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41F56" w14:textId="342517B5" w:rsidR="00672F44" w:rsidRPr="00525C4D" w:rsidRDefault="00821D3F" w:rsidP="00F12B18">
      <w:pPr>
        <w:rPr>
          <w:rFonts w:ascii="Calibri Light" w:hAnsi="Calibri Light" w:cs="Calibri Light"/>
        </w:rPr>
      </w:pPr>
      <w:r w:rsidRPr="00821D3F">
        <w:rPr>
          <w:rFonts w:ascii="Arial" w:eastAsia="Arial" w:hAnsi="Arial" w:cs="Arial"/>
          <w:noProof/>
        </w:rPr>
        <w:drawing>
          <wp:anchor distT="114300" distB="114300" distL="114300" distR="114300" simplePos="0" relativeHeight="251658243" behindDoc="0" locked="0" layoutInCell="1" hidden="0" allowOverlap="1" wp14:anchorId="3A7F8058" wp14:editId="3D46084A">
            <wp:simplePos x="0" y="0"/>
            <wp:positionH relativeFrom="margin">
              <wp:align>left</wp:align>
            </wp:positionH>
            <wp:positionV relativeFrom="paragraph">
              <wp:posOffset>0</wp:posOffset>
            </wp:positionV>
            <wp:extent cx="2112963" cy="1219481"/>
            <wp:effectExtent l="0" t="0" r="0" b="0"/>
            <wp:wrapSquare wrapText="bothSides" distT="114300" distB="114300" distL="114300" distR="11430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12963" cy="1219481"/>
                    </a:xfrm>
                    <a:prstGeom prst="rect">
                      <a:avLst/>
                    </a:prstGeom>
                    <a:ln/>
                  </pic:spPr>
                </pic:pic>
              </a:graphicData>
            </a:graphic>
          </wp:anchor>
        </w:drawing>
      </w:r>
    </w:p>
    <w:p w14:paraId="7C13236A" w14:textId="340B8F65" w:rsidR="00821D3F" w:rsidRDefault="00821D3F" w:rsidP="00F12B18">
      <w:pPr>
        <w:rPr>
          <w:rFonts w:ascii="Calibri Light" w:hAnsi="Calibri Light" w:cs="Calibri Light"/>
        </w:rPr>
      </w:pPr>
    </w:p>
    <w:p w14:paraId="655AC085" w14:textId="77777777" w:rsidR="00821D3F" w:rsidRDefault="00821D3F" w:rsidP="00F12B18">
      <w:pPr>
        <w:rPr>
          <w:rFonts w:ascii="Calibri Light" w:hAnsi="Calibri Light" w:cs="Calibri Light"/>
        </w:rPr>
      </w:pPr>
    </w:p>
    <w:p w14:paraId="2A89373A" w14:textId="77777777" w:rsidR="00821D3F" w:rsidRDefault="00821D3F" w:rsidP="00F12B18">
      <w:pPr>
        <w:rPr>
          <w:rFonts w:ascii="Calibri Light" w:hAnsi="Calibri Light" w:cs="Calibri Light"/>
        </w:rPr>
      </w:pPr>
    </w:p>
    <w:p w14:paraId="5E830816" w14:textId="77777777" w:rsidR="00821D3F" w:rsidRDefault="00821D3F" w:rsidP="00F12B18">
      <w:pPr>
        <w:rPr>
          <w:rFonts w:ascii="Calibri Light" w:hAnsi="Calibri Light" w:cs="Calibri Light"/>
        </w:rPr>
      </w:pPr>
    </w:p>
    <w:p w14:paraId="409EE70D" w14:textId="77777777" w:rsidR="00821D3F" w:rsidRDefault="00821D3F" w:rsidP="00F12B18">
      <w:pPr>
        <w:rPr>
          <w:rFonts w:ascii="Calibri Light" w:hAnsi="Calibri Light" w:cs="Calibri Light"/>
        </w:rPr>
      </w:pPr>
    </w:p>
    <w:p w14:paraId="2A16367E" w14:textId="77777777" w:rsidR="00821D3F" w:rsidRPr="0019703A" w:rsidRDefault="00821D3F" w:rsidP="00821D3F">
      <w:pPr>
        <w:pStyle w:val="Title"/>
        <w:spacing w:line="192" w:lineRule="auto"/>
        <w:rPr>
          <w:rFonts w:ascii="Segoe UI" w:eastAsia="EB Garamond SemiBold" w:hAnsi="Segoe UI" w:cs="Segoe UI"/>
          <w:bCs/>
          <w:i w:val="0"/>
          <w:iCs/>
        </w:rPr>
      </w:pPr>
      <w:r w:rsidRPr="0019703A">
        <w:rPr>
          <w:rFonts w:ascii="Segoe UI" w:eastAsia="EB Garamond SemiBold" w:hAnsi="Segoe UI" w:cs="Segoe UI"/>
          <w:bCs/>
          <w:i w:val="0"/>
          <w:iCs/>
        </w:rPr>
        <w:t xml:space="preserve">MassHealth </w:t>
      </w:r>
      <w:r w:rsidRPr="00AD108D">
        <w:rPr>
          <w:rFonts w:ascii="Segoe UI" w:eastAsia="EB Garamond SemiBold" w:hAnsi="Segoe UI" w:cs="Segoe UI"/>
          <w:bCs/>
          <w:i w:val="0"/>
          <w:iCs/>
          <w:sz w:val="44"/>
          <w:szCs w:val="44"/>
        </w:rPr>
        <w:t>Dental Program</w:t>
      </w:r>
    </w:p>
    <w:p w14:paraId="31354861" w14:textId="40DB3764" w:rsidR="00821D3F" w:rsidRPr="0019703A" w:rsidRDefault="0019703A" w:rsidP="00821D3F">
      <w:pPr>
        <w:spacing w:line="192" w:lineRule="auto"/>
        <w:ind w:right="420"/>
        <w:jc w:val="center"/>
        <w:rPr>
          <w:rFonts w:ascii="Corbel" w:eastAsia="Liberation Sans Narrow" w:hAnsi="Corbel" w:cs="Liberation Sans Narrow"/>
          <w:b/>
          <w:sz w:val="27"/>
          <w:szCs w:val="27"/>
        </w:rPr>
      </w:pPr>
      <w:r>
        <w:rPr>
          <w:rFonts w:ascii="Corbel" w:eastAsia="Liberation Sans Narrow" w:hAnsi="Corbel" w:cs="Liberation Sans Narrow"/>
          <w:b/>
          <w:sz w:val="27"/>
          <w:szCs w:val="27"/>
        </w:rPr>
        <w:br/>
      </w:r>
      <w:r w:rsidR="00821D3F" w:rsidRPr="0019703A">
        <w:rPr>
          <w:rFonts w:ascii="Corbel" w:eastAsia="Liberation Sans Narrow" w:hAnsi="Corbel" w:cs="Liberation Sans Narrow"/>
          <w:b/>
          <w:sz w:val="27"/>
          <w:szCs w:val="27"/>
        </w:rPr>
        <w:t xml:space="preserve">Commonwealth of Massachusetts  </w:t>
      </w:r>
    </w:p>
    <w:p w14:paraId="558A6A99" w14:textId="26461BB8" w:rsidR="00821D3F" w:rsidRPr="0019703A" w:rsidRDefault="00821D3F" w:rsidP="00821D3F">
      <w:pPr>
        <w:spacing w:line="192" w:lineRule="auto"/>
        <w:ind w:right="420"/>
        <w:jc w:val="center"/>
        <w:rPr>
          <w:rFonts w:ascii="Corbel" w:eastAsia="Liberation Sans Narrow" w:hAnsi="Corbel" w:cs="Liberation Sans Narrow"/>
          <w:b/>
          <w:sz w:val="27"/>
          <w:szCs w:val="27"/>
        </w:rPr>
      </w:pPr>
      <w:r w:rsidRPr="0019703A">
        <w:rPr>
          <w:rFonts w:ascii="Corbel" w:eastAsia="Liberation Sans Narrow" w:hAnsi="Corbel" w:cs="Liberation Sans Narrow"/>
          <w:b/>
          <w:sz w:val="27"/>
          <w:szCs w:val="27"/>
        </w:rPr>
        <w:t xml:space="preserve">Published </w:t>
      </w:r>
      <w:r w:rsidR="000D494B">
        <w:rPr>
          <w:rFonts w:ascii="Corbel" w:eastAsia="Liberation Sans Narrow" w:hAnsi="Corbel" w:cs="Liberation Sans Narrow"/>
          <w:b/>
          <w:sz w:val="27"/>
          <w:szCs w:val="27"/>
        </w:rPr>
        <w:t>February 1, 2</w:t>
      </w:r>
      <w:r w:rsidR="005661B2">
        <w:rPr>
          <w:rFonts w:ascii="Corbel" w:eastAsia="Liberation Sans Narrow" w:hAnsi="Corbel" w:cs="Liberation Sans Narrow"/>
          <w:b/>
          <w:sz w:val="27"/>
          <w:szCs w:val="27"/>
        </w:rPr>
        <w:t>026</w:t>
      </w:r>
    </w:p>
    <w:p w14:paraId="6F8DEB1B" w14:textId="29258980" w:rsidR="00821D3F" w:rsidRPr="00525C4D" w:rsidRDefault="00821D3F" w:rsidP="00F12B18">
      <w:pPr>
        <w:rPr>
          <w:rFonts w:ascii="Calibri Light" w:hAnsi="Calibri Light" w:cs="Calibri Light"/>
        </w:rPr>
      </w:pPr>
    </w:p>
    <w:p w14:paraId="0689B5B3" w14:textId="7171E749" w:rsidR="00672F44" w:rsidRPr="00525C4D" w:rsidRDefault="00672F44" w:rsidP="00F12B18">
      <w:pPr>
        <w:rPr>
          <w:rFonts w:ascii="Calibri Light" w:hAnsi="Calibri Light" w:cs="Calibri Light"/>
        </w:rPr>
      </w:pPr>
    </w:p>
    <w:p w14:paraId="00EC9635" w14:textId="2C8AC857" w:rsidR="00733C47" w:rsidRPr="0019703A" w:rsidRDefault="00821D3F" w:rsidP="00E04474">
      <w:pPr>
        <w:jc w:val="center"/>
        <w:rPr>
          <w:rFonts w:ascii="Corbel" w:hAnsi="Corbel" w:cs="Calibri Light"/>
          <w:b/>
          <w:bCs/>
          <w:i/>
          <w:iCs/>
          <w:sz w:val="40"/>
          <w:szCs w:val="40"/>
        </w:rPr>
      </w:pPr>
      <w:r w:rsidRPr="0019703A">
        <w:rPr>
          <w:rFonts w:ascii="Corbel" w:hAnsi="Corbel" w:cs="Calibri Light"/>
          <w:b/>
          <w:bCs/>
          <w:i/>
          <w:iCs/>
          <w:sz w:val="40"/>
          <w:szCs w:val="40"/>
        </w:rPr>
        <w:t>Office Reference Manual</w:t>
      </w:r>
    </w:p>
    <w:p w14:paraId="33F1347A" w14:textId="2BA53635" w:rsidR="00821D3F" w:rsidRPr="0019703A" w:rsidRDefault="00786EB9" w:rsidP="00E04474">
      <w:pPr>
        <w:jc w:val="center"/>
        <w:rPr>
          <w:rFonts w:ascii="Corbel" w:hAnsi="Corbel" w:cs="Calibri Light"/>
          <w:b/>
          <w:bCs/>
          <w:sz w:val="28"/>
          <w:szCs w:val="28"/>
        </w:rPr>
      </w:pPr>
      <w:r>
        <w:rPr>
          <w:rFonts w:ascii="Corbel" w:hAnsi="Corbel" w:cs="Calibri Light"/>
          <w:b/>
          <w:bCs/>
          <w:sz w:val="28"/>
          <w:szCs w:val="28"/>
        </w:rPr>
        <w:t>866-616-2699</w:t>
      </w:r>
    </w:p>
    <w:p w14:paraId="67E67172" w14:textId="317515BA" w:rsidR="003212CA" w:rsidRDefault="001E524B" w:rsidP="004B238E">
      <w:pPr>
        <w:jc w:val="center"/>
      </w:pPr>
      <w:hyperlink r:id="rId9" w:tgtFrame="_blank" w:history="1">
        <w:r w:rsidRPr="001E524B">
          <w:rPr>
            <w:rStyle w:val="Hyperlink"/>
          </w:rPr>
          <w:t>MassHealthProviderEngagement@DentaQuest.com</w:t>
        </w:r>
      </w:hyperlink>
    </w:p>
    <w:p w14:paraId="15DF9CD7" w14:textId="37B7A9CA" w:rsidR="00F12B18" w:rsidRPr="00525C4D" w:rsidRDefault="00786EB9" w:rsidP="003212CA">
      <w:pPr>
        <w:jc w:val="center"/>
        <w:rPr>
          <w:rFonts w:ascii="Calibri Light" w:hAnsi="Calibri Light" w:cs="Calibri Light"/>
        </w:rPr>
      </w:pPr>
      <w:hyperlink r:id="rId10" w:history="1">
        <w:r w:rsidRPr="00581F1E">
          <w:rPr>
            <w:rStyle w:val="Hyperlink"/>
          </w:rPr>
          <w:t>www.masshealth-dental.org</w:t>
        </w:r>
      </w:hyperlink>
    </w:p>
    <w:p w14:paraId="3E90AC43" w14:textId="77777777" w:rsidR="00672F44" w:rsidRPr="00525C4D" w:rsidRDefault="00672F44" w:rsidP="00F12B18">
      <w:pPr>
        <w:rPr>
          <w:rFonts w:ascii="Calibri Light" w:hAnsi="Calibri Light" w:cs="Calibri Light"/>
        </w:rPr>
        <w:sectPr w:rsidR="00672F44" w:rsidRPr="00525C4D">
          <w:pgSz w:w="12240" w:h="15840"/>
          <w:pgMar w:top="800" w:right="980" w:bottom="280" w:left="1260" w:header="720" w:footer="720" w:gutter="0"/>
          <w:cols w:space="720"/>
          <w:noEndnote/>
        </w:sectPr>
      </w:pPr>
    </w:p>
    <w:p w14:paraId="1F2321DB" w14:textId="77777777" w:rsidR="00BE5D26" w:rsidRPr="00BE5D26" w:rsidRDefault="00BE5D26" w:rsidP="00BE5D26">
      <w:pPr>
        <w:spacing w:after="0" w:line="240" w:lineRule="auto"/>
        <w:ind w:right="375"/>
        <w:jc w:val="center"/>
        <w:textAlignment w:val="baseline"/>
        <w:rPr>
          <w:rFonts w:ascii="Times New Roman" w:hAnsi="Times New Roman"/>
          <w:sz w:val="24"/>
          <w:szCs w:val="24"/>
        </w:rPr>
      </w:pPr>
      <w:r w:rsidRPr="00BE5D26">
        <w:rPr>
          <w:rFonts w:cs="Calibri"/>
          <w:b/>
          <w:bCs/>
          <w:sz w:val="18"/>
          <w:szCs w:val="18"/>
        </w:rPr>
        <w:lastRenderedPageBreak/>
        <w:t>Quick Reference Directory</w:t>
      </w:r>
      <w:r w:rsidRPr="00BE5D26">
        <w:rPr>
          <w:rFonts w:cs="Calibri"/>
          <w:sz w:val="18"/>
          <w:szCs w:val="18"/>
        </w:rPr>
        <w:t> </w:t>
      </w:r>
    </w:p>
    <w:p w14:paraId="21D67F7D" w14:textId="77777777" w:rsidR="00BE5D26" w:rsidRPr="00BE5D26" w:rsidRDefault="00BE5D26" w:rsidP="00BE5D26">
      <w:pPr>
        <w:spacing w:before="11" w:after="0" w:line="240" w:lineRule="auto"/>
        <w:textAlignment w:val="baseline"/>
        <w:rPr>
          <w:rFonts w:ascii="Times New Roman" w:hAnsi="Times New Roman"/>
          <w:sz w:val="24"/>
          <w:szCs w:val="24"/>
        </w:rPr>
      </w:pPr>
      <w:r w:rsidRPr="00BE5D26">
        <w:rPr>
          <w:rFonts w:cs="Calibri"/>
          <w:sz w:val="17"/>
          <w:szCs w:val="17"/>
        </w:rPr>
        <w:t> </w:t>
      </w:r>
    </w:p>
    <w:tbl>
      <w:tblPr>
        <w:tblW w:w="0" w:type="auto"/>
        <w:tblInd w:w="7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70"/>
        <w:gridCol w:w="1235"/>
        <w:gridCol w:w="2610"/>
        <w:gridCol w:w="2440"/>
      </w:tblGrid>
      <w:tr w:rsidR="00BE5D26" w:rsidRPr="00BE5D26" w14:paraId="45FA1085" w14:textId="77777777">
        <w:trPr>
          <w:trHeight w:val="345"/>
        </w:trPr>
        <w:tc>
          <w:tcPr>
            <w:tcW w:w="2835" w:type="dxa"/>
            <w:tcBorders>
              <w:top w:val="nil"/>
              <w:left w:val="nil"/>
              <w:bottom w:val="nil"/>
              <w:right w:val="nil"/>
            </w:tcBorders>
            <w:shd w:val="clear" w:color="auto" w:fill="D9D9D9"/>
            <w:hideMark/>
          </w:tcPr>
          <w:p w14:paraId="3CE5A957"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b/>
                <w:bCs/>
                <w:sz w:val="18"/>
                <w:szCs w:val="18"/>
              </w:rPr>
              <w:t>Provider Services</w:t>
            </w:r>
            <w:r w:rsidRPr="00BE5D26">
              <w:rPr>
                <w:rFonts w:cs="Calibri"/>
                <w:sz w:val="18"/>
                <w:szCs w:val="18"/>
              </w:rPr>
              <w:t> </w:t>
            </w:r>
          </w:p>
        </w:tc>
        <w:tc>
          <w:tcPr>
            <w:tcW w:w="1365" w:type="dxa"/>
            <w:tcBorders>
              <w:top w:val="nil"/>
              <w:left w:val="nil"/>
              <w:bottom w:val="nil"/>
              <w:right w:val="nil"/>
            </w:tcBorders>
            <w:shd w:val="clear" w:color="auto" w:fill="D9D9D9"/>
            <w:hideMark/>
          </w:tcPr>
          <w:p w14:paraId="519E3AA8"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b/>
                <w:bCs/>
                <w:sz w:val="18"/>
                <w:szCs w:val="18"/>
              </w:rPr>
              <w:t>Phone Number</w:t>
            </w:r>
            <w:r w:rsidRPr="00BE5D26">
              <w:rPr>
                <w:rFonts w:cs="Calibri"/>
                <w:sz w:val="18"/>
                <w:szCs w:val="18"/>
              </w:rPr>
              <w:t> </w:t>
            </w:r>
          </w:p>
        </w:tc>
        <w:tc>
          <w:tcPr>
            <w:tcW w:w="2655" w:type="dxa"/>
            <w:tcBorders>
              <w:top w:val="nil"/>
              <w:left w:val="nil"/>
              <w:bottom w:val="nil"/>
              <w:right w:val="nil"/>
            </w:tcBorders>
            <w:shd w:val="clear" w:color="auto" w:fill="D9D9D9"/>
            <w:hideMark/>
          </w:tcPr>
          <w:p w14:paraId="3E3D26E2" w14:textId="77777777" w:rsidR="00BE5D26" w:rsidRPr="00BE5D26" w:rsidRDefault="00BE5D26" w:rsidP="00BE5D26">
            <w:pPr>
              <w:spacing w:after="0" w:line="240" w:lineRule="auto"/>
              <w:ind w:left="165"/>
              <w:textAlignment w:val="baseline"/>
              <w:rPr>
                <w:rFonts w:ascii="Times New Roman" w:hAnsi="Times New Roman"/>
                <w:sz w:val="24"/>
                <w:szCs w:val="24"/>
              </w:rPr>
            </w:pPr>
            <w:r w:rsidRPr="00BE5D26">
              <w:rPr>
                <w:rFonts w:cs="Calibri"/>
                <w:b/>
                <w:bCs/>
                <w:sz w:val="18"/>
                <w:szCs w:val="18"/>
              </w:rPr>
              <w:t>E-mail Address</w:t>
            </w:r>
            <w:r w:rsidRPr="00BE5D26">
              <w:rPr>
                <w:rFonts w:cs="Calibri"/>
                <w:sz w:val="18"/>
                <w:szCs w:val="18"/>
              </w:rPr>
              <w:t> </w:t>
            </w:r>
          </w:p>
        </w:tc>
        <w:tc>
          <w:tcPr>
            <w:tcW w:w="2835" w:type="dxa"/>
            <w:tcBorders>
              <w:top w:val="nil"/>
              <w:left w:val="nil"/>
              <w:bottom w:val="nil"/>
              <w:right w:val="nil"/>
            </w:tcBorders>
            <w:shd w:val="clear" w:color="auto" w:fill="D9D9D9"/>
            <w:hideMark/>
          </w:tcPr>
          <w:p w14:paraId="4B097C80"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b/>
                <w:bCs/>
                <w:sz w:val="18"/>
                <w:szCs w:val="18"/>
              </w:rPr>
              <w:t>Mailing Address</w:t>
            </w:r>
            <w:r w:rsidRPr="00BE5D26">
              <w:rPr>
                <w:rFonts w:cs="Calibri"/>
                <w:sz w:val="18"/>
                <w:szCs w:val="18"/>
              </w:rPr>
              <w:t> </w:t>
            </w:r>
          </w:p>
        </w:tc>
      </w:tr>
      <w:tr w:rsidR="00BE5D26" w:rsidRPr="00BE5D26" w14:paraId="4A935952" w14:textId="77777777">
        <w:trPr>
          <w:trHeight w:val="210"/>
        </w:trPr>
        <w:tc>
          <w:tcPr>
            <w:tcW w:w="2835" w:type="dxa"/>
            <w:tcBorders>
              <w:top w:val="nil"/>
              <w:left w:val="nil"/>
              <w:bottom w:val="nil"/>
              <w:right w:val="nil"/>
            </w:tcBorders>
            <w:hideMark/>
          </w:tcPr>
          <w:p w14:paraId="255885E0"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Member Eligibility &amp; Benefits </w:t>
            </w:r>
          </w:p>
        </w:tc>
        <w:tc>
          <w:tcPr>
            <w:tcW w:w="1365" w:type="dxa"/>
            <w:tcBorders>
              <w:top w:val="nil"/>
              <w:left w:val="nil"/>
              <w:bottom w:val="nil"/>
              <w:right w:val="nil"/>
            </w:tcBorders>
            <w:hideMark/>
          </w:tcPr>
          <w:p w14:paraId="5014A7C2"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866-616-2699 </w:t>
            </w:r>
          </w:p>
        </w:tc>
        <w:tc>
          <w:tcPr>
            <w:tcW w:w="2655" w:type="dxa"/>
            <w:tcBorders>
              <w:top w:val="nil"/>
              <w:left w:val="nil"/>
              <w:bottom w:val="nil"/>
              <w:right w:val="nil"/>
            </w:tcBorders>
            <w:hideMark/>
          </w:tcPr>
          <w:p w14:paraId="43749EF5" w14:textId="77777777" w:rsidR="00BE5D26" w:rsidRPr="00BE5D26" w:rsidRDefault="00BE5D26" w:rsidP="00BE5D26">
            <w:pPr>
              <w:spacing w:after="0" w:line="240" w:lineRule="auto"/>
              <w:ind w:left="120"/>
              <w:textAlignment w:val="baseline"/>
              <w:rPr>
                <w:rFonts w:ascii="Times New Roman" w:hAnsi="Times New Roman"/>
                <w:sz w:val="24"/>
                <w:szCs w:val="24"/>
              </w:rPr>
            </w:pPr>
            <w:r w:rsidRPr="00BE5D26">
              <w:rPr>
                <w:rFonts w:cs="Calibri"/>
                <w:color w:val="0000FF"/>
                <w:sz w:val="16"/>
                <w:szCs w:val="16"/>
                <w:u w:val="single"/>
              </w:rPr>
              <w:t>MassHealthProviderEngagement@</w:t>
            </w:r>
            <w:r w:rsidRPr="00BE5D26">
              <w:rPr>
                <w:rFonts w:cs="Calibri"/>
                <w:color w:val="0000FF"/>
                <w:sz w:val="16"/>
                <w:szCs w:val="16"/>
              </w:rPr>
              <w:t> </w:t>
            </w:r>
          </w:p>
        </w:tc>
        <w:tc>
          <w:tcPr>
            <w:tcW w:w="2835" w:type="dxa"/>
            <w:tcBorders>
              <w:top w:val="nil"/>
              <w:left w:val="nil"/>
              <w:bottom w:val="nil"/>
              <w:right w:val="nil"/>
            </w:tcBorders>
            <w:hideMark/>
          </w:tcPr>
          <w:p w14:paraId="6C0302E7"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MassHealth-Eligibility &amp; Benefits </w:t>
            </w:r>
          </w:p>
        </w:tc>
      </w:tr>
      <w:tr w:rsidR="00BE5D26" w:rsidRPr="00BE5D26" w14:paraId="219D18A7" w14:textId="77777777">
        <w:trPr>
          <w:trHeight w:val="390"/>
        </w:trPr>
        <w:tc>
          <w:tcPr>
            <w:tcW w:w="2835" w:type="dxa"/>
            <w:tcBorders>
              <w:top w:val="nil"/>
              <w:left w:val="nil"/>
              <w:bottom w:val="nil"/>
              <w:right w:val="nil"/>
            </w:tcBorders>
            <w:hideMark/>
          </w:tcPr>
          <w:p w14:paraId="11D66CF1"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1365" w:type="dxa"/>
            <w:tcBorders>
              <w:top w:val="nil"/>
              <w:left w:val="nil"/>
              <w:bottom w:val="nil"/>
              <w:right w:val="nil"/>
            </w:tcBorders>
            <w:hideMark/>
          </w:tcPr>
          <w:p w14:paraId="6A1E1E55"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655" w:type="dxa"/>
            <w:tcBorders>
              <w:top w:val="nil"/>
              <w:left w:val="nil"/>
              <w:bottom w:val="nil"/>
              <w:right w:val="nil"/>
            </w:tcBorders>
            <w:hideMark/>
          </w:tcPr>
          <w:p w14:paraId="207E9958" w14:textId="77777777" w:rsidR="00BE5D26" w:rsidRPr="00BE5D26" w:rsidRDefault="00BE5D26" w:rsidP="00BE5D26">
            <w:pPr>
              <w:spacing w:after="0" w:line="240" w:lineRule="auto"/>
              <w:ind w:left="120"/>
              <w:textAlignment w:val="baseline"/>
              <w:rPr>
                <w:rFonts w:ascii="Times New Roman" w:hAnsi="Times New Roman"/>
                <w:sz w:val="24"/>
                <w:szCs w:val="24"/>
              </w:rPr>
            </w:pPr>
            <w:r w:rsidRPr="00BE5D26">
              <w:rPr>
                <w:rFonts w:cs="Calibri"/>
                <w:color w:val="0000FF"/>
                <w:sz w:val="16"/>
                <w:szCs w:val="16"/>
                <w:u w:val="single"/>
              </w:rPr>
              <w:t>dentaquest.com</w:t>
            </w:r>
            <w:r w:rsidRPr="00BE5D26">
              <w:rPr>
                <w:rFonts w:cs="Calibri"/>
                <w:color w:val="0000FF"/>
                <w:sz w:val="16"/>
                <w:szCs w:val="16"/>
              </w:rPr>
              <w:t> </w:t>
            </w:r>
          </w:p>
        </w:tc>
        <w:tc>
          <w:tcPr>
            <w:tcW w:w="2835" w:type="dxa"/>
            <w:tcBorders>
              <w:top w:val="nil"/>
              <w:left w:val="nil"/>
              <w:bottom w:val="nil"/>
              <w:right w:val="nil"/>
            </w:tcBorders>
            <w:hideMark/>
          </w:tcPr>
          <w:p w14:paraId="33CD7F1D"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P.O. Box 2906 </w:t>
            </w:r>
          </w:p>
          <w:p w14:paraId="6D925393"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Milwaukee, WI 53201-2906 </w:t>
            </w:r>
          </w:p>
        </w:tc>
      </w:tr>
      <w:tr w:rsidR="00BE5D26" w:rsidRPr="00BE5D26" w14:paraId="22AB09A7" w14:textId="77777777">
        <w:trPr>
          <w:trHeight w:val="195"/>
        </w:trPr>
        <w:tc>
          <w:tcPr>
            <w:tcW w:w="2835" w:type="dxa"/>
            <w:tcBorders>
              <w:top w:val="nil"/>
              <w:left w:val="nil"/>
              <w:bottom w:val="nil"/>
              <w:right w:val="nil"/>
            </w:tcBorders>
            <w:hideMark/>
          </w:tcPr>
          <w:p w14:paraId="22C78806"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TDD (Hearing Impaired) </w:t>
            </w:r>
          </w:p>
        </w:tc>
        <w:tc>
          <w:tcPr>
            <w:tcW w:w="1365" w:type="dxa"/>
            <w:tcBorders>
              <w:top w:val="nil"/>
              <w:left w:val="nil"/>
              <w:bottom w:val="nil"/>
              <w:right w:val="nil"/>
            </w:tcBorders>
            <w:hideMark/>
          </w:tcPr>
          <w:p w14:paraId="5BBA2159"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800-466-7566 </w:t>
            </w:r>
          </w:p>
        </w:tc>
        <w:tc>
          <w:tcPr>
            <w:tcW w:w="2655" w:type="dxa"/>
            <w:tcBorders>
              <w:top w:val="nil"/>
              <w:left w:val="nil"/>
              <w:bottom w:val="nil"/>
              <w:right w:val="nil"/>
            </w:tcBorders>
            <w:hideMark/>
          </w:tcPr>
          <w:p w14:paraId="0E9E4500"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835" w:type="dxa"/>
            <w:tcBorders>
              <w:top w:val="nil"/>
              <w:left w:val="nil"/>
              <w:bottom w:val="nil"/>
              <w:right w:val="nil"/>
            </w:tcBorders>
            <w:hideMark/>
          </w:tcPr>
          <w:p w14:paraId="68C9D987"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r>
      <w:tr w:rsidR="00BE5D26" w:rsidRPr="00BE5D26" w14:paraId="3C534390" w14:textId="77777777">
        <w:trPr>
          <w:trHeight w:val="195"/>
        </w:trPr>
        <w:tc>
          <w:tcPr>
            <w:tcW w:w="2835" w:type="dxa"/>
            <w:tcBorders>
              <w:top w:val="nil"/>
              <w:left w:val="nil"/>
              <w:bottom w:val="nil"/>
              <w:right w:val="nil"/>
            </w:tcBorders>
            <w:hideMark/>
          </w:tcPr>
          <w:p w14:paraId="169E1DF1"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b/>
                <w:bCs/>
                <w:i/>
                <w:iCs/>
                <w:sz w:val="16"/>
                <w:szCs w:val="16"/>
              </w:rPr>
              <w:t>MassHealth Medical Customer Service</w:t>
            </w:r>
            <w:r w:rsidRPr="00BE5D26">
              <w:rPr>
                <w:rFonts w:cs="Calibri"/>
                <w:sz w:val="16"/>
                <w:szCs w:val="16"/>
              </w:rPr>
              <w:t> </w:t>
            </w:r>
          </w:p>
        </w:tc>
        <w:tc>
          <w:tcPr>
            <w:tcW w:w="1365" w:type="dxa"/>
            <w:tcBorders>
              <w:top w:val="nil"/>
              <w:left w:val="nil"/>
              <w:bottom w:val="nil"/>
              <w:right w:val="nil"/>
            </w:tcBorders>
            <w:hideMark/>
          </w:tcPr>
          <w:p w14:paraId="4AEF6AF6"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655" w:type="dxa"/>
            <w:tcBorders>
              <w:top w:val="nil"/>
              <w:left w:val="nil"/>
              <w:bottom w:val="nil"/>
              <w:right w:val="nil"/>
            </w:tcBorders>
            <w:hideMark/>
          </w:tcPr>
          <w:p w14:paraId="5DE732FC"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835" w:type="dxa"/>
            <w:tcBorders>
              <w:top w:val="nil"/>
              <w:left w:val="nil"/>
              <w:bottom w:val="nil"/>
              <w:right w:val="nil"/>
            </w:tcBorders>
            <w:hideMark/>
          </w:tcPr>
          <w:p w14:paraId="099BE2AA"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r>
      <w:tr w:rsidR="00BE5D26" w:rsidRPr="00BE5D26" w14:paraId="29FA294A" w14:textId="77777777">
        <w:trPr>
          <w:trHeight w:val="195"/>
        </w:trPr>
        <w:tc>
          <w:tcPr>
            <w:tcW w:w="2835" w:type="dxa"/>
            <w:tcBorders>
              <w:top w:val="nil"/>
              <w:left w:val="nil"/>
              <w:bottom w:val="nil"/>
              <w:right w:val="nil"/>
            </w:tcBorders>
            <w:hideMark/>
          </w:tcPr>
          <w:p w14:paraId="6153C0CE"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b/>
                <w:bCs/>
                <w:i/>
                <w:iCs/>
                <w:sz w:val="16"/>
                <w:szCs w:val="16"/>
              </w:rPr>
              <w:t>(Oral Surgeons)</w:t>
            </w:r>
            <w:r w:rsidRPr="00BE5D26">
              <w:rPr>
                <w:rFonts w:cs="Calibri"/>
                <w:sz w:val="16"/>
                <w:szCs w:val="16"/>
              </w:rPr>
              <w:t> </w:t>
            </w:r>
          </w:p>
        </w:tc>
        <w:tc>
          <w:tcPr>
            <w:tcW w:w="1365" w:type="dxa"/>
            <w:tcBorders>
              <w:top w:val="nil"/>
              <w:left w:val="nil"/>
              <w:bottom w:val="nil"/>
              <w:right w:val="nil"/>
            </w:tcBorders>
            <w:hideMark/>
          </w:tcPr>
          <w:p w14:paraId="65188257"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655" w:type="dxa"/>
            <w:tcBorders>
              <w:top w:val="nil"/>
              <w:left w:val="nil"/>
              <w:bottom w:val="nil"/>
              <w:right w:val="nil"/>
            </w:tcBorders>
            <w:hideMark/>
          </w:tcPr>
          <w:p w14:paraId="784D25D5"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835" w:type="dxa"/>
            <w:tcBorders>
              <w:top w:val="nil"/>
              <w:left w:val="nil"/>
              <w:bottom w:val="nil"/>
              <w:right w:val="nil"/>
            </w:tcBorders>
            <w:hideMark/>
          </w:tcPr>
          <w:p w14:paraId="42B1619A"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r>
      <w:tr w:rsidR="00BE5D26" w:rsidRPr="00BE5D26" w14:paraId="55485CD9" w14:textId="77777777">
        <w:trPr>
          <w:trHeight w:val="180"/>
        </w:trPr>
        <w:tc>
          <w:tcPr>
            <w:tcW w:w="2835" w:type="dxa"/>
            <w:tcBorders>
              <w:top w:val="nil"/>
              <w:left w:val="nil"/>
              <w:bottom w:val="nil"/>
              <w:right w:val="nil"/>
            </w:tcBorders>
            <w:hideMark/>
          </w:tcPr>
          <w:p w14:paraId="7D0EB546"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MassHealth Medical Eligibility &amp; Benefits </w:t>
            </w:r>
          </w:p>
        </w:tc>
        <w:tc>
          <w:tcPr>
            <w:tcW w:w="1365" w:type="dxa"/>
            <w:tcBorders>
              <w:top w:val="nil"/>
              <w:left w:val="nil"/>
              <w:bottom w:val="nil"/>
              <w:right w:val="nil"/>
            </w:tcBorders>
            <w:hideMark/>
          </w:tcPr>
          <w:p w14:paraId="384D43E1"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800-841-2900 </w:t>
            </w:r>
          </w:p>
        </w:tc>
        <w:tc>
          <w:tcPr>
            <w:tcW w:w="2655" w:type="dxa"/>
            <w:tcBorders>
              <w:top w:val="nil"/>
              <w:left w:val="nil"/>
              <w:bottom w:val="nil"/>
              <w:right w:val="nil"/>
            </w:tcBorders>
            <w:hideMark/>
          </w:tcPr>
          <w:p w14:paraId="0731D58D" w14:textId="77777777" w:rsidR="00BE5D26" w:rsidRPr="00BE5D26" w:rsidRDefault="00BE5D26" w:rsidP="00BE5D26">
            <w:pPr>
              <w:spacing w:after="0" w:line="240" w:lineRule="auto"/>
              <w:ind w:left="165"/>
              <w:textAlignment w:val="baseline"/>
              <w:rPr>
                <w:rFonts w:ascii="Times New Roman" w:hAnsi="Times New Roman"/>
                <w:sz w:val="24"/>
                <w:szCs w:val="24"/>
              </w:rPr>
            </w:pPr>
            <w:hyperlink r:id="rId11" w:tgtFrame="_blank" w:history="1">
              <w:r w:rsidRPr="00BE5D26">
                <w:rPr>
                  <w:rFonts w:cs="Calibri"/>
                  <w:color w:val="0000FF"/>
                  <w:sz w:val="16"/>
                  <w:szCs w:val="16"/>
                  <w:u w:val="single"/>
                </w:rPr>
                <w:t>providersupport@masshealth.net</w:t>
              </w:r>
            </w:hyperlink>
            <w:r w:rsidRPr="00BE5D26">
              <w:rPr>
                <w:rFonts w:cs="Calibri"/>
                <w:sz w:val="16"/>
                <w:szCs w:val="16"/>
              </w:rPr>
              <w:t> </w:t>
            </w:r>
          </w:p>
        </w:tc>
        <w:tc>
          <w:tcPr>
            <w:tcW w:w="2835" w:type="dxa"/>
            <w:tcBorders>
              <w:top w:val="nil"/>
              <w:left w:val="nil"/>
              <w:bottom w:val="nil"/>
              <w:right w:val="nil"/>
            </w:tcBorders>
            <w:hideMark/>
          </w:tcPr>
          <w:p w14:paraId="1DDA284A"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r>
      <w:tr w:rsidR="00BE5D26" w:rsidRPr="00BE5D26" w14:paraId="5C405B14" w14:textId="77777777">
        <w:trPr>
          <w:trHeight w:val="165"/>
        </w:trPr>
        <w:tc>
          <w:tcPr>
            <w:tcW w:w="2835" w:type="dxa"/>
            <w:tcBorders>
              <w:top w:val="nil"/>
              <w:left w:val="nil"/>
              <w:bottom w:val="nil"/>
              <w:right w:val="nil"/>
            </w:tcBorders>
            <w:hideMark/>
          </w:tcPr>
          <w:p w14:paraId="541ED2FD"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MassHealth Medical Fax Inquiries </w:t>
            </w:r>
          </w:p>
        </w:tc>
        <w:tc>
          <w:tcPr>
            <w:tcW w:w="1365" w:type="dxa"/>
            <w:tcBorders>
              <w:top w:val="nil"/>
              <w:left w:val="nil"/>
              <w:bottom w:val="nil"/>
              <w:right w:val="nil"/>
            </w:tcBorders>
            <w:hideMark/>
          </w:tcPr>
          <w:p w14:paraId="3D910BCD"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617-988-8974 </w:t>
            </w:r>
          </w:p>
        </w:tc>
        <w:tc>
          <w:tcPr>
            <w:tcW w:w="2655" w:type="dxa"/>
            <w:tcBorders>
              <w:top w:val="nil"/>
              <w:left w:val="nil"/>
              <w:bottom w:val="nil"/>
              <w:right w:val="nil"/>
            </w:tcBorders>
            <w:hideMark/>
          </w:tcPr>
          <w:p w14:paraId="007E93CA"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835" w:type="dxa"/>
            <w:tcBorders>
              <w:top w:val="nil"/>
              <w:left w:val="nil"/>
              <w:bottom w:val="nil"/>
              <w:right w:val="nil"/>
            </w:tcBorders>
            <w:hideMark/>
          </w:tcPr>
          <w:p w14:paraId="12F85778"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r>
      <w:tr w:rsidR="00BE5D26" w:rsidRPr="00BE5D26" w14:paraId="53465EAC" w14:textId="77777777">
        <w:trPr>
          <w:trHeight w:val="225"/>
        </w:trPr>
        <w:tc>
          <w:tcPr>
            <w:tcW w:w="2835" w:type="dxa"/>
            <w:tcBorders>
              <w:top w:val="nil"/>
              <w:left w:val="nil"/>
              <w:bottom w:val="nil"/>
              <w:right w:val="nil"/>
            </w:tcBorders>
            <w:shd w:val="clear" w:color="auto" w:fill="D9D9D9"/>
            <w:hideMark/>
          </w:tcPr>
          <w:p w14:paraId="2BF2F45B"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b/>
                <w:bCs/>
                <w:sz w:val="18"/>
                <w:szCs w:val="18"/>
              </w:rPr>
              <w:t>Authorizations</w:t>
            </w:r>
            <w:r w:rsidRPr="00BE5D26">
              <w:rPr>
                <w:rFonts w:cs="Calibri"/>
                <w:sz w:val="18"/>
                <w:szCs w:val="18"/>
              </w:rPr>
              <w:t> </w:t>
            </w:r>
          </w:p>
        </w:tc>
        <w:tc>
          <w:tcPr>
            <w:tcW w:w="1365" w:type="dxa"/>
            <w:tcBorders>
              <w:top w:val="nil"/>
              <w:left w:val="nil"/>
              <w:bottom w:val="nil"/>
              <w:right w:val="nil"/>
            </w:tcBorders>
            <w:shd w:val="clear" w:color="auto" w:fill="D9D9D9"/>
            <w:hideMark/>
          </w:tcPr>
          <w:p w14:paraId="22952060"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655" w:type="dxa"/>
            <w:tcBorders>
              <w:top w:val="nil"/>
              <w:left w:val="nil"/>
              <w:bottom w:val="nil"/>
              <w:right w:val="nil"/>
            </w:tcBorders>
            <w:shd w:val="clear" w:color="auto" w:fill="D9D9D9"/>
            <w:hideMark/>
          </w:tcPr>
          <w:p w14:paraId="4E07CA22"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835" w:type="dxa"/>
            <w:tcBorders>
              <w:top w:val="nil"/>
              <w:left w:val="nil"/>
              <w:bottom w:val="nil"/>
              <w:right w:val="nil"/>
            </w:tcBorders>
            <w:shd w:val="clear" w:color="auto" w:fill="D9D9D9"/>
            <w:hideMark/>
          </w:tcPr>
          <w:p w14:paraId="1BE24A3A"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r>
      <w:tr w:rsidR="00BE5D26" w:rsidRPr="00BE5D26" w14:paraId="21023C7D" w14:textId="77777777">
        <w:trPr>
          <w:trHeight w:val="210"/>
        </w:trPr>
        <w:tc>
          <w:tcPr>
            <w:tcW w:w="2835" w:type="dxa"/>
            <w:tcBorders>
              <w:top w:val="nil"/>
              <w:left w:val="nil"/>
              <w:bottom w:val="nil"/>
              <w:right w:val="nil"/>
            </w:tcBorders>
            <w:hideMark/>
          </w:tcPr>
          <w:p w14:paraId="4DAAD0E3"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Prior Authorizations (PA) </w:t>
            </w:r>
          </w:p>
        </w:tc>
        <w:tc>
          <w:tcPr>
            <w:tcW w:w="1365" w:type="dxa"/>
            <w:tcBorders>
              <w:top w:val="nil"/>
              <w:left w:val="nil"/>
              <w:bottom w:val="nil"/>
              <w:right w:val="nil"/>
            </w:tcBorders>
            <w:hideMark/>
          </w:tcPr>
          <w:p w14:paraId="2D1C7D97"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866-616-2699 </w:t>
            </w:r>
          </w:p>
        </w:tc>
        <w:tc>
          <w:tcPr>
            <w:tcW w:w="2655" w:type="dxa"/>
            <w:tcBorders>
              <w:top w:val="nil"/>
              <w:left w:val="nil"/>
              <w:bottom w:val="nil"/>
              <w:right w:val="nil"/>
            </w:tcBorders>
            <w:hideMark/>
          </w:tcPr>
          <w:p w14:paraId="390ADDA0"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835" w:type="dxa"/>
            <w:tcBorders>
              <w:top w:val="nil"/>
              <w:left w:val="nil"/>
              <w:bottom w:val="nil"/>
              <w:right w:val="nil"/>
            </w:tcBorders>
            <w:hideMark/>
          </w:tcPr>
          <w:p w14:paraId="70E51FCF"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MassHealth Dental – PA </w:t>
            </w:r>
          </w:p>
        </w:tc>
      </w:tr>
      <w:tr w:rsidR="00BE5D26" w:rsidRPr="00BE5D26" w14:paraId="5BB2C5E3" w14:textId="77777777">
        <w:trPr>
          <w:trHeight w:val="195"/>
        </w:trPr>
        <w:tc>
          <w:tcPr>
            <w:tcW w:w="2835" w:type="dxa"/>
            <w:tcBorders>
              <w:top w:val="nil"/>
              <w:left w:val="nil"/>
              <w:bottom w:val="nil"/>
              <w:right w:val="nil"/>
            </w:tcBorders>
            <w:hideMark/>
          </w:tcPr>
          <w:p w14:paraId="6DD75DA6"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1365" w:type="dxa"/>
            <w:tcBorders>
              <w:top w:val="nil"/>
              <w:left w:val="nil"/>
              <w:bottom w:val="nil"/>
              <w:right w:val="nil"/>
            </w:tcBorders>
            <w:hideMark/>
          </w:tcPr>
          <w:p w14:paraId="7A30AC20"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655" w:type="dxa"/>
            <w:tcBorders>
              <w:top w:val="nil"/>
              <w:left w:val="nil"/>
              <w:bottom w:val="nil"/>
              <w:right w:val="nil"/>
            </w:tcBorders>
            <w:hideMark/>
          </w:tcPr>
          <w:p w14:paraId="38484D86"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835" w:type="dxa"/>
            <w:tcBorders>
              <w:top w:val="nil"/>
              <w:left w:val="nil"/>
              <w:bottom w:val="nil"/>
              <w:right w:val="nil"/>
            </w:tcBorders>
            <w:hideMark/>
          </w:tcPr>
          <w:p w14:paraId="48D2D7EF"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P.O. Box 2906 </w:t>
            </w:r>
          </w:p>
        </w:tc>
      </w:tr>
      <w:tr w:rsidR="00BE5D26" w:rsidRPr="00BE5D26" w14:paraId="67C4941B" w14:textId="77777777">
        <w:trPr>
          <w:trHeight w:val="180"/>
        </w:trPr>
        <w:tc>
          <w:tcPr>
            <w:tcW w:w="2835" w:type="dxa"/>
            <w:tcBorders>
              <w:top w:val="nil"/>
              <w:left w:val="nil"/>
              <w:bottom w:val="nil"/>
              <w:right w:val="nil"/>
            </w:tcBorders>
            <w:hideMark/>
          </w:tcPr>
          <w:p w14:paraId="745E7C0A"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1365" w:type="dxa"/>
            <w:tcBorders>
              <w:top w:val="nil"/>
              <w:left w:val="nil"/>
              <w:bottom w:val="nil"/>
              <w:right w:val="nil"/>
            </w:tcBorders>
            <w:hideMark/>
          </w:tcPr>
          <w:p w14:paraId="67C97F05"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655" w:type="dxa"/>
            <w:tcBorders>
              <w:top w:val="nil"/>
              <w:left w:val="nil"/>
              <w:bottom w:val="nil"/>
              <w:right w:val="nil"/>
            </w:tcBorders>
            <w:hideMark/>
          </w:tcPr>
          <w:p w14:paraId="381AD888"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835" w:type="dxa"/>
            <w:tcBorders>
              <w:top w:val="nil"/>
              <w:left w:val="nil"/>
              <w:bottom w:val="nil"/>
              <w:right w:val="nil"/>
            </w:tcBorders>
            <w:hideMark/>
          </w:tcPr>
          <w:p w14:paraId="78F19A97"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Milwaukee, WI 53201-2906 </w:t>
            </w:r>
          </w:p>
        </w:tc>
      </w:tr>
      <w:tr w:rsidR="00BE5D26" w:rsidRPr="00BE5D26" w14:paraId="09C47DE6" w14:textId="77777777">
        <w:trPr>
          <w:trHeight w:val="210"/>
        </w:trPr>
        <w:tc>
          <w:tcPr>
            <w:tcW w:w="2835" w:type="dxa"/>
            <w:tcBorders>
              <w:top w:val="nil"/>
              <w:left w:val="nil"/>
              <w:bottom w:val="nil"/>
              <w:right w:val="nil"/>
            </w:tcBorders>
            <w:shd w:val="clear" w:color="auto" w:fill="D9D9D9"/>
            <w:hideMark/>
          </w:tcPr>
          <w:p w14:paraId="7B72B662"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b/>
                <w:bCs/>
                <w:sz w:val="17"/>
                <w:szCs w:val="17"/>
              </w:rPr>
              <w:t>Claims</w:t>
            </w:r>
            <w:r w:rsidRPr="00BE5D26">
              <w:rPr>
                <w:rFonts w:cs="Calibri"/>
                <w:sz w:val="17"/>
                <w:szCs w:val="17"/>
              </w:rPr>
              <w:t> </w:t>
            </w:r>
          </w:p>
        </w:tc>
        <w:tc>
          <w:tcPr>
            <w:tcW w:w="1365" w:type="dxa"/>
            <w:tcBorders>
              <w:top w:val="nil"/>
              <w:left w:val="nil"/>
              <w:bottom w:val="nil"/>
              <w:right w:val="nil"/>
            </w:tcBorders>
            <w:shd w:val="clear" w:color="auto" w:fill="D9D9D9"/>
            <w:hideMark/>
          </w:tcPr>
          <w:p w14:paraId="7ACBC0FD"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655" w:type="dxa"/>
            <w:tcBorders>
              <w:top w:val="nil"/>
              <w:left w:val="nil"/>
              <w:bottom w:val="nil"/>
              <w:right w:val="nil"/>
            </w:tcBorders>
            <w:shd w:val="clear" w:color="auto" w:fill="D9D9D9"/>
            <w:hideMark/>
          </w:tcPr>
          <w:p w14:paraId="75B79F9F"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835" w:type="dxa"/>
            <w:tcBorders>
              <w:top w:val="nil"/>
              <w:left w:val="nil"/>
              <w:bottom w:val="nil"/>
              <w:right w:val="nil"/>
            </w:tcBorders>
            <w:shd w:val="clear" w:color="auto" w:fill="D9D9D9"/>
            <w:hideMark/>
          </w:tcPr>
          <w:p w14:paraId="20737E64"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r>
      <w:tr w:rsidR="00BE5D26" w:rsidRPr="00BE5D26" w14:paraId="19E8869D" w14:textId="77777777">
        <w:trPr>
          <w:trHeight w:val="210"/>
        </w:trPr>
        <w:tc>
          <w:tcPr>
            <w:tcW w:w="2835" w:type="dxa"/>
            <w:tcBorders>
              <w:top w:val="nil"/>
              <w:left w:val="nil"/>
              <w:bottom w:val="nil"/>
              <w:right w:val="nil"/>
            </w:tcBorders>
            <w:hideMark/>
          </w:tcPr>
          <w:p w14:paraId="521EA38A"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Paper Claims Submission </w:t>
            </w:r>
          </w:p>
        </w:tc>
        <w:tc>
          <w:tcPr>
            <w:tcW w:w="1365" w:type="dxa"/>
            <w:tcBorders>
              <w:top w:val="nil"/>
              <w:left w:val="nil"/>
              <w:bottom w:val="nil"/>
              <w:right w:val="nil"/>
            </w:tcBorders>
            <w:hideMark/>
          </w:tcPr>
          <w:p w14:paraId="7C74CDCE"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866-616-2699 </w:t>
            </w:r>
          </w:p>
        </w:tc>
        <w:tc>
          <w:tcPr>
            <w:tcW w:w="2655" w:type="dxa"/>
            <w:tcBorders>
              <w:top w:val="nil"/>
              <w:left w:val="nil"/>
              <w:bottom w:val="nil"/>
              <w:right w:val="nil"/>
            </w:tcBorders>
            <w:hideMark/>
          </w:tcPr>
          <w:p w14:paraId="28084E86"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835" w:type="dxa"/>
            <w:tcBorders>
              <w:top w:val="nil"/>
              <w:left w:val="nil"/>
              <w:bottom w:val="nil"/>
              <w:right w:val="nil"/>
            </w:tcBorders>
            <w:hideMark/>
          </w:tcPr>
          <w:p w14:paraId="61B939BA"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MassHealth Dental – Claims </w:t>
            </w:r>
          </w:p>
        </w:tc>
      </w:tr>
      <w:tr w:rsidR="00BE5D26" w:rsidRPr="00BE5D26" w14:paraId="1803B2FF" w14:textId="77777777">
        <w:trPr>
          <w:trHeight w:val="195"/>
        </w:trPr>
        <w:tc>
          <w:tcPr>
            <w:tcW w:w="2835" w:type="dxa"/>
            <w:tcBorders>
              <w:top w:val="nil"/>
              <w:left w:val="nil"/>
              <w:bottom w:val="nil"/>
              <w:right w:val="nil"/>
            </w:tcBorders>
            <w:hideMark/>
          </w:tcPr>
          <w:p w14:paraId="0880FA0C"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1365" w:type="dxa"/>
            <w:tcBorders>
              <w:top w:val="nil"/>
              <w:left w:val="nil"/>
              <w:bottom w:val="nil"/>
              <w:right w:val="nil"/>
            </w:tcBorders>
            <w:hideMark/>
          </w:tcPr>
          <w:p w14:paraId="57055D00"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655" w:type="dxa"/>
            <w:tcBorders>
              <w:top w:val="nil"/>
              <w:left w:val="nil"/>
              <w:bottom w:val="nil"/>
              <w:right w:val="nil"/>
            </w:tcBorders>
            <w:hideMark/>
          </w:tcPr>
          <w:p w14:paraId="03CD9D26"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835" w:type="dxa"/>
            <w:tcBorders>
              <w:top w:val="nil"/>
              <w:left w:val="nil"/>
              <w:bottom w:val="nil"/>
              <w:right w:val="nil"/>
            </w:tcBorders>
            <w:hideMark/>
          </w:tcPr>
          <w:p w14:paraId="02126D9C"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P.O. Box 2906 </w:t>
            </w:r>
          </w:p>
        </w:tc>
      </w:tr>
      <w:tr w:rsidR="00BE5D26" w:rsidRPr="00BE5D26" w14:paraId="256E9A02" w14:textId="77777777">
        <w:trPr>
          <w:trHeight w:val="195"/>
        </w:trPr>
        <w:tc>
          <w:tcPr>
            <w:tcW w:w="2835" w:type="dxa"/>
            <w:tcBorders>
              <w:top w:val="nil"/>
              <w:left w:val="nil"/>
              <w:bottom w:val="nil"/>
              <w:right w:val="nil"/>
            </w:tcBorders>
            <w:hideMark/>
          </w:tcPr>
          <w:p w14:paraId="60F69264"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1365" w:type="dxa"/>
            <w:tcBorders>
              <w:top w:val="nil"/>
              <w:left w:val="nil"/>
              <w:bottom w:val="nil"/>
              <w:right w:val="nil"/>
            </w:tcBorders>
            <w:hideMark/>
          </w:tcPr>
          <w:p w14:paraId="6E5AE82F"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655" w:type="dxa"/>
            <w:tcBorders>
              <w:top w:val="nil"/>
              <w:left w:val="nil"/>
              <w:bottom w:val="nil"/>
              <w:right w:val="nil"/>
            </w:tcBorders>
            <w:hideMark/>
          </w:tcPr>
          <w:p w14:paraId="308A3575"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835" w:type="dxa"/>
            <w:tcBorders>
              <w:top w:val="nil"/>
              <w:left w:val="nil"/>
              <w:bottom w:val="nil"/>
              <w:right w:val="nil"/>
            </w:tcBorders>
            <w:hideMark/>
          </w:tcPr>
          <w:p w14:paraId="41319003"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Milwaukee, WI 53201-2906 </w:t>
            </w:r>
          </w:p>
        </w:tc>
      </w:tr>
      <w:tr w:rsidR="00BE5D26" w:rsidRPr="00BE5D26" w14:paraId="5031D3FD" w14:textId="77777777">
        <w:trPr>
          <w:trHeight w:val="240"/>
        </w:trPr>
        <w:tc>
          <w:tcPr>
            <w:tcW w:w="2835" w:type="dxa"/>
            <w:tcBorders>
              <w:top w:val="nil"/>
              <w:left w:val="nil"/>
              <w:bottom w:val="nil"/>
              <w:right w:val="nil"/>
            </w:tcBorders>
            <w:hideMark/>
          </w:tcPr>
          <w:p w14:paraId="1F170D2E"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90 Day Waiver/Final Deadline Appeals </w:t>
            </w:r>
          </w:p>
        </w:tc>
        <w:tc>
          <w:tcPr>
            <w:tcW w:w="1365" w:type="dxa"/>
            <w:tcBorders>
              <w:top w:val="nil"/>
              <w:left w:val="nil"/>
              <w:bottom w:val="nil"/>
              <w:right w:val="nil"/>
            </w:tcBorders>
            <w:hideMark/>
          </w:tcPr>
          <w:p w14:paraId="52615801"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866-616-2699 </w:t>
            </w:r>
          </w:p>
        </w:tc>
        <w:tc>
          <w:tcPr>
            <w:tcW w:w="2655" w:type="dxa"/>
            <w:tcBorders>
              <w:top w:val="nil"/>
              <w:left w:val="nil"/>
              <w:bottom w:val="nil"/>
              <w:right w:val="nil"/>
            </w:tcBorders>
            <w:hideMark/>
          </w:tcPr>
          <w:p w14:paraId="7B7A0456"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835" w:type="dxa"/>
            <w:tcBorders>
              <w:top w:val="nil"/>
              <w:left w:val="nil"/>
              <w:bottom w:val="nil"/>
              <w:right w:val="nil"/>
            </w:tcBorders>
            <w:hideMark/>
          </w:tcPr>
          <w:p w14:paraId="13055F9D"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MassHealth Dental – 90 Day </w:t>
            </w:r>
          </w:p>
        </w:tc>
      </w:tr>
      <w:tr w:rsidR="00BE5D26" w:rsidRPr="00BE5D26" w14:paraId="0C75034B" w14:textId="77777777">
        <w:trPr>
          <w:trHeight w:val="225"/>
        </w:trPr>
        <w:tc>
          <w:tcPr>
            <w:tcW w:w="2835" w:type="dxa"/>
            <w:tcBorders>
              <w:top w:val="nil"/>
              <w:left w:val="nil"/>
              <w:bottom w:val="nil"/>
              <w:right w:val="nil"/>
            </w:tcBorders>
            <w:hideMark/>
          </w:tcPr>
          <w:p w14:paraId="229E7577" w14:textId="77777777" w:rsidR="00BE5D26" w:rsidRPr="00BE5D26" w:rsidRDefault="00BE5D26" w:rsidP="00BE5D26">
            <w:pPr>
              <w:spacing w:before="16" w:after="0" w:line="240" w:lineRule="auto"/>
              <w:ind w:left="90"/>
              <w:textAlignment w:val="baseline"/>
              <w:rPr>
                <w:rFonts w:ascii="Times New Roman" w:hAnsi="Times New Roman"/>
                <w:sz w:val="24"/>
                <w:szCs w:val="24"/>
              </w:rPr>
            </w:pPr>
            <w:r w:rsidRPr="00BE5D26">
              <w:rPr>
                <w:rFonts w:cs="Calibri"/>
                <w:sz w:val="16"/>
                <w:szCs w:val="16"/>
              </w:rPr>
              <w:t>Request </w:t>
            </w:r>
          </w:p>
        </w:tc>
        <w:tc>
          <w:tcPr>
            <w:tcW w:w="1365" w:type="dxa"/>
            <w:tcBorders>
              <w:top w:val="nil"/>
              <w:left w:val="nil"/>
              <w:bottom w:val="nil"/>
              <w:right w:val="nil"/>
            </w:tcBorders>
            <w:hideMark/>
          </w:tcPr>
          <w:p w14:paraId="340D26EE"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655" w:type="dxa"/>
            <w:tcBorders>
              <w:top w:val="nil"/>
              <w:left w:val="nil"/>
              <w:bottom w:val="nil"/>
              <w:right w:val="nil"/>
            </w:tcBorders>
            <w:hideMark/>
          </w:tcPr>
          <w:p w14:paraId="779B43FC"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835" w:type="dxa"/>
            <w:tcBorders>
              <w:top w:val="nil"/>
              <w:left w:val="nil"/>
              <w:bottom w:val="nil"/>
              <w:right w:val="nil"/>
            </w:tcBorders>
            <w:hideMark/>
          </w:tcPr>
          <w:p w14:paraId="1A8C1E59" w14:textId="77777777" w:rsidR="00BE5D26" w:rsidRPr="00BE5D26" w:rsidRDefault="00BE5D26" w:rsidP="00BE5D26">
            <w:pPr>
              <w:spacing w:before="16" w:after="0" w:line="240" w:lineRule="auto"/>
              <w:ind w:left="270"/>
              <w:textAlignment w:val="baseline"/>
              <w:rPr>
                <w:rFonts w:ascii="Times New Roman" w:hAnsi="Times New Roman"/>
                <w:sz w:val="24"/>
                <w:szCs w:val="24"/>
              </w:rPr>
            </w:pPr>
            <w:r w:rsidRPr="00BE5D26">
              <w:rPr>
                <w:rFonts w:cs="Calibri"/>
                <w:sz w:val="16"/>
                <w:szCs w:val="16"/>
              </w:rPr>
              <w:t>MassHealth Waiver/Final </w:t>
            </w:r>
          </w:p>
        </w:tc>
      </w:tr>
      <w:tr w:rsidR="00BE5D26" w:rsidRPr="00BE5D26" w14:paraId="5D5317C7" w14:textId="77777777">
        <w:trPr>
          <w:trHeight w:val="195"/>
        </w:trPr>
        <w:tc>
          <w:tcPr>
            <w:tcW w:w="2835" w:type="dxa"/>
            <w:tcBorders>
              <w:top w:val="nil"/>
              <w:left w:val="nil"/>
              <w:bottom w:val="nil"/>
              <w:right w:val="nil"/>
            </w:tcBorders>
            <w:hideMark/>
          </w:tcPr>
          <w:p w14:paraId="000C0840"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1365" w:type="dxa"/>
            <w:tcBorders>
              <w:top w:val="nil"/>
              <w:left w:val="nil"/>
              <w:bottom w:val="nil"/>
              <w:right w:val="nil"/>
            </w:tcBorders>
            <w:hideMark/>
          </w:tcPr>
          <w:p w14:paraId="68A534F9"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655" w:type="dxa"/>
            <w:tcBorders>
              <w:top w:val="nil"/>
              <w:left w:val="nil"/>
              <w:bottom w:val="nil"/>
              <w:right w:val="nil"/>
            </w:tcBorders>
            <w:hideMark/>
          </w:tcPr>
          <w:p w14:paraId="24EE175E"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835" w:type="dxa"/>
            <w:tcBorders>
              <w:top w:val="nil"/>
              <w:left w:val="nil"/>
              <w:bottom w:val="nil"/>
              <w:right w:val="nil"/>
            </w:tcBorders>
            <w:hideMark/>
          </w:tcPr>
          <w:p w14:paraId="5D032945"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Deadline Appeals </w:t>
            </w:r>
          </w:p>
        </w:tc>
      </w:tr>
      <w:tr w:rsidR="00BE5D26" w:rsidRPr="00BE5D26" w14:paraId="114B6FC4" w14:textId="77777777">
        <w:trPr>
          <w:trHeight w:val="360"/>
        </w:trPr>
        <w:tc>
          <w:tcPr>
            <w:tcW w:w="2835" w:type="dxa"/>
            <w:tcBorders>
              <w:top w:val="nil"/>
              <w:left w:val="nil"/>
              <w:bottom w:val="nil"/>
              <w:right w:val="nil"/>
            </w:tcBorders>
            <w:hideMark/>
          </w:tcPr>
          <w:p w14:paraId="57C413B8"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1365" w:type="dxa"/>
            <w:tcBorders>
              <w:top w:val="nil"/>
              <w:left w:val="nil"/>
              <w:bottom w:val="nil"/>
              <w:right w:val="nil"/>
            </w:tcBorders>
            <w:hideMark/>
          </w:tcPr>
          <w:p w14:paraId="18355F4D"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655" w:type="dxa"/>
            <w:tcBorders>
              <w:top w:val="nil"/>
              <w:left w:val="nil"/>
              <w:bottom w:val="nil"/>
              <w:right w:val="nil"/>
            </w:tcBorders>
            <w:hideMark/>
          </w:tcPr>
          <w:p w14:paraId="5295BE33"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835" w:type="dxa"/>
            <w:tcBorders>
              <w:top w:val="nil"/>
              <w:left w:val="nil"/>
              <w:bottom w:val="nil"/>
              <w:right w:val="nil"/>
            </w:tcBorders>
            <w:hideMark/>
          </w:tcPr>
          <w:p w14:paraId="55AE9154"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P.O. Box 2906 </w:t>
            </w:r>
          </w:p>
          <w:p w14:paraId="250A2573"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Milwaukee, WI 53201-2906 </w:t>
            </w:r>
          </w:p>
        </w:tc>
      </w:tr>
      <w:tr w:rsidR="00BE5D26" w:rsidRPr="00BE5D26" w14:paraId="32B1E6D1" w14:textId="77777777">
        <w:trPr>
          <w:trHeight w:val="225"/>
        </w:trPr>
        <w:tc>
          <w:tcPr>
            <w:tcW w:w="2835" w:type="dxa"/>
            <w:tcBorders>
              <w:top w:val="nil"/>
              <w:left w:val="nil"/>
              <w:bottom w:val="nil"/>
              <w:right w:val="nil"/>
            </w:tcBorders>
            <w:shd w:val="clear" w:color="auto" w:fill="D9D9D9"/>
            <w:hideMark/>
          </w:tcPr>
          <w:p w14:paraId="160B7484"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b/>
                <w:bCs/>
                <w:sz w:val="18"/>
                <w:szCs w:val="18"/>
              </w:rPr>
              <w:t>Electronic Claims</w:t>
            </w:r>
            <w:r w:rsidRPr="00BE5D26">
              <w:rPr>
                <w:rFonts w:cs="Calibri"/>
                <w:sz w:val="18"/>
                <w:szCs w:val="18"/>
              </w:rPr>
              <w:t> </w:t>
            </w:r>
          </w:p>
        </w:tc>
        <w:tc>
          <w:tcPr>
            <w:tcW w:w="1365" w:type="dxa"/>
            <w:tcBorders>
              <w:top w:val="nil"/>
              <w:left w:val="nil"/>
              <w:bottom w:val="nil"/>
              <w:right w:val="nil"/>
            </w:tcBorders>
            <w:shd w:val="clear" w:color="auto" w:fill="D9D9D9"/>
            <w:hideMark/>
          </w:tcPr>
          <w:p w14:paraId="5081BC47"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655" w:type="dxa"/>
            <w:tcBorders>
              <w:top w:val="nil"/>
              <w:left w:val="nil"/>
              <w:bottom w:val="nil"/>
              <w:right w:val="nil"/>
            </w:tcBorders>
            <w:shd w:val="clear" w:color="auto" w:fill="D9D9D9"/>
            <w:hideMark/>
          </w:tcPr>
          <w:p w14:paraId="1C20BED8"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835" w:type="dxa"/>
            <w:tcBorders>
              <w:top w:val="nil"/>
              <w:left w:val="nil"/>
              <w:bottom w:val="nil"/>
              <w:right w:val="nil"/>
            </w:tcBorders>
            <w:shd w:val="clear" w:color="auto" w:fill="D9D9D9"/>
            <w:hideMark/>
          </w:tcPr>
          <w:p w14:paraId="2F463026"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r>
      <w:tr w:rsidR="00BE5D26" w:rsidRPr="00BE5D26" w14:paraId="3F4EDACF" w14:textId="77777777">
        <w:trPr>
          <w:trHeight w:val="210"/>
        </w:trPr>
        <w:tc>
          <w:tcPr>
            <w:tcW w:w="2835" w:type="dxa"/>
            <w:tcBorders>
              <w:top w:val="nil"/>
              <w:left w:val="nil"/>
              <w:bottom w:val="nil"/>
              <w:right w:val="nil"/>
            </w:tcBorders>
            <w:hideMark/>
          </w:tcPr>
          <w:p w14:paraId="6DF09E90"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EDI Claims Submission (837 </w:t>
            </w:r>
          </w:p>
        </w:tc>
        <w:tc>
          <w:tcPr>
            <w:tcW w:w="1365" w:type="dxa"/>
            <w:tcBorders>
              <w:top w:val="nil"/>
              <w:left w:val="nil"/>
              <w:bottom w:val="nil"/>
              <w:right w:val="nil"/>
            </w:tcBorders>
            <w:hideMark/>
          </w:tcPr>
          <w:p w14:paraId="42FFF4D2"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866-616-2699 </w:t>
            </w:r>
          </w:p>
        </w:tc>
        <w:tc>
          <w:tcPr>
            <w:tcW w:w="2655" w:type="dxa"/>
            <w:tcBorders>
              <w:top w:val="nil"/>
              <w:left w:val="nil"/>
              <w:bottom w:val="nil"/>
              <w:right w:val="nil"/>
            </w:tcBorders>
            <w:hideMark/>
          </w:tcPr>
          <w:p w14:paraId="705FF587"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835" w:type="dxa"/>
            <w:tcBorders>
              <w:top w:val="nil"/>
              <w:left w:val="nil"/>
              <w:bottom w:val="nil"/>
              <w:right w:val="nil"/>
            </w:tcBorders>
            <w:hideMark/>
          </w:tcPr>
          <w:p w14:paraId="2C5B22B2"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MassHealth Dental – Claims </w:t>
            </w:r>
          </w:p>
        </w:tc>
      </w:tr>
      <w:tr w:rsidR="00BE5D26" w:rsidRPr="00BE5D26" w14:paraId="4092AB8B" w14:textId="77777777">
        <w:trPr>
          <w:trHeight w:val="195"/>
        </w:trPr>
        <w:tc>
          <w:tcPr>
            <w:tcW w:w="2835" w:type="dxa"/>
            <w:tcBorders>
              <w:top w:val="nil"/>
              <w:left w:val="nil"/>
              <w:bottom w:val="nil"/>
              <w:right w:val="nil"/>
            </w:tcBorders>
            <w:hideMark/>
          </w:tcPr>
          <w:p w14:paraId="4F2D105D"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Transactions) and Remittance Advice </w:t>
            </w:r>
          </w:p>
        </w:tc>
        <w:tc>
          <w:tcPr>
            <w:tcW w:w="1365" w:type="dxa"/>
            <w:tcBorders>
              <w:top w:val="nil"/>
              <w:left w:val="nil"/>
              <w:bottom w:val="nil"/>
              <w:right w:val="nil"/>
            </w:tcBorders>
            <w:hideMark/>
          </w:tcPr>
          <w:p w14:paraId="0ED99F79"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655" w:type="dxa"/>
            <w:tcBorders>
              <w:top w:val="nil"/>
              <w:left w:val="nil"/>
              <w:bottom w:val="nil"/>
              <w:right w:val="nil"/>
            </w:tcBorders>
            <w:hideMark/>
          </w:tcPr>
          <w:p w14:paraId="4DC796B5"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835" w:type="dxa"/>
            <w:tcBorders>
              <w:top w:val="nil"/>
              <w:left w:val="nil"/>
              <w:bottom w:val="nil"/>
              <w:right w:val="nil"/>
            </w:tcBorders>
            <w:hideMark/>
          </w:tcPr>
          <w:p w14:paraId="7CED8EF8"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P.O. Box 2906 </w:t>
            </w:r>
          </w:p>
        </w:tc>
      </w:tr>
      <w:tr w:rsidR="00BE5D26" w:rsidRPr="00BE5D26" w14:paraId="20B31505" w14:textId="77777777">
        <w:trPr>
          <w:trHeight w:val="195"/>
        </w:trPr>
        <w:tc>
          <w:tcPr>
            <w:tcW w:w="2835" w:type="dxa"/>
            <w:tcBorders>
              <w:top w:val="nil"/>
              <w:left w:val="nil"/>
              <w:bottom w:val="nil"/>
              <w:right w:val="nil"/>
            </w:tcBorders>
            <w:hideMark/>
          </w:tcPr>
          <w:p w14:paraId="55CBB941"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1365" w:type="dxa"/>
            <w:tcBorders>
              <w:top w:val="nil"/>
              <w:left w:val="nil"/>
              <w:bottom w:val="nil"/>
              <w:right w:val="nil"/>
            </w:tcBorders>
            <w:hideMark/>
          </w:tcPr>
          <w:p w14:paraId="038ED094"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655" w:type="dxa"/>
            <w:tcBorders>
              <w:top w:val="nil"/>
              <w:left w:val="nil"/>
              <w:bottom w:val="nil"/>
              <w:right w:val="nil"/>
            </w:tcBorders>
            <w:hideMark/>
          </w:tcPr>
          <w:p w14:paraId="18E468B4"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835" w:type="dxa"/>
            <w:tcBorders>
              <w:top w:val="nil"/>
              <w:left w:val="nil"/>
              <w:bottom w:val="nil"/>
              <w:right w:val="nil"/>
            </w:tcBorders>
            <w:hideMark/>
          </w:tcPr>
          <w:p w14:paraId="0D9177F1"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Milwaukee, WI 53201-2906 </w:t>
            </w:r>
          </w:p>
        </w:tc>
      </w:tr>
      <w:tr w:rsidR="00BE5D26" w:rsidRPr="00BE5D26" w14:paraId="03A49843" w14:textId="77777777">
        <w:trPr>
          <w:trHeight w:val="195"/>
        </w:trPr>
        <w:tc>
          <w:tcPr>
            <w:tcW w:w="2835" w:type="dxa"/>
            <w:tcBorders>
              <w:top w:val="nil"/>
              <w:left w:val="nil"/>
              <w:bottom w:val="nil"/>
              <w:right w:val="nil"/>
            </w:tcBorders>
            <w:hideMark/>
          </w:tcPr>
          <w:p w14:paraId="113A2AB3"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Via Website at </w:t>
            </w:r>
          </w:p>
        </w:tc>
        <w:tc>
          <w:tcPr>
            <w:tcW w:w="1365" w:type="dxa"/>
            <w:tcBorders>
              <w:top w:val="nil"/>
              <w:left w:val="nil"/>
              <w:bottom w:val="nil"/>
              <w:right w:val="nil"/>
            </w:tcBorders>
            <w:hideMark/>
          </w:tcPr>
          <w:p w14:paraId="7F84CC3F"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866-616-2699 </w:t>
            </w:r>
          </w:p>
        </w:tc>
        <w:tc>
          <w:tcPr>
            <w:tcW w:w="2655" w:type="dxa"/>
            <w:tcBorders>
              <w:top w:val="nil"/>
              <w:left w:val="nil"/>
              <w:bottom w:val="nil"/>
              <w:right w:val="nil"/>
            </w:tcBorders>
            <w:hideMark/>
          </w:tcPr>
          <w:p w14:paraId="249C8812" w14:textId="77777777" w:rsidR="00BE5D26" w:rsidRPr="00BE5D26" w:rsidRDefault="00BE5D26" w:rsidP="00BE5D26">
            <w:pPr>
              <w:spacing w:after="0" w:line="240" w:lineRule="auto"/>
              <w:ind w:left="210"/>
              <w:textAlignment w:val="baseline"/>
              <w:rPr>
                <w:rFonts w:ascii="Times New Roman" w:hAnsi="Times New Roman"/>
                <w:sz w:val="24"/>
                <w:szCs w:val="24"/>
              </w:rPr>
            </w:pPr>
            <w:hyperlink r:id="rId12" w:tgtFrame="_blank" w:history="1">
              <w:r w:rsidRPr="00BE5D26">
                <w:rPr>
                  <w:rFonts w:cs="Calibri"/>
                  <w:color w:val="0000FF"/>
                  <w:sz w:val="16"/>
                  <w:szCs w:val="16"/>
                  <w:u w:val="single"/>
                </w:rPr>
                <w:t>EDIteam@dentaquest.com</w:t>
              </w:r>
            </w:hyperlink>
            <w:r w:rsidRPr="00BE5D26">
              <w:rPr>
                <w:rFonts w:cs="Calibri"/>
                <w:sz w:val="16"/>
                <w:szCs w:val="16"/>
              </w:rPr>
              <w:t> </w:t>
            </w:r>
          </w:p>
        </w:tc>
        <w:tc>
          <w:tcPr>
            <w:tcW w:w="2835" w:type="dxa"/>
            <w:tcBorders>
              <w:top w:val="nil"/>
              <w:left w:val="nil"/>
              <w:bottom w:val="nil"/>
              <w:right w:val="nil"/>
            </w:tcBorders>
            <w:hideMark/>
          </w:tcPr>
          <w:p w14:paraId="241CE5B2"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r>
      <w:tr w:rsidR="00BE5D26" w:rsidRPr="00BE5D26" w14:paraId="3FB79772" w14:textId="77777777">
        <w:trPr>
          <w:trHeight w:val="195"/>
        </w:trPr>
        <w:tc>
          <w:tcPr>
            <w:tcW w:w="2835" w:type="dxa"/>
            <w:tcBorders>
              <w:top w:val="nil"/>
              <w:left w:val="nil"/>
              <w:bottom w:val="nil"/>
              <w:right w:val="nil"/>
            </w:tcBorders>
            <w:hideMark/>
          </w:tcPr>
          <w:p w14:paraId="5C71F776" w14:textId="77777777" w:rsidR="00BE5D26" w:rsidRPr="00BE5D26" w:rsidRDefault="00BE5D26" w:rsidP="00BE5D26">
            <w:pPr>
              <w:spacing w:after="0" w:line="240" w:lineRule="auto"/>
              <w:ind w:left="90"/>
              <w:textAlignment w:val="baseline"/>
              <w:rPr>
                <w:rFonts w:ascii="Times New Roman" w:hAnsi="Times New Roman"/>
                <w:sz w:val="24"/>
                <w:szCs w:val="24"/>
              </w:rPr>
            </w:pPr>
            <w:hyperlink r:id="rId13" w:tgtFrame="_blank" w:history="1">
              <w:r w:rsidRPr="00BE5D26">
                <w:rPr>
                  <w:rFonts w:cs="Calibri"/>
                  <w:color w:val="0000FF"/>
                  <w:sz w:val="16"/>
                  <w:szCs w:val="16"/>
                  <w:u w:val="single"/>
                </w:rPr>
                <w:t>www.masshealth-dental.org</w:t>
              </w:r>
            </w:hyperlink>
            <w:r w:rsidRPr="00BE5D26">
              <w:rPr>
                <w:rFonts w:cs="Calibri"/>
                <w:sz w:val="16"/>
                <w:szCs w:val="16"/>
              </w:rPr>
              <w:t> </w:t>
            </w:r>
          </w:p>
        </w:tc>
        <w:tc>
          <w:tcPr>
            <w:tcW w:w="1365" w:type="dxa"/>
            <w:tcBorders>
              <w:top w:val="nil"/>
              <w:left w:val="nil"/>
              <w:bottom w:val="nil"/>
              <w:right w:val="nil"/>
            </w:tcBorders>
            <w:hideMark/>
          </w:tcPr>
          <w:p w14:paraId="1B2F61C1"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655" w:type="dxa"/>
            <w:tcBorders>
              <w:top w:val="nil"/>
              <w:left w:val="nil"/>
              <w:bottom w:val="nil"/>
              <w:right w:val="nil"/>
            </w:tcBorders>
            <w:hideMark/>
          </w:tcPr>
          <w:p w14:paraId="03C5F492"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c>
          <w:tcPr>
            <w:tcW w:w="2835" w:type="dxa"/>
            <w:tcBorders>
              <w:top w:val="nil"/>
              <w:left w:val="nil"/>
              <w:bottom w:val="nil"/>
              <w:right w:val="nil"/>
            </w:tcBorders>
            <w:hideMark/>
          </w:tcPr>
          <w:p w14:paraId="5C443524"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2"/>
                <w:szCs w:val="12"/>
              </w:rPr>
              <w:t> </w:t>
            </w:r>
          </w:p>
        </w:tc>
      </w:tr>
      <w:tr w:rsidR="00BE5D26" w:rsidRPr="00BE5D26" w14:paraId="4C74F4B7" w14:textId="77777777">
        <w:trPr>
          <w:trHeight w:val="360"/>
        </w:trPr>
        <w:tc>
          <w:tcPr>
            <w:tcW w:w="2835" w:type="dxa"/>
            <w:tcBorders>
              <w:top w:val="nil"/>
              <w:left w:val="nil"/>
              <w:bottom w:val="nil"/>
              <w:right w:val="nil"/>
            </w:tcBorders>
            <w:hideMark/>
          </w:tcPr>
          <w:p w14:paraId="0139C370"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Via Clearinghouse </w:t>
            </w:r>
          </w:p>
          <w:p w14:paraId="200B5D0E"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Payer ID CKMA1 </w:t>
            </w:r>
          </w:p>
        </w:tc>
        <w:tc>
          <w:tcPr>
            <w:tcW w:w="1365" w:type="dxa"/>
            <w:tcBorders>
              <w:top w:val="nil"/>
              <w:left w:val="nil"/>
              <w:bottom w:val="nil"/>
              <w:right w:val="nil"/>
            </w:tcBorders>
            <w:hideMark/>
          </w:tcPr>
          <w:p w14:paraId="6EFDB2DB"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655" w:type="dxa"/>
            <w:tcBorders>
              <w:top w:val="nil"/>
              <w:left w:val="nil"/>
              <w:bottom w:val="nil"/>
              <w:right w:val="nil"/>
            </w:tcBorders>
            <w:hideMark/>
          </w:tcPr>
          <w:p w14:paraId="15C37FEC"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835" w:type="dxa"/>
            <w:tcBorders>
              <w:top w:val="nil"/>
              <w:left w:val="nil"/>
              <w:bottom w:val="nil"/>
              <w:right w:val="nil"/>
            </w:tcBorders>
            <w:hideMark/>
          </w:tcPr>
          <w:p w14:paraId="080F4273"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r>
      <w:tr w:rsidR="00BE5D26" w:rsidRPr="00BE5D26" w14:paraId="512F9EDD" w14:textId="77777777">
        <w:trPr>
          <w:trHeight w:val="360"/>
        </w:trPr>
        <w:tc>
          <w:tcPr>
            <w:tcW w:w="2835" w:type="dxa"/>
            <w:tcBorders>
              <w:top w:val="nil"/>
              <w:left w:val="nil"/>
              <w:bottom w:val="nil"/>
              <w:right w:val="nil"/>
            </w:tcBorders>
            <w:shd w:val="clear" w:color="auto" w:fill="D9D9D9"/>
            <w:hideMark/>
          </w:tcPr>
          <w:p w14:paraId="3DDD0080"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b/>
                <w:bCs/>
                <w:sz w:val="18"/>
                <w:szCs w:val="18"/>
              </w:rPr>
              <w:t>Provider Complaints and Fraud</w:t>
            </w:r>
            <w:r w:rsidRPr="00BE5D26">
              <w:rPr>
                <w:rFonts w:cs="Calibri"/>
                <w:sz w:val="18"/>
                <w:szCs w:val="18"/>
              </w:rPr>
              <w:t> </w:t>
            </w:r>
          </w:p>
        </w:tc>
        <w:tc>
          <w:tcPr>
            <w:tcW w:w="1365" w:type="dxa"/>
            <w:tcBorders>
              <w:top w:val="nil"/>
              <w:left w:val="nil"/>
              <w:bottom w:val="nil"/>
              <w:right w:val="nil"/>
            </w:tcBorders>
            <w:shd w:val="clear" w:color="auto" w:fill="D9D9D9"/>
            <w:hideMark/>
          </w:tcPr>
          <w:p w14:paraId="6268F72E"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655" w:type="dxa"/>
            <w:tcBorders>
              <w:top w:val="nil"/>
              <w:left w:val="nil"/>
              <w:bottom w:val="nil"/>
              <w:right w:val="nil"/>
            </w:tcBorders>
            <w:shd w:val="clear" w:color="auto" w:fill="D9D9D9"/>
            <w:hideMark/>
          </w:tcPr>
          <w:p w14:paraId="6FDF80E4"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835" w:type="dxa"/>
            <w:tcBorders>
              <w:top w:val="nil"/>
              <w:left w:val="nil"/>
              <w:bottom w:val="nil"/>
              <w:right w:val="nil"/>
            </w:tcBorders>
            <w:shd w:val="clear" w:color="auto" w:fill="D9D9D9"/>
            <w:hideMark/>
          </w:tcPr>
          <w:p w14:paraId="6C609B38"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r>
      <w:tr w:rsidR="00BE5D26" w:rsidRPr="00BE5D26" w14:paraId="1BE8B2CF" w14:textId="77777777">
        <w:trPr>
          <w:trHeight w:val="210"/>
        </w:trPr>
        <w:tc>
          <w:tcPr>
            <w:tcW w:w="2835" w:type="dxa"/>
            <w:tcBorders>
              <w:top w:val="nil"/>
              <w:left w:val="nil"/>
              <w:bottom w:val="nil"/>
              <w:right w:val="nil"/>
            </w:tcBorders>
            <w:hideMark/>
          </w:tcPr>
          <w:p w14:paraId="2AEE774D"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Provider Complaints </w:t>
            </w:r>
          </w:p>
        </w:tc>
        <w:tc>
          <w:tcPr>
            <w:tcW w:w="1365" w:type="dxa"/>
            <w:tcBorders>
              <w:top w:val="nil"/>
              <w:left w:val="nil"/>
              <w:bottom w:val="nil"/>
              <w:right w:val="nil"/>
            </w:tcBorders>
            <w:hideMark/>
          </w:tcPr>
          <w:p w14:paraId="196397D9"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866-616-2699 </w:t>
            </w:r>
          </w:p>
        </w:tc>
        <w:tc>
          <w:tcPr>
            <w:tcW w:w="2655" w:type="dxa"/>
            <w:tcBorders>
              <w:top w:val="nil"/>
              <w:left w:val="nil"/>
              <w:bottom w:val="nil"/>
              <w:right w:val="nil"/>
            </w:tcBorders>
            <w:hideMark/>
          </w:tcPr>
          <w:p w14:paraId="1CC50F44"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4"/>
                <w:szCs w:val="14"/>
              </w:rPr>
              <w:t> </w:t>
            </w:r>
          </w:p>
        </w:tc>
        <w:tc>
          <w:tcPr>
            <w:tcW w:w="2835" w:type="dxa"/>
            <w:tcBorders>
              <w:top w:val="nil"/>
              <w:left w:val="nil"/>
              <w:bottom w:val="nil"/>
              <w:right w:val="nil"/>
            </w:tcBorders>
            <w:hideMark/>
          </w:tcPr>
          <w:p w14:paraId="4EE7565B"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MassHealth Dental – Claims </w:t>
            </w:r>
          </w:p>
        </w:tc>
      </w:tr>
      <w:tr w:rsidR="00BE5D26" w:rsidRPr="00BE5D26" w14:paraId="72251806" w14:textId="77777777">
        <w:trPr>
          <w:trHeight w:val="375"/>
        </w:trPr>
        <w:tc>
          <w:tcPr>
            <w:tcW w:w="2835" w:type="dxa"/>
            <w:tcBorders>
              <w:top w:val="nil"/>
              <w:left w:val="nil"/>
              <w:bottom w:val="nil"/>
              <w:right w:val="nil"/>
            </w:tcBorders>
            <w:hideMark/>
          </w:tcPr>
          <w:p w14:paraId="49206932" w14:textId="77777777" w:rsidR="00BE5D26" w:rsidRPr="00BE5D26" w:rsidRDefault="00BE5D26" w:rsidP="00BE5D26">
            <w:pPr>
              <w:spacing w:after="0" w:line="240" w:lineRule="auto"/>
              <w:ind w:left="90"/>
              <w:textAlignment w:val="baseline"/>
              <w:rPr>
                <w:rFonts w:ascii="Times New Roman" w:hAnsi="Times New Roman"/>
                <w:sz w:val="24"/>
                <w:szCs w:val="24"/>
              </w:rPr>
            </w:pPr>
            <w:r w:rsidRPr="00BE5D26">
              <w:rPr>
                <w:rFonts w:cs="Calibri"/>
                <w:sz w:val="16"/>
                <w:szCs w:val="16"/>
              </w:rPr>
              <w:t>Fraud Hotline </w:t>
            </w:r>
          </w:p>
        </w:tc>
        <w:tc>
          <w:tcPr>
            <w:tcW w:w="1365" w:type="dxa"/>
            <w:tcBorders>
              <w:top w:val="nil"/>
              <w:left w:val="nil"/>
              <w:bottom w:val="nil"/>
              <w:right w:val="nil"/>
            </w:tcBorders>
            <w:hideMark/>
          </w:tcPr>
          <w:p w14:paraId="7B706D44" w14:textId="77777777" w:rsidR="00BE5D26" w:rsidRPr="00BE5D26" w:rsidRDefault="00BE5D26" w:rsidP="00BE5D26">
            <w:pPr>
              <w:spacing w:after="0" w:line="240" w:lineRule="auto"/>
              <w:ind w:left="135"/>
              <w:textAlignment w:val="baseline"/>
              <w:rPr>
                <w:rFonts w:ascii="Times New Roman" w:hAnsi="Times New Roman"/>
                <w:sz w:val="24"/>
                <w:szCs w:val="24"/>
              </w:rPr>
            </w:pPr>
            <w:r w:rsidRPr="00BE5D26">
              <w:rPr>
                <w:rFonts w:cs="Calibri"/>
                <w:sz w:val="16"/>
                <w:szCs w:val="16"/>
              </w:rPr>
              <w:t>800-237-9139 </w:t>
            </w:r>
          </w:p>
        </w:tc>
        <w:tc>
          <w:tcPr>
            <w:tcW w:w="2655" w:type="dxa"/>
            <w:tcBorders>
              <w:top w:val="nil"/>
              <w:left w:val="nil"/>
              <w:bottom w:val="nil"/>
              <w:right w:val="nil"/>
            </w:tcBorders>
            <w:hideMark/>
          </w:tcPr>
          <w:p w14:paraId="231CBC32" w14:textId="77777777" w:rsidR="00BE5D26" w:rsidRPr="00BE5D26" w:rsidRDefault="00BE5D26" w:rsidP="00BE5D26">
            <w:pPr>
              <w:spacing w:after="0" w:line="240" w:lineRule="auto"/>
              <w:textAlignment w:val="baseline"/>
              <w:rPr>
                <w:rFonts w:ascii="Times New Roman" w:hAnsi="Times New Roman"/>
                <w:sz w:val="24"/>
                <w:szCs w:val="24"/>
              </w:rPr>
            </w:pPr>
            <w:r w:rsidRPr="00BE5D26">
              <w:rPr>
                <w:rFonts w:ascii="Times New Roman" w:hAnsi="Times New Roman"/>
                <w:sz w:val="16"/>
                <w:szCs w:val="16"/>
              </w:rPr>
              <w:t> </w:t>
            </w:r>
          </w:p>
        </w:tc>
        <w:tc>
          <w:tcPr>
            <w:tcW w:w="2835" w:type="dxa"/>
            <w:tcBorders>
              <w:top w:val="nil"/>
              <w:left w:val="nil"/>
              <w:bottom w:val="nil"/>
              <w:right w:val="nil"/>
            </w:tcBorders>
            <w:hideMark/>
          </w:tcPr>
          <w:p w14:paraId="206C929F"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P.O. Box 2906 </w:t>
            </w:r>
          </w:p>
          <w:p w14:paraId="0041AA0B" w14:textId="77777777" w:rsidR="00BE5D26" w:rsidRPr="00BE5D26" w:rsidRDefault="00BE5D26" w:rsidP="00BE5D26">
            <w:pPr>
              <w:spacing w:after="0" w:line="240" w:lineRule="auto"/>
              <w:ind w:left="270"/>
              <w:textAlignment w:val="baseline"/>
              <w:rPr>
                <w:rFonts w:ascii="Times New Roman" w:hAnsi="Times New Roman"/>
                <w:sz w:val="24"/>
                <w:szCs w:val="24"/>
              </w:rPr>
            </w:pPr>
            <w:r w:rsidRPr="00BE5D26">
              <w:rPr>
                <w:rFonts w:cs="Calibri"/>
                <w:sz w:val="16"/>
                <w:szCs w:val="16"/>
              </w:rPr>
              <w:t>Milwaukee, WI 53201-2906 </w:t>
            </w:r>
          </w:p>
        </w:tc>
      </w:tr>
    </w:tbl>
    <w:p w14:paraId="14178895" w14:textId="77777777" w:rsidR="00BE5D26" w:rsidRPr="00BE5D26" w:rsidRDefault="00BE5D26" w:rsidP="00BE5D26">
      <w:pPr>
        <w:spacing w:before="63" w:after="0" w:line="240" w:lineRule="auto"/>
        <w:ind w:left="765" w:right="900"/>
        <w:textAlignment w:val="baseline"/>
        <w:rPr>
          <w:rFonts w:ascii="Times New Roman" w:hAnsi="Times New Roman"/>
          <w:sz w:val="24"/>
          <w:szCs w:val="24"/>
        </w:rPr>
      </w:pPr>
      <w:r w:rsidRPr="00BE5D26">
        <w:rPr>
          <w:rFonts w:cs="Calibri"/>
          <w:sz w:val="16"/>
          <w:szCs w:val="16"/>
        </w:rPr>
        <w:t xml:space="preserve">MassHealth offers you the ability to submit HIPAA-compliant claims to: </w:t>
      </w:r>
      <w:hyperlink r:id="rId14" w:tgtFrame="_blank" w:history="1">
        <w:r w:rsidRPr="00BE5D26">
          <w:rPr>
            <w:rFonts w:cs="Calibri"/>
            <w:color w:val="0000FF"/>
            <w:sz w:val="16"/>
            <w:szCs w:val="16"/>
            <w:u w:val="single"/>
          </w:rPr>
          <w:t>www.masshealth-dental.org</w:t>
        </w:r>
        <w:r w:rsidRPr="00BE5D26">
          <w:rPr>
            <w:rFonts w:cs="Calibri"/>
            <w:color w:val="0000FF"/>
            <w:sz w:val="16"/>
            <w:szCs w:val="16"/>
          </w:rPr>
          <w:t>.</w:t>
        </w:r>
      </w:hyperlink>
      <w:r w:rsidRPr="00BE5D26">
        <w:rPr>
          <w:rFonts w:cs="Calibri"/>
          <w:sz w:val="16"/>
          <w:szCs w:val="16"/>
        </w:rPr>
        <w:t xml:space="preserve"> You may also submit claims through an approved clearinghouse trading partner. Please contact your software vendor to ensure that the MassHealth Dental Program is listed as a </w:t>
      </w:r>
      <w:proofErr w:type="spellStart"/>
      <w:r w:rsidRPr="00BE5D26">
        <w:rPr>
          <w:rFonts w:cs="Calibri"/>
          <w:sz w:val="16"/>
          <w:szCs w:val="16"/>
        </w:rPr>
        <w:t>payer</w:t>
      </w:r>
      <w:proofErr w:type="spellEnd"/>
      <w:r w:rsidRPr="00BE5D26">
        <w:rPr>
          <w:rFonts w:cs="Calibri"/>
          <w:sz w:val="16"/>
          <w:szCs w:val="16"/>
        </w:rPr>
        <w:t xml:space="preserve">. MassHealth is CKMA1. Please contact Customer Service </w:t>
      </w:r>
      <w:proofErr w:type="gramStart"/>
      <w:r w:rsidRPr="00BE5D26">
        <w:rPr>
          <w:rFonts w:cs="Calibri"/>
          <w:sz w:val="16"/>
          <w:szCs w:val="16"/>
        </w:rPr>
        <w:t>at</w:t>
      </w:r>
      <w:proofErr w:type="gramEnd"/>
      <w:r w:rsidRPr="00BE5D26">
        <w:rPr>
          <w:rFonts w:cs="Calibri"/>
          <w:sz w:val="16"/>
          <w:szCs w:val="16"/>
        </w:rPr>
        <w:t xml:space="preserve"> 866-616-2699 or your Provider Relations Representative. </w:t>
      </w:r>
    </w:p>
    <w:p w14:paraId="65DF7B4B" w14:textId="77777777" w:rsidR="00BE5D26" w:rsidRPr="00BE5D26" w:rsidRDefault="00BE5D26" w:rsidP="00BE5D26">
      <w:pPr>
        <w:spacing w:before="7" w:after="0" w:line="240" w:lineRule="auto"/>
        <w:textAlignment w:val="baseline"/>
        <w:rPr>
          <w:rFonts w:ascii="Times New Roman" w:hAnsi="Times New Roman"/>
          <w:sz w:val="24"/>
          <w:szCs w:val="24"/>
        </w:rPr>
      </w:pPr>
      <w:r w:rsidRPr="00BE5D26">
        <w:rPr>
          <w:rFonts w:ascii="Times New Roman" w:hAnsi="Times New Roman"/>
          <w:noProof/>
          <w:sz w:val="24"/>
          <w:szCs w:val="24"/>
        </w:rPr>
        <w:drawing>
          <wp:inline distT="0" distB="0" distL="0" distR="0" wp14:anchorId="73557585" wp14:editId="308A6F85">
            <wp:extent cx="6181725" cy="238125"/>
            <wp:effectExtent l="0" t="0" r="9525" b="9525"/>
            <wp:docPr id="9" name="Picture 4" descr="Textbox 6,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box 6, Text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238125"/>
                    </a:xfrm>
                    <a:prstGeom prst="rect">
                      <a:avLst/>
                    </a:prstGeom>
                    <a:noFill/>
                    <a:ln>
                      <a:noFill/>
                    </a:ln>
                  </pic:spPr>
                </pic:pic>
              </a:graphicData>
            </a:graphic>
          </wp:inline>
        </w:drawing>
      </w:r>
      <w:r w:rsidRPr="00BE5D26">
        <w:rPr>
          <w:rFonts w:cs="Calibri"/>
          <w:sz w:val="17"/>
          <w:szCs w:val="17"/>
        </w:rPr>
        <w:t> </w:t>
      </w:r>
    </w:p>
    <w:p w14:paraId="4989CACE" w14:textId="63F11714" w:rsidR="00BE5D26" w:rsidRPr="00BE5D26" w:rsidRDefault="00BE5D26" w:rsidP="009C2E41">
      <w:pPr>
        <w:spacing w:after="0" w:line="240" w:lineRule="auto"/>
        <w:ind w:left="795"/>
        <w:textAlignment w:val="baseline"/>
        <w:rPr>
          <w:rFonts w:ascii="Times New Roman" w:hAnsi="Times New Roman"/>
          <w:sz w:val="24"/>
          <w:szCs w:val="24"/>
        </w:rPr>
      </w:pPr>
      <w:r w:rsidRPr="00BE5D26">
        <w:rPr>
          <w:rFonts w:cs="Calibri"/>
          <w:sz w:val="16"/>
          <w:szCs w:val="16"/>
        </w:rPr>
        <w:t>Provider Enrollment</w:t>
      </w:r>
      <w:r w:rsidRPr="00BE5D26">
        <w:rPr>
          <w:rFonts w:ascii="Times New Roman" w:hAnsi="Times New Roman"/>
          <w:sz w:val="16"/>
          <w:szCs w:val="16"/>
        </w:rPr>
        <w:t xml:space="preserve"> </w:t>
      </w:r>
      <w:r w:rsidR="009C2E41">
        <w:rPr>
          <w:rFonts w:ascii="Times New Roman" w:hAnsi="Times New Roman"/>
          <w:sz w:val="16"/>
          <w:szCs w:val="16"/>
        </w:rPr>
        <w:tab/>
      </w:r>
      <w:r w:rsidR="009C2E41">
        <w:rPr>
          <w:rFonts w:ascii="Times New Roman" w:hAnsi="Times New Roman"/>
          <w:sz w:val="16"/>
          <w:szCs w:val="16"/>
        </w:rPr>
        <w:tab/>
      </w:r>
      <w:r w:rsidR="009C2E41">
        <w:rPr>
          <w:rFonts w:ascii="Times New Roman" w:hAnsi="Times New Roman"/>
          <w:sz w:val="16"/>
          <w:szCs w:val="16"/>
        </w:rPr>
        <w:tab/>
      </w:r>
      <w:r w:rsidRPr="00BE5D26">
        <w:rPr>
          <w:rFonts w:cs="Calibri"/>
          <w:sz w:val="16"/>
          <w:szCs w:val="16"/>
        </w:rPr>
        <w:t>866-616-2699</w:t>
      </w:r>
      <w:r w:rsidRPr="00BE5D26">
        <w:rPr>
          <w:rFonts w:ascii="Times New Roman" w:hAnsi="Times New Roman"/>
          <w:sz w:val="16"/>
          <w:szCs w:val="16"/>
        </w:rPr>
        <w:t xml:space="preserve"> </w:t>
      </w:r>
      <w:r w:rsidR="009C2E41">
        <w:rPr>
          <w:rFonts w:ascii="Times New Roman" w:hAnsi="Times New Roman"/>
          <w:sz w:val="16"/>
          <w:szCs w:val="16"/>
        </w:rPr>
        <w:tab/>
      </w:r>
      <w:r w:rsidR="009C2E41">
        <w:rPr>
          <w:rFonts w:ascii="Times New Roman" w:hAnsi="Times New Roman"/>
          <w:sz w:val="16"/>
          <w:szCs w:val="16"/>
        </w:rPr>
        <w:tab/>
      </w:r>
      <w:r w:rsidR="009C2E41">
        <w:rPr>
          <w:rFonts w:ascii="Times New Roman" w:hAnsi="Times New Roman"/>
          <w:sz w:val="16"/>
          <w:szCs w:val="16"/>
        </w:rPr>
        <w:tab/>
      </w:r>
      <w:proofErr w:type="spellStart"/>
      <w:r w:rsidRPr="00BE5D26">
        <w:rPr>
          <w:rFonts w:cs="Calibri"/>
          <w:color w:val="0000FF"/>
          <w:sz w:val="16"/>
          <w:szCs w:val="16"/>
          <w:u w:val="single"/>
        </w:rPr>
        <w:t>MassHealthEnrollment&amp;</w:t>
      </w:r>
      <w:proofErr w:type="gramStart"/>
      <w:r w:rsidRPr="00BE5D26">
        <w:rPr>
          <w:rFonts w:cs="Calibri"/>
          <w:color w:val="0000FF"/>
          <w:sz w:val="16"/>
          <w:szCs w:val="16"/>
          <w:u w:val="single"/>
        </w:rPr>
        <w:t>Credentialing</w:t>
      </w:r>
      <w:proofErr w:type="spellEnd"/>
      <w:r w:rsidRPr="00BE5D26">
        <w:rPr>
          <w:rFonts w:cs="Calibri"/>
          <w:color w:val="0000FF"/>
          <w:sz w:val="16"/>
          <w:szCs w:val="16"/>
          <w:u w:val="single"/>
        </w:rPr>
        <w:t>@</w:t>
      </w:r>
      <w:proofErr w:type="gramEnd"/>
      <w:r w:rsidRPr="00BE5D26">
        <w:rPr>
          <w:rFonts w:ascii="Times New Roman" w:hAnsi="Times New Roman"/>
          <w:color w:val="0000FF"/>
          <w:sz w:val="16"/>
          <w:szCs w:val="16"/>
        </w:rPr>
        <w:t xml:space="preserve"> </w:t>
      </w:r>
      <w:r w:rsidRPr="00BE5D26">
        <w:rPr>
          <w:rFonts w:cs="Calibri"/>
          <w:sz w:val="16"/>
          <w:szCs w:val="16"/>
        </w:rPr>
        <w:t>MassHealth Dental- PEC </w:t>
      </w:r>
    </w:p>
    <w:p w14:paraId="46362384" w14:textId="77777777" w:rsidR="00BE5D26" w:rsidRPr="00BE5D26" w:rsidRDefault="00BE5D26" w:rsidP="00BE5D26">
      <w:pPr>
        <w:spacing w:before="8" w:after="0" w:line="240" w:lineRule="auto"/>
        <w:ind w:left="5040"/>
        <w:textAlignment w:val="baseline"/>
        <w:rPr>
          <w:rFonts w:ascii="Times New Roman" w:hAnsi="Times New Roman"/>
          <w:sz w:val="24"/>
          <w:szCs w:val="24"/>
        </w:rPr>
      </w:pPr>
      <w:r w:rsidRPr="00BE5D26">
        <w:rPr>
          <w:rFonts w:cs="Calibri"/>
          <w:color w:val="0000FF"/>
          <w:sz w:val="16"/>
          <w:szCs w:val="16"/>
          <w:u w:val="single"/>
        </w:rPr>
        <w:t>dentaquest.com</w:t>
      </w:r>
      <w:r w:rsidRPr="00BE5D26">
        <w:rPr>
          <w:rFonts w:ascii="Times New Roman" w:hAnsi="Times New Roman"/>
          <w:color w:val="0000FF"/>
          <w:sz w:val="16"/>
          <w:szCs w:val="16"/>
        </w:rPr>
        <w:t xml:space="preserve"> </w:t>
      </w:r>
      <w:r w:rsidRPr="00BE5D26">
        <w:rPr>
          <w:rFonts w:cs="Calibri"/>
          <w:sz w:val="16"/>
          <w:szCs w:val="16"/>
        </w:rPr>
        <w:t>P.O. Box 2906 </w:t>
      </w:r>
    </w:p>
    <w:p w14:paraId="25FD6143" w14:textId="77777777" w:rsidR="00BE5D26" w:rsidRPr="00BE5D26" w:rsidRDefault="00BE5D26" w:rsidP="00BE5D26">
      <w:pPr>
        <w:spacing w:after="0" w:line="240" w:lineRule="auto"/>
        <w:ind w:left="7845"/>
        <w:textAlignment w:val="baseline"/>
        <w:rPr>
          <w:rFonts w:ascii="Times New Roman" w:hAnsi="Times New Roman"/>
          <w:sz w:val="24"/>
          <w:szCs w:val="24"/>
        </w:rPr>
      </w:pPr>
      <w:r w:rsidRPr="00BE5D26">
        <w:rPr>
          <w:rFonts w:cs="Calibri"/>
          <w:sz w:val="16"/>
          <w:szCs w:val="16"/>
        </w:rPr>
        <w:t>Milwaukee, WI 53201-2906 </w:t>
      </w:r>
    </w:p>
    <w:p w14:paraId="048906CF" w14:textId="77777777" w:rsidR="00BE5D26" w:rsidRPr="00BE5D26" w:rsidRDefault="00BE5D26" w:rsidP="00BE5D26">
      <w:pPr>
        <w:spacing w:after="0" w:line="240" w:lineRule="auto"/>
        <w:ind w:left="690"/>
        <w:textAlignment w:val="baseline"/>
        <w:rPr>
          <w:rFonts w:ascii="Times New Roman" w:hAnsi="Times New Roman"/>
          <w:sz w:val="24"/>
          <w:szCs w:val="24"/>
        </w:rPr>
      </w:pPr>
      <w:r w:rsidRPr="00BE5D26">
        <w:rPr>
          <w:rFonts w:ascii="Times New Roman" w:hAnsi="Times New Roman"/>
          <w:noProof/>
          <w:sz w:val="24"/>
          <w:szCs w:val="24"/>
        </w:rPr>
        <w:drawing>
          <wp:inline distT="0" distB="0" distL="0" distR="0" wp14:anchorId="49E51310" wp14:editId="74192D2B">
            <wp:extent cx="6181725" cy="161925"/>
            <wp:effectExtent l="0" t="0" r="9525" b="9525"/>
            <wp:docPr id="10" name="Picture 3" descr="Group 7,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up 7, Grouped obj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161925"/>
                    </a:xfrm>
                    <a:prstGeom prst="rect">
                      <a:avLst/>
                    </a:prstGeom>
                    <a:noFill/>
                    <a:ln>
                      <a:noFill/>
                    </a:ln>
                  </pic:spPr>
                </pic:pic>
              </a:graphicData>
            </a:graphic>
          </wp:inline>
        </w:drawing>
      </w:r>
      <w:r w:rsidRPr="00BE5D26">
        <w:rPr>
          <w:rFonts w:cs="Calibri"/>
          <w:sz w:val="20"/>
          <w:szCs w:val="20"/>
        </w:rPr>
        <w:t> </w:t>
      </w:r>
    </w:p>
    <w:p w14:paraId="17D6E0E9" w14:textId="77777777" w:rsidR="00BE5D26" w:rsidRPr="00BE5D26" w:rsidRDefault="00BE5D26" w:rsidP="00BE5D26">
      <w:pPr>
        <w:spacing w:before="67" w:after="0" w:line="240" w:lineRule="auto"/>
        <w:textAlignment w:val="baseline"/>
        <w:rPr>
          <w:rFonts w:ascii="Times New Roman" w:hAnsi="Times New Roman"/>
          <w:sz w:val="24"/>
          <w:szCs w:val="24"/>
        </w:rPr>
      </w:pPr>
      <w:r w:rsidRPr="00BE5D26">
        <w:rPr>
          <w:rFonts w:cs="Calibri"/>
          <w:sz w:val="16"/>
          <w:szCs w:val="16"/>
        </w:rPr>
        <w:t> </w:t>
      </w:r>
    </w:p>
    <w:p w14:paraId="297EF67B" w14:textId="77777777" w:rsidR="00BE5D26" w:rsidRPr="00BE5D26" w:rsidRDefault="00BE5D26" w:rsidP="00BE5D26">
      <w:pPr>
        <w:spacing w:after="0" w:line="240" w:lineRule="auto"/>
        <w:ind w:left="795" w:right="900"/>
        <w:textAlignment w:val="baseline"/>
        <w:rPr>
          <w:rFonts w:ascii="Times New Roman" w:hAnsi="Times New Roman"/>
          <w:sz w:val="24"/>
          <w:szCs w:val="24"/>
        </w:rPr>
      </w:pPr>
      <w:r w:rsidRPr="00BE5D26">
        <w:rPr>
          <w:rFonts w:cs="Calibri"/>
          <w:sz w:val="16"/>
          <w:szCs w:val="16"/>
        </w:rPr>
        <w:t>Thank you to all providers who currently participate with MassHealth. Your commitment to serving your community and providing the best possible care to our members is greatly appreciated. Our goal is to continue to raise the bar in terms of customer service. Please contact us if you have concerns, suggestions, or praise, as we continue to work together to promote oral health within the Commonwealth of Massachusetts. </w:t>
      </w:r>
    </w:p>
    <w:p w14:paraId="06C28A21" w14:textId="77777777" w:rsidR="00BE5D26" w:rsidRPr="00BE5D26" w:rsidRDefault="00BE5D26" w:rsidP="00BE5D26">
      <w:pPr>
        <w:spacing w:before="133" w:after="0" w:line="240" w:lineRule="auto"/>
        <w:ind w:left="795"/>
        <w:textAlignment w:val="baseline"/>
        <w:rPr>
          <w:rFonts w:ascii="Times New Roman" w:hAnsi="Times New Roman"/>
          <w:sz w:val="24"/>
          <w:szCs w:val="24"/>
        </w:rPr>
      </w:pPr>
      <w:r w:rsidRPr="00BE5D26">
        <w:rPr>
          <w:rFonts w:cs="Calibri"/>
          <w:sz w:val="16"/>
          <w:szCs w:val="16"/>
        </w:rPr>
        <w:t>Sincerely, </w:t>
      </w:r>
    </w:p>
    <w:p w14:paraId="7039C55D" w14:textId="77777777" w:rsidR="00BE5D26" w:rsidRPr="00BE5D26" w:rsidRDefault="00BE5D26" w:rsidP="00BE5D26">
      <w:pPr>
        <w:spacing w:before="7" w:after="0" w:line="240" w:lineRule="auto"/>
        <w:ind w:left="795"/>
        <w:textAlignment w:val="baseline"/>
        <w:rPr>
          <w:rFonts w:ascii="Times New Roman" w:hAnsi="Times New Roman"/>
          <w:sz w:val="24"/>
          <w:szCs w:val="24"/>
        </w:rPr>
      </w:pPr>
      <w:r w:rsidRPr="00BE5D26">
        <w:rPr>
          <w:rFonts w:cs="Calibri"/>
          <w:sz w:val="16"/>
          <w:szCs w:val="16"/>
        </w:rPr>
        <w:t xml:space="preserve">The MassHealth Team at </w:t>
      </w:r>
      <w:proofErr w:type="spellStart"/>
      <w:r w:rsidRPr="00BE5D26">
        <w:rPr>
          <w:rFonts w:cs="Calibri"/>
          <w:sz w:val="16"/>
          <w:szCs w:val="16"/>
        </w:rPr>
        <w:t>DentaQuest</w:t>
      </w:r>
      <w:proofErr w:type="spellEnd"/>
      <w:r w:rsidRPr="00BE5D26">
        <w:rPr>
          <w:rFonts w:cs="Calibri"/>
          <w:sz w:val="16"/>
          <w:szCs w:val="16"/>
        </w:rPr>
        <w:t> </w:t>
      </w:r>
    </w:p>
    <w:p w14:paraId="3775732C" w14:textId="77777777" w:rsidR="00BE5D26" w:rsidRDefault="00BE5D26" w:rsidP="00AD108D">
      <w:pPr>
        <w:spacing w:line="240" w:lineRule="auto"/>
        <w:rPr>
          <w:rFonts w:ascii="Segoe UI" w:hAnsi="Segoe UI" w:cs="Segoe UI"/>
          <w:b/>
          <w:bCs/>
          <w:sz w:val="28"/>
          <w:szCs w:val="28"/>
        </w:rPr>
      </w:pPr>
    </w:p>
    <w:p w14:paraId="1A59BBB0" w14:textId="6B91123C" w:rsidR="00F12B18" w:rsidRPr="0019703A" w:rsidRDefault="00F12B18" w:rsidP="00AD108D">
      <w:pPr>
        <w:spacing w:line="240" w:lineRule="auto"/>
        <w:rPr>
          <w:rFonts w:ascii="Segoe UI" w:hAnsi="Segoe UI" w:cs="Segoe UI"/>
          <w:b/>
          <w:bCs/>
          <w:sz w:val="28"/>
          <w:szCs w:val="28"/>
        </w:rPr>
      </w:pPr>
      <w:r w:rsidRPr="0019703A">
        <w:rPr>
          <w:rFonts w:ascii="Segoe UI" w:hAnsi="Segoe UI" w:cs="Segoe UI"/>
          <w:b/>
          <w:bCs/>
          <w:sz w:val="28"/>
          <w:szCs w:val="28"/>
        </w:rPr>
        <w:lastRenderedPageBreak/>
        <w:t>Table of Contents</w:t>
      </w:r>
    </w:p>
    <w:p w14:paraId="7F821178" w14:textId="77777777" w:rsidR="00F12B18" w:rsidRPr="00525C4D" w:rsidRDefault="009029A0" w:rsidP="00AD108D">
      <w:pPr>
        <w:spacing w:after="120" w:line="240" w:lineRule="auto"/>
        <w:rPr>
          <w:rFonts w:ascii="Calibri Light" w:hAnsi="Calibri Light" w:cs="Calibri Light"/>
        </w:rPr>
      </w:pPr>
      <w:r w:rsidRPr="00525C4D">
        <w:rPr>
          <w:rFonts w:ascii="Calibri Light" w:hAnsi="Calibri Light" w:cs="Calibri Light"/>
        </w:rPr>
        <w:t>Quick Reference Directory</w:t>
      </w:r>
    </w:p>
    <w:p w14:paraId="3BE53430" w14:textId="77777777" w:rsidR="00F12B18" w:rsidRPr="00525C4D" w:rsidRDefault="00F12B18" w:rsidP="00AD108D">
      <w:pPr>
        <w:spacing w:after="120" w:line="240" w:lineRule="auto"/>
        <w:rPr>
          <w:rFonts w:ascii="Calibri Light" w:hAnsi="Calibri Light" w:cs="Calibri Light"/>
        </w:rPr>
      </w:pPr>
      <w:r w:rsidRPr="00525C4D">
        <w:rPr>
          <w:rFonts w:ascii="Calibri Light" w:hAnsi="Calibri Light" w:cs="Calibri Light"/>
        </w:rPr>
        <w:t>What is</w:t>
      </w:r>
      <w:r w:rsidR="009029A0" w:rsidRPr="00525C4D">
        <w:rPr>
          <w:rFonts w:ascii="Calibri Light" w:hAnsi="Calibri Light" w:cs="Calibri Light"/>
        </w:rPr>
        <w:t xml:space="preserve"> the MassHealth Dental Program?</w:t>
      </w:r>
    </w:p>
    <w:p w14:paraId="630FD832" w14:textId="77777777" w:rsidR="00F23D65" w:rsidRPr="00CB17BD" w:rsidRDefault="00F23D65" w:rsidP="00AD108D">
      <w:pPr>
        <w:spacing w:after="120" w:line="240" w:lineRule="auto"/>
        <w:rPr>
          <w:rFonts w:ascii="Calibri Light" w:hAnsi="Calibri Light" w:cs="Calibri Light"/>
          <w:b/>
          <w:bCs/>
        </w:rPr>
      </w:pPr>
      <w:r w:rsidRPr="00CB17BD">
        <w:rPr>
          <w:rFonts w:ascii="Calibri Light" w:hAnsi="Calibri Light" w:cs="Calibri Light"/>
          <w:b/>
          <w:bCs/>
        </w:rPr>
        <w:t>Definitions</w:t>
      </w:r>
    </w:p>
    <w:p w14:paraId="71E5F04B" w14:textId="77777777" w:rsidR="009029A0" w:rsidRPr="00525C4D" w:rsidRDefault="009029A0" w:rsidP="00AD108D">
      <w:pPr>
        <w:spacing w:after="120" w:line="240" w:lineRule="auto"/>
        <w:rPr>
          <w:rFonts w:ascii="Calibri Light" w:hAnsi="Calibri Light" w:cs="Calibri Light"/>
        </w:rPr>
      </w:pPr>
      <w:proofErr w:type="gramStart"/>
      <w:r w:rsidRPr="00525C4D">
        <w:rPr>
          <w:rFonts w:ascii="Calibri Light" w:hAnsi="Calibri Light" w:cs="Calibri Light"/>
        </w:rPr>
        <w:t>Statement of Members</w:t>
      </w:r>
      <w:proofErr w:type="gramEnd"/>
      <w:r w:rsidRPr="00525C4D">
        <w:rPr>
          <w:rFonts w:ascii="Calibri Light" w:hAnsi="Calibri Light" w:cs="Calibri Light"/>
        </w:rPr>
        <w:t>’ Rights and Responsibilities</w:t>
      </w:r>
    </w:p>
    <w:p w14:paraId="1D40704C" w14:textId="77777777" w:rsidR="009029A0" w:rsidRPr="00525C4D" w:rsidRDefault="009029A0" w:rsidP="00AD108D">
      <w:pPr>
        <w:spacing w:after="120" w:line="240" w:lineRule="auto"/>
        <w:rPr>
          <w:rFonts w:ascii="Calibri Light" w:hAnsi="Calibri Light" w:cs="Calibri Light"/>
        </w:rPr>
      </w:pPr>
      <w:r w:rsidRPr="00525C4D">
        <w:rPr>
          <w:rFonts w:ascii="Calibri Light" w:hAnsi="Calibri Light" w:cs="Calibri Light"/>
        </w:rPr>
        <w:t>Statement of Provider Rights and Responsibilities</w:t>
      </w:r>
    </w:p>
    <w:p w14:paraId="4C20E19C" w14:textId="77777777" w:rsidR="00F12B18" w:rsidRPr="00CB17BD" w:rsidRDefault="00740501" w:rsidP="00AD108D">
      <w:pPr>
        <w:spacing w:after="0" w:line="240" w:lineRule="auto"/>
        <w:rPr>
          <w:rFonts w:ascii="Calibri Light" w:hAnsi="Calibri Light" w:cs="Calibri Light"/>
          <w:b/>
          <w:bCs/>
        </w:rPr>
      </w:pPr>
      <w:r w:rsidRPr="00CB17BD">
        <w:rPr>
          <w:rFonts w:ascii="Calibri Light" w:hAnsi="Calibri Light" w:cs="Calibri Light"/>
          <w:b/>
          <w:bCs/>
        </w:rPr>
        <w:t>1.00</w:t>
      </w:r>
      <w:r w:rsidR="00492EA7" w:rsidRPr="00CB17BD">
        <w:rPr>
          <w:rFonts w:ascii="Calibri Light" w:hAnsi="Calibri Light" w:cs="Calibri Light"/>
          <w:b/>
          <w:bCs/>
        </w:rPr>
        <w:tab/>
      </w:r>
      <w:r w:rsidR="00F12B18" w:rsidRPr="00CB17BD">
        <w:rPr>
          <w:rFonts w:ascii="Calibri Light" w:hAnsi="Calibri Light" w:cs="Calibri Light"/>
          <w:b/>
          <w:bCs/>
        </w:rPr>
        <w:t xml:space="preserve">Provider Services </w:t>
      </w:r>
    </w:p>
    <w:p w14:paraId="247BFAE2" w14:textId="77777777" w:rsidR="00F12B18" w:rsidRPr="00525C4D" w:rsidRDefault="00740501" w:rsidP="00AD108D">
      <w:pPr>
        <w:spacing w:after="0" w:line="240" w:lineRule="auto"/>
        <w:ind w:left="720"/>
        <w:rPr>
          <w:rFonts w:ascii="Calibri Light" w:hAnsi="Calibri Light" w:cs="Calibri Light"/>
        </w:rPr>
      </w:pPr>
      <w:r w:rsidRPr="00525C4D">
        <w:rPr>
          <w:rFonts w:ascii="Calibri Light" w:hAnsi="Calibri Light" w:cs="Calibri Light"/>
        </w:rPr>
        <w:t>1.1</w:t>
      </w:r>
      <w:r w:rsidR="00492EA7" w:rsidRPr="00525C4D">
        <w:rPr>
          <w:rFonts w:ascii="Calibri Light" w:hAnsi="Calibri Light" w:cs="Calibri Light"/>
        </w:rPr>
        <w:tab/>
      </w:r>
      <w:r w:rsidR="00F12B18" w:rsidRPr="00525C4D">
        <w:rPr>
          <w:rFonts w:ascii="Calibri Light" w:hAnsi="Calibri Light" w:cs="Calibri Light"/>
        </w:rPr>
        <w:t xml:space="preserve">Dedicated Call Center for Dental Providers </w:t>
      </w:r>
    </w:p>
    <w:p w14:paraId="43548871" w14:textId="77777777" w:rsidR="00F12B18" w:rsidRPr="00525C4D" w:rsidRDefault="00740501" w:rsidP="00AD108D">
      <w:pPr>
        <w:spacing w:after="0" w:line="240" w:lineRule="auto"/>
        <w:ind w:left="720"/>
        <w:rPr>
          <w:rFonts w:ascii="Calibri Light" w:hAnsi="Calibri Light" w:cs="Calibri Light"/>
        </w:rPr>
      </w:pPr>
      <w:r w:rsidRPr="00525C4D">
        <w:rPr>
          <w:rFonts w:ascii="Calibri Light" w:hAnsi="Calibri Light" w:cs="Calibri Light"/>
        </w:rPr>
        <w:t>1.2</w:t>
      </w:r>
      <w:r w:rsidR="00492EA7" w:rsidRPr="00525C4D">
        <w:rPr>
          <w:rFonts w:ascii="Calibri Light" w:hAnsi="Calibri Light" w:cs="Calibri Light"/>
        </w:rPr>
        <w:tab/>
      </w:r>
      <w:r w:rsidR="00F12B18" w:rsidRPr="00525C4D">
        <w:rPr>
          <w:rFonts w:ascii="Calibri Light" w:hAnsi="Calibri Light" w:cs="Calibri Light"/>
        </w:rPr>
        <w:t>Provider Training</w:t>
      </w:r>
    </w:p>
    <w:p w14:paraId="1D0336D0" w14:textId="77777777" w:rsidR="00F12B18" w:rsidRPr="00525C4D" w:rsidRDefault="00740501" w:rsidP="00AD108D">
      <w:pPr>
        <w:spacing w:after="0" w:line="240" w:lineRule="auto"/>
        <w:ind w:left="720"/>
        <w:rPr>
          <w:rFonts w:ascii="Calibri Light" w:hAnsi="Calibri Light" w:cs="Calibri Light"/>
        </w:rPr>
      </w:pPr>
      <w:r w:rsidRPr="00525C4D">
        <w:rPr>
          <w:rFonts w:ascii="Calibri Light" w:hAnsi="Calibri Light" w:cs="Calibri Light"/>
        </w:rPr>
        <w:t>1.3</w:t>
      </w:r>
      <w:r w:rsidR="00492EA7" w:rsidRPr="00525C4D">
        <w:rPr>
          <w:rFonts w:ascii="Calibri Light" w:hAnsi="Calibri Light" w:cs="Calibri Light"/>
        </w:rPr>
        <w:tab/>
      </w:r>
      <w:r w:rsidR="00F12B18" w:rsidRPr="00525C4D">
        <w:rPr>
          <w:rFonts w:ascii="Calibri Light" w:hAnsi="Calibri Light" w:cs="Calibri Light"/>
        </w:rPr>
        <w:t xml:space="preserve">Provider Newsletters </w:t>
      </w:r>
    </w:p>
    <w:p w14:paraId="1F5A8249" w14:textId="77777777" w:rsidR="00F12B18" w:rsidRPr="00525C4D" w:rsidRDefault="00F12B18" w:rsidP="00AD108D">
      <w:pPr>
        <w:spacing w:after="0" w:line="240" w:lineRule="auto"/>
        <w:ind w:left="720"/>
        <w:rPr>
          <w:rFonts w:ascii="Calibri Light" w:hAnsi="Calibri Light" w:cs="Calibri Light"/>
        </w:rPr>
      </w:pPr>
      <w:r w:rsidRPr="00525C4D">
        <w:rPr>
          <w:rFonts w:ascii="Calibri Light" w:hAnsi="Calibri Light" w:cs="Calibri Light"/>
        </w:rPr>
        <w:t xml:space="preserve">1.4 </w:t>
      </w:r>
      <w:r w:rsidR="00492EA7" w:rsidRPr="00525C4D">
        <w:rPr>
          <w:rFonts w:ascii="Calibri Light" w:hAnsi="Calibri Light" w:cs="Calibri Light"/>
        </w:rPr>
        <w:tab/>
      </w:r>
      <w:r w:rsidRPr="00525C4D">
        <w:rPr>
          <w:rFonts w:ascii="Calibri Light" w:hAnsi="Calibri Light" w:cs="Calibri Light"/>
        </w:rPr>
        <w:t>Provider Web Portal</w:t>
      </w:r>
    </w:p>
    <w:p w14:paraId="6E44F140" w14:textId="77777777" w:rsidR="00F12B18" w:rsidRPr="00525C4D" w:rsidRDefault="00F12B18" w:rsidP="00AD108D">
      <w:pPr>
        <w:spacing w:after="0" w:line="240" w:lineRule="auto"/>
        <w:ind w:left="720"/>
        <w:rPr>
          <w:rFonts w:ascii="Calibri Light" w:hAnsi="Calibri Light" w:cs="Calibri Light"/>
        </w:rPr>
      </w:pPr>
      <w:r w:rsidRPr="00525C4D">
        <w:rPr>
          <w:rFonts w:ascii="Calibri Light" w:hAnsi="Calibri Light" w:cs="Calibri Light"/>
        </w:rPr>
        <w:t>1.5</w:t>
      </w:r>
      <w:r w:rsidR="00492EA7" w:rsidRPr="00525C4D">
        <w:rPr>
          <w:rFonts w:ascii="Calibri Light" w:hAnsi="Calibri Light" w:cs="Calibri Light"/>
        </w:rPr>
        <w:tab/>
      </w:r>
      <w:r w:rsidRPr="00525C4D">
        <w:rPr>
          <w:rFonts w:ascii="Calibri Light" w:hAnsi="Calibri Light" w:cs="Calibri Light"/>
        </w:rPr>
        <w:t xml:space="preserve">Specialist Referral Process </w:t>
      </w:r>
    </w:p>
    <w:p w14:paraId="65E81012" w14:textId="5550E785" w:rsidR="00F12B18" w:rsidRPr="00525C4D" w:rsidRDefault="00F12B18" w:rsidP="00AD108D">
      <w:pPr>
        <w:spacing w:after="0" w:line="240" w:lineRule="auto"/>
        <w:ind w:left="720"/>
        <w:rPr>
          <w:rFonts w:ascii="Calibri Light" w:hAnsi="Calibri Light" w:cs="Calibri Light"/>
        </w:rPr>
      </w:pPr>
      <w:r w:rsidRPr="00525C4D">
        <w:rPr>
          <w:rFonts w:ascii="Calibri Light" w:hAnsi="Calibri Light" w:cs="Calibri Light"/>
        </w:rPr>
        <w:t>1.6</w:t>
      </w:r>
      <w:r w:rsidR="00492EA7" w:rsidRPr="00525C4D">
        <w:rPr>
          <w:rFonts w:ascii="Calibri Light" w:hAnsi="Calibri Light" w:cs="Calibri Light"/>
        </w:rPr>
        <w:tab/>
      </w:r>
      <w:r w:rsidRPr="00A224C9">
        <w:rPr>
          <w:rFonts w:ascii="Calibri Light" w:hAnsi="Calibri Light" w:cs="Calibri Light"/>
        </w:rPr>
        <w:t>Provider</w:t>
      </w:r>
      <w:r w:rsidR="00FC4B82" w:rsidRPr="00A224C9">
        <w:rPr>
          <w:rFonts w:ascii="Calibri Light" w:hAnsi="Calibri Light" w:cs="Calibri Light"/>
        </w:rPr>
        <w:t xml:space="preserve"> </w:t>
      </w:r>
      <w:r w:rsidR="00553F21" w:rsidRPr="00A224C9">
        <w:rPr>
          <w:rFonts w:ascii="Calibri Light" w:hAnsi="Calibri Light" w:cs="Calibri Light"/>
        </w:rPr>
        <w:t>D</w:t>
      </w:r>
      <w:r w:rsidRPr="00553F21">
        <w:rPr>
          <w:rFonts w:ascii="Calibri Light" w:hAnsi="Calibri Light" w:cs="Calibri Light"/>
        </w:rPr>
        <w:t>irectory</w:t>
      </w:r>
    </w:p>
    <w:p w14:paraId="12BD6B11" w14:textId="77777777" w:rsidR="00F12B18" w:rsidRDefault="00F12B18" w:rsidP="00AD108D">
      <w:pPr>
        <w:spacing w:after="0" w:line="240" w:lineRule="auto"/>
        <w:ind w:left="720"/>
        <w:rPr>
          <w:rFonts w:ascii="Calibri Light" w:hAnsi="Calibri Light" w:cs="Calibri Light"/>
        </w:rPr>
      </w:pPr>
      <w:r w:rsidRPr="00525C4D">
        <w:rPr>
          <w:rFonts w:ascii="Calibri Light" w:hAnsi="Calibri Light" w:cs="Calibri Light"/>
        </w:rPr>
        <w:t>1.7</w:t>
      </w:r>
      <w:r w:rsidR="00492EA7" w:rsidRPr="00525C4D">
        <w:rPr>
          <w:rFonts w:ascii="Calibri Light" w:hAnsi="Calibri Light" w:cs="Calibri Light"/>
        </w:rPr>
        <w:tab/>
      </w:r>
      <w:r w:rsidRPr="00525C4D">
        <w:rPr>
          <w:rFonts w:ascii="Calibri Light" w:hAnsi="Calibri Light" w:cs="Calibri Light"/>
        </w:rPr>
        <w:t xml:space="preserve">Translation &amp; Interpreter Services </w:t>
      </w:r>
    </w:p>
    <w:p w14:paraId="07C12D91" w14:textId="77777777" w:rsidR="00AC065D" w:rsidRDefault="00AC065D" w:rsidP="00AD108D">
      <w:pPr>
        <w:spacing w:after="0" w:line="240" w:lineRule="auto"/>
        <w:ind w:left="720"/>
        <w:rPr>
          <w:rFonts w:ascii="Calibri Light" w:hAnsi="Calibri Light" w:cs="Calibri Light"/>
        </w:rPr>
      </w:pPr>
      <w:r>
        <w:rPr>
          <w:rFonts w:ascii="Calibri Light" w:hAnsi="Calibri Light" w:cs="Calibri Light"/>
        </w:rPr>
        <w:t>1.8</w:t>
      </w:r>
      <w:r>
        <w:rPr>
          <w:rFonts w:ascii="Calibri Light" w:hAnsi="Calibri Light" w:cs="Calibri Light"/>
        </w:rPr>
        <w:tab/>
        <w:t>Appointment Assistance</w:t>
      </w:r>
    </w:p>
    <w:p w14:paraId="18FDC49B" w14:textId="77777777" w:rsidR="00AC065D" w:rsidRDefault="00AC065D" w:rsidP="00AD108D">
      <w:pPr>
        <w:spacing w:after="0" w:line="240" w:lineRule="auto"/>
        <w:ind w:left="720"/>
        <w:rPr>
          <w:rFonts w:ascii="Calibri Light" w:hAnsi="Calibri Light" w:cs="Calibri Light"/>
        </w:rPr>
      </w:pPr>
      <w:r>
        <w:rPr>
          <w:rFonts w:ascii="Calibri Light" w:hAnsi="Calibri Light" w:cs="Calibri Light"/>
        </w:rPr>
        <w:t>1.9</w:t>
      </w:r>
      <w:r>
        <w:rPr>
          <w:rFonts w:ascii="Calibri Light" w:hAnsi="Calibri Light" w:cs="Calibri Light"/>
        </w:rPr>
        <w:tab/>
        <w:t xml:space="preserve">Non-Compliant Members </w:t>
      </w:r>
    </w:p>
    <w:p w14:paraId="5A6C393C" w14:textId="77777777" w:rsidR="00AC065D" w:rsidRPr="00525C4D" w:rsidRDefault="00AC065D" w:rsidP="00AD108D">
      <w:pPr>
        <w:spacing w:after="0" w:line="240" w:lineRule="auto"/>
        <w:ind w:left="720"/>
        <w:rPr>
          <w:rFonts w:ascii="Calibri Light" w:hAnsi="Calibri Light" w:cs="Calibri Light"/>
        </w:rPr>
      </w:pPr>
      <w:r>
        <w:rPr>
          <w:rFonts w:ascii="Calibri Light" w:hAnsi="Calibri Light" w:cs="Calibri Light"/>
        </w:rPr>
        <w:t xml:space="preserve">1.10 </w:t>
      </w:r>
      <w:r>
        <w:rPr>
          <w:rFonts w:ascii="Calibri Light" w:hAnsi="Calibri Light" w:cs="Calibri Light"/>
        </w:rPr>
        <w:tab/>
        <w:t>Office-Compliance Verification Procedures</w:t>
      </w:r>
    </w:p>
    <w:p w14:paraId="04DCA537" w14:textId="77777777" w:rsidR="00F12B18" w:rsidRPr="00CB17BD" w:rsidRDefault="00740501" w:rsidP="00AD108D">
      <w:pPr>
        <w:spacing w:after="0" w:line="240" w:lineRule="auto"/>
        <w:rPr>
          <w:rFonts w:ascii="Calibri Light" w:hAnsi="Calibri Light" w:cs="Calibri Light"/>
          <w:b/>
          <w:bCs/>
        </w:rPr>
      </w:pPr>
      <w:r w:rsidRPr="00CB17BD">
        <w:rPr>
          <w:rFonts w:ascii="Calibri Light" w:hAnsi="Calibri Light" w:cs="Calibri Light"/>
          <w:b/>
          <w:bCs/>
        </w:rPr>
        <w:t>2.00</w:t>
      </w:r>
      <w:r w:rsidR="00492EA7" w:rsidRPr="00CB17BD">
        <w:rPr>
          <w:rFonts w:ascii="Calibri Light" w:hAnsi="Calibri Light" w:cs="Calibri Light"/>
          <w:b/>
          <w:bCs/>
        </w:rPr>
        <w:tab/>
      </w:r>
      <w:r w:rsidR="00F12B18" w:rsidRPr="00CB17BD">
        <w:rPr>
          <w:rFonts w:ascii="Calibri Light" w:hAnsi="Calibri Light" w:cs="Calibri Light"/>
          <w:b/>
          <w:bCs/>
        </w:rPr>
        <w:t xml:space="preserve">Eligibility Verification Procedures </w:t>
      </w:r>
    </w:p>
    <w:p w14:paraId="1FBAF078" w14:textId="77777777" w:rsidR="00F12B18" w:rsidRPr="00525C4D" w:rsidRDefault="00F12B18" w:rsidP="00AD108D">
      <w:pPr>
        <w:spacing w:after="0" w:line="240" w:lineRule="auto"/>
        <w:ind w:left="720"/>
        <w:rPr>
          <w:rFonts w:ascii="Calibri Light" w:hAnsi="Calibri Light" w:cs="Calibri Light"/>
        </w:rPr>
      </w:pPr>
      <w:r w:rsidRPr="00525C4D">
        <w:rPr>
          <w:rFonts w:ascii="Calibri Light" w:hAnsi="Calibri Light" w:cs="Calibri Light"/>
        </w:rPr>
        <w:t>2.1</w:t>
      </w:r>
      <w:r w:rsidR="00492EA7" w:rsidRPr="00525C4D">
        <w:rPr>
          <w:rFonts w:ascii="Calibri Light" w:hAnsi="Calibri Light" w:cs="Calibri Light"/>
        </w:rPr>
        <w:tab/>
      </w:r>
      <w:r w:rsidRPr="00525C4D">
        <w:rPr>
          <w:rFonts w:ascii="Calibri Light" w:hAnsi="Calibri Light" w:cs="Calibri Light"/>
        </w:rPr>
        <w:t xml:space="preserve">MassHealth Dental Program Eligibility </w:t>
      </w:r>
    </w:p>
    <w:p w14:paraId="61A7FBFD" w14:textId="77777777" w:rsidR="00F12B18" w:rsidRPr="00525C4D" w:rsidRDefault="00F12B18" w:rsidP="00AD108D">
      <w:pPr>
        <w:spacing w:after="0" w:line="240" w:lineRule="auto"/>
        <w:ind w:left="720"/>
        <w:rPr>
          <w:rFonts w:ascii="Calibri Light" w:hAnsi="Calibri Light" w:cs="Calibri Light"/>
        </w:rPr>
      </w:pPr>
      <w:r w:rsidRPr="00525C4D">
        <w:rPr>
          <w:rFonts w:ascii="Calibri Light" w:hAnsi="Calibri Light" w:cs="Calibri Light"/>
        </w:rPr>
        <w:t xml:space="preserve">2.2 </w:t>
      </w:r>
      <w:r w:rsidR="00492EA7" w:rsidRPr="00525C4D">
        <w:rPr>
          <w:rFonts w:ascii="Calibri Light" w:hAnsi="Calibri Light" w:cs="Calibri Light"/>
        </w:rPr>
        <w:tab/>
      </w:r>
      <w:r w:rsidRPr="00525C4D">
        <w:rPr>
          <w:rFonts w:ascii="Calibri Light" w:hAnsi="Calibri Light" w:cs="Calibri Light"/>
        </w:rPr>
        <w:t xml:space="preserve">MassHealth Dental Program Eligibility Systems </w:t>
      </w:r>
    </w:p>
    <w:p w14:paraId="047B154C" w14:textId="77777777" w:rsidR="00F12B18" w:rsidRPr="00CB17BD" w:rsidRDefault="00740501" w:rsidP="00AD108D">
      <w:pPr>
        <w:spacing w:after="0" w:line="240" w:lineRule="auto"/>
        <w:rPr>
          <w:rFonts w:ascii="Calibri Light" w:hAnsi="Calibri Light" w:cs="Calibri Light"/>
          <w:b/>
          <w:bCs/>
        </w:rPr>
      </w:pPr>
      <w:r w:rsidRPr="00CB17BD">
        <w:rPr>
          <w:rFonts w:ascii="Calibri Light" w:hAnsi="Calibri Light" w:cs="Calibri Light"/>
          <w:b/>
          <w:bCs/>
        </w:rPr>
        <w:t>3.00</w:t>
      </w:r>
      <w:r w:rsidR="00492EA7" w:rsidRPr="00CB17BD">
        <w:rPr>
          <w:rFonts w:ascii="Calibri Light" w:hAnsi="Calibri Light" w:cs="Calibri Light"/>
          <w:b/>
          <w:bCs/>
        </w:rPr>
        <w:tab/>
      </w:r>
      <w:r w:rsidR="00F12B18" w:rsidRPr="00CB17BD">
        <w:rPr>
          <w:rFonts w:ascii="Calibri Light" w:hAnsi="Calibri Light" w:cs="Calibri Light"/>
          <w:b/>
          <w:bCs/>
        </w:rPr>
        <w:t>Authorization for Treatment</w:t>
      </w:r>
    </w:p>
    <w:p w14:paraId="00ECA5CF" w14:textId="77777777" w:rsidR="00F12B18" w:rsidRPr="00525C4D" w:rsidRDefault="00F12B18" w:rsidP="00AD108D">
      <w:pPr>
        <w:spacing w:after="0" w:line="240" w:lineRule="auto"/>
        <w:ind w:left="720"/>
        <w:rPr>
          <w:rFonts w:ascii="Calibri Light" w:hAnsi="Calibri Light" w:cs="Calibri Light"/>
        </w:rPr>
      </w:pPr>
      <w:r w:rsidRPr="00525C4D">
        <w:rPr>
          <w:rFonts w:ascii="Calibri Light" w:hAnsi="Calibri Light" w:cs="Calibri Light"/>
        </w:rPr>
        <w:t>3.1</w:t>
      </w:r>
      <w:r w:rsidR="00492EA7" w:rsidRPr="00525C4D">
        <w:rPr>
          <w:rFonts w:ascii="Calibri Light" w:hAnsi="Calibri Light" w:cs="Calibri Light"/>
        </w:rPr>
        <w:tab/>
      </w:r>
      <w:r w:rsidRPr="00525C4D">
        <w:rPr>
          <w:rFonts w:ascii="Calibri Light" w:hAnsi="Calibri Light" w:cs="Calibri Light"/>
        </w:rPr>
        <w:t xml:space="preserve">Prior Authorization Request for CPT Codes </w:t>
      </w:r>
    </w:p>
    <w:p w14:paraId="11A19539" w14:textId="77777777" w:rsidR="00F12B18" w:rsidRPr="00525C4D" w:rsidRDefault="00740501" w:rsidP="00AD108D">
      <w:pPr>
        <w:spacing w:after="0" w:line="240" w:lineRule="auto"/>
        <w:ind w:left="720"/>
        <w:rPr>
          <w:rFonts w:ascii="Calibri Light" w:hAnsi="Calibri Light" w:cs="Calibri Light"/>
        </w:rPr>
      </w:pPr>
      <w:r w:rsidRPr="00525C4D">
        <w:rPr>
          <w:rFonts w:ascii="Calibri Light" w:hAnsi="Calibri Light" w:cs="Calibri Light"/>
        </w:rPr>
        <w:t>3.2</w:t>
      </w:r>
      <w:r w:rsidR="00492EA7" w:rsidRPr="00525C4D">
        <w:rPr>
          <w:rFonts w:ascii="Calibri Light" w:hAnsi="Calibri Light" w:cs="Calibri Light"/>
        </w:rPr>
        <w:tab/>
      </w:r>
      <w:r w:rsidR="00F12B18" w:rsidRPr="00525C4D">
        <w:rPr>
          <w:rFonts w:ascii="Calibri Light" w:hAnsi="Calibri Light" w:cs="Calibri Light"/>
        </w:rPr>
        <w:t xml:space="preserve">Covered Services Requiring Authorization </w:t>
      </w:r>
    </w:p>
    <w:p w14:paraId="7EE666D3" w14:textId="77777777" w:rsidR="00F12B18" w:rsidRPr="00525C4D" w:rsidRDefault="00F12B18" w:rsidP="00AD108D">
      <w:pPr>
        <w:spacing w:after="0" w:line="240" w:lineRule="auto"/>
        <w:ind w:left="720"/>
        <w:rPr>
          <w:rFonts w:ascii="Calibri Light" w:hAnsi="Calibri Light" w:cs="Calibri Light"/>
        </w:rPr>
      </w:pPr>
      <w:r w:rsidRPr="00525C4D">
        <w:rPr>
          <w:rFonts w:ascii="Calibri Light" w:hAnsi="Calibri Light" w:cs="Calibri Light"/>
        </w:rPr>
        <w:t>3.3</w:t>
      </w:r>
      <w:r w:rsidR="00492EA7" w:rsidRPr="00525C4D">
        <w:rPr>
          <w:rFonts w:ascii="Calibri Light" w:hAnsi="Calibri Light" w:cs="Calibri Light"/>
        </w:rPr>
        <w:tab/>
      </w:r>
      <w:r w:rsidRPr="00525C4D">
        <w:rPr>
          <w:rFonts w:ascii="Calibri Light" w:hAnsi="Calibri Light" w:cs="Calibri Light"/>
        </w:rPr>
        <w:t>Authorization for Operating Room (OR) Elective Cases</w:t>
      </w:r>
    </w:p>
    <w:p w14:paraId="68039E0E" w14:textId="77777777" w:rsidR="00F12B18" w:rsidRPr="00525C4D" w:rsidRDefault="00F12B18" w:rsidP="00AD108D">
      <w:pPr>
        <w:spacing w:after="0" w:line="240" w:lineRule="auto"/>
        <w:ind w:left="720"/>
        <w:rPr>
          <w:rFonts w:ascii="Calibri Light" w:hAnsi="Calibri Light" w:cs="Calibri Light"/>
        </w:rPr>
      </w:pPr>
      <w:r w:rsidRPr="00525C4D">
        <w:rPr>
          <w:rFonts w:ascii="Calibri Light" w:hAnsi="Calibri Light" w:cs="Calibri Light"/>
        </w:rPr>
        <w:t>3.4</w:t>
      </w:r>
      <w:r w:rsidR="00492EA7" w:rsidRPr="00525C4D">
        <w:rPr>
          <w:rFonts w:ascii="Calibri Light" w:hAnsi="Calibri Light" w:cs="Calibri Light"/>
        </w:rPr>
        <w:tab/>
      </w:r>
      <w:r w:rsidRPr="00525C4D">
        <w:rPr>
          <w:rFonts w:ascii="Calibri Light" w:hAnsi="Calibri Light" w:cs="Calibri Light"/>
        </w:rPr>
        <w:t>Payment for Non-Covered Services</w:t>
      </w:r>
    </w:p>
    <w:p w14:paraId="6DD368CF" w14:textId="77777777" w:rsidR="00F12B18" w:rsidRPr="00525C4D" w:rsidRDefault="00F12B18" w:rsidP="00AD108D">
      <w:pPr>
        <w:spacing w:after="0" w:line="240" w:lineRule="auto"/>
        <w:ind w:left="720"/>
        <w:rPr>
          <w:rFonts w:ascii="Calibri Light" w:hAnsi="Calibri Light" w:cs="Calibri Light"/>
        </w:rPr>
      </w:pPr>
      <w:r w:rsidRPr="00525C4D">
        <w:rPr>
          <w:rFonts w:ascii="Calibri Light" w:hAnsi="Calibri Light" w:cs="Calibri Light"/>
        </w:rPr>
        <w:t>3.5</w:t>
      </w:r>
      <w:r w:rsidR="00492EA7" w:rsidRPr="00525C4D">
        <w:rPr>
          <w:rFonts w:ascii="Calibri Light" w:hAnsi="Calibri Light" w:cs="Calibri Light"/>
        </w:rPr>
        <w:tab/>
      </w:r>
      <w:r w:rsidRPr="00525C4D">
        <w:rPr>
          <w:rFonts w:ascii="Calibri Light" w:hAnsi="Calibri Light" w:cs="Calibri Light"/>
        </w:rPr>
        <w:t xml:space="preserve">Electronic Attachments </w:t>
      </w:r>
    </w:p>
    <w:p w14:paraId="6268B25A" w14:textId="77777777" w:rsidR="00F12B18" w:rsidRPr="00525C4D" w:rsidRDefault="00F12B18" w:rsidP="00AD108D">
      <w:pPr>
        <w:spacing w:after="0" w:line="240" w:lineRule="auto"/>
        <w:ind w:left="720"/>
        <w:rPr>
          <w:rFonts w:ascii="Calibri Light" w:hAnsi="Calibri Light" w:cs="Calibri Light"/>
        </w:rPr>
      </w:pPr>
      <w:proofErr w:type="gramStart"/>
      <w:r w:rsidRPr="00525C4D">
        <w:rPr>
          <w:rFonts w:ascii="Calibri Light" w:hAnsi="Calibri Light" w:cs="Calibri Light"/>
        </w:rPr>
        <w:t>3.6</w:t>
      </w:r>
      <w:r w:rsidR="00492EA7" w:rsidRPr="00525C4D">
        <w:rPr>
          <w:rFonts w:ascii="Calibri Light" w:hAnsi="Calibri Light" w:cs="Calibri Light"/>
        </w:rPr>
        <w:tab/>
      </w:r>
      <w:r w:rsidRPr="00525C4D">
        <w:rPr>
          <w:rFonts w:ascii="Calibri Light" w:hAnsi="Calibri Light" w:cs="Calibri Light"/>
        </w:rPr>
        <w:t>Member</w:t>
      </w:r>
      <w:proofErr w:type="gramEnd"/>
      <w:r w:rsidRPr="00525C4D">
        <w:rPr>
          <w:rFonts w:ascii="Calibri Light" w:hAnsi="Calibri Light" w:cs="Calibri Light"/>
        </w:rPr>
        <w:t xml:space="preserve"> Transportation</w:t>
      </w:r>
    </w:p>
    <w:p w14:paraId="658F08ED" w14:textId="77777777" w:rsidR="00F12B18" w:rsidRPr="00525C4D" w:rsidRDefault="00F12B18" w:rsidP="00AD108D">
      <w:pPr>
        <w:spacing w:after="0" w:line="240" w:lineRule="auto"/>
        <w:ind w:left="720"/>
        <w:rPr>
          <w:rFonts w:ascii="Calibri Light" w:hAnsi="Calibri Light" w:cs="Calibri Light"/>
        </w:rPr>
      </w:pPr>
      <w:r w:rsidRPr="00525C4D">
        <w:rPr>
          <w:rFonts w:ascii="Calibri Light" w:hAnsi="Calibri Light" w:cs="Calibri Light"/>
        </w:rPr>
        <w:t>3.</w:t>
      </w:r>
      <w:r w:rsidR="00FC4B82" w:rsidRPr="00525C4D">
        <w:rPr>
          <w:rFonts w:ascii="Calibri Light" w:hAnsi="Calibri Light" w:cs="Calibri Light"/>
        </w:rPr>
        <w:t>7</w:t>
      </w:r>
      <w:r w:rsidR="00492EA7" w:rsidRPr="00525C4D">
        <w:rPr>
          <w:rFonts w:ascii="Calibri Light" w:hAnsi="Calibri Light" w:cs="Calibri Light"/>
        </w:rPr>
        <w:tab/>
      </w:r>
      <w:r w:rsidRPr="00525C4D">
        <w:rPr>
          <w:rFonts w:ascii="Calibri Light" w:hAnsi="Calibri Light" w:cs="Calibri Light"/>
        </w:rPr>
        <w:t>Transfer or Release of Authorization</w:t>
      </w:r>
    </w:p>
    <w:p w14:paraId="3B564AF5" w14:textId="77777777" w:rsidR="00F12B18" w:rsidRPr="00CB17BD" w:rsidRDefault="002E2CFB" w:rsidP="00AD108D">
      <w:pPr>
        <w:spacing w:after="0" w:line="240" w:lineRule="auto"/>
        <w:rPr>
          <w:rFonts w:ascii="Calibri Light" w:hAnsi="Calibri Light" w:cs="Calibri Light"/>
          <w:b/>
          <w:bCs/>
        </w:rPr>
      </w:pPr>
      <w:r w:rsidRPr="00CB17BD">
        <w:rPr>
          <w:rFonts w:ascii="Calibri Light" w:hAnsi="Calibri Light" w:cs="Calibri Light"/>
          <w:b/>
          <w:bCs/>
        </w:rPr>
        <w:t>4</w:t>
      </w:r>
      <w:r w:rsidR="00740501" w:rsidRPr="00CB17BD">
        <w:rPr>
          <w:rFonts w:ascii="Calibri Light" w:hAnsi="Calibri Light" w:cs="Calibri Light"/>
          <w:b/>
          <w:bCs/>
        </w:rPr>
        <w:t>.00</w:t>
      </w:r>
      <w:r w:rsidR="008D1939" w:rsidRPr="00CB17BD">
        <w:rPr>
          <w:rFonts w:ascii="Calibri Light" w:hAnsi="Calibri Light" w:cs="Calibri Light"/>
          <w:b/>
          <w:bCs/>
        </w:rPr>
        <w:t xml:space="preserve"> </w:t>
      </w:r>
      <w:r w:rsidR="00F12B18" w:rsidRPr="00CB17BD">
        <w:rPr>
          <w:rFonts w:ascii="Calibri Light" w:hAnsi="Calibri Light" w:cs="Calibri Light"/>
          <w:b/>
          <w:bCs/>
        </w:rPr>
        <w:t>Claim Submission Procedures (Claim Filing Options</w:t>
      </w:r>
      <w:r w:rsidR="00740501" w:rsidRPr="00CB17BD">
        <w:rPr>
          <w:rFonts w:ascii="Calibri Light" w:hAnsi="Calibri Light" w:cs="Calibri Light"/>
          <w:b/>
          <w:bCs/>
        </w:rPr>
        <w:t>)</w:t>
      </w:r>
    </w:p>
    <w:p w14:paraId="78867131" w14:textId="77777777" w:rsidR="00F12B18" w:rsidRPr="00525C4D" w:rsidRDefault="002E2CFB" w:rsidP="00AD108D">
      <w:pPr>
        <w:spacing w:after="0" w:line="240" w:lineRule="auto"/>
        <w:ind w:left="720"/>
        <w:rPr>
          <w:rFonts w:ascii="Calibri Light" w:hAnsi="Calibri Light" w:cs="Calibri Light"/>
        </w:rPr>
      </w:pPr>
      <w:r w:rsidRPr="00525C4D">
        <w:rPr>
          <w:rFonts w:ascii="Calibri Light" w:hAnsi="Calibri Light" w:cs="Calibri Light"/>
        </w:rPr>
        <w:t>4</w:t>
      </w:r>
      <w:r w:rsidR="00F12B18" w:rsidRPr="00525C4D">
        <w:rPr>
          <w:rFonts w:ascii="Calibri Light" w:hAnsi="Calibri Light" w:cs="Calibri Light"/>
        </w:rPr>
        <w:t>.1</w:t>
      </w:r>
      <w:r w:rsidR="00492EA7" w:rsidRPr="00525C4D">
        <w:rPr>
          <w:rFonts w:ascii="Calibri Light" w:hAnsi="Calibri Light" w:cs="Calibri Light"/>
        </w:rPr>
        <w:tab/>
      </w:r>
      <w:r w:rsidR="00F12B18" w:rsidRPr="00525C4D">
        <w:rPr>
          <w:rFonts w:ascii="Calibri Light" w:hAnsi="Calibri Light" w:cs="Calibri Light"/>
        </w:rPr>
        <w:t>Electronic Claim Submission through direct data entry</w:t>
      </w:r>
    </w:p>
    <w:p w14:paraId="58B15CFC" w14:textId="77777777" w:rsidR="00F12B18" w:rsidRPr="00525C4D" w:rsidRDefault="002E2CFB" w:rsidP="00AD108D">
      <w:pPr>
        <w:spacing w:after="0" w:line="240" w:lineRule="auto"/>
        <w:ind w:left="720"/>
        <w:rPr>
          <w:rFonts w:ascii="Calibri Light" w:hAnsi="Calibri Light" w:cs="Calibri Light"/>
        </w:rPr>
      </w:pPr>
      <w:r w:rsidRPr="00525C4D">
        <w:rPr>
          <w:rFonts w:ascii="Calibri Light" w:hAnsi="Calibri Light" w:cs="Calibri Light"/>
        </w:rPr>
        <w:t>4</w:t>
      </w:r>
      <w:r w:rsidR="00F12B18" w:rsidRPr="00525C4D">
        <w:rPr>
          <w:rFonts w:ascii="Calibri Light" w:hAnsi="Calibri Light" w:cs="Calibri Light"/>
        </w:rPr>
        <w:t>.2</w:t>
      </w:r>
      <w:r w:rsidR="00492EA7" w:rsidRPr="00525C4D">
        <w:rPr>
          <w:rFonts w:ascii="Calibri Light" w:hAnsi="Calibri Light" w:cs="Calibri Light"/>
        </w:rPr>
        <w:tab/>
      </w:r>
      <w:r w:rsidR="00F12B18" w:rsidRPr="00525C4D">
        <w:rPr>
          <w:rFonts w:ascii="Calibri Light" w:hAnsi="Calibri Light" w:cs="Calibri Light"/>
        </w:rPr>
        <w:t>Electronic Claim Submission via Clearinghouse</w:t>
      </w:r>
    </w:p>
    <w:p w14:paraId="274916E0" w14:textId="77777777" w:rsidR="00F12B18" w:rsidRPr="00525C4D" w:rsidRDefault="002E2CFB" w:rsidP="00AD108D">
      <w:pPr>
        <w:spacing w:after="0" w:line="240" w:lineRule="auto"/>
        <w:ind w:left="720"/>
        <w:rPr>
          <w:rFonts w:ascii="Calibri Light" w:hAnsi="Calibri Light" w:cs="Calibri Light"/>
        </w:rPr>
      </w:pPr>
      <w:r w:rsidRPr="00525C4D">
        <w:rPr>
          <w:rFonts w:ascii="Calibri Light" w:hAnsi="Calibri Light" w:cs="Calibri Light"/>
        </w:rPr>
        <w:t>4</w:t>
      </w:r>
      <w:r w:rsidR="00F12B18" w:rsidRPr="00525C4D">
        <w:rPr>
          <w:rFonts w:ascii="Calibri Light" w:hAnsi="Calibri Light" w:cs="Calibri Light"/>
        </w:rPr>
        <w:t>.3</w:t>
      </w:r>
      <w:r w:rsidR="00492EA7" w:rsidRPr="00525C4D">
        <w:rPr>
          <w:rFonts w:ascii="Calibri Light" w:hAnsi="Calibri Light" w:cs="Calibri Light"/>
        </w:rPr>
        <w:tab/>
      </w:r>
      <w:r w:rsidR="00F12B18" w:rsidRPr="00525C4D">
        <w:rPr>
          <w:rFonts w:ascii="Calibri Light" w:hAnsi="Calibri Light" w:cs="Calibri Light"/>
        </w:rPr>
        <w:t xml:space="preserve">Paper Claim Submission </w:t>
      </w:r>
    </w:p>
    <w:p w14:paraId="39FF555C" w14:textId="77777777" w:rsidR="00F12B18" w:rsidRPr="00525C4D" w:rsidRDefault="002E2CFB" w:rsidP="00AD108D">
      <w:pPr>
        <w:spacing w:after="0" w:line="240" w:lineRule="auto"/>
        <w:ind w:left="720"/>
        <w:rPr>
          <w:rFonts w:ascii="Calibri Light" w:hAnsi="Calibri Light" w:cs="Calibri Light"/>
        </w:rPr>
      </w:pPr>
      <w:r w:rsidRPr="00525C4D">
        <w:rPr>
          <w:rFonts w:ascii="Calibri Light" w:hAnsi="Calibri Light" w:cs="Calibri Light"/>
        </w:rPr>
        <w:t>4</w:t>
      </w:r>
      <w:r w:rsidR="00F12B18" w:rsidRPr="00525C4D">
        <w:rPr>
          <w:rFonts w:ascii="Calibri Light" w:hAnsi="Calibri Light" w:cs="Calibri Light"/>
        </w:rPr>
        <w:t>.4</w:t>
      </w:r>
      <w:r w:rsidR="00492EA7" w:rsidRPr="00525C4D">
        <w:rPr>
          <w:rFonts w:ascii="Calibri Light" w:hAnsi="Calibri Light" w:cs="Calibri Light"/>
        </w:rPr>
        <w:tab/>
      </w:r>
      <w:r w:rsidR="00F12B18" w:rsidRPr="00525C4D">
        <w:rPr>
          <w:rFonts w:ascii="Calibri Light" w:hAnsi="Calibri Light" w:cs="Calibri Light"/>
        </w:rPr>
        <w:t>Behavior Management</w:t>
      </w:r>
    </w:p>
    <w:p w14:paraId="137A76ED" w14:textId="77777777" w:rsidR="00F12B18" w:rsidRPr="00525C4D" w:rsidRDefault="002E2CFB" w:rsidP="00AD108D">
      <w:pPr>
        <w:spacing w:after="0" w:line="240" w:lineRule="auto"/>
        <w:ind w:left="720"/>
        <w:rPr>
          <w:rFonts w:ascii="Calibri Light" w:hAnsi="Calibri Light" w:cs="Calibri Light"/>
        </w:rPr>
      </w:pPr>
      <w:r w:rsidRPr="00525C4D">
        <w:rPr>
          <w:rFonts w:ascii="Calibri Light" w:hAnsi="Calibri Light" w:cs="Calibri Light"/>
        </w:rPr>
        <w:t>4</w:t>
      </w:r>
      <w:r w:rsidR="00F12B18" w:rsidRPr="00525C4D">
        <w:rPr>
          <w:rFonts w:ascii="Calibri Light" w:hAnsi="Calibri Light" w:cs="Calibri Light"/>
        </w:rPr>
        <w:t>.5</w:t>
      </w:r>
      <w:r w:rsidR="00492EA7" w:rsidRPr="00525C4D">
        <w:rPr>
          <w:rFonts w:ascii="Calibri Light" w:hAnsi="Calibri Light" w:cs="Calibri Light"/>
        </w:rPr>
        <w:tab/>
      </w:r>
      <w:r w:rsidR="00F12B18" w:rsidRPr="00525C4D">
        <w:rPr>
          <w:rFonts w:ascii="Calibri Light" w:hAnsi="Calibri Light" w:cs="Calibri Light"/>
        </w:rPr>
        <w:t>Third Party Liability (TPL</w:t>
      </w:r>
      <w:r w:rsidRPr="00525C4D">
        <w:rPr>
          <w:rFonts w:ascii="Calibri Light" w:hAnsi="Calibri Light" w:cs="Calibri Light"/>
        </w:rPr>
        <w:t>)</w:t>
      </w:r>
    </w:p>
    <w:p w14:paraId="5C312708" w14:textId="77777777" w:rsidR="00F12B18" w:rsidRPr="00525C4D" w:rsidRDefault="002E2CFB" w:rsidP="00AD108D">
      <w:pPr>
        <w:spacing w:after="0" w:line="240" w:lineRule="auto"/>
        <w:ind w:left="720"/>
        <w:rPr>
          <w:rFonts w:ascii="Calibri Light" w:hAnsi="Calibri Light" w:cs="Calibri Light"/>
        </w:rPr>
      </w:pPr>
      <w:r w:rsidRPr="00525C4D">
        <w:rPr>
          <w:rFonts w:ascii="Calibri Light" w:hAnsi="Calibri Light" w:cs="Calibri Light"/>
        </w:rPr>
        <w:t>4</w:t>
      </w:r>
      <w:r w:rsidR="00F12B18" w:rsidRPr="00525C4D">
        <w:rPr>
          <w:rFonts w:ascii="Calibri Light" w:hAnsi="Calibri Light" w:cs="Calibri Light"/>
        </w:rPr>
        <w:t>.6</w:t>
      </w:r>
      <w:r w:rsidR="00492EA7" w:rsidRPr="00525C4D">
        <w:rPr>
          <w:rFonts w:ascii="Calibri Light" w:hAnsi="Calibri Light" w:cs="Calibri Light"/>
        </w:rPr>
        <w:tab/>
      </w:r>
      <w:r w:rsidR="00F12B18" w:rsidRPr="00525C4D">
        <w:rPr>
          <w:rFonts w:ascii="Calibri Light" w:hAnsi="Calibri Light" w:cs="Calibri Light"/>
        </w:rPr>
        <w:t>Filing Limits</w:t>
      </w:r>
    </w:p>
    <w:p w14:paraId="64B33BF0" w14:textId="7914D56A" w:rsidR="00F12B18" w:rsidRPr="00525C4D" w:rsidRDefault="008205B1" w:rsidP="00AD108D">
      <w:pPr>
        <w:spacing w:after="0" w:line="240" w:lineRule="auto"/>
        <w:ind w:left="720"/>
        <w:rPr>
          <w:rFonts w:ascii="Calibri Light" w:hAnsi="Calibri Light" w:cs="Calibri Light"/>
        </w:rPr>
      </w:pPr>
      <w:r w:rsidRPr="00525C4D">
        <w:rPr>
          <w:rFonts w:ascii="Calibri Light" w:hAnsi="Calibri Light" w:cs="Calibri Light"/>
        </w:rPr>
        <w:t>4</w:t>
      </w:r>
      <w:r w:rsidR="00F12B18" w:rsidRPr="00525C4D">
        <w:rPr>
          <w:rFonts w:ascii="Calibri Light" w:hAnsi="Calibri Light" w:cs="Calibri Light"/>
        </w:rPr>
        <w:t>.7</w:t>
      </w:r>
      <w:r w:rsidR="00492EA7" w:rsidRPr="00525C4D">
        <w:rPr>
          <w:rFonts w:ascii="Calibri Light" w:hAnsi="Calibri Light" w:cs="Calibri Light"/>
        </w:rPr>
        <w:tab/>
      </w:r>
      <w:r w:rsidR="00F12B18" w:rsidRPr="00525C4D">
        <w:rPr>
          <w:rFonts w:ascii="Calibri Light" w:hAnsi="Calibri Light" w:cs="Calibri Light"/>
        </w:rPr>
        <w:t xml:space="preserve">Remittance Information </w:t>
      </w:r>
    </w:p>
    <w:p w14:paraId="705915AF" w14:textId="77777777" w:rsidR="00F12B18" w:rsidRPr="00525C4D" w:rsidRDefault="008205B1" w:rsidP="00AD108D">
      <w:pPr>
        <w:spacing w:after="0" w:line="240" w:lineRule="auto"/>
        <w:ind w:firstLine="720"/>
        <w:rPr>
          <w:rFonts w:ascii="Calibri Light" w:hAnsi="Calibri Light" w:cs="Calibri Light"/>
        </w:rPr>
      </w:pPr>
      <w:r w:rsidRPr="00525C4D">
        <w:rPr>
          <w:rFonts w:ascii="Calibri Light" w:hAnsi="Calibri Light" w:cs="Calibri Light"/>
        </w:rPr>
        <w:t>4</w:t>
      </w:r>
      <w:r w:rsidR="00F12B18" w:rsidRPr="00525C4D">
        <w:rPr>
          <w:rFonts w:ascii="Calibri Light" w:hAnsi="Calibri Light" w:cs="Calibri Light"/>
        </w:rPr>
        <w:t>.8</w:t>
      </w:r>
      <w:r w:rsidR="00492EA7" w:rsidRPr="00525C4D">
        <w:rPr>
          <w:rFonts w:ascii="Calibri Light" w:hAnsi="Calibri Light" w:cs="Calibri Light"/>
        </w:rPr>
        <w:tab/>
      </w:r>
      <w:r w:rsidR="00F12B18" w:rsidRPr="00525C4D">
        <w:rPr>
          <w:rFonts w:ascii="Calibri Light" w:hAnsi="Calibri Light" w:cs="Calibri Light"/>
        </w:rPr>
        <w:t xml:space="preserve">Claim Submission and Payment for Operating Room (OR) Cases </w:t>
      </w:r>
    </w:p>
    <w:p w14:paraId="24A1C74C" w14:textId="77777777" w:rsidR="00F12B18" w:rsidRPr="00525C4D" w:rsidRDefault="008205B1" w:rsidP="00AD108D">
      <w:pPr>
        <w:spacing w:after="0" w:line="240" w:lineRule="auto"/>
        <w:ind w:left="720"/>
        <w:rPr>
          <w:rFonts w:ascii="Calibri Light" w:hAnsi="Calibri Light" w:cs="Calibri Light"/>
        </w:rPr>
      </w:pPr>
      <w:r w:rsidRPr="00525C4D">
        <w:rPr>
          <w:rFonts w:ascii="Calibri Light" w:hAnsi="Calibri Light" w:cs="Calibri Light"/>
        </w:rPr>
        <w:t>4</w:t>
      </w:r>
      <w:r w:rsidR="00F12B18" w:rsidRPr="00525C4D">
        <w:rPr>
          <w:rFonts w:ascii="Calibri Light" w:hAnsi="Calibri Light" w:cs="Calibri Light"/>
        </w:rPr>
        <w:t>.9</w:t>
      </w:r>
      <w:r w:rsidR="00492EA7" w:rsidRPr="00525C4D">
        <w:rPr>
          <w:rFonts w:ascii="Calibri Light" w:hAnsi="Calibri Light" w:cs="Calibri Light"/>
        </w:rPr>
        <w:tab/>
      </w:r>
      <w:r w:rsidR="00F12B18" w:rsidRPr="00525C4D">
        <w:rPr>
          <w:rFonts w:ascii="Calibri Light" w:hAnsi="Calibri Light" w:cs="Calibri Light"/>
        </w:rPr>
        <w:t>Rural Add-On Payment</w:t>
      </w:r>
    </w:p>
    <w:p w14:paraId="6D6777A9" w14:textId="77777777" w:rsidR="00F12B18" w:rsidRPr="00525C4D" w:rsidRDefault="008205B1" w:rsidP="00AD108D">
      <w:pPr>
        <w:spacing w:after="0" w:line="240" w:lineRule="auto"/>
        <w:ind w:left="720"/>
        <w:rPr>
          <w:rFonts w:ascii="Calibri Light" w:hAnsi="Calibri Light" w:cs="Calibri Light"/>
        </w:rPr>
      </w:pPr>
      <w:r w:rsidRPr="00525C4D">
        <w:rPr>
          <w:rFonts w:ascii="Calibri Light" w:hAnsi="Calibri Light" w:cs="Calibri Light"/>
        </w:rPr>
        <w:t>4</w:t>
      </w:r>
      <w:r w:rsidR="00F12B18" w:rsidRPr="00525C4D">
        <w:rPr>
          <w:rFonts w:ascii="Calibri Light" w:hAnsi="Calibri Light" w:cs="Calibri Light"/>
        </w:rPr>
        <w:t xml:space="preserve">.10 </w:t>
      </w:r>
      <w:r w:rsidR="00492EA7" w:rsidRPr="00525C4D">
        <w:rPr>
          <w:rFonts w:ascii="Calibri Light" w:hAnsi="Calibri Light" w:cs="Calibri Light"/>
        </w:rPr>
        <w:tab/>
      </w:r>
      <w:r w:rsidR="00F12B18" w:rsidRPr="00525C4D">
        <w:rPr>
          <w:rFonts w:ascii="Calibri Light" w:hAnsi="Calibri Light" w:cs="Calibri Light"/>
        </w:rPr>
        <w:t xml:space="preserve">Claim Submission for CPT Codes </w:t>
      </w:r>
    </w:p>
    <w:p w14:paraId="3566926B" w14:textId="77777777" w:rsidR="0004503C" w:rsidRDefault="0004503C" w:rsidP="00AD108D">
      <w:pPr>
        <w:spacing w:after="0" w:line="240" w:lineRule="auto"/>
        <w:rPr>
          <w:rFonts w:ascii="Calibri Light" w:hAnsi="Calibri Light" w:cs="Calibri Light"/>
          <w:b/>
          <w:bCs/>
        </w:rPr>
      </w:pPr>
      <w:r w:rsidRPr="00CB17BD">
        <w:rPr>
          <w:rFonts w:ascii="Calibri Light" w:hAnsi="Calibri Light" w:cs="Calibri Light"/>
          <w:b/>
          <w:bCs/>
        </w:rPr>
        <w:t xml:space="preserve">5.00 </w:t>
      </w:r>
      <w:r w:rsidRPr="00CB17BD">
        <w:rPr>
          <w:rFonts w:ascii="Calibri Light" w:hAnsi="Calibri Light" w:cs="Calibri Light"/>
          <w:b/>
          <w:bCs/>
        </w:rPr>
        <w:tab/>
        <w:t>Claim Review</w:t>
      </w:r>
    </w:p>
    <w:p w14:paraId="7FA92C7E" w14:textId="61EFB574" w:rsidR="00580B4F" w:rsidRPr="00CB17BD" w:rsidRDefault="00FA267C" w:rsidP="00AD108D">
      <w:pPr>
        <w:spacing w:after="0" w:line="240" w:lineRule="auto"/>
        <w:rPr>
          <w:rFonts w:ascii="Calibri Light" w:hAnsi="Calibri Light" w:cs="Calibri Light"/>
          <w:b/>
          <w:bCs/>
        </w:rPr>
      </w:pPr>
      <w:r>
        <w:rPr>
          <w:rFonts w:ascii="Calibri Light" w:hAnsi="Calibri Light" w:cs="Calibri Light"/>
          <w:b/>
          <w:bCs/>
        </w:rPr>
        <w:t>6.00</w:t>
      </w:r>
      <w:r w:rsidR="001C658E">
        <w:rPr>
          <w:rFonts w:ascii="Calibri Light" w:hAnsi="Calibri Light" w:cs="Calibri Light"/>
          <w:b/>
          <w:bCs/>
        </w:rPr>
        <w:tab/>
        <w:t>Documentation Requirements</w:t>
      </w:r>
    </w:p>
    <w:p w14:paraId="3B0BEECF" w14:textId="40901548" w:rsidR="00F12B18" w:rsidRPr="00525C4D" w:rsidRDefault="001C658E" w:rsidP="00AD108D">
      <w:pPr>
        <w:spacing w:after="0" w:line="240" w:lineRule="auto"/>
        <w:rPr>
          <w:rFonts w:ascii="Calibri Light" w:hAnsi="Calibri Light" w:cs="Calibri Light"/>
        </w:rPr>
      </w:pPr>
      <w:r>
        <w:rPr>
          <w:rFonts w:ascii="Calibri Light" w:hAnsi="Calibri Light" w:cs="Calibri Light"/>
          <w:b/>
          <w:bCs/>
        </w:rPr>
        <w:t>7</w:t>
      </w:r>
      <w:r w:rsidR="00492EA7"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Health Insurance Portability and Accountability Act (HIPAA)</w:t>
      </w:r>
      <w:r w:rsidR="00F12B18" w:rsidRPr="00525C4D">
        <w:rPr>
          <w:rFonts w:ascii="Calibri Light" w:hAnsi="Calibri Light" w:cs="Calibri Light"/>
        </w:rPr>
        <w:t xml:space="preserve"> </w:t>
      </w:r>
    </w:p>
    <w:p w14:paraId="53D5502B" w14:textId="728D4CB6" w:rsidR="00F12B18" w:rsidRDefault="001C658E" w:rsidP="00AD108D">
      <w:pPr>
        <w:spacing w:after="0" w:line="240" w:lineRule="auto"/>
        <w:rPr>
          <w:rFonts w:ascii="Calibri Light" w:hAnsi="Calibri Light" w:cs="Calibri Light"/>
          <w:b/>
          <w:bCs/>
        </w:rPr>
      </w:pPr>
      <w:r>
        <w:rPr>
          <w:rFonts w:ascii="Calibri Light" w:hAnsi="Calibri Light" w:cs="Calibri Light"/>
          <w:b/>
          <w:bCs/>
        </w:rPr>
        <w:t>8</w:t>
      </w:r>
      <w:r w:rsidR="00F12B18"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 xml:space="preserve">Member Complaints, Provider Complaints &amp; Reconsiderations and Member Appeals </w:t>
      </w:r>
    </w:p>
    <w:p w14:paraId="6DA41DD5" w14:textId="025413D2" w:rsidR="00301663" w:rsidRPr="00525C4D" w:rsidRDefault="00301663" w:rsidP="00AD108D">
      <w:pPr>
        <w:spacing w:after="0" w:line="240" w:lineRule="auto"/>
        <w:ind w:left="720"/>
        <w:rPr>
          <w:rFonts w:ascii="Calibri Light" w:hAnsi="Calibri Light" w:cs="Calibri Light"/>
        </w:rPr>
      </w:pPr>
      <w:r>
        <w:rPr>
          <w:rFonts w:ascii="Calibri Light" w:hAnsi="Calibri Light" w:cs="Calibri Light"/>
        </w:rPr>
        <w:t>8</w:t>
      </w:r>
      <w:r w:rsidRPr="00525C4D">
        <w:rPr>
          <w:rFonts w:ascii="Calibri Light" w:hAnsi="Calibri Light" w:cs="Calibri Light"/>
        </w:rPr>
        <w:t>.1</w:t>
      </w:r>
      <w:r w:rsidRPr="00525C4D">
        <w:rPr>
          <w:rFonts w:ascii="Calibri Light" w:hAnsi="Calibri Light" w:cs="Calibri Light"/>
        </w:rPr>
        <w:tab/>
      </w:r>
      <w:r w:rsidR="002C68FB">
        <w:rPr>
          <w:rFonts w:ascii="Calibri Light" w:hAnsi="Calibri Light" w:cs="Calibri Light"/>
        </w:rPr>
        <w:t>Member Complaints</w:t>
      </w:r>
      <w:r w:rsidRPr="00525C4D">
        <w:rPr>
          <w:rFonts w:ascii="Calibri Light" w:hAnsi="Calibri Light" w:cs="Calibri Light"/>
        </w:rPr>
        <w:t xml:space="preserve"> </w:t>
      </w:r>
    </w:p>
    <w:p w14:paraId="4C1974F5" w14:textId="2F8C5744" w:rsidR="00301663" w:rsidRPr="00525C4D" w:rsidRDefault="00301663" w:rsidP="00AD108D">
      <w:pPr>
        <w:spacing w:after="0" w:line="240" w:lineRule="auto"/>
        <w:ind w:left="720"/>
        <w:rPr>
          <w:rFonts w:ascii="Calibri Light" w:hAnsi="Calibri Light" w:cs="Calibri Light"/>
        </w:rPr>
      </w:pPr>
      <w:r>
        <w:rPr>
          <w:rFonts w:ascii="Calibri Light" w:hAnsi="Calibri Light" w:cs="Calibri Light"/>
        </w:rPr>
        <w:t>8</w:t>
      </w:r>
      <w:r w:rsidRPr="00525C4D">
        <w:rPr>
          <w:rFonts w:ascii="Calibri Light" w:hAnsi="Calibri Light" w:cs="Calibri Light"/>
        </w:rPr>
        <w:t>.2</w:t>
      </w:r>
      <w:r w:rsidRPr="00525C4D">
        <w:rPr>
          <w:rFonts w:ascii="Calibri Light" w:hAnsi="Calibri Light" w:cs="Calibri Light"/>
        </w:rPr>
        <w:tab/>
      </w:r>
      <w:r w:rsidR="002C68FB">
        <w:rPr>
          <w:rFonts w:ascii="Calibri Light" w:hAnsi="Calibri Light" w:cs="Calibri Light"/>
        </w:rPr>
        <w:t>Member Appeals</w:t>
      </w:r>
    </w:p>
    <w:p w14:paraId="07A8A928" w14:textId="2C0E582E" w:rsidR="00301663" w:rsidRPr="00525C4D" w:rsidRDefault="00301663" w:rsidP="00AD108D">
      <w:pPr>
        <w:spacing w:after="0" w:line="240" w:lineRule="auto"/>
        <w:ind w:left="720"/>
        <w:rPr>
          <w:rFonts w:ascii="Calibri Light" w:hAnsi="Calibri Light" w:cs="Calibri Light"/>
        </w:rPr>
      </w:pPr>
      <w:r>
        <w:rPr>
          <w:rFonts w:ascii="Calibri Light" w:hAnsi="Calibri Light" w:cs="Calibri Light"/>
        </w:rPr>
        <w:t>8</w:t>
      </w:r>
      <w:r w:rsidRPr="00525C4D">
        <w:rPr>
          <w:rFonts w:ascii="Calibri Light" w:hAnsi="Calibri Light" w:cs="Calibri Light"/>
        </w:rPr>
        <w:t>.3</w:t>
      </w:r>
      <w:r w:rsidRPr="00525C4D">
        <w:rPr>
          <w:rFonts w:ascii="Calibri Light" w:hAnsi="Calibri Light" w:cs="Calibri Light"/>
        </w:rPr>
        <w:tab/>
      </w:r>
      <w:r w:rsidR="002C68FB">
        <w:rPr>
          <w:rFonts w:ascii="Calibri Light" w:hAnsi="Calibri Light" w:cs="Calibri Light"/>
        </w:rPr>
        <w:t>Provider General Inquiries &amp; Complaints</w:t>
      </w:r>
      <w:r w:rsidRPr="00525C4D">
        <w:rPr>
          <w:rFonts w:ascii="Calibri Light" w:hAnsi="Calibri Light" w:cs="Calibri Light"/>
        </w:rPr>
        <w:t xml:space="preserve"> </w:t>
      </w:r>
    </w:p>
    <w:p w14:paraId="590D7B86" w14:textId="6CBBB07B" w:rsidR="00301663" w:rsidRPr="00525C4D" w:rsidRDefault="00301663" w:rsidP="00AD108D">
      <w:pPr>
        <w:spacing w:after="0" w:line="240" w:lineRule="auto"/>
        <w:ind w:left="720"/>
        <w:rPr>
          <w:rFonts w:ascii="Calibri Light" w:hAnsi="Calibri Light" w:cs="Calibri Light"/>
        </w:rPr>
      </w:pPr>
      <w:r>
        <w:rPr>
          <w:rFonts w:ascii="Calibri Light" w:hAnsi="Calibri Light" w:cs="Calibri Light"/>
        </w:rPr>
        <w:t>8</w:t>
      </w:r>
      <w:r w:rsidRPr="00525C4D">
        <w:rPr>
          <w:rFonts w:ascii="Calibri Light" w:hAnsi="Calibri Light" w:cs="Calibri Light"/>
        </w:rPr>
        <w:t>.4</w:t>
      </w:r>
      <w:r w:rsidRPr="00525C4D">
        <w:rPr>
          <w:rFonts w:ascii="Calibri Light" w:hAnsi="Calibri Light" w:cs="Calibri Light"/>
        </w:rPr>
        <w:tab/>
      </w:r>
      <w:r w:rsidR="00911FB1">
        <w:rPr>
          <w:rFonts w:ascii="Calibri Light" w:hAnsi="Calibri Light" w:cs="Calibri Light"/>
        </w:rPr>
        <w:t>Provider Reconsideration Requests and Peer-to-Peer Review</w:t>
      </w:r>
      <w:r w:rsidRPr="00525C4D">
        <w:rPr>
          <w:rFonts w:ascii="Calibri Light" w:hAnsi="Calibri Light" w:cs="Calibri Light"/>
        </w:rPr>
        <w:t xml:space="preserve">  </w:t>
      </w:r>
    </w:p>
    <w:p w14:paraId="39715AB6" w14:textId="16BAF157" w:rsidR="00F12B18" w:rsidRPr="00CB17BD" w:rsidRDefault="001C658E" w:rsidP="00AD108D">
      <w:pPr>
        <w:spacing w:after="0" w:line="240" w:lineRule="auto"/>
        <w:rPr>
          <w:rFonts w:ascii="Calibri Light" w:hAnsi="Calibri Light" w:cs="Calibri Light"/>
          <w:b/>
          <w:bCs/>
        </w:rPr>
      </w:pPr>
      <w:r>
        <w:rPr>
          <w:rFonts w:ascii="Calibri Light" w:hAnsi="Calibri Light" w:cs="Calibri Light"/>
          <w:b/>
          <w:bCs/>
        </w:rPr>
        <w:t>9</w:t>
      </w:r>
      <w:r w:rsidR="00F12B18"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 xml:space="preserve">Utilization Management Program </w:t>
      </w:r>
    </w:p>
    <w:p w14:paraId="4CB1D0D5" w14:textId="1CC94CC8" w:rsidR="00F12B18" w:rsidRPr="00525C4D" w:rsidRDefault="001C658E" w:rsidP="00AD108D">
      <w:pPr>
        <w:spacing w:after="0" w:line="240" w:lineRule="auto"/>
        <w:ind w:left="720"/>
        <w:rPr>
          <w:rFonts w:ascii="Calibri Light" w:hAnsi="Calibri Light" w:cs="Calibri Light"/>
        </w:rPr>
      </w:pPr>
      <w:r>
        <w:rPr>
          <w:rFonts w:ascii="Calibri Light" w:hAnsi="Calibri Light" w:cs="Calibri Light"/>
        </w:rPr>
        <w:t>9</w:t>
      </w:r>
      <w:r w:rsidR="00F12B18" w:rsidRPr="00525C4D">
        <w:rPr>
          <w:rFonts w:ascii="Calibri Light" w:hAnsi="Calibri Light" w:cs="Calibri Light"/>
        </w:rPr>
        <w:t>.1</w:t>
      </w:r>
      <w:r w:rsidR="00492EA7" w:rsidRPr="00525C4D">
        <w:rPr>
          <w:rFonts w:ascii="Calibri Light" w:hAnsi="Calibri Light" w:cs="Calibri Light"/>
        </w:rPr>
        <w:tab/>
      </w:r>
      <w:r w:rsidR="00F12B18" w:rsidRPr="00525C4D">
        <w:rPr>
          <w:rFonts w:ascii="Calibri Light" w:hAnsi="Calibri Light" w:cs="Calibri Light"/>
        </w:rPr>
        <w:t xml:space="preserve">Introduction </w:t>
      </w:r>
    </w:p>
    <w:p w14:paraId="5CA5579D" w14:textId="719354A4" w:rsidR="00F12B18" w:rsidRPr="00525C4D" w:rsidRDefault="001C658E" w:rsidP="00AD108D">
      <w:pPr>
        <w:spacing w:after="0" w:line="240" w:lineRule="auto"/>
        <w:ind w:left="720"/>
        <w:rPr>
          <w:rFonts w:ascii="Calibri Light" w:hAnsi="Calibri Light" w:cs="Calibri Light"/>
        </w:rPr>
      </w:pPr>
      <w:r>
        <w:rPr>
          <w:rFonts w:ascii="Calibri Light" w:hAnsi="Calibri Light" w:cs="Calibri Light"/>
        </w:rPr>
        <w:t>9</w:t>
      </w:r>
      <w:r w:rsidR="00F12B18" w:rsidRPr="00525C4D">
        <w:rPr>
          <w:rFonts w:ascii="Calibri Light" w:hAnsi="Calibri Light" w:cs="Calibri Light"/>
        </w:rPr>
        <w:t>.2</w:t>
      </w:r>
      <w:r w:rsidR="00492EA7" w:rsidRPr="00525C4D">
        <w:rPr>
          <w:rFonts w:ascii="Calibri Light" w:hAnsi="Calibri Light" w:cs="Calibri Light"/>
        </w:rPr>
        <w:tab/>
      </w:r>
      <w:r w:rsidR="00F12B18" w:rsidRPr="00525C4D">
        <w:rPr>
          <w:rFonts w:ascii="Calibri Light" w:hAnsi="Calibri Light" w:cs="Calibri Light"/>
        </w:rPr>
        <w:t>Community Practice Patterns</w:t>
      </w:r>
    </w:p>
    <w:p w14:paraId="4E1F12E0" w14:textId="3C231C6D" w:rsidR="00F12B18" w:rsidRPr="00525C4D" w:rsidRDefault="001C658E" w:rsidP="00AD108D">
      <w:pPr>
        <w:spacing w:after="0" w:line="240" w:lineRule="auto"/>
        <w:ind w:left="720"/>
        <w:rPr>
          <w:rFonts w:ascii="Calibri Light" w:hAnsi="Calibri Light" w:cs="Calibri Light"/>
        </w:rPr>
      </w:pPr>
      <w:r>
        <w:rPr>
          <w:rFonts w:ascii="Calibri Light" w:hAnsi="Calibri Light" w:cs="Calibri Light"/>
        </w:rPr>
        <w:t>9</w:t>
      </w:r>
      <w:r w:rsidR="00F12B18" w:rsidRPr="00525C4D">
        <w:rPr>
          <w:rFonts w:ascii="Calibri Light" w:hAnsi="Calibri Light" w:cs="Calibri Light"/>
        </w:rPr>
        <w:t>.3</w:t>
      </w:r>
      <w:r w:rsidR="00492EA7" w:rsidRPr="00525C4D">
        <w:rPr>
          <w:rFonts w:ascii="Calibri Light" w:hAnsi="Calibri Light" w:cs="Calibri Light"/>
        </w:rPr>
        <w:tab/>
      </w:r>
      <w:r w:rsidR="00F12B18" w:rsidRPr="00525C4D">
        <w:rPr>
          <w:rFonts w:ascii="Calibri Light" w:hAnsi="Calibri Light" w:cs="Calibri Light"/>
        </w:rPr>
        <w:t xml:space="preserve">Evaluation </w:t>
      </w:r>
    </w:p>
    <w:p w14:paraId="19240A59" w14:textId="2A065D63" w:rsidR="00F12B18" w:rsidRPr="00525C4D" w:rsidRDefault="001C658E" w:rsidP="00AD108D">
      <w:pPr>
        <w:spacing w:after="0" w:line="240" w:lineRule="auto"/>
        <w:ind w:left="720"/>
        <w:rPr>
          <w:rFonts w:ascii="Calibri Light" w:hAnsi="Calibri Light" w:cs="Calibri Light"/>
        </w:rPr>
      </w:pPr>
      <w:r>
        <w:rPr>
          <w:rFonts w:ascii="Calibri Light" w:hAnsi="Calibri Light" w:cs="Calibri Light"/>
        </w:rPr>
        <w:lastRenderedPageBreak/>
        <w:t>9</w:t>
      </w:r>
      <w:r w:rsidR="00F12B18" w:rsidRPr="00525C4D">
        <w:rPr>
          <w:rFonts w:ascii="Calibri Light" w:hAnsi="Calibri Light" w:cs="Calibri Light"/>
        </w:rPr>
        <w:t>.4</w:t>
      </w:r>
      <w:r w:rsidR="00492EA7" w:rsidRPr="00525C4D">
        <w:rPr>
          <w:rFonts w:ascii="Calibri Light" w:hAnsi="Calibri Light" w:cs="Calibri Light"/>
        </w:rPr>
        <w:tab/>
      </w:r>
      <w:r w:rsidR="00F12B18" w:rsidRPr="00525C4D">
        <w:rPr>
          <w:rFonts w:ascii="Calibri Light" w:hAnsi="Calibri Light" w:cs="Calibri Light"/>
        </w:rPr>
        <w:t xml:space="preserve">Results </w:t>
      </w:r>
    </w:p>
    <w:p w14:paraId="16ADAC2F" w14:textId="513965FF" w:rsidR="00F12B18" w:rsidRPr="00525C4D" w:rsidRDefault="001C658E" w:rsidP="00AD108D">
      <w:pPr>
        <w:spacing w:after="0" w:line="240" w:lineRule="auto"/>
        <w:ind w:left="720"/>
        <w:rPr>
          <w:rFonts w:ascii="Calibri Light" w:hAnsi="Calibri Light" w:cs="Calibri Light"/>
        </w:rPr>
      </w:pPr>
      <w:r>
        <w:rPr>
          <w:rFonts w:ascii="Calibri Light" w:hAnsi="Calibri Light" w:cs="Calibri Light"/>
        </w:rPr>
        <w:t>9</w:t>
      </w:r>
      <w:r w:rsidR="00F12B18" w:rsidRPr="00525C4D">
        <w:rPr>
          <w:rFonts w:ascii="Calibri Light" w:hAnsi="Calibri Light" w:cs="Calibri Light"/>
        </w:rPr>
        <w:t>.5</w:t>
      </w:r>
      <w:r w:rsidR="00492EA7" w:rsidRPr="00525C4D">
        <w:rPr>
          <w:rFonts w:ascii="Calibri Light" w:hAnsi="Calibri Light" w:cs="Calibri Light"/>
        </w:rPr>
        <w:tab/>
      </w:r>
      <w:r w:rsidR="00F12B18" w:rsidRPr="00525C4D">
        <w:rPr>
          <w:rFonts w:ascii="Calibri Light" w:hAnsi="Calibri Light" w:cs="Calibri Light"/>
        </w:rPr>
        <w:t>Fraud</w:t>
      </w:r>
      <w:r w:rsidR="00BC4DE4">
        <w:rPr>
          <w:rFonts w:ascii="Calibri Light" w:hAnsi="Calibri Light" w:cs="Calibri Light"/>
        </w:rPr>
        <w:t>, Waste,</w:t>
      </w:r>
      <w:r w:rsidR="00F12B18" w:rsidRPr="00525C4D">
        <w:rPr>
          <w:rFonts w:ascii="Calibri Light" w:hAnsi="Calibri Light" w:cs="Calibri Light"/>
        </w:rPr>
        <w:t xml:space="preserve"> and Abuse </w:t>
      </w:r>
    </w:p>
    <w:p w14:paraId="55E5DFA8" w14:textId="220AC8F9" w:rsidR="00F12B18" w:rsidRPr="00CB17BD" w:rsidRDefault="001C658E" w:rsidP="00AD108D">
      <w:pPr>
        <w:spacing w:after="0" w:line="240" w:lineRule="auto"/>
        <w:rPr>
          <w:rFonts w:ascii="Calibri Light" w:hAnsi="Calibri Light" w:cs="Calibri Light"/>
          <w:b/>
          <w:bCs/>
        </w:rPr>
      </w:pPr>
      <w:r>
        <w:rPr>
          <w:rFonts w:ascii="Calibri Light" w:hAnsi="Calibri Light" w:cs="Calibri Light"/>
          <w:b/>
          <w:bCs/>
        </w:rPr>
        <w:t>10</w:t>
      </w:r>
      <w:r w:rsidR="00492EA7"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 xml:space="preserve">Quality Improvement Program </w:t>
      </w:r>
    </w:p>
    <w:p w14:paraId="6EC21089" w14:textId="12CCAA10" w:rsidR="00F12B18" w:rsidRPr="00CB17BD" w:rsidRDefault="001C658E" w:rsidP="00AD108D">
      <w:pPr>
        <w:spacing w:after="0" w:line="240" w:lineRule="auto"/>
        <w:rPr>
          <w:rFonts w:ascii="Calibri Light" w:hAnsi="Calibri Light" w:cs="Calibri Light"/>
          <w:b/>
          <w:bCs/>
        </w:rPr>
      </w:pPr>
      <w:r>
        <w:rPr>
          <w:rFonts w:ascii="Calibri Light" w:hAnsi="Calibri Light" w:cs="Calibri Light"/>
          <w:b/>
          <w:bCs/>
        </w:rPr>
        <w:t>11</w:t>
      </w:r>
      <w:r w:rsidR="00492EA7"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Credentialing</w:t>
      </w:r>
    </w:p>
    <w:p w14:paraId="2601562D" w14:textId="50A4E4BA"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11</w:t>
      </w:r>
      <w:r w:rsidR="00F12B18" w:rsidRPr="00525C4D">
        <w:rPr>
          <w:rFonts w:ascii="Calibri Light" w:hAnsi="Calibri Light" w:cs="Calibri Light"/>
        </w:rPr>
        <w:t>.1</w:t>
      </w:r>
      <w:r w:rsidR="00492EA7" w:rsidRPr="00525C4D">
        <w:rPr>
          <w:rFonts w:ascii="Calibri Light" w:hAnsi="Calibri Light" w:cs="Calibri Light"/>
        </w:rPr>
        <w:tab/>
      </w:r>
      <w:r w:rsidR="00F12B18" w:rsidRPr="00525C4D">
        <w:rPr>
          <w:rFonts w:ascii="Calibri Light" w:hAnsi="Calibri Light" w:cs="Calibri Light"/>
        </w:rPr>
        <w:t xml:space="preserve">Appeal of Credentialing Committee Recommendations </w:t>
      </w:r>
    </w:p>
    <w:p w14:paraId="1C53C04F" w14:textId="60E7A742"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11</w:t>
      </w:r>
      <w:r w:rsidR="00F12B18" w:rsidRPr="00525C4D">
        <w:rPr>
          <w:rFonts w:ascii="Calibri Light" w:hAnsi="Calibri Light" w:cs="Calibri Light"/>
        </w:rPr>
        <w:t>.2</w:t>
      </w:r>
      <w:r w:rsidR="00492EA7" w:rsidRPr="00525C4D">
        <w:rPr>
          <w:rFonts w:ascii="Calibri Light" w:hAnsi="Calibri Light" w:cs="Calibri Light"/>
        </w:rPr>
        <w:tab/>
      </w:r>
      <w:r w:rsidR="00F12B18" w:rsidRPr="00525C4D">
        <w:rPr>
          <w:rFonts w:ascii="Calibri Light" w:hAnsi="Calibri Light" w:cs="Calibri Light"/>
        </w:rPr>
        <w:t xml:space="preserve">Discipline of Providers </w:t>
      </w:r>
    </w:p>
    <w:p w14:paraId="540566DF" w14:textId="32087A33" w:rsidR="00F12B18" w:rsidRPr="00525C4D" w:rsidRDefault="008D564C" w:rsidP="00AD108D">
      <w:pPr>
        <w:spacing w:after="0" w:line="240" w:lineRule="auto"/>
        <w:ind w:firstLine="720"/>
        <w:rPr>
          <w:rFonts w:ascii="Calibri Light" w:hAnsi="Calibri Light" w:cs="Calibri Light"/>
        </w:rPr>
      </w:pPr>
      <w:r>
        <w:rPr>
          <w:rFonts w:ascii="Calibri Light" w:hAnsi="Calibri Light" w:cs="Calibri Light"/>
        </w:rPr>
        <w:t>11</w:t>
      </w:r>
      <w:r w:rsidR="00F12B18" w:rsidRPr="00525C4D">
        <w:rPr>
          <w:rFonts w:ascii="Calibri Light" w:hAnsi="Calibri Light" w:cs="Calibri Light"/>
        </w:rPr>
        <w:t>.3</w:t>
      </w:r>
      <w:r w:rsidR="00492EA7" w:rsidRPr="00525C4D">
        <w:rPr>
          <w:rFonts w:ascii="Calibri Light" w:hAnsi="Calibri Light" w:cs="Calibri Light"/>
        </w:rPr>
        <w:tab/>
      </w:r>
      <w:r w:rsidR="00F12B18" w:rsidRPr="00525C4D">
        <w:rPr>
          <w:rFonts w:ascii="Calibri Light" w:hAnsi="Calibri Light" w:cs="Calibri Light"/>
        </w:rPr>
        <w:t xml:space="preserve">Procedures for Discipline and Termination </w:t>
      </w:r>
    </w:p>
    <w:p w14:paraId="6E48607C" w14:textId="0A44CD99"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11</w:t>
      </w:r>
      <w:r w:rsidR="00F12B18" w:rsidRPr="00525C4D">
        <w:rPr>
          <w:rFonts w:ascii="Calibri Light" w:hAnsi="Calibri Light" w:cs="Calibri Light"/>
        </w:rPr>
        <w:t>.4</w:t>
      </w:r>
      <w:r w:rsidR="00492EA7" w:rsidRPr="00525C4D">
        <w:rPr>
          <w:rFonts w:ascii="Calibri Light" w:hAnsi="Calibri Light" w:cs="Calibri Light"/>
        </w:rPr>
        <w:tab/>
      </w:r>
      <w:r w:rsidR="00F12B18" w:rsidRPr="00525C4D">
        <w:rPr>
          <w:rFonts w:ascii="Calibri Light" w:hAnsi="Calibri Light" w:cs="Calibri Light"/>
        </w:rPr>
        <w:t xml:space="preserve">Re-credentialing </w:t>
      </w:r>
    </w:p>
    <w:p w14:paraId="69AA6F54" w14:textId="0FA63EBA" w:rsidR="00F12B18" w:rsidRPr="00CB17BD" w:rsidRDefault="008D564C" w:rsidP="00AD108D">
      <w:pPr>
        <w:spacing w:after="0" w:line="240" w:lineRule="auto"/>
        <w:rPr>
          <w:rFonts w:ascii="Calibri Light" w:hAnsi="Calibri Light" w:cs="Calibri Light"/>
          <w:b/>
          <w:bCs/>
        </w:rPr>
      </w:pPr>
      <w:r>
        <w:rPr>
          <w:rFonts w:ascii="Calibri Light" w:hAnsi="Calibri Light" w:cs="Calibri Light"/>
          <w:b/>
          <w:bCs/>
        </w:rPr>
        <w:t>12</w:t>
      </w:r>
      <w:r w:rsidR="00492EA7"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 xml:space="preserve">The Patient Record </w:t>
      </w:r>
    </w:p>
    <w:p w14:paraId="4A7DD423" w14:textId="47D91CC9"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12</w:t>
      </w:r>
      <w:r w:rsidR="00F12B18" w:rsidRPr="00525C4D">
        <w:rPr>
          <w:rFonts w:ascii="Calibri Light" w:hAnsi="Calibri Light" w:cs="Calibri Light"/>
        </w:rPr>
        <w:t>.1</w:t>
      </w:r>
      <w:r w:rsidR="00492EA7" w:rsidRPr="00525C4D">
        <w:rPr>
          <w:rFonts w:ascii="Calibri Light" w:hAnsi="Calibri Light" w:cs="Calibri Light"/>
        </w:rPr>
        <w:tab/>
      </w:r>
      <w:r w:rsidR="00F12B18" w:rsidRPr="00525C4D">
        <w:rPr>
          <w:rFonts w:ascii="Calibri Light" w:hAnsi="Calibri Light" w:cs="Calibri Light"/>
        </w:rPr>
        <w:t xml:space="preserve">Organization </w:t>
      </w:r>
    </w:p>
    <w:p w14:paraId="58402EC3" w14:textId="74B3BB73"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12</w:t>
      </w:r>
      <w:r w:rsidR="00F12B18" w:rsidRPr="00525C4D">
        <w:rPr>
          <w:rFonts w:ascii="Calibri Light" w:hAnsi="Calibri Light" w:cs="Calibri Light"/>
        </w:rPr>
        <w:t>.2</w:t>
      </w:r>
      <w:r w:rsidR="00492EA7" w:rsidRPr="00525C4D">
        <w:rPr>
          <w:rFonts w:ascii="Calibri Light" w:hAnsi="Calibri Light" w:cs="Calibri Light"/>
        </w:rPr>
        <w:tab/>
      </w:r>
      <w:r w:rsidR="00F12B18" w:rsidRPr="00525C4D">
        <w:rPr>
          <w:rFonts w:ascii="Calibri Light" w:hAnsi="Calibri Light" w:cs="Calibri Light"/>
        </w:rPr>
        <w:t xml:space="preserve">Content </w:t>
      </w:r>
    </w:p>
    <w:p w14:paraId="314EC5D5" w14:textId="4700493E"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12</w:t>
      </w:r>
      <w:r w:rsidR="00F12B18" w:rsidRPr="00525C4D">
        <w:rPr>
          <w:rFonts w:ascii="Calibri Light" w:hAnsi="Calibri Light" w:cs="Calibri Light"/>
        </w:rPr>
        <w:t>.3</w:t>
      </w:r>
      <w:r w:rsidR="00492EA7" w:rsidRPr="00525C4D">
        <w:rPr>
          <w:rFonts w:ascii="Calibri Light" w:hAnsi="Calibri Light" w:cs="Calibri Light"/>
        </w:rPr>
        <w:tab/>
      </w:r>
      <w:r w:rsidR="00F12B18" w:rsidRPr="00525C4D">
        <w:rPr>
          <w:rFonts w:ascii="Calibri Light" w:hAnsi="Calibri Light" w:cs="Calibri Light"/>
        </w:rPr>
        <w:t>Compliance</w:t>
      </w:r>
    </w:p>
    <w:p w14:paraId="360851CC" w14:textId="29B5AE46" w:rsidR="00F12B18" w:rsidRPr="00CB17BD" w:rsidRDefault="008D564C" w:rsidP="00AD108D">
      <w:pPr>
        <w:spacing w:after="0" w:line="240" w:lineRule="auto"/>
        <w:rPr>
          <w:rFonts w:ascii="Calibri Light" w:hAnsi="Calibri Light" w:cs="Calibri Light"/>
          <w:b/>
          <w:bCs/>
        </w:rPr>
      </w:pPr>
      <w:r>
        <w:rPr>
          <w:rFonts w:ascii="Calibri Light" w:hAnsi="Calibri Light" w:cs="Calibri Light"/>
          <w:b/>
          <w:bCs/>
        </w:rPr>
        <w:t>13</w:t>
      </w:r>
      <w:r w:rsidR="00492EA7"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Patient Recall System</w:t>
      </w:r>
    </w:p>
    <w:p w14:paraId="7836DBA5" w14:textId="39EB8986"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13</w:t>
      </w:r>
      <w:r w:rsidR="00F12B18" w:rsidRPr="00525C4D">
        <w:rPr>
          <w:rFonts w:ascii="Calibri Light" w:hAnsi="Calibri Light" w:cs="Calibri Light"/>
        </w:rPr>
        <w:t>.1</w:t>
      </w:r>
      <w:r w:rsidR="00492EA7" w:rsidRPr="00525C4D">
        <w:rPr>
          <w:rFonts w:ascii="Calibri Light" w:hAnsi="Calibri Light" w:cs="Calibri Light"/>
        </w:rPr>
        <w:tab/>
      </w:r>
      <w:r w:rsidR="00F12B18" w:rsidRPr="00525C4D">
        <w:rPr>
          <w:rFonts w:ascii="Calibri Light" w:hAnsi="Calibri Light" w:cs="Calibri Light"/>
        </w:rPr>
        <w:t xml:space="preserve">Recall System Recommendation </w:t>
      </w:r>
    </w:p>
    <w:p w14:paraId="2D84B038" w14:textId="6CCCBA84" w:rsidR="00F12B18" w:rsidRPr="00CB17BD" w:rsidRDefault="008D564C" w:rsidP="00AD108D">
      <w:pPr>
        <w:spacing w:after="0" w:line="240" w:lineRule="auto"/>
        <w:rPr>
          <w:rFonts w:ascii="Calibri Light" w:hAnsi="Calibri Light" w:cs="Calibri Light"/>
          <w:b/>
          <w:bCs/>
        </w:rPr>
      </w:pPr>
      <w:r>
        <w:rPr>
          <w:rFonts w:ascii="Calibri Light" w:hAnsi="Calibri Light" w:cs="Calibri Light"/>
          <w:b/>
          <w:bCs/>
        </w:rPr>
        <w:t>14</w:t>
      </w:r>
      <w:r w:rsidR="00492EA7"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 xml:space="preserve">Radiology Requirements </w:t>
      </w:r>
    </w:p>
    <w:p w14:paraId="56691D66" w14:textId="272F56BB" w:rsidR="00F12B18" w:rsidRPr="00CB17BD" w:rsidRDefault="008D564C" w:rsidP="00AD108D">
      <w:pPr>
        <w:spacing w:after="0" w:line="240" w:lineRule="auto"/>
        <w:rPr>
          <w:rFonts w:ascii="Calibri Light" w:hAnsi="Calibri Light" w:cs="Calibri Light"/>
          <w:b/>
          <w:bCs/>
        </w:rPr>
      </w:pPr>
      <w:r>
        <w:rPr>
          <w:rFonts w:ascii="Calibri Light" w:hAnsi="Calibri Light" w:cs="Calibri Light"/>
          <w:b/>
          <w:bCs/>
        </w:rPr>
        <w:t>15</w:t>
      </w:r>
      <w:r w:rsidR="00492EA7"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 xml:space="preserve">Preventive Health Guidelines – Ages 0-20 Years </w:t>
      </w:r>
    </w:p>
    <w:p w14:paraId="1999AFB8" w14:textId="69F4300A" w:rsidR="00F12B18" w:rsidRPr="00CB17BD" w:rsidRDefault="008D564C" w:rsidP="00AD108D">
      <w:pPr>
        <w:spacing w:after="0" w:line="240" w:lineRule="auto"/>
        <w:rPr>
          <w:rFonts w:ascii="Calibri Light" w:hAnsi="Calibri Light" w:cs="Calibri Light"/>
          <w:b/>
          <w:bCs/>
        </w:rPr>
      </w:pPr>
      <w:r>
        <w:rPr>
          <w:rFonts w:ascii="Calibri Light" w:hAnsi="Calibri Light" w:cs="Calibri Light"/>
          <w:b/>
          <w:bCs/>
        </w:rPr>
        <w:t>16</w:t>
      </w:r>
      <w:r w:rsidR="00492EA7"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 xml:space="preserve">Clinical Criteria </w:t>
      </w:r>
    </w:p>
    <w:p w14:paraId="37F6DB45" w14:textId="5D7AA1AA"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16</w:t>
      </w:r>
      <w:r w:rsidR="00F12B18" w:rsidRPr="00525C4D">
        <w:rPr>
          <w:rFonts w:ascii="Calibri Light" w:hAnsi="Calibri Light" w:cs="Calibri Light"/>
        </w:rPr>
        <w:t>.1</w:t>
      </w:r>
      <w:r w:rsidR="00492EA7" w:rsidRPr="00525C4D">
        <w:rPr>
          <w:rFonts w:ascii="Calibri Light" w:hAnsi="Calibri Light" w:cs="Calibri Light"/>
        </w:rPr>
        <w:tab/>
      </w:r>
      <w:r w:rsidR="00830F4F" w:rsidRPr="00525C4D">
        <w:rPr>
          <w:rFonts w:ascii="Calibri Light" w:hAnsi="Calibri Light" w:cs="Calibri Light"/>
        </w:rPr>
        <w:t>Restorative Codes &amp; Determination of a Non-Restorable Tooth</w:t>
      </w:r>
    </w:p>
    <w:p w14:paraId="1446AD1A" w14:textId="3772D924"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16</w:t>
      </w:r>
      <w:r w:rsidR="00F12B18" w:rsidRPr="00525C4D">
        <w:rPr>
          <w:rFonts w:ascii="Calibri Light" w:hAnsi="Calibri Light" w:cs="Calibri Light"/>
        </w:rPr>
        <w:t>.2</w:t>
      </w:r>
      <w:r w:rsidR="00492EA7" w:rsidRPr="00525C4D">
        <w:rPr>
          <w:rFonts w:ascii="Calibri Light" w:hAnsi="Calibri Light" w:cs="Calibri Light"/>
        </w:rPr>
        <w:tab/>
      </w:r>
      <w:r w:rsidR="00F12B18" w:rsidRPr="00525C4D">
        <w:rPr>
          <w:rFonts w:ascii="Calibri Light" w:hAnsi="Calibri Light" w:cs="Calibri Light"/>
        </w:rPr>
        <w:t xml:space="preserve">Crowns </w:t>
      </w:r>
    </w:p>
    <w:p w14:paraId="766B7969" w14:textId="5E356943"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16</w:t>
      </w:r>
      <w:r w:rsidR="00F12B18" w:rsidRPr="00525C4D">
        <w:rPr>
          <w:rFonts w:ascii="Calibri Light" w:hAnsi="Calibri Light" w:cs="Calibri Light"/>
        </w:rPr>
        <w:t>.3</w:t>
      </w:r>
      <w:r w:rsidR="00492EA7" w:rsidRPr="00525C4D">
        <w:rPr>
          <w:rFonts w:ascii="Calibri Light" w:hAnsi="Calibri Light" w:cs="Calibri Light"/>
        </w:rPr>
        <w:tab/>
      </w:r>
      <w:r w:rsidR="00830F4F" w:rsidRPr="00525C4D">
        <w:rPr>
          <w:rFonts w:ascii="Calibri Light" w:hAnsi="Calibri Light" w:cs="Calibri Light"/>
        </w:rPr>
        <w:t>Prefabricated Stainless Steel and Resin Crowns</w:t>
      </w:r>
    </w:p>
    <w:p w14:paraId="141DAF7A" w14:textId="15521FA7"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16</w:t>
      </w:r>
      <w:r w:rsidR="00F12B18" w:rsidRPr="00525C4D">
        <w:rPr>
          <w:rFonts w:ascii="Calibri Light" w:hAnsi="Calibri Light" w:cs="Calibri Light"/>
        </w:rPr>
        <w:t>.4</w:t>
      </w:r>
      <w:r w:rsidR="00492EA7" w:rsidRPr="00525C4D">
        <w:rPr>
          <w:rFonts w:ascii="Calibri Light" w:hAnsi="Calibri Light" w:cs="Calibri Light"/>
        </w:rPr>
        <w:tab/>
      </w:r>
      <w:r w:rsidR="00830F4F" w:rsidRPr="00525C4D">
        <w:rPr>
          <w:rFonts w:ascii="Calibri Light" w:hAnsi="Calibri Light" w:cs="Calibri Light"/>
        </w:rPr>
        <w:t>Endodontic Treatment</w:t>
      </w:r>
      <w:r w:rsidR="00F12B18" w:rsidRPr="00525C4D">
        <w:rPr>
          <w:rFonts w:ascii="Calibri Light" w:hAnsi="Calibri Light" w:cs="Calibri Light"/>
        </w:rPr>
        <w:t xml:space="preserve"> </w:t>
      </w:r>
    </w:p>
    <w:p w14:paraId="51E19863" w14:textId="13D102CF"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16</w:t>
      </w:r>
      <w:r w:rsidR="00F12B18" w:rsidRPr="00525C4D">
        <w:rPr>
          <w:rFonts w:ascii="Calibri Light" w:hAnsi="Calibri Light" w:cs="Calibri Light"/>
        </w:rPr>
        <w:t>.5</w:t>
      </w:r>
      <w:r w:rsidR="00492EA7" w:rsidRPr="00525C4D">
        <w:rPr>
          <w:rFonts w:ascii="Calibri Light" w:hAnsi="Calibri Light" w:cs="Calibri Light"/>
        </w:rPr>
        <w:tab/>
      </w:r>
      <w:r w:rsidR="00830F4F" w:rsidRPr="00525C4D">
        <w:rPr>
          <w:rFonts w:ascii="Calibri Light" w:hAnsi="Calibri Light" w:cs="Calibri Light"/>
        </w:rPr>
        <w:t>Periodontal Treatment</w:t>
      </w:r>
    </w:p>
    <w:p w14:paraId="569FE93A" w14:textId="56BB9CAD"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16</w:t>
      </w:r>
      <w:r w:rsidR="00F12B18" w:rsidRPr="00525C4D">
        <w:rPr>
          <w:rFonts w:ascii="Calibri Light" w:hAnsi="Calibri Light" w:cs="Calibri Light"/>
        </w:rPr>
        <w:t>.6</w:t>
      </w:r>
      <w:r w:rsidR="00492EA7" w:rsidRPr="00525C4D">
        <w:rPr>
          <w:rFonts w:ascii="Calibri Light" w:hAnsi="Calibri Light" w:cs="Calibri Light"/>
        </w:rPr>
        <w:tab/>
      </w:r>
      <w:r w:rsidR="00F12B18" w:rsidRPr="00525C4D">
        <w:rPr>
          <w:rFonts w:ascii="Calibri Light" w:hAnsi="Calibri Light" w:cs="Calibri Light"/>
        </w:rPr>
        <w:t xml:space="preserve">Removable Prosthodontics (Full and Partial Dentures) </w:t>
      </w:r>
    </w:p>
    <w:p w14:paraId="4FC3390D" w14:textId="3C64D5B8"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16</w:t>
      </w:r>
      <w:r w:rsidR="00F12B18" w:rsidRPr="00525C4D">
        <w:rPr>
          <w:rFonts w:ascii="Calibri Light" w:hAnsi="Calibri Light" w:cs="Calibri Light"/>
        </w:rPr>
        <w:t>.7</w:t>
      </w:r>
      <w:r w:rsidR="00492EA7" w:rsidRPr="00525C4D">
        <w:rPr>
          <w:rFonts w:ascii="Calibri Light" w:hAnsi="Calibri Light" w:cs="Calibri Light"/>
        </w:rPr>
        <w:tab/>
      </w:r>
      <w:r w:rsidR="00830F4F" w:rsidRPr="00525C4D">
        <w:rPr>
          <w:rFonts w:ascii="Calibri Light" w:hAnsi="Calibri Light" w:cs="Calibri Light"/>
        </w:rPr>
        <w:t>Dental Extractions</w:t>
      </w:r>
    </w:p>
    <w:p w14:paraId="0F707F8B" w14:textId="3D81A452"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16</w:t>
      </w:r>
      <w:r w:rsidR="00F12B18" w:rsidRPr="00525C4D">
        <w:rPr>
          <w:rFonts w:ascii="Calibri Light" w:hAnsi="Calibri Light" w:cs="Calibri Light"/>
        </w:rPr>
        <w:t>.8</w:t>
      </w:r>
      <w:r w:rsidR="00492EA7" w:rsidRPr="00525C4D">
        <w:rPr>
          <w:rFonts w:ascii="Calibri Light" w:hAnsi="Calibri Light" w:cs="Calibri Light"/>
        </w:rPr>
        <w:tab/>
      </w:r>
      <w:r w:rsidR="00F12B18" w:rsidRPr="00525C4D">
        <w:rPr>
          <w:rFonts w:ascii="Calibri Light" w:hAnsi="Calibri Light" w:cs="Calibri Light"/>
        </w:rPr>
        <w:t xml:space="preserve">Criteria for General Anesthesia and Intravenous (IV) Sedation </w:t>
      </w:r>
    </w:p>
    <w:p w14:paraId="69D9A679" w14:textId="093445BC" w:rsidR="00F12B18" w:rsidRPr="00525C4D" w:rsidRDefault="008D564C" w:rsidP="00AD108D">
      <w:pPr>
        <w:spacing w:after="0" w:line="240" w:lineRule="auto"/>
        <w:ind w:left="720"/>
        <w:rPr>
          <w:rFonts w:ascii="Calibri Light" w:hAnsi="Calibri Light" w:cs="Calibri Light"/>
        </w:rPr>
      </w:pPr>
      <w:r>
        <w:rPr>
          <w:rFonts w:ascii="Calibri Light" w:hAnsi="Calibri Light" w:cs="Calibri Light"/>
        </w:rPr>
        <w:t>16</w:t>
      </w:r>
      <w:r w:rsidR="00F12B18" w:rsidRPr="00525C4D">
        <w:rPr>
          <w:rFonts w:ascii="Calibri Light" w:hAnsi="Calibri Light" w:cs="Calibri Light"/>
        </w:rPr>
        <w:t>.9</w:t>
      </w:r>
      <w:r w:rsidR="00492EA7" w:rsidRPr="00525C4D">
        <w:rPr>
          <w:rFonts w:ascii="Calibri Light" w:hAnsi="Calibri Light" w:cs="Calibri Light"/>
        </w:rPr>
        <w:tab/>
      </w:r>
      <w:r w:rsidR="00830F4F" w:rsidRPr="00525C4D">
        <w:rPr>
          <w:rFonts w:ascii="Calibri Light" w:hAnsi="Calibri Light" w:cs="Calibri Light"/>
        </w:rPr>
        <w:t xml:space="preserve">Operating Room (OR) Cases </w:t>
      </w:r>
    </w:p>
    <w:p w14:paraId="5DD46BE3" w14:textId="58631338" w:rsidR="00F12B18" w:rsidRPr="00CB17BD" w:rsidRDefault="004151A5" w:rsidP="00AD108D">
      <w:pPr>
        <w:spacing w:after="0" w:line="240" w:lineRule="auto"/>
        <w:rPr>
          <w:rFonts w:ascii="Calibri Light" w:hAnsi="Calibri Light" w:cs="Calibri Light"/>
          <w:b/>
          <w:bCs/>
        </w:rPr>
      </w:pPr>
      <w:r>
        <w:rPr>
          <w:rFonts w:ascii="Calibri Light" w:hAnsi="Calibri Light" w:cs="Calibri Light"/>
          <w:b/>
          <w:bCs/>
        </w:rPr>
        <w:t>17</w:t>
      </w:r>
      <w:r w:rsidR="00492EA7" w:rsidRPr="00CB17BD">
        <w:rPr>
          <w:rFonts w:ascii="Calibri Light" w:hAnsi="Calibri Light" w:cs="Calibri Light"/>
          <w:b/>
          <w:bCs/>
        </w:rPr>
        <w:t>.00</w:t>
      </w:r>
      <w:r w:rsidR="00492EA7" w:rsidRPr="00CB17BD">
        <w:rPr>
          <w:rFonts w:ascii="Calibri Light" w:hAnsi="Calibri Light" w:cs="Calibri Light"/>
          <w:b/>
          <w:bCs/>
        </w:rPr>
        <w:tab/>
      </w:r>
      <w:r w:rsidR="00F12B18" w:rsidRPr="00CB17BD">
        <w:rPr>
          <w:rFonts w:ascii="Calibri Light" w:hAnsi="Calibri Light" w:cs="Calibri Light"/>
          <w:b/>
          <w:bCs/>
        </w:rPr>
        <w:t>Orthodontic Treatment</w:t>
      </w:r>
    </w:p>
    <w:p w14:paraId="393BCDF0" w14:textId="513D88D5" w:rsidR="00F12B18" w:rsidRPr="00525C4D" w:rsidRDefault="004151A5" w:rsidP="00AD108D">
      <w:pPr>
        <w:spacing w:after="0" w:line="240" w:lineRule="auto"/>
        <w:ind w:left="720"/>
        <w:rPr>
          <w:rFonts w:ascii="Calibri Light" w:hAnsi="Calibri Light" w:cs="Calibri Light"/>
        </w:rPr>
      </w:pPr>
      <w:r>
        <w:rPr>
          <w:rFonts w:ascii="Calibri Light" w:hAnsi="Calibri Light" w:cs="Calibri Light"/>
        </w:rPr>
        <w:t>17</w:t>
      </w:r>
      <w:r w:rsidR="00492EA7" w:rsidRPr="00525C4D">
        <w:rPr>
          <w:rFonts w:ascii="Calibri Light" w:hAnsi="Calibri Light" w:cs="Calibri Light"/>
        </w:rPr>
        <w:t>.1</w:t>
      </w:r>
      <w:r w:rsidR="00492EA7" w:rsidRPr="00525C4D">
        <w:rPr>
          <w:rFonts w:ascii="Calibri Light" w:hAnsi="Calibri Light" w:cs="Calibri Light"/>
        </w:rPr>
        <w:tab/>
      </w:r>
      <w:r w:rsidR="00F12B18" w:rsidRPr="00525C4D">
        <w:rPr>
          <w:rFonts w:ascii="Calibri Light" w:hAnsi="Calibri Light" w:cs="Calibri Light"/>
        </w:rPr>
        <w:t xml:space="preserve">Eligibility for Orthodontic Treatment </w:t>
      </w:r>
    </w:p>
    <w:p w14:paraId="46584E4C" w14:textId="4DC49539" w:rsidR="00F12B18" w:rsidRPr="00525C4D" w:rsidRDefault="004151A5" w:rsidP="00AD108D">
      <w:pPr>
        <w:spacing w:after="0" w:line="240" w:lineRule="auto"/>
        <w:ind w:left="720"/>
        <w:rPr>
          <w:rFonts w:ascii="Calibri Light" w:hAnsi="Calibri Light" w:cs="Calibri Light"/>
        </w:rPr>
      </w:pPr>
      <w:r>
        <w:rPr>
          <w:rFonts w:ascii="Calibri Light" w:hAnsi="Calibri Light" w:cs="Calibri Light"/>
        </w:rPr>
        <w:t>17</w:t>
      </w:r>
      <w:r w:rsidR="00F12B18" w:rsidRPr="00525C4D">
        <w:rPr>
          <w:rFonts w:ascii="Calibri Light" w:hAnsi="Calibri Light" w:cs="Calibri Light"/>
        </w:rPr>
        <w:t>.2</w:t>
      </w:r>
      <w:r w:rsidR="00492EA7" w:rsidRPr="00525C4D">
        <w:rPr>
          <w:rFonts w:ascii="Calibri Light" w:hAnsi="Calibri Light" w:cs="Calibri Light"/>
        </w:rPr>
        <w:tab/>
      </w:r>
      <w:r w:rsidR="00F12B18" w:rsidRPr="00525C4D">
        <w:rPr>
          <w:rFonts w:ascii="Calibri Light" w:hAnsi="Calibri Light" w:cs="Calibri Light"/>
        </w:rPr>
        <w:t xml:space="preserve">Authorization for Comprehensive Orthodontic Treatment </w:t>
      </w:r>
    </w:p>
    <w:p w14:paraId="44C098D8" w14:textId="7BEDD3F5" w:rsidR="00F12B18" w:rsidRPr="00525C4D" w:rsidRDefault="004151A5" w:rsidP="00AD108D">
      <w:pPr>
        <w:spacing w:after="0" w:line="240" w:lineRule="auto"/>
        <w:ind w:left="720"/>
        <w:rPr>
          <w:rFonts w:ascii="Calibri Light" w:hAnsi="Calibri Light" w:cs="Calibri Light"/>
        </w:rPr>
      </w:pPr>
      <w:r>
        <w:rPr>
          <w:rFonts w:ascii="Calibri Light" w:hAnsi="Calibri Light" w:cs="Calibri Light"/>
        </w:rPr>
        <w:t>17</w:t>
      </w:r>
      <w:r w:rsidR="00F12B18" w:rsidRPr="00525C4D">
        <w:rPr>
          <w:rFonts w:ascii="Calibri Light" w:hAnsi="Calibri Light" w:cs="Calibri Light"/>
        </w:rPr>
        <w:t>.3</w:t>
      </w:r>
      <w:r w:rsidR="00492EA7" w:rsidRPr="00525C4D">
        <w:rPr>
          <w:rFonts w:ascii="Calibri Light" w:hAnsi="Calibri Light" w:cs="Calibri Light"/>
        </w:rPr>
        <w:tab/>
      </w:r>
      <w:r w:rsidR="00F12B18" w:rsidRPr="00525C4D">
        <w:rPr>
          <w:rFonts w:ascii="Calibri Light" w:hAnsi="Calibri Light" w:cs="Calibri Light"/>
        </w:rPr>
        <w:t xml:space="preserve">Authorization Determination </w:t>
      </w:r>
    </w:p>
    <w:p w14:paraId="2BB46B24" w14:textId="2D09666A" w:rsidR="00F12B18" w:rsidRPr="00525C4D" w:rsidRDefault="004151A5" w:rsidP="00AD108D">
      <w:pPr>
        <w:spacing w:after="0" w:line="240" w:lineRule="auto"/>
        <w:ind w:left="720"/>
        <w:rPr>
          <w:rFonts w:ascii="Calibri Light" w:hAnsi="Calibri Light" w:cs="Calibri Light"/>
        </w:rPr>
      </w:pPr>
      <w:r>
        <w:rPr>
          <w:rFonts w:ascii="Calibri Light" w:hAnsi="Calibri Light" w:cs="Calibri Light"/>
        </w:rPr>
        <w:t>17</w:t>
      </w:r>
      <w:r w:rsidR="00F12B18" w:rsidRPr="00525C4D">
        <w:rPr>
          <w:rFonts w:ascii="Calibri Light" w:hAnsi="Calibri Light" w:cs="Calibri Light"/>
        </w:rPr>
        <w:t>.4</w:t>
      </w:r>
      <w:r w:rsidR="00492EA7" w:rsidRPr="00525C4D">
        <w:rPr>
          <w:rFonts w:ascii="Calibri Light" w:hAnsi="Calibri Light" w:cs="Calibri Light"/>
        </w:rPr>
        <w:tab/>
      </w:r>
      <w:r w:rsidR="00F12B18" w:rsidRPr="00525C4D">
        <w:rPr>
          <w:rFonts w:ascii="Calibri Light" w:hAnsi="Calibri Light" w:cs="Calibri Light"/>
        </w:rPr>
        <w:t xml:space="preserve">Authorization for Continuation of Care </w:t>
      </w:r>
    </w:p>
    <w:p w14:paraId="437F014B" w14:textId="10051872" w:rsidR="00F12B18" w:rsidRPr="00525C4D" w:rsidRDefault="004151A5" w:rsidP="00AD108D">
      <w:pPr>
        <w:spacing w:after="0" w:line="240" w:lineRule="auto"/>
        <w:ind w:left="720"/>
        <w:rPr>
          <w:rFonts w:ascii="Calibri Light" w:hAnsi="Calibri Light" w:cs="Calibri Light"/>
        </w:rPr>
      </w:pPr>
      <w:r>
        <w:rPr>
          <w:rFonts w:ascii="Calibri Light" w:hAnsi="Calibri Light" w:cs="Calibri Light"/>
        </w:rPr>
        <w:t>17</w:t>
      </w:r>
      <w:r w:rsidR="00F12B18" w:rsidRPr="00525C4D">
        <w:rPr>
          <w:rFonts w:ascii="Calibri Light" w:hAnsi="Calibri Light" w:cs="Calibri Light"/>
        </w:rPr>
        <w:t>.5</w:t>
      </w:r>
      <w:r w:rsidR="00492EA7" w:rsidRPr="00525C4D">
        <w:rPr>
          <w:rFonts w:ascii="Calibri Light" w:hAnsi="Calibri Light" w:cs="Calibri Light"/>
        </w:rPr>
        <w:tab/>
      </w:r>
      <w:r w:rsidR="00F12B18" w:rsidRPr="00525C4D">
        <w:rPr>
          <w:rFonts w:ascii="Calibri Light" w:hAnsi="Calibri Light" w:cs="Calibri Light"/>
        </w:rPr>
        <w:t>Authorization for Limited* Orthodontic Treatment</w:t>
      </w:r>
    </w:p>
    <w:p w14:paraId="7A618371" w14:textId="1A5BC847" w:rsidR="00F12B18" w:rsidRPr="00CB17BD" w:rsidRDefault="004151A5" w:rsidP="00AD108D">
      <w:pPr>
        <w:spacing w:after="0" w:line="240" w:lineRule="auto"/>
        <w:rPr>
          <w:rFonts w:ascii="Calibri Light" w:hAnsi="Calibri Light" w:cs="Calibri Light"/>
          <w:b/>
          <w:bCs/>
        </w:rPr>
      </w:pPr>
      <w:r>
        <w:rPr>
          <w:rFonts w:ascii="Calibri Light" w:hAnsi="Calibri Light" w:cs="Calibri Light"/>
          <w:b/>
          <w:bCs/>
        </w:rPr>
        <w:t>18</w:t>
      </w:r>
      <w:r w:rsidR="00492EA7" w:rsidRPr="00CB17BD">
        <w:rPr>
          <w:rFonts w:ascii="Calibri Light" w:hAnsi="Calibri Light" w:cs="Calibri Light"/>
          <w:b/>
          <w:bCs/>
        </w:rPr>
        <w:t>.00</w:t>
      </w:r>
      <w:r w:rsidR="00492EA7" w:rsidRPr="00CB17BD">
        <w:rPr>
          <w:rFonts w:ascii="Calibri Light" w:hAnsi="Calibri Light" w:cs="Calibri Light"/>
          <w:b/>
          <w:bCs/>
        </w:rPr>
        <w:tab/>
      </w:r>
      <w:r w:rsidR="000A0A43" w:rsidRPr="00CB17BD">
        <w:rPr>
          <w:rFonts w:ascii="Calibri Light" w:hAnsi="Calibri Light" w:cs="Calibri Light"/>
          <w:b/>
          <w:bCs/>
        </w:rPr>
        <w:t xml:space="preserve">MassHealth </w:t>
      </w:r>
      <w:r w:rsidR="00890529">
        <w:rPr>
          <w:rFonts w:ascii="Calibri Light" w:hAnsi="Calibri Light" w:cs="Calibri Light"/>
          <w:b/>
          <w:bCs/>
        </w:rPr>
        <w:t>Limited</w:t>
      </w:r>
    </w:p>
    <w:p w14:paraId="09FC8728" w14:textId="147AE3F9" w:rsidR="000A0A43" w:rsidRPr="00525C4D" w:rsidRDefault="004151A5" w:rsidP="00AD108D">
      <w:pPr>
        <w:spacing w:after="0" w:line="240" w:lineRule="auto"/>
        <w:ind w:left="720"/>
        <w:rPr>
          <w:rFonts w:ascii="Calibri Light" w:hAnsi="Calibri Light" w:cs="Calibri Light"/>
        </w:rPr>
      </w:pPr>
      <w:r>
        <w:rPr>
          <w:rFonts w:ascii="Calibri Light" w:hAnsi="Calibri Light" w:cs="Calibri Light"/>
        </w:rPr>
        <w:t>18</w:t>
      </w:r>
      <w:r w:rsidR="00F12B18" w:rsidRPr="00525C4D">
        <w:rPr>
          <w:rFonts w:ascii="Calibri Light" w:hAnsi="Calibri Light" w:cs="Calibri Light"/>
        </w:rPr>
        <w:t>.1</w:t>
      </w:r>
      <w:r w:rsidR="000A0A43" w:rsidRPr="00525C4D">
        <w:rPr>
          <w:rFonts w:ascii="Calibri Light" w:hAnsi="Calibri Light" w:cs="Calibri Light"/>
        </w:rPr>
        <w:t xml:space="preserve"> </w:t>
      </w:r>
      <w:r w:rsidR="00890529" w:rsidRPr="00525C4D">
        <w:rPr>
          <w:rFonts w:ascii="Calibri Light" w:hAnsi="Calibri Light" w:cs="Calibri Light"/>
        </w:rPr>
        <w:t>Children’s Medical Security Plan (CMSP)</w:t>
      </w:r>
    </w:p>
    <w:p w14:paraId="37D9BBCF" w14:textId="66CDED05" w:rsidR="000A0A43" w:rsidRPr="00525C4D" w:rsidRDefault="004151A5" w:rsidP="00AD108D">
      <w:pPr>
        <w:spacing w:after="0" w:line="240" w:lineRule="auto"/>
        <w:ind w:left="720"/>
        <w:rPr>
          <w:rFonts w:ascii="Calibri Light" w:hAnsi="Calibri Light" w:cs="Calibri Light"/>
        </w:rPr>
      </w:pPr>
      <w:r>
        <w:rPr>
          <w:rFonts w:ascii="Calibri Light" w:hAnsi="Calibri Light" w:cs="Calibri Light"/>
        </w:rPr>
        <w:t>18</w:t>
      </w:r>
      <w:r w:rsidR="000A0A43" w:rsidRPr="00525C4D">
        <w:rPr>
          <w:rFonts w:ascii="Calibri Light" w:hAnsi="Calibri Light" w:cs="Calibri Light"/>
        </w:rPr>
        <w:t xml:space="preserve">.2 </w:t>
      </w:r>
      <w:r w:rsidR="00890529" w:rsidRPr="00525C4D">
        <w:rPr>
          <w:rFonts w:ascii="Calibri Light" w:hAnsi="Calibri Light" w:cs="Calibri Light"/>
        </w:rPr>
        <w:t>MassHealth Health Safety</w:t>
      </w:r>
      <w:r w:rsidR="00890529">
        <w:rPr>
          <w:rFonts w:ascii="Calibri Light" w:hAnsi="Calibri Light" w:cs="Calibri Light"/>
        </w:rPr>
        <w:t xml:space="preserve"> </w:t>
      </w:r>
      <w:r w:rsidR="00890529" w:rsidRPr="00525C4D">
        <w:rPr>
          <w:rFonts w:ascii="Calibri Light" w:hAnsi="Calibri Light" w:cs="Calibri Light"/>
        </w:rPr>
        <w:t>Net Program</w:t>
      </w:r>
      <w:r w:rsidR="00890529" w:rsidRPr="00525C4D" w:rsidDel="00890529">
        <w:rPr>
          <w:rFonts w:ascii="Calibri Light" w:hAnsi="Calibri Light" w:cs="Calibri Light"/>
        </w:rPr>
        <w:t xml:space="preserve"> </w:t>
      </w:r>
      <w:r w:rsidR="00492EA7" w:rsidRPr="00525C4D">
        <w:rPr>
          <w:rFonts w:ascii="Calibri Light" w:hAnsi="Calibri Light" w:cs="Calibri Light"/>
        </w:rPr>
        <w:tab/>
      </w:r>
    </w:p>
    <w:p w14:paraId="1D64FF4C" w14:textId="77777777" w:rsidR="00FC6C8E" w:rsidRDefault="00FC6C8E" w:rsidP="00A45010">
      <w:pPr>
        <w:spacing w:after="0" w:line="240" w:lineRule="auto"/>
        <w:rPr>
          <w:rFonts w:ascii="Calibri Light" w:hAnsi="Calibri Light" w:cs="Calibri Light"/>
          <w:b/>
          <w:bCs/>
        </w:rPr>
      </w:pPr>
    </w:p>
    <w:p w14:paraId="6BB5395A" w14:textId="5FFD8F08" w:rsidR="00F12B18" w:rsidRPr="00CB17BD" w:rsidRDefault="00F12B18" w:rsidP="00AD108D">
      <w:pPr>
        <w:spacing w:after="0" w:line="240" w:lineRule="auto"/>
        <w:rPr>
          <w:rFonts w:ascii="Calibri Light" w:hAnsi="Calibri Light" w:cs="Calibri Light"/>
          <w:b/>
          <w:bCs/>
        </w:rPr>
      </w:pPr>
      <w:r w:rsidRPr="00CB17BD">
        <w:rPr>
          <w:rFonts w:ascii="Calibri Light" w:hAnsi="Calibri Light" w:cs="Calibri Light"/>
          <w:b/>
          <w:bCs/>
        </w:rPr>
        <w:t xml:space="preserve">Appendix </w:t>
      </w:r>
      <w:r w:rsidR="00F36529" w:rsidRPr="00CB17BD">
        <w:rPr>
          <w:rFonts w:ascii="Calibri Light" w:hAnsi="Calibri Light" w:cs="Calibri Light"/>
          <w:b/>
          <w:bCs/>
        </w:rPr>
        <w:t>A</w:t>
      </w:r>
      <w:r w:rsidRPr="00CB17BD">
        <w:rPr>
          <w:rFonts w:ascii="Calibri Light" w:hAnsi="Calibri Light" w:cs="Calibri Light"/>
          <w:b/>
          <w:bCs/>
        </w:rPr>
        <w:t>: Sample Forms</w:t>
      </w:r>
    </w:p>
    <w:p w14:paraId="22661AF9" w14:textId="0EB9FD29" w:rsidR="00F12B18" w:rsidRPr="00525C4D" w:rsidRDefault="00F36529" w:rsidP="00AD108D">
      <w:pPr>
        <w:spacing w:after="0" w:line="240" w:lineRule="auto"/>
        <w:ind w:left="720"/>
        <w:rPr>
          <w:rFonts w:ascii="Calibri Light" w:hAnsi="Calibri Light" w:cs="Calibri Light"/>
        </w:rPr>
      </w:pPr>
      <w:r>
        <w:rPr>
          <w:rFonts w:ascii="Calibri Light" w:hAnsi="Calibri Light" w:cs="Calibri Light"/>
        </w:rPr>
        <w:t>A</w:t>
      </w:r>
      <w:r w:rsidR="00AB5E8F" w:rsidRPr="00525C4D">
        <w:rPr>
          <w:rFonts w:ascii="Calibri Light" w:hAnsi="Calibri Light" w:cs="Calibri Light"/>
        </w:rPr>
        <w:t xml:space="preserve">.1 </w:t>
      </w:r>
      <w:r w:rsidR="00F12B18" w:rsidRPr="00525C4D">
        <w:rPr>
          <w:rFonts w:ascii="Calibri Light" w:hAnsi="Calibri Light" w:cs="Calibri Light"/>
        </w:rPr>
        <w:t>Authorization Form for Comprehensive Orthodontic Treatment</w:t>
      </w:r>
    </w:p>
    <w:p w14:paraId="42257DE0" w14:textId="1031C040" w:rsidR="00F12B18" w:rsidRPr="00525C4D" w:rsidRDefault="00F36529" w:rsidP="00AD108D">
      <w:pPr>
        <w:spacing w:after="0" w:line="240" w:lineRule="auto"/>
        <w:ind w:left="720"/>
        <w:rPr>
          <w:rFonts w:ascii="Calibri Light" w:hAnsi="Calibri Light" w:cs="Calibri Light"/>
        </w:rPr>
      </w:pPr>
      <w:r>
        <w:rPr>
          <w:rFonts w:ascii="Calibri Light" w:hAnsi="Calibri Light" w:cs="Calibri Light"/>
        </w:rPr>
        <w:t>A</w:t>
      </w:r>
      <w:r w:rsidR="00AB5E8F" w:rsidRPr="00525C4D">
        <w:rPr>
          <w:rFonts w:ascii="Calibri Light" w:hAnsi="Calibri Light" w:cs="Calibri Light"/>
        </w:rPr>
        <w:t xml:space="preserve">.2 </w:t>
      </w:r>
      <w:r w:rsidR="00F12B18" w:rsidRPr="00525C4D">
        <w:rPr>
          <w:rFonts w:ascii="Calibri Light" w:hAnsi="Calibri Light" w:cs="Calibri Light"/>
        </w:rPr>
        <w:t>Medical Necessity Narrative</w:t>
      </w:r>
    </w:p>
    <w:p w14:paraId="335AD5CA" w14:textId="5FA90D1F" w:rsidR="00F12B18" w:rsidRPr="00525C4D" w:rsidRDefault="00F36529" w:rsidP="00AD108D">
      <w:pPr>
        <w:spacing w:after="0" w:line="240" w:lineRule="auto"/>
        <w:ind w:left="720"/>
        <w:rPr>
          <w:rFonts w:ascii="Calibri Light" w:hAnsi="Calibri Light" w:cs="Calibri Light"/>
        </w:rPr>
      </w:pPr>
      <w:r>
        <w:rPr>
          <w:rFonts w:ascii="Calibri Light" w:hAnsi="Calibri Light" w:cs="Calibri Light"/>
        </w:rPr>
        <w:t>A</w:t>
      </w:r>
      <w:r w:rsidR="00AB5E8F" w:rsidRPr="00525C4D">
        <w:rPr>
          <w:rFonts w:ascii="Calibri Light" w:hAnsi="Calibri Light" w:cs="Calibri Light"/>
        </w:rPr>
        <w:t xml:space="preserve">.3 </w:t>
      </w:r>
      <w:r w:rsidR="00F12B18" w:rsidRPr="00525C4D">
        <w:rPr>
          <w:rFonts w:ascii="Calibri Light" w:hAnsi="Calibri Light" w:cs="Calibri Light"/>
        </w:rPr>
        <w:t>Handicapping Labio-Lingual Deviation Index Scoring Instructions</w:t>
      </w:r>
    </w:p>
    <w:p w14:paraId="3EC870F0" w14:textId="73694F1A" w:rsidR="00F12B18" w:rsidRPr="00525C4D" w:rsidRDefault="00F36529" w:rsidP="00AD108D">
      <w:pPr>
        <w:spacing w:after="0" w:line="240" w:lineRule="auto"/>
        <w:ind w:left="720"/>
        <w:rPr>
          <w:rFonts w:ascii="Calibri Light" w:hAnsi="Calibri Light" w:cs="Calibri Light"/>
        </w:rPr>
      </w:pPr>
      <w:r>
        <w:rPr>
          <w:rFonts w:ascii="Calibri Light" w:hAnsi="Calibri Light" w:cs="Calibri Light"/>
        </w:rPr>
        <w:t>A</w:t>
      </w:r>
      <w:r w:rsidR="00AB5E8F" w:rsidRPr="00525C4D">
        <w:rPr>
          <w:rFonts w:ascii="Calibri Light" w:hAnsi="Calibri Light" w:cs="Calibri Light"/>
        </w:rPr>
        <w:t xml:space="preserve">.4 </w:t>
      </w:r>
      <w:r w:rsidR="00F12B18" w:rsidRPr="00525C4D">
        <w:rPr>
          <w:rFonts w:ascii="Calibri Light" w:hAnsi="Calibri Light" w:cs="Calibri Light"/>
        </w:rPr>
        <w:t>Orthodontic Continuation of Care Form Dental Claim Form with Instructions Void Request Form</w:t>
      </w:r>
    </w:p>
    <w:p w14:paraId="2AA176C3" w14:textId="2A0C876A" w:rsidR="003C4E13" w:rsidRDefault="00F36529" w:rsidP="00AD108D">
      <w:pPr>
        <w:spacing w:after="0" w:line="240" w:lineRule="auto"/>
        <w:ind w:left="720"/>
        <w:rPr>
          <w:rFonts w:ascii="Calibri Light" w:hAnsi="Calibri Light" w:cs="Calibri Light"/>
        </w:rPr>
      </w:pPr>
      <w:r>
        <w:rPr>
          <w:rFonts w:ascii="Calibri Light" w:hAnsi="Calibri Light" w:cs="Calibri Light"/>
        </w:rPr>
        <w:t>A</w:t>
      </w:r>
      <w:r w:rsidR="003C4E13">
        <w:rPr>
          <w:rFonts w:ascii="Calibri Light" w:hAnsi="Calibri Light" w:cs="Calibri Light"/>
        </w:rPr>
        <w:t>.5 ADA Claim Form</w:t>
      </w:r>
    </w:p>
    <w:p w14:paraId="0F55ECF0" w14:textId="3DB3C7CC" w:rsidR="003C4E13" w:rsidRDefault="00F36529" w:rsidP="00AD108D">
      <w:pPr>
        <w:spacing w:after="0" w:line="240" w:lineRule="auto"/>
        <w:ind w:left="720"/>
        <w:rPr>
          <w:rFonts w:ascii="Calibri Light" w:hAnsi="Calibri Light" w:cs="Calibri Light"/>
        </w:rPr>
      </w:pPr>
      <w:r>
        <w:rPr>
          <w:rFonts w:ascii="Calibri Light" w:hAnsi="Calibri Light" w:cs="Calibri Light"/>
        </w:rPr>
        <w:t>A</w:t>
      </w:r>
      <w:r w:rsidR="003C4E13">
        <w:rPr>
          <w:rFonts w:ascii="Calibri Light" w:hAnsi="Calibri Light" w:cs="Calibri Light"/>
        </w:rPr>
        <w:t>.6 Void Request Form</w:t>
      </w:r>
    </w:p>
    <w:p w14:paraId="6E6F5B59" w14:textId="3504B23B" w:rsidR="003C4E13" w:rsidRPr="00525C4D" w:rsidRDefault="00F36529" w:rsidP="00AD108D">
      <w:pPr>
        <w:spacing w:after="0" w:line="240" w:lineRule="auto"/>
        <w:ind w:left="720"/>
        <w:rPr>
          <w:rFonts w:ascii="Calibri Light" w:hAnsi="Calibri Light" w:cs="Calibri Light"/>
        </w:rPr>
      </w:pPr>
      <w:r>
        <w:rPr>
          <w:rFonts w:ascii="Calibri Light" w:hAnsi="Calibri Light" w:cs="Calibri Light"/>
        </w:rPr>
        <w:t>A</w:t>
      </w:r>
      <w:r w:rsidR="003C4E13">
        <w:rPr>
          <w:rFonts w:ascii="Calibri Light" w:hAnsi="Calibri Light" w:cs="Calibri Light"/>
        </w:rPr>
        <w:t>.7 Initial Clinical Exam Form</w:t>
      </w:r>
    </w:p>
    <w:p w14:paraId="41104CF5" w14:textId="1036421A" w:rsidR="003C4E13" w:rsidRDefault="00F36529" w:rsidP="00AD108D">
      <w:pPr>
        <w:spacing w:after="0" w:line="240" w:lineRule="auto"/>
        <w:ind w:left="720"/>
        <w:rPr>
          <w:rFonts w:ascii="Calibri Light" w:hAnsi="Calibri Light" w:cs="Calibri Light"/>
        </w:rPr>
      </w:pPr>
      <w:r>
        <w:rPr>
          <w:rFonts w:ascii="Calibri Light" w:hAnsi="Calibri Light" w:cs="Calibri Light"/>
        </w:rPr>
        <w:t>A</w:t>
      </w:r>
      <w:r w:rsidR="00AB5E8F" w:rsidRPr="00525C4D">
        <w:rPr>
          <w:rFonts w:ascii="Calibri Light" w:hAnsi="Calibri Light" w:cs="Calibri Light"/>
        </w:rPr>
        <w:t>.</w:t>
      </w:r>
      <w:r w:rsidR="003C4E13">
        <w:rPr>
          <w:rFonts w:ascii="Calibri Light" w:hAnsi="Calibri Light" w:cs="Calibri Light"/>
        </w:rPr>
        <w:t>8</w:t>
      </w:r>
      <w:r w:rsidR="00AB5E8F" w:rsidRPr="00525C4D">
        <w:rPr>
          <w:rFonts w:ascii="Calibri Light" w:hAnsi="Calibri Light" w:cs="Calibri Light"/>
        </w:rPr>
        <w:t xml:space="preserve"> </w:t>
      </w:r>
      <w:r w:rsidR="00F12B18" w:rsidRPr="00525C4D">
        <w:rPr>
          <w:rFonts w:ascii="Calibri Light" w:hAnsi="Calibri Light" w:cs="Calibri Light"/>
        </w:rPr>
        <w:t xml:space="preserve">Recall Examination Form </w:t>
      </w:r>
    </w:p>
    <w:p w14:paraId="296534F0" w14:textId="0C92898F" w:rsidR="003C4E13" w:rsidRDefault="00F36529" w:rsidP="00AD108D">
      <w:pPr>
        <w:spacing w:after="0" w:line="240" w:lineRule="auto"/>
        <w:ind w:left="720"/>
        <w:rPr>
          <w:rFonts w:ascii="Calibri Light" w:hAnsi="Calibri Light" w:cs="Calibri Light"/>
        </w:rPr>
      </w:pPr>
      <w:r>
        <w:rPr>
          <w:rFonts w:ascii="Calibri Light" w:hAnsi="Calibri Light" w:cs="Calibri Light"/>
        </w:rPr>
        <w:t>A</w:t>
      </w:r>
      <w:r w:rsidR="003C4E13">
        <w:rPr>
          <w:rFonts w:ascii="Calibri Light" w:hAnsi="Calibri Light" w:cs="Calibri Light"/>
        </w:rPr>
        <w:t xml:space="preserve">.9 </w:t>
      </w:r>
      <w:r w:rsidR="00F12B18" w:rsidRPr="00525C4D">
        <w:rPr>
          <w:rFonts w:ascii="Calibri Light" w:hAnsi="Calibri Light" w:cs="Calibri Light"/>
        </w:rPr>
        <w:t xml:space="preserve">Medical and Dental History </w:t>
      </w:r>
      <w:r w:rsidR="003C4E13">
        <w:rPr>
          <w:rFonts w:ascii="Calibri Light" w:hAnsi="Calibri Light" w:cs="Calibri Light"/>
        </w:rPr>
        <w:t>Form</w:t>
      </w:r>
    </w:p>
    <w:p w14:paraId="2AAC9E2D" w14:textId="6CB3E992" w:rsidR="00F12B18" w:rsidRPr="00525C4D" w:rsidRDefault="00F36529" w:rsidP="00AD108D">
      <w:pPr>
        <w:spacing w:after="0" w:line="240" w:lineRule="auto"/>
        <w:ind w:left="720"/>
        <w:rPr>
          <w:rFonts w:ascii="Calibri Light" w:hAnsi="Calibri Light" w:cs="Calibri Light"/>
        </w:rPr>
      </w:pPr>
      <w:r>
        <w:rPr>
          <w:rFonts w:ascii="Calibri Light" w:hAnsi="Calibri Light" w:cs="Calibri Light"/>
        </w:rPr>
        <w:t>A</w:t>
      </w:r>
      <w:r w:rsidR="003C4E13">
        <w:rPr>
          <w:rFonts w:ascii="Calibri Light" w:hAnsi="Calibri Light" w:cs="Calibri Light"/>
        </w:rPr>
        <w:t xml:space="preserve">.10 </w:t>
      </w:r>
      <w:r w:rsidR="00F12B18" w:rsidRPr="00525C4D">
        <w:rPr>
          <w:rFonts w:ascii="Calibri Light" w:hAnsi="Calibri Light" w:cs="Calibri Light"/>
        </w:rPr>
        <w:t>Provider Change Form</w:t>
      </w:r>
    </w:p>
    <w:p w14:paraId="3B3CE6A9" w14:textId="406991B5" w:rsidR="00F12B18" w:rsidRPr="00525C4D" w:rsidRDefault="00F12B18" w:rsidP="00AD108D">
      <w:pPr>
        <w:spacing w:after="0" w:line="240" w:lineRule="auto"/>
        <w:ind w:left="720"/>
        <w:rPr>
          <w:rFonts w:ascii="Calibri Light" w:hAnsi="Calibri Light" w:cs="Calibri Light"/>
        </w:rPr>
      </w:pPr>
    </w:p>
    <w:p w14:paraId="2A69B1B8" w14:textId="0FD39C2F" w:rsidR="00F12B18" w:rsidRPr="00CB17BD" w:rsidRDefault="00F12B18" w:rsidP="00AD108D">
      <w:pPr>
        <w:spacing w:after="0" w:line="240" w:lineRule="auto"/>
        <w:rPr>
          <w:rFonts w:ascii="Calibri Light" w:hAnsi="Calibri Light" w:cs="Calibri Light"/>
          <w:b/>
          <w:bCs/>
        </w:rPr>
      </w:pPr>
      <w:r w:rsidRPr="00CB17BD">
        <w:rPr>
          <w:rFonts w:ascii="Calibri Light" w:hAnsi="Calibri Light" w:cs="Calibri Light"/>
          <w:b/>
          <w:bCs/>
        </w:rPr>
        <w:t xml:space="preserve">Appendix </w:t>
      </w:r>
      <w:r w:rsidR="00F36529" w:rsidRPr="00CB17BD">
        <w:rPr>
          <w:rFonts w:ascii="Calibri Light" w:hAnsi="Calibri Light" w:cs="Calibri Light"/>
          <w:b/>
          <w:bCs/>
        </w:rPr>
        <w:t>B</w:t>
      </w:r>
      <w:r w:rsidRPr="00CB17BD">
        <w:rPr>
          <w:rFonts w:ascii="Calibri Light" w:hAnsi="Calibri Light" w:cs="Calibri Light"/>
          <w:b/>
          <w:bCs/>
        </w:rPr>
        <w:t>:</w:t>
      </w:r>
      <w:r w:rsidR="000A0A43" w:rsidRPr="00CB17BD">
        <w:rPr>
          <w:rFonts w:ascii="Calibri Light" w:hAnsi="Calibri Light" w:cs="Calibri Light"/>
          <w:b/>
          <w:bCs/>
        </w:rPr>
        <w:t xml:space="preserve"> Covered Services</w:t>
      </w:r>
      <w:r w:rsidR="005A6E1F">
        <w:rPr>
          <w:rFonts w:ascii="Calibri Light" w:hAnsi="Calibri Light" w:cs="Calibri Light"/>
          <w:b/>
          <w:bCs/>
        </w:rPr>
        <w:t xml:space="preserve"> (Exhibit A)</w:t>
      </w:r>
    </w:p>
    <w:p w14:paraId="33D3AEE5" w14:textId="241350DE" w:rsidR="00F12B18" w:rsidRPr="00525C4D" w:rsidRDefault="00F36529" w:rsidP="00AD108D">
      <w:pPr>
        <w:spacing w:after="0" w:line="240" w:lineRule="auto"/>
        <w:ind w:left="720"/>
        <w:rPr>
          <w:rFonts w:ascii="Calibri Light" w:hAnsi="Calibri Light" w:cs="Calibri Light"/>
        </w:rPr>
      </w:pPr>
      <w:r>
        <w:rPr>
          <w:rFonts w:ascii="Calibri Light" w:hAnsi="Calibri Light" w:cs="Calibri Light"/>
        </w:rPr>
        <w:t>B</w:t>
      </w:r>
      <w:r w:rsidR="00AB5E8F" w:rsidRPr="00525C4D">
        <w:rPr>
          <w:rFonts w:ascii="Calibri Light" w:hAnsi="Calibri Light" w:cs="Calibri Light"/>
        </w:rPr>
        <w:t xml:space="preserve">.1 </w:t>
      </w:r>
      <w:r w:rsidR="00F12B18" w:rsidRPr="00525C4D">
        <w:rPr>
          <w:rFonts w:ascii="Calibri Light" w:hAnsi="Calibri Light" w:cs="Calibri Light"/>
        </w:rPr>
        <w:t>Eligible Services</w:t>
      </w:r>
    </w:p>
    <w:p w14:paraId="5ACB2A6F" w14:textId="40664D26" w:rsidR="00672F44" w:rsidRPr="00525C4D" w:rsidRDefault="00EB2E01" w:rsidP="00AD108D">
      <w:pPr>
        <w:ind w:left="720"/>
        <w:rPr>
          <w:rFonts w:ascii="Calibri Light" w:hAnsi="Calibri Light" w:cs="Calibri Light"/>
        </w:rPr>
      </w:pPr>
      <w:r w:rsidRPr="00AD108D">
        <w:rPr>
          <w:rFonts w:ascii="Calibri Light" w:hAnsi="Calibri Light" w:cs="Calibri Light"/>
          <w:b/>
          <w:bCs/>
        </w:rPr>
        <w:t>Exhibit A</w:t>
      </w:r>
      <w:r w:rsidR="00E13C09">
        <w:rPr>
          <w:rFonts w:ascii="Calibri Light" w:hAnsi="Calibri Light" w:cs="Calibri Light"/>
        </w:rPr>
        <w:t xml:space="preserve"> </w:t>
      </w:r>
      <w:r w:rsidR="00F12B18" w:rsidRPr="00525C4D">
        <w:rPr>
          <w:rFonts w:ascii="Calibri Light" w:hAnsi="Calibri Light" w:cs="Calibri Light"/>
        </w:rPr>
        <w:t xml:space="preserve">MassHealth Dental Program </w:t>
      </w:r>
      <w:r w:rsidR="000A0A43" w:rsidRPr="00525C4D">
        <w:rPr>
          <w:rFonts w:ascii="Calibri Light" w:hAnsi="Calibri Light" w:cs="Calibri Light"/>
        </w:rPr>
        <w:t>Covered Benefits, Exclusions, Limitations &amp; Fee Schedule</w:t>
      </w:r>
      <w:r w:rsidR="00F12B18" w:rsidRPr="00525C4D">
        <w:rPr>
          <w:rFonts w:ascii="Calibri Light" w:hAnsi="Calibri Light" w:cs="Calibri Light"/>
        </w:rPr>
        <w:t xml:space="preserve"> </w:t>
      </w:r>
    </w:p>
    <w:p w14:paraId="23B3B170" w14:textId="5E62AEAA" w:rsidR="00B81A12" w:rsidRDefault="00F12B18" w:rsidP="003212CA">
      <w:pPr>
        <w:pStyle w:val="Heading2"/>
        <w:pBdr>
          <w:top w:val="single" w:sz="4" w:space="1" w:color="365F91"/>
          <w:bottom w:val="single" w:sz="4" w:space="1" w:color="365F91"/>
        </w:pBdr>
        <w:spacing w:before="0" w:beforeAutospacing="0" w:after="120" w:afterAutospacing="0"/>
        <w:ind w:left="-270"/>
        <w:rPr>
          <w:rFonts w:ascii="Segoe UI" w:hAnsi="Segoe UI" w:cs="Segoe UI"/>
          <w:color w:val="0070C0"/>
          <w:sz w:val="28"/>
          <w:szCs w:val="28"/>
        </w:rPr>
      </w:pPr>
      <w:r w:rsidRPr="00525C4D">
        <w:rPr>
          <w:rFonts w:ascii="Calibri Light" w:hAnsi="Calibri Light" w:cs="Calibri Light"/>
          <w:sz w:val="22"/>
          <w:szCs w:val="22"/>
        </w:rPr>
        <w:br w:type="page"/>
      </w:r>
    </w:p>
    <w:p w14:paraId="4B87CAD6" w14:textId="7DB1A92A" w:rsidR="00D064E0" w:rsidRPr="00BC5089" w:rsidRDefault="00D064E0" w:rsidP="00D064E0">
      <w:pPr>
        <w:rPr>
          <w:rFonts w:ascii="Segoe UI" w:hAnsi="Segoe UI" w:cs="Segoe UI"/>
          <w:b/>
          <w:bCs/>
          <w:color w:val="0070C0"/>
          <w:sz w:val="28"/>
          <w:szCs w:val="28"/>
        </w:rPr>
      </w:pPr>
      <w:r w:rsidRPr="00BC5089">
        <w:rPr>
          <w:rFonts w:ascii="Segoe UI" w:hAnsi="Segoe UI" w:cs="Segoe UI"/>
          <w:b/>
          <w:bCs/>
          <w:color w:val="0070C0"/>
          <w:sz w:val="28"/>
          <w:szCs w:val="28"/>
        </w:rPr>
        <w:lastRenderedPageBreak/>
        <w:t>What is the MassHealth Dental Program?</w:t>
      </w:r>
    </w:p>
    <w:p w14:paraId="6AA88CB1" w14:textId="42B703C9" w:rsidR="00D064E0" w:rsidRPr="00525C4D" w:rsidRDefault="00D064E0" w:rsidP="00D064E0">
      <w:pPr>
        <w:rPr>
          <w:rFonts w:ascii="Calibri Light" w:hAnsi="Calibri Light" w:cs="Calibri Light"/>
        </w:rPr>
      </w:pPr>
      <w:r w:rsidRPr="00525C4D">
        <w:rPr>
          <w:rFonts w:ascii="Calibri Light" w:hAnsi="Calibri Light" w:cs="Calibri Light"/>
        </w:rPr>
        <w:t>The MassHealth Dental Program is based upon Commonwealth of Massachusetts regulations governing dental services found in 130 CMR 420.000 and 130 CMR 450.000. All dental providers participating in MassHealth must comply with these regulations. Please refer to the MassHealth website for complete Dental and All Provider Manuals which contain the regulations</w:t>
      </w:r>
      <w:r w:rsidR="00F35DD0">
        <w:rPr>
          <w:rFonts w:ascii="Calibri Light" w:hAnsi="Calibri Light" w:cs="Calibri Light"/>
        </w:rPr>
        <w:t xml:space="preserve">: </w:t>
      </w:r>
      <w:hyperlink r:id="rId17" w:history="1">
        <w:r w:rsidR="00F35DD0" w:rsidRPr="00A8602E">
          <w:rPr>
            <w:rStyle w:val="Hyperlink"/>
            <w:rFonts w:ascii="Calibri Light" w:hAnsi="Calibri Light" w:cs="Calibri Light"/>
          </w:rPr>
          <w:t>https://www.mass.gov/lists/dental-manual-for-masshealth-providers</w:t>
        </w:r>
      </w:hyperlink>
      <w:r w:rsidRPr="00525C4D">
        <w:rPr>
          <w:rFonts w:ascii="Calibri Light" w:hAnsi="Calibri Light" w:cs="Calibri Light"/>
        </w:rPr>
        <w:t>. If there is a conflict between th</w:t>
      </w:r>
      <w:r w:rsidR="001544D2">
        <w:rPr>
          <w:rFonts w:ascii="Calibri Light" w:hAnsi="Calibri Light" w:cs="Calibri Light"/>
        </w:rPr>
        <w:t>is</w:t>
      </w:r>
      <w:r w:rsidRPr="00525C4D">
        <w:rPr>
          <w:rFonts w:ascii="Calibri Light" w:hAnsi="Calibri Light" w:cs="Calibri Light"/>
        </w:rPr>
        <w:t xml:space="preserve"> Office Reference Manual</w:t>
      </w:r>
      <w:r w:rsidR="001544D2">
        <w:rPr>
          <w:rFonts w:ascii="Calibri Light" w:hAnsi="Calibri Light" w:cs="Calibri Light"/>
        </w:rPr>
        <w:t xml:space="preserve"> </w:t>
      </w:r>
      <w:r w:rsidRPr="00525C4D">
        <w:rPr>
          <w:rFonts w:ascii="Calibri Light" w:hAnsi="Calibri Light" w:cs="Calibri Light"/>
        </w:rPr>
        <w:t>and the regulations, the regulations take precedence in every case.</w:t>
      </w:r>
    </w:p>
    <w:p w14:paraId="5F2A608E" w14:textId="77777777" w:rsidR="00D064E0" w:rsidRPr="00525C4D" w:rsidRDefault="00D064E0" w:rsidP="00D064E0">
      <w:pPr>
        <w:rPr>
          <w:rFonts w:ascii="Calibri Light" w:hAnsi="Calibri Light" w:cs="Calibri Light"/>
        </w:rPr>
      </w:pPr>
      <w:r w:rsidRPr="00525C4D">
        <w:rPr>
          <w:rFonts w:ascii="Calibri Light" w:hAnsi="Calibri Light" w:cs="Calibri Light"/>
        </w:rPr>
        <w:t>The goals of the MassHealth Dental Program are to:</w:t>
      </w:r>
    </w:p>
    <w:p w14:paraId="77C703E5" w14:textId="77777777" w:rsidR="00D064E0" w:rsidRPr="00525C4D" w:rsidRDefault="00D064E0" w:rsidP="00D064E0">
      <w:pPr>
        <w:rPr>
          <w:rFonts w:ascii="Calibri Light" w:hAnsi="Calibri Light" w:cs="Calibri Light"/>
        </w:rPr>
      </w:pPr>
      <w:r w:rsidRPr="00525C4D">
        <w:rPr>
          <w:rFonts w:ascii="Calibri Light" w:hAnsi="Calibri Light" w:cs="Calibri Light"/>
        </w:rPr>
        <w:t>•    Improve member access to quality dental care</w:t>
      </w:r>
    </w:p>
    <w:p w14:paraId="28ED6001" w14:textId="77777777" w:rsidR="00D064E0" w:rsidRPr="00525C4D" w:rsidRDefault="00D064E0" w:rsidP="00D064E0">
      <w:pPr>
        <w:rPr>
          <w:rFonts w:ascii="Calibri Light" w:hAnsi="Calibri Light" w:cs="Calibri Light"/>
        </w:rPr>
      </w:pPr>
      <w:r w:rsidRPr="00525C4D">
        <w:rPr>
          <w:rFonts w:ascii="Calibri Light" w:hAnsi="Calibri Light" w:cs="Calibri Light"/>
        </w:rPr>
        <w:t>•    Improve oral health and wellness for MassHealth members</w:t>
      </w:r>
    </w:p>
    <w:p w14:paraId="3588CAEC" w14:textId="77777777" w:rsidR="00D064E0" w:rsidRPr="00525C4D" w:rsidRDefault="00D064E0" w:rsidP="00D064E0">
      <w:pPr>
        <w:rPr>
          <w:rFonts w:ascii="Calibri Light" w:hAnsi="Calibri Light" w:cs="Calibri Light"/>
        </w:rPr>
      </w:pPr>
      <w:r w:rsidRPr="00525C4D">
        <w:rPr>
          <w:rFonts w:ascii="Calibri Light" w:hAnsi="Calibri Light" w:cs="Calibri Light"/>
        </w:rPr>
        <w:t>•    Increase provider participation in the MassHealth Dental Program network</w:t>
      </w:r>
    </w:p>
    <w:p w14:paraId="5BDDA14A" w14:textId="77777777" w:rsidR="00D064E0" w:rsidRPr="00525C4D" w:rsidRDefault="00D064E0" w:rsidP="00D064E0">
      <w:pPr>
        <w:rPr>
          <w:rFonts w:ascii="Calibri Light" w:hAnsi="Calibri Light" w:cs="Calibri Light"/>
        </w:rPr>
      </w:pPr>
      <w:r w:rsidRPr="00525C4D">
        <w:rPr>
          <w:rFonts w:ascii="Calibri Light" w:hAnsi="Calibri Light" w:cs="Calibri Light"/>
        </w:rPr>
        <w:t>•    Streamline program administration, making it easier for providers to participate</w:t>
      </w:r>
    </w:p>
    <w:p w14:paraId="608180C1" w14:textId="77777777" w:rsidR="00672F44" w:rsidRPr="00525C4D" w:rsidRDefault="00D064E0" w:rsidP="00D064E0">
      <w:pPr>
        <w:rPr>
          <w:rFonts w:ascii="Calibri Light" w:hAnsi="Calibri Light" w:cs="Calibri Light"/>
        </w:rPr>
      </w:pPr>
      <w:r w:rsidRPr="00525C4D">
        <w:rPr>
          <w:rFonts w:ascii="Calibri Light" w:hAnsi="Calibri Light" w:cs="Calibri Light"/>
        </w:rPr>
        <w:t>•    Create a partnership between MassHealth and the Dental Community</w:t>
      </w:r>
    </w:p>
    <w:p w14:paraId="73C17E3D" w14:textId="6055A891" w:rsidR="007E2CF5" w:rsidRPr="00BC5089" w:rsidRDefault="00D064E0" w:rsidP="00BC5089">
      <w:pPr>
        <w:rPr>
          <w:rFonts w:ascii="Segoe UI" w:hAnsi="Segoe UI" w:cs="Segoe UI"/>
          <w:b/>
          <w:iCs/>
          <w:sz w:val="28"/>
          <w:szCs w:val="28"/>
        </w:rPr>
      </w:pPr>
      <w:r w:rsidRPr="00525C4D">
        <w:rPr>
          <w:rFonts w:ascii="Calibri Light" w:hAnsi="Calibri Light" w:cs="Calibri Light"/>
        </w:rPr>
        <w:br w:type="page"/>
      </w:r>
      <w:r w:rsidR="004374C2" w:rsidRPr="00BC5089">
        <w:rPr>
          <w:rFonts w:ascii="Segoe UI" w:hAnsi="Segoe UI" w:cs="Segoe UI"/>
          <w:b/>
          <w:iCs/>
          <w:color w:val="0070C0"/>
          <w:sz w:val="28"/>
          <w:szCs w:val="28"/>
        </w:rPr>
        <w:lastRenderedPageBreak/>
        <w:t>Definition</w:t>
      </w:r>
      <w:r w:rsidR="0065122C" w:rsidRPr="00BC5089">
        <w:rPr>
          <w:rFonts w:ascii="Segoe UI" w:hAnsi="Segoe UI" w:cs="Segoe UI"/>
          <w:b/>
          <w:iCs/>
          <w:color w:val="0070C0"/>
          <w:sz w:val="28"/>
          <w:szCs w:val="28"/>
        </w:rPr>
        <w:t>s</w:t>
      </w:r>
      <w:r w:rsidR="007E2CF5" w:rsidRPr="00BC5089" w:rsidDel="007E2CF5">
        <w:rPr>
          <w:rFonts w:ascii="Segoe UI" w:hAnsi="Segoe UI" w:cs="Segoe UI"/>
          <w:b/>
          <w:iCs/>
          <w:color w:val="0070C0"/>
          <w:sz w:val="28"/>
          <w:szCs w:val="28"/>
        </w:rPr>
        <w:t xml:space="preserve"> </w:t>
      </w:r>
    </w:p>
    <w:p w14:paraId="63354307" w14:textId="1F2EACB8" w:rsidR="004374C2" w:rsidRPr="00525C4D" w:rsidRDefault="008E458E" w:rsidP="007E2CF5">
      <w:pPr>
        <w:rPr>
          <w:rFonts w:ascii="Calibri Light" w:hAnsi="Calibri Light" w:cs="Calibri Light"/>
          <w:b/>
          <w:iCs/>
        </w:rPr>
      </w:pPr>
      <w:r w:rsidRPr="00CB17BD">
        <w:rPr>
          <w:rFonts w:ascii="Calibri Light" w:hAnsi="Calibri Light" w:cs="Calibri Light"/>
          <w:bCs/>
          <w:iCs/>
        </w:rPr>
        <w:t>The following definitions apply to this Office Reference Manual (ORM):</w:t>
      </w:r>
    </w:p>
    <w:p w14:paraId="75ADD04C" w14:textId="2541C028" w:rsidR="00D9259C" w:rsidRPr="00CB17BD" w:rsidRDefault="00D9259C" w:rsidP="006A0411">
      <w:pPr>
        <w:numPr>
          <w:ilvl w:val="0"/>
          <w:numId w:val="6"/>
        </w:numPr>
        <w:rPr>
          <w:rFonts w:ascii="Calibri Light" w:hAnsi="Calibri Light" w:cs="Calibri Light"/>
          <w:bCs/>
        </w:rPr>
      </w:pPr>
      <w:r w:rsidRPr="00CB17BD">
        <w:rPr>
          <w:rFonts w:ascii="Calibri Light" w:hAnsi="Calibri Light" w:cs="Calibri Light"/>
          <w:bCs/>
        </w:rPr>
        <w:t>“Agreement” means the contract between EOHHS/MassHealth and the provider.</w:t>
      </w:r>
    </w:p>
    <w:p w14:paraId="281CE820" w14:textId="18018908" w:rsidR="00D9259C" w:rsidRPr="00CB17BD" w:rsidRDefault="00D9259C" w:rsidP="006A0411">
      <w:pPr>
        <w:numPr>
          <w:ilvl w:val="0"/>
          <w:numId w:val="6"/>
        </w:numPr>
        <w:rPr>
          <w:rFonts w:ascii="Calibri Light" w:hAnsi="Calibri Light" w:cs="Calibri Light"/>
          <w:bCs/>
        </w:rPr>
      </w:pPr>
      <w:r w:rsidRPr="00CB17BD">
        <w:rPr>
          <w:rFonts w:ascii="Calibri Light" w:hAnsi="Calibri Light" w:cs="Calibri Light"/>
          <w:bCs/>
        </w:rPr>
        <w:t>“Appeal” is a member’s right to contest to the Office of Medicaid Board of Hearings (BOH) pursuant to 130 CMR 610.000, orally or in writing, any adverse action.</w:t>
      </w:r>
    </w:p>
    <w:p w14:paraId="79DAE41C" w14:textId="1EDFA7C9" w:rsidR="00D9259C" w:rsidRPr="00CB17BD" w:rsidRDefault="00D9259C" w:rsidP="006A0411">
      <w:pPr>
        <w:numPr>
          <w:ilvl w:val="0"/>
          <w:numId w:val="5"/>
        </w:numPr>
        <w:rPr>
          <w:rFonts w:ascii="Calibri Light" w:hAnsi="Calibri Light" w:cs="Calibri Light"/>
          <w:bCs/>
        </w:rPr>
      </w:pPr>
      <w:r w:rsidRPr="00CB17BD">
        <w:rPr>
          <w:rFonts w:ascii="Calibri Light" w:hAnsi="Calibri Light" w:cs="Calibri Light"/>
          <w:bCs/>
        </w:rPr>
        <w:t>“Board of Registration in Dentistry (BORID)” is the dental licensing and disciplinary board in Massachusetts</w:t>
      </w:r>
      <w:r>
        <w:rPr>
          <w:rFonts w:ascii="Calibri Light" w:hAnsi="Calibri Light" w:cs="Calibri Light"/>
          <w:bCs/>
        </w:rPr>
        <w:t xml:space="preserve">. </w:t>
      </w:r>
      <w:r w:rsidRPr="00CB17BD">
        <w:rPr>
          <w:rFonts w:ascii="Calibri Light" w:hAnsi="Calibri Light" w:cs="Calibri Light"/>
          <w:bCs/>
        </w:rPr>
        <w:t>BORID licenses dentists and dental hygienists, receives and investigates complaints against dentists, and is responsible for implementing state laws and regulations governing licensees’ practice of dentistry.</w:t>
      </w:r>
    </w:p>
    <w:p w14:paraId="5D6E0912" w14:textId="0F1CEF53" w:rsidR="00D9259C" w:rsidRPr="00CB17BD" w:rsidRDefault="00D9259C" w:rsidP="006A0411">
      <w:pPr>
        <w:numPr>
          <w:ilvl w:val="0"/>
          <w:numId w:val="5"/>
        </w:numPr>
        <w:rPr>
          <w:rFonts w:ascii="Calibri Light" w:hAnsi="Calibri Light" w:cs="Calibri Light"/>
          <w:bCs/>
        </w:rPr>
      </w:pPr>
      <w:r w:rsidRPr="00CB17BD">
        <w:rPr>
          <w:rFonts w:ascii="Calibri Light" w:hAnsi="Calibri Light" w:cs="Calibri Light"/>
          <w:bCs/>
        </w:rPr>
        <w:t>“Claim” means an itemized statement requesting MassHealth payment for dental services rendered by a dental provider to a member.</w:t>
      </w:r>
    </w:p>
    <w:p w14:paraId="615EDDF7" w14:textId="4B02D66E" w:rsidR="00D9259C" w:rsidRPr="00CB17BD" w:rsidRDefault="00D9259C" w:rsidP="006A0411">
      <w:pPr>
        <w:numPr>
          <w:ilvl w:val="0"/>
          <w:numId w:val="5"/>
        </w:numPr>
        <w:rPr>
          <w:rFonts w:ascii="Calibri Light" w:hAnsi="Calibri Light" w:cs="Calibri Light"/>
          <w:bCs/>
        </w:rPr>
      </w:pPr>
      <w:r w:rsidRPr="00CB17BD">
        <w:rPr>
          <w:rFonts w:ascii="Calibri Light" w:hAnsi="Calibri Light" w:cs="Calibri Light"/>
          <w:bCs/>
        </w:rPr>
        <w:t>“Clean Claim” means a claim that can be processed without obtaining additional information from the provider of the service or from a third party. It does not include a claim from a provider who is under investigation for fraud or abuse, or a claim under review for medical necessity.</w:t>
      </w:r>
    </w:p>
    <w:p w14:paraId="0F763230" w14:textId="194746FB" w:rsidR="00D9259C" w:rsidRPr="001336B7" w:rsidRDefault="49817846" w:rsidP="006A0411">
      <w:pPr>
        <w:numPr>
          <w:ilvl w:val="0"/>
          <w:numId w:val="5"/>
        </w:numPr>
        <w:rPr>
          <w:rFonts w:ascii="Calibri Light" w:hAnsi="Calibri Light" w:cs="Calibri Light"/>
        </w:rPr>
      </w:pPr>
      <w:r w:rsidRPr="00CB17BD">
        <w:rPr>
          <w:rFonts w:ascii="Calibri Light" w:hAnsi="Calibri Light" w:cs="Calibri Light"/>
        </w:rPr>
        <w:t xml:space="preserve">“Coverage Type” is the scope of medical services, other services, or both that are available to MassHealth members who meet specific MassHealth eligibility criteria. MassHealth coverage types currently </w:t>
      </w:r>
      <w:proofErr w:type="gramStart"/>
      <w:r w:rsidRPr="00CB17BD">
        <w:rPr>
          <w:rFonts w:ascii="Calibri Light" w:hAnsi="Calibri Light" w:cs="Calibri Light"/>
        </w:rPr>
        <w:t>include:</w:t>
      </w:r>
      <w:proofErr w:type="gramEnd"/>
      <w:r w:rsidRPr="00CB17BD">
        <w:rPr>
          <w:rFonts w:ascii="Calibri Light" w:hAnsi="Calibri Light" w:cs="Calibri Light"/>
        </w:rPr>
        <w:t xml:space="preserve"> Standard, </w:t>
      </w:r>
      <w:r w:rsidR="5CC8F8FA" w:rsidRPr="36F01D03">
        <w:rPr>
          <w:rFonts w:ascii="Calibri Light" w:hAnsi="Calibri Light" w:cs="Calibri Light"/>
        </w:rPr>
        <w:t xml:space="preserve">CarePlus, </w:t>
      </w:r>
      <w:r w:rsidR="170A74F4" w:rsidRPr="36F01D03">
        <w:rPr>
          <w:rFonts w:ascii="Calibri Light" w:hAnsi="Calibri Light" w:cs="Calibri Light"/>
        </w:rPr>
        <w:t>CommonHealth, Limited</w:t>
      </w:r>
      <w:r w:rsidR="7DAD9506" w:rsidRPr="36F01D03">
        <w:rPr>
          <w:rFonts w:ascii="Calibri Light" w:hAnsi="Calibri Light" w:cs="Calibri Light"/>
        </w:rPr>
        <w:t xml:space="preserve"> and Family Assistance.</w:t>
      </w:r>
      <w:r w:rsidRPr="001336B7">
        <w:rPr>
          <w:rFonts w:ascii="Calibri Light" w:hAnsi="Calibri Light" w:cs="Calibri Light"/>
        </w:rPr>
        <w:t xml:space="preserve"> The scope of services for each coverage type is found at 130 CMR 450.105.</w:t>
      </w:r>
    </w:p>
    <w:p w14:paraId="400D16D9" w14:textId="1348B1E4" w:rsidR="00D9259C" w:rsidRDefault="00D9259C" w:rsidP="006A0411">
      <w:pPr>
        <w:numPr>
          <w:ilvl w:val="0"/>
          <w:numId w:val="5"/>
        </w:numPr>
        <w:rPr>
          <w:rFonts w:ascii="Calibri Light" w:hAnsi="Calibri Light" w:cs="Calibri Light"/>
          <w:bCs/>
        </w:rPr>
      </w:pPr>
      <w:r w:rsidRPr="001336B7">
        <w:rPr>
          <w:rFonts w:ascii="Calibri Light" w:hAnsi="Calibri Light" w:cs="Calibri Light"/>
          <w:bCs/>
        </w:rPr>
        <w:t>“Covered Services” means a dental health care service or supply</w:t>
      </w:r>
      <w:r w:rsidR="006D37B3">
        <w:rPr>
          <w:rFonts w:ascii="Calibri Light" w:hAnsi="Calibri Light" w:cs="Calibri Light"/>
          <w:bCs/>
        </w:rPr>
        <w:t xml:space="preserve"> that is covered in accordance with 130 CMR 420.000</w:t>
      </w:r>
      <w:r w:rsidR="006B2D53">
        <w:rPr>
          <w:rFonts w:ascii="Calibri Light" w:hAnsi="Calibri Light" w:cs="Calibri Light"/>
          <w:bCs/>
        </w:rPr>
        <w:t xml:space="preserve"> and Subchapter 6 of the </w:t>
      </w:r>
      <w:r w:rsidR="000C698B" w:rsidRPr="00CB17BD">
        <w:rPr>
          <w:rFonts w:ascii="Calibri Light" w:hAnsi="Calibri Light" w:cs="Calibri Light"/>
          <w:bCs/>
          <w:i/>
          <w:iCs/>
        </w:rPr>
        <w:t xml:space="preserve">MassHealth </w:t>
      </w:r>
      <w:r w:rsidR="006B2D53" w:rsidRPr="00CB17BD">
        <w:rPr>
          <w:rFonts w:ascii="Calibri Light" w:hAnsi="Calibri Light" w:cs="Calibri Light"/>
          <w:bCs/>
          <w:i/>
          <w:iCs/>
        </w:rPr>
        <w:t>Dental Manual</w:t>
      </w:r>
      <w:r w:rsidR="006D37B3">
        <w:rPr>
          <w:rFonts w:ascii="Calibri Light" w:hAnsi="Calibri Light" w:cs="Calibri Light"/>
          <w:bCs/>
        </w:rPr>
        <w:t xml:space="preserve">, </w:t>
      </w:r>
      <w:r w:rsidRPr="00CB17BD">
        <w:rPr>
          <w:rFonts w:ascii="Calibri Light" w:hAnsi="Calibri Light" w:cs="Calibri Light"/>
        </w:rPr>
        <w:t>including</w:t>
      </w:r>
      <w:r w:rsidRPr="00CB17BD">
        <w:rPr>
          <w:rFonts w:ascii="Calibri Light" w:hAnsi="Calibri Light" w:cs="Calibri Light"/>
          <w:bCs/>
        </w:rPr>
        <w:t xml:space="preserve"> services covered through</w:t>
      </w:r>
      <w:r w:rsidRPr="39900DA3">
        <w:rPr>
          <w:rFonts w:ascii="Calibri Light" w:hAnsi="Calibri Light" w:cs="Calibri Light"/>
        </w:rPr>
        <w:t xml:space="preserve"> </w:t>
      </w:r>
      <w:r w:rsidR="4D8FED94" w:rsidRPr="39900DA3">
        <w:rPr>
          <w:rFonts w:ascii="Calibri Light" w:hAnsi="Calibri Light" w:cs="Calibri Light"/>
        </w:rPr>
        <w:t>Prior Authorization for</w:t>
      </w:r>
      <w:r w:rsidRPr="00CB17BD">
        <w:rPr>
          <w:rFonts w:ascii="Calibri Light" w:hAnsi="Calibri Light" w:cs="Calibri Light"/>
          <w:bCs/>
        </w:rPr>
        <w:t xml:space="preserve"> Early and Periodic, Screening, Diagnosis, and Treatment (EPSDT) </w:t>
      </w:r>
      <w:r w:rsidR="777D0CAD" w:rsidRPr="39900DA3">
        <w:rPr>
          <w:rFonts w:ascii="Calibri Light" w:hAnsi="Calibri Light" w:cs="Calibri Light"/>
        </w:rPr>
        <w:t xml:space="preserve">eligible </w:t>
      </w:r>
      <w:r w:rsidR="00013391">
        <w:rPr>
          <w:rFonts w:ascii="Calibri Light" w:hAnsi="Calibri Light" w:cs="Calibri Light"/>
        </w:rPr>
        <w:t>members</w:t>
      </w:r>
      <w:r w:rsidR="777D0CAD" w:rsidRPr="39900DA3">
        <w:rPr>
          <w:rFonts w:ascii="Calibri Light" w:hAnsi="Calibri Light" w:cs="Calibri Light"/>
        </w:rPr>
        <w:t>,</w:t>
      </w:r>
      <w:r w:rsidRPr="00CB17BD">
        <w:rPr>
          <w:rFonts w:ascii="Calibri Light" w:hAnsi="Calibri Light" w:cs="Calibri Light"/>
          <w:bCs/>
        </w:rPr>
        <w:t xml:space="preserve"> that satisfies </w:t>
      </w:r>
      <w:proofErr w:type="gramStart"/>
      <w:r w:rsidRPr="00CB17BD">
        <w:rPr>
          <w:rFonts w:ascii="Calibri Light" w:hAnsi="Calibri Light" w:cs="Calibri Light"/>
          <w:bCs/>
        </w:rPr>
        <w:t>all of</w:t>
      </w:r>
      <w:proofErr w:type="gramEnd"/>
      <w:r w:rsidRPr="00CB17BD">
        <w:rPr>
          <w:rFonts w:ascii="Calibri Light" w:hAnsi="Calibri Light" w:cs="Calibri Light"/>
          <w:bCs/>
        </w:rPr>
        <w:t xml:space="preserve"> the following criteria:</w:t>
      </w:r>
    </w:p>
    <w:p w14:paraId="67AA3A4B" w14:textId="414B15B2" w:rsidR="00221711" w:rsidRDefault="00D9259C" w:rsidP="006A0411">
      <w:pPr>
        <w:numPr>
          <w:ilvl w:val="1"/>
          <w:numId w:val="5"/>
        </w:numPr>
        <w:rPr>
          <w:rFonts w:ascii="Calibri Light" w:hAnsi="Calibri Light" w:cs="Calibri Light"/>
          <w:bCs/>
        </w:rPr>
      </w:pPr>
      <w:r w:rsidRPr="00CB17BD">
        <w:rPr>
          <w:rFonts w:ascii="Calibri Light" w:hAnsi="Calibri Light" w:cs="Calibri Light"/>
          <w:bCs/>
        </w:rPr>
        <w:t xml:space="preserve">Is medically </w:t>
      </w:r>
      <w:proofErr w:type="gramStart"/>
      <w:r w:rsidRPr="00CB17BD">
        <w:rPr>
          <w:rFonts w:ascii="Calibri Light" w:hAnsi="Calibri Light" w:cs="Calibri Light"/>
          <w:bCs/>
        </w:rPr>
        <w:t>necessary</w:t>
      </w:r>
      <w:r w:rsidR="00147A00">
        <w:rPr>
          <w:rFonts w:ascii="Calibri Light" w:hAnsi="Calibri Light" w:cs="Calibri Light"/>
          <w:bCs/>
        </w:rPr>
        <w:t>;</w:t>
      </w:r>
      <w:proofErr w:type="gramEnd"/>
    </w:p>
    <w:p w14:paraId="533A1FB0" w14:textId="7CD961DE" w:rsidR="00D9259C" w:rsidRDefault="00D9259C" w:rsidP="006A0411">
      <w:pPr>
        <w:numPr>
          <w:ilvl w:val="1"/>
          <w:numId w:val="5"/>
        </w:numPr>
        <w:rPr>
          <w:rFonts w:ascii="Calibri Light" w:hAnsi="Calibri Light" w:cs="Calibri Light"/>
          <w:bCs/>
        </w:rPr>
      </w:pPr>
      <w:proofErr w:type="gramStart"/>
      <w:r w:rsidRPr="00CB17BD">
        <w:rPr>
          <w:rFonts w:ascii="Calibri Light" w:hAnsi="Calibri Light" w:cs="Calibri Light"/>
          <w:bCs/>
        </w:rPr>
        <w:t>Is</w:t>
      </w:r>
      <w:proofErr w:type="gramEnd"/>
      <w:r w:rsidRPr="00CB17BD">
        <w:rPr>
          <w:rFonts w:ascii="Calibri Light" w:hAnsi="Calibri Light" w:cs="Calibri Light"/>
          <w:bCs/>
        </w:rPr>
        <w:t xml:space="preserve"> covered under the MassHealth Dental </w:t>
      </w:r>
      <w:proofErr w:type="gramStart"/>
      <w:r w:rsidRPr="00CB17BD">
        <w:rPr>
          <w:rFonts w:ascii="Calibri Light" w:hAnsi="Calibri Light" w:cs="Calibri Light"/>
          <w:bCs/>
        </w:rPr>
        <w:t>Program</w:t>
      </w:r>
      <w:r w:rsidR="00147A00">
        <w:rPr>
          <w:rFonts w:ascii="Calibri Light" w:hAnsi="Calibri Light" w:cs="Calibri Light"/>
          <w:bCs/>
        </w:rPr>
        <w:t>;</w:t>
      </w:r>
      <w:proofErr w:type="gramEnd"/>
    </w:p>
    <w:p w14:paraId="7364B9DF" w14:textId="2A7A6085" w:rsidR="00D9259C" w:rsidRDefault="00D9259C" w:rsidP="006A0411">
      <w:pPr>
        <w:numPr>
          <w:ilvl w:val="1"/>
          <w:numId w:val="5"/>
        </w:numPr>
        <w:rPr>
          <w:rFonts w:ascii="Calibri Light" w:hAnsi="Calibri Light" w:cs="Calibri Light"/>
          <w:bCs/>
        </w:rPr>
      </w:pPr>
      <w:r w:rsidRPr="00CB17BD">
        <w:rPr>
          <w:rFonts w:ascii="Calibri Light" w:hAnsi="Calibri Light" w:cs="Calibri Light"/>
          <w:bCs/>
        </w:rPr>
        <w:t>Is provided to an enrolled member by a participating provider</w:t>
      </w:r>
      <w:r w:rsidR="00147A00">
        <w:rPr>
          <w:rFonts w:ascii="Calibri Light" w:hAnsi="Calibri Light" w:cs="Calibri Light"/>
          <w:bCs/>
        </w:rPr>
        <w:t xml:space="preserve">; </w:t>
      </w:r>
      <w:r w:rsidR="003A78DC">
        <w:rPr>
          <w:rFonts w:ascii="Calibri Light" w:hAnsi="Calibri Light" w:cs="Calibri Light"/>
          <w:bCs/>
        </w:rPr>
        <w:t xml:space="preserve">and </w:t>
      </w:r>
    </w:p>
    <w:p w14:paraId="113764AC" w14:textId="3D362D05" w:rsidR="00D9259C" w:rsidRPr="00013A5D" w:rsidRDefault="00D9259C" w:rsidP="006A0411">
      <w:pPr>
        <w:numPr>
          <w:ilvl w:val="1"/>
          <w:numId w:val="5"/>
        </w:numPr>
        <w:rPr>
          <w:rFonts w:ascii="Calibri Light" w:hAnsi="Calibri Light" w:cs="Calibri Light"/>
          <w:bCs/>
        </w:rPr>
      </w:pPr>
      <w:r w:rsidRPr="00CB17BD">
        <w:rPr>
          <w:rFonts w:ascii="Calibri Light" w:hAnsi="Calibri Light" w:cs="Calibri Light"/>
          <w:bCs/>
        </w:rPr>
        <w:t>Is the most appropriate supply or level of care that is consistent with professionally recognized standards of dental practice within the service area and applicable policies and procedures</w:t>
      </w:r>
      <w:r w:rsidR="00147A00">
        <w:rPr>
          <w:rFonts w:ascii="Calibri Light" w:hAnsi="Calibri Light" w:cs="Calibri Light"/>
          <w:bCs/>
        </w:rPr>
        <w:t xml:space="preserve">. </w:t>
      </w:r>
    </w:p>
    <w:p w14:paraId="151DC472" w14:textId="3C4266FC"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“Customer” is a member, dental provider or applicant, or other interested party.</w:t>
      </w:r>
    </w:p>
    <w:p w14:paraId="32061877" w14:textId="604ADECD"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“Dental Covered Services” are dental services that are covered by MassHealth as provided in 130 CMR 420.000</w:t>
      </w:r>
      <w:r w:rsidR="006D37B3">
        <w:rPr>
          <w:rFonts w:ascii="Calibri Light" w:hAnsi="Calibri Light" w:cs="Calibri Light"/>
        </w:rPr>
        <w:t xml:space="preserve"> </w:t>
      </w:r>
      <w:r w:rsidR="57897693" w:rsidRPr="39900DA3">
        <w:rPr>
          <w:rFonts w:ascii="Calibri Light" w:hAnsi="Calibri Light" w:cs="Calibri Light"/>
        </w:rPr>
        <w:t xml:space="preserve">and Subchapter 6 of the </w:t>
      </w:r>
      <w:r w:rsidR="006F6ED0" w:rsidRPr="00013A5D">
        <w:rPr>
          <w:rFonts w:ascii="Calibri Light" w:hAnsi="Calibri Light" w:cs="Calibri Light"/>
          <w:i/>
          <w:iCs/>
        </w:rPr>
        <w:t xml:space="preserve">MassHealth </w:t>
      </w:r>
      <w:r w:rsidR="57897693" w:rsidRPr="00013A5D">
        <w:rPr>
          <w:rFonts w:ascii="Calibri Light" w:hAnsi="Calibri Light" w:cs="Calibri Light"/>
          <w:i/>
        </w:rPr>
        <w:t>Dental Manual</w:t>
      </w:r>
      <w:r w:rsidRPr="00013A5D">
        <w:rPr>
          <w:rFonts w:ascii="Calibri Light" w:hAnsi="Calibri Light" w:cs="Calibri Light"/>
          <w:i/>
        </w:rPr>
        <w:t>.</w:t>
      </w:r>
    </w:p>
    <w:p w14:paraId="43F62C7D" w14:textId="353AA2BF"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 xml:space="preserve">“Dental Provider” is an individual dentist, community health center, hospital-licensed health center, dental clinic, acute hospital outpatient department, chronic </w:t>
      </w:r>
      <w:r w:rsidR="00A16106">
        <w:rPr>
          <w:rFonts w:ascii="Calibri Light" w:hAnsi="Calibri Light" w:cs="Calibri Light"/>
          <w:bCs/>
        </w:rPr>
        <w:t xml:space="preserve">disease and rehabilitation </w:t>
      </w:r>
      <w:r w:rsidRPr="00013A5D">
        <w:rPr>
          <w:rFonts w:ascii="Calibri Light" w:hAnsi="Calibri Light" w:cs="Calibri Light"/>
          <w:bCs/>
        </w:rPr>
        <w:t>hospital outpatient department, dental laboratory, public health dental hygienist providing preventive services in public settings and dental schools or dental hygiene schools enrolled in MassHealth to provide dental covered services to members pursuant to a signed provider agreement.</w:t>
      </w:r>
    </w:p>
    <w:p w14:paraId="46AE3145" w14:textId="77777777"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“Dental Specialist” is a dental provider that has specialized training, attended, and graduated from a Commission on Dental Accreditation dental specialty program and meets the MassHealth Dental Program credentialing criteria for pediatrics, orthodontics, oral surgery, endodontics, prosthodontics, or periodontics.</w:t>
      </w:r>
    </w:p>
    <w:p w14:paraId="5B7C96AC" w14:textId="1D265D9E"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lastRenderedPageBreak/>
        <w:t xml:space="preserve">"The MassHealth Dental Program Service Area" shall be defined as the Commonwealth of Massachusetts. </w:t>
      </w:r>
    </w:p>
    <w:p w14:paraId="23A510CA" w14:textId="77777777"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Early and Periodic Screening, Diagnosis and Treatment (EPSDT)” means the delivery of health care services to MassHealth Standard and CommonHealth members under the age of 21, pursuant to 42 USC 1396d(a)(4),42 CFR Part 441, subpart B, and 130 CMR 450.140 through 450.149 to ascertain children’s individual physical and mental illness and conditions discovered by the screening services, whether or not such services are covered.</w:t>
      </w:r>
    </w:p>
    <w:p w14:paraId="6C96B1A7" w14:textId="1B1FCBED"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“Emergency Services” means covered dental services furnished by a qualified provider that are needed to evaluate or stabilize an emergency medical condition that is found to exist using the prudent layperson standard.</w:t>
      </w:r>
    </w:p>
    <w:p w14:paraId="2A00DBE3" w14:textId="05738B32"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“EOHHS” means the Executive Office of Health and Human Services.</w:t>
      </w:r>
      <w:r w:rsidR="0044096F">
        <w:rPr>
          <w:rFonts w:ascii="Calibri Light" w:hAnsi="Calibri Light" w:cs="Calibri Light"/>
          <w:bCs/>
        </w:rPr>
        <w:t xml:space="preserve"> </w:t>
      </w:r>
      <w:r w:rsidRPr="00013A5D">
        <w:rPr>
          <w:rFonts w:ascii="Calibri Light" w:hAnsi="Calibri Light" w:cs="Calibri Light"/>
          <w:bCs/>
        </w:rPr>
        <w:t>EOHHS is the single state agency in Massachusetts responsible for the administration of MassHealth (Medicaid), pursuant to M.G.L. c. 118E and Titles XIX and XXI of the Social Security Act and other applicable laws and waivers. The term “EOHHS” may also be used to refer to the predecessor single state agency, the Executive office of Health and Human Services Division of Medical Assistance.</w:t>
      </w:r>
    </w:p>
    <w:p w14:paraId="0E81DE5E" w14:textId="77777777"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“Fair Hearing” is an administrative adjudicatory proceeding conducted according to 130 CMR 610.000 et seq. to determine the legal rights, duties, covered services, or privileges of MassHealth members.</w:t>
      </w:r>
    </w:p>
    <w:p w14:paraId="703D68B7" w14:textId="2B0E96AF"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“General Dentist” is a practitioner licensed by the Massachusetts Board of Registration in Dentistry (BORID) to practice dentistry in Massachusetts. A general dentist is the primary dental care provider for patients in all age groups, responsible for the diagnosis, treatment, management, and overall coordination of services related to patients’ oral health needs.</w:t>
      </w:r>
    </w:p>
    <w:p w14:paraId="7EE71CB4" w14:textId="3A325088"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“Health Insurance Portability and Accountability Act of 1996 (HIPAA) is a comprehensive federal law (Pub.</w:t>
      </w:r>
      <w:r w:rsidR="00796630">
        <w:rPr>
          <w:rFonts w:ascii="Calibri Light" w:hAnsi="Calibri Light" w:cs="Calibri Light"/>
          <w:bCs/>
        </w:rPr>
        <w:t xml:space="preserve"> </w:t>
      </w:r>
      <w:r w:rsidRPr="00013A5D">
        <w:rPr>
          <w:rFonts w:ascii="Calibri Light" w:hAnsi="Calibri Light" w:cs="Calibri Light"/>
          <w:bCs/>
        </w:rPr>
        <w:t xml:space="preserve">L. 104-191) established to protect the security and privacy of individual health information. The law establishes national standards for the electronic exchange of </w:t>
      </w:r>
      <w:proofErr w:type="gramStart"/>
      <w:r w:rsidRPr="00013A5D">
        <w:rPr>
          <w:rFonts w:ascii="Calibri Light" w:hAnsi="Calibri Light" w:cs="Calibri Light"/>
          <w:bCs/>
        </w:rPr>
        <w:t>the health</w:t>
      </w:r>
      <w:proofErr w:type="gramEnd"/>
      <w:r w:rsidRPr="00013A5D">
        <w:rPr>
          <w:rFonts w:ascii="Calibri Light" w:hAnsi="Calibri Light" w:cs="Calibri Light"/>
          <w:bCs/>
        </w:rPr>
        <w:t xml:space="preserve"> information by payers and providers.</w:t>
      </w:r>
    </w:p>
    <w:p w14:paraId="034518B6" w14:textId="419A8076"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“Intervention Services” are services designed to assist members in making and keeping dental appointments, assisting in obtaining transportation in accordance with applicable regulations to and from appointments, and follow-up with members and dental providers regarding appointments.</w:t>
      </w:r>
    </w:p>
    <w:p w14:paraId="0CD1A037" w14:textId="5F3EFA65"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“Mass.gov” is a publicly available, interactive website that connects MassHealth members, providers, and other entities to certain EOHHS systems by facilitating interaction with EOHHS and its systems.</w:t>
      </w:r>
    </w:p>
    <w:p w14:paraId="3F2E5594" w14:textId="48B598C4" w:rsidR="00D9259C" w:rsidRDefault="00D9259C" w:rsidP="006A0411">
      <w:pPr>
        <w:numPr>
          <w:ilvl w:val="0"/>
          <w:numId w:val="6"/>
        </w:numPr>
        <w:rPr>
          <w:rFonts w:ascii="Calibri Light" w:hAnsi="Calibri Light" w:cs="Calibri Light"/>
        </w:rPr>
      </w:pPr>
      <w:r w:rsidRPr="00013A5D">
        <w:rPr>
          <w:rFonts w:ascii="Calibri Light" w:hAnsi="Calibri Light" w:cs="Calibri Light"/>
          <w:bCs/>
        </w:rPr>
        <w:t>“MassHealth” (also referred to as Medicaid) is the Medicaid program of the Commonwealth of Massachusetts, administered by EOHHS pursuant to Title XIX of the Social Security Act (42 U.S.C. 1396), Title XXI of the Social</w:t>
      </w:r>
      <w:r w:rsidR="51004588" w:rsidRPr="00971567">
        <w:rPr>
          <w:rFonts w:ascii="Calibri Light" w:hAnsi="Calibri Light" w:cs="Calibri Light"/>
        </w:rPr>
        <w:t xml:space="preserve"> </w:t>
      </w:r>
      <w:r w:rsidRPr="00013A5D">
        <w:rPr>
          <w:rFonts w:ascii="Calibri Light" w:hAnsi="Calibri Light" w:cs="Calibri Light"/>
        </w:rPr>
        <w:t>Security</w:t>
      </w:r>
      <w:r w:rsidRPr="00013A5D">
        <w:rPr>
          <w:rFonts w:ascii="Calibri Light" w:hAnsi="Calibri Light" w:cs="Calibri Light"/>
          <w:bCs/>
        </w:rPr>
        <w:t xml:space="preserve"> Act (42 U.S.C. 1397), M.G.L. c. 118E, and other applicable laws and waivers to provide and pay for medical assistance for eligible members. More information about MassHealth can be found at </w:t>
      </w:r>
      <w:hyperlink r:id="rId18" w:history="1">
        <w:r w:rsidR="00494355" w:rsidRPr="00013A5D">
          <w:rPr>
            <w:rStyle w:val="Hyperlink"/>
            <w:bCs/>
          </w:rPr>
          <w:t>www.mass.gov/masshealth</w:t>
        </w:r>
      </w:hyperlink>
      <w:r w:rsidRPr="00013A5D">
        <w:rPr>
          <w:rFonts w:ascii="Calibri Light" w:hAnsi="Calibri Light" w:cs="Calibri Light"/>
          <w:bCs/>
        </w:rPr>
        <w:t>.</w:t>
      </w:r>
    </w:p>
    <w:p w14:paraId="6003D4C3" w14:textId="71C8A739" w:rsidR="00BD5113" w:rsidRDefault="00BD5113" w:rsidP="006A0411">
      <w:pPr>
        <w:numPr>
          <w:ilvl w:val="0"/>
          <w:numId w:val="6"/>
        </w:numPr>
        <w:rPr>
          <w:rFonts w:ascii="Calibri Light" w:hAnsi="Calibri Light" w:cs="Calibri Light"/>
          <w:bCs/>
        </w:rPr>
      </w:pPr>
      <w:r>
        <w:rPr>
          <w:rFonts w:ascii="Calibri Light" w:hAnsi="Calibri Light" w:cs="Calibri Light"/>
          <w:bCs/>
        </w:rPr>
        <w:t xml:space="preserve">The “MassHealth Dental Manual” guides dental providers </w:t>
      </w:r>
      <w:r w:rsidRPr="00BD5113">
        <w:rPr>
          <w:rFonts w:ascii="Calibri Light" w:hAnsi="Calibri Light" w:cs="Calibri Light"/>
          <w:bCs/>
        </w:rPr>
        <w:t>to regulations, administrative and billing instructions, and service codes</w:t>
      </w:r>
      <w:r>
        <w:rPr>
          <w:rFonts w:ascii="Calibri Light" w:hAnsi="Calibri Light" w:cs="Calibri Light"/>
          <w:bCs/>
        </w:rPr>
        <w:t>. The MassHealth Dental Manual can be found at</w:t>
      </w:r>
      <w:r w:rsidR="000D3C61" w:rsidRPr="000D3C61">
        <w:rPr>
          <w:rFonts w:ascii="Calibri Light" w:hAnsi="Calibri Light" w:cs="Calibri Light"/>
          <w:bCs/>
        </w:rPr>
        <w:t>https://www.mass.gov/lists/dental-manual-for-masshealth-providers</w:t>
      </w:r>
      <w:r>
        <w:rPr>
          <w:rFonts w:ascii="Calibri Light" w:hAnsi="Calibri Light" w:cs="Calibri Light"/>
          <w:bCs/>
        </w:rPr>
        <w:t>.</w:t>
      </w:r>
    </w:p>
    <w:p w14:paraId="6F95E0CF" w14:textId="2474F869"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“Medically Necessary (or Medical Necessity)” refers to the standard set forth in 130 CMR 450.204.</w:t>
      </w:r>
    </w:p>
    <w:p w14:paraId="63DE616E" w14:textId="366A8DFD" w:rsidR="00D9259C" w:rsidRDefault="00D9259C" w:rsidP="006A0411">
      <w:pPr>
        <w:numPr>
          <w:ilvl w:val="0"/>
          <w:numId w:val="6"/>
        </w:numPr>
        <w:rPr>
          <w:rFonts w:ascii="Calibri Light" w:hAnsi="Calibri Light" w:cs="Calibri Light"/>
          <w:bCs/>
        </w:rPr>
      </w:pPr>
      <w:r w:rsidRPr="00013A5D">
        <w:rPr>
          <w:rFonts w:ascii="Calibri Light" w:hAnsi="Calibri Light" w:cs="Calibri Light"/>
          <w:bCs/>
        </w:rPr>
        <w:t>“Member” means an individual determined by EOHHS to be eligible for MassHealth, and for whom dental services are covered pursuant to 130 CMR 420.000 and 130 CMR 450.105.</w:t>
      </w:r>
    </w:p>
    <w:p w14:paraId="0CBCD4A8" w14:textId="0B8DF449" w:rsidR="0064679B" w:rsidRPr="00013A5D" w:rsidRDefault="0064679B" w:rsidP="006A0411">
      <w:pPr>
        <w:numPr>
          <w:ilvl w:val="0"/>
          <w:numId w:val="6"/>
        </w:numPr>
        <w:rPr>
          <w:rFonts w:ascii="Calibri Light" w:hAnsi="Calibri Light" w:cs="Calibri Light"/>
          <w:bCs/>
        </w:rPr>
      </w:pPr>
      <w:r>
        <w:rPr>
          <w:rFonts w:ascii="Calibri Light" w:hAnsi="Calibri Light" w:cs="Calibri Light"/>
          <w:bCs/>
        </w:rPr>
        <w:lastRenderedPageBreak/>
        <w:t xml:space="preserve">“Office Reference Manual” or “ORM” refers to this MassHealth Dental Program Office Reference Manual. </w:t>
      </w:r>
    </w:p>
    <w:p w14:paraId="654C9918" w14:textId="4382F2D1" w:rsidR="00D9259C" w:rsidRDefault="00D9259C" w:rsidP="006A0411">
      <w:pPr>
        <w:numPr>
          <w:ilvl w:val="0"/>
          <w:numId w:val="6"/>
        </w:numPr>
        <w:rPr>
          <w:rFonts w:ascii="Calibri Light" w:hAnsi="Calibri Light" w:cs="Calibri Light"/>
        </w:rPr>
      </w:pPr>
      <w:r w:rsidRPr="00013A5D">
        <w:rPr>
          <w:rFonts w:ascii="Calibri Light" w:hAnsi="Calibri Light" w:cs="Calibri Light"/>
          <w:bCs/>
        </w:rPr>
        <w:t>“Prior Authorization (PA)” is the process by which a determination is made, before services are delivered, in accordance with 130 CMR 420.000 and 450.000.</w:t>
      </w:r>
    </w:p>
    <w:p w14:paraId="64D3B5F2" w14:textId="33523F82" w:rsidR="00E24E95" w:rsidRPr="00013A5D" w:rsidRDefault="00E24E95" w:rsidP="006A0411">
      <w:pPr>
        <w:numPr>
          <w:ilvl w:val="0"/>
          <w:numId w:val="6"/>
        </w:numPr>
        <w:rPr>
          <w:rFonts w:ascii="Calibri Light" w:hAnsi="Calibri Light" w:cs="Calibri Light"/>
          <w:bCs/>
        </w:rPr>
      </w:pPr>
      <w:r>
        <w:rPr>
          <w:rFonts w:ascii="Calibri Light" w:hAnsi="Calibri Light" w:cs="Calibri Light"/>
          <w:bCs/>
        </w:rPr>
        <w:t>“Pre-Determination” is a</w:t>
      </w:r>
      <w:r w:rsidR="00770352">
        <w:rPr>
          <w:rFonts w:ascii="Calibri Light" w:hAnsi="Calibri Light" w:cs="Calibri Light"/>
          <w:bCs/>
        </w:rPr>
        <w:t>n optional</w:t>
      </w:r>
      <w:r>
        <w:rPr>
          <w:rFonts w:ascii="Calibri Light" w:hAnsi="Calibri Light" w:cs="Calibri Light"/>
          <w:bCs/>
        </w:rPr>
        <w:t xml:space="preserve"> process that delineates the anticipated amount and frequency of coverage so that a provide</w:t>
      </w:r>
      <w:r w:rsidR="00482728">
        <w:rPr>
          <w:rFonts w:ascii="Calibri Light" w:hAnsi="Calibri Light" w:cs="Calibri Light"/>
          <w:bCs/>
        </w:rPr>
        <w:t>r</w:t>
      </w:r>
      <w:r>
        <w:rPr>
          <w:rFonts w:ascii="Calibri Light" w:hAnsi="Calibri Light" w:cs="Calibri Light"/>
          <w:bCs/>
        </w:rPr>
        <w:t xml:space="preserve"> can inform the member, in advance of the anticipated coverage. Pre-determination is not prior authorization. </w:t>
      </w:r>
      <w:r w:rsidR="00A56B34">
        <w:rPr>
          <w:rFonts w:ascii="Calibri Light" w:hAnsi="Calibri Light" w:cs="Calibri Light"/>
          <w:bCs/>
        </w:rPr>
        <w:t>For further detail</w:t>
      </w:r>
      <w:r w:rsidR="00CA07AE">
        <w:rPr>
          <w:rFonts w:ascii="Calibri Light" w:hAnsi="Calibri Light" w:cs="Calibri Light"/>
          <w:bCs/>
        </w:rPr>
        <w:t>s</w:t>
      </w:r>
      <w:r w:rsidR="00A56B34">
        <w:rPr>
          <w:rFonts w:ascii="Calibri Light" w:hAnsi="Calibri Light" w:cs="Calibri Light"/>
          <w:bCs/>
        </w:rPr>
        <w:t xml:space="preserve"> see ORM Section 5.0. </w:t>
      </w:r>
    </w:p>
    <w:p w14:paraId="469A0948" w14:textId="1D9B946C"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“Provider” is an individual or entity that has signed a provider agreement with EOHHS.</w:t>
      </w:r>
    </w:p>
    <w:p w14:paraId="535D92A3" w14:textId="08357F09" w:rsidR="00D9259C" w:rsidRPr="00013A5D" w:rsidRDefault="00D9259C" w:rsidP="006A0411">
      <w:pPr>
        <w:numPr>
          <w:ilvl w:val="0"/>
          <w:numId w:val="6"/>
        </w:numPr>
        <w:rPr>
          <w:rFonts w:ascii="Calibri Light" w:hAnsi="Calibri Light" w:cs="Calibri Light"/>
          <w:bCs/>
        </w:rPr>
      </w:pPr>
      <w:r w:rsidRPr="00013A5D">
        <w:rPr>
          <w:rFonts w:ascii="Calibri Light" w:hAnsi="Calibri Light" w:cs="Calibri Light"/>
          <w:bCs/>
        </w:rPr>
        <w:t>“Provider Agreement” is the signed contract between EOHHS and a provider that describes the</w:t>
      </w:r>
      <w:r w:rsidR="00023CF0">
        <w:rPr>
          <w:rFonts w:ascii="Calibri Light" w:hAnsi="Calibri Light" w:cs="Calibri Light"/>
          <w:bCs/>
        </w:rPr>
        <w:t xml:space="preserve"> </w:t>
      </w:r>
      <w:r w:rsidRPr="00013A5D">
        <w:rPr>
          <w:rFonts w:ascii="Calibri Light" w:hAnsi="Calibri Light" w:cs="Calibri Light"/>
          <w:bCs/>
        </w:rPr>
        <w:t>conditions under which the provider agrees to furnish services to MassHealth members.</w:t>
      </w:r>
    </w:p>
    <w:p w14:paraId="43B9C10F" w14:textId="7B49B2E9" w:rsidR="00C90F49" w:rsidRDefault="00D9259C" w:rsidP="006A0411">
      <w:pPr>
        <w:numPr>
          <w:ilvl w:val="0"/>
          <w:numId w:val="6"/>
        </w:numPr>
        <w:rPr>
          <w:rFonts w:ascii="Calibri Light" w:hAnsi="Calibri Light" w:cs="Calibri Light"/>
          <w:bCs/>
        </w:rPr>
      </w:pPr>
      <w:r w:rsidRPr="00013A5D">
        <w:rPr>
          <w:rFonts w:ascii="Calibri Light" w:hAnsi="Calibri Light" w:cs="Calibri Light"/>
          <w:bCs/>
        </w:rPr>
        <w:t>Third-Party Liability (TPL) is the legal obligation of any person, entity, institution, company, or public or private agency, including a MassHealth member’s own insurer, to pay all or part of an individual’s medical expenses. Except where a specific agreement pursuant to 42 CFR 433.139 exists, MassHealth is in all instances the payer of last resort for MassHealth members. (The only exception is the Health Safety Net program whose funds are payable only to federally qualified community health centers).</w:t>
      </w:r>
    </w:p>
    <w:p w14:paraId="61ACACAC" w14:textId="77777777" w:rsidR="00C90F49" w:rsidRDefault="00C90F49" w:rsidP="004374C2">
      <w:pPr>
        <w:rPr>
          <w:rFonts w:ascii="Calibri Light" w:hAnsi="Calibri Light" w:cs="Calibri Light"/>
          <w:b/>
        </w:rPr>
      </w:pPr>
    </w:p>
    <w:p w14:paraId="2BDC7C84" w14:textId="77777777" w:rsidR="00C90F49" w:rsidRDefault="00C90F49" w:rsidP="004374C2">
      <w:pPr>
        <w:rPr>
          <w:rFonts w:ascii="Calibri Light" w:hAnsi="Calibri Light" w:cs="Calibri Light"/>
          <w:b/>
        </w:rPr>
      </w:pPr>
    </w:p>
    <w:p w14:paraId="0567ACB7" w14:textId="77777777" w:rsidR="00C90F49" w:rsidRDefault="00C90F49" w:rsidP="004374C2">
      <w:pPr>
        <w:rPr>
          <w:rFonts w:ascii="Calibri Light" w:hAnsi="Calibri Light" w:cs="Calibri Light"/>
          <w:b/>
        </w:rPr>
      </w:pPr>
    </w:p>
    <w:p w14:paraId="60E99EC4" w14:textId="77777777" w:rsidR="004374C2" w:rsidRPr="00525C4D" w:rsidRDefault="004374C2" w:rsidP="00D064E0">
      <w:pPr>
        <w:rPr>
          <w:rFonts w:ascii="Calibri Light" w:hAnsi="Calibri Light" w:cs="Calibri Light"/>
          <w:b/>
          <w:bCs/>
          <w:u w:val="single"/>
        </w:rPr>
      </w:pPr>
    </w:p>
    <w:p w14:paraId="7D7CA2DC" w14:textId="77777777" w:rsidR="004374C2" w:rsidRPr="00525C4D" w:rsidRDefault="004374C2" w:rsidP="00D064E0">
      <w:pPr>
        <w:rPr>
          <w:rFonts w:ascii="Calibri Light" w:hAnsi="Calibri Light" w:cs="Calibri Light"/>
          <w:b/>
          <w:bCs/>
          <w:u w:val="single"/>
        </w:rPr>
      </w:pPr>
    </w:p>
    <w:p w14:paraId="3180D413" w14:textId="77777777" w:rsidR="004374C2" w:rsidRPr="00525C4D" w:rsidRDefault="004374C2" w:rsidP="00D064E0">
      <w:pPr>
        <w:rPr>
          <w:rFonts w:ascii="Calibri Light" w:hAnsi="Calibri Light" w:cs="Calibri Light"/>
          <w:b/>
          <w:bCs/>
          <w:u w:val="single"/>
        </w:rPr>
      </w:pPr>
    </w:p>
    <w:p w14:paraId="3654A403" w14:textId="77777777" w:rsidR="004374C2" w:rsidRPr="00525C4D" w:rsidRDefault="004374C2" w:rsidP="00D064E0">
      <w:pPr>
        <w:rPr>
          <w:rFonts w:ascii="Calibri Light" w:hAnsi="Calibri Light" w:cs="Calibri Light"/>
          <w:b/>
          <w:bCs/>
          <w:u w:val="single"/>
        </w:rPr>
      </w:pPr>
    </w:p>
    <w:p w14:paraId="6824C906" w14:textId="77777777" w:rsidR="004374C2" w:rsidRPr="00525C4D" w:rsidRDefault="004374C2" w:rsidP="00D064E0">
      <w:pPr>
        <w:rPr>
          <w:rFonts w:ascii="Calibri Light" w:hAnsi="Calibri Light" w:cs="Calibri Light"/>
          <w:b/>
          <w:bCs/>
          <w:u w:val="single"/>
        </w:rPr>
      </w:pPr>
    </w:p>
    <w:p w14:paraId="6640E563" w14:textId="77777777" w:rsidR="004374C2" w:rsidRPr="00525C4D" w:rsidRDefault="004374C2" w:rsidP="00D064E0">
      <w:pPr>
        <w:rPr>
          <w:rFonts w:ascii="Calibri Light" w:hAnsi="Calibri Light" w:cs="Calibri Light"/>
          <w:b/>
          <w:bCs/>
          <w:u w:val="single"/>
        </w:rPr>
      </w:pPr>
    </w:p>
    <w:p w14:paraId="62ACEA9E" w14:textId="77777777" w:rsidR="004374C2" w:rsidRPr="00525C4D" w:rsidRDefault="004374C2" w:rsidP="00D064E0">
      <w:pPr>
        <w:rPr>
          <w:rFonts w:ascii="Calibri Light" w:hAnsi="Calibri Light" w:cs="Calibri Light"/>
          <w:b/>
          <w:bCs/>
          <w:u w:val="single"/>
        </w:rPr>
      </w:pPr>
    </w:p>
    <w:p w14:paraId="1EB19F92" w14:textId="77777777" w:rsidR="004374C2" w:rsidRDefault="004374C2" w:rsidP="00D064E0">
      <w:pPr>
        <w:rPr>
          <w:rFonts w:ascii="Calibri Light" w:hAnsi="Calibri Light" w:cs="Calibri Light"/>
          <w:b/>
          <w:bCs/>
          <w:u w:val="single"/>
        </w:rPr>
      </w:pPr>
    </w:p>
    <w:p w14:paraId="6619588D" w14:textId="77777777" w:rsidR="003F580D" w:rsidRDefault="003F580D" w:rsidP="00D064E0">
      <w:pPr>
        <w:rPr>
          <w:rFonts w:ascii="Calibri Light" w:hAnsi="Calibri Light" w:cs="Calibri Light"/>
          <w:b/>
          <w:bCs/>
          <w:u w:val="single"/>
        </w:rPr>
      </w:pPr>
    </w:p>
    <w:p w14:paraId="45B8B8A4" w14:textId="77777777" w:rsidR="003F580D" w:rsidRDefault="003F580D" w:rsidP="00D064E0">
      <w:pPr>
        <w:rPr>
          <w:rFonts w:ascii="Calibri Light" w:hAnsi="Calibri Light" w:cs="Calibri Light"/>
          <w:b/>
          <w:bCs/>
          <w:u w:val="single"/>
        </w:rPr>
      </w:pPr>
    </w:p>
    <w:p w14:paraId="07300A02" w14:textId="77777777" w:rsidR="00F61738" w:rsidRDefault="00F61738" w:rsidP="00D064E0">
      <w:pPr>
        <w:rPr>
          <w:rFonts w:ascii="Calibri Light" w:hAnsi="Calibri Light" w:cs="Calibri Light"/>
          <w:b/>
          <w:bCs/>
          <w:u w:val="single"/>
        </w:rPr>
      </w:pPr>
    </w:p>
    <w:p w14:paraId="07CFADC2" w14:textId="77777777" w:rsidR="00B81A12" w:rsidRDefault="00B81A12" w:rsidP="001336B7">
      <w:pPr>
        <w:rPr>
          <w:rFonts w:ascii="Segoe UI" w:hAnsi="Segoe UI" w:cs="Segoe UI"/>
          <w:b/>
          <w:bCs/>
          <w:color w:val="0070C0"/>
          <w:sz w:val="28"/>
          <w:szCs w:val="28"/>
        </w:rPr>
      </w:pPr>
      <w:r>
        <w:rPr>
          <w:rFonts w:ascii="Segoe UI" w:hAnsi="Segoe UI" w:cs="Segoe UI"/>
          <w:b/>
          <w:bCs/>
          <w:color w:val="0070C0"/>
          <w:sz w:val="28"/>
          <w:szCs w:val="28"/>
        </w:rPr>
        <w:br w:type="page"/>
      </w:r>
    </w:p>
    <w:p w14:paraId="75059A2F" w14:textId="6313C093" w:rsidR="00D064E0" w:rsidRPr="00BC5089" w:rsidRDefault="00D064E0" w:rsidP="001336B7">
      <w:pPr>
        <w:rPr>
          <w:rFonts w:ascii="Segoe UI" w:hAnsi="Segoe UI" w:cs="Segoe UI"/>
          <w:b/>
          <w:bCs/>
          <w:color w:val="0070C0"/>
          <w:sz w:val="28"/>
          <w:szCs w:val="28"/>
        </w:rPr>
      </w:pPr>
      <w:r w:rsidRPr="00BC5089">
        <w:rPr>
          <w:rFonts w:ascii="Segoe UI" w:hAnsi="Segoe UI" w:cs="Segoe UI"/>
          <w:b/>
          <w:bCs/>
          <w:color w:val="0070C0"/>
          <w:sz w:val="28"/>
          <w:szCs w:val="28"/>
        </w:rPr>
        <w:lastRenderedPageBreak/>
        <w:t>Members’ Rights and Responsibilities</w:t>
      </w:r>
    </w:p>
    <w:p w14:paraId="16EB5F38" w14:textId="77777777" w:rsidR="00337309" w:rsidRDefault="00337309" w:rsidP="00337309">
      <w:pPr>
        <w:rPr>
          <w:rFonts w:ascii="Calibri Light" w:hAnsi="Calibri Light" w:cs="Calibri Light"/>
        </w:rPr>
      </w:pPr>
      <w:r>
        <w:rPr>
          <w:rFonts w:ascii="Calibri Light" w:hAnsi="Calibri Light" w:cs="Calibri Light"/>
          <w:b/>
          <w:bCs/>
          <w:u w:val="single"/>
        </w:rPr>
        <w:t>Mission:</w:t>
      </w:r>
      <w:r>
        <w:rPr>
          <w:rFonts w:ascii="Calibri Light" w:hAnsi="Calibri Light" w:cs="Calibri Light"/>
        </w:rPr>
        <w:t xml:space="preserve"> </w:t>
      </w:r>
    </w:p>
    <w:p w14:paraId="30628B9E" w14:textId="36815331" w:rsidR="00337309" w:rsidRDefault="00337309" w:rsidP="00337309">
      <w:pPr>
        <w:rPr>
          <w:rFonts w:ascii="Calibri Light" w:hAnsi="Calibri Light" w:cs="Calibri Light"/>
        </w:rPr>
      </w:pPr>
      <w:r w:rsidRPr="001336B7">
        <w:rPr>
          <w:rFonts w:ascii="Calibri Light" w:hAnsi="Calibri Light" w:cs="Calibri Light"/>
        </w:rPr>
        <w:t>The mission of the MassHealth Dental Program is to expand access to high-quality and compassionate oral health services. The MassHealth Dental Program is committed to ensuring that all members are treated in a manner that respects their rights and acknowledges its expectations of members’ responsibilities.</w:t>
      </w:r>
    </w:p>
    <w:p w14:paraId="3709771D" w14:textId="1F4345DB" w:rsidR="00337309" w:rsidRPr="00337309" w:rsidRDefault="00337309" w:rsidP="00337309">
      <w:pPr>
        <w:rPr>
          <w:rFonts w:ascii="Calibri Light" w:hAnsi="Calibri Light" w:cs="Calibri Light"/>
          <w:b/>
          <w:bCs/>
          <w:u w:val="single"/>
        </w:rPr>
      </w:pPr>
      <w:r>
        <w:rPr>
          <w:rFonts w:ascii="Calibri Light" w:hAnsi="Calibri Light" w:cs="Calibri Light"/>
          <w:b/>
          <w:bCs/>
          <w:u w:val="single"/>
        </w:rPr>
        <w:t>Statement of Members</w:t>
      </w:r>
      <w:r w:rsidR="00B62ECE">
        <w:rPr>
          <w:rFonts w:ascii="Calibri Light" w:hAnsi="Calibri Light" w:cs="Calibri Light"/>
          <w:b/>
          <w:bCs/>
          <w:u w:val="single"/>
        </w:rPr>
        <w:t>’</w:t>
      </w:r>
      <w:r>
        <w:rPr>
          <w:rFonts w:ascii="Calibri Light" w:hAnsi="Calibri Light" w:cs="Calibri Light"/>
          <w:b/>
          <w:bCs/>
          <w:u w:val="single"/>
        </w:rPr>
        <w:t xml:space="preserve"> Rights &amp; Responsibilities: </w:t>
      </w:r>
    </w:p>
    <w:p w14:paraId="72F8EE37" w14:textId="77777777" w:rsidR="00672F44" w:rsidRPr="00BC5089" w:rsidRDefault="00672F44" w:rsidP="00F12B18">
      <w:pPr>
        <w:rPr>
          <w:rFonts w:ascii="Calibri Light" w:hAnsi="Calibri Light" w:cs="Calibri Light"/>
          <w:b/>
          <w:bCs/>
        </w:rPr>
      </w:pPr>
      <w:r w:rsidRPr="00BC5089">
        <w:rPr>
          <w:rFonts w:ascii="Calibri Light" w:hAnsi="Calibri Light" w:cs="Calibri Light"/>
          <w:b/>
          <w:bCs/>
        </w:rPr>
        <w:t>Members shall have the rights and responsibilities to:</w:t>
      </w:r>
    </w:p>
    <w:p w14:paraId="52D7989C" w14:textId="1DEE36CD" w:rsidR="00672F44"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Receive up-to-date information about the MassHealth Dental Program, the services the MassHealth Dental Program provides, the participating providers and dental offices, as well as members’ rights and responsibilities.</w:t>
      </w:r>
      <w:r w:rsidR="003F580D">
        <w:rPr>
          <w:rFonts w:ascii="Calibri Light" w:hAnsi="Calibri Light" w:cs="Calibri Light"/>
        </w:rPr>
        <w:br/>
      </w:r>
    </w:p>
    <w:p w14:paraId="3406706A" w14:textId="14E71A01" w:rsidR="00672F44"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Privacy and to be treated with respect and recognition of their dignity when receiving dental care.</w:t>
      </w:r>
      <w:r w:rsidR="003F580D">
        <w:rPr>
          <w:rFonts w:ascii="Calibri Light" w:hAnsi="Calibri Light" w:cs="Calibri Light"/>
        </w:rPr>
        <w:br/>
      </w:r>
    </w:p>
    <w:p w14:paraId="761360E1" w14:textId="541E0FD9" w:rsidR="00672F44"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Participate with caregivers in the decision-making process surrounding their health care.</w:t>
      </w:r>
      <w:r w:rsidR="003F580D">
        <w:rPr>
          <w:rFonts w:ascii="Calibri Light" w:hAnsi="Calibri Light" w:cs="Calibri Light"/>
        </w:rPr>
        <w:br/>
      </w:r>
    </w:p>
    <w:p w14:paraId="607897CA" w14:textId="51B6AF43" w:rsidR="00672F44"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 xml:space="preserve">Be fully informed about the appropriate and medically necessary treatment options for any </w:t>
      </w:r>
      <w:r w:rsidR="003F580D">
        <w:rPr>
          <w:rFonts w:ascii="Calibri Light" w:hAnsi="Calibri Light" w:cs="Calibri Light"/>
        </w:rPr>
        <w:br/>
      </w:r>
      <w:r w:rsidRPr="00525C4D">
        <w:rPr>
          <w:rFonts w:ascii="Calibri Light" w:hAnsi="Calibri Light" w:cs="Calibri Light"/>
        </w:rPr>
        <w:t>condition, regardless of the coverage or cost for the care discussed. Members also have the right to request a second opinion.</w:t>
      </w:r>
      <w:r w:rsidR="003F580D">
        <w:rPr>
          <w:rFonts w:ascii="Calibri Light" w:hAnsi="Calibri Light" w:cs="Calibri Light"/>
        </w:rPr>
        <w:br/>
      </w:r>
    </w:p>
    <w:p w14:paraId="0D640A8F" w14:textId="48A4661F" w:rsidR="00672F44"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Voice a complaint against the MassHealth Dental Program, or any of its participating dental providers, for any of the care provided by these providers when their performance has not met the member’s expectations.</w:t>
      </w:r>
      <w:r w:rsidR="003F580D">
        <w:rPr>
          <w:rFonts w:ascii="Calibri Light" w:hAnsi="Calibri Light" w:cs="Calibri Light"/>
        </w:rPr>
        <w:br/>
      </w:r>
    </w:p>
    <w:p w14:paraId="51F5D22F" w14:textId="3FE7B5BC" w:rsidR="00672F44"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Appeal any denial decision resulting from a prior authorization request related to patient care and treatment. Members may appeal directly to the Board of Hearings.</w:t>
      </w:r>
      <w:r w:rsidR="003F580D">
        <w:rPr>
          <w:rFonts w:ascii="Calibri Light" w:hAnsi="Calibri Light" w:cs="Calibri Light"/>
        </w:rPr>
        <w:br/>
      </w:r>
    </w:p>
    <w:p w14:paraId="0CE3881C" w14:textId="755B1A51" w:rsidR="003D36A8"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Make recommendations regarding the MassHealth Dental Program members’ rights and responsibilities policies.</w:t>
      </w:r>
      <w:r w:rsidR="00DA39EE">
        <w:rPr>
          <w:rFonts w:ascii="Calibri Light" w:hAnsi="Calibri Light" w:cs="Calibri Light"/>
        </w:rPr>
        <w:br/>
      </w:r>
    </w:p>
    <w:p w14:paraId="6C94F2EA" w14:textId="77777777" w:rsidR="00672F44" w:rsidRPr="003D36A8" w:rsidRDefault="00672F44" w:rsidP="003D36A8">
      <w:pPr>
        <w:spacing w:after="0" w:line="240" w:lineRule="auto"/>
        <w:rPr>
          <w:rFonts w:ascii="Calibri Light" w:hAnsi="Calibri Light" w:cs="Calibri Light"/>
        </w:rPr>
      </w:pPr>
      <w:r w:rsidRPr="003D36A8">
        <w:rPr>
          <w:rFonts w:ascii="Calibri Light" w:hAnsi="Calibri Light" w:cs="Calibri Light"/>
        </w:rPr>
        <w:t>Likewise:</w:t>
      </w:r>
    </w:p>
    <w:p w14:paraId="2937ECAD" w14:textId="1CBD9BC0" w:rsidR="00672F44"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Provide, to the best of their abilities, accurate information that the MassHealth Dental Program and its participating dentists need to receive the highest quality of healthcare services.</w:t>
      </w:r>
      <w:r w:rsidR="00E90540">
        <w:rPr>
          <w:rFonts w:ascii="Calibri Light" w:hAnsi="Calibri Light" w:cs="Calibri Light"/>
        </w:rPr>
        <w:br/>
      </w:r>
    </w:p>
    <w:p w14:paraId="617F7174" w14:textId="38FDD769" w:rsidR="00672F44"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Closely follow the treatment plans and instructions for the care that they have agreed upon with their dental practitioners.</w:t>
      </w:r>
      <w:r w:rsidR="00E90540">
        <w:rPr>
          <w:rFonts w:ascii="Calibri Light" w:hAnsi="Calibri Light" w:cs="Calibri Light"/>
        </w:rPr>
        <w:br/>
      </w:r>
    </w:p>
    <w:p w14:paraId="7130495A" w14:textId="7FB0495D" w:rsidR="00672F44"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Make every effort to keep dental appointments and to notify the dental practitioner as far in advance as possible if an appointment cannot be kept.</w:t>
      </w:r>
      <w:r w:rsidR="00E90540">
        <w:rPr>
          <w:rFonts w:ascii="Calibri Light" w:hAnsi="Calibri Light" w:cs="Calibri Light"/>
        </w:rPr>
        <w:br/>
      </w:r>
    </w:p>
    <w:p w14:paraId="647AF635" w14:textId="37C71C58" w:rsidR="00672F44" w:rsidRPr="00525C4D" w:rsidRDefault="00672F44" w:rsidP="006A0411">
      <w:pPr>
        <w:numPr>
          <w:ilvl w:val="0"/>
          <w:numId w:val="7"/>
        </w:numPr>
        <w:spacing w:after="0" w:line="240" w:lineRule="auto"/>
        <w:rPr>
          <w:rFonts w:ascii="Calibri Light" w:hAnsi="Calibri Light" w:cs="Calibri Light"/>
        </w:rPr>
      </w:pPr>
      <w:r w:rsidRPr="00525C4D">
        <w:rPr>
          <w:rFonts w:ascii="Calibri Light" w:hAnsi="Calibri Light" w:cs="Calibri Light"/>
        </w:rPr>
        <w:t>Participate in understanding their dental problems and developing mutually agreed upon treatment goals to the degree possible.</w:t>
      </w:r>
    </w:p>
    <w:p w14:paraId="5C443A7A" w14:textId="77777777" w:rsidR="00672F44" w:rsidRPr="00525C4D" w:rsidRDefault="00672F44" w:rsidP="008E71EE">
      <w:pPr>
        <w:spacing w:after="0" w:line="240" w:lineRule="auto"/>
        <w:rPr>
          <w:rFonts w:ascii="Calibri Light" w:hAnsi="Calibri Light" w:cs="Calibri Light"/>
        </w:rPr>
        <w:sectPr w:rsidR="00672F44" w:rsidRPr="00525C4D">
          <w:pgSz w:w="12240" w:h="15840"/>
          <w:pgMar w:top="800" w:right="1460" w:bottom="280" w:left="1320" w:header="720" w:footer="720" w:gutter="0"/>
          <w:cols w:space="720" w:equalWidth="0">
            <w:col w:w="9460"/>
          </w:cols>
          <w:noEndnote/>
        </w:sectPr>
      </w:pPr>
    </w:p>
    <w:p w14:paraId="40843163" w14:textId="77777777" w:rsidR="00672F44" w:rsidRPr="00BC5089" w:rsidRDefault="00672F44" w:rsidP="00BC5089">
      <w:pPr>
        <w:rPr>
          <w:rFonts w:ascii="Segoe UI" w:hAnsi="Segoe UI" w:cs="Segoe UI"/>
          <w:b/>
          <w:bCs/>
          <w:color w:val="0070C0"/>
          <w:sz w:val="28"/>
          <w:szCs w:val="28"/>
        </w:rPr>
      </w:pPr>
      <w:r w:rsidRPr="00BC5089">
        <w:rPr>
          <w:rFonts w:ascii="Segoe UI" w:hAnsi="Segoe UI" w:cs="Segoe UI"/>
          <w:b/>
          <w:bCs/>
          <w:color w:val="0070C0"/>
          <w:sz w:val="28"/>
          <w:szCs w:val="28"/>
        </w:rPr>
        <w:lastRenderedPageBreak/>
        <w:t>Statement of Provider Rights and Responsibilities</w:t>
      </w:r>
    </w:p>
    <w:p w14:paraId="2A677F5A" w14:textId="5A340E8E" w:rsidR="00672F44" w:rsidRPr="00BC5089" w:rsidRDefault="00672F44" w:rsidP="00F12B18">
      <w:pPr>
        <w:rPr>
          <w:rFonts w:ascii="Calibri Light" w:hAnsi="Calibri Light" w:cs="Calibri Light"/>
          <w:b/>
          <w:bCs/>
        </w:rPr>
      </w:pPr>
      <w:r w:rsidRPr="00BC5089">
        <w:rPr>
          <w:rFonts w:ascii="Calibri Light" w:hAnsi="Calibri Light" w:cs="Calibri Light"/>
          <w:b/>
          <w:bCs/>
        </w:rPr>
        <w:t>Providers shall have the right to:</w:t>
      </w:r>
    </w:p>
    <w:p w14:paraId="5F8D781C" w14:textId="74B83494" w:rsidR="00672F44" w:rsidRPr="00525C4D" w:rsidRDefault="00672F44" w:rsidP="006A0411">
      <w:pPr>
        <w:numPr>
          <w:ilvl w:val="0"/>
          <w:numId w:val="8"/>
        </w:numPr>
        <w:spacing w:after="0" w:line="240" w:lineRule="auto"/>
        <w:rPr>
          <w:rFonts w:ascii="Calibri Light" w:hAnsi="Calibri Light" w:cs="Calibri Light"/>
        </w:rPr>
      </w:pPr>
      <w:r w:rsidRPr="00525C4D">
        <w:rPr>
          <w:rFonts w:ascii="Calibri Light" w:hAnsi="Calibri Light" w:cs="Calibri Light"/>
        </w:rPr>
        <w:t>Communicate with members regarding dental treatment options.</w:t>
      </w:r>
      <w:r w:rsidR="00F93AA6">
        <w:rPr>
          <w:rFonts w:ascii="Calibri Light" w:hAnsi="Calibri Light" w:cs="Calibri Light"/>
        </w:rPr>
        <w:br/>
      </w:r>
    </w:p>
    <w:p w14:paraId="5145B0E6" w14:textId="048CAFF1" w:rsidR="00672F44" w:rsidRPr="00525C4D" w:rsidRDefault="00672F44" w:rsidP="006A0411">
      <w:pPr>
        <w:numPr>
          <w:ilvl w:val="0"/>
          <w:numId w:val="8"/>
        </w:numPr>
        <w:spacing w:after="0" w:line="240" w:lineRule="auto"/>
        <w:rPr>
          <w:rFonts w:ascii="Calibri Light" w:hAnsi="Calibri Light" w:cs="Calibri Light"/>
        </w:rPr>
      </w:pPr>
      <w:r w:rsidRPr="00525C4D">
        <w:rPr>
          <w:rFonts w:ascii="Calibri Light" w:hAnsi="Calibri Light" w:cs="Calibri Light"/>
        </w:rPr>
        <w:t>Recommend a course of treatment to a member, even if the course of treatment is not a covered service or approved by the MassHealth Dental Program.</w:t>
      </w:r>
      <w:r w:rsidR="00F93AA6">
        <w:rPr>
          <w:rFonts w:ascii="Calibri Light" w:hAnsi="Calibri Light" w:cs="Calibri Light"/>
        </w:rPr>
        <w:br/>
      </w:r>
    </w:p>
    <w:p w14:paraId="79A04284" w14:textId="41DBDD4C" w:rsidR="00672F44" w:rsidRPr="00525C4D" w:rsidRDefault="00672F44" w:rsidP="006A0411">
      <w:pPr>
        <w:numPr>
          <w:ilvl w:val="0"/>
          <w:numId w:val="8"/>
        </w:numPr>
        <w:spacing w:after="0" w:line="240" w:lineRule="auto"/>
        <w:rPr>
          <w:rFonts w:ascii="Calibri Light" w:hAnsi="Calibri Light" w:cs="Calibri Light"/>
        </w:rPr>
      </w:pPr>
      <w:r w:rsidRPr="00525C4D">
        <w:rPr>
          <w:rFonts w:ascii="Calibri Light" w:hAnsi="Calibri Light" w:cs="Calibri Light"/>
        </w:rPr>
        <w:t xml:space="preserve">Supply accurate, relevant, and </w:t>
      </w:r>
      <w:proofErr w:type="gramStart"/>
      <w:r w:rsidRPr="00525C4D">
        <w:rPr>
          <w:rFonts w:ascii="Calibri Light" w:hAnsi="Calibri Light" w:cs="Calibri Light"/>
        </w:rPr>
        <w:t>factual information</w:t>
      </w:r>
      <w:proofErr w:type="gramEnd"/>
      <w:r w:rsidRPr="00525C4D">
        <w:rPr>
          <w:rFonts w:ascii="Calibri Light" w:hAnsi="Calibri Light" w:cs="Calibri Light"/>
        </w:rPr>
        <w:t xml:space="preserve"> to any member in connection with an appeal or complaint filed by the member.</w:t>
      </w:r>
      <w:r w:rsidR="00F93AA6">
        <w:rPr>
          <w:rFonts w:ascii="Calibri Light" w:hAnsi="Calibri Light" w:cs="Calibri Light"/>
        </w:rPr>
        <w:br/>
      </w:r>
    </w:p>
    <w:p w14:paraId="1424AF6D" w14:textId="2140CF76" w:rsidR="00672F44" w:rsidRPr="00525C4D" w:rsidRDefault="00672F44" w:rsidP="006A0411">
      <w:pPr>
        <w:numPr>
          <w:ilvl w:val="0"/>
          <w:numId w:val="8"/>
        </w:numPr>
        <w:spacing w:after="0" w:line="240" w:lineRule="auto"/>
        <w:rPr>
          <w:rFonts w:ascii="Calibri Light" w:hAnsi="Calibri Light" w:cs="Calibri Light"/>
        </w:rPr>
      </w:pPr>
      <w:r w:rsidRPr="00525C4D">
        <w:rPr>
          <w:rFonts w:ascii="Calibri Light" w:hAnsi="Calibri Light" w:cs="Calibri Light"/>
        </w:rPr>
        <w:t>Provide feedback on policies, procedures or decisions made by the MassHealth Dental Program</w:t>
      </w:r>
      <w:r w:rsidR="00F93AA6">
        <w:rPr>
          <w:rFonts w:ascii="Calibri Light" w:hAnsi="Calibri Light" w:cs="Calibri Light"/>
        </w:rPr>
        <w:t>.</w:t>
      </w:r>
      <w:r w:rsidR="00F93AA6">
        <w:rPr>
          <w:rFonts w:ascii="Calibri Light" w:hAnsi="Calibri Light" w:cs="Calibri Light"/>
        </w:rPr>
        <w:br/>
      </w:r>
    </w:p>
    <w:p w14:paraId="5E6AAA9C" w14:textId="29E3CAAC" w:rsidR="00672F44" w:rsidRPr="00525C4D" w:rsidRDefault="00672F44" w:rsidP="006A0411">
      <w:pPr>
        <w:numPr>
          <w:ilvl w:val="0"/>
          <w:numId w:val="8"/>
        </w:numPr>
        <w:spacing w:after="0" w:line="240" w:lineRule="auto"/>
        <w:rPr>
          <w:rFonts w:ascii="Calibri Light" w:hAnsi="Calibri Light" w:cs="Calibri Light"/>
        </w:rPr>
      </w:pPr>
      <w:r w:rsidRPr="00525C4D">
        <w:rPr>
          <w:rFonts w:ascii="Calibri Light" w:hAnsi="Calibri Light" w:cs="Calibri Light"/>
        </w:rPr>
        <w:t xml:space="preserve">Charge an eligible MassHealth member for dental services that </w:t>
      </w:r>
      <w:proofErr w:type="gramStart"/>
      <w:r w:rsidRPr="00525C4D">
        <w:rPr>
          <w:rFonts w:ascii="Calibri Light" w:hAnsi="Calibri Light" w:cs="Calibri Light"/>
        </w:rPr>
        <w:t>are not covered</w:t>
      </w:r>
      <w:proofErr w:type="gramEnd"/>
      <w:r w:rsidRPr="00525C4D">
        <w:rPr>
          <w:rFonts w:ascii="Calibri Light" w:hAnsi="Calibri Light" w:cs="Calibri Light"/>
        </w:rPr>
        <w:t xml:space="preserve"> services only if the member knowingly elects to receive the services as a </w:t>
      </w:r>
      <w:proofErr w:type="gramStart"/>
      <w:r w:rsidRPr="00525C4D">
        <w:rPr>
          <w:rFonts w:ascii="Calibri Light" w:hAnsi="Calibri Light" w:cs="Calibri Light"/>
        </w:rPr>
        <w:t>private-pay</w:t>
      </w:r>
      <w:proofErr w:type="gramEnd"/>
      <w:r w:rsidRPr="00525C4D">
        <w:rPr>
          <w:rFonts w:ascii="Calibri Light" w:hAnsi="Calibri Light" w:cs="Calibri Light"/>
        </w:rPr>
        <w:t xml:space="preserve"> patient and enters into an agreement in writing to pay for such services prior to receiving them. Non-covered services include services not covered under the MassHealth Dental Program (except prior authorizations that are requested for non- covered services for members under age 21) and services for which pre-authorization has been denied and deemed not medically necessary.</w:t>
      </w:r>
      <w:r w:rsidR="00F93AA6">
        <w:rPr>
          <w:rFonts w:ascii="Calibri Light" w:hAnsi="Calibri Light" w:cs="Calibri Light"/>
        </w:rPr>
        <w:br/>
      </w:r>
    </w:p>
    <w:p w14:paraId="3D1FFD7C" w14:textId="5A247E63" w:rsidR="00672F44" w:rsidRPr="00525C4D" w:rsidRDefault="00672F44" w:rsidP="006A0411">
      <w:pPr>
        <w:numPr>
          <w:ilvl w:val="0"/>
          <w:numId w:val="8"/>
        </w:numPr>
        <w:spacing w:after="0" w:line="240" w:lineRule="auto"/>
        <w:rPr>
          <w:rFonts w:ascii="Calibri Light" w:hAnsi="Calibri Light" w:cs="Calibri Light"/>
        </w:rPr>
      </w:pPr>
      <w:r w:rsidRPr="00525C4D">
        <w:rPr>
          <w:rFonts w:ascii="Calibri Light" w:hAnsi="Calibri Light" w:cs="Calibri Light"/>
        </w:rPr>
        <w:t>Be informed in a timely manner of the status of their credentialing or re-credentialing application, upon request.</w:t>
      </w:r>
      <w:r w:rsidR="00615EEE">
        <w:rPr>
          <w:rFonts w:ascii="Calibri Light" w:hAnsi="Calibri Light" w:cs="Calibri Light"/>
        </w:rPr>
        <w:br/>
      </w:r>
    </w:p>
    <w:p w14:paraId="755C8CD0" w14:textId="6CF8949C" w:rsidR="009F4009" w:rsidRDefault="00672F44" w:rsidP="006A0411">
      <w:pPr>
        <w:numPr>
          <w:ilvl w:val="0"/>
          <w:numId w:val="8"/>
        </w:numPr>
        <w:spacing w:after="0" w:line="240" w:lineRule="auto"/>
        <w:rPr>
          <w:rFonts w:ascii="Calibri Light" w:hAnsi="Calibri Light" w:cs="Calibri Light"/>
        </w:rPr>
      </w:pPr>
      <w:r w:rsidRPr="00525C4D">
        <w:rPr>
          <w:rFonts w:ascii="Calibri Light" w:hAnsi="Calibri Light" w:cs="Calibri Light"/>
        </w:rPr>
        <w:t xml:space="preserve">Determine the number of MassHealth members you wish to welcome into our practice. </w:t>
      </w:r>
    </w:p>
    <w:p w14:paraId="64417A30" w14:textId="77777777" w:rsidR="009F4009" w:rsidRDefault="009F4009" w:rsidP="009F4009">
      <w:pPr>
        <w:spacing w:after="0" w:line="240" w:lineRule="auto"/>
        <w:rPr>
          <w:rFonts w:ascii="Calibri Light" w:hAnsi="Calibri Light" w:cs="Calibri Light"/>
        </w:rPr>
      </w:pPr>
    </w:p>
    <w:p w14:paraId="0F4C5D95" w14:textId="4E779C41" w:rsidR="00672F44" w:rsidRPr="00525C4D" w:rsidRDefault="00672F44" w:rsidP="009F4009">
      <w:pPr>
        <w:spacing w:after="0" w:line="240" w:lineRule="auto"/>
        <w:rPr>
          <w:rFonts w:ascii="Calibri Light" w:hAnsi="Calibri Light" w:cs="Calibri Light"/>
        </w:rPr>
      </w:pPr>
      <w:r w:rsidRPr="00525C4D">
        <w:rPr>
          <w:rFonts w:ascii="Calibri Light" w:hAnsi="Calibri Light" w:cs="Calibri Light"/>
        </w:rPr>
        <w:t>Providers have the responsibility to:</w:t>
      </w:r>
      <w:r w:rsidR="009F4009">
        <w:rPr>
          <w:rFonts w:ascii="Calibri Light" w:hAnsi="Calibri Light" w:cs="Calibri Light"/>
        </w:rPr>
        <w:br/>
      </w:r>
    </w:p>
    <w:p w14:paraId="7FAEE74E" w14:textId="0FC83B8F" w:rsidR="00672F44" w:rsidRPr="00525C4D" w:rsidRDefault="00672F44" w:rsidP="006A0411">
      <w:pPr>
        <w:numPr>
          <w:ilvl w:val="0"/>
          <w:numId w:val="9"/>
        </w:numPr>
        <w:spacing w:after="0" w:line="240" w:lineRule="auto"/>
        <w:rPr>
          <w:rFonts w:ascii="Calibri Light" w:hAnsi="Calibri Light" w:cs="Calibri Light"/>
        </w:rPr>
      </w:pPr>
      <w:r w:rsidRPr="00525C4D">
        <w:rPr>
          <w:rFonts w:ascii="Calibri Light" w:hAnsi="Calibri Light" w:cs="Calibri Light"/>
        </w:rPr>
        <w:t>Protect the patients’/members’ rights to privacy.</w:t>
      </w:r>
      <w:r w:rsidR="009F4009">
        <w:rPr>
          <w:rFonts w:ascii="Calibri Light" w:hAnsi="Calibri Light" w:cs="Calibri Light"/>
        </w:rPr>
        <w:br/>
      </w:r>
    </w:p>
    <w:p w14:paraId="73EC94CB" w14:textId="1AA9AD3A" w:rsidR="00672F44" w:rsidRPr="00525C4D" w:rsidRDefault="00672F44" w:rsidP="006A0411">
      <w:pPr>
        <w:numPr>
          <w:ilvl w:val="0"/>
          <w:numId w:val="9"/>
        </w:numPr>
        <w:spacing w:after="0" w:line="240" w:lineRule="auto"/>
        <w:rPr>
          <w:rFonts w:ascii="Calibri Light" w:hAnsi="Calibri Light" w:cs="Calibri Light"/>
        </w:rPr>
      </w:pPr>
      <w:r w:rsidRPr="00525C4D">
        <w:rPr>
          <w:rFonts w:ascii="Calibri Light" w:hAnsi="Calibri Light" w:cs="Calibri Light"/>
        </w:rPr>
        <w:t>Notify the MassHealth Dental Program of any changes in their practice information, including location, telephone number, limits to participation, providers joining or leaving the practice, etc. within 14 days of change.</w:t>
      </w:r>
      <w:r w:rsidR="009F4009">
        <w:rPr>
          <w:rFonts w:ascii="Calibri Light" w:hAnsi="Calibri Light" w:cs="Calibri Light"/>
        </w:rPr>
        <w:br/>
      </w:r>
    </w:p>
    <w:p w14:paraId="56151A85" w14:textId="4C6688DA" w:rsidR="00672F44" w:rsidRPr="00525C4D" w:rsidRDefault="00672F44" w:rsidP="006A0411">
      <w:pPr>
        <w:numPr>
          <w:ilvl w:val="0"/>
          <w:numId w:val="9"/>
        </w:numPr>
        <w:spacing w:after="0" w:line="240" w:lineRule="auto"/>
        <w:rPr>
          <w:rFonts w:ascii="Calibri Light" w:hAnsi="Calibri Light" w:cs="Calibri Light"/>
        </w:rPr>
      </w:pPr>
      <w:r w:rsidRPr="00525C4D">
        <w:rPr>
          <w:rFonts w:ascii="Calibri Light" w:hAnsi="Calibri Light" w:cs="Calibri Light"/>
        </w:rPr>
        <w:t xml:space="preserve">Hold the MassHealth members harmless and </w:t>
      </w:r>
      <w:proofErr w:type="gramStart"/>
      <w:r w:rsidRPr="00525C4D">
        <w:rPr>
          <w:rFonts w:ascii="Calibri Light" w:hAnsi="Calibri Light" w:cs="Calibri Light"/>
        </w:rPr>
        <w:t>to</w:t>
      </w:r>
      <w:proofErr w:type="gramEnd"/>
      <w:r w:rsidRPr="00525C4D">
        <w:rPr>
          <w:rFonts w:ascii="Calibri Light" w:hAnsi="Calibri Light" w:cs="Calibri Light"/>
        </w:rPr>
        <w:t xml:space="preserve"> not bill any member for services if the services are not covered </w:t>
      </w:r>
      <w:proofErr w:type="gramStart"/>
      <w:r w:rsidRPr="00525C4D">
        <w:rPr>
          <w:rFonts w:ascii="Calibri Light" w:hAnsi="Calibri Light" w:cs="Calibri Light"/>
        </w:rPr>
        <w:t>as a result of</w:t>
      </w:r>
      <w:proofErr w:type="gramEnd"/>
      <w:r w:rsidRPr="00525C4D">
        <w:rPr>
          <w:rFonts w:ascii="Calibri Light" w:hAnsi="Calibri Light" w:cs="Calibri Light"/>
        </w:rPr>
        <w:t xml:space="preserve"> any error or omission by the provider.</w:t>
      </w:r>
      <w:r w:rsidR="009F4009">
        <w:rPr>
          <w:rFonts w:ascii="Calibri Light" w:hAnsi="Calibri Light" w:cs="Calibri Light"/>
        </w:rPr>
        <w:br/>
      </w:r>
    </w:p>
    <w:p w14:paraId="02A73404" w14:textId="6961D766" w:rsidR="00672F44" w:rsidRPr="00525C4D" w:rsidRDefault="00672F44" w:rsidP="006A0411">
      <w:pPr>
        <w:numPr>
          <w:ilvl w:val="0"/>
          <w:numId w:val="9"/>
        </w:numPr>
        <w:spacing w:after="0" w:line="240" w:lineRule="auto"/>
        <w:rPr>
          <w:rFonts w:ascii="Calibri Light" w:hAnsi="Calibri Light" w:cs="Calibri Light"/>
        </w:rPr>
      </w:pPr>
      <w:r w:rsidRPr="00525C4D">
        <w:rPr>
          <w:rFonts w:ascii="Calibri Light" w:hAnsi="Calibri Light" w:cs="Calibri Light"/>
        </w:rPr>
        <w:t>Adhere to the MassHealth Provider Contract and regulations.</w:t>
      </w:r>
    </w:p>
    <w:p w14:paraId="63832CCE" w14:textId="77777777" w:rsidR="008E71EE" w:rsidRPr="00525C4D" w:rsidRDefault="008E71EE" w:rsidP="00F12B18">
      <w:pPr>
        <w:rPr>
          <w:rFonts w:ascii="Calibri Light" w:hAnsi="Calibri Light" w:cs="Calibri Light"/>
        </w:rPr>
      </w:pPr>
    </w:p>
    <w:p w14:paraId="3A5AD340" w14:textId="77777777" w:rsidR="00672F44" w:rsidRPr="00525C4D" w:rsidRDefault="00672F44" w:rsidP="00171533">
      <w:pPr>
        <w:jc w:val="center"/>
        <w:rPr>
          <w:rFonts w:ascii="Calibri Light" w:hAnsi="Calibri Light" w:cs="Calibri Light"/>
          <w:b/>
          <w:bCs/>
          <w:u w:val="single"/>
        </w:rPr>
      </w:pPr>
      <w:r w:rsidRPr="00525C4D">
        <w:rPr>
          <w:rFonts w:ascii="Calibri Light" w:hAnsi="Calibri Light" w:cs="Calibri Light"/>
          <w:b/>
          <w:bCs/>
          <w:u w:val="single"/>
        </w:rPr>
        <w:t>Affirma</w:t>
      </w:r>
      <w:r w:rsidR="008E71EE" w:rsidRPr="00525C4D">
        <w:rPr>
          <w:rFonts w:ascii="Calibri Light" w:hAnsi="Calibri Light" w:cs="Calibri Light"/>
          <w:b/>
          <w:bCs/>
          <w:u w:val="single"/>
        </w:rPr>
        <w:t>tive Statement about Incentives</w:t>
      </w:r>
    </w:p>
    <w:p w14:paraId="496704C2" w14:textId="5A7E7D71" w:rsidR="00672F44" w:rsidRPr="00525C4D" w:rsidRDefault="00672F44" w:rsidP="00F12B18">
      <w:pPr>
        <w:rPr>
          <w:rFonts w:ascii="Calibri Light" w:hAnsi="Calibri Light" w:cs="Calibri Light"/>
        </w:rPr>
      </w:pPr>
      <w:r w:rsidRPr="00525C4D">
        <w:rPr>
          <w:rFonts w:ascii="Calibri Light" w:hAnsi="Calibri Light" w:cs="Calibri Light"/>
        </w:rPr>
        <w:t xml:space="preserve">Healthcare professionals involved in the prior authorization decision-making process base their decisions on the existence of coverage and whether such coverage is medically necessary in accordance with MassHealth regulations 130 CMR 450.204: </w:t>
      </w:r>
      <w:r w:rsidR="00650CFB">
        <w:rPr>
          <w:rFonts w:ascii="Calibri Light" w:hAnsi="Calibri Light" w:cs="Calibri Light"/>
        </w:rPr>
        <w:t xml:space="preserve">Administrative and Billing </w:t>
      </w:r>
      <w:proofErr w:type="gramStart"/>
      <w:r w:rsidR="00650CFB">
        <w:rPr>
          <w:rFonts w:ascii="Calibri Light" w:hAnsi="Calibri Light" w:cs="Calibri Light"/>
        </w:rPr>
        <w:t xml:space="preserve">Regulations </w:t>
      </w:r>
      <w:r w:rsidRPr="00525C4D">
        <w:rPr>
          <w:rFonts w:ascii="Calibri Light" w:hAnsi="Calibri Light" w:cs="Calibri Light"/>
        </w:rPr>
        <w:t xml:space="preserve"> and</w:t>
      </w:r>
      <w:proofErr w:type="gramEnd"/>
      <w:r w:rsidRPr="00525C4D">
        <w:rPr>
          <w:rFonts w:ascii="Calibri Light" w:hAnsi="Calibri Light" w:cs="Calibri Light"/>
        </w:rPr>
        <w:t xml:space="preserve"> 130 CMR 420.000: Dental Services. MassHealth and </w:t>
      </w:r>
      <w:proofErr w:type="spellStart"/>
      <w:r w:rsidR="00E21005">
        <w:rPr>
          <w:rFonts w:ascii="Calibri Light" w:hAnsi="Calibri Light" w:cs="Calibri Light"/>
        </w:rPr>
        <w:t>DentaQuest</w:t>
      </w:r>
      <w:proofErr w:type="spellEnd"/>
      <w:r w:rsidRPr="00525C4D">
        <w:rPr>
          <w:rFonts w:ascii="Calibri Light" w:hAnsi="Calibri Light" w:cs="Calibri Light"/>
        </w:rPr>
        <w:t xml:space="preserve"> do not reward practitioners or other individuals for issuing denials of coverage or care and do not provide financial incentives or other types of compensation to encourage decisions that result in barriers to care.</w:t>
      </w:r>
    </w:p>
    <w:p w14:paraId="102E5D66" w14:textId="1C28B638" w:rsidR="00672F44" w:rsidRPr="00171533" w:rsidRDefault="0045781F" w:rsidP="00F12B18">
      <w:pPr>
        <w:rPr>
          <w:rFonts w:ascii="Calibri Light" w:hAnsi="Calibri Light" w:cs="Calibri Light"/>
          <w:i/>
          <w:iCs/>
          <w:sz w:val="18"/>
          <w:szCs w:val="18"/>
        </w:rPr>
      </w:pPr>
      <w:r w:rsidRPr="00171533">
        <w:rPr>
          <w:rFonts w:ascii="Calibri Light" w:hAnsi="Calibri Light" w:cs="Calibri Light"/>
          <w:i/>
          <w:iCs/>
          <w:sz w:val="18"/>
          <w:szCs w:val="18"/>
        </w:rPr>
        <w:t>*</w:t>
      </w:r>
      <w:r w:rsidR="00672F44" w:rsidRPr="00171533">
        <w:rPr>
          <w:rFonts w:ascii="Calibri Light" w:hAnsi="Calibri Light" w:cs="Calibri Light"/>
          <w:i/>
          <w:iCs/>
          <w:sz w:val="18"/>
          <w:szCs w:val="18"/>
        </w:rPr>
        <w:t>The MassHealth Dental Program makes every effort to maintain accurate information in this manual; however, the MassHealth Dental Program and its administrator will not be held liable for any damages directly or indirectly due to typographical errors. Please contact us should you discover an error.</w:t>
      </w:r>
    </w:p>
    <w:p w14:paraId="5DC1BA24" w14:textId="77777777" w:rsidR="00672F44" w:rsidRPr="00525C4D" w:rsidRDefault="00672F44" w:rsidP="00F12B18">
      <w:pPr>
        <w:rPr>
          <w:rFonts w:ascii="Calibri Light" w:hAnsi="Calibri Light" w:cs="Calibri Light"/>
        </w:rPr>
        <w:sectPr w:rsidR="00672F44" w:rsidRPr="00525C4D">
          <w:pgSz w:w="12240" w:h="15840"/>
          <w:pgMar w:top="800" w:right="1460" w:bottom="280" w:left="1320" w:header="720" w:footer="720" w:gutter="0"/>
          <w:cols w:space="720"/>
          <w:noEndnote/>
        </w:sectPr>
      </w:pPr>
    </w:p>
    <w:p w14:paraId="10772D47" w14:textId="430D8931" w:rsidR="00672F44" w:rsidRPr="00BC5089" w:rsidRDefault="00672F44" w:rsidP="00F12B18">
      <w:pPr>
        <w:rPr>
          <w:rFonts w:ascii="Segoe UI" w:hAnsi="Segoe UI" w:cs="Segoe UI"/>
          <w:color w:val="0070C0"/>
          <w:sz w:val="28"/>
          <w:szCs w:val="28"/>
        </w:rPr>
      </w:pPr>
      <w:r w:rsidRPr="00BC5089">
        <w:rPr>
          <w:rFonts w:ascii="Segoe UI" w:hAnsi="Segoe UI" w:cs="Segoe UI"/>
          <w:b/>
          <w:bCs/>
          <w:color w:val="0070C0"/>
          <w:sz w:val="28"/>
          <w:szCs w:val="28"/>
        </w:rPr>
        <w:lastRenderedPageBreak/>
        <w:t>1.00   Provider Services</w:t>
      </w:r>
    </w:p>
    <w:p w14:paraId="4710B883" w14:textId="77777777" w:rsidR="00672F44" w:rsidRPr="00171533" w:rsidRDefault="00672F44" w:rsidP="00F12B18">
      <w:pPr>
        <w:rPr>
          <w:rFonts w:ascii="Calibri Light" w:hAnsi="Calibri Light" w:cs="Calibri Light"/>
          <w:b/>
          <w:bCs/>
        </w:rPr>
      </w:pPr>
      <w:r w:rsidRPr="00171533">
        <w:rPr>
          <w:rFonts w:ascii="Calibri Light" w:hAnsi="Calibri Light" w:cs="Calibri Light"/>
          <w:b/>
          <w:bCs/>
        </w:rPr>
        <w:t>1.1          Dedicated Call Center for Dental Providers</w:t>
      </w:r>
    </w:p>
    <w:p w14:paraId="67834A83" w14:textId="77777777" w:rsidR="00672F44" w:rsidRPr="00525C4D" w:rsidRDefault="00672F44" w:rsidP="00440205">
      <w:pPr>
        <w:spacing w:after="0" w:line="240" w:lineRule="auto"/>
        <w:rPr>
          <w:rFonts w:ascii="Calibri Light" w:hAnsi="Calibri Light" w:cs="Calibri Light"/>
        </w:rPr>
      </w:pPr>
      <w:r w:rsidRPr="00525C4D">
        <w:rPr>
          <w:rFonts w:ascii="Calibri Light" w:hAnsi="Calibri Light" w:cs="Calibri Light"/>
        </w:rPr>
        <w:t>The MassHealth Dental Program offers Participating MassHealth Dental provider’s access to</w:t>
      </w:r>
    </w:p>
    <w:p w14:paraId="32CE6406" w14:textId="77777777" w:rsidR="00672F44" w:rsidRPr="00525C4D" w:rsidRDefault="00672F44" w:rsidP="00440205">
      <w:pPr>
        <w:spacing w:after="0" w:line="240" w:lineRule="auto"/>
        <w:rPr>
          <w:rFonts w:ascii="Calibri Light" w:hAnsi="Calibri Light" w:cs="Calibri Light"/>
        </w:rPr>
      </w:pPr>
      <w:r w:rsidRPr="00525C4D">
        <w:rPr>
          <w:rFonts w:ascii="Calibri Light" w:hAnsi="Calibri Light" w:cs="Calibri Light"/>
        </w:rPr>
        <w:t>Customer Service Representatives who specialize in areas such as:</w:t>
      </w:r>
    </w:p>
    <w:p w14:paraId="32E00B41" w14:textId="77777777" w:rsidR="00672F44" w:rsidRPr="00525C4D" w:rsidRDefault="00672F44" w:rsidP="00440205">
      <w:pPr>
        <w:spacing w:after="0" w:line="240" w:lineRule="auto"/>
        <w:rPr>
          <w:rFonts w:ascii="Calibri Light" w:hAnsi="Calibri Light" w:cs="Calibri Light"/>
        </w:rPr>
      </w:pPr>
    </w:p>
    <w:p w14:paraId="581C849E" w14:textId="382A15F9" w:rsidR="00672F44" w:rsidRPr="00525C4D" w:rsidRDefault="00672F44" w:rsidP="00440205">
      <w:pPr>
        <w:spacing w:after="0" w:line="240" w:lineRule="auto"/>
        <w:rPr>
          <w:rFonts w:ascii="Calibri Light" w:hAnsi="Calibri Light" w:cs="Calibri Light"/>
        </w:rPr>
      </w:pPr>
      <w:r w:rsidRPr="00525C4D">
        <w:rPr>
          <w:rFonts w:ascii="Calibri Light" w:hAnsi="Calibri Light" w:cs="Calibri Light"/>
        </w:rPr>
        <w:t xml:space="preserve">•    Eligibility, covered services and </w:t>
      </w:r>
      <w:proofErr w:type="gramStart"/>
      <w:r w:rsidRPr="00525C4D">
        <w:rPr>
          <w:rFonts w:ascii="Calibri Light" w:hAnsi="Calibri Light" w:cs="Calibri Light"/>
        </w:rPr>
        <w:t>authorizations</w:t>
      </w:r>
      <w:r w:rsidR="002111D1">
        <w:rPr>
          <w:rFonts w:ascii="Calibri Light" w:hAnsi="Calibri Light" w:cs="Calibri Light"/>
        </w:rPr>
        <w:t>;</w:t>
      </w:r>
      <w:proofErr w:type="gramEnd"/>
    </w:p>
    <w:p w14:paraId="59189097" w14:textId="77777777" w:rsidR="00672F44" w:rsidRPr="00525C4D" w:rsidRDefault="00672F44" w:rsidP="00440205">
      <w:pPr>
        <w:spacing w:after="0" w:line="240" w:lineRule="auto"/>
        <w:rPr>
          <w:rFonts w:ascii="Calibri Light" w:hAnsi="Calibri Light" w:cs="Calibri Light"/>
        </w:rPr>
      </w:pPr>
      <w:r w:rsidRPr="00525C4D">
        <w:rPr>
          <w:rFonts w:ascii="Calibri Light" w:hAnsi="Calibri Light" w:cs="Calibri Light"/>
        </w:rPr>
        <w:t>•    Claims, and</w:t>
      </w:r>
    </w:p>
    <w:p w14:paraId="1E6FDFFA" w14:textId="77777777" w:rsidR="00672F44" w:rsidRPr="00525C4D" w:rsidRDefault="00672F44" w:rsidP="00440205">
      <w:pPr>
        <w:spacing w:after="0" w:line="240" w:lineRule="auto"/>
        <w:rPr>
          <w:rFonts w:ascii="Calibri Light" w:hAnsi="Calibri Light" w:cs="Calibri Light"/>
        </w:rPr>
      </w:pPr>
      <w:r w:rsidRPr="00525C4D">
        <w:rPr>
          <w:rFonts w:ascii="Calibri Light" w:hAnsi="Calibri Light" w:cs="Calibri Light"/>
        </w:rPr>
        <w:t>•    Intervention Services</w:t>
      </w:r>
    </w:p>
    <w:p w14:paraId="44F03B9B" w14:textId="77777777" w:rsidR="00672F44" w:rsidRPr="00525C4D" w:rsidRDefault="00672F44" w:rsidP="00440205">
      <w:pPr>
        <w:spacing w:after="0" w:line="240" w:lineRule="auto"/>
        <w:rPr>
          <w:rFonts w:ascii="Calibri Light" w:hAnsi="Calibri Light" w:cs="Calibri Light"/>
        </w:rPr>
      </w:pPr>
    </w:p>
    <w:p w14:paraId="56163AA9" w14:textId="0425343D" w:rsidR="00672F44" w:rsidRPr="00525C4D" w:rsidRDefault="00672F44" w:rsidP="00171533">
      <w:pPr>
        <w:spacing w:after="0" w:line="240" w:lineRule="auto"/>
        <w:rPr>
          <w:rFonts w:ascii="Calibri Light" w:hAnsi="Calibri Light" w:cs="Calibri Light"/>
        </w:rPr>
      </w:pPr>
      <w:r w:rsidRPr="00525C4D">
        <w:rPr>
          <w:rFonts w:ascii="Calibri Light" w:hAnsi="Calibri Light" w:cs="Calibri Light"/>
        </w:rPr>
        <w:t xml:space="preserve">You can contact </w:t>
      </w:r>
      <w:r w:rsidR="00EE3FDB">
        <w:rPr>
          <w:rFonts w:ascii="Calibri Light" w:hAnsi="Calibri Light" w:cs="Calibri Light"/>
        </w:rPr>
        <w:t>customer</w:t>
      </w:r>
      <w:r w:rsidRPr="00525C4D">
        <w:rPr>
          <w:rFonts w:ascii="Calibri Light" w:hAnsi="Calibri Light" w:cs="Calibri Light"/>
        </w:rPr>
        <w:t xml:space="preserve"> service</w:t>
      </w:r>
      <w:r w:rsidR="001725F1" w:rsidRPr="00525C4D">
        <w:rPr>
          <w:rFonts w:ascii="Calibri Light" w:hAnsi="Calibri Light" w:cs="Calibri Light"/>
        </w:rPr>
        <w:t>s</w:t>
      </w:r>
      <w:r w:rsidRPr="00525C4D">
        <w:rPr>
          <w:rFonts w:ascii="Calibri Light" w:hAnsi="Calibri Light" w:cs="Calibri Light"/>
        </w:rPr>
        <w:t xml:space="preserve"> </w:t>
      </w:r>
      <w:proofErr w:type="gramStart"/>
      <w:r w:rsidRPr="00525C4D">
        <w:rPr>
          <w:rFonts w:ascii="Calibri Light" w:hAnsi="Calibri Light" w:cs="Calibri Light"/>
        </w:rPr>
        <w:t>at</w:t>
      </w:r>
      <w:proofErr w:type="gramEnd"/>
      <w:r w:rsidRPr="00525C4D">
        <w:rPr>
          <w:rFonts w:ascii="Calibri Light" w:hAnsi="Calibri Light" w:cs="Calibri Light"/>
        </w:rPr>
        <w:t xml:space="preserve"> </w:t>
      </w:r>
      <w:r w:rsidR="00105C35">
        <w:rPr>
          <w:rFonts w:ascii="Calibri Light" w:hAnsi="Calibri Light" w:cs="Calibri Light"/>
        </w:rPr>
        <w:t>866-616-2699</w:t>
      </w:r>
      <w:r w:rsidR="00B61122">
        <w:rPr>
          <w:rFonts w:ascii="Calibri Light" w:hAnsi="Calibri Light" w:cs="Calibri Light"/>
        </w:rPr>
        <w:br/>
      </w:r>
    </w:p>
    <w:p w14:paraId="2DD554D0" w14:textId="77777777" w:rsidR="00672F44" w:rsidRPr="00171533" w:rsidRDefault="00672F44" w:rsidP="00F12B18">
      <w:pPr>
        <w:rPr>
          <w:rFonts w:ascii="Calibri Light" w:hAnsi="Calibri Light" w:cs="Calibri Light"/>
          <w:b/>
          <w:bCs/>
        </w:rPr>
      </w:pPr>
      <w:r w:rsidRPr="00171533">
        <w:rPr>
          <w:rFonts w:ascii="Calibri Light" w:hAnsi="Calibri Light" w:cs="Calibri Light"/>
          <w:b/>
          <w:bCs/>
        </w:rPr>
        <w:t>1.2          Provider Training</w:t>
      </w:r>
    </w:p>
    <w:p w14:paraId="2AED9F7F" w14:textId="5D7B2B70" w:rsidR="00672F44" w:rsidRPr="00525C4D" w:rsidRDefault="00672F44" w:rsidP="00F12B18">
      <w:pPr>
        <w:rPr>
          <w:rFonts w:ascii="Calibri Light" w:hAnsi="Calibri Light" w:cs="Calibri Light"/>
        </w:rPr>
      </w:pPr>
      <w:r w:rsidRPr="00525C4D">
        <w:rPr>
          <w:rFonts w:ascii="Calibri Light" w:hAnsi="Calibri Light" w:cs="Calibri Light"/>
        </w:rPr>
        <w:t xml:space="preserve">The MassHealth Dental Program offers free provider training sessions periodically throughout the Commonwealth of Massachusetts. These sessions include important information </w:t>
      </w:r>
      <w:proofErr w:type="gramStart"/>
      <w:r w:rsidRPr="00525C4D">
        <w:rPr>
          <w:rFonts w:ascii="Calibri Light" w:hAnsi="Calibri Light" w:cs="Calibri Light"/>
        </w:rPr>
        <w:t>such as:</w:t>
      </w:r>
      <w:proofErr w:type="gramEnd"/>
      <w:r w:rsidRPr="00525C4D">
        <w:rPr>
          <w:rFonts w:ascii="Calibri Light" w:hAnsi="Calibri Light" w:cs="Calibri Light"/>
        </w:rPr>
        <w:t xml:space="preserve"> claims submission procedures, prior</w:t>
      </w:r>
      <w:r w:rsidR="002F5687">
        <w:rPr>
          <w:rFonts w:ascii="Calibri Light" w:hAnsi="Calibri Light" w:cs="Calibri Light"/>
        </w:rPr>
        <w:t xml:space="preserve"> </w:t>
      </w:r>
      <w:r w:rsidRPr="00525C4D">
        <w:rPr>
          <w:rFonts w:ascii="Calibri Light" w:hAnsi="Calibri Light" w:cs="Calibri Light"/>
        </w:rPr>
        <w:t xml:space="preserve">authorization criteria, how to access the MassHealth Dental Program’s clinical personnel, etc. In addition, providers can contact a MassHealth Provider Relations Representative for assistance, or to request a personal, in-office visit </w:t>
      </w:r>
      <w:proofErr w:type="gramStart"/>
      <w:r w:rsidRPr="00525C4D">
        <w:rPr>
          <w:rFonts w:ascii="Calibri Light" w:hAnsi="Calibri Light" w:cs="Calibri Light"/>
        </w:rPr>
        <w:t>at</w:t>
      </w:r>
      <w:proofErr w:type="gramEnd"/>
      <w:r w:rsidR="00FD105B">
        <w:rPr>
          <w:rFonts w:ascii="Calibri Light" w:hAnsi="Calibri Light" w:cs="Calibri Light"/>
        </w:rPr>
        <w:t xml:space="preserve"> </w:t>
      </w:r>
      <w:r w:rsidR="00412D60">
        <w:rPr>
          <w:rFonts w:ascii="Calibri Light" w:hAnsi="Calibri Light" w:cs="Calibri Light"/>
        </w:rPr>
        <w:t>866-616-2699</w:t>
      </w:r>
    </w:p>
    <w:p w14:paraId="790C923E" w14:textId="3B61596A" w:rsidR="00672F44" w:rsidRPr="00171533" w:rsidRDefault="00672F44" w:rsidP="00F12B18">
      <w:pPr>
        <w:rPr>
          <w:rFonts w:ascii="Calibri Light" w:hAnsi="Calibri Light" w:cs="Calibri Light"/>
          <w:b/>
          <w:bCs/>
        </w:rPr>
      </w:pPr>
      <w:r w:rsidRPr="00171533">
        <w:rPr>
          <w:rFonts w:ascii="Calibri Light" w:hAnsi="Calibri Light" w:cs="Calibri Light"/>
          <w:b/>
          <w:bCs/>
        </w:rPr>
        <w:t>1.3          Provider News</w:t>
      </w:r>
    </w:p>
    <w:p w14:paraId="0DD771DF" w14:textId="20708B68" w:rsidR="00672F44" w:rsidRPr="00525C4D" w:rsidRDefault="00672F44" w:rsidP="00F12B18">
      <w:pPr>
        <w:rPr>
          <w:rFonts w:ascii="Calibri Light" w:hAnsi="Calibri Light" w:cs="Calibri Light"/>
        </w:rPr>
      </w:pPr>
      <w:r w:rsidRPr="00525C4D">
        <w:rPr>
          <w:rFonts w:ascii="Calibri Light" w:hAnsi="Calibri Light" w:cs="Calibri Light"/>
        </w:rPr>
        <w:t xml:space="preserve">The MassHealth Dental Program publishes </w:t>
      </w:r>
      <w:r w:rsidR="00440205" w:rsidRPr="00525C4D">
        <w:rPr>
          <w:rFonts w:ascii="Calibri Light" w:hAnsi="Calibri Light" w:cs="Calibri Light"/>
        </w:rPr>
        <w:t>periodic</w:t>
      </w:r>
      <w:r w:rsidRPr="00525C4D">
        <w:rPr>
          <w:rFonts w:ascii="Calibri Light" w:hAnsi="Calibri Light" w:cs="Calibri Light"/>
        </w:rPr>
        <w:t xml:space="preserve"> provider news</w:t>
      </w:r>
      <w:r w:rsidR="00BC5089">
        <w:rPr>
          <w:rFonts w:ascii="Calibri Light" w:hAnsi="Calibri Light" w:cs="Calibri Light"/>
        </w:rPr>
        <w:t xml:space="preserve"> and news</w:t>
      </w:r>
      <w:r w:rsidRPr="00525C4D">
        <w:rPr>
          <w:rFonts w:ascii="Calibri Light" w:hAnsi="Calibri Light" w:cs="Calibri Light"/>
        </w:rPr>
        <w:t>letters that include helpful information of interest to providers. News</w:t>
      </w:r>
      <w:r w:rsidR="00AB5D55">
        <w:rPr>
          <w:rFonts w:ascii="Calibri Light" w:hAnsi="Calibri Light" w:cs="Calibri Light"/>
        </w:rPr>
        <w:t xml:space="preserve"> updates</w:t>
      </w:r>
      <w:r w:rsidRPr="00525C4D">
        <w:rPr>
          <w:rFonts w:ascii="Calibri Light" w:hAnsi="Calibri Light" w:cs="Calibri Light"/>
        </w:rPr>
        <w:t xml:space="preserve"> are available via the MassHealth provider </w:t>
      </w:r>
      <w:r w:rsidR="00BC5089">
        <w:rPr>
          <w:rFonts w:ascii="Calibri Light" w:hAnsi="Calibri Light" w:cs="Calibri Light"/>
        </w:rPr>
        <w:t>area of the website</w:t>
      </w:r>
      <w:r w:rsidRPr="00525C4D">
        <w:rPr>
          <w:rFonts w:ascii="Calibri Light" w:hAnsi="Calibri Light" w:cs="Calibri Light"/>
        </w:rPr>
        <w:t xml:space="preserve"> in the document section at </w:t>
      </w:r>
      <w:r w:rsidR="00CA1777">
        <w:rPr>
          <w:rFonts w:ascii="Calibri Light" w:hAnsi="Calibri Light" w:cs="Calibri Light"/>
        </w:rPr>
        <w:t>www.masshealth-dental.org.</w:t>
      </w:r>
    </w:p>
    <w:p w14:paraId="1D382280" w14:textId="77777777" w:rsidR="00672F44" w:rsidRPr="00171533" w:rsidRDefault="00672F44" w:rsidP="00F12B18">
      <w:pPr>
        <w:rPr>
          <w:rFonts w:ascii="Calibri Light" w:hAnsi="Calibri Light" w:cs="Calibri Light"/>
          <w:b/>
          <w:bCs/>
        </w:rPr>
      </w:pPr>
      <w:r w:rsidRPr="00171533">
        <w:rPr>
          <w:rFonts w:ascii="Calibri Light" w:hAnsi="Calibri Light" w:cs="Calibri Light"/>
          <w:b/>
          <w:bCs/>
        </w:rPr>
        <w:t xml:space="preserve">1.4          Provider Web </w:t>
      </w:r>
      <w:r w:rsidR="00F23D65" w:rsidRPr="00171533">
        <w:rPr>
          <w:rFonts w:ascii="Calibri Light" w:hAnsi="Calibri Light" w:cs="Calibri Light"/>
          <w:b/>
          <w:bCs/>
        </w:rPr>
        <w:t>Portal</w:t>
      </w:r>
    </w:p>
    <w:p w14:paraId="0D903B9B" w14:textId="77777777" w:rsidR="00672F44" w:rsidRPr="00525C4D" w:rsidRDefault="00672F44" w:rsidP="00440205">
      <w:pPr>
        <w:spacing w:after="0" w:line="240" w:lineRule="auto"/>
        <w:rPr>
          <w:rFonts w:ascii="Calibri Light" w:hAnsi="Calibri Light" w:cs="Calibri Light"/>
        </w:rPr>
      </w:pPr>
      <w:r w:rsidRPr="00525C4D">
        <w:rPr>
          <w:rFonts w:ascii="Calibri Light" w:hAnsi="Calibri Light" w:cs="Calibri Light"/>
        </w:rPr>
        <w:t>The MassHealth Dental Program offers self-service options through the Internet that allow</w:t>
      </w:r>
    </w:p>
    <w:p w14:paraId="714B5823" w14:textId="77777777" w:rsidR="00672F44" w:rsidRPr="00525C4D" w:rsidRDefault="00672F44" w:rsidP="00440205">
      <w:pPr>
        <w:spacing w:after="0" w:line="240" w:lineRule="auto"/>
        <w:rPr>
          <w:rFonts w:ascii="Calibri Light" w:hAnsi="Calibri Light" w:cs="Calibri Light"/>
        </w:rPr>
      </w:pPr>
      <w:proofErr w:type="gramStart"/>
      <w:r w:rsidRPr="00525C4D">
        <w:rPr>
          <w:rFonts w:ascii="Calibri Light" w:hAnsi="Calibri Light" w:cs="Calibri Light"/>
        </w:rPr>
        <w:t>Participating</w:t>
      </w:r>
      <w:proofErr w:type="gramEnd"/>
      <w:r w:rsidRPr="00525C4D">
        <w:rPr>
          <w:rFonts w:ascii="Calibri Light" w:hAnsi="Calibri Light" w:cs="Calibri Light"/>
        </w:rPr>
        <w:t xml:space="preserve"> MassHealth Dental Program </w:t>
      </w:r>
      <w:proofErr w:type="gramStart"/>
      <w:r w:rsidRPr="00525C4D">
        <w:rPr>
          <w:rFonts w:ascii="Calibri Light" w:hAnsi="Calibri Light" w:cs="Calibri Light"/>
        </w:rPr>
        <w:t>provider’s</w:t>
      </w:r>
      <w:proofErr w:type="gramEnd"/>
      <w:r w:rsidRPr="00525C4D">
        <w:rPr>
          <w:rFonts w:ascii="Calibri Light" w:hAnsi="Calibri Light" w:cs="Calibri Light"/>
        </w:rPr>
        <w:t xml:space="preserve"> access to several helpful options including:</w:t>
      </w:r>
    </w:p>
    <w:p w14:paraId="728124B5" w14:textId="77777777" w:rsidR="00672F44" w:rsidRPr="00525C4D" w:rsidRDefault="00672F44" w:rsidP="00440205">
      <w:pPr>
        <w:spacing w:after="0" w:line="240" w:lineRule="auto"/>
        <w:rPr>
          <w:rFonts w:ascii="Calibri Light" w:hAnsi="Calibri Light" w:cs="Calibri Light"/>
        </w:rPr>
      </w:pPr>
    </w:p>
    <w:p w14:paraId="5F6A2678" w14:textId="77777777" w:rsidR="00672F44" w:rsidRPr="00525C4D" w:rsidRDefault="00440205" w:rsidP="007172FE">
      <w:pPr>
        <w:numPr>
          <w:ilvl w:val="0"/>
          <w:numId w:val="1"/>
        </w:numPr>
        <w:spacing w:after="0" w:line="240" w:lineRule="auto"/>
        <w:rPr>
          <w:rFonts w:ascii="Calibri Light" w:hAnsi="Calibri Light" w:cs="Calibri Light"/>
        </w:rPr>
      </w:pPr>
      <w:r w:rsidRPr="00525C4D">
        <w:rPr>
          <w:rFonts w:ascii="Calibri Light" w:hAnsi="Calibri Light" w:cs="Calibri Light"/>
        </w:rPr>
        <w:t>Member</w:t>
      </w:r>
      <w:r w:rsidR="00672F44" w:rsidRPr="00525C4D">
        <w:rPr>
          <w:rFonts w:ascii="Calibri Light" w:hAnsi="Calibri Light" w:cs="Calibri Light"/>
        </w:rPr>
        <w:t xml:space="preserve"> eligibility and verification</w:t>
      </w:r>
      <w:r w:rsidR="007172FE" w:rsidRPr="00525C4D">
        <w:rPr>
          <w:rFonts w:ascii="Calibri Light" w:hAnsi="Calibri Light" w:cs="Calibri Light"/>
        </w:rPr>
        <w:t xml:space="preserve"> inquiry</w:t>
      </w:r>
    </w:p>
    <w:p w14:paraId="0652A708" w14:textId="77777777" w:rsidR="007172FE" w:rsidRPr="00525C4D" w:rsidRDefault="007172FE" w:rsidP="007172FE">
      <w:pPr>
        <w:numPr>
          <w:ilvl w:val="0"/>
          <w:numId w:val="1"/>
        </w:numPr>
        <w:spacing w:after="0" w:line="240" w:lineRule="auto"/>
        <w:rPr>
          <w:rFonts w:ascii="Calibri Light" w:hAnsi="Calibri Light" w:cs="Calibri Light"/>
        </w:rPr>
      </w:pPr>
      <w:r w:rsidRPr="00525C4D">
        <w:rPr>
          <w:rFonts w:ascii="Calibri Light" w:hAnsi="Calibri Light" w:cs="Calibri Light"/>
        </w:rPr>
        <w:t>Member dental treatment history inquiry</w:t>
      </w:r>
    </w:p>
    <w:p w14:paraId="2BDEA4CA" w14:textId="77777777" w:rsidR="007172FE" w:rsidRPr="00525C4D" w:rsidRDefault="007172FE" w:rsidP="007172FE">
      <w:pPr>
        <w:numPr>
          <w:ilvl w:val="0"/>
          <w:numId w:val="1"/>
        </w:numPr>
        <w:spacing w:after="0" w:line="240" w:lineRule="auto"/>
        <w:rPr>
          <w:rFonts w:ascii="Calibri Light" w:hAnsi="Calibri Light" w:cs="Calibri Light"/>
        </w:rPr>
      </w:pPr>
      <w:r w:rsidRPr="00525C4D">
        <w:rPr>
          <w:rFonts w:ascii="Calibri Light" w:hAnsi="Calibri Light" w:cs="Calibri Light"/>
        </w:rPr>
        <w:t>Participating provider directory for in-network referrals</w:t>
      </w:r>
    </w:p>
    <w:p w14:paraId="1764ACC8" w14:textId="77777777" w:rsidR="00672F44" w:rsidRPr="00525C4D" w:rsidRDefault="00440205" w:rsidP="007172FE">
      <w:pPr>
        <w:numPr>
          <w:ilvl w:val="0"/>
          <w:numId w:val="1"/>
        </w:numPr>
        <w:spacing w:after="0" w:line="240" w:lineRule="auto"/>
        <w:rPr>
          <w:rFonts w:ascii="Calibri Light" w:hAnsi="Calibri Light" w:cs="Calibri Light"/>
        </w:rPr>
      </w:pPr>
      <w:r w:rsidRPr="00525C4D">
        <w:rPr>
          <w:rFonts w:ascii="Calibri Light" w:hAnsi="Calibri Light" w:cs="Calibri Light"/>
        </w:rPr>
        <w:t>Submitting</w:t>
      </w:r>
      <w:r w:rsidR="007172FE" w:rsidRPr="00525C4D">
        <w:rPr>
          <w:rFonts w:ascii="Calibri Light" w:hAnsi="Calibri Light" w:cs="Calibri Light"/>
        </w:rPr>
        <w:t xml:space="preserve"> Prior Authorization Requests, Pre-Determination Requests &amp; </w:t>
      </w:r>
      <w:r w:rsidRPr="00525C4D">
        <w:rPr>
          <w:rFonts w:ascii="Calibri Light" w:hAnsi="Calibri Light" w:cs="Calibri Light"/>
        </w:rPr>
        <w:t>Claims</w:t>
      </w:r>
    </w:p>
    <w:p w14:paraId="0C452E81" w14:textId="77777777" w:rsidR="007172FE" w:rsidRPr="00525C4D" w:rsidRDefault="007172FE" w:rsidP="007172FE">
      <w:pPr>
        <w:numPr>
          <w:ilvl w:val="0"/>
          <w:numId w:val="1"/>
        </w:numPr>
        <w:spacing w:after="0" w:line="240" w:lineRule="auto"/>
        <w:rPr>
          <w:rFonts w:ascii="Calibri Light" w:hAnsi="Calibri Light" w:cs="Calibri Light"/>
        </w:rPr>
      </w:pPr>
      <w:r w:rsidRPr="00525C4D">
        <w:rPr>
          <w:rFonts w:ascii="Calibri Light" w:hAnsi="Calibri Light" w:cs="Calibri Light"/>
        </w:rPr>
        <w:t>Submitting Attachments</w:t>
      </w:r>
    </w:p>
    <w:p w14:paraId="5515C708" w14:textId="77777777" w:rsidR="00672F44" w:rsidRPr="00525C4D" w:rsidRDefault="00440205" w:rsidP="007172FE">
      <w:pPr>
        <w:numPr>
          <w:ilvl w:val="0"/>
          <w:numId w:val="1"/>
        </w:numPr>
        <w:spacing w:after="0" w:line="240" w:lineRule="auto"/>
        <w:rPr>
          <w:rFonts w:ascii="Calibri Light" w:hAnsi="Calibri Light" w:cs="Calibri Light"/>
        </w:rPr>
      </w:pPr>
      <w:r w:rsidRPr="00525C4D">
        <w:rPr>
          <w:rFonts w:ascii="Calibri Light" w:hAnsi="Calibri Light" w:cs="Calibri Light"/>
        </w:rPr>
        <w:t>View</w:t>
      </w:r>
      <w:r w:rsidR="007172FE" w:rsidRPr="00525C4D">
        <w:rPr>
          <w:rFonts w:ascii="Calibri Light" w:hAnsi="Calibri Light" w:cs="Calibri Light"/>
        </w:rPr>
        <w:t>ing</w:t>
      </w:r>
      <w:r w:rsidR="00672F44" w:rsidRPr="00525C4D">
        <w:rPr>
          <w:rFonts w:ascii="Calibri Light" w:hAnsi="Calibri Light" w:cs="Calibri Light"/>
        </w:rPr>
        <w:t xml:space="preserve"> claim status</w:t>
      </w:r>
    </w:p>
    <w:p w14:paraId="3F815247" w14:textId="77777777" w:rsidR="00672F44" w:rsidRPr="00525C4D" w:rsidRDefault="00440205" w:rsidP="007172FE">
      <w:pPr>
        <w:numPr>
          <w:ilvl w:val="0"/>
          <w:numId w:val="1"/>
        </w:numPr>
        <w:spacing w:after="0" w:line="240" w:lineRule="auto"/>
        <w:rPr>
          <w:rFonts w:ascii="Calibri Light" w:hAnsi="Calibri Light" w:cs="Calibri Light"/>
        </w:rPr>
      </w:pPr>
      <w:r w:rsidRPr="00525C4D">
        <w:rPr>
          <w:rFonts w:ascii="Calibri Light" w:hAnsi="Calibri Light" w:cs="Calibri Light"/>
        </w:rPr>
        <w:t>Retrieve Remittance Advice(s) – 835 reports</w:t>
      </w:r>
    </w:p>
    <w:p w14:paraId="5F3E357F" w14:textId="77777777" w:rsidR="00672F44" w:rsidRPr="00525C4D" w:rsidRDefault="00672F44" w:rsidP="007172FE">
      <w:pPr>
        <w:numPr>
          <w:ilvl w:val="0"/>
          <w:numId w:val="1"/>
        </w:numPr>
        <w:spacing w:after="0" w:line="240" w:lineRule="auto"/>
        <w:rPr>
          <w:rFonts w:ascii="Calibri Light" w:hAnsi="Calibri Light" w:cs="Calibri Light"/>
        </w:rPr>
      </w:pPr>
      <w:r w:rsidRPr="00525C4D">
        <w:rPr>
          <w:rFonts w:ascii="Calibri Light" w:hAnsi="Calibri Light" w:cs="Calibri Light"/>
        </w:rPr>
        <w:t>Submit complaints, grievances, reconsiderations, and general inquiries</w:t>
      </w:r>
    </w:p>
    <w:p w14:paraId="709742D1" w14:textId="77777777" w:rsidR="00672F44" w:rsidRPr="00525C4D" w:rsidRDefault="00672F44" w:rsidP="007172FE">
      <w:pPr>
        <w:numPr>
          <w:ilvl w:val="0"/>
          <w:numId w:val="1"/>
        </w:numPr>
        <w:spacing w:after="0" w:line="240" w:lineRule="auto"/>
        <w:rPr>
          <w:rFonts w:ascii="Calibri Light" w:hAnsi="Calibri Light" w:cs="Calibri Light"/>
        </w:rPr>
      </w:pPr>
      <w:r w:rsidRPr="00525C4D">
        <w:rPr>
          <w:rFonts w:ascii="Calibri Light" w:hAnsi="Calibri Light" w:cs="Calibri Light"/>
        </w:rPr>
        <w:t xml:space="preserve">Access important Forms, </w:t>
      </w:r>
      <w:proofErr w:type="gramStart"/>
      <w:r w:rsidRPr="00525C4D">
        <w:rPr>
          <w:rFonts w:ascii="Calibri Light" w:hAnsi="Calibri Light" w:cs="Calibri Light"/>
        </w:rPr>
        <w:t>trainings</w:t>
      </w:r>
      <w:proofErr w:type="gramEnd"/>
      <w:r w:rsidRPr="00525C4D">
        <w:rPr>
          <w:rFonts w:ascii="Calibri Light" w:hAnsi="Calibri Light" w:cs="Calibri Light"/>
        </w:rPr>
        <w:t>, and the Office Reference Manual</w:t>
      </w:r>
    </w:p>
    <w:p w14:paraId="75EB4B87" w14:textId="77777777" w:rsidR="00440205" w:rsidRPr="00525C4D" w:rsidRDefault="00440205" w:rsidP="00440205">
      <w:pPr>
        <w:spacing w:after="0" w:line="240" w:lineRule="auto"/>
        <w:rPr>
          <w:rFonts w:ascii="Calibri Light" w:hAnsi="Calibri Light" w:cs="Calibri Light"/>
        </w:rPr>
      </w:pPr>
    </w:p>
    <w:p w14:paraId="5EBD60C5" w14:textId="77777777" w:rsidR="00672F44" w:rsidRPr="00171533" w:rsidRDefault="00672F44" w:rsidP="00F12B18">
      <w:pPr>
        <w:rPr>
          <w:rFonts w:ascii="Calibri Light" w:hAnsi="Calibri Light" w:cs="Calibri Light"/>
          <w:b/>
          <w:bCs/>
        </w:rPr>
      </w:pPr>
      <w:r w:rsidRPr="00171533">
        <w:rPr>
          <w:rFonts w:ascii="Calibri Light" w:hAnsi="Calibri Light" w:cs="Calibri Light"/>
          <w:b/>
          <w:bCs/>
        </w:rPr>
        <w:t>1.5          Specialist Referral Process</w:t>
      </w:r>
    </w:p>
    <w:p w14:paraId="16594863" w14:textId="6167D03D" w:rsidR="00672F44" w:rsidRPr="00525C4D" w:rsidRDefault="00672F44" w:rsidP="00F12B18">
      <w:pPr>
        <w:rPr>
          <w:rFonts w:ascii="Calibri Light" w:hAnsi="Calibri Light" w:cs="Calibri Light"/>
        </w:rPr>
      </w:pPr>
      <w:r w:rsidRPr="00525C4D">
        <w:rPr>
          <w:rFonts w:ascii="Calibri Light" w:hAnsi="Calibri Light" w:cs="Calibri Light"/>
        </w:rPr>
        <w:t xml:space="preserve">A member requiring a referral to a dental specialist can be referred directly to any specialist participating in the MassHealth Dental Program without authorization from the MassHealth Dental Program. The dental specialist is responsible for obtaining prior </w:t>
      </w:r>
      <w:r w:rsidR="002D7AC7" w:rsidRPr="00525C4D">
        <w:rPr>
          <w:rFonts w:ascii="Calibri Light" w:hAnsi="Calibri Light" w:cs="Calibri Light"/>
        </w:rPr>
        <w:t>authorization,</w:t>
      </w:r>
      <w:r w:rsidRPr="00525C4D">
        <w:rPr>
          <w:rFonts w:ascii="Calibri Light" w:hAnsi="Calibri Light" w:cs="Calibri Light"/>
        </w:rPr>
        <w:t xml:space="preserve"> if necessary, for covered services according to </w:t>
      </w:r>
      <w:r w:rsidR="00950846">
        <w:rPr>
          <w:rFonts w:ascii="Calibri Light" w:hAnsi="Calibri Light" w:cs="Calibri Light"/>
        </w:rPr>
        <w:t xml:space="preserve">Appendix </w:t>
      </w:r>
      <w:r w:rsidR="00F36529">
        <w:rPr>
          <w:rFonts w:ascii="Calibri Light" w:hAnsi="Calibri Light" w:cs="Calibri Light"/>
        </w:rPr>
        <w:t>B</w:t>
      </w:r>
      <w:r w:rsidR="00950846">
        <w:rPr>
          <w:rFonts w:ascii="Calibri Light" w:hAnsi="Calibri Light" w:cs="Calibri Light"/>
        </w:rPr>
        <w:t xml:space="preserve"> of this manual</w:t>
      </w:r>
      <w:r w:rsidRPr="00525C4D">
        <w:rPr>
          <w:rFonts w:ascii="Calibri Light" w:hAnsi="Calibri Light" w:cs="Calibri Light"/>
        </w:rPr>
        <w:t>. Providers who are unfamiliar with the MassHealth Dental Program specialty network or need assistance locating a certain specialist can contact the MassHealth Dental Program’s Provider Relations Department at</w:t>
      </w:r>
      <w:r w:rsidR="005B131B">
        <w:rPr>
          <w:rFonts w:ascii="Calibri Light" w:hAnsi="Calibri Light" w:cs="Calibri Light"/>
        </w:rPr>
        <w:t>866-616-2699</w:t>
      </w:r>
      <w:r w:rsidRPr="00525C4D">
        <w:rPr>
          <w:rFonts w:ascii="Calibri Light" w:hAnsi="Calibri Light" w:cs="Calibri Light"/>
        </w:rPr>
        <w:t>.</w:t>
      </w:r>
      <w:r w:rsidR="00AB5D55">
        <w:rPr>
          <w:rFonts w:ascii="Calibri Light" w:hAnsi="Calibri Light" w:cs="Calibri Light"/>
        </w:rPr>
        <w:br/>
      </w:r>
      <w:r w:rsidR="00AB5D55">
        <w:rPr>
          <w:rFonts w:ascii="Calibri Light" w:hAnsi="Calibri Light" w:cs="Calibri Light"/>
        </w:rPr>
        <w:br/>
      </w:r>
    </w:p>
    <w:p w14:paraId="31078AC7" w14:textId="77777777" w:rsidR="00214ECD" w:rsidRDefault="00214ECD">
      <w:pPr>
        <w:spacing w:after="0" w:line="240" w:lineRule="auto"/>
        <w:rPr>
          <w:rFonts w:ascii="Calibri Light" w:hAnsi="Calibri Light" w:cs="Calibri Light"/>
          <w:b/>
          <w:bCs/>
        </w:rPr>
      </w:pPr>
      <w:r>
        <w:rPr>
          <w:rFonts w:ascii="Calibri Light" w:hAnsi="Calibri Light" w:cs="Calibri Light"/>
          <w:b/>
          <w:bCs/>
        </w:rPr>
        <w:br w:type="page"/>
      </w:r>
    </w:p>
    <w:p w14:paraId="7A3ABBC7" w14:textId="1001D2FA" w:rsidR="00672F44" w:rsidRPr="00CE03E2" w:rsidRDefault="00672F44" w:rsidP="00F12B18">
      <w:pPr>
        <w:rPr>
          <w:rFonts w:ascii="Calibri Light" w:hAnsi="Calibri Light" w:cs="Calibri Light"/>
          <w:b/>
          <w:bCs/>
        </w:rPr>
      </w:pPr>
      <w:r w:rsidRPr="00CE03E2">
        <w:rPr>
          <w:rFonts w:ascii="Calibri Light" w:hAnsi="Calibri Light" w:cs="Calibri Light"/>
          <w:b/>
          <w:bCs/>
        </w:rPr>
        <w:lastRenderedPageBreak/>
        <w:t xml:space="preserve">1.6          Provider </w:t>
      </w:r>
      <w:r w:rsidR="00AA2380" w:rsidRPr="00CE03E2">
        <w:rPr>
          <w:rFonts w:ascii="Calibri Light" w:hAnsi="Calibri Light" w:cs="Calibri Light"/>
          <w:b/>
          <w:bCs/>
        </w:rPr>
        <w:t xml:space="preserve">Directory </w:t>
      </w:r>
    </w:p>
    <w:p w14:paraId="66F67089" w14:textId="6EFB6B34" w:rsidR="00767464" w:rsidRPr="00767464" w:rsidRDefault="00672F44" w:rsidP="00767464">
      <w:pPr>
        <w:rPr>
          <w:rFonts w:ascii="Calibri Light" w:hAnsi="Calibri Light" w:cs="Calibri Light"/>
        </w:rPr>
      </w:pPr>
      <w:r w:rsidRPr="36F01D03">
        <w:rPr>
          <w:rFonts w:ascii="Calibri Light" w:hAnsi="Calibri Light" w:cs="Calibri Light"/>
        </w:rPr>
        <w:t xml:space="preserve">The MassHealth Dental Program publishes an </w:t>
      </w:r>
      <w:r w:rsidR="007C7210">
        <w:rPr>
          <w:rFonts w:ascii="Calibri Light" w:hAnsi="Calibri Light" w:cs="Calibri Light"/>
        </w:rPr>
        <w:t>online</w:t>
      </w:r>
      <w:r w:rsidRPr="36F01D03">
        <w:rPr>
          <w:rFonts w:ascii="Calibri Light" w:hAnsi="Calibri Light" w:cs="Calibri Light"/>
        </w:rPr>
        <w:t xml:space="preserve"> provider directory</w:t>
      </w:r>
      <w:r w:rsidR="602F3BEE" w:rsidRPr="36F01D03">
        <w:rPr>
          <w:rFonts w:ascii="Calibri Light" w:hAnsi="Calibri Light" w:cs="Calibri Light"/>
        </w:rPr>
        <w:t xml:space="preserve"> for MassHealth members called </w:t>
      </w:r>
      <w:r w:rsidR="00A56FA0">
        <w:rPr>
          <w:rFonts w:ascii="Calibri Light" w:hAnsi="Calibri Light" w:cs="Calibri Light"/>
        </w:rPr>
        <w:t xml:space="preserve">“Find a </w:t>
      </w:r>
      <w:r w:rsidR="002507EC">
        <w:rPr>
          <w:rFonts w:ascii="Calibri Light" w:hAnsi="Calibri Light" w:cs="Calibri Light"/>
        </w:rPr>
        <w:t>Dentist</w:t>
      </w:r>
      <w:r w:rsidR="00A56FA0">
        <w:rPr>
          <w:rFonts w:ascii="Calibri Light" w:hAnsi="Calibri Light" w:cs="Calibri Light"/>
        </w:rPr>
        <w:t>”</w:t>
      </w:r>
      <w:r w:rsidRPr="36F01D03">
        <w:rPr>
          <w:rFonts w:ascii="Calibri Light" w:hAnsi="Calibri Light" w:cs="Calibri Light"/>
        </w:rPr>
        <w:t>. This provide</w:t>
      </w:r>
      <w:r w:rsidR="00A56FA0">
        <w:rPr>
          <w:rFonts w:ascii="Calibri Light" w:hAnsi="Calibri Light" w:cs="Calibri Light"/>
        </w:rPr>
        <w:t>r directory</w:t>
      </w:r>
      <w:r w:rsidR="60AB83E6" w:rsidRPr="36F01D03">
        <w:rPr>
          <w:rFonts w:ascii="Calibri Light" w:hAnsi="Calibri Light" w:cs="Calibri Light"/>
        </w:rPr>
        <w:t xml:space="preserve"> </w:t>
      </w:r>
      <w:proofErr w:type="gramStart"/>
      <w:r w:rsidR="60AB83E6" w:rsidRPr="36F01D03">
        <w:rPr>
          <w:rFonts w:ascii="Calibri Light" w:hAnsi="Calibri Light" w:cs="Calibri Light"/>
        </w:rPr>
        <w:t>includes</w:t>
      </w:r>
      <w:r w:rsidRPr="36F01D03">
        <w:rPr>
          <w:rFonts w:ascii="Calibri Light" w:hAnsi="Calibri Light" w:cs="Calibri Light"/>
        </w:rPr>
        <w:t>:</w:t>
      </w:r>
      <w:proofErr w:type="gramEnd"/>
      <w:r w:rsidRPr="36F01D03">
        <w:rPr>
          <w:rFonts w:ascii="Calibri Light" w:hAnsi="Calibri Light" w:cs="Calibri Light"/>
        </w:rPr>
        <w:t xml:space="preserve"> provider name, practice name (if applicable), office address(es), telephone number(s), provider specialty, office hours (if available), handicap accessibility, age range of accepted patients</w:t>
      </w:r>
      <w:r w:rsidR="00821D84">
        <w:rPr>
          <w:rFonts w:ascii="Calibri Light" w:hAnsi="Calibri Light" w:cs="Calibri Light"/>
        </w:rPr>
        <w:t xml:space="preserve"> and</w:t>
      </w:r>
      <w:r w:rsidRPr="36F01D03">
        <w:rPr>
          <w:rFonts w:ascii="Calibri Light" w:hAnsi="Calibri Light" w:cs="Calibri Light"/>
        </w:rPr>
        <w:t xml:space="preserve"> </w:t>
      </w:r>
      <w:proofErr w:type="gramStart"/>
      <w:r w:rsidRPr="36F01D03">
        <w:rPr>
          <w:rFonts w:ascii="Calibri Light" w:hAnsi="Calibri Light" w:cs="Calibri Light"/>
        </w:rPr>
        <w:t>languages spoken</w:t>
      </w:r>
      <w:proofErr w:type="gramEnd"/>
      <w:r w:rsidRPr="36F01D03">
        <w:rPr>
          <w:rFonts w:ascii="Calibri Light" w:hAnsi="Calibri Light" w:cs="Calibri Light"/>
        </w:rPr>
        <w:t xml:space="preserve"> (if available)</w:t>
      </w:r>
      <w:r w:rsidR="00821D84">
        <w:rPr>
          <w:rFonts w:ascii="Calibri Light" w:hAnsi="Calibri Light" w:cs="Calibri Light"/>
        </w:rPr>
        <w:t>.</w:t>
      </w:r>
      <w:r w:rsidRPr="36F01D03">
        <w:rPr>
          <w:rFonts w:ascii="Calibri Light" w:hAnsi="Calibri Light" w:cs="Calibri Light"/>
        </w:rPr>
        <w:t xml:space="preserve"> </w:t>
      </w:r>
      <w:r w:rsidR="00767464" w:rsidRPr="00767464">
        <w:rPr>
          <w:rFonts w:ascii="Calibri Light" w:hAnsi="Calibri Light" w:cs="Calibri Light"/>
        </w:rPr>
        <w:t xml:space="preserve">You can find the Find a Provider directory on the MassHealth website at </w:t>
      </w:r>
      <w:r w:rsidR="00767464" w:rsidRPr="00767464">
        <w:rPr>
          <w:rFonts w:ascii="Calibri Light" w:hAnsi="Calibri Light" w:cs="Calibri Light"/>
          <w:u w:val="single"/>
        </w:rPr>
        <w:t>www.masshealth-dental.org</w:t>
      </w:r>
      <w:r w:rsidR="00767464" w:rsidRPr="00767464">
        <w:rPr>
          <w:rFonts w:ascii="Calibri Light" w:hAnsi="Calibri Light" w:cs="Calibri Light"/>
        </w:rPr>
        <w:t>.</w:t>
      </w:r>
    </w:p>
    <w:p w14:paraId="2D2E6082" w14:textId="7936F4E0" w:rsidR="00672F44" w:rsidRPr="00525C4D" w:rsidRDefault="00672F44" w:rsidP="00F12B18">
      <w:pPr>
        <w:rPr>
          <w:rFonts w:ascii="Calibri Light" w:hAnsi="Calibri Light" w:cs="Calibri Light"/>
        </w:rPr>
      </w:pPr>
      <w:r w:rsidRPr="00525C4D">
        <w:rPr>
          <w:rFonts w:ascii="Calibri Light" w:hAnsi="Calibri Light" w:cs="Calibri Light"/>
        </w:rPr>
        <w:t>It is very important that providers notify the MassHealth Dental Program of any c</w:t>
      </w:r>
      <w:r w:rsidR="007172FE" w:rsidRPr="00525C4D">
        <w:rPr>
          <w:rFonts w:ascii="Calibri Light" w:hAnsi="Calibri Light" w:cs="Calibri Light"/>
        </w:rPr>
        <w:t xml:space="preserve">hanges in practice information. Please contact our Professional Relations team at </w:t>
      </w:r>
      <w:hyperlink r:id="rId19" w:history="1">
        <w:r w:rsidR="00106368" w:rsidRPr="003A4704">
          <w:rPr>
            <w:rStyle w:val="Hyperlink"/>
            <w:rFonts w:ascii="Calibri Light" w:hAnsi="Calibri Light" w:cs="Calibri Light"/>
          </w:rPr>
          <w:t>MassHealthProviderEngagement@DentaQuest.com</w:t>
        </w:r>
      </w:hyperlink>
      <w:r w:rsidR="00106368">
        <w:rPr>
          <w:rFonts w:ascii="Calibri Light" w:hAnsi="Calibri Light" w:cs="Calibri Light"/>
        </w:rPr>
        <w:t xml:space="preserve"> </w:t>
      </w:r>
      <w:r w:rsidR="007172FE" w:rsidRPr="00525C4D">
        <w:rPr>
          <w:rFonts w:ascii="Calibri Light" w:hAnsi="Calibri Light" w:cs="Calibri Light"/>
        </w:rPr>
        <w:t>or your assigned Dental Practice Specialist with any updates to your practice, including patient panel status, office closures, changes in associated practitioners or any other information.</w:t>
      </w:r>
      <w:r w:rsidR="00DC0952">
        <w:rPr>
          <w:rFonts w:ascii="Calibri Light" w:hAnsi="Calibri Light" w:cs="Calibri Light"/>
        </w:rPr>
        <w:t xml:space="preserve"> </w:t>
      </w:r>
    </w:p>
    <w:p w14:paraId="18F7BBE0" w14:textId="37DD9CCB" w:rsidR="00672F44" w:rsidRPr="00153AA2" w:rsidRDefault="007172FE" w:rsidP="00F12B18">
      <w:pPr>
        <w:rPr>
          <w:rFonts w:ascii="Calibri Light" w:hAnsi="Calibri Light" w:cs="Calibri Light"/>
        </w:rPr>
      </w:pPr>
      <w:r w:rsidRPr="00CB17BD">
        <w:rPr>
          <w:rFonts w:ascii="Calibri Light" w:hAnsi="Calibri Light" w:cs="Calibri Light"/>
        </w:rPr>
        <w:t xml:space="preserve">Separately, </w:t>
      </w:r>
      <w:r w:rsidR="00DC0952" w:rsidRPr="00CB17BD">
        <w:rPr>
          <w:rFonts w:ascii="Calibri Light" w:hAnsi="Calibri Light" w:cs="Calibri Light"/>
        </w:rPr>
        <w:t xml:space="preserve">providers should keep their offices’ </w:t>
      </w:r>
      <w:r w:rsidRPr="00CB17BD">
        <w:rPr>
          <w:rFonts w:ascii="Calibri Light" w:hAnsi="Calibri Light" w:cs="Calibri Light"/>
        </w:rPr>
        <w:t xml:space="preserve">“capability and preference survey” data </w:t>
      </w:r>
      <w:proofErr w:type="gramStart"/>
      <w:r w:rsidRPr="00CB17BD">
        <w:rPr>
          <w:rFonts w:ascii="Calibri Light" w:hAnsi="Calibri Light" w:cs="Calibri Light"/>
        </w:rPr>
        <w:t>up</w:t>
      </w:r>
      <w:r w:rsidR="002519D5" w:rsidRPr="00CB17BD">
        <w:rPr>
          <w:rFonts w:ascii="Calibri Light" w:hAnsi="Calibri Light" w:cs="Calibri Light"/>
        </w:rPr>
        <w:t>-</w:t>
      </w:r>
      <w:r w:rsidRPr="00CB17BD">
        <w:rPr>
          <w:rFonts w:ascii="Calibri Light" w:hAnsi="Calibri Light" w:cs="Calibri Light"/>
        </w:rPr>
        <w:t>to</w:t>
      </w:r>
      <w:r w:rsidR="002519D5" w:rsidRPr="00CB17BD">
        <w:rPr>
          <w:rFonts w:ascii="Calibri Light" w:hAnsi="Calibri Light" w:cs="Calibri Light"/>
        </w:rPr>
        <w:t>-</w:t>
      </w:r>
      <w:r w:rsidRPr="00CB17BD">
        <w:rPr>
          <w:rFonts w:ascii="Calibri Light" w:hAnsi="Calibri Light" w:cs="Calibri Light"/>
        </w:rPr>
        <w:t>date</w:t>
      </w:r>
      <w:proofErr w:type="gramEnd"/>
      <w:r w:rsidRPr="00CB17BD">
        <w:rPr>
          <w:rFonts w:ascii="Calibri Light" w:hAnsi="Calibri Light" w:cs="Calibri Light"/>
        </w:rPr>
        <w:t xml:space="preserve"> through the MassHealth Dental Program secure provider website at</w:t>
      </w:r>
      <w:r w:rsidR="00E8019B">
        <w:t>www.masshealth-dental.org</w:t>
      </w:r>
      <w:r w:rsidRPr="00CB17BD">
        <w:rPr>
          <w:rFonts w:ascii="Calibri Light" w:hAnsi="Calibri Light" w:cs="Calibri Light"/>
        </w:rPr>
        <w:t>.</w:t>
      </w:r>
    </w:p>
    <w:p w14:paraId="72EF47B4" w14:textId="48371E94" w:rsidR="00672F44" w:rsidRPr="00525C4D" w:rsidRDefault="00672F44" w:rsidP="00F12B18">
      <w:pPr>
        <w:rPr>
          <w:rFonts w:ascii="Calibri Light" w:hAnsi="Calibri Light" w:cs="Calibri Light"/>
        </w:rPr>
      </w:pPr>
      <w:r w:rsidRPr="00053B0A">
        <w:rPr>
          <w:rFonts w:ascii="Calibri Light" w:hAnsi="Calibri Light" w:cs="Calibri Light"/>
          <w:b/>
          <w:bCs/>
        </w:rPr>
        <w:t>Use of Your Information</w:t>
      </w:r>
    </w:p>
    <w:p w14:paraId="4575D223" w14:textId="1C2A4203" w:rsidR="00672F44" w:rsidRPr="00525C4D" w:rsidRDefault="00672F44" w:rsidP="00F12B18">
      <w:pPr>
        <w:rPr>
          <w:rFonts w:ascii="Calibri Light" w:hAnsi="Calibri Light" w:cs="Calibri Light"/>
        </w:rPr>
      </w:pPr>
      <w:r w:rsidRPr="00053B0A">
        <w:rPr>
          <w:rFonts w:ascii="Calibri Light" w:hAnsi="Calibri Light" w:cs="Calibri Light"/>
        </w:rPr>
        <w:t xml:space="preserve">As a Participating Provider or a Participating Practice, you authorize </w:t>
      </w:r>
      <w:r w:rsidR="0054229F" w:rsidRPr="00053B0A">
        <w:rPr>
          <w:rFonts w:ascii="Calibri Light" w:hAnsi="Calibri Light" w:cs="Calibri Light"/>
        </w:rPr>
        <w:t>MassHealth Dental Program</w:t>
      </w:r>
      <w:r w:rsidRPr="00053B0A">
        <w:rPr>
          <w:rFonts w:ascii="Calibri Light" w:hAnsi="Calibri Light" w:cs="Calibri Light"/>
        </w:rPr>
        <w:t xml:space="preserve">, its affiliates, and its Plans to include Participating Provider and Participating Practice name(s) and practice information in provider directories, in marketing, administrative and other materials, and for legal and regulatory purposes. </w:t>
      </w:r>
      <w:r w:rsidR="0054229F" w:rsidRPr="00053B0A">
        <w:rPr>
          <w:rFonts w:ascii="Calibri Light" w:hAnsi="Calibri Light" w:cs="Calibri Light"/>
        </w:rPr>
        <w:t>MassHealth Dental Program</w:t>
      </w:r>
      <w:r w:rsidRPr="00053B0A">
        <w:rPr>
          <w:rFonts w:ascii="Calibri Light" w:hAnsi="Calibri Light" w:cs="Calibri Light"/>
        </w:rPr>
        <w:t xml:space="preserve"> and Plans may be obligated to include name and practice information in their provider directories if required by applicable law. Additionally, Participating Provider’s or Participating Practices’ information (which may include sensitive personal information) may be used by </w:t>
      </w:r>
      <w:r w:rsidR="0054229F" w:rsidRPr="00053B0A">
        <w:rPr>
          <w:rFonts w:ascii="Calibri Light" w:hAnsi="Calibri Light" w:cs="Calibri Light"/>
        </w:rPr>
        <w:t>MassHealth Dental Program</w:t>
      </w:r>
      <w:r w:rsidRPr="00053B0A">
        <w:rPr>
          <w:rFonts w:ascii="Calibri Light" w:hAnsi="Calibri Light" w:cs="Calibri Light"/>
        </w:rPr>
        <w:t xml:space="preserve">, its affiliates, and Plans (as applicable) for the purposes described in your Dental Service Agreement(s) or this ORM, including but not limited to credentialing, recredentialing, and claims adjudication. </w:t>
      </w:r>
      <w:r w:rsidR="0054229F" w:rsidRPr="00053B0A">
        <w:rPr>
          <w:rFonts w:ascii="Calibri Light" w:hAnsi="Calibri Light" w:cs="Calibri Light"/>
        </w:rPr>
        <w:t>MassHealth Dental Program</w:t>
      </w:r>
      <w:r w:rsidRPr="00053B0A">
        <w:rPr>
          <w:rFonts w:ascii="Calibri Light" w:hAnsi="Calibri Light" w:cs="Calibri Light"/>
        </w:rPr>
        <w:t xml:space="preserve"> and its affiliates may also disclose Participating Practice’s and Participating Provider’s information to third parties, including brokers and service providers, that help us conduct our business, including the provision of services, or as allowed by law. </w:t>
      </w:r>
      <w:r w:rsidRPr="00FD7521">
        <w:rPr>
          <w:rFonts w:ascii="Calibri Light" w:hAnsi="Calibri Light" w:cs="Calibri Light"/>
        </w:rPr>
        <w:t>If we disclose such personal information to third parties, we require them to protect the privacy and security of this information.</w:t>
      </w:r>
    </w:p>
    <w:p w14:paraId="540B7476" w14:textId="77777777" w:rsidR="00672F44" w:rsidRPr="00FD7521" w:rsidRDefault="00672F44" w:rsidP="00F12B18">
      <w:pPr>
        <w:rPr>
          <w:rFonts w:ascii="Calibri Light" w:hAnsi="Calibri Light" w:cs="Calibri Light"/>
          <w:b/>
          <w:bCs/>
        </w:rPr>
      </w:pPr>
      <w:r w:rsidRPr="00FD7521">
        <w:rPr>
          <w:rFonts w:ascii="Calibri Light" w:hAnsi="Calibri Light" w:cs="Calibri Light"/>
          <w:b/>
          <w:bCs/>
        </w:rPr>
        <w:t>1.7          Translation &amp; Interpreter Services</w:t>
      </w:r>
    </w:p>
    <w:p w14:paraId="567FB459" w14:textId="7272DDBA" w:rsidR="00672F44" w:rsidRPr="00FD7521" w:rsidRDefault="00672F44" w:rsidP="00AD108D">
      <w:pPr>
        <w:rPr>
          <w:rFonts w:ascii="Calibri Light" w:hAnsi="Calibri Light" w:cs="Calibri Light"/>
          <w:b/>
          <w:bCs/>
        </w:rPr>
      </w:pPr>
      <w:r w:rsidRPr="00FD7521">
        <w:rPr>
          <w:rFonts w:ascii="Calibri Light" w:hAnsi="Calibri Light" w:cs="Calibri Light"/>
          <w:b/>
          <w:bCs/>
        </w:rPr>
        <w:t>Does our office need to pay and/or provide translation or interpreter services?</w:t>
      </w:r>
    </w:p>
    <w:p w14:paraId="7C36A03B" w14:textId="1C331E05" w:rsidR="00672F44" w:rsidRPr="00FD7521" w:rsidRDefault="00672F44" w:rsidP="006A0411">
      <w:pPr>
        <w:pStyle w:val="ListParagraph"/>
        <w:numPr>
          <w:ilvl w:val="0"/>
          <w:numId w:val="6"/>
        </w:numPr>
        <w:spacing w:after="0" w:line="240" w:lineRule="auto"/>
        <w:rPr>
          <w:rFonts w:ascii="Calibri Light" w:hAnsi="Calibri Light" w:cs="Calibri Light"/>
        </w:rPr>
      </w:pPr>
      <w:r w:rsidRPr="00FD7521">
        <w:rPr>
          <w:rFonts w:ascii="Calibri Light" w:hAnsi="Calibri Light" w:cs="Calibri Light"/>
          <w:sz w:val="22"/>
          <w:szCs w:val="22"/>
        </w:rPr>
        <w:t>All MassHealth participating providers are responsible for the reasonable coordination and cost of providing translation services.</w:t>
      </w:r>
    </w:p>
    <w:p w14:paraId="56ADF8D5" w14:textId="701370BE" w:rsidR="00672F44" w:rsidRPr="00FD7521" w:rsidRDefault="00672F44" w:rsidP="006A0411">
      <w:pPr>
        <w:pStyle w:val="ListParagraph"/>
        <w:numPr>
          <w:ilvl w:val="0"/>
          <w:numId w:val="6"/>
        </w:numPr>
        <w:spacing w:after="0" w:line="240" w:lineRule="auto"/>
        <w:rPr>
          <w:rFonts w:ascii="Calibri Light" w:hAnsi="Calibri Light" w:cs="Calibri Light"/>
        </w:rPr>
      </w:pPr>
      <w:r w:rsidRPr="00FD7521">
        <w:rPr>
          <w:rFonts w:ascii="Calibri Light" w:hAnsi="Calibri Light" w:cs="Calibri Light"/>
          <w:sz w:val="22"/>
          <w:szCs w:val="22"/>
        </w:rPr>
        <w:t xml:space="preserve">Reasonable steps may include written translations of documents, or oral language assistance from a qualified interpreter, either </w:t>
      </w:r>
      <w:proofErr w:type="gramStart"/>
      <w:r w:rsidRPr="00FD7521">
        <w:rPr>
          <w:rFonts w:ascii="Calibri Light" w:hAnsi="Calibri Light" w:cs="Calibri Light"/>
          <w:sz w:val="22"/>
          <w:szCs w:val="22"/>
        </w:rPr>
        <w:t>in-person</w:t>
      </w:r>
      <w:proofErr w:type="gramEnd"/>
      <w:r w:rsidRPr="00FD7521">
        <w:rPr>
          <w:rFonts w:ascii="Calibri Light" w:hAnsi="Calibri Light" w:cs="Calibri Light"/>
          <w:sz w:val="22"/>
          <w:szCs w:val="22"/>
        </w:rPr>
        <w:t xml:space="preserve"> or using remote communication technology.</w:t>
      </w:r>
    </w:p>
    <w:p w14:paraId="2A45D0FA" w14:textId="34D91B71" w:rsidR="00672F44" w:rsidRPr="00FD7521" w:rsidRDefault="00672F44" w:rsidP="006A0411">
      <w:pPr>
        <w:pStyle w:val="ListParagraph"/>
        <w:numPr>
          <w:ilvl w:val="0"/>
          <w:numId w:val="6"/>
        </w:numPr>
        <w:spacing w:after="0" w:line="240" w:lineRule="auto"/>
        <w:rPr>
          <w:rFonts w:ascii="Calibri Light" w:hAnsi="Calibri Light" w:cs="Calibri Light"/>
        </w:rPr>
      </w:pPr>
      <w:r w:rsidRPr="00FD7521">
        <w:rPr>
          <w:rFonts w:ascii="Calibri Light" w:hAnsi="Calibri Light" w:cs="Calibri Light"/>
          <w:sz w:val="22"/>
          <w:szCs w:val="22"/>
        </w:rPr>
        <w:t xml:space="preserve">MassHealth does not reimburse for translation or interpretation </w:t>
      </w:r>
      <w:proofErr w:type="gramStart"/>
      <w:r w:rsidRPr="00FD7521">
        <w:rPr>
          <w:rFonts w:ascii="Calibri Light" w:hAnsi="Calibri Light" w:cs="Calibri Light"/>
          <w:sz w:val="22"/>
          <w:szCs w:val="22"/>
        </w:rPr>
        <w:t>services</w:t>
      </w:r>
      <w:proofErr w:type="gramEnd"/>
      <w:r w:rsidRPr="00FD7521">
        <w:rPr>
          <w:rFonts w:ascii="Calibri Light" w:hAnsi="Calibri Light" w:cs="Calibri Light"/>
          <w:sz w:val="22"/>
          <w:szCs w:val="22"/>
        </w:rPr>
        <w:t xml:space="preserve"> and the member may not be charged given it is a state and federal requirement.</w:t>
      </w:r>
    </w:p>
    <w:p w14:paraId="47064C30" w14:textId="77777777" w:rsidR="00672F44" w:rsidRPr="00525C4D" w:rsidRDefault="00672F44" w:rsidP="007172FE">
      <w:pPr>
        <w:spacing w:after="0" w:line="240" w:lineRule="auto"/>
        <w:rPr>
          <w:rFonts w:ascii="Calibri Light" w:hAnsi="Calibri Light" w:cs="Calibri Light"/>
        </w:rPr>
      </w:pPr>
    </w:p>
    <w:p w14:paraId="59E30854" w14:textId="77777777" w:rsidR="00134B08" w:rsidRDefault="00134B08" w:rsidP="00134B08">
      <w:pPr>
        <w:rPr>
          <w:rFonts w:ascii="Calibri Light" w:hAnsi="Calibri Light" w:cs="Calibri Light"/>
          <w:b/>
          <w:bCs/>
        </w:rPr>
      </w:pPr>
      <w:r>
        <w:rPr>
          <w:rFonts w:ascii="Calibri Light" w:hAnsi="Calibri Light" w:cs="Calibri Light"/>
          <w:b/>
          <w:bCs/>
        </w:rPr>
        <w:br w:type="page"/>
      </w:r>
    </w:p>
    <w:p w14:paraId="57A5A075" w14:textId="19E3F963" w:rsidR="00672F44" w:rsidRPr="00FD7521" w:rsidRDefault="00672F44" w:rsidP="00AD108D">
      <w:pPr>
        <w:rPr>
          <w:rFonts w:ascii="Calibri Light" w:hAnsi="Calibri Light" w:cs="Calibri Light"/>
          <w:b/>
          <w:bCs/>
        </w:rPr>
      </w:pPr>
      <w:r w:rsidRPr="00FD7521">
        <w:rPr>
          <w:rFonts w:ascii="Calibri Light" w:hAnsi="Calibri Light" w:cs="Calibri Light"/>
          <w:b/>
          <w:bCs/>
        </w:rPr>
        <w:lastRenderedPageBreak/>
        <w:t xml:space="preserve">What resources are available </w:t>
      </w:r>
      <w:proofErr w:type="gramStart"/>
      <w:r w:rsidRPr="00FD7521">
        <w:rPr>
          <w:rFonts w:ascii="Calibri Light" w:hAnsi="Calibri Light" w:cs="Calibri Light"/>
          <w:b/>
          <w:bCs/>
        </w:rPr>
        <w:t>to</w:t>
      </w:r>
      <w:proofErr w:type="gramEnd"/>
      <w:r w:rsidRPr="00FD7521">
        <w:rPr>
          <w:rFonts w:ascii="Calibri Light" w:hAnsi="Calibri Light" w:cs="Calibri Light"/>
          <w:b/>
          <w:bCs/>
        </w:rPr>
        <w:t xml:space="preserve"> my practice?</w:t>
      </w:r>
    </w:p>
    <w:p w14:paraId="53764747" w14:textId="77777777" w:rsidR="004F6295" w:rsidRDefault="00672F44" w:rsidP="004F6295">
      <w:pPr>
        <w:spacing w:after="0" w:line="240" w:lineRule="auto"/>
        <w:rPr>
          <w:rFonts w:ascii="Calibri Light" w:hAnsi="Calibri Light" w:cs="Calibri Light"/>
        </w:rPr>
      </w:pPr>
      <w:r w:rsidRPr="36F01D03">
        <w:rPr>
          <w:rFonts w:ascii="Calibri Light" w:hAnsi="Calibri Light" w:cs="Calibri Light"/>
        </w:rPr>
        <w:t xml:space="preserve">Resources from </w:t>
      </w:r>
      <w:r w:rsidR="003147B6">
        <w:rPr>
          <w:rFonts w:ascii="Calibri Light" w:hAnsi="Calibri Light" w:cs="Calibri Light"/>
        </w:rPr>
        <w:t>the Massachusetts Commission for the Deaf and Hard of Hearing</w:t>
      </w:r>
      <w:r w:rsidR="003147B6" w:rsidRPr="36F01D03">
        <w:rPr>
          <w:rFonts w:ascii="Calibri Light" w:hAnsi="Calibri Light" w:cs="Calibri Light"/>
        </w:rPr>
        <w:t xml:space="preserve"> </w:t>
      </w:r>
      <w:r w:rsidRPr="36F01D03">
        <w:rPr>
          <w:rFonts w:ascii="Calibri Light" w:hAnsi="Calibri Light" w:cs="Calibri Light"/>
        </w:rPr>
        <w:t xml:space="preserve">to </w:t>
      </w:r>
      <w:r w:rsidR="003147B6">
        <w:rPr>
          <w:rFonts w:ascii="Calibri Light" w:hAnsi="Calibri Light" w:cs="Calibri Light"/>
        </w:rPr>
        <w:t>request an ASL Interpreter or CART provider</w:t>
      </w:r>
      <w:r w:rsidRPr="36F01D03">
        <w:rPr>
          <w:rFonts w:ascii="Calibri Light" w:hAnsi="Calibri Light" w:cs="Calibri Light"/>
        </w:rPr>
        <w:t xml:space="preserve"> (for a fee to be paid by the provider’s practice):</w:t>
      </w:r>
    </w:p>
    <w:p w14:paraId="039D0158" w14:textId="6CC93006" w:rsidR="004F6295" w:rsidRPr="00525C4D" w:rsidRDefault="00DC4DEA" w:rsidP="00AD108D">
      <w:pPr>
        <w:spacing w:after="0" w:line="240" w:lineRule="auto"/>
        <w:contextualSpacing/>
        <w:rPr>
          <w:rFonts w:ascii="Calibri Light" w:hAnsi="Calibri Light" w:cs="Calibri Light"/>
        </w:rPr>
      </w:pPr>
      <w:r>
        <w:rPr>
          <w:rFonts w:ascii="Calibri Light" w:hAnsi="Calibri Light" w:cs="Calibri Light"/>
        </w:rPr>
        <w:br/>
      </w:r>
      <w:r w:rsidR="00134B08">
        <w:rPr>
          <w:rFonts w:ascii="Calibri Light" w:hAnsi="Calibri Light" w:cs="Calibri Light"/>
        </w:rPr>
        <w:tab/>
      </w:r>
      <w:hyperlink r:id="rId20" w:history="1">
        <w:r w:rsidR="00134B08" w:rsidRPr="00134B08">
          <w:rPr>
            <w:rStyle w:val="Hyperlink"/>
            <w:rFonts w:ascii="Calibri Light" w:hAnsi="Calibri Light" w:cs="Calibri Light"/>
          </w:rPr>
          <w:t>https://www.mass.gov/how-to/how-to-request-an-asl-interpreter-or-cart-provider</w:t>
        </w:r>
      </w:hyperlink>
      <w:r w:rsidR="00AB5D55">
        <w:rPr>
          <w:rFonts w:ascii="Calibri Light" w:hAnsi="Calibri Light" w:cs="Calibri Light"/>
        </w:rPr>
        <w:t xml:space="preserve"> </w:t>
      </w:r>
      <w:r w:rsidR="00672F44">
        <w:br/>
      </w:r>
      <w:r w:rsidR="00134B08">
        <w:rPr>
          <w:rFonts w:ascii="Calibri Light" w:hAnsi="Calibri Light" w:cs="Calibri Light"/>
        </w:rPr>
        <w:tab/>
      </w:r>
      <w:r w:rsidR="004F6295">
        <w:rPr>
          <w:rFonts w:ascii="Calibri Light" w:hAnsi="Calibri Light" w:cs="Calibri Light"/>
        </w:rPr>
        <w:tab/>
      </w:r>
    </w:p>
    <w:p w14:paraId="7E7D7588" w14:textId="77777777" w:rsidR="00672F44" w:rsidRPr="00AB5D55" w:rsidRDefault="00672F44" w:rsidP="004F6295">
      <w:pPr>
        <w:spacing w:after="0" w:line="240" w:lineRule="auto"/>
        <w:ind w:firstLine="720"/>
        <w:rPr>
          <w:rFonts w:ascii="Calibri Light" w:hAnsi="Calibri Light" w:cs="Calibri Light"/>
          <w:b/>
          <w:bCs/>
        </w:rPr>
      </w:pPr>
      <w:r w:rsidRPr="00AB5D55">
        <w:rPr>
          <w:rFonts w:ascii="Calibri Light" w:hAnsi="Calibri Light" w:cs="Calibri Light"/>
          <w:b/>
          <w:bCs/>
        </w:rPr>
        <w:t>Non-emergencies:</w:t>
      </w:r>
    </w:p>
    <w:p w14:paraId="2E12E229" w14:textId="77777777" w:rsidR="007172FE" w:rsidRPr="00CB17BD" w:rsidRDefault="00672F44" w:rsidP="00134B08">
      <w:pPr>
        <w:spacing w:after="0" w:line="240" w:lineRule="auto"/>
        <w:ind w:firstLine="720"/>
        <w:rPr>
          <w:rFonts w:ascii="Calibri Light" w:hAnsi="Calibri Light" w:cs="Calibri Light"/>
        </w:rPr>
      </w:pPr>
      <w:r w:rsidRPr="00CB17BD">
        <w:rPr>
          <w:rFonts w:ascii="Calibri Light" w:hAnsi="Calibri Light" w:cs="Calibri Light"/>
        </w:rPr>
        <w:t xml:space="preserve">Voice: 617-740-1600, 8:45 a.m. to 5:00 p.m. </w:t>
      </w:r>
    </w:p>
    <w:p w14:paraId="257B0D32" w14:textId="77777777" w:rsidR="00672F44" w:rsidRPr="00CB17BD" w:rsidRDefault="00672F44" w:rsidP="00134B08">
      <w:pPr>
        <w:spacing w:after="0" w:line="240" w:lineRule="auto"/>
        <w:ind w:firstLine="720"/>
        <w:rPr>
          <w:rFonts w:ascii="Calibri Light" w:hAnsi="Calibri Light" w:cs="Calibri Light"/>
        </w:rPr>
      </w:pPr>
      <w:r w:rsidRPr="00CB17BD">
        <w:rPr>
          <w:rFonts w:ascii="Calibri Light" w:hAnsi="Calibri Light" w:cs="Calibri Light"/>
        </w:rPr>
        <w:t>TTY: 617-740-1700 TTY, 8:45 a.m. to 5:00 p.m.</w:t>
      </w:r>
    </w:p>
    <w:p w14:paraId="7CB609E2" w14:textId="77777777" w:rsidR="007172FE" w:rsidRPr="00CB17BD" w:rsidRDefault="007172FE" w:rsidP="00134B08">
      <w:pPr>
        <w:spacing w:after="0" w:line="240" w:lineRule="auto"/>
        <w:rPr>
          <w:rFonts w:ascii="Calibri Light" w:hAnsi="Calibri Light" w:cs="Calibri Light"/>
        </w:rPr>
      </w:pPr>
    </w:p>
    <w:p w14:paraId="64EB6BCF" w14:textId="07FE7F9E" w:rsidR="00CD0EF4" w:rsidRPr="00AB5D55" w:rsidRDefault="00672F44" w:rsidP="00134B08">
      <w:pPr>
        <w:spacing w:after="0" w:line="240" w:lineRule="auto"/>
        <w:ind w:firstLine="720"/>
        <w:rPr>
          <w:rFonts w:ascii="Calibri Light" w:hAnsi="Calibri Light" w:cs="Calibri Light"/>
          <w:b/>
          <w:bCs/>
        </w:rPr>
      </w:pPr>
      <w:r w:rsidRPr="00AB5D55">
        <w:rPr>
          <w:rFonts w:ascii="Calibri Light" w:hAnsi="Calibri Light" w:cs="Calibri Light"/>
          <w:b/>
          <w:bCs/>
        </w:rPr>
        <w:t xml:space="preserve">Legal emergencies: </w:t>
      </w:r>
    </w:p>
    <w:p w14:paraId="5988754D" w14:textId="49728167" w:rsidR="00672F44" w:rsidRPr="00525C4D" w:rsidRDefault="00672F44" w:rsidP="00134B08">
      <w:pPr>
        <w:spacing w:after="0" w:line="240" w:lineRule="auto"/>
        <w:ind w:firstLine="720"/>
        <w:rPr>
          <w:rFonts w:ascii="Calibri Light" w:hAnsi="Calibri Light" w:cs="Calibri Light"/>
        </w:rPr>
      </w:pPr>
      <w:r w:rsidRPr="00CB17BD">
        <w:rPr>
          <w:rFonts w:ascii="Calibri Light" w:hAnsi="Calibri Light" w:cs="Calibri Light"/>
        </w:rPr>
        <w:t>Voice AND TTY: 800-249-9949, 24 hours a day, 7 days a week</w:t>
      </w:r>
      <w:r w:rsidR="009048F6" w:rsidRPr="00153AA2">
        <w:rPr>
          <w:rFonts w:ascii="Calibri Light" w:hAnsi="Calibri Light" w:cs="Calibri Light"/>
        </w:rPr>
        <w:br/>
      </w:r>
    </w:p>
    <w:p w14:paraId="6308F54B" w14:textId="77777777" w:rsidR="007F27F3" w:rsidRPr="00FD7521" w:rsidRDefault="007F27F3" w:rsidP="007F27F3">
      <w:pPr>
        <w:rPr>
          <w:rFonts w:ascii="Calibri Light" w:hAnsi="Calibri Light" w:cs="Calibri Light"/>
          <w:b/>
          <w:bCs/>
        </w:rPr>
      </w:pPr>
      <w:r w:rsidRPr="00FD7521">
        <w:rPr>
          <w:rFonts w:ascii="Calibri Light" w:hAnsi="Calibri Light" w:cs="Calibri Light"/>
          <w:b/>
          <w:bCs/>
        </w:rPr>
        <w:t>1.8        Appointment Assistance</w:t>
      </w:r>
    </w:p>
    <w:p w14:paraId="3470C422" w14:textId="143F1E3D" w:rsidR="007F27F3" w:rsidRPr="00525C4D" w:rsidRDefault="007F27F3" w:rsidP="007F27F3">
      <w:pPr>
        <w:rPr>
          <w:rFonts w:ascii="Calibri Light" w:hAnsi="Calibri Light" w:cs="Calibri Light"/>
        </w:rPr>
      </w:pPr>
      <w:r w:rsidRPr="00525C4D">
        <w:rPr>
          <w:rFonts w:ascii="Calibri Light" w:hAnsi="Calibri Light" w:cs="Calibri Light"/>
        </w:rPr>
        <w:t>The MassHealth Dental Program’s C</w:t>
      </w:r>
      <w:r w:rsidR="00846927">
        <w:rPr>
          <w:rFonts w:ascii="Calibri Light" w:hAnsi="Calibri Light" w:cs="Calibri Light"/>
        </w:rPr>
        <w:t>ustomer</w:t>
      </w:r>
      <w:r w:rsidRPr="00525C4D">
        <w:rPr>
          <w:rFonts w:ascii="Calibri Light" w:hAnsi="Calibri Light" w:cs="Calibri Light"/>
        </w:rPr>
        <w:t xml:space="preserve"> Services Department uses technology to link MassHealth members to the closest and most appropriate dental provider.  On occasion, members require special assistance making appointments due to geographic or special physical needs. The C</w:t>
      </w:r>
      <w:r w:rsidR="00846927">
        <w:rPr>
          <w:rFonts w:ascii="Calibri Light" w:hAnsi="Calibri Light" w:cs="Calibri Light"/>
        </w:rPr>
        <w:t>ustomer</w:t>
      </w:r>
      <w:r w:rsidRPr="00525C4D">
        <w:rPr>
          <w:rFonts w:ascii="Calibri Light" w:hAnsi="Calibri Light" w:cs="Calibri Light"/>
        </w:rPr>
        <w:t xml:space="preserve"> Services Department is responsible for locating providers for members in emergency or difficult situations and assisting members with making appointments with a participating provider.</w:t>
      </w:r>
      <w:r>
        <w:rPr>
          <w:rFonts w:ascii="Calibri Light" w:hAnsi="Calibri Light" w:cs="Calibri Light"/>
        </w:rPr>
        <w:t xml:space="preserve"> Please call C</w:t>
      </w:r>
      <w:r w:rsidR="00846927">
        <w:rPr>
          <w:rFonts w:ascii="Calibri Light" w:hAnsi="Calibri Light" w:cs="Calibri Light"/>
        </w:rPr>
        <w:t>ustomer</w:t>
      </w:r>
      <w:r>
        <w:rPr>
          <w:rFonts w:ascii="Calibri Light" w:hAnsi="Calibri Light" w:cs="Calibri Light"/>
        </w:rPr>
        <w:t xml:space="preserve"> services for appointment assistance </w:t>
      </w:r>
      <w:r w:rsidR="004A6FC0">
        <w:rPr>
          <w:rFonts w:ascii="Calibri Light" w:hAnsi="Calibri Light" w:cs="Calibri Light"/>
        </w:rPr>
        <w:t xml:space="preserve">related questions </w:t>
      </w:r>
      <w:proofErr w:type="gramStart"/>
      <w:r>
        <w:rPr>
          <w:rFonts w:ascii="Calibri Light" w:hAnsi="Calibri Light" w:cs="Calibri Light"/>
        </w:rPr>
        <w:t>at</w:t>
      </w:r>
      <w:proofErr w:type="gramEnd"/>
      <w:r>
        <w:rPr>
          <w:rFonts w:ascii="Calibri Light" w:hAnsi="Calibri Light" w:cs="Calibri Light"/>
        </w:rPr>
        <w:t xml:space="preserve"> </w:t>
      </w:r>
      <w:r w:rsidR="00105C35">
        <w:rPr>
          <w:rFonts w:ascii="Calibri Light" w:hAnsi="Calibri Light" w:cs="Calibri Light"/>
        </w:rPr>
        <w:t>866-616-2699</w:t>
      </w:r>
      <w:r>
        <w:rPr>
          <w:rFonts w:ascii="Calibri Light" w:hAnsi="Calibri Light" w:cs="Calibri Light"/>
        </w:rPr>
        <w:t>.</w:t>
      </w:r>
    </w:p>
    <w:p w14:paraId="65212045" w14:textId="77777777" w:rsidR="007F27F3" w:rsidRPr="00FD7521" w:rsidRDefault="007F27F3" w:rsidP="007F27F3">
      <w:pPr>
        <w:rPr>
          <w:rFonts w:ascii="Calibri Light" w:hAnsi="Calibri Light" w:cs="Calibri Light"/>
          <w:b/>
          <w:bCs/>
        </w:rPr>
      </w:pPr>
      <w:r w:rsidRPr="00FD7521">
        <w:rPr>
          <w:rFonts w:ascii="Calibri Light" w:hAnsi="Calibri Light" w:cs="Calibri Light"/>
          <w:b/>
          <w:bCs/>
        </w:rPr>
        <w:t>1.9        Non-Compliant Members</w:t>
      </w:r>
    </w:p>
    <w:p w14:paraId="42DFE1B1" w14:textId="77777777" w:rsidR="007F27F3" w:rsidRPr="00525C4D" w:rsidRDefault="007F27F3" w:rsidP="007F27F3">
      <w:pPr>
        <w:rPr>
          <w:rFonts w:ascii="Calibri Light" w:hAnsi="Calibri Light" w:cs="Calibri Light"/>
        </w:rPr>
      </w:pPr>
      <w:r w:rsidRPr="00525C4D">
        <w:rPr>
          <w:rFonts w:ascii="Calibri Light" w:hAnsi="Calibri Light" w:cs="Calibri Light"/>
        </w:rPr>
        <w:t xml:space="preserve">Broken appointments are a major concern for the MassHealth Dental Program. It is recognized that broken appointments are a costly and unnecessary expense for providers, and </w:t>
      </w:r>
      <w:proofErr w:type="gramStart"/>
      <w:r w:rsidRPr="00525C4D">
        <w:rPr>
          <w:rFonts w:ascii="Calibri Light" w:hAnsi="Calibri Light" w:cs="Calibri Light"/>
        </w:rPr>
        <w:t>a goal</w:t>
      </w:r>
      <w:proofErr w:type="gramEnd"/>
      <w:r w:rsidRPr="00525C4D">
        <w:rPr>
          <w:rFonts w:ascii="Calibri Light" w:hAnsi="Calibri Light" w:cs="Calibri Light"/>
        </w:rPr>
        <w:t xml:space="preserve"> of the program is to remove any barriers that prevent dentists from participating in the MassHealth Dental Program as well as barriers that prevent MassHealth members from utilizing their benefits. The first step to accurately identify and address the barriers, is to better track, trend and understand the issue.</w:t>
      </w:r>
    </w:p>
    <w:p w14:paraId="777F8289" w14:textId="1926D15C" w:rsidR="007F27F3" w:rsidRPr="00525C4D" w:rsidRDefault="007F27F3" w:rsidP="00FD7521">
      <w:pPr>
        <w:spacing w:after="0" w:line="240" w:lineRule="auto"/>
        <w:rPr>
          <w:rFonts w:ascii="Calibri Light" w:hAnsi="Calibri Light" w:cs="Calibri Light"/>
        </w:rPr>
      </w:pPr>
      <w:r w:rsidRPr="00525C4D">
        <w:rPr>
          <w:rFonts w:ascii="Calibri Light" w:hAnsi="Calibri Light" w:cs="Calibri Light"/>
        </w:rPr>
        <w:t>The “Broken Appointment” feature allows providers to electronically submit the names of MassHealth members who have missed appointments.</w:t>
      </w:r>
      <w:r w:rsidR="00E301BC">
        <w:rPr>
          <w:rFonts w:ascii="Calibri Light" w:hAnsi="Calibri Light" w:cs="Calibri Light"/>
        </w:rPr>
        <w:br/>
      </w:r>
    </w:p>
    <w:p w14:paraId="71BFBD8C" w14:textId="1572A80F" w:rsidR="007F27F3" w:rsidRPr="00153AA2" w:rsidRDefault="3E775EE0" w:rsidP="007F27F3">
      <w:pPr>
        <w:rPr>
          <w:rFonts w:ascii="Calibri Light" w:hAnsi="Calibri Light" w:cs="Calibri Light"/>
        </w:rPr>
      </w:pPr>
      <w:r w:rsidRPr="36F01D03">
        <w:rPr>
          <w:rFonts w:ascii="Calibri Light" w:hAnsi="Calibri Light" w:cs="Calibri Light"/>
        </w:rPr>
        <w:t xml:space="preserve">Broken appointments are defined as those appointments that are not rescheduled or cancelled in accordance with a provider’s office policies. </w:t>
      </w:r>
      <w:r w:rsidR="007A6102" w:rsidRPr="00CB17BD">
        <w:rPr>
          <w:rFonts w:ascii="Calibri Light" w:hAnsi="Calibri Light" w:cs="Calibri Light"/>
        </w:rPr>
        <w:t xml:space="preserve">The MassHealth Dental Program </w:t>
      </w:r>
      <w:r w:rsidR="00E26295" w:rsidRPr="00CB17BD">
        <w:rPr>
          <w:rFonts w:ascii="Calibri Light" w:hAnsi="Calibri Light" w:cs="Calibri Light"/>
        </w:rPr>
        <w:t>may</w:t>
      </w:r>
      <w:r w:rsidR="007A6102" w:rsidRPr="00CB17BD">
        <w:rPr>
          <w:rFonts w:ascii="Calibri Light" w:hAnsi="Calibri Light" w:cs="Calibri Light"/>
        </w:rPr>
        <w:t xml:space="preserve"> use information reported by providers regarding broken appointments to educate mem</w:t>
      </w:r>
      <w:r w:rsidR="007A6102" w:rsidRPr="00153AA2">
        <w:rPr>
          <w:rFonts w:ascii="Calibri Light" w:hAnsi="Calibri Light" w:cs="Calibri Light"/>
        </w:rPr>
        <w:t>b</w:t>
      </w:r>
      <w:r w:rsidR="007A6102" w:rsidRPr="00CB17BD">
        <w:rPr>
          <w:rFonts w:ascii="Calibri Light" w:hAnsi="Calibri Light" w:cs="Calibri Light"/>
        </w:rPr>
        <w:t>ers about the importance of keeping appointments and mai</w:t>
      </w:r>
      <w:r w:rsidR="007A6102" w:rsidRPr="00153AA2">
        <w:rPr>
          <w:rFonts w:ascii="Calibri Light" w:hAnsi="Calibri Light" w:cs="Calibri Light"/>
        </w:rPr>
        <w:t>n</w:t>
      </w:r>
      <w:r w:rsidR="007A6102" w:rsidRPr="00CB17BD">
        <w:rPr>
          <w:rFonts w:ascii="Calibri Light" w:hAnsi="Calibri Light" w:cs="Calibri Light"/>
        </w:rPr>
        <w:t>taining c</w:t>
      </w:r>
      <w:r w:rsidR="007A6102" w:rsidRPr="000B2979">
        <w:rPr>
          <w:rFonts w:ascii="Calibri Light" w:hAnsi="Calibri Light" w:cs="Calibri Light"/>
        </w:rPr>
        <w:t>om</w:t>
      </w:r>
      <w:r w:rsidR="007A6102" w:rsidRPr="00CB17BD">
        <w:rPr>
          <w:rFonts w:ascii="Calibri Light" w:hAnsi="Calibri Light" w:cs="Calibri Light"/>
        </w:rPr>
        <w:t>pliance with treatment pla</w:t>
      </w:r>
      <w:r w:rsidR="007A6102" w:rsidRPr="00153AA2">
        <w:rPr>
          <w:rFonts w:ascii="Calibri Light" w:hAnsi="Calibri Light" w:cs="Calibri Light"/>
        </w:rPr>
        <w:t>ns</w:t>
      </w:r>
      <w:r w:rsidR="007A6102" w:rsidRPr="00CB17BD">
        <w:rPr>
          <w:rFonts w:ascii="Calibri Light" w:hAnsi="Calibri Light" w:cs="Calibri Light"/>
        </w:rPr>
        <w:t xml:space="preserve">. </w:t>
      </w:r>
      <w:r w:rsidRPr="00CB17BD">
        <w:rPr>
          <w:rFonts w:ascii="Calibri Light" w:hAnsi="Calibri Light" w:cs="Calibri Light"/>
        </w:rPr>
        <w:t xml:space="preserve">Providers may </w:t>
      </w:r>
      <w:proofErr w:type="gramStart"/>
      <w:r w:rsidRPr="00CB17BD">
        <w:rPr>
          <w:rFonts w:ascii="Calibri Light" w:hAnsi="Calibri Light" w:cs="Calibri Light"/>
        </w:rPr>
        <w:t>log</w:t>
      </w:r>
      <w:proofErr w:type="gramEnd"/>
      <w:r w:rsidRPr="00CB17BD">
        <w:rPr>
          <w:rFonts w:ascii="Calibri Light" w:hAnsi="Calibri Light" w:cs="Calibri Light"/>
        </w:rPr>
        <w:t xml:space="preserve"> broken appointments on the provider web portal 24 hours per day, 7 days per week.</w:t>
      </w:r>
    </w:p>
    <w:p w14:paraId="363AFF1F" w14:textId="3B255566" w:rsidR="00DF62FF" w:rsidRPr="00525C4D" w:rsidRDefault="007F27F3" w:rsidP="007F27F3">
      <w:pPr>
        <w:rPr>
          <w:rFonts w:ascii="Calibri Light" w:hAnsi="Calibri Light" w:cs="Calibri Light"/>
        </w:rPr>
      </w:pPr>
      <w:r w:rsidRPr="00525C4D">
        <w:rPr>
          <w:rFonts w:ascii="Calibri Light" w:hAnsi="Calibri Light" w:cs="Calibri Light"/>
        </w:rPr>
        <w:t>Providers and dental offices are not allowed to charge MassHealth members for missed appointments per federal rules.</w:t>
      </w:r>
    </w:p>
    <w:p w14:paraId="632546E7" w14:textId="77777777" w:rsidR="007F27F3" w:rsidRPr="00FD7521" w:rsidRDefault="007F27F3" w:rsidP="007F27F3">
      <w:pPr>
        <w:rPr>
          <w:rFonts w:ascii="Calibri Light" w:hAnsi="Calibri Light" w:cs="Calibri Light"/>
          <w:b/>
          <w:bCs/>
        </w:rPr>
      </w:pPr>
      <w:r w:rsidRPr="00FD7521">
        <w:rPr>
          <w:rFonts w:ascii="Calibri Light" w:hAnsi="Calibri Light" w:cs="Calibri Light"/>
          <w:b/>
          <w:bCs/>
        </w:rPr>
        <w:t>1.10        Office Compliance Verification Procedures</w:t>
      </w:r>
    </w:p>
    <w:p w14:paraId="5CE90085" w14:textId="2249EB78" w:rsidR="00A60B24" w:rsidRDefault="007F27F3" w:rsidP="007F27F3">
      <w:pPr>
        <w:rPr>
          <w:rFonts w:ascii="Calibri Light" w:hAnsi="Calibri Light" w:cs="Calibri Light"/>
        </w:rPr>
      </w:pPr>
      <w:proofErr w:type="gramStart"/>
      <w:r w:rsidRPr="00525C4D">
        <w:rPr>
          <w:rFonts w:ascii="Calibri Light" w:hAnsi="Calibri Light" w:cs="Calibri Light"/>
        </w:rPr>
        <w:t>Participating</w:t>
      </w:r>
      <w:proofErr w:type="gramEnd"/>
      <w:r w:rsidRPr="00525C4D">
        <w:rPr>
          <w:rFonts w:ascii="Calibri Light" w:hAnsi="Calibri Light" w:cs="Calibri Light"/>
        </w:rPr>
        <w:t xml:space="preserve"> MassHealth Dentists are required to afford the same appointment availability to MassHealth members as any patient within their practice. The MassHealth Dental Program recommends that under reasonable routine circumstances, an effort be made to ensure that care will be delivered as quickly as possible.</w:t>
      </w:r>
    </w:p>
    <w:p w14:paraId="2DA5F191" w14:textId="77777777" w:rsidR="0022269D" w:rsidRPr="00525C4D" w:rsidRDefault="0022269D" w:rsidP="007F27F3">
      <w:pPr>
        <w:rPr>
          <w:rFonts w:ascii="Calibri Light" w:hAnsi="Calibri Light" w:cs="Calibri Light"/>
        </w:rPr>
      </w:pPr>
    </w:p>
    <w:p w14:paraId="0305239E" w14:textId="77777777" w:rsidR="004F6295" w:rsidRDefault="004F6295" w:rsidP="00F12B18">
      <w:pPr>
        <w:rPr>
          <w:rFonts w:ascii="Segoe UI" w:hAnsi="Segoe UI" w:cs="Segoe UI"/>
          <w:b/>
          <w:bCs/>
          <w:color w:val="0070C0"/>
          <w:sz w:val="28"/>
          <w:szCs w:val="28"/>
        </w:rPr>
      </w:pPr>
      <w:r>
        <w:rPr>
          <w:rFonts w:ascii="Segoe UI" w:hAnsi="Segoe UI" w:cs="Segoe UI"/>
          <w:b/>
          <w:bCs/>
          <w:color w:val="0070C0"/>
          <w:sz w:val="28"/>
          <w:szCs w:val="28"/>
        </w:rPr>
        <w:br w:type="page"/>
      </w:r>
    </w:p>
    <w:p w14:paraId="4CDBC5BD" w14:textId="739700C3" w:rsidR="00412226" w:rsidRPr="00AB5D55" w:rsidRDefault="00672F44" w:rsidP="00F12B18">
      <w:pPr>
        <w:rPr>
          <w:rFonts w:ascii="Segoe UI" w:hAnsi="Segoe UI" w:cs="Segoe UI"/>
          <w:b/>
          <w:bCs/>
          <w:color w:val="0070C0"/>
          <w:sz w:val="28"/>
          <w:szCs w:val="28"/>
        </w:rPr>
      </w:pPr>
      <w:r w:rsidRPr="00AB5D55">
        <w:rPr>
          <w:rFonts w:ascii="Segoe UI" w:hAnsi="Segoe UI" w:cs="Segoe UI"/>
          <w:b/>
          <w:bCs/>
          <w:color w:val="0070C0"/>
          <w:sz w:val="28"/>
          <w:szCs w:val="28"/>
        </w:rPr>
        <w:lastRenderedPageBreak/>
        <w:t>2.00   Eligibility Verification Procedures</w:t>
      </w:r>
    </w:p>
    <w:p w14:paraId="624E493F" w14:textId="77777777" w:rsidR="00672F44" w:rsidRPr="00FD7521" w:rsidRDefault="00672F44" w:rsidP="00F12B18">
      <w:pPr>
        <w:rPr>
          <w:rFonts w:ascii="Calibri Light" w:hAnsi="Calibri Light" w:cs="Calibri Light"/>
          <w:b/>
          <w:bCs/>
        </w:rPr>
      </w:pPr>
      <w:r w:rsidRPr="00FD7521">
        <w:rPr>
          <w:rFonts w:ascii="Calibri Light" w:hAnsi="Calibri Light" w:cs="Calibri Light"/>
          <w:b/>
          <w:bCs/>
        </w:rPr>
        <w:t>2.1          MassHealth Dental Program Eligibility</w:t>
      </w:r>
    </w:p>
    <w:p w14:paraId="34D05647" w14:textId="7822B540" w:rsidR="00672F44" w:rsidRPr="00525C4D" w:rsidRDefault="00672F44" w:rsidP="007172FE">
      <w:pPr>
        <w:spacing w:after="0" w:line="240" w:lineRule="auto"/>
        <w:rPr>
          <w:rFonts w:ascii="Calibri Light" w:hAnsi="Calibri Light" w:cs="Calibri Light"/>
        </w:rPr>
      </w:pPr>
      <w:r w:rsidRPr="00525C4D">
        <w:rPr>
          <w:rFonts w:ascii="Calibri Light" w:hAnsi="Calibri Light" w:cs="Calibri Light"/>
        </w:rPr>
        <w:t>Dental services are covered for eligible</w:t>
      </w:r>
      <w:r w:rsidR="00644A4E">
        <w:rPr>
          <w:rFonts w:ascii="Calibri Light" w:hAnsi="Calibri Light" w:cs="Calibri Light"/>
        </w:rPr>
        <w:t xml:space="preserve"> MassHealth</w:t>
      </w:r>
      <w:r w:rsidRPr="00525C4D">
        <w:rPr>
          <w:rFonts w:ascii="Calibri Light" w:hAnsi="Calibri Light" w:cs="Calibri Light"/>
        </w:rPr>
        <w:t xml:space="preserve"> members as specified in 130 CMR 450.105 and420.403. Members will receive a MassHealth ID card for services, including dental.</w:t>
      </w:r>
    </w:p>
    <w:p w14:paraId="378AA441" w14:textId="77777777" w:rsidR="00672F44" w:rsidRPr="00525C4D" w:rsidRDefault="00672F44" w:rsidP="007172FE">
      <w:pPr>
        <w:spacing w:after="0" w:line="240" w:lineRule="auto"/>
        <w:rPr>
          <w:rFonts w:ascii="Calibri Light" w:hAnsi="Calibri Light" w:cs="Calibri Light"/>
        </w:rPr>
      </w:pPr>
    </w:p>
    <w:p w14:paraId="5CCC2FDF" w14:textId="5BB9A088" w:rsidR="00672F44" w:rsidRPr="00FD7521" w:rsidRDefault="00672F44" w:rsidP="007172FE">
      <w:pPr>
        <w:spacing w:after="0" w:line="240" w:lineRule="auto"/>
        <w:rPr>
          <w:rFonts w:ascii="Calibri Light" w:hAnsi="Calibri Light" w:cs="Calibri Light"/>
          <w:b/>
          <w:bCs/>
        </w:rPr>
      </w:pPr>
      <w:r w:rsidRPr="00FD7521">
        <w:rPr>
          <w:rFonts w:ascii="Calibri Light" w:hAnsi="Calibri Light" w:cs="Calibri Light"/>
          <w:b/>
          <w:bCs/>
        </w:rPr>
        <w:t xml:space="preserve">*Please note that MassHealth Limited members are covered for </w:t>
      </w:r>
      <w:r w:rsidRPr="00FD7521">
        <w:rPr>
          <w:rFonts w:ascii="Calibri Light" w:hAnsi="Calibri Light" w:cs="Calibri Light"/>
          <w:b/>
          <w:bCs/>
          <w:i/>
          <w:iCs/>
        </w:rPr>
        <w:t xml:space="preserve">emergency services </w:t>
      </w:r>
      <w:r w:rsidRPr="00FD7521">
        <w:rPr>
          <w:rFonts w:ascii="Calibri Light" w:hAnsi="Calibri Light" w:cs="Calibri Light"/>
          <w:b/>
          <w:bCs/>
        </w:rPr>
        <w:t xml:space="preserve">only. </w:t>
      </w:r>
      <w:r w:rsidR="00C05980" w:rsidRPr="00FD7521">
        <w:rPr>
          <w:rFonts w:ascii="Calibri Light" w:hAnsi="Calibri Light" w:cs="Calibri Light"/>
          <w:b/>
          <w:bCs/>
        </w:rPr>
        <w:t xml:space="preserve">See </w:t>
      </w:r>
      <w:r w:rsidRPr="00FD7521">
        <w:rPr>
          <w:rFonts w:ascii="Calibri Light" w:hAnsi="Calibri Light" w:cs="Calibri Light"/>
          <w:b/>
          <w:bCs/>
        </w:rPr>
        <w:t>130</w:t>
      </w:r>
    </w:p>
    <w:p w14:paraId="07FDB681" w14:textId="32E783AF" w:rsidR="00CE37F9" w:rsidRDefault="00672F44" w:rsidP="00FD7521">
      <w:pPr>
        <w:spacing w:after="0" w:line="240" w:lineRule="auto"/>
        <w:rPr>
          <w:rFonts w:ascii="Calibri Light" w:hAnsi="Calibri Light" w:cs="Calibri Light"/>
        </w:rPr>
      </w:pPr>
      <w:r w:rsidRPr="00FD7521">
        <w:rPr>
          <w:rFonts w:ascii="Calibri Light" w:hAnsi="Calibri Light" w:cs="Calibri Light"/>
          <w:b/>
          <w:bCs/>
        </w:rPr>
        <w:t>CMR 450.105(G). This information is displayed as Coverage Type on the Provider Web Portal</w:t>
      </w:r>
      <w:r w:rsidR="00E23598">
        <w:rPr>
          <w:rFonts w:ascii="Calibri Light" w:hAnsi="Calibri Light" w:cs="Calibri Light"/>
          <w:b/>
          <w:bCs/>
        </w:rPr>
        <w:t xml:space="preserve">. </w:t>
      </w:r>
      <w:r w:rsidR="00DA7A91">
        <w:rPr>
          <w:rFonts w:ascii="Calibri Light" w:hAnsi="Calibri Light" w:cs="Calibri Light"/>
        </w:rPr>
        <w:br/>
      </w:r>
    </w:p>
    <w:p w14:paraId="2B4F30D5" w14:textId="77777777" w:rsidR="00672F44" w:rsidRPr="00FD7521" w:rsidRDefault="00672F44" w:rsidP="00F12B18">
      <w:pPr>
        <w:rPr>
          <w:rFonts w:ascii="Calibri Light" w:hAnsi="Calibri Light" w:cs="Calibri Light"/>
          <w:b/>
          <w:bCs/>
        </w:rPr>
      </w:pPr>
      <w:r w:rsidRPr="00FD7521">
        <w:rPr>
          <w:rFonts w:ascii="Calibri Light" w:hAnsi="Calibri Light" w:cs="Calibri Light"/>
          <w:b/>
          <w:bCs/>
        </w:rPr>
        <w:t>2.2          MassHealth Dental Program Eligibility Systems</w:t>
      </w:r>
    </w:p>
    <w:p w14:paraId="62B2CAE0" w14:textId="63AE400A" w:rsidR="00707285" w:rsidRPr="00525C4D" w:rsidRDefault="00672F44" w:rsidP="00F12B18">
      <w:pPr>
        <w:rPr>
          <w:rFonts w:ascii="Calibri Light" w:hAnsi="Calibri Light" w:cs="Calibri Light"/>
        </w:rPr>
      </w:pPr>
      <w:proofErr w:type="gramStart"/>
      <w:r w:rsidRPr="00525C4D">
        <w:rPr>
          <w:rFonts w:ascii="Calibri Light" w:hAnsi="Calibri Light" w:cs="Calibri Light"/>
        </w:rPr>
        <w:t>Participating</w:t>
      </w:r>
      <w:proofErr w:type="gramEnd"/>
      <w:r w:rsidRPr="00525C4D">
        <w:rPr>
          <w:rFonts w:ascii="Calibri Light" w:hAnsi="Calibri Light" w:cs="Calibri Light"/>
        </w:rPr>
        <w:t xml:space="preserve"> MassHealth Dental providers may access member eligibility information 24 hours a day, 7 days a week through the MassHealth Dental Program’s provider web portal located at</w:t>
      </w:r>
      <w:r w:rsidR="00020EF4">
        <w:rPr>
          <w:rFonts w:ascii="Calibri Light" w:hAnsi="Calibri Light" w:cs="Calibri Light"/>
        </w:rPr>
        <w:t xml:space="preserve"> </w:t>
      </w:r>
      <w:r w:rsidR="00767464" w:rsidRPr="00767464">
        <w:rPr>
          <w:rFonts w:ascii="Calibri Light" w:hAnsi="Calibri Light" w:cs="Calibri Light"/>
        </w:rPr>
        <w:t>www.masshealth-dental.org</w:t>
      </w:r>
      <w:r w:rsidRPr="00525C4D">
        <w:rPr>
          <w:rFonts w:ascii="Calibri Light" w:hAnsi="Calibri Light" w:cs="Calibri Light"/>
        </w:rPr>
        <w:t xml:space="preserve">. The eligibility information received from </w:t>
      </w:r>
      <w:r w:rsidR="00707285" w:rsidRPr="00525C4D">
        <w:rPr>
          <w:rFonts w:ascii="Calibri Light" w:hAnsi="Calibri Light" w:cs="Calibri Light"/>
        </w:rPr>
        <w:t>the</w:t>
      </w:r>
      <w:r w:rsidRPr="00525C4D">
        <w:rPr>
          <w:rFonts w:ascii="Calibri Light" w:hAnsi="Calibri Light" w:cs="Calibri Light"/>
        </w:rPr>
        <w:t xml:space="preserve"> system is the same information available by calling MassHealth Dental Program’s C</w:t>
      </w:r>
      <w:r w:rsidR="00FD018A">
        <w:rPr>
          <w:rFonts w:ascii="Calibri Light" w:hAnsi="Calibri Light" w:cs="Calibri Light"/>
        </w:rPr>
        <w:t>ustomer</w:t>
      </w:r>
      <w:r w:rsidRPr="00525C4D">
        <w:rPr>
          <w:rFonts w:ascii="Calibri Light" w:hAnsi="Calibri Light" w:cs="Calibri Light"/>
        </w:rPr>
        <w:t xml:space="preserve"> Service</w:t>
      </w:r>
      <w:r w:rsidR="00707285" w:rsidRPr="00525C4D">
        <w:rPr>
          <w:rFonts w:ascii="Calibri Light" w:hAnsi="Calibri Light" w:cs="Calibri Light"/>
        </w:rPr>
        <w:t>s</w:t>
      </w:r>
      <w:r w:rsidRPr="00525C4D">
        <w:rPr>
          <w:rFonts w:ascii="Calibri Light" w:hAnsi="Calibri Light" w:cs="Calibri Light"/>
        </w:rPr>
        <w:t xml:space="preserve"> Department</w:t>
      </w:r>
      <w:r w:rsidR="00707285" w:rsidRPr="00525C4D">
        <w:rPr>
          <w:rFonts w:ascii="Calibri Light" w:hAnsi="Calibri Light" w:cs="Calibri Light"/>
        </w:rPr>
        <w:t xml:space="preserve"> at</w:t>
      </w:r>
      <w:r w:rsidR="004C0906">
        <w:rPr>
          <w:rFonts w:ascii="Calibri Light" w:hAnsi="Calibri Light" w:cs="Calibri Light"/>
        </w:rPr>
        <w:t xml:space="preserve"> </w:t>
      </w:r>
      <w:r w:rsidR="1B7042AB" w:rsidRPr="36F01D03">
        <w:rPr>
          <w:rFonts w:ascii="Calibri Light" w:hAnsi="Calibri Light" w:cs="Calibri Light"/>
        </w:rPr>
        <w:t>(</w:t>
      </w:r>
      <w:r w:rsidR="00105C35">
        <w:rPr>
          <w:rFonts w:ascii="Calibri Light" w:hAnsi="Calibri Light" w:cs="Calibri Light"/>
        </w:rPr>
        <w:t>866-616-2699</w:t>
      </w:r>
      <w:r w:rsidR="1B7042AB" w:rsidRPr="36F01D03">
        <w:rPr>
          <w:rFonts w:ascii="Calibri Light" w:hAnsi="Calibri Light" w:cs="Calibri Light"/>
        </w:rPr>
        <w:t>)</w:t>
      </w:r>
    </w:p>
    <w:p w14:paraId="001DCFB1" w14:textId="77777777" w:rsidR="00672F44" w:rsidRPr="00525C4D" w:rsidRDefault="00672F44" w:rsidP="00F12B18">
      <w:pPr>
        <w:rPr>
          <w:rFonts w:ascii="Calibri Light" w:hAnsi="Calibri Light" w:cs="Calibri Light"/>
        </w:rPr>
      </w:pPr>
      <w:r w:rsidRPr="00525C4D">
        <w:rPr>
          <w:rFonts w:ascii="Calibri Light" w:hAnsi="Calibri Light" w:cs="Calibri Light"/>
        </w:rPr>
        <w:t>Access to Eligibility Information via the Internet:</w:t>
      </w:r>
    </w:p>
    <w:p w14:paraId="2D0B1851" w14:textId="67A7C618" w:rsidR="0060365F" w:rsidRDefault="00672F44" w:rsidP="00556C3A">
      <w:pPr>
        <w:rPr>
          <w:rFonts w:ascii="Calibri Light" w:hAnsi="Calibri Light" w:cs="Calibri Light"/>
        </w:rPr>
      </w:pPr>
      <w:r w:rsidRPr="36F01D03">
        <w:rPr>
          <w:rFonts w:ascii="Calibri Light" w:hAnsi="Calibri Light" w:cs="Calibri Light"/>
        </w:rPr>
        <w:t>The MassHealth Dental Program’s provider web portal allows providers to verify a member’s eligibility online by enter</w:t>
      </w:r>
      <w:r w:rsidR="1B7042AB" w:rsidRPr="36F01D03">
        <w:rPr>
          <w:rFonts w:ascii="Calibri Light" w:hAnsi="Calibri Light" w:cs="Calibri Light"/>
        </w:rPr>
        <w:t xml:space="preserve">ing the member’s date of birth </w:t>
      </w:r>
      <w:r w:rsidRPr="36F01D03">
        <w:rPr>
          <w:rFonts w:ascii="Calibri Light" w:hAnsi="Calibri Light" w:cs="Calibri Light"/>
        </w:rPr>
        <w:t>and the member’s identificatio</w:t>
      </w:r>
      <w:r w:rsidR="7DA4E335" w:rsidRPr="36F01D03">
        <w:rPr>
          <w:rFonts w:ascii="Calibri Light" w:hAnsi="Calibri Light" w:cs="Calibri Light"/>
        </w:rPr>
        <w:t>n number.</w:t>
      </w:r>
      <w:r w:rsidR="619125AC" w:rsidRPr="36F01D03">
        <w:rPr>
          <w:rFonts w:ascii="Calibri Light" w:hAnsi="Calibri Light" w:cs="Calibri Light"/>
        </w:rPr>
        <w:t xml:space="preserve"> </w:t>
      </w:r>
      <w:r w:rsidR="0060365F">
        <w:rPr>
          <w:rFonts w:ascii="Calibri Light" w:hAnsi="Calibri Light" w:cs="Calibri Light"/>
        </w:rPr>
        <w:t>E</w:t>
      </w:r>
      <w:r w:rsidR="00556C3A" w:rsidRPr="00525C4D">
        <w:rPr>
          <w:rFonts w:ascii="Calibri Light" w:hAnsi="Calibri Light" w:cs="Calibri Light"/>
        </w:rPr>
        <w:t xml:space="preserve">ligibility information is only valid on the day for which eligibility is requested. </w:t>
      </w:r>
    </w:p>
    <w:p w14:paraId="44409ABC" w14:textId="3E5D3885" w:rsidR="00556C3A" w:rsidRPr="00525C4D" w:rsidRDefault="7DA4E335" w:rsidP="00556C3A">
      <w:pPr>
        <w:rPr>
          <w:rFonts w:ascii="Calibri Light" w:hAnsi="Calibri Light" w:cs="Calibri Light"/>
        </w:rPr>
      </w:pPr>
      <w:r w:rsidRPr="36F01D03">
        <w:rPr>
          <w:rFonts w:ascii="Calibri Light" w:hAnsi="Calibri Light" w:cs="Calibri Light"/>
        </w:rPr>
        <w:t>To ensure that the member was showing active plan coverage on the Date of Service</w:t>
      </w:r>
      <w:r w:rsidR="7B5AC8BE" w:rsidRPr="36F01D03">
        <w:rPr>
          <w:rFonts w:ascii="Calibri Light" w:hAnsi="Calibri Light" w:cs="Calibri Light"/>
        </w:rPr>
        <w:t xml:space="preserve"> (DOS)</w:t>
      </w:r>
      <w:r w:rsidRPr="36F01D03">
        <w:rPr>
          <w:rFonts w:ascii="Calibri Light" w:hAnsi="Calibri Light" w:cs="Calibri Light"/>
        </w:rPr>
        <w:t xml:space="preserve"> in question, proof of eligibility (</w:t>
      </w:r>
      <w:r w:rsidR="00BF1D7B">
        <w:rPr>
          <w:rFonts w:ascii="Calibri Light" w:hAnsi="Calibri Light" w:cs="Calibri Light"/>
        </w:rPr>
        <w:t>located on the “</w:t>
      </w:r>
      <w:r w:rsidRPr="36F01D03">
        <w:rPr>
          <w:rFonts w:ascii="Calibri Light" w:hAnsi="Calibri Light" w:cs="Calibri Light"/>
        </w:rPr>
        <w:t>Member Detail</w:t>
      </w:r>
      <w:r w:rsidR="00BF1D7B">
        <w:rPr>
          <w:rFonts w:ascii="Calibri Light" w:hAnsi="Calibri Light" w:cs="Calibri Light"/>
        </w:rPr>
        <w:t>”</w:t>
      </w:r>
      <w:r w:rsidRPr="36F01D03">
        <w:rPr>
          <w:rFonts w:ascii="Calibri Light" w:hAnsi="Calibri Light" w:cs="Calibri Light"/>
        </w:rPr>
        <w:t xml:space="preserve"> page) via the Provider Web Portal should be retrieved on the actual DOS and saved for your records.  A print screen verification, or an OFFICIAL Time Stamp, will automatically appear on either the top</w:t>
      </w:r>
      <w:r w:rsidR="6D9011CF" w:rsidRPr="36F01D03">
        <w:rPr>
          <w:rFonts w:ascii="Calibri Light" w:hAnsi="Calibri Light" w:cs="Calibri Light"/>
        </w:rPr>
        <w:t xml:space="preserve"> or the </w:t>
      </w:r>
      <w:r w:rsidRPr="36F01D03">
        <w:rPr>
          <w:rFonts w:ascii="Calibri Light" w:hAnsi="Calibri Light" w:cs="Calibri Light"/>
        </w:rPr>
        <w:t>bottom of the member detail page. Before printing screen for your records, please make sure page is in printer friendly format. Payment is</w:t>
      </w:r>
      <w:r w:rsidR="3427DE2C" w:rsidRPr="36F01D03">
        <w:rPr>
          <w:rFonts w:ascii="Calibri Light" w:hAnsi="Calibri Light" w:cs="Calibri Light"/>
        </w:rPr>
        <w:t xml:space="preserve"> not guaranteed and is</w:t>
      </w:r>
      <w:r w:rsidRPr="36F01D03">
        <w:rPr>
          <w:rFonts w:ascii="Calibri Light" w:hAnsi="Calibri Light" w:cs="Calibri Light"/>
        </w:rPr>
        <w:t xml:space="preserve"> </w:t>
      </w:r>
      <w:r w:rsidR="2B028FA6" w:rsidRPr="36F01D03">
        <w:rPr>
          <w:rFonts w:ascii="Calibri Light" w:hAnsi="Calibri Light" w:cs="Calibri Light"/>
        </w:rPr>
        <w:t>subject to the terms of conditions of</w:t>
      </w:r>
      <w:r w:rsidR="59E2ED5A" w:rsidRPr="36F01D03">
        <w:rPr>
          <w:rFonts w:ascii="Calibri Light" w:hAnsi="Calibri Light" w:cs="Calibri Light"/>
        </w:rPr>
        <w:t xml:space="preserve"> applicable</w:t>
      </w:r>
      <w:r w:rsidR="2B028FA6" w:rsidRPr="36F01D03">
        <w:rPr>
          <w:rFonts w:ascii="Calibri Light" w:hAnsi="Calibri Light" w:cs="Calibri Light"/>
        </w:rPr>
        <w:t xml:space="preserve"> MassHealth</w:t>
      </w:r>
      <w:r w:rsidR="1801AFD9" w:rsidRPr="36F01D03">
        <w:rPr>
          <w:rFonts w:ascii="Calibri Light" w:hAnsi="Calibri Light" w:cs="Calibri Light"/>
        </w:rPr>
        <w:t xml:space="preserve"> </w:t>
      </w:r>
      <w:r w:rsidR="2B028FA6" w:rsidRPr="36F01D03">
        <w:rPr>
          <w:rFonts w:ascii="Calibri Light" w:hAnsi="Calibri Light" w:cs="Calibri Light"/>
        </w:rPr>
        <w:t xml:space="preserve">regulations, including but not limited to 130 CMR 420.000. </w:t>
      </w:r>
      <w:r w:rsidR="00556C3A">
        <w:br/>
      </w:r>
      <w:r w:rsidR="00556C3A">
        <w:br/>
      </w:r>
      <w:r w:rsidR="00556C3A" w:rsidRPr="00525C4D">
        <w:rPr>
          <w:rFonts w:ascii="Calibri Light" w:hAnsi="Calibri Light" w:cs="Calibri Light"/>
        </w:rPr>
        <w:t xml:space="preserve">Also, please note patient treatment history is available on the MassHealth Dental Program secure website. The </w:t>
      </w:r>
      <w:proofErr w:type="gramStart"/>
      <w:r w:rsidR="00556C3A" w:rsidRPr="00525C4D">
        <w:rPr>
          <w:rFonts w:ascii="Calibri Light" w:hAnsi="Calibri Light" w:cs="Calibri Light"/>
        </w:rPr>
        <w:t>history</w:t>
      </w:r>
      <w:proofErr w:type="gramEnd"/>
      <w:r w:rsidR="00556C3A" w:rsidRPr="00525C4D">
        <w:rPr>
          <w:rFonts w:ascii="Calibri Light" w:hAnsi="Calibri Light" w:cs="Calibri Light"/>
        </w:rPr>
        <w:t xml:space="preserve"> information may not be all inclusive. This information is provided as a convenience to the provider and is not to be considered as a guarantee of payment.</w:t>
      </w:r>
    </w:p>
    <w:p w14:paraId="3C767D57" w14:textId="1C6B47CE" w:rsidR="00556C3A" w:rsidRPr="00525C4D" w:rsidRDefault="00556C3A" w:rsidP="00F12B18">
      <w:pPr>
        <w:rPr>
          <w:rFonts w:ascii="Calibri Light" w:hAnsi="Calibri Light" w:cs="Calibri Light"/>
        </w:rPr>
        <w:sectPr w:rsidR="00556C3A" w:rsidRPr="00525C4D">
          <w:pgSz w:w="12240" w:h="15840"/>
          <w:pgMar w:top="800" w:right="1460" w:bottom="280" w:left="1600" w:header="720" w:footer="720" w:gutter="0"/>
          <w:cols w:space="720" w:equalWidth="0">
            <w:col w:w="9180"/>
          </w:cols>
          <w:noEndnote/>
        </w:sectPr>
      </w:pPr>
      <w:r w:rsidRPr="00525C4D">
        <w:rPr>
          <w:rFonts w:ascii="Calibri Light" w:hAnsi="Calibri Light" w:cs="Calibri Light"/>
        </w:rPr>
        <w:t xml:space="preserve">To report any difficulty accessing either </w:t>
      </w:r>
      <w:proofErr w:type="gramStart"/>
      <w:r w:rsidRPr="00525C4D">
        <w:rPr>
          <w:rFonts w:ascii="Calibri Light" w:hAnsi="Calibri Light" w:cs="Calibri Light"/>
        </w:rPr>
        <w:t>the website</w:t>
      </w:r>
      <w:proofErr w:type="gramEnd"/>
      <w:r w:rsidRPr="00525C4D">
        <w:rPr>
          <w:rFonts w:ascii="Calibri Light" w:hAnsi="Calibri Light" w:cs="Calibri Light"/>
        </w:rPr>
        <w:t>, please contact the Customer Service Department at (</w:t>
      </w:r>
      <w:r w:rsidR="00105C35">
        <w:rPr>
          <w:rFonts w:ascii="Calibri Light" w:hAnsi="Calibri Light" w:cs="Calibri Light"/>
        </w:rPr>
        <w:t>866-616-2699</w:t>
      </w:r>
      <w:r w:rsidRPr="00525C4D">
        <w:rPr>
          <w:rFonts w:ascii="Calibri Light" w:hAnsi="Calibri Light" w:cs="Calibri Light"/>
        </w:rPr>
        <w:t xml:space="preserve">) or contact your </w:t>
      </w:r>
      <w:r w:rsidR="00E87B3A">
        <w:rPr>
          <w:rFonts w:ascii="Calibri Light" w:hAnsi="Calibri Light" w:cs="Calibri Light"/>
        </w:rPr>
        <w:t>Provider Relations</w:t>
      </w:r>
      <w:r w:rsidRPr="00525C4D">
        <w:rPr>
          <w:rFonts w:ascii="Calibri Light" w:hAnsi="Calibri Light" w:cs="Calibri Light"/>
        </w:rPr>
        <w:t xml:space="preserve"> </w:t>
      </w:r>
      <w:r w:rsidR="00CA01F2">
        <w:rPr>
          <w:rFonts w:ascii="Calibri Light" w:hAnsi="Calibri Light" w:cs="Calibri Light"/>
        </w:rPr>
        <w:t xml:space="preserve">representative </w:t>
      </w:r>
      <w:r w:rsidRPr="00525C4D">
        <w:rPr>
          <w:rFonts w:ascii="Calibri Light" w:hAnsi="Calibri Light" w:cs="Calibri Light"/>
        </w:rPr>
        <w:t>directly. They will be able to assist in using the system.</w:t>
      </w:r>
    </w:p>
    <w:p w14:paraId="32615443" w14:textId="627FAF5E" w:rsidR="00FE40EC" w:rsidRPr="00AB5D55" w:rsidRDefault="00672F44" w:rsidP="00F12B18">
      <w:pPr>
        <w:rPr>
          <w:rFonts w:ascii="Segoe UI" w:hAnsi="Segoe UI" w:cs="Segoe UI"/>
          <w:b/>
          <w:bCs/>
          <w:color w:val="0070C0"/>
          <w:sz w:val="28"/>
          <w:szCs w:val="28"/>
        </w:rPr>
      </w:pPr>
      <w:r w:rsidRPr="00AB5D55">
        <w:rPr>
          <w:rFonts w:ascii="Segoe UI" w:hAnsi="Segoe UI" w:cs="Segoe UI"/>
          <w:b/>
          <w:bCs/>
          <w:color w:val="0070C0"/>
          <w:sz w:val="28"/>
          <w:szCs w:val="28"/>
        </w:rPr>
        <w:lastRenderedPageBreak/>
        <w:t>3.00   Authorization for Treatment</w:t>
      </w:r>
    </w:p>
    <w:p w14:paraId="0748AE80" w14:textId="77777777" w:rsidR="00672F44" w:rsidRPr="00B76312" w:rsidRDefault="00672F44" w:rsidP="00F12B18">
      <w:pPr>
        <w:rPr>
          <w:rFonts w:ascii="Calibri Light" w:hAnsi="Calibri Light" w:cs="Calibri Light"/>
          <w:b/>
          <w:bCs/>
        </w:rPr>
      </w:pPr>
      <w:r w:rsidRPr="00B76312">
        <w:rPr>
          <w:rFonts w:ascii="Calibri Light" w:hAnsi="Calibri Light" w:cs="Calibri Light"/>
          <w:b/>
          <w:bCs/>
        </w:rPr>
        <w:t>3.1          Prior Auth</w:t>
      </w:r>
      <w:r w:rsidR="00304A2D" w:rsidRPr="00B76312">
        <w:rPr>
          <w:rFonts w:ascii="Calibri Light" w:hAnsi="Calibri Light" w:cs="Calibri Light"/>
          <w:b/>
          <w:bCs/>
        </w:rPr>
        <w:t>orization Request for CPT Code</w:t>
      </w:r>
    </w:p>
    <w:p w14:paraId="0A5B0AA4" w14:textId="36D1762E" w:rsidR="00672F44" w:rsidRPr="00525C4D" w:rsidRDefault="00672F44" w:rsidP="00F12B18">
      <w:pPr>
        <w:rPr>
          <w:rFonts w:ascii="Calibri Light" w:hAnsi="Calibri Light" w:cs="Calibri Light"/>
        </w:rPr>
      </w:pPr>
      <w:r w:rsidRPr="00525C4D">
        <w:rPr>
          <w:rFonts w:ascii="Calibri Light" w:hAnsi="Calibri Light" w:cs="Calibri Light"/>
        </w:rPr>
        <w:t xml:space="preserve">Oral </w:t>
      </w:r>
      <w:r w:rsidR="002D7AC7" w:rsidRPr="00525C4D">
        <w:rPr>
          <w:rFonts w:ascii="Calibri Light" w:hAnsi="Calibri Light" w:cs="Calibri Light"/>
        </w:rPr>
        <w:t xml:space="preserve">Surgery </w:t>
      </w:r>
      <w:r w:rsidR="000E78A3" w:rsidRPr="00525C4D">
        <w:rPr>
          <w:rFonts w:ascii="Calibri Light" w:hAnsi="Calibri Light" w:cs="Calibri Light"/>
        </w:rPr>
        <w:t>specialists requesting</w:t>
      </w:r>
      <w:r w:rsidRPr="00525C4D">
        <w:rPr>
          <w:rFonts w:ascii="Calibri Light" w:hAnsi="Calibri Light" w:cs="Calibri Light"/>
        </w:rPr>
        <w:t xml:space="preserve"> prior authorization</w:t>
      </w:r>
      <w:r w:rsidR="0045498C">
        <w:rPr>
          <w:rFonts w:ascii="Calibri Light" w:hAnsi="Calibri Light" w:cs="Calibri Light"/>
        </w:rPr>
        <w:t xml:space="preserve"> (PA)</w:t>
      </w:r>
      <w:r w:rsidRPr="00525C4D">
        <w:rPr>
          <w:rFonts w:ascii="Calibri Light" w:hAnsi="Calibri Light" w:cs="Calibri Light"/>
        </w:rPr>
        <w:t xml:space="preserve"> for services listed with a Current </w:t>
      </w:r>
      <w:r w:rsidR="00927A6D" w:rsidRPr="00525C4D">
        <w:rPr>
          <w:rFonts w:ascii="Calibri Light" w:hAnsi="Calibri Light" w:cs="Calibri Light"/>
        </w:rPr>
        <w:t xml:space="preserve">Procedural </w:t>
      </w:r>
      <w:r w:rsidR="00A1652B" w:rsidRPr="00525C4D">
        <w:rPr>
          <w:rFonts w:ascii="Calibri Light" w:hAnsi="Calibri Light" w:cs="Calibri Light"/>
        </w:rPr>
        <w:t>Terminology (CPT) code must</w:t>
      </w:r>
      <w:r w:rsidRPr="00525C4D">
        <w:rPr>
          <w:rFonts w:ascii="Calibri Light" w:hAnsi="Calibri Light" w:cs="Calibri Light"/>
        </w:rPr>
        <w:t xml:space="preserve"> submit </w:t>
      </w:r>
      <w:proofErr w:type="gramStart"/>
      <w:r w:rsidRPr="00525C4D">
        <w:rPr>
          <w:rFonts w:ascii="Calibri Light" w:hAnsi="Calibri Light" w:cs="Calibri Light"/>
        </w:rPr>
        <w:t>online  to</w:t>
      </w:r>
      <w:proofErr w:type="gramEnd"/>
      <w:r w:rsidRPr="00525C4D">
        <w:rPr>
          <w:rFonts w:ascii="Calibri Light" w:hAnsi="Calibri Light" w:cs="Calibri Light"/>
        </w:rPr>
        <w:t xml:space="preserve"> </w:t>
      </w:r>
      <w:proofErr w:type="gramStart"/>
      <w:r w:rsidRPr="00525C4D">
        <w:rPr>
          <w:rFonts w:ascii="Calibri Light" w:hAnsi="Calibri Light" w:cs="Calibri Light"/>
        </w:rPr>
        <w:t>medical  through</w:t>
      </w:r>
      <w:proofErr w:type="gramEnd"/>
      <w:r w:rsidRPr="00525C4D">
        <w:rPr>
          <w:rFonts w:ascii="Calibri Light" w:hAnsi="Calibri Light" w:cs="Calibri Light"/>
        </w:rPr>
        <w:t xml:space="preserve"> the MMIS Provider Online </w:t>
      </w:r>
      <w:proofErr w:type="gramStart"/>
      <w:r w:rsidRPr="00525C4D">
        <w:rPr>
          <w:rFonts w:ascii="Calibri Light" w:hAnsi="Calibri Light" w:cs="Calibri Light"/>
        </w:rPr>
        <w:t>Service  Center</w:t>
      </w:r>
      <w:proofErr w:type="gramEnd"/>
      <w:r w:rsidRPr="00525C4D">
        <w:rPr>
          <w:rFonts w:ascii="Calibri Light" w:hAnsi="Calibri Light" w:cs="Calibri Light"/>
        </w:rPr>
        <w:t xml:space="preserve"> (POSC) using the </w:t>
      </w:r>
      <w:proofErr w:type="gramStart"/>
      <w:r w:rsidRPr="00525C4D">
        <w:rPr>
          <w:rFonts w:ascii="Calibri Light" w:hAnsi="Calibri Light" w:cs="Calibri Light"/>
        </w:rPr>
        <w:t>MassHealth  Prior</w:t>
      </w:r>
      <w:proofErr w:type="gramEnd"/>
      <w:r w:rsidRPr="00525C4D">
        <w:rPr>
          <w:rFonts w:ascii="Calibri Light" w:hAnsi="Calibri Light" w:cs="Calibri Light"/>
        </w:rPr>
        <w:t xml:space="preserve"> Authorization (PA-1) Form. </w:t>
      </w:r>
    </w:p>
    <w:p w14:paraId="61B3FA83" w14:textId="122849A3" w:rsidR="00672F44" w:rsidRPr="00525C4D" w:rsidRDefault="00672F44" w:rsidP="00F12B18">
      <w:pPr>
        <w:rPr>
          <w:rFonts w:ascii="Calibri Light" w:hAnsi="Calibri Light" w:cs="Calibri Light"/>
        </w:rPr>
      </w:pPr>
      <w:r w:rsidRPr="36F01D03">
        <w:rPr>
          <w:rFonts w:ascii="Calibri Light" w:hAnsi="Calibri Light" w:cs="Calibri Light"/>
        </w:rPr>
        <w:t xml:space="preserve">Oral </w:t>
      </w:r>
      <w:r w:rsidR="01F3F16D" w:rsidRPr="36F01D03">
        <w:rPr>
          <w:rFonts w:ascii="Calibri Light" w:hAnsi="Calibri Light" w:cs="Calibri Light"/>
        </w:rPr>
        <w:t xml:space="preserve">surgery </w:t>
      </w:r>
      <w:r w:rsidR="1B2E8A35" w:rsidRPr="36F01D03">
        <w:rPr>
          <w:rFonts w:ascii="Calibri Light" w:hAnsi="Calibri Light" w:cs="Calibri Light"/>
        </w:rPr>
        <w:t>specialists must</w:t>
      </w:r>
      <w:r w:rsidRPr="36F01D03">
        <w:rPr>
          <w:rFonts w:ascii="Calibri Light" w:hAnsi="Calibri Light" w:cs="Calibri Light"/>
        </w:rPr>
        <w:t xml:space="preserve"> </w:t>
      </w:r>
      <w:r w:rsidR="4905B3B7" w:rsidRPr="36F01D03">
        <w:rPr>
          <w:rFonts w:ascii="Calibri Light" w:hAnsi="Calibri Light" w:cs="Calibri Light"/>
        </w:rPr>
        <w:t>register for</w:t>
      </w:r>
      <w:r w:rsidRPr="36F01D03">
        <w:rPr>
          <w:rFonts w:ascii="Calibri Light" w:hAnsi="Calibri Light" w:cs="Calibri Light"/>
        </w:rPr>
        <w:t xml:space="preserve"> the </w:t>
      </w:r>
      <w:r w:rsidR="71E49D88" w:rsidRPr="36F01D03">
        <w:rPr>
          <w:rFonts w:ascii="Calibri Light" w:hAnsi="Calibri Light" w:cs="Calibri Light"/>
        </w:rPr>
        <w:t>Provider Online</w:t>
      </w:r>
      <w:r w:rsidRPr="36F01D03">
        <w:rPr>
          <w:rFonts w:ascii="Calibri Light" w:hAnsi="Calibri Light" w:cs="Calibri Light"/>
        </w:rPr>
        <w:t xml:space="preserve"> </w:t>
      </w:r>
      <w:r w:rsidR="06E03803" w:rsidRPr="36F01D03">
        <w:rPr>
          <w:rFonts w:ascii="Calibri Light" w:hAnsi="Calibri Light" w:cs="Calibri Light"/>
        </w:rPr>
        <w:t>Service Center</w:t>
      </w:r>
      <w:r w:rsidRPr="36F01D03">
        <w:rPr>
          <w:rFonts w:ascii="Calibri Light" w:hAnsi="Calibri Light" w:cs="Calibri Light"/>
        </w:rPr>
        <w:t xml:space="preserve"> (POSC) by completing the </w:t>
      </w:r>
      <w:r w:rsidR="5B96AE75" w:rsidRPr="36F01D03">
        <w:rPr>
          <w:rFonts w:ascii="Calibri Light" w:hAnsi="Calibri Light" w:cs="Calibri Light"/>
        </w:rPr>
        <w:t xml:space="preserve">Provider Enrollment </w:t>
      </w:r>
      <w:r w:rsidRPr="36F01D03">
        <w:rPr>
          <w:rFonts w:ascii="Calibri Light" w:hAnsi="Calibri Light" w:cs="Calibri Light"/>
        </w:rPr>
        <w:t xml:space="preserve">Data Collection Form and Registration Instructions (DCFR). Please </w:t>
      </w:r>
      <w:r w:rsidR="08AFD789" w:rsidRPr="36F01D03">
        <w:rPr>
          <w:rFonts w:ascii="Calibri Light" w:hAnsi="Calibri Light" w:cs="Calibri Light"/>
        </w:rPr>
        <w:t xml:space="preserve">copy and paste </w:t>
      </w:r>
      <w:r w:rsidRPr="36F01D03">
        <w:rPr>
          <w:rFonts w:ascii="Calibri Light" w:hAnsi="Calibri Light" w:cs="Calibri Light"/>
        </w:rPr>
        <w:t>the link below</w:t>
      </w:r>
      <w:r w:rsidR="11F23C60" w:rsidRPr="36F01D03">
        <w:rPr>
          <w:rFonts w:ascii="Calibri Light" w:hAnsi="Calibri Light" w:cs="Calibri Light"/>
        </w:rPr>
        <w:t xml:space="preserve"> into your web browser</w:t>
      </w:r>
      <w:r w:rsidRPr="36F01D03">
        <w:rPr>
          <w:rFonts w:ascii="Calibri Light" w:hAnsi="Calibri Light" w:cs="Calibri Light"/>
        </w:rPr>
        <w:t>.</w:t>
      </w:r>
    </w:p>
    <w:p w14:paraId="481E3A1A" w14:textId="3945A8C4" w:rsidR="00BB1807" w:rsidRPr="00525C4D" w:rsidRDefault="00FE501F" w:rsidP="00B76312">
      <w:pPr>
        <w:spacing w:after="0" w:line="240" w:lineRule="auto"/>
        <w:rPr>
          <w:rFonts w:ascii="Calibri Light" w:hAnsi="Calibri Light" w:cs="Calibri Light"/>
        </w:rPr>
      </w:pPr>
      <w:hyperlink r:id="rId21" w:history="1">
        <w:r w:rsidRPr="00CA4293">
          <w:rPr>
            <w:rStyle w:val="Hyperlink"/>
            <w:rFonts w:ascii="Calibri Light" w:hAnsi="Calibri Light" w:cs="Calibri Light"/>
          </w:rPr>
          <w:t>https://www.mass.gov/doc/provider-enrollment-data-collection-form-and-registration-instructions-posc-hcbs-0/download</w:t>
        </w:r>
      </w:hyperlink>
      <w:r>
        <w:rPr>
          <w:rFonts w:ascii="Calibri Light" w:hAnsi="Calibri Light" w:cs="Calibri Light"/>
        </w:rPr>
        <w:t xml:space="preserve"> </w:t>
      </w:r>
      <w:r w:rsidR="0064467B" w:rsidRPr="00153AA2">
        <w:rPr>
          <w:rFonts w:ascii="Calibri Light" w:hAnsi="Calibri Light" w:cs="Calibri Light"/>
        </w:rPr>
        <w:br/>
      </w:r>
    </w:p>
    <w:p w14:paraId="25E90E9A" w14:textId="716023AB" w:rsidR="00672F44" w:rsidRPr="00525C4D" w:rsidRDefault="00672F44" w:rsidP="00F12B18">
      <w:pPr>
        <w:rPr>
          <w:rFonts w:ascii="Calibri Light" w:hAnsi="Calibri Light" w:cs="Calibri Light"/>
        </w:rPr>
      </w:pPr>
      <w:r w:rsidRPr="00FE501F">
        <w:rPr>
          <w:rFonts w:ascii="Calibri Light" w:hAnsi="Calibri Light" w:cs="Calibri Light"/>
          <w:b/>
          <w:bCs/>
        </w:rPr>
        <w:t>Note</w:t>
      </w:r>
      <w:r w:rsidRPr="00525C4D">
        <w:rPr>
          <w:rFonts w:ascii="Calibri Light" w:hAnsi="Calibri Light" w:cs="Calibri Light"/>
        </w:rPr>
        <w:t xml:space="preserve">: MassHealth </w:t>
      </w:r>
      <w:r w:rsidR="00A84A6A" w:rsidRPr="00A84A6A">
        <w:rPr>
          <w:rFonts w:ascii="Calibri Light" w:hAnsi="Calibri Light" w:cs="Calibri Light"/>
        </w:rPr>
        <w:t>Medicaid Management Information System</w:t>
      </w:r>
      <w:r w:rsidR="00A84A6A">
        <w:rPr>
          <w:rFonts w:ascii="Calibri Light" w:hAnsi="Calibri Light" w:cs="Calibri Light"/>
        </w:rPr>
        <w:t xml:space="preserve"> (</w:t>
      </w:r>
      <w:r w:rsidRPr="00525C4D">
        <w:rPr>
          <w:rFonts w:ascii="Calibri Light" w:hAnsi="Calibri Light" w:cs="Calibri Light"/>
        </w:rPr>
        <w:t>MMIS</w:t>
      </w:r>
      <w:r w:rsidR="00A84A6A">
        <w:rPr>
          <w:rFonts w:ascii="Calibri Light" w:hAnsi="Calibri Light" w:cs="Calibri Light"/>
        </w:rPr>
        <w:t>)</w:t>
      </w:r>
      <w:r w:rsidRPr="00525C4D">
        <w:rPr>
          <w:rFonts w:ascii="Calibri Light" w:hAnsi="Calibri Light" w:cs="Calibri Light"/>
        </w:rPr>
        <w:t xml:space="preserve"> Provider Online Service Center (POSC) will not process 837</w:t>
      </w:r>
      <w:r w:rsidR="00BB1807" w:rsidRPr="00525C4D">
        <w:rPr>
          <w:rFonts w:ascii="Calibri Light" w:hAnsi="Calibri Light" w:cs="Calibri Light"/>
        </w:rPr>
        <w:t xml:space="preserve"> </w:t>
      </w:r>
      <w:r w:rsidRPr="00525C4D">
        <w:rPr>
          <w:rFonts w:ascii="Calibri Light" w:hAnsi="Calibri Light" w:cs="Calibri Light"/>
        </w:rPr>
        <w:t>transactions or ADA claim forms with CDT codes. Oral Surgery specialists will continue to submit prior authorization requests and claims with the CDT codes on the ADA-2012 form for processing.</w:t>
      </w:r>
    </w:p>
    <w:p w14:paraId="78E200A2" w14:textId="6EC0D657" w:rsidR="00672F44" w:rsidRPr="003206F0" w:rsidRDefault="00672F44" w:rsidP="00F12B18">
      <w:pPr>
        <w:rPr>
          <w:rFonts w:ascii="Calibri Light" w:hAnsi="Calibri Light" w:cs="Calibri Light"/>
        </w:rPr>
      </w:pPr>
      <w:r w:rsidRPr="00B76312">
        <w:rPr>
          <w:rFonts w:ascii="Calibri Light" w:hAnsi="Calibri Light" w:cs="Calibri Light"/>
          <w:b/>
          <w:bCs/>
        </w:rPr>
        <w:t>3.2          Covered Services Requiring Authorization</w:t>
      </w:r>
    </w:p>
    <w:p w14:paraId="113F4D20" w14:textId="23EF2B05" w:rsidR="00672F44" w:rsidRPr="003206F0" w:rsidRDefault="00672F44" w:rsidP="00F12B18">
      <w:pPr>
        <w:rPr>
          <w:rFonts w:ascii="Calibri Light" w:hAnsi="Calibri Light" w:cs="Calibri Light"/>
        </w:rPr>
      </w:pPr>
      <w:r w:rsidRPr="36F01D03">
        <w:rPr>
          <w:rFonts w:ascii="Calibri Light" w:hAnsi="Calibri Light" w:cs="Calibri Light"/>
        </w:rPr>
        <w:t xml:space="preserve">Under the MassHealth Dental Program, there are several services that require </w:t>
      </w:r>
      <w:r w:rsidR="0070416C">
        <w:rPr>
          <w:rFonts w:ascii="Calibri Light" w:hAnsi="Calibri Light" w:cs="Calibri Light"/>
        </w:rPr>
        <w:t>authorization via</w:t>
      </w:r>
      <w:r w:rsidRPr="36F01D03">
        <w:rPr>
          <w:rFonts w:ascii="Calibri Light" w:hAnsi="Calibri Light" w:cs="Calibri Light"/>
        </w:rPr>
        <w:t xml:space="preserve"> prior authorization or retrospective review. Authorization is a process which requires MassHealth providers to submit documentation substantiating the medical necessity of a requested dental service for a member. </w:t>
      </w:r>
      <w:proofErr w:type="gramStart"/>
      <w:r w:rsidRPr="36F01D03">
        <w:rPr>
          <w:rFonts w:ascii="Calibri Light" w:hAnsi="Calibri Light" w:cs="Calibri Light"/>
        </w:rPr>
        <w:t>Participating</w:t>
      </w:r>
      <w:proofErr w:type="gramEnd"/>
      <w:r w:rsidRPr="36F01D03">
        <w:rPr>
          <w:rFonts w:ascii="Calibri Light" w:hAnsi="Calibri Light" w:cs="Calibri Light"/>
        </w:rPr>
        <w:t xml:space="preserve"> providers’ claims will not be paid if the required authorization is not requested and approved.</w:t>
      </w:r>
      <w:r w:rsidR="00DB24CB">
        <w:rPr>
          <w:rFonts w:ascii="Calibri Light" w:hAnsi="Calibri Light" w:cs="Calibri Light"/>
        </w:rPr>
        <w:t xml:space="preserve"> </w:t>
      </w:r>
      <w:r w:rsidR="000F5488">
        <w:rPr>
          <w:rFonts w:ascii="Calibri Light" w:hAnsi="Calibri Light" w:cs="Calibri Light"/>
        </w:rPr>
        <w:t xml:space="preserve">Authorization is </w:t>
      </w:r>
      <w:proofErr w:type="gramStart"/>
      <w:r w:rsidR="000F5488">
        <w:rPr>
          <w:rFonts w:ascii="Calibri Light" w:hAnsi="Calibri Light" w:cs="Calibri Light"/>
        </w:rPr>
        <w:t>not a</w:t>
      </w:r>
      <w:proofErr w:type="gramEnd"/>
      <w:r w:rsidR="000F5488">
        <w:rPr>
          <w:rFonts w:ascii="Calibri Light" w:hAnsi="Calibri Light" w:cs="Calibri Light"/>
        </w:rPr>
        <w:t xml:space="preserve"> </w:t>
      </w:r>
      <w:proofErr w:type="gramStart"/>
      <w:r w:rsidR="000F5488">
        <w:rPr>
          <w:rFonts w:ascii="Calibri Light" w:hAnsi="Calibri Light" w:cs="Calibri Light"/>
        </w:rPr>
        <w:t>guarantee</w:t>
      </w:r>
      <w:proofErr w:type="gramEnd"/>
      <w:r w:rsidR="000F5488">
        <w:rPr>
          <w:rFonts w:ascii="Calibri Light" w:hAnsi="Calibri Light" w:cs="Calibri Light"/>
        </w:rPr>
        <w:t xml:space="preserve"> of payment. </w:t>
      </w:r>
    </w:p>
    <w:p w14:paraId="447E8B48" w14:textId="548D0362" w:rsidR="00672F44" w:rsidRPr="003206F0" w:rsidRDefault="00672F44" w:rsidP="00F12B18">
      <w:pPr>
        <w:rPr>
          <w:rFonts w:ascii="Calibri Light" w:hAnsi="Calibri Light" w:cs="Calibri Light"/>
        </w:rPr>
      </w:pPr>
      <w:r w:rsidRPr="003206F0">
        <w:rPr>
          <w:rFonts w:ascii="Calibri Light" w:hAnsi="Calibri Light" w:cs="Calibri Light"/>
        </w:rPr>
        <w:t xml:space="preserve">The criteria are included in this manual in </w:t>
      </w:r>
      <w:r w:rsidRPr="00B2381E">
        <w:rPr>
          <w:rFonts w:ascii="Calibri Light" w:hAnsi="Calibri Light" w:cs="Calibri Light"/>
        </w:rPr>
        <w:t>Section 1</w:t>
      </w:r>
      <w:r w:rsidR="00430F6E" w:rsidRPr="00B2381E">
        <w:rPr>
          <w:rFonts w:ascii="Calibri Light" w:hAnsi="Calibri Light" w:cs="Calibri Light"/>
        </w:rPr>
        <w:t>6</w:t>
      </w:r>
      <w:r w:rsidRPr="00B2381E">
        <w:rPr>
          <w:rFonts w:ascii="Calibri Light" w:hAnsi="Calibri Light" w:cs="Calibri Light"/>
        </w:rPr>
        <w:t>.00</w:t>
      </w:r>
      <w:r w:rsidRPr="003206F0">
        <w:rPr>
          <w:rFonts w:ascii="Calibri Light" w:hAnsi="Calibri Light" w:cs="Calibri Light"/>
        </w:rPr>
        <w:t xml:space="preserve">. Please review these criteria as well as the </w:t>
      </w:r>
      <w:proofErr w:type="gramStart"/>
      <w:r w:rsidRPr="003206F0">
        <w:rPr>
          <w:rFonts w:ascii="Calibri Light" w:hAnsi="Calibri Light" w:cs="Calibri Light"/>
        </w:rPr>
        <w:t>covered services</w:t>
      </w:r>
      <w:proofErr w:type="gramEnd"/>
      <w:r w:rsidRPr="003206F0">
        <w:rPr>
          <w:rFonts w:ascii="Calibri Light" w:hAnsi="Calibri Light" w:cs="Calibri Light"/>
        </w:rPr>
        <w:t xml:space="preserve"> to understand the decision-making process used to determine payment for services provided.</w:t>
      </w:r>
    </w:p>
    <w:p w14:paraId="45B22E02" w14:textId="77777777" w:rsidR="00672F44" w:rsidRPr="003206F0" w:rsidRDefault="00672F44" w:rsidP="00BB1807">
      <w:pPr>
        <w:numPr>
          <w:ilvl w:val="0"/>
          <w:numId w:val="2"/>
        </w:numPr>
        <w:spacing w:after="0" w:line="240" w:lineRule="auto"/>
        <w:rPr>
          <w:rFonts w:ascii="Calibri Light" w:hAnsi="Calibri Light" w:cs="Calibri Light"/>
        </w:rPr>
      </w:pPr>
      <w:r w:rsidRPr="003206F0">
        <w:rPr>
          <w:rFonts w:ascii="Calibri Light" w:hAnsi="Calibri Light" w:cs="Calibri Light"/>
        </w:rPr>
        <w:t>Prior Authorization shall mean authorization requested and documentation submitted before treatment begins.</w:t>
      </w:r>
    </w:p>
    <w:p w14:paraId="5F9BEF4C" w14:textId="60F3DBEA" w:rsidR="00672F44" w:rsidRPr="003206F0" w:rsidRDefault="00672F44" w:rsidP="00BB1807">
      <w:pPr>
        <w:numPr>
          <w:ilvl w:val="0"/>
          <w:numId w:val="2"/>
        </w:numPr>
        <w:spacing w:after="0" w:line="240" w:lineRule="auto"/>
        <w:rPr>
          <w:rFonts w:ascii="Calibri Light" w:hAnsi="Calibri Light" w:cs="Calibri Light"/>
        </w:rPr>
      </w:pPr>
      <w:r w:rsidRPr="003206F0">
        <w:rPr>
          <w:rFonts w:ascii="Calibri Light" w:hAnsi="Calibri Light" w:cs="Calibri Light"/>
        </w:rPr>
        <w:t>Retrospective Review shall mean documentation submitted with a claim after treatment is rendered to determine payment of the service.</w:t>
      </w:r>
    </w:p>
    <w:p w14:paraId="3456B590" w14:textId="1045475E" w:rsidR="00A1652B" w:rsidRDefault="00CF5FDA" w:rsidP="00F12B18">
      <w:pPr>
        <w:rPr>
          <w:rFonts w:ascii="Calibri Light" w:hAnsi="Calibri Light" w:cs="Calibri Light"/>
        </w:rPr>
      </w:pPr>
      <w:r>
        <w:rPr>
          <w:rFonts w:ascii="Calibri Light" w:hAnsi="Calibri Light" w:cs="Calibri Light"/>
        </w:rPr>
        <w:br/>
      </w:r>
      <w:r w:rsidR="00672F44" w:rsidRPr="003206F0">
        <w:rPr>
          <w:rFonts w:ascii="Calibri Light" w:hAnsi="Calibri Light" w:cs="Calibri Light"/>
        </w:rPr>
        <w:t>The MassHealth Dental Program uses specific dental criteria as well as an authorization process to provide medically necessary services to MassHealth members. The MassHealth Dental Program’s operational focus is to assure compliance with the criteria specified in 130 CMR</w:t>
      </w:r>
      <w:r w:rsidR="00BB1807" w:rsidRPr="003206F0">
        <w:rPr>
          <w:rFonts w:ascii="Calibri Light" w:hAnsi="Calibri Light" w:cs="Calibri Light"/>
        </w:rPr>
        <w:t xml:space="preserve"> </w:t>
      </w:r>
      <w:r w:rsidR="00672F44" w:rsidRPr="003206F0">
        <w:rPr>
          <w:rFonts w:ascii="Calibri Light" w:hAnsi="Calibri Light" w:cs="Calibri Light"/>
        </w:rPr>
        <w:t>420.000.</w:t>
      </w:r>
      <w:r w:rsidR="00BB1807" w:rsidRPr="003206F0">
        <w:rPr>
          <w:rFonts w:ascii="Calibri Light" w:hAnsi="Calibri Light" w:cs="Calibri Light"/>
        </w:rPr>
        <w:t xml:space="preserve">  </w:t>
      </w:r>
    </w:p>
    <w:p w14:paraId="02E92EDB" w14:textId="4CCF9885" w:rsidR="00A1652B" w:rsidRDefault="00672F44" w:rsidP="00F12B18">
      <w:pPr>
        <w:rPr>
          <w:rFonts w:ascii="Calibri Light" w:hAnsi="Calibri Light" w:cs="Calibri Light"/>
        </w:rPr>
      </w:pPr>
      <w:r w:rsidRPr="003206F0">
        <w:rPr>
          <w:rFonts w:ascii="Calibri Light" w:hAnsi="Calibri Light" w:cs="Calibri Light"/>
        </w:rPr>
        <w:t xml:space="preserve">Services that require prior authorization should not be started before the </w:t>
      </w:r>
      <w:r w:rsidR="00BB1807" w:rsidRPr="003206F0">
        <w:rPr>
          <w:rFonts w:ascii="Calibri Light" w:hAnsi="Calibri Light" w:cs="Calibri Light"/>
        </w:rPr>
        <w:t>determination of</w:t>
      </w:r>
      <w:r w:rsidRPr="003206F0">
        <w:rPr>
          <w:rFonts w:ascii="Calibri Light" w:hAnsi="Calibri Light" w:cs="Calibri Light"/>
        </w:rPr>
        <w:t xml:space="preserve"> coverage (approval or denial of the authorization). Treatment requiring prior authorization started before the determination of coverage is performed at the financial risk of the dental provider.</w:t>
      </w:r>
      <w:r w:rsidR="00BB1807" w:rsidRPr="003206F0">
        <w:rPr>
          <w:rFonts w:ascii="Calibri Light" w:hAnsi="Calibri Light" w:cs="Calibri Light"/>
        </w:rPr>
        <w:t xml:space="preserve">  </w:t>
      </w:r>
    </w:p>
    <w:p w14:paraId="0EFE3064" w14:textId="632EF868" w:rsidR="00672F44" w:rsidRPr="003206F0" w:rsidRDefault="00672F44" w:rsidP="00F12B18">
      <w:pPr>
        <w:rPr>
          <w:rFonts w:ascii="Calibri Light" w:hAnsi="Calibri Light" w:cs="Calibri Light"/>
        </w:rPr>
      </w:pPr>
      <w:r w:rsidRPr="003206F0">
        <w:rPr>
          <w:rFonts w:ascii="Calibri Light" w:hAnsi="Calibri Light" w:cs="Calibri Light"/>
        </w:rPr>
        <w:t>Services that require retrospective review, but not prior authorization, will require proper documentation before consideration for payment. Documentation will also be required when a service that normally requires prior authorization is done on an emergency basis.</w:t>
      </w:r>
    </w:p>
    <w:p w14:paraId="48932533" w14:textId="2E19AE61" w:rsidR="00BB1807" w:rsidRPr="003206F0" w:rsidRDefault="00BB1807" w:rsidP="00BB1807">
      <w:pPr>
        <w:rPr>
          <w:rFonts w:ascii="Calibri Light" w:hAnsi="Calibri Light" w:cs="Calibri Light"/>
        </w:rPr>
      </w:pPr>
      <w:r w:rsidRPr="003206F0">
        <w:rPr>
          <w:rFonts w:ascii="Calibri Light" w:hAnsi="Calibri Light" w:cs="Calibri Light"/>
        </w:rPr>
        <w:t xml:space="preserve">The table of Covered </w:t>
      </w:r>
      <w:r w:rsidRPr="00153AA2">
        <w:rPr>
          <w:rFonts w:ascii="Calibri Light" w:hAnsi="Calibri Light" w:cs="Calibri Light"/>
        </w:rPr>
        <w:t>Services (</w:t>
      </w:r>
      <w:r w:rsidR="00D41F2D">
        <w:rPr>
          <w:rFonts w:ascii="Calibri Light" w:hAnsi="Calibri Light" w:cs="Calibri Light"/>
        </w:rPr>
        <w:t>Exhibit A</w:t>
      </w:r>
      <w:r w:rsidR="00E57DC5" w:rsidRPr="00CB17BD">
        <w:rPr>
          <w:rFonts w:ascii="Calibri Light" w:hAnsi="Calibri Light" w:cs="Calibri Light"/>
        </w:rPr>
        <w:t xml:space="preserve">) </w:t>
      </w:r>
      <w:r w:rsidRPr="003206F0">
        <w:rPr>
          <w:rFonts w:ascii="Calibri Light" w:hAnsi="Calibri Light" w:cs="Calibri Light"/>
        </w:rPr>
        <w:t>contain</w:t>
      </w:r>
      <w:r w:rsidR="00BB0119">
        <w:rPr>
          <w:rFonts w:ascii="Calibri Light" w:hAnsi="Calibri Light" w:cs="Calibri Light"/>
        </w:rPr>
        <w:t>s</w:t>
      </w:r>
      <w:r w:rsidRPr="003206F0">
        <w:rPr>
          <w:rFonts w:ascii="Calibri Light" w:hAnsi="Calibri Light" w:cs="Calibri Light"/>
        </w:rPr>
        <w:t xml:space="preserve"> a column marked “</w:t>
      </w:r>
      <w:r w:rsidR="00777A8E">
        <w:rPr>
          <w:rFonts w:ascii="Calibri Light" w:hAnsi="Calibri Light" w:cs="Calibri Light"/>
        </w:rPr>
        <w:t>Required</w:t>
      </w:r>
      <w:r w:rsidR="001A42BF">
        <w:rPr>
          <w:rFonts w:ascii="Calibri Light" w:hAnsi="Calibri Light" w:cs="Calibri Light"/>
        </w:rPr>
        <w:t xml:space="preserve"> Review</w:t>
      </w:r>
      <w:r w:rsidRPr="003206F0">
        <w:rPr>
          <w:rFonts w:ascii="Calibri Light" w:hAnsi="Calibri Light" w:cs="Calibri Light"/>
        </w:rPr>
        <w:t>”</w:t>
      </w:r>
      <w:r w:rsidR="00777A8E">
        <w:rPr>
          <w:rFonts w:ascii="Calibri Light" w:hAnsi="Calibri Light" w:cs="Calibri Light"/>
        </w:rPr>
        <w:t>.</w:t>
      </w:r>
      <w:r w:rsidRPr="003206F0">
        <w:rPr>
          <w:rFonts w:ascii="Calibri Light" w:hAnsi="Calibri Light" w:cs="Calibri Light"/>
        </w:rPr>
        <w:t xml:space="preserve"> </w:t>
      </w:r>
      <w:r w:rsidR="00B90C6F">
        <w:rPr>
          <w:rFonts w:ascii="Calibri Light" w:hAnsi="Calibri Light" w:cs="Calibri Light"/>
        </w:rPr>
        <w:t>T</w:t>
      </w:r>
      <w:r w:rsidRPr="003206F0">
        <w:rPr>
          <w:rFonts w:ascii="Calibri Light" w:hAnsi="Calibri Light" w:cs="Calibri Light"/>
        </w:rPr>
        <w:t>his column indicates that the service listed requires either prior</w:t>
      </w:r>
      <w:r w:rsidR="00DE5DDD">
        <w:rPr>
          <w:rFonts w:ascii="Calibri Light" w:hAnsi="Calibri Light" w:cs="Calibri Light"/>
        </w:rPr>
        <w:t xml:space="preserve"> </w:t>
      </w:r>
      <w:r w:rsidRPr="003206F0">
        <w:rPr>
          <w:rFonts w:ascii="Calibri Light" w:hAnsi="Calibri Light" w:cs="Calibri Light"/>
        </w:rPr>
        <w:t xml:space="preserve">authorization or documentation submitted with the claim for </w:t>
      </w:r>
      <w:r w:rsidR="003B727F">
        <w:rPr>
          <w:rFonts w:ascii="Calibri Light" w:hAnsi="Calibri Light" w:cs="Calibri Light"/>
        </w:rPr>
        <w:t>pre-paymen</w:t>
      </w:r>
      <w:r w:rsidR="006673B6">
        <w:rPr>
          <w:rFonts w:ascii="Calibri Light" w:hAnsi="Calibri Light" w:cs="Calibri Light"/>
        </w:rPr>
        <w:t>t</w:t>
      </w:r>
      <w:r w:rsidR="003B727F" w:rsidRPr="003206F0">
        <w:rPr>
          <w:rFonts w:ascii="Calibri Light" w:hAnsi="Calibri Light" w:cs="Calibri Light"/>
        </w:rPr>
        <w:t xml:space="preserve"> </w:t>
      </w:r>
      <w:r w:rsidRPr="003206F0">
        <w:rPr>
          <w:rFonts w:ascii="Calibri Light" w:hAnsi="Calibri Light" w:cs="Calibri Light"/>
        </w:rPr>
        <w:t xml:space="preserve">review to be considered for reimbursement. The “Documentation </w:t>
      </w:r>
      <w:r w:rsidR="008F5176">
        <w:rPr>
          <w:rFonts w:ascii="Calibri Light" w:hAnsi="Calibri Light" w:cs="Calibri Light"/>
        </w:rPr>
        <w:t>R</w:t>
      </w:r>
      <w:r w:rsidRPr="003206F0">
        <w:rPr>
          <w:rFonts w:ascii="Calibri Light" w:hAnsi="Calibri Light" w:cs="Calibri Light"/>
        </w:rPr>
        <w:t>equired” column describes what information is necessary for review, and whether it must be submitted on a prior</w:t>
      </w:r>
      <w:r w:rsidR="002F5687">
        <w:rPr>
          <w:rFonts w:ascii="Calibri Light" w:hAnsi="Calibri Light" w:cs="Calibri Light"/>
        </w:rPr>
        <w:t xml:space="preserve"> </w:t>
      </w:r>
      <w:r w:rsidRPr="003206F0">
        <w:rPr>
          <w:rFonts w:ascii="Calibri Light" w:hAnsi="Calibri Light" w:cs="Calibri Light"/>
        </w:rPr>
        <w:t>authorization basis, or with a claim following treatment for retrospective review</w:t>
      </w:r>
      <w:r w:rsidR="004105D2">
        <w:rPr>
          <w:rFonts w:ascii="Calibri Light" w:hAnsi="Calibri Light" w:cs="Calibri Light"/>
        </w:rPr>
        <w:t xml:space="preserve"> or pre-payment claim review</w:t>
      </w:r>
      <w:r w:rsidRPr="003206F0">
        <w:rPr>
          <w:rFonts w:ascii="Calibri Light" w:hAnsi="Calibri Light" w:cs="Calibri Light"/>
        </w:rPr>
        <w:t>.</w:t>
      </w:r>
    </w:p>
    <w:p w14:paraId="345363BF" w14:textId="2DB86D45" w:rsidR="00671820" w:rsidRPr="007F1F94" w:rsidRDefault="00BB1807" w:rsidP="00671820">
      <w:pPr>
        <w:pStyle w:val="CommentText"/>
        <w:rPr>
          <w:rFonts w:ascii="Calibri Light" w:hAnsi="Calibri Light" w:cs="Calibri Light"/>
          <w:sz w:val="22"/>
          <w:szCs w:val="22"/>
        </w:rPr>
      </w:pPr>
      <w:r w:rsidRPr="00B76312">
        <w:rPr>
          <w:rFonts w:ascii="Calibri Light" w:hAnsi="Calibri Light" w:cs="Calibri Light"/>
          <w:sz w:val="22"/>
          <w:szCs w:val="22"/>
        </w:rPr>
        <w:lastRenderedPageBreak/>
        <w:t xml:space="preserve">After the review of </w:t>
      </w:r>
      <w:r w:rsidR="0049244B">
        <w:rPr>
          <w:rFonts w:ascii="Calibri Light" w:hAnsi="Calibri Light" w:cs="Calibri Light"/>
          <w:sz w:val="22"/>
          <w:szCs w:val="22"/>
        </w:rPr>
        <w:t>a</w:t>
      </w:r>
      <w:r w:rsidRPr="00CB17BD">
        <w:rPr>
          <w:rFonts w:ascii="Calibri Light" w:hAnsi="Calibri Light" w:cs="Calibri Light"/>
          <w:sz w:val="22"/>
          <w:szCs w:val="22"/>
        </w:rPr>
        <w:t xml:space="preserve"> prior authorization request, a determination to approve or deny the request is made and the provider and member are notified within 21 days of receipt of the request. A prior authorization number is provided regardless of the decision to approve or deny the request. </w:t>
      </w:r>
      <w:r w:rsidR="00FB13A4">
        <w:rPr>
          <w:rFonts w:ascii="Calibri Light" w:hAnsi="Calibri Light" w:cs="Calibri Light"/>
          <w:sz w:val="22"/>
          <w:szCs w:val="22"/>
        </w:rPr>
        <w:t>If t</w:t>
      </w:r>
      <w:r w:rsidR="0E0869E3" w:rsidRPr="36F01D03">
        <w:rPr>
          <w:rFonts w:ascii="Calibri Light" w:hAnsi="Calibri Light" w:cs="Calibri Light"/>
          <w:sz w:val="22"/>
          <w:szCs w:val="22"/>
        </w:rPr>
        <w:t>he</w:t>
      </w:r>
      <w:r w:rsidR="00FB13A4">
        <w:rPr>
          <w:rFonts w:ascii="Calibri Light" w:hAnsi="Calibri Light" w:cs="Calibri Light"/>
          <w:sz w:val="22"/>
          <w:szCs w:val="22"/>
        </w:rPr>
        <w:t xml:space="preserve"> prior authorization request was approved, the authorization number must be entered on the claim.</w:t>
      </w:r>
    </w:p>
    <w:p w14:paraId="7E265938" w14:textId="77777777" w:rsidR="00672F44" w:rsidRPr="003206F0" w:rsidRDefault="00672F44" w:rsidP="00F12B18">
      <w:pPr>
        <w:rPr>
          <w:rFonts w:ascii="Calibri Light" w:hAnsi="Calibri Light" w:cs="Calibri Light"/>
        </w:rPr>
      </w:pPr>
      <w:r w:rsidRPr="003206F0">
        <w:rPr>
          <w:rFonts w:ascii="Calibri Light" w:hAnsi="Calibri Light" w:cs="Calibri Light"/>
        </w:rPr>
        <w:t>Submission of documentation should include the following:</w:t>
      </w:r>
    </w:p>
    <w:p w14:paraId="2039BA73" w14:textId="4423E414" w:rsidR="00672F44" w:rsidRPr="003206F0" w:rsidRDefault="00672F44" w:rsidP="00BB1807">
      <w:pPr>
        <w:spacing w:after="0" w:line="240" w:lineRule="auto"/>
        <w:ind w:left="720"/>
        <w:rPr>
          <w:rFonts w:ascii="Calibri Light" w:hAnsi="Calibri Light" w:cs="Calibri Light"/>
        </w:rPr>
      </w:pPr>
      <w:r w:rsidRPr="003206F0">
        <w:rPr>
          <w:rFonts w:ascii="Calibri Light" w:hAnsi="Calibri Light" w:cs="Calibri Light"/>
        </w:rPr>
        <w:t xml:space="preserve">1. </w:t>
      </w:r>
      <w:r w:rsidR="00FC12E7">
        <w:rPr>
          <w:rFonts w:ascii="Calibri Light" w:hAnsi="Calibri Light" w:cs="Calibri Light"/>
        </w:rPr>
        <w:t xml:space="preserve">   </w:t>
      </w:r>
      <w:r w:rsidRPr="003206F0">
        <w:rPr>
          <w:rFonts w:ascii="Calibri Light" w:hAnsi="Calibri Light" w:cs="Calibri Light"/>
        </w:rPr>
        <w:t>Radiographs, narrative, or other information where requested (</w:t>
      </w:r>
      <w:r w:rsidR="00CE77AD" w:rsidRPr="00CE77AD">
        <w:rPr>
          <w:rFonts w:ascii="Calibri Light" w:hAnsi="Calibri Light" w:cs="Calibri Light"/>
        </w:rPr>
        <w:t xml:space="preserve">see </w:t>
      </w:r>
      <w:r w:rsidR="00E57DC5" w:rsidRPr="00CE77AD">
        <w:rPr>
          <w:rFonts w:ascii="Calibri Light" w:hAnsi="Calibri Light" w:cs="Calibri Light"/>
        </w:rPr>
        <w:t xml:space="preserve">Appendix </w:t>
      </w:r>
      <w:r w:rsidR="00F36529">
        <w:rPr>
          <w:rFonts w:ascii="Calibri Light" w:hAnsi="Calibri Light" w:cs="Calibri Light"/>
        </w:rPr>
        <w:t>B</w:t>
      </w:r>
      <w:r w:rsidR="00E57DC5" w:rsidRPr="00CE77AD">
        <w:rPr>
          <w:rFonts w:ascii="Calibri Light" w:hAnsi="Calibri Light" w:cs="Calibri Light"/>
        </w:rPr>
        <w:t>)</w:t>
      </w:r>
    </w:p>
    <w:p w14:paraId="17E76E5B" w14:textId="1744C483" w:rsidR="00672F44" w:rsidRPr="00525C4D" w:rsidRDefault="00672F44" w:rsidP="00AD108D">
      <w:pPr>
        <w:spacing w:after="0" w:line="240" w:lineRule="auto"/>
        <w:ind w:left="1080" w:hanging="360"/>
        <w:rPr>
          <w:rFonts w:ascii="Calibri Light" w:hAnsi="Calibri Light" w:cs="Calibri Light"/>
        </w:rPr>
      </w:pPr>
      <w:r w:rsidRPr="003206F0">
        <w:rPr>
          <w:rFonts w:ascii="Calibri Light" w:hAnsi="Calibri Light" w:cs="Calibri Light"/>
        </w:rPr>
        <w:t xml:space="preserve">2.    </w:t>
      </w:r>
      <w:r w:rsidR="005B26C0">
        <w:rPr>
          <w:rFonts w:ascii="Calibri Light" w:hAnsi="Calibri Light" w:cs="Calibri Light"/>
        </w:rPr>
        <w:t>For orthodontic prior authorization, the</w:t>
      </w:r>
      <w:r w:rsidRPr="003206F0">
        <w:rPr>
          <w:rFonts w:ascii="Calibri Light" w:hAnsi="Calibri Light" w:cs="Calibri Light"/>
        </w:rPr>
        <w:t xml:space="preserve"> Orthodontic HLD Index Form for orthodontic treatment found i</w:t>
      </w:r>
      <w:r w:rsidR="00181428" w:rsidRPr="003206F0">
        <w:rPr>
          <w:rFonts w:ascii="Calibri Light" w:hAnsi="Calibri Light" w:cs="Calibri Light"/>
        </w:rPr>
        <w:t xml:space="preserve">n </w:t>
      </w:r>
      <w:r w:rsidRPr="00CE77AD">
        <w:rPr>
          <w:rFonts w:ascii="Calibri Light" w:hAnsi="Calibri Light" w:cs="Calibri Light"/>
        </w:rPr>
        <w:t xml:space="preserve">Appendix </w:t>
      </w:r>
      <w:r w:rsidR="00F36529">
        <w:rPr>
          <w:rFonts w:ascii="Calibri Light" w:hAnsi="Calibri Light" w:cs="Calibri Light"/>
        </w:rPr>
        <w:t>A</w:t>
      </w:r>
      <w:r w:rsidRPr="00CE77AD">
        <w:rPr>
          <w:rFonts w:ascii="Calibri Light" w:hAnsi="Calibri Light" w:cs="Calibri Light"/>
        </w:rPr>
        <w:t>, and</w:t>
      </w:r>
      <w:r w:rsidRPr="003206F0">
        <w:rPr>
          <w:rFonts w:ascii="Calibri Light" w:hAnsi="Calibri Light" w:cs="Calibri Light"/>
        </w:rPr>
        <w:t xml:space="preserve"> if</w:t>
      </w:r>
      <w:r w:rsidR="00BB1807" w:rsidRPr="003206F0">
        <w:rPr>
          <w:rFonts w:ascii="Calibri Light" w:hAnsi="Calibri Light" w:cs="Calibri Light"/>
        </w:rPr>
        <w:t xml:space="preserve"> </w:t>
      </w:r>
      <w:r w:rsidRPr="003206F0">
        <w:rPr>
          <w:rFonts w:ascii="Calibri Light" w:hAnsi="Calibri Light" w:cs="Calibri Light"/>
        </w:rPr>
        <w:t>applicable, supporting medical necessity documentation. (See HLD form for further information).</w:t>
      </w:r>
      <w:r w:rsidR="00091162">
        <w:rPr>
          <w:rFonts w:ascii="Calibri Light" w:hAnsi="Calibri Light" w:cs="Calibri Light"/>
        </w:rPr>
        <w:br/>
      </w:r>
    </w:p>
    <w:p w14:paraId="248167A9" w14:textId="52E82D7A" w:rsidR="00672F44" w:rsidRPr="00B76312" w:rsidRDefault="00672F44" w:rsidP="00F12B18">
      <w:pPr>
        <w:rPr>
          <w:rFonts w:ascii="Calibri Light" w:hAnsi="Calibri Light" w:cs="Calibri Light"/>
          <w:b/>
          <w:bCs/>
        </w:rPr>
      </w:pPr>
      <w:r w:rsidRPr="00B76312">
        <w:rPr>
          <w:rFonts w:ascii="Calibri Light" w:hAnsi="Calibri Light" w:cs="Calibri Light"/>
          <w:b/>
          <w:bCs/>
        </w:rPr>
        <w:t>Electronic Submission</w:t>
      </w:r>
      <w:r w:rsidR="00BB1807" w:rsidRPr="00B76312">
        <w:rPr>
          <w:rFonts w:ascii="Calibri Light" w:hAnsi="Calibri Light" w:cs="Calibri Light"/>
          <w:b/>
          <w:bCs/>
        </w:rPr>
        <w:t>s:</w:t>
      </w:r>
    </w:p>
    <w:p w14:paraId="137286A1" w14:textId="15C8F25F" w:rsidR="00672F44" w:rsidRPr="00525C4D" w:rsidRDefault="00672F44" w:rsidP="00F12B18">
      <w:pPr>
        <w:rPr>
          <w:rFonts w:ascii="Calibri Light" w:hAnsi="Calibri Light" w:cs="Calibri Light"/>
        </w:rPr>
      </w:pPr>
      <w:proofErr w:type="gramStart"/>
      <w:r w:rsidRPr="36F01D03">
        <w:rPr>
          <w:rFonts w:ascii="Calibri Light" w:hAnsi="Calibri Light" w:cs="Calibri Light"/>
        </w:rPr>
        <w:t>Request</w:t>
      </w:r>
      <w:proofErr w:type="gramEnd"/>
      <w:r w:rsidRPr="36F01D03">
        <w:rPr>
          <w:rFonts w:ascii="Calibri Light" w:hAnsi="Calibri Light" w:cs="Calibri Light"/>
        </w:rPr>
        <w:t xml:space="preserve"> for prior authorization may be submitted electronically through the MassHealth provider web portal link located at </w:t>
      </w:r>
      <w:hyperlink r:id="rId22" w:history="1">
        <w:r w:rsidR="005E2827">
          <w:rPr>
            <w:rStyle w:val="Hyperlink"/>
          </w:rPr>
          <w:t>www/masshealth-dental.org</w:t>
        </w:r>
      </w:hyperlink>
      <w:r w:rsidR="0071512F">
        <w:t>.</w:t>
      </w:r>
      <w:r w:rsidR="00FE501F">
        <w:t xml:space="preserve"> </w:t>
      </w:r>
      <w:r w:rsidR="00FE501F" w:rsidRPr="00FE501F">
        <w:t xml:space="preserve"> </w:t>
      </w:r>
      <w:r w:rsidR="5F62D20A" w:rsidRPr="36F01D03">
        <w:rPr>
          <w:rFonts w:ascii="Calibri Light" w:hAnsi="Calibri Light" w:cs="Calibri Light"/>
        </w:rPr>
        <w:t>Prior a</w:t>
      </w:r>
      <w:r w:rsidRPr="36F01D03">
        <w:rPr>
          <w:rFonts w:ascii="Calibri Light" w:hAnsi="Calibri Light" w:cs="Calibri Light"/>
        </w:rPr>
        <w:t>uthorization</w:t>
      </w:r>
      <w:r w:rsidR="5F62D20A" w:rsidRPr="36F01D03">
        <w:rPr>
          <w:rFonts w:ascii="Calibri Light" w:hAnsi="Calibri Light" w:cs="Calibri Light"/>
        </w:rPr>
        <w:t xml:space="preserve"> requests</w:t>
      </w:r>
      <w:r w:rsidRPr="36F01D03">
        <w:rPr>
          <w:rFonts w:ascii="Calibri Light" w:hAnsi="Calibri Light" w:cs="Calibri Light"/>
        </w:rPr>
        <w:t xml:space="preserve"> are processed </w:t>
      </w:r>
      <w:r w:rsidR="677FFFFA" w:rsidRPr="36F01D03">
        <w:rPr>
          <w:rFonts w:ascii="Calibri Light" w:hAnsi="Calibri Light" w:cs="Calibri Light"/>
        </w:rPr>
        <w:t>in the order that they are received</w:t>
      </w:r>
      <w:r w:rsidR="5F62D20A" w:rsidRPr="36F01D03">
        <w:rPr>
          <w:rFonts w:ascii="Calibri Light" w:hAnsi="Calibri Light" w:cs="Calibri Light"/>
        </w:rPr>
        <w:t>,</w:t>
      </w:r>
      <w:r w:rsidRPr="36F01D03">
        <w:rPr>
          <w:rFonts w:ascii="Calibri Light" w:hAnsi="Calibri Light" w:cs="Calibri Light"/>
        </w:rPr>
        <w:t xml:space="preserve"> not to exceed 21 calendar days.</w:t>
      </w:r>
    </w:p>
    <w:p w14:paraId="3B532BAE" w14:textId="4CAE3C24" w:rsidR="00BB1807" w:rsidRPr="00525C4D" w:rsidRDefault="00672F44" w:rsidP="00F12B18">
      <w:pPr>
        <w:rPr>
          <w:rFonts w:ascii="Calibri Light" w:hAnsi="Calibri Light" w:cs="Calibri Light"/>
        </w:rPr>
      </w:pPr>
      <w:r w:rsidRPr="00525C4D">
        <w:rPr>
          <w:rFonts w:ascii="Calibri Light" w:hAnsi="Calibri Light" w:cs="Calibri Light"/>
        </w:rPr>
        <w:t xml:space="preserve">Please see the extensive user guide for the MassHealth provider web portal located at </w:t>
      </w:r>
      <w:hyperlink r:id="rId23" w:history="1">
        <w:r w:rsidR="005E2827">
          <w:rPr>
            <w:rStyle w:val="Hyperlink"/>
          </w:rPr>
          <w:t>wwww.masshealth-dental.org</w:t>
        </w:r>
      </w:hyperlink>
      <w:r w:rsidR="00AE3337">
        <w:rPr>
          <w:rFonts w:ascii="Calibri Light" w:hAnsi="Calibri Light" w:cs="Calibri Light"/>
          <w:color w:val="FF0000"/>
        </w:rPr>
        <w:t>.</w:t>
      </w:r>
    </w:p>
    <w:p w14:paraId="00BF7520" w14:textId="77777777" w:rsidR="00672F44" w:rsidRPr="00B76312" w:rsidRDefault="00672F44" w:rsidP="00F12B18">
      <w:pPr>
        <w:rPr>
          <w:rFonts w:ascii="Calibri Light" w:hAnsi="Calibri Light" w:cs="Calibri Light"/>
          <w:b/>
          <w:bCs/>
        </w:rPr>
      </w:pPr>
      <w:r w:rsidRPr="00B76312">
        <w:rPr>
          <w:rFonts w:ascii="Calibri Light" w:hAnsi="Calibri Light" w:cs="Calibri Light"/>
          <w:b/>
          <w:bCs/>
        </w:rPr>
        <w:t>Paper Submission</w:t>
      </w:r>
      <w:r w:rsidR="00BB1807" w:rsidRPr="00B76312">
        <w:rPr>
          <w:rFonts w:ascii="Calibri Light" w:hAnsi="Calibri Light" w:cs="Calibri Light"/>
          <w:b/>
          <w:bCs/>
        </w:rPr>
        <w:t>s:</w:t>
      </w:r>
    </w:p>
    <w:p w14:paraId="4527898A" w14:textId="6503DE88" w:rsidR="00672F44" w:rsidRPr="00525C4D" w:rsidRDefault="00672F44" w:rsidP="00F12B18">
      <w:pPr>
        <w:rPr>
          <w:rFonts w:ascii="Calibri Light" w:hAnsi="Calibri Light" w:cs="Calibri Light"/>
        </w:rPr>
      </w:pPr>
      <w:r w:rsidRPr="00525C4D">
        <w:rPr>
          <w:rFonts w:ascii="Calibri Light" w:hAnsi="Calibri Light" w:cs="Calibri Light"/>
        </w:rPr>
        <w:t xml:space="preserve">Prior authorization requests may also be submitted using an ADA claim form only if you have an electronic claim submission waiver on file with </w:t>
      </w:r>
      <w:r w:rsidR="00BB1807" w:rsidRPr="00525C4D">
        <w:rPr>
          <w:rFonts w:ascii="Calibri Light" w:hAnsi="Calibri Light" w:cs="Calibri Light"/>
        </w:rPr>
        <w:t>MassHealth</w:t>
      </w:r>
      <w:r w:rsidRPr="00525C4D">
        <w:rPr>
          <w:rFonts w:ascii="Calibri Light" w:hAnsi="Calibri Light" w:cs="Calibri Light"/>
        </w:rPr>
        <w:t xml:space="preserve">. </w:t>
      </w:r>
    </w:p>
    <w:p w14:paraId="18D44D46" w14:textId="77777777" w:rsidR="00672F44" w:rsidRPr="00B76312" w:rsidRDefault="00672F44" w:rsidP="00F12B18">
      <w:pPr>
        <w:rPr>
          <w:rFonts w:ascii="Calibri Light" w:hAnsi="Calibri Light" w:cs="Calibri Light"/>
          <w:b/>
          <w:bCs/>
        </w:rPr>
      </w:pPr>
      <w:r w:rsidRPr="00B76312">
        <w:rPr>
          <w:rFonts w:ascii="Calibri Light" w:hAnsi="Calibri Light" w:cs="Calibri Light"/>
          <w:b/>
          <w:bCs/>
        </w:rPr>
        <w:t>3.3          Authorization for Operating Room (OR) Elective Cases</w:t>
      </w:r>
    </w:p>
    <w:p w14:paraId="23A53D9D" w14:textId="0998B162" w:rsidR="00672F44" w:rsidRPr="00525C4D" w:rsidRDefault="00672F44" w:rsidP="00F12B18">
      <w:pPr>
        <w:rPr>
          <w:rFonts w:ascii="Calibri Light" w:hAnsi="Calibri Light" w:cs="Calibri Light"/>
        </w:rPr>
      </w:pPr>
      <w:r w:rsidRPr="00525C4D">
        <w:rPr>
          <w:rFonts w:ascii="Calibri Light" w:hAnsi="Calibri Light" w:cs="Calibri Light"/>
        </w:rPr>
        <w:t xml:space="preserve">Prior authorization (PA) is not required before services can be performed in an operating room (OR) of </w:t>
      </w:r>
      <w:r w:rsidR="00221F0A">
        <w:rPr>
          <w:rFonts w:ascii="Calibri Light" w:hAnsi="Calibri Light" w:cs="Calibri Light"/>
        </w:rPr>
        <w:t>an Acute</w:t>
      </w:r>
      <w:r w:rsidR="00221F0A" w:rsidRPr="00525C4D">
        <w:rPr>
          <w:rFonts w:ascii="Calibri Light" w:hAnsi="Calibri Light" w:cs="Calibri Light"/>
        </w:rPr>
        <w:t xml:space="preserve"> </w:t>
      </w:r>
      <w:r w:rsidRPr="00525C4D">
        <w:rPr>
          <w:rFonts w:ascii="Calibri Light" w:hAnsi="Calibri Light" w:cs="Calibri Light"/>
        </w:rPr>
        <w:t xml:space="preserve">Hospital Outpatient Department, a Hospital-Licensed Health Center, a Chronic </w:t>
      </w:r>
      <w:r w:rsidR="0045756B">
        <w:rPr>
          <w:rFonts w:ascii="Calibri Light" w:hAnsi="Calibri Light" w:cs="Calibri Light"/>
        </w:rPr>
        <w:t xml:space="preserve">Disease and Rehabilitation </w:t>
      </w:r>
      <w:r w:rsidRPr="00525C4D">
        <w:rPr>
          <w:rFonts w:ascii="Calibri Light" w:hAnsi="Calibri Light" w:cs="Calibri Light"/>
        </w:rPr>
        <w:t>Hospital Outpatient Department, or a Freestanding Ambulatory Surgical Center to allow the member to be sedated. The facility must participate with MassHealth for the facility fees to be considered by MassHealth.</w:t>
      </w:r>
    </w:p>
    <w:p w14:paraId="153978F1" w14:textId="77777777" w:rsidR="00672F44" w:rsidRPr="00525C4D" w:rsidRDefault="00672F44" w:rsidP="00F12B18">
      <w:pPr>
        <w:rPr>
          <w:rFonts w:ascii="Calibri Light" w:hAnsi="Calibri Light" w:cs="Calibri Light"/>
        </w:rPr>
      </w:pPr>
      <w:r w:rsidRPr="00525C4D">
        <w:rPr>
          <w:rFonts w:ascii="Calibri Light" w:hAnsi="Calibri Light" w:cs="Calibri Light"/>
        </w:rPr>
        <w:t>Member apprehension alone is not sufficient justification for the use of a hospital (inpatient or outpatient setting) or a freestanding ambulatory surgery center. Lack of facilities for administering general anesthesia when the procedure can be routinely performed with local anesthesia does not justify use of a hospital or a freestanding ambulatory surgery center.</w:t>
      </w:r>
    </w:p>
    <w:p w14:paraId="58E18546" w14:textId="77777777" w:rsidR="00672F44" w:rsidRPr="00B76312" w:rsidRDefault="00672F44" w:rsidP="00F12B18">
      <w:pPr>
        <w:rPr>
          <w:rFonts w:ascii="Calibri Light" w:hAnsi="Calibri Light" w:cs="Calibri Light"/>
          <w:b/>
          <w:bCs/>
        </w:rPr>
      </w:pPr>
      <w:r w:rsidRPr="00B76312">
        <w:rPr>
          <w:rFonts w:ascii="Calibri Light" w:hAnsi="Calibri Light" w:cs="Calibri Light"/>
          <w:b/>
          <w:bCs/>
        </w:rPr>
        <w:t>Trauma, Urgent and Accident (Non-elective) Cases</w:t>
      </w:r>
    </w:p>
    <w:p w14:paraId="5EC2B275" w14:textId="77777777" w:rsidR="00672F44" w:rsidRPr="00525C4D" w:rsidRDefault="00672F44" w:rsidP="00F12B18">
      <w:pPr>
        <w:rPr>
          <w:rFonts w:ascii="Calibri Light" w:hAnsi="Calibri Light" w:cs="Calibri Light"/>
        </w:rPr>
      </w:pPr>
      <w:r w:rsidRPr="00525C4D">
        <w:rPr>
          <w:rFonts w:ascii="Calibri Light" w:hAnsi="Calibri Light" w:cs="Calibri Light"/>
        </w:rPr>
        <w:t>Services provided in a hospital emergency room are billed by the hospital to MassHealth as a hospital claim and do not require dental prior authorization.</w:t>
      </w:r>
    </w:p>
    <w:p w14:paraId="6E451F26" w14:textId="77777777" w:rsidR="00672F44" w:rsidRPr="00525C4D" w:rsidRDefault="00672F44" w:rsidP="00F12B18">
      <w:pPr>
        <w:rPr>
          <w:rFonts w:ascii="Calibri Light" w:hAnsi="Calibri Light" w:cs="Calibri Light"/>
        </w:rPr>
      </w:pPr>
      <w:r w:rsidRPr="00525C4D">
        <w:rPr>
          <w:rFonts w:ascii="Calibri Light" w:hAnsi="Calibri Light" w:cs="Calibri Light"/>
        </w:rPr>
        <w:t>If the dentist/oral surgeon is salaried or contracted to the hospital, then the hospital may bill for an additional amount for the professional (dental) services.</w:t>
      </w:r>
    </w:p>
    <w:p w14:paraId="7563B98C" w14:textId="675F14B8" w:rsidR="00E47EF3" w:rsidRPr="00525C4D" w:rsidRDefault="00672F44" w:rsidP="00F12B18">
      <w:pPr>
        <w:rPr>
          <w:rFonts w:ascii="Calibri Light" w:hAnsi="Calibri Light" w:cs="Calibri Light"/>
        </w:rPr>
      </w:pPr>
      <w:r w:rsidRPr="00525C4D">
        <w:rPr>
          <w:rFonts w:ascii="Calibri Light" w:hAnsi="Calibri Light" w:cs="Calibri Light"/>
        </w:rPr>
        <w:t>If the dentist/oral surgeon is not salaried or contracted to the hospital, then the dentist/oral surgeon may bill for the professional (dental) services.</w:t>
      </w:r>
    </w:p>
    <w:p w14:paraId="7788BC28" w14:textId="77777777" w:rsidR="00672F44" w:rsidRPr="00B76312" w:rsidRDefault="00672F44" w:rsidP="00F12B18">
      <w:pPr>
        <w:rPr>
          <w:rFonts w:ascii="Calibri Light" w:hAnsi="Calibri Light" w:cs="Calibri Light"/>
          <w:b/>
          <w:bCs/>
        </w:rPr>
      </w:pPr>
      <w:r w:rsidRPr="00B76312">
        <w:rPr>
          <w:rFonts w:ascii="Calibri Light" w:hAnsi="Calibri Light" w:cs="Calibri Light"/>
          <w:b/>
          <w:bCs/>
        </w:rPr>
        <w:t>3.4          P</w:t>
      </w:r>
      <w:r w:rsidR="00034B65" w:rsidRPr="00B76312">
        <w:rPr>
          <w:rFonts w:ascii="Calibri Light" w:hAnsi="Calibri Light" w:cs="Calibri Light"/>
          <w:b/>
          <w:bCs/>
        </w:rPr>
        <w:t>ayment for Non-Covered Services</w:t>
      </w:r>
    </w:p>
    <w:p w14:paraId="53A73DFF" w14:textId="3BEFACE2" w:rsidR="00672F44" w:rsidRPr="00525C4D" w:rsidRDefault="00672F44" w:rsidP="00F12B18">
      <w:pPr>
        <w:rPr>
          <w:rFonts w:ascii="Calibri Light" w:hAnsi="Calibri Light" w:cs="Calibri Light"/>
        </w:rPr>
      </w:pPr>
      <w:r w:rsidRPr="36F01D03">
        <w:rPr>
          <w:rFonts w:ascii="Calibri Light" w:hAnsi="Calibri Light" w:cs="Calibri Light"/>
        </w:rPr>
        <w:t xml:space="preserve">A provider may charge </w:t>
      </w:r>
      <w:r w:rsidR="008D5552">
        <w:rPr>
          <w:rFonts w:ascii="Calibri Light" w:hAnsi="Calibri Light" w:cs="Calibri Light"/>
        </w:rPr>
        <w:t xml:space="preserve">a </w:t>
      </w:r>
      <w:r w:rsidRPr="36F01D03">
        <w:rPr>
          <w:rFonts w:ascii="Calibri Light" w:hAnsi="Calibri Light" w:cs="Calibri Light"/>
        </w:rPr>
        <w:t>MassHealth member for dental services which are not covered services only if the member knowingly elects to receive the services and enters into an agreement in writing to pay for such services prior to receiving them. Non-covered services include:</w:t>
      </w:r>
    </w:p>
    <w:p w14:paraId="52023607" w14:textId="77777777" w:rsidR="00672F44" w:rsidRPr="00525C4D" w:rsidRDefault="00672F44" w:rsidP="00034B65">
      <w:pPr>
        <w:numPr>
          <w:ilvl w:val="0"/>
          <w:numId w:val="3"/>
        </w:numPr>
        <w:rPr>
          <w:rFonts w:ascii="Calibri Light" w:hAnsi="Calibri Light" w:cs="Calibri Light"/>
        </w:rPr>
      </w:pPr>
      <w:r w:rsidRPr="00525C4D">
        <w:rPr>
          <w:rFonts w:ascii="Calibri Light" w:hAnsi="Calibri Light" w:cs="Calibri Light"/>
        </w:rPr>
        <w:t>Services not covered under the MassHealth Dental Program</w:t>
      </w:r>
    </w:p>
    <w:p w14:paraId="39DF94F1" w14:textId="246BEF61" w:rsidR="00672F44" w:rsidRPr="00525C4D" w:rsidRDefault="00034B65" w:rsidP="00034B65">
      <w:pPr>
        <w:numPr>
          <w:ilvl w:val="0"/>
          <w:numId w:val="3"/>
        </w:numPr>
        <w:rPr>
          <w:rFonts w:ascii="Calibri Light" w:hAnsi="Calibri Light" w:cs="Calibri Light"/>
        </w:rPr>
      </w:pPr>
      <w:r w:rsidRPr="00525C4D">
        <w:rPr>
          <w:rFonts w:ascii="Calibri Light" w:hAnsi="Calibri Light" w:cs="Calibri Light"/>
        </w:rPr>
        <w:lastRenderedPageBreak/>
        <w:t>S</w:t>
      </w:r>
      <w:r w:rsidR="00672F44" w:rsidRPr="00525C4D">
        <w:rPr>
          <w:rFonts w:ascii="Calibri Light" w:hAnsi="Calibri Light" w:cs="Calibri Light"/>
        </w:rPr>
        <w:t xml:space="preserve">ervices for which </w:t>
      </w:r>
      <w:r w:rsidR="00CB12A7" w:rsidRPr="00525C4D">
        <w:rPr>
          <w:rFonts w:ascii="Calibri Light" w:hAnsi="Calibri Light" w:cs="Calibri Light"/>
        </w:rPr>
        <w:t>prior authorization</w:t>
      </w:r>
      <w:r w:rsidR="00672F44" w:rsidRPr="00525C4D">
        <w:rPr>
          <w:rFonts w:ascii="Calibri Light" w:hAnsi="Calibri Light" w:cs="Calibri Light"/>
        </w:rPr>
        <w:t xml:space="preserve"> has been denied and deemed not medically necessary</w:t>
      </w:r>
    </w:p>
    <w:p w14:paraId="2CF741A8" w14:textId="333E6F86" w:rsidR="00672F44" w:rsidRPr="00525C4D" w:rsidRDefault="00672F44" w:rsidP="00F12B18">
      <w:pPr>
        <w:rPr>
          <w:rFonts w:ascii="Calibri Light" w:hAnsi="Calibri Light" w:cs="Calibri Light"/>
        </w:rPr>
      </w:pPr>
      <w:r w:rsidRPr="00525C4D">
        <w:rPr>
          <w:rFonts w:ascii="Calibri Light" w:hAnsi="Calibri Light" w:cs="Calibri Light"/>
        </w:rPr>
        <w:t>Please note that prior authorization may be requested for non-covered services under EPSDT (Early and Periodic Screening, Diagnostic, and Treatment) for eligible members under age 21 in accordance with 130 CMR 420.000.</w:t>
      </w:r>
    </w:p>
    <w:p w14:paraId="249E9E54" w14:textId="77777777" w:rsidR="00672F44" w:rsidRPr="00B76312" w:rsidRDefault="00672F44" w:rsidP="00F12B18">
      <w:pPr>
        <w:rPr>
          <w:rFonts w:ascii="Calibri Light" w:hAnsi="Calibri Light" w:cs="Calibri Light"/>
          <w:b/>
          <w:bCs/>
        </w:rPr>
      </w:pPr>
      <w:r w:rsidRPr="00B76312">
        <w:rPr>
          <w:rFonts w:ascii="Calibri Light" w:hAnsi="Calibri Light" w:cs="Calibri Light"/>
          <w:b/>
          <w:bCs/>
        </w:rPr>
        <w:t>Substitutions</w:t>
      </w:r>
    </w:p>
    <w:p w14:paraId="73653E0D" w14:textId="7D4934C7" w:rsidR="00672F44" w:rsidRPr="00525C4D" w:rsidRDefault="00672F44" w:rsidP="00F12B18">
      <w:pPr>
        <w:rPr>
          <w:rFonts w:ascii="Calibri Light" w:hAnsi="Calibri Light" w:cs="Calibri Light"/>
        </w:rPr>
      </w:pPr>
      <w:r w:rsidRPr="00525C4D">
        <w:rPr>
          <w:rFonts w:ascii="Calibri Light" w:hAnsi="Calibri Light" w:cs="Calibri Light"/>
        </w:rPr>
        <w:t>Providers may upgrade medically necessary services at no additional cost to the MassHealth agency or the member. MassHealth allows participating dentists to provide a service of greater value and bill for the code covered by the program accepting the allowable rate. Providers must document the service that was provided in the notes section of the claim form and cite the applicable MassHealth regulations, including 130 CMR 420.409(B): Substitutions.</w:t>
      </w:r>
    </w:p>
    <w:p w14:paraId="0E0A7807" w14:textId="77777777" w:rsidR="00672F44" w:rsidRPr="00B76312" w:rsidRDefault="00672F44" w:rsidP="00F12B18">
      <w:pPr>
        <w:rPr>
          <w:rFonts w:ascii="Calibri Light" w:hAnsi="Calibri Light" w:cs="Calibri Light"/>
          <w:b/>
          <w:bCs/>
        </w:rPr>
      </w:pPr>
      <w:r w:rsidRPr="00B76312">
        <w:rPr>
          <w:rFonts w:ascii="Calibri Light" w:hAnsi="Calibri Light" w:cs="Calibri Light"/>
          <w:b/>
          <w:bCs/>
        </w:rPr>
        <w:t>3.5          Electronic Attachments</w:t>
      </w:r>
    </w:p>
    <w:p w14:paraId="58E467AF" w14:textId="0B2D78AB" w:rsidR="00672F44" w:rsidRPr="00525C4D" w:rsidRDefault="00672F44" w:rsidP="00F12B18">
      <w:pPr>
        <w:rPr>
          <w:rFonts w:ascii="Calibri Light" w:hAnsi="Calibri Light" w:cs="Calibri Light"/>
        </w:rPr>
      </w:pPr>
      <w:r w:rsidRPr="36F01D03">
        <w:rPr>
          <w:rFonts w:ascii="Calibri Light" w:hAnsi="Calibri Light" w:cs="Calibri Light"/>
        </w:rPr>
        <w:t>The MassHealth Dental Program accepts claim attachments (</w:t>
      </w:r>
      <w:r w:rsidR="00650C3E">
        <w:rPr>
          <w:rFonts w:ascii="Calibri Light" w:hAnsi="Calibri Light" w:cs="Calibri Light"/>
        </w:rPr>
        <w:t>radiographs</w:t>
      </w:r>
      <w:r w:rsidRPr="36F01D03">
        <w:rPr>
          <w:rFonts w:ascii="Calibri Light" w:hAnsi="Calibri Light" w:cs="Calibri Light"/>
        </w:rPr>
        <w:t xml:space="preserve">, periodontal charts, narratives, pathology reports, EOB’s, clinical documentation, etc.) for prior authorization requests and retrospective </w:t>
      </w:r>
      <w:r w:rsidR="59A6829E" w:rsidRPr="36F01D03">
        <w:rPr>
          <w:rFonts w:ascii="Calibri Light" w:hAnsi="Calibri Light" w:cs="Calibri Light"/>
        </w:rPr>
        <w:t>review electronically</w:t>
      </w:r>
      <w:r w:rsidRPr="36F01D03">
        <w:rPr>
          <w:rFonts w:ascii="Calibri Light" w:hAnsi="Calibri Light" w:cs="Calibri Light"/>
        </w:rPr>
        <w:t xml:space="preserve"> via the MassHealth Provider web portal </w:t>
      </w:r>
      <w:proofErr w:type="gramStart"/>
      <w:r w:rsidRPr="36F01D03">
        <w:rPr>
          <w:rFonts w:ascii="Calibri Light" w:hAnsi="Calibri Light" w:cs="Calibri Light"/>
        </w:rPr>
        <w:t xml:space="preserve">at </w:t>
      </w:r>
      <w:r w:rsidR="00173E22" w:rsidRPr="36F01D03">
        <w:rPr>
          <w:rFonts w:ascii="Calibri Light" w:hAnsi="Calibri Light" w:cs="Calibri Light"/>
        </w:rPr>
        <w:t xml:space="preserve"> </w:t>
      </w:r>
      <w:r w:rsidR="006E78FA">
        <w:t>www.masshealth</w:t>
      </w:r>
      <w:r w:rsidR="007E7736">
        <w:t>-dental.org</w:t>
      </w:r>
      <w:proofErr w:type="gramEnd"/>
      <w:r w:rsidR="00871844" w:rsidRPr="00871844" w:rsidDel="00871844">
        <w:rPr>
          <w:rFonts w:ascii="Calibri Light" w:hAnsi="Calibri Light" w:cs="Calibri Light"/>
        </w:rPr>
        <w:t xml:space="preserve"> </w:t>
      </w:r>
      <w:r w:rsidRPr="36F01D03">
        <w:rPr>
          <w:rFonts w:ascii="Calibri Light" w:hAnsi="Calibri Light" w:cs="Calibri Light"/>
        </w:rPr>
        <w:t xml:space="preserve">(free of charge) and through </w:t>
      </w:r>
      <w:r w:rsidR="38A976F8" w:rsidRPr="36F01D03">
        <w:rPr>
          <w:rFonts w:ascii="Calibri Light" w:hAnsi="Calibri Light" w:cs="Calibri Light"/>
        </w:rPr>
        <w:t>participating claim clearinghouses</w:t>
      </w:r>
      <w:r w:rsidRPr="36F01D03">
        <w:rPr>
          <w:rFonts w:ascii="Calibri Light" w:hAnsi="Calibri Light" w:cs="Calibri Light"/>
        </w:rPr>
        <w:t xml:space="preserve"> (fee</w:t>
      </w:r>
      <w:r w:rsidR="38A976F8" w:rsidRPr="36F01D03">
        <w:rPr>
          <w:rFonts w:ascii="Calibri Light" w:hAnsi="Calibri Light" w:cs="Calibri Light"/>
        </w:rPr>
        <w:t>s</w:t>
      </w:r>
      <w:r w:rsidRPr="36F01D03">
        <w:rPr>
          <w:rFonts w:ascii="Calibri Light" w:hAnsi="Calibri Light" w:cs="Calibri Light"/>
        </w:rPr>
        <w:t xml:space="preserve"> required).</w:t>
      </w:r>
    </w:p>
    <w:p w14:paraId="3FA7A872" w14:textId="13A98D24" w:rsidR="00672F44" w:rsidRPr="00B76312" w:rsidRDefault="00672F44" w:rsidP="00F12B18">
      <w:pPr>
        <w:rPr>
          <w:rFonts w:ascii="Calibri Light" w:hAnsi="Calibri Light" w:cs="Calibri Light"/>
          <w:b/>
          <w:bCs/>
        </w:rPr>
      </w:pPr>
      <w:r w:rsidRPr="00B76312">
        <w:rPr>
          <w:rFonts w:ascii="Calibri Light" w:hAnsi="Calibri Light" w:cs="Calibri Light"/>
          <w:b/>
          <w:bCs/>
        </w:rPr>
        <w:t>Why is it important to submit all required / necessary attachments?</w:t>
      </w:r>
    </w:p>
    <w:p w14:paraId="4B30CD53" w14:textId="0FBD28CE" w:rsidR="008912CB" w:rsidRDefault="00672F44" w:rsidP="00F12B18">
      <w:pPr>
        <w:rPr>
          <w:rFonts w:ascii="Calibri Light" w:hAnsi="Calibri Light" w:cs="Calibri Light"/>
        </w:rPr>
      </w:pPr>
      <w:r w:rsidRPr="00525C4D">
        <w:rPr>
          <w:rFonts w:ascii="Calibri Light" w:hAnsi="Calibri Light" w:cs="Calibri Light"/>
        </w:rPr>
        <w:t>To ensure proper and timely processing of any prior authorization or retrospective review request all required documentation outlined within the Office Refe</w:t>
      </w:r>
      <w:r w:rsidR="00477B4D" w:rsidRPr="00525C4D">
        <w:rPr>
          <w:rFonts w:ascii="Calibri Light" w:hAnsi="Calibri Light" w:cs="Calibri Light"/>
        </w:rPr>
        <w:t xml:space="preserve">rence Manual must be submitted. </w:t>
      </w:r>
    </w:p>
    <w:p w14:paraId="1DF5E0ED" w14:textId="15BB3D71" w:rsidR="00672F44" w:rsidRDefault="00672F44" w:rsidP="00F12B18">
      <w:pPr>
        <w:rPr>
          <w:rFonts w:ascii="Calibri Light" w:hAnsi="Calibri Light" w:cs="Calibri Light"/>
        </w:rPr>
      </w:pPr>
      <w:r w:rsidRPr="00525C4D">
        <w:rPr>
          <w:rFonts w:ascii="Calibri Light" w:hAnsi="Calibri Light" w:cs="Calibri Light"/>
        </w:rPr>
        <w:t>Additionally, if reconsideration is submitted due to an issue with a prior authorization request or retrospective review, please submit all needed documentation to allow for</w:t>
      </w:r>
      <w:r w:rsidR="00477B4D" w:rsidRPr="00525C4D">
        <w:rPr>
          <w:rFonts w:ascii="Calibri Light" w:hAnsi="Calibri Light" w:cs="Calibri Light"/>
        </w:rPr>
        <w:t xml:space="preserve"> a full review of your request.</w:t>
      </w:r>
    </w:p>
    <w:p w14:paraId="70CC2C1B" w14:textId="77777777" w:rsidR="00AE273E" w:rsidRPr="0063108F" w:rsidRDefault="00AE273E" w:rsidP="00AE273E">
      <w:pPr>
        <w:rPr>
          <w:rFonts w:ascii="Calibri Light" w:hAnsi="Calibri Light" w:cs="Calibri Light"/>
          <w:b/>
          <w:bCs/>
        </w:rPr>
      </w:pPr>
      <w:r w:rsidRPr="0063108F">
        <w:rPr>
          <w:rFonts w:ascii="Calibri Light" w:hAnsi="Calibri Light" w:cs="Calibri Light"/>
          <w:b/>
          <w:bCs/>
        </w:rPr>
        <w:t>MassHealth Provider Web Portal</w:t>
      </w:r>
    </w:p>
    <w:p w14:paraId="5A3E3EF7" w14:textId="78055302" w:rsidR="00AE273E" w:rsidRPr="00525C4D" w:rsidRDefault="65076BD5" w:rsidP="00F12B18">
      <w:pPr>
        <w:rPr>
          <w:rFonts w:ascii="Calibri Light" w:hAnsi="Calibri Light" w:cs="Calibri Light"/>
        </w:rPr>
      </w:pPr>
      <w:r w:rsidRPr="36F01D03">
        <w:rPr>
          <w:rFonts w:ascii="Calibri Light" w:hAnsi="Calibri Light" w:cs="Calibri Light"/>
        </w:rPr>
        <w:t>If you need assistance with the MassHealth provider web portal (</w:t>
      </w:r>
      <w:r w:rsidR="007E7736">
        <w:t>www.masshealth-dental.org</w:t>
      </w:r>
      <w:r w:rsidRPr="36F01D03">
        <w:rPr>
          <w:rFonts w:ascii="Calibri Light" w:hAnsi="Calibri Light" w:cs="Calibri Light"/>
        </w:rPr>
        <w:t xml:space="preserve">) please contact your </w:t>
      </w:r>
      <w:r w:rsidR="009A68D8">
        <w:rPr>
          <w:rFonts w:ascii="Calibri Light" w:hAnsi="Calibri Light" w:cs="Calibri Light"/>
        </w:rPr>
        <w:t>P</w:t>
      </w:r>
      <w:r w:rsidR="1069FA6E" w:rsidRPr="36F01D03">
        <w:rPr>
          <w:rFonts w:ascii="Calibri Light" w:hAnsi="Calibri Light" w:cs="Calibri Light"/>
        </w:rPr>
        <w:t xml:space="preserve">rovider </w:t>
      </w:r>
      <w:r w:rsidR="009A68D8">
        <w:rPr>
          <w:rFonts w:ascii="Calibri Light" w:hAnsi="Calibri Light" w:cs="Calibri Light"/>
        </w:rPr>
        <w:t>R</w:t>
      </w:r>
      <w:r w:rsidRPr="36F01D03">
        <w:rPr>
          <w:rFonts w:ascii="Calibri Light" w:hAnsi="Calibri Light" w:cs="Calibri Light"/>
        </w:rPr>
        <w:t xml:space="preserve">elations </w:t>
      </w:r>
      <w:r w:rsidR="007819D6">
        <w:rPr>
          <w:rFonts w:ascii="Calibri Light" w:hAnsi="Calibri Light" w:cs="Calibri Light"/>
        </w:rPr>
        <w:t xml:space="preserve">Representative </w:t>
      </w:r>
      <w:r w:rsidRPr="36F01D03">
        <w:rPr>
          <w:rFonts w:ascii="Calibri Light" w:hAnsi="Calibri Light" w:cs="Calibri Light"/>
        </w:rPr>
        <w:t>to schedule training at</w:t>
      </w:r>
      <w:r w:rsidR="007E7736">
        <w:rPr>
          <w:rFonts w:ascii="Calibri Light" w:hAnsi="Calibri Light" w:cs="Calibri Light"/>
        </w:rPr>
        <w:t>866-616-2699</w:t>
      </w:r>
      <w:r w:rsidRPr="36F01D03">
        <w:rPr>
          <w:rFonts w:ascii="Calibri Light" w:hAnsi="Calibri Light" w:cs="Calibri Light"/>
        </w:rPr>
        <w:t>.</w:t>
      </w:r>
    </w:p>
    <w:p w14:paraId="7CC2B0D2" w14:textId="77777777" w:rsidR="00D66543" w:rsidRPr="00B76312" w:rsidRDefault="00D66543" w:rsidP="00D66543">
      <w:pPr>
        <w:rPr>
          <w:rFonts w:ascii="Calibri Light" w:hAnsi="Calibri Light" w:cs="Calibri Light"/>
          <w:b/>
          <w:bCs/>
        </w:rPr>
      </w:pPr>
      <w:proofErr w:type="gramStart"/>
      <w:r w:rsidRPr="00B76312">
        <w:rPr>
          <w:rFonts w:ascii="Calibri Light" w:hAnsi="Calibri Light" w:cs="Calibri Light"/>
          <w:b/>
          <w:bCs/>
        </w:rPr>
        <w:t>3.6          Member</w:t>
      </w:r>
      <w:proofErr w:type="gramEnd"/>
      <w:r w:rsidRPr="00B76312">
        <w:rPr>
          <w:rFonts w:ascii="Calibri Light" w:hAnsi="Calibri Light" w:cs="Calibri Light"/>
          <w:b/>
          <w:bCs/>
        </w:rPr>
        <w:t xml:space="preserve"> Transportation</w:t>
      </w:r>
    </w:p>
    <w:p w14:paraId="5406687E" w14:textId="62BAA181" w:rsidR="00D66543" w:rsidRPr="00525C4D" w:rsidRDefault="5B8829AD" w:rsidP="00D66543">
      <w:pPr>
        <w:rPr>
          <w:rFonts w:ascii="Calibri Light" w:hAnsi="Calibri Light" w:cs="Calibri Light"/>
        </w:rPr>
      </w:pPr>
      <w:r w:rsidRPr="36F01D03">
        <w:rPr>
          <w:rFonts w:ascii="Calibri Light" w:hAnsi="Calibri Light" w:cs="Calibri Light"/>
        </w:rPr>
        <w:t xml:space="preserve">Routinely, if the member is eligible for transportation, the Prescription for Transportation (PT-1) form request is submitted by the provider and processed by the Executive Office of Health and Human Services (EOHHS) </w:t>
      </w:r>
      <w:r w:rsidR="3D15BF00" w:rsidRPr="36F01D03">
        <w:rPr>
          <w:rFonts w:ascii="Calibri Light" w:hAnsi="Calibri Light" w:cs="Calibri Light"/>
        </w:rPr>
        <w:t>Business Support Services unit</w:t>
      </w:r>
      <w:r w:rsidRPr="36F01D03">
        <w:rPr>
          <w:rFonts w:ascii="Calibri Light" w:hAnsi="Calibri Light" w:cs="Calibri Light"/>
        </w:rPr>
        <w:t xml:space="preserve"> (</w:t>
      </w:r>
      <w:r w:rsidR="4E7F6EF1" w:rsidRPr="36F01D03">
        <w:rPr>
          <w:rFonts w:ascii="Calibri Light" w:hAnsi="Calibri Light" w:cs="Calibri Light"/>
        </w:rPr>
        <w:t>BSS</w:t>
      </w:r>
      <w:r w:rsidRPr="36F01D03">
        <w:rPr>
          <w:rFonts w:ascii="Calibri Light" w:hAnsi="Calibri Light" w:cs="Calibri Light"/>
        </w:rPr>
        <w:t>).</w:t>
      </w:r>
    </w:p>
    <w:p w14:paraId="14E37B86" w14:textId="3AD4342E" w:rsidR="00D66543" w:rsidRPr="00173E22" w:rsidRDefault="00D66543" w:rsidP="006A0411">
      <w:pPr>
        <w:pStyle w:val="ListParagraph"/>
        <w:numPr>
          <w:ilvl w:val="0"/>
          <w:numId w:val="6"/>
        </w:numPr>
        <w:rPr>
          <w:rFonts w:ascii="Calibri Light" w:hAnsi="Calibri Light" w:cs="Calibri Light"/>
          <w:b/>
          <w:bCs/>
        </w:rPr>
      </w:pPr>
      <w:r w:rsidRPr="00173E22">
        <w:rPr>
          <w:rFonts w:ascii="Calibri Light" w:hAnsi="Calibri Light" w:cs="Calibri Light"/>
          <w:b/>
          <w:bCs/>
          <w:sz w:val="22"/>
          <w:szCs w:val="22"/>
        </w:rPr>
        <w:t>Who is eligible?</w:t>
      </w:r>
    </w:p>
    <w:p w14:paraId="76067DAC" w14:textId="2CD2AFD3" w:rsidR="00D66543" w:rsidRPr="00525C4D" w:rsidRDefault="5B8829AD" w:rsidP="00D66543">
      <w:pPr>
        <w:rPr>
          <w:rFonts w:ascii="Calibri Light" w:hAnsi="Calibri Light" w:cs="Calibri Light"/>
        </w:rPr>
      </w:pPr>
      <w:r w:rsidRPr="36F01D03">
        <w:rPr>
          <w:rFonts w:ascii="Calibri Light" w:hAnsi="Calibri Light" w:cs="Calibri Light"/>
        </w:rPr>
        <w:t>Any MassHealth member within a coverage type that includes transportation</w:t>
      </w:r>
      <w:r w:rsidR="7B3E4AF8" w:rsidRPr="36F01D03">
        <w:rPr>
          <w:rFonts w:ascii="Calibri Light" w:hAnsi="Calibri Light" w:cs="Calibri Light"/>
        </w:rPr>
        <w:t>, such as Standard, CommonHealth, and CarePlus</w:t>
      </w:r>
      <w:r w:rsidRPr="36F01D03">
        <w:rPr>
          <w:rFonts w:ascii="Calibri Light" w:hAnsi="Calibri Light" w:cs="Calibri Light"/>
        </w:rPr>
        <w:t>.</w:t>
      </w:r>
      <w:r w:rsidR="07225F84" w:rsidRPr="36F01D03">
        <w:rPr>
          <w:rFonts w:ascii="Calibri Light" w:hAnsi="Calibri Light" w:cs="Calibri Light"/>
        </w:rPr>
        <w:t xml:space="preserve"> Eligibi</w:t>
      </w:r>
      <w:r w:rsidR="00082ECD">
        <w:rPr>
          <w:rFonts w:ascii="Calibri Light" w:hAnsi="Calibri Light" w:cs="Calibri Light"/>
        </w:rPr>
        <w:t>li</w:t>
      </w:r>
      <w:r w:rsidR="07225F84" w:rsidRPr="36F01D03">
        <w:rPr>
          <w:rFonts w:ascii="Calibri Light" w:hAnsi="Calibri Light" w:cs="Calibri Light"/>
        </w:rPr>
        <w:t>ty can be verified by entering the Member ID into the portal</w:t>
      </w:r>
      <w:r w:rsidR="7499E550" w:rsidRPr="36F01D03">
        <w:rPr>
          <w:rFonts w:ascii="Calibri Light" w:hAnsi="Calibri Light" w:cs="Calibri Light"/>
        </w:rPr>
        <w:t xml:space="preserve">, an indicator will appear to the right of the </w:t>
      </w:r>
      <w:r w:rsidR="00082ECD" w:rsidRPr="36F01D03">
        <w:rPr>
          <w:rFonts w:ascii="Calibri Light" w:hAnsi="Calibri Light" w:cs="Calibri Light"/>
        </w:rPr>
        <w:t>patient</w:t>
      </w:r>
      <w:r w:rsidR="7499E550" w:rsidRPr="36F01D03">
        <w:rPr>
          <w:rFonts w:ascii="Calibri Light" w:hAnsi="Calibri Light" w:cs="Calibri Light"/>
        </w:rPr>
        <w:t xml:space="preserve"> information, and show “Y” or “N” for eligibility.</w:t>
      </w:r>
    </w:p>
    <w:p w14:paraId="72101FF3" w14:textId="3F42AE5C" w:rsidR="00D66543" w:rsidRPr="00173E22" w:rsidRDefault="00D66543" w:rsidP="006A0411">
      <w:pPr>
        <w:pStyle w:val="ListParagraph"/>
        <w:numPr>
          <w:ilvl w:val="0"/>
          <w:numId w:val="6"/>
        </w:numPr>
        <w:rPr>
          <w:rFonts w:ascii="Calibri Light" w:hAnsi="Calibri Light" w:cs="Calibri Light"/>
          <w:b/>
          <w:bCs/>
        </w:rPr>
      </w:pPr>
      <w:r w:rsidRPr="00173E22">
        <w:rPr>
          <w:rFonts w:ascii="Calibri Light" w:hAnsi="Calibri Light" w:cs="Calibri Light"/>
          <w:b/>
          <w:bCs/>
          <w:sz w:val="22"/>
          <w:szCs w:val="22"/>
        </w:rPr>
        <w:t>Where can I find / submit the PT1 form?</w:t>
      </w:r>
    </w:p>
    <w:p w14:paraId="6FA69FD7" w14:textId="6196B228" w:rsidR="00D66543" w:rsidRPr="00525C4D" w:rsidRDefault="5B8829AD" w:rsidP="00D66543">
      <w:pPr>
        <w:rPr>
          <w:rFonts w:ascii="Calibri Light" w:hAnsi="Calibri Light" w:cs="Calibri Light"/>
        </w:rPr>
      </w:pPr>
      <w:r w:rsidRPr="00525C4D">
        <w:rPr>
          <w:rFonts w:ascii="Calibri Light" w:hAnsi="Calibri Light" w:cs="Calibri Light"/>
        </w:rPr>
        <w:t>Providers can electronically submit the required form online</w:t>
      </w:r>
      <w:r w:rsidR="58AD2410" w:rsidRPr="00525C4D">
        <w:rPr>
          <w:rFonts w:ascii="Calibri Light" w:hAnsi="Calibri Light" w:cs="Calibri Light"/>
        </w:rPr>
        <w:t xml:space="preserve"> by registering for a user account from the home page, and by adding the treating provider/practice’s PIDSL as the “</w:t>
      </w:r>
      <w:r w:rsidR="7200AF83" w:rsidRPr="00525C4D">
        <w:rPr>
          <w:rFonts w:ascii="Calibri Light" w:hAnsi="Calibri Light" w:cs="Calibri Light"/>
        </w:rPr>
        <w:t xml:space="preserve">Provider”. </w:t>
      </w:r>
      <w:r w:rsidR="4BA1CD5C" w:rsidRPr="00525C4D">
        <w:rPr>
          <w:rFonts w:ascii="Calibri Light" w:hAnsi="Calibri Light" w:cs="Calibri Light"/>
        </w:rPr>
        <w:t>O</w:t>
      </w:r>
      <w:r w:rsidR="7200AF83" w:rsidRPr="00525C4D">
        <w:rPr>
          <w:rFonts w:ascii="Calibri Light" w:hAnsi="Calibri Light" w:cs="Calibri Light"/>
        </w:rPr>
        <w:t>nce</w:t>
      </w:r>
      <w:r w:rsidRPr="00525C4D">
        <w:rPr>
          <w:rFonts w:ascii="Calibri Light" w:hAnsi="Calibri Light" w:cs="Calibri Light"/>
        </w:rPr>
        <w:t xml:space="preserve"> </w:t>
      </w:r>
      <w:r w:rsidR="4BA1CD5C" w:rsidRPr="00525C4D">
        <w:rPr>
          <w:rFonts w:ascii="Calibri Light" w:hAnsi="Calibri Light" w:cs="Calibri Light"/>
        </w:rPr>
        <w:t xml:space="preserve">registered, </w:t>
      </w:r>
      <w:proofErr w:type="gramStart"/>
      <w:r w:rsidR="4BA1CD5C" w:rsidRPr="00525C4D">
        <w:rPr>
          <w:rFonts w:ascii="Calibri Light" w:hAnsi="Calibri Light" w:cs="Calibri Light"/>
        </w:rPr>
        <w:t>a</w:t>
      </w:r>
      <w:proofErr w:type="gramEnd"/>
      <w:r w:rsidR="4BA1CD5C" w:rsidRPr="00525C4D">
        <w:rPr>
          <w:rFonts w:ascii="Calibri Light" w:hAnsi="Calibri Light" w:cs="Calibri Light"/>
        </w:rPr>
        <w:t xml:space="preserve"> </w:t>
      </w:r>
      <w:r w:rsidR="67991BEC" w:rsidRPr="00525C4D">
        <w:rPr>
          <w:rFonts w:ascii="Calibri Light" w:hAnsi="Calibri Light" w:cs="Calibri Light"/>
        </w:rPr>
        <w:t xml:space="preserve">individual’s </w:t>
      </w:r>
      <w:r w:rsidR="4BA1CD5C" w:rsidRPr="00525C4D">
        <w:rPr>
          <w:rFonts w:ascii="Calibri Light" w:hAnsi="Calibri Light" w:cs="Calibri Light"/>
        </w:rPr>
        <w:t>log in will allow access for submitting a PT-1 on the member</w:t>
      </w:r>
      <w:r w:rsidR="00020A69">
        <w:rPr>
          <w:rFonts w:ascii="Calibri Light" w:hAnsi="Calibri Light" w:cs="Calibri Light"/>
        </w:rPr>
        <w:t>’</w:t>
      </w:r>
      <w:r w:rsidR="4BA1CD5C" w:rsidRPr="00525C4D">
        <w:rPr>
          <w:rFonts w:ascii="Calibri Light" w:hAnsi="Calibri Light" w:cs="Calibri Light"/>
        </w:rPr>
        <w:t xml:space="preserve">s behalf. </w:t>
      </w:r>
      <w:hyperlink r:id="rId24" w:history="1">
        <w:r w:rsidR="4BA1CD5C" w:rsidRPr="36F01D03">
          <w:rPr>
            <w:rStyle w:val="Hyperlink"/>
            <w:rFonts w:ascii="Calibri Light" w:hAnsi="Calibri Light" w:cs="Calibri Light"/>
          </w:rPr>
          <w:t>https://masshealth.ehs.state.ma.us/CWP/Default</w:t>
        </w:r>
      </w:hyperlink>
      <w:r w:rsidR="4BA1CD5C" w:rsidRPr="36F01D03">
        <w:rPr>
          <w:rFonts w:ascii="Calibri Light" w:hAnsi="Calibri Light" w:cs="Calibri Light"/>
        </w:rPr>
        <w:t xml:space="preserve"> </w:t>
      </w:r>
      <w:r w:rsidR="4BA1CD5C" w:rsidRPr="00525C4D">
        <w:rPr>
          <w:rFonts w:ascii="Calibri Light" w:hAnsi="Calibri Light" w:cs="Calibri Light"/>
        </w:rPr>
        <w:t xml:space="preserve"> </w:t>
      </w:r>
    </w:p>
    <w:p w14:paraId="664EF0F7" w14:textId="77777777" w:rsidR="00D66543" w:rsidRPr="00173E22" w:rsidRDefault="00D66543" w:rsidP="00D66543">
      <w:pPr>
        <w:rPr>
          <w:rFonts w:ascii="Calibri Light" w:hAnsi="Calibri Light" w:cs="Calibri Light"/>
          <w:b/>
          <w:bCs/>
        </w:rPr>
      </w:pPr>
      <w:r w:rsidRPr="00173E22">
        <w:rPr>
          <w:rFonts w:ascii="Calibri Light" w:hAnsi="Calibri Light" w:cs="Calibri Light"/>
          <w:b/>
          <w:bCs/>
        </w:rPr>
        <w:t>Assistance / Checking Status</w:t>
      </w:r>
    </w:p>
    <w:p w14:paraId="7D7F294A" w14:textId="29B002F4" w:rsidR="00D66543" w:rsidRPr="00525C4D" w:rsidRDefault="5B8829AD" w:rsidP="00D66543">
      <w:pPr>
        <w:rPr>
          <w:rFonts w:ascii="Calibri Light" w:hAnsi="Calibri Light" w:cs="Calibri Light"/>
        </w:rPr>
      </w:pPr>
      <w:r w:rsidRPr="36F01D03">
        <w:rPr>
          <w:rFonts w:ascii="Calibri Light" w:hAnsi="Calibri Light" w:cs="Calibri Light"/>
        </w:rPr>
        <w:t xml:space="preserve">If you need assistance completing a PT-1 form or would like to check the status, please contact MassHealth at 1.800.841.2900, select prompt 2 for “MassHealth Providers”, then prompt 3 for “all other providers”, and prompt 7 </w:t>
      </w:r>
      <w:r w:rsidRPr="36F01D03">
        <w:rPr>
          <w:rFonts w:ascii="Calibri Light" w:hAnsi="Calibri Light" w:cs="Calibri Light"/>
        </w:rPr>
        <w:lastRenderedPageBreak/>
        <w:t>for “questions” or prompt 3 to check on a submitted “transportation request.”</w:t>
      </w:r>
      <w:r w:rsidR="3ADEFDB8" w:rsidRPr="36F01D03">
        <w:rPr>
          <w:rFonts w:ascii="Calibri Light" w:hAnsi="Calibri Light" w:cs="Calibri Light"/>
        </w:rPr>
        <w:t xml:space="preserve"> Members can also be advised to check the status of </w:t>
      </w:r>
      <w:r w:rsidR="5503BFEF" w:rsidRPr="76256218">
        <w:rPr>
          <w:rFonts w:ascii="Calibri Light" w:hAnsi="Calibri Light" w:cs="Calibri Light"/>
        </w:rPr>
        <w:t>their</w:t>
      </w:r>
      <w:r w:rsidR="3ADEFDB8" w:rsidRPr="36F01D03">
        <w:rPr>
          <w:rFonts w:ascii="Calibri Light" w:hAnsi="Calibri Light" w:cs="Calibri Light"/>
        </w:rPr>
        <w:t xml:space="preserve"> PT-1 via the member view page from the home page. </w:t>
      </w:r>
    </w:p>
    <w:p w14:paraId="4FDD3F5E" w14:textId="3F0C21BB" w:rsidR="3ADEFDB8" w:rsidRDefault="005B13C9" w:rsidP="36F01D03">
      <w:pPr>
        <w:rPr>
          <w:rFonts w:ascii="Calibri Light" w:hAnsi="Calibri Light" w:cs="Calibri Light"/>
          <w:b/>
          <w:bCs/>
        </w:rPr>
      </w:pPr>
      <w:hyperlink r:id="rId25" w:history="1">
        <w:r w:rsidRPr="00B76312">
          <w:rPr>
            <w:rStyle w:val="Hyperlink"/>
            <w:b/>
            <w:bCs/>
          </w:rPr>
          <w:t>https://masshealth.ehs.state.ma.us/CWP/MemberPT1View</w:t>
        </w:r>
      </w:hyperlink>
      <w:r>
        <w:rPr>
          <w:rFonts w:ascii="Calibri Light" w:hAnsi="Calibri Light" w:cs="Calibri Light"/>
          <w:b/>
          <w:bCs/>
        </w:rPr>
        <w:t xml:space="preserve"> </w:t>
      </w:r>
    </w:p>
    <w:p w14:paraId="125FFBDD" w14:textId="46ABDD60" w:rsidR="00D66543" w:rsidRPr="00525C4D" w:rsidRDefault="5B8829AD" w:rsidP="00D66543">
      <w:pPr>
        <w:rPr>
          <w:rFonts w:ascii="Calibri Light" w:hAnsi="Calibri Light" w:cs="Calibri Light"/>
        </w:rPr>
      </w:pPr>
      <w:r w:rsidRPr="36F01D03">
        <w:rPr>
          <w:rFonts w:ascii="Calibri Light" w:hAnsi="Calibri Light" w:cs="Calibri Light"/>
        </w:rPr>
        <w:t>Be advised that it can take up to three</w:t>
      </w:r>
      <w:r w:rsidR="26EA34BE" w:rsidRPr="36F01D03">
        <w:rPr>
          <w:rFonts w:ascii="Calibri Light" w:hAnsi="Calibri Light" w:cs="Calibri Light"/>
        </w:rPr>
        <w:t xml:space="preserve"> (3)</w:t>
      </w:r>
      <w:r w:rsidRPr="36F01D03">
        <w:rPr>
          <w:rFonts w:ascii="Calibri Light" w:hAnsi="Calibri Light" w:cs="Calibri Light"/>
        </w:rPr>
        <w:t xml:space="preserve"> business days for MassHealth to process it once received.</w:t>
      </w:r>
    </w:p>
    <w:p w14:paraId="57E47A79" w14:textId="77777777" w:rsidR="009C75EB" w:rsidRPr="00B76312" w:rsidRDefault="009C75EB" w:rsidP="009C75EB">
      <w:pPr>
        <w:rPr>
          <w:rFonts w:ascii="Calibri Light" w:hAnsi="Calibri Light" w:cs="Calibri Light"/>
          <w:b/>
          <w:bCs/>
        </w:rPr>
      </w:pPr>
      <w:r w:rsidRPr="00B76312">
        <w:rPr>
          <w:rFonts w:ascii="Calibri Light" w:hAnsi="Calibri Light" w:cs="Calibri Light"/>
          <w:b/>
          <w:bCs/>
        </w:rPr>
        <w:t>3.</w:t>
      </w:r>
      <w:r w:rsidR="00AD36D4" w:rsidRPr="00B76312">
        <w:rPr>
          <w:rFonts w:ascii="Calibri Light" w:hAnsi="Calibri Light" w:cs="Calibri Light"/>
          <w:b/>
          <w:bCs/>
        </w:rPr>
        <w:t>7</w:t>
      </w:r>
      <w:r w:rsidRPr="00B76312">
        <w:rPr>
          <w:rFonts w:ascii="Calibri Light" w:hAnsi="Calibri Light" w:cs="Calibri Light"/>
          <w:b/>
          <w:bCs/>
        </w:rPr>
        <w:t xml:space="preserve">          Transfer or Release of Authorization</w:t>
      </w:r>
    </w:p>
    <w:p w14:paraId="733B676B" w14:textId="77777777" w:rsidR="009C75EB" w:rsidRPr="00525C4D" w:rsidRDefault="009C75EB" w:rsidP="009C75EB">
      <w:pPr>
        <w:rPr>
          <w:rFonts w:ascii="Calibri Light" w:hAnsi="Calibri Light" w:cs="Calibri Light"/>
        </w:rPr>
      </w:pPr>
      <w:r w:rsidRPr="00525C4D">
        <w:rPr>
          <w:rFonts w:ascii="Calibri Light" w:hAnsi="Calibri Light" w:cs="Calibri Light"/>
        </w:rPr>
        <w:t xml:space="preserve">To transfer an unexpired authorization for services from one provider to another at the same location, the office must submit this request on office letterhead. The request must include the </w:t>
      </w:r>
      <w:proofErr w:type="gramStart"/>
      <w:r w:rsidRPr="00525C4D">
        <w:rPr>
          <w:rFonts w:ascii="Calibri Light" w:hAnsi="Calibri Light" w:cs="Calibri Light"/>
        </w:rPr>
        <w:t>member</w:t>
      </w:r>
      <w:proofErr w:type="gramEnd"/>
      <w:r w:rsidRPr="00525C4D">
        <w:rPr>
          <w:rFonts w:ascii="Calibri Light" w:hAnsi="Calibri Light" w:cs="Calibri Light"/>
        </w:rPr>
        <w:t xml:space="preserve"> name, member identification number, the </w:t>
      </w:r>
      <w:proofErr w:type="gramStart"/>
      <w:r w:rsidRPr="00525C4D">
        <w:rPr>
          <w:rFonts w:ascii="Calibri Light" w:hAnsi="Calibri Light" w:cs="Calibri Light"/>
        </w:rPr>
        <w:t>provider</w:t>
      </w:r>
      <w:proofErr w:type="gramEnd"/>
      <w:r w:rsidRPr="00525C4D">
        <w:rPr>
          <w:rFonts w:ascii="Calibri Light" w:hAnsi="Calibri Light" w:cs="Calibri Light"/>
        </w:rPr>
        <w:t xml:space="preserve"> name to which the service had been approved, the CDT code and identifying tooth or quadrant, and the name of the new provider who will be performing the service.</w:t>
      </w:r>
    </w:p>
    <w:p w14:paraId="7119B4A6" w14:textId="4C18E111" w:rsidR="009C75EB" w:rsidRPr="00525C4D" w:rsidRDefault="009C75EB" w:rsidP="009C75EB">
      <w:pPr>
        <w:rPr>
          <w:rFonts w:ascii="Calibri Light" w:hAnsi="Calibri Light" w:cs="Calibri Light"/>
        </w:rPr>
      </w:pPr>
      <w:r w:rsidRPr="00525C4D">
        <w:rPr>
          <w:rFonts w:ascii="Calibri Light" w:hAnsi="Calibri Light" w:cs="Calibri Light"/>
        </w:rPr>
        <w:t xml:space="preserve">To transfer an unexpired authorization to a </w:t>
      </w:r>
      <w:r w:rsidRPr="00B76312">
        <w:rPr>
          <w:rFonts w:ascii="Calibri Light" w:hAnsi="Calibri Light" w:cs="Calibri Light"/>
          <w:i/>
          <w:iCs/>
        </w:rPr>
        <w:t>new provider at a new location</w:t>
      </w:r>
      <w:r w:rsidRPr="00525C4D">
        <w:rPr>
          <w:rFonts w:ascii="Calibri Light" w:hAnsi="Calibri Light" w:cs="Calibri Light"/>
        </w:rPr>
        <w:t>, the provider who received the authorization must send</w:t>
      </w:r>
      <w:r w:rsidR="0093762F">
        <w:rPr>
          <w:rFonts w:ascii="Calibri Light" w:hAnsi="Calibri Light" w:cs="Calibri Light"/>
        </w:rPr>
        <w:t xml:space="preserve"> a request to release the authorization via the provider web portal at </w:t>
      </w:r>
      <w:r w:rsidR="00767464" w:rsidRPr="00767464">
        <w:t xml:space="preserve">www.masshealth- </w:t>
      </w:r>
      <w:proofErr w:type="gramStart"/>
      <w:r w:rsidR="00767464" w:rsidRPr="00767464">
        <w:t xml:space="preserve">dental.org </w:t>
      </w:r>
      <w:r w:rsidR="005E7480">
        <w:rPr>
          <w:rFonts w:ascii="Calibri Light" w:hAnsi="Calibri Light" w:cs="Calibri Light"/>
        </w:rPr>
        <w:t xml:space="preserve"> </w:t>
      </w:r>
      <w:r w:rsidR="0093762F">
        <w:rPr>
          <w:rFonts w:ascii="Calibri Light" w:hAnsi="Calibri Light" w:cs="Calibri Light"/>
        </w:rPr>
        <w:t>or</w:t>
      </w:r>
      <w:proofErr w:type="gramEnd"/>
      <w:r w:rsidR="0093762F">
        <w:rPr>
          <w:rFonts w:ascii="Calibri Light" w:hAnsi="Calibri Light" w:cs="Calibri Light"/>
        </w:rPr>
        <w:t xml:space="preserve"> in </w:t>
      </w:r>
      <w:r w:rsidRPr="00525C4D">
        <w:rPr>
          <w:rFonts w:ascii="Calibri Light" w:hAnsi="Calibri Light" w:cs="Calibri Light"/>
        </w:rPr>
        <w:t xml:space="preserve">writing, </w:t>
      </w:r>
      <w:r w:rsidR="0093762F">
        <w:rPr>
          <w:rFonts w:ascii="Calibri Light" w:hAnsi="Calibri Light" w:cs="Calibri Light"/>
        </w:rPr>
        <w:t xml:space="preserve">using </w:t>
      </w:r>
      <w:r w:rsidRPr="00525C4D">
        <w:rPr>
          <w:rFonts w:ascii="Calibri Light" w:hAnsi="Calibri Light" w:cs="Calibri Light"/>
        </w:rPr>
        <w:t>office letterhead. The request must identify the member and the authorized service that is being released. The provider to whom the patient is transferring for service must submit a request for authorization on an ADA claim form. These requests can be sent separately or together; however, an authorization will not be transferred until the release from the original provider has been received.</w:t>
      </w:r>
    </w:p>
    <w:p w14:paraId="023445EF" w14:textId="77777777" w:rsidR="009C75EB" w:rsidRPr="00525C4D" w:rsidRDefault="009C75EB" w:rsidP="009C75EB">
      <w:pPr>
        <w:rPr>
          <w:rFonts w:ascii="Calibri Light" w:hAnsi="Calibri Light" w:cs="Calibri Light"/>
        </w:rPr>
      </w:pPr>
      <w:r w:rsidRPr="00525C4D">
        <w:rPr>
          <w:rFonts w:ascii="Calibri Light" w:hAnsi="Calibri Light" w:cs="Calibri Light"/>
        </w:rPr>
        <w:t>*Please allow 4-6 weeks for a transfer from submission to completion to occur. Requests for transfer or release of authorization can be mailed or faxed to:</w:t>
      </w:r>
    </w:p>
    <w:p w14:paraId="4DBABF0F" w14:textId="77777777" w:rsidR="003212CA" w:rsidRDefault="009C75EB" w:rsidP="009C75EB">
      <w:pPr>
        <w:spacing w:after="0" w:line="240" w:lineRule="auto"/>
        <w:rPr>
          <w:rFonts w:ascii="Calibri Light" w:hAnsi="Calibri Light" w:cs="Calibri Light"/>
        </w:rPr>
      </w:pPr>
      <w:r w:rsidRPr="00525C4D">
        <w:rPr>
          <w:rFonts w:ascii="Calibri Light" w:hAnsi="Calibri Light" w:cs="Calibri Light"/>
        </w:rPr>
        <w:t>MassHealth Dental</w:t>
      </w:r>
      <w:r w:rsidR="0012588A">
        <w:rPr>
          <w:rFonts w:ascii="Calibri Light" w:hAnsi="Calibri Light" w:cs="Calibri Light"/>
        </w:rPr>
        <w:t>- Claim</w:t>
      </w:r>
      <w:r w:rsidR="009B3C46">
        <w:rPr>
          <w:rFonts w:ascii="Calibri Light" w:hAnsi="Calibri Light" w:cs="Calibri Light"/>
        </w:rPr>
        <w:t xml:space="preserve"> </w:t>
      </w:r>
    </w:p>
    <w:p w14:paraId="611500C6" w14:textId="3E9AA50D" w:rsidR="009C75EB" w:rsidRPr="00525C4D" w:rsidRDefault="009C75EB" w:rsidP="009C75EB">
      <w:pPr>
        <w:spacing w:after="0" w:line="240" w:lineRule="auto"/>
        <w:rPr>
          <w:rFonts w:ascii="Calibri Light" w:hAnsi="Calibri Light" w:cs="Calibri Light"/>
        </w:rPr>
      </w:pPr>
      <w:r w:rsidRPr="00525C4D">
        <w:rPr>
          <w:rFonts w:ascii="Calibri Light" w:hAnsi="Calibri Light" w:cs="Calibri Light"/>
        </w:rPr>
        <w:t xml:space="preserve">P.O. </w:t>
      </w:r>
      <w:proofErr w:type="gramStart"/>
      <w:r w:rsidRPr="00525C4D">
        <w:rPr>
          <w:rFonts w:ascii="Calibri Light" w:hAnsi="Calibri Light" w:cs="Calibri Light"/>
        </w:rPr>
        <w:t xml:space="preserve">Box </w:t>
      </w:r>
      <w:r w:rsidR="001F72CF">
        <w:rPr>
          <w:rFonts w:ascii="Calibri Light" w:hAnsi="Calibri Light" w:cs="Calibri Light"/>
        </w:rPr>
        <w:t xml:space="preserve"> 2906</w:t>
      </w:r>
      <w:proofErr w:type="gramEnd"/>
    </w:p>
    <w:p w14:paraId="6A47B340" w14:textId="6CC94B91" w:rsidR="001F72CF" w:rsidRDefault="001F72CF" w:rsidP="001F72CF">
      <w:pPr>
        <w:spacing w:after="0" w:line="240" w:lineRule="auto"/>
        <w:rPr>
          <w:rFonts w:ascii="Calibri Light" w:hAnsi="Calibri Light" w:cs="Calibri Light"/>
        </w:rPr>
      </w:pPr>
      <w:r>
        <w:rPr>
          <w:rFonts w:ascii="Calibri Light" w:hAnsi="Calibri Light" w:cs="Calibri Light"/>
        </w:rPr>
        <w:t xml:space="preserve"> </w:t>
      </w:r>
      <w:r w:rsidRPr="001F72CF">
        <w:rPr>
          <w:rFonts w:ascii="Calibri Light" w:hAnsi="Calibri Light" w:cs="Calibri Light"/>
        </w:rPr>
        <w:t>Milwaukee, WI 53201-2906 </w:t>
      </w:r>
    </w:p>
    <w:p w14:paraId="4AB4A2CB" w14:textId="77777777" w:rsidR="005008B5" w:rsidRPr="001F72CF" w:rsidRDefault="005008B5" w:rsidP="001F72CF">
      <w:pPr>
        <w:spacing w:after="0" w:line="240" w:lineRule="auto"/>
        <w:rPr>
          <w:rFonts w:ascii="Calibri Light" w:hAnsi="Calibri Light" w:cs="Calibri Light"/>
        </w:rPr>
      </w:pPr>
    </w:p>
    <w:p w14:paraId="07B47BC1" w14:textId="77777777" w:rsidR="00672F44" w:rsidRPr="00173E22" w:rsidRDefault="00147101" w:rsidP="00F12B18">
      <w:pPr>
        <w:rPr>
          <w:rFonts w:ascii="Segoe UI" w:hAnsi="Segoe UI" w:cs="Segoe UI"/>
          <w:b/>
          <w:bCs/>
          <w:color w:val="0070C0"/>
          <w:sz w:val="28"/>
          <w:szCs w:val="28"/>
        </w:rPr>
      </w:pPr>
      <w:r w:rsidRPr="00173E22">
        <w:rPr>
          <w:rFonts w:ascii="Segoe UI" w:hAnsi="Segoe UI" w:cs="Segoe UI"/>
          <w:b/>
          <w:bCs/>
          <w:color w:val="0070C0"/>
          <w:sz w:val="28"/>
          <w:szCs w:val="28"/>
        </w:rPr>
        <w:t>4</w:t>
      </w:r>
      <w:r w:rsidR="00672F44" w:rsidRPr="00173E22">
        <w:rPr>
          <w:rFonts w:ascii="Segoe UI" w:hAnsi="Segoe UI" w:cs="Segoe UI"/>
          <w:b/>
          <w:bCs/>
          <w:color w:val="0070C0"/>
          <w:sz w:val="28"/>
          <w:szCs w:val="28"/>
        </w:rPr>
        <w:t>.00   Claim Submission Procedures (Claim Filing Options)</w:t>
      </w:r>
    </w:p>
    <w:p w14:paraId="379945F1" w14:textId="0557DA59" w:rsidR="00672F44" w:rsidRPr="00525C4D" w:rsidRDefault="00672F44" w:rsidP="00F12B18">
      <w:pPr>
        <w:rPr>
          <w:rFonts w:ascii="Calibri Light" w:hAnsi="Calibri Light" w:cs="Calibri Light"/>
        </w:rPr>
      </w:pPr>
      <w:r w:rsidRPr="00525C4D">
        <w:rPr>
          <w:rFonts w:ascii="Calibri Light" w:hAnsi="Calibri Light" w:cs="Calibri Light"/>
        </w:rPr>
        <w:t>The MassHealth Dental Program accepts dental claims through four possible methods. These methods include:</w:t>
      </w:r>
    </w:p>
    <w:p w14:paraId="0E1D0240" w14:textId="1B4742E4" w:rsidR="00672F44" w:rsidRPr="00CB17BD" w:rsidRDefault="00672F44" w:rsidP="006A0411">
      <w:pPr>
        <w:pStyle w:val="ListParagraph"/>
        <w:numPr>
          <w:ilvl w:val="0"/>
          <w:numId w:val="6"/>
        </w:numPr>
        <w:rPr>
          <w:rFonts w:ascii="Calibri Light" w:hAnsi="Calibri Light" w:cs="Calibri Light"/>
        </w:rPr>
      </w:pPr>
      <w:r w:rsidRPr="00CB17BD">
        <w:rPr>
          <w:rFonts w:ascii="Calibri Light" w:hAnsi="Calibri Light" w:cs="Calibri Light"/>
          <w:sz w:val="22"/>
          <w:szCs w:val="22"/>
        </w:rPr>
        <w:t xml:space="preserve">Electronic claims via direct data entry </w:t>
      </w:r>
      <w:r w:rsidRPr="000B1829">
        <w:rPr>
          <w:rFonts w:ascii="Calibri Light" w:hAnsi="Calibri Light" w:cs="Calibri Light"/>
          <w:sz w:val="22"/>
          <w:szCs w:val="22"/>
        </w:rPr>
        <w:t xml:space="preserve">at </w:t>
      </w:r>
      <w:r w:rsidR="00767464" w:rsidRPr="00767464">
        <w:rPr>
          <w:u w:val="single"/>
        </w:rPr>
        <w:t>www.masshealth-</w:t>
      </w:r>
      <w:r w:rsidR="00767464" w:rsidRPr="00767464">
        <w:t xml:space="preserve"> </w:t>
      </w:r>
      <w:r w:rsidR="00767464" w:rsidRPr="00767464">
        <w:rPr>
          <w:u w:val="single"/>
        </w:rPr>
        <w:t>dental.org</w:t>
      </w:r>
      <w:r w:rsidRPr="00CB17BD">
        <w:rPr>
          <w:rFonts w:ascii="Calibri Light" w:hAnsi="Calibri Light" w:cs="Calibri Light"/>
          <w:sz w:val="22"/>
          <w:szCs w:val="22"/>
        </w:rPr>
        <w:t>. This is a secure, HIPAA-compliant</w:t>
      </w:r>
      <w:r w:rsidR="00477B4D" w:rsidRPr="00CB17BD">
        <w:rPr>
          <w:rFonts w:ascii="Calibri Light" w:hAnsi="Calibri Light" w:cs="Calibri Light"/>
          <w:sz w:val="22"/>
          <w:szCs w:val="22"/>
        </w:rPr>
        <w:t>, direct data-entry option.</w:t>
      </w:r>
    </w:p>
    <w:p w14:paraId="60734244" w14:textId="73E0CB67" w:rsidR="00D62C00" w:rsidRPr="00D62C00" w:rsidRDefault="00672F44" w:rsidP="00D62C00">
      <w:pPr>
        <w:pStyle w:val="ListParagraph"/>
        <w:numPr>
          <w:ilvl w:val="0"/>
          <w:numId w:val="6"/>
        </w:numPr>
        <w:rPr>
          <w:rFonts w:ascii="Calibri Light" w:hAnsi="Calibri Light" w:cs="Calibri Light"/>
        </w:rPr>
      </w:pPr>
      <w:r w:rsidRPr="00CB17BD">
        <w:rPr>
          <w:rFonts w:ascii="Calibri Light" w:hAnsi="Calibri Light" w:cs="Calibri Light"/>
          <w:sz w:val="22"/>
          <w:szCs w:val="22"/>
        </w:rPr>
        <w:t xml:space="preserve">Electronic claims in the HIPAA-compliant 837D format via upload to our secure trading </w:t>
      </w:r>
      <w:r w:rsidR="00477B4D" w:rsidRPr="00CB17BD">
        <w:rPr>
          <w:rFonts w:ascii="Calibri Light" w:hAnsi="Calibri Light" w:cs="Calibri Light"/>
          <w:sz w:val="22"/>
          <w:szCs w:val="22"/>
        </w:rPr>
        <w:t xml:space="preserve">partner portal.  Please contact the EDI team at </w:t>
      </w:r>
      <w:hyperlink r:id="rId26" w:history="1"/>
      <w:hyperlink r:id="rId27" w:tgtFrame="_blank" w:history="1">
        <w:r w:rsidR="00D62C00" w:rsidRPr="00D62C00">
          <w:rPr>
            <w:rStyle w:val="Hyperlink"/>
            <w:rFonts w:ascii="Calibri Light" w:hAnsi="Calibri Light" w:cs="Calibri Light"/>
          </w:rPr>
          <w:t>EDIteam@dentaquest.com</w:t>
        </w:r>
      </w:hyperlink>
      <w:r w:rsidR="00D62C00">
        <w:rPr>
          <w:rFonts w:ascii="Calibri Light" w:hAnsi="Calibri Light" w:cs="Calibri Light"/>
        </w:rPr>
        <w:t>.</w:t>
      </w:r>
      <w:r w:rsidR="00D62C00" w:rsidRPr="00D62C00">
        <w:rPr>
          <w:rFonts w:ascii="Calibri Light" w:hAnsi="Calibri Light" w:cs="Calibri Light"/>
        </w:rPr>
        <w:t> </w:t>
      </w:r>
    </w:p>
    <w:p w14:paraId="09EC009C" w14:textId="40C222D0" w:rsidR="00672F44" w:rsidRPr="00CB17BD" w:rsidRDefault="00477B4D" w:rsidP="006A0411">
      <w:pPr>
        <w:pStyle w:val="ListParagraph"/>
        <w:numPr>
          <w:ilvl w:val="0"/>
          <w:numId w:val="6"/>
        </w:numPr>
        <w:rPr>
          <w:rFonts w:ascii="Calibri Light" w:hAnsi="Calibri Light" w:cs="Calibri Light"/>
        </w:rPr>
      </w:pPr>
      <w:r w:rsidRPr="00CB17BD">
        <w:rPr>
          <w:rFonts w:ascii="Calibri Light" w:hAnsi="Calibri Light" w:cs="Calibri Light"/>
          <w:sz w:val="22"/>
          <w:szCs w:val="22"/>
        </w:rPr>
        <w:t>to ensure your practice has the necessary software to generate a HIPPA compliant 837D file, requirements for set-up are reviewed, necessary configuration takes place and testing of transaction involved is completed.</w:t>
      </w:r>
    </w:p>
    <w:p w14:paraId="08049898" w14:textId="05D4BB03" w:rsidR="00917ECA" w:rsidRPr="00AD108D" w:rsidRDefault="00672F44" w:rsidP="006A0411">
      <w:pPr>
        <w:pStyle w:val="ListParagraph"/>
        <w:numPr>
          <w:ilvl w:val="0"/>
          <w:numId w:val="6"/>
        </w:numPr>
        <w:rPr>
          <w:rFonts w:ascii="Calibri Light" w:hAnsi="Calibri Light" w:cs="Calibri Light"/>
          <w:sz w:val="22"/>
          <w:szCs w:val="22"/>
        </w:rPr>
      </w:pPr>
      <w:r w:rsidRPr="00AD108D">
        <w:rPr>
          <w:rFonts w:ascii="Calibri Light" w:hAnsi="Calibri Light" w:cs="Calibri Light"/>
          <w:sz w:val="22"/>
          <w:szCs w:val="22"/>
        </w:rPr>
        <w:t>Electronic submission via a clearinghouse partner</w:t>
      </w:r>
      <w:r w:rsidR="00477B4D" w:rsidRPr="00AD108D">
        <w:rPr>
          <w:rFonts w:ascii="Calibri Light" w:hAnsi="Calibri Light" w:cs="Calibri Light"/>
          <w:sz w:val="22"/>
          <w:szCs w:val="22"/>
        </w:rPr>
        <w:t xml:space="preserve"> (payer ID</w:t>
      </w:r>
      <w:r w:rsidR="006C37E7" w:rsidRPr="00AD108D">
        <w:rPr>
          <w:rFonts w:ascii="Calibri Light" w:hAnsi="Calibri Light" w:cs="Calibri Light"/>
          <w:sz w:val="22"/>
          <w:szCs w:val="22"/>
        </w:rPr>
        <w:t>:</w:t>
      </w:r>
      <w:r w:rsidR="00477B4D" w:rsidRPr="00AD108D">
        <w:rPr>
          <w:rFonts w:ascii="Calibri Light" w:hAnsi="Calibri Light" w:cs="Calibri Light"/>
          <w:sz w:val="22"/>
          <w:szCs w:val="22"/>
        </w:rPr>
        <w:t xml:space="preserve"> CKMA1).</w:t>
      </w:r>
    </w:p>
    <w:p w14:paraId="53636814" w14:textId="4D171437" w:rsidR="00672F44" w:rsidRPr="00AD108D" w:rsidRDefault="00672F44" w:rsidP="006A0411">
      <w:pPr>
        <w:pStyle w:val="ListParagraph"/>
        <w:numPr>
          <w:ilvl w:val="0"/>
          <w:numId w:val="6"/>
        </w:numPr>
        <w:rPr>
          <w:sz w:val="22"/>
          <w:szCs w:val="22"/>
        </w:rPr>
      </w:pPr>
      <w:r w:rsidRPr="00AD108D">
        <w:rPr>
          <w:rFonts w:ascii="Calibri Light" w:hAnsi="Calibri Light" w:cs="Calibri Light"/>
          <w:sz w:val="22"/>
          <w:szCs w:val="22"/>
        </w:rPr>
        <w:t xml:space="preserve">Paper claims on the ADA 2012 or newer claim form </w:t>
      </w:r>
      <w:r w:rsidRPr="00AD108D">
        <w:rPr>
          <w:rFonts w:ascii="Calibri Light" w:hAnsi="Calibri Light" w:cs="Calibri Light"/>
          <w:b/>
          <w:bCs/>
          <w:sz w:val="22"/>
          <w:szCs w:val="22"/>
          <w:u w:val="single"/>
        </w:rPr>
        <w:t xml:space="preserve">only </w:t>
      </w:r>
      <w:r w:rsidRPr="00AD108D">
        <w:rPr>
          <w:rFonts w:ascii="Calibri Light" w:hAnsi="Calibri Light" w:cs="Calibri Light"/>
          <w:sz w:val="22"/>
          <w:szCs w:val="22"/>
        </w:rPr>
        <w:t>for those providers who have an approved electronic claim submission waiver on file with MassHealth.</w:t>
      </w:r>
    </w:p>
    <w:p w14:paraId="279CBB42" w14:textId="77777777" w:rsidR="00672F44" w:rsidRPr="00CB17BD" w:rsidRDefault="00147101" w:rsidP="00F12B18">
      <w:pPr>
        <w:rPr>
          <w:rFonts w:ascii="Calibri Light" w:hAnsi="Calibri Light" w:cs="Calibri Light"/>
          <w:b/>
          <w:bCs/>
        </w:rPr>
      </w:pPr>
      <w:r w:rsidRPr="00CB17BD">
        <w:rPr>
          <w:rFonts w:ascii="Calibri Light" w:hAnsi="Calibri Light" w:cs="Calibri Light"/>
          <w:b/>
          <w:bCs/>
        </w:rPr>
        <w:t>4</w:t>
      </w:r>
      <w:r w:rsidR="00672F44" w:rsidRPr="00CB17BD">
        <w:rPr>
          <w:rFonts w:ascii="Calibri Light" w:hAnsi="Calibri Light" w:cs="Calibri Light"/>
          <w:b/>
          <w:bCs/>
        </w:rPr>
        <w:t>.1          Electronic Claim Submission through direct data entry</w:t>
      </w:r>
    </w:p>
    <w:p w14:paraId="42C88D59" w14:textId="56B2978E" w:rsidR="00672F44" w:rsidRPr="00525C4D" w:rsidRDefault="00672F44" w:rsidP="00F12B18">
      <w:pPr>
        <w:rPr>
          <w:rFonts w:ascii="Calibri Light" w:hAnsi="Calibri Light" w:cs="Calibri Light"/>
        </w:rPr>
      </w:pPr>
      <w:proofErr w:type="gramStart"/>
      <w:r w:rsidRPr="00525C4D">
        <w:rPr>
          <w:rFonts w:ascii="Calibri Light" w:hAnsi="Calibri Light" w:cs="Calibri Light"/>
        </w:rPr>
        <w:t>Participating</w:t>
      </w:r>
      <w:proofErr w:type="gramEnd"/>
      <w:r w:rsidRPr="00525C4D">
        <w:rPr>
          <w:rFonts w:ascii="Calibri Light" w:hAnsi="Calibri Light" w:cs="Calibri Light"/>
        </w:rPr>
        <w:t xml:space="preserve"> MassHealth providers may submit claims directly by entering them through our secure provider web portal site</w:t>
      </w:r>
      <w:r w:rsidR="00A23705">
        <w:rPr>
          <w:rFonts w:ascii="Calibri Light" w:hAnsi="Calibri Light" w:cs="Calibri Light"/>
        </w:rPr>
        <w:t xml:space="preserve"> www.masshealth-dental.org</w:t>
      </w:r>
      <w:r w:rsidR="002C7D73">
        <w:rPr>
          <w:rStyle w:val="Hyperlink"/>
        </w:rPr>
        <w:t>.</w:t>
      </w:r>
      <w:r w:rsidR="00A91352">
        <w:rPr>
          <w:rFonts w:ascii="Calibri Light" w:hAnsi="Calibri Light" w:cs="Calibri Light"/>
        </w:rPr>
        <w:t xml:space="preserve"> </w:t>
      </w:r>
      <w:r w:rsidRPr="00525C4D">
        <w:rPr>
          <w:rFonts w:ascii="Calibri Light" w:hAnsi="Calibri Light" w:cs="Calibri Light"/>
        </w:rPr>
        <w:t xml:space="preserve">Submitting claims </w:t>
      </w:r>
      <w:r w:rsidR="007C7210">
        <w:rPr>
          <w:rFonts w:ascii="Calibri Light" w:hAnsi="Calibri Light" w:cs="Calibri Light"/>
        </w:rPr>
        <w:t>online</w:t>
      </w:r>
      <w:r w:rsidRPr="00525C4D">
        <w:rPr>
          <w:rFonts w:ascii="Calibri Light" w:hAnsi="Calibri Light" w:cs="Calibri Light"/>
        </w:rPr>
        <w:t xml:space="preserve"> is very quick and easy.</w:t>
      </w:r>
    </w:p>
    <w:p w14:paraId="22E355EB" w14:textId="77777777" w:rsidR="00672F44" w:rsidRPr="00525C4D" w:rsidRDefault="00672F44" w:rsidP="00F12B18">
      <w:pPr>
        <w:rPr>
          <w:rFonts w:ascii="Calibri Light" w:hAnsi="Calibri Light" w:cs="Calibri Light"/>
        </w:rPr>
      </w:pPr>
      <w:r w:rsidRPr="00525C4D">
        <w:rPr>
          <w:rFonts w:ascii="Calibri Light" w:hAnsi="Calibri Light" w:cs="Calibri Light"/>
        </w:rPr>
        <w:t>It is essential that providers access the MassHealth provider web portal to check a member’s eligibility prior to providing the service, as it provides accurate eligibility information on that day. Providers can also verify claims submission via the MassHealth Provider Web Portal.</w:t>
      </w:r>
    </w:p>
    <w:p w14:paraId="3E2B4E85" w14:textId="102E0AE8" w:rsidR="001C117A" w:rsidRPr="00525C4D" w:rsidRDefault="00672F44" w:rsidP="00F12B18">
      <w:pPr>
        <w:rPr>
          <w:rFonts w:ascii="Calibri Light" w:hAnsi="Calibri Light" w:cs="Calibri Light"/>
        </w:rPr>
      </w:pPr>
      <w:r w:rsidRPr="00525C4D">
        <w:rPr>
          <w:rFonts w:ascii="Calibri Light" w:hAnsi="Calibri Light" w:cs="Calibri Light"/>
        </w:rPr>
        <w:t>For questions on submitting claims or accessing the website, please contact Provider Services at</w:t>
      </w:r>
      <w:r w:rsidR="00477B4D" w:rsidRPr="00525C4D">
        <w:rPr>
          <w:rFonts w:ascii="Calibri Light" w:hAnsi="Calibri Light" w:cs="Calibri Light"/>
        </w:rPr>
        <w:t xml:space="preserve"> </w:t>
      </w:r>
      <w:r w:rsidR="00A23705">
        <w:rPr>
          <w:rFonts w:ascii="Calibri Light" w:hAnsi="Calibri Light" w:cs="Calibri Light"/>
        </w:rPr>
        <w:t>866-616-2699</w:t>
      </w:r>
      <w:r w:rsidR="00400B2C">
        <w:rPr>
          <w:rFonts w:ascii="Calibri Light" w:hAnsi="Calibri Light" w:cs="Calibri Light"/>
        </w:rPr>
        <w:t xml:space="preserve">. </w:t>
      </w:r>
    </w:p>
    <w:p w14:paraId="1E70255A" w14:textId="77777777" w:rsidR="00672F44" w:rsidRPr="00CB17BD" w:rsidRDefault="00147101" w:rsidP="00F12B18">
      <w:pPr>
        <w:rPr>
          <w:rFonts w:ascii="Calibri Light" w:hAnsi="Calibri Light" w:cs="Calibri Light"/>
          <w:b/>
          <w:bCs/>
        </w:rPr>
      </w:pPr>
      <w:r w:rsidRPr="00CB17BD">
        <w:rPr>
          <w:rFonts w:ascii="Calibri Light" w:hAnsi="Calibri Light" w:cs="Calibri Light"/>
          <w:b/>
          <w:bCs/>
        </w:rPr>
        <w:lastRenderedPageBreak/>
        <w:t>4</w:t>
      </w:r>
      <w:r w:rsidR="00672F44" w:rsidRPr="00CB17BD">
        <w:rPr>
          <w:rFonts w:ascii="Calibri Light" w:hAnsi="Calibri Light" w:cs="Calibri Light"/>
          <w:b/>
          <w:bCs/>
        </w:rPr>
        <w:t>.2          Electronic Claim Submission via Clearinghouse</w:t>
      </w:r>
    </w:p>
    <w:p w14:paraId="245F77C9" w14:textId="131C16B1" w:rsidR="00672F44" w:rsidRPr="00525C4D" w:rsidRDefault="00672F44" w:rsidP="00F12B18">
      <w:pPr>
        <w:rPr>
          <w:rFonts w:ascii="Calibri Light" w:hAnsi="Calibri Light" w:cs="Calibri Light"/>
        </w:rPr>
      </w:pPr>
      <w:r w:rsidRPr="00525C4D">
        <w:rPr>
          <w:rFonts w:ascii="Calibri Light" w:hAnsi="Calibri Light" w:cs="Calibri Light"/>
        </w:rPr>
        <w:t>Providers may submit their claims through an approved Clearinghouse trading partner</w:t>
      </w:r>
      <w:r w:rsidR="004E792F" w:rsidRPr="00525C4D">
        <w:rPr>
          <w:rFonts w:ascii="Calibri Light" w:hAnsi="Calibri Light" w:cs="Calibri Light"/>
        </w:rPr>
        <w:t xml:space="preserve"> using payer ID CKMA1</w:t>
      </w:r>
      <w:r w:rsidRPr="00525C4D">
        <w:rPr>
          <w:rFonts w:ascii="Calibri Light" w:hAnsi="Calibri Light" w:cs="Calibri Light"/>
        </w:rPr>
        <w:t xml:space="preserve">. </w:t>
      </w:r>
      <w:r w:rsidR="004E792F" w:rsidRPr="00525C4D">
        <w:rPr>
          <w:rFonts w:ascii="Calibri Light" w:hAnsi="Calibri Light" w:cs="Calibri Light"/>
        </w:rPr>
        <w:t>Please contact your practice management software vendor or clearinghouse vendor for assistance.  Your</w:t>
      </w:r>
      <w:r w:rsidRPr="00525C4D">
        <w:rPr>
          <w:rFonts w:ascii="Calibri Light" w:hAnsi="Calibri Light" w:cs="Calibri Light"/>
        </w:rPr>
        <w:t xml:space="preserve"> software vendor can provide any information needed to ensure that submitted claims are</w:t>
      </w:r>
      <w:r w:rsidR="004E792F" w:rsidRPr="00525C4D">
        <w:rPr>
          <w:rFonts w:ascii="Calibri Light" w:hAnsi="Calibri Light" w:cs="Calibri Light"/>
        </w:rPr>
        <w:t xml:space="preserve"> </w:t>
      </w:r>
      <w:r w:rsidRPr="00525C4D">
        <w:rPr>
          <w:rFonts w:ascii="Calibri Light" w:hAnsi="Calibri Light" w:cs="Calibri Light"/>
        </w:rPr>
        <w:t>forwarded to the MassHealth Dental Program. The MassHealth Dental Program’s Payer ID is</w:t>
      </w:r>
      <w:r w:rsidR="004E792F" w:rsidRPr="00525C4D">
        <w:rPr>
          <w:rFonts w:ascii="Calibri Light" w:hAnsi="Calibri Light" w:cs="Calibri Light"/>
        </w:rPr>
        <w:t xml:space="preserve"> </w:t>
      </w:r>
      <w:r w:rsidRPr="00525C4D">
        <w:rPr>
          <w:rFonts w:ascii="Calibri Light" w:hAnsi="Calibri Light" w:cs="Calibri Light"/>
        </w:rPr>
        <w:t>CKMA1.</w:t>
      </w:r>
    </w:p>
    <w:p w14:paraId="2B4FC8C7" w14:textId="379F4BC9" w:rsidR="00672F44" w:rsidRPr="00525C4D" w:rsidRDefault="00147101" w:rsidP="00F12B18">
      <w:pPr>
        <w:rPr>
          <w:rFonts w:ascii="Calibri Light" w:hAnsi="Calibri Light" w:cs="Calibri Light"/>
        </w:rPr>
      </w:pPr>
      <w:r w:rsidRPr="00CB17BD">
        <w:rPr>
          <w:rFonts w:ascii="Calibri Light" w:hAnsi="Calibri Light" w:cs="Calibri Light"/>
          <w:b/>
          <w:bCs/>
        </w:rPr>
        <w:t>4</w:t>
      </w:r>
      <w:r w:rsidR="00672F44" w:rsidRPr="00CB17BD">
        <w:rPr>
          <w:rFonts w:ascii="Calibri Light" w:hAnsi="Calibri Light" w:cs="Calibri Light"/>
          <w:b/>
          <w:bCs/>
        </w:rPr>
        <w:t>.3          Paper Claim Submission</w:t>
      </w:r>
    </w:p>
    <w:p w14:paraId="2ED65721" w14:textId="18356BB4" w:rsidR="00672F44" w:rsidRPr="00CB17BD" w:rsidRDefault="00672F44" w:rsidP="004E792F">
      <w:pPr>
        <w:spacing w:after="0" w:line="240" w:lineRule="auto"/>
        <w:rPr>
          <w:rFonts w:ascii="Calibri Light" w:hAnsi="Calibri Light" w:cs="Calibri Light"/>
          <w:b/>
          <w:bCs/>
        </w:rPr>
      </w:pPr>
      <w:r w:rsidRPr="00CB17BD">
        <w:rPr>
          <w:rFonts w:ascii="Calibri Light" w:hAnsi="Calibri Light" w:cs="Calibri Light"/>
          <w:b/>
          <w:bCs/>
        </w:rPr>
        <w:t>Paper claim submission is only permitted for practices that have an approved electronic claims waiver on</w:t>
      </w:r>
      <w:r w:rsidR="004E792F" w:rsidRPr="00CB17BD">
        <w:rPr>
          <w:rFonts w:ascii="Calibri Light" w:hAnsi="Calibri Light" w:cs="Calibri Light"/>
          <w:b/>
          <w:bCs/>
        </w:rPr>
        <w:t xml:space="preserve"> file with MassHealth</w:t>
      </w:r>
      <w:r w:rsidRPr="00CB17BD">
        <w:rPr>
          <w:rFonts w:ascii="Calibri Light" w:hAnsi="Calibri Light" w:cs="Calibri Light"/>
          <w:b/>
          <w:bCs/>
        </w:rPr>
        <w:t>.</w:t>
      </w:r>
      <w:r w:rsidR="00C437C0" w:rsidRPr="00CB17BD">
        <w:rPr>
          <w:rFonts w:ascii="Calibri Light" w:hAnsi="Calibri Light" w:cs="Calibri Light"/>
          <w:b/>
          <w:bCs/>
        </w:rPr>
        <w:br/>
      </w:r>
    </w:p>
    <w:p w14:paraId="6FD968D9" w14:textId="77777777" w:rsidR="00672F44" w:rsidRPr="00CB17BD" w:rsidRDefault="00672F44" w:rsidP="006A0411">
      <w:pPr>
        <w:pStyle w:val="ListParagraph"/>
        <w:numPr>
          <w:ilvl w:val="0"/>
          <w:numId w:val="11"/>
        </w:numPr>
        <w:spacing w:after="0" w:line="240" w:lineRule="auto"/>
        <w:rPr>
          <w:rFonts w:ascii="Calibri Light" w:hAnsi="Calibri Light" w:cs="Calibri Light"/>
        </w:rPr>
      </w:pPr>
      <w:r w:rsidRPr="00CB17BD">
        <w:rPr>
          <w:rFonts w:ascii="Calibri Light" w:hAnsi="Calibri Light" w:cs="Calibri Light"/>
          <w:sz w:val="22"/>
          <w:szCs w:val="22"/>
        </w:rPr>
        <w:t>Paper claims must be submitted on ADA 2012 or newer approved forms. If the claims are not submitted on ADA 2012 or newer forms, they will be returned unprocessed.</w:t>
      </w:r>
    </w:p>
    <w:p w14:paraId="02984133" w14:textId="77777777" w:rsidR="00672F44" w:rsidRPr="00CB17BD" w:rsidRDefault="00672F44" w:rsidP="006A0411">
      <w:pPr>
        <w:pStyle w:val="ListParagraph"/>
        <w:numPr>
          <w:ilvl w:val="0"/>
          <w:numId w:val="11"/>
        </w:numPr>
        <w:spacing w:after="0" w:line="240" w:lineRule="auto"/>
        <w:rPr>
          <w:rFonts w:ascii="Calibri Light" w:hAnsi="Calibri Light" w:cs="Calibri Light"/>
        </w:rPr>
      </w:pPr>
      <w:r w:rsidRPr="00CB17BD">
        <w:rPr>
          <w:rFonts w:ascii="Calibri Light" w:hAnsi="Calibri Light" w:cs="Calibri Light"/>
          <w:sz w:val="22"/>
          <w:szCs w:val="22"/>
        </w:rPr>
        <w:t xml:space="preserve">Affix the proper postage when mailing bulk documentation. The MassHealth Dental Program does not accept postage-due mail. This mail will be returned to the sender and will result in </w:t>
      </w:r>
      <w:proofErr w:type="gramStart"/>
      <w:r w:rsidRPr="00CB17BD">
        <w:rPr>
          <w:rFonts w:ascii="Calibri Light" w:hAnsi="Calibri Light" w:cs="Calibri Light"/>
          <w:sz w:val="22"/>
          <w:szCs w:val="22"/>
        </w:rPr>
        <w:t>delay</w:t>
      </w:r>
      <w:proofErr w:type="gramEnd"/>
      <w:r w:rsidRPr="00CB17BD">
        <w:rPr>
          <w:rFonts w:ascii="Calibri Light" w:hAnsi="Calibri Light" w:cs="Calibri Light"/>
          <w:sz w:val="22"/>
          <w:szCs w:val="22"/>
        </w:rPr>
        <w:t xml:space="preserve"> of payment.</w:t>
      </w:r>
    </w:p>
    <w:p w14:paraId="2609F874" w14:textId="77777777" w:rsidR="00672F44" w:rsidRPr="00CB17BD" w:rsidRDefault="00672F44" w:rsidP="006A0411">
      <w:pPr>
        <w:pStyle w:val="ListParagraph"/>
        <w:numPr>
          <w:ilvl w:val="0"/>
          <w:numId w:val="11"/>
        </w:numPr>
        <w:spacing w:after="0" w:line="240" w:lineRule="auto"/>
        <w:rPr>
          <w:rFonts w:ascii="Calibri Light" w:hAnsi="Calibri Light" w:cs="Calibri Light"/>
        </w:rPr>
      </w:pPr>
      <w:r w:rsidRPr="00CB17BD">
        <w:rPr>
          <w:rFonts w:ascii="Calibri Light" w:hAnsi="Calibri Light" w:cs="Calibri Light"/>
          <w:sz w:val="22"/>
          <w:szCs w:val="22"/>
        </w:rPr>
        <w:t>Rejected claims are returned to the provider with a rejection letter. If a claim is denied due to missing or incorrect information, it is returned to the provider and may be resubmitted to the MassHealth Dental Program.</w:t>
      </w:r>
    </w:p>
    <w:p w14:paraId="68E6AD03" w14:textId="77777777" w:rsidR="002C7D73" w:rsidRDefault="002C7D73" w:rsidP="004E792F">
      <w:pPr>
        <w:spacing w:after="0" w:line="240" w:lineRule="auto"/>
        <w:rPr>
          <w:rFonts w:ascii="Calibri Light" w:hAnsi="Calibri Light" w:cs="Calibri Light"/>
        </w:rPr>
      </w:pPr>
    </w:p>
    <w:p w14:paraId="72C3AE3E" w14:textId="74882CBF" w:rsidR="004E792F" w:rsidRPr="00525C4D" w:rsidRDefault="00672F44" w:rsidP="004E792F">
      <w:pPr>
        <w:spacing w:after="0" w:line="240" w:lineRule="auto"/>
        <w:rPr>
          <w:rFonts w:ascii="Calibri Light" w:hAnsi="Calibri Light" w:cs="Calibri Light"/>
        </w:rPr>
      </w:pPr>
      <w:r w:rsidRPr="00525C4D">
        <w:rPr>
          <w:rFonts w:ascii="Calibri Light" w:hAnsi="Calibri Light" w:cs="Calibri Light"/>
        </w:rPr>
        <w:t>Paper claims are mailed to the following address (</w:t>
      </w:r>
      <w:r w:rsidR="00C001CC">
        <w:rPr>
          <w:rFonts w:ascii="Calibri Light" w:hAnsi="Calibri Light" w:cs="Calibri Light"/>
        </w:rPr>
        <w:t>o</w:t>
      </w:r>
      <w:r w:rsidRPr="00525C4D">
        <w:rPr>
          <w:rFonts w:ascii="Calibri Light" w:hAnsi="Calibri Light" w:cs="Calibri Light"/>
        </w:rPr>
        <w:t>nly for providers with approved electronic waivers on</w:t>
      </w:r>
      <w:r w:rsidR="008A74FD" w:rsidRPr="00525C4D">
        <w:rPr>
          <w:rFonts w:ascii="Calibri Light" w:hAnsi="Calibri Light" w:cs="Calibri Light"/>
        </w:rPr>
        <w:t xml:space="preserve"> file with MassHealth</w:t>
      </w:r>
      <w:r w:rsidRPr="00525C4D">
        <w:rPr>
          <w:rFonts w:ascii="Calibri Light" w:hAnsi="Calibri Light" w:cs="Calibri Light"/>
        </w:rPr>
        <w:t>):</w:t>
      </w:r>
    </w:p>
    <w:p w14:paraId="209C3A95" w14:textId="77777777" w:rsidR="000D7FEF" w:rsidRPr="00525C4D" w:rsidRDefault="000D7FEF" w:rsidP="004E792F">
      <w:pPr>
        <w:spacing w:after="0" w:line="240" w:lineRule="auto"/>
        <w:rPr>
          <w:rFonts w:ascii="Calibri Light" w:hAnsi="Calibri Light" w:cs="Calibri Light"/>
        </w:rPr>
      </w:pPr>
    </w:p>
    <w:p w14:paraId="58006AEC" w14:textId="113D3FD8" w:rsidR="004E792F" w:rsidRPr="00CB17BD" w:rsidRDefault="004E792F" w:rsidP="004E792F">
      <w:pPr>
        <w:spacing w:after="0" w:line="240" w:lineRule="auto"/>
        <w:ind w:left="720"/>
        <w:rPr>
          <w:rFonts w:ascii="Calibri Light" w:hAnsi="Calibri Light" w:cs="Calibri Light"/>
        </w:rPr>
      </w:pPr>
      <w:r w:rsidRPr="00CB17BD">
        <w:rPr>
          <w:rFonts w:ascii="Calibri Light" w:hAnsi="Calibri Light" w:cs="Calibri Light"/>
        </w:rPr>
        <w:t xml:space="preserve">MassHealth Dental </w:t>
      </w:r>
      <w:r w:rsidR="00790F81">
        <w:rPr>
          <w:rFonts w:ascii="Calibri Light" w:hAnsi="Calibri Light" w:cs="Calibri Light"/>
        </w:rPr>
        <w:t>-Claim</w:t>
      </w:r>
    </w:p>
    <w:p w14:paraId="1FFE92BB" w14:textId="49C5EF02" w:rsidR="004E792F" w:rsidRPr="00CB17BD" w:rsidRDefault="004E792F" w:rsidP="004E792F">
      <w:pPr>
        <w:spacing w:after="0" w:line="240" w:lineRule="auto"/>
        <w:ind w:left="720"/>
        <w:rPr>
          <w:rFonts w:ascii="Calibri Light" w:hAnsi="Calibri Light" w:cs="Calibri Light"/>
        </w:rPr>
      </w:pPr>
      <w:r w:rsidRPr="00CB17BD">
        <w:rPr>
          <w:rFonts w:ascii="Calibri Light" w:hAnsi="Calibri Light" w:cs="Calibri Light"/>
        </w:rPr>
        <w:t xml:space="preserve">P.O. </w:t>
      </w:r>
      <w:proofErr w:type="gramStart"/>
      <w:r w:rsidRPr="00CB17BD">
        <w:rPr>
          <w:rFonts w:ascii="Calibri Light" w:hAnsi="Calibri Light" w:cs="Calibri Light"/>
        </w:rPr>
        <w:t xml:space="preserve">Box </w:t>
      </w:r>
      <w:r w:rsidR="00790F81">
        <w:rPr>
          <w:rFonts w:ascii="Calibri Light" w:hAnsi="Calibri Light" w:cs="Calibri Light"/>
        </w:rPr>
        <w:t xml:space="preserve"> 2906</w:t>
      </w:r>
      <w:proofErr w:type="gramEnd"/>
    </w:p>
    <w:p w14:paraId="044FE43B" w14:textId="2F3F2D52" w:rsidR="00672F44" w:rsidRPr="00CB17BD" w:rsidRDefault="00790F81" w:rsidP="004E792F">
      <w:pPr>
        <w:spacing w:after="0" w:line="240" w:lineRule="auto"/>
        <w:ind w:left="720"/>
        <w:rPr>
          <w:rFonts w:ascii="Calibri Light" w:hAnsi="Calibri Light" w:cs="Calibri Light"/>
        </w:rPr>
      </w:pPr>
      <w:r>
        <w:rPr>
          <w:rFonts w:ascii="Calibri Light" w:hAnsi="Calibri Light" w:cs="Calibri Light"/>
        </w:rPr>
        <w:t>Milwaukee, WI 53201-</w:t>
      </w:r>
      <w:r w:rsidR="0012588A">
        <w:rPr>
          <w:rFonts w:ascii="Calibri Light" w:hAnsi="Calibri Light" w:cs="Calibri Light"/>
        </w:rPr>
        <w:t>2906</w:t>
      </w:r>
    </w:p>
    <w:p w14:paraId="2089AB6E" w14:textId="77777777" w:rsidR="00672F44" w:rsidRPr="00CB17BD" w:rsidRDefault="00672F44" w:rsidP="00F12B18">
      <w:pPr>
        <w:rPr>
          <w:rFonts w:ascii="Calibri Light" w:hAnsi="Calibri Light" w:cs="Calibri Light"/>
          <w:b/>
          <w:bCs/>
        </w:rPr>
      </w:pPr>
      <w:r w:rsidRPr="00CB17BD">
        <w:rPr>
          <w:rFonts w:ascii="Calibri Light" w:hAnsi="Calibri Light" w:cs="Calibri Light"/>
          <w:b/>
          <w:bCs/>
        </w:rPr>
        <w:t>Requirements for Claim Submission</w:t>
      </w:r>
    </w:p>
    <w:p w14:paraId="5C824D76" w14:textId="77777777" w:rsidR="00672F44" w:rsidRPr="00CB17BD" w:rsidRDefault="00672F44" w:rsidP="006A0411">
      <w:pPr>
        <w:pStyle w:val="ListParagraph"/>
        <w:numPr>
          <w:ilvl w:val="0"/>
          <w:numId w:val="10"/>
        </w:numPr>
        <w:rPr>
          <w:rFonts w:ascii="Calibri Light" w:hAnsi="Calibri Light" w:cs="Calibri Light"/>
          <w:sz w:val="22"/>
          <w:szCs w:val="22"/>
        </w:rPr>
      </w:pPr>
      <w:r w:rsidRPr="00C16904">
        <w:rPr>
          <w:rFonts w:ascii="Calibri Light" w:hAnsi="Calibri Light" w:cs="Calibri Light"/>
          <w:sz w:val="22"/>
          <w:szCs w:val="22"/>
        </w:rPr>
        <w:t>Member name, identification number, and date of birth must be listed on all claim submitted.</w:t>
      </w:r>
    </w:p>
    <w:p w14:paraId="6EDA1B8A" w14:textId="11EEB3EE" w:rsidR="00421251" w:rsidRPr="00CB17BD" w:rsidRDefault="00672F44" w:rsidP="006A0411">
      <w:pPr>
        <w:pStyle w:val="ListParagraph"/>
        <w:numPr>
          <w:ilvl w:val="0"/>
          <w:numId w:val="10"/>
        </w:numPr>
        <w:rPr>
          <w:rFonts w:ascii="Calibri Light" w:hAnsi="Calibri Light" w:cs="Calibri Light"/>
        </w:rPr>
      </w:pPr>
      <w:r w:rsidRPr="00C16904">
        <w:rPr>
          <w:rFonts w:ascii="Calibri Light" w:hAnsi="Calibri Light" w:cs="Calibri Light"/>
          <w:sz w:val="22"/>
          <w:szCs w:val="22"/>
        </w:rPr>
        <w:t>If the MassHealth member identification number is missing or miscoded on the claim form, the member may not be able to be identified. This could result in the claim being denied.</w:t>
      </w:r>
    </w:p>
    <w:p w14:paraId="0E47DDCE" w14:textId="0D7970A1" w:rsidR="00421251" w:rsidRPr="00CB17BD" w:rsidRDefault="00672F44" w:rsidP="006A0411">
      <w:pPr>
        <w:pStyle w:val="ListParagraph"/>
        <w:numPr>
          <w:ilvl w:val="0"/>
          <w:numId w:val="10"/>
        </w:numPr>
        <w:rPr>
          <w:rFonts w:ascii="Calibri Light" w:hAnsi="Calibri Light" w:cs="Calibri Light"/>
        </w:rPr>
      </w:pPr>
      <w:r w:rsidRPr="00C16904">
        <w:rPr>
          <w:rFonts w:ascii="Calibri Light" w:hAnsi="Calibri Light" w:cs="Calibri Light"/>
          <w:sz w:val="22"/>
          <w:szCs w:val="22"/>
        </w:rPr>
        <w:t xml:space="preserve">The provider and office location information must be clearly identified </w:t>
      </w:r>
      <w:proofErr w:type="gramStart"/>
      <w:r w:rsidRPr="00C16904">
        <w:rPr>
          <w:rFonts w:ascii="Calibri Light" w:hAnsi="Calibri Light" w:cs="Calibri Light"/>
          <w:sz w:val="22"/>
          <w:szCs w:val="22"/>
        </w:rPr>
        <w:t>on</w:t>
      </w:r>
      <w:proofErr w:type="gramEnd"/>
      <w:r w:rsidRPr="00C16904">
        <w:rPr>
          <w:rFonts w:ascii="Calibri Light" w:hAnsi="Calibri Light" w:cs="Calibri Light"/>
          <w:sz w:val="22"/>
          <w:szCs w:val="22"/>
        </w:rPr>
        <w:t xml:space="preserve"> the claim.</w:t>
      </w:r>
    </w:p>
    <w:p w14:paraId="75B9E516" w14:textId="06E288B0" w:rsidR="00421251" w:rsidRPr="00CB17BD" w:rsidRDefault="00672F44" w:rsidP="006A0411">
      <w:pPr>
        <w:pStyle w:val="ListParagraph"/>
        <w:numPr>
          <w:ilvl w:val="0"/>
          <w:numId w:val="10"/>
        </w:numPr>
        <w:rPr>
          <w:rFonts w:ascii="Calibri Light" w:hAnsi="Calibri Light" w:cs="Calibri Light"/>
        </w:rPr>
      </w:pPr>
      <w:r w:rsidRPr="00CB17BD">
        <w:rPr>
          <w:rFonts w:ascii="Calibri Light" w:hAnsi="Calibri Light" w:cs="Calibri Light"/>
          <w:sz w:val="22"/>
          <w:szCs w:val="22"/>
        </w:rPr>
        <w:t>The MassHealth provider identification number must be included.</w:t>
      </w:r>
    </w:p>
    <w:p w14:paraId="6C8FBEF7" w14:textId="3BA28441" w:rsidR="00421251" w:rsidRPr="00CB17BD" w:rsidRDefault="00672F44" w:rsidP="006A0411">
      <w:pPr>
        <w:pStyle w:val="ListParagraph"/>
        <w:numPr>
          <w:ilvl w:val="0"/>
          <w:numId w:val="10"/>
        </w:numPr>
        <w:rPr>
          <w:rFonts w:ascii="Calibri Light" w:hAnsi="Calibri Light" w:cs="Calibri Light"/>
        </w:rPr>
      </w:pPr>
      <w:r w:rsidRPr="00CB17BD">
        <w:rPr>
          <w:rFonts w:ascii="Calibri Light" w:hAnsi="Calibri Light" w:cs="Calibri Light"/>
          <w:sz w:val="22"/>
          <w:szCs w:val="22"/>
        </w:rPr>
        <w:t>The date of service must be provided on the claim form for each service line submitted.</w:t>
      </w:r>
    </w:p>
    <w:p w14:paraId="0BA10211" w14:textId="64B893EB" w:rsidR="00421251" w:rsidRPr="00CB17BD" w:rsidRDefault="00672F44" w:rsidP="006A0411">
      <w:pPr>
        <w:pStyle w:val="ListParagraph"/>
        <w:numPr>
          <w:ilvl w:val="0"/>
          <w:numId w:val="10"/>
        </w:numPr>
        <w:rPr>
          <w:rFonts w:ascii="Calibri Light" w:hAnsi="Calibri Light" w:cs="Calibri Light"/>
        </w:rPr>
      </w:pPr>
      <w:r w:rsidRPr="00CB17BD">
        <w:rPr>
          <w:rFonts w:ascii="Calibri Light" w:hAnsi="Calibri Light" w:cs="Calibri Light"/>
          <w:sz w:val="22"/>
          <w:szCs w:val="22"/>
        </w:rPr>
        <w:t>Approved ADA dental codes as published in the current CDT book and as defined in</w:t>
      </w:r>
      <w:r w:rsidR="008A74FD" w:rsidRPr="00CB17BD">
        <w:rPr>
          <w:rFonts w:ascii="Calibri Light" w:hAnsi="Calibri Light" w:cs="Calibri Light"/>
          <w:sz w:val="22"/>
          <w:szCs w:val="22"/>
        </w:rPr>
        <w:t xml:space="preserve"> </w:t>
      </w:r>
      <w:r w:rsidRPr="00CB17BD">
        <w:rPr>
          <w:rFonts w:ascii="Calibri Light" w:hAnsi="Calibri Light" w:cs="Calibri Light"/>
          <w:sz w:val="22"/>
          <w:szCs w:val="22"/>
        </w:rPr>
        <w:t>130 CMR 420.000: Dental Services and this manual must be used to define all services.</w:t>
      </w:r>
    </w:p>
    <w:p w14:paraId="7F096497" w14:textId="180F8434" w:rsidR="00672F44" w:rsidRPr="00CB17BD" w:rsidRDefault="00672F44" w:rsidP="006A0411">
      <w:pPr>
        <w:pStyle w:val="ListParagraph"/>
        <w:numPr>
          <w:ilvl w:val="0"/>
          <w:numId w:val="10"/>
        </w:numPr>
        <w:rPr>
          <w:rFonts w:ascii="Calibri Light" w:hAnsi="Calibri Light" w:cs="Calibri Light"/>
        </w:rPr>
      </w:pPr>
      <w:r w:rsidRPr="00CB17BD">
        <w:rPr>
          <w:rFonts w:ascii="Calibri Light" w:hAnsi="Calibri Light" w:cs="Calibri Light"/>
        </w:rPr>
        <w:t>List all quadrants, tooth numbers and surfaces for dental codes that necessitate identification (extractions, root canals, amalgams, and resin fillings). Missing tooth and surface identification codes will result in the denial of claim payment.</w:t>
      </w:r>
    </w:p>
    <w:p w14:paraId="2664ED7E" w14:textId="77777777" w:rsidR="00672F44" w:rsidRPr="00CB17BD" w:rsidRDefault="00672F44" w:rsidP="00F12B18">
      <w:pPr>
        <w:rPr>
          <w:rFonts w:ascii="Calibri Light" w:hAnsi="Calibri Light" w:cs="Calibri Light"/>
          <w:b/>
          <w:bCs/>
        </w:rPr>
      </w:pPr>
      <w:r w:rsidRPr="00CB17BD">
        <w:rPr>
          <w:rFonts w:ascii="Calibri Light" w:hAnsi="Calibri Light" w:cs="Calibri Light"/>
          <w:b/>
          <w:bCs/>
        </w:rPr>
        <w:t xml:space="preserve">Clinical &amp; Benefit Rule </w:t>
      </w:r>
      <w:r w:rsidR="00A2357E" w:rsidRPr="00CB17BD">
        <w:rPr>
          <w:rFonts w:ascii="Calibri Light" w:hAnsi="Calibri Light" w:cs="Calibri Light"/>
          <w:b/>
          <w:bCs/>
        </w:rPr>
        <w:t>Definitions</w:t>
      </w:r>
    </w:p>
    <w:p w14:paraId="23740170" w14:textId="53BC38D1" w:rsidR="00672F44" w:rsidRPr="00525C4D" w:rsidRDefault="00672F44" w:rsidP="00F12B18">
      <w:pPr>
        <w:rPr>
          <w:rFonts w:ascii="Calibri Light" w:hAnsi="Calibri Light" w:cs="Calibri Light"/>
        </w:rPr>
      </w:pPr>
      <w:r w:rsidRPr="00525C4D">
        <w:rPr>
          <w:rFonts w:ascii="Calibri Light" w:hAnsi="Calibri Light" w:cs="Calibri Light"/>
        </w:rPr>
        <w:t xml:space="preserve">Each covered CDT code has a benefit limitation column within </w:t>
      </w:r>
      <w:r w:rsidR="00D6555C">
        <w:rPr>
          <w:rFonts w:ascii="Calibri Light" w:hAnsi="Calibri Light" w:cs="Calibri Light"/>
        </w:rPr>
        <w:t>Exhibit A</w:t>
      </w:r>
      <w:r w:rsidR="00C66908">
        <w:rPr>
          <w:rFonts w:ascii="Calibri Light" w:hAnsi="Calibri Light" w:cs="Calibri Light"/>
        </w:rPr>
        <w:t xml:space="preserve"> of this ORM</w:t>
      </w:r>
      <w:r w:rsidRPr="00525C4D">
        <w:rPr>
          <w:rFonts w:ascii="Calibri Light" w:hAnsi="Calibri Light" w:cs="Calibri Light"/>
          <w:color w:val="FF0000"/>
        </w:rPr>
        <w:t>.</w:t>
      </w:r>
      <w:r w:rsidRPr="00525C4D">
        <w:rPr>
          <w:rFonts w:ascii="Calibri Light" w:hAnsi="Calibri Light" w:cs="Calibri Light"/>
        </w:rPr>
        <w:t xml:space="preserve"> All benefit limitations are </w:t>
      </w:r>
      <w:proofErr w:type="gramStart"/>
      <w:r w:rsidRPr="00525C4D">
        <w:rPr>
          <w:rFonts w:ascii="Calibri Light" w:hAnsi="Calibri Light" w:cs="Calibri Light"/>
        </w:rPr>
        <w:t>set-up</w:t>
      </w:r>
      <w:proofErr w:type="gramEnd"/>
      <w:r w:rsidRPr="00525C4D">
        <w:rPr>
          <w:rFonts w:ascii="Calibri Light" w:hAnsi="Calibri Light" w:cs="Calibri Light"/>
        </w:rPr>
        <w:t xml:space="preserve"> with rules that establish how often services are payable.</w:t>
      </w:r>
    </w:p>
    <w:p w14:paraId="3467EC32" w14:textId="77777777" w:rsidR="00672F44" w:rsidRPr="00CB17BD" w:rsidRDefault="00147101" w:rsidP="00F12B18">
      <w:pPr>
        <w:rPr>
          <w:rFonts w:ascii="Calibri Light" w:hAnsi="Calibri Light" w:cs="Calibri Light"/>
          <w:b/>
          <w:bCs/>
        </w:rPr>
      </w:pPr>
      <w:r w:rsidRPr="00CB17BD">
        <w:rPr>
          <w:rFonts w:ascii="Calibri Light" w:hAnsi="Calibri Light" w:cs="Calibri Light"/>
          <w:b/>
          <w:bCs/>
        </w:rPr>
        <w:t>4.</w:t>
      </w:r>
      <w:r w:rsidR="00672F44" w:rsidRPr="00CB17BD">
        <w:rPr>
          <w:rFonts w:ascii="Calibri Light" w:hAnsi="Calibri Light" w:cs="Calibri Light"/>
          <w:b/>
          <w:bCs/>
        </w:rPr>
        <w:t>4          Behavior Management</w:t>
      </w:r>
    </w:p>
    <w:p w14:paraId="68E52114" w14:textId="76DC791F" w:rsidR="00672F44" w:rsidRPr="00525C4D" w:rsidRDefault="00672F44" w:rsidP="00F12B18">
      <w:pPr>
        <w:rPr>
          <w:rFonts w:ascii="Calibri Light" w:hAnsi="Calibri Light" w:cs="Calibri Light"/>
        </w:rPr>
      </w:pPr>
      <w:r w:rsidRPr="00CB17BD">
        <w:rPr>
          <w:rFonts w:ascii="Calibri Light" w:hAnsi="Calibri Light" w:cs="Calibri Light"/>
          <w:b/>
          <w:bCs/>
        </w:rPr>
        <w:t xml:space="preserve">Prior Authorization / Retrospective </w:t>
      </w:r>
      <w:r w:rsidR="00C3736D">
        <w:rPr>
          <w:rFonts w:ascii="Calibri Light" w:hAnsi="Calibri Light" w:cs="Calibri Light"/>
          <w:b/>
          <w:bCs/>
        </w:rPr>
        <w:t>Review</w:t>
      </w:r>
      <w:r w:rsidRPr="00CB17BD">
        <w:rPr>
          <w:rFonts w:ascii="Calibri Light" w:hAnsi="Calibri Light" w:cs="Calibri Light"/>
          <w:b/>
          <w:bCs/>
        </w:rPr>
        <w:t>:</w:t>
      </w:r>
      <w:r w:rsidR="00FB47A6">
        <w:rPr>
          <w:rFonts w:ascii="Calibri Light" w:hAnsi="Calibri Light" w:cs="Calibri Light"/>
        </w:rPr>
        <w:br/>
      </w:r>
      <w:r w:rsidRPr="36F01D03">
        <w:rPr>
          <w:rFonts w:ascii="Calibri Light" w:hAnsi="Calibri Light" w:cs="Calibri Light"/>
        </w:rPr>
        <w:t>Behavior management, D9920 require</w:t>
      </w:r>
      <w:r w:rsidR="61A9F649" w:rsidRPr="36F01D03">
        <w:rPr>
          <w:rFonts w:ascii="Calibri Light" w:hAnsi="Calibri Light" w:cs="Calibri Light"/>
        </w:rPr>
        <w:t>s</w:t>
      </w:r>
      <w:r w:rsidRPr="36F01D03">
        <w:rPr>
          <w:rFonts w:ascii="Calibri Light" w:hAnsi="Calibri Light" w:cs="Calibri Light"/>
        </w:rPr>
        <w:t xml:space="preserve"> review either: </w:t>
      </w:r>
      <w:r w:rsidRPr="00CB17BD">
        <w:rPr>
          <w:rFonts w:ascii="Calibri Light" w:hAnsi="Calibri Light" w:cs="Calibri Light"/>
          <w:b/>
          <w:bCs/>
          <w:u w:val="single"/>
        </w:rPr>
        <w:t>prior</w:t>
      </w:r>
      <w:r w:rsidRPr="36F01D03">
        <w:rPr>
          <w:rFonts w:ascii="Calibri Light" w:hAnsi="Calibri Light" w:cs="Calibri Light"/>
        </w:rPr>
        <w:t xml:space="preserve"> to treatment (prior authorization) </w:t>
      </w:r>
      <w:r w:rsidR="61A9F649" w:rsidRPr="36F01D03">
        <w:rPr>
          <w:rFonts w:ascii="Calibri Light" w:hAnsi="Calibri Light" w:cs="Calibri Light"/>
        </w:rPr>
        <w:t xml:space="preserve">or </w:t>
      </w:r>
      <w:r w:rsidR="61A9F649" w:rsidRPr="00CB17BD">
        <w:rPr>
          <w:rFonts w:ascii="Calibri Light" w:hAnsi="Calibri Light" w:cs="Calibri Light"/>
          <w:b/>
          <w:bCs/>
        </w:rPr>
        <w:t>post</w:t>
      </w:r>
      <w:r w:rsidRPr="00CB17BD">
        <w:rPr>
          <w:rFonts w:ascii="Calibri Light" w:hAnsi="Calibri Light" w:cs="Calibri Light"/>
          <w:b/>
          <w:bCs/>
        </w:rPr>
        <w:t>-treatment</w:t>
      </w:r>
      <w:r w:rsidRPr="36F01D03">
        <w:rPr>
          <w:rFonts w:ascii="Calibri Light" w:hAnsi="Calibri Light" w:cs="Calibri Light"/>
        </w:rPr>
        <w:t xml:space="preserve"> (</w:t>
      </w:r>
      <w:r w:rsidRPr="00CB17BD">
        <w:rPr>
          <w:rFonts w:ascii="Calibri Light" w:hAnsi="Calibri Light" w:cs="Calibri Light"/>
          <w:b/>
          <w:bCs/>
          <w:u w:val="single"/>
        </w:rPr>
        <w:t>Retrospective Review</w:t>
      </w:r>
      <w:r w:rsidRPr="36F01D03">
        <w:rPr>
          <w:rFonts w:ascii="Calibri Light" w:hAnsi="Calibri Light" w:cs="Calibri Light"/>
        </w:rPr>
        <w:t>), using the same clinical criteria. If there is an emergency and your office cannot send a prior authorization the claim will be reviewed upon submission (with narrative).</w:t>
      </w:r>
    </w:p>
    <w:p w14:paraId="6F522FB6" w14:textId="5499C7D2" w:rsidR="00672F44" w:rsidRPr="00525C4D" w:rsidRDefault="00672F44" w:rsidP="00F12B18">
      <w:pPr>
        <w:rPr>
          <w:rFonts w:ascii="Calibri Light" w:hAnsi="Calibri Light" w:cs="Calibri Light"/>
        </w:rPr>
      </w:pPr>
      <w:r w:rsidRPr="00CB17BD">
        <w:rPr>
          <w:rFonts w:ascii="Calibri Light" w:hAnsi="Calibri Light" w:cs="Calibri Light"/>
          <w:b/>
          <w:bCs/>
        </w:rPr>
        <w:lastRenderedPageBreak/>
        <w:t>Retrospective Review Note:</w:t>
      </w:r>
      <w:r w:rsidR="00361F8D">
        <w:rPr>
          <w:rFonts w:ascii="Calibri Light" w:hAnsi="Calibri Light" w:cs="Calibri Light"/>
        </w:rPr>
        <w:br/>
      </w:r>
      <w:r w:rsidRPr="00525C4D">
        <w:rPr>
          <w:rFonts w:ascii="Calibri Light" w:hAnsi="Calibri Light" w:cs="Calibri Light"/>
        </w:rPr>
        <w:t>When submitting a claim post-treatment for retrospective review please be sure to include a narrative that meets the requirements below.</w:t>
      </w:r>
    </w:p>
    <w:p w14:paraId="3EFD3B20" w14:textId="77777777" w:rsidR="00672F44" w:rsidRPr="002C7D73" w:rsidRDefault="00672F44" w:rsidP="00F12B18">
      <w:pPr>
        <w:rPr>
          <w:rFonts w:ascii="Calibri Light" w:hAnsi="Calibri Light" w:cs="Calibri Light"/>
          <w:b/>
          <w:bCs/>
        </w:rPr>
      </w:pPr>
      <w:r w:rsidRPr="002C7D73">
        <w:rPr>
          <w:rFonts w:ascii="Calibri Light" w:hAnsi="Calibri Light" w:cs="Calibri Light"/>
          <w:b/>
          <w:bCs/>
        </w:rPr>
        <w:t>Narrative Requirements:</w:t>
      </w:r>
    </w:p>
    <w:p w14:paraId="13D20495" w14:textId="031F9A3E" w:rsidR="00672F44" w:rsidRPr="00CB17BD" w:rsidRDefault="00672F44" w:rsidP="006A0411">
      <w:pPr>
        <w:pStyle w:val="ListParagraph"/>
        <w:numPr>
          <w:ilvl w:val="0"/>
          <w:numId w:val="10"/>
        </w:numPr>
        <w:rPr>
          <w:rFonts w:ascii="Calibri Light" w:hAnsi="Calibri Light" w:cs="Calibri Light"/>
        </w:rPr>
      </w:pPr>
      <w:r w:rsidRPr="00C16904">
        <w:rPr>
          <w:rFonts w:ascii="Calibri Light" w:hAnsi="Calibri Light" w:cs="Calibri Light"/>
          <w:sz w:val="22"/>
          <w:szCs w:val="22"/>
        </w:rPr>
        <w:t xml:space="preserve">In accordance with MassHealth regulations (130 CMR 420.456(B): Behavioral Management), the MassHealth agency pays an additional payment once per member per day for </w:t>
      </w:r>
      <w:r w:rsidR="001C287D" w:rsidRPr="00C16904">
        <w:rPr>
          <w:rFonts w:ascii="Calibri Light" w:hAnsi="Calibri Light" w:cs="Calibri Light"/>
          <w:sz w:val="22"/>
          <w:szCs w:val="22"/>
        </w:rPr>
        <w:t>the management</w:t>
      </w:r>
      <w:r w:rsidRPr="00C16904">
        <w:rPr>
          <w:rFonts w:ascii="Calibri Light" w:hAnsi="Calibri Light" w:cs="Calibri Light"/>
          <w:sz w:val="22"/>
          <w:szCs w:val="22"/>
        </w:rPr>
        <w:t xml:space="preserve"> of a severely and chronically mentally, physically, or developmentally impaired member in the office.</w:t>
      </w:r>
    </w:p>
    <w:p w14:paraId="7B068651" w14:textId="6A23FD6D" w:rsidR="00672F44" w:rsidRPr="00CB17BD" w:rsidRDefault="00672F44" w:rsidP="006A0411">
      <w:pPr>
        <w:pStyle w:val="ListParagraph"/>
        <w:numPr>
          <w:ilvl w:val="0"/>
          <w:numId w:val="10"/>
        </w:numPr>
        <w:rPr>
          <w:rFonts w:ascii="Calibri Light" w:hAnsi="Calibri Light" w:cs="Calibri Light"/>
        </w:rPr>
      </w:pPr>
      <w:r w:rsidRPr="00CB17BD">
        <w:rPr>
          <w:rFonts w:ascii="Calibri Light" w:hAnsi="Calibri Light" w:cs="Calibri Light"/>
          <w:sz w:val="22"/>
          <w:szCs w:val="22"/>
        </w:rPr>
        <w:t>The provider must document a history of treatment or previous attempts at treatment in the member's medical record</w:t>
      </w:r>
    </w:p>
    <w:p w14:paraId="445BC87D" w14:textId="1127B230" w:rsidR="00672F44" w:rsidRPr="00AD108D" w:rsidRDefault="00672F44" w:rsidP="006A0411">
      <w:pPr>
        <w:pStyle w:val="ListParagraph"/>
        <w:numPr>
          <w:ilvl w:val="0"/>
          <w:numId w:val="10"/>
        </w:numPr>
        <w:rPr>
          <w:rFonts w:ascii="Calibri Light" w:hAnsi="Calibri Light" w:cs="Calibri Light"/>
          <w:sz w:val="22"/>
          <w:szCs w:val="22"/>
        </w:rPr>
      </w:pPr>
      <w:r w:rsidRPr="00CB17BD">
        <w:rPr>
          <w:rFonts w:ascii="Calibri Light" w:hAnsi="Calibri Light" w:cs="Calibri Light"/>
          <w:sz w:val="22"/>
          <w:szCs w:val="22"/>
        </w:rPr>
        <w:t xml:space="preserve">Every prior authorization must be submitted with a member specific narrative clearly describing the member’s severe and chronic mental, physical, or developmental disability and previous attempts at </w:t>
      </w:r>
      <w:r w:rsidRPr="007549A9">
        <w:rPr>
          <w:rFonts w:ascii="Calibri Light" w:hAnsi="Calibri Light" w:cs="Calibri Light"/>
          <w:sz w:val="22"/>
          <w:szCs w:val="22"/>
        </w:rPr>
        <w:t>treatment which included extra staffing and type of behavior management technique utilized</w:t>
      </w:r>
    </w:p>
    <w:p w14:paraId="4A436A7E" w14:textId="2A93B807" w:rsidR="00672F44" w:rsidRPr="00AD108D" w:rsidRDefault="00672F44" w:rsidP="006A0411">
      <w:pPr>
        <w:pStyle w:val="ListParagraph"/>
        <w:numPr>
          <w:ilvl w:val="0"/>
          <w:numId w:val="10"/>
        </w:numPr>
        <w:rPr>
          <w:rFonts w:ascii="Calibri Light" w:hAnsi="Calibri Light" w:cs="Calibri Light"/>
          <w:sz w:val="22"/>
          <w:szCs w:val="22"/>
        </w:rPr>
      </w:pPr>
      <w:r w:rsidRPr="00AD108D">
        <w:rPr>
          <w:rFonts w:ascii="Calibri Light" w:hAnsi="Calibri Light" w:cs="Calibri Light"/>
          <w:sz w:val="22"/>
          <w:szCs w:val="22"/>
        </w:rPr>
        <w:t>Generic copy / pasted language that is not member specific will not be accepted.</w:t>
      </w:r>
    </w:p>
    <w:p w14:paraId="76A237D6" w14:textId="4419C788" w:rsidR="00672F44" w:rsidRPr="00525C4D" w:rsidRDefault="00672F44" w:rsidP="00F12B18">
      <w:pPr>
        <w:rPr>
          <w:rFonts w:ascii="Calibri Light" w:hAnsi="Calibri Light" w:cs="Calibri Light"/>
        </w:rPr>
      </w:pPr>
      <w:r w:rsidRPr="00CB17BD">
        <w:rPr>
          <w:rFonts w:ascii="Calibri Light" w:hAnsi="Calibri Light" w:cs="Calibri Light"/>
          <w:b/>
          <w:bCs/>
        </w:rPr>
        <w:t>Number of Units:</w:t>
      </w:r>
      <w:r w:rsidR="00E4429F">
        <w:rPr>
          <w:rFonts w:ascii="Calibri Light" w:hAnsi="Calibri Light" w:cs="Calibri Light"/>
        </w:rPr>
        <w:br/>
      </w:r>
      <w:r w:rsidRPr="00525C4D">
        <w:rPr>
          <w:rFonts w:ascii="Calibri Light" w:hAnsi="Calibri Light" w:cs="Calibri Light"/>
        </w:rPr>
        <w:t>Up to 12 units of behavior management can be requested / approved at a time. All approved units must be billed prior to requesting a new unit. The prior authorization is valid for 36 months from the date of approval. All units must be billed and paid before another prior authorization can be submitted / reviewed.</w:t>
      </w:r>
    </w:p>
    <w:p w14:paraId="48450108" w14:textId="77777777" w:rsidR="00672F44" w:rsidRPr="00CB17BD" w:rsidRDefault="00147101" w:rsidP="00F12B18">
      <w:pPr>
        <w:rPr>
          <w:rFonts w:ascii="Calibri Light" w:hAnsi="Calibri Light" w:cs="Calibri Light"/>
          <w:b/>
          <w:bCs/>
        </w:rPr>
      </w:pPr>
      <w:r w:rsidRPr="00CB17BD">
        <w:rPr>
          <w:rFonts w:ascii="Calibri Light" w:hAnsi="Calibri Light" w:cs="Calibri Light"/>
          <w:b/>
          <w:bCs/>
        </w:rPr>
        <w:t>4</w:t>
      </w:r>
      <w:r w:rsidR="00672F44" w:rsidRPr="00CB17BD">
        <w:rPr>
          <w:rFonts w:ascii="Calibri Light" w:hAnsi="Calibri Light" w:cs="Calibri Light"/>
          <w:b/>
          <w:bCs/>
        </w:rPr>
        <w:t>.5          Third Party Liability (TPL)</w:t>
      </w:r>
    </w:p>
    <w:p w14:paraId="1A456627" w14:textId="5AAE7A15" w:rsidR="00672F44" w:rsidRPr="002C7D73" w:rsidRDefault="00672F44" w:rsidP="00F12B18">
      <w:pPr>
        <w:rPr>
          <w:rFonts w:ascii="Calibri Light" w:hAnsi="Calibri Light" w:cs="Calibri Light"/>
        </w:rPr>
      </w:pPr>
      <w:r w:rsidRPr="00525C4D">
        <w:rPr>
          <w:rFonts w:ascii="Calibri Light" w:hAnsi="Calibri Light" w:cs="Calibri Light"/>
        </w:rPr>
        <w:t>Determination of a member’s other insurance must be verified before submitting a claim for that member. To verify other coverage already known to MassHealth a provider may access the MassHealth Dental Program Website</w:t>
      </w:r>
      <w:r w:rsidR="00596CCE" w:rsidRPr="00525C4D">
        <w:rPr>
          <w:rFonts w:ascii="Calibri Light" w:hAnsi="Calibri Light" w:cs="Calibri Light"/>
        </w:rPr>
        <w:t xml:space="preserve"> </w:t>
      </w:r>
      <w:r w:rsidRPr="00525C4D">
        <w:rPr>
          <w:rFonts w:ascii="Calibri Light" w:hAnsi="Calibri Light" w:cs="Calibri Light"/>
        </w:rPr>
        <w:t xml:space="preserve">or call Member Services at </w:t>
      </w:r>
      <w:r w:rsidR="008A74FD" w:rsidRPr="00525C4D">
        <w:rPr>
          <w:rFonts w:ascii="Calibri Light" w:hAnsi="Calibri Light" w:cs="Calibri Light"/>
        </w:rPr>
        <w:t>(</w:t>
      </w:r>
      <w:r w:rsidR="00105C35">
        <w:rPr>
          <w:rFonts w:ascii="Calibri Light" w:hAnsi="Calibri Light" w:cs="Calibri Light"/>
        </w:rPr>
        <w:t>866-616-2699</w:t>
      </w:r>
      <w:r w:rsidR="008A74FD" w:rsidRPr="00525C4D">
        <w:rPr>
          <w:rFonts w:ascii="Calibri Light" w:hAnsi="Calibri Light" w:cs="Calibri Light"/>
        </w:rPr>
        <w:t>)</w:t>
      </w:r>
      <w:r w:rsidRPr="00525C4D">
        <w:rPr>
          <w:rFonts w:ascii="Calibri Light" w:hAnsi="Calibri Light" w:cs="Calibri Light"/>
        </w:rPr>
        <w:t>. Evidence of other insurance that has not been recorded by MassHealth should be submitted to the MassHealth Dent</w:t>
      </w:r>
      <w:r w:rsidR="008A74FD" w:rsidRPr="00525C4D">
        <w:rPr>
          <w:rFonts w:ascii="Calibri Light" w:hAnsi="Calibri Light" w:cs="Calibri Light"/>
        </w:rPr>
        <w:t xml:space="preserve">al Program along with the claim and the primary carriers </w:t>
      </w:r>
      <w:r w:rsidR="008A74FD" w:rsidRPr="002C7D73">
        <w:rPr>
          <w:rFonts w:ascii="Calibri Light" w:hAnsi="Calibri Light" w:cs="Calibri Light"/>
        </w:rPr>
        <w:t>E</w:t>
      </w:r>
      <w:r w:rsidR="005933E3" w:rsidRPr="002C7D73">
        <w:rPr>
          <w:rFonts w:ascii="Calibri Light" w:hAnsi="Calibri Light" w:cs="Calibri Light"/>
        </w:rPr>
        <w:t>xplanation of Benefits (E</w:t>
      </w:r>
      <w:r w:rsidR="008A74FD" w:rsidRPr="002C7D73">
        <w:rPr>
          <w:rFonts w:ascii="Calibri Light" w:hAnsi="Calibri Light" w:cs="Calibri Light"/>
        </w:rPr>
        <w:t>OB</w:t>
      </w:r>
      <w:r w:rsidR="005933E3" w:rsidRPr="002C7D73">
        <w:rPr>
          <w:rFonts w:ascii="Calibri Light" w:hAnsi="Calibri Light" w:cs="Calibri Light"/>
        </w:rPr>
        <w:t>)</w:t>
      </w:r>
      <w:r w:rsidR="008A74FD" w:rsidRPr="002C7D73">
        <w:rPr>
          <w:rFonts w:ascii="Calibri Light" w:hAnsi="Calibri Light" w:cs="Calibri Light"/>
        </w:rPr>
        <w:t>.</w:t>
      </w:r>
    </w:p>
    <w:p w14:paraId="736C9C43" w14:textId="6E6CF94A" w:rsidR="00672F44" w:rsidRPr="00525C4D" w:rsidRDefault="00672F44" w:rsidP="00F12B18">
      <w:pPr>
        <w:rPr>
          <w:rFonts w:ascii="Calibri Light" w:hAnsi="Calibri Light" w:cs="Calibri Light"/>
        </w:rPr>
      </w:pPr>
      <w:r w:rsidRPr="00525C4D">
        <w:rPr>
          <w:rFonts w:ascii="Calibri Light" w:hAnsi="Calibri Light" w:cs="Calibri Light"/>
        </w:rPr>
        <w:t xml:space="preserve">Unless otherwise permitted by regulation, a provider is not entitled to receive or retain any MassHealth payment for a service provided to a member, if on that date of </w:t>
      </w:r>
      <w:proofErr w:type="gramStart"/>
      <w:r w:rsidRPr="00525C4D">
        <w:rPr>
          <w:rFonts w:ascii="Calibri Light" w:hAnsi="Calibri Light" w:cs="Calibri Light"/>
        </w:rPr>
        <w:t>service</w:t>
      </w:r>
      <w:proofErr w:type="gramEnd"/>
      <w:r w:rsidRPr="00525C4D">
        <w:rPr>
          <w:rFonts w:ascii="Calibri Light" w:hAnsi="Calibri Light" w:cs="Calibri Light"/>
        </w:rPr>
        <w:t xml:space="preserve"> the member had any other health insurance, including Medicare, that may have covered the service. See MassHealth regulations at 130 CMR 450.316(D).</w:t>
      </w:r>
    </w:p>
    <w:p w14:paraId="28B3BC17" w14:textId="77777777" w:rsidR="00672F44" w:rsidRDefault="00672F44" w:rsidP="00F12B18">
      <w:pPr>
        <w:rPr>
          <w:rFonts w:ascii="Calibri Light" w:hAnsi="Calibri Light" w:cs="Calibri Light"/>
        </w:rPr>
      </w:pPr>
      <w:r w:rsidRPr="00525C4D">
        <w:rPr>
          <w:rFonts w:ascii="Calibri Light" w:hAnsi="Calibri Light" w:cs="Calibri Light"/>
        </w:rPr>
        <w:t>MassHealth will not pay secondary</w:t>
      </w:r>
      <w:r w:rsidR="00596CCE" w:rsidRPr="00525C4D">
        <w:rPr>
          <w:rFonts w:ascii="Calibri Light" w:hAnsi="Calibri Light" w:cs="Calibri Light"/>
        </w:rPr>
        <w:t xml:space="preserve"> claims</w:t>
      </w:r>
      <w:r w:rsidRPr="00525C4D">
        <w:rPr>
          <w:rFonts w:ascii="Calibri Light" w:hAnsi="Calibri Light" w:cs="Calibri Light"/>
        </w:rPr>
        <w:t xml:space="preserve"> if the provider is out of network with the primary insurance unless there is an out of network benefit allowed by the primary payor.</w:t>
      </w:r>
    </w:p>
    <w:p w14:paraId="585C2712" w14:textId="6D4B14D7" w:rsidR="006C798B" w:rsidRPr="00AD108D" w:rsidRDefault="006C798B" w:rsidP="00F12B18">
      <w:pPr>
        <w:rPr>
          <w:rFonts w:ascii="Calibri Light" w:hAnsi="Calibri Light" w:cs="Calibri Light"/>
          <w:b/>
          <w:bCs/>
        </w:rPr>
      </w:pPr>
      <w:r w:rsidRPr="00AD108D">
        <w:rPr>
          <w:rFonts w:ascii="Calibri Light" w:hAnsi="Calibri Light" w:cs="Calibri Light"/>
          <w:b/>
          <w:bCs/>
        </w:rPr>
        <w:t>MassHealth members and providers may contact the TPL vendor at the following to report TPL insurance updates, new coverage, make corrections or report terminations:</w:t>
      </w:r>
    </w:p>
    <w:p w14:paraId="57743622" w14:textId="3AE3B8B1" w:rsidR="00596CCE" w:rsidRDefault="00EA58E7" w:rsidP="00AD108D">
      <w:pPr>
        <w:ind w:left="720"/>
      </w:pPr>
      <w:r>
        <w:rPr>
          <w:rFonts w:ascii="Calibri Light" w:hAnsi="Calibri Light" w:cs="Calibri Light"/>
          <w:b/>
          <w:bCs/>
        </w:rPr>
        <w:t>Third-Party Liability (TPL) unit</w:t>
      </w:r>
      <w:r w:rsidR="00343230">
        <w:rPr>
          <w:rFonts w:ascii="Calibri Light" w:hAnsi="Calibri Light" w:cs="Calibri Light"/>
        </w:rPr>
        <w:br/>
      </w:r>
      <w:r w:rsidR="00672F44" w:rsidRPr="00525C4D">
        <w:rPr>
          <w:rFonts w:ascii="Calibri Light" w:hAnsi="Calibri Light" w:cs="Calibri Light"/>
        </w:rPr>
        <w:t>Customer Support: 888-628-</w:t>
      </w:r>
      <w:r w:rsidR="00AB1B1C" w:rsidRPr="00525C4D">
        <w:rPr>
          <w:rFonts w:ascii="Calibri Light" w:hAnsi="Calibri Light" w:cs="Calibri Light"/>
        </w:rPr>
        <w:t>7526</w:t>
      </w:r>
      <w:r>
        <w:rPr>
          <w:rFonts w:ascii="Calibri Light" w:hAnsi="Calibri Light" w:cs="Calibri Light"/>
        </w:rPr>
        <w:t xml:space="preserve"> (TTY: 617-</w:t>
      </w:r>
      <w:r w:rsidR="00034AD2">
        <w:rPr>
          <w:rFonts w:ascii="Calibri Light" w:hAnsi="Calibri Light" w:cs="Calibri Light"/>
        </w:rPr>
        <w:t>886-8102)</w:t>
      </w:r>
      <w:r w:rsidR="00343230">
        <w:rPr>
          <w:rFonts w:ascii="Calibri Light" w:hAnsi="Calibri Light" w:cs="Calibri Light"/>
        </w:rPr>
        <w:br/>
      </w:r>
      <w:r w:rsidR="00672F44" w:rsidRPr="00525C4D">
        <w:rPr>
          <w:rFonts w:ascii="Calibri Light" w:hAnsi="Calibri Light" w:cs="Calibri Light"/>
        </w:rPr>
        <w:t>Fax: 617-357-7604</w:t>
      </w:r>
      <w:r w:rsidR="00343230">
        <w:rPr>
          <w:rFonts w:ascii="Calibri Light" w:hAnsi="Calibri Light" w:cs="Calibri Light"/>
        </w:rPr>
        <w:br/>
      </w:r>
      <w:r w:rsidR="00672F44" w:rsidRPr="00525C4D">
        <w:rPr>
          <w:rFonts w:ascii="Calibri Light" w:hAnsi="Calibri Light" w:cs="Calibri Light"/>
        </w:rPr>
        <w:t xml:space="preserve">Email:  </w:t>
      </w:r>
      <w:hyperlink r:id="rId28" w:history="1">
        <w:r w:rsidR="00672F44" w:rsidRPr="00525C4D">
          <w:rPr>
            <w:rStyle w:val="Hyperlink"/>
            <w:rFonts w:ascii="Calibri Light" w:hAnsi="Calibri Light" w:cs="Calibri Light"/>
          </w:rPr>
          <w:t>MassHealthTPL@accenture.com</w:t>
        </w:r>
      </w:hyperlink>
    </w:p>
    <w:p w14:paraId="33162A30" w14:textId="77777777" w:rsidR="001931BC" w:rsidRPr="00525C4D" w:rsidRDefault="001931BC" w:rsidP="00AD108D">
      <w:pPr>
        <w:ind w:left="720"/>
        <w:rPr>
          <w:rFonts w:ascii="Calibri Light" w:hAnsi="Calibri Light" w:cs="Calibri Light"/>
        </w:rPr>
      </w:pPr>
      <w:r w:rsidRPr="000346F1">
        <w:rPr>
          <w:rFonts w:ascii="Calibri Light" w:hAnsi="Calibri Light" w:cs="Calibri Light"/>
          <w:b/>
          <w:bCs/>
        </w:rPr>
        <w:t>Mailing Address:</w:t>
      </w:r>
      <w:r>
        <w:rPr>
          <w:rFonts w:ascii="Calibri Light" w:hAnsi="Calibri Light" w:cs="Calibri Light"/>
        </w:rPr>
        <w:br/>
      </w:r>
      <w:r w:rsidRPr="00525C4D">
        <w:rPr>
          <w:rFonts w:ascii="Calibri Light" w:hAnsi="Calibri Light" w:cs="Calibri Light"/>
        </w:rPr>
        <w:t>Third-Party Liability (TPL) Unit</w:t>
      </w:r>
      <w:r>
        <w:rPr>
          <w:rFonts w:ascii="Calibri Light" w:hAnsi="Calibri Light" w:cs="Calibri Light"/>
        </w:rPr>
        <w:br/>
      </w:r>
      <w:r w:rsidRPr="00525C4D">
        <w:rPr>
          <w:rFonts w:ascii="Calibri Light" w:hAnsi="Calibri Light" w:cs="Calibri Light"/>
        </w:rPr>
        <w:t>519 Somerville Ave #372</w:t>
      </w:r>
      <w:r>
        <w:rPr>
          <w:rFonts w:ascii="Calibri Light" w:hAnsi="Calibri Light" w:cs="Calibri Light"/>
        </w:rPr>
        <w:br/>
      </w:r>
      <w:r w:rsidRPr="00525C4D">
        <w:rPr>
          <w:rFonts w:ascii="Calibri Light" w:hAnsi="Calibri Light" w:cs="Calibri Light"/>
        </w:rPr>
        <w:t>Somerville, MA 02143</w:t>
      </w:r>
    </w:p>
    <w:p w14:paraId="204D9A29" w14:textId="77777777" w:rsidR="00672F44" w:rsidRPr="0071580A" w:rsidRDefault="00672F44" w:rsidP="00F12B18">
      <w:pPr>
        <w:rPr>
          <w:rFonts w:ascii="Calibri Light" w:hAnsi="Calibri Light" w:cs="Calibri Light"/>
        </w:rPr>
      </w:pPr>
      <w:r w:rsidRPr="0071580A">
        <w:rPr>
          <w:rFonts w:ascii="Calibri Light" w:hAnsi="Calibri Light" w:cs="Calibri Light"/>
        </w:rPr>
        <w:t xml:space="preserve">Additional member information on TPL topics can be found on </w:t>
      </w:r>
      <w:r w:rsidR="00596CCE" w:rsidRPr="0071580A">
        <w:rPr>
          <w:rFonts w:ascii="Calibri Light" w:hAnsi="Calibri Light" w:cs="Calibri Light"/>
        </w:rPr>
        <w:t xml:space="preserve">the MassHealth </w:t>
      </w:r>
      <w:r w:rsidRPr="0071580A">
        <w:rPr>
          <w:rFonts w:ascii="Calibri Light" w:hAnsi="Calibri Light" w:cs="Calibri Light"/>
        </w:rPr>
        <w:t>website.  Members may be directed to the MassHealth website for information about having private health insurance in addition to MassHealth, the MassHealth Premium Assistance Program, and Coordination of Benefits for members with private insurance.</w:t>
      </w:r>
    </w:p>
    <w:p w14:paraId="5C1FC845" w14:textId="77777777" w:rsidR="00672F44" w:rsidRPr="0071580A" w:rsidRDefault="00672F44" w:rsidP="00F12B18">
      <w:pPr>
        <w:rPr>
          <w:rFonts w:ascii="Calibri Light" w:hAnsi="Calibri Light" w:cs="Calibri Light"/>
          <w:b/>
          <w:bCs/>
        </w:rPr>
      </w:pPr>
      <w:r w:rsidRPr="0071580A">
        <w:rPr>
          <w:rFonts w:ascii="Calibri Light" w:hAnsi="Calibri Light" w:cs="Calibri Light"/>
          <w:b/>
          <w:bCs/>
        </w:rPr>
        <w:lastRenderedPageBreak/>
        <w:t>Website links:</w:t>
      </w:r>
    </w:p>
    <w:p w14:paraId="4A52F3CE" w14:textId="0F71B194" w:rsidR="00672F44" w:rsidRPr="00AD108D" w:rsidRDefault="00672F44" w:rsidP="003212CA">
      <w:pPr>
        <w:pStyle w:val="ListParagraph"/>
        <w:numPr>
          <w:ilvl w:val="0"/>
          <w:numId w:val="61"/>
        </w:numPr>
        <w:rPr>
          <w:rFonts w:ascii="Calibri Light" w:hAnsi="Calibri Light" w:cs="Calibri Light"/>
          <w:sz w:val="22"/>
          <w:szCs w:val="22"/>
        </w:rPr>
      </w:pPr>
      <w:r w:rsidRPr="00AD108D">
        <w:rPr>
          <w:rFonts w:ascii="Calibri Light" w:hAnsi="Calibri Light" w:cs="Calibri Light"/>
          <w:b/>
          <w:bCs/>
          <w:sz w:val="22"/>
          <w:szCs w:val="22"/>
        </w:rPr>
        <w:t>MassHealth and private health insurance also known as Third Party Liability (TPL)</w:t>
      </w:r>
      <w:r w:rsidRPr="00AD108D">
        <w:rPr>
          <w:rFonts w:ascii="Calibri Light" w:hAnsi="Calibri Light" w:cs="Calibri Light"/>
          <w:sz w:val="22"/>
          <w:szCs w:val="22"/>
        </w:rPr>
        <w:t xml:space="preserve"> </w:t>
      </w:r>
      <w:r w:rsidR="002C7D73" w:rsidRPr="00AD108D">
        <w:rPr>
          <w:rFonts w:ascii="Calibri Light" w:hAnsi="Calibri Light" w:cs="Calibri Light"/>
          <w:sz w:val="22"/>
          <w:szCs w:val="22"/>
        </w:rPr>
        <w:br/>
      </w:r>
      <w:r w:rsidRPr="00AD108D">
        <w:rPr>
          <w:rFonts w:ascii="Calibri Light" w:hAnsi="Calibri Light" w:cs="Calibri Light"/>
          <w:sz w:val="22"/>
          <w:szCs w:val="22"/>
        </w:rPr>
        <w:t>Mass.</w:t>
      </w:r>
      <w:r w:rsidR="002C7D73" w:rsidRPr="00AD108D">
        <w:rPr>
          <w:rFonts w:ascii="Calibri Light" w:hAnsi="Calibri Light" w:cs="Calibri Light"/>
          <w:sz w:val="22"/>
          <w:szCs w:val="22"/>
        </w:rPr>
        <w:t>G</w:t>
      </w:r>
      <w:r w:rsidRPr="00AD108D">
        <w:rPr>
          <w:rFonts w:ascii="Calibri Light" w:hAnsi="Calibri Light" w:cs="Calibri Light"/>
          <w:sz w:val="22"/>
          <w:szCs w:val="22"/>
        </w:rPr>
        <w:t>ov</w:t>
      </w:r>
      <w:r w:rsidR="002C7D73" w:rsidRPr="00AD108D">
        <w:rPr>
          <w:rFonts w:ascii="Calibri Light" w:hAnsi="Calibri Light" w:cs="Calibri Light"/>
          <w:sz w:val="22"/>
          <w:szCs w:val="22"/>
        </w:rPr>
        <w:t xml:space="preserve"> - </w:t>
      </w:r>
      <w:hyperlink r:id="rId29" w:history="1">
        <w:r w:rsidR="002C7D73" w:rsidRPr="00AD108D">
          <w:rPr>
            <w:rStyle w:val="Hyperlink"/>
            <w:rFonts w:ascii="Calibri Light" w:hAnsi="Calibri Light" w:cs="Calibri Light"/>
            <w:sz w:val="22"/>
            <w:szCs w:val="22"/>
          </w:rPr>
          <w:t>https://www.mass.gov/info-details/masshealth-and-private-health-insurance-also-known-as-third-party-liability-tpl</w:t>
        </w:r>
      </w:hyperlink>
      <w:r w:rsidR="002C7D73" w:rsidRPr="00AD108D">
        <w:rPr>
          <w:rFonts w:ascii="Calibri Light" w:hAnsi="Calibri Light" w:cs="Calibri Light"/>
          <w:sz w:val="22"/>
          <w:szCs w:val="22"/>
        </w:rPr>
        <w:t xml:space="preserve"> </w:t>
      </w:r>
    </w:p>
    <w:p w14:paraId="6B5FFF86" w14:textId="4FDF216E" w:rsidR="00672F44" w:rsidRPr="00AD108D" w:rsidRDefault="00672F44" w:rsidP="003212CA">
      <w:pPr>
        <w:pStyle w:val="ListParagraph"/>
        <w:numPr>
          <w:ilvl w:val="0"/>
          <w:numId w:val="61"/>
        </w:numPr>
        <w:rPr>
          <w:rFonts w:ascii="Calibri Light" w:hAnsi="Calibri Light" w:cs="Calibri Light"/>
          <w:sz w:val="22"/>
          <w:szCs w:val="22"/>
        </w:rPr>
      </w:pPr>
      <w:r w:rsidRPr="00AD108D">
        <w:rPr>
          <w:rFonts w:ascii="Calibri Light" w:hAnsi="Calibri Light" w:cs="Calibri Light"/>
          <w:b/>
          <w:bCs/>
          <w:sz w:val="22"/>
          <w:szCs w:val="22"/>
        </w:rPr>
        <w:t>MassHealth Coordination of Benefits (COB)</w:t>
      </w:r>
      <w:r w:rsidRPr="00AD108D">
        <w:rPr>
          <w:rFonts w:ascii="Calibri Light" w:hAnsi="Calibri Light" w:cs="Calibri Light"/>
          <w:sz w:val="22"/>
          <w:szCs w:val="22"/>
        </w:rPr>
        <w:t xml:space="preserve"> | Mass.gov</w:t>
      </w:r>
      <w:r w:rsidR="002C7D73" w:rsidRPr="00AD108D">
        <w:rPr>
          <w:rFonts w:ascii="Calibri Light" w:hAnsi="Calibri Light" w:cs="Calibri Light"/>
          <w:sz w:val="22"/>
          <w:szCs w:val="22"/>
        </w:rPr>
        <w:t xml:space="preserve"> - </w:t>
      </w:r>
      <w:hyperlink r:id="rId30" w:history="1">
        <w:r w:rsidR="002C7D73" w:rsidRPr="00AD108D">
          <w:rPr>
            <w:rStyle w:val="Hyperlink"/>
            <w:rFonts w:ascii="Calibri Light" w:hAnsi="Calibri Light" w:cs="Calibri Light"/>
            <w:sz w:val="22"/>
            <w:szCs w:val="22"/>
          </w:rPr>
          <w:t>https://www.mass.gov/info-details/coordination-of-benefits-for-masshealth-providers</w:t>
        </w:r>
      </w:hyperlink>
      <w:r w:rsidR="002C7D73" w:rsidRPr="00AD108D">
        <w:rPr>
          <w:rFonts w:ascii="Calibri Light" w:hAnsi="Calibri Light" w:cs="Calibri Light"/>
          <w:sz w:val="22"/>
          <w:szCs w:val="22"/>
        </w:rPr>
        <w:t xml:space="preserve"> </w:t>
      </w:r>
    </w:p>
    <w:p w14:paraId="5F10986B" w14:textId="5A55A78B" w:rsidR="00672F44" w:rsidRPr="00525C4D" w:rsidRDefault="00CB07E8" w:rsidP="00F12B18">
      <w:pPr>
        <w:rPr>
          <w:rFonts w:ascii="Calibri Light" w:hAnsi="Calibri Light" w:cs="Calibri Light"/>
        </w:rPr>
      </w:pPr>
      <w:r w:rsidRPr="0071580A">
        <w:rPr>
          <w:rFonts w:ascii="Calibri Light" w:hAnsi="Calibri Light" w:cs="Calibri Light"/>
        </w:rPr>
        <w:t>Electronic claim submission is required for all providers unless they have an approved electronic</w:t>
      </w:r>
      <w:r>
        <w:rPr>
          <w:rFonts w:ascii="Calibri Light" w:hAnsi="Calibri Light" w:cs="Calibri Light"/>
        </w:rPr>
        <w:t xml:space="preserve"> claims waiver on file. </w:t>
      </w:r>
      <w:r w:rsidR="00672F44" w:rsidRPr="00525C4D">
        <w:rPr>
          <w:rFonts w:ascii="Calibri Light" w:hAnsi="Calibri Light" w:cs="Calibri Light"/>
        </w:rPr>
        <w:t>TPL claims must include the code, description and the dates of service matching the information submitted to the primary carrier along with their payment and it</w:t>
      </w:r>
      <w:r w:rsidR="00596CCE" w:rsidRPr="00525C4D">
        <w:rPr>
          <w:rFonts w:ascii="Calibri Light" w:hAnsi="Calibri Light" w:cs="Calibri Light"/>
        </w:rPr>
        <w:t xml:space="preserve"> </w:t>
      </w:r>
      <w:r w:rsidR="00672F44" w:rsidRPr="00525C4D">
        <w:rPr>
          <w:rFonts w:ascii="Calibri Light" w:hAnsi="Calibri Light" w:cs="Calibri Light"/>
        </w:rPr>
        <w:t xml:space="preserve">must be indicated in the appropriate TPL field. </w:t>
      </w:r>
      <w:proofErr w:type="gramStart"/>
      <w:r w:rsidR="00672F44" w:rsidRPr="00525C4D">
        <w:rPr>
          <w:rFonts w:ascii="Calibri Light" w:hAnsi="Calibri Light" w:cs="Calibri Light"/>
        </w:rPr>
        <w:t>Instruction</w:t>
      </w:r>
      <w:proofErr w:type="gramEnd"/>
      <w:r w:rsidR="00672F44" w:rsidRPr="00525C4D">
        <w:rPr>
          <w:rFonts w:ascii="Calibri Light" w:hAnsi="Calibri Light" w:cs="Calibri Light"/>
        </w:rPr>
        <w:t xml:space="preserve"> on including information from other</w:t>
      </w:r>
      <w:r w:rsidR="00596CCE" w:rsidRPr="00525C4D">
        <w:rPr>
          <w:rFonts w:ascii="Calibri Light" w:hAnsi="Calibri Light" w:cs="Calibri Light"/>
        </w:rPr>
        <w:t xml:space="preserve"> </w:t>
      </w:r>
      <w:r w:rsidR="00672F44" w:rsidRPr="00525C4D">
        <w:rPr>
          <w:rFonts w:ascii="Calibri Light" w:hAnsi="Calibri Light" w:cs="Calibri Light"/>
        </w:rPr>
        <w:t xml:space="preserve">payers may be obtained from the 837-Dental or 837-Professional Companion Guide. The customer service team may be contacted to inquire about our testing procedures for </w:t>
      </w:r>
      <w:proofErr w:type="gramStart"/>
      <w:r w:rsidR="00672F44" w:rsidRPr="00525C4D">
        <w:rPr>
          <w:rFonts w:ascii="Calibri Light" w:hAnsi="Calibri Light" w:cs="Calibri Light"/>
        </w:rPr>
        <w:t>electronically-submitted</w:t>
      </w:r>
      <w:proofErr w:type="gramEnd"/>
      <w:r w:rsidR="00672F44" w:rsidRPr="00525C4D">
        <w:rPr>
          <w:rFonts w:ascii="Calibri Light" w:hAnsi="Calibri Light" w:cs="Calibri Light"/>
        </w:rPr>
        <w:t xml:space="preserve"> claims. Customer Service may be reached at </w:t>
      </w:r>
      <w:r w:rsidR="00105C35">
        <w:rPr>
          <w:rFonts w:ascii="Calibri Light" w:hAnsi="Calibri Light" w:cs="Calibri Light"/>
          <w:b/>
          <w:bCs/>
        </w:rPr>
        <w:t>866-616-2699</w:t>
      </w:r>
      <w:r w:rsidR="00672F44" w:rsidRPr="000346F1">
        <w:rPr>
          <w:rFonts w:ascii="Calibri Light" w:hAnsi="Calibri Light" w:cs="Calibri Light"/>
          <w:b/>
          <w:bCs/>
        </w:rPr>
        <w:t>.</w:t>
      </w:r>
    </w:p>
    <w:p w14:paraId="1AB43443" w14:textId="75BDDDFA" w:rsidR="00672F44" w:rsidRPr="00525C4D" w:rsidRDefault="00672F44" w:rsidP="00F12B18">
      <w:pPr>
        <w:rPr>
          <w:rFonts w:ascii="Calibri Light" w:hAnsi="Calibri Light" w:cs="Calibri Light"/>
        </w:rPr>
      </w:pPr>
      <w:r w:rsidRPr="00525C4D">
        <w:rPr>
          <w:rFonts w:ascii="Calibri Light" w:hAnsi="Calibri Light" w:cs="Calibri Light"/>
        </w:rPr>
        <w:t xml:space="preserve">When MassHealth is not the primary insurance carrier, a copy of the primary carrier's Explanation of Benefits (EOB) must be submitted with the claim. MassHealth is always the payer of last resort (the only exception is the Health Safety Net Program which applies only to </w:t>
      </w:r>
      <w:r w:rsidR="00B32861" w:rsidRPr="00B32861">
        <w:rPr>
          <w:rFonts w:ascii="Calibri Light" w:hAnsi="Calibri Light" w:cs="Calibri Light"/>
        </w:rPr>
        <w:t>Acute Outpatient Hospitals, Acute Inpatient Hospitals, Chronic Disease and Rehabilitation Outpatient Hospitals,</w:t>
      </w:r>
      <w:r w:rsidR="00B32861">
        <w:rPr>
          <w:rFonts w:ascii="Calibri Light" w:hAnsi="Calibri Light" w:cs="Calibri Light"/>
        </w:rPr>
        <w:t xml:space="preserve"> </w:t>
      </w:r>
      <w:r w:rsidR="0014762A" w:rsidRPr="000B487E">
        <w:rPr>
          <w:rFonts w:ascii="Calibri Light" w:hAnsi="Calibri Light" w:cs="Calibri Light"/>
          <w:color w:val="000000"/>
          <w:shd w:val="clear" w:color="auto" w:fill="FFFFFF"/>
        </w:rPr>
        <w:t>Community Health Center</w:t>
      </w:r>
      <w:r w:rsidR="0014762A">
        <w:rPr>
          <w:rFonts w:ascii="Calibri Light" w:hAnsi="Calibri Light" w:cs="Calibri Light"/>
          <w:color w:val="000000"/>
          <w:shd w:val="clear" w:color="auto" w:fill="FFFFFF"/>
        </w:rPr>
        <w:t>s</w:t>
      </w:r>
      <w:r w:rsidR="0014762A" w:rsidRPr="000B487E">
        <w:rPr>
          <w:rFonts w:ascii="Calibri Light" w:hAnsi="Calibri Light" w:cs="Calibri Light"/>
          <w:color w:val="000000"/>
          <w:shd w:val="clear" w:color="auto" w:fill="FFFFFF"/>
        </w:rPr>
        <w:t>, and Hospital Licensed Health Centers</w:t>
      </w:r>
      <w:r w:rsidRPr="00525C4D">
        <w:rPr>
          <w:rFonts w:ascii="Calibri Light" w:hAnsi="Calibri Light" w:cs="Calibri Light"/>
        </w:rPr>
        <w:t>), and therefore, any additional payers known to MassHealth must be billed first. Each line on the EOB should be listed as a separate claim line. The Remittance Advice will</w:t>
      </w:r>
      <w:r w:rsidR="00596CCE" w:rsidRPr="00525C4D">
        <w:rPr>
          <w:rFonts w:ascii="Calibri Light" w:hAnsi="Calibri Light" w:cs="Calibri Light"/>
        </w:rPr>
        <w:t xml:space="preserve"> </w:t>
      </w:r>
      <w:r w:rsidRPr="00525C4D">
        <w:rPr>
          <w:rFonts w:ascii="Calibri Light" w:hAnsi="Calibri Light" w:cs="Calibri Light"/>
        </w:rPr>
        <w:t>include these claims, and indicate the amount charged, the amount paid by the primary insurer(s) and the MassHealth payment. Approved claim</w:t>
      </w:r>
      <w:r w:rsidR="00596CCE" w:rsidRPr="00525C4D">
        <w:rPr>
          <w:rFonts w:ascii="Calibri Light" w:hAnsi="Calibri Light" w:cs="Calibri Light"/>
        </w:rPr>
        <w:t>s are paid up to the MassHealth a</w:t>
      </w:r>
      <w:r w:rsidRPr="00525C4D">
        <w:rPr>
          <w:rFonts w:ascii="Calibri Light" w:hAnsi="Calibri Light" w:cs="Calibri Light"/>
        </w:rPr>
        <w:t>llowed fees or to the charged amount, whichever is lower.</w:t>
      </w:r>
    </w:p>
    <w:p w14:paraId="7394F69F" w14:textId="77777777" w:rsidR="0071580A" w:rsidRPr="00525C4D" w:rsidRDefault="0071580A" w:rsidP="00F12B18">
      <w:pPr>
        <w:rPr>
          <w:rFonts w:ascii="Calibri Light" w:hAnsi="Calibri Light" w:cs="Calibri Light"/>
        </w:rPr>
      </w:pPr>
    </w:p>
    <w:p w14:paraId="0138C64D" w14:textId="77777777" w:rsidR="00672F44" w:rsidRPr="00CB17BD" w:rsidRDefault="00147101" w:rsidP="00F12B18">
      <w:pPr>
        <w:rPr>
          <w:rFonts w:ascii="Calibri Light" w:hAnsi="Calibri Light" w:cs="Calibri Light"/>
          <w:b/>
          <w:bCs/>
        </w:rPr>
      </w:pPr>
      <w:r w:rsidRPr="00CB17BD">
        <w:rPr>
          <w:rFonts w:ascii="Calibri Light" w:hAnsi="Calibri Light" w:cs="Calibri Light"/>
          <w:b/>
          <w:bCs/>
        </w:rPr>
        <w:t>4</w:t>
      </w:r>
      <w:r w:rsidR="00672F44" w:rsidRPr="00CB17BD">
        <w:rPr>
          <w:rFonts w:ascii="Calibri Light" w:hAnsi="Calibri Light" w:cs="Calibri Light"/>
          <w:b/>
          <w:bCs/>
        </w:rPr>
        <w:t>.6          Filing Limits</w:t>
      </w:r>
    </w:p>
    <w:p w14:paraId="7A1C381C" w14:textId="77777777" w:rsidR="00672F44" w:rsidRPr="00525C4D" w:rsidRDefault="00672F44" w:rsidP="00F12B18">
      <w:pPr>
        <w:rPr>
          <w:rFonts w:ascii="Calibri Light" w:hAnsi="Calibri Light" w:cs="Calibri Light"/>
        </w:rPr>
      </w:pPr>
      <w:r w:rsidRPr="000346F1">
        <w:rPr>
          <w:rFonts w:ascii="Calibri Light" w:hAnsi="Calibri Light" w:cs="Calibri Light"/>
          <w:b/>
          <w:bCs/>
          <w:i/>
          <w:iCs/>
        </w:rPr>
        <w:t>General Requirements</w:t>
      </w:r>
      <w:r w:rsidRPr="00CB17BD">
        <w:rPr>
          <w:rFonts w:ascii="Calibri Light" w:hAnsi="Calibri Light" w:cs="Calibri Light"/>
          <w:i/>
          <w:iCs/>
        </w:rPr>
        <w:t>:</w:t>
      </w:r>
      <w:r w:rsidRPr="00525C4D">
        <w:rPr>
          <w:rFonts w:ascii="Calibri Light" w:hAnsi="Calibri Light" w:cs="Calibri Light"/>
        </w:rPr>
        <w:t xml:space="preserve"> MassHealth Dental Program claims must be received within 90 days of the date of service or the date of the explanation of benefits from another insurer. Any claim received beyond the 90-day timely filing limit specified in the contract will be denied for "untimely filing."</w:t>
      </w:r>
      <w:r w:rsidR="00596CCE" w:rsidRPr="00525C4D">
        <w:rPr>
          <w:rFonts w:ascii="Calibri Light" w:hAnsi="Calibri Light" w:cs="Calibri Light"/>
        </w:rPr>
        <w:t xml:space="preserve"> </w:t>
      </w:r>
      <w:r w:rsidRPr="00525C4D">
        <w:rPr>
          <w:rFonts w:ascii="Calibri Light" w:hAnsi="Calibri Light" w:cs="Calibri Light"/>
        </w:rPr>
        <w:t>If a claim is denied for "untimely filing" the provider cannot bill the member.</w:t>
      </w:r>
      <w:r w:rsidR="00596CCE" w:rsidRPr="00525C4D">
        <w:rPr>
          <w:rFonts w:ascii="Calibri Light" w:hAnsi="Calibri Light" w:cs="Calibri Light"/>
        </w:rPr>
        <w:t xml:space="preserve"> </w:t>
      </w:r>
    </w:p>
    <w:p w14:paraId="27A17699" w14:textId="77777777" w:rsidR="00672F44" w:rsidRPr="00525C4D" w:rsidRDefault="00672F44" w:rsidP="00F12B18">
      <w:pPr>
        <w:rPr>
          <w:rFonts w:ascii="Calibri Light" w:hAnsi="Calibri Light" w:cs="Calibri Light"/>
        </w:rPr>
      </w:pPr>
      <w:r w:rsidRPr="000346F1">
        <w:rPr>
          <w:rFonts w:ascii="Calibri Light" w:hAnsi="Calibri Light" w:cs="Calibri Light"/>
          <w:b/>
          <w:bCs/>
          <w:i/>
          <w:iCs/>
        </w:rPr>
        <w:t>90-Day Waiver</w:t>
      </w:r>
      <w:r w:rsidRPr="000346F1">
        <w:rPr>
          <w:rFonts w:ascii="Calibri Light" w:hAnsi="Calibri Light" w:cs="Calibri Light"/>
          <w:b/>
          <w:bCs/>
        </w:rPr>
        <w:t>:</w:t>
      </w:r>
      <w:r w:rsidRPr="00525C4D">
        <w:rPr>
          <w:rFonts w:ascii="Calibri Light" w:hAnsi="Calibri Light" w:cs="Calibri Light"/>
        </w:rPr>
        <w:t xml:space="preserve"> For claims that are not submitted within the 90-day period but that meet one of the exceptions specified below, a provider must request a waiver of the billing deadline. The exceptions are as follows:</w:t>
      </w:r>
    </w:p>
    <w:p w14:paraId="784F844D" w14:textId="1E5362E1" w:rsidR="00672F44" w:rsidRPr="00CB17BD" w:rsidRDefault="00672F44" w:rsidP="006A0411">
      <w:pPr>
        <w:pStyle w:val="ListParagraph"/>
        <w:numPr>
          <w:ilvl w:val="0"/>
          <w:numId w:val="12"/>
        </w:numPr>
        <w:rPr>
          <w:rFonts w:ascii="Calibri Light" w:hAnsi="Calibri Light" w:cs="Calibri Light"/>
        </w:rPr>
      </w:pPr>
      <w:r w:rsidRPr="00CB17BD">
        <w:rPr>
          <w:rFonts w:ascii="Calibri Light" w:hAnsi="Calibri Light" w:cs="Calibri Light"/>
          <w:sz w:val="22"/>
          <w:szCs w:val="22"/>
        </w:rPr>
        <w:t xml:space="preserve">The service was provided </w:t>
      </w:r>
      <w:proofErr w:type="gramStart"/>
      <w:r w:rsidRPr="00CB17BD">
        <w:rPr>
          <w:rFonts w:ascii="Calibri Light" w:hAnsi="Calibri Light" w:cs="Calibri Light"/>
          <w:sz w:val="22"/>
          <w:szCs w:val="22"/>
        </w:rPr>
        <w:t>to</w:t>
      </w:r>
      <w:proofErr w:type="gramEnd"/>
      <w:r w:rsidRPr="00CB17BD">
        <w:rPr>
          <w:rFonts w:ascii="Calibri Light" w:hAnsi="Calibri Light" w:cs="Calibri Light"/>
          <w:sz w:val="22"/>
          <w:szCs w:val="22"/>
        </w:rPr>
        <w:t xml:space="preserve"> a person who was not a member on the date of service, but was later enrolled as a member for a period that includes the date of </w:t>
      </w:r>
      <w:proofErr w:type="gramStart"/>
      <w:r w:rsidRPr="00CB17BD">
        <w:rPr>
          <w:rFonts w:ascii="Calibri Light" w:hAnsi="Calibri Light" w:cs="Calibri Light"/>
          <w:sz w:val="22"/>
          <w:szCs w:val="22"/>
        </w:rPr>
        <w:t>service;</w:t>
      </w:r>
      <w:proofErr w:type="gramEnd"/>
    </w:p>
    <w:p w14:paraId="1D936B12" w14:textId="52DF2D0A" w:rsidR="00672F44" w:rsidRPr="00CB17BD" w:rsidRDefault="00672F44" w:rsidP="006A0411">
      <w:pPr>
        <w:pStyle w:val="ListParagraph"/>
        <w:numPr>
          <w:ilvl w:val="0"/>
          <w:numId w:val="12"/>
        </w:numPr>
        <w:rPr>
          <w:rFonts w:ascii="Calibri Light" w:hAnsi="Calibri Light" w:cs="Calibri Light"/>
        </w:rPr>
      </w:pPr>
      <w:r w:rsidRPr="00C16904">
        <w:rPr>
          <w:rFonts w:ascii="Calibri Light" w:hAnsi="Calibri Light" w:cs="Calibri Light"/>
          <w:sz w:val="22"/>
          <w:szCs w:val="22"/>
        </w:rPr>
        <w:t>The service was provided to a member who failed to inform the provider in a timely fashion of the member’s eligibility for MassHealth; and</w:t>
      </w:r>
    </w:p>
    <w:p w14:paraId="3B7F5700" w14:textId="1234074F" w:rsidR="00672F44" w:rsidRPr="00CB17BD" w:rsidRDefault="00672F44" w:rsidP="006A0411">
      <w:pPr>
        <w:pStyle w:val="ListParagraph"/>
        <w:numPr>
          <w:ilvl w:val="0"/>
          <w:numId w:val="12"/>
        </w:numPr>
        <w:rPr>
          <w:rFonts w:ascii="Calibri Light" w:hAnsi="Calibri Light" w:cs="Calibri Light"/>
        </w:rPr>
      </w:pPr>
      <w:r w:rsidRPr="00C16904">
        <w:rPr>
          <w:rFonts w:ascii="Calibri Light" w:hAnsi="Calibri Light" w:cs="Calibri Light"/>
          <w:sz w:val="22"/>
          <w:szCs w:val="22"/>
        </w:rPr>
        <w:t xml:space="preserve">Other </w:t>
      </w:r>
      <w:proofErr w:type="gramStart"/>
      <w:r w:rsidRPr="00C16904">
        <w:rPr>
          <w:rFonts w:ascii="Calibri Light" w:hAnsi="Calibri Light" w:cs="Calibri Light"/>
          <w:sz w:val="22"/>
          <w:szCs w:val="22"/>
        </w:rPr>
        <w:t>exceptions that</w:t>
      </w:r>
      <w:proofErr w:type="gramEnd"/>
      <w:r w:rsidRPr="00C16904">
        <w:rPr>
          <w:rFonts w:ascii="Calibri Light" w:hAnsi="Calibri Light" w:cs="Calibri Light"/>
          <w:sz w:val="22"/>
          <w:szCs w:val="22"/>
        </w:rPr>
        <w:t xml:space="preserve"> are expressly authorized by the MassHealth agency pursuant to a MassHealth transmittal letter or provider bulletin.</w:t>
      </w:r>
    </w:p>
    <w:p w14:paraId="1F395D17" w14:textId="77777777" w:rsidR="00672F44" w:rsidRPr="00525C4D" w:rsidRDefault="00672F44" w:rsidP="00F12B18">
      <w:pPr>
        <w:rPr>
          <w:rFonts w:ascii="Calibri Light" w:hAnsi="Calibri Light" w:cs="Calibri Light"/>
        </w:rPr>
      </w:pPr>
      <w:r w:rsidRPr="00525C4D">
        <w:rPr>
          <w:rFonts w:ascii="Calibri Light" w:hAnsi="Calibri Light" w:cs="Calibri Light"/>
        </w:rPr>
        <w:t>For further details, please refer to the MassHealth regulations at 130 CMR 450.309.</w:t>
      </w:r>
    </w:p>
    <w:p w14:paraId="76B4F6C5" w14:textId="4A6EF7A4" w:rsidR="00672F44" w:rsidRPr="00525C4D" w:rsidRDefault="00672F44" w:rsidP="00F12B18">
      <w:pPr>
        <w:rPr>
          <w:rFonts w:ascii="Calibri Light" w:hAnsi="Calibri Light" w:cs="Calibri Light"/>
        </w:rPr>
      </w:pPr>
      <w:r w:rsidRPr="000346F1">
        <w:rPr>
          <w:rFonts w:ascii="Calibri Light" w:hAnsi="Calibri Light" w:cs="Calibri Light"/>
          <w:b/>
          <w:bCs/>
          <w:i/>
          <w:iCs/>
        </w:rPr>
        <w:t xml:space="preserve">Time Limitation on Submission of Claims for Members with Other Health </w:t>
      </w:r>
      <w:r w:rsidR="000346F1" w:rsidRPr="000346F1">
        <w:rPr>
          <w:rFonts w:ascii="Calibri Light" w:hAnsi="Calibri Light" w:cs="Calibri Light"/>
          <w:b/>
          <w:bCs/>
          <w:i/>
          <w:iCs/>
        </w:rPr>
        <w:t>I</w:t>
      </w:r>
      <w:r w:rsidRPr="000346F1">
        <w:rPr>
          <w:rFonts w:ascii="Calibri Light" w:hAnsi="Calibri Light" w:cs="Calibri Light"/>
          <w:b/>
          <w:bCs/>
          <w:i/>
          <w:iCs/>
        </w:rPr>
        <w:t>nsurance</w:t>
      </w:r>
      <w:r w:rsidRPr="000346F1">
        <w:rPr>
          <w:rFonts w:ascii="Calibri Light" w:hAnsi="Calibri Light" w:cs="Calibri Light"/>
          <w:b/>
          <w:bCs/>
        </w:rPr>
        <w:t>:</w:t>
      </w:r>
      <w:r w:rsidRPr="00525C4D">
        <w:rPr>
          <w:rFonts w:ascii="Calibri Light" w:hAnsi="Calibri Light" w:cs="Calibri Light"/>
        </w:rPr>
        <w:t xml:space="preserve"> In accordance with MassHealth regulations at 130 CMR 450.313, third party liability (TPL) claims must be received within 90 days of the date of the notice of final disposition from the other insurer and no later than 18 months after the date of service.</w:t>
      </w:r>
    </w:p>
    <w:p w14:paraId="176BE558" w14:textId="77777777" w:rsidR="00596CCE" w:rsidRPr="00525C4D" w:rsidRDefault="00672F44" w:rsidP="00182438">
      <w:pPr>
        <w:rPr>
          <w:rFonts w:ascii="Calibri Light" w:hAnsi="Calibri Light" w:cs="Calibri Light"/>
        </w:rPr>
      </w:pPr>
      <w:r w:rsidRPr="00525C4D">
        <w:rPr>
          <w:rFonts w:ascii="Calibri Light" w:hAnsi="Calibri Light" w:cs="Calibri Light"/>
        </w:rPr>
        <w:t>Corrections may be made to claims that were initially timely received up to 12 months from the date of service. For TPL claims, the correction deadline is extended to 18 months.</w:t>
      </w:r>
    </w:p>
    <w:p w14:paraId="214A2B86" w14:textId="1E1F281F" w:rsidR="00672F44" w:rsidRPr="00525C4D" w:rsidRDefault="00672F44" w:rsidP="00F12B18">
      <w:pPr>
        <w:rPr>
          <w:rFonts w:ascii="Calibri Light" w:hAnsi="Calibri Light" w:cs="Calibri Light"/>
        </w:rPr>
      </w:pPr>
      <w:r w:rsidRPr="000346F1">
        <w:rPr>
          <w:rFonts w:ascii="Calibri Light" w:hAnsi="Calibri Light" w:cs="Calibri Light"/>
          <w:b/>
          <w:bCs/>
          <w:i/>
          <w:iCs/>
        </w:rPr>
        <w:lastRenderedPageBreak/>
        <w:t>Voids, Corrected Claims</w:t>
      </w:r>
      <w:r w:rsidRPr="000346F1">
        <w:rPr>
          <w:rFonts w:ascii="Calibri Light" w:hAnsi="Calibri Light" w:cs="Calibri Light"/>
          <w:b/>
          <w:bCs/>
        </w:rPr>
        <w:t>:</w:t>
      </w:r>
      <w:r w:rsidRPr="36F01D03">
        <w:rPr>
          <w:rFonts w:ascii="Calibri Light" w:hAnsi="Calibri Light" w:cs="Calibri Light"/>
        </w:rPr>
        <w:t xml:space="preserve"> When a cl</w:t>
      </w:r>
      <w:r w:rsidR="1D783FA4" w:rsidRPr="36F01D03">
        <w:rPr>
          <w:rFonts w:ascii="Calibri Light" w:hAnsi="Calibri Light" w:cs="Calibri Light"/>
        </w:rPr>
        <w:t xml:space="preserve">aim is entered incorrectly </w:t>
      </w:r>
      <w:r w:rsidRPr="36F01D03">
        <w:rPr>
          <w:rFonts w:ascii="Calibri Light" w:hAnsi="Calibri Light" w:cs="Calibri Light"/>
        </w:rPr>
        <w:t>via the MassHealth provider web portal, a provider can void that claim online via the web portal and</w:t>
      </w:r>
      <w:r w:rsidR="1D783FA4" w:rsidRPr="36F01D03">
        <w:rPr>
          <w:rFonts w:ascii="Calibri Light" w:hAnsi="Calibri Light" w:cs="Calibri Light"/>
        </w:rPr>
        <w:t xml:space="preserve"> enter a new, corrected claim.</w:t>
      </w:r>
    </w:p>
    <w:p w14:paraId="35748341" w14:textId="3457DC1A" w:rsidR="00672F44" w:rsidRPr="00525C4D" w:rsidRDefault="00672F44" w:rsidP="00F12B18">
      <w:pPr>
        <w:rPr>
          <w:rFonts w:ascii="Calibri Light" w:hAnsi="Calibri Light" w:cs="Calibri Light"/>
        </w:rPr>
      </w:pPr>
      <w:r w:rsidRPr="000346F1">
        <w:rPr>
          <w:rFonts w:ascii="Calibri Light" w:hAnsi="Calibri Light" w:cs="Calibri Light"/>
          <w:b/>
          <w:bCs/>
          <w:i/>
          <w:iCs/>
        </w:rPr>
        <w:t>Final Deadline Appeals</w:t>
      </w:r>
      <w:r w:rsidRPr="000346F1">
        <w:rPr>
          <w:rFonts w:ascii="Calibri Light" w:hAnsi="Calibri Light" w:cs="Calibri Light"/>
          <w:b/>
          <w:bCs/>
        </w:rPr>
        <w:t>:</w:t>
      </w:r>
      <w:r w:rsidRPr="00525C4D">
        <w:rPr>
          <w:rFonts w:ascii="Calibri Light" w:hAnsi="Calibri Light" w:cs="Calibri Light"/>
        </w:rPr>
        <w:t xml:space="preserve"> Providers </w:t>
      </w:r>
      <w:r w:rsidR="008139FF">
        <w:rPr>
          <w:rFonts w:ascii="Calibri Light" w:hAnsi="Calibri Light" w:cs="Calibri Light"/>
        </w:rPr>
        <w:t>may</w:t>
      </w:r>
      <w:r w:rsidR="008139FF" w:rsidRPr="00525C4D">
        <w:rPr>
          <w:rFonts w:ascii="Calibri Light" w:hAnsi="Calibri Light" w:cs="Calibri Light"/>
        </w:rPr>
        <w:t xml:space="preserve"> </w:t>
      </w:r>
      <w:r w:rsidRPr="00525C4D">
        <w:rPr>
          <w:rFonts w:ascii="Calibri Light" w:hAnsi="Calibri Light" w:cs="Calibri Light"/>
        </w:rPr>
        <w:t xml:space="preserve">submit a Final Deadline Appeal for adjudicated claims with dates of service exceeding the applicable </w:t>
      </w:r>
      <w:r w:rsidR="00E10870" w:rsidRPr="00525C4D">
        <w:rPr>
          <w:rFonts w:ascii="Calibri Light" w:hAnsi="Calibri Light" w:cs="Calibri Light"/>
        </w:rPr>
        <w:t>12- or 18-month</w:t>
      </w:r>
      <w:r w:rsidRPr="00525C4D">
        <w:rPr>
          <w:rFonts w:ascii="Calibri Light" w:hAnsi="Calibri Light" w:cs="Calibri Light"/>
        </w:rPr>
        <w:t xml:space="preserve"> correction deadlines if the claim </w:t>
      </w:r>
      <w:proofErr w:type="gramStart"/>
      <w:r w:rsidRPr="00525C4D">
        <w:rPr>
          <w:rFonts w:ascii="Calibri Light" w:hAnsi="Calibri Light" w:cs="Calibri Light"/>
        </w:rPr>
        <w:t>was timely</w:t>
      </w:r>
      <w:proofErr w:type="gramEnd"/>
      <w:r w:rsidRPr="00525C4D">
        <w:rPr>
          <w:rFonts w:ascii="Calibri Light" w:hAnsi="Calibri Light" w:cs="Calibri Light"/>
        </w:rPr>
        <w:t xml:space="preserve"> submitted</w:t>
      </w:r>
      <w:r w:rsidR="008139FF">
        <w:rPr>
          <w:rFonts w:ascii="Calibri Light" w:hAnsi="Calibri Light" w:cs="Calibri Light"/>
        </w:rPr>
        <w:t xml:space="preserve"> initially</w:t>
      </w:r>
      <w:r w:rsidRPr="00525C4D">
        <w:rPr>
          <w:rFonts w:ascii="Calibri Light" w:hAnsi="Calibri Light" w:cs="Calibri Light"/>
        </w:rPr>
        <w:t xml:space="preserve"> and is for a date of service within 36 months. The appeal must be received within 30 days of the date the claim was denied for exceeding the final submission deadline and the provider must demonstrate that the claim was denied or underpaid as the result of a MassHealth error.</w:t>
      </w:r>
    </w:p>
    <w:p w14:paraId="065F3048" w14:textId="6015813B" w:rsidR="00672F44" w:rsidRPr="00525C4D" w:rsidRDefault="00672F44" w:rsidP="00F12B18">
      <w:pPr>
        <w:rPr>
          <w:rFonts w:ascii="Calibri Light" w:hAnsi="Calibri Light" w:cs="Calibri Light"/>
        </w:rPr>
      </w:pPr>
      <w:r w:rsidRPr="00525C4D">
        <w:rPr>
          <w:rFonts w:ascii="Calibri Light" w:hAnsi="Calibri Light" w:cs="Calibri Light"/>
        </w:rPr>
        <w:t>For further details on Final Deadline Appeals, please refer t</w:t>
      </w:r>
      <w:r w:rsidR="000510D0" w:rsidRPr="00525C4D">
        <w:rPr>
          <w:rFonts w:ascii="Calibri Light" w:hAnsi="Calibri Light" w:cs="Calibri Light"/>
        </w:rPr>
        <w:t>o MassHealth regulations at 130.</w:t>
      </w:r>
      <w:r w:rsidRPr="00525C4D">
        <w:rPr>
          <w:rFonts w:ascii="Calibri Light" w:hAnsi="Calibri Light" w:cs="Calibri Light"/>
        </w:rPr>
        <w:t>CMR 450.323.</w:t>
      </w:r>
    </w:p>
    <w:p w14:paraId="0CCBFB6C" w14:textId="77777777" w:rsidR="00672F44" w:rsidRPr="00CB17BD" w:rsidRDefault="00147101" w:rsidP="00F12B18">
      <w:pPr>
        <w:rPr>
          <w:rFonts w:ascii="Calibri Light" w:hAnsi="Calibri Light" w:cs="Calibri Light"/>
          <w:b/>
          <w:bCs/>
        </w:rPr>
      </w:pPr>
      <w:r w:rsidRPr="00CB17BD">
        <w:rPr>
          <w:rFonts w:ascii="Calibri Light" w:hAnsi="Calibri Light" w:cs="Calibri Light"/>
          <w:b/>
          <w:bCs/>
        </w:rPr>
        <w:t>4</w:t>
      </w:r>
      <w:r w:rsidR="00672F44" w:rsidRPr="00CB17BD">
        <w:rPr>
          <w:rFonts w:ascii="Calibri Light" w:hAnsi="Calibri Light" w:cs="Calibri Light"/>
          <w:b/>
          <w:bCs/>
        </w:rPr>
        <w:t>.7          Remittance Information</w:t>
      </w:r>
    </w:p>
    <w:p w14:paraId="087919BB" w14:textId="77777777" w:rsidR="00672F44" w:rsidRPr="00525C4D" w:rsidRDefault="00672F44" w:rsidP="00F12B18">
      <w:pPr>
        <w:rPr>
          <w:rFonts w:ascii="Calibri Light" w:hAnsi="Calibri Light" w:cs="Calibri Light"/>
        </w:rPr>
      </w:pPr>
      <w:r w:rsidRPr="00525C4D">
        <w:rPr>
          <w:rFonts w:ascii="Calibri Light" w:hAnsi="Calibri Light" w:cs="Calibri Light"/>
        </w:rPr>
        <w:t>Providers receive remittance information about their submitted claims in two ways:</w:t>
      </w:r>
    </w:p>
    <w:p w14:paraId="28DCD6F4" w14:textId="00370463" w:rsidR="00672F44" w:rsidRPr="00AD108D" w:rsidRDefault="00672F44" w:rsidP="003212CA">
      <w:pPr>
        <w:pStyle w:val="ListParagraph"/>
        <w:numPr>
          <w:ilvl w:val="0"/>
          <w:numId w:val="60"/>
        </w:numPr>
        <w:rPr>
          <w:rFonts w:ascii="Calibri Light" w:hAnsi="Calibri Light" w:cs="Calibri Light"/>
          <w:sz w:val="22"/>
          <w:szCs w:val="22"/>
        </w:rPr>
      </w:pPr>
      <w:r w:rsidRPr="00AD108D">
        <w:rPr>
          <w:rFonts w:ascii="Calibri Light" w:hAnsi="Calibri Light" w:cs="Calibri Light"/>
          <w:sz w:val="22"/>
          <w:szCs w:val="22"/>
        </w:rPr>
        <w:t>Through the EDI 835 transaction</w:t>
      </w:r>
    </w:p>
    <w:p w14:paraId="3B2F1513" w14:textId="7782E33A" w:rsidR="00672F44" w:rsidRPr="00AD108D" w:rsidRDefault="00672F44" w:rsidP="003212CA">
      <w:pPr>
        <w:pStyle w:val="ListParagraph"/>
        <w:numPr>
          <w:ilvl w:val="0"/>
          <w:numId w:val="60"/>
        </w:numPr>
        <w:rPr>
          <w:rFonts w:ascii="Calibri Light" w:hAnsi="Calibri Light" w:cs="Calibri Light"/>
          <w:sz w:val="22"/>
          <w:szCs w:val="22"/>
        </w:rPr>
      </w:pPr>
      <w:r w:rsidRPr="00AD108D">
        <w:rPr>
          <w:rFonts w:ascii="Calibri Light" w:hAnsi="Calibri Light" w:cs="Calibri Light"/>
          <w:sz w:val="22"/>
          <w:szCs w:val="22"/>
        </w:rPr>
        <w:t xml:space="preserve">Through an electronic remittance advice </w:t>
      </w:r>
      <w:r w:rsidR="000510D0" w:rsidRPr="00AD108D">
        <w:rPr>
          <w:rFonts w:ascii="Calibri Light" w:hAnsi="Calibri Light" w:cs="Calibri Light"/>
          <w:sz w:val="22"/>
          <w:szCs w:val="22"/>
        </w:rPr>
        <w:t>posted to the MassHealth secure provider website.</w:t>
      </w:r>
    </w:p>
    <w:p w14:paraId="7178C7C6" w14:textId="74E47BA2" w:rsidR="00112F87" w:rsidRDefault="00672F44" w:rsidP="00F12B18">
      <w:pPr>
        <w:rPr>
          <w:rFonts w:ascii="Calibri Light" w:hAnsi="Calibri Light" w:cs="Calibri Light"/>
        </w:rPr>
      </w:pPr>
      <w:r w:rsidRPr="00525C4D">
        <w:rPr>
          <w:rFonts w:ascii="Calibri Light" w:hAnsi="Calibri Light" w:cs="Calibri Light"/>
        </w:rPr>
        <w:t xml:space="preserve">Please contact our Customer Service Department </w:t>
      </w:r>
      <w:proofErr w:type="gramStart"/>
      <w:r w:rsidRPr="00525C4D">
        <w:rPr>
          <w:rFonts w:ascii="Calibri Light" w:hAnsi="Calibri Light" w:cs="Calibri Light"/>
        </w:rPr>
        <w:t>at</w:t>
      </w:r>
      <w:proofErr w:type="gramEnd"/>
      <w:r w:rsidRPr="00525C4D">
        <w:rPr>
          <w:rFonts w:ascii="Calibri Light" w:hAnsi="Calibri Light" w:cs="Calibri Light"/>
        </w:rPr>
        <w:t xml:space="preserve"> </w:t>
      </w:r>
      <w:r w:rsidR="00105C35">
        <w:rPr>
          <w:rFonts w:ascii="Calibri Light" w:hAnsi="Calibri Light" w:cs="Calibri Light"/>
        </w:rPr>
        <w:t>866-616-2699</w:t>
      </w:r>
      <w:r w:rsidR="0032362B" w:rsidRPr="00525C4D">
        <w:rPr>
          <w:rFonts w:ascii="Calibri Light" w:hAnsi="Calibri Light" w:cs="Calibri Light"/>
        </w:rPr>
        <w:t xml:space="preserve"> with</w:t>
      </w:r>
      <w:r w:rsidRPr="00525C4D">
        <w:rPr>
          <w:rFonts w:ascii="Calibri Light" w:hAnsi="Calibri Light" w:cs="Calibri Light"/>
        </w:rPr>
        <w:t xml:space="preserve"> any questions about claim submission or information on your remittance advice.</w:t>
      </w:r>
    </w:p>
    <w:p w14:paraId="184849DB" w14:textId="340BA26E" w:rsidR="00672F44" w:rsidRPr="00CB17BD" w:rsidRDefault="00147101" w:rsidP="00F12B18">
      <w:pPr>
        <w:rPr>
          <w:rFonts w:ascii="Calibri Light" w:hAnsi="Calibri Light" w:cs="Calibri Light"/>
          <w:b/>
          <w:bCs/>
        </w:rPr>
      </w:pPr>
      <w:r w:rsidRPr="00CB17BD">
        <w:rPr>
          <w:rFonts w:ascii="Calibri Light" w:hAnsi="Calibri Light" w:cs="Calibri Light"/>
          <w:b/>
          <w:bCs/>
        </w:rPr>
        <w:t>4</w:t>
      </w:r>
      <w:r w:rsidR="00672F44" w:rsidRPr="00CB17BD">
        <w:rPr>
          <w:rFonts w:ascii="Calibri Light" w:hAnsi="Calibri Light" w:cs="Calibri Light"/>
          <w:b/>
          <w:bCs/>
        </w:rPr>
        <w:t>.8          Claim Submission and Payment for Operating Room (OR) Cases</w:t>
      </w:r>
    </w:p>
    <w:p w14:paraId="284602C5" w14:textId="11A81CF6" w:rsidR="00672F44" w:rsidRPr="00525C4D" w:rsidRDefault="00672F44" w:rsidP="00F12B18">
      <w:pPr>
        <w:rPr>
          <w:rFonts w:ascii="Calibri Light" w:hAnsi="Calibri Light" w:cs="Calibri Light"/>
        </w:rPr>
      </w:pPr>
      <w:r w:rsidRPr="00525C4D">
        <w:rPr>
          <w:rFonts w:ascii="Calibri Light" w:hAnsi="Calibri Light" w:cs="Calibri Light"/>
        </w:rPr>
        <w:t xml:space="preserve">Facility and anesthesia services for operating room cases do not require prior authorization as outlined in </w:t>
      </w:r>
      <w:r w:rsidR="00B455D9">
        <w:rPr>
          <w:rFonts w:ascii="Calibri Light" w:hAnsi="Calibri Light" w:cs="Calibri Light"/>
        </w:rPr>
        <w:t xml:space="preserve">ORM </w:t>
      </w:r>
      <w:r w:rsidRPr="00525C4D">
        <w:rPr>
          <w:rFonts w:ascii="Calibri Light" w:hAnsi="Calibri Light" w:cs="Calibri Light"/>
        </w:rPr>
        <w:t>Section 3.</w:t>
      </w:r>
      <w:r w:rsidR="00B455D9">
        <w:rPr>
          <w:rFonts w:ascii="Calibri Light" w:hAnsi="Calibri Light" w:cs="Calibri Light"/>
        </w:rPr>
        <w:t>3</w:t>
      </w:r>
      <w:r w:rsidRPr="00525C4D">
        <w:rPr>
          <w:rFonts w:ascii="Calibri Light" w:hAnsi="Calibri Light" w:cs="Calibri Light"/>
        </w:rPr>
        <w:t>.</w:t>
      </w:r>
    </w:p>
    <w:p w14:paraId="751A37BB" w14:textId="77777777" w:rsidR="0071580A" w:rsidRDefault="0071580A" w:rsidP="00147101">
      <w:pPr>
        <w:rPr>
          <w:rFonts w:ascii="Calibri Light" w:hAnsi="Calibri Light" w:cs="Calibri Light"/>
          <w:b/>
          <w:bCs/>
        </w:rPr>
      </w:pPr>
    </w:p>
    <w:p w14:paraId="18C67C13" w14:textId="77777777" w:rsidR="0071580A" w:rsidRPr="00CB17BD" w:rsidRDefault="0071580A" w:rsidP="00147101">
      <w:pPr>
        <w:rPr>
          <w:rFonts w:ascii="Calibri Light" w:hAnsi="Calibri Light" w:cs="Calibri Light"/>
          <w:b/>
          <w:bCs/>
        </w:rPr>
      </w:pPr>
    </w:p>
    <w:p w14:paraId="48E3121B" w14:textId="77777777" w:rsidR="00672F44" w:rsidRPr="00CB17BD" w:rsidRDefault="00147101" w:rsidP="00F12B18">
      <w:pPr>
        <w:rPr>
          <w:rFonts w:ascii="Calibri Light" w:hAnsi="Calibri Light" w:cs="Calibri Light"/>
          <w:b/>
          <w:bCs/>
        </w:rPr>
      </w:pPr>
      <w:r w:rsidRPr="00CB17BD">
        <w:rPr>
          <w:rFonts w:ascii="Calibri Light" w:hAnsi="Calibri Light" w:cs="Calibri Light"/>
          <w:b/>
          <w:bCs/>
        </w:rPr>
        <w:t>4</w:t>
      </w:r>
      <w:r w:rsidR="00672F44" w:rsidRPr="00CB17BD">
        <w:rPr>
          <w:rFonts w:ascii="Calibri Light" w:hAnsi="Calibri Light" w:cs="Calibri Light"/>
          <w:b/>
          <w:bCs/>
        </w:rPr>
        <w:t>.9          Rural Add-On Payment</w:t>
      </w:r>
    </w:p>
    <w:p w14:paraId="4A3A8441" w14:textId="52C69D96" w:rsidR="00672F44" w:rsidRPr="00525C4D" w:rsidRDefault="00672F44" w:rsidP="00F12B18">
      <w:pPr>
        <w:rPr>
          <w:rFonts w:ascii="Calibri Light" w:hAnsi="Calibri Light" w:cs="Calibri Light"/>
        </w:rPr>
      </w:pPr>
      <w:r w:rsidRPr="36F01D03">
        <w:rPr>
          <w:rFonts w:ascii="Calibri Light" w:hAnsi="Calibri Light" w:cs="Calibri Light"/>
        </w:rPr>
        <w:t xml:space="preserve">MassHealth offers a rural add-on </w:t>
      </w:r>
      <w:r w:rsidR="00EC6F7D">
        <w:rPr>
          <w:rFonts w:ascii="Calibri Light" w:hAnsi="Calibri Light" w:cs="Calibri Light"/>
        </w:rPr>
        <w:t xml:space="preserve">encounter </w:t>
      </w:r>
      <w:r w:rsidRPr="36F01D03">
        <w:rPr>
          <w:rFonts w:ascii="Calibri Light" w:hAnsi="Calibri Light" w:cs="Calibri Light"/>
        </w:rPr>
        <w:t xml:space="preserve">payment </w:t>
      </w:r>
      <w:proofErr w:type="gramStart"/>
      <w:r w:rsidRPr="36F01D03">
        <w:rPr>
          <w:rFonts w:ascii="Calibri Light" w:hAnsi="Calibri Light" w:cs="Calibri Light"/>
        </w:rPr>
        <w:t>for participating</w:t>
      </w:r>
      <w:proofErr w:type="gramEnd"/>
      <w:r w:rsidRPr="36F01D03">
        <w:rPr>
          <w:rFonts w:ascii="Calibri Light" w:hAnsi="Calibri Light" w:cs="Calibri Light"/>
        </w:rPr>
        <w:t xml:space="preserve"> dental providers in the following five counties: Barnstable, Dukes, Berkshire, Franklin, and Hampshire.</w:t>
      </w:r>
    </w:p>
    <w:p w14:paraId="41F0816A" w14:textId="10D3C21A" w:rsidR="00672F44" w:rsidRPr="00F94764" w:rsidRDefault="00672F44" w:rsidP="0059784B">
      <w:pPr>
        <w:spacing w:after="0" w:line="240" w:lineRule="auto"/>
        <w:rPr>
          <w:rFonts w:ascii="Calibri Light" w:hAnsi="Calibri Light" w:cs="Calibri Light"/>
        </w:rPr>
      </w:pPr>
      <w:r w:rsidRPr="00F94764">
        <w:rPr>
          <w:rFonts w:ascii="Calibri Light" w:hAnsi="Calibri Light" w:cs="Calibri Light"/>
        </w:rPr>
        <w:t>MassHealth has determined that these five counties are eligible for this rural add-on payment based on the following criteria:</w:t>
      </w:r>
    </w:p>
    <w:p w14:paraId="42A18424" w14:textId="77777777" w:rsidR="00672F44" w:rsidRPr="00C16904" w:rsidRDefault="00672F44" w:rsidP="006A0411">
      <w:pPr>
        <w:pStyle w:val="ListParagraph"/>
        <w:numPr>
          <w:ilvl w:val="0"/>
          <w:numId w:val="13"/>
        </w:numPr>
        <w:spacing w:after="0" w:line="240" w:lineRule="auto"/>
        <w:rPr>
          <w:rFonts w:ascii="Calibri Light" w:hAnsi="Calibri Light" w:cs="Calibri Light"/>
        </w:rPr>
      </w:pPr>
      <w:r w:rsidRPr="00C16904">
        <w:rPr>
          <w:rFonts w:ascii="Calibri Light" w:hAnsi="Calibri Light" w:cs="Calibri Light"/>
          <w:sz w:val="22"/>
          <w:szCs w:val="22"/>
        </w:rPr>
        <w:t>Counties that are &gt;25% rural, based on U.S. Census data (Berkshire, Dukes, Franklin, &amp; Hampshire), OR</w:t>
      </w:r>
    </w:p>
    <w:p w14:paraId="4957419A" w14:textId="77777777" w:rsidR="00672F44" w:rsidRPr="00CB17BD" w:rsidRDefault="00672F44" w:rsidP="006A0411">
      <w:pPr>
        <w:pStyle w:val="ListParagraph"/>
        <w:numPr>
          <w:ilvl w:val="0"/>
          <w:numId w:val="13"/>
        </w:numPr>
        <w:spacing w:after="0" w:line="240" w:lineRule="auto"/>
        <w:rPr>
          <w:rFonts w:ascii="Calibri Light" w:hAnsi="Calibri Light" w:cs="Calibri Light"/>
        </w:rPr>
      </w:pPr>
      <w:r w:rsidRPr="00C16904">
        <w:rPr>
          <w:rFonts w:ascii="Calibri Light" w:hAnsi="Calibri Light" w:cs="Calibri Light"/>
          <w:sz w:val="22"/>
          <w:szCs w:val="22"/>
        </w:rPr>
        <w:t>Counties that the Health Resources and Services Administration (HRSA)</w:t>
      </w:r>
      <w:r w:rsidR="0059784B" w:rsidRPr="00C16904">
        <w:rPr>
          <w:rFonts w:ascii="Calibri Light" w:hAnsi="Calibri Light" w:cs="Calibri Light"/>
          <w:sz w:val="22"/>
          <w:szCs w:val="22"/>
        </w:rPr>
        <w:t xml:space="preserve"> </w:t>
      </w:r>
      <w:r w:rsidRPr="00C16904">
        <w:rPr>
          <w:rFonts w:ascii="Calibri Light" w:hAnsi="Calibri Light" w:cs="Calibri Light"/>
          <w:sz w:val="22"/>
          <w:szCs w:val="22"/>
        </w:rPr>
        <w:t>has designated as High Needs Geographic Area. (Barnstable)</w:t>
      </w:r>
    </w:p>
    <w:p w14:paraId="337C99B2" w14:textId="77777777" w:rsidR="0059784B" w:rsidRPr="00525C4D" w:rsidRDefault="0059784B" w:rsidP="0059784B">
      <w:pPr>
        <w:spacing w:after="0" w:line="240" w:lineRule="auto"/>
        <w:ind w:left="720"/>
        <w:rPr>
          <w:rFonts w:ascii="Calibri Light" w:hAnsi="Calibri Light" w:cs="Calibri Light"/>
        </w:rPr>
      </w:pPr>
    </w:p>
    <w:p w14:paraId="4E2118F4" w14:textId="62834866" w:rsidR="00672F44" w:rsidRPr="00525C4D" w:rsidRDefault="00672F44" w:rsidP="00F12B18">
      <w:pPr>
        <w:rPr>
          <w:rFonts w:ascii="Calibri Light" w:hAnsi="Calibri Light" w:cs="Calibri Light"/>
        </w:rPr>
      </w:pPr>
      <w:r w:rsidRPr="36F01D03">
        <w:rPr>
          <w:rFonts w:ascii="Calibri Light" w:hAnsi="Calibri Light" w:cs="Calibri Light"/>
        </w:rPr>
        <w:t xml:space="preserve">MassHealth Dental Providers that are eligible must render covered dental services to MassHealth members </w:t>
      </w:r>
      <w:r w:rsidR="00281B96">
        <w:rPr>
          <w:rFonts w:ascii="Calibri Light" w:hAnsi="Calibri Light" w:cs="Calibri Light"/>
        </w:rPr>
        <w:t>at</w:t>
      </w:r>
      <w:r w:rsidRPr="36F01D03">
        <w:rPr>
          <w:rFonts w:ascii="Calibri Light" w:hAnsi="Calibri Light" w:cs="Calibri Light"/>
        </w:rPr>
        <w:t xml:space="preserve"> their business practice address within the five counties stated above to receive the encounter fee.</w:t>
      </w:r>
      <w:r w:rsidR="1E147919" w:rsidRPr="36F01D03">
        <w:rPr>
          <w:rFonts w:ascii="Calibri Light" w:hAnsi="Calibri Light" w:cs="Calibri Light"/>
        </w:rPr>
        <w:t xml:space="preserve"> </w:t>
      </w:r>
    </w:p>
    <w:p w14:paraId="25A8EC2B" w14:textId="4C8542C8" w:rsidR="00091162" w:rsidRDefault="00672F44" w:rsidP="00F12B18">
      <w:pPr>
        <w:rPr>
          <w:rFonts w:ascii="Calibri Light" w:hAnsi="Calibri Light" w:cs="Calibri Light"/>
          <w:b/>
          <w:bCs/>
        </w:rPr>
      </w:pPr>
      <w:r w:rsidRPr="31327EBB">
        <w:rPr>
          <w:rFonts w:ascii="Calibri Light" w:hAnsi="Calibri Light" w:cs="Calibri Light"/>
        </w:rPr>
        <w:t>Public Health Dental Hygienists (PHDHs) must render covered dental services to MassHealth members in a servicing location within the five counties stated above. PHDHs are required to maintain adequate servicing location documentation to validate that covered dental services were rendered within one of the five eligible counties.</w:t>
      </w:r>
    </w:p>
    <w:p w14:paraId="040651E1" w14:textId="7163FD94" w:rsidR="00672F44" w:rsidRPr="00CB17BD" w:rsidRDefault="00672F44" w:rsidP="00F12B18">
      <w:pPr>
        <w:rPr>
          <w:rFonts w:ascii="Calibri Light" w:hAnsi="Calibri Light" w:cs="Calibri Light"/>
          <w:b/>
          <w:bCs/>
        </w:rPr>
      </w:pPr>
      <w:r w:rsidRPr="00CB17BD">
        <w:rPr>
          <w:rFonts w:ascii="Calibri Light" w:hAnsi="Calibri Light" w:cs="Calibri Light"/>
          <w:b/>
          <w:bCs/>
        </w:rPr>
        <w:t>Eligible Providers</w:t>
      </w:r>
    </w:p>
    <w:p w14:paraId="017FE63B" w14:textId="706BD814" w:rsidR="00672F44" w:rsidRPr="00525C4D" w:rsidRDefault="00672F44" w:rsidP="00F12B18">
      <w:pPr>
        <w:rPr>
          <w:rFonts w:ascii="Calibri Light" w:hAnsi="Calibri Light" w:cs="Calibri Light"/>
        </w:rPr>
      </w:pPr>
      <w:r w:rsidRPr="00525C4D">
        <w:rPr>
          <w:rFonts w:ascii="Calibri Light" w:hAnsi="Calibri Light" w:cs="Calibri Light"/>
        </w:rPr>
        <w:t xml:space="preserve">MassHealth participating dental providers are eligible for </w:t>
      </w:r>
      <w:proofErr w:type="gramStart"/>
      <w:r w:rsidRPr="00525C4D">
        <w:rPr>
          <w:rFonts w:ascii="Calibri Light" w:hAnsi="Calibri Light" w:cs="Calibri Light"/>
        </w:rPr>
        <w:t>this encounter</w:t>
      </w:r>
      <w:proofErr w:type="gramEnd"/>
      <w:r w:rsidRPr="00525C4D">
        <w:rPr>
          <w:rFonts w:ascii="Calibri Light" w:hAnsi="Calibri Light" w:cs="Calibri Light"/>
        </w:rPr>
        <w:t xml:space="preserve"> payment when rendering covered services to a MassHealth member at their business practice address in the five counties. Participating PHDHs are eligible to bill for </w:t>
      </w:r>
      <w:proofErr w:type="gramStart"/>
      <w:r w:rsidRPr="00525C4D">
        <w:rPr>
          <w:rFonts w:ascii="Calibri Light" w:hAnsi="Calibri Light" w:cs="Calibri Light"/>
        </w:rPr>
        <w:t>this encounter</w:t>
      </w:r>
      <w:proofErr w:type="gramEnd"/>
      <w:r w:rsidRPr="00525C4D">
        <w:rPr>
          <w:rFonts w:ascii="Calibri Light" w:hAnsi="Calibri Light" w:cs="Calibri Light"/>
        </w:rPr>
        <w:t xml:space="preserve"> payment when rendering covered dental services in the five counties.</w:t>
      </w:r>
    </w:p>
    <w:p w14:paraId="574E449D" w14:textId="0BB3191A" w:rsidR="00672F44" w:rsidRPr="00525C4D" w:rsidRDefault="00672F44" w:rsidP="00F12B18">
      <w:pPr>
        <w:rPr>
          <w:rFonts w:ascii="Calibri Light" w:hAnsi="Calibri Light" w:cs="Calibri Light"/>
        </w:rPr>
      </w:pPr>
      <w:r w:rsidRPr="00525C4D">
        <w:rPr>
          <w:rFonts w:ascii="Calibri Light" w:hAnsi="Calibri Light" w:cs="Calibri Light"/>
        </w:rPr>
        <w:t>The following dental providers are eligible for this encounter payment: individual dentists, public health dental hygienists, group practices, dental clinics, and dental schools.</w:t>
      </w:r>
    </w:p>
    <w:p w14:paraId="11CE51BB" w14:textId="77A9FF17" w:rsidR="00222FE4" w:rsidRPr="00525C4D" w:rsidRDefault="00672F44" w:rsidP="00F12B18">
      <w:pPr>
        <w:rPr>
          <w:rFonts w:ascii="Calibri Light" w:hAnsi="Calibri Light" w:cs="Calibri Light"/>
        </w:rPr>
      </w:pPr>
      <w:r w:rsidRPr="00CB17BD">
        <w:rPr>
          <w:rFonts w:ascii="Calibri Light" w:hAnsi="Calibri Light" w:cs="Calibri Light"/>
          <w:b/>
          <w:bCs/>
        </w:rPr>
        <w:lastRenderedPageBreak/>
        <w:t>How to Bill</w:t>
      </w:r>
      <w:r w:rsidR="001964C9">
        <w:rPr>
          <w:rFonts w:ascii="Calibri Light" w:hAnsi="Calibri Light" w:cs="Calibri Light"/>
        </w:rPr>
        <w:br/>
      </w:r>
      <w:r w:rsidRPr="00525C4D">
        <w:rPr>
          <w:rFonts w:ascii="Calibri Light" w:hAnsi="Calibri Light" w:cs="Calibri Light"/>
        </w:rPr>
        <w:t>Eligible dental providers may bill for the encounter code (D9450) paid at $31 per visit. The code may only be billed at a frequency of one per member, per provider, per day. The code is only payable when submitted with another payable service. D9450 will be denied unless there is at least one payable procedure code on the</w:t>
      </w:r>
      <w:r w:rsidR="0059784B" w:rsidRPr="00525C4D">
        <w:rPr>
          <w:rFonts w:ascii="Calibri Light" w:hAnsi="Calibri Light" w:cs="Calibri Light"/>
        </w:rPr>
        <w:t xml:space="preserve"> same date of service.</w:t>
      </w:r>
    </w:p>
    <w:p w14:paraId="33223E63" w14:textId="77777777" w:rsidR="00672F44" w:rsidRPr="00CB17BD" w:rsidRDefault="00147101" w:rsidP="00F12B18">
      <w:pPr>
        <w:rPr>
          <w:rFonts w:ascii="Calibri Light" w:hAnsi="Calibri Light" w:cs="Calibri Light"/>
          <w:b/>
          <w:bCs/>
        </w:rPr>
      </w:pPr>
      <w:r w:rsidRPr="00CB17BD">
        <w:rPr>
          <w:rFonts w:ascii="Calibri Light" w:hAnsi="Calibri Light" w:cs="Calibri Light"/>
          <w:b/>
          <w:bCs/>
        </w:rPr>
        <w:t>4</w:t>
      </w:r>
      <w:r w:rsidR="00672F44" w:rsidRPr="00CB17BD">
        <w:rPr>
          <w:rFonts w:ascii="Calibri Light" w:hAnsi="Calibri Light" w:cs="Calibri Light"/>
          <w:b/>
          <w:bCs/>
        </w:rPr>
        <w:t>.10        Claim Submission for CPT Codes</w:t>
      </w:r>
    </w:p>
    <w:p w14:paraId="43C0326F" w14:textId="488BA3FA" w:rsidR="00672F44" w:rsidRPr="00525C4D" w:rsidRDefault="00672F44" w:rsidP="00F12B18">
      <w:pPr>
        <w:rPr>
          <w:rFonts w:ascii="Calibri Light" w:hAnsi="Calibri Light" w:cs="Calibri Light"/>
        </w:rPr>
      </w:pPr>
      <w:r w:rsidRPr="00525C4D">
        <w:rPr>
          <w:rFonts w:ascii="Calibri Light" w:hAnsi="Calibri Light" w:cs="Calibri Light"/>
        </w:rPr>
        <w:t>Oral Surgery specialists must submit claims with CPT codes on the CMS-1500 Form, transmit electronically through the 837P format, or direct data entry (DDE) using the Web-based medical Provider Online Service Center (POSC). Instructions for submitting a claim using CPT codes are described on the MassHealth website under Provider Regulations and Other Publication/</w:t>
      </w:r>
      <w:r w:rsidR="0059784B" w:rsidRPr="00525C4D">
        <w:rPr>
          <w:rFonts w:ascii="Calibri Light" w:hAnsi="Calibri Light" w:cs="Calibri Light"/>
        </w:rPr>
        <w:t>Provider Library</w:t>
      </w:r>
      <w:r w:rsidRPr="00525C4D">
        <w:rPr>
          <w:rFonts w:ascii="Calibri Light" w:hAnsi="Calibri Light" w:cs="Calibri Light"/>
        </w:rPr>
        <w:t>/</w:t>
      </w:r>
      <w:r w:rsidR="0059784B" w:rsidRPr="00525C4D">
        <w:rPr>
          <w:rFonts w:ascii="Calibri Light" w:hAnsi="Calibri Light" w:cs="Calibri Light"/>
        </w:rPr>
        <w:t>MassHealth Provider</w:t>
      </w:r>
      <w:r w:rsidRPr="00525C4D">
        <w:rPr>
          <w:rFonts w:ascii="Calibri Light" w:hAnsi="Calibri Light" w:cs="Calibri Light"/>
        </w:rPr>
        <w:t xml:space="preserve"> Forms. Refer to Subchapter 6 of the</w:t>
      </w:r>
      <w:r w:rsidR="006F6ED0">
        <w:rPr>
          <w:rFonts w:ascii="Calibri Light" w:hAnsi="Calibri Light" w:cs="Calibri Light"/>
        </w:rPr>
        <w:t xml:space="preserve"> </w:t>
      </w:r>
      <w:r w:rsidR="006F6ED0" w:rsidRPr="00CB17BD">
        <w:rPr>
          <w:rFonts w:ascii="Calibri Light" w:hAnsi="Calibri Light" w:cs="Calibri Light"/>
          <w:i/>
          <w:iCs/>
        </w:rPr>
        <w:t>MassHealth</w:t>
      </w:r>
      <w:r w:rsidRPr="00CB17BD">
        <w:rPr>
          <w:rFonts w:ascii="Calibri Light" w:hAnsi="Calibri Light" w:cs="Calibri Light"/>
          <w:i/>
        </w:rPr>
        <w:t xml:space="preserve"> Dental Manual</w:t>
      </w:r>
      <w:r w:rsidRPr="00525C4D">
        <w:rPr>
          <w:rFonts w:ascii="Calibri Light" w:hAnsi="Calibri Light" w:cs="Calibri Light"/>
        </w:rPr>
        <w:t xml:space="preserve"> for covered CPT codes.</w:t>
      </w:r>
    </w:p>
    <w:p w14:paraId="63DB49ED" w14:textId="59D0B9A7" w:rsidR="00AB1B1C" w:rsidRPr="00525C4D" w:rsidRDefault="00672F44" w:rsidP="00CE5DDB">
      <w:pPr>
        <w:rPr>
          <w:rFonts w:ascii="Calibri Light" w:hAnsi="Calibri Light" w:cs="Calibri Light"/>
          <w:b/>
          <w:highlight w:val="yellow"/>
        </w:rPr>
      </w:pPr>
      <w:r w:rsidRPr="36F01D03">
        <w:rPr>
          <w:rFonts w:ascii="Calibri Light" w:hAnsi="Calibri Light" w:cs="Calibri Light"/>
        </w:rPr>
        <w:t xml:space="preserve">Oral surgery specialists can register for the Provider Online Service Center (POSC) by completing the Data Collection Form and Registration Instructions (DCFR). Please </w:t>
      </w:r>
      <w:r w:rsidR="33A919BF" w:rsidRPr="36F01D03">
        <w:rPr>
          <w:rFonts w:ascii="Calibri Light" w:hAnsi="Calibri Light" w:cs="Calibri Light"/>
        </w:rPr>
        <w:t xml:space="preserve">go to </w:t>
      </w:r>
      <w:hyperlink r:id="rId31" w:history="1">
        <w:r w:rsidR="001A3BE2" w:rsidRPr="00D61BF8">
          <w:rPr>
            <w:rStyle w:val="Hyperlink"/>
            <w:rFonts w:ascii="Calibri Light" w:hAnsi="Calibri Light" w:cs="Calibri Light"/>
          </w:rPr>
          <w:t>www.mass.gov</w:t>
        </w:r>
      </w:hyperlink>
      <w:r w:rsidR="001A3BE2">
        <w:rPr>
          <w:rFonts w:ascii="Calibri Light" w:hAnsi="Calibri Light" w:cs="Calibri Light"/>
        </w:rPr>
        <w:t xml:space="preserve"> </w:t>
      </w:r>
      <w:r w:rsidR="33A919BF" w:rsidRPr="36F01D03">
        <w:rPr>
          <w:rFonts w:ascii="Calibri Light" w:hAnsi="Calibri Light" w:cs="Calibri Light"/>
        </w:rPr>
        <w:t xml:space="preserve">and type in the search box: “data collection form”, then click on the form title </w:t>
      </w:r>
      <w:r w:rsidR="33A919BF" w:rsidRPr="36F01D03">
        <w:rPr>
          <w:rFonts w:ascii="Calibri Light" w:hAnsi="Calibri Light" w:cs="Calibri Light"/>
          <w:b/>
          <w:bCs/>
        </w:rPr>
        <w:t>P</w:t>
      </w:r>
      <w:r w:rsidR="40DCE7F7" w:rsidRPr="36F01D03">
        <w:rPr>
          <w:rFonts w:ascii="Calibri Light" w:hAnsi="Calibri Light" w:cs="Calibri Light"/>
          <w:b/>
          <w:bCs/>
        </w:rPr>
        <w:t>r</w:t>
      </w:r>
      <w:r w:rsidR="33A919BF" w:rsidRPr="36F01D03">
        <w:rPr>
          <w:rFonts w:ascii="Calibri Light" w:hAnsi="Calibri Light" w:cs="Calibri Light"/>
          <w:b/>
          <w:bCs/>
        </w:rPr>
        <w:t>ovider E</w:t>
      </w:r>
      <w:r w:rsidR="512B4313" w:rsidRPr="36F01D03">
        <w:rPr>
          <w:rFonts w:ascii="Calibri Light" w:hAnsi="Calibri Light" w:cs="Calibri Light"/>
          <w:b/>
          <w:bCs/>
        </w:rPr>
        <w:t>n</w:t>
      </w:r>
      <w:r w:rsidR="33A919BF" w:rsidRPr="36F01D03">
        <w:rPr>
          <w:rFonts w:ascii="Calibri Light" w:hAnsi="Calibri Light" w:cs="Calibri Light"/>
          <w:b/>
          <w:bCs/>
        </w:rPr>
        <w:t>rollment Data Collec</w:t>
      </w:r>
      <w:r w:rsidR="75F0D830" w:rsidRPr="36F01D03">
        <w:rPr>
          <w:rFonts w:ascii="Calibri Light" w:hAnsi="Calibri Light" w:cs="Calibri Light"/>
          <w:b/>
          <w:bCs/>
        </w:rPr>
        <w:t xml:space="preserve">tion Form and Registration Instructions. </w:t>
      </w:r>
      <w:r w:rsidR="46566DC4" w:rsidRPr="36F01D03">
        <w:rPr>
          <w:rFonts w:ascii="Calibri Light" w:hAnsi="Calibri Light" w:cs="Calibri Light"/>
        </w:rPr>
        <w:t>Follow the form’s instruction for submission.</w:t>
      </w:r>
      <w:r w:rsidR="25494EDC" w:rsidRPr="36F01D03">
        <w:rPr>
          <w:rFonts w:ascii="Calibri Light" w:hAnsi="Calibri Light" w:cs="Calibri Light"/>
        </w:rPr>
        <w:t xml:space="preserve"> </w:t>
      </w:r>
      <w:r w:rsidR="407269CE" w:rsidRPr="36F01D03">
        <w:rPr>
          <w:rFonts w:ascii="Calibri Light" w:hAnsi="Calibri Light" w:cs="Calibri Light"/>
        </w:rPr>
        <w:t xml:space="preserve"> </w:t>
      </w:r>
      <w:r w:rsidR="00F94764">
        <w:rPr>
          <w:rFonts w:ascii="Calibri Light" w:hAnsi="Calibri Light" w:cs="Calibri Light"/>
        </w:rPr>
        <w:br/>
      </w:r>
      <w:r w:rsidR="00F94764">
        <w:rPr>
          <w:rFonts w:ascii="Calibri Light" w:hAnsi="Calibri Light" w:cs="Calibri Light"/>
        </w:rPr>
        <w:br/>
      </w:r>
      <w:r w:rsidRPr="00CB17BD">
        <w:rPr>
          <w:rFonts w:ascii="Calibri Light" w:hAnsi="Calibri Light" w:cs="Calibri Light"/>
          <w:b/>
          <w:bCs/>
        </w:rPr>
        <w:t>Note</w:t>
      </w:r>
      <w:proofErr w:type="gramStart"/>
      <w:r w:rsidRPr="00CB17BD">
        <w:rPr>
          <w:rFonts w:ascii="Calibri Light" w:hAnsi="Calibri Light" w:cs="Calibri Light"/>
          <w:b/>
          <w:bCs/>
        </w:rPr>
        <w:t>:</w:t>
      </w:r>
      <w:r w:rsidRPr="00525C4D">
        <w:rPr>
          <w:rFonts w:ascii="Calibri Light" w:hAnsi="Calibri Light" w:cs="Calibri Light"/>
        </w:rPr>
        <w:t xml:space="preserve">  </w:t>
      </w:r>
      <w:proofErr w:type="spellStart"/>
      <w:r w:rsidR="00E21005">
        <w:rPr>
          <w:rFonts w:ascii="Calibri Light" w:hAnsi="Calibri Light" w:cs="Calibri Light"/>
        </w:rPr>
        <w:t>DentaQuest</w:t>
      </w:r>
      <w:proofErr w:type="spellEnd"/>
      <w:proofErr w:type="gramEnd"/>
      <w:r w:rsidRPr="00525C4D">
        <w:rPr>
          <w:rFonts w:ascii="Calibri Light" w:hAnsi="Calibri Light" w:cs="Calibri Light"/>
        </w:rPr>
        <w:t xml:space="preserve"> will not process 837P transactions or any claims billed on the CMS-1500 claim form.</w:t>
      </w:r>
      <w:r w:rsidR="000E01ED">
        <w:rPr>
          <w:rFonts w:ascii="Calibri Light" w:hAnsi="Calibri Light" w:cs="Calibri Light"/>
        </w:rPr>
        <w:t xml:space="preserve"> These claims must be submitted to MassHealth as described in the two paragraphs above.</w:t>
      </w:r>
    </w:p>
    <w:p w14:paraId="56458A68" w14:textId="77777777" w:rsidR="0071580A" w:rsidRDefault="0071580A" w:rsidP="00CE5DDB">
      <w:pPr>
        <w:rPr>
          <w:rFonts w:ascii="Calibri Light" w:hAnsi="Calibri Light" w:cs="Calibri Light"/>
          <w:b/>
        </w:rPr>
      </w:pPr>
      <w:r>
        <w:rPr>
          <w:rFonts w:ascii="Calibri Light" w:hAnsi="Calibri Light" w:cs="Calibri Light"/>
          <w:b/>
        </w:rPr>
        <w:br w:type="page"/>
      </w:r>
    </w:p>
    <w:p w14:paraId="6EAFE269" w14:textId="02154E44" w:rsidR="00CE5DDB" w:rsidRPr="000346F1" w:rsidRDefault="00CE5DDB" w:rsidP="00CE5DDB">
      <w:pPr>
        <w:rPr>
          <w:rFonts w:ascii="Segoe UI" w:hAnsi="Segoe UI" w:cs="Segoe UI"/>
          <w:b/>
          <w:color w:val="0070C0"/>
          <w:sz w:val="28"/>
          <w:szCs w:val="28"/>
        </w:rPr>
      </w:pPr>
      <w:r w:rsidRPr="000346F1">
        <w:rPr>
          <w:rFonts w:ascii="Segoe UI" w:hAnsi="Segoe UI" w:cs="Segoe UI"/>
          <w:b/>
          <w:color w:val="0070C0"/>
          <w:sz w:val="28"/>
          <w:szCs w:val="28"/>
        </w:rPr>
        <w:lastRenderedPageBreak/>
        <w:t>5.0</w:t>
      </w:r>
      <w:r w:rsidR="00664CE3">
        <w:rPr>
          <w:rFonts w:ascii="Segoe UI" w:hAnsi="Segoe UI" w:cs="Segoe UI"/>
          <w:b/>
          <w:color w:val="0070C0"/>
          <w:sz w:val="28"/>
          <w:szCs w:val="28"/>
        </w:rPr>
        <w:t>0</w:t>
      </w:r>
      <w:r w:rsidRPr="000346F1">
        <w:rPr>
          <w:rFonts w:ascii="Segoe UI" w:hAnsi="Segoe UI" w:cs="Segoe UI"/>
          <w:b/>
          <w:color w:val="0070C0"/>
          <w:sz w:val="28"/>
          <w:szCs w:val="28"/>
        </w:rPr>
        <w:t xml:space="preserve"> Claim Review </w:t>
      </w:r>
    </w:p>
    <w:p w14:paraId="6C8DC3C3" w14:textId="51C563D2" w:rsidR="00CE5DDB" w:rsidRPr="000E4849" w:rsidRDefault="00E21005" w:rsidP="00CB17BD">
      <w:pPr>
        <w:rPr>
          <w:rFonts w:ascii="Calibri Light" w:hAnsi="Calibri Light" w:cs="Calibri Light"/>
        </w:rPr>
      </w:pPr>
      <w:proofErr w:type="spellStart"/>
      <w:r>
        <w:rPr>
          <w:rFonts w:ascii="Calibri Light" w:hAnsi="Calibri Light" w:cs="Calibri Light"/>
        </w:rPr>
        <w:t>DentaQuest</w:t>
      </w:r>
      <w:proofErr w:type="spellEnd"/>
      <w:r w:rsidR="00CE5DDB" w:rsidRPr="000E4849">
        <w:rPr>
          <w:rFonts w:ascii="Calibri Light" w:hAnsi="Calibri Light" w:cs="Calibri Light"/>
        </w:rPr>
        <w:t xml:space="preserve"> conducts individualized</w:t>
      </w:r>
      <w:r w:rsidR="002574E3">
        <w:rPr>
          <w:rFonts w:ascii="Calibri Light" w:hAnsi="Calibri Light" w:cs="Calibri Light"/>
        </w:rPr>
        <w:t xml:space="preserve"> (i.e., per unique claim per member) claim reviews</w:t>
      </w:r>
      <w:r w:rsidR="0028351F">
        <w:rPr>
          <w:rFonts w:ascii="Calibri Light" w:hAnsi="Calibri Light" w:cs="Calibri Light"/>
        </w:rPr>
        <w:t xml:space="preserve"> on behalf of the Mass</w:t>
      </w:r>
      <w:r w:rsidR="00C65E8E">
        <w:rPr>
          <w:rFonts w:ascii="Calibri Light" w:hAnsi="Calibri Light" w:cs="Calibri Light"/>
        </w:rPr>
        <w:t>Health Dental Program</w:t>
      </w:r>
      <w:r w:rsidR="002574E3">
        <w:rPr>
          <w:rFonts w:ascii="Calibri Light" w:hAnsi="Calibri Light" w:cs="Calibri Light"/>
        </w:rPr>
        <w:t xml:space="preserve">. </w:t>
      </w:r>
      <w:r w:rsidR="00CE5DDB" w:rsidRPr="000E4849">
        <w:rPr>
          <w:rFonts w:ascii="Calibri Light" w:hAnsi="Calibri Light" w:cs="Calibri Light"/>
        </w:rPr>
        <w:t xml:space="preserve">All claim reviews are conducted by licensed dentist consultants </w:t>
      </w:r>
      <w:r w:rsidR="006B00D1">
        <w:rPr>
          <w:rFonts w:ascii="Calibri Light" w:hAnsi="Calibri Light" w:cs="Calibri Light"/>
        </w:rPr>
        <w:t xml:space="preserve">in accordance with MassHealth regulations. </w:t>
      </w:r>
    </w:p>
    <w:p w14:paraId="63576745" w14:textId="3A59F7C0" w:rsidR="00615AF2" w:rsidRPr="000E4849" w:rsidRDefault="00615AF2" w:rsidP="00615AF2">
      <w:pPr>
        <w:rPr>
          <w:rFonts w:ascii="Calibri Light" w:hAnsi="Calibri Light" w:cs="Calibri Light"/>
          <w:b/>
        </w:rPr>
      </w:pPr>
      <w:r w:rsidRPr="000E4849">
        <w:rPr>
          <w:rFonts w:ascii="Calibri Light" w:hAnsi="Calibri Light" w:cs="Calibri Light"/>
          <w:b/>
        </w:rPr>
        <w:t>5.</w:t>
      </w:r>
      <w:r>
        <w:rPr>
          <w:rFonts w:ascii="Calibri Light" w:hAnsi="Calibri Light" w:cs="Calibri Light"/>
          <w:b/>
        </w:rPr>
        <w:t>1</w:t>
      </w:r>
      <w:r w:rsidRPr="000E4849">
        <w:rPr>
          <w:rFonts w:ascii="Calibri Light" w:hAnsi="Calibri Light" w:cs="Calibri Light"/>
          <w:b/>
        </w:rPr>
        <w:t xml:space="preserve"> </w:t>
      </w:r>
      <w:r>
        <w:rPr>
          <w:rFonts w:ascii="Calibri Light" w:hAnsi="Calibri Light" w:cs="Calibri Light"/>
          <w:b/>
        </w:rPr>
        <w:t xml:space="preserve">Pre-payment </w:t>
      </w:r>
      <w:r w:rsidRPr="000E4849">
        <w:rPr>
          <w:rFonts w:ascii="Calibri Light" w:hAnsi="Calibri Light" w:cs="Calibri Light"/>
          <w:b/>
        </w:rPr>
        <w:t xml:space="preserve">Claim Review </w:t>
      </w:r>
    </w:p>
    <w:p w14:paraId="7C72D055" w14:textId="0FA9503F" w:rsidR="00D77B40" w:rsidRDefault="00681F95" w:rsidP="00AE2922">
      <w:pPr>
        <w:rPr>
          <w:rFonts w:ascii="Calibri Light" w:hAnsi="Calibri Light" w:cs="Calibri Light"/>
        </w:rPr>
      </w:pPr>
      <w:r>
        <w:rPr>
          <w:rFonts w:ascii="Calibri Light" w:hAnsi="Calibri Light" w:cs="Calibri Light"/>
        </w:rPr>
        <w:t xml:space="preserve">Pre-payment claim reviews occur after the service has been rendered. </w:t>
      </w:r>
      <w:proofErr w:type="spellStart"/>
      <w:r w:rsidR="00E21005">
        <w:rPr>
          <w:rFonts w:ascii="Calibri Light" w:hAnsi="Calibri Light" w:cs="Calibri Light"/>
        </w:rPr>
        <w:t>DentaQuest</w:t>
      </w:r>
      <w:proofErr w:type="spellEnd"/>
      <w:r w:rsidR="00CE5DDB" w:rsidRPr="000E4849">
        <w:rPr>
          <w:rFonts w:ascii="Calibri Light" w:hAnsi="Calibri Light" w:cs="Calibri Light"/>
        </w:rPr>
        <w:t xml:space="preserve"> conducts pre-payment claim reviews </w:t>
      </w:r>
      <w:proofErr w:type="gramStart"/>
      <w:r w:rsidR="00CE5DDB" w:rsidRPr="000E4849">
        <w:rPr>
          <w:rFonts w:ascii="Calibri Light" w:hAnsi="Calibri Light" w:cs="Calibri Light"/>
        </w:rPr>
        <w:t>in order to</w:t>
      </w:r>
      <w:proofErr w:type="gramEnd"/>
      <w:r w:rsidR="00CE5DDB" w:rsidRPr="000E4849">
        <w:rPr>
          <w:rFonts w:ascii="Calibri Light" w:hAnsi="Calibri Light" w:cs="Calibri Light"/>
        </w:rPr>
        <w:t xml:space="preserve"> make benefit determinations for dental </w:t>
      </w:r>
      <w:r w:rsidR="0034543A">
        <w:rPr>
          <w:rFonts w:ascii="Calibri Light" w:hAnsi="Calibri Light" w:cs="Calibri Light"/>
        </w:rPr>
        <w:t xml:space="preserve">covered </w:t>
      </w:r>
      <w:r w:rsidR="00CE5DDB" w:rsidRPr="000E4849">
        <w:rPr>
          <w:rFonts w:ascii="Calibri Light" w:hAnsi="Calibri Light" w:cs="Calibri Light"/>
        </w:rPr>
        <w:t>services. The review</w:t>
      </w:r>
      <w:r w:rsidR="00047293">
        <w:rPr>
          <w:rFonts w:ascii="Calibri Light" w:hAnsi="Calibri Light" w:cs="Calibri Light"/>
        </w:rPr>
        <w:t xml:space="preserve"> includes a determination as to whether the service was rendered in accordance with MassHealth regulations, </w:t>
      </w:r>
      <w:r w:rsidR="00E16F8C">
        <w:rPr>
          <w:rFonts w:ascii="Calibri Light" w:hAnsi="Calibri Light" w:cs="Calibri Light"/>
        </w:rPr>
        <w:t xml:space="preserve">this </w:t>
      </w:r>
      <w:r w:rsidR="00047293">
        <w:rPr>
          <w:rFonts w:ascii="Calibri Light" w:hAnsi="Calibri Light" w:cs="Calibri Light"/>
        </w:rPr>
        <w:t>includ</w:t>
      </w:r>
      <w:r w:rsidR="00E16F8C">
        <w:rPr>
          <w:rFonts w:ascii="Calibri Light" w:hAnsi="Calibri Light" w:cs="Calibri Light"/>
        </w:rPr>
        <w:t>es</w:t>
      </w:r>
      <w:r w:rsidR="00047293">
        <w:rPr>
          <w:rFonts w:ascii="Calibri Light" w:hAnsi="Calibri Light" w:cs="Calibri Light"/>
        </w:rPr>
        <w:t xml:space="preserve"> but</w:t>
      </w:r>
      <w:r w:rsidR="00E16F8C">
        <w:rPr>
          <w:rFonts w:ascii="Calibri Light" w:hAnsi="Calibri Light" w:cs="Calibri Light"/>
        </w:rPr>
        <w:t xml:space="preserve"> is</w:t>
      </w:r>
      <w:r w:rsidR="00047293">
        <w:rPr>
          <w:rFonts w:ascii="Calibri Light" w:hAnsi="Calibri Light" w:cs="Calibri Light"/>
        </w:rPr>
        <w:t xml:space="preserve"> not limited to</w:t>
      </w:r>
      <w:r w:rsidR="00D77B40">
        <w:rPr>
          <w:rFonts w:ascii="Calibri Light" w:hAnsi="Calibri Light" w:cs="Calibri Light"/>
        </w:rPr>
        <w:t>:</w:t>
      </w:r>
      <w:r w:rsidR="00047293">
        <w:rPr>
          <w:rFonts w:ascii="Calibri Light" w:hAnsi="Calibri Light" w:cs="Calibri Light"/>
        </w:rPr>
        <w:t xml:space="preserve"> </w:t>
      </w:r>
    </w:p>
    <w:p w14:paraId="123A6175" w14:textId="77777777" w:rsidR="00D77B40" w:rsidRPr="00CB17BD" w:rsidRDefault="002E5BA3" w:rsidP="003212CA">
      <w:pPr>
        <w:pStyle w:val="ListParagraph"/>
        <w:numPr>
          <w:ilvl w:val="0"/>
          <w:numId w:val="51"/>
        </w:numPr>
        <w:rPr>
          <w:rFonts w:ascii="Calibri Light" w:hAnsi="Calibri Light" w:cs="Calibri Light"/>
          <w:sz w:val="22"/>
          <w:szCs w:val="22"/>
        </w:rPr>
      </w:pPr>
      <w:r w:rsidRPr="00CB17BD">
        <w:rPr>
          <w:rFonts w:ascii="Calibri Light" w:hAnsi="Calibri Light" w:cs="Calibri Light"/>
          <w:sz w:val="22"/>
          <w:szCs w:val="22"/>
        </w:rPr>
        <w:t xml:space="preserve">member eligibility </w:t>
      </w:r>
      <w:proofErr w:type="gramStart"/>
      <w:r w:rsidRPr="00CB17BD">
        <w:rPr>
          <w:rFonts w:ascii="Calibri Light" w:hAnsi="Calibri Light" w:cs="Calibri Light"/>
          <w:sz w:val="22"/>
          <w:szCs w:val="22"/>
        </w:rPr>
        <w:t>determination;</w:t>
      </w:r>
      <w:proofErr w:type="gramEnd"/>
      <w:r w:rsidRPr="00CB17BD">
        <w:rPr>
          <w:rFonts w:ascii="Calibri Light" w:hAnsi="Calibri Light" w:cs="Calibri Light"/>
          <w:sz w:val="22"/>
          <w:szCs w:val="22"/>
        </w:rPr>
        <w:t xml:space="preserve"> </w:t>
      </w:r>
    </w:p>
    <w:p w14:paraId="5E834BD6" w14:textId="329B5536" w:rsidR="00D77B40" w:rsidRPr="00CB17BD" w:rsidRDefault="002E5BA3" w:rsidP="003212CA">
      <w:pPr>
        <w:pStyle w:val="ListParagraph"/>
        <w:numPr>
          <w:ilvl w:val="0"/>
          <w:numId w:val="51"/>
        </w:numPr>
        <w:rPr>
          <w:rFonts w:ascii="Calibri Light" w:hAnsi="Calibri Light" w:cs="Calibri Light"/>
        </w:rPr>
      </w:pPr>
      <w:r w:rsidRPr="00CB17BD">
        <w:rPr>
          <w:rFonts w:ascii="Calibri Light" w:hAnsi="Calibri Light" w:cs="Calibri Light"/>
          <w:sz w:val="22"/>
          <w:szCs w:val="22"/>
        </w:rPr>
        <w:t xml:space="preserve">provider eligibility </w:t>
      </w:r>
      <w:proofErr w:type="gramStart"/>
      <w:r w:rsidRPr="00CB17BD">
        <w:rPr>
          <w:rFonts w:ascii="Calibri Light" w:hAnsi="Calibri Light" w:cs="Calibri Light"/>
          <w:sz w:val="22"/>
          <w:szCs w:val="22"/>
        </w:rPr>
        <w:t>determination</w:t>
      </w:r>
      <w:r w:rsidR="00CE5DDB" w:rsidRPr="00CB17BD">
        <w:rPr>
          <w:rFonts w:ascii="Calibri Light" w:hAnsi="Calibri Light" w:cs="Calibri Light"/>
          <w:sz w:val="22"/>
          <w:szCs w:val="22"/>
        </w:rPr>
        <w:t>;</w:t>
      </w:r>
      <w:proofErr w:type="gramEnd"/>
      <w:r w:rsidR="00CE5DDB" w:rsidRPr="00CB17BD">
        <w:rPr>
          <w:rFonts w:ascii="Calibri Light" w:hAnsi="Calibri Light" w:cs="Calibri Light"/>
          <w:sz w:val="22"/>
          <w:szCs w:val="22"/>
        </w:rPr>
        <w:t xml:space="preserve"> </w:t>
      </w:r>
    </w:p>
    <w:p w14:paraId="55B5A8D0" w14:textId="510E4569" w:rsidR="00D77B40" w:rsidRDefault="00CE5DDB" w:rsidP="003212CA">
      <w:pPr>
        <w:pStyle w:val="ListParagraph"/>
        <w:numPr>
          <w:ilvl w:val="0"/>
          <w:numId w:val="51"/>
        </w:numPr>
        <w:rPr>
          <w:rFonts w:ascii="Calibri Light" w:hAnsi="Calibri Light" w:cs="Calibri Light"/>
          <w:sz w:val="22"/>
          <w:szCs w:val="22"/>
        </w:rPr>
      </w:pPr>
      <w:r w:rsidRPr="00CB17BD">
        <w:rPr>
          <w:rFonts w:ascii="Calibri Light" w:hAnsi="Calibri Light" w:cs="Calibri Light"/>
          <w:sz w:val="22"/>
          <w:szCs w:val="22"/>
        </w:rPr>
        <w:t xml:space="preserve">determination that the services are covered under the </w:t>
      </w:r>
      <w:proofErr w:type="gramStart"/>
      <w:r w:rsidRPr="00CB17BD">
        <w:rPr>
          <w:rFonts w:ascii="Calibri Light" w:hAnsi="Calibri Light" w:cs="Calibri Light"/>
          <w:sz w:val="22"/>
          <w:szCs w:val="22"/>
        </w:rPr>
        <w:t>member</w:t>
      </w:r>
      <w:r w:rsidR="00D77B40">
        <w:rPr>
          <w:rFonts w:ascii="Calibri Light" w:hAnsi="Calibri Light" w:cs="Calibri Light"/>
          <w:sz w:val="22"/>
          <w:szCs w:val="22"/>
        </w:rPr>
        <w:t>’</w:t>
      </w:r>
      <w:r w:rsidRPr="00CB17BD">
        <w:rPr>
          <w:rFonts w:ascii="Calibri Light" w:hAnsi="Calibri Light" w:cs="Calibri Light"/>
          <w:sz w:val="22"/>
          <w:szCs w:val="22"/>
        </w:rPr>
        <w:t>s</w:t>
      </w:r>
      <w:proofErr w:type="gramEnd"/>
      <w:r w:rsidRPr="00CB17BD">
        <w:rPr>
          <w:rFonts w:ascii="Calibri Light" w:hAnsi="Calibri Light" w:cs="Calibri Light"/>
          <w:sz w:val="22"/>
          <w:szCs w:val="22"/>
        </w:rPr>
        <w:t xml:space="preserve"> pla</w:t>
      </w:r>
      <w:r w:rsidR="00D77B40" w:rsidRPr="00CB17BD">
        <w:rPr>
          <w:rFonts w:ascii="Calibri Light" w:hAnsi="Calibri Light" w:cs="Calibri Light"/>
          <w:sz w:val="22"/>
          <w:szCs w:val="22"/>
        </w:rPr>
        <w:t>n</w:t>
      </w:r>
      <w:r w:rsidR="00EE4AE8" w:rsidRPr="00CB17BD">
        <w:rPr>
          <w:rFonts w:ascii="Calibri Light" w:hAnsi="Calibri Light" w:cs="Calibri Light"/>
          <w:sz w:val="22"/>
          <w:szCs w:val="22"/>
        </w:rPr>
        <w:t xml:space="preserve"> </w:t>
      </w:r>
      <w:r w:rsidRPr="00CB17BD">
        <w:rPr>
          <w:rFonts w:ascii="Calibri Light" w:hAnsi="Calibri Light" w:cs="Calibri Light"/>
          <w:sz w:val="22"/>
          <w:szCs w:val="22"/>
        </w:rPr>
        <w:t xml:space="preserve">and/or </w:t>
      </w:r>
      <w:r w:rsidR="00EE4AE8" w:rsidRPr="00CB17BD">
        <w:rPr>
          <w:rFonts w:ascii="Calibri Light" w:hAnsi="Calibri Light" w:cs="Calibri Light"/>
          <w:sz w:val="22"/>
          <w:szCs w:val="22"/>
        </w:rPr>
        <w:t xml:space="preserve">are </w:t>
      </w:r>
      <w:r w:rsidRPr="00CB17BD">
        <w:rPr>
          <w:rFonts w:ascii="Calibri Light" w:hAnsi="Calibri Light" w:cs="Calibri Light"/>
          <w:sz w:val="22"/>
          <w:szCs w:val="22"/>
        </w:rPr>
        <w:t xml:space="preserve">not payable under another policy for coordination of benefit </w:t>
      </w:r>
      <w:proofErr w:type="gramStart"/>
      <w:r w:rsidRPr="00CB17BD">
        <w:rPr>
          <w:rFonts w:ascii="Calibri Light" w:hAnsi="Calibri Light" w:cs="Calibri Light"/>
          <w:sz w:val="22"/>
          <w:szCs w:val="22"/>
        </w:rPr>
        <w:t>purposes;</w:t>
      </w:r>
      <w:proofErr w:type="gramEnd"/>
    </w:p>
    <w:p w14:paraId="594EB80B" w14:textId="22D09E85" w:rsidR="00C53BA1" w:rsidRPr="00CB17BD" w:rsidRDefault="00C53BA1" w:rsidP="003212CA">
      <w:pPr>
        <w:pStyle w:val="ListParagraph"/>
        <w:numPr>
          <w:ilvl w:val="0"/>
          <w:numId w:val="51"/>
        </w:numPr>
        <w:rPr>
          <w:rFonts w:ascii="Calibri Light" w:hAnsi="Calibri Light" w:cs="Calibri Light"/>
          <w:sz w:val="22"/>
          <w:szCs w:val="22"/>
        </w:rPr>
      </w:pPr>
      <w:r w:rsidRPr="00C53BA1">
        <w:rPr>
          <w:rFonts w:ascii="Calibri Light" w:hAnsi="Calibri Light" w:cs="Calibri Light"/>
          <w:sz w:val="22"/>
          <w:szCs w:val="22"/>
        </w:rPr>
        <w:t>determination</w:t>
      </w:r>
      <w:r w:rsidR="00CE5DDB" w:rsidRPr="00C53BA1">
        <w:rPr>
          <w:rFonts w:ascii="Calibri Light" w:hAnsi="Calibri Light" w:cs="Calibri Light"/>
          <w:sz w:val="22"/>
          <w:szCs w:val="22"/>
        </w:rPr>
        <w:t xml:space="preserve"> that the service is</w:t>
      </w:r>
      <w:r w:rsidR="007C79F1" w:rsidRPr="00C53BA1">
        <w:rPr>
          <w:rFonts w:ascii="Calibri Light" w:hAnsi="Calibri Light" w:cs="Calibri Light"/>
          <w:sz w:val="22"/>
          <w:szCs w:val="22"/>
        </w:rPr>
        <w:t xml:space="preserve"> medically </w:t>
      </w:r>
      <w:r w:rsidR="00CE5DDB" w:rsidRPr="00C53BA1">
        <w:rPr>
          <w:rFonts w:ascii="Calibri Light" w:hAnsi="Calibri Light" w:cs="Calibri Light"/>
          <w:sz w:val="22"/>
          <w:szCs w:val="22"/>
        </w:rPr>
        <w:t>necessary</w:t>
      </w:r>
      <w:r w:rsidRPr="00C53BA1">
        <w:rPr>
          <w:rFonts w:ascii="Calibri Light" w:hAnsi="Calibri Light" w:cs="Calibri Light"/>
          <w:sz w:val="22"/>
          <w:szCs w:val="22"/>
        </w:rPr>
        <w:t xml:space="preserve"> and</w:t>
      </w:r>
      <w:r w:rsidR="00047293" w:rsidRPr="00C53BA1">
        <w:rPr>
          <w:rFonts w:ascii="Calibri Light" w:hAnsi="Calibri Light" w:cs="Calibri Light"/>
          <w:sz w:val="22"/>
          <w:szCs w:val="22"/>
        </w:rPr>
        <w:t xml:space="preserve"> </w:t>
      </w:r>
      <w:r w:rsidR="0048705F" w:rsidRPr="00C53BA1">
        <w:rPr>
          <w:rFonts w:ascii="Calibri Light" w:hAnsi="Calibri Light" w:cs="Calibri Light"/>
          <w:sz w:val="22"/>
          <w:szCs w:val="22"/>
        </w:rPr>
        <w:t xml:space="preserve">meets the applicable standards of care and is </w:t>
      </w:r>
      <w:r w:rsidR="00CE5DDB" w:rsidRPr="00C53BA1">
        <w:rPr>
          <w:rFonts w:ascii="Calibri Light" w:hAnsi="Calibri Light" w:cs="Calibri Light"/>
          <w:sz w:val="22"/>
          <w:szCs w:val="22"/>
        </w:rPr>
        <w:t>not duplicative of another service</w:t>
      </w:r>
      <w:r w:rsidRPr="00C53BA1">
        <w:rPr>
          <w:rFonts w:ascii="Calibri Light" w:hAnsi="Calibri Light" w:cs="Calibri Light"/>
          <w:sz w:val="22"/>
          <w:szCs w:val="22"/>
        </w:rPr>
        <w:t>.</w:t>
      </w:r>
    </w:p>
    <w:p w14:paraId="7C584D47" w14:textId="3A90B59D" w:rsidR="00FD631A" w:rsidRDefault="00FD631A" w:rsidP="008153F2">
      <w:pPr>
        <w:rPr>
          <w:rFonts w:ascii="Calibri Light" w:hAnsi="Calibri Light" w:cs="Calibri Light"/>
        </w:rPr>
      </w:pPr>
      <w:r>
        <w:rPr>
          <w:rFonts w:ascii="Calibri Light" w:hAnsi="Calibri Light" w:cs="Calibri Light"/>
        </w:rPr>
        <w:t xml:space="preserve">When clinical review is needed for pre-payment claim review, documentation must be submitted with the claim. </w:t>
      </w:r>
      <w:r w:rsidR="002B142A">
        <w:rPr>
          <w:rFonts w:ascii="Calibri Light" w:hAnsi="Calibri Light" w:cs="Calibri Light"/>
        </w:rPr>
        <w:t xml:space="preserve">Please see </w:t>
      </w:r>
      <w:r w:rsidR="00AB5E14">
        <w:rPr>
          <w:rFonts w:ascii="Calibri Light" w:hAnsi="Calibri Light" w:cs="Calibri Light"/>
        </w:rPr>
        <w:t xml:space="preserve">Section </w:t>
      </w:r>
      <w:r w:rsidR="002B142A">
        <w:rPr>
          <w:rFonts w:ascii="Calibri Light" w:hAnsi="Calibri Light" w:cs="Calibri Light"/>
        </w:rPr>
        <w:t>6.0</w:t>
      </w:r>
      <w:r w:rsidR="00AB5E14">
        <w:rPr>
          <w:rFonts w:ascii="Calibri Light" w:hAnsi="Calibri Light" w:cs="Calibri Light"/>
        </w:rPr>
        <w:t xml:space="preserve"> </w:t>
      </w:r>
      <w:r w:rsidR="002B142A">
        <w:rPr>
          <w:rFonts w:ascii="Calibri Light" w:hAnsi="Calibri Light" w:cs="Calibri Light"/>
        </w:rPr>
        <w:t>for</w:t>
      </w:r>
      <w:r w:rsidR="00AB5E14">
        <w:rPr>
          <w:rFonts w:ascii="Calibri Light" w:hAnsi="Calibri Light" w:cs="Calibri Light"/>
        </w:rPr>
        <w:t xml:space="preserve"> the general documentation requirements. </w:t>
      </w:r>
      <w:r>
        <w:rPr>
          <w:rFonts w:ascii="Calibri Light" w:hAnsi="Calibri Light" w:cs="Calibri Light"/>
        </w:rPr>
        <w:t xml:space="preserve">Claims missing required documentation will be pended and providers will be notified of the missing documentation. </w:t>
      </w:r>
    </w:p>
    <w:p w14:paraId="3BCBDE7B" w14:textId="2B5D3A2A" w:rsidR="008153F2" w:rsidRPr="008153F2" w:rsidRDefault="00E21005" w:rsidP="008153F2">
      <w:pPr>
        <w:rPr>
          <w:rFonts w:ascii="Calibri Light" w:hAnsi="Calibri Light" w:cs="Calibri Light"/>
        </w:rPr>
      </w:pPr>
      <w:proofErr w:type="spellStart"/>
      <w:r>
        <w:rPr>
          <w:rFonts w:ascii="Calibri Light" w:hAnsi="Calibri Light" w:cs="Calibri Light"/>
        </w:rPr>
        <w:t>DentaQuest</w:t>
      </w:r>
      <w:proofErr w:type="spellEnd"/>
      <w:r w:rsidR="008153F2" w:rsidRPr="008153F2">
        <w:rPr>
          <w:rFonts w:ascii="Calibri Light" w:hAnsi="Calibri Light" w:cs="Calibri Light"/>
        </w:rPr>
        <w:t xml:space="preserve"> may conduct pre-payment claim review as a form of surveillance to detect the up-coding of certain procedures, including but not limited to prophylaxis to scaling and root planning (“SRP”), simple extractions to surgical when not supported by radiographic documentation, and the un-bundling of various procedures such as radiographs, palliative treatment, fillings, core buildup and others that have historically been prone to miscoding.</w:t>
      </w:r>
    </w:p>
    <w:p w14:paraId="1722D666" w14:textId="4E6C3FAF" w:rsidR="008153F2" w:rsidRPr="008153F2" w:rsidRDefault="008153F2" w:rsidP="008153F2">
      <w:pPr>
        <w:rPr>
          <w:rFonts w:ascii="Calibri Light" w:hAnsi="Calibri Light" w:cs="Calibri Light"/>
        </w:rPr>
      </w:pPr>
      <w:r w:rsidRPr="008153F2">
        <w:rPr>
          <w:rFonts w:ascii="Calibri Light" w:hAnsi="Calibri Light" w:cs="Calibri Light"/>
        </w:rPr>
        <w:t xml:space="preserve">This surveillance activity assures that </w:t>
      </w:r>
      <w:proofErr w:type="spellStart"/>
      <w:r w:rsidR="00E21005">
        <w:rPr>
          <w:rFonts w:ascii="Calibri Light" w:hAnsi="Calibri Light" w:cs="Calibri Light"/>
        </w:rPr>
        <w:t>DentaQuest</w:t>
      </w:r>
      <w:proofErr w:type="spellEnd"/>
      <w:r w:rsidRPr="008153F2">
        <w:rPr>
          <w:rFonts w:ascii="Calibri Light" w:hAnsi="Calibri Light" w:cs="Calibri Light"/>
        </w:rPr>
        <w:t xml:space="preserve"> makes benefit determinations in accordance with MassHealth regulations, including but not limited to 130 CMR 420.000 and 130 CMR 450.000, and is able to detect potential fraud, waste and abuse proactively rather than relying on retrospective audits and subsequent recoupment policies. When instances of </w:t>
      </w:r>
      <w:proofErr w:type="gramStart"/>
      <w:r w:rsidRPr="008153F2">
        <w:rPr>
          <w:rFonts w:ascii="Calibri Light" w:hAnsi="Calibri Light" w:cs="Calibri Light"/>
        </w:rPr>
        <w:t>up-coding</w:t>
      </w:r>
      <w:proofErr w:type="gramEnd"/>
      <w:r w:rsidRPr="008153F2">
        <w:rPr>
          <w:rFonts w:ascii="Calibri Light" w:hAnsi="Calibri Light" w:cs="Calibri Light"/>
        </w:rPr>
        <w:t xml:space="preserve"> or un-bundling are detected, </w:t>
      </w:r>
      <w:proofErr w:type="spellStart"/>
      <w:r w:rsidR="00E21005">
        <w:rPr>
          <w:rFonts w:ascii="Calibri Light" w:hAnsi="Calibri Light" w:cs="Calibri Light"/>
        </w:rPr>
        <w:t>DentaQuest</w:t>
      </w:r>
      <w:proofErr w:type="spellEnd"/>
      <w:r w:rsidRPr="008153F2">
        <w:rPr>
          <w:rFonts w:ascii="Calibri Light" w:hAnsi="Calibri Light" w:cs="Calibri Light"/>
        </w:rPr>
        <w:t xml:space="preserve"> may deny the submitted procedure codes and/or further pend a given claim for additional documentation.</w:t>
      </w:r>
    </w:p>
    <w:p w14:paraId="7C5890F4" w14:textId="5C94119E" w:rsidR="008153F2" w:rsidRDefault="008153F2" w:rsidP="008153F2">
      <w:pPr>
        <w:rPr>
          <w:rFonts w:ascii="Calibri Light" w:hAnsi="Calibri Light" w:cs="Calibri Light"/>
        </w:rPr>
      </w:pPr>
      <w:r w:rsidRPr="008153F2">
        <w:rPr>
          <w:rFonts w:ascii="Calibri Light" w:hAnsi="Calibri Light" w:cs="Calibri Light"/>
        </w:rPr>
        <w:t>Because these claim review practices are conducted on a concurrent or retrospective (i.e. after services have been rendered) pre-payment basis, they do not constitute prior authorization or utilization review.</w:t>
      </w:r>
    </w:p>
    <w:p w14:paraId="7AF72AC9" w14:textId="67130BAD" w:rsidR="00231C72" w:rsidRPr="000E4849" w:rsidRDefault="00231C72" w:rsidP="00231C72">
      <w:pPr>
        <w:rPr>
          <w:rFonts w:ascii="Calibri Light" w:hAnsi="Calibri Light" w:cs="Calibri Light"/>
          <w:b/>
        </w:rPr>
      </w:pPr>
      <w:r w:rsidRPr="000E4849">
        <w:rPr>
          <w:rFonts w:ascii="Calibri Light" w:hAnsi="Calibri Light" w:cs="Calibri Light"/>
          <w:b/>
        </w:rPr>
        <w:t>5.</w:t>
      </w:r>
      <w:r w:rsidR="00615AF2">
        <w:rPr>
          <w:rFonts w:ascii="Calibri Light" w:hAnsi="Calibri Light" w:cs="Calibri Light"/>
          <w:b/>
        </w:rPr>
        <w:t>2</w:t>
      </w:r>
      <w:r w:rsidRPr="000E4849">
        <w:rPr>
          <w:rFonts w:ascii="Calibri Light" w:hAnsi="Calibri Light" w:cs="Calibri Light"/>
          <w:b/>
        </w:rPr>
        <w:t xml:space="preserve"> </w:t>
      </w:r>
      <w:r w:rsidR="00942D63">
        <w:rPr>
          <w:rFonts w:ascii="Calibri Light" w:hAnsi="Calibri Light" w:cs="Calibri Light"/>
          <w:b/>
        </w:rPr>
        <w:t>Optional Pre-Determination</w:t>
      </w:r>
      <w:r w:rsidRPr="000E4849">
        <w:rPr>
          <w:rFonts w:ascii="Calibri Light" w:hAnsi="Calibri Light" w:cs="Calibri Light"/>
          <w:b/>
        </w:rPr>
        <w:t xml:space="preserve"> </w:t>
      </w:r>
      <w:r w:rsidR="00942D63">
        <w:rPr>
          <w:rFonts w:ascii="Calibri Light" w:hAnsi="Calibri Light" w:cs="Calibri Light"/>
          <w:b/>
        </w:rPr>
        <w:t>Review</w:t>
      </w:r>
    </w:p>
    <w:p w14:paraId="2AE44F34" w14:textId="0CC440AD" w:rsidR="00932CDB" w:rsidRDefault="00EE62CE" w:rsidP="00D77B40">
      <w:pPr>
        <w:rPr>
          <w:rFonts w:ascii="Calibri Light" w:hAnsi="Calibri Light" w:cs="Calibri Light"/>
        </w:rPr>
      </w:pPr>
      <w:r w:rsidRPr="00CB17BD">
        <w:rPr>
          <w:rFonts w:ascii="Calibri Light" w:hAnsi="Calibri Light" w:cs="Calibri Light"/>
        </w:rPr>
        <w:t>Prior to rendering a dental covered service</w:t>
      </w:r>
      <w:r w:rsidR="00D53AC3" w:rsidRPr="00CB17BD">
        <w:rPr>
          <w:rFonts w:ascii="Calibri Light" w:hAnsi="Calibri Light" w:cs="Calibri Light"/>
        </w:rPr>
        <w:t xml:space="preserve"> that is not subject to prior authorization</w:t>
      </w:r>
      <w:r w:rsidRPr="00CB17BD">
        <w:rPr>
          <w:rFonts w:ascii="Calibri Light" w:hAnsi="Calibri Light" w:cs="Calibri Light"/>
        </w:rPr>
        <w:t xml:space="preserve">, providers have the option to request a </w:t>
      </w:r>
      <w:r w:rsidR="006E67BB">
        <w:rPr>
          <w:rFonts w:ascii="Calibri Light" w:hAnsi="Calibri Light" w:cs="Calibri Light"/>
        </w:rPr>
        <w:t>p</w:t>
      </w:r>
      <w:r w:rsidRPr="00CB17BD">
        <w:rPr>
          <w:rFonts w:ascii="Calibri Light" w:hAnsi="Calibri Light" w:cs="Calibri Light"/>
        </w:rPr>
        <w:t>re-</w:t>
      </w:r>
      <w:r w:rsidR="006E67BB">
        <w:rPr>
          <w:rFonts w:ascii="Calibri Light" w:hAnsi="Calibri Light" w:cs="Calibri Light"/>
        </w:rPr>
        <w:t>d</w:t>
      </w:r>
      <w:r w:rsidRPr="00C16904">
        <w:rPr>
          <w:rFonts w:ascii="Calibri Light" w:hAnsi="Calibri Light" w:cs="Calibri Light"/>
        </w:rPr>
        <w:t>etermination</w:t>
      </w:r>
      <w:r w:rsidR="006048F1" w:rsidRPr="00C16904">
        <w:rPr>
          <w:rFonts w:ascii="Calibri Light" w:hAnsi="Calibri Light" w:cs="Calibri Light"/>
        </w:rPr>
        <w:t xml:space="preserve"> review</w:t>
      </w:r>
      <w:r w:rsidR="00630DC8" w:rsidRPr="00CB17BD">
        <w:rPr>
          <w:rFonts w:ascii="Calibri Light" w:hAnsi="Calibri Light" w:cs="Calibri Light"/>
        </w:rPr>
        <w:t>.</w:t>
      </w:r>
      <w:r w:rsidR="00AA4B6C" w:rsidRPr="00CB17BD">
        <w:rPr>
          <w:rFonts w:ascii="Calibri Light" w:hAnsi="Calibri Light" w:cs="Calibri Light"/>
        </w:rPr>
        <w:t xml:space="preserve"> A </w:t>
      </w:r>
      <w:r w:rsidR="006E67BB">
        <w:rPr>
          <w:rFonts w:ascii="Calibri Light" w:hAnsi="Calibri Light" w:cs="Calibri Light"/>
        </w:rPr>
        <w:t>p</w:t>
      </w:r>
      <w:r w:rsidR="00AA4B6C" w:rsidRPr="00CB17BD">
        <w:rPr>
          <w:rFonts w:ascii="Calibri Light" w:hAnsi="Calibri Light" w:cs="Calibri Light"/>
        </w:rPr>
        <w:t>re-</w:t>
      </w:r>
      <w:r w:rsidR="006E67BB">
        <w:rPr>
          <w:rFonts w:ascii="Calibri Light" w:hAnsi="Calibri Light" w:cs="Calibri Light"/>
        </w:rPr>
        <w:t>d</w:t>
      </w:r>
      <w:r w:rsidR="00AA4B6C" w:rsidRPr="00C16904">
        <w:rPr>
          <w:rFonts w:ascii="Calibri Light" w:hAnsi="Calibri Light" w:cs="Calibri Light"/>
        </w:rPr>
        <w:t>etermination review includes a determination as to whether the</w:t>
      </w:r>
      <w:r w:rsidR="008C1E94">
        <w:rPr>
          <w:rFonts w:ascii="Calibri Light" w:hAnsi="Calibri Light" w:cs="Calibri Light"/>
        </w:rPr>
        <w:t xml:space="preserve"> proposed services in the</w:t>
      </w:r>
      <w:r w:rsidR="00497828" w:rsidRPr="00CB17BD">
        <w:rPr>
          <w:rFonts w:ascii="Calibri Light" w:hAnsi="Calibri Light" w:cs="Calibri Light"/>
        </w:rPr>
        <w:t xml:space="preserve"> </w:t>
      </w:r>
      <w:r w:rsidR="008C1E94">
        <w:rPr>
          <w:rFonts w:ascii="Calibri Light" w:hAnsi="Calibri Light" w:cs="Calibri Light"/>
        </w:rPr>
        <w:t xml:space="preserve">proposed </w:t>
      </w:r>
      <w:r w:rsidR="00AA4B6C" w:rsidRPr="00CB17BD">
        <w:rPr>
          <w:rFonts w:ascii="Calibri Light" w:hAnsi="Calibri Light" w:cs="Calibri Light"/>
        </w:rPr>
        <w:t xml:space="preserve">treatment plan submitted by the provider </w:t>
      </w:r>
      <w:r w:rsidR="008E2107">
        <w:rPr>
          <w:rFonts w:ascii="Calibri Light" w:hAnsi="Calibri Light" w:cs="Calibri Light"/>
        </w:rPr>
        <w:t>are</w:t>
      </w:r>
      <w:r w:rsidR="00AA4B6C" w:rsidRPr="00CB17BD">
        <w:rPr>
          <w:rFonts w:ascii="Calibri Light" w:hAnsi="Calibri Light" w:cs="Calibri Light"/>
        </w:rPr>
        <w:t xml:space="preserve"> anticipated to be </w:t>
      </w:r>
      <w:r w:rsidR="002E77E4" w:rsidRPr="00CB17BD">
        <w:rPr>
          <w:rFonts w:ascii="Calibri Light" w:hAnsi="Calibri Light" w:cs="Calibri Light"/>
        </w:rPr>
        <w:t>covered in accordance with MassHealth regulations</w:t>
      </w:r>
      <w:r w:rsidR="00AA4B6C" w:rsidRPr="00CB17BD">
        <w:rPr>
          <w:rFonts w:ascii="Calibri Light" w:hAnsi="Calibri Light" w:cs="Calibri Light"/>
        </w:rPr>
        <w:t>, this includes but is not limited to consideration of the following</w:t>
      </w:r>
      <w:r w:rsidR="00345D96" w:rsidRPr="00CB17BD">
        <w:rPr>
          <w:rFonts w:ascii="Calibri Light" w:hAnsi="Calibri Light" w:cs="Calibri Light"/>
        </w:rPr>
        <w:t>:</w:t>
      </w:r>
      <w:r w:rsidR="00AA4B6C" w:rsidRPr="00CB17BD">
        <w:rPr>
          <w:rFonts w:ascii="Calibri Light" w:hAnsi="Calibri Light" w:cs="Calibri Light"/>
        </w:rPr>
        <w:t xml:space="preserve"> </w:t>
      </w:r>
    </w:p>
    <w:p w14:paraId="09285AE8" w14:textId="08406EB8" w:rsidR="00932CDB" w:rsidRPr="00CB17BD" w:rsidRDefault="00AA4B6C" w:rsidP="003212CA">
      <w:pPr>
        <w:pStyle w:val="ListParagraph"/>
        <w:numPr>
          <w:ilvl w:val="0"/>
          <w:numId w:val="52"/>
        </w:numPr>
        <w:rPr>
          <w:rFonts w:ascii="Calibri Light" w:hAnsi="Calibri Light" w:cs="Calibri Light"/>
        </w:rPr>
      </w:pPr>
      <w:r w:rsidRPr="00CB17BD">
        <w:rPr>
          <w:rFonts w:ascii="Calibri Light" w:hAnsi="Calibri Light" w:cs="Calibri Light"/>
          <w:sz w:val="22"/>
          <w:szCs w:val="22"/>
        </w:rPr>
        <w:t>the member’s</w:t>
      </w:r>
      <w:r w:rsidR="00345D96" w:rsidRPr="00CB17BD">
        <w:rPr>
          <w:rFonts w:ascii="Calibri Light" w:hAnsi="Calibri Light" w:cs="Calibri Light"/>
          <w:sz w:val="22"/>
          <w:szCs w:val="22"/>
        </w:rPr>
        <w:t xml:space="preserve"> current</w:t>
      </w:r>
      <w:r w:rsidRPr="00CB17BD">
        <w:rPr>
          <w:rFonts w:ascii="Calibri Light" w:hAnsi="Calibri Light" w:cs="Calibri Light"/>
          <w:sz w:val="22"/>
          <w:szCs w:val="22"/>
        </w:rPr>
        <w:t xml:space="preserve"> eligibility </w:t>
      </w:r>
      <w:proofErr w:type="gramStart"/>
      <w:r w:rsidRPr="00CB17BD">
        <w:rPr>
          <w:rFonts w:ascii="Calibri Light" w:hAnsi="Calibri Light" w:cs="Calibri Light"/>
          <w:sz w:val="22"/>
          <w:szCs w:val="22"/>
        </w:rPr>
        <w:t>status</w:t>
      </w:r>
      <w:r w:rsidR="00932CDB" w:rsidRPr="00CB17BD">
        <w:rPr>
          <w:rFonts w:ascii="Calibri Light" w:hAnsi="Calibri Light" w:cs="Calibri Light"/>
          <w:sz w:val="22"/>
          <w:szCs w:val="22"/>
        </w:rPr>
        <w:t>;</w:t>
      </w:r>
      <w:proofErr w:type="gramEnd"/>
    </w:p>
    <w:p w14:paraId="6F3D6FA2" w14:textId="3774B31D" w:rsidR="00932CDB" w:rsidRPr="00CB17BD" w:rsidRDefault="00AA4B6C" w:rsidP="003212CA">
      <w:pPr>
        <w:pStyle w:val="ListParagraph"/>
        <w:numPr>
          <w:ilvl w:val="0"/>
          <w:numId w:val="52"/>
        </w:numPr>
        <w:rPr>
          <w:rFonts w:ascii="Calibri Light" w:hAnsi="Calibri Light" w:cs="Calibri Light"/>
        </w:rPr>
      </w:pPr>
      <w:r w:rsidRPr="00CB17BD">
        <w:rPr>
          <w:rFonts w:ascii="Calibri Light" w:hAnsi="Calibri Light" w:cs="Calibri Light"/>
          <w:sz w:val="22"/>
          <w:szCs w:val="22"/>
        </w:rPr>
        <w:t xml:space="preserve">the provider’s </w:t>
      </w:r>
      <w:r w:rsidR="00345D96" w:rsidRPr="00CB17BD">
        <w:rPr>
          <w:rFonts w:ascii="Calibri Light" w:hAnsi="Calibri Light" w:cs="Calibri Light"/>
          <w:sz w:val="22"/>
          <w:szCs w:val="22"/>
        </w:rPr>
        <w:t>current eligibility</w:t>
      </w:r>
      <w:r w:rsidRPr="00CB17BD">
        <w:rPr>
          <w:rFonts w:ascii="Calibri Light" w:hAnsi="Calibri Light" w:cs="Calibri Light"/>
          <w:sz w:val="22"/>
          <w:szCs w:val="22"/>
        </w:rPr>
        <w:t xml:space="preserve"> </w:t>
      </w:r>
      <w:proofErr w:type="gramStart"/>
      <w:r w:rsidRPr="00CB17BD">
        <w:rPr>
          <w:rFonts w:ascii="Calibri Light" w:hAnsi="Calibri Light" w:cs="Calibri Light"/>
          <w:sz w:val="22"/>
          <w:szCs w:val="22"/>
        </w:rPr>
        <w:t>status</w:t>
      </w:r>
      <w:r w:rsidR="00932CDB" w:rsidRPr="00CB17BD">
        <w:rPr>
          <w:rFonts w:ascii="Calibri Light" w:hAnsi="Calibri Light" w:cs="Calibri Light"/>
          <w:sz w:val="22"/>
          <w:szCs w:val="22"/>
        </w:rPr>
        <w:t>;</w:t>
      </w:r>
      <w:proofErr w:type="gramEnd"/>
      <w:r w:rsidR="00932CDB" w:rsidRPr="00CB17BD">
        <w:rPr>
          <w:rFonts w:ascii="Calibri Light" w:hAnsi="Calibri Light" w:cs="Calibri Light"/>
          <w:sz w:val="22"/>
          <w:szCs w:val="22"/>
        </w:rPr>
        <w:t xml:space="preserve"> </w:t>
      </w:r>
    </w:p>
    <w:p w14:paraId="6E1C3440" w14:textId="5A08E67F" w:rsidR="008363FE" w:rsidRPr="008363FE" w:rsidRDefault="00AA4B6C" w:rsidP="003212CA">
      <w:pPr>
        <w:pStyle w:val="ListParagraph"/>
        <w:numPr>
          <w:ilvl w:val="0"/>
          <w:numId w:val="52"/>
        </w:numPr>
        <w:rPr>
          <w:rFonts w:ascii="Calibri Light" w:hAnsi="Calibri Light" w:cs="Calibri Light"/>
          <w:sz w:val="22"/>
          <w:szCs w:val="22"/>
        </w:rPr>
      </w:pPr>
      <w:r w:rsidRPr="00CB17BD">
        <w:rPr>
          <w:rFonts w:ascii="Calibri Light" w:hAnsi="Calibri Light" w:cs="Calibri Light"/>
          <w:sz w:val="22"/>
          <w:szCs w:val="22"/>
        </w:rPr>
        <w:t xml:space="preserve">whether the </w:t>
      </w:r>
      <w:r w:rsidR="00932CDB" w:rsidRPr="008363FE">
        <w:rPr>
          <w:rFonts w:ascii="Calibri Light" w:hAnsi="Calibri Light" w:cs="Calibri Light"/>
          <w:sz w:val="22"/>
          <w:szCs w:val="22"/>
        </w:rPr>
        <w:t>proposed</w:t>
      </w:r>
      <w:r w:rsidR="00F26D01" w:rsidRPr="008363FE">
        <w:rPr>
          <w:rFonts w:ascii="Calibri Light" w:hAnsi="Calibri Light" w:cs="Calibri Light"/>
          <w:sz w:val="22"/>
          <w:szCs w:val="22"/>
        </w:rPr>
        <w:t xml:space="preserve"> </w:t>
      </w:r>
      <w:r w:rsidRPr="00CB17BD">
        <w:rPr>
          <w:rFonts w:ascii="Calibri Light" w:hAnsi="Calibri Light" w:cs="Calibri Light"/>
          <w:sz w:val="22"/>
          <w:szCs w:val="22"/>
        </w:rPr>
        <w:t xml:space="preserve">services are covered under the </w:t>
      </w:r>
      <w:proofErr w:type="gramStart"/>
      <w:r w:rsidRPr="00CB17BD">
        <w:rPr>
          <w:rFonts w:ascii="Calibri Light" w:hAnsi="Calibri Light" w:cs="Calibri Light"/>
          <w:sz w:val="22"/>
          <w:szCs w:val="22"/>
        </w:rPr>
        <w:t>member’s</w:t>
      </w:r>
      <w:proofErr w:type="gramEnd"/>
      <w:r w:rsidRPr="00CB17BD">
        <w:rPr>
          <w:rFonts w:ascii="Calibri Light" w:hAnsi="Calibri Light" w:cs="Calibri Light"/>
          <w:sz w:val="22"/>
          <w:szCs w:val="22"/>
        </w:rPr>
        <w:t xml:space="preserve"> plan and/or are not payable under another policy for coordination of benefit </w:t>
      </w:r>
      <w:proofErr w:type="gramStart"/>
      <w:r w:rsidRPr="00CB17BD">
        <w:rPr>
          <w:rFonts w:ascii="Calibri Light" w:hAnsi="Calibri Light" w:cs="Calibri Light"/>
          <w:sz w:val="22"/>
          <w:szCs w:val="22"/>
        </w:rPr>
        <w:t>purposes;</w:t>
      </w:r>
      <w:proofErr w:type="gramEnd"/>
      <w:r w:rsidRPr="00CB17BD">
        <w:rPr>
          <w:rFonts w:ascii="Calibri Light" w:hAnsi="Calibri Light" w:cs="Calibri Light"/>
          <w:sz w:val="22"/>
          <w:szCs w:val="22"/>
        </w:rPr>
        <w:t xml:space="preserve"> </w:t>
      </w:r>
    </w:p>
    <w:p w14:paraId="41D47BEF" w14:textId="2FBDEFFC" w:rsidR="008C27B6" w:rsidRPr="00CB17BD" w:rsidRDefault="00932CDB" w:rsidP="003212CA">
      <w:pPr>
        <w:pStyle w:val="ListParagraph"/>
        <w:numPr>
          <w:ilvl w:val="0"/>
          <w:numId w:val="52"/>
        </w:numPr>
        <w:rPr>
          <w:rFonts w:ascii="Calibri Light" w:hAnsi="Calibri Light" w:cs="Calibri Light"/>
          <w:sz w:val="22"/>
          <w:szCs w:val="22"/>
        </w:rPr>
      </w:pPr>
      <w:r w:rsidRPr="00CB17BD">
        <w:rPr>
          <w:rFonts w:ascii="Calibri Light" w:hAnsi="Calibri Light" w:cs="Calibri Light"/>
          <w:sz w:val="22"/>
          <w:szCs w:val="22"/>
        </w:rPr>
        <w:t xml:space="preserve">determination that the </w:t>
      </w:r>
      <w:r w:rsidR="00F26D01" w:rsidRPr="00CB17BD">
        <w:rPr>
          <w:rFonts w:ascii="Calibri Light" w:hAnsi="Calibri Light" w:cs="Calibri Light"/>
          <w:sz w:val="22"/>
          <w:szCs w:val="22"/>
        </w:rPr>
        <w:t xml:space="preserve">proposed </w:t>
      </w:r>
      <w:r w:rsidRPr="00CB17BD">
        <w:rPr>
          <w:rFonts w:ascii="Calibri Light" w:hAnsi="Calibri Light" w:cs="Calibri Light"/>
          <w:sz w:val="22"/>
          <w:szCs w:val="22"/>
        </w:rPr>
        <w:t>dental services</w:t>
      </w:r>
      <w:r w:rsidR="00F26D01" w:rsidRPr="00CB17BD">
        <w:rPr>
          <w:rFonts w:ascii="Calibri Light" w:hAnsi="Calibri Light" w:cs="Calibri Light"/>
          <w:sz w:val="22"/>
          <w:szCs w:val="22"/>
        </w:rPr>
        <w:t xml:space="preserve"> </w:t>
      </w:r>
      <w:r w:rsidRPr="00CB17BD">
        <w:rPr>
          <w:rFonts w:ascii="Calibri Light" w:hAnsi="Calibri Light" w:cs="Calibri Light"/>
          <w:sz w:val="22"/>
          <w:szCs w:val="22"/>
        </w:rPr>
        <w:t>are anticipated to be medically necessary</w:t>
      </w:r>
      <w:r w:rsidR="00F41186">
        <w:rPr>
          <w:rFonts w:ascii="Calibri Light" w:hAnsi="Calibri Light" w:cs="Calibri Light"/>
          <w:sz w:val="22"/>
          <w:szCs w:val="22"/>
        </w:rPr>
        <w:t xml:space="preserve"> </w:t>
      </w:r>
      <w:r w:rsidRPr="00CB17BD">
        <w:rPr>
          <w:rFonts w:ascii="Calibri Light" w:hAnsi="Calibri Light" w:cs="Calibri Light"/>
          <w:sz w:val="22"/>
          <w:szCs w:val="22"/>
        </w:rPr>
        <w:t>and are not anticipated to be duplicative of another service.</w:t>
      </w:r>
    </w:p>
    <w:p w14:paraId="75A840F9" w14:textId="7EDB41D6" w:rsidR="00E211E2" w:rsidRDefault="00EE62CE" w:rsidP="008C27B6">
      <w:pPr>
        <w:rPr>
          <w:rFonts w:ascii="Calibri Light" w:hAnsi="Calibri Light" w:cs="Calibri Light"/>
        </w:rPr>
      </w:pPr>
      <w:r w:rsidRPr="00CB17BD">
        <w:rPr>
          <w:rFonts w:ascii="Calibri Light" w:hAnsi="Calibri Light" w:cs="Calibri Light"/>
        </w:rPr>
        <w:lastRenderedPageBreak/>
        <w:t>Pre-</w:t>
      </w:r>
      <w:r w:rsidR="006E67BB">
        <w:rPr>
          <w:rFonts w:ascii="Calibri Light" w:hAnsi="Calibri Light" w:cs="Calibri Light"/>
        </w:rPr>
        <w:t>d</w:t>
      </w:r>
      <w:r w:rsidRPr="00CB17BD">
        <w:rPr>
          <w:rFonts w:ascii="Calibri Light" w:hAnsi="Calibri Light" w:cs="Calibri Light"/>
        </w:rPr>
        <w:t>etermination delineate</w:t>
      </w:r>
      <w:r w:rsidR="000F1191" w:rsidRPr="00CB17BD">
        <w:rPr>
          <w:rFonts w:ascii="Calibri Light" w:hAnsi="Calibri Light" w:cs="Calibri Light"/>
        </w:rPr>
        <w:t>s</w:t>
      </w:r>
      <w:r w:rsidRPr="00CB17BD">
        <w:rPr>
          <w:rFonts w:ascii="Calibri Light" w:hAnsi="Calibri Light" w:cs="Calibri Light"/>
        </w:rPr>
        <w:t xml:space="preserve"> the anticipated amount and frequency of coverage so that a provider can inform the member, in advance, of the anticipated coverage. </w:t>
      </w:r>
      <w:r w:rsidR="00F91DE9" w:rsidRPr="00CB17BD">
        <w:rPr>
          <w:rFonts w:ascii="Calibri Light" w:hAnsi="Calibri Light" w:cs="Calibri Light"/>
        </w:rPr>
        <w:t xml:space="preserve">Providers are not required to request pre-determination. </w:t>
      </w:r>
      <w:r w:rsidR="000346F1">
        <w:rPr>
          <w:rFonts w:ascii="Calibri Light" w:hAnsi="Calibri Light" w:cs="Calibri Light"/>
        </w:rPr>
        <w:br/>
      </w:r>
      <w:r w:rsidR="000346F1">
        <w:rPr>
          <w:rFonts w:ascii="Calibri Light" w:hAnsi="Calibri Light" w:cs="Calibri Light"/>
        </w:rPr>
        <w:br/>
      </w:r>
      <w:r w:rsidR="00A3268C" w:rsidRPr="000346F1">
        <w:rPr>
          <w:rFonts w:ascii="Calibri Light" w:hAnsi="Calibri Light" w:cs="Calibri Light"/>
          <w:b/>
          <w:bCs/>
        </w:rPr>
        <w:t>Pre-</w:t>
      </w:r>
      <w:r w:rsidR="006E67BB" w:rsidRPr="000346F1">
        <w:rPr>
          <w:rFonts w:ascii="Calibri Light" w:hAnsi="Calibri Light" w:cs="Calibri Light"/>
          <w:b/>
          <w:bCs/>
        </w:rPr>
        <w:t>d</w:t>
      </w:r>
      <w:r w:rsidR="00A3268C" w:rsidRPr="000346F1">
        <w:rPr>
          <w:rFonts w:ascii="Calibri Light" w:hAnsi="Calibri Light" w:cs="Calibri Light"/>
          <w:b/>
          <w:bCs/>
        </w:rPr>
        <w:t>etermination is not</w:t>
      </w:r>
      <w:r w:rsidR="00E211E2" w:rsidRPr="000346F1">
        <w:rPr>
          <w:rFonts w:ascii="Calibri Light" w:hAnsi="Calibri Light" w:cs="Calibri Light"/>
          <w:b/>
          <w:bCs/>
        </w:rPr>
        <w:t>:</w:t>
      </w:r>
    </w:p>
    <w:p w14:paraId="073BB7D7" w14:textId="1E0C048E" w:rsidR="00E211E2" w:rsidRDefault="00E211E2" w:rsidP="003212CA">
      <w:pPr>
        <w:pStyle w:val="ListParagraph"/>
        <w:numPr>
          <w:ilvl w:val="0"/>
          <w:numId w:val="52"/>
        </w:numPr>
        <w:rPr>
          <w:rFonts w:ascii="Calibri Light" w:hAnsi="Calibri Light" w:cs="Calibri Light"/>
          <w:sz w:val="22"/>
          <w:szCs w:val="22"/>
        </w:rPr>
      </w:pPr>
      <w:r>
        <w:rPr>
          <w:rFonts w:ascii="Calibri Light" w:hAnsi="Calibri Light" w:cs="Calibri Light"/>
          <w:sz w:val="22"/>
          <w:szCs w:val="22"/>
        </w:rPr>
        <w:t xml:space="preserve">prior authorization for a provider to perform the proposed </w:t>
      </w:r>
      <w:proofErr w:type="gramStart"/>
      <w:r>
        <w:rPr>
          <w:rFonts w:ascii="Calibri Light" w:hAnsi="Calibri Light" w:cs="Calibri Light"/>
          <w:sz w:val="22"/>
          <w:szCs w:val="22"/>
        </w:rPr>
        <w:t>service;</w:t>
      </w:r>
      <w:proofErr w:type="gramEnd"/>
    </w:p>
    <w:p w14:paraId="1FD6168E" w14:textId="0EF0F842" w:rsidR="00E211E2" w:rsidRDefault="00E211E2" w:rsidP="003212CA">
      <w:pPr>
        <w:pStyle w:val="ListParagraph"/>
        <w:numPr>
          <w:ilvl w:val="0"/>
          <w:numId w:val="52"/>
        </w:numPr>
        <w:rPr>
          <w:rFonts w:ascii="Calibri Light" w:hAnsi="Calibri Light" w:cs="Calibri Light"/>
          <w:sz w:val="22"/>
          <w:szCs w:val="22"/>
        </w:rPr>
      </w:pPr>
      <w:r>
        <w:rPr>
          <w:rFonts w:ascii="Calibri Light" w:hAnsi="Calibri Light" w:cs="Calibri Light"/>
          <w:sz w:val="22"/>
          <w:szCs w:val="22"/>
        </w:rPr>
        <w:t xml:space="preserve">a determination that the proposed service will be determined medically necessary and/or to meet the applicable standards of care in any review that occurs after the proposed service is </w:t>
      </w:r>
      <w:proofErr w:type="gramStart"/>
      <w:r>
        <w:rPr>
          <w:rFonts w:ascii="Calibri Light" w:hAnsi="Calibri Light" w:cs="Calibri Light"/>
          <w:sz w:val="22"/>
          <w:szCs w:val="22"/>
        </w:rPr>
        <w:t>rendered</w:t>
      </w:r>
      <w:r w:rsidR="00FE4BAF">
        <w:rPr>
          <w:rFonts w:ascii="Calibri Light" w:hAnsi="Calibri Light" w:cs="Calibri Light"/>
          <w:sz w:val="22"/>
          <w:szCs w:val="22"/>
        </w:rPr>
        <w:t>;</w:t>
      </w:r>
      <w:proofErr w:type="gramEnd"/>
    </w:p>
    <w:p w14:paraId="5DF5DB4C" w14:textId="00EB25EC" w:rsidR="00E211E2" w:rsidRPr="00EB165B" w:rsidRDefault="00E211E2" w:rsidP="003212CA">
      <w:pPr>
        <w:pStyle w:val="ListParagraph"/>
        <w:numPr>
          <w:ilvl w:val="0"/>
          <w:numId w:val="52"/>
        </w:numPr>
        <w:rPr>
          <w:rFonts w:ascii="Calibri Light" w:hAnsi="Calibri Light" w:cs="Calibri Light"/>
          <w:sz w:val="22"/>
          <w:szCs w:val="22"/>
        </w:rPr>
      </w:pPr>
      <w:r>
        <w:rPr>
          <w:rFonts w:ascii="Calibri Light" w:hAnsi="Calibri Light" w:cs="Calibri Light"/>
          <w:sz w:val="22"/>
          <w:szCs w:val="22"/>
        </w:rPr>
        <w:t xml:space="preserve">a guarantee of payment or of the availability of coverage. </w:t>
      </w:r>
    </w:p>
    <w:p w14:paraId="1E88658C" w14:textId="5C652604" w:rsidR="00566A2D" w:rsidRPr="00CB17BD" w:rsidRDefault="00CC3B22" w:rsidP="00C16904">
      <w:pPr>
        <w:rPr>
          <w:rFonts w:ascii="Calibri Light" w:hAnsi="Calibri Light" w:cs="Calibri Light"/>
          <w:b/>
          <w:bCs/>
        </w:rPr>
      </w:pPr>
      <w:r w:rsidRPr="36F01D03">
        <w:rPr>
          <w:rFonts w:ascii="Calibri Light" w:hAnsi="Calibri Light" w:cs="Calibri Light"/>
        </w:rPr>
        <w:t>Request for</w:t>
      </w:r>
      <w:r>
        <w:rPr>
          <w:rFonts w:ascii="Calibri Light" w:hAnsi="Calibri Light" w:cs="Calibri Light"/>
        </w:rPr>
        <w:t xml:space="preserve"> </w:t>
      </w:r>
      <w:proofErr w:type="gramStart"/>
      <w:r w:rsidR="00793CFA">
        <w:rPr>
          <w:rFonts w:ascii="Calibri Light" w:hAnsi="Calibri Light" w:cs="Calibri Light"/>
        </w:rPr>
        <w:t>p</w:t>
      </w:r>
      <w:r>
        <w:rPr>
          <w:rFonts w:ascii="Calibri Light" w:hAnsi="Calibri Light" w:cs="Calibri Light"/>
        </w:rPr>
        <w:t>re-</w:t>
      </w:r>
      <w:r w:rsidR="00793CFA">
        <w:rPr>
          <w:rFonts w:ascii="Calibri Light" w:hAnsi="Calibri Light" w:cs="Calibri Light"/>
        </w:rPr>
        <w:t>d</w:t>
      </w:r>
      <w:r>
        <w:rPr>
          <w:rFonts w:ascii="Calibri Light" w:hAnsi="Calibri Light" w:cs="Calibri Light"/>
        </w:rPr>
        <w:t>etermination</w:t>
      </w:r>
      <w:proofErr w:type="gramEnd"/>
      <w:r w:rsidRPr="36F01D03">
        <w:rPr>
          <w:rFonts w:ascii="Calibri Light" w:hAnsi="Calibri Light" w:cs="Calibri Light"/>
        </w:rPr>
        <w:t xml:space="preserve"> </w:t>
      </w:r>
      <w:r w:rsidR="00887B22">
        <w:rPr>
          <w:rFonts w:ascii="Calibri Light" w:hAnsi="Calibri Light" w:cs="Calibri Light"/>
        </w:rPr>
        <w:t>may</w:t>
      </w:r>
      <w:r w:rsidRPr="36F01D03">
        <w:rPr>
          <w:rFonts w:ascii="Calibri Light" w:hAnsi="Calibri Light" w:cs="Calibri Light"/>
        </w:rPr>
        <w:t xml:space="preserve"> be submitted electronically through the MassHealth provider web portal link located at</w:t>
      </w:r>
      <w:r w:rsidR="0074285A">
        <w:t>www.masshealth-dental.org</w:t>
      </w:r>
      <w:r w:rsidR="000B351C">
        <w:t>.</w:t>
      </w:r>
      <w:r w:rsidRPr="36F01D03">
        <w:rPr>
          <w:rFonts w:ascii="Calibri Light" w:hAnsi="Calibri Light" w:cs="Calibri Light"/>
        </w:rPr>
        <w:t xml:space="preserve"> </w:t>
      </w:r>
      <w:r w:rsidR="00023EAE">
        <w:rPr>
          <w:rFonts w:ascii="Calibri Light" w:hAnsi="Calibri Light" w:cs="Calibri Light"/>
        </w:rPr>
        <w:t>Pre-</w:t>
      </w:r>
      <w:r w:rsidR="00793CFA">
        <w:rPr>
          <w:rFonts w:ascii="Calibri Light" w:hAnsi="Calibri Light" w:cs="Calibri Light"/>
        </w:rPr>
        <w:t>d</w:t>
      </w:r>
      <w:r w:rsidR="00023EAE">
        <w:rPr>
          <w:rFonts w:ascii="Calibri Light" w:hAnsi="Calibri Light" w:cs="Calibri Light"/>
        </w:rPr>
        <w:t xml:space="preserve">etermination requests must include the </w:t>
      </w:r>
      <w:r w:rsidR="00F73766">
        <w:rPr>
          <w:rFonts w:ascii="Calibri Light" w:hAnsi="Calibri Light" w:cs="Calibri Light"/>
        </w:rPr>
        <w:t xml:space="preserve">required documentation as summarized in </w:t>
      </w:r>
      <w:r w:rsidR="00AF6C0D" w:rsidRPr="00AF6C0D">
        <w:rPr>
          <w:rFonts w:ascii="Calibri Light" w:hAnsi="Calibri Light" w:cs="Calibri Light"/>
        </w:rPr>
        <w:t xml:space="preserve">Section </w:t>
      </w:r>
      <w:r w:rsidR="000B351C">
        <w:rPr>
          <w:rFonts w:ascii="Calibri Light" w:hAnsi="Calibri Light" w:cs="Calibri Light"/>
        </w:rPr>
        <w:t>6.0</w:t>
      </w:r>
      <w:r w:rsidR="009028F8">
        <w:rPr>
          <w:rFonts w:ascii="Calibri Light" w:hAnsi="Calibri Light" w:cs="Calibri Light"/>
        </w:rPr>
        <w:t>0</w:t>
      </w:r>
      <w:r w:rsidR="000B351C">
        <w:rPr>
          <w:rFonts w:ascii="Calibri Light" w:hAnsi="Calibri Light" w:cs="Calibri Light"/>
        </w:rPr>
        <w:t xml:space="preserve"> and Exhibit A</w:t>
      </w:r>
      <w:r w:rsidR="00887B22">
        <w:rPr>
          <w:rFonts w:ascii="Calibri Light" w:hAnsi="Calibri Light" w:cs="Calibri Light"/>
        </w:rPr>
        <w:t>.</w:t>
      </w:r>
    </w:p>
    <w:p w14:paraId="4413DE04" w14:textId="1F64547B" w:rsidR="0018039E" w:rsidRPr="00525C4D" w:rsidRDefault="0009649E" w:rsidP="0018039E">
      <w:pPr>
        <w:rPr>
          <w:rFonts w:ascii="Calibri Light" w:hAnsi="Calibri Light" w:cs="Calibri Light"/>
        </w:rPr>
      </w:pPr>
      <w:r w:rsidRPr="00CB17BD">
        <w:rPr>
          <w:rFonts w:ascii="Calibri Light" w:hAnsi="Calibri Light" w:cs="Calibri Light"/>
        </w:rPr>
        <w:t xml:space="preserve">After the review of a </w:t>
      </w:r>
      <w:r w:rsidR="00793CFA">
        <w:rPr>
          <w:rFonts w:ascii="Calibri Light" w:hAnsi="Calibri Light" w:cs="Calibri Light"/>
        </w:rPr>
        <w:t>p</w:t>
      </w:r>
      <w:r w:rsidR="002350DC">
        <w:rPr>
          <w:rFonts w:ascii="Calibri Light" w:hAnsi="Calibri Light" w:cs="Calibri Light"/>
        </w:rPr>
        <w:t>re-</w:t>
      </w:r>
      <w:r w:rsidR="00793CFA">
        <w:rPr>
          <w:rFonts w:ascii="Calibri Light" w:hAnsi="Calibri Light" w:cs="Calibri Light"/>
        </w:rPr>
        <w:t>d</w:t>
      </w:r>
      <w:r w:rsidR="002350DC">
        <w:rPr>
          <w:rFonts w:ascii="Calibri Light" w:hAnsi="Calibri Light" w:cs="Calibri Light"/>
        </w:rPr>
        <w:t>etermination</w:t>
      </w:r>
      <w:r w:rsidRPr="00CB17BD">
        <w:rPr>
          <w:rFonts w:ascii="Calibri Light" w:hAnsi="Calibri Light" w:cs="Calibri Light"/>
        </w:rPr>
        <w:t xml:space="preserve"> request, a determination to approve or deny the request is made and the provider </w:t>
      </w:r>
      <w:r w:rsidR="00385AE6">
        <w:rPr>
          <w:rFonts w:ascii="Calibri Light" w:hAnsi="Calibri Light" w:cs="Calibri Light"/>
        </w:rPr>
        <w:t>is notified</w:t>
      </w:r>
      <w:r w:rsidRPr="00CB17BD">
        <w:rPr>
          <w:rFonts w:ascii="Calibri Light" w:hAnsi="Calibri Light" w:cs="Calibri Light"/>
        </w:rPr>
        <w:t xml:space="preserve">. A </w:t>
      </w:r>
      <w:r w:rsidR="0099115F">
        <w:rPr>
          <w:rFonts w:ascii="Calibri Light" w:hAnsi="Calibri Light" w:cs="Calibri Light"/>
        </w:rPr>
        <w:t>pre-determination</w:t>
      </w:r>
      <w:r w:rsidRPr="00CB17BD">
        <w:rPr>
          <w:rFonts w:ascii="Calibri Light" w:hAnsi="Calibri Light" w:cs="Calibri Light"/>
        </w:rPr>
        <w:t xml:space="preserve"> number is provided regardless of the decision to approve or deny the request. If the </w:t>
      </w:r>
      <w:r w:rsidR="0099115F">
        <w:rPr>
          <w:rFonts w:ascii="Calibri Light" w:hAnsi="Calibri Light" w:cs="Calibri Light"/>
        </w:rPr>
        <w:t>pre-determination</w:t>
      </w:r>
      <w:r w:rsidRPr="00CB17BD">
        <w:rPr>
          <w:rFonts w:ascii="Calibri Light" w:hAnsi="Calibri Light" w:cs="Calibri Light"/>
        </w:rPr>
        <w:t xml:space="preserve"> request was approved, the </w:t>
      </w:r>
      <w:r w:rsidR="007D28A7">
        <w:rPr>
          <w:rFonts w:ascii="Calibri Light" w:hAnsi="Calibri Light" w:cs="Calibri Light"/>
        </w:rPr>
        <w:t>approval</w:t>
      </w:r>
      <w:r w:rsidRPr="00CB17BD">
        <w:rPr>
          <w:rFonts w:ascii="Calibri Light" w:hAnsi="Calibri Light" w:cs="Calibri Light"/>
        </w:rPr>
        <w:t xml:space="preserve"> number must be entered </w:t>
      </w:r>
      <w:proofErr w:type="gramStart"/>
      <w:r w:rsidRPr="00CB17BD">
        <w:rPr>
          <w:rFonts w:ascii="Calibri Light" w:hAnsi="Calibri Light" w:cs="Calibri Light"/>
        </w:rPr>
        <w:t>on</w:t>
      </w:r>
      <w:proofErr w:type="gramEnd"/>
      <w:r w:rsidRPr="00CB17BD">
        <w:rPr>
          <w:rFonts w:ascii="Calibri Light" w:hAnsi="Calibri Light" w:cs="Calibri Light"/>
        </w:rPr>
        <w:t xml:space="preserve"> the claim.</w:t>
      </w:r>
      <w:r w:rsidR="005B5621">
        <w:rPr>
          <w:rFonts w:ascii="Calibri Light" w:hAnsi="Calibri Light" w:cs="Calibri Light"/>
        </w:rPr>
        <w:t xml:space="preserve"> Pre-determination approvals expire after </w:t>
      </w:r>
      <w:r w:rsidR="000346F1">
        <w:rPr>
          <w:rFonts w:ascii="Calibri Light" w:hAnsi="Calibri Light" w:cs="Calibri Light"/>
        </w:rPr>
        <w:t>one</w:t>
      </w:r>
      <w:r w:rsidR="005B5621">
        <w:rPr>
          <w:rFonts w:ascii="Calibri Light" w:hAnsi="Calibri Light" w:cs="Calibri Light"/>
        </w:rPr>
        <w:t xml:space="preserve"> year. </w:t>
      </w:r>
      <w:r>
        <w:rPr>
          <w:rFonts w:ascii="Calibri Light" w:hAnsi="Calibri Light" w:cs="Calibri Light"/>
        </w:rPr>
        <w:t xml:space="preserve"> </w:t>
      </w:r>
    </w:p>
    <w:p w14:paraId="74056246" w14:textId="663FDDEA" w:rsidR="00672F44" w:rsidRPr="00F61B27" w:rsidRDefault="00AA0E6C" w:rsidP="00AD108D">
      <w:pPr>
        <w:rPr>
          <w:rFonts w:ascii="Calibri Light" w:hAnsi="Calibri Light" w:cs="Calibri Light"/>
          <w:b/>
          <w:bCs/>
        </w:rPr>
      </w:pPr>
      <w:r>
        <w:rPr>
          <w:rFonts w:ascii="Segoe UI" w:hAnsi="Segoe UI" w:cs="Segoe UI"/>
          <w:b/>
          <w:bCs/>
          <w:color w:val="0070C0"/>
          <w:sz w:val="28"/>
          <w:szCs w:val="28"/>
        </w:rPr>
        <w:t>7</w:t>
      </w:r>
      <w:r w:rsidR="00222FE4" w:rsidRPr="00280F99">
        <w:rPr>
          <w:rFonts w:ascii="Segoe UI" w:hAnsi="Segoe UI" w:cs="Segoe UI"/>
          <w:b/>
          <w:bCs/>
          <w:color w:val="0070C0"/>
          <w:sz w:val="28"/>
          <w:szCs w:val="28"/>
        </w:rPr>
        <w:t>.</w:t>
      </w:r>
      <w:r w:rsidR="00CE5DDB" w:rsidRPr="00280F99">
        <w:rPr>
          <w:rFonts w:ascii="Segoe UI" w:hAnsi="Segoe UI" w:cs="Segoe UI"/>
          <w:b/>
          <w:bCs/>
          <w:color w:val="0070C0"/>
          <w:sz w:val="28"/>
          <w:szCs w:val="28"/>
        </w:rPr>
        <w:t>00</w:t>
      </w:r>
      <w:r w:rsidR="00672F44" w:rsidRPr="00280F99">
        <w:rPr>
          <w:rFonts w:ascii="Segoe UI" w:hAnsi="Segoe UI" w:cs="Segoe UI"/>
          <w:b/>
          <w:bCs/>
          <w:color w:val="0070C0"/>
          <w:sz w:val="28"/>
          <w:szCs w:val="28"/>
        </w:rPr>
        <w:t xml:space="preserve">   Health Insurance Portability and Accountability Act (HIPAA)</w:t>
      </w:r>
    </w:p>
    <w:p w14:paraId="0D9817DC" w14:textId="77777777" w:rsidR="00672F44" w:rsidRPr="0095665C" w:rsidRDefault="00672F44" w:rsidP="00F12B18">
      <w:pPr>
        <w:rPr>
          <w:rFonts w:ascii="Calibri Light" w:hAnsi="Calibri Light" w:cs="Calibri Light"/>
        </w:rPr>
      </w:pPr>
      <w:r w:rsidRPr="00525C4D">
        <w:rPr>
          <w:rFonts w:ascii="Calibri Light" w:hAnsi="Calibri Light" w:cs="Calibri Light"/>
        </w:rPr>
        <w:t xml:space="preserve">Healthcare providers are required to comply with all aspects of the HIPAA regulations that are in </w:t>
      </w:r>
      <w:r w:rsidRPr="0095665C">
        <w:rPr>
          <w:rFonts w:ascii="Calibri Light" w:hAnsi="Calibri Light" w:cs="Calibri Light"/>
        </w:rPr>
        <w:t>effect as indicated in the final publications of the various rules covered by HIPAA.</w:t>
      </w:r>
    </w:p>
    <w:p w14:paraId="6268B27B" w14:textId="03A7F8A1" w:rsidR="00672F44" w:rsidRPr="00AD108D" w:rsidRDefault="00672F44" w:rsidP="006A0411">
      <w:pPr>
        <w:pStyle w:val="ListParagraph"/>
        <w:numPr>
          <w:ilvl w:val="0"/>
          <w:numId w:val="14"/>
        </w:numPr>
        <w:rPr>
          <w:rFonts w:ascii="Calibri Light" w:hAnsi="Calibri Light" w:cs="Calibri Light"/>
          <w:sz w:val="22"/>
          <w:szCs w:val="22"/>
        </w:rPr>
      </w:pPr>
      <w:r w:rsidRPr="00AD108D">
        <w:rPr>
          <w:rFonts w:ascii="Calibri Light" w:hAnsi="Calibri Light" w:cs="Calibri Light"/>
          <w:sz w:val="22"/>
          <w:szCs w:val="22"/>
        </w:rPr>
        <w:t xml:space="preserve">Use of the National Provider Identifier (NPI) as a single provider identifier is required for all health care providers that conduct standard electronic transactions. Application for an NPI may be obtained through </w:t>
      </w:r>
      <w:hyperlink r:id="rId32" w:history="1">
        <w:r w:rsidR="00280F99" w:rsidRPr="00AD108D">
          <w:rPr>
            <w:rStyle w:val="Hyperlink"/>
            <w:rFonts w:ascii="Calibri Light" w:hAnsi="Calibri Light" w:cs="Calibri Light"/>
            <w:sz w:val="22"/>
            <w:szCs w:val="22"/>
          </w:rPr>
          <w:t>https://nppes.cms.hhs.gov</w:t>
        </w:r>
      </w:hyperlink>
      <w:r w:rsidR="00280F99" w:rsidRPr="00AD108D">
        <w:rPr>
          <w:rFonts w:ascii="Calibri Light" w:hAnsi="Calibri Light" w:cs="Calibri Light"/>
          <w:sz w:val="22"/>
          <w:szCs w:val="22"/>
        </w:rPr>
        <w:t xml:space="preserve"> </w:t>
      </w:r>
      <w:r w:rsidRPr="00AD108D">
        <w:rPr>
          <w:rFonts w:ascii="Calibri Light" w:hAnsi="Calibri Light" w:cs="Calibri Light"/>
          <w:sz w:val="22"/>
          <w:szCs w:val="22"/>
        </w:rPr>
        <w:t>or by calling</w:t>
      </w:r>
      <w:proofErr w:type="gramStart"/>
      <w:r w:rsidRPr="00AD108D">
        <w:rPr>
          <w:rFonts w:ascii="Calibri Light" w:hAnsi="Calibri Light" w:cs="Calibri Light"/>
          <w:sz w:val="22"/>
          <w:szCs w:val="22"/>
        </w:rPr>
        <w:t>: 800-465-3202.</w:t>
      </w:r>
      <w:proofErr w:type="gramEnd"/>
    </w:p>
    <w:p w14:paraId="65940627" w14:textId="77777777" w:rsidR="00672F44" w:rsidRPr="0095665C" w:rsidRDefault="00672F44" w:rsidP="00F12B18">
      <w:pPr>
        <w:rPr>
          <w:rFonts w:ascii="Calibri Light" w:hAnsi="Calibri Light" w:cs="Calibri Light"/>
        </w:rPr>
      </w:pPr>
      <w:r w:rsidRPr="0095665C">
        <w:rPr>
          <w:rFonts w:ascii="Calibri Light" w:hAnsi="Calibri Light" w:cs="Calibri Light"/>
        </w:rPr>
        <w:t>The MassHealth Dental Program has implemented various operational policies and procedures to ensure that it is compliant with those aspects of HIPAA that apply to payers.</w:t>
      </w:r>
    </w:p>
    <w:p w14:paraId="7ABCEE77" w14:textId="42EC90C6" w:rsidR="00672F44" w:rsidRPr="00CB17BD" w:rsidRDefault="00672F44" w:rsidP="006A0411">
      <w:pPr>
        <w:pStyle w:val="ListParagraph"/>
        <w:numPr>
          <w:ilvl w:val="0"/>
          <w:numId w:val="13"/>
        </w:numPr>
        <w:rPr>
          <w:rFonts w:ascii="Calibri Light" w:hAnsi="Calibri Light" w:cs="Calibri Light"/>
        </w:rPr>
      </w:pPr>
      <w:r w:rsidRPr="00CB17BD">
        <w:rPr>
          <w:rFonts w:ascii="Calibri Light" w:hAnsi="Calibri Light" w:cs="Calibri Light"/>
          <w:sz w:val="22"/>
          <w:szCs w:val="22"/>
        </w:rPr>
        <w:t xml:space="preserve">Maintenance of adequate dental/medical, financial, and administrative records related </w:t>
      </w:r>
      <w:proofErr w:type="gramStart"/>
      <w:r w:rsidRPr="00CB17BD">
        <w:rPr>
          <w:rFonts w:ascii="Calibri Light" w:hAnsi="Calibri Light" w:cs="Calibri Light"/>
          <w:sz w:val="22"/>
          <w:szCs w:val="22"/>
        </w:rPr>
        <w:t>to covered</w:t>
      </w:r>
      <w:proofErr w:type="gramEnd"/>
      <w:r w:rsidRPr="00CB17BD">
        <w:rPr>
          <w:rFonts w:ascii="Calibri Light" w:hAnsi="Calibri Light" w:cs="Calibri Light"/>
          <w:sz w:val="22"/>
          <w:szCs w:val="22"/>
        </w:rPr>
        <w:t xml:space="preserve"> dental services rendered by providers in accordance with federal and state </w:t>
      </w:r>
      <w:proofErr w:type="gramStart"/>
      <w:r w:rsidRPr="00CB17BD">
        <w:rPr>
          <w:rFonts w:ascii="Calibri Light" w:hAnsi="Calibri Light" w:cs="Calibri Light"/>
          <w:sz w:val="22"/>
          <w:szCs w:val="22"/>
        </w:rPr>
        <w:t>law;</w:t>
      </w:r>
      <w:proofErr w:type="gramEnd"/>
    </w:p>
    <w:p w14:paraId="3D154570" w14:textId="087AE4E8" w:rsidR="00672F44" w:rsidRPr="00CB17BD" w:rsidRDefault="00672F44" w:rsidP="006A0411">
      <w:pPr>
        <w:pStyle w:val="ListParagraph"/>
        <w:numPr>
          <w:ilvl w:val="0"/>
          <w:numId w:val="13"/>
        </w:numPr>
        <w:rPr>
          <w:rFonts w:ascii="Calibri Light" w:hAnsi="Calibri Light" w:cs="Calibri Light"/>
        </w:rPr>
      </w:pPr>
      <w:r w:rsidRPr="00CB17BD">
        <w:rPr>
          <w:rFonts w:ascii="Calibri Light" w:hAnsi="Calibri Light" w:cs="Calibri Light"/>
          <w:sz w:val="22"/>
          <w:szCs w:val="22"/>
        </w:rPr>
        <w:t xml:space="preserve">Safeguarding of all information about members according to applicable state and federal laws and regulations. All material and information, in particular information relating to members or potential members, which is provided to or obtained by or through a provider, whether verbal, written, electronic media, or otherwise, shall be reported as confidential information to the extent confidential </w:t>
      </w:r>
      <w:r w:rsidR="00A13D18" w:rsidRPr="00CB17BD">
        <w:rPr>
          <w:rFonts w:ascii="Calibri Light" w:hAnsi="Calibri Light" w:cs="Calibri Light"/>
          <w:sz w:val="22"/>
          <w:szCs w:val="22"/>
        </w:rPr>
        <w:t>treatment is</w:t>
      </w:r>
      <w:r w:rsidRPr="00CB17BD">
        <w:rPr>
          <w:rFonts w:ascii="Calibri Light" w:hAnsi="Calibri Light" w:cs="Calibri Light"/>
          <w:sz w:val="22"/>
          <w:szCs w:val="22"/>
        </w:rPr>
        <w:t xml:space="preserve"> provided under state and federal </w:t>
      </w:r>
      <w:proofErr w:type="gramStart"/>
      <w:r w:rsidRPr="00CB17BD">
        <w:rPr>
          <w:rFonts w:ascii="Calibri Light" w:hAnsi="Calibri Light" w:cs="Calibri Light"/>
          <w:sz w:val="22"/>
          <w:szCs w:val="22"/>
        </w:rPr>
        <w:t>laws;</w:t>
      </w:r>
      <w:proofErr w:type="gramEnd"/>
    </w:p>
    <w:p w14:paraId="7415BD6A" w14:textId="6DAC5E1D" w:rsidR="00672F44" w:rsidRPr="00CB17BD" w:rsidRDefault="00672F44" w:rsidP="006A0411">
      <w:pPr>
        <w:pStyle w:val="ListParagraph"/>
        <w:numPr>
          <w:ilvl w:val="0"/>
          <w:numId w:val="13"/>
        </w:numPr>
        <w:rPr>
          <w:rFonts w:ascii="Calibri Light" w:hAnsi="Calibri Light" w:cs="Calibri Light"/>
        </w:rPr>
      </w:pPr>
      <w:r w:rsidRPr="00CB17BD">
        <w:rPr>
          <w:rFonts w:ascii="Calibri Light" w:hAnsi="Calibri Light" w:cs="Calibri Light"/>
          <w:sz w:val="22"/>
          <w:szCs w:val="22"/>
        </w:rPr>
        <w:t xml:space="preserve">Neither the MassHealth Dental Program nor the provider shall share confidential information with anyone other than the member or the member’s eligibility representative without the member’s consent for such </w:t>
      </w:r>
      <w:proofErr w:type="gramStart"/>
      <w:r w:rsidRPr="00CB17BD">
        <w:rPr>
          <w:rFonts w:ascii="Calibri Light" w:hAnsi="Calibri Light" w:cs="Calibri Light"/>
          <w:sz w:val="22"/>
          <w:szCs w:val="22"/>
        </w:rPr>
        <w:t>disclosure;</w:t>
      </w:r>
      <w:proofErr w:type="gramEnd"/>
    </w:p>
    <w:p w14:paraId="011082A6" w14:textId="08A36378" w:rsidR="00672F44" w:rsidRPr="00CB17BD" w:rsidRDefault="00672F44" w:rsidP="006A0411">
      <w:pPr>
        <w:pStyle w:val="ListParagraph"/>
        <w:numPr>
          <w:ilvl w:val="0"/>
          <w:numId w:val="13"/>
        </w:numPr>
        <w:rPr>
          <w:rFonts w:ascii="Calibri Light" w:hAnsi="Calibri Light" w:cs="Calibri Light"/>
        </w:rPr>
      </w:pPr>
      <w:r w:rsidRPr="00CB17BD">
        <w:rPr>
          <w:rFonts w:ascii="Calibri Light" w:hAnsi="Calibri Light" w:cs="Calibri Light"/>
          <w:sz w:val="22"/>
          <w:szCs w:val="22"/>
        </w:rPr>
        <w:t>Providers must agree to comply with the requirements of HIPAA relating to the exchange of information and shall cooperate with the MassHealth Dental Program in</w:t>
      </w:r>
      <w:r w:rsidR="0059784B" w:rsidRPr="00CB17BD">
        <w:rPr>
          <w:rFonts w:ascii="Calibri Light" w:hAnsi="Calibri Light" w:cs="Calibri Light"/>
          <w:sz w:val="22"/>
          <w:szCs w:val="22"/>
        </w:rPr>
        <w:t xml:space="preserve"> </w:t>
      </w:r>
      <w:r w:rsidRPr="00CB17BD">
        <w:rPr>
          <w:rFonts w:ascii="Calibri Light" w:hAnsi="Calibri Light" w:cs="Calibri Light"/>
          <w:sz w:val="22"/>
          <w:szCs w:val="22"/>
        </w:rPr>
        <w:t>its efforts to ensure compliance with the privacy regulations promulgated under HIPAA</w:t>
      </w:r>
      <w:r w:rsidR="0059784B" w:rsidRPr="00CB17BD">
        <w:rPr>
          <w:rFonts w:ascii="Calibri Light" w:hAnsi="Calibri Light" w:cs="Calibri Light"/>
          <w:sz w:val="22"/>
          <w:szCs w:val="22"/>
        </w:rPr>
        <w:t xml:space="preserve"> </w:t>
      </w:r>
      <w:r w:rsidRPr="00CB17BD">
        <w:rPr>
          <w:rFonts w:ascii="Calibri Light" w:hAnsi="Calibri Light" w:cs="Calibri Light"/>
          <w:sz w:val="22"/>
          <w:szCs w:val="22"/>
        </w:rPr>
        <w:t>and other related privacy laws.</w:t>
      </w:r>
    </w:p>
    <w:p w14:paraId="0E7F4FBF" w14:textId="4E229058" w:rsidR="00672F44" w:rsidRPr="00525C4D" w:rsidRDefault="00672F44" w:rsidP="00F12B18">
      <w:pPr>
        <w:rPr>
          <w:rFonts w:ascii="Calibri Light" w:hAnsi="Calibri Light" w:cs="Calibri Light"/>
        </w:rPr>
      </w:pPr>
      <w:r w:rsidRPr="00525C4D">
        <w:rPr>
          <w:rFonts w:ascii="Calibri Light" w:hAnsi="Calibri Light" w:cs="Calibri Light"/>
        </w:rPr>
        <w:t>Provider and the MassHealth Dental Program agree to conduct their respective activities in accordance with the applicable provisions of HIPAA and such implementing regulations.</w:t>
      </w:r>
      <w:r w:rsidR="0059784B" w:rsidRPr="00525C4D">
        <w:rPr>
          <w:rFonts w:ascii="Calibri Light" w:hAnsi="Calibri Light" w:cs="Calibri Light"/>
        </w:rPr>
        <w:t xml:space="preserve"> </w:t>
      </w:r>
      <w:r w:rsidRPr="00525C4D">
        <w:rPr>
          <w:rFonts w:ascii="Calibri Light" w:hAnsi="Calibri Light" w:cs="Calibri Light"/>
        </w:rPr>
        <w:t xml:space="preserve">The MassHealth Dental Program requires providers to submit all claims with the proper CDT codes in accordance with Subchapter 6 of the </w:t>
      </w:r>
      <w:r w:rsidR="000C698B" w:rsidRPr="00CB17BD">
        <w:rPr>
          <w:rFonts w:ascii="Calibri Light" w:hAnsi="Calibri Light" w:cs="Calibri Light"/>
          <w:i/>
          <w:iCs/>
        </w:rPr>
        <w:t xml:space="preserve">MassHealth </w:t>
      </w:r>
      <w:r w:rsidRPr="00CB17BD">
        <w:rPr>
          <w:rFonts w:ascii="Calibri Light" w:hAnsi="Calibri Light" w:cs="Calibri Light"/>
          <w:i/>
        </w:rPr>
        <w:t>Dental Manual</w:t>
      </w:r>
      <w:r w:rsidRPr="00525C4D">
        <w:rPr>
          <w:rFonts w:ascii="Calibri Light" w:hAnsi="Calibri Light" w:cs="Calibri Light"/>
        </w:rPr>
        <w:t>, this Office Reference Manual, and MassHealth regulations at 130</w:t>
      </w:r>
      <w:r w:rsidR="00DA0938">
        <w:rPr>
          <w:rFonts w:ascii="Calibri Light" w:hAnsi="Calibri Light" w:cs="Calibri Light"/>
        </w:rPr>
        <w:t xml:space="preserve"> </w:t>
      </w:r>
      <w:r w:rsidRPr="00525C4D">
        <w:rPr>
          <w:rFonts w:ascii="Calibri Light" w:hAnsi="Calibri Light" w:cs="Calibri Light"/>
        </w:rPr>
        <w:t>CMR 420.000. In addition, all paper claims must be submitted on the current approve</w:t>
      </w:r>
      <w:r w:rsidR="0059784B" w:rsidRPr="00525C4D">
        <w:rPr>
          <w:rFonts w:ascii="Calibri Light" w:hAnsi="Calibri Light" w:cs="Calibri Light"/>
        </w:rPr>
        <w:t>d ADA 2012 or newer claim form.</w:t>
      </w:r>
    </w:p>
    <w:p w14:paraId="35687F72" w14:textId="4F7C21C5" w:rsidR="00280F99" w:rsidRDefault="00672F44" w:rsidP="00F12B18">
      <w:pPr>
        <w:rPr>
          <w:rFonts w:ascii="Calibri Light" w:hAnsi="Calibri Light" w:cs="Calibri Light"/>
        </w:rPr>
      </w:pPr>
      <w:r w:rsidRPr="00CB17BD">
        <w:rPr>
          <w:rFonts w:ascii="Calibri Light" w:hAnsi="Calibri Light" w:cs="Calibri Light"/>
          <w:b/>
          <w:bCs/>
        </w:rPr>
        <w:lastRenderedPageBreak/>
        <w:t>Note:</w:t>
      </w:r>
      <w:r w:rsidRPr="00525C4D">
        <w:rPr>
          <w:rFonts w:ascii="Calibri Light" w:hAnsi="Calibri Light" w:cs="Calibri Light"/>
        </w:rPr>
        <w:t xml:space="preserve"> Copies of the MassHealth Dental Program’s HIPAA policies are available upon request by contacting the MassHealth Dental Program’s Provider Services Department at </w:t>
      </w:r>
      <w:r w:rsidR="00767464" w:rsidRPr="00767464">
        <w:rPr>
          <w:rFonts w:ascii="Calibri Light" w:hAnsi="Calibri Light" w:cs="Calibri Light"/>
        </w:rPr>
        <w:t xml:space="preserve">866-616-2699 </w:t>
      </w:r>
      <w:r w:rsidRPr="00525C4D">
        <w:rPr>
          <w:rFonts w:ascii="Calibri Light" w:hAnsi="Calibri Light" w:cs="Calibri Light"/>
        </w:rPr>
        <w:t xml:space="preserve">or via the provider web portal at </w:t>
      </w:r>
      <w:r w:rsidR="00767464" w:rsidRPr="00767464">
        <w:t>www.masshealth- dental.org</w:t>
      </w:r>
    </w:p>
    <w:p w14:paraId="04EE00A6" w14:textId="605F4EA2" w:rsidR="00672F44" w:rsidRPr="00280F99" w:rsidRDefault="002D7C63" w:rsidP="00F12B18">
      <w:pPr>
        <w:rPr>
          <w:rFonts w:ascii="Segoe UI" w:hAnsi="Segoe UI" w:cs="Segoe UI"/>
          <w:b/>
          <w:bCs/>
          <w:color w:val="0070C0"/>
          <w:sz w:val="28"/>
          <w:szCs w:val="28"/>
        </w:rPr>
      </w:pPr>
      <w:r>
        <w:rPr>
          <w:rFonts w:ascii="Segoe UI" w:hAnsi="Segoe UI" w:cs="Segoe UI"/>
          <w:b/>
          <w:bCs/>
          <w:color w:val="0070C0"/>
          <w:sz w:val="28"/>
          <w:szCs w:val="28"/>
        </w:rPr>
        <w:t>8</w:t>
      </w:r>
      <w:r w:rsidR="00672F44" w:rsidRPr="00280F99">
        <w:rPr>
          <w:rFonts w:ascii="Segoe UI" w:hAnsi="Segoe UI" w:cs="Segoe UI"/>
          <w:b/>
          <w:bCs/>
          <w:color w:val="0070C0"/>
          <w:sz w:val="28"/>
          <w:szCs w:val="28"/>
        </w:rPr>
        <w:t>.00   Member Complaints</w:t>
      </w:r>
      <w:r w:rsidR="008A14F1">
        <w:rPr>
          <w:rFonts w:ascii="Segoe UI" w:hAnsi="Segoe UI" w:cs="Segoe UI"/>
          <w:b/>
          <w:bCs/>
          <w:color w:val="0070C0"/>
          <w:sz w:val="28"/>
          <w:szCs w:val="28"/>
        </w:rPr>
        <w:t xml:space="preserve"> and </w:t>
      </w:r>
      <w:r w:rsidR="00AE7CC8">
        <w:rPr>
          <w:rFonts w:ascii="Segoe UI" w:hAnsi="Segoe UI" w:cs="Segoe UI"/>
          <w:b/>
          <w:bCs/>
          <w:color w:val="0070C0"/>
          <w:sz w:val="28"/>
          <w:szCs w:val="28"/>
        </w:rPr>
        <w:t>Appeals</w:t>
      </w:r>
      <w:r w:rsidR="00307DAE">
        <w:rPr>
          <w:rFonts w:ascii="Segoe UI" w:hAnsi="Segoe UI" w:cs="Segoe UI"/>
          <w:b/>
          <w:bCs/>
          <w:color w:val="0070C0"/>
          <w:sz w:val="28"/>
          <w:szCs w:val="28"/>
        </w:rPr>
        <w:t xml:space="preserve"> &amp;</w:t>
      </w:r>
      <w:r w:rsidR="00AE7CC8">
        <w:rPr>
          <w:rFonts w:ascii="Segoe UI" w:hAnsi="Segoe UI" w:cs="Segoe UI"/>
          <w:b/>
          <w:bCs/>
          <w:color w:val="0070C0"/>
          <w:sz w:val="28"/>
          <w:szCs w:val="28"/>
        </w:rPr>
        <w:t xml:space="preserve"> </w:t>
      </w:r>
      <w:r w:rsidR="00672F44" w:rsidRPr="00280F99">
        <w:rPr>
          <w:rFonts w:ascii="Segoe UI" w:hAnsi="Segoe UI" w:cs="Segoe UI"/>
          <w:b/>
          <w:bCs/>
          <w:color w:val="0070C0"/>
          <w:sz w:val="28"/>
          <w:szCs w:val="28"/>
        </w:rPr>
        <w:t>Provider</w:t>
      </w:r>
      <w:r w:rsidR="00AE7CC8">
        <w:rPr>
          <w:rFonts w:ascii="Segoe UI" w:hAnsi="Segoe UI" w:cs="Segoe UI"/>
          <w:b/>
          <w:bCs/>
          <w:color w:val="0070C0"/>
          <w:sz w:val="28"/>
          <w:szCs w:val="28"/>
        </w:rPr>
        <w:t xml:space="preserve"> Inquiries,</w:t>
      </w:r>
      <w:r w:rsidR="00672F44" w:rsidRPr="00280F99">
        <w:rPr>
          <w:rFonts w:ascii="Segoe UI" w:hAnsi="Segoe UI" w:cs="Segoe UI"/>
          <w:b/>
          <w:bCs/>
          <w:color w:val="0070C0"/>
          <w:sz w:val="28"/>
          <w:szCs w:val="28"/>
        </w:rPr>
        <w:t xml:space="preserve"> Complaints</w:t>
      </w:r>
      <w:r w:rsidR="00095FD2">
        <w:rPr>
          <w:rFonts w:ascii="Segoe UI" w:hAnsi="Segoe UI" w:cs="Segoe UI"/>
          <w:b/>
          <w:bCs/>
          <w:color w:val="0070C0"/>
          <w:sz w:val="28"/>
          <w:szCs w:val="28"/>
        </w:rPr>
        <w:t>, Reconsideration</w:t>
      </w:r>
      <w:r w:rsidR="00672F44" w:rsidRPr="00280F99">
        <w:rPr>
          <w:rFonts w:ascii="Segoe UI" w:hAnsi="Segoe UI" w:cs="Segoe UI"/>
          <w:b/>
          <w:bCs/>
          <w:color w:val="0070C0"/>
          <w:sz w:val="28"/>
          <w:szCs w:val="28"/>
        </w:rPr>
        <w:t xml:space="preserve"> </w:t>
      </w:r>
      <w:r w:rsidR="00095FD2">
        <w:rPr>
          <w:rFonts w:ascii="Segoe UI" w:hAnsi="Segoe UI" w:cs="Segoe UI"/>
          <w:b/>
          <w:bCs/>
          <w:color w:val="0070C0"/>
          <w:sz w:val="28"/>
          <w:szCs w:val="28"/>
        </w:rPr>
        <w:t>and Peer-to-Peer Review</w:t>
      </w:r>
    </w:p>
    <w:p w14:paraId="24C8BD9B" w14:textId="16134E07" w:rsidR="009D3ED4" w:rsidRPr="000E4849" w:rsidRDefault="009D3ED4" w:rsidP="009D3ED4">
      <w:pPr>
        <w:rPr>
          <w:rFonts w:ascii="Calibri Light" w:hAnsi="Calibri Light" w:cs="Calibri Light"/>
          <w:b/>
        </w:rPr>
      </w:pPr>
      <w:r>
        <w:rPr>
          <w:rFonts w:ascii="Calibri Light" w:hAnsi="Calibri Light" w:cs="Calibri Light"/>
          <w:b/>
        </w:rPr>
        <w:t>8</w:t>
      </w:r>
      <w:r w:rsidRPr="000E4849">
        <w:rPr>
          <w:rFonts w:ascii="Calibri Light" w:hAnsi="Calibri Light" w:cs="Calibri Light"/>
          <w:b/>
        </w:rPr>
        <w:t>.</w:t>
      </w:r>
      <w:r>
        <w:rPr>
          <w:rFonts w:ascii="Calibri Light" w:hAnsi="Calibri Light" w:cs="Calibri Light"/>
          <w:b/>
        </w:rPr>
        <w:t>1</w:t>
      </w:r>
      <w:r w:rsidRPr="000E4849">
        <w:rPr>
          <w:rFonts w:ascii="Calibri Light" w:hAnsi="Calibri Light" w:cs="Calibri Light"/>
          <w:b/>
        </w:rPr>
        <w:t xml:space="preserve"> </w:t>
      </w:r>
      <w:r>
        <w:rPr>
          <w:rFonts w:ascii="Calibri Light" w:hAnsi="Calibri Light" w:cs="Calibri Light"/>
          <w:b/>
        </w:rPr>
        <w:t>Member Complaints</w:t>
      </w:r>
    </w:p>
    <w:p w14:paraId="07673F22" w14:textId="2D501C00" w:rsidR="00280F99" w:rsidRPr="00525C4D" w:rsidRDefault="00672F44" w:rsidP="00F12B18">
      <w:pPr>
        <w:rPr>
          <w:rFonts w:ascii="Calibri Light" w:hAnsi="Calibri Light" w:cs="Calibri Light"/>
        </w:rPr>
      </w:pPr>
      <w:r w:rsidRPr="00525C4D">
        <w:rPr>
          <w:rFonts w:ascii="Calibri Light" w:hAnsi="Calibri Light" w:cs="Calibri Light"/>
        </w:rPr>
        <w:t xml:space="preserve">Members may submit complaints to the MassHealth Dental Program telephonically, via the MassHealth Member Portal via the link at </w:t>
      </w:r>
      <w:hyperlink r:id="rId33" w:history="1">
        <w:r w:rsidR="00B1485E" w:rsidRPr="003A4704">
          <w:rPr>
            <w:rStyle w:val="Hyperlink"/>
          </w:rPr>
          <w:t>www.masshealth-dental.org</w:t>
        </w:r>
      </w:hyperlink>
      <w:r w:rsidR="00B1485E">
        <w:t xml:space="preserve"> </w:t>
      </w:r>
      <w:r w:rsidRPr="00525C4D">
        <w:rPr>
          <w:rFonts w:ascii="Calibri Light" w:hAnsi="Calibri Light" w:cs="Calibri Light"/>
        </w:rPr>
        <w:t>member tab or in writing on any MassHealth Dental Program issue other than decisions that deny, delay, reduce, or terminate dental services.</w:t>
      </w:r>
    </w:p>
    <w:p w14:paraId="2116AA9B" w14:textId="77777777" w:rsidR="00672F44" w:rsidRPr="00525C4D" w:rsidRDefault="00672F44" w:rsidP="00F12B18">
      <w:pPr>
        <w:rPr>
          <w:rFonts w:ascii="Calibri Light" w:hAnsi="Calibri Light" w:cs="Calibri Light"/>
        </w:rPr>
      </w:pPr>
      <w:r w:rsidRPr="00525C4D">
        <w:rPr>
          <w:rFonts w:ascii="Calibri Light" w:hAnsi="Calibri Light" w:cs="Calibri Light"/>
        </w:rPr>
        <w:t>Some examples of complaints include: the quality of care or services received, access to dental care services, provider care and treatment, or administrative issues. In cases where the complaint cannot be resolved telephonically, the member will be assisted in submitting a member complaint form.</w:t>
      </w:r>
    </w:p>
    <w:p w14:paraId="7D9BBF37" w14:textId="416CA01C" w:rsidR="00672F44" w:rsidRPr="00280F99" w:rsidRDefault="00672F44" w:rsidP="00F12B18">
      <w:pPr>
        <w:rPr>
          <w:rFonts w:ascii="Calibri Light" w:hAnsi="Calibri Light" w:cs="Calibri Light"/>
          <w:b/>
          <w:bCs/>
        </w:rPr>
      </w:pPr>
      <w:proofErr w:type="gramStart"/>
      <w:r w:rsidRPr="00280F99">
        <w:rPr>
          <w:rFonts w:ascii="Calibri Light" w:hAnsi="Calibri Light" w:cs="Calibri Light"/>
          <w:b/>
          <w:bCs/>
        </w:rPr>
        <w:t>Written member</w:t>
      </w:r>
      <w:proofErr w:type="gramEnd"/>
      <w:r w:rsidRPr="00280F99">
        <w:rPr>
          <w:rFonts w:ascii="Calibri Light" w:hAnsi="Calibri Light" w:cs="Calibri Light"/>
          <w:b/>
          <w:bCs/>
        </w:rPr>
        <w:t xml:space="preserve"> complaints should be directed to: </w:t>
      </w:r>
    </w:p>
    <w:p w14:paraId="1ADC676A" w14:textId="77777777" w:rsidR="00C043E8" w:rsidRPr="00C043E8" w:rsidRDefault="00C043E8" w:rsidP="00C043E8">
      <w:pPr>
        <w:spacing w:after="0" w:line="240" w:lineRule="auto"/>
        <w:rPr>
          <w:rFonts w:ascii="Calibri Light" w:hAnsi="Calibri Light" w:cs="Calibri Light"/>
        </w:rPr>
      </w:pPr>
      <w:r w:rsidRPr="00C043E8">
        <w:rPr>
          <w:rFonts w:ascii="Calibri Light" w:hAnsi="Calibri Light" w:cs="Calibri Light"/>
        </w:rPr>
        <w:t>MassHealth Dental Program</w:t>
      </w:r>
    </w:p>
    <w:p w14:paraId="14781DE9" w14:textId="77777777" w:rsidR="00C043E8" w:rsidRPr="00C043E8" w:rsidRDefault="00C043E8" w:rsidP="00C043E8">
      <w:pPr>
        <w:spacing w:after="0" w:line="240" w:lineRule="auto"/>
        <w:rPr>
          <w:rFonts w:ascii="Calibri Light" w:hAnsi="Calibri Light" w:cs="Calibri Light"/>
        </w:rPr>
      </w:pPr>
      <w:r w:rsidRPr="00C043E8">
        <w:rPr>
          <w:rFonts w:ascii="Calibri Light" w:hAnsi="Calibri Light" w:cs="Calibri Light"/>
        </w:rPr>
        <w:t>Attention: MassHealth Intervention Services</w:t>
      </w:r>
    </w:p>
    <w:p w14:paraId="61A03C4B" w14:textId="19B9B313" w:rsidR="0059784B" w:rsidRPr="00525C4D" w:rsidRDefault="0059784B" w:rsidP="0059784B">
      <w:pPr>
        <w:spacing w:after="0" w:line="240" w:lineRule="auto"/>
        <w:rPr>
          <w:rFonts w:ascii="Calibri Light" w:hAnsi="Calibri Light" w:cs="Calibri Light"/>
        </w:rPr>
      </w:pPr>
      <w:r w:rsidRPr="00525C4D">
        <w:rPr>
          <w:rFonts w:ascii="Calibri Light" w:hAnsi="Calibri Light" w:cs="Calibri Light"/>
        </w:rPr>
        <w:t xml:space="preserve">P.O. Box </w:t>
      </w:r>
      <w:r w:rsidR="00A076C0">
        <w:rPr>
          <w:rFonts w:ascii="Calibri Light" w:hAnsi="Calibri Light" w:cs="Calibri Light"/>
        </w:rPr>
        <w:t>2906</w:t>
      </w:r>
    </w:p>
    <w:p w14:paraId="5B35FECF" w14:textId="4A2F5DE7" w:rsidR="0059784B" w:rsidRPr="00525C4D" w:rsidRDefault="00A076C0" w:rsidP="0059784B">
      <w:pPr>
        <w:spacing w:after="0" w:line="240" w:lineRule="auto"/>
        <w:rPr>
          <w:rFonts w:ascii="Calibri Light" w:hAnsi="Calibri Light" w:cs="Calibri Light"/>
        </w:rPr>
      </w:pPr>
      <w:r>
        <w:rPr>
          <w:rFonts w:ascii="Calibri Light" w:hAnsi="Calibri Light" w:cs="Calibri Light"/>
        </w:rPr>
        <w:t>Milwaukee, WI 53201-2906</w:t>
      </w:r>
      <w:r w:rsidR="00280F99">
        <w:rPr>
          <w:rFonts w:ascii="Calibri Light" w:hAnsi="Calibri Light" w:cs="Calibri Light"/>
        </w:rPr>
        <w:br/>
      </w:r>
    </w:p>
    <w:p w14:paraId="417D24D0" w14:textId="059F337E" w:rsidR="00672F44" w:rsidRPr="00280F99" w:rsidRDefault="00672F44" w:rsidP="0059784B">
      <w:pPr>
        <w:rPr>
          <w:rFonts w:ascii="Calibri Light" w:hAnsi="Calibri Light" w:cs="Calibri Light"/>
          <w:i/>
          <w:iCs/>
        </w:rPr>
      </w:pPr>
      <w:r w:rsidRPr="00280F99">
        <w:rPr>
          <w:rFonts w:ascii="Calibri Light" w:hAnsi="Calibri Light" w:cs="Calibri Light"/>
          <w:i/>
          <w:iCs/>
        </w:rPr>
        <w:t xml:space="preserve">The complaint form is available </w:t>
      </w:r>
      <w:r w:rsidR="007C7210" w:rsidRPr="00280F99">
        <w:rPr>
          <w:rFonts w:ascii="Calibri Light" w:hAnsi="Calibri Light" w:cs="Calibri Light"/>
          <w:i/>
          <w:iCs/>
        </w:rPr>
        <w:t>online</w:t>
      </w:r>
      <w:r w:rsidRPr="00280F99">
        <w:rPr>
          <w:rFonts w:ascii="Calibri Light" w:hAnsi="Calibri Light" w:cs="Calibri Light"/>
          <w:i/>
          <w:iCs/>
        </w:rPr>
        <w:t xml:space="preserve"> and in </w:t>
      </w:r>
      <w:proofErr w:type="gramStart"/>
      <w:r w:rsidRPr="00280F99">
        <w:rPr>
          <w:rFonts w:ascii="Calibri Light" w:hAnsi="Calibri Light" w:cs="Calibri Light"/>
          <w:i/>
          <w:iCs/>
        </w:rPr>
        <w:t>hard-copy</w:t>
      </w:r>
      <w:proofErr w:type="gramEnd"/>
      <w:r w:rsidRPr="00280F99">
        <w:rPr>
          <w:rFonts w:ascii="Calibri Light" w:hAnsi="Calibri Light" w:cs="Calibri Light"/>
          <w:i/>
          <w:iCs/>
        </w:rPr>
        <w:t xml:space="preserve"> upon request.</w:t>
      </w:r>
    </w:p>
    <w:p w14:paraId="78FA22B1" w14:textId="4358853A" w:rsidR="00672F44" w:rsidRPr="00525C4D" w:rsidRDefault="00672F44" w:rsidP="00F12B18">
      <w:pPr>
        <w:rPr>
          <w:rFonts w:ascii="Calibri Light" w:hAnsi="Calibri Light" w:cs="Calibri Light"/>
        </w:rPr>
      </w:pPr>
      <w:r w:rsidRPr="00525C4D">
        <w:rPr>
          <w:rFonts w:ascii="Calibri Light" w:hAnsi="Calibri Light" w:cs="Calibri Light"/>
        </w:rPr>
        <w:t xml:space="preserve">The MassHealth Dental Program may respond to written member complaints immediately, if possible, but typically responds within </w:t>
      </w:r>
      <w:r w:rsidR="00C16904">
        <w:rPr>
          <w:rFonts w:ascii="Calibri Light" w:hAnsi="Calibri Light" w:cs="Calibri Light"/>
        </w:rPr>
        <w:t>30</w:t>
      </w:r>
      <w:r w:rsidR="00C16904" w:rsidRPr="00525C4D">
        <w:rPr>
          <w:rFonts w:ascii="Calibri Light" w:hAnsi="Calibri Light" w:cs="Calibri Light"/>
        </w:rPr>
        <w:t xml:space="preserve"> </w:t>
      </w:r>
      <w:r w:rsidRPr="00525C4D">
        <w:rPr>
          <w:rFonts w:ascii="Calibri Light" w:hAnsi="Calibri Light" w:cs="Calibri Light"/>
        </w:rPr>
        <w:t>business days from the date a written member complaint is received.</w:t>
      </w:r>
    </w:p>
    <w:p w14:paraId="1F3D7E7A" w14:textId="0548E28C" w:rsidR="00672F44" w:rsidRPr="00CB17BD" w:rsidRDefault="000F4B58" w:rsidP="00F12B18">
      <w:pPr>
        <w:rPr>
          <w:rFonts w:ascii="Calibri Light" w:hAnsi="Calibri Light" w:cs="Calibri Light"/>
          <w:b/>
          <w:bCs/>
        </w:rPr>
      </w:pPr>
      <w:r>
        <w:rPr>
          <w:rFonts w:ascii="Calibri Light" w:hAnsi="Calibri Light" w:cs="Calibri Light"/>
          <w:b/>
          <w:bCs/>
        </w:rPr>
        <w:t xml:space="preserve">8.2 </w:t>
      </w:r>
      <w:r w:rsidR="00672F44" w:rsidRPr="00CB17BD">
        <w:rPr>
          <w:rFonts w:ascii="Calibri Light" w:hAnsi="Calibri Light" w:cs="Calibri Light"/>
          <w:b/>
          <w:bCs/>
        </w:rPr>
        <w:t>Member Appeals</w:t>
      </w:r>
    </w:p>
    <w:p w14:paraId="57E7D456" w14:textId="6CFDC7B2" w:rsidR="00672F44" w:rsidRPr="00525C4D" w:rsidRDefault="00672F44" w:rsidP="00F12B18">
      <w:pPr>
        <w:rPr>
          <w:rFonts w:ascii="Calibri Light" w:hAnsi="Calibri Light" w:cs="Calibri Light"/>
        </w:rPr>
      </w:pPr>
      <w:r w:rsidRPr="00525C4D">
        <w:rPr>
          <w:rFonts w:ascii="Calibri Light" w:hAnsi="Calibri Light" w:cs="Calibri Light"/>
        </w:rPr>
        <w:t xml:space="preserve">Members will be informed of their right to appeal any adverse decision the MassHealth Dental Program has made to deny, reduce, delay, or terminate dental services. Members may request assistance with filing an appeal by contacting the MassHealth Dental Program at </w:t>
      </w:r>
      <w:r w:rsidR="00105C35">
        <w:rPr>
          <w:rFonts w:ascii="Calibri Light" w:hAnsi="Calibri Light" w:cs="Calibri Light"/>
        </w:rPr>
        <w:t>866-616-2699</w:t>
      </w:r>
      <w:r w:rsidRPr="00525C4D">
        <w:rPr>
          <w:rFonts w:ascii="Calibri Light" w:hAnsi="Calibri Light" w:cs="Calibri Light"/>
        </w:rPr>
        <w:t>.</w:t>
      </w:r>
    </w:p>
    <w:p w14:paraId="73C9CB7E" w14:textId="4B0E2D55" w:rsidR="00672F44" w:rsidRPr="00280F99" w:rsidRDefault="00672F44" w:rsidP="00F12B18">
      <w:pPr>
        <w:rPr>
          <w:rFonts w:ascii="Calibri Light" w:hAnsi="Calibri Light" w:cs="Calibri Light"/>
          <w:i/>
          <w:iCs/>
        </w:rPr>
      </w:pPr>
      <w:r w:rsidRPr="00280F99">
        <w:rPr>
          <w:rFonts w:ascii="Calibri Light" w:hAnsi="Calibri Light" w:cs="Calibri Light"/>
          <w:i/>
          <w:iCs/>
        </w:rPr>
        <w:t xml:space="preserve">The Request for a Fair Hearing form is available </w:t>
      </w:r>
      <w:r w:rsidR="007C7210" w:rsidRPr="00280F99">
        <w:rPr>
          <w:rFonts w:ascii="Calibri Light" w:hAnsi="Calibri Light" w:cs="Calibri Light"/>
          <w:i/>
          <w:iCs/>
        </w:rPr>
        <w:t>online</w:t>
      </w:r>
      <w:r w:rsidRPr="00280F99">
        <w:rPr>
          <w:rFonts w:ascii="Calibri Light" w:hAnsi="Calibri Light" w:cs="Calibri Light"/>
          <w:i/>
          <w:iCs/>
        </w:rPr>
        <w:t xml:space="preserve"> or in hard copy upon request.</w:t>
      </w:r>
    </w:p>
    <w:p w14:paraId="1F90A254" w14:textId="283886B8" w:rsidR="00672F44" w:rsidRPr="00525C4D" w:rsidRDefault="00672F44" w:rsidP="00F12B18">
      <w:pPr>
        <w:rPr>
          <w:rFonts w:ascii="Calibri Light" w:hAnsi="Calibri Light" w:cs="Calibri Light"/>
        </w:rPr>
      </w:pPr>
      <w:r w:rsidRPr="00525C4D">
        <w:rPr>
          <w:rFonts w:ascii="Calibri Light" w:hAnsi="Calibri Light" w:cs="Calibri Light"/>
        </w:rPr>
        <w:t xml:space="preserve">The Request for a Fair Hearing Form must be submitted within 60 days from the date of receipt of the adverse decision notice. If </w:t>
      </w:r>
      <w:r w:rsidR="00051040">
        <w:rPr>
          <w:rFonts w:ascii="Calibri Light" w:hAnsi="Calibri Light" w:cs="Calibri Light"/>
        </w:rPr>
        <w:t>the member</w:t>
      </w:r>
      <w:r w:rsidRPr="00525C4D">
        <w:rPr>
          <w:rFonts w:ascii="Calibri Light" w:hAnsi="Calibri Light" w:cs="Calibri Light"/>
        </w:rPr>
        <w:t xml:space="preserve"> did not receive a written notice of the action, or if MassHealth did not take an action on </w:t>
      </w:r>
      <w:r w:rsidR="00051040">
        <w:rPr>
          <w:rFonts w:ascii="Calibri Light" w:hAnsi="Calibri Light" w:cs="Calibri Light"/>
        </w:rPr>
        <w:t>the member’s MassHealth</w:t>
      </w:r>
      <w:r w:rsidR="00051040" w:rsidRPr="00525C4D">
        <w:rPr>
          <w:rFonts w:ascii="Calibri Light" w:hAnsi="Calibri Light" w:cs="Calibri Light"/>
        </w:rPr>
        <w:t xml:space="preserve"> </w:t>
      </w:r>
      <w:r w:rsidRPr="00525C4D">
        <w:rPr>
          <w:rFonts w:ascii="Calibri Light" w:hAnsi="Calibri Light" w:cs="Calibri Light"/>
        </w:rPr>
        <w:t xml:space="preserve">application, </w:t>
      </w:r>
      <w:r w:rsidR="00051040">
        <w:rPr>
          <w:rFonts w:ascii="Calibri Light" w:hAnsi="Calibri Light" w:cs="Calibri Light"/>
        </w:rPr>
        <w:t>the member</w:t>
      </w:r>
      <w:r w:rsidR="00051040" w:rsidRPr="00525C4D">
        <w:rPr>
          <w:rFonts w:ascii="Calibri Light" w:hAnsi="Calibri Light" w:cs="Calibri Light"/>
        </w:rPr>
        <w:t xml:space="preserve"> </w:t>
      </w:r>
      <w:r w:rsidRPr="00525C4D">
        <w:rPr>
          <w:rFonts w:ascii="Calibri Light" w:hAnsi="Calibri Light" w:cs="Calibri Light"/>
        </w:rPr>
        <w:t xml:space="preserve">must file </w:t>
      </w:r>
      <w:r w:rsidR="00656E3F">
        <w:rPr>
          <w:rFonts w:ascii="Calibri Light" w:hAnsi="Calibri Light" w:cs="Calibri Light"/>
        </w:rPr>
        <w:t>a</w:t>
      </w:r>
      <w:r w:rsidR="00656E3F" w:rsidRPr="00525C4D">
        <w:rPr>
          <w:rFonts w:ascii="Calibri Light" w:hAnsi="Calibri Light" w:cs="Calibri Light"/>
        </w:rPr>
        <w:t xml:space="preserve"> </w:t>
      </w:r>
      <w:r w:rsidRPr="00525C4D">
        <w:rPr>
          <w:rFonts w:ascii="Calibri Light" w:hAnsi="Calibri Light" w:cs="Calibri Light"/>
        </w:rPr>
        <w:t xml:space="preserve">request </w:t>
      </w:r>
      <w:r w:rsidR="00656E3F">
        <w:rPr>
          <w:rFonts w:ascii="Calibri Light" w:hAnsi="Calibri Light" w:cs="Calibri Light"/>
        </w:rPr>
        <w:t xml:space="preserve">for a fair hearing </w:t>
      </w:r>
      <w:r w:rsidRPr="00525C4D">
        <w:rPr>
          <w:rFonts w:ascii="Calibri Light" w:hAnsi="Calibri Light" w:cs="Calibri Light"/>
        </w:rPr>
        <w:t>no later than 120 calendar days from the date the action takes place or the date of the</w:t>
      </w:r>
      <w:r w:rsidR="00656E3F">
        <w:rPr>
          <w:rFonts w:ascii="Calibri Light" w:hAnsi="Calibri Light" w:cs="Calibri Light"/>
        </w:rPr>
        <w:t xml:space="preserve"> member’s MassHealth</w:t>
      </w:r>
      <w:r w:rsidRPr="00525C4D">
        <w:rPr>
          <w:rFonts w:ascii="Calibri Light" w:hAnsi="Calibri Light" w:cs="Calibri Light"/>
        </w:rPr>
        <w:t xml:space="preserve"> application.</w:t>
      </w:r>
    </w:p>
    <w:p w14:paraId="0AB0263E" w14:textId="40339402" w:rsidR="00672F44" w:rsidRPr="00525C4D" w:rsidRDefault="00672F44" w:rsidP="00F12B18">
      <w:pPr>
        <w:rPr>
          <w:rFonts w:ascii="Calibri Light" w:hAnsi="Calibri Light" w:cs="Calibri Light"/>
        </w:rPr>
      </w:pPr>
      <w:r w:rsidRPr="00525C4D">
        <w:rPr>
          <w:rFonts w:ascii="Calibri Light" w:hAnsi="Calibri Light" w:cs="Calibri Light"/>
        </w:rPr>
        <w:t xml:space="preserve">Hearings are held at the 100 Hancock Street in Quincy and at the MassHealth Enrollment Centers in Taunton, Springfield, Tewksbury, and </w:t>
      </w:r>
      <w:r w:rsidR="00656E3F">
        <w:rPr>
          <w:rFonts w:ascii="Calibri Light" w:hAnsi="Calibri Light" w:cs="Calibri Light"/>
        </w:rPr>
        <w:t>Revere</w:t>
      </w:r>
      <w:r w:rsidR="001542E5">
        <w:rPr>
          <w:rFonts w:ascii="Calibri Light" w:hAnsi="Calibri Light" w:cs="Calibri Light"/>
        </w:rPr>
        <w:t xml:space="preserve">. </w:t>
      </w:r>
      <w:r w:rsidRPr="00525C4D">
        <w:rPr>
          <w:rFonts w:ascii="Calibri Light" w:hAnsi="Calibri Light" w:cs="Calibri Light"/>
        </w:rPr>
        <w:t>Members are notified at least 10 days in advance of the date, time, and place, along with a brief description of the issue, so they can appear at the hearing in person. Members usually have a brief oral hearing, but they may request a telephonic hearing.</w:t>
      </w:r>
    </w:p>
    <w:p w14:paraId="22B7D511" w14:textId="77777777" w:rsidR="00672F44" w:rsidRPr="00525C4D" w:rsidRDefault="00672F44" w:rsidP="00F12B18">
      <w:pPr>
        <w:rPr>
          <w:rFonts w:ascii="Calibri Light" w:hAnsi="Calibri Light" w:cs="Calibri Light"/>
        </w:rPr>
      </w:pPr>
      <w:r w:rsidRPr="00525C4D">
        <w:rPr>
          <w:rFonts w:ascii="Calibri Light" w:hAnsi="Calibri Light" w:cs="Calibri Light"/>
        </w:rPr>
        <w:t>Members who do not attend a scheduled hearing are documented as such and the case is dismissed. If they fail to call or be granted a rescheduled hearing, a letter is sent to the appellant informing them of the dismissal. They are then given 10 days from the date of the letter to request in writing a rescheduled hearing. A dismissal is vacated only for “good cause”, a standard set out in 130 CMR</w:t>
      </w:r>
      <w:r w:rsidR="0059784B" w:rsidRPr="00525C4D">
        <w:rPr>
          <w:rFonts w:ascii="Calibri Light" w:hAnsi="Calibri Light" w:cs="Calibri Light"/>
        </w:rPr>
        <w:t xml:space="preserve"> </w:t>
      </w:r>
      <w:r w:rsidRPr="00525C4D">
        <w:rPr>
          <w:rFonts w:ascii="Calibri Light" w:hAnsi="Calibri Light" w:cs="Calibri Light"/>
        </w:rPr>
        <w:t>610.000.</w:t>
      </w:r>
    </w:p>
    <w:p w14:paraId="0175BE07" w14:textId="728E6612" w:rsidR="00672F44" w:rsidRPr="00525C4D" w:rsidRDefault="00672F44" w:rsidP="00F12B18">
      <w:pPr>
        <w:rPr>
          <w:rFonts w:ascii="Calibri Light" w:hAnsi="Calibri Light" w:cs="Calibri Light"/>
        </w:rPr>
      </w:pPr>
      <w:r w:rsidRPr="00280F99">
        <w:rPr>
          <w:rFonts w:ascii="Calibri Light" w:hAnsi="Calibri Light" w:cs="Calibri Light"/>
          <w:b/>
          <w:bCs/>
        </w:rPr>
        <w:t>Note:</w:t>
      </w:r>
      <w:r w:rsidRPr="00525C4D">
        <w:rPr>
          <w:rFonts w:ascii="Calibri Light" w:hAnsi="Calibri Light" w:cs="Calibri Light"/>
        </w:rPr>
        <w:t xml:space="preserve"> Copies of the MassHealth Dental Program policies and procedures can be requested by contacting Provider Services at </w:t>
      </w:r>
      <w:r w:rsidR="0059784B" w:rsidRPr="00525C4D">
        <w:rPr>
          <w:rFonts w:ascii="Calibri Light" w:hAnsi="Calibri Light" w:cs="Calibri Light"/>
        </w:rPr>
        <w:t>(</w:t>
      </w:r>
      <w:r w:rsidR="00105C35">
        <w:rPr>
          <w:rFonts w:ascii="Calibri Light" w:hAnsi="Calibri Light" w:cs="Calibri Light"/>
        </w:rPr>
        <w:t>866-616-2699</w:t>
      </w:r>
      <w:r w:rsidR="0059784B" w:rsidRPr="00525C4D">
        <w:rPr>
          <w:rFonts w:ascii="Calibri Light" w:hAnsi="Calibri Light" w:cs="Calibri Light"/>
        </w:rPr>
        <w:t>)</w:t>
      </w:r>
      <w:r w:rsidR="004B223C" w:rsidRPr="00525C4D">
        <w:rPr>
          <w:rFonts w:ascii="Calibri Light" w:hAnsi="Calibri Light" w:cs="Calibri Light"/>
        </w:rPr>
        <w:t>.</w:t>
      </w:r>
    </w:p>
    <w:p w14:paraId="1D07C5A6" w14:textId="18940CAC" w:rsidR="00672F44" w:rsidRPr="00CB17BD" w:rsidRDefault="003040FB" w:rsidP="00F12B18">
      <w:pPr>
        <w:rPr>
          <w:rFonts w:ascii="Calibri Light" w:hAnsi="Calibri Light" w:cs="Calibri Light"/>
          <w:b/>
          <w:bCs/>
        </w:rPr>
      </w:pPr>
      <w:r>
        <w:rPr>
          <w:rFonts w:ascii="Calibri Light" w:hAnsi="Calibri Light" w:cs="Calibri Light"/>
          <w:b/>
          <w:bCs/>
        </w:rPr>
        <w:lastRenderedPageBreak/>
        <w:t xml:space="preserve">8.3 </w:t>
      </w:r>
      <w:r w:rsidR="00672F44" w:rsidRPr="00CB17BD">
        <w:rPr>
          <w:rFonts w:ascii="Calibri Light" w:hAnsi="Calibri Light" w:cs="Calibri Light"/>
          <w:b/>
          <w:bCs/>
        </w:rPr>
        <w:t xml:space="preserve">Provider </w:t>
      </w:r>
      <w:r>
        <w:rPr>
          <w:rFonts w:ascii="Calibri Light" w:hAnsi="Calibri Light" w:cs="Calibri Light"/>
          <w:b/>
          <w:bCs/>
        </w:rPr>
        <w:t>General</w:t>
      </w:r>
      <w:r w:rsidR="002B529D">
        <w:rPr>
          <w:rFonts w:ascii="Calibri Light" w:hAnsi="Calibri Light" w:cs="Calibri Light"/>
          <w:b/>
          <w:bCs/>
        </w:rPr>
        <w:t xml:space="preserve"> Inquiries &amp; Complaints </w:t>
      </w:r>
      <w:r w:rsidR="004B223C" w:rsidRPr="00CB17BD">
        <w:rPr>
          <w:rFonts w:ascii="Calibri Light" w:hAnsi="Calibri Light" w:cs="Calibri Light"/>
          <w:b/>
          <w:bCs/>
        </w:rPr>
        <w:t xml:space="preserve"> </w:t>
      </w:r>
    </w:p>
    <w:p w14:paraId="345260AB" w14:textId="293D11AF" w:rsidR="002B5BE6" w:rsidRPr="006A6D48" w:rsidRDefault="001F58B5" w:rsidP="002B5BE6">
      <w:pPr>
        <w:rPr>
          <w:rFonts w:ascii="Calibri Light" w:hAnsi="Calibri Light" w:cs="Calibri Light"/>
        </w:rPr>
      </w:pPr>
      <w:r w:rsidRPr="00AD108D">
        <w:rPr>
          <w:rFonts w:ascii="Calibri Light" w:hAnsi="Calibri Light" w:cs="Calibri Light"/>
        </w:rPr>
        <w:t xml:space="preserve">A </w:t>
      </w:r>
      <w:r w:rsidR="002B5BE6" w:rsidRPr="006A6D48">
        <w:rPr>
          <w:rFonts w:ascii="Calibri Light" w:hAnsi="Calibri Light" w:cs="Calibri Light"/>
          <w:b/>
          <w:bCs/>
          <w:u w:val="single"/>
        </w:rPr>
        <w:t>General Inquiry</w:t>
      </w:r>
      <w:r w:rsidR="002B5BE6" w:rsidRPr="006A6D48">
        <w:rPr>
          <w:rFonts w:ascii="Calibri Light" w:hAnsi="Calibri Light" w:cs="Calibri Light"/>
        </w:rPr>
        <w:t xml:space="preserve"> is a type of request that is not related to </w:t>
      </w:r>
      <w:r>
        <w:rPr>
          <w:rFonts w:ascii="Calibri Light" w:hAnsi="Calibri Light" w:cs="Calibri Light"/>
        </w:rPr>
        <w:t xml:space="preserve">a </w:t>
      </w:r>
      <w:r w:rsidR="002B5BE6" w:rsidRPr="006A6D48">
        <w:rPr>
          <w:rFonts w:ascii="Calibri Light" w:hAnsi="Calibri Light" w:cs="Calibri Light"/>
        </w:rPr>
        <w:t>reconsideration</w:t>
      </w:r>
      <w:r w:rsidR="002B5BE6" w:rsidRPr="006A6D48">
        <w:rPr>
          <w:rFonts w:ascii="Calibri Light" w:hAnsi="Calibri Light" w:cs="Calibri Light"/>
          <w:color w:val="FF0000"/>
        </w:rPr>
        <w:t xml:space="preserve"> </w:t>
      </w:r>
      <w:r w:rsidR="002B5BE6" w:rsidRPr="006A6D48">
        <w:rPr>
          <w:rFonts w:ascii="Calibri Light" w:hAnsi="Calibri Light" w:cs="Calibri Light"/>
        </w:rPr>
        <w:t>denial. It’s when you’re trying to reach a specific department for help with administrative processes such as:</w:t>
      </w:r>
    </w:p>
    <w:p w14:paraId="57535E3B" w14:textId="77777777" w:rsidR="002B5BE6" w:rsidRPr="00CB17BD" w:rsidRDefault="002B5BE6" w:rsidP="006A0411">
      <w:pPr>
        <w:pStyle w:val="ListParagraph"/>
        <w:numPr>
          <w:ilvl w:val="0"/>
          <w:numId w:val="17"/>
        </w:numPr>
        <w:spacing w:after="0" w:line="240" w:lineRule="auto"/>
        <w:rPr>
          <w:rFonts w:ascii="Calibri Light" w:hAnsi="Calibri Light" w:cs="Calibri Light"/>
          <w:sz w:val="22"/>
          <w:szCs w:val="22"/>
        </w:rPr>
      </w:pPr>
      <w:r w:rsidRPr="006A6D48">
        <w:rPr>
          <w:rFonts w:ascii="Calibri Light" w:hAnsi="Calibri Light" w:cs="Calibri Light"/>
          <w:sz w:val="22"/>
          <w:szCs w:val="22"/>
        </w:rPr>
        <w:t>Location Information Change</w:t>
      </w:r>
    </w:p>
    <w:p w14:paraId="772B47E6" w14:textId="77777777" w:rsidR="002B5BE6" w:rsidRDefault="002B5BE6" w:rsidP="00AD108D">
      <w:pPr>
        <w:pStyle w:val="ListParagraph"/>
        <w:numPr>
          <w:ilvl w:val="0"/>
          <w:numId w:val="17"/>
        </w:numPr>
        <w:spacing w:line="240" w:lineRule="auto"/>
        <w:contextualSpacing w:val="0"/>
        <w:rPr>
          <w:rFonts w:ascii="Calibri Light" w:hAnsi="Calibri Light" w:cs="Calibri Light"/>
          <w:sz w:val="22"/>
          <w:szCs w:val="22"/>
        </w:rPr>
      </w:pPr>
      <w:r w:rsidRPr="006A6D48">
        <w:rPr>
          <w:rFonts w:ascii="Calibri Light" w:hAnsi="Calibri Light" w:cs="Calibri Light"/>
          <w:sz w:val="22"/>
          <w:szCs w:val="22"/>
        </w:rPr>
        <w:t>Provider Authorization Department (Orthodontic Prior Authorization Release, Transfers, &amp; Extension request</w:t>
      </w:r>
      <w:r w:rsidR="00280F99">
        <w:rPr>
          <w:rFonts w:ascii="Calibri Light" w:hAnsi="Calibri Light" w:cs="Calibri Light"/>
          <w:sz w:val="22"/>
          <w:szCs w:val="22"/>
        </w:rPr>
        <w:t>.</w:t>
      </w:r>
    </w:p>
    <w:p w14:paraId="1B8393B0" w14:textId="397EED39" w:rsidR="001F4777" w:rsidRPr="00AD108D" w:rsidRDefault="001F4777" w:rsidP="00AD108D">
      <w:pPr>
        <w:spacing w:line="240" w:lineRule="auto"/>
        <w:rPr>
          <w:rFonts w:ascii="Calibri Light" w:hAnsi="Calibri Light" w:cs="Calibri Light"/>
        </w:rPr>
      </w:pPr>
      <w:r w:rsidRPr="001F4777">
        <w:rPr>
          <w:rFonts w:ascii="Calibri Light" w:hAnsi="Calibri Light" w:cs="Calibri Light"/>
        </w:rPr>
        <w:t xml:space="preserve">A </w:t>
      </w:r>
      <w:r w:rsidRPr="00AD108D">
        <w:rPr>
          <w:rFonts w:ascii="Calibri Light" w:hAnsi="Calibri Light" w:cs="Calibri Light"/>
          <w:b/>
          <w:bCs/>
          <w:u w:val="single"/>
        </w:rPr>
        <w:t>Complaint</w:t>
      </w:r>
      <w:r w:rsidRPr="001F4777">
        <w:rPr>
          <w:rFonts w:ascii="Calibri Light" w:hAnsi="Calibri Light" w:cs="Calibri Light"/>
        </w:rPr>
        <w:t xml:space="preserve"> is an expression of concern related to MassHealth Dental Program operations that is not a General Inquiry.</w:t>
      </w:r>
    </w:p>
    <w:p w14:paraId="5FE148A7" w14:textId="57195A04" w:rsidR="00672F44" w:rsidRPr="00AD108D" w:rsidRDefault="00FE1A43" w:rsidP="00AD108D">
      <w:pPr>
        <w:rPr>
          <w:rFonts w:ascii="Calibri Light" w:hAnsi="Calibri Light" w:cs="Calibri Light"/>
        </w:rPr>
      </w:pPr>
      <w:r w:rsidRPr="00FE1A43">
        <w:rPr>
          <w:rFonts w:ascii="Calibri Light" w:hAnsi="Calibri Light" w:cs="Calibri Light"/>
        </w:rPr>
        <w:t>Providers may submit complaints and general inquiries to the MassHealth Dental Program via the MassHealth Provider Web Portal or in writing. General inquiries and complaints must be submitted in writing in the manner and format designated by the MassHealth Dental Program.</w:t>
      </w:r>
      <w:r>
        <w:rPr>
          <w:rFonts w:ascii="Calibri Light" w:hAnsi="Calibri Light" w:cs="Calibri Light"/>
        </w:rPr>
        <w:t xml:space="preserve"> </w:t>
      </w:r>
      <w:r w:rsidR="00672F44" w:rsidRPr="00AD108D">
        <w:rPr>
          <w:rFonts w:ascii="Calibri Light" w:hAnsi="Calibri Light" w:cs="Calibri Light"/>
        </w:rPr>
        <w:t xml:space="preserve">Written provider complaints should be directed </w:t>
      </w:r>
      <w:proofErr w:type="gramStart"/>
      <w:r w:rsidR="00672F44" w:rsidRPr="00AD108D">
        <w:rPr>
          <w:rFonts w:ascii="Calibri Light" w:hAnsi="Calibri Light" w:cs="Calibri Light"/>
        </w:rPr>
        <w:t>to</w:t>
      </w:r>
      <w:proofErr w:type="gramEnd"/>
      <w:r w:rsidR="00672F44" w:rsidRPr="00AD108D">
        <w:rPr>
          <w:rFonts w:ascii="Calibri Light" w:hAnsi="Calibri Light" w:cs="Calibri Light"/>
        </w:rPr>
        <w:t xml:space="preserve">: </w:t>
      </w:r>
    </w:p>
    <w:p w14:paraId="6C8A8E19" w14:textId="7D6D8D98" w:rsidR="004B223C" w:rsidRPr="00525C4D" w:rsidRDefault="004B223C" w:rsidP="003212CA">
      <w:pPr>
        <w:spacing w:after="0" w:line="240" w:lineRule="auto"/>
        <w:ind w:left="720"/>
        <w:rPr>
          <w:rFonts w:ascii="Calibri Light" w:hAnsi="Calibri Light" w:cs="Calibri Light"/>
        </w:rPr>
      </w:pPr>
      <w:r w:rsidRPr="00525C4D">
        <w:rPr>
          <w:rFonts w:ascii="Calibri Light" w:hAnsi="Calibri Light" w:cs="Calibri Light"/>
        </w:rPr>
        <w:t>MassHealth Dental Program</w:t>
      </w:r>
    </w:p>
    <w:p w14:paraId="1A7A4C25" w14:textId="525557AA" w:rsidR="004B223C" w:rsidRPr="00525C4D" w:rsidRDefault="004B223C" w:rsidP="00AD108D">
      <w:pPr>
        <w:spacing w:after="0" w:line="240" w:lineRule="auto"/>
        <w:ind w:left="720"/>
        <w:rPr>
          <w:rFonts w:ascii="Calibri Light" w:hAnsi="Calibri Light" w:cs="Calibri Light"/>
        </w:rPr>
      </w:pPr>
      <w:r w:rsidRPr="00525C4D">
        <w:rPr>
          <w:rFonts w:ascii="Calibri Light" w:hAnsi="Calibri Light" w:cs="Calibri Light"/>
        </w:rPr>
        <w:t xml:space="preserve">P.O. Box </w:t>
      </w:r>
      <w:r w:rsidR="00C570B5">
        <w:rPr>
          <w:rFonts w:ascii="Calibri Light" w:hAnsi="Calibri Light" w:cs="Calibri Light"/>
        </w:rPr>
        <w:t>2906</w:t>
      </w:r>
    </w:p>
    <w:p w14:paraId="774E20F1" w14:textId="2FB55926" w:rsidR="00C16733" w:rsidRDefault="00A076C0" w:rsidP="00AD108D">
      <w:pPr>
        <w:spacing w:after="0" w:line="240" w:lineRule="auto"/>
        <w:ind w:left="720"/>
        <w:rPr>
          <w:rFonts w:ascii="Calibri Light" w:hAnsi="Calibri Light" w:cs="Calibri Light"/>
        </w:rPr>
      </w:pPr>
      <w:r w:rsidRPr="00A076C0">
        <w:rPr>
          <w:rFonts w:ascii="Calibri Light" w:hAnsi="Calibri Light" w:cs="Calibri Light"/>
        </w:rPr>
        <w:t xml:space="preserve"> </w:t>
      </w:r>
      <w:r>
        <w:rPr>
          <w:rFonts w:ascii="Calibri Light" w:hAnsi="Calibri Light" w:cs="Calibri Light"/>
        </w:rPr>
        <w:t>Milwaukee, WI 53201-2906</w:t>
      </w:r>
    </w:p>
    <w:p w14:paraId="74E5A1D4" w14:textId="77777777" w:rsidR="003212CA" w:rsidRPr="00525C4D" w:rsidRDefault="003212CA" w:rsidP="00AD108D">
      <w:pPr>
        <w:spacing w:after="0" w:line="240" w:lineRule="auto"/>
        <w:ind w:left="720"/>
        <w:rPr>
          <w:rFonts w:ascii="Calibri Light" w:hAnsi="Calibri Light" w:cs="Calibri Light"/>
        </w:rPr>
      </w:pPr>
    </w:p>
    <w:p w14:paraId="51129F11" w14:textId="25E1C919" w:rsidR="00E469E8" w:rsidRDefault="00E469E8" w:rsidP="00E469E8">
      <w:pPr>
        <w:rPr>
          <w:rFonts w:ascii="Calibri Light" w:hAnsi="Calibri Light" w:cs="Calibri Light"/>
          <w:b/>
          <w:bCs/>
        </w:rPr>
      </w:pPr>
      <w:r>
        <w:rPr>
          <w:rFonts w:ascii="Calibri Light" w:hAnsi="Calibri Light" w:cs="Calibri Light"/>
          <w:b/>
          <w:bCs/>
        </w:rPr>
        <w:t xml:space="preserve">8.4 </w:t>
      </w:r>
      <w:r w:rsidRPr="00CB17BD">
        <w:rPr>
          <w:rFonts w:ascii="Calibri Light" w:hAnsi="Calibri Light" w:cs="Calibri Light"/>
          <w:b/>
          <w:bCs/>
        </w:rPr>
        <w:t xml:space="preserve">Provider </w:t>
      </w:r>
      <w:r>
        <w:rPr>
          <w:rFonts w:ascii="Calibri Light" w:hAnsi="Calibri Light" w:cs="Calibri Light"/>
          <w:b/>
          <w:bCs/>
        </w:rPr>
        <w:t xml:space="preserve">Reconsideration Requests and Peer-to-Peer Review </w:t>
      </w:r>
      <w:r w:rsidRPr="00CB17BD">
        <w:rPr>
          <w:rFonts w:ascii="Calibri Light" w:hAnsi="Calibri Light" w:cs="Calibri Light"/>
          <w:b/>
          <w:bCs/>
        </w:rPr>
        <w:t xml:space="preserve"> </w:t>
      </w:r>
    </w:p>
    <w:p w14:paraId="5AF2DE43" w14:textId="5CA81AD9" w:rsidR="00C978D4" w:rsidRPr="006A6D48" w:rsidRDefault="00C978D4" w:rsidP="00C978D4">
      <w:pPr>
        <w:rPr>
          <w:rFonts w:ascii="Calibri Light" w:hAnsi="Calibri Light" w:cs="Calibri Light"/>
        </w:rPr>
      </w:pPr>
      <w:r w:rsidRPr="00EB165B">
        <w:rPr>
          <w:rFonts w:ascii="Calibri Light" w:hAnsi="Calibri Light" w:cs="Calibri Light"/>
          <w:b/>
          <w:bCs/>
          <w:u w:val="single"/>
        </w:rPr>
        <w:t>Reconsideration</w:t>
      </w:r>
      <w:r w:rsidRPr="00267D4E">
        <w:rPr>
          <w:rFonts w:ascii="Calibri Light" w:hAnsi="Calibri Light" w:cs="Calibri Light"/>
        </w:rPr>
        <w:t xml:space="preserve"> is a disagreement regarding a clinical or administrative claim decision</w:t>
      </w:r>
      <w:r w:rsidR="00262961">
        <w:rPr>
          <w:rFonts w:ascii="Calibri Light" w:hAnsi="Calibri Light" w:cs="Calibri Light"/>
        </w:rPr>
        <w:t xml:space="preserve"> or authorization decision</w:t>
      </w:r>
      <w:r w:rsidRPr="00267D4E">
        <w:rPr>
          <w:rFonts w:ascii="Calibri Light" w:hAnsi="Calibri Light" w:cs="Calibri Light"/>
        </w:rPr>
        <w:t>.</w:t>
      </w:r>
      <w:r>
        <w:rPr>
          <w:rFonts w:ascii="Calibri Light" w:hAnsi="Calibri Light" w:cs="Calibri Light"/>
        </w:rPr>
        <w:t xml:space="preserve"> Providers must </w:t>
      </w:r>
      <w:r w:rsidRPr="006A6D48">
        <w:rPr>
          <w:rFonts w:ascii="Calibri Light" w:hAnsi="Calibri Light" w:cs="Calibri Light"/>
        </w:rPr>
        <w:t>submit reconsideration requests within 30 days of the date of the clinical or administrative claim decision</w:t>
      </w:r>
      <w:r w:rsidR="00262961">
        <w:rPr>
          <w:rFonts w:ascii="Calibri Light" w:hAnsi="Calibri Light" w:cs="Calibri Light"/>
        </w:rPr>
        <w:t xml:space="preserve"> or authorization decision</w:t>
      </w:r>
      <w:r w:rsidRPr="006A6D48">
        <w:rPr>
          <w:rFonts w:ascii="Calibri Light" w:hAnsi="Calibri Light" w:cs="Calibri Light"/>
        </w:rPr>
        <w:t xml:space="preserve">. </w:t>
      </w:r>
    </w:p>
    <w:p w14:paraId="3245A082" w14:textId="029F278B" w:rsidR="00C978D4" w:rsidRPr="00CB17BD" w:rsidRDefault="00C978D4" w:rsidP="00C978D4">
      <w:pPr>
        <w:pStyle w:val="ListParagraph"/>
        <w:numPr>
          <w:ilvl w:val="0"/>
          <w:numId w:val="16"/>
        </w:numPr>
        <w:rPr>
          <w:rFonts w:ascii="Calibri Light" w:hAnsi="Calibri Light" w:cs="Calibri Light"/>
          <w:sz w:val="22"/>
          <w:szCs w:val="22"/>
        </w:rPr>
      </w:pPr>
      <w:r w:rsidRPr="006A6D48">
        <w:rPr>
          <w:rFonts w:ascii="Calibri Light" w:hAnsi="Calibri Light" w:cs="Calibri Light"/>
          <w:sz w:val="22"/>
          <w:szCs w:val="22"/>
        </w:rPr>
        <w:t xml:space="preserve">Occasionally, a dentist or staff member may question the benefit determination of a claim </w:t>
      </w:r>
      <w:r w:rsidR="00262961">
        <w:rPr>
          <w:rFonts w:ascii="Calibri Light" w:hAnsi="Calibri Light" w:cs="Calibri Light"/>
          <w:sz w:val="22"/>
          <w:szCs w:val="22"/>
        </w:rPr>
        <w:t>or authorization request</w:t>
      </w:r>
      <w:r w:rsidR="005354B4">
        <w:rPr>
          <w:rFonts w:ascii="Calibri Light" w:hAnsi="Calibri Light" w:cs="Calibri Light"/>
          <w:sz w:val="22"/>
          <w:szCs w:val="22"/>
        </w:rPr>
        <w:t xml:space="preserve"> </w:t>
      </w:r>
      <w:r w:rsidRPr="006A6D48">
        <w:rPr>
          <w:rFonts w:ascii="Calibri Light" w:hAnsi="Calibri Light" w:cs="Calibri Light"/>
          <w:sz w:val="22"/>
          <w:szCs w:val="22"/>
        </w:rPr>
        <w:t>and may wish to submit a request for reconsideration.</w:t>
      </w:r>
    </w:p>
    <w:p w14:paraId="342B71D8" w14:textId="77777777" w:rsidR="00C978D4" w:rsidRPr="00CB17BD" w:rsidRDefault="00C978D4" w:rsidP="00C978D4">
      <w:pPr>
        <w:pStyle w:val="ListParagraph"/>
        <w:numPr>
          <w:ilvl w:val="0"/>
          <w:numId w:val="16"/>
        </w:numPr>
        <w:rPr>
          <w:rFonts w:ascii="Calibri Light" w:hAnsi="Calibri Light" w:cs="Calibri Light"/>
          <w:sz w:val="22"/>
          <w:szCs w:val="22"/>
        </w:rPr>
      </w:pPr>
      <w:r w:rsidRPr="006A6D48">
        <w:rPr>
          <w:rFonts w:ascii="Calibri Light" w:hAnsi="Calibri Light" w:cs="Calibri Light"/>
          <w:sz w:val="22"/>
          <w:szCs w:val="22"/>
        </w:rPr>
        <w:t xml:space="preserve">For </w:t>
      </w:r>
      <w:proofErr w:type="gramStart"/>
      <w:r w:rsidRPr="006A6D48">
        <w:rPr>
          <w:rFonts w:ascii="Calibri Light" w:hAnsi="Calibri Light" w:cs="Calibri Light"/>
          <w:sz w:val="22"/>
          <w:szCs w:val="22"/>
        </w:rPr>
        <w:t>a reconsideration</w:t>
      </w:r>
      <w:proofErr w:type="gramEnd"/>
      <w:r w:rsidRPr="006A6D48">
        <w:rPr>
          <w:rFonts w:ascii="Calibri Light" w:hAnsi="Calibri Light" w:cs="Calibri Light"/>
          <w:sz w:val="22"/>
          <w:szCs w:val="22"/>
        </w:rPr>
        <w:t>, it is important to state the reason(s) why you disagree with the decision.</w:t>
      </w:r>
    </w:p>
    <w:p w14:paraId="01BB446A" w14:textId="2EBCBC0A" w:rsidR="00C978D4" w:rsidRPr="00CB17BD" w:rsidRDefault="00C978D4" w:rsidP="00C978D4">
      <w:pPr>
        <w:pStyle w:val="ListParagraph"/>
        <w:numPr>
          <w:ilvl w:val="0"/>
          <w:numId w:val="16"/>
        </w:numPr>
        <w:rPr>
          <w:rFonts w:ascii="Calibri Light" w:hAnsi="Calibri Light" w:cs="Calibri Light"/>
          <w:sz w:val="22"/>
          <w:szCs w:val="22"/>
        </w:rPr>
      </w:pPr>
      <w:r w:rsidRPr="006A6D48">
        <w:rPr>
          <w:rFonts w:ascii="Calibri Light" w:hAnsi="Calibri Light" w:cs="Calibri Light"/>
          <w:sz w:val="22"/>
          <w:szCs w:val="22"/>
        </w:rPr>
        <w:t xml:space="preserve">Our team will investigate (in collaboration with the dental consultant team) using documentation submitted with the original </w:t>
      </w:r>
      <w:r w:rsidR="005354B4">
        <w:rPr>
          <w:rFonts w:ascii="Calibri Light" w:hAnsi="Calibri Light" w:cs="Calibri Light"/>
          <w:sz w:val="22"/>
          <w:szCs w:val="22"/>
        </w:rPr>
        <w:t>request</w:t>
      </w:r>
      <w:r w:rsidRPr="006A6D48">
        <w:rPr>
          <w:rFonts w:ascii="Calibri Light" w:hAnsi="Calibri Light" w:cs="Calibri Light"/>
          <w:sz w:val="22"/>
          <w:szCs w:val="22"/>
        </w:rPr>
        <w:t xml:space="preserve"> plus any new evidence submitted through the reconsideration to render a decision.</w:t>
      </w:r>
    </w:p>
    <w:p w14:paraId="573FBFD7" w14:textId="487B6311" w:rsidR="00C978D4" w:rsidRPr="00F649AA" w:rsidRDefault="00C978D4" w:rsidP="00C978D4">
      <w:pPr>
        <w:rPr>
          <w:rFonts w:ascii="Calibri Light" w:hAnsi="Calibri Light" w:cs="Calibri Light"/>
        </w:rPr>
      </w:pPr>
      <w:r w:rsidRPr="00F649AA">
        <w:rPr>
          <w:rFonts w:ascii="Calibri Light" w:hAnsi="Calibri Light" w:cs="Calibri Light"/>
        </w:rPr>
        <w:t>Providers may submit reconsideration</w:t>
      </w:r>
      <w:r>
        <w:rPr>
          <w:rFonts w:ascii="Calibri Light" w:hAnsi="Calibri Light" w:cs="Calibri Light"/>
        </w:rPr>
        <w:t xml:space="preserve"> requests</w:t>
      </w:r>
      <w:r w:rsidRPr="00F649AA">
        <w:rPr>
          <w:rFonts w:ascii="Calibri Light" w:hAnsi="Calibri Light" w:cs="Calibri Light"/>
        </w:rPr>
        <w:t xml:space="preserve"> to the MassHealth Dental Program via the MassHealth Provider Web Portal or in writing. </w:t>
      </w:r>
      <w:r>
        <w:rPr>
          <w:rFonts w:ascii="Calibri Light" w:hAnsi="Calibri Light" w:cs="Calibri Light"/>
        </w:rPr>
        <w:t xml:space="preserve">Reconsideration requests must be submitted in writing in the manner and format designated by </w:t>
      </w:r>
      <w:r w:rsidR="001D2E58">
        <w:rPr>
          <w:rFonts w:ascii="Calibri Light" w:hAnsi="Calibri Light" w:cs="Calibri Light"/>
        </w:rPr>
        <w:t xml:space="preserve">the </w:t>
      </w:r>
      <w:r>
        <w:rPr>
          <w:rFonts w:ascii="Calibri Light" w:hAnsi="Calibri Light" w:cs="Calibri Light"/>
        </w:rPr>
        <w:t>MassHealth</w:t>
      </w:r>
      <w:r w:rsidR="001D2E58">
        <w:rPr>
          <w:rFonts w:ascii="Calibri Light" w:hAnsi="Calibri Light" w:cs="Calibri Light"/>
        </w:rPr>
        <w:t xml:space="preserve"> Dental Program</w:t>
      </w:r>
      <w:r>
        <w:rPr>
          <w:rFonts w:ascii="Calibri Light" w:hAnsi="Calibri Light" w:cs="Calibri Light"/>
        </w:rPr>
        <w:t xml:space="preserve">. Reconsideration requests must be submitted within 30 days of the determination at issue. </w:t>
      </w:r>
      <w:r w:rsidRPr="00F649AA">
        <w:rPr>
          <w:rFonts w:ascii="Calibri Light" w:hAnsi="Calibri Light" w:cs="Calibri Light"/>
        </w:rPr>
        <w:t>Some examples of reconsideration</w:t>
      </w:r>
      <w:r>
        <w:rPr>
          <w:rFonts w:ascii="Calibri Light" w:hAnsi="Calibri Light" w:cs="Calibri Light"/>
        </w:rPr>
        <w:t xml:space="preserve"> requests</w:t>
      </w:r>
      <w:r w:rsidRPr="00F649AA">
        <w:rPr>
          <w:rFonts w:ascii="Calibri Light" w:hAnsi="Calibri Light" w:cs="Calibri Light"/>
        </w:rPr>
        <w:t xml:space="preserve"> include:</w:t>
      </w:r>
    </w:p>
    <w:p w14:paraId="43AF7B3D" w14:textId="77777777" w:rsidR="00C978D4" w:rsidRPr="00CB17BD" w:rsidRDefault="00C978D4" w:rsidP="00C978D4">
      <w:pPr>
        <w:pStyle w:val="ListParagraph"/>
        <w:numPr>
          <w:ilvl w:val="0"/>
          <w:numId w:val="15"/>
        </w:numPr>
        <w:rPr>
          <w:rFonts w:ascii="Calibri Light" w:hAnsi="Calibri Light" w:cs="Calibri Light"/>
        </w:rPr>
      </w:pPr>
      <w:r w:rsidRPr="00CB17BD">
        <w:rPr>
          <w:rFonts w:ascii="Calibri Light" w:hAnsi="Calibri Light" w:cs="Calibri Light"/>
          <w:sz w:val="22"/>
          <w:szCs w:val="22"/>
        </w:rPr>
        <w:t>Denial of a prior authorization that the provider feels should be approved due to new information (information not submitted with the case originally). Submit thorough documentation including a narrative containing new information on office letterhead with the date of submission and clear photographs / radiographs (if appropriate).</w:t>
      </w:r>
    </w:p>
    <w:p w14:paraId="3E17AEB9" w14:textId="77777777" w:rsidR="00C978D4" w:rsidRPr="00CB17BD" w:rsidRDefault="00C978D4" w:rsidP="00C978D4">
      <w:pPr>
        <w:pStyle w:val="ListParagraph"/>
        <w:numPr>
          <w:ilvl w:val="0"/>
          <w:numId w:val="15"/>
        </w:numPr>
        <w:rPr>
          <w:rFonts w:ascii="Calibri Light" w:hAnsi="Calibri Light" w:cs="Calibri Light"/>
        </w:rPr>
      </w:pPr>
      <w:r w:rsidRPr="00CB17BD">
        <w:rPr>
          <w:rFonts w:ascii="Calibri Light" w:hAnsi="Calibri Light" w:cs="Calibri Light"/>
          <w:sz w:val="22"/>
          <w:szCs w:val="22"/>
        </w:rPr>
        <w:t>Claim denials due to tooth previously extracted, if the tooth in question was not extracted previously and a recent radiograph, clinical notes and a narrative can be submitted.</w:t>
      </w:r>
    </w:p>
    <w:p w14:paraId="2D96C7B3" w14:textId="77777777" w:rsidR="00C978D4" w:rsidRPr="00CB17BD" w:rsidRDefault="00C978D4" w:rsidP="00C978D4">
      <w:pPr>
        <w:pStyle w:val="ListParagraph"/>
        <w:numPr>
          <w:ilvl w:val="0"/>
          <w:numId w:val="15"/>
        </w:numPr>
        <w:rPr>
          <w:rFonts w:ascii="Calibri Light" w:hAnsi="Calibri Light" w:cs="Calibri Light"/>
        </w:rPr>
      </w:pPr>
      <w:r w:rsidRPr="00CB17BD">
        <w:rPr>
          <w:rFonts w:ascii="Calibri Light" w:hAnsi="Calibri Light" w:cs="Calibri Light"/>
          <w:sz w:val="22"/>
          <w:szCs w:val="22"/>
        </w:rPr>
        <w:t>Untimely filing denials</w:t>
      </w:r>
    </w:p>
    <w:p w14:paraId="0C77E55D" w14:textId="77777777" w:rsidR="00C978D4" w:rsidRPr="00CB17BD" w:rsidRDefault="00C978D4" w:rsidP="00C978D4">
      <w:pPr>
        <w:pStyle w:val="ListParagraph"/>
        <w:numPr>
          <w:ilvl w:val="0"/>
          <w:numId w:val="15"/>
        </w:numPr>
        <w:rPr>
          <w:rFonts w:ascii="Calibri Light" w:hAnsi="Calibri Light" w:cs="Calibri Light"/>
        </w:rPr>
      </w:pPr>
      <w:r w:rsidRPr="00CB17BD">
        <w:rPr>
          <w:rFonts w:ascii="Calibri Light" w:hAnsi="Calibri Light" w:cs="Calibri Light"/>
          <w:sz w:val="22"/>
          <w:szCs w:val="22"/>
        </w:rPr>
        <w:t xml:space="preserve">Denials for service </w:t>
      </w:r>
      <w:proofErr w:type="gramStart"/>
      <w:r w:rsidRPr="00CB17BD">
        <w:rPr>
          <w:rFonts w:ascii="Calibri Light" w:hAnsi="Calibri Light" w:cs="Calibri Light"/>
          <w:sz w:val="22"/>
          <w:szCs w:val="22"/>
        </w:rPr>
        <w:t>not</w:t>
      </w:r>
      <w:proofErr w:type="gramEnd"/>
      <w:r w:rsidRPr="00CB17BD">
        <w:rPr>
          <w:rFonts w:ascii="Calibri Light" w:hAnsi="Calibri Light" w:cs="Calibri Light"/>
          <w:sz w:val="22"/>
          <w:szCs w:val="22"/>
        </w:rPr>
        <w:t xml:space="preserve"> billable due to denture placement when teeth are still present. Submit a recent radiograph of the </w:t>
      </w:r>
      <w:proofErr w:type="gramStart"/>
      <w:r w:rsidRPr="00CB17BD">
        <w:rPr>
          <w:rFonts w:ascii="Calibri Light" w:hAnsi="Calibri Light" w:cs="Calibri Light"/>
          <w:sz w:val="22"/>
          <w:szCs w:val="22"/>
        </w:rPr>
        <w:t>tooth</w:t>
      </w:r>
      <w:proofErr w:type="gramEnd"/>
      <w:r w:rsidRPr="00CB17BD">
        <w:rPr>
          <w:rFonts w:ascii="Calibri Light" w:hAnsi="Calibri Light" w:cs="Calibri Light"/>
          <w:sz w:val="22"/>
          <w:szCs w:val="22"/>
        </w:rPr>
        <w:t xml:space="preserve"> / teeth in question, clinical notes, and a narrative on office letterhead.</w:t>
      </w:r>
    </w:p>
    <w:p w14:paraId="6EA6D143" w14:textId="77777777" w:rsidR="00C978D4" w:rsidRPr="00CB17BD" w:rsidRDefault="00C978D4" w:rsidP="00C978D4">
      <w:pPr>
        <w:pStyle w:val="ListParagraph"/>
        <w:numPr>
          <w:ilvl w:val="0"/>
          <w:numId w:val="15"/>
        </w:numPr>
        <w:rPr>
          <w:rFonts w:ascii="Calibri Light" w:hAnsi="Calibri Light" w:cs="Calibri Light"/>
        </w:rPr>
      </w:pPr>
      <w:r w:rsidRPr="00CB17BD">
        <w:rPr>
          <w:rFonts w:ascii="Calibri Light" w:hAnsi="Calibri Light" w:cs="Calibri Light"/>
          <w:sz w:val="22"/>
          <w:szCs w:val="22"/>
        </w:rPr>
        <w:t xml:space="preserve">Patient not eligible denials – Provide a copy of proof of eligibility from the member eligibility detail screen or member eligibility list from the date of service. Documentation provided must be time and date stamped </w:t>
      </w:r>
      <w:proofErr w:type="gramStart"/>
      <w:r w:rsidRPr="00CB17BD">
        <w:rPr>
          <w:rFonts w:ascii="Calibri Light" w:hAnsi="Calibri Light" w:cs="Calibri Light"/>
          <w:sz w:val="22"/>
          <w:szCs w:val="22"/>
        </w:rPr>
        <w:t>for</w:t>
      </w:r>
      <w:proofErr w:type="gramEnd"/>
      <w:r w:rsidRPr="00CB17BD">
        <w:rPr>
          <w:rFonts w:ascii="Calibri Light" w:hAnsi="Calibri Light" w:cs="Calibri Light"/>
          <w:sz w:val="22"/>
          <w:szCs w:val="22"/>
        </w:rPr>
        <w:t xml:space="preserve"> the patient’s actual date of service.</w:t>
      </w:r>
    </w:p>
    <w:p w14:paraId="4F66FE3D" w14:textId="507E6364" w:rsidR="00993B7A" w:rsidRDefault="00993B7A" w:rsidP="00993B7A">
      <w:pPr>
        <w:rPr>
          <w:rFonts w:ascii="Calibri Light" w:hAnsi="Calibri Light" w:cs="Calibri Light"/>
          <w:b/>
          <w:bCs/>
        </w:rPr>
      </w:pPr>
      <w:r w:rsidRPr="00CB17BD">
        <w:rPr>
          <w:rFonts w:ascii="Calibri Light" w:hAnsi="Calibri Light" w:cs="Calibri Light"/>
          <w:b/>
          <w:bCs/>
        </w:rPr>
        <w:lastRenderedPageBreak/>
        <w:t xml:space="preserve">Provider </w:t>
      </w:r>
      <w:r>
        <w:rPr>
          <w:rFonts w:ascii="Calibri Light" w:hAnsi="Calibri Light" w:cs="Calibri Light"/>
          <w:b/>
          <w:bCs/>
        </w:rPr>
        <w:t>Reconsideration</w:t>
      </w:r>
    </w:p>
    <w:p w14:paraId="1A67D86E" w14:textId="5FFE6F3C" w:rsidR="004065A4" w:rsidRDefault="7C4B8E22" w:rsidP="00AD108D">
      <w:pPr>
        <w:spacing w:after="0" w:line="240" w:lineRule="auto"/>
      </w:pPr>
      <w:r w:rsidRPr="00993B7A">
        <w:rPr>
          <w:rFonts w:ascii="Calibri Light" w:hAnsi="Calibri Light" w:cs="Calibri Light"/>
        </w:rPr>
        <w:t xml:space="preserve">For prior authorization denials, pre-payment review denials or retrospective </w:t>
      </w:r>
      <w:r w:rsidR="00F41B5D" w:rsidRPr="00993B7A">
        <w:rPr>
          <w:rFonts w:ascii="Calibri Light" w:hAnsi="Calibri Light" w:cs="Calibri Light"/>
        </w:rPr>
        <w:t xml:space="preserve">review </w:t>
      </w:r>
      <w:r w:rsidRPr="00993B7A">
        <w:rPr>
          <w:rFonts w:ascii="Calibri Light" w:hAnsi="Calibri Light" w:cs="Calibri Light"/>
        </w:rPr>
        <w:t xml:space="preserve">denials that are denied for administrative reasons (e.g., administrative denials of claims due to eligibility, frequency limitations, and/or service limitations), the reconsideration process involves </w:t>
      </w:r>
      <w:r w:rsidR="55D2745E" w:rsidRPr="00993B7A">
        <w:rPr>
          <w:rFonts w:ascii="Calibri Light" w:hAnsi="Calibri Light" w:cs="Calibri Light"/>
        </w:rPr>
        <w:t xml:space="preserve">the MassHealth </w:t>
      </w:r>
      <w:r w:rsidR="26FE1644" w:rsidRPr="00993B7A">
        <w:rPr>
          <w:rFonts w:ascii="Calibri Light" w:hAnsi="Calibri Light" w:cs="Calibri Light"/>
        </w:rPr>
        <w:t>D</w:t>
      </w:r>
      <w:r w:rsidR="55D2745E" w:rsidRPr="00993B7A">
        <w:rPr>
          <w:rFonts w:ascii="Calibri Light" w:hAnsi="Calibri Light" w:cs="Calibri Light"/>
        </w:rPr>
        <w:t xml:space="preserve">ental </w:t>
      </w:r>
      <w:r w:rsidR="26FE1644" w:rsidRPr="00993B7A">
        <w:rPr>
          <w:rFonts w:ascii="Calibri Light" w:hAnsi="Calibri Light" w:cs="Calibri Light"/>
        </w:rPr>
        <w:t>P</w:t>
      </w:r>
      <w:r w:rsidR="55D2745E" w:rsidRPr="00993B7A">
        <w:rPr>
          <w:rFonts w:ascii="Calibri Light" w:hAnsi="Calibri Light" w:cs="Calibri Light"/>
        </w:rPr>
        <w:t xml:space="preserve">rogram reviewing the </w:t>
      </w:r>
      <w:r w:rsidR="1FD9DC8F" w:rsidRPr="00993B7A">
        <w:rPr>
          <w:rFonts w:ascii="Calibri Light" w:hAnsi="Calibri Light" w:cs="Calibri Light"/>
        </w:rPr>
        <w:t>submitted information and other pertinent information</w:t>
      </w:r>
      <w:r w:rsidR="55D2745E" w:rsidRPr="00993B7A">
        <w:rPr>
          <w:rFonts w:ascii="Calibri Light" w:hAnsi="Calibri Light" w:cs="Calibri Light"/>
        </w:rPr>
        <w:t xml:space="preserve"> to </w:t>
      </w:r>
      <w:r w:rsidR="00F41B5D" w:rsidRPr="00993B7A">
        <w:rPr>
          <w:rFonts w:ascii="Calibri Light" w:hAnsi="Calibri Light" w:cs="Calibri Light"/>
        </w:rPr>
        <w:t>reconsider</w:t>
      </w:r>
      <w:r w:rsidR="55D2745E" w:rsidRPr="00993B7A">
        <w:rPr>
          <w:rFonts w:ascii="Calibri Light" w:hAnsi="Calibri Light" w:cs="Calibri Light"/>
        </w:rPr>
        <w:t xml:space="preserve"> whether </w:t>
      </w:r>
      <w:r w:rsidRPr="00993B7A">
        <w:rPr>
          <w:rFonts w:ascii="Calibri Light" w:hAnsi="Calibri Light" w:cs="Calibri Light"/>
        </w:rPr>
        <w:t>the eligibility, frequency limitations, and/or service limitations</w:t>
      </w:r>
      <w:r w:rsidR="7978EC20" w:rsidRPr="00993B7A">
        <w:rPr>
          <w:rFonts w:ascii="Calibri Light" w:hAnsi="Calibri Light" w:cs="Calibri Light"/>
        </w:rPr>
        <w:t xml:space="preserve"> identified in the denial</w:t>
      </w:r>
      <w:r w:rsidRPr="00993B7A">
        <w:rPr>
          <w:rFonts w:ascii="Calibri Light" w:hAnsi="Calibri Light" w:cs="Calibri Light"/>
        </w:rPr>
        <w:t xml:space="preserve"> apply to the claim</w:t>
      </w:r>
      <w:r w:rsidR="009B779E" w:rsidRPr="00993B7A">
        <w:rPr>
          <w:rFonts w:ascii="Calibri Light" w:hAnsi="Calibri Light" w:cs="Calibri Light"/>
        </w:rPr>
        <w:t xml:space="preserve"> or prior authorization request</w:t>
      </w:r>
      <w:r w:rsidRPr="00993B7A">
        <w:rPr>
          <w:rFonts w:ascii="Calibri Light" w:hAnsi="Calibri Light" w:cs="Calibri Light"/>
        </w:rPr>
        <w:t xml:space="preserve"> at issue.</w:t>
      </w:r>
      <w:r w:rsidR="75E277A5" w:rsidRPr="00AD108D">
        <w:rPr>
          <w:rFonts w:ascii="Calibri Light" w:hAnsi="Calibri Light" w:cs="Calibri Light"/>
        </w:rPr>
        <w:br/>
      </w:r>
    </w:p>
    <w:p w14:paraId="7EE0C2CB" w14:textId="3EFE48D5" w:rsidR="007A0EC2" w:rsidRDefault="6B4AF3EB" w:rsidP="00AD108D">
      <w:pPr>
        <w:spacing w:after="0" w:line="240" w:lineRule="auto"/>
        <w:rPr>
          <w:rFonts w:ascii="Calibri Light" w:hAnsi="Calibri Light" w:cs="Calibri Light"/>
        </w:rPr>
      </w:pPr>
      <w:r w:rsidRPr="71E6D5A4">
        <w:rPr>
          <w:rFonts w:ascii="Calibri Light" w:hAnsi="Calibri Light" w:cs="Calibri Light"/>
        </w:rPr>
        <w:t>For prior authorization denials, pre-payment review denials or retrospective</w:t>
      </w:r>
      <w:r w:rsidR="00282A34">
        <w:rPr>
          <w:rFonts w:ascii="Calibri Light" w:hAnsi="Calibri Light" w:cs="Calibri Light"/>
        </w:rPr>
        <w:t xml:space="preserve"> review</w:t>
      </w:r>
      <w:r w:rsidRPr="71E6D5A4">
        <w:rPr>
          <w:rFonts w:ascii="Calibri Light" w:hAnsi="Calibri Light" w:cs="Calibri Light"/>
        </w:rPr>
        <w:t xml:space="preserve"> denials that are denied fo</w:t>
      </w:r>
      <w:r w:rsidR="3812787B" w:rsidRPr="71E6D5A4">
        <w:rPr>
          <w:rFonts w:ascii="Calibri Light" w:hAnsi="Calibri Light" w:cs="Calibri Light"/>
        </w:rPr>
        <w:t>r clinical reasons (i.e., a lack of medical necessity)</w:t>
      </w:r>
      <w:r w:rsidRPr="71E6D5A4">
        <w:rPr>
          <w:rFonts w:ascii="Calibri Light" w:hAnsi="Calibri Light" w:cs="Calibri Light"/>
        </w:rPr>
        <w:t xml:space="preserve">, the reconsideration review process involves </w:t>
      </w:r>
      <w:r w:rsidR="2DAB1E35" w:rsidRPr="71E6D5A4">
        <w:rPr>
          <w:rFonts w:ascii="Calibri Light" w:hAnsi="Calibri Light" w:cs="Calibri Light"/>
        </w:rPr>
        <w:t>reconsideration of the original dentist consultant’s determination by a different dent</w:t>
      </w:r>
      <w:r w:rsidR="59EAC88D" w:rsidRPr="71E6D5A4">
        <w:rPr>
          <w:rFonts w:ascii="Calibri Light" w:hAnsi="Calibri Light" w:cs="Calibri Light"/>
        </w:rPr>
        <w:t>al</w:t>
      </w:r>
      <w:r w:rsidR="2DAB1E35" w:rsidRPr="71E6D5A4">
        <w:rPr>
          <w:rFonts w:ascii="Calibri Light" w:hAnsi="Calibri Light" w:cs="Calibri Light"/>
        </w:rPr>
        <w:t xml:space="preserve"> consult</w:t>
      </w:r>
      <w:r w:rsidR="21E05581" w:rsidRPr="71E6D5A4">
        <w:rPr>
          <w:rFonts w:ascii="Calibri Light" w:hAnsi="Calibri Light" w:cs="Calibri Light"/>
        </w:rPr>
        <w:t>ant</w:t>
      </w:r>
      <w:r w:rsidRPr="71E6D5A4">
        <w:rPr>
          <w:rFonts w:ascii="Calibri Light" w:hAnsi="Calibri Light" w:cs="Calibri Light"/>
        </w:rPr>
        <w:t>.</w:t>
      </w:r>
      <w:r w:rsidR="41E22FCC" w:rsidRPr="71E6D5A4">
        <w:rPr>
          <w:rFonts w:ascii="Calibri Light" w:hAnsi="Calibri Light" w:cs="Calibri Light"/>
        </w:rPr>
        <w:t xml:space="preserve"> Providers should submit additional documentation and medical necessity narrative justification to support their reconsideration request.</w:t>
      </w:r>
      <w:r w:rsidR="75E277A5">
        <w:br/>
      </w:r>
    </w:p>
    <w:p w14:paraId="6AD6B84A" w14:textId="03EDCC2F" w:rsidR="004065A4" w:rsidRDefault="004065A4" w:rsidP="004065A4">
      <w:pPr>
        <w:rPr>
          <w:rFonts w:ascii="Calibri Light" w:hAnsi="Calibri Light" w:cs="Calibri Light"/>
          <w:b/>
          <w:bCs/>
        </w:rPr>
      </w:pPr>
      <w:r>
        <w:rPr>
          <w:rFonts w:ascii="Calibri Light" w:hAnsi="Calibri Light" w:cs="Calibri Light"/>
          <w:b/>
          <w:bCs/>
        </w:rPr>
        <w:t>Peer-to-Peer Review</w:t>
      </w:r>
    </w:p>
    <w:p w14:paraId="38C79ECD" w14:textId="69C5DD75" w:rsidR="007A0EC2" w:rsidRPr="00CB17BD" w:rsidRDefault="007A0EC2" w:rsidP="007A0EC2">
      <w:pPr>
        <w:spacing w:after="0" w:line="240" w:lineRule="auto"/>
        <w:ind w:right="-37"/>
        <w:rPr>
          <w:rFonts w:ascii="Calibri Light" w:hAnsi="Calibri Light" w:cs="Calibri Light"/>
        </w:rPr>
      </w:pPr>
      <w:r w:rsidRPr="00CB17BD">
        <w:rPr>
          <w:rFonts w:ascii="Calibri Light" w:hAnsi="Calibri Light" w:cs="Calibri Light"/>
        </w:rPr>
        <w:t xml:space="preserve">A provider that has submitted </w:t>
      </w:r>
      <w:r w:rsidRPr="00F46989">
        <w:rPr>
          <w:rFonts w:ascii="Calibri Light" w:hAnsi="Calibri Light" w:cs="Calibri Light"/>
        </w:rPr>
        <w:t xml:space="preserve">a reconsideration request and has received a reconsideration denial may request a peer-to-peer review of the denied reconsideration request at issue. A peer-to-peer review is a discussion between the provider and the </w:t>
      </w:r>
      <w:r w:rsidR="009E2931">
        <w:rPr>
          <w:rFonts w:ascii="Calibri Light" w:hAnsi="Calibri Light" w:cs="Calibri Light"/>
        </w:rPr>
        <w:t>dental</w:t>
      </w:r>
      <w:r w:rsidRPr="00F46989">
        <w:rPr>
          <w:rFonts w:ascii="Calibri Light" w:hAnsi="Calibri Light" w:cs="Calibri Light"/>
        </w:rPr>
        <w:t xml:space="preserve"> consultant that reviewed the denied reconsideration request or other consultant as designated by </w:t>
      </w:r>
      <w:r w:rsidR="00D7088F">
        <w:rPr>
          <w:rFonts w:ascii="Calibri Light" w:hAnsi="Calibri Light" w:cs="Calibri Light"/>
        </w:rPr>
        <w:t xml:space="preserve">the </w:t>
      </w:r>
      <w:r w:rsidRPr="00F46989">
        <w:rPr>
          <w:rFonts w:ascii="Calibri Light" w:hAnsi="Calibri Light" w:cs="Calibri Light"/>
        </w:rPr>
        <w:t>MassHealth</w:t>
      </w:r>
      <w:r w:rsidR="00D7088F">
        <w:rPr>
          <w:rFonts w:ascii="Calibri Light" w:hAnsi="Calibri Light" w:cs="Calibri Light"/>
        </w:rPr>
        <w:t xml:space="preserve"> Dental Program</w:t>
      </w:r>
      <w:r w:rsidRPr="00F46989">
        <w:rPr>
          <w:rFonts w:ascii="Calibri Light" w:hAnsi="Calibri Light" w:cs="Calibri Light"/>
        </w:rPr>
        <w:t xml:space="preserve">. If, after a peer-to-peer review, </w:t>
      </w:r>
      <w:r w:rsidR="00D7088F">
        <w:rPr>
          <w:rFonts w:ascii="Calibri Light" w:hAnsi="Calibri Light" w:cs="Calibri Light"/>
        </w:rPr>
        <w:t xml:space="preserve">the </w:t>
      </w:r>
      <w:r w:rsidRPr="00F46989">
        <w:rPr>
          <w:rFonts w:ascii="Calibri Light" w:hAnsi="Calibri Light" w:cs="Calibri Light"/>
        </w:rPr>
        <w:t>MassHealth</w:t>
      </w:r>
      <w:r w:rsidR="00D7088F">
        <w:rPr>
          <w:rFonts w:ascii="Calibri Light" w:hAnsi="Calibri Light" w:cs="Calibri Light"/>
        </w:rPr>
        <w:t xml:space="preserve"> Dental Program</w:t>
      </w:r>
      <w:r w:rsidRPr="00F46989">
        <w:rPr>
          <w:rFonts w:ascii="Calibri Light" w:hAnsi="Calibri Light" w:cs="Calibri Light"/>
        </w:rPr>
        <w:t xml:space="preserve"> determines</w:t>
      </w:r>
      <w:r w:rsidR="007721D6">
        <w:rPr>
          <w:rFonts w:ascii="Calibri Light" w:hAnsi="Calibri Light" w:cs="Calibri Light"/>
        </w:rPr>
        <w:t xml:space="preserve"> in its sole discretion</w:t>
      </w:r>
      <w:r w:rsidRPr="00F46989">
        <w:rPr>
          <w:rFonts w:ascii="Calibri Light" w:hAnsi="Calibri Light" w:cs="Calibri Light"/>
        </w:rPr>
        <w:t>, in accordance with the applicable MassHealth regulations and sub-regulatory documents, that the denied reconsideration request should be approved, the request will be approved. Otherwise, the request will remain denied.</w:t>
      </w:r>
      <w:r w:rsidRPr="00CB17BD">
        <w:rPr>
          <w:rFonts w:ascii="Calibri Light" w:hAnsi="Calibri Light" w:cs="Calibri Light"/>
          <w:bCs/>
        </w:rPr>
        <w:t xml:space="preserve">  </w:t>
      </w:r>
      <w:r w:rsidRPr="00CB17BD">
        <w:rPr>
          <w:rFonts w:ascii="Calibri Light" w:hAnsi="Calibri Light" w:cs="Calibri Light"/>
          <w:bCs/>
        </w:rPr>
        <w:br/>
      </w:r>
      <w:r w:rsidRPr="00CB17BD">
        <w:rPr>
          <w:rFonts w:ascii="Calibri Light" w:hAnsi="Calibri Light" w:cs="Calibri Light"/>
          <w:bCs/>
        </w:rPr>
        <w:br/>
      </w:r>
      <w:r w:rsidRPr="00F46989">
        <w:rPr>
          <w:rFonts w:ascii="Calibri Light" w:hAnsi="Calibri Light" w:cs="Calibri Light"/>
        </w:rPr>
        <w:t xml:space="preserve">Providers must request peer-to-peer review within 30 days of the date of the reconsideration denial. Peer-to-peer review requests must be submitted in the manner and format </w:t>
      </w:r>
      <w:r w:rsidR="00863DA5">
        <w:rPr>
          <w:rFonts w:ascii="Calibri Light" w:hAnsi="Calibri Light" w:cs="Calibri Light"/>
        </w:rPr>
        <w:t>as directed</w:t>
      </w:r>
      <w:r w:rsidRPr="00F46989">
        <w:rPr>
          <w:rFonts w:ascii="Calibri Light" w:hAnsi="Calibri Light" w:cs="Calibri Light"/>
        </w:rPr>
        <w:t xml:space="preserve"> by </w:t>
      </w:r>
      <w:r w:rsidR="00863DA5" w:rsidRPr="00237A82">
        <w:rPr>
          <w:rFonts w:ascii="Calibri Light" w:hAnsi="Calibri Light" w:cs="Calibri Light"/>
        </w:rPr>
        <w:t xml:space="preserve">the </w:t>
      </w:r>
      <w:r w:rsidRPr="00237A82">
        <w:rPr>
          <w:rFonts w:ascii="Calibri Light" w:hAnsi="Calibri Light" w:cs="Calibri Light"/>
        </w:rPr>
        <w:t>MassHealth</w:t>
      </w:r>
      <w:r w:rsidR="00863DA5" w:rsidRPr="00237A82">
        <w:rPr>
          <w:rFonts w:ascii="Calibri Light" w:hAnsi="Calibri Light" w:cs="Calibri Light"/>
        </w:rPr>
        <w:t xml:space="preserve"> Dental Program</w:t>
      </w:r>
      <w:r w:rsidRPr="00F46989">
        <w:rPr>
          <w:rFonts w:ascii="Calibri Light" w:hAnsi="Calibri Light" w:cs="Calibri Light"/>
        </w:rPr>
        <w:t xml:space="preserve">. A request for peer-to-peer review does not guarantee that the requesting provider will receive such review. A peer-to-peer review request will only be granted if </w:t>
      </w:r>
      <w:r w:rsidR="00FA4214">
        <w:rPr>
          <w:rFonts w:ascii="Calibri Light" w:hAnsi="Calibri Light" w:cs="Calibri Light"/>
        </w:rPr>
        <w:t xml:space="preserve">the </w:t>
      </w:r>
      <w:r w:rsidRPr="00F46989">
        <w:rPr>
          <w:rFonts w:ascii="Calibri Light" w:hAnsi="Calibri Light" w:cs="Calibri Light"/>
        </w:rPr>
        <w:t>MassHealth</w:t>
      </w:r>
      <w:r w:rsidR="00FA4214">
        <w:rPr>
          <w:rFonts w:ascii="Calibri Light" w:hAnsi="Calibri Light" w:cs="Calibri Light"/>
        </w:rPr>
        <w:t xml:space="preserve"> Dental Program</w:t>
      </w:r>
      <w:r w:rsidRPr="00F46989">
        <w:rPr>
          <w:rFonts w:ascii="Calibri Light" w:hAnsi="Calibri Light" w:cs="Calibri Light"/>
        </w:rPr>
        <w:t xml:space="preserve"> determines that a discussion will provide additional information or assist the provider in understanding MassHealth’s medical necessity guidelines. </w:t>
      </w:r>
    </w:p>
    <w:p w14:paraId="5D23DF82" w14:textId="77777777" w:rsidR="007A0EC2" w:rsidRPr="00CB17BD" w:rsidRDefault="007A0EC2" w:rsidP="007A0EC2">
      <w:pPr>
        <w:spacing w:after="0" w:line="240" w:lineRule="auto"/>
        <w:ind w:right="-37"/>
        <w:rPr>
          <w:rFonts w:ascii="Calibri Light" w:hAnsi="Calibri Light" w:cs="Calibri Light"/>
          <w:bCs/>
        </w:rPr>
      </w:pPr>
    </w:p>
    <w:p w14:paraId="2773CA68" w14:textId="6084D7FC" w:rsidR="00672F44" w:rsidRPr="00525C4D" w:rsidRDefault="007A0EC2" w:rsidP="00F12B18">
      <w:pPr>
        <w:rPr>
          <w:rFonts w:ascii="Calibri Light" w:hAnsi="Calibri Light" w:cs="Calibri Light"/>
        </w:rPr>
      </w:pPr>
      <w:r w:rsidRPr="00CB17BD">
        <w:rPr>
          <w:rFonts w:ascii="Calibri Light" w:hAnsi="Calibri Light" w:cs="Calibri Light"/>
          <w:bCs/>
        </w:rPr>
        <w:t xml:space="preserve">If peer-to-peer review is granted, the provider will be instructed to contact the </w:t>
      </w:r>
      <w:r w:rsidR="00422DE5">
        <w:rPr>
          <w:rFonts w:ascii="Calibri Light" w:hAnsi="Calibri Light" w:cs="Calibri Light"/>
          <w:bCs/>
        </w:rPr>
        <w:t>Grievance and Appeals department</w:t>
      </w:r>
      <w:r w:rsidRPr="00CB17BD">
        <w:rPr>
          <w:rFonts w:ascii="Calibri Light" w:hAnsi="Calibri Light" w:cs="Calibri Light"/>
          <w:bCs/>
        </w:rPr>
        <w:t xml:space="preserve"> to schedule a peer-to-peer review. Peer-to-peer reviews are scheduled based upon consultant availability.</w:t>
      </w:r>
      <w:r w:rsidRPr="00CB17BD">
        <w:rPr>
          <w:rFonts w:ascii="Calibri Light" w:hAnsi="Calibri Light" w:cs="Calibri Light"/>
          <w:bCs/>
        </w:rPr>
        <w:br/>
      </w:r>
      <w:r w:rsidRPr="00CB17BD">
        <w:rPr>
          <w:rFonts w:ascii="Calibri Light" w:hAnsi="Calibri Light" w:cs="Calibri Light"/>
          <w:bCs/>
        </w:rPr>
        <w:br/>
        <w:t xml:space="preserve">Members retain their right to fair hearing for PA denial in accordance with applicable regulations separate and apart from the peer-to-peer process. Note that </w:t>
      </w:r>
      <w:r w:rsidR="00F56B53">
        <w:rPr>
          <w:rFonts w:ascii="Calibri Light" w:hAnsi="Calibri Light" w:cs="Calibri Light"/>
          <w:bCs/>
        </w:rPr>
        <w:t>a provider’s request for</w:t>
      </w:r>
      <w:r w:rsidRPr="00CB17BD">
        <w:rPr>
          <w:rFonts w:ascii="Calibri Light" w:hAnsi="Calibri Light" w:cs="Calibri Light"/>
          <w:bCs/>
        </w:rPr>
        <w:t xml:space="preserve"> peer-to-peer review does not toll or extend the time for a member to request a fair hearing</w:t>
      </w:r>
      <w:r w:rsidR="75E277A5" w:rsidRPr="36F01D03">
        <w:rPr>
          <w:rFonts w:ascii="Calibri Light" w:hAnsi="Calibri Light" w:cs="Calibri Light"/>
        </w:rPr>
        <w:t xml:space="preserve">.  </w:t>
      </w:r>
    </w:p>
    <w:p w14:paraId="2028BF44" w14:textId="00F89E2C" w:rsidR="00A73FD6" w:rsidRPr="00280F99" w:rsidRDefault="00F21E49" w:rsidP="00F12B18">
      <w:pPr>
        <w:rPr>
          <w:rFonts w:ascii="Segoe UI" w:hAnsi="Segoe UI" w:cs="Segoe UI"/>
          <w:b/>
          <w:bCs/>
          <w:color w:val="0070C0"/>
          <w:sz w:val="28"/>
          <w:szCs w:val="28"/>
        </w:rPr>
      </w:pPr>
      <w:r>
        <w:rPr>
          <w:rFonts w:ascii="Segoe UI" w:hAnsi="Segoe UI" w:cs="Segoe UI"/>
          <w:b/>
          <w:bCs/>
          <w:color w:val="0070C0"/>
          <w:sz w:val="28"/>
          <w:szCs w:val="28"/>
        </w:rPr>
        <w:t>9</w:t>
      </w:r>
      <w:r w:rsidR="00222FE4" w:rsidRPr="00280F99">
        <w:rPr>
          <w:rFonts w:ascii="Segoe UI" w:hAnsi="Segoe UI" w:cs="Segoe UI"/>
          <w:b/>
          <w:bCs/>
          <w:color w:val="0070C0"/>
          <w:sz w:val="28"/>
          <w:szCs w:val="28"/>
        </w:rPr>
        <w:t>.</w:t>
      </w:r>
      <w:r w:rsidR="002F5083" w:rsidRPr="00280F99">
        <w:rPr>
          <w:rFonts w:ascii="Segoe UI" w:hAnsi="Segoe UI" w:cs="Segoe UI"/>
          <w:b/>
          <w:bCs/>
          <w:color w:val="0070C0"/>
          <w:sz w:val="28"/>
          <w:szCs w:val="28"/>
        </w:rPr>
        <w:t>00</w:t>
      </w:r>
      <w:r w:rsidR="00672F44" w:rsidRPr="00280F99">
        <w:rPr>
          <w:rFonts w:ascii="Segoe UI" w:hAnsi="Segoe UI" w:cs="Segoe UI"/>
          <w:b/>
          <w:bCs/>
          <w:color w:val="0070C0"/>
          <w:sz w:val="28"/>
          <w:szCs w:val="28"/>
        </w:rPr>
        <w:t xml:space="preserve">   Utilization Management Program</w:t>
      </w:r>
    </w:p>
    <w:p w14:paraId="563E6081" w14:textId="5CD8A8C4" w:rsidR="00672F44" w:rsidRPr="00CB17BD" w:rsidRDefault="00F21E49" w:rsidP="00F12B18">
      <w:pPr>
        <w:rPr>
          <w:rFonts w:ascii="Calibri Light" w:hAnsi="Calibri Light" w:cs="Calibri Light"/>
          <w:b/>
          <w:bCs/>
        </w:rPr>
      </w:pPr>
      <w:r>
        <w:rPr>
          <w:rFonts w:ascii="Calibri Light" w:hAnsi="Calibri Light" w:cs="Calibri Light"/>
          <w:b/>
          <w:bCs/>
        </w:rPr>
        <w:t>9</w:t>
      </w:r>
      <w:r w:rsidR="00672F44" w:rsidRPr="00CB17BD">
        <w:rPr>
          <w:rFonts w:ascii="Calibri Light" w:hAnsi="Calibri Light" w:cs="Calibri Light"/>
          <w:b/>
          <w:bCs/>
        </w:rPr>
        <w:t>.1          Introduction</w:t>
      </w:r>
    </w:p>
    <w:p w14:paraId="320915AC" w14:textId="77777777" w:rsidR="00672F44" w:rsidRPr="00525C4D" w:rsidRDefault="00672F44" w:rsidP="00F12B18">
      <w:pPr>
        <w:rPr>
          <w:rFonts w:ascii="Calibri Light" w:hAnsi="Calibri Light" w:cs="Calibri Light"/>
        </w:rPr>
      </w:pPr>
      <w:r w:rsidRPr="00525C4D">
        <w:rPr>
          <w:rFonts w:ascii="Calibri Light" w:hAnsi="Calibri Light" w:cs="Calibri Light"/>
        </w:rPr>
        <w:t>Under the provisions of federal regulations, the MassHealth Dental Program must provide for continuing review and evaluation of the care and services paid through Medicaid, including review of utilization of the services by providers and by members. These reviews are mandated by Title 42 of the Code of Federal Regulations, Parts 455 and 456.</w:t>
      </w:r>
    </w:p>
    <w:p w14:paraId="2191350A" w14:textId="77777777" w:rsidR="00672F44" w:rsidRPr="00525C4D" w:rsidRDefault="00672F44" w:rsidP="00F12B18">
      <w:pPr>
        <w:rPr>
          <w:rFonts w:ascii="Calibri Light" w:hAnsi="Calibri Light" w:cs="Calibri Light"/>
        </w:rPr>
      </w:pPr>
      <w:r w:rsidRPr="00525C4D">
        <w:rPr>
          <w:rFonts w:ascii="Calibri Light" w:hAnsi="Calibri Light" w:cs="Calibri Light"/>
        </w:rPr>
        <w:t xml:space="preserve">The MassHealth Dental Program conducts periodic utilization reviews on all providers. In addition, the MassHealth Dental Program conducts compliance reviews on providers that are found to provide services </w:t>
      </w:r>
      <w:proofErr w:type="gramStart"/>
      <w:r w:rsidRPr="00525C4D">
        <w:rPr>
          <w:rFonts w:ascii="Calibri Light" w:hAnsi="Calibri Light" w:cs="Calibri Light"/>
        </w:rPr>
        <w:t>in excess of</w:t>
      </w:r>
      <w:proofErr w:type="gramEnd"/>
      <w:r w:rsidRPr="00525C4D">
        <w:rPr>
          <w:rFonts w:ascii="Calibri Light" w:hAnsi="Calibri Light" w:cs="Calibri Light"/>
        </w:rPr>
        <w:t xml:space="preserve"> established norms, or by referrals and complaints from agencies or individuals.</w:t>
      </w:r>
    </w:p>
    <w:p w14:paraId="24EC47FA" w14:textId="5C1FF193" w:rsidR="00672F44" w:rsidRPr="00525C4D" w:rsidRDefault="00672F44" w:rsidP="00F12B18">
      <w:pPr>
        <w:rPr>
          <w:rFonts w:ascii="Calibri Light" w:hAnsi="Calibri Light" w:cs="Calibri Light"/>
        </w:rPr>
      </w:pPr>
      <w:proofErr w:type="gramStart"/>
      <w:r w:rsidRPr="00525C4D">
        <w:rPr>
          <w:rFonts w:ascii="Calibri Light" w:hAnsi="Calibri Light" w:cs="Calibri Light"/>
        </w:rPr>
        <w:t>Participating</w:t>
      </w:r>
      <w:proofErr w:type="gramEnd"/>
      <w:r w:rsidRPr="00525C4D">
        <w:rPr>
          <w:rFonts w:ascii="Calibri Light" w:hAnsi="Calibri Light" w:cs="Calibri Light"/>
        </w:rPr>
        <w:t xml:space="preserve"> providers are responsible for ensuring that requirements for services rendered are met </w:t>
      </w:r>
      <w:proofErr w:type="gramStart"/>
      <w:r w:rsidRPr="00525C4D">
        <w:rPr>
          <w:rFonts w:ascii="Calibri Light" w:hAnsi="Calibri Light" w:cs="Calibri Light"/>
        </w:rPr>
        <w:t>in order to</w:t>
      </w:r>
      <w:proofErr w:type="gramEnd"/>
      <w:r w:rsidRPr="00525C4D">
        <w:rPr>
          <w:rFonts w:ascii="Calibri Light" w:hAnsi="Calibri Light" w:cs="Calibri Light"/>
        </w:rPr>
        <w:t xml:space="preserve"> receive payment from the MassHealth Dental Program. Under the MassHealth Provider Agreement, the provider also agrees to give access to records and facilities to MassHealth Dental Program representatives upon reasonable </w:t>
      </w:r>
      <w:r w:rsidRPr="00525C4D">
        <w:rPr>
          <w:rFonts w:ascii="Calibri Light" w:hAnsi="Calibri Light" w:cs="Calibri Light"/>
        </w:rPr>
        <w:lastRenderedPageBreak/>
        <w:t>request. This section provides information on utilization review and control requirement procedures conducted by MassHealth Dental Program personnel.</w:t>
      </w:r>
    </w:p>
    <w:p w14:paraId="1791F8F8" w14:textId="7ECF5C8A" w:rsidR="00672F44" w:rsidRPr="00CB17BD" w:rsidRDefault="00831A55" w:rsidP="00F12B18">
      <w:pPr>
        <w:rPr>
          <w:rFonts w:ascii="Calibri Light" w:hAnsi="Calibri Light" w:cs="Calibri Light"/>
          <w:b/>
          <w:bCs/>
        </w:rPr>
      </w:pPr>
      <w:r>
        <w:rPr>
          <w:rFonts w:ascii="Calibri Light" w:hAnsi="Calibri Light" w:cs="Calibri Light"/>
          <w:b/>
          <w:bCs/>
        </w:rPr>
        <w:t>9</w:t>
      </w:r>
      <w:r w:rsidR="00672F44" w:rsidRPr="00CB17BD">
        <w:rPr>
          <w:rFonts w:ascii="Calibri Light" w:hAnsi="Calibri Light" w:cs="Calibri Light"/>
          <w:b/>
          <w:bCs/>
        </w:rPr>
        <w:t>.2          Community Practice Patterns</w:t>
      </w:r>
    </w:p>
    <w:p w14:paraId="56090FF1" w14:textId="741E10AB" w:rsidR="00672F44" w:rsidRPr="00525C4D" w:rsidRDefault="00672F44" w:rsidP="00F12B18">
      <w:pPr>
        <w:rPr>
          <w:rFonts w:ascii="Calibri Light" w:hAnsi="Calibri Light" w:cs="Calibri Light"/>
        </w:rPr>
      </w:pPr>
      <w:r w:rsidRPr="00525C4D">
        <w:rPr>
          <w:rFonts w:ascii="Calibri Light" w:hAnsi="Calibri Light" w:cs="Calibri Light"/>
        </w:rPr>
        <w:t xml:space="preserve">In following with the requirements described in </w:t>
      </w:r>
      <w:r w:rsidRPr="00115357">
        <w:rPr>
          <w:rFonts w:ascii="Calibri Light" w:hAnsi="Calibri Light" w:cs="Calibri Light"/>
        </w:rPr>
        <w:t xml:space="preserve">Section </w:t>
      </w:r>
      <w:r w:rsidR="00831A55">
        <w:rPr>
          <w:rFonts w:ascii="Calibri Light" w:hAnsi="Calibri Light" w:cs="Calibri Light"/>
        </w:rPr>
        <w:t>9</w:t>
      </w:r>
      <w:r w:rsidR="00634235">
        <w:rPr>
          <w:rFonts w:ascii="Calibri Light" w:hAnsi="Calibri Light" w:cs="Calibri Light"/>
        </w:rPr>
        <w:t>.1</w:t>
      </w:r>
      <w:r w:rsidRPr="00525C4D">
        <w:rPr>
          <w:rFonts w:ascii="Calibri Light" w:hAnsi="Calibri Light" w:cs="Calibri Light"/>
        </w:rPr>
        <w:t xml:space="preserve"> above, the MassHealth Dental Program has developed a philosophy of Utilization Management that recognizes the fact that there exists, as in all health care services, a relationship between the dentist’s treatment planning, treatment costs, and treatment outcomes. The dynamics of this relationship, in any region, are reflected by the community practice patterns of local dentists and their peers. </w:t>
      </w:r>
      <w:proofErr w:type="gramStart"/>
      <w:r w:rsidRPr="00525C4D">
        <w:rPr>
          <w:rFonts w:ascii="Calibri Light" w:hAnsi="Calibri Light" w:cs="Calibri Light"/>
        </w:rPr>
        <w:t>With this in mind, the</w:t>
      </w:r>
      <w:proofErr w:type="gramEnd"/>
      <w:r w:rsidRPr="00525C4D">
        <w:rPr>
          <w:rFonts w:ascii="Calibri Light" w:hAnsi="Calibri Light" w:cs="Calibri Light"/>
        </w:rPr>
        <w:t xml:space="preserve"> MassHealth Dental Program’s Utilization Management Programs are designed to ensure the fair and appropriate use of federal and state program dollars as defined by the regionally based community practice patterns of local dentists and their peers.</w:t>
      </w:r>
    </w:p>
    <w:p w14:paraId="34B58630" w14:textId="77777777" w:rsidR="00672F44" w:rsidRPr="00525C4D" w:rsidRDefault="00672F44" w:rsidP="00F12B18">
      <w:pPr>
        <w:rPr>
          <w:rFonts w:ascii="Calibri Light" w:hAnsi="Calibri Light" w:cs="Calibri Light"/>
        </w:rPr>
      </w:pPr>
      <w:r w:rsidRPr="00525C4D">
        <w:rPr>
          <w:rFonts w:ascii="Calibri Light" w:hAnsi="Calibri Light" w:cs="Calibri Light"/>
        </w:rPr>
        <w:t>All utilization management analysis, evaluations, and outcomes are related to these patterns. The MassHealth Dental Program’s Utilization Management Programs recognize that there exists a normal individual dentist variance within these patterns among a community of dentists and accounts for such variance. Also, specialty dentists are evaluated as a separate group and not with general dentists since the types and nature of treatment may differ.</w:t>
      </w:r>
    </w:p>
    <w:p w14:paraId="32E9C005" w14:textId="77777777" w:rsidR="00672F44" w:rsidRPr="00525C4D" w:rsidRDefault="00672F44" w:rsidP="00F12B18">
      <w:pPr>
        <w:rPr>
          <w:rFonts w:ascii="Calibri Light" w:hAnsi="Calibri Light" w:cs="Calibri Light"/>
        </w:rPr>
      </w:pPr>
      <w:r w:rsidRPr="00525C4D">
        <w:rPr>
          <w:rFonts w:ascii="Calibri Light" w:hAnsi="Calibri Light" w:cs="Calibri Light"/>
        </w:rPr>
        <w:t>The MassHealth Dental Program will monitor the quality of services delivered under the MassHealth Provider Agreement and initiate corrective action where necessary to improve quality of care, in accordance with that level of dental care that is recognized as acceptable professional practice in the respective community in which the provider practices and/or the standards established by EOHHS for the MassHealth Dental Program.</w:t>
      </w:r>
    </w:p>
    <w:p w14:paraId="4C785ED3" w14:textId="407257BF" w:rsidR="00672F44" w:rsidRPr="00CB17BD" w:rsidRDefault="00831A55" w:rsidP="00F12B18">
      <w:pPr>
        <w:rPr>
          <w:rFonts w:ascii="Calibri Light" w:hAnsi="Calibri Light" w:cs="Calibri Light"/>
          <w:b/>
          <w:bCs/>
        </w:rPr>
      </w:pPr>
      <w:r>
        <w:rPr>
          <w:rFonts w:ascii="Calibri Light" w:hAnsi="Calibri Light" w:cs="Calibri Light"/>
          <w:b/>
          <w:bCs/>
        </w:rPr>
        <w:t>9</w:t>
      </w:r>
      <w:r w:rsidR="00672F44" w:rsidRPr="00CB17BD">
        <w:rPr>
          <w:rFonts w:ascii="Calibri Light" w:hAnsi="Calibri Light" w:cs="Calibri Light"/>
          <w:b/>
          <w:bCs/>
        </w:rPr>
        <w:t>.3          Evaluation</w:t>
      </w:r>
    </w:p>
    <w:p w14:paraId="40DAAAC8" w14:textId="77777777" w:rsidR="00672F44" w:rsidRPr="00525C4D" w:rsidRDefault="00672F44" w:rsidP="00F12B18">
      <w:pPr>
        <w:rPr>
          <w:rFonts w:ascii="Calibri Light" w:hAnsi="Calibri Light" w:cs="Calibri Light"/>
        </w:rPr>
      </w:pPr>
      <w:r w:rsidRPr="00525C4D">
        <w:rPr>
          <w:rFonts w:ascii="Calibri Light" w:hAnsi="Calibri Light" w:cs="Calibri Light"/>
        </w:rPr>
        <w:t>The MassHealth Dental Program’s Utilization Management Programs evaluate claims submissions in such areas as:</w:t>
      </w:r>
    </w:p>
    <w:p w14:paraId="1FD6843D" w14:textId="5D73CED5"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Diagnostic and preventive treatment</w:t>
      </w:r>
    </w:p>
    <w:p w14:paraId="039BD9E0" w14:textId="3ED2A2B6"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Patient treatment planning and sequencing</w:t>
      </w:r>
    </w:p>
    <w:p w14:paraId="0D022551" w14:textId="31B8F816"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Types of treatment</w:t>
      </w:r>
    </w:p>
    <w:p w14:paraId="265E5E15" w14:textId="201220E9"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Treatment outcomes; and</w:t>
      </w:r>
    </w:p>
    <w:p w14:paraId="54538C3C" w14:textId="728557F8" w:rsidR="003849E6" w:rsidRPr="00CB17BD" w:rsidRDefault="00B915CF"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Treatment cost effectiveness</w:t>
      </w:r>
    </w:p>
    <w:p w14:paraId="3AB3FBE2" w14:textId="7D9D1C51" w:rsidR="00672F44" w:rsidRPr="00CB17BD" w:rsidRDefault="00B8582E" w:rsidP="00F12B18">
      <w:pPr>
        <w:rPr>
          <w:rFonts w:ascii="Calibri Light" w:hAnsi="Calibri Light" w:cs="Calibri Light"/>
          <w:b/>
          <w:bCs/>
        </w:rPr>
      </w:pPr>
      <w:r>
        <w:rPr>
          <w:rFonts w:ascii="Calibri Light" w:hAnsi="Calibri Light" w:cs="Calibri Light"/>
          <w:b/>
          <w:bCs/>
        </w:rPr>
        <w:t>9</w:t>
      </w:r>
      <w:r w:rsidR="00672F44" w:rsidRPr="00CB17BD">
        <w:rPr>
          <w:rFonts w:ascii="Calibri Light" w:hAnsi="Calibri Light" w:cs="Calibri Light"/>
          <w:b/>
          <w:bCs/>
        </w:rPr>
        <w:t>.4          Results</w:t>
      </w:r>
    </w:p>
    <w:p w14:paraId="25D2D722" w14:textId="77777777" w:rsidR="00672F44" w:rsidRPr="00525C4D" w:rsidRDefault="00672F44" w:rsidP="00F12B18">
      <w:pPr>
        <w:rPr>
          <w:rFonts w:ascii="Calibri Light" w:hAnsi="Calibri Light" w:cs="Calibri Light"/>
        </w:rPr>
      </w:pPr>
      <w:r w:rsidRPr="00525C4D">
        <w:rPr>
          <w:rFonts w:ascii="Calibri Light" w:hAnsi="Calibri Light" w:cs="Calibri Light"/>
        </w:rPr>
        <w:t>With the objective of ensuring the fair and appropriate distribution of these “budgeted” Medicaid Assistance Dental Program dollars to dentists, the MassHealth Dental Program’s Utilization Management Programs will help identify those dentists whose patterns show significant deviation from the normal practice patterns of the community of their peer dentists (typically less than 5% of all dentists). When presented with such information, dentists may be asked to implement modifications of their diagnosis and treatment processes to bring their practices back within the normal range. However, in some isolated instances, it may be necessary to recover reimbursement. Providers will be required to refund payments if they are found to have billed contrary to law, regulation, or the MassHealth Dental Program policy or failed to maintain adequate documentation to support their claims.</w:t>
      </w:r>
    </w:p>
    <w:p w14:paraId="2493F883" w14:textId="0F5438C7" w:rsidR="00672F44" w:rsidRPr="00CB17BD" w:rsidRDefault="00B8582E" w:rsidP="00F12B18">
      <w:pPr>
        <w:rPr>
          <w:rFonts w:ascii="Calibri Light" w:hAnsi="Calibri Light" w:cs="Calibri Light"/>
          <w:b/>
          <w:bCs/>
        </w:rPr>
      </w:pPr>
      <w:r>
        <w:rPr>
          <w:rFonts w:ascii="Calibri Light" w:hAnsi="Calibri Light" w:cs="Calibri Light"/>
          <w:b/>
          <w:bCs/>
        </w:rPr>
        <w:t>9</w:t>
      </w:r>
      <w:r w:rsidR="00672F44" w:rsidRPr="00CB17BD">
        <w:rPr>
          <w:rFonts w:ascii="Calibri Light" w:hAnsi="Calibri Light" w:cs="Calibri Light"/>
          <w:b/>
          <w:bCs/>
        </w:rPr>
        <w:t>.5          Fraud</w:t>
      </w:r>
      <w:r>
        <w:rPr>
          <w:rFonts w:ascii="Calibri Light" w:hAnsi="Calibri Light" w:cs="Calibri Light"/>
          <w:b/>
          <w:bCs/>
        </w:rPr>
        <w:t>, Waste,</w:t>
      </w:r>
      <w:r w:rsidR="00672F44" w:rsidRPr="00CB17BD">
        <w:rPr>
          <w:rFonts w:ascii="Calibri Light" w:hAnsi="Calibri Light" w:cs="Calibri Light"/>
          <w:b/>
          <w:bCs/>
        </w:rPr>
        <w:t xml:space="preserve"> and Abuse</w:t>
      </w:r>
    </w:p>
    <w:p w14:paraId="4474EB86" w14:textId="008CB052" w:rsidR="00B915CF" w:rsidRPr="00525C4D" w:rsidRDefault="00672F44" w:rsidP="00CB17BD">
      <w:pPr>
        <w:spacing w:after="0" w:line="240" w:lineRule="auto"/>
        <w:rPr>
          <w:rFonts w:ascii="Calibri Light" w:hAnsi="Calibri Light" w:cs="Calibri Light"/>
        </w:rPr>
      </w:pPr>
      <w:r w:rsidRPr="00525C4D">
        <w:rPr>
          <w:rFonts w:ascii="Calibri Light" w:hAnsi="Calibri Light" w:cs="Calibri Light"/>
        </w:rPr>
        <w:t>The MassHealth Dental Program is committed to detecting, reporting, and preventing</w:t>
      </w:r>
      <w:r w:rsidR="00B915CF" w:rsidRPr="00525C4D">
        <w:rPr>
          <w:rFonts w:ascii="Calibri Light" w:hAnsi="Calibri Light" w:cs="Calibri Light"/>
        </w:rPr>
        <w:t xml:space="preserve"> </w:t>
      </w:r>
      <w:r w:rsidRPr="00525C4D">
        <w:rPr>
          <w:rFonts w:ascii="Calibri Light" w:hAnsi="Calibri Light" w:cs="Calibri Light"/>
        </w:rPr>
        <w:t xml:space="preserve">potential fraud and abuse. Fraud and abuse </w:t>
      </w:r>
      <w:proofErr w:type="gramStart"/>
      <w:r w:rsidRPr="00525C4D">
        <w:rPr>
          <w:rFonts w:ascii="Calibri Light" w:hAnsi="Calibri Light" w:cs="Calibri Light"/>
        </w:rPr>
        <w:t>for</w:t>
      </w:r>
      <w:proofErr w:type="gramEnd"/>
      <w:r w:rsidRPr="00525C4D">
        <w:rPr>
          <w:rFonts w:ascii="Calibri Light" w:hAnsi="Calibri Light" w:cs="Calibri Light"/>
        </w:rPr>
        <w:t xml:space="preserve"> the MassHealth Dental Program are defined as follows:</w:t>
      </w:r>
      <w:r w:rsidR="00A0029D">
        <w:rPr>
          <w:rFonts w:ascii="Calibri Light" w:hAnsi="Calibri Light" w:cs="Calibri Light"/>
        </w:rPr>
        <w:br/>
      </w:r>
    </w:p>
    <w:p w14:paraId="547C4D98" w14:textId="77777777" w:rsidR="00672F44" w:rsidRPr="00525C4D" w:rsidRDefault="00672F44" w:rsidP="00F12B18">
      <w:pPr>
        <w:rPr>
          <w:rFonts w:ascii="Calibri Light" w:hAnsi="Calibri Light" w:cs="Calibri Light"/>
        </w:rPr>
      </w:pPr>
      <w:r w:rsidRPr="00CB17BD">
        <w:rPr>
          <w:rFonts w:ascii="Calibri Light" w:hAnsi="Calibri Light" w:cs="Calibri Light"/>
          <w:b/>
          <w:bCs/>
        </w:rPr>
        <w:t>Fraud</w:t>
      </w:r>
      <w:proofErr w:type="gramStart"/>
      <w:r w:rsidRPr="00CB17BD">
        <w:rPr>
          <w:rFonts w:ascii="Calibri Light" w:hAnsi="Calibri Light" w:cs="Calibri Light"/>
          <w:b/>
          <w:bCs/>
        </w:rPr>
        <w:t>:</w:t>
      </w:r>
      <w:r w:rsidRPr="00525C4D">
        <w:rPr>
          <w:rFonts w:ascii="Calibri Light" w:hAnsi="Calibri Light" w:cs="Calibri Light"/>
        </w:rPr>
        <w:t xml:space="preserve">  Intentional</w:t>
      </w:r>
      <w:proofErr w:type="gramEnd"/>
      <w:r w:rsidRPr="00525C4D">
        <w:rPr>
          <w:rFonts w:ascii="Calibri Light" w:hAnsi="Calibri Light" w:cs="Calibri Light"/>
        </w:rPr>
        <w:t xml:space="preserve"> deception or </w:t>
      </w:r>
      <w:r w:rsidR="00B915CF" w:rsidRPr="00525C4D">
        <w:rPr>
          <w:rFonts w:ascii="Calibri Light" w:hAnsi="Calibri Light" w:cs="Calibri Light"/>
        </w:rPr>
        <w:t>misrepresentation made</w:t>
      </w:r>
      <w:r w:rsidRPr="00525C4D">
        <w:rPr>
          <w:rFonts w:ascii="Calibri Light" w:hAnsi="Calibri Light" w:cs="Calibri Light"/>
        </w:rPr>
        <w:t xml:space="preserve"> by a person with the knowledge that the deception could result in some unauthorized service to himself or some other person. It includes any act that constitutes fraud under federal or state law.</w:t>
      </w:r>
    </w:p>
    <w:p w14:paraId="25034AD3" w14:textId="77777777" w:rsidR="008443A0" w:rsidRPr="008443A0" w:rsidRDefault="008443A0" w:rsidP="008443A0">
      <w:pPr>
        <w:rPr>
          <w:rFonts w:ascii="Calibri Light" w:hAnsi="Calibri Light" w:cs="Calibri Light"/>
          <w:b/>
          <w:bCs/>
        </w:rPr>
      </w:pPr>
      <w:r w:rsidRPr="008443A0">
        <w:rPr>
          <w:rFonts w:ascii="Calibri Light" w:hAnsi="Calibri Light" w:cs="Calibri Light"/>
          <w:b/>
          <w:bCs/>
        </w:rPr>
        <w:lastRenderedPageBreak/>
        <w:t>Waste</w:t>
      </w:r>
      <w:proofErr w:type="gramStart"/>
      <w:r w:rsidRPr="008443A0">
        <w:rPr>
          <w:rFonts w:ascii="Calibri Light" w:hAnsi="Calibri Light" w:cs="Calibri Light"/>
          <w:b/>
          <w:bCs/>
        </w:rPr>
        <w:t xml:space="preserve">: </w:t>
      </w:r>
      <w:r w:rsidRPr="00AD108D">
        <w:rPr>
          <w:rFonts w:ascii="Calibri Light" w:hAnsi="Calibri Light" w:cs="Calibri Light"/>
        </w:rPr>
        <w:t>The overutilization</w:t>
      </w:r>
      <w:proofErr w:type="gramEnd"/>
      <w:r w:rsidRPr="00AD108D">
        <w:rPr>
          <w:rFonts w:ascii="Calibri Light" w:hAnsi="Calibri Light" w:cs="Calibri Light"/>
        </w:rPr>
        <w:t xml:space="preserve"> or inappropriate utilization of services and misuse of </w:t>
      </w:r>
      <w:proofErr w:type="gramStart"/>
      <w:r w:rsidRPr="00AD108D">
        <w:rPr>
          <w:rFonts w:ascii="Calibri Light" w:hAnsi="Calibri Light" w:cs="Calibri Light"/>
        </w:rPr>
        <w:t>resources, and</w:t>
      </w:r>
      <w:proofErr w:type="gramEnd"/>
      <w:r w:rsidRPr="00AD108D">
        <w:rPr>
          <w:rFonts w:ascii="Calibri Light" w:hAnsi="Calibri Light" w:cs="Calibri Light"/>
        </w:rPr>
        <w:t xml:space="preserve"> typically is not a criminal or intentional act.</w:t>
      </w:r>
    </w:p>
    <w:p w14:paraId="5FB0086F" w14:textId="44BDE154" w:rsidR="008443A0" w:rsidRPr="00525C4D" w:rsidRDefault="008443A0" w:rsidP="008443A0">
      <w:pPr>
        <w:rPr>
          <w:rFonts w:ascii="Calibri Light" w:hAnsi="Calibri Light" w:cs="Calibri Light"/>
        </w:rPr>
      </w:pPr>
      <w:r w:rsidRPr="008443A0">
        <w:rPr>
          <w:rFonts w:ascii="Calibri Light" w:hAnsi="Calibri Light" w:cs="Calibri Light"/>
          <w:b/>
          <w:bCs/>
        </w:rPr>
        <w:t xml:space="preserve">Abuse: </w:t>
      </w:r>
      <w:r w:rsidRPr="00AD108D">
        <w:rPr>
          <w:rFonts w:ascii="Calibri Light" w:hAnsi="Calibri Light" w:cs="Calibri Light"/>
        </w:rPr>
        <w:t xml:space="preserve">“Abuse” means provider practices that are inconsistent with sound fiscal, business, or medical practices, and result in an unnecessary cost to the MassHealth, or in reimbursement for services that are not medically necessary or that otherwise fail to comply with the applicable MassHealth regulations and sub-regulatory documents. “Abuse” also includes member practices that result in unnecessary cost to MassHealth. </w:t>
      </w:r>
    </w:p>
    <w:p w14:paraId="4E2A0531" w14:textId="44B7A008" w:rsidR="00672F44" w:rsidRPr="00525C4D" w:rsidRDefault="00672F44" w:rsidP="00F12B18">
      <w:pPr>
        <w:rPr>
          <w:rFonts w:ascii="Calibri Light" w:hAnsi="Calibri Light" w:cs="Calibri Light"/>
        </w:rPr>
      </w:pPr>
      <w:r w:rsidRPr="00CB17BD">
        <w:rPr>
          <w:rFonts w:ascii="Calibri Light" w:hAnsi="Calibri Light" w:cs="Calibri Light"/>
          <w:b/>
          <w:bCs/>
        </w:rPr>
        <w:t>Aberrant Provider Practice Patterns:</w:t>
      </w:r>
      <w:r w:rsidRPr="00525C4D">
        <w:rPr>
          <w:rFonts w:ascii="Calibri Light" w:hAnsi="Calibri Light" w:cs="Calibri Light"/>
        </w:rPr>
        <w:t xml:space="preserve"> Provider practices that are inconsistent with sound fiscal, business, or medical practices, and result in unnecessary cost to the program, or in reimbursement for services that are not medically necessary or that fail to meet professionally recognized standards for health care.</w:t>
      </w:r>
    </w:p>
    <w:p w14:paraId="3D15F767" w14:textId="538332B4" w:rsidR="00672F44" w:rsidRPr="00525C4D" w:rsidRDefault="00672F44" w:rsidP="00F12B18">
      <w:pPr>
        <w:rPr>
          <w:rFonts w:ascii="Calibri Light" w:hAnsi="Calibri Light" w:cs="Calibri Light"/>
        </w:rPr>
      </w:pPr>
      <w:r w:rsidRPr="00CB17BD">
        <w:rPr>
          <w:rFonts w:ascii="Calibri Light" w:hAnsi="Calibri Light" w:cs="Calibri Light"/>
          <w:b/>
          <w:bCs/>
        </w:rPr>
        <w:t>Member Fraud:</w:t>
      </w:r>
      <w:r w:rsidRPr="00525C4D">
        <w:rPr>
          <w:rFonts w:ascii="Calibri Light" w:hAnsi="Calibri Light" w:cs="Calibri Light"/>
        </w:rPr>
        <w:t xml:space="preserve"> ID fraud, drug-seeking behavior, or any other fraudulent behavior.</w:t>
      </w:r>
    </w:p>
    <w:p w14:paraId="7629F317" w14:textId="7CE2C7F7" w:rsidR="00672F44" w:rsidRPr="000B7BE0" w:rsidRDefault="00A91988" w:rsidP="00214ECD">
      <w:pPr>
        <w:spacing w:after="0" w:line="240" w:lineRule="auto"/>
        <w:rPr>
          <w:rFonts w:ascii="Segoe UI" w:hAnsi="Segoe UI" w:cs="Segoe UI"/>
          <w:b/>
          <w:bCs/>
          <w:color w:val="0070C0"/>
        </w:rPr>
      </w:pPr>
      <w:r>
        <w:rPr>
          <w:rFonts w:ascii="Segoe UI" w:hAnsi="Segoe UI" w:cs="Segoe UI"/>
          <w:b/>
          <w:bCs/>
          <w:color w:val="0070C0"/>
        </w:rPr>
        <w:t>10</w:t>
      </w:r>
      <w:r w:rsidR="00334406" w:rsidRPr="000B7BE0">
        <w:rPr>
          <w:rFonts w:ascii="Segoe UI" w:hAnsi="Segoe UI" w:cs="Segoe UI"/>
          <w:b/>
          <w:bCs/>
          <w:color w:val="0070C0"/>
        </w:rPr>
        <w:t>.</w:t>
      </w:r>
      <w:r w:rsidR="007370D8" w:rsidRPr="000B7BE0">
        <w:rPr>
          <w:rFonts w:ascii="Segoe UI" w:hAnsi="Segoe UI" w:cs="Segoe UI"/>
          <w:b/>
          <w:bCs/>
          <w:color w:val="0070C0"/>
        </w:rPr>
        <w:t>00</w:t>
      </w:r>
      <w:r w:rsidR="00672F44" w:rsidRPr="000B7BE0">
        <w:rPr>
          <w:rFonts w:ascii="Segoe UI" w:hAnsi="Segoe UI" w:cs="Segoe UI"/>
          <w:b/>
          <w:bCs/>
          <w:color w:val="0070C0"/>
        </w:rPr>
        <w:t xml:space="preserve">   Quality Improvement Program</w:t>
      </w:r>
    </w:p>
    <w:p w14:paraId="6BB2280A" w14:textId="6B3CF2D0" w:rsidR="00672F44" w:rsidRPr="00525C4D" w:rsidRDefault="00672F44" w:rsidP="00F12B18">
      <w:pPr>
        <w:rPr>
          <w:rFonts w:ascii="Calibri Light" w:hAnsi="Calibri Light" w:cs="Calibri Light"/>
        </w:rPr>
      </w:pPr>
      <w:r w:rsidRPr="00525C4D">
        <w:rPr>
          <w:rFonts w:ascii="Calibri Light" w:hAnsi="Calibri Light" w:cs="Calibri Light"/>
        </w:rPr>
        <w:t>The MassHealth Dental Program administers a Quality Improvement</w:t>
      </w:r>
      <w:r w:rsidR="00AB04D8">
        <w:rPr>
          <w:rFonts w:ascii="Calibri Light" w:hAnsi="Calibri Light" w:cs="Calibri Light"/>
        </w:rPr>
        <w:t xml:space="preserve"> (QI)</w:t>
      </w:r>
      <w:r w:rsidRPr="00525C4D">
        <w:rPr>
          <w:rFonts w:ascii="Calibri Light" w:hAnsi="Calibri Light" w:cs="Calibri Light"/>
        </w:rPr>
        <w:t xml:space="preserve"> Program. The Quality Improvement</w:t>
      </w:r>
      <w:r w:rsidR="006C77AD">
        <w:rPr>
          <w:rFonts w:ascii="Calibri Light" w:hAnsi="Calibri Light" w:cs="Calibri Light"/>
        </w:rPr>
        <w:t xml:space="preserve"> </w:t>
      </w:r>
      <w:r w:rsidRPr="00525C4D">
        <w:rPr>
          <w:rFonts w:ascii="Calibri Light" w:hAnsi="Calibri Light" w:cs="Calibri Light"/>
        </w:rPr>
        <w:t>Program includes but is not limited to:</w:t>
      </w:r>
    </w:p>
    <w:p w14:paraId="2CB6EF2F" w14:textId="1C3C0416"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Provider credentialing and re-</w:t>
      </w:r>
      <w:proofErr w:type="gramStart"/>
      <w:r w:rsidRPr="00CB17BD">
        <w:rPr>
          <w:rFonts w:ascii="Calibri Light" w:hAnsi="Calibri Light" w:cs="Calibri Light"/>
          <w:sz w:val="22"/>
          <w:szCs w:val="22"/>
        </w:rPr>
        <w:t>credentialing;</w:t>
      </w:r>
      <w:proofErr w:type="gramEnd"/>
    </w:p>
    <w:p w14:paraId="0102B91E" w14:textId="45757079"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 xml:space="preserve">Member satisfaction </w:t>
      </w:r>
      <w:proofErr w:type="gramStart"/>
      <w:r w:rsidRPr="00CB17BD">
        <w:rPr>
          <w:rFonts w:ascii="Calibri Light" w:hAnsi="Calibri Light" w:cs="Calibri Light"/>
          <w:sz w:val="22"/>
          <w:szCs w:val="22"/>
        </w:rPr>
        <w:t>surveys;</w:t>
      </w:r>
      <w:proofErr w:type="gramEnd"/>
    </w:p>
    <w:p w14:paraId="60845B9C" w14:textId="45689970"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 xml:space="preserve">Provider satisfaction </w:t>
      </w:r>
      <w:proofErr w:type="gramStart"/>
      <w:r w:rsidRPr="00CB17BD">
        <w:rPr>
          <w:rFonts w:ascii="Calibri Light" w:hAnsi="Calibri Light" w:cs="Calibri Light"/>
          <w:sz w:val="22"/>
          <w:szCs w:val="22"/>
        </w:rPr>
        <w:t>surveys;</w:t>
      </w:r>
      <w:proofErr w:type="gramEnd"/>
    </w:p>
    <w:p w14:paraId="50BB53DA" w14:textId="58D34277"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 xml:space="preserve">Random chart </w:t>
      </w:r>
      <w:proofErr w:type="gramStart"/>
      <w:r w:rsidRPr="00CB17BD">
        <w:rPr>
          <w:rFonts w:ascii="Calibri Light" w:hAnsi="Calibri Light" w:cs="Calibri Light"/>
          <w:sz w:val="22"/>
          <w:szCs w:val="22"/>
        </w:rPr>
        <w:t>audits;</w:t>
      </w:r>
      <w:proofErr w:type="gramEnd"/>
    </w:p>
    <w:p w14:paraId="3D8CB1E1" w14:textId="3BA9B4D5"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 xml:space="preserve">Member grievance monitoring and </w:t>
      </w:r>
      <w:proofErr w:type="gramStart"/>
      <w:r w:rsidRPr="00CB17BD">
        <w:rPr>
          <w:rFonts w:ascii="Calibri Light" w:hAnsi="Calibri Light" w:cs="Calibri Light"/>
          <w:sz w:val="22"/>
          <w:szCs w:val="22"/>
        </w:rPr>
        <w:t>trending;</w:t>
      </w:r>
      <w:proofErr w:type="gramEnd"/>
    </w:p>
    <w:p w14:paraId="5990DCDA" w14:textId="788B34E7"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 xml:space="preserve">Review </w:t>
      </w:r>
      <w:proofErr w:type="gramStart"/>
      <w:r w:rsidRPr="00CB17BD">
        <w:rPr>
          <w:rFonts w:ascii="Calibri Light" w:hAnsi="Calibri Light" w:cs="Calibri Light"/>
          <w:sz w:val="22"/>
          <w:szCs w:val="22"/>
        </w:rPr>
        <w:t>process;</w:t>
      </w:r>
      <w:proofErr w:type="gramEnd"/>
    </w:p>
    <w:p w14:paraId="2575886A" w14:textId="0F7986D8"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Utilization management and practice patterns; and</w:t>
      </w:r>
    </w:p>
    <w:p w14:paraId="28FF0F98" w14:textId="4436C8F0" w:rsidR="00672F44" w:rsidRPr="00CB17BD" w:rsidRDefault="00672F44" w:rsidP="006A0411">
      <w:pPr>
        <w:pStyle w:val="ListParagraph"/>
        <w:numPr>
          <w:ilvl w:val="0"/>
          <w:numId w:val="17"/>
        </w:numPr>
        <w:rPr>
          <w:rFonts w:ascii="Calibri Light" w:hAnsi="Calibri Light" w:cs="Calibri Light"/>
        </w:rPr>
      </w:pPr>
      <w:r w:rsidRPr="00CB17BD">
        <w:rPr>
          <w:rFonts w:ascii="Calibri Light" w:hAnsi="Calibri Light" w:cs="Calibri Light"/>
          <w:sz w:val="22"/>
          <w:szCs w:val="22"/>
        </w:rPr>
        <w:t>Quarterly quality indicator tracking (i.e., member complaint rate, appointment waiting time, access to care, etc.).</w:t>
      </w:r>
    </w:p>
    <w:p w14:paraId="23D7C139" w14:textId="5F308D00" w:rsidR="00A919EB" w:rsidRPr="00525C4D" w:rsidRDefault="00672F44" w:rsidP="00F12B18">
      <w:pPr>
        <w:rPr>
          <w:rFonts w:ascii="Calibri Light" w:hAnsi="Calibri Light" w:cs="Calibri Light"/>
        </w:rPr>
      </w:pPr>
      <w:r w:rsidRPr="00525C4D">
        <w:rPr>
          <w:rFonts w:ascii="Calibri Light" w:hAnsi="Calibri Light" w:cs="Calibri Light"/>
        </w:rPr>
        <w:t xml:space="preserve">A copy of the MassHealth Dental Program’s QI Program is available upon request by contacting the MassHealth Dental Program’s Provider Services Department at </w:t>
      </w:r>
      <w:r w:rsidR="00BE60EB">
        <w:rPr>
          <w:rFonts w:ascii="Calibri Light" w:hAnsi="Calibri Light" w:cs="Calibri Light"/>
        </w:rPr>
        <w:t>866-616-2699.</w:t>
      </w:r>
    </w:p>
    <w:p w14:paraId="271C7230" w14:textId="4269DF60" w:rsidR="00672F44" w:rsidRPr="000B7BE0" w:rsidRDefault="00334406" w:rsidP="00F12B18">
      <w:pPr>
        <w:rPr>
          <w:rFonts w:ascii="Segoe UI" w:hAnsi="Segoe UI" w:cs="Segoe UI"/>
          <w:b/>
          <w:bCs/>
          <w:color w:val="0070C0"/>
          <w:sz w:val="28"/>
          <w:szCs w:val="28"/>
        </w:rPr>
      </w:pPr>
      <w:r w:rsidRPr="000B7BE0">
        <w:rPr>
          <w:rFonts w:ascii="Segoe UI" w:hAnsi="Segoe UI" w:cs="Segoe UI"/>
          <w:b/>
          <w:bCs/>
          <w:color w:val="0070C0"/>
          <w:sz w:val="28"/>
          <w:szCs w:val="28"/>
        </w:rPr>
        <w:t>1</w:t>
      </w:r>
      <w:r w:rsidR="00E36BA0">
        <w:rPr>
          <w:rFonts w:ascii="Segoe UI" w:hAnsi="Segoe UI" w:cs="Segoe UI"/>
          <w:b/>
          <w:bCs/>
          <w:color w:val="0070C0"/>
          <w:sz w:val="28"/>
          <w:szCs w:val="28"/>
        </w:rPr>
        <w:t>1</w:t>
      </w:r>
      <w:r w:rsidR="007370D8" w:rsidRPr="000B7BE0">
        <w:rPr>
          <w:rFonts w:ascii="Segoe UI" w:hAnsi="Segoe UI" w:cs="Segoe UI"/>
          <w:b/>
          <w:bCs/>
          <w:color w:val="0070C0"/>
          <w:sz w:val="28"/>
          <w:szCs w:val="28"/>
        </w:rPr>
        <w:t>.00 Credentialing</w:t>
      </w:r>
    </w:p>
    <w:p w14:paraId="0955640C" w14:textId="77777777" w:rsidR="00672F44" w:rsidRPr="00525C4D" w:rsidRDefault="00672F44" w:rsidP="00F12B18">
      <w:pPr>
        <w:rPr>
          <w:rFonts w:ascii="Calibri Light" w:hAnsi="Calibri Light" w:cs="Calibri Light"/>
        </w:rPr>
      </w:pPr>
      <w:r w:rsidRPr="00525C4D">
        <w:rPr>
          <w:rFonts w:ascii="Calibri Light" w:hAnsi="Calibri Light" w:cs="Calibri Light"/>
        </w:rPr>
        <w:t>The MassHealth Dental Program has the sole right to determine which dentists (DDS or DMD) or dental providers it shall accept and continue as participating providers. The purpose of the credentialing plan is to provide a general guide for the acceptance, discipline, and termination of participating providers. The MassHealth Dental Program considers each provider’s potential contribution to the objective of providing effective and efficient dental services to MassHealth members.</w:t>
      </w:r>
    </w:p>
    <w:p w14:paraId="1138E9C5" w14:textId="116CBCD2" w:rsidR="00672F44" w:rsidRPr="004C2723" w:rsidRDefault="00672F44" w:rsidP="00F12B18">
      <w:pPr>
        <w:rPr>
          <w:rFonts w:ascii="Calibri Light" w:hAnsi="Calibri Light" w:cs="Calibri Light"/>
        </w:rPr>
      </w:pPr>
      <w:r w:rsidRPr="004C2723">
        <w:rPr>
          <w:rFonts w:ascii="Calibri Light" w:hAnsi="Calibri Light" w:cs="Calibri Light"/>
        </w:rPr>
        <w:t>Upon receipt of a signed and dated agreement and application from a potential new provider, the</w:t>
      </w:r>
      <w:r w:rsidR="00BF16D2" w:rsidRPr="004C2723">
        <w:rPr>
          <w:rFonts w:ascii="Calibri Light" w:hAnsi="Calibri Light" w:cs="Calibri Light"/>
        </w:rPr>
        <w:t xml:space="preserve"> </w:t>
      </w:r>
      <w:r w:rsidRPr="004C2723">
        <w:rPr>
          <w:rFonts w:ascii="Calibri Light" w:hAnsi="Calibri Light" w:cs="Calibri Light"/>
        </w:rPr>
        <w:t>MassHealth</w:t>
      </w:r>
      <w:r w:rsidR="000935DF" w:rsidRPr="004C2723">
        <w:rPr>
          <w:rFonts w:ascii="Calibri Light" w:hAnsi="Calibri Light" w:cs="Calibri Light"/>
        </w:rPr>
        <w:t xml:space="preserve"> </w:t>
      </w:r>
      <w:r w:rsidRPr="004C2723">
        <w:rPr>
          <w:rFonts w:ascii="Calibri Light" w:hAnsi="Calibri Light" w:cs="Calibri Light"/>
        </w:rPr>
        <w:t xml:space="preserve">Dental Program will verify the </w:t>
      </w:r>
      <w:proofErr w:type="gramStart"/>
      <w:r w:rsidRPr="004C2723">
        <w:rPr>
          <w:rFonts w:ascii="Calibri Light" w:hAnsi="Calibri Light" w:cs="Calibri Light"/>
        </w:rPr>
        <w:t>following credentialing</w:t>
      </w:r>
      <w:proofErr w:type="gramEnd"/>
      <w:r w:rsidRPr="004C2723">
        <w:rPr>
          <w:rFonts w:ascii="Calibri Light" w:hAnsi="Calibri Light" w:cs="Calibri Light"/>
        </w:rPr>
        <w:t xml:space="preserve"> criteria:</w:t>
      </w:r>
    </w:p>
    <w:p w14:paraId="4F6CEF5A" w14:textId="1394796B" w:rsidR="00672F44" w:rsidRPr="00CB17BD" w:rsidRDefault="00672F44" w:rsidP="006A0411">
      <w:pPr>
        <w:pStyle w:val="ListParagraph"/>
        <w:numPr>
          <w:ilvl w:val="0"/>
          <w:numId w:val="17"/>
        </w:numPr>
        <w:spacing w:after="0" w:line="240" w:lineRule="auto"/>
        <w:rPr>
          <w:rFonts w:ascii="Calibri Light" w:hAnsi="Calibri Light" w:cs="Calibri Light"/>
        </w:rPr>
      </w:pPr>
      <w:r w:rsidRPr="00CB17BD">
        <w:rPr>
          <w:rFonts w:ascii="Calibri Light" w:hAnsi="Calibri Light" w:cs="Calibri Light"/>
          <w:sz w:val="22"/>
          <w:szCs w:val="22"/>
        </w:rPr>
        <w:t xml:space="preserve">Current licensure </w:t>
      </w:r>
      <w:proofErr w:type="gramStart"/>
      <w:r w:rsidRPr="00CB17BD">
        <w:rPr>
          <w:rFonts w:ascii="Calibri Light" w:hAnsi="Calibri Light" w:cs="Calibri Light"/>
          <w:sz w:val="22"/>
          <w:szCs w:val="22"/>
        </w:rPr>
        <w:t>status;</w:t>
      </w:r>
      <w:proofErr w:type="gramEnd"/>
    </w:p>
    <w:p w14:paraId="21271FCC" w14:textId="4202A908" w:rsidR="00672F44" w:rsidRPr="00AD108D" w:rsidRDefault="00672F44" w:rsidP="006A0411">
      <w:pPr>
        <w:pStyle w:val="ListParagraph"/>
        <w:numPr>
          <w:ilvl w:val="0"/>
          <w:numId w:val="17"/>
        </w:numPr>
        <w:spacing w:after="0" w:line="240" w:lineRule="auto"/>
        <w:rPr>
          <w:rFonts w:ascii="Calibri Light" w:hAnsi="Calibri Light" w:cs="Calibri Light"/>
          <w:sz w:val="22"/>
          <w:szCs w:val="22"/>
        </w:rPr>
      </w:pPr>
      <w:r w:rsidRPr="00F35DA8">
        <w:rPr>
          <w:rFonts w:ascii="Calibri Light" w:hAnsi="Calibri Light" w:cs="Calibri Light"/>
          <w:sz w:val="22"/>
          <w:szCs w:val="22"/>
        </w:rPr>
        <w:t>Current valid anesthesia license (if applicable</w:t>
      </w:r>
      <w:proofErr w:type="gramStart"/>
      <w:r w:rsidRPr="00F35DA8">
        <w:rPr>
          <w:rFonts w:ascii="Calibri Light" w:hAnsi="Calibri Light" w:cs="Calibri Light"/>
          <w:sz w:val="22"/>
          <w:szCs w:val="22"/>
        </w:rPr>
        <w:t>);</w:t>
      </w:r>
      <w:proofErr w:type="gramEnd"/>
    </w:p>
    <w:p w14:paraId="74FB8F40" w14:textId="7B1B635B" w:rsidR="00672F44" w:rsidRPr="00AD108D" w:rsidRDefault="00672F44" w:rsidP="006A0411">
      <w:pPr>
        <w:pStyle w:val="ListParagraph"/>
        <w:numPr>
          <w:ilvl w:val="0"/>
          <w:numId w:val="17"/>
        </w:numPr>
        <w:spacing w:after="0" w:line="240" w:lineRule="auto"/>
        <w:rPr>
          <w:rFonts w:ascii="Calibri Light" w:hAnsi="Calibri Light" w:cs="Calibri Light"/>
          <w:sz w:val="22"/>
          <w:szCs w:val="22"/>
        </w:rPr>
      </w:pPr>
      <w:r w:rsidRPr="00F35DA8">
        <w:rPr>
          <w:rFonts w:ascii="Calibri Light" w:hAnsi="Calibri Light" w:cs="Calibri Light"/>
          <w:sz w:val="22"/>
          <w:szCs w:val="22"/>
        </w:rPr>
        <w:t xml:space="preserve">Current valid DEA/CDS </w:t>
      </w:r>
      <w:proofErr w:type="gramStart"/>
      <w:r w:rsidRPr="00F35DA8">
        <w:rPr>
          <w:rFonts w:ascii="Calibri Light" w:hAnsi="Calibri Light" w:cs="Calibri Light"/>
          <w:sz w:val="22"/>
          <w:szCs w:val="22"/>
        </w:rPr>
        <w:t>registration;</w:t>
      </w:r>
      <w:proofErr w:type="gramEnd"/>
    </w:p>
    <w:p w14:paraId="71B388A7" w14:textId="64BF96E3" w:rsidR="00672F44" w:rsidRPr="00AD108D" w:rsidRDefault="00672F44" w:rsidP="006A0411">
      <w:pPr>
        <w:pStyle w:val="ListParagraph"/>
        <w:numPr>
          <w:ilvl w:val="0"/>
          <w:numId w:val="17"/>
        </w:numPr>
        <w:spacing w:after="0" w:line="240" w:lineRule="auto"/>
        <w:rPr>
          <w:rFonts w:ascii="Calibri Light" w:hAnsi="Calibri Light" w:cs="Calibri Light"/>
          <w:sz w:val="22"/>
          <w:szCs w:val="22"/>
        </w:rPr>
      </w:pPr>
      <w:r w:rsidRPr="00F35DA8">
        <w:rPr>
          <w:rFonts w:ascii="Calibri Light" w:hAnsi="Calibri Light" w:cs="Calibri Light"/>
          <w:sz w:val="22"/>
          <w:szCs w:val="22"/>
        </w:rPr>
        <w:t xml:space="preserve">Current professional liability insurance policy that indicates carrier name, policy number, expiration date and policy </w:t>
      </w:r>
      <w:proofErr w:type="gramStart"/>
      <w:r w:rsidRPr="00F35DA8">
        <w:rPr>
          <w:rFonts w:ascii="Calibri Light" w:hAnsi="Calibri Light" w:cs="Calibri Light"/>
          <w:sz w:val="22"/>
          <w:szCs w:val="22"/>
        </w:rPr>
        <w:t>limits;</w:t>
      </w:r>
      <w:proofErr w:type="gramEnd"/>
    </w:p>
    <w:p w14:paraId="0F8E58FF" w14:textId="250C73FC" w:rsidR="00672F44" w:rsidRPr="00AD108D" w:rsidRDefault="00672F44" w:rsidP="006A0411">
      <w:pPr>
        <w:pStyle w:val="ListParagraph"/>
        <w:numPr>
          <w:ilvl w:val="0"/>
          <w:numId w:val="17"/>
        </w:numPr>
        <w:spacing w:after="0" w:line="240" w:lineRule="auto"/>
        <w:rPr>
          <w:rFonts w:ascii="Calibri Light" w:hAnsi="Calibri Light" w:cs="Calibri Light"/>
          <w:sz w:val="22"/>
          <w:szCs w:val="22"/>
        </w:rPr>
      </w:pPr>
      <w:r w:rsidRPr="00F35DA8">
        <w:rPr>
          <w:rFonts w:ascii="Calibri Light" w:hAnsi="Calibri Light" w:cs="Calibri Light"/>
          <w:sz w:val="22"/>
          <w:szCs w:val="22"/>
        </w:rPr>
        <w:t xml:space="preserve">History of State licensing sanctions or </w:t>
      </w:r>
      <w:proofErr w:type="gramStart"/>
      <w:r w:rsidRPr="00F35DA8">
        <w:rPr>
          <w:rFonts w:ascii="Calibri Light" w:hAnsi="Calibri Light" w:cs="Calibri Light"/>
          <w:sz w:val="22"/>
          <w:szCs w:val="22"/>
        </w:rPr>
        <w:t>reprimands;</w:t>
      </w:r>
      <w:proofErr w:type="gramEnd"/>
    </w:p>
    <w:p w14:paraId="62F8D885" w14:textId="69CA4523" w:rsidR="00672F44" w:rsidRPr="00AD108D" w:rsidRDefault="00672F44" w:rsidP="006A0411">
      <w:pPr>
        <w:pStyle w:val="ListParagraph"/>
        <w:numPr>
          <w:ilvl w:val="0"/>
          <w:numId w:val="17"/>
        </w:numPr>
        <w:spacing w:after="0" w:line="240" w:lineRule="auto"/>
        <w:rPr>
          <w:rFonts w:ascii="Calibri Light" w:hAnsi="Calibri Light" w:cs="Calibri Light"/>
          <w:sz w:val="22"/>
          <w:szCs w:val="22"/>
        </w:rPr>
      </w:pPr>
      <w:r w:rsidRPr="00F35DA8">
        <w:rPr>
          <w:rFonts w:ascii="Calibri Light" w:hAnsi="Calibri Light" w:cs="Calibri Light"/>
          <w:sz w:val="22"/>
          <w:szCs w:val="22"/>
        </w:rPr>
        <w:t xml:space="preserve">Medicare/Medicaid sanctions </w:t>
      </w:r>
      <w:proofErr w:type="gramStart"/>
      <w:r w:rsidRPr="00F35DA8">
        <w:rPr>
          <w:rFonts w:ascii="Calibri Light" w:hAnsi="Calibri Light" w:cs="Calibri Light"/>
          <w:sz w:val="22"/>
          <w:szCs w:val="22"/>
        </w:rPr>
        <w:t>history;</w:t>
      </w:r>
      <w:proofErr w:type="gramEnd"/>
    </w:p>
    <w:p w14:paraId="6B9B8CA3" w14:textId="72AB422F" w:rsidR="00B915CF" w:rsidRPr="00AD108D" w:rsidRDefault="00672F44" w:rsidP="00AD108D">
      <w:pPr>
        <w:pStyle w:val="ListParagraph"/>
        <w:numPr>
          <w:ilvl w:val="0"/>
          <w:numId w:val="17"/>
        </w:numPr>
        <w:spacing w:line="240" w:lineRule="auto"/>
        <w:contextualSpacing w:val="0"/>
        <w:rPr>
          <w:rFonts w:ascii="Calibri Light" w:hAnsi="Calibri Light" w:cs="Calibri Light"/>
          <w:sz w:val="22"/>
          <w:szCs w:val="22"/>
        </w:rPr>
      </w:pPr>
      <w:r w:rsidRPr="00AD108D">
        <w:rPr>
          <w:rFonts w:ascii="Calibri Light" w:hAnsi="Calibri Light" w:cs="Calibri Light"/>
          <w:sz w:val="22"/>
          <w:szCs w:val="22"/>
        </w:rPr>
        <w:t>Malpractice claims history</w:t>
      </w:r>
      <w:r w:rsidR="00517D88" w:rsidRPr="00AD108D">
        <w:rPr>
          <w:rFonts w:ascii="Calibri Light" w:hAnsi="Calibri Light" w:cs="Calibri Light"/>
          <w:sz w:val="22"/>
          <w:szCs w:val="22"/>
        </w:rPr>
        <w:t>.</w:t>
      </w:r>
      <w:r w:rsidR="00517D88" w:rsidRPr="00F35DA8">
        <w:rPr>
          <w:rFonts w:ascii="Calibri Light" w:hAnsi="Calibri Light" w:cs="Calibri Light"/>
          <w:sz w:val="22"/>
          <w:szCs w:val="22"/>
        </w:rPr>
        <w:t xml:space="preserve"> </w:t>
      </w:r>
    </w:p>
    <w:p w14:paraId="496F344A" w14:textId="77777777" w:rsidR="00672F44" w:rsidRPr="004C2723" w:rsidRDefault="00672F44" w:rsidP="00F12B18">
      <w:pPr>
        <w:rPr>
          <w:rFonts w:ascii="Calibri Light" w:hAnsi="Calibri Light" w:cs="Calibri Light"/>
        </w:rPr>
      </w:pPr>
      <w:r w:rsidRPr="00776637">
        <w:rPr>
          <w:rFonts w:ascii="Calibri Light" w:hAnsi="Calibri Light" w:cs="Calibri Light"/>
        </w:rPr>
        <w:lastRenderedPageBreak/>
        <w:t>Following successful verification, the provider</w:t>
      </w:r>
      <w:r w:rsidRPr="004C2723">
        <w:rPr>
          <w:rFonts w:ascii="Calibri Light" w:hAnsi="Calibri Light" w:cs="Calibri Light"/>
        </w:rPr>
        <w:t xml:space="preserve"> will be enrolled in the MassHealth Dental Program. EOHHS has the final decision-making power regarding participation in the MassHealth Dental Program.</w:t>
      </w:r>
    </w:p>
    <w:p w14:paraId="4A35C416" w14:textId="1FF05507" w:rsidR="00672F44" w:rsidRPr="00CB17BD" w:rsidRDefault="004C5829" w:rsidP="00F12B18">
      <w:pPr>
        <w:rPr>
          <w:rFonts w:ascii="Calibri Light" w:hAnsi="Calibri Light" w:cs="Calibri Light"/>
          <w:b/>
          <w:bCs/>
        </w:rPr>
      </w:pPr>
      <w:r>
        <w:rPr>
          <w:rFonts w:ascii="Calibri Light" w:hAnsi="Calibri Light" w:cs="Calibri Light"/>
          <w:b/>
          <w:bCs/>
        </w:rPr>
        <w:t>11</w:t>
      </w:r>
      <w:r w:rsidR="00334406" w:rsidRPr="00CB17BD">
        <w:rPr>
          <w:rFonts w:ascii="Calibri Light" w:hAnsi="Calibri Light" w:cs="Calibri Light"/>
          <w:b/>
          <w:bCs/>
        </w:rPr>
        <w:t>.</w:t>
      </w:r>
      <w:r w:rsidR="00672F44" w:rsidRPr="00CB17BD">
        <w:rPr>
          <w:rFonts w:ascii="Calibri Light" w:hAnsi="Calibri Light" w:cs="Calibri Light"/>
          <w:b/>
          <w:bCs/>
        </w:rPr>
        <w:t>1          Appeal of Credentialing Committee Recommendations</w:t>
      </w:r>
    </w:p>
    <w:p w14:paraId="0BB06B98" w14:textId="77777777" w:rsidR="00672F44" w:rsidRPr="00525C4D" w:rsidRDefault="00672F44" w:rsidP="00F12B18">
      <w:pPr>
        <w:rPr>
          <w:rFonts w:ascii="Calibri Light" w:hAnsi="Calibri Light" w:cs="Calibri Light"/>
        </w:rPr>
      </w:pPr>
      <w:r w:rsidRPr="00525C4D">
        <w:rPr>
          <w:rFonts w:ascii="Calibri Light" w:hAnsi="Calibri Light" w:cs="Calibri Light"/>
        </w:rPr>
        <w:t>If the Credentialing Committee recommends acceptance with restrictions or the denial of an application, the Committee offers the applicant an opportunity to appeal the recommendation.</w:t>
      </w:r>
    </w:p>
    <w:p w14:paraId="2D9EFEB8" w14:textId="3FC4B417" w:rsidR="00A06B7F" w:rsidRPr="00525C4D" w:rsidRDefault="00672F44" w:rsidP="00F12B18">
      <w:pPr>
        <w:rPr>
          <w:rFonts w:ascii="Calibri Light" w:hAnsi="Calibri Light" w:cs="Calibri Light"/>
        </w:rPr>
      </w:pPr>
      <w:r w:rsidRPr="00525C4D">
        <w:rPr>
          <w:rFonts w:ascii="Calibri Light" w:hAnsi="Calibri Light" w:cs="Calibri Light"/>
        </w:rPr>
        <w:t xml:space="preserve">The applicant must request a reconsideration/appeal in </w:t>
      </w:r>
      <w:proofErr w:type="gramStart"/>
      <w:r w:rsidRPr="00525C4D">
        <w:rPr>
          <w:rFonts w:ascii="Calibri Light" w:hAnsi="Calibri Light" w:cs="Calibri Light"/>
        </w:rPr>
        <w:t>writing</w:t>
      </w:r>
      <w:proofErr w:type="gramEnd"/>
      <w:r w:rsidRPr="00525C4D">
        <w:rPr>
          <w:rFonts w:ascii="Calibri Light" w:hAnsi="Calibri Light" w:cs="Calibri Light"/>
        </w:rPr>
        <w:t xml:space="preserve"> and the request must be received by the MassHealth Dental Program within 30 days of the date the Committee gave notice of its decision to the applicant.</w:t>
      </w:r>
    </w:p>
    <w:p w14:paraId="7BB85E32" w14:textId="61FAA8BC" w:rsidR="00672F44" w:rsidRPr="00CB17BD" w:rsidRDefault="004C5829" w:rsidP="00F12B18">
      <w:pPr>
        <w:rPr>
          <w:rFonts w:ascii="Calibri Light" w:hAnsi="Calibri Light" w:cs="Calibri Light"/>
          <w:b/>
          <w:bCs/>
        </w:rPr>
      </w:pPr>
      <w:r>
        <w:rPr>
          <w:rFonts w:ascii="Calibri Light" w:hAnsi="Calibri Light" w:cs="Calibri Light"/>
          <w:b/>
          <w:bCs/>
        </w:rPr>
        <w:t>11</w:t>
      </w:r>
      <w:r w:rsidR="00672F44" w:rsidRPr="00CB17BD">
        <w:rPr>
          <w:rFonts w:ascii="Calibri Light" w:hAnsi="Calibri Light" w:cs="Calibri Light"/>
          <w:b/>
          <w:bCs/>
        </w:rPr>
        <w:t>.2          Discipline of Providers</w:t>
      </w:r>
    </w:p>
    <w:p w14:paraId="6B02A4D0" w14:textId="77777777" w:rsidR="00672F44" w:rsidRPr="00525C4D" w:rsidRDefault="00672F44" w:rsidP="00F12B18">
      <w:pPr>
        <w:rPr>
          <w:rFonts w:ascii="Calibri Light" w:hAnsi="Calibri Light" w:cs="Calibri Light"/>
        </w:rPr>
      </w:pPr>
      <w:r w:rsidRPr="00525C4D">
        <w:rPr>
          <w:rFonts w:ascii="Calibri Light" w:hAnsi="Calibri Light" w:cs="Calibri Light"/>
        </w:rPr>
        <w:t>The Credentialing Committee may recommend the discipline of a Participating Provider for substandard performance, failure to comply with the administrative requirements set forth, or the professional criteria, or any other reason the Credentialing Committee deems appropriate.</w:t>
      </w:r>
    </w:p>
    <w:p w14:paraId="5F79BB1E" w14:textId="6828212A" w:rsidR="00672F44" w:rsidRPr="00CB17BD" w:rsidRDefault="004C5829" w:rsidP="00F12B18">
      <w:pPr>
        <w:rPr>
          <w:rFonts w:ascii="Calibri Light" w:hAnsi="Calibri Light" w:cs="Calibri Light"/>
          <w:b/>
          <w:bCs/>
        </w:rPr>
      </w:pPr>
      <w:r>
        <w:rPr>
          <w:rFonts w:ascii="Calibri Light" w:hAnsi="Calibri Light" w:cs="Calibri Light"/>
          <w:b/>
          <w:bCs/>
        </w:rPr>
        <w:t>11</w:t>
      </w:r>
      <w:r w:rsidR="00672F44" w:rsidRPr="00CB17BD">
        <w:rPr>
          <w:rFonts w:ascii="Calibri Light" w:hAnsi="Calibri Light" w:cs="Calibri Light"/>
          <w:b/>
          <w:bCs/>
        </w:rPr>
        <w:t>.3          Procedures for Discipline and Termination</w:t>
      </w:r>
    </w:p>
    <w:p w14:paraId="5C0C5BF7" w14:textId="77777777" w:rsidR="00672F44" w:rsidRPr="00525C4D" w:rsidRDefault="00672F44" w:rsidP="00F12B18">
      <w:pPr>
        <w:rPr>
          <w:rFonts w:ascii="Calibri Light" w:hAnsi="Calibri Light" w:cs="Calibri Light"/>
        </w:rPr>
      </w:pPr>
      <w:r w:rsidRPr="00525C4D">
        <w:rPr>
          <w:rFonts w:ascii="Calibri Light" w:hAnsi="Calibri Light" w:cs="Calibri Light"/>
        </w:rPr>
        <w:t xml:space="preserve">Providers have the right to appeal decisions for discipline or termination made by MassHealth. There are two levels of </w:t>
      </w:r>
      <w:r w:rsidR="00A13D18" w:rsidRPr="00525C4D">
        <w:rPr>
          <w:rFonts w:ascii="Calibri Light" w:hAnsi="Calibri Light" w:cs="Calibri Light"/>
        </w:rPr>
        <w:t>appeal</w:t>
      </w:r>
      <w:r w:rsidRPr="00525C4D">
        <w:rPr>
          <w:rFonts w:ascii="Calibri Light" w:hAnsi="Calibri Light" w:cs="Calibri Light"/>
        </w:rPr>
        <w:t xml:space="preserve"> available to providers. A written request for appeal, along with additional documentation supporting the provider’s position, must be made to the MassHealth Dental Program within 30 days of the Credentialing Committee’s original decision for discipline or termination. If an unfavorable decision is made after the first Appeal, the provider may request a second Appeal, </w:t>
      </w:r>
      <w:proofErr w:type="gramStart"/>
      <w:r w:rsidRPr="00525C4D">
        <w:rPr>
          <w:rFonts w:ascii="Calibri Light" w:hAnsi="Calibri Light" w:cs="Calibri Light"/>
        </w:rPr>
        <w:t>as long as</w:t>
      </w:r>
      <w:proofErr w:type="gramEnd"/>
      <w:r w:rsidRPr="00525C4D">
        <w:rPr>
          <w:rFonts w:ascii="Calibri Light" w:hAnsi="Calibri Light" w:cs="Calibri Light"/>
        </w:rPr>
        <w:t xml:space="preserve"> it is made within 30 days of the last decision. If an Appeal is not requested within the 30-day time frame of either the first or second decision, the Credentialing Committee’s decision becomes </w:t>
      </w:r>
      <w:proofErr w:type="gramStart"/>
      <w:r w:rsidRPr="00525C4D">
        <w:rPr>
          <w:rFonts w:ascii="Calibri Light" w:hAnsi="Calibri Light" w:cs="Calibri Light"/>
        </w:rPr>
        <w:t>final</w:t>
      </w:r>
      <w:proofErr w:type="gramEnd"/>
      <w:r w:rsidRPr="00525C4D">
        <w:rPr>
          <w:rFonts w:ascii="Calibri Light" w:hAnsi="Calibri Light" w:cs="Calibri Light"/>
        </w:rPr>
        <w:t xml:space="preserve"> and the provider waives all rights to further appeal.</w:t>
      </w:r>
    </w:p>
    <w:p w14:paraId="61310C6A" w14:textId="77777777" w:rsidR="00672F44" w:rsidRPr="00525C4D" w:rsidRDefault="00672F44" w:rsidP="00F12B18">
      <w:pPr>
        <w:rPr>
          <w:rFonts w:ascii="Calibri Light" w:hAnsi="Calibri Light" w:cs="Calibri Light"/>
        </w:rPr>
      </w:pPr>
      <w:r w:rsidRPr="00525C4D">
        <w:rPr>
          <w:rFonts w:ascii="Calibri Light" w:hAnsi="Calibri Light" w:cs="Calibri Light"/>
        </w:rPr>
        <w:t>Providers may send a written appeal to the address included on their notice.</w:t>
      </w:r>
    </w:p>
    <w:p w14:paraId="31B617C0" w14:textId="3DFE80E5" w:rsidR="00672F44" w:rsidRPr="00CB17BD" w:rsidRDefault="004C5829" w:rsidP="00F12B18">
      <w:pPr>
        <w:rPr>
          <w:rFonts w:ascii="Calibri Light" w:hAnsi="Calibri Light" w:cs="Calibri Light"/>
          <w:b/>
          <w:bCs/>
        </w:rPr>
      </w:pPr>
      <w:r>
        <w:rPr>
          <w:rFonts w:ascii="Calibri Light" w:hAnsi="Calibri Light" w:cs="Calibri Light"/>
          <w:b/>
          <w:bCs/>
        </w:rPr>
        <w:t>11</w:t>
      </w:r>
      <w:r w:rsidR="00672F44" w:rsidRPr="00CB17BD">
        <w:rPr>
          <w:rFonts w:ascii="Calibri Light" w:hAnsi="Calibri Light" w:cs="Calibri Light"/>
          <w:b/>
          <w:bCs/>
        </w:rPr>
        <w:t>.4          Re-credentialing</w:t>
      </w:r>
    </w:p>
    <w:p w14:paraId="31B9E10A" w14:textId="77777777" w:rsidR="00672F44" w:rsidRPr="00525C4D" w:rsidRDefault="00672F44" w:rsidP="00F12B18">
      <w:pPr>
        <w:rPr>
          <w:rFonts w:ascii="Calibri Light" w:hAnsi="Calibri Light" w:cs="Calibri Light"/>
        </w:rPr>
      </w:pPr>
      <w:r w:rsidRPr="00525C4D">
        <w:rPr>
          <w:rFonts w:ascii="Calibri Light" w:hAnsi="Calibri Light" w:cs="Calibri Light"/>
        </w:rPr>
        <w:t>Network providers are re-crede</w:t>
      </w:r>
      <w:r w:rsidR="00B915CF" w:rsidRPr="00525C4D">
        <w:rPr>
          <w:rFonts w:ascii="Calibri Light" w:hAnsi="Calibri Light" w:cs="Calibri Light"/>
        </w:rPr>
        <w:t>ntialed at least every 5 years.</w:t>
      </w:r>
    </w:p>
    <w:p w14:paraId="4BC079BC" w14:textId="77777777" w:rsidR="00214ECD" w:rsidRDefault="00672F44" w:rsidP="00F12B18">
      <w:pPr>
        <w:rPr>
          <w:rFonts w:ascii="Calibri Light" w:hAnsi="Calibri Light" w:cs="Calibri Light"/>
        </w:rPr>
      </w:pPr>
      <w:r w:rsidRPr="00525C4D">
        <w:rPr>
          <w:rFonts w:ascii="Calibri Light" w:hAnsi="Calibri Light" w:cs="Calibri Light"/>
        </w:rPr>
        <w:t xml:space="preserve">Note: The </w:t>
      </w:r>
      <w:proofErr w:type="gramStart"/>
      <w:r w:rsidRPr="00525C4D">
        <w:rPr>
          <w:rFonts w:ascii="Calibri Light" w:hAnsi="Calibri Light" w:cs="Calibri Light"/>
        </w:rPr>
        <w:t>aforementioned policies</w:t>
      </w:r>
      <w:proofErr w:type="gramEnd"/>
      <w:r w:rsidRPr="00525C4D">
        <w:rPr>
          <w:rFonts w:ascii="Calibri Light" w:hAnsi="Calibri Light" w:cs="Calibri Light"/>
        </w:rPr>
        <w:t xml:space="preserve"> are available upon request by</w:t>
      </w:r>
      <w:r w:rsidR="00B915CF" w:rsidRPr="00525C4D">
        <w:rPr>
          <w:rFonts w:ascii="Calibri Light" w:hAnsi="Calibri Light" w:cs="Calibri Light"/>
        </w:rPr>
        <w:t xml:space="preserve"> </w:t>
      </w:r>
      <w:r w:rsidRPr="00525C4D">
        <w:rPr>
          <w:rFonts w:ascii="Calibri Light" w:hAnsi="Calibri Light" w:cs="Calibri Light"/>
        </w:rPr>
        <w:t xml:space="preserve">contacting the MassHealth Dental Program’s Provider Services at </w:t>
      </w:r>
      <w:r w:rsidR="00BE60EB">
        <w:rPr>
          <w:rFonts w:ascii="Calibri Light" w:hAnsi="Calibri Light" w:cs="Calibri Light"/>
        </w:rPr>
        <w:t>866-616-2699</w:t>
      </w:r>
      <w:r w:rsidRPr="00525C4D">
        <w:rPr>
          <w:rFonts w:ascii="Calibri Light" w:hAnsi="Calibri Light" w:cs="Calibri Light"/>
        </w:rPr>
        <w:t>.</w:t>
      </w:r>
    </w:p>
    <w:p w14:paraId="54634368" w14:textId="2EF6C3C0" w:rsidR="00672F44" w:rsidRPr="000B7BE0" w:rsidRDefault="00672F44" w:rsidP="00F12B18">
      <w:pPr>
        <w:rPr>
          <w:rFonts w:ascii="Segoe UI" w:hAnsi="Segoe UI" w:cs="Segoe UI"/>
          <w:b/>
          <w:bCs/>
          <w:sz w:val="28"/>
          <w:szCs w:val="28"/>
        </w:rPr>
      </w:pPr>
      <w:r w:rsidRPr="000B7BE0">
        <w:rPr>
          <w:rFonts w:ascii="Segoe UI" w:hAnsi="Segoe UI" w:cs="Segoe UI"/>
          <w:b/>
          <w:bCs/>
          <w:color w:val="0070C0"/>
          <w:sz w:val="28"/>
          <w:szCs w:val="28"/>
        </w:rPr>
        <w:t>1</w:t>
      </w:r>
      <w:r w:rsidR="006B75DF">
        <w:rPr>
          <w:rFonts w:ascii="Segoe UI" w:hAnsi="Segoe UI" w:cs="Segoe UI"/>
          <w:b/>
          <w:bCs/>
          <w:color w:val="0070C0"/>
          <w:sz w:val="28"/>
          <w:szCs w:val="28"/>
        </w:rPr>
        <w:t>2</w:t>
      </w:r>
      <w:r w:rsidR="00334406" w:rsidRPr="000B7BE0">
        <w:rPr>
          <w:rFonts w:ascii="Segoe UI" w:hAnsi="Segoe UI" w:cs="Segoe UI"/>
          <w:b/>
          <w:bCs/>
          <w:color w:val="0070C0"/>
          <w:sz w:val="28"/>
          <w:szCs w:val="28"/>
        </w:rPr>
        <w:t>.</w:t>
      </w:r>
      <w:r w:rsidR="000B7BE0" w:rsidRPr="000B7BE0">
        <w:rPr>
          <w:rFonts w:ascii="Segoe UI" w:hAnsi="Segoe UI" w:cs="Segoe UI"/>
          <w:b/>
          <w:bCs/>
          <w:color w:val="0070C0"/>
          <w:sz w:val="28"/>
          <w:szCs w:val="28"/>
        </w:rPr>
        <w:t>00</w:t>
      </w:r>
      <w:r w:rsidRPr="000B7BE0">
        <w:rPr>
          <w:rFonts w:ascii="Segoe UI" w:hAnsi="Segoe UI" w:cs="Segoe UI"/>
          <w:b/>
          <w:bCs/>
          <w:color w:val="0070C0"/>
          <w:sz w:val="28"/>
          <w:szCs w:val="28"/>
        </w:rPr>
        <w:t xml:space="preserve">   The Patient Record</w:t>
      </w:r>
    </w:p>
    <w:p w14:paraId="7F1DC425" w14:textId="02628843" w:rsidR="00672F44" w:rsidRPr="00525C4D" w:rsidRDefault="00672F44" w:rsidP="00F12B18">
      <w:pPr>
        <w:rPr>
          <w:rFonts w:ascii="Calibri Light" w:hAnsi="Calibri Light" w:cs="Calibri Light"/>
        </w:rPr>
      </w:pPr>
      <w:r w:rsidRPr="00525C4D">
        <w:rPr>
          <w:rFonts w:ascii="Calibri Light" w:hAnsi="Calibri Light" w:cs="Calibri Light"/>
        </w:rPr>
        <w:t>See MassHealth Regulations at 130 CMR 420.414</w:t>
      </w:r>
      <w:r w:rsidR="004E75B9">
        <w:rPr>
          <w:rFonts w:ascii="Calibri Light" w:hAnsi="Calibri Light" w:cs="Calibri Light"/>
        </w:rPr>
        <w:t xml:space="preserve">. </w:t>
      </w:r>
    </w:p>
    <w:p w14:paraId="33FAB7B4" w14:textId="7375D65F" w:rsidR="00672F44" w:rsidRPr="00CB17BD" w:rsidRDefault="006B75DF" w:rsidP="00F12B18">
      <w:pPr>
        <w:rPr>
          <w:rFonts w:ascii="Calibri Light" w:hAnsi="Calibri Light" w:cs="Calibri Light"/>
          <w:b/>
          <w:bCs/>
        </w:rPr>
      </w:pPr>
      <w:r>
        <w:rPr>
          <w:rFonts w:ascii="Calibri Light" w:hAnsi="Calibri Light" w:cs="Calibri Light"/>
          <w:b/>
          <w:bCs/>
        </w:rPr>
        <w:t>12</w:t>
      </w:r>
      <w:r w:rsidR="00672F44" w:rsidRPr="00CB17BD">
        <w:rPr>
          <w:rFonts w:ascii="Calibri Light" w:hAnsi="Calibri Light" w:cs="Calibri Light"/>
          <w:b/>
          <w:bCs/>
        </w:rPr>
        <w:t>.1        Organization</w:t>
      </w:r>
    </w:p>
    <w:p w14:paraId="34663C66" w14:textId="77777777" w:rsidR="00672F44" w:rsidRPr="00525C4D" w:rsidRDefault="00672F44" w:rsidP="00F12B18">
      <w:pPr>
        <w:rPr>
          <w:rFonts w:ascii="Calibri Light" w:hAnsi="Calibri Light" w:cs="Calibri Light"/>
        </w:rPr>
      </w:pPr>
      <w:r w:rsidRPr="00525C4D">
        <w:rPr>
          <w:rFonts w:ascii="Calibri Light" w:hAnsi="Calibri Light" w:cs="Calibri Light"/>
        </w:rPr>
        <w:t>The record must have areas for documentation of the following information:</w:t>
      </w:r>
    </w:p>
    <w:p w14:paraId="5127DDE2" w14:textId="77777777" w:rsidR="00672F44" w:rsidRPr="00CB17BD" w:rsidRDefault="00672F44" w:rsidP="006A0411">
      <w:pPr>
        <w:pStyle w:val="ListParagraph"/>
        <w:numPr>
          <w:ilvl w:val="0"/>
          <w:numId w:val="18"/>
        </w:numPr>
        <w:spacing w:after="0" w:line="240" w:lineRule="auto"/>
        <w:rPr>
          <w:rFonts w:ascii="Calibri Light" w:hAnsi="Calibri Light" w:cs="Calibri Light"/>
        </w:rPr>
      </w:pPr>
      <w:r w:rsidRPr="00CB17BD">
        <w:rPr>
          <w:rFonts w:ascii="Calibri Light" w:hAnsi="Calibri Light" w:cs="Calibri Light"/>
          <w:sz w:val="22"/>
          <w:szCs w:val="22"/>
        </w:rPr>
        <w:t>registration data including a complete health history</w:t>
      </w:r>
    </w:p>
    <w:p w14:paraId="01781639" w14:textId="77777777" w:rsidR="00672F44" w:rsidRPr="00CB17BD" w:rsidRDefault="00672F44" w:rsidP="006A0411">
      <w:pPr>
        <w:pStyle w:val="ListParagraph"/>
        <w:numPr>
          <w:ilvl w:val="0"/>
          <w:numId w:val="18"/>
        </w:numPr>
        <w:spacing w:after="0" w:line="240" w:lineRule="auto"/>
        <w:rPr>
          <w:rFonts w:ascii="Calibri Light" w:hAnsi="Calibri Light" w:cs="Calibri Light"/>
        </w:rPr>
      </w:pPr>
      <w:r w:rsidRPr="00F46989">
        <w:rPr>
          <w:rFonts w:ascii="Calibri Light" w:hAnsi="Calibri Light" w:cs="Calibri Light"/>
          <w:sz w:val="22"/>
          <w:szCs w:val="22"/>
        </w:rPr>
        <w:t xml:space="preserve">medical alert predominantly displayed </w:t>
      </w:r>
      <w:r w:rsidR="00A76436" w:rsidRPr="00F46989">
        <w:rPr>
          <w:rFonts w:ascii="Calibri Light" w:hAnsi="Calibri Light" w:cs="Calibri Light"/>
          <w:sz w:val="22"/>
          <w:szCs w:val="22"/>
        </w:rPr>
        <w:t>in patient record</w:t>
      </w:r>
      <w:r w:rsidR="00A76436" w:rsidRPr="00CB17BD">
        <w:rPr>
          <w:rFonts w:ascii="Calibri Light" w:hAnsi="Calibri Light" w:cs="Calibri Light"/>
          <w:sz w:val="22"/>
          <w:szCs w:val="22"/>
        </w:rPr>
        <w:t xml:space="preserve"> </w:t>
      </w:r>
    </w:p>
    <w:p w14:paraId="76F94A7E" w14:textId="77777777" w:rsidR="00672F44" w:rsidRPr="00CB17BD" w:rsidRDefault="00672F44" w:rsidP="006A0411">
      <w:pPr>
        <w:pStyle w:val="ListParagraph"/>
        <w:numPr>
          <w:ilvl w:val="0"/>
          <w:numId w:val="18"/>
        </w:numPr>
        <w:spacing w:after="0" w:line="240" w:lineRule="auto"/>
        <w:rPr>
          <w:rFonts w:ascii="Calibri Light" w:hAnsi="Calibri Light" w:cs="Calibri Light"/>
        </w:rPr>
      </w:pPr>
      <w:proofErr w:type="gramStart"/>
      <w:r w:rsidRPr="00CB17BD">
        <w:rPr>
          <w:rFonts w:ascii="Calibri Light" w:hAnsi="Calibri Light" w:cs="Calibri Light"/>
          <w:sz w:val="22"/>
          <w:szCs w:val="22"/>
        </w:rPr>
        <w:t>initial</w:t>
      </w:r>
      <w:proofErr w:type="gramEnd"/>
      <w:r w:rsidRPr="00CB17BD">
        <w:rPr>
          <w:rFonts w:ascii="Calibri Light" w:hAnsi="Calibri Light" w:cs="Calibri Light"/>
          <w:sz w:val="22"/>
          <w:szCs w:val="22"/>
        </w:rPr>
        <w:t xml:space="preserve"> examination data to include screening for oral cancer and results</w:t>
      </w:r>
    </w:p>
    <w:p w14:paraId="54ABB00C" w14:textId="77777777" w:rsidR="00672F44" w:rsidRPr="00CB17BD" w:rsidRDefault="00672F44" w:rsidP="006A0411">
      <w:pPr>
        <w:pStyle w:val="ListParagraph"/>
        <w:numPr>
          <w:ilvl w:val="0"/>
          <w:numId w:val="18"/>
        </w:numPr>
        <w:spacing w:after="0" w:line="240" w:lineRule="auto"/>
        <w:rPr>
          <w:rFonts w:ascii="Calibri Light" w:hAnsi="Calibri Light" w:cs="Calibri Light"/>
        </w:rPr>
      </w:pPr>
      <w:r w:rsidRPr="00CB17BD">
        <w:rPr>
          <w:rFonts w:ascii="Calibri Light" w:hAnsi="Calibri Light" w:cs="Calibri Light"/>
          <w:sz w:val="22"/>
          <w:szCs w:val="22"/>
        </w:rPr>
        <w:t>radiographs</w:t>
      </w:r>
    </w:p>
    <w:p w14:paraId="598D8D81" w14:textId="77777777" w:rsidR="00672F44" w:rsidRPr="00CB17BD" w:rsidRDefault="00672F44" w:rsidP="006A0411">
      <w:pPr>
        <w:pStyle w:val="ListParagraph"/>
        <w:numPr>
          <w:ilvl w:val="0"/>
          <w:numId w:val="18"/>
        </w:numPr>
        <w:spacing w:after="0" w:line="240" w:lineRule="auto"/>
        <w:rPr>
          <w:rFonts w:ascii="Calibri Light" w:hAnsi="Calibri Light" w:cs="Calibri Light"/>
        </w:rPr>
      </w:pPr>
      <w:r w:rsidRPr="00CB17BD">
        <w:rPr>
          <w:rFonts w:ascii="Calibri Light" w:hAnsi="Calibri Light" w:cs="Calibri Light"/>
          <w:sz w:val="22"/>
          <w:szCs w:val="22"/>
        </w:rPr>
        <w:t>periodontal and occlusion status</w:t>
      </w:r>
    </w:p>
    <w:p w14:paraId="267A8334" w14:textId="77777777" w:rsidR="00672F44" w:rsidRPr="00CB17BD" w:rsidRDefault="00672F44" w:rsidP="006A0411">
      <w:pPr>
        <w:pStyle w:val="ListParagraph"/>
        <w:numPr>
          <w:ilvl w:val="0"/>
          <w:numId w:val="18"/>
        </w:numPr>
        <w:spacing w:after="0" w:line="240" w:lineRule="auto"/>
        <w:rPr>
          <w:rFonts w:ascii="Calibri Light" w:hAnsi="Calibri Light" w:cs="Calibri Light"/>
        </w:rPr>
      </w:pPr>
      <w:r w:rsidRPr="00CB17BD">
        <w:rPr>
          <w:rFonts w:ascii="Calibri Light" w:hAnsi="Calibri Light" w:cs="Calibri Light"/>
          <w:sz w:val="22"/>
          <w:szCs w:val="22"/>
        </w:rPr>
        <w:t>treatment plan/alternative treatment plan</w:t>
      </w:r>
    </w:p>
    <w:p w14:paraId="4508269A" w14:textId="77777777" w:rsidR="00672F44" w:rsidRPr="00CB17BD" w:rsidRDefault="00672F44" w:rsidP="006A0411">
      <w:pPr>
        <w:pStyle w:val="ListParagraph"/>
        <w:numPr>
          <w:ilvl w:val="0"/>
          <w:numId w:val="18"/>
        </w:numPr>
        <w:spacing w:after="0" w:line="240" w:lineRule="auto"/>
        <w:rPr>
          <w:rFonts w:ascii="Calibri Light" w:hAnsi="Calibri Light" w:cs="Calibri Light"/>
        </w:rPr>
      </w:pPr>
      <w:r w:rsidRPr="00CB17BD">
        <w:rPr>
          <w:rFonts w:ascii="Calibri Light" w:hAnsi="Calibri Light" w:cs="Calibri Light"/>
          <w:sz w:val="22"/>
          <w:szCs w:val="22"/>
        </w:rPr>
        <w:t>progress notes to include diagnosis, preventive services, treatment rendered, and medical/dental consultations; and</w:t>
      </w:r>
    </w:p>
    <w:p w14:paraId="64BDAB13" w14:textId="0FF02CE8" w:rsidR="00672F44" w:rsidRPr="00CB17BD" w:rsidRDefault="00672F44" w:rsidP="006A0411">
      <w:pPr>
        <w:pStyle w:val="ListParagraph"/>
        <w:numPr>
          <w:ilvl w:val="0"/>
          <w:numId w:val="18"/>
        </w:numPr>
        <w:spacing w:after="0" w:line="240" w:lineRule="auto"/>
        <w:rPr>
          <w:rFonts w:ascii="Calibri Light" w:hAnsi="Calibri Light" w:cs="Calibri Light"/>
        </w:rPr>
      </w:pPr>
      <w:r w:rsidRPr="00CB17BD">
        <w:rPr>
          <w:rFonts w:ascii="Calibri Light" w:hAnsi="Calibri Light" w:cs="Calibri Light"/>
          <w:sz w:val="22"/>
          <w:szCs w:val="22"/>
        </w:rPr>
        <w:t>miscellaneous items (correspondence, referrals, consent for treatment or agreement to pay for non-covered services and clinical laboratory reports)</w:t>
      </w:r>
      <w:r w:rsidR="00895C2E">
        <w:rPr>
          <w:rFonts w:ascii="Calibri Light" w:hAnsi="Calibri Light" w:cs="Calibri Light"/>
        </w:rPr>
        <w:br/>
      </w:r>
    </w:p>
    <w:p w14:paraId="5B58DC88" w14:textId="77777777" w:rsidR="00672F44" w:rsidRPr="00525C4D" w:rsidRDefault="00672F44" w:rsidP="00F12B18">
      <w:pPr>
        <w:rPr>
          <w:rFonts w:ascii="Calibri Light" w:hAnsi="Calibri Light" w:cs="Calibri Light"/>
        </w:rPr>
      </w:pPr>
      <w:r w:rsidRPr="00525C4D">
        <w:rPr>
          <w:rFonts w:ascii="Calibri Light" w:hAnsi="Calibri Light" w:cs="Calibri Light"/>
        </w:rPr>
        <w:lastRenderedPageBreak/>
        <w:t>The design of the record must provide the capability for periodic update, without the loss of documentation of the previous status, of the following information:</w:t>
      </w:r>
    </w:p>
    <w:p w14:paraId="7B112512" w14:textId="77777777" w:rsidR="00672F44" w:rsidRPr="00CB17BD" w:rsidRDefault="00672F44" w:rsidP="006A0411">
      <w:pPr>
        <w:pStyle w:val="ListParagraph"/>
        <w:numPr>
          <w:ilvl w:val="0"/>
          <w:numId w:val="19"/>
        </w:numPr>
        <w:spacing w:after="0" w:line="240" w:lineRule="auto"/>
        <w:rPr>
          <w:rFonts w:ascii="Calibri Light" w:hAnsi="Calibri Light" w:cs="Calibri Light"/>
        </w:rPr>
      </w:pPr>
      <w:r w:rsidRPr="00CB17BD">
        <w:rPr>
          <w:rFonts w:ascii="Calibri Light" w:hAnsi="Calibri Light" w:cs="Calibri Light"/>
          <w:sz w:val="22"/>
          <w:szCs w:val="22"/>
        </w:rPr>
        <w:t>health history</w:t>
      </w:r>
    </w:p>
    <w:p w14:paraId="5BC8114F" w14:textId="77777777" w:rsidR="00672F44" w:rsidRPr="00CB17BD" w:rsidRDefault="00672F44" w:rsidP="006A0411">
      <w:pPr>
        <w:pStyle w:val="ListParagraph"/>
        <w:numPr>
          <w:ilvl w:val="0"/>
          <w:numId w:val="19"/>
        </w:numPr>
        <w:spacing w:after="0" w:line="240" w:lineRule="auto"/>
        <w:rPr>
          <w:rFonts w:ascii="Calibri Light" w:hAnsi="Calibri Light" w:cs="Calibri Light"/>
        </w:rPr>
      </w:pPr>
      <w:r w:rsidRPr="00CB17BD">
        <w:rPr>
          <w:rFonts w:ascii="Calibri Light" w:hAnsi="Calibri Light" w:cs="Calibri Light"/>
          <w:sz w:val="22"/>
          <w:szCs w:val="22"/>
        </w:rPr>
        <w:t>medical alert</w:t>
      </w:r>
    </w:p>
    <w:p w14:paraId="254CE196" w14:textId="77777777" w:rsidR="00672F44" w:rsidRPr="00CB17BD" w:rsidRDefault="00672F44" w:rsidP="006A0411">
      <w:pPr>
        <w:pStyle w:val="ListParagraph"/>
        <w:numPr>
          <w:ilvl w:val="0"/>
          <w:numId w:val="19"/>
        </w:numPr>
        <w:spacing w:after="0" w:line="240" w:lineRule="auto"/>
        <w:rPr>
          <w:rFonts w:ascii="Calibri Light" w:hAnsi="Calibri Light" w:cs="Calibri Light"/>
        </w:rPr>
      </w:pPr>
      <w:r w:rsidRPr="00CB17BD">
        <w:rPr>
          <w:rFonts w:ascii="Calibri Light" w:hAnsi="Calibri Light" w:cs="Calibri Light"/>
          <w:sz w:val="22"/>
          <w:szCs w:val="22"/>
        </w:rPr>
        <w:t>examination/recall data</w:t>
      </w:r>
    </w:p>
    <w:p w14:paraId="117701D3" w14:textId="77777777" w:rsidR="00B915CF" w:rsidRPr="00CB17BD" w:rsidRDefault="00B915CF" w:rsidP="006A0411">
      <w:pPr>
        <w:pStyle w:val="ListParagraph"/>
        <w:numPr>
          <w:ilvl w:val="0"/>
          <w:numId w:val="19"/>
        </w:numPr>
        <w:spacing w:after="0" w:line="240" w:lineRule="auto"/>
        <w:rPr>
          <w:rFonts w:ascii="Calibri Light" w:hAnsi="Calibri Light" w:cs="Calibri Light"/>
        </w:rPr>
      </w:pPr>
      <w:r w:rsidRPr="00CB17BD">
        <w:rPr>
          <w:rFonts w:ascii="Calibri Light" w:hAnsi="Calibri Light" w:cs="Calibri Light"/>
          <w:sz w:val="22"/>
          <w:szCs w:val="22"/>
        </w:rPr>
        <w:t>radiographs</w:t>
      </w:r>
    </w:p>
    <w:p w14:paraId="1D8DB653" w14:textId="77777777" w:rsidR="00672F44" w:rsidRPr="00CB17BD" w:rsidRDefault="00672F44" w:rsidP="006A0411">
      <w:pPr>
        <w:pStyle w:val="ListParagraph"/>
        <w:numPr>
          <w:ilvl w:val="0"/>
          <w:numId w:val="19"/>
        </w:numPr>
        <w:spacing w:after="0" w:line="240" w:lineRule="auto"/>
        <w:rPr>
          <w:rFonts w:ascii="Calibri Light" w:hAnsi="Calibri Light" w:cs="Calibri Light"/>
        </w:rPr>
      </w:pPr>
      <w:r w:rsidRPr="00CB17BD">
        <w:rPr>
          <w:rFonts w:ascii="Calibri Light" w:hAnsi="Calibri Light" w:cs="Calibri Light"/>
          <w:sz w:val="22"/>
          <w:szCs w:val="22"/>
        </w:rPr>
        <w:t>periodontal status; and</w:t>
      </w:r>
    </w:p>
    <w:p w14:paraId="60984A3E" w14:textId="2B29FF17" w:rsidR="00672F44" w:rsidRPr="00CB17BD" w:rsidRDefault="00672F44" w:rsidP="006A0411">
      <w:pPr>
        <w:pStyle w:val="ListParagraph"/>
        <w:numPr>
          <w:ilvl w:val="0"/>
          <w:numId w:val="19"/>
        </w:numPr>
        <w:spacing w:after="0" w:line="240" w:lineRule="auto"/>
        <w:rPr>
          <w:rFonts w:ascii="Calibri Light" w:hAnsi="Calibri Light" w:cs="Calibri Light"/>
        </w:rPr>
      </w:pPr>
      <w:r w:rsidRPr="00CB17BD">
        <w:rPr>
          <w:rFonts w:ascii="Calibri Light" w:hAnsi="Calibri Light" w:cs="Calibri Light"/>
          <w:sz w:val="22"/>
          <w:szCs w:val="22"/>
        </w:rPr>
        <w:t>treatment plan</w:t>
      </w:r>
      <w:r w:rsidR="00895C2E" w:rsidRPr="00CB17BD">
        <w:rPr>
          <w:rFonts w:ascii="Calibri Light" w:hAnsi="Calibri Light" w:cs="Calibri Light"/>
          <w:sz w:val="22"/>
          <w:szCs w:val="22"/>
        </w:rPr>
        <w:br/>
      </w:r>
    </w:p>
    <w:p w14:paraId="4D65204A" w14:textId="77777777" w:rsidR="00672F44" w:rsidRPr="00525C4D" w:rsidRDefault="00672F44" w:rsidP="00F12B18">
      <w:pPr>
        <w:rPr>
          <w:rFonts w:ascii="Calibri Light" w:hAnsi="Calibri Light" w:cs="Calibri Light"/>
        </w:rPr>
      </w:pPr>
      <w:r w:rsidRPr="00525C4D">
        <w:rPr>
          <w:rFonts w:ascii="Calibri Light" w:hAnsi="Calibri Light" w:cs="Calibri Light"/>
        </w:rPr>
        <w:t>The design of the record must ensure that all permanent components of the record are attached or secured within the record.</w:t>
      </w:r>
      <w:r w:rsidR="00B915CF" w:rsidRPr="00525C4D">
        <w:rPr>
          <w:rFonts w:ascii="Calibri Light" w:hAnsi="Calibri Light" w:cs="Calibri Light"/>
        </w:rPr>
        <w:t xml:space="preserve">  </w:t>
      </w:r>
      <w:r w:rsidRPr="00525C4D">
        <w:rPr>
          <w:rFonts w:ascii="Calibri Light" w:hAnsi="Calibri Light" w:cs="Calibri Light"/>
        </w:rPr>
        <w:t>The design of the record must ensure that all components must be readily identified to the patient, i.e., patient name, and identification number on each page.</w:t>
      </w:r>
      <w:r w:rsidR="00AA293B" w:rsidRPr="00525C4D">
        <w:rPr>
          <w:rFonts w:ascii="Calibri Light" w:hAnsi="Calibri Light" w:cs="Calibri Light"/>
        </w:rPr>
        <w:t xml:space="preserve">  </w:t>
      </w:r>
      <w:r w:rsidRPr="00525C4D">
        <w:rPr>
          <w:rFonts w:ascii="Calibri Light" w:hAnsi="Calibri Light" w:cs="Calibri Light"/>
        </w:rPr>
        <w:t>The organization of the record system must require that individual records be assigned to each patient.</w:t>
      </w:r>
    </w:p>
    <w:p w14:paraId="3B9482B6" w14:textId="4CCBEF02" w:rsidR="00672F44" w:rsidRPr="00CB17BD" w:rsidRDefault="006B75DF" w:rsidP="00F12B18">
      <w:pPr>
        <w:rPr>
          <w:rFonts w:ascii="Calibri Light" w:hAnsi="Calibri Light" w:cs="Calibri Light"/>
          <w:b/>
          <w:bCs/>
        </w:rPr>
      </w:pPr>
      <w:r>
        <w:rPr>
          <w:rFonts w:ascii="Calibri Light" w:hAnsi="Calibri Light" w:cs="Calibri Light"/>
          <w:b/>
          <w:bCs/>
        </w:rPr>
        <w:t>12</w:t>
      </w:r>
      <w:r w:rsidR="00672F44" w:rsidRPr="00CB17BD">
        <w:rPr>
          <w:rFonts w:ascii="Calibri Light" w:hAnsi="Calibri Light" w:cs="Calibri Light"/>
          <w:b/>
          <w:bCs/>
        </w:rPr>
        <w:t>.2        Content</w:t>
      </w:r>
      <w:r w:rsidR="00A349C1">
        <w:rPr>
          <w:rFonts w:ascii="Calibri Light" w:hAnsi="Calibri Light" w:cs="Calibri Light"/>
          <w:b/>
          <w:bCs/>
        </w:rPr>
        <w:t xml:space="preserve">: </w:t>
      </w:r>
      <w:r w:rsidR="00672F44" w:rsidRPr="00CB17BD">
        <w:rPr>
          <w:rFonts w:ascii="Calibri Light" w:hAnsi="Calibri Light" w:cs="Calibri Light"/>
          <w:b/>
          <w:bCs/>
        </w:rPr>
        <w:t>The Patient Record Must Contain the Following:</w:t>
      </w:r>
    </w:p>
    <w:p w14:paraId="4B675310" w14:textId="2ED64BF5" w:rsidR="00672F44" w:rsidRPr="00AD108D" w:rsidRDefault="00672F44" w:rsidP="003212CA">
      <w:pPr>
        <w:pStyle w:val="ListParagraph"/>
        <w:numPr>
          <w:ilvl w:val="0"/>
          <w:numId w:val="53"/>
        </w:numPr>
        <w:spacing w:line="259" w:lineRule="auto"/>
        <w:rPr>
          <w:rFonts w:ascii="Calibri Light" w:hAnsi="Calibri Light" w:cs="Calibri Light"/>
          <w:sz w:val="22"/>
          <w:szCs w:val="22"/>
        </w:rPr>
      </w:pPr>
      <w:r w:rsidRPr="00AD108D">
        <w:rPr>
          <w:rFonts w:ascii="Calibri Light" w:hAnsi="Calibri Light" w:cs="Calibri Light"/>
          <w:sz w:val="22"/>
          <w:szCs w:val="22"/>
        </w:rPr>
        <w:t>Adequate documentation of registration information that requires entry of these items:</w:t>
      </w:r>
    </w:p>
    <w:p w14:paraId="55EA6993" w14:textId="77777777" w:rsidR="00672F44" w:rsidRPr="00525C4D" w:rsidRDefault="00672F44" w:rsidP="003212CA">
      <w:pPr>
        <w:numPr>
          <w:ilvl w:val="0"/>
          <w:numId w:val="20"/>
        </w:numPr>
        <w:spacing w:after="0" w:line="240" w:lineRule="auto"/>
        <w:rPr>
          <w:rFonts w:ascii="Calibri Light" w:hAnsi="Calibri Light" w:cs="Calibri Light"/>
        </w:rPr>
      </w:pPr>
      <w:r w:rsidRPr="00525C4D">
        <w:rPr>
          <w:rFonts w:ascii="Calibri Light" w:hAnsi="Calibri Light" w:cs="Calibri Light"/>
        </w:rPr>
        <w:t>patient’s first and last name</w:t>
      </w:r>
    </w:p>
    <w:p w14:paraId="1CE1014C" w14:textId="77777777" w:rsidR="00672F44" w:rsidRPr="00525C4D" w:rsidRDefault="00672F44" w:rsidP="003212CA">
      <w:pPr>
        <w:numPr>
          <w:ilvl w:val="0"/>
          <w:numId w:val="20"/>
        </w:numPr>
        <w:spacing w:after="0" w:line="240" w:lineRule="auto"/>
        <w:rPr>
          <w:rFonts w:ascii="Calibri Light" w:hAnsi="Calibri Light" w:cs="Calibri Light"/>
        </w:rPr>
      </w:pPr>
      <w:r w:rsidRPr="00525C4D">
        <w:rPr>
          <w:rFonts w:ascii="Calibri Light" w:hAnsi="Calibri Light" w:cs="Calibri Light"/>
        </w:rPr>
        <w:t>date of birth</w:t>
      </w:r>
    </w:p>
    <w:p w14:paraId="7EFB92BA" w14:textId="77777777" w:rsidR="00672F44" w:rsidRPr="00525C4D" w:rsidRDefault="00672F44" w:rsidP="003212CA">
      <w:pPr>
        <w:numPr>
          <w:ilvl w:val="0"/>
          <w:numId w:val="20"/>
        </w:numPr>
        <w:spacing w:after="0" w:line="240" w:lineRule="auto"/>
        <w:rPr>
          <w:rFonts w:ascii="Calibri Light" w:hAnsi="Calibri Light" w:cs="Calibri Light"/>
        </w:rPr>
      </w:pPr>
      <w:r w:rsidRPr="00525C4D">
        <w:rPr>
          <w:rFonts w:ascii="Calibri Light" w:hAnsi="Calibri Light" w:cs="Calibri Light"/>
        </w:rPr>
        <w:t>gender</w:t>
      </w:r>
    </w:p>
    <w:p w14:paraId="1438ECC6" w14:textId="77777777" w:rsidR="00672F44" w:rsidRPr="00525C4D" w:rsidRDefault="00672F44" w:rsidP="003212CA">
      <w:pPr>
        <w:numPr>
          <w:ilvl w:val="0"/>
          <w:numId w:val="20"/>
        </w:numPr>
        <w:spacing w:after="0" w:line="240" w:lineRule="auto"/>
        <w:rPr>
          <w:rFonts w:ascii="Calibri Light" w:hAnsi="Calibri Light" w:cs="Calibri Light"/>
        </w:rPr>
      </w:pPr>
      <w:r w:rsidRPr="00525C4D">
        <w:rPr>
          <w:rFonts w:ascii="Calibri Light" w:hAnsi="Calibri Light" w:cs="Calibri Light"/>
        </w:rPr>
        <w:t>address</w:t>
      </w:r>
    </w:p>
    <w:p w14:paraId="66E01D80" w14:textId="77777777" w:rsidR="00672F44" w:rsidRPr="00525C4D" w:rsidRDefault="00672F44" w:rsidP="003212CA">
      <w:pPr>
        <w:numPr>
          <w:ilvl w:val="0"/>
          <w:numId w:val="20"/>
        </w:numPr>
        <w:spacing w:after="0" w:line="240" w:lineRule="auto"/>
        <w:rPr>
          <w:rFonts w:ascii="Calibri Light" w:hAnsi="Calibri Light" w:cs="Calibri Light"/>
        </w:rPr>
      </w:pPr>
      <w:r w:rsidRPr="00525C4D">
        <w:rPr>
          <w:rFonts w:ascii="Calibri Light" w:hAnsi="Calibri Light" w:cs="Calibri Light"/>
        </w:rPr>
        <w:t>e-mail address</w:t>
      </w:r>
    </w:p>
    <w:p w14:paraId="133DF2A2" w14:textId="24A58837" w:rsidR="00B278F7" w:rsidRPr="00525C4D" w:rsidRDefault="00672F44" w:rsidP="003212CA">
      <w:pPr>
        <w:numPr>
          <w:ilvl w:val="0"/>
          <w:numId w:val="20"/>
        </w:numPr>
        <w:spacing w:after="0" w:line="240" w:lineRule="auto"/>
        <w:rPr>
          <w:rFonts w:ascii="Calibri Light" w:hAnsi="Calibri Light" w:cs="Calibri Light"/>
        </w:rPr>
      </w:pPr>
      <w:r w:rsidRPr="00525C4D">
        <w:rPr>
          <w:rFonts w:ascii="Calibri Light" w:hAnsi="Calibri Light" w:cs="Calibri Light"/>
        </w:rPr>
        <w:t>language preference/need for an interpreter</w:t>
      </w:r>
    </w:p>
    <w:p w14:paraId="3C7F5649" w14:textId="7D675AA7" w:rsidR="000B7BE0" w:rsidRDefault="00672F44" w:rsidP="003212CA">
      <w:pPr>
        <w:numPr>
          <w:ilvl w:val="0"/>
          <w:numId w:val="20"/>
        </w:numPr>
        <w:spacing w:after="0" w:line="240" w:lineRule="auto"/>
        <w:rPr>
          <w:rFonts w:ascii="Calibri Light" w:hAnsi="Calibri Light" w:cs="Calibri Light"/>
        </w:rPr>
      </w:pPr>
      <w:r w:rsidRPr="00B278F7">
        <w:rPr>
          <w:rFonts w:ascii="Calibri Light" w:hAnsi="Calibri Light" w:cs="Calibri Light"/>
        </w:rPr>
        <w:t>name and telephone number of the person to contact in case of emergency</w:t>
      </w:r>
      <w:r w:rsidR="000B7BE0">
        <w:rPr>
          <w:rFonts w:ascii="Calibri Light" w:hAnsi="Calibri Light" w:cs="Calibri Light"/>
        </w:rPr>
        <w:br/>
      </w:r>
    </w:p>
    <w:p w14:paraId="62E914EF" w14:textId="6A64EA59" w:rsidR="00672F44" w:rsidRPr="00AD108D" w:rsidRDefault="00672F44" w:rsidP="003212CA">
      <w:pPr>
        <w:pStyle w:val="ListParagraph"/>
        <w:numPr>
          <w:ilvl w:val="0"/>
          <w:numId w:val="53"/>
        </w:numPr>
        <w:spacing w:line="259" w:lineRule="auto"/>
        <w:contextualSpacing w:val="0"/>
        <w:rPr>
          <w:rFonts w:ascii="Calibri Light" w:hAnsi="Calibri Light" w:cs="Calibri Light"/>
          <w:sz w:val="22"/>
          <w:szCs w:val="22"/>
        </w:rPr>
      </w:pPr>
      <w:r w:rsidRPr="00AD108D">
        <w:rPr>
          <w:rFonts w:ascii="Calibri Light" w:hAnsi="Calibri Light" w:cs="Calibri Light"/>
          <w:sz w:val="22"/>
          <w:szCs w:val="22"/>
        </w:rPr>
        <w:t>An adequate health history that requires documentation of these items:</w:t>
      </w:r>
    </w:p>
    <w:p w14:paraId="22D505AB" w14:textId="77777777" w:rsidR="00672F44" w:rsidRPr="00CB17BD" w:rsidRDefault="00672F44" w:rsidP="003212CA">
      <w:pPr>
        <w:pStyle w:val="ListParagraph"/>
        <w:numPr>
          <w:ilvl w:val="0"/>
          <w:numId w:val="54"/>
        </w:numPr>
        <w:spacing w:after="0" w:line="240" w:lineRule="auto"/>
        <w:rPr>
          <w:rFonts w:ascii="Calibri Light" w:hAnsi="Calibri Light" w:cs="Calibri Light"/>
        </w:rPr>
      </w:pPr>
      <w:r w:rsidRPr="00CB17BD">
        <w:rPr>
          <w:rFonts w:ascii="Calibri Light" w:hAnsi="Calibri Light" w:cs="Calibri Light"/>
          <w:sz w:val="22"/>
          <w:szCs w:val="22"/>
        </w:rPr>
        <w:t>current medical treatment</w:t>
      </w:r>
    </w:p>
    <w:p w14:paraId="6C7BF181" w14:textId="0C61B57C" w:rsidR="006F71A5" w:rsidRPr="00CB17BD" w:rsidRDefault="00672F44" w:rsidP="003212CA">
      <w:pPr>
        <w:pStyle w:val="ListParagraph"/>
        <w:numPr>
          <w:ilvl w:val="0"/>
          <w:numId w:val="54"/>
        </w:numPr>
        <w:spacing w:after="0" w:line="240" w:lineRule="auto"/>
        <w:rPr>
          <w:rFonts w:ascii="Calibri Light" w:hAnsi="Calibri Light" w:cs="Calibri Light"/>
        </w:rPr>
      </w:pPr>
      <w:r w:rsidRPr="00CB17BD">
        <w:rPr>
          <w:rFonts w:ascii="Calibri Light" w:hAnsi="Calibri Light" w:cs="Calibri Light"/>
          <w:sz w:val="22"/>
          <w:szCs w:val="22"/>
        </w:rPr>
        <w:t>significant past illnesses</w:t>
      </w:r>
    </w:p>
    <w:p w14:paraId="2D9C78D3" w14:textId="46345A35" w:rsidR="000B7BE0" w:rsidRPr="000B7BE0" w:rsidRDefault="00672F44" w:rsidP="003212CA">
      <w:pPr>
        <w:pStyle w:val="ListParagraph"/>
        <w:numPr>
          <w:ilvl w:val="0"/>
          <w:numId w:val="54"/>
        </w:numPr>
        <w:spacing w:after="0" w:line="240" w:lineRule="auto"/>
      </w:pPr>
      <w:r w:rsidRPr="00AD108D">
        <w:rPr>
          <w:rFonts w:ascii="Calibri Light" w:hAnsi="Calibri Light" w:cs="Calibri Light"/>
          <w:sz w:val="22"/>
          <w:szCs w:val="22"/>
        </w:rPr>
        <w:t>current medications</w:t>
      </w:r>
    </w:p>
    <w:p w14:paraId="016CE32D" w14:textId="77777777" w:rsidR="00672F44" w:rsidRPr="00CB17BD" w:rsidRDefault="00672F44" w:rsidP="003212CA">
      <w:pPr>
        <w:pStyle w:val="ListParagraph"/>
        <w:numPr>
          <w:ilvl w:val="0"/>
          <w:numId w:val="55"/>
        </w:numPr>
        <w:spacing w:after="0" w:line="240" w:lineRule="auto"/>
        <w:ind w:left="720"/>
        <w:rPr>
          <w:rFonts w:ascii="Calibri Light" w:hAnsi="Calibri Light" w:cs="Calibri Light"/>
        </w:rPr>
      </w:pPr>
      <w:r w:rsidRPr="00CB17BD">
        <w:rPr>
          <w:rFonts w:ascii="Calibri Light" w:hAnsi="Calibri Light" w:cs="Calibri Light"/>
          <w:sz w:val="22"/>
          <w:szCs w:val="22"/>
        </w:rPr>
        <w:t>drug allergies</w:t>
      </w:r>
    </w:p>
    <w:p w14:paraId="4953D3C5" w14:textId="77777777" w:rsidR="00672F44" w:rsidRPr="00CB17BD" w:rsidRDefault="00672F44" w:rsidP="003212CA">
      <w:pPr>
        <w:pStyle w:val="ListParagraph"/>
        <w:numPr>
          <w:ilvl w:val="0"/>
          <w:numId w:val="55"/>
        </w:numPr>
        <w:spacing w:after="0" w:line="240" w:lineRule="auto"/>
        <w:ind w:left="720"/>
        <w:rPr>
          <w:rFonts w:ascii="Calibri Light" w:hAnsi="Calibri Light" w:cs="Calibri Light"/>
        </w:rPr>
      </w:pPr>
      <w:r w:rsidRPr="00CB17BD">
        <w:rPr>
          <w:rFonts w:ascii="Calibri Light" w:hAnsi="Calibri Light" w:cs="Calibri Light"/>
          <w:sz w:val="22"/>
          <w:szCs w:val="22"/>
        </w:rPr>
        <w:t>hematologic disorders</w:t>
      </w:r>
    </w:p>
    <w:p w14:paraId="2FEFFCAB" w14:textId="77777777" w:rsidR="00672F44" w:rsidRPr="00CB17BD" w:rsidRDefault="00672F44" w:rsidP="003212CA">
      <w:pPr>
        <w:pStyle w:val="ListParagraph"/>
        <w:numPr>
          <w:ilvl w:val="0"/>
          <w:numId w:val="55"/>
        </w:numPr>
        <w:spacing w:after="0" w:line="240" w:lineRule="auto"/>
        <w:ind w:left="720"/>
        <w:rPr>
          <w:rFonts w:ascii="Calibri Light" w:hAnsi="Calibri Light" w:cs="Calibri Light"/>
        </w:rPr>
      </w:pPr>
      <w:r w:rsidRPr="00CB17BD">
        <w:rPr>
          <w:rFonts w:ascii="Calibri Light" w:hAnsi="Calibri Light" w:cs="Calibri Light"/>
          <w:sz w:val="22"/>
          <w:szCs w:val="22"/>
        </w:rPr>
        <w:t>cardiovascular disorders</w:t>
      </w:r>
    </w:p>
    <w:p w14:paraId="24BCF1BB" w14:textId="77777777" w:rsidR="00672F44" w:rsidRPr="00CB17BD" w:rsidRDefault="00672F44" w:rsidP="003212CA">
      <w:pPr>
        <w:pStyle w:val="ListParagraph"/>
        <w:numPr>
          <w:ilvl w:val="0"/>
          <w:numId w:val="55"/>
        </w:numPr>
        <w:spacing w:after="0" w:line="240" w:lineRule="auto"/>
        <w:ind w:left="720"/>
        <w:rPr>
          <w:rFonts w:ascii="Calibri Light" w:hAnsi="Calibri Light" w:cs="Calibri Light"/>
        </w:rPr>
      </w:pPr>
      <w:r w:rsidRPr="00CB17BD">
        <w:rPr>
          <w:rFonts w:ascii="Calibri Light" w:hAnsi="Calibri Light" w:cs="Calibri Light"/>
          <w:sz w:val="22"/>
          <w:szCs w:val="22"/>
        </w:rPr>
        <w:t>respiratory disorders</w:t>
      </w:r>
    </w:p>
    <w:p w14:paraId="7F9262F4" w14:textId="77777777" w:rsidR="00672F44" w:rsidRPr="00CB17BD" w:rsidRDefault="00672F44" w:rsidP="003212CA">
      <w:pPr>
        <w:pStyle w:val="ListParagraph"/>
        <w:numPr>
          <w:ilvl w:val="0"/>
          <w:numId w:val="55"/>
        </w:numPr>
        <w:spacing w:after="0" w:line="240" w:lineRule="auto"/>
        <w:ind w:left="720"/>
        <w:rPr>
          <w:rFonts w:ascii="Calibri Light" w:hAnsi="Calibri Light" w:cs="Calibri Light"/>
        </w:rPr>
      </w:pPr>
      <w:proofErr w:type="gramStart"/>
      <w:r w:rsidRPr="00CB17BD">
        <w:rPr>
          <w:rFonts w:ascii="Calibri Light" w:hAnsi="Calibri Light" w:cs="Calibri Light"/>
          <w:sz w:val="22"/>
          <w:szCs w:val="22"/>
        </w:rPr>
        <w:t>endocrine</w:t>
      </w:r>
      <w:proofErr w:type="gramEnd"/>
      <w:r w:rsidRPr="00CB17BD">
        <w:rPr>
          <w:rFonts w:ascii="Calibri Light" w:hAnsi="Calibri Light" w:cs="Calibri Light"/>
          <w:sz w:val="22"/>
          <w:szCs w:val="22"/>
        </w:rPr>
        <w:t xml:space="preserve"> disorders</w:t>
      </w:r>
    </w:p>
    <w:p w14:paraId="2DEB2A8B" w14:textId="77777777" w:rsidR="00672F44" w:rsidRPr="00CB17BD" w:rsidRDefault="00672F44" w:rsidP="003212CA">
      <w:pPr>
        <w:pStyle w:val="ListParagraph"/>
        <w:numPr>
          <w:ilvl w:val="0"/>
          <w:numId w:val="55"/>
        </w:numPr>
        <w:spacing w:after="0" w:line="240" w:lineRule="auto"/>
        <w:ind w:left="720"/>
        <w:rPr>
          <w:rFonts w:ascii="Calibri Light" w:hAnsi="Calibri Light" w:cs="Calibri Light"/>
        </w:rPr>
      </w:pPr>
      <w:r w:rsidRPr="00CB17BD">
        <w:rPr>
          <w:rFonts w:ascii="Calibri Light" w:hAnsi="Calibri Light" w:cs="Calibri Light"/>
          <w:sz w:val="22"/>
          <w:szCs w:val="22"/>
        </w:rPr>
        <w:t>communicable diseases</w:t>
      </w:r>
    </w:p>
    <w:p w14:paraId="31CBF2BC" w14:textId="77777777" w:rsidR="00672F44" w:rsidRPr="00CB17BD" w:rsidRDefault="00672F44" w:rsidP="003212CA">
      <w:pPr>
        <w:pStyle w:val="ListParagraph"/>
        <w:numPr>
          <w:ilvl w:val="0"/>
          <w:numId w:val="55"/>
        </w:numPr>
        <w:spacing w:after="0" w:line="240" w:lineRule="auto"/>
        <w:ind w:left="720"/>
        <w:rPr>
          <w:rFonts w:ascii="Calibri Light" w:hAnsi="Calibri Light" w:cs="Calibri Light"/>
        </w:rPr>
      </w:pPr>
      <w:r w:rsidRPr="00CB17BD">
        <w:rPr>
          <w:rFonts w:ascii="Calibri Light" w:hAnsi="Calibri Light" w:cs="Calibri Light"/>
          <w:sz w:val="22"/>
          <w:szCs w:val="22"/>
        </w:rPr>
        <w:t>neurologic disorders</w:t>
      </w:r>
    </w:p>
    <w:p w14:paraId="782BE0C6" w14:textId="77777777" w:rsidR="00672F44" w:rsidRPr="00CB17BD" w:rsidRDefault="00672F44" w:rsidP="003212CA">
      <w:pPr>
        <w:pStyle w:val="ListParagraph"/>
        <w:numPr>
          <w:ilvl w:val="0"/>
          <w:numId w:val="55"/>
        </w:numPr>
        <w:spacing w:after="0" w:line="240" w:lineRule="auto"/>
        <w:ind w:left="720"/>
        <w:rPr>
          <w:rFonts w:ascii="Calibri Light" w:hAnsi="Calibri Light" w:cs="Calibri Light"/>
        </w:rPr>
      </w:pPr>
      <w:r w:rsidRPr="00CB17BD">
        <w:rPr>
          <w:rFonts w:ascii="Calibri Light" w:hAnsi="Calibri Light" w:cs="Calibri Light"/>
          <w:sz w:val="22"/>
          <w:szCs w:val="22"/>
        </w:rPr>
        <w:t>signature and date by patient</w:t>
      </w:r>
    </w:p>
    <w:p w14:paraId="356A1FB4" w14:textId="447C4998" w:rsidR="00B278F7" w:rsidRPr="00CB17BD" w:rsidRDefault="00672F44" w:rsidP="003212CA">
      <w:pPr>
        <w:pStyle w:val="ListParagraph"/>
        <w:numPr>
          <w:ilvl w:val="0"/>
          <w:numId w:val="55"/>
        </w:numPr>
        <w:spacing w:after="0" w:line="240" w:lineRule="auto"/>
        <w:ind w:left="720"/>
        <w:rPr>
          <w:rFonts w:ascii="Calibri Light" w:hAnsi="Calibri Light" w:cs="Calibri Light"/>
        </w:rPr>
      </w:pPr>
      <w:r w:rsidRPr="00CB17BD">
        <w:rPr>
          <w:rFonts w:ascii="Calibri Light" w:hAnsi="Calibri Light" w:cs="Calibri Light"/>
          <w:sz w:val="22"/>
          <w:szCs w:val="22"/>
        </w:rPr>
        <w:t>signature and date by reviewing dentist</w:t>
      </w:r>
    </w:p>
    <w:p w14:paraId="0506A700" w14:textId="02DF529E" w:rsidR="000B7BE0" w:rsidRDefault="00672F44" w:rsidP="003212CA">
      <w:pPr>
        <w:pStyle w:val="ListParagraph"/>
        <w:numPr>
          <w:ilvl w:val="0"/>
          <w:numId w:val="55"/>
        </w:numPr>
        <w:spacing w:after="0" w:line="240" w:lineRule="auto"/>
        <w:ind w:left="720"/>
        <w:rPr>
          <w:rFonts w:ascii="Calibri Light" w:hAnsi="Calibri Light" w:cs="Calibri Light"/>
        </w:rPr>
      </w:pPr>
      <w:r w:rsidRPr="00CB17BD">
        <w:rPr>
          <w:rFonts w:ascii="Calibri Light" w:hAnsi="Calibri Light" w:cs="Calibri Light"/>
          <w:sz w:val="22"/>
          <w:szCs w:val="22"/>
        </w:rPr>
        <w:t>history of alcohol, tobacco usage including smokeless tobacco, marijuana and opioid or other narcotics</w:t>
      </w:r>
      <w:r w:rsidR="000B7BE0">
        <w:rPr>
          <w:rFonts w:ascii="Calibri Light" w:hAnsi="Calibri Light" w:cs="Calibri Light"/>
          <w:sz w:val="22"/>
          <w:szCs w:val="22"/>
        </w:rPr>
        <w:br/>
      </w:r>
    </w:p>
    <w:p w14:paraId="6F63EA96" w14:textId="617570BB" w:rsidR="00672F44" w:rsidRPr="00AD108D" w:rsidRDefault="00672F44" w:rsidP="003212CA">
      <w:pPr>
        <w:pStyle w:val="ListParagraph"/>
        <w:numPr>
          <w:ilvl w:val="0"/>
          <w:numId w:val="53"/>
        </w:numPr>
        <w:spacing w:line="259" w:lineRule="auto"/>
        <w:contextualSpacing w:val="0"/>
        <w:rPr>
          <w:rFonts w:ascii="Calibri Light" w:hAnsi="Calibri Light" w:cs="Calibri Light"/>
          <w:sz w:val="22"/>
          <w:szCs w:val="22"/>
        </w:rPr>
      </w:pPr>
      <w:r w:rsidRPr="00AD108D">
        <w:rPr>
          <w:rFonts w:ascii="Calibri Light" w:hAnsi="Calibri Light" w:cs="Calibri Light"/>
          <w:sz w:val="22"/>
          <w:szCs w:val="22"/>
        </w:rPr>
        <w:t xml:space="preserve">An adequate update of health history at subsequent recall examinations which </w:t>
      </w:r>
      <w:proofErr w:type="gramStart"/>
      <w:r w:rsidRPr="00AD108D">
        <w:rPr>
          <w:rFonts w:ascii="Calibri Light" w:hAnsi="Calibri Light" w:cs="Calibri Light"/>
          <w:sz w:val="22"/>
          <w:szCs w:val="22"/>
        </w:rPr>
        <w:t>requires</w:t>
      </w:r>
      <w:proofErr w:type="gramEnd"/>
      <w:r w:rsidRPr="00AD108D">
        <w:rPr>
          <w:rFonts w:ascii="Calibri Light" w:hAnsi="Calibri Light" w:cs="Calibri Light"/>
          <w:sz w:val="22"/>
          <w:szCs w:val="22"/>
        </w:rPr>
        <w:t xml:space="preserve"> documentation of these items:</w:t>
      </w:r>
    </w:p>
    <w:p w14:paraId="672B6384" w14:textId="77777777" w:rsidR="00672F44" w:rsidRPr="00525C4D" w:rsidRDefault="00672F44" w:rsidP="003212CA">
      <w:pPr>
        <w:numPr>
          <w:ilvl w:val="0"/>
          <w:numId w:val="21"/>
        </w:numPr>
        <w:spacing w:after="0" w:line="240" w:lineRule="auto"/>
        <w:rPr>
          <w:rFonts w:ascii="Calibri Light" w:hAnsi="Calibri Light" w:cs="Calibri Light"/>
        </w:rPr>
      </w:pPr>
      <w:r w:rsidRPr="00525C4D">
        <w:rPr>
          <w:rFonts w:ascii="Calibri Light" w:hAnsi="Calibri Light" w:cs="Calibri Light"/>
        </w:rPr>
        <w:t>significant changes in health status</w:t>
      </w:r>
    </w:p>
    <w:p w14:paraId="0695B5DE" w14:textId="77777777" w:rsidR="00672F44" w:rsidRPr="00525C4D" w:rsidRDefault="00672F44" w:rsidP="003212CA">
      <w:pPr>
        <w:numPr>
          <w:ilvl w:val="0"/>
          <w:numId w:val="21"/>
        </w:numPr>
        <w:spacing w:after="0" w:line="240" w:lineRule="auto"/>
        <w:rPr>
          <w:rFonts w:ascii="Calibri Light" w:hAnsi="Calibri Light" w:cs="Calibri Light"/>
        </w:rPr>
      </w:pPr>
      <w:r w:rsidRPr="00525C4D">
        <w:rPr>
          <w:rFonts w:ascii="Calibri Light" w:hAnsi="Calibri Light" w:cs="Calibri Light"/>
        </w:rPr>
        <w:t>current medical treatment</w:t>
      </w:r>
    </w:p>
    <w:p w14:paraId="386EC33E" w14:textId="77777777" w:rsidR="00672F44" w:rsidRPr="00525C4D" w:rsidRDefault="00672F44" w:rsidP="003212CA">
      <w:pPr>
        <w:numPr>
          <w:ilvl w:val="0"/>
          <w:numId w:val="21"/>
        </w:numPr>
        <w:spacing w:after="0" w:line="240" w:lineRule="auto"/>
        <w:rPr>
          <w:rFonts w:ascii="Calibri Light" w:hAnsi="Calibri Light" w:cs="Calibri Light"/>
        </w:rPr>
      </w:pPr>
      <w:r w:rsidRPr="00525C4D">
        <w:rPr>
          <w:rFonts w:ascii="Calibri Light" w:hAnsi="Calibri Light" w:cs="Calibri Light"/>
        </w:rPr>
        <w:t>current medications</w:t>
      </w:r>
    </w:p>
    <w:p w14:paraId="0C44E0D7" w14:textId="77777777" w:rsidR="00672F44" w:rsidRPr="00525C4D" w:rsidRDefault="00672F44" w:rsidP="003212CA">
      <w:pPr>
        <w:numPr>
          <w:ilvl w:val="0"/>
          <w:numId w:val="21"/>
        </w:numPr>
        <w:spacing w:after="0" w:line="240" w:lineRule="auto"/>
        <w:rPr>
          <w:rFonts w:ascii="Calibri Light" w:hAnsi="Calibri Light" w:cs="Calibri Light"/>
        </w:rPr>
      </w:pPr>
      <w:r w:rsidRPr="00525C4D">
        <w:rPr>
          <w:rFonts w:ascii="Calibri Light" w:hAnsi="Calibri Light" w:cs="Calibri Light"/>
        </w:rPr>
        <w:t>dental problems/concerns</w:t>
      </w:r>
    </w:p>
    <w:p w14:paraId="43962499" w14:textId="6F201CFD" w:rsidR="00672F44" w:rsidRPr="00525C4D" w:rsidRDefault="00672F44" w:rsidP="003212CA">
      <w:pPr>
        <w:numPr>
          <w:ilvl w:val="0"/>
          <w:numId w:val="21"/>
        </w:numPr>
        <w:spacing w:after="0" w:line="240" w:lineRule="auto"/>
        <w:rPr>
          <w:rFonts w:ascii="Calibri Light" w:hAnsi="Calibri Light" w:cs="Calibri Light"/>
        </w:rPr>
      </w:pPr>
      <w:r w:rsidRPr="00525C4D">
        <w:rPr>
          <w:rFonts w:ascii="Calibri Light" w:hAnsi="Calibri Light" w:cs="Calibri Light"/>
        </w:rPr>
        <w:t>signature and date by reviewing dentist</w:t>
      </w:r>
      <w:r w:rsidR="00E77979">
        <w:rPr>
          <w:rFonts w:ascii="Calibri Light" w:hAnsi="Calibri Light" w:cs="Calibri Light"/>
        </w:rPr>
        <w:br/>
      </w:r>
    </w:p>
    <w:p w14:paraId="7206E4A2" w14:textId="105C6133" w:rsidR="00672F44" w:rsidRPr="00AD108D" w:rsidRDefault="00672F44" w:rsidP="003212CA">
      <w:pPr>
        <w:pStyle w:val="ListParagraph"/>
        <w:numPr>
          <w:ilvl w:val="0"/>
          <w:numId w:val="53"/>
        </w:numPr>
        <w:rPr>
          <w:rFonts w:ascii="Calibri Light" w:hAnsi="Calibri Light" w:cs="Calibri Light"/>
          <w:sz w:val="22"/>
          <w:szCs w:val="22"/>
        </w:rPr>
      </w:pPr>
      <w:r w:rsidRPr="00AD108D">
        <w:rPr>
          <w:rFonts w:ascii="Calibri Light" w:hAnsi="Calibri Light" w:cs="Calibri Light"/>
          <w:sz w:val="22"/>
          <w:szCs w:val="22"/>
        </w:rPr>
        <w:lastRenderedPageBreak/>
        <w:t xml:space="preserve">Medical Alert - It is recommended that a readily visible placed medical alert </w:t>
      </w:r>
      <w:r w:rsidR="00A76436" w:rsidRPr="00AD108D">
        <w:rPr>
          <w:rFonts w:ascii="Calibri Light" w:hAnsi="Calibri Light" w:cs="Calibri Light"/>
          <w:sz w:val="22"/>
          <w:szCs w:val="22"/>
        </w:rPr>
        <w:t xml:space="preserve">be placed in patient </w:t>
      </w:r>
      <w:proofErr w:type="gramStart"/>
      <w:r w:rsidR="00A76436" w:rsidRPr="00AD108D">
        <w:rPr>
          <w:rFonts w:ascii="Calibri Light" w:hAnsi="Calibri Light" w:cs="Calibri Light"/>
          <w:sz w:val="22"/>
          <w:szCs w:val="22"/>
        </w:rPr>
        <w:t>record</w:t>
      </w:r>
      <w:r w:rsidR="00FB4DA7" w:rsidRPr="00AD108D">
        <w:rPr>
          <w:rFonts w:ascii="Calibri Light" w:hAnsi="Calibri Light" w:cs="Calibri Light"/>
          <w:sz w:val="22"/>
          <w:szCs w:val="22"/>
        </w:rPr>
        <w:t xml:space="preserve">, </w:t>
      </w:r>
      <w:r w:rsidR="002F71B4" w:rsidRPr="00AD108D">
        <w:rPr>
          <w:rFonts w:ascii="Calibri Light" w:hAnsi="Calibri Light" w:cs="Calibri Light"/>
          <w:sz w:val="22"/>
          <w:szCs w:val="22"/>
        </w:rPr>
        <w:t xml:space="preserve">  </w:t>
      </w:r>
      <w:proofErr w:type="gramEnd"/>
      <w:r w:rsidR="00FB4DA7" w:rsidRPr="00AD108D">
        <w:rPr>
          <w:rFonts w:ascii="Calibri Light" w:hAnsi="Calibri Light" w:cs="Calibri Light"/>
          <w:sz w:val="22"/>
          <w:szCs w:val="22"/>
        </w:rPr>
        <w:t xml:space="preserve">whether electronic or paper </w:t>
      </w:r>
      <w:r w:rsidRPr="00AD108D">
        <w:rPr>
          <w:rFonts w:ascii="Calibri Light" w:hAnsi="Calibri Light" w:cs="Calibri Light"/>
          <w:sz w:val="22"/>
          <w:szCs w:val="22"/>
        </w:rPr>
        <w:t>that documents medical alerts from health history. These items are:</w:t>
      </w:r>
    </w:p>
    <w:p w14:paraId="0D7E2001" w14:textId="77777777" w:rsidR="00672F44" w:rsidRPr="00525C4D" w:rsidRDefault="00672F44" w:rsidP="003212CA">
      <w:pPr>
        <w:numPr>
          <w:ilvl w:val="0"/>
          <w:numId w:val="22"/>
        </w:numPr>
        <w:spacing w:after="0" w:line="240" w:lineRule="auto"/>
        <w:rPr>
          <w:rFonts w:ascii="Calibri Light" w:hAnsi="Calibri Light" w:cs="Calibri Light"/>
        </w:rPr>
      </w:pPr>
      <w:r w:rsidRPr="00525C4D">
        <w:rPr>
          <w:rFonts w:ascii="Calibri Light" w:hAnsi="Calibri Light" w:cs="Calibri Light"/>
        </w:rPr>
        <w:t>health problems which contraindicate certain types of dental treatment</w:t>
      </w:r>
    </w:p>
    <w:p w14:paraId="3A9E714C" w14:textId="77777777" w:rsidR="00672F44" w:rsidRPr="00525C4D" w:rsidRDefault="00672F44" w:rsidP="003212CA">
      <w:pPr>
        <w:numPr>
          <w:ilvl w:val="0"/>
          <w:numId w:val="22"/>
        </w:numPr>
        <w:spacing w:after="0" w:line="240" w:lineRule="auto"/>
        <w:rPr>
          <w:rFonts w:ascii="Calibri Light" w:hAnsi="Calibri Light" w:cs="Calibri Light"/>
        </w:rPr>
      </w:pPr>
      <w:r w:rsidRPr="00525C4D">
        <w:rPr>
          <w:rFonts w:ascii="Calibri Light" w:hAnsi="Calibri Light" w:cs="Calibri Light"/>
        </w:rPr>
        <w:t>health problems that require precautions or pre-medication prior to dental treatment</w:t>
      </w:r>
    </w:p>
    <w:p w14:paraId="6B6D4D85" w14:textId="77777777" w:rsidR="00672F44" w:rsidRPr="00525C4D" w:rsidRDefault="00672F44" w:rsidP="003212CA">
      <w:pPr>
        <w:numPr>
          <w:ilvl w:val="0"/>
          <w:numId w:val="22"/>
        </w:numPr>
        <w:spacing w:after="0" w:line="240" w:lineRule="auto"/>
        <w:rPr>
          <w:rFonts w:ascii="Calibri Light" w:hAnsi="Calibri Light" w:cs="Calibri Light"/>
        </w:rPr>
      </w:pPr>
      <w:r w:rsidRPr="00525C4D">
        <w:rPr>
          <w:rFonts w:ascii="Calibri Light" w:hAnsi="Calibri Light" w:cs="Calibri Light"/>
        </w:rPr>
        <w:t>current medications that may contraindicate the use of certain types of drugs or dental treatment</w:t>
      </w:r>
    </w:p>
    <w:p w14:paraId="5B43CA25" w14:textId="77777777" w:rsidR="00672F44" w:rsidRPr="00525C4D" w:rsidRDefault="00672F44" w:rsidP="003212CA">
      <w:pPr>
        <w:numPr>
          <w:ilvl w:val="0"/>
          <w:numId w:val="22"/>
        </w:numPr>
        <w:spacing w:after="0" w:line="240" w:lineRule="auto"/>
        <w:rPr>
          <w:rFonts w:ascii="Calibri Light" w:hAnsi="Calibri Light" w:cs="Calibri Light"/>
        </w:rPr>
      </w:pPr>
      <w:r w:rsidRPr="00525C4D">
        <w:rPr>
          <w:rFonts w:ascii="Calibri Light" w:hAnsi="Calibri Light" w:cs="Calibri Light"/>
        </w:rPr>
        <w:t>Medication allergies and / or sensitivities</w:t>
      </w:r>
    </w:p>
    <w:p w14:paraId="197E4008" w14:textId="64CC413E" w:rsidR="00AA293B" w:rsidRPr="003B5E74" w:rsidRDefault="00672F44" w:rsidP="003212CA">
      <w:pPr>
        <w:numPr>
          <w:ilvl w:val="0"/>
          <w:numId w:val="22"/>
        </w:numPr>
        <w:spacing w:after="0" w:line="240" w:lineRule="auto"/>
        <w:rPr>
          <w:rFonts w:ascii="Calibri Light" w:hAnsi="Calibri Light" w:cs="Calibri Light"/>
        </w:rPr>
      </w:pPr>
      <w:r w:rsidRPr="00525C4D">
        <w:rPr>
          <w:rFonts w:ascii="Calibri Light" w:hAnsi="Calibri Light" w:cs="Calibri Light"/>
        </w:rPr>
        <w:t>infectious diseases that may endanger personnel or other patients</w:t>
      </w:r>
      <w:r w:rsidR="003B5E74">
        <w:rPr>
          <w:rFonts w:ascii="Calibri Light" w:hAnsi="Calibri Light" w:cs="Calibri Light"/>
        </w:rPr>
        <w:br/>
      </w:r>
    </w:p>
    <w:p w14:paraId="1B6B439B" w14:textId="4B225684" w:rsidR="00672F44" w:rsidRPr="00AD108D" w:rsidRDefault="00672F44" w:rsidP="003212CA">
      <w:pPr>
        <w:pStyle w:val="ListParagraph"/>
        <w:numPr>
          <w:ilvl w:val="0"/>
          <w:numId w:val="53"/>
        </w:numPr>
        <w:rPr>
          <w:rFonts w:ascii="Calibri Light" w:hAnsi="Calibri Light" w:cs="Calibri Light"/>
          <w:sz w:val="22"/>
          <w:szCs w:val="22"/>
        </w:rPr>
      </w:pPr>
      <w:r w:rsidRPr="00AD108D">
        <w:rPr>
          <w:rFonts w:ascii="Calibri Light" w:hAnsi="Calibri Light" w:cs="Calibri Light"/>
          <w:sz w:val="22"/>
          <w:szCs w:val="22"/>
        </w:rPr>
        <w:t>Adequate documentation of the initial clinical examination which is dated and requires descriptions of findings in these items:</w:t>
      </w:r>
    </w:p>
    <w:p w14:paraId="7D0D5CD5" w14:textId="77777777" w:rsidR="00672F44" w:rsidRPr="00525C4D" w:rsidRDefault="00672F44" w:rsidP="003212CA">
      <w:pPr>
        <w:numPr>
          <w:ilvl w:val="0"/>
          <w:numId w:val="23"/>
        </w:numPr>
        <w:spacing w:after="0" w:line="240" w:lineRule="auto"/>
        <w:rPr>
          <w:rFonts w:ascii="Calibri Light" w:hAnsi="Calibri Light" w:cs="Calibri Light"/>
        </w:rPr>
      </w:pPr>
      <w:r w:rsidRPr="00525C4D">
        <w:rPr>
          <w:rFonts w:ascii="Calibri Light" w:hAnsi="Calibri Light" w:cs="Calibri Light"/>
        </w:rPr>
        <w:t>blood pressure (recommended)</w:t>
      </w:r>
    </w:p>
    <w:p w14:paraId="04AF5B2F" w14:textId="77777777" w:rsidR="00672F44" w:rsidRPr="00525C4D" w:rsidRDefault="00672F44" w:rsidP="003212CA">
      <w:pPr>
        <w:numPr>
          <w:ilvl w:val="0"/>
          <w:numId w:val="23"/>
        </w:numPr>
        <w:spacing w:after="0" w:line="240" w:lineRule="auto"/>
        <w:rPr>
          <w:rFonts w:ascii="Calibri Light" w:hAnsi="Calibri Light" w:cs="Calibri Light"/>
        </w:rPr>
      </w:pPr>
      <w:r w:rsidRPr="00525C4D">
        <w:rPr>
          <w:rFonts w:ascii="Calibri Light" w:hAnsi="Calibri Light" w:cs="Calibri Light"/>
        </w:rPr>
        <w:t>head/neck examination</w:t>
      </w:r>
    </w:p>
    <w:p w14:paraId="5649BAAB" w14:textId="77777777" w:rsidR="00672F44" w:rsidRPr="00525C4D" w:rsidRDefault="00672F44" w:rsidP="003212CA">
      <w:pPr>
        <w:numPr>
          <w:ilvl w:val="0"/>
          <w:numId w:val="23"/>
        </w:numPr>
        <w:spacing w:after="0" w:line="240" w:lineRule="auto"/>
        <w:rPr>
          <w:rFonts w:ascii="Calibri Light" w:hAnsi="Calibri Light" w:cs="Calibri Light"/>
        </w:rPr>
      </w:pPr>
      <w:r w:rsidRPr="00525C4D">
        <w:rPr>
          <w:rFonts w:ascii="Calibri Light" w:hAnsi="Calibri Light" w:cs="Calibri Light"/>
        </w:rPr>
        <w:t>soft tissue examination</w:t>
      </w:r>
    </w:p>
    <w:p w14:paraId="658B0C7C" w14:textId="77777777" w:rsidR="00672F44" w:rsidRPr="00525C4D" w:rsidRDefault="00672F44" w:rsidP="003212CA">
      <w:pPr>
        <w:numPr>
          <w:ilvl w:val="0"/>
          <w:numId w:val="23"/>
        </w:numPr>
        <w:spacing w:after="0" w:line="240" w:lineRule="auto"/>
        <w:rPr>
          <w:rFonts w:ascii="Calibri Light" w:hAnsi="Calibri Light" w:cs="Calibri Light"/>
        </w:rPr>
      </w:pPr>
      <w:r w:rsidRPr="00525C4D">
        <w:rPr>
          <w:rFonts w:ascii="Calibri Light" w:hAnsi="Calibri Light" w:cs="Calibri Light"/>
        </w:rPr>
        <w:t>periodontal assessment</w:t>
      </w:r>
    </w:p>
    <w:p w14:paraId="226ACD23" w14:textId="77777777" w:rsidR="00672F44" w:rsidRPr="00525C4D" w:rsidRDefault="00672F44" w:rsidP="003212CA">
      <w:pPr>
        <w:numPr>
          <w:ilvl w:val="0"/>
          <w:numId w:val="23"/>
        </w:numPr>
        <w:spacing w:after="0" w:line="240" w:lineRule="auto"/>
        <w:rPr>
          <w:rFonts w:ascii="Calibri Light" w:hAnsi="Calibri Light" w:cs="Calibri Light"/>
        </w:rPr>
      </w:pPr>
      <w:r w:rsidRPr="00525C4D">
        <w:rPr>
          <w:rFonts w:ascii="Calibri Light" w:hAnsi="Calibri Light" w:cs="Calibri Light"/>
        </w:rPr>
        <w:t>occlusion classification</w:t>
      </w:r>
    </w:p>
    <w:p w14:paraId="6E14D8D2" w14:textId="0AEFD260" w:rsidR="00672F44" w:rsidRPr="003B5E74" w:rsidRDefault="00672F44" w:rsidP="003212CA">
      <w:pPr>
        <w:numPr>
          <w:ilvl w:val="0"/>
          <w:numId w:val="23"/>
        </w:numPr>
        <w:spacing w:after="0" w:line="240" w:lineRule="auto"/>
        <w:rPr>
          <w:rFonts w:ascii="Calibri Light" w:hAnsi="Calibri Light" w:cs="Calibri Light"/>
        </w:rPr>
      </w:pPr>
      <w:r w:rsidRPr="00525C4D">
        <w:rPr>
          <w:rFonts w:ascii="Calibri Light" w:hAnsi="Calibri Light" w:cs="Calibri Light"/>
        </w:rPr>
        <w:t>dentition charting (noting active and treated caries)</w:t>
      </w:r>
      <w:r w:rsidR="003B5E74">
        <w:rPr>
          <w:rFonts w:ascii="Calibri Light" w:hAnsi="Calibri Light" w:cs="Calibri Light"/>
        </w:rPr>
        <w:br/>
      </w:r>
    </w:p>
    <w:p w14:paraId="30CEF031" w14:textId="1075DCC7" w:rsidR="00672F44" w:rsidRPr="00AD108D" w:rsidRDefault="00672F44" w:rsidP="003212CA">
      <w:pPr>
        <w:pStyle w:val="ListParagraph"/>
        <w:numPr>
          <w:ilvl w:val="0"/>
          <w:numId w:val="53"/>
        </w:numPr>
        <w:rPr>
          <w:rFonts w:ascii="Calibri Light" w:hAnsi="Calibri Light" w:cs="Calibri Light"/>
          <w:sz w:val="22"/>
          <w:szCs w:val="22"/>
        </w:rPr>
      </w:pPr>
      <w:r w:rsidRPr="00AD108D">
        <w:rPr>
          <w:rFonts w:ascii="Calibri Light" w:hAnsi="Calibri Light" w:cs="Calibri Light"/>
          <w:sz w:val="22"/>
          <w:szCs w:val="22"/>
        </w:rPr>
        <w:t xml:space="preserve">Adequate documentation of the patient’s status at subsequent Periodic/Recall examinations which is </w:t>
      </w:r>
      <w:r w:rsidR="009B5694" w:rsidRPr="00AD108D">
        <w:rPr>
          <w:rFonts w:ascii="Calibri Light" w:hAnsi="Calibri Light" w:cs="Calibri Light"/>
          <w:sz w:val="22"/>
          <w:szCs w:val="22"/>
        </w:rPr>
        <w:t xml:space="preserve">dated </w:t>
      </w:r>
      <w:r w:rsidRPr="00AD108D">
        <w:rPr>
          <w:rFonts w:ascii="Calibri Light" w:hAnsi="Calibri Light" w:cs="Calibri Light"/>
          <w:sz w:val="22"/>
          <w:szCs w:val="22"/>
        </w:rPr>
        <w:t>and requires descriptions of chang</w:t>
      </w:r>
      <w:r w:rsidR="00AA293B" w:rsidRPr="00AD108D">
        <w:rPr>
          <w:rFonts w:ascii="Calibri Light" w:hAnsi="Calibri Light" w:cs="Calibri Light"/>
          <w:sz w:val="22"/>
          <w:szCs w:val="22"/>
        </w:rPr>
        <w:t>es/new findings in these items:</w:t>
      </w:r>
      <w:r w:rsidR="00466712" w:rsidRPr="00AD108D">
        <w:rPr>
          <w:rFonts w:ascii="Calibri Light" w:hAnsi="Calibri Light" w:cs="Calibri Light"/>
          <w:sz w:val="22"/>
          <w:szCs w:val="22"/>
        </w:rPr>
        <w:t xml:space="preserve"> </w:t>
      </w:r>
    </w:p>
    <w:p w14:paraId="0DE1640A" w14:textId="77777777" w:rsidR="00672F44" w:rsidRPr="00525C4D" w:rsidRDefault="00672F44" w:rsidP="003212CA">
      <w:pPr>
        <w:numPr>
          <w:ilvl w:val="0"/>
          <w:numId w:val="24"/>
        </w:numPr>
        <w:spacing w:after="0" w:line="240" w:lineRule="auto"/>
        <w:rPr>
          <w:rFonts w:ascii="Calibri Light" w:hAnsi="Calibri Light" w:cs="Calibri Light"/>
        </w:rPr>
      </w:pPr>
      <w:r w:rsidRPr="00525C4D">
        <w:rPr>
          <w:rFonts w:ascii="Calibri Light" w:hAnsi="Calibri Light" w:cs="Calibri Light"/>
        </w:rPr>
        <w:t>blood pressure (recommended)</w:t>
      </w:r>
    </w:p>
    <w:p w14:paraId="1AC79E1D" w14:textId="77777777" w:rsidR="00672F44" w:rsidRPr="00525C4D" w:rsidRDefault="00672F44" w:rsidP="003212CA">
      <w:pPr>
        <w:numPr>
          <w:ilvl w:val="0"/>
          <w:numId w:val="24"/>
        </w:numPr>
        <w:spacing w:after="0" w:line="240" w:lineRule="auto"/>
        <w:rPr>
          <w:rFonts w:ascii="Calibri Light" w:hAnsi="Calibri Light" w:cs="Calibri Light"/>
        </w:rPr>
      </w:pPr>
      <w:r w:rsidRPr="00525C4D">
        <w:rPr>
          <w:rFonts w:ascii="Calibri Light" w:hAnsi="Calibri Light" w:cs="Calibri Light"/>
        </w:rPr>
        <w:t>head/neck examination</w:t>
      </w:r>
    </w:p>
    <w:p w14:paraId="77098723" w14:textId="77777777" w:rsidR="00672F44" w:rsidRPr="00525C4D" w:rsidRDefault="00672F44" w:rsidP="003212CA">
      <w:pPr>
        <w:numPr>
          <w:ilvl w:val="0"/>
          <w:numId w:val="24"/>
        </w:numPr>
        <w:spacing w:after="0" w:line="240" w:lineRule="auto"/>
        <w:rPr>
          <w:rFonts w:ascii="Calibri Light" w:hAnsi="Calibri Light" w:cs="Calibri Light"/>
        </w:rPr>
      </w:pPr>
      <w:r w:rsidRPr="00525C4D">
        <w:rPr>
          <w:rFonts w:ascii="Calibri Light" w:hAnsi="Calibri Light" w:cs="Calibri Light"/>
        </w:rPr>
        <w:t>soft tissue examination</w:t>
      </w:r>
    </w:p>
    <w:p w14:paraId="43924A4B" w14:textId="77777777" w:rsidR="00672F44" w:rsidRPr="00525C4D" w:rsidRDefault="00672F44" w:rsidP="003212CA">
      <w:pPr>
        <w:numPr>
          <w:ilvl w:val="0"/>
          <w:numId w:val="24"/>
        </w:numPr>
        <w:spacing w:after="0" w:line="240" w:lineRule="auto"/>
        <w:rPr>
          <w:rFonts w:ascii="Calibri Light" w:hAnsi="Calibri Light" w:cs="Calibri Light"/>
        </w:rPr>
      </w:pPr>
      <w:r w:rsidRPr="00525C4D">
        <w:rPr>
          <w:rFonts w:ascii="Calibri Light" w:hAnsi="Calibri Light" w:cs="Calibri Light"/>
        </w:rPr>
        <w:t>periodontal assessment</w:t>
      </w:r>
    </w:p>
    <w:p w14:paraId="7717E64B" w14:textId="71729FBB" w:rsidR="00A0029D" w:rsidRDefault="00672F44" w:rsidP="003212CA">
      <w:pPr>
        <w:numPr>
          <w:ilvl w:val="0"/>
          <w:numId w:val="24"/>
        </w:numPr>
        <w:spacing w:after="0" w:line="240" w:lineRule="auto"/>
        <w:rPr>
          <w:rFonts w:ascii="Calibri Light" w:hAnsi="Calibri Light" w:cs="Calibri Light"/>
        </w:rPr>
      </w:pPr>
      <w:r w:rsidRPr="00525C4D">
        <w:rPr>
          <w:rFonts w:ascii="Calibri Light" w:hAnsi="Calibri Light" w:cs="Calibri Light"/>
        </w:rPr>
        <w:t>dentition charting (noting active and treated caries)</w:t>
      </w:r>
      <w:r w:rsidR="000B7BE0">
        <w:rPr>
          <w:rFonts w:ascii="Calibri Light" w:hAnsi="Calibri Light" w:cs="Calibri Light"/>
        </w:rPr>
        <w:br/>
      </w:r>
    </w:p>
    <w:p w14:paraId="5E38ED65" w14:textId="5566B50E" w:rsidR="00672F44" w:rsidRPr="00AD108D" w:rsidRDefault="00672F44" w:rsidP="003212CA">
      <w:pPr>
        <w:pStyle w:val="ListParagraph"/>
        <w:numPr>
          <w:ilvl w:val="0"/>
          <w:numId w:val="53"/>
        </w:numPr>
        <w:spacing w:line="259" w:lineRule="auto"/>
        <w:contextualSpacing w:val="0"/>
        <w:rPr>
          <w:rFonts w:ascii="Calibri Light" w:hAnsi="Calibri Light" w:cs="Calibri Light"/>
          <w:sz w:val="22"/>
          <w:szCs w:val="22"/>
        </w:rPr>
      </w:pPr>
      <w:r w:rsidRPr="00AD108D">
        <w:rPr>
          <w:rFonts w:ascii="Calibri Light" w:hAnsi="Calibri Light" w:cs="Calibri Light"/>
          <w:sz w:val="22"/>
          <w:szCs w:val="22"/>
        </w:rPr>
        <w:t>Radiographs which are:</w:t>
      </w:r>
    </w:p>
    <w:p w14:paraId="48F826D7" w14:textId="77777777" w:rsidR="00672F44" w:rsidRPr="00525C4D" w:rsidRDefault="00672F44" w:rsidP="003212CA">
      <w:pPr>
        <w:numPr>
          <w:ilvl w:val="0"/>
          <w:numId w:val="24"/>
        </w:numPr>
        <w:spacing w:after="0" w:line="240" w:lineRule="auto"/>
        <w:rPr>
          <w:rFonts w:ascii="Calibri Light" w:hAnsi="Calibri Light" w:cs="Calibri Light"/>
        </w:rPr>
      </w:pPr>
      <w:r w:rsidRPr="00525C4D">
        <w:rPr>
          <w:rFonts w:ascii="Calibri Light" w:hAnsi="Calibri Light" w:cs="Calibri Light"/>
        </w:rPr>
        <w:t xml:space="preserve">identified by patient </w:t>
      </w:r>
      <w:r w:rsidR="009B5694" w:rsidRPr="00525C4D">
        <w:rPr>
          <w:rFonts w:ascii="Calibri Light" w:hAnsi="Calibri Light" w:cs="Calibri Light"/>
        </w:rPr>
        <w:t>name.</w:t>
      </w:r>
    </w:p>
    <w:p w14:paraId="72F6D633" w14:textId="77777777" w:rsidR="00672F44" w:rsidRPr="00525C4D" w:rsidRDefault="00672F44" w:rsidP="003212CA">
      <w:pPr>
        <w:numPr>
          <w:ilvl w:val="0"/>
          <w:numId w:val="24"/>
        </w:numPr>
        <w:spacing w:after="0" w:line="240" w:lineRule="auto"/>
        <w:rPr>
          <w:rFonts w:ascii="Calibri Light" w:hAnsi="Calibri Light" w:cs="Calibri Light"/>
        </w:rPr>
      </w:pPr>
      <w:r w:rsidRPr="00525C4D">
        <w:rPr>
          <w:rFonts w:ascii="Calibri Light" w:hAnsi="Calibri Light" w:cs="Calibri Light"/>
        </w:rPr>
        <w:t>dated</w:t>
      </w:r>
    </w:p>
    <w:p w14:paraId="02846967" w14:textId="77777777" w:rsidR="00672F44" w:rsidRPr="00525C4D" w:rsidRDefault="00672F44" w:rsidP="003212CA">
      <w:pPr>
        <w:numPr>
          <w:ilvl w:val="0"/>
          <w:numId w:val="24"/>
        </w:numPr>
        <w:spacing w:after="0" w:line="240" w:lineRule="auto"/>
        <w:rPr>
          <w:rFonts w:ascii="Calibri Light" w:hAnsi="Calibri Light" w:cs="Calibri Light"/>
        </w:rPr>
      </w:pPr>
      <w:r w:rsidRPr="00525C4D">
        <w:rPr>
          <w:rFonts w:ascii="Calibri Light" w:hAnsi="Calibri Light" w:cs="Calibri Light"/>
        </w:rPr>
        <w:t>designated by patient’s left and right side</w:t>
      </w:r>
    </w:p>
    <w:p w14:paraId="091C31D6" w14:textId="043EC873" w:rsidR="004B5B14" w:rsidRPr="00525C4D" w:rsidRDefault="00672F44" w:rsidP="003212CA">
      <w:pPr>
        <w:numPr>
          <w:ilvl w:val="0"/>
          <w:numId w:val="24"/>
        </w:numPr>
        <w:spacing w:after="0" w:line="240" w:lineRule="auto"/>
        <w:rPr>
          <w:rFonts w:ascii="Calibri Light" w:hAnsi="Calibri Light" w:cs="Calibri Light"/>
        </w:rPr>
      </w:pPr>
      <w:r w:rsidRPr="00525C4D">
        <w:rPr>
          <w:rFonts w:ascii="Calibri Light" w:hAnsi="Calibri Light" w:cs="Calibri Light"/>
        </w:rPr>
        <w:t>mounted (if intraoral films)</w:t>
      </w:r>
    </w:p>
    <w:p w14:paraId="33A9F0F8" w14:textId="095249F2" w:rsidR="00672F44" w:rsidRPr="004B5B14" w:rsidRDefault="00672F44" w:rsidP="003212CA">
      <w:pPr>
        <w:numPr>
          <w:ilvl w:val="0"/>
          <w:numId w:val="24"/>
        </w:numPr>
        <w:spacing w:after="0" w:line="240" w:lineRule="auto"/>
        <w:rPr>
          <w:rFonts w:ascii="Calibri Light" w:hAnsi="Calibri Light" w:cs="Calibri Light"/>
        </w:rPr>
      </w:pPr>
      <w:r w:rsidRPr="004B5B14">
        <w:rPr>
          <w:rFonts w:ascii="Calibri Light" w:hAnsi="Calibri Light" w:cs="Calibri Light"/>
        </w:rPr>
        <w:t>An indication of the patient’s clinical problems/diagnosis</w:t>
      </w:r>
      <w:r w:rsidR="003B5E74">
        <w:rPr>
          <w:rFonts w:ascii="Calibri Light" w:hAnsi="Calibri Light" w:cs="Calibri Light"/>
        </w:rPr>
        <w:br/>
      </w:r>
    </w:p>
    <w:p w14:paraId="198E3A4E" w14:textId="164ED6A9" w:rsidR="00672F44" w:rsidRPr="00AD108D" w:rsidRDefault="00672F44" w:rsidP="003212CA">
      <w:pPr>
        <w:pStyle w:val="ListParagraph"/>
        <w:numPr>
          <w:ilvl w:val="0"/>
          <w:numId w:val="53"/>
        </w:numPr>
        <w:rPr>
          <w:rFonts w:ascii="Calibri Light" w:hAnsi="Calibri Light" w:cs="Calibri Light"/>
          <w:sz w:val="22"/>
          <w:szCs w:val="22"/>
        </w:rPr>
      </w:pPr>
      <w:r w:rsidRPr="00AD108D">
        <w:rPr>
          <w:rFonts w:ascii="Calibri Light" w:hAnsi="Calibri Light" w:cs="Calibri Light"/>
          <w:sz w:val="22"/>
          <w:szCs w:val="22"/>
        </w:rPr>
        <w:t xml:space="preserve"> Adequate documentation of the treatment plan (including any alternate treatment options</w:t>
      </w:r>
      <w:proofErr w:type="gramStart"/>
      <w:r w:rsidRPr="00AD108D">
        <w:rPr>
          <w:rFonts w:ascii="Calibri Light" w:hAnsi="Calibri Light" w:cs="Calibri Light"/>
          <w:sz w:val="22"/>
          <w:szCs w:val="22"/>
        </w:rPr>
        <w:t>) that</w:t>
      </w:r>
      <w:proofErr w:type="gramEnd"/>
      <w:r w:rsidRPr="00AD108D">
        <w:rPr>
          <w:rFonts w:ascii="Calibri Light" w:hAnsi="Calibri Light" w:cs="Calibri Light"/>
          <w:sz w:val="22"/>
          <w:szCs w:val="22"/>
        </w:rPr>
        <w:t xml:space="preserve"> specifically describes all the services planned for the patient by entry of these items:</w:t>
      </w:r>
    </w:p>
    <w:p w14:paraId="005F7E82" w14:textId="77777777" w:rsidR="00672F44" w:rsidRPr="00525C4D" w:rsidRDefault="00672F44" w:rsidP="003212CA">
      <w:pPr>
        <w:numPr>
          <w:ilvl w:val="0"/>
          <w:numId w:val="25"/>
        </w:numPr>
        <w:spacing w:after="0" w:line="240" w:lineRule="auto"/>
        <w:rPr>
          <w:rFonts w:ascii="Calibri Light" w:hAnsi="Calibri Light" w:cs="Calibri Light"/>
        </w:rPr>
      </w:pPr>
      <w:r w:rsidRPr="00525C4D">
        <w:rPr>
          <w:rFonts w:ascii="Calibri Light" w:hAnsi="Calibri Light" w:cs="Calibri Light"/>
        </w:rPr>
        <w:t>procedure</w:t>
      </w:r>
    </w:p>
    <w:p w14:paraId="08DA9882" w14:textId="779C8F62" w:rsidR="00AA293B" w:rsidRPr="003B5E74" w:rsidRDefault="00672F44" w:rsidP="003212CA">
      <w:pPr>
        <w:numPr>
          <w:ilvl w:val="0"/>
          <w:numId w:val="25"/>
        </w:numPr>
        <w:spacing w:after="0" w:line="240" w:lineRule="auto"/>
        <w:rPr>
          <w:rFonts w:ascii="Calibri Light" w:hAnsi="Calibri Light" w:cs="Calibri Light"/>
        </w:rPr>
      </w:pPr>
      <w:r w:rsidRPr="00525C4D">
        <w:rPr>
          <w:rFonts w:ascii="Calibri Light" w:hAnsi="Calibri Light" w:cs="Calibri Light"/>
        </w:rPr>
        <w:t>localization (area of mouth, tooth number, surface)</w:t>
      </w:r>
      <w:r w:rsidR="003B5E74">
        <w:rPr>
          <w:rFonts w:ascii="Calibri Light" w:hAnsi="Calibri Light" w:cs="Calibri Light"/>
        </w:rPr>
        <w:br/>
      </w:r>
    </w:p>
    <w:p w14:paraId="45196E92" w14:textId="1786EF88" w:rsidR="00672F44" w:rsidRPr="00AD108D" w:rsidRDefault="00672F44" w:rsidP="003212CA">
      <w:pPr>
        <w:pStyle w:val="ListParagraph"/>
        <w:numPr>
          <w:ilvl w:val="0"/>
          <w:numId w:val="53"/>
        </w:numPr>
        <w:rPr>
          <w:rFonts w:ascii="Calibri Light" w:hAnsi="Calibri Light" w:cs="Calibri Light"/>
          <w:sz w:val="22"/>
          <w:szCs w:val="22"/>
        </w:rPr>
      </w:pPr>
      <w:proofErr w:type="gramStart"/>
      <w:r w:rsidRPr="00AD108D">
        <w:rPr>
          <w:rFonts w:ascii="Calibri Light" w:hAnsi="Calibri Light" w:cs="Calibri Light"/>
          <w:sz w:val="22"/>
          <w:szCs w:val="22"/>
        </w:rPr>
        <w:t>An adequate</w:t>
      </w:r>
      <w:proofErr w:type="gramEnd"/>
      <w:r w:rsidRPr="00AD108D">
        <w:rPr>
          <w:rFonts w:ascii="Calibri Light" w:hAnsi="Calibri Light" w:cs="Calibri Light"/>
          <w:sz w:val="22"/>
          <w:szCs w:val="22"/>
        </w:rPr>
        <w:t xml:space="preserve"> documentation of the periodontal status, which is dated and requires charting of the</w:t>
      </w:r>
      <w:r w:rsidR="00AA293B" w:rsidRPr="00AD108D">
        <w:rPr>
          <w:rFonts w:ascii="Calibri Light" w:hAnsi="Calibri Light" w:cs="Calibri Light"/>
          <w:sz w:val="22"/>
          <w:szCs w:val="22"/>
        </w:rPr>
        <w:t xml:space="preserve"> </w:t>
      </w:r>
      <w:r w:rsidRPr="00AD108D">
        <w:rPr>
          <w:rFonts w:ascii="Calibri Light" w:hAnsi="Calibri Light" w:cs="Calibri Light"/>
          <w:sz w:val="22"/>
          <w:szCs w:val="22"/>
        </w:rPr>
        <w:t>location and severity of these items:</w:t>
      </w:r>
    </w:p>
    <w:p w14:paraId="7BB3AB7B" w14:textId="77777777" w:rsidR="00672F44" w:rsidRPr="00525C4D" w:rsidRDefault="00672F44" w:rsidP="003212CA">
      <w:pPr>
        <w:numPr>
          <w:ilvl w:val="0"/>
          <w:numId w:val="26"/>
        </w:numPr>
        <w:spacing w:after="0" w:line="240" w:lineRule="auto"/>
        <w:rPr>
          <w:rFonts w:ascii="Calibri Light" w:hAnsi="Calibri Light" w:cs="Calibri Light"/>
        </w:rPr>
      </w:pPr>
      <w:r w:rsidRPr="00525C4D">
        <w:rPr>
          <w:rFonts w:ascii="Calibri Light" w:hAnsi="Calibri Light" w:cs="Calibri Light"/>
        </w:rPr>
        <w:t>periodontal pocket depth</w:t>
      </w:r>
    </w:p>
    <w:p w14:paraId="36C682B9" w14:textId="77777777" w:rsidR="00672F44" w:rsidRPr="00525C4D" w:rsidRDefault="00672F44" w:rsidP="003212CA">
      <w:pPr>
        <w:numPr>
          <w:ilvl w:val="0"/>
          <w:numId w:val="26"/>
        </w:numPr>
        <w:spacing w:after="0" w:line="240" w:lineRule="auto"/>
        <w:rPr>
          <w:rFonts w:ascii="Calibri Light" w:hAnsi="Calibri Light" w:cs="Calibri Light"/>
        </w:rPr>
      </w:pPr>
      <w:r w:rsidRPr="00525C4D">
        <w:rPr>
          <w:rFonts w:ascii="Calibri Light" w:hAnsi="Calibri Light" w:cs="Calibri Light"/>
        </w:rPr>
        <w:t>furcation involvement</w:t>
      </w:r>
    </w:p>
    <w:p w14:paraId="7891C28E" w14:textId="77777777" w:rsidR="00672F44" w:rsidRPr="00525C4D" w:rsidRDefault="00672F44" w:rsidP="003212CA">
      <w:pPr>
        <w:numPr>
          <w:ilvl w:val="0"/>
          <w:numId w:val="26"/>
        </w:numPr>
        <w:spacing w:after="0" w:line="240" w:lineRule="auto"/>
        <w:rPr>
          <w:rFonts w:ascii="Calibri Light" w:hAnsi="Calibri Light" w:cs="Calibri Light"/>
        </w:rPr>
      </w:pPr>
      <w:r w:rsidRPr="00525C4D">
        <w:rPr>
          <w:rFonts w:ascii="Calibri Light" w:hAnsi="Calibri Light" w:cs="Calibri Light"/>
        </w:rPr>
        <w:t>mobility</w:t>
      </w:r>
    </w:p>
    <w:p w14:paraId="0AE1A924" w14:textId="77777777" w:rsidR="00672F44" w:rsidRPr="00525C4D" w:rsidRDefault="00672F44" w:rsidP="003212CA">
      <w:pPr>
        <w:numPr>
          <w:ilvl w:val="0"/>
          <w:numId w:val="26"/>
        </w:numPr>
        <w:spacing w:after="0" w:line="240" w:lineRule="auto"/>
        <w:rPr>
          <w:rFonts w:ascii="Calibri Light" w:hAnsi="Calibri Light" w:cs="Calibri Light"/>
        </w:rPr>
      </w:pPr>
      <w:r w:rsidRPr="00525C4D">
        <w:rPr>
          <w:rFonts w:ascii="Calibri Light" w:hAnsi="Calibri Light" w:cs="Calibri Light"/>
        </w:rPr>
        <w:t>recession</w:t>
      </w:r>
    </w:p>
    <w:p w14:paraId="0E227EC2" w14:textId="77777777" w:rsidR="00672F44" w:rsidRPr="00525C4D" w:rsidRDefault="00672F44" w:rsidP="003212CA">
      <w:pPr>
        <w:numPr>
          <w:ilvl w:val="0"/>
          <w:numId w:val="26"/>
        </w:numPr>
        <w:spacing w:after="0" w:line="240" w:lineRule="auto"/>
        <w:rPr>
          <w:rFonts w:ascii="Calibri Light" w:hAnsi="Calibri Light" w:cs="Calibri Light"/>
        </w:rPr>
      </w:pPr>
      <w:r w:rsidRPr="00525C4D">
        <w:rPr>
          <w:rFonts w:ascii="Calibri Light" w:hAnsi="Calibri Light" w:cs="Calibri Light"/>
        </w:rPr>
        <w:t>adequacy of attached gingiva</w:t>
      </w:r>
    </w:p>
    <w:p w14:paraId="3CF3959E" w14:textId="4C3597DD" w:rsidR="00672F44" w:rsidRPr="003B5E74" w:rsidRDefault="00672F44" w:rsidP="003212CA">
      <w:pPr>
        <w:numPr>
          <w:ilvl w:val="0"/>
          <w:numId w:val="26"/>
        </w:numPr>
        <w:spacing w:after="0" w:line="240" w:lineRule="auto"/>
        <w:rPr>
          <w:rFonts w:ascii="Calibri Light" w:hAnsi="Calibri Light" w:cs="Calibri Light"/>
        </w:rPr>
      </w:pPr>
      <w:r w:rsidRPr="00525C4D">
        <w:rPr>
          <w:rFonts w:ascii="Calibri Light" w:hAnsi="Calibri Light" w:cs="Calibri Light"/>
        </w:rPr>
        <w:t>missing teeth</w:t>
      </w:r>
      <w:r w:rsidR="003B5E74">
        <w:rPr>
          <w:rFonts w:ascii="Calibri Light" w:hAnsi="Calibri Light" w:cs="Calibri Light"/>
        </w:rPr>
        <w:br/>
      </w:r>
    </w:p>
    <w:p w14:paraId="67BFA29E" w14:textId="17B4B958" w:rsidR="00672F44" w:rsidRPr="00AD108D" w:rsidRDefault="00672F44" w:rsidP="003212CA">
      <w:pPr>
        <w:pStyle w:val="ListParagraph"/>
        <w:numPr>
          <w:ilvl w:val="0"/>
          <w:numId w:val="53"/>
        </w:numPr>
        <w:rPr>
          <w:rFonts w:ascii="Calibri Light" w:hAnsi="Calibri Light" w:cs="Calibri Light"/>
          <w:sz w:val="22"/>
          <w:szCs w:val="22"/>
        </w:rPr>
      </w:pPr>
      <w:r w:rsidRPr="00AD108D">
        <w:rPr>
          <w:rFonts w:ascii="Calibri Light" w:hAnsi="Calibri Light" w:cs="Calibri Light"/>
          <w:sz w:val="22"/>
          <w:szCs w:val="22"/>
        </w:rPr>
        <w:lastRenderedPageBreak/>
        <w:t>An adequate documentation of the patient’s oral hygiene status and preventive efforts which requires entry of these items:</w:t>
      </w:r>
    </w:p>
    <w:p w14:paraId="3DCE6788" w14:textId="77777777" w:rsidR="00672F44" w:rsidRPr="00525C4D" w:rsidRDefault="00672F44" w:rsidP="003212CA">
      <w:pPr>
        <w:numPr>
          <w:ilvl w:val="0"/>
          <w:numId w:val="27"/>
        </w:numPr>
        <w:spacing w:after="0" w:line="240" w:lineRule="auto"/>
        <w:rPr>
          <w:rFonts w:ascii="Calibri Light" w:hAnsi="Calibri Light" w:cs="Calibri Light"/>
        </w:rPr>
      </w:pPr>
      <w:r w:rsidRPr="00525C4D">
        <w:rPr>
          <w:rFonts w:ascii="Calibri Light" w:hAnsi="Calibri Light" w:cs="Calibri Light"/>
        </w:rPr>
        <w:t>gingival status</w:t>
      </w:r>
    </w:p>
    <w:p w14:paraId="3266A7F8" w14:textId="77777777" w:rsidR="00672F44" w:rsidRPr="00525C4D" w:rsidRDefault="00672F44" w:rsidP="003212CA">
      <w:pPr>
        <w:numPr>
          <w:ilvl w:val="0"/>
          <w:numId w:val="27"/>
        </w:numPr>
        <w:spacing w:after="0" w:line="240" w:lineRule="auto"/>
        <w:rPr>
          <w:rFonts w:ascii="Calibri Light" w:hAnsi="Calibri Light" w:cs="Calibri Light"/>
        </w:rPr>
      </w:pPr>
      <w:r w:rsidRPr="00525C4D">
        <w:rPr>
          <w:rFonts w:ascii="Calibri Light" w:hAnsi="Calibri Light" w:cs="Calibri Light"/>
        </w:rPr>
        <w:t>amount of plaque</w:t>
      </w:r>
    </w:p>
    <w:p w14:paraId="2746AD96" w14:textId="77777777" w:rsidR="00672F44" w:rsidRPr="00525C4D" w:rsidRDefault="00672F44" w:rsidP="003212CA">
      <w:pPr>
        <w:numPr>
          <w:ilvl w:val="0"/>
          <w:numId w:val="27"/>
        </w:numPr>
        <w:spacing w:after="0" w:line="240" w:lineRule="auto"/>
        <w:rPr>
          <w:rFonts w:ascii="Calibri Light" w:hAnsi="Calibri Light" w:cs="Calibri Light"/>
        </w:rPr>
      </w:pPr>
      <w:r w:rsidRPr="00525C4D">
        <w:rPr>
          <w:rFonts w:ascii="Calibri Light" w:hAnsi="Calibri Light" w:cs="Calibri Light"/>
        </w:rPr>
        <w:t>amount of calculus</w:t>
      </w:r>
    </w:p>
    <w:p w14:paraId="5D7E1AD3" w14:textId="77777777" w:rsidR="00672F44" w:rsidRPr="00525C4D" w:rsidRDefault="00672F44" w:rsidP="003212CA">
      <w:pPr>
        <w:numPr>
          <w:ilvl w:val="0"/>
          <w:numId w:val="27"/>
        </w:numPr>
        <w:spacing w:after="0" w:line="240" w:lineRule="auto"/>
        <w:rPr>
          <w:rFonts w:ascii="Calibri Light" w:hAnsi="Calibri Light" w:cs="Calibri Light"/>
        </w:rPr>
      </w:pPr>
      <w:r w:rsidRPr="00525C4D">
        <w:rPr>
          <w:rFonts w:ascii="Calibri Light" w:hAnsi="Calibri Light" w:cs="Calibri Light"/>
        </w:rPr>
        <w:t>education provided to the patient</w:t>
      </w:r>
    </w:p>
    <w:p w14:paraId="49D7E77E" w14:textId="77777777" w:rsidR="00672F44" w:rsidRPr="00525C4D" w:rsidRDefault="00672F44" w:rsidP="003212CA">
      <w:pPr>
        <w:numPr>
          <w:ilvl w:val="0"/>
          <w:numId w:val="27"/>
        </w:numPr>
        <w:spacing w:after="0" w:line="240" w:lineRule="auto"/>
        <w:rPr>
          <w:rFonts w:ascii="Calibri Light" w:hAnsi="Calibri Light" w:cs="Calibri Light"/>
        </w:rPr>
      </w:pPr>
      <w:r w:rsidRPr="00525C4D">
        <w:rPr>
          <w:rFonts w:ascii="Calibri Light" w:hAnsi="Calibri Light" w:cs="Calibri Light"/>
        </w:rPr>
        <w:t>patient receptiveness/compliance</w:t>
      </w:r>
    </w:p>
    <w:p w14:paraId="7AD8BA9D" w14:textId="77777777" w:rsidR="00672F44" w:rsidRPr="00525C4D" w:rsidRDefault="00672F44" w:rsidP="003212CA">
      <w:pPr>
        <w:numPr>
          <w:ilvl w:val="0"/>
          <w:numId w:val="27"/>
        </w:numPr>
        <w:spacing w:after="0" w:line="240" w:lineRule="auto"/>
        <w:rPr>
          <w:rFonts w:ascii="Calibri Light" w:hAnsi="Calibri Light" w:cs="Calibri Light"/>
        </w:rPr>
      </w:pPr>
      <w:r w:rsidRPr="00525C4D">
        <w:rPr>
          <w:rFonts w:ascii="Calibri Light" w:hAnsi="Calibri Light" w:cs="Calibri Light"/>
        </w:rPr>
        <w:t>recall interval</w:t>
      </w:r>
    </w:p>
    <w:p w14:paraId="2084B807" w14:textId="3F0FDD77" w:rsidR="00AA293B" w:rsidRPr="003B5E74" w:rsidRDefault="00672F44" w:rsidP="003212CA">
      <w:pPr>
        <w:numPr>
          <w:ilvl w:val="0"/>
          <w:numId w:val="27"/>
        </w:numPr>
        <w:spacing w:after="0" w:line="240" w:lineRule="auto"/>
        <w:rPr>
          <w:rFonts w:ascii="Calibri Light" w:hAnsi="Calibri Light" w:cs="Calibri Light"/>
        </w:rPr>
      </w:pPr>
      <w:r w:rsidRPr="00525C4D">
        <w:rPr>
          <w:rFonts w:ascii="Calibri Light" w:hAnsi="Calibri Light" w:cs="Calibri Light"/>
        </w:rPr>
        <w:t>date</w:t>
      </w:r>
      <w:r w:rsidR="003B5E74">
        <w:rPr>
          <w:rFonts w:ascii="Calibri Light" w:hAnsi="Calibri Light" w:cs="Calibri Light"/>
        </w:rPr>
        <w:br/>
      </w:r>
    </w:p>
    <w:p w14:paraId="1E94AAAE" w14:textId="5A888CB9" w:rsidR="00672F44" w:rsidRPr="00AD108D" w:rsidRDefault="00672F44" w:rsidP="003212CA">
      <w:pPr>
        <w:pStyle w:val="ListParagraph"/>
        <w:numPr>
          <w:ilvl w:val="0"/>
          <w:numId w:val="53"/>
        </w:numPr>
        <w:rPr>
          <w:rFonts w:ascii="Calibri Light" w:hAnsi="Calibri Light" w:cs="Calibri Light"/>
          <w:sz w:val="22"/>
          <w:szCs w:val="22"/>
        </w:rPr>
      </w:pPr>
      <w:proofErr w:type="gramStart"/>
      <w:r w:rsidRPr="00AD108D">
        <w:rPr>
          <w:rFonts w:ascii="Calibri Light" w:hAnsi="Calibri Light" w:cs="Calibri Light"/>
          <w:sz w:val="22"/>
          <w:szCs w:val="22"/>
        </w:rPr>
        <w:t>An adequate</w:t>
      </w:r>
      <w:proofErr w:type="gramEnd"/>
      <w:r w:rsidRPr="00AD108D">
        <w:rPr>
          <w:rFonts w:ascii="Calibri Light" w:hAnsi="Calibri Light" w:cs="Calibri Light"/>
          <w:sz w:val="22"/>
          <w:szCs w:val="22"/>
        </w:rPr>
        <w:t xml:space="preserve"> documentation of medical and dental consultations within and outside the practice which requires entry of these items:</w:t>
      </w:r>
    </w:p>
    <w:p w14:paraId="48648949" w14:textId="77777777" w:rsidR="00672F44" w:rsidRPr="00525C4D" w:rsidRDefault="00672F44" w:rsidP="003212CA">
      <w:pPr>
        <w:numPr>
          <w:ilvl w:val="0"/>
          <w:numId w:val="28"/>
        </w:numPr>
        <w:spacing w:after="0" w:line="240" w:lineRule="auto"/>
        <w:rPr>
          <w:rFonts w:ascii="Calibri Light" w:hAnsi="Calibri Light" w:cs="Calibri Light"/>
        </w:rPr>
      </w:pPr>
      <w:r w:rsidRPr="00525C4D">
        <w:rPr>
          <w:rFonts w:ascii="Calibri Light" w:hAnsi="Calibri Light" w:cs="Calibri Light"/>
        </w:rPr>
        <w:t>provider to whom consultation is directed</w:t>
      </w:r>
    </w:p>
    <w:p w14:paraId="53F39893" w14:textId="77777777" w:rsidR="00672F44" w:rsidRPr="00525C4D" w:rsidRDefault="00672F44" w:rsidP="003212CA">
      <w:pPr>
        <w:numPr>
          <w:ilvl w:val="0"/>
          <w:numId w:val="28"/>
        </w:numPr>
        <w:spacing w:after="0" w:line="240" w:lineRule="auto"/>
        <w:rPr>
          <w:rFonts w:ascii="Calibri Light" w:hAnsi="Calibri Light" w:cs="Calibri Light"/>
        </w:rPr>
      </w:pPr>
      <w:r w:rsidRPr="00525C4D">
        <w:rPr>
          <w:rFonts w:ascii="Calibri Light" w:hAnsi="Calibri Light" w:cs="Calibri Light"/>
        </w:rPr>
        <w:t>information/services requested</w:t>
      </w:r>
    </w:p>
    <w:p w14:paraId="4E5FE8A9" w14:textId="5EAFF273" w:rsidR="00672F44" w:rsidRPr="003B5E74" w:rsidRDefault="00672F44" w:rsidP="003212CA">
      <w:pPr>
        <w:numPr>
          <w:ilvl w:val="0"/>
          <w:numId w:val="28"/>
        </w:numPr>
        <w:spacing w:after="0" w:line="240" w:lineRule="auto"/>
        <w:rPr>
          <w:rFonts w:ascii="Calibri Light" w:hAnsi="Calibri Light" w:cs="Calibri Light"/>
        </w:rPr>
      </w:pPr>
      <w:r w:rsidRPr="00525C4D">
        <w:rPr>
          <w:rFonts w:ascii="Calibri Light" w:hAnsi="Calibri Light" w:cs="Calibri Light"/>
        </w:rPr>
        <w:t>consultant’s response</w:t>
      </w:r>
      <w:r w:rsidR="003B5E74">
        <w:rPr>
          <w:rFonts w:ascii="Calibri Light" w:hAnsi="Calibri Light" w:cs="Calibri Light"/>
        </w:rPr>
        <w:br/>
      </w:r>
    </w:p>
    <w:p w14:paraId="506D7156" w14:textId="0923E0E9" w:rsidR="00672F44" w:rsidRPr="00AD108D" w:rsidRDefault="00672F44" w:rsidP="003212CA">
      <w:pPr>
        <w:pStyle w:val="ListParagraph"/>
        <w:numPr>
          <w:ilvl w:val="0"/>
          <w:numId w:val="53"/>
        </w:numPr>
        <w:rPr>
          <w:rFonts w:ascii="Calibri Light" w:hAnsi="Calibri Light" w:cs="Calibri Light"/>
          <w:sz w:val="22"/>
          <w:szCs w:val="22"/>
        </w:rPr>
      </w:pPr>
      <w:r w:rsidRPr="00AD108D">
        <w:rPr>
          <w:rFonts w:ascii="Calibri Light" w:hAnsi="Calibri Light" w:cs="Calibri Light"/>
          <w:sz w:val="22"/>
          <w:szCs w:val="22"/>
        </w:rPr>
        <w:t>Adequate documentation of treatment rendered which requires entry of these items:</w:t>
      </w:r>
    </w:p>
    <w:p w14:paraId="11A1D732" w14:textId="77777777" w:rsidR="00672F44" w:rsidRPr="00525C4D" w:rsidRDefault="00AA293B" w:rsidP="003212CA">
      <w:pPr>
        <w:numPr>
          <w:ilvl w:val="0"/>
          <w:numId w:val="29"/>
        </w:numPr>
        <w:spacing w:after="0" w:line="240" w:lineRule="auto"/>
        <w:rPr>
          <w:rFonts w:ascii="Calibri Light" w:hAnsi="Calibri Light" w:cs="Calibri Light"/>
        </w:rPr>
      </w:pPr>
      <w:r w:rsidRPr="00525C4D">
        <w:rPr>
          <w:rFonts w:ascii="Calibri Light" w:hAnsi="Calibri Light" w:cs="Calibri Light"/>
        </w:rPr>
        <w:t>D</w:t>
      </w:r>
      <w:r w:rsidR="00672F44" w:rsidRPr="00525C4D">
        <w:rPr>
          <w:rFonts w:ascii="Calibri Light" w:hAnsi="Calibri Light" w:cs="Calibri Light"/>
        </w:rPr>
        <w:t>ate of service/procedure</w:t>
      </w:r>
    </w:p>
    <w:p w14:paraId="08C962AC" w14:textId="77777777" w:rsidR="00672F44" w:rsidRPr="00525C4D" w:rsidRDefault="00672F44" w:rsidP="003212CA">
      <w:pPr>
        <w:numPr>
          <w:ilvl w:val="0"/>
          <w:numId w:val="29"/>
        </w:numPr>
        <w:spacing w:after="0" w:line="240" w:lineRule="auto"/>
        <w:rPr>
          <w:rFonts w:ascii="Calibri Light" w:hAnsi="Calibri Light" w:cs="Calibri Light"/>
        </w:rPr>
      </w:pPr>
      <w:r w:rsidRPr="00525C4D">
        <w:rPr>
          <w:rFonts w:ascii="Calibri Light" w:hAnsi="Calibri Light" w:cs="Calibri Light"/>
        </w:rPr>
        <w:t>Description of service, procedure, and observat</w:t>
      </w:r>
      <w:r w:rsidR="00AA293B" w:rsidRPr="00525C4D">
        <w:rPr>
          <w:rFonts w:ascii="Calibri Light" w:hAnsi="Calibri Light" w:cs="Calibri Light"/>
        </w:rPr>
        <w:t xml:space="preserve">ion. Documentation in treatment </w:t>
      </w:r>
      <w:r w:rsidRPr="00525C4D">
        <w:rPr>
          <w:rFonts w:ascii="Calibri Light" w:hAnsi="Calibri Light" w:cs="Calibri Light"/>
        </w:rPr>
        <w:t xml:space="preserve">record must contain documentation to support the level of American Dental Association Current Dental Terminology code billed as detailed in the nomenclature and descriptors. Documentation must be written on a </w:t>
      </w:r>
      <w:r w:rsidR="00E10870" w:rsidRPr="00525C4D">
        <w:rPr>
          <w:rFonts w:ascii="Calibri Light" w:hAnsi="Calibri Light" w:cs="Calibri Light"/>
        </w:rPr>
        <w:t>tooth-by-tooth</w:t>
      </w:r>
      <w:r w:rsidRPr="00525C4D">
        <w:rPr>
          <w:rFonts w:ascii="Calibri Light" w:hAnsi="Calibri Light" w:cs="Calibri Light"/>
        </w:rPr>
        <w:t xml:space="preserve"> basis for a per tooth code, on a quadrant basis for a quadrant</w:t>
      </w:r>
    </w:p>
    <w:p w14:paraId="30DB1B3B" w14:textId="53EF8184" w:rsidR="00672F44" w:rsidRDefault="00AA293B" w:rsidP="003212CA">
      <w:pPr>
        <w:numPr>
          <w:ilvl w:val="0"/>
          <w:numId w:val="29"/>
        </w:numPr>
        <w:spacing w:after="0" w:line="240" w:lineRule="auto"/>
        <w:rPr>
          <w:rFonts w:ascii="Calibri Light" w:hAnsi="Calibri Light" w:cs="Calibri Light"/>
        </w:rPr>
      </w:pPr>
      <w:r w:rsidRPr="00525C4D">
        <w:rPr>
          <w:rFonts w:ascii="Calibri Light" w:hAnsi="Calibri Light" w:cs="Calibri Light"/>
        </w:rPr>
        <w:t>C</w:t>
      </w:r>
      <w:r w:rsidR="00672F44" w:rsidRPr="00525C4D">
        <w:rPr>
          <w:rFonts w:ascii="Calibri Light" w:hAnsi="Calibri Light" w:cs="Calibri Light"/>
        </w:rPr>
        <w:t>ode and on a per arch basis for an arch</w:t>
      </w:r>
      <w:r w:rsidR="000351EF" w:rsidRPr="00525C4D">
        <w:rPr>
          <w:rFonts w:ascii="Calibri Light" w:hAnsi="Calibri Light" w:cs="Calibri Light"/>
        </w:rPr>
        <w:t xml:space="preserve"> code</w:t>
      </w:r>
    </w:p>
    <w:p w14:paraId="60B0697E" w14:textId="77777777" w:rsidR="00672F44" w:rsidRPr="00525C4D" w:rsidRDefault="00AA293B" w:rsidP="003212CA">
      <w:pPr>
        <w:numPr>
          <w:ilvl w:val="0"/>
          <w:numId w:val="29"/>
        </w:numPr>
        <w:spacing w:after="0" w:line="240" w:lineRule="auto"/>
        <w:rPr>
          <w:rFonts w:ascii="Calibri Light" w:hAnsi="Calibri Light" w:cs="Calibri Light"/>
        </w:rPr>
      </w:pPr>
      <w:r w:rsidRPr="00525C4D">
        <w:rPr>
          <w:rFonts w:ascii="Calibri Light" w:hAnsi="Calibri Light" w:cs="Calibri Light"/>
        </w:rPr>
        <w:t>T</w:t>
      </w:r>
      <w:r w:rsidR="00672F44" w:rsidRPr="00525C4D">
        <w:rPr>
          <w:rFonts w:ascii="Calibri Light" w:hAnsi="Calibri Light" w:cs="Calibri Light"/>
        </w:rPr>
        <w:t>ype and dosage of anesthetics and medications given or prescribed</w:t>
      </w:r>
    </w:p>
    <w:p w14:paraId="6ACBF66A" w14:textId="77777777" w:rsidR="00672F44" w:rsidRPr="00525C4D" w:rsidRDefault="00AA293B" w:rsidP="003212CA">
      <w:pPr>
        <w:numPr>
          <w:ilvl w:val="0"/>
          <w:numId w:val="29"/>
        </w:numPr>
        <w:spacing w:after="0" w:line="240" w:lineRule="auto"/>
        <w:rPr>
          <w:rFonts w:ascii="Calibri Light" w:hAnsi="Calibri Light" w:cs="Calibri Light"/>
        </w:rPr>
      </w:pPr>
      <w:r w:rsidRPr="00525C4D">
        <w:rPr>
          <w:rFonts w:ascii="Calibri Light" w:hAnsi="Calibri Light" w:cs="Calibri Light"/>
        </w:rPr>
        <w:t>Localization</w:t>
      </w:r>
      <w:r w:rsidR="00672F44" w:rsidRPr="00525C4D">
        <w:rPr>
          <w:rFonts w:ascii="Calibri Light" w:hAnsi="Calibri Light" w:cs="Calibri Light"/>
        </w:rPr>
        <w:t xml:space="preserve"> of procedure/observation, (tooth #, quadrant etc.)</w:t>
      </w:r>
    </w:p>
    <w:p w14:paraId="34E92F67" w14:textId="1EF505EA" w:rsidR="00672F44" w:rsidRPr="003B5E74" w:rsidRDefault="00AA293B" w:rsidP="003212CA">
      <w:pPr>
        <w:numPr>
          <w:ilvl w:val="0"/>
          <w:numId w:val="29"/>
        </w:numPr>
        <w:spacing w:after="0" w:line="240" w:lineRule="auto"/>
        <w:rPr>
          <w:rFonts w:ascii="Calibri Light" w:hAnsi="Calibri Light" w:cs="Calibri Light"/>
        </w:rPr>
      </w:pPr>
      <w:r w:rsidRPr="00525C4D">
        <w:rPr>
          <w:rFonts w:ascii="Calibri Light" w:hAnsi="Calibri Light" w:cs="Calibri Light"/>
        </w:rPr>
        <w:t>S</w:t>
      </w:r>
      <w:r w:rsidR="00672F44" w:rsidRPr="00525C4D">
        <w:rPr>
          <w:rFonts w:ascii="Calibri Light" w:hAnsi="Calibri Light" w:cs="Calibri Light"/>
        </w:rPr>
        <w:t>ignature of the provider who rendered the service</w:t>
      </w:r>
      <w:r w:rsidR="003B5E74">
        <w:rPr>
          <w:rFonts w:ascii="Calibri Light" w:hAnsi="Calibri Light" w:cs="Calibri Light"/>
        </w:rPr>
        <w:br/>
      </w:r>
    </w:p>
    <w:p w14:paraId="70CC518A" w14:textId="3D96AADA" w:rsidR="00672F44" w:rsidRPr="00AD108D" w:rsidRDefault="00672F44" w:rsidP="003212CA">
      <w:pPr>
        <w:pStyle w:val="ListParagraph"/>
        <w:numPr>
          <w:ilvl w:val="0"/>
          <w:numId w:val="53"/>
        </w:numPr>
        <w:rPr>
          <w:rFonts w:ascii="Calibri Light" w:hAnsi="Calibri Light" w:cs="Calibri Light"/>
          <w:sz w:val="22"/>
          <w:szCs w:val="22"/>
        </w:rPr>
      </w:pPr>
      <w:r w:rsidRPr="00AD108D">
        <w:rPr>
          <w:rFonts w:ascii="Calibri Light" w:hAnsi="Calibri Light" w:cs="Calibri Light"/>
          <w:sz w:val="22"/>
          <w:szCs w:val="22"/>
        </w:rPr>
        <w:t>Adequate documentation of the specialty care performed by another dentist that includes:</w:t>
      </w:r>
    </w:p>
    <w:p w14:paraId="69611424" w14:textId="77777777" w:rsidR="00672F44" w:rsidRPr="00525C4D" w:rsidRDefault="00672F44" w:rsidP="003212CA">
      <w:pPr>
        <w:numPr>
          <w:ilvl w:val="0"/>
          <w:numId w:val="30"/>
        </w:numPr>
        <w:spacing w:after="0" w:line="240" w:lineRule="auto"/>
        <w:rPr>
          <w:rFonts w:ascii="Calibri Light" w:hAnsi="Calibri Light" w:cs="Calibri Light"/>
        </w:rPr>
      </w:pPr>
      <w:r w:rsidRPr="00525C4D">
        <w:rPr>
          <w:rFonts w:ascii="Calibri Light" w:hAnsi="Calibri Light" w:cs="Calibri Light"/>
        </w:rPr>
        <w:t>patient examination</w:t>
      </w:r>
    </w:p>
    <w:p w14:paraId="4C4E9067" w14:textId="77777777" w:rsidR="00672F44" w:rsidRPr="00525C4D" w:rsidRDefault="00672F44" w:rsidP="003212CA">
      <w:pPr>
        <w:numPr>
          <w:ilvl w:val="0"/>
          <w:numId w:val="30"/>
        </w:numPr>
        <w:spacing w:after="0" w:line="240" w:lineRule="auto"/>
        <w:rPr>
          <w:rFonts w:ascii="Calibri Light" w:hAnsi="Calibri Light" w:cs="Calibri Light"/>
        </w:rPr>
      </w:pPr>
      <w:r w:rsidRPr="00525C4D">
        <w:rPr>
          <w:rFonts w:ascii="Calibri Light" w:hAnsi="Calibri Light" w:cs="Calibri Light"/>
        </w:rPr>
        <w:t>treatment plan</w:t>
      </w:r>
    </w:p>
    <w:p w14:paraId="7D06ABC3" w14:textId="77777777" w:rsidR="00672F44" w:rsidRPr="00525C4D" w:rsidRDefault="00672F44" w:rsidP="003212CA">
      <w:pPr>
        <w:numPr>
          <w:ilvl w:val="0"/>
          <w:numId w:val="30"/>
        </w:numPr>
        <w:spacing w:after="0" w:line="240" w:lineRule="auto"/>
        <w:rPr>
          <w:rFonts w:ascii="Calibri Light" w:hAnsi="Calibri Light" w:cs="Calibri Light"/>
        </w:rPr>
      </w:pPr>
      <w:r w:rsidRPr="00525C4D">
        <w:rPr>
          <w:rFonts w:ascii="Calibri Light" w:hAnsi="Calibri Light" w:cs="Calibri Light"/>
        </w:rPr>
        <w:t>treatment status</w:t>
      </w:r>
    </w:p>
    <w:p w14:paraId="13C3C38A" w14:textId="77777777" w:rsidR="003B5E74" w:rsidRDefault="003B5E74" w:rsidP="00F12B18">
      <w:pPr>
        <w:rPr>
          <w:rFonts w:ascii="Calibri Light" w:hAnsi="Calibri Light" w:cs="Calibri Light"/>
          <w:b/>
          <w:bCs/>
        </w:rPr>
      </w:pPr>
    </w:p>
    <w:p w14:paraId="6756C6C3" w14:textId="269C330B" w:rsidR="00672F44" w:rsidRPr="00CB17BD" w:rsidRDefault="00991AEE" w:rsidP="00F12B18">
      <w:pPr>
        <w:rPr>
          <w:rFonts w:ascii="Calibri Light" w:hAnsi="Calibri Light" w:cs="Calibri Light"/>
          <w:b/>
          <w:bCs/>
        </w:rPr>
      </w:pPr>
      <w:r>
        <w:rPr>
          <w:rFonts w:ascii="Calibri Light" w:hAnsi="Calibri Light" w:cs="Calibri Light"/>
          <w:b/>
          <w:bCs/>
        </w:rPr>
        <w:t>12</w:t>
      </w:r>
      <w:r w:rsidR="00672F44" w:rsidRPr="00CB17BD">
        <w:rPr>
          <w:rFonts w:ascii="Calibri Light" w:hAnsi="Calibri Light" w:cs="Calibri Light"/>
          <w:b/>
          <w:bCs/>
        </w:rPr>
        <w:t>.3        Compliance</w:t>
      </w:r>
    </w:p>
    <w:p w14:paraId="07140BD9" w14:textId="77777777" w:rsidR="00672F44" w:rsidRPr="00525C4D" w:rsidRDefault="00672F44" w:rsidP="003212CA">
      <w:pPr>
        <w:numPr>
          <w:ilvl w:val="0"/>
          <w:numId w:val="31"/>
        </w:numPr>
        <w:spacing w:after="0" w:line="240" w:lineRule="auto"/>
        <w:rPr>
          <w:rFonts w:ascii="Calibri Light" w:hAnsi="Calibri Light" w:cs="Calibri Light"/>
        </w:rPr>
      </w:pPr>
      <w:r w:rsidRPr="00525C4D">
        <w:rPr>
          <w:rFonts w:ascii="Calibri Light" w:hAnsi="Calibri Light" w:cs="Calibri Light"/>
        </w:rPr>
        <w:t>Patient information should be documented in a consistent format</w:t>
      </w:r>
    </w:p>
    <w:p w14:paraId="2717319D" w14:textId="77777777" w:rsidR="00672F44" w:rsidRPr="00525C4D" w:rsidRDefault="00672F44" w:rsidP="003212CA">
      <w:pPr>
        <w:numPr>
          <w:ilvl w:val="0"/>
          <w:numId w:val="31"/>
        </w:numPr>
        <w:spacing w:after="0" w:line="240" w:lineRule="auto"/>
        <w:rPr>
          <w:rFonts w:ascii="Calibri Light" w:hAnsi="Calibri Light" w:cs="Calibri Light"/>
        </w:rPr>
      </w:pPr>
      <w:r w:rsidRPr="00525C4D">
        <w:rPr>
          <w:rFonts w:ascii="Calibri Light" w:hAnsi="Calibri Light" w:cs="Calibri Light"/>
        </w:rPr>
        <w:t>There is consistent use of each component of the patient record by all staff</w:t>
      </w:r>
    </w:p>
    <w:p w14:paraId="3FD72D33" w14:textId="77777777" w:rsidR="00672F44" w:rsidRPr="00525C4D" w:rsidRDefault="00672F44" w:rsidP="003212CA">
      <w:pPr>
        <w:numPr>
          <w:ilvl w:val="0"/>
          <w:numId w:val="31"/>
        </w:numPr>
        <w:spacing w:after="0" w:line="240" w:lineRule="auto"/>
        <w:rPr>
          <w:rFonts w:ascii="Calibri Light" w:hAnsi="Calibri Light" w:cs="Calibri Light"/>
        </w:rPr>
      </w:pPr>
      <w:r w:rsidRPr="00525C4D">
        <w:rPr>
          <w:rFonts w:ascii="Calibri Light" w:hAnsi="Calibri Light" w:cs="Calibri Light"/>
        </w:rPr>
        <w:t>The components of the record that are required for complete documentation of each patient’s status and care are present</w:t>
      </w:r>
    </w:p>
    <w:p w14:paraId="3CEDDD36" w14:textId="77777777" w:rsidR="00672F44" w:rsidRPr="00525C4D" w:rsidRDefault="00672F44" w:rsidP="003212CA">
      <w:pPr>
        <w:numPr>
          <w:ilvl w:val="0"/>
          <w:numId w:val="31"/>
        </w:numPr>
        <w:spacing w:after="0" w:line="240" w:lineRule="auto"/>
        <w:rPr>
          <w:rFonts w:ascii="Calibri Light" w:hAnsi="Calibri Light" w:cs="Calibri Light"/>
        </w:rPr>
      </w:pPr>
      <w:r w:rsidRPr="00525C4D">
        <w:rPr>
          <w:rFonts w:ascii="Calibri Light" w:hAnsi="Calibri Light" w:cs="Calibri Light"/>
        </w:rPr>
        <w:t>Entries in the records are legible</w:t>
      </w:r>
    </w:p>
    <w:p w14:paraId="6A9F33F5" w14:textId="38F09735" w:rsidR="003B5E74" w:rsidRPr="00525C4D" w:rsidRDefault="00672F44" w:rsidP="003212CA">
      <w:pPr>
        <w:numPr>
          <w:ilvl w:val="0"/>
          <w:numId w:val="31"/>
        </w:numPr>
        <w:spacing w:after="0" w:line="240" w:lineRule="auto"/>
        <w:rPr>
          <w:rFonts w:ascii="Calibri Light" w:hAnsi="Calibri Light" w:cs="Calibri Light"/>
        </w:rPr>
      </w:pPr>
      <w:r w:rsidRPr="00525C4D">
        <w:rPr>
          <w:rFonts w:ascii="Calibri Light" w:hAnsi="Calibri Light" w:cs="Calibri Light"/>
        </w:rPr>
        <w:t>Entries of symbols and abbreviations in the records are uniform, easily interpreted and are commonly understood in the practice</w:t>
      </w:r>
      <w:r w:rsidR="00A0029D">
        <w:rPr>
          <w:rFonts w:ascii="Calibri Light" w:hAnsi="Calibri Light" w:cs="Calibri Light"/>
        </w:rPr>
        <w:br/>
      </w:r>
    </w:p>
    <w:p w14:paraId="42CE5041" w14:textId="40BF2927" w:rsidR="00672F44" w:rsidRPr="000B7BE0" w:rsidRDefault="00F97C5D" w:rsidP="00F12B18">
      <w:pPr>
        <w:rPr>
          <w:rFonts w:ascii="Segoe UI" w:hAnsi="Segoe UI" w:cs="Segoe UI"/>
          <w:b/>
          <w:bCs/>
          <w:color w:val="0070C0"/>
          <w:sz w:val="28"/>
          <w:szCs w:val="28"/>
        </w:rPr>
      </w:pPr>
      <w:r>
        <w:rPr>
          <w:rFonts w:ascii="Segoe UI" w:hAnsi="Segoe UI" w:cs="Segoe UI"/>
          <w:b/>
          <w:bCs/>
          <w:color w:val="0070C0"/>
          <w:sz w:val="28"/>
          <w:szCs w:val="28"/>
        </w:rPr>
        <w:t>13</w:t>
      </w:r>
      <w:r w:rsidR="007D606E" w:rsidRPr="000B7BE0">
        <w:rPr>
          <w:rFonts w:ascii="Segoe UI" w:hAnsi="Segoe UI" w:cs="Segoe UI"/>
          <w:b/>
          <w:bCs/>
          <w:color w:val="0070C0"/>
          <w:sz w:val="28"/>
          <w:szCs w:val="28"/>
        </w:rPr>
        <w:t>.</w:t>
      </w:r>
      <w:r w:rsidR="000B7BE0" w:rsidRPr="000B7BE0">
        <w:rPr>
          <w:rFonts w:ascii="Segoe UI" w:hAnsi="Segoe UI" w:cs="Segoe UI"/>
          <w:b/>
          <w:bCs/>
          <w:color w:val="0070C0"/>
          <w:sz w:val="28"/>
          <w:szCs w:val="28"/>
        </w:rPr>
        <w:t>00</w:t>
      </w:r>
      <w:r w:rsidR="00672F44" w:rsidRPr="000B7BE0">
        <w:rPr>
          <w:rFonts w:ascii="Segoe UI" w:hAnsi="Segoe UI" w:cs="Segoe UI"/>
          <w:b/>
          <w:bCs/>
          <w:color w:val="0070C0"/>
          <w:sz w:val="28"/>
          <w:szCs w:val="28"/>
        </w:rPr>
        <w:t xml:space="preserve">   Patient Recall System</w:t>
      </w:r>
    </w:p>
    <w:p w14:paraId="7FE99338" w14:textId="47468663" w:rsidR="00672F44" w:rsidRPr="00CB17BD" w:rsidRDefault="00F97C5D" w:rsidP="00F12B18">
      <w:pPr>
        <w:rPr>
          <w:rFonts w:ascii="Calibri Light" w:hAnsi="Calibri Light" w:cs="Calibri Light"/>
          <w:b/>
          <w:bCs/>
        </w:rPr>
      </w:pPr>
      <w:r>
        <w:rPr>
          <w:rFonts w:ascii="Calibri Light" w:hAnsi="Calibri Light" w:cs="Calibri Light"/>
          <w:b/>
          <w:bCs/>
        </w:rPr>
        <w:t>13</w:t>
      </w:r>
      <w:r w:rsidR="00672F44" w:rsidRPr="00CB17BD">
        <w:rPr>
          <w:rFonts w:ascii="Calibri Light" w:hAnsi="Calibri Light" w:cs="Calibri Light"/>
          <w:b/>
          <w:bCs/>
        </w:rPr>
        <w:t>.1        Recall System Recommendation</w:t>
      </w:r>
    </w:p>
    <w:p w14:paraId="3EC1C1BB" w14:textId="77777777" w:rsidR="00672F44" w:rsidRPr="00525C4D" w:rsidRDefault="00672F44" w:rsidP="00F12B18">
      <w:pPr>
        <w:rPr>
          <w:rFonts w:ascii="Calibri Light" w:hAnsi="Calibri Light" w:cs="Calibri Light"/>
        </w:rPr>
      </w:pPr>
      <w:r w:rsidRPr="00525C4D">
        <w:rPr>
          <w:rFonts w:ascii="Calibri Light" w:hAnsi="Calibri Light" w:cs="Calibri Light"/>
        </w:rPr>
        <w:t xml:space="preserve">Each participating MassHealth Dental Program provider office may maintain and document a formal system for patient recall. The system can use either written or phone contact. Any system should encompass routine patient </w:t>
      </w:r>
      <w:r w:rsidRPr="00525C4D">
        <w:rPr>
          <w:rFonts w:ascii="Calibri Light" w:hAnsi="Calibri Light" w:cs="Calibri Light"/>
        </w:rPr>
        <w:lastRenderedPageBreak/>
        <w:t>check-ups, cleaning appointments, follow-up treatment appointments, and missed appointments for any MassHealth Dental Program member that has sought dental treatment.</w:t>
      </w:r>
    </w:p>
    <w:p w14:paraId="2A31FC79" w14:textId="77777777" w:rsidR="00672F44" w:rsidRPr="00525C4D" w:rsidRDefault="00672F44" w:rsidP="00F12B18">
      <w:pPr>
        <w:rPr>
          <w:rFonts w:ascii="Calibri Light" w:hAnsi="Calibri Light" w:cs="Calibri Light"/>
        </w:rPr>
      </w:pPr>
      <w:r w:rsidRPr="00525C4D">
        <w:rPr>
          <w:rFonts w:ascii="Calibri Light" w:hAnsi="Calibri Light" w:cs="Calibri Light"/>
        </w:rPr>
        <w:t>If a written process is used, the following or similar language is suggested for missed appointments:</w:t>
      </w:r>
    </w:p>
    <w:p w14:paraId="5AAF8A1E" w14:textId="00E5A4C0" w:rsidR="00672F44" w:rsidRPr="00CB17BD" w:rsidRDefault="00672F44" w:rsidP="003212CA">
      <w:pPr>
        <w:pStyle w:val="ListParagraph"/>
        <w:numPr>
          <w:ilvl w:val="0"/>
          <w:numId w:val="31"/>
        </w:numPr>
        <w:rPr>
          <w:rFonts w:ascii="Calibri Light" w:hAnsi="Calibri Light" w:cs="Calibri Light"/>
        </w:rPr>
      </w:pPr>
      <w:r w:rsidRPr="00CB17BD">
        <w:rPr>
          <w:rFonts w:ascii="Calibri Light" w:hAnsi="Calibri Light" w:cs="Calibri Light"/>
          <w:sz w:val="22"/>
          <w:szCs w:val="22"/>
        </w:rPr>
        <w:t>“We missed you when you did not come for your dental appointment on month/date. Regular check-ups are needed to keep your teeth healthy.”</w:t>
      </w:r>
    </w:p>
    <w:p w14:paraId="1B528AC6" w14:textId="04EDFAB9" w:rsidR="00672F44" w:rsidRPr="00CB17BD" w:rsidRDefault="00672F44" w:rsidP="003212CA">
      <w:pPr>
        <w:pStyle w:val="ListParagraph"/>
        <w:numPr>
          <w:ilvl w:val="0"/>
          <w:numId w:val="31"/>
        </w:numPr>
        <w:rPr>
          <w:rFonts w:ascii="Calibri Light" w:hAnsi="Calibri Light" w:cs="Calibri Light"/>
        </w:rPr>
      </w:pPr>
      <w:r w:rsidRPr="00CB17BD">
        <w:rPr>
          <w:rFonts w:ascii="Calibri Light" w:hAnsi="Calibri Light" w:cs="Calibri Light"/>
          <w:sz w:val="22"/>
          <w:szCs w:val="22"/>
        </w:rPr>
        <w:t>“Please call to reschedule another appointment. Call us ahead of time if you cannot keep the appointment. Missed appointments are very costly to us. Thank you for your help.”</w:t>
      </w:r>
    </w:p>
    <w:p w14:paraId="48A29AA8" w14:textId="77777777" w:rsidR="00672F44" w:rsidRPr="00CB17BD" w:rsidRDefault="00672F44" w:rsidP="000064B4">
      <w:pPr>
        <w:rPr>
          <w:rFonts w:ascii="Calibri Light" w:hAnsi="Calibri Light" w:cs="Calibri Light"/>
        </w:rPr>
      </w:pPr>
      <w:r w:rsidRPr="00CB17BD">
        <w:rPr>
          <w:rFonts w:ascii="Calibri Light" w:hAnsi="Calibri Light" w:cs="Calibri Light"/>
        </w:rPr>
        <w:t xml:space="preserve">Dental offices indicate that patients sometimes fail to show up for appointments. The MassHealth Dental Program offers the following </w:t>
      </w:r>
      <w:proofErr w:type="gramStart"/>
      <w:r w:rsidRPr="00CB17BD">
        <w:rPr>
          <w:rFonts w:ascii="Calibri Light" w:hAnsi="Calibri Light" w:cs="Calibri Light"/>
        </w:rPr>
        <w:t>suggestion</w:t>
      </w:r>
      <w:proofErr w:type="gramEnd"/>
      <w:r w:rsidRPr="00CB17BD">
        <w:rPr>
          <w:rFonts w:ascii="Calibri Light" w:hAnsi="Calibri Light" w:cs="Calibri Light"/>
        </w:rPr>
        <w:t xml:space="preserve"> to decrease the frequency of these occurrences.</w:t>
      </w:r>
    </w:p>
    <w:p w14:paraId="2113F8DF" w14:textId="38B83BB0" w:rsidR="00672F44" w:rsidRPr="00CB17BD" w:rsidRDefault="00672F44" w:rsidP="003212CA">
      <w:pPr>
        <w:pStyle w:val="ListParagraph"/>
        <w:numPr>
          <w:ilvl w:val="0"/>
          <w:numId w:val="32"/>
        </w:numPr>
        <w:rPr>
          <w:rFonts w:ascii="Calibri Light" w:hAnsi="Calibri Light" w:cs="Calibri Light"/>
        </w:rPr>
      </w:pPr>
      <w:r w:rsidRPr="00CB17BD">
        <w:rPr>
          <w:rFonts w:ascii="Calibri Light" w:hAnsi="Calibri Light" w:cs="Calibri Light"/>
          <w:sz w:val="22"/>
          <w:szCs w:val="22"/>
        </w:rPr>
        <w:t>Contact the member by phone or postcard prior to the appointment to remind the individual of the time and place of the appointment.</w:t>
      </w:r>
    </w:p>
    <w:p w14:paraId="30FBF3DB" w14:textId="0A8FAD12" w:rsidR="00672F44" w:rsidRPr="00214ECD" w:rsidRDefault="00892E3B" w:rsidP="00214ECD">
      <w:pPr>
        <w:rPr>
          <w:rFonts w:ascii="Calibri Light" w:hAnsi="Calibri Light" w:cs="Calibri Light"/>
          <w:b/>
          <w:bCs/>
        </w:rPr>
      </w:pPr>
      <w:r>
        <w:rPr>
          <w:rFonts w:ascii="Segoe UI" w:hAnsi="Segoe UI" w:cs="Segoe UI"/>
          <w:b/>
          <w:bCs/>
          <w:color w:val="0070C0"/>
          <w:sz w:val="28"/>
          <w:szCs w:val="28"/>
        </w:rPr>
        <w:t>14</w:t>
      </w:r>
      <w:r w:rsidR="00216FD8" w:rsidRPr="00627CD4">
        <w:rPr>
          <w:rFonts w:ascii="Segoe UI" w:hAnsi="Segoe UI" w:cs="Segoe UI"/>
          <w:b/>
          <w:bCs/>
          <w:color w:val="0070C0"/>
          <w:sz w:val="28"/>
          <w:szCs w:val="28"/>
        </w:rPr>
        <w:t>.</w:t>
      </w:r>
      <w:r w:rsidR="00430CFF" w:rsidRPr="00627CD4">
        <w:rPr>
          <w:rFonts w:ascii="Segoe UI" w:hAnsi="Segoe UI" w:cs="Segoe UI"/>
          <w:b/>
          <w:bCs/>
          <w:color w:val="0070C0"/>
          <w:sz w:val="28"/>
          <w:szCs w:val="28"/>
        </w:rPr>
        <w:t>00</w:t>
      </w:r>
      <w:r w:rsidR="00216FD8" w:rsidRPr="00627CD4">
        <w:rPr>
          <w:rFonts w:ascii="Segoe UI" w:hAnsi="Segoe UI" w:cs="Segoe UI"/>
          <w:b/>
          <w:bCs/>
          <w:color w:val="0070C0"/>
          <w:sz w:val="28"/>
          <w:szCs w:val="28"/>
        </w:rPr>
        <w:t xml:space="preserve">   Radiology</w:t>
      </w:r>
      <w:r w:rsidR="00CA5EAB" w:rsidRPr="00627CD4">
        <w:rPr>
          <w:rFonts w:ascii="Segoe UI" w:hAnsi="Segoe UI" w:cs="Segoe UI"/>
          <w:b/>
          <w:bCs/>
          <w:color w:val="0070C0"/>
          <w:sz w:val="28"/>
          <w:szCs w:val="28"/>
        </w:rPr>
        <w:t xml:space="preserve"> Requirements</w:t>
      </w:r>
      <w:r w:rsidR="00216FD8" w:rsidRPr="00627CD4">
        <w:rPr>
          <w:rFonts w:ascii="Segoe UI" w:hAnsi="Segoe UI" w:cs="Segoe UI"/>
          <w:b/>
          <w:bCs/>
          <w:color w:val="0070C0"/>
          <w:sz w:val="28"/>
          <w:szCs w:val="28"/>
        </w:rPr>
        <w:t xml:space="preserve"> </w:t>
      </w:r>
    </w:p>
    <w:p w14:paraId="633C33FC" w14:textId="5AE1F0FF" w:rsidR="005C1BA2" w:rsidRPr="00525C4D" w:rsidRDefault="006056CE" w:rsidP="00F12B18">
      <w:pPr>
        <w:rPr>
          <w:rFonts w:ascii="Calibri Light" w:hAnsi="Calibri Light" w:cs="Calibri Light"/>
        </w:rPr>
      </w:pPr>
      <w:r w:rsidRPr="00525C4D">
        <w:rPr>
          <w:rFonts w:ascii="Calibri Light" w:hAnsi="Calibri Light" w:cs="Calibri Light"/>
          <w:noProof/>
        </w:rPr>
        <w:drawing>
          <wp:inline distT="0" distB="0" distL="0" distR="0" wp14:anchorId="6E76BD94" wp14:editId="7A101042">
            <wp:extent cx="6486336" cy="5577840"/>
            <wp:effectExtent l="0" t="0" r="0"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5448" cy="5585675"/>
                    </a:xfrm>
                    <a:prstGeom prst="rect">
                      <a:avLst/>
                    </a:prstGeom>
                    <a:noFill/>
                    <a:ln>
                      <a:noFill/>
                    </a:ln>
                  </pic:spPr>
                </pic:pic>
              </a:graphicData>
            </a:graphic>
          </wp:inline>
        </w:drawing>
      </w:r>
    </w:p>
    <w:p w14:paraId="2DCE7F60" w14:textId="77777777" w:rsidR="00627CD4" w:rsidRDefault="00627CD4">
      <w:pPr>
        <w:spacing w:after="0" w:line="240" w:lineRule="auto"/>
        <w:rPr>
          <w:rFonts w:ascii="Calibri Light" w:hAnsi="Calibri Light" w:cs="Calibri Light"/>
          <w:b/>
          <w:bCs/>
        </w:rPr>
      </w:pPr>
      <w:r>
        <w:rPr>
          <w:rFonts w:ascii="Calibri Light" w:hAnsi="Calibri Light" w:cs="Calibri Light"/>
          <w:b/>
          <w:bCs/>
        </w:rPr>
        <w:br w:type="page"/>
      </w:r>
    </w:p>
    <w:p w14:paraId="17A32450" w14:textId="1388EE61" w:rsidR="00672F44" w:rsidRPr="00627CD4" w:rsidRDefault="005A7983" w:rsidP="00F12B18">
      <w:pPr>
        <w:rPr>
          <w:rFonts w:ascii="Segoe UI" w:hAnsi="Segoe UI" w:cs="Segoe UI"/>
          <w:b/>
          <w:bCs/>
          <w:color w:val="0070C0"/>
          <w:sz w:val="28"/>
          <w:szCs w:val="28"/>
        </w:rPr>
      </w:pPr>
      <w:r>
        <w:rPr>
          <w:rFonts w:ascii="Segoe UI" w:hAnsi="Segoe UI" w:cs="Segoe UI"/>
          <w:b/>
          <w:bCs/>
          <w:color w:val="0070C0"/>
          <w:sz w:val="28"/>
          <w:szCs w:val="28"/>
        </w:rPr>
        <w:lastRenderedPageBreak/>
        <w:t>15</w:t>
      </w:r>
      <w:r w:rsidR="00A2663C" w:rsidRPr="00627CD4">
        <w:rPr>
          <w:rFonts w:ascii="Segoe UI" w:hAnsi="Segoe UI" w:cs="Segoe UI"/>
          <w:b/>
          <w:bCs/>
          <w:color w:val="0070C0"/>
          <w:sz w:val="28"/>
          <w:szCs w:val="28"/>
        </w:rPr>
        <w:t>.00 Preventive</w:t>
      </w:r>
      <w:r w:rsidR="00672F44" w:rsidRPr="00627CD4">
        <w:rPr>
          <w:rFonts w:ascii="Segoe UI" w:hAnsi="Segoe UI" w:cs="Segoe UI"/>
          <w:b/>
          <w:bCs/>
          <w:color w:val="0070C0"/>
          <w:sz w:val="28"/>
          <w:szCs w:val="28"/>
        </w:rPr>
        <w:t xml:space="preserve"> Health Guidelines – Ages 0-20 Years</w:t>
      </w:r>
    </w:p>
    <w:p w14:paraId="68B4DBC4" w14:textId="6A192851" w:rsidR="00672F44" w:rsidRPr="00525C4D" w:rsidRDefault="00672F44" w:rsidP="00F12B18">
      <w:pPr>
        <w:rPr>
          <w:rFonts w:ascii="Calibri Light" w:hAnsi="Calibri Light" w:cs="Calibri Light"/>
        </w:rPr>
      </w:pPr>
      <w:r w:rsidRPr="00525C4D">
        <w:rPr>
          <w:rFonts w:ascii="Calibri Light" w:hAnsi="Calibri Light" w:cs="Calibri Light"/>
        </w:rPr>
        <w:t xml:space="preserve">The EPSDT Dental Protocol and Periodicity Schedule (the </w:t>
      </w:r>
      <w:r w:rsidR="00A54358">
        <w:rPr>
          <w:rFonts w:ascii="Calibri Light" w:hAnsi="Calibri Light" w:cs="Calibri Light"/>
        </w:rPr>
        <w:t>“</w:t>
      </w:r>
      <w:r w:rsidRPr="00525C4D">
        <w:rPr>
          <w:rFonts w:ascii="Calibri Light" w:hAnsi="Calibri Light" w:cs="Calibri Light"/>
        </w:rPr>
        <w:t>Dental Schedule</w:t>
      </w:r>
      <w:r w:rsidR="00A54358">
        <w:rPr>
          <w:rFonts w:ascii="Calibri Light" w:hAnsi="Calibri Light" w:cs="Calibri Light"/>
        </w:rPr>
        <w:t>”</w:t>
      </w:r>
      <w:r w:rsidRPr="00525C4D">
        <w:rPr>
          <w:rFonts w:ascii="Calibri Light" w:hAnsi="Calibri Light" w:cs="Calibri Light"/>
        </w:rPr>
        <w:t>)</w:t>
      </w:r>
      <w:r w:rsidR="00A54358">
        <w:rPr>
          <w:rFonts w:ascii="Calibri Light" w:hAnsi="Calibri Light" w:cs="Calibri Light"/>
        </w:rPr>
        <w:t xml:space="preserve"> is located in Appendix W of</w:t>
      </w:r>
      <w:r w:rsidR="00362C01">
        <w:rPr>
          <w:rFonts w:ascii="Calibri Light" w:hAnsi="Calibri Light" w:cs="Calibri Light"/>
        </w:rPr>
        <w:t xml:space="preserve"> </w:t>
      </w:r>
      <w:r w:rsidR="00E35E10">
        <w:rPr>
          <w:rFonts w:ascii="Calibri Light" w:hAnsi="Calibri Light" w:cs="Calibri Light"/>
        </w:rPr>
        <w:t>the</w:t>
      </w:r>
      <w:r w:rsidR="00362C01">
        <w:rPr>
          <w:rFonts w:ascii="Calibri Light" w:hAnsi="Calibri Light" w:cs="Calibri Light"/>
        </w:rPr>
        <w:t xml:space="preserve"> </w:t>
      </w:r>
      <w:hyperlink r:id="rId35" w:history="1">
        <w:r w:rsidR="00362C01" w:rsidRPr="00232125">
          <w:rPr>
            <w:rStyle w:val="Hyperlink"/>
            <w:rFonts w:ascii="Calibri Light" w:hAnsi="Calibri Light" w:cs="Calibri Light"/>
          </w:rPr>
          <w:t>MassHealth provider manual.</w:t>
        </w:r>
      </w:hyperlink>
      <w:r w:rsidR="00362C01">
        <w:rPr>
          <w:rFonts w:ascii="Calibri Light" w:hAnsi="Calibri Light" w:cs="Calibri Light"/>
        </w:rPr>
        <w:t xml:space="preserve"> The Dental Schedule</w:t>
      </w:r>
      <w:r w:rsidRPr="00525C4D">
        <w:rPr>
          <w:rFonts w:ascii="Calibri Light" w:hAnsi="Calibri Light" w:cs="Calibri Light"/>
        </w:rPr>
        <w:t xml:space="preserve"> consists of procedures arranged according to the intervals or age levels at which each procedure is to be provided. The Dental Schedule is based on the Periodicity of Examination, Preventive Dental Services, Anticipatory Guidance/Counseling, and Oral Treatment for Infants, Children, and Adolescents from the American Academy of Pediatric Dentistry (AAPD) Reference Manual 2023-2024. See 130 CMR 450.140 through 450.150 for more information about Early and Periodic Screening, Diagnostic, and Treatment (EPSDT) services and Preventive Pediatric Healthcare Screening and Diagnosis (PPHSD) services. The Dental Schedule reflects recommended well and preventive child healthcare screening services. If the clinical needs of a child justify deviation from this schedule, the provider must document this fact in the member’s dental record, including the provider’s clinical judgment and justification for that deviation.</w:t>
      </w:r>
    </w:p>
    <w:p w14:paraId="5F16F954" w14:textId="28E741FA" w:rsidR="00451FF8" w:rsidRPr="00525C4D" w:rsidRDefault="00672F44" w:rsidP="00F12B18">
      <w:pPr>
        <w:rPr>
          <w:rFonts w:ascii="Calibri Light" w:hAnsi="Calibri Light" w:cs="Calibri Light"/>
        </w:rPr>
      </w:pPr>
      <w:r w:rsidRPr="00525C4D">
        <w:rPr>
          <w:rFonts w:ascii="Calibri Light" w:hAnsi="Calibri Light" w:cs="Calibri Light"/>
        </w:rPr>
        <w:t>*Please note that prior authorization may be requested for medically necessary non-covered services under EPSDT (Early and Periodic Screening, Diagnostic, and Treatment) for eligible members under age 21 in accordance with 130</w:t>
      </w:r>
      <w:r w:rsidR="00216FD8" w:rsidRPr="00525C4D">
        <w:rPr>
          <w:rFonts w:ascii="Calibri Light" w:hAnsi="Calibri Light" w:cs="Calibri Light"/>
        </w:rPr>
        <w:t xml:space="preserve"> CMR 420.000.</w:t>
      </w:r>
    </w:p>
    <w:p w14:paraId="0F68013B" w14:textId="7EC0EC08" w:rsidR="00672F44" w:rsidRPr="00214ECD" w:rsidRDefault="005A7983" w:rsidP="00214ECD">
      <w:pPr>
        <w:spacing w:after="0" w:line="240" w:lineRule="auto"/>
        <w:rPr>
          <w:rFonts w:ascii="Calibri Light" w:hAnsi="Calibri Light" w:cs="Calibri Light"/>
          <w:b/>
          <w:bCs/>
        </w:rPr>
      </w:pPr>
      <w:r>
        <w:rPr>
          <w:rFonts w:ascii="Segoe UI" w:hAnsi="Segoe UI" w:cs="Segoe UI"/>
          <w:b/>
          <w:bCs/>
          <w:color w:val="0070C0"/>
          <w:sz w:val="28"/>
          <w:szCs w:val="28"/>
        </w:rPr>
        <w:t>1</w:t>
      </w:r>
      <w:r w:rsidR="00952CD7">
        <w:rPr>
          <w:rFonts w:ascii="Segoe UI" w:hAnsi="Segoe UI" w:cs="Segoe UI"/>
          <w:b/>
          <w:bCs/>
          <w:color w:val="0070C0"/>
          <w:sz w:val="28"/>
          <w:szCs w:val="28"/>
        </w:rPr>
        <w:t>6</w:t>
      </w:r>
      <w:r w:rsidR="00B54D9D" w:rsidRPr="00627CD4">
        <w:rPr>
          <w:rFonts w:ascii="Segoe UI" w:hAnsi="Segoe UI" w:cs="Segoe UI"/>
          <w:b/>
          <w:bCs/>
          <w:color w:val="0070C0"/>
          <w:sz w:val="28"/>
          <w:szCs w:val="28"/>
        </w:rPr>
        <w:t>.</w:t>
      </w:r>
      <w:r w:rsidR="007437DA" w:rsidRPr="00627CD4">
        <w:rPr>
          <w:rFonts w:ascii="Segoe UI" w:hAnsi="Segoe UI" w:cs="Segoe UI"/>
          <w:b/>
          <w:bCs/>
          <w:color w:val="0070C0"/>
          <w:sz w:val="28"/>
          <w:szCs w:val="28"/>
        </w:rPr>
        <w:t>00</w:t>
      </w:r>
      <w:r w:rsidR="00672F44" w:rsidRPr="00627CD4">
        <w:rPr>
          <w:rFonts w:ascii="Segoe UI" w:hAnsi="Segoe UI" w:cs="Segoe UI"/>
          <w:b/>
          <w:bCs/>
          <w:color w:val="0070C0"/>
          <w:sz w:val="28"/>
          <w:szCs w:val="28"/>
        </w:rPr>
        <w:t xml:space="preserve">   Clinical </w:t>
      </w:r>
      <w:r w:rsidR="00787AE8" w:rsidRPr="00627CD4">
        <w:rPr>
          <w:rFonts w:ascii="Segoe UI" w:hAnsi="Segoe UI" w:cs="Segoe UI"/>
          <w:b/>
          <w:bCs/>
          <w:color w:val="0070C0"/>
          <w:sz w:val="28"/>
          <w:szCs w:val="28"/>
        </w:rPr>
        <w:t>Criteria</w:t>
      </w:r>
    </w:p>
    <w:p w14:paraId="2403F5A0" w14:textId="0585D700" w:rsidR="00672F44" w:rsidRPr="00525C4D" w:rsidRDefault="00672F44" w:rsidP="00F12B18">
      <w:pPr>
        <w:rPr>
          <w:rFonts w:ascii="Calibri Light" w:hAnsi="Calibri Light" w:cs="Calibri Light"/>
        </w:rPr>
      </w:pPr>
      <w:r w:rsidRPr="00525C4D">
        <w:rPr>
          <w:rFonts w:ascii="Calibri Light" w:hAnsi="Calibri Light" w:cs="Calibri Light"/>
        </w:rPr>
        <w:t>The clinical criteria outlined in</w:t>
      </w:r>
      <w:r w:rsidR="00876B87">
        <w:rPr>
          <w:rFonts w:ascii="Calibri Light" w:hAnsi="Calibri Light" w:cs="Calibri Light"/>
        </w:rPr>
        <w:t xml:space="preserve"> this ORM</w:t>
      </w:r>
      <w:r w:rsidRPr="00525C4D">
        <w:rPr>
          <w:rFonts w:ascii="Calibri Light" w:hAnsi="Calibri Light" w:cs="Calibri Light"/>
        </w:rPr>
        <w:t xml:space="preserve"> are based upon procedure codes as defined in the American Dental Association Current Dental Terminology (CDT) Manual</w:t>
      </w:r>
      <w:r w:rsidR="00EF701E">
        <w:rPr>
          <w:rFonts w:ascii="Calibri Light" w:hAnsi="Calibri Light" w:cs="Calibri Light"/>
        </w:rPr>
        <w:t xml:space="preserve">, </w:t>
      </w:r>
      <w:r w:rsidRPr="00525C4D">
        <w:rPr>
          <w:rFonts w:ascii="Calibri Light" w:hAnsi="Calibri Light" w:cs="Calibri Light"/>
        </w:rPr>
        <w:t>130 CMR 420.000</w:t>
      </w:r>
      <w:r w:rsidR="00EF701E">
        <w:rPr>
          <w:rFonts w:ascii="Calibri Light" w:hAnsi="Calibri Light" w:cs="Calibri Light"/>
        </w:rPr>
        <w:t xml:space="preserve"> and Subchapter 6 of the</w:t>
      </w:r>
      <w:r w:rsidR="00EF701E" w:rsidRPr="00CB17BD">
        <w:rPr>
          <w:rFonts w:ascii="Calibri Light" w:hAnsi="Calibri Light" w:cs="Calibri Light"/>
          <w:i/>
        </w:rPr>
        <w:t xml:space="preserve"> </w:t>
      </w:r>
      <w:r w:rsidR="006F6ED0" w:rsidRPr="00CB17BD">
        <w:rPr>
          <w:rFonts w:ascii="Calibri Light" w:hAnsi="Calibri Light" w:cs="Calibri Light"/>
          <w:i/>
          <w:iCs/>
        </w:rPr>
        <w:t>MassHealth</w:t>
      </w:r>
      <w:r w:rsidR="006F6ED0">
        <w:rPr>
          <w:rFonts w:ascii="Calibri Light" w:hAnsi="Calibri Light" w:cs="Calibri Light"/>
        </w:rPr>
        <w:t xml:space="preserve"> </w:t>
      </w:r>
      <w:r w:rsidR="00EF701E" w:rsidRPr="00CB17BD">
        <w:rPr>
          <w:rFonts w:ascii="Calibri Light" w:hAnsi="Calibri Light" w:cs="Calibri Light"/>
          <w:i/>
        </w:rPr>
        <w:t>Dental Manual</w:t>
      </w:r>
      <w:r w:rsidRPr="00525C4D">
        <w:rPr>
          <w:rFonts w:ascii="Calibri Light" w:hAnsi="Calibri Light" w:cs="Calibri Light"/>
        </w:rPr>
        <w:t>. In general, documentation requests for information regarding treatment using these codes are determined by generally accepted dental standards for authorization, such as radiographs, periodontal charting, treatment plans, or descriptive narratives.</w:t>
      </w:r>
    </w:p>
    <w:p w14:paraId="46F2AFA6" w14:textId="1A76823F" w:rsidR="00672F44" w:rsidRPr="00525C4D" w:rsidRDefault="00672F44" w:rsidP="00F12B18">
      <w:pPr>
        <w:rPr>
          <w:rFonts w:ascii="Calibri Light" w:hAnsi="Calibri Light" w:cs="Calibri Light"/>
        </w:rPr>
      </w:pPr>
      <w:r w:rsidRPr="00525C4D">
        <w:rPr>
          <w:rFonts w:ascii="Calibri Light" w:hAnsi="Calibri Light" w:cs="Calibri Light"/>
        </w:rPr>
        <w:t xml:space="preserve">These criteria were formulated from information gathered from practicing dentists, dental schools, ADA clinical articles and guidelines, insurance companies, as well as other dental related organizations. These criteria and policies must also satisfy MassHealth Dental Program and federal Medicaid requirements. They are, however, designed as guidelines for authorization and payment decisions and are not intended to be all-inclusive. </w:t>
      </w:r>
      <w:r w:rsidR="007932CD" w:rsidRPr="007932CD">
        <w:rPr>
          <w:rFonts w:ascii="Calibri Light" w:hAnsi="Calibri Light" w:cs="Calibri Light"/>
        </w:rPr>
        <w:t xml:space="preserve">As the criteria do not account for all potential scenarios, </w:t>
      </w:r>
      <w:r w:rsidR="00714CD7">
        <w:rPr>
          <w:rFonts w:ascii="Calibri Light" w:hAnsi="Calibri Light" w:cs="Calibri Light"/>
        </w:rPr>
        <w:t>a</w:t>
      </w:r>
      <w:r w:rsidRPr="00525C4D">
        <w:rPr>
          <w:rFonts w:ascii="Calibri Light" w:hAnsi="Calibri Light" w:cs="Calibri Light"/>
        </w:rPr>
        <w:t>dditional narrative information is recommended when there may be a special situation.</w:t>
      </w:r>
    </w:p>
    <w:p w14:paraId="674959CE" w14:textId="08BD7E63" w:rsidR="00672F44" w:rsidRPr="00525C4D" w:rsidRDefault="00672F44" w:rsidP="00F12B18">
      <w:pPr>
        <w:rPr>
          <w:rFonts w:ascii="Calibri Light" w:hAnsi="Calibri Light" w:cs="Calibri Light"/>
        </w:rPr>
      </w:pPr>
      <w:r w:rsidRPr="00525C4D">
        <w:rPr>
          <w:rFonts w:ascii="Calibri Light" w:hAnsi="Calibri Light" w:cs="Calibri Light"/>
        </w:rPr>
        <w:t xml:space="preserve">These clinical criteria will be used for making medical necessity determinations for prior authorizations, </w:t>
      </w:r>
      <w:r w:rsidR="00C6507E" w:rsidRPr="00CB17BD">
        <w:rPr>
          <w:rFonts w:ascii="Calibri Light" w:hAnsi="Calibri Light" w:cs="Calibri Light"/>
        </w:rPr>
        <w:t>pre</w:t>
      </w:r>
      <w:r w:rsidR="00627CD4">
        <w:rPr>
          <w:rFonts w:ascii="Calibri Light" w:hAnsi="Calibri Light" w:cs="Calibri Light"/>
        </w:rPr>
        <w:t>-</w:t>
      </w:r>
      <w:r w:rsidR="00C6507E" w:rsidRPr="00CB17BD">
        <w:rPr>
          <w:rFonts w:ascii="Calibri Light" w:hAnsi="Calibri Light" w:cs="Calibri Light"/>
        </w:rPr>
        <w:t xml:space="preserve"> or </w:t>
      </w:r>
      <w:r w:rsidRPr="00CB17BD">
        <w:rPr>
          <w:rFonts w:ascii="Calibri Light" w:hAnsi="Calibri Light" w:cs="Calibri Light"/>
        </w:rPr>
        <w:t>post</w:t>
      </w:r>
      <w:r w:rsidR="00627CD4">
        <w:rPr>
          <w:rFonts w:ascii="Calibri Light" w:hAnsi="Calibri Light" w:cs="Calibri Light"/>
        </w:rPr>
        <w:t>-</w:t>
      </w:r>
      <w:r w:rsidRPr="00CB17BD">
        <w:rPr>
          <w:rFonts w:ascii="Calibri Light" w:hAnsi="Calibri Light" w:cs="Calibri Light"/>
        </w:rPr>
        <w:t xml:space="preserve"> payment review and retrospective review</w:t>
      </w:r>
      <w:r w:rsidRPr="00153AA2">
        <w:rPr>
          <w:rFonts w:ascii="Calibri Light" w:hAnsi="Calibri Light" w:cs="Calibri Light"/>
        </w:rPr>
        <w:t xml:space="preserve">. Failure to submit the required documentation may result in a disallowed request and/or a denied payment of a claim related to that request. Some services require prior </w:t>
      </w:r>
      <w:proofErr w:type="gramStart"/>
      <w:r w:rsidRPr="00153AA2">
        <w:rPr>
          <w:rFonts w:ascii="Calibri Light" w:hAnsi="Calibri Light" w:cs="Calibri Light"/>
        </w:rPr>
        <w:t>authorization</w:t>
      </w:r>
      <w:proofErr w:type="gramEnd"/>
      <w:r w:rsidRPr="00153AA2">
        <w:rPr>
          <w:rFonts w:ascii="Calibri Light" w:hAnsi="Calibri Light" w:cs="Calibri Light"/>
        </w:rPr>
        <w:t xml:space="preserve"> and some ser</w:t>
      </w:r>
      <w:r w:rsidRPr="00CB0ED4">
        <w:rPr>
          <w:rFonts w:ascii="Calibri Light" w:hAnsi="Calibri Light" w:cs="Calibri Light"/>
        </w:rPr>
        <w:t xml:space="preserve">vices require pre-payment review; this is detailed in </w:t>
      </w:r>
      <w:r w:rsidR="00115CAC">
        <w:rPr>
          <w:rFonts w:ascii="Calibri Light" w:hAnsi="Calibri Light" w:cs="Calibri Light"/>
        </w:rPr>
        <w:t>Exhibit A</w:t>
      </w:r>
      <w:r w:rsidRPr="00C23663">
        <w:rPr>
          <w:rFonts w:ascii="Calibri Light" w:hAnsi="Calibri Light" w:cs="Calibri Light"/>
        </w:rPr>
        <w:t xml:space="preserve"> </w:t>
      </w:r>
      <w:r w:rsidR="002C655C">
        <w:rPr>
          <w:rFonts w:ascii="Calibri Light" w:hAnsi="Calibri Light" w:cs="Calibri Light"/>
        </w:rPr>
        <w:t>under</w:t>
      </w:r>
      <w:r w:rsidR="002C655C" w:rsidRPr="00C23663">
        <w:rPr>
          <w:rFonts w:ascii="Calibri Light" w:hAnsi="Calibri Light" w:cs="Calibri Light"/>
        </w:rPr>
        <w:t xml:space="preserve"> </w:t>
      </w:r>
      <w:r w:rsidRPr="00C23663">
        <w:rPr>
          <w:rFonts w:ascii="Calibri Light" w:hAnsi="Calibri Light" w:cs="Calibri Light"/>
        </w:rPr>
        <w:t xml:space="preserve">the </w:t>
      </w:r>
      <w:r w:rsidR="004D1AC1">
        <w:rPr>
          <w:rFonts w:ascii="Calibri Light" w:hAnsi="Calibri Light" w:cs="Calibri Light"/>
        </w:rPr>
        <w:t>“</w:t>
      </w:r>
      <w:r w:rsidR="00EA0E56">
        <w:rPr>
          <w:rFonts w:ascii="Calibri Light" w:hAnsi="Calibri Light" w:cs="Calibri Light"/>
        </w:rPr>
        <w:t>Require</w:t>
      </w:r>
      <w:r w:rsidR="00FF1277">
        <w:rPr>
          <w:rFonts w:ascii="Calibri Light" w:hAnsi="Calibri Light" w:cs="Calibri Light"/>
        </w:rPr>
        <w:t>d</w:t>
      </w:r>
      <w:r w:rsidR="00EA0E56">
        <w:rPr>
          <w:rFonts w:ascii="Calibri Light" w:hAnsi="Calibri Light" w:cs="Calibri Light"/>
        </w:rPr>
        <w:t xml:space="preserve"> Review</w:t>
      </w:r>
      <w:r w:rsidR="00042ED3">
        <w:rPr>
          <w:rFonts w:ascii="Calibri Light" w:hAnsi="Calibri Light" w:cs="Calibri Light"/>
        </w:rPr>
        <w:t>”</w:t>
      </w:r>
      <w:r w:rsidR="00EF769E">
        <w:rPr>
          <w:rFonts w:ascii="Calibri Light" w:hAnsi="Calibri Light" w:cs="Calibri Light"/>
        </w:rPr>
        <w:t xml:space="preserve"> </w:t>
      </w:r>
      <w:r w:rsidR="00075596" w:rsidRPr="00C23663">
        <w:rPr>
          <w:rFonts w:ascii="Calibri Light" w:hAnsi="Calibri Light" w:cs="Calibri Light"/>
        </w:rPr>
        <w:t>column.</w:t>
      </w:r>
      <w:r w:rsidR="00A07B88" w:rsidRPr="00CB17BD">
        <w:rPr>
          <w:rFonts w:ascii="Calibri Light" w:hAnsi="Calibri Light" w:cs="Calibri Light"/>
        </w:rPr>
        <w:t xml:space="preserve"> Some procedures require documentation for prior authorization, retrospective review, or pre-payment claim review. </w:t>
      </w:r>
      <w:r w:rsidR="00A07B88" w:rsidRPr="00627CD4">
        <w:rPr>
          <w:rFonts w:ascii="Calibri Light" w:hAnsi="Calibri Light" w:cs="Calibri Light"/>
          <w:i/>
          <w:iCs/>
        </w:rPr>
        <w:t xml:space="preserve">Please refer to </w:t>
      </w:r>
      <w:r w:rsidR="00BD7EDC">
        <w:rPr>
          <w:rFonts w:ascii="Calibri Light" w:hAnsi="Calibri Light" w:cs="Calibri Light"/>
          <w:i/>
          <w:iCs/>
        </w:rPr>
        <w:t>Exhibit A</w:t>
      </w:r>
      <w:r w:rsidR="00BB31F2" w:rsidRPr="00627CD4">
        <w:rPr>
          <w:rFonts w:ascii="Calibri Light" w:hAnsi="Calibri Light" w:cs="Calibri Light"/>
          <w:i/>
          <w:iCs/>
        </w:rPr>
        <w:t xml:space="preserve"> </w:t>
      </w:r>
      <w:r w:rsidR="00A07B88" w:rsidRPr="00627CD4">
        <w:rPr>
          <w:rFonts w:ascii="Calibri Light" w:hAnsi="Calibri Light" w:cs="Calibri Light"/>
          <w:i/>
          <w:iCs/>
        </w:rPr>
        <w:t>for specific information needed by code.</w:t>
      </w:r>
    </w:p>
    <w:p w14:paraId="04072043" w14:textId="68A65D4D" w:rsidR="00672F44" w:rsidRPr="00525C4D" w:rsidRDefault="00672F44" w:rsidP="00F12B18">
      <w:pPr>
        <w:rPr>
          <w:rFonts w:ascii="Calibri Light" w:hAnsi="Calibri Light" w:cs="Calibri Light"/>
        </w:rPr>
      </w:pPr>
      <w:r w:rsidRPr="00525C4D">
        <w:rPr>
          <w:rFonts w:ascii="Calibri Light" w:hAnsi="Calibri Light" w:cs="Calibri Light"/>
        </w:rPr>
        <w:t xml:space="preserve">For all procedures, every </w:t>
      </w:r>
      <w:r w:rsidR="00BD7EDC">
        <w:rPr>
          <w:rFonts w:ascii="Calibri Light" w:hAnsi="Calibri Light" w:cs="Calibri Light"/>
        </w:rPr>
        <w:t>dental provider</w:t>
      </w:r>
      <w:r w:rsidR="00BD7EDC" w:rsidRPr="00525C4D">
        <w:rPr>
          <w:rFonts w:ascii="Calibri Light" w:hAnsi="Calibri Light" w:cs="Calibri Light"/>
        </w:rPr>
        <w:t xml:space="preserve"> </w:t>
      </w:r>
      <w:r w:rsidRPr="00525C4D">
        <w:rPr>
          <w:rFonts w:ascii="Calibri Light" w:hAnsi="Calibri Light" w:cs="Calibri Light"/>
        </w:rPr>
        <w:t xml:space="preserve">in the MassHealth program is subject to random chart audits. Providers are required to comply with any request for records. These audits may occur in the Provider’s office as well as in the office of </w:t>
      </w:r>
      <w:r w:rsidR="0054229F" w:rsidRPr="00525C4D">
        <w:rPr>
          <w:rFonts w:ascii="Calibri Light" w:hAnsi="Calibri Light" w:cs="Calibri Light"/>
        </w:rPr>
        <w:t>MassHealth Dental Program</w:t>
      </w:r>
      <w:r w:rsidRPr="00525C4D">
        <w:rPr>
          <w:rFonts w:ascii="Calibri Light" w:hAnsi="Calibri Light" w:cs="Calibri Light"/>
        </w:rPr>
        <w:t>. The Provider will be notified in writing of the results and findings of the audit. MassHealth providers are required to maintain comprehensive treatment records that meet professional standards for risk management and applicable MassHealth regulations, including 130 CMR 420.000 and</w:t>
      </w:r>
      <w:r w:rsidR="00216FD8" w:rsidRPr="00525C4D">
        <w:rPr>
          <w:rFonts w:ascii="Calibri Light" w:hAnsi="Calibri Light" w:cs="Calibri Light"/>
        </w:rPr>
        <w:t xml:space="preserve"> </w:t>
      </w:r>
      <w:r w:rsidRPr="00525C4D">
        <w:rPr>
          <w:rFonts w:ascii="Calibri Light" w:hAnsi="Calibri Light" w:cs="Calibri Light"/>
        </w:rPr>
        <w:t>450.000. Please refer to the “Patient Record” section for additional detail.</w:t>
      </w:r>
    </w:p>
    <w:p w14:paraId="206D5773" w14:textId="51563BCC" w:rsidR="00672F44" w:rsidRPr="00525C4D" w:rsidRDefault="00672F44" w:rsidP="00F12B18">
      <w:pPr>
        <w:rPr>
          <w:rFonts w:ascii="Calibri Light" w:hAnsi="Calibri Light" w:cs="Calibri Light"/>
        </w:rPr>
      </w:pPr>
      <w:r w:rsidRPr="00525C4D">
        <w:rPr>
          <w:rFonts w:ascii="Calibri Light" w:hAnsi="Calibri Light" w:cs="Calibri Light"/>
        </w:rPr>
        <w:t xml:space="preserve">Documentation in the treatment record must justify the need for the procedure performed due to medical necessity, for all procedures rendered. Appropriate diagnostic pre-operative radiographs clearly </w:t>
      </w:r>
      <w:proofErr w:type="gramStart"/>
      <w:r w:rsidRPr="00525C4D">
        <w:rPr>
          <w:rFonts w:ascii="Calibri Light" w:hAnsi="Calibri Light" w:cs="Calibri Light"/>
        </w:rPr>
        <w:t>showing</w:t>
      </w:r>
      <w:proofErr w:type="gramEnd"/>
      <w:r w:rsidRPr="00525C4D">
        <w:rPr>
          <w:rFonts w:ascii="Calibri Light" w:hAnsi="Calibri Light" w:cs="Calibri Light"/>
        </w:rPr>
        <w:t xml:space="preserve"> the adjacent and opposing teeth and substantiating any pathology or caries present are required. Post-operative radiographs are required for endodontic procedures and permanent crown placement to confirm</w:t>
      </w:r>
      <w:r w:rsidR="00216FD8" w:rsidRPr="00525C4D">
        <w:rPr>
          <w:rFonts w:ascii="Calibri Light" w:hAnsi="Calibri Light" w:cs="Calibri Light"/>
        </w:rPr>
        <w:t xml:space="preserve"> </w:t>
      </w:r>
      <w:r w:rsidRPr="00525C4D">
        <w:rPr>
          <w:rFonts w:ascii="Calibri Light" w:hAnsi="Calibri Light" w:cs="Calibri Light"/>
        </w:rPr>
        <w:t xml:space="preserve">quality of care. </w:t>
      </w:r>
      <w:proofErr w:type="gramStart"/>
      <w:r w:rsidRPr="00525C4D">
        <w:rPr>
          <w:rFonts w:ascii="Calibri Light" w:hAnsi="Calibri Light" w:cs="Calibri Light"/>
        </w:rPr>
        <w:t>In the event that</w:t>
      </w:r>
      <w:proofErr w:type="gramEnd"/>
      <w:r w:rsidRPr="00525C4D">
        <w:rPr>
          <w:rFonts w:ascii="Calibri Light" w:hAnsi="Calibri Light" w:cs="Calibri Light"/>
        </w:rPr>
        <w:t xml:space="preserve"> radiographs are not available or cannot be obtained, diagnostic</w:t>
      </w:r>
      <w:r w:rsidR="001748B8">
        <w:rPr>
          <w:rFonts w:ascii="Calibri Light" w:hAnsi="Calibri Light" w:cs="Calibri Light"/>
        </w:rPr>
        <w:t xml:space="preserve"> </w:t>
      </w:r>
      <w:r w:rsidRPr="00525C4D">
        <w:rPr>
          <w:rFonts w:ascii="Calibri Light" w:hAnsi="Calibri Light" w:cs="Calibri Light"/>
        </w:rPr>
        <w:t>quality intraoral photographs must substantiate the need for procedures rendered.</w:t>
      </w:r>
    </w:p>
    <w:p w14:paraId="1DC09798" w14:textId="77777777" w:rsidR="00672F44" w:rsidRPr="00525C4D" w:rsidRDefault="00672F44" w:rsidP="00F12B18">
      <w:pPr>
        <w:rPr>
          <w:rFonts w:ascii="Calibri Light" w:hAnsi="Calibri Light" w:cs="Calibri Light"/>
        </w:rPr>
      </w:pPr>
      <w:r w:rsidRPr="00525C4D">
        <w:rPr>
          <w:rFonts w:ascii="Calibri Light" w:hAnsi="Calibri Light" w:cs="Calibri Light"/>
        </w:rPr>
        <w:lastRenderedPageBreak/>
        <w:t>Cosmetic services are not covered by MassHealth per 130 CMR 420.421(B)(1). Restorations provided solely to replace tooth structure lost due to attrition, abrasion, erosion, or abfraction are considered cosmetic services and do not meet the criteria for coverage.</w:t>
      </w:r>
    </w:p>
    <w:p w14:paraId="00845A45" w14:textId="77777777" w:rsidR="00216FD8" w:rsidRPr="00525C4D" w:rsidRDefault="00672F44" w:rsidP="00F12B18">
      <w:pPr>
        <w:rPr>
          <w:rFonts w:ascii="Calibri Light" w:hAnsi="Calibri Light" w:cs="Calibri Light"/>
        </w:rPr>
      </w:pPr>
      <w:r w:rsidRPr="00525C4D">
        <w:rPr>
          <w:rFonts w:ascii="Calibri Light" w:hAnsi="Calibri Light" w:cs="Calibri Light"/>
        </w:rPr>
        <w:t>Multistage procedures are reported and may be reimbursed upon completion. The completion date for removable prosthetic appliances is the date of insertion for removable prosthetic appliances. The completion date for immediate dentures is the date that the remaining teeth are removed, and the denture is inserted. The completion date for fixed partial dentures and crowns is the cementation date regardless of the type of cement utilized. The completion date for endodontic treatment is the date the canals are permanently filled.</w:t>
      </w:r>
    </w:p>
    <w:p w14:paraId="7087B772" w14:textId="354C89DD" w:rsidR="00672F44" w:rsidRDefault="00672F44" w:rsidP="00F12B18">
      <w:pPr>
        <w:rPr>
          <w:rFonts w:ascii="Calibri Light" w:hAnsi="Calibri Light" w:cs="Calibri Light"/>
        </w:rPr>
      </w:pPr>
      <w:r w:rsidRPr="00525C4D">
        <w:rPr>
          <w:rFonts w:ascii="Calibri Light" w:hAnsi="Calibri Light" w:cs="Calibri Light"/>
        </w:rPr>
        <w:t>Failure to provide the required documentation, adverse audit findings, or the failure to maintain acceptable practice standards may result in sanctions including, but not limited to, recoupment of benefits on paid claims, follow-up audits, or removal of the Provider from the MassHealth participating provider network.</w:t>
      </w:r>
    </w:p>
    <w:p w14:paraId="21957AF7" w14:textId="77777777" w:rsidR="00216FD8" w:rsidRPr="00525C4D" w:rsidRDefault="00672F44" w:rsidP="00F12B18">
      <w:pPr>
        <w:rPr>
          <w:rFonts w:ascii="Calibri Light" w:hAnsi="Calibri Light" w:cs="Calibri Light"/>
        </w:rPr>
      </w:pPr>
      <w:r w:rsidRPr="00525C4D">
        <w:rPr>
          <w:rFonts w:ascii="Calibri Light" w:hAnsi="Calibri Light" w:cs="Calibri Light"/>
        </w:rPr>
        <w:t>We hope that the enclosed criteria will provide a better understanding of the decision-making process for reviews. We also recognize that “local community standards of care” may vary from region to region and will continue our goal of incorporating generally accepted criteria that will be consistent with both the concept of local community standards and the current ADA concept o</w:t>
      </w:r>
      <w:r w:rsidR="00216FD8" w:rsidRPr="00525C4D">
        <w:rPr>
          <w:rFonts w:ascii="Calibri Light" w:hAnsi="Calibri Light" w:cs="Calibri Light"/>
        </w:rPr>
        <w:t xml:space="preserve">f national community standards. </w:t>
      </w:r>
    </w:p>
    <w:p w14:paraId="7E9B1FFB" w14:textId="77777777" w:rsidR="00672F44" w:rsidRPr="00525C4D" w:rsidRDefault="00672F44" w:rsidP="00F12B18">
      <w:pPr>
        <w:rPr>
          <w:rFonts w:ascii="Calibri Light" w:hAnsi="Calibri Light" w:cs="Calibri Light"/>
        </w:rPr>
      </w:pPr>
      <w:r w:rsidRPr="00525C4D">
        <w:rPr>
          <w:rFonts w:ascii="Calibri Light" w:hAnsi="Calibri Light" w:cs="Calibri Light"/>
        </w:rPr>
        <w:t xml:space="preserve">Your feedback and input regarding the constant evolution of these criteria is both essential and welcome. MassHealth shares your commitment and belief to provide quality care to MassHealth </w:t>
      </w:r>
      <w:proofErr w:type="gramStart"/>
      <w:r w:rsidRPr="00525C4D">
        <w:rPr>
          <w:rFonts w:ascii="Calibri Light" w:hAnsi="Calibri Light" w:cs="Calibri Light"/>
        </w:rPr>
        <w:t>Members</w:t>
      </w:r>
      <w:proofErr w:type="gramEnd"/>
      <w:r w:rsidRPr="00525C4D">
        <w:rPr>
          <w:rFonts w:ascii="Calibri Light" w:hAnsi="Calibri Light" w:cs="Calibri Light"/>
        </w:rPr>
        <w:t xml:space="preserve"> and we appreciate your participation in the program.</w:t>
      </w:r>
    </w:p>
    <w:p w14:paraId="0E83A767" w14:textId="34DC0CE4" w:rsidR="00451FF8" w:rsidRPr="00525C4D" w:rsidRDefault="00672F44" w:rsidP="00D21241">
      <w:pPr>
        <w:rPr>
          <w:rFonts w:ascii="Calibri Light" w:hAnsi="Calibri Light" w:cs="Calibri Light"/>
        </w:rPr>
      </w:pPr>
      <w:r w:rsidRPr="00525C4D">
        <w:rPr>
          <w:rFonts w:ascii="Calibri Light" w:hAnsi="Calibri Light" w:cs="Calibri Light"/>
        </w:rPr>
        <w:t xml:space="preserve">For additional information on criteria, please reference the </w:t>
      </w:r>
      <w:r w:rsidRPr="00CB17BD">
        <w:rPr>
          <w:rFonts w:ascii="Calibri Light" w:hAnsi="Calibri Light" w:cs="Calibri Light"/>
          <w:i/>
        </w:rPr>
        <w:t>MassHealth Dental Manual</w:t>
      </w:r>
      <w:r w:rsidRPr="00525C4D">
        <w:rPr>
          <w:rFonts w:ascii="Calibri Light" w:hAnsi="Calibri Light" w:cs="Calibri Light"/>
        </w:rPr>
        <w:t xml:space="preserve"> found on </w:t>
      </w:r>
      <w:hyperlink r:id="rId36" w:history="1">
        <w:r w:rsidR="00627CD4" w:rsidRPr="001A4C43">
          <w:rPr>
            <w:rStyle w:val="Hyperlink"/>
            <w:rFonts w:ascii="Calibri Light" w:hAnsi="Calibri Light" w:cs="Calibri Light"/>
          </w:rPr>
          <w:t>https://www.mass.gov/lists/dental-manual-for-masshealth-providers</w:t>
        </w:r>
      </w:hyperlink>
      <w:r w:rsidR="00627CD4">
        <w:rPr>
          <w:rFonts w:ascii="Calibri Light" w:hAnsi="Calibri Light" w:cs="Calibri Light"/>
        </w:rPr>
        <w:t>.</w:t>
      </w:r>
    </w:p>
    <w:p w14:paraId="6BB9CF04" w14:textId="77C60651" w:rsidR="00D21241" w:rsidRPr="00CB17BD" w:rsidRDefault="00CD3957" w:rsidP="00D21241">
      <w:pPr>
        <w:rPr>
          <w:rFonts w:ascii="Calibri Light" w:hAnsi="Calibri Light" w:cs="Calibri Light"/>
          <w:b/>
          <w:bCs/>
        </w:rPr>
      </w:pPr>
      <w:r>
        <w:rPr>
          <w:rFonts w:ascii="Calibri Light" w:hAnsi="Calibri Light" w:cs="Calibri Light"/>
          <w:b/>
          <w:bCs/>
        </w:rPr>
        <w:t>16</w:t>
      </w:r>
      <w:r w:rsidR="00672F44" w:rsidRPr="00F46989">
        <w:rPr>
          <w:rFonts w:ascii="Calibri Light" w:hAnsi="Calibri Light" w:cs="Calibri Light"/>
          <w:b/>
          <w:bCs/>
        </w:rPr>
        <w:t>.</w:t>
      </w:r>
      <w:r w:rsidR="00D21241" w:rsidRPr="00F46989">
        <w:rPr>
          <w:rFonts w:ascii="Calibri Light" w:hAnsi="Calibri Light" w:cs="Calibri Light"/>
          <w:b/>
          <w:bCs/>
        </w:rPr>
        <w:t>1        Restorative Codes &amp; Determination of a Non-Restorable Tooth</w:t>
      </w:r>
    </w:p>
    <w:p w14:paraId="5247B9EC" w14:textId="77777777" w:rsidR="00D21241" w:rsidRPr="00CD3957" w:rsidRDefault="00D21241" w:rsidP="00D21241">
      <w:pPr>
        <w:rPr>
          <w:rFonts w:ascii="Calibri Light" w:hAnsi="Calibri Light" w:cs="Calibri Light"/>
        </w:rPr>
      </w:pPr>
      <w:r w:rsidRPr="00CD3957">
        <w:rPr>
          <w:rFonts w:ascii="Calibri Light" w:hAnsi="Calibri Light" w:cs="Calibri Light"/>
        </w:rPr>
        <w:t>Restorations without documentation of medical necessity are not covered.</w:t>
      </w:r>
    </w:p>
    <w:p w14:paraId="24B47B1D" w14:textId="77777777" w:rsidR="00D21241" w:rsidRPr="00CD3957" w:rsidRDefault="00D21241" w:rsidP="00D21241">
      <w:pPr>
        <w:rPr>
          <w:rFonts w:ascii="Calibri Light" w:hAnsi="Calibri Light" w:cs="Calibri Light"/>
        </w:rPr>
      </w:pPr>
      <w:r w:rsidRPr="00CD3957">
        <w:rPr>
          <w:rFonts w:ascii="Calibri Light" w:hAnsi="Calibri Light" w:cs="Calibri Light"/>
        </w:rPr>
        <w:t xml:space="preserve">Restorations replaced within one calendar year of the date of completion of the original restoration are not covered.  </w:t>
      </w:r>
    </w:p>
    <w:p w14:paraId="3AE3BBFC" w14:textId="77777777" w:rsidR="00D21241" w:rsidRPr="00CD3957" w:rsidRDefault="00D21241" w:rsidP="00D21241">
      <w:pPr>
        <w:rPr>
          <w:rFonts w:ascii="Calibri Light" w:hAnsi="Calibri Light" w:cs="Calibri Light"/>
        </w:rPr>
      </w:pPr>
      <w:r w:rsidRPr="00CD3957">
        <w:rPr>
          <w:rFonts w:ascii="Calibri Light" w:hAnsi="Calibri Light" w:cs="Calibri Light"/>
        </w:rPr>
        <w:t>Restorations provided solely for cosmetic purposes, including restorations solely to replace tooth structure lost due to attrition, abrasion, erosion, or abfraction, are not covered.</w:t>
      </w:r>
    </w:p>
    <w:p w14:paraId="4DAF9214" w14:textId="77777777" w:rsidR="00D21241" w:rsidRPr="00CD3957" w:rsidRDefault="00D21241" w:rsidP="00D21241">
      <w:pPr>
        <w:rPr>
          <w:rFonts w:ascii="Calibri Light" w:hAnsi="Calibri Light" w:cs="Calibri Light"/>
        </w:rPr>
      </w:pPr>
      <w:r w:rsidRPr="00CD3957">
        <w:rPr>
          <w:rFonts w:ascii="Calibri Light" w:hAnsi="Calibri Light" w:cs="Calibri Light"/>
        </w:rPr>
        <w:t xml:space="preserve">Restorations for </w:t>
      </w:r>
      <w:proofErr w:type="gramStart"/>
      <w:r w:rsidRPr="00CD3957">
        <w:rPr>
          <w:rFonts w:ascii="Calibri Light" w:hAnsi="Calibri Light" w:cs="Calibri Light"/>
        </w:rPr>
        <w:t>caries</w:t>
      </w:r>
      <w:proofErr w:type="gramEnd"/>
      <w:r w:rsidRPr="00CD3957">
        <w:rPr>
          <w:rFonts w:ascii="Calibri Light" w:hAnsi="Calibri Light" w:cs="Calibri Light"/>
        </w:rPr>
        <w:t xml:space="preserve"> that </w:t>
      </w:r>
      <w:proofErr w:type="gramStart"/>
      <w:r w:rsidRPr="00CD3957">
        <w:rPr>
          <w:rFonts w:ascii="Calibri Light" w:hAnsi="Calibri Light" w:cs="Calibri Light"/>
        </w:rPr>
        <w:t>is</w:t>
      </w:r>
      <w:proofErr w:type="gramEnd"/>
      <w:r w:rsidRPr="00CD3957">
        <w:rPr>
          <w:rFonts w:ascii="Calibri Light" w:hAnsi="Calibri Light" w:cs="Calibri Light"/>
        </w:rPr>
        <w:t xml:space="preserve"> limited to </w:t>
      </w:r>
      <w:proofErr w:type="gramStart"/>
      <w:r w:rsidRPr="00CD3957">
        <w:rPr>
          <w:rFonts w:ascii="Calibri Light" w:hAnsi="Calibri Light" w:cs="Calibri Light"/>
        </w:rPr>
        <w:t>the enamel</w:t>
      </w:r>
      <w:proofErr w:type="gramEnd"/>
      <w:r w:rsidRPr="00CD3957">
        <w:rPr>
          <w:rFonts w:ascii="Calibri Light" w:hAnsi="Calibri Light" w:cs="Calibri Light"/>
        </w:rPr>
        <w:t xml:space="preserve"> and </w:t>
      </w:r>
      <w:proofErr w:type="gramStart"/>
      <w:r w:rsidRPr="00CD3957">
        <w:rPr>
          <w:rFonts w:ascii="Calibri Light" w:hAnsi="Calibri Light" w:cs="Calibri Light"/>
        </w:rPr>
        <w:t>does</w:t>
      </w:r>
      <w:proofErr w:type="gramEnd"/>
      <w:r w:rsidRPr="00CD3957">
        <w:rPr>
          <w:rFonts w:ascii="Calibri Light" w:hAnsi="Calibri Light" w:cs="Calibri Light"/>
        </w:rPr>
        <w:t xml:space="preserve"> not extend through the </w:t>
      </w:r>
      <w:r w:rsidR="00A13D18" w:rsidRPr="00CD3957">
        <w:rPr>
          <w:rFonts w:ascii="Calibri Light" w:hAnsi="Calibri Light" w:cs="Calibri Light"/>
        </w:rPr>
        <w:t>dentin enamel</w:t>
      </w:r>
      <w:r w:rsidRPr="00CD3957">
        <w:rPr>
          <w:rFonts w:ascii="Calibri Light" w:hAnsi="Calibri Light" w:cs="Calibri Light"/>
        </w:rPr>
        <w:t xml:space="preserve"> junction (DEJ) </w:t>
      </w:r>
      <w:proofErr w:type="gramStart"/>
      <w:r w:rsidRPr="00CD3957">
        <w:rPr>
          <w:rFonts w:ascii="Calibri Light" w:hAnsi="Calibri Light" w:cs="Calibri Light"/>
        </w:rPr>
        <w:t>are considered to be</w:t>
      </w:r>
      <w:proofErr w:type="gramEnd"/>
      <w:r w:rsidRPr="00CD3957">
        <w:rPr>
          <w:rFonts w:ascii="Calibri Light" w:hAnsi="Calibri Light" w:cs="Calibri Light"/>
        </w:rPr>
        <w:t xml:space="preserve"> sealants and are not covered as amalgam and resin-based composite restorations.</w:t>
      </w:r>
    </w:p>
    <w:p w14:paraId="6383F9CE" w14:textId="77777777" w:rsidR="00D21241" w:rsidRPr="00CD3957" w:rsidRDefault="00D21241" w:rsidP="00D21241">
      <w:pPr>
        <w:rPr>
          <w:rFonts w:ascii="Calibri Light" w:hAnsi="Calibri Light" w:cs="Calibri Light"/>
        </w:rPr>
      </w:pPr>
      <w:r w:rsidRPr="00CD3957">
        <w:rPr>
          <w:rFonts w:ascii="Calibri Light" w:hAnsi="Calibri Light" w:cs="Calibri Light"/>
        </w:rPr>
        <w:t xml:space="preserve">No combination of services on a single tooth during the same period of treatment is reimbursable </w:t>
      </w:r>
      <w:proofErr w:type="gramStart"/>
      <w:r w:rsidRPr="00CD3957">
        <w:rPr>
          <w:rFonts w:ascii="Calibri Light" w:hAnsi="Calibri Light" w:cs="Calibri Light"/>
        </w:rPr>
        <w:t>in excess of</w:t>
      </w:r>
      <w:proofErr w:type="gramEnd"/>
      <w:r w:rsidRPr="00CD3957">
        <w:rPr>
          <w:rFonts w:ascii="Calibri Light" w:hAnsi="Calibri Light" w:cs="Calibri Light"/>
        </w:rPr>
        <w:t xml:space="preserve"> the maximum allowable fee for a four-or-more surface amalgam or composite restoration.</w:t>
      </w:r>
    </w:p>
    <w:p w14:paraId="59134D4B" w14:textId="77777777" w:rsidR="000F0F6A" w:rsidRPr="00CD3957" w:rsidRDefault="00D21241" w:rsidP="00D21241">
      <w:pPr>
        <w:rPr>
          <w:rFonts w:ascii="Calibri Light" w:hAnsi="Calibri Light" w:cs="Calibri Light"/>
        </w:rPr>
      </w:pPr>
      <w:r w:rsidRPr="00CD3957">
        <w:rPr>
          <w:rFonts w:ascii="Calibri Light" w:hAnsi="Calibri Light" w:cs="Calibri Light"/>
        </w:rPr>
        <w:t xml:space="preserve">The MassHealth Dental Program considers </w:t>
      </w:r>
      <w:proofErr w:type="gramStart"/>
      <w:r w:rsidRPr="00CD3957">
        <w:rPr>
          <w:rFonts w:ascii="Calibri Light" w:hAnsi="Calibri Light" w:cs="Calibri Light"/>
        </w:rPr>
        <w:t>all of</w:t>
      </w:r>
      <w:proofErr w:type="gramEnd"/>
      <w:r w:rsidRPr="00CD3957">
        <w:rPr>
          <w:rFonts w:ascii="Calibri Light" w:hAnsi="Calibri Light" w:cs="Calibri Light"/>
        </w:rPr>
        <w:t xml:space="preserve"> the following to be components of a completed restoration and includes them in the fee for this service: tooth and soft-tissue preparation, cement bases, etching and bonding agents, pulp capping, impression, local anesthesia, and polishing. Billing and reimbursement for crowns, post &amp; cores or any other fixed prosthetics shall be based on the cementation date. Restorative pins are reimbursed on a per tooth basis, regardless of the number of pins placed. Reinforcing pins are covered only when used in conjunction with a two-or-more-surface restoration on a permanent tooth</w:t>
      </w:r>
      <w:r w:rsidR="00A13D18" w:rsidRPr="00CD3957">
        <w:rPr>
          <w:rFonts w:ascii="Calibri Light" w:hAnsi="Calibri Light" w:cs="Calibri Light"/>
        </w:rPr>
        <w:t>.</w:t>
      </w:r>
    </w:p>
    <w:p w14:paraId="548920F1" w14:textId="77777777" w:rsidR="00D21241" w:rsidRPr="00CD3957" w:rsidRDefault="00D21241" w:rsidP="00D21241">
      <w:pPr>
        <w:rPr>
          <w:rFonts w:ascii="Calibri Light" w:hAnsi="Calibri Light" w:cs="Calibri Light"/>
        </w:rPr>
      </w:pPr>
      <w:r w:rsidRPr="00CD3957">
        <w:rPr>
          <w:rFonts w:ascii="Calibri Light" w:hAnsi="Calibri Light" w:cs="Calibri Light"/>
        </w:rPr>
        <w:t>In the application of clinical criteria for covered service determination, dental consultants must consider the overall dental health. A tooth that is determined to be non-restorable may be subject to an alternative treatment plan.</w:t>
      </w:r>
    </w:p>
    <w:p w14:paraId="2BC1B091" w14:textId="77777777" w:rsidR="00D21241" w:rsidRPr="00CD3957" w:rsidRDefault="00D21241" w:rsidP="00D21241">
      <w:pPr>
        <w:rPr>
          <w:rFonts w:ascii="Calibri Light" w:hAnsi="Calibri Light" w:cs="Calibri Light"/>
        </w:rPr>
      </w:pPr>
      <w:r w:rsidRPr="00CD3957">
        <w:rPr>
          <w:rFonts w:ascii="Calibri Light" w:hAnsi="Calibri Light" w:cs="Calibri Light"/>
        </w:rPr>
        <w:t>A tooth may be deemed non-restorable if one or more of the following criteria are present:</w:t>
      </w:r>
    </w:p>
    <w:p w14:paraId="409F7D8C" w14:textId="4886847A" w:rsidR="00D21241" w:rsidRPr="00AD108D" w:rsidRDefault="00D21241" w:rsidP="003212CA">
      <w:pPr>
        <w:pStyle w:val="ListParagraph"/>
        <w:numPr>
          <w:ilvl w:val="0"/>
          <w:numId w:val="32"/>
        </w:numPr>
        <w:spacing w:after="0" w:line="240" w:lineRule="auto"/>
        <w:rPr>
          <w:rFonts w:ascii="Calibri Light" w:hAnsi="Calibri Light" w:cs="Calibri Light"/>
          <w:sz w:val="22"/>
          <w:szCs w:val="22"/>
        </w:rPr>
      </w:pPr>
      <w:r w:rsidRPr="00CD3957">
        <w:rPr>
          <w:rFonts w:ascii="Calibri Light" w:hAnsi="Calibri Light" w:cs="Calibri Light"/>
          <w:sz w:val="22"/>
          <w:szCs w:val="22"/>
        </w:rPr>
        <w:t xml:space="preserve">The tooth presents with greater than a 75% loss of </w:t>
      </w:r>
      <w:proofErr w:type="gramStart"/>
      <w:r w:rsidRPr="00CD3957">
        <w:rPr>
          <w:rFonts w:ascii="Calibri Light" w:hAnsi="Calibri Light" w:cs="Calibri Light"/>
          <w:sz w:val="22"/>
          <w:szCs w:val="22"/>
        </w:rPr>
        <w:t>the clinical</w:t>
      </w:r>
      <w:proofErr w:type="gramEnd"/>
      <w:r w:rsidRPr="00CD3957">
        <w:rPr>
          <w:rFonts w:ascii="Calibri Light" w:hAnsi="Calibri Light" w:cs="Calibri Light"/>
          <w:sz w:val="22"/>
          <w:szCs w:val="22"/>
        </w:rPr>
        <w:t xml:space="preserve"> </w:t>
      </w:r>
      <w:proofErr w:type="gramStart"/>
      <w:r w:rsidRPr="00CD3957">
        <w:rPr>
          <w:rFonts w:ascii="Calibri Light" w:hAnsi="Calibri Light" w:cs="Calibri Light"/>
          <w:sz w:val="22"/>
          <w:szCs w:val="22"/>
        </w:rPr>
        <w:t>crown;</w:t>
      </w:r>
      <w:proofErr w:type="gramEnd"/>
    </w:p>
    <w:p w14:paraId="41A039A7" w14:textId="6B951209" w:rsidR="00D21241" w:rsidRPr="00AD108D" w:rsidRDefault="00D21241" w:rsidP="003212CA">
      <w:pPr>
        <w:pStyle w:val="ListParagraph"/>
        <w:numPr>
          <w:ilvl w:val="0"/>
          <w:numId w:val="32"/>
        </w:numPr>
        <w:spacing w:after="0" w:line="240" w:lineRule="auto"/>
        <w:rPr>
          <w:rFonts w:ascii="Calibri Light" w:hAnsi="Calibri Light" w:cs="Calibri Light"/>
          <w:sz w:val="22"/>
          <w:szCs w:val="22"/>
        </w:rPr>
      </w:pPr>
      <w:r w:rsidRPr="00CD3957">
        <w:rPr>
          <w:rFonts w:ascii="Calibri Light" w:hAnsi="Calibri Light" w:cs="Calibri Light"/>
          <w:sz w:val="22"/>
          <w:szCs w:val="22"/>
        </w:rPr>
        <w:lastRenderedPageBreak/>
        <w:t xml:space="preserve">The tooth has less than 50% bone </w:t>
      </w:r>
      <w:proofErr w:type="gramStart"/>
      <w:r w:rsidRPr="00CD3957">
        <w:rPr>
          <w:rFonts w:ascii="Calibri Light" w:hAnsi="Calibri Light" w:cs="Calibri Light"/>
          <w:sz w:val="22"/>
          <w:szCs w:val="22"/>
        </w:rPr>
        <w:t>support;</w:t>
      </w:r>
      <w:proofErr w:type="gramEnd"/>
    </w:p>
    <w:p w14:paraId="3AD094AF" w14:textId="50E1DBAE" w:rsidR="00D21241" w:rsidRPr="00AD108D" w:rsidRDefault="00D21241" w:rsidP="003212CA">
      <w:pPr>
        <w:pStyle w:val="ListParagraph"/>
        <w:numPr>
          <w:ilvl w:val="0"/>
          <w:numId w:val="32"/>
        </w:numPr>
        <w:spacing w:after="0" w:line="240" w:lineRule="auto"/>
        <w:rPr>
          <w:rFonts w:ascii="Calibri Light" w:hAnsi="Calibri Light" w:cs="Calibri Light"/>
          <w:sz w:val="22"/>
          <w:szCs w:val="22"/>
        </w:rPr>
      </w:pPr>
      <w:r w:rsidRPr="00CD3957">
        <w:rPr>
          <w:rFonts w:ascii="Calibri Light" w:hAnsi="Calibri Light" w:cs="Calibri Light"/>
          <w:sz w:val="22"/>
          <w:szCs w:val="22"/>
        </w:rPr>
        <w:t xml:space="preserve">The tooth has sub osseous and/or furcation </w:t>
      </w:r>
      <w:proofErr w:type="gramStart"/>
      <w:r w:rsidRPr="00CD3957">
        <w:rPr>
          <w:rFonts w:ascii="Calibri Light" w:hAnsi="Calibri Light" w:cs="Calibri Light"/>
          <w:sz w:val="22"/>
          <w:szCs w:val="22"/>
        </w:rPr>
        <w:t>caries;</w:t>
      </w:r>
      <w:proofErr w:type="gramEnd"/>
    </w:p>
    <w:p w14:paraId="6EE4CF52" w14:textId="03B57828" w:rsidR="00D21241" w:rsidRPr="00AD108D" w:rsidRDefault="00D21241" w:rsidP="003212CA">
      <w:pPr>
        <w:pStyle w:val="ListParagraph"/>
        <w:numPr>
          <w:ilvl w:val="0"/>
          <w:numId w:val="32"/>
        </w:numPr>
        <w:spacing w:after="0" w:line="240" w:lineRule="auto"/>
        <w:rPr>
          <w:rFonts w:ascii="Calibri Light" w:hAnsi="Calibri Light" w:cs="Calibri Light"/>
          <w:sz w:val="22"/>
          <w:szCs w:val="22"/>
        </w:rPr>
      </w:pPr>
      <w:r w:rsidRPr="00CD3957">
        <w:rPr>
          <w:rFonts w:ascii="Calibri Light" w:hAnsi="Calibri Light" w:cs="Calibri Light"/>
          <w:sz w:val="22"/>
          <w:szCs w:val="22"/>
        </w:rPr>
        <w:t xml:space="preserve">The tooth is a primary tooth with exfoliation </w:t>
      </w:r>
      <w:proofErr w:type="gramStart"/>
      <w:r w:rsidRPr="00CD3957">
        <w:rPr>
          <w:rFonts w:ascii="Calibri Light" w:hAnsi="Calibri Light" w:cs="Calibri Light"/>
          <w:sz w:val="22"/>
          <w:szCs w:val="22"/>
        </w:rPr>
        <w:t>imminent;</w:t>
      </w:r>
      <w:proofErr w:type="gramEnd"/>
    </w:p>
    <w:p w14:paraId="5AF25D25" w14:textId="63CF571E" w:rsidR="00D21241" w:rsidRPr="00AD108D" w:rsidRDefault="00D21241" w:rsidP="003212CA">
      <w:pPr>
        <w:pStyle w:val="ListParagraph"/>
        <w:numPr>
          <w:ilvl w:val="0"/>
          <w:numId w:val="32"/>
        </w:numPr>
        <w:spacing w:after="0" w:line="240" w:lineRule="auto"/>
        <w:rPr>
          <w:rFonts w:ascii="Calibri Light" w:hAnsi="Calibri Light" w:cs="Calibri Light"/>
          <w:sz w:val="22"/>
          <w:szCs w:val="22"/>
        </w:rPr>
      </w:pPr>
      <w:r w:rsidRPr="00CD3957">
        <w:rPr>
          <w:rFonts w:ascii="Calibri Light" w:hAnsi="Calibri Light" w:cs="Calibri Light"/>
          <w:sz w:val="22"/>
          <w:szCs w:val="22"/>
        </w:rPr>
        <w:t xml:space="preserve">The tooth apex is surrounded by severe </w:t>
      </w:r>
      <w:proofErr w:type="gramStart"/>
      <w:r w:rsidRPr="00CD3957">
        <w:rPr>
          <w:rFonts w:ascii="Calibri Light" w:hAnsi="Calibri Light" w:cs="Calibri Light"/>
          <w:sz w:val="22"/>
          <w:szCs w:val="22"/>
        </w:rPr>
        <w:t>pathologic</w:t>
      </w:r>
      <w:proofErr w:type="gramEnd"/>
      <w:r w:rsidRPr="00CD3957">
        <w:rPr>
          <w:rFonts w:ascii="Calibri Light" w:hAnsi="Calibri Light" w:cs="Calibri Light"/>
          <w:sz w:val="22"/>
          <w:szCs w:val="22"/>
        </w:rPr>
        <w:t xml:space="preserve"> destruction of the </w:t>
      </w:r>
      <w:proofErr w:type="gramStart"/>
      <w:r w:rsidRPr="00CD3957">
        <w:rPr>
          <w:rFonts w:ascii="Calibri Light" w:hAnsi="Calibri Light" w:cs="Calibri Light"/>
          <w:sz w:val="22"/>
          <w:szCs w:val="22"/>
        </w:rPr>
        <w:t>bone;</w:t>
      </w:r>
      <w:proofErr w:type="gramEnd"/>
    </w:p>
    <w:p w14:paraId="5A4D1089" w14:textId="2481F2FC" w:rsidR="00267B47" w:rsidRDefault="00D21241" w:rsidP="003212CA">
      <w:pPr>
        <w:pStyle w:val="ListParagraph"/>
        <w:numPr>
          <w:ilvl w:val="0"/>
          <w:numId w:val="32"/>
        </w:numPr>
        <w:spacing w:after="0" w:line="240" w:lineRule="auto"/>
      </w:pPr>
      <w:r w:rsidRPr="00AD108D">
        <w:rPr>
          <w:rFonts w:ascii="Calibri Light" w:hAnsi="Calibri Light" w:cs="Calibri Light"/>
          <w:sz w:val="22"/>
          <w:szCs w:val="22"/>
        </w:rPr>
        <w:t>The overall dental condition (i.e., periodontal) of the patient is such that an alternative treatment plan would</w:t>
      </w:r>
      <w:r w:rsidR="00862137" w:rsidRPr="00AD108D">
        <w:rPr>
          <w:rFonts w:ascii="Calibri Light" w:hAnsi="Calibri Light" w:cs="Calibri Light"/>
          <w:sz w:val="22"/>
          <w:szCs w:val="22"/>
        </w:rPr>
        <w:t xml:space="preserve"> </w:t>
      </w:r>
      <w:r w:rsidRPr="00AD108D">
        <w:rPr>
          <w:rFonts w:ascii="Calibri Light" w:hAnsi="Calibri Light" w:cs="Calibri Light"/>
          <w:sz w:val="22"/>
          <w:szCs w:val="22"/>
        </w:rPr>
        <w:t>be better suited to meet the patient’s needs.</w:t>
      </w:r>
      <w:r w:rsidR="00614C6A">
        <w:rPr>
          <w:rFonts w:ascii="Calibri Light" w:hAnsi="Calibri Light" w:cs="Calibri Light"/>
          <w:sz w:val="22"/>
          <w:szCs w:val="22"/>
        </w:rPr>
        <w:br/>
      </w:r>
    </w:p>
    <w:p w14:paraId="64E9A0A5" w14:textId="6361B641" w:rsidR="00672F44" w:rsidRPr="00F46989" w:rsidRDefault="00CD3957" w:rsidP="00D21241">
      <w:pPr>
        <w:rPr>
          <w:rFonts w:ascii="Calibri Light" w:hAnsi="Calibri Light" w:cs="Calibri Light"/>
          <w:b/>
          <w:bCs/>
        </w:rPr>
      </w:pPr>
      <w:r>
        <w:rPr>
          <w:rFonts w:ascii="Calibri Light" w:hAnsi="Calibri Light" w:cs="Calibri Light"/>
          <w:b/>
          <w:bCs/>
        </w:rPr>
        <w:t>16</w:t>
      </w:r>
      <w:r w:rsidR="00672F44" w:rsidRPr="00CB17BD">
        <w:rPr>
          <w:rFonts w:ascii="Calibri Light" w:hAnsi="Calibri Light" w:cs="Calibri Light"/>
          <w:b/>
          <w:bCs/>
        </w:rPr>
        <w:t>.2        Crowns</w:t>
      </w:r>
      <w:r w:rsidR="006D2C6B">
        <w:rPr>
          <w:rFonts w:ascii="Calibri Light" w:hAnsi="Calibri Light" w:cs="Calibri Light"/>
          <w:b/>
          <w:bCs/>
        </w:rPr>
        <w:t xml:space="preserve"> &amp; Core Buildups </w:t>
      </w:r>
    </w:p>
    <w:p w14:paraId="71C4CFA7" w14:textId="0E60A9BF" w:rsidR="00672F44" w:rsidRPr="00CB17BD" w:rsidRDefault="00672F44" w:rsidP="00F12B18">
      <w:pPr>
        <w:rPr>
          <w:rFonts w:ascii="Calibri Light" w:hAnsi="Calibri Light" w:cs="Calibri Light"/>
          <w:b/>
          <w:bCs/>
        </w:rPr>
      </w:pPr>
      <w:r w:rsidRPr="00F46989">
        <w:rPr>
          <w:rFonts w:ascii="Calibri Light" w:hAnsi="Calibri Light" w:cs="Calibri Light"/>
          <w:b/>
          <w:bCs/>
        </w:rPr>
        <w:t>Documentation required</w:t>
      </w:r>
      <w:r w:rsidR="00267B47">
        <w:rPr>
          <w:rFonts w:ascii="Calibri Light" w:hAnsi="Calibri Light" w:cs="Calibri Light"/>
          <w:b/>
          <w:bCs/>
        </w:rPr>
        <w:t xml:space="preserve"> to be included in the patient record</w:t>
      </w:r>
      <w:r w:rsidR="006C129C" w:rsidRPr="00CB17BD">
        <w:rPr>
          <w:rFonts w:ascii="Calibri Light" w:hAnsi="Calibri Light" w:cs="Calibri Light"/>
          <w:b/>
          <w:bCs/>
        </w:rPr>
        <w:t xml:space="preserve">: </w:t>
      </w:r>
    </w:p>
    <w:p w14:paraId="265F2139" w14:textId="2669BF0E" w:rsidR="00672F44" w:rsidRPr="00AD108D" w:rsidRDefault="00672F44" w:rsidP="003212CA">
      <w:pPr>
        <w:pStyle w:val="ListParagraph"/>
        <w:numPr>
          <w:ilvl w:val="0"/>
          <w:numId w:val="33"/>
        </w:numPr>
        <w:spacing w:after="0" w:line="240" w:lineRule="auto"/>
        <w:rPr>
          <w:rFonts w:ascii="Calibri Light" w:hAnsi="Calibri Light" w:cs="Calibri Light"/>
          <w:sz w:val="22"/>
          <w:szCs w:val="22"/>
        </w:rPr>
      </w:pPr>
      <w:r w:rsidRPr="00CB17BD">
        <w:rPr>
          <w:rFonts w:ascii="Calibri Light" w:hAnsi="Calibri Light" w:cs="Calibri Light"/>
          <w:sz w:val="22"/>
          <w:szCs w:val="22"/>
        </w:rPr>
        <w:t xml:space="preserve">Appropriate diagnostic pre-operative radiographs </w:t>
      </w:r>
      <w:proofErr w:type="gramStart"/>
      <w:r w:rsidRPr="00CB17BD">
        <w:rPr>
          <w:rFonts w:ascii="Calibri Light" w:hAnsi="Calibri Light" w:cs="Calibri Light"/>
          <w:sz w:val="22"/>
          <w:szCs w:val="22"/>
        </w:rPr>
        <w:t>showing</w:t>
      </w:r>
      <w:proofErr w:type="gramEnd"/>
      <w:r w:rsidRPr="00CB17BD">
        <w:rPr>
          <w:rFonts w:ascii="Calibri Light" w:hAnsi="Calibri Light" w:cs="Calibri Light"/>
          <w:sz w:val="22"/>
          <w:szCs w:val="22"/>
        </w:rPr>
        <w:t xml:space="preserve"> clearly the adjacent and opposing teeth and substantiating any pathology or caries present, minimally one bitewing and one periapical</w:t>
      </w:r>
      <w:r w:rsidR="000665C3">
        <w:rPr>
          <w:rFonts w:ascii="Calibri Light" w:hAnsi="Calibri Light" w:cs="Calibri Light"/>
          <w:sz w:val="22"/>
          <w:szCs w:val="22"/>
        </w:rPr>
        <w:t xml:space="preserve"> for posteri</w:t>
      </w:r>
      <w:r w:rsidR="003661C1">
        <w:rPr>
          <w:rFonts w:ascii="Calibri Light" w:hAnsi="Calibri Light" w:cs="Calibri Light"/>
          <w:sz w:val="22"/>
          <w:szCs w:val="22"/>
        </w:rPr>
        <w:t xml:space="preserve">or </w:t>
      </w:r>
      <w:r w:rsidR="003661C1" w:rsidRPr="00CD3957">
        <w:rPr>
          <w:rFonts w:ascii="Calibri Light" w:hAnsi="Calibri Light" w:cs="Calibri Light"/>
          <w:sz w:val="22"/>
          <w:szCs w:val="22"/>
        </w:rPr>
        <w:t>teeth and minimally one periapical for anterior teeth</w:t>
      </w:r>
      <w:r w:rsidRPr="00CD3957">
        <w:rPr>
          <w:rFonts w:ascii="Calibri Light" w:hAnsi="Calibri Light" w:cs="Calibri Light"/>
          <w:sz w:val="22"/>
          <w:szCs w:val="22"/>
        </w:rPr>
        <w:t xml:space="preserve">; </w:t>
      </w:r>
      <w:r w:rsidR="003F7D2B" w:rsidRPr="00CD3957">
        <w:rPr>
          <w:rFonts w:ascii="Calibri Light" w:hAnsi="Calibri Light" w:cs="Calibri Light"/>
          <w:sz w:val="22"/>
          <w:szCs w:val="22"/>
        </w:rPr>
        <w:t xml:space="preserve">and </w:t>
      </w:r>
      <w:r w:rsidR="004F1464" w:rsidRPr="00CD3957">
        <w:rPr>
          <w:rFonts w:ascii="Calibri Light" w:hAnsi="Calibri Light" w:cs="Calibri Light"/>
          <w:sz w:val="22"/>
          <w:szCs w:val="22"/>
        </w:rPr>
        <w:t xml:space="preserve">FMX </w:t>
      </w:r>
      <w:r w:rsidRPr="00CD3957">
        <w:rPr>
          <w:rFonts w:ascii="Calibri Light" w:hAnsi="Calibri Light" w:cs="Calibri Light"/>
          <w:sz w:val="22"/>
          <w:szCs w:val="22"/>
        </w:rPr>
        <w:t>or panoramic radiograph.</w:t>
      </w:r>
    </w:p>
    <w:p w14:paraId="0AC6FC1B" w14:textId="5F8F2511" w:rsidR="00267B47" w:rsidRPr="00AD108D" w:rsidRDefault="00672F44" w:rsidP="003212CA">
      <w:pPr>
        <w:pStyle w:val="ListParagraph"/>
        <w:numPr>
          <w:ilvl w:val="0"/>
          <w:numId w:val="33"/>
        </w:numPr>
        <w:spacing w:after="0" w:line="240" w:lineRule="auto"/>
        <w:rPr>
          <w:sz w:val="22"/>
          <w:szCs w:val="22"/>
        </w:rPr>
      </w:pPr>
      <w:r w:rsidRPr="00AD108D">
        <w:rPr>
          <w:rFonts w:ascii="Calibri Light" w:hAnsi="Calibri Light" w:cs="Calibri Light"/>
          <w:sz w:val="22"/>
          <w:szCs w:val="22"/>
        </w:rPr>
        <w:t>If radiographs are not available or cannot be obtained, diagnostic pre-operative intraoral photographs must substantiate that the service meets the clinical criteria for crowns.</w:t>
      </w:r>
    </w:p>
    <w:p w14:paraId="486BFEF9" w14:textId="0CA2A217" w:rsidR="00672F44" w:rsidRPr="00CB17BD" w:rsidRDefault="00672F44" w:rsidP="003212CA">
      <w:pPr>
        <w:pStyle w:val="ListParagraph"/>
        <w:numPr>
          <w:ilvl w:val="0"/>
          <w:numId w:val="33"/>
        </w:numPr>
        <w:spacing w:after="0" w:line="240" w:lineRule="auto"/>
        <w:rPr>
          <w:rFonts w:ascii="Calibri Light" w:hAnsi="Calibri Light" w:cs="Calibri Light"/>
        </w:rPr>
      </w:pPr>
      <w:r w:rsidRPr="00AD108D">
        <w:rPr>
          <w:rFonts w:ascii="Calibri Light" w:hAnsi="Calibri Light" w:cs="Calibri Light"/>
          <w:sz w:val="22"/>
          <w:szCs w:val="22"/>
        </w:rPr>
        <w:t>Post-operative radiographs are required for permanent crown placement to confirm quality of care.</w:t>
      </w:r>
      <w:r w:rsidR="00267B47" w:rsidRPr="00E24E95">
        <w:rPr>
          <w:rFonts w:ascii="Calibri Light" w:hAnsi="Calibri Light" w:cs="Calibri Light"/>
        </w:rPr>
        <w:br/>
      </w:r>
    </w:p>
    <w:p w14:paraId="72217204" w14:textId="77777777" w:rsidR="00672F44" w:rsidRPr="00CB17BD" w:rsidRDefault="00672F44" w:rsidP="00F12B18">
      <w:pPr>
        <w:rPr>
          <w:rFonts w:ascii="Calibri Light" w:hAnsi="Calibri Light" w:cs="Calibri Light"/>
          <w:b/>
          <w:bCs/>
        </w:rPr>
      </w:pPr>
      <w:r w:rsidRPr="00CB17BD">
        <w:rPr>
          <w:rFonts w:ascii="Calibri Light" w:hAnsi="Calibri Light" w:cs="Calibri Light"/>
          <w:b/>
          <w:bCs/>
        </w:rPr>
        <w:t>Criteria for Crowns</w:t>
      </w:r>
    </w:p>
    <w:p w14:paraId="0820024F" w14:textId="77777777" w:rsidR="00672F44" w:rsidRPr="00CB17BD" w:rsidRDefault="00672F44" w:rsidP="00F12B18">
      <w:pPr>
        <w:rPr>
          <w:rFonts w:ascii="Calibri Light" w:hAnsi="Calibri Light" w:cs="Calibri Light"/>
          <w:b/>
          <w:bCs/>
        </w:rPr>
      </w:pPr>
      <w:r w:rsidRPr="00CB17BD">
        <w:rPr>
          <w:rFonts w:ascii="Calibri Light" w:hAnsi="Calibri Light" w:cs="Calibri Light"/>
          <w:b/>
          <w:bCs/>
        </w:rPr>
        <w:t>Document compliance with the following guidelines in patient chart:</w:t>
      </w:r>
    </w:p>
    <w:p w14:paraId="4F05581B" w14:textId="5630FCE8" w:rsidR="00672F44" w:rsidRPr="00CB17BD" w:rsidRDefault="00672F44" w:rsidP="003212CA">
      <w:pPr>
        <w:pStyle w:val="ListParagraph"/>
        <w:numPr>
          <w:ilvl w:val="0"/>
          <w:numId w:val="33"/>
        </w:numPr>
        <w:spacing w:after="0" w:line="240" w:lineRule="auto"/>
        <w:rPr>
          <w:rFonts w:ascii="Calibri Light" w:hAnsi="Calibri Light" w:cs="Calibri Light"/>
        </w:rPr>
      </w:pPr>
      <w:r w:rsidRPr="00CB17BD">
        <w:rPr>
          <w:rFonts w:ascii="Calibri Light" w:hAnsi="Calibri Light" w:cs="Calibri Light"/>
          <w:sz w:val="22"/>
          <w:szCs w:val="22"/>
        </w:rPr>
        <w:t>In general, the criteria for crowns will be met only for permanent teeth needing multi-surface restorations where other restorative materials have a poor prognosis</w:t>
      </w:r>
      <w:r w:rsidR="002864B5">
        <w:rPr>
          <w:rFonts w:ascii="Calibri Light" w:hAnsi="Calibri Light" w:cs="Calibri Light"/>
          <w:sz w:val="22"/>
          <w:szCs w:val="22"/>
        </w:rPr>
        <w:t xml:space="preserve"> and at least </w:t>
      </w:r>
      <w:r w:rsidR="00CB6939">
        <w:rPr>
          <w:rFonts w:ascii="Calibri Light" w:hAnsi="Calibri Light" w:cs="Calibri Light"/>
          <w:sz w:val="22"/>
          <w:szCs w:val="22"/>
        </w:rPr>
        <w:t>a supportable five-year prognosis for the teeth to be crowned</w:t>
      </w:r>
      <w:r w:rsidRPr="00CB17BD">
        <w:rPr>
          <w:rFonts w:ascii="Calibri Light" w:hAnsi="Calibri Light" w:cs="Calibri Light"/>
          <w:sz w:val="22"/>
          <w:szCs w:val="22"/>
        </w:rPr>
        <w:t>.</w:t>
      </w:r>
    </w:p>
    <w:p w14:paraId="1B11E19F" w14:textId="30634519" w:rsidR="00672F44" w:rsidRPr="00CB17BD" w:rsidRDefault="00672F44" w:rsidP="003212CA">
      <w:pPr>
        <w:pStyle w:val="ListParagraph"/>
        <w:numPr>
          <w:ilvl w:val="0"/>
          <w:numId w:val="33"/>
        </w:numPr>
        <w:spacing w:after="0" w:line="240" w:lineRule="auto"/>
        <w:rPr>
          <w:rFonts w:ascii="Calibri Light" w:hAnsi="Calibri Light" w:cs="Calibri Light"/>
        </w:rPr>
      </w:pPr>
      <w:r w:rsidRPr="00CB17BD">
        <w:rPr>
          <w:rFonts w:ascii="Calibri Light" w:hAnsi="Calibri Light" w:cs="Calibri Light"/>
          <w:sz w:val="22"/>
          <w:szCs w:val="22"/>
        </w:rPr>
        <w:t xml:space="preserve">Permanent molar teeth must have </w:t>
      </w:r>
      <w:proofErr w:type="gramStart"/>
      <w:r w:rsidRPr="00CB17BD">
        <w:rPr>
          <w:rFonts w:ascii="Calibri Light" w:hAnsi="Calibri Light" w:cs="Calibri Light"/>
          <w:sz w:val="22"/>
          <w:szCs w:val="22"/>
        </w:rPr>
        <w:t>pathologic</w:t>
      </w:r>
      <w:proofErr w:type="gramEnd"/>
      <w:r w:rsidRPr="00CB17BD">
        <w:rPr>
          <w:rFonts w:ascii="Calibri Light" w:hAnsi="Calibri Light" w:cs="Calibri Light"/>
          <w:sz w:val="22"/>
          <w:szCs w:val="22"/>
        </w:rPr>
        <w:t xml:space="preserve"> destruction to the tooth by caries or trauma and </w:t>
      </w:r>
      <w:r w:rsidR="00CB6939">
        <w:rPr>
          <w:rFonts w:ascii="Calibri Light" w:hAnsi="Calibri Light" w:cs="Calibri Light"/>
          <w:sz w:val="22"/>
          <w:szCs w:val="22"/>
        </w:rPr>
        <w:t>must</w:t>
      </w:r>
      <w:r w:rsidR="00CB6939" w:rsidRPr="00F46989">
        <w:rPr>
          <w:rFonts w:ascii="Calibri Light" w:hAnsi="Calibri Light" w:cs="Calibri Light"/>
          <w:sz w:val="22"/>
          <w:szCs w:val="22"/>
        </w:rPr>
        <w:t xml:space="preserve"> </w:t>
      </w:r>
      <w:r w:rsidRPr="00F46989">
        <w:rPr>
          <w:rFonts w:ascii="Calibri Light" w:hAnsi="Calibri Light" w:cs="Calibri Light"/>
          <w:sz w:val="22"/>
          <w:szCs w:val="22"/>
        </w:rPr>
        <w:t xml:space="preserve">involve four or more surfaces and two or more </w:t>
      </w:r>
      <w:proofErr w:type="gramStart"/>
      <w:r w:rsidRPr="00F46989">
        <w:rPr>
          <w:rFonts w:ascii="Calibri Light" w:hAnsi="Calibri Light" w:cs="Calibri Light"/>
          <w:sz w:val="22"/>
          <w:szCs w:val="22"/>
        </w:rPr>
        <w:t>cusps, or</w:t>
      </w:r>
      <w:proofErr w:type="gramEnd"/>
      <w:r w:rsidRPr="00F46989">
        <w:rPr>
          <w:rFonts w:ascii="Calibri Light" w:hAnsi="Calibri Light" w:cs="Calibri Light"/>
          <w:sz w:val="22"/>
          <w:szCs w:val="22"/>
        </w:rPr>
        <w:t xml:space="preserve"> be </w:t>
      </w:r>
      <w:proofErr w:type="gramStart"/>
      <w:r w:rsidRPr="00F46989">
        <w:rPr>
          <w:rFonts w:ascii="Calibri Light" w:hAnsi="Calibri Light" w:cs="Calibri Light"/>
          <w:sz w:val="22"/>
          <w:szCs w:val="22"/>
        </w:rPr>
        <w:t>endodontically-treated</w:t>
      </w:r>
      <w:proofErr w:type="gramEnd"/>
      <w:r w:rsidRPr="00F46989">
        <w:rPr>
          <w:rFonts w:ascii="Calibri Light" w:hAnsi="Calibri Light" w:cs="Calibri Light"/>
          <w:sz w:val="22"/>
          <w:szCs w:val="22"/>
        </w:rPr>
        <w:t>.</w:t>
      </w:r>
    </w:p>
    <w:p w14:paraId="18095420" w14:textId="6B5E8A60" w:rsidR="00672F44" w:rsidRPr="00CB17BD" w:rsidRDefault="00672F44" w:rsidP="003212CA">
      <w:pPr>
        <w:pStyle w:val="ListParagraph"/>
        <w:numPr>
          <w:ilvl w:val="0"/>
          <w:numId w:val="33"/>
        </w:numPr>
        <w:spacing w:after="0" w:line="240" w:lineRule="auto"/>
        <w:rPr>
          <w:rFonts w:ascii="Calibri Light" w:hAnsi="Calibri Light" w:cs="Calibri Light"/>
        </w:rPr>
      </w:pPr>
      <w:r w:rsidRPr="00CB17BD">
        <w:rPr>
          <w:rFonts w:ascii="Calibri Light" w:hAnsi="Calibri Light" w:cs="Calibri Light"/>
          <w:sz w:val="22"/>
          <w:szCs w:val="22"/>
        </w:rPr>
        <w:t xml:space="preserve">Permanent bicuspid teeth must have pathologic destruction to the tooth by caries or trauma and </w:t>
      </w:r>
      <w:r w:rsidR="00CB6939">
        <w:rPr>
          <w:rFonts w:ascii="Calibri Light" w:hAnsi="Calibri Light" w:cs="Calibri Light"/>
          <w:sz w:val="22"/>
          <w:szCs w:val="22"/>
        </w:rPr>
        <w:t>must</w:t>
      </w:r>
      <w:r w:rsidR="00CB6939" w:rsidRPr="00F46989">
        <w:rPr>
          <w:rFonts w:ascii="Calibri Light" w:hAnsi="Calibri Light" w:cs="Calibri Light"/>
          <w:sz w:val="22"/>
          <w:szCs w:val="22"/>
        </w:rPr>
        <w:t xml:space="preserve"> </w:t>
      </w:r>
      <w:r w:rsidRPr="00F46989">
        <w:rPr>
          <w:rFonts w:ascii="Calibri Light" w:hAnsi="Calibri Light" w:cs="Calibri Light"/>
          <w:sz w:val="22"/>
          <w:szCs w:val="22"/>
        </w:rPr>
        <w:t xml:space="preserve">involve three or more surfaces and at least one </w:t>
      </w:r>
      <w:proofErr w:type="gramStart"/>
      <w:r w:rsidRPr="00F46989">
        <w:rPr>
          <w:rFonts w:ascii="Calibri Light" w:hAnsi="Calibri Light" w:cs="Calibri Light"/>
          <w:sz w:val="22"/>
          <w:szCs w:val="22"/>
        </w:rPr>
        <w:t>cusp, or</w:t>
      </w:r>
      <w:proofErr w:type="gramEnd"/>
      <w:r w:rsidRPr="00F46989">
        <w:rPr>
          <w:rFonts w:ascii="Calibri Light" w:hAnsi="Calibri Light" w:cs="Calibri Light"/>
          <w:sz w:val="22"/>
          <w:szCs w:val="22"/>
        </w:rPr>
        <w:t xml:space="preserve"> be </w:t>
      </w:r>
      <w:proofErr w:type="gramStart"/>
      <w:r w:rsidRPr="00F46989">
        <w:rPr>
          <w:rFonts w:ascii="Calibri Light" w:hAnsi="Calibri Light" w:cs="Calibri Light"/>
          <w:sz w:val="22"/>
          <w:szCs w:val="22"/>
        </w:rPr>
        <w:t>endodontically-treated</w:t>
      </w:r>
      <w:proofErr w:type="gramEnd"/>
      <w:r w:rsidRPr="00F46989">
        <w:rPr>
          <w:rFonts w:ascii="Calibri Light" w:hAnsi="Calibri Light" w:cs="Calibri Light"/>
          <w:sz w:val="22"/>
          <w:szCs w:val="22"/>
        </w:rPr>
        <w:t>.</w:t>
      </w:r>
    </w:p>
    <w:p w14:paraId="0A572630" w14:textId="24EF6ADB" w:rsidR="00451A17" w:rsidRPr="00CB17BD" w:rsidRDefault="00672F44" w:rsidP="003212CA">
      <w:pPr>
        <w:pStyle w:val="ListParagraph"/>
        <w:numPr>
          <w:ilvl w:val="0"/>
          <w:numId w:val="33"/>
        </w:numPr>
        <w:spacing w:after="0" w:line="240" w:lineRule="auto"/>
        <w:rPr>
          <w:rFonts w:ascii="Calibri Light" w:hAnsi="Calibri Light" w:cs="Calibri Light"/>
          <w:sz w:val="22"/>
          <w:szCs w:val="22"/>
        </w:rPr>
      </w:pPr>
      <w:r w:rsidRPr="00CB17BD">
        <w:rPr>
          <w:rFonts w:ascii="Calibri Light" w:hAnsi="Calibri Light" w:cs="Calibri Light"/>
          <w:sz w:val="22"/>
          <w:szCs w:val="22"/>
        </w:rPr>
        <w:t xml:space="preserve">Permanent anterior teeth must have pathologic destruction to the tooth by caries or trauma and must involve </w:t>
      </w:r>
      <w:r w:rsidR="00194BC5" w:rsidRPr="00CB17BD">
        <w:rPr>
          <w:rFonts w:ascii="Calibri Light" w:hAnsi="Calibri Light" w:cs="Calibri Light"/>
          <w:sz w:val="22"/>
          <w:szCs w:val="22"/>
        </w:rPr>
        <w:t>at least one of the following:</w:t>
      </w:r>
    </w:p>
    <w:p w14:paraId="14CFB297" w14:textId="26C3A182" w:rsidR="00194BC5" w:rsidRPr="00CB17BD" w:rsidRDefault="007124C8" w:rsidP="003212CA">
      <w:pPr>
        <w:pStyle w:val="ListParagraph"/>
        <w:numPr>
          <w:ilvl w:val="1"/>
          <w:numId w:val="33"/>
        </w:numPr>
        <w:spacing w:after="0" w:line="240" w:lineRule="auto"/>
        <w:rPr>
          <w:rFonts w:ascii="Calibri Light" w:hAnsi="Calibri Light" w:cs="Calibri Light"/>
          <w:sz w:val="22"/>
          <w:szCs w:val="22"/>
        </w:rPr>
      </w:pPr>
      <w:r w:rsidRPr="00CB17BD">
        <w:rPr>
          <w:rFonts w:ascii="Calibri Light" w:hAnsi="Calibri Light" w:cs="Calibri Light"/>
          <w:sz w:val="22"/>
          <w:szCs w:val="22"/>
        </w:rPr>
        <w:t>F</w:t>
      </w:r>
      <w:r w:rsidR="00451A17" w:rsidRPr="00CB17BD">
        <w:rPr>
          <w:rFonts w:ascii="Calibri Light" w:hAnsi="Calibri Light" w:cs="Calibri Light"/>
          <w:sz w:val="22"/>
          <w:szCs w:val="22"/>
        </w:rPr>
        <w:t xml:space="preserve">our or more surfaces and at least </w:t>
      </w:r>
      <w:r w:rsidRPr="00CB17BD">
        <w:rPr>
          <w:rFonts w:ascii="Calibri Light" w:hAnsi="Calibri Light" w:cs="Calibri Light"/>
          <w:sz w:val="22"/>
          <w:szCs w:val="22"/>
        </w:rPr>
        <w:t>one</w:t>
      </w:r>
      <w:r w:rsidR="00451A17" w:rsidRPr="00CB17BD">
        <w:rPr>
          <w:rFonts w:ascii="Calibri Light" w:hAnsi="Calibri Light" w:cs="Calibri Light"/>
          <w:sz w:val="22"/>
          <w:szCs w:val="22"/>
        </w:rPr>
        <w:t xml:space="preserve"> incisal </w:t>
      </w:r>
      <w:r w:rsidRPr="00CB17BD">
        <w:rPr>
          <w:rFonts w:ascii="Calibri Light" w:hAnsi="Calibri Light" w:cs="Calibri Light"/>
          <w:sz w:val="22"/>
          <w:szCs w:val="22"/>
        </w:rPr>
        <w:t>angle. The facial or lingual surface shall not be considered</w:t>
      </w:r>
      <w:r w:rsidR="00473C98" w:rsidRPr="00CB17BD">
        <w:rPr>
          <w:rFonts w:ascii="Calibri Light" w:hAnsi="Calibri Light" w:cs="Calibri Light"/>
          <w:sz w:val="22"/>
          <w:szCs w:val="22"/>
        </w:rPr>
        <w:t xml:space="preserve"> involved for a mesial or distal restoration unless the proximal restoration wraps around the tooth to at least the midline.</w:t>
      </w:r>
    </w:p>
    <w:p w14:paraId="026B389F" w14:textId="7A4D15DD" w:rsidR="0096189C" w:rsidRPr="00CB17BD" w:rsidRDefault="0096189C" w:rsidP="003212CA">
      <w:pPr>
        <w:pStyle w:val="ListParagraph"/>
        <w:numPr>
          <w:ilvl w:val="1"/>
          <w:numId w:val="33"/>
        </w:numPr>
        <w:spacing w:after="0" w:line="240" w:lineRule="auto"/>
        <w:rPr>
          <w:rFonts w:ascii="Calibri Light" w:hAnsi="Calibri Light" w:cs="Calibri Light"/>
          <w:sz w:val="22"/>
          <w:szCs w:val="22"/>
        </w:rPr>
      </w:pPr>
      <w:r w:rsidRPr="00CB17BD">
        <w:rPr>
          <w:rFonts w:ascii="Calibri Light" w:hAnsi="Calibri Light" w:cs="Calibri Light"/>
          <w:sz w:val="22"/>
          <w:szCs w:val="22"/>
        </w:rPr>
        <w:t>The loss of an incisal angle which involves</w:t>
      </w:r>
      <w:r w:rsidR="00AB19B2" w:rsidRPr="00CB17BD">
        <w:rPr>
          <w:rFonts w:ascii="Calibri Light" w:hAnsi="Calibri Light" w:cs="Calibri Light"/>
          <w:sz w:val="22"/>
          <w:szCs w:val="22"/>
        </w:rPr>
        <w:t xml:space="preserve"> a minimum </w:t>
      </w:r>
      <w:r w:rsidR="00A701AB" w:rsidRPr="00CB17BD">
        <w:rPr>
          <w:rFonts w:ascii="Calibri Light" w:hAnsi="Calibri Light" w:cs="Calibri Light"/>
          <w:sz w:val="22"/>
          <w:szCs w:val="22"/>
        </w:rPr>
        <w:t>area of both half the incisal width and half the height of the anatomical crown.</w:t>
      </w:r>
    </w:p>
    <w:p w14:paraId="6124A3C7" w14:textId="14CDE7B8" w:rsidR="00672F44" w:rsidRPr="00CB17BD" w:rsidRDefault="00300D55" w:rsidP="00F12B18">
      <w:pPr>
        <w:rPr>
          <w:rFonts w:ascii="Calibri Light" w:hAnsi="Calibri Light" w:cs="Calibri Light"/>
          <w:b/>
          <w:bCs/>
        </w:rPr>
      </w:pPr>
      <w:r w:rsidRPr="00CB17BD">
        <w:rPr>
          <w:rFonts w:ascii="Calibri Light" w:hAnsi="Calibri Light" w:cs="Calibri Light"/>
        </w:rPr>
        <w:br/>
      </w:r>
      <w:bookmarkStart w:id="0" w:name="_Hlk191418157"/>
      <w:r w:rsidR="00672F44" w:rsidRPr="00CB17BD">
        <w:rPr>
          <w:rFonts w:ascii="Calibri Light" w:hAnsi="Calibri Light" w:cs="Calibri Light"/>
          <w:b/>
          <w:bCs/>
        </w:rPr>
        <w:t>Crowns on an endodontically-treated tooth must meet the following criteria:</w:t>
      </w:r>
    </w:p>
    <w:bookmarkEnd w:id="0"/>
    <w:p w14:paraId="55ABE9BA" w14:textId="654D991D" w:rsidR="00672F44" w:rsidRPr="00CB17BD" w:rsidRDefault="00672F44" w:rsidP="003212CA">
      <w:pPr>
        <w:pStyle w:val="ListParagraph"/>
        <w:numPr>
          <w:ilvl w:val="0"/>
          <w:numId w:val="33"/>
        </w:numPr>
        <w:spacing w:after="0" w:line="240" w:lineRule="auto"/>
        <w:rPr>
          <w:rFonts w:ascii="Calibri Light" w:hAnsi="Calibri Light" w:cs="Calibri Light"/>
        </w:rPr>
      </w:pPr>
      <w:r w:rsidRPr="00CB17BD">
        <w:rPr>
          <w:rFonts w:ascii="Calibri Light" w:hAnsi="Calibri Light" w:cs="Calibri Light"/>
          <w:sz w:val="22"/>
          <w:szCs w:val="22"/>
        </w:rPr>
        <w:t xml:space="preserve">A dated post-endodontic treatment radiograph showing the apex must be included in the patient </w:t>
      </w:r>
      <w:r w:rsidR="002912EF" w:rsidRPr="00CB17BD">
        <w:rPr>
          <w:rFonts w:ascii="Calibri Light" w:hAnsi="Calibri Light" w:cs="Calibri Light"/>
          <w:sz w:val="22"/>
          <w:szCs w:val="22"/>
        </w:rPr>
        <w:t xml:space="preserve">record. </w:t>
      </w:r>
    </w:p>
    <w:p w14:paraId="3F3255A5" w14:textId="6CF7D5C2" w:rsidR="00672F44" w:rsidRPr="00CB17BD" w:rsidRDefault="00672F44" w:rsidP="003212CA">
      <w:pPr>
        <w:pStyle w:val="ListParagraph"/>
        <w:numPr>
          <w:ilvl w:val="0"/>
          <w:numId w:val="33"/>
        </w:numPr>
        <w:spacing w:after="0" w:line="240" w:lineRule="auto"/>
        <w:rPr>
          <w:rFonts w:ascii="Calibri Light" w:hAnsi="Calibri Light" w:cs="Calibri Light"/>
        </w:rPr>
      </w:pPr>
      <w:r w:rsidRPr="00CB17BD">
        <w:rPr>
          <w:rFonts w:ascii="Calibri Light" w:hAnsi="Calibri Light" w:cs="Calibri Light"/>
          <w:sz w:val="22"/>
          <w:szCs w:val="22"/>
        </w:rPr>
        <w:t xml:space="preserve">The tooth </w:t>
      </w:r>
      <w:r w:rsidR="008433B7">
        <w:rPr>
          <w:rFonts w:ascii="Calibri Light" w:hAnsi="Calibri Light" w:cs="Calibri Light"/>
          <w:sz w:val="22"/>
          <w:szCs w:val="22"/>
        </w:rPr>
        <w:t>must</w:t>
      </w:r>
      <w:r w:rsidR="008433B7" w:rsidRPr="00F46989">
        <w:rPr>
          <w:rFonts w:ascii="Calibri Light" w:hAnsi="Calibri Light" w:cs="Calibri Light"/>
          <w:sz w:val="22"/>
          <w:szCs w:val="22"/>
        </w:rPr>
        <w:t xml:space="preserve"> </w:t>
      </w:r>
      <w:r w:rsidRPr="00F46989">
        <w:rPr>
          <w:rFonts w:ascii="Calibri Light" w:hAnsi="Calibri Light" w:cs="Calibri Light"/>
          <w:sz w:val="22"/>
          <w:szCs w:val="22"/>
        </w:rPr>
        <w:t xml:space="preserve">be filled </w:t>
      </w:r>
      <w:r w:rsidR="008433B7">
        <w:rPr>
          <w:rFonts w:ascii="Calibri Light" w:hAnsi="Calibri Light" w:cs="Calibri Light"/>
          <w:sz w:val="22"/>
          <w:szCs w:val="22"/>
        </w:rPr>
        <w:t>within 2mm of</w:t>
      </w:r>
      <w:r w:rsidRPr="00CB17BD">
        <w:rPr>
          <w:rFonts w:ascii="Calibri Light" w:hAnsi="Calibri Light" w:cs="Calibri Light"/>
          <w:sz w:val="22"/>
          <w:szCs w:val="22"/>
        </w:rPr>
        <w:t xml:space="preserve"> the radiological apex to ensure that an apical seal is achieved, unless there is a curvature or calcification of the canal that limits the ability to fill the canal to the apex.</w:t>
      </w:r>
    </w:p>
    <w:p w14:paraId="090C62F4" w14:textId="7AD066B7" w:rsidR="00672F44" w:rsidRPr="00CB17BD" w:rsidRDefault="00672F44" w:rsidP="003212CA">
      <w:pPr>
        <w:pStyle w:val="ListParagraph"/>
        <w:numPr>
          <w:ilvl w:val="0"/>
          <w:numId w:val="33"/>
        </w:numPr>
        <w:spacing w:after="0" w:line="240" w:lineRule="auto"/>
        <w:rPr>
          <w:rFonts w:ascii="Calibri Light" w:hAnsi="Calibri Light" w:cs="Calibri Light"/>
        </w:rPr>
      </w:pPr>
      <w:r w:rsidRPr="003D1585">
        <w:rPr>
          <w:rFonts w:ascii="Calibri Light" w:hAnsi="Calibri Light" w:cs="Calibri Light"/>
          <w:sz w:val="22"/>
          <w:szCs w:val="22"/>
        </w:rPr>
        <w:t xml:space="preserve">The filling must be properly condensed/obturated. Filling material </w:t>
      </w:r>
      <w:r w:rsidR="00680332">
        <w:rPr>
          <w:rFonts w:ascii="Calibri Light" w:hAnsi="Calibri Light" w:cs="Calibri Light"/>
          <w:sz w:val="22"/>
          <w:szCs w:val="22"/>
        </w:rPr>
        <w:t>must</w:t>
      </w:r>
      <w:r w:rsidR="00680332" w:rsidRPr="00CB17BD">
        <w:rPr>
          <w:rFonts w:ascii="Calibri Light" w:hAnsi="Calibri Light" w:cs="Calibri Light"/>
          <w:sz w:val="22"/>
          <w:szCs w:val="22"/>
        </w:rPr>
        <w:t xml:space="preserve"> </w:t>
      </w:r>
      <w:r w:rsidRPr="00CB17BD">
        <w:rPr>
          <w:rFonts w:ascii="Calibri Light" w:hAnsi="Calibri Light" w:cs="Calibri Light"/>
          <w:sz w:val="22"/>
          <w:szCs w:val="22"/>
        </w:rPr>
        <w:t xml:space="preserve">not extend excessively beyond the </w:t>
      </w:r>
      <w:r w:rsidR="002912EF" w:rsidRPr="00CB17BD">
        <w:rPr>
          <w:rFonts w:ascii="Calibri Light" w:hAnsi="Calibri Light" w:cs="Calibri Light"/>
          <w:sz w:val="22"/>
          <w:szCs w:val="22"/>
        </w:rPr>
        <w:t>apex.</w:t>
      </w:r>
    </w:p>
    <w:p w14:paraId="1749DB79" w14:textId="77777777" w:rsidR="00B2019C" w:rsidRPr="00CB17BD" w:rsidRDefault="00B2019C" w:rsidP="00CB17BD">
      <w:pPr>
        <w:pStyle w:val="ListParagraph"/>
        <w:spacing w:after="0" w:line="240" w:lineRule="auto"/>
        <w:rPr>
          <w:rFonts w:ascii="Calibri Light" w:hAnsi="Calibri Light" w:cs="Calibri Light"/>
        </w:rPr>
      </w:pPr>
    </w:p>
    <w:p w14:paraId="07A36B84" w14:textId="5345F3B8" w:rsidR="00B2019C" w:rsidRPr="00D35822" w:rsidRDefault="00B2019C" w:rsidP="00B2019C">
      <w:pPr>
        <w:rPr>
          <w:rFonts w:ascii="Calibri Light" w:hAnsi="Calibri Light" w:cs="Calibri Light"/>
          <w:b/>
          <w:bCs/>
        </w:rPr>
      </w:pPr>
      <w:r>
        <w:rPr>
          <w:rFonts w:ascii="Calibri Light" w:hAnsi="Calibri Light" w:cs="Calibri Light"/>
          <w:b/>
          <w:bCs/>
        </w:rPr>
        <w:t xml:space="preserve">Arch integrity and overall condition of the mouth, including the patient’s ability to maintain oral </w:t>
      </w:r>
      <w:proofErr w:type="gramStart"/>
      <w:r>
        <w:rPr>
          <w:rFonts w:ascii="Calibri Light" w:hAnsi="Calibri Light" w:cs="Calibri Light"/>
          <w:b/>
          <w:bCs/>
        </w:rPr>
        <w:t>health</w:t>
      </w:r>
      <w:proofErr w:type="gramEnd"/>
      <w:r>
        <w:rPr>
          <w:rFonts w:ascii="Calibri Light" w:hAnsi="Calibri Light" w:cs="Calibri Light"/>
          <w:b/>
          <w:bCs/>
        </w:rPr>
        <w:t xml:space="preserve"> must support a favorable prognosis for the teeth to be crowned. To meet the criteria</w:t>
      </w:r>
      <w:r w:rsidRPr="00D35822">
        <w:rPr>
          <w:rFonts w:ascii="Calibri Light" w:hAnsi="Calibri Light" w:cs="Calibri Light"/>
          <w:b/>
          <w:bCs/>
        </w:rPr>
        <w:t>:</w:t>
      </w:r>
    </w:p>
    <w:p w14:paraId="3B3CCD1C" w14:textId="42268FE4" w:rsidR="00672F44" w:rsidRPr="00CB17BD" w:rsidRDefault="00B2019C" w:rsidP="003212CA">
      <w:pPr>
        <w:pStyle w:val="ListParagraph"/>
        <w:numPr>
          <w:ilvl w:val="0"/>
          <w:numId w:val="34"/>
        </w:numPr>
        <w:rPr>
          <w:rFonts w:ascii="Calibri Light" w:hAnsi="Calibri Light" w:cs="Calibri Light"/>
        </w:rPr>
      </w:pPr>
      <w:r>
        <w:rPr>
          <w:rFonts w:ascii="Calibri Light" w:hAnsi="Calibri Light" w:cs="Calibri Light"/>
          <w:sz w:val="22"/>
          <w:szCs w:val="22"/>
        </w:rPr>
        <w:t>A</w:t>
      </w:r>
      <w:r w:rsidR="00672F44" w:rsidRPr="00CB17BD">
        <w:rPr>
          <w:rFonts w:ascii="Calibri Light" w:hAnsi="Calibri Light" w:cs="Calibri Light"/>
          <w:sz w:val="22"/>
          <w:szCs w:val="22"/>
        </w:rPr>
        <w:t xml:space="preserve"> crown must be opposed by a tooth or denture in the opposite arch or be an abutment for a partial denture.</w:t>
      </w:r>
    </w:p>
    <w:p w14:paraId="269573EE" w14:textId="28016268" w:rsidR="00672F44" w:rsidRPr="00CB17BD" w:rsidRDefault="00672F44" w:rsidP="003212CA">
      <w:pPr>
        <w:pStyle w:val="ListParagraph"/>
        <w:numPr>
          <w:ilvl w:val="0"/>
          <w:numId w:val="34"/>
        </w:numPr>
        <w:spacing w:after="0" w:line="240" w:lineRule="auto"/>
        <w:rPr>
          <w:rFonts w:ascii="Calibri Light" w:hAnsi="Calibri Light" w:cs="Calibri Light"/>
        </w:rPr>
      </w:pPr>
      <w:r w:rsidRPr="00CB17BD">
        <w:rPr>
          <w:rFonts w:ascii="Calibri Light" w:hAnsi="Calibri Light" w:cs="Calibri Light"/>
          <w:sz w:val="22"/>
          <w:szCs w:val="22"/>
        </w:rPr>
        <w:t>The patient must be free from active</w:t>
      </w:r>
      <w:r w:rsidR="004F5469">
        <w:rPr>
          <w:rFonts w:ascii="Calibri Light" w:hAnsi="Calibri Light" w:cs="Calibri Light"/>
          <w:sz w:val="22"/>
          <w:szCs w:val="22"/>
        </w:rPr>
        <w:t>, uncontrolled, or</w:t>
      </w:r>
      <w:r w:rsidRPr="00CB17BD">
        <w:rPr>
          <w:rFonts w:ascii="Calibri Light" w:hAnsi="Calibri Light" w:cs="Calibri Light"/>
          <w:sz w:val="22"/>
          <w:szCs w:val="22"/>
        </w:rPr>
        <w:t xml:space="preserve"> advanced periodontal disease.</w:t>
      </w:r>
      <w:r w:rsidR="004F5469">
        <w:rPr>
          <w:rFonts w:ascii="Calibri Light" w:hAnsi="Calibri Light" w:cs="Calibri Light"/>
          <w:sz w:val="22"/>
          <w:szCs w:val="22"/>
        </w:rPr>
        <w:t xml:space="preserve"> Advanced periodontal disease is classified as Stage 2 Periodontitis and above.</w:t>
      </w:r>
    </w:p>
    <w:p w14:paraId="6CF5F681" w14:textId="4A59A6D2" w:rsidR="009D5C3C" w:rsidRPr="00CB17BD" w:rsidRDefault="009D5C3C" w:rsidP="003212CA">
      <w:pPr>
        <w:pStyle w:val="ListParagraph"/>
        <w:numPr>
          <w:ilvl w:val="0"/>
          <w:numId w:val="34"/>
        </w:numPr>
        <w:spacing w:after="0" w:line="240" w:lineRule="auto"/>
        <w:rPr>
          <w:rFonts w:ascii="Calibri Light" w:hAnsi="Calibri Light" w:cs="Calibri Light"/>
        </w:rPr>
      </w:pPr>
      <w:r>
        <w:rPr>
          <w:rFonts w:ascii="Calibri Light" w:hAnsi="Calibri Light" w:cs="Calibri Light"/>
          <w:sz w:val="22"/>
          <w:szCs w:val="22"/>
        </w:rPr>
        <w:lastRenderedPageBreak/>
        <w:t xml:space="preserve">There must be eight or more natural or prosthetic posterior teeth in occlusion or </w:t>
      </w:r>
      <w:r w:rsidR="00900E41">
        <w:rPr>
          <w:rFonts w:ascii="Calibri Light" w:hAnsi="Calibri Light" w:cs="Calibri Light"/>
          <w:sz w:val="22"/>
          <w:szCs w:val="22"/>
        </w:rPr>
        <w:t xml:space="preserve">the tooth must </w:t>
      </w:r>
      <w:r>
        <w:rPr>
          <w:rFonts w:ascii="Calibri Light" w:hAnsi="Calibri Light" w:cs="Calibri Light"/>
          <w:sz w:val="22"/>
          <w:szCs w:val="22"/>
        </w:rPr>
        <w:t xml:space="preserve">be the last potential abutment for </w:t>
      </w:r>
      <w:r w:rsidR="00900E41">
        <w:rPr>
          <w:rFonts w:ascii="Calibri Light" w:hAnsi="Calibri Light" w:cs="Calibri Light"/>
          <w:sz w:val="22"/>
          <w:szCs w:val="22"/>
        </w:rPr>
        <w:t>a partial denture.</w:t>
      </w:r>
    </w:p>
    <w:p w14:paraId="3585BD36" w14:textId="05D07294" w:rsidR="00900E41" w:rsidRPr="00CB17BD" w:rsidRDefault="00900E41" w:rsidP="003212CA">
      <w:pPr>
        <w:pStyle w:val="ListParagraph"/>
        <w:numPr>
          <w:ilvl w:val="0"/>
          <w:numId w:val="34"/>
        </w:numPr>
        <w:spacing w:after="0" w:line="240" w:lineRule="auto"/>
        <w:rPr>
          <w:rFonts w:ascii="Calibri Light" w:hAnsi="Calibri Light" w:cs="Calibri Light"/>
        </w:rPr>
      </w:pPr>
      <w:r>
        <w:rPr>
          <w:rFonts w:ascii="Calibri Light" w:hAnsi="Calibri Light" w:cs="Calibri Light"/>
          <w:sz w:val="22"/>
          <w:szCs w:val="22"/>
        </w:rPr>
        <w:t>The tooth must have at least 50% remaining sound coronal tooth structure, at least 50% bone support, and a minimum 1:1 crown-root ratio.</w:t>
      </w:r>
    </w:p>
    <w:p w14:paraId="64BB483A" w14:textId="77777777" w:rsidR="00F4022F" w:rsidRDefault="00F4022F" w:rsidP="00F4022F">
      <w:pPr>
        <w:spacing w:after="0" w:line="240" w:lineRule="auto"/>
        <w:rPr>
          <w:rFonts w:ascii="Calibri Light" w:eastAsia="Calibri" w:hAnsi="Calibri Light" w:cs="Calibri Light"/>
        </w:rPr>
      </w:pPr>
    </w:p>
    <w:p w14:paraId="2D105A34" w14:textId="02D16785" w:rsidR="00F4022F" w:rsidRPr="00D35822" w:rsidRDefault="00F4022F" w:rsidP="00F4022F">
      <w:pPr>
        <w:rPr>
          <w:rFonts w:ascii="Calibri Light" w:hAnsi="Calibri Light" w:cs="Calibri Light"/>
          <w:b/>
          <w:bCs/>
        </w:rPr>
      </w:pPr>
      <w:r>
        <w:rPr>
          <w:rFonts w:ascii="Calibri Light" w:hAnsi="Calibri Light" w:cs="Calibri Light"/>
          <w:b/>
          <w:bCs/>
        </w:rPr>
        <w:t>Additional information</w:t>
      </w:r>
      <w:r w:rsidRPr="00D35822">
        <w:rPr>
          <w:rFonts w:ascii="Calibri Light" w:hAnsi="Calibri Light" w:cs="Calibri Light"/>
          <w:b/>
          <w:bCs/>
        </w:rPr>
        <w:t>:</w:t>
      </w:r>
    </w:p>
    <w:p w14:paraId="4E8D333F" w14:textId="58290739" w:rsidR="00672F44" w:rsidRPr="00CB17BD" w:rsidRDefault="00672F44" w:rsidP="003212CA">
      <w:pPr>
        <w:pStyle w:val="ListParagraph"/>
        <w:numPr>
          <w:ilvl w:val="0"/>
          <w:numId w:val="34"/>
        </w:numPr>
        <w:spacing w:after="0" w:line="240" w:lineRule="auto"/>
        <w:rPr>
          <w:rFonts w:ascii="Calibri Light" w:hAnsi="Calibri Light" w:cs="Calibri Light"/>
        </w:rPr>
      </w:pPr>
      <w:r w:rsidRPr="00CB17BD">
        <w:rPr>
          <w:rFonts w:ascii="Calibri Light" w:hAnsi="Calibri Light" w:cs="Calibri Light"/>
          <w:sz w:val="22"/>
          <w:szCs w:val="22"/>
        </w:rPr>
        <w:t>The fee for crowns includes the temporary crown that is placed on the prepared tooth and worn while the permanent crown is being fabricated for permanent teeth.</w:t>
      </w:r>
    </w:p>
    <w:p w14:paraId="1B2A901F" w14:textId="3906EE93" w:rsidR="00FF2C0A" w:rsidRDefault="00672F44" w:rsidP="003212CA">
      <w:pPr>
        <w:pStyle w:val="ListParagraph"/>
        <w:numPr>
          <w:ilvl w:val="0"/>
          <w:numId w:val="34"/>
        </w:numPr>
        <w:spacing w:after="0" w:line="240" w:lineRule="auto"/>
        <w:rPr>
          <w:rFonts w:ascii="Calibri Light" w:hAnsi="Calibri Light" w:cs="Calibri Light"/>
          <w:sz w:val="22"/>
          <w:szCs w:val="22"/>
        </w:rPr>
      </w:pPr>
      <w:r w:rsidRPr="00CB17BD">
        <w:rPr>
          <w:rFonts w:ascii="Calibri Light" w:hAnsi="Calibri Light" w:cs="Calibri Light"/>
          <w:sz w:val="22"/>
          <w:szCs w:val="22"/>
        </w:rPr>
        <w:t>Crowns on permanent teeth are expected to last, at a minimum, five years.</w:t>
      </w:r>
    </w:p>
    <w:p w14:paraId="055E16BD" w14:textId="77777777" w:rsidR="00FF2C0A" w:rsidRDefault="00FF2C0A" w:rsidP="003212CA">
      <w:pPr>
        <w:pStyle w:val="ListParagraph"/>
        <w:numPr>
          <w:ilvl w:val="0"/>
          <w:numId w:val="34"/>
        </w:numPr>
        <w:spacing w:after="0" w:line="240" w:lineRule="auto"/>
        <w:rPr>
          <w:rFonts w:ascii="Calibri Light" w:hAnsi="Calibri Light" w:cs="Calibri Light"/>
          <w:sz w:val="22"/>
          <w:szCs w:val="22"/>
        </w:rPr>
      </w:pPr>
      <w:r>
        <w:rPr>
          <w:rFonts w:ascii="Calibri Light" w:hAnsi="Calibri Light" w:cs="Calibri Light"/>
          <w:sz w:val="22"/>
          <w:szCs w:val="22"/>
        </w:rPr>
        <w:t xml:space="preserve">Replacement crowns are allowed only on teeth with recurrent caries or missing crowns. Open margins, in the absence of </w:t>
      </w:r>
      <w:proofErr w:type="gramStart"/>
      <w:r>
        <w:rPr>
          <w:rFonts w:ascii="Calibri Light" w:hAnsi="Calibri Light" w:cs="Calibri Light"/>
          <w:sz w:val="22"/>
          <w:szCs w:val="22"/>
        </w:rPr>
        <w:t>caries</w:t>
      </w:r>
      <w:proofErr w:type="gramEnd"/>
      <w:r>
        <w:rPr>
          <w:rFonts w:ascii="Calibri Light" w:hAnsi="Calibri Light" w:cs="Calibri Light"/>
          <w:sz w:val="22"/>
          <w:szCs w:val="22"/>
        </w:rPr>
        <w:t>, are considered cleansable and do not require replacement.</w:t>
      </w:r>
    </w:p>
    <w:p w14:paraId="3C84BE6E" w14:textId="59FB4136" w:rsidR="00C215FA" w:rsidRPr="00CB17BD" w:rsidRDefault="00FF2C0A" w:rsidP="003212CA">
      <w:pPr>
        <w:pStyle w:val="ListParagraph"/>
        <w:numPr>
          <w:ilvl w:val="0"/>
          <w:numId w:val="34"/>
        </w:numPr>
        <w:spacing w:after="0" w:line="240" w:lineRule="auto"/>
        <w:rPr>
          <w:rFonts w:ascii="Calibri Light" w:hAnsi="Calibri Light" w:cs="Calibri Light"/>
        </w:rPr>
      </w:pPr>
      <w:r>
        <w:rPr>
          <w:rFonts w:ascii="Calibri Light" w:hAnsi="Calibri Light" w:cs="Calibri Light"/>
          <w:sz w:val="22"/>
          <w:szCs w:val="22"/>
        </w:rPr>
        <w:t>Replacement crowns due to chipped or fractured porcelain, without caries, are considered cosmetic</w:t>
      </w:r>
      <w:r w:rsidR="00DF7DD0">
        <w:rPr>
          <w:rFonts w:ascii="Calibri Light" w:hAnsi="Calibri Light" w:cs="Calibri Light"/>
          <w:sz w:val="22"/>
          <w:szCs w:val="22"/>
        </w:rPr>
        <w:t xml:space="preserve"> and are not covered.</w:t>
      </w:r>
      <w:r w:rsidR="006D2C6B" w:rsidRPr="00CA07AE">
        <w:rPr>
          <w:rFonts w:ascii="Calibri Light" w:hAnsi="Calibri Light" w:cs="Calibri Light"/>
        </w:rPr>
        <w:br/>
      </w:r>
    </w:p>
    <w:p w14:paraId="4B8A4B04" w14:textId="77777777" w:rsidR="00672F44" w:rsidRPr="00CB17BD" w:rsidRDefault="00672F44" w:rsidP="00F12B18">
      <w:pPr>
        <w:rPr>
          <w:rFonts w:ascii="Calibri Light" w:hAnsi="Calibri Light" w:cs="Calibri Light"/>
          <w:b/>
          <w:bCs/>
        </w:rPr>
      </w:pPr>
      <w:r w:rsidRPr="00CB17BD">
        <w:rPr>
          <w:rFonts w:ascii="Calibri Light" w:hAnsi="Calibri Light" w:cs="Calibri Light"/>
          <w:b/>
          <w:bCs/>
        </w:rPr>
        <w:t xml:space="preserve">Payment for crowns will </w:t>
      </w:r>
      <w:r w:rsidRPr="00CB17BD">
        <w:rPr>
          <w:rFonts w:ascii="Calibri Light" w:hAnsi="Calibri Light" w:cs="Calibri Light"/>
          <w:b/>
          <w:bCs/>
          <w:u w:val="single"/>
        </w:rPr>
        <w:t>not</w:t>
      </w:r>
      <w:r w:rsidRPr="00CB17BD">
        <w:rPr>
          <w:rFonts w:ascii="Calibri Light" w:hAnsi="Calibri Light" w:cs="Calibri Light"/>
          <w:b/>
          <w:bCs/>
        </w:rPr>
        <w:t xml:space="preserve"> meet criteria if:</w:t>
      </w:r>
    </w:p>
    <w:p w14:paraId="136CB61E" w14:textId="17019D38" w:rsidR="00672F44" w:rsidRPr="00CB17BD" w:rsidRDefault="00672F44" w:rsidP="003212CA">
      <w:pPr>
        <w:pStyle w:val="ListParagraph"/>
        <w:numPr>
          <w:ilvl w:val="0"/>
          <w:numId w:val="34"/>
        </w:numPr>
        <w:spacing w:after="0" w:line="240" w:lineRule="auto"/>
        <w:rPr>
          <w:rFonts w:ascii="Calibri Light" w:hAnsi="Calibri Light" w:cs="Calibri Light"/>
        </w:rPr>
      </w:pPr>
      <w:r w:rsidRPr="00CB17BD">
        <w:rPr>
          <w:rFonts w:ascii="Calibri Light" w:hAnsi="Calibri Light" w:cs="Calibri Light"/>
          <w:sz w:val="22"/>
          <w:szCs w:val="22"/>
        </w:rPr>
        <w:t xml:space="preserve">a lesser means of restoration is </w:t>
      </w:r>
      <w:proofErr w:type="gramStart"/>
      <w:r w:rsidRPr="00CB17BD">
        <w:rPr>
          <w:rFonts w:ascii="Calibri Light" w:hAnsi="Calibri Light" w:cs="Calibri Light"/>
          <w:sz w:val="22"/>
          <w:szCs w:val="22"/>
        </w:rPr>
        <w:t>possible;</w:t>
      </w:r>
      <w:proofErr w:type="gramEnd"/>
    </w:p>
    <w:p w14:paraId="4C935252" w14:textId="33F936B3" w:rsidR="00672F44" w:rsidRPr="00CB17BD" w:rsidRDefault="00672F44" w:rsidP="003212CA">
      <w:pPr>
        <w:pStyle w:val="ListParagraph"/>
        <w:numPr>
          <w:ilvl w:val="0"/>
          <w:numId w:val="34"/>
        </w:numPr>
        <w:spacing w:after="0" w:line="240" w:lineRule="auto"/>
        <w:rPr>
          <w:rFonts w:ascii="Calibri Light" w:hAnsi="Calibri Light" w:cs="Calibri Light"/>
        </w:rPr>
      </w:pPr>
      <w:r w:rsidRPr="00CB17BD">
        <w:rPr>
          <w:rFonts w:ascii="Calibri Light" w:hAnsi="Calibri Light" w:cs="Calibri Light"/>
          <w:sz w:val="22"/>
          <w:szCs w:val="22"/>
        </w:rPr>
        <w:t xml:space="preserve">the tooth has </w:t>
      </w:r>
      <w:r w:rsidR="004343AC" w:rsidRPr="00CB17BD">
        <w:rPr>
          <w:rFonts w:ascii="Calibri Light" w:hAnsi="Calibri Light" w:cs="Calibri Light"/>
          <w:sz w:val="22"/>
          <w:szCs w:val="22"/>
        </w:rPr>
        <w:t>sub osseous</w:t>
      </w:r>
      <w:r w:rsidRPr="00CB17BD">
        <w:rPr>
          <w:rFonts w:ascii="Calibri Light" w:hAnsi="Calibri Light" w:cs="Calibri Light"/>
          <w:sz w:val="22"/>
          <w:szCs w:val="22"/>
        </w:rPr>
        <w:t xml:space="preserve"> and/or furcation </w:t>
      </w:r>
      <w:proofErr w:type="gramStart"/>
      <w:r w:rsidRPr="00CB17BD">
        <w:rPr>
          <w:rFonts w:ascii="Calibri Light" w:hAnsi="Calibri Light" w:cs="Calibri Light"/>
          <w:sz w:val="22"/>
          <w:szCs w:val="22"/>
        </w:rPr>
        <w:t>caries;</w:t>
      </w:r>
      <w:proofErr w:type="gramEnd"/>
    </w:p>
    <w:p w14:paraId="4ACA012F" w14:textId="7AB44432" w:rsidR="00672F44" w:rsidRDefault="00672F44" w:rsidP="003212CA">
      <w:pPr>
        <w:pStyle w:val="ListParagraph"/>
        <w:numPr>
          <w:ilvl w:val="0"/>
          <w:numId w:val="34"/>
        </w:numPr>
        <w:spacing w:after="0" w:line="240" w:lineRule="auto"/>
        <w:rPr>
          <w:rFonts w:ascii="Calibri Light" w:hAnsi="Calibri Light" w:cs="Calibri Light"/>
          <w:sz w:val="22"/>
          <w:szCs w:val="22"/>
        </w:rPr>
      </w:pPr>
      <w:r w:rsidRPr="00CB17BD">
        <w:rPr>
          <w:rFonts w:ascii="Calibri Light" w:hAnsi="Calibri Light" w:cs="Calibri Light"/>
          <w:sz w:val="22"/>
          <w:szCs w:val="22"/>
        </w:rPr>
        <w:t xml:space="preserve">the tooth has </w:t>
      </w:r>
      <w:r w:rsidR="00405798">
        <w:rPr>
          <w:rFonts w:ascii="Calibri Light" w:hAnsi="Calibri Light" w:cs="Calibri Light"/>
          <w:sz w:val="22"/>
          <w:szCs w:val="22"/>
        </w:rPr>
        <w:t xml:space="preserve">active, uncontrolled, or </w:t>
      </w:r>
      <w:r w:rsidRPr="00CB17BD">
        <w:rPr>
          <w:rFonts w:ascii="Calibri Light" w:hAnsi="Calibri Light" w:cs="Calibri Light"/>
          <w:sz w:val="22"/>
          <w:szCs w:val="22"/>
        </w:rPr>
        <w:t xml:space="preserve">advanced periodontal </w:t>
      </w:r>
      <w:proofErr w:type="gramStart"/>
      <w:r w:rsidRPr="00CB17BD">
        <w:rPr>
          <w:rFonts w:ascii="Calibri Light" w:hAnsi="Calibri Light" w:cs="Calibri Light"/>
          <w:sz w:val="22"/>
          <w:szCs w:val="22"/>
        </w:rPr>
        <w:t>disease;</w:t>
      </w:r>
      <w:proofErr w:type="gramEnd"/>
    </w:p>
    <w:p w14:paraId="30D2578E" w14:textId="04ED491C" w:rsidR="006224C0" w:rsidRDefault="006224C0" w:rsidP="003212CA">
      <w:pPr>
        <w:pStyle w:val="ListParagraph"/>
        <w:numPr>
          <w:ilvl w:val="0"/>
          <w:numId w:val="34"/>
        </w:numPr>
        <w:spacing w:after="0" w:line="240" w:lineRule="auto"/>
        <w:rPr>
          <w:rFonts w:ascii="Calibri Light" w:hAnsi="Calibri Light" w:cs="Calibri Light"/>
          <w:sz w:val="22"/>
          <w:szCs w:val="22"/>
        </w:rPr>
      </w:pPr>
      <w:r>
        <w:rPr>
          <w:rFonts w:ascii="Calibri Light" w:hAnsi="Calibri Light" w:cs="Calibri Light"/>
          <w:sz w:val="22"/>
          <w:szCs w:val="22"/>
        </w:rPr>
        <w:t xml:space="preserve">the tooth has mobility or less than 50% bone </w:t>
      </w:r>
      <w:proofErr w:type="gramStart"/>
      <w:r>
        <w:rPr>
          <w:rFonts w:ascii="Calibri Light" w:hAnsi="Calibri Light" w:cs="Calibri Light"/>
          <w:sz w:val="22"/>
          <w:szCs w:val="22"/>
        </w:rPr>
        <w:t>support;</w:t>
      </w:r>
      <w:proofErr w:type="gramEnd"/>
    </w:p>
    <w:p w14:paraId="19164721" w14:textId="5ACF22BA" w:rsidR="006224C0" w:rsidRDefault="006224C0" w:rsidP="003212CA">
      <w:pPr>
        <w:pStyle w:val="ListParagraph"/>
        <w:numPr>
          <w:ilvl w:val="0"/>
          <w:numId w:val="34"/>
        </w:numPr>
        <w:spacing w:after="0" w:line="240" w:lineRule="auto"/>
        <w:rPr>
          <w:rFonts w:ascii="Calibri Light" w:hAnsi="Calibri Light" w:cs="Calibri Light"/>
          <w:sz w:val="22"/>
          <w:szCs w:val="22"/>
        </w:rPr>
      </w:pPr>
      <w:r>
        <w:rPr>
          <w:rFonts w:ascii="Calibri Light" w:hAnsi="Calibri Light" w:cs="Calibri Light"/>
          <w:sz w:val="22"/>
          <w:szCs w:val="22"/>
        </w:rPr>
        <w:t xml:space="preserve">the tooth has furcation </w:t>
      </w:r>
      <w:proofErr w:type="gramStart"/>
      <w:r>
        <w:rPr>
          <w:rFonts w:ascii="Calibri Light" w:hAnsi="Calibri Light" w:cs="Calibri Light"/>
          <w:sz w:val="22"/>
          <w:szCs w:val="22"/>
        </w:rPr>
        <w:t>involvement;</w:t>
      </w:r>
      <w:proofErr w:type="gramEnd"/>
    </w:p>
    <w:p w14:paraId="4CC87319" w14:textId="0EF29585" w:rsidR="006224C0" w:rsidRDefault="006224C0" w:rsidP="003212CA">
      <w:pPr>
        <w:pStyle w:val="ListParagraph"/>
        <w:numPr>
          <w:ilvl w:val="0"/>
          <w:numId w:val="34"/>
        </w:numPr>
        <w:spacing w:after="0" w:line="240" w:lineRule="auto"/>
        <w:rPr>
          <w:rFonts w:ascii="Calibri Light" w:hAnsi="Calibri Light" w:cs="Calibri Light"/>
          <w:sz w:val="22"/>
          <w:szCs w:val="22"/>
        </w:rPr>
      </w:pPr>
      <w:r>
        <w:rPr>
          <w:rFonts w:ascii="Calibri Light" w:hAnsi="Calibri Light" w:cs="Calibri Light"/>
          <w:sz w:val="22"/>
          <w:szCs w:val="22"/>
        </w:rPr>
        <w:t>the tooth has an unfavorable crown-root ratio less than 1:</w:t>
      </w:r>
      <w:proofErr w:type="gramStart"/>
      <w:r>
        <w:rPr>
          <w:rFonts w:ascii="Calibri Light" w:hAnsi="Calibri Light" w:cs="Calibri Light"/>
          <w:sz w:val="22"/>
          <w:szCs w:val="22"/>
        </w:rPr>
        <w:t>1;</w:t>
      </w:r>
      <w:proofErr w:type="gramEnd"/>
    </w:p>
    <w:p w14:paraId="6BA53A1F" w14:textId="3C709C95" w:rsidR="00537274" w:rsidRDefault="001B3B45" w:rsidP="003212CA">
      <w:pPr>
        <w:pStyle w:val="ListParagraph"/>
        <w:numPr>
          <w:ilvl w:val="0"/>
          <w:numId w:val="34"/>
        </w:numPr>
        <w:spacing w:after="0" w:line="240" w:lineRule="auto"/>
        <w:rPr>
          <w:rFonts w:ascii="Calibri Light" w:hAnsi="Calibri Light" w:cs="Calibri Light"/>
          <w:sz w:val="22"/>
          <w:szCs w:val="22"/>
        </w:rPr>
      </w:pPr>
      <w:proofErr w:type="gramStart"/>
      <w:r>
        <w:rPr>
          <w:rFonts w:ascii="Calibri Light" w:hAnsi="Calibri Light" w:cs="Calibri Light"/>
          <w:sz w:val="22"/>
          <w:szCs w:val="22"/>
        </w:rPr>
        <w:t>the</w:t>
      </w:r>
      <w:proofErr w:type="gramEnd"/>
      <w:r>
        <w:rPr>
          <w:rFonts w:ascii="Calibri Light" w:hAnsi="Calibri Light" w:cs="Calibri Light"/>
          <w:sz w:val="22"/>
          <w:szCs w:val="22"/>
        </w:rPr>
        <w:t xml:space="preserve"> tooth is broken near the gumline with less than 4.5mm supra-alveolar tooth </w:t>
      </w:r>
      <w:proofErr w:type="gramStart"/>
      <w:r>
        <w:rPr>
          <w:rFonts w:ascii="Calibri Light" w:hAnsi="Calibri Light" w:cs="Calibri Light"/>
          <w:sz w:val="22"/>
          <w:szCs w:val="22"/>
        </w:rPr>
        <w:t>structure;</w:t>
      </w:r>
      <w:proofErr w:type="gramEnd"/>
    </w:p>
    <w:p w14:paraId="7F2BBE9C" w14:textId="1B5C3BE0" w:rsidR="001B3B45" w:rsidRPr="00CB17BD" w:rsidRDefault="001B3B45" w:rsidP="003212CA">
      <w:pPr>
        <w:pStyle w:val="ListParagraph"/>
        <w:numPr>
          <w:ilvl w:val="0"/>
          <w:numId w:val="34"/>
        </w:numPr>
        <w:spacing w:after="0" w:line="240" w:lineRule="auto"/>
        <w:rPr>
          <w:rFonts w:ascii="Calibri Light" w:hAnsi="Calibri Light" w:cs="Calibri Light"/>
        </w:rPr>
      </w:pPr>
      <w:proofErr w:type="gramStart"/>
      <w:r>
        <w:rPr>
          <w:rFonts w:ascii="Calibri Light" w:hAnsi="Calibri Light" w:cs="Calibri Light"/>
          <w:sz w:val="22"/>
          <w:szCs w:val="22"/>
        </w:rPr>
        <w:t>the</w:t>
      </w:r>
      <w:proofErr w:type="gramEnd"/>
      <w:r>
        <w:rPr>
          <w:rFonts w:ascii="Calibri Light" w:hAnsi="Calibri Light" w:cs="Calibri Light"/>
          <w:sz w:val="22"/>
          <w:szCs w:val="22"/>
        </w:rPr>
        <w:t xml:space="preserve"> tooth has caries near the osseous crest or in</w:t>
      </w:r>
      <w:r w:rsidR="00F5013D">
        <w:rPr>
          <w:rFonts w:ascii="Calibri Light" w:hAnsi="Calibri Light" w:cs="Calibri Light"/>
          <w:sz w:val="22"/>
          <w:szCs w:val="22"/>
        </w:rPr>
        <w:t xml:space="preserve">volved restorative procedures result in violation of biologic width with margins less than 2.5mm from the alveolar </w:t>
      </w:r>
      <w:proofErr w:type="gramStart"/>
      <w:r w:rsidR="00F5013D">
        <w:rPr>
          <w:rFonts w:ascii="Calibri Light" w:hAnsi="Calibri Light" w:cs="Calibri Light"/>
          <w:sz w:val="22"/>
          <w:szCs w:val="22"/>
        </w:rPr>
        <w:t>bone;</w:t>
      </w:r>
      <w:proofErr w:type="gramEnd"/>
    </w:p>
    <w:p w14:paraId="429C4968" w14:textId="70A923D4" w:rsidR="00672F44" w:rsidRPr="00CB17BD" w:rsidRDefault="00672F44" w:rsidP="003212CA">
      <w:pPr>
        <w:pStyle w:val="ListParagraph"/>
        <w:numPr>
          <w:ilvl w:val="0"/>
          <w:numId w:val="34"/>
        </w:numPr>
        <w:spacing w:after="0" w:line="240" w:lineRule="auto"/>
        <w:rPr>
          <w:rFonts w:ascii="Calibri Light" w:hAnsi="Calibri Light" w:cs="Calibri Light"/>
        </w:rPr>
      </w:pPr>
      <w:proofErr w:type="gramStart"/>
      <w:r w:rsidRPr="00CB17BD">
        <w:rPr>
          <w:rFonts w:ascii="Calibri Light" w:hAnsi="Calibri Light" w:cs="Calibri Light"/>
          <w:sz w:val="22"/>
          <w:szCs w:val="22"/>
        </w:rPr>
        <w:t>the</w:t>
      </w:r>
      <w:proofErr w:type="gramEnd"/>
      <w:r w:rsidRPr="00CB17BD">
        <w:rPr>
          <w:rFonts w:ascii="Calibri Light" w:hAnsi="Calibri Light" w:cs="Calibri Light"/>
          <w:sz w:val="22"/>
          <w:szCs w:val="22"/>
        </w:rPr>
        <w:t xml:space="preserve"> tooth is a primary </w:t>
      </w:r>
      <w:proofErr w:type="gramStart"/>
      <w:r w:rsidRPr="00CB17BD">
        <w:rPr>
          <w:rFonts w:ascii="Calibri Light" w:hAnsi="Calibri Light" w:cs="Calibri Light"/>
          <w:sz w:val="22"/>
          <w:szCs w:val="22"/>
        </w:rPr>
        <w:t>tooth;</w:t>
      </w:r>
      <w:proofErr w:type="gramEnd"/>
    </w:p>
    <w:p w14:paraId="532D704D" w14:textId="0DA51FD7" w:rsidR="003D2BF4" w:rsidRDefault="00672F44" w:rsidP="003212CA">
      <w:pPr>
        <w:pStyle w:val="ListParagraph"/>
        <w:numPr>
          <w:ilvl w:val="0"/>
          <w:numId w:val="34"/>
        </w:numPr>
        <w:spacing w:after="0" w:line="240" w:lineRule="auto"/>
        <w:rPr>
          <w:rFonts w:ascii="Calibri Light" w:hAnsi="Calibri Light" w:cs="Calibri Light"/>
          <w:sz w:val="22"/>
          <w:szCs w:val="22"/>
        </w:rPr>
      </w:pPr>
      <w:r w:rsidRPr="00CB17BD">
        <w:rPr>
          <w:rFonts w:ascii="Calibri Light" w:hAnsi="Calibri Light" w:cs="Calibri Light"/>
          <w:sz w:val="22"/>
          <w:szCs w:val="22"/>
        </w:rPr>
        <w:t xml:space="preserve">crowns solely for cosmetic purposes, including crowns solely to replace tooth structure lost due to attrition, abrasion, erosion, or </w:t>
      </w:r>
      <w:proofErr w:type="gramStart"/>
      <w:r w:rsidRPr="00CB17BD">
        <w:rPr>
          <w:rFonts w:ascii="Calibri Light" w:hAnsi="Calibri Light" w:cs="Calibri Light"/>
          <w:sz w:val="22"/>
          <w:szCs w:val="22"/>
        </w:rPr>
        <w:t>abfraction</w:t>
      </w:r>
      <w:r w:rsidR="003D2BF4">
        <w:rPr>
          <w:rFonts w:ascii="Calibri Light" w:hAnsi="Calibri Light" w:cs="Calibri Light"/>
          <w:sz w:val="22"/>
          <w:szCs w:val="22"/>
        </w:rPr>
        <w:t>;</w:t>
      </w:r>
      <w:proofErr w:type="gramEnd"/>
      <w:r w:rsidR="003D2BF4">
        <w:rPr>
          <w:rFonts w:ascii="Calibri Light" w:hAnsi="Calibri Light" w:cs="Calibri Light"/>
          <w:sz w:val="22"/>
          <w:szCs w:val="22"/>
        </w:rPr>
        <w:t xml:space="preserve"> </w:t>
      </w:r>
    </w:p>
    <w:p w14:paraId="52456CAA" w14:textId="12C329DD" w:rsidR="00672F44" w:rsidRPr="00CB17BD" w:rsidRDefault="003D2BF4" w:rsidP="003212CA">
      <w:pPr>
        <w:pStyle w:val="ListParagraph"/>
        <w:numPr>
          <w:ilvl w:val="0"/>
          <w:numId w:val="34"/>
        </w:numPr>
        <w:spacing w:after="0" w:line="240" w:lineRule="auto"/>
        <w:rPr>
          <w:rFonts w:ascii="Calibri Light" w:hAnsi="Calibri Light" w:cs="Calibri Light"/>
        </w:rPr>
      </w:pPr>
      <w:proofErr w:type="gramStart"/>
      <w:r>
        <w:rPr>
          <w:rFonts w:ascii="Calibri Light" w:hAnsi="Calibri Light" w:cs="Calibri Light"/>
          <w:sz w:val="22"/>
          <w:szCs w:val="22"/>
        </w:rPr>
        <w:t>crowns</w:t>
      </w:r>
      <w:proofErr w:type="gramEnd"/>
      <w:r>
        <w:rPr>
          <w:rFonts w:ascii="Calibri Light" w:hAnsi="Calibri Light" w:cs="Calibri Light"/>
          <w:sz w:val="22"/>
          <w:szCs w:val="22"/>
        </w:rPr>
        <w:t xml:space="preserve"> are being planned to alter</w:t>
      </w:r>
      <w:r w:rsidR="003472D0">
        <w:rPr>
          <w:rFonts w:ascii="Calibri Light" w:hAnsi="Calibri Light" w:cs="Calibri Light"/>
          <w:sz w:val="22"/>
          <w:szCs w:val="22"/>
        </w:rPr>
        <w:t xml:space="preserve"> vertical </w:t>
      </w:r>
      <w:proofErr w:type="gramStart"/>
      <w:r w:rsidR="003472D0">
        <w:rPr>
          <w:rFonts w:ascii="Calibri Light" w:hAnsi="Calibri Light" w:cs="Calibri Light"/>
          <w:sz w:val="22"/>
          <w:szCs w:val="22"/>
        </w:rPr>
        <w:t>dimension</w:t>
      </w:r>
      <w:proofErr w:type="gramEnd"/>
      <w:r w:rsidR="003472D0">
        <w:rPr>
          <w:rFonts w:ascii="Calibri Light" w:hAnsi="Calibri Light" w:cs="Calibri Light"/>
          <w:sz w:val="22"/>
          <w:szCs w:val="22"/>
        </w:rPr>
        <w:t>, including but not limited to restorations, procedures, or applications done primarily to treat attrition, realign the dentition, splinting, full-mouth rehabilitation or equilibration, and the treatment of TMD syndrome</w:t>
      </w:r>
      <w:r w:rsidR="008A02CE">
        <w:rPr>
          <w:rFonts w:ascii="Calibri Light" w:hAnsi="Calibri Light" w:cs="Calibri Light"/>
          <w:sz w:val="22"/>
          <w:szCs w:val="22"/>
        </w:rPr>
        <w:t xml:space="preserve">; or </w:t>
      </w:r>
    </w:p>
    <w:p w14:paraId="4C66A973" w14:textId="314F11C0" w:rsidR="00672F44" w:rsidRPr="00CB17BD" w:rsidRDefault="00672F44" w:rsidP="003212CA">
      <w:pPr>
        <w:pStyle w:val="ListParagraph"/>
        <w:numPr>
          <w:ilvl w:val="0"/>
          <w:numId w:val="34"/>
        </w:numPr>
        <w:spacing w:after="0" w:line="240" w:lineRule="auto"/>
        <w:rPr>
          <w:rFonts w:ascii="Calibri Light" w:hAnsi="Calibri Light" w:cs="Calibri Light"/>
        </w:rPr>
      </w:pPr>
      <w:r w:rsidRPr="00CB17BD">
        <w:rPr>
          <w:rFonts w:ascii="Calibri Light" w:hAnsi="Calibri Light" w:cs="Calibri Light"/>
          <w:sz w:val="22"/>
          <w:szCs w:val="22"/>
        </w:rPr>
        <w:t>The tooth is deemed unsalvageable due to caries, periodontal disease, trauma, or other pathology.</w:t>
      </w:r>
    </w:p>
    <w:p w14:paraId="15780D7F" w14:textId="77777777" w:rsidR="006D2C6B" w:rsidRDefault="006D2C6B" w:rsidP="00C215FA">
      <w:pPr>
        <w:spacing w:after="0" w:line="240" w:lineRule="auto"/>
        <w:rPr>
          <w:rFonts w:ascii="Calibri Light" w:hAnsi="Calibri Light" w:cs="Calibri Light"/>
          <w:b/>
          <w:bCs/>
        </w:rPr>
      </w:pPr>
    </w:p>
    <w:p w14:paraId="71FC134C" w14:textId="4168CFBC" w:rsidR="006D2C6B" w:rsidRDefault="004B08DA" w:rsidP="00CB17BD">
      <w:pPr>
        <w:spacing w:line="240" w:lineRule="auto"/>
        <w:rPr>
          <w:rFonts w:ascii="Calibri Light" w:hAnsi="Calibri Light" w:cs="Calibri Light"/>
          <w:b/>
          <w:bCs/>
        </w:rPr>
      </w:pPr>
      <w:r w:rsidRPr="00F36D5C">
        <w:rPr>
          <w:rFonts w:ascii="Calibri Light" w:hAnsi="Calibri Light" w:cs="Calibri Light"/>
          <w:b/>
          <w:bCs/>
        </w:rPr>
        <w:t>Core Buildups</w:t>
      </w:r>
      <w:r w:rsidR="009444D9">
        <w:rPr>
          <w:rFonts w:ascii="Calibri Light" w:hAnsi="Calibri Light" w:cs="Calibri Light"/>
          <w:b/>
          <w:bCs/>
        </w:rPr>
        <w:t>:</w:t>
      </w:r>
    </w:p>
    <w:p w14:paraId="5651D8CD" w14:textId="736BFB03" w:rsidR="00805CF7" w:rsidRPr="00D35822" w:rsidRDefault="00B42235" w:rsidP="003212CA">
      <w:pPr>
        <w:pStyle w:val="ListParagraph"/>
        <w:numPr>
          <w:ilvl w:val="0"/>
          <w:numId w:val="34"/>
        </w:numPr>
        <w:spacing w:after="0" w:line="240" w:lineRule="auto"/>
        <w:rPr>
          <w:rFonts w:ascii="Calibri Light" w:hAnsi="Calibri Light" w:cs="Calibri Light"/>
        </w:rPr>
      </w:pPr>
      <w:r>
        <w:rPr>
          <w:rFonts w:ascii="Calibri Light" w:hAnsi="Calibri Light" w:cs="Calibri Light"/>
          <w:sz w:val="22"/>
          <w:szCs w:val="22"/>
        </w:rPr>
        <w:t>Core</w:t>
      </w:r>
      <w:r w:rsidR="00805CF7">
        <w:rPr>
          <w:rFonts w:ascii="Calibri Light" w:hAnsi="Calibri Light" w:cs="Calibri Light"/>
          <w:sz w:val="22"/>
          <w:szCs w:val="22"/>
        </w:rPr>
        <w:t xml:space="preserve"> buildup procedures are allowed on teeth that meet crown criteria, where clinical breakdown is at a level where the build-up material is necessary for crown retention or where there is evidence presented of caries or fracture under an existing restoration.</w:t>
      </w:r>
    </w:p>
    <w:p w14:paraId="1CF71734" w14:textId="77777777" w:rsidR="00805CF7" w:rsidRPr="00D35822" w:rsidRDefault="00805CF7" w:rsidP="003212CA">
      <w:pPr>
        <w:pStyle w:val="ListParagraph"/>
        <w:numPr>
          <w:ilvl w:val="0"/>
          <w:numId w:val="34"/>
        </w:numPr>
        <w:spacing w:after="0" w:line="240" w:lineRule="auto"/>
        <w:rPr>
          <w:rFonts w:ascii="Calibri Light" w:hAnsi="Calibri Light" w:cs="Calibri Light"/>
        </w:rPr>
      </w:pPr>
      <w:r>
        <w:rPr>
          <w:rFonts w:ascii="Calibri Light" w:hAnsi="Calibri Light" w:cs="Calibri Light"/>
          <w:sz w:val="22"/>
          <w:szCs w:val="22"/>
        </w:rPr>
        <w:t>Prefabricated or cast post and core procedures are allowed on endodontically-treated teeth where clinical crown breakdown is at a level where the post and core is necessary for crown retention.</w:t>
      </w:r>
    </w:p>
    <w:p w14:paraId="4E41DA7D" w14:textId="77777777" w:rsidR="00805CF7" w:rsidRPr="00CB17BD" w:rsidRDefault="00805CF7" w:rsidP="003212CA">
      <w:pPr>
        <w:pStyle w:val="ListParagraph"/>
        <w:numPr>
          <w:ilvl w:val="0"/>
          <w:numId w:val="34"/>
        </w:numPr>
        <w:spacing w:after="0" w:line="240" w:lineRule="auto"/>
        <w:rPr>
          <w:rFonts w:ascii="Calibri Light" w:hAnsi="Calibri Light" w:cs="Calibri Light"/>
        </w:rPr>
      </w:pPr>
      <w:r>
        <w:rPr>
          <w:rFonts w:ascii="Calibri Light" w:hAnsi="Calibri Light" w:cs="Calibri Light"/>
          <w:sz w:val="22"/>
          <w:szCs w:val="22"/>
        </w:rPr>
        <w:t>Fillers to smooth out irregularities or eliminate undercuts in the tooth preparation are considered an integral part of the crown procedure and are not allowed as a separate billable service.</w:t>
      </w:r>
    </w:p>
    <w:p w14:paraId="5CD7F8D4" w14:textId="77777777" w:rsidR="00D61EE9" w:rsidRPr="00D35822" w:rsidRDefault="00D61EE9" w:rsidP="00CB17BD">
      <w:pPr>
        <w:pStyle w:val="ListParagraph"/>
        <w:spacing w:after="0" w:line="240" w:lineRule="auto"/>
        <w:rPr>
          <w:rFonts w:ascii="Calibri Light" w:hAnsi="Calibri Light" w:cs="Calibri Light"/>
        </w:rPr>
      </w:pPr>
    </w:p>
    <w:p w14:paraId="2C355FB7" w14:textId="59120963" w:rsidR="009444D9" w:rsidRPr="00D20696" w:rsidRDefault="009444D9" w:rsidP="009444D9">
      <w:pPr>
        <w:spacing w:after="0" w:line="240" w:lineRule="auto"/>
        <w:rPr>
          <w:rFonts w:ascii="Calibri Light" w:hAnsi="Calibri Light" w:cs="Calibri Light"/>
        </w:rPr>
      </w:pPr>
      <w:r>
        <w:rPr>
          <w:rFonts w:ascii="Calibri Light" w:hAnsi="Calibri Light" w:cs="Calibri Light"/>
        </w:rPr>
        <w:t xml:space="preserve">For core buildups (including any pins when </w:t>
      </w:r>
      <w:r w:rsidR="0094050C">
        <w:rPr>
          <w:rFonts w:ascii="Calibri Light" w:hAnsi="Calibri Light" w:cs="Calibri Light"/>
        </w:rPr>
        <w:t>necessary for retention</w:t>
      </w:r>
      <w:r>
        <w:rPr>
          <w:rFonts w:ascii="Calibri Light" w:hAnsi="Calibri Light" w:cs="Calibri Light"/>
        </w:rPr>
        <w:t xml:space="preserve">) in conjunction with a crown, </w:t>
      </w:r>
      <w:r w:rsidR="008F0386">
        <w:rPr>
          <w:rFonts w:ascii="Calibri Light" w:hAnsi="Calibri Light" w:cs="Calibri Light"/>
        </w:rPr>
        <w:t>a radiograph</w:t>
      </w:r>
      <w:r w:rsidR="003C41C4">
        <w:rPr>
          <w:rFonts w:ascii="Calibri Light" w:hAnsi="Calibri Light" w:cs="Calibri Light"/>
        </w:rPr>
        <w:t xml:space="preserve"> is required</w:t>
      </w:r>
      <w:r w:rsidR="008F0386">
        <w:rPr>
          <w:rFonts w:ascii="Calibri Light" w:hAnsi="Calibri Light" w:cs="Calibri Light"/>
        </w:rPr>
        <w:t xml:space="preserve"> which indicates objectively that the service is medically necessary for crown retention</w:t>
      </w:r>
      <w:r w:rsidR="00041DDB" w:rsidRPr="00041DDB">
        <w:t xml:space="preserve"> </w:t>
      </w:r>
      <w:r w:rsidR="00041DDB">
        <w:rPr>
          <w:rFonts w:ascii="Calibri Light" w:hAnsi="Calibri Light" w:cs="Calibri Light"/>
        </w:rPr>
        <w:t>or support</w:t>
      </w:r>
      <w:r w:rsidR="002F16A6">
        <w:rPr>
          <w:rFonts w:ascii="Calibri Light" w:hAnsi="Calibri Light" w:cs="Calibri Light"/>
        </w:rPr>
        <w:t>s</w:t>
      </w:r>
      <w:r w:rsidR="00041DDB" w:rsidRPr="00041DDB">
        <w:rPr>
          <w:rFonts w:ascii="Calibri Light" w:hAnsi="Calibri Light" w:cs="Calibri Light"/>
        </w:rPr>
        <w:t xml:space="preserve"> caries or fracture under an existing restoration</w:t>
      </w:r>
      <w:r w:rsidR="008F0386">
        <w:rPr>
          <w:rFonts w:ascii="Calibri Light" w:hAnsi="Calibri Light" w:cs="Calibri Light"/>
        </w:rPr>
        <w:t xml:space="preserve">. Narratives </w:t>
      </w:r>
      <w:r w:rsidR="008B03A1">
        <w:rPr>
          <w:rFonts w:ascii="Calibri Light" w:hAnsi="Calibri Light" w:cs="Calibri Light"/>
        </w:rPr>
        <w:t xml:space="preserve">or intraoral photographs </w:t>
      </w:r>
      <w:r w:rsidR="008F0386">
        <w:rPr>
          <w:rFonts w:ascii="Calibri Light" w:hAnsi="Calibri Light" w:cs="Calibri Light"/>
        </w:rPr>
        <w:t xml:space="preserve">may support the radiographs but cannot serve as the sole determinant. </w:t>
      </w:r>
      <w:r w:rsidR="00F81B1A">
        <w:rPr>
          <w:rFonts w:ascii="Calibri Light" w:hAnsi="Calibri Light" w:cs="Calibri Light"/>
        </w:rPr>
        <w:br/>
      </w:r>
      <w:r w:rsidR="008F0386">
        <w:rPr>
          <w:rFonts w:ascii="Calibri Light" w:hAnsi="Calibri Light" w:cs="Calibri Light"/>
        </w:rPr>
        <w:br/>
      </w:r>
      <w:r w:rsidR="002F0BD4">
        <w:rPr>
          <w:rFonts w:ascii="Calibri Light" w:hAnsi="Calibri Light" w:cs="Calibri Light"/>
        </w:rPr>
        <w:t xml:space="preserve">Core buildups can </w:t>
      </w:r>
      <w:r w:rsidRPr="00D20696">
        <w:rPr>
          <w:rFonts w:ascii="Calibri Light" w:hAnsi="Calibri Light" w:cs="Calibri Light"/>
        </w:rPr>
        <w:t>be billed without accompanying crown procedure since crowns are billed on seat date</w:t>
      </w:r>
      <w:r>
        <w:rPr>
          <w:rFonts w:ascii="Calibri Light" w:hAnsi="Calibri Light" w:cs="Calibri Light"/>
        </w:rPr>
        <w:t>. However, the c</w:t>
      </w:r>
      <w:r w:rsidRPr="00D20696">
        <w:rPr>
          <w:rFonts w:ascii="Calibri Light" w:hAnsi="Calibri Light" w:cs="Calibri Light"/>
        </w:rPr>
        <w:t xml:space="preserve">laim will be </w:t>
      </w:r>
      <w:proofErr w:type="gramStart"/>
      <w:r w:rsidRPr="00D20696">
        <w:rPr>
          <w:rFonts w:ascii="Calibri Light" w:hAnsi="Calibri Light" w:cs="Calibri Light"/>
        </w:rPr>
        <w:t>pended</w:t>
      </w:r>
      <w:proofErr w:type="gramEnd"/>
      <w:r w:rsidRPr="00D20696">
        <w:rPr>
          <w:rFonts w:ascii="Calibri Light" w:hAnsi="Calibri Light" w:cs="Calibri Light"/>
        </w:rPr>
        <w:t xml:space="preserve"> until appropriate documentation </w:t>
      </w:r>
      <w:r w:rsidR="00F33644">
        <w:rPr>
          <w:rFonts w:ascii="Calibri Light" w:hAnsi="Calibri Light" w:cs="Calibri Light"/>
        </w:rPr>
        <w:t xml:space="preserve">is </w:t>
      </w:r>
      <w:r w:rsidRPr="00D20696">
        <w:rPr>
          <w:rFonts w:ascii="Calibri Light" w:hAnsi="Calibri Light" w:cs="Calibri Light"/>
        </w:rPr>
        <w:t xml:space="preserve">received. </w:t>
      </w:r>
    </w:p>
    <w:p w14:paraId="49B10E0F" w14:textId="77777777" w:rsidR="00D04DFF" w:rsidRDefault="00D04DFF" w:rsidP="00E7021C">
      <w:pPr>
        <w:spacing w:after="0" w:line="240" w:lineRule="auto"/>
        <w:rPr>
          <w:rFonts w:ascii="Calibri Light" w:hAnsi="Calibri Light" w:cs="Calibri Light"/>
        </w:rPr>
      </w:pPr>
    </w:p>
    <w:p w14:paraId="716A9372" w14:textId="52B3CBD9" w:rsidR="00672F44" w:rsidRPr="00525C4D" w:rsidRDefault="00672F44" w:rsidP="00F12B18">
      <w:pPr>
        <w:rPr>
          <w:rFonts w:ascii="Calibri Light" w:hAnsi="Calibri Light" w:cs="Calibri Light"/>
        </w:rPr>
      </w:pPr>
      <w:r w:rsidRPr="00CB17BD">
        <w:rPr>
          <w:rFonts w:ascii="Calibri Light" w:hAnsi="Calibri Light" w:cs="Calibri Light"/>
          <w:b/>
          <w:bCs/>
        </w:rPr>
        <w:lastRenderedPageBreak/>
        <w:t>If a member does not return for the insertion of</w:t>
      </w:r>
      <w:r w:rsidR="00216FD8" w:rsidRPr="00CB17BD">
        <w:rPr>
          <w:rFonts w:ascii="Calibri Light" w:hAnsi="Calibri Light" w:cs="Calibri Light"/>
          <w:b/>
          <w:bCs/>
        </w:rPr>
        <w:t xml:space="preserve"> the completed crown procedure</w:t>
      </w:r>
      <w:r w:rsidR="00F81B1A" w:rsidRPr="00CB17BD">
        <w:rPr>
          <w:rFonts w:ascii="Calibri Light" w:hAnsi="Calibri Light" w:cs="Calibri Light"/>
          <w:b/>
          <w:bCs/>
        </w:rPr>
        <w:t>:</w:t>
      </w:r>
      <w:r w:rsidR="00F81B1A">
        <w:rPr>
          <w:rFonts w:ascii="Calibri Light" w:hAnsi="Calibri Light" w:cs="Calibri Light"/>
        </w:rPr>
        <w:br/>
      </w:r>
      <w:r w:rsidR="00F4050A">
        <w:rPr>
          <w:rFonts w:ascii="Calibri Light" w:hAnsi="Calibri Light" w:cs="Calibri Light"/>
        </w:rPr>
        <w:br/>
      </w:r>
      <w:r w:rsidR="00F81B1A">
        <w:rPr>
          <w:rFonts w:ascii="Calibri Light" w:hAnsi="Calibri Light" w:cs="Calibri Light"/>
        </w:rPr>
        <w:t>T</w:t>
      </w:r>
      <w:r w:rsidRPr="00525C4D">
        <w:rPr>
          <w:rFonts w:ascii="Calibri Light" w:hAnsi="Calibri Light" w:cs="Calibri Light"/>
        </w:rPr>
        <w:t>he provider is required to submit written evidence on their office letterhead of at least three attempts to contact the member over a period of one month via certified mail return receipt. Upon providing documentation, the provider may be reimbursed a percentage of the crown fee to assist in covering costs. See 130 CMR 450.231:</w:t>
      </w:r>
      <w:r w:rsidR="00C215FA" w:rsidRPr="00525C4D">
        <w:rPr>
          <w:rFonts w:ascii="Calibri Light" w:hAnsi="Calibri Light" w:cs="Calibri Light"/>
        </w:rPr>
        <w:t xml:space="preserve"> General Conditions of Payment. </w:t>
      </w:r>
    </w:p>
    <w:p w14:paraId="20A767DD" w14:textId="77777777" w:rsidR="00672F44" w:rsidRPr="00525C4D" w:rsidRDefault="00672F44" w:rsidP="00F12B18">
      <w:pPr>
        <w:rPr>
          <w:rFonts w:ascii="Calibri Light" w:hAnsi="Calibri Light" w:cs="Calibri Light"/>
        </w:rPr>
      </w:pPr>
      <w:r w:rsidRPr="00525C4D">
        <w:rPr>
          <w:rFonts w:ascii="Calibri Light" w:hAnsi="Calibri Light" w:cs="Calibri Light"/>
        </w:rPr>
        <w:t>To receive payment for the lab bill and any fees associated with contacting the member, please submit an ADA claim form, using D2999 for a crown procedure, along with the following documentation:</w:t>
      </w:r>
    </w:p>
    <w:p w14:paraId="51484F0B" w14:textId="3C095B24" w:rsidR="00672F44" w:rsidRPr="00CB17BD" w:rsidRDefault="00672F44" w:rsidP="003212CA">
      <w:pPr>
        <w:pStyle w:val="ListParagraph"/>
        <w:numPr>
          <w:ilvl w:val="0"/>
          <w:numId w:val="35"/>
        </w:numPr>
        <w:rPr>
          <w:rFonts w:ascii="Calibri Light" w:hAnsi="Calibri Light" w:cs="Calibri Light"/>
        </w:rPr>
      </w:pPr>
      <w:r w:rsidRPr="00CB17BD">
        <w:rPr>
          <w:rFonts w:ascii="Calibri Light" w:hAnsi="Calibri Light" w:cs="Calibri Light"/>
          <w:sz w:val="22"/>
          <w:szCs w:val="22"/>
        </w:rPr>
        <w:t>Copies of the three attempts within a one-month period to notify the member. Items needed:</w:t>
      </w:r>
    </w:p>
    <w:p w14:paraId="5E0D36F4" w14:textId="4DFA4C58" w:rsidR="00672F44" w:rsidRPr="00CB17BD" w:rsidRDefault="00672F44" w:rsidP="003212CA">
      <w:pPr>
        <w:pStyle w:val="ListParagraph"/>
        <w:numPr>
          <w:ilvl w:val="1"/>
          <w:numId w:val="35"/>
        </w:numPr>
        <w:rPr>
          <w:rFonts w:ascii="Calibri Light" w:hAnsi="Calibri Light" w:cs="Calibri Light"/>
        </w:rPr>
      </w:pPr>
      <w:r w:rsidRPr="00CB17BD">
        <w:rPr>
          <w:rFonts w:ascii="Calibri Light" w:hAnsi="Calibri Light" w:cs="Calibri Light"/>
          <w:sz w:val="22"/>
          <w:szCs w:val="22"/>
        </w:rPr>
        <w:t>One Copies of the certified letters and receipts from the post office showing the stamp</w:t>
      </w:r>
    </w:p>
    <w:p w14:paraId="3C02264D" w14:textId="164FA4C3" w:rsidR="00672F44" w:rsidRPr="00CB17BD" w:rsidRDefault="00672F44" w:rsidP="003212CA">
      <w:pPr>
        <w:pStyle w:val="ListParagraph"/>
        <w:numPr>
          <w:ilvl w:val="1"/>
          <w:numId w:val="35"/>
        </w:numPr>
        <w:rPr>
          <w:rFonts w:ascii="Calibri Light" w:hAnsi="Calibri Light" w:cs="Calibri Light"/>
        </w:rPr>
      </w:pPr>
      <w:r w:rsidRPr="00CB17BD">
        <w:rPr>
          <w:rFonts w:ascii="Calibri Light" w:hAnsi="Calibri Light" w:cs="Calibri Light"/>
          <w:sz w:val="22"/>
          <w:szCs w:val="22"/>
        </w:rPr>
        <w:t>A narrative on office letterhead explaining the situation as to why the provider was</w:t>
      </w:r>
      <w:r w:rsidR="00C215FA" w:rsidRPr="00CB17BD">
        <w:rPr>
          <w:rFonts w:ascii="Calibri Light" w:hAnsi="Calibri Light" w:cs="Calibri Light"/>
          <w:sz w:val="22"/>
          <w:szCs w:val="22"/>
        </w:rPr>
        <w:t xml:space="preserve"> </w:t>
      </w:r>
      <w:r w:rsidRPr="00CB17BD">
        <w:rPr>
          <w:rFonts w:ascii="Calibri Light" w:hAnsi="Calibri Light" w:cs="Calibri Light"/>
          <w:sz w:val="22"/>
          <w:szCs w:val="22"/>
        </w:rPr>
        <w:t>unable to insert the permanent crown</w:t>
      </w:r>
    </w:p>
    <w:p w14:paraId="398434E2" w14:textId="087089AF" w:rsidR="00672F44" w:rsidRPr="00CB17BD" w:rsidRDefault="00672F44" w:rsidP="003212CA">
      <w:pPr>
        <w:pStyle w:val="ListParagraph"/>
        <w:numPr>
          <w:ilvl w:val="0"/>
          <w:numId w:val="35"/>
        </w:numPr>
        <w:rPr>
          <w:rFonts w:ascii="Calibri Light" w:hAnsi="Calibri Light" w:cs="Calibri Light"/>
        </w:rPr>
      </w:pPr>
      <w:r w:rsidRPr="00CB17BD">
        <w:rPr>
          <w:rFonts w:ascii="Calibri Light" w:hAnsi="Calibri Light" w:cs="Calibri Light"/>
          <w:sz w:val="22"/>
          <w:szCs w:val="22"/>
        </w:rPr>
        <w:t>Copy of paid lab bill</w:t>
      </w:r>
    </w:p>
    <w:p w14:paraId="1FEDA4EF" w14:textId="605EC4EE" w:rsidR="00672F44" w:rsidRPr="00CB17BD" w:rsidRDefault="00672F44" w:rsidP="003212CA">
      <w:pPr>
        <w:pStyle w:val="ListParagraph"/>
        <w:numPr>
          <w:ilvl w:val="0"/>
          <w:numId w:val="35"/>
        </w:numPr>
        <w:rPr>
          <w:rFonts w:ascii="Calibri Light" w:hAnsi="Calibri Light" w:cs="Calibri Light"/>
        </w:rPr>
      </w:pPr>
      <w:r w:rsidRPr="00CB17BD">
        <w:rPr>
          <w:rFonts w:ascii="Calibri Light" w:hAnsi="Calibri Light" w:cs="Calibri Light"/>
          <w:sz w:val="22"/>
          <w:szCs w:val="22"/>
        </w:rPr>
        <w:t>Copy of member charting</w:t>
      </w:r>
    </w:p>
    <w:p w14:paraId="7ADD2EB3" w14:textId="2EB5CDCE" w:rsidR="00672F44" w:rsidRPr="00CB17BD" w:rsidRDefault="00672F44" w:rsidP="003212CA">
      <w:pPr>
        <w:pStyle w:val="ListParagraph"/>
        <w:numPr>
          <w:ilvl w:val="0"/>
          <w:numId w:val="35"/>
        </w:numPr>
        <w:rPr>
          <w:rFonts w:ascii="Calibri Light" w:hAnsi="Calibri Light" w:cs="Calibri Light"/>
        </w:rPr>
      </w:pPr>
      <w:r w:rsidRPr="00CB17BD">
        <w:rPr>
          <w:rFonts w:ascii="Calibri Light" w:hAnsi="Calibri Light" w:cs="Calibri Light"/>
          <w:sz w:val="22"/>
          <w:szCs w:val="22"/>
        </w:rPr>
        <w:t>Any other supporting documentation you feel is necessary to support the case</w:t>
      </w:r>
    </w:p>
    <w:p w14:paraId="12558CFB" w14:textId="4901E1A5" w:rsidR="00672F44" w:rsidRPr="00CB17BD" w:rsidRDefault="00B54D9D" w:rsidP="00F12B18">
      <w:pPr>
        <w:rPr>
          <w:rFonts w:ascii="Calibri Light" w:hAnsi="Calibri Light" w:cs="Calibri Light"/>
          <w:b/>
          <w:bCs/>
        </w:rPr>
      </w:pPr>
      <w:r w:rsidRPr="00CB17BD">
        <w:rPr>
          <w:rFonts w:ascii="Calibri Light" w:hAnsi="Calibri Light" w:cs="Calibri Light"/>
          <w:b/>
          <w:bCs/>
        </w:rPr>
        <w:t>1</w:t>
      </w:r>
      <w:r w:rsidR="005E40E2">
        <w:rPr>
          <w:rFonts w:ascii="Calibri Light" w:hAnsi="Calibri Light" w:cs="Calibri Light"/>
          <w:b/>
          <w:bCs/>
        </w:rPr>
        <w:t>6</w:t>
      </w:r>
      <w:r w:rsidRPr="00CB17BD">
        <w:rPr>
          <w:rFonts w:ascii="Calibri Light" w:hAnsi="Calibri Light" w:cs="Calibri Light"/>
          <w:b/>
          <w:bCs/>
        </w:rPr>
        <w:t>.</w:t>
      </w:r>
      <w:r w:rsidR="00D21241" w:rsidRPr="00CB17BD">
        <w:rPr>
          <w:rFonts w:ascii="Calibri Light" w:hAnsi="Calibri Light" w:cs="Calibri Light"/>
          <w:b/>
          <w:bCs/>
        </w:rPr>
        <w:t>3</w:t>
      </w:r>
      <w:r w:rsidR="00672F44" w:rsidRPr="00CB17BD">
        <w:rPr>
          <w:rFonts w:ascii="Calibri Light" w:hAnsi="Calibri Light" w:cs="Calibri Light"/>
          <w:b/>
          <w:bCs/>
        </w:rPr>
        <w:t xml:space="preserve">        Prefabricated Stainless Steel and Resin Crowns</w:t>
      </w:r>
    </w:p>
    <w:p w14:paraId="75166999" w14:textId="77777777" w:rsidR="00672F44" w:rsidRPr="00CB17BD" w:rsidRDefault="00672F44" w:rsidP="00F12B18">
      <w:pPr>
        <w:rPr>
          <w:rFonts w:ascii="Calibri Light" w:hAnsi="Calibri Light" w:cs="Calibri Light"/>
          <w:b/>
          <w:bCs/>
        </w:rPr>
      </w:pPr>
      <w:r w:rsidRPr="00CB17BD">
        <w:rPr>
          <w:rFonts w:ascii="Calibri Light" w:hAnsi="Calibri Light" w:cs="Calibri Light"/>
          <w:b/>
          <w:bCs/>
        </w:rPr>
        <w:t>Documentation required to be included in patient recor</w:t>
      </w:r>
      <w:r w:rsidR="0054229F" w:rsidRPr="00CB17BD">
        <w:rPr>
          <w:rFonts w:ascii="Calibri Light" w:hAnsi="Calibri Light" w:cs="Calibri Light"/>
          <w:b/>
          <w:bCs/>
        </w:rPr>
        <w:t>d</w:t>
      </w:r>
      <w:r w:rsidRPr="00CB17BD">
        <w:rPr>
          <w:rFonts w:ascii="Calibri Light" w:hAnsi="Calibri Light" w:cs="Calibri Light"/>
          <w:b/>
          <w:bCs/>
        </w:rPr>
        <w:t>:</w:t>
      </w:r>
    </w:p>
    <w:p w14:paraId="1C4501B8" w14:textId="5E1EC25C" w:rsidR="00D72CA6" w:rsidRPr="00627CD4" w:rsidRDefault="00672F44" w:rsidP="003212CA">
      <w:pPr>
        <w:pStyle w:val="ListParagraph"/>
        <w:numPr>
          <w:ilvl w:val="0"/>
          <w:numId w:val="34"/>
        </w:numPr>
        <w:rPr>
          <w:rFonts w:ascii="Calibri Light" w:hAnsi="Calibri Light" w:cs="Calibri Light"/>
        </w:rPr>
      </w:pPr>
      <w:r w:rsidRPr="00CB17BD">
        <w:rPr>
          <w:rFonts w:ascii="Calibri Light" w:hAnsi="Calibri Light" w:cs="Calibri Light"/>
          <w:sz w:val="22"/>
          <w:szCs w:val="22"/>
        </w:rPr>
        <w:t xml:space="preserve">Appropriate diagnostic pre-operative radiographs </w:t>
      </w:r>
      <w:proofErr w:type="gramStart"/>
      <w:r w:rsidRPr="00CB17BD">
        <w:rPr>
          <w:rFonts w:ascii="Calibri Light" w:hAnsi="Calibri Light" w:cs="Calibri Light"/>
          <w:sz w:val="22"/>
          <w:szCs w:val="22"/>
        </w:rPr>
        <w:t>showing</w:t>
      </w:r>
      <w:proofErr w:type="gramEnd"/>
      <w:r w:rsidRPr="00CB17BD">
        <w:rPr>
          <w:rFonts w:ascii="Calibri Light" w:hAnsi="Calibri Light" w:cs="Calibri Light"/>
          <w:sz w:val="22"/>
          <w:szCs w:val="22"/>
        </w:rPr>
        <w:t xml:space="preserve"> clearly the adjacent and opposing teeth and substantiating any pathology or caries present; bitewings, </w:t>
      </w:r>
      <w:r w:rsidR="00E10870" w:rsidRPr="00CB17BD">
        <w:rPr>
          <w:rFonts w:ascii="Calibri Light" w:hAnsi="Calibri Light" w:cs="Calibri Light"/>
          <w:sz w:val="22"/>
          <w:szCs w:val="22"/>
        </w:rPr>
        <w:t>periapical</w:t>
      </w:r>
      <w:r w:rsidRPr="00CB17BD">
        <w:rPr>
          <w:rFonts w:ascii="Calibri Light" w:hAnsi="Calibri Light" w:cs="Calibri Light"/>
          <w:sz w:val="22"/>
          <w:szCs w:val="22"/>
        </w:rPr>
        <w:t xml:space="preserve"> or panoramic radiograph.</w:t>
      </w:r>
    </w:p>
    <w:p w14:paraId="1402DA0C" w14:textId="0AEB2297" w:rsidR="00475FAF" w:rsidRPr="00CB17BD" w:rsidRDefault="002C4A0F" w:rsidP="003212CA">
      <w:pPr>
        <w:pStyle w:val="ListParagraph"/>
        <w:numPr>
          <w:ilvl w:val="0"/>
          <w:numId w:val="34"/>
        </w:numPr>
        <w:spacing w:after="0" w:line="240" w:lineRule="auto"/>
        <w:rPr>
          <w:rFonts w:ascii="Calibri Light" w:hAnsi="Calibri Light" w:cs="Calibri Light"/>
        </w:rPr>
      </w:pPr>
      <w:r w:rsidRPr="00CB17BD">
        <w:rPr>
          <w:rFonts w:ascii="Calibri Light" w:hAnsi="Calibri Light" w:cs="Calibri Light"/>
          <w:sz w:val="22"/>
          <w:szCs w:val="22"/>
        </w:rPr>
        <w:t xml:space="preserve"> </w:t>
      </w:r>
      <w:r w:rsidR="00672F44" w:rsidRPr="00CB17BD">
        <w:rPr>
          <w:rFonts w:ascii="Calibri Light" w:hAnsi="Calibri Light" w:cs="Calibri Light"/>
          <w:sz w:val="22"/>
          <w:szCs w:val="22"/>
        </w:rPr>
        <w:t>If radiographs are not available or cannot be obtained, diagnostic pre-operative intraoral photographs must substantiate that the service meets the clinical criteria for prefabricated crowns.</w:t>
      </w:r>
    </w:p>
    <w:p w14:paraId="06117367" w14:textId="46BEB606" w:rsidR="00672F44" w:rsidRPr="00CB17BD" w:rsidRDefault="00475FAF" w:rsidP="00CB17BD">
      <w:pPr>
        <w:spacing w:after="0" w:line="240" w:lineRule="auto"/>
        <w:rPr>
          <w:rFonts w:ascii="Calibri Light" w:hAnsi="Calibri Light" w:cs="Calibri Light"/>
          <w:b/>
          <w:bCs/>
        </w:rPr>
      </w:pPr>
      <w:r>
        <w:br/>
      </w:r>
      <w:r w:rsidRPr="00CB17BD">
        <w:rPr>
          <w:rFonts w:ascii="Calibri Light" w:hAnsi="Calibri Light" w:cs="Calibri Light"/>
          <w:b/>
          <w:bCs/>
        </w:rPr>
        <w:t>Criteria for Prefabricated Stainless Steel and Resin Crowns</w:t>
      </w:r>
      <w:r w:rsidR="00D72CA6" w:rsidRPr="00CB17BD">
        <w:rPr>
          <w:rFonts w:ascii="Calibri Light" w:hAnsi="Calibri Light" w:cs="Calibri Light"/>
          <w:b/>
          <w:bCs/>
        </w:rPr>
        <w:br/>
      </w:r>
    </w:p>
    <w:p w14:paraId="6684E4A6" w14:textId="77777777" w:rsidR="00672F44" w:rsidRPr="00CB17BD" w:rsidRDefault="00672F44" w:rsidP="00F12B18">
      <w:pPr>
        <w:rPr>
          <w:rFonts w:ascii="Calibri Light" w:hAnsi="Calibri Light" w:cs="Calibri Light"/>
          <w:b/>
          <w:bCs/>
        </w:rPr>
      </w:pPr>
      <w:r w:rsidRPr="00CB17BD">
        <w:rPr>
          <w:rFonts w:ascii="Calibri Light" w:hAnsi="Calibri Light" w:cs="Calibri Light"/>
          <w:b/>
          <w:bCs/>
        </w:rPr>
        <w:t>Document compliance with the following guidelines in patient chart:</w:t>
      </w:r>
    </w:p>
    <w:p w14:paraId="134490EB" w14:textId="799AC3D5" w:rsidR="00672F44" w:rsidRPr="00CB17BD" w:rsidRDefault="00672F44" w:rsidP="003212CA">
      <w:pPr>
        <w:pStyle w:val="ListParagraph"/>
        <w:numPr>
          <w:ilvl w:val="0"/>
          <w:numId w:val="34"/>
        </w:numPr>
        <w:spacing w:after="0" w:line="240" w:lineRule="auto"/>
        <w:rPr>
          <w:rFonts w:ascii="Calibri Light" w:hAnsi="Calibri Light" w:cs="Calibri Light"/>
        </w:rPr>
      </w:pPr>
      <w:r w:rsidRPr="00CB17BD">
        <w:rPr>
          <w:rFonts w:ascii="Calibri Light" w:hAnsi="Calibri Light" w:cs="Calibri Light"/>
          <w:sz w:val="22"/>
          <w:szCs w:val="22"/>
        </w:rPr>
        <w:t>In general, criteria for prefabricated crowns will be met only for teeth needing multi- surface restorations where amalgams and other materials have a poor prognosis.</w:t>
      </w:r>
    </w:p>
    <w:p w14:paraId="48784E54" w14:textId="4157BF6F" w:rsidR="00672F44" w:rsidRPr="00CB17BD" w:rsidRDefault="00672F44" w:rsidP="003212CA">
      <w:pPr>
        <w:pStyle w:val="ListParagraph"/>
        <w:numPr>
          <w:ilvl w:val="0"/>
          <w:numId w:val="34"/>
        </w:numPr>
        <w:spacing w:after="0" w:line="240" w:lineRule="auto"/>
        <w:rPr>
          <w:rFonts w:ascii="Calibri Light" w:hAnsi="Calibri Light" w:cs="Calibri Light"/>
        </w:rPr>
      </w:pPr>
      <w:r w:rsidRPr="00CB17BD">
        <w:rPr>
          <w:rFonts w:ascii="Calibri Light" w:hAnsi="Calibri Light" w:cs="Calibri Light"/>
          <w:sz w:val="22"/>
          <w:szCs w:val="22"/>
        </w:rPr>
        <w:t xml:space="preserve">Primary molars must have </w:t>
      </w:r>
      <w:proofErr w:type="gramStart"/>
      <w:r w:rsidRPr="00CB17BD">
        <w:rPr>
          <w:rFonts w:ascii="Calibri Light" w:hAnsi="Calibri Light" w:cs="Calibri Light"/>
          <w:sz w:val="22"/>
          <w:szCs w:val="22"/>
        </w:rPr>
        <w:t>pathologic</w:t>
      </w:r>
      <w:proofErr w:type="gramEnd"/>
      <w:r w:rsidRPr="00CB17BD">
        <w:rPr>
          <w:rFonts w:ascii="Calibri Light" w:hAnsi="Calibri Light" w:cs="Calibri Light"/>
          <w:sz w:val="22"/>
          <w:szCs w:val="22"/>
        </w:rPr>
        <w:t xml:space="preserve"> destruction to the tooth by caries or trauma and </w:t>
      </w:r>
      <w:r w:rsidR="00675289" w:rsidRPr="00CB17BD">
        <w:rPr>
          <w:rFonts w:ascii="Calibri Light" w:hAnsi="Calibri Light" w:cs="Calibri Light"/>
          <w:sz w:val="22"/>
          <w:szCs w:val="22"/>
        </w:rPr>
        <w:t xml:space="preserve">must </w:t>
      </w:r>
      <w:r w:rsidRPr="00CB17BD">
        <w:rPr>
          <w:rFonts w:ascii="Calibri Light" w:hAnsi="Calibri Light" w:cs="Calibri Light"/>
          <w:sz w:val="22"/>
          <w:szCs w:val="22"/>
        </w:rPr>
        <w:t>involve two or more surfaces or substantial occlusal decay resulting in an enamel shell.</w:t>
      </w:r>
    </w:p>
    <w:p w14:paraId="4A61C6E1" w14:textId="5E57E54E" w:rsidR="00672F44" w:rsidRPr="00CB17BD" w:rsidRDefault="00672F44" w:rsidP="003212CA">
      <w:pPr>
        <w:pStyle w:val="ListParagraph"/>
        <w:numPr>
          <w:ilvl w:val="0"/>
          <w:numId w:val="34"/>
        </w:numPr>
        <w:spacing w:after="0" w:line="240" w:lineRule="auto"/>
        <w:rPr>
          <w:rFonts w:ascii="Calibri Light" w:hAnsi="Calibri Light" w:cs="Calibri Light"/>
        </w:rPr>
      </w:pPr>
      <w:r w:rsidRPr="00CB17BD">
        <w:rPr>
          <w:rFonts w:ascii="Calibri Light" w:hAnsi="Calibri Light" w:cs="Calibri Light"/>
          <w:sz w:val="22"/>
          <w:szCs w:val="22"/>
        </w:rPr>
        <w:t xml:space="preserve">In the rare </w:t>
      </w:r>
      <w:proofErr w:type="gramStart"/>
      <w:r w:rsidRPr="00CB17BD">
        <w:rPr>
          <w:rFonts w:ascii="Calibri Light" w:hAnsi="Calibri Light" w:cs="Calibri Light"/>
          <w:sz w:val="22"/>
          <w:szCs w:val="22"/>
        </w:rPr>
        <w:t>circumstance</w:t>
      </w:r>
      <w:proofErr w:type="gramEnd"/>
      <w:r w:rsidRPr="00CB17BD">
        <w:rPr>
          <w:rFonts w:ascii="Calibri Light" w:hAnsi="Calibri Light" w:cs="Calibri Light"/>
          <w:sz w:val="22"/>
          <w:szCs w:val="22"/>
        </w:rPr>
        <w:t xml:space="preserve"> that a </w:t>
      </w:r>
      <w:r w:rsidR="00A13D18" w:rsidRPr="00CB17BD">
        <w:rPr>
          <w:rFonts w:ascii="Calibri Light" w:hAnsi="Calibri Light" w:cs="Calibri Light"/>
          <w:sz w:val="22"/>
          <w:szCs w:val="22"/>
        </w:rPr>
        <w:t>stainless-steel</w:t>
      </w:r>
      <w:r w:rsidRPr="00CB17BD">
        <w:rPr>
          <w:rFonts w:ascii="Calibri Light" w:hAnsi="Calibri Light" w:cs="Calibri Light"/>
          <w:sz w:val="22"/>
          <w:szCs w:val="22"/>
        </w:rPr>
        <w:t xml:space="preserve"> crown is indicated for a permanent tooth:</w:t>
      </w:r>
    </w:p>
    <w:p w14:paraId="241781D4" w14:textId="6D04D553" w:rsidR="00672F44" w:rsidRPr="00AD108D" w:rsidRDefault="00672F44" w:rsidP="003212CA">
      <w:pPr>
        <w:pStyle w:val="ListParagraph"/>
        <w:numPr>
          <w:ilvl w:val="1"/>
          <w:numId w:val="34"/>
        </w:numPr>
        <w:spacing w:after="0" w:line="240" w:lineRule="auto"/>
        <w:rPr>
          <w:rFonts w:ascii="Calibri Light" w:hAnsi="Calibri Light" w:cs="Calibri Light"/>
          <w:sz w:val="22"/>
          <w:szCs w:val="22"/>
        </w:rPr>
      </w:pPr>
      <w:r w:rsidRPr="002778FF">
        <w:rPr>
          <w:rFonts w:ascii="Calibri Light" w:hAnsi="Calibri Light" w:cs="Calibri Light"/>
          <w:sz w:val="22"/>
          <w:szCs w:val="22"/>
        </w:rPr>
        <w:t xml:space="preserve">Permanent molar teeth must have </w:t>
      </w:r>
      <w:proofErr w:type="gramStart"/>
      <w:r w:rsidRPr="002778FF">
        <w:rPr>
          <w:rFonts w:ascii="Calibri Light" w:hAnsi="Calibri Light" w:cs="Calibri Light"/>
          <w:sz w:val="22"/>
          <w:szCs w:val="22"/>
        </w:rPr>
        <w:t>pathologic</w:t>
      </w:r>
      <w:proofErr w:type="gramEnd"/>
      <w:r w:rsidRPr="002778FF">
        <w:rPr>
          <w:rFonts w:ascii="Calibri Light" w:hAnsi="Calibri Light" w:cs="Calibri Light"/>
          <w:sz w:val="22"/>
          <w:szCs w:val="22"/>
        </w:rPr>
        <w:t xml:space="preserve"> destruction to the tooth by caries or trauma and </w:t>
      </w:r>
      <w:r w:rsidR="00675289" w:rsidRPr="002778FF">
        <w:rPr>
          <w:rFonts w:ascii="Calibri Light" w:hAnsi="Calibri Light" w:cs="Calibri Light"/>
          <w:sz w:val="22"/>
          <w:szCs w:val="22"/>
        </w:rPr>
        <w:t xml:space="preserve">must </w:t>
      </w:r>
      <w:r w:rsidRPr="002778FF">
        <w:rPr>
          <w:rFonts w:ascii="Calibri Light" w:hAnsi="Calibri Light" w:cs="Calibri Light"/>
          <w:sz w:val="22"/>
          <w:szCs w:val="22"/>
        </w:rPr>
        <w:t xml:space="preserve">involve four or more surfaces and two or more </w:t>
      </w:r>
      <w:proofErr w:type="gramStart"/>
      <w:r w:rsidRPr="002778FF">
        <w:rPr>
          <w:rFonts w:ascii="Calibri Light" w:hAnsi="Calibri Light" w:cs="Calibri Light"/>
          <w:sz w:val="22"/>
          <w:szCs w:val="22"/>
        </w:rPr>
        <w:t>cusps, or</w:t>
      </w:r>
      <w:proofErr w:type="gramEnd"/>
      <w:r w:rsidRPr="002778FF">
        <w:rPr>
          <w:rFonts w:ascii="Calibri Light" w:hAnsi="Calibri Light" w:cs="Calibri Light"/>
          <w:sz w:val="22"/>
          <w:szCs w:val="22"/>
        </w:rPr>
        <w:t xml:space="preserve"> be </w:t>
      </w:r>
      <w:proofErr w:type="gramStart"/>
      <w:r w:rsidRPr="002778FF">
        <w:rPr>
          <w:rFonts w:ascii="Calibri Light" w:hAnsi="Calibri Light" w:cs="Calibri Light"/>
          <w:sz w:val="22"/>
          <w:szCs w:val="22"/>
        </w:rPr>
        <w:t>endodontically-treated</w:t>
      </w:r>
      <w:proofErr w:type="gramEnd"/>
      <w:r w:rsidRPr="002778FF">
        <w:rPr>
          <w:rFonts w:ascii="Calibri Light" w:hAnsi="Calibri Light" w:cs="Calibri Light"/>
          <w:sz w:val="22"/>
          <w:szCs w:val="22"/>
        </w:rPr>
        <w:t>.</w:t>
      </w:r>
    </w:p>
    <w:p w14:paraId="67EB29F0" w14:textId="0AA34232" w:rsidR="00675289" w:rsidRPr="00C960A9" w:rsidRDefault="00672F44" w:rsidP="003212CA">
      <w:pPr>
        <w:pStyle w:val="ListParagraph"/>
        <w:numPr>
          <w:ilvl w:val="1"/>
          <w:numId w:val="34"/>
        </w:numPr>
        <w:spacing w:after="0" w:line="240" w:lineRule="auto"/>
        <w:rPr>
          <w:rFonts w:ascii="Calibri Light" w:hAnsi="Calibri Light" w:cs="Calibri Light"/>
        </w:rPr>
      </w:pPr>
      <w:r w:rsidRPr="00AD108D">
        <w:rPr>
          <w:rFonts w:ascii="Calibri Light" w:hAnsi="Calibri Light" w:cs="Calibri Light"/>
          <w:sz w:val="22"/>
          <w:szCs w:val="22"/>
        </w:rPr>
        <w:t xml:space="preserve">Permanent bicuspid teeth must have </w:t>
      </w:r>
      <w:proofErr w:type="gramStart"/>
      <w:r w:rsidRPr="00AD108D">
        <w:rPr>
          <w:rFonts w:ascii="Calibri Light" w:hAnsi="Calibri Light" w:cs="Calibri Light"/>
          <w:sz w:val="22"/>
          <w:szCs w:val="22"/>
        </w:rPr>
        <w:t>pathologic</w:t>
      </w:r>
      <w:proofErr w:type="gramEnd"/>
      <w:r w:rsidRPr="00AD108D">
        <w:rPr>
          <w:rFonts w:ascii="Calibri Light" w:hAnsi="Calibri Light" w:cs="Calibri Light"/>
          <w:sz w:val="22"/>
          <w:szCs w:val="22"/>
        </w:rPr>
        <w:t xml:space="preserve"> destruction to the tooth by caries or trauma and </w:t>
      </w:r>
      <w:r w:rsidR="00675289" w:rsidRPr="00AD108D">
        <w:rPr>
          <w:rFonts w:ascii="Calibri Light" w:hAnsi="Calibri Light" w:cs="Calibri Light"/>
          <w:sz w:val="22"/>
          <w:szCs w:val="22"/>
        </w:rPr>
        <w:t xml:space="preserve">must </w:t>
      </w:r>
      <w:r w:rsidRPr="00AD108D">
        <w:rPr>
          <w:rFonts w:ascii="Calibri Light" w:hAnsi="Calibri Light" w:cs="Calibri Light"/>
          <w:sz w:val="22"/>
          <w:szCs w:val="22"/>
        </w:rPr>
        <w:t xml:space="preserve">involve three or more surfaces and at least one </w:t>
      </w:r>
      <w:proofErr w:type="gramStart"/>
      <w:r w:rsidRPr="00AD108D">
        <w:rPr>
          <w:rFonts w:ascii="Calibri Light" w:hAnsi="Calibri Light" w:cs="Calibri Light"/>
          <w:sz w:val="22"/>
          <w:szCs w:val="22"/>
        </w:rPr>
        <w:t>cusp, or</w:t>
      </w:r>
      <w:proofErr w:type="gramEnd"/>
      <w:r w:rsidRPr="00AD108D">
        <w:rPr>
          <w:rFonts w:ascii="Calibri Light" w:hAnsi="Calibri Light" w:cs="Calibri Light"/>
          <w:sz w:val="22"/>
          <w:szCs w:val="22"/>
        </w:rPr>
        <w:t xml:space="preserve"> be </w:t>
      </w:r>
      <w:proofErr w:type="gramStart"/>
      <w:r w:rsidRPr="00AD108D">
        <w:rPr>
          <w:rFonts w:ascii="Calibri Light" w:hAnsi="Calibri Light" w:cs="Calibri Light"/>
          <w:sz w:val="22"/>
          <w:szCs w:val="22"/>
        </w:rPr>
        <w:t>endodontically-treated</w:t>
      </w:r>
      <w:proofErr w:type="gramEnd"/>
      <w:r w:rsidRPr="00AD108D">
        <w:rPr>
          <w:rFonts w:ascii="Calibri Light" w:hAnsi="Calibri Light" w:cs="Calibri Light"/>
          <w:sz w:val="22"/>
          <w:szCs w:val="22"/>
        </w:rPr>
        <w:t>.</w:t>
      </w:r>
      <w:r w:rsidR="00DE1A0C">
        <w:rPr>
          <w:rFonts w:ascii="Calibri Light" w:hAnsi="Calibri Light" w:cs="Calibri Light"/>
        </w:rPr>
        <w:br/>
      </w:r>
    </w:p>
    <w:p w14:paraId="603BBF92" w14:textId="557F17F9" w:rsidR="00672F44" w:rsidRPr="00CB17BD" w:rsidRDefault="00672F44" w:rsidP="00D72CA6">
      <w:pPr>
        <w:rPr>
          <w:rFonts w:ascii="Calibri Light" w:hAnsi="Calibri Light" w:cs="Calibri Light"/>
        </w:rPr>
      </w:pPr>
      <w:r w:rsidRPr="00CB17BD">
        <w:rPr>
          <w:rFonts w:ascii="Calibri Light" w:hAnsi="Calibri Light" w:cs="Calibri Light"/>
        </w:rPr>
        <w:t xml:space="preserve">Treatment using prefabricated crowns </w:t>
      </w:r>
      <w:r w:rsidRPr="00CB17BD">
        <w:rPr>
          <w:rFonts w:ascii="Calibri Light" w:hAnsi="Calibri Light" w:cs="Calibri Light"/>
          <w:u w:val="single"/>
        </w:rPr>
        <w:t>will not</w:t>
      </w:r>
      <w:r w:rsidRPr="00CB17BD">
        <w:rPr>
          <w:rFonts w:ascii="Calibri Light" w:hAnsi="Calibri Light" w:cs="Calibri Light"/>
        </w:rPr>
        <w:t xml:space="preserve"> meet criteria if:</w:t>
      </w:r>
    </w:p>
    <w:p w14:paraId="6F313F98" w14:textId="342F1EFA" w:rsidR="00672F44" w:rsidRPr="00CB17BD" w:rsidRDefault="00672F44" w:rsidP="003212CA">
      <w:pPr>
        <w:pStyle w:val="ListParagraph"/>
        <w:numPr>
          <w:ilvl w:val="0"/>
          <w:numId w:val="36"/>
        </w:numPr>
        <w:spacing w:after="0" w:line="240" w:lineRule="auto"/>
        <w:rPr>
          <w:rFonts w:ascii="Calibri Light" w:hAnsi="Calibri Light" w:cs="Calibri Light"/>
        </w:rPr>
      </w:pPr>
      <w:r w:rsidRPr="00CB17BD">
        <w:rPr>
          <w:rFonts w:ascii="Calibri Light" w:hAnsi="Calibri Light" w:cs="Calibri Light"/>
          <w:sz w:val="22"/>
          <w:szCs w:val="22"/>
        </w:rPr>
        <w:t xml:space="preserve">a lesser means of restoration is </w:t>
      </w:r>
      <w:proofErr w:type="gramStart"/>
      <w:r w:rsidRPr="00CB17BD">
        <w:rPr>
          <w:rFonts w:ascii="Calibri Light" w:hAnsi="Calibri Light" w:cs="Calibri Light"/>
          <w:sz w:val="22"/>
          <w:szCs w:val="22"/>
        </w:rPr>
        <w:t>possible;</w:t>
      </w:r>
      <w:proofErr w:type="gramEnd"/>
    </w:p>
    <w:p w14:paraId="4F619836" w14:textId="0EC43A1C" w:rsidR="00672F44" w:rsidRPr="00CB17BD" w:rsidRDefault="00672F44" w:rsidP="003212CA">
      <w:pPr>
        <w:pStyle w:val="ListParagraph"/>
        <w:numPr>
          <w:ilvl w:val="0"/>
          <w:numId w:val="36"/>
        </w:numPr>
        <w:spacing w:after="0" w:line="240" w:lineRule="auto"/>
        <w:rPr>
          <w:rFonts w:ascii="Calibri Light" w:hAnsi="Calibri Light" w:cs="Calibri Light"/>
        </w:rPr>
      </w:pPr>
      <w:r w:rsidRPr="00CB17BD">
        <w:rPr>
          <w:rFonts w:ascii="Calibri Light" w:hAnsi="Calibri Light" w:cs="Calibri Light"/>
          <w:sz w:val="22"/>
          <w:szCs w:val="22"/>
        </w:rPr>
        <w:t xml:space="preserve">the tooth has </w:t>
      </w:r>
      <w:r w:rsidR="004343AC" w:rsidRPr="00CB17BD">
        <w:rPr>
          <w:rFonts w:ascii="Calibri Light" w:hAnsi="Calibri Light" w:cs="Calibri Light"/>
          <w:sz w:val="22"/>
          <w:szCs w:val="22"/>
        </w:rPr>
        <w:t>sub osseous</w:t>
      </w:r>
      <w:r w:rsidRPr="00CB17BD">
        <w:rPr>
          <w:rFonts w:ascii="Calibri Light" w:hAnsi="Calibri Light" w:cs="Calibri Light"/>
          <w:sz w:val="22"/>
          <w:szCs w:val="22"/>
        </w:rPr>
        <w:t xml:space="preserve"> and/or furcation </w:t>
      </w:r>
      <w:proofErr w:type="gramStart"/>
      <w:r w:rsidRPr="00CB17BD">
        <w:rPr>
          <w:rFonts w:ascii="Calibri Light" w:hAnsi="Calibri Light" w:cs="Calibri Light"/>
          <w:sz w:val="22"/>
          <w:szCs w:val="22"/>
        </w:rPr>
        <w:t>caries;</w:t>
      </w:r>
      <w:proofErr w:type="gramEnd"/>
    </w:p>
    <w:p w14:paraId="6E194254" w14:textId="2FFC4389" w:rsidR="00672F44" w:rsidRPr="00CB17BD" w:rsidRDefault="00672F44" w:rsidP="003212CA">
      <w:pPr>
        <w:pStyle w:val="ListParagraph"/>
        <w:numPr>
          <w:ilvl w:val="0"/>
          <w:numId w:val="36"/>
        </w:numPr>
        <w:spacing w:after="0" w:line="240" w:lineRule="auto"/>
        <w:rPr>
          <w:rFonts w:ascii="Calibri Light" w:hAnsi="Calibri Light" w:cs="Calibri Light"/>
        </w:rPr>
      </w:pPr>
      <w:r w:rsidRPr="00CB17BD">
        <w:rPr>
          <w:rFonts w:ascii="Calibri Light" w:hAnsi="Calibri Light" w:cs="Calibri Light"/>
          <w:sz w:val="22"/>
          <w:szCs w:val="22"/>
        </w:rPr>
        <w:t xml:space="preserve">the tooth has advanced periodontal </w:t>
      </w:r>
      <w:proofErr w:type="gramStart"/>
      <w:r w:rsidRPr="00CB17BD">
        <w:rPr>
          <w:rFonts w:ascii="Calibri Light" w:hAnsi="Calibri Light" w:cs="Calibri Light"/>
          <w:sz w:val="22"/>
          <w:szCs w:val="22"/>
        </w:rPr>
        <w:t>disease;</w:t>
      </w:r>
      <w:proofErr w:type="gramEnd"/>
    </w:p>
    <w:p w14:paraId="5A12943D" w14:textId="7BB7BE3A" w:rsidR="00672F44" w:rsidRPr="00CB17BD" w:rsidRDefault="00672F44" w:rsidP="003212CA">
      <w:pPr>
        <w:pStyle w:val="ListParagraph"/>
        <w:numPr>
          <w:ilvl w:val="0"/>
          <w:numId w:val="36"/>
        </w:numPr>
        <w:spacing w:after="0" w:line="240" w:lineRule="auto"/>
        <w:rPr>
          <w:rFonts w:ascii="Calibri Light" w:hAnsi="Calibri Light" w:cs="Calibri Light"/>
        </w:rPr>
      </w:pPr>
      <w:proofErr w:type="gramStart"/>
      <w:r w:rsidRPr="00CB17BD">
        <w:rPr>
          <w:rFonts w:ascii="Calibri Light" w:hAnsi="Calibri Light" w:cs="Calibri Light"/>
          <w:sz w:val="22"/>
          <w:szCs w:val="22"/>
        </w:rPr>
        <w:t>the</w:t>
      </w:r>
      <w:proofErr w:type="gramEnd"/>
      <w:r w:rsidRPr="00CB17BD">
        <w:rPr>
          <w:rFonts w:ascii="Calibri Light" w:hAnsi="Calibri Light" w:cs="Calibri Light"/>
          <w:sz w:val="22"/>
          <w:szCs w:val="22"/>
        </w:rPr>
        <w:t xml:space="preserve"> tooth is a primary tooth with exfoliation </w:t>
      </w:r>
      <w:proofErr w:type="gramStart"/>
      <w:r w:rsidRPr="00CB17BD">
        <w:rPr>
          <w:rFonts w:ascii="Calibri Light" w:hAnsi="Calibri Light" w:cs="Calibri Light"/>
          <w:sz w:val="22"/>
          <w:szCs w:val="22"/>
        </w:rPr>
        <w:t>imminent;</w:t>
      </w:r>
      <w:proofErr w:type="gramEnd"/>
    </w:p>
    <w:p w14:paraId="15CDCE97" w14:textId="5309A0A5" w:rsidR="00672F44" w:rsidRPr="00F36D5C" w:rsidRDefault="00803572" w:rsidP="003212CA">
      <w:pPr>
        <w:pStyle w:val="ListParagraph"/>
        <w:numPr>
          <w:ilvl w:val="0"/>
          <w:numId w:val="36"/>
        </w:numPr>
        <w:spacing w:after="0" w:line="240" w:lineRule="auto"/>
        <w:rPr>
          <w:rFonts w:ascii="Calibri Light" w:hAnsi="Calibri Light" w:cs="Calibri Light"/>
        </w:rPr>
      </w:pPr>
      <w:proofErr w:type="gramStart"/>
      <w:r>
        <w:rPr>
          <w:rFonts w:ascii="Calibri Light" w:hAnsi="Calibri Light" w:cs="Calibri Light"/>
          <w:sz w:val="22"/>
          <w:szCs w:val="22"/>
        </w:rPr>
        <w:t>crowns</w:t>
      </w:r>
      <w:proofErr w:type="gramEnd"/>
      <w:r>
        <w:rPr>
          <w:rFonts w:ascii="Calibri Light" w:hAnsi="Calibri Light" w:cs="Calibri Light"/>
          <w:sz w:val="22"/>
          <w:szCs w:val="22"/>
        </w:rPr>
        <w:t xml:space="preserve"> are being planned to alter vertical </w:t>
      </w:r>
      <w:proofErr w:type="gramStart"/>
      <w:r>
        <w:rPr>
          <w:rFonts w:ascii="Calibri Light" w:hAnsi="Calibri Light" w:cs="Calibri Light"/>
          <w:sz w:val="22"/>
          <w:szCs w:val="22"/>
        </w:rPr>
        <w:t>dimension</w:t>
      </w:r>
      <w:proofErr w:type="gramEnd"/>
      <w:r>
        <w:rPr>
          <w:rFonts w:ascii="Calibri Light" w:hAnsi="Calibri Light" w:cs="Calibri Light"/>
          <w:sz w:val="22"/>
          <w:szCs w:val="22"/>
        </w:rPr>
        <w:t>, including but not limited to restorations, procedures, or applications done primarily to treat attrition, realign the dentition, splinting, full-mouth rehabilitation or equilibration, and the treatment of TMD syndrome</w:t>
      </w:r>
      <w:r w:rsidR="00672F44" w:rsidRPr="00CB17BD">
        <w:rPr>
          <w:rFonts w:ascii="Calibri Light" w:hAnsi="Calibri Light" w:cs="Calibri Light"/>
          <w:sz w:val="22"/>
          <w:szCs w:val="22"/>
        </w:rPr>
        <w:t>; or</w:t>
      </w:r>
    </w:p>
    <w:p w14:paraId="137B35F3" w14:textId="3364B13C" w:rsidR="00672F44" w:rsidRPr="00CB17BD" w:rsidRDefault="00672F44" w:rsidP="003212CA">
      <w:pPr>
        <w:pStyle w:val="ListParagraph"/>
        <w:numPr>
          <w:ilvl w:val="0"/>
          <w:numId w:val="36"/>
        </w:numPr>
        <w:spacing w:after="0" w:line="240" w:lineRule="auto"/>
        <w:rPr>
          <w:rFonts w:ascii="Calibri Light" w:hAnsi="Calibri Light" w:cs="Calibri Light"/>
        </w:rPr>
      </w:pPr>
      <w:r w:rsidRPr="00CB17BD">
        <w:rPr>
          <w:rFonts w:ascii="Calibri Light" w:hAnsi="Calibri Light" w:cs="Calibri Light"/>
          <w:sz w:val="22"/>
          <w:szCs w:val="22"/>
        </w:rPr>
        <w:t>The tooth is deemed unsalvageable due to caries, periodontal disease, trauma, or other pathology.</w:t>
      </w:r>
    </w:p>
    <w:p w14:paraId="12D6A7AB" w14:textId="4034CD7A" w:rsidR="00FA539F" w:rsidRPr="00F36D5C" w:rsidRDefault="00A13D18" w:rsidP="00FA539F">
      <w:pPr>
        <w:rPr>
          <w:rFonts w:ascii="Calibri Light" w:hAnsi="Calibri Light" w:cs="Calibri Light"/>
          <w:b/>
          <w:bCs/>
        </w:rPr>
      </w:pPr>
      <w:r w:rsidRPr="00CB17BD">
        <w:rPr>
          <w:rFonts w:ascii="Calibri Light" w:hAnsi="Calibri Light" w:cs="Calibri Light"/>
          <w:b/>
          <w:bCs/>
        </w:rPr>
        <w:lastRenderedPageBreak/>
        <w:t>1</w:t>
      </w:r>
      <w:r w:rsidR="002778FF">
        <w:rPr>
          <w:rFonts w:ascii="Calibri Light" w:hAnsi="Calibri Light" w:cs="Calibri Light"/>
          <w:b/>
          <w:bCs/>
        </w:rPr>
        <w:t>6</w:t>
      </w:r>
      <w:r w:rsidRPr="00F36D5C">
        <w:rPr>
          <w:rFonts w:ascii="Calibri Light" w:hAnsi="Calibri Light" w:cs="Calibri Light"/>
          <w:b/>
          <w:bCs/>
        </w:rPr>
        <w:t>.4 Endodontic</w:t>
      </w:r>
      <w:r w:rsidR="00FA539F" w:rsidRPr="00F36D5C">
        <w:rPr>
          <w:rFonts w:ascii="Calibri Light" w:hAnsi="Calibri Light" w:cs="Calibri Light"/>
          <w:b/>
          <w:bCs/>
        </w:rPr>
        <w:t xml:space="preserve"> Treatment</w:t>
      </w:r>
    </w:p>
    <w:p w14:paraId="4FEB06B0" w14:textId="2221FF00" w:rsidR="00FA539F" w:rsidRPr="00F36D5C" w:rsidRDefault="00FA539F" w:rsidP="00722E15">
      <w:pPr>
        <w:rPr>
          <w:rFonts w:ascii="Calibri Light" w:hAnsi="Calibri Light" w:cs="Calibri Light"/>
          <w:b/>
          <w:bCs/>
        </w:rPr>
      </w:pPr>
      <w:r w:rsidRPr="00F36D5C">
        <w:rPr>
          <w:rFonts w:ascii="Calibri Light" w:hAnsi="Calibri Light" w:cs="Calibri Light"/>
          <w:b/>
          <w:bCs/>
        </w:rPr>
        <w:t>Documentation required</w:t>
      </w:r>
      <w:r w:rsidR="000B2E8E" w:rsidRPr="00F36D5C">
        <w:rPr>
          <w:rFonts w:ascii="Calibri Light" w:hAnsi="Calibri Light" w:cs="Calibri Light"/>
          <w:b/>
          <w:bCs/>
        </w:rPr>
        <w:t xml:space="preserve"> to be included in patient record</w:t>
      </w:r>
      <w:r w:rsidRPr="00F36D5C">
        <w:rPr>
          <w:rFonts w:ascii="Calibri Light" w:hAnsi="Calibri Light" w:cs="Calibri Light"/>
          <w:b/>
          <w:bCs/>
        </w:rPr>
        <w:t>:</w:t>
      </w:r>
    </w:p>
    <w:p w14:paraId="066C774A" w14:textId="38F015BA" w:rsidR="00FA539F" w:rsidRPr="00CB17BD" w:rsidRDefault="00FA539F"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Sufficient and appropriate pre-operative radiographs clearly </w:t>
      </w:r>
      <w:proofErr w:type="gramStart"/>
      <w:r w:rsidRPr="00CB17BD">
        <w:rPr>
          <w:rFonts w:ascii="Calibri Light" w:hAnsi="Calibri Light" w:cs="Calibri Light"/>
          <w:sz w:val="22"/>
          <w:szCs w:val="22"/>
        </w:rPr>
        <w:t>showing</w:t>
      </w:r>
      <w:proofErr w:type="gramEnd"/>
      <w:r w:rsidRPr="00CB17BD">
        <w:rPr>
          <w:rFonts w:ascii="Calibri Light" w:hAnsi="Calibri Light" w:cs="Calibri Light"/>
          <w:sz w:val="22"/>
          <w:szCs w:val="22"/>
        </w:rPr>
        <w:t xml:space="preserve"> the adjacent and opposing teeth and a pre-operative radiograph of the tooth to be treated; bitewings, </w:t>
      </w:r>
      <w:r w:rsidR="00E10870" w:rsidRPr="00CB17BD">
        <w:rPr>
          <w:rFonts w:ascii="Calibri Light" w:hAnsi="Calibri Light" w:cs="Calibri Light"/>
          <w:sz w:val="22"/>
          <w:szCs w:val="22"/>
        </w:rPr>
        <w:t>periapical</w:t>
      </w:r>
      <w:r w:rsidRPr="00CB17BD">
        <w:rPr>
          <w:rFonts w:ascii="Calibri Light" w:hAnsi="Calibri Light" w:cs="Calibri Light"/>
          <w:sz w:val="22"/>
          <w:szCs w:val="22"/>
        </w:rPr>
        <w:t xml:space="preserve"> or panoramic radiograph.</w:t>
      </w:r>
    </w:p>
    <w:p w14:paraId="19506449" w14:textId="214E579D" w:rsidR="00206E97" w:rsidRPr="002778FF" w:rsidRDefault="00630B43" w:rsidP="003212CA">
      <w:pPr>
        <w:pStyle w:val="ListParagraph"/>
        <w:numPr>
          <w:ilvl w:val="0"/>
          <w:numId w:val="37"/>
        </w:numPr>
        <w:spacing w:after="0" w:line="240" w:lineRule="auto"/>
        <w:rPr>
          <w:rFonts w:ascii="Calibri Light" w:hAnsi="Calibri Light" w:cs="Calibri Light"/>
          <w:sz w:val="22"/>
          <w:szCs w:val="22"/>
        </w:rPr>
      </w:pPr>
      <w:r w:rsidRPr="00CB17BD">
        <w:rPr>
          <w:rFonts w:ascii="Calibri Light" w:hAnsi="Calibri Light" w:cs="Calibri Light"/>
          <w:sz w:val="22"/>
          <w:szCs w:val="22"/>
        </w:rPr>
        <w:t xml:space="preserve">Post-operative radiographs </w:t>
      </w:r>
      <w:r w:rsidR="00B169FF">
        <w:rPr>
          <w:rFonts w:ascii="Calibri Light" w:hAnsi="Calibri Light" w:cs="Calibri Light"/>
          <w:sz w:val="22"/>
          <w:szCs w:val="22"/>
        </w:rPr>
        <w:t xml:space="preserve">of completed final </w:t>
      </w:r>
      <w:proofErr w:type="gramStart"/>
      <w:r w:rsidR="00B169FF">
        <w:rPr>
          <w:rFonts w:ascii="Calibri Light" w:hAnsi="Calibri Light" w:cs="Calibri Light"/>
          <w:sz w:val="22"/>
          <w:szCs w:val="22"/>
        </w:rPr>
        <w:t>fill</w:t>
      </w:r>
      <w:proofErr w:type="gramEnd"/>
      <w:r w:rsidR="00B169FF">
        <w:rPr>
          <w:rFonts w:ascii="Calibri Light" w:hAnsi="Calibri Light" w:cs="Calibri Light"/>
          <w:sz w:val="22"/>
          <w:szCs w:val="22"/>
        </w:rPr>
        <w:t xml:space="preserve"> </w:t>
      </w:r>
      <w:r w:rsidRPr="00CB17BD">
        <w:rPr>
          <w:rFonts w:ascii="Calibri Light" w:hAnsi="Calibri Light" w:cs="Calibri Light"/>
          <w:sz w:val="22"/>
          <w:szCs w:val="22"/>
        </w:rPr>
        <w:t xml:space="preserve">are required for endodontic treatment </w:t>
      </w:r>
      <w:r w:rsidR="00B169FF">
        <w:rPr>
          <w:rFonts w:ascii="Calibri Light" w:hAnsi="Calibri Light" w:cs="Calibri Light"/>
          <w:sz w:val="22"/>
          <w:szCs w:val="22"/>
        </w:rPr>
        <w:t xml:space="preserve">to confirm quality </w:t>
      </w:r>
      <w:r w:rsidR="00B169FF" w:rsidRPr="002778FF">
        <w:rPr>
          <w:rFonts w:ascii="Calibri Light" w:hAnsi="Calibri Light" w:cs="Calibri Light"/>
          <w:sz w:val="22"/>
          <w:szCs w:val="22"/>
        </w:rPr>
        <w:t>of care</w:t>
      </w:r>
      <w:r w:rsidRPr="002778FF">
        <w:rPr>
          <w:rFonts w:ascii="Calibri Light" w:hAnsi="Calibri Light" w:cs="Calibri Light"/>
          <w:sz w:val="22"/>
          <w:szCs w:val="22"/>
        </w:rPr>
        <w:t>.</w:t>
      </w:r>
    </w:p>
    <w:p w14:paraId="06E045DF" w14:textId="5583F295" w:rsidR="00FA539F" w:rsidRPr="00AD108D" w:rsidRDefault="00FA539F" w:rsidP="003212CA">
      <w:pPr>
        <w:pStyle w:val="ListParagraph"/>
        <w:numPr>
          <w:ilvl w:val="0"/>
          <w:numId w:val="37"/>
        </w:numPr>
        <w:spacing w:after="0" w:line="240" w:lineRule="auto"/>
        <w:rPr>
          <w:rFonts w:ascii="Calibri Light" w:hAnsi="Calibri Light" w:cs="Calibri Light"/>
          <w:sz w:val="22"/>
          <w:szCs w:val="22"/>
        </w:rPr>
      </w:pPr>
      <w:r w:rsidRPr="00AD108D">
        <w:rPr>
          <w:rFonts w:ascii="Calibri Light" w:hAnsi="Calibri Light" w:cs="Calibri Light"/>
          <w:sz w:val="22"/>
          <w:szCs w:val="22"/>
        </w:rPr>
        <w:t>Narrative of medical necessity.</w:t>
      </w:r>
      <w:r w:rsidR="00EB7A84" w:rsidRPr="00AD108D">
        <w:rPr>
          <w:rFonts w:cs="Calibri"/>
          <w:sz w:val="22"/>
          <w:szCs w:val="22"/>
        </w:rPr>
        <w:br/>
      </w:r>
    </w:p>
    <w:p w14:paraId="64E53AA6" w14:textId="267EF54D" w:rsidR="00FA539F" w:rsidRPr="00CB17BD" w:rsidRDefault="00FA539F" w:rsidP="00FA539F">
      <w:pPr>
        <w:rPr>
          <w:rFonts w:ascii="Calibri Light" w:hAnsi="Calibri Light" w:cs="Calibri Light"/>
          <w:b/>
          <w:bCs/>
        </w:rPr>
      </w:pPr>
      <w:r w:rsidRPr="00CB17BD">
        <w:rPr>
          <w:rFonts w:ascii="Calibri Light" w:hAnsi="Calibri Light" w:cs="Calibri Light"/>
          <w:b/>
          <w:bCs/>
        </w:rPr>
        <w:t>Criteria for Endodontic Treatment</w:t>
      </w:r>
    </w:p>
    <w:p w14:paraId="2F4A25B0" w14:textId="41FE2215" w:rsidR="0049024C" w:rsidRDefault="00FA539F" w:rsidP="00FA539F">
      <w:pPr>
        <w:rPr>
          <w:rFonts w:ascii="Calibri Light" w:hAnsi="Calibri Light" w:cs="Calibri Light"/>
        </w:rPr>
      </w:pPr>
      <w:r w:rsidRPr="00525C4D">
        <w:rPr>
          <w:rFonts w:ascii="Calibri Light" w:hAnsi="Calibri Light" w:cs="Calibri Light"/>
        </w:rPr>
        <w:t xml:space="preserve">Root canal therapy is performed to maintain teeth that have been damaged through trauma or carious exposure.  </w:t>
      </w:r>
    </w:p>
    <w:p w14:paraId="4907ECD0" w14:textId="5929AFCD" w:rsidR="00FA539F" w:rsidRPr="00525C4D" w:rsidRDefault="00FA539F" w:rsidP="00FA539F">
      <w:pPr>
        <w:rPr>
          <w:rFonts w:ascii="Calibri Light" w:hAnsi="Calibri Light" w:cs="Calibri Light"/>
        </w:rPr>
      </w:pPr>
      <w:r w:rsidRPr="00525C4D">
        <w:rPr>
          <w:rFonts w:ascii="Calibri Light" w:hAnsi="Calibri Light" w:cs="Calibri Light"/>
        </w:rPr>
        <w:t>Root canal therapy must meet the following criteria (required to be documented in patient record):</w:t>
      </w:r>
    </w:p>
    <w:p w14:paraId="5014C0BA" w14:textId="4D6E654E" w:rsidR="00FA539F" w:rsidRPr="00AD108D" w:rsidRDefault="00FA539F" w:rsidP="003212CA">
      <w:pPr>
        <w:pStyle w:val="ListParagraph"/>
        <w:numPr>
          <w:ilvl w:val="0"/>
          <w:numId w:val="37"/>
        </w:numPr>
        <w:spacing w:after="0" w:line="240" w:lineRule="auto"/>
        <w:rPr>
          <w:rFonts w:ascii="Calibri Light" w:hAnsi="Calibri Light" w:cs="Calibri Light"/>
          <w:sz w:val="22"/>
          <w:szCs w:val="22"/>
        </w:rPr>
      </w:pPr>
      <w:r w:rsidRPr="002778FF">
        <w:rPr>
          <w:rFonts w:ascii="Calibri Light" w:hAnsi="Calibri Light" w:cs="Calibri Light"/>
          <w:sz w:val="22"/>
          <w:szCs w:val="22"/>
        </w:rPr>
        <w:t xml:space="preserve">Filler material </w:t>
      </w:r>
      <w:r w:rsidR="00196A93" w:rsidRPr="002778FF">
        <w:rPr>
          <w:rFonts w:ascii="Calibri Light" w:hAnsi="Calibri Light" w:cs="Calibri Light"/>
          <w:sz w:val="22"/>
          <w:szCs w:val="22"/>
        </w:rPr>
        <w:t xml:space="preserve">must </w:t>
      </w:r>
      <w:r w:rsidRPr="002778FF">
        <w:rPr>
          <w:rFonts w:ascii="Calibri Light" w:hAnsi="Calibri Light" w:cs="Calibri Light"/>
          <w:sz w:val="22"/>
          <w:szCs w:val="22"/>
        </w:rPr>
        <w:t xml:space="preserve">be </w:t>
      </w:r>
      <w:r w:rsidR="00BC2476" w:rsidRPr="002778FF">
        <w:rPr>
          <w:rFonts w:ascii="Calibri Light" w:hAnsi="Calibri Light" w:cs="Calibri Light"/>
          <w:sz w:val="22"/>
          <w:szCs w:val="22"/>
        </w:rPr>
        <w:t xml:space="preserve">within 2mm of </w:t>
      </w:r>
      <w:r w:rsidRPr="002778FF">
        <w:rPr>
          <w:rFonts w:ascii="Calibri Light" w:hAnsi="Calibri Light" w:cs="Calibri Light"/>
          <w:sz w:val="22"/>
          <w:szCs w:val="22"/>
        </w:rPr>
        <w:t>the radiological apex to ensure that an apical seal is achieved, unless there is a curvature or calcification of the canal that limits the dentist’s ability to fill the canal to the apex.</w:t>
      </w:r>
    </w:p>
    <w:p w14:paraId="7748B8BA" w14:textId="4183BED1" w:rsidR="00FA539F" w:rsidRPr="00CB17BD" w:rsidRDefault="00FA539F" w:rsidP="003212CA">
      <w:pPr>
        <w:pStyle w:val="ListParagraph"/>
        <w:numPr>
          <w:ilvl w:val="0"/>
          <w:numId w:val="37"/>
        </w:numPr>
        <w:spacing w:after="0" w:line="240" w:lineRule="auto"/>
        <w:rPr>
          <w:rFonts w:ascii="Calibri Light" w:hAnsi="Calibri Light" w:cs="Calibri Light"/>
        </w:rPr>
      </w:pPr>
      <w:r w:rsidRPr="00AD108D">
        <w:rPr>
          <w:rFonts w:ascii="Calibri Light" w:hAnsi="Calibri Light" w:cs="Calibri Light"/>
          <w:sz w:val="22"/>
          <w:szCs w:val="22"/>
        </w:rPr>
        <w:t xml:space="preserve">Filler material must be properly condensed/obturated. Filling material </w:t>
      </w:r>
      <w:r w:rsidR="00BC2476" w:rsidRPr="002778FF">
        <w:rPr>
          <w:rFonts w:ascii="Calibri Light" w:hAnsi="Calibri Light" w:cs="Calibri Light"/>
          <w:sz w:val="22"/>
          <w:szCs w:val="22"/>
        </w:rPr>
        <w:t>must</w:t>
      </w:r>
      <w:r w:rsidR="00BC2476" w:rsidRPr="00AD108D">
        <w:rPr>
          <w:rFonts w:ascii="Calibri Light" w:hAnsi="Calibri Light" w:cs="Calibri Light"/>
          <w:sz w:val="22"/>
          <w:szCs w:val="22"/>
        </w:rPr>
        <w:t xml:space="preserve"> </w:t>
      </w:r>
      <w:r w:rsidRPr="00AD108D">
        <w:rPr>
          <w:rFonts w:ascii="Calibri Light" w:hAnsi="Calibri Light" w:cs="Calibri Light"/>
          <w:sz w:val="22"/>
          <w:szCs w:val="22"/>
        </w:rPr>
        <w:t>not extend excessively beyond the apex.</w:t>
      </w:r>
      <w:r w:rsidR="00450CD3" w:rsidRPr="00CA07AE">
        <w:rPr>
          <w:rFonts w:ascii="Calibri Light" w:hAnsi="Calibri Light" w:cs="Calibri Light"/>
        </w:rPr>
        <w:br/>
      </w:r>
    </w:p>
    <w:p w14:paraId="3BE3A8CA" w14:textId="77777777" w:rsidR="00FA539F" w:rsidRPr="00525C4D" w:rsidRDefault="00FA539F" w:rsidP="00FA539F">
      <w:pPr>
        <w:rPr>
          <w:rFonts w:ascii="Calibri Light" w:hAnsi="Calibri Light" w:cs="Calibri Light"/>
        </w:rPr>
      </w:pPr>
      <w:r w:rsidRPr="00525C4D">
        <w:rPr>
          <w:rFonts w:ascii="Calibri Light" w:hAnsi="Calibri Light" w:cs="Calibri Light"/>
        </w:rPr>
        <w:t>Payment for root-canal therapy</w:t>
      </w:r>
      <w:r w:rsidRPr="00BC2476">
        <w:rPr>
          <w:rFonts w:ascii="Calibri Light" w:hAnsi="Calibri Light" w:cs="Calibri Light"/>
        </w:rPr>
        <w:t xml:space="preserve"> </w:t>
      </w:r>
      <w:r w:rsidRPr="00CB17BD">
        <w:rPr>
          <w:rFonts w:ascii="Calibri Light" w:hAnsi="Calibri Light" w:cs="Calibri Light"/>
          <w:u w:val="single"/>
        </w:rPr>
        <w:t>does not</w:t>
      </w:r>
      <w:r w:rsidRPr="00BC2476">
        <w:rPr>
          <w:rFonts w:ascii="Calibri Light" w:hAnsi="Calibri Light" w:cs="Calibri Light"/>
        </w:rPr>
        <w:t xml:space="preserve"> </w:t>
      </w:r>
      <w:r w:rsidRPr="00525C4D">
        <w:rPr>
          <w:rFonts w:ascii="Calibri Light" w:hAnsi="Calibri Light" w:cs="Calibri Light"/>
        </w:rPr>
        <w:t>meet criteria if (required to be documented in patient record):</w:t>
      </w:r>
    </w:p>
    <w:p w14:paraId="27CF128B" w14:textId="763C3AFA" w:rsidR="00FA539F" w:rsidRPr="00CB17BD" w:rsidRDefault="00FA539F"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Gross periapical or periodontal pathosis is demonstrated radiographically (e.g. caries </w:t>
      </w:r>
      <w:proofErr w:type="spellStart"/>
      <w:r w:rsidRPr="00CB17BD">
        <w:rPr>
          <w:rFonts w:ascii="Calibri Light" w:hAnsi="Calibri Light" w:cs="Calibri Light"/>
          <w:sz w:val="22"/>
          <w:szCs w:val="22"/>
        </w:rPr>
        <w:t>subcrestal</w:t>
      </w:r>
      <w:proofErr w:type="spellEnd"/>
      <w:r w:rsidRPr="00CB17BD">
        <w:rPr>
          <w:rFonts w:ascii="Calibri Light" w:hAnsi="Calibri Light" w:cs="Calibri Light"/>
          <w:sz w:val="22"/>
          <w:szCs w:val="22"/>
        </w:rPr>
        <w:t xml:space="preserve"> or to the furcation, deeming the tooth non-restorable). The general oral condition does not justify root-canal therapy because the periodontal condition of the remaining dentition and soft tissue are stable with a favorable prognosis.</w:t>
      </w:r>
    </w:p>
    <w:p w14:paraId="4E072B13" w14:textId="7FAF8DF7" w:rsidR="00FA539F" w:rsidRPr="00CB17BD" w:rsidRDefault="00FA539F"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Tooth does not demonstrate 50% bone support.</w:t>
      </w:r>
    </w:p>
    <w:p w14:paraId="040C43CF" w14:textId="0CE63465" w:rsidR="00FA539F" w:rsidRPr="00CB17BD" w:rsidRDefault="00FA539F"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Root-canal therapy is in anticipation of placement of an overdenture.</w:t>
      </w:r>
    </w:p>
    <w:p w14:paraId="2F731164" w14:textId="778F8FDC" w:rsidR="00FA539F" w:rsidRPr="00AD108D" w:rsidRDefault="00FA539F" w:rsidP="003212CA">
      <w:pPr>
        <w:pStyle w:val="ListParagraph"/>
        <w:numPr>
          <w:ilvl w:val="0"/>
          <w:numId w:val="37"/>
        </w:numPr>
        <w:spacing w:after="0" w:line="240" w:lineRule="auto"/>
        <w:rPr>
          <w:rFonts w:ascii="Calibri Light" w:hAnsi="Calibri Light" w:cs="Calibri Light"/>
          <w:sz w:val="22"/>
          <w:szCs w:val="22"/>
        </w:rPr>
      </w:pPr>
      <w:r w:rsidRPr="00AD108D">
        <w:rPr>
          <w:rFonts w:ascii="Calibri Light" w:hAnsi="Calibri Light" w:cs="Calibri Light"/>
          <w:sz w:val="22"/>
          <w:szCs w:val="22"/>
        </w:rPr>
        <w:t>A filling material not accepted by the federal Food and Drug Administration (e.g., Sargenti filling material) is used.</w:t>
      </w:r>
      <w:r w:rsidR="003C773E" w:rsidRPr="00AD108D">
        <w:rPr>
          <w:rFonts w:ascii="Calibri Light" w:hAnsi="Calibri Light" w:cs="Calibri Light"/>
          <w:sz w:val="22"/>
          <w:szCs w:val="22"/>
        </w:rPr>
        <w:br/>
      </w:r>
    </w:p>
    <w:p w14:paraId="6C6EFE98" w14:textId="77777777" w:rsidR="00FA539F" w:rsidRPr="00CB17BD" w:rsidRDefault="00FA539F" w:rsidP="00FA539F">
      <w:pPr>
        <w:rPr>
          <w:rFonts w:ascii="Calibri Light" w:hAnsi="Calibri Light" w:cs="Calibri Light"/>
          <w:b/>
          <w:bCs/>
        </w:rPr>
      </w:pPr>
      <w:r w:rsidRPr="00CB17BD">
        <w:rPr>
          <w:rFonts w:ascii="Calibri Light" w:hAnsi="Calibri Light" w:cs="Calibri Light"/>
          <w:b/>
          <w:bCs/>
        </w:rPr>
        <w:t>Other Considerations:</w:t>
      </w:r>
    </w:p>
    <w:p w14:paraId="792A022E" w14:textId="0E84ECF0" w:rsidR="00FA539F" w:rsidRPr="00627CD4" w:rsidRDefault="00FA539F" w:rsidP="003212CA">
      <w:pPr>
        <w:pStyle w:val="ListParagraph"/>
        <w:numPr>
          <w:ilvl w:val="0"/>
          <w:numId w:val="37"/>
        </w:numPr>
        <w:spacing w:after="0" w:line="240" w:lineRule="auto"/>
        <w:contextualSpacing w:val="0"/>
        <w:rPr>
          <w:rFonts w:ascii="Calibri Light" w:hAnsi="Calibri Light" w:cs="Calibri Light"/>
        </w:rPr>
      </w:pPr>
      <w:r w:rsidRPr="00CB17BD">
        <w:rPr>
          <w:rFonts w:ascii="Calibri Light" w:hAnsi="Calibri Light" w:cs="Calibri Light"/>
          <w:sz w:val="22"/>
          <w:szCs w:val="22"/>
        </w:rPr>
        <w:t>Root-canal therapy for permanent teeth includes diagnosis, extirpation of the pulp, shaping and enlarging the canals, temporary fillings, filling and obliteration of root canal(s), and progress radiographs, including a root-canal fill radiograph.</w:t>
      </w:r>
    </w:p>
    <w:p w14:paraId="2E122A0F" w14:textId="036B46C7" w:rsidR="00451FF8" w:rsidRPr="00AD108D" w:rsidRDefault="00FA539F" w:rsidP="003212CA">
      <w:pPr>
        <w:pStyle w:val="ListParagraph"/>
        <w:numPr>
          <w:ilvl w:val="0"/>
          <w:numId w:val="37"/>
        </w:numPr>
        <w:spacing w:after="0" w:line="240" w:lineRule="auto"/>
        <w:contextualSpacing w:val="0"/>
        <w:rPr>
          <w:b/>
          <w:bCs/>
          <w:sz w:val="22"/>
          <w:szCs w:val="22"/>
        </w:rPr>
      </w:pPr>
      <w:r w:rsidRPr="00AD108D">
        <w:rPr>
          <w:rFonts w:ascii="Calibri Light" w:hAnsi="Calibri Light" w:cs="Calibri Light"/>
          <w:sz w:val="22"/>
          <w:szCs w:val="22"/>
        </w:rPr>
        <w:t>In cases where the root-canal filling does not meet the MassHealth Dental Program’s treatment standards, the MassHealth Dental Program can require the procedure to be redone at no additional cost. Any reimbursement already made for an inadequate service may be recouped after the MassHealth Dental Program reviews the circumstances.</w:t>
      </w:r>
    </w:p>
    <w:p w14:paraId="782C6737" w14:textId="77777777" w:rsidR="009721B1" w:rsidRPr="00AD108D" w:rsidRDefault="009721B1" w:rsidP="00AD108D">
      <w:pPr>
        <w:pStyle w:val="ListParagraph"/>
        <w:spacing w:after="0" w:line="240" w:lineRule="auto"/>
        <w:contextualSpacing w:val="0"/>
        <w:rPr>
          <w:b/>
          <w:bCs/>
          <w:sz w:val="22"/>
          <w:szCs w:val="22"/>
        </w:rPr>
      </w:pPr>
    </w:p>
    <w:p w14:paraId="09E4409E" w14:textId="2CE0FC13" w:rsidR="00FA539F" w:rsidRPr="00CB17BD" w:rsidRDefault="00672F44" w:rsidP="00FA539F">
      <w:pPr>
        <w:rPr>
          <w:rFonts w:ascii="Calibri Light" w:hAnsi="Calibri Light" w:cs="Calibri Light"/>
          <w:b/>
          <w:bCs/>
        </w:rPr>
      </w:pPr>
      <w:r w:rsidRPr="00CB17BD">
        <w:rPr>
          <w:rFonts w:ascii="Calibri Light" w:hAnsi="Calibri Light" w:cs="Calibri Light"/>
          <w:b/>
          <w:bCs/>
        </w:rPr>
        <w:t>1</w:t>
      </w:r>
      <w:r w:rsidR="009721B1">
        <w:rPr>
          <w:rFonts w:ascii="Calibri Light" w:hAnsi="Calibri Light" w:cs="Calibri Light"/>
          <w:b/>
          <w:bCs/>
        </w:rPr>
        <w:t>6</w:t>
      </w:r>
      <w:r w:rsidRPr="00CB17BD">
        <w:rPr>
          <w:rFonts w:ascii="Calibri Light" w:hAnsi="Calibri Light" w:cs="Calibri Light"/>
          <w:b/>
          <w:bCs/>
        </w:rPr>
        <w:t xml:space="preserve">.5      </w:t>
      </w:r>
      <w:r w:rsidR="00FA539F" w:rsidRPr="00CB17BD">
        <w:rPr>
          <w:rFonts w:ascii="Calibri Light" w:hAnsi="Calibri Light" w:cs="Calibri Light"/>
          <w:b/>
          <w:bCs/>
        </w:rPr>
        <w:t>Periodontal Treatment</w:t>
      </w:r>
    </w:p>
    <w:p w14:paraId="65D09AE6" w14:textId="77777777" w:rsidR="00FA539F" w:rsidRPr="00CB17BD" w:rsidRDefault="00FA539F" w:rsidP="00FA539F">
      <w:pPr>
        <w:rPr>
          <w:rFonts w:ascii="Calibri Light" w:hAnsi="Calibri Light" w:cs="Calibri Light"/>
          <w:b/>
          <w:bCs/>
        </w:rPr>
      </w:pPr>
      <w:r w:rsidRPr="00CB17BD">
        <w:rPr>
          <w:rFonts w:ascii="Calibri Light" w:hAnsi="Calibri Light" w:cs="Calibri Light"/>
          <w:b/>
          <w:bCs/>
        </w:rPr>
        <w:t>Documentation needed for procedure:</w:t>
      </w:r>
    </w:p>
    <w:p w14:paraId="0ED34BDD" w14:textId="70609622" w:rsidR="00FA539F" w:rsidRPr="00CB17BD" w:rsidRDefault="00FA539F"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Appropriate </w:t>
      </w:r>
      <w:r w:rsidR="009721B1">
        <w:rPr>
          <w:rFonts w:ascii="Calibri Light" w:hAnsi="Calibri Light" w:cs="Calibri Light"/>
          <w:sz w:val="22"/>
          <w:szCs w:val="22"/>
        </w:rPr>
        <w:t>d</w:t>
      </w:r>
      <w:r w:rsidRPr="00CB17BD">
        <w:rPr>
          <w:rFonts w:ascii="Calibri Light" w:hAnsi="Calibri Light" w:cs="Calibri Light"/>
          <w:sz w:val="22"/>
          <w:szCs w:val="22"/>
        </w:rPr>
        <w:t xml:space="preserve">iagnostic </w:t>
      </w:r>
      <w:r w:rsidR="009721B1">
        <w:rPr>
          <w:rFonts w:ascii="Calibri Light" w:hAnsi="Calibri Light" w:cs="Calibri Light"/>
          <w:sz w:val="22"/>
          <w:szCs w:val="22"/>
        </w:rPr>
        <w:t>q</w:t>
      </w:r>
      <w:r w:rsidRPr="00CB17BD">
        <w:rPr>
          <w:rFonts w:ascii="Calibri Light" w:hAnsi="Calibri Light" w:cs="Calibri Light"/>
          <w:sz w:val="22"/>
          <w:szCs w:val="22"/>
        </w:rPr>
        <w:t xml:space="preserve">uality </w:t>
      </w:r>
      <w:r w:rsidR="009721B1">
        <w:rPr>
          <w:rFonts w:ascii="Calibri Light" w:hAnsi="Calibri Light" w:cs="Calibri Light"/>
          <w:sz w:val="22"/>
          <w:szCs w:val="22"/>
        </w:rPr>
        <w:t>r</w:t>
      </w:r>
      <w:r w:rsidRPr="00CB17BD">
        <w:rPr>
          <w:rFonts w:ascii="Calibri Light" w:hAnsi="Calibri Light" w:cs="Calibri Light"/>
          <w:sz w:val="22"/>
          <w:szCs w:val="22"/>
        </w:rPr>
        <w:t xml:space="preserve">adiographs – </w:t>
      </w:r>
      <w:r w:rsidR="00970811" w:rsidRPr="00CB17BD">
        <w:rPr>
          <w:rFonts w:ascii="Calibri Light" w:hAnsi="Calibri Light" w:cs="Calibri Light"/>
          <w:sz w:val="22"/>
          <w:szCs w:val="22"/>
        </w:rPr>
        <w:t xml:space="preserve">a mounted </w:t>
      </w:r>
      <w:r w:rsidR="00C62080">
        <w:rPr>
          <w:rFonts w:ascii="Calibri Light" w:hAnsi="Calibri Light" w:cs="Calibri Light"/>
          <w:sz w:val="22"/>
          <w:szCs w:val="22"/>
        </w:rPr>
        <w:t>FMX</w:t>
      </w:r>
      <w:r w:rsidRPr="00CB17BD">
        <w:rPr>
          <w:rFonts w:ascii="Calibri Light" w:hAnsi="Calibri Light" w:cs="Calibri Light"/>
          <w:sz w:val="22"/>
          <w:szCs w:val="22"/>
        </w:rPr>
        <w:t>. Panoramic radiographs are not preferred.</w:t>
      </w:r>
    </w:p>
    <w:p w14:paraId="5B121CC0" w14:textId="746DCB4D" w:rsidR="00FA539F" w:rsidRPr="00CB17BD" w:rsidRDefault="00FA539F"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Complete periodontal </w:t>
      </w:r>
      <w:proofErr w:type="gramStart"/>
      <w:r w:rsidRPr="00CB17BD">
        <w:rPr>
          <w:rFonts w:ascii="Calibri Light" w:hAnsi="Calibri Light" w:cs="Calibri Light"/>
          <w:sz w:val="22"/>
          <w:szCs w:val="22"/>
        </w:rPr>
        <w:t>charting  with</w:t>
      </w:r>
      <w:proofErr w:type="gramEnd"/>
      <w:r w:rsidRPr="00CB17BD">
        <w:rPr>
          <w:rFonts w:ascii="Calibri Light" w:hAnsi="Calibri Light" w:cs="Calibri Light"/>
          <w:sz w:val="22"/>
          <w:szCs w:val="22"/>
        </w:rPr>
        <w:t xml:space="preserve"> </w:t>
      </w:r>
      <w:r w:rsidR="00855FC6">
        <w:rPr>
          <w:rFonts w:ascii="Calibri Light" w:hAnsi="Calibri Light" w:cs="Calibri Light"/>
          <w:sz w:val="22"/>
          <w:szCs w:val="22"/>
        </w:rPr>
        <w:t xml:space="preserve">American Academy of </w:t>
      </w:r>
      <w:proofErr w:type="spellStart"/>
      <w:r w:rsidR="00855FC6">
        <w:rPr>
          <w:rFonts w:ascii="Calibri Light" w:hAnsi="Calibri Light" w:cs="Calibri Light"/>
          <w:sz w:val="22"/>
          <w:szCs w:val="22"/>
        </w:rPr>
        <w:t>Periodon</w:t>
      </w:r>
      <w:r w:rsidR="001B5E21">
        <w:rPr>
          <w:rFonts w:ascii="Calibri Light" w:hAnsi="Calibri Light" w:cs="Calibri Light"/>
          <w:sz w:val="22"/>
          <w:szCs w:val="22"/>
        </w:rPr>
        <w:t>tolgy</w:t>
      </w:r>
      <w:proofErr w:type="spellEnd"/>
      <w:r w:rsidR="001B5E21">
        <w:rPr>
          <w:rFonts w:ascii="Calibri Light" w:hAnsi="Calibri Light" w:cs="Calibri Light"/>
          <w:sz w:val="22"/>
          <w:szCs w:val="22"/>
        </w:rPr>
        <w:t xml:space="preserve"> (</w:t>
      </w:r>
      <w:r w:rsidRPr="00CB17BD">
        <w:rPr>
          <w:rFonts w:ascii="Calibri Light" w:hAnsi="Calibri Light" w:cs="Calibri Light"/>
          <w:sz w:val="22"/>
          <w:szCs w:val="22"/>
        </w:rPr>
        <w:t>AAP</w:t>
      </w:r>
      <w:r w:rsidR="001B5E21">
        <w:rPr>
          <w:rFonts w:ascii="Calibri Light" w:hAnsi="Calibri Light" w:cs="Calibri Light"/>
          <w:sz w:val="22"/>
          <w:szCs w:val="22"/>
        </w:rPr>
        <w:t>)</w:t>
      </w:r>
      <w:r w:rsidRPr="00CB17BD">
        <w:rPr>
          <w:rFonts w:ascii="Calibri Light" w:hAnsi="Calibri Light" w:cs="Calibri Light"/>
          <w:sz w:val="22"/>
          <w:szCs w:val="22"/>
        </w:rPr>
        <w:t xml:space="preserve"> case type. Dentists are required to record a six-point probing with all numbers recorded once per calendar year on all remaining teeth in the mouth for adult perio</w:t>
      </w:r>
      <w:r w:rsidR="0088553C">
        <w:rPr>
          <w:rFonts w:ascii="Calibri Light" w:hAnsi="Calibri Light" w:cs="Calibri Light"/>
          <w:sz w:val="22"/>
          <w:szCs w:val="22"/>
        </w:rPr>
        <w:t>dontal</w:t>
      </w:r>
      <w:r w:rsidRPr="00CB17BD">
        <w:rPr>
          <w:rFonts w:ascii="Calibri Light" w:hAnsi="Calibri Light" w:cs="Calibri Light"/>
          <w:sz w:val="22"/>
          <w:szCs w:val="22"/>
        </w:rPr>
        <w:t xml:space="preserve"> patients. Periodontal Screening and Recording (PSR) is not to be used instead of a full-mouth charting for perio</w:t>
      </w:r>
      <w:r w:rsidR="0088553C">
        <w:rPr>
          <w:rFonts w:ascii="Calibri Light" w:hAnsi="Calibri Light" w:cs="Calibri Light"/>
          <w:sz w:val="22"/>
          <w:szCs w:val="22"/>
        </w:rPr>
        <w:t>dontal</w:t>
      </w:r>
      <w:r w:rsidRPr="00CB17BD">
        <w:rPr>
          <w:rFonts w:ascii="Calibri Light" w:hAnsi="Calibri Light" w:cs="Calibri Light"/>
          <w:sz w:val="22"/>
          <w:szCs w:val="22"/>
        </w:rPr>
        <w:t xml:space="preserve"> patients.</w:t>
      </w:r>
    </w:p>
    <w:p w14:paraId="19E7981D" w14:textId="568BB9CA" w:rsidR="00E468BC" w:rsidRPr="00AD108D" w:rsidRDefault="00FA539F" w:rsidP="003212CA">
      <w:pPr>
        <w:pStyle w:val="ListParagraph"/>
        <w:numPr>
          <w:ilvl w:val="0"/>
          <w:numId w:val="37"/>
        </w:numPr>
        <w:spacing w:after="0" w:line="240" w:lineRule="auto"/>
        <w:rPr>
          <w:rFonts w:ascii="Calibri Light" w:hAnsi="Calibri Light" w:cs="Calibri Light"/>
          <w:sz w:val="22"/>
          <w:szCs w:val="22"/>
        </w:rPr>
      </w:pPr>
      <w:r w:rsidRPr="00AD108D">
        <w:rPr>
          <w:rFonts w:ascii="Calibri Light" w:hAnsi="Calibri Light" w:cs="Calibri Light"/>
          <w:sz w:val="22"/>
          <w:szCs w:val="22"/>
        </w:rPr>
        <w:t>Medical necessity narrative</w:t>
      </w:r>
      <w:r w:rsidR="00FB2C10" w:rsidRPr="00AD108D">
        <w:rPr>
          <w:rFonts w:ascii="Calibri Light" w:hAnsi="Calibri Light" w:cs="Calibri Light"/>
          <w:sz w:val="22"/>
          <w:szCs w:val="22"/>
        </w:rPr>
        <w:t>:</w:t>
      </w:r>
      <w:r w:rsidRPr="00AD108D">
        <w:rPr>
          <w:rFonts w:ascii="Calibri Light" w:hAnsi="Calibri Light" w:cs="Calibri Light"/>
          <w:sz w:val="22"/>
          <w:szCs w:val="22"/>
        </w:rPr>
        <w:t xml:space="preserve"> Include a statement concerning the member’s periodontal condition, date of service of periodontal evaluation and history of previous periodontal treatment.</w:t>
      </w:r>
      <w:r w:rsidR="004B0C02" w:rsidRPr="00AD108D">
        <w:rPr>
          <w:rFonts w:ascii="Calibri Light" w:hAnsi="Calibri Light" w:cs="Calibri Light"/>
          <w:sz w:val="22"/>
          <w:szCs w:val="22"/>
        </w:rPr>
        <w:br/>
      </w:r>
    </w:p>
    <w:p w14:paraId="273C6C7B" w14:textId="77777777" w:rsidR="00FA539F" w:rsidRPr="00CB17BD" w:rsidRDefault="00FA539F" w:rsidP="00E468BC">
      <w:pPr>
        <w:rPr>
          <w:rFonts w:ascii="Calibri Light" w:hAnsi="Calibri Light" w:cs="Calibri Light"/>
        </w:rPr>
      </w:pPr>
      <w:r w:rsidRPr="00CB17BD">
        <w:rPr>
          <w:rFonts w:ascii="Calibri Light" w:hAnsi="Calibri Light" w:cs="Calibri Light"/>
        </w:rPr>
        <w:lastRenderedPageBreak/>
        <w:t>Periodontal scaling and root planning, per quadrant, involves instrumentation of the crown and root surfaces of the teeth to remove plaque and calculus from these surfaces. It is indicated for patients with periodontal disease and is therapeutic, not prophylactic, in nature. Root planning is the definitive procedure designed for the removal of cementum and dentin that is rough, and/or permeated by calculus or contaminated with toxins or microorganisms. Some soft tissue removal occurs. This procedure may be used as a definitive treatment in some stages of periodontal disease and as a part of presurgical procedures in others.</w:t>
      </w:r>
    </w:p>
    <w:p w14:paraId="18D87E91" w14:textId="0571800D" w:rsidR="00C13217" w:rsidRPr="00525C4D" w:rsidRDefault="00FA539F" w:rsidP="00B0332D">
      <w:pPr>
        <w:rPr>
          <w:rFonts w:ascii="Calibri Light" w:hAnsi="Calibri Light" w:cs="Calibri Light"/>
        </w:rPr>
      </w:pPr>
      <w:r w:rsidRPr="00525C4D">
        <w:rPr>
          <w:rFonts w:ascii="Calibri Light" w:hAnsi="Calibri Light" w:cs="Calibri Light"/>
        </w:rPr>
        <w:t>It is anticipated that this procedure would be requested in cases of severe periodontal conditions (i.e., late Type II, III, or IV periodontitis) where definitive comprehensive root planning requiring local/regional block anesthesia and several appointments would be indicated.</w:t>
      </w:r>
      <w:r w:rsidR="008F4222" w:rsidRPr="00525C4D" w:rsidDel="008F4222">
        <w:rPr>
          <w:rFonts w:ascii="Calibri Light" w:hAnsi="Calibri Light" w:cs="Calibri Light"/>
        </w:rPr>
        <w:t xml:space="preserve"> </w:t>
      </w:r>
    </w:p>
    <w:p w14:paraId="447C3400" w14:textId="77777777" w:rsidR="00FA539F" w:rsidRPr="00CB17BD" w:rsidRDefault="00FA539F" w:rsidP="00FA539F">
      <w:pPr>
        <w:rPr>
          <w:rFonts w:ascii="Calibri Light" w:hAnsi="Calibri Light" w:cs="Calibri Light"/>
          <w:b/>
          <w:bCs/>
        </w:rPr>
      </w:pPr>
      <w:r w:rsidRPr="00CB17BD">
        <w:rPr>
          <w:rFonts w:ascii="Calibri Light" w:hAnsi="Calibri Light" w:cs="Calibri Light"/>
          <w:b/>
          <w:bCs/>
        </w:rPr>
        <w:t>Criteria for Periodontal Treatment</w:t>
      </w:r>
    </w:p>
    <w:p w14:paraId="6BE3CE19" w14:textId="6E4A2B4B" w:rsidR="00FA539F" w:rsidRPr="00AD108D" w:rsidRDefault="00FA539F" w:rsidP="003212CA">
      <w:pPr>
        <w:pStyle w:val="ListParagraph"/>
        <w:numPr>
          <w:ilvl w:val="0"/>
          <w:numId w:val="37"/>
        </w:numPr>
        <w:spacing w:after="0" w:line="240" w:lineRule="auto"/>
        <w:rPr>
          <w:rFonts w:ascii="Calibri Light" w:hAnsi="Calibri Light" w:cs="Calibri Light"/>
          <w:sz w:val="22"/>
          <w:szCs w:val="22"/>
        </w:rPr>
      </w:pPr>
      <w:r w:rsidRPr="0088553C">
        <w:rPr>
          <w:rFonts w:ascii="Calibri Light" w:hAnsi="Calibri Light" w:cs="Calibri Light"/>
          <w:sz w:val="22"/>
          <w:szCs w:val="22"/>
        </w:rPr>
        <w:t>Periodontal charting indicating abnormal pocket depths in multiple sites.</w:t>
      </w:r>
    </w:p>
    <w:p w14:paraId="1D6676B7" w14:textId="2E6BBB68" w:rsidR="00FA539F" w:rsidRPr="00AD108D" w:rsidRDefault="00FA539F" w:rsidP="003212CA">
      <w:pPr>
        <w:pStyle w:val="ListParagraph"/>
        <w:numPr>
          <w:ilvl w:val="0"/>
          <w:numId w:val="37"/>
        </w:numPr>
        <w:spacing w:after="0" w:line="240" w:lineRule="auto"/>
        <w:rPr>
          <w:rFonts w:ascii="Calibri Light" w:hAnsi="Calibri Light" w:cs="Calibri Light"/>
          <w:sz w:val="22"/>
          <w:szCs w:val="22"/>
        </w:rPr>
      </w:pPr>
      <w:r w:rsidRPr="0088553C">
        <w:rPr>
          <w:rFonts w:ascii="Calibri Light" w:hAnsi="Calibri Light" w:cs="Calibri Light"/>
          <w:sz w:val="22"/>
          <w:szCs w:val="22"/>
        </w:rPr>
        <w:t>At least one of the following is present:</w:t>
      </w:r>
    </w:p>
    <w:p w14:paraId="7EE51807" w14:textId="760152A1" w:rsidR="00FA539F" w:rsidRPr="00AD108D" w:rsidRDefault="00FA539F" w:rsidP="006A0411">
      <w:pPr>
        <w:pStyle w:val="ListParagraph"/>
        <w:numPr>
          <w:ilvl w:val="1"/>
          <w:numId w:val="4"/>
        </w:numPr>
        <w:spacing w:after="0" w:line="240" w:lineRule="auto"/>
        <w:rPr>
          <w:rFonts w:ascii="Calibri Light" w:hAnsi="Calibri Light" w:cs="Calibri Light"/>
          <w:sz w:val="22"/>
          <w:szCs w:val="22"/>
        </w:rPr>
      </w:pPr>
      <w:r w:rsidRPr="0088553C">
        <w:rPr>
          <w:rFonts w:ascii="Calibri Light" w:hAnsi="Calibri Light" w:cs="Calibri Light"/>
          <w:sz w:val="22"/>
          <w:szCs w:val="22"/>
        </w:rPr>
        <w:t>Radiographic evidence of root surface calculus; or</w:t>
      </w:r>
    </w:p>
    <w:p w14:paraId="31A0C557" w14:textId="47620C5B" w:rsidR="00FA539F" w:rsidRPr="00CB17BD" w:rsidRDefault="00FA539F" w:rsidP="006A0411">
      <w:pPr>
        <w:pStyle w:val="ListParagraph"/>
        <w:numPr>
          <w:ilvl w:val="1"/>
          <w:numId w:val="4"/>
        </w:numPr>
        <w:spacing w:after="0" w:line="240" w:lineRule="auto"/>
        <w:rPr>
          <w:rFonts w:ascii="Calibri Light" w:hAnsi="Calibri Light" w:cs="Calibri Light"/>
        </w:rPr>
      </w:pPr>
      <w:r w:rsidRPr="00AD108D">
        <w:rPr>
          <w:rFonts w:ascii="Calibri Light" w:hAnsi="Calibri Light" w:cs="Calibri Light"/>
          <w:sz w:val="22"/>
          <w:szCs w:val="22"/>
        </w:rPr>
        <w:t>Radiographic evidence of noticeable loss of bone support</w:t>
      </w:r>
      <w:r w:rsidR="00B94AD9" w:rsidRPr="00CA07AE">
        <w:rPr>
          <w:rFonts w:ascii="Calibri Light" w:hAnsi="Calibri Light" w:cs="Calibri Light"/>
        </w:rPr>
        <w:br/>
      </w:r>
    </w:p>
    <w:p w14:paraId="7FBF5FB0" w14:textId="77777777" w:rsidR="00FA539F" w:rsidRPr="00CB17BD" w:rsidRDefault="00FA539F" w:rsidP="00FA539F">
      <w:pPr>
        <w:rPr>
          <w:rFonts w:ascii="Calibri Light" w:hAnsi="Calibri Light" w:cs="Calibri Light"/>
          <w:b/>
          <w:bCs/>
        </w:rPr>
      </w:pPr>
      <w:r w:rsidRPr="00CB17BD">
        <w:rPr>
          <w:rFonts w:ascii="Calibri Light" w:hAnsi="Calibri Light" w:cs="Calibri Light"/>
          <w:b/>
          <w:bCs/>
        </w:rPr>
        <w:t>Other Considerations:</w:t>
      </w:r>
    </w:p>
    <w:p w14:paraId="3FEB77B4" w14:textId="52E10CDF" w:rsidR="00EF49F1" w:rsidRPr="00CB17BD" w:rsidRDefault="00FA539F" w:rsidP="00691305">
      <w:pPr>
        <w:rPr>
          <w:rFonts w:ascii="Calibri Light" w:eastAsia="Calibri" w:hAnsi="Calibri Light" w:cs="Calibri Light"/>
        </w:rPr>
      </w:pPr>
      <w:r w:rsidRPr="00CB17BD">
        <w:rPr>
          <w:rFonts w:ascii="Calibri Light" w:eastAsia="Calibri" w:hAnsi="Calibri Light" w:cs="Calibri Light"/>
          <w:kern w:val="2"/>
        </w:rPr>
        <w:t>Comprehensive periodontal evaluation (code D0180) is covered for patients showing signs or symptoms of periodontal disease and for patients with risk factors such as smoking or diabetes. Documentation of a comprehensive periodontal evaluation including full six-point periodontal charting is required. Code D0180 is not covered if perio</w:t>
      </w:r>
      <w:r w:rsidR="00191A61">
        <w:rPr>
          <w:rFonts w:ascii="Calibri Light" w:eastAsia="Calibri" w:hAnsi="Calibri Light" w:cs="Calibri Light"/>
          <w:kern w:val="2"/>
        </w:rPr>
        <w:t>dontal</w:t>
      </w:r>
      <w:r w:rsidRPr="00CB17BD">
        <w:rPr>
          <w:rFonts w:ascii="Calibri Light" w:eastAsia="Calibri" w:hAnsi="Calibri Light" w:cs="Calibri Light"/>
          <w:kern w:val="2"/>
        </w:rPr>
        <w:t xml:space="preserve"> charting is limited to Periodontal Screening and Recording (PSR).</w:t>
      </w:r>
    </w:p>
    <w:p w14:paraId="2CFC7E52" w14:textId="389F9C24" w:rsidR="00672F44" w:rsidRPr="00CB17BD" w:rsidRDefault="00672F44" w:rsidP="00F12B18">
      <w:pPr>
        <w:rPr>
          <w:rFonts w:ascii="Calibri Light" w:hAnsi="Calibri Light" w:cs="Calibri Light"/>
          <w:b/>
          <w:bCs/>
        </w:rPr>
      </w:pPr>
      <w:r w:rsidRPr="00CB17BD">
        <w:rPr>
          <w:rFonts w:ascii="Calibri Light" w:hAnsi="Calibri Light" w:cs="Calibri Light"/>
          <w:b/>
          <w:bCs/>
        </w:rPr>
        <w:t>1</w:t>
      </w:r>
      <w:r w:rsidR="00BC4CAA">
        <w:rPr>
          <w:rFonts w:ascii="Calibri Light" w:hAnsi="Calibri Light" w:cs="Calibri Light"/>
          <w:b/>
          <w:bCs/>
        </w:rPr>
        <w:t>5</w:t>
      </w:r>
      <w:r w:rsidR="00B54D9D" w:rsidRPr="00CB17BD">
        <w:rPr>
          <w:rFonts w:ascii="Calibri Light" w:hAnsi="Calibri Light" w:cs="Calibri Light"/>
          <w:b/>
          <w:bCs/>
        </w:rPr>
        <w:t>.</w:t>
      </w:r>
      <w:r w:rsidR="001A153A">
        <w:rPr>
          <w:rFonts w:ascii="Calibri Light" w:hAnsi="Calibri Light" w:cs="Calibri Light"/>
          <w:b/>
          <w:bCs/>
        </w:rPr>
        <w:t>6</w:t>
      </w:r>
      <w:r w:rsidRPr="00CB17BD">
        <w:rPr>
          <w:rFonts w:ascii="Calibri Light" w:hAnsi="Calibri Light" w:cs="Calibri Light"/>
          <w:b/>
          <w:bCs/>
        </w:rPr>
        <w:t xml:space="preserve">       Removable Prosthodontics (Full and Partial Dentures)</w:t>
      </w:r>
    </w:p>
    <w:p w14:paraId="67D5442A" w14:textId="77777777" w:rsidR="00672F44" w:rsidRPr="00CB17BD" w:rsidRDefault="00672F44" w:rsidP="00F12B18">
      <w:pPr>
        <w:rPr>
          <w:rFonts w:ascii="Calibri Light" w:hAnsi="Calibri Light" w:cs="Calibri Light"/>
          <w:b/>
          <w:bCs/>
        </w:rPr>
      </w:pPr>
      <w:r w:rsidRPr="00CB17BD">
        <w:rPr>
          <w:rFonts w:ascii="Calibri Light" w:hAnsi="Calibri Light" w:cs="Calibri Light"/>
          <w:b/>
          <w:bCs/>
        </w:rPr>
        <w:t>Documentation needed for procedure:</w:t>
      </w:r>
    </w:p>
    <w:p w14:paraId="7BA4E77B" w14:textId="0D5EEC85" w:rsidR="00672F44" w:rsidRPr="00525C4D" w:rsidRDefault="00672F44" w:rsidP="00F12B18">
      <w:pPr>
        <w:rPr>
          <w:rFonts w:ascii="Calibri Light" w:hAnsi="Calibri Light" w:cs="Calibri Light"/>
        </w:rPr>
      </w:pPr>
      <w:r w:rsidRPr="00525C4D">
        <w:rPr>
          <w:rFonts w:ascii="Calibri Light" w:hAnsi="Calibri Light" w:cs="Calibri Light"/>
        </w:rPr>
        <w:t xml:space="preserve">Appropriate pre-operative diagnostic quality radiographs are required </w:t>
      </w:r>
      <w:r w:rsidR="009D69DD">
        <w:rPr>
          <w:rFonts w:ascii="Calibri Light" w:hAnsi="Calibri Light" w:cs="Calibri Light"/>
        </w:rPr>
        <w:t>(</w:t>
      </w:r>
      <w:r w:rsidR="002C4A0F" w:rsidRPr="00525C4D">
        <w:rPr>
          <w:rFonts w:ascii="Calibri Light" w:hAnsi="Calibri Light" w:cs="Calibri Light"/>
        </w:rPr>
        <w:t xml:space="preserve">preferably an FMX or </w:t>
      </w:r>
      <w:r w:rsidR="00C62080">
        <w:rPr>
          <w:rFonts w:ascii="Calibri Light" w:hAnsi="Calibri Light" w:cs="Calibri Light"/>
        </w:rPr>
        <w:t>panoramic radiograph</w:t>
      </w:r>
      <w:r w:rsidR="009D69DD">
        <w:rPr>
          <w:rFonts w:ascii="Calibri Light" w:hAnsi="Calibri Light" w:cs="Calibri Light"/>
        </w:rPr>
        <w:t>)</w:t>
      </w:r>
      <w:r w:rsidR="002C4A0F" w:rsidRPr="00525C4D">
        <w:rPr>
          <w:rFonts w:ascii="Calibri Light" w:hAnsi="Calibri Light" w:cs="Calibri Light"/>
        </w:rPr>
        <w:t xml:space="preserve"> </w:t>
      </w:r>
      <w:r w:rsidRPr="00525C4D">
        <w:rPr>
          <w:rFonts w:ascii="Calibri Light" w:hAnsi="Calibri Light" w:cs="Calibri Light"/>
        </w:rPr>
        <w:t xml:space="preserve">for members who are completely and partially edentulous. Radiographs such as bitewings, </w:t>
      </w:r>
      <w:proofErr w:type="spellStart"/>
      <w:r w:rsidRPr="00525C4D">
        <w:rPr>
          <w:rFonts w:ascii="Calibri Light" w:hAnsi="Calibri Light" w:cs="Calibri Light"/>
        </w:rPr>
        <w:t>periapicals</w:t>
      </w:r>
      <w:proofErr w:type="spellEnd"/>
      <w:r w:rsidRPr="00525C4D">
        <w:rPr>
          <w:rFonts w:ascii="Calibri Light" w:hAnsi="Calibri Light" w:cs="Calibri Light"/>
        </w:rPr>
        <w:t>, panoramic images must clearly show adjacent and opposing teeth, and / or capture the entire mouth, upper and lower jaws surrounding structures and tissues as applicable.</w:t>
      </w:r>
    </w:p>
    <w:p w14:paraId="00514CED" w14:textId="70BC906A" w:rsidR="00672F44" w:rsidRPr="00CB17BD" w:rsidRDefault="00672F44" w:rsidP="00F12B18">
      <w:pPr>
        <w:rPr>
          <w:rFonts w:ascii="Calibri Light" w:hAnsi="Calibri Light" w:cs="Calibri Light"/>
          <w:b/>
          <w:bCs/>
        </w:rPr>
      </w:pPr>
      <w:r w:rsidRPr="00CB17BD">
        <w:rPr>
          <w:rFonts w:ascii="Calibri Light" w:hAnsi="Calibri Light" w:cs="Calibri Light"/>
          <w:b/>
          <w:bCs/>
        </w:rPr>
        <w:t>Criteria for Removable Prosthodontics (Full and Partial Dentures)</w:t>
      </w:r>
    </w:p>
    <w:p w14:paraId="4A00E1A9" w14:textId="77777777" w:rsidR="00672F44" w:rsidRPr="00525C4D" w:rsidRDefault="00672F44" w:rsidP="00F12B18">
      <w:pPr>
        <w:rPr>
          <w:rFonts w:ascii="Calibri Light" w:hAnsi="Calibri Light" w:cs="Calibri Light"/>
        </w:rPr>
      </w:pPr>
      <w:r w:rsidRPr="00525C4D">
        <w:rPr>
          <w:rFonts w:ascii="Calibri Light" w:hAnsi="Calibri Light" w:cs="Calibri Light"/>
        </w:rPr>
        <w:t>Prosthetic services are intended to restore oral form and function caused by premature loss of permanent teeth that would result in significant occlusal dysfunction.</w:t>
      </w:r>
    </w:p>
    <w:p w14:paraId="1EDDE7C4" w14:textId="13DE2195"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A denture is determined to be an initial placement if the patient has </w:t>
      </w:r>
      <w:proofErr w:type="gramStart"/>
      <w:r w:rsidRPr="00CB17BD">
        <w:rPr>
          <w:rFonts w:ascii="Calibri Light" w:hAnsi="Calibri Light" w:cs="Calibri Light"/>
          <w:sz w:val="22"/>
          <w:szCs w:val="22"/>
        </w:rPr>
        <w:t>never before</w:t>
      </w:r>
      <w:proofErr w:type="gramEnd"/>
      <w:r w:rsidRPr="00CB17BD">
        <w:rPr>
          <w:rFonts w:ascii="Calibri Light" w:hAnsi="Calibri Light" w:cs="Calibri Light"/>
          <w:sz w:val="22"/>
          <w:szCs w:val="22"/>
        </w:rPr>
        <w:t xml:space="preserve"> worn a prosthesis or had a prosthesis prescribed by any provider at any time.</w:t>
      </w:r>
    </w:p>
    <w:p w14:paraId="4211041F" w14:textId="4BBB0BCC"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Dentists are required to take diagnostic quality pre-operative radiographs for all complete denture services.</w:t>
      </w:r>
    </w:p>
    <w:p w14:paraId="21D802C3" w14:textId="61C07390"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Partial dentures are covered only for members with good oral health and hygiene, good periodontal health (AAP Type I or II), and a favorable prognosis where continuous deterioration is not expected.</w:t>
      </w:r>
    </w:p>
    <w:p w14:paraId="76EEC316" w14:textId="2F1E4F14"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Radiographs must show no untreated cavities or active periodontal disease in the abutment teeth, and abutments must be at least 50% supported in bone.</w:t>
      </w:r>
    </w:p>
    <w:p w14:paraId="40BF1170" w14:textId="38CC7E18"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As part of any removable prosthetic service, dentists are expected to instruct the patient in </w:t>
      </w:r>
      <w:proofErr w:type="gramStart"/>
      <w:r w:rsidRPr="00CB17BD">
        <w:rPr>
          <w:rFonts w:ascii="Calibri Light" w:hAnsi="Calibri Light" w:cs="Calibri Light"/>
          <w:sz w:val="22"/>
          <w:szCs w:val="22"/>
        </w:rPr>
        <w:t>the proper</w:t>
      </w:r>
      <w:proofErr w:type="gramEnd"/>
      <w:r w:rsidRPr="00CB17BD">
        <w:rPr>
          <w:rFonts w:ascii="Calibri Light" w:hAnsi="Calibri Light" w:cs="Calibri Light"/>
          <w:sz w:val="22"/>
          <w:szCs w:val="22"/>
        </w:rPr>
        <w:t xml:space="preserve"> care of the prosthesis.</w:t>
      </w:r>
    </w:p>
    <w:p w14:paraId="7D0CC5A2" w14:textId="180E31AB"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In general, if there is a pre-existing removable prosthesis (</w:t>
      </w:r>
      <w:proofErr w:type="gramStart"/>
      <w:r w:rsidRPr="00CB17BD">
        <w:rPr>
          <w:rFonts w:ascii="Calibri Light" w:hAnsi="Calibri Light" w:cs="Calibri Light"/>
          <w:sz w:val="22"/>
          <w:szCs w:val="22"/>
        </w:rPr>
        <w:t>includes</w:t>
      </w:r>
      <w:proofErr w:type="gramEnd"/>
      <w:r w:rsidRPr="00CB17BD">
        <w:rPr>
          <w:rFonts w:ascii="Calibri Light" w:hAnsi="Calibri Light" w:cs="Calibri Light"/>
          <w:sz w:val="22"/>
          <w:szCs w:val="22"/>
        </w:rPr>
        <w:t xml:space="preserve"> partial and full dentures), it must be at least seven years old and unserviceable to qualify for replacement.</w:t>
      </w:r>
    </w:p>
    <w:p w14:paraId="6E06D0C9" w14:textId="73942384"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The replacement teeth should be anatomically </w:t>
      </w:r>
      <w:r w:rsidR="009D2098" w:rsidRPr="00CB17BD">
        <w:rPr>
          <w:rFonts w:ascii="Calibri Light" w:hAnsi="Calibri Light" w:cs="Calibri Light"/>
          <w:sz w:val="22"/>
          <w:szCs w:val="22"/>
        </w:rPr>
        <w:t>full-sized</w:t>
      </w:r>
      <w:r w:rsidRPr="00CB17BD">
        <w:rPr>
          <w:rFonts w:ascii="Calibri Light" w:hAnsi="Calibri Light" w:cs="Calibri Light"/>
          <w:sz w:val="22"/>
          <w:szCs w:val="22"/>
        </w:rPr>
        <w:t xml:space="preserve"> teeth.</w:t>
      </w:r>
    </w:p>
    <w:p w14:paraId="76802649" w14:textId="0D143BD1" w:rsidR="00672F44" w:rsidRPr="00AD108D" w:rsidRDefault="00672F44" w:rsidP="003212CA">
      <w:pPr>
        <w:pStyle w:val="ListParagraph"/>
        <w:numPr>
          <w:ilvl w:val="0"/>
          <w:numId w:val="37"/>
        </w:numPr>
        <w:spacing w:after="0" w:line="240" w:lineRule="auto"/>
        <w:rPr>
          <w:rFonts w:ascii="Calibri Light" w:hAnsi="Calibri Light" w:cs="Calibri Light"/>
          <w:sz w:val="22"/>
          <w:szCs w:val="22"/>
        </w:rPr>
      </w:pPr>
      <w:r w:rsidRPr="00AD108D">
        <w:rPr>
          <w:rFonts w:ascii="Calibri Light" w:hAnsi="Calibri Light" w:cs="Calibri Light"/>
          <w:sz w:val="22"/>
          <w:szCs w:val="22"/>
        </w:rPr>
        <w:t xml:space="preserve">Immediate dentures will be considered for members under age 21 only when these dentures </w:t>
      </w:r>
      <w:proofErr w:type="gramStart"/>
      <w:r w:rsidRPr="00AD108D">
        <w:rPr>
          <w:rFonts w:ascii="Calibri Light" w:hAnsi="Calibri Light" w:cs="Calibri Light"/>
          <w:sz w:val="22"/>
          <w:szCs w:val="22"/>
        </w:rPr>
        <w:t>will be</w:t>
      </w:r>
      <w:proofErr w:type="gramEnd"/>
      <w:r w:rsidRPr="00AD108D">
        <w:rPr>
          <w:rFonts w:ascii="Calibri Light" w:hAnsi="Calibri Light" w:cs="Calibri Light"/>
          <w:sz w:val="22"/>
          <w:szCs w:val="22"/>
        </w:rPr>
        <w:t xml:space="preserve"> </w:t>
      </w:r>
      <w:proofErr w:type="gramStart"/>
      <w:r w:rsidRPr="00AD108D">
        <w:rPr>
          <w:rFonts w:ascii="Calibri Light" w:hAnsi="Calibri Light" w:cs="Calibri Light"/>
          <w:sz w:val="22"/>
          <w:szCs w:val="22"/>
        </w:rPr>
        <w:t>the permanent</w:t>
      </w:r>
      <w:proofErr w:type="gramEnd"/>
      <w:r w:rsidRPr="00AD108D">
        <w:rPr>
          <w:rFonts w:ascii="Calibri Light" w:hAnsi="Calibri Light" w:cs="Calibri Light"/>
          <w:sz w:val="22"/>
          <w:szCs w:val="22"/>
        </w:rPr>
        <w:t xml:space="preserve"> full dentures.</w:t>
      </w:r>
      <w:r w:rsidR="00373675" w:rsidRPr="00AD108D">
        <w:rPr>
          <w:rFonts w:ascii="Calibri Light" w:hAnsi="Calibri Light" w:cs="Calibri Light"/>
          <w:sz w:val="22"/>
          <w:szCs w:val="22"/>
        </w:rPr>
        <w:br/>
      </w:r>
    </w:p>
    <w:p w14:paraId="2D49B3DC" w14:textId="77777777" w:rsidR="00672F44" w:rsidRPr="00525C4D" w:rsidRDefault="00672F44" w:rsidP="00F12B18">
      <w:pPr>
        <w:rPr>
          <w:rFonts w:ascii="Calibri Light" w:hAnsi="Calibri Light" w:cs="Calibri Light"/>
        </w:rPr>
      </w:pPr>
      <w:r w:rsidRPr="00525C4D">
        <w:rPr>
          <w:rFonts w:ascii="Calibri Light" w:hAnsi="Calibri Light" w:cs="Calibri Light"/>
        </w:rPr>
        <w:lastRenderedPageBreak/>
        <w:t xml:space="preserve">Removable prosthesis </w:t>
      </w:r>
      <w:r w:rsidRPr="00CB17BD">
        <w:rPr>
          <w:rFonts w:ascii="Calibri Light" w:hAnsi="Calibri Light" w:cs="Calibri Light"/>
          <w:u w:val="single"/>
        </w:rPr>
        <w:t>will not</w:t>
      </w:r>
      <w:r w:rsidRPr="00525C4D">
        <w:rPr>
          <w:rFonts w:ascii="Calibri Light" w:hAnsi="Calibri Light" w:cs="Calibri Light"/>
        </w:rPr>
        <w:t xml:space="preserve"> meet criteria if:</w:t>
      </w:r>
    </w:p>
    <w:p w14:paraId="7F85C3C7" w14:textId="5C477E5E"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There is a pre-existing prosthesis that is not at least seven years old and </w:t>
      </w:r>
      <w:proofErr w:type="gramStart"/>
      <w:r w:rsidRPr="00CB17BD">
        <w:rPr>
          <w:rFonts w:ascii="Calibri Light" w:hAnsi="Calibri Light" w:cs="Calibri Light"/>
          <w:sz w:val="22"/>
          <w:szCs w:val="22"/>
        </w:rPr>
        <w:t>unserviceable;</w:t>
      </w:r>
      <w:proofErr w:type="gramEnd"/>
    </w:p>
    <w:p w14:paraId="49B4A6B9" w14:textId="3DC7B3E4"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Good oral health and hygiene, good periodontal health, and a favorable prognosis are not </w:t>
      </w:r>
      <w:proofErr w:type="gramStart"/>
      <w:r w:rsidRPr="00CB17BD">
        <w:rPr>
          <w:rFonts w:ascii="Calibri Light" w:hAnsi="Calibri Light" w:cs="Calibri Light"/>
          <w:sz w:val="22"/>
          <w:szCs w:val="22"/>
        </w:rPr>
        <w:t>present;</w:t>
      </w:r>
      <w:proofErr w:type="gramEnd"/>
    </w:p>
    <w:p w14:paraId="326CE3BF" w14:textId="314D0034"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There are untreated cavities or active periodontal disease in the abutment </w:t>
      </w:r>
      <w:proofErr w:type="gramStart"/>
      <w:r w:rsidRPr="00CB17BD">
        <w:rPr>
          <w:rFonts w:ascii="Calibri Light" w:hAnsi="Calibri Light" w:cs="Calibri Light"/>
          <w:sz w:val="22"/>
          <w:szCs w:val="22"/>
        </w:rPr>
        <w:t>teeth</w:t>
      </w:r>
      <w:r w:rsidR="00373675" w:rsidRPr="00CB17BD">
        <w:rPr>
          <w:rFonts w:ascii="Calibri Light" w:hAnsi="Calibri Light" w:cs="Calibri Light"/>
          <w:sz w:val="22"/>
          <w:szCs w:val="22"/>
        </w:rPr>
        <w:t>;</w:t>
      </w:r>
      <w:proofErr w:type="gramEnd"/>
    </w:p>
    <w:p w14:paraId="1669D661" w14:textId="720DA494"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Abutment teeth are less than 50% supported in </w:t>
      </w:r>
      <w:proofErr w:type="gramStart"/>
      <w:r w:rsidRPr="00CB17BD">
        <w:rPr>
          <w:rFonts w:ascii="Calibri Light" w:hAnsi="Calibri Light" w:cs="Calibri Light"/>
          <w:sz w:val="22"/>
          <w:szCs w:val="22"/>
        </w:rPr>
        <w:t>bone;</w:t>
      </w:r>
      <w:proofErr w:type="gramEnd"/>
    </w:p>
    <w:p w14:paraId="7551FF5B" w14:textId="106FABDE"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The </w:t>
      </w:r>
      <w:proofErr w:type="gramStart"/>
      <w:r w:rsidRPr="00CB17BD">
        <w:rPr>
          <w:rFonts w:ascii="Calibri Light" w:hAnsi="Calibri Light" w:cs="Calibri Light"/>
          <w:sz w:val="22"/>
          <w:szCs w:val="22"/>
        </w:rPr>
        <w:t>member</w:t>
      </w:r>
      <w:proofErr w:type="gramEnd"/>
      <w:r w:rsidRPr="00CB17BD">
        <w:rPr>
          <w:rFonts w:ascii="Calibri Light" w:hAnsi="Calibri Light" w:cs="Calibri Light"/>
          <w:sz w:val="22"/>
          <w:szCs w:val="22"/>
        </w:rPr>
        <w:t xml:space="preserve"> cannot accommodate and properly maintain the prosthesis (i.e., gag reflex, potential for swallowing the prosthesis, severely handicapped</w:t>
      </w:r>
      <w:proofErr w:type="gramStart"/>
      <w:r w:rsidRPr="00CB17BD">
        <w:rPr>
          <w:rFonts w:ascii="Calibri Light" w:hAnsi="Calibri Light" w:cs="Calibri Light"/>
          <w:sz w:val="22"/>
          <w:szCs w:val="22"/>
        </w:rPr>
        <w:t>)</w:t>
      </w:r>
      <w:r w:rsidR="00373675" w:rsidRPr="00CB17BD">
        <w:rPr>
          <w:rFonts w:ascii="Calibri Light" w:hAnsi="Calibri Light" w:cs="Calibri Light"/>
          <w:sz w:val="22"/>
          <w:szCs w:val="22"/>
        </w:rPr>
        <w:t>;</w:t>
      </w:r>
      <w:proofErr w:type="gramEnd"/>
    </w:p>
    <w:p w14:paraId="65BE4822" w14:textId="27211EEB"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 xml:space="preserve">The member has a history or an inability to wear a prosthesis due to psychological or physiological </w:t>
      </w:r>
      <w:proofErr w:type="gramStart"/>
      <w:r w:rsidRPr="00CB17BD">
        <w:rPr>
          <w:rFonts w:ascii="Calibri Light" w:hAnsi="Calibri Light" w:cs="Calibri Light"/>
          <w:sz w:val="22"/>
          <w:szCs w:val="22"/>
        </w:rPr>
        <w:t>reasons;</w:t>
      </w:r>
      <w:proofErr w:type="gramEnd"/>
    </w:p>
    <w:p w14:paraId="4FE226C7" w14:textId="641CF513" w:rsidR="00672F44" w:rsidRPr="00CB17BD" w:rsidRDefault="00672F44" w:rsidP="003212CA">
      <w:pPr>
        <w:pStyle w:val="ListParagraph"/>
        <w:numPr>
          <w:ilvl w:val="0"/>
          <w:numId w:val="37"/>
        </w:numPr>
        <w:spacing w:after="0" w:line="240" w:lineRule="auto"/>
        <w:rPr>
          <w:rFonts w:ascii="Calibri Light" w:hAnsi="Calibri Light" w:cs="Calibri Light"/>
        </w:rPr>
      </w:pPr>
      <w:r w:rsidRPr="00CB17BD">
        <w:rPr>
          <w:rFonts w:ascii="Calibri Light" w:hAnsi="Calibri Light" w:cs="Calibri Light"/>
          <w:sz w:val="22"/>
          <w:szCs w:val="22"/>
        </w:rPr>
        <w:t>A partial denture, less than seven years old, is converted to a temporary or permanent complete denture; or</w:t>
      </w:r>
      <w:r w:rsidR="00627CD4">
        <w:rPr>
          <w:rFonts w:ascii="Calibri Light" w:hAnsi="Calibri Light" w:cs="Calibri Light"/>
          <w:sz w:val="22"/>
          <w:szCs w:val="22"/>
        </w:rPr>
        <w:t>:</w:t>
      </w:r>
    </w:p>
    <w:p w14:paraId="2E9C6F97" w14:textId="07FD8E34" w:rsidR="00954B96" w:rsidRPr="00AD108D" w:rsidRDefault="00672F44" w:rsidP="003212CA">
      <w:pPr>
        <w:pStyle w:val="ListParagraph"/>
        <w:numPr>
          <w:ilvl w:val="0"/>
          <w:numId w:val="37"/>
        </w:numPr>
        <w:spacing w:after="0" w:line="240" w:lineRule="auto"/>
        <w:rPr>
          <w:rFonts w:ascii="Calibri Light" w:hAnsi="Calibri Light" w:cs="Calibri Light"/>
          <w:b/>
          <w:bCs/>
          <w:sz w:val="22"/>
          <w:szCs w:val="22"/>
        </w:rPr>
      </w:pPr>
      <w:r w:rsidRPr="00AD108D">
        <w:rPr>
          <w:rFonts w:ascii="Calibri Light" w:hAnsi="Calibri Light" w:cs="Calibri Light"/>
          <w:sz w:val="22"/>
          <w:szCs w:val="22"/>
        </w:rPr>
        <w:t>Extensive repairs are performed on marginally functional partial dentures, or when a new partial denture would be better for the health of the member. However, adding teeth and/or a clasp to a partial denture is a covered service if the addition makes</w:t>
      </w:r>
      <w:r w:rsidR="0054229F" w:rsidRPr="00AD108D">
        <w:rPr>
          <w:rFonts w:ascii="Calibri Light" w:hAnsi="Calibri Light" w:cs="Calibri Light"/>
          <w:sz w:val="22"/>
          <w:szCs w:val="22"/>
        </w:rPr>
        <w:t xml:space="preserve"> </w:t>
      </w:r>
      <w:r w:rsidRPr="00AD108D">
        <w:rPr>
          <w:rFonts w:ascii="Calibri Light" w:hAnsi="Calibri Light" w:cs="Calibri Light"/>
          <w:sz w:val="22"/>
          <w:szCs w:val="22"/>
        </w:rPr>
        <w:t>the denture functional.</w:t>
      </w:r>
      <w:r w:rsidR="001A153A" w:rsidRPr="00AD108D">
        <w:rPr>
          <w:rFonts w:ascii="Calibri Light" w:hAnsi="Calibri Light" w:cs="Calibri Light"/>
          <w:sz w:val="22"/>
          <w:szCs w:val="22"/>
        </w:rPr>
        <w:br/>
      </w:r>
    </w:p>
    <w:p w14:paraId="1685A8A0" w14:textId="4AFB87FA" w:rsidR="00672F44" w:rsidRPr="00CB17BD" w:rsidRDefault="00672F44" w:rsidP="00954B96">
      <w:pPr>
        <w:rPr>
          <w:rFonts w:ascii="Calibri Light" w:hAnsi="Calibri Light" w:cs="Calibri Light"/>
          <w:b/>
          <w:bCs/>
        </w:rPr>
      </w:pPr>
      <w:r w:rsidRPr="00CB17BD">
        <w:rPr>
          <w:rFonts w:ascii="Calibri Light" w:hAnsi="Calibri Light" w:cs="Calibri Light"/>
          <w:b/>
          <w:bCs/>
        </w:rPr>
        <w:t>Criteria for Replacement Prosthodontics</w:t>
      </w:r>
    </w:p>
    <w:p w14:paraId="20A2BDB2" w14:textId="25450BE7" w:rsidR="00672F44" w:rsidRPr="00CB17BD" w:rsidRDefault="00672F44"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 xml:space="preserve">If there is a pre-existing prosthesis, it must be at least seven years old and unserviceable to qualify for </w:t>
      </w:r>
      <w:proofErr w:type="gramStart"/>
      <w:r w:rsidRPr="00CB17BD">
        <w:rPr>
          <w:rFonts w:ascii="Calibri Light" w:hAnsi="Calibri Light" w:cs="Calibri Light"/>
          <w:sz w:val="22"/>
          <w:szCs w:val="22"/>
        </w:rPr>
        <w:t>replacement;</w:t>
      </w:r>
      <w:proofErr w:type="gramEnd"/>
    </w:p>
    <w:p w14:paraId="1E5418A7" w14:textId="64E65A6F" w:rsidR="00672F44" w:rsidRPr="00CB17BD" w:rsidRDefault="00672F44"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 xml:space="preserve">Adjustments, repairs, and relines are included with the denture fee within the first six months from the date of insertion for </w:t>
      </w:r>
      <w:proofErr w:type="gramStart"/>
      <w:r w:rsidRPr="00CB17BD">
        <w:rPr>
          <w:rFonts w:ascii="Calibri Light" w:hAnsi="Calibri Light" w:cs="Calibri Light"/>
          <w:sz w:val="22"/>
          <w:szCs w:val="22"/>
        </w:rPr>
        <w:t>members;</w:t>
      </w:r>
      <w:proofErr w:type="gramEnd"/>
    </w:p>
    <w:p w14:paraId="1B4280FB" w14:textId="74283308" w:rsidR="00672F44" w:rsidRPr="00CB17BD" w:rsidRDefault="00672F44"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After the first six months from the date of insertion:</w:t>
      </w:r>
    </w:p>
    <w:p w14:paraId="615AED81" w14:textId="76ACB0D1" w:rsidR="00672F44" w:rsidRPr="00CB17BD" w:rsidRDefault="009D2098" w:rsidP="003212CA">
      <w:pPr>
        <w:pStyle w:val="ListParagraph"/>
        <w:numPr>
          <w:ilvl w:val="1"/>
          <w:numId w:val="38"/>
        </w:numPr>
        <w:spacing w:after="0" w:line="240" w:lineRule="auto"/>
        <w:rPr>
          <w:rFonts w:ascii="Calibri Light" w:hAnsi="Calibri Light" w:cs="Calibri Light"/>
        </w:rPr>
      </w:pPr>
      <w:r w:rsidRPr="00CB17BD">
        <w:rPr>
          <w:rFonts w:ascii="Calibri Light" w:hAnsi="Calibri Light" w:cs="Calibri Light"/>
          <w:sz w:val="22"/>
          <w:szCs w:val="22"/>
        </w:rPr>
        <w:t>for</w:t>
      </w:r>
      <w:r w:rsidR="00672F44" w:rsidRPr="00CB17BD">
        <w:rPr>
          <w:rFonts w:ascii="Calibri Light" w:hAnsi="Calibri Light" w:cs="Calibri Light"/>
          <w:sz w:val="22"/>
          <w:szCs w:val="22"/>
        </w:rPr>
        <w:t xml:space="preserve"> members under age 21, relines and rebases will be reimbursed once every two years. More frequent relines and rebases require prior authorization and evidence that clinical conditions exist that warrant more frequent relines and </w:t>
      </w:r>
      <w:proofErr w:type="gramStart"/>
      <w:r w:rsidR="00672F44" w:rsidRPr="00CB17BD">
        <w:rPr>
          <w:rFonts w:ascii="Calibri Light" w:hAnsi="Calibri Light" w:cs="Calibri Light"/>
          <w:sz w:val="22"/>
          <w:szCs w:val="22"/>
        </w:rPr>
        <w:t>rebases</w:t>
      </w:r>
      <w:r w:rsidR="00CF4FE3" w:rsidRPr="00CB17BD">
        <w:rPr>
          <w:rFonts w:ascii="Calibri Light" w:hAnsi="Calibri Light" w:cs="Calibri Light"/>
          <w:sz w:val="22"/>
          <w:szCs w:val="22"/>
        </w:rPr>
        <w:t>;</w:t>
      </w:r>
      <w:proofErr w:type="gramEnd"/>
      <w:r w:rsidR="00CF4FE3" w:rsidRPr="00CB17BD">
        <w:rPr>
          <w:rFonts w:ascii="Calibri Light" w:hAnsi="Calibri Light" w:cs="Calibri Light"/>
          <w:sz w:val="22"/>
          <w:szCs w:val="22"/>
        </w:rPr>
        <w:t xml:space="preserve"> </w:t>
      </w:r>
    </w:p>
    <w:p w14:paraId="78566346" w14:textId="0711FE04" w:rsidR="00672F44" w:rsidRPr="00CB17BD" w:rsidRDefault="009D2098" w:rsidP="003212CA">
      <w:pPr>
        <w:pStyle w:val="ListParagraph"/>
        <w:numPr>
          <w:ilvl w:val="1"/>
          <w:numId w:val="38"/>
        </w:numPr>
        <w:spacing w:after="0" w:line="240" w:lineRule="auto"/>
        <w:rPr>
          <w:rFonts w:ascii="Calibri Light" w:hAnsi="Calibri Light" w:cs="Calibri Light"/>
        </w:rPr>
      </w:pPr>
      <w:r w:rsidRPr="00CB17BD">
        <w:rPr>
          <w:rFonts w:ascii="Calibri Light" w:hAnsi="Calibri Light" w:cs="Calibri Light"/>
          <w:sz w:val="22"/>
          <w:szCs w:val="22"/>
        </w:rPr>
        <w:t>for</w:t>
      </w:r>
      <w:r w:rsidR="00672F44" w:rsidRPr="00CB17BD">
        <w:rPr>
          <w:rFonts w:ascii="Calibri Light" w:hAnsi="Calibri Light" w:cs="Calibri Light"/>
          <w:sz w:val="22"/>
          <w:szCs w:val="22"/>
        </w:rPr>
        <w:t xml:space="preserve"> members age 21 and older, relines and rebases will be reimbursed once every three </w:t>
      </w:r>
      <w:proofErr w:type="gramStart"/>
      <w:r w:rsidR="00672F44" w:rsidRPr="00CB17BD">
        <w:rPr>
          <w:rFonts w:ascii="Calibri Light" w:hAnsi="Calibri Light" w:cs="Calibri Light"/>
          <w:sz w:val="22"/>
          <w:szCs w:val="22"/>
        </w:rPr>
        <w:t>years</w:t>
      </w:r>
      <w:r w:rsidR="00CF4FE3" w:rsidRPr="00CB17BD">
        <w:rPr>
          <w:rFonts w:ascii="Calibri Light" w:hAnsi="Calibri Light" w:cs="Calibri Light"/>
          <w:sz w:val="22"/>
          <w:szCs w:val="22"/>
        </w:rPr>
        <w:t>;</w:t>
      </w:r>
      <w:proofErr w:type="gramEnd"/>
    </w:p>
    <w:p w14:paraId="252B6679" w14:textId="45F2CEF1" w:rsidR="00672F44" w:rsidRPr="00627CD4" w:rsidRDefault="00672F44"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 xml:space="preserve">A new prosthesis will not be reimbursed within two years of reline or repair of the existing prosthesis unless adequate documentation has been presented that all procedures to render the denture serviceable have been </w:t>
      </w:r>
      <w:proofErr w:type="gramStart"/>
      <w:r w:rsidRPr="00CB17BD">
        <w:rPr>
          <w:rFonts w:ascii="Calibri Light" w:hAnsi="Calibri Light" w:cs="Calibri Light"/>
          <w:sz w:val="22"/>
          <w:szCs w:val="22"/>
        </w:rPr>
        <w:t>exhausted;</w:t>
      </w:r>
      <w:proofErr w:type="gramEnd"/>
    </w:p>
    <w:p w14:paraId="0D06F51F" w14:textId="40861F8A" w:rsidR="00672F44" w:rsidRPr="00CB17BD" w:rsidRDefault="00672F44"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 xml:space="preserve">Replacement of lost, stolen, or broken dentures less than seven years of age usually will not meet criteria for pre-authorization of a new </w:t>
      </w:r>
      <w:proofErr w:type="gramStart"/>
      <w:r w:rsidRPr="00CB17BD">
        <w:rPr>
          <w:rFonts w:ascii="Calibri Light" w:hAnsi="Calibri Light" w:cs="Calibri Light"/>
          <w:sz w:val="22"/>
          <w:szCs w:val="22"/>
        </w:rPr>
        <w:t>denture;</w:t>
      </w:r>
      <w:proofErr w:type="gramEnd"/>
    </w:p>
    <w:p w14:paraId="5EF64C79" w14:textId="7474B829" w:rsidR="00672F44" w:rsidRPr="00AD108D" w:rsidRDefault="00672F44" w:rsidP="003212CA">
      <w:pPr>
        <w:pStyle w:val="ListParagraph"/>
        <w:numPr>
          <w:ilvl w:val="0"/>
          <w:numId w:val="39"/>
        </w:numPr>
        <w:spacing w:after="0" w:line="240" w:lineRule="auto"/>
        <w:rPr>
          <w:rFonts w:ascii="Calibri Light" w:hAnsi="Calibri Light" w:cs="Calibri Light"/>
          <w:sz w:val="22"/>
          <w:szCs w:val="22"/>
        </w:rPr>
      </w:pPr>
      <w:r w:rsidRPr="00714B3E">
        <w:rPr>
          <w:rFonts w:ascii="Calibri Light" w:hAnsi="Calibri Light" w:cs="Calibri Light"/>
          <w:sz w:val="22"/>
          <w:szCs w:val="22"/>
        </w:rPr>
        <w:t xml:space="preserve">The use of preformed dentures with teeth already mounted (that is, teeth set in acrylic before the initial impression) cannot be used for the fabrication of a new </w:t>
      </w:r>
      <w:proofErr w:type="gramStart"/>
      <w:r w:rsidRPr="00714B3E">
        <w:rPr>
          <w:rFonts w:ascii="Calibri Light" w:hAnsi="Calibri Light" w:cs="Calibri Light"/>
          <w:sz w:val="22"/>
          <w:szCs w:val="22"/>
        </w:rPr>
        <w:t>denture;</w:t>
      </w:r>
      <w:proofErr w:type="gramEnd"/>
    </w:p>
    <w:p w14:paraId="10370680" w14:textId="2D1EECE6" w:rsidR="00C938EA" w:rsidRPr="00AD108D" w:rsidRDefault="00672F44" w:rsidP="003212CA">
      <w:pPr>
        <w:pStyle w:val="ListParagraph"/>
        <w:numPr>
          <w:ilvl w:val="0"/>
          <w:numId w:val="39"/>
        </w:numPr>
        <w:spacing w:after="0" w:line="240" w:lineRule="auto"/>
        <w:rPr>
          <w:rFonts w:ascii="Calibri Light" w:hAnsi="Calibri Light" w:cs="Calibri Light"/>
          <w:sz w:val="22"/>
          <w:szCs w:val="22"/>
        </w:rPr>
      </w:pPr>
      <w:r w:rsidRPr="00AD108D">
        <w:rPr>
          <w:rFonts w:ascii="Calibri Light" w:hAnsi="Calibri Light" w:cs="Calibri Light"/>
          <w:sz w:val="22"/>
          <w:szCs w:val="22"/>
        </w:rPr>
        <w:t>All prosthetic appliances must be inserted in the mouth and adjusted before a claim is</w:t>
      </w:r>
      <w:r w:rsidR="0054229F" w:rsidRPr="00AD108D">
        <w:rPr>
          <w:rFonts w:ascii="Calibri Light" w:hAnsi="Calibri Light" w:cs="Calibri Light"/>
          <w:sz w:val="22"/>
          <w:szCs w:val="22"/>
        </w:rPr>
        <w:t xml:space="preserve"> </w:t>
      </w:r>
      <w:r w:rsidRPr="00AD108D">
        <w:rPr>
          <w:rFonts w:ascii="Calibri Light" w:hAnsi="Calibri Light" w:cs="Calibri Light"/>
          <w:sz w:val="22"/>
          <w:szCs w:val="22"/>
        </w:rPr>
        <w:t>submitted for payment; and</w:t>
      </w:r>
    </w:p>
    <w:p w14:paraId="09482197" w14:textId="538B7341" w:rsidR="0054229F" w:rsidRPr="00C938EA" w:rsidRDefault="00672F44" w:rsidP="003212CA">
      <w:pPr>
        <w:pStyle w:val="ListParagraph"/>
        <w:numPr>
          <w:ilvl w:val="0"/>
          <w:numId w:val="39"/>
        </w:numPr>
        <w:spacing w:after="0" w:line="240" w:lineRule="auto"/>
      </w:pPr>
      <w:r w:rsidRPr="00CB17BD">
        <w:rPr>
          <w:rFonts w:ascii="Calibri Light" w:hAnsi="Calibri Light" w:cs="Calibri Light"/>
          <w:sz w:val="22"/>
          <w:szCs w:val="22"/>
        </w:rPr>
        <w:t xml:space="preserve">When billing for partial and complete dentures, dentists must list the date that the dentures or partials were inserted as the date of service. Members must be eligible on that date </w:t>
      </w:r>
      <w:proofErr w:type="gramStart"/>
      <w:r w:rsidRPr="00CB17BD">
        <w:rPr>
          <w:rFonts w:ascii="Calibri Light" w:hAnsi="Calibri Light" w:cs="Calibri Light"/>
          <w:sz w:val="22"/>
          <w:szCs w:val="22"/>
        </w:rPr>
        <w:t>in order for</w:t>
      </w:r>
      <w:proofErr w:type="gramEnd"/>
      <w:r w:rsidRPr="00CB17BD">
        <w:rPr>
          <w:rFonts w:ascii="Calibri Light" w:hAnsi="Calibri Light" w:cs="Calibri Light"/>
          <w:sz w:val="22"/>
          <w:szCs w:val="22"/>
        </w:rPr>
        <w:t xml:space="preserve"> the denture service to be covered.</w:t>
      </w:r>
      <w:r w:rsidR="001C5C55" w:rsidRPr="00C960A9">
        <w:rPr>
          <w:rFonts w:ascii="Calibri Light" w:hAnsi="Calibri Light" w:cs="Calibri Light"/>
          <w:sz w:val="22"/>
          <w:szCs w:val="22"/>
        </w:rPr>
        <w:br/>
      </w:r>
    </w:p>
    <w:p w14:paraId="7E79B4AF" w14:textId="77777777" w:rsidR="00672F44" w:rsidRPr="00CB17BD" w:rsidRDefault="00672F44" w:rsidP="00F12B18">
      <w:pPr>
        <w:rPr>
          <w:rFonts w:ascii="Calibri Light" w:hAnsi="Calibri Light" w:cs="Calibri Light"/>
          <w:b/>
          <w:bCs/>
        </w:rPr>
      </w:pPr>
      <w:r w:rsidRPr="00CB17BD">
        <w:rPr>
          <w:rFonts w:ascii="Calibri Light" w:hAnsi="Calibri Light" w:cs="Calibri Light"/>
          <w:b/>
          <w:bCs/>
        </w:rPr>
        <w:t>If a member does not return for the insertion of the completed processed removable or fixed prothesis:</w:t>
      </w:r>
    </w:p>
    <w:p w14:paraId="1E15928A" w14:textId="77777777" w:rsidR="00672F44" w:rsidRPr="00525C4D" w:rsidRDefault="00672F44" w:rsidP="00F12B18">
      <w:pPr>
        <w:rPr>
          <w:rFonts w:ascii="Calibri Light" w:hAnsi="Calibri Light" w:cs="Calibri Light"/>
        </w:rPr>
      </w:pPr>
      <w:r w:rsidRPr="00525C4D">
        <w:rPr>
          <w:rFonts w:ascii="Calibri Light" w:hAnsi="Calibri Light" w:cs="Calibri Light"/>
        </w:rPr>
        <w:t>Following 130 CMR 420.428, the provider is required to submit written evidence on their office letterhead of at least three attempts to contact the member over a period of one month via certified mail return receipt. Upon providing documentation, the provider may be reimbursed</w:t>
      </w:r>
      <w:r w:rsidR="0054229F" w:rsidRPr="00525C4D">
        <w:rPr>
          <w:rFonts w:ascii="Calibri Light" w:hAnsi="Calibri Light" w:cs="Calibri Light"/>
        </w:rPr>
        <w:t xml:space="preserve"> </w:t>
      </w:r>
      <w:r w:rsidRPr="00525C4D">
        <w:rPr>
          <w:rFonts w:ascii="Calibri Light" w:hAnsi="Calibri Light" w:cs="Calibri Light"/>
        </w:rPr>
        <w:t>a percentage of the denture fee to assist in covering costs. See 130 CMR 450.231: General</w:t>
      </w:r>
      <w:r w:rsidR="0054229F" w:rsidRPr="00525C4D">
        <w:rPr>
          <w:rFonts w:ascii="Calibri Light" w:hAnsi="Calibri Light" w:cs="Calibri Light"/>
        </w:rPr>
        <w:t xml:space="preserve"> </w:t>
      </w:r>
      <w:r w:rsidRPr="00525C4D">
        <w:rPr>
          <w:rFonts w:ascii="Calibri Light" w:hAnsi="Calibri Light" w:cs="Calibri Light"/>
        </w:rPr>
        <w:t>Conditions of Payment.</w:t>
      </w:r>
    </w:p>
    <w:p w14:paraId="3CA38070" w14:textId="77777777" w:rsidR="00672F44" w:rsidRPr="00525C4D" w:rsidRDefault="00672F44" w:rsidP="00F12B18">
      <w:pPr>
        <w:rPr>
          <w:rFonts w:ascii="Calibri Light" w:hAnsi="Calibri Light" w:cs="Calibri Light"/>
        </w:rPr>
      </w:pPr>
      <w:r w:rsidRPr="00525C4D">
        <w:rPr>
          <w:rFonts w:ascii="Calibri Light" w:hAnsi="Calibri Light" w:cs="Calibri Light"/>
        </w:rPr>
        <w:t>To receive payment for the lab bill and any fees associated with contacting the member, please submit an ADA claim form, using the covered CDT code for the denture procedure, along with the following documentation:</w:t>
      </w:r>
    </w:p>
    <w:p w14:paraId="67832D64" w14:textId="37D1E09E" w:rsidR="00672F44" w:rsidRPr="00CB17BD" w:rsidRDefault="00672F44" w:rsidP="003212CA">
      <w:pPr>
        <w:pStyle w:val="ListParagraph"/>
        <w:numPr>
          <w:ilvl w:val="0"/>
          <w:numId w:val="40"/>
        </w:numPr>
        <w:rPr>
          <w:rFonts w:ascii="Calibri Light" w:hAnsi="Calibri Light" w:cs="Calibri Light"/>
        </w:rPr>
      </w:pPr>
      <w:r w:rsidRPr="00F36D5C">
        <w:rPr>
          <w:rFonts w:ascii="Calibri Light" w:hAnsi="Calibri Light" w:cs="Calibri Light"/>
          <w:sz w:val="22"/>
          <w:szCs w:val="22"/>
        </w:rPr>
        <w:t>Copies of the three attempts within a one-month period to notify the member. Items needed:</w:t>
      </w:r>
    </w:p>
    <w:p w14:paraId="2E7133F7" w14:textId="27D17036" w:rsidR="00672F44" w:rsidRPr="00CB17BD" w:rsidRDefault="00672F44" w:rsidP="003212CA">
      <w:pPr>
        <w:pStyle w:val="ListParagraph"/>
        <w:numPr>
          <w:ilvl w:val="1"/>
          <w:numId w:val="40"/>
        </w:numPr>
        <w:rPr>
          <w:rFonts w:ascii="Calibri Light" w:hAnsi="Calibri Light" w:cs="Calibri Light"/>
        </w:rPr>
      </w:pPr>
      <w:r w:rsidRPr="00CB17BD">
        <w:rPr>
          <w:rFonts w:ascii="Calibri Light" w:hAnsi="Calibri Light" w:cs="Calibri Light"/>
          <w:sz w:val="22"/>
          <w:szCs w:val="22"/>
        </w:rPr>
        <w:t>One Copies of the certified letters and receipts from the post office showing the stamp</w:t>
      </w:r>
    </w:p>
    <w:p w14:paraId="47E34E04" w14:textId="28CA9B2A" w:rsidR="00672F44" w:rsidRPr="00CB17BD" w:rsidRDefault="00672F44" w:rsidP="003212CA">
      <w:pPr>
        <w:pStyle w:val="ListParagraph"/>
        <w:numPr>
          <w:ilvl w:val="1"/>
          <w:numId w:val="40"/>
        </w:numPr>
        <w:rPr>
          <w:rFonts w:ascii="Calibri Light" w:hAnsi="Calibri Light" w:cs="Calibri Light"/>
        </w:rPr>
      </w:pPr>
      <w:r w:rsidRPr="00CB17BD">
        <w:rPr>
          <w:rFonts w:ascii="Calibri Light" w:hAnsi="Calibri Light" w:cs="Calibri Light"/>
          <w:sz w:val="22"/>
          <w:szCs w:val="22"/>
        </w:rPr>
        <w:lastRenderedPageBreak/>
        <w:t>A narrative on office letterhead explaining the situation as to why the provider was unable to insert the permanent crown/partial/denture</w:t>
      </w:r>
    </w:p>
    <w:p w14:paraId="7634CDA3" w14:textId="11B78850" w:rsidR="00672F44" w:rsidRPr="00CB17BD" w:rsidRDefault="00672F44" w:rsidP="003212CA">
      <w:pPr>
        <w:pStyle w:val="ListParagraph"/>
        <w:numPr>
          <w:ilvl w:val="0"/>
          <w:numId w:val="40"/>
        </w:numPr>
        <w:rPr>
          <w:rFonts w:ascii="Calibri Light" w:hAnsi="Calibri Light" w:cs="Calibri Light"/>
        </w:rPr>
      </w:pPr>
      <w:r w:rsidRPr="00F36D5C">
        <w:rPr>
          <w:rFonts w:ascii="Calibri Light" w:hAnsi="Calibri Light" w:cs="Calibri Light"/>
          <w:sz w:val="22"/>
          <w:szCs w:val="22"/>
        </w:rPr>
        <w:t>Copy of paid lab bill</w:t>
      </w:r>
    </w:p>
    <w:p w14:paraId="62C1CC6A" w14:textId="5E7CACE7" w:rsidR="00672F44" w:rsidRPr="00CB17BD" w:rsidRDefault="00672F44" w:rsidP="003212CA">
      <w:pPr>
        <w:pStyle w:val="ListParagraph"/>
        <w:numPr>
          <w:ilvl w:val="0"/>
          <w:numId w:val="40"/>
        </w:numPr>
        <w:rPr>
          <w:rFonts w:ascii="Calibri Light" w:hAnsi="Calibri Light" w:cs="Calibri Light"/>
        </w:rPr>
      </w:pPr>
      <w:r w:rsidRPr="00F36D5C">
        <w:rPr>
          <w:rFonts w:ascii="Calibri Light" w:hAnsi="Calibri Light" w:cs="Calibri Light"/>
          <w:sz w:val="22"/>
          <w:szCs w:val="22"/>
        </w:rPr>
        <w:t>Copy of member charting</w:t>
      </w:r>
    </w:p>
    <w:p w14:paraId="0E92EDD4" w14:textId="7FAF6209" w:rsidR="00672F44" w:rsidRPr="00AD108D" w:rsidRDefault="00672F44" w:rsidP="003212CA">
      <w:pPr>
        <w:pStyle w:val="ListParagraph"/>
        <w:numPr>
          <w:ilvl w:val="0"/>
          <w:numId w:val="40"/>
        </w:numPr>
        <w:rPr>
          <w:rFonts w:ascii="Calibri Light" w:hAnsi="Calibri Light" w:cs="Calibri Light"/>
          <w:b/>
          <w:bCs/>
          <w:sz w:val="22"/>
          <w:szCs w:val="22"/>
        </w:rPr>
      </w:pPr>
      <w:r w:rsidRPr="00AD108D">
        <w:rPr>
          <w:rFonts w:ascii="Calibri Light" w:hAnsi="Calibri Light" w:cs="Calibri Light"/>
          <w:sz w:val="22"/>
          <w:szCs w:val="22"/>
        </w:rPr>
        <w:t>Any other supporting documentation you feel is necessary to support the case</w:t>
      </w:r>
    </w:p>
    <w:p w14:paraId="35BA9D55" w14:textId="25E4ACDA" w:rsidR="007077FE" w:rsidRPr="00CB17BD" w:rsidRDefault="00672F44" w:rsidP="007077FE">
      <w:pPr>
        <w:rPr>
          <w:rFonts w:ascii="Calibri Light" w:hAnsi="Calibri Light" w:cs="Calibri Light"/>
          <w:b/>
          <w:bCs/>
        </w:rPr>
      </w:pPr>
      <w:r w:rsidRPr="00CB17BD">
        <w:rPr>
          <w:rFonts w:ascii="Calibri Light" w:hAnsi="Calibri Light" w:cs="Calibri Light"/>
          <w:b/>
          <w:bCs/>
        </w:rPr>
        <w:t>1</w:t>
      </w:r>
      <w:r w:rsidR="00714B3E">
        <w:rPr>
          <w:rFonts w:ascii="Calibri Light" w:hAnsi="Calibri Light" w:cs="Calibri Light"/>
          <w:b/>
          <w:bCs/>
        </w:rPr>
        <w:t>6</w:t>
      </w:r>
      <w:r w:rsidRPr="00CB17BD">
        <w:rPr>
          <w:rFonts w:ascii="Calibri Light" w:hAnsi="Calibri Light" w:cs="Calibri Light"/>
          <w:b/>
          <w:bCs/>
        </w:rPr>
        <w:t>.</w:t>
      </w:r>
      <w:r w:rsidR="007077FE" w:rsidRPr="00CB17BD">
        <w:rPr>
          <w:rFonts w:ascii="Calibri Light" w:hAnsi="Calibri Light" w:cs="Calibri Light"/>
          <w:b/>
          <w:bCs/>
        </w:rPr>
        <w:t>7      Dental Extractions</w:t>
      </w:r>
    </w:p>
    <w:p w14:paraId="53328C03" w14:textId="77777777" w:rsidR="007077FE" w:rsidRPr="00525C4D" w:rsidRDefault="007077FE" w:rsidP="007077FE">
      <w:pPr>
        <w:rPr>
          <w:rFonts w:ascii="Calibri Light" w:hAnsi="Calibri Light" w:cs="Calibri Light"/>
        </w:rPr>
      </w:pPr>
      <w:r w:rsidRPr="00525C4D">
        <w:rPr>
          <w:rFonts w:ascii="Calibri Light" w:hAnsi="Calibri Light" w:cs="Calibri Light"/>
        </w:rPr>
        <w:t>MassHealth allows providers to make the decision to submit a request for D7240 prior authorization before treatment begins or retrospective review after services have been rendered to the member.</w:t>
      </w:r>
    </w:p>
    <w:p w14:paraId="2DD2513A" w14:textId="4335B0AC" w:rsidR="00346B64" w:rsidRPr="00525C4D" w:rsidRDefault="007077FE" w:rsidP="007077FE">
      <w:pPr>
        <w:rPr>
          <w:rFonts w:ascii="Calibri Light" w:hAnsi="Calibri Light" w:cs="Calibri Light"/>
        </w:rPr>
      </w:pPr>
      <w:r w:rsidRPr="00525C4D">
        <w:rPr>
          <w:rFonts w:ascii="Calibri Light" w:hAnsi="Calibri Light" w:cs="Calibri Light"/>
        </w:rPr>
        <w:t xml:space="preserve">D7999 requires prior authorization with documentation. </w:t>
      </w:r>
      <w:r w:rsidR="0030132E" w:rsidRPr="0030132E">
        <w:rPr>
          <w:rFonts w:ascii="Calibri Light" w:hAnsi="Calibri Light" w:cs="Calibri Light"/>
        </w:rPr>
        <w:t xml:space="preserve">Please refer to Exhibit A for specific </w:t>
      </w:r>
      <w:r w:rsidR="0030132E">
        <w:rPr>
          <w:rFonts w:ascii="Calibri Light" w:hAnsi="Calibri Light" w:cs="Calibri Light"/>
        </w:rPr>
        <w:t>documentation</w:t>
      </w:r>
      <w:r w:rsidR="0030132E" w:rsidRPr="0030132E">
        <w:rPr>
          <w:rFonts w:ascii="Calibri Light" w:hAnsi="Calibri Light" w:cs="Calibri Light"/>
        </w:rPr>
        <w:t xml:space="preserve"> needed by code.</w:t>
      </w:r>
    </w:p>
    <w:p w14:paraId="0070031A" w14:textId="77777777" w:rsidR="007077FE" w:rsidRPr="00CB17BD" w:rsidRDefault="007077FE" w:rsidP="007077FE">
      <w:pPr>
        <w:rPr>
          <w:rFonts w:ascii="Calibri Light" w:hAnsi="Calibri Light" w:cs="Calibri Light"/>
          <w:b/>
          <w:bCs/>
        </w:rPr>
      </w:pPr>
      <w:r w:rsidRPr="00CB17BD">
        <w:rPr>
          <w:rFonts w:ascii="Calibri Light" w:hAnsi="Calibri Light" w:cs="Calibri Light"/>
          <w:b/>
          <w:bCs/>
        </w:rPr>
        <w:t>Documentation required to be included in patient record:</w:t>
      </w:r>
    </w:p>
    <w:p w14:paraId="6433B4DD" w14:textId="0650F3ED" w:rsidR="007077FE" w:rsidRPr="00CB17BD" w:rsidRDefault="007077FE"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 xml:space="preserve">Appropriate pre-operative radiographs showing clearly the adjacent and opposing teeth should be submitted: bitewings, </w:t>
      </w:r>
      <w:proofErr w:type="spellStart"/>
      <w:r w:rsidRPr="00CB17BD">
        <w:rPr>
          <w:rFonts w:ascii="Calibri Light" w:hAnsi="Calibri Light" w:cs="Calibri Light"/>
          <w:sz w:val="22"/>
          <w:szCs w:val="22"/>
        </w:rPr>
        <w:t>periapicals</w:t>
      </w:r>
      <w:proofErr w:type="spellEnd"/>
      <w:r w:rsidRPr="00CB17BD">
        <w:rPr>
          <w:rFonts w:ascii="Calibri Light" w:hAnsi="Calibri Light" w:cs="Calibri Light"/>
          <w:sz w:val="22"/>
          <w:szCs w:val="22"/>
        </w:rPr>
        <w:t xml:space="preserve"> or a panoramic radiograph.</w:t>
      </w:r>
    </w:p>
    <w:p w14:paraId="2EAE79E0" w14:textId="6AAA79ED" w:rsidR="007077FE" w:rsidRPr="00CB17BD" w:rsidRDefault="007077FE"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Narrative demonstrating medical necessity.</w:t>
      </w:r>
      <w:r w:rsidR="007E7A3A" w:rsidRPr="00CB17BD">
        <w:rPr>
          <w:rFonts w:ascii="Calibri Light" w:hAnsi="Calibri Light" w:cs="Calibri Light"/>
        </w:rPr>
        <w:br/>
      </w:r>
    </w:p>
    <w:p w14:paraId="7686416A" w14:textId="77777777" w:rsidR="007077FE" w:rsidRPr="00CB17BD" w:rsidRDefault="007077FE" w:rsidP="007077FE">
      <w:pPr>
        <w:rPr>
          <w:rFonts w:ascii="Calibri Light" w:hAnsi="Calibri Light" w:cs="Calibri Light"/>
          <w:b/>
          <w:bCs/>
        </w:rPr>
      </w:pPr>
      <w:r w:rsidRPr="00CB17BD">
        <w:rPr>
          <w:rFonts w:ascii="Calibri Light" w:hAnsi="Calibri Light" w:cs="Calibri Light"/>
          <w:b/>
          <w:bCs/>
        </w:rPr>
        <w:t>Criteria for Dental Extractions</w:t>
      </w:r>
    </w:p>
    <w:p w14:paraId="178884CF" w14:textId="77777777" w:rsidR="007077FE" w:rsidRPr="00525C4D" w:rsidRDefault="007077FE" w:rsidP="007077FE">
      <w:pPr>
        <w:rPr>
          <w:rFonts w:ascii="Calibri Light" w:hAnsi="Calibri Light" w:cs="Calibri Light"/>
        </w:rPr>
      </w:pPr>
      <w:r w:rsidRPr="00525C4D">
        <w:rPr>
          <w:rFonts w:ascii="Calibri Light" w:hAnsi="Calibri Light" w:cs="Calibri Light"/>
        </w:rPr>
        <w:t>The prophylactic removal of asymptomatic teeth (i.e., third molars) or teeth exhibiting no overt clinical pathology (for orthodontics) may be covered subject to consultant review.</w:t>
      </w:r>
    </w:p>
    <w:p w14:paraId="6B5BB211" w14:textId="29146718" w:rsidR="007077FE" w:rsidRPr="00CB17BD" w:rsidRDefault="007077FE"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The removal of primary teeth whose exfoliation is imminent does not meet criteria.</w:t>
      </w:r>
    </w:p>
    <w:p w14:paraId="37CB3135" w14:textId="0EC3D013" w:rsidR="007077FE" w:rsidRPr="00CB17BD" w:rsidRDefault="007077FE"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The removal of primary teeth without medical necessity does not meet criteria.</w:t>
      </w:r>
    </w:p>
    <w:p w14:paraId="092BA1FD" w14:textId="09121FE7" w:rsidR="007077FE" w:rsidRPr="00CB17BD" w:rsidRDefault="007077FE"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 xml:space="preserve">Alveoloplasty (code D7310 or D7311) in conjunction with extractions will be covered only if the </w:t>
      </w:r>
      <w:proofErr w:type="spellStart"/>
      <w:r w:rsidRPr="00CB17BD">
        <w:rPr>
          <w:rFonts w:ascii="Calibri Light" w:hAnsi="Calibri Light" w:cs="Calibri Light"/>
          <w:sz w:val="22"/>
          <w:szCs w:val="22"/>
        </w:rPr>
        <w:t>alveoplasty</w:t>
      </w:r>
      <w:proofErr w:type="spellEnd"/>
      <w:r w:rsidRPr="00CB17BD">
        <w:rPr>
          <w:rFonts w:ascii="Calibri Light" w:hAnsi="Calibri Light" w:cs="Calibri Light"/>
          <w:sz w:val="22"/>
          <w:szCs w:val="22"/>
        </w:rPr>
        <w:t xml:space="preserve"> is distinct (separate procedure) from extractions and medical necessity is documented.</w:t>
      </w:r>
    </w:p>
    <w:p w14:paraId="41FB4ED6" w14:textId="739E450F" w:rsidR="00672F44" w:rsidRPr="00627CD4" w:rsidRDefault="007077FE" w:rsidP="003212CA">
      <w:pPr>
        <w:pStyle w:val="ListParagraph"/>
        <w:numPr>
          <w:ilvl w:val="0"/>
          <w:numId w:val="39"/>
        </w:numPr>
        <w:spacing w:after="0" w:line="240" w:lineRule="auto"/>
        <w:rPr>
          <w:rFonts w:ascii="Calibri Light" w:hAnsi="Calibri Light" w:cs="Calibri Light"/>
        </w:rPr>
      </w:pPr>
      <w:r w:rsidRPr="00CB17BD">
        <w:rPr>
          <w:rFonts w:ascii="Calibri Light" w:hAnsi="Calibri Light" w:cs="Calibri Light"/>
          <w:sz w:val="22"/>
          <w:szCs w:val="22"/>
        </w:rPr>
        <w:t xml:space="preserve">The MassHealth agency </w:t>
      </w:r>
      <w:proofErr w:type="gramStart"/>
      <w:r w:rsidRPr="00CB17BD">
        <w:rPr>
          <w:rFonts w:ascii="Calibri Light" w:hAnsi="Calibri Light" w:cs="Calibri Light"/>
          <w:sz w:val="22"/>
          <w:szCs w:val="22"/>
        </w:rPr>
        <w:t>pays for</w:t>
      </w:r>
      <w:proofErr w:type="gramEnd"/>
      <w:r w:rsidRPr="00CB17BD">
        <w:rPr>
          <w:rFonts w:ascii="Calibri Light" w:hAnsi="Calibri Light" w:cs="Calibri Light"/>
          <w:sz w:val="22"/>
          <w:szCs w:val="22"/>
        </w:rPr>
        <w:t xml:space="preserve"> D7280 for members under the age of 21 with no prior authorization requirement. D7280 is intended to be used in conjunction with orthodontic treatment when an impacted tooth needs to be exposed to erupt appropriately. However, MassHealth interprets the service reflected by D7280 to be included when an adjacent impacted tooth is extracted; that is, D7280 may not be billed to MassHealth in conjunction with another extraction code, including codes D7220, D7230, D7240, D7241, that is billed for an adjacent impacted extraction</w:t>
      </w:r>
      <w:r w:rsidR="00D74887" w:rsidRPr="003B1872">
        <w:rPr>
          <w:rFonts w:ascii="Calibri Light" w:hAnsi="Calibri Light" w:cs="Calibri Light"/>
          <w:sz w:val="22"/>
          <w:szCs w:val="22"/>
        </w:rPr>
        <w:t>.</w:t>
      </w:r>
      <w:r w:rsidR="00D74887" w:rsidRPr="00204D45">
        <w:rPr>
          <w:rFonts w:ascii="Calibri Light" w:hAnsi="Calibri Light" w:cs="Calibri Light"/>
        </w:rPr>
        <w:t xml:space="preserve"> </w:t>
      </w:r>
      <w:r w:rsidR="00927BB5" w:rsidRPr="00204D45">
        <w:rPr>
          <w:rFonts w:ascii="Calibri Light" w:hAnsi="Calibri Light" w:cs="Calibri Light"/>
        </w:rPr>
        <w:br/>
      </w:r>
    </w:p>
    <w:p w14:paraId="610C2EFF" w14:textId="1ECC2245" w:rsidR="00672F44" w:rsidRPr="00CB17BD" w:rsidRDefault="00A11C92" w:rsidP="00F12B18">
      <w:pPr>
        <w:rPr>
          <w:rFonts w:ascii="Calibri Light" w:hAnsi="Calibri Light" w:cs="Calibri Light"/>
          <w:b/>
          <w:bCs/>
        </w:rPr>
      </w:pPr>
      <w:r>
        <w:rPr>
          <w:rFonts w:ascii="Calibri Light" w:hAnsi="Calibri Light" w:cs="Calibri Light"/>
          <w:b/>
          <w:bCs/>
        </w:rPr>
        <w:t>16</w:t>
      </w:r>
      <w:r w:rsidR="00672F44" w:rsidRPr="00CB17BD">
        <w:rPr>
          <w:rFonts w:ascii="Calibri Light" w:hAnsi="Calibri Light" w:cs="Calibri Light"/>
          <w:b/>
          <w:bCs/>
        </w:rPr>
        <w:t>.</w:t>
      </w:r>
      <w:r w:rsidR="007077FE" w:rsidRPr="00CB17BD">
        <w:rPr>
          <w:rFonts w:ascii="Calibri Light" w:hAnsi="Calibri Light" w:cs="Calibri Light"/>
          <w:b/>
          <w:bCs/>
        </w:rPr>
        <w:t>8</w:t>
      </w:r>
      <w:r w:rsidR="00672F44" w:rsidRPr="00CB17BD">
        <w:rPr>
          <w:rFonts w:ascii="Calibri Light" w:hAnsi="Calibri Light" w:cs="Calibri Light"/>
          <w:b/>
          <w:bCs/>
        </w:rPr>
        <w:t xml:space="preserve">     Criteria for General Anesthesia and Intravenous (IV) Sedation</w:t>
      </w:r>
    </w:p>
    <w:p w14:paraId="2B73E2E0" w14:textId="77777777" w:rsidR="00672F44" w:rsidRPr="00525C4D" w:rsidRDefault="00672F44" w:rsidP="00F12B18">
      <w:pPr>
        <w:rPr>
          <w:rFonts w:ascii="Calibri Light" w:hAnsi="Calibri Light" w:cs="Calibri Light"/>
        </w:rPr>
      </w:pPr>
      <w:r w:rsidRPr="00525C4D">
        <w:rPr>
          <w:rFonts w:ascii="Calibri Light" w:hAnsi="Calibri Light" w:cs="Calibri Light"/>
        </w:rPr>
        <w:t>Prior authorization is not required when administered in the office only by a provider who possesses both an anesthesia-administration permit and an anesthesia-facility permit issued by the Massachusetts Board of Registration in Dentistry and when a member is eligible for oral surgery services.</w:t>
      </w:r>
    </w:p>
    <w:p w14:paraId="17D376FB" w14:textId="34A94B07" w:rsidR="00672F44" w:rsidRPr="00CB17BD" w:rsidRDefault="00672F44" w:rsidP="003212CA">
      <w:pPr>
        <w:pStyle w:val="ListParagraph"/>
        <w:numPr>
          <w:ilvl w:val="0"/>
          <w:numId w:val="39"/>
        </w:numPr>
        <w:rPr>
          <w:rFonts w:ascii="Calibri Light" w:hAnsi="Calibri Light" w:cs="Calibri Light"/>
        </w:rPr>
      </w:pPr>
      <w:r w:rsidRPr="00CB17BD">
        <w:rPr>
          <w:rFonts w:ascii="Calibri Light" w:hAnsi="Calibri Light" w:cs="Calibri Light"/>
          <w:sz w:val="22"/>
          <w:szCs w:val="22"/>
        </w:rPr>
        <w:t>General anesthesia or IV sedation may only be performed in conjunction with covered oral surgery and maxillofacial procedures.</w:t>
      </w:r>
    </w:p>
    <w:p w14:paraId="530828D5" w14:textId="5DB00B3B" w:rsidR="007077FE" w:rsidRPr="00525C4D" w:rsidRDefault="00672F44" w:rsidP="007077FE">
      <w:pPr>
        <w:rPr>
          <w:rFonts w:ascii="Calibri Light" w:hAnsi="Calibri Light" w:cs="Calibri Light"/>
        </w:rPr>
      </w:pPr>
      <w:r w:rsidRPr="00525C4D">
        <w:rPr>
          <w:rFonts w:ascii="Calibri Light" w:hAnsi="Calibri Light" w:cs="Calibri Light"/>
        </w:rPr>
        <w:t xml:space="preserve">The administration of inhalation analgesia (nitrous oxide N2O /O2) </w:t>
      </w:r>
      <w:r w:rsidR="00925A73">
        <w:rPr>
          <w:rFonts w:ascii="Calibri Light" w:hAnsi="Calibri Light" w:cs="Calibri Light"/>
        </w:rPr>
        <w:t>and non-intravenous conscious sedation are</w:t>
      </w:r>
      <w:r w:rsidRPr="00525C4D">
        <w:rPr>
          <w:rFonts w:ascii="Calibri Light" w:hAnsi="Calibri Light" w:cs="Calibri Light"/>
        </w:rPr>
        <w:t xml:space="preserve"> reimbursed as a separate procedure. The administration of local anesthesia is considered part of an operative procedure and is not reimbursable as a separate procedure.</w:t>
      </w:r>
    </w:p>
    <w:p w14:paraId="7B134725" w14:textId="21DDFD55" w:rsidR="007077FE" w:rsidRPr="00CB17BD" w:rsidRDefault="00A11C92" w:rsidP="007077FE">
      <w:pPr>
        <w:rPr>
          <w:rFonts w:ascii="Calibri Light" w:hAnsi="Calibri Light" w:cs="Calibri Light"/>
          <w:b/>
          <w:bCs/>
        </w:rPr>
      </w:pPr>
      <w:r>
        <w:rPr>
          <w:rFonts w:ascii="Calibri Light" w:hAnsi="Calibri Light" w:cs="Calibri Light"/>
          <w:b/>
          <w:bCs/>
        </w:rPr>
        <w:t>16</w:t>
      </w:r>
      <w:r w:rsidR="007077FE" w:rsidRPr="00CB17BD">
        <w:rPr>
          <w:rFonts w:ascii="Calibri Light" w:hAnsi="Calibri Light" w:cs="Calibri Light"/>
          <w:b/>
          <w:bCs/>
        </w:rPr>
        <w:t>.9        Operating Room (OR) Cases</w:t>
      </w:r>
    </w:p>
    <w:p w14:paraId="6046DC28" w14:textId="45ABBF68" w:rsidR="005B7B06" w:rsidRPr="00525C4D" w:rsidRDefault="001A153A" w:rsidP="00CB17BD">
      <w:pPr>
        <w:spacing w:after="0" w:line="240" w:lineRule="auto"/>
        <w:rPr>
          <w:rFonts w:ascii="Calibri Light" w:hAnsi="Calibri Light" w:cs="Calibri Light"/>
          <w:b/>
          <w:bCs/>
        </w:rPr>
      </w:pPr>
      <w:r>
        <w:rPr>
          <w:rFonts w:ascii="Calibri Light" w:hAnsi="Calibri Light" w:cs="Calibri Light"/>
        </w:rPr>
        <w:t>For c</w:t>
      </w:r>
      <w:r w:rsidR="007077FE" w:rsidRPr="00525C4D">
        <w:rPr>
          <w:rFonts w:ascii="Calibri Light" w:hAnsi="Calibri Light" w:cs="Calibri Light"/>
        </w:rPr>
        <w:t>riteria for Operating Room (OR) Cases</w:t>
      </w:r>
      <w:r>
        <w:rPr>
          <w:rFonts w:ascii="Calibri Light" w:hAnsi="Calibri Light" w:cs="Calibri Light"/>
        </w:rPr>
        <w:t>, p</w:t>
      </w:r>
      <w:r w:rsidR="007077FE" w:rsidRPr="00525C4D">
        <w:rPr>
          <w:rFonts w:ascii="Calibri Light" w:hAnsi="Calibri Light" w:cs="Calibri Light"/>
        </w:rPr>
        <w:t>lease refer to 130 CMR 420.000</w:t>
      </w:r>
      <w:r>
        <w:rPr>
          <w:rFonts w:ascii="Calibri Light" w:hAnsi="Calibri Light" w:cs="Calibri Light"/>
        </w:rPr>
        <w:br/>
      </w:r>
    </w:p>
    <w:p w14:paraId="4D5612F7" w14:textId="77777777" w:rsidR="00627CD4" w:rsidRDefault="00627CD4">
      <w:pPr>
        <w:spacing w:after="0" w:line="240" w:lineRule="auto"/>
        <w:rPr>
          <w:rFonts w:ascii="Calibri Light" w:hAnsi="Calibri Light" w:cs="Calibri Light"/>
          <w:b/>
          <w:bCs/>
        </w:rPr>
      </w:pPr>
      <w:r>
        <w:rPr>
          <w:rFonts w:ascii="Calibri Light" w:hAnsi="Calibri Light" w:cs="Calibri Light"/>
          <w:b/>
          <w:bCs/>
        </w:rPr>
        <w:br w:type="page"/>
      </w:r>
    </w:p>
    <w:p w14:paraId="1978C233" w14:textId="783DA787" w:rsidR="00672F44" w:rsidRPr="00627CD4" w:rsidRDefault="00A11C92" w:rsidP="00F12B18">
      <w:pPr>
        <w:rPr>
          <w:rFonts w:ascii="Segoe UI" w:hAnsi="Segoe UI" w:cs="Segoe UI"/>
          <w:b/>
          <w:bCs/>
          <w:color w:val="0070C0"/>
          <w:sz w:val="28"/>
          <w:szCs w:val="28"/>
        </w:rPr>
      </w:pPr>
      <w:r>
        <w:rPr>
          <w:rFonts w:ascii="Segoe UI" w:hAnsi="Segoe UI" w:cs="Segoe UI"/>
          <w:b/>
          <w:bCs/>
          <w:color w:val="0070C0"/>
          <w:sz w:val="28"/>
          <w:szCs w:val="28"/>
        </w:rPr>
        <w:lastRenderedPageBreak/>
        <w:t>17</w:t>
      </w:r>
      <w:r w:rsidR="00672F44" w:rsidRPr="00627CD4">
        <w:rPr>
          <w:rFonts w:ascii="Segoe UI" w:hAnsi="Segoe UI" w:cs="Segoe UI"/>
          <w:b/>
          <w:bCs/>
          <w:color w:val="0070C0"/>
          <w:sz w:val="28"/>
          <w:szCs w:val="28"/>
        </w:rPr>
        <w:t>.</w:t>
      </w:r>
      <w:r w:rsidR="005B7B06" w:rsidRPr="00627CD4">
        <w:rPr>
          <w:rFonts w:ascii="Segoe UI" w:hAnsi="Segoe UI" w:cs="Segoe UI"/>
          <w:b/>
          <w:bCs/>
          <w:color w:val="0070C0"/>
          <w:sz w:val="28"/>
          <w:szCs w:val="28"/>
        </w:rPr>
        <w:t>00</w:t>
      </w:r>
      <w:r w:rsidR="00672F44" w:rsidRPr="00627CD4">
        <w:rPr>
          <w:rFonts w:ascii="Segoe UI" w:hAnsi="Segoe UI" w:cs="Segoe UI"/>
          <w:b/>
          <w:bCs/>
          <w:color w:val="0070C0"/>
          <w:sz w:val="28"/>
          <w:szCs w:val="28"/>
        </w:rPr>
        <w:t xml:space="preserve">   Orthodontic Treatment</w:t>
      </w:r>
      <w:r w:rsidR="005B7B06" w:rsidRPr="00627CD4">
        <w:rPr>
          <w:rFonts w:ascii="Segoe UI" w:hAnsi="Segoe UI" w:cs="Segoe UI"/>
          <w:b/>
          <w:bCs/>
          <w:color w:val="0070C0"/>
          <w:sz w:val="28"/>
          <w:szCs w:val="28"/>
        </w:rPr>
        <w:t xml:space="preserve"> </w:t>
      </w:r>
    </w:p>
    <w:p w14:paraId="48BEE5EF" w14:textId="77777777" w:rsidR="00672F44" w:rsidRPr="00525C4D" w:rsidRDefault="00672F44" w:rsidP="00F12B18">
      <w:pPr>
        <w:rPr>
          <w:rFonts w:ascii="Calibri Light" w:hAnsi="Calibri Light" w:cs="Calibri Light"/>
        </w:rPr>
      </w:pPr>
      <w:r w:rsidRPr="00525C4D">
        <w:rPr>
          <w:rFonts w:ascii="Calibri Light" w:hAnsi="Calibri Light" w:cs="Calibri Light"/>
        </w:rPr>
        <w:t>Please refer to 130 CMR 420.431 for MassHealth dental program regulations regarding orthodontic treatment.</w:t>
      </w:r>
    </w:p>
    <w:p w14:paraId="5E87DFA2" w14:textId="77777777" w:rsidR="00672F44" w:rsidRPr="00525C4D" w:rsidRDefault="00672F44" w:rsidP="00F12B18">
      <w:pPr>
        <w:rPr>
          <w:rFonts w:ascii="Calibri Light" w:hAnsi="Calibri Light" w:cs="Calibri Light"/>
        </w:rPr>
      </w:pPr>
      <w:r w:rsidRPr="00525C4D">
        <w:rPr>
          <w:rFonts w:ascii="Calibri Light" w:hAnsi="Calibri Light" w:cs="Calibri Light"/>
        </w:rPr>
        <w:t>Comprehensive orthodontic care should commence when the 1st premolars and 1st permanent molars have erupted. It should only include the transitional dentition in cases with craniofacial anomalies such as cleft lip or cleft palate. Comprehensive treatment may commence with second deciduous molars present.</w:t>
      </w:r>
    </w:p>
    <w:p w14:paraId="6616738E" w14:textId="68DAE4FA" w:rsidR="008F1A38" w:rsidRPr="00525C4D" w:rsidRDefault="00672F44" w:rsidP="00F12B18">
      <w:pPr>
        <w:rPr>
          <w:rFonts w:ascii="Calibri Light" w:hAnsi="Calibri Light" w:cs="Calibri Light"/>
        </w:rPr>
      </w:pPr>
      <w:r w:rsidRPr="00525C4D">
        <w:rPr>
          <w:rFonts w:ascii="Calibri Light" w:hAnsi="Calibri Light" w:cs="Calibri Light"/>
        </w:rPr>
        <w:t xml:space="preserve">Subject to prior authorization, the MassHealth agency will pay for more than one comprehensive orthodontic treatment for members with cleft </w:t>
      </w:r>
      <w:proofErr w:type="gramStart"/>
      <w:r w:rsidRPr="00525C4D">
        <w:rPr>
          <w:rFonts w:ascii="Calibri Light" w:hAnsi="Calibri Light" w:cs="Calibri Light"/>
        </w:rPr>
        <w:t>lip</w:t>
      </w:r>
      <w:proofErr w:type="gramEnd"/>
      <w:r w:rsidRPr="00525C4D">
        <w:rPr>
          <w:rFonts w:ascii="Calibri Light" w:hAnsi="Calibri Light" w:cs="Calibri Light"/>
        </w:rPr>
        <w:t>, cleft palate, cleft lip and palate, and other craniofacial anomalies to the extent treatment cannot be completed within three years.</w:t>
      </w:r>
    </w:p>
    <w:p w14:paraId="065BF0AC" w14:textId="6B8C65F9" w:rsidR="0066532E" w:rsidRPr="00CB17BD" w:rsidRDefault="00A11C92" w:rsidP="00F12B18">
      <w:pPr>
        <w:rPr>
          <w:rFonts w:ascii="Calibri Light" w:hAnsi="Calibri Light" w:cs="Calibri Light"/>
          <w:b/>
          <w:bCs/>
        </w:rPr>
      </w:pPr>
      <w:r>
        <w:rPr>
          <w:rFonts w:ascii="Calibri Light" w:hAnsi="Calibri Light" w:cs="Calibri Light"/>
          <w:b/>
          <w:bCs/>
        </w:rPr>
        <w:t>17</w:t>
      </w:r>
      <w:r w:rsidR="00672F44" w:rsidRPr="00CB17BD">
        <w:rPr>
          <w:rFonts w:ascii="Calibri Light" w:hAnsi="Calibri Light" w:cs="Calibri Light"/>
          <w:b/>
          <w:bCs/>
        </w:rPr>
        <w:t>.1        Eligib</w:t>
      </w:r>
      <w:r w:rsidR="0054229F" w:rsidRPr="00CB17BD">
        <w:rPr>
          <w:rFonts w:ascii="Calibri Light" w:hAnsi="Calibri Light" w:cs="Calibri Light"/>
          <w:b/>
          <w:bCs/>
        </w:rPr>
        <w:t>ility for Orthodontic Treatment</w:t>
      </w:r>
      <w:r w:rsidR="0066532E" w:rsidRPr="00CB17BD">
        <w:rPr>
          <w:rFonts w:ascii="Calibri Light" w:hAnsi="Calibri Light" w:cs="Calibri Light"/>
          <w:b/>
          <w:bCs/>
        </w:rPr>
        <w:t xml:space="preserve"> </w:t>
      </w:r>
    </w:p>
    <w:p w14:paraId="102CA10C" w14:textId="0430EC15" w:rsidR="00672F44" w:rsidRPr="00525C4D" w:rsidRDefault="00672F44" w:rsidP="00F12B18">
      <w:pPr>
        <w:rPr>
          <w:rFonts w:ascii="Calibri Light" w:hAnsi="Calibri Light" w:cs="Calibri Light"/>
        </w:rPr>
      </w:pPr>
      <w:r w:rsidRPr="00525C4D">
        <w:rPr>
          <w:rFonts w:ascii="Calibri Light" w:hAnsi="Calibri Light" w:cs="Calibri Light"/>
        </w:rPr>
        <w:t xml:space="preserve">Members under age 21 may qualify for orthodontic treatment. All orthodontic services require prior authorization </w:t>
      </w:r>
      <w:proofErr w:type="gramStart"/>
      <w:r w:rsidRPr="00525C4D">
        <w:rPr>
          <w:rFonts w:ascii="Calibri Light" w:hAnsi="Calibri Light" w:cs="Calibri Light"/>
        </w:rPr>
        <w:t>with the exception of</w:t>
      </w:r>
      <w:proofErr w:type="gramEnd"/>
      <w:r w:rsidRPr="00525C4D">
        <w:rPr>
          <w:rFonts w:ascii="Calibri Light" w:hAnsi="Calibri Light" w:cs="Calibri Light"/>
        </w:rPr>
        <w:t xml:space="preserve"> pre-orthodontic treatment visits and orthodontic retention.</w:t>
      </w:r>
    </w:p>
    <w:p w14:paraId="1B2B036E" w14:textId="37257B65" w:rsidR="00672F44" w:rsidRPr="00525C4D" w:rsidRDefault="00BB1BAD" w:rsidP="00F12B18">
      <w:pPr>
        <w:rPr>
          <w:rFonts w:ascii="Calibri Light" w:hAnsi="Calibri Light" w:cs="Calibri Light"/>
        </w:rPr>
      </w:pPr>
      <w:r w:rsidRPr="00525C4D">
        <w:rPr>
          <w:rFonts w:ascii="Calibri Light" w:hAnsi="Calibri Light" w:cs="Calibri Light"/>
        </w:rPr>
        <w:t>Members</w:t>
      </w:r>
      <w:r w:rsidR="00627CD4">
        <w:rPr>
          <w:rFonts w:ascii="Calibri Light" w:hAnsi="Calibri Light" w:cs="Calibri Light"/>
        </w:rPr>
        <w:t xml:space="preserve"> </w:t>
      </w:r>
      <w:r w:rsidR="00672F44" w:rsidRPr="00525C4D">
        <w:rPr>
          <w:rFonts w:ascii="Calibri Light" w:hAnsi="Calibri Light" w:cs="Calibri Light"/>
        </w:rPr>
        <w:t>age 21 and older may qualify for continuation of orthodontic treatment upon prior authorization if they have been fully banded prior to their 21st birthday and remain eligible for MassHealth dental benefits for the duration of the treatment.</w:t>
      </w:r>
      <w:r w:rsidR="008F4222">
        <w:rPr>
          <w:rFonts w:ascii="Calibri Light" w:hAnsi="Calibri Light" w:cs="Calibri Light"/>
        </w:rPr>
        <w:t xml:space="preserve"> See Section 1</w:t>
      </w:r>
      <w:r w:rsidR="00AA2A58">
        <w:rPr>
          <w:rFonts w:ascii="Calibri Light" w:hAnsi="Calibri Light" w:cs="Calibri Light"/>
        </w:rPr>
        <w:t>7</w:t>
      </w:r>
      <w:r w:rsidR="008F4222">
        <w:rPr>
          <w:rFonts w:ascii="Calibri Light" w:hAnsi="Calibri Light" w:cs="Calibri Light"/>
        </w:rPr>
        <w:t xml:space="preserve">.4 for further details. </w:t>
      </w:r>
    </w:p>
    <w:p w14:paraId="28702EE5" w14:textId="59662CC6" w:rsidR="00672F44" w:rsidRPr="00BB31F2" w:rsidRDefault="00AF58FE" w:rsidP="00F12B18">
      <w:pPr>
        <w:rPr>
          <w:rFonts w:ascii="Calibri Light" w:hAnsi="Calibri Light" w:cs="Calibri Light"/>
          <w:b/>
          <w:bCs/>
        </w:rPr>
      </w:pPr>
      <w:r>
        <w:rPr>
          <w:rFonts w:ascii="Calibri Light" w:hAnsi="Calibri Light" w:cs="Calibri Light"/>
          <w:b/>
          <w:bCs/>
        </w:rPr>
        <w:t>17</w:t>
      </w:r>
      <w:r w:rsidR="00672F44" w:rsidRPr="00BB31F2">
        <w:rPr>
          <w:rFonts w:ascii="Calibri Light" w:hAnsi="Calibri Light" w:cs="Calibri Light"/>
          <w:b/>
          <w:bCs/>
        </w:rPr>
        <w:t>.2        Authorization for Comprehensive Orthodontic Treatment</w:t>
      </w:r>
    </w:p>
    <w:p w14:paraId="33ABA134" w14:textId="0C155263" w:rsidR="00672F44" w:rsidRPr="00525C4D" w:rsidRDefault="00672F44" w:rsidP="00F12B18">
      <w:pPr>
        <w:rPr>
          <w:rFonts w:ascii="Calibri Light" w:hAnsi="Calibri Light" w:cs="Calibri Light"/>
        </w:rPr>
      </w:pPr>
      <w:r w:rsidRPr="00525C4D">
        <w:rPr>
          <w:rFonts w:ascii="Calibri Light" w:hAnsi="Calibri Light" w:cs="Calibri Light"/>
        </w:rPr>
        <w:t>MassHealth approves prior authorization requests for comprehensive orthodontic treatment of handicapping malocclusions. Specifically, treatment is authorized when: 1) the member has one of the “</w:t>
      </w:r>
      <w:r w:rsidR="005501A1" w:rsidRPr="00525C4D">
        <w:rPr>
          <w:rFonts w:ascii="Calibri Light" w:hAnsi="Calibri Light" w:cs="Calibri Light"/>
        </w:rPr>
        <w:t>auto qualifying</w:t>
      </w:r>
      <w:r w:rsidRPr="00525C4D">
        <w:rPr>
          <w:rFonts w:ascii="Calibri Light" w:hAnsi="Calibri Light" w:cs="Calibri Light"/>
        </w:rPr>
        <w:t>” conditions described by MassHealth in the HLD Index; 2) the member meets or exceeds the threshold score designated by MassHealth on the HLD index; or 3) comprehensive orthodontic treatment is medically necessary for the member, as demonstrated by a medical necessity narrative and supporting documentation submitted by the requesting</w:t>
      </w:r>
      <w:r w:rsidR="0054229F" w:rsidRPr="00525C4D">
        <w:rPr>
          <w:rFonts w:ascii="Calibri Light" w:hAnsi="Calibri Light" w:cs="Calibri Light"/>
        </w:rPr>
        <w:t xml:space="preserve"> </w:t>
      </w:r>
      <w:r w:rsidRPr="00525C4D">
        <w:rPr>
          <w:rFonts w:ascii="Calibri Light" w:hAnsi="Calibri Light" w:cs="Calibri Light"/>
        </w:rPr>
        <w:t>provider.</w:t>
      </w:r>
      <w:r w:rsidR="00AE3DE4">
        <w:rPr>
          <w:rFonts w:ascii="Calibri Light" w:hAnsi="Calibri Light" w:cs="Calibri Light"/>
        </w:rPr>
        <w:t xml:space="preserve"> </w:t>
      </w:r>
      <w:r w:rsidRPr="00525C4D">
        <w:rPr>
          <w:rFonts w:ascii="Calibri Light" w:hAnsi="Calibri Light" w:cs="Calibri Light"/>
        </w:rPr>
        <w:t>The process for submitting a prior authorization request for comprehensive orthodontic</w:t>
      </w:r>
      <w:r w:rsidR="0054229F" w:rsidRPr="00525C4D">
        <w:rPr>
          <w:rFonts w:ascii="Calibri Light" w:hAnsi="Calibri Light" w:cs="Calibri Light"/>
        </w:rPr>
        <w:t xml:space="preserve"> </w:t>
      </w:r>
      <w:r w:rsidRPr="00525C4D">
        <w:rPr>
          <w:rFonts w:ascii="Calibri Light" w:hAnsi="Calibri Light" w:cs="Calibri Light"/>
        </w:rPr>
        <w:t>treatment is described below:</w:t>
      </w:r>
    </w:p>
    <w:p w14:paraId="5A54257A" w14:textId="1F113A8F" w:rsidR="00672F44" w:rsidRPr="00CB17BD" w:rsidRDefault="00672F44" w:rsidP="003212CA">
      <w:pPr>
        <w:pStyle w:val="ListParagraph"/>
        <w:numPr>
          <w:ilvl w:val="0"/>
          <w:numId w:val="41"/>
        </w:numPr>
        <w:rPr>
          <w:rFonts w:ascii="Calibri Light" w:hAnsi="Calibri Light" w:cs="Calibri Light"/>
        </w:rPr>
      </w:pPr>
      <w:r w:rsidRPr="00CB17BD">
        <w:rPr>
          <w:rFonts w:ascii="Calibri Light" w:hAnsi="Calibri Light" w:cs="Calibri Light"/>
          <w:sz w:val="22"/>
          <w:szCs w:val="22"/>
        </w:rPr>
        <w:t>Provider performs pre-orthodontic treatment examination to determine if orthodontic treatment is necessary.</w:t>
      </w:r>
    </w:p>
    <w:p w14:paraId="692E8E23" w14:textId="0BD3C43F" w:rsidR="00672F44" w:rsidRPr="00CB17BD" w:rsidRDefault="00672F44" w:rsidP="003212CA">
      <w:pPr>
        <w:pStyle w:val="ListParagraph"/>
        <w:numPr>
          <w:ilvl w:val="0"/>
          <w:numId w:val="41"/>
        </w:numPr>
        <w:rPr>
          <w:rFonts w:ascii="Calibri Light" w:hAnsi="Calibri Light" w:cs="Calibri Light"/>
        </w:rPr>
      </w:pPr>
      <w:r w:rsidRPr="00F36D5C">
        <w:rPr>
          <w:rFonts w:ascii="Calibri Light" w:hAnsi="Calibri Light" w:cs="Calibri Light"/>
          <w:sz w:val="22"/>
          <w:szCs w:val="22"/>
        </w:rPr>
        <w:t xml:space="preserve">Provider submits all applicable completed forms and documentation to </w:t>
      </w:r>
      <w:r w:rsidR="0054229F" w:rsidRPr="00F36D5C">
        <w:rPr>
          <w:rFonts w:ascii="Calibri Light" w:hAnsi="Calibri Light" w:cs="Calibri Light"/>
          <w:sz w:val="22"/>
          <w:szCs w:val="22"/>
        </w:rPr>
        <w:t xml:space="preserve">the MassHealth Dental </w:t>
      </w:r>
      <w:r w:rsidR="009D2098" w:rsidRPr="00F36D5C">
        <w:rPr>
          <w:rFonts w:ascii="Calibri Light" w:hAnsi="Calibri Light" w:cs="Calibri Light"/>
          <w:sz w:val="22"/>
          <w:szCs w:val="22"/>
        </w:rPr>
        <w:t>Program</w:t>
      </w:r>
      <w:r w:rsidRPr="00F36D5C">
        <w:rPr>
          <w:rFonts w:ascii="Calibri Light" w:hAnsi="Calibri Light" w:cs="Calibri Light"/>
          <w:sz w:val="22"/>
          <w:szCs w:val="22"/>
        </w:rPr>
        <w:t xml:space="preserve"> for review. (See 2a – 2e, below)</w:t>
      </w:r>
    </w:p>
    <w:p w14:paraId="3A0FC63B" w14:textId="290658EA" w:rsidR="00672F44" w:rsidRPr="00CB17BD" w:rsidRDefault="00672F44" w:rsidP="003212CA">
      <w:pPr>
        <w:pStyle w:val="ListParagraph"/>
        <w:numPr>
          <w:ilvl w:val="1"/>
          <w:numId w:val="41"/>
        </w:numPr>
        <w:rPr>
          <w:rFonts w:ascii="Calibri Light" w:hAnsi="Calibri Light" w:cs="Calibri Light"/>
        </w:rPr>
      </w:pPr>
      <w:r w:rsidRPr="00CB17BD">
        <w:rPr>
          <w:rFonts w:ascii="Calibri Light" w:hAnsi="Calibri Light" w:cs="Calibri Light"/>
          <w:sz w:val="22"/>
          <w:szCs w:val="22"/>
        </w:rPr>
        <w:t xml:space="preserve">2012 ADA Form – Appendix </w:t>
      </w:r>
      <w:r w:rsidR="00F36529">
        <w:rPr>
          <w:rFonts w:ascii="Calibri Light" w:hAnsi="Calibri Light" w:cs="Calibri Light"/>
          <w:sz w:val="22"/>
          <w:szCs w:val="22"/>
        </w:rPr>
        <w:t>A</w:t>
      </w:r>
    </w:p>
    <w:p w14:paraId="20952CEF" w14:textId="738DCCA8" w:rsidR="00AE3DE4" w:rsidRPr="00CB17BD" w:rsidRDefault="00672F44" w:rsidP="003212CA">
      <w:pPr>
        <w:pStyle w:val="ListParagraph"/>
        <w:numPr>
          <w:ilvl w:val="2"/>
          <w:numId w:val="41"/>
        </w:numPr>
        <w:rPr>
          <w:rFonts w:ascii="Calibri Light" w:hAnsi="Calibri Light" w:cs="Calibri Light"/>
        </w:rPr>
      </w:pPr>
      <w:r w:rsidRPr="00CB17BD">
        <w:rPr>
          <w:rFonts w:ascii="Calibri Light" w:hAnsi="Calibri Light" w:cs="Calibri Light"/>
          <w:sz w:val="22"/>
          <w:szCs w:val="22"/>
        </w:rPr>
        <w:t>Providers may request the first two years of treatment in one authorization by doing the following</w:t>
      </w:r>
    </w:p>
    <w:p w14:paraId="6CF2ACD5" w14:textId="21F13AD0" w:rsidR="00AE3DE4" w:rsidRPr="00CB17BD" w:rsidRDefault="00672F44" w:rsidP="003212CA">
      <w:pPr>
        <w:pStyle w:val="ListParagraph"/>
        <w:numPr>
          <w:ilvl w:val="3"/>
          <w:numId w:val="41"/>
        </w:numPr>
        <w:rPr>
          <w:rFonts w:ascii="Calibri Light" w:hAnsi="Calibri Light" w:cs="Calibri Light"/>
        </w:rPr>
      </w:pPr>
      <w:r w:rsidRPr="00F36D5C">
        <w:rPr>
          <w:rFonts w:ascii="Calibri Light" w:hAnsi="Calibri Light" w:cs="Calibri Light"/>
          <w:sz w:val="22"/>
          <w:szCs w:val="22"/>
        </w:rPr>
        <w:t>Request authorization for D8080/D8070 / D8090</w:t>
      </w:r>
    </w:p>
    <w:p w14:paraId="08025EF3" w14:textId="032E08D7" w:rsidR="00AE3DE4" w:rsidRPr="00CB17BD" w:rsidRDefault="00672F44" w:rsidP="003212CA">
      <w:pPr>
        <w:pStyle w:val="ListParagraph"/>
        <w:numPr>
          <w:ilvl w:val="3"/>
          <w:numId w:val="41"/>
        </w:numPr>
        <w:rPr>
          <w:rFonts w:ascii="Calibri Light" w:hAnsi="Calibri Light" w:cs="Calibri Light"/>
        </w:rPr>
      </w:pPr>
      <w:r w:rsidRPr="00CB17BD">
        <w:rPr>
          <w:rFonts w:ascii="Calibri Light" w:hAnsi="Calibri Light" w:cs="Calibri Light"/>
          <w:sz w:val="22"/>
          <w:szCs w:val="22"/>
        </w:rPr>
        <w:t>Request authorization for 8 units of D8670</w:t>
      </w:r>
    </w:p>
    <w:p w14:paraId="7B38DC59" w14:textId="1948C276" w:rsidR="00AE3DE4" w:rsidRPr="00CB17BD" w:rsidRDefault="00672F44" w:rsidP="003212CA">
      <w:pPr>
        <w:pStyle w:val="ListParagraph"/>
        <w:numPr>
          <w:ilvl w:val="3"/>
          <w:numId w:val="41"/>
        </w:numPr>
        <w:rPr>
          <w:rFonts w:ascii="Calibri Light" w:hAnsi="Calibri Light" w:cs="Calibri Light"/>
        </w:rPr>
      </w:pPr>
      <w:r w:rsidRPr="00CB17BD">
        <w:rPr>
          <w:rFonts w:ascii="Calibri Light" w:hAnsi="Calibri Light" w:cs="Calibri Light"/>
          <w:sz w:val="22"/>
          <w:szCs w:val="22"/>
        </w:rPr>
        <w:t xml:space="preserve">Enter </w:t>
      </w:r>
      <w:proofErr w:type="gramStart"/>
      <w:r w:rsidRPr="00CB17BD">
        <w:rPr>
          <w:rFonts w:ascii="Calibri Light" w:hAnsi="Calibri Light" w:cs="Calibri Light"/>
          <w:sz w:val="22"/>
          <w:szCs w:val="22"/>
        </w:rPr>
        <w:t>Pre-Orthodontic</w:t>
      </w:r>
      <w:proofErr w:type="gramEnd"/>
      <w:r w:rsidRPr="00CB17BD">
        <w:rPr>
          <w:rFonts w:ascii="Calibri Light" w:hAnsi="Calibri Light" w:cs="Calibri Light"/>
          <w:sz w:val="22"/>
          <w:szCs w:val="22"/>
        </w:rPr>
        <w:t xml:space="preserve"> records charge (D8660) with date of service. If Authorization for D8080/D8070 / D8090 is denied, code D8660 will be processed (if a claim is included with your submission) with the date of service entered on the Authorization.</w:t>
      </w:r>
    </w:p>
    <w:p w14:paraId="7CD614AF" w14:textId="06225914" w:rsidR="00FA30B7" w:rsidRDefault="00672F44" w:rsidP="003212CA">
      <w:pPr>
        <w:pStyle w:val="ListParagraph"/>
        <w:numPr>
          <w:ilvl w:val="1"/>
          <w:numId w:val="41"/>
        </w:numPr>
        <w:rPr>
          <w:rFonts w:ascii="Calibri Light" w:hAnsi="Calibri Light" w:cs="Calibri Light"/>
        </w:rPr>
      </w:pPr>
      <w:r w:rsidRPr="00CB17BD">
        <w:rPr>
          <w:rFonts w:ascii="Calibri Light" w:hAnsi="Calibri Light" w:cs="Calibri Light"/>
          <w:sz w:val="22"/>
          <w:szCs w:val="22"/>
        </w:rPr>
        <w:t xml:space="preserve"> Cephalometric radiographs OR photographs with a measurement device are required with every case in addition to the standard set of photos. Providers are encouraged to submit a lateral cephalometric radiograph if it will clearly identify the medical necessity of treatment such as for deep impinging overbite.  Models are not required.</w:t>
      </w:r>
    </w:p>
    <w:p w14:paraId="45A3D06E" w14:textId="77777777" w:rsidR="00FA30B7" w:rsidRPr="00CB17BD" w:rsidRDefault="00FA30B7" w:rsidP="00AD108D">
      <w:pPr>
        <w:pStyle w:val="ListParagraph"/>
        <w:ind w:left="1440"/>
        <w:rPr>
          <w:rFonts w:ascii="Calibri Light" w:hAnsi="Calibri Light" w:cs="Calibri Light"/>
        </w:rPr>
      </w:pPr>
    </w:p>
    <w:p w14:paraId="39CAD21C" w14:textId="6EC00EDB" w:rsidR="00660F9D" w:rsidRDefault="00672F44" w:rsidP="003212CA">
      <w:pPr>
        <w:pStyle w:val="ListParagraph"/>
        <w:numPr>
          <w:ilvl w:val="2"/>
          <w:numId w:val="41"/>
        </w:numPr>
        <w:rPr>
          <w:rFonts w:ascii="Calibri Light" w:hAnsi="Calibri Light" w:cs="Calibri Light"/>
          <w:sz w:val="22"/>
          <w:szCs w:val="22"/>
        </w:rPr>
      </w:pPr>
      <w:r w:rsidRPr="00AD108D">
        <w:rPr>
          <w:rFonts w:ascii="Calibri Light" w:hAnsi="Calibri Light" w:cs="Calibri Light"/>
          <w:b/>
          <w:bCs/>
          <w:sz w:val="22"/>
          <w:szCs w:val="22"/>
        </w:rPr>
        <w:lastRenderedPageBreak/>
        <w:t>Measurement Device</w:t>
      </w:r>
      <w:r w:rsidRPr="00AD108D">
        <w:rPr>
          <w:rFonts w:ascii="Calibri Light" w:hAnsi="Calibri Light" w:cs="Calibri Light"/>
          <w:sz w:val="22"/>
          <w:szCs w:val="22"/>
        </w:rPr>
        <w:t xml:space="preserve"> - A calibration ruler, wire of known length, embedded measurement device, </w:t>
      </w:r>
      <w:proofErr w:type="spellStart"/>
      <w:r w:rsidRPr="00AD108D">
        <w:rPr>
          <w:rFonts w:ascii="Calibri Light" w:hAnsi="Calibri Light" w:cs="Calibri Light"/>
          <w:sz w:val="22"/>
          <w:szCs w:val="22"/>
        </w:rPr>
        <w:t>boley</w:t>
      </w:r>
      <w:proofErr w:type="spellEnd"/>
      <w:r w:rsidRPr="00AD108D">
        <w:rPr>
          <w:rFonts w:ascii="Calibri Light" w:hAnsi="Calibri Light" w:cs="Calibri Light"/>
          <w:sz w:val="22"/>
          <w:szCs w:val="22"/>
        </w:rPr>
        <w:t xml:space="preserve"> gauge, disposable ruler, or periodontal probe, are used to increase the accuracy and objectivity of the HLD scoring. The HLD is intended to be a quantitative, objective method for evaluating prior authorization requests for comprehensive orthodontic treatment. Providing a scale, or demonstrating measured components, reinforces the objectivity of the evaluation and benefit determination. The scale, or measurements allow accurate objective measures of overjet, open bite, and reverse overjet (mandibular protrusion). A periodontal probe or measuring device used in photos should be from the ipsilateral (same side) that the measurement is being taken. If a measured wire or object of known length is used on the lateral cephalometric, but not marked, a brief explanation should be included to aid in establishing a scale. Measurements will then be taken in accordance with the Handicapping Labio-Lingual Deviation Index Scoring Instructions, to scale.</w:t>
      </w:r>
    </w:p>
    <w:p w14:paraId="1F8A4135" w14:textId="77777777" w:rsidR="00063B42" w:rsidRDefault="00063B42" w:rsidP="00AD108D">
      <w:pPr>
        <w:pStyle w:val="ListParagraph"/>
        <w:ind w:left="2160"/>
        <w:rPr>
          <w:rFonts w:ascii="Calibri Light" w:hAnsi="Calibri Light" w:cs="Calibri Light"/>
          <w:sz w:val="22"/>
          <w:szCs w:val="22"/>
        </w:rPr>
      </w:pPr>
    </w:p>
    <w:p w14:paraId="097FB186" w14:textId="0C3693D0" w:rsidR="008757CC" w:rsidRPr="008757CC" w:rsidRDefault="008757CC" w:rsidP="003212CA">
      <w:pPr>
        <w:pStyle w:val="ListParagraph"/>
        <w:numPr>
          <w:ilvl w:val="2"/>
          <w:numId w:val="41"/>
        </w:numPr>
        <w:ind w:left="2174" w:hanging="187"/>
        <w:contextualSpacing w:val="0"/>
        <w:rPr>
          <w:rFonts w:ascii="Calibri Light" w:hAnsi="Calibri Light" w:cs="Calibri Light"/>
          <w:b/>
          <w:bCs/>
          <w:sz w:val="22"/>
          <w:szCs w:val="22"/>
        </w:rPr>
      </w:pPr>
      <w:r>
        <w:rPr>
          <w:rFonts w:ascii="Calibri Light" w:hAnsi="Calibri Light" w:cs="Calibri Light"/>
          <w:b/>
          <w:bCs/>
          <w:sz w:val="22"/>
          <w:szCs w:val="22"/>
        </w:rPr>
        <w:t xml:space="preserve">Photographic </w:t>
      </w:r>
      <w:r w:rsidRPr="008757CC">
        <w:rPr>
          <w:rFonts w:ascii="Calibri Light" w:hAnsi="Calibri Light" w:cs="Calibri Light"/>
          <w:b/>
          <w:bCs/>
          <w:sz w:val="22"/>
          <w:szCs w:val="22"/>
        </w:rPr>
        <w:t xml:space="preserve">Prints and Radiographs </w:t>
      </w:r>
    </w:p>
    <w:p w14:paraId="02CA04B6" w14:textId="77777777" w:rsidR="008757CC" w:rsidRPr="00AD108D" w:rsidRDefault="008757CC" w:rsidP="00AD108D">
      <w:pPr>
        <w:pStyle w:val="ListParagraph"/>
        <w:spacing w:line="259" w:lineRule="auto"/>
        <w:ind w:left="2160"/>
        <w:contextualSpacing w:val="0"/>
        <w:rPr>
          <w:rFonts w:ascii="Calibri Light" w:hAnsi="Calibri Light" w:cs="Calibri Light"/>
          <w:sz w:val="22"/>
          <w:szCs w:val="22"/>
        </w:rPr>
      </w:pPr>
      <w:r w:rsidRPr="00AD108D">
        <w:rPr>
          <w:rFonts w:ascii="Calibri Light" w:hAnsi="Calibri Light" w:cs="Calibri Light"/>
          <w:sz w:val="22"/>
          <w:szCs w:val="22"/>
        </w:rPr>
        <w:t>Photographs must include lateral and occlusal views. Photo(s) with a measurement device (Boley gauge, disposable ruler, or periodontal probe) in the patient’s mouth, or on models mounted in centric occlusion should be included. When measuring overjet, reverse overjet, or mandibular protrusion, the measurement device should be placed parallel to the occlusal plane involving two directly opposing incisor teeth with the photo taken on the ipsilateral side (same side) being measured.</w:t>
      </w:r>
    </w:p>
    <w:p w14:paraId="1B237D98" w14:textId="3B977E8F" w:rsidR="008757CC" w:rsidRPr="00AD108D" w:rsidRDefault="008757CC" w:rsidP="00AD108D">
      <w:pPr>
        <w:pStyle w:val="ListParagraph"/>
        <w:spacing w:line="259" w:lineRule="auto"/>
        <w:ind w:left="2160"/>
        <w:contextualSpacing w:val="0"/>
        <w:rPr>
          <w:rFonts w:ascii="Calibri Light" w:hAnsi="Calibri Light" w:cs="Calibri Light"/>
          <w:sz w:val="22"/>
          <w:szCs w:val="22"/>
        </w:rPr>
      </w:pPr>
      <w:r w:rsidRPr="00AD108D">
        <w:rPr>
          <w:rFonts w:ascii="Calibri Light" w:hAnsi="Calibri Light" w:cs="Calibri Light"/>
          <w:sz w:val="22"/>
          <w:szCs w:val="22"/>
        </w:rPr>
        <w:t>When measuring open bite, place the measurement device vertically to measure the opening from the incisal edge of the maxillary and mandibular incisors.</w:t>
      </w:r>
    </w:p>
    <w:p w14:paraId="3B95E648" w14:textId="2BF40624" w:rsidR="008757CC" w:rsidRPr="00AD108D" w:rsidRDefault="008757CC" w:rsidP="00AD108D">
      <w:pPr>
        <w:pStyle w:val="ListParagraph"/>
        <w:spacing w:line="259" w:lineRule="auto"/>
        <w:ind w:left="2160"/>
        <w:contextualSpacing w:val="0"/>
        <w:rPr>
          <w:rFonts w:ascii="Calibri Light" w:hAnsi="Calibri Light" w:cs="Calibri Light"/>
          <w:sz w:val="22"/>
          <w:szCs w:val="22"/>
        </w:rPr>
      </w:pPr>
      <w:proofErr w:type="gramStart"/>
      <w:r w:rsidRPr="00AD108D">
        <w:rPr>
          <w:rFonts w:ascii="Calibri Light" w:hAnsi="Calibri Light" w:cs="Calibri Light"/>
          <w:sz w:val="22"/>
          <w:szCs w:val="22"/>
        </w:rPr>
        <w:t>A sufficient number of</w:t>
      </w:r>
      <w:proofErr w:type="gramEnd"/>
      <w:r w:rsidRPr="00AD108D">
        <w:rPr>
          <w:rFonts w:ascii="Calibri Light" w:hAnsi="Calibri Light" w:cs="Calibri Light"/>
          <w:sz w:val="22"/>
          <w:szCs w:val="22"/>
        </w:rPr>
        <w:t xml:space="preserve"> photographs should be submitted with a measurement device, dependent upon the conditions present. The measurement device should be utilized in accordance with the HLD Scoring Instructions.</w:t>
      </w:r>
    </w:p>
    <w:p w14:paraId="3F503680" w14:textId="431B6C15" w:rsidR="008757CC" w:rsidRPr="00AD108D" w:rsidRDefault="008757CC" w:rsidP="00AD108D">
      <w:pPr>
        <w:pStyle w:val="ListParagraph"/>
        <w:spacing w:line="259" w:lineRule="auto"/>
        <w:ind w:left="2160"/>
        <w:contextualSpacing w:val="0"/>
        <w:rPr>
          <w:rFonts w:ascii="Calibri Light" w:hAnsi="Calibri Light" w:cs="Calibri Light"/>
          <w:sz w:val="22"/>
          <w:szCs w:val="22"/>
        </w:rPr>
      </w:pPr>
      <w:r w:rsidRPr="00AD108D">
        <w:rPr>
          <w:rFonts w:ascii="Calibri Light" w:hAnsi="Calibri Light" w:cs="Calibri Light"/>
          <w:sz w:val="22"/>
          <w:szCs w:val="22"/>
        </w:rPr>
        <w:t>The following are examples of photos from Draker Handicapping Labio-Lingual Deviations: A Proposed Index for Public Health Purposes, Am J Ortho, 1960, 295-305.</w:t>
      </w:r>
    </w:p>
    <w:p w14:paraId="495F9E65" w14:textId="77777777" w:rsidR="00E44AAA" w:rsidRDefault="00E44AAA" w:rsidP="00E44AAA">
      <w:pPr>
        <w:pStyle w:val="ListParagraph"/>
        <w:ind w:left="2160"/>
        <w:rPr>
          <w:rFonts w:ascii="Calibri Light" w:hAnsi="Calibri Light" w:cs="Calibri Light"/>
          <w:sz w:val="22"/>
          <w:szCs w:val="22"/>
        </w:rPr>
      </w:pPr>
    </w:p>
    <w:p w14:paraId="2272C0D4" w14:textId="20CB7F82" w:rsidR="006D1607" w:rsidRPr="00CB17BD" w:rsidRDefault="006D1607" w:rsidP="006D1607">
      <w:pPr>
        <w:pStyle w:val="ListParagraph"/>
        <w:ind w:left="2160"/>
        <w:rPr>
          <w:rFonts w:ascii="Calibri Light" w:hAnsi="Calibri Light" w:cs="Calibri Light"/>
          <w:sz w:val="22"/>
          <w:szCs w:val="22"/>
        </w:rPr>
      </w:pPr>
      <w:r>
        <w:rPr>
          <w:rFonts w:ascii="Calibri Light" w:hAnsi="Calibri Light" w:cs="Calibri Light"/>
          <w:noProof/>
          <w:sz w:val="22"/>
          <w:szCs w:val="22"/>
        </w:rPr>
        <w:lastRenderedPageBreak/>
        <w:drawing>
          <wp:inline distT="0" distB="0" distL="0" distR="0" wp14:anchorId="0C31EA47" wp14:editId="5A3AA12B">
            <wp:extent cx="3975100" cy="3164205"/>
            <wp:effectExtent l="0" t="0" r="6350" b="0"/>
            <wp:docPr id="72080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5100" cy="3164205"/>
                    </a:xfrm>
                    <a:prstGeom prst="rect">
                      <a:avLst/>
                    </a:prstGeom>
                    <a:noFill/>
                  </pic:spPr>
                </pic:pic>
              </a:graphicData>
            </a:graphic>
          </wp:inline>
        </w:drawing>
      </w:r>
    </w:p>
    <w:p w14:paraId="52BA7144" w14:textId="77777777" w:rsidR="006D1607" w:rsidRDefault="006D1607" w:rsidP="00E44AAA">
      <w:pPr>
        <w:pStyle w:val="ListParagraph"/>
        <w:ind w:left="2160"/>
        <w:rPr>
          <w:rFonts w:ascii="Calibri Light" w:hAnsi="Calibri Light" w:cs="Calibri Light"/>
          <w:sz w:val="22"/>
          <w:szCs w:val="22"/>
        </w:rPr>
      </w:pPr>
    </w:p>
    <w:p w14:paraId="62518942" w14:textId="60AAD0EA" w:rsidR="006D1607" w:rsidRPr="00CB17BD" w:rsidRDefault="006D1607" w:rsidP="006D1607">
      <w:pPr>
        <w:pStyle w:val="ListParagraph"/>
        <w:ind w:left="2160"/>
        <w:rPr>
          <w:rFonts w:ascii="Calibri Light" w:hAnsi="Calibri Light" w:cs="Calibri Light"/>
          <w:sz w:val="22"/>
          <w:szCs w:val="22"/>
        </w:rPr>
      </w:pPr>
      <w:r>
        <w:rPr>
          <w:rFonts w:ascii="Calibri Light" w:hAnsi="Calibri Light" w:cs="Calibri Light"/>
          <w:noProof/>
          <w:sz w:val="22"/>
          <w:szCs w:val="22"/>
        </w:rPr>
        <w:drawing>
          <wp:inline distT="0" distB="0" distL="0" distR="0" wp14:anchorId="31A01609" wp14:editId="278FBC9E">
            <wp:extent cx="4176395" cy="2505710"/>
            <wp:effectExtent l="0" t="0" r="0" b="8890"/>
            <wp:docPr id="1798395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6395" cy="2505710"/>
                    </a:xfrm>
                    <a:prstGeom prst="rect">
                      <a:avLst/>
                    </a:prstGeom>
                    <a:noFill/>
                  </pic:spPr>
                </pic:pic>
              </a:graphicData>
            </a:graphic>
          </wp:inline>
        </w:drawing>
      </w:r>
    </w:p>
    <w:p w14:paraId="61F2B2EA" w14:textId="77777777" w:rsidR="006D1607" w:rsidRDefault="006D1607" w:rsidP="00E44AAA">
      <w:pPr>
        <w:pStyle w:val="ListParagraph"/>
        <w:ind w:left="2160"/>
        <w:rPr>
          <w:rFonts w:ascii="Calibri Light" w:hAnsi="Calibri Light" w:cs="Calibri Light"/>
          <w:sz w:val="22"/>
          <w:szCs w:val="22"/>
        </w:rPr>
      </w:pPr>
    </w:p>
    <w:p w14:paraId="32386716" w14:textId="420B2EDC" w:rsidR="00E44AAA" w:rsidRPr="00CB17BD" w:rsidRDefault="006D1607" w:rsidP="006D1607">
      <w:pPr>
        <w:pStyle w:val="ListParagraph"/>
        <w:ind w:left="2160"/>
        <w:rPr>
          <w:rFonts w:ascii="Calibri Light" w:hAnsi="Calibri Light" w:cs="Calibri Light"/>
          <w:sz w:val="22"/>
          <w:szCs w:val="22"/>
        </w:rPr>
      </w:pPr>
      <w:r>
        <w:rPr>
          <w:rFonts w:ascii="Calibri Light" w:hAnsi="Calibri Light" w:cs="Calibri Light"/>
          <w:noProof/>
          <w:sz w:val="22"/>
          <w:szCs w:val="22"/>
        </w:rPr>
        <w:drawing>
          <wp:inline distT="0" distB="0" distL="0" distR="0" wp14:anchorId="2F7111A3" wp14:editId="709E9C39">
            <wp:extent cx="4066540" cy="2273935"/>
            <wp:effectExtent l="0" t="0" r="0" b="0"/>
            <wp:docPr id="1670520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6540" cy="2273935"/>
                    </a:xfrm>
                    <a:prstGeom prst="rect">
                      <a:avLst/>
                    </a:prstGeom>
                    <a:noFill/>
                  </pic:spPr>
                </pic:pic>
              </a:graphicData>
            </a:graphic>
          </wp:inline>
        </w:drawing>
      </w:r>
    </w:p>
    <w:p w14:paraId="57982B81" w14:textId="77777777" w:rsidR="008A6654" w:rsidRDefault="008A6654" w:rsidP="00E44AAA">
      <w:pPr>
        <w:pStyle w:val="ListParagraph"/>
        <w:ind w:left="2160"/>
        <w:rPr>
          <w:rFonts w:ascii="Calibri Light" w:hAnsi="Calibri Light" w:cs="Calibri Light"/>
          <w:sz w:val="22"/>
          <w:szCs w:val="22"/>
        </w:rPr>
      </w:pPr>
    </w:p>
    <w:p w14:paraId="5791C0F0" w14:textId="77777777" w:rsidR="000A27F1" w:rsidRPr="001017E5" w:rsidRDefault="000A27F1" w:rsidP="00E44AAA">
      <w:pPr>
        <w:pStyle w:val="ListParagraph"/>
        <w:ind w:left="2160"/>
        <w:rPr>
          <w:rFonts w:ascii="Calibri Light" w:hAnsi="Calibri Light" w:cs="Calibri Light"/>
          <w:sz w:val="22"/>
          <w:szCs w:val="22"/>
        </w:rPr>
      </w:pPr>
    </w:p>
    <w:p w14:paraId="255E0A02" w14:textId="40943DE7" w:rsidR="003E7CA3" w:rsidRPr="00AD108D" w:rsidRDefault="008A6654" w:rsidP="003212CA">
      <w:pPr>
        <w:pStyle w:val="ListParagraph"/>
        <w:numPr>
          <w:ilvl w:val="1"/>
          <w:numId w:val="41"/>
        </w:numPr>
        <w:rPr>
          <w:rFonts w:ascii="Calibri Light" w:hAnsi="Calibri Light" w:cs="Calibri Light"/>
          <w:b/>
          <w:bCs/>
          <w:sz w:val="22"/>
          <w:szCs w:val="22"/>
        </w:rPr>
      </w:pPr>
      <w:r w:rsidRPr="00AD108D">
        <w:rPr>
          <w:rFonts w:ascii="Calibri Light" w:hAnsi="Calibri Light" w:cs="Calibri Light"/>
          <w:b/>
          <w:bCs/>
          <w:sz w:val="22"/>
          <w:szCs w:val="22"/>
        </w:rPr>
        <w:lastRenderedPageBreak/>
        <w:t xml:space="preserve">HLD Index Form – Appendix </w:t>
      </w:r>
      <w:r w:rsidR="00F36529" w:rsidRPr="00AD108D">
        <w:rPr>
          <w:rFonts w:ascii="Calibri Light" w:hAnsi="Calibri Light" w:cs="Calibri Light"/>
          <w:b/>
          <w:bCs/>
          <w:sz w:val="22"/>
          <w:szCs w:val="22"/>
        </w:rPr>
        <w:t>A</w:t>
      </w:r>
      <w:r w:rsidRPr="00AD108D">
        <w:rPr>
          <w:rFonts w:ascii="Calibri Light" w:hAnsi="Calibri Light" w:cs="Calibri Light"/>
          <w:b/>
          <w:bCs/>
          <w:sz w:val="22"/>
          <w:szCs w:val="22"/>
        </w:rPr>
        <w:t xml:space="preserve"> </w:t>
      </w:r>
    </w:p>
    <w:p w14:paraId="29F514D8" w14:textId="6DF76432" w:rsidR="008A6654" w:rsidRPr="00AD108D" w:rsidRDefault="008A6654" w:rsidP="00AD108D">
      <w:pPr>
        <w:pStyle w:val="ListParagraph"/>
        <w:spacing w:line="259" w:lineRule="auto"/>
        <w:ind w:left="1440"/>
        <w:contextualSpacing w:val="0"/>
        <w:rPr>
          <w:rFonts w:ascii="Calibri Light" w:hAnsi="Calibri Light" w:cs="Calibri Light"/>
          <w:sz w:val="22"/>
          <w:szCs w:val="22"/>
        </w:rPr>
      </w:pPr>
      <w:r w:rsidRPr="00AD108D">
        <w:rPr>
          <w:rFonts w:ascii="Calibri Light" w:hAnsi="Calibri Light" w:cs="Calibri Light"/>
          <w:sz w:val="22"/>
          <w:szCs w:val="22"/>
        </w:rPr>
        <w:t>Providers may establish medical necessity for comprehensive orthodontic treatment using the HLD Index by demonstrating that the member 1) has one or more of the “</w:t>
      </w:r>
      <w:r w:rsidR="00FF4AB7" w:rsidRPr="00AD108D">
        <w:rPr>
          <w:rFonts w:ascii="Calibri Light" w:hAnsi="Calibri Light" w:cs="Calibri Light"/>
          <w:sz w:val="22"/>
          <w:szCs w:val="22"/>
        </w:rPr>
        <w:t>auto qualifying</w:t>
      </w:r>
      <w:r w:rsidRPr="00AD108D">
        <w:rPr>
          <w:rFonts w:ascii="Calibri Light" w:hAnsi="Calibri Light" w:cs="Calibri Light"/>
          <w:sz w:val="22"/>
          <w:szCs w:val="22"/>
        </w:rPr>
        <w:t>” conditions described on the HLD Index; 2) has measurements that meet or exceed the threshold score of 22 on the HLD Index; or 3) comprehensive orthodontic treatment is medically necessary for the member, as demonstrated by a medical necessity narrative and supporting documentation submitted by the requesting provider. Subject to review and verification, MassHealth will approve comprehensive orthodontic treatment for members that satisfy any of these three criteria.</w:t>
      </w:r>
    </w:p>
    <w:p w14:paraId="4B892702" w14:textId="121791A0" w:rsidR="008A6654" w:rsidRPr="00CB17BD" w:rsidRDefault="008A6654" w:rsidP="003212CA">
      <w:pPr>
        <w:pStyle w:val="ListParagraph"/>
        <w:numPr>
          <w:ilvl w:val="2"/>
          <w:numId w:val="41"/>
        </w:numPr>
        <w:ind w:left="2174" w:hanging="187"/>
        <w:contextualSpacing w:val="0"/>
        <w:rPr>
          <w:rFonts w:ascii="Calibri Light" w:hAnsi="Calibri Light" w:cs="Calibri Light"/>
          <w:sz w:val="22"/>
          <w:szCs w:val="22"/>
        </w:rPr>
      </w:pPr>
      <w:bookmarkStart w:id="1" w:name="_Hlk193465661"/>
      <w:r w:rsidRPr="001B7B4C">
        <w:rPr>
          <w:rFonts w:ascii="Calibri Light" w:hAnsi="Calibri Light" w:cs="Calibri Light"/>
          <w:b/>
          <w:bCs/>
          <w:sz w:val="22"/>
          <w:szCs w:val="22"/>
        </w:rPr>
        <w:t>Medical Necessity Narrative and Supporting Documentation (if applicable).</w:t>
      </w:r>
      <w:r w:rsidRPr="00CB17BD">
        <w:rPr>
          <w:rFonts w:ascii="Calibri Light" w:hAnsi="Calibri Light" w:cs="Calibri Light"/>
          <w:sz w:val="22"/>
          <w:szCs w:val="22"/>
        </w:rPr>
        <w:t xml:space="preserve"> Providers may </w:t>
      </w:r>
      <w:bookmarkEnd w:id="1"/>
      <w:r w:rsidRPr="00CB17BD">
        <w:rPr>
          <w:rFonts w:ascii="Calibri Light" w:hAnsi="Calibri Light" w:cs="Calibri Light"/>
          <w:sz w:val="22"/>
          <w:szCs w:val="22"/>
        </w:rPr>
        <w:t>establish that comprehensive orthodontic treatment is medically necessary by submitting a medical necessity narrative and supporting documentation, where applicable. The narrative must establish that comprehensive orthodontic treatment is medically necessary to treat a handicapping malocclusion, including to correct or significantly ameliorate:</w:t>
      </w:r>
    </w:p>
    <w:p w14:paraId="36374719" w14:textId="77777777" w:rsidR="007203DA" w:rsidRDefault="008A6654" w:rsidP="003212CA">
      <w:pPr>
        <w:pStyle w:val="ListParagraph"/>
        <w:numPr>
          <w:ilvl w:val="3"/>
          <w:numId w:val="41"/>
        </w:numPr>
        <w:rPr>
          <w:rFonts w:ascii="Calibri Light" w:hAnsi="Calibri Light" w:cs="Calibri Light"/>
          <w:sz w:val="22"/>
          <w:szCs w:val="22"/>
        </w:rPr>
      </w:pPr>
      <w:r w:rsidRPr="00CB17BD">
        <w:rPr>
          <w:rFonts w:ascii="Calibri Light" w:hAnsi="Calibri Light" w:cs="Calibri Light"/>
          <w:sz w:val="22"/>
          <w:szCs w:val="22"/>
        </w:rPr>
        <w:t>a severe deviation affecting the patient’s mouth and/or underlying dentofacial structures.</w:t>
      </w:r>
    </w:p>
    <w:p w14:paraId="011D1D65" w14:textId="77777777" w:rsidR="008A6654" w:rsidRPr="00E751D3" w:rsidRDefault="008A6654" w:rsidP="003212CA">
      <w:pPr>
        <w:pStyle w:val="ListParagraph"/>
        <w:numPr>
          <w:ilvl w:val="3"/>
          <w:numId w:val="41"/>
        </w:numPr>
        <w:rPr>
          <w:rFonts w:ascii="Calibri Light" w:hAnsi="Calibri Light" w:cs="Calibri Light"/>
          <w:sz w:val="22"/>
          <w:szCs w:val="22"/>
        </w:rPr>
      </w:pPr>
      <w:r w:rsidRPr="00E751D3">
        <w:rPr>
          <w:rFonts w:ascii="Calibri Light" w:hAnsi="Calibri Light" w:cs="Calibri Light"/>
          <w:sz w:val="22"/>
          <w:szCs w:val="22"/>
        </w:rPr>
        <w:t>a diagnosed mental, emotional, or behavioral condition caused by the patient’s malocclusion.</w:t>
      </w:r>
    </w:p>
    <w:p w14:paraId="31BD7871" w14:textId="77777777" w:rsidR="008A6654" w:rsidRPr="00CB17BD" w:rsidRDefault="008A6654" w:rsidP="003212CA">
      <w:pPr>
        <w:pStyle w:val="ListParagraph"/>
        <w:numPr>
          <w:ilvl w:val="3"/>
          <w:numId w:val="41"/>
        </w:numPr>
        <w:rPr>
          <w:rFonts w:ascii="Calibri Light" w:hAnsi="Calibri Light" w:cs="Calibri Light"/>
          <w:sz w:val="22"/>
          <w:szCs w:val="22"/>
        </w:rPr>
      </w:pPr>
      <w:r w:rsidRPr="00CB17BD">
        <w:rPr>
          <w:rFonts w:ascii="Calibri Light" w:hAnsi="Calibri Light" w:cs="Calibri Light"/>
          <w:sz w:val="22"/>
          <w:szCs w:val="22"/>
        </w:rPr>
        <w:t>a diagnosed nutritional deficiency and/or a substantiated inability to eat or chew caused by the patient’s malocclusion.</w:t>
      </w:r>
    </w:p>
    <w:p w14:paraId="30211465" w14:textId="77777777" w:rsidR="008A6654" w:rsidRPr="00CB17BD" w:rsidRDefault="008A6654" w:rsidP="003212CA">
      <w:pPr>
        <w:pStyle w:val="ListParagraph"/>
        <w:numPr>
          <w:ilvl w:val="3"/>
          <w:numId w:val="41"/>
        </w:numPr>
        <w:rPr>
          <w:rFonts w:ascii="Calibri Light" w:hAnsi="Calibri Light" w:cs="Calibri Light"/>
          <w:sz w:val="22"/>
          <w:szCs w:val="22"/>
        </w:rPr>
      </w:pPr>
      <w:r w:rsidRPr="00CB17BD">
        <w:rPr>
          <w:rFonts w:ascii="Calibri Light" w:hAnsi="Calibri Light" w:cs="Calibri Light"/>
          <w:sz w:val="22"/>
          <w:szCs w:val="22"/>
        </w:rPr>
        <w:t>a diagnosed speech or language pathology caused by the patient’s malocclusion; or</w:t>
      </w:r>
    </w:p>
    <w:p w14:paraId="797138F5" w14:textId="7F1C414A" w:rsidR="008A6654" w:rsidRPr="00CB17BD" w:rsidRDefault="008A6654" w:rsidP="003212CA">
      <w:pPr>
        <w:pStyle w:val="ListParagraph"/>
        <w:numPr>
          <w:ilvl w:val="3"/>
          <w:numId w:val="41"/>
        </w:numPr>
        <w:rPr>
          <w:rFonts w:ascii="Calibri Light" w:hAnsi="Calibri Light" w:cs="Calibri Light"/>
          <w:sz w:val="22"/>
          <w:szCs w:val="22"/>
        </w:rPr>
      </w:pPr>
      <w:r w:rsidRPr="00CB17BD">
        <w:rPr>
          <w:rFonts w:ascii="Calibri Light" w:hAnsi="Calibri Light" w:cs="Calibri Light"/>
          <w:sz w:val="22"/>
          <w:szCs w:val="22"/>
        </w:rPr>
        <w:t>a condition in which the overall severity or impact of the patient’s malocclusion is not otherwise apparent.</w:t>
      </w:r>
      <w:r w:rsidR="00221BC7">
        <w:rPr>
          <w:rFonts w:ascii="Calibri Light" w:hAnsi="Calibri Light" w:cs="Calibri Light"/>
          <w:sz w:val="22"/>
          <w:szCs w:val="22"/>
        </w:rPr>
        <w:br/>
      </w:r>
    </w:p>
    <w:p w14:paraId="28A2818A" w14:textId="5C757581" w:rsidR="002F0332" w:rsidRPr="00CB17BD" w:rsidRDefault="008A6654" w:rsidP="00AD108D">
      <w:pPr>
        <w:pStyle w:val="ListParagraph"/>
        <w:ind w:left="1440"/>
        <w:contextualSpacing w:val="0"/>
        <w:rPr>
          <w:rFonts w:ascii="Calibri Light" w:hAnsi="Calibri Light" w:cs="Calibri Light"/>
          <w:sz w:val="22"/>
          <w:szCs w:val="22"/>
        </w:rPr>
      </w:pPr>
      <w:r w:rsidRPr="00BD46D4">
        <w:rPr>
          <w:rFonts w:ascii="Calibri Light" w:hAnsi="Calibri Light" w:cs="Calibri Light"/>
          <w:sz w:val="22"/>
          <w:szCs w:val="22"/>
        </w:rPr>
        <w:t>The medical necessity narrative must clearly demonstrate why comprehensive orthodontic treatment is</w:t>
      </w:r>
      <w:r w:rsidR="003B0975" w:rsidRPr="00BD46D4">
        <w:rPr>
          <w:rFonts w:ascii="Calibri Light" w:hAnsi="Calibri Light" w:cs="Calibri Light"/>
          <w:sz w:val="22"/>
          <w:szCs w:val="22"/>
        </w:rPr>
        <w:t xml:space="preserve"> </w:t>
      </w:r>
      <w:r w:rsidRPr="00CB17BD">
        <w:rPr>
          <w:rFonts w:ascii="Calibri Light" w:hAnsi="Calibri Light" w:cs="Calibri Light"/>
          <w:sz w:val="22"/>
          <w:szCs w:val="22"/>
        </w:rPr>
        <w:t>medically necessary for the patient. If any part of the requesting provider’s justification of medical</w:t>
      </w:r>
      <w:r w:rsidR="003B0975" w:rsidRPr="00BD46D4">
        <w:rPr>
          <w:rFonts w:ascii="Calibri Light" w:hAnsi="Calibri Light" w:cs="Calibri Light"/>
          <w:sz w:val="22"/>
          <w:szCs w:val="22"/>
        </w:rPr>
        <w:t xml:space="preserve"> </w:t>
      </w:r>
      <w:r w:rsidRPr="00CB17BD">
        <w:rPr>
          <w:rFonts w:ascii="Calibri Light" w:hAnsi="Calibri Light" w:cs="Calibri Light"/>
          <w:sz w:val="22"/>
          <w:szCs w:val="22"/>
        </w:rPr>
        <w:t>necessity involves a mental, emotional, or behavioral condition; a nutritional deficiency; a speech or</w:t>
      </w:r>
      <w:r w:rsidR="003B0975" w:rsidRPr="00BD46D4">
        <w:rPr>
          <w:rFonts w:ascii="Calibri Light" w:hAnsi="Calibri Light" w:cs="Calibri Light"/>
          <w:sz w:val="22"/>
          <w:szCs w:val="22"/>
        </w:rPr>
        <w:t xml:space="preserve"> </w:t>
      </w:r>
      <w:r w:rsidRPr="00CB17BD">
        <w:rPr>
          <w:rFonts w:ascii="Calibri Light" w:hAnsi="Calibri Light" w:cs="Calibri Light"/>
          <w:sz w:val="22"/>
          <w:szCs w:val="22"/>
        </w:rPr>
        <w:t>language pathology; or the presence of any other condition that would typically require the diagnosis,</w:t>
      </w:r>
      <w:r w:rsidR="003B0975" w:rsidRPr="00BD46D4">
        <w:rPr>
          <w:rFonts w:ascii="Calibri Light" w:hAnsi="Calibri Light" w:cs="Calibri Light"/>
          <w:sz w:val="22"/>
          <w:szCs w:val="22"/>
        </w:rPr>
        <w:t xml:space="preserve"> </w:t>
      </w:r>
      <w:r w:rsidRPr="00CB17BD">
        <w:rPr>
          <w:rFonts w:ascii="Calibri Light" w:hAnsi="Calibri Light" w:cs="Calibri Light"/>
          <w:sz w:val="22"/>
          <w:szCs w:val="22"/>
        </w:rPr>
        <w:t>opinion, or expertise of a licensed clinician other than the requesting provider, then the narrative and</w:t>
      </w:r>
      <w:r w:rsidR="003B0975" w:rsidRPr="00BD46D4">
        <w:rPr>
          <w:rFonts w:ascii="Calibri Light" w:hAnsi="Calibri Light" w:cs="Calibri Light"/>
          <w:sz w:val="22"/>
          <w:szCs w:val="22"/>
        </w:rPr>
        <w:t xml:space="preserve"> </w:t>
      </w:r>
      <w:r w:rsidRPr="00CB17BD">
        <w:rPr>
          <w:rFonts w:ascii="Calibri Light" w:hAnsi="Calibri Light" w:cs="Calibri Light"/>
          <w:sz w:val="22"/>
          <w:szCs w:val="22"/>
        </w:rPr>
        <w:t>any attached documentation must:</w:t>
      </w:r>
    </w:p>
    <w:p w14:paraId="65E4AC4B" w14:textId="2430968B" w:rsidR="002F0332" w:rsidRPr="00CB17BD" w:rsidRDefault="00D57934" w:rsidP="003212CA">
      <w:pPr>
        <w:pStyle w:val="ListParagraph"/>
        <w:numPr>
          <w:ilvl w:val="0"/>
          <w:numId w:val="56"/>
        </w:numPr>
        <w:rPr>
          <w:rFonts w:ascii="Calibri Light" w:hAnsi="Calibri Light" w:cs="Calibri Light"/>
          <w:sz w:val="22"/>
          <w:szCs w:val="22"/>
        </w:rPr>
      </w:pPr>
      <w:r w:rsidRPr="00BD46D4">
        <w:rPr>
          <w:rFonts w:ascii="Calibri Light" w:hAnsi="Calibri Light" w:cs="Calibri Light"/>
          <w:sz w:val="22"/>
          <w:szCs w:val="22"/>
        </w:rPr>
        <w:t xml:space="preserve">clearly identify the appropriately qualified and licensed clinician(s) who furnished </w:t>
      </w:r>
      <w:r w:rsidRPr="00CB17BD">
        <w:rPr>
          <w:rFonts w:ascii="Calibri Light" w:hAnsi="Calibri Light" w:cs="Calibri Light"/>
          <w:sz w:val="22"/>
          <w:szCs w:val="22"/>
        </w:rPr>
        <w:t>the diagnosis or opinion substantiating the condition or pathology (e.g., general dentist, oral surgeon, physician, clinical psychologist, clinical dietitian, speech therapist).</w:t>
      </w:r>
    </w:p>
    <w:p w14:paraId="5CC9AA1D" w14:textId="22F65584" w:rsidR="00D57934" w:rsidRPr="00CB17BD" w:rsidRDefault="00D57934" w:rsidP="003212CA">
      <w:pPr>
        <w:pStyle w:val="ListParagraph"/>
        <w:numPr>
          <w:ilvl w:val="0"/>
          <w:numId w:val="56"/>
        </w:numPr>
        <w:rPr>
          <w:rFonts w:ascii="Calibri Light" w:hAnsi="Calibri Light" w:cs="Calibri Light"/>
          <w:sz w:val="22"/>
          <w:szCs w:val="22"/>
        </w:rPr>
      </w:pPr>
      <w:proofErr w:type="gramStart"/>
      <w:r w:rsidRPr="00CB17BD">
        <w:rPr>
          <w:rFonts w:ascii="Calibri Light" w:hAnsi="Calibri Light" w:cs="Calibri Light"/>
          <w:sz w:val="22"/>
          <w:szCs w:val="22"/>
        </w:rPr>
        <w:t>describe</w:t>
      </w:r>
      <w:proofErr w:type="gramEnd"/>
      <w:r w:rsidRPr="00CB17BD">
        <w:rPr>
          <w:rFonts w:ascii="Calibri Light" w:hAnsi="Calibri Light" w:cs="Calibri Light"/>
          <w:sz w:val="22"/>
          <w:szCs w:val="22"/>
        </w:rPr>
        <w:t xml:space="preserve"> the nature and extent of the identified clinician(s) involvement and interaction with the patient, including dates of treatment.</w:t>
      </w:r>
    </w:p>
    <w:p w14:paraId="15AFCF36" w14:textId="3464B5CE" w:rsidR="00D57934" w:rsidRPr="00CB17BD" w:rsidRDefault="00D57934" w:rsidP="003212CA">
      <w:pPr>
        <w:pStyle w:val="ListParagraph"/>
        <w:numPr>
          <w:ilvl w:val="0"/>
          <w:numId w:val="56"/>
        </w:numPr>
        <w:rPr>
          <w:rFonts w:ascii="Calibri Light" w:hAnsi="Calibri Light" w:cs="Calibri Light"/>
          <w:sz w:val="22"/>
          <w:szCs w:val="22"/>
        </w:rPr>
      </w:pPr>
      <w:r w:rsidRPr="00BD46D4">
        <w:rPr>
          <w:rFonts w:ascii="Calibri Light" w:hAnsi="Calibri Light" w:cs="Calibri Light"/>
          <w:sz w:val="22"/>
          <w:szCs w:val="22"/>
        </w:rPr>
        <w:t xml:space="preserve">state the specific diagnosis or other opinion of the patient’s condition furnished by </w:t>
      </w:r>
      <w:r w:rsidRPr="00CB17BD">
        <w:rPr>
          <w:rFonts w:ascii="Calibri Light" w:hAnsi="Calibri Light" w:cs="Calibri Light"/>
          <w:sz w:val="22"/>
          <w:szCs w:val="22"/>
        </w:rPr>
        <w:t>the identified clinician(s</w:t>
      </w:r>
      <w:proofErr w:type="gramStart"/>
      <w:r w:rsidRPr="00CB17BD">
        <w:rPr>
          <w:rFonts w:ascii="Calibri Light" w:hAnsi="Calibri Light" w:cs="Calibri Light"/>
          <w:sz w:val="22"/>
          <w:szCs w:val="22"/>
        </w:rPr>
        <w:t>);</w:t>
      </w:r>
      <w:proofErr w:type="gramEnd"/>
    </w:p>
    <w:p w14:paraId="18023206" w14:textId="79F7A769" w:rsidR="00D57934" w:rsidRPr="00CB17BD" w:rsidRDefault="00D57934" w:rsidP="003212CA">
      <w:pPr>
        <w:pStyle w:val="ListParagraph"/>
        <w:numPr>
          <w:ilvl w:val="0"/>
          <w:numId w:val="56"/>
        </w:numPr>
        <w:rPr>
          <w:rFonts w:ascii="Calibri Light" w:hAnsi="Calibri Light" w:cs="Calibri Light"/>
          <w:sz w:val="22"/>
          <w:szCs w:val="22"/>
        </w:rPr>
      </w:pPr>
      <w:r w:rsidRPr="00CB17BD">
        <w:rPr>
          <w:rFonts w:ascii="Calibri Light" w:hAnsi="Calibri Light" w:cs="Calibri Light"/>
          <w:sz w:val="22"/>
          <w:szCs w:val="22"/>
        </w:rPr>
        <w:t>document the recommendation by the clinician(s) to seek orthodontic evaluation or treatment (if such a recommendation was made</w:t>
      </w:r>
      <w:proofErr w:type="gramStart"/>
      <w:r w:rsidRPr="00CB17BD">
        <w:rPr>
          <w:rFonts w:ascii="Calibri Light" w:hAnsi="Calibri Light" w:cs="Calibri Light"/>
          <w:sz w:val="22"/>
          <w:szCs w:val="22"/>
        </w:rPr>
        <w:t>);</w:t>
      </w:r>
      <w:proofErr w:type="gramEnd"/>
    </w:p>
    <w:p w14:paraId="55F15976" w14:textId="27528B02" w:rsidR="00725E1F" w:rsidRPr="00CB17BD" w:rsidRDefault="00725E1F" w:rsidP="003212CA">
      <w:pPr>
        <w:pStyle w:val="ListParagraph"/>
        <w:numPr>
          <w:ilvl w:val="0"/>
          <w:numId w:val="56"/>
        </w:numPr>
        <w:rPr>
          <w:rFonts w:ascii="Calibri Light" w:hAnsi="Calibri Light" w:cs="Calibri Light"/>
          <w:sz w:val="22"/>
          <w:szCs w:val="22"/>
        </w:rPr>
      </w:pPr>
      <w:r w:rsidRPr="00CB17BD">
        <w:rPr>
          <w:rFonts w:ascii="Calibri Light" w:hAnsi="Calibri Light" w:cs="Calibri Light"/>
          <w:sz w:val="22"/>
          <w:szCs w:val="22"/>
        </w:rPr>
        <w:t>discuss any treatments for the patient’s condition (other than comprehensive orthodontic treatment) considered or attempted by the clinician(s); and</w:t>
      </w:r>
    </w:p>
    <w:p w14:paraId="1CBDC56D" w14:textId="1F683AC3" w:rsidR="001B7B4C" w:rsidRPr="001B7B4C" w:rsidRDefault="00725E1F" w:rsidP="003212CA">
      <w:pPr>
        <w:pStyle w:val="ListParagraph"/>
        <w:numPr>
          <w:ilvl w:val="0"/>
          <w:numId w:val="56"/>
        </w:numPr>
        <w:rPr>
          <w:rFonts w:ascii="Calibri Light" w:hAnsi="Calibri Light" w:cs="Calibri Light"/>
          <w:sz w:val="22"/>
          <w:szCs w:val="22"/>
        </w:rPr>
      </w:pPr>
      <w:r w:rsidRPr="00BD46D4">
        <w:rPr>
          <w:rFonts w:ascii="Calibri Light" w:hAnsi="Calibri Light" w:cs="Calibri Light"/>
          <w:sz w:val="22"/>
          <w:szCs w:val="22"/>
        </w:rPr>
        <w:t xml:space="preserve">provide any other relevant information from the </w:t>
      </w:r>
      <w:proofErr w:type="gramStart"/>
      <w:r w:rsidRPr="00BD46D4">
        <w:rPr>
          <w:rFonts w:ascii="Calibri Light" w:hAnsi="Calibri Light" w:cs="Calibri Light"/>
          <w:sz w:val="22"/>
          <w:szCs w:val="22"/>
        </w:rPr>
        <w:t>clinician(s)</w:t>
      </w:r>
      <w:proofErr w:type="gramEnd"/>
      <w:r w:rsidRPr="00BD46D4">
        <w:rPr>
          <w:rFonts w:ascii="Calibri Light" w:hAnsi="Calibri Light" w:cs="Calibri Light"/>
          <w:sz w:val="22"/>
          <w:szCs w:val="22"/>
        </w:rPr>
        <w:t xml:space="preserve"> that supports the </w:t>
      </w:r>
      <w:r w:rsidRPr="00CB17BD">
        <w:rPr>
          <w:rFonts w:ascii="Calibri Light" w:hAnsi="Calibri Light" w:cs="Calibri Light"/>
          <w:sz w:val="22"/>
          <w:szCs w:val="22"/>
        </w:rPr>
        <w:t>requesting provider’s justification of the medical necessity of comprehensive orthodontic treatment.</w:t>
      </w:r>
    </w:p>
    <w:p w14:paraId="73A942AE" w14:textId="2129BBFE" w:rsidR="008A6654" w:rsidRPr="00CB17BD" w:rsidRDefault="00725E1F" w:rsidP="00AD108D">
      <w:pPr>
        <w:ind w:left="1440"/>
        <w:rPr>
          <w:rFonts w:ascii="Calibri Light" w:hAnsi="Calibri Light" w:cs="Calibri Light"/>
        </w:rPr>
      </w:pPr>
      <w:r w:rsidRPr="00BD46D4">
        <w:rPr>
          <w:rFonts w:ascii="Calibri Light" w:hAnsi="Calibri Light" w:cs="Calibri Light"/>
        </w:rPr>
        <w:t>The medical necessity narrative must be signed and dated by the requesting provider and submitted on</w:t>
      </w:r>
      <w:r w:rsidR="00DF3C35">
        <w:rPr>
          <w:rFonts w:ascii="Calibri Light" w:hAnsi="Calibri Light" w:cs="Calibri Light"/>
        </w:rPr>
        <w:t xml:space="preserve"> </w:t>
      </w:r>
      <w:r w:rsidRPr="00BD46D4">
        <w:rPr>
          <w:rFonts w:ascii="Calibri Light" w:hAnsi="Calibri Light" w:cs="Calibri Light"/>
        </w:rPr>
        <w:t xml:space="preserve">the office letterhead of the provider, together with the required HLD Form and </w:t>
      </w:r>
      <w:r w:rsidRPr="00BD46D4">
        <w:rPr>
          <w:rFonts w:ascii="Calibri Light" w:hAnsi="Calibri Light" w:cs="Calibri Light"/>
        </w:rPr>
        <w:lastRenderedPageBreak/>
        <w:t>signed HLD Form</w:t>
      </w:r>
      <w:r w:rsidRPr="00BD46D4">
        <w:rPr>
          <w:rFonts w:ascii="Calibri Light" w:hAnsi="Calibri Light" w:cs="Calibri Light"/>
        </w:rPr>
        <w:br/>
        <w:t>Attestation. If applicable, any supporting documentation from the other involved clinician(s) must also be signed and dated by such clinician(s) and appear on office letterhead of such clinician(s). The requesting Provider is responsible for coordinating with the other involved clinician(s) and is responsible for compiling and submitting any supporting documentation furnished by other involved clinician(s) along with the medical necessity narrative.</w:t>
      </w:r>
    </w:p>
    <w:p w14:paraId="28AA910F" w14:textId="591DC8DA" w:rsidR="008F1A38" w:rsidRPr="00F36D5C" w:rsidRDefault="008F1A38" w:rsidP="001E62B7">
      <w:pPr>
        <w:rPr>
          <w:rFonts w:ascii="Calibri Light" w:hAnsi="Calibri Light" w:cs="Calibri Light"/>
          <w:b/>
          <w:bCs/>
        </w:rPr>
      </w:pPr>
      <w:r w:rsidRPr="00CB17BD">
        <w:rPr>
          <w:rFonts w:ascii="Calibri Light" w:hAnsi="Calibri Light" w:cs="Calibri Light"/>
          <w:b/>
          <w:bCs/>
        </w:rPr>
        <w:t>1</w:t>
      </w:r>
      <w:r w:rsidR="001870FA">
        <w:rPr>
          <w:rFonts w:ascii="Calibri Light" w:hAnsi="Calibri Light" w:cs="Calibri Light"/>
          <w:b/>
          <w:bCs/>
        </w:rPr>
        <w:t>7</w:t>
      </w:r>
      <w:r w:rsidRPr="00F36D5C">
        <w:rPr>
          <w:rFonts w:ascii="Calibri Light" w:hAnsi="Calibri Light" w:cs="Calibri Light"/>
          <w:b/>
          <w:bCs/>
        </w:rPr>
        <w:t>.3        Authorization Determination</w:t>
      </w:r>
    </w:p>
    <w:p w14:paraId="328BBD39" w14:textId="77777777" w:rsidR="008F1A38" w:rsidRPr="00525C4D" w:rsidRDefault="008F1A38" w:rsidP="001E62B7">
      <w:pPr>
        <w:rPr>
          <w:rFonts w:ascii="Calibri Light" w:hAnsi="Calibri Light" w:cs="Calibri Light"/>
        </w:rPr>
      </w:pPr>
      <w:r w:rsidRPr="00525C4D">
        <w:rPr>
          <w:rFonts w:ascii="Calibri Light" w:hAnsi="Calibri Light" w:cs="Calibri Light"/>
        </w:rPr>
        <w:t>The initial prior authorization approval for comprehensive orthodontics (D8080/D8070) and first two (2) years of treatment visits (D8670 x 8 units) will expire 36 months from the date of the authorization. Approval for the third year of orthodontics will be valid for 36 months. Providers must check the patient’s eligibility on each date of service to determine whether it will be an “eligible” service date.</w:t>
      </w:r>
    </w:p>
    <w:p w14:paraId="35E70634" w14:textId="77777777" w:rsidR="008F1A38" w:rsidRPr="00525C4D" w:rsidRDefault="008F1A38" w:rsidP="001E62B7">
      <w:pPr>
        <w:rPr>
          <w:rFonts w:ascii="Calibri Light" w:hAnsi="Calibri Light" w:cs="Calibri Light"/>
        </w:rPr>
      </w:pPr>
      <w:r w:rsidRPr="00525C4D">
        <w:rPr>
          <w:rFonts w:ascii="Calibri Light" w:hAnsi="Calibri Light" w:cs="Calibri Light"/>
        </w:rPr>
        <w:t xml:space="preserve">If the case is denied, a determination notice will be sent to the member, and a separate courtesy notice will be sent to the provider along with the reviewer’s worksheet indicating that the authorization for comprehensive orthodontic treatment has been denied. However, if a claim is sent in along with </w:t>
      </w:r>
      <w:proofErr w:type="gramStart"/>
      <w:r w:rsidRPr="00525C4D">
        <w:rPr>
          <w:rFonts w:ascii="Calibri Light" w:hAnsi="Calibri Light" w:cs="Calibri Light"/>
        </w:rPr>
        <w:t>the prior</w:t>
      </w:r>
      <w:proofErr w:type="gramEnd"/>
      <w:r w:rsidRPr="00525C4D">
        <w:rPr>
          <w:rFonts w:ascii="Calibri Light" w:hAnsi="Calibri Light" w:cs="Calibri Light"/>
        </w:rPr>
        <w:t xml:space="preserve"> authorization, a payment will be issued for code D8660 to cover the pre-orthodontic work-up, including the treatment plan, radiographs, diagnostic prints and/or photos orthodontic records, and diagnostic models.</w:t>
      </w:r>
    </w:p>
    <w:p w14:paraId="7AE5D234" w14:textId="130A6202" w:rsidR="008F1A38" w:rsidRPr="001B7B4C" w:rsidRDefault="008F1A38" w:rsidP="003212CA">
      <w:pPr>
        <w:pStyle w:val="ListParagraph"/>
        <w:numPr>
          <w:ilvl w:val="0"/>
          <w:numId w:val="42"/>
        </w:numPr>
        <w:rPr>
          <w:rFonts w:ascii="Calibri Light" w:hAnsi="Calibri Light" w:cs="Calibri Light"/>
          <w:b/>
          <w:bCs/>
        </w:rPr>
      </w:pPr>
      <w:r w:rsidRPr="001B7B4C">
        <w:rPr>
          <w:rFonts w:ascii="Calibri Light" w:hAnsi="Calibri Light" w:cs="Calibri Light"/>
          <w:b/>
          <w:bCs/>
          <w:sz w:val="22"/>
          <w:szCs w:val="22"/>
        </w:rPr>
        <w:t>If the prior authorization request is DENIED:</w:t>
      </w:r>
    </w:p>
    <w:p w14:paraId="5DBE0282" w14:textId="105EA61E" w:rsidR="008F1A38" w:rsidRPr="00CB17BD" w:rsidRDefault="008F1A38" w:rsidP="003212CA">
      <w:pPr>
        <w:pStyle w:val="ListParagraph"/>
        <w:numPr>
          <w:ilvl w:val="1"/>
          <w:numId w:val="57"/>
        </w:numPr>
        <w:rPr>
          <w:rFonts w:ascii="Calibri Light" w:hAnsi="Calibri Light" w:cs="Calibri Light"/>
        </w:rPr>
      </w:pPr>
      <w:r w:rsidRPr="00CB17BD">
        <w:rPr>
          <w:rFonts w:ascii="Calibri Light" w:hAnsi="Calibri Light" w:cs="Calibri Light"/>
          <w:sz w:val="22"/>
          <w:szCs w:val="22"/>
        </w:rPr>
        <w:t>MassHealth Dental Program will mail the member a denial notice. Additionally, MassHealth Dental Program will mail to the provider and post on the Provider Web Portal a separate courtesy notice and will mail the reviewer’s worksheet to the provider.</w:t>
      </w:r>
    </w:p>
    <w:p w14:paraId="5D732B89" w14:textId="400674A9" w:rsidR="008F1A38" w:rsidRPr="00CB17BD" w:rsidRDefault="008F1A38" w:rsidP="003212CA">
      <w:pPr>
        <w:pStyle w:val="ListParagraph"/>
        <w:numPr>
          <w:ilvl w:val="1"/>
          <w:numId w:val="57"/>
        </w:numPr>
        <w:rPr>
          <w:rFonts w:ascii="Calibri Light" w:hAnsi="Calibri Light" w:cs="Calibri Light"/>
        </w:rPr>
      </w:pPr>
      <w:r w:rsidRPr="00CB17BD">
        <w:rPr>
          <w:rFonts w:ascii="Calibri Light" w:hAnsi="Calibri Light" w:cs="Calibri Light"/>
          <w:sz w:val="22"/>
          <w:szCs w:val="22"/>
        </w:rPr>
        <w:t xml:space="preserve">MassHealth Dental </w:t>
      </w:r>
      <w:r w:rsidR="009D2098" w:rsidRPr="00CB17BD">
        <w:rPr>
          <w:rFonts w:ascii="Calibri Light" w:hAnsi="Calibri Light" w:cs="Calibri Light"/>
          <w:sz w:val="22"/>
          <w:szCs w:val="22"/>
        </w:rPr>
        <w:t>Program will</w:t>
      </w:r>
      <w:r w:rsidRPr="00CB17BD">
        <w:rPr>
          <w:rFonts w:ascii="Calibri Light" w:hAnsi="Calibri Light" w:cs="Calibri Light"/>
          <w:sz w:val="22"/>
          <w:szCs w:val="22"/>
        </w:rPr>
        <w:t xml:space="preserve"> </w:t>
      </w:r>
      <w:r w:rsidR="009D2098" w:rsidRPr="00CB17BD">
        <w:rPr>
          <w:rFonts w:ascii="Calibri Light" w:hAnsi="Calibri Light" w:cs="Calibri Light"/>
          <w:sz w:val="22"/>
          <w:szCs w:val="22"/>
        </w:rPr>
        <w:t>issue a</w:t>
      </w:r>
      <w:r w:rsidRPr="00CB17BD">
        <w:rPr>
          <w:rFonts w:ascii="Calibri Light" w:hAnsi="Calibri Light" w:cs="Calibri Light"/>
          <w:sz w:val="22"/>
          <w:szCs w:val="22"/>
        </w:rPr>
        <w:t xml:space="preserve"> </w:t>
      </w:r>
      <w:r w:rsidR="000E0B83" w:rsidRPr="00CB17BD">
        <w:rPr>
          <w:rFonts w:ascii="Calibri Light" w:hAnsi="Calibri Light" w:cs="Calibri Light"/>
          <w:sz w:val="22"/>
          <w:szCs w:val="22"/>
        </w:rPr>
        <w:t xml:space="preserve">payment </w:t>
      </w:r>
      <w:r w:rsidR="006D1607" w:rsidRPr="00CB17BD">
        <w:rPr>
          <w:rFonts w:ascii="Calibri Light" w:hAnsi="Calibri Light" w:cs="Calibri Light"/>
          <w:sz w:val="22"/>
          <w:szCs w:val="22"/>
        </w:rPr>
        <w:t>for code</w:t>
      </w:r>
      <w:r w:rsidRPr="00CB17BD">
        <w:rPr>
          <w:rFonts w:ascii="Calibri Light" w:hAnsi="Calibri Light" w:cs="Calibri Light"/>
          <w:sz w:val="22"/>
          <w:szCs w:val="22"/>
        </w:rPr>
        <w:t xml:space="preserve"> D8660 if a claim is sent in with </w:t>
      </w:r>
      <w:proofErr w:type="gramStart"/>
      <w:r w:rsidRPr="00CB17BD">
        <w:rPr>
          <w:rFonts w:ascii="Calibri Light" w:hAnsi="Calibri Light" w:cs="Calibri Light"/>
          <w:sz w:val="22"/>
          <w:szCs w:val="22"/>
        </w:rPr>
        <w:t>the prior</w:t>
      </w:r>
      <w:proofErr w:type="gramEnd"/>
      <w:r w:rsidRPr="00CB17BD">
        <w:rPr>
          <w:rFonts w:ascii="Calibri Light" w:hAnsi="Calibri Light" w:cs="Calibri Light"/>
          <w:sz w:val="22"/>
          <w:szCs w:val="22"/>
        </w:rPr>
        <w:t xml:space="preserve"> authorization to cover pre-orthodontic work-up that includes payment for any diagnostic radiographs</w:t>
      </w:r>
      <w:r w:rsidR="006A4207">
        <w:rPr>
          <w:rFonts w:ascii="Calibri Light" w:hAnsi="Calibri Light" w:cs="Calibri Light"/>
          <w:sz w:val="22"/>
          <w:szCs w:val="22"/>
        </w:rPr>
        <w:t xml:space="preserve"> </w:t>
      </w:r>
      <w:r w:rsidRPr="00CB17BD">
        <w:rPr>
          <w:rFonts w:ascii="Calibri Light" w:hAnsi="Calibri Light" w:cs="Calibri Light"/>
          <w:sz w:val="22"/>
          <w:szCs w:val="22"/>
        </w:rPr>
        <w:t>or photographs and adjudicate using the date of service submitted on the authorization.</w:t>
      </w:r>
    </w:p>
    <w:p w14:paraId="265A1FB5" w14:textId="6C00E2D2" w:rsidR="008F1A38" w:rsidRPr="00CB17BD" w:rsidRDefault="008F1A38" w:rsidP="003212CA">
      <w:pPr>
        <w:pStyle w:val="ListParagraph"/>
        <w:numPr>
          <w:ilvl w:val="1"/>
          <w:numId w:val="57"/>
        </w:numPr>
        <w:rPr>
          <w:rFonts w:ascii="Calibri Light" w:hAnsi="Calibri Light" w:cs="Calibri Light"/>
        </w:rPr>
      </w:pPr>
      <w:r w:rsidRPr="00CB17BD">
        <w:rPr>
          <w:rFonts w:ascii="Calibri Light" w:hAnsi="Calibri Light" w:cs="Calibri Light"/>
          <w:sz w:val="22"/>
          <w:szCs w:val="22"/>
        </w:rPr>
        <w:t>Providers may request a second review of a denied prior authorization by submitting to MassHealth Dental Program in writing on the provider’s office letterhead within thirty days from the date of the denial notice the following information:</w:t>
      </w:r>
    </w:p>
    <w:p w14:paraId="6A7F1CAC" w14:textId="790A7544" w:rsidR="008F1A38" w:rsidRPr="00AD108D" w:rsidRDefault="008F1A38" w:rsidP="003212CA">
      <w:pPr>
        <w:pStyle w:val="ListParagraph"/>
        <w:numPr>
          <w:ilvl w:val="2"/>
          <w:numId w:val="57"/>
        </w:numPr>
        <w:rPr>
          <w:rFonts w:ascii="Calibri Light" w:hAnsi="Calibri Light" w:cs="Calibri Light"/>
          <w:sz w:val="22"/>
          <w:szCs w:val="22"/>
        </w:rPr>
      </w:pPr>
      <w:r w:rsidRPr="00CB17BD">
        <w:rPr>
          <w:rFonts w:ascii="Calibri Light" w:hAnsi="Calibri Light" w:cs="Calibri Light"/>
          <w:sz w:val="22"/>
          <w:szCs w:val="22"/>
        </w:rPr>
        <w:t xml:space="preserve">A detailed narrative of why the provider believes the prior authorization should have been </w:t>
      </w:r>
      <w:r w:rsidRPr="0063652E">
        <w:rPr>
          <w:rFonts w:ascii="Calibri Light" w:hAnsi="Calibri Light" w:cs="Calibri Light"/>
          <w:sz w:val="22"/>
          <w:szCs w:val="22"/>
        </w:rPr>
        <w:t>approved, and</w:t>
      </w:r>
    </w:p>
    <w:p w14:paraId="0FB322CC" w14:textId="03B5A2BF" w:rsidR="00672F44" w:rsidRPr="00AD108D" w:rsidRDefault="008F1A38" w:rsidP="003212CA">
      <w:pPr>
        <w:pStyle w:val="ListParagraph"/>
        <w:numPr>
          <w:ilvl w:val="2"/>
          <w:numId w:val="57"/>
        </w:numPr>
        <w:rPr>
          <w:rFonts w:ascii="Calibri Light" w:hAnsi="Calibri Light" w:cs="Calibri Light"/>
          <w:sz w:val="22"/>
          <w:szCs w:val="22"/>
        </w:rPr>
      </w:pPr>
      <w:r w:rsidRPr="00AD108D">
        <w:rPr>
          <w:rFonts w:ascii="Calibri Light" w:hAnsi="Calibri Light" w:cs="Calibri Light"/>
          <w:sz w:val="22"/>
          <w:szCs w:val="22"/>
        </w:rPr>
        <w:t xml:space="preserve">All documents originally submitted in addition to any new supporting documentation not previously submitted, including, as </w:t>
      </w:r>
      <w:proofErr w:type="gramStart"/>
      <w:r w:rsidRPr="00AD108D">
        <w:rPr>
          <w:rFonts w:ascii="Calibri Light" w:hAnsi="Calibri Light" w:cs="Calibri Light"/>
          <w:sz w:val="22"/>
          <w:szCs w:val="22"/>
        </w:rPr>
        <w:t>appropriate</w:t>
      </w:r>
      <w:proofErr w:type="gramEnd"/>
      <w:r w:rsidRPr="00AD108D">
        <w:rPr>
          <w:rFonts w:ascii="Calibri Light" w:hAnsi="Calibri Light" w:cs="Calibri Light"/>
          <w:sz w:val="22"/>
          <w:szCs w:val="22"/>
        </w:rPr>
        <w:t>, radiographs, photographs, and letters or other documentation from other licensed clinicians involved in the member’s treatment or otherwise knowledgeable about the member’s condition.</w:t>
      </w:r>
    </w:p>
    <w:p w14:paraId="6C67612A" w14:textId="77777777" w:rsidR="006D1607" w:rsidRPr="001B7B4C" w:rsidRDefault="006D1607" w:rsidP="00AD108D">
      <w:pPr>
        <w:rPr>
          <w:rFonts w:ascii="Calibri Light" w:hAnsi="Calibri Light" w:cs="Calibri Light"/>
          <w:b/>
          <w:bCs/>
        </w:rPr>
      </w:pPr>
      <w:r w:rsidRPr="001B7B4C">
        <w:rPr>
          <w:rFonts w:ascii="Calibri Light" w:hAnsi="Calibri Light" w:cs="Calibri Light"/>
          <w:b/>
          <w:bCs/>
        </w:rPr>
        <w:t>Comprehensive Orthodontic Treatment Requirements:</w:t>
      </w:r>
    </w:p>
    <w:p w14:paraId="55077F05" w14:textId="77777777" w:rsidR="006D1607" w:rsidRPr="00525C4D" w:rsidRDefault="006D1607" w:rsidP="00AD108D">
      <w:pPr>
        <w:rPr>
          <w:rFonts w:ascii="Calibri Light" w:hAnsi="Calibri Light" w:cs="Calibri Light"/>
        </w:rPr>
      </w:pPr>
      <w:r w:rsidRPr="00525C4D">
        <w:rPr>
          <w:rFonts w:ascii="Calibri Light" w:hAnsi="Calibri Light" w:cs="Calibri Light"/>
        </w:rPr>
        <w:t>Insertion of the appliance must occur before the patient’s 21st birthday. Providers must submit a claim using the actual appliance insertion date (banding date) as the date of service on the 2012 or newer ADA form.</w:t>
      </w:r>
    </w:p>
    <w:p w14:paraId="66CB2EDB" w14:textId="374B9F78" w:rsidR="00420C89" w:rsidRDefault="006D1607" w:rsidP="00AD108D">
      <w:pPr>
        <w:rPr>
          <w:rFonts w:ascii="Calibri Light" w:hAnsi="Calibri Light" w:cs="Calibri Light"/>
        </w:rPr>
      </w:pPr>
      <w:r w:rsidRPr="00525C4D">
        <w:rPr>
          <w:rFonts w:ascii="Calibri Light" w:hAnsi="Calibri Light" w:cs="Calibri Light"/>
        </w:rPr>
        <w:t>Payment for Comprehensive Orthodontic Treatment (D8080/D8070/D8090) includes pre-orthodontic visit, records, photographic prints, models, insertion of appliance(s), and all orthodontic treatment visits occurred within the calendar month of insertion of appliance(s).</w:t>
      </w:r>
    </w:p>
    <w:p w14:paraId="79529987" w14:textId="77777777" w:rsidR="004E4B45" w:rsidRPr="001B7B4C" w:rsidRDefault="004E4B45" w:rsidP="00AD108D">
      <w:pPr>
        <w:rPr>
          <w:rFonts w:ascii="Calibri Light" w:hAnsi="Calibri Light" w:cs="Calibri Light"/>
          <w:b/>
          <w:bCs/>
        </w:rPr>
      </w:pPr>
      <w:r w:rsidRPr="001B7B4C">
        <w:rPr>
          <w:rFonts w:ascii="Calibri Light" w:hAnsi="Calibri Light" w:cs="Calibri Light"/>
          <w:b/>
          <w:bCs/>
        </w:rPr>
        <w:t>Periodic Orthodontic Treatment Visit Requirements:</w:t>
      </w:r>
    </w:p>
    <w:p w14:paraId="371BDCAE" w14:textId="786C5D78" w:rsidR="008F4222" w:rsidRPr="001000BD" w:rsidRDefault="004E4B45" w:rsidP="00AD108D">
      <w:pPr>
        <w:rPr>
          <w:rFonts w:ascii="Calibri Light" w:hAnsi="Calibri Light" w:cs="Calibri Light"/>
        </w:rPr>
      </w:pPr>
      <w:r w:rsidRPr="001000BD">
        <w:rPr>
          <w:rFonts w:ascii="Calibri Light" w:hAnsi="Calibri Light" w:cs="Calibri Light"/>
        </w:rPr>
        <w:t xml:space="preserve">Orthodontic treatment visits are paid on a quarterly (90-day) basis, with the first payment available 90 days after </w:t>
      </w:r>
      <w:proofErr w:type="gramStart"/>
      <w:r w:rsidRPr="001000BD">
        <w:rPr>
          <w:rFonts w:ascii="Calibri Light" w:hAnsi="Calibri Light" w:cs="Calibri Light"/>
        </w:rPr>
        <w:t>banding</w:t>
      </w:r>
      <w:proofErr w:type="gramEnd"/>
      <w:r w:rsidRPr="001000BD">
        <w:rPr>
          <w:rFonts w:ascii="Calibri Light" w:hAnsi="Calibri Light" w:cs="Calibri Light"/>
        </w:rPr>
        <w:t xml:space="preserve">. Payment for each unit of service (D8670) includes all treatment visits provided to the patient within a </w:t>
      </w:r>
      <w:r w:rsidRPr="001000BD">
        <w:rPr>
          <w:rFonts w:ascii="Calibri Light" w:hAnsi="Calibri Light" w:cs="Calibri Light"/>
        </w:rPr>
        <w:lastRenderedPageBreak/>
        <w:t xml:space="preserve">quarterly (90-day) billing period. Providers are expected to see patients every four to eight weeks, depending on the </w:t>
      </w:r>
      <w:proofErr w:type="gramStart"/>
      <w:r w:rsidRPr="001000BD">
        <w:rPr>
          <w:rFonts w:ascii="Calibri Light" w:hAnsi="Calibri Light" w:cs="Calibri Light"/>
        </w:rPr>
        <w:t>particular circumstances</w:t>
      </w:r>
      <w:proofErr w:type="gramEnd"/>
      <w:r w:rsidRPr="001000BD">
        <w:rPr>
          <w:rFonts w:ascii="Calibri Light" w:hAnsi="Calibri Light" w:cs="Calibri Light"/>
        </w:rPr>
        <w:t xml:space="preserve"> of the patient’s treatment plan, but may bill a quarterly unit of service if at least one (1) eligible treatment date occurred during the 90-day period. Provider MUST note the actual treatment dates in the Remarks section (Box 35) on the ADA claim form (box 35 of the 2006 ADA claim form), the “Notes” section when using the billing portal or the “Remarks” field </w:t>
      </w:r>
      <w:r w:rsidR="000E0B83" w:rsidRPr="001000BD">
        <w:rPr>
          <w:rFonts w:ascii="Calibri Light" w:hAnsi="Calibri Light" w:cs="Calibri Light"/>
        </w:rPr>
        <w:t>on the</w:t>
      </w:r>
      <w:r w:rsidRPr="001000BD">
        <w:rPr>
          <w:rFonts w:ascii="Calibri Light" w:hAnsi="Calibri Light" w:cs="Calibri Light"/>
        </w:rPr>
        <w:t xml:space="preserve"> HIPAA-compliant 837D, specifically 2300/NTE02.</w:t>
      </w:r>
    </w:p>
    <w:p w14:paraId="44BAB9A3" w14:textId="77777777" w:rsidR="008F4222" w:rsidRPr="001000BD" w:rsidRDefault="008F4222" w:rsidP="00AD108D">
      <w:pPr>
        <w:rPr>
          <w:rFonts w:ascii="Calibri Light" w:hAnsi="Calibri Light" w:cs="Calibri Light"/>
        </w:rPr>
      </w:pPr>
      <w:r w:rsidRPr="001000BD">
        <w:rPr>
          <w:rFonts w:ascii="Calibri Light" w:hAnsi="Calibri Light" w:cs="Calibri Light"/>
        </w:rPr>
        <w:t xml:space="preserve">In the event the claim does not contain the actual treatment dates in the appropriate “Remarks” field, MassHealth may deny or recoup the payment and/or require a plan of correction.  </w:t>
      </w:r>
    </w:p>
    <w:p w14:paraId="0B3A1FE4" w14:textId="2E81D836" w:rsidR="0058424B" w:rsidRPr="001000BD" w:rsidRDefault="008F4222" w:rsidP="00AD108D">
      <w:pPr>
        <w:rPr>
          <w:rFonts w:ascii="Calibri Light" w:hAnsi="Calibri Light" w:cs="Calibri Light"/>
        </w:rPr>
      </w:pPr>
      <w:r w:rsidRPr="001000BD">
        <w:rPr>
          <w:rFonts w:ascii="Calibri Light" w:hAnsi="Calibri Light" w:cs="Calibri Light"/>
        </w:rPr>
        <w:t xml:space="preserve">If no service is provided in any given billing quarter, the next eligible treatment date should be used as the date of service on the claim. The next quarterly unit of service (D8670) must then be billed at least 90 days from this date of service. Providers may not bill members for broken, repaired, or replacement brackets or wires, and may not charge members “appointment” or “retainer” fees to set appointments regardless </w:t>
      </w:r>
      <w:r w:rsidR="00D932C6" w:rsidRPr="001000BD">
        <w:rPr>
          <w:rFonts w:ascii="Calibri Light" w:hAnsi="Calibri Light" w:cs="Calibri Light"/>
        </w:rPr>
        <w:t>of</w:t>
      </w:r>
      <w:r w:rsidRPr="001000BD">
        <w:rPr>
          <w:rFonts w:ascii="Calibri Light" w:hAnsi="Calibri Light" w:cs="Calibri Light"/>
        </w:rPr>
        <w:t xml:space="preserve"> if the fee is ultimately refunded to the member.</w:t>
      </w:r>
    </w:p>
    <w:p w14:paraId="68246862" w14:textId="46505719" w:rsidR="00672F44" w:rsidRPr="00CB17BD" w:rsidRDefault="00672F44" w:rsidP="00AD108D">
      <w:pPr>
        <w:rPr>
          <w:rFonts w:ascii="Calibri Light" w:hAnsi="Calibri Light" w:cs="Calibri Light"/>
          <w:b/>
          <w:bCs/>
        </w:rPr>
      </w:pPr>
      <w:r w:rsidRPr="00CB17BD">
        <w:rPr>
          <w:rFonts w:ascii="Calibri Light" w:hAnsi="Calibri Light" w:cs="Calibri Light"/>
          <w:b/>
          <w:bCs/>
        </w:rPr>
        <w:t>Authorization Extension:</w:t>
      </w:r>
    </w:p>
    <w:p w14:paraId="19CB33EA" w14:textId="72526A4A" w:rsidR="003E6FF8" w:rsidRPr="00CB17BD" w:rsidRDefault="00672F44" w:rsidP="00AD108D">
      <w:pPr>
        <w:rPr>
          <w:rFonts w:ascii="Calibri Light" w:hAnsi="Calibri Light" w:cs="Calibri Light"/>
        </w:rPr>
      </w:pPr>
      <w:r w:rsidRPr="00CB17BD">
        <w:rPr>
          <w:rFonts w:ascii="Calibri Light" w:hAnsi="Calibri Light" w:cs="Calibri Light"/>
        </w:rPr>
        <w:t>Once the authorization period has expired and/or all eight (8) units of quarterly adjustments have been paid, the provider may request a second authorization if continued adjustments are necessary.</w:t>
      </w:r>
      <w:r w:rsidR="00F101B8" w:rsidRPr="00CB17BD">
        <w:rPr>
          <w:rFonts w:ascii="Calibri Light" w:hAnsi="Calibri Light" w:cs="Calibri Light"/>
        </w:rPr>
        <w:t xml:space="preserve"> </w:t>
      </w:r>
      <w:r w:rsidRPr="00CB17BD">
        <w:rPr>
          <w:rFonts w:ascii="Calibri Light" w:hAnsi="Calibri Light" w:cs="Calibri Light"/>
        </w:rPr>
        <w:t>In the second authorization request, the provider may request up to four (4) additional units of D8670 to complete the case ove</w:t>
      </w:r>
      <w:r w:rsidR="0052093F" w:rsidRPr="00CB17BD">
        <w:rPr>
          <w:rFonts w:ascii="Calibri Light" w:hAnsi="Calibri Light" w:cs="Calibri Light"/>
        </w:rPr>
        <w:t xml:space="preserve">r a subsequent 36-month period. </w:t>
      </w:r>
    </w:p>
    <w:p w14:paraId="5194CE7B" w14:textId="132A3EDD" w:rsidR="003E6FF8" w:rsidRPr="00CB17BD" w:rsidRDefault="001000BD" w:rsidP="003212CA">
      <w:pPr>
        <w:pStyle w:val="ListParagraph"/>
        <w:numPr>
          <w:ilvl w:val="0"/>
          <w:numId w:val="58"/>
        </w:numPr>
        <w:contextualSpacing w:val="0"/>
        <w:rPr>
          <w:rFonts w:ascii="Calibri Light" w:hAnsi="Calibri Light" w:cs="Calibri Light"/>
          <w:sz w:val="22"/>
          <w:szCs w:val="22"/>
        </w:rPr>
      </w:pPr>
      <w:r w:rsidRPr="00CB17BD">
        <w:rPr>
          <w:rFonts w:ascii="Calibri Light" w:hAnsi="Calibri Light" w:cs="Calibri Light"/>
          <w:sz w:val="22"/>
          <w:szCs w:val="22"/>
        </w:rPr>
        <w:t xml:space="preserve">The second request must be submitted as a prior authorization and include a narrative on office letterhead, indicating the number of units being requested and a detailed justification for the additional units, including an explanation of why the initially approved units were insufficient and an updated treatment plan for completion of the case. Additionally, provider must submit a medical necessity summary narrative in box 35 of a completed 2012 ADA claim form with the request, along with any photos or </w:t>
      </w:r>
      <w:r w:rsidR="00E711BB">
        <w:rPr>
          <w:rFonts w:ascii="Calibri Light" w:hAnsi="Calibri Light" w:cs="Calibri Light"/>
          <w:sz w:val="22"/>
          <w:szCs w:val="22"/>
        </w:rPr>
        <w:t>radiographs</w:t>
      </w:r>
      <w:r w:rsidRPr="00CB17BD">
        <w:rPr>
          <w:rFonts w:ascii="Calibri Light" w:hAnsi="Calibri Light" w:cs="Calibri Light"/>
          <w:sz w:val="22"/>
          <w:szCs w:val="22"/>
        </w:rPr>
        <w:t xml:space="preserve"> needed to support the request.</w:t>
      </w:r>
    </w:p>
    <w:p w14:paraId="7AB1909B" w14:textId="1BE77A3F" w:rsidR="00F67570" w:rsidRPr="00E815F5" w:rsidRDefault="001000BD" w:rsidP="003212CA">
      <w:pPr>
        <w:pStyle w:val="ListParagraph"/>
        <w:numPr>
          <w:ilvl w:val="0"/>
          <w:numId w:val="58"/>
        </w:numPr>
        <w:contextualSpacing w:val="0"/>
        <w:rPr>
          <w:rFonts w:ascii="Calibri Light" w:hAnsi="Calibri Light" w:cs="Calibri Light"/>
          <w:sz w:val="22"/>
          <w:szCs w:val="22"/>
        </w:rPr>
      </w:pPr>
      <w:r w:rsidRPr="00CB17BD">
        <w:rPr>
          <w:rFonts w:ascii="Calibri Light" w:hAnsi="Calibri Light" w:cs="Calibri Light"/>
          <w:sz w:val="22"/>
          <w:szCs w:val="22"/>
        </w:rPr>
        <w:t xml:space="preserve">The MassHealth Dental Program will evaluate the authorization request based upon the submission of all documents, which includes the request and justification on office letterhead, a summary medical necessity narrative in box 35 of the completed 2012 or newer ADA claim form and any photos or </w:t>
      </w:r>
      <w:r w:rsidR="00650C3E">
        <w:rPr>
          <w:rFonts w:ascii="Calibri Light" w:hAnsi="Calibri Light" w:cs="Calibri Light"/>
          <w:sz w:val="22"/>
          <w:szCs w:val="22"/>
        </w:rPr>
        <w:t>radiograph</w:t>
      </w:r>
      <w:r w:rsidRPr="00CB17BD">
        <w:rPr>
          <w:rFonts w:ascii="Calibri Light" w:hAnsi="Calibri Light" w:cs="Calibri Light"/>
          <w:sz w:val="22"/>
          <w:szCs w:val="22"/>
        </w:rPr>
        <w:t xml:space="preserve">s needed to support the request. If the second authorization is APPROVED, then the provider may continue billing using </w:t>
      </w:r>
      <w:r w:rsidRPr="00E815F5">
        <w:rPr>
          <w:rFonts w:ascii="Calibri Light" w:hAnsi="Calibri Light" w:cs="Calibri Light"/>
          <w:sz w:val="22"/>
          <w:szCs w:val="22"/>
        </w:rPr>
        <w:t>the process described above for the number of adjustments that were approved.</w:t>
      </w:r>
    </w:p>
    <w:p w14:paraId="26B25D4F" w14:textId="71A34C6D" w:rsidR="00F67570" w:rsidRPr="00AD108D" w:rsidRDefault="001000BD" w:rsidP="003212CA">
      <w:pPr>
        <w:pStyle w:val="ListParagraph"/>
        <w:numPr>
          <w:ilvl w:val="0"/>
          <w:numId w:val="58"/>
        </w:numPr>
        <w:contextualSpacing w:val="0"/>
        <w:rPr>
          <w:sz w:val="22"/>
          <w:szCs w:val="22"/>
        </w:rPr>
      </w:pPr>
      <w:r w:rsidRPr="00AD108D">
        <w:rPr>
          <w:rFonts w:ascii="Calibri Light" w:hAnsi="Calibri Light" w:cs="Calibri Light"/>
          <w:sz w:val="22"/>
          <w:szCs w:val="22"/>
        </w:rPr>
        <w:t>MassHealth will pay for a maximum of four (4) units of D8670 during the second authorization period, which may last up to eighteen months.</w:t>
      </w:r>
    </w:p>
    <w:p w14:paraId="09F0B42E" w14:textId="7410602D" w:rsidR="00F67570" w:rsidRDefault="00672F44" w:rsidP="00AD108D">
      <w:pPr>
        <w:pStyle w:val="ListParagraph"/>
        <w:contextualSpacing w:val="0"/>
      </w:pPr>
      <w:r w:rsidRPr="00AD108D">
        <w:rPr>
          <w:rFonts w:ascii="Calibri Light" w:hAnsi="Calibri Light" w:cs="Calibri Light"/>
          <w:sz w:val="22"/>
          <w:szCs w:val="22"/>
        </w:rPr>
        <w:t>If the provider did not request the maximum number of four units in the request for the second authorization period, the provider may subsequently request additional units via the prior authorization process until the maximum number of additional four units have been approved and exhausted.</w:t>
      </w:r>
    </w:p>
    <w:p w14:paraId="55DBB9E3" w14:textId="33468CB8" w:rsidR="00672F44" w:rsidRPr="00F67570" w:rsidRDefault="00672F44" w:rsidP="00AD108D">
      <w:pPr>
        <w:pStyle w:val="ListParagraph"/>
        <w:contextualSpacing w:val="0"/>
        <w:rPr>
          <w:rFonts w:ascii="Calibri Light" w:hAnsi="Calibri Light" w:cs="Calibri Light"/>
        </w:rPr>
      </w:pPr>
      <w:r w:rsidRPr="00AD108D">
        <w:rPr>
          <w:rFonts w:ascii="Calibri Light" w:hAnsi="Calibri Light" w:cs="Calibri Light"/>
          <w:sz w:val="22"/>
          <w:szCs w:val="22"/>
        </w:rPr>
        <w:t>Any subsequent request for units beyond those approved in a second authorization must be submitted as a prior authorization with a narrative on office letterhead, indicating the number</w:t>
      </w:r>
      <w:r w:rsidR="001000BD" w:rsidRPr="00AD108D">
        <w:rPr>
          <w:rFonts w:ascii="Calibri Light" w:hAnsi="Calibri Light" w:cs="Calibri Light"/>
          <w:sz w:val="22"/>
          <w:szCs w:val="22"/>
        </w:rPr>
        <w:t xml:space="preserve"> </w:t>
      </w:r>
      <w:r w:rsidRPr="00AD108D">
        <w:rPr>
          <w:rFonts w:ascii="Calibri Light" w:hAnsi="Calibri Light" w:cs="Calibri Light"/>
          <w:sz w:val="22"/>
          <w:szCs w:val="22"/>
        </w:rPr>
        <w:t>of units being requested and a detailed justification for the additional units, including an explanation of why the initially approved units were insufficient and an updated treatment plan for completion of the case. Additionally, provider must submit a medical necessity summary narrative in box 35 of a completed 2012 ADA claim form with the request. MassHealth/</w:t>
      </w:r>
      <w:r w:rsidR="0054229F" w:rsidRPr="00AD108D">
        <w:rPr>
          <w:rFonts w:ascii="Calibri Light" w:hAnsi="Calibri Light" w:cs="Calibri Light"/>
          <w:sz w:val="22"/>
          <w:szCs w:val="22"/>
        </w:rPr>
        <w:t>MassHealth Dental Program</w:t>
      </w:r>
      <w:r w:rsidRPr="00AD108D">
        <w:rPr>
          <w:rFonts w:ascii="Calibri Light" w:hAnsi="Calibri Light" w:cs="Calibri Light"/>
          <w:sz w:val="22"/>
          <w:szCs w:val="22"/>
        </w:rPr>
        <w:t xml:space="preserve"> will evaluate the authorization request based upon the submission of all documents, which includes the request and justification on office letterhead, a summary medical necessity narrative in box 35 of the completed 2012 ADA claim form and any photos or </w:t>
      </w:r>
      <w:r w:rsidR="00650C3E">
        <w:rPr>
          <w:rFonts w:ascii="Calibri Light" w:hAnsi="Calibri Light" w:cs="Calibri Light"/>
          <w:sz w:val="22"/>
          <w:szCs w:val="22"/>
        </w:rPr>
        <w:t>radiograph</w:t>
      </w:r>
      <w:r w:rsidRPr="00AD108D">
        <w:rPr>
          <w:rFonts w:ascii="Calibri Light" w:hAnsi="Calibri Light" w:cs="Calibri Light"/>
          <w:sz w:val="22"/>
          <w:szCs w:val="22"/>
        </w:rPr>
        <w:t>s needed to support the request.</w:t>
      </w:r>
    </w:p>
    <w:p w14:paraId="3943C466" w14:textId="7A90ED2C" w:rsidR="00A660CE" w:rsidRPr="00CB17BD" w:rsidRDefault="00672F44" w:rsidP="003212CA">
      <w:pPr>
        <w:pStyle w:val="ListParagraph"/>
        <w:numPr>
          <w:ilvl w:val="0"/>
          <w:numId w:val="58"/>
        </w:numPr>
        <w:contextualSpacing w:val="0"/>
        <w:rPr>
          <w:rFonts w:ascii="Calibri Light" w:hAnsi="Calibri Light" w:cs="Calibri Light"/>
        </w:rPr>
      </w:pPr>
      <w:r w:rsidRPr="00A660CE">
        <w:rPr>
          <w:rFonts w:ascii="Calibri Light" w:hAnsi="Calibri Light" w:cs="Calibri Light"/>
          <w:sz w:val="22"/>
          <w:szCs w:val="22"/>
        </w:rPr>
        <w:lastRenderedPageBreak/>
        <w:t xml:space="preserve">If the second authorization expires prior to the completion of treatment, a provider may request an extension of the time for treatment to allow for the patient’s treatment to be completed and all four additional units to be billed. Providers must submit extension requests in writing to </w:t>
      </w:r>
      <w:r w:rsidR="0054229F" w:rsidRPr="00A660CE">
        <w:rPr>
          <w:rFonts w:ascii="Calibri Light" w:hAnsi="Calibri Light" w:cs="Calibri Light"/>
          <w:sz w:val="22"/>
          <w:szCs w:val="22"/>
        </w:rPr>
        <w:t>MassHealth Dental Program</w:t>
      </w:r>
      <w:r w:rsidRPr="00A660CE">
        <w:rPr>
          <w:rFonts w:ascii="Calibri Light" w:hAnsi="Calibri Light" w:cs="Calibri Light"/>
          <w:sz w:val="22"/>
          <w:szCs w:val="22"/>
        </w:rPr>
        <w:t xml:space="preserve"> and must include the authorization number in the request.</w:t>
      </w:r>
    </w:p>
    <w:p w14:paraId="1E7F8171" w14:textId="48807BFE" w:rsidR="001000BD" w:rsidRPr="00A660CE" w:rsidRDefault="00672F44" w:rsidP="003212CA">
      <w:pPr>
        <w:pStyle w:val="ListParagraph"/>
        <w:numPr>
          <w:ilvl w:val="0"/>
          <w:numId w:val="58"/>
        </w:numPr>
        <w:contextualSpacing w:val="0"/>
        <w:rPr>
          <w:rFonts w:ascii="Calibri Light" w:hAnsi="Calibri Light" w:cs="Calibri Light"/>
          <w:sz w:val="22"/>
          <w:szCs w:val="22"/>
        </w:rPr>
      </w:pPr>
      <w:r w:rsidRPr="00A660CE">
        <w:rPr>
          <w:rFonts w:ascii="Calibri Light" w:hAnsi="Calibri Light" w:cs="Calibri Light"/>
          <w:sz w:val="22"/>
          <w:szCs w:val="22"/>
        </w:rPr>
        <w:t xml:space="preserve">For cases that require additional adjustments to complete treatment beyond the 36 months due to extenuating circumstances: If after the initial and second authorizations have expired AND the maximum units were used AND additional adjustments are still required then the provider will submit a prior authorization request for the specified number of adjustments requested (D8670), a detailed justification as a prior authorization including a narrative on office letterhead demonstrating the need for further </w:t>
      </w:r>
      <w:r w:rsidR="004E4B45" w:rsidRPr="00A660CE">
        <w:rPr>
          <w:rFonts w:ascii="Calibri Light" w:hAnsi="Calibri Light" w:cs="Calibri Light"/>
          <w:sz w:val="22"/>
          <w:szCs w:val="22"/>
        </w:rPr>
        <w:t xml:space="preserve"> </w:t>
      </w:r>
      <w:r w:rsidR="001000BD" w:rsidRPr="00A660CE">
        <w:rPr>
          <w:rFonts w:ascii="Calibri Light" w:hAnsi="Calibri Light" w:cs="Calibri Light"/>
          <w:sz w:val="22"/>
          <w:szCs w:val="22"/>
        </w:rPr>
        <w:t>treatment, current photographs, and a summary medical necessity narrative in box 35 of the completed 2012 or newer ADA claim form.</w:t>
      </w:r>
    </w:p>
    <w:p w14:paraId="303F42DF" w14:textId="7966F0BB" w:rsidR="00EB0023" w:rsidRPr="00EB0023" w:rsidRDefault="001000BD" w:rsidP="00AD108D">
      <w:pPr>
        <w:rPr>
          <w:rFonts w:ascii="Calibri Light" w:hAnsi="Calibri Light" w:cs="Calibri Light"/>
        </w:rPr>
      </w:pPr>
      <w:r w:rsidRPr="00CB17BD">
        <w:rPr>
          <w:rFonts w:ascii="Calibri Light" w:hAnsi="Calibri Light" w:cs="Calibri Light"/>
        </w:rPr>
        <w:t>*Please allow 4-6 weeks from submission for extension requests to be addressed.</w:t>
      </w:r>
      <w:r w:rsidR="00EB0023">
        <w:rPr>
          <w:rFonts w:ascii="Calibri Light" w:hAnsi="Calibri Light" w:cs="Calibri Light"/>
        </w:rPr>
        <w:br/>
      </w:r>
      <w:r w:rsidR="00EB0023">
        <w:rPr>
          <w:rFonts w:ascii="Calibri Light" w:hAnsi="Calibri Light" w:cs="Calibri Light"/>
        </w:rPr>
        <w:br/>
      </w:r>
      <w:r w:rsidR="00EB0023" w:rsidRPr="00CB17BD">
        <w:rPr>
          <w:rFonts w:ascii="Calibri Light" w:hAnsi="Calibri Light" w:cs="Calibri Light"/>
          <w:b/>
          <w:bCs/>
        </w:rPr>
        <w:t>Retention Visit Requirements:</w:t>
      </w:r>
    </w:p>
    <w:p w14:paraId="1DDB2004" w14:textId="06397599" w:rsidR="004E4B45" w:rsidRPr="00525C4D" w:rsidRDefault="00EB0023" w:rsidP="00AD108D">
      <w:pPr>
        <w:rPr>
          <w:rFonts w:ascii="Calibri Light" w:hAnsi="Calibri Light" w:cs="Calibri Light"/>
        </w:rPr>
      </w:pPr>
      <w:r w:rsidRPr="00EB0023">
        <w:rPr>
          <w:rFonts w:ascii="Calibri Light" w:hAnsi="Calibri Light" w:cs="Calibri Light"/>
        </w:rPr>
        <w:t>Retention is reimbursed separately and includes removal of appliances (de-banding), construction and delivery of retainers, and follow up visits. The maximum number of reimbursable retention visits (post- treatment stabilization) is five (5). Prior authorization is not required. If the patient loses or breaks his/her retainer(s), the provider must submit a prior authorization request and receive approval prior</w:t>
      </w:r>
      <w:r>
        <w:rPr>
          <w:rFonts w:ascii="Calibri Light" w:hAnsi="Calibri Light" w:cs="Calibri Light"/>
        </w:rPr>
        <w:t xml:space="preserve"> </w:t>
      </w:r>
      <w:r w:rsidRPr="00EB0023">
        <w:rPr>
          <w:rFonts w:ascii="Calibri Light" w:hAnsi="Calibri Light" w:cs="Calibri Light"/>
        </w:rPr>
        <w:t>to billing for the repair and replacement of the retainer(s).</w:t>
      </w:r>
    </w:p>
    <w:p w14:paraId="7A680341" w14:textId="24E7B22A" w:rsidR="001E62B7" w:rsidRPr="00CB17BD" w:rsidRDefault="001E62B7" w:rsidP="001E62B7">
      <w:pPr>
        <w:rPr>
          <w:rFonts w:ascii="Calibri Light" w:hAnsi="Calibri Light" w:cs="Calibri Light"/>
          <w:b/>
          <w:bCs/>
        </w:rPr>
      </w:pPr>
      <w:r w:rsidRPr="00CB17BD">
        <w:rPr>
          <w:rFonts w:ascii="Calibri Light" w:hAnsi="Calibri Light" w:cs="Calibri Light"/>
          <w:b/>
          <w:bCs/>
        </w:rPr>
        <w:t>1</w:t>
      </w:r>
      <w:r w:rsidR="002A423E">
        <w:rPr>
          <w:rFonts w:ascii="Calibri Light" w:hAnsi="Calibri Light" w:cs="Calibri Light"/>
          <w:b/>
          <w:bCs/>
        </w:rPr>
        <w:t>7</w:t>
      </w:r>
      <w:r w:rsidRPr="00CB17BD">
        <w:rPr>
          <w:rFonts w:ascii="Calibri Light" w:hAnsi="Calibri Light" w:cs="Calibri Light"/>
          <w:b/>
          <w:bCs/>
        </w:rPr>
        <w:t>.4        Authorization for Continuation of Care</w:t>
      </w:r>
    </w:p>
    <w:p w14:paraId="0351D199" w14:textId="77777777" w:rsidR="001E62B7" w:rsidRPr="00525C4D" w:rsidRDefault="001E62B7" w:rsidP="001E62B7">
      <w:pPr>
        <w:rPr>
          <w:rFonts w:ascii="Calibri Light" w:hAnsi="Calibri Light" w:cs="Calibri Light"/>
        </w:rPr>
      </w:pPr>
      <w:r w:rsidRPr="00525C4D">
        <w:rPr>
          <w:rFonts w:ascii="Calibri Light" w:hAnsi="Calibri Light" w:cs="Calibri Light"/>
        </w:rPr>
        <w:t>If a member is already receiving comprehensive or interceptive orthodontic treatment and is transferring from another provider and/or state Medicaid program or other insurer, the MassHealth provider that seeks to continue the treatment must submit to MassHealth Dental Program a prior authorization request for continuation of care including the following documentation:</w:t>
      </w:r>
    </w:p>
    <w:p w14:paraId="74E28D28" w14:textId="226883DD" w:rsidR="00F01D1E" w:rsidRPr="00525C4D" w:rsidRDefault="00F01D1E" w:rsidP="003212CA">
      <w:pPr>
        <w:pStyle w:val="NormalWeb"/>
        <w:numPr>
          <w:ilvl w:val="0"/>
          <w:numId w:val="59"/>
        </w:numPr>
        <w:spacing w:before="0" w:beforeAutospacing="0" w:after="0" w:afterAutospacing="0"/>
        <w:textAlignment w:val="baseline"/>
        <w:rPr>
          <w:rFonts w:ascii="Calibri Light" w:hAnsi="Calibri Light" w:cs="Calibri Light"/>
          <w:color w:val="000000"/>
          <w:sz w:val="22"/>
          <w:szCs w:val="22"/>
        </w:rPr>
      </w:pPr>
      <w:r w:rsidRPr="36F01D03">
        <w:rPr>
          <w:rFonts w:ascii="Calibri Light" w:hAnsi="Calibri Light" w:cs="Calibri Light"/>
          <w:color w:val="000000" w:themeColor="text1"/>
          <w:sz w:val="22"/>
          <w:szCs w:val="22"/>
        </w:rPr>
        <w:t>2012 or newer ADA claim form listing services to be rendered.</w:t>
      </w:r>
    </w:p>
    <w:p w14:paraId="324E28AD" w14:textId="77777777" w:rsidR="00F01D1E" w:rsidRPr="00525C4D" w:rsidRDefault="00F01D1E" w:rsidP="003212CA">
      <w:pPr>
        <w:pStyle w:val="NormalWeb"/>
        <w:numPr>
          <w:ilvl w:val="0"/>
          <w:numId w:val="59"/>
        </w:numPr>
        <w:spacing w:before="0" w:beforeAutospacing="0" w:after="0" w:afterAutospacing="0"/>
        <w:textAlignment w:val="baseline"/>
        <w:rPr>
          <w:rFonts w:ascii="Calibri Light" w:hAnsi="Calibri Light" w:cs="Calibri Light"/>
          <w:color w:val="000000"/>
          <w:sz w:val="22"/>
          <w:szCs w:val="22"/>
        </w:rPr>
      </w:pPr>
      <w:r w:rsidRPr="00525C4D">
        <w:rPr>
          <w:rFonts w:ascii="Calibri Light" w:hAnsi="Calibri Light" w:cs="Calibri Light"/>
          <w:color w:val="000000"/>
          <w:sz w:val="22"/>
          <w:szCs w:val="22"/>
        </w:rPr>
        <w:t>Continuation of Care form </w:t>
      </w:r>
    </w:p>
    <w:p w14:paraId="7B7B4A0A" w14:textId="77777777" w:rsidR="00F01D1E" w:rsidRPr="00525C4D" w:rsidRDefault="00F01D1E" w:rsidP="003212CA">
      <w:pPr>
        <w:pStyle w:val="NormalWeb"/>
        <w:numPr>
          <w:ilvl w:val="0"/>
          <w:numId w:val="59"/>
        </w:numPr>
        <w:spacing w:before="0" w:beforeAutospacing="0" w:after="0" w:afterAutospacing="0"/>
        <w:textAlignment w:val="baseline"/>
        <w:rPr>
          <w:rFonts w:ascii="Calibri Light" w:hAnsi="Calibri Light" w:cs="Calibri Light"/>
          <w:color w:val="000000"/>
          <w:sz w:val="22"/>
          <w:szCs w:val="22"/>
        </w:rPr>
      </w:pPr>
      <w:r w:rsidRPr="00525C4D">
        <w:rPr>
          <w:rFonts w:ascii="Calibri Light" w:hAnsi="Calibri Light" w:cs="Calibri Light"/>
          <w:color w:val="000000"/>
          <w:sz w:val="22"/>
          <w:szCs w:val="22"/>
        </w:rPr>
        <w:t>HLD Form</w:t>
      </w:r>
    </w:p>
    <w:p w14:paraId="65AC19A5" w14:textId="67AAAE6D" w:rsidR="00F01D1E" w:rsidRPr="0001429F" w:rsidRDefault="00F01D1E" w:rsidP="003212CA">
      <w:pPr>
        <w:pStyle w:val="NormalWeb"/>
        <w:numPr>
          <w:ilvl w:val="0"/>
          <w:numId w:val="59"/>
        </w:numPr>
        <w:spacing w:before="0" w:beforeAutospacing="0" w:after="0" w:afterAutospacing="0"/>
        <w:textAlignment w:val="baseline"/>
        <w:rPr>
          <w:rFonts w:ascii="Calibri Light" w:hAnsi="Calibri Light" w:cs="Calibri Light"/>
          <w:color w:val="000000"/>
          <w:sz w:val="22"/>
          <w:szCs w:val="22"/>
        </w:rPr>
      </w:pPr>
      <w:r w:rsidRPr="00525C4D">
        <w:rPr>
          <w:rFonts w:ascii="Calibri Light" w:hAnsi="Calibri Light" w:cs="Calibri Light"/>
          <w:color w:val="000000"/>
          <w:sz w:val="22"/>
          <w:szCs w:val="22"/>
        </w:rPr>
        <w:t xml:space="preserve">Panoramic </w:t>
      </w:r>
      <w:r w:rsidR="00650C3E">
        <w:rPr>
          <w:rFonts w:ascii="Calibri Light" w:hAnsi="Calibri Light" w:cs="Calibri Light"/>
          <w:color w:val="000000"/>
          <w:sz w:val="22"/>
          <w:szCs w:val="22"/>
        </w:rPr>
        <w:t>radiograph</w:t>
      </w:r>
      <w:r w:rsidRPr="00CB17BD">
        <w:rPr>
          <w:rFonts w:ascii="Calibri Light" w:hAnsi="Calibri Light" w:cs="Calibri Light"/>
          <w:sz w:val="22"/>
          <w:szCs w:val="22"/>
        </w:rPr>
        <w:br/>
      </w:r>
    </w:p>
    <w:p w14:paraId="45F43BF9" w14:textId="7B1E7F29" w:rsidR="00672F44" w:rsidRPr="00525C4D" w:rsidRDefault="001E62B7" w:rsidP="00EB0023">
      <w:pPr>
        <w:rPr>
          <w:rFonts w:ascii="Calibri Light" w:hAnsi="Calibri Light" w:cs="Calibri Light"/>
          <w:b/>
          <w:bCs/>
        </w:rPr>
      </w:pPr>
      <w:r w:rsidRPr="00525C4D">
        <w:rPr>
          <w:rFonts w:ascii="Calibri Light" w:hAnsi="Calibri Light" w:cs="Calibri Light"/>
        </w:rPr>
        <w:t>The provider is responsible for compiling and submitting the required information.  Authorization for continuation of care may not be available without complete information.</w:t>
      </w:r>
    </w:p>
    <w:p w14:paraId="45AD96AC" w14:textId="0691442D" w:rsidR="00672F44" w:rsidRPr="00CB17BD" w:rsidRDefault="00672F44" w:rsidP="00F12B18">
      <w:pPr>
        <w:rPr>
          <w:rFonts w:ascii="Calibri Light" w:hAnsi="Calibri Light" w:cs="Calibri Light"/>
          <w:b/>
          <w:bCs/>
        </w:rPr>
      </w:pPr>
      <w:r w:rsidRPr="00CB17BD">
        <w:rPr>
          <w:rFonts w:ascii="Calibri Light" w:hAnsi="Calibri Light" w:cs="Calibri Light"/>
          <w:b/>
          <w:bCs/>
        </w:rPr>
        <w:t>1</w:t>
      </w:r>
      <w:r w:rsidR="000F06DE">
        <w:rPr>
          <w:rFonts w:ascii="Calibri Light" w:hAnsi="Calibri Light" w:cs="Calibri Light"/>
          <w:b/>
          <w:bCs/>
        </w:rPr>
        <w:t>7</w:t>
      </w:r>
      <w:r w:rsidRPr="00CB17BD">
        <w:rPr>
          <w:rFonts w:ascii="Calibri Light" w:hAnsi="Calibri Light" w:cs="Calibri Light"/>
          <w:b/>
          <w:bCs/>
        </w:rPr>
        <w:t>.5        Authorization for Limited* Orthodontic Treatment</w:t>
      </w:r>
    </w:p>
    <w:p w14:paraId="2F7A2ECF" w14:textId="0DF136B0" w:rsidR="00672F44" w:rsidRPr="00525C4D" w:rsidRDefault="00672F44" w:rsidP="00F12B18">
      <w:pPr>
        <w:rPr>
          <w:rFonts w:ascii="Calibri Light" w:hAnsi="Calibri Light" w:cs="Calibri Light"/>
        </w:rPr>
      </w:pPr>
      <w:r w:rsidRPr="00525C4D">
        <w:rPr>
          <w:rFonts w:ascii="Calibri Light" w:hAnsi="Calibri Light" w:cs="Calibri Light"/>
        </w:rPr>
        <w:t>*Please note that Limited Orthodontic Treatment is only covered for members upon approval under the age of 21.</w:t>
      </w:r>
    </w:p>
    <w:p w14:paraId="4889A2FD" w14:textId="79CBA439" w:rsidR="00672F44" w:rsidRPr="00525C4D" w:rsidRDefault="00672F44" w:rsidP="00F12B18">
      <w:pPr>
        <w:rPr>
          <w:rFonts w:ascii="Calibri Light" w:hAnsi="Calibri Light" w:cs="Calibri Light"/>
        </w:rPr>
      </w:pPr>
      <w:r w:rsidRPr="00525C4D">
        <w:rPr>
          <w:rFonts w:ascii="Calibri Light" w:hAnsi="Calibri Light" w:cs="Calibri Light"/>
        </w:rPr>
        <w:t xml:space="preserve">The MassHealth agency approves prior authorization requests if the treatment will prevent or minimize a handicapping malocclusion based on the clinical standards described in Appendix F of the Dental Manual. The MassHealth agency limits coverage of </w:t>
      </w:r>
      <w:r w:rsidR="00265BBE">
        <w:rPr>
          <w:rFonts w:ascii="Calibri Light" w:hAnsi="Calibri Light" w:cs="Calibri Light"/>
        </w:rPr>
        <w:t>limited</w:t>
      </w:r>
      <w:r w:rsidR="00265BBE" w:rsidRPr="00525C4D">
        <w:rPr>
          <w:rFonts w:ascii="Calibri Light" w:hAnsi="Calibri Light" w:cs="Calibri Light"/>
        </w:rPr>
        <w:t xml:space="preserve"> </w:t>
      </w:r>
      <w:r w:rsidRPr="00525C4D">
        <w:rPr>
          <w:rFonts w:ascii="Calibri Light" w:hAnsi="Calibri Light" w:cs="Calibri Light"/>
        </w:rPr>
        <w:t>orthodontic</w:t>
      </w:r>
      <w:r w:rsidR="00500C0B">
        <w:rPr>
          <w:rFonts w:ascii="Calibri Light" w:hAnsi="Calibri Light" w:cs="Calibri Light"/>
        </w:rPr>
        <w:t xml:space="preserve"> </w:t>
      </w:r>
      <w:r w:rsidRPr="00525C4D">
        <w:rPr>
          <w:rFonts w:ascii="Calibri Light" w:hAnsi="Calibri Light" w:cs="Calibri Light"/>
        </w:rPr>
        <w:t>treatment to primary and transitional dentition with at least one of the following conditions: constricted palate, deep impinging overbite, Class III malocclusion  including skeletal Class III cases  as defined in Appendix F of the Dental Manual when a protraction facemask/reverse pull headgear or other appropriate device is necessary at a young age, craniofacial anomalies, anterior cross bite, or dentition exhibiting results of harmful habits or traumatic interferences between erupting teeth.</w:t>
      </w:r>
    </w:p>
    <w:p w14:paraId="73566A82" w14:textId="47AF1EBA" w:rsidR="00672F44" w:rsidRPr="00525C4D" w:rsidRDefault="00672F44" w:rsidP="00F12B18">
      <w:pPr>
        <w:rPr>
          <w:rFonts w:ascii="Calibri Light" w:hAnsi="Calibri Light" w:cs="Calibri Light"/>
        </w:rPr>
      </w:pPr>
      <w:r w:rsidRPr="00CB17BD">
        <w:rPr>
          <w:rFonts w:ascii="Calibri Light" w:hAnsi="Calibri Light" w:cs="Calibri Light"/>
          <w:b/>
          <w:bCs/>
        </w:rPr>
        <w:t xml:space="preserve">Providers are encouraged to treat Class III malocclusions with the appropriate limited </w:t>
      </w:r>
      <w:r w:rsidR="00A23D13">
        <w:rPr>
          <w:rFonts w:ascii="Calibri Light" w:hAnsi="Calibri Light" w:cs="Calibri Light"/>
          <w:b/>
          <w:bCs/>
        </w:rPr>
        <w:t xml:space="preserve">orthodontic </w:t>
      </w:r>
      <w:r w:rsidRPr="00CB17BD">
        <w:rPr>
          <w:rFonts w:ascii="Calibri Light" w:hAnsi="Calibri Light" w:cs="Calibri Light"/>
          <w:b/>
          <w:bCs/>
        </w:rPr>
        <w:t xml:space="preserve">treatment and may submit for approval of both </w:t>
      </w:r>
      <w:r w:rsidR="00A23D13">
        <w:rPr>
          <w:rFonts w:ascii="Calibri Light" w:hAnsi="Calibri Light" w:cs="Calibri Light"/>
          <w:b/>
          <w:bCs/>
        </w:rPr>
        <w:t>limited</w:t>
      </w:r>
      <w:r w:rsidR="00A23D13" w:rsidRPr="00CB17BD">
        <w:rPr>
          <w:rFonts w:ascii="Calibri Light" w:hAnsi="Calibri Light" w:cs="Calibri Light"/>
          <w:b/>
          <w:bCs/>
        </w:rPr>
        <w:t xml:space="preserve"> </w:t>
      </w:r>
      <w:r w:rsidRPr="00CB17BD">
        <w:rPr>
          <w:rFonts w:ascii="Calibri Light" w:hAnsi="Calibri Light" w:cs="Calibri Light"/>
          <w:b/>
          <w:bCs/>
        </w:rPr>
        <w:t xml:space="preserve">and comprehensive treatment of Class III malocclusions at the time </w:t>
      </w:r>
      <w:r w:rsidR="00A23D13">
        <w:rPr>
          <w:rFonts w:ascii="Calibri Light" w:hAnsi="Calibri Light" w:cs="Calibri Light"/>
          <w:b/>
          <w:bCs/>
        </w:rPr>
        <w:t>limited</w:t>
      </w:r>
      <w:r w:rsidR="00A23D13" w:rsidRPr="00CB17BD">
        <w:rPr>
          <w:rFonts w:ascii="Calibri Light" w:hAnsi="Calibri Light" w:cs="Calibri Light"/>
          <w:b/>
          <w:bCs/>
        </w:rPr>
        <w:t xml:space="preserve"> </w:t>
      </w:r>
      <w:r w:rsidRPr="00CB17BD">
        <w:rPr>
          <w:rFonts w:ascii="Calibri Light" w:hAnsi="Calibri Light" w:cs="Calibri Light"/>
          <w:b/>
          <w:bCs/>
        </w:rPr>
        <w:lastRenderedPageBreak/>
        <w:t>treatment is necessary. Please note the expiration date of the prior approval and submit for an extension of comprehensive treatment if comprehensive treatment is not complete prior to the expiration date.</w:t>
      </w:r>
    </w:p>
    <w:p w14:paraId="5540E527" w14:textId="243A8F3A" w:rsidR="00672F44" w:rsidRPr="00525C4D" w:rsidRDefault="00672F44" w:rsidP="00F12B18">
      <w:pPr>
        <w:rPr>
          <w:rFonts w:ascii="Calibri Light" w:hAnsi="Calibri Light" w:cs="Calibri Light"/>
        </w:rPr>
      </w:pPr>
      <w:r w:rsidRPr="00525C4D">
        <w:rPr>
          <w:rFonts w:ascii="Calibri Light" w:hAnsi="Calibri Light" w:cs="Calibri Light"/>
        </w:rPr>
        <w:t xml:space="preserve">Continuity of care is important; therefore, please notify </w:t>
      </w:r>
      <w:r w:rsidR="0054229F" w:rsidRPr="00525C4D">
        <w:rPr>
          <w:rFonts w:ascii="Calibri Light" w:hAnsi="Calibri Light" w:cs="Calibri Light"/>
        </w:rPr>
        <w:t>MassHealth Dental Program</w:t>
      </w:r>
      <w:r w:rsidRPr="00525C4D">
        <w:rPr>
          <w:rFonts w:ascii="Calibri Light" w:hAnsi="Calibri Light" w:cs="Calibri Light"/>
        </w:rPr>
        <w:t xml:space="preserve"> if the member discontinues treatment for any reason. The process for requesting authorization and billing for </w:t>
      </w:r>
      <w:r w:rsidR="00A23D13">
        <w:rPr>
          <w:rFonts w:ascii="Calibri Light" w:hAnsi="Calibri Light" w:cs="Calibri Light"/>
        </w:rPr>
        <w:t>limited</w:t>
      </w:r>
      <w:r w:rsidRPr="00525C4D">
        <w:rPr>
          <w:rFonts w:ascii="Calibri Light" w:hAnsi="Calibri Light" w:cs="Calibri Light"/>
        </w:rPr>
        <w:t xml:space="preserve"> orthodontic treatment is described below:</w:t>
      </w:r>
    </w:p>
    <w:p w14:paraId="35A3E09C" w14:textId="3FBF89E7" w:rsidR="00672F44" w:rsidRPr="00CB17BD" w:rsidRDefault="00672F44" w:rsidP="003212CA">
      <w:pPr>
        <w:pStyle w:val="ListParagraph"/>
        <w:numPr>
          <w:ilvl w:val="0"/>
          <w:numId w:val="43"/>
        </w:numPr>
        <w:rPr>
          <w:rFonts w:ascii="Calibri Light" w:hAnsi="Calibri Light" w:cs="Calibri Light"/>
        </w:rPr>
      </w:pPr>
      <w:r w:rsidRPr="00CB17BD">
        <w:rPr>
          <w:rFonts w:ascii="Calibri Light" w:hAnsi="Calibri Light" w:cs="Calibri Light"/>
          <w:sz w:val="22"/>
          <w:szCs w:val="22"/>
        </w:rPr>
        <w:t>Provider performs pre-orthodontic treatment examination to determine if orth</w:t>
      </w:r>
      <w:r w:rsidR="0066532E" w:rsidRPr="00CB17BD">
        <w:rPr>
          <w:rFonts w:ascii="Calibri Light" w:hAnsi="Calibri Light" w:cs="Calibri Light"/>
          <w:sz w:val="22"/>
          <w:szCs w:val="22"/>
        </w:rPr>
        <w:t>odontic treatment is necessary.</w:t>
      </w:r>
    </w:p>
    <w:p w14:paraId="50315D59" w14:textId="335D52DE" w:rsidR="00B36418" w:rsidRPr="00CB17BD" w:rsidRDefault="00672F44" w:rsidP="003212CA">
      <w:pPr>
        <w:pStyle w:val="ListParagraph"/>
        <w:numPr>
          <w:ilvl w:val="0"/>
          <w:numId w:val="43"/>
        </w:numPr>
        <w:rPr>
          <w:rFonts w:ascii="Calibri Light" w:hAnsi="Calibri Light" w:cs="Calibri Light"/>
        </w:rPr>
      </w:pPr>
      <w:r w:rsidRPr="00CB17BD">
        <w:rPr>
          <w:rFonts w:ascii="Calibri Light" w:hAnsi="Calibri Light" w:cs="Calibri Light"/>
          <w:sz w:val="22"/>
          <w:szCs w:val="22"/>
        </w:rPr>
        <w:t>Provider completes and submits the following documentation:</w:t>
      </w:r>
    </w:p>
    <w:p w14:paraId="17A60EB3" w14:textId="75956CBF" w:rsidR="00B36418" w:rsidRPr="00CB17BD" w:rsidRDefault="00672F44" w:rsidP="003212CA">
      <w:pPr>
        <w:pStyle w:val="ListParagraph"/>
        <w:numPr>
          <w:ilvl w:val="1"/>
          <w:numId w:val="39"/>
        </w:numPr>
        <w:rPr>
          <w:rFonts w:ascii="Calibri Light" w:hAnsi="Calibri Light" w:cs="Calibri Light"/>
        </w:rPr>
      </w:pPr>
      <w:r w:rsidRPr="00CB17BD">
        <w:rPr>
          <w:rFonts w:ascii="Calibri Light" w:hAnsi="Calibri Light" w:cs="Calibri Light"/>
          <w:sz w:val="22"/>
          <w:szCs w:val="22"/>
        </w:rPr>
        <w:t xml:space="preserve">2012 or newer ADA Form requesting authorization for </w:t>
      </w:r>
      <w:r w:rsidR="00A23D13">
        <w:rPr>
          <w:rFonts w:ascii="Calibri Light" w:hAnsi="Calibri Light" w:cs="Calibri Light"/>
          <w:sz w:val="22"/>
          <w:szCs w:val="22"/>
        </w:rPr>
        <w:t>limited</w:t>
      </w:r>
      <w:r w:rsidRPr="00CB17BD">
        <w:rPr>
          <w:rFonts w:ascii="Calibri Light" w:hAnsi="Calibri Light" w:cs="Calibri Light"/>
          <w:sz w:val="22"/>
          <w:szCs w:val="22"/>
        </w:rPr>
        <w:t xml:space="preserve"> orthodontic treatment. The form must include:</w:t>
      </w:r>
    </w:p>
    <w:p w14:paraId="60267EEA" w14:textId="21BD2F93" w:rsidR="00B36418" w:rsidRPr="00CB17BD" w:rsidRDefault="00672F44" w:rsidP="003212CA">
      <w:pPr>
        <w:pStyle w:val="ListParagraph"/>
        <w:numPr>
          <w:ilvl w:val="2"/>
          <w:numId w:val="43"/>
        </w:numPr>
        <w:rPr>
          <w:rFonts w:ascii="Calibri Light" w:hAnsi="Calibri Light" w:cs="Calibri Light"/>
        </w:rPr>
      </w:pPr>
      <w:r w:rsidRPr="00CB17BD">
        <w:rPr>
          <w:rFonts w:ascii="Calibri Light" w:hAnsi="Calibri Light" w:cs="Calibri Light"/>
          <w:sz w:val="22"/>
          <w:szCs w:val="22"/>
        </w:rPr>
        <w:t>The code for the appliance being used (D8010, D8020, D8030, D8040)</w:t>
      </w:r>
    </w:p>
    <w:p w14:paraId="189E6565" w14:textId="71D6D3F2" w:rsidR="00672F44" w:rsidRPr="00CB17BD" w:rsidRDefault="00672F44" w:rsidP="003212CA">
      <w:pPr>
        <w:pStyle w:val="ListParagraph"/>
        <w:numPr>
          <w:ilvl w:val="2"/>
          <w:numId w:val="43"/>
        </w:numPr>
        <w:contextualSpacing w:val="0"/>
        <w:rPr>
          <w:rFonts w:ascii="Calibri Light" w:hAnsi="Calibri Light" w:cs="Calibri Light"/>
        </w:rPr>
      </w:pPr>
      <w:r w:rsidRPr="00F36D5C">
        <w:rPr>
          <w:rFonts w:ascii="Calibri Light" w:hAnsi="Calibri Light" w:cs="Calibri Light"/>
          <w:sz w:val="22"/>
          <w:szCs w:val="22"/>
        </w:rPr>
        <w:t xml:space="preserve">The code (D8999) for and number of </w:t>
      </w:r>
      <w:proofErr w:type="gramStart"/>
      <w:r w:rsidRPr="00F36D5C">
        <w:rPr>
          <w:rFonts w:ascii="Calibri Light" w:hAnsi="Calibri Light" w:cs="Calibri Light"/>
          <w:sz w:val="22"/>
          <w:szCs w:val="22"/>
        </w:rPr>
        <w:t>treatment</w:t>
      </w:r>
      <w:proofErr w:type="gramEnd"/>
      <w:r w:rsidRPr="00F36D5C">
        <w:rPr>
          <w:rFonts w:ascii="Calibri Light" w:hAnsi="Calibri Light" w:cs="Calibri Light"/>
          <w:sz w:val="22"/>
          <w:szCs w:val="22"/>
        </w:rPr>
        <w:t xml:space="preserve"> visits you are requesting for adjustments, up to a maximum of 5.</w:t>
      </w:r>
    </w:p>
    <w:p w14:paraId="0FA4A2BE" w14:textId="5F03B4ED" w:rsidR="00672F44" w:rsidRPr="00CB17BD" w:rsidRDefault="00672F44" w:rsidP="003212CA">
      <w:pPr>
        <w:pStyle w:val="ListParagraph"/>
        <w:numPr>
          <w:ilvl w:val="0"/>
          <w:numId w:val="43"/>
        </w:numPr>
        <w:contextualSpacing w:val="0"/>
        <w:rPr>
          <w:rFonts w:ascii="Calibri Light" w:hAnsi="Calibri Light" w:cs="Calibri Light"/>
        </w:rPr>
      </w:pPr>
      <w:r w:rsidRPr="00CB17BD">
        <w:rPr>
          <w:rFonts w:ascii="Calibri Light" w:hAnsi="Calibri Light" w:cs="Calibri Light"/>
          <w:sz w:val="22"/>
          <w:szCs w:val="22"/>
        </w:rPr>
        <w:t xml:space="preserve">A detailed medical necessity narrative establishing that </w:t>
      </w:r>
      <w:r w:rsidR="00A23D13">
        <w:rPr>
          <w:rFonts w:ascii="Calibri Light" w:hAnsi="Calibri Light" w:cs="Calibri Light"/>
          <w:sz w:val="22"/>
          <w:szCs w:val="22"/>
        </w:rPr>
        <w:t>limited</w:t>
      </w:r>
      <w:r w:rsidRPr="00CB17BD">
        <w:rPr>
          <w:rFonts w:ascii="Calibri Light" w:hAnsi="Calibri Light" w:cs="Calibri Light"/>
          <w:sz w:val="22"/>
          <w:szCs w:val="22"/>
        </w:rPr>
        <w:t xml:space="preserve"> orthodontic treatment is medically necessary to prevent or minimize the development of a </w:t>
      </w:r>
      <w:proofErr w:type="gramStart"/>
      <w:r w:rsidRPr="00CB17BD">
        <w:rPr>
          <w:rFonts w:ascii="Calibri Light" w:hAnsi="Calibri Light" w:cs="Calibri Light"/>
          <w:sz w:val="22"/>
          <w:szCs w:val="22"/>
        </w:rPr>
        <w:t>handicapping</w:t>
      </w:r>
      <w:proofErr w:type="gramEnd"/>
      <w:r w:rsidRPr="00CB17BD">
        <w:rPr>
          <w:rFonts w:ascii="Calibri Light" w:hAnsi="Calibri Light" w:cs="Calibri Light"/>
          <w:sz w:val="22"/>
          <w:szCs w:val="22"/>
        </w:rPr>
        <w:t xml:space="preserve"> malocclusion or will preclude the need for comprehensive orthodontic treatment. This narrative must be submitted on the provider’s office letterhead and any supporting documentation or imaging supporting medical necessity of the treatment should be attached.</w:t>
      </w:r>
    </w:p>
    <w:p w14:paraId="3A041EB4" w14:textId="2C40DA97" w:rsidR="00672F44" w:rsidRPr="00CB17BD" w:rsidRDefault="00672F44" w:rsidP="00AD108D">
      <w:pPr>
        <w:pStyle w:val="ListParagraph"/>
        <w:contextualSpacing w:val="0"/>
        <w:rPr>
          <w:rFonts w:ascii="Calibri Light" w:hAnsi="Calibri Light" w:cs="Calibri Light"/>
        </w:rPr>
      </w:pPr>
      <w:r w:rsidRPr="00CB17BD">
        <w:rPr>
          <w:rFonts w:ascii="Calibri Light" w:hAnsi="Calibri Light" w:cs="Calibri Light"/>
          <w:sz w:val="22"/>
          <w:szCs w:val="22"/>
        </w:rPr>
        <w:t>If any part of the requesting provider’s justification of medical necessity involves a mental, emotional, or behavioral condition; a nutritional deficiency; a speech or language pathology; or the presence of any other condition that would typically require the diagnosis, opinion, or expertise of a licensed clinician other than the requesting provider, then the medical necessity narrative and any attached documentation must:</w:t>
      </w:r>
    </w:p>
    <w:p w14:paraId="4B1AA466" w14:textId="31A1D0C1" w:rsidR="00672F44" w:rsidRPr="00CB17BD" w:rsidRDefault="00672F44" w:rsidP="003212CA">
      <w:pPr>
        <w:pStyle w:val="ListParagraph"/>
        <w:numPr>
          <w:ilvl w:val="1"/>
          <w:numId w:val="43"/>
        </w:numPr>
        <w:rPr>
          <w:rFonts w:ascii="Calibri Light" w:hAnsi="Calibri Light" w:cs="Calibri Light"/>
        </w:rPr>
      </w:pPr>
      <w:r w:rsidRPr="00CB17BD">
        <w:rPr>
          <w:rFonts w:ascii="Calibri Light" w:hAnsi="Calibri Light" w:cs="Calibri Light"/>
          <w:sz w:val="22"/>
          <w:szCs w:val="22"/>
        </w:rPr>
        <w:t>clearly identify the appropriately qualified and licensed clinician(s) who furnished the diagnosis or opinion substantiating the condition or pathology (e.g., general dentist, oral surgeon, physician, clinical psychologist, clinical dietitian, speech therapist).</w:t>
      </w:r>
    </w:p>
    <w:p w14:paraId="5821C20F" w14:textId="27D2494B" w:rsidR="00672F44" w:rsidRPr="00CB17BD" w:rsidRDefault="00672F44" w:rsidP="003212CA">
      <w:pPr>
        <w:pStyle w:val="ListParagraph"/>
        <w:numPr>
          <w:ilvl w:val="1"/>
          <w:numId w:val="43"/>
        </w:numPr>
        <w:rPr>
          <w:rFonts w:ascii="Calibri Light" w:hAnsi="Calibri Light" w:cs="Calibri Light"/>
        </w:rPr>
      </w:pPr>
      <w:proofErr w:type="gramStart"/>
      <w:r w:rsidRPr="00CB17BD">
        <w:rPr>
          <w:rFonts w:ascii="Calibri Light" w:hAnsi="Calibri Light" w:cs="Calibri Light"/>
          <w:sz w:val="22"/>
          <w:szCs w:val="22"/>
        </w:rPr>
        <w:t>describe</w:t>
      </w:r>
      <w:proofErr w:type="gramEnd"/>
      <w:r w:rsidRPr="00CB17BD">
        <w:rPr>
          <w:rFonts w:ascii="Calibri Light" w:hAnsi="Calibri Light" w:cs="Calibri Light"/>
          <w:sz w:val="22"/>
          <w:szCs w:val="22"/>
        </w:rPr>
        <w:t xml:space="preserve"> the nature and extent of the identified clinician(s) involvement and interaction with the patient, including dates of treatment.</w:t>
      </w:r>
    </w:p>
    <w:p w14:paraId="092AD963" w14:textId="7BFF45ED" w:rsidR="00672F44" w:rsidRPr="00CB17BD" w:rsidRDefault="00672F44" w:rsidP="003212CA">
      <w:pPr>
        <w:pStyle w:val="ListParagraph"/>
        <w:numPr>
          <w:ilvl w:val="1"/>
          <w:numId w:val="43"/>
        </w:numPr>
        <w:rPr>
          <w:rFonts w:ascii="Calibri Light" w:hAnsi="Calibri Light" w:cs="Calibri Light"/>
        </w:rPr>
      </w:pPr>
      <w:r w:rsidRPr="00CB17BD">
        <w:rPr>
          <w:rFonts w:ascii="Calibri Light" w:hAnsi="Calibri Light" w:cs="Calibri Light"/>
        </w:rPr>
        <w:t>state the specific diagnosis or other opinion of the patient’s condition furnished</w:t>
      </w:r>
      <w:r w:rsidR="00B36418" w:rsidRPr="000816DB">
        <w:rPr>
          <w:rFonts w:ascii="Calibri Light" w:hAnsi="Calibri Light" w:cs="Calibri Light"/>
        </w:rPr>
        <w:t xml:space="preserve"> </w:t>
      </w:r>
      <w:r w:rsidRPr="00CB17BD">
        <w:rPr>
          <w:rFonts w:ascii="Calibri Light" w:hAnsi="Calibri Light" w:cs="Calibri Light"/>
          <w:sz w:val="22"/>
          <w:szCs w:val="22"/>
        </w:rPr>
        <w:t>by the identified clinician(s).</w:t>
      </w:r>
    </w:p>
    <w:p w14:paraId="10F072B8" w14:textId="7BF3799D" w:rsidR="00B36418" w:rsidRPr="00CB17BD" w:rsidRDefault="00672F44" w:rsidP="003212CA">
      <w:pPr>
        <w:pStyle w:val="ListParagraph"/>
        <w:numPr>
          <w:ilvl w:val="1"/>
          <w:numId w:val="43"/>
        </w:numPr>
        <w:rPr>
          <w:rFonts w:ascii="Calibri Light" w:hAnsi="Calibri Light" w:cs="Calibri Light"/>
        </w:rPr>
      </w:pPr>
      <w:r w:rsidRPr="00CB17BD">
        <w:rPr>
          <w:rFonts w:ascii="Calibri Light" w:hAnsi="Calibri Light" w:cs="Calibri Light"/>
          <w:sz w:val="22"/>
          <w:szCs w:val="22"/>
        </w:rPr>
        <w:t xml:space="preserve">document the </w:t>
      </w:r>
      <w:r w:rsidR="00BB1BAD" w:rsidRPr="00CB17BD">
        <w:rPr>
          <w:rFonts w:ascii="Calibri Light" w:hAnsi="Calibri Light" w:cs="Calibri Light"/>
          <w:sz w:val="22"/>
          <w:szCs w:val="22"/>
        </w:rPr>
        <w:t>recommendation by</w:t>
      </w:r>
      <w:r w:rsidRPr="00CB17BD">
        <w:rPr>
          <w:rFonts w:ascii="Calibri Light" w:hAnsi="Calibri Light" w:cs="Calibri Light"/>
          <w:sz w:val="22"/>
          <w:szCs w:val="22"/>
        </w:rPr>
        <w:t xml:space="preserve"> the clinician(s) to seek orthodontic evaluation or treatment (if such a </w:t>
      </w:r>
      <w:r w:rsidR="000E0B83" w:rsidRPr="00CB17BD">
        <w:rPr>
          <w:rFonts w:ascii="Calibri Light" w:hAnsi="Calibri Light" w:cs="Calibri Light"/>
          <w:sz w:val="22"/>
          <w:szCs w:val="22"/>
        </w:rPr>
        <w:t>recommendation was</w:t>
      </w:r>
      <w:r w:rsidRPr="00CB17BD">
        <w:rPr>
          <w:rFonts w:ascii="Calibri Light" w:hAnsi="Calibri Light" w:cs="Calibri Light"/>
          <w:sz w:val="22"/>
          <w:szCs w:val="22"/>
        </w:rPr>
        <w:t xml:space="preserve"> made).</w:t>
      </w:r>
    </w:p>
    <w:p w14:paraId="719D559D" w14:textId="4F0EA6C6" w:rsidR="00B36418" w:rsidRPr="00CB17BD" w:rsidRDefault="00672F44" w:rsidP="003212CA">
      <w:pPr>
        <w:pStyle w:val="ListParagraph"/>
        <w:numPr>
          <w:ilvl w:val="1"/>
          <w:numId w:val="43"/>
        </w:numPr>
        <w:rPr>
          <w:rFonts w:ascii="Calibri Light" w:hAnsi="Calibri Light" w:cs="Calibri Light"/>
        </w:rPr>
      </w:pPr>
      <w:r w:rsidRPr="00CB17BD">
        <w:rPr>
          <w:rFonts w:ascii="Calibri Light" w:hAnsi="Calibri Light" w:cs="Calibri Light"/>
        </w:rPr>
        <w:t xml:space="preserve">discuss any treatments for the patient’s condition (other than </w:t>
      </w:r>
      <w:r w:rsidR="00A23D13">
        <w:rPr>
          <w:rFonts w:ascii="Calibri Light" w:hAnsi="Calibri Light" w:cs="Calibri Light"/>
        </w:rPr>
        <w:t>limited</w:t>
      </w:r>
      <w:r w:rsidR="00B36418" w:rsidRPr="000816DB">
        <w:rPr>
          <w:rFonts w:ascii="Calibri Light" w:hAnsi="Calibri Light" w:cs="Calibri Light"/>
        </w:rPr>
        <w:t xml:space="preserve"> </w:t>
      </w:r>
      <w:r w:rsidRPr="00CB17BD">
        <w:rPr>
          <w:rFonts w:ascii="Calibri Light" w:hAnsi="Calibri Light" w:cs="Calibri Light"/>
          <w:sz w:val="22"/>
          <w:szCs w:val="22"/>
        </w:rPr>
        <w:t>orthodontic treatment) considered or attempted by the clinician(s); and</w:t>
      </w:r>
    </w:p>
    <w:p w14:paraId="4FC4CB9F" w14:textId="08ECE146" w:rsidR="00672F44" w:rsidRPr="00CB17BD" w:rsidRDefault="00672F44" w:rsidP="003212CA">
      <w:pPr>
        <w:pStyle w:val="ListParagraph"/>
        <w:numPr>
          <w:ilvl w:val="1"/>
          <w:numId w:val="43"/>
        </w:numPr>
        <w:contextualSpacing w:val="0"/>
        <w:rPr>
          <w:rFonts w:ascii="Calibri Light" w:hAnsi="Calibri Light" w:cs="Calibri Light"/>
        </w:rPr>
      </w:pPr>
      <w:r w:rsidRPr="00CB17BD">
        <w:rPr>
          <w:rFonts w:ascii="Calibri Light" w:hAnsi="Calibri Light" w:cs="Calibri Light"/>
          <w:sz w:val="22"/>
          <w:szCs w:val="22"/>
        </w:rPr>
        <w:t xml:space="preserve">provide any other relevant information from the clinician(s) that supports the requesting provider’s justification of the medical necessity of </w:t>
      </w:r>
      <w:r w:rsidR="00A23D13">
        <w:rPr>
          <w:rFonts w:ascii="Calibri Light" w:hAnsi="Calibri Light" w:cs="Calibri Light"/>
          <w:sz w:val="22"/>
          <w:szCs w:val="22"/>
        </w:rPr>
        <w:t>limited</w:t>
      </w:r>
      <w:r w:rsidRPr="00CB17BD">
        <w:rPr>
          <w:rFonts w:ascii="Calibri Light" w:hAnsi="Calibri Light" w:cs="Calibri Light"/>
          <w:sz w:val="22"/>
          <w:szCs w:val="22"/>
        </w:rPr>
        <w:t xml:space="preserve"> orthodontic treatment.</w:t>
      </w:r>
    </w:p>
    <w:p w14:paraId="4BC47EBC" w14:textId="028AEB10" w:rsidR="00672F44" w:rsidRPr="00AD108D" w:rsidRDefault="00672F44" w:rsidP="00CB17BD">
      <w:pPr>
        <w:pStyle w:val="ListParagraph"/>
        <w:rPr>
          <w:rFonts w:ascii="Calibri Light" w:hAnsi="Calibri Light" w:cs="Calibri Light"/>
          <w:sz w:val="22"/>
          <w:szCs w:val="22"/>
        </w:rPr>
      </w:pPr>
      <w:r w:rsidRPr="00AE1DE4">
        <w:rPr>
          <w:rFonts w:ascii="Calibri Light" w:hAnsi="Calibri Light" w:cs="Calibri Light"/>
          <w:sz w:val="22"/>
          <w:szCs w:val="22"/>
        </w:rPr>
        <w:t xml:space="preserve">The medical necessity narrative must be signed and dated by the </w:t>
      </w:r>
      <w:proofErr w:type="gramStart"/>
      <w:r w:rsidRPr="00AE1DE4">
        <w:rPr>
          <w:rFonts w:ascii="Calibri Light" w:hAnsi="Calibri Light" w:cs="Calibri Light"/>
          <w:sz w:val="22"/>
          <w:szCs w:val="22"/>
        </w:rPr>
        <w:t>requesting</w:t>
      </w:r>
      <w:proofErr w:type="gramEnd"/>
      <w:r w:rsidRPr="00AE1DE4">
        <w:rPr>
          <w:rFonts w:ascii="Calibri Light" w:hAnsi="Calibri Light" w:cs="Calibri Light"/>
          <w:sz w:val="22"/>
          <w:szCs w:val="22"/>
        </w:rPr>
        <w:t xml:space="preserve"> provider and submitted on the office letterhead of the provider. If applicable, any supporting documentation from the other involved clinician(s) must also be signed and dated by such clinician(s) and appear on office letterhead of such clinician(s). The requesting provider is responsible for coordinating with the other involved clinician(s) and is responsible for compiling and submitting any supporting documentation furnished by other involved clinician(s) along with the medical necessity narrative.</w:t>
      </w:r>
    </w:p>
    <w:p w14:paraId="5309C2BB" w14:textId="38805CFF" w:rsidR="00BD3285" w:rsidRDefault="00BD3285" w:rsidP="00CB17BD">
      <w:pPr>
        <w:pStyle w:val="ListParagraph"/>
        <w:rPr>
          <w:rFonts w:ascii="Calibri Light" w:hAnsi="Calibri Light" w:cs="Calibri Light"/>
        </w:rPr>
      </w:pPr>
    </w:p>
    <w:p w14:paraId="4C3EC252" w14:textId="3ADE5A45" w:rsidR="00672F44" w:rsidRPr="00CB17BD" w:rsidRDefault="00672F44" w:rsidP="003212CA">
      <w:pPr>
        <w:pStyle w:val="ListParagraph"/>
        <w:numPr>
          <w:ilvl w:val="0"/>
          <w:numId w:val="43"/>
        </w:numPr>
        <w:contextualSpacing w:val="0"/>
        <w:rPr>
          <w:rFonts w:ascii="Calibri Light" w:hAnsi="Calibri Light" w:cs="Calibri Light"/>
        </w:rPr>
      </w:pPr>
      <w:r w:rsidRPr="00CB17BD">
        <w:rPr>
          <w:rFonts w:ascii="Calibri Light" w:hAnsi="Calibri Light" w:cs="Calibri Light"/>
          <w:sz w:val="22"/>
          <w:szCs w:val="22"/>
        </w:rPr>
        <w:lastRenderedPageBreak/>
        <w:t xml:space="preserve">The following is a non-exclusive list of medical conditions that may, if documented, be considered in support of a request for PA for </w:t>
      </w:r>
      <w:r w:rsidR="00A23D13">
        <w:rPr>
          <w:rFonts w:ascii="Calibri Light" w:hAnsi="Calibri Light" w:cs="Calibri Light"/>
          <w:sz w:val="22"/>
          <w:szCs w:val="22"/>
        </w:rPr>
        <w:t>limited</w:t>
      </w:r>
      <w:r w:rsidRPr="00CB17BD">
        <w:rPr>
          <w:rFonts w:ascii="Calibri Light" w:hAnsi="Calibri Light" w:cs="Calibri Light"/>
          <w:sz w:val="22"/>
          <w:szCs w:val="22"/>
        </w:rPr>
        <w:t xml:space="preserve"> orthodontics:</w:t>
      </w:r>
    </w:p>
    <w:p w14:paraId="1EB19D55" w14:textId="75CFD4C4" w:rsidR="00672F44" w:rsidRPr="00CB17BD" w:rsidRDefault="00672F44" w:rsidP="003212CA">
      <w:pPr>
        <w:pStyle w:val="ListParagraph"/>
        <w:numPr>
          <w:ilvl w:val="1"/>
          <w:numId w:val="43"/>
        </w:numPr>
        <w:rPr>
          <w:rFonts w:ascii="Calibri Light" w:hAnsi="Calibri Light" w:cs="Calibri Light"/>
        </w:rPr>
      </w:pPr>
      <w:r w:rsidRPr="00CB17BD">
        <w:rPr>
          <w:rFonts w:ascii="Calibri Light" w:hAnsi="Calibri Light" w:cs="Calibri Light"/>
          <w:sz w:val="22"/>
          <w:szCs w:val="22"/>
        </w:rPr>
        <w:t>Two or more teeth numbers 6 through</w:t>
      </w:r>
      <w:r w:rsidR="005A407E">
        <w:rPr>
          <w:rFonts w:ascii="Calibri Light" w:hAnsi="Calibri Light" w:cs="Calibri Light"/>
          <w:sz w:val="22"/>
          <w:szCs w:val="22"/>
        </w:rPr>
        <w:t xml:space="preserve"> </w:t>
      </w:r>
      <w:r w:rsidRPr="00CB17BD">
        <w:rPr>
          <w:rFonts w:ascii="Calibri Light" w:hAnsi="Calibri Light" w:cs="Calibri Light"/>
          <w:sz w:val="22"/>
          <w:szCs w:val="22"/>
        </w:rPr>
        <w:t>11 in crossbite with photographic evidence documenting 100% of the incisal edge in complete overlap with opposing tooth/teeth.</w:t>
      </w:r>
    </w:p>
    <w:p w14:paraId="1EED7BAE" w14:textId="41225FBC" w:rsidR="00672F44" w:rsidRPr="00AD108D" w:rsidRDefault="00672F44" w:rsidP="003212CA">
      <w:pPr>
        <w:pStyle w:val="ListParagraph"/>
        <w:numPr>
          <w:ilvl w:val="1"/>
          <w:numId w:val="43"/>
        </w:numPr>
        <w:rPr>
          <w:rFonts w:ascii="Calibri Light" w:hAnsi="Calibri Light" w:cs="Calibri Light"/>
          <w:sz w:val="22"/>
          <w:szCs w:val="22"/>
        </w:rPr>
      </w:pPr>
      <w:r w:rsidRPr="00AE1DE4">
        <w:rPr>
          <w:rFonts w:ascii="Calibri Light" w:hAnsi="Calibri Light" w:cs="Calibri Light"/>
          <w:sz w:val="22"/>
          <w:szCs w:val="22"/>
        </w:rPr>
        <w:t>Crossbite of teeth numbers 3, 14 or 19, 30 with photographic evidence documenting cusp overlap completely in fossa, or completely buccal-lingual of opposi</w:t>
      </w:r>
      <w:r w:rsidR="0066532E" w:rsidRPr="00AE1DE4">
        <w:rPr>
          <w:rFonts w:ascii="Calibri Light" w:hAnsi="Calibri Light" w:cs="Calibri Light"/>
          <w:sz w:val="22"/>
          <w:szCs w:val="22"/>
        </w:rPr>
        <w:t xml:space="preserve">ng </w:t>
      </w:r>
      <w:proofErr w:type="gramStart"/>
      <w:r w:rsidR="0066532E" w:rsidRPr="00AE1DE4">
        <w:rPr>
          <w:rFonts w:ascii="Calibri Light" w:hAnsi="Calibri Light" w:cs="Calibri Light"/>
          <w:sz w:val="22"/>
          <w:szCs w:val="22"/>
        </w:rPr>
        <w:t>tooth;</w:t>
      </w:r>
      <w:proofErr w:type="gramEnd"/>
    </w:p>
    <w:p w14:paraId="17AE85B9" w14:textId="745BDCA0" w:rsidR="00672F44" w:rsidRPr="00AD108D" w:rsidRDefault="00672F44" w:rsidP="003212CA">
      <w:pPr>
        <w:pStyle w:val="ListParagraph"/>
        <w:numPr>
          <w:ilvl w:val="1"/>
          <w:numId w:val="43"/>
        </w:numPr>
        <w:rPr>
          <w:rFonts w:ascii="Calibri Light" w:hAnsi="Calibri Light" w:cs="Calibri Light"/>
          <w:sz w:val="22"/>
          <w:szCs w:val="22"/>
        </w:rPr>
      </w:pPr>
      <w:r w:rsidRPr="00AE1DE4">
        <w:rPr>
          <w:rFonts w:ascii="Calibri Light" w:hAnsi="Calibri Light" w:cs="Calibri Light"/>
          <w:sz w:val="22"/>
          <w:szCs w:val="22"/>
        </w:rPr>
        <w:t xml:space="preserve">Crossbite of teeth number A, T or J, K with photographic evidence documenting cusp overlap completely in fossa, or completely buccal or lingual of opposing </w:t>
      </w:r>
      <w:proofErr w:type="gramStart"/>
      <w:r w:rsidRPr="00AE1DE4">
        <w:rPr>
          <w:rFonts w:ascii="Calibri Light" w:hAnsi="Calibri Light" w:cs="Calibri Light"/>
          <w:sz w:val="22"/>
          <w:szCs w:val="22"/>
        </w:rPr>
        <w:t>tooth;</w:t>
      </w:r>
      <w:proofErr w:type="gramEnd"/>
    </w:p>
    <w:p w14:paraId="27DE68AA" w14:textId="15941C7C" w:rsidR="00672F44" w:rsidRPr="00AD108D" w:rsidRDefault="00672F44" w:rsidP="003212CA">
      <w:pPr>
        <w:pStyle w:val="ListParagraph"/>
        <w:numPr>
          <w:ilvl w:val="1"/>
          <w:numId w:val="43"/>
        </w:numPr>
        <w:rPr>
          <w:rFonts w:ascii="Calibri Light" w:hAnsi="Calibri Light" w:cs="Calibri Light"/>
          <w:sz w:val="22"/>
          <w:szCs w:val="22"/>
        </w:rPr>
      </w:pPr>
      <w:r w:rsidRPr="00AD108D">
        <w:rPr>
          <w:rFonts w:ascii="Calibri Light" w:hAnsi="Calibri Light" w:cs="Calibri Light"/>
          <w:sz w:val="22"/>
          <w:szCs w:val="22"/>
        </w:rPr>
        <w:t>Crowding with radiographic evidence documenting current bony impaction of</w:t>
      </w:r>
      <w:r w:rsidR="00CD1DFF" w:rsidRPr="00AD108D">
        <w:rPr>
          <w:rFonts w:ascii="Calibri Light" w:hAnsi="Calibri Light" w:cs="Calibri Light"/>
          <w:sz w:val="22"/>
          <w:szCs w:val="22"/>
        </w:rPr>
        <w:t xml:space="preserve"> </w:t>
      </w:r>
      <w:r w:rsidRPr="00AE1DE4">
        <w:rPr>
          <w:rFonts w:ascii="Calibri Light" w:hAnsi="Calibri Light" w:cs="Calibri Light"/>
          <w:sz w:val="22"/>
          <w:szCs w:val="22"/>
        </w:rPr>
        <w:t>teeth numbers 6 through 11 or teeth numbers 22 through</w:t>
      </w:r>
      <w:r w:rsidR="00E31898" w:rsidRPr="00AE1DE4">
        <w:rPr>
          <w:rFonts w:ascii="Calibri Light" w:hAnsi="Calibri Light" w:cs="Calibri Light"/>
          <w:sz w:val="22"/>
          <w:szCs w:val="22"/>
        </w:rPr>
        <w:t xml:space="preserve"> </w:t>
      </w:r>
      <w:r w:rsidRPr="00AE1DE4">
        <w:rPr>
          <w:rFonts w:ascii="Calibri Light" w:hAnsi="Calibri Light" w:cs="Calibri Light"/>
          <w:sz w:val="22"/>
          <w:szCs w:val="22"/>
        </w:rPr>
        <w:t>27 that requires either serial</w:t>
      </w:r>
      <w:r w:rsidR="00CD1DFF" w:rsidRPr="00AE1DE4">
        <w:rPr>
          <w:rFonts w:ascii="Calibri Light" w:hAnsi="Calibri Light" w:cs="Calibri Light"/>
          <w:sz w:val="22"/>
          <w:szCs w:val="22"/>
        </w:rPr>
        <w:t xml:space="preserve"> </w:t>
      </w:r>
      <w:r w:rsidRPr="00AE1DE4">
        <w:rPr>
          <w:rFonts w:ascii="Calibri Light" w:hAnsi="Calibri Light" w:cs="Calibri Light"/>
          <w:sz w:val="22"/>
          <w:szCs w:val="22"/>
        </w:rPr>
        <w:t xml:space="preserve">extraction(s) or surgical exposure and guidance for the impacted tooth to erupt into the </w:t>
      </w:r>
      <w:proofErr w:type="gramStart"/>
      <w:r w:rsidRPr="00AE1DE4">
        <w:rPr>
          <w:rFonts w:ascii="Calibri Light" w:hAnsi="Calibri Light" w:cs="Calibri Light"/>
          <w:sz w:val="22"/>
          <w:szCs w:val="22"/>
        </w:rPr>
        <w:t>arch;</w:t>
      </w:r>
      <w:proofErr w:type="gramEnd"/>
    </w:p>
    <w:p w14:paraId="1A62136F" w14:textId="6E157C8A" w:rsidR="00672F44" w:rsidRPr="00AD108D" w:rsidRDefault="00672F44" w:rsidP="003212CA">
      <w:pPr>
        <w:pStyle w:val="ListParagraph"/>
        <w:numPr>
          <w:ilvl w:val="1"/>
          <w:numId w:val="43"/>
        </w:numPr>
        <w:rPr>
          <w:rFonts w:ascii="Calibri Light" w:hAnsi="Calibri Light" w:cs="Calibri Light"/>
          <w:sz w:val="22"/>
          <w:szCs w:val="22"/>
        </w:rPr>
      </w:pPr>
      <w:r w:rsidRPr="00AE1DE4">
        <w:rPr>
          <w:rFonts w:ascii="Calibri Light" w:hAnsi="Calibri Light" w:cs="Calibri Light"/>
          <w:sz w:val="22"/>
          <w:szCs w:val="22"/>
        </w:rPr>
        <w:t>Crowding with radiographic evidence documenting resorption of 25% of the root of an adjacent permanent tooth.</w:t>
      </w:r>
    </w:p>
    <w:p w14:paraId="07B4206F" w14:textId="72FB97C8" w:rsidR="00CD1DFF" w:rsidRPr="00AD108D" w:rsidRDefault="00672F44" w:rsidP="003212CA">
      <w:pPr>
        <w:pStyle w:val="ListParagraph"/>
        <w:numPr>
          <w:ilvl w:val="1"/>
          <w:numId w:val="43"/>
        </w:numPr>
        <w:rPr>
          <w:rFonts w:ascii="Calibri Light" w:hAnsi="Calibri Light" w:cs="Calibri Light"/>
          <w:sz w:val="22"/>
          <w:szCs w:val="22"/>
        </w:rPr>
      </w:pPr>
      <w:r w:rsidRPr="00AD108D">
        <w:rPr>
          <w:rFonts w:ascii="Calibri Light" w:hAnsi="Calibri Light" w:cs="Calibri Light"/>
          <w:sz w:val="22"/>
          <w:szCs w:val="22"/>
        </w:rPr>
        <w:t>Class III malocclusion, as defined by mandibular protrusion of greater than</w:t>
      </w:r>
      <w:r w:rsidR="00CD1DFF" w:rsidRPr="00AD108D">
        <w:rPr>
          <w:rFonts w:ascii="Calibri Light" w:hAnsi="Calibri Light" w:cs="Calibri Light"/>
          <w:sz w:val="22"/>
          <w:szCs w:val="22"/>
        </w:rPr>
        <w:t xml:space="preserve"> </w:t>
      </w:r>
      <w:r w:rsidRPr="00AD108D">
        <w:rPr>
          <w:rFonts w:ascii="Calibri Light" w:hAnsi="Calibri Light" w:cs="Calibri Light"/>
          <w:sz w:val="22"/>
          <w:szCs w:val="22"/>
        </w:rPr>
        <w:t xml:space="preserve">3.5mm, anterior crossbite of more than 1 tooth/ reverse overjet, or Class III </w:t>
      </w:r>
      <w:r w:rsidR="0066532E" w:rsidRPr="00AD108D">
        <w:rPr>
          <w:rFonts w:ascii="Calibri Light" w:hAnsi="Calibri Light" w:cs="Calibri Light"/>
          <w:sz w:val="22"/>
          <w:szCs w:val="22"/>
        </w:rPr>
        <w:t>skeletal discrepancy</w:t>
      </w:r>
      <w:r w:rsidRPr="00AD108D">
        <w:rPr>
          <w:rFonts w:ascii="Calibri Light" w:hAnsi="Calibri Light" w:cs="Calibri Light"/>
          <w:sz w:val="22"/>
          <w:szCs w:val="22"/>
        </w:rPr>
        <w:t xml:space="preserve">, or hypoplastic maxilla with compensated incisors requiring treatment at an early age with protraction facemask, reverse pull headgear, or </w:t>
      </w:r>
      <w:proofErr w:type="gramStart"/>
      <w:r w:rsidRPr="00AD108D">
        <w:rPr>
          <w:rFonts w:ascii="Calibri Light" w:hAnsi="Calibri Light" w:cs="Calibri Light"/>
          <w:sz w:val="22"/>
          <w:szCs w:val="22"/>
        </w:rPr>
        <w:t>other</w:t>
      </w:r>
      <w:proofErr w:type="gramEnd"/>
      <w:r w:rsidRPr="00AD108D">
        <w:rPr>
          <w:rFonts w:ascii="Calibri Light" w:hAnsi="Calibri Light" w:cs="Calibri Light"/>
          <w:sz w:val="22"/>
          <w:szCs w:val="22"/>
        </w:rPr>
        <w:t xml:space="preserve"> appropriate device.</w:t>
      </w:r>
    </w:p>
    <w:p w14:paraId="04E1A30C" w14:textId="4BAF0250" w:rsidR="00CD1DFF" w:rsidRPr="00BD3285" w:rsidRDefault="00672F44" w:rsidP="00BD3285">
      <w:pPr>
        <w:ind w:left="720"/>
        <w:rPr>
          <w:rFonts w:ascii="Calibri Light" w:hAnsi="Calibri Light" w:cs="Calibri Light"/>
          <w:b/>
          <w:bCs/>
        </w:rPr>
      </w:pPr>
      <w:r w:rsidRPr="00BD3285">
        <w:rPr>
          <w:rFonts w:ascii="Calibri Light" w:hAnsi="Calibri Light" w:cs="Calibri Light"/>
          <w:b/>
          <w:bCs/>
        </w:rPr>
        <w:t>If prior authorization is DENIED</w:t>
      </w:r>
      <w:r w:rsidR="00BD3285">
        <w:rPr>
          <w:rFonts w:ascii="Calibri Light" w:hAnsi="Calibri Light" w:cs="Calibri Light"/>
          <w:b/>
          <w:bCs/>
        </w:rPr>
        <w:t>:</w:t>
      </w:r>
    </w:p>
    <w:p w14:paraId="68ABB263" w14:textId="07E98454" w:rsidR="00672F44" w:rsidRPr="00CB17BD" w:rsidRDefault="0054229F" w:rsidP="003212CA">
      <w:pPr>
        <w:pStyle w:val="ListParagraph"/>
        <w:numPr>
          <w:ilvl w:val="1"/>
          <w:numId w:val="44"/>
        </w:numPr>
        <w:rPr>
          <w:rFonts w:ascii="Calibri Light" w:hAnsi="Calibri Light" w:cs="Calibri Light"/>
        </w:rPr>
      </w:pPr>
      <w:r w:rsidRPr="00CB17BD">
        <w:rPr>
          <w:rFonts w:ascii="Calibri Light" w:hAnsi="Calibri Light" w:cs="Calibri Light"/>
          <w:sz w:val="22"/>
          <w:szCs w:val="22"/>
        </w:rPr>
        <w:t>MassHealth Dental Program</w:t>
      </w:r>
      <w:r w:rsidR="00672F44" w:rsidRPr="00CB17BD">
        <w:rPr>
          <w:rFonts w:ascii="Calibri Light" w:hAnsi="Calibri Light" w:cs="Calibri Light"/>
          <w:sz w:val="22"/>
          <w:szCs w:val="22"/>
        </w:rPr>
        <w:t xml:space="preserve"> will send the provider and member a denial </w:t>
      </w:r>
      <w:proofErr w:type="gramStart"/>
      <w:r w:rsidR="00672F44" w:rsidRPr="00CB17BD">
        <w:rPr>
          <w:rFonts w:ascii="Calibri Light" w:hAnsi="Calibri Light" w:cs="Calibri Light"/>
          <w:sz w:val="22"/>
          <w:szCs w:val="22"/>
        </w:rPr>
        <w:t>notice</w:t>
      </w:r>
      <w:proofErr w:type="gramEnd"/>
      <w:r w:rsidR="00672F44" w:rsidRPr="00CB17BD">
        <w:rPr>
          <w:rFonts w:ascii="Calibri Light" w:hAnsi="Calibri Light" w:cs="Calibri Light"/>
          <w:sz w:val="22"/>
          <w:szCs w:val="22"/>
        </w:rPr>
        <w:t xml:space="preserve"> in the mail and post the denial to the Provider Web Portal.</w:t>
      </w:r>
    </w:p>
    <w:p w14:paraId="1DE760DA" w14:textId="13F8879D" w:rsidR="00672F44" w:rsidRPr="00BD3285" w:rsidRDefault="00672F44" w:rsidP="00BD3285">
      <w:pPr>
        <w:ind w:left="720"/>
        <w:rPr>
          <w:rFonts w:ascii="Calibri Light" w:hAnsi="Calibri Light" w:cs="Calibri Light"/>
          <w:b/>
          <w:bCs/>
        </w:rPr>
      </w:pPr>
      <w:r w:rsidRPr="00BD3285">
        <w:rPr>
          <w:rFonts w:ascii="Calibri Light" w:hAnsi="Calibri Light" w:cs="Calibri Light"/>
          <w:b/>
          <w:bCs/>
        </w:rPr>
        <w:t>If prior authorization is APPROVED</w:t>
      </w:r>
      <w:r w:rsidR="00BD3285">
        <w:rPr>
          <w:rFonts w:ascii="Calibri Light" w:hAnsi="Calibri Light" w:cs="Calibri Light"/>
          <w:b/>
          <w:bCs/>
        </w:rPr>
        <w:t>:</w:t>
      </w:r>
    </w:p>
    <w:p w14:paraId="507B505A" w14:textId="2486511A" w:rsidR="00672F44" w:rsidRPr="00AD108D" w:rsidRDefault="00672F44" w:rsidP="003212CA">
      <w:pPr>
        <w:pStyle w:val="ListParagraph"/>
        <w:numPr>
          <w:ilvl w:val="1"/>
          <w:numId w:val="45"/>
        </w:numPr>
        <w:rPr>
          <w:rFonts w:ascii="Calibri Light" w:hAnsi="Calibri Light" w:cs="Calibri Light"/>
          <w:sz w:val="22"/>
          <w:szCs w:val="22"/>
        </w:rPr>
      </w:pPr>
      <w:r w:rsidRPr="00AE1DE4">
        <w:rPr>
          <w:rFonts w:ascii="Calibri Light" w:hAnsi="Calibri Light" w:cs="Calibri Light"/>
          <w:sz w:val="22"/>
          <w:szCs w:val="22"/>
        </w:rPr>
        <w:t xml:space="preserve">Provider can place the appliance for the </w:t>
      </w:r>
      <w:proofErr w:type="gramStart"/>
      <w:r w:rsidRPr="00AE1DE4">
        <w:rPr>
          <w:rFonts w:ascii="Calibri Light" w:hAnsi="Calibri Light" w:cs="Calibri Light"/>
          <w:sz w:val="22"/>
          <w:szCs w:val="22"/>
        </w:rPr>
        <w:t>patient;</w:t>
      </w:r>
      <w:proofErr w:type="gramEnd"/>
    </w:p>
    <w:p w14:paraId="35C99D8E" w14:textId="2DA5396D" w:rsidR="00CD1DFF" w:rsidRPr="00AD108D" w:rsidRDefault="00672F44" w:rsidP="003212CA">
      <w:pPr>
        <w:pStyle w:val="ListParagraph"/>
        <w:numPr>
          <w:ilvl w:val="1"/>
          <w:numId w:val="45"/>
        </w:numPr>
        <w:rPr>
          <w:rFonts w:ascii="Calibri Light" w:hAnsi="Calibri Light" w:cs="Calibri Light"/>
          <w:sz w:val="22"/>
          <w:szCs w:val="22"/>
        </w:rPr>
      </w:pPr>
      <w:r w:rsidRPr="00AE1DE4">
        <w:rPr>
          <w:rFonts w:ascii="Calibri Light" w:hAnsi="Calibri Light" w:cs="Calibri Light"/>
          <w:sz w:val="22"/>
          <w:szCs w:val="22"/>
        </w:rPr>
        <w:t xml:space="preserve">Provider can bill for the appliance once the appliance is </w:t>
      </w:r>
      <w:proofErr w:type="gramStart"/>
      <w:r w:rsidRPr="00AE1DE4">
        <w:rPr>
          <w:rFonts w:ascii="Calibri Light" w:hAnsi="Calibri Light" w:cs="Calibri Light"/>
          <w:sz w:val="22"/>
          <w:szCs w:val="22"/>
        </w:rPr>
        <w:t>placed;</w:t>
      </w:r>
      <w:proofErr w:type="gramEnd"/>
    </w:p>
    <w:p w14:paraId="73A9C4CF" w14:textId="1DD4A429" w:rsidR="00672F44" w:rsidRPr="00AD108D" w:rsidRDefault="00672F44" w:rsidP="003212CA">
      <w:pPr>
        <w:pStyle w:val="ListParagraph"/>
        <w:numPr>
          <w:ilvl w:val="1"/>
          <w:numId w:val="45"/>
        </w:numPr>
        <w:rPr>
          <w:rFonts w:ascii="Calibri Light" w:hAnsi="Calibri Light" w:cs="Calibri Light"/>
          <w:sz w:val="22"/>
          <w:szCs w:val="22"/>
        </w:rPr>
      </w:pPr>
      <w:r w:rsidRPr="00AD108D">
        <w:rPr>
          <w:rFonts w:ascii="Calibri Light" w:hAnsi="Calibri Light" w:cs="Calibri Light"/>
          <w:sz w:val="22"/>
          <w:szCs w:val="22"/>
        </w:rPr>
        <w:t xml:space="preserve"> Provider can bill for the number of adjustments (D8999) performed, up to a maximum of</w:t>
      </w:r>
      <w:r w:rsidR="00CD1DFF" w:rsidRPr="00AD108D">
        <w:rPr>
          <w:rFonts w:ascii="Calibri Light" w:hAnsi="Calibri Light" w:cs="Calibri Light"/>
          <w:sz w:val="22"/>
          <w:szCs w:val="22"/>
        </w:rPr>
        <w:t xml:space="preserve"> </w:t>
      </w:r>
      <w:r w:rsidRPr="00AE1DE4">
        <w:rPr>
          <w:rFonts w:ascii="Calibri Light" w:hAnsi="Calibri Light" w:cs="Calibri Light"/>
          <w:sz w:val="22"/>
          <w:szCs w:val="22"/>
        </w:rPr>
        <w:t>5, using the actual dates of treatment as the dates of service.</w:t>
      </w:r>
    </w:p>
    <w:p w14:paraId="64A8F83B" w14:textId="4A2BEB96" w:rsidR="00672F44" w:rsidRPr="00BD3285" w:rsidRDefault="00672F44" w:rsidP="00F12B18">
      <w:pPr>
        <w:rPr>
          <w:rFonts w:ascii="Segoe UI" w:hAnsi="Segoe UI" w:cs="Segoe UI"/>
          <w:b/>
          <w:bCs/>
          <w:sz w:val="28"/>
          <w:szCs w:val="28"/>
        </w:rPr>
      </w:pPr>
      <w:r w:rsidRPr="00BD3285">
        <w:rPr>
          <w:rFonts w:ascii="Segoe UI" w:hAnsi="Segoe UI" w:cs="Segoe UI"/>
          <w:b/>
          <w:bCs/>
          <w:color w:val="0070C0"/>
          <w:sz w:val="28"/>
          <w:szCs w:val="28"/>
        </w:rPr>
        <w:t>1</w:t>
      </w:r>
      <w:r w:rsidR="00404C04">
        <w:rPr>
          <w:rFonts w:ascii="Segoe UI" w:hAnsi="Segoe UI" w:cs="Segoe UI"/>
          <w:b/>
          <w:bCs/>
          <w:color w:val="0070C0"/>
          <w:sz w:val="28"/>
          <w:szCs w:val="28"/>
        </w:rPr>
        <w:t>8</w:t>
      </w:r>
      <w:r w:rsidR="0067731D" w:rsidRPr="00BD3285">
        <w:rPr>
          <w:rFonts w:ascii="Segoe UI" w:hAnsi="Segoe UI" w:cs="Segoe UI"/>
          <w:b/>
          <w:bCs/>
          <w:color w:val="0070C0"/>
          <w:sz w:val="28"/>
          <w:szCs w:val="28"/>
        </w:rPr>
        <w:t xml:space="preserve">.00 MassHealth </w:t>
      </w:r>
      <w:r w:rsidR="00C10E84">
        <w:rPr>
          <w:rFonts w:ascii="Segoe UI" w:hAnsi="Segoe UI" w:cs="Segoe UI"/>
          <w:b/>
          <w:bCs/>
          <w:color w:val="0070C0"/>
          <w:sz w:val="28"/>
          <w:szCs w:val="28"/>
        </w:rPr>
        <w:t>Limited</w:t>
      </w:r>
    </w:p>
    <w:p w14:paraId="3B27663A" w14:textId="4D400ABB" w:rsidR="00672F44" w:rsidRPr="00525C4D" w:rsidRDefault="00672F44" w:rsidP="00F12B18">
      <w:pPr>
        <w:rPr>
          <w:rFonts w:ascii="Calibri Light" w:hAnsi="Calibri Light" w:cs="Calibri Light"/>
        </w:rPr>
      </w:pPr>
      <w:r w:rsidRPr="00525C4D">
        <w:rPr>
          <w:rFonts w:ascii="Calibri Light" w:hAnsi="Calibri Light" w:cs="Calibri Light"/>
        </w:rPr>
        <w:t>MassHealth</w:t>
      </w:r>
      <w:r w:rsidR="0077217A">
        <w:rPr>
          <w:rFonts w:ascii="Calibri Light" w:hAnsi="Calibri Light" w:cs="Calibri Light"/>
        </w:rPr>
        <w:t xml:space="preserve"> limited</w:t>
      </w:r>
      <w:r w:rsidRPr="00525C4D">
        <w:rPr>
          <w:rFonts w:ascii="Calibri Light" w:hAnsi="Calibri Light" w:cs="Calibri Light"/>
        </w:rPr>
        <w:t xml:space="preserve"> covers only emergency services that are necessary to treat an acute medical condition requiring immediate care are allowed for members who have MassHealth Limited coverage as described in 130 CMR 450.105 (g)(1) below.</w:t>
      </w:r>
    </w:p>
    <w:p w14:paraId="718993BD" w14:textId="77777777" w:rsidR="00672F44" w:rsidRPr="00525C4D" w:rsidRDefault="00672F44" w:rsidP="00F12B18">
      <w:pPr>
        <w:rPr>
          <w:rFonts w:ascii="Calibri Light" w:hAnsi="Calibri Light" w:cs="Calibri Light"/>
        </w:rPr>
      </w:pPr>
      <w:r w:rsidRPr="00525C4D">
        <w:rPr>
          <w:rFonts w:ascii="Calibri Light" w:hAnsi="Calibri Light" w:cs="Calibri Light"/>
        </w:rPr>
        <w:t>For MassHealth Limited members (see 130 CMR 505.008 and 519.009), MassHealth will only pay for the treatment of a medical condition (including labor and delivery) that manifests itself by acute symptoms of sufficient severity that the absence of immediate medical attention reasonably could be expected to</w:t>
      </w:r>
      <w:r w:rsidR="0066532E" w:rsidRPr="00525C4D">
        <w:rPr>
          <w:rFonts w:ascii="Calibri Light" w:hAnsi="Calibri Light" w:cs="Calibri Light"/>
        </w:rPr>
        <w:t xml:space="preserve"> </w:t>
      </w:r>
      <w:r w:rsidRPr="00525C4D">
        <w:rPr>
          <w:rFonts w:ascii="Calibri Light" w:hAnsi="Calibri Light" w:cs="Calibri Light"/>
        </w:rPr>
        <w:t>result in:</w:t>
      </w:r>
    </w:p>
    <w:p w14:paraId="45F59D3D" w14:textId="01AA864D" w:rsidR="0066532E" w:rsidRPr="00CB17BD" w:rsidRDefault="00672F44" w:rsidP="003212CA">
      <w:pPr>
        <w:pStyle w:val="ListParagraph"/>
        <w:numPr>
          <w:ilvl w:val="1"/>
          <w:numId w:val="46"/>
        </w:numPr>
        <w:rPr>
          <w:rFonts w:ascii="Calibri Light" w:hAnsi="Calibri Light" w:cs="Calibri Light"/>
        </w:rPr>
      </w:pPr>
      <w:r w:rsidRPr="00CB17BD">
        <w:rPr>
          <w:rFonts w:ascii="Calibri Light" w:hAnsi="Calibri Light" w:cs="Calibri Light"/>
          <w:sz w:val="22"/>
          <w:szCs w:val="22"/>
        </w:rPr>
        <w:t>placing the member’s health in serious jeopardy</w:t>
      </w:r>
    </w:p>
    <w:p w14:paraId="7A9E166E" w14:textId="05EEDD71" w:rsidR="00672F44" w:rsidRPr="00CB17BD" w:rsidRDefault="00672F44" w:rsidP="003212CA">
      <w:pPr>
        <w:pStyle w:val="ListParagraph"/>
        <w:numPr>
          <w:ilvl w:val="1"/>
          <w:numId w:val="46"/>
        </w:numPr>
        <w:rPr>
          <w:rFonts w:ascii="Calibri Light" w:hAnsi="Calibri Light" w:cs="Calibri Light"/>
        </w:rPr>
      </w:pPr>
      <w:r w:rsidRPr="00CB17BD">
        <w:rPr>
          <w:rFonts w:ascii="Calibri Light" w:hAnsi="Calibri Light" w:cs="Calibri Light"/>
          <w:sz w:val="22"/>
          <w:szCs w:val="22"/>
        </w:rPr>
        <w:t>serious impairment to bodily functions; or</w:t>
      </w:r>
    </w:p>
    <w:p w14:paraId="1DCF8208" w14:textId="3E9D0E9B" w:rsidR="00672F44" w:rsidRPr="00CB17BD" w:rsidRDefault="00672F44" w:rsidP="003212CA">
      <w:pPr>
        <w:pStyle w:val="ListParagraph"/>
        <w:numPr>
          <w:ilvl w:val="1"/>
          <w:numId w:val="46"/>
        </w:numPr>
        <w:rPr>
          <w:rFonts w:ascii="Calibri Light" w:hAnsi="Calibri Light" w:cs="Calibri Light"/>
        </w:rPr>
      </w:pPr>
      <w:r w:rsidRPr="00CB17BD">
        <w:rPr>
          <w:rFonts w:ascii="Calibri Light" w:hAnsi="Calibri Light" w:cs="Calibri Light"/>
          <w:sz w:val="22"/>
          <w:szCs w:val="22"/>
        </w:rPr>
        <w:t>serious dysfunction of any bodily organ or part</w:t>
      </w:r>
    </w:p>
    <w:p w14:paraId="3CBC415A" w14:textId="77777777" w:rsidR="00672F44" w:rsidRPr="00525C4D" w:rsidRDefault="00672F44" w:rsidP="00F12B18">
      <w:pPr>
        <w:rPr>
          <w:rFonts w:ascii="Calibri Light" w:hAnsi="Calibri Light" w:cs="Calibri Light"/>
        </w:rPr>
      </w:pPr>
      <w:r w:rsidRPr="30836559">
        <w:rPr>
          <w:rFonts w:ascii="Calibri Light" w:hAnsi="Calibri Light" w:cs="Calibri Light"/>
        </w:rPr>
        <w:t>MassHealth will cover the following dental codes for members with Limited coverage:</w:t>
      </w:r>
    </w:p>
    <w:p w14:paraId="1D23E85F" w14:textId="77777777" w:rsidR="00672F44" w:rsidRPr="00525C4D" w:rsidRDefault="00672F44" w:rsidP="00F12B18">
      <w:pPr>
        <w:rPr>
          <w:rFonts w:ascii="Calibri Light" w:hAnsi="Calibri Light" w:cs="Calibri Light"/>
        </w:rPr>
      </w:pPr>
      <w:r w:rsidRPr="00525C4D">
        <w:rPr>
          <w:rFonts w:ascii="Calibri Light" w:hAnsi="Calibri Light" w:cs="Calibri Light"/>
        </w:rPr>
        <w:t>Limited Oral Evaluation. (D0140) The MassHealth agency pays for a limited oral evaluation twice per provider or location per calendar year. A limited oral evaluation may necessitate further diagnostic procedures (such as radiographs) to help the provider formulate a differential diagnosis about the member’s specific problem. A limited oral evaluation is not covered on the same date of service as an emergency treatment visit.</w:t>
      </w:r>
    </w:p>
    <w:p w14:paraId="059653B7" w14:textId="77777777" w:rsidR="00672F44" w:rsidRPr="00525C4D" w:rsidRDefault="00672F44" w:rsidP="00F12B18">
      <w:pPr>
        <w:rPr>
          <w:rFonts w:ascii="Calibri Light" w:hAnsi="Calibri Light" w:cs="Calibri Light"/>
        </w:rPr>
      </w:pPr>
      <w:r w:rsidRPr="00525C4D">
        <w:rPr>
          <w:rFonts w:ascii="Calibri Light" w:hAnsi="Calibri Light" w:cs="Calibri Light"/>
        </w:rPr>
        <w:lastRenderedPageBreak/>
        <w:t>Periapical Films. (D0220, D0230) Periapical films may be taken for specific areas where extraction is anticipated, or when infection, periapical change, or an anomaly is suspected, or when otherwise directed by the MassHealth agency. A maximum of four periapical films is allowed per member per visit.</w:t>
      </w:r>
    </w:p>
    <w:p w14:paraId="731646BB" w14:textId="77777777" w:rsidR="00672F44" w:rsidRPr="00525C4D" w:rsidRDefault="00672F44" w:rsidP="00F12B18">
      <w:pPr>
        <w:rPr>
          <w:rFonts w:ascii="Calibri Light" w:hAnsi="Calibri Light" w:cs="Calibri Light"/>
        </w:rPr>
      </w:pPr>
      <w:r w:rsidRPr="00525C4D">
        <w:rPr>
          <w:rFonts w:ascii="Calibri Light" w:hAnsi="Calibri Light" w:cs="Calibri Light"/>
        </w:rPr>
        <w:t>Panoramic Films. (D0330) The MassHealth agency pays for panoramic films for surgical and nonsurgical conditions as described in 130 CMR 420.423(C)(1) and (2). The Mas</w:t>
      </w:r>
      <w:r w:rsidR="0066532E" w:rsidRPr="00525C4D">
        <w:rPr>
          <w:rFonts w:ascii="Calibri Light" w:hAnsi="Calibri Light" w:cs="Calibri Light"/>
        </w:rPr>
        <w:t xml:space="preserve">sHealth agency does not pay for </w:t>
      </w:r>
      <w:r w:rsidRPr="00525C4D">
        <w:rPr>
          <w:rFonts w:ascii="Calibri Light" w:hAnsi="Calibri Light" w:cs="Calibri Light"/>
        </w:rPr>
        <w:t>panoramic films for crowns, endodontics, periodontics, and interproximal caries.</w:t>
      </w:r>
    </w:p>
    <w:p w14:paraId="38A45711" w14:textId="77777777" w:rsidR="00672F44" w:rsidRPr="00525C4D" w:rsidRDefault="00672F44" w:rsidP="00F12B18">
      <w:pPr>
        <w:rPr>
          <w:rFonts w:ascii="Calibri Light" w:hAnsi="Calibri Light" w:cs="Calibri Light"/>
        </w:rPr>
      </w:pPr>
      <w:r w:rsidRPr="00525C4D">
        <w:rPr>
          <w:rFonts w:ascii="Calibri Light" w:hAnsi="Calibri Light" w:cs="Calibri Light"/>
        </w:rPr>
        <w:t xml:space="preserve">Surgical Removal of Erupted Tooth. (D7210) The MassHealth agency pays for the surgical removal of an erupted tooth. Surgical removal of an erupted tooth is the removal of any erupted tooth that includes the retraction of a mucoperiosteal flap and the removal of alveolar bone </w:t>
      </w:r>
      <w:proofErr w:type="gramStart"/>
      <w:r w:rsidRPr="00525C4D">
        <w:rPr>
          <w:rFonts w:ascii="Calibri Light" w:hAnsi="Calibri Light" w:cs="Calibri Light"/>
        </w:rPr>
        <w:t>in order to</w:t>
      </w:r>
      <w:proofErr w:type="gramEnd"/>
      <w:r w:rsidRPr="00525C4D">
        <w:rPr>
          <w:rFonts w:ascii="Calibri Light" w:hAnsi="Calibri Light" w:cs="Calibri Light"/>
        </w:rPr>
        <w:t xml:space="preserve"> aid in the extraction or the sectioning of a tooth. The provider must maintain clinical documentation demonstrating medical necessity and a preoperative radiograph of the erupted tooth in the member’s dental record to substantiate the service performed.</w:t>
      </w:r>
    </w:p>
    <w:p w14:paraId="13ACE6A5" w14:textId="77777777" w:rsidR="00672F44" w:rsidRPr="00525C4D" w:rsidRDefault="00672F44" w:rsidP="00F12B18">
      <w:pPr>
        <w:rPr>
          <w:rFonts w:ascii="Calibri Light" w:hAnsi="Calibri Light" w:cs="Calibri Light"/>
        </w:rPr>
      </w:pPr>
      <w:r w:rsidRPr="30836559">
        <w:rPr>
          <w:rFonts w:ascii="Calibri Light" w:hAnsi="Calibri Light" w:cs="Calibri Light"/>
        </w:rPr>
        <w:t>Palliative Treatment of Dental Pain or Infection (D9110). The MassHealth agency pays for palliative treatment to alleviate dental pain or infection in an emergency. Palliative treatment includes those services minimally required to address the immediate emergency including, but not limited to, draining of an abscess, prescribing pain medication or antibiotics, or other treatment that addresses the member’s chief complaint. The provider must maintain in the member’s dental record a description of the</w:t>
      </w:r>
      <w:r w:rsidR="754E0A30" w:rsidRPr="30836559">
        <w:rPr>
          <w:rFonts w:ascii="Calibri Light" w:hAnsi="Calibri Light" w:cs="Calibri Light"/>
        </w:rPr>
        <w:t xml:space="preserve"> </w:t>
      </w:r>
      <w:r w:rsidRPr="30836559">
        <w:rPr>
          <w:rFonts w:ascii="Calibri Light" w:hAnsi="Calibri Light" w:cs="Calibri Light"/>
        </w:rPr>
        <w:t>treatment provided and must document the emergent nature of the condition. The MassHealth agency pays separately for medically necessary covered services provided during the same visit.</w:t>
      </w:r>
    </w:p>
    <w:p w14:paraId="6B18F5A5" w14:textId="11F9BCED" w:rsidR="00672F44" w:rsidRPr="00CB17BD" w:rsidRDefault="00003147" w:rsidP="00F12B18">
      <w:pPr>
        <w:rPr>
          <w:rFonts w:ascii="Calibri Light" w:hAnsi="Calibri Light" w:cs="Calibri Light"/>
          <w:b/>
          <w:bCs/>
        </w:rPr>
      </w:pPr>
      <w:r w:rsidRPr="00CB17BD">
        <w:rPr>
          <w:rFonts w:ascii="Calibri Light" w:hAnsi="Calibri Light" w:cs="Calibri Light"/>
          <w:b/>
          <w:bCs/>
        </w:rPr>
        <w:t>1</w:t>
      </w:r>
      <w:r w:rsidR="00C950AC">
        <w:rPr>
          <w:rFonts w:ascii="Calibri Light" w:hAnsi="Calibri Light" w:cs="Calibri Light"/>
          <w:b/>
          <w:bCs/>
        </w:rPr>
        <w:t>8</w:t>
      </w:r>
      <w:r w:rsidR="004A0B9E">
        <w:rPr>
          <w:rFonts w:ascii="Calibri Light" w:hAnsi="Calibri Light" w:cs="Calibri Light"/>
          <w:b/>
          <w:bCs/>
        </w:rPr>
        <w:t>.</w:t>
      </w:r>
      <w:r w:rsidR="00C950AC">
        <w:rPr>
          <w:rFonts w:ascii="Calibri Light" w:hAnsi="Calibri Light" w:cs="Calibri Light"/>
          <w:b/>
          <w:bCs/>
        </w:rPr>
        <w:t>1</w:t>
      </w:r>
      <w:r w:rsidR="004A0B9E">
        <w:rPr>
          <w:rFonts w:ascii="Calibri Light" w:hAnsi="Calibri Light" w:cs="Calibri Light"/>
          <w:b/>
          <w:bCs/>
        </w:rPr>
        <w:t xml:space="preserve"> </w:t>
      </w:r>
      <w:r w:rsidRPr="00CB17BD">
        <w:rPr>
          <w:rFonts w:ascii="Calibri Light" w:hAnsi="Calibri Light" w:cs="Calibri Light"/>
          <w:b/>
          <w:bCs/>
        </w:rPr>
        <w:t>Children Medical Security Plan (CMSP)</w:t>
      </w:r>
    </w:p>
    <w:p w14:paraId="3794B380" w14:textId="77777777" w:rsidR="00672F44" w:rsidRPr="00525C4D" w:rsidRDefault="00672F44" w:rsidP="00F12B18">
      <w:pPr>
        <w:rPr>
          <w:rFonts w:ascii="Calibri Light" w:hAnsi="Calibri Light" w:cs="Calibri Light"/>
        </w:rPr>
      </w:pPr>
      <w:r w:rsidRPr="00525C4D">
        <w:rPr>
          <w:rFonts w:ascii="Calibri Light" w:hAnsi="Calibri Light" w:cs="Calibri Light"/>
        </w:rPr>
        <w:t>The Children's Medical Security Plan (CMSP) is a program that provides certain uninsured children and adolescents with primary and preventive medical and dental coverage.</w:t>
      </w:r>
    </w:p>
    <w:p w14:paraId="31557CF3" w14:textId="2A463337" w:rsidR="00672F44" w:rsidRPr="00525C4D" w:rsidRDefault="00672F44" w:rsidP="00AD108D">
      <w:pPr>
        <w:rPr>
          <w:rFonts w:ascii="Calibri Light" w:hAnsi="Calibri Light" w:cs="Calibri Light"/>
        </w:rPr>
      </w:pPr>
      <w:r w:rsidRPr="00CB17BD">
        <w:rPr>
          <w:rFonts w:ascii="Calibri Light" w:hAnsi="Calibri Light" w:cs="Calibri Light"/>
          <w:b/>
          <w:bCs/>
        </w:rPr>
        <w:t>Populations Served</w:t>
      </w:r>
      <w:r w:rsidR="00EB2C26">
        <w:rPr>
          <w:rFonts w:ascii="Calibri Light" w:hAnsi="Calibri Light" w:cs="Calibri Light"/>
        </w:rPr>
        <w:br/>
      </w:r>
      <w:r w:rsidRPr="00525C4D">
        <w:rPr>
          <w:rFonts w:ascii="Calibri Light" w:hAnsi="Calibri Light" w:cs="Calibri Light"/>
        </w:rPr>
        <w:t xml:space="preserve">CMSP is for </w:t>
      </w:r>
      <w:r w:rsidR="000E0B83" w:rsidRPr="00525C4D">
        <w:rPr>
          <w:rFonts w:ascii="Calibri Light" w:hAnsi="Calibri Light" w:cs="Calibri Light"/>
        </w:rPr>
        <w:t xml:space="preserve">children </w:t>
      </w:r>
      <w:r w:rsidR="000E0B83" w:rsidRPr="00CB17BD">
        <w:rPr>
          <w:rFonts w:ascii="Calibri Light" w:hAnsi="Calibri Light" w:cs="Calibri Light"/>
          <w:b/>
          <w:bCs/>
          <w:u w:val="single"/>
        </w:rPr>
        <w:t>under</w:t>
      </w:r>
      <w:r w:rsidRPr="00CB17BD">
        <w:rPr>
          <w:rFonts w:ascii="Calibri Light" w:hAnsi="Calibri Light" w:cs="Calibri Light"/>
          <w:b/>
          <w:bCs/>
          <w:u w:val="single"/>
        </w:rPr>
        <w:t xml:space="preserve"> the age of 19</w:t>
      </w:r>
      <w:r w:rsidRPr="00525C4D">
        <w:rPr>
          <w:rFonts w:ascii="Calibri Light" w:hAnsi="Calibri Light" w:cs="Calibri Light"/>
        </w:rPr>
        <w:t xml:space="preserve"> who are Massachusetts residents at any income level, who do not qualify for MassHealth (except MassHealth Limited), and who are uninsured.</w:t>
      </w:r>
    </w:p>
    <w:p w14:paraId="26637B79" w14:textId="622795D4" w:rsidR="00672F44" w:rsidRPr="00525C4D" w:rsidRDefault="00672F44" w:rsidP="00AD108D">
      <w:pPr>
        <w:rPr>
          <w:rFonts w:ascii="Calibri Light" w:hAnsi="Calibri Light" w:cs="Calibri Light"/>
        </w:rPr>
      </w:pPr>
      <w:r w:rsidRPr="00CB17BD">
        <w:rPr>
          <w:rFonts w:ascii="Calibri Light" w:hAnsi="Calibri Light" w:cs="Calibri Light"/>
          <w:b/>
          <w:bCs/>
        </w:rPr>
        <w:t>Service Offerings</w:t>
      </w:r>
      <w:r w:rsidR="0007769E">
        <w:rPr>
          <w:rFonts w:ascii="Calibri Light" w:hAnsi="Calibri Light" w:cs="Calibri Light"/>
        </w:rPr>
        <w:br/>
      </w:r>
      <w:r w:rsidRPr="00525C4D">
        <w:rPr>
          <w:rFonts w:ascii="Calibri Light" w:hAnsi="Calibri Light" w:cs="Calibri Light"/>
        </w:rPr>
        <w:t xml:space="preserve">Children covered by CMSP with family incomes up to 400% of </w:t>
      </w:r>
      <w:r w:rsidR="000E0B83" w:rsidRPr="00525C4D">
        <w:rPr>
          <w:rFonts w:ascii="Calibri Light" w:hAnsi="Calibri Light" w:cs="Calibri Light"/>
        </w:rPr>
        <w:t>the federal</w:t>
      </w:r>
      <w:r w:rsidRPr="00525C4D">
        <w:rPr>
          <w:rFonts w:ascii="Calibri Light" w:hAnsi="Calibri Light" w:cs="Calibri Light"/>
        </w:rPr>
        <w:t xml:space="preserve"> poverty level are eligible for the Health Safety Net (HSN) at Massachusetts acute hospitals and community health centers for medically necessary services not covered by CMSP. A deductible, based on family size and income, may apply.</w:t>
      </w:r>
    </w:p>
    <w:p w14:paraId="5184912B" w14:textId="77777777" w:rsidR="00672F44" w:rsidRPr="00525C4D" w:rsidRDefault="00672F44" w:rsidP="00AD108D">
      <w:pPr>
        <w:rPr>
          <w:rFonts w:ascii="Calibri Light" w:hAnsi="Calibri Light" w:cs="Calibri Light"/>
        </w:rPr>
      </w:pPr>
      <w:r w:rsidRPr="00525C4D">
        <w:rPr>
          <w:rFonts w:ascii="Calibri Light" w:hAnsi="Calibri Light" w:cs="Calibri Light"/>
        </w:rPr>
        <w:t>*Some examples of services not covered by CMSP include:</w:t>
      </w:r>
    </w:p>
    <w:p w14:paraId="65C21202" w14:textId="0EDDA6E1" w:rsidR="0066532E" w:rsidRPr="00CB17BD" w:rsidRDefault="0066532E" w:rsidP="003212CA">
      <w:pPr>
        <w:pStyle w:val="ListParagraph"/>
        <w:numPr>
          <w:ilvl w:val="1"/>
          <w:numId w:val="47"/>
        </w:numPr>
        <w:rPr>
          <w:rFonts w:ascii="Calibri Light" w:hAnsi="Calibri Light" w:cs="Calibri Light"/>
        </w:rPr>
      </w:pPr>
      <w:r w:rsidRPr="00CB17BD">
        <w:rPr>
          <w:rFonts w:ascii="Calibri Light" w:hAnsi="Calibri Light" w:cs="Calibri Light"/>
          <w:sz w:val="22"/>
          <w:szCs w:val="22"/>
        </w:rPr>
        <w:t>Cosmetic or surgical dentistry</w:t>
      </w:r>
    </w:p>
    <w:p w14:paraId="6139CC70" w14:textId="6857CD5E" w:rsidR="00672F44" w:rsidRPr="00CB17BD" w:rsidRDefault="00672F44" w:rsidP="003212CA">
      <w:pPr>
        <w:pStyle w:val="ListParagraph"/>
        <w:numPr>
          <w:ilvl w:val="1"/>
          <w:numId w:val="47"/>
        </w:numPr>
        <w:rPr>
          <w:rFonts w:ascii="Calibri Light" w:hAnsi="Calibri Light" w:cs="Calibri Light"/>
        </w:rPr>
      </w:pPr>
      <w:r w:rsidRPr="00CB17BD">
        <w:rPr>
          <w:rFonts w:ascii="Calibri Light" w:hAnsi="Calibri Light" w:cs="Calibri Light"/>
          <w:sz w:val="22"/>
          <w:szCs w:val="22"/>
        </w:rPr>
        <w:t>Orthodontic Services</w:t>
      </w:r>
    </w:p>
    <w:p w14:paraId="0164CC3E" w14:textId="60D95F05" w:rsidR="00672F44" w:rsidRPr="00525C4D" w:rsidRDefault="00672F44" w:rsidP="00AD108D">
      <w:pPr>
        <w:rPr>
          <w:rFonts w:ascii="Calibri Light" w:hAnsi="Calibri Light" w:cs="Calibri Light"/>
        </w:rPr>
      </w:pPr>
      <w:r w:rsidRPr="00525C4D">
        <w:rPr>
          <w:rFonts w:ascii="Calibri Light" w:hAnsi="Calibri Light" w:cs="Calibri Light"/>
        </w:rPr>
        <w:t xml:space="preserve">*See Exhibit </w:t>
      </w:r>
      <w:r w:rsidR="00C950AC">
        <w:rPr>
          <w:rFonts w:ascii="Calibri Light" w:hAnsi="Calibri Light" w:cs="Calibri Light"/>
        </w:rPr>
        <w:t>A</w:t>
      </w:r>
      <w:r w:rsidRPr="00525C4D">
        <w:rPr>
          <w:rFonts w:ascii="Calibri Light" w:hAnsi="Calibri Light" w:cs="Calibri Light"/>
        </w:rPr>
        <w:t xml:space="preserve"> </w:t>
      </w:r>
      <w:r w:rsidR="00E85675">
        <w:rPr>
          <w:rFonts w:ascii="Calibri Light" w:hAnsi="Calibri Light" w:cs="Calibri Light"/>
        </w:rPr>
        <w:t>for</w:t>
      </w:r>
      <w:r w:rsidR="00D6656C">
        <w:rPr>
          <w:rFonts w:ascii="Calibri Light" w:hAnsi="Calibri Light" w:cs="Calibri Light"/>
        </w:rPr>
        <w:t xml:space="preserve"> covered services by code</w:t>
      </w:r>
      <w:r w:rsidRPr="00525C4D">
        <w:rPr>
          <w:rFonts w:ascii="Calibri Light" w:hAnsi="Calibri Light" w:cs="Calibri Light"/>
        </w:rPr>
        <w:t>.</w:t>
      </w:r>
    </w:p>
    <w:p w14:paraId="12FC1B0D" w14:textId="0B6E81DE" w:rsidR="00672F44" w:rsidRPr="00525C4D" w:rsidRDefault="00672F44" w:rsidP="00AD108D">
      <w:pPr>
        <w:rPr>
          <w:rFonts w:ascii="Calibri Light" w:hAnsi="Calibri Light" w:cs="Calibri Light"/>
        </w:rPr>
      </w:pPr>
      <w:r w:rsidRPr="00CB17BD">
        <w:rPr>
          <w:rFonts w:ascii="Calibri Light" w:hAnsi="Calibri Light" w:cs="Calibri Light"/>
          <w:b/>
          <w:bCs/>
        </w:rPr>
        <w:t>Please note:</w:t>
      </w:r>
      <w:r w:rsidRPr="00525C4D">
        <w:rPr>
          <w:rFonts w:ascii="Calibri Light" w:hAnsi="Calibri Light" w:cs="Calibri Light"/>
        </w:rPr>
        <w:t xml:space="preserve"> The service history for MassHealth and the Health Safety Net will be taken into consideration prior to payment for any </w:t>
      </w:r>
      <w:proofErr w:type="gramStart"/>
      <w:r w:rsidRPr="00525C4D">
        <w:rPr>
          <w:rFonts w:ascii="Calibri Light" w:hAnsi="Calibri Light" w:cs="Calibri Light"/>
        </w:rPr>
        <w:t>covered service</w:t>
      </w:r>
      <w:proofErr w:type="gramEnd"/>
      <w:r w:rsidRPr="00525C4D">
        <w:rPr>
          <w:rFonts w:ascii="Calibri Light" w:hAnsi="Calibri Light" w:cs="Calibri Light"/>
        </w:rPr>
        <w:t>.</w:t>
      </w:r>
    </w:p>
    <w:p w14:paraId="6CA681DC" w14:textId="77777777" w:rsidR="00672F44" w:rsidRPr="00CB17BD" w:rsidRDefault="00672F44" w:rsidP="00AD108D">
      <w:pPr>
        <w:rPr>
          <w:rFonts w:ascii="Calibri Light" w:hAnsi="Calibri Light" w:cs="Calibri Light"/>
          <w:b/>
          <w:bCs/>
        </w:rPr>
      </w:pPr>
      <w:r w:rsidRPr="00CB17BD">
        <w:rPr>
          <w:rFonts w:ascii="Calibri Light" w:hAnsi="Calibri Light" w:cs="Calibri Light"/>
          <w:b/>
          <w:bCs/>
        </w:rPr>
        <w:t>State Fiscal Year Annual Maximum</w:t>
      </w:r>
    </w:p>
    <w:p w14:paraId="474F5CB3" w14:textId="2978D8A6" w:rsidR="00672F44" w:rsidRPr="00525C4D" w:rsidRDefault="00672F44" w:rsidP="00AD108D">
      <w:pPr>
        <w:rPr>
          <w:rFonts w:ascii="Calibri Light" w:hAnsi="Calibri Light" w:cs="Calibri Light"/>
        </w:rPr>
      </w:pPr>
      <w:r w:rsidRPr="00525C4D">
        <w:rPr>
          <w:rFonts w:ascii="Calibri Light" w:hAnsi="Calibri Light" w:cs="Calibri Light"/>
        </w:rPr>
        <w:t>CMSP-covered services include dental services, up to the $750 maximum per state fiscal year</w:t>
      </w:r>
      <w:r w:rsidR="004D79FE">
        <w:rPr>
          <w:rFonts w:ascii="Calibri Light" w:hAnsi="Calibri Light" w:cs="Calibri Light"/>
        </w:rPr>
        <w:t xml:space="preserve"> </w:t>
      </w:r>
      <w:r w:rsidRPr="00525C4D">
        <w:rPr>
          <w:rFonts w:ascii="Calibri Light" w:hAnsi="Calibri Light" w:cs="Calibri Light"/>
        </w:rPr>
        <w:t>(SFY), including preventive dental care.</w:t>
      </w:r>
    </w:p>
    <w:p w14:paraId="4AA41DE3" w14:textId="77777777" w:rsidR="00672F44" w:rsidRPr="00525C4D" w:rsidRDefault="00672F44" w:rsidP="00AD108D">
      <w:pPr>
        <w:rPr>
          <w:rFonts w:ascii="Calibri Light" w:hAnsi="Calibri Light" w:cs="Calibri Light"/>
        </w:rPr>
      </w:pPr>
      <w:r w:rsidRPr="00525C4D">
        <w:rPr>
          <w:rFonts w:ascii="Calibri Light" w:hAnsi="Calibri Light" w:cs="Calibri Light"/>
        </w:rPr>
        <w:t xml:space="preserve">CMSP benefits are calculated on a state </w:t>
      </w:r>
      <w:proofErr w:type="gramStart"/>
      <w:r w:rsidRPr="00525C4D">
        <w:rPr>
          <w:rFonts w:ascii="Calibri Light" w:hAnsi="Calibri Light" w:cs="Calibri Light"/>
        </w:rPr>
        <w:t>fiscal-year</w:t>
      </w:r>
      <w:proofErr w:type="gramEnd"/>
      <w:r w:rsidRPr="00525C4D">
        <w:rPr>
          <w:rFonts w:ascii="Calibri Light" w:hAnsi="Calibri Light" w:cs="Calibri Light"/>
        </w:rPr>
        <w:t xml:space="preserve"> basis. The state fiscal year starts on July 1</w:t>
      </w:r>
      <w:r w:rsidRPr="00525C4D">
        <w:rPr>
          <w:rFonts w:ascii="Calibri Light" w:hAnsi="Calibri Light" w:cs="Calibri Light"/>
          <w:vertAlign w:val="superscript"/>
        </w:rPr>
        <w:t>st</w:t>
      </w:r>
      <w:r w:rsidR="0066532E" w:rsidRPr="00525C4D">
        <w:rPr>
          <w:rFonts w:ascii="Calibri Light" w:hAnsi="Calibri Light" w:cs="Calibri Light"/>
        </w:rPr>
        <w:t xml:space="preserve"> </w:t>
      </w:r>
      <w:r w:rsidRPr="00525C4D">
        <w:rPr>
          <w:rFonts w:ascii="Calibri Light" w:hAnsi="Calibri Light" w:cs="Calibri Light"/>
        </w:rPr>
        <w:t>and continues through June 30th.</w:t>
      </w:r>
    </w:p>
    <w:p w14:paraId="151B65A9" w14:textId="77777777" w:rsidR="00672F44" w:rsidRPr="000B487E" w:rsidRDefault="00672F44" w:rsidP="00AD108D">
      <w:pPr>
        <w:rPr>
          <w:rFonts w:ascii="Calibri Light" w:hAnsi="Calibri Light" w:cs="Calibri Light"/>
        </w:rPr>
      </w:pPr>
      <w:r w:rsidRPr="00525C4D">
        <w:rPr>
          <w:rFonts w:ascii="Calibri Light" w:hAnsi="Calibri Light" w:cs="Calibri Light"/>
        </w:rPr>
        <w:lastRenderedPageBreak/>
        <w:t xml:space="preserve">Members who have only CMSP coverage or choose to see a provider who is not a Health Safety Net (HSN) participating provider may have a patient responsibility after the processing of claims once the $750 state fiscal year maximum has been reached. Providers may charge the member up to the MassHealth allowable fee for any </w:t>
      </w:r>
      <w:r w:rsidRPr="000B487E">
        <w:rPr>
          <w:rFonts w:ascii="Calibri Light" w:hAnsi="Calibri Light" w:cs="Calibri Light"/>
        </w:rPr>
        <w:t>service after the annual maximum has been reached.</w:t>
      </w:r>
    </w:p>
    <w:p w14:paraId="75CC834D" w14:textId="6EAAD56A" w:rsidR="004343AC" w:rsidRPr="000B487E" w:rsidRDefault="00672F44" w:rsidP="00AD108D">
      <w:pPr>
        <w:rPr>
          <w:rFonts w:ascii="Calibri Light" w:hAnsi="Calibri Light" w:cs="Calibri Light"/>
        </w:rPr>
      </w:pPr>
      <w:r w:rsidRPr="000B487E">
        <w:rPr>
          <w:rFonts w:ascii="Calibri Light" w:hAnsi="Calibri Light" w:cs="Calibri Light"/>
        </w:rPr>
        <w:t>If a member has CMSP and HSN coverage the balance remaining, or any other covered services provided after reaching the SFY maximum will be paid under the Health Safety Net up to allowable rates with no patient responsibility.</w:t>
      </w:r>
    </w:p>
    <w:p w14:paraId="41D60DB2" w14:textId="5F01F801" w:rsidR="00672F44" w:rsidRPr="00CB17BD" w:rsidRDefault="008A2805" w:rsidP="00F12B18">
      <w:pPr>
        <w:rPr>
          <w:rFonts w:ascii="Calibri Light" w:hAnsi="Calibri Light" w:cs="Calibri Light"/>
          <w:b/>
          <w:bCs/>
        </w:rPr>
      </w:pPr>
      <w:r w:rsidRPr="00CB17BD">
        <w:rPr>
          <w:rFonts w:ascii="Calibri Light" w:hAnsi="Calibri Light" w:cs="Calibri Light"/>
          <w:b/>
          <w:bCs/>
        </w:rPr>
        <w:t>1</w:t>
      </w:r>
      <w:r w:rsidR="009C6269">
        <w:rPr>
          <w:rFonts w:ascii="Calibri Light" w:hAnsi="Calibri Light" w:cs="Calibri Light"/>
          <w:b/>
          <w:bCs/>
        </w:rPr>
        <w:t>8</w:t>
      </w:r>
      <w:r w:rsidR="00EF49A3">
        <w:rPr>
          <w:rFonts w:ascii="Calibri Light" w:hAnsi="Calibri Light" w:cs="Calibri Light"/>
          <w:b/>
          <w:bCs/>
        </w:rPr>
        <w:t>.</w:t>
      </w:r>
      <w:r w:rsidR="009C6269">
        <w:rPr>
          <w:rFonts w:ascii="Calibri Light" w:hAnsi="Calibri Light" w:cs="Calibri Light"/>
          <w:b/>
          <w:bCs/>
        </w:rPr>
        <w:t>2</w:t>
      </w:r>
      <w:r w:rsidR="00EF49A3">
        <w:rPr>
          <w:rFonts w:ascii="Calibri Light" w:hAnsi="Calibri Light" w:cs="Calibri Light"/>
          <w:b/>
          <w:bCs/>
        </w:rPr>
        <w:t xml:space="preserve"> </w:t>
      </w:r>
      <w:r w:rsidRPr="00CB17BD">
        <w:rPr>
          <w:rFonts w:ascii="Calibri Light" w:hAnsi="Calibri Light" w:cs="Calibri Light"/>
          <w:b/>
          <w:bCs/>
        </w:rPr>
        <w:t>MassHealth Health Safety</w:t>
      </w:r>
      <w:r w:rsidR="005E5872" w:rsidRPr="000B487E">
        <w:rPr>
          <w:rFonts w:ascii="Calibri Light" w:hAnsi="Calibri Light" w:cs="Calibri Light"/>
          <w:b/>
          <w:bCs/>
        </w:rPr>
        <w:t xml:space="preserve"> </w:t>
      </w:r>
      <w:r w:rsidRPr="00CB17BD">
        <w:rPr>
          <w:rFonts w:ascii="Calibri Light" w:hAnsi="Calibri Light" w:cs="Calibri Light"/>
          <w:b/>
          <w:bCs/>
        </w:rPr>
        <w:t>Net Program</w:t>
      </w:r>
    </w:p>
    <w:p w14:paraId="4BD82EB8" w14:textId="2A022C8E" w:rsidR="004343AC" w:rsidRPr="000B487E" w:rsidRDefault="004343AC" w:rsidP="00E45EDE">
      <w:pPr>
        <w:spacing w:after="5" w:line="240" w:lineRule="auto"/>
        <w:ind w:right="388"/>
        <w:rPr>
          <w:rFonts w:ascii="Calibri Light" w:hAnsi="Calibri Light" w:cs="Calibri Light"/>
        </w:rPr>
      </w:pPr>
      <w:r w:rsidRPr="000B487E">
        <w:rPr>
          <w:rFonts w:ascii="Calibri Light" w:hAnsi="Calibri Light" w:cs="Calibri Light"/>
          <w:color w:val="000000"/>
          <w:shd w:val="clear" w:color="auto" w:fill="FFFFFF"/>
        </w:rPr>
        <w:t>The</w:t>
      </w:r>
      <w:r w:rsidR="0007481A" w:rsidRPr="000B487E">
        <w:rPr>
          <w:rFonts w:ascii="Calibri Light" w:hAnsi="Calibri Light" w:cs="Calibri Light"/>
          <w:color w:val="000000"/>
          <w:shd w:val="clear" w:color="auto" w:fill="FFFFFF"/>
        </w:rPr>
        <w:t xml:space="preserve"> </w:t>
      </w:r>
      <w:r w:rsidRPr="000B487E">
        <w:rPr>
          <w:rFonts w:ascii="Calibri Light" w:hAnsi="Calibri Light" w:cs="Calibri Light"/>
          <w:color w:val="000000"/>
          <w:shd w:val="clear" w:color="auto" w:fill="FFFFFF"/>
        </w:rPr>
        <w:t xml:space="preserve">HSN makes payments to Massachusetts hospitals and community health </w:t>
      </w:r>
      <w:r w:rsidR="008A2805" w:rsidRPr="000B487E">
        <w:rPr>
          <w:rFonts w:ascii="Calibri Light" w:hAnsi="Calibri Light" w:cs="Calibri Light"/>
          <w:color w:val="000000"/>
          <w:shd w:val="clear" w:color="auto" w:fill="FFFFFF"/>
        </w:rPr>
        <w:t xml:space="preserve">centers </w:t>
      </w:r>
      <w:r w:rsidRPr="000B487E">
        <w:rPr>
          <w:rFonts w:ascii="Calibri Light" w:hAnsi="Calibri Light" w:cs="Calibri Light"/>
          <w:color w:val="000000"/>
          <w:shd w:val="clear" w:color="auto" w:fill="FFFFFF"/>
        </w:rPr>
        <w:t>for health care services provided to low-income Massachusetts residents who are uninsured or underinsured. The HSN is administered by the Office of Medicaid within the Executive Office of Health and Human Services. </w:t>
      </w:r>
    </w:p>
    <w:p w14:paraId="3F852681" w14:textId="77777777" w:rsidR="004343AC" w:rsidRPr="000B487E" w:rsidRDefault="004343AC" w:rsidP="004343AC">
      <w:pPr>
        <w:spacing w:after="0" w:line="240" w:lineRule="auto"/>
        <w:ind w:left="55"/>
        <w:rPr>
          <w:rFonts w:ascii="Calibri Light" w:hAnsi="Calibri Light" w:cs="Calibri Light"/>
        </w:rPr>
      </w:pPr>
      <w:r w:rsidRPr="000B487E">
        <w:rPr>
          <w:rFonts w:ascii="Calibri Light" w:hAnsi="Calibri Light" w:cs="Calibri Light"/>
          <w:color w:val="000000"/>
          <w:shd w:val="clear" w:color="auto" w:fill="FFFFFF"/>
        </w:rPr>
        <w:t> </w:t>
      </w:r>
    </w:p>
    <w:p w14:paraId="7222FEA6" w14:textId="4226048C" w:rsidR="004343AC" w:rsidRPr="000B487E" w:rsidRDefault="004343AC" w:rsidP="00CB17BD">
      <w:pPr>
        <w:spacing w:after="5" w:line="240" w:lineRule="auto"/>
        <w:ind w:right="273"/>
        <w:rPr>
          <w:rFonts w:ascii="Calibri Light" w:hAnsi="Calibri Light" w:cs="Calibri Light"/>
        </w:rPr>
      </w:pPr>
      <w:r w:rsidRPr="000B487E">
        <w:rPr>
          <w:rFonts w:ascii="Calibri Light" w:hAnsi="Calibri Light" w:cs="Calibri Light"/>
          <w:color w:val="000000"/>
          <w:shd w:val="clear" w:color="auto" w:fill="FFFFFF"/>
        </w:rPr>
        <w:t xml:space="preserve">The </w:t>
      </w:r>
      <w:r w:rsidR="00440DD3" w:rsidRPr="000B487E">
        <w:rPr>
          <w:rFonts w:ascii="Calibri Light" w:hAnsi="Calibri Light" w:cs="Calibri Light"/>
          <w:color w:val="000000"/>
          <w:shd w:val="clear" w:color="auto" w:fill="FFFFFF"/>
        </w:rPr>
        <w:t>HSN</w:t>
      </w:r>
      <w:r w:rsidRPr="000B487E">
        <w:rPr>
          <w:rFonts w:ascii="Calibri Light" w:hAnsi="Calibri Light" w:cs="Calibri Light"/>
          <w:color w:val="000000"/>
          <w:shd w:val="clear" w:color="auto" w:fill="FFFFFF"/>
        </w:rPr>
        <w:t xml:space="preserve"> pays for the same set of dental services that are covered by MassHealth Standard, plus certain services which used to be covered by MassHealth but are not currently covered by MassHealth. Patients may be determined eligible only for the HSN or may be determined eligible for MassHealth with HSN as a secondary payer for certain services. The </w:t>
      </w:r>
      <w:r w:rsidR="0007481A" w:rsidRPr="000B487E">
        <w:rPr>
          <w:rFonts w:ascii="Calibri Light" w:hAnsi="Calibri Light" w:cs="Calibri Light"/>
          <w:color w:val="000000"/>
          <w:shd w:val="clear" w:color="auto" w:fill="FFFFFF"/>
        </w:rPr>
        <w:t>HSN</w:t>
      </w:r>
      <w:r w:rsidRPr="000B487E">
        <w:rPr>
          <w:rFonts w:ascii="Calibri Light" w:hAnsi="Calibri Light" w:cs="Calibri Light"/>
          <w:color w:val="000000"/>
          <w:shd w:val="clear" w:color="auto" w:fill="FFFFFF"/>
        </w:rPr>
        <w:t xml:space="preserve"> prices dental services using MassHealth’s dental fee schedule. </w:t>
      </w:r>
    </w:p>
    <w:p w14:paraId="0BC4D58C" w14:textId="77777777" w:rsidR="00561977" w:rsidRPr="000B487E" w:rsidRDefault="00561977" w:rsidP="00561977">
      <w:pPr>
        <w:spacing w:after="0" w:line="240" w:lineRule="auto"/>
        <w:ind w:left="55"/>
        <w:rPr>
          <w:rFonts w:ascii="Calibri Light" w:hAnsi="Calibri Light" w:cs="Calibri Light"/>
          <w:color w:val="000000"/>
          <w:shd w:val="clear" w:color="auto" w:fill="FFFFFF"/>
        </w:rPr>
      </w:pPr>
    </w:p>
    <w:p w14:paraId="5F66E93E" w14:textId="4CDC3F0E" w:rsidR="004343AC" w:rsidRPr="000B487E" w:rsidRDefault="00561977" w:rsidP="00CB17BD">
      <w:pPr>
        <w:spacing w:after="0" w:line="240" w:lineRule="auto"/>
        <w:rPr>
          <w:rFonts w:ascii="Calibri Light" w:hAnsi="Calibri Light" w:cs="Calibri Light"/>
        </w:rPr>
      </w:pPr>
      <w:r w:rsidRPr="000B487E">
        <w:rPr>
          <w:rFonts w:ascii="Calibri Light" w:hAnsi="Calibri Light" w:cs="Calibri Light"/>
          <w:color w:val="000000"/>
          <w:shd w:val="clear" w:color="auto" w:fill="FFFFFF"/>
        </w:rPr>
        <w:t xml:space="preserve">As of April 2025, </w:t>
      </w:r>
      <w:proofErr w:type="spellStart"/>
      <w:r w:rsidR="00E21005">
        <w:rPr>
          <w:rFonts w:ascii="Calibri Light" w:hAnsi="Calibri Light" w:cs="Calibri Light"/>
          <w:color w:val="000000"/>
          <w:shd w:val="clear" w:color="auto" w:fill="FFFFFF"/>
        </w:rPr>
        <w:t>DentaQuest</w:t>
      </w:r>
      <w:proofErr w:type="spellEnd"/>
      <w:r w:rsidRPr="000B487E">
        <w:rPr>
          <w:rFonts w:ascii="Calibri Light" w:hAnsi="Calibri Light" w:cs="Calibri Light"/>
          <w:color w:val="000000"/>
          <w:shd w:val="clear" w:color="auto" w:fill="FFFFFF"/>
        </w:rPr>
        <w:t xml:space="preserve"> administers the HSN Dental Program.</w:t>
      </w:r>
      <w:r w:rsidR="004343AC" w:rsidRPr="000B487E">
        <w:rPr>
          <w:rFonts w:ascii="Calibri Light" w:hAnsi="Calibri Light" w:cs="Calibri Light"/>
          <w:color w:val="000000"/>
          <w:shd w:val="clear" w:color="auto" w:fill="FFFFFF"/>
        </w:rPr>
        <w:t xml:space="preserve"> HSN dental providers submit dental claims directly to </w:t>
      </w:r>
      <w:proofErr w:type="spellStart"/>
      <w:r w:rsidR="00E21005">
        <w:rPr>
          <w:rFonts w:ascii="Calibri Light" w:hAnsi="Calibri Light" w:cs="Calibri Light"/>
          <w:color w:val="000000"/>
          <w:shd w:val="clear" w:color="auto" w:fill="FFFFFF"/>
        </w:rPr>
        <w:t>DentaQuest</w:t>
      </w:r>
      <w:proofErr w:type="spellEnd"/>
      <w:r w:rsidR="00346AF4" w:rsidRPr="000B487E">
        <w:rPr>
          <w:rFonts w:ascii="Calibri Light" w:hAnsi="Calibri Light" w:cs="Calibri Light"/>
          <w:color w:val="000000"/>
          <w:shd w:val="clear" w:color="auto" w:fill="FFFFFF"/>
        </w:rPr>
        <w:t xml:space="preserve"> </w:t>
      </w:r>
      <w:r w:rsidR="004343AC" w:rsidRPr="000B487E">
        <w:rPr>
          <w:rFonts w:ascii="Calibri Light" w:hAnsi="Calibri Light" w:cs="Calibri Light"/>
          <w:color w:val="000000"/>
          <w:shd w:val="clear" w:color="auto" w:fill="FFFFFF"/>
        </w:rPr>
        <w:t xml:space="preserve">for processing and pricing. </w:t>
      </w:r>
      <w:r w:rsidR="00805041" w:rsidRPr="000B487E">
        <w:rPr>
          <w:rFonts w:ascii="Calibri Light" w:hAnsi="Calibri Light" w:cs="Calibri Light"/>
          <w:color w:val="000000"/>
          <w:shd w:val="clear" w:color="auto" w:fill="FFFFFF"/>
        </w:rPr>
        <w:t xml:space="preserve">The </w:t>
      </w:r>
      <w:r w:rsidR="007D070A">
        <w:rPr>
          <w:rFonts w:ascii="Calibri Light" w:hAnsi="Calibri Light" w:cs="Calibri Light"/>
          <w:color w:val="000000"/>
          <w:shd w:val="clear" w:color="auto" w:fill="FFFFFF"/>
        </w:rPr>
        <w:t>HSN</w:t>
      </w:r>
      <w:r w:rsidR="00805041" w:rsidRPr="000B487E">
        <w:rPr>
          <w:rFonts w:ascii="Calibri Light" w:hAnsi="Calibri Light" w:cs="Calibri Light"/>
          <w:color w:val="000000"/>
          <w:shd w:val="clear" w:color="auto" w:fill="FFFFFF"/>
        </w:rPr>
        <w:t xml:space="preserve"> makes a monthly payment to providers, which includes payment for both medical and dental services.</w:t>
      </w:r>
      <w:r w:rsidR="00805041" w:rsidRPr="000B487E">
        <w:rPr>
          <w:rFonts w:ascii="Calibri Light" w:hAnsi="Calibri Light" w:cs="Calibri Light"/>
          <w:color w:val="000000"/>
          <w:shd w:val="clear" w:color="auto" w:fill="FFFFFF"/>
        </w:rPr>
        <w:br/>
      </w:r>
      <w:r w:rsidR="004343AC" w:rsidRPr="000B487E">
        <w:rPr>
          <w:rFonts w:ascii="Calibri Light" w:hAnsi="Calibri Light" w:cs="Calibri Light"/>
          <w:color w:val="000000"/>
          <w:shd w:val="clear" w:color="auto" w:fill="FFFFFF"/>
        </w:rPr>
        <w:t>This Office Reference Manual provides important information for HSN providers about eligible dental services, claims, clinical criteria, and other processes.  </w:t>
      </w:r>
    </w:p>
    <w:p w14:paraId="0A0EE34B" w14:textId="77777777" w:rsidR="004343AC" w:rsidRPr="000B487E" w:rsidRDefault="004343AC" w:rsidP="004343AC">
      <w:pPr>
        <w:spacing w:after="0" w:line="240" w:lineRule="auto"/>
        <w:ind w:left="55"/>
        <w:rPr>
          <w:rFonts w:ascii="Calibri Light" w:hAnsi="Calibri Light" w:cs="Calibri Light"/>
        </w:rPr>
      </w:pPr>
      <w:r w:rsidRPr="000B487E">
        <w:rPr>
          <w:rFonts w:ascii="Calibri Light" w:hAnsi="Calibri Light" w:cs="Calibri Light"/>
          <w:color w:val="000000"/>
          <w:shd w:val="clear" w:color="auto" w:fill="FFFFFF"/>
        </w:rPr>
        <w:t> </w:t>
      </w:r>
    </w:p>
    <w:p w14:paraId="783259B5" w14:textId="77777777" w:rsidR="004343AC" w:rsidRPr="000B487E" w:rsidRDefault="004343AC" w:rsidP="004343AC">
      <w:pPr>
        <w:spacing w:after="5" w:line="240" w:lineRule="auto"/>
        <w:ind w:left="65" w:right="1006"/>
        <w:rPr>
          <w:rFonts w:ascii="Calibri Light" w:hAnsi="Calibri Light" w:cs="Calibri Light"/>
        </w:rPr>
      </w:pPr>
      <w:r w:rsidRPr="000B487E">
        <w:rPr>
          <w:rFonts w:ascii="Calibri Light" w:hAnsi="Calibri Light" w:cs="Calibri Light"/>
          <w:color w:val="000000"/>
          <w:shd w:val="clear" w:color="auto" w:fill="FFFFFF"/>
        </w:rPr>
        <w:t>* * * </w:t>
      </w:r>
    </w:p>
    <w:p w14:paraId="3EA86E10" w14:textId="77777777" w:rsidR="004343AC" w:rsidRPr="000B487E" w:rsidRDefault="004343AC" w:rsidP="004343AC">
      <w:pPr>
        <w:spacing w:after="3" w:line="240" w:lineRule="auto"/>
        <w:ind w:left="-5" w:right="381"/>
        <w:rPr>
          <w:rFonts w:ascii="Calibri Light" w:hAnsi="Calibri Light" w:cs="Calibri Light"/>
        </w:rPr>
      </w:pPr>
      <w:r w:rsidRPr="000B487E">
        <w:rPr>
          <w:rFonts w:ascii="Calibri Light" w:hAnsi="Calibri Light" w:cs="Calibri Light"/>
          <w:i/>
          <w:iCs/>
          <w:color w:val="000000"/>
          <w:shd w:val="clear" w:color="auto" w:fill="FFFFFF"/>
        </w:rPr>
        <w:t xml:space="preserve">The Health Safety Net Dental Program makes every effort to maintain accurate information in this manual; however, the Health Safety Net Dental Program and its administrator will not be held liable for any damages directly or indirectly due to typographical errors. Please contact us should you discover an </w:t>
      </w:r>
      <w:r w:rsidR="000E0B83" w:rsidRPr="000B487E">
        <w:rPr>
          <w:rFonts w:ascii="Calibri Light" w:hAnsi="Calibri Light" w:cs="Calibri Light"/>
          <w:i/>
          <w:iCs/>
          <w:color w:val="000000"/>
          <w:shd w:val="clear" w:color="auto" w:fill="FFFFFF"/>
        </w:rPr>
        <w:t>error</w:t>
      </w:r>
      <w:r w:rsidRPr="000B487E">
        <w:rPr>
          <w:rFonts w:ascii="Calibri Light" w:hAnsi="Calibri Light" w:cs="Calibri Light"/>
          <w:i/>
          <w:iCs/>
          <w:color w:val="000000"/>
          <w:shd w:val="clear" w:color="auto" w:fill="FFFFFF"/>
        </w:rPr>
        <w:t>.</w:t>
      </w:r>
    </w:p>
    <w:p w14:paraId="5E9338A6" w14:textId="77777777" w:rsidR="004343AC" w:rsidRPr="000B487E" w:rsidRDefault="004343AC" w:rsidP="004343AC">
      <w:pPr>
        <w:spacing w:after="0" w:line="240" w:lineRule="auto"/>
        <w:rPr>
          <w:rFonts w:ascii="Calibri Light" w:hAnsi="Calibri Light" w:cs="Calibri Light"/>
        </w:rPr>
      </w:pPr>
    </w:p>
    <w:p w14:paraId="4A9AF3CC" w14:textId="09D221AA" w:rsidR="004343AC" w:rsidRPr="000B487E" w:rsidRDefault="004343AC" w:rsidP="00CB17BD">
      <w:pPr>
        <w:spacing w:after="40" w:line="240" w:lineRule="auto"/>
        <w:rPr>
          <w:rFonts w:ascii="Calibri Light" w:hAnsi="Calibri Light" w:cs="Calibri Light"/>
        </w:rPr>
      </w:pPr>
      <w:r w:rsidRPr="000B487E">
        <w:rPr>
          <w:rFonts w:ascii="Calibri Light" w:hAnsi="Calibri Light" w:cs="Calibri Light"/>
          <w:color w:val="000000"/>
          <w:shd w:val="clear" w:color="auto" w:fill="FFFFFF"/>
        </w:rPr>
        <w:t xml:space="preserve">The Health Safety Net Dental Program is based upon Commonwealth of Massachusetts regulations governing dental services found in 101 CMR 613.00 and 101 CMR 614.00. All Acute Hospitals, Community Health Center (CHC), and Hospital Licensed Health Centers (HLHC) must comply with these regulations. Please refer to the Health Safety Net web page at </w:t>
      </w:r>
      <w:r w:rsidRPr="000B487E">
        <w:rPr>
          <w:rFonts w:ascii="Calibri Light" w:hAnsi="Calibri Light" w:cs="Calibri Light"/>
          <w:color w:val="0000FF"/>
          <w:u w:val="single"/>
          <w:shd w:val="clear" w:color="auto" w:fill="FFFFFF"/>
        </w:rPr>
        <w:t>www.mass.gov/healthsafetynet</w:t>
      </w:r>
      <w:r w:rsidRPr="000B487E">
        <w:rPr>
          <w:rFonts w:ascii="Calibri Light" w:hAnsi="Calibri Light" w:cs="Calibri Light"/>
          <w:color w:val="000000"/>
          <w:shd w:val="clear" w:color="auto" w:fill="FFFFFF"/>
        </w:rPr>
        <w:t xml:space="preserve"> for additional information and regulations. If there is a conflict between the Office Reference Manual and the regulations, the regulations take precedence in every case. </w:t>
      </w:r>
      <w:r w:rsidRPr="000B487E">
        <w:rPr>
          <w:rFonts w:ascii="Calibri Light" w:hAnsi="Calibri Light" w:cs="Calibri Light"/>
          <w:color w:val="000000"/>
          <w:shd w:val="clear" w:color="auto" w:fill="FFFFFF"/>
        </w:rPr>
        <w:br/>
      </w:r>
      <w:r w:rsidRPr="000B487E">
        <w:rPr>
          <w:rFonts w:ascii="Calibri Light" w:hAnsi="Calibri Light" w:cs="Calibri Light"/>
          <w:b/>
          <w:bCs/>
          <w:color w:val="000000"/>
          <w:shd w:val="clear" w:color="auto" w:fill="FFFFFF"/>
        </w:rPr>
        <w:t> </w:t>
      </w:r>
    </w:p>
    <w:p w14:paraId="3587B8DE" w14:textId="77777777" w:rsidR="004343AC" w:rsidRPr="000B487E" w:rsidRDefault="004343AC" w:rsidP="00AD108D">
      <w:pPr>
        <w:spacing w:after="5" w:line="240" w:lineRule="auto"/>
        <w:outlineLvl w:val="0"/>
        <w:rPr>
          <w:rFonts w:ascii="Calibri Light" w:hAnsi="Calibri Light" w:cs="Calibri Light"/>
          <w:b/>
          <w:bCs/>
          <w:kern w:val="36"/>
        </w:rPr>
      </w:pPr>
      <w:r w:rsidRPr="000B487E">
        <w:rPr>
          <w:rFonts w:ascii="Calibri Light" w:hAnsi="Calibri Light" w:cs="Calibri Light"/>
          <w:b/>
          <w:bCs/>
          <w:color w:val="000000"/>
          <w:kern w:val="36"/>
          <w:shd w:val="clear" w:color="auto" w:fill="FFFFFF"/>
        </w:rPr>
        <w:t>Health Safety Net Eligibility &amp; Reimbursable Service Provisions </w:t>
      </w:r>
    </w:p>
    <w:p w14:paraId="32CBFBBC" w14:textId="77777777" w:rsidR="004343AC" w:rsidRPr="000B487E" w:rsidRDefault="004343AC" w:rsidP="00AD108D">
      <w:pPr>
        <w:spacing w:after="40" w:line="240" w:lineRule="auto"/>
        <w:ind w:left="712"/>
        <w:rPr>
          <w:rFonts w:ascii="Calibri Light" w:hAnsi="Calibri Light" w:cs="Calibri Light"/>
        </w:rPr>
      </w:pPr>
      <w:r w:rsidRPr="000B487E">
        <w:rPr>
          <w:rFonts w:ascii="Calibri Light" w:hAnsi="Calibri Light" w:cs="Calibri Light"/>
          <w:color w:val="000000"/>
          <w:shd w:val="clear" w:color="auto" w:fill="FFFFFF"/>
        </w:rPr>
        <w:t> </w:t>
      </w:r>
    </w:p>
    <w:p w14:paraId="4C77525D" w14:textId="767EDA5D" w:rsidR="004343AC" w:rsidRPr="000B487E" w:rsidRDefault="004343AC" w:rsidP="00AD108D">
      <w:pPr>
        <w:spacing w:after="16"/>
        <w:ind w:right="1006"/>
        <w:rPr>
          <w:rFonts w:ascii="Calibri Light" w:hAnsi="Calibri Light" w:cs="Calibri Light"/>
        </w:rPr>
      </w:pPr>
      <w:r w:rsidRPr="00BD3285">
        <w:rPr>
          <w:rFonts w:ascii="Calibri Light" w:hAnsi="Calibri Light" w:cs="Calibri Light"/>
          <w:b/>
          <w:bCs/>
          <w:color w:val="000000"/>
          <w:u w:val="single"/>
          <w:shd w:val="clear" w:color="auto" w:fill="FFFFFF"/>
        </w:rPr>
        <w:t>Eligible Services Categories</w:t>
      </w:r>
      <w:r w:rsidRPr="000B487E">
        <w:rPr>
          <w:rFonts w:ascii="Calibri Light" w:hAnsi="Calibri Light" w:cs="Calibri Light"/>
          <w:color w:val="000000"/>
          <w:shd w:val="clear" w:color="auto" w:fill="FFFFFF"/>
        </w:rPr>
        <w:t xml:space="preserve"> </w:t>
      </w:r>
      <w:r w:rsidR="00BD3285">
        <w:rPr>
          <w:rFonts w:ascii="Calibri Light" w:hAnsi="Calibri Light" w:cs="Calibri Light"/>
          <w:color w:val="000000"/>
          <w:shd w:val="clear" w:color="auto" w:fill="FFFFFF"/>
        </w:rPr>
        <w:br/>
      </w:r>
      <w:r w:rsidRPr="000B487E">
        <w:rPr>
          <w:rFonts w:ascii="Calibri Light" w:hAnsi="Calibri Light" w:cs="Calibri Light"/>
          <w:color w:val="000000"/>
          <w:shd w:val="clear" w:color="auto" w:fill="FFFFFF"/>
        </w:rPr>
        <w:t>There are three categories of services eligible for payment from the Health Safety Net, as follows:</w:t>
      </w:r>
    </w:p>
    <w:p w14:paraId="10290C30" w14:textId="4DF31DEB" w:rsidR="000B487E" w:rsidRPr="00CB17BD" w:rsidRDefault="004343AC" w:rsidP="003212CA">
      <w:pPr>
        <w:pStyle w:val="ListParagraph"/>
        <w:numPr>
          <w:ilvl w:val="0"/>
          <w:numId w:val="48"/>
        </w:numPr>
        <w:spacing w:after="16" w:line="259" w:lineRule="auto"/>
        <w:ind w:right="2313"/>
        <w:contextualSpacing w:val="0"/>
        <w:rPr>
          <w:rFonts w:ascii="Calibri Light" w:hAnsi="Calibri Light" w:cs="Calibri Light"/>
          <w:color w:val="000000"/>
          <w:shd w:val="clear" w:color="auto" w:fill="FFFFFF"/>
        </w:rPr>
      </w:pPr>
      <w:r w:rsidRPr="00CB17BD">
        <w:rPr>
          <w:rFonts w:ascii="Calibri Light" w:hAnsi="Calibri Light" w:cs="Calibri Light"/>
          <w:color w:val="000000"/>
          <w:sz w:val="22"/>
          <w:szCs w:val="22"/>
          <w:shd w:val="clear" w:color="auto" w:fill="FFFFFF"/>
        </w:rPr>
        <w:t>Reimbursable Health Services to Low Income Patients as defined in 101 CMR 613.04. </w:t>
      </w:r>
    </w:p>
    <w:p w14:paraId="20C5AE7E" w14:textId="02CFA77A" w:rsidR="000B487E" w:rsidRPr="00CB17BD" w:rsidRDefault="004343AC" w:rsidP="003212CA">
      <w:pPr>
        <w:pStyle w:val="ListParagraph"/>
        <w:numPr>
          <w:ilvl w:val="0"/>
          <w:numId w:val="48"/>
        </w:numPr>
        <w:spacing w:after="16" w:line="259" w:lineRule="auto"/>
        <w:ind w:right="2313"/>
        <w:contextualSpacing w:val="0"/>
        <w:rPr>
          <w:rFonts w:ascii="Calibri Light" w:hAnsi="Calibri Light" w:cs="Calibri Light"/>
          <w:sz w:val="22"/>
          <w:szCs w:val="22"/>
        </w:rPr>
      </w:pPr>
      <w:r w:rsidRPr="00CB17BD">
        <w:rPr>
          <w:rFonts w:ascii="Calibri Light" w:hAnsi="Calibri Light" w:cs="Calibri Light"/>
          <w:color w:val="000000"/>
          <w:sz w:val="22"/>
          <w:szCs w:val="22"/>
          <w:shd w:val="clear" w:color="auto" w:fill="FFFFFF"/>
        </w:rPr>
        <w:t>Medical Hardship, pursuant to the requirements in 101 CMR 613.05; and</w:t>
      </w:r>
    </w:p>
    <w:p w14:paraId="189FA23D" w14:textId="7358A465" w:rsidR="004343AC" w:rsidRPr="00CB17BD" w:rsidRDefault="004343AC" w:rsidP="003212CA">
      <w:pPr>
        <w:pStyle w:val="ListParagraph"/>
        <w:numPr>
          <w:ilvl w:val="0"/>
          <w:numId w:val="48"/>
        </w:numPr>
        <w:spacing w:after="16" w:line="259" w:lineRule="auto"/>
        <w:ind w:right="2313"/>
        <w:contextualSpacing w:val="0"/>
        <w:rPr>
          <w:rFonts w:ascii="Calibri Light" w:hAnsi="Calibri Light" w:cs="Calibri Light"/>
        </w:rPr>
      </w:pPr>
      <w:r w:rsidRPr="00CB17BD">
        <w:rPr>
          <w:rFonts w:ascii="Calibri Light" w:hAnsi="Calibri Light" w:cs="Calibri Light"/>
          <w:color w:val="000000"/>
          <w:sz w:val="22"/>
          <w:szCs w:val="22"/>
          <w:shd w:val="clear" w:color="auto" w:fill="FFFFFF"/>
        </w:rPr>
        <w:t>Bad Debt, pursuant to the requirements in 101 CMR 613.06. </w:t>
      </w:r>
    </w:p>
    <w:p w14:paraId="40609D7F" w14:textId="2AA7B5EC" w:rsidR="000B487E" w:rsidRPr="000B487E" w:rsidRDefault="004343AC" w:rsidP="00AD108D">
      <w:pPr>
        <w:spacing w:after="0" w:line="240" w:lineRule="auto"/>
        <w:rPr>
          <w:rFonts w:ascii="Calibri Light" w:hAnsi="Calibri Light" w:cs="Calibri Light"/>
        </w:rPr>
      </w:pPr>
      <w:r w:rsidRPr="000B487E">
        <w:rPr>
          <w:rFonts w:ascii="Calibri Light" w:hAnsi="Calibri Light" w:cs="Calibri Light"/>
          <w:color w:val="000000"/>
          <w:shd w:val="clear" w:color="auto" w:fill="FFFFFF"/>
        </w:rPr>
        <w:t> </w:t>
      </w:r>
    </w:p>
    <w:p w14:paraId="3F1F3E2E" w14:textId="5FDD1AF9" w:rsidR="004343AC" w:rsidRPr="00BD3285" w:rsidRDefault="004343AC" w:rsidP="00AD108D">
      <w:pPr>
        <w:spacing w:after="0" w:line="240" w:lineRule="auto"/>
        <w:rPr>
          <w:rFonts w:ascii="Calibri Light" w:hAnsi="Calibri Light" w:cs="Calibri Light"/>
          <w:b/>
          <w:bCs/>
        </w:rPr>
      </w:pPr>
      <w:r w:rsidRPr="00BD3285">
        <w:rPr>
          <w:rFonts w:ascii="Calibri Light" w:hAnsi="Calibri Light" w:cs="Calibri Light"/>
          <w:b/>
          <w:bCs/>
          <w:color w:val="000000"/>
          <w:u w:val="single"/>
          <w:shd w:val="clear" w:color="auto" w:fill="FFFFFF"/>
        </w:rPr>
        <w:t>Low Income Patients</w:t>
      </w:r>
      <w:r w:rsidRPr="00BD3285">
        <w:rPr>
          <w:rFonts w:ascii="Calibri Light" w:hAnsi="Calibri Light" w:cs="Calibri Light"/>
          <w:b/>
          <w:bCs/>
          <w:color w:val="000000"/>
          <w:shd w:val="clear" w:color="auto" w:fill="FFFFFF"/>
        </w:rPr>
        <w:t> </w:t>
      </w:r>
    </w:p>
    <w:p w14:paraId="3F854147" w14:textId="77777777" w:rsidR="004343AC" w:rsidRPr="000B487E" w:rsidRDefault="004343AC" w:rsidP="00AD108D">
      <w:pPr>
        <w:spacing w:after="5" w:line="240" w:lineRule="auto"/>
        <w:ind w:right="1006"/>
        <w:rPr>
          <w:rFonts w:ascii="Calibri Light" w:hAnsi="Calibri Light" w:cs="Calibri Light"/>
        </w:rPr>
      </w:pPr>
      <w:r w:rsidRPr="000B487E">
        <w:rPr>
          <w:rFonts w:ascii="Calibri Light" w:hAnsi="Calibri Light" w:cs="Calibri Light"/>
          <w:color w:val="000000"/>
          <w:shd w:val="clear" w:color="auto" w:fill="FFFFFF"/>
        </w:rPr>
        <w:t>“Low Income Patient” is the term used in Health Safety Net regulations to refer to a Health Safety Net patient. The Health Safety Net pays for Reimbursable Health Services provided to Low Income Patients for services provided during the Eligibility Period specified in 101 CMR 613.04(5). The Eligibility Period usually starts ten days before the date of application. </w:t>
      </w:r>
    </w:p>
    <w:p w14:paraId="7E11E076" w14:textId="7EFAF99E" w:rsidR="000B487E" w:rsidRPr="000B487E" w:rsidRDefault="004343AC" w:rsidP="00AD108D">
      <w:pPr>
        <w:spacing w:after="0" w:line="240" w:lineRule="auto"/>
        <w:rPr>
          <w:rFonts w:ascii="Calibri Light" w:hAnsi="Calibri Light" w:cs="Calibri Light"/>
        </w:rPr>
      </w:pPr>
      <w:r w:rsidRPr="000B487E">
        <w:rPr>
          <w:rFonts w:ascii="Calibri Light" w:hAnsi="Calibri Light" w:cs="Calibri Light"/>
          <w:color w:val="000000"/>
          <w:shd w:val="clear" w:color="auto" w:fill="FFFFFF"/>
        </w:rPr>
        <w:t> </w:t>
      </w:r>
    </w:p>
    <w:p w14:paraId="3A866189" w14:textId="1327D7C9" w:rsidR="004343AC" w:rsidRPr="00BD3285" w:rsidRDefault="004343AC" w:rsidP="00AD108D">
      <w:pPr>
        <w:spacing w:after="0" w:line="240" w:lineRule="auto"/>
        <w:rPr>
          <w:rFonts w:ascii="Calibri Light" w:hAnsi="Calibri Light" w:cs="Calibri Light"/>
          <w:b/>
          <w:bCs/>
        </w:rPr>
      </w:pPr>
      <w:r w:rsidRPr="00BD3285">
        <w:rPr>
          <w:rFonts w:ascii="Calibri Light" w:hAnsi="Calibri Light" w:cs="Calibri Light"/>
          <w:b/>
          <w:bCs/>
          <w:color w:val="000000"/>
          <w:u w:val="single"/>
          <w:shd w:val="clear" w:color="auto" w:fill="FFFFFF"/>
        </w:rPr>
        <w:lastRenderedPageBreak/>
        <w:t>Reimbursable Health Services</w:t>
      </w:r>
      <w:r w:rsidRPr="00BD3285">
        <w:rPr>
          <w:rFonts w:ascii="Calibri Light" w:hAnsi="Calibri Light" w:cs="Calibri Light"/>
          <w:b/>
          <w:bCs/>
          <w:color w:val="000000"/>
          <w:shd w:val="clear" w:color="auto" w:fill="FFFFFF"/>
        </w:rPr>
        <w:t> </w:t>
      </w:r>
    </w:p>
    <w:p w14:paraId="5058A6A0" w14:textId="77777777" w:rsidR="004343AC" w:rsidRPr="000B487E" w:rsidRDefault="004343AC" w:rsidP="00AD108D">
      <w:pPr>
        <w:spacing w:after="5" w:line="240" w:lineRule="auto"/>
        <w:ind w:right="1006"/>
        <w:rPr>
          <w:rFonts w:ascii="Calibri Light" w:hAnsi="Calibri Light" w:cs="Calibri Light"/>
        </w:rPr>
      </w:pPr>
      <w:r w:rsidRPr="000B487E">
        <w:rPr>
          <w:rFonts w:ascii="Calibri Light" w:hAnsi="Calibri Light" w:cs="Calibri Light"/>
          <w:color w:val="000000"/>
          <w:shd w:val="clear" w:color="auto" w:fill="FFFFFF"/>
        </w:rPr>
        <w:t xml:space="preserve">The Health Safety Net pays only for the Reimbursable Health Services listed in this Office Reference Manual. Providers may submit claims only for Reimbursable Health Services provided by Acute Hospitals and Community Health Centers in accordance with the MassHealth Standard program using the payment </w:t>
      </w:r>
      <w:proofErr w:type="gramStart"/>
      <w:r w:rsidRPr="000B487E">
        <w:rPr>
          <w:rFonts w:ascii="Calibri Light" w:hAnsi="Calibri Light" w:cs="Calibri Light"/>
          <w:color w:val="000000"/>
          <w:shd w:val="clear" w:color="auto" w:fill="FFFFFF"/>
        </w:rPr>
        <w:t>codes as</w:t>
      </w:r>
      <w:proofErr w:type="gramEnd"/>
      <w:r w:rsidRPr="000B487E">
        <w:rPr>
          <w:rFonts w:ascii="Calibri Light" w:hAnsi="Calibri Light" w:cs="Calibri Light"/>
          <w:color w:val="000000"/>
          <w:shd w:val="clear" w:color="auto" w:fill="FFFFFF"/>
        </w:rPr>
        <w:t xml:space="preserve"> listed in Subchapter 6 of the </w:t>
      </w:r>
      <w:r w:rsidRPr="000B487E">
        <w:rPr>
          <w:rFonts w:ascii="Calibri Light" w:hAnsi="Calibri Light" w:cs="Calibri Light"/>
          <w:i/>
          <w:iCs/>
          <w:color w:val="000000"/>
          <w:shd w:val="clear" w:color="auto" w:fill="FFFFFF"/>
        </w:rPr>
        <w:t>MassHealth Inpatient and Outpatient Provider Manuals</w:t>
      </w:r>
      <w:r w:rsidRPr="000B487E">
        <w:rPr>
          <w:rFonts w:ascii="Calibri Light" w:hAnsi="Calibri Light" w:cs="Calibri Light"/>
          <w:color w:val="000000"/>
          <w:shd w:val="clear" w:color="auto" w:fill="FFFFFF"/>
        </w:rPr>
        <w:t xml:space="preserve"> and other MassHealth Provider manuals unless otherwise specified in 101 CMR 614.00</w:t>
      </w:r>
      <w:proofErr w:type="gramStart"/>
      <w:r w:rsidRPr="000B487E">
        <w:rPr>
          <w:rFonts w:ascii="Calibri Light" w:hAnsi="Calibri Light" w:cs="Calibri Light"/>
          <w:color w:val="000000"/>
          <w:shd w:val="clear" w:color="auto" w:fill="FFFFFF"/>
        </w:rPr>
        <w:t xml:space="preserve">:  </w:t>
      </w:r>
      <w:r w:rsidRPr="000B487E">
        <w:rPr>
          <w:rFonts w:ascii="Calibri Light" w:hAnsi="Calibri Light" w:cs="Calibri Light"/>
          <w:i/>
          <w:iCs/>
          <w:color w:val="000000"/>
          <w:shd w:val="clear" w:color="auto" w:fill="FFFFFF"/>
        </w:rPr>
        <w:t>Health</w:t>
      </w:r>
      <w:proofErr w:type="gramEnd"/>
      <w:r w:rsidRPr="000B487E">
        <w:rPr>
          <w:rFonts w:ascii="Calibri Light" w:hAnsi="Calibri Light" w:cs="Calibri Light"/>
          <w:i/>
          <w:iCs/>
          <w:color w:val="000000"/>
          <w:shd w:val="clear" w:color="auto" w:fill="FFFFFF"/>
        </w:rPr>
        <w:t xml:space="preserve"> Safety Net Payments and Funding</w:t>
      </w:r>
      <w:r w:rsidRPr="000B487E">
        <w:rPr>
          <w:rFonts w:ascii="Calibri Light" w:hAnsi="Calibri Light" w:cs="Calibri Light"/>
          <w:color w:val="000000"/>
          <w:shd w:val="clear" w:color="auto" w:fill="FFFFFF"/>
        </w:rPr>
        <w:t>. </w:t>
      </w:r>
    </w:p>
    <w:p w14:paraId="260876BD" w14:textId="77777777" w:rsidR="00E56C63" w:rsidRPr="000B487E" w:rsidRDefault="00E56C63" w:rsidP="00AD108D">
      <w:pPr>
        <w:spacing w:after="0" w:line="240" w:lineRule="auto"/>
        <w:rPr>
          <w:rFonts w:ascii="Calibri Light" w:hAnsi="Calibri Light" w:cs="Calibri Light"/>
        </w:rPr>
      </w:pPr>
    </w:p>
    <w:p w14:paraId="0F4BBA59" w14:textId="7A8DF908" w:rsidR="004343AC" w:rsidRPr="00BD3285" w:rsidRDefault="36BB5E6D" w:rsidP="00AD108D">
      <w:pPr>
        <w:spacing w:after="0" w:line="240" w:lineRule="auto"/>
        <w:rPr>
          <w:rFonts w:ascii="Calibri Light" w:hAnsi="Calibri Light" w:cs="Calibri Light"/>
          <w:b/>
          <w:bCs/>
        </w:rPr>
      </w:pPr>
      <w:r w:rsidRPr="00BD3285">
        <w:rPr>
          <w:rFonts w:ascii="Calibri Light" w:hAnsi="Calibri Light" w:cs="Calibri Light"/>
          <w:b/>
          <w:bCs/>
          <w:color w:val="000000"/>
          <w:u w:val="single"/>
          <w:shd w:val="clear" w:color="auto" w:fill="FFFFFF"/>
        </w:rPr>
        <w:t>Acute Hospitals</w:t>
      </w:r>
      <w:r w:rsidRPr="00BD3285">
        <w:rPr>
          <w:rFonts w:ascii="Calibri Light" w:hAnsi="Calibri Light" w:cs="Calibri Light"/>
          <w:b/>
          <w:bCs/>
          <w:color w:val="000000"/>
          <w:shd w:val="clear" w:color="auto" w:fill="FFFFFF"/>
        </w:rPr>
        <w:t> </w:t>
      </w:r>
      <w:r w:rsidR="004343AC" w:rsidRPr="000B487E">
        <w:rPr>
          <w:rFonts w:ascii="Calibri Light" w:hAnsi="Calibri Light" w:cs="Calibri Light"/>
          <w:color w:val="000000"/>
          <w:shd w:val="clear" w:color="auto" w:fill="FFFFFF"/>
        </w:rPr>
        <w:t> </w:t>
      </w:r>
    </w:p>
    <w:p w14:paraId="6738948A" w14:textId="08AF6A94" w:rsidR="004343AC" w:rsidRPr="00525C4D" w:rsidRDefault="004343AC" w:rsidP="00AD108D">
      <w:pPr>
        <w:spacing w:after="5" w:line="240" w:lineRule="auto"/>
        <w:ind w:right="1006"/>
        <w:rPr>
          <w:rFonts w:ascii="Calibri Light" w:hAnsi="Calibri Light" w:cs="Calibri Light"/>
        </w:rPr>
      </w:pPr>
      <w:r w:rsidRPr="000B487E">
        <w:rPr>
          <w:rFonts w:ascii="Calibri Light" w:hAnsi="Calibri Light" w:cs="Calibri Light"/>
          <w:color w:val="000000"/>
          <w:shd w:val="clear" w:color="auto" w:fill="FFFFFF"/>
        </w:rPr>
        <w:t xml:space="preserve">The Health Safety Net pays acute hospitals and HLHC’s only for dental services identified in </w:t>
      </w:r>
      <w:r w:rsidR="00BF617A">
        <w:rPr>
          <w:rFonts w:ascii="Calibri Light" w:hAnsi="Calibri Light" w:cs="Calibri Light"/>
          <w:color w:val="000000"/>
          <w:shd w:val="clear" w:color="auto" w:fill="FFFFFF"/>
        </w:rPr>
        <w:t xml:space="preserve">Subchapter 6 of the </w:t>
      </w:r>
      <w:r w:rsidR="00BF617A" w:rsidRPr="00CB17BD">
        <w:rPr>
          <w:rFonts w:ascii="Calibri Light" w:hAnsi="Calibri Light" w:cs="Calibri Light"/>
          <w:i/>
          <w:iCs/>
          <w:color w:val="000000"/>
          <w:shd w:val="clear" w:color="auto" w:fill="FFFFFF"/>
        </w:rPr>
        <w:t>MassHealth</w:t>
      </w:r>
      <w:r w:rsidR="00BF617A">
        <w:rPr>
          <w:rFonts w:ascii="Calibri Light" w:hAnsi="Calibri Light" w:cs="Calibri Light"/>
          <w:color w:val="000000"/>
          <w:shd w:val="clear" w:color="auto" w:fill="FFFFFF"/>
        </w:rPr>
        <w:t xml:space="preserve"> </w:t>
      </w:r>
      <w:r w:rsidR="00BF617A" w:rsidRPr="000F657E">
        <w:rPr>
          <w:rFonts w:ascii="Calibri Light" w:hAnsi="Calibri Light" w:cs="Calibri Light"/>
          <w:i/>
          <w:iCs/>
          <w:color w:val="000000"/>
          <w:shd w:val="clear" w:color="auto" w:fill="FFFFFF"/>
        </w:rPr>
        <w:t>Dental Manual</w:t>
      </w:r>
      <w:r w:rsidRPr="000B487E">
        <w:rPr>
          <w:rFonts w:ascii="Calibri Light" w:hAnsi="Calibri Light" w:cs="Calibri Light"/>
          <w:color w:val="000000"/>
          <w:shd w:val="clear" w:color="auto" w:fill="FFFFFF"/>
        </w:rPr>
        <w:t xml:space="preserve"> and for Adult Dental Services not covered by MassHealth, as further clarified in Appendix </w:t>
      </w:r>
      <w:r w:rsidR="00F36529">
        <w:rPr>
          <w:rFonts w:ascii="Calibri Light" w:hAnsi="Calibri Light" w:cs="Calibri Light"/>
          <w:color w:val="000000"/>
          <w:shd w:val="clear" w:color="auto" w:fill="FFFFFF"/>
        </w:rPr>
        <w:t>B</w:t>
      </w:r>
      <w:r w:rsidRPr="000B487E">
        <w:rPr>
          <w:rFonts w:ascii="Calibri Light" w:hAnsi="Calibri Light" w:cs="Calibri Light"/>
          <w:color w:val="000000"/>
          <w:shd w:val="clear" w:color="auto" w:fill="FFFFFF"/>
        </w:rPr>
        <w:t xml:space="preserve"> of this Office Reference Manual</w:t>
      </w:r>
      <w:r w:rsidRPr="00525C4D">
        <w:rPr>
          <w:rFonts w:ascii="Calibri Light" w:hAnsi="Calibri Light" w:cs="Calibri Light"/>
          <w:color w:val="000000"/>
          <w:shd w:val="clear" w:color="auto" w:fill="FFFFFF"/>
        </w:rPr>
        <w:t>. </w:t>
      </w:r>
    </w:p>
    <w:p w14:paraId="1E301F07" w14:textId="77777777" w:rsidR="00E56C63" w:rsidRPr="00525C4D" w:rsidRDefault="00E56C63" w:rsidP="00AD108D">
      <w:pPr>
        <w:spacing w:after="0" w:line="240" w:lineRule="auto"/>
        <w:rPr>
          <w:rFonts w:ascii="Calibri Light" w:hAnsi="Calibri Light" w:cs="Calibri Light"/>
        </w:rPr>
      </w:pPr>
    </w:p>
    <w:p w14:paraId="72AA3C66" w14:textId="33979EE5" w:rsidR="004343AC" w:rsidRPr="00BD3285" w:rsidRDefault="004343AC" w:rsidP="00AD108D">
      <w:pPr>
        <w:spacing w:after="0" w:line="240" w:lineRule="auto"/>
        <w:rPr>
          <w:rFonts w:ascii="Calibri Light" w:hAnsi="Calibri Light" w:cs="Calibri Light"/>
          <w:b/>
          <w:bCs/>
        </w:rPr>
      </w:pPr>
      <w:r w:rsidRPr="00BD3285">
        <w:rPr>
          <w:rFonts w:ascii="Calibri Light" w:hAnsi="Calibri Light" w:cs="Calibri Light"/>
          <w:b/>
          <w:bCs/>
          <w:color w:val="000000"/>
          <w:u w:val="single"/>
          <w:shd w:val="clear" w:color="auto" w:fill="FFFFFF"/>
        </w:rPr>
        <w:t>Community Health Centers</w:t>
      </w:r>
      <w:r w:rsidRPr="00BD3285">
        <w:rPr>
          <w:rFonts w:ascii="Calibri Light" w:hAnsi="Calibri Light" w:cs="Calibri Light"/>
          <w:b/>
          <w:bCs/>
          <w:color w:val="000000"/>
          <w:shd w:val="clear" w:color="auto" w:fill="FFFFFF"/>
        </w:rPr>
        <w:t> </w:t>
      </w:r>
      <w:r w:rsidR="00EA4FA2">
        <w:rPr>
          <w:rFonts w:ascii="Calibri Light" w:hAnsi="Calibri Light" w:cs="Calibri Light"/>
          <w:color w:val="000000"/>
          <w:shd w:val="clear" w:color="auto" w:fill="FFFFFF"/>
        </w:rPr>
        <w:br/>
      </w:r>
      <w:r w:rsidR="36BB5E6D" w:rsidRPr="00525C4D">
        <w:rPr>
          <w:rFonts w:ascii="Calibri Light" w:hAnsi="Calibri Light" w:cs="Calibri Light"/>
          <w:color w:val="000000"/>
          <w:shd w:val="clear" w:color="auto" w:fill="FFFFFF"/>
        </w:rPr>
        <w:t xml:space="preserve">The Health Safety Net pays CHCs only for dental services identified in </w:t>
      </w:r>
      <w:r w:rsidR="7BEE5F5D" w:rsidRPr="30836559">
        <w:rPr>
          <w:rFonts w:ascii="Calibri Light" w:hAnsi="Calibri Light" w:cs="Calibri Light"/>
          <w:color w:val="000000" w:themeColor="text1"/>
        </w:rPr>
        <w:t xml:space="preserve">Subchapter 6 of the MassHealth </w:t>
      </w:r>
      <w:r w:rsidR="7BEE5F5D" w:rsidRPr="30836559">
        <w:rPr>
          <w:rFonts w:ascii="Calibri Light" w:hAnsi="Calibri Light" w:cs="Calibri Light"/>
          <w:i/>
          <w:iCs/>
          <w:color w:val="000000" w:themeColor="text1"/>
        </w:rPr>
        <w:t>Dental Manual</w:t>
      </w:r>
      <w:r w:rsidR="7BEE5F5D" w:rsidRPr="30836559">
        <w:rPr>
          <w:rFonts w:ascii="Calibri Light" w:hAnsi="Calibri Light" w:cs="Calibri Light"/>
          <w:color w:val="000000" w:themeColor="text1"/>
        </w:rPr>
        <w:t xml:space="preserve"> and for Adult Dental Services not covered by MassHealth, as further clarified in Appendix B of this Office Reference Manual</w:t>
      </w:r>
      <w:r w:rsidR="37177182" w:rsidRPr="30836559">
        <w:rPr>
          <w:rFonts w:ascii="Calibri Light" w:hAnsi="Calibri Light" w:cs="Calibri Light"/>
          <w:color w:val="000000" w:themeColor="text1"/>
        </w:rPr>
        <w:t xml:space="preserve">. </w:t>
      </w:r>
    </w:p>
    <w:p w14:paraId="07DC19E8" w14:textId="77777777" w:rsidR="004343AC" w:rsidRPr="00525C4D" w:rsidRDefault="004343AC" w:rsidP="00AD108D">
      <w:pPr>
        <w:spacing w:after="0" w:line="240" w:lineRule="auto"/>
        <w:ind w:left="712"/>
        <w:rPr>
          <w:rFonts w:ascii="Calibri Light" w:hAnsi="Calibri Light" w:cs="Calibri Light"/>
        </w:rPr>
      </w:pPr>
      <w:r w:rsidRPr="00525C4D">
        <w:rPr>
          <w:rFonts w:ascii="Calibri Light" w:hAnsi="Calibri Light" w:cs="Calibri Light"/>
          <w:color w:val="000000"/>
          <w:shd w:val="clear" w:color="auto" w:fill="FFFFFF"/>
        </w:rPr>
        <w:t> </w:t>
      </w:r>
    </w:p>
    <w:p w14:paraId="58A17CC9" w14:textId="0F367126" w:rsidR="004343AC" w:rsidRPr="00525C4D" w:rsidRDefault="004343AC" w:rsidP="00AD108D">
      <w:pPr>
        <w:spacing w:after="5" w:line="240" w:lineRule="auto"/>
        <w:ind w:right="1006"/>
        <w:rPr>
          <w:rFonts w:ascii="Calibri Light" w:hAnsi="Calibri Light" w:cs="Calibri Light"/>
        </w:rPr>
      </w:pPr>
      <w:r w:rsidRPr="00525C4D">
        <w:rPr>
          <w:rFonts w:ascii="Calibri Light" w:hAnsi="Calibri Light" w:cs="Calibri Light"/>
          <w:color w:val="000000"/>
          <w:shd w:val="clear" w:color="auto" w:fill="FFFFFF"/>
        </w:rPr>
        <w:t>Community Health Centers may submit claims only for services provided under the Community Health Center’s clinic license. A Community Health Center may submit claims only for dental services provided on site, with the exception that a Community Health Center may submit claims for dentures provided on site but manufactured or repaired at an off-site contractor.  </w:t>
      </w:r>
    </w:p>
    <w:p w14:paraId="2F0FB0AA" w14:textId="77777777" w:rsidR="004343AC" w:rsidRPr="00525C4D" w:rsidRDefault="004343AC" w:rsidP="00AD108D">
      <w:pPr>
        <w:spacing w:after="0" w:line="240" w:lineRule="auto"/>
        <w:rPr>
          <w:rFonts w:ascii="Calibri Light" w:hAnsi="Calibri Light" w:cs="Calibri Light"/>
          <w:b/>
          <w:bCs/>
          <w:kern w:val="36"/>
        </w:rPr>
      </w:pPr>
      <w:r w:rsidRPr="00525C4D">
        <w:rPr>
          <w:rFonts w:ascii="Calibri Light" w:hAnsi="Calibri Light" w:cs="Calibri Light"/>
          <w:b/>
          <w:bCs/>
          <w:color w:val="000000"/>
          <w:kern w:val="36"/>
          <w:u w:val="single"/>
          <w:shd w:val="clear" w:color="auto" w:fill="FFFFFF"/>
        </w:rPr>
        <w:t>Reimbursable Health Services Limitations</w:t>
      </w:r>
      <w:r w:rsidRPr="00525C4D">
        <w:rPr>
          <w:rFonts w:ascii="Calibri Light" w:hAnsi="Calibri Light" w:cs="Calibri Light"/>
          <w:color w:val="000000"/>
          <w:kern w:val="36"/>
          <w:shd w:val="clear" w:color="auto" w:fill="FFFFFF"/>
        </w:rPr>
        <w:t>  </w:t>
      </w:r>
    </w:p>
    <w:p w14:paraId="07F926AE" w14:textId="77777777" w:rsidR="004343AC" w:rsidRPr="00525C4D" w:rsidRDefault="004343AC" w:rsidP="00AD108D">
      <w:pPr>
        <w:spacing w:after="40" w:line="240" w:lineRule="auto"/>
        <w:ind w:left="712"/>
        <w:rPr>
          <w:rFonts w:ascii="Calibri Light" w:hAnsi="Calibri Light" w:cs="Calibri Light"/>
        </w:rPr>
      </w:pPr>
      <w:r w:rsidRPr="00525C4D">
        <w:rPr>
          <w:rFonts w:ascii="Calibri Light" w:hAnsi="Calibri Light" w:cs="Calibri Light"/>
          <w:color w:val="000000"/>
          <w:shd w:val="clear" w:color="auto" w:fill="FFFFFF"/>
        </w:rPr>
        <w:t> </w:t>
      </w:r>
    </w:p>
    <w:p w14:paraId="7C4D882C" w14:textId="031A90F8" w:rsidR="004343AC" w:rsidRPr="00525C4D" w:rsidRDefault="004343AC" w:rsidP="00AD108D">
      <w:pPr>
        <w:spacing w:after="5" w:line="240" w:lineRule="auto"/>
        <w:ind w:right="1006"/>
        <w:rPr>
          <w:rFonts w:ascii="Calibri Light" w:hAnsi="Calibri Light" w:cs="Calibri Light"/>
        </w:rPr>
      </w:pPr>
      <w:r w:rsidRPr="00525C4D">
        <w:rPr>
          <w:rFonts w:ascii="Calibri Light" w:hAnsi="Calibri Light" w:cs="Calibri Light"/>
          <w:color w:val="000000"/>
          <w:shd w:val="clear" w:color="auto" w:fill="FFFFFF"/>
        </w:rPr>
        <w:t>The Health Safety Net does not pay for any of the following services: nonmedical services, such as social, educational, and vocational services; cosmetic surgery; canceled or missed appointments; telephone conversations or consultations; court testimony; research or the provision of experimental, cosmetic, unproven, or otherwise medically unnecessary procedures or treatments. </w:t>
      </w:r>
    </w:p>
    <w:p w14:paraId="5E910FFA" w14:textId="77777777" w:rsidR="00B93CA4" w:rsidRPr="00525C4D" w:rsidRDefault="00B93CA4" w:rsidP="00AD108D">
      <w:pPr>
        <w:spacing w:after="64" w:line="240" w:lineRule="auto"/>
        <w:rPr>
          <w:rFonts w:ascii="Calibri Light" w:hAnsi="Calibri Light" w:cs="Calibri Light"/>
        </w:rPr>
      </w:pPr>
    </w:p>
    <w:p w14:paraId="24E52766" w14:textId="77777777" w:rsidR="004343AC" w:rsidRPr="00525C4D" w:rsidRDefault="004343AC" w:rsidP="00AD108D">
      <w:pPr>
        <w:spacing w:after="64" w:line="240" w:lineRule="auto"/>
        <w:rPr>
          <w:rFonts w:ascii="Calibri Light" w:hAnsi="Calibri Light" w:cs="Calibri Light"/>
          <w:b/>
          <w:bCs/>
          <w:kern w:val="36"/>
        </w:rPr>
      </w:pPr>
      <w:r w:rsidRPr="00525C4D">
        <w:rPr>
          <w:rFonts w:ascii="Calibri Light" w:hAnsi="Calibri Light" w:cs="Calibri Light"/>
          <w:b/>
          <w:bCs/>
          <w:color w:val="000000"/>
          <w:kern w:val="36"/>
          <w:u w:val="single"/>
          <w:shd w:val="clear" w:color="auto" w:fill="FFFFFF"/>
        </w:rPr>
        <w:t>Health Safety Net-Dental Plan Types</w:t>
      </w:r>
      <w:r w:rsidRPr="00525C4D">
        <w:rPr>
          <w:rFonts w:ascii="Calibri Light" w:hAnsi="Calibri Light" w:cs="Calibri Light"/>
          <w:b/>
          <w:bCs/>
          <w:color w:val="000000"/>
          <w:kern w:val="36"/>
          <w:shd w:val="clear" w:color="auto" w:fill="FFFFFF"/>
        </w:rPr>
        <w:t> </w:t>
      </w:r>
    </w:p>
    <w:p w14:paraId="0625310D" w14:textId="77777777" w:rsidR="004343AC" w:rsidRPr="00525C4D" w:rsidRDefault="004343AC" w:rsidP="00AD108D">
      <w:pPr>
        <w:spacing w:after="40" w:line="240" w:lineRule="auto"/>
        <w:ind w:left="712"/>
        <w:rPr>
          <w:rFonts w:ascii="Calibri Light" w:hAnsi="Calibri Light" w:cs="Calibri Light"/>
        </w:rPr>
      </w:pPr>
      <w:r w:rsidRPr="00525C4D">
        <w:rPr>
          <w:rFonts w:ascii="Calibri Light" w:hAnsi="Calibri Light" w:cs="Calibri Light"/>
          <w:b/>
          <w:bCs/>
          <w:color w:val="000000"/>
          <w:shd w:val="clear" w:color="auto" w:fill="FFFFFF"/>
        </w:rPr>
        <w:t> </w:t>
      </w:r>
    </w:p>
    <w:p w14:paraId="729686C4" w14:textId="369F72CE" w:rsidR="004343AC" w:rsidRPr="00525C4D" w:rsidRDefault="004343AC" w:rsidP="00AD108D">
      <w:pPr>
        <w:ind w:right="1008"/>
        <w:contextualSpacing/>
        <w:rPr>
          <w:rFonts w:ascii="Calibri Light" w:hAnsi="Calibri Light" w:cs="Calibri Light"/>
        </w:rPr>
      </w:pPr>
      <w:r w:rsidRPr="00525C4D">
        <w:rPr>
          <w:rFonts w:ascii="Calibri Light" w:hAnsi="Calibri Light" w:cs="Calibri Light"/>
          <w:b/>
          <w:bCs/>
          <w:color w:val="000000"/>
          <w:shd w:val="clear" w:color="auto" w:fill="FFFFFF"/>
        </w:rPr>
        <w:t>HSN Adult</w:t>
      </w:r>
      <w:r w:rsidRPr="00525C4D">
        <w:rPr>
          <w:rFonts w:ascii="Calibri Light" w:hAnsi="Calibri Light" w:cs="Calibri Light"/>
          <w:color w:val="000000"/>
          <w:shd w:val="clear" w:color="auto" w:fill="FFFFFF"/>
        </w:rPr>
        <w:t xml:space="preserve"> – HSN will pay for all HSN eligible dental services that are allowable for adults. Patients may qualify only for the HSN, or may also be enrolled in: </w:t>
      </w:r>
    </w:p>
    <w:p w14:paraId="13BD0B03" w14:textId="77777777" w:rsidR="004343AC" w:rsidRPr="00525C4D" w:rsidRDefault="004343AC" w:rsidP="003212CA">
      <w:pPr>
        <w:numPr>
          <w:ilvl w:val="0"/>
          <w:numId w:val="49"/>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Private Insurance </w:t>
      </w:r>
    </w:p>
    <w:p w14:paraId="565C24AA" w14:textId="77777777" w:rsidR="004343AC" w:rsidRPr="00525C4D" w:rsidRDefault="004343AC" w:rsidP="003212CA">
      <w:pPr>
        <w:numPr>
          <w:ilvl w:val="0"/>
          <w:numId w:val="49"/>
        </w:numPr>
        <w:spacing w:after="5" w:line="240" w:lineRule="auto"/>
        <w:ind w:right="1006"/>
        <w:textAlignment w:val="baseline"/>
        <w:rPr>
          <w:rFonts w:ascii="Calibri Light" w:hAnsi="Calibri Light" w:cs="Calibri Light"/>
          <w:color w:val="000000"/>
        </w:rPr>
      </w:pPr>
      <w:proofErr w:type="spellStart"/>
      <w:r w:rsidRPr="00525C4D">
        <w:rPr>
          <w:rFonts w:ascii="Calibri Light" w:hAnsi="Calibri Light" w:cs="Calibri Light"/>
          <w:color w:val="000000"/>
          <w:shd w:val="clear" w:color="auto" w:fill="FFFFFF"/>
        </w:rPr>
        <w:t>ConnectorCare</w:t>
      </w:r>
      <w:proofErr w:type="spellEnd"/>
      <w:r w:rsidRPr="00525C4D">
        <w:rPr>
          <w:rFonts w:ascii="Calibri Light" w:hAnsi="Calibri Light" w:cs="Calibri Light"/>
          <w:color w:val="000000"/>
          <w:shd w:val="clear" w:color="auto" w:fill="FFFFFF"/>
        </w:rPr>
        <w:t> </w:t>
      </w:r>
    </w:p>
    <w:p w14:paraId="27F77EE7" w14:textId="77777777" w:rsidR="004343AC" w:rsidRPr="00525C4D" w:rsidRDefault="004343AC" w:rsidP="003212CA">
      <w:pPr>
        <w:numPr>
          <w:ilvl w:val="0"/>
          <w:numId w:val="49"/>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Medicare </w:t>
      </w:r>
    </w:p>
    <w:p w14:paraId="5CCC2208" w14:textId="77777777" w:rsidR="004343AC" w:rsidRPr="00525C4D" w:rsidRDefault="004343AC" w:rsidP="003212CA">
      <w:pPr>
        <w:numPr>
          <w:ilvl w:val="0"/>
          <w:numId w:val="49"/>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Student Health Insurance </w:t>
      </w:r>
    </w:p>
    <w:p w14:paraId="1E427D00" w14:textId="77777777" w:rsidR="004343AC" w:rsidRPr="00525C4D" w:rsidRDefault="004343AC" w:rsidP="003212CA">
      <w:pPr>
        <w:numPr>
          <w:ilvl w:val="0"/>
          <w:numId w:val="49"/>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The Children’s Medical Security Program (CMSP) </w:t>
      </w:r>
    </w:p>
    <w:p w14:paraId="77C238A5" w14:textId="77777777" w:rsidR="004343AC" w:rsidRPr="00525C4D" w:rsidRDefault="004343AC" w:rsidP="003212CA">
      <w:pPr>
        <w:numPr>
          <w:ilvl w:val="0"/>
          <w:numId w:val="49"/>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Emergency Aid to the Elderly, Disabled, and Children (EAEDC) </w:t>
      </w:r>
    </w:p>
    <w:p w14:paraId="7104155D" w14:textId="77777777" w:rsidR="004343AC" w:rsidRPr="00525C4D" w:rsidRDefault="004343AC" w:rsidP="003212CA">
      <w:pPr>
        <w:numPr>
          <w:ilvl w:val="0"/>
          <w:numId w:val="49"/>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MassHealth Buy-In or Senior Buy-In </w:t>
      </w:r>
    </w:p>
    <w:p w14:paraId="44B481B4" w14:textId="77777777" w:rsidR="004343AC" w:rsidRPr="00525C4D" w:rsidRDefault="004343AC" w:rsidP="003212CA">
      <w:pPr>
        <w:numPr>
          <w:ilvl w:val="0"/>
          <w:numId w:val="49"/>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MassHealth Family Assistance (Premium Assistance Only) </w:t>
      </w:r>
    </w:p>
    <w:p w14:paraId="5BE0A60A" w14:textId="77777777" w:rsidR="004343AC" w:rsidRPr="00525C4D" w:rsidRDefault="004343AC" w:rsidP="003212CA">
      <w:pPr>
        <w:numPr>
          <w:ilvl w:val="0"/>
          <w:numId w:val="49"/>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Other insurance not listed above </w:t>
      </w:r>
    </w:p>
    <w:p w14:paraId="544EAAB1" w14:textId="77777777" w:rsidR="004343AC" w:rsidRPr="00525C4D" w:rsidRDefault="004343AC" w:rsidP="00AD108D">
      <w:pPr>
        <w:spacing w:after="40" w:line="240" w:lineRule="auto"/>
        <w:ind w:left="712"/>
        <w:rPr>
          <w:rFonts w:ascii="Calibri Light" w:hAnsi="Calibri Light" w:cs="Calibri Light"/>
        </w:rPr>
      </w:pPr>
      <w:r w:rsidRPr="00525C4D">
        <w:rPr>
          <w:rFonts w:ascii="Calibri Light" w:hAnsi="Calibri Light" w:cs="Calibri Light"/>
          <w:b/>
          <w:bCs/>
          <w:color w:val="000000"/>
          <w:shd w:val="clear" w:color="auto" w:fill="FFFFFF"/>
        </w:rPr>
        <w:t> </w:t>
      </w:r>
    </w:p>
    <w:p w14:paraId="68F73911" w14:textId="77777777" w:rsidR="004343AC" w:rsidRPr="00525C4D" w:rsidRDefault="004343AC" w:rsidP="00AD108D">
      <w:pPr>
        <w:spacing w:after="5" w:line="240" w:lineRule="auto"/>
        <w:ind w:right="1006"/>
        <w:rPr>
          <w:rFonts w:ascii="Calibri Light" w:hAnsi="Calibri Light" w:cs="Calibri Light"/>
        </w:rPr>
      </w:pPr>
      <w:r w:rsidRPr="00525C4D">
        <w:rPr>
          <w:rFonts w:ascii="Calibri Light" w:hAnsi="Calibri Light" w:cs="Calibri Light"/>
          <w:b/>
          <w:bCs/>
          <w:color w:val="000000"/>
          <w:shd w:val="clear" w:color="auto" w:fill="FFFFFF"/>
        </w:rPr>
        <w:t>HSN Under 21</w:t>
      </w:r>
      <w:r w:rsidRPr="00525C4D">
        <w:rPr>
          <w:rFonts w:ascii="Calibri Light" w:hAnsi="Calibri Light" w:cs="Calibri Light"/>
          <w:color w:val="000000"/>
          <w:shd w:val="clear" w:color="auto" w:fill="FFFFFF"/>
        </w:rPr>
        <w:t xml:space="preserve"> – HSN will pay for all HSN eligible dental services that are allowable for children. Patients may qualify only for the HSN or may also be enrolled in a program or insurance plan listed above. </w:t>
      </w:r>
    </w:p>
    <w:p w14:paraId="6F55292C" w14:textId="77777777" w:rsidR="004343AC" w:rsidRPr="00525C4D" w:rsidRDefault="004343AC" w:rsidP="00AD108D">
      <w:pPr>
        <w:spacing w:after="42" w:line="240" w:lineRule="auto"/>
        <w:ind w:left="712"/>
        <w:rPr>
          <w:rFonts w:ascii="Calibri Light" w:hAnsi="Calibri Light" w:cs="Calibri Light"/>
        </w:rPr>
      </w:pPr>
      <w:r w:rsidRPr="00525C4D">
        <w:rPr>
          <w:rFonts w:ascii="Calibri Light" w:hAnsi="Calibri Light" w:cs="Calibri Light"/>
          <w:color w:val="000000"/>
          <w:shd w:val="clear" w:color="auto" w:fill="FFFFFF"/>
        </w:rPr>
        <w:t> </w:t>
      </w:r>
    </w:p>
    <w:p w14:paraId="311981AF" w14:textId="77777777" w:rsidR="004343AC" w:rsidRPr="00525C4D" w:rsidRDefault="004343AC" w:rsidP="00AD108D">
      <w:pPr>
        <w:spacing w:after="5" w:line="240" w:lineRule="auto"/>
        <w:ind w:right="1006"/>
        <w:rPr>
          <w:rFonts w:ascii="Calibri Light" w:hAnsi="Calibri Light" w:cs="Calibri Light"/>
        </w:rPr>
      </w:pPr>
      <w:r w:rsidRPr="00525C4D">
        <w:rPr>
          <w:rFonts w:ascii="Calibri Light" w:hAnsi="Calibri Light" w:cs="Calibri Light"/>
          <w:b/>
          <w:bCs/>
          <w:color w:val="000000"/>
          <w:shd w:val="clear" w:color="auto" w:fill="FFFFFF"/>
        </w:rPr>
        <w:t>HSN Secondary to MassHealth Limited Adult</w:t>
      </w:r>
      <w:r w:rsidRPr="00525C4D">
        <w:rPr>
          <w:rFonts w:ascii="Calibri Light" w:hAnsi="Calibri Light" w:cs="Calibri Light"/>
          <w:color w:val="000000"/>
          <w:shd w:val="clear" w:color="auto" w:fill="FFFFFF"/>
        </w:rPr>
        <w:t xml:space="preserve"> – HSN will pay for eligible dental services that are allowable for adults and that are not covered by MassHealth Limited. Patients are eligible for MassHealth Limited as their primary payer, with the HSN as their secondary payer. </w:t>
      </w:r>
    </w:p>
    <w:p w14:paraId="3A90E46D" w14:textId="77777777" w:rsidR="004343AC" w:rsidRPr="00525C4D" w:rsidRDefault="004343AC" w:rsidP="00AD108D">
      <w:pPr>
        <w:spacing w:after="42" w:line="240" w:lineRule="auto"/>
        <w:ind w:left="712"/>
        <w:rPr>
          <w:rFonts w:ascii="Calibri Light" w:hAnsi="Calibri Light" w:cs="Calibri Light"/>
        </w:rPr>
      </w:pPr>
      <w:r w:rsidRPr="00525C4D">
        <w:rPr>
          <w:rFonts w:ascii="Calibri Light" w:hAnsi="Calibri Light" w:cs="Calibri Light"/>
          <w:color w:val="000000"/>
          <w:shd w:val="clear" w:color="auto" w:fill="FFFFFF"/>
        </w:rPr>
        <w:t> </w:t>
      </w:r>
    </w:p>
    <w:p w14:paraId="6397F8DF" w14:textId="77777777" w:rsidR="004343AC" w:rsidRPr="00525C4D" w:rsidRDefault="004343AC" w:rsidP="00AD108D">
      <w:pPr>
        <w:spacing w:after="5" w:line="240" w:lineRule="auto"/>
        <w:ind w:right="1006"/>
        <w:rPr>
          <w:rFonts w:ascii="Calibri Light" w:hAnsi="Calibri Light" w:cs="Calibri Light"/>
        </w:rPr>
      </w:pPr>
      <w:r w:rsidRPr="00525C4D">
        <w:rPr>
          <w:rFonts w:ascii="Calibri Light" w:hAnsi="Calibri Light" w:cs="Calibri Light"/>
          <w:b/>
          <w:bCs/>
          <w:color w:val="000000"/>
          <w:shd w:val="clear" w:color="auto" w:fill="FFFFFF"/>
        </w:rPr>
        <w:lastRenderedPageBreak/>
        <w:t>HSN Secondary to MassHealth Limited Under 21</w:t>
      </w:r>
      <w:r w:rsidRPr="00525C4D">
        <w:rPr>
          <w:rFonts w:ascii="Calibri Light" w:hAnsi="Calibri Light" w:cs="Calibri Light"/>
          <w:color w:val="000000"/>
          <w:shd w:val="clear" w:color="auto" w:fill="FFFFFF"/>
        </w:rPr>
        <w:t xml:space="preserve"> – HSN will pay for eligible dental services that are allowable for children and that are not covered by MassHealth Limited. Patients are eligible for MassHealth Limited as their primary payer, with the HSN as their secondary payer. </w:t>
      </w:r>
    </w:p>
    <w:p w14:paraId="58336398" w14:textId="77777777" w:rsidR="004343AC" w:rsidRPr="00525C4D" w:rsidRDefault="004343AC" w:rsidP="00AD108D">
      <w:pPr>
        <w:spacing w:after="40" w:line="240" w:lineRule="auto"/>
        <w:ind w:left="712"/>
        <w:rPr>
          <w:rFonts w:ascii="Calibri Light" w:hAnsi="Calibri Light" w:cs="Calibri Light"/>
        </w:rPr>
      </w:pPr>
      <w:r w:rsidRPr="00525C4D">
        <w:rPr>
          <w:rFonts w:ascii="Calibri Light" w:hAnsi="Calibri Light" w:cs="Calibri Light"/>
          <w:color w:val="000000"/>
          <w:shd w:val="clear" w:color="auto" w:fill="FFFFFF"/>
        </w:rPr>
        <w:t> </w:t>
      </w:r>
    </w:p>
    <w:p w14:paraId="4F1CA032" w14:textId="1E0424ED" w:rsidR="004343AC" w:rsidRPr="00525C4D" w:rsidRDefault="004343AC" w:rsidP="00AD108D">
      <w:pPr>
        <w:spacing w:after="5" w:line="240" w:lineRule="auto"/>
        <w:ind w:right="1006"/>
        <w:rPr>
          <w:rFonts w:ascii="Calibri Light" w:hAnsi="Calibri Light" w:cs="Calibri Light"/>
        </w:rPr>
      </w:pPr>
      <w:r w:rsidRPr="00525C4D">
        <w:rPr>
          <w:rFonts w:ascii="Calibri Light" w:hAnsi="Calibri Light" w:cs="Calibri Light"/>
          <w:b/>
          <w:bCs/>
          <w:color w:val="000000"/>
          <w:shd w:val="clear" w:color="auto" w:fill="FFFFFF"/>
        </w:rPr>
        <w:t>HSN Secondary to MassHealth Comprehensive (Adult Only)</w:t>
      </w:r>
      <w:r w:rsidRPr="00525C4D">
        <w:rPr>
          <w:rFonts w:ascii="Calibri Light" w:hAnsi="Calibri Light" w:cs="Calibri Light"/>
          <w:color w:val="000000"/>
          <w:shd w:val="clear" w:color="auto" w:fill="FFFFFF"/>
        </w:rPr>
        <w:t xml:space="preserve"> – HSN will pay for certain dental services that MassHealth does not cover for adults at CHCs and hospital-based health centers. Patients may be enrolled in: </w:t>
      </w:r>
    </w:p>
    <w:p w14:paraId="183A8E1C" w14:textId="77777777" w:rsidR="004343AC" w:rsidRPr="00525C4D" w:rsidRDefault="004343AC" w:rsidP="003212CA">
      <w:pPr>
        <w:numPr>
          <w:ilvl w:val="0"/>
          <w:numId w:val="50"/>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MassHealth Standard </w:t>
      </w:r>
    </w:p>
    <w:p w14:paraId="196A89E3" w14:textId="77777777" w:rsidR="004343AC" w:rsidRPr="00525C4D" w:rsidRDefault="004343AC" w:rsidP="003212CA">
      <w:pPr>
        <w:numPr>
          <w:ilvl w:val="0"/>
          <w:numId w:val="50"/>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MassHealth CarePlus </w:t>
      </w:r>
    </w:p>
    <w:p w14:paraId="27388868" w14:textId="77777777" w:rsidR="004343AC" w:rsidRPr="00525C4D" w:rsidRDefault="004343AC" w:rsidP="003212CA">
      <w:pPr>
        <w:numPr>
          <w:ilvl w:val="0"/>
          <w:numId w:val="50"/>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MassHealth CommonHealth </w:t>
      </w:r>
    </w:p>
    <w:p w14:paraId="3ED5C770" w14:textId="77777777" w:rsidR="004343AC" w:rsidRPr="00525C4D" w:rsidRDefault="004343AC" w:rsidP="003212CA">
      <w:pPr>
        <w:numPr>
          <w:ilvl w:val="0"/>
          <w:numId w:val="50"/>
        </w:numPr>
        <w:spacing w:after="5" w:line="240" w:lineRule="auto"/>
        <w:ind w:right="1006"/>
        <w:textAlignment w:val="baseline"/>
        <w:rPr>
          <w:rFonts w:ascii="Calibri Light" w:hAnsi="Calibri Light" w:cs="Calibri Light"/>
          <w:color w:val="000000"/>
        </w:rPr>
      </w:pPr>
      <w:r w:rsidRPr="00525C4D">
        <w:rPr>
          <w:rFonts w:ascii="Calibri Light" w:hAnsi="Calibri Light" w:cs="Calibri Light"/>
          <w:color w:val="000000"/>
          <w:shd w:val="clear" w:color="auto" w:fill="FFFFFF"/>
        </w:rPr>
        <w:t>Most types of MassHealth Family Assistance </w:t>
      </w:r>
    </w:p>
    <w:p w14:paraId="2A50DC5F" w14:textId="41E66AD3" w:rsidR="004343AC" w:rsidRPr="00525C4D" w:rsidRDefault="004343AC" w:rsidP="00AD108D">
      <w:pPr>
        <w:spacing w:after="40" w:line="240" w:lineRule="auto"/>
        <w:ind w:left="712" w:firstLine="50"/>
        <w:rPr>
          <w:rFonts w:ascii="Calibri Light" w:hAnsi="Calibri Light" w:cs="Calibri Light"/>
        </w:rPr>
      </w:pPr>
    </w:p>
    <w:p w14:paraId="2A34C80C" w14:textId="513EBF56" w:rsidR="00BD3285" w:rsidRPr="00952E53" w:rsidRDefault="004343AC" w:rsidP="00AD108D">
      <w:pPr>
        <w:rPr>
          <w:rFonts w:ascii="Calibri Light" w:hAnsi="Calibri Light" w:cs="Calibri Light"/>
          <w:color w:val="000000"/>
          <w:shd w:val="clear" w:color="auto" w:fill="FFFFFF"/>
        </w:rPr>
      </w:pPr>
      <w:r w:rsidRPr="00525C4D">
        <w:rPr>
          <w:rFonts w:ascii="Calibri Light" w:hAnsi="Calibri Light" w:cs="Calibri Light"/>
          <w:b/>
          <w:bCs/>
          <w:color w:val="000000"/>
          <w:shd w:val="clear" w:color="auto" w:fill="FFFFFF"/>
        </w:rPr>
        <w:t>HSN CMSP Wrap</w:t>
      </w:r>
      <w:r w:rsidR="00B93CA4">
        <w:rPr>
          <w:rFonts w:ascii="Calibri Light" w:hAnsi="Calibri Light" w:cs="Calibri Light"/>
          <w:b/>
          <w:bCs/>
          <w:color w:val="000000"/>
          <w:shd w:val="clear" w:color="auto" w:fill="FFFFFF"/>
        </w:rPr>
        <w:t xml:space="preserve"> </w:t>
      </w:r>
      <w:r w:rsidRPr="00525C4D">
        <w:rPr>
          <w:rFonts w:ascii="Calibri Light" w:hAnsi="Calibri Light" w:cs="Calibri Light"/>
          <w:b/>
          <w:bCs/>
          <w:color w:val="000000"/>
          <w:shd w:val="clear" w:color="auto" w:fill="FFFFFF"/>
        </w:rPr>
        <w:t xml:space="preserve">- </w:t>
      </w:r>
      <w:r w:rsidRPr="00525C4D">
        <w:rPr>
          <w:rFonts w:ascii="Calibri Light" w:hAnsi="Calibri Light" w:cs="Calibri Light"/>
          <w:color w:val="000000"/>
          <w:shd w:val="clear" w:color="auto" w:fill="FFFFFF"/>
        </w:rPr>
        <w:t>HSN will pay for eligible dental services allowable for eligible CMSP members that are not covered by MassHealth CMSP due to benefit coverage or exceeding the deductible. HSN CMSP wrap coverage does not have a deductible limitation for CMSP members.</w:t>
      </w:r>
    </w:p>
    <w:p w14:paraId="45BD3D99" w14:textId="77777777" w:rsidR="0085018F" w:rsidRDefault="0085018F" w:rsidP="00305E29">
      <w:pPr>
        <w:widowControl w:val="0"/>
        <w:autoSpaceDE w:val="0"/>
        <w:autoSpaceDN w:val="0"/>
        <w:adjustRightInd w:val="0"/>
        <w:spacing w:before="33" w:after="0" w:line="240" w:lineRule="auto"/>
        <w:ind w:left="107"/>
        <w:rPr>
          <w:rFonts w:ascii="Segoe UI" w:hAnsi="Segoe UI" w:cs="Segoe UI"/>
          <w:b/>
          <w:bCs/>
          <w:color w:val="0070C0"/>
          <w:sz w:val="28"/>
          <w:szCs w:val="28"/>
        </w:rPr>
      </w:pPr>
      <w:r>
        <w:rPr>
          <w:rFonts w:ascii="Segoe UI" w:hAnsi="Segoe UI" w:cs="Segoe UI"/>
          <w:b/>
          <w:bCs/>
          <w:color w:val="0070C0"/>
          <w:sz w:val="28"/>
          <w:szCs w:val="28"/>
        </w:rPr>
        <w:br w:type="page"/>
      </w:r>
    </w:p>
    <w:p w14:paraId="5848EE08" w14:textId="7AAC797A" w:rsidR="00305E29" w:rsidRPr="00123168" w:rsidRDefault="00305E29" w:rsidP="00305E29">
      <w:pPr>
        <w:widowControl w:val="0"/>
        <w:autoSpaceDE w:val="0"/>
        <w:autoSpaceDN w:val="0"/>
        <w:adjustRightInd w:val="0"/>
        <w:spacing w:before="33" w:after="0" w:line="240" w:lineRule="auto"/>
        <w:ind w:left="107"/>
        <w:rPr>
          <w:rFonts w:ascii="Segoe UI" w:hAnsi="Segoe UI" w:cs="Segoe UI"/>
          <w:color w:val="0070C0"/>
          <w:sz w:val="28"/>
          <w:szCs w:val="28"/>
        </w:rPr>
      </w:pPr>
      <w:r w:rsidRPr="00123168">
        <w:rPr>
          <w:rFonts w:ascii="Segoe UI" w:hAnsi="Segoe UI" w:cs="Segoe UI"/>
          <w:b/>
          <w:bCs/>
          <w:color w:val="0070C0"/>
          <w:sz w:val="28"/>
          <w:szCs w:val="28"/>
        </w:rPr>
        <w:lastRenderedPageBreak/>
        <w:t>A</w:t>
      </w:r>
      <w:r w:rsidRPr="00123168">
        <w:rPr>
          <w:rFonts w:ascii="Segoe UI" w:hAnsi="Segoe UI" w:cs="Segoe UI"/>
          <w:b/>
          <w:bCs/>
          <w:color w:val="0070C0"/>
          <w:spacing w:val="1"/>
          <w:sz w:val="28"/>
          <w:szCs w:val="28"/>
        </w:rPr>
        <w:t>pp</w:t>
      </w:r>
      <w:r w:rsidRPr="00123168">
        <w:rPr>
          <w:rFonts w:ascii="Segoe UI" w:hAnsi="Segoe UI" w:cs="Segoe UI"/>
          <w:b/>
          <w:bCs/>
          <w:color w:val="0070C0"/>
          <w:spacing w:val="-2"/>
          <w:sz w:val="28"/>
          <w:szCs w:val="28"/>
        </w:rPr>
        <w:t>e</w:t>
      </w:r>
      <w:r w:rsidRPr="00123168">
        <w:rPr>
          <w:rFonts w:ascii="Segoe UI" w:hAnsi="Segoe UI" w:cs="Segoe UI"/>
          <w:b/>
          <w:bCs/>
          <w:color w:val="0070C0"/>
          <w:spacing w:val="1"/>
          <w:sz w:val="28"/>
          <w:szCs w:val="28"/>
        </w:rPr>
        <w:t>n</w:t>
      </w:r>
      <w:r w:rsidRPr="00123168">
        <w:rPr>
          <w:rFonts w:ascii="Segoe UI" w:hAnsi="Segoe UI" w:cs="Segoe UI"/>
          <w:b/>
          <w:bCs/>
          <w:color w:val="0070C0"/>
          <w:sz w:val="28"/>
          <w:szCs w:val="28"/>
        </w:rPr>
        <w:t>d</w:t>
      </w:r>
      <w:r w:rsidRPr="00123168">
        <w:rPr>
          <w:rFonts w:ascii="Segoe UI" w:hAnsi="Segoe UI" w:cs="Segoe UI"/>
          <w:b/>
          <w:bCs/>
          <w:color w:val="0070C0"/>
          <w:spacing w:val="-2"/>
          <w:sz w:val="28"/>
          <w:szCs w:val="28"/>
        </w:rPr>
        <w:t>i</w:t>
      </w:r>
      <w:r w:rsidRPr="00123168">
        <w:rPr>
          <w:rFonts w:ascii="Segoe UI" w:hAnsi="Segoe UI" w:cs="Segoe UI"/>
          <w:b/>
          <w:bCs/>
          <w:color w:val="0070C0"/>
          <w:sz w:val="28"/>
          <w:szCs w:val="28"/>
        </w:rPr>
        <w:t>x</w:t>
      </w:r>
      <w:r w:rsidRPr="00123168">
        <w:rPr>
          <w:rFonts w:ascii="Segoe UI" w:hAnsi="Segoe UI" w:cs="Segoe UI"/>
          <w:b/>
          <w:bCs/>
          <w:color w:val="0070C0"/>
          <w:spacing w:val="-12"/>
          <w:sz w:val="28"/>
          <w:szCs w:val="28"/>
        </w:rPr>
        <w:t xml:space="preserve"> </w:t>
      </w:r>
      <w:r w:rsidR="00F36529" w:rsidRPr="00123168">
        <w:rPr>
          <w:rFonts w:ascii="Segoe UI" w:hAnsi="Segoe UI" w:cs="Segoe UI"/>
          <w:b/>
          <w:bCs/>
          <w:color w:val="0070C0"/>
          <w:spacing w:val="1"/>
          <w:sz w:val="28"/>
          <w:szCs w:val="28"/>
        </w:rPr>
        <w:t>A</w:t>
      </w:r>
      <w:r w:rsidRPr="00123168">
        <w:rPr>
          <w:rFonts w:ascii="Segoe UI" w:hAnsi="Segoe UI" w:cs="Segoe UI"/>
          <w:b/>
          <w:bCs/>
          <w:color w:val="0070C0"/>
          <w:sz w:val="28"/>
          <w:szCs w:val="28"/>
        </w:rPr>
        <w:t>:</w:t>
      </w:r>
      <w:r w:rsidRPr="00123168">
        <w:rPr>
          <w:rFonts w:ascii="Segoe UI" w:hAnsi="Segoe UI" w:cs="Segoe UI"/>
          <w:b/>
          <w:bCs/>
          <w:color w:val="0070C0"/>
          <w:spacing w:val="-4"/>
          <w:sz w:val="28"/>
          <w:szCs w:val="28"/>
        </w:rPr>
        <w:t xml:space="preserve"> </w:t>
      </w:r>
      <w:r w:rsidRPr="00123168">
        <w:rPr>
          <w:rFonts w:ascii="Segoe UI" w:hAnsi="Segoe UI" w:cs="Segoe UI"/>
          <w:b/>
          <w:bCs/>
          <w:color w:val="0070C0"/>
          <w:spacing w:val="-1"/>
          <w:sz w:val="28"/>
          <w:szCs w:val="28"/>
        </w:rPr>
        <w:t>S</w:t>
      </w:r>
      <w:r w:rsidRPr="00123168">
        <w:rPr>
          <w:rFonts w:ascii="Segoe UI" w:hAnsi="Segoe UI" w:cs="Segoe UI"/>
          <w:b/>
          <w:bCs/>
          <w:color w:val="0070C0"/>
          <w:spacing w:val="1"/>
          <w:sz w:val="28"/>
          <w:szCs w:val="28"/>
        </w:rPr>
        <w:t>a</w:t>
      </w:r>
      <w:r w:rsidRPr="00123168">
        <w:rPr>
          <w:rFonts w:ascii="Segoe UI" w:hAnsi="Segoe UI" w:cs="Segoe UI"/>
          <w:b/>
          <w:bCs/>
          <w:color w:val="0070C0"/>
          <w:sz w:val="28"/>
          <w:szCs w:val="28"/>
        </w:rPr>
        <w:t>m</w:t>
      </w:r>
      <w:r w:rsidRPr="00123168">
        <w:rPr>
          <w:rFonts w:ascii="Segoe UI" w:hAnsi="Segoe UI" w:cs="Segoe UI"/>
          <w:b/>
          <w:bCs/>
          <w:color w:val="0070C0"/>
          <w:spacing w:val="-2"/>
          <w:sz w:val="28"/>
          <w:szCs w:val="28"/>
        </w:rPr>
        <w:t>p</w:t>
      </w:r>
      <w:r w:rsidRPr="00123168">
        <w:rPr>
          <w:rFonts w:ascii="Segoe UI" w:hAnsi="Segoe UI" w:cs="Segoe UI"/>
          <w:b/>
          <w:bCs/>
          <w:color w:val="0070C0"/>
          <w:spacing w:val="1"/>
          <w:sz w:val="28"/>
          <w:szCs w:val="28"/>
        </w:rPr>
        <w:t>l</w:t>
      </w:r>
      <w:r w:rsidRPr="00123168">
        <w:rPr>
          <w:rFonts w:ascii="Segoe UI" w:hAnsi="Segoe UI" w:cs="Segoe UI"/>
          <w:b/>
          <w:bCs/>
          <w:color w:val="0070C0"/>
          <w:sz w:val="28"/>
          <w:szCs w:val="28"/>
        </w:rPr>
        <w:t>e</w:t>
      </w:r>
      <w:r w:rsidRPr="00123168">
        <w:rPr>
          <w:rFonts w:ascii="Segoe UI" w:hAnsi="Segoe UI" w:cs="Segoe UI"/>
          <w:b/>
          <w:bCs/>
          <w:color w:val="0070C0"/>
          <w:spacing w:val="-11"/>
          <w:sz w:val="28"/>
          <w:szCs w:val="28"/>
        </w:rPr>
        <w:t xml:space="preserve"> </w:t>
      </w:r>
      <w:r w:rsidRPr="00123168">
        <w:rPr>
          <w:rFonts w:ascii="Segoe UI" w:hAnsi="Segoe UI" w:cs="Segoe UI"/>
          <w:b/>
          <w:bCs/>
          <w:color w:val="0070C0"/>
          <w:spacing w:val="1"/>
          <w:sz w:val="28"/>
          <w:szCs w:val="28"/>
        </w:rPr>
        <w:t>F</w:t>
      </w:r>
      <w:r w:rsidRPr="00123168">
        <w:rPr>
          <w:rFonts w:ascii="Segoe UI" w:hAnsi="Segoe UI" w:cs="Segoe UI"/>
          <w:b/>
          <w:bCs/>
          <w:color w:val="0070C0"/>
          <w:sz w:val="28"/>
          <w:szCs w:val="28"/>
        </w:rPr>
        <w:t>o</w:t>
      </w:r>
      <w:r w:rsidRPr="00123168">
        <w:rPr>
          <w:rFonts w:ascii="Segoe UI" w:hAnsi="Segoe UI" w:cs="Segoe UI"/>
          <w:b/>
          <w:bCs/>
          <w:color w:val="0070C0"/>
          <w:spacing w:val="1"/>
          <w:sz w:val="28"/>
          <w:szCs w:val="28"/>
        </w:rPr>
        <w:t>r</w:t>
      </w:r>
      <w:r w:rsidRPr="00123168">
        <w:rPr>
          <w:rFonts w:ascii="Segoe UI" w:hAnsi="Segoe UI" w:cs="Segoe UI"/>
          <w:b/>
          <w:bCs/>
          <w:color w:val="0070C0"/>
          <w:spacing w:val="-3"/>
          <w:sz w:val="28"/>
          <w:szCs w:val="28"/>
        </w:rPr>
        <w:t>m</w:t>
      </w:r>
      <w:r w:rsidRPr="00123168">
        <w:rPr>
          <w:rFonts w:ascii="Segoe UI" w:hAnsi="Segoe UI" w:cs="Segoe UI"/>
          <w:b/>
          <w:bCs/>
          <w:color w:val="0070C0"/>
          <w:sz w:val="28"/>
          <w:szCs w:val="28"/>
        </w:rPr>
        <w:t>s</w:t>
      </w:r>
    </w:p>
    <w:p w14:paraId="00E09482" w14:textId="77777777" w:rsidR="00305E29" w:rsidRDefault="00305E29" w:rsidP="00305E29">
      <w:pPr>
        <w:widowControl w:val="0"/>
        <w:autoSpaceDE w:val="0"/>
        <w:autoSpaceDN w:val="0"/>
        <w:adjustRightInd w:val="0"/>
        <w:spacing w:before="41" w:after="0" w:line="508" w:lineRule="exact"/>
        <w:ind w:left="2519" w:right="1681" w:hanging="802"/>
        <w:rPr>
          <w:rFonts w:cs="Calibri"/>
          <w:color w:val="000000"/>
        </w:rPr>
      </w:pPr>
      <w:r>
        <w:rPr>
          <w:rFonts w:cs="Calibri"/>
          <w:b/>
          <w:bCs/>
          <w:color w:val="000000"/>
          <w:spacing w:val="1"/>
        </w:rPr>
        <w:t>A</w:t>
      </w:r>
      <w:r>
        <w:rPr>
          <w:rFonts w:cs="Calibri"/>
          <w:b/>
          <w:bCs/>
          <w:color w:val="000000"/>
        </w:rPr>
        <w:t>U</w:t>
      </w:r>
      <w:r>
        <w:rPr>
          <w:rFonts w:cs="Calibri"/>
          <w:b/>
          <w:bCs/>
          <w:color w:val="000000"/>
          <w:spacing w:val="1"/>
        </w:rPr>
        <w:t>T</w:t>
      </w:r>
      <w:r>
        <w:rPr>
          <w:rFonts w:cs="Calibri"/>
          <w:b/>
          <w:bCs/>
          <w:color w:val="000000"/>
        </w:rPr>
        <w:t>H</w:t>
      </w:r>
      <w:r>
        <w:rPr>
          <w:rFonts w:cs="Calibri"/>
          <w:b/>
          <w:bCs/>
          <w:color w:val="000000"/>
          <w:spacing w:val="-3"/>
        </w:rPr>
        <w:t>O</w:t>
      </w:r>
      <w:r>
        <w:rPr>
          <w:rFonts w:cs="Calibri"/>
          <w:b/>
          <w:bCs/>
          <w:color w:val="000000"/>
          <w:spacing w:val="1"/>
        </w:rPr>
        <w:t>R</w:t>
      </w:r>
      <w:r>
        <w:rPr>
          <w:rFonts w:cs="Calibri"/>
          <w:b/>
          <w:bCs/>
          <w:color w:val="000000"/>
          <w:spacing w:val="-1"/>
        </w:rPr>
        <w:t>I</w:t>
      </w:r>
      <w:r>
        <w:rPr>
          <w:rFonts w:cs="Calibri"/>
          <w:b/>
          <w:bCs/>
          <w:color w:val="000000"/>
        </w:rPr>
        <w:t>Z</w:t>
      </w:r>
      <w:r>
        <w:rPr>
          <w:rFonts w:cs="Calibri"/>
          <w:b/>
          <w:bCs/>
          <w:color w:val="000000"/>
          <w:spacing w:val="-2"/>
        </w:rPr>
        <w:t>A</w:t>
      </w:r>
      <w:r>
        <w:rPr>
          <w:rFonts w:cs="Calibri"/>
          <w:b/>
          <w:bCs/>
          <w:color w:val="000000"/>
          <w:spacing w:val="1"/>
        </w:rPr>
        <w:t>TI</w:t>
      </w:r>
      <w:r>
        <w:rPr>
          <w:rFonts w:cs="Calibri"/>
          <w:b/>
          <w:bCs/>
          <w:color w:val="000000"/>
          <w:spacing w:val="-3"/>
        </w:rPr>
        <w:t>O</w:t>
      </w:r>
      <w:r>
        <w:rPr>
          <w:rFonts w:cs="Calibri"/>
          <w:b/>
          <w:bCs/>
          <w:color w:val="000000"/>
        </w:rPr>
        <w:t>N</w:t>
      </w:r>
      <w:r>
        <w:rPr>
          <w:rFonts w:cs="Calibri"/>
          <w:b/>
          <w:bCs/>
          <w:color w:val="000000"/>
          <w:spacing w:val="-15"/>
        </w:rPr>
        <w:t xml:space="preserve"> </w:t>
      </w:r>
      <w:r>
        <w:rPr>
          <w:rFonts w:cs="Calibri"/>
          <w:b/>
          <w:bCs/>
          <w:color w:val="000000"/>
          <w:spacing w:val="-1"/>
        </w:rPr>
        <w:t>F</w:t>
      </w:r>
      <w:r>
        <w:rPr>
          <w:rFonts w:cs="Calibri"/>
          <w:b/>
          <w:bCs/>
          <w:color w:val="000000"/>
        </w:rPr>
        <w:t>ORM</w:t>
      </w:r>
      <w:r>
        <w:rPr>
          <w:rFonts w:cs="Calibri"/>
          <w:b/>
          <w:bCs/>
          <w:color w:val="000000"/>
          <w:spacing w:val="-7"/>
        </w:rPr>
        <w:t xml:space="preserve"> </w:t>
      </w:r>
      <w:r>
        <w:rPr>
          <w:rFonts w:cs="Calibri"/>
          <w:b/>
          <w:bCs/>
          <w:color w:val="000000"/>
          <w:spacing w:val="-3"/>
        </w:rPr>
        <w:t>F</w:t>
      </w:r>
      <w:r>
        <w:rPr>
          <w:rFonts w:cs="Calibri"/>
          <w:b/>
          <w:bCs/>
          <w:color w:val="000000"/>
        </w:rPr>
        <w:t>OR</w:t>
      </w:r>
      <w:r>
        <w:rPr>
          <w:rFonts w:cs="Calibri"/>
          <w:b/>
          <w:bCs/>
          <w:color w:val="000000"/>
          <w:spacing w:val="-4"/>
        </w:rPr>
        <w:t xml:space="preserve"> </w:t>
      </w:r>
      <w:r>
        <w:rPr>
          <w:rFonts w:cs="Calibri"/>
          <w:b/>
          <w:bCs/>
          <w:color w:val="000000"/>
          <w:spacing w:val="1"/>
        </w:rPr>
        <w:t>C</w:t>
      </w:r>
      <w:r>
        <w:rPr>
          <w:rFonts w:cs="Calibri"/>
          <w:b/>
          <w:bCs/>
          <w:color w:val="000000"/>
        </w:rPr>
        <w:t>O</w:t>
      </w:r>
      <w:r>
        <w:rPr>
          <w:rFonts w:cs="Calibri"/>
          <w:b/>
          <w:bCs/>
          <w:color w:val="000000"/>
          <w:spacing w:val="-1"/>
        </w:rPr>
        <w:t>M</w:t>
      </w:r>
      <w:r>
        <w:rPr>
          <w:rFonts w:cs="Calibri"/>
          <w:b/>
          <w:bCs/>
          <w:color w:val="000000"/>
          <w:spacing w:val="-2"/>
        </w:rPr>
        <w:t>P</w:t>
      </w:r>
      <w:r>
        <w:rPr>
          <w:rFonts w:cs="Calibri"/>
          <w:b/>
          <w:bCs/>
          <w:color w:val="000000"/>
          <w:spacing w:val="1"/>
        </w:rPr>
        <w:t>R</w:t>
      </w:r>
      <w:r>
        <w:rPr>
          <w:rFonts w:cs="Calibri"/>
          <w:b/>
          <w:bCs/>
          <w:color w:val="000000"/>
        </w:rPr>
        <w:t>EH</w:t>
      </w:r>
      <w:r>
        <w:rPr>
          <w:rFonts w:cs="Calibri"/>
          <w:b/>
          <w:bCs/>
          <w:color w:val="000000"/>
          <w:spacing w:val="-2"/>
        </w:rPr>
        <w:t>E</w:t>
      </w:r>
      <w:r>
        <w:rPr>
          <w:rFonts w:cs="Calibri"/>
          <w:b/>
          <w:bCs/>
          <w:color w:val="000000"/>
          <w:spacing w:val="-1"/>
        </w:rPr>
        <w:t>N</w:t>
      </w:r>
      <w:r>
        <w:rPr>
          <w:rFonts w:cs="Calibri"/>
          <w:b/>
          <w:bCs/>
          <w:color w:val="000000"/>
          <w:spacing w:val="1"/>
        </w:rPr>
        <w:t>SI</w:t>
      </w:r>
      <w:r>
        <w:rPr>
          <w:rFonts w:cs="Calibri"/>
          <w:b/>
          <w:bCs/>
          <w:color w:val="000000"/>
          <w:spacing w:val="-1"/>
        </w:rPr>
        <w:t>V</w:t>
      </w:r>
      <w:r>
        <w:rPr>
          <w:rFonts w:cs="Calibri"/>
          <w:b/>
          <w:bCs/>
          <w:color w:val="000000"/>
        </w:rPr>
        <w:t>E</w:t>
      </w:r>
      <w:r>
        <w:rPr>
          <w:rFonts w:cs="Calibri"/>
          <w:b/>
          <w:bCs/>
          <w:color w:val="000000"/>
          <w:spacing w:val="-18"/>
        </w:rPr>
        <w:t xml:space="preserve"> </w:t>
      </w:r>
      <w:r>
        <w:rPr>
          <w:rFonts w:cs="Calibri"/>
          <w:b/>
          <w:bCs/>
          <w:color w:val="000000"/>
        </w:rPr>
        <w:t>O</w:t>
      </w:r>
      <w:r>
        <w:rPr>
          <w:rFonts w:cs="Calibri"/>
          <w:b/>
          <w:bCs/>
          <w:color w:val="000000"/>
          <w:spacing w:val="-2"/>
        </w:rPr>
        <w:t>R</w:t>
      </w:r>
      <w:r>
        <w:rPr>
          <w:rFonts w:cs="Calibri"/>
          <w:b/>
          <w:bCs/>
          <w:color w:val="000000"/>
          <w:spacing w:val="-1"/>
        </w:rPr>
        <w:t>T</w:t>
      </w:r>
      <w:r>
        <w:rPr>
          <w:rFonts w:cs="Calibri"/>
          <w:b/>
          <w:bCs/>
          <w:color w:val="000000"/>
        </w:rPr>
        <w:t>HODO</w:t>
      </w:r>
      <w:r>
        <w:rPr>
          <w:rFonts w:cs="Calibri"/>
          <w:b/>
          <w:bCs/>
          <w:color w:val="000000"/>
          <w:spacing w:val="-1"/>
        </w:rPr>
        <w:t>N</w:t>
      </w:r>
      <w:r>
        <w:rPr>
          <w:rFonts w:cs="Calibri"/>
          <w:b/>
          <w:bCs/>
          <w:color w:val="000000"/>
          <w:spacing w:val="1"/>
        </w:rPr>
        <w:t>T</w:t>
      </w:r>
      <w:r>
        <w:rPr>
          <w:rFonts w:cs="Calibri"/>
          <w:b/>
          <w:bCs/>
          <w:color w:val="000000"/>
          <w:spacing w:val="-1"/>
        </w:rPr>
        <w:t>I</w:t>
      </w:r>
      <w:r>
        <w:rPr>
          <w:rFonts w:cs="Calibri"/>
          <w:b/>
          <w:bCs/>
          <w:color w:val="000000"/>
        </w:rPr>
        <w:t>C</w:t>
      </w:r>
      <w:r>
        <w:rPr>
          <w:rFonts w:cs="Calibri"/>
          <w:b/>
          <w:bCs/>
          <w:color w:val="000000"/>
          <w:spacing w:val="-16"/>
        </w:rPr>
        <w:t xml:space="preserve"> </w:t>
      </w:r>
      <w:r>
        <w:rPr>
          <w:rFonts w:cs="Calibri"/>
          <w:b/>
          <w:bCs/>
          <w:color w:val="000000"/>
          <w:spacing w:val="1"/>
        </w:rPr>
        <w:t>T</w:t>
      </w:r>
      <w:r>
        <w:rPr>
          <w:rFonts w:cs="Calibri"/>
          <w:b/>
          <w:bCs/>
          <w:color w:val="000000"/>
        </w:rPr>
        <w:t>R</w:t>
      </w:r>
      <w:r>
        <w:rPr>
          <w:rFonts w:cs="Calibri"/>
          <w:b/>
          <w:bCs/>
          <w:color w:val="000000"/>
          <w:spacing w:val="-2"/>
        </w:rPr>
        <w:t>E</w:t>
      </w:r>
      <w:r>
        <w:rPr>
          <w:rFonts w:cs="Calibri"/>
          <w:b/>
          <w:bCs/>
          <w:color w:val="000000"/>
          <w:spacing w:val="1"/>
        </w:rPr>
        <w:t>AT</w:t>
      </w:r>
      <w:r>
        <w:rPr>
          <w:rFonts w:cs="Calibri"/>
          <w:b/>
          <w:bCs/>
          <w:color w:val="000000"/>
          <w:spacing w:val="-1"/>
        </w:rPr>
        <w:t>M</w:t>
      </w:r>
      <w:r>
        <w:rPr>
          <w:rFonts w:cs="Calibri"/>
          <w:b/>
          <w:bCs/>
          <w:color w:val="000000"/>
          <w:spacing w:val="-2"/>
        </w:rPr>
        <w:t>E</w:t>
      </w:r>
      <w:r>
        <w:rPr>
          <w:rFonts w:cs="Calibri"/>
          <w:b/>
          <w:bCs/>
          <w:color w:val="000000"/>
          <w:spacing w:val="-1"/>
        </w:rPr>
        <w:t>N</w:t>
      </w:r>
      <w:r>
        <w:rPr>
          <w:rFonts w:cs="Calibri"/>
          <w:b/>
          <w:bCs/>
          <w:color w:val="000000"/>
        </w:rPr>
        <w:t xml:space="preserve">T </w:t>
      </w:r>
      <w:r>
        <w:rPr>
          <w:rFonts w:cs="Calibri"/>
          <w:b/>
          <w:bCs/>
          <w:color w:val="000000"/>
          <w:spacing w:val="-1"/>
        </w:rPr>
        <w:t>M</w:t>
      </w:r>
      <w:r>
        <w:rPr>
          <w:rFonts w:cs="Calibri"/>
          <w:b/>
          <w:bCs/>
          <w:color w:val="000000"/>
          <w:spacing w:val="-3"/>
        </w:rPr>
        <w:t>a</w:t>
      </w:r>
      <w:r>
        <w:rPr>
          <w:rFonts w:cs="Calibri"/>
          <w:b/>
          <w:bCs/>
          <w:color w:val="000000"/>
          <w:spacing w:val="1"/>
        </w:rPr>
        <w:t>ss</w:t>
      </w:r>
      <w:r>
        <w:rPr>
          <w:rFonts w:cs="Calibri"/>
          <w:b/>
          <w:bCs/>
          <w:color w:val="000000"/>
        </w:rPr>
        <w:t>H</w:t>
      </w:r>
      <w:r>
        <w:rPr>
          <w:rFonts w:cs="Calibri"/>
          <w:b/>
          <w:bCs/>
          <w:color w:val="000000"/>
          <w:spacing w:val="-1"/>
        </w:rPr>
        <w:t>e</w:t>
      </w:r>
      <w:r>
        <w:rPr>
          <w:rFonts w:cs="Calibri"/>
          <w:b/>
          <w:bCs/>
          <w:color w:val="000000"/>
          <w:spacing w:val="-3"/>
        </w:rPr>
        <w:t>a</w:t>
      </w:r>
      <w:r>
        <w:rPr>
          <w:rFonts w:cs="Calibri"/>
          <w:b/>
          <w:bCs/>
          <w:color w:val="000000"/>
          <w:spacing w:val="1"/>
        </w:rPr>
        <w:t>l</w:t>
      </w:r>
      <w:r>
        <w:rPr>
          <w:rFonts w:cs="Calibri"/>
          <w:b/>
          <w:bCs/>
          <w:color w:val="000000"/>
        </w:rPr>
        <w:t>th</w:t>
      </w:r>
      <w:r>
        <w:rPr>
          <w:rFonts w:cs="Calibri"/>
          <w:b/>
          <w:bCs/>
          <w:color w:val="000000"/>
          <w:spacing w:val="-14"/>
        </w:rPr>
        <w:t xml:space="preserve"> </w:t>
      </w:r>
      <w:r>
        <w:rPr>
          <w:rFonts w:cs="Calibri"/>
          <w:b/>
          <w:bCs/>
          <w:color w:val="000000"/>
        </w:rPr>
        <w:t>H</w:t>
      </w:r>
      <w:r>
        <w:rPr>
          <w:rFonts w:cs="Calibri"/>
          <w:b/>
          <w:bCs/>
          <w:color w:val="000000"/>
          <w:spacing w:val="-1"/>
        </w:rPr>
        <w:t>a</w:t>
      </w:r>
      <w:r>
        <w:rPr>
          <w:rFonts w:cs="Calibri"/>
          <w:b/>
          <w:bCs/>
          <w:color w:val="000000"/>
          <w:spacing w:val="-3"/>
        </w:rPr>
        <w:t>n</w:t>
      </w:r>
      <w:r>
        <w:rPr>
          <w:rFonts w:cs="Calibri"/>
          <w:b/>
          <w:bCs/>
          <w:color w:val="000000"/>
          <w:spacing w:val="-1"/>
        </w:rPr>
        <w:t>d</w:t>
      </w:r>
      <w:r>
        <w:rPr>
          <w:rFonts w:cs="Calibri"/>
          <w:b/>
          <w:bCs/>
          <w:color w:val="000000"/>
          <w:spacing w:val="1"/>
        </w:rPr>
        <w:t>ic</w:t>
      </w:r>
      <w:r>
        <w:rPr>
          <w:rFonts w:cs="Calibri"/>
          <w:b/>
          <w:bCs/>
          <w:color w:val="000000"/>
          <w:spacing w:val="-3"/>
        </w:rPr>
        <w:t>a</w:t>
      </w:r>
      <w:r>
        <w:rPr>
          <w:rFonts w:cs="Calibri"/>
          <w:b/>
          <w:bCs/>
          <w:color w:val="000000"/>
          <w:spacing w:val="-1"/>
        </w:rPr>
        <w:t>p</w:t>
      </w:r>
      <w:r>
        <w:rPr>
          <w:rFonts w:cs="Calibri"/>
          <w:b/>
          <w:bCs/>
          <w:color w:val="000000"/>
          <w:spacing w:val="-3"/>
        </w:rPr>
        <w:t>p</w:t>
      </w:r>
      <w:r>
        <w:rPr>
          <w:rFonts w:cs="Calibri"/>
          <w:b/>
          <w:bCs/>
          <w:color w:val="000000"/>
          <w:spacing w:val="1"/>
        </w:rPr>
        <w:t>i</w:t>
      </w:r>
      <w:r>
        <w:rPr>
          <w:rFonts w:cs="Calibri"/>
          <w:b/>
          <w:bCs/>
          <w:color w:val="000000"/>
          <w:spacing w:val="-3"/>
        </w:rPr>
        <w:t>n</w:t>
      </w:r>
      <w:r>
        <w:rPr>
          <w:rFonts w:cs="Calibri"/>
          <w:b/>
          <w:bCs/>
          <w:color w:val="000000"/>
        </w:rPr>
        <w:t>g</w:t>
      </w:r>
      <w:r>
        <w:rPr>
          <w:rFonts w:cs="Calibri"/>
          <w:b/>
          <w:bCs/>
          <w:color w:val="000000"/>
          <w:spacing w:val="-14"/>
        </w:rPr>
        <w:t xml:space="preserve"> </w:t>
      </w:r>
      <w:r>
        <w:rPr>
          <w:rFonts w:cs="Calibri"/>
          <w:b/>
          <w:bCs/>
          <w:color w:val="000000"/>
        </w:rPr>
        <w:t>L</w:t>
      </w:r>
      <w:r>
        <w:rPr>
          <w:rFonts w:cs="Calibri"/>
          <w:b/>
          <w:bCs/>
          <w:color w:val="000000"/>
          <w:spacing w:val="-3"/>
        </w:rPr>
        <w:t>a</w:t>
      </w:r>
      <w:r>
        <w:rPr>
          <w:rFonts w:cs="Calibri"/>
          <w:b/>
          <w:bCs/>
          <w:color w:val="000000"/>
          <w:spacing w:val="-1"/>
        </w:rPr>
        <w:t>b</w:t>
      </w:r>
      <w:r>
        <w:rPr>
          <w:rFonts w:cs="Calibri"/>
          <w:b/>
          <w:bCs/>
          <w:color w:val="000000"/>
          <w:spacing w:val="1"/>
        </w:rPr>
        <w:t>i</w:t>
      </w:r>
      <w:r>
        <w:rPr>
          <w:rFonts w:cs="Calibri"/>
          <w:b/>
          <w:bCs/>
          <w:color w:val="000000"/>
          <w:spacing w:val="-1"/>
        </w:rPr>
        <w:t>o</w:t>
      </w:r>
      <w:r>
        <w:rPr>
          <w:rFonts w:cs="Calibri"/>
          <w:b/>
          <w:bCs/>
          <w:color w:val="000000"/>
        </w:rPr>
        <w:t>-L</w:t>
      </w:r>
      <w:r>
        <w:rPr>
          <w:rFonts w:cs="Calibri"/>
          <w:b/>
          <w:bCs/>
          <w:color w:val="000000"/>
          <w:spacing w:val="1"/>
        </w:rPr>
        <w:t>i</w:t>
      </w:r>
      <w:r>
        <w:rPr>
          <w:rFonts w:cs="Calibri"/>
          <w:b/>
          <w:bCs/>
          <w:color w:val="000000"/>
          <w:spacing w:val="-1"/>
        </w:rPr>
        <w:t>n</w:t>
      </w:r>
      <w:r>
        <w:rPr>
          <w:rFonts w:cs="Calibri"/>
          <w:b/>
          <w:bCs/>
          <w:color w:val="000000"/>
          <w:spacing w:val="1"/>
        </w:rPr>
        <w:t>g</w:t>
      </w:r>
      <w:r>
        <w:rPr>
          <w:rFonts w:cs="Calibri"/>
          <w:b/>
          <w:bCs/>
          <w:color w:val="000000"/>
          <w:spacing w:val="-1"/>
        </w:rPr>
        <w:t>u</w:t>
      </w:r>
      <w:r>
        <w:rPr>
          <w:rFonts w:cs="Calibri"/>
          <w:b/>
          <w:bCs/>
          <w:color w:val="000000"/>
          <w:spacing w:val="-6"/>
        </w:rPr>
        <w:t>a</w:t>
      </w:r>
      <w:r>
        <w:rPr>
          <w:rFonts w:cs="Calibri"/>
          <w:b/>
          <w:bCs/>
          <w:color w:val="000000"/>
        </w:rPr>
        <w:t>l</w:t>
      </w:r>
      <w:r>
        <w:rPr>
          <w:rFonts w:cs="Calibri"/>
          <w:b/>
          <w:bCs/>
          <w:color w:val="000000"/>
          <w:spacing w:val="-11"/>
        </w:rPr>
        <w:t xml:space="preserve"> </w:t>
      </w:r>
      <w:r>
        <w:rPr>
          <w:rFonts w:cs="Calibri"/>
          <w:b/>
          <w:bCs/>
          <w:color w:val="000000"/>
        </w:rPr>
        <w:t>D</w:t>
      </w:r>
      <w:r>
        <w:rPr>
          <w:rFonts w:cs="Calibri"/>
          <w:b/>
          <w:bCs/>
          <w:color w:val="000000"/>
          <w:spacing w:val="-1"/>
        </w:rPr>
        <w:t>ev</w:t>
      </w:r>
      <w:r>
        <w:rPr>
          <w:rFonts w:cs="Calibri"/>
          <w:b/>
          <w:bCs/>
          <w:color w:val="000000"/>
          <w:spacing w:val="1"/>
        </w:rPr>
        <w:t>i</w:t>
      </w:r>
      <w:r>
        <w:rPr>
          <w:rFonts w:cs="Calibri"/>
          <w:b/>
          <w:bCs/>
          <w:color w:val="000000"/>
          <w:spacing w:val="-3"/>
        </w:rPr>
        <w:t>a</w:t>
      </w:r>
      <w:r>
        <w:rPr>
          <w:rFonts w:cs="Calibri"/>
          <w:b/>
          <w:bCs/>
          <w:color w:val="000000"/>
        </w:rPr>
        <w:t>t</w:t>
      </w:r>
      <w:r>
        <w:rPr>
          <w:rFonts w:cs="Calibri"/>
          <w:b/>
          <w:bCs/>
          <w:color w:val="000000"/>
          <w:spacing w:val="1"/>
        </w:rPr>
        <w:t>i</w:t>
      </w:r>
      <w:r>
        <w:rPr>
          <w:rFonts w:cs="Calibri"/>
          <w:b/>
          <w:bCs/>
          <w:color w:val="000000"/>
          <w:spacing w:val="-1"/>
        </w:rPr>
        <w:t>o</w:t>
      </w:r>
      <w:r>
        <w:rPr>
          <w:rFonts w:cs="Calibri"/>
          <w:b/>
          <w:bCs/>
          <w:color w:val="000000"/>
          <w:spacing w:val="-3"/>
        </w:rPr>
        <w:t>n</w:t>
      </w:r>
      <w:r>
        <w:rPr>
          <w:rFonts w:cs="Calibri"/>
          <w:b/>
          <w:bCs/>
          <w:color w:val="000000"/>
        </w:rPr>
        <w:t>s</w:t>
      </w:r>
      <w:r>
        <w:rPr>
          <w:rFonts w:cs="Calibri"/>
          <w:b/>
          <w:bCs/>
          <w:color w:val="000000"/>
          <w:spacing w:val="-9"/>
        </w:rPr>
        <w:t xml:space="preserve"> </w:t>
      </w:r>
      <w:r>
        <w:rPr>
          <w:rFonts w:cs="Calibri"/>
          <w:b/>
          <w:bCs/>
          <w:color w:val="000000"/>
          <w:spacing w:val="1"/>
        </w:rPr>
        <w:t>I</w:t>
      </w:r>
      <w:r>
        <w:rPr>
          <w:rFonts w:cs="Calibri"/>
          <w:b/>
          <w:bCs/>
          <w:color w:val="000000"/>
          <w:spacing w:val="-3"/>
        </w:rPr>
        <w:t>n</w:t>
      </w:r>
      <w:r>
        <w:rPr>
          <w:rFonts w:cs="Calibri"/>
          <w:b/>
          <w:bCs/>
          <w:color w:val="000000"/>
          <w:spacing w:val="-1"/>
        </w:rPr>
        <w:t>de</w:t>
      </w:r>
      <w:r>
        <w:rPr>
          <w:rFonts w:cs="Calibri"/>
          <w:b/>
          <w:bCs/>
          <w:color w:val="000000"/>
        </w:rPr>
        <w:t>x</w:t>
      </w:r>
    </w:p>
    <w:p w14:paraId="42ADEC69" w14:textId="77777777" w:rsidR="00305E29" w:rsidRDefault="00305E29" w:rsidP="00305E29">
      <w:pPr>
        <w:widowControl w:val="0"/>
        <w:autoSpaceDE w:val="0"/>
        <w:autoSpaceDN w:val="0"/>
        <w:adjustRightInd w:val="0"/>
        <w:spacing w:before="19" w:after="0" w:line="220" w:lineRule="exact"/>
        <w:rPr>
          <w:rFonts w:cs="Calibri"/>
          <w:color w:val="000000"/>
        </w:rPr>
      </w:pPr>
    </w:p>
    <w:p w14:paraId="25533FEE" w14:textId="77777777" w:rsidR="00305E29" w:rsidRDefault="00305E29" w:rsidP="00305E29">
      <w:pPr>
        <w:widowControl w:val="0"/>
        <w:autoSpaceDE w:val="0"/>
        <w:autoSpaceDN w:val="0"/>
        <w:adjustRightInd w:val="0"/>
        <w:spacing w:before="19" w:after="0" w:line="220" w:lineRule="exact"/>
        <w:rPr>
          <w:rFonts w:cs="Calibri"/>
          <w:color w:val="000000"/>
        </w:rPr>
        <w:sectPr w:rsidR="00305E29">
          <w:pgSz w:w="12240" w:h="15840"/>
          <w:pgMar w:top="1400" w:right="1100" w:bottom="280" w:left="920" w:header="720" w:footer="720" w:gutter="0"/>
          <w:cols w:space="720" w:equalWidth="0">
            <w:col w:w="10220"/>
          </w:cols>
          <w:noEndnote/>
        </w:sectPr>
      </w:pPr>
    </w:p>
    <w:p w14:paraId="05C84CDB" w14:textId="77777777" w:rsidR="00305E29" w:rsidRDefault="00305E29" w:rsidP="00305E29">
      <w:pPr>
        <w:widowControl w:val="0"/>
        <w:autoSpaceDE w:val="0"/>
        <w:autoSpaceDN w:val="0"/>
        <w:adjustRightInd w:val="0"/>
        <w:spacing w:before="33" w:after="0" w:line="216" w:lineRule="exact"/>
        <w:ind w:left="107" w:right="-48"/>
        <w:rPr>
          <w:rFonts w:cs="Calibri"/>
          <w:color w:val="000000"/>
          <w:sz w:val="18"/>
          <w:szCs w:val="18"/>
        </w:rPr>
      </w:pPr>
      <w:r>
        <w:rPr>
          <w:rFonts w:cs="Calibri"/>
          <w:b/>
          <w:bCs/>
          <w:color w:val="000000"/>
          <w:spacing w:val="-3"/>
          <w:sz w:val="18"/>
          <w:szCs w:val="18"/>
        </w:rPr>
        <w:t>F</w:t>
      </w:r>
      <w:r>
        <w:rPr>
          <w:rFonts w:cs="Calibri"/>
          <w:b/>
          <w:bCs/>
          <w:color w:val="000000"/>
          <w:spacing w:val="1"/>
          <w:sz w:val="18"/>
          <w:szCs w:val="18"/>
        </w:rPr>
        <w:t>O</w:t>
      </w:r>
      <w:r>
        <w:rPr>
          <w:rFonts w:cs="Calibri"/>
          <w:b/>
          <w:bCs/>
          <w:color w:val="000000"/>
          <w:sz w:val="18"/>
          <w:szCs w:val="18"/>
        </w:rPr>
        <w:t>R</w:t>
      </w:r>
      <w:r>
        <w:rPr>
          <w:rFonts w:cs="Calibri"/>
          <w:b/>
          <w:bCs/>
          <w:color w:val="000000"/>
          <w:spacing w:val="-8"/>
          <w:sz w:val="18"/>
          <w:szCs w:val="18"/>
        </w:rPr>
        <w:t xml:space="preserve"> </w:t>
      </w:r>
      <w:r>
        <w:rPr>
          <w:rFonts w:cs="Calibri"/>
          <w:b/>
          <w:bCs/>
          <w:color w:val="000000"/>
          <w:spacing w:val="1"/>
          <w:sz w:val="18"/>
          <w:szCs w:val="18"/>
        </w:rPr>
        <w:t>O</w:t>
      </w:r>
      <w:r>
        <w:rPr>
          <w:rFonts w:cs="Calibri"/>
          <w:b/>
          <w:bCs/>
          <w:color w:val="000000"/>
          <w:spacing w:val="-3"/>
          <w:sz w:val="18"/>
          <w:szCs w:val="18"/>
        </w:rPr>
        <w:t>FF</w:t>
      </w:r>
      <w:r>
        <w:rPr>
          <w:rFonts w:cs="Calibri"/>
          <w:b/>
          <w:bCs/>
          <w:color w:val="000000"/>
          <w:sz w:val="18"/>
          <w:szCs w:val="18"/>
        </w:rPr>
        <w:t>I</w:t>
      </w:r>
      <w:r>
        <w:rPr>
          <w:rFonts w:cs="Calibri"/>
          <w:b/>
          <w:bCs/>
          <w:color w:val="000000"/>
          <w:spacing w:val="1"/>
          <w:sz w:val="18"/>
          <w:szCs w:val="18"/>
        </w:rPr>
        <w:t>C</w:t>
      </w:r>
      <w:r>
        <w:rPr>
          <w:rFonts w:cs="Calibri"/>
          <w:b/>
          <w:bCs/>
          <w:color w:val="000000"/>
          <w:sz w:val="18"/>
          <w:szCs w:val="18"/>
        </w:rPr>
        <w:t>E</w:t>
      </w:r>
      <w:r>
        <w:rPr>
          <w:rFonts w:cs="Calibri"/>
          <w:b/>
          <w:bCs/>
          <w:color w:val="000000"/>
          <w:spacing w:val="-8"/>
          <w:sz w:val="18"/>
          <w:szCs w:val="18"/>
        </w:rPr>
        <w:t xml:space="preserve"> </w:t>
      </w:r>
      <w:r>
        <w:rPr>
          <w:rFonts w:cs="Calibri"/>
          <w:b/>
          <w:bCs/>
          <w:color w:val="000000"/>
          <w:sz w:val="18"/>
          <w:szCs w:val="18"/>
        </w:rPr>
        <w:t>U</w:t>
      </w:r>
      <w:r>
        <w:rPr>
          <w:rFonts w:cs="Calibri"/>
          <w:b/>
          <w:bCs/>
          <w:color w:val="000000"/>
          <w:spacing w:val="-1"/>
          <w:sz w:val="18"/>
          <w:szCs w:val="18"/>
        </w:rPr>
        <w:t>S</w:t>
      </w:r>
      <w:r>
        <w:rPr>
          <w:rFonts w:cs="Calibri"/>
          <w:b/>
          <w:bCs/>
          <w:color w:val="000000"/>
          <w:sz w:val="18"/>
          <w:szCs w:val="18"/>
        </w:rPr>
        <w:t>E</w:t>
      </w:r>
      <w:r>
        <w:rPr>
          <w:rFonts w:cs="Calibri"/>
          <w:b/>
          <w:bCs/>
          <w:color w:val="000000"/>
          <w:spacing w:val="-8"/>
          <w:sz w:val="18"/>
          <w:szCs w:val="18"/>
        </w:rPr>
        <w:t xml:space="preserve"> </w:t>
      </w:r>
      <w:r>
        <w:rPr>
          <w:rFonts w:cs="Calibri"/>
          <w:b/>
          <w:bCs/>
          <w:color w:val="000000"/>
          <w:spacing w:val="1"/>
          <w:sz w:val="18"/>
          <w:szCs w:val="18"/>
        </w:rPr>
        <w:t>O</w:t>
      </w:r>
      <w:r>
        <w:rPr>
          <w:rFonts w:cs="Calibri"/>
          <w:b/>
          <w:bCs/>
          <w:color w:val="000000"/>
          <w:spacing w:val="-3"/>
          <w:sz w:val="18"/>
          <w:szCs w:val="18"/>
        </w:rPr>
        <w:t>N</w:t>
      </w:r>
      <w:r>
        <w:rPr>
          <w:rFonts w:cs="Calibri"/>
          <w:b/>
          <w:bCs/>
          <w:color w:val="000000"/>
          <w:spacing w:val="1"/>
          <w:sz w:val="18"/>
          <w:szCs w:val="18"/>
        </w:rPr>
        <w:t>L</w:t>
      </w:r>
      <w:r>
        <w:rPr>
          <w:rFonts w:cs="Calibri"/>
          <w:b/>
          <w:bCs/>
          <w:color w:val="000000"/>
          <w:sz w:val="18"/>
          <w:szCs w:val="18"/>
        </w:rPr>
        <w:t xml:space="preserve">Y       </w:t>
      </w:r>
      <w:r>
        <w:rPr>
          <w:rFonts w:cs="Calibri"/>
          <w:b/>
          <w:bCs/>
          <w:color w:val="000000"/>
          <w:spacing w:val="17"/>
          <w:sz w:val="18"/>
          <w:szCs w:val="18"/>
        </w:rPr>
        <w:t xml:space="preserve"> </w:t>
      </w:r>
      <w:r>
        <w:rPr>
          <w:rFonts w:ascii="Wingdings" w:hAnsi="Wingdings" w:cs="Wingdings"/>
          <w:color w:val="000000"/>
          <w:sz w:val="18"/>
          <w:szCs w:val="18"/>
        </w:rPr>
        <w:t></w:t>
      </w:r>
      <w:r>
        <w:rPr>
          <w:rFonts w:ascii="Times New Roman" w:hAnsi="Times New Roman"/>
          <w:color w:val="000000"/>
          <w:spacing w:val="-12"/>
          <w:sz w:val="18"/>
          <w:szCs w:val="18"/>
        </w:rPr>
        <w:t xml:space="preserve"> </w:t>
      </w:r>
      <w:r>
        <w:rPr>
          <w:rFonts w:cs="Calibri"/>
          <w:color w:val="000000"/>
          <w:spacing w:val="-3"/>
          <w:sz w:val="18"/>
          <w:szCs w:val="18"/>
        </w:rPr>
        <w:t>F</w:t>
      </w:r>
      <w:r>
        <w:rPr>
          <w:rFonts w:cs="Calibri"/>
          <w:color w:val="000000"/>
          <w:sz w:val="18"/>
          <w:szCs w:val="18"/>
        </w:rPr>
        <w:t>ir</w:t>
      </w:r>
      <w:r>
        <w:rPr>
          <w:rFonts w:cs="Calibri"/>
          <w:color w:val="000000"/>
          <w:spacing w:val="-3"/>
          <w:sz w:val="18"/>
          <w:szCs w:val="18"/>
        </w:rPr>
        <w:t>s</w:t>
      </w:r>
      <w:r>
        <w:rPr>
          <w:rFonts w:cs="Calibri"/>
          <w:color w:val="000000"/>
          <w:sz w:val="18"/>
          <w:szCs w:val="18"/>
        </w:rPr>
        <w:t>t</w:t>
      </w:r>
      <w:r>
        <w:rPr>
          <w:rFonts w:cs="Calibri"/>
          <w:color w:val="000000"/>
          <w:spacing w:val="-8"/>
          <w:sz w:val="18"/>
          <w:szCs w:val="18"/>
        </w:rPr>
        <w:t xml:space="preserve"> </w:t>
      </w:r>
      <w:r>
        <w:rPr>
          <w:rFonts w:cs="Calibri"/>
          <w:color w:val="000000"/>
          <w:spacing w:val="1"/>
          <w:sz w:val="18"/>
          <w:szCs w:val="18"/>
        </w:rPr>
        <w:t>R</w:t>
      </w:r>
      <w:r>
        <w:rPr>
          <w:rFonts w:cs="Calibri"/>
          <w:color w:val="000000"/>
          <w:spacing w:val="-1"/>
          <w:sz w:val="18"/>
          <w:szCs w:val="18"/>
        </w:rPr>
        <w:t>e</w:t>
      </w:r>
      <w:r>
        <w:rPr>
          <w:rFonts w:cs="Calibri"/>
          <w:color w:val="000000"/>
          <w:sz w:val="18"/>
          <w:szCs w:val="18"/>
        </w:rPr>
        <w:t>vi</w:t>
      </w:r>
      <w:r>
        <w:rPr>
          <w:rFonts w:cs="Calibri"/>
          <w:color w:val="000000"/>
          <w:spacing w:val="-1"/>
          <w:sz w:val="18"/>
          <w:szCs w:val="18"/>
        </w:rPr>
        <w:t>e</w:t>
      </w:r>
      <w:r>
        <w:rPr>
          <w:rFonts w:cs="Calibri"/>
          <w:color w:val="000000"/>
          <w:spacing w:val="1"/>
          <w:sz w:val="18"/>
          <w:szCs w:val="18"/>
        </w:rPr>
        <w:t>w</w:t>
      </w:r>
      <w:r>
        <w:rPr>
          <w:rFonts w:cs="Calibri"/>
          <w:color w:val="000000"/>
          <w:spacing w:val="-1"/>
          <w:sz w:val="18"/>
          <w:szCs w:val="18"/>
        </w:rPr>
        <w:t>e</w:t>
      </w:r>
      <w:r>
        <w:rPr>
          <w:rFonts w:cs="Calibri"/>
          <w:color w:val="000000"/>
          <w:sz w:val="18"/>
          <w:szCs w:val="18"/>
        </w:rPr>
        <w:t>r</w:t>
      </w:r>
      <w:r>
        <w:rPr>
          <w:rFonts w:cs="Calibri"/>
          <w:color w:val="000000"/>
          <w:spacing w:val="39"/>
          <w:sz w:val="18"/>
          <w:szCs w:val="18"/>
        </w:rPr>
        <w:t xml:space="preserve"> </w:t>
      </w:r>
      <w:r>
        <w:rPr>
          <w:rFonts w:cs="Calibri"/>
          <w:color w:val="000000"/>
          <w:sz w:val="18"/>
          <w:szCs w:val="18"/>
          <w:u w:val="single"/>
        </w:rPr>
        <w:t xml:space="preserve">       </w:t>
      </w:r>
      <w:r>
        <w:rPr>
          <w:rFonts w:cs="Calibri"/>
          <w:color w:val="000000"/>
          <w:spacing w:val="34"/>
          <w:sz w:val="18"/>
          <w:szCs w:val="18"/>
          <w:u w:val="single"/>
        </w:rPr>
        <w:t xml:space="preserve"> </w:t>
      </w:r>
      <w:r>
        <w:rPr>
          <w:rFonts w:cs="Calibri"/>
          <w:color w:val="000000"/>
          <w:sz w:val="18"/>
          <w:szCs w:val="18"/>
        </w:rPr>
        <w:t xml:space="preserve">      </w:t>
      </w:r>
      <w:r>
        <w:rPr>
          <w:rFonts w:cs="Calibri"/>
          <w:color w:val="000000"/>
          <w:spacing w:val="28"/>
          <w:sz w:val="18"/>
          <w:szCs w:val="18"/>
        </w:rPr>
        <w:t xml:space="preserve"> </w:t>
      </w:r>
      <w:r>
        <w:rPr>
          <w:rFonts w:ascii="Wingdings" w:hAnsi="Wingdings" w:cs="Wingdings"/>
          <w:color w:val="000000"/>
          <w:sz w:val="18"/>
          <w:szCs w:val="18"/>
        </w:rPr>
        <w:t></w:t>
      </w:r>
      <w:r>
        <w:rPr>
          <w:rFonts w:ascii="Times New Roman" w:hAnsi="Times New Roman"/>
          <w:color w:val="000000"/>
          <w:spacing w:val="-12"/>
          <w:sz w:val="18"/>
          <w:szCs w:val="18"/>
        </w:rPr>
        <w:t xml:space="preserve"> </w:t>
      </w:r>
      <w:r>
        <w:rPr>
          <w:rFonts w:cs="Calibri"/>
          <w:color w:val="000000"/>
          <w:spacing w:val="-3"/>
          <w:w w:val="98"/>
          <w:sz w:val="18"/>
          <w:szCs w:val="18"/>
        </w:rPr>
        <w:t>Se</w:t>
      </w:r>
      <w:r>
        <w:rPr>
          <w:rFonts w:cs="Calibri"/>
          <w:color w:val="000000"/>
          <w:spacing w:val="-2"/>
          <w:w w:val="98"/>
          <w:sz w:val="18"/>
          <w:szCs w:val="18"/>
        </w:rPr>
        <w:t>c</w:t>
      </w:r>
      <w:r>
        <w:rPr>
          <w:rFonts w:cs="Calibri"/>
          <w:color w:val="000000"/>
          <w:spacing w:val="-1"/>
          <w:w w:val="98"/>
          <w:sz w:val="18"/>
          <w:szCs w:val="18"/>
        </w:rPr>
        <w:t>on</w:t>
      </w:r>
      <w:r>
        <w:rPr>
          <w:rFonts w:cs="Calibri"/>
          <w:color w:val="000000"/>
          <w:w w:val="98"/>
          <w:sz w:val="18"/>
          <w:szCs w:val="18"/>
        </w:rPr>
        <w:t>d</w:t>
      </w:r>
      <w:r>
        <w:rPr>
          <w:rFonts w:cs="Calibri"/>
          <w:color w:val="000000"/>
          <w:spacing w:val="-7"/>
          <w:w w:val="98"/>
          <w:sz w:val="18"/>
          <w:szCs w:val="18"/>
        </w:rPr>
        <w:t xml:space="preserve"> </w:t>
      </w:r>
      <w:r>
        <w:rPr>
          <w:rFonts w:cs="Calibri"/>
          <w:color w:val="000000"/>
          <w:spacing w:val="1"/>
          <w:sz w:val="18"/>
          <w:szCs w:val="18"/>
        </w:rPr>
        <w:t>R</w:t>
      </w:r>
      <w:r>
        <w:rPr>
          <w:rFonts w:cs="Calibri"/>
          <w:color w:val="000000"/>
          <w:spacing w:val="-1"/>
          <w:sz w:val="18"/>
          <w:szCs w:val="18"/>
        </w:rPr>
        <w:t>e</w:t>
      </w:r>
      <w:r>
        <w:rPr>
          <w:rFonts w:cs="Calibri"/>
          <w:color w:val="000000"/>
          <w:sz w:val="18"/>
          <w:szCs w:val="18"/>
        </w:rPr>
        <w:t>vi</w:t>
      </w:r>
      <w:r>
        <w:rPr>
          <w:rFonts w:cs="Calibri"/>
          <w:color w:val="000000"/>
          <w:spacing w:val="-1"/>
          <w:sz w:val="18"/>
          <w:szCs w:val="18"/>
        </w:rPr>
        <w:t>e</w:t>
      </w:r>
      <w:r>
        <w:rPr>
          <w:rFonts w:cs="Calibri"/>
          <w:color w:val="000000"/>
          <w:spacing w:val="1"/>
          <w:sz w:val="18"/>
          <w:szCs w:val="18"/>
        </w:rPr>
        <w:t>w</w:t>
      </w:r>
      <w:r>
        <w:rPr>
          <w:rFonts w:cs="Calibri"/>
          <w:color w:val="000000"/>
          <w:spacing w:val="-1"/>
          <w:sz w:val="18"/>
          <w:szCs w:val="18"/>
        </w:rPr>
        <w:t>e</w:t>
      </w:r>
      <w:r>
        <w:rPr>
          <w:rFonts w:cs="Calibri"/>
          <w:color w:val="000000"/>
          <w:sz w:val="18"/>
          <w:szCs w:val="18"/>
        </w:rPr>
        <w:t>r</w:t>
      </w:r>
    </w:p>
    <w:p w14:paraId="7039144B" w14:textId="77777777" w:rsidR="00305E29" w:rsidRDefault="00305E29" w:rsidP="00305E29">
      <w:pPr>
        <w:widowControl w:val="0"/>
        <w:autoSpaceDE w:val="0"/>
        <w:autoSpaceDN w:val="0"/>
        <w:adjustRightInd w:val="0"/>
        <w:spacing w:before="33" w:after="0" w:line="216" w:lineRule="exact"/>
        <w:rPr>
          <w:rFonts w:cs="Calibri"/>
          <w:color w:val="000000"/>
          <w:sz w:val="18"/>
          <w:szCs w:val="18"/>
        </w:rPr>
      </w:pPr>
      <w:r>
        <w:rPr>
          <w:rFonts w:cs="Calibri"/>
          <w:color w:val="000000"/>
          <w:sz w:val="18"/>
          <w:szCs w:val="18"/>
        </w:rPr>
        <w:br w:type="column"/>
      </w:r>
      <w:r>
        <w:rPr>
          <w:rFonts w:ascii="Wingdings" w:hAnsi="Wingdings" w:cs="Wingdings"/>
          <w:color w:val="000000"/>
          <w:sz w:val="18"/>
          <w:szCs w:val="18"/>
        </w:rPr>
        <w:t></w:t>
      </w:r>
      <w:r>
        <w:rPr>
          <w:rFonts w:ascii="Times New Roman" w:hAnsi="Times New Roman"/>
          <w:color w:val="000000"/>
          <w:spacing w:val="-12"/>
          <w:sz w:val="18"/>
          <w:szCs w:val="18"/>
        </w:rPr>
        <w:t xml:space="preserve"> </w:t>
      </w:r>
      <w:r>
        <w:rPr>
          <w:rFonts w:cs="Calibri"/>
          <w:color w:val="000000"/>
          <w:spacing w:val="-1"/>
          <w:sz w:val="18"/>
          <w:szCs w:val="18"/>
        </w:rPr>
        <w:t>T</w:t>
      </w:r>
      <w:r>
        <w:rPr>
          <w:rFonts w:cs="Calibri"/>
          <w:color w:val="000000"/>
          <w:spacing w:val="-3"/>
          <w:sz w:val="18"/>
          <w:szCs w:val="18"/>
        </w:rPr>
        <w:t>h</w:t>
      </w:r>
      <w:r>
        <w:rPr>
          <w:rFonts w:cs="Calibri"/>
          <w:color w:val="000000"/>
          <w:spacing w:val="-1"/>
          <w:sz w:val="18"/>
          <w:szCs w:val="18"/>
        </w:rPr>
        <w:t>i</w:t>
      </w:r>
      <w:r>
        <w:rPr>
          <w:rFonts w:cs="Calibri"/>
          <w:color w:val="000000"/>
          <w:spacing w:val="-3"/>
          <w:sz w:val="18"/>
          <w:szCs w:val="18"/>
        </w:rPr>
        <w:t>r</w:t>
      </w:r>
      <w:r>
        <w:rPr>
          <w:rFonts w:cs="Calibri"/>
          <w:color w:val="000000"/>
          <w:sz w:val="18"/>
          <w:szCs w:val="18"/>
        </w:rPr>
        <w:t>d</w:t>
      </w:r>
      <w:r>
        <w:rPr>
          <w:rFonts w:cs="Calibri"/>
          <w:color w:val="000000"/>
          <w:spacing w:val="-16"/>
          <w:sz w:val="18"/>
          <w:szCs w:val="18"/>
        </w:rPr>
        <w:t xml:space="preserve"> </w:t>
      </w:r>
      <w:r>
        <w:rPr>
          <w:rFonts w:cs="Calibri"/>
          <w:color w:val="000000"/>
          <w:spacing w:val="3"/>
          <w:sz w:val="18"/>
          <w:szCs w:val="18"/>
        </w:rPr>
        <w:t>R</w:t>
      </w:r>
      <w:r>
        <w:rPr>
          <w:rFonts w:cs="Calibri"/>
          <w:color w:val="000000"/>
          <w:spacing w:val="-1"/>
          <w:sz w:val="18"/>
          <w:szCs w:val="18"/>
        </w:rPr>
        <w:t>e</w:t>
      </w:r>
      <w:r>
        <w:rPr>
          <w:rFonts w:cs="Calibri"/>
          <w:color w:val="000000"/>
          <w:sz w:val="18"/>
          <w:szCs w:val="18"/>
        </w:rPr>
        <w:t>vi</w:t>
      </w:r>
      <w:r>
        <w:rPr>
          <w:rFonts w:cs="Calibri"/>
          <w:color w:val="000000"/>
          <w:spacing w:val="-1"/>
          <w:sz w:val="18"/>
          <w:szCs w:val="18"/>
        </w:rPr>
        <w:t>e</w:t>
      </w:r>
      <w:r>
        <w:rPr>
          <w:rFonts w:cs="Calibri"/>
          <w:color w:val="000000"/>
          <w:spacing w:val="1"/>
          <w:sz w:val="18"/>
          <w:szCs w:val="18"/>
        </w:rPr>
        <w:t>w</w:t>
      </w:r>
      <w:r>
        <w:rPr>
          <w:rFonts w:cs="Calibri"/>
          <w:color w:val="000000"/>
          <w:spacing w:val="-1"/>
          <w:sz w:val="18"/>
          <w:szCs w:val="18"/>
        </w:rPr>
        <w:t>e</w:t>
      </w:r>
      <w:r>
        <w:rPr>
          <w:rFonts w:cs="Calibri"/>
          <w:color w:val="000000"/>
          <w:sz w:val="18"/>
          <w:szCs w:val="18"/>
        </w:rPr>
        <w:t>r</w:t>
      </w:r>
    </w:p>
    <w:p w14:paraId="58CC7DED" w14:textId="77777777" w:rsidR="00305E29" w:rsidRDefault="00305E29" w:rsidP="00305E29">
      <w:pPr>
        <w:widowControl w:val="0"/>
        <w:autoSpaceDE w:val="0"/>
        <w:autoSpaceDN w:val="0"/>
        <w:adjustRightInd w:val="0"/>
        <w:spacing w:before="33" w:after="0" w:line="216" w:lineRule="exact"/>
        <w:rPr>
          <w:rFonts w:cs="Calibri"/>
          <w:color w:val="000000"/>
          <w:sz w:val="18"/>
          <w:szCs w:val="18"/>
        </w:rPr>
        <w:sectPr w:rsidR="00305E29">
          <w:type w:val="continuous"/>
          <w:pgSz w:w="12240" w:h="15840"/>
          <w:pgMar w:top="800" w:right="1100" w:bottom="280" w:left="920" w:header="720" w:footer="720" w:gutter="0"/>
          <w:cols w:num="2" w:space="720" w:equalWidth="0">
            <w:col w:w="5460" w:space="837"/>
            <w:col w:w="3923"/>
          </w:cols>
          <w:noEndnote/>
        </w:sectPr>
      </w:pPr>
    </w:p>
    <w:p w14:paraId="3807D087" w14:textId="77777777" w:rsidR="00305E29" w:rsidRDefault="00305E29" w:rsidP="00305E29">
      <w:pPr>
        <w:widowControl w:val="0"/>
        <w:autoSpaceDE w:val="0"/>
        <w:autoSpaceDN w:val="0"/>
        <w:adjustRightInd w:val="0"/>
        <w:spacing w:before="5" w:after="0" w:line="220" w:lineRule="exact"/>
        <w:rPr>
          <w:rFonts w:cs="Calibri"/>
          <w:color w:val="000000"/>
        </w:rPr>
      </w:pPr>
    </w:p>
    <w:p w14:paraId="1ED7A64F" w14:textId="3A015B21" w:rsidR="00305E29" w:rsidRDefault="00305E29" w:rsidP="00305E29">
      <w:pPr>
        <w:widowControl w:val="0"/>
        <w:autoSpaceDE w:val="0"/>
        <w:autoSpaceDN w:val="0"/>
        <w:adjustRightInd w:val="0"/>
        <w:spacing w:before="29" w:after="0" w:line="250" w:lineRule="auto"/>
        <w:ind w:left="107" w:right="267"/>
        <w:rPr>
          <w:rFonts w:cs="Calibri"/>
          <w:color w:val="000000"/>
          <w:sz w:val="18"/>
          <w:szCs w:val="18"/>
        </w:rPr>
      </w:pPr>
      <w:r>
        <w:rPr>
          <w:rFonts w:cs="Calibri"/>
          <w:color w:val="000000"/>
          <w:spacing w:val="1"/>
          <w:sz w:val="18"/>
          <w:szCs w:val="18"/>
        </w:rPr>
        <w:t>Th</w:t>
      </w:r>
      <w:r>
        <w:rPr>
          <w:rFonts w:cs="Calibri"/>
          <w:color w:val="000000"/>
          <w:sz w:val="18"/>
          <w:szCs w:val="18"/>
        </w:rPr>
        <w:t>e</w:t>
      </w:r>
      <w:r>
        <w:rPr>
          <w:rFonts w:cs="Calibri"/>
          <w:color w:val="000000"/>
          <w:spacing w:val="12"/>
          <w:sz w:val="18"/>
          <w:szCs w:val="18"/>
        </w:rPr>
        <w:t xml:space="preserve"> </w:t>
      </w:r>
      <w:r>
        <w:rPr>
          <w:rFonts w:cs="Calibri"/>
          <w:color w:val="000000"/>
          <w:spacing w:val="-1"/>
          <w:sz w:val="18"/>
          <w:szCs w:val="18"/>
        </w:rPr>
        <w:t>H</w:t>
      </w:r>
      <w:r>
        <w:rPr>
          <w:rFonts w:cs="Calibri"/>
          <w:color w:val="000000"/>
          <w:sz w:val="18"/>
          <w:szCs w:val="18"/>
        </w:rPr>
        <w:t>a</w:t>
      </w:r>
      <w:r>
        <w:rPr>
          <w:rFonts w:cs="Calibri"/>
          <w:color w:val="000000"/>
          <w:spacing w:val="1"/>
          <w:sz w:val="18"/>
          <w:szCs w:val="18"/>
        </w:rPr>
        <w:t>nd</w:t>
      </w:r>
      <w:r>
        <w:rPr>
          <w:rFonts w:cs="Calibri"/>
          <w:color w:val="000000"/>
          <w:sz w:val="18"/>
          <w:szCs w:val="18"/>
        </w:rPr>
        <w:t>i</w:t>
      </w:r>
      <w:r>
        <w:rPr>
          <w:rFonts w:cs="Calibri"/>
          <w:color w:val="000000"/>
          <w:spacing w:val="-1"/>
          <w:sz w:val="18"/>
          <w:szCs w:val="18"/>
        </w:rPr>
        <w:t>c</w:t>
      </w:r>
      <w:r>
        <w:rPr>
          <w:rFonts w:cs="Calibri"/>
          <w:color w:val="000000"/>
          <w:sz w:val="18"/>
          <w:szCs w:val="18"/>
        </w:rPr>
        <w:t>a</w:t>
      </w:r>
      <w:r>
        <w:rPr>
          <w:rFonts w:cs="Calibri"/>
          <w:color w:val="000000"/>
          <w:spacing w:val="1"/>
          <w:sz w:val="18"/>
          <w:szCs w:val="18"/>
        </w:rPr>
        <w:t>pp</w:t>
      </w:r>
      <w:r>
        <w:rPr>
          <w:rFonts w:cs="Calibri"/>
          <w:color w:val="000000"/>
          <w:spacing w:val="-3"/>
          <w:sz w:val="18"/>
          <w:szCs w:val="18"/>
        </w:rPr>
        <w:t>i</w:t>
      </w:r>
      <w:r>
        <w:rPr>
          <w:rFonts w:cs="Calibri"/>
          <w:color w:val="000000"/>
          <w:spacing w:val="1"/>
          <w:sz w:val="18"/>
          <w:szCs w:val="18"/>
        </w:rPr>
        <w:t>n</w:t>
      </w:r>
      <w:r>
        <w:rPr>
          <w:rFonts w:cs="Calibri"/>
          <w:color w:val="000000"/>
          <w:sz w:val="18"/>
          <w:szCs w:val="18"/>
        </w:rPr>
        <w:t>g La</w:t>
      </w:r>
      <w:r>
        <w:rPr>
          <w:rFonts w:cs="Calibri"/>
          <w:color w:val="000000"/>
          <w:spacing w:val="1"/>
          <w:sz w:val="18"/>
          <w:szCs w:val="18"/>
        </w:rPr>
        <w:t>b</w:t>
      </w:r>
      <w:r>
        <w:rPr>
          <w:rFonts w:cs="Calibri"/>
          <w:color w:val="000000"/>
          <w:sz w:val="18"/>
          <w:szCs w:val="18"/>
        </w:rPr>
        <w:t>i</w:t>
      </w:r>
      <w:r>
        <w:rPr>
          <w:rFonts w:cs="Calibri"/>
          <w:color w:val="000000"/>
          <w:spacing w:val="1"/>
          <w:sz w:val="18"/>
          <w:szCs w:val="18"/>
        </w:rPr>
        <w:t>o</w:t>
      </w:r>
      <w:r>
        <w:rPr>
          <w:rFonts w:cs="Calibri"/>
          <w:color w:val="000000"/>
          <w:sz w:val="18"/>
          <w:szCs w:val="18"/>
        </w:rPr>
        <w:t>-Li</w:t>
      </w:r>
      <w:r>
        <w:rPr>
          <w:rFonts w:cs="Calibri"/>
          <w:color w:val="000000"/>
          <w:spacing w:val="1"/>
          <w:sz w:val="18"/>
          <w:szCs w:val="18"/>
        </w:rPr>
        <w:t>n</w:t>
      </w:r>
      <w:r>
        <w:rPr>
          <w:rFonts w:cs="Calibri"/>
          <w:color w:val="000000"/>
          <w:sz w:val="18"/>
          <w:szCs w:val="18"/>
        </w:rPr>
        <w:t>g</w:t>
      </w:r>
      <w:r>
        <w:rPr>
          <w:rFonts w:cs="Calibri"/>
          <w:color w:val="000000"/>
          <w:spacing w:val="1"/>
          <w:sz w:val="18"/>
          <w:szCs w:val="18"/>
        </w:rPr>
        <w:t>u</w:t>
      </w:r>
      <w:r>
        <w:rPr>
          <w:rFonts w:cs="Calibri"/>
          <w:color w:val="000000"/>
          <w:sz w:val="18"/>
          <w:szCs w:val="18"/>
        </w:rPr>
        <w:t>al</w:t>
      </w:r>
      <w:r>
        <w:rPr>
          <w:rFonts w:cs="Calibri"/>
          <w:color w:val="000000"/>
          <w:spacing w:val="41"/>
          <w:sz w:val="18"/>
          <w:szCs w:val="18"/>
        </w:rPr>
        <w:t xml:space="preserve"> </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v</w:t>
      </w:r>
      <w:r>
        <w:rPr>
          <w:rFonts w:cs="Calibri"/>
          <w:color w:val="000000"/>
          <w:sz w:val="18"/>
          <w:szCs w:val="18"/>
        </w:rPr>
        <w:t>ia</w:t>
      </w:r>
      <w:r>
        <w:rPr>
          <w:rFonts w:cs="Calibri"/>
          <w:color w:val="000000"/>
          <w:spacing w:val="1"/>
          <w:sz w:val="18"/>
          <w:szCs w:val="18"/>
        </w:rPr>
        <w:t>t</w:t>
      </w:r>
      <w:r>
        <w:rPr>
          <w:rFonts w:cs="Calibri"/>
          <w:color w:val="000000"/>
          <w:sz w:val="18"/>
          <w:szCs w:val="18"/>
        </w:rPr>
        <w:t>i</w:t>
      </w:r>
      <w:r>
        <w:rPr>
          <w:rFonts w:cs="Calibri"/>
          <w:color w:val="000000"/>
          <w:spacing w:val="1"/>
          <w:sz w:val="18"/>
          <w:szCs w:val="18"/>
        </w:rPr>
        <w:t>on</w:t>
      </w:r>
      <w:r>
        <w:rPr>
          <w:rFonts w:cs="Calibri"/>
          <w:color w:val="000000"/>
          <w:sz w:val="18"/>
          <w:szCs w:val="18"/>
        </w:rPr>
        <w:t>s</w:t>
      </w:r>
      <w:r>
        <w:rPr>
          <w:rFonts w:cs="Calibri"/>
          <w:color w:val="000000"/>
          <w:spacing w:val="33"/>
          <w:sz w:val="18"/>
          <w:szCs w:val="18"/>
        </w:rPr>
        <w:t xml:space="preserve"> </w:t>
      </w:r>
      <w:r>
        <w:rPr>
          <w:rFonts w:cs="Calibri"/>
          <w:color w:val="000000"/>
          <w:spacing w:val="-2"/>
          <w:sz w:val="18"/>
          <w:szCs w:val="18"/>
        </w:rPr>
        <w:t>I</w:t>
      </w:r>
      <w:r>
        <w:rPr>
          <w:rFonts w:cs="Calibri"/>
          <w:color w:val="000000"/>
          <w:spacing w:val="1"/>
          <w:sz w:val="18"/>
          <w:szCs w:val="18"/>
        </w:rPr>
        <w:t>nd</w:t>
      </w:r>
      <w:r>
        <w:rPr>
          <w:rFonts w:cs="Calibri"/>
          <w:color w:val="000000"/>
          <w:spacing w:val="-1"/>
          <w:sz w:val="18"/>
          <w:szCs w:val="18"/>
        </w:rPr>
        <w:t>e</w:t>
      </w:r>
      <w:r>
        <w:rPr>
          <w:rFonts w:cs="Calibri"/>
          <w:color w:val="000000"/>
          <w:sz w:val="18"/>
          <w:szCs w:val="18"/>
        </w:rPr>
        <w:t>x</w:t>
      </w:r>
      <w:r>
        <w:rPr>
          <w:rFonts w:cs="Calibri"/>
          <w:color w:val="000000"/>
          <w:spacing w:val="18"/>
          <w:sz w:val="18"/>
          <w:szCs w:val="18"/>
        </w:rPr>
        <w:t xml:space="preserve"> </w:t>
      </w:r>
      <w:r>
        <w:rPr>
          <w:rFonts w:cs="Calibri"/>
          <w:color w:val="000000"/>
          <w:sz w:val="18"/>
          <w:szCs w:val="18"/>
        </w:rPr>
        <w:t>(</w:t>
      </w:r>
      <w:r>
        <w:rPr>
          <w:rFonts w:cs="Calibri"/>
          <w:color w:val="000000"/>
          <w:spacing w:val="-1"/>
          <w:sz w:val="18"/>
          <w:szCs w:val="18"/>
        </w:rPr>
        <w:t>H</w:t>
      </w:r>
      <w:r>
        <w:rPr>
          <w:rFonts w:cs="Calibri"/>
          <w:color w:val="000000"/>
          <w:sz w:val="18"/>
          <w:szCs w:val="18"/>
        </w:rPr>
        <w:t>L</w:t>
      </w:r>
      <w:r>
        <w:rPr>
          <w:rFonts w:cs="Calibri"/>
          <w:color w:val="000000"/>
          <w:spacing w:val="1"/>
          <w:sz w:val="18"/>
          <w:szCs w:val="18"/>
        </w:rPr>
        <w:t>D</w:t>
      </w:r>
      <w:r>
        <w:rPr>
          <w:rFonts w:cs="Calibri"/>
          <w:color w:val="000000"/>
          <w:sz w:val="18"/>
          <w:szCs w:val="18"/>
        </w:rPr>
        <w:t>)</w:t>
      </w:r>
      <w:r>
        <w:rPr>
          <w:rFonts w:cs="Calibri"/>
          <w:color w:val="000000"/>
          <w:spacing w:val="18"/>
          <w:sz w:val="18"/>
          <w:szCs w:val="18"/>
        </w:rPr>
        <w:t xml:space="preserve"> </w:t>
      </w:r>
      <w:r>
        <w:rPr>
          <w:rFonts w:cs="Calibri"/>
          <w:color w:val="000000"/>
          <w:sz w:val="18"/>
          <w:szCs w:val="18"/>
        </w:rPr>
        <w:t>is</w:t>
      </w:r>
      <w:r>
        <w:rPr>
          <w:rFonts w:cs="Calibri"/>
          <w:color w:val="000000"/>
          <w:spacing w:val="6"/>
          <w:sz w:val="18"/>
          <w:szCs w:val="18"/>
        </w:rPr>
        <w:t xml:space="preserve"> </w:t>
      </w:r>
      <w:r>
        <w:rPr>
          <w:rFonts w:cs="Calibri"/>
          <w:color w:val="000000"/>
          <w:sz w:val="18"/>
          <w:szCs w:val="18"/>
        </w:rPr>
        <w:t>a</w:t>
      </w:r>
      <w:r>
        <w:rPr>
          <w:rFonts w:cs="Calibri"/>
          <w:color w:val="000000"/>
          <w:spacing w:val="5"/>
          <w:sz w:val="18"/>
          <w:szCs w:val="18"/>
        </w:rPr>
        <w:t xml:space="preserve"> </w:t>
      </w:r>
      <w:r>
        <w:rPr>
          <w:rFonts w:cs="Calibri"/>
          <w:color w:val="000000"/>
          <w:spacing w:val="1"/>
          <w:sz w:val="18"/>
          <w:szCs w:val="18"/>
        </w:rPr>
        <w:t>qu</w:t>
      </w:r>
      <w:r>
        <w:rPr>
          <w:rFonts w:cs="Calibri"/>
          <w:color w:val="000000"/>
          <w:spacing w:val="-2"/>
          <w:sz w:val="18"/>
          <w:szCs w:val="18"/>
        </w:rPr>
        <w:t>a</w:t>
      </w:r>
      <w:r>
        <w:rPr>
          <w:rFonts w:cs="Calibri"/>
          <w:color w:val="000000"/>
          <w:spacing w:val="1"/>
          <w:sz w:val="18"/>
          <w:szCs w:val="18"/>
        </w:rPr>
        <w:t>nt</w:t>
      </w:r>
      <w:r>
        <w:rPr>
          <w:rFonts w:cs="Calibri"/>
          <w:color w:val="000000"/>
          <w:sz w:val="18"/>
          <w:szCs w:val="18"/>
        </w:rPr>
        <w:t>i</w:t>
      </w:r>
      <w:r>
        <w:rPr>
          <w:rFonts w:cs="Calibri"/>
          <w:color w:val="000000"/>
          <w:spacing w:val="1"/>
          <w:sz w:val="18"/>
          <w:szCs w:val="18"/>
        </w:rPr>
        <w:t>t</w:t>
      </w:r>
      <w:r>
        <w:rPr>
          <w:rFonts w:cs="Calibri"/>
          <w:color w:val="000000"/>
          <w:spacing w:val="-2"/>
          <w:sz w:val="18"/>
          <w:szCs w:val="18"/>
        </w:rPr>
        <w:t>a</w:t>
      </w:r>
      <w:r>
        <w:rPr>
          <w:rFonts w:cs="Calibri"/>
          <w:color w:val="000000"/>
          <w:spacing w:val="1"/>
          <w:sz w:val="18"/>
          <w:szCs w:val="18"/>
        </w:rPr>
        <w:t>t</w:t>
      </w:r>
      <w:r>
        <w:rPr>
          <w:rFonts w:cs="Calibri"/>
          <w:color w:val="000000"/>
          <w:sz w:val="18"/>
          <w:szCs w:val="18"/>
        </w:rPr>
        <w:t>i</w:t>
      </w:r>
      <w:r>
        <w:rPr>
          <w:rFonts w:cs="Calibri"/>
          <w:color w:val="000000"/>
          <w:spacing w:val="1"/>
          <w:sz w:val="18"/>
          <w:szCs w:val="18"/>
        </w:rPr>
        <w:t>v</w:t>
      </w:r>
      <w:r>
        <w:rPr>
          <w:rFonts w:cs="Calibri"/>
          <w:color w:val="000000"/>
          <w:spacing w:val="-1"/>
          <w:sz w:val="18"/>
          <w:szCs w:val="18"/>
        </w:rPr>
        <w:t>e</w:t>
      </w:r>
      <w:r>
        <w:rPr>
          <w:rFonts w:cs="Calibri"/>
          <w:color w:val="000000"/>
          <w:sz w:val="18"/>
          <w:szCs w:val="18"/>
        </w:rPr>
        <w:t>,</w:t>
      </w:r>
      <w:r>
        <w:rPr>
          <w:rFonts w:cs="Calibri"/>
          <w:color w:val="000000"/>
          <w:spacing w:val="40"/>
          <w:sz w:val="18"/>
          <w:szCs w:val="18"/>
        </w:rPr>
        <w:t xml:space="preserve"> </w:t>
      </w:r>
      <w:r>
        <w:rPr>
          <w:rFonts w:cs="Calibri"/>
          <w:color w:val="000000"/>
          <w:spacing w:val="1"/>
          <w:sz w:val="18"/>
          <w:szCs w:val="18"/>
        </w:rPr>
        <w:t>ob</w:t>
      </w:r>
      <w:r>
        <w:rPr>
          <w:rFonts w:cs="Calibri"/>
          <w:color w:val="000000"/>
          <w:sz w:val="18"/>
          <w:szCs w:val="18"/>
        </w:rPr>
        <w:t>j</w:t>
      </w:r>
      <w:r>
        <w:rPr>
          <w:rFonts w:cs="Calibri"/>
          <w:color w:val="000000"/>
          <w:spacing w:val="-1"/>
          <w:sz w:val="18"/>
          <w:szCs w:val="18"/>
        </w:rPr>
        <w:t>ec</w:t>
      </w:r>
      <w:r>
        <w:rPr>
          <w:rFonts w:cs="Calibri"/>
          <w:color w:val="000000"/>
          <w:spacing w:val="1"/>
          <w:sz w:val="18"/>
          <w:szCs w:val="18"/>
        </w:rPr>
        <w:t>t</w:t>
      </w:r>
      <w:r>
        <w:rPr>
          <w:rFonts w:cs="Calibri"/>
          <w:color w:val="000000"/>
          <w:sz w:val="18"/>
          <w:szCs w:val="18"/>
        </w:rPr>
        <w:t>i</w:t>
      </w:r>
      <w:r>
        <w:rPr>
          <w:rFonts w:cs="Calibri"/>
          <w:color w:val="000000"/>
          <w:spacing w:val="1"/>
          <w:sz w:val="18"/>
          <w:szCs w:val="18"/>
        </w:rPr>
        <w:t>v</w:t>
      </w:r>
      <w:r>
        <w:rPr>
          <w:rFonts w:cs="Calibri"/>
          <w:color w:val="000000"/>
          <w:sz w:val="18"/>
          <w:szCs w:val="18"/>
        </w:rPr>
        <w:t>e</w:t>
      </w:r>
      <w:r>
        <w:rPr>
          <w:rFonts w:cs="Calibri"/>
          <w:color w:val="000000"/>
          <w:spacing w:val="28"/>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pacing w:val="1"/>
          <w:sz w:val="18"/>
          <w:szCs w:val="18"/>
        </w:rPr>
        <w:t>th</w:t>
      </w:r>
      <w:r>
        <w:rPr>
          <w:rFonts w:cs="Calibri"/>
          <w:color w:val="000000"/>
          <w:spacing w:val="-2"/>
          <w:sz w:val="18"/>
          <w:szCs w:val="18"/>
        </w:rPr>
        <w:t>o</w:t>
      </w:r>
      <w:r>
        <w:rPr>
          <w:rFonts w:cs="Calibri"/>
          <w:color w:val="000000"/>
          <w:sz w:val="18"/>
          <w:szCs w:val="18"/>
        </w:rPr>
        <w:t>d</w:t>
      </w:r>
      <w:r>
        <w:rPr>
          <w:rFonts w:cs="Calibri"/>
          <w:color w:val="000000"/>
          <w:spacing w:val="26"/>
          <w:sz w:val="18"/>
          <w:szCs w:val="18"/>
        </w:rPr>
        <w:t xml:space="preserve"> </w:t>
      </w:r>
      <w:r>
        <w:rPr>
          <w:rFonts w:cs="Calibri"/>
          <w:color w:val="000000"/>
          <w:sz w:val="18"/>
          <w:szCs w:val="18"/>
        </w:rPr>
        <w:t>f</w:t>
      </w:r>
      <w:r>
        <w:rPr>
          <w:rFonts w:cs="Calibri"/>
          <w:color w:val="000000"/>
          <w:spacing w:val="1"/>
          <w:sz w:val="18"/>
          <w:szCs w:val="18"/>
        </w:rPr>
        <w:t>o</w:t>
      </w:r>
      <w:r>
        <w:rPr>
          <w:rFonts w:cs="Calibri"/>
          <w:color w:val="000000"/>
          <w:sz w:val="18"/>
          <w:szCs w:val="18"/>
        </w:rPr>
        <w:t>r</w:t>
      </w:r>
      <w:r>
        <w:rPr>
          <w:rFonts w:cs="Calibri"/>
          <w:color w:val="000000"/>
          <w:spacing w:val="9"/>
          <w:sz w:val="18"/>
          <w:szCs w:val="18"/>
        </w:rPr>
        <w:t xml:space="preserve"> </w:t>
      </w:r>
      <w:r>
        <w:rPr>
          <w:rFonts w:cs="Calibri"/>
          <w:color w:val="000000"/>
          <w:spacing w:val="-1"/>
          <w:sz w:val="18"/>
          <w:szCs w:val="18"/>
        </w:rPr>
        <w:t>e</w:t>
      </w:r>
      <w:r>
        <w:rPr>
          <w:rFonts w:cs="Calibri"/>
          <w:color w:val="000000"/>
          <w:spacing w:val="1"/>
          <w:sz w:val="18"/>
          <w:szCs w:val="18"/>
        </w:rPr>
        <w:t>v</w:t>
      </w:r>
      <w:r>
        <w:rPr>
          <w:rFonts w:cs="Calibri"/>
          <w:color w:val="000000"/>
          <w:sz w:val="18"/>
          <w:szCs w:val="18"/>
        </w:rPr>
        <w:t>al</w:t>
      </w:r>
      <w:r>
        <w:rPr>
          <w:rFonts w:cs="Calibri"/>
          <w:color w:val="000000"/>
          <w:spacing w:val="1"/>
          <w:sz w:val="18"/>
          <w:szCs w:val="18"/>
        </w:rPr>
        <w:t>u</w:t>
      </w:r>
      <w:r>
        <w:rPr>
          <w:rFonts w:cs="Calibri"/>
          <w:color w:val="000000"/>
          <w:sz w:val="18"/>
          <w:szCs w:val="18"/>
        </w:rPr>
        <w:t>a</w:t>
      </w:r>
      <w:r>
        <w:rPr>
          <w:rFonts w:cs="Calibri"/>
          <w:color w:val="000000"/>
          <w:spacing w:val="1"/>
          <w:sz w:val="18"/>
          <w:szCs w:val="18"/>
        </w:rPr>
        <w:t>t</w:t>
      </w:r>
      <w:r>
        <w:rPr>
          <w:rFonts w:cs="Calibri"/>
          <w:color w:val="000000"/>
          <w:sz w:val="18"/>
          <w:szCs w:val="18"/>
        </w:rPr>
        <w:t>i</w:t>
      </w:r>
      <w:r>
        <w:rPr>
          <w:rFonts w:cs="Calibri"/>
          <w:color w:val="000000"/>
          <w:spacing w:val="1"/>
          <w:sz w:val="18"/>
          <w:szCs w:val="18"/>
        </w:rPr>
        <w:t>n</w:t>
      </w:r>
      <w:r>
        <w:rPr>
          <w:rFonts w:cs="Calibri"/>
          <w:color w:val="000000"/>
          <w:sz w:val="18"/>
          <w:szCs w:val="18"/>
        </w:rPr>
        <w:t>g</w:t>
      </w:r>
      <w:r>
        <w:rPr>
          <w:rFonts w:cs="Calibri"/>
          <w:color w:val="000000"/>
          <w:spacing w:val="32"/>
          <w:sz w:val="18"/>
          <w:szCs w:val="18"/>
        </w:rPr>
        <w:t xml:space="preserve"> </w:t>
      </w:r>
      <w:r>
        <w:rPr>
          <w:rFonts w:cs="Calibri"/>
          <w:color w:val="000000"/>
          <w:sz w:val="18"/>
          <w:szCs w:val="18"/>
        </w:rPr>
        <w:t>PA</w:t>
      </w:r>
      <w:r>
        <w:rPr>
          <w:rFonts w:cs="Calibri"/>
          <w:color w:val="000000"/>
          <w:spacing w:val="8"/>
          <w:sz w:val="18"/>
          <w:szCs w:val="18"/>
        </w:rPr>
        <w:t xml:space="preserve"> </w:t>
      </w:r>
      <w:r>
        <w:rPr>
          <w:rFonts w:cs="Calibri"/>
          <w:color w:val="000000"/>
          <w:spacing w:val="1"/>
          <w:sz w:val="18"/>
          <w:szCs w:val="18"/>
        </w:rPr>
        <w:t>r</w:t>
      </w:r>
      <w:r>
        <w:rPr>
          <w:rFonts w:cs="Calibri"/>
          <w:color w:val="000000"/>
          <w:spacing w:val="-1"/>
          <w:sz w:val="18"/>
          <w:szCs w:val="18"/>
        </w:rPr>
        <w:t>e</w:t>
      </w:r>
      <w:r>
        <w:rPr>
          <w:rFonts w:cs="Calibri"/>
          <w:color w:val="000000"/>
          <w:spacing w:val="1"/>
          <w:sz w:val="18"/>
          <w:szCs w:val="18"/>
        </w:rPr>
        <w:t>qu</w:t>
      </w:r>
      <w:r>
        <w:rPr>
          <w:rFonts w:cs="Calibri"/>
          <w:color w:val="000000"/>
          <w:spacing w:val="-1"/>
          <w:sz w:val="18"/>
          <w:szCs w:val="18"/>
        </w:rPr>
        <w:t>e</w:t>
      </w:r>
      <w:r>
        <w:rPr>
          <w:rFonts w:cs="Calibri"/>
          <w:color w:val="000000"/>
          <w:sz w:val="18"/>
          <w:szCs w:val="18"/>
        </w:rPr>
        <w:t>s</w:t>
      </w:r>
      <w:r>
        <w:rPr>
          <w:rFonts w:cs="Calibri"/>
          <w:color w:val="000000"/>
          <w:spacing w:val="1"/>
          <w:sz w:val="18"/>
          <w:szCs w:val="18"/>
        </w:rPr>
        <w:t>t</w:t>
      </w:r>
      <w:r>
        <w:rPr>
          <w:rFonts w:cs="Calibri"/>
          <w:color w:val="000000"/>
          <w:sz w:val="18"/>
          <w:szCs w:val="18"/>
        </w:rPr>
        <w:t>s</w:t>
      </w:r>
      <w:r>
        <w:rPr>
          <w:rFonts w:cs="Calibri"/>
          <w:color w:val="000000"/>
          <w:spacing w:val="27"/>
          <w:sz w:val="18"/>
          <w:szCs w:val="18"/>
        </w:rPr>
        <w:t xml:space="preserve"> </w:t>
      </w:r>
      <w:r>
        <w:rPr>
          <w:rFonts w:cs="Calibri"/>
          <w:color w:val="000000"/>
          <w:w w:val="104"/>
          <w:sz w:val="18"/>
          <w:szCs w:val="18"/>
        </w:rPr>
        <w:t>f</w:t>
      </w:r>
      <w:r>
        <w:rPr>
          <w:rFonts w:cs="Calibri"/>
          <w:color w:val="000000"/>
          <w:spacing w:val="-2"/>
          <w:w w:val="104"/>
          <w:sz w:val="18"/>
          <w:szCs w:val="18"/>
        </w:rPr>
        <w:t>o</w:t>
      </w:r>
      <w:r>
        <w:rPr>
          <w:rFonts w:cs="Calibri"/>
          <w:color w:val="000000"/>
          <w:w w:val="104"/>
          <w:sz w:val="18"/>
          <w:szCs w:val="18"/>
        </w:rPr>
        <w:t xml:space="preserve">r </w:t>
      </w:r>
      <w:proofErr w:type="gramStart"/>
      <w:r>
        <w:rPr>
          <w:rFonts w:cs="Calibri"/>
          <w:color w:val="000000"/>
          <w:spacing w:val="-1"/>
          <w:sz w:val="18"/>
          <w:szCs w:val="18"/>
        </w:rPr>
        <w:t>c</w:t>
      </w:r>
      <w:r>
        <w:rPr>
          <w:rFonts w:cs="Calibri"/>
          <w:color w:val="000000"/>
          <w:spacing w:val="1"/>
          <w:sz w:val="18"/>
          <w:szCs w:val="18"/>
        </w:rPr>
        <w:t>o</w:t>
      </w:r>
      <w:r>
        <w:rPr>
          <w:rFonts w:cs="Calibri"/>
          <w:color w:val="000000"/>
          <w:sz w:val="18"/>
          <w:szCs w:val="18"/>
        </w:rPr>
        <w:t>m</w:t>
      </w:r>
      <w:r>
        <w:rPr>
          <w:rFonts w:cs="Calibri"/>
          <w:color w:val="000000"/>
          <w:spacing w:val="1"/>
          <w:sz w:val="18"/>
          <w:szCs w:val="18"/>
        </w:rPr>
        <w:t>pr</w:t>
      </w:r>
      <w:r>
        <w:rPr>
          <w:rFonts w:cs="Calibri"/>
          <w:color w:val="000000"/>
          <w:spacing w:val="-1"/>
          <w:sz w:val="18"/>
          <w:szCs w:val="18"/>
        </w:rPr>
        <w:t>e</w:t>
      </w:r>
      <w:r>
        <w:rPr>
          <w:rFonts w:cs="Calibri"/>
          <w:color w:val="000000"/>
          <w:spacing w:val="1"/>
          <w:sz w:val="18"/>
          <w:szCs w:val="18"/>
        </w:rPr>
        <w:t>h</w:t>
      </w:r>
      <w:r>
        <w:rPr>
          <w:rFonts w:cs="Calibri"/>
          <w:color w:val="000000"/>
          <w:spacing w:val="-1"/>
          <w:sz w:val="18"/>
          <w:szCs w:val="18"/>
        </w:rPr>
        <w:t>e</w:t>
      </w:r>
      <w:r>
        <w:rPr>
          <w:rFonts w:cs="Calibri"/>
          <w:color w:val="000000"/>
          <w:spacing w:val="1"/>
          <w:sz w:val="18"/>
          <w:szCs w:val="18"/>
        </w:rPr>
        <w:t>n</w:t>
      </w:r>
      <w:r>
        <w:rPr>
          <w:rFonts w:cs="Calibri"/>
          <w:color w:val="000000"/>
          <w:sz w:val="18"/>
          <w:szCs w:val="18"/>
        </w:rPr>
        <w:t>si</w:t>
      </w:r>
      <w:r>
        <w:rPr>
          <w:rFonts w:cs="Calibri"/>
          <w:color w:val="000000"/>
          <w:spacing w:val="1"/>
          <w:sz w:val="18"/>
          <w:szCs w:val="18"/>
        </w:rPr>
        <w:t>v</w:t>
      </w:r>
      <w:r>
        <w:rPr>
          <w:rFonts w:cs="Calibri"/>
          <w:color w:val="000000"/>
          <w:sz w:val="18"/>
          <w:szCs w:val="18"/>
        </w:rPr>
        <w:t xml:space="preserve">e </w:t>
      </w:r>
      <w:r>
        <w:rPr>
          <w:rFonts w:cs="Calibri"/>
          <w:color w:val="000000"/>
          <w:spacing w:val="5"/>
          <w:sz w:val="18"/>
          <w:szCs w:val="18"/>
        </w:rPr>
        <w:t xml:space="preserve"> </w:t>
      </w:r>
      <w:r>
        <w:rPr>
          <w:rFonts w:cs="Calibri"/>
          <w:color w:val="000000"/>
          <w:spacing w:val="1"/>
          <w:sz w:val="18"/>
          <w:szCs w:val="18"/>
        </w:rPr>
        <w:t>or</w:t>
      </w:r>
      <w:r>
        <w:rPr>
          <w:rFonts w:cs="Calibri"/>
          <w:color w:val="000000"/>
          <w:spacing w:val="-1"/>
          <w:sz w:val="18"/>
          <w:szCs w:val="18"/>
        </w:rPr>
        <w:t>t</w:t>
      </w:r>
      <w:r>
        <w:rPr>
          <w:rFonts w:cs="Calibri"/>
          <w:color w:val="000000"/>
          <w:spacing w:val="1"/>
          <w:sz w:val="18"/>
          <w:szCs w:val="18"/>
        </w:rPr>
        <w:t>ho</w:t>
      </w:r>
      <w:r>
        <w:rPr>
          <w:rFonts w:cs="Calibri"/>
          <w:color w:val="000000"/>
          <w:spacing w:val="-1"/>
          <w:sz w:val="18"/>
          <w:szCs w:val="18"/>
        </w:rPr>
        <w:t>d</w:t>
      </w:r>
      <w:r>
        <w:rPr>
          <w:rFonts w:cs="Calibri"/>
          <w:color w:val="000000"/>
          <w:spacing w:val="1"/>
          <w:sz w:val="18"/>
          <w:szCs w:val="18"/>
        </w:rPr>
        <w:t>ont</w:t>
      </w:r>
      <w:r>
        <w:rPr>
          <w:rFonts w:cs="Calibri"/>
          <w:color w:val="000000"/>
          <w:sz w:val="18"/>
          <w:szCs w:val="18"/>
        </w:rPr>
        <w:t>ic</w:t>
      </w:r>
      <w:proofErr w:type="gramEnd"/>
      <w:r>
        <w:rPr>
          <w:rFonts w:cs="Calibri"/>
          <w:color w:val="000000"/>
          <w:spacing w:val="36"/>
          <w:sz w:val="18"/>
          <w:szCs w:val="18"/>
        </w:rPr>
        <w:t xml:space="preserve"> </w:t>
      </w:r>
      <w:r>
        <w:rPr>
          <w:rFonts w:cs="Calibri"/>
          <w:color w:val="000000"/>
          <w:spacing w:val="-1"/>
          <w:sz w:val="18"/>
          <w:szCs w:val="18"/>
        </w:rPr>
        <w:t>t</w:t>
      </w:r>
      <w:r>
        <w:rPr>
          <w:rFonts w:cs="Calibri"/>
          <w:color w:val="000000"/>
          <w:spacing w:val="1"/>
          <w:sz w:val="18"/>
          <w:szCs w:val="18"/>
        </w:rPr>
        <w:t>r</w:t>
      </w:r>
      <w:r>
        <w:rPr>
          <w:rFonts w:cs="Calibri"/>
          <w:color w:val="000000"/>
          <w:spacing w:val="-1"/>
          <w:sz w:val="18"/>
          <w:szCs w:val="18"/>
        </w:rPr>
        <w:t>e</w:t>
      </w:r>
      <w:r>
        <w:rPr>
          <w:rFonts w:cs="Calibri"/>
          <w:color w:val="000000"/>
          <w:sz w:val="18"/>
          <w:szCs w:val="18"/>
        </w:rPr>
        <w:t>a</w:t>
      </w:r>
      <w:r>
        <w:rPr>
          <w:rFonts w:cs="Calibri"/>
          <w:color w:val="000000"/>
          <w:spacing w:val="1"/>
          <w:sz w:val="18"/>
          <w:szCs w:val="18"/>
        </w:rPr>
        <w:t>t</w:t>
      </w:r>
      <w:r>
        <w:rPr>
          <w:rFonts w:cs="Calibri"/>
          <w:color w:val="000000"/>
          <w:sz w:val="18"/>
          <w:szCs w:val="18"/>
        </w:rPr>
        <w:t>m</w:t>
      </w:r>
      <w:r>
        <w:rPr>
          <w:rFonts w:cs="Calibri"/>
          <w:color w:val="000000"/>
          <w:spacing w:val="-1"/>
          <w:sz w:val="18"/>
          <w:szCs w:val="18"/>
        </w:rPr>
        <w:t>e</w:t>
      </w:r>
      <w:r>
        <w:rPr>
          <w:rFonts w:cs="Calibri"/>
          <w:color w:val="000000"/>
          <w:spacing w:val="1"/>
          <w:sz w:val="18"/>
          <w:szCs w:val="18"/>
        </w:rPr>
        <w:t>nt</w:t>
      </w:r>
      <w:r>
        <w:rPr>
          <w:rFonts w:cs="Calibri"/>
          <w:color w:val="000000"/>
          <w:sz w:val="18"/>
          <w:szCs w:val="18"/>
        </w:rPr>
        <w:t>.</w:t>
      </w:r>
      <w:r>
        <w:rPr>
          <w:rFonts w:cs="Calibri"/>
          <w:color w:val="000000"/>
          <w:spacing w:val="34"/>
          <w:sz w:val="18"/>
          <w:szCs w:val="18"/>
        </w:rPr>
        <w:t xml:space="preserve"> </w:t>
      </w:r>
      <w:proofErr w:type="gramStart"/>
      <w:r>
        <w:rPr>
          <w:rFonts w:cs="Calibri"/>
          <w:color w:val="000000"/>
          <w:spacing w:val="-1"/>
          <w:sz w:val="18"/>
          <w:szCs w:val="18"/>
        </w:rPr>
        <w:t>T</w:t>
      </w:r>
      <w:r>
        <w:rPr>
          <w:rFonts w:cs="Calibri"/>
          <w:color w:val="000000"/>
          <w:spacing w:val="1"/>
          <w:sz w:val="18"/>
          <w:szCs w:val="18"/>
        </w:rPr>
        <w:t>h</w:t>
      </w:r>
      <w:r>
        <w:rPr>
          <w:rFonts w:cs="Calibri"/>
          <w:color w:val="000000"/>
          <w:sz w:val="18"/>
          <w:szCs w:val="18"/>
        </w:rPr>
        <w:t>e</w:t>
      </w:r>
      <w:r>
        <w:rPr>
          <w:rFonts w:cs="Calibri"/>
          <w:color w:val="000000"/>
          <w:spacing w:val="12"/>
          <w:sz w:val="18"/>
          <w:szCs w:val="18"/>
        </w:rPr>
        <w:t xml:space="preserve"> </w:t>
      </w:r>
      <w:r>
        <w:rPr>
          <w:rFonts w:cs="Calibri"/>
          <w:color w:val="000000"/>
          <w:spacing w:val="-1"/>
          <w:sz w:val="18"/>
          <w:szCs w:val="18"/>
        </w:rPr>
        <w:t>HL</w:t>
      </w:r>
      <w:r>
        <w:rPr>
          <w:rFonts w:cs="Calibri"/>
          <w:color w:val="000000"/>
          <w:sz w:val="18"/>
          <w:szCs w:val="18"/>
        </w:rPr>
        <w:t>D</w:t>
      </w:r>
      <w:proofErr w:type="gramEnd"/>
      <w:r>
        <w:rPr>
          <w:rFonts w:cs="Calibri"/>
          <w:color w:val="000000"/>
          <w:spacing w:val="15"/>
          <w:sz w:val="18"/>
          <w:szCs w:val="18"/>
        </w:rPr>
        <w:t xml:space="preserve"> </w:t>
      </w:r>
      <w:r>
        <w:rPr>
          <w:rFonts w:cs="Calibri"/>
          <w:color w:val="000000"/>
          <w:sz w:val="18"/>
          <w:szCs w:val="18"/>
        </w:rPr>
        <w:t>all</w:t>
      </w:r>
      <w:r>
        <w:rPr>
          <w:rFonts w:cs="Calibri"/>
          <w:color w:val="000000"/>
          <w:spacing w:val="1"/>
          <w:sz w:val="18"/>
          <w:szCs w:val="18"/>
        </w:rPr>
        <w:t>ow</w:t>
      </w:r>
      <w:r>
        <w:rPr>
          <w:rFonts w:cs="Calibri"/>
          <w:color w:val="000000"/>
          <w:sz w:val="18"/>
          <w:szCs w:val="18"/>
        </w:rPr>
        <w:t>s</w:t>
      </w:r>
      <w:r>
        <w:rPr>
          <w:rFonts w:cs="Calibri"/>
          <w:color w:val="000000"/>
          <w:spacing w:val="20"/>
          <w:sz w:val="18"/>
          <w:szCs w:val="18"/>
        </w:rPr>
        <w:t xml:space="preserve"> </w:t>
      </w:r>
      <w:r>
        <w:rPr>
          <w:rFonts w:cs="Calibri"/>
          <w:color w:val="000000"/>
          <w:sz w:val="18"/>
          <w:szCs w:val="18"/>
        </w:rPr>
        <w:t>f</w:t>
      </w:r>
      <w:r>
        <w:rPr>
          <w:rFonts w:cs="Calibri"/>
          <w:color w:val="000000"/>
          <w:spacing w:val="1"/>
          <w:sz w:val="18"/>
          <w:szCs w:val="18"/>
        </w:rPr>
        <w:t>o</w:t>
      </w:r>
      <w:r>
        <w:rPr>
          <w:rFonts w:cs="Calibri"/>
          <w:color w:val="000000"/>
          <w:sz w:val="18"/>
          <w:szCs w:val="18"/>
        </w:rPr>
        <w:t>r</w:t>
      </w:r>
      <w:r>
        <w:rPr>
          <w:rFonts w:cs="Calibri"/>
          <w:color w:val="000000"/>
          <w:spacing w:val="9"/>
          <w:sz w:val="18"/>
          <w:szCs w:val="18"/>
        </w:rPr>
        <w:t xml:space="preserve"> </w:t>
      </w:r>
      <w:r>
        <w:rPr>
          <w:rFonts w:cs="Calibri"/>
          <w:color w:val="000000"/>
          <w:spacing w:val="1"/>
          <w:sz w:val="18"/>
          <w:szCs w:val="18"/>
        </w:rPr>
        <w:t>th</w:t>
      </w:r>
      <w:r>
        <w:rPr>
          <w:rFonts w:cs="Calibri"/>
          <w:color w:val="000000"/>
          <w:sz w:val="18"/>
          <w:szCs w:val="18"/>
        </w:rPr>
        <w:t>e</w:t>
      </w:r>
      <w:r>
        <w:rPr>
          <w:rFonts w:cs="Calibri"/>
          <w:color w:val="000000"/>
          <w:spacing w:val="9"/>
          <w:sz w:val="18"/>
          <w:szCs w:val="18"/>
        </w:rPr>
        <w:t xml:space="preserve"> </w:t>
      </w:r>
      <w:r>
        <w:rPr>
          <w:rFonts w:cs="Calibri"/>
          <w:color w:val="000000"/>
          <w:sz w:val="18"/>
          <w:szCs w:val="18"/>
        </w:rPr>
        <w:t>i</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nt</w:t>
      </w:r>
      <w:r>
        <w:rPr>
          <w:rFonts w:cs="Calibri"/>
          <w:color w:val="000000"/>
          <w:sz w:val="18"/>
          <w:szCs w:val="18"/>
        </w:rPr>
        <w:t>ifi</w:t>
      </w:r>
      <w:r>
        <w:rPr>
          <w:rFonts w:cs="Calibri"/>
          <w:color w:val="000000"/>
          <w:spacing w:val="-1"/>
          <w:sz w:val="18"/>
          <w:szCs w:val="18"/>
        </w:rPr>
        <w:t>c</w:t>
      </w:r>
      <w:r>
        <w:rPr>
          <w:rFonts w:cs="Calibri"/>
          <w:color w:val="000000"/>
          <w:sz w:val="18"/>
          <w:szCs w:val="18"/>
        </w:rPr>
        <w:t>a</w:t>
      </w:r>
      <w:r>
        <w:rPr>
          <w:rFonts w:cs="Calibri"/>
          <w:color w:val="000000"/>
          <w:spacing w:val="1"/>
          <w:sz w:val="18"/>
          <w:szCs w:val="18"/>
        </w:rPr>
        <w:t>t</w:t>
      </w:r>
      <w:r>
        <w:rPr>
          <w:rFonts w:cs="Calibri"/>
          <w:color w:val="000000"/>
          <w:sz w:val="18"/>
          <w:szCs w:val="18"/>
        </w:rPr>
        <w:t>i</w:t>
      </w:r>
      <w:r>
        <w:rPr>
          <w:rFonts w:cs="Calibri"/>
          <w:color w:val="000000"/>
          <w:spacing w:val="1"/>
          <w:sz w:val="18"/>
          <w:szCs w:val="18"/>
        </w:rPr>
        <w:t>o</w:t>
      </w:r>
      <w:r>
        <w:rPr>
          <w:rFonts w:cs="Calibri"/>
          <w:color w:val="000000"/>
          <w:sz w:val="18"/>
          <w:szCs w:val="18"/>
        </w:rPr>
        <w:t>n</w:t>
      </w:r>
      <w:r>
        <w:rPr>
          <w:rFonts w:cs="Calibri"/>
          <w:color w:val="000000"/>
          <w:spacing w:val="1"/>
          <w:sz w:val="18"/>
          <w:szCs w:val="18"/>
        </w:rPr>
        <w:t xml:space="preserve"> o</w:t>
      </w:r>
      <w:r>
        <w:rPr>
          <w:rFonts w:cs="Calibri"/>
          <w:color w:val="000000"/>
          <w:sz w:val="18"/>
          <w:szCs w:val="18"/>
        </w:rPr>
        <w:t>f</w:t>
      </w:r>
      <w:r>
        <w:rPr>
          <w:rFonts w:cs="Calibri"/>
          <w:color w:val="000000"/>
          <w:spacing w:val="8"/>
          <w:sz w:val="18"/>
          <w:szCs w:val="18"/>
        </w:rPr>
        <w:t xml:space="preserve"> </w:t>
      </w:r>
      <w:r>
        <w:rPr>
          <w:rFonts w:cs="Calibri"/>
          <w:color w:val="000000"/>
          <w:spacing w:val="-1"/>
          <w:sz w:val="18"/>
          <w:szCs w:val="18"/>
        </w:rPr>
        <w:t>ce</w:t>
      </w:r>
      <w:r>
        <w:rPr>
          <w:rFonts w:cs="Calibri"/>
          <w:color w:val="000000"/>
          <w:spacing w:val="1"/>
          <w:sz w:val="18"/>
          <w:szCs w:val="18"/>
        </w:rPr>
        <w:t>rt</w:t>
      </w:r>
      <w:r>
        <w:rPr>
          <w:rFonts w:cs="Calibri"/>
          <w:color w:val="000000"/>
          <w:sz w:val="18"/>
          <w:szCs w:val="18"/>
        </w:rPr>
        <w:t>ain</w:t>
      </w:r>
      <w:r>
        <w:rPr>
          <w:rFonts w:cs="Calibri"/>
          <w:color w:val="000000"/>
          <w:spacing w:val="21"/>
          <w:sz w:val="18"/>
          <w:szCs w:val="18"/>
        </w:rPr>
        <w:t xml:space="preserve"> </w:t>
      </w:r>
      <w:proofErr w:type="spellStart"/>
      <w:proofErr w:type="gramStart"/>
      <w:r>
        <w:rPr>
          <w:rFonts w:cs="Calibri"/>
          <w:color w:val="000000"/>
          <w:sz w:val="18"/>
          <w:szCs w:val="18"/>
        </w:rPr>
        <w:t>a</w:t>
      </w:r>
      <w:r>
        <w:rPr>
          <w:rFonts w:cs="Calibri"/>
          <w:color w:val="000000"/>
          <w:spacing w:val="1"/>
          <w:sz w:val="18"/>
          <w:szCs w:val="18"/>
        </w:rPr>
        <w:t>u</w:t>
      </w:r>
      <w:r>
        <w:rPr>
          <w:rFonts w:cs="Calibri"/>
          <w:color w:val="000000"/>
          <w:spacing w:val="-1"/>
          <w:sz w:val="18"/>
          <w:szCs w:val="18"/>
        </w:rPr>
        <w:t>t</w:t>
      </w:r>
      <w:r>
        <w:rPr>
          <w:rFonts w:cs="Calibri"/>
          <w:color w:val="000000"/>
          <w:spacing w:val="1"/>
          <w:sz w:val="18"/>
          <w:szCs w:val="18"/>
        </w:rPr>
        <w:t>o</w:t>
      </w:r>
      <w:r>
        <w:rPr>
          <w:rFonts w:cs="Calibri"/>
          <w:color w:val="000000"/>
          <w:spacing w:val="-1"/>
          <w:sz w:val="18"/>
          <w:szCs w:val="18"/>
        </w:rPr>
        <w:t>qu</w:t>
      </w:r>
      <w:r>
        <w:rPr>
          <w:rFonts w:cs="Calibri"/>
          <w:color w:val="000000"/>
          <w:sz w:val="18"/>
          <w:szCs w:val="18"/>
        </w:rPr>
        <w:t>alif</w:t>
      </w:r>
      <w:r>
        <w:rPr>
          <w:rFonts w:cs="Calibri"/>
          <w:color w:val="000000"/>
          <w:spacing w:val="1"/>
          <w:sz w:val="18"/>
          <w:szCs w:val="18"/>
        </w:rPr>
        <w:t>y</w:t>
      </w:r>
      <w:r>
        <w:rPr>
          <w:rFonts w:cs="Calibri"/>
          <w:color w:val="000000"/>
          <w:sz w:val="18"/>
          <w:szCs w:val="18"/>
        </w:rPr>
        <w:t>i</w:t>
      </w:r>
      <w:r>
        <w:rPr>
          <w:rFonts w:cs="Calibri"/>
          <w:color w:val="000000"/>
          <w:spacing w:val="1"/>
          <w:sz w:val="18"/>
          <w:szCs w:val="18"/>
        </w:rPr>
        <w:t>n</w:t>
      </w:r>
      <w:r>
        <w:rPr>
          <w:rFonts w:cs="Calibri"/>
          <w:color w:val="000000"/>
          <w:sz w:val="18"/>
          <w:szCs w:val="18"/>
        </w:rPr>
        <w:t>g</w:t>
      </w:r>
      <w:proofErr w:type="spellEnd"/>
      <w:r>
        <w:rPr>
          <w:rFonts w:cs="Calibri"/>
          <w:color w:val="000000"/>
          <w:sz w:val="18"/>
          <w:szCs w:val="18"/>
        </w:rPr>
        <w:t xml:space="preserve"> </w:t>
      </w:r>
      <w:r>
        <w:rPr>
          <w:rFonts w:cs="Calibri"/>
          <w:color w:val="000000"/>
          <w:spacing w:val="3"/>
          <w:sz w:val="18"/>
          <w:szCs w:val="18"/>
        </w:rPr>
        <w:t xml:space="preserve"> </w:t>
      </w:r>
      <w:r>
        <w:rPr>
          <w:rFonts w:cs="Calibri"/>
          <w:color w:val="000000"/>
          <w:spacing w:val="-1"/>
          <w:sz w:val="18"/>
          <w:szCs w:val="18"/>
        </w:rPr>
        <w:t>c</w:t>
      </w:r>
      <w:r>
        <w:rPr>
          <w:rFonts w:cs="Calibri"/>
          <w:color w:val="000000"/>
          <w:spacing w:val="1"/>
          <w:sz w:val="18"/>
          <w:szCs w:val="18"/>
        </w:rPr>
        <w:t>ond</w:t>
      </w:r>
      <w:r>
        <w:rPr>
          <w:rFonts w:cs="Calibri"/>
          <w:color w:val="000000"/>
          <w:sz w:val="18"/>
          <w:szCs w:val="18"/>
        </w:rPr>
        <w:t>i</w:t>
      </w:r>
      <w:r>
        <w:rPr>
          <w:rFonts w:cs="Calibri"/>
          <w:color w:val="000000"/>
          <w:spacing w:val="1"/>
          <w:sz w:val="18"/>
          <w:szCs w:val="18"/>
        </w:rPr>
        <w:t>t</w:t>
      </w:r>
      <w:r>
        <w:rPr>
          <w:rFonts w:cs="Calibri"/>
          <w:color w:val="000000"/>
          <w:sz w:val="18"/>
          <w:szCs w:val="18"/>
        </w:rPr>
        <w:t>i</w:t>
      </w:r>
      <w:r>
        <w:rPr>
          <w:rFonts w:cs="Calibri"/>
          <w:color w:val="000000"/>
          <w:spacing w:val="1"/>
          <w:sz w:val="18"/>
          <w:szCs w:val="18"/>
        </w:rPr>
        <w:t>on</w:t>
      </w:r>
      <w:r>
        <w:rPr>
          <w:rFonts w:cs="Calibri"/>
          <w:color w:val="000000"/>
          <w:sz w:val="18"/>
          <w:szCs w:val="18"/>
        </w:rPr>
        <w:t>s</w:t>
      </w:r>
      <w:proofErr w:type="gramEnd"/>
      <w:r>
        <w:rPr>
          <w:rFonts w:cs="Calibri"/>
          <w:color w:val="000000"/>
          <w:spacing w:val="32"/>
          <w:sz w:val="18"/>
          <w:szCs w:val="18"/>
        </w:rPr>
        <w:t xml:space="preserve"> </w:t>
      </w:r>
      <w:r>
        <w:rPr>
          <w:rFonts w:cs="Calibri"/>
          <w:color w:val="000000"/>
          <w:spacing w:val="-2"/>
          <w:sz w:val="18"/>
          <w:szCs w:val="18"/>
        </w:rPr>
        <w:t>a</w:t>
      </w:r>
      <w:r>
        <w:rPr>
          <w:rFonts w:cs="Calibri"/>
          <w:color w:val="000000"/>
          <w:spacing w:val="1"/>
          <w:sz w:val="18"/>
          <w:szCs w:val="18"/>
        </w:rPr>
        <w:t>n</w:t>
      </w:r>
      <w:r>
        <w:rPr>
          <w:rFonts w:cs="Calibri"/>
          <w:color w:val="000000"/>
          <w:sz w:val="18"/>
          <w:szCs w:val="18"/>
        </w:rPr>
        <w:t>d</w:t>
      </w:r>
      <w:r>
        <w:rPr>
          <w:rFonts w:cs="Calibri"/>
          <w:color w:val="000000"/>
          <w:spacing w:val="12"/>
          <w:sz w:val="18"/>
          <w:szCs w:val="18"/>
        </w:rPr>
        <w:t xml:space="preserve"> </w:t>
      </w:r>
      <w:r>
        <w:rPr>
          <w:rFonts w:cs="Calibri"/>
          <w:color w:val="000000"/>
          <w:spacing w:val="1"/>
          <w:sz w:val="18"/>
          <w:szCs w:val="18"/>
        </w:rPr>
        <w:t>pr</w:t>
      </w:r>
      <w:r>
        <w:rPr>
          <w:rFonts w:cs="Calibri"/>
          <w:color w:val="000000"/>
          <w:spacing w:val="-2"/>
          <w:sz w:val="18"/>
          <w:szCs w:val="18"/>
        </w:rPr>
        <w:t>o</w:t>
      </w:r>
      <w:r>
        <w:rPr>
          <w:rFonts w:cs="Calibri"/>
          <w:color w:val="000000"/>
          <w:spacing w:val="1"/>
          <w:sz w:val="18"/>
          <w:szCs w:val="18"/>
        </w:rPr>
        <w:t>v</w:t>
      </w:r>
      <w:r>
        <w:rPr>
          <w:rFonts w:cs="Calibri"/>
          <w:color w:val="000000"/>
          <w:sz w:val="18"/>
          <w:szCs w:val="18"/>
        </w:rPr>
        <w:t>i</w:t>
      </w:r>
      <w:r>
        <w:rPr>
          <w:rFonts w:cs="Calibri"/>
          <w:color w:val="000000"/>
          <w:spacing w:val="1"/>
          <w:sz w:val="18"/>
          <w:szCs w:val="18"/>
        </w:rPr>
        <w:t>d</w:t>
      </w:r>
      <w:r>
        <w:rPr>
          <w:rFonts w:cs="Calibri"/>
          <w:color w:val="000000"/>
          <w:spacing w:val="-1"/>
          <w:sz w:val="18"/>
          <w:szCs w:val="18"/>
        </w:rPr>
        <w:t>e</w:t>
      </w:r>
      <w:r>
        <w:rPr>
          <w:rFonts w:cs="Calibri"/>
          <w:color w:val="000000"/>
          <w:sz w:val="18"/>
          <w:szCs w:val="18"/>
        </w:rPr>
        <w:t>s</w:t>
      </w:r>
      <w:r>
        <w:rPr>
          <w:rFonts w:cs="Calibri"/>
          <w:color w:val="000000"/>
          <w:spacing w:val="27"/>
          <w:sz w:val="18"/>
          <w:szCs w:val="18"/>
        </w:rPr>
        <w:t xml:space="preserve"> </w:t>
      </w:r>
      <w:r>
        <w:rPr>
          <w:rFonts w:cs="Calibri"/>
          <w:color w:val="000000"/>
          <w:w w:val="104"/>
          <w:sz w:val="18"/>
          <w:szCs w:val="18"/>
        </w:rPr>
        <w:t xml:space="preserve">a </w:t>
      </w:r>
      <w:r>
        <w:rPr>
          <w:rFonts w:cs="Calibri"/>
          <w:color w:val="000000"/>
          <w:sz w:val="18"/>
          <w:szCs w:val="18"/>
        </w:rPr>
        <w:t>si</w:t>
      </w:r>
      <w:r>
        <w:rPr>
          <w:rFonts w:cs="Calibri"/>
          <w:color w:val="000000"/>
          <w:spacing w:val="1"/>
          <w:sz w:val="18"/>
          <w:szCs w:val="18"/>
        </w:rPr>
        <w:t>n</w:t>
      </w:r>
      <w:r>
        <w:rPr>
          <w:rFonts w:cs="Calibri"/>
          <w:color w:val="000000"/>
          <w:sz w:val="18"/>
          <w:szCs w:val="18"/>
        </w:rPr>
        <w:t>gle</w:t>
      </w:r>
      <w:r>
        <w:rPr>
          <w:rFonts w:cs="Calibri"/>
          <w:color w:val="000000"/>
          <w:spacing w:val="18"/>
          <w:sz w:val="18"/>
          <w:szCs w:val="18"/>
        </w:rPr>
        <w:t xml:space="preserve"> </w:t>
      </w:r>
      <w:r>
        <w:rPr>
          <w:rFonts w:cs="Calibri"/>
          <w:color w:val="000000"/>
          <w:sz w:val="18"/>
          <w:szCs w:val="18"/>
        </w:rPr>
        <w:t>s</w:t>
      </w:r>
      <w:r>
        <w:rPr>
          <w:rFonts w:cs="Calibri"/>
          <w:color w:val="000000"/>
          <w:spacing w:val="-1"/>
          <w:sz w:val="18"/>
          <w:szCs w:val="18"/>
        </w:rPr>
        <w:t>c</w:t>
      </w:r>
      <w:r>
        <w:rPr>
          <w:rFonts w:cs="Calibri"/>
          <w:color w:val="000000"/>
          <w:spacing w:val="1"/>
          <w:sz w:val="18"/>
          <w:szCs w:val="18"/>
        </w:rPr>
        <w:t>or</w:t>
      </w:r>
      <w:r>
        <w:rPr>
          <w:rFonts w:cs="Calibri"/>
          <w:color w:val="000000"/>
          <w:spacing w:val="-1"/>
          <w:sz w:val="18"/>
          <w:szCs w:val="18"/>
        </w:rPr>
        <w:t>e</w:t>
      </w:r>
      <w:r>
        <w:rPr>
          <w:rFonts w:cs="Calibri"/>
          <w:color w:val="000000"/>
          <w:sz w:val="18"/>
          <w:szCs w:val="18"/>
        </w:rPr>
        <w:t>,</w:t>
      </w:r>
      <w:r>
        <w:rPr>
          <w:rFonts w:cs="Calibri"/>
          <w:color w:val="000000"/>
          <w:spacing w:val="21"/>
          <w:sz w:val="18"/>
          <w:szCs w:val="18"/>
        </w:rPr>
        <w:t xml:space="preserve"> </w:t>
      </w:r>
      <w:r>
        <w:rPr>
          <w:rFonts w:cs="Calibri"/>
          <w:color w:val="000000"/>
          <w:spacing w:val="1"/>
          <w:sz w:val="18"/>
          <w:szCs w:val="18"/>
        </w:rPr>
        <w:t>b</w:t>
      </w:r>
      <w:r>
        <w:rPr>
          <w:rFonts w:cs="Calibri"/>
          <w:color w:val="000000"/>
          <w:sz w:val="18"/>
          <w:szCs w:val="18"/>
        </w:rPr>
        <w:t>as</w:t>
      </w:r>
      <w:r>
        <w:rPr>
          <w:rFonts w:cs="Calibri"/>
          <w:color w:val="000000"/>
          <w:spacing w:val="-1"/>
          <w:sz w:val="18"/>
          <w:szCs w:val="18"/>
        </w:rPr>
        <w:t>e</w:t>
      </w:r>
      <w:r>
        <w:rPr>
          <w:rFonts w:cs="Calibri"/>
          <w:color w:val="000000"/>
          <w:sz w:val="18"/>
          <w:szCs w:val="18"/>
        </w:rPr>
        <w:t>d</w:t>
      </w:r>
      <w:r>
        <w:rPr>
          <w:rFonts w:cs="Calibri"/>
          <w:color w:val="000000"/>
          <w:spacing w:val="20"/>
          <w:sz w:val="18"/>
          <w:szCs w:val="18"/>
        </w:rPr>
        <w:t xml:space="preserve"> </w:t>
      </w:r>
      <w:r>
        <w:rPr>
          <w:rFonts w:cs="Calibri"/>
          <w:color w:val="000000"/>
          <w:spacing w:val="1"/>
          <w:sz w:val="18"/>
          <w:szCs w:val="18"/>
        </w:rPr>
        <w:t>o</w:t>
      </w:r>
      <w:r>
        <w:rPr>
          <w:rFonts w:cs="Calibri"/>
          <w:color w:val="000000"/>
          <w:sz w:val="18"/>
          <w:szCs w:val="18"/>
        </w:rPr>
        <w:t>n</w:t>
      </w:r>
      <w:r>
        <w:rPr>
          <w:rFonts w:cs="Calibri"/>
          <w:color w:val="000000"/>
          <w:spacing w:val="11"/>
          <w:sz w:val="18"/>
          <w:szCs w:val="18"/>
        </w:rPr>
        <w:t xml:space="preserve"> </w:t>
      </w:r>
      <w:r>
        <w:rPr>
          <w:rFonts w:cs="Calibri"/>
          <w:color w:val="000000"/>
          <w:sz w:val="18"/>
          <w:szCs w:val="18"/>
        </w:rPr>
        <w:t>a</w:t>
      </w:r>
      <w:r>
        <w:rPr>
          <w:rFonts w:cs="Calibri"/>
          <w:color w:val="000000"/>
          <w:spacing w:val="5"/>
          <w:sz w:val="18"/>
          <w:szCs w:val="18"/>
        </w:rPr>
        <w:t xml:space="preserve"> </w:t>
      </w:r>
      <w:r>
        <w:rPr>
          <w:rFonts w:cs="Calibri"/>
          <w:color w:val="000000"/>
          <w:sz w:val="18"/>
          <w:szCs w:val="18"/>
        </w:rPr>
        <w:t>s</w:t>
      </w:r>
      <w:r>
        <w:rPr>
          <w:rFonts w:cs="Calibri"/>
          <w:color w:val="000000"/>
          <w:spacing w:val="-1"/>
          <w:sz w:val="18"/>
          <w:szCs w:val="18"/>
        </w:rPr>
        <w:t>e</w:t>
      </w:r>
      <w:r>
        <w:rPr>
          <w:rFonts w:cs="Calibri"/>
          <w:color w:val="000000"/>
          <w:spacing w:val="1"/>
          <w:sz w:val="18"/>
          <w:szCs w:val="18"/>
        </w:rPr>
        <w:t>r</w:t>
      </w:r>
      <w:r>
        <w:rPr>
          <w:rFonts w:cs="Calibri"/>
          <w:color w:val="000000"/>
          <w:sz w:val="18"/>
          <w:szCs w:val="18"/>
        </w:rPr>
        <w:t>i</w:t>
      </w:r>
      <w:r>
        <w:rPr>
          <w:rFonts w:cs="Calibri"/>
          <w:color w:val="000000"/>
          <w:spacing w:val="-1"/>
          <w:sz w:val="18"/>
          <w:szCs w:val="18"/>
        </w:rPr>
        <w:t>e</w:t>
      </w:r>
      <w:r>
        <w:rPr>
          <w:rFonts w:cs="Calibri"/>
          <w:color w:val="000000"/>
          <w:sz w:val="18"/>
          <w:szCs w:val="18"/>
        </w:rPr>
        <w:t>s</w:t>
      </w:r>
      <w:r>
        <w:rPr>
          <w:rFonts w:cs="Calibri"/>
          <w:color w:val="000000"/>
          <w:spacing w:val="17"/>
          <w:sz w:val="18"/>
          <w:szCs w:val="18"/>
        </w:rPr>
        <w:t xml:space="preserve"> </w:t>
      </w:r>
      <w:r>
        <w:rPr>
          <w:rFonts w:cs="Calibri"/>
          <w:color w:val="000000"/>
          <w:spacing w:val="1"/>
          <w:sz w:val="18"/>
          <w:szCs w:val="18"/>
        </w:rPr>
        <w:t>o</w:t>
      </w:r>
      <w:r>
        <w:rPr>
          <w:rFonts w:cs="Calibri"/>
          <w:color w:val="000000"/>
          <w:sz w:val="18"/>
          <w:szCs w:val="18"/>
        </w:rPr>
        <w:t>f</w:t>
      </w:r>
      <w:r>
        <w:rPr>
          <w:rFonts w:cs="Calibri"/>
          <w:color w:val="000000"/>
          <w:spacing w:val="8"/>
          <w:sz w:val="18"/>
          <w:szCs w:val="18"/>
        </w:rPr>
        <w:t xml:space="preserve"> </w:t>
      </w:r>
      <w:proofErr w:type="gramStart"/>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pacing w:val="-1"/>
          <w:sz w:val="18"/>
          <w:szCs w:val="18"/>
        </w:rPr>
        <w:t>e</w:t>
      </w:r>
      <w:r>
        <w:rPr>
          <w:rFonts w:cs="Calibri"/>
          <w:color w:val="000000"/>
          <w:sz w:val="18"/>
          <w:szCs w:val="18"/>
        </w:rPr>
        <w:t>m</w:t>
      </w:r>
      <w:r>
        <w:rPr>
          <w:rFonts w:cs="Calibri"/>
          <w:color w:val="000000"/>
          <w:spacing w:val="-1"/>
          <w:sz w:val="18"/>
          <w:szCs w:val="18"/>
        </w:rPr>
        <w:t>e</w:t>
      </w:r>
      <w:r>
        <w:rPr>
          <w:rFonts w:cs="Calibri"/>
          <w:color w:val="000000"/>
          <w:spacing w:val="1"/>
          <w:sz w:val="18"/>
          <w:szCs w:val="18"/>
        </w:rPr>
        <w:t>nt</w:t>
      </w:r>
      <w:r>
        <w:rPr>
          <w:rFonts w:cs="Calibri"/>
          <w:color w:val="000000"/>
          <w:sz w:val="18"/>
          <w:szCs w:val="18"/>
        </w:rPr>
        <w:t xml:space="preserve">s, </w:t>
      </w:r>
      <w:r>
        <w:rPr>
          <w:rFonts w:cs="Calibri"/>
          <w:color w:val="000000"/>
          <w:spacing w:val="8"/>
          <w:sz w:val="18"/>
          <w:szCs w:val="18"/>
        </w:rPr>
        <w:t xml:space="preserve"> </w:t>
      </w:r>
      <w:r>
        <w:rPr>
          <w:rFonts w:cs="Calibri"/>
          <w:color w:val="000000"/>
          <w:spacing w:val="-1"/>
          <w:sz w:val="18"/>
          <w:szCs w:val="18"/>
        </w:rPr>
        <w:t>w</w:t>
      </w:r>
      <w:r>
        <w:rPr>
          <w:rFonts w:cs="Calibri"/>
          <w:color w:val="000000"/>
          <w:spacing w:val="1"/>
          <w:sz w:val="18"/>
          <w:szCs w:val="18"/>
        </w:rPr>
        <w:t>h</w:t>
      </w:r>
      <w:r>
        <w:rPr>
          <w:rFonts w:cs="Calibri"/>
          <w:color w:val="000000"/>
          <w:sz w:val="18"/>
          <w:szCs w:val="18"/>
        </w:rPr>
        <w:t>i</w:t>
      </w:r>
      <w:r>
        <w:rPr>
          <w:rFonts w:cs="Calibri"/>
          <w:color w:val="000000"/>
          <w:spacing w:val="-1"/>
          <w:sz w:val="18"/>
          <w:szCs w:val="18"/>
        </w:rPr>
        <w:t>c</w:t>
      </w:r>
      <w:r>
        <w:rPr>
          <w:rFonts w:cs="Calibri"/>
          <w:color w:val="000000"/>
          <w:sz w:val="18"/>
          <w:szCs w:val="18"/>
        </w:rPr>
        <w:t>h</w:t>
      </w:r>
      <w:proofErr w:type="gramEnd"/>
      <w:r>
        <w:rPr>
          <w:rFonts w:cs="Calibri"/>
          <w:color w:val="000000"/>
          <w:spacing w:val="20"/>
          <w:sz w:val="18"/>
          <w:szCs w:val="18"/>
        </w:rPr>
        <w:t xml:space="preserve"> </w:t>
      </w:r>
      <w:r>
        <w:rPr>
          <w:rFonts w:cs="Calibri"/>
          <w:color w:val="000000"/>
          <w:spacing w:val="1"/>
          <w:sz w:val="18"/>
          <w:szCs w:val="18"/>
        </w:rPr>
        <w:t>r</w:t>
      </w:r>
      <w:r>
        <w:rPr>
          <w:rFonts w:cs="Calibri"/>
          <w:color w:val="000000"/>
          <w:spacing w:val="-1"/>
          <w:sz w:val="18"/>
          <w:szCs w:val="18"/>
        </w:rPr>
        <w:t>e</w:t>
      </w:r>
      <w:r>
        <w:rPr>
          <w:rFonts w:cs="Calibri"/>
          <w:color w:val="000000"/>
          <w:spacing w:val="1"/>
          <w:sz w:val="18"/>
          <w:szCs w:val="18"/>
        </w:rPr>
        <w:t>pr</w:t>
      </w:r>
      <w:r>
        <w:rPr>
          <w:rFonts w:cs="Calibri"/>
          <w:color w:val="000000"/>
          <w:spacing w:val="-1"/>
          <w:sz w:val="18"/>
          <w:szCs w:val="18"/>
        </w:rPr>
        <w:t>e</w:t>
      </w:r>
      <w:r>
        <w:rPr>
          <w:rFonts w:cs="Calibri"/>
          <w:color w:val="000000"/>
          <w:spacing w:val="-2"/>
          <w:sz w:val="18"/>
          <w:szCs w:val="18"/>
        </w:rPr>
        <w:t>s</w:t>
      </w:r>
      <w:r>
        <w:rPr>
          <w:rFonts w:cs="Calibri"/>
          <w:color w:val="000000"/>
          <w:spacing w:val="-1"/>
          <w:sz w:val="18"/>
          <w:szCs w:val="18"/>
        </w:rPr>
        <w:t>e</w:t>
      </w:r>
      <w:r>
        <w:rPr>
          <w:rFonts w:cs="Calibri"/>
          <w:color w:val="000000"/>
          <w:spacing w:val="1"/>
          <w:sz w:val="18"/>
          <w:szCs w:val="18"/>
        </w:rPr>
        <w:t>n</w:t>
      </w:r>
      <w:r>
        <w:rPr>
          <w:rFonts w:cs="Calibri"/>
          <w:color w:val="000000"/>
          <w:sz w:val="18"/>
          <w:szCs w:val="18"/>
        </w:rPr>
        <w:t>t</w:t>
      </w:r>
      <w:r>
        <w:rPr>
          <w:rFonts w:cs="Calibri"/>
          <w:color w:val="000000"/>
          <w:spacing w:val="32"/>
          <w:sz w:val="18"/>
          <w:szCs w:val="18"/>
        </w:rPr>
        <w:t xml:space="preserve"> </w:t>
      </w:r>
      <w:r>
        <w:rPr>
          <w:rFonts w:cs="Calibri"/>
          <w:color w:val="000000"/>
          <w:spacing w:val="1"/>
          <w:sz w:val="18"/>
          <w:szCs w:val="18"/>
        </w:rPr>
        <w:t>th</w:t>
      </w:r>
      <w:r>
        <w:rPr>
          <w:rFonts w:cs="Calibri"/>
          <w:color w:val="000000"/>
          <w:sz w:val="18"/>
          <w:szCs w:val="18"/>
        </w:rPr>
        <w:t>e</w:t>
      </w:r>
      <w:r>
        <w:rPr>
          <w:rFonts w:cs="Calibri"/>
          <w:color w:val="000000"/>
          <w:spacing w:val="9"/>
          <w:sz w:val="18"/>
          <w:szCs w:val="18"/>
        </w:rPr>
        <w:t xml:space="preserve"> </w:t>
      </w:r>
      <w:r>
        <w:rPr>
          <w:rFonts w:cs="Calibri"/>
          <w:color w:val="000000"/>
          <w:spacing w:val="1"/>
          <w:sz w:val="18"/>
          <w:szCs w:val="18"/>
        </w:rPr>
        <w:t>pr</w:t>
      </w:r>
      <w:r>
        <w:rPr>
          <w:rFonts w:cs="Calibri"/>
          <w:color w:val="000000"/>
          <w:spacing w:val="-1"/>
          <w:sz w:val="18"/>
          <w:szCs w:val="18"/>
        </w:rPr>
        <w:t>e</w:t>
      </w:r>
      <w:r>
        <w:rPr>
          <w:rFonts w:cs="Calibri"/>
          <w:color w:val="000000"/>
          <w:sz w:val="18"/>
          <w:szCs w:val="18"/>
        </w:rPr>
        <w:t>s</w:t>
      </w:r>
      <w:r>
        <w:rPr>
          <w:rFonts w:cs="Calibri"/>
          <w:color w:val="000000"/>
          <w:spacing w:val="-1"/>
          <w:sz w:val="18"/>
          <w:szCs w:val="18"/>
        </w:rPr>
        <w:t>e</w:t>
      </w:r>
      <w:r>
        <w:rPr>
          <w:rFonts w:cs="Calibri"/>
          <w:color w:val="000000"/>
          <w:spacing w:val="1"/>
          <w:sz w:val="18"/>
          <w:szCs w:val="18"/>
        </w:rPr>
        <w:t>n</w:t>
      </w:r>
      <w:r>
        <w:rPr>
          <w:rFonts w:cs="Calibri"/>
          <w:color w:val="000000"/>
          <w:spacing w:val="-1"/>
          <w:sz w:val="18"/>
          <w:szCs w:val="18"/>
        </w:rPr>
        <w:t>ce</w:t>
      </w:r>
      <w:r>
        <w:rPr>
          <w:rFonts w:cs="Calibri"/>
          <w:color w:val="000000"/>
          <w:sz w:val="18"/>
          <w:szCs w:val="18"/>
        </w:rPr>
        <w:t>,</w:t>
      </w:r>
      <w:r>
        <w:rPr>
          <w:rFonts w:cs="Calibri"/>
          <w:color w:val="000000"/>
          <w:spacing w:val="31"/>
          <w:sz w:val="18"/>
          <w:szCs w:val="18"/>
        </w:rPr>
        <w:t xml:space="preserve"> </w:t>
      </w:r>
      <w:r>
        <w:rPr>
          <w:rFonts w:cs="Calibri"/>
          <w:color w:val="000000"/>
          <w:sz w:val="18"/>
          <w:szCs w:val="18"/>
        </w:rPr>
        <w:t>a</w:t>
      </w:r>
      <w:r>
        <w:rPr>
          <w:rFonts w:cs="Calibri"/>
          <w:color w:val="000000"/>
          <w:spacing w:val="1"/>
          <w:sz w:val="18"/>
          <w:szCs w:val="18"/>
        </w:rPr>
        <w:t>b</w:t>
      </w:r>
      <w:r>
        <w:rPr>
          <w:rFonts w:cs="Calibri"/>
          <w:color w:val="000000"/>
          <w:sz w:val="18"/>
          <w:szCs w:val="18"/>
        </w:rPr>
        <w:t>s</w:t>
      </w:r>
      <w:r>
        <w:rPr>
          <w:rFonts w:cs="Calibri"/>
          <w:color w:val="000000"/>
          <w:spacing w:val="-1"/>
          <w:sz w:val="18"/>
          <w:szCs w:val="18"/>
        </w:rPr>
        <w:t>e</w:t>
      </w:r>
      <w:r>
        <w:rPr>
          <w:rFonts w:cs="Calibri"/>
          <w:color w:val="000000"/>
          <w:spacing w:val="1"/>
          <w:sz w:val="18"/>
          <w:szCs w:val="18"/>
        </w:rPr>
        <w:t>n</w:t>
      </w:r>
      <w:r>
        <w:rPr>
          <w:rFonts w:cs="Calibri"/>
          <w:color w:val="000000"/>
          <w:spacing w:val="-1"/>
          <w:sz w:val="18"/>
          <w:szCs w:val="18"/>
        </w:rPr>
        <w:t>ce</w:t>
      </w:r>
      <w:r>
        <w:rPr>
          <w:rFonts w:cs="Calibri"/>
          <w:color w:val="000000"/>
          <w:sz w:val="18"/>
          <w:szCs w:val="18"/>
        </w:rPr>
        <w:t>,</w:t>
      </w:r>
      <w:r>
        <w:rPr>
          <w:rFonts w:cs="Calibri"/>
          <w:color w:val="000000"/>
          <w:spacing w:val="29"/>
          <w:sz w:val="18"/>
          <w:szCs w:val="18"/>
        </w:rPr>
        <w:t xml:space="preserve"> </w:t>
      </w:r>
      <w:r>
        <w:rPr>
          <w:rFonts w:cs="Calibri"/>
          <w:color w:val="000000"/>
          <w:sz w:val="18"/>
          <w:szCs w:val="18"/>
        </w:rPr>
        <w:t>a</w:t>
      </w:r>
      <w:r>
        <w:rPr>
          <w:rFonts w:cs="Calibri"/>
          <w:color w:val="000000"/>
          <w:spacing w:val="1"/>
          <w:sz w:val="18"/>
          <w:szCs w:val="18"/>
        </w:rPr>
        <w:t>n</w:t>
      </w:r>
      <w:r>
        <w:rPr>
          <w:rFonts w:cs="Calibri"/>
          <w:color w:val="000000"/>
          <w:sz w:val="18"/>
          <w:szCs w:val="18"/>
        </w:rPr>
        <w:t>d</w:t>
      </w:r>
      <w:r>
        <w:rPr>
          <w:rFonts w:cs="Calibri"/>
          <w:color w:val="000000"/>
          <w:spacing w:val="12"/>
          <w:sz w:val="18"/>
          <w:szCs w:val="18"/>
        </w:rPr>
        <w:t xml:space="preserve"> </w:t>
      </w:r>
      <w:r>
        <w:rPr>
          <w:rFonts w:cs="Calibri"/>
          <w:color w:val="000000"/>
          <w:spacing w:val="1"/>
          <w:sz w:val="18"/>
          <w:szCs w:val="18"/>
        </w:rPr>
        <w:t>d</w:t>
      </w:r>
      <w:r>
        <w:rPr>
          <w:rFonts w:cs="Calibri"/>
          <w:color w:val="000000"/>
          <w:spacing w:val="-1"/>
          <w:sz w:val="18"/>
          <w:szCs w:val="18"/>
        </w:rPr>
        <w:t>e</w:t>
      </w:r>
      <w:r>
        <w:rPr>
          <w:rFonts w:cs="Calibri"/>
          <w:color w:val="000000"/>
          <w:sz w:val="18"/>
          <w:szCs w:val="18"/>
        </w:rPr>
        <w:t>g</w:t>
      </w:r>
      <w:r>
        <w:rPr>
          <w:rFonts w:cs="Calibri"/>
          <w:color w:val="000000"/>
          <w:spacing w:val="1"/>
          <w:sz w:val="18"/>
          <w:szCs w:val="18"/>
        </w:rPr>
        <w:t>r</w:t>
      </w:r>
      <w:r>
        <w:rPr>
          <w:rFonts w:cs="Calibri"/>
          <w:color w:val="000000"/>
          <w:spacing w:val="-1"/>
          <w:sz w:val="18"/>
          <w:szCs w:val="18"/>
        </w:rPr>
        <w:t>e</w:t>
      </w:r>
      <w:r>
        <w:rPr>
          <w:rFonts w:cs="Calibri"/>
          <w:color w:val="000000"/>
          <w:sz w:val="18"/>
          <w:szCs w:val="18"/>
        </w:rPr>
        <w:t>e</w:t>
      </w:r>
      <w:r>
        <w:rPr>
          <w:rFonts w:cs="Calibri"/>
          <w:color w:val="000000"/>
          <w:spacing w:val="21"/>
          <w:sz w:val="18"/>
          <w:szCs w:val="18"/>
        </w:rPr>
        <w:t xml:space="preserve"> </w:t>
      </w:r>
      <w:r>
        <w:rPr>
          <w:rFonts w:cs="Calibri"/>
          <w:color w:val="000000"/>
          <w:spacing w:val="1"/>
          <w:sz w:val="18"/>
          <w:szCs w:val="18"/>
        </w:rPr>
        <w:t>o</w:t>
      </w:r>
      <w:r>
        <w:rPr>
          <w:rFonts w:cs="Calibri"/>
          <w:color w:val="000000"/>
          <w:sz w:val="18"/>
          <w:szCs w:val="18"/>
        </w:rPr>
        <w:t>f</w:t>
      </w:r>
      <w:r>
        <w:rPr>
          <w:rFonts w:cs="Calibri"/>
          <w:color w:val="000000"/>
          <w:spacing w:val="8"/>
          <w:sz w:val="18"/>
          <w:szCs w:val="18"/>
        </w:rPr>
        <w:t xml:space="preserve"> </w:t>
      </w:r>
      <w:r>
        <w:rPr>
          <w:rFonts w:cs="Calibri"/>
          <w:color w:val="000000"/>
          <w:spacing w:val="1"/>
          <w:sz w:val="18"/>
          <w:szCs w:val="18"/>
        </w:rPr>
        <w:t>h</w:t>
      </w:r>
      <w:r>
        <w:rPr>
          <w:rFonts w:cs="Calibri"/>
          <w:color w:val="000000"/>
          <w:sz w:val="18"/>
          <w:szCs w:val="18"/>
        </w:rPr>
        <w:t>a</w:t>
      </w:r>
      <w:r>
        <w:rPr>
          <w:rFonts w:cs="Calibri"/>
          <w:color w:val="000000"/>
          <w:spacing w:val="1"/>
          <w:sz w:val="18"/>
          <w:szCs w:val="18"/>
        </w:rPr>
        <w:t>nd</w:t>
      </w:r>
      <w:r>
        <w:rPr>
          <w:rFonts w:cs="Calibri"/>
          <w:color w:val="000000"/>
          <w:sz w:val="18"/>
          <w:szCs w:val="18"/>
        </w:rPr>
        <w:t>i</w:t>
      </w:r>
      <w:r>
        <w:rPr>
          <w:rFonts w:cs="Calibri"/>
          <w:color w:val="000000"/>
          <w:spacing w:val="-1"/>
          <w:sz w:val="18"/>
          <w:szCs w:val="18"/>
        </w:rPr>
        <w:t>c</w:t>
      </w:r>
      <w:r>
        <w:rPr>
          <w:rFonts w:cs="Calibri"/>
          <w:color w:val="000000"/>
          <w:sz w:val="18"/>
          <w:szCs w:val="18"/>
        </w:rPr>
        <w:t>a</w:t>
      </w:r>
      <w:r>
        <w:rPr>
          <w:rFonts w:cs="Calibri"/>
          <w:color w:val="000000"/>
          <w:spacing w:val="1"/>
          <w:sz w:val="18"/>
          <w:szCs w:val="18"/>
        </w:rPr>
        <w:t>p</w:t>
      </w:r>
      <w:r>
        <w:rPr>
          <w:rFonts w:cs="Calibri"/>
          <w:color w:val="000000"/>
          <w:sz w:val="18"/>
          <w:szCs w:val="18"/>
        </w:rPr>
        <w:t>.</w:t>
      </w:r>
      <w:r>
        <w:rPr>
          <w:rFonts w:cs="Calibri"/>
          <w:color w:val="000000"/>
          <w:spacing w:val="31"/>
          <w:sz w:val="18"/>
          <w:szCs w:val="18"/>
        </w:rPr>
        <w:t xml:space="preserve"> </w:t>
      </w:r>
      <w:r>
        <w:rPr>
          <w:rFonts w:cs="Calibri"/>
          <w:color w:val="000000"/>
          <w:spacing w:val="-1"/>
          <w:sz w:val="18"/>
          <w:szCs w:val="18"/>
        </w:rPr>
        <w:t>T</w:t>
      </w:r>
      <w:r>
        <w:rPr>
          <w:rFonts w:cs="Calibri"/>
          <w:color w:val="000000"/>
          <w:spacing w:val="1"/>
          <w:sz w:val="18"/>
          <w:szCs w:val="18"/>
        </w:rPr>
        <w:t>h</w:t>
      </w:r>
      <w:r>
        <w:rPr>
          <w:rFonts w:cs="Calibri"/>
          <w:color w:val="000000"/>
          <w:sz w:val="18"/>
          <w:szCs w:val="18"/>
        </w:rPr>
        <w:t>e</w:t>
      </w:r>
      <w:r>
        <w:rPr>
          <w:rFonts w:cs="Calibri"/>
          <w:color w:val="000000"/>
          <w:spacing w:val="12"/>
          <w:sz w:val="18"/>
          <w:szCs w:val="18"/>
        </w:rPr>
        <w:t xml:space="preserve"> </w:t>
      </w:r>
      <w:r>
        <w:rPr>
          <w:rFonts w:cs="Calibri"/>
          <w:color w:val="000000"/>
          <w:spacing w:val="-1"/>
          <w:sz w:val="18"/>
          <w:szCs w:val="18"/>
        </w:rPr>
        <w:t>HL</w:t>
      </w:r>
      <w:r>
        <w:rPr>
          <w:rFonts w:cs="Calibri"/>
          <w:color w:val="000000"/>
          <w:sz w:val="18"/>
          <w:szCs w:val="18"/>
        </w:rPr>
        <w:t>D</w:t>
      </w:r>
      <w:r>
        <w:rPr>
          <w:rFonts w:cs="Calibri"/>
          <w:color w:val="000000"/>
          <w:spacing w:val="15"/>
          <w:sz w:val="18"/>
          <w:szCs w:val="18"/>
        </w:rPr>
        <w:t xml:space="preserve"> </w:t>
      </w:r>
      <w:r>
        <w:rPr>
          <w:rFonts w:cs="Calibri"/>
          <w:b/>
          <w:bCs/>
          <w:color w:val="000000"/>
          <w:spacing w:val="-1"/>
          <w:w w:val="104"/>
          <w:sz w:val="18"/>
          <w:szCs w:val="18"/>
        </w:rPr>
        <w:t>mu</w:t>
      </w:r>
      <w:r>
        <w:rPr>
          <w:rFonts w:cs="Calibri"/>
          <w:b/>
          <w:bCs/>
          <w:color w:val="000000"/>
          <w:spacing w:val="1"/>
          <w:w w:val="104"/>
          <w:sz w:val="18"/>
          <w:szCs w:val="18"/>
        </w:rPr>
        <w:t>s</w:t>
      </w:r>
      <w:r>
        <w:rPr>
          <w:rFonts w:cs="Calibri"/>
          <w:b/>
          <w:bCs/>
          <w:color w:val="000000"/>
          <w:w w:val="104"/>
          <w:sz w:val="18"/>
          <w:szCs w:val="18"/>
        </w:rPr>
        <w:t xml:space="preserve">t </w:t>
      </w:r>
      <w:r>
        <w:rPr>
          <w:rFonts w:cs="Calibri"/>
          <w:color w:val="000000"/>
          <w:spacing w:val="1"/>
          <w:sz w:val="18"/>
          <w:szCs w:val="18"/>
        </w:rPr>
        <w:t>b</w:t>
      </w:r>
      <w:r>
        <w:rPr>
          <w:rFonts w:cs="Calibri"/>
          <w:color w:val="000000"/>
          <w:sz w:val="18"/>
          <w:szCs w:val="18"/>
        </w:rPr>
        <w:t>e</w:t>
      </w:r>
      <w:r>
        <w:rPr>
          <w:rFonts w:cs="Calibri"/>
          <w:color w:val="000000"/>
          <w:spacing w:val="8"/>
          <w:sz w:val="18"/>
          <w:szCs w:val="18"/>
        </w:rPr>
        <w:t xml:space="preserve"> </w:t>
      </w:r>
      <w:r>
        <w:rPr>
          <w:rFonts w:cs="Calibri"/>
          <w:color w:val="000000"/>
          <w:sz w:val="18"/>
          <w:szCs w:val="18"/>
        </w:rPr>
        <w:t>s</w:t>
      </w:r>
      <w:r>
        <w:rPr>
          <w:rFonts w:cs="Calibri"/>
          <w:color w:val="000000"/>
          <w:spacing w:val="1"/>
          <w:sz w:val="18"/>
          <w:szCs w:val="18"/>
        </w:rPr>
        <w:t>ub</w:t>
      </w:r>
      <w:r>
        <w:rPr>
          <w:rFonts w:cs="Calibri"/>
          <w:color w:val="000000"/>
          <w:sz w:val="18"/>
          <w:szCs w:val="18"/>
        </w:rPr>
        <w:t>mi</w:t>
      </w:r>
      <w:r>
        <w:rPr>
          <w:rFonts w:cs="Calibri"/>
          <w:color w:val="000000"/>
          <w:spacing w:val="1"/>
          <w:sz w:val="18"/>
          <w:szCs w:val="18"/>
        </w:rPr>
        <w:t>tt</w:t>
      </w:r>
      <w:r>
        <w:rPr>
          <w:rFonts w:cs="Calibri"/>
          <w:color w:val="000000"/>
          <w:spacing w:val="-3"/>
          <w:sz w:val="18"/>
          <w:szCs w:val="18"/>
        </w:rPr>
        <w:t>e</w:t>
      </w:r>
      <w:r>
        <w:rPr>
          <w:rFonts w:cs="Calibri"/>
          <w:color w:val="000000"/>
          <w:sz w:val="18"/>
          <w:szCs w:val="18"/>
        </w:rPr>
        <w:t>d</w:t>
      </w:r>
      <w:r>
        <w:rPr>
          <w:rFonts w:cs="Calibri"/>
          <w:color w:val="000000"/>
          <w:spacing w:val="33"/>
          <w:sz w:val="18"/>
          <w:szCs w:val="18"/>
        </w:rPr>
        <w:t xml:space="preserve"> </w:t>
      </w:r>
      <w:r>
        <w:rPr>
          <w:rFonts w:cs="Calibri"/>
          <w:color w:val="000000"/>
          <w:spacing w:val="1"/>
          <w:sz w:val="18"/>
          <w:szCs w:val="18"/>
        </w:rPr>
        <w:t>w</w:t>
      </w:r>
      <w:r>
        <w:rPr>
          <w:rFonts w:cs="Calibri"/>
          <w:color w:val="000000"/>
          <w:sz w:val="18"/>
          <w:szCs w:val="18"/>
        </w:rPr>
        <w:t>i</w:t>
      </w:r>
      <w:r>
        <w:rPr>
          <w:rFonts w:cs="Calibri"/>
          <w:color w:val="000000"/>
          <w:spacing w:val="-1"/>
          <w:sz w:val="18"/>
          <w:szCs w:val="18"/>
        </w:rPr>
        <w:t>t</w:t>
      </w:r>
      <w:r>
        <w:rPr>
          <w:rFonts w:cs="Calibri"/>
          <w:color w:val="000000"/>
          <w:sz w:val="18"/>
          <w:szCs w:val="18"/>
        </w:rPr>
        <w:t>h</w:t>
      </w:r>
      <w:r>
        <w:rPr>
          <w:rFonts w:cs="Calibri"/>
          <w:color w:val="000000"/>
          <w:spacing w:val="16"/>
          <w:sz w:val="18"/>
          <w:szCs w:val="18"/>
        </w:rPr>
        <w:t xml:space="preserve"> </w:t>
      </w:r>
      <w:r>
        <w:rPr>
          <w:rFonts w:cs="Calibri"/>
          <w:color w:val="000000"/>
          <w:sz w:val="18"/>
          <w:szCs w:val="18"/>
        </w:rPr>
        <w:t>all</w:t>
      </w:r>
      <w:r>
        <w:rPr>
          <w:rFonts w:cs="Calibri"/>
          <w:color w:val="000000"/>
          <w:spacing w:val="9"/>
          <w:sz w:val="18"/>
          <w:szCs w:val="18"/>
        </w:rPr>
        <w:t xml:space="preserve"> </w:t>
      </w:r>
      <w:r>
        <w:rPr>
          <w:rFonts w:cs="Calibri"/>
          <w:color w:val="000000"/>
          <w:sz w:val="18"/>
          <w:szCs w:val="18"/>
        </w:rPr>
        <w:t>PA</w:t>
      </w:r>
      <w:r>
        <w:rPr>
          <w:rFonts w:cs="Calibri"/>
          <w:color w:val="000000"/>
          <w:spacing w:val="11"/>
          <w:sz w:val="18"/>
          <w:szCs w:val="18"/>
        </w:rPr>
        <w:t xml:space="preserve"> </w:t>
      </w:r>
      <w:r>
        <w:rPr>
          <w:rFonts w:cs="Calibri"/>
          <w:color w:val="000000"/>
          <w:spacing w:val="1"/>
          <w:sz w:val="18"/>
          <w:szCs w:val="18"/>
        </w:rPr>
        <w:t>r</w:t>
      </w:r>
      <w:r>
        <w:rPr>
          <w:rFonts w:cs="Calibri"/>
          <w:color w:val="000000"/>
          <w:spacing w:val="-1"/>
          <w:sz w:val="18"/>
          <w:szCs w:val="18"/>
        </w:rPr>
        <w:t>eq</w:t>
      </w:r>
      <w:r>
        <w:rPr>
          <w:rFonts w:cs="Calibri"/>
          <w:color w:val="000000"/>
          <w:spacing w:val="1"/>
          <w:sz w:val="18"/>
          <w:szCs w:val="18"/>
        </w:rPr>
        <w:t>u</w:t>
      </w:r>
      <w:r>
        <w:rPr>
          <w:rFonts w:cs="Calibri"/>
          <w:color w:val="000000"/>
          <w:spacing w:val="-1"/>
          <w:sz w:val="18"/>
          <w:szCs w:val="18"/>
        </w:rPr>
        <w:t>e</w:t>
      </w:r>
      <w:r>
        <w:rPr>
          <w:rFonts w:cs="Calibri"/>
          <w:color w:val="000000"/>
          <w:sz w:val="18"/>
          <w:szCs w:val="18"/>
        </w:rPr>
        <w:t>s</w:t>
      </w:r>
      <w:r>
        <w:rPr>
          <w:rFonts w:cs="Calibri"/>
          <w:color w:val="000000"/>
          <w:spacing w:val="1"/>
          <w:sz w:val="18"/>
          <w:szCs w:val="18"/>
        </w:rPr>
        <w:t>t</w:t>
      </w:r>
      <w:r>
        <w:rPr>
          <w:rFonts w:cs="Calibri"/>
          <w:color w:val="000000"/>
          <w:sz w:val="18"/>
          <w:szCs w:val="18"/>
        </w:rPr>
        <w:t>s</w:t>
      </w:r>
      <w:r>
        <w:rPr>
          <w:rFonts w:cs="Calibri"/>
          <w:color w:val="000000"/>
          <w:spacing w:val="27"/>
          <w:sz w:val="18"/>
          <w:szCs w:val="18"/>
        </w:rPr>
        <w:t xml:space="preserve"> </w:t>
      </w:r>
      <w:r>
        <w:rPr>
          <w:rFonts w:cs="Calibri"/>
          <w:color w:val="000000"/>
          <w:sz w:val="18"/>
          <w:szCs w:val="18"/>
        </w:rPr>
        <w:t>f</w:t>
      </w:r>
      <w:r>
        <w:rPr>
          <w:rFonts w:cs="Calibri"/>
          <w:color w:val="000000"/>
          <w:spacing w:val="1"/>
          <w:sz w:val="18"/>
          <w:szCs w:val="18"/>
        </w:rPr>
        <w:t>o</w:t>
      </w:r>
      <w:r>
        <w:rPr>
          <w:rFonts w:cs="Calibri"/>
          <w:color w:val="000000"/>
          <w:sz w:val="18"/>
          <w:szCs w:val="18"/>
        </w:rPr>
        <w:t>r</w:t>
      </w:r>
      <w:r>
        <w:rPr>
          <w:rFonts w:cs="Calibri"/>
          <w:color w:val="000000"/>
          <w:spacing w:val="11"/>
          <w:sz w:val="18"/>
          <w:szCs w:val="18"/>
        </w:rPr>
        <w:t xml:space="preserve"> </w:t>
      </w:r>
      <w:r>
        <w:rPr>
          <w:rFonts w:cs="Calibri"/>
          <w:color w:val="000000"/>
          <w:spacing w:val="-1"/>
          <w:sz w:val="18"/>
          <w:szCs w:val="18"/>
        </w:rPr>
        <w:t>c</w:t>
      </w:r>
      <w:r>
        <w:rPr>
          <w:rFonts w:cs="Calibri"/>
          <w:color w:val="000000"/>
          <w:spacing w:val="1"/>
          <w:sz w:val="18"/>
          <w:szCs w:val="18"/>
        </w:rPr>
        <w:t>o</w:t>
      </w:r>
      <w:r>
        <w:rPr>
          <w:rFonts w:cs="Calibri"/>
          <w:color w:val="000000"/>
          <w:sz w:val="18"/>
          <w:szCs w:val="18"/>
        </w:rPr>
        <w:t>m</w:t>
      </w:r>
      <w:r>
        <w:rPr>
          <w:rFonts w:cs="Calibri"/>
          <w:color w:val="000000"/>
          <w:spacing w:val="-1"/>
          <w:sz w:val="18"/>
          <w:szCs w:val="18"/>
        </w:rPr>
        <w:t>p</w:t>
      </w:r>
      <w:r>
        <w:rPr>
          <w:rFonts w:cs="Calibri"/>
          <w:color w:val="000000"/>
          <w:spacing w:val="1"/>
          <w:sz w:val="18"/>
          <w:szCs w:val="18"/>
        </w:rPr>
        <w:t>r</w:t>
      </w:r>
      <w:r>
        <w:rPr>
          <w:rFonts w:cs="Calibri"/>
          <w:color w:val="000000"/>
          <w:spacing w:val="-1"/>
          <w:sz w:val="18"/>
          <w:szCs w:val="18"/>
        </w:rPr>
        <w:t>e</w:t>
      </w:r>
      <w:r>
        <w:rPr>
          <w:rFonts w:cs="Calibri"/>
          <w:color w:val="000000"/>
          <w:spacing w:val="1"/>
          <w:sz w:val="18"/>
          <w:szCs w:val="18"/>
        </w:rPr>
        <w:t>h</w:t>
      </w:r>
      <w:r>
        <w:rPr>
          <w:rFonts w:cs="Calibri"/>
          <w:color w:val="000000"/>
          <w:spacing w:val="-1"/>
          <w:sz w:val="18"/>
          <w:szCs w:val="18"/>
        </w:rPr>
        <w:t>e</w:t>
      </w:r>
      <w:r>
        <w:rPr>
          <w:rFonts w:cs="Calibri"/>
          <w:color w:val="000000"/>
          <w:spacing w:val="1"/>
          <w:sz w:val="18"/>
          <w:szCs w:val="18"/>
        </w:rPr>
        <w:t>n</w:t>
      </w:r>
      <w:r>
        <w:rPr>
          <w:rFonts w:cs="Calibri"/>
          <w:color w:val="000000"/>
          <w:sz w:val="18"/>
          <w:szCs w:val="18"/>
        </w:rPr>
        <w:t>si</w:t>
      </w:r>
      <w:r>
        <w:rPr>
          <w:rFonts w:cs="Calibri"/>
          <w:color w:val="000000"/>
          <w:spacing w:val="1"/>
          <w:sz w:val="18"/>
          <w:szCs w:val="18"/>
        </w:rPr>
        <w:t>v</w:t>
      </w:r>
      <w:r>
        <w:rPr>
          <w:rFonts w:cs="Calibri"/>
          <w:color w:val="000000"/>
          <w:sz w:val="18"/>
          <w:szCs w:val="18"/>
        </w:rPr>
        <w:t xml:space="preserve">e </w:t>
      </w:r>
      <w:r>
        <w:rPr>
          <w:rFonts w:cs="Calibri"/>
          <w:color w:val="000000"/>
          <w:spacing w:val="1"/>
          <w:sz w:val="18"/>
          <w:szCs w:val="18"/>
        </w:rPr>
        <w:t>o</w:t>
      </w:r>
      <w:r>
        <w:rPr>
          <w:rFonts w:cs="Calibri"/>
          <w:color w:val="000000"/>
          <w:spacing w:val="-1"/>
          <w:sz w:val="18"/>
          <w:szCs w:val="18"/>
        </w:rPr>
        <w:t>r</w:t>
      </w:r>
      <w:r>
        <w:rPr>
          <w:rFonts w:cs="Calibri"/>
          <w:color w:val="000000"/>
          <w:spacing w:val="1"/>
          <w:sz w:val="18"/>
          <w:szCs w:val="18"/>
        </w:rPr>
        <w:t>th</w:t>
      </w:r>
      <w:r>
        <w:rPr>
          <w:rFonts w:cs="Calibri"/>
          <w:color w:val="000000"/>
          <w:spacing w:val="-2"/>
          <w:sz w:val="18"/>
          <w:szCs w:val="18"/>
        </w:rPr>
        <w:t>o</w:t>
      </w:r>
      <w:r>
        <w:rPr>
          <w:rFonts w:cs="Calibri"/>
          <w:color w:val="000000"/>
          <w:spacing w:val="1"/>
          <w:sz w:val="18"/>
          <w:szCs w:val="18"/>
        </w:rPr>
        <w:t>d</w:t>
      </w:r>
      <w:r>
        <w:rPr>
          <w:rFonts w:cs="Calibri"/>
          <w:color w:val="000000"/>
          <w:spacing w:val="-2"/>
          <w:sz w:val="18"/>
          <w:szCs w:val="18"/>
        </w:rPr>
        <w:t>o</w:t>
      </w:r>
      <w:r>
        <w:rPr>
          <w:rFonts w:cs="Calibri"/>
          <w:color w:val="000000"/>
          <w:spacing w:val="1"/>
          <w:sz w:val="18"/>
          <w:szCs w:val="18"/>
        </w:rPr>
        <w:t>nt</w:t>
      </w:r>
      <w:r>
        <w:rPr>
          <w:rFonts w:cs="Calibri"/>
          <w:color w:val="000000"/>
          <w:sz w:val="18"/>
          <w:szCs w:val="18"/>
        </w:rPr>
        <w:t>ic</w:t>
      </w:r>
      <w:r>
        <w:rPr>
          <w:rFonts w:cs="Calibri"/>
          <w:color w:val="000000"/>
          <w:spacing w:val="36"/>
          <w:sz w:val="18"/>
          <w:szCs w:val="18"/>
        </w:rPr>
        <w:t xml:space="preserve"> </w:t>
      </w:r>
      <w:r>
        <w:rPr>
          <w:rFonts w:cs="Calibri"/>
          <w:color w:val="000000"/>
          <w:spacing w:val="1"/>
          <w:w w:val="104"/>
          <w:sz w:val="18"/>
          <w:szCs w:val="18"/>
        </w:rPr>
        <w:t>tr</w:t>
      </w:r>
      <w:r>
        <w:rPr>
          <w:rFonts w:cs="Calibri"/>
          <w:color w:val="000000"/>
          <w:spacing w:val="-1"/>
          <w:w w:val="104"/>
          <w:sz w:val="18"/>
          <w:szCs w:val="18"/>
        </w:rPr>
        <w:t>e</w:t>
      </w:r>
      <w:r>
        <w:rPr>
          <w:rFonts w:cs="Calibri"/>
          <w:color w:val="000000"/>
          <w:w w:val="104"/>
          <w:sz w:val="18"/>
          <w:szCs w:val="18"/>
        </w:rPr>
        <w:t>a</w:t>
      </w:r>
      <w:r>
        <w:rPr>
          <w:rFonts w:cs="Calibri"/>
          <w:color w:val="000000"/>
          <w:spacing w:val="1"/>
          <w:w w:val="104"/>
          <w:sz w:val="18"/>
          <w:szCs w:val="18"/>
        </w:rPr>
        <w:t>t</w:t>
      </w:r>
      <w:r>
        <w:rPr>
          <w:rFonts w:cs="Calibri"/>
          <w:color w:val="000000"/>
          <w:w w:val="104"/>
          <w:sz w:val="18"/>
          <w:szCs w:val="18"/>
        </w:rPr>
        <w:t>m</w:t>
      </w:r>
      <w:r>
        <w:rPr>
          <w:rFonts w:cs="Calibri"/>
          <w:color w:val="000000"/>
          <w:spacing w:val="-1"/>
          <w:w w:val="104"/>
          <w:sz w:val="18"/>
          <w:szCs w:val="18"/>
        </w:rPr>
        <w:t>en</w:t>
      </w:r>
      <w:r>
        <w:rPr>
          <w:rFonts w:cs="Calibri"/>
          <w:color w:val="000000"/>
          <w:spacing w:val="1"/>
          <w:w w:val="104"/>
          <w:sz w:val="18"/>
          <w:szCs w:val="18"/>
        </w:rPr>
        <w:t>t</w:t>
      </w:r>
      <w:r>
        <w:rPr>
          <w:rFonts w:cs="Calibri"/>
          <w:color w:val="000000"/>
          <w:w w:val="104"/>
          <w:sz w:val="18"/>
          <w:szCs w:val="18"/>
        </w:rPr>
        <w:t>.</w:t>
      </w:r>
    </w:p>
    <w:p w14:paraId="5213E151" w14:textId="77777777" w:rsidR="00305E29" w:rsidRDefault="00305E29" w:rsidP="00305E29">
      <w:pPr>
        <w:widowControl w:val="0"/>
        <w:autoSpaceDE w:val="0"/>
        <w:autoSpaceDN w:val="0"/>
        <w:adjustRightInd w:val="0"/>
        <w:spacing w:before="12" w:after="0" w:line="220" w:lineRule="exact"/>
        <w:rPr>
          <w:rFonts w:cs="Calibri"/>
          <w:color w:val="000000"/>
        </w:rPr>
      </w:pPr>
    </w:p>
    <w:p w14:paraId="5FB7B83D" w14:textId="2B38F25C" w:rsidR="00305E29" w:rsidRDefault="00305E29" w:rsidP="00305E29">
      <w:pPr>
        <w:widowControl w:val="0"/>
        <w:autoSpaceDE w:val="0"/>
        <w:autoSpaceDN w:val="0"/>
        <w:adjustRightInd w:val="0"/>
        <w:spacing w:after="0" w:line="251" w:lineRule="auto"/>
        <w:ind w:left="107" w:right="80"/>
        <w:rPr>
          <w:rFonts w:cs="Calibri"/>
          <w:color w:val="000000"/>
          <w:sz w:val="18"/>
          <w:szCs w:val="18"/>
        </w:rPr>
      </w:pPr>
      <w:r>
        <w:rPr>
          <w:rFonts w:cs="Calibri"/>
          <w:color w:val="000000"/>
          <w:spacing w:val="1"/>
          <w:sz w:val="18"/>
          <w:szCs w:val="18"/>
        </w:rPr>
        <w:t>Th</w:t>
      </w:r>
      <w:r>
        <w:rPr>
          <w:rFonts w:cs="Calibri"/>
          <w:color w:val="000000"/>
          <w:sz w:val="18"/>
          <w:szCs w:val="18"/>
        </w:rPr>
        <w:t>e</w:t>
      </w:r>
      <w:r>
        <w:rPr>
          <w:rFonts w:cs="Calibri"/>
          <w:color w:val="000000"/>
          <w:spacing w:val="12"/>
          <w:sz w:val="18"/>
          <w:szCs w:val="18"/>
        </w:rPr>
        <w:t xml:space="preserve"> </w:t>
      </w:r>
      <w:r>
        <w:rPr>
          <w:rFonts w:cs="Calibri"/>
          <w:color w:val="000000"/>
          <w:sz w:val="18"/>
          <w:szCs w:val="18"/>
        </w:rPr>
        <w:t>f</w:t>
      </w:r>
      <w:r>
        <w:rPr>
          <w:rFonts w:cs="Calibri"/>
          <w:color w:val="000000"/>
          <w:spacing w:val="1"/>
          <w:sz w:val="18"/>
          <w:szCs w:val="18"/>
        </w:rPr>
        <w:t>o</w:t>
      </w:r>
      <w:r>
        <w:rPr>
          <w:rFonts w:cs="Calibri"/>
          <w:color w:val="000000"/>
          <w:sz w:val="18"/>
          <w:szCs w:val="18"/>
        </w:rPr>
        <w:t>ll</w:t>
      </w:r>
      <w:r>
        <w:rPr>
          <w:rFonts w:cs="Calibri"/>
          <w:color w:val="000000"/>
          <w:spacing w:val="1"/>
          <w:sz w:val="18"/>
          <w:szCs w:val="18"/>
        </w:rPr>
        <w:t>ow</w:t>
      </w:r>
      <w:r>
        <w:rPr>
          <w:rFonts w:cs="Calibri"/>
          <w:color w:val="000000"/>
          <w:sz w:val="18"/>
          <w:szCs w:val="18"/>
        </w:rPr>
        <w:t>i</w:t>
      </w:r>
      <w:r>
        <w:rPr>
          <w:rFonts w:cs="Calibri"/>
          <w:color w:val="000000"/>
          <w:spacing w:val="1"/>
          <w:sz w:val="18"/>
          <w:szCs w:val="18"/>
        </w:rPr>
        <w:t>n</w:t>
      </w:r>
      <w:r>
        <w:rPr>
          <w:rFonts w:cs="Calibri"/>
          <w:color w:val="000000"/>
          <w:sz w:val="18"/>
          <w:szCs w:val="18"/>
        </w:rPr>
        <w:t>g</w:t>
      </w:r>
      <w:r>
        <w:rPr>
          <w:rFonts w:cs="Calibri"/>
          <w:color w:val="000000"/>
          <w:spacing w:val="29"/>
          <w:sz w:val="18"/>
          <w:szCs w:val="18"/>
        </w:rPr>
        <w:t xml:space="preserve"> </w:t>
      </w:r>
      <w:r>
        <w:rPr>
          <w:rFonts w:cs="Calibri"/>
          <w:color w:val="000000"/>
          <w:spacing w:val="-1"/>
          <w:sz w:val="18"/>
          <w:szCs w:val="18"/>
        </w:rPr>
        <w:t>d</w:t>
      </w:r>
      <w:r>
        <w:rPr>
          <w:rFonts w:cs="Calibri"/>
          <w:color w:val="000000"/>
          <w:spacing w:val="1"/>
          <w:sz w:val="18"/>
          <w:szCs w:val="18"/>
        </w:rPr>
        <w:t>o</w:t>
      </w:r>
      <w:r>
        <w:rPr>
          <w:rFonts w:cs="Calibri"/>
          <w:color w:val="000000"/>
          <w:spacing w:val="-1"/>
          <w:sz w:val="18"/>
          <w:szCs w:val="18"/>
        </w:rPr>
        <w:t>c</w:t>
      </w:r>
      <w:r>
        <w:rPr>
          <w:rFonts w:cs="Calibri"/>
          <w:color w:val="000000"/>
          <w:spacing w:val="1"/>
          <w:sz w:val="18"/>
          <w:szCs w:val="18"/>
        </w:rPr>
        <w:t>u</w:t>
      </w:r>
      <w:r>
        <w:rPr>
          <w:rFonts w:cs="Calibri"/>
          <w:color w:val="000000"/>
          <w:sz w:val="18"/>
          <w:szCs w:val="18"/>
        </w:rPr>
        <w:t>m</w:t>
      </w:r>
      <w:r>
        <w:rPr>
          <w:rFonts w:cs="Calibri"/>
          <w:color w:val="000000"/>
          <w:spacing w:val="-1"/>
          <w:sz w:val="18"/>
          <w:szCs w:val="18"/>
        </w:rPr>
        <w:t>e</w:t>
      </w:r>
      <w:r>
        <w:rPr>
          <w:rFonts w:cs="Calibri"/>
          <w:color w:val="000000"/>
          <w:spacing w:val="1"/>
          <w:sz w:val="18"/>
          <w:szCs w:val="18"/>
        </w:rPr>
        <w:t>nt</w:t>
      </w:r>
      <w:r>
        <w:rPr>
          <w:rFonts w:cs="Calibri"/>
          <w:color w:val="000000"/>
          <w:sz w:val="18"/>
          <w:szCs w:val="18"/>
        </w:rPr>
        <w:t>s</w:t>
      </w:r>
      <w:r>
        <w:rPr>
          <w:rFonts w:cs="Calibri"/>
          <w:color w:val="000000"/>
          <w:spacing w:val="35"/>
          <w:sz w:val="18"/>
          <w:szCs w:val="18"/>
        </w:rPr>
        <w:t xml:space="preserve"> </w:t>
      </w:r>
      <w:r>
        <w:rPr>
          <w:rFonts w:cs="Calibri"/>
          <w:b/>
          <w:bCs/>
          <w:color w:val="000000"/>
          <w:spacing w:val="-1"/>
          <w:sz w:val="18"/>
          <w:szCs w:val="18"/>
        </w:rPr>
        <w:t>mu</w:t>
      </w:r>
      <w:r>
        <w:rPr>
          <w:rFonts w:cs="Calibri"/>
          <w:b/>
          <w:bCs/>
          <w:color w:val="000000"/>
          <w:spacing w:val="1"/>
          <w:sz w:val="18"/>
          <w:szCs w:val="18"/>
        </w:rPr>
        <w:t>s</w:t>
      </w:r>
      <w:r>
        <w:rPr>
          <w:rFonts w:cs="Calibri"/>
          <w:b/>
          <w:bCs/>
          <w:color w:val="000000"/>
          <w:sz w:val="18"/>
          <w:szCs w:val="18"/>
        </w:rPr>
        <w:t>t</w:t>
      </w:r>
      <w:r>
        <w:rPr>
          <w:rFonts w:cs="Calibri"/>
          <w:b/>
          <w:bCs/>
          <w:color w:val="000000"/>
          <w:spacing w:val="16"/>
          <w:sz w:val="18"/>
          <w:szCs w:val="18"/>
        </w:rPr>
        <w:t xml:space="preserve"> </w:t>
      </w:r>
      <w:r>
        <w:rPr>
          <w:rFonts w:cs="Calibri"/>
          <w:color w:val="000000"/>
          <w:sz w:val="18"/>
          <w:szCs w:val="18"/>
        </w:rPr>
        <w:t>also</w:t>
      </w:r>
      <w:r>
        <w:rPr>
          <w:rFonts w:cs="Calibri"/>
          <w:color w:val="000000"/>
          <w:spacing w:val="15"/>
          <w:sz w:val="18"/>
          <w:szCs w:val="18"/>
        </w:rPr>
        <w:t xml:space="preserve"> </w:t>
      </w:r>
      <w:r>
        <w:rPr>
          <w:rFonts w:cs="Calibri"/>
          <w:color w:val="000000"/>
          <w:spacing w:val="1"/>
          <w:sz w:val="18"/>
          <w:szCs w:val="18"/>
        </w:rPr>
        <w:t>b</w:t>
      </w:r>
      <w:r>
        <w:rPr>
          <w:rFonts w:cs="Calibri"/>
          <w:color w:val="000000"/>
          <w:sz w:val="18"/>
          <w:szCs w:val="18"/>
        </w:rPr>
        <w:t>e</w:t>
      </w:r>
      <w:r>
        <w:rPr>
          <w:rFonts w:cs="Calibri"/>
          <w:color w:val="000000"/>
          <w:spacing w:val="8"/>
          <w:sz w:val="18"/>
          <w:szCs w:val="18"/>
        </w:rPr>
        <w:t xml:space="preserve"> </w:t>
      </w:r>
      <w:r>
        <w:rPr>
          <w:rFonts w:cs="Calibri"/>
          <w:color w:val="000000"/>
          <w:sz w:val="18"/>
          <w:szCs w:val="18"/>
        </w:rPr>
        <w:t>s</w:t>
      </w:r>
      <w:r>
        <w:rPr>
          <w:rFonts w:cs="Calibri"/>
          <w:color w:val="000000"/>
          <w:spacing w:val="1"/>
          <w:sz w:val="18"/>
          <w:szCs w:val="18"/>
        </w:rPr>
        <w:t>ub</w:t>
      </w:r>
      <w:r>
        <w:rPr>
          <w:rFonts w:cs="Calibri"/>
          <w:color w:val="000000"/>
          <w:sz w:val="18"/>
          <w:szCs w:val="18"/>
        </w:rPr>
        <w:t>mi</w:t>
      </w:r>
      <w:r>
        <w:rPr>
          <w:rFonts w:cs="Calibri"/>
          <w:color w:val="000000"/>
          <w:spacing w:val="-1"/>
          <w:sz w:val="18"/>
          <w:szCs w:val="18"/>
        </w:rPr>
        <w:t>t</w:t>
      </w:r>
      <w:r>
        <w:rPr>
          <w:rFonts w:cs="Calibri"/>
          <w:color w:val="000000"/>
          <w:spacing w:val="1"/>
          <w:sz w:val="18"/>
          <w:szCs w:val="18"/>
        </w:rPr>
        <w:t>t</w:t>
      </w:r>
      <w:r>
        <w:rPr>
          <w:rFonts w:cs="Calibri"/>
          <w:color w:val="000000"/>
          <w:spacing w:val="-1"/>
          <w:sz w:val="18"/>
          <w:szCs w:val="18"/>
        </w:rPr>
        <w:t>e</w:t>
      </w:r>
      <w:r>
        <w:rPr>
          <w:rFonts w:cs="Calibri"/>
          <w:color w:val="000000"/>
          <w:sz w:val="18"/>
          <w:szCs w:val="18"/>
        </w:rPr>
        <w:t>d</w:t>
      </w:r>
      <w:r>
        <w:rPr>
          <w:rFonts w:cs="Calibri"/>
          <w:color w:val="000000"/>
          <w:spacing w:val="33"/>
          <w:sz w:val="18"/>
          <w:szCs w:val="18"/>
        </w:rPr>
        <w:t xml:space="preserve"> </w:t>
      </w:r>
      <w:r>
        <w:rPr>
          <w:rFonts w:cs="Calibri"/>
          <w:color w:val="000000"/>
          <w:spacing w:val="1"/>
          <w:sz w:val="18"/>
          <w:szCs w:val="18"/>
        </w:rPr>
        <w:t>w</w:t>
      </w:r>
      <w:r>
        <w:rPr>
          <w:rFonts w:cs="Calibri"/>
          <w:color w:val="000000"/>
          <w:spacing w:val="-3"/>
          <w:sz w:val="18"/>
          <w:szCs w:val="18"/>
        </w:rPr>
        <w:t>i</w:t>
      </w:r>
      <w:r>
        <w:rPr>
          <w:rFonts w:cs="Calibri"/>
          <w:color w:val="000000"/>
          <w:spacing w:val="1"/>
          <w:sz w:val="18"/>
          <w:szCs w:val="18"/>
        </w:rPr>
        <w:t>t</w:t>
      </w:r>
      <w:r>
        <w:rPr>
          <w:rFonts w:cs="Calibri"/>
          <w:color w:val="000000"/>
          <w:sz w:val="18"/>
          <w:szCs w:val="18"/>
        </w:rPr>
        <w:t>h</w:t>
      </w:r>
      <w:r>
        <w:rPr>
          <w:rFonts w:cs="Calibri"/>
          <w:color w:val="000000"/>
          <w:spacing w:val="14"/>
          <w:sz w:val="18"/>
          <w:szCs w:val="18"/>
        </w:rPr>
        <w:t xml:space="preserve"> </w:t>
      </w:r>
      <w:r>
        <w:rPr>
          <w:rFonts w:cs="Calibri"/>
          <w:color w:val="000000"/>
          <w:spacing w:val="1"/>
          <w:sz w:val="18"/>
          <w:szCs w:val="18"/>
        </w:rPr>
        <w:t>th</w:t>
      </w:r>
      <w:r>
        <w:rPr>
          <w:rFonts w:cs="Calibri"/>
          <w:color w:val="000000"/>
          <w:sz w:val="18"/>
          <w:szCs w:val="18"/>
        </w:rPr>
        <w:t>is</w:t>
      </w:r>
      <w:r>
        <w:rPr>
          <w:rFonts w:cs="Calibri"/>
          <w:color w:val="000000"/>
          <w:spacing w:val="13"/>
          <w:sz w:val="18"/>
          <w:szCs w:val="18"/>
        </w:rPr>
        <w:t xml:space="preserve"> </w:t>
      </w:r>
      <w:r>
        <w:rPr>
          <w:rFonts w:cs="Calibri"/>
          <w:color w:val="000000"/>
          <w:sz w:val="18"/>
          <w:szCs w:val="18"/>
        </w:rPr>
        <w:t>f</w:t>
      </w:r>
      <w:r>
        <w:rPr>
          <w:rFonts w:cs="Calibri"/>
          <w:color w:val="000000"/>
          <w:spacing w:val="1"/>
          <w:sz w:val="18"/>
          <w:szCs w:val="18"/>
        </w:rPr>
        <w:t>o</w:t>
      </w:r>
      <w:r>
        <w:rPr>
          <w:rFonts w:cs="Calibri"/>
          <w:color w:val="000000"/>
          <w:spacing w:val="-1"/>
          <w:sz w:val="18"/>
          <w:szCs w:val="18"/>
        </w:rPr>
        <w:t>r</w:t>
      </w:r>
      <w:r>
        <w:rPr>
          <w:rFonts w:cs="Calibri"/>
          <w:color w:val="000000"/>
          <w:sz w:val="18"/>
          <w:szCs w:val="18"/>
        </w:rPr>
        <w:t>m.</w:t>
      </w:r>
      <w:r>
        <w:rPr>
          <w:rFonts w:cs="Calibri"/>
          <w:color w:val="000000"/>
          <w:spacing w:val="18"/>
          <w:sz w:val="18"/>
          <w:szCs w:val="18"/>
        </w:rPr>
        <w:t xml:space="preserve"> </w:t>
      </w:r>
      <w:r>
        <w:rPr>
          <w:rFonts w:ascii="Wingdings" w:hAnsi="Wingdings" w:cs="Wingdings"/>
          <w:color w:val="000000"/>
          <w:sz w:val="18"/>
          <w:szCs w:val="18"/>
        </w:rPr>
        <w:t></w:t>
      </w:r>
      <w:r>
        <w:rPr>
          <w:rFonts w:ascii="Times New Roman" w:hAnsi="Times New Roman"/>
          <w:color w:val="000000"/>
          <w:spacing w:val="3"/>
          <w:sz w:val="18"/>
          <w:szCs w:val="18"/>
        </w:rPr>
        <w:t xml:space="preserve"> </w:t>
      </w:r>
      <w:r w:rsidR="00650C3E">
        <w:rPr>
          <w:rFonts w:cs="Calibri"/>
          <w:color w:val="000000"/>
          <w:spacing w:val="-1"/>
          <w:sz w:val="18"/>
          <w:szCs w:val="18"/>
        </w:rPr>
        <w:t>radiograph</w:t>
      </w:r>
      <w:r>
        <w:rPr>
          <w:rFonts w:cs="Calibri"/>
          <w:color w:val="000000"/>
          <w:sz w:val="18"/>
          <w:szCs w:val="18"/>
        </w:rPr>
        <w:t xml:space="preserve">s  </w:t>
      </w:r>
      <w:r>
        <w:rPr>
          <w:rFonts w:cs="Calibri"/>
          <w:color w:val="000000"/>
          <w:spacing w:val="23"/>
          <w:sz w:val="18"/>
          <w:szCs w:val="18"/>
        </w:rPr>
        <w:t xml:space="preserve"> </w:t>
      </w:r>
      <w:r>
        <w:rPr>
          <w:rFonts w:ascii="Wingdings" w:hAnsi="Wingdings" w:cs="Wingdings"/>
          <w:color w:val="000000"/>
          <w:sz w:val="18"/>
          <w:szCs w:val="18"/>
        </w:rPr>
        <w:t></w:t>
      </w:r>
      <w:r>
        <w:rPr>
          <w:rFonts w:ascii="Times New Roman" w:hAnsi="Times New Roman"/>
          <w:color w:val="000000"/>
          <w:spacing w:val="3"/>
          <w:sz w:val="18"/>
          <w:szCs w:val="18"/>
        </w:rPr>
        <w:t xml:space="preserve"> </w:t>
      </w:r>
      <w:proofErr w:type="gramStart"/>
      <w:r>
        <w:rPr>
          <w:rFonts w:cs="Calibri"/>
          <w:color w:val="000000"/>
          <w:spacing w:val="1"/>
          <w:sz w:val="18"/>
          <w:szCs w:val="18"/>
        </w:rPr>
        <w:t>photo</w:t>
      </w:r>
      <w:r>
        <w:rPr>
          <w:rFonts w:cs="Calibri"/>
          <w:color w:val="000000"/>
          <w:sz w:val="18"/>
          <w:szCs w:val="18"/>
        </w:rPr>
        <w:t xml:space="preserve">s </w:t>
      </w:r>
      <w:r>
        <w:rPr>
          <w:rFonts w:cs="Calibri"/>
          <w:color w:val="000000"/>
          <w:spacing w:val="24"/>
          <w:sz w:val="18"/>
          <w:szCs w:val="18"/>
        </w:rPr>
        <w:t xml:space="preserve"> </w:t>
      </w:r>
      <w:r>
        <w:rPr>
          <w:rFonts w:ascii="Wingdings" w:hAnsi="Wingdings" w:cs="Wingdings"/>
          <w:color w:val="000000"/>
          <w:sz w:val="18"/>
          <w:szCs w:val="18"/>
        </w:rPr>
        <w:t></w:t>
      </w:r>
      <w:proofErr w:type="gramEnd"/>
      <w:r>
        <w:rPr>
          <w:rFonts w:ascii="Times New Roman" w:hAnsi="Times New Roman"/>
          <w:color w:val="000000"/>
          <w:spacing w:val="3"/>
          <w:sz w:val="18"/>
          <w:szCs w:val="18"/>
        </w:rPr>
        <w:t xml:space="preserve"> </w:t>
      </w:r>
      <w:r>
        <w:rPr>
          <w:rFonts w:cs="Calibri"/>
          <w:color w:val="000000"/>
          <w:spacing w:val="-1"/>
          <w:sz w:val="18"/>
          <w:szCs w:val="18"/>
        </w:rPr>
        <w:t>L</w:t>
      </w:r>
      <w:r>
        <w:rPr>
          <w:rFonts w:cs="Calibri"/>
          <w:color w:val="000000"/>
          <w:sz w:val="18"/>
          <w:szCs w:val="18"/>
        </w:rPr>
        <w:t>a</w:t>
      </w:r>
      <w:r>
        <w:rPr>
          <w:rFonts w:cs="Calibri"/>
          <w:color w:val="000000"/>
          <w:spacing w:val="1"/>
          <w:sz w:val="18"/>
          <w:szCs w:val="18"/>
        </w:rPr>
        <w:t>t</w:t>
      </w:r>
      <w:r>
        <w:rPr>
          <w:rFonts w:cs="Calibri"/>
          <w:color w:val="000000"/>
          <w:spacing w:val="-3"/>
          <w:sz w:val="18"/>
          <w:szCs w:val="18"/>
        </w:rPr>
        <w:t>e</w:t>
      </w:r>
      <w:r>
        <w:rPr>
          <w:rFonts w:cs="Calibri"/>
          <w:color w:val="000000"/>
          <w:spacing w:val="1"/>
          <w:sz w:val="18"/>
          <w:szCs w:val="18"/>
        </w:rPr>
        <w:t>r</w:t>
      </w:r>
      <w:r>
        <w:rPr>
          <w:rFonts w:cs="Calibri"/>
          <w:color w:val="000000"/>
          <w:sz w:val="18"/>
          <w:szCs w:val="18"/>
        </w:rPr>
        <w:t>al</w:t>
      </w:r>
      <w:r>
        <w:rPr>
          <w:rFonts w:cs="Calibri"/>
          <w:color w:val="000000"/>
          <w:spacing w:val="22"/>
          <w:sz w:val="18"/>
          <w:szCs w:val="18"/>
        </w:rPr>
        <w:t xml:space="preserve"> </w:t>
      </w:r>
      <w:proofErr w:type="gramStart"/>
      <w:r>
        <w:rPr>
          <w:rFonts w:cs="Calibri"/>
          <w:color w:val="000000"/>
          <w:sz w:val="18"/>
          <w:szCs w:val="18"/>
        </w:rPr>
        <w:t>C</w:t>
      </w:r>
      <w:r>
        <w:rPr>
          <w:rFonts w:cs="Calibri"/>
          <w:color w:val="000000"/>
          <w:spacing w:val="-1"/>
          <w:sz w:val="18"/>
          <w:szCs w:val="18"/>
        </w:rPr>
        <w:t>e</w:t>
      </w:r>
      <w:r>
        <w:rPr>
          <w:rFonts w:cs="Calibri"/>
          <w:color w:val="000000"/>
          <w:spacing w:val="1"/>
          <w:sz w:val="18"/>
          <w:szCs w:val="18"/>
        </w:rPr>
        <w:t>ph</w:t>
      </w:r>
      <w:r>
        <w:rPr>
          <w:rFonts w:cs="Calibri"/>
          <w:color w:val="000000"/>
          <w:sz w:val="18"/>
          <w:szCs w:val="18"/>
        </w:rPr>
        <w:t>al</w:t>
      </w:r>
      <w:r>
        <w:rPr>
          <w:rFonts w:cs="Calibri"/>
          <w:color w:val="000000"/>
          <w:spacing w:val="1"/>
          <w:sz w:val="18"/>
          <w:szCs w:val="18"/>
        </w:rPr>
        <w:t>o</w:t>
      </w:r>
      <w:r>
        <w:rPr>
          <w:rFonts w:cs="Calibri"/>
          <w:color w:val="000000"/>
          <w:sz w:val="18"/>
          <w:szCs w:val="18"/>
        </w:rPr>
        <w:t>m</w:t>
      </w:r>
      <w:r>
        <w:rPr>
          <w:rFonts w:cs="Calibri"/>
          <w:color w:val="000000"/>
          <w:spacing w:val="-1"/>
          <w:sz w:val="18"/>
          <w:szCs w:val="18"/>
        </w:rPr>
        <w:t>e</w:t>
      </w:r>
      <w:r>
        <w:rPr>
          <w:rFonts w:cs="Calibri"/>
          <w:color w:val="000000"/>
          <w:spacing w:val="1"/>
          <w:sz w:val="18"/>
          <w:szCs w:val="18"/>
        </w:rPr>
        <w:t>tr</w:t>
      </w:r>
      <w:r>
        <w:rPr>
          <w:rFonts w:cs="Calibri"/>
          <w:color w:val="000000"/>
          <w:sz w:val="18"/>
          <w:szCs w:val="18"/>
        </w:rPr>
        <w:t xml:space="preserve">ic </w:t>
      </w:r>
      <w:r>
        <w:rPr>
          <w:rFonts w:cs="Calibri"/>
          <w:color w:val="000000"/>
          <w:spacing w:val="3"/>
          <w:sz w:val="18"/>
          <w:szCs w:val="18"/>
        </w:rPr>
        <w:t xml:space="preserve"> </w:t>
      </w:r>
      <w:r>
        <w:rPr>
          <w:rFonts w:cs="Calibri"/>
          <w:color w:val="000000"/>
          <w:spacing w:val="1"/>
          <w:sz w:val="18"/>
          <w:szCs w:val="18"/>
        </w:rPr>
        <w:t>r</w:t>
      </w:r>
      <w:r>
        <w:rPr>
          <w:rFonts w:cs="Calibri"/>
          <w:color w:val="000000"/>
          <w:sz w:val="18"/>
          <w:szCs w:val="18"/>
        </w:rPr>
        <w:t>a</w:t>
      </w:r>
      <w:r>
        <w:rPr>
          <w:rFonts w:cs="Calibri"/>
          <w:color w:val="000000"/>
          <w:spacing w:val="1"/>
          <w:sz w:val="18"/>
          <w:szCs w:val="18"/>
        </w:rPr>
        <w:t>d</w:t>
      </w:r>
      <w:r>
        <w:rPr>
          <w:rFonts w:cs="Calibri"/>
          <w:color w:val="000000"/>
          <w:sz w:val="18"/>
          <w:szCs w:val="18"/>
        </w:rPr>
        <w:t>i</w:t>
      </w:r>
      <w:r>
        <w:rPr>
          <w:rFonts w:cs="Calibri"/>
          <w:color w:val="000000"/>
          <w:spacing w:val="1"/>
          <w:sz w:val="18"/>
          <w:szCs w:val="18"/>
        </w:rPr>
        <w:t>o</w:t>
      </w:r>
      <w:r>
        <w:rPr>
          <w:rFonts w:cs="Calibri"/>
          <w:color w:val="000000"/>
          <w:spacing w:val="-3"/>
          <w:sz w:val="18"/>
          <w:szCs w:val="18"/>
        </w:rPr>
        <w:t>g</w:t>
      </w:r>
      <w:r>
        <w:rPr>
          <w:rFonts w:cs="Calibri"/>
          <w:color w:val="000000"/>
          <w:spacing w:val="1"/>
          <w:sz w:val="18"/>
          <w:szCs w:val="18"/>
        </w:rPr>
        <w:t>r</w:t>
      </w:r>
      <w:r>
        <w:rPr>
          <w:rFonts w:cs="Calibri"/>
          <w:color w:val="000000"/>
          <w:sz w:val="18"/>
          <w:szCs w:val="18"/>
        </w:rPr>
        <w:t>a</w:t>
      </w:r>
      <w:r>
        <w:rPr>
          <w:rFonts w:cs="Calibri"/>
          <w:color w:val="000000"/>
          <w:spacing w:val="1"/>
          <w:sz w:val="18"/>
          <w:szCs w:val="18"/>
        </w:rPr>
        <w:t>p</w:t>
      </w:r>
      <w:r>
        <w:rPr>
          <w:rFonts w:cs="Calibri"/>
          <w:color w:val="000000"/>
          <w:sz w:val="18"/>
          <w:szCs w:val="18"/>
        </w:rPr>
        <w:t>h</w:t>
      </w:r>
      <w:proofErr w:type="gramEnd"/>
      <w:r>
        <w:rPr>
          <w:rFonts w:cs="Calibri"/>
          <w:color w:val="000000"/>
          <w:spacing w:val="33"/>
          <w:sz w:val="18"/>
          <w:szCs w:val="18"/>
        </w:rPr>
        <w:t xml:space="preserve"> </w:t>
      </w:r>
      <w:r>
        <w:rPr>
          <w:rFonts w:cs="Calibri"/>
          <w:color w:val="000000"/>
          <w:spacing w:val="-1"/>
          <w:w w:val="104"/>
          <w:sz w:val="18"/>
          <w:szCs w:val="18"/>
        </w:rPr>
        <w:t>w</w:t>
      </w:r>
      <w:r>
        <w:rPr>
          <w:rFonts w:cs="Calibri"/>
          <w:color w:val="000000"/>
          <w:spacing w:val="1"/>
          <w:w w:val="104"/>
          <w:sz w:val="18"/>
          <w:szCs w:val="18"/>
        </w:rPr>
        <w:t>h</w:t>
      </w:r>
      <w:r>
        <w:rPr>
          <w:rFonts w:cs="Calibri"/>
          <w:color w:val="000000"/>
          <w:w w:val="104"/>
          <w:sz w:val="18"/>
          <w:szCs w:val="18"/>
        </w:rPr>
        <w:t>i</w:t>
      </w:r>
      <w:r>
        <w:rPr>
          <w:rFonts w:cs="Calibri"/>
          <w:color w:val="000000"/>
          <w:spacing w:val="-1"/>
          <w:w w:val="104"/>
          <w:sz w:val="18"/>
          <w:szCs w:val="18"/>
        </w:rPr>
        <w:t>c</w:t>
      </w:r>
      <w:r>
        <w:rPr>
          <w:rFonts w:cs="Calibri"/>
          <w:color w:val="000000"/>
          <w:w w:val="104"/>
          <w:sz w:val="18"/>
          <w:szCs w:val="18"/>
        </w:rPr>
        <w:t xml:space="preserve">h </w:t>
      </w:r>
      <w:r>
        <w:rPr>
          <w:rFonts w:cs="Calibri"/>
          <w:color w:val="000000"/>
          <w:sz w:val="18"/>
          <w:szCs w:val="18"/>
        </w:rPr>
        <w:t>i</w:t>
      </w:r>
      <w:r>
        <w:rPr>
          <w:rFonts w:cs="Calibri"/>
          <w:color w:val="000000"/>
          <w:spacing w:val="1"/>
          <w:sz w:val="18"/>
          <w:szCs w:val="18"/>
        </w:rPr>
        <w:t>n</w:t>
      </w:r>
      <w:r>
        <w:rPr>
          <w:rFonts w:cs="Calibri"/>
          <w:color w:val="000000"/>
          <w:spacing w:val="-1"/>
          <w:sz w:val="18"/>
          <w:szCs w:val="18"/>
        </w:rPr>
        <w:t>c</w:t>
      </w:r>
      <w:r>
        <w:rPr>
          <w:rFonts w:cs="Calibri"/>
          <w:color w:val="000000"/>
          <w:sz w:val="18"/>
          <w:szCs w:val="18"/>
        </w:rPr>
        <w:t>l</w:t>
      </w:r>
      <w:r>
        <w:rPr>
          <w:rFonts w:cs="Calibri"/>
          <w:color w:val="000000"/>
          <w:spacing w:val="1"/>
          <w:sz w:val="18"/>
          <w:szCs w:val="18"/>
        </w:rPr>
        <w:t>ud</w:t>
      </w:r>
      <w:r>
        <w:rPr>
          <w:rFonts w:cs="Calibri"/>
          <w:color w:val="000000"/>
          <w:spacing w:val="-1"/>
          <w:sz w:val="18"/>
          <w:szCs w:val="18"/>
        </w:rPr>
        <w:t>e</w:t>
      </w:r>
      <w:r>
        <w:rPr>
          <w:rFonts w:cs="Calibri"/>
          <w:color w:val="000000"/>
          <w:sz w:val="18"/>
          <w:szCs w:val="18"/>
        </w:rPr>
        <w:t>s</w:t>
      </w:r>
      <w:r>
        <w:rPr>
          <w:rFonts w:cs="Calibri"/>
          <w:color w:val="000000"/>
          <w:spacing w:val="26"/>
          <w:sz w:val="18"/>
          <w:szCs w:val="18"/>
        </w:rPr>
        <w:t xml:space="preserve"> </w:t>
      </w:r>
      <w:r>
        <w:rPr>
          <w:rFonts w:cs="Calibri"/>
          <w:color w:val="000000"/>
          <w:spacing w:val="-1"/>
          <w:sz w:val="18"/>
          <w:szCs w:val="18"/>
        </w:rPr>
        <w:t>e</w:t>
      </w:r>
      <w:r>
        <w:rPr>
          <w:rFonts w:cs="Calibri"/>
          <w:color w:val="000000"/>
          <w:sz w:val="18"/>
          <w:szCs w:val="18"/>
        </w:rPr>
        <w:t>i</w:t>
      </w:r>
      <w:r>
        <w:rPr>
          <w:rFonts w:cs="Calibri"/>
          <w:color w:val="000000"/>
          <w:spacing w:val="1"/>
          <w:sz w:val="18"/>
          <w:szCs w:val="18"/>
        </w:rPr>
        <w:t>th</w:t>
      </w:r>
      <w:r>
        <w:rPr>
          <w:rFonts w:cs="Calibri"/>
          <w:color w:val="000000"/>
          <w:spacing w:val="-1"/>
          <w:sz w:val="18"/>
          <w:szCs w:val="18"/>
        </w:rPr>
        <w:t>e</w:t>
      </w:r>
      <w:r>
        <w:rPr>
          <w:rFonts w:cs="Calibri"/>
          <w:color w:val="000000"/>
          <w:sz w:val="18"/>
          <w:szCs w:val="18"/>
        </w:rPr>
        <w:t>r</w:t>
      </w:r>
      <w:r>
        <w:rPr>
          <w:rFonts w:cs="Calibri"/>
          <w:color w:val="000000"/>
          <w:spacing w:val="20"/>
          <w:sz w:val="18"/>
          <w:szCs w:val="18"/>
        </w:rPr>
        <w:t xml:space="preserve"> </w:t>
      </w:r>
      <w:r>
        <w:rPr>
          <w:rFonts w:cs="Calibri"/>
          <w:color w:val="000000"/>
          <w:sz w:val="18"/>
          <w:szCs w:val="18"/>
        </w:rPr>
        <w:t>an</w:t>
      </w:r>
      <w:r>
        <w:rPr>
          <w:rFonts w:cs="Calibri"/>
          <w:color w:val="000000"/>
          <w:spacing w:val="10"/>
          <w:sz w:val="18"/>
          <w:szCs w:val="18"/>
        </w:rPr>
        <w:t xml:space="preserve"> </w:t>
      </w:r>
      <w:r>
        <w:rPr>
          <w:rFonts w:cs="Calibri"/>
          <w:color w:val="000000"/>
          <w:spacing w:val="-1"/>
          <w:sz w:val="18"/>
          <w:szCs w:val="18"/>
        </w:rPr>
        <w:t>e</w:t>
      </w:r>
      <w:r>
        <w:rPr>
          <w:rFonts w:cs="Calibri"/>
          <w:color w:val="000000"/>
          <w:sz w:val="18"/>
          <w:szCs w:val="18"/>
        </w:rPr>
        <w:t>m</w:t>
      </w:r>
      <w:r>
        <w:rPr>
          <w:rFonts w:cs="Calibri"/>
          <w:color w:val="000000"/>
          <w:spacing w:val="1"/>
          <w:sz w:val="18"/>
          <w:szCs w:val="18"/>
        </w:rPr>
        <w:t>b</w:t>
      </w:r>
      <w:r>
        <w:rPr>
          <w:rFonts w:cs="Calibri"/>
          <w:color w:val="000000"/>
          <w:spacing w:val="-1"/>
          <w:sz w:val="18"/>
          <w:szCs w:val="18"/>
        </w:rPr>
        <w:t>e</w:t>
      </w:r>
      <w:r>
        <w:rPr>
          <w:rFonts w:cs="Calibri"/>
          <w:color w:val="000000"/>
          <w:spacing w:val="1"/>
          <w:sz w:val="18"/>
          <w:szCs w:val="18"/>
        </w:rPr>
        <w:t>dd</w:t>
      </w:r>
      <w:r>
        <w:rPr>
          <w:rFonts w:cs="Calibri"/>
          <w:color w:val="000000"/>
          <w:spacing w:val="-1"/>
          <w:sz w:val="18"/>
          <w:szCs w:val="18"/>
        </w:rPr>
        <w:t>e</w:t>
      </w:r>
      <w:r>
        <w:rPr>
          <w:rFonts w:cs="Calibri"/>
          <w:color w:val="000000"/>
          <w:sz w:val="18"/>
          <w:szCs w:val="18"/>
        </w:rPr>
        <w:t>d</w:t>
      </w:r>
      <w:r>
        <w:rPr>
          <w:rFonts w:cs="Calibri"/>
          <w:color w:val="000000"/>
          <w:spacing w:val="35"/>
          <w:sz w:val="18"/>
          <w:szCs w:val="18"/>
        </w:rPr>
        <w:t xml:space="preserve"> </w:t>
      </w:r>
      <w:proofErr w:type="gramStart"/>
      <w:r>
        <w:rPr>
          <w:rFonts w:cs="Calibri"/>
          <w:color w:val="000000"/>
          <w:spacing w:val="-3"/>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pacing w:val="-1"/>
          <w:sz w:val="18"/>
          <w:szCs w:val="18"/>
        </w:rPr>
        <w:t>e</w:t>
      </w:r>
      <w:r>
        <w:rPr>
          <w:rFonts w:cs="Calibri"/>
          <w:color w:val="000000"/>
          <w:sz w:val="18"/>
          <w:szCs w:val="18"/>
        </w:rPr>
        <w:t>m</w:t>
      </w:r>
      <w:r>
        <w:rPr>
          <w:rFonts w:cs="Calibri"/>
          <w:color w:val="000000"/>
          <w:spacing w:val="-1"/>
          <w:sz w:val="18"/>
          <w:szCs w:val="18"/>
        </w:rPr>
        <w:t>e</w:t>
      </w:r>
      <w:r>
        <w:rPr>
          <w:rFonts w:cs="Calibri"/>
          <w:color w:val="000000"/>
          <w:spacing w:val="1"/>
          <w:sz w:val="18"/>
          <w:szCs w:val="18"/>
        </w:rPr>
        <w:t>n</w:t>
      </w:r>
      <w:r>
        <w:rPr>
          <w:rFonts w:cs="Calibri"/>
          <w:color w:val="000000"/>
          <w:sz w:val="18"/>
          <w:szCs w:val="18"/>
        </w:rPr>
        <w:t xml:space="preserve">t </w:t>
      </w:r>
      <w:r>
        <w:rPr>
          <w:rFonts w:cs="Calibri"/>
          <w:color w:val="000000"/>
          <w:spacing w:val="3"/>
          <w:sz w:val="18"/>
          <w:szCs w:val="18"/>
        </w:rPr>
        <w:t xml:space="preserve"> </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v</w:t>
      </w:r>
      <w:r>
        <w:rPr>
          <w:rFonts w:cs="Calibri"/>
          <w:color w:val="000000"/>
          <w:sz w:val="18"/>
          <w:szCs w:val="18"/>
        </w:rPr>
        <w:t>i</w:t>
      </w:r>
      <w:r>
        <w:rPr>
          <w:rFonts w:cs="Calibri"/>
          <w:color w:val="000000"/>
          <w:spacing w:val="-1"/>
          <w:sz w:val="18"/>
          <w:szCs w:val="18"/>
        </w:rPr>
        <w:t>c</w:t>
      </w:r>
      <w:r>
        <w:rPr>
          <w:rFonts w:cs="Calibri"/>
          <w:color w:val="000000"/>
          <w:sz w:val="18"/>
          <w:szCs w:val="18"/>
        </w:rPr>
        <w:t>e</w:t>
      </w:r>
      <w:proofErr w:type="gramEnd"/>
      <w:r>
        <w:rPr>
          <w:rFonts w:cs="Calibri"/>
          <w:color w:val="000000"/>
          <w:spacing w:val="20"/>
          <w:sz w:val="18"/>
          <w:szCs w:val="18"/>
        </w:rPr>
        <w:t xml:space="preserve"> </w:t>
      </w:r>
      <w:r>
        <w:rPr>
          <w:rFonts w:cs="Calibri"/>
          <w:color w:val="000000"/>
          <w:spacing w:val="1"/>
          <w:sz w:val="18"/>
          <w:szCs w:val="18"/>
        </w:rPr>
        <w:t>o</w:t>
      </w:r>
      <w:r>
        <w:rPr>
          <w:rFonts w:cs="Calibri"/>
          <w:color w:val="000000"/>
          <w:sz w:val="18"/>
          <w:szCs w:val="18"/>
        </w:rPr>
        <w:t>r</w:t>
      </w:r>
      <w:r>
        <w:rPr>
          <w:rFonts w:cs="Calibri"/>
          <w:color w:val="000000"/>
          <w:spacing w:val="9"/>
          <w:sz w:val="18"/>
          <w:szCs w:val="18"/>
        </w:rPr>
        <w:t xml:space="preserve"> </w:t>
      </w:r>
      <w:r>
        <w:rPr>
          <w:rFonts w:cs="Calibri"/>
          <w:color w:val="000000"/>
          <w:spacing w:val="1"/>
          <w:sz w:val="18"/>
          <w:szCs w:val="18"/>
        </w:rPr>
        <w:t>on</w:t>
      </w:r>
      <w:r>
        <w:rPr>
          <w:rFonts w:cs="Calibri"/>
          <w:color w:val="000000"/>
          <w:sz w:val="18"/>
          <w:szCs w:val="18"/>
        </w:rPr>
        <w:t>e</w:t>
      </w:r>
      <w:r>
        <w:rPr>
          <w:rFonts w:cs="Calibri"/>
          <w:color w:val="000000"/>
          <w:spacing w:val="12"/>
          <w:sz w:val="18"/>
          <w:szCs w:val="18"/>
        </w:rPr>
        <w:t xml:space="preserve"> </w:t>
      </w:r>
      <w:r>
        <w:rPr>
          <w:rFonts w:cs="Calibri"/>
          <w:color w:val="000000"/>
          <w:sz w:val="18"/>
          <w:szCs w:val="18"/>
        </w:rPr>
        <w:t>a</w:t>
      </w:r>
      <w:r>
        <w:rPr>
          <w:rFonts w:cs="Calibri"/>
          <w:color w:val="000000"/>
          <w:spacing w:val="-1"/>
          <w:sz w:val="18"/>
          <w:szCs w:val="18"/>
        </w:rPr>
        <w:t>d</w:t>
      </w:r>
      <w:r>
        <w:rPr>
          <w:rFonts w:cs="Calibri"/>
          <w:color w:val="000000"/>
          <w:spacing w:val="1"/>
          <w:sz w:val="18"/>
          <w:szCs w:val="18"/>
        </w:rPr>
        <w:t>d</w:t>
      </w:r>
      <w:r>
        <w:rPr>
          <w:rFonts w:cs="Calibri"/>
          <w:color w:val="000000"/>
          <w:spacing w:val="-1"/>
          <w:sz w:val="18"/>
          <w:szCs w:val="18"/>
        </w:rPr>
        <w:t>e</w:t>
      </w:r>
      <w:r>
        <w:rPr>
          <w:rFonts w:cs="Calibri"/>
          <w:color w:val="000000"/>
          <w:sz w:val="18"/>
          <w:szCs w:val="18"/>
        </w:rPr>
        <w:t>d</w:t>
      </w:r>
      <w:r>
        <w:rPr>
          <w:rFonts w:cs="Calibri"/>
          <w:color w:val="000000"/>
          <w:spacing w:val="21"/>
          <w:sz w:val="18"/>
          <w:szCs w:val="18"/>
        </w:rPr>
        <w:t xml:space="preserve"> </w:t>
      </w:r>
      <w:r>
        <w:rPr>
          <w:rFonts w:cs="Calibri"/>
          <w:color w:val="000000"/>
          <w:spacing w:val="1"/>
          <w:sz w:val="18"/>
          <w:szCs w:val="18"/>
        </w:rPr>
        <w:t>b</w:t>
      </w:r>
      <w:r>
        <w:rPr>
          <w:rFonts w:cs="Calibri"/>
          <w:color w:val="000000"/>
          <w:sz w:val="18"/>
          <w:szCs w:val="18"/>
        </w:rPr>
        <w:t>y</w:t>
      </w:r>
      <w:r>
        <w:rPr>
          <w:rFonts w:cs="Calibri"/>
          <w:color w:val="000000"/>
          <w:spacing w:val="7"/>
          <w:sz w:val="18"/>
          <w:szCs w:val="18"/>
        </w:rPr>
        <w:t xml:space="preserve"> </w:t>
      </w:r>
      <w:r>
        <w:rPr>
          <w:rFonts w:cs="Calibri"/>
          <w:color w:val="000000"/>
          <w:spacing w:val="1"/>
          <w:sz w:val="18"/>
          <w:szCs w:val="18"/>
        </w:rPr>
        <w:t>prov</w:t>
      </w:r>
      <w:r>
        <w:rPr>
          <w:rFonts w:cs="Calibri"/>
          <w:color w:val="000000"/>
          <w:spacing w:val="-3"/>
          <w:sz w:val="18"/>
          <w:szCs w:val="18"/>
        </w:rPr>
        <w:t>i</w:t>
      </w:r>
      <w:r>
        <w:rPr>
          <w:rFonts w:cs="Calibri"/>
          <w:color w:val="000000"/>
          <w:spacing w:val="1"/>
          <w:sz w:val="18"/>
          <w:szCs w:val="18"/>
        </w:rPr>
        <w:t>d</w:t>
      </w:r>
      <w:r>
        <w:rPr>
          <w:rFonts w:cs="Calibri"/>
          <w:color w:val="000000"/>
          <w:spacing w:val="-1"/>
          <w:sz w:val="18"/>
          <w:szCs w:val="18"/>
        </w:rPr>
        <w:t>e</w:t>
      </w:r>
      <w:r>
        <w:rPr>
          <w:rFonts w:cs="Calibri"/>
          <w:color w:val="000000"/>
          <w:sz w:val="18"/>
          <w:szCs w:val="18"/>
        </w:rPr>
        <w:t>r</w:t>
      </w:r>
      <w:r>
        <w:rPr>
          <w:rFonts w:cs="Calibri"/>
          <w:color w:val="000000"/>
          <w:spacing w:val="28"/>
          <w:sz w:val="18"/>
          <w:szCs w:val="18"/>
        </w:rPr>
        <w:t xml:space="preserve"> </w:t>
      </w:r>
      <w:r>
        <w:rPr>
          <w:rFonts w:cs="Calibri"/>
          <w:color w:val="000000"/>
          <w:sz w:val="18"/>
          <w:szCs w:val="18"/>
        </w:rPr>
        <w:t>(</w:t>
      </w:r>
      <w:r>
        <w:rPr>
          <w:rFonts w:cs="Calibri"/>
          <w:color w:val="000000"/>
          <w:spacing w:val="-1"/>
          <w:sz w:val="18"/>
          <w:szCs w:val="18"/>
        </w:rPr>
        <w:t>e</w:t>
      </w:r>
      <w:r>
        <w:rPr>
          <w:rFonts w:cs="Calibri"/>
          <w:color w:val="000000"/>
          <w:sz w:val="18"/>
          <w:szCs w:val="18"/>
        </w:rPr>
        <w:t>.g.,</w:t>
      </w:r>
      <w:r>
        <w:rPr>
          <w:rFonts w:cs="Calibri"/>
          <w:color w:val="000000"/>
          <w:spacing w:val="18"/>
          <w:sz w:val="18"/>
          <w:szCs w:val="18"/>
        </w:rPr>
        <w:t xml:space="preserve"> </w:t>
      </w:r>
      <w:r>
        <w:rPr>
          <w:rFonts w:cs="Calibri"/>
          <w:color w:val="000000"/>
          <w:spacing w:val="1"/>
          <w:sz w:val="18"/>
          <w:szCs w:val="18"/>
        </w:rPr>
        <w:t>ru</w:t>
      </w:r>
      <w:r>
        <w:rPr>
          <w:rFonts w:cs="Calibri"/>
          <w:color w:val="000000"/>
          <w:sz w:val="18"/>
          <w:szCs w:val="18"/>
        </w:rPr>
        <w:t>l</w:t>
      </w:r>
      <w:r>
        <w:rPr>
          <w:rFonts w:cs="Calibri"/>
          <w:color w:val="000000"/>
          <w:spacing w:val="-1"/>
          <w:sz w:val="18"/>
          <w:szCs w:val="18"/>
        </w:rPr>
        <w:t>e</w:t>
      </w:r>
      <w:r>
        <w:rPr>
          <w:rFonts w:cs="Calibri"/>
          <w:color w:val="000000"/>
          <w:spacing w:val="1"/>
          <w:sz w:val="18"/>
          <w:szCs w:val="18"/>
        </w:rPr>
        <w:t>r</w:t>
      </w:r>
      <w:r>
        <w:rPr>
          <w:rFonts w:cs="Calibri"/>
          <w:color w:val="000000"/>
          <w:sz w:val="18"/>
          <w:szCs w:val="18"/>
        </w:rPr>
        <w:t>,</w:t>
      </w:r>
      <w:r>
        <w:rPr>
          <w:rFonts w:cs="Calibri"/>
          <w:color w:val="000000"/>
          <w:spacing w:val="16"/>
          <w:sz w:val="18"/>
          <w:szCs w:val="18"/>
        </w:rPr>
        <w:t xml:space="preserve"> </w:t>
      </w:r>
      <w:proofErr w:type="spellStart"/>
      <w:r>
        <w:rPr>
          <w:rFonts w:cs="Calibri"/>
          <w:color w:val="000000"/>
          <w:spacing w:val="1"/>
          <w:sz w:val="18"/>
          <w:szCs w:val="18"/>
        </w:rPr>
        <w:t>p</w:t>
      </w:r>
      <w:r>
        <w:rPr>
          <w:rFonts w:cs="Calibri"/>
          <w:color w:val="000000"/>
          <w:spacing w:val="-1"/>
          <w:sz w:val="18"/>
          <w:szCs w:val="18"/>
        </w:rPr>
        <w:t>e</w:t>
      </w:r>
      <w:r>
        <w:rPr>
          <w:rFonts w:cs="Calibri"/>
          <w:color w:val="000000"/>
          <w:spacing w:val="1"/>
          <w:sz w:val="18"/>
          <w:szCs w:val="18"/>
        </w:rPr>
        <w:t>r</w:t>
      </w:r>
      <w:r>
        <w:rPr>
          <w:rFonts w:cs="Calibri"/>
          <w:color w:val="000000"/>
          <w:sz w:val="18"/>
          <w:szCs w:val="18"/>
        </w:rPr>
        <w:t>io</w:t>
      </w:r>
      <w:proofErr w:type="spellEnd"/>
      <w:r>
        <w:rPr>
          <w:rFonts w:cs="Calibri"/>
          <w:color w:val="000000"/>
          <w:spacing w:val="15"/>
          <w:sz w:val="18"/>
          <w:szCs w:val="18"/>
        </w:rPr>
        <w:t xml:space="preserve"> </w:t>
      </w:r>
      <w:r>
        <w:rPr>
          <w:rFonts w:cs="Calibri"/>
          <w:color w:val="000000"/>
          <w:spacing w:val="1"/>
          <w:sz w:val="18"/>
          <w:szCs w:val="18"/>
        </w:rPr>
        <w:t>prob</w:t>
      </w:r>
      <w:r>
        <w:rPr>
          <w:rFonts w:cs="Calibri"/>
          <w:color w:val="000000"/>
          <w:spacing w:val="-1"/>
          <w:sz w:val="18"/>
          <w:szCs w:val="18"/>
        </w:rPr>
        <w:t>e</w:t>
      </w:r>
      <w:r>
        <w:rPr>
          <w:rFonts w:cs="Calibri"/>
          <w:color w:val="000000"/>
          <w:sz w:val="18"/>
          <w:szCs w:val="18"/>
        </w:rPr>
        <w:t>,</w:t>
      </w:r>
      <w:r>
        <w:rPr>
          <w:rFonts w:cs="Calibri"/>
          <w:color w:val="000000"/>
          <w:spacing w:val="22"/>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w:t>
      </w:r>
      <w:r>
        <w:rPr>
          <w:rFonts w:cs="Calibri"/>
          <w:color w:val="000000"/>
          <w:spacing w:val="1"/>
          <w:sz w:val="18"/>
          <w:szCs w:val="18"/>
        </w:rPr>
        <w:t>r</w:t>
      </w:r>
      <w:r>
        <w:rPr>
          <w:rFonts w:cs="Calibri"/>
          <w:color w:val="000000"/>
          <w:spacing w:val="-1"/>
          <w:sz w:val="18"/>
          <w:szCs w:val="18"/>
        </w:rPr>
        <w:t>e</w:t>
      </w:r>
      <w:r>
        <w:rPr>
          <w:rFonts w:cs="Calibri"/>
          <w:color w:val="000000"/>
          <w:sz w:val="18"/>
          <w:szCs w:val="18"/>
        </w:rPr>
        <w:t>d</w:t>
      </w:r>
      <w:r>
        <w:rPr>
          <w:rFonts w:cs="Calibri"/>
          <w:color w:val="000000"/>
          <w:spacing w:val="32"/>
          <w:sz w:val="18"/>
          <w:szCs w:val="18"/>
        </w:rPr>
        <w:t xml:space="preserve"> </w:t>
      </w:r>
      <w:r>
        <w:rPr>
          <w:rFonts w:cs="Calibri"/>
          <w:color w:val="000000"/>
          <w:spacing w:val="1"/>
          <w:sz w:val="18"/>
          <w:szCs w:val="18"/>
        </w:rPr>
        <w:t>w</w:t>
      </w:r>
      <w:r>
        <w:rPr>
          <w:rFonts w:cs="Calibri"/>
          <w:color w:val="000000"/>
          <w:sz w:val="18"/>
          <w:szCs w:val="18"/>
        </w:rPr>
        <w:t>i</w:t>
      </w:r>
      <w:r>
        <w:rPr>
          <w:rFonts w:cs="Calibri"/>
          <w:color w:val="000000"/>
          <w:spacing w:val="1"/>
          <w:sz w:val="18"/>
          <w:szCs w:val="18"/>
        </w:rPr>
        <w:t>r</w:t>
      </w:r>
      <w:r>
        <w:rPr>
          <w:rFonts w:cs="Calibri"/>
          <w:color w:val="000000"/>
          <w:sz w:val="18"/>
          <w:szCs w:val="18"/>
        </w:rPr>
        <w:t>e</w:t>
      </w:r>
      <w:r>
        <w:rPr>
          <w:rFonts w:cs="Calibri"/>
          <w:color w:val="000000"/>
          <w:spacing w:val="12"/>
          <w:sz w:val="18"/>
          <w:szCs w:val="18"/>
        </w:rPr>
        <w:t xml:space="preserve"> </w:t>
      </w:r>
      <w:r>
        <w:rPr>
          <w:rFonts w:cs="Calibri"/>
          <w:color w:val="000000"/>
          <w:spacing w:val="1"/>
          <w:sz w:val="18"/>
          <w:szCs w:val="18"/>
        </w:rPr>
        <w:t>w</w:t>
      </w:r>
      <w:r>
        <w:rPr>
          <w:rFonts w:cs="Calibri"/>
          <w:color w:val="000000"/>
          <w:sz w:val="18"/>
          <w:szCs w:val="18"/>
        </w:rPr>
        <w:t>i</w:t>
      </w:r>
      <w:r>
        <w:rPr>
          <w:rFonts w:cs="Calibri"/>
          <w:color w:val="000000"/>
          <w:spacing w:val="1"/>
          <w:sz w:val="18"/>
          <w:szCs w:val="18"/>
        </w:rPr>
        <w:t>t</w:t>
      </w:r>
      <w:r>
        <w:rPr>
          <w:rFonts w:cs="Calibri"/>
          <w:color w:val="000000"/>
          <w:sz w:val="18"/>
          <w:szCs w:val="18"/>
        </w:rPr>
        <w:t>h</w:t>
      </w:r>
      <w:r>
        <w:rPr>
          <w:rFonts w:cs="Calibri"/>
          <w:color w:val="000000"/>
          <w:spacing w:val="16"/>
          <w:sz w:val="18"/>
          <w:szCs w:val="18"/>
        </w:rPr>
        <w:t xml:space="preserve"> </w:t>
      </w:r>
      <w:r>
        <w:rPr>
          <w:rFonts w:cs="Calibri"/>
          <w:color w:val="000000"/>
          <w:spacing w:val="-2"/>
          <w:w w:val="104"/>
          <w:sz w:val="18"/>
          <w:szCs w:val="18"/>
        </w:rPr>
        <w:t>k</w:t>
      </w:r>
      <w:r>
        <w:rPr>
          <w:rFonts w:cs="Calibri"/>
          <w:color w:val="000000"/>
          <w:spacing w:val="1"/>
          <w:w w:val="104"/>
          <w:sz w:val="18"/>
          <w:szCs w:val="18"/>
        </w:rPr>
        <w:t>n</w:t>
      </w:r>
      <w:r>
        <w:rPr>
          <w:rFonts w:cs="Calibri"/>
          <w:color w:val="000000"/>
          <w:spacing w:val="-2"/>
          <w:w w:val="104"/>
          <w:sz w:val="18"/>
          <w:szCs w:val="18"/>
        </w:rPr>
        <w:t>o</w:t>
      </w:r>
      <w:r>
        <w:rPr>
          <w:rFonts w:cs="Calibri"/>
          <w:color w:val="000000"/>
          <w:spacing w:val="1"/>
          <w:w w:val="104"/>
          <w:sz w:val="18"/>
          <w:szCs w:val="18"/>
        </w:rPr>
        <w:t xml:space="preserve">wn </w:t>
      </w:r>
      <w:r>
        <w:rPr>
          <w:rFonts w:cs="Calibri"/>
          <w:color w:val="000000"/>
          <w:sz w:val="18"/>
          <w:szCs w:val="18"/>
        </w:rPr>
        <w:t>l</w:t>
      </w:r>
      <w:r>
        <w:rPr>
          <w:rFonts w:cs="Calibri"/>
          <w:color w:val="000000"/>
          <w:spacing w:val="-1"/>
          <w:sz w:val="18"/>
          <w:szCs w:val="18"/>
        </w:rPr>
        <w:t>e</w:t>
      </w:r>
      <w:r>
        <w:rPr>
          <w:rFonts w:cs="Calibri"/>
          <w:color w:val="000000"/>
          <w:spacing w:val="1"/>
          <w:sz w:val="18"/>
          <w:szCs w:val="18"/>
        </w:rPr>
        <w:t>n</w:t>
      </w:r>
      <w:r>
        <w:rPr>
          <w:rFonts w:cs="Calibri"/>
          <w:color w:val="000000"/>
          <w:sz w:val="18"/>
          <w:szCs w:val="18"/>
        </w:rPr>
        <w:t>g</w:t>
      </w:r>
      <w:r>
        <w:rPr>
          <w:rFonts w:cs="Calibri"/>
          <w:color w:val="000000"/>
          <w:spacing w:val="1"/>
          <w:sz w:val="18"/>
          <w:szCs w:val="18"/>
        </w:rPr>
        <w:t>th</w:t>
      </w:r>
      <w:r>
        <w:rPr>
          <w:rFonts w:cs="Calibri"/>
          <w:color w:val="000000"/>
          <w:sz w:val="18"/>
          <w:szCs w:val="18"/>
        </w:rPr>
        <w:t>)</w:t>
      </w:r>
      <w:r>
        <w:rPr>
          <w:rFonts w:cs="Calibri"/>
          <w:color w:val="000000"/>
          <w:spacing w:val="23"/>
          <w:sz w:val="18"/>
          <w:szCs w:val="18"/>
        </w:rPr>
        <w:t xml:space="preserve"> </w:t>
      </w:r>
      <w:r>
        <w:rPr>
          <w:rFonts w:cs="Calibri"/>
          <w:color w:val="000000"/>
          <w:spacing w:val="-1"/>
          <w:sz w:val="18"/>
          <w:szCs w:val="18"/>
        </w:rPr>
        <w:t>O</w:t>
      </w:r>
      <w:r>
        <w:rPr>
          <w:rFonts w:cs="Calibri"/>
          <w:color w:val="000000"/>
          <w:sz w:val="18"/>
          <w:szCs w:val="18"/>
        </w:rPr>
        <w:t>R</w:t>
      </w:r>
      <w:r>
        <w:rPr>
          <w:rFonts w:cs="Calibri"/>
          <w:color w:val="000000"/>
          <w:spacing w:val="11"/>
          <w:sz w:val="18"/>
          <w:szCs w:val="18"/>
        </w:rPr>
        <w:t xml:space="preserve"> </w:t>
      </w:r>
      <w:r>
        <w:rPr>
          <w:rFonts w:cs="Calibri"/>
          <w:color w:val="000000"/>
          <w:sz w:val="18"/>
          <w:szCs w:val="18"/>
        </w:rPr>
        <w:t>la</w:t>
      </w:r>
      <w:r>
        <w:rPr>
          <w:rFonts w:cs="Calibri"/>
          <w:color w:val="000000"/>
          <w:spacing w:val="1"/>
          <w:sz w:val="18"/>
          <w:szCs w:val="18"/>
        </w:rPr>
        <w:t>t</w:t>
      </w:r>
      <w:r>
        <w:rPr>
          <w:rFonts w:cs="Calibri"/>
          <w:color w:val="000000"/>
          <w:spacing w:val="-1"/>
          <w:sz w:val="18"/>
          <w:szCs w:val="18"/>
        </w:rPr>
        <w:t>e</w:t>
      </w:r>
      <w:r>
        <w:rPr>
          <w:rFonts w:cs="Calibri"/>
          <w:color w:val="000000"/>
          <w:spacing w:val="1"/>
          <w:sz w:val="18"/>
          <w:szCs w:val="18"/>
        </w:rPr>
        <w:t>r</w:t>
      </w:r>
      <w:r>
        <w:rPr>
          <w:rFonts w:cs="Calibri"/>
          <w:color w:val="000000"/>
          <w:sz w:val="18"/>
          <w:szCs w:val="18"/>
        </w:rPr>
        <w:t>al</w:t>
      </w:r>
      <w:r>
        <w:rPr>
          <w:rFonts w:cs="Calibri"/>
          <w:color w:val="000000"/>
          <w:spacing w:val="21"/>
          <w:sz w:val="18"/>
          <w:szCs w:val="18"/>
        </w:rPr>
        <w:t xml:space="preserve"> </w:t>
      </w:r>
      <w:r>
        <w:rPr>
          <w:rFonts w:cs="Calibri"/>
          <w:color w:val="000000"/>
          <w:sz w:val="18"/>
          <w:szCs w:val="18"/>
        </w:rPr>
        <w:t>a</w:t>
      </w:r>
      <w:r>
        <w:rPr>
          <w:rFonts w:cs="Calibri"/>
          <w:color w:val="000000"/>
          <w:spacing w:val="-1"/>
          <w:sz w:val="18"/>
          <w:szCs w:val="18"/>
        </w:rPr>
        <w:t>n</w:t>
      </w:r>
      <w:r>
        <w:rPr>
          <w:rFonts w:cs="Calibri"/>
          <w:color w:val="000000"/>
          <w:sz w:val="18"/>
          <w:szCs w:val="18"/>
        </w:rPr>
        <w:t>d</w:t>
      </w:r>
      <w:r>
        <w:rPr>
          <w:rFonts w:cs="Calibri"/>
          <w:color w:val="000000"/>
          <w:spacing w:val="14"/>
          <w:sz w:val="18"/>
          <w:szCs w:val="18"/>
        </w:rPr>
        <w:t xml:space="preserve"> </w:t>
      </w:r>
      <w:r>
        <w:rPr>
          <w:rFonts w:cs="Calibri"/>
          <w:color w:val="000000"/>
          <w:spacing w:val="1"/>
          <w:sz w:val="18"/>
          <w:szCs w:val="18"/>
        </w:rPr>
        <w:t>o</w:t>
      </w:r>
      <w:r>
        <w:rPr>
          <w:rFonts w:cs="Calibri"/>
          <w:color w:val="000000"/>
          <w:spacing w:val="-1"/>
          <w:sz w:val="18"/>
          <w:szCs w:val="18"/>
        </w:rPr>
        <w:t>cc</w:t>
      </w:r>
      <w:r>
        <w:rPr>
          <w:rFonts w:cs="Calibri"/>
          <w:color w:val="000000"/>
          <w:sz w:val="18"/>
          <w:szCs w:val="18"/>
        </w:rPr>
        <w:t>l</w:t>
      </w:r>
      <w:r>
        <w:rPr>
          <w:rFonts w:cs="Calibri"/>
          <w:color w:val="000000"/>
          <w:spacing w:val="1"/>
          <w:sz w:val="18"/>
          <w:szCs w:val="18"/>
        </w:rPr>
        <w:t>u</w:t>
      </w:r>
      <w:r>
        <w:rPr>
          <w:rFonts w:cs="Calibri"/>
          <w:color w:val="000000"/>
          <w:sz w:val="18"/>
          <w:szCs w:val="18"/>
        </w:rPr>
        <w:t>sal</w:t>
      </w:r>
      <w:r>
        <w:rPr>
          <w:rFonts w:cs="Calibri"/>
          <w:color w:val="000000"/>
          <w:spacing w:val="25"/>
          <w:sz w:val="18"/>
          <w:szCs w:val="18"/>
        </w:rPr>
        <w:t xml:space="preserve"> </w:t>
      </w:r>
      <w:r>
        <w:rPr>
          <w:rFonts w:cs="Calibri"/>
          <w:color w:val="000000"/>
          <w:spacing w:val="1"/>
          <w:sz w:val="18"/>
          <w:szCs w:val="18"/>
        </w:rPr>
        <w:t>ph</w:t>
      </w:r>
      <w:r>
        <w:rPr>
          <w:rFonts w:cs="Calibri"/>
          <w:color w:val="000000"/>
          <w:spacing w:val="-2"/>
          <w:sz w:val="18"/>
          <w:szCs w:val="18"/>
        </w:rPr>
        <w:t>o</w:t>
      </w:r>
      <w:r>
        <w:rPr>
          <w:rFonts w:cs="Calibri"/>
          <w:color w:val="000000"/>
          <w:spacing w:val="1"/>
          <w:sz w:val="18"/>
          <w:szCs w:val="18"/>
        </w:rPr>
        <w:t>to</w:t>
      </w:r>
      <w:r>
        <w:rPr>
          <w:rFonts w:cs="Calibri"/>
          <w:color w:val="000000"/>
          <w:sz w:val="18"/>
          <w:szCs w:val="18"/>
        </w:rPr>
        <w:t>g</w:t>
      </w:r>
      <w:r>
        <w:rPr>
          <w:rFonts w:cs="Calibri"/>
          <w:color w:val="000000"/>
          <w:spacing w:val="1"/>
          <w:sz w:val="18"/>
          <w:szCs w:val="18"/>
        </w:rPr>
        <w:t>r</w:t>
      </w:r>
      <w:r>
        <w:rPr>
          <w:rFonts w:cs="Calibri"/>
          <w:color w:val="000000"/>
          <w:sz w:val="18"/>
          <w:szCs w:val="18"/>
        </w:rPr>
        <w:t>a</w:t>
      </w:r>
      <w:r>
        <w:rPr>
          <w:rFonts w:cs="Calibri"/>
          <w:color w:val="000000"/>
          <w:spacing w:val="-1"/>
          <w:sz w:val="18"/>
          <w:szCs w:val="18"/>
        </w:rPr>
        <w:t>p</w:t>
      </w:r>
      <w:r>
        <w:rPr>
          <w:rFonts w:cs="Calibri"/>
          <w:color w:val="000000"/>
          <w:spacing w:val="1"/>
          <w:sz w:val="18"/>
          <w:szCs w:val="18"/>
        </w:rPr>
        <w:t>h</w:t>
      </w:r>
      <w:r>
        <w:rPr>
          <w:rFonts w:cs="Calibri"/>
          <w:color w:val="000000"/>
          <w:sz w:val="18"/>
          <w:szCs w:val="18"/>
        </w:rPr>
        <w:t>s</w:t>
      </w:r>
      <w:r>
        <w:rPr>
          <w:rFonts w:cs="Calibri"/>
          <w:color w:val="000000"/>
          <w:spacing w:val="39"/>
          <w:sz w:val="18"/>
          <w:szCs w:val="18"/>
        </w:rPr>
        <w:t xml:space="preserve"> </w:t>
      </w:r>
      <w:r>
        <w:rPr>
          <w:rFonts w:cs="Calibri"/>
          <w:color w:val="000000"/>
          <w:spacing w:val="1"/>
          <w:sz w:val="18"/>
          <w:szCs w:val="18"/>
        </w:rPr>
        <w:t>w</w:t>
      </w:r>
      <w:r>
        <w:rPr>
          <w:rFonts w:cs="Calibri"/>
          <w:color w:val="000000"/>
          <w:spacing w:val="-3"/>
          <w:sz w:val="18"/>
          <w:szCs w:val="18"/>
        </w:rPr>
        <w:t>i</w:t>
      </w:r>
      <w:r>
        <w:rPr>
          <w:rFonts w:cs="Calibri"/>
          <w:color w:val="000000"/>
          <w:spacing w:val="1"/>
          <w:sz w:val="18"/>
          <w:szCs w:val="18"/>
        </w:rPr>
        <w:t>t</w:t>
      </w:r>
      <w:r>
        <w:rPr>
          <w:rFonts w:cs="Calibri"/>
          <w:color w:val="000000"/>
          <w:sz w:val="18"/>
          <w:szCs w:val="18"/>
        </w:rPr>
        <w:t>h</w:t>
      </w:r>
      <w:r>
        <w:rPr>
          <w:rFonts w:cs="Calibri"/>
          <w:color w:val="000000"/>
          <w:spacing w:val="16"/>
          <w:sz w:val="18"/>
          <w:szCs w:val="18"/>
        </w:rPr>
        <w:t xml:space="preserve"> </w:t>
      </w:r>
      <w:r>
        <w:rPr>
          <w:rFonts w:cs="Calibri"/>
          <w:color w:val="000000"/>
          <w:sz w:val="18"/>
          <w:szCs w:val="18"/>
        </w:rPr>
        <w:t>a</w:t>
      </w:r>
      <w:r>
        <w:rPr>
          <w:rFonts w:cs="Calibri"/>
          <w:color w:val="000000"/>
          <w:spacing w:val="5"/>
          <w:sz w:val="18"/>
          <w:szCs w:val="18"/>
        </w:rPr>
        <w:t xml:space="preserve"> </w:t>
      </w:r>
      <w:proofErr w:type="gramStart"/>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w:t>
      </w:r>
      <w:r>
        <w:rPr>
          <w:rFonts w:cs="Calibri"/>
          <w:color w:val="000000"/>
          <w:spacing w:val="1"/>
          <w:sz w:val="18"/>
          <w:szCs w:val="18"/>
        </w:rPr>
        <w:t>r</w:t>
      </w:r>
      <w:r>
        <w:rPr>
          <w:rFonts w:cs="Calibri"/>
          <w:color w:val="000000"/>
          <w:spacing w:val="-1"/>
          <w:sz w:val="18"/>
          <w:szCs w:val="18"/>
        </w:rPr>
        <w:t>e</w:t>
      </w:r>
      <w:r>
        <w:rPr>
          <w:rFonts w:cs="Calibri"/>
          <w:color w:val="000000"/>
          <w:sz w:val="18"/>
          <w:szCs w:val="18"/>
        </w:rPr>
        <w:t>m</w:t>
      </w:r>
      <w:r>
        <w:rPr>
          <w:rFonts w:cs="Calibri"/>
          <w:color w:val="000000"/>
          <w:spacing w:val="-1"/>
          <w:sz w:val="18"/>
          <w:szCs w:val="18"/>
        </w:rPr>
        <w:t>e</w:t>
      </w:r>
      <w:r>
        <w:rPr>
          <w:rFonts w:cs="Calibri"/>
          <w:color w:val="000000"/>
          <w:spacing w:val="1"/>
          <w:sz w:val="18"/>
          <w:szCs w:val="18"/>
        </w:rPr>
        <w:t>n</w:t>
      </w:r>
      <w:r>
        <w:rPr>
          <w:rFonts w:cs="Calibri"/>
          <w:color w:val="000000"/>
          <w:sz w:val="18"/>
          <w:szCs w:val="18"/>
        </w:rPr>
        <w:t xml:space="preserve">t </w:t>
      </w:r>
      <w:r>
        <w:rPr>
          <w:rFonts w:cs="Calibri"/>
          <w:color w:val="000000"/>
          <w:spacing w:val="3"/>
          <w:sz w:val="18"/>
          <w:szCs w:val="18"/>
        </w:rPr>
        <w:t xml:space="preserve"> </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v</w:t>
      </w:r>
      <w:r>
        <w:rPr>
          <w:rFonts w:cs="Calibri"/>
          <w:color w:val="000000"/>
          <w:sz w:val="18"/>
          <w:szCs w:val="18"/>
        </w:rPr>
        <w:t>i</w:t>
      </w:r>
      <w:r>
        <w:rPr>
          <w:rFonts w:cs="Calibri"/>
          <w:color w:val="000000"/>
          <w:spacing w:val="-1"/>
          <w:sz w:val="18"/>
          <w:szCs w:val="18"/>
        </w:rPr>
        <w:t>ce</w:t>
      </w:r>
      <w:proofErr w:type="gramEnd"/>
      <w:r>
        <w:rPr>
          <w:rFonts w:cs="Calibri"/>
          <w:color w:val="000000"/>
          <w:sz w:val="18"/>
          <w:szCs w:val="18"/>
        </w:rPr>
        <w:t>.</w:t>
      </w:r>
      <w:r>
        <w:rPr>
          <w:rFonts w:cs="Calibri"/>
          <w:color w:val="000000"/>
          <w:spacing w:val="23"/>
          <w:sz w:val="18"/>
          <w:szCs w:val="18"/>
        </w:rPr>
        <w:t xml:space="preserve"> </w:t>
      </w:r>
      <w:r>
        <w:rPr>
          <w:rFonts w:cs="Calibri"/>
          <w:color w:val="000000"/>
          <w:spacing w:val="1"/>
          <w:sz w:val="18"/>
          <w:szCs w:val="18"/>
        </w:rPr>
        <w:t>Mod</w:t>
      </w:r>
      <w:r>
        <w:rPr>
          <w:rFonts w:cs="Calibri"/>
          <w:color w:val="000000"/>
          <w:spacing w:val="-1"/>
          <w:sz w:val="18"/>
          <w:szCs w:val="18"/>
        </w:rPr>
        <w:t>e</w:t>
      </w:r>
      <w:r>
        <w:rPr>
          <w:rFonts w:cs="Calibri"/>
          <w:color w:val="000000"/>
          <w:sz w:val="18"/>
          <w:szCs w:val="18"/>
        </w:rPr>
        <w:t>ls</w:t>
      </w:r>
      <w:r>
        <w:rPr>
          <w:rFonts w:cs="Calibri"/>
          <w:color w:val="000000"/>
          <w:spacing w:val="24"/>
          <w:sz w:val="18"/>
          <w:szCs w:val="18"/>
        </w:rPr>
        <w:t xml:space="preserve"> </w:t>
      </w:r>
      <w:r>
        <w:rPr>
          <w:rFonts w:cs="Calibri"/>
          <w:color w:val="000000"/>
          <w:sz w:val="18"/>
          <w:szCs w:val="18"/>
        </w:rPr>
        <w:t>a</w:t>
      </w:r>
      <w:r>
        <w:rPr>
          <w:rFonts w:cs="Calibri"/>
          <w:color w:val="000000"/>
          <w:spacing w:val="1"/>
          <w:sz w:val="18"/>
          <w:szCs w:val="18"/>
        </w:rPr>
        <w:t>r</w:t>
      </w:r>
      <w:r>
        <w:rPr>
          <w:rFonts w:cs="Calibri"/>
          <w:color w:val="000000"/>
          <w:sz w:val="18"/>
          <w:szCs w:val="18"/>
        </w:rPr>
        <w:t>e</w:t>
      </w:r>
      <w:r>
        <w:rPr>
          <w:rFonts w:cs="Calibri"/>
          <w:color w:val="000000"/>
          <w:spacing w:val="11"/>
          <w:sz w:val="18"/>
          <w:szCs w:val="18"/>
        </w:rPr>
        <w:t xml:space="preserve"> </w:t>
      </w:r>
      <w:r>
        <w:rPr>
          <w:rFonts w:cs="Calibri"/>
          <w:color w:val="000000"/>
          <w:spacing w:val="1"/>
          <w:sz w:val="18"/>
          <w:szCs w:val="18"/>
        </w:rPr>
        <w:t>n</w:t>
      </w:r>
      <w:r>
        <w:rPr>
          <w:rFonts w:cs="Calibri"/>
          <w:color w:val="000000"/>
          <w:spacing w:val="-2"/>
          <w:sz w:val="18"/>
          <w:szCs w:val="18"/>
        </w:rPr>
        <w:t>o</w:t>
      </w:r>
      <w:r>
        <w:rPr>
          <w:rFonts w:cs="Calibri"/>
          <w:color w:val="000000"/>
          <w:sz w:val="18"/>
          <w:szCs w:val="18"/>
        </w:rPr>
        <w:t>t</w:t>
      </w:r>
      <w:r>
        <w:rPr>
          <w:rFonts w:cs="Calibri"/>
          <w:color w:val="000000"/>
          <w:spacing w:val="13"/>
          <w:sz w:val="18"/>
          <w:szCs w:val="18"/>
        </w:rPr>
        <w:t xml:space="preserve"> </w:t>
      </w:r>
      <w:r>
        <w:rPr>
          <w:rFonts w:cs="Calibri"/>
          <w:color w:val="000000"/>
          <w:spacing w:val="1"/>
          <w:sz w:val="18"/>
          <w:szCs w:val="18"/>
        </w:rPr>
        <w:t>r</w:t>
      </w:r>
      <w:r>
        <w:rPr>
          <w:rFonts w:cs="Calibri"/>
          <w:color w:val="000000"/>
          <w:spacing w:val="-1"/>
          <w:sz w:val="18"/>
          <w:szCs w:val="18"/>
        </w:rPr>
        <w:t>eq</w:t>
      </w:r>
      <w:r>
        <w:rPr>
          <w:rFonts w:cs="Calibri"/>
          <w:color w:val="000000"/>
          <w:spacing w:val="1"/>
          <w:sz w:val="18"/>
          <w:szCs w:val="18"/>
        </w:rPr>
        <w:t>u</w:t>
      </w:r>
      <w:r>
        <w:rPr>
          <w:rFonts w:cs="Calibri"/>
          <w:color w:val="000000"/>
          <w:sz w:val="18"/>
          <w:szCs w:val="18"/>
        </w:rPr>
        <w:t>i</w:t>
      </w:r>
      <w:r>
        <w:rPr>
          <w:rFonts w:cs="Calibri"/>
          <w:color w:val="000000"/>
          <w:spacing w:val="1"/>
          <w:sz w:val="18"/>
          <w:szCs w:val="18"/>
        </w:rPr>
        <w:t>r</w:t>
      </w:r>
      <w:r>
        <w:rPr>
          <w:rFonts w:cs="Calibri"/>
          <w:color w:val="000000"/>
          <w:spacing w:val="-1"/>
          <w:sz w:val="18"/>
          <w:szCs w:val="18"/>
        </w:rPr>
        <w:t>e</w:t>
      </w:r>
      <w:r>
        <w:rPr>
          <w:rFonts w:cs="Calibri"/>
          <w:color w:val="000000"/>
          <w:spacing w:val="1"/>
          <w:sz w:val="18"/>
          <w:szCs w:val="18"/>
        </w:rPr>
        <w:t>d</w:t>
      </w:r>
      <w:r>
        <w:rPr>
          <w:rFonts w:cs="Calibri"/>
          <w:color w:val="000000"/>
          <w:sz w:val="18"/>
          <w:szCs w:val="18"/>
        </w:rPr>
        <w:t>.</w:t>
      </w:r>
      <w:r>
        <w:rPr>
          <w:rFonts w:cs="Calibri"/>
          <w:color w:val="000000"/>
          <w:spacing w:val="29"/>
          <w:sz w:val="18"/>
          <w:szCs w:val="18"/>
        </w:rPr>
        <w:t xml:space="preserve"> </w:t>
      </w:r>
      <w:r>
        <w:rPr>
          <w:rFonts w:cs="Calibri"/>
          <w:color w:val="000000"/>
          <w:sz w:val="18"/>
          <w:szCs w:val="18"/>
        </w:rPr>
        <w:t>Pl</w:t>
      </w:r>
      <w:r>
        <w:rPr>
          <w:rFonts w:cs="Calibri"/>
          <w:color w:val="000000"/>
          <w:spacing w:val="-1"/>
          <w:sz w:val="18"/>
          <w:szCs w:val="18"/>
        </w:rPr>
        <w:t>e</w:t>
      </w:r>
      <w:r>
        <w:rPr>
          <w:rFonts w:cs="Calibri"/>
          <w:color w:val="000000"/>
          <w:sz w:val="18"/>
          <w:szCs w:val="18"/>
        </w:rPr>
        <w:t>ase</w:t>
      </w:r>
      <w:r>
        <w:rPr>
          <w:rFonts w:cs="Calibri"/>
          <w:color w:val="000000"/>
          <w:spacing w:val="20"/>
          <w:sz w:val="18"/>
          <w:szCs w:val="18"/>
        </w:rPr>
        <w:t xml:space="preserve"> </w:t>
      </w:r>
      <w:r>
        <w:rPr>
          <w:rFonts w:cs="Calibri"/>
          <w:color w:val="000000"/>
          <w:sz w:val="18"/>
          <w:szCs w:val="18"/>
        </w:rPr>
        <w:t>i</w:t>
      </w:r>
      <w:r>
        <w:rPr>
          <w:rFonts w:cs="Calibri"/>
          <w:color w:val="000000"/>
          <w:spacing w:val="1"/>
          <w:sz w:val="18"/>
          <w:szCs w:val="18"/>
        </w:rPr>
        <w:t>n</w:t>
      </w:r>
      <w:r>
        <w:rPr>
          <w:rFonts w:cs="Calibri"/>
          <w:color w:val="000000"/>
          <w:spacing w:val="-1"/>
          <w:sz w:val="18"/>
          <w:szCs w:val="18"/>
        </w:rPr>
        <w:t>c</w:t>
      </w:r>
      <w:r>
        <w:rPr>
          <w:rFonts w:cs="Calibri"/>
          <w:color w:val="000000"/>
          <w:sz w:val="18"/>
          <w:szCs w:val="18"/>
        </w:rPr>
        <w:t>l</w:t>
      </w:r>
      <w:r>
        <w:rPr>
          <w:rFonts w:cs="Calibri"/>
          <w:color w:val="000000"/>
          <w:spacing w:val="1"/>
          <w:sz w:val="18"/>
          <w:szCs w:val="18"/>
        </w:rPr>
        <w:t>ud</w:t>
      </w:r>
      <w:r>
        <w:rPr>
          <w:rFonts w:cs="Calibri"/>
          <w:color w:val="000000"/>
          <w:sz w:val="18"/>
          <w:szCs w:val="18"/>
        </w:rPr>
        <w:t>e</w:t>
      </w:r>
      <w:r>
        <w:rPr>
          <w:rFonts w:cs="Calibri"/>
          <w:color w:val="000000"/>
          <w:spacing w:val="22"/>
          <w:sz w:val="18"/>
          <w:szCs w:val="18"/>
        </w:rPr>
        <w:t xml:space="preserve"> </w:t>
      </w:r>
      <w:r>
        <w:rPr>
          <w:rFonts w:cs="Calibri"/>
          <w:color w:val="000000"/>
          <w:sz w:val="18"/>
          <w:szCs w:val="18"/>
        </w:rPr>
        <w:t>an</w:t>
      </w:r>
      <w:r>
        <w:rPr>
          <w:rFonts w:cs="Calibri"/>
          <w:color w:val="000000"/>
          <w:spacing w:val="10"/>
          <w:sz w:val="18"/>
          <w:szCs w:val="18"/>
        </w:rPr>
        <w:t xml:space="preserve"> </w:t>
      </w:r>
      <w:r>
        <w:rPr>
          <w:rFonts w:cs="Calibri"/>
          <w:color w:val="000000"/>
          <w:spacing w:val="-1"/>
          <w:sz w:val="18"/>
          <w:szCs w:val="18"/>
        </w:rPr>
        <w:t>ex</w:t>
      </w:r>
      <w:r>
        <w:rPr>
          <w:rFonts w:cs="Calibri"/>
          <w:color w:val="000000"/>
          <w:spacing w:val="1"/>
          <w:sz w:val="18"/>
          <w:szCs w:val="18"/>
        </w:rPr>
        <w:t>p</w:t>
      </w:r>
      <w:r>
        <w:rPr>
          <w:rFonts w:cs="Calibri"/>
          <w:color w:val="000000"/>
          <w:sz w:val="18"/>
          <w:szCs w:val="18"/>
        </w:rPr>
        <w:t>la</w:t>
      </w:r>
      <w:r>
        <w:rPr>
          <w:rFonts w:cs="Calibri"/>
          <w:color w:val="000000"/>
          <w:spacing w:val="-1"/>
          <w:sz w:val="18"/>
          <w:szCs w:val="18"/>
        </w:rPr>
        <w:t>n</w:t>
      </w:r>
      <w:r>
        <w:rPr>
          <w:rFonts w:cs="Calibri"/>
          <w:color w:val="000000"/>
          <w:sz w:val="18"/>
          <w:szCs w:val="18"/>
        </w:rPr>
        <w:t>a</w:t>
      </w:r>
      <w:r>
        <w:rPr>
          <w:rFonts w:cs="Calibri"/>
          <w:color w:val="000000"/>
          <w:spacing w:val="1"/>
          <w:sz w:val="18"/>
          <w:szCs w:val="18"/>
        </w:rPr>
        <w:t>t</w:t>
      </w:r>
      <w:r>
        <w:rPr>
          <w:rFonts w:cs="Calibri"/>
          <w:color w:val="000000"/>
          <w:sz w:val="18"/>
          <w:szCs w:val="18"/>
        </w:rPr>
        <w:t>i</w:t>
      </w:r>
      <w:r>
        <w:rPr>
          <w:rFonts w:cs="Calibri"/>
          <w:color w:val="000000"/>
          <w:spacing w:val="1"/>
          <w:sz w:val="18"/>
          <w:szCs w:val="18"/>
        </w:rPr>
        <w:t>o</w:t>
      </w:r>
      <w:r>
        <w:rPr>
          <w:rFonts w:cs="Calibri"/>
          <w:color w:val="000000"/>
          <w:sz w:val="18"/>
          <w:szCs w:val="18"/>
        </w:rPr>
        <w:t>n</w:t>
      </w:r>
      <w:r>
        <w:rPr>
          <w:rFonts w:cs="Calibri"/>
          <w:color w:val="000000"/>
          <w:spacing w:val="37"/>
          <w:sz w:val="18"/>
          <w:szCs w:val="18"/>
        </w:rPr>
        <w:t xml:space="preserve"> </w:t>
      </w:r>
      <w:r>
        <w:rPr>
          <w:rFonts w:cs="Calibri"/>
          <w:color w:val="000000"/>
          <w:spacing w:val="1"/>
          <w:w w:val="104"/>
          <w:sz w:val="18"/>
          <w:szCs w:val="18"/>
        </w:rPr>
        <w:t>o</w:t>
      </w:r>
      <w:r>
        <w:rPr>
          <w:rFonts w:cs="Calibri"/>
          <w:color w:val="000000"/>
          <w:w w:val="104"/>
          <w:sz w:val="18"/>
          <w:szCs w:val="18"/>
        </w:rPr>
        <w:t xml:space="preserve">f </w:t>
      </w:r>
      <w:r>
        <w:rPr>
          <w:rFonts w:cs="Calibri"/>
          <w:color w:val="000000"/>
          <w:spacing w:val="1"/>
          <w:sz w:val="18"/>
          <w:szCs w:val="18"/>
        </w:rPr>
        <w:t>th</w:t>
      </w:r>
      <w:r>
        <w:rPr>
          <w:rFonts w:cs="Calibri"/>
          <w:color w:val="000000"/>
          <w:sz w:val="18"/>
          <w:szCs w:val="18"/>
        </w:rPr>
        <w:t>e</w:t>
      </w:r>
      <w:r>
        <w:rPr>
          <w:rFonts w:cs="Calibri"/>
          <w:color w:val="000000"/>
          <w:spacing w:val="11"/>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pacing w:val="-1"/>
          <w:sz w:val="18"/>
          <w:szCs w:val="18"/>
        </w:rPr>
        <w:t>e</w:t>
      </w:r>
      <w:r>
        <w:rPr>
          <w:rFonts w:cs="Calibri"/>
          <w:color w:val="000000"/>
          <w:sz w:val="18"/>
          <w:szCs w:val="18"/>
        </w:rPr>
        <w:t>m</w:t>
      </w:r>
      <w:r>
        <w:rPr>
          <w:rFonts w:cs="Calibri"/>
          <w:color w:val="000000"/>
          <w:spacing w:val="-1"/>
          <w:sz w:val="18"/>
          <w:szCs w:val="18"/>
        </w:rPr>
        <w:t>e</w:t>
      </w:r>
      <w:r>
        <w:rPr>
          <w:rFonts w:cs="Calibri"/>
          <w:color w:val="000000"/>
          <w:spacing w:val="1"/>
          <w:sz w:val="18"/>
          <w:szCs w:val="18"/>
        </w:rPr>
        <w:t>n</w:t>
      </w:r>
      <w:r>
        <w:rPr>
          <w:rFonts w:cs="Calibri"/>
          <w:color w:val="000000"/>
          <w:sz w:val="18"/>
          <w:szCs w:val="18"/>
        </w:rPr>
        <w:t>t</w:t>
      </w:r>
      <w:r>
        <w:rPr>
          <w:rFonts w:cs="Calibri"/>
          <w:color w:val="000000"/>
          <w:spacing w:val="3"/>
          <w:sz w:val="18"/>
          <w:szCs w:val="18"/>
        </w:rPr>
        <w:t xml:space="preserve"> </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v</w:t>
      </w:r>
      <w:r>
        <w:rPr>
          <w:rFonts w:cs="Calibri"/>
          <w:color w:val="000000"/>
          <w:sz w:val="18"/>
          <w:szCs w:val="18"/>
        </w:rPr>
        <w:t>i</w:t>
      </w:r>
      <w:r>
        <w:rPr>
          <w:rFonts w:cs="Calibri"/>
          <w:color w:val="000000"/>
          <w:spacing w:val="-1"/>
          <w:sz w:val="18"/>
          <w:szCs w:val="18"/>
        </w:rPr>
        <w:t>c</w:t>
      </w:r>
      <w:r>
        <w:rPr>
          <w:rFonts w:cs="Calibri"/>
          <w:color w:val="000000"/>
          <w:sz w:val="18"/>
          <w:szCs w:val="18"/>
        </w:rPr>
        <w:t>e</w:t>
      </w:r>
      <w:r>
        <w:rPr>
          <w:rFonts w:cs="Calibri"/>
          <w:color w:val="000000"/>
          <w:spacing w:val="20"/>
          <w:sz w:val="18"/>
          <w:szCs w:val="18"/>
        </w:rPr>
        <w:t xml:space="preserve"> </w:t>
      </w:r>
      <w:r>
        <w:rPr>
          <w:rFonts w:cs="Calibri"/>
          <w:color w:val="000000"/>
          <w:sz w:val="18"/>
          <w:szCs w:val="18"/>
        </w:rPr>
        <w:t>if</w:t>
      </w:r>
      <w:r>
        <w:rPr>
          <w:rFonts w:cs="Calibri"/>
          <w:color w:val="000000"/>
          <w:spacing w:val="6"/>
          <w:sz w:val="18"/>
          <w:szCs w:val="18"/>
        </w:rPr>
        <w:t xml:space="preserve"> </w:t>
      </w:r>
      <w:r>
        <w:rPr>
          <w:rFonts w:cs="Calibri"/>
          <w:color w:val="000000"/>
          <w:sz w:val="18"/>
          <w:szCs w:val="18"/>
        </w:rPr>
        <w:t>it</w:t>
      </w:r>
      <w:r>
        <w:rPr>
          <w:rFonts w:cs="Calibri"/>
          <w:color w:val="000000"/>
          <w:spacing w:val="7"/>
          <w:sz w:val="18"/>
          <w:szCs w:val="18"/>
        </w:rPr>
        <w:t xml:space="preserve"> </w:t>
      </w:r>
      <w:r>
        <w:rPr>
          <w:rFonts w:cs="Calibri"/>
          <w:color w:val="000000"/>
          <w:sz w:val="18"/>
          <w:szCs w:val="18"/>
        </w:rPr>
        <w:t>is</w:t>
      </w:r>
      <w:r>
        <w:rPr>
          <w:rFonts w:cs="Calibri"/>
          <w:color w:val="000000"/>
          <w:spacing w:val="6"/>
          <w:sz w:val="18"/>
          <w:szCs w:val="18"/>
        </w:rPr>
        <w:t xml:space="preserve"> </w:t>
      </w:r>
      <w:r>
        <w:rPr>
          <w:rFonts w:cs="Calibri"/>
          <w:color w:val="000000"/>
          <w:spacing w:val="1"/>
          <w:sz w:val="18"/>
          <w:szCs w:val="18"/>
        </w:rPr>
        <w:t>no</w:t>
      </w:r>
      <w:r>
        <w:rPr>
          <w:rFonts w:cs="Calibri"/>
          <w:color w:val="000000"/>
          <w:sz w:val="18"/>
          <w:szCs w:val="18"/>
        </w:rPr>
        <w:t>t</w:t>
      </w:r>
      <w:r>
        <w:rPr>
          <w:rFonts w:cs="Calibri"/>
          <w:color w:val="000000"/>
          <w:spacing w:val="13"/>
          <w:sz w:val="18"/>
          <w:szCs w:val="18"/>
        </w:rPr>
        <w:t xml:space="preserve"> </w:t>
      </w:r>
      <w:r>
        <w:rPr>
          <w:rFonts w:cs="Calibri"/>
          <w:color w:val="000000"/>
          <w:sz w:val="18"/>
          <w:szCs w:val="18"/>
        </w:rPr>
        <w:t>ma</w:t>
      </w:r>
      <w:r>
        <w:rPr>
          <w:rFonts w:cs="Calibri"/>
          <w:color w:val="000000"/>
          <w:spacing w:val="1"/>
          <w:sz w:val="18"/>
          <w:szCs w:val="18"/>
        </w:rPr>
        <w:t>r</w:t>
      </w:r>
      <w:r>
        <w:rPr>
          <w:rFonts w:cs="Calibri"/>
          <w:color w:val="000000"/>
          <w:sz w:val="18"/>
          <w:szCs w:val="18"/>
        </w:rPr>
        <w:t>k</w:t>
      </w:r>
      <w:r>
        <w:rPr>
          <w:rFonts w:cs="Calibri"/>
          <w:color w:val="000000"/>
          <w:spacing w:val="-1"/>
          <w:sz w:val="18"/>
          <w:szCs w:val="18"/>
        </w:rPr>
        <w:t>e</w:t>
      </w:r>
      <w:r>
        <w:rPr>
          <w:rFonts w:cs="Calibri"/>
          <w:color w:val="000000"/>
          <w:sz w:val="18"/>
          <w:szCs w:val="18"/>
        </w:rPr>
        <w:t>d</w:t>
      </w:r>
      <w:r>
        <w:rPr>
          <w:rFonts w:cs="Calibri"/>
          <w:color w:val="000000"/>
          <w:spacing w:val="23"/>
          <w:sz w:val="18"/>
          <w:szCs w:val="18"/>
        </w:rPr>
        <w:t xml:space="preserve"> </w:t>
      </w:r>
      <w:r>
        <w:rPr>
          <w:rFonts w:cs="Calibri"/>
          <w:color w:val="000000"/>
          <w:sz w:val="18"/>
          <w:szCs w:val="18"/>
        </w:rPr>
        <w:t>(</w:t>
      </w:r>
      <w:r>
        <w:rPr>
          <w:rFonts w:cs="Calibri"/>
          <w:color w:val="000000"/>
          <w:spacing w:val="-1"/>
          <w:sz w:val="18"/>
          <w:szCs w:val="18"/>
        </w:rPr>
        <w:t>e</w:t>
      </w:r>
      <w:r>
        <w:rPr>
          <w:rFonts w:cs="Calibri"/>
          <w:color w:val="000000"/>
          <w:sz w:val="18"/>
          <w:szCs w:val="18"/>
        </w:rPr>
        <w:t>.g.</w:t>
      </w:r>
      <w:r>
        <w:rPr>
          <w:rFonts w:cs="Calibri"/>
          <w:color w:val="000000"/>
          <w:spacing w:val="15"/>
          <w:sz w:val="18"/>
          <w:szCs w:val="18"/>
        </w:rPr>
        <w:t xml:space="preserve"> </w:t>
      </w:r>
      <w:r>
        <w:rPr>
          <w:rFonts w:cs="Calibri"/>
          <w:color w:val="000000"/>
          <w:sz w:val="18"/>
          <w:szCs w:val="18"/>
        </w:rPr>
        <w:t>a</w:t>
      </w:r>
      <w:r>
        <w:rPr>
          <w:rFonts w:cs="Calibri"/>
          <w:color w:val="000000"/>
          <w:spacing w:val="5"/>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pacing w:val="-1"/>
          <w:sz w:val="18"/>
          <w:szCs w:val="18"/>
        </w:rPr>
        <w:t>e</w:t>
      </w:r>
      <w:r>
        <w:rPr>
          <w:rFonts w:cs="Calibri"/>
          <w:color w:val="000000"/>
          <w:sz w:val="18"/>
          <w:szCs w:val="18"/>
        </w:rPr>
        <w:t>d</w:t>
      </w:r>
      <w:r>
        <w:rPr>
          <w:rFonts w:cs="Calibri"/>
          <w:color w:val="000000"/>
          <w:spacing w:val="32"/>
          <w:sz w:val="18"/>
          <w:szCs w:val="18"/>
        </w:rPr>
        <w:t xml:space="preserve"> </w:t>
      </w:r>
      <w:r>
        <w:rPr>
          <w:rFonts w:cs="Calibri"/>
          <w:color w:val="000000"/>
          <w:spacing w:val="1"/>
          <w:sz w:val="18"/>
          <w:szCs w:val="18"/>
        </w:rPr>
        <w:t>p</w:t>
      </w:r>
      <w:r>
        <w:rPr>
          <w:rFonts w:cs="Calibri"/>
          <w:color w:val="000000"/>
          <w:spacing w:val="-3"/>
          <w:sz w:val="18"/>
          <w:szCs w:val="18"/>
        </w:rPr>
        <w:t>i</w:t>
      </w:r>
      <w:r>
        <w:rPr>
          <w:rFonts w:cs="Calibri"/>
          <w:color w:val="000000"/>
          <w:spacing w:val="-1"/>
          <w:sz w:val="18"/>
          <w:szCs w:val="18"/>
        </w:rPr>
        <w:t>ec</w:t>
      </w:r>
      <w:r>
        <w:rPr>
          <w:rFonts w:cs="Calibri"/>
          <w:color w:val="000000"/>
          <w:sz w:val="18"/>
          <w:szCs w:val="18"/>
        </w:rPr>
        <w:t>e</w:t>
      </w:r>
      <w:r>
        <w:rPr>
          <w:rFonts w:cs="Calibri"/>
          <w:color w:val="000000"/>
          <w:spacing w:val="17"/>
          <w:sz w:val="18"/>
          <w:szCs w:val="18"/>
        </w:rPr>
        <w:t xml:space="preserve"> </w:t>
      </w:r>
      <w:r>
        <w:rPr>
          <w:rFonts w:cs="Calibri"/>
          <w:color w:val="000000"/>
          <w:spacing w:val="1"/>
          <w:sz w:val="18"/>
          <w:szCs w:val="18"/>
        </w:rPr>
        <w:t>o</w:t>
      </w:r>
      <w:r>
        <w:rPr>
          <w:rFonts w:cs="Calibri"/>
          <w:color w:val="000000"/>
          <w:sz w:val="18"/>
          <w:szCs w:val="18"/>
        </w:rPr>
        <w:t>f</w:t>
      </w:r>
      <w:r>
        <w:rPr>
          <w:rFonts w:cs="Calibri"/>
          <w:color w:val="000000"/>
          <w:spacing w:val="8"/>
          <w:sz w:val="18"/>
          <w:szCs w:val="18"/>
        </w:rPr>
        <w:t xml:space="preserve"> </w:t>
      </w:r>
      <w:r>
        <w:rPr>
          <w:rFonts w:cs="Calibri"/>
          <w:color w:val="000000"/>
          <w:spacing w:val="1"/>
          <w:w w:val="104"/>
          <w:sz w:val="18"/>
          <w:szCs w:val="18"/>
        </w:rPr>
        <w:t>w</w:t>
      </w:r>
      <w:r>
        <w:rPr>
          <w:rFonts w:cs="Calibri"/>
          <w:color w:val="000000"/>
          <w:w w:val="104"/>
          <w:sz w:val="18"/>
          <w:szCs w:val="18"/>
        </w:rPr>
        <w:t>i</w:t>
      </w:r>
      <w:r>
        <w:rPr>
          <w:rFonts w:cs="Calibri"/>
          <w:color w:val="000000"/>
          <w:spacing w:val="1"/>
          <w:w w:val="104"/>
          <w:sz w:val="18"/>
          <w:szCs w:val="18"/>
        </w:rPr>
        <w:t>r</w:t>
      </w:r>
      <w:r>
        <w:rPr>
          <w:rFonts w:cs="Calibri"/>
          <w:color w:val="000000"/>
          <w:spacing w:val="-1"/>
          <w:w w:val="104"/>
          <w:sz w:val="18"/>
          <w:szCs w:val="18"/>
        </w:rPr>
        <w:t>e</w:t>
      </w:r>
      <w:r>
        <w:rPr>
          <w:rFonts w:cs="Calibri"/>
          <w:color w:val="000000"/>
          <w:w w:val="104"/>
          <w:sz w:val="18"/>
          <w:szCs w:val="18"/>
        </w:rPr>
        <w:t>).</w:t>
      </w:r>
    </w:p>
    <w:p w14:paraId="2623F7DE" w14:textId="77777777" w:rsidR="00305E29" w:rsidRDefault="00305E29" w:rsidP="00305E29">
      <w:pPr>
        <w:widowControl w:val="0"/>
        <w:autoSpaceDE w:val="0"/>
        <w:autoSpaceDN w:val="0"/>
        <w:adjustRightInd w:val="0"/>
        <w:spacing w:before="9" w:after="0" w:line="220" w:lineRule="exact"/>
        <w:rPr>
          <w:rFonts w:cs="Calibri"/>
          <w:color w:val="000000"/>
        </w:rPr>
      </w:pPr>
    </w:p>
    <w:p w14:paraId="4CE8D537" w14:textId="34669781" w:rsidR="00305E29" w:rsidRDefault="00305E29" w:rsidP="00305E29">
      <w:pPr>
        <w:widowControl w:val="0"/>
        <w:autoSpaceDE w:val="0"/>
        <w:autoSpaceDN w:val="0"/>
        <w:adjustRightInd w:val="0"/>
        <w:spacing w:after="0" w:line="250" w:lineRule="auto"/>
        <w:ind w:left="107" w:right="127"/>
        <w:rPr>
          <w:rFonts w:cs="Calibri"/>
          <w:color w:val="000000"/>
          <w:sz w:val="18"/>
          <w:szCs w:val="18"/>
        </w:rPr>
      </w:pPr>
      <w:r>
        <w:rPr>
          <w:rFonts w:cs="Calibri"/>
          <w:color w:val="000000"/>
          <w:sz w:val="18"/>
          <w:szCs w:val="18"/>
        </w:rPr>
        <w:t>C</w:t>
      </w:r>
      <w:r>
        <w:rPr>
          <w:rFonts w:cs="Calibri"/>
          <w:color w:val="000000"/>
          <w:spacing w:val="-1"/>
          <w:sz w:val="18"/>
          <w:szCs w:val="18"/>
        </w:rPr>
        <w:t>e</w:t>
      </w:r>
      <w:r>
        <w:rPr>
          <w:rFonts w:cs="Calibri"/>
          <w:color w:val="000000"/>
          <w:spacing w:val="1"/>
          <w:sz w:val="18"/>
          <w:szCs w:val="18"/>
        </w:rPr>
        <w:t>ph</w:t>
      </w:r>
      <w:r>
        <w:rPr>
          <w:rFonts w:cs="Calibri"/>
          <w:color w:val="000000"/>
          <w:sz w:val="18"/>
          <w:szCs w:val="18"/>
        </w:rPr>
        <w:t>al</w:t>
      </w:r>
      <w:r>
        <w:rPr>
          <w:rFonts w:cs="Calibri"/>
          <w:color w:val="000000"/>
          <w:spacing w:val="1"/>
          <w:sz w:val="18"/>
          <w:szCs w:val="18"/>
        </w:rPr>
        <w:t>o</w:t>
      </w:r>
      <w:r>
        <w:rPr>
          <w:rFonts w:cs="Calibri"/>
          <w:color w:val="000000"/>
          <w:sz w:val="18"/>
          <w:szCs w:val="18"/>
        </w:rPr>
        <w:t>m</w:t>
      </w:r>
      <w:r>
        <w:rPr>
          <w:rFonts w:cs="Calibri"/>
          <w:color w:val="000000"/>
          <w:spacing w:val="-1"/>
          <w:sz w:val="18"/>
          <w:szCs w:val="18"/>
        </w:rPr>
        <w:t>e</w:t>
      </w:r>
      <w:r>
        <w:rPr>
          <w:rFonts w:cs="Calibri"/>
          <w:color w:val="000000"/>
          <w:spacing w:val="1"/>
          <w:sz w:val="18"/>
          <w:szCs w:val="18"/>
        </w:rPr>
        <w:t>tr</w:t>
      </w:r>
      <w:r>
        <w:rPr>
          <w:rFonts w:cs="Calibri"/>
          <w:color w:val="000000"/>
          <w:sz w:val="18"/>
          <w:szCs w:val="18"/>
        </w:rPr>
        <w:t xml:space="preserve">ic </w:t>
      </w:r>
      <w:r>
        <w:rPr>
          <w:rFonts w:cs="Calibri"/>
          <w:color w:val="000000"/>
          <w:spacing w:val="1"/>
          <w:sz w:val="18"/>
          <w:szCs w:val="18"/>
        </w:rPr>
        <w:t>r</w:t>
      </w:r>
      <w:r>
        <w:rPr>
          <w:rFonts w:cs="Calibri"/>
          <w:color w:val="000000"/>
          <w:sz w:val="18"/>
          <w:szCs w:val="18"/>
        </w:rPr>
        <w:t>a</w:t>
      </w:r>
      <w:r>
        <w:rPr>
          <w:rFonts w:cs="Calibri"/>
          <w:color w:val="000000"/>
          <w:spacing w:val="1"/>
          <w:sz w:val="18"/>
          <w:szCs w:val="18"/>
        </w:rPr>
        <w:t>d</w:t>
      </w:r>
      <w:r>
        <w:rPr>
          <w:rFonts w:cs="Calibri"/>
          <w:color w:val="000000"/>
          <w:sz w:val="18"/>
          <w:szCs w:val="18"/>
        </w:rPr>
        <w:t>i</w:t>
      </w:r>
      <w:r>
        <w:rPr>
          <w:rFonts w:cs="Calibri"/>
          <w:color w:val="000000"/>
          <w:spacing w:val="1"/>
          <w:sz w:val="18"/>
          <w:szCs w:val="18"/>
        </w:rPr>
        <w:t>o</w:t>
      </w:r>
      <w:r>
        <w:rPr>
          <w:rFonts w:cs="Calibri"/>
          <w:color w:val="000000"/>
          <w:sz w:val="18"/>
          <w:szCs w:val="18"/>
        </w:rPr>
        <w:t>g</w:t>
      </w:r>
      <w:r>
        <w:rPr>
          <w:rFonts w:cs="Calibri"/>
          <w:color w:val="000000"/>
          <w:spacing w:val="1"/>
          <w:sz w:val="18"/>
          <w:szCs w:val="18"/>
        </w:rPr>
        <w:t>r</w:t>
      </w:r>
      <w:r>
        <w:rPr>
          <w:rFonts w:cs="Calibri"/>
          <w:color w:val="000000"/>
          <w:spacing w:val="-2"/>
          <w:sz w:val="18"/>
          <w:szCs w:val="18"/>
        </w:rPr>
        <w:t>a</w:t>
      </w:r>
      <w:r>
        <w:rPr>
          <w:rFonts w:cs="Calibri"/>
          <w:color w:val="000000"/>
          <w:spacing w:val="1"/>
          <w:sz w:val="18"/>
          <w:szCs w:val="18"/>
        </w:rPr>
        <w:t>ph</w:t>
      </w:r>
      <w:r>
        <w:rPr>
          <w:rFonts w:cs="Calibri"/>
          <w:color w:val="000000"/>
          <w:sz w:val="18"/>
          <w:szCs w:val="18"/>
        </w:rPr>
        <w:t>s</w:t>
      </w:r>
      <w:r>
        <w:rPr>
          <w:rFonts w:cs="Calibri"/>
          <w:color w:val="000000"/>
          <w:spacing w:val="37"/>
          <w:sz w:val="18"/>
          <w:szCs w:val="18"/>
        </w:rPr>
        <w:t xml:space="preserve"> </w:t>
      </w:r>
      <w:r>
        <w:rPr>
          <w:rFonts w:cs="Calibri"/>
          <w:color w:val="000000"/>
          <w:spacing w:val="-1"/>
          <w:sz w:val="18"/>
          <w:szCs w:val="18"/>
        </w:rPr>
        <w:t>O</w:t>
      </w:r>
      <w:r>
        <w:rPr>
          <w:rFonts w:cs="Calibri"/>
          <w:color w:val="000000"/>
          <w:sz w:val="18"/>
          <w:szCs w:val="18"/>
        </w:rPr>
        <w:t>R</w:t>
      </w:r>
      <w:r>
        <w:rPr>
          <w:rFonts w:cs="Calibri"/>
          <w:color w:val="000000"/>
          <w:spacing w:val="9"/>
          <w:sz w:val="18"/>
          <w:szCs w:val="18"/>
        </w:rPr>
        <w:t xml:space="preserve"> </w:t>
      </w:r>
      <w:r>
        <w:rPr>
          <w:rFonts w:cs="Calibri"/>
          <w:color w:val="000000"/>
          <w:spacing w:val="1"/>
          <w:sz w:val="18"/>
          <w:szCs w:val="18"/>
        </w:rPr>
        <w:t>ph</w:t>
      </w:r>
      <w:r>
        <w:rPr>
          <w:rFonts w:cs="Calibri"/>
          <w:color w:val="000000"/>
          <w:spacing w:val="-2"/>
          <w:sz w:val="18"/>
          <w:szCs w:val="18"/>
        </w:rPr>
        <w:t>o</w:t>
      </w:r>
      <w:r>
        <w:rPr>
          <w:rFonts w:cs="Calibri"/>
          <w:color w:val="000000"/>
          <w:spacing w:val="1"/>
          <w:sz w:val="18"/>
          <w:szCs w:val="18"/>
        </w:rPr>
        <w:t>to</w:t>
      </w:r>
      <w:r>
        <w:rPr>
          <w:rFonts w:cs="Calibri"/>
          <w:color w:val="000000"/>
          <w:sz w:val="18"/>
          <w:szCs w:val="18"/>
        </w:rPr>
        <w:t>g</w:t>
      </w:r>
      <w:r>
        <w:rPr>
          <w:rFonts w:cs="Calibri"/>
          <w:color w:val="000000"/>
          <w:spacing w:val="1"/>
          <w:sz w:val="18"/>
          <w:szCs w:val="18"/>
        </w:rPr>
        <w:t>r</w:t>
      </w:r>
      <w:r>
        <w:rPr>
          <w:rFonts w:cs="Calibri"/>
          <w:color w:val="000000"/>
          <w:sz w:val="18"/>
          <w:szCs w:val="18"/>
        </w:rPr>
        <w:t>a</w:t>
      </w:r>
      <w:r>
        <w:rPr>
          <w:rFonts w:cs="Calibri"/>
          <w:color w:val="000000"/>
          <w:spacing w:val="-1"/>
          <w:sz w:val="18"/>
          <w:szCs w:val="18"/>
        </w:rPr>
        <w:t>p</w:t>
      </w:r>
      <w:r>
        <w:rPr>
          <w:rFonts w:cs="Calibri"/>
          <w:color w:val="000000"/>
          <w:spacing w:val="1"/>
          <w:sz w:val="18"/>
          <w:szCs w:val="18"/>
        </w:rPr>
        <w:t>h</w:t>
      </w:r>
      <w:r>
        <w:rPr>
          <w:rFonts w:cs="Calibri"/>
          <w:color w:val="000000"/>
          <w:sz w:val="18"/>
          <w:szCs w:val="18"/>
        </w:rPr>
        <w:t>s</w:t>
      </w:r>
      <w:r>
        <w:rPr>
          <w:rFonts w:cs="Calibri"/>
          <w:color w:val="000000"/>
          <w:spacing w:val="39"/>
          <w:sz w:val="18"/>
          <w:szCs w:val="18"/>
        </w:rPr>
        <w:t xml:space="preserve"> </w:t>
      </w:r>
      <w:r>
        <w:rPr>
          <w:rFonts w:cs="Calibri"/>
          <w:color w:val="000000"/>
          <w:spacing w:val="1"/>
          <w:sz w:val="18"/>
          <w:szCs w:val="18"/>
        </w:rPr>
        <w:t>w</w:t>
      </w:r>
      <w:r>
        <w:rPr>
          <w:rFonts w:cs="Calibri"/>
          <w:color w:val="000000"/>
          <w:spacing w:val="-3"/>
          <w:sz w:val="18"/>
          <w:szCs w:val="18"/>
        </w:rPr>
        <w:t>i</w:t>
      </w:r>
      <w:r>
        <w:rPr>
          <w:rFonts w:cs="Calibri"/>
          <w:color w:val="000000"/>
          <w:spacing w:val="1"/>
          <w:sz w:val="18"/>
          <w:szCs w:val="18"/>
        </w:rPr>
        <w:t>t</w:t>
      </w:r>
      <w:r>
        <w:rPr>
          <w:rFonts w:cs="Calibri"/>
          <w:color w:val="000000"/>
          <w:sz w:val="18"/>
          <w:szCs w:val="18"/>
        </w:rPr>
        <w:t>h</w:t>
      </w:r>
      <w:r>
        <w:rPr>
          <w:rFonts w:cs="Calibri"/>
          <w:color w:val="000000"/>
          <w:spacing w:val="16"/>
          <w:sz w:val="18"/>
          <w:szCs w:val="18"/>
        </w:rPr>
        <w:t xml:space="preserve"> </w:t>
      </w:r>
      <w:r>
        <w:rPr>
          <w:rFonts w:cs="Calibri"/>
          <w:color w:val="000000"/>
          <w:sz w:val="18"/>
          <w:szCs w:val="18"/>
        </w:rPr>
        <w:t>a</w:t>
      </w:r>
      <w:r>
        <w:rPr>
          <w:rFonts w:cs="Calibri"/>
          <w:color w:val="000000"/>
          <w:spacing w:val="5"/>
          <w:sz w:val="18"/>
          <w:szCs w:val="18"/>
        </w:rPr>
        <w:t xml:space="preserve"> </w:t>
      </w:r>
      <w:proofErr w:type="gramStart"/>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w:t>
      </w:r>
      <w:r>
        <w:rPr>
          <w:rFonts w:cs="Calibri"/>
          <w:color w:val="000000"/>
          <w:spacing w:val="1"/>
          <w:sz w:val="18"/>
          <w:szCs w:val="18"/>
        </w:rPr>
        <w:t>r</w:t>
      </w:r>
      <w:r>
        <w:rPr>
          <w:rFonts w:cs="Calibri"/>
          <w:color w:val="000000"/>
          <w:spacing w:val="-1"/>
          <w:sz w:val="18"/>
          <w:szCs w:val="18"/>
        </w:rPr>
        <w:t>e</w:t>
      </w:r>
      <w:r>
        <w:rPr>
          <w:rFonts w:cs="Calibri"/>
          <w:color w:val="000000"/>
          <w:sz w:val="18"/>
          <w:szCs w:val="18"/>
        </w:rPr>
        <w:t>m</w:t>
      </w:r>
      <w:r>
        <w:rPr>
          <w:rFonts w:cs="Calibri"/>
          <w:color w:val="000000"/>
          <w:spacing w:val="-1"/>
          <w:sz w:val="18"/>
          <w:szCs w:val="18"/>
        </w:rPr>
        <w:t>e</w:t>
      </w:r>
      <w:r>
        <w:rPr>
          <w:rFonts w:cs="Calibri"/>
          <w:color w:val="000000"/>
          <w:spacing w:val="1"/>
          <w:sz w:val="18"/>
          <w:szCs w:val="18"/>
        </w:rPr>
        <w:t>n</w:t>
      </w:r>
      <w:r>
        <w:rPr>
          <w:rFonts w:cs="Calibri"/>
          <w:color w:val="000000"/>
          <w:sz w:val="18"/>
          <w:szCs w:val="18"/>
        </w:rPr>
        <w:t xml:space="preserve">t </w:t>
      </w:r>
      <w:r>
        <w:rPr>
          <w:rFonts w:cs="Calibri"/>
          <w:color w:val="000000"/>
          <w:spacing w:val="3"/>
          <w:sz w:val="18"/>
          <w:szCs w:val="18"/>
        </w:rPr>
        <w:t xml:space="preserve"> </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v</w:t>
      </w:r>
      <w:r>
        <w:rPr>
          <w:rFonts w:cs="Calibri"/>
          <w:color w:val="000000"/>
          <w:sz w:val="18"/>
          <w:szCs w:val="18"/>
        </w:rPr>
        <w:t>i</w:t>
      </w:r>
      <w:r>
        <w:rPr>
          <w:rFonts w:cs="Calibri"/>
          <w:color w:val="000000"/>
          <w:spacing w:val="-1"/>
          <w:sz w:val="18"/>
          <w:szCs w:val="18"/>
        </w:rPr>
        <w:t>c</w:t>
      </w:r>
      <w:r>
        <w:rPr>
          <w:rFonts w:cs="Calibri"/>
          <w:color w:val="000000"/>
          <w:sz w:val="18"/>
          <w:szCs w:val="18"/>
        </w:rPr>
        <w:t>e</w:t>
      </w:r>
      <w:proofErr w:type="gramEnd"/>
      <w:r>
        <w:rPr>
          <w:rFonts w:cs="Calibri"/>
          <w:color w:val="000000"/>
          <w:spacing w:val="20"/>
          <w:sz w:val="18"/>
          <w:szCs w:val="18"/>
        </w:rPr>
        <w:t xml:space="preserve"> </w:t>
      </w:r>
      <w:r>
        <w:rPr>
          <w:rFonts w:cs="Calibri"/>
          <w:color w:val="000000"/>
          <w:sz w:val="18"/>
          <w:szCs w:val="18"/>
        </w:rPr>
        <w:t>a</w:t>
      </w:r>
      <w:r>
        <w:rPr>
          <w:rFonts w:cs="Calibri"/>
          <w:color w:val="000000"/>
          <w:spacing w:val="1"/>
          <w:sz w:val="18"/>
          <w:szCs w:val="18"/>
        </w:rPr>
        <w:t>r</w:t>
      </w:r>
      <w:r>
        <w:rPr>
          <w:rFonts w:cs="Calibri"/>
          <w:color w:val="000000"/>
          <w:sz w:val="18"/>
          <w:szCs w:val="18"/>
        </w:rPr>
        <w:t>e</w:t>
      </w:r>
      <w:r>
        <w:rPr>
          <w:rFonts w:cs="Calibri"/>
          <w:color w:val="000000"/>
          <w:spacing w:val="11"/>
          <w:sz w:val="18"/>
          <w:szCs w:val="18"/>
        </w:rPr>
        <w:t xml:space="preserve"> </w:t>
      </w:r>
      <w:r>
        <w:rPr>
          <w:rFonts w:cs="Calibri"/>
          <w:color w:val="000000"/>
          <w:spacing w:val="1"/>
          <w:sz w:val="18"/>
          <w:szCs w:val="18"/>
        </w:rPr>
        <w:t>r</w:t>
      </w:r>
      <w:r>
        <w:rPr>
          <w:rFonts w:cs="Calibri"/>
          <w:color w:val="000000"/>
          <w:spacing w:val="-1"/>
          <w:sz w:val="18"/>
          <w:szCs w:val="18"/>
        </w:rPr>
        <w:t>e</w:t>
      </w:r>
      <w:r>
        <w:rPr>
          <w:rFonts w:cs="Calibri"/>
          <w:color w:val="000000"/>
          <w:spacing w:val="1"/>
          <w:sz w:val="18"/>
          <w:szCs w:val="18"/>
        </w:rPr>
        <w:t>qu</w:t>
      </w:r>
      <w:r>
        <w:rPr>
          <w:rFonts w:cs="Calibri"/>
          <w:color w:val="000000"/>
          <w:sz w:val="18"/>
          <w:szCs w:val="18"/>
        </w:rPr>
        <w:t>i</w:t>
      </w:r>
      <w:r>
        <w:rPr>
          <w:rFonts w:cs="Calibri"/>
          <w:color w:val="000000"/>
          <w:spacing w:val="1"/>
          <w:sz w:val="18"/>
          <w:szCs w:val="18"/>
        </w:rPr>
        <w:t>r</w:t>
      </w:r>
      <w:r>
        <w:rPr>
          <w:rFonts w:cs="Calibri"/>
          <w:color w:val="000000"/>
          <w:spacing w:val="-1"/>
          <w:sz w:val="18"/>
          <w:szCs w:val="18"/>
        </w:rPr>
        <w:t>e</w:t>
      </w:r>
      <w:r>
        <w:rPr>
          <w:rFonts w:cs="Calibri"/>
          <w:color w:val="000000"/>
          <w:sz w:val="18"/>
          <w:szCs w:val="18"/>
        </w:rPr>
        <w:t>d</w:t>
      </w:r>
      <w:r>
        <w:rPr>
          <w:rFonts w:cs="Calibri"/>
          <w:color w:val="000000"/>
          <w:spacing w:val="26"/>
          <w:sz w:val="18"/>
          <w:szCs w:val="18"/>
        </w:rPr>
        <w:t xml:space="preserve"> </w:t>
      </w:r>
      <w:r>
        <w:rPr>
          <w:rFonts w:cs="Calibri"/>
          <w:color w:val="000000"/>
          <w:spacing w:val="1"/>
          <w:sz w:val="18"/>
          <w:szCs w:val="18"/>
        </w:rPr>
        <w:t>w</w:t>
      </w:r>
      <w:r>
        <w:rPr>
          <w:rFonts w:cs="Calibri"/>
          <w:color w:val="000000"/>
          <w:sz w:val="18"/>
          <w:szCs w:val="18"/>
        </w:rPr>
        <w:t>i</w:t>
      </w:r>
      <w:r>
        <w:rPr>
          <w:rFonts w:cs="Calibri"/>
          <w:color w:val="000000"/>
          <w:spacing w:val="1"/>
          <w:sz w:val="18"/>
          <w:szCs w:val="18"/>
        </w:rPr>
        <w:t>t</w:t>
      </w:r>
      <w:r>
        <w:rPr>
          <w:rFonts w:cs="Calibri"/>
          <w:color w:val="000000"/>
          <w:sz w:val="18"/>
          <w:szCs w:val="18"/>
        </w:rPr>
        <w:t>h</w:t>
      </w:r>
      <w:r>
        <w:rPr>
          <w:rFonts w:cs="Calibri"/>
          <w:color w:val="000000"/>
          <w:spacing w:val="16"/>
          <w:sz w:val="18"/>
          <w:szCs w:val="18"/>
        </w:rPr>
        <w:t xml:space="preserve"> </w:t>
      </w:r>
      <w:r>
        <w:rPr>
          <w:rFonts w:cs="Calibri"/>
          <w:color w:val="000000"/>
          <w:spacing w:val="-1"/>
          <w:sz w:val="18"/>
          <w:szCs w:val="18"/>
        </w:rPr>
        <w:t>e</w:t>
      </w:r>
      <w:r>
        <w:rPr>
          <w:rFonts w:cs="Calibri"/>
          <w:color w:val="000000"/>
          <w:spacing w:val="-2"/>
          <w:sz w:val="18"/>
          <w:szCs w:val="18"/>
        </w:rPr>
        <w:t>v</w:t>
      </w:r>
      <w:r>
        <w:rPr>
          <w:rFonts w:cs="Calibri"/>
          <w:color w:val="000000"/>
          <w:spacing w:val="-1"/>
          <w:sz w:val="18"/>
          <w:szCs w:val="18"/>
        </w:rPr>
        <w:t>e</w:t>
      </w:r>
      <w:r>
        <w:rPr>
          <w:rFonts w:cs="Calibri"/>
          <w:color w:val="000000"/>
          <w:spacing w:val="1"/>
          <w:sz w:val="18"/>
          <w:szCs w:val="18"/>
        </w:rPr>
        <w:t>r</w:t>
      </w:r>
      <w:r>
        <w:rPr>
          <w:rFonts w:cs="Calibri"/>
          <w:color w:val="000000"/>
          <w:sz w:val="18"/>
          <w:szCs w:val="18"/>
        </w:rPr>
        <w:t>y</w:t>
      </w:r>
      <w:r>
        <w:rPr>
          <w:rFonts w:cs="Calibri"/>
          <w:color w:val="000000"/>
          <w:spacing w:val="19"/>
          <w:sz w:val="18"/>
          <w:szCs w:val="18"/>
        </w:rPr>
        <w:t xml:space="preserve"> </w:t>
      </w:r>
      <w:r>
        <w:rPr>
          <w:rFonts w:cs="Calibri"/>
          <w:color w:val="000000"/>
          <w:spacing w:val="-1"/>
          <w:sz w:val="18"/>
          <w:szCs w:val="18"/>
        </w:rPr>
        <w:t>c</w:t>
      </w:r>
      <w:r>
        <w:rPr>
          <w:rFonts w:cs="Calibri"/>
          <w:color w:val="000000"/>
          <w:sz w:val="18"/>
          <w:szCs w:val="18"/>
        </w:rPr>
        <w:t>ase</w:t>
      </w:r>
      <w:r>
        <w:rPr>
          <w:rFonts w:cs="Calibri"/>
          <w:color w:val="000000"/>
          <w:spacing w:val="14"/>
          <w:sz w:val="18"/>
          <w:szCs w:val="18"/>
        </w:rPr>
        <w:t xml:space="preserve"> </w:t>
      </w:r>
      <w:r>
        <w:rPr>
          <w:rFonts w:cs="Calibri"/>
          <w:color w:val="000000"/>
          <w:sz w:val="18"/>
          <w:szCs w:val="18"/>
        </w:rPr>
        <w:t>in</w:t>
      </w:r>
      <w:r>
        <w:rPr>
          <w:rFonts w:cs="Calibri"/>
          <w:color w:val="000000"/>
          <w:spacing w:val="8"/>
          <w:sz w:val="18"/>
          <w:szCs w:val="18"/>
        </w:rPr>
        <w:t xml:space="preserve"> </w:t>
      </w:r>
      <w:r>
        <w:rPr>
          <w:rFonts w:cs="Calibri"/>
          <w:color w:val="000000"/>
          <w:sz w:val="18"/>
          <w:szCs w:val="18"/>
        </w:rPr>
        <w:t>a</w:t>
      </w:r>
      <w:r>
        <w:rPr>
          <w:rFonts w:cs="Calibri"/>
          <w:color w:val="000000"/>
          <w:spacing w:val="1"/>
          <w:sz w:val="18"/>
          <w:szCs w:val="18"/>
        </w:rPr>
        <w:t>dd</w:t>
      </w:r>
      <w:r>
        <w:rPr>
          <w:rFonts w:cs="Calibri"/>
          <w:color w:val="000000"/>
          <w:sz w:val="18"/>
          <w:szCs w:val="18"/>
        </w:rPr>
        <w:t>i</w:t>
      </w:r>
      <w:r>
        <w:rPr>
          <w:rFonts w:cs="Calibri"/>
          <w:color w:val="000000"/>
          <w:spacing w:val="1"/>
          <w:sz w:val="18"/>
          <w:szCs w:val="18"/>
        </w:rPr>
        <w:t>t</w:t>
      </w:r>
      <w:r>
        <w:rPr>
          <w:rFonts w:cs="Calibri"/>
          <w:color w:val="000000"/>
          <w:sz w:val="18"/>
          <w:szCs w:val="18"/>
        </w:rPr>
        <w:t>i</w:t>
      </w:r>
      <w:r>
        <w:rPr>
          <w:rFonts w:cs="Calibri"/>
          <w:color w:val="000000"/>
          <w:spacing w:val="-2"/>
          <w:sz w:val="18"/>
          <w:szCs w:val="18"/>
        </w:rPr>
        <w:t>o</w:t>
      </w:r>
      <w:r>
        <w:rPr>
          <w:rFonts w:cs="Calibri"/>
          <w:color w:val="000000"/>
          <w:sz w:val="18"/>
          <w:szCs w:val="18"/>
        </w:rPr>
        <w:t>n</w:t>
      </w:r>
      <w:r>
        <w:rPr>
          <w:rFonts w:cs="Calibri"/>
          <w:color w:val="000000"/>
          <w:spacing w:val="27"/>
          <w:sz w:val="18"/>
          <w:szCs w:val="18"/>
        </w:rPr>
        <w:t xml:space="preserve"> </w:t>
      </w:r>
      <w:r>
        <w:rPr>
          <w:rFonts w:cs="Calibri"/>
          <w:color w:val="000000"/>
          <w:spacing w:val="1"/>
          <w:sz w:val="18"/>
          <w:szCs w:val="18"/>
        </w:rPr>
        <w:t>t</w:t>
      </w:r>
      <w:r>
        <w:rPr>
          <w:rFonts w:cs="Calibri"/>
          <w:color w:val="000000"/>
          <w:sz w:val="18"/>
          <w:szCs w:val="18"/>
        </w:rPr>
        <w:t>o</w:t>
      </w:r>
      <w:r>
        <w:rPr>
          <w:rFonts w:cs="Calibri"/>
          <w:color w:val="000000"/>
          <w:spacing w:val="6"/>
          <w:sz w:val="18"/>
          <w:szCs w:val="18"/>
        </w:rPr>
        <w:t xml:space="preserve"> </w:t>
      </w:r>
      <w:r>
        <w:rPr>
          <w:rFonts w:cs="Calibri"/>
          <w:color w:val="000000"/>
          <w:spacing w:val="1"/>
          <w:sz w:val="18"/>
          <w:szCs w:val="18"/>
        </w:rPr>
        <w:t>th</w:t>
      </w:r>
      <w:r>
        <w:rPr>
          <w:rFonts w:cs="Calibri"/>
          <w:color w:val="000000"/>
          <w:sz w:val="18"/>
          <w:szCs w:val="18"/>
        </w:rPr>
        <w:t>e</w:t>
      </w:r>
      <w:r>
        <w:rPr>
          <w:rFonts w:cs="Calibri"/>
          <w:color w:val="000000"/>
          <w:spacing w:val="11"/>
          <w:sz w:val="18"/>
          <w:szCs w:val="18"/>
        </w:rPr>
        <w:t xml:space="preserve"> </w:t>
      </w:r>
      <w:r>
        <w:rPr>
          <w:rFonts w:cs="Calibri"/>
          <w:color w:val="000000"/>
          <w:spacing w:val="-2"/>
          <w:w w:val="104"/>
          <w:sz w:val="18"/>
          <w:szCs w:val="18"/>
        </w:rPr>
        <w:t>s</w:t>
      </w:r>
      <w:r>
        <w:rPr>
          <w:rFonts w:cs="Calibri"/>
          <w:color w:val="000000"/>
          <w:spacing w:val="1"/>
          <w:w w:val="104"/>
          <w:sz w:val="18"/>
          <w:szCs w:val="18"/>
        </w:rPr>
        <w:t>t</w:t>
      </w:r>
      <w:r>
        <w:rPr>
          <w:rFonts w:cs="Calibri"/>
          <w:color w:val="000000"/>
          <w:w w:val="104"/>
          <w:sz w:val="18"/>
          <w:szCs w:val="18"/>
        </w:rPr>
        <w:t>a</w:t>
      </w:r>
      <w:r>
        <w:rPr>
          <w:rFonts w:cs="Calibri"/>
          <w:color w:val="000000"/>
          <w:spacing w:val="-1"/>
          <w:w w:val="104"/>
          <w:sz w:val="18"/>
          <w:szCs w:val="18"/>
        </w:rPr>
        <w:t>n</w:t>
      </w:r>
      <w:r>
        <w:rPr>
          <w:rFonts w:cs="Calibri"/>
          <w:color w:val="000000"/>
          <w:spacing w:val="1"/>
          <w:w w:val="104"/>
          <w:sz w:val="18"/>
          <w:szCs w:val="18"/>
        </w:rPr>
        <w:t>d</w:t>
      </w:r>
      <w:r>
        <w:rPr>
          <w:rFonts w:cs="Calibri"/>
          <w:color w:val="000000"/>
          <w:w w:val="104"/>
          <w:sz w:val="18"/>
          <w:szCs w:val="18"/>
        </w:rPr>
        <w:t>a</w:t>
      </w:r>
      <w:r>
        <w:rPr>
          <w:rFonts w:cs="Calibri"/>
          <w:color w:val="000000"/>
          <w:spacing w:val="1"/>
          <w:w w:val="104"/>
          <w:sz w:val="18"/>
          <w:szCs w:val="18"/>
        </w:rPr>
        <w:t>r</w:t>
      </w:r>
      <w:r>
        <w:rPr>
          <w:rFonts w:cs="Calibri"/>
          <w:color w:val="000000"/>
          <w:w w:val="104"/>
          <w:sz w:val="18"/>
          <w:szCs w:val="18"/>
        </w:rPr>
        <w:t xml:space="preserve">d </w:t>
      </w:r>
      <w:r>
        <w:rPr>
          <w:rFonts w:cs="Calibri"/>
          <w:color w:val="000000"/>
          <w:sz w:val="18"/>
          <w:szCs w:val="18"/>
        </w:rPr>
        <w:t>s</w:t>
      </w:r>
      <w:r>
        <w:rPr>
          <w:rFonts w:cs="Calibri"/>
          <w:color w:val="000000"/>
          <w:spacing w:val="-1"/>
          <w:sz w:val="18"/>
          <w:szCs w:val="18"/>
        </w:rPr>
        <w:t>e</w:t>
      </w:r>
      <w:r>
        <w:rPr>
          <w:rFonts w:cs="Calibri"/>
          <w:color w:val="000000"/>
          <w:sz w:val="18"/>
          <w:szCs w:val="18"/>
        </w:rPr>
        <w:t>t</w:t>
      </w:r>
      <w:r>
        <w:rPr>
          <w:rFonts w:cs="Calibri"/>
          <w:color w:val="000000"/>
          <w:spacing w:val="12"/>
          <w:sz w:val="18"/>
          <w:szCs w:val="18"/>
        </w:rPr>
        <w:t xml:space="preserve"> </w:t>
      </w:r>
      <w:r>
        <w:rPr>
          <w:rFonts w:cs="Calibri"/>
          <w:color w:val="000000"/>
          <w:spacing w:val="1"/>
          <w:sz w:val="18"/>
          <w:szCs w:val="18"/>
        </w:rPr>
        <w:t>o</w:t>
      </w:r>
      <w:r>
        <w:rPr>
          <w:rFonts w:cs="Calibri"/>
          <w:color w:val="000000"/>
          <w:sz w:val="18"/>
          <w:szCs w:val="18"/>
        </w:rPr>
        <w:t>f</w:t>
      </w:r>
      <w:r>
        <w:rPr>
          <w:rFonts w:cs="Calibri"/>
          <w:color w:val="000000"/>
          <w:spacing w:val="8"/>
          <w:sz w:val="18"/>
          <w:szCs w:val="18"/>
        </w:rPr>
        <w:t xml:space="preserve"> </w:t>
      </w:r>
      <w:r>
        <w:rPr>
          <w:rFonts w:cs="Calibri"/>
          <w:color w:val="000000"/>
          <w:spacing w:val="1"/>
          <w:sz w:val="18"/>
          <w:szCs w:val="18"/>
        </w:rPr>
        <w:t>ph</w:t>
      </w:r>
      <w:r>
        <w:rPr>
          <w:rFonts w:cs="Calibri"/>
          <w:color w:val="000000"/>
          <w:spacing w:val="-2"/>
          <w:sz w:val="18"/>
          <w:szCs w:val="18"/>
        </w:rPr>
        <w:t>o</w:t>
      </w:r>
      <w:r>
        <w:rPr>
          <w:rFonts w:cs="Calibri"/>
          <w:color w:val="000000"/>
          <w:spacing w:val="1"/>
          <w:sz w:val="18"/>
          <w:szCs w:val="18"/>
        </w:rPr>
        <w:t>to</w:t>
      </w:r>
      <w:r>
        <w:rPr>
          <w:rFonts w:cs="Calibri"/>
          <w:color w:val="000000"/>
          <w:sz w:val="18"/>
          <w:szCs w:val="18"/>
        </w:rPr>
        <w:t>s.</w:t>
      </w:r>
      <w:r>
        <w:rPr>
          <w:rFonts w:cs="Calibri"/>
          <w:color w:val="000000"/>
          <w:spacing w:val="24"/>
          <w:sz w:val="18"/>
          <w:szCs w:val="18"/>
        </w:rPr>
        <w:t xml:space="preserve"> </w:t>
      </w:r>
      <w:r>
        <w:rPr>
          <w:rFonts w:cs="Calibri"/>
          <w:color w:val="000000"/>
          <w:spacing w:val="-2"/>
          <w:sz w:val="18"/>
          <w:szCs w:val="18"/>
        </w:rPr>
        <w:t>P</w:t>
      </w:r>
      <w:r>
        <w:rPr>
          <w:rFonts w:cs="Calibri"/>
          <w:color w:val="000000"/>
          <w:spacing w:val="1"/>
          <w:sz w:val="18"/>
          <w:szCs w:val="18"/>
        </w:rPr>
        <w:t>rov</w:t>
      </w:r>
      <w:r>
        <w:rPr>
          <w:rFonts w:cs="Calibri"/>
          <w:color w:val="000000"/>
          <w:spacing w:val="-3"/>
          <w:sz w:val="18"/>
          <w:szCs w:val="18"/>
        </w:rPr>
        <w:t>i</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r</w:t>
      </w:r>
      <w:r>
        <w:rPr>
          <w:rFonts w:cs="Calibri"/>
          <w:color w:val="000000"/>
          <w:sz w:val="18"/>
          <w:szCs w:val="18"/>
        </w:rPr>
        <w:t>s</w:t>
      </w:r>
      <w:r>
        <w:rPr>
          <w:rFonts w:cs="Calibri"/>
          <w:color w:val="000000"/>
          <w:spacing w:val="30"/>
          <w:sz w:val="18"/>
          <w:szCs w:val="18"/>
        </w:rPr>
        <w:t xml:space="preserve"> </w:t>
      </w:r>
      <w:r>
        <w:rPr>
          <w:rFonts w:cs="Calibri"/>
          <w:color w:val="000000"/>
          <w:sz w:val="18"/>
          <w:szCs w:val="18"/>
        </w:rPr>
        <w:t>a</w:t>
      </w:r>
      <w:r>
        <w:rPr>
          <w:rFonts w:cs="Calibri"/>
          <w:color w:val="000000"/>
          <w:spacing w:val="1"/>
          <w:sz w:val="18"/>
          <w:szCs w:val="18"/>
        </w:rPr>
        <w:t>r</w:t>
      </w:r>
      <w:r>
        <w:rPr>
          <w:rFonts w:cs="Calibri"/>
          <w:color w:val="000000"/>
          <w:sz w:val="18"/>
          <w:szCs w:val="18"/>
        </w:rPr>
        <w:t>e</w:t>
      </w:r>
      <w:r>
        <w:rPr>
          <w:rFonts w:cs="Calibri"/>
          <w:color w:val="000000"/>
          <w:spacing w:val="11"/>
          <w:sz w:val="18"/>
          <w:szCs w:val="18"/>
        </w:rPr>
        <w:t xml:space="preserve"> </w:t>
      </w:r>
      <w:r>
        <w:rPr>
          <w:rFonts w:cs="Calibri"/>
          <w:color w:val="000000"/>
          <w:spacing w:val="-1"/>
          <w:sz w:val="18"/>
          <w:szCs w:val="18"/>
        </w:rPr>
        <w:t>e</w:t>
      </w:r>
      <w:r>
        <w:rPr>
          <w:rFonts w:cs="Calibri"/>
          <w:color w:val="000000"/>
          <w:spacing w:val="1"/>
          <w:sz w:val="18"/>
          <w:szCs w:val="18"/>
        </w:rPr>
        <w:t>n</w:t>
      </w:r>
      <w:r>
        <w:rPr>
          <w:rFonts w:cs="Calibri"/>
          <w:color w:val="000000"/>
          <w:spacing w:val="-1"/>
          <w:sz w:val="18"/>
          <w:szCs w:val="18"/>
        </w:rPr>
        <w:t>c</w:t>
      </w:r>
      <w:r>
        <w:rPr>
          <w:rFonts w:cs="Calibri"/>
          <w:color w:val="000000"/>
          <w:spacing w:val="1"/>
          <w:sz w:val="18"/>
          <w:szCs w:val="18"/>
        </w:rPr>
        <w:t>our</w:t>
      </w:r>
      <w:r>
        <w:rPr>
          <w:rFonts w:cs="Calibri"/>
          <w:color w:val="000000"/>
          <w:sz w:val="18"/>
          <w:szCs w:val="18"/>
        </w:rPr>
        <w:t>ag</w:t>
      </w:r>
      <w:r>
        <w:rPr>
          <w:rFonts w:cs="Calibri"/>
          <w:color w:val="000000"/>
          <w:spacing w:val="-1"/>
          <w:sz w:val="18"/>
          <w:szCs w:val="18"/>
        </w:rPr>
        <w:t>e</w:t>
      </w:r>
      <w:r>
        <w:rPr>
          <w:rFonts w:cs="Calibri"/>
          <w:color w:val="000000"/>
          <w:sz w:val="18"/>
          <w:szCs w:val="18"/>
        </w:rPr>
        <w:t>d</w:t>
      </w:r>
      <w:r>
        <w:rPr>
          <w:rFonts w:cs="Calibri"/>
          <w:color w:val="000000"/>
          <w:spacing w:val="38"/>
          <w:sz w:val="18"/>
          <w:szCs w:val="18"/>
        </w:rPr>
        <w:t xml:space="preserve"> </w:t>
      </w:r>
      <w:r>
        <w:rPr>
          <w:rFonts w:cs="Calibri"/>
          <w:color w:val="000000"/>
          <w:spacing w:val="-1"/>
          <w:sz w:val="18"/>
          <w:szCs w:val="18"/>
        </w:rPr>
        <w:t>t</w:t>
      </w:r>
      <w:r>
        <w:rPr>
          <w:rFonts w:cs="Calibri"/>
          <w:color w:val="000000"/>
          <w:sz w:val="18"/>
          <w:szCs w:val="18"/>
        </w:rPr>
        <w:t>o</w:t>
      </w:r>
      <w:r>
        <w:rPr>
          <w:rFonts w:cs="Calibri"/>
          <w:color w:val="000000"/>
          <w:spacing w:val="9"/>
          <w:sz w:val="18"/>
          <w:szCs w:val="18"/>
        </w:rPr>
        <w:t xml:space="preserve"> </w:t>
      </w:r>
      <w:r>
        <w:rPr>
          <w:rFonts w:cs="Calibri"/>
          <w:color w:val="000000"/>
          <w:sz w:val="18"/>
          <w:szCs w:val="18"/>
        </w:rPr>
        <w:t>s</w:t>
      </w:r>
      <w:r>
        <w:rPr>
          <w:rFonts w:cs="Calibri"/>
          <w:color w:val="000000"/>
          <w:spacing w:val="-1"/>
          <w:sz w:val="18"/>
          <w:szCs w:val="18"/>
        </w:rPr>
        <w:t>u</w:t>
      </w:r>
      <w:r>
        <w:rPr>
          <w:rFonts w:cs="Calibri"/>
          <w:color w:val="000000"/>
          <w:spacing w:val="1"/>
          <w:sz w:val="18"/>
          <w:szCs w:val="18"/>
        </w:rPr>
        <w:t>b</w:t>
      </w:r>
      <w:r>
        <w:rPr>
          <w:rFonts w:cs="Calibri"/>
          <w:color w:val="000000"/>
          <w:sz w:val="18"/>
          <w:szCs w:val="18"/>
        </w:rPr>
        <w:t>mit</w:t>
      </w:r>
      <w:r>
        <w:rPr>
          <w:rFonts w:cs="Calibri"/>
          <w:color w:val="000000"/>
          <w:spacing w:val="23"/>
          <w:sz w:val="18"/>
          <w:szCs w:val="18"/>
        </w:rPr>
        <w:t xml:space="preserve"> </w:t>
      </w:r>
      <w:r>
        <w:rPr>
          <w:rFonts w:cs="Calibri"/>
          <w:color w:val="000000"/>
          <w:sz w:val="18"/>
          <w:szCs w:val="18"/>
        </w:rPr>
        <w:t>a</w:t>
      </w:r>
      <w:r>
        <w:rPr>
          <w:rFonts w:cs="Calibri"/>
          <w:color w:val="000000"/>
          <w:spacing w:val="5"/>
          <w:sz w:val="18"/>
          <w:szCs w:val="18"/>
        </w:rPr>
        <w:t xml:space="preserve"> </w:t>
      </w:r>
      <w:r>
        <w:rPr>
          <w:rFonts w:cs="Calibri"/>
          <w:color w:val="000000"/>
          <w:sz w:val="18"/>
          <w:szCs w:val="18"/>
        </w:rPr>
        <w:t>la</w:t>
      </w:r>
      <w:r>
        <w:rPr>
          <w:rFonts w:cs="Calibri"/>
          <w:color w:val="000000"/>
          <w:spacing w:val="1"/>
          <w:sz w:val="18"/>
          <w:szCs w:val="18"/>
        </w:rPr>
        <w:t>t</w:t>
      </w:r>
      <w:r>
        <w:rPr>
          <w:rFonts w:cs="Calibri"/>
          <w:color w:val="000000"/>
          <w:spacing w:val="-1"/>
          <w:sz w:val="18"/>
          <w:szCs w:val="18"/>
        </w:rPr>
        <w:t>e</w:t>
      </w:r>
      <w:r>
        <w:rPr>
          <w:rFonts w:cs="Calibri"/>
          <w:color w:val="000000"/>
          <w:spacing w:val="1"/>
          <w:sz w:val="18"/>
          <w:szCs w:val="18"/>
        </w:rPr>
        <w:t>r</w:t>
      </w:r>
      <w:r>
        <w:rPr>
          <w:rFonts w:cs="Calibri"/>
          <w:color w:val="000000"/>
          <w:sz w:val="18"/>
          <w:szCs w:val="18"/>
        </w:rPr>
        <w:t>al</w:t>
      </w:r>
      <w:r>
        <w:rPr>
          <w:rFonts w:cs="Calibri"/>
          <w:color w:val="000000"/>
          <w:spacing w:val="21"/>
          <w:sz w:val="18"/>
          <w:szCs w:val="18"/>
        </w:rPr>
        <w:t xml:space="preserve"> </w:t>
      </w:r>
      <w:r>
        <w:rPr>
          <w:rFonts w:cs="Calibri"/>
          <w:color w:val="000000"/>
          <w:spacing w:val="-1"/>
          <w:sz w:val="18"/>
          <w:szCs w:val="18"/>
        </w:rPr>
        <w:t>cep</w:t>
      </w:r>
      <w:r>
        <w:rPr>
          <w:rFonts w:cs="Calibri"/>
          <w:color w:val="000000"/>
          <w:spacing w:val="1"/>
          <w:sz w:val="18"/>
          <w:szCs w:val="18"/>
        </w:rPr>
        <w:t>h</w:t>
      </w:r>
      <w:r>
        <w:rPr>
          <w:rFonts w:cs="Calibri"/>
          <w:color w:val="000000"/>
          <w:sz w:val="18"/>
          <w:szCs w:val="18"/>
        </w:rPr>
        <w:t>al</w:t>
      </w:r>
      <w:r>
        <w:rPr>
          <w:rFonts w:cs="Calibri"/>
          <w:color w:val="000000"/>
          <w:spacing w:val="1"/>
          <w:sz w:val="18"/>
          <w:szCs w:val="18"/>
        </w:rPr>
        <w:t>o</w:t>
      </w:r>
      <w:r>
        <w:rPr>
          <w:rFonts w:cs="Calibri"/>
          <w:color w:val="000000"/>
          <w:sz w:val="18"/>
          <w:szCs w:val="18"/>
        </w:rPr>
        <w:t>m</w:t>
      </w:r>
      <w:r>
        <w:rPr>
          <w:rFonts w:cs="Calibri"/>
          <w:color w:val="000000"/>
          <w:spacing w:val="-1"/>
          <w:sz w:val="18"/>
          <w:szCs w:val="18"/>
        </w:rPr>
        <w:t>e</w:t>
      </w:r>
      <w:r>
        <w:rPr>
          <w:rFonts w:cs="Calibri"/>
          <w:color w:val="000000"/>
          <w:spacing w:val="1"/>
          <w:sz w:val="18"/>
          <w:szCs w:val="18"/>
        </w:rPr>
        <w:t>tr</w:t>
      </w:r>
      <w:r>
        <w:rPr>
          <w:rFonts w:cs="Calibri"/>
          <w:color w:val="000000"/>
          <w:sz w:val="18"/>
          <w:szCs w:val="18"/>
        </w:rPr>
        <w:t xml:space="preserve">ic </w:t>
      </w:r>
      <w:r>
        <w:rPr>
          <w:rFonts w:cs="Calibri"/>
          <w:color w:val="000000"/>
          <w:spacing w:val="1"/>
          <w:sz w:val="18"/>
          <w:szCs w:val="18"/>
        </w:rPr>
        <w:t>r</w:t>
      </w:r>
      <w:r>
        <w:rPr>
          <w:rFonts w:cs="Calibri"/>
          <w:color w:val="000000"/>
          <w:sz w:val="18"/>
          <w:szCs w:val="18"/>
        </w:rPr>
        <w:t>a</w:t>
      </w:r>
      <w:r>
        <w:rPr>
          <w:rFonts w:cs="Calibri"/>
          <w:color w:val="000000"/>
          <w:spacing w:val="1"/>
          <w:sz w:val="18"/>
          <w:szCs w:val="18"/>
        </w:rPr>
        <w:t>d</w:t>
      </w:r>
      <w:r>
        <w:rPr>
          <w:rFonts w:cs="Calibri"/>
          <w:color w:val="000000"/>
          <w:sz w:val="18"/>
          <w:szCs w:val="18"/>
        </w:rPr>
        <w:t>i</w:t>
      </w:r>
      <w:r>
        <w:rPr>
          <w:rFonts w:cs="Calibri"/>
          <w:color w:val="000000"/>
          <w:spacing w:val="1"/>
          <w:sz w:val="18"/>
          <w:szCs w:val="18"/>
        </w:rPr>
        <w:t>o</w:t>
      </w:r>
      <w:r>
        <w:rPr>
          <w:rFonts w:cs="Calibri"/>
          <w:color w:val="000000"/>
          <w:sz w:val="18"/>
          <w:szCs w:val="18"/>
        </w:rPr>
        <w:t>g</w:t>
      </w:r>
      <w:r>
        <w:rPr>
          <w:rFonts w:cs="Calibri"/>
          <w:color w:val="000000"/>
          <w:spacing w:val="1"/>
          <w:sz w:val="18"/>
          <w:szCs w:val="18"/>
        </w:rPr>
        <w:t>r</w:t>
      </w:r>
      <w:r>
        <w:rPr>
          <w:rFonts w:cs="Calibri"/>
          <w:color w:val="000000"/>
          <w:spacing w:val="-2"/>
          <w:sz w:val="18"/>
          <w:szCs w:val="18"/>
        </w:rPr>
        <w:t>a</w:t>
      </w:r>
      <w:r>
        <w:rPr>
          <w:rFonts w:cs="Calibri"/>
          <w:color w:val="000000"/>
          <w:spacing w:val="1"/>
          <w:sz w:val="18"/>
          <w:szCs w:val="18"/>
        </w:rPr>
        <w:t>p</w:t>
      </w:r>
      <w:r>
        <w:rPr>
          <w:rFonts w:cs="Calibri"/>
          <w:color w:val="000000"/>
          <w:sz w:val="18"/>
          <w:szCs w:val="18"/>
        </w:rPr>
        <w:t>h</w:t>
      </w:r>
      <w:r>
        <w:rPr>
          <w:rFonts w:cs="Calibri"/>
          <w:color w:val="000000"/>
          <w:spacing w:val="35"/>
          <w:sz w:val="18"/>
          <w:szCs w:val="18"/>
        </w:rPr>
        <w:t xml:space="preserve"> </w:t>
      </w:r>
      <w:r>
        <w:rPr>
          <w:rFonts w:cs="Calibri"/>
          <w:color w:val="000000"/>
          <w:sz w:val="18"/>
          <w:szCs w:val="18"/>
        </w:rPr>
        <w:t>if</w:t>
      </w:r>
      <w:r>
        <w:rPr>
          <w:rFonts w:cs="Calibri"/>
          <w:color w:val="000000"/>
          <w:spacing w:val="6"/>
          <w:sz w:val="18"/>
          <w:szCs w:val="18"/>
        </w:rPr>
        <w:t xml:space="preserve"> </w:t>
      </w:r>
      <w:r>
        <w:rPr>
          <w:rFonts w:cs="Calibri"/>
          <w:color w:val="000000"/>
          <w:sz w:val="18"/>
          <w:szCs w:val="18"/>
        </w:rPr>
        <w:t>it</w:t>
      </w:r>
      <w:r>
        <w:rPr>
          <w:rFonts w:cs="Calibri"/>
          <w:color w:val="000000"/>
          <w:spacing w:val="5"/>
          <w:sz w:val="18"/>
          <w:szCs w:val="18"/>
        </w:rPr>
        <w:t xml:space="preserve"> </w:t>
      </w:r>
      <w:r>
        <w:rPr>
          <w:rFonts w:cs="Calibri"/>
          <w:color w:val="000000"/>
          <w:spacing w:val="1"/>
          <w:sz w:val="18"/>
          <w:szCs w:val="18"/>
        </w:rPr>
        <w:t>w</w:t>
      </w:r>
      <w:r>
        <w:rPr>
          <w:rFonts w:cs="Calibri"/>
          <w:color w:val="000000"/>
          <w:sz w:val="18"/>
          <w:szCs w:val="18"/>
        </w:rPr>
        <w:t>ill</w:t>
      </w:r>
      <w:r>
        <w:rPr>
          <w:rFonts w:cs="Calibri"/>
          <w:color w:val="000000"/>
          <w:spacing w:val="12"/>
          <w:sz w:val="18"/>
          <w:szCs w:val="18"/>
        </w:rPr>
        <w:t xml:space="preserve"> </w:t>
      </w:r>
      <w:r>
        <w:rPr>
          <w:rFonts w:cs="Calibri"/>
          <w:color w:val="000000"/>
          <w:spacing w:val="-1"/>
          <w:sz w:val="18"/>
          <w:szCs w:val="18"/>
        </w:rPr>
        <w:t>c</w:t>
      </w:r>
      <w:r>
        <w:rPr>
          <w:rFonts w:cs="Calibri"/>
          <w:color w:val="000000"/>
          <w:sz w:val="18"/>
          <w:szCs w:val="18"/>
        </w:rPr>
        <w:t>l</w:t>
      </w:r>
      <w:r>
        <w:rPr>
          <w:rFonts w:cs="Calibri"/>
          <w:color w:val="000000"/>
          <w:spacing w:val="-1"/>
          <w:sz w:val="18"/>
          <w:szCs w:val="18"/>
        </w:rPr>
        <w:t>e</w:t>
      </w:r>
      <w:r>
        <w:rPr>
          <w:rFonts w:cs="Calibri"/>
          <w:color w:val="000000"/>
          <w:sz w:val="18"/>
          <w:szCs w:val="18"/>
        </w:rPr>
        <w:t>a</w:t>
      </w:r>
      <w:r>
        <w:rPr>
          <w:rFonts w:cs="Calibri"/>
          <w:color w:val="000000"/>
          <w:spacing w:val="1"/>
          <w:sz w:val="18"/>
          <w:szCs w:val="18"/>
        </w:rPr>
        <w:t>r</w:t>
      </w:r>
      <w:r>
        <w:rPr>
          <w:rFonts w:cs="Calibri"/>
          <w:color w:val="000000"/>
          <w:sz w:val="18"/>
          <w:szCs w:val="18"/>
        </w:rPr>
        <w:t>ly</w:t>
      </w:r>
      <w:r>
        <w:rPr>
          <w:rFonts w:cs="Calibri"/>
          <w:color w:val="000000"/>
          <w:spacing w:val="22"/>
          <w:sz w:val="18"/>
          <w:szCs w:val="18"/>
        </w:rPr>
        <w:t xml:space="preserve"> </w:t>
      </w:r>
      <w:r>
        <w:rPr>
          <w:rFonts w:cs="Calibri"/>
          <w:color w:val="000000"/>
          <w:sz w:val="18"/>
          <w:szCs w:val="18"/>
        </w:rPr>
        <w:t>i</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nt</w:t>
      </w:r>
      <w:r>
        <w:rPr>
          <w:rFonts w:cs="Calibri"/>
          <w:color w:val="000000"/>
          <w:sz w:val="18"/>
          <w:szCs w:val="18"/>
        </w:rPr>
        <w:t>ify</w:t>
      </w:r>
      <w:r>
        <w:rPr>
          <w:rFonts w:cs="Calibri"/>
          <w:color w:val="000000"/>
          <w:spacing w:val="25"/>
          <w:sz w:val="18"/>
          <w:szCs w:val="18"/>
        </w:rPr>
        <w:t xml:space="preserve"> </w:t>
      </w:r>
      <w:r>
        <w:rPr>
          <w:rFonts w:cs="Calibri"/>
          <w:color w:val="000000"/>
          <w:spacing w:val="-1"/>
          <w:sz w:val="18"/>
          <w:szCs w:val="18"/>
        </w:rPr>
        <w:t>t</w:t>
      </w:r>
      <w:r>
        <w:rPr>
          <w:rFonts w:cs="Calibri"/>
          <w:color w:val="000000"/>
          <w:spacing w:val="1"/>
          <w:sz w:val="18"/>
          <w:szCs w:val="18"/>
        </w:rPr>
        <w:t>h</w:t>
      </w:r>
      <w:r>
        <w:rPr>
          <w:rFonts w:cs="Calibri"/>
          <w:color w:val="000000"/>
          <w:sz w:val="18"/>
          <w:szCs w:val="18"/>
        </w:rPr>
        <w:t>e</w:t>
      </w:r>
      <w:r>
        <w:rPr>
          <w:rFonts w:cs="Calibri"/>
          <w:color w:val="000000"/>
          <w:spacing w:val="11"/>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pacing w:val="1"/>
          <w:sz w:val="18"/>
          <w:szCs w:val="18"/>
        </w:rPr>
        <w:t>d</w:t>
      </w:r>
      <w:r>
        <w:rPr>
          <w:rFonts w:cs="Calibri"/>
          <w:color w:val="000000"/>
          <w:sz w:val="18"/>
          <w:szCs w:val="18"/>
        </w:rPr>
        <w:t>i</w:t>
      </w:r>
      <w:r>
        <w:rPr>
          <w:rFonts w:cs="Calibri"/>
          <w:color w:val="000000"/>
          <w:spacing w:val="-1"/>
          <w:sz w:val="18"/>
          <w:szCs w:val="18"/>
        </w:rPr>
        <w:t>c</w:t>
      </w:r>
      <w:r>
        <w:rPr>
          <w:rFonts w:cs="Calibri"/>
          <w:color w:val="000000"/>
          <w:sz w:val="18"/>
          <w:szCs w:val="18"/>
        </w:rPr>
        <w:t>al</w:t>
      </w:r>
      <w:r>
        <w:rPr>
          <w:rFonts w:cs="Calibri"/>
          <w:color w:val="000000"/>
          <w:spacing w:val="25"/>
          <w:sz w:val="18"/>
          <w:szCs w:val="18"/>
        </w:rPr>
        <w:t xml:space="preserve"> </w:t>
      </w:r>
      <w:r>
        <w:rPr>
          <w:rFonts w:cs="Calibri"/>
          <w:color w:val="000000"/>
          <w:spacing w:val="1"/>
          <w:w w:val="104"/>
          <w:sz w:val="18"/>
          <w:szCs w:val="18"/>
        </w:rPr>
        <w:t>n</w:t>
      </w:r>
      <w:r>
        <w:rPr>
          <w:rFonts w:cs="Calibri"/>
          <w:color w:val="000000"/>
          <w:spacing w:val="-1"/>
          <w:w w:val="104"/>
          <w:sz w:val="18"/>
          <w:szCs w:val="18"/>
        </w:rPr>
        <w:t>ec</w:t>
      </w:r>
      <w:r>
        <w:rPr>
          <w:rFonts w:cs="Calibri"/>
          <w:color w:val="000000"/>
          <w:spacing w:val="2"/>
          <w:w w:val="104"/>
          <w:sz w:val="18"/>
          <w:szCs w:val="18"/>
        </w:rPr>
        <w:t>e</w:t>
      </w:r>
      <w:r>
        <w:rPr>
          <w:rFonts w:cs="Calibri"/>
          <w:color w:val="000000"/>
          <w:w w:val="104"/>
          <w:sz w:val="18"/>
          <w:szCs w:val="18"/>
        </w:rPr>
        <w:t>ss</w:t>
      </w:r>
      <w:r>
        <w:rPr>
          <w:rFonts w:cs="Calibri"/>
          <w:color w:val="000000"/>
          <w:spacing w:val="-1"/>
          <w:w w:val="104"/>
          <w:sz w:val="18"/>
          <w:szCs w:val="18"/>
        </w:rPr>
        <w:t>i</w:t>
      </w:r>
      <w:r>
        <w:rPr>
          <w:rFonts w:cs="Calibri"/>
          <w:color w:val="000000"/>
          <w:spacing w:val="1"/>
          <w:w w:val="104"/>
          <w:sz w:val="18"/>
          <w:szCs w:val="18"/>
        </w:rPr>
        <w:t>t</w:t>
      </w:r>
      <w:r>
        <w:rPr>
          <w:rFonts w:cs="Calibri"/>
          <w:color w:val="000000"/>
          <w:w w:val="104"/>
          <w:sz w:val="18"/>
          <w:szCs w:val="18"/>
        </w:rPr>
        <w:t xml:space="preserve">y </w:t>
      </w:r>
      <w:r>
        <w:rPr>
          <w:rFonts w:cs="Calibri"/>
          <w:color w:val="000000"/>
          <w:spacing w:val="1"/>
          <w:sz w:val="18"/>
          <w:szCs w:val="18"/>
        </w:rPr>
        <w:t>o</w:t>
      </w:r>
      <w:r>
        <w:rPr>
          <w:rFonts w:cs="Calibri"/>
          <w:color w:val="000000"/>
          <w:sz w:val="18"/>
          <w:szCs w:val="18"/>
        </w:rPr>
        <w:t>f</w:t>
      </w:r>
      <w:r>
        <w:rPr>
          <w:rFonts w:cs="Calibri"/>
          <w:color w:val="000000"/>
          <w:spacing w:val="8"/>
          <w:sz w:val="18"/>
          <w:szCs w:val="18"/>
        </w:rPr>
        <w:t xml:space="preserve"> </w:t>
      </w:r>
      <w:r>
        <w:rPr>
          <w:rFonts w:cs="Calibri"/>
          <w:color w:val="000000"/>
          <w:spacing w:val="1"/>
          <w:sz w:val="18"/>
          <w:szCs w:val="18"/>
        </w:rPr>
        <w:t>tr</w:t>
      </w:r>
      <w:r>
        <w:rPr>
          <w:rFonts w:cs="Calibri"/>
          <w:color w:val="000000"/>
          <w:spacing w:val="-1"/>
          <w:sz w:val="18"/>
          <w:szCs w:val="18"/>
        </w:rPr>
        <w:t>e</w:t>
      </w:r>
      <w:r>
        <w:rPr>
          <w:rFonts w:cs="Calibri"/>
          <w:color w:val="000000"/>
          <w:sz w:val="18"/>
          <w:szCs w:val="18"/>
        </w:rPr>
        <w:t>a</w:t>
      </w:r>
      <w:r>
        <w:rPr>
          <w:rFonts w:cs="Calibri"/>
          <w:color w:val="000000"/>
          <w:spacing w:val="1"/>
          <w:sz w:val="18"/>
          <w:szCs w:val="18"/>
        </w:rPr>
        <w:t>t</w:t>
      </w:r>
      <w:r>
        <w:rPr>
          <w:rFonts w:cs="Calibri"/>
          <w:color w:val="000000"/>
          <w:sz w:val="18"/>
          <w:szCs w:val="18"/>
        </w:rPr>
        <w:t>m</w:t>
      </w:r>
      <w:r>
        <w:rPr>
          <w:rFonts w:cs="Calibri"/>
          <w:color w:val="000000"/>
          <w:spacing w:val="-1"/>
          <w:sz w:val="18"/>
          <w:szCs w:val="18"/>
        </w:rPr>
        <w:t>e</w:t>
      </w:r>
      <w:r>
        <w:rPr>
          <w:rFonts w:cs="Calibri"/>
          <w:color w:val="000000"/>
          <w:spacing w:val="1"/>
          <w:sz w:val="18"/>
          <w:szCs w:val="18"/>
        </w:rPr>
        <w:t>n</w:t>
      </w:r>
      <w:r>
        <w:rPr>
          <w:rFonts w:cs="Calibri"/>
          <w:color w:val="000000"/>
          <w:sz w:val="18"/>
          <w:szCs w:val="18"/>
        </w:rPr>
        <w:t>t</w:t>
      </w:r>
      <w:r>
        <w:rPr>
          <w:rFonts w:cs="Calibri"/>
          <w:color w:val="000000"/>
          <w:spacing w:val="31"/>
          <w:sz w:val="18"/>
          <w:szCs w:val="18"/>
        </w:rPr>
        <w:t xml:space="preserve"> </w:t>
      </w:r>
      <w:r>
        <w:rPr>
          <w:rFonts w:cs="Calibri"/>
          <w:color w:val="000000"/>
          <w:sz w:val="18"/>
          <w:szCs w:val="18"/>
        </w:rPr>
        <w:t>s</w:t>
      </w:r>
      <w:r>
        <w:rPr>
          <w:rFonts w:cs="Calibri"/>
          <w:color w:val="000000"/>
          <w:spacing w:val="1"/>
          <w:sz w:val="18"/>
          <w:szCs w:val="18"/>
        </w:rPr>
        <w:t>u</w:t>
      </w:r>
      <w:r>
        <w:rPr>
          <w:rFonts w:cs="Calibri"/>
          <w:color w:val="000000"/>
          <w:spacing w:val="-1"/>
          <w:sz w:val="18"/>
          <w:szCs w:val="18"/>
        </w:rPr>
        <w:t>c</w:t>
      </w:r>
      <w:r>
        <w:rPr>
          <w:rFonts w:cs="Calibri"/>
          <w:color w:val="000000"/>
          <w:sz w:val="18"/>
          <w:szCs w:val="18"/>
        </w:rPr>
        <w:t>h</w:t>
      </w:r>
      <w:r>
        <w:rPr>
          <w:rFonts w:cs="Calibri"/>
          <w:color w:val="000000"/>
          <w:spacing w:val="16"/>
          <w:sz w:val="18"/>
          <w:szCs w:val="18"/>
        </w:rPr>
        <w:t xml:space="preserve"> </w:t>
      </w:r>
      <w:r>
        <w:rPr>
          <w:rFonts w:cs="Calibri"/>
          <w:color w:val="000000"/>
          <w:sz w:val="18"/>
          <w:szCs w:val="18"/>
        </w:rPr>
        <w:t>as</w:t>
      </w:r>
      <w:r>
        <w:rPr>
          <w:rFonts w:cs="Calibri"/>
          <w:color w:val="000000"/>
          <w:spacing w:val="8"/>
          <w:sz w:val="18"/>
          <w:szCs w:val="18"/>
        </w:rPr>
        <w:t xml:space="preserve"> </w:t>
      </w:r>
      <w:r>
        <w:rPr>
          <w:rFonts w:cs="Calibri"/>
          <w:color w:val="000000"/>
          <w:sz w:val="18"/>
          <w:szCs w:val="18"/>
        </w:rPr>
        <w:t>f</w:t>
      </w:r>
      <w:r>
        <w:rPr>
          <w:rFonts w:cs="Calibri"/>
          <w:color w:val="000000"/>
          <w:spacing w:val="-2"/>
          <w:sz w:val="18"/>
          <w:szCs w:val="18"/>
        </w:rPr>
        <w:t>o</w:t>
      </w:r>
      <w:r>
        <w:rPr>
          <w:rFonts w:cs="Calibri"/>
          <w:color w:val="000000"/>
          <w:sz w:val="18"/>
          <w:szCs w:val="18"/>
        </w:rPr>
        <w:t>r</w:t>
      </w:r>
      <w:r>
        <w:rPr>
          <w:rFonts w:cs="Calibri"/>
          <w:color w:val="000000"/>
          <w:spacing w:val="11"/>
          <w:sz w:val="18"/>
          <w:szCs w:val="18"/>
        </w:rPr>
        <w:t xml:space="preserve"> </w:t>
      </w:r>
      <w:r>
        <w:rPr>
          <w:rFonts w:cs="Calibri"/>
          <w:color w:val="000000"/>
          <w:sz w:val="18"/>
          <w:szCs w:val="18"/>
        </w:rPr>
        <w:t>im</w:t>
      </w:r>
      <w:r>
        <w:rPr>
          <w:rFonts w:cs="Calibri"/>
          <w:color w:val="000000"/>
          <w:spacing w:val="1"/>
          <w:sz w:val="18"/>
          <w:szCs w:val="18"/>
        </w:rPr>
        <w:t>p</w:t>
      </w:r>
      <w:r>
        <w:rPr>
          <w:rFonts w:cs="Calibri"/>
          <w:color w:val="000000"/>
          <w:sz w:val="18"/>
          <w:szCs w:val="18"/>
        </w:rPr>
        <w:t>i</w:t>
      </w:r>
      <w:r>
        <w:rPr>
          <w:rFonts w:cs="Calibri"/>
          <w:color w:val="000000"/>
          <w:spacing w:val="1"/>
          <w:sz w:val="18"/>
          <w:szCs w:val="18"/>
        </w:rPr>
        <w:t>n</w:t>
      </w:r>
      <w:r>
        <w:rPr>
          <w:rFonts w:cs="Calibri"/>
          <w:color w:val="000000"/>
          <w:spacing w:val="-3"/>
          <w:sz w:val="18"/>
          <w:szCs w:val="18"/>
        </w:rPr>
        <w:t>g</w:t>
      </w:r>
      <w:r>
        <w:rPr>
          <w:rFonts w:cs="Calibri"/>
          <w:color w:val="000000"/>
          <w:sz w:val="18"/>
          <w:szCs w:val="18"/>
        </w:rPr>
        <w:t>i</w:t>
      </w:r>
      <w:r>
        <w:rPr>
          <w:rFonts w:cs="Calibri"/>
          <w:color w:val="000000"/>
          <w:spacing w:val="1"/>
          <w:sz w:val="18"/>
          <w:szCs w:val="18"/>
        </w:rPr>
        <w:t>n</w:t>
      </w:r>
      <w:r>
        <w:rPr>
          <w:rFonts w:cs="Calibri"/>
          <w:color w:val="000000"/>
          <w:sz w:val="18"/>
          <w:szCs w:val="18"/>
        </w:rPr>
        <w:t>g</w:t>
      </w:r>
      <w:r>
        <w:rPr>
          <w:rFonts w:cs="Calibri"/>
          <w:color w:val="000000"/>
          <w:spacing w:val="31"/>
          <w:sz w:val="18"/>
          <w:szCs w:val="18"/>
        </w:rPr>
        <w:t xml:space="preserve"> </w:t>
      </w:r>
      <w:r>
        <w:rPr>
          <w:rFonts w:cs="Calibri"/>
          <w:color w:val="000000"/>
          <w:spacing w:val="1"/>
          <w:w w:val="104"/>
          <w:sz w:val="18"/>
          <w:szCs w:val="18"/>
        </w:rPr>
        <w:t>ov</w:t>
      </w:r>
      <w:r>
        <w:rPr>
          <w:rFonts w:cs="Calibri"/>
          <w:color w:val="000000"/>
          <w:spacing w:val="-1"/>
          <w:w w:val="104"/>
          <w:sz w:val="18"/>
          <w:szCs w:val="18"/>
        </w:rPr>
        <w:t>e</w:t>
      </w:r>
      <w:r>
        <w:rPr>
          <w:rFonts w:cs="Calibri"/>
          <w:color w:val="000000"/>
          <w:spacing w:val="1"/>
          <w:w w:val="104"/>
          <w:sz w:val="18"/>
          <w:szCs w:val="18"/>
        </w:rPr>
        <w:t>rb</w:t>
      </w:r>
      <w:r>
        <w:rPr>
          <w:rFonts w:cs="Calibri"/>
          <w:color w:val="000000"/>
          <w:w w:val="104"/>
          <w:sz w:val="18"/>
          <w:szCs w:val="18"/>
        </w:rPr>
        <w:t>i</w:t>
      </w:r>
      <w:r>
        <w:rPr>
          <w:rFonts w:cs="Calibri"/>
          <w:color w:val="000000"/>
          <w:spacing w:val="1"/>
          <w:w w:val="104"/>
          <w:sz w:val="18"/>
          <w:szCs w:val="18"/>
        </w:rPr>
        <w:t>t</w:t>
      </w:r>
      <w:r>
        <w:rPr>
          <w:rFonts w:cs="Calibri"/>
          <w:color w:val="000000"/>
          <w:spacing w:val="-1"/>
          <w:w w:val="104"/>
          <w:sz w:val="18"/>
          <w:szCs w:val="18"/>
        </w:rPr>
        <w:t>e</w:t>
      </w:r>
      <w:r>
        <w:rPr>
          <w:rFonts w:cs="Calibri"/>
          <w:color w:val="000000"/>
          <w:w w:val="104"/>
          <w:sz w:val="18"/>
          <w:szCs w:val="18"/>
        </w:rPr>
        <w:t>.</w:t>
      </w:r>
    </w:p>
    <w:p w14:paraId="1B488975" w14:textId="77777777" w:rsidR="00305E29" w:rsidRDefault="00305E29" w:rsidP="00305E29">
      <w:pPr>
        <w:widowControl w:val="0"/>
        <w:autoSpaceDE w:val="0"/>
        <w:autoSpaceDN w:val="0"/>
        <w:adjustRightInd w:val="0"/>
        <w:spacing w:before="10" w:after="0" w:line="220" w:lineRule="exact"/>
        <w:rPr>
          <w:rFonts w:cs="Calibri"/>
          <w:color w:val="000000"/>
        </w:rPr>
      </w:pPr>
    </w:p>
    <w:p w14:paraId="48CE0540" w14:textId="497E832D" w:rsidR="00305E29" w:rsidRDefault="00305E29" w:rsidP="00305E29">
      <w:pPr>
        <w:widowControl w:val="0"/>
        <w:autoSpaceDE w:val="0"/>
        <w:autoSpaceDN w:val="0"/>
        <w:adjustRightInd w:val="0"/>
        <w:spacing w:after="0" w:line="251" w:lineRule="auto"/>
        <w:ind w:left="107" w:right="248"/>
        <w:rPr>
          <w:rFonts w:cs="Calibri"/>
          <w:color w:val="000000"/>
          <w:sz w:val="18"/>
          <w:szCs w:val="18"/>
        </w:rPr>
      </w:pPr>
      <w:r>
        <w:rPr>
          <w:rFonts w:cs="Calibri"/>
          <w:color w:val="000000"/>
          <w:sz w:val="18"/>
          <w:szCs w:val="18"/>
        </w:rPr>
        <w:t>P</w:t>
      </w:r>
      <w:r>
        <w:rPr>
          <w:rFonts w:cs="Calibri"/>
          <w:color w:val="000000"/>
          <w:spacing w:val="1"/>
          <w:sz w:val="18"/>
          <w:szCs w:val="18"/>
        </w:rPr>
        <w:t>hoto</w:t>
      </w:r>
      <w:r>
        <w:rPr>
          <w:rFonts w:cs="Calibri"/>
          <w:color w:val="000000"/>
          <w:spacing w:val="-2"/>
          <w:sz w:val="18"/>
          <w:szCs w:val="18"/>
        </w:rPr>
        <w:t>(</w:t>
      </w:r>
      <w:r>
        <w:rPr>
          <w:rFonts w:cs="Calibri"/>
          <w:color w:val="000000"/>
          <w:sz w:val="18"/>
          <w:szCs w:val="18"/>
        </w:rPr>
        <w:t>s)</w:t>
      </w:r>
      <w:r>
        <w:rPr>
          <w:rFonts w:cs="Calibri"/>
          <w:color w:val="000000"/>
          <w:spacing w:val="27"/>
          <w:sz w:val="18"/>
          <w:szCs w:val="18"/>
        </w:rPr>
        <w:t xml:space="preserve"> </w:t>
      </w:r>
      <w:r>
        <w:rPr>
          <w:rFonts w:cs="Calibri"/>
          <w:color w:val="000000"/>
          <w:spacing w:val="1"/>
          <w:sz w:val="18"/>
          <w:szCs w:val="18"/>
        </w:rPr>
        <w:t>w</w:t>
      </w:r>
      <w:r>
        <w:rPr>
          <w:rFonts w:cs="Calibri"/>
          <w:color w:val="000000"/>
          <w:sz w:val="18"/>
          <w:szCs w:val="18"/>
        </w:rPr>
        <w:t>i</w:t>
      </w:r>
      <w:r>
        <w:rPr>
          <w:rFonts w:cs="Calibri"/>
          <w:color w:val="000000"/>
          <w:spacing w:val="-1"/>
          <w:sz w:val="18"/>
          <w:szCs w:val="18"/>
        </w:rPr>
        <w:t>t</w:t>
      </w:r>
      <w:r>
        <w:rPr>
          <w:rFonts w:cs="Calibri"/>
          <w:color w:val="000000"/>
          <w:sz w:val="18"/>
          <w:szCs w:val="18"/>
        </w:rPr>
        <w:t>h</w:t>
      </w:r>
      <w:r>
        <w:rPr>
          <w:rFonts w:cs="Calibri"/>
          <w:color w:val="000000"/>
          <w:spacing w:val="16"/>
          <w:sz w:val="18"/>
          <w:szCs w:val="18"/>
        </w:rPr>
        <w:t xml:space="preserve"> </w:t>
      </w:r>
      <w:r>
        <w:rPr>
          <w:rFonts w:cs="Calibri"/>
          <w:color w:val="000000"/>
          <w:sz w:val="18"/>
          <w:szCs w:val="18"/>
        </w:rPr>
        <w:t>a</w:t>
      </w:r>
      <w:r>
        <w:rPr>
          <w:rFonts w:cs="Calibri"/>
          <w:color w:val="000000"/>
          <w:spacing w:val="5"/>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pacing w:val="-1"/>
          <w:sz w:val="18"/>
          <w:szCs w:val="18"/>
        </w:rPr>
        <w:t>e</w:t>
      </w:r>
      <w:r>
        <w:rPr>
          <w:rFonts w:cs="Calibri"/>
          <w:color w:val="000000"/>
          <w:sz w:val="18"/>
          <w:szCs w:val="18"/>
        </w:rPr>
        <w:t>m</w:t>
      </w:r>
      <w:r>
        <w:rPr>
          <w:rFonts w:cs="Calibri"/>
          <w:color w:val="000000"/>
          <w:spacing w:val="-1"/>
          <w:sz w:val="18"/>
          <w:szCs w:val="18"/>
        </w:rPr>
        <w:t>e</w:t>
      </w:r>
      <w:r>
        <w:rPr>
          <w:rFonts w:cs="Calibri"/>
          <w:color w:val="000000"/>
          <w:spacing w:val="1"/>
          <w:sz w:val="18"/>
          <w:szCs w:val="18"/>
        </w:rPr>
        <w:t>n</w:t>
      </w:r>
      <w:r>
        <w:rPr>
          <w:rFonts w:cs="Calibri"/>
          <w:color w:val="000000"/>
          <w:sz w:val="18"/>
          <w:szCs w:val="18"/>
        </w:rPr>
        <w:t xml:space="preserve">t </w:t>
      </w:r>
      <w:r>
        <w:rPr>
          <w:rFonts w:cs="Calibri"/>
          <w:color w:val="000000"/>
          <w:spacing w:val="-1"/>
          <w:sz w:val="18"/>
          <w:szCs w:val="18"/>
        </w:rPr>
        <w:t>de</w:t>
      </w:r>
      <w:r>
        <w:rPr>
          <w:rFonts w:cs="Calibri"/>
          <w:color w:val="000000"/>
          <w:spacing w:val="1"/>
          <w:sz w:val="18"/>
          <w:szCs w:val="18"/>
        </w:rPr>
        <w:t>v</w:t>
      </w:r>
      <w:r>
        <w:rPr>
          <w:rFonts w:cs="Calibri"/>
          <w:color w:val="000000"/>
          <w:sz w:val="18"/>
          <w:szCs w:val="18"/>
        </w:rPr>
        <w:t>i</w:t>
      </w:r>
      <w:r>
        <w:rPr>
          <w:rFonts w:cs="Calibri"/>
          <w:color w:val="000000"/>
          <w:spacing w:val="-1"/>
          <w:sz w:val="18"/>
          <w:szCs w:val="18"/>
        </w:rPr>
        <w:t>c</w:t>
      </w:r>
      <w:r>
        <w:rPr>
          <w:rFonts w:cs="Calibri"/>
          <w:color w:val="000000"/>
          <w:sz w:val="18"/>
          <w:szCs w:val="18"/>
        </w:rPr>
        <w:t>e</w:t>
      </w:r>
      <w:r>
        <w:rPr>
          <w:rFonts w:cs="Calibri"/>
          <w:color w:val="000000"/>
          <w:spacing w:val="20"/>
          <w:sz w:val="18"/>
          <w:szCs w:val="18"/>
        </w:rPr>
        <w:t xml:space="preserve"> </w:t>
      </w:r>
      <w:r>
        <w:rPr>
          <w:rFonts w:cs="Calibri"/>
          <w:color w:val="000000"/>
          <w:sz w:val="18"/>
          <w:szCs w:val="18"/>
        </w:rPr>
        <w:t>(B</w:t>
      </w:r>
      <w:r>
        <w:rPr>
          <w:rFonts w:cs="Calibri"/>
          <w:color w:val="000000"/>
          <w:spacing w:val="1"/>
          <w:sz w:val="18"/>
          <w:szCs w:val="18"/>
        </w:rPr>
        <w:t>o</w:t>
      </w:r>
      <w:r>
        <w:rPr>
          <w:rFonts w:cs="Calibri"/>
          <w:color w:val="000000"/>
          <w:sz w:val="18"/>
          <w:szCs w:val="18"/>
        </w:rPr>
        <w:t>l</w:t>
      </w:r>
      <w:r>
        <w:rPr>
          <w:rFonts w:cs="Calibri"/>
          <w:color w:val="000000"/>
          <w:spacing w:val="-1"/>
          <w:sz w:val="18"/>
          <w:szCs w:val="18"/>
        </w:rPr>
        <w:t>e</w:t>
      </w:r>
      <w:r>
        <w:rPr>
          <w:rFonts w:cs="Calibri"/>
          <w:color w:val="000000"/>
          <w:sz w:val="18"/>
          <w:szCs w:val="18"/>
        </w:rPr>
        <w:t>y</w:t>
      </w:r>
      <w:r>
        <w:rPr>
          <w:rFonts w:cs="Calibri"/>
          <w:color w:val="000000"/>
          <w:spacing w:val="21"/>
          <w:sz w:val="18"/>
          <w:szCs w:val="18"/>
        </w:rPr>
        <w:t xml:space="preserve"> </w:t>
      </w:r>
      <w:r>
        <w:rPr>
          <w:rFonts w:cs="Calibri"/>
          <w:color w:val="000000"/>
          <w:sz w:val="18"/>
          <w:szCs w:val="18"/>
        </w:rPr>
        <w:t>ga</w:t>
      </w:r>
      <w:r>
        <w:rPr>
          <w:rFonts w:cs="Calibri"/>
          <w:color w:val="000000"/>
          <w:spacing w:val="1"/>
          <w:sz w:val="18"/>
          <w:szCs w:val="18"/>
        </w:rPr>
        <w:t>u</w:t>
      </w:r>
      <w:r>
        <w:rPr>
          <w:rFonts w:cs="Calibri"/>
          <w:color w:val="000000"/>
          <w:spacing w:val="2"/>
          <w:sz w:val="18"/>
          <w:szCs w:val="18"/>
        </w:rPr>
        <w:t>g</w:t>
      </w:r>
      <w:r>
        <w:rPr>
          <w:rFonts w:cs="Calibri"/>
          <w:color w:val="000000"/>
          <w:spacing w:val="-1"/>
          <w:sz w:val="18"/>
          <w:szCs w:val="18"/>
        </w:rPr>
        <w:t>e</w:t>
      </w:r>
      <w:r>
        <w:rPr>
          <w:rFonts w:cs="Calibri"/>
          <w:color w:val="000000"/>
          <w:sz w:val="18"/>
          <w:szCs w:val="18"/>
        </w:rPr>
        <w:t>,</w:t>
      </w:r>
      <w:r>
        <w:rPr>
          <w:rFonts w:cs="Calibri"/>
          <w:color w:val="000000"/>
          <w:spacing w:val="22"/>
          <w:sz w:val="18"/>
          <w:szCs w:val="18"/>
        </w:rPr>
        <w:t xml:space="preserve"> </w:t>
      </w:r>
      <w:r>
        <w:rPr>
          <w:rFonts w:cs="Calibri"/>
          <w:color w:val="000000"/>
          <w:spacing w:val="1"/>
          <w:sz w:val="18"/>
          <w:szCs w:val="18"/>
        </w:rPr>
        <w:t>d</w:t>
      </w:r>
      <w:r>
        <w:rPr>
          <w:rFonts w:cs="Calibri"/>
          <w:color w:val="000000"/>
          <w:sz w:val="18"/>
          <w:szCs w:val="18"/>
        </w:rPr>
        <w:t>is</w:t>
      </w:r>
      <w:r>
        <w:rPr>
          <w:rFonts w:cs="Calibri"/>
          <w:color w:val="000000"/>
          <w:spacing w:val="1"/>
          <w:sz w:val="18"/>
          <w:szCs w:val="18"/>
        </w:rPr>
        <w:t>po</w:t>
      </w:r>
      <w:r>
        <w:rPr>
          <w:rFonts w:cs="Calibri"/>
          <w:color w:val="000000"/>
          <w:sz w:val="18"/>
          <w:szCs w:val="18"/>
        </w:rPr>
        <w:t>sa</w:t>
      </w:r>
      <w:r>
        <w:rPr>
          <w:rFonts w:cs="Calibri"/>
          <w:color w:val="000000"/>
          <w:spacing w:val="1"/>
          <w:sz w:val="18"/>
          <w:szCs w:val="18"/>
        </w:rPr>
        <w:t>b</w:t>
      </w:r>
      <w:r>
        <w:rPr>
          <w:rFonts w:cs="Calibri"/>
          <w:color w:val="000000"/>
          <w:sz w:val="18"/>
          <w:szCs w:val="18"/>
        </w:rPr>
        <w:t>le</w:t>
      </w:r>
      <w:r>
        <w:rPr>
          <w:rFonts w:cs="Calibri"/>
          <w:color w:val="000000"/>
          <w:spacing w:val="32"/>
          <w:sz w:val="18"/>
          <w:szCs w:val="18"/>
        </w:rPr>
        <w:t xml:space="preserve"> </w:t>
      </w:r>
      <w:r>
        <w:rPr>
          <w:rFonts w:cs="Calibri"/>
          <w:color w:val="000000"/>
          <w:spacing w:val="-1"/>
          <w:sz w:val="18"/>
          <w:szCs w:val="18"/>
        </w:rPr>
        <w:t>r</w:t>
      </w:r>
      <w:r>
        <w:rPr>
          <w:rFonts w:cs="Calibri"/>
          <w:color w:val="000000"/>
          <w:spacing w:val="1"/>
          <w:sz w:val="18"/>
          <w:szCs w:val="18"/>
        </w:rPr>
        <w:t>u</w:t>
      </w:r>
      <w:r>
        <w:rPr>
          <w:rFonts w:cs="Calibri"/>
          <w:color w:val="000000"/>
          <w:sz w:val="18"/>
          <w:szCs w:val="18"/>
        </w:rPr>
        <w:t>l</w:t>
      </w:r>
      <w:r>
        <w:rPr>
          <w:rFonts w:cs="Calibri"/>
          <w:color w:val="000000"/>
          <w:spacing w:val="-1"/>
          <w:sz w:val="18"/>
          <w:szCs w:val="18"/>
        </w:rPr>
        <w:t>e</w:t>
      </w:r>
      <w:r>
        <w:rPr>
          <w:rFonts w:cs="Calibri"/>
          <w:color w:val="000000"/>
          <w:spacing w:val="1"/>
          <w:sz w:val="18"/>
          <w:szCs w:val="18"/>
        </w:rPr>
        <w:t>r</w:t>
      </w:r>
      <w:r>
        <w:rPr>
          <w:rFonts w:cs="Calibri"/>
          <w:color w:val="000000"/>
          <w:sz w:val="18"/>
          <w:szCs w:val="18"/>
        </w:rPr>
        <w:t>,</w:t>
      </w:r>
      <w:r>
        <w:rPr>
          <w:rFonts w:cs="Calibri"/>
          <w:color w:val="000000"/>
          <w:spacing w:val="19"/>
          <w:sz w:val="18"/>
          <w:szCs w:val="18"/>
        </w:rPr>
        <w:t xml:space="preserve"> </w:t>
      </w:r>
      <w:r>
        <w:rPr>
          <w:rFonts w:cs="Calibri"/>
          <w:color w:val="000000"/>
          <w:spacing w:val="1"/>
          <w:sz w:val="18"/>
          <w:szCs w:val="18"/>
        </w:rPr>
        <w:t>o</w:t>
      </w:r>
      <w:r>
        <w:rPr>
          <w:rFonts w:cs="Calibri"/>
          <w:color w:val="000000"/>
          <w:sz w:val="18"/>
          <w:szCs w:val="18"/>
        </w:rPr>
        <w:t>r</w:t>
      </w:r>
      <w:r>
        <w:rPr>
          <w:rFonts w:cs="Calibri"/>
          <w:color w:val="000000"/>
          <w:spacing w:val="7"/>
          <w:sz w:val="18"/>
          <w:szCs w:val="18"/>
        </w:rPr>
        <w:t xml:space="preserve"> </w:t>
      </w:r>
      <w:r>
        <w:rPr>
          <w:rFonts w:cs="Calibri"/>
          <w:color w:val="000000"/>
          <w:spacing w:val="1"/>
          <w:sz w:val="18"/>
          <w:szCs w:val="18"/>
        </w:rPr>
        <w:t>p</w:t>
      </w:r>
      <w:r>
        <w:rPr>
          <w:rFonts w:cs="Calibri"/>
          <w:color w:val="000000"/>
          <w:spacing w:val="-1"/>
          <w:sz w:val="18"/>
          <w:szCs w:val="18"/>
        </w:rPr>
        <w:t>e</w:t>
      </w:r>
      <w:r>
        <w:rPr>
          <w:rFonts w:cs="Calibri"/>
          <w:color w:val="000000"/>
          <w:spacing w:val="1"/>
          <w:sz w:val="18"/>
          <w:szCs w:val="18"/>
        </w:rPr>
        <w:t>r</w:t>
      </w:r>
      <w:r>
        <w:rPr>
          <w:rFonts w:cs="Calibri"/>
          <w:color w:val="000000"/>
          <w:sz w:val="18"/>
          <w:szCs w:val="18"/>
        </w:rPr>
        <w:t>i</w:t>
      </w:r>
      <w:r>
        <w:rPr>
          <w:rFonts w:cs="Calibri"/>
          <w:color w:val="000000"/>
          <w:spacing w:val="1"/>
          <w:sz w:val="18"/>
          <w:szCs w:val="18"/>
        </w:rPr>
        <w:t>od</w:t>
      </w:r>
      <w:r>
        <w:rPr>
          <w:rFonts w:cs="Calibri"/>
          <w:color w:val="000000"/>
          <w:spacing w:val="-2"/>
          <w:sz w:val="18"/>
          <w:szCs w:val="18"/>
        </w:rPr>
        <w:t>o</w:t>
      </w:r>
      <w:r>
        <w:rPr>
          <w:rFonts w:cs="Calibri"/>
          <w:color w:val="000000"/>
          <w:spacing w:val="1"/>
          <w:sz w:val="18"/>
          <w:szCs w:val="18"/>
        </w:rPr>
        <w:t>nt</w:t>
      </w:r>
      <w:r>
        <w:rPr>
          <w:rFonts w:cs="Calibri"/>
          <w:color w:val="000000"/>
          <w:sz w:val="18"/>
          <w:szCs w:val="18"/>
        </w:rPr>
        <w:t>al</w:t>
      </w:r>
      <w:r>
        <w:rPr>
          <w:rFonts w:cs="Calibri"/>
          <w:color w:val="000000"/>
          <w:spacing w:val="33"/>
          <w:sz w:val="18"/>
          <w:szCs w:val="18"/>
        </w:rPr>
        <w:t xml:space="preserve"> </w:t>
      </w:r>
      <w:r>
        <w:rPr>
          <w:rFonts w:cs="Calibri"/>
          <w:color w:val="000000"/>
          <w:spacing w:val="1"/>
          <w:sz w:val="18"/>
          <w:szCs w:val="18"/>
        </w:rPr>
        <w:t>pr</w:t>
      </w:r>
      <w:r>
        <w:rPr>
          <w:rFonts w:cs="Calibri"/>
          <w:color w:val="000000"/>
          <w:spacing w:val="-2"/>
          <w:sz w:val="18"/>
          <w:szCs w:val="18"/>
        </w:rPr>
        <w:t>o</w:t>
      </w:r>
      <w:r>
        <w:rPr>
          <w:rFonts w:cs="Calibri"/>
          <w:color w:val="000000"/>
          <w:spacing w:val="1"/>
          <w:sz w:val="18"/>
          <w:szCs w:val="18"/>
        </w:rPr>
        <w:t>b</w:t>
      </w:r>
      <w:r>
        <w:rPr>
          <w:rFonts w:cs="Calibri"/>
          <w:color w:val="000000"/>
          <w:spacing w:val="-1"/>
          <w:sz w:val="18"/>
          <w:szCs w:val="18"/>
        </w:rPr>
        <w:t>e</w:t>
      </w:r>
      <w:r>
        <w:rPr>
          <w:rFonts w:cs="Calibri"/>
          <w:color w:val="000000"/>
          <w:sz w:val="18"/>
          <w:szCs w:val="18"/>
        </w:rPr>
        <w:t>)</w:t>
      </w:r>
      <w:r>
        <w:rPr>
          <w:rFonts w:cs="Calibri"/>
          <w:color w:val="000000"/>
          <w:spacing w:val="22"/>
          <w:sz w:val="18"/>
          <w:szCs w:val="18"/>
        </w:rPr>
        <w:t xml:space="preserve"> </w:t>
      </w:r>
      <w:r>
        <w:rPr>
          <w:rFonts w:cs="Calibri"/>
          <w:color w:val="000000"/>
          <w:sz w:val="18"/>
          <w:szCs w:val="18"/>
        </w:rPr>
        <w:t>in</w:t>
      </w:r>
      <w:r>
        <w:rPr>
          <w:rFonts w:cs="Calibri"/>
          <w:color w:val="000000"/>
          <w:spacing w:val="8"/>
          <w:sz w:val="18"/>
          <w:szCs w:val="18"/>
        </w:rPr>
        <w:t xml:space="preserve"> </w:t>
      </w:r>
      <w:r>
        <w:rPr>
          <w:rFonts w:cs="Calibri"/>
          <w:color w:val="000000"/>
          <w:spacing w:val="-1"/>
          <w:sz w:val="18"/>
          <w:szCs w:val="18"/>
        </w:rPr>
        <w:t>t</w:t>
      </w:r>
      <w:r>
        <w:rPr>
          <w:rFonts w:cs="Calibri"/>
          <w:color w:val="000000"/>
          <w:spacing w:val="1"/>
          <w:sz w:val="18"/>
          <w:szCs w:val="18"/>
        </w:rPr>
        <w:t>h</w:t>
      </w:r>
      <w:r>
        <w:rPr>
          <w:rFonts w:cs="Calibri"/>
          <w:color w:val="000000"/>
          <w:sz w:val="18"/>
          <w:szCs w:val="18"/>
        </w:rPr>
        <w:t>e</w:t>
      </w:r>
      <w:r>
        <w:rPr>
          <w:rFonts w:cs="Calibri"/>
          <w:color w:val="000000"/>
          <w:spacing w:val="11"/>
          <w:sz w:val="18"/>
          <w:szCs w:val="18"/>
        </w:rPr>
        <w:t xml:space="preserve"> </w:t>
      </w:r>
      <w:r>
        <w:rPr>
          <w:rFonts w:cs="Calibri"/>
          <w:color w:val="000000"/>
          <w:spacing w:val="1"/>
          <w:sz w:val="18"/>
          <w:szCs w:val="18"/>
        </w:rPr>
        <w:t>p</w:t>
      </w:r>
      <w:r>
        <w:rPr>
          <w:rFonts w:cs="Calibri"/>
          <w:color w:val="000000"/>
          <w:sz w:val="18"/>
          <w:szCs w:val="18"/>
        </w:rPr>
        <w:t>a</w:t>
      </w:r>
      <w:r>
        <w:rPr>
          <w:rFonts w:cs="Calibri"/>
          <w:color w:val="000000"/>
          <w:spacing w:val="1"/>
          <w:sz w:val="18"/>
          <w:szCs w:val="18"/>
        </w:rPr>
        <w:t>t</w:t>
      </w:r>
      <w:r>
        <w:rPr>
          <w:rFonts w:cs="Calibri"/>
          <w:color w:val="000000"/>
          <w:sz w:val="18"/>
          <w:szCs w:val="18"/>
        </w:rPr>
        <w:t>i</w:t>
      </w:r>
      <w:r>
        <w:rPr>
          <w:rFonts w:cs="Calibri"/>
          <w:color w:val="000000"/>
          <w:spacing w:val="-1"/>
          <w:sz w:val="18"/>
          <w:szCs w:val="18"/>
        </w:rPr>
        <w:t>e</w:t>
      </w:r>
      <w:r>
        <w:rPr>
          <w:rFonts w:cs="Calibri"/>
          <w:color w:val="000000"/>
          <w:spacing w:val="1"/>
          <w:sz w:val="18"/>
          <w:szCs w:val="18"/>
        </w:rPr>
        <w:t>n</w:t>
      </w:r>
      <w:r>
        <w:rPr>
          <w:rFonts w:cs="Calibri"/>
          <w:color w:val="000000"/>
          <w:spacing w:val="-1"/>
          <w:sz w:val="18"/>
          <w:szCs w:val="18"/>
        </w:rPr>
        <w:t>t</w:t>
      </w:r>
      <w:r>
        <w:rPr>
          <w:rFonts w:cs="Calibri"/>
          <w:color w:val="000000"/>
          <w:spacing w:val="1"/>
          <w:sz w:val="18"/>
          <w:szCs w:val="18"/>
        </w:rPr>
        <w:t>’</w:t>
      </w:r>
      <w:r>
        <w:rPr>
          <w:rFonts w:cs="Calibri"/>
          <w:color w:val="000000"/>
          <w:sz w:val="18"/>
          <w:szCs w:val="18"/>
        </w:rPr>
        <w:t>s</w:t>
      </w:r>
      <w:r>
        <w:rPr>
          <w:rFonts w:cs="Calibri"/>
          <w:color w:val="000000"/>
          <w:spacing w:val="28"/>
          <w:sz w:val="18"/>
          <w:szCs w:val="18"/>
        </w:rPr>
        <w:t xml:space="preserve"> </w:t>
      </w:r>
      <w:r>
        <w:rPr>
          <w:rFonts w:cs="Calibri"/>
          <w:color w:val="000000"/>
          <w:sz w:val="18"/>
          <w:szCs w:val="18"/>
        </w:rPr>
        <w:t>m</w:t>
      </w:r>
      <w:r>
        <w:rPr>
          <w:rFonts w:cs="Calibri"/>
          <w:color w:val="000000"/>
          <w:spacing w:val="1"/>
          <w:sz w:val="18"/>
          <w:szCs w:val="18"/>
        </w:rPr>
        <w:t>o</w:t>
      </w:r>
      <w:r>
        <w:rPr>
          <w:rFonts w:cs="Calibri"/>
          <w:color w:val="000000"/>
          <w:spacing w:val="-1"/>
          <w:sz w:val="18"/>
          <w:szCs w:val="18"/>
        </w:rPr>
        <w:t>u</w:t>
      </w:r>
      <w:r>
        <w:rPr>
          <w:rFonts w:cs="Calibri"/>
          <w:color w:val="000000"/>
          <w:spacing w:val="1"/>
          <w:sz w:val="18"/>
          <w:szCs w:val="18"/>
        </w:rPr>
        <w:t>th</w:t>
      </w:r>
      <w:r>
        <w:rPr>
          <w:rFonts w:cs="Calibri"/>
          <w:color w:val="000000"/>
          <w:sz w:val="18"/>
          <w:szCs w:val="18"/>
        </w:rPr>
        <w:t>,</w:t>
      </w:r>
      <w:r>
        <w:rPr>
          <w:rFonts w:cs="Calibri"/>
          <w:color w:val="000000"/>
          <w:spacing w:val="21"/>
          <w:sz w:val="18"/>
          <w:szCs w:val="18"/>
        </w:rPr>
        <w:t xml:space="preserve"> </w:t>
      </w:r>
      <w:r>
        <w:rPr>
          <w:rFonts w:cs="Calibri"/>
          <w:color w:val="000000"/>
          <w:spacing w:val="1"/>
          <w:sz w:val="18"/>
          <w:szCs w:val="18"/>
        </w:rPr>
        <w:t>o</w:t>
      </w:r>
      <w:r>
        <w:rPr>
          <w:rFonts w:cs="Calibri"/>
          <w:color w:val="000000"/>
          <w:sz w:val="18"/>
          <w:szCs w:val="18"/>
        </w:rPr>
        <w:t>r</w:t>
      </w:r>
      <w:r>
        <w:rPr>
          <w:rFonts w:cs="Calibri"/>
          <w:color w:val="000000"/>
          <w:spacing w:val="9"/>
          <w:sz w:val="18"/>
          <w:szCs w:val="18"/>
        </w:rPr>
        <w:t xml:space="preserve"> </w:t>
      </w:r>
      <w:r>
        <w:rPr>
          <w:rFonts w:cs="Calibri"/>
          <w:color w:val="000000"/>
          <w:spacing w:val="-2"/>
          <w:sz w:val="18"/>
          <w:szCs w:val="18"/>
        </w:rPr>
        <w:t>o</w:t>
      </w:r>
      <w:r>
        <w:rPr>
          <w:rFonts w:cs="Calibri"/>
          <w:color w:val="000000"/>
          <w:sz w:val="18"/>
          <w:szCs w:val="18"/>
        </w:rPr>
        <w:t>n</w:t>
      </w:r>
      <w:r>
        <w:rPr>
          <w:rFonts w:cs="Calibri"/>
          <w:color w:val="000000"/>
          <w:spacing w:val="11"/>
          <w:sz w:val="18"/>
          <w:szCs w:val="18"/>
        </w:rPr>
        <w:t xml:space="preserve"> </w:t>
      </w:r>
      <w:r>
        <w:rPr>
          <w:rFonts w:cs="Calibri"/>
          <w:color w:val="000000"/>
          <w:w w:val="104"/>
          <w:sz w:val="18"/>
          <w:szCs w:val="18"/>
        </w:rPr>
        <w:t>m</w:t>
      </w:r>
      <w:r>
        <w:rPr>
          <w:rFonts w:cs="Calibri"/>
          <w:color w:val="000000"/>
          <w:spacing w:val="1"/>
          <w:w w:val="104"/>
          <w:sz w:val="18"/>
          <w:szCs w:val="18"/>
        </w:rPr>
        <w:t>o</w:t>
      </w:r>
      <w:r>
        <w:rPr>
          <w:rFonts w:cs="Calibri"/>
          <w:color w:val="000000"/>
          <w:spacing w:val="-1"/>
          <w:w w:val="104"/>
          <w:sz w:val="18"/>
          <w:szCs w:val="18"/>
        </w:rPr>
        <w:t>de</w:t>
      </w:r>
      <w:r>
        <w:rPr>
          <w:rFonts w:cs="Calibri"/>
          <w:color w:val="000000"/>
          <w:w w:val="104"/>
          <w:sz w:val="18"/>
          <w:szCs w:val="18"/>
        </w:rPr>
        <w:t xml:space="preserve">ls </w:t>
      </w:r>
      <w:r>
        <w:rPr>
          <w:rFonts w:cs="Calibri"/>
          <w:color w:val="000000"/>
          <w:sz w:val="18"/>
          <w:szCs w:val="18"/>
        </w:rPr>
        <w:t>m</w:t>
      </w:r>
      <w:r>
        <w:rPr>
          <w:rFonts w:cs="Calibri"/>
          <w:color w:val="000000"/>
          <w:spacing w:val="1"/>
          <w:sz w:val="18"/>
          <w:szCs w:val="18"/>
        </w:rPr>
        <w:t>ount</w:t>
      </w:r>
      <w:r>
        <w:rPr>
          <w:rFonts w:cs="Calibri"/>
          <w:color w:val="000000"/>
          <w:spacing w:val="-1"/>
          <w:sz w:val="18"/>
          <w:szCs w:val="18"/>
        </w:rPr>
        <w:t>e</w:t>
      </w:r>
      <w:r>
        <w:rPr>
          <w:rFonts w:cs="Calibri"/>
          <w:color w:val="000000"/>
          <w:sz w:val="18"/>
          <w:szCs w:val="18"/>
        </w:rPr>
        <w:t>d</w:t>
      </w:r>
      <w:r>
        <w:rPr>
          <w:rFonts w:cs="Calibri"/>
          <w:color w:val="000000"/>
          <w:spacing w:val="30"/>
          <w:sz w:val="18"/>
          <w:szCs w:val="18"/>
        </w:rPr>
        <w:t xml:space="preserve"> </w:t>
      </w:r>
      <w:r>
        <w:rPr>
          <w:rFonts w:cs="Calibri"/>
          <w:color w:val="000000"/>
          <w:spacing w:val="-3"/>
          <w:sz w:val="18"/>
          <w:szCs w:val="18"/>
        </w:rPr>
        <w:t>i</w:t>
      </w:r>
      <w:r>
        <w:rPr>
          <w:rFonts w:cs="Calibri"/>
          <w:color w:val="000000"/>
          <w:sz w:val="18"/>
          <w:szCs w:val="18"/>
        </w:rPr>
        <w:t>n</w:t>
      </w:r>
      <w:r>
        <w:rPr>
          <w:rFonts w:cs="Calibri"/>
          <w:color w:val="000000"/>
          <w:spacing w:val="8"/>
          <w:sz w:val="18"/>
          <w:szCs w:val="18"/>
        </w:rPr>
        <w:t xml:space="preserve"> </w:t>
      </w:r>
      <w:r>
        <w:rPr>
          <w:rFonts w:cs="Calibri"/>
          <w:color w:val="000000"/>
          <w:spacing w:val="-1"/>
          <w:sz w:val="18"/>
          <w:szCs w:val="18"/>
        </w:rPr>
        <w:t>ce</w:t>
      </w:r>
      <w:r>
        <w:rPr>
          <w:rFonts w:cs="Calibri"/>
          <w:color w:val="000000"/>
          <w:spacing w:val="1"/>
          <w:sz w:val="18"/>
          <w:szCs w:val="18"/>
        </w:rPr>
        <w:t>ntr</w:t>
      </w:r>
      <w:r>
        <w:rPr>
          <w:rFonts w:cs="Calibri"/>
          <w:color w:val="000000"/>
          <w:sz w:val="18"/>
          <w:szCs w:val="18"/>
        </w:rPr>
        <w:t>ic</w:t>
      </w:r>
      <w:r>
        <w:rPr>
          <w:rFonts w:cs="Calibri"/>
          <w:color w:val="000000"/>
          <w:spacing w:val="21"/>
          <w:sz w:val="18"/>
          <w:szCs w:val="18"/>
        </w:rPr>
        <w:t xml:space="preserve"> </w:t>
      </w:r>
      <w:r>
        <w:rPr>
          <w:rFonts w:cs="Calibri"/>
          <w:color w:val="000000"/>
          <w:spacing w:val="1"/>
          <w:sz w:val="18"/>
          <w:szCs w:val="18"/>
        </w:rPr>
        <w:t>o</w:t>
      </w:r>
      <w:r>
        <w:rPr>
          <w:rFonts w:cs="Calibri"/>
          <w:color w:val="000000"/>
          <w:spacing w:val="-1"/>
          <w:sz w:val="18"/>
          <w:szCs w:val="18"/>
        </w:rPr>
        <w:t>cc</w:t>
      </w:r>
      <w:r>
        <w:rPr>
          <w:rFonts w:cs="Calibri"/>
          <w:color w:val="000000"/>
          <w:sz w:val="18"/>
          <w:szCs w:val="18"/>
        </w:rPr>
        <w:t>l</w:t>
      </w:r>
      <w:r>
        <w:rPr>
          <w:rFonts w:cs="Calibri"/>
          <w:color w:val="000000"/>
          <w:spacing w:val="1"/>
          <w:sz w:val="18"/>
          <w:szCs w:val="18"/>
        </w:rPr>
        <w:t>u</w:t>
      </w:r>
      <w:r>
        <w:rPr>
          <w:rFonts w:cs="Calibri"/>
          <w:color w:val="000000"/>
          <w:sz w:val="18"/>
          <w:szCs w:val="18"/>
        </w:rPr>
        <w:t>si</w:t>
      </w:r>
      <w:r>
        <w:rPr>
          <w:rFonts w:cs="Calibri"/>
          <w:color w:val="000000"/>
          <w:spacing w:val="1"/>
          <w:sz w:val="18"/>
          <w:szCs w:val="18"/>
        </w:rPr>
        <w:t>o</w:t>
      </w:r>
      <w:r>
        <w:rPr>
          <w:rFonts w:cs="Calibri"/>
          <w:color w:val="000000"/>
          <w:sz w:val="18"/>
          <w:szCs w:val="18"/>
        </w:rPr>
        <w:t>n</w:t>
      </w:r>
      <w:r>
        <w:rPr>
          <w:rFonts w:cs="Calibri"/>
          <w:color w:val="000000"/>
          <w:spacing w:val="30"/>
          <w:sz w:val="18"/>
          <w:szCs w:val="18"/>
        </w:rPr>
        <w:t xml:space="preserve"> </w:t>
      </w:r>
      <w:r>
        <w:rPr>
          <w:rFonts w:cs="Calibri"/>
          <w:color w:val="000000"/>
          <w:sz w:val="18"/>
          <w:szCs w:val="18"/>
        </w:rPr>
        <w:t>s</w:t>
      </w:r>
      <w:r>
        <w:rPr>
          <w:rFonts w:cs="Calibri"/>
          <w:color w:val="000000"/>
          <w:spacing w:val="-1"/>
          <w:sz w:val="18"/>
          <w:szCs w:val="18"/>
        </w:rPr>
        <w:t>h</w:t>
      </w:r>
      <w:r>
        <w:rPr>
          <w:rFonts w:cs="Calibri"/>
          <w:color w:val="000000"/>
          <w:spacing w:val="1"/>
          <w:sz w:val="18"/>
          <w:szCs w:val="18"/>
        </w:rPr>
        <w:t>ou</w:t>
      </w:r>
      <w:r>
        <w:rPr>
          <w:rFonts w:cs="Calibri"/>
          <w:color w:val="000000"/>
          <w:sz w:val="18"/>
          <w:szCs w:val="18"/>
        </w:rPr>
        <w:t>ld</w:t>
      </w:r>
      <w:r>
        <w:rPr>
          <w:rFonts w:cs="Calibri"/>
          <w:color w:val="000000"/>
          <w:spacing w:val="23"/>
          <w:sz w:val="18"/>
          <w:szCs w:val="18"/>
        </w:rPr>
        <w:t xml:space="preserve"> </w:t>
      </w:r>
      <w:r>
        <w:rPr>
          <w:rFonts w:cs="Calibri"/>
          <w:color w:val="000000"/>
          <w:spacing w:val="1"/>
          <w:sz w:val="18"/>
          <w:szCs w:val="18"/>
        </w:rPr>
        <w:t>b</w:t>
      </w:r>
      <w:r>
        <w:rPr>
          <w:rFonts w:cs="Calibri"/>
          <w:color w:val="000000"/>
          <w:sz w:val="18"/>
          <w:szCs w:val="18"/>
        </w:rPr>
        <w:t>e</w:t>
      </w:r>
      <w:r>
        <w:rPr>
          <w:rFonts w:cs="Calibri"/>
          <w:color w:val="000000"/>
          <w:spacing w:val="8"/>
          <w:sz w:val="18"/>
          <w:szCs w:val="18"/>
        </w:rPr>
        <w:t xml:space="preserve"> </w:t>
      </w:r>
      <w:r>
        <w:rPr>
          <w:rFonts w:cs="Calibri"/>
          <w:color w:val="000000"/>
          <w:sz w:val="18"/>
          <w:szCs w:val="18"/>
        </w:rPr>
        <w:t>i</w:t>
      </w:r>
      <w:r>
        <w:rPr>
          <w:rFonts w:cs="Calibri"/>
          <w:color w:val="000000"/>
          <w:spacing w:val="1"/>
          <w:sz w:val="18"/>
          <w:szCs w:val="18"/>
        </w:rPr>
        <w:t>n</w:t>
      </w:r>
      <w:r>
        <w:rPr>
          <w:rFonts w:cs="Calibri"/>
          <w:color w:val="000000"/>
          <w:spacing w:val="-1"/>
          <w:sz w:val="18"/>
          <w:szCs w:val="18"/>
        </w:rPr>
        <w:t>c</w:t>
      </w:r>
      <w:r>
        <w:rPr>
          <w:rFonts w:cs="Calibri"/>
          <w:color w:val="000000"/>
          <w:sz w:val="18"/>
          <w:szCs w:val="18"/>
        </w:rPr>
        <w:t>l</w:t>
      </w:r>
      <w:r>
        <w:rPr>
          <w:rFonts w:cs="Calibri"/>
          <w:color w:val="000000"/>
          <w:spacing w:val="1"/>
          <w:sz w:val="18"/>
          <w:szCs w:val="18"/>
        </w:rPr>
        <w:t>ud</w:t>
      </w:r>
      <w:r>
        <w:rPr>
          <w:rFonts w:cs="Calibri"/>
          <w:color w:val="000000"/>
          <w:spacing w:val="-3"/>
          <w:sz w:val="18"/>
          <w:szCs w:val="18"/>
        </w:rPr>
        <w:t>e</w:t>
      </w:r>
      <w:r>
        <w:rPr>
          <w:rFonts w:cs="Calibri"/>
          <w:color w:val="000000"/>
          <w:spacing w:val="1"/>
          <w:sz w:val="18"/>
          <w:szCs w:val="18"/>
        </w:rPr>
        <w:t>d</w:t>
      </w:r>
      <w:r>
        <w:rPr>
          <w:rFonts w:cs="Calibri"/>
          <w:color w:val="000000"/>
          <w:sz w:val="18"/>
          <w:szCs w:val="18"/>
        </w:rPr>
        <w:t>.</w:t>
      </w:r>
      <w:r>
        <w:rPr>
          <w:rFonts w:cs="Calibri"/>
          <w:color w:val="000000"/>
          <w:spacing w:val="29"/>
          <w:sz w:val="18"/>
          <w:szCs w:val="18"/>
        </w:rPr>
        <w:t xml:space="preserve"> </w:t>
      </w:r>
      <w:r>
        <w:rPr>
          <w:rFonts w:cs="Calibri"/>
          <w:color w:val="000000"/>
          <w:spacing w:val="-1"/>
          <w:sz w:val="18"/>
          <w:szCs w:val="18"/>
        </w:rPr>
        <w:t>W</w:t>
      </w:r>
      <w:r>
        <w:rPr>
          <w:rFonts w:cs="Calibri"/>
          <w:color w:val="000000"/>
          <w:spacing w:val="1"/>
          <w:sz w:val="18"/>
          <w:szCs w:val="18"/>
        </w:rPr>
        <w:t>h</w:t>
      </w:r>
      <w:r>
        <w:rPr>
          <w:rFonts w:cs="Calibri"/>
          <w:color w:val="000000"/>
          <w:spacing w:val="-1"/>
          <w:sz w:val="18"/>
          <w:szCs w:val="18"/>
        </w:rPr>
        <w:t>e</w:t>
      </w:r>
      <w:r>
        <w:rPr>
          <w:rFonts w:cs="Calibri"/>
          <w:color w:val="000000"/>
          <w:sz w:val="18"/>
          <w:szCs w:val="18"/>
        </w:rPr>
        <w:t>n</w:t>
      </w:r>
      <w:r>
        <w:rPr>
          <w:rFonts w:cs="Calibri"/>
          <w:color w:val="000000"/>
          <w:spacing w:val="21"/>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w:t>
      </w:r>
      <w:r>
        <w:rPr>
          <w:rFonts w:cs="Calibri"/>
          <w:color w:val="000000"/>
          <w:spacing w:val="1"/>
          <w:sz w:val="18"/>
          <w:szCs w:val="18"/>
        </w:rPr>
        <w:t>r</w:t>
      </w:r>
      <w:r>
        <w:rPr>
          <w:rFonts w:cs="Calibri"/>
          <w:color w:val="000000"/>
          <w:sz w:val="18"/>
          <w:szCs w:val="18"/>
        </w:rPr>
        <w:t>i</w:t>
      </w:r>
      <w:r>
        <w:rPr>
          <w:rFonts w:cs="Calibri"/>
          <w:color w:val="000000"/>
          <w:spacing w:val="1"/>
          <w:sz w:val="18"/>
          <w:szCs w:val="18"/>
        </w:rPr>
        <w:t>n</w:t>
      </w:r>
      <w:r>
        <w:rPr>
          <w:rFonts w:cs="Calibri"/>
          <w:color w:val="000000"/>
          <w:sz w:val="18"/>
          <w:szCs w:val="18"/>
        </w:rPr>
        <w:t>g</w:t>
      </w:r>
      <w:r>
        <w:rPr>
          <w:rFonts w:cs="Calibri"/>
          <w:color w:val="000000"/>
          <w:spacing w:val="33"/>
          <w:sz w:val="18"/>
          <w:szCs w:val="18"/>
        </w:rPr>
        <w:t xml:space="preserve"> </w:t>
      </w:r>
      <w:r>
        <w:rPr>
          <w:rFonts w:cs="Calibri"/>
          <w:color w:val="000000"/>
          <w:spacing w:val="1"/>
          <w:sz w:val="18"/>
          <w:szCs w:val="18"/>
        </w:rPr>
        <w:t>ov</w:t>
      </w:r>
      <w:r>
        <w:rPr>
          <w:rFonts w:cs="Calibri"/>
          <w:color w:val="000000"/>
          <w:spacing w:val="-1"/>
          <w:sz w:val="18"/>
          <w:szCs w:val="18"/>
        </w:rPr>
        <w:t>e</w:t>
      </w:r>
      <w:r>
        <w:rPr>
          <w:rFonts w:cs="Calibri"/>
          <w:color w:val="000000"/>
          <w:spacing w:val="1"/>
          <w:sz w:val="18"/>
          <w:szCs w:val="18"/>
        </w:rPr>
        <w:t>r</w:t>
      </w:r>
      <w:r>
        <w:rPr>
          <w:rFonts w:cs="Calibri"/>
          <w:color w:val="000000"/>
          <w:sz w:val="18"/>
          <w:szCs w:val="18"/>
        </w:rPr>
        <w:t>j</w:t>
      </w:r>
      <w:r>
        <w:rPr>
          <w:rFonts w:cs="Calibri"/>
          <w:color w:val="000000"/>
          <w:spacing w:val="-1"/>
          <w:sz w:val="18"/>
          <w:szCs w:val="18"/>
        </w:rPr>
        <w:t>e</w:t>
      </w:r>
      <w:r>
        <w:rPr>
          <w:rFonts w:cs="Calibri"/>
          <w:color w:val="000000"/>
          <w:spacing w:val="1"/>
          <w:sz w:val="18"/>
          <w:szCs w:val="18"/>
        </w:rPr>
        <w:t>t</w:t>
      </w:r>
      <w:r>
        <w:rPr>
          <w:rFonts w:cs="Calibri"/>
          <w:color w:val="000000"/>
          <w:sz w:val="18"/>
          <w:szCs w:val="18"/>
        </w:rPr>
        <w:t>,</w:t>
      </w:r>
      <w:r>
        <w:rPr>
          <w:rFonts w:cs="Calibri"/>
          <w:color w:val="000000"/>
          <w:spacing w:val="23"/>
          <w:sz w:val="18"/>
          <w:szCs w:val="18"/>
        </w:rPr>
        <w:t xml:space="preserve"> </w:t>
      </w:r>
      <w:r>
        <w:rPr>
          <w:rFonts w:cs="Calibri"/>
          <w:color w:val="000000"/>
          <w:spacing w:val="1"/>
          <w:sz w:val="18"/>
          <w:szCs w:val="18"/>
        </w:rPr>
        <w:t>r</w:t>
      </w:r>
      <w:r>
        <w:rPr>
          <w:rFonts w:cs="Calibri"/>
          <w:color w:val="000000"/>
          <w:spacing w:val="-1"/>
          <w:sz w:val="18"/>
          <w:szCs w:val="18"/>
        </w:rPr>
        <w:t>e</w:t>
      </w:r>
      <w:r>
        <w:rPr>
          <w:rFonts w:cs="Calibri"/>
          <w:color w:val="000000"/>
          <w:spacing w:val="1"/>
          <w:sz w:val="18"/>
          <w:szCs w:val="18"/>
        </w:rPr>
        <w:t>v</w:t>
      </w:r>
      <w:r>
        <w:rPr>
          <w:rFonts w:cs="Calibri"/>
          <w:color w:val="000000"/>
          <w:spacing w:val="-1"/>
          <w:sz w:val="18"/>
          <w:szCs w:val="18"/>
        </w:rPr>
        <w:t>e</w:t>
      </w:r>
      <w:r>
        <w:rPr>
          <w:rFonts w:cs="Calibri"/>
          <w:color w:val="000000"/>
          <w:spacing w:val="1"/>
          <w:sz w:val="18"/>
          <w:szCs w:val="18"/>
        </w:rPr>
        <w:t>r</w:t>
      </w:r>
      <w:r>
        <w:rPr>
          <w:rFonts w:cs="Calibri"/>
          <w:color w:val="000000"/>
          <w:sz w:val="18"/>
          <w:szCs w:val="18"/>
        </w:rPr>
        <w:t>se</w:t>
      </w:r>
      <w:r>
        <w:rPr>
          <w:rFonts w:cs="Calibri"/>
          <w:color w:val="000000"/>
          <w:spacing w:val="23"/>
          <w:sz w:val="18"/>
          <w:szCs w:val="18"/>
        </w:rPr>
        <w:t xml:space="preserve"> </w:t>
      </w:r>
      <w:r>
        <w:rPr>
          <w:rFonts w:cs="Calibri"/>
          <w:color w:val="000000"/>
          <w:spacing w:val="1"/>
          <w:sz w:val="18"/>
          <w:szCs w:val="18"/>
        </w:rPr>
        <w:t>ov</w:t>
      </w:r>
      <w:r>
        <w:rPr>
          <w:rFonts w:cs="Calibri"/>
          <w:color w:val="000000"/>
          <w:spacing w:val="-1"/>
          <w:sz w:val="18"/>
          <w:szCs w:val="18"/>
        </w:rPr>
        <w:t>e</w:t>
      </w:r>
      <w:r>
        <w:rPr>
          <w:rFonts w:cs="Calibri"/>
          <w:color w:val="000000"/>
          <w:spacing w:val="1"/>
          <w:sz w:val="18"/>
          <w:szCs w:val="18"/>
        </w:rPr>
        <w:t>r</w:t>
      </w:r>
      <w:r>
        <w:rPr>
          <w:rFonts w:cs="Calibri"/>
          <w:color w:val="000000"/>
          <w:sz w:val="18"/>
          <w:szCs w:val="18"/>
        </w:rPr>
        <w:t>j</w:t>
      </w:r>
      <w:r>
        <w:rPr>
          <w:rFonts w:cs="Calibri"/>
          <w:color w:val="000000"/>
          <w:spacing w:val="-1"/>
          <w:sz w:val="18"/>
          <w:szCs w:val="18"/>
        </w:rPr>
        <w:t>e</w:t>
      </w:r>
      <w:r>
        <w:rPr>
          <w:rFonts w:cs="Calibri"/>
          <w:color w:val="000000"/>
          <w:spacing w:val="1"/>
          <w:sz w:val="18"/>
          <w:szCs w:val="18"/>
        </w:rPr>
        <w:t>t</w:t>
      </w:r>
      <w:r>
        <w:rPr>
          <w:rFonts w:cs="Calibri"/>
          <w:color w:val="000000"/>
          <w:sz w:val="18"/>
          <w:szCs w:val="18"/>
        </w:rPr>
        <w:t>,</w:t>
      </w:r>
      <w:r>
        <w:rPr>
          <w:rFonts w:cs="Calibri"/>
          <w:color w:val="000000"/>
          <w:spacing w:val="23"/>
          <w:sz w:val="18"/>
          <w:szCs w:val="18"/>
        </w:rPr>
        <w:t xml:space="preserve"> </w:t>
      </w:r>
      <w:r>
        <w:rPr>
          <w:rFonts w:cs="Calibri"/>
          <w:color w:val="000000"/>
          <w:spacing w:val="1"/>
          <w:sz w:val="18"/>
          <w:szCs w:val="18"/>
        </w:rPr>
        <w:t>o</w:t>
      </w:r>
      <w:r>
        <w:rPr>
          <w:rFonts w:cs="Calibri"/>
          <w:color w:val="000000"/>
          <w:sz w:val="18"/>
          <w:szCs w:val="18"/>
        </w:rPr>
        <w:t>r</w:t>
      </w:r>
      <w:r>
        <w:rPr>
          <w:rFonts w:cs="Calibri"/>
          <w:color w:val="000000"/>
          <w:spacing w:val="7"/>
          <w:sz w:val="18"/>
          <w:szCs w:val="18"/>
        </w:rPr>
        <w:t xml:space="preserve"> </w:t>
      </w:r>
      <w:r>
        <w:rPr>
          <w:rFonts w:cs="Calibri"/>
          <w:color w:val="000000"/>
          <w:sz w:val="18"/>
          <w:szCs w:val="18"/>
        </w:rPr>
        <w:t>ma</w:t>
      </w:r>
      <w:r>
        <w:rPr>
          <w:rFonts w:cs="Calibri"/>
          <w:color w:val="000000"/>
          <w:spacing w:val="1"/>
          <w:sz w:val="18"/>
          <w:szCs w:val="18"/>
        </w:rPr>
        <w:t>nd</w:t>
      </w:r>
      <w:r>
        <w:rPr>
          <w:rFonts w:cs="Calibri"/>
          <w:color w:val="000000"/>
          <w:sz w:val="18"/>
          <w:szCs w:val="18"/>
        </w:rPr>
        <w:t>i</w:t>
      </w:r>
      <w:r>
        <w:rPr>
          <w:rFonts w:cs="Calibri"/>
          <w:color w:val="000000"/>
          <w:spacing w:val="1"/>
          <w:sz w:val="18"/>
          <w:szCs w:val="18"/>
        </w:rPr>
        <w:t>bu</w:t>
      </w:r>
      <w:r>
        <w:rPr>
          <w:rFonts w:cs="Calibri"/>
          <w:color w:val="000000"/>
          <w:sz w:val="18"/>
          <w:szCs w:val="18"/>
        </w:rPr>
        <w:t>l</w:t>
      </w:r>
      <w:r>
        <w:rPr>
          <w:rFonts w:cs="Calibri"/>
          <w:color w:val="000000"/>
          <w:spacing w:val="-2"/>
          <w:sz w:val="18"/>
          <w:szCs w:val="18"/>
        </w:rPr>
        <w:t>a</w:t>
      </w:r>
      <w:r>
        <w:rPr>
          <w:rFonts w:cs="Calibri"/>
          <w:color w:val="000000"/>
          <w:sz w:val="18"/>
          <w:szCs w:val="18"/>
        </w:rPr>
        <w:t>r</w:t>
      </w:r>
      <w:r>
        <w:rPr>
          <w:rFonts w:cs="Calibri"/>
          <w:color w:val="000000"/>
          <w:spacing w:val="37"/>
          <w:sz w:val="18"/>
          <w:szCs w:val="18"/>
        </w:rPr>
        <w:t xml:space="preserve"> </w:t>
      </w:r>
      <w:r>
        <w:rPr>
          <w:rFonts w:cs="Calibri"/>
          <w:color w:val="000000"/>
          <w:spacing w:val="1"/>
          <w:sz w:val="18"/>
          <w:szCs w:val="18"/>
        </w:rPr>
        <w:t>p</w:t>
      </w:r>
      <w:r>
        <w:rPr>
          <w:rFonts w:cs="Calibri"/>
          <w:color w:val="000000"/>
          <w:spacing w:val="-1"/>
          <w:sz w:val="18"/>
          <w:szCs w:val="18"/>
        </w:rPr>
        <w:t>r</w:t>
      </w:r>
      <w:r>
        <w:rPr>
          <w:rFonts w:cs="Calibri"/>
          <w:color w:val="000000"/>
          <w:spacing w:val="1"/>
          <w:sz w:val="18"/>
          <w:szCs w:val="18"/>
        </w:rPr>
        <w:t>o</w:t>
      </w:r>
      <w:r>
        <w:rPr>
          <w:rFonts w:cs="Calibri"/>
          <w:color w:val="000000"/>
          <w:spacing w:val="-1"/>
          <w:sz w:val="18"/>
          <w:szCs w:val="18"/>
        </w:rPr>
        <w:t>t</w:t>
      </w:r>
      <w:r>
        <w:rPr>
          <w:rFonts w:cs="Calibri"/>
          <w:color w:val="000000"/>
          <w:spacing w:val="1"/>
          <w:sz w:val="18"/>
          <w:szCs w:val="18"/>
        </w:rPr>
        <w:t>ru</w:t>
      </w:r>
      <w:r>
        <w:rPr>
          <w:rFonts w:cs="Calibri"/>
          <w:color w:val="000000"/>
          <w:sz w:val="18"/>
          <w:szCs w:val="18"/>
        </w:rPr>
        <w:t>si</w:t>
      </w:r>
      <w:r>
        <w:rPr>
          <w:rFonts w:cs="Calibri"/>
          <w:color w:val="000000"/>
          <w:spacing w:val="-2"/>
          <w:sz w:val="18"/>
          <w:szCs w:val="18"/>
        </w:rPr>
        <w:t>o</w:t>
      </w:r>
      <w:r>
        <w:rPr>
          <w:rFonts w:cs="Calibri"/>
          <w:color w:val="000000"/>
          <w:spacing w:val="1"/>
          <w:sz w:val="18"/>
          <w:szCs w:val="18"/>
        </w:rPr>
        <w:t>n</w:t>
      </w:r>
      <w:r>
        <w:rPr>
          <w:rFonts w:cs="Calibri"/>
          <w:color w:val="000000"/>
          <w:sz w:val="18"/>
          <w:szCs w:val="18"/>
        </w:rPr>
        <w:t>,</w:t>
      </w:r>
      <w:r>
        <w:rPr>
          <w:rFonts w:cs="Calibri"/>
          <w:color w:val="000000"/>
          <w:spacing w:val="36"/>
          <w:sz w:val="18"/>
          <w:szCs w:val="18"/>
        </w:rPr>
        <w:t xml:space="preserve"> </w:t>
      </w:r>
      <w:r>
        <w:rPr>
          <w:rFonts w:cs="Calibri"/>
          <w:color w:val="000000"/>
          <w:spacing w:val="-1"/>
          <w:w w:val="104"/>
          <w:sz w:val="18"/>
          <w:szCs w:val="18"/>
        </w:rPr>
        <w:t>t</w:t>
      </w:r>
      <w:r>
        <w:rPr>
          <w:rFonts w:cs="Calibri"/>
          <w:color w:val="000000"/>
          <w:spacing w:val="1"/>
          <w:w w:val="104"/>
          <w:sz w:val="18"/>
          <w:szCs w:val="18"/>
        </w:rPr>
        <w:t>h</w:t>
      </w:r>
      <w:r>
        <w:rPr>
          <w:rFonts w:cs="Calibri"/>
          <w:color w:val="000000"/>
          <w:w w:val="104"/>
          <w:sz w:val="18"/>
          <w:szCs w:val="18"/>
        </w:rPr>
        <w:t xml:space="preserve">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pacing w:val="-1"/>
          <w:sz w:val="18"/>
          <w:szCs w:val="18"/>
        </w:rPr>
        <w:t>e</w:t>
      </w:r>
      <w:r>
        <w:rPr>
          <w:rFonts w:cs="Calibri"/>
          <w:color w:val="000000"/>
          <w:sz w:val="18"/>
          <w:szCs w:val="18"/>
        </w:rPr>
        <w:t>m</w:t>
      </w:r>
      <w:r>
        <w:rPr>
          <w:rFonts w:cs="Calibri"/>
          <w:color w:val="000000"/>
          <w:spacing w:val="-1"/>
          <w:sz w:val="18"/>
          <w:szCs w:val="18"/>
        </w:rPr>
        <w:t>e</w:t>
      </w:r>
      <w:r>
        <w:rPr>
          <w:rFonts w:cs="Calibri"/>
          <w:color w:val="000000"/>
          <w:spacing w:val="1"/>
          <w:sz w:val="18"/>
          <w:szCs w:val="18"/>
        </w:rPr>
        <w:t>n</w:t>
      </w:r>
      <w:r>
        <w:rPr>
          <w:rFonts w:cs="Calibri"/>
          <w:color w:val="000000"/>
          <w:sz w:val="18"/>
          <w:szCs w:val="18"/>
        </w:rPr>
        <w:t>t</w:t>
      </w:r>
      <w:r>
        <w:rPr>
          <w:rFonts w:cs="Calibri"/>
          <w:color w:val="000000"/>
          <w:spacing w:val="3"/>
          <w:sz w:val="18"/>
          <w:szCs w:val="18"/>
        </w:rPr>
        <w:t xml:space="preserve"> </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v</w:t>
      </w:r>
      <w:r>
        <w:rPr>
          <w:rFonts w:cs="Calibri"/>
          <w:color w:val="000000"/>
          <w:sz w:val="18"/>
          <w:szCs w:val="18"/>
        </w:rPr>
        <w:t>i</w:t>
      </w:r>
      <w:r>
        <w:rPr>
          <w:rFonts w:cs="Calibri"/>
          <w:color w:val="000000"/>
          <w:spacing w:val="-1"/>
          <w:sz w:val="18"/>
          <w:szCs w:val="18"/>
        </w:rPr>
        <w:t>c</w:t>
      </w:r>
      <w:r>
        <w:rPr>
          <w:rFonts w:cs="Calibri"/>
          <w:color w:val="000000"/>
          <w:sz w:val="18"/>
          <w:szCs w:val="18"/>
        </w:rPr>
        <w:t>e</w:t>
      </w:r>
      <w:r>
        <w:rPr>
          <w:rFonts w:cs="Calibri"/>
          <w:color w:val="000000"/>
          <w:spacing w:val="20"/>
          <w:sz w:val="18"/>
          <w:szCs w:val="18"/>
        </w:rPr>
        <w:t xml:space="preserve"> </w:t>
      </w:r>
      <w:r>
        <w:rPr>
          <w:rFonts w:cs="Calibri"/>
          <w:color w:val="000000"/>
          <w:sz w:val="18"/>
          <w:szCs w:val="18"/>
        </w:rPr>
        <w:t>s</w:t>
      </w:r>
      <w:r>
        <w:rPr>
          <w:rFonts w:cs="Calibri"/>
          <w:color w:val="000000"/>
          <w:spacing w:val="1"/>
          <w:sz w:val="18"/>
          <w:szCs w:val="18"/>
        </w:rPr>
        <w:t>hou</w:t>
      </w:r>
      <w:r>
        <w:rPr>
          <w:rFonts w:cs="Calibri"/>
          <w:color w:val="000000"/>
          <w:sz w:val="18"/>
          <w:szCs w:val="18"/>
        </w:rPr>
        <w:t>ld</w:t>
      </w:r>
      <w:r>
        <w:rPr>
          <w:rFonts w:cs="Calibri"/>
          <w:color w:val="000000"/>
          <w:spacing w:val="23"/>
          <w:sz w:val="18"/>
          <w:szCs w:val="18"/>
        </w:rPr>
        <w:t xml:space="preserve"> </w:t>
      </w:r>
      <w:r>
        <w:rPr>
          <w:rFonts w:cs="Calibri"/>
          <w:color w:val="000000"/>
          <w:spacing w:val="1"/>
          <w:sz w:val="18"/>
          <w:szCs w:val="18"/>
        </w:rPr>
        <w:t>b</w:t>
      </w:r>
      <w:r>
        <w:rPr>
          <w:rFonts w:cs="Calibri"/>
          <w:color w:val="000000"/>
          <w:sz w:val="18"/>
          <w:szCs w:val="18"/>
        </w:rPr>
        <w:t>e</w:t>
      </w:r>
      <w:r>
        <w:rPr>
          <w:rFonts w:cs="Calibri"/>
          <w:color w:val="000000"/>
          <w:spacing w:val="6"/>
          <w:sz w:val="18"/>
          <w:szCs w:val="18"/>
        </w:rPr>
        <w:t xml:space="preserve"> </w:t>
      </w:r>
      <w:r>
        <w:rPr>
          <w:rFonts w:cs="Calibri"/>
          <w:color w:val="000000"/>
          <w:spacing w:val="1"/>
          <w:sz w:val="18"/>
          <w:szCs w:val="18"/>
        </w:rPr>
        <w:t>p</w:t>
      </w:r>
      <w:r>
        <w:rPr>
          <w:rFonts w:cs="Calibri"/>
          <w:color w:val="000000"/>
          <w:sz w:val="18"/>
          <w:szCs w:val="18"/>
        </w:rPr>
        <w:t>la</w:t>
      </w:r>
      <w:r>
        <w:rPr>
          <w:rFonts w:cs="Calibri"/>
          <w:color w:val="000000"/>
          <w:spacing w:val="-1"/>
          <w:sz w:val="18"/>
          <w:szCs w:val="18"/>
        </w:rPr>
        <w:t>ce</w:t>
      </w:r>
      <w:r>
        <w:rPr>
          <w:rFonts w:cs="Calibri"/>
          <w:color w:val="000000"/>
          <w:sz w:val="18"/>
          <w:szCs w:val="18"/>
        </w:rPr>
        <w:t>d</w:t>
      </w:r>
      <w:r>
        <w:rPr>
          <w:rFonts w:cs="Calibri"/>
          <w:color w:val="000000"/>
          <w:spacing w:val="22"/>
          <w:sz w:val="18"/>
          <w:szCs w:val="18"/>
        </w:rPr>
        <w:t xml:space="preserve"> </w:t>
      </w:r>
      <w:r>
        <w:rPr>
          <w:rFonts w:cs="Calibri"/>
          <w:color w:val="000000"/>
          <w:spacing w:val="1"/>
          <w:sz w:val="18"/>
          <w:szCs w:val="18"/>
        </w:rPr>
        <w:t>p</w:t>
      </w:r>
      <w:r>
        <w:rPr>
          <w:rFonts w:cs="Calibri"/>
          <w:color w:val="000000"/>
          <w:sz w:val="18"/>
          <w:szCs w:val="18"/>
        </w:rPr>
        <w:t>a</w:t>
      </w:r>
      <w:r>
        <w:rPr>
          <w:rFonts w:cs="Calibri"/>
          <w:color w:val="000000"/>
          <w:spacing w:val="1"/>
          <w:sz w:val="18"/>
          <w:szCs w:val="18"/>
        </w:rPr>
        <w:t>r</w:t>
      </w:r>
      <w:r>
        <w:rPr>
          <w:rFonts w:cs="Calibri"/>
          <w:color w:val="000000"/>
          <w:sz w:val="18"/>
          <w:szCs w:val="18"/>
        </w:rPr>
        <w:t>all</w:t>
      </w:r>
      <w:r>
        <w:rPr>
          <w:rFonts w:cs="Calibri"/>
          <w:color w:val="000000"/>
          <w:spacing w:val="-1"/>
          <w:sz w:val="18"/>
          <w:szCs w:val="18"/>
        </w:rPr>
        <w:t>e</w:t>
      </w:r>
      <w:r>
        <w:rPr>
          <w:rFonts w:cs="Calibri"/>
          <w:color w:val="000000"/>
          <w:sz w:val="18"/>
          <w:szCs w:val="18"/>
        </w:rPr>
        <w:t>l</w:t>
      </w:r>
      <w:r>
        <w:rPr>
          <w:rFonts w:cs="Calibri"/>
          <w:color w:val="000000"/>
          <w:spacing w:val="24"/>
          <w:sz w:val="18"/>
          <w:szCs w:val="18"/>
        </w:rPr>
        <w:t xml:space="preserve"> </w:t>
      </w:r>
      <w:r>
        <w:rPr>
          <w:rFonts w:cs="Calibri"/>
          <w:color w:val="000000"/>
          <w:spacing w:val="1"/>
          <w:sz w:val="18"/>
          <w:szCs w:val="18"/>
        </w:rPr>
        <w:t>t</w:t>
      </w:r>
      <w:r>
        <w:rPr>
          <w:rFonts w:cs="Calibri"/>
          <w:color w:val="000000"/>
          <w:sz w:val="18"/>
          <w:szCs w:val="18"/>
        </w:rPr>
        <w:t>o</w:t>
      </w:r>
      <w:r>
        <w:rPr>
          <w:rFonts w:cs="Calibri"/>
          <w:color w:val="000000"/>
          <w:spacing w:val="6"/>
          <w:sz w:val="18"/>
          <w:szCs w:val="18"/>
        </w:rPr>
        <w:t xml:space="preserve"> </w:t>
      </w:r>
      <w:r>
        <w:rPr>
          <w:rFonts w:cs="Calibri"/>
          <w:color w:val="000000"/>
          <w:spacing w:val="1"/>
          <w:sz w:val="18"/>
          <w:szCs w:val="18"/>
        </w:rPr>
        <w:t>th</w:t>
      </w:r>
      <w:r>
        <w:rPr>
          <w:rFonts w:cs="Calibri"/>
          <w:color w:val="000000"/>
          <w:sz w:val="18"/>
          <w:szCs w:val="18"/>
        </w:rPr>
        <w:t>e</w:t>
      </w:r>
      <w:r>
        <w:rPr>
          <w:rFonts w:cs="Calibri"/>
          <w:color w:val="000000"/>
          <w:spacing w:val="11"/>
          <w:sz w:val="18"/>
          <w:szCs w:val="18"/>
        </w:rPr>
        <w:t xml:space="preserve"> </w:t>
      </w:r>
      <w:r>
        <w:rPr>
          <w:rFonts w:cs="Calibri"/>
          <w:color w:val="000000"/>
          <w:spacing w:val="1"/>
          <w:sz w:val="18"/>
          <w:szCs w:val="18"/>
        </w:rPr>
        <w:t>o</w:t>
      </w:r>
      <w:r>
        <w:rPr>
          <w:rFonts w:cs="Calibri"/>
          <w:color w:val="000000"/>
          <w:spacing w:val="-1"/>
          <w:sz w:val="18"/>
          <w:szCs w:val="18"/>
        </w:rPr>
        <w:t>cc</w:t>
      </w:r>
      <w:r>
        <w:rPr>
          <w:rFonts w:cs="Calibri"/>
          <w:color w:val="000000"/>
          <w:sz w:val="18"/>
          <w:szCs w:val="18"/>
        </w:rPr>
        <w:t>l</w:t>
      </w:r>
      <w:r>
        <w:rPr>
          <w:rFonts w:cs="Calibri"/>
          <w:color w:val="000000"/>
          <w:spacing w:val="1"/>
          <w:sz w:val="18"/>
          <w:szCs w:val="18"/>
        </w:rPr>
        <w:t>u</w:t>
      </w:r>
      <w:r>
        <w:rPr>
          <w:rFonts w:cs="Calibri"/>
          <w:color w:val="000000"/>
          <w:sz w:val="18"/>
          <w:szCs w:val="18"/>
        </w:rPr>
        <w:t>sal</w:t>
      </w:r>
      <w:r>
        <w:rPr>
          <w:rFonts w:cs="Calibri"/>
          <w:color w:val="000000"/>
          <w:spacing w:val="25"/>
          <w:sz w:val="18"/>
          <w:szCs w:val="18"/>
        </w:rPr>
        <w:t xml:space="preserve"> </w:t>
      </w:r>
      <w:r>
        <w:rPr>
          <w:rFonts w:cs="Calibri"/>
          <w:color w:val="000000"/>
          <w:spacing w:val="1"/>
          <w:sz w:val="18"/>
          <w:szCs w:val="18"/>
        </w:rPr>
        <w:t>p</w:t>
      </w:r>
      <w:r>
        <w:rPr>
          <w:rFonts w:cs="Calibri"/>
          <w:color w:val="000000"/>
          <w:sz w:val="18"/>
          <w:szCs w:val="18"/>
        </w:rPr>
        <w:t>la</w:t>
      </w:r>
      <w:r>
        <w:rPr>
          <w:rFonts w:cs="Calibri"/>
          <w:color w:val="000000"/>
          <w:spacing w:val="1"/>
          <w:sz w:val="18"/>
          <w:szCs w:val="18"/>
        </w:rPr>
        <w:t>n</w:t>
      </w:r>
      <w:r>
        <w:rPr>
          <w:rFonts w:cs="Calibri"/>
          <w:color w:val="000000"/>
          <w:sz w:val="18"/>
          <w:szCs w:val="18"/>
        </w:rPr>
        <w:t>e</w:t>
      </w:r>
      <w:r>
        <w:rPr>
          <w:rFonts w:cs="Calibri"/>
          <w:color w:val="000000"/>
          <w:spacing w:val="17"/>
          <w:sz w:val="18"/>
          <w:szCs w:val="18"/>
        </w:rPr>
        <w:t xml:space="preserve"> </w:t>
      </w:r>
      <w:r>
        <w:rPr>
          <w:rFonts w:cs="Calibri"/>
          <w:color w:val="000000"/>
          <w:sz w:val="18"/>
          <w:szCs w:val="18"/>
        </w:rPr>
        <w:t>i</w:t>
      </w:r>
      <w:r>
        <w:rPr>
          <w:rFonts w:cs="Calibri"/>
          <w:color w:val="000000"/>
          <w:spacing w:val="1"/>
          <w:sz w:val="18"/>
          <w:szCs w:val="18"/>
        </w:rPr>
        <w:t>nvo</w:t>
      </w:r>
      <w:r>
        <w:rPr>
          <w:rFonts w:cs="Calibri"/>
          <w:color w:val="000000"/>
          <w:sz w:val="18"/>
          <w:szCs w:val="18"/>
        </w:rPr>
        <w:t>l</w:t>
      </w:r>
      <w:r>
        <w:rPr>
          <w:rFonts w:cs="Calibri"/>
          <w:color w:val="000000"/>
          <w:spacing w:val="1"/>
          <w:sz w:val="18"/>
          <w:szCs w:val="18"/>
        </w:rPr>
        <w:t>v</w:t>
      </w:r>
      <w:r>
        <w:rPr>
          <w:rFonts w:cs="Calibri"/>
          <w:color w:val="000000"/>
          <w:sz w:val="18"/>
          <w:szCs w:val="18"/>
        </w:rPr>
        <w:t>i</w:t>
      </w:r>
      <w:r>
        <w:rPr>
          <w:rFonts w:cs="Calibri"/>
          <w:color w:val="000000"/>
          <w:spacing w:val="1"/>
          <w:sz w:val="18"/>
          <w:szCs w:val="18"/>
        </w:rPr>
        <w:t>n</w:t>
      </w:r>
      <w:r>
        <w:rPr>
          <w:rFonts w:cs="Calibri"/>
          <w:color w:val="000000"/>
          <w:sz w:val="18"/>
          <w:szCs w:val="18"/>
        </w:rPr>
        <w:t>g</w:t>
      </w:r>
      <w:r>
        <w:rPr>
          <w:rFonts w:cs="Calibri"/>
          <w:color w:val="000000"/>
          <w:spacing w:val="25"/>
          <w:sz w:val="18"/>
          <w:szCs w:val="18"/>
        </w:rPr>
        <w:t xml:space="preserve"> </w:t>
      </w:r>
      <w:r>
        <w:rPr>
          <w:rFonts w:cs="Calibri"/>
          <w:color w:val="000000"/>
          <w:spacing w:val="1"/>
          <w:sz w:val="18"/>
          <w:szCs w:val="18"/>
        </w:rPr>
        <w:t>tw</w:t>
      </w:r>
      <w:r>
        <w:rPr>
          <w:rFonts w:cs="Calibri"/>
          <w:color w:val="000000"/>
          <w:sz w:val="18"/>
          <w:szCs w:val="18"/>
        </w:rPr>
        <w:t>o</w:t>
      </w:r>
      <w:r>
        <w:rPr>
          <w:rFonts w:cs="Calibri"/>
          <w:color w:val="000000"/>
          <w:spacing w:val="12"/>
          <w:sz w:val="18"/>
          <w:szCs w:val="18"/>
        </w:rPr>
        <w:t xml:space="preserve"> </w:t>
      </w:r>
      <w:r>
        <w:rPr>
          <w:rFonts w:cs="Calibri"/>
          <w:color w:val="000000"/>
          <w:spacing w:val="1"/>
          <w:sz w:val="18"/>
          <w:szCs w:val="18"/>
        </w:rPr>
        <w:t>d</w:t>
      </w:r>
      <w:r>
        <w:rPr>
          <w:rFonts w:cs="Calibri"/>
          <w:color w:val="000000"/>
          <w:sz w:val="18"/>
          <w:szCs w:val="18"/>
        </w:rPr>
        <w:t>i</w:t>
      </w:r>
      <w:r>
        <w:rPr>
          <w:rFonts w:cs="Calibri"/>
          <w:color w:val="000000"/>
          <w:spacing w:val="1"/>
          <w:sz w:val="18"/>
          <w:szCs w:val="18"/>
        </w:rPr>
        <w:t>r</w:t>
      </w:r>
      <w:r>
        <w:rPr>
          <w:rFonts w:cs="Calibri"/>
          <w:color w:val="000000"/>
          <w:spacing w:val="-1"/>
          <w:sz w:val="18"/>
          <w:szCs w:val="18"/>
        </w:rPr>
        <w:t>ec</w:t>
      </w:r>
      <w:r>
        <w:rPr>
          <w:rFonts w:cs="Calibri"/>
          <w:color w:val="000000"/>
          <w:spacing w:val="1"/>
          <w:sz w:val="18"/>
          <w:szCs w:val="18"/>
        </w:rPr>
        <w:t>t</w:t>
      </w:r>
      <w:r>
        <w:rPr>
          <w:rFonts w:cs="Calibri"/>
          <w:color w:val="000000"/>
          <w:sz w:val="18"/>
          <w:szCs w:val="18"/>
        </w:rPr>
        <w:t>ly</w:t>
      </w:r>
      <w:r>
        <w:rPr>
          <w:rFonts w:cs="Calibri"/>
          <w:color w:val="000000"/>
          <w:spacing w:val="25"/>
          <w:sz w:val="18"/>
          <w:szCs w:val="18"/>
        </w:rPr>
        <w:t xml:space="preserve"> </w:t>
      </w:r>
      <w:r>
        <w:rPr>
          <w:rFonts w:cs="Calibri"/>
          <w:color w:val="000000"/>
          <w:spacing w:val="-2"/>
          <w:sz w:val="18"/>
          <w:szCs w:val="18"/>
        </w:rPr>
        <w:t>o</w:t>
      </w:r>
      <w:r>
        <w:rPr>
          <w:rFonts w:cs="Calibri"/>
          <w:color w:val="000000"/>
          <w:spacing w:val="-1"/>
          <w:sz w:val="18"/>
          <w:szCs w:val="18"/>
        </w:rPr>
        <w:t>p</w:t>
      </w:r>
      <w:r>
        <w:rPr>
          <w:rFonts w:cs="Calibri"/>
          <w:color w:val="000000"/>
          <w:spacing w:val="1"/>
          <w:sz w:val="18"/>
          <w:szCs w:val="18"/>
        </w:rPr>
        <w:t>po</w:t>
      </w:r>
      <w:r>
        <w:rPr>
          <w:rFonts w:cs="Calibri"/>
          <w:color w:val="000000"/>
          <w:sz w:val="18"/>
          <w:szCs w:val="18"/>
        </w:rPr>
        <w:t>si</w:t>
      </w:r>
      <w:r>
        <w:rPr>
          <w:rFonts w:cs="Calibri"/>
          <w:color w:val="000000"/>
          <w:spacing w:val="1"/>
          <w:sz w:val="18"/>
          <w:szCs w:val="18"/>
        </w:rPr>
        <w:t>n</w:t>
      </w:r>
      <w:r>
        <w:rPr>
          <w:rFonts w:cs="Calibri"/>
          <w:color w:val="000000"/>
          <w:sz w:val="18"/>
          <w:szCs w:val="18"/>
        </w:rPr>
        <w:t>g</w:t>
      </w:r>
      <w:r>
        <w:rPr>
          <w:rFonts w:cs="Calibri"/>
          <w:color w:val="000000"/>
          <w:spacing w:val="29"/>
          <w:sz w:val="18"/>
          <w:szCs w:val="18"/>
        </w:rPr>
        <w:t xml:space="preserve"> </w:t>
      </w:r>
      <w:r>
        <w:rPr>
          <w:rFonts w:cs="Calibri"/>
          <w:color w:val="000000"/>
          <w:sz w:val="18"/>
          <w:szCs w:val="18"/>
        </w:rPr>
        <w:t>i</w:t>
      </w:r>
      <w:r>
        <w:rPr>
          <w:rFonts w:cs="Calibri"/>
          <w:color w:val="000000"/>
          <w:spacing w:val="1"/>
          <w:sz w:val="18"/>
          <w:szCs w:val="18"/>
        </w:rPr>
        <w:t>n</w:t>
      </w:r>
      <w:r>
        <w:rPr>
          <w:rFonts w:cs="Calibri"/>
          <w:color w:val="000000"/>
          <w:spacing w:val="-1"/>
          <w:sz w:val="18"/>
          <w:szCs w:val="18"/>
        </w:rPr>
        <w:t>c</w:t>
      </w:r>
      <w:r>
        <w:rPr>
          <w:rFonts w:cs="Calibri"/>
          <w:color w:val="000000"/>
          <w:sz w:val="18"/>
          <w:szCs w:val="18"/>
        </w:rPr>
        <w:t>is</w:t>
      </w:r>
      <w:r>
        <w:rPr>
          <w:rFonts w:cs="Calibri"/>
          <w:color w:val="000000"/>
          <w:spacing w:val="1"/>
          <w:sz w:val="18"/>
          <w:szCs w:val="18"/>
        </w:rPr>
        <w:t>o</w:t>
      </w:r>
      <w:r>
        <w:rPr>
          <w:rFonts w:cs="Calibri"/>
          <w:color w:val="000000"/>
          <w:sz w:val="18"/>
          <w:szCs w:val="18"/>
        </w:rPr>
        <w:t>r</w:t>
      </w:r>
      <w:r>
        <w:rPr>
          <w:rFonts w:cs="Calibri"/>
          <w:color w:val="000000"/>
          <w:spacing w:val="20"/>
          <w:sz w:val="18"/>
          <w:szCs w:val="18"/>
        </w:rPr>
        <w:t xml:space="preserve"> </w:t>
      </w:r>
      <w:r>
        <w:rPr>
          <w:rFonts w:cs="Calibri"/>
          <w:color w:val="000000"/>
          <w:spacing w:val="1"/>
          <w:sz w:val="18"/>
          <w:szCs w:val="18"/>
        </w:rPr>
        <w:t>t</w:t>
      </w:r>
      <w:r>
        <w:rPr>
          <w:rFonts w:cs="Calibri"/>
          <w:color w:val="000000"/>
          <w:spacing w:val="-1"/>
          <w:sz w:val="18"/>
          <w:szCs w:val="18"/>
        </w:rPr>
        <w:t>ee</w:t>
      </w:r>
      <w:r>
        <w:rPr>
          <w:rFonts w:cs="Calibri"/>
          <w:color w:val="000000"/>
          <w:spacing w:val="1"/>
          <w:sz w:val="18"/>
          <w:szCs w:val="18"/>
        </w:rPr>
        <w:t>t</w:t>
      </w:r>
      <w:r>
        <w:rPr>
          <w:rFonts w:cs="Calibri"/>
          <w:color w:val="000000"/>
          <w:sz w:val="18"/>
          <w:szCs w:val="18"/>
        </w:rPr>
        <w:t>h</w:t>
      </w:r>
      <w:r>
        <w:rPr>
          <w:rFonts w:cs="Calibri"/>
          <w:color w:val="000000"/>
          <w:spacing w:val="19"/>
          <w:sz w:val="18"/>
          <w:szCs w:val="18"/>
        </w:rPr>
        <w:t xml:space="preserve"> </w:t>
      </w:r>
      <w:r>
        <w:rPr>
          <w:rFonts w:cs="Calibri"/>
          <w:color w:val="000000"/>
          <w:spacing w:val="1"/>
          <w:sz w:val="18"/>
          <w:szCs w:val="18"/>
        </w:rPr>
        <w:t>w</w:t>
      </w:r>
      <w:r>
        <w:rPr>
          <w:rFonts w:cs="Calibri"/>
          <w:color w:val="000000"/>
          <w:spacing w:val="-3"/>
          <w:sz w:val="18"/>
          <w:szCs w:val="18"/>
        </w:rPr>
        <w:t>i</w:t>
      </w:r>
      <w:r>
        <w:rPr>
          <w:rFonts w:cs="Calibri"/>
          <w:color w:val="000000"/>
          <w:spacing w:val="1"/>
          <w:sz w:val="18"/>
          <w:szCs w:val="18"/>
        </w:rPr>
        <w:t>t</w:t>
      </w:r>
      <w:r>
        <w:rPr>
          <w:rFonts w:cs="Calibri"/>
          <w:color w:val="000000"/>
          <w:sz w:val="18"/>
          <w:szCs w:val="18"/>
        </w:rPr>
        <w:t>h</w:t>
      </w:r>
      <w:r>
        <w:rPr>
          <w:rFonts w:cs="Calibri"/>
          <w:color w:val="000000"/>
          <w:spacing w:val="16"/>
          <w:sz w:val="18"/>
          <w:szCs w:val="18"/>
        </w:rPr>
        <w:t xml:space="preserve"> </w:t>
      </w:r>
      <w:r>
        <w:rPr>
          <w:rFonts w:cs="Calibri"/>
          <w:color w:val="000000"/>
          <w:spacing w:val="-1"/>
          <w:sz w:val="18"/>
          <w:szCs w:val="18"/>
        </w:rPr>
        <w:t>t</w:t>
      </w:r>
      <w:r>
        <w:rPr>
          <w:rFonts w:cs="Calibri"/>
          <w:color w:val="000000"/>
          <w:spacing w:val="1"/>
          <w:sz w:val="18"/>
          <w:szCs w:val="18"/>
        </w:rPr>
        <w:t>h</w:t>
      </w:r>
      <w:r>
        <w:rPr>
          <w:rFonts w:cs="Calibri"/>
          <w:color w:val="000000"/>
          <w:sz w:val="18"/>
          <w:szCs w:val="18"/>
        </w:rPr>
        <w:t>e</w:t>
      </w:r>
      <w:r>
        <w:rPr>
          <w:rFonts w:cs="Calibri"/>
          <w:color w:val="000000"/>
          <w:spacing w:val="11"/>
          <w:sz w:val="18"/>
          <w:szCs w:val="18"/>
        </w:rPr>
        <w:t xml:space="preserve"> </w:t>
      </w:r>
      <w:r>
        <w:rPr>
          <w:rFonts w:cs="Calibri"/>
          <w:color w:val="000000"/>
          <w:spacing w:val="1"/>
          <w:w w:val="104"/>
          <w:sz w:val="18"/>
          <w:szCs w:val="18"/>
        </w:rPr>
        <w:t>p</w:t>
      </w:r>
      <w:r>
        <w:rPr>
          <w:rFonts w:cs="Calibri"/>
          <w:color w:val="000000"/>
          <w:spacing w:val="-1"/>
          <w:w w:val="104"/>
          <w:sz w:val="18"/>
          <w:szCs w:val="18"/>
        </w:rPr>
        <w:t>h</w:t>
      </w:r>
      <w:r>
        <w:rPr>
          <w:rFonts w:cs="Calibri"/>
          <w:color w:val="000000"/>
          <w:spacing w:val="1"/>
          <w:w w:val="104"/>
          <w:sz w:val="18"/>
          <w:szCs w:val="18"/>
        </w:rPr>
        <w:t>ot</w:t>
      </w:r>
      <w:r>
        <w:rPr>
          <w:rFonts w:cs="Calibri"/>
          <w:color w:val="000000"/>
          <w:w w:val="104"/>
          <w:sz w:val="18"/>
          <w:szCs w:val="18"/>
        </w:rPr>
        <w:t xml:space="preserve">o </w:t>
      </w:r>
      <w:r>
        <w:rPr>
          <w:rFonts w:cs="Calibri"/>
          <w:color w:val="000000"/>
          <w:spacing w:val="1"/>
          <w:sz w:val="18"/>
          <w:szCs w:val="18"/>
        </w:rPr>
        <w:t>t</w:t>
      </w:r>
      <w:r>
        <w:rPr>
          <w:rFonts w:cs="Calibri"/>
          <w:color w:val="000000"/>
          <w:sz w:val="18"/>
          <w:szCs w:val="18"/>
        </w:rPr>
        <w:t>ak</w:t>
      </w:r>
      <w:r>
        <w:rPr>
          <w:rFonts w:cs="Calibri"/>
          <w:color w:val="000000"/>
          <w:spacing w:val="-1"/>
          <w:sz w:val="18"/>
          <w:szCs w:val="18"/>
        </w:rPr>
        <w:t>e</w:t>
      </w:r>
      <w:r>
        <w:rPr>
          <w:rFonts w:cs="Calibri"/>
          <w:color w:val="000000"/>
          <w:sz w:val="18"/>
          <w:szCs w:val="18"/>
        </w:rPr>
        <w:t>n</w:t>
      </w:r>
      <w:r>
        <w:rPr>
          <w:rFonts w:cs="Calibri"/>
          <w:color w:val="000000"/>
          <w:spacing w:val="19"/>
          <w:sz w:val="18"/>
          <w:szCs w:val="18"/>
        </w:rPr>
        <w:t xml:space="preserve"> </w:t>
      </w:r>
      <w:r>
        <w:rPr>
          <w:rFonts w:cs="Calibri"/>
          <w:color w:val="000000"/>
          <w:spacing w:val="1"/>
          <w:sz w:val="18"/>
          <w:szCs w:val="18"/>
        </w:rPr>
        <w:t>o</w:t>
      </w:r>
      <w:r>
        <w:rPr>
          <w:rFonts w:cs="Calibri"/>
          <w:color w:val="000000"/>
          <w:sz w:val="18"/>
          <w:szCs w:val="18"/>
        </w:rPr>
        <w:t>n</w:t>
      </w:r>
      <w:r>
        <w:rPr>
          <w:rFonts w:cs="Calibri"/>
          <w:color w:val="000000"/>
          <w:spacing w:val="9"/>
          <w:sz w:val="18"/>
          <w:szCs w:val="18"/>
        </w:rPr>
        <w:t xml:space="preserve"> </w:t>
      </w:r>
      <w:r>
        <w:rPr>
          <w:rFonts w:cs="Calibri"/>
          <w:color w:val="000000"/>
          <w:spacing w:val="1"/>
          <w:sz w:val="18"/>
          <w:szCs w:val="18"/>
        </w:rPr>
        <w:t>th</w:t>
      </w:r>
      <w:r>
        <w:rPr>
          <w:rFonts w:cs="Calibri"/>
          <w:color w:val="000000"/>
          <w:sz w:val="18"/>
          <w:szCs w:val="18"/>
        </w:rPr>
        <w:t>e</w:t>
      </w:r>
      <w:r>
        <w:rPr>
          <w:rFonts w:cs="Calibri"/>
          <w:color w:val="000000"/>
          <w:spacing w:val="11"/>
          <w:sz w:val="18"/>
          <w:szCs w:val="18"/>
        </w:rPr>
        <w:t xml:space="preserve"> </w:t>
      </w:r>
      <w:r>
        <w:rPr>
          <w:rFonts w:cs="Calibri"/>
          <w:color w:val="000000"/>
          <w:sz w:val="18"/>
          <w:szCs w:val="18"/>
        </w:rPr>
        <w:t>i</w:t>
      </w:r>
      <w:r>
        <w:rPr>
          <w:rFonts w:cs="Calibri"/>
          <w:color w:val="000000"/>
          <w:spacing w:val="1"/>
          <w:sz w:val="18"/>
          <w:szCs w:val="18"/>
        </w:rPr>
        <w:t>p</w:t>
      </w:r>
      <w:r>
        <w:rPr>
          <w:rFonts w:cs="Calibri"/>
          <w:color w:val="000000"/>
          <w:sz w:val="18"/>
          <w:szCs w:val="18"/>
        </w:rPr>
        <w:t>sil</w:t>
      </w:r>
      <w:r>
        <w:rPr>
          <w:rFonts w:cs="Calibri"/>
          <w:color w:val="000000"/>
          <w:spacing w:val="-2"/>
          <w:sz w:val="18"/>
          <w:szCs w:val="18"/>
        </w:rPr>
        <w:t>a</w:t>
      </w:r>
      <w:r>
        <w:rPr>
          <w:rFonts w:cs="Calibri"/>
          <w:color w:val="000000"/>
          <w:spacing w:val="1"/>
          <w:sz w:val="18"/>
          <w:szCs w:val="18"/>
        </w:rPr>
        <w:t>t</w:t>
      </w:r>
      <w:r>
        <w:rPr>
          <w:rFonts w:cs="Calibri"/>
          <w:color w:val="000000"/>
          <w:spacing w:val="-1"/>
          <w:sz w:val="18"/>
          <w:szCs w:val="18"/>
        </w:rPr>
        <w:t>e</w:t>
      </w:r>
      <w:r>
        <w:rPr>
          <w:rFonts w:cs="Calibri"/>
          <w:color w:val="000000"/>
          <w:spacing w:val="1"/>
          <w:sz w:val="18"/>
          <w:szCs w:val="18"/>
        </w:rPr>
        <w:t>r</w:t>
      </w:r>
      <w:r>
        <w:rPr>
          <w:rFonts w:cs="Calibri"/>
          <w:color w:val="000000"/>
          <w:sz w:val="18"/>
          <w:szCs w:val="18"/>
        </w:rPr>
        <w:t>al</w:t>
      </w:r>
      <w:r>
        <w:rPr>
          <w:rFonts w:cs="Calibri"/>
          <w:color w:val="000000"/>
          <w:spacing w:val="31"/>
          <w:sz w:val="18"/>
          <w:szCs w:val="18"/>
        </w:rPr>
        <w:t xml:space="preserve"> </w:t>
      </w:r>
      <w:r>
        <w:rPr>
          <w:rFonts w:cs="Calibri"/>
          <w:color w:val="000000"/>
          <w:sz w:val="18"/>
          <w:szCs w:val="18"/>
        </w:rPr>
        <w:t>si</w:t>
      </w:r>
      <w:r>
        <w:rPr>
          <w:rFonts w:cs="Calibri"/>
          <w:color w:val="000000"/>
          <w:spacing w:val="1"/>
          <w:sz w:val="18"/>
          <w:szCs w:val="18"/>
        </w:rPr>
        <w:t>d</w:t>
      </w:r>
      <w:r>
        <w:rPr>
          <w:rFonts w:cs="Calibri"/>
          <w:color w:val="000000"/>
          <w:sz w:val="18"/>
          <w:szCs w:val="18"/>
        </w:rPr>
        <w:t>e</w:t>
      </w:r>
      <w:r>
        <w:rPr>
          <w:rFonts w:cs="Calibri"/>
          <w:color w:val="000000"/>
          <w:spacing w:val="13"/>
          <w:sz w:val="18"/>
          <w:szCs w:val="18"/>
        </w:rPr>
        <w:t xml:space="preserve"> </w:t>
      </w:r>
      <w:r>
        <w:rPr>
          <w:rFonts w:cs="Calibri"/>
          <w:color w:val="000000"/>
          <w:sz w:val="18"/>
          <w:szCs w:val="18"/>
        </w:rPr>
        <w:t>(s</w:t>
      </w:r>
      <w:r>
        <w:rPr>
          <w:rFonts w:cs="Calibri"/>
          <w:color w:val="000000"/>
          <w:spacing w:val="-2"/>
          <w:sz w:val="18"/>
          <w:szCs w:val="18"/>
        </w:rPr>
        <w:t>a</w:t>
      </w:r>
      <w:r>
        <w:rPr>
          <w:rFonts w:cs="Calibri"/>
          <w:color w:val="000000"/>
          <w:sz w:val="18"/>
          <w:szCs w:val="18"/>
        </w:rPr>
        <w:t>me</w:t>
      </w:r>
      <w:r>
        <w:rPr>
          <w:rFonts w:cs="Calibri"/>
          <w:color w:val="000000"/>
          <w:spacing w:val="19"/>
          <w:sz w:val="18"/>
          <w:szCs w:val="18"/>
        </w:rPr>
        <w:t xml:space="preserve"> </w:t>
      </w:r>
      <w:r>
        <w:rPr>
          <w:rFonts w:cs="Calibri"/>
          <w:color w:val="000000"/>
          <w:sz w:val="18"/>
          <w:szCs w:val="18"/>
        </w:rPr>
        <w:t>si</w:t>
      </w:r>
      <w:r>
        <w:rPr>
          <w:rFonts w:cs="Calibri"/>
          <w:color w:val="000000"/>
          <w:spacing w:val="1"/>
          <w:sz w:val="18"/>
          <w:szCs w:val="18"/>
        </w:rPr>
        <w:t>d</w:t>
      </w:r>
      <w:r>
        <w:rPr>
          <w:rFonts w:cs="Calibri"/>
          <w:color w:val="000000"/>
          <w:spacing w:val="-1"/>
          <w:sz w:val="18"/>
          <w:szCs w:val="18"/>
        </w:rPr>
        <w:t>e</w:t>
      </w:r>
      <w:r>
        <w:rPr>
          <w:rFonts w:cs="Calibri"/>
          <w:color w:val="000000"/>
          <w:sz w:val="18"/>
          <w:szCs w:val="18"/>
        </w:rPr>
        <w:t>)</w:t>
      </w:r>
      <w:r>
        <w:rPr>
          <w:rFonts w:cs="Calibri"/>
          <w:color w:val="000000"/>
          <w:spacing w:val="16"/>
          <w:sz w:val="18"/>
          <w:szCs w:val="18"/>
        </w:rPr>
        <w:t xml:space="preserve"> </w:t>
      </w:r>
      <w:r>
        <w:rPr>
          <w:rFonts w:cs="Calibri"/>
          <w:color w:val="000000"/>
          <w:spacing w:val="1"/>
          <w:sz w:val="18"/>
          <w:szCs w:val="18"/>
        </w:rPr>
        <w:t>b</w:t>
      </w:r>
      <w:r>
        <w:rPr>
          <w:rFonts w:cs="Calibri"/>
          <w:color w:val="000000"/>
          <w:spacing w:val="-1"/>
          <w:sz w:val="18"/>
          <w:szCs w:val="18"/>
        </w:rPr>
        <w:t>e</w:t>
      </w:r>
      <w:r>
        <w:rPr>
          <w:rFonts w:cs="Calibri"/>
          <w:color w:val="000000"/>
          <w:sz w:val="18"/>
          <w:szCs w:val="18"/>
        </w:rPr>
        <w:t>i</w:t>
      </w:r>
      <w:r>
        <w:rPr>
          <w:rFonts w:cs="Calibri"/>
          <w:color w:val="000000"/>
          <w:spacing w:val="1"/>
          <w:sz w:val="18"/>
          <w:szCs w:val="18"/>
        </w:rPr>
        <w:t>n</w:t>
      </w:r>
      <w:r>
        <w:rPr>
          <w:rFonts w:cs="Calibri"/>
          <w:color w:val="000000"/>
          <w:sz w:val="18"/>
          <w:szCs w:val="18"/>
        </w:rPr>
        <w:t>g</w:t>
      </w:r>
      <w:r>
        <w:rPr>
          <w:rFonts w:cs="Calibri"/>
          <w:color w:val="000000"/>
          <w:spacing w:val="18"/>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pacing w:val="-1"/>
          <w:sz w:val="18"/>
          <w:szCs w:val="18"/>
        </w:rPr>
        <w:t>e</w:t>
      </w:r>
      <w:r>
        <w:rPr>
          <w:rFonts w:cs="Calibri"/>
          <w:color w:val="000000"/>
          <w:spacing w:val="1"/>
          <w:sz w:val="18"/>
          <w:szCs w:val="18"/>
        </w:rPr>
        <w:t>d</w:t>
      </w:r>
      <w:r>
        <w:rPr>
          <w:rFonts w:cs="Calibri"/>
          <w:color w:val="000000"/>
          <w:sz w:val="18"/>
          <w:szCs w:val="18"/>
        </w:rPr>
        <w:t>.</w:t>
      </w:r>
      <w:r>
        <w:rPr>
          <w:rFonts w:cs="Calibri"/>
          <w:color w:val="000000"/>
          <w:spacing w:val="33"/>
          <w:sz w:val="18"/>
          <w:szCs w:val="18"/>
        </w:rPr>
        <w:t xml:space="preserve"> </w:t>
      </w:r>
      <w:r>
        <w:rPr>
          <w:rFonts w:cs="Calibri"/>
          <w:color w:val="000000"/>
          <w:spacing w:val="-1"/>
          <w:sz w:val="18"/>
          <w:szCs w:val="18"/>
        </w:rPr>
        <w:t>W</w:t>
      </w:r>
      <w:r>
        <w:rPr>
          <w:rFonts w:cs="Calibri"/>
          <w:color w:val="000000"/>
          <w:spacing w:val="1"/>
          <w:sz w:val="18"/>
          <w:szCs w:val="18"/>
        </w:rPr>
        <w:t>h</w:t>
      </w:r>
      <w:r>
        <w:rPr>
          <w:rFonts w:cs="Calibri"/>
          <w:color w:val="000000"/>
          <w:spacing w:val="2"/>
          <w:sz w:val="18"/>
          <w:szCs w:val="18"/>
        </w:rPr>
        <w:t>e</w:t>
      </w:r>
      <w:r>
        <w:rPr>
          <w:rFonts w:cs="Calibri"/>
          <w:color w:val="000000"/>
          <w:sz w:val="18"/>
          <w:szCs w:val="18"/>
        </w:rPr>
        <w:t>n</w:t>
      </w:r>
      <w:r>
        <w:rPr>
          <w:rFonts w:cs="Calibri"/>
          <w:color w:val="000000"/>
          <w:spacing w:val="21"/>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z w:val="18"/>
          <w:szCs w:val="18"/>
        </w:rPr>
        <w:t>i</w:t>
      </w:r>
      <w:r>
        <w:rPr>
          <w:rFonts w:cs="Calibri"/>
          <w:color w:val="000000"/>
          <w:spacing w:val="1"/>
          <w:sz w:val="18"/>
          <w:szCs w:val="18"/>
        </w:rPr>
        <w:t>n</w:t>
      </w:r>
      <w:r>
        <w:rPr>
          <w:rFonts w:cs="Calibri"/>
          <w:color w:val="000000"/>
          <w:sz w:val="18"/>
          <w:szCs w:val="18"/>
        </w:rPr>
        <w:t>g</w:t>
      </w:r>
      <w:r>
        <w:rPr>
          <w:rFonts w:cs="Calibri"/>
          <w:color w:val="000000"/>
          <w:spacing w:val="33"/>
          <w:sz w:val="18"/>
          <w:szCs w:val="18"/>
        </w:rPr>
        <w:t xml:space="preserve"> </w:t>
      </w:r>
      <w:r>
        <w:rPr>
          <w:rFonts w:cs="Calibri"/>
          <w:color w:val="000000"/>
          <w:spacing w:val="1"/>
          <w:sz w:val="18"/>
          <w:szCs w:val="18"/>
        </w:rPr>
        <w:t>op</w:t>
      </w:r>
      <w:r>
        <w:rPr>
          <w:rFonts w:cs="Calibri"/>
          <w:color w:val="000000"/>
          <w:spacing w:val="-3"/>
          <w:sz w:val="18"/>
          <w:szCs w:val="18"/>
        </w:rPr>
        <w:t>e</w:t>
      </w:r>
      <w:r>
        <w:rPr>
          <w:rFonts w:cs="Calibri"/>
          <w:color w:val="000000"/>
          <w:sz w:val="18"/>
          <w:szCs w:val="18"/>
        </w:rPr>
        <w:t>n</w:t>
      </w:r>
      <w:r>
        <w:rPr>
          <w:rFonts w:cs="Calibri"/>
          <w:color w:val="000000"/>
          <w:spacing w:val="18"/>
          <w:sz w:val="18"/>
          <w:szCs w:val="18"/>
        </w:rPr>
        <w:t xml:space="preserve"> </w:t>
      </w:r>
      <w:r>
        <w:rPr>
          <w:rFonts w:cs="Calibri"/>
          <w:color w:val="000000"/>
          <w:spacing w:val="1"/>
          <w:sz w:val="18"/>
          <w:szCs w:val="18"/>
        </w:rPr>
        <w:t>b</w:t>
      </w:r>
      <w:r>
        <w:rPr>
          <w:rFonts w:cs="Calibri"/>
          <w:color w:val="000000"/>
          <w:sz w:val="18"/>
          <w:szCs w:val="18"/>
        </w:rPr>
        <w:t>i</w:t>
      </w:r>
      <w:r>
        <w:rPr>
          <w:rFonts w:cs="Calibri"/>
          <w:color w:val="000000"/>
          <w:spacing w:val="1"/>
          <w:sz w:val="18"/>
          <w:szCs w:val="18"/>
        </w:rPr>
        <w:t>t</w:t>
      </w:r>
      <w:r>
        <w:rPr>
          <w:rFonts w:cs="Calibri"/>
          <w:color w:val="000000"/>
          <w:spacing w:val="-1"/>
          <w:sz w:val="18"/>
          <w:szCs w:val="18"/>
        </w:rPr>
        <w:t>e</w:t>
      </w:r>
      <w:r>
        <w:rPr>
          <w:rFonts w:cs="Calibri"/>
          <w:color w:val="000000"/>
          <w:sz w:val="18"/>
          <w:szCs w:val="18"/>
        </w:rPr>
        <w:t>,</w:t>
      </w:r>
      <w:r>
        <w:rPr>
          <w:rFonts w:cs="Calibri"/>
          <w:color w:val="000000"/>
          <w:spacing w:val="13"/>
          <w:sz w:val="18"/>
          <w:szCs w:val="18"/>
        </w:rPr>
        <w:t xml:space="preserve"> </w:t>
      </w:r>
      <w:r>
        <w:rPr>
          <w:rFonts w:cs="Calibri"/>
          <w:color w:val="000000"/>
          <w:spacing w:val="1"/>
          <w:sz w:val="18"/>
          <w:szCs w:val="18"/>
        </w:rPr>
        <w:t>p</w:t>
      </w:r>
      <w:r>
        <w:rPr>
          <w:rFonts w:cs="Calibri"/>
          <w:color w:val="000000"/>
          <w:sz w:val="18"/>
          <w:szCs w:val="18"/>
        </w:rPr>
        <w:t>la</w:t>
      </w:r>
      <w:r>
        <w:rPr>
          <w:rFonts w:cs="Calibri"/>
          <w:color w:val="000000"/>
          <w:spacing w:val="-1"/>
          <w:sz w:val="18"/>
          <w:szCs w:val="18"/>
        </w:rPr>
        <w:t>c</w:t>
      </w:r>
      <w:r>
        <w:rPr>
          <w:rFonts w:cs="Calibri"/>
          <w:color w:val="000000"/>
          <w:sz w:val="18"/>
          <w:szCs w:val="18"/>
        </w:rPr>
        <w:t>e</w:t>
      </w:r>
      <w:r>
        <w:rPr>
          <w:rFonts w:cs="Calibri"/>
          <w:color w:val="000000"/>
          <w:spacing w:val="16"/>
          <w:sz w:val="18"/>
          <w:szCs w:val="18"/>
        </w:rPr>
        <w:t xml:space="preserve"> </w:t>
      </w:r>
      <w:r>
        <w:rPr>
          <w:rFonts w:cs="Calibri"/>
          <w:color w:val="000000"/>
          <w:spacing w:val="1"/>
          <w:sz w:val="18"/>
          <w:szCs w:val="18"/>
        </w:rPr>
        <w:t>t</w:t>
      </w:r>
      <w:r>
        <w:rPr>
          <w:rFonts w:cs="Calibri"/>
          <w:color w:val="000000"/>
          <w:spacing w:val="-1"/>
          <w:sz w:val="18"/>
          <w:szCs w:val="18"/>
        </w:rPr>
        <w:t>h</w:t>
      </w:r>
      <w:r>
        <w:rPr>
          <w:rFonts w:cs="Calibri"/>
          <w:color w:val="000000"/>
          <w:sz w:val="18"/>
          <w:szCs w:val="18"/>
        </w:rPr>
        <w:t>e</w:t>
      </w:r>
      <w:r>
        <w:rPr>
          <w:rFonts w:cs="Calibri"/>
          <w:color w:val="000000"/>
          <w:spacing w:val="11"/>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pacing w:val="-1"/>
          <w:sz w:val="18"/>
          <w:szCs w:val="18"/>
        </w:rPr>
        <w:t>e</w:t>
      </w:r>
      <w:r>
        <w:rPr>
          <w:rFonts w:cs="Calibri"/>
          <w:color w:val="000000"/>
          <w:sz w:val="18"/>
          <w:szCs w:val="18"/>
        </w:rPr>
        <w:t>m</w:t>
      </w:r>
      <w:r>
        <w:rPr>
          <w:rFonts w:cs="Calibri"/>
          <w:color w:val="000000"/>
          <w:spacing w:val="-1"/>
          <w:sz w:val="18"/>
          <w:szCs w:val="18"/>
        </w:rPr>
        <w:t>e</w:t>
      </w:r>
      <w:r>
        <w:rPr>
          <w:rFonts w:cs="Calibri"/>
          <w:color w:val="000000"/>
          <w:spacing w:val="1"/>
          <w:sz w:val="18"/>
          <w:szCs w:val="18"/>
        </w:rPr>
        <w:t>n</w:t>
      </w:r>
      <w:r>
        <w:rPr>
          <w:rFonts w:cs="Calibri"/>
          <w:color w:val="000000"/>
          <w:sz w:val="18"/>
          <w:szCs w:val="18"/>
        </w:rPr>
        <w:t>t</w:t>
      </w:r>
      <w:r>
        <w:rPr>
          <w:rFonts w:cs="Calibri"/>
          <w:color w:val="000000"/>
          <w:spacing w:val="3"/>
          <w:sz w:val="18"/>
          <w:szCs w:val="18"/>
        </w:rPr>
        <w:t xml:space="preserve"> </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v</w:t>
      </w:r>
      <w:r>
        <w:rPr>
          <w:rFonts w:cs="Calibri"/>
          <w:color w:val="000000"/>
          <w:sz w:val="18"/>
          <w:szCs w:val="18"/>
        </w:rPr>
        <w:t>i</w:t>
      </w:r>
      <w:r>
        <w:rPr>
          <w:rFonts w:cs="Calibri"/>
          <w:color w:val="000000"/>
          <w:spacing w:val="-1"/>
          <w:sz w:val="18"/>
          <w:szCs w:val="18"/>
        </w:rPr>
        <w:t>c</w:t>
      </w:r>
      <w:r>
        <w:rPr>
          <w:rFonts w:cs="Calibri"/>
          <w:color w:val="000000"/>
          <w:sz w:val="18"/>
          <w:szCs w:val="18"/>
        </w:rPr>
        <w:t>e</w:t>
      </w:r>
      <w:r>
        <w:rPr>
          <w:rFonts w:cs="Calibri"/>
          <w:color w:val="000000"/>
          <w:spacing w:val="20"/>
          <w:sz w:val="18"/>
          <w:szCs w:val="18"/>
        </w:rPr>
        <w:t xml:space="preserve"> </w:t>
      </w:r>
      <w:r>
        <w:rPr>
          <w:rFonts w:cs="Calibri"/>
          <w:color w:val="000000"/>
          <w:spacing w:val="1"/>
          <w:sz w:val="18"/>
          <w:szCs w:val="18"/>
        </w:rPr>
        <w:t>v</w:t>
      </w:r>
      <w:r>
        <w:rPr>
          <w:rFonts w:cs="Calibri"/>
          <w:color w:val="000000"/>
          <w:spacing w:val="-1"/>
          <w:sz w:val="18"/>
          <w:szCs w:val="18"/>
        </w:rPr>
        <w:t>e</w:t>
      </w:r>
      <w:r>
        <w:rPr>
          <w:rFonts w:cs="Calibri"/>
          <w:color w:val="000000"/>
          <w:spacing w:val="1"/>
          <w:sz w:val="18"/>
          <w:szCs w:val="18"/>
        </w:rPr>
        <w:t>rt</w:t>
      </w:r>
      <w:r>
        <w:rPr>
          <w:rFonts w:cs="Calibri"/>
          <w:color w:val="000000"/>
          <w:sz w:val="18"/>
          <w:szCs w:val="18"/>
        </w:rPr>
        <w:t>i</w:t>
      </w:r>
      <w:r>
        <w:rPr>
          <w:rFonts w:cs="Calibri"/>
          <w:color w:val="000000"/>
          <w:spacing w:val="-1"/>
          <w:sz w:val="18"/>
          <w:szCs w:val="18"/>
        </w:rPr>
        <w:t>c</w:t>
      </w:r>
      <w:r>
        <w:rPr>
          <w:rFonts w:cs="Calibri"/>
          <w:color w:val="000000"/>
          <w:sz w:val="18"/>
          <w:szCs w:val="18"/>
        </w:rPr>
        <w:t>al</w:t>
      </w:r>
      <w:r>
        <w:rPr>
          <w:rFonts w:cs="Calibri"/>
          <w:color w:val="000000"/>
          <w:spacing w:val="2"/>
          <w:sz w:val="18"/>
          <w:szCs w:val="18"/>
        </w:rPr>
        <w:t>l</w:t>
      </w:r>
      <w:r>
        <w:rPr>
          <w:rFonts w:cs="Calibri"/>
          <w:color w:val="000000"/>
          <w:sz w:val="18"/>
          <w:szCs w:val="18"/>
        </w:rPr>
        <w:t>y</w:t>
      </w:r>
      <w:r>
        <w:rPr>
          <w:rFonts w:cs="Calibri"/>
          <w:color w:val="000000"/>
          <w:spacing w:val="29"/>
          <w:sz w:val="18"/>
          <w:szCs w:val="18"/>
        </w:rPr>
        <w:t xml:space="preserve"> </w:t>
      </w:r>
      <w:r>
        <w:rPr>
          <w:rFonts w:cs="Calibri"/>
          <w:color w:val="000000"/>
          <w:spacing w:val="1"/>
          <w:w w:val="104"/>
          <w:sz w:val="18"/>
          <w:szCs w:val="18"/>
        </w:rPr>
        <w:t>t</w:t>
      </w:r>
      <w:r>
        <w:rPr>
          <w:rFonts w:cs="Calibri"/>
          <w:color w:val="000000"/>
          <w:w w:val="104"/>
          <w:sz w:val="18"/>
          <w:szCs w:val="18"/>
        </w:rPr>
        <w:t xml:space="preserve">o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z w:val="18"/>
          <w:szCs w:val="18"/>
        </w:rPr>
        <w:t>e</w:t>
      </w:r>
      <w:r>
        <w:rPr>
          <w:rFonts w:cs="Calibri"/>
          <w:color w:val="000000"/>
          <w:spacing w:val="26"/>
          <w:sz w:val="18"/>
          <w:szCs w:val="18"/>
        </w:rPr>
        <w:t xml:space="preserve"> </w:t>
      </w:r>
      <w:r>
        <w:rPr>
          <w:rFonts w:cs="Calibri"/>
          <w:color w:val="000000"/>
          <w:spacing w:val="1"/>
          <w:sz w:val="18"/>
          <w:szCs w:val="18"/>
        </w:rPr>
        <w:t>th</w:t>
      </w:r>
      <w:r>
        <w:rPr>
          <w:rFonts w:cs="Calibri"/>
          <w:color w:val="000000"/>
          <w:sz w:val="18"/>
          <w:szCs w:val="18"/>
        </w:rPr>
        <w:t>e</w:t>
      </w:r>
      <w:r>
        <w:rPr>
          <w:rFonts w:cs="Calibri"/>
          <w:color w:val="000000"/>
          <w:spacing w:val="11"/>
          <w:sz w:val="18"/>
          <w:szCs w:val="18"/>
        </w:rPr>
        <w:t xml:space="preserve"> </w:t>
      </w:r>
      <w:r>
        <w:rPr>
          <w:rFonts w:cs="Calibri"/>
          <w:color w:val="000000"/>
          <w:spacing w:val="1"/>
          <w:sz w:val="18"/>
          <w:szCs w:val="18"/>
        </w:rPr>
        <w:t>op</w:t>
      </w:r>
      <w:r>
        <w:rPr>
          <w:rFonts w:cs="Calibri"/>
          <w:color w:val="000000"/>
          <w:spacing w:val="-1"/>
          <w:sz w:val="18"/>
          <w:szCs w:val="18"/>
        </w:rPr>
        <w:t>e</w:t>
      </w:r>
      <w:r>
        <w:rPr>
          <w:rFonts w:cs="Calibri"/>
          <w:color w:val="000000"/>
          <w:spacing w:val="1"/>
          <w:sz w:val="18"/>
          <w:szCs w:val="18"/>
        </w:rPr>
        <w:t>n</w:t>
      </w:r>
      <w:r>
        <w:rPr>
          <w:rFonts w:cs="Calibri"/>
          <w:color w:val="000000"/>
          <w:sz w:val="18"/>
          <w:szCs w:val="18"/>
        </w:rPr>
        <w:t>i</w:t>
      </w:r>
      <w:r>
        <w:rPr>
          <w:rFonts w:cs="Calibri"/>
          <w:color w:val="000000"/>
          <w:spacing w:val="1"/>
          <w:sz w:val="18"/>
          <w:szCs w:val="18"/>
        </w:rPr>
        <w:t>n</w:t>
      </w:r>
      <w:r>
        <w:rPr>
          <w:rFonts w:cs="Calibri"/>
          <w:color w:val="000000"/>
          <w:sz w:val="18"/>
          <w:szCs w:val="18"/>
        </w:rPr>
        <w:t>g</w:t>
      </w:r>
      <w:r>
        <w:rPr>
          <w:rFonts w:cs="Calibri"/>
          <w:color w:val="000000"/>
          <w:spacing w:val="26"/>
          <w:sz w:val="18"/>
          <w:szCs w:val="18"/>
        </w:rPr>
        <w:t xml:space="preserve"> </w:t>
      </w:r>
      <w:r>
        <w:rPr>
          <w:rFonts w:cs="Calibri"/>
          <w:color w:val="000000"/>
          <w:spacing w:val="-3"/>
          <w:sz w:val="18"/>
          <w:szCs w:val="18"/>
        </w:rPr>
        <w:t>f</w:t>
      </w:r>
      <w:r>
        <w:rPr>
          <w:rFonts w:cs="Calibri"/>
          <w:color w:val="000000"/>
          <w:spacing w:val="1"/>
          <w:sz w:val="18"/>
          <w:szCs w:val="18"/>
        </w:rPr>
        <w:t>ro</w:t>
      </w:r>
      <w:r>
        <w:rPr>
          <w:rFonts w:cs="Calibri"/>
          <w:color w:val="000000"/>
          <w:sz w:val="18"/>
          <w:szCs w:val="18"/>
        </w:rPr>
        <w:t>m</w:t>
      </w:r>
      <w:r>
        <w:rPr>
          <w:rFonts w:cs="Calibri"/>
          <w:color w:val="000000"/>
          <w:spacing w:val="16"/>
          <w:sz w:val="18"/>
          <w:szCs w:val="18"/>
        </w:rPr>
        <w:t xml:space="preserve"> </w:t>
      </w:r>
      <w:r>
        <w:rPr>
          <w:rFonts w:cs="Calibri"/>
          <w:color w:val="000000"/>
          <w:spacing w:val="-1"/>
          <w:sz w:val="18"/>
          <w:szCs w:val="18"/>
        </w:rPr>
        <w:t>t</w:t>
      </w:r>
      <w:r>
        <w:rPr>
          <w:rFonts w:cs="Calibri"/>
          <w:color w:val="000000"/>
          <w:spacing w:val="1"/>
          <w:sz w:val="18"/>
          <w:szCs w:val="18"/>
        </w:rPr>
        <w:t>h</w:t>
      </w:r>
      <w:r>
        <w:rPr>
          <w:rFonts w:cs="Calibri"/>
          <w:color w:val="000000"/>
          <w:sz w:val="18"/>
          <w:szCs w:val="18"/>
        </w:rPr>
        <w:t>e</w:t>
      </w:r>
      <w:r>
        <w:rPr>
          <w:rFonts w:cs="Calibri"/>
          <w:color w:val="000000"/>
          <w:spacing w:val="11"/>
          <w:sz w:val="18"/>
          <w:szCs w:val="18"/>
        </w:rPr>
        <w:t xml:space="preserve"> </w:t>
      </w:r>
      <w:r>
        <w:rPr>
          <w:rFonts w:cs="Calibri"/>
          <w:color w:val="000000"/>
          <w:sz w:val="18"/>
          <w:szCs w:val="18"/>
        </w:rPr>
        <w:t>i</w:t>
      </w:r>
      <w:r>
        <w:rPr>
          <w:rFonts w:cs="Calibri"/>
          <w:color w:val="000000"/>
          <w:spacing w:val="1"/>
          <w:sz w:val="18"/>
          <w:szCs w:val="18"/>
        </w:rPr>
        <w:t>n</w:t>
      </w:r>
      <w:r>
        <w:rPr>
          <w:rFonts w:cs="Calibri"/>
          <w:color w:val="000000"/>
          <w:spacing w:val="-1"/>
          <w:sz w:val="18"/>
          <w:szCs w:val="18"/>
        </w:rPr>
        <w:t>c</w:t>
      </w:r>
      <w:r>
        <w:rPr>
          <w:rFonts w:cs="Calibri"/>
          <w:color w:val="000000"/>
          <w:sz w:val="18"/>
          <w:szCs w:val="18"/>
        </w:rPr>
        <w:t>isal</w:t>
      </w:r>
      <w:r>
        <w:rPr>
          <w:rFonts w:cs="Calibri"/>
          <w:color w:val="000000"/>
          <w:spacing w:val="20"/>
          <w:sz w:val="18"/>
          <w:szCs w:val="18"/>
        </w:rPr>
        <w:t xml:space="preserve"> </w:t>
      </w:r>
      <w:r>
        <w:rPr>
          <w:rFonts w:cs="Calibri"/>
          <w:color w:val="000000"/>
          <w:spacing w:val="-1"/>
          <w:sz w:val="18"/>
          <w:szCs w:val="18"/>
        </w:rPr>
        <w:t>e</w:t>
      </w:r>
      <w:r>
        <w:rPr>
          <w:rFonts w:cs="Calibri"/>
          <w:color w:val="000000"/>
          <w:spacing w:val="1"/>
          <w:sz w:val="18"/>
          <w:szCs w:val="18"/>
        </w:rPr>
        <w:t>d</w:t>
      </w:r>
      <w:r>
        <w:rPr>
          <w:rFonts w:cs="Calibri"/>
          <w:color w:val="000000"/>
          <w:sz w:val="18"/>
          <w:szCs w:val="18"/>
        </w:rPr>
        <w:t>ge</w:t>
      </w:r>
      <w:r>
        <w:rPr>
          <w:rFonts w:cs="Calibri"/>
          <w:color w:val="000000"/>
          <w:spacing w:val="15"/>
          <w:sz w:val="18"/>
          <w:szCs w:val="18"/>
        </w:rPr>
        <w:t xml:space="preserve"> </w:t>
      </w:r>
      <w:r>
        <w:rPr>
          <w:rFonts w:cs="Calibri"/>
          <w:color w:val="000000"/>
          <w:spacing w:val="1"/>
          <w:sz w:val="18"/>
          <w:szCs w:val="18"/>
        </w:rPr>
        <w:t>o</w:t>
      </w:r>
      <w:r>
        <w:rPr>
          <w:rFonts w:cs="Calibri"/>
          <w:color w:val="000000"/>
          <w:sz w:val="18"/>
          <w:szCs w:val="18"/>
        </w:rPr>
        <w:t>f</w:t>
      </w:r>
      <w:r>
        <w:rPr>
          <w:rFonts w:cs="Calibri"/>
          <w:color w:val="000000"/>
          <w:spacing w:val="8"/>
          <w:sz w:val="18"/>
          <w:szCs w:val="18"/>
        </w:rPr>
        <w:t xml:space="preserve"> </w:t>
      </w:r>
      <w:r>
        <w:rPr>
          <w:rFonts w:cs="Calibri"/>
          <w:color w:val="000000"/>
          <w:spacing w:val="1"/>
          <w:sz w:val="18"/>
          <w:szCs w:val="18"/>
        </w:rPr>
        <w:t>th</w:t>
      </w:r>
      <w:r>
        <w:rPr>
          <w:rFonts w:cs="Calibri"/>
          <w:color w:val="000000"/>
          <w:sz w:val="18"/>
          <w:szCs w:val="18"/>
        </w:rPr>
        <w:t>e</w:t>
      </w:r>
      <w:r>
        <w:rPr>
          <w:rFonts w:cs="Calibri"/>
          <w:color w:val="000000"/>
          <w:spacing w:val="11"/>
          <w:sz w:val="18"/>
          <w:szCs w:val="18"/>
        </w:rPr>
        <w:t xml:space="preserve"> </w:t>
      </w:r>
      <w:r>
        <w:rPr>
          <w:rFonts w:cs="Calibri"/>
          <w:color w:val="000000"/>
          <w:sz w:val="18"/>
          <w:szCs w:val="18"/>
        </w:rPr>
        <w:t>ma</w:t>
      </w:r>
      <w:r>
        <w:rPr>
          <w:rFonts w:cs="Calibri"/>
          <w:color w:val="000000"/>
          <w:spacing w:val="-1"/>
          <w:sz w:val="18"/>
          <w:szCs w:val="18"/>
        </w:rPr>
        <w:t>x</w:t>
      </w:r>
      <w:r>
        <w:rPr>
          <w:rFonts w:cs="Calibri"/>
          <w:color w:val="000000"/>
          <w:sz w:val="18"/>
          <w:szCs w:val="18"/>
        </w:rPr>
        <w:t>illa</w:t>
      </w:r>
      <w:r>
        <w:rPr>
          <w:rFonts w:cs="Calibri"/>
          <w:color w:val="000000"/>
          <w:spacing w:val="1"/>
          <w:sz w:val="18"/>
          <w:szCs w:val="18"/>
        </w:rPr>
        <w:t>r</w:t>
      </w:r>
      <w:r>
        <w:rPr>
          <w:rFonts w:cs="Calibri"/>
          <w:color w:val="000000"/>
          <w:sz w:val="18"/>
          <w:szCs w:val="18"/>
        </w:rPr>
        <w:t>y</w:t>
      </w:r>
      <w:r>
        <w:rPr>
          <w:rFonts w:cs="Calibri"/>
          <w:color w:val="000000"/>
          <w:spacing w:val="29"/>
          <w:sz w:val="18"/>
          <w:szCs w:val="18"/>
        </w:rPr>
        <w:t xml:space="preserve"> </w:t>
      </w:r>
      <w:r>
        <w:rPr>
          <w:rFonts w:cs="Calibri"/>
          <w:color w:val="000000"/>
          <w:sz w:val="18"/>
          <w:szCs w:val="18"/>
        </w:rPr>
        <w:t>a</w:t>
      </w:r>
      <w:r>
        <w:rPr>
          <w:rFonts w:cs="Calibri"/>
          <w:color w:val="000000"/>
          <w:spacing w:val="1"/>
          <w:sz w:val="18"/>
          <w:szCs w:val="18"/>
        </w:rPr>
        <w:t>n</w:t>
      </w:r>
      <w:r>
        <w:rPr>
          <w:rFonts w:cs="Calibri"/>
          <w:color w:val="000000"/>
          <w:sz w:val="18"/>
          <w:szCs w:val="18"/>
        </w:rPr>
        <w:t>d</w:t>
      </w:r>
      <w:r>
        <w:rPr>
          <w:rFonts w:cs="Calibri"/>
          <w:color w:val="000000"/>
          <w:spacing w:val="12"/>
          <w:sz w:val="18"/>
          <w:szCs w:val="18"/>
        </w:rPr>
        <w:t xml:space="preserve"> </w:t>
      </w:r>
      <w:r>
        <w:rPr>
          <w:rFonts w:cs="Calibri"/>
          <w:color w:val="000000"/>
          <w:sz w:val="18"/>
          <w:szCs w:val="18"/>
        </w:rPr>
        <w:t>ma</w:t>
      </w:r>
      <w:r>
        <w:rPr>
          <w:rFonts w:cs="Calibri"/>
          <w:color w:val="000000"/>
          <w:spacing w:val="1"/>
          <w:sz w:val="18"/>
          <w:szCs w:val="18"/>
        </w:rPr>
        <w:t>nd</w:t>
      </w:r>
      <w:r>
        <w:rPr>
          <w:rFonts w:cs="Calibri"/>
          <w:color w:val="000000"/>
          <w:sz w:val="18"/>
          <w:szCs w:val="18"/>
        </w:rPr>
        <w:t>i</w:t>
      </w:r>
      <w:r>
        <w:rPr>
          <w:rFonts w:cs="Calibri"/>
          <w:color w:val="000000"/>
          <w:spacing w:val="1"/>
          <w:sz w:val="18"/>
          <w:szCs w:val="18"/>
        </w:rPr>
        <w:t>bu</w:t>
      </w:r>
      <w:r>
        <w:rPr>
          <w:rFonts w:cs="Calibri"/>
          <w:color w:val="000000"/>
          <w:sz w:val="18"/>
          <w:szCs w:val="18"/>
        </w:rPr>
        <w:t>l</w:t>
      </w:r>
      <w:r>
        <w:rPr>
          <w:rFonts w:cs="Calibri"/>
          <w:color w:val="000000"/>
          <w:spacing w:val="-2"/>
          <w:sz w:val="18"/>
          <w:szCs w:val="18"/>
        </w:rPr>
        <w:t>a</w:t>
      </w:r>
      <w:r>
        <w:rPr>
          <w:rFonts w:cs="Calibri"/>
          <w:color w:val="000000"/>
          <w:sz w:val="18"/>
          <w:szCs w:val="18"/>
        </w:rPr>
        <w:t>r</w:t>
      </w:r>
      <w:r>
        <w:rPr>
          <w:rFonts w:cs="Calibri"/>
          <w:color w:val="000000"/>
          <w:spacing w:val="37"/>
          <w:sz w:val="18"/>
          <w:szCs w:val="18"/>
        </w:rPr>
        <w:t xml:space="preserve"> </w:t>
      </w:r>
      <w:r>
        <w:rPr>
          <w:rFonts w:cs="Calibri"/>
          <w:color w:val="000000"/>
          <w:w w:val="104"/>
          <w:sz w:val="18"/>
          <w:szCs w:val="18"/>
        </w:rPr>
        <w:t>i</w:t>
      </w:r>
      <w:r>
        <w:rPr>
          <w:rFonts w:cs="Calibri"/>
          <w:color w:val="000000"/>
          <w:spacing w:val="1"/>
          <w:w w:val="104"/>
          <w:sz w:val="18"/>
          <w:szCs w:val="18"/>
        </w:rPr>
        <w:t>n</w:t>
      </w:r>
      <w:r>
        <w:rPr>
          <w:rFonts w:cs="Calibri"/>
          <w:color w:val="000000"/>
          <w:spacing w:val="-1"/>
          <w:w w:val="104"/>
          <w:sz w:val="18"/>
          <w:szCs w:val="18"/>
        </w:rPr>
        <w:t>c</w:t>
      </w:r>
      <w:r>
        <w:rPr>
          <w:rFonts w:cs="Calibri"/>
          <w:color w:val="000000"/>
          <w:w w:val="104"/>
          <w:sz w:val="18"/>
          <w:szCs w:val="18"/>
        </w:rPr>
        <w:t>is</w:t>
      </w:r>
      <w:r>
        <w:rPr>
          <w:rFonts w:cs="Calibri"/>
          <w:color w:val="000000"/>
          <w:spacing w:val="1"/>
          <w:w w:val="104"/>
          <w:sz w:val="18"/>
          <w:szCs w:val="18"/>
        </w:rPr>
        <w:t>or</w:t>
      </w:r>
      <w:r>
        <w:rPr>
          <w:rFonts w:cs="Calibri"/>
          <w:color w:val="000000"/>
          <w:w w:val="104"/>
          <w:sz w:val="18"/>
          <w:szCs w:val="18"/>
        </w:rPr>
        <w:t>s.</w:t>
      </w:r>
    </w:p>
    <w:p w14:paraId="22AC477C" w14:textId="77777777" w:rsidR="00305E29" w:rsidRDefault="00305E29" w:rsidP="00305E29">
      <w:pPr>
        <w:widowControl w:val="0"/>
        <w:autoSpaceDE w:val="0"/>
        <w:autoSpaceDN w:val="0"/>
        <w:adjustRightInd w:val="0"/>
        <w:spacing w:before="9" w:after="0" w:line="220" w:lineRule="exact"/>
        <w:rPr>
          <w:rFonts w:cs="Calibri"/>
          <w:color w:val="000000"/>
        </w:rPr>
      </w:pPr>
    </w:p>
    <w:p w14:paraId="463F34B7" w14:textId="7D0AD21F" w:rsidR="00305E29" w:rsidRDefault="00305E29" w:rsidP="00305E29">
      <w:pPr>
        <w:widowControl w:val="0"/>
        <w:autoSpaceDE w:val="0"/>
        <w:autoSpaceDN w:val="0"/>
        <w:adjustRightInd w:val="0"/>
        <w:spacing w:after="0" w:line="252" w:lineRule="auto"/>
        <w:ind w:left="107" w:right="82"/>
        <w:rPr>
          <w:rFonts w:cs="Calibri"/>
          <w:color w:val="000000"/>
          <w:sz w:val="18"/>
          <w:szCs w:val="18"/>
        </w:rPr>
      </w:pPr>
      <w:proofErr w:type="gramStart"/>
      <w:r>
        <w:rPr>
          <w:rFonts w:cs="Calibri"/>
          <w:color w:val="000000"/>
          <w:sz w:val="18"/>
          <w:szCs w:val="18"/>
        </w:rPr>
        <w:t>A</w:t>
      </w:r>
      <w:r>
        <w:rPr>
          <w:rFonts w:cs="Calibri"/>
          <w:color w:val="000000"/>
          <w:spacing w:val="7"/>
          <w:sz w:val="18"/>
          <w:szCs w:val="18"/>
        </w:rPr>
        <w:t xml:space="preserve"> </w:t>
      </w:r>
      <w:r>
        <w:rPr>
          <w:rFonts w:cs="Calibri"/>
          <w:color w:val="000000"/>
          <w:sz w:val="18"/>
          <w:szCs w:val="18"/>
        </w:rPr>
        <w:t>s</w:t>
      </w:r>
      <w:r>
        <w:rPr>
          <w:rFonts w:cs="Calibri"/>
          <w:color w:val="000000"/>
          <w:spacing w:val="1"/>
          <w:sz w:val="18"/>
          <w:szCs w:val="18"/>
        </w:rPr>
        <w:t>u</w:t>
      </w:r>
      <w:r>
        <w:rPr>
          <w:rFonts w:cs="Calibri"/>
          <w:color w:val="000000"/>
          <w:sz w:val="18"/>
          <w:szCs w:val="18"/>
        </w:rPr>
        <w:t>ffi</w:t>
      </w:r>
      <w:r>
        <w:rPr>
          <w:rFonts w:cs="Calibri"/>
          <w:color w:val="000000"/>
          <w:spacing w:val="-1"/>
          <w:sz w:val="18"/>
          <w:szCs w:val="18"/>
        </w:rPr>
        <w:t>c</w:t>
      </w:r>
      <w:r>
        <w:rPr>
          <w:rFonts w:cs="Calibri"/>
          <w:color w:val="000000"/>
          <w:sz w:val="18"/>
          <w:szCs w:val="18"/>
        </w:rPr>
        <w:t>i</w:t>
      </w:r>
      <w:r>
        <w:rPr>
          <w:rFonts w:cs="Calibri"/>
          <w:color w:val="000000"/>
          <w:spacing w:val="-1"/>
          <w:sz w:val="18"/>
          <w:szCs w:val="18"/>
        </w:rPr>
        <w:t>e</w:t>
      </w:r>
      <w:r>
        <w:rPr>
          <w:rFonts w:cs="Calibri"/>
          <w:color w:val="000000"/>
          <w:spacing w:val="1"/>
          <w:sz w:val="18"/>
          <w:szCs w:val="18"/>
        </w:rPr>
        <w:t>n</w:t>
      </w:r>
      <w:r>
        <w:rPr>
          <w:rFonts w:cs="Calibri"/>
          <w:color w:val="000000"/>
          <w:sz w:val="18"/>
          <w:szCs w:val="18"/>
        </w:rPr>
        <w:t>t</w:t>
      </w:r>
      <w:r>
        <w:rPr>
          <w:rFonts w:cs="Calibri"/>
          <w:color w:val="000000"/>
          <w:spacing w:val="30"/>
          <w:sz w:val="18"/>
          <w:szCs w:val="18"/>
        </w:rPr>
        <w:t xml:space="preserve"> </w:t>
      </w:r>
      <w:r>
        <w:rPr>
          <w:rFonts w:cs="Calibri"/>
          <w:color w:val="000000"/>
          <w:spacing w:val="1"/>
          <w:sz w:val="18"/>
          <w:szCs w:val="18"/>
        </w:rPr>
        <w:t>nu</w:t>
      </w:r>
      <w:r>
        <w:rPr>
          <w:rFonts w:cs="Calibri"/>
          <w:color w:val="000000"/>
          <w:sz w:val="18"/>
          <w:szCs w:val="18"/>
        </w:rPr>
        <w:t>m</w:t>
      </w:r>
      <w:r>
        <w:rPr>
          <w:rFonts w:cs="Calibri"/>
          <w:color w:val="000000"/>
          <w:spacing w:val="1"/>
          <w:sz w:val="18"/>
          <w:szCs w:val="18"/>
        </w:rPr>
        <w:t>b</w:t>
      </w:r>
      <w:r>
        <w:rPr>
          <w:rFonts w:cs="Calibri"/>
          <w:color w:val="000000"/>
          <w:spacing w:val="-1"/>
          <w:sz w:val="18"/>
          <w:szCs w:val="18"/>
        </w:rPr>
        <w:t>e</w:t>
      </w:r>
      <w:r>
        <w:rPr>
          <w:rFonts w:cs="Calibri"/>
          <w:color w:val="000000"/>
          <w:sz w:val="18"/>
          <w:szCs w:val="18"/>
        </w:rPr>
        <w:t>r</w:t>
      </w:r>
      <w:r>
        <w:rPr>
          <w:rFonts w:cs="Calibri"/>
          <w:color w:val="000000"/>
          <w:spacing w:val="26"/>
          <w:sz w:val="18"/>
          <w:szCs w:val="18"/>
        </w:rPr>
        <w:t xml:space="preserve"> </w:t>
      </w:r>
      <w:r>
        <w:rPr>
          <w:rFonts w:cs="Calibri"/>
          <w:color w:val="000000"/>
          <w:spacing w:val="1"/>
          <w:sz w:val="18"/>
          <w:szCs w:val="18"/>
        </w:rPr>
        <w:t>o</w:t>
      </w:r>
      <w:r>
        <w:rPr>
          <w:rFonts w:cs="Calibri"/>
          <w:color w:val="000000"/>
          <w:sz w:val="18"/>
          <w:szCs w:val="18"/>
        </w:rPr>
        <w:t>f</w:t>
      </w:r>
      <w:proofErr w:type="gramEnd"/>
      <w:r>
        <w:rPr>
          <w:rFonts w:cs="Calibri"/>
          <w:color w:val="000000"/>
          <w:spacing w:val="5"/>
          <w:sz w:val="18"/>
          <w:szCs w:val="18"/>
        </w:rPr>
        <w:t xml:space="preserve"> </w:t>
      </w:r>
      <w:r>
        <w:rPr>
          <w:rFonts w:cs="Calibri"/>
          <w:color w:val="000000"/>
          <w:spacing w:val="1"/>
          <w:sz w:val="18"/>
          <w:szCs w:val="18"/>
        </w:rPr>
        <w:t>ph</w:t>
      </w:r>
      <w:r>
        <w:rPr>
          <w:rFonts w:cs="Calibri"/>
          <w:color w:val="000000"/>
          <w:spacing w:val="-2"/>
          <w:sz w:val="18"/>
          <w:szCs w:val="18"/>
        </w:rPr>
        <w:t>o</w:t>
      </w:r>
      <w:r>
        <w:rPr>
          <w:rFonts w:cs="Calibri"/>
          <w:color w:val="000000"/>
          <w:spacing w:val="1"/>
          <w:sz w:val="18"/>
          <w:szCs w:val="18"/>
        </w:rPr>
        <w:t>to</w:t>
      </w:r>
      <w:r>
        <w:rPr>
          <w:rFonts w:cs="Calibri"/>
          <w:color w:val="000000"/>
          <w:sz w:val="18"/>
          <w:szCs w:val="18"/>
        </w:rPr>
        <w:t>g</w:t>
      </w:r>
      <w:r>
        <w:rPr>
          <w:rFonts w:cs="Calibri"/>
          <w:color w:val="000000"/>
          <w:spacing w:val="-1"/>
          <w:sz w:val="18"/>
          <w:szCs w:val="18"/>
        </w:rPr>
        <w:t>r</w:t>
      </w:r>
      <w:r>
        <w:rPr>
          <w:rFonts w:cs="Calibri"/>
          <w:color w:val="000000"/>
          <w:sz w:val="18"/>
          <w:szCs w:val="18"/>
        </w:rPr>
        <w:t>a</w:t>
      </w:r>
      <w:r>
        <w:rPr>
          <w:rFonts w:cs="Calibri"/>
          <w:color w:val="000000"/>
          <w:spacing w:val="1"/>
          <w:sz w:val="18"/>
          <w:szCs w:val="18"/>
        </w:rPr>
        <w:t>ph</w:t>
      </w:r>
      <w:r>
        <w:rPr>
          <w:rFonts w:cs="Calibri"/>
          <w:color w:val="000000"/>
          <w:sz w:val="18"/>
          <w:szCs w:val="18"/>
        </w:rPr>
        <w:t>s</w:t>
      </w:r>
      <w:r>
        <w:rPr>
          <w:rFonts w:cs="Calibri"/>
          <w:color w:val="000000"/>
          <w:spacing w:val="39"/>
          <w:sz w:val="18"/>
          <w:szCs w:val="18"/>
        </w:rPr>
        <w:t xml:space="preserve"> </w:t>
      </w:r>
      <w:r>
        <w:rPr>
          <w:rFonts w:cs="Calibri"/>
          <w:color w:val="000000"/>
          <w:sz w:val="18"/>
          <w:szCs w:val="18"/>
        </w:rPr>
        <w:t>s</w:t>
      </w:r>
      <w:r>
        <w:rPr>
          <w:rFonts w:cs="Calibri"/>
          <w:color w:val="000000"/>
          <w:spacing w:val="-1"/>
          <w:sz w:val="18"/>
          <w:szCs w:val="18"/>
        </w:rPr>
        <w:t>h</w:t>
      </w:r>
      <w:r>
        <w:rPr>
          <w:rFonts w:cs="Calibri"/>
          <w:color w:val="000000"/>
          <w:spacing w:val="1"/>
          <w:sz w:val="18"/>
          <w:szCs w:val="18"/>
        </w:rPr>
        <w:t>ou</w:t>
      </w:r>
      <w:r>
        <w:rPr>
          <w:rFonts w:cs="Calibri"/>
          <w:color w:val="000000"/>
          <w:sz w:val="18"/>
          <w:szCs w:val="18"/>
        </w:rPr>
        <w:t>ld</w:t>
      </w:r>
      <w:r>
        <w:rPr>
          <w:rFonts w:cs="Calibri"/>
          <w:color w:val="000000"/>
          <w:spacing w:val="21"/>
          <w:sz w:val="18"/>
          <w:szCs w:val="18"/>
        </w:rPr>
        <w:t xml:space="preserve"> </w:t>
      </w:r>
      <w:r>
        <w:rPr>
          <w:rFonts w:cs="Calibri"/>
          <w:color w:val="000000"/>
          <w:spacing w:val="1"/>
          <w:sz w:val="18"/>
          <w:szCs w:val="18"/>
        </w:rPr>
        <w:t>b</w:t>
      </w:r>
      <w:r>
        <w:rPr>
          <w:rFonts w:cs="Calibri"/>
          <w:color w:val="000000"/>
          <w:sz w:val="18"/>
          <w:szCs w:val="18"/>
        </w:rPr>
        <w:t>e</w:t>
      </w:r>
      <w:r>
        <w:rPr>
          <w:rFonts w:cs="Calibri"/>
          <w:color w:val="000000"/>
          <w:spacing w:val="8"/>
          <w:sz w:val="18"/>
          <w:szCs w:val="18"/>
        </w:rPr>
        <w:t xml:space="preserve"> </w:t>
      </w:r>
      <w:r>
        <w:rPr>
          <w:rFonts w:cs="Calibri"/>
          <w:color w:val="000000"/>
          <w:sz w:val="18"/>
          <w:szCs w:val="18"/>
        </w:rPr>
        <w:t>s</w:t>
      </w:r>
      <w:r>
        <w:rPr>
          <w:rFonts w:cs="Calibri"/>
          <w:color w:val="000000"/>
          <w:spacing w:val="1"/>
          <w:sz w:val="18"/>
          <w:szCs w:val="18"/>
        </w:rPr>
        <w:t>ub</w:t>
      </w:r>
      <w:r>
        <w:rPr>
          <w:rFonts w:cs="Calibri"/>
          <w:color w:val="000000"/>
          <w:sz w:val="18"/>
          <w:szCs w:val="18"/>
        </w:rPr>
        <w:t>mi</w:t>
      </w:r>
      <w:r>
        <w:rPr>
          <w:rFonts w:cs="Calibri"/>
          <w:color w:val="000000"/>
          <w:spacing w:val="-1"/>
          <w:sz w:val="18"/>
          <w:szCs w:val="18"/>
        </w:rPr>
        <w:t>t</w:t>
      </w:r>
      <w:r>
        <w:rPr>
          <w:rFonts w:cs="Calibri"/>
          <w:color w:val="000000"/>
          <w:spacing w:val="1"/>
          <w:sz w:val="18"/>
          <w:szCs w:val="18"/>
        </w:rPr>
        <w:t>t</w:t>
      </w:r>
      <w:r>
        <w:rPr>
          <w:rFonts w:cs="Calibri"/>
          <w:color w:val="000000"/>
          <w:spacing w:val="-1"/>
          <w:sz w:val="18"/>
          <w:szCs w:val="18"/>
        </w:rPr>
        <w:t>e</w:t>
      </w:r>
      <w:r>
        <w:rPr>
          <w:rFonts w:cs="Calibri"/>
          <w:color w:val="000000"/>
          <w:sz w:val="18"/>
          <w:szCs w:val="18"/>
        </w:rPr>
        <w:t>d</w:t>
      </w:r>
      <w:r>
        <w:rPr>
          <w:rFonts w:cs="Calibri"/>
          <w:color w:val="000000"/>
          <w:spacing w:val="33"/>
          <w:sz w:val="18"/>
          <w:szCs w:val="18"/>
        </w:rPr>
        <w:t xml:space="preserve"> </w:t>
      </w:r>
      <w:r>
        <w:rPr>
          <w:rFonts w:cs="Calibri"/>
          <w:color w:val="000000"/>
          <w:spacing w:val="1"/>
          <w:sz w:val="18"/>
          <w:szCs w:val="18"/>
        </w:rPr>
        <w:t>w</w:t>
      </w:r>
      <w:r>
        <w:rPr>
          <w:rFonts w:cs="Calibri"/>
          <w:color w:val="000000"/>
          <w:spacing w:val="-3"/>
          <w:sz w:val="18"/>
          <w:szCs w:val="18"/>
        </w:rPr>
        <w:t>i</w:t>
      </w:r>
      <w:r>
        <w:rPr>
          <w:rFonts w:cs="Calibri"/>
          <w:color w:val="000000"/>
          <w:spacing w:val="1"/>
          <w:sz w:val="18"/>
          <w:szCs w:val="18"/>
        </w:rPr>
        <w:t>t</w:t>
      </w:r>
      <w:r>
        <w:rPr>
          <w:rFonts w:cs="Calibri"/>
          <w:color w:val="000000"/>
          <w:sz w:val="18"/>
          <w:szCs w:val="18"/>
        </w:rPr>
        <w:t>h</w:t>
      </w:r>
      <w:r>
        <w:rPr>
          <w:rFonts w:cs="Calibri"/>
          <w:color w:val="000000"/>
          <w:spacing w:val="14"/>
          <w:sz w:val="18"/>
          <w:szCs w:val="18"/>
        </w:rPr>
        <w:t xml:space="preserve"> </w:t>
      </w:r>
      <w:r>
        <w:rPr>
          <w:rFonts w:cs="Calibri"/>
          <w:color w:val="000000"/>
          <w:sz w:val="18"/>
          <w:szCs w:val="18"/>
        </w:rPr>
        <w:t>a</w:t>
      </w:r>
      <w:r>
        <w:rPr>
          <w:rFonts w:cs="Calibri"/>
          <w:color w:val="000000"/>
          <w:spacing w:val="5"/>
          <w:sz w:val="18"/>
          <w:szCs w:val="18"/>
        </w:rPr>
        <w:t xml:space="preserv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pacing w:val="-1"/>
          <w:sz w:val="18"/>
          <w:szCs w:val="18"/>
        </w:rPr>
        <w:t>e</w:t>
      </w:r>
      <w:r>
        <w:rPr>
          <w:rFonts w:cs="Calibri"/>
          <w:color w:val="000000"/>
          <w:sz w:val="18"/>
          <w:szCs w:val="18"/>
        </w:rPr>
        <w:t>m</w:t>
      </w:r>
      <w:r>
        <w:rPr>
          <w:rFonts w:cs="Calibri"/>
          <w:color w:val="000000"/>
          <w:spacing w:val="-1"/>
          <w:sz w:val="18"/>
          <w:szCs w:val="18"/>
        </w:rPr>
        <w:t>e</w:t>
      </w:r>
      <w:r>
        <w:rPr>
          <w:rFonts w:cs="Calibri"/>
          <w:color w:val="000000"/>
          <w:spacing w:val="1"/>
          <w:sz w:val="18"/>
          <w:szCs w:val="18"/>
        </w:rPr>
        <w:t>n</w:t>
      </w:r>
      <w:r>
        <w:rPr>
          <w:rFonts w:cs="Calibri"/>
          <w:color w:val="000000"/>
          <w:sz w:val="18"/>
          <w:szCs w:val="18"/>
        </w:rPr>
        <w:t>t</w:t>
      </w:r>
      <w:r>
        <w:rPr>
          <w:rFonts w:cs="Calibri"/>
          <w:color w:val="000000"/>
          <w:spacing w:val="3"/>
          <w:sz w:val="18"/>
          <w:szCs w:val="18"/>
        </w:rPr>
        <w:t xml:space="preserve"> </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v</w:t>
      </w:r>
      <w:r>
        <w:rPr>
          <w:rFonts w:cs="Calibri"/>
          <w:color w:val="000000"/>
          <w:sz w:val="18"/>
          <w:szCs w:val="18"/>
        </w:rPr>
        <w:t>i</w:t>
      </w:r>
      <w:r>
        <w:rPr>
          <w:rFonts w:cs="Calibri"/>
          <w:color w:val="000000"/>
          <w:spacing w:val="-1"/>
          <w:sz w:val="18"/>
          <w:szCs w:val="18"/>
        </w:rPr>
        <w:t>ce</w:t>
      </w:r>
      <w:r>
        <w:rPr>
          <w:rFonts w:cs="Calibri"/>
          <w:color w:val="000000"/>
          <w:sz w:val="18"/>
          <w:szCs w:val="18"/>
        </w:rPr>
        <w:t>,</w:t>
      </w:r>
      <w:r>
        <w:rPr>
          <w:rFonts w:cs="Calibri"/>
          <w:color w:val="000000"/>
          <w:spacing w:val="24"/>
          <w:sz w:val="18"/>
          <w:szCs w:val="18"/>
        </w:rPr>
        <w:t xml:space="preserve"> </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p</w:t>
      </w:r>
      <w:r>
        <w:rPr>
          <w:rFonts w:cs="Calibri"/>
          <w:color w:val="000000"/>
          <w:spacing w:val="-1"/>
          <w:sz w:val="18"/>
          <w:szCs w:val="18"/>
        </w:rPr>
        <w:t>e</w:t>
      </w:r>
      <w:r>
        <w:rPr>
          <w:rFonts w:cs="Calibri"/>
          <w:color w:val="000000"/>
          <w:spacing w:val="1"/>
          <w:sz w:val="18"/>
          <w:szCs w:val="18"/>
        </w:rPr>
        <w:t>n</w:t>
      </w:r>
      <w:r>
        <w:rPr>
          <w:rFonts w:cs="Calibri"/>
          <w:color w:val="000000"/>
          <w:spacing w:val="-1"/>
          <w:sz w:val="18"/>
          <w:szCs w:val="18"/>
        </w:rPr>
        <w:t>de</w:t>
      </w:r>
      <w:r>
        <w:rPr>
          <w:rFonts w:cs="Calibri"/>
          <w:color w:val="000000"/>
          <w:spacing w:val="1"/>
          <w:sz w:val="18"/>
          <w:szCs w:val="18"/>
        </w:rPr>
        <w:t>n</w:t>
      </w:r>
      <w:r>
        <w:rPr>
          <w:rFonts w:cs="Calibri"/>
          <w:color w:val="000000"/>
          <w:sz w:val="18"/>
          <w:szCs w:val="18"/>
        </w:rPr>
        <w:t>t</w:t>
      </w:r>
      <w:r>
        <w:rPr>
          <w:rFonts w:cs="Calibri"/>
          <w:color w:val="000000"/>
          <w:spacing w:val="35"/>
          <w:sz w:val="18"/>
          <w:szCs w:val="18"/>
        </w:rPr>
        <w:t xml:space="preserve"> </w:t>
      </w:r>
      <w:r>
        <w:rPr>
          <w:rFonts w:cs="Calibri"/>
          <w:color w:val="000000"/>
          <w:spacing w:val="1"/>
          <w:sz w:val="18"/>
          <w:szCs w:val="18"/>
        </w:rPr>
        <w:t>u</w:t>
      </w:r>
      <w:r>
        <w:rPr>
          <w:rFonts w:cs="Calibri"/>
          <w:color w:val="000000"/>
          <w:spacing w:val="-1"/>
          <w:sz w:val="18"/>
          <w:szCs w:val="18"/>
        </w:rPr>
        <w:t>p</w:t>
      </w:r>
      <w:r>
        <w:rPr>
          <w:rFonts w:cs="Calibri"/>
          <w:color w:val="000000"/>
          <w:spacing w:val="1"/>
          <w:sz w:val="18"/>
          <w:szCs w:val="18"/>
        </w:rPr>
        <w:t>o</w:t>
      </w:r>
      <w:r>
        <w:rPr>
          <w:rFonts w:cs="Calibri"/>
          <w:color w:val="000000"/>
          <w:sz w:val="18"/>
          <w:szCs w:val="18"/>
        </w:rPr>
        <w:t>n</w:t>
      </w:r>
      <w:r>
        <w:rPr>
          <w:rFonts w:cs="Calibri"/>
          <w:color w:val="000000"/>
          <w:spacing w:val="16"/>
          <w:sz w:val="18"/>
          <w:szCs w:val="18"/>
        </w:rPr>
        <w:t xml:space="preserve"> </w:t>
      </w:r>
      <w:r>
        <w:rPr>
          <w:rFonts w:cs="Calibri"/>
          <w:color w:val="000000"/>
          <w:spacing w:val="1"/>
          <w:sz w:val="18"/>
          <w:szCs w:val="18"/>
        </w:rPr>
        <w:t>th</w:t>
      </w:r>
      <w:r>
        <w:rPr>
          <w:rFonts w:cs="Calibri"/>
          <w:color w:val="000000"/>
          <w:sz w:val="18"/>
          <w:szCs w:val="18"/>
        </w:rPr>
        <w:t>e</w:t>
      </w:r>
      <w:r>
        <w:rPr>
          <w:rFonts w:cs="Calibri"/>
          <w:color w:val="000000"/>
          <w:spacing w:val="11"/>
          <w:sz w:val="18"/>
          <w:szCs w:val="18"/>
        </w:rPr>
        <w:t xml:space="preserve"> </w:t>
      </w:r>
      <w:r>
        <w:rPr>
          <w:rFonts w:cs="Calibri"/>
          <w:color w:val="000000"/>
          <w:spacing w:val="-1"/>
          <w:sz w:val="18"/>
          <w:szCs w:val="18"/>
        </w:rPr>
        <w:t>c</w:t>
      </w:r>
      <w:r>
        <w:rPr>
          <w:rFonts w:cs="Calibri"/>
          <w:color w:val="000000"/>
          <w:spacing w:val="1"/>
          <w:sz w:val="18"/>
          <w:szCs w:val="18"/>
        </w:rPr>
        <w:t>ond</w:t>
      </w:r>
      <w:r>
        <w:rPr>
          <w:rFonts w:cs="Calibri"/>
          <w:color w:val="000000"/>
          <w:spacing w:val="-3"/>
          <w:sz w:val="18"/>
          <w:szCs w:val="18"/>
        </w:rPr>
        <w:t>i</w:t>
      </w:r>
      <w:r>
        <w:rPr>
          <w:rFonts w:cs="Calibri"/>
          <w:color w:val="000000"/>
          <w:spacing w:val="1"/>
          <w:sz w:val="18"/>
          <w:szCs w:val="18"/>
        </w:rPr>
        <w:t>t</w:t>
      </w:r>
      <w:r>
        <w:rPr>
          <w:rFonts w:cs="Calibri"/>
          <w:color w:val="000000"/>
          <w:sz w:val="18"/>
          <w:szCs w:val="18"/>
        </w:rPr>
        <w:t>i</w:t>
      </w:r>
      <w:r>
        <w:rPr>
          <w:rFonts w:cs="Calibri"/>
          <w:color w:val="000000"/>
          <w:spacing w:val="1"/>
          <w:sz w:val="18"/>
          <w:szCs w:val="18"/>
        </w:rPr>
        <w:t>on</w:t>
      </w:r>
      <w:r>
        <w:rPr>
          <w:rFonts w:cs="Calibri"/>
          <w:color w:val="000000"/>
          <w:sz w:val="18"/>
          <w:szCs w:val="18"/>
        </w:rPr>
        <w:t>s</w:t>
      </w:r>
      <w:r>
        <w:rPr>
          <w:rFonts w:cs="Calibri"/>
          <w:color w:val="000000"/>
          <w:spacing w:val="30"/>
          <w:sz w:val="18"/>
          <w:szCs w:val="18"/>
        </w:rPr>
        <w:t xml:space="preserve"> </w:t>
      </w:r>
      <w:r>
        <w:rPr>
          <w:rFonts w:cs="Calibri"/>
          <w:color w:val="000000"/>
          <w:spacing w:val="1"/>
          <w:sz w:val="18"/>
          <w:szCs w:val="18"/>
        </w:rPr>
        <w:t>pr</w:t>
      </w:r>
      <w:r>
        <w:rPr>
          <w:rFonts w:cs="Calibri"/>
          <w:color w:val="000000"/>
          <w:spacing w:val="-1"/>
          <w:sz w:val="18"/>
          <w:szCs w:val="18"/>
        </w:rPr>
        <w:t>e</w:t>
      </w:r>
      <w:r>
        <w:rPr>
          <w:rFonts w:cs="Calibri"/>
          <w:color w:val="000000"/>
          <w:sz w:val="18"/>
          <w:szCs w:val="18"/>
        </w:rPr>
        <w:t>s</w:t>
      </w:r>
      <w:r>
        <w:rPr>
          <w:rFonts w:cs="Calibri"/>
          <w:color w:val="000000"/>
          <w:spacing w:val="-1"/>
          <w:sz w:val="18"/>
          <w:szCs w:val="18"/>
        </w:rPr>
        <w:t>en</w:t>
      </w:r>
      <w:r>
        <w:rPr>
          <w:rFonts w:cs="Calibri"/>
          <w:color w:val="000000"/>
          <w:spacing w:val="1"/>
          <w:sz w:val="18"/>
          <w:szCs w:val="18"/>
        </w:rPr>
        <w:t>t</w:t>
      </w:r>
      <w:r>
        <w:rPr>
          <w:rFonts w:cs="Calibri"/>
          <w:color w:val="000000"/>
          <w:sz w:val="18"/>
          <w:szCs w:val="18"/>
        </w:rPr>
        <w:t>.</w:t>
      </w:r>
      <w:r>
        <w:rPr>
          <w:rFonts w:cs="Calibri"/>
          <w:color w:val="000000"/>
          <w:spacing w:val="26"/>
          <w:sz w:val="18"/>
          <w:szCs w:val="18"/>
        </w:rPr>
        <w:t xml:space="preserve"> </w:t>
      </w:r>
      <w:r>
        <w:rPr>
          <w:rFonts w:cs="Calibri"/>
          <w:color w:val="000000"/>
          <w:spacing w:val="1"/>
          <w:w w:val="104"/>
          <w:sz w:val="18"/>
          <w:szCs w:val="18"/>
        </w:rPr>
        <w:t>Th</w:t>
      </w:r>
      <w:r>
        <w:rPr>
          <w:rFonts w:cs="Calibri"/>
          <w:color w:val="000000"/>
          <w:w w:val="104"/>
          <w:sz w:val="18"/>
          <w:szCs w:val="18"/>
        </w:rPr>
        <w:t xml:space="preserve">e </w:t>
      </w:r>
      <w:r>
        <w:rPr>
          <w:rFonts w:cs="Calibri"/>
          <w:color w:val="000000"/>
          <w:sz w:val="18"/>
          <w:szCs w:val="18"/>
        </w:rPr>
        <w:t>m</w:t>
      </w:r>
      <w:r>
        <w:rPr>
          <w:rFonts w:cs="Calibri"/>
          <w:color w:val="000000"/>
          <w:spacing w:val="-1"/>
          <w:sz w:val="18"/>
          <w:szCs w:val="18"/>
        </w:rPr>
        <w:t>e</w:t>
      </w:r>
      <w:r>
        <w:rPr>
          <w:rFonts w:cs="Calibri"/>
          <w:color w:val="000000"/>
          <w:sz w:val="18"/>
          <w:szCs w:val="18"/>
        </w:rPr>
        <w:t>as</w:t>
      </w:r>
      <w:r>
        <w:rPr>
          <w:rFonts w:cs="Calibri"/>
          <w:color w:val="000000"/>
          <w:spacing w:val="1"/>
          <w:sz w:val="18"/>
          <w:szCs w:val="18"/>
        </w:rPr>
        <w:t>ur</w:t>
      </w:r>
      <w:r>
        <w:rPr>
          <w:rFonts w:cs="Calibri"/>
          <w:color w:val="000000"/>
          <w:spacing w:val="-1"/>
          <w:sz w:val="18"/>
          <w:szCs w:val="18"/>
        </w:rPr>
        <w:t>e</w:t>
      </w:r>
      <w:r>
        <w:rPr>
          <w:rFonts w:cs="Calibri"/>
          <w:color w:val="000000"/>
          <w:sz w:val="18"/>
          <w:szCs w:val="18"/>
        </w:rPr>
        <w:t>m</w:t>
      </w:r>
      <w:r>
        <w:rPr>
          <w:rFonts w:cs="Calibri"/>
          <w:color w:val="000000"/>
          <w:spacing w:val="-1"/>
          <w:sz w:val="18"/>
          <w:szCs w:val="18"/>
        </w:rPr>
        <w:t>e</w:t>
      </w:r>
      <w:r>
        <w:rPr>
          <w:rFonts w:cs="Calibri"/>
          <w:color w:val="000000"/>
          <w:spacing w:val="1"/>
          <w:sz w:val="18"/>
          <w:szCs w:val="18"/>
        </w:rPr>
        <w:t>n</w:t>
      </w:r>
      <w:r>
        <w:rPr>
          <w:rFonts w:cs="Calibri"/>
          <w:color w:val="000000"/>
          <w:sz w:val="18"/>
          <w:szCs w:val="18"/>
        </w:rPr>
        <w:t xml:space="preserve">t </w:t>
      </w:r>
      <w:r>
        <w:rPr>
          <w:rFonts w:cs="Calibri"/>
          <w:color w:val="000000"/>
          <w:spacing w:val="1"/>
          <w:sz w:val="18"/>
          <w:szCs w:val="18"/>
        </w:rPr>
        <w:t>d</w:t>
      </w:r>
      <w:r>
        <w:rPr>
          <w:rFonts w:cs="Calibri"/>
          <w:color w:val="000000"/>
          <w:spacing w:val="-1"/>
          <w:sz w:val="18"/>
          <w:szCs w:val="18"/>
        </w:rPr>
        <w:t>e</w:t>
      </w:r>
      <w:r>
        <w:rPr>
          <w:rFonts w:cs="Calibri"/>
          <w:color w:val="000000"/>
          <w:spacing w:val="1"/>
          <w:sz w:val="18"/>
          <w:szCs w:val="18"/>
        </w:rPr>
        <w:t>v</w:t>
      </w:r>
      <w:r>
        <w:rPr>
          <w:rFonts w:cs="Calibri"/>
          <w:color w:val="000000"/>
          <w:sz w:val="18"/>
          <w:szCs w:val="18"/>
        </w:rPr>
        <w:t>i</w:t>
      </w:r>
      <w:r>
        <w:rPr>
          <w:rFonts w:cs="Calibri"/>
          <w:color w:val="000000"/>
          <w:spacing w:val="-1"/>
          <w:sz w:val="18"/>
          <w:szCs w:val="18"/>
        </w:rPr>
        <w:t>c</w:t>
      </w:r>
      <w:r>
        <w:rPr>
          <w:rFonts w:cs="Calibri"/>
          <w:color w:val="000000"/>
          <w:sz w:val="18"/>
          <w:szCs w:val="18"/>
        </w:rPr>
        <w:t>e</w:t>
      </w:r>
      <w:r>
        <w:rPr>
          <w:rFonts w:cs="Calibri"/>
          <w:color w:val="000000"/>
          <w:spacing w:val="20"/>
          <w:sz w:val="18"/>
          <w:szCs w:val="18"/>
        </w:rPr>
        <w:t xml:space="preserve"> </w:t>
      </w:r>
      <w:r>
        <w:rPr>
          <w:rFonts w:cs="Calibri"/>
          <w:color w:val="000000"/>
          <w:sz w:val="18"/>
          <w:szCs w:val="18"/>
        </w:rPr>
        <w:t>s</w:t>
      </w:r>
      <w:r>
        <w:rPr>
          <w:rFonts w:cs="Calibri"/>
          <w:color w:val="000000"/>
          <w:spacing w:val="1"/>
          <w:sz w:val="18"/>
          <w:szCs w:val="18"/>
        </w:rPr>
        <w:t>hou</w:t>
      </w:r>
      <w:r>
        <w:rPr>
          <w:rFonts w:cs="Calibri"/>
          <w:color w:val="000000"/>
          <w:sz w:val="18"/>
          <w:szCs w:val="18"/>
        </w:rPr>
        <w:t>ld</w:t>
      </w:r>
      <w:r>
        <w:rPr>
          <w:rFonts w:cs="Calibri"/>
          <w:color w:val="000000"/>
          <w:spacing w:val="23"/>
          <w:sz w:val="18"/>
          <w:szCs w:val="18"/>
        </w:rPr>
        <w:t xml:space="preserve"> </w:t>
      </w:r>
      <w:r>
        <w:rPr>
          <w:rFonts w:cs="Calibri"/>
          <w:color w:val="000000"/>
          <w:spacing w:val="1"/>
          <w:sz w:val="18"/>
          <w:szCs w:val="18"/>
        </w:rPr>
        <w:t>b</w:t>
      </w:r>
      <w:r>
        <w:rPr>
          <w:rFonts w:cs="Calibri"/>
          <w:color w:val="000000"/>
          <w:sz w:val="18"/>
          <w:szCs w:val="18"/>
        </w:rPr>
        <w:t>e</w:t>
      </w:r>
      <w:r>
        <w:rPr>
          <w:rFonts w:cs="Calibri"/>
          <w:color w:val="000000"/>
          <w:spacing w:val="6"/>
          <w:sz w:val="18"/>
          <w:szCs w:val="18"/>
        </w:rPr>
        <w:t xml:space="preserve"> </w:t>
      </w:r>
      <w:r>
        <w:rPr>
          <w:rFonts w:cs="Calibri"/>
          <w:color w:val="000000"/>
          <w:spacing w:val="1"/>
          <w:sz w:val="18"/>
          <w:szCs w:val="18"/>
        </w:rPr>
        <w:t>ut</w:t>
      </w:r>
      <w:r>
        <w:rPr>
          <w:rFonts w:cs="Calibri"/>
          <w:color w:val="000000"/>
          <w:sz w:val="18"/>
          <w:szCs w:val="18"/>
        </w:rPr>
        <w:t>iliz</w:t>
      </w:r>
      <w:r>
        <w:rPr>
          <w:rFonts w:cs="Calibri"/>
          <w:color w:val="000000"/>
          <w:spacing w:val="-1"/>
          <w:sz w:val="18"/>
          <w:szCs w:val="18"/>
        </w:rPr>
        <w:t>e</w:t>
      </w:r>
      <w:r>
        <w:rPr>
          <w:rFonts w:cs="Calibri"/>
          <w:color w:val="000000"/>
          <w:sz w:val="18"/>
          <w:szCs w:val="18"/>
        </w:rPr>
        <w:t>d</w:t>
      </w:r>
      <w:r>
        <w:rPr>
          <w:rFonts w:cs="Calibri"/>
          <w:color w:val="000000"/>
          <w:spacing w:val="24"/>
          <w:sz w:val="18"/>
          <w:szCs w:val="18"/>
        </w:rPr>
        <w:t xml:space="preserve"> </w:t>
      </w:r>
      <w:r>
        <w:rPr>
          <w:rFonts w:cs="Calibri"/>
          <w:color w:val="000000"/>
          <w:sz w:val="18"/>
          <w:szCs w:val="18"/>
        </w:rPr>
        <w:t>in</w:t>
      </w:r>
      <w:r>
        <w:rPr>
          <w:rFonts w:cs="Calibri"/>
          <w:color w:val="000000"/>
          <w:spacing w:val="8"/>
          <w:sz w:val="18"/>
          <w:szCs w:val="18"/>
        </w:rPr>
        <w:t xml:space="preserve"> </w:t>
      </w:r>
      <w:r>
        <w:rPr>
          <w:rFonts w:cs="Calibri"/>
          <w:color w:val="000000"/>
          <w:sz w:val="18"/>
          <w:szCs w:val="18"/>
        </w:rPr>
        <w:t>a</w:t>
      </w:r>
      <w:r>
        <w:rPr>
          <w:rFonts w:cs="Calibri"/>
          <w:color w:val="000000"/>
          <w:spacing w:val="-1"/>
          <w:sz w:val="18"/>
          <w:szCs w:val="18"/>
        </w:rPr>
        <w:t>cc</w:t>
      </w:r>
      <w:r>
        <w:rPr>
          <w:rFonts w:cs="Calibri"/>
          <w:color w:val="000000"/>
          <w:spacing w:val="1"/>
          <w:sz w:val="18"/>
          <w:szCs w:val="18"/>
        </w:rPr>
        <w:t>ord</w:t>
      </w:r>
      <w:r>
        <w:rPr>
          <w:rFonts w:cs="Calibri"/>
          <w:color w:val="000000"/>
          <w:sz w:val="18"/>
          <w:szCs w:val="18"/>
        </w:rPr>
        <w:t>a</w:t>
      </w:r>
      <w:r>
        <w:rPr>
          <w:rFonts w:cs="Calibri"/>
          <w:color w:val="000000"/>
          <w:spacing w:val="1"/>
          <w:sz w:val="18"/>
          <w:szCs w:val="18"/>
        </w:rPr>
        <w:t>n</w:t>
      </w:r>
      <w:r>
        <w:rPr>
          <w:rFonts w:cs="Calibri"/>
          <w:color w:val="000000"/>
          <w:spacing w:val="-1"/>
          <w:sz w:val="18"/>
          <w:szCs w:val="18"/>
        </w:rPr>
        <w:t>c</w:t>
      </w:r>
      <w:r>
        <w:rPr>
          <w:rFonts w:cs="Calibri"/>
          <w:color w:val="000000"/>
          <w:sz w:val="18"/>
          <w:szCs w:val="18"/>
        </w:rPr>
        <w:t>e</w:t>
      </w:r>
      <w:r>
        <w:rPr>
          <w:rFonts w:cs="Calibri"/>
          <w:color w:val="000000"/>
          <w:spacing w:val="34"/>
          <w:sz w:val="18"/>
          <w:szCs w:val="18"/>
        </w:rPr>
        <w:t xml:space="preserve"> </w:t>
      </w:r>
      <w:r>
        <w:rPr>
          <w:rFonts w:cs="Calibri"/>
          <w:color w:val="000000"/>
          <w:spacing w:val="1"/>
          <w:sz w:val="18"/>
          <w:szCs w:val="18"/>
        </w:rPr>
        <w:t>w</w:t>
      </w:r>
      <w:r>
        <w:rPr>
          <w:rFonts w:cs="Calibri"/>
          <w:color w:val="000000"/>
          <w:sz w:val="18"/>
          <w:szCs w:val="18"/>
        </w:rPr>
        <w:t>i</w:t>
      </w:r>
      <w:r>
        <w:rPr>
          <w:rFonts w:cs="Calibri"/>
          <w:color w:val="000000"/>
          <w:spacing w:val="-1"/>
          <w:sz w:val="18"/>
          <w:szCs w:val="18"/>
        </w:rPr>
        <w:t>t</w:t>
      </w:r>
      <w:r>
        <w:rPr>
          <w:rFonts w:cs="Calibri"/>
          <w:color w:val="000000"/>
          <w:sz w:val="18"/>
          <w:szCs w:val="18"/>
        </w:rPr>
        <w:t>h</w:t>
      </w:r>
      <w:r>
        <w:rPr>
          <w:rFonts w:cs="Calibri"/>
          <w:color w:val="000000"/>
          <w:spacing w:val="16"/>
          <w:sz w:val="18"/>
          <w:szCs w:val="18"/>
        </w:rPr>
        <w:t xml:space="preserve"> </w:t>
      </w:r>
      <w:r>
        <w:rPr>
          <w:rFonts w:cs="Calibri"/>
          <w:color w:val="000000"/>
          <w:spacing w:val="-1"/>
          <w:sz w:val="18"/>
          <w:szCs w:val="18"/>
        </w:rPr>
        <w:t>t</w:t>
      </w:r>
      <w:r>
        <w:rPr>
          <w:rFonts w:cs="Calibri"/>
          <w:color w:val="000000"/>
          <w:spacing w:val="1"/>
          <w:sz w:val="18"/>
          <w:szCs w:val="18"/>
        </w:rPr>
        <w:t>h</w:t>
      </w:r>
      <w:r>
        <w:rPr>
          <w:rFonts w:cs="Calibri"/>
          <w:color w:val="000000"/>
          <w:sz w:val="18"/>
          <w:szCs w:val="18"/>
        </w:rPr>
        <w:t>e</w:t>
      </w:r>
      <w:r>
        <w:rPr>
          <w:rFonts w:cs="Calibri"/>
          <w:color w:val="000000"/>
          <w:spacing w:val="11"/>
          <w:sz w:val="18"/>
          <w:szCs w:val="18"/>
        </w:rPr>
        <w:t xml:space="preserve"> </w:t>
      </w:r>
      <w:r>
        <w:rPr>
          <w:rFonts w:cs="Calibri"/>
          <w:color w:val="000000"/>
          <w:spacing w:val="-1"/>
          <w:sz w:val="18"/>
          <w:szCs w:val="18"/>
        </w:rPr>
        <w:t>H</w:t>
      </w:r>
      <w:r>
        <w:rPr>
          <w:rFonts w:cs="Calibri"/>
          <w:color w:val="000000"/>
          <w:sz w:val="18"/>
          <w:szCs w:val="18"/>
        </w:rPr>
        <w:t>a</w:t>
      </w:r>
      <w:r>
        <w:rPr>
          <w:rFonts w:cs="Calibri"/>
          <w:color w:val="000000"/>
          <w:spacing w:val="1"/>
          <w:sz w:val="18"/>
          <w:szCs w:val="18"/>
        </w:rPr>
        <w:t>nd</w:t>
      </w:r>
      <w:r>
        <w:rPr>
          <w:rFonts w:cs="Calibri"/>
          <w:color w:val="000000"/>
          <w:sz w:val="18"/>
          <w:szCs w:val="18"/>
        </w:rPr>
        <w:t>i</w:t>
      </w:r>
      <w:r>
        <w:rPr>
          <w:rFonts w:cs="Calibri"/>
          <w:color w:val="000000"/>
          <w:spacing w:val="-1"/>
          <w:sz w:val="18"/>
          <w:szCs w:val="18"/>
        </w:rPr>
        <w:t>c</w:t>
      </w:r>
      <w:r>
        <w:rPr>
          <w:rFonts w:cs="Calibri"/>
          <w:color w:val="000000"/>
          <w:sz w:val="18"/>
          <w:szCs w:val="18"/>
        </w:rPr>
        <w:t>a</w:t>
      </w:r>
      <w:r>
        <w:rPr>
          <w:rFonts w:cs="Calibri"/>
          <w:color w:val="000000"/>
          <w:spacing w:val="1"/>
          <w:sz w:val="18"/>
          <w:szCs w:val="18"/>
        </w:rPr>
        <w:t>pp</w:t>
      </w:r>
      <w:r>
        <w:rPr>
          <w:rFonts w:cs="Calibri"/>
          <w:color w:val="000000"/>
          <w:sz w:val="18"/>
          <w:szCs w:val="18"/>
        </w:rPr>
        <w:t>i</w:t>
      </w:r>
      <w:r>
        <w:rPr>
          <w:rFonts w:cs="Calibri"/>
          <w:color w:val="000000"/>
          <w:spacing w:val="1"/>
          <w:sz w:val="18"/>
          <w:szCs w:val="18"/>
        </w:rPr>
        <w:t>n</w:t>
      </w:r>
      <w:r>
        <w:rPr>
          <w:rFonts w:cs="Calibri"/>
          <w:color w:val="000000"/>
          <w:sz w:val="18"/>
          <w:szCs w:val="18"/>
        </w:rPr>
        <w:t>g La</w:t>
      </w:r>
      <w:r>
        <w:rPr>
          <w:rFonts w:cs="Calibri"/>
          <w:color w:val="000000"/>
          <w:spacing w:val="1"/>
          <w:sz w:val="18"/>
          <w:szCs w:val="18"/>
        </w:rPr>
        <w:t>b</w:t>
      </w:r>
      <w:r>
        <w:rPr>
          <w:rFonts w:cs="Calibri"/>
          <w:color w:val="000000"/>
          <w:sz w:val="18"/>
          <w:szCs w:val="18"/>
        </w:rPr>
        <w:t>i</w:t>
      </w:r>
      <w:r>
        <w:rPr>
          <w:rFonts w:cs="Calibri"/>
          <w:color w:val="000000"/>
          <w:spacing w:val="1"/>
          <w:sz w:val="18"/>
          <w:szCs w:val="18"/>
        </w:rPr>
        <w:t>o</w:t>
      </w:r>
      <w:r>
        <w:rPr>
          <w:rFonts w:cs="Calibri"/>
          <w:color w:val="000000"/>
          <w:sz w:val="18"/>
          <w:szCs w:val="18"/>
        </w:rPr>
        <w:t>-</w:t>
      </w:r>
      <w:r>
        <w:rPr>
          <w:rFonts w:cs="Calibri"/>
          <w:color w:val="000000"/>
          <w:spacing w:val="-1"/>
          <w:sz w:val="18"/>
          <w:szCs w:val="18"/>
        </w:rPr>
        <w:t>L</w:t>
      </w:r>
      <w:r>
        <w:rPr>
          <w:rFonts w:cs="Calibri"/>
          <w:color w:val="000000"/>
          <w:sz w:val="18"/>
          <w:szCs w:val="18"/>
        </w:rPr>
        <w:t>i</w:t>
      </w:r>
      <w:r>
        <w:rPr>
          <w:rFonts w:cs="Calibri"/>
          <w:color w:val="000000"/>
          <w:spacing w:val="1"/>
          <w:sz w:val="18"/>
          <w:szCs w:val="18"/>
        </w:rPr>
        <w:t>n</w:t>
      </w:r>
      <w:r>
        <w:rPr>
          <w:rFonts w:cs="Calibri"/>
          <w:color w:val="000000"/>
          <w:sz w:val="18"/>
          <w:szCs w:val="18"/>
        </w:rPr>
        <w:t>g</w:t>
      </w:r>
      <w:r>
        <w:rPr>
          <w:rFonts w:cs="Calibri"/>
          <w:color w:val="000000"/>
          <w:spacing w:val="1"/>
          <w:sz w:val="18"/>
          <w:szCs w:val="18"/>
        </w:rPr>
        <w:t>u</w:t>
      </w:r>
      <w:r>
        <w:rPr>
          <w:rFonts w:cs="Calibri"/>
          <w:color w:val="000000"/>
          <w:sz w:val="18"/>
          <w:szCs w:val="18"/>
        </w:rPr>
        <w:t>al</w:t>
      </w:r>
      <w:r>
        <w:rPr>
          <w:rFonts w:cs="Calibri"/>
          <w:color w:val="000000"/>
          <w:spacing w:val="41"/>
          <w:sz w:val="18"/>
          <w:szCs w:val="18"/>
        </w:rPr>
        <w:t xml:space="preserve"> </w:t>
      </w:r>
      <w:r>
        <w:rPr>
          <w:rFonts w:cs="Calibri"/>
          <w:color w:val="000000"/>
          <w:spacing w:val="1"/>
          <w:sz w:val="18"/>
          <w:szCs w:val="18"/>
        </w:rPr>
        <w:t>D</w:t>
      </w:r>
      <w:r>
        <w:rPr>
          <w:rFonts w:cs="Calibri"/>
          <w:color w:val="000000"/>
          <w:spacing w:val="-3"/>
          <w:sz w:val="18"/>
          <w:szCs w:val="18"/>
        </w:rPr>
        <w:t>e</w:t>
      </w:r>
      <w:r>
        <w:rPr>
          <w:rFonts w:cs="Calibri"/>
          <w:color w:val="000000"/>
          <w:spacing w:val="1"/>
          <w:sz w:val="18"/>
          <w:szCs w:val="18"/>
        </w:rPr>
        <w:t>v</w:t>
      </w:r>
      <w:r>
        <w:rPr>
          <w:rFonts w:cs="Calibri"/>
          <w:color w:val="000000"/>
          <w:sz w:val="18"/>
          <w:szCs w:val="18"/>
        </w:rPr>
        <w:t>ia</w:t>
      </w:r>
      <w:r>
        <w:rPr>
          <w:rFonts w:cs="Calibri"/>
          <w:color w:val="000000"/>
          <w:spacing w:val="1"/>
          <w:sz w:val="18"/>
          <w:szCs w:val="18"/>
        </w:rPr>
        <w:t>t</w:t>
      </w:r>
      <w:r>
        <w:rPr>
          <w:rFonts w:cs="Calibri"/>
          <w:color w:val="000000"/>
          <w:sz w:val="18"/>
          <w:szCs w:val="18"/>
        </w:rPr>
        <w:t>i</w:t>
      </w:r>
      <w:r>
        <w:rPr>
          <w:rFonts w:cs="Calibri"/>
          <w:color w:val="000000"/>
          <w:spacing w:val="1"/>
          <w:sz w:val="18"/>
          <w:szCs w:val="18"/>
        </w:rPr>
        <w:t>o</w:t>
      </w:r>
      <w:r>
        <w:rPr>
          <w:rFonts w:cs="Calibri"/>
          <w:color w:val="000000"/>
          <w:sz w:val="18"/>
          <w:szCs w:val="18"/>
        </w:rPr>
        <w:t>n</w:t>
      </w:r>
      <w:r>
        <w:rPr>
          <w:rFonts w:cs="Calibri"/>
          <w:color w:val="000000"/>
          <w:spacing w:val="31"/>
          <w:sz w:val="18"/>
          <w:szCs w:val="18"/>
        </w:rPr>
        <w:t xml:space="preserve"> </w:t>
      </w:r>
      <w:r>
        <w:rPr>
          <w:rFonts w:cs="Calibri"/>
          <w:color w:val="000000"/>
          <w:spacing w:val="-2"/>
          <w:sz w:val="18"/>
          <w:szCs w:val="18"/>
        </w:rPr>
        <w:t>I</w:t>
      </w:r>
      <w:r>
        <w:rPr>
          <w:rFonts w:cs="Calibri"/>
          <w:color w:val="000000"/>
          <w:spacing w:val="1"/>
          <w:sz w:val="18"/>
          <w:szCs w:val="18"/>
        </w:rPr>
        <w:t>nd</w:t>
      </w:r>
      <w:r>
        <w:rPr>
          <w:rFonts w:cs="Calibri"/>
          <w:color w:val="000000"/>
          <w:spacing w:val="-1"/>
          <w:sz w:val="18"/>
          <w:szCs w:val="18"/>
        </w:rPr>
        <w:t>e</w:t>
      </w:r>
      <w:r>
        <w:rPr>
          <w:rFonts w:cs="Calibri"/>
          <w:color w:val="000000"/>
          <w:sz w:val="18"/>
          <w:szCs w:val="18"/>
        </w:rPr>
        <w:t>x</w:t>
      </w:r>
      <w:r>
        <w:rPr>
          <w:rFonts w:cs="Calibri"/>
          <w:color w:val="000000"/>
          <w:spacing w:val="18"/>
          <w:sz w:val="18"/>
          <w:szCs w:val="18"/>
        </w:rPr>
        <w:t xml:space="preserve"> </w:t>
      </w:r>
      <w:r>
        <w:rPr>
          <w:rFonts w:cs="Calibri"/>
          <w:color w:val="000000"/>
          <w:spacing w:val="-1"/>
          <w:sz w:val="18"/>
          <w:szCs w:val="18"/>
        </w:rPr>
        <w:t>Sc</w:t>
      </w:r>
      <w:r>
        <w:rPr>
          <w:rFonts w:cs="Calibri"/>
          <w:color w:val="000000"/>
          <w:spacing w:val="1"/>
          <w:sz w:val="18"/>
          <w:szCs w:val="18"/>
        </w:rPr>
        <w:t>or</w:t>
      </w:r>
      <w:r>
        <w:rPr>
          <w:rFonts w:cs="Calibri"/>
          <w:color w:val="000000"/>
          <w:sz w:val="18"/>
          <w:szCs w:val="18"/>
        </w:rPr>
        <w:t>i</w:t>
      </w:r>
      <w:r>
        <w:rPr>
          <w:rFonts w:cs="Calibri"/>
          <w:color w:val="000000"/>
          <w:spacing w:val="1"/>
          <w:sz w:val="18"/>
          <w:szCs w:val="18"/>
        </w:rPr>
        <w:t>n</w:t>
      </w:r>
      <w:r>
        <w:rPr>
          <w:rFonts w:cs="Calibri"/>
          <w:color w:val="000000"/>
          <w:sz w:val="18"/>
          <w:szCs w:val="18"/>
        </w:rPr>
        <w:t>g</w:t>
      </w:r>
      <w:r>
        <w:rPr>
          <w:rFonts w:cs="Calibri"/>
          <w:color w:val="000000"/>
          <w:spacing w:val="23"/>
          <w:sz w:val="18"/>
          <w:szCs w:val="18"/>
        </w:rPr>
        <w:t xml:space="preserve"> </w:t>
      </w:r>
      <w:r>
        <w:rPr>
          <w:rFonts w:cs="Calibri"/>
          <w:color w:val="000000"/>
          <w:w w:val="104"/>
          <w:sz w:val="18"/>
          <w:szCs w:val="18"/>
        </w:rPr>
        <w:t>I</w:t>
      </w:r>
      <w:r>
        <w:rPr>
          <w:rFonts w:cs="Calibri"/>
          <w:color w:val="000000"/>
          <w:spacing w:val="1"/>
          <w:w w:val="104"/>
          <w:sz w:val="18"/>
          <w:szCs w:val="18"/>
        </w:rPr>
        <w:t>n</w:t>
      </w:r>
      <w:r>
        <w:rPr>
          <w:rFonts w:cs="Calibri"/>
          <w:color w:val="000000"/>
          <w:w w:val="104"/>
          <w:sz w:val="18"/>
          <w:szCs w:val="18"/>
        </w:rPr>
        <w:t>s</w:t>
      </w:r>
      <w:r>
        <w:rPr>
          <w:rFonts w:cs="Calibri"/>
          <w:color w:val="000000"/>
          <w:spacing w:val="-1"/>
          <w:w w:val="104"/>
          <w:sz w:val="18"/>
          <w:szCs w:val="18"/>
        </w:rPr>
        <w:t>t</w:t>
      </w:r>
      <w:r>
        <w:rPr>
          <w:rFonts w:cs="Calibri"/>
          <w:color w:val="000000"/>
          <w:spacing w:val="1"/>
          <w:w w:val="104"/>
          <w:sz w:val="18"/>
          <w:szCs w:val="18"/>
        </w:rPr>
        <w:t>ru</w:t>
      </w:r>
      <w:r>
        <w:rPr>
          <w:rFonts w:cs="Calibri"/>
          <w:color w:val="000000"/>
          <w:spacing w:val="-1"/>
          <w:w w:val="104"/>
          <w:sz w:val="18"/>
          <w:szCs w:val="18"/>
        </w:rPr>
        <w:t>c</w:t>
      </w:r>
      <w:r>
        <w:rPr>
          <w:rFonts w:cs="Calibri"/>
          <w:color w:val="000000"/>
          <w:spacing w:val="1"/>
          <w:w w:val="104"/>
          <w:sz w:val="18"/>
          <w:szCs w:val="18"/>
        </w:rPr>
        <w:t>t</w:t>
      </w:r>
      <w:r>
        <w:rPr>
          <w:rFonts w:cs="Calibri"/>
          <w:color w:val="000000"/>
          <w:w w:val="104"/>
          <w:sz w:val="18"/>
          <w:szCs w:val="18"/>
        </w:rPr>
        <w:t>i</w:t>
      </w:r>
      <w:r>
        <w:rPr>
          <w:rFonts w:cs="Calibri"/>
          <w:color w:val="000000"/>
          <w:spacing w:val="-2"/>
          <w:w w:val="104"/>
          <w:sz w:val="18"/>
          <w:szCs w:val="18"/>
        </w:rPr>
        <w:t>o</w:t>
      </w:r>
      <w:r>
        <w:rPr>
          <w:rFonts w:cs="Calibri"/>
          <w:color w:val="000000"/>
          <w:spacing w:val="1"/>
          <w:w w:val="104"/>
          <w:sz w:val="18"/>
          <w:szCs w:val="18"/>
        </w:rPr>
        <w:t>n</w:t>
      </w:r>
      <w:r>
        <w:rPr>
          <w:rFonts w:cs="Calibri"/>
          <w:color w:val="000000"/>
          <w:w w:val="104"/>
          <w:sz w:val="18"/>
          <w:szCs w:val="18"/>
        </w:rPr>
        <w:t>s</w:t>
      </w:r>
    </w:p>
    <w:p w14:paraId="01D63410" w14:textId="77777777" w:rsidR="00305E29" w:rsidRDefault="00305E29" w:rsidP="00305E29">
      <w:pPr>
        <w:widowControl w:val="0"/>
        <w:autoSpaceDE w:val="0"/>
        <w:autoSpaceDN w:val="0"/>
        <w:adjustRightInd w:val="0"/>
        <w:spacing w:after="0" w:line="240" w:lineRule="auto"/>
        <w:ind w:left="107"/>
        <w:rPr>
          <w:rFonts w:cs="Calibri"/>
          <w:color w:val="000000"/>
          <w:sz w:val="18"/>
          <w:szCs w:val="18"/>
        </w:rPr>
      </w:pPr>
      <w:r>
        <w:rPr>
          <w:rFonts w:cs="Calibri"/>
          <w:color w:val="000000"/>
          <w:sz w:val="18"/>
          <w:szCs w:val="18"/>
        </w:rPr>
        <w:t>a</w:t>
      </w:r>
      <w:r>
        <w:rPr>
          <w:rFonts w:cs="Calibri"/>
          <w:color w:val="000000"/>
          <w:spacing w:val="1"/>
          <w:sz w:val="18"/>
          <w:szCs w:val="18"/>
        </w:rPr>
        <w:t>n</w:t>
      </w:r>
      <w:r>
        <w:rPr>
          <w:rFonts w:cs="Calibri"/>
          <w:color w:val="000000"/>
          <w:sz w:val="18"/>
          <w:szCs w:val="18"/>
        </w:rPr>
        <w:t>d</w:t>
      </w:r>
      <w:r>
        <w:rPr>
          <w:rFonts w:cs="Calibri"/>
          <w:color w:val="000000"/>
          <w:spacing w:val="14"/>
          <w:sz w:val="18"/>
          <w:szCs w:val="18"/>
        </w:rPr>
        <w:t xml:space="preserve"> </w:t>
      </w:r>
      <w:r>
        <w:rPr>
          <w:rFonts w:cs="Calibri"/>
          <w:color w:val="000000"/>
          <w:spacing w:val="-1"/>
          <w:sz w:val="18"/>
          <w:szCs w:val="18"/>
        </w:rPr>
        <w:t>t</w:t>
      </w:r>
      <w:r>
        <w:rPr>
          <w:rFonts w:cs="Calibri"/>
          <w:color w:val="000000"/>
          <w:spacing w:val="1"/>
          <w:sz w:val="18"/>
          <w:szCs w:val="18"/>
        </w:rPr>
        <w:t>h</w:t>
      </w:r>
      <w:r>
        <w:rPr>
          <w:rFonts w:cs="Calibri"/>
          <w:color w:val="000000"/>
          <w:sz w:val="18"/>
          <w:szCs w:val="18"/>
        </w:rPr>
        <w:t>e</w:t>
      </w:r>
      <w:r>
        <w:rPr>
          <w:rFonts w:cs="Calibri"/>
          <w:color w:val="000000"/>
          <w:spacing w:val="11"/>
          <w:sz w:val="18"/>
          <w:szCs w:val="18"/>
        </w:rPr>
        <w:t xml:space="preserve"> </w:t>
      </w:r>
      <w:r>
        <w:rPr>
          <w:rFonts w:cs="Calibri"/>
          <w:color w:val="000000"/>
          <w:sz w:val="18"/>
          <w:szCs w:val="18"/>
        </w:rPr>
        <w:t>g</w:t>
      </w:r>
      <w:r>
        <w:rPr>
          <w:rFonts w:cs="Calibri"/>
          <w:color w:val="000000"/>
          <w:spacing w:val="1"/>
          <w:sz w:val="18"/>
          <w:szCs w:val="18"/>
        </w:rPr>
        <w:t>u</w:t>
      </w:r>
      <w:r>
        <w:rPr>
          <w:rFonts w:cs="Calibri"/>
          <w:color w:val="000000"/>
          <w:sz w:val="18"/>
          <w:szCs w:val="18"/>
        </w:rPr>
        <w:t>i</w:t>
      </w:r>
      <w:r>
        <w:rPr>
          <w:rFonts w:cs="Calibri"/>
          <w:color w:val="000000"/>
          <w:spacing w:val="1"/>
          <w:sz w:val="18"/>
          <w:szCs w:val="18"/>
        </w:rPr>
        <w:t>d</w:t>
      </w:r>
      <w:r>
        <w:rPr>
          <w:rFonts w:cs="Calibri"/>
          <w:color w:val="000000"/>
          <w:sz w:val="18"/>
          <w:szCs w:val="18"/>
        </w:rPr>
        <w:t>a</w:t>
      </w:r>
      <w:r>
        <w:rPr>
          <w:rFonts w:cs="Calibri"/>
          <w:color w:val="000000"/>
          <w:spacing w:val="1"/>
          <w:sz w:val="18"/>
          <w:szCs w:val="18"/>
        </w:rPr>
        <w:t>n</w:t>
      </w:r>
      <w:r>
        <w:rPr>
          <w:rFonts w:cs="Calibri"/>
          <w:color w:val="000000"/>
          <w:spacing w:val="-1"/>
          <w:sz w:val="18"/>
          <w:szCs w:val="18"/>
        </w:rPr>
        <w:t>c</w:t>
      </w:r>
      <w:r>
        <w:rPr>
          <w:rFonts w:cs="Calibri"/>
          <w:color w:val="000000"/>
          <w:sz w:val="18"/>
          <w:szCs w:val="18"/>
        </w:rPr>
        <w:t>e</w:t>
      </w:r>
      <w:r>
        <w:rPr>
          <w:rFonts w:cs="Calibri"/>
          <w:color w:val="000000"/>
          <w:spacing w:val="27"/>
          <w:sz w:val="18"/>
          <w:szCs w:val="18"/>
        </w:rPr>
        <w:t xml:space="preserve"> </w:t>
      </w:r>
      <w:r>
        <w:rPr>
          <w:rFonts w:cs="Calibri"/>
          <w:color w:val="000000"/>
          <w:spacing w:val="1"/>
          <w:sz w:val="18"/>
          <w:szCs w:val="18"/>
        </w:rPr>
        <w:t>p</w:t>
      </w:r>
      <w:r>
        <w:rPr>
          <w:rFonts w:cs="Calibri"/>
          <w:color w:val="000000"/>
          <w:spacing w:val="-1"/>
          <w:sz w:val="18"/>
          <w:szCs w:val="18"/>
        </w:rPr>
        <w:t>r</w:t>
      </w:r>
      <w:r>
        <w:rPr>
          <w:rFonts w:cs="Calibri"/>
          <w:color w:val="000000"/>
          <w:spacing w:val="1"/>
          <w:sz w:val="18"/>
          <w:szCs w:val="18"/>
        </w:rPr>
        <w:t>ov</w:t>
      </w:r>
      <w:r>
        <w:rPr>
          <w:rFonts w:cs="Calibri"/>
          <w:color w:val="000000"/>
          <w:sz w:val="18"/>
          <w:szCs w:val="18"/>
        </w:rPr>
        <w:t>i</w:t>
      </w:r>
      <w:r>
        <w:rPr>
          <w:rFonts w:cs="Calibri"/>
          <w:color w:val="000000"/>
          <w:spacing w:val="1"/>
          <w:sz w:val="18"/>
          <w:szCs w:val="18"/>
        </w:rPr>
        <w:t>d</w:t>
      </w:r>
      <w:r>
        <w:rPr>
          <w:rFonts w:cs="Calibri"/>
          <w:color w:val="000000"/>
          <w:spacing w:val="-1"/>
          <w:sz w:val="18"/>
          <w:szCs w:val="18"/>
        </w:rPr>
        <w:t>e</w:t>
      </w:r>
      <w:r>
        <w:rPr>
          <w:rFonts w:cs="Calibri"/>
          <w:color w:val="000000"/>
          <w:sz w:val="18"/>
          <w:szCs w:val="18"/>
        </w:rPr>
        <w:t>d</w:t>
      </w:r>
      <w:r>
        <w:rPr>
          <w:rFonts w:cs="Calibri"/>
          <w:color w:val="000000"/>
          <w:spacing w:val="29"/>
          <w:sz w:val="18"/>
          <w:szCs w:val="18"/>
        </w:rPr>
        <w:t xml:space="preserve"> </w:t>
      </w:r>
      <w:r>
        <w:rPr>
          <w:rFonts w:cs="Calibri"/>
          <w:color w:val="000000"/>
          <w:spacing w:val="-3"/>
          <w:sz w:val="18"/>
          <w:szCs w:val="18"/>
        </w:rPr>
        <w:t>i</w:t>
      </w:r>
      <w:r>
        <w:rPr>
          <w:rFonts w:cs="Calibri"/>
          <w:color w:val="000000"/>
          <w:sz w:val="18"/>
          <w:szCs w:val="18"/>
        </w:rPr>
        <w:t>n</w:t>
      </w:r>
      <w:r>
        <w:rPr>
          <w:rFonts w:cs="Calibri"/>
          <w:color w:val="000000"/>
          <w:spacing w:val="8"/>
          <w:sz w:val="18"/>
          <w:szCs w:val="18"/>
        </w:rPr>
        <w:t xml:space="preserve"> </w:t>
      </w:r>
      <w:r>
        <w:rPr>
          <w:rFonts w:cs="Calibri"/>
          <w:color w:val="000000"/>
          <w:spacing w:val="-1"/>
          <w:sz w:val="18"/>
          <w:szCs w:val="18"/>
        </w:rPr>
        <w:t>t</w:t>
      </w:r>
      <w:r>
        <w:rPr>
          <w:rFonts w:cs="Calibri"/>
          <w:color w:val="000000"/>
          <w:spacing w:val="1"/>
          <w:sz w:val="18"/>
          <w:szCs w:val="18"/>
        </w:rPr>
        <w:t>h</w:t>
      </w:r>
      <w:r>
        <w:rPr>
          <w:rFonts w:cs="Calibri"/>
          <w:color w:val="000000"/>
          <w:sz w:val="18"/>
          <w:szCs w:val="18"/>
        </w:rPr>
        <w:t>e</w:t>
      </w:r>
      <w:r>
        <w:rPr>
          <w:rFonts w:cs="Calibri"/>
          <w:color w:val="000000"/>
          <w:spacing w:val="11"/>
          <w:sz w:val="18"/>
          <w:szCs w:val="18"/>
        </w:rPr>
        <w:t xml:space="preserve"> </w:t>
      </w:r>
      <w:r>
        <w:rPr>
          <w:rFonts w:cs="Calibri"/>
          <w:color w:val="000000"/>
          <w:spacing w:val="1"/>
          <w:sz w:val="18"/>
          <w:szCs w:val="18"/>
        </w:rPr>
        <w:t>pr</w:t>
      </w:r>
      <w:r>
        <w:rPr>
          <w:rFonts w:cs="Calibri"/>
          <w:color w:val="000000"/>
          <w:spacing w:val="-1"/>
          <w:sz w:val="18"/>
          <w:szCs w:val="18"/>
        </w:rPr>
        <w:t>e</w:t>
      </w:r>
      <w:r>
        <w:rPr>
          <w:rFonts w:cs="Calibri"/>
          <w:color w:val="000000"/>
          <w:spacing w:val="1"/>
          <w:sz w:val="18"/>
          <w:szCs w:val="18"/>
        </w:rPr>
        <w:t>v</w:t>
      </w:r>
      <w:r>
        <w:rPr>
          <w:rFonts w:cs="Calibri"/>
          <w:color w:val="000000"/>
          <w:sz w:val="18"/>
          <w:szCs w:val="18"/>
        </w:rPr>
        <w:t>i</w:t>
      </w:r>
      <w:r>
        <w:rPr>
          <w:rFonts w:cs="Calibri"/>
          <w:color w:val="000000"/>
          <w:spacing w:val="1"/>
          <w:sz w:val="18"/>
          <w:szCs w:val="18"/>
        </w:rPr>
        <w:t>ou</w:t>
      </w:r>
      <w:r>
        <w:rPr>
          <w:rFonts w:cs="Calibri"/>
          <w:color w:val="000000"/>
          <w:sz w:val="18"/>
          <w:szCs w:val="18"/>
        </w:rPr>
        <w:t>s</w:t>
      </w:r>
      <w:r>
        <w:rPr>
          <w:rFonts w:cs="Calibri"/>
          <w:color w:val="000000"/>
          <w:spacing w:val="25"/>
          <w:sz w:val="18"/>
          <w:szCs w:val="18"/>
        </w:rPr>
        <w:t xml:space="preserve"> </w:t>
      </w:r>
      <w:r>
        <w:rPr>
          <w:rFonts w:cs="Calibri"/>
          <w:color w:val="000000"/>
          <w:spacing w:val="1"/>
          <w:w w:val="104"/>
          <w:sz w:val="18"/>
          <w:szCs w:val="18"/>
        </w:rPr>
        <w:t>p</w:t>
      </w:r>
      <w:r>
        <w:rPr>
          <w:rFonts w:cs="Calibri"/>
          <w:color w:val="000000"/>
          <w:w w:val="104"/>
          <w:sz w:val="18"/>
          <w:szCs w:val="18"/>
        </w:rPr>
        <w:t>a</w:t>
      </w:r>
      <w:r>
        <w:rPr>
          <w:rFonts w:cs="Calibri"/>
          <w:color w:val="000000"/>
          <w:spacing w:val="1"/>
          <w:w w:val="104"/>
          <w:sz w:val="18"/>
          <w:szCs w:val="18"/>
        </w:rPr>
        <w:t>r</w:t>
      </w:r>
      <w:r>
        <w:rPr>
          <w:rFonts w:cs="Calibri"/>
          <w:color w:val="000000"/>
          <w:w w:val="104"/>
          <w:sz w:val="18"/>
          <w:szCs w:val="18"/>
        </w:rPr>
        <w:t>ag</w:t>
      </w:r>
      <w:r>
        <w:rPr>
          <w:rFonts w:cs="Calibri"/>
          <w:color w:val="000000"/>
          <w:spacing w:val="-1"/>
          <w:w w:val="104"/>
          <w:sz w:val="18"/>
          <w:szCs w:val="18"/>
        </w:rPr>
        <w:t>r</w:t>
      </w:r>
      <w:r>
        <w:rPr>
          <w:rFonts w:cs="Calibri"/>
          <w:color w:val="000000"/>
          <w:w w:val="104"/>
          <w:sz w:val="18"/>
          <w:szCs w:val="18"/>
        </w:rPr>
        <w:t>a</w:t>
      </w:r>
      <w:r>
        <w:rPr>
          <w:rFonts w:cs="Calibri"/>
          <w:color w:val="000000"/>
          <w:spacing w:val="1"/>
          <w:w w:val="104"/>
          <w:sz w:val="18"/>
          <w:szCs w:val="18"/>
        </w:rPr>
        <w:t>ph</w:t>
      </w:r>
      <w:r>
        <w:rPr>
          <w:rFonts w:cs="Calibri"/>
          <w:color w:val="000000"/>
          <w:w w:val="104"/>
          <w:sz w:val="18"/>
          <w:szCs w:val="18"/>
        </w:rPr>
        <w:t>.</w:t>
      </w:r>
    </w:p>
    <w:p w14:paraId="11980CA7" w14:textId="77777777" w:rsidR="00305E29" w:rsidRDefault="00305E29" w:rsidP="00305E29">
      <w:pPr>
        <w:widowControl w:val="0"/>
        <w:autoSpaceDE w:val="0"/>
        <w:autoSpaceDN w:val="0"/>
        <w:adjustRightInd w:val="0"/>
        <w:spacing w:before="19" w:after="0" w:line="220" w:lineRule="exact"/>
        <w:rPr>
          <w:rFonts w:cs="Calibri"/>
          <w:color w:val="000000"/>
        </w:rPr>
      </w:pPr>
    </w:p>
    <w:p w14:paraId="112A170C" w14:textId="77777777" w:rsidR="00305E29" w:rsidRDefault="00305E29" w:rsidP="00305E29">
      <w:pPr>
        <w:widowControl w:val="0"/>
        <w:autoSpaceDE w:val="0"/>
        <w:autoSpaceDN w:val="0"/>
        <w:adjustRightInd w:val="0"/>
        <w:spacing w:after="0" w:line="240" w:lineRule="auto"/>
        <w:ind w:left="107"/>
        <w:rPr>
          <w:rFonts w:cs="Calibri"/>
          <w:color w:val="000000"/>
          <w:sz w:val="19"/>
          <w:szCs w:val="19"/>
        </w:rPr>
      </w:pPr>
      <w:r>
        <w:rPr>
          <w:rFonts w:cs="Calibri"/>
          <w:b/>
          <w:bCs/>
          <w:color w:val="000000"/>
          <w:w w:val="103"/>
          <w:sz w:val="19"/>
          <w:szCs w:val="19"/>
        </w:rPr>
        <w:t>P</w:t>
      </w:r>
      <w:r>
        <w:rPr>
          <w:rFonts w:cs="Calibri"/>
          <w:b/>
          <w:bCs/>
          <w:color w:val="000000"/>
          <w:spacing w:val="1"/>
          <w:w w:val="103"/>
          <w:sz w:val="19"/>
          <w:szCs w:val="19"/>
        </w:rPr>
        <w:t>rocedure</w:t>
      </w:r>
    </w:p>
    <w:p w14:paraId="16C2F091" w14:textId="77777777" w:rsidR="00305E29" w:rsidRDefault="00305E29" w:rsidP="00305E29">
      <w:pPr>
        <w:widowControl w:val="0"/>
        <w:autoSpaceDE w:val="0"/>
        <w:autoSpaceDN w:val="0"/>
        <w:adjustRightInd w:val="0"/>
        <w:spacing w:before="11" w:after="0" w:line="240" w:lineRule="exact"/>
        <w:rPr>
          <w:rFonts w:cs="Calibri"/>
          <w:color w:val="000000"/>
          <w:sz w:val="24"/>
          <w:szCs w:val="24"/>
        </w:rPr>
      </w:pPr>
    </w:p>
    <w:p w14:paraId="4F93AFE9" w14:textId="77777777" w:rsidR="00305E29" w:rsidRDefault="00305E29" w:rsidP="00305E29">
      <w:pPr>
        <w:widowControl w:val="0"/>
        <w:autoSpaceDE w:val="0"/>
        <w:autoSpaceDN w:val="0"/>
        <w:adjustRightInd w:val="0"/>
        <w:spacing w:after="0" w:line="240" w:lineRule="auto"/>
        <w:ind w:left="107"/>
        <w:rPr>
          <w:rFonts w:cs="Calibri"/>
          <w:color w:val="000000"/>
          <w:sz w:val="19"/>
          <w:szCs w:val="19"/>
        </w:rPr>
      </w:pPr>
      <w:r>
        <w:rPr>
          <w:rFonts w:cs="Calibri"/>
          <w:color w:val="000000"/>
          <w:sz w:val="19"/>
          <w:szCs w:val="19"/>
        </w:rPr>
        <w:t xml:space="preserve">1.   </w:t>
      </w:r>
      <w:r>
        <w:rPr>
          <w:rFonts w:cs="Calibri"/>
          <w:color w:val="000000"/>
          <w:spacing w:val="39"/>
          <w:sz w:val="19"/>
          <w:szCs w:val="19"/>
        </w:rPr>
        <w:t xml:space="preserve"> </w:t>
      </w:r>
      <w:r>
        <w:rPr>
          <w:rFonts w:cs="Calibri"/>
          <w:color w:val="000000"/>
          <w:sz w:val="19"/>
          <w:szCs w:val="19"/>
        </w:rPr>
        <w:t>Occl</w:t>
      </w:r>
      <w:r>
        <w:rPr>
          <w:rFonts w:cs="Calibri"/>
          <w:color w:val="000000"/>
          <w:spacing w:val="1"/>
          <w:sz w:val="19"/>
          <w:szCs w:val="19"/>
        </w:rPr>
        <w:t>ud</w:t>
      </w:r>
      <w:r>
        <w:rPr>
          <w:rFonts w:cs="Calibri"/>
          <w:color w:val="000000"/>
          <w:sz w:val="19"/>
          <w:szCs w:val="19"/>
        </w:rPr>
        <w:t>e</w:t>
      </w:r>
      <w:r>
        <w:rPr>
          <w:rFonts w:cs="Calibri"/>
          <w:color w:val="000000"/>
          <w:spacing w:val="20"/>
          <w:sz w:val="19"/>
          <w:szCs w:val="19"/>
        </w:rPr>
        <w:t xml:space="preserve"> </w:t>
      </w:r>
      <w:r>
        <w:rPr>
          <w:rFonts w:cs="Calibri"/>
          <w:color w:val="000000"/>
          <w:spacing w:val="1"/>
          <w:sz w:val="19"/>
          <w:szCs w:val="19"/>
        </w:rPr>
        <w:t>pa</w:t>
      </w:r>
      <w:r>
        <w:rPr>
          <w:rFonts w:cs="Calibri"/>
          <w:color w:val="000000"/>
          <w:sz w:val="19"/>
          <w:szCs w:val="19"/>
        </w:rPr>
        <w:t>ti</w:t>
      </w:r>
      <w:r>
        <w:rPr>
          <w:rFonts w:cs="Calibri"/>
          <w:color w:val="000000"/>
          <w:spacing w:val="-1"/>
          <w:sz w:val="19"/>
          <w:szCs w:val="19"/>
        </w:rPr>
        <w:t>e</w:t>
      </w:r>
      <w:r>
        <w:rPr>
          <w:rFonts w:cs="Calibri"/>
          <w:color w:val="000000"/>
          <w:spacing w:val="1"/>
          <w:sz w:val="19"/>
          <w:szCs w:val="19"/>
        </w:rPr>
        <w:t>n</w:t>
      </w:r>
      <w:r>
        <w:rPr>
          <w:rFonts w:cs="Calibri"/>
          <w:color w:val="000000"/>
          <w:sz w:val="19"/>
          <w:szCs w:val="19"/>
        </w:rPr>
        <w:t>t</w:t>
      </w:r>
      <w:r>
        <w:rPr>
          <w:rFonts w:cs="Calibri"/>
          <w:color w:val="000000"/>
          <w:spacing w:val="20"/>
          <w:sz w:val="19"/>
          <w:szCs w:val="19"/>
        </w:rPr>
        <w:t xml:space="preserve"> </w:t>
      </w:r>
      <w:r>
        <w:rPr>
          <w:rFonts w:cs="Calibri"/>
          <w:color w:val="000000"/>
          <w:spacing w:val="1"/>
          <w:sz w:val="19"/>
          <w:szCs w:val="19"/>
        </w:rPr>
        <w:t>o</w:t>
      </w:r>
      <w:r>
        <w:rPr>
          <w:rFonts w:cs="Calibri"/>
          <w:color w:val="000000"/>
          <w:sz w:val="19"/>
          <w:szCs w:val="19"/>
        </w:rPr>
        <w:t>r</w:t>
      </w:r>
      <w:r>
        <w:rPr>
          <w:rFonts w:cs="Calibri"/>
          <w:color w:val="000000"/>
          <w:spacing w:val="7"/>
          <w:sz w:val="19"/>
          <w:szCs w:val="19"/>
        </w:rPr>
        <w:t xml:space="preserve"> </w:t>
      </w:r>
      <w:r>
        <w:rPr>
          <w:rFonts w:cs="Calibri"/>
          <w:color w:val="000000"/>
          <w:spacing w:val="-1"/>
          <w:sz w:val="19"/>
          <w:szCs w:val="19"/>
        </w:rPr>
        <w:t>m</w:t>
      </w:r>
      <w:r>
        <w:rPr>
          <w:rFonts w:cs="Calibri"/>
          <w:color w:val="000000"/>
          <w:spacing w:val="1"/>
          <w:sz w:val="19"/>
          <w:szCs w:val="19"/>
        </w:rPr>
        <w:t>od</w:t>
      </w:r>
      <w:r>
        <w:rPr>
          <w:rFonts w:cs="Calibri"/>
          <w:color w:val="000000"/>
          <w:spacing w:val="-1"/>
          <w:sz w:val="19"/>
          <w:szCs w:val="19"/>
        </w:rPr>
        <w:t>e</w:t>
      </w:r>
      <w:r>
        <w:rPr>
          <w:rFonts w:cs="Calibri"/>
          <w:color w:val="000000"/>
          <w:sz w:val="19"/>
          <w:szCs w:val="19"/>
        </w:rPr>
        <w:t>ls</w:t>
      </w:r>
      <w:r>
        <w:rPr>
          <w:rFonts w:cs="Calibri"/>
          <w:color w:val="000000"/>
          <w:spacing w:val="20"/>
          <w:sz w:val="19"/>
          <w:szCs w:val="19"/>
        </w:rPr>
        <w:t xml:space="preserve"> </w:t>
      </w:r>
      <w:r>
        <w:rPr>
          <w:rFonts w:cs="Calibri"/>
          <w:color w:val="000000"/>
          <w:sz w:val="19"/>
          <w:szCs w:val="19"/>
        </w:rPr>
        <w:t>in</w:t>
      </w:r>
      <w:r>
        <w:rPr>
          <w:rFonts w:cs="Calibri"/>
          <w:color w:val="000000"/>
          <w:spacing w:val="7"/>
          <w:sz w:val="19"/>
          <w:szCs w:val="19"/>
        </w:rPr>
        <w:t xml:space="preserve"> </w:t>
      </w:r>
      <w:r>
        <w:rPr>
          <w:rFonts w:cs="Calibri"/>
          <w:color w:val="000000"/>
          <w:sz w:val="19"/>
          <w:szCs w:val="19"/>
        </w:rPr>
        <w:t>c</w:t>
      </w:r>
      <w:r>
        <w:rPr>
          <w:rFonts w:cs="Calibri"/>
          <w:color w:val="000000"/>
          <w:spacing w:val="-1"/>
          <w:sz w:val="19"/>
          <w:szCs w:val="19"/>
        </w:rPr>
        <w:t>e</w:t>
      </w:r>
      <w:r>
        <w:rPr>
          <w:rFonts w:cs="Calibri"/>
          <w:color w:val="000000"/>
          <w:spacing w:val="1"/>
          <w:sz w:val="19"/>
          <w:szCs w:val="19"/>
        </w:rPr>
        <w:t>n</w:t>
      </w:r>
      <w:r>
        <w:rPr>
          <w:rFonts w:cs="Calibri"/>
          <w:color w:val="000000"/>
          <w:sz w:val="19"/>
          <w:szCs w:val="19"/>
        </w:rPr>
        <w:t>tric</w:t>
      </w:r>
      <w:r>
        <w:rPr>
          <w:rFonts w:cs="Calibri"/>
          <w:color w:val="000000"/>
          <w:spacing w:val="18"/>
          <w:sz w:val="19"/>
          <w:szCs w:val="19"/>
        </w:rPr>
        <w:t xml:space="preserve"> </w:t>
      </w:r>
      <w:r>
        <w:rPr>
          <w:rFonts w:cs="Calibri"/>
          <w:color w:val="000000"/>
          <w:spacing w:val="1"/>
          <w:w w:val="103"/>
          <w:sz w:val="19"/>
          <w:szCs w:val="19"/>
        </w:rPr>
        <w:t>o</w:t>
      </w:r>
      <w:r>
        <w:rPr>
          <w:rFonts w:cs="Calibri"/>
          <w:color w:val="000000"/>
          <w:w w:val="103"/>
          <w:sz w:val="19"/>
          <w:szCs w:val="19"/>
        </w:rPr>
        <w:t>ccl</w:t>
      </w:r>
      <w:r>
        <w:rPr>
          <w:rFonts w:cs="Calibri"/>
          <w:color w:val="000000"/>
          <w:spacing w:val="1"/>
          <w:w w:val="103"/>
          <w:sz w:val="19"/>
          <w:szCs w:val="19"/>
        </w:rPr>
        <w:t>us</w:t>
      </w:r>
      <w:r>
        <w:rPr>
          <w:rFonts w:cs="Calibri"/>
          <w:color w:val="000000"/>
          <w:w w:val="103"/>
          <w:sz w:val="19"/>
          <w:szCs w:val="19"/>
        </w:rPr>
        <w:t>i</w:t>
      </w:r>
      <w:r>
        <w:rPr>
          <w:rFonts w:cs="Calibri"/>
          <w:color w:val="000000"/>
          <w:spacing w:val="1"/>
          <w:w w:val="103"/>
          <w:sz w:val="19"/>
          <w:szCs w:val="19"/>
        </w:rPr>
        <w:t>on</w:t>
      </w:r>
      <w:r>
        <w:rPr>
          <w:rFonts w:cs="Calibri"/>
          <w:color w:val="000000"/>
          <w:w w:val="103"/>
          <w:sz w:val="19"/>
          <w:szCs w:val="19"/>
        </w:rPr>
        <w:t>.</w:t>
      </w:r>
    </w:p>
    <w:p w14:paraId="6FD05130" w14:textId="77777777" w:rsidR="00305E29" w:rsidRDefault="00305E29" w:rsidP="00305E29">
      <w:pPr>
        <w:widowControl w:val="0"/>
        <w:autoSpaceDE w:val="0"/>
        <w:autoSpaceDN w:val="0"/>
        <w:adjustRightInd w:val="0"/>
        <w:spacing w:before="10" w:after="0" w:line="240" w:lineRule="auto"/>
        <w:ind w:left="107"/>
        <w:rPr>
          <w:rFonts w:cs="Calibri"/>
          <w:color w:val="000000"/>
          <w:sz w:val="19"/>
          <w:szCs w:val="19"/>
        </w:rPr>
      </w:pPr>
      <w:r>
        <w:rPr>
          <w:rFonts w:cs="Calibri"/>
          <w:color w:val="000000"/>
          <w:sz w:val="19"/>
          <w:szCs w:val="19"/>
        </w:rPr>
        <w:t xml:space="preserve">2.   </w:t>
      </w:r>
      <w:r>
        <w:rPr>
          <w:rFonts w:cs="Calibri"/>
          <w:color w:val="000000"/>
          <w:spacing w:val="39"/>
          <w:sz w:val="19"/>
          <w:szCs w:val="19"/>
        </w:rPr>
        <w:t xml:space="preserve"> </w:t>
      </w:r>
      <w:r>
        <w:rPr>
          <w:rFonts w:cs="Calibri"/>
          <w:color w:val="000000"/>
          <w:sz w:val="19"/>
          <w:szCs w:val="19"/>
        </w:rPr>
        <w:t>R</w:t>
      </w:r>
      <w:r>
        <w:rPr>
          <w:rFonts w:cs="Calibri"/>
          <w:color w:val="000000"/>
          <w:spacing w:val="-1"/>
          <w:sz w:val="19"/>
          <w:szCs w:val="19"/>
        </w:rPr>
        <w:t>e</w:t>
      </w:r>
      <w:r>
        <w:rPr>
          <w:rFonts w:cs="Calibri"/>
          <w:color w:val="000000"/>
          <w:sz w:val="19"/>
          <w:szCs w:val="19"/>
        </w:rPr>
        <w:t>c</w:t>
      </w:r>
      <w:r>
        <w:rPr>
          <w:rFonts w:cs="Calibri"/>
          <w:color w:val="000000"/>
          <w:spacing w:val="1"/>
          <w:sz w:val="19"/>
          <w:szCs w:val="19"/>
        </w:rPr>
        <w:t>o</w:t>
      </w:r>
      <w:r>
        <w:rPr>
          <w:rFonts w:cs="Calibri"/>
          <w:color w:val="000000"/>
          <w:sz w:val="19"/>
          <w:szCs w:val="19"/>
        </w:rPr>
        <w:t>rd</w:t>
      </w:r>
      <w:r>
        <w:rPr>
          <w:rFonts w:cs="Calibri"/>
          <w:color w:val="000000"/>
          <w:spacing w:val="19"/>
          <w:sz w:val="19"/>
          <w:szCs w:val="19"/>
        </w:rPr>
        <w:t xml:space="preserve"> </w:t>
      </w:r>
      <w:r>
        <w:rPr>
          <w:rFonts w:cs="Calibri"/>
          <w:color w:val="000000"/>
          <w:spacing w:val="1"/>
          <w:sz w:val="19"/>
          <w:szCs w:val="19"/>
        </w:rPr>
        <w:t>a</w:t>
      </w:r>
      <w:r>
        <w:rPr>
          <w:rFonts w:cs="Calibri"/>
          <w:color w:val="000000"/>
          <w:sz w:val="19"/>
          <w:szCs w:val="19"/>
        </w:rPr>
        <w:t>ll</w:t>
      </w:r>
      <w:r>
        <w:rPr>
          <w:rFonts w:cs="Calibri"/>
          <w:color w:val="000000"/>
          <w:spacing w:val="7"/>
          <w:sz w:val="19"/>
          <w:szCs w:val="19"/>
        </w:rPr>
        <w:t xml:space="preserve"> </w:t>
      </w:r>
      <w:r>
        <w:rPr>
          <w:rFonts w:cs="Calibri"/>
          <w:color w:val="000000"/>
          <w:spacing w:val="2"/>
          <w:sz w:val="19"/>
          <w:szCs w:val="19"/>
        </w:rPr>
        <w:t>m</w:t>
      </w:r>
      <w:r>
        <w:rPr>
          <w:rFonts w:cs="Calibri"/>
          <w:color w:val="000000"/>
          <w:spacing w:val="-1"/>
          <w:sz w:val="19"/>
          <w:szCs w:val="19"/>
        </w:rPr>
        <w:t>e</w:t>
      </w:r>
      <w:r>
        <w:rPr>
          <w:rFonts w:cs="Calibri"/>
          <w:color w:val="000000"/>
          <w:spacing w:val="1"/>
          <w:sz w:val="19"/>
          <w:szCs w:val="19"/>
        </w:rPr>
        <w:t>asu</w:t>
      </w:r>
      <w:r>
        <w:rPr>
          <w:rFonts w:cs="Calibri"/>
          <w:color w:val="000000"/>
          <w:sz w:val="19"/>
          <w:szCs w:val="19"/>
        </w:rPr>
        <w:t>r</w:t>
      </w:r>
      <w:r>
        <w:rPr>
          <w:rFonts w:cs="Calibri"/>
          <w:color w:val="000000"/>
          <w:spacing w:val="-1"/>
          <w:sz w:val="19"/>
          <w:szCs w:val="19"/>
        </w:rPr>
        <w:t>e</w:t>
      </w:r>
      <w:r>
        <w:rPr>
          <w:rFonts w:cs="Calibri"/>
          <w:color w:val="000000"/>
          <w:spacing w:val="2"/>
          <w:sz w:val="19"/>
          <w:szCs w:val="19"/>
        </w:rPr>
        <w:t>m</w:t>
      </w:r>
      <w:r>
        <w:rPr>
          <w:rFonts w:cs="Calibri"/>
          <w:color w:val="000000"/>
          <w:spacing w:val="-1"/>
          <w:sz w:val="19"/>
          <w:szCs w:val="19"/>
        </w:rPr>
        <w:t>e</w:t>
      </w:r>
      <w:r>
        <w:rPr>
          <w:rFonts w:cs="Calibri"/>
          <w:color w:val="000000"/>
          <w:spacing w:val="1"/>
          <w:sz w:val="19"/>
          <w:szCs w:val="19"/>
        </w:rPr>
        <w:t>n</w:t>
      </w:r>
      <w:r>
        <w:rPr>
          <w:rFonts w:cs="Calibri"/>
          <w:color w:val="000000"/>
          <w:sz w:val="19"/>
          <w:szCs w:val="19"/>
        </w:rPr>
        <w:t>ts</w:t>
      </w:r>
      <w:r>
        <w:rPr>
          <w:rFonts w:cs="Calibri"/>
          <w:color w:val="000000"/>
          <w:spacing w:val="38"/>
          <w:sz w:val="19"/>
          <w:szCs w:val="19"/>
        </w:rPr>
        <w:t xml:space="preserve"> </w:t>
      </w:r>
      <w:r>
        <w:rPr>
          <w:rFonts w:cs="Calibri"/>
          <w:color w:val="000000"/>
          <w:sz w:val="19"/>
          <w:szCs w:val="19"/>
        </w:rPr>
        <w:t>in</w:t>
      </w:r>
      <w:r>
        <w:rPr>
          <w:rFonts w:cs="Calibri"/>
          <w:color w:val="000000"/>
          <w:spacing w:val="7"/>
          <w:sz w:val="19"/>
          <w:szCs w:val="19"/>
        </w:rPr>
        <w:t xml:space="preserve"> </w:t>
      </w:r>
      <w:r>
        <w:rPr>
          <w:rFonts w:cs="Calibri"/>
          <w:color w:val="000000"/>
          <w:spacing w:val="-2"/>
          <w:sz w:val="19"/>
          <w:szCs w:val="19"/>
        </w:rPr>
        <w:t>t</w:t>
      </w:r>
      <w:r>
        <w:rPr>
          <w:rFonts w:cs="Calibri"/>
          <w:color w:val="000000"/>
          <w:spacing w:val="1"/>
          <w:sz w:val="19"/>
          <w:szCs w:val="19"/>
        </w:rPr>
        <w:t>h</w:t>
      </w:r>
      <w:r>
        <w:rPr>
          <w:rFonts w:cs="Calibri"/>
          <w:color w:val="000000"/>
          <w:sz w:val="19"/>
          <w:szCs w:val="19"/>
        </w:rPr>
        <w:t>e</w:t>
      </w:r>
      <w:r>
        <w:rPr>
          <w:rFonts w:cs="Calibri"/>
          <w:color w:val="000000"/>
          <w:spacing w:val="9"/>
          <w:sz w:val="19"/>
          <w:szCs w:val="19"/>
        </w:rPr>
        <w:t xml:space="preserve"> </w:t>
      </w:r>
      <w:r>
        <w:rPr>
          <w:rFonts w:cs="Calibri"/>
          <w:color w:val="000000"/>
          <w:spacing w:val="1"/>
          <w:sz w:val="19"/>
          <w:szCs w:val="19"/>
        </w:rPr>
        <w:t>o</w:t>
      </w:r>
      <w:r>
        <w:rPr>
          <w:rFonts w:cs="Calibri"/>
          <w:color w:val="000000"/>
          <w:sz w:val="19"/>
          <w:szCs w:val="19"/>
        </w:rPr>
        <w:t>r</w:t>
      </w:r>
      <w:r>
        <w:rPr>
          <w:rFonts w:cs="Calibri"/>
          <w:color w:val="000000"/>
          <w:spacing w:val="1"/>
          <w:sz w:val="19"/>
          <w:szCs w:val="19"/>
        </w:rPr>
        <w:t>d</w:t>
      </w:r>
      <w:r>
        <w:rPr>
          <w:rFonts w:cs="Calibri"/>
          <w:color w:val="000000"/>
          <w:spacing w:val="-1"/>
          <w:sz w:val="19"/>
          <w:szCs w:val="19"/>
        </w:rPr>
        <w:t>e</w:t>
      </w:r>
      <w:r>
        <w:rPr>
          <w:rFonts w:cs="Calibri"/>
          <w:color w:val="000000"/>
          <w:sz w:val="19"/>
          <w:szCs w:val="19"/>
        </w:rPr>
        <w:t>r</w:t>
      </w:r>
      <w:r>
        <w:rPr>
          <w:rFonts w:cs="Calibri"/>
          <w:color w:val="000000"/>
          <w:spacing w:val="15"/>
          <w:sz w:val="19"/>
          <w:szCs w:val="19"/>
        </w:rPr>
        <w:t xml:space="preserve"> </w:t>
      </w:r>
      <w:r>
        <w:rPr>
          <w:rFonts w:cs="Calibri"/>
          <w:color w:val="000000"/>
          <w:sz w:val="19"/>
          <w:szCs w:val="19"/>
        </w:rPr>
        <w:t>gi</w:t>
      </w:r>
      <w:r>
        <w:rPr>
          <w:rFonts w:cs="Calibri"/>
          <w:color w:val="000000"/>
          <w:spacing w:val="1"/>
          <w:sz w:val="19"/>
          <w:szCs w:val="19"/>
        </w:rPr>
        <w:t>v</w:t>
      </w:r>
      <w:r>
        <w:rPr>
          <w:rFonts w:cs="Calibri"/>
          <w:color w:val="000000"/>
          <w:spacing w:val="-1"/>
          <w:sz w:val="19"/>
          <w:szCs w:val="19"/>
        </w:rPr>
        <w:t>e</w:t>
      </w:r>
      <w:r>
        <w:rPr>
          <w:rFonts w:cs="Calibri"/>
          <w:color w:val="000000"/>
          <w:sz w:val="19"/>
          <w:szCs w:val="19"/>
        </w:rPr>
        <w:t>n</w:t>
      </w:r>
      <w:r>
        <w:rPr>
          <w:rFonts w:cs="Calibri"/>
          <w:color w:val="000000"/>
          <w:spacing w:val="15"/>
          <w:sz w:val="19"/>
          <w:szCs w:val="19"/>
        </w:rPr>
        <w:t xml:space="preserve"> </w:t>
      </w:r>
      <w:r>
        <w:rPr>
          <w:rFonts w:cs="Calibri"/>
          <w:color w:val="000000"/>
          <w:spacing w:val="1"/>
          <w:sz w:val="19"/>
          <w:szCs w:val="19"/>
        </w:rPr>
        <w:t>an</w:t>
      </w:r>
      <w:r>
        <w:rPr>
          <w:rFonts w:cs="Calibri"/>
          <w:color w:val="000000"/>
          <w:sz w:val="19"/>
          <w:szCs w:val="19"/>
        </w:rPr>
        <w:t>d</w:t>
      </w:r>
      <w:r>
        <w:rPr>
          <w:rFonts w:cs="Calibri"/>
          <w:color w:val="000000"/>
          <w:spacing w:val="12"/>
          <w:sz w:val="19"/>
          <w:szCs w:val="19"/>
        </w:rPr>
        <w:t xml:space="preserve"> </w:t>
      </w:r>
      <w:proofErr w:type="gramStart"/>
      <w:r>
        <w:rPr>
          <w:rFonts w:cs="Calibri"/>
          <w:color w:val="000000"/>
          <w:sz w:val="19"/>
          <w:szCs w:val="19"/>
        </w:rPr>
        <w:t>r</w:t>
      </w:r>
      <w:r>
        <w:rPr>
          <w:rFonts w:cs="Calibri"/>
          <w:color w:val="000000"/>
          <w:spacing w:val="1"/>
          <w:sz w:val="19"/>
          <w:szCs w:val="19"/>
        </w:rPr>
        <w:t>ound</w:t>
      </w:r>
      <w:r>
        <w:rPr>
          <w:rFonts w:cs="Calibri"/>
          <w:color w:val="000000"/>
          <w:spacing w:val="-1"/>
          <w:sz w:val="19"/>
          <w:szCs w:val="19"/>
        </w:rPr>
        <w:t>e</w:t>
      </w:r>
      <w:r>
        <w:rPr>
          <w:rFonts w:cs="Calibri"/>
          <w:color w:val="000000"/>
          <w:sz w:val="19"/>
          <w:szCs w:val="19"/>
        </w:rPr>
        <w:t>d</w:t>
      </w:r>
      <w:proofErr w:type="gramEnd"/>
      <w:r>
        <w:rPr>
          <w:rFonts w:cs="Calibri"/>
          <w:color w:val="000000"/>
          <w:spacing w:val="23"/>
          <w:sz w:val="19"/>
          <w:szCs w:val="19"/>
        </w:rPr>
        <w:t xml:space="preserve"> </w:t>
      </w:r>
      <w:r>
        <w:rPr>
          <w:rFonts w:cs="Calibri"/>
          <w:color w:val="000000"/>
          <w:spacing w:val="-2"/>
          <w:sz w:val="19"/>
          <w:szCs w:val="19"/>
        </w:rPr>
        <w:t>o</w:t>
      </w:r>
      <w:r>
        <w:rPr>
          <w:rFonts w:cs="Calibri"/>
          <w:color w:val="000000"/>
          <w:spacing w:val="-1"/>
          <w:sz w:val="19"/>
          <w:szCs w:val="19"/>
        </w:rPr>
        <w:t>f</w:t>
      </w:r>
      <w:r>
        <w:rPr>
          <w:rFonts w:cs="Calibri"/>
          <w:color w:val="000000"/>
          <w:sz w:val="19"/>
          <w:szCs w:val="19"/>
        </w:rPr>
        <w:t>f</w:t>
      </w:r>
      <w:r>
        <w:rPr>
          <w:rFonts w:cs="Calibri"/>
          <w:color w:val="000000"/>
          <w:spacing w:val="7"/>
          <w:sz w:val="19"/>
          <w:szCs w:val="19"/>
        </w:rPr>
        <w:t xml:space="preserve"> </w:t>
      </w:r>
      <w:r>
        <w:rPr>
          <w:rFonts w:cs="Calibri"/>
          <w:color w:val="000000"/>
          <w:sz w:val="19"/>
          <w:szCs w:val="19"/>
        </w:rPr>
        <w:t>to</w:t>
      </w:r>
      <w:r>
        <w:rPr>
          <w:rFonts w:cs="Calibri"/>
          <w:color w:val="000000"/>
          <w:spacing w:val="8"/>
          <w:sz w:val="19"/>
          <w:szCs w:val="19"/>
        </w:rPr>
        <w:t xml:space="preserve"> </w:t>
      </w:r>
      <w:r>
        <w:rPr>
          <w:rFonts w:cs="Calibri"/>
          <w:color w:val="000000"/>
          <w:sz w:val="19"/>
          <w:szCs w:val="19"/>
        </w:rPr>
        <w:t>t</w:t>
      </w:r>
      <w:r>
        <w:rPr>
          <w:rFonts w:cs="Calibri"/>
          <w:color w:val="000000"/>
          <w:spacing w:val="1"/>
          <w:sz w:val="19"/>
          <w:szCs w:val="19"/>
        </w:rPr>
        <w:t>h</w:t>
      </w:r>
      <w:r>
        <w:rPr>
          <w:rFonts w:cs="Calibri"/>
          <w:color w:val="000000"/>
          <w:sz w:val="19"/>
          <w:szCs w:val="19"/>
        </w:rPr>
        <w:t>e</w:t>
      </w:r>
      <w:r>
        <w:rPr>
          <w:rFonts w:cs="Calibri"/>
          <w:color w:val="000000"/>
          <w:spacing w:val="9"/>
          <w:sz w:val="19"/>
          <w:szCs w:val="19"/>
        </w:rPr>
        <w:t xml:space="preserve"> </w:t>
      </w:r>
      <w:r>
        <w:rPr>
          <w:rFonts w:cs="Calibri"/>
          <w:color w:val="000000"/>
          <w:spacing w:val="1"/>
          <w:sz w:val="19"/>
          <w:szCs w:val="19"/>
        </w:rPr>
        <w:t>n</w:t>
      </w:r>
      <w:r>
        <w:rPr>
          <w:rFonts w:cs="Calibri"/>
          <w:color w:val="000000"/>
          <w:spacing w:val="-1"/>
          <w:sz w:val="19"/>
          <w:szCs w:val="19"/>
        </w:rPr>
        <w:t>e</w:t>
      </w:r>
      <w:r>
        <w:rPr>
          <w:rFonts w:cs="Calibri"/>
          <w:color w:val="000000"/>
          <w:spacing w:val="1"/>
          <w:sz w:val="19"/>
          <w:szCs w:val="19"/>
        </w:rPr>
        <w:t>a</w:t>
      </w:r>
      <w:r>
        <w:rPr>
          <w:rFonts w:cs="Calibri"/>
          <w:color w:val="000000"/>
          <w:sz w:val="19"/>
          <w:szCs w:val="19"/>
        </w:rPr>
        <w:t>r</w:t>
      </w:r>
      <w:r>
        <w:rPr>
          <w:rFonts w:cs="Calibri"/>
          <w:color w:val="000000"/>
          <w:spacing w:val="-1"/>
          <w:sz w:val="19"/>
          <w:szCs w:val="19"/>
        </w:rPr>
        <w:t>e</w:t>
      </w:r>
      <w:r>
        <w:rPr>
          <w:rFonts w:cs="Calibri"/>
          <w:color w:val="000000"/>
          <w:spacing w:val="1"/>
          <w:sz w:val="19"/>
          <w:szCs w:val="19"/>
        </w:rPr>
        <w:t>s</w:t>
      </w:r>
      <w:r>
        <w:rPr>
          <w:rFonts w:cs="Calibri"/>
          <w:color w:val="000000"/>
          <w:sz w:val="19"/>
          <w:szCs w:val="19"/>
        </w:rPr>
        <w:t>t</w:t>
      </w:r>
      <w:r>
        <w:rPr>
          <w:rFonts w:cs="Calibri"/>
          <w:color w:val="000000"/>
          <w:spacing w:val="20"/>
          <w:sz w:val="19"/>
          <w:szCs w:val="19"/>
        </w:rPr>
        <w:t xml:space="preserve"> </w:t>
      </w:r>
      <w:r>
        <w:rPr>
          <w:rFonts w:cs="Calibri"/>
          <w:color w:val="000000"/>
          <w:spacing w:val="-1"/>
          <w:w w:val="103"/>
          <w:sz w:val="19"/>
          <w:szCs w:val="19"/>
        </w:rPr>
        <w:t>m</w:t>
      </w:r>
      <w:r>
        <w:rPr>
          <w:rFonts w:cs="Calibri"/>
          <w:color w:val="000000"/>
          <w:w w:val="103"/>
          <w:sz w:val="19"/>
          <w:szCs w:val="19"/>
        </w:rPr>
        <w:t>il</w:t>
      </w:r>
      <w:r>
        <w:rPr>
          <w:rFonts w:cs="Calibri"/>
          <w:color w:val="000000"/>
          <w:spacing w:val="2"/>
          <w:w w:val="103"/>
          <w:sz w:val="19"/>
          <w:szCs w:val="19"/>
        </w:rPr>
        <w:t>l</w:t>
      </w:r>
      <w:r>
        <w:rPr>
          <w:rFonts w:cs="Calibri"/>
          <w:color w:val="000000"/>
          <w:w w:val="103"/>
          <w:sz w:val="19"/>
          <w:szCs w:val="19"/>
        </w:rPr>
        <w:t>i</w:t>
      </w:r>
      <w:r>
        <w:rPr>
          <w:rFonts w:cs="Calibri"/>
          <w:color w:val="000000"/>
          <w:spacing w:val="2"/>
          <w:w w:val="103"/>
          <w:sz w:val="19"/>
          <w:szCs w:val="19"/>
        </w:rPr>
        <w:t>m</w:t>
      </w:r>
      <w:r>
        <w:rPr>
          <w:rFonts w:cs="Calibri"/>
          <w:color w:val="000000"/>
          <w:spacing w:val="-1"/>
          <w:w w:val="103"/>
          <w:sz w:val="19"/>
          <w:szCs w:val="19"/>
        </w:rPr>
        <w:t>e</w:t>
      </w:r>
      <w:r>
        <w:rPr>
          <w:rFonts w:cs="Calibri"/>
          <w:color w:val="000000"/>
          <w:spacing w:val="1"/>
          <w:w w:val="103"/>
          <w:sz w:val="19"/>
          <w:szCs w:val="19"/>
        </w:rPr>
        <w:t>t</w:t>
      </w:r>
      <w:r>
        <w:rPr>
          <w:rFonts w:cs="Calibri"/>
          <w:color w:val="000000"/>
          <w:spacing w:val="-1"/>
          <w:w w:val="103"/>
          <w:sz w:val="19"/>
          <w:szCs w:val="19"/>
        </w:rPr>
        <w:t>e</w:t>
      </w:r>
      <w:r>
        <w:rPr>
          <w:rFonts w:cs="Calibri"/>
          <w:color w:val="000000"/>
          <w:w w:val="103"/>
          <w:sz w:val="19"/>
          <w:szCs w:val="19"/>
        </w:rPr>
        <w:t>r.</w:t>
      </w:r>
    </w:p>
    <w:p w14:paraId="25C78C96" w14:textId="77777777" w:rsidR="00305E29" w:rsidRDefault="00305E29" w:rsidP="00305E29">
      <w:pPr>
        <w:widowControl w:val="0"/>
        <w:autoSpaceDE w:val="0"/>
        <w:autoSpaceDN w:val="0"/>
        <w:adjustRightInd w:val="0"/>
        <w:spacing w:before="10" w:after="0" w:line="240" w:lineRule="auto"/>
        <w:ind w:left="107"/>
        <w:rPr>
          <w:rFonts w:cs="Calibri"/>
          <w:color w:val="000000"/>
          <w:sz w:val="19"/>
          <w:szCs w:val="19"/>
        </w:rPr>
      </w:pPr>
      <w:r>
        <w:rPr>
          <w:rFonts w:cs="Calibri"/>
          <w:color w:val="000000"/>
          <w:sz w:val="19"/>
          <w:szCs w:val="19"/>
        </w:rPr>
        <w:t xml:space="preserve">3.   </w:t>
      </w:r>
      <w:r>
        <w:rPr>
          <w:rFonts w:cs="Calibri"/>
          <w:color w:val="000000"/>
          <w:spacing w:val="39"/>
          <w:sz w:val="19"/>
          <w:szCs w:val="19"/>
        </w:rPr>
        <w:t xml:space="preserve"> </w:t>
      </w:r>
      <w:r>
        <w:rPr>
          <w:rFonts w:cs="Calibri"/>
          <w:b/>
          <w:bCs/>
          <w:color w:val="000000"/>
          <w:spacing w:val="1"/>
          <w:sz w:val="19"/>
          <w:szCs w:val="19"/>
        </w:rPr>
        <w:t>Ente</w:t>
      </w:r>
      <w:r>
        <w:rPr>
          <w:rFonts w:cs="Calibri"/>
          <w:b/>
          <w:bCs/>
          <w:color w:val="000000"/>
          <w:sz w:val="19"/>
          <w:szCs w:val="19"/>
        </w:rPr>
        <w:t>r</w:t>
      </w:r>
      <w:r>
        <w:rPr>
          <w:rFonts w:cs="Calibri"/>
          <w:b/>
          <w:bCs/>
          <w:color w:val="000000"/>
          <w:spacing w:val="16"/>
          <w:sz w:val="19"/>
          <w:szCs w:val="19"/>
        </w:rPr>
        <w:t xml:space="preserve"> </w:t>
      </w:r>
      <w:r>
        <w:rPr>
          <w:rFonts w:cs="Calibri"/>
          <w:b/>
          <w:bCs/>
          <w:color w:val="000000"/>
          <w:sz w:val="19"/>
          <w:szCs w:val="19"/>
        </w:rPr>
        <w:t>s</w:t>
      </w:r>
      <w:r>
        <w:rPr>
          <w:rFonts w:cs="Calibri"/>
          <w:b/>
          <w:bCs/>
          <w:color w:val="000000"/>
          <w:spacing w:val="1"/>
          <w:sz w:val="19"/>
          <w:szCs w:val="19"/>
        </w:rPr>
        <w:t>c</w:t>
      </w:r>
      <w:r>
        <w:rPr>
          <w:rFonts w:cs="Calibri"/>
          <w:b/>
          <w:bCs/>
          <w:color w:val="000000"/>
          <w:spacing w:val="-1"/>
          <w:sz w:val="19"/>
          <w:szCs w:val="19"/>
        </w:rPr>
        <w:t>o</w:t>
      </w:r>
      <w:r>
        <w:rPr>
          <w:rFonts w:cs="Calibri"/>
          <w:b/>
          <w:bCs/>
          <w:color w:val="000000"/>
          <w:spacing w:val="1"/>
          <w:sz w:val="19"/>
          <w:szCs w:val="19"/>
        </w:rPr>
        <w:t>r</w:t>
      </w:r>
      <w:r>
        <w:rPr>
          <w:rFonts w:cs="Calibri"/>
          <w:b/>
          <w:bCs/>
          <w:color w:val="000000"/>
          <w:sz w:val="19"/>
          <w:szCs w:val="19"/>
        </w:rPr>
        <w:t>e</w:t>
      </w:r>
      <w:r>
        <w:rPr>
          <w:rFonts w:cs="Calibri"/>
          <w:b/>
          <w:bCs/>
          <w:color w:val="000000"/>
          <w:spacing w:val="16"/>
          <w:sz w:val="19"/>
          <w:szCs w:val="19"/>
        </w:rPr>
        <w:t xml:space="preserve"> </w:t>
      </w:r>
      <w:r>
        <w:rPr>
          <w:rFonts w:cs="Calibri"/>
          <w:color w:val="000000"/>
          <w:spacing w:val="1"/>
          <w:sz w:val="19"/>
          <w:szCs w:val="19"/>
        </w:rPr>
        <w:t>“</w:t>
      </w:r>
      <w:r>
        <w:rPr>
          <w:rFonts w:cs="Calibri"/>
          <w:color w:val="000000"/>
          <w:sz w:val="19"/>
          <w:szCs w:val="19"/>
        </w:rPr>
        <w:t>0”</w:t>
      </w:r>
      <w:r>
        <w:rPr>
          <w:rFonts w:cs="Calibri"/>
          <w:color w:val="000000"/>
          <w:spacing w:val="11"/>
          <w:sz w:val="19"/>
          <w:szCs w:val="19"/>
        </w:rPr>
        <w:t xml:space="preserve"> </w:t>
      </w:r>
      <w:r>
        <w:rPr>
          <w:rFonts w:cs="Calibri"/>
          <w:b/>
          <w:bCs/>
          <w:color w:val="000000"/>
          <w:spacing w:val="-1"/>
          <w:sz w:val="19"/>
          <w:szCs w:val="19"/>
        </w:rPr>
        <w:t>i</w:t>
      </w:r>
      <w:r>
        <w:rPr>
          <w:rFonts w:cs="Calibri"/>
          <w:b/>
          <w:bCs/>
          <w:color w:val="000000"/>
          <w:sz w:val="19"/>
          <w:szCs w:val="19"/>
        </w:rPr>
        <w:t>f</w:t>
      </w:r>
      <w:r>
        <w:rPr>
          <w:rFonts w:cs="Calibri"/>
          <w:b/>
          <w:bCs/>
          <w:color w:val="000000"/>
          <w:spacing w:val="5"/>
          <w:sz w:val="19"/>
          <w:szCs w:val="19"/>
        </w:rPr>
        <w:t xml:space="preserve"> </w:t>
      </w:r>
      <w:r>
        <w:rPr>
          <w:rFonts w:cs="Calibri"/>
          <w:b/>
          <w:bCs/>
          <w:color w:val="000000"/>
          <w:spacing w:val="1"/>
          <w:sz w:val="19"/>
          <w:szCs w:val="19"/>
        </w:rPr>
        <w:t>cond</w:t>
      </w:r>
      <w:r>
        <w:rPr>
          <w:rFonts w:cs="Calibri"/>
          <w:b/>
          <w:bCs/>
          <w:color w:val="000000"/>
          <w:spacing w:val="-1"/>
          <w:sz w:val="19"/>
          <w:szCs w:val="19"/>
        </w:rPr>
        <w:t>i</w:t>
      </w:r>
      <w:r>
        <w:rPr>
          <w:rFonts w:cs="Calibri"/>
          <w:b/>
          <w:bCs/>
          <w:color w:val="000000"/>
          <w:spacing w:val="1"/>
          <w:sz w:val="19"/>
          <w:szCs w:val="19"/>
        </w:rPr>
        <w:t>t</w:t>
      </w:r>
      <w:r>
        <w:rPr>
          <w:rFonts w:cs="Calibri"/>
          <w:b/>
          <w:bCs/>
          <w:color w:val="000000"/>
          <w:spacing w:val="-1"/>
          <w:sz w:val="19"/>
          <w:szCs w:val="19"/>
        </w:rPr>
        <w:t>i</w:t>
      </w:r>
      <w:r>
        <w:rPr>
          <w:rFonts w:cs="Calibri"/>
          <w:b/>
          <w:bCs/>
          <w:color w:val="000000"/>
          <w:spacing w:val="1"/>
          <w:sz w:val="19"/>
          <w:szCs w:val="19"/>
        </w:rPr>
        <w:t>o</w:t>
      </w:r>
      <w:r>
        <w:rPr>
          <w:rFonts w:cs="Calibri"/>
          <w:b/>
          <w:bCs/>
          <w:color w:val="000000"/>
          <w:sz w:val="19"/>
          <w:szCs w:val="19"/>
        </w:rPr>
        <w:t>n</w:t>
      </w:r>
      <w:r>
        <w:rPr>
          <w:rFonts w:cs="Calibri"/>
          <w:b/>
          <w:bCs/>
          <w:color w:val="000000"/>
          <w:spacing w:val="25"/>
          <w:sz w:val="19"/>
          <w:szCs w:val="19"/>
        </w:rPr>
        <w:t xml:space="preserve"> </w:t>
      </w:r>
      <w:r>
        <w:rPr>
          <w:rFonts w:cs="Calibri"/>
          <w:b/>
          <w:bCs/>
          <w:color w:val="000000"/>
          <w:spacing w:val="-1"/>
          <w:sz w:val="19"/>
          <w:szCs w:val="19"/>
        </w:rPr>
        <w:t>i</w:t>
      </w:r>
      <w:r>
        <w:rPr>
          <w:rFonts w:cs="Calibri"/>
          <w:b/>
          <w:bCs/>
          <w:color w:val="000000"/>
          <w:sz w:val="19"/>
          <w:szCs w:val="19"/>
        </w:rPr>
        <w:t>s</w:t>
      </w:r>
      <w:r>
        <w:rPr>
          <w:rFonts w:cs="Calibri"/>
          <w:b/>
          <w:bCs/>
          <w:color w:val="000000"/>
          <w:spacing w:val="6"/>
          <w:sz w:val="19"/>
          <w:szCs w:val="19"/>
        </w:rPr>
        <w:t xml:space="preserve"> </w:t>
      </w:r>
      <w:r>
        <w:rPr>
          <w:rFonts w:cs="Calibri"/>
          <w:b/>
          <w:bCs/>
          <w:color w:val="000000"/>
          <w:w w:val="103"/>
          <w:sz w:val="19"/>
          <w:szCs w:val="19"/>
        </w:rPr>
        <w:t>a</w:t>
      </w:r>
      <w:r>
        <w:rPr>
          <w:rFonts w:cs="Calibri"/>
          <w:b/>
          <w:bCs/>
          <w:color w:val="000000"/>
          <w:spacing w:val="1"/>
          <w:w w:val="103"/>
          <w:sz w:val="19"/>
          <w:szCs w:val="19"/>
        </w:rPr>
        <w:t>b</w:t>
      </w:r>
      <w:r>
        <w:rPr>
          <w:rFonts w:cs="Calibri"/>
          <w:b/>
          <w:bCs/>
          <w:color w:val="000000"/>
          <w:w w:val="103"/>
          <w:sz w:val="19"/>
          <w:szCs w:val="19"/>
        </w:rPr>
        <w:t>s</w:t>
      </w:r>
      <w:r>
        <w:rPr>
          <w:rFonts w:cs="Calibri"/>
          <w:b/>
          <w:bCs/>
          <w:color w:val="000000"/>
          <w:spacing w:val="1"/>
          <w:w w:val="103"/>
          <w:sz w:val="19"/>
          <w:szCs w:val="19"/>
        </w:rPr>
        <w:t>ent</w:t>
      </w:r>
      <w:r>
        <w:rPr>
          <w:rFonts w:cs="Calibri"/>
          <w:color w:val="000000"/>
          <w:w w:val="103"/>
          <w:sz w:val="19"/>
          <w:szCs w:val="19"/>
        </w:rPr>
        <w:t>.</w:t>
      </w:r>
    </w:p>
    <w:p w14:paraId="73690A91" w14:textId="77777777" w:rsidR="00305E29" w:rsidRDefault="00305E29" w:rsidP="00305E29">
      <w:pPr>
        <w:widowControl w:val="0"/>
        <w:autoSpaceDE w:val="0"/>
        <w:autoSpaceDN w:val="0"/>
        <w:adjustRightInd w:val="0"/>
        <w:spacing w:before="10" w:after="0" w:line="240" w:lineRule="auto"/>
        <w:ind w:left="107"/>
        <w:rPr>
          <w:rFonts w:cs="Calibri"/>
          <w:color w:val="000000"/>
          <w:sz w:val="19"/>
          <w:szCs w:val="19"/>
        </w:rPr>
      </w:pPr>
      <w:r>
        <w:rPr>
          <w:rFonts w:cs="Calibri"/>
          <w:color w:val="000000"/>
          <w:sz w:val="19"/>
          <w:szCs w:val="19"/>
        </w:rPr>
        <w:t xml:space="preserve">4.   </w:t>
      </w:r>
      <w:r>
        <w:rPr>
          <w:rFonts w:cs="Calibri"/>
          <w:color w:val="000000"/>
          <w:spacing w:val="39"/>
          <w:sz w:val="19"/>
          <w:szCs w:val="19"/>
        </w:rPr>
        <w:t xml:space="preserve"> </w:t>
      </w:r>
      <w:r>
        <w:rPr>
          <w:rFonts w:cs="Calibri"/>
          <w:color w:val="000000"/>
          <w:sz w:val="19"/>
          <w:szCs w:val="19"/>
        </w:rPr>
        <w:t>St</w:t>
      </w:r>
      <w:r>
        <w:rPr>
          <w:rFonts w:cs="Calibri"/>
          <w:color w:val="000000"/>
          <w:spacing w:val="1"/>
          <w:sz w:val="19"/>
          <w:szCs w:val="19"/>
        </w:rPr>
        <w:t>a</w:t>
      </w:r>
      <w:r>
        <w:rPr>
          <w:rFonts w:cs="Calibri"/>
          <w:color w:val="000000"/>
          <w:sz w:val="19"/>
          <w:szCs w:val="19"/>
        </w:rPr>
        <w:t>rt</w:t>
      </w:r>
      <w:r>
        <w:rPr>
          <w:rFonts w:cs="Calibri"/>
          <w:color w:val="000000"/>
          <w:spacing w:val="14"/>
          <w:sz w:val="19"/>
          <w:szCs w:val="19"/>
        </w:rPr>
        <w:t xml:space="preserve"> </w:t>
      </w:r>
      <w:r>
        <w:rPr>
          <w:rFonts w:cs="Calibri"/>
          <w:color w:val="000000"/>
          <w:spacing w:val="1"/>
          <w:sz w:val="19"/>
          <w:szCs w:val="19"/>
        </w:rPr>
        <w:t>b</w:t>
      </w:r>
      <w:r>
        <w:rPr>
          <w:rFonts w:cs="Calibri"/>
          <w:color w:val="000000"/>
          <w:sz w:val="19"/>
          <w:szCs w:val="19"/>
        </w:rPr>
        <w:t>y</w:t>
      </w:r>
      <w:r>
        <w:rPr>
          <w:rFonts w:cs="Calibri"/>
          <w:color w:val="000000"/>
          <w:spacing w:val="9"/>
          <w:sz w:val="19"/>
          <w:szCs w:val="19"/>
        </w:rPr>
        <w:t xml:space="preserve"> </w:t>
      </w:r>
      <w:r>
        <w:rPr>
          <w:rFonts w:cs="Calibri"/>
          <w:color w:val="000000"/>
          <w:spacing w:val="-1"/>
          <w:sz w:val="19"/>
          <w:szCs w:val="19"/>
        </w:rPr>
        <w:t>me</w:t>
      </w:r>
      <w:r>
        <w:rPr>
          <w:rFonts w:cs="Calibri"/>
          <w:color w:val="000000"/>
          <w:spacing w:val="1"/>
          <w:sz w:val="19"/>
          <w:szCs w:val="19"/>
        </w:rPr>
        <w:t>asu</w:t>
      </w:r>
      <w:r>
        <w:rPr>
          <w:rFonts w:cs="Calibri"/>
          <w:color w:val="000000"/>
          <w:sz w:val="19"/>
          <w:szCs w:val="19"/>
        </w:rPr>
        <w:t>ri</w:t>
      </w:r>
      <w:r>
        <w:rPr>
          <w:rFonts w:cs="Calibri"/>
          <w:color w:val="000000"/>
          <w:spacing w:val="1"/>
          <w:sz w:val="19"/>
          <w:szCs w:val="19"/>
        </w:rPr>
        <w:t>n</w:t>
      </w:r>
      <w:r>
        <w:rPr>
          <w:rFonts w:cs="Calibri"/>
          <w:color w:val="000000"/>
          <w:sz w:val="19"/>
          <w:szCs w:val="19"/>
        </w:rPr>
        <w:t>g</w:t>
      </w:r>
      <w:r>
        <w:rPr>
          <w:rFonts w:cs="Calibri"/>
          <w:color w:val="000000"/>
          <w:spacing w:val="26"/>
          <w:sz w:val="19"/>
          <w:szCs w:val="19"/>
        </w:rPr>
        <w:t xml:space="preserve"> </w:t>
      </w:r>
      <w:r>
        <w:rPr>
          <w:rFonts w:cs="Calibri"/>
          <w:b/>
          <w:bCs/>
          <w:color w:val="000000"/>
          <w:spacing w:val="1"/>
          <w:sz w:val="19"/>
          <w:szCs w:val="19"/>
        </w:rPr>
        <w:t>o</w:t>
      </w:r>
      <w:r>
        <w:rPr>
          <w:rFonts w:cs="Calibri"/>
          <w:b/>
          <w:bCs/>
          <w:color w:val="000000"/>
          <w:spacing w:val="-1"/>
          <w:sz w:val="19"/>
          <w:szCs w:val="19"/>
        </w:rPr>
        <w:t>v</w:t>
      </w:r>
      <w:r>
        <w:rPr>
          <w:rFonts w:cs="Calibri"/>
          <w:b/>
          <w:bCs/>
          <w:color w:val="000000"/>
          <w:spacing w:val="1"/>
          <w:sz w:val="19"/>
          <w:szCs w:val="19"/>
        </w:rPr>
        <w:t>er</w:t>
      </w:r>
      <w:r>
        <w:rPr>
          <w:rFonts w:cs="Calibri"/>
          <w:b/>
          <w:bCs/>
          <w:color w:val="000000"/>
          <w:sz w:val="19"/>
          <w:szCs w:val="19"/>
        </w:rPr>
        <w:t>j</w:t>
      </w:r>
      <w:r>
        <w:rPr>
          <w:rFonts w:cs="Calibri"/>
          <w:b/>
          <w:bCs/>
          <w:color w:val="000000"/>
          <w:spacing w:val="1"/>
          <w:sz w:val="19"/>
          <w:szCs w:val="19"/>
        </w:rPr>
        <w:t>e</w:t>
      </w:r>
      <w:r>
        <w:rPr>
          <w:rFonts w:cs="Calibri"/>
          <w:b/>
          <w:bCs/>
          <w:color w:val="000000"/>
          <w:sz w:val="19"/>
          <w:szCs w:val="19"/>
        </w:rPr>
        <w:t>t</w:t>
      </w:r>
      <w:r>
        <w:rPr>
          <w:rFonts w:cs="Calibri"/>
          <w:b/>
          <w:bCs/>
          <w:color w:val="000000"/>
          <w:spacing w:val="20"/>
          <w:sz w:val="19"/>
          <w:szCs w:val="19"/>
        </w:rPr>
        <w:t xml:space="preserve"> </w:t>
      </w:r>
      <w:r>
        <w:rPr>
          <w:rFonts w:cs="Calibri"/>
          <w:color w:val="000000"/>
          <w:spacing w:val="1"/>
          <w:sz w:val="19"/>
          <w:szCs w:val="19"/>
        </w:rPr>
        <w:t>o</w:t>
      </w:r>
      <w:r>
        <w:rPr>
          <w:rFonts w:cs="Calibri"/>
          <w:color w:val="000000"/>
          <w:sz w:val="19"/>
          <w:szCs w:val="19"/>
        </w:rPr>
        <w:t>f</w:t>
      </w:r>
      <w:r>
        <w:rPr>
          <w:rFonts w:cs="Calibri"/>
          <w:color w:val="000000"/>
          <w:spacing w:val="6"/>
          <w:sz w:val="19"/>
          <w:szCs w:val="19"/>
        </w:rPr>
        <w:t xml:space="preserve"> </w:t>
      </w:r>
      <w:r>
        <w:rPr>
          <w:rFonts w:cs="Calibri"/>
          <w:color w:val="000000"/>
          <w:sz w:val="19"/>
          <w:szCs w:val="19"/>
        </w:rPr>
        <w:t>t</w:t>
      </w:r>
      <w:r>
        <w:rPr>
          <w:rFonts w:cs="Calibri"/>
          <w:color w:val="000000"/>
          <w:spacing w:val="1"/>
          <w:sz w:val="19"/>
          <w:szCs w:val="19"/>
        </w:rPr>
        <w:t>h</w:t>
      </w:r>
      <w:r>
        <w:rPr>
          <w:rFonts w:cs="Calibri"/>
          <w:color w:val="000000"/>
          <w:sz w:val="19"/>
          <w:szCs w:val="19"/>
        </w:rPr>
        <w:t>e</w:t>
      </w:r>
      <w:r>
        <w:rPr>
          <w:rFonts w:cs="Calibri"/>
          <w:color w:val="000000"/>
          <w:spacing w:val="9"/>
          <w:sz w:val="19"/>
          <w:szCs w:val="19"/>
        </w:rPr>
        <w:t xml:space="preserve"> </w:t>
      </w:r>
      <w:r>
        <w:rPr>
          <w:rFonts w:cs="Calibri"/>
          <w:color w:val="000000"/>
          <w:spacing w:val="-1"/>
          <w:sz w:val="19"/>
          <w:szCs w:val="19"/>
        </w:rPr>
        <w:t>m</w:t>
      </w:r>
      <w:r>
        <w:rPr>
          <w:rFonts w:cs="Calibri"/>
          <w:color w:val="000000"/>
          <w:spacing w:val="1"/>
          <w:sz w:val="19"/>
          <w:szCs w:val="19"/>
        </w:rPr>
        <w:t>os</w:t>
      </w:r>
      <w:r>
        <w:rPr>
          <w:rFonts w:cs="Calibri"/>
          <w:color w:val="000000"/>
          <w:sz w:val="19"/>
          <w:szCs w:val="19"/>
        </w:rPr>
        <w:t>t</w:t>
      </w:r>
      <w:r>
        <w:rPr>
          <w:rFonts w:cs="Calibri"/>
          <w:color w:val="000000"/>
          <w:spacing w:val="15"/>
          <w:sz w:val="19"/>
          <w:szCs w:val="19"/>
        </w:rPr>
        <w:t xml:space="preserve"> </w:t>
      </w:r>
      <w:r>
        <w:rPr>
          <w:rFonts w:cs="Calibri"/>
          <w:color w:val="000000"/>
          <w:spacing w:val="1"/>
          <w:sz w:val="19"/>
          <w:szCs w:val="19"/>
        </w:rPr>
        <w:t>p</w:t>
      </w:r>
      <w:r>
        <w:rPr>
          <w:rFonts w:cs="Calibri"/>
          <w:color w:val="000000"/>
          <w:sz w:val="19"/>
          <w:szCs w:val="19"/>
        </w:rPr>
        <w:t>r</w:t>
      </w:r>
      <w:r>
        <w:rPr>
          <w:rFonts w:cs="Calibri"/>
          <w:color w:val="000000"/>
          <w:spacing w:val="1"/>
          <w:sz w:val="19"/>
          <w:szCs w:val="19"/>
        </w:rPr>
        <w:t>o</w:t>
      </w:r>
      <w:r>
        <w:rPr>
          <w:rFonts w:cs="Calibri"/>
          <w:color w:val="000000"/>
          <w:sz w:val="19"/>
          <w:szCs w:val="19"/>
        </w:rPr>
        <w:t>tr</w:t>
      </w:r>
      <w:r>
        <w:rPr>
          <w:rFonts w:cs="Calibri"/>
          <w:color w:val="000000"/>
          <w:spacing w:val="1"/>
          <w:sz w:val="19"/>
          <w:szCs w:val="19"/>
        </w:rPr>
        <w:t>ud</w:t>
      </w:r>
      <w:r>
        <w:rPr>
          <w:rFonts w:cs="Calibri"/>
          <w:color w:val="000000"/>
          <w:sz w:val="19"/>
          <w:szCs w:val="19"/>
        </w:rPr>
        <w:t>i</w:t>
      </w:r>
      <w:r>
        <w:rPr>
          <w:rFonts w:cs="Calibri"/>
          <w:color w:val="000000"/>
          <w:spacing w:val="1"/>
          <w:sz w:val="19"/>
          <w:szCs w:val="19"/>
        </w:rPr>
        <w:t>n</w:t>
      </w:r>
      <w:r>
        <w:rPr>
          <w:rFonts w:cs="Calibri"/>
          <w:color w:val="000000"/>
          <w:sz w:val="19"/>
          <w:szCs w:val="19"/>
        </w:rPr>
        <w:t>g</w:t>
      </w:r>
      <w:r>
        <w:rPr>
          <w:rFonts w:cs="Calibri"/>
          <w:color w:val="000000"/>
          <w:spacing w:val="27"/>
          <w:sz w:val="19"/>
          <w:szCs w:val="19"/>
        </w:rPr>
        <w:t xml:space="preserve"> </w:t>
      </w:r>
      <w:r>
        <w:rPr>
          <w:rFonts w:cs="Calibri"/>
          <w:color w:val="000000"/>
          <w:w w:val="103"/>
          <w:sz w:val="19"/>
          <w:szCs w:val="19"/>
        </w:rPr>
        <w:t>i</w:t>
      </w:r>
      <w:r>
        <w:rPr>
          <w:rFonts w:cs="Calibri"/>
          <w:color w:val="000000"/>
          <w:spacing w:val="1"/>
          <w:w w:val="103"/>
          <w:sz w:val="19"/>
          <w:szCs w:val="19"/>
        </w:rPr>
        <w:t>n</w:t>
      </w:r>
      <w:r>
        <w:rPr>
          <w:rFonts w:cs="Calibri"/>
          <w:color w:val="000000"/>
          <w:w w:val="103"/>
          <w:sz w:val="19"/>
          <w:szCs w:val="19"/>
        </w:rPr>
        <w:t>ci</w:t>
      </w:r>
      <w:r>
        <w:rPr>
          <w:rFonts w:cs="Calibri"/>
          <w:color w:val="000000"/>
          <w:spacing w:val="1"/>
          <w:w w:val="103"/>
          <w:sz w:val="19"/>
          <w:szCs w:val="19"/>
        </w:rPr>
        <w:t>so</w:t>
      </w:r>
      <w:r>
        <w:rPr>
          <w:rFonts w:cs="Calibri"/>
          <w:color w:val="000000"/>
          <w:w w:val="103"/>
          <w:sz w:val="19"/>
          <w:szCs w:val="19"/>
        </w:rPr>
        <w:t>r.</w:t>
      </w:r>
    </w:p>
    <w:p w14:paraId="1FC73FBC" w14:textId="77777777" w:rsidR="00305E29" w:rsidRDefault="00305E29" w:rsidP="00305E29">
      <w:pPr>
        <w:widowControl w:val="0"/>
        <w:autoSpaceDE w:val="0"/>
        <w:autoSpaceDN w:val="0"/>
        <w:adjustRightInd w:val="0"/>
        <w:spacing w:before="8" w:after="0" w:line="240" w:lineRule="auto"/>
        <w:ind w:left="107"/>
        <w:rPr>
          <w:rFonts w:cs="Calibri"/>
          <w:color w:val="000000"/>
          <w:sz w:val="19"/>
          <w:szCs w:val="19"/>
        </w:rPr>
      </w:pPr>
      <w:r>
        <w:rPr>
          <w:rFonts w:cs="Calibri"/>
          <w:color w:val="000000"/>
          <w:sz w:val="19"/>
          <w:szCs w:val="19"/>
        </w:rPr>
        <w:t xml:space="preserve">5.   </w:t>
      </w:r>
      <w:r>
        <w:rPr>
          <w:rFonts w:cs="Calibri"/>
          <w:color w:val="000000"/>
          <w:spacing w:val="39"/>
          <w:sz w:val="19"/>
          <w:szCs w:val="19"/>
        </w:rPr>
        <w:t xml:space="preserve"> </w:t>
      </w:r>
      <w:r>
        <w:rPr>
          <w:rFonts w:cs="Calibri"/>
          <w:color w:val="000000"/>
          <w:sz w:val="19"/>
          <w:szCs w:val="19"/>
        </w:rPr>
        <w:t>M</w:t>
      </w:r>
      <w:r>
        <w:rPr>
          <w:rFonts w:cs="Calibri"/>
          <w:color w:val="000000"/>
          <w:spacing w:val="-1"/>
          <w:sz w:val="19"/>
          <w:szCs w:val="19"/>
        </w:rPr>
        <w:t>e</w:t>
      </w:r>
      <w:r>
        <w:rPr>
          <w:rFonts w:cs="Calibri"/>
          <w:color w:val="000000"/>
          <w:spacing w:val="1"/>
          <w:sz w:val="19"/>
          <w:szCs w:val="19"/>
        </w:rPr>
        <w:t>asu</w:t>
      </w:r>
      <w:r>
        <w:rPr>
          <w:rFonts w:cs="Calibri"/>
          <w:color w:val="000000"/>
          <w:sz w:val="19"/>
          <w:szCs w:val="19"/>
        </w:rPr>
        <w:t>re</w:t>
      </w:r>
      <w:r>
        <w:rPr>
          <w:rFonts w:cs="Calibri"/>
          <w:color w:val="000000"/>
          <w:spacing w:val="21"/>
          <w:sz w:val="19"/>
          <w:szCs w:val="19"/>
        </w:rPr>
        <w:t xml:space="preserve"> </w:t>
      </w:r>
      <w:r>
        <w:rPr>
          <w:rFonts w:cs="Calibri"/>
          <w:b/>
          <w:bCs/>
          <w:color w:val="000000"/>
          <w:spacing w:val="1"/>
          <w:sz w:val="19"/>
          <w:szCs w:val="19"/>
        </w:rPr>
        <w:t>o</w:t>
      </w:r>
      <w:r>
        <w:rPr>
          <w:rFonts w:cs="Calibri"/>
          <w:b/>
          <w:bCs/>
          <w:color w:val="000000"/>
          <w:spacing w:val="-1"/>
          <w:sz w:val="19"/>
          <w:szCs w:val="19"/>
        </w:rPr>
        <w:t>v</w:t>
      </w:r>
      <w:r>
        <w:rPr>
          <w:rFonts w:cs="Calibri"/>
          <w:b/>
          <w:bCs/>
          <w:color w:val="000000"/>
          <w:spacing w:val="1"/>
          <w:sz w:val="19"/>
          <w:szCs w:val="19"/>
        </w:rPr>
        <w:t>erb</w:t>
      </w:r>
      <w:r>
        <w:rPr>
          <w:rFonts w:cs="Calibri"/>
          <w:b/>
          <w:bCs/>
          <w:color w:val="000000"/>
          <w:spacing w:val="-1"/>
          <w:sz w:val="19"/>
          <w:szCs w:val="19"/>
        </w:rPr>
        <w:t>i</w:t>
      </w:r>
      <w:r>
        <w:rPr>
          <w:rFonts w:cs="Calibri"/>
          <w:b/>
          <w:bCs/>
          <w:color w:val="000000"/>
          <w:spacing w:val="1"/>
          <w:sz w:val="19"/>
          <w:szCs w:val="19"/>
        </w:rPr>
        <w:t>t</w:t>
      </w:r>
      <w:r>
        <w:rPr>
          <w:rFonts w:cs="Calibri"/>
          <w:b/>
          <w:bCs/>
          <w:color w:val="000000"/>
          <w:sz w:val="19"/>
          <w:szCs w:val="19"/>
        </w:rPr>
        <w:t>e</w:t>
      </w:r>
      <w:r>
        <w:rPr>
          <w:rFonts w:cs="Calibri"/>
          <w:b/>
          <w:bCs/>
          <w:color w:val="000000"/>
          <w:spacing w:val="23"/>
          <w:sz w:val="19"/>
          <w:szCs w:val="19"/>
        </w:rPr>
        <w:t xml:space="preserve"> </w:t>
      </w:r>
      <w:r>
        <w:rPr>
          <w:rFonts w:cs="Calibri"/>
          <w:color w:val="000000"/>
          <w:spacing w:val="-1"/>
          <w:sz w:val="19"/>
          <w:szCs w:val="19"/>
        </w:rPr>
        <w:t>f</w:t>
      </w:r>
      <w:r>
        <w:rPr>
          <w:rFonts w:cs="Calibri"/>
          <w:color w:val="000000"/>
          <w:sz w:val="19"/>
          <w:szCs w:val="19"/>
        </w:rPr>
        <w:t>r</w:t>
      </w:r>
      <w:r>
        <w:rPr>
          <w:rFonts w:cs="Calibri"/>
          <w:color w:val="000000"/>
          <w:spacing w:val="1"/>
          <w:sz w:val="19"/>
          <w:szCs w:val="19"/>
        </w:rPr>
        <w:t>o</w:t>
      </w:r>
      <w:r>
        <w:rPr>
          <w:rFonts w:cs="Calibri"/>
          <w:color w:val="000000"/>
          <w:sz w:val="19"/>
          <w:szCs w:val="19"/>
        </w:rPr>
        <w:t>m</w:t>
      </w:r>
      <w:r>
        <w:rPr>
          <w:rFonts w:cs="Calibri"/>
          <w:color w:val="000000"/>
          <w:spacing w:val="12"/>
          <w:sz w:val="19"/>
          <w:szCs w:val="19"/>
        </w:rPr>
        <w:t xml:space="preserve"> </w:t>
      </w:r>
      <w:r>
        <w:rPr>
          <w:rFonts w:cs="Calibri"/>
          <w:color w:val="000000"/>
          <w:sz w:val="19"/>
          <w:szCs w:val="19"/>
        </w:rPr>
        <w:t>t</w:t>
      </w:r>
      <w:r>
        <w:rPr>
          <w:rFonts w:cs="Calibri"/>
          <w:color w:val="000000"/>
          <w:spacing w:val="1"/>
          <w:sz w:val="19"/>
          <w:szCs w:val="19"/>
        </w:rPr>
        <w:t>h</w:t>
      </w:r>
      <w:r>
        <w:rPr>
          <w:rFonts w:cs="Calibri"/>
          <w:color w:val="000000"/>
          <w:sz w:val="19"/>
          <w:szCs w:val="19"/>
        </w:rPr>
        <w:t>e</w:t>
      </w:r>
      <w:r>
        <w:rPr>
          <w:rFonts w:cs="Calibri"/>
          <w:color w:val="000000"/>
          <w:spacing w:val="9"/>
          <w:sz w:val="19"/>
          <w:szCs w:val="19"/>
        </w:rPr>
        <w:t xml:space="preserve"> </w:t>
      </w:r>
      <w:r>
        <w:rPr>
          <w:rFonts w:cs="Calibri"/>
          <w:color w:val="000000"/>
          <w:sz w:val="19"/>
          <w:szCs w:val="19"/>
        </w:rPr>
        <w:t>l</w:t>
      </w:r>
      <w:r>
        <w:rPr>
          <w:rFonts w:cs="Calibri"/>
          <w:color w:val="000000"/>
          <w:spacing w:val="3"/>
          <w:sz w:val="19"/>
          <w:szCs w:val="19"/>
        </w:rPr>
        <w:t>a</w:t>
      </w:r>
      <w:r>
        <w:rPr>
          <w:rFonts w:cs="Calibri"/>
          <w:color w:val="000000"/>
          <w:spacing w:val="1"/>
          <w:sz w:val="19"/>
          <w:szCs w:val="19"/>
        </w:rPr>
        <w:t>b</w:t>
      </w:r>
      <w:r>
        <w:rPr>
          <w:rFonts w:cs="Calibri"/>
          <w:color w:val="000000"/>
          <w:sz w:val="19"/>
          <w:szCs w:val="19"/>
        </w:rPr>
        <w:t>i</w:t>
      </w:r>
      <w:r>
        <w:rPr>
          <w:rFonts w:cs="Calibri"/>
          <w:color w:val="000000"/>
          <w:spacing w:val="1"/>
          <w:sz w:val="19"/>
          <w:szCs w:val="19"/>
        </w:rPr>
        <w:t>o</w:t>
      </w:r>
      <w:r>
        <w:rPr>
          <w:rFonts w:cs="Calibri"/>
          <w:color w:val="000000"/>
          <w:spacing w:val="-1"/>
          <w:sz w:val="19"/>
          <w:szCs w:val="19"/>
        </w:rPr>
        <w:t>-</w:t>
      </w:r>
      <w:r>
        <w:rPr>
          <w:rFonts w:cs="Calibri"/>
          <w:color w:val="000000"/>
          <w:sz w:val="19"/>
          <w:szCs w:val="19"/>
        </w:rPr>
        <w:t>i</w:t>
      </w:r>
      <w:r>
        <w:rPr>
          <w:rFonts w:cs="Calibri"/>
          <w:color w:val="000000"/>
          <w:spacing w:val="1"/>
          <w:sz w:val="19"/>
          <w:szCs w:val="19"/>
        </w:rPr>
        <w:t>n</w:t>
      </w:r>
      <w:r>
        <w:rPr>
          <w:rFonts w:cs="Calibri"/>
          <w:color w:val="000000"/>
          <w:sz w:val="19"/>
          <w:szCs w:val="19"/>
        </w:rPr>
        <w:t>ci</w:t>
      </w:r>
      <w:r>
        <w:rPr>
          <w:rFonts w:cs="Calibri"/>
          <w:color w:val="000000"/>
          <w:spacing w:val="1"/>
          <w:sz w:val="19"/>
          <w:szCs w:val="19"/>
        </w:rPr>
        <w:t>sa</w:t>
      </w:r>
      <w:r>
        <w:rPr>
          <w:rFonts w:cs="Calibri"/>
          <w:color w:val="000000"/>
          <w:sz w:val="19"/>
          <w:szCs w:val="19"/>
        </w:rPr>
        <w:t>l</w:t>
      </w:r>
      <w:r>
        <w:rPr>
          <w:rFonts w:cs="Calibri"/>
          <w:color w:val="000000"/>
          <w:spacing w:val="29"/>
          <w:sz w:val="19"/>
          <w:szCs w:val="19"/>
        </w:rPr>
        <w:t xml:space="preserve"> </w:t>
      </w:r>
      <w:r>
        <w:rPr>
          <w:rFonts w:cs="Calibri"/>
          <w:color w:val="000000"/>
          <w:spacing w:val="-1"/>
          <w:sz w:val="19"/>
          <w:szCs w:val="19"/>
        </w:rPr>
        <w:t>e</w:t>
      </w:r>
      <w:r>
        <w:rPr>
          <w:rFonts w:cs="Calibri"/>
          <w:color w:val="000000"/>
          <w:spacing w:val="1"/>
          <w:sz w:val="19"/>
          <w:szCs w:val="19"/>
        </w:rPr>
        <w:t>d</w:t>
      </w:r>
      <w:r>
        <w:rPr>
          <w:rFonts w:cs="Calibri"/>
          <w:color w:val="000000"/>
          <w:sz w:val="19"/>
          <w:szCs w:val="19"/>
        </w:rPr>
        <w:t>ge</w:t>
      </w:r>
      <w:r>
        <w:rPr>
          <w:rFonts w:cs="Calibri"/>
          <w:color w:val="000000"/>
          <w:spacing w:val="12"/>
          <w:sz w:val="19"/>
          <w:szCs w:val="19"/>
        </w:rPr>
        <w:t xml:space="preserve"> </w:t>
      </w:r>
      <w:r>
        <w:rPr>
          <w:rFonts w:cs="Calibri"/>
          <w:color w:val="000000"/>
          <w:spacing w:val="1"/>
          <w:sz w:val="19"/>
          <w:szCs w:val="19"/>
        </w:rPr>
        <w:t>o</w:t>
      </w:r>
      <w:r>
        <w:rPr>
          <w:rFonts w:cs="Calibri"/>
          <w:color w:val="000000"/>
          <w:sz w:val="19"/>
          <w:szCs w:val="19"/>
        </w:rPr>
        <w:t>f</w:t>
      </w:r>
      <w:r>
        <w:rPr>
          <w:rFonts w:cs="Calibri"/>
          <w:color w:val="000000"/>
          <w:spacing w:val="6"/>
          <w:sz w:val="19"/>
          <w:szCs w:val="19"/>
        </w:rPr>
        <w:t xml:space="preserve"> </w:t>
      </w:r>
      <w:r>
        <w:rPr>
          <w:rFonts w:cs="Calibri"/>
          <w:color w:val="000000"/>
          <w:spacing w:val="1"/>
          <w:sz w:val="19"/>
          <w:szCs w:val="19"/>
        </w:rPr>
        <w:t>ov</w:t>
      </w:r>
      <w:r>
        <w:rPr>
          <w:rFonts w:cs="Calibri"/>
          <w:color w:val="000000"/>
          <w:spacing w:val="-1"/>
          <w:sz w:val="19"/>
          <w:szCs w:val="19"/>
        </w:rPr>
        <w:t>e</w:t>
      </w:r>
      <w:r>
        <w:rPr>
          <w:rFonts w:cs="Calibri"/>
          <w:color w:val="000000"/>
          <w:sz w:val="19"/>
          <w:szCs w:val="19"/>
        </w:rPr>
        <w:t>rl</w:t>
      </w:r>
      <w:r>
        <w:rPr>
          <w:rFonts w:cs="Calibri"/>
          <w:color w:val="000000"/>
          <w:spacing w:val="1"/>
          <w:sz w:val="19"/>
          <w:szCs w:val="19"/>
        </w:rPr>
        <w:t>app</w:t>
      </w:r>
      <w:r>
        <w:rPr>
          <w:rFonts w:cs="Calibri"/>
          <w:color w:val="000000"/>
          <w:spacing w:val="-1"/>
          <w:sz w:val="19"/>
          <w:szCs w:val="19"/>
        </w:rPr>
        <w:t>e</w:t>
      </w:r>
      <w:r>
        <w:rPr>
          <w:rFonts w:cs="Calibri"/>
          <w:color w:val="000000"/>
          <w:sz w:val="19"/>
          <w:szCs w:val="19"/>
        </w:rPr>
        <w:t>d</w:t>
      </w:r>
      <w:r>
        <w:rPr>
          <w:rFonts w:cs="Calibri"/>
          <w:color w:val="000000"/>
          <w:spacing w:val="32"/>
          <w:sz w:val="19"/>
          <w:szCs w:val="19"/>
        </w:rPr>
        <w:t xml:space="preserve"> </w:t>
      </w:r>
      <w:r>
        <w:rPr>
          <w:rFonts w:cs="Calibri"/>
          <w:color w:val="000000"/>
          <w:spacing w:val="-1"/>
          <w:sz w:val="19"/>
          <w:szCs w:val="19"/>
        </w:rPr>
        <w:t>f</w:t>
      </w:r>
      <w:r>
        <w:rPr>
          <w:rFonts w:cs="Calibri"/>
          <w:color w:val="000000"/>
          <w:sz w:val="19"/>
          <w:szCs w:val="19"/>
        </w:rPr>
        <w:t>r</w:t>
      </w:r>
      <w:r>
        <w:rPr>
          <w:rFonts w:cs="Calibri"/>
          <w:color w:val="000000"/>
          <w:spacing w:val="1"/>
          <w:sz w:val="19"/>
          <w:szCs w:val="19"/>
        </w:rPr>
        <w:t>on</w:t>
      </w:r>
      <w:r>
        <w:rPr>
          <w:rFonts w:cs="Calibri"/>
          <w:color w:val="000000"/>
          <w:sz w:val="19"/>
          <w:szCs w:val="19"/>
        </w:rPr>
        <w:t>t</w:t>
      </w:r>
      <w:r>
        <w:rPr>
          <w:rFonts w:cs="Calibri"/>
          <w:color w:val="000000"/>
          <w:spacing w:val="15"/>
          <w:sz w:val="19"/>
          <w:szCs w:val="19"/>
        </w:rPr>
        <w:t xml:space="preserve"> </w:t>
      </w:r>
      <w:r>
        <w:rPr>
          <w:rFonts w:cs="Calibri"/>
          <w:color w:val="000000"/>
          <w:sz w:val="19"/>
          <w:szCs w:val="19"/>
        </w:rPr>
        <w:t>t</w:t>
      </w:r>
      <w:r>
        <w:rPr>
          <w:rFonts w:cs="Calibri"/>
          <w:color w:val="000000"/>
          <w:spacing w:val="1"/>
          <w:sz w:val="19"/>
          <w:szCs w:val="19"/>
        </w:rPr>
        <w:t>oo</w:t>
      </w:r>
      <w:r>
        <w:rPr>
          <w:rFonts w:cs="Calibri"/>
          <w:color w:val="000000"/>
          <w:sz w:val="19"/>
          <w:szCs w:val="19"/>
        </w:rPr>
        <w:t>th</w:t>
      </w:r>
      <w:r>
        <w:rPr>
          <w:rFonts w:cs="Calibri"/>
          <w:color w:val="000000"/>
          <w:spacing w:val="16"/>
          <w:sz w:val="19"/>
          <w:szCs w:val="19"/>
        </w:rPr>
        <w:t xml:space="preserve"> </w:t>
      </w:r>
      <w:r>
        <w:rPr>
          <w:rFonts w:cs="Calibri"/>
          <w:color w:val="000000"/>
          <w:sz w:val="19"/>
          <w:szCs w:val="19"/>
        </w:rPr>
        <w:t>(</w:t>
      </w:r>
      <w:r>
        <w:rPr>
          <w:rFonts w:cs="Calibri"/>
          <w:color w:val="000000"/>
          <w:spacing w:val="1"/>
          <w:sz w:val="19"/>
          <w:szCs w:val="19"/>
        </w:rPr>
        <w:t>o</w:t>
      </w:r>
      <w:r>
        <w:rPr>
          <w:rFonts w:cs="Calibri"/>
          <w:color w:val="000000"/>
          <w:sz w:val="19"/>
          <w:szCs w:val="19"/>
        </w:rPr>
        <w:t>r</w:t>
      </w:r>
      <w:r>
        <w:rPr>
          <w:rFonts w:cs="Calibri"/>
          <w:color w:val="000000"/>
          <w:spacing w:val="9"/>
          <w:sz w:val="19"/>
          <w:szCs w:val="19"/>
        </w:rPr>
        <w:t xml:space="preserve"> </w:t>
      </w:r>
      <w:r>
        <w:rPr>
          <w:rFonts w:cs="Calibri"/>
          <w:color w:val="000000"/>
          <w:sz w:val="19"/>
          <w:szCs w:val="19"/>
        </w:rPr>
        <w:t>t</w:t>
      </w:r>
      <w:r>
        <w:rPr>
          <w:rFonts w:cs="Calibri"/>
          <w:color w:val="000000"/>
          <w:spacing w:val="-1"/>
          <w:sz w:val="19"/>
          <w:szCs w:val="19"/>
        </w:rPr>
        <w:t>ee</w:t>
      </w:r>
      <w:r>
        <w:rPr>
          <w:rFonts w:cs="Calibri"/>
          <w:color w:val="000000"/>
          <w:spacing w:val="1"/>
          <w:sz w:val="19"/>
          <w:szCs w:val="19"/>
        </w:rPr>
        <w:t>th</w:t>
      </w:r>
      <w:r>
        <w:rPr>
          <w:rFonts w:cs="Calibri"/>
          <w:color w:val="000000"/>
          <w:sz w:val="19"/>
          <w:szCs w:val="19"/>
        </w:rPr>
        <w:t>)</w:t>
      </w:r>
      <w:r>
        <w:rPr>
          <w:rFonts w:cs="Calibri"/>
          <w:color w:val="000000"/>
          <w:spacing w:val="16"/>
          <w:sz w:val="19"/>
          <w:szCs w:val="19"/>
        </w:rPr>
        <w:t xml:space="preserve"> </w:t>
      </w:r>
      <w:r>
        <w:rPr>
          <w:rFonts w:cs="Calibri"/>
          <w:color w:val="000000"/>
          <w:sz w:val="19"/>
          <w:szCs w:val="19"/>
        </w:rPr>
        <w:t>to</w:t>
      </w:r>
      <w:r>
        <w:rPr>
          <w:rFonts w:cs="Calibri"/>
          <w:color w:val="000000"/>
          <w:spacing w:val="8"/>
          <w:sz w:val="19"/>
          <w:szCs w:val="19"/>
        </w:rPr>
        <w:t xml:space="preserve"> </w:t>
      </w:r>
      <w:r>
        <w:rPr>
          <w:rFonts w:cs="Calibri"/>
          <w:color w:val="000000"/>
          <w:spacing w:val="1"/>
          <w:sz w:val="19"/>
          <w:szCs w:val="19"/>
        </w:rPr>
        <w:t>po</w:t>
      </w:r>
      <w:r>
        <w:rPr>
          <w:rFonts w:cs="Calibri"/>
          <w:color w:val="000000"/>
          <w:sz w:val="19"/>
          <w:szCs w:val="19"/>
        </w:rPr>
        <w:t>i</w:t>
      </w:r>
      <w:r>
        <w:rPr>
          <w:rFonts w:cs="Calibri"/>
          <w:color w:val="000000"/>
          <w:spacing w:val="-1"/>
          <w:sz w:val="19"/>
          <w:szCs w:val="19"/>
        </w:rPr>
        <w:t>n</w:t>
      </w:r>
      <w:r>
        <w:rPr>
          <w:rFonts w:cs="Calibri"/>
          <w:color w:val="000000"/>
          <w:sz w:val="19"/>
          <w:szCs w:val="19"/>
        </w:rPr>
        <w:t>t</w:t>
      </w:r>
      <w:r>
        <w:rPr>
          <w:rFonts w:cs="Calibri"/>
          <w:color w:val="000000"/>
          <w:spacing w:val="15"/>
          <w:sz w:val="19"/>
          <w:szCs w:val="19"/>
        </w:rPr>
        <w:t xml:space="preserve"> </w:t>
      </w:r>
      <w:r>
        <w:rPr>
          <w:rFonts w:cs="Calibri"/>
          <w:color w:val="000000"/>
          <w:spacing w:val="1"/>
          <w:sz w:val="19"/>
          <w:szCs w:val="19"/>
        </w:rPr>
        <w:t>o</w:t>
      </w:r>
      <w:r>
        <w:rPr>
          <w:rFonts w:cs="Calibri"/>
          <w:color w:val="000000"/>
          <w:sz w:val="19"/>
          <w:szCs w:val="19"/>
        </w:rPr>
        <w:t>f</w:t>
      </w:r>
      <w:r>
        <w:rPr>
          <w:rFonts w:cs="Calibri"/>
          <w:color w:val="000000"/>
          <w:spacing w:val="6"/>
          <w:sz w:val="19"/>
          <w:szCs w:val="19"/>
        </w:rPr>
        <w:t xml:space="preserve"> </w:t>
      </w:r>
      <w:r>
        <w:rPr>
          <w:rFonts w:cs="Calibri"/>
          <w:color w:val="000000"/>
          <w:spacing w:val="-1"/>
          <w:sz w:val="19"/>
          <w:szCs w:val="19"/>
        </w:rPr>
        <w:t>m</w:t>
      </w:r>
      <w:r>
        <w:rPr>
          <w:rFonts w:cs="Calibri"/>
          <w:color w:val="000000"/>
          <w:spacing w:val="1"/>
          <w:sz w:val="19"/>
          <w:szCs w:val="19"/>
        </w:rPr>
        <w:t>a</w:t>
      </w:r>
      <w:r>
        <w:rPr>
          <w:rFonts w:cs="Calibri"/>
          <w:color w:val="000000"/>
          <w:sz w:val="19"/>
          <w:szCs w:val="19"/>
        </w:rPr>
        <w:t>xi</w:t>
      </w:r>
      <w:r>
        <w:rPr>
          <w:rFonts w:cs="Calibri"/>
          <w:color w:val="000000"/>
          <w:spacing w:val="-1"/>
          <w:sz w:val="19"/>
          <w:szCs w:val="19"/>
        </w:rPr>
        <w:t>m</w:t>
      </w:r>
      <w:r>
        <w:rPr>
          <w:rFonts w:cs="Calibri"/>
          <w:color w:val="000000"/>
          <w:spacing w:val="3"/>
          <w:sz w:val="19"/>
          <w:szCs w:val="19"/>
        </w:rPr>
        <w:t>u</w:t>
      </w:r>
      <w:r>
        <w:rPr>
          <w:rFonts w:cs="Calibri"/>
          <w:color w:val="000000"/>
          <w:sz w:val="19"/>
          <w:szCs w:val="19"/>
        </w:rPr>
        <w:t>m</w:t>
      </w:r>
      <w:r>
        <w:rPr>
          <w:rFonts w:cs="Calibri"/>
          <w:color w:val="000000"/>
          <w:spacing w:val="24"/>
          <w:sz w:val="19"/>
          <w:szCs w:val="19"/>
        </w:rPr>
        <w:t xml:space="preserve"> </w:t>
      </w:r>
      <w:r>
        <w:rPr>
          <w:rFonts w:cs="Calibri"/>
          <w:color w:val="000000"/>
          <w:w w:val="103"/>
          <w:sz w:val="19"/>
          <w:szCs w:val="19"/>
        </w:rPr>
        <w:t>c</w:t>
      </w:r>
      <w:r>
        <w:rPr>
          <w:rFonts w:cs="Calibri"/>
          <w:color w:val="000000"/>
          <w:spacing w:val="1"/>
          <w:w w:val="103"/>
          <w:sz w:val="19"/>
          <w:szCs w:val="19"/>
        </w:rPr>
        <w:t>ov</w:t>
      </w:r>
      <w:r>
        <w:rPr>
          <w:rFonts w:cs="Calibri"/>
          <w:color w:val="000000"/>
          <w:spacing w:val="-1"/>
          <w:w w:val="103"/>
          <w:sz w:val="19"/>
          <w:szCs w:val="19"/>
        </w:rPr>
        <w:t>e</w:t>
      </w:r>
      <w:r>
        <w:rPr>
          <w:rFonts w:cs="Calibri"/>
          <w:color w:val="000000"/>
          <w:w w:val="103"/>
          <w:sz w:val="19"/>
          <w:szCs w:val="19"/>
        </w:rPr>
        <w:t>r</w:t>
      </w:r>
      <w:r>
        <w:rPr>
          <w:rFonts w:cs="Calibri"/>
          <w:color w:val="000000"/>
          <w:spacing w:val="1"/>
          <w:w w:val="103"/>
          <w:sz w:val="19"/>
          <w:szCs w:val="19"/>
        </w:rPr>
        <w:t>a</w:t>
      </w:r>
      <w:r>
        <w:rPr>
          <w:rFonts w:cs="Calibri"/>
          <w:color w:val="000000"/>
          <w:w w:val="103"/>
          <w:sz w:val="19"/>
          <w:szCs w:val="19"/>
        </w:rPr>
        <w:t>g</w:t>
      </w:r>
      <w:r>
        <w:rPr>
          <w:rFonts w:cs="Calibri"/>
          <w:color w:val="000000"/>
          <w:spacing w:val="-1"/>
          <w:w w:val="103"/>
          <w:sz w:val="19"/>
          <w:szCs w:val="19"/>
        </w:rPr>
        <w:t>e.</w:t>
      </w:r>
    </w:p>
    <w:p w14:paraId="39E4C7DE" w14:textId="77777777" w:rsidR="00305E29" w:rsidRDefault="00305E29" w:rsidP="00305E29">
      <w:pPr>
        <w:widowControl w:val="0"/>
        <w:autoSpaceDE w:val="0"/>
        <w:autoSpaceDN w:val="0"/>
        <w:adjustRightInd w:val="0"/>
        <w:spacing w:before="10" w:after="0" w:line="240" w:lineRule="auto"/>
        <w:ind w:left="107"/>
        <w:rPr>
          <w:rFonts w:cs="Calibri"/>
          <w:color w:val="000000"/>
          <w:sz w:val="19"/>
          <w:szCs w:val="19"/>
        </w:rPr>
      </w:pPr>
      <w:r>
        <w:rPr>
          <w:rFonts w:cs="Calibri"/>
          <w:color w:val="000000"/>
          <w:sz w:val="19"/>
          <w:szCs w:val="19"/>
        </w:rPr>
        <w:t xml:space="preserve">6.   </w:t>
      </w:r>
      <w:r>
        <w:rPr>
          <w:rFonts w:cs="Calibri"/>
          <w:color w:val="000000"/>
          <w:spacing w:val="39"/>
          <w:sz w:val="19"/>
          <w:szCs w:val="19"/>
        </w:rPr>
        <w:t xml:space="preserve"> </w:t>
      </w:r>
      <w:r>
        <w:rPr>
          <w:rFonts w:cs="Calibri"/>
          <w:b/>
          <w:bCs/>
          <w:color w:val="000000"/>
          <w:spacing w:val="1"/>
          <w:sz w:val="19"/>
          <w:szCs w:val="19"/>
        </w:rPr>
        <w:t>Ectop</w:t>
      </w:r>
      <w:r>
        <w:rPr>
          <w:rFonts w:cs="Calibri"/>
          <w:b/>
          <w:bCs/>
          <w:color w:val="000000"/>
          <w:spacing w:val="-1"/>
          <w:sz w:val="19"/>
          <w:szCs w:val="19"/>
        </w:rPr>
        <w:t>i</w:t>
      </w:r>
      <w:r>
        <w:rPr>
          <w:rFonts w:cs="Calibri"/>
          <w:b/>
          <w:bCs/>
          <w:color w:val="000000"/>
          <w:sz w:val="19"/>
          <w:szCs w:val="19"/>
        </w:rPr>
        <w:t>c</w:t>
      </w:r>
      <w:r>
        <w:rPr>
          <w:rFonts w:cs="Calibri"/>
          <w:b/>
          <w:bCs/>
          <w:color w:val="000000"/>
          <w:spacing w:val="20"/>
          <w:sz w:val="19"/>
          <w:szCs w:val="19"/>
        </w:rPr>
        <w:t xml:space="preserve"> </w:t>
      </w:r>
      <w:r>
        <w:rPr>
          <w:rFonts w:cs="Calibri"/>
          <w:b/>
          <w:bCs/>
          <w:color w:val="000000"/>
          <w:spacing w:val="1"/>
          <w:sz w:val="19"/>
          <w:szCs w:val="19"/>
        </w:rPr>
        <w:t>e</w:t>
      </w:r>
      <w:r>
        <w:rPr>
          <w:rFonts w:cs="Calibri"/>
          <w:b/>
          <w:bCs/>
          <w:color w:val="000000"/>
          <w:spacing w:val="-1"/>
          <w:sz w:val="19"/>
          <w:szCs w:val="19"/>
        </w:rPr>
        <w:t>r</w:t>
      </w:r>
      <w:r>
        <w:rPr>
          <w:rFonts w:cs="Calibri"/>
          <w:b/>
          <w:bCs/>
          <w:color w:val="000000"/>
          <w:spacing w:val="1"/>
          <w:sz w:val="19"/>
          <w:szCs w:val="19"/>
        </w:rPr>
        <w:t>upt</w:t>
      </w:r>
      <w:r>
        <w:rPr>
          <w:rFonts w:cs="Calibri"/>
          <w:b/>
          <w:bCs/>
          <w:color w:val="000000"/>
          <w:spacing w:val="-1"/>
          <w:sz w:val="19"/>
          <w:szCs w:val="19"/>
        </w:rPr>
        <w:t>i</w:t>
      </w:r>
      <w:r>
        <w:rPr>
          <w:rFonts w:cs="Calibri"/>
          <w:b/>
          <w:bCs/>
          <w:color w:val="000000"/>
          <w:spacing w:val="1"/>
          <w:sz w:val="19"/>
          <w:szCs w:val="19"/>
        </w:rPr>
        <w:t>o</w:t>
      </w:r>
      <w:r>
        <w:rPr>
          <w:rFonts w:cs="Calibri"/>
          <w:b/>
          <w:bCs/>
          <w:color w:val="000000"/>
          <w:sz w:val="19"/>
          <w:szCs w:val="19"/>
        </w:rPr>
        <w:t>n</w:t>
      </w:r>
      <w:r>
        <w:rPr>
          <w:rFonts w:cs="Calibri"/>
          <w:b/>
          <w:bCs/>
          <w:color w:val="000000"/>
          <w:spacing w:val="23"/>
          <w:sz w:val="19"/>
          <w:szCs w:val="19"/>
        </w:rPr>
        <w:t xml:space="preserve"> </w:t>
      </w:r>
      <w:r>
        <w:rPr>
          <w:rFonts w:cs="Calibri"/>
          <w:color w:val="000000"/>
          <w:spacing w:val="1"/>
          <w:sz w:val="19"/>
          <w:szCs w:val="19"/>
        </w:rPr>
        <w:t>a</w:t>
      </w:r>
      <w:r>
        <w:rPr>
          <w:rFonts w:cs="Calibri"/>
          <w:color w:val="000000"/>
          <w:spacing w:val="-1"/>
          <w:sz w:val="19"/>
          <w:szCs w:val="19"/>
        </w:rPr>
        <w:t>n</w:t>
      </w:r>
      <w:r>
        <w:rPr>
          <w:rFonts w:cs="Calibri"/>
          <w:color w:val="000000"/>
          <w:sz w:val="19"/>
          <w:szCs w:val="19"/>
        </w:rPr>
        <w:t>d</w:t>
      </w:r>
      <w:r>
        <w:rPr>
          <w:rFonts w:cs="Calibri"/>
          <w:color w:val="000000"/>
          <w:spacing w:val="12"/>
          <w:sz w:val="19"/>
          <w:szCs w:val="19"/>
        </w:rPr>
        <w:t xml:space="preserve"> </w:t>
      </w:r>
      <w:r>
        <w:rPr>
          <w:rFonts w:cs="Calibri"/>
          <w:b/>
          <w:bCs/>
          <w:color w:val="000000"/>
          <w:sz w:val="19"/>
          <w:szCs w:val="19"/>
        </w:rPr>
        <w:t>a</w:t>
      </w:r>
      <w:r>
        <w:rPr>
          <w:rFonts w:cs="Calibri"/>
          <w:b/>
          <w:bCs/>
          <w:color w:val="000000"/>
          <w:spacing w:val="1"/>
          <w:sz w:val="19"/>
          <w:szCs w:val="19"/>
        </w:rPr>
        <w:t>nter</w:t>
      </w:r>
      <w:r>
        <w:rPr>
          <w:rFonts w:cs="Calibri"/>
          <w:b/>
          <w:bCs/>
          <w:color w:val="000000"/>
          <w:spacing w:val="-1"/>
          <w:sz w:val="19"/>
          <w:szCs w:val="19"/>
        </w:rPr>
        <w:t>io</w:t>
      </w:r>
      <w:r>
        <w:rPr>
          <w:rFonts w:cs="Calibri"/>
          <w:b/>
          <w:bCs/>
          <w:color w:val="000000"/>
          <w:sz w:val="19"/>
          <w:szCs w:val="19"/>
        </w:rPr>
        <w:t>r</w:t>
      </w:r>
      <w:r>
        <w:rPr>
          <w:rFonts w:cs="Calibri"/>
          <w:b/>
          <w:bCs/>
          <w:color w:val="000000"/>
          <w:spacing w:val="20"/>
          <w:sz w:val="19"/>
          <w:szCs w:val="19"/>
        </w:rPr>
        <w:t xml:space="preserve"> </w:t>
      </w:r>
      <w:r>
        <w:rPr>
          <w:rFonts w:cs="Calibri"/>
          <w:b/>
          <w:bCs/>
          <w:color w:val="000000"/>
          <w:spacing w:val="1"/>
          <w:sz w:val="19"/>
          <w:szCs w:val="19"/>
        </w:rPr>
        <w:t>cro</w:t>
      </w:r>
      <w:r>
        <w:rPr>
          <w:rFonts w:cs="Calibri"/>
          <w:b/>
          <w:bCs/>
          <w:color w:val="000000"/>
          <w:sz w:val="19"/>
          <w:szCs w:val="19"/>
        </w:rPr>
        <w:t>w</w:t>
      </w:r>
      <w:r>
        <w:rPr>
          <w:rFonts w:cs="Calibri"/>
          <w:b/>
          <w:bCs/>
          <w:color w:val="000000"/>
          <w:spacing w:val="1"/>
          <w:sz w:val="19"/>
          <w:szCs w:val="19"/>
        </w:rPr>
        <w:t>d</w:t>
      </w:r>
      <w:r>
        <w:rPr>
          <w:rFonts w:cs="Calibri"/>
          <w:b/>
          <w:bCs/>
          <w:color w:val="000000"/>
          <w:spacing w:val="-1"/>
          <w:sz w:val="19"/>
          <w:szCs w:val="19"/>
        </w:rPr>
        <w:t>i</w:t>
      </w:r>
      <w:r>
        <w:rPr>
          <w:rFonts w:cs="Calibri"/>
          <w:b/>
          <w:bCs/>
          <w:color w:val="000000"/>
          <w:spacing w:val="1"/>
          <w:sz w:val="19"/>
          <w:szCs w:val="19"/>
        </w:rPr>
        <w:t>n</w:t>
      </w:r>
      <w:r>
        <w:rPr>
          <w:rFonts w:cs="Calibri"/>
          <w:b/>
          <w:bCs/>
          <w:color w:val="000000"/>
          <w:spacing w:val="-1"/>
          <w:sz w:val="19"/>
          <w:szCs w:val="19"/>
        </w:rPr>
        <w:t>g</w:t>
      </w:r>
      <w:r>
        <w:rPr>
          <w:rFonts w:cs="Calibri"/>
          <w:b/>
          <w:bCs/>
          <w:color w:val="000000"/>
          <w:sz w:val="19"/>
          <w:szCs w:val="19"/>
        </w:rPr>
        <w:t>:</w:t>
      </w:r>
      <w:r>
        <w:rPr>
          <w:rFonts w:cs="Calibri"/>
          <w:b/>
          <w:bCs/>
          <w:color w:val="000000"/>
          <w:spacing w:val="26"/>
          <w:sz w:val="19"/>
          <w:szCs w:val="19"/>
        </w:rPr>
        <w:t xml:space="preserve"> </w:t>
      </w:r>
      <w:r>
        <w:rPr>
          <w:rFonts w:cs="Calibri"/>
          <w:b/>
          <w:bCs/>
          <w:color w:val="000000"/>
          <w:spacing w:val="-1"/>
          <w:sz w:val="19"/>
          <w:szCs w:val="19"/>
        </w:rPr>
        <w:t>D</w:t>
      </w:r>
      <w:r>
        <w:rPr>
          <w:rFonts w:cs="Calibri"/>
          <w:b/>
          <w:bCs/>
          <w:color w:val="000000"/>
          <w:sz w:val="19"/>
          <w:szCs w:val="19"/>
        </w:rPr>
        <w:t>o</w:t>
      </w:r>
      <w:r>
        <w:rPr>
          <w:rFonts w:cs="Calibri"/>
          <w:b/>
          <w:bCs/>
          <w:color w:val="000000"/>
          <w:spacing w:val="10"/>
          <w:sz w:val="19"/>
          <w:szCs w:val="19"/>
        </w:rPr>
        <w:t xml:space="preserve"> </w:t>
      </w:r>
      <w:r>
        <w:rPr>
          <w:rFonts w:cs="Calibri"/>
          <w:b/>
          <w:bCs/>
          <w:color w:val="000000"/>
          <w:spacing w:val="1"/>
          <w:sz w:val="19"/>
          <w:szCs w:val="19"/>
        </w:rPr>
        <w:t>no</w:t>
      </w:r>
      <w:r>
        <w:rPr>
          <w:rFonts w:cs="Calibri"/>
          <w:b/>
          <w:bCs/>
          <w:color w:val="000000"/>
          <w:sz w:val="19"/>
          <w:szCs w:val="19"/>
        </w:rPr>
        <w:t>t</w:t>
      </w:r>
      <w:r>
        <w:rPr>
          <w:rFonts w:cs="Calibri"/>
          <w:b/>
          <w:bCs/>
          <w:color w:val="000000"/>
          <w:spacing w:val="11"/>
          <w:sz w:val="19"/>
          <w:szCs w:val="19"/>
        </w:rPr>
        <w:t xml:space="preserve"> </w:t>
      </w:r>
      <w:r>
        <w:rPr>
          <w:rFonts w:cs="Calibri"/>
          <w:b/>
          <w:bCs/>
          <w:color w:val="000000"/>
          <w:spacing w:val="-1"/>
          <w:sz w:val="19"/>
          <w:szCs w:val="19"/>
        </w:rPr>
        <w:t>d</w:t>
      </w:r>
      <w:r>
        <w:rPr>
          <w:rFonts w:cs="Calibri"/>
          <w:b/>
          <w:bCs/>
          <w:color w:val="000000"/>
          <w:spacing w:val="1"/>
          <w:sz w:val="19"/>
          <w:szCs w:val="19"/>
        </w:rPr>
        <w:t>oub</w:t>
      </w:r>
      <w:r>
        <w:rPr>
          <w:rFonts w:cs="Calibri"/>
          <w:b/>
          <w:bCs/>
          <w:color w:val="000000"/>
          <w:spacing w:val="-1"/>
          <w:sz w:val="19"/>
          <w:szCs w:val="19"/>
        </w:rPr>
        <w:t>l</w:t>
      </w:r>
      <w:r>
        <w:rPr>
          <w:rFonts w:cs="Calibri"/>
          <w:b/>
          <w:bCs/>
          <w:color w:val="000000"/>
          <w:sz w:val="19"/>
          <w:szCs w:val="19"/>
        </w:rPr>
        <w:t>e</w:t>
      </w:r>
      <w:r>
        <w:rPr>
          <w:rFonts w:cs="Calibri"/>
          <w:b/>
          <w:bCs/>
          <w:color w:val="000000"/>
          <w:spacing w:val="19"/>
          <w:sz w:val="19"/>
          <w:szCs w:val="19"/>
        </w:rPr>
        <w:t xml:space="preserve"> </w:t>
      </w:r>
      <w:r>
        <w:rPr>
          <w:rFonts w:cs="Calibri"/>
          <w:b/>
          <w:bCs/>
          <w:color w:val="000000"/>
          <w:sz w:val="19"/>
          <w:szCs w:val="19"/>
        </w:rPr>
        <w:t>s</w:t>
      </w:r>
      <w:r>
        <w:rPr>
          <w:rFonts w:cs="Calibri"/>
          <w:b/>
          <w:bCs/>
          <w:color w:val="000000"/>
          <w:spacing w:val="1"/>
          <w:sz w:val="19"/>
          <w:szCs w:val="19"/>
        </w:rPr>
        <w:t>c</w:t>
      </w:r>
      <w:r>
        <w:rPr>
          <w:rFonts w:cs="Calibri"/>
          <w:b/>
          <w:bCs/>
          <w:color w:val="000000"/>
          <w:spacing w:val="-1"/>
          <w:sz w:val="19"/>
          <w:szCs w:val="19"/>
        </w:rPr>
        <w:t>o</w:t>
      </w:r>
      <w:r>
        <w:rPr>
          <w:rFonts w:cs="Calibri"/>
          <w:b/>
          <w:bCs/>
          <w:color w:val="000000"/>
          <w:spacing w:val="1"/>
          <w:sz w:val="19"/>
          <w:szCs w:val="19"/>
        </w:rPr>
        <w:t>re</w:t>
      </w:r>
      <w:r>
        <w:rPr>
          <w:rFonts w:cs="Calibri"/>
          <w:color w:val="000000"/>
          <w:sz w:val="19"/>
          <w:szCs w:val="19"/>
        </w:rPr>
        <w:t>.</w:t>
      </w:r>
      <w:r>
        <w:rPr>
          <w:rFonts w:cs="Calibri"/>
          <w:color w:val="000000"/>
          <w:spacing w:val="16"/>
          <w:sz w:val="19"/>
          <w:szCs w:val="19"/>
        </w:rPr>
        <w:t xml:space="preserve"> </w:t>
      </w:r>
      <w:r>
        <w:rPr>
          <w:rFonts w:cs="Calibri"/>
          <w:color w:val="000000"/>
          <w:sz w:val="19"/>
          <w:szCs w:val="19"/>
        </w:rPr>
        <w:t>R</w:t>
      </w:r>
      <w:r>
        <w:rPr>
          <w:rFonts w:cs="Calibri"/>
          <w:color w:val="000000"/>
          <w:spacing w:val="-1"/>
          <w:sz w:val="19"/>
          <w:szCs w:val="19"/>
        </w:rPr>
        <w:t>e</w:t>
      </w:r>
      <w:r>
        <w:rPr>
          <w:rFonts w:cs="Calibri"/>
          <w:color w:val="000000"/>
          <w:sz w:val="19"/>
          <w:szCs w:val="19"/>
        </w:rPr>
        <w:t>c</w:t>
      </w:r>
      <w:r>
        <w:rPr>
          <w:rFonts w:cs="Calibri"/>
          <w:color w:val="000000"/>
          <w:spacing w:val="1"/>
          <w:sz w:val="19"/>
          <w:szCs w:val="19"/>
        </w:rPr>
        <w:t>o</w:t>
      </w:r>
      <w:r>
        <w:rPr>
          <w:rFonts w:cs="Calibri"/>
          <w:color w:val="000000"/>
          <w:sz w:val="19"/>
          <w:szCs w:val="19"/>
        </w:rPr>
        <w:t>rd</w:t>
      </w:r>
      <w:r>
        <w:rPr>
          <w:rFonts w:cs="Calibri"/>
          <w:color w:val="000000"/>
          <w:spacing w:val="19"/>
          <w:sz w:val="19"/>
          <w:szCs w:val="19"/>
        </w:rPr>
        <w:t xml:space="preserve"> </w:t>
      </w:r>
      <w:r>
        <w:rPr>
          <w:rFonts w:cs="Calibri"/>
          <w:color w:val="000000"/>
          <w:sz w:val="19"/>
          <w:szCs w:val="19"/>
        </w:rPr>
        <w:t>t</w:t>
      </w:r>
      <w:r>
        <w:rPr>
          <w:rFonts w:cs="Calibri"/>
          <w:color w:val="000000"/>
          <w:spacing w:val="1"/>
          <w:sz w:val="19"/>
          <w:szCs w:val="19"/>
        </w:rPr>
        <w:t>h</w:t>
      </w:r>
      <w:r>
        <w:rPr>
          <w:rFonts w:cs="Calibri"/>
          <w:color w:val="000000"/>
          <w:sz w:val="19"/>
          <w:szCs w:val="19"/>
        </w:rPr>
        <w:t>e</w:t>
      </w:r>
      <w:r>
        <w:rPr>
          <w:rFonts w:cs="Calibri"/>
          <w:color w:val="000000"/>
          <w:spacing w:val="9"/>
          <w:sz w:val="19"/>
          <w:szCs w:val="19"/>
        </w:rPr>
        <w:t xml:space="preserve"> </w:t>
      </w:r>
      <w:r>
        <w:rPr>
          <w:rFonts w:cs="Calibri"/>
          <w:color w:val="000000"/>
          <w:spacing w:val="-1"/>
          <w:sz w:val="19"/>
          <w:szCs w:val="19"/>
        </w:rPr>
        <w:t>m</w:t>
      </w:r>
      <w:r>
        <w:rPr>
          <w:rFonts w:cs="Calibri"/>
          <w:color w:val="000000"/>
          <w:spacing w:val="1"/>
          <w:sz w:val="19"/>
          <w:szCs w:val="19"/>
        </w:rPr>
        <w:t>o</w:t>
      </w:r>
      <w:r>
        <w:rPr>
          <w:rFonts w:cs="Calibri"/>
          <w:color w:val="000000"/>
          <w:sz w:val="19"/>
          <w:szCs w:val="19"/>
        </w:rPr>
        <w:t>re</w:t>
      </w:r>
      <w:r>
        <w:rPr>
          <w:rFonts w:cs="Calibri"/>
          <w:color w:val="000000"/>
          <w:spacing w:val="13"/>
          <w:sz w:val="19"/>
          <w:szCs w:val="19"/>
        </w:rPr>
        <w:t xml:space="preserve"> </w:t>
      </w:r>
      <w:r>
        <w:rPr>
          <w:rFonts w:cs="Calibri"/>
          <w:color w:val="000000"/>
          <w:spacing w:val="1"/>
          <w:sz w:val="19"/>
          <w:szCs w:val="19"/>
        </w:rPr>
        <w:t>s</w:t>
      </w:r>
      <w:r>
        <w:rPr>
          <w:rFonts w:cs="Calibri"/>
          <w:color w:val="000000"/>
          <w:spacing w:val="-1"/>
          <w:sz w:val="19"/>
          <w:szCs w:val="19"/>
        </w:rPr>
        <w:t>e</w:t>
      </w:r>
      <w:r>
        <w:rPr>
          <w:rFonts w:cs="Calibri"/>
          <w:color w:val="000000"/>
          <w:sz w:val="19"/>
          <w:szCs w:val="19"/>
        </w:rPr>
        <w:t>ri</w:t>
      </w:r>
      <w:r>
        <w:rPr>
          <w:rFonts w:cs="Calibri"/>
          <w:color w:val="000000"/>
          <w:spacing w:val="1"/>
          <w:sz w:val="19"/>
          <w:szCs w:val="19"/>
        </w:rPr>
        <w:t>ou</w:t>
      </w:r>
      <w:r>
        <w:rPr>
          <w:rFonts w:cs="Calibri"/>
          <w:color w:val="000000"/>
          <w:sz w:val="19"/>
          <w:szCs w:val="19"/>
        </w:rPr>
        <w:t>s</w:t>
      </w:r>
      <w:r>
        <w:rPr>
          <w:rFonts w:cs="Calibri"/>
          <w:color w:val="000000"/>
          <w:spacing w:val="20"/>
          <w:sz w:val="19"/>
          <w:szCs w:val="19"/>
        </w:rPr>
        <w:t xml:space="preserve"> </w:t>
      </w:r>
      <w:r>
        <w:rPr>
          <w:rFonts w:cs="Calibri"/>
          <w:color w:val="000000"/>
          <w:spacing w:val="2"/>
          <w:w w:val="103"/>
          <w:sz w:val="19"/>
          <w:szCs w:val="19"/>
        </w:rPr>
        <w:t>c</w:t>
      </w:r>
      <w:r>
        <w:rPr>
          <w:rFonts w:cs="Calibri"/>
          <w:color w:val="000000"/>
          <w:spacing w:val="1"/>
          <w:w w:val="103"/>
          <w:sz w:val="19"/>
          <w:szCs w:val="19"/>
        </w:rPr>
        <w:t>ond</w:t>
      </w:r>
      <w:r>
        <w:rPr>
          <w:rFonts w:cs="Calibri"/>
          <w:color w:val="000000"/>
          <w:w w:val="103"/>
          <w:sz w:val="19"/>
          <w:szCs w:val="19"/>
        </w:rPr>
        <w:t>iti</w:t>
      </w:r>
      <w:r>
        <w:rPr>
          <w:rFonts w:cs="Calibri"/>
          <w:color w:val="000000"/>
          <w:spacing w:val="1"/>
          <w:w w:val="103"/>
          <w:sz w:val="19"/>
          <w:szCs w:val="19"/>
        </w:rPr>
        <w:t>on.</w:t>
      </w:r>
    </w:p>
    <w:p w14:paraId="18D46ECF" w14:textId="77777777" w:rsidR="00305E29" w:rsidRDefault="00305E29" w:rsidP="00305E29">
      <w:pPr>
        <w:widowControl w:val="0"/>
        <w:autoSpaceDE w:val="0"/>
        <w:autoSpaceDN w:val="0"/>
        <w:adjustRightInd w:val="0"/>
        <w:spacing w:before="10" w:after="0" w:line="240" w:lineRule="auto"/>
        <w:ind w:left="107"/>
        <w:rPr>
          <w:rFonts w:cs="Calibri"/>
          <w:color w:val="000000"/>
          <w:sz w:val="19"/>
          <w:szCs w:val="19"/>
        </w:rPr>
      </w:pPr>
      <w:r>
        <w:rPr>
          <w:rFonts w:cs="Calibri"/>
          <w:color w:val="000000"/>
          <w:sz w:val="19"/>
          <w:szCs w:val="19"/>
        </w:rPr>
        <w:t xml:space="preserve">7.   </w:t>
      </w:r>
      <w:r>
        <w:rPr>
          <w:rFonts w:cs="Calibri"/>
          <w:color w:val="000000"/>
          <w:spacing w:val="39"/>
          <w:sz w:val="19"/>
          <w:szCs w:val="19"/>
        </w:rPr>
        <w:t xml:space="preserve"> </w:t>
      </w:r>
      <w:r>
        <w:rPr>
          <w:rFonts w:cs="Calibri"/>
          <w:color w:val="000000"/>
          <w:sz w:val="19"/>
          <w:szCs w:val="19"/>
        </w:rPr>
        <w:t>D</w:t>
      </w:r>
      <w:r>
        <w:rPr>
          <w:rFonts w:cs="Calibri"/>
          <w:color w:val="000000"/>
          <w:spacing w:val="-1"/>
          <w:sz w:val="19"/>
          <w:szCs w:val="19"/>
        </w:rPr>
        <w:t>e</w:t>
      </w:r>
      <w:r>
        <w:rPr>
          <w:rFonts w:cs="Calibri"/>
          <w:color w:val="000000"/>
          <w:sz w:val="19"/>
          <w:szCs w:val="19"/>
        </w:rPr>
        <w:t>ci</w:t>
      </w:r>
      <w:r>
        <w:rPr>
          <w:rFonts w:cs="Calibri"/>
          <w:color w:val="000000"/>
          <w:spacing w:val="1"/>
          <w:sz w:val="19"/>
          <w:szCs w:val="19"/>
        </w:rPr>
        <w:t>du</w:t>
      </w:r>
      <w:r>
        <w:rPr>
          <w:rFonts w:cs="Calibri"/>
          <w:color w:val="000000"/>
          <w:sz w:val="19"/>
          <w:szCs w:val="19"/>
        </w:rPr>
        <w:t>o</w:t>
      </w:r>
      <w:r>
        <w:rPr>
          <w:rFonts w:cs="Calibri"/>
          <w:color w:val="000000"/>
          <w:spacing w:val="1"/>
          <w:sz w:val="19"/>
          <w:szCs w:val="19"/>
        </w:rPr>
        <w:t>u</w:t>
      </w:r>
      <w:r>
        <w:rPr>
          <w:rFonts w:cs="Calibri"/>
          <w:color w:val="000000"/>
          <w:sz w:val="19"/>
          <w:szCs w:val="19"/>
        </w:rPr>
        <w:t>s</w:t>
      </w:r>
      <w:r>
        <w:rPr>
          <w:rFonts w:cs="Calibri"/>
          <w:color w:val="000000"/>
          <w:spacing w:val="27"/>
          <w:sz w:val="19"/>
          <w:szCs w:val="19"/>
        </w:rPr>
        <w:t xml:space="preserve"> </w:t>
      </w:r>
      <w:r>
        <w:rPr>
          <w:rFonts w:cs="Calibri"/>
          <w:color w:val="000000"/>
          <w:sz w:val="19"/>
          <w:szCs w:val="19"/>
        </w:rPr>
        <w:t>t</w:t>
      </w:r>
      <w:r>
        <w:rPr>
          <w:rFonts w:cs="Calibri"/>
          <w:color w:val="000000"/>
          <w:spacing w:val="-1"/>
          <w:sz w:val="19"/>
          <w:szCs w:val="19"/>
        </w:rPr>
        <w:t>ee</w:t>
      </w:r>
      <w:r>
        <w:rPr>
          <w:rFonts w:cs="Calibri"/>
          <w:color w:val="000000"/>
          <w:sz w:val="19"/>
          <w:szCs w:val="19"/>
        </w:rPr>
        <w:t>th</w:t>
      </w:r>
      <w:r>
        <w:rPr>
          <w:rFonts w:cs="Calibri"/>
          <w:color w:val="000000"/>
          <w:spacing w:val="15"/>
          <w:sz w:val="19"/>
          <w:szCs w:val="19"/>
        </w:rPr>
        <w:t xml:space="preserve"> </w:t>
      </w:r>
      <w:r>
        <w:rPr>
          <w:rFonts w:cs="Calibri"/>
          <w:color w:val="000000"/>
          <w:spacing w:val="1"/>
          <w:sz w:val="19"/>
          <w:szCs w:val="19"/>
        </w:rPr>
        <w:t>an</w:t>
      </w:r>
      <w:r>
        <w:rPr>
          <w:rFonts w:cs="Calibri"/>
          <w:color w:val="000000"/>
          <w:sz w:val="19"/>
          <w:szCs w:val="19"/>
        </w:rPr>
        <w:t>d</w:t>
      </w:r>
      <w:r>
        <w:rPr>
          <w:rFonts w:cs="Calibri"/>
          <w:color w:val="000000"/>
          <w:spacing w:val="12"/>
          <w:sz w:val="19"/>
          <w:szCs w:val="19"/>
        </w:rPr>
        <w:t xml:space="preserve"> </w:t>
      </w:r>
      <w:r>
        <w:rPr>
          <w:rFonts w:cs="Calibri"/>
          <w:color w:val="000000"/>
          <w:sz w:val="19"/>
          <w:szCs w:val="19"/>
        </w:rPr>
        <w:t>t</w:t>
      </w:r>
      <w:r>
        <w:rPr>
          <w:rFonts w:cs="Calibri"/>
          <w:color w:val="000000"/>
          <w:spacing w:val="-1"/>
          <w:sz w:val="19"/>
          <w:szCs w:val="19"/>
        </w:rPr>
        <w:t>ee</w:t>
      </w:r>
      <w:r>
        <w:rPr>
          <w:rFonts w:cs="Calibri"/>
          <w:color w:val="000000"/>
          <w:sz w:val="19"/>
          <w:szCs w:val="19"/>
        </w:rPr>
        <w:t>th</w:t>
      </w:r>
      <w:r>
        <w:rPr>
          <w:rFonts w:cs="Calibri"/>
          <w:color w:val="000000"/>
          <w:spacing w:val="15"/>
          <w:sz w:val="19"/>
          <w:szCs w:val="19"/>
        </w:rPr>
        <w:t xml:space="preserve"> </w:t>
      </w:r>
      <w:r>
        <w:rPr>
          <w:rFonts w:cs="Calibri"/>
          <w:color w:val="000000"/>
          <w:spacing w:val="1"/>
          <w:sz w:val="19"/>
          <w:szCs w:val="19"/>
        </w:rPr>
        <w:t>n</w:t>
      </w:r>
      <w:r>
        <w:rPr>
          <w:rFonts w:cs="Calibri"/>
          <w:color w:val="000000"/>
          <w:sz w:val="19"/>
          <w:szCs w:val="19"/>
        </w:rPr>
        <w:t>ot</w:t>
      </w:r>
      <w:r>
        <w:rPr>
          <w:rFonts w:cs="Calibri"/>
          <w:color w:val="000000"/>
          <w:spacing w:val="11"/>
          <w:sz w:val="19"/>
          <w:szCs w:val="19"/>
        </w:rPr>
        <w:t xml:space="preserve"> </w:t>
      </w:r>
      <w:r>
        <w:rPr>
          <w:rFonts w:cs="Calibri"/>
          <w:color w:val="000000"/>
          <w:spacing w:val="-1"/>
          <w:sz w:val="19"/>
          <w:szCs w:val="19"/>
        </w:rPr>
        <w:t>f</w:t>
      </w:r>
      <w:r>
        <w:rPr>
          <w:rFonts w:cs="Calibri"/>
          <w:color w:val="000000"/>
          <w:spacing w:val="1"/>
          <w:sz w:val="19"/>
          <w:szCs w:val="19"/>
        </w:rPr>
        <w:t>u</w:t>
      </w:r>
      <w:r>
        <w:rPr>
          <w:rFonts w:cs="Calibri"/>
          <w:color w:val="000000"/>
          <w:sz w:val="19"/>
          <w:szCs w:val="19"/>
        </w:rPr>
        <w:t>lly</w:t>
      </w:r>
      <w:r>
        <w:rPr>
          <w:rFonts w:cs="Calibri"/>
          <w:color w:val="000000"/>
          <w:spacing w:val="13"/>
          <w:sz w:val="19"/>
          <w:szCs w:val="19"/>
        </w:rPr>
        <w:t xml:space="preserve"> </w:t>
      </w:r>
      <w:r>
        <w:rPr>
          <w:rFonts w:cs="Calibri"/>
          <w:color w:val="000000"/>
          <w:spacing w:val="-1"/>
          <w:sz w:val="19"/>
          <w:szCs w:val="19"/>
        </w:rPr>
        <w:t>e</w:t>
      </w:r>
      <w:r>
        <w:rPr>
          <w:rFonts w:cs="Calibri"/>
          <w:color w:val="000000"/>
          <w:sz w:val="19"/>
          <w:szCs w:val="19"/>
        </w:rPr>
        <w:t>r</w:t>
      </w:r>
      <w:r>
        <w:rPr>
          <w:rFonts w:cs="Calibri"/>
          <w:color w:val="000000"/>
          <w:spacing w:val="1"/>
          <w:sz w:val="19"/>
          <w:szCs w:val="19"/>
        </w:rPr>
        <w:t>up</w:t>
      </w:r>
      <w:r>
        <w:rPr>
          <w:rFonts w:cs="Calibri"/>
          <w:color w:val="000000"/>
          <w:sz w:val="19"/>
          <w:szCs w:val="19"/>
        </w:rPr>
        <w:t>t</w:t>
      </w:r>
      <w:r>
        <w:rPr>
          <w:rFonts w:cs="Calibri"/>
          <w:color w:val="000000"/>
          <w:spacing w:val="-1"/>
          <w:sz w:val="19"/>
          <w:szCs w:val="19"/>
        </w:rPr>
        <w:t>e</w:t>
      </w:r>
      <w:r>
        <w:rPr>
          <w:rFonts w:cs="Calibri"/>
          <w:color w:val="000000"/>
          <w:sz w:val="19"/>
          <w:szCs w:val="19"/>
        </w:rPr>
        <w:t>d</w:t>
      </w:r>
      <w:r>
        <w:rPr>
          <w:rFonts w:cs="Calibri"/>
          <w:color w:val="000000"/>
          <w:spacing w:val="22"/>
          <w:sz w:val="19"/>
          <w:szCs w:val="19"/>
        </w:rPr>
        <w:t xml:space="preserve"> </w:t>
      </w:r>
      <w:r>
        <w:rPr>
          <w:rFonts w:cs="Calibri"/>
          <w:color w:val="000000"/>
          <w:spacing w:val="1"/>
          <w:sz w:val="19"/>
          <w:szCs w:val="19"/>
        </w:rPr>
        <w:t>sh</w:t>
      </w:r>
      <w:r>
        <w:rPr>
          <w:rFonts w:cs="Calibri"/>
          <w:color w:val="000000"/>
          <w:sz w:val="19"/>
          <w:szCs w:val="19"/>
        </w:rPr>
        <w:t>o</w:t>
      </w:r>
      <w:r>
        <w:rPr>
          <w:rFonts w:cs="Calibri"/>
          <w:color w:val="000000"/>
          <w:spacing w:val="1"/>
          <w:sz w:val="19"/>
          <w:szCs w:val="19"/>
        </w:rPr>
        <w:t>u</w:t>
      </w:r>
      <w:r>
        <w:rPr>
          <w:rFonts w:cs="Calibri"/>
          <w:color w:val="000000"/>
          <w:sz w:val="19"/>
          <w:szCs w:val="19"/>
        </w:rPr>
        <w:t>ld</w:t>
      </w:r>
      <w:r>
        <w:rPr>
          <w:rFonts w:cs="Calibri"/>
          <w:color w:val="000000"/>
          <w:spacing w:val="18"/>
          <w:sz w:val="19"/>
          <w:szCs w:val="19"/>
        </w:rPr>
        <w:t xml:space="preserve"> </w:t>
      </w:r>
      <w:r>
        <w:rPr>
          <w:rFonts w:cs="Calibri"/>
          <w:color w:val="000000"/>
          <w:spacing w:val="-1"/>
          <w:sz w:val="19"/>
          <w:szCs w:val="19"/>
        </w:rPr>
        <w:t>n</w:t>
      </w:r>
      <w:r>
        <w:rPr>
          <w:rFonts w:cs="Calibri"/>
          <w:color w:val="000000"/>
          <w:spacing w:val="1"/>
          <w:sz w:val="19"/>
          <w:szCs w:val="19"/>
        </w:rPr>
        <w:t>o</w:t>
      </w:r>
      <w:r>
        <w:rPr>
          <w:rFonts w:cs="Calibri"/>
          <w:color w:val="000000"/>
          <w:sz w:val="19"/>
          <w:szCs w:val="19"/>
        </w:rPr>
        <w:t>t</w:t>
      </w:r>
      <w:r>
        <w:rPr>
          <w:rFonts w:cs="Calibri"/>
          <w:color w:val="000000"/>
          <w:spacing w:val="11"/>
          <w:sz w:val="19"/>
          <w:szCs w:val="19"/>
        </w:rPr>
        <w:t xml:space="preserve"> </w:t>
      </w:r>
      <w:r>
        <w:rPr>
          <w:rFonts w:cs="Calibri"/>
          <w:color w:val="000000"/>
          <w:spacing w:val="1"/>
          <w:sz w:val="19"/>
          <w:szCs w:val="19"/>
        </w:rPr>
        <w:t>b</w:t>
      </w:r>
      <w:r>
        <w:rPr>
          <w:rFonts w:cs="Calibri"/>
          <w:color w:val="000000"/>
          <w:sz w:val="19"/>
          <w:szCs w:val="19"/>
        </w:rPr>
        <w:t>e</w:t>
      </w:r>
      <w:r>
        <w:rPr>
          <w:rFonts w:cs="Calibri"/>
          <w:color w:val="000000"/>
          <w:spacing w:val="7"/>
          <w:sz w:val="19"/>
          <w:szCs w:val="19"/>
        </w:rPr>
        <w:t xml:space="preserve"> </w:t>
      </w:r>
      <w:r>
        <w:rPr>
          <w:rFonts w:cs="Calibri"/>
          <w:color w:val="000000"/>
          <w:spacing w:val="-1"/>
          <w:w w:val="103"/>
          <w:sz w:val="19"/>
          <w:szCs w:val="19"/>
        </w:rPr>
        <w:t>s</w:t>
      </w:r>
      <w:r>
        <w:rPr>
          <w:rFonts w:cs="Calibri"/>
          <w:color w:val="000000"/>
          <w:w w:val="103"/>
          <w:sz w:val="19"/>
          <w:szCs w:val="19"/>
        </w:rPr>
        <w:t>c</w:t>
      </w:r>
      <w:r>
        <w:rPr>
          <w:rFonts w:cs="Calibri"/>
          <w:color w:val="000000"/>
          <w:spacing w:val="1"/>
          <w:w w:val="103"/>
          <w:sz w:val="19"/>
          <w:szCs w:val="19"/>
        </w:rPr>
        <w:t>o</w:t>
      </w:r>
      <w:r>
        <w:rPr>
          <w:rFonts w:cs="Calibri"/>
          <w:color w:val="000000"/>
          <w:w w:val="103"/>
          <w:sz w:val="19"/>
          <w:szCs w:val="19"/>
        </w:rPr>
        <w:t>r</w:t>
      </w:r>
      <w:r>
        <w:rPr>
          <w:rFonts w:cs="Calibri"/>
          <w:color w:val="000000"/>
          <w:spacing w:val="-1"/>
          <w:w w:val="103"/>
          <w:sz w:val="19"/>
          <w:szCs w:val="19"/>
        </w:rPr>
        <w:t>e</w:t>
      </w:r>
      <w:r>
        <w:rPr>
          <w:rFonts w:cs="Calibri"/>
          <w:color w:val="000000"/>
          <w:spacing w:val="1"/>
          <w:w w:val="103"/>
          <w:sz w:val="19"/>
          <w:szCs w:val="19"/>
        </w:rPr>
        <w:t>d.</w:t>
      </w:r>
    </w:p>
    <w:p w14:paraId="28ABC8E7" w14:textId="77777777" w:rsidR="00305E29" w:rsidRDefault="00305E29" w:rsidP="00305E29">
      <w:pPr>
        <w:widowControl w:val="0"/>
        <w:autoSpaceDE w:val="0"/>
        <w:autoSpaceDN w:val="0"/>
        <w:adjustRightInd w:val="0"/>
        <w:spacing w:before="48" w:after="0" w:line="230" w:lineRule="exact"/>
        <w:ind w:left="107"/>
        <w:rPr>
          <w:rFonts w:cs="Calibri"/>
          <w:color w:val="000000"/>
          <w:sz w:val="19"/>
          <w:szCs w:val="19"/>
        </w:rPr>
      </w:pPr>
      <w:r>
        <w:rPr>
          <w:rFonts w:cs="Calibri"/>
          <w:color w:val="000000"/>
          <w:sz w:val="19"/>
          <w:szCs w:val="19"/>
        </w:rPr>
        <w:t xml:space="preserve">8.   </w:t>
      </w:r>
      <w:r>
        <w:rPr>
          <w:rFonts w:cs="Calibri"/>
          <w:color w:val="000000"/>
          <w:spacing w:val="39"/>
          <w:sz w:val="19"/>
          <w:szCs w:val="19"/>
        </w:rPr>
        <w:t xml:space="preserve"> </w:t>
      </w:r>
      <w:r>
        <w:rPr>
          <w:rFonts w:cs="Calibri"/>
          <w:color w:val="000000"/>
          <w:sz w:val="19"/>
          <w:szCs w:val="19"/>
        </w:rPr>
        <w:t>Sc</w:t>
      </w:r>
      <w:r>
        <w:rPr>
          <w:rFonts w:cs="Calibri"/>
          <w:color w:val="000000"/>
          <w:spacing w:val="1"/>
          <w:sz w:val="19"/>
          <w:szCs w:val="19"/>
        </w:rPr>
        <w:t>o</w:t>
      </w:r>
      <w:r>
        <w:rPr>
          <w:rFonts w:cs="Calibri"/>
          <w:color w:val="000000"/>
          <w:sz w:val="19"/>
          <w:szCs w:val="19"/>
        </w:rPr>
        <w:t>re</w:t>
      </w:r>
      <w:r>
        <w:rPr>
          <w:rFonts w:cs="Calibri"/>
          <w:color w:val="000000"/>
          <w:spacing w:val="7"/>
          <w:sz w:val="19"/>
          <w:szCs w:val="19"/>
        </w:rPr>
        <w:t xml:space="preserve"> </w:t>
      </w:r>
      <w:r>
        <w:rPr>
          <w:rFonts w:cs="Calibri"/>
          <w:color w:val="000000"/>
          <w:spacing w:val="1"/>
          <w:sz w:val="19"/>
          <w:szCs w:val="19"/>
        </w:rPr>
        <w:t>a</w:t>
      </w:r>
      <w:r>
        <w:rPr>
          <w:rFonts w:cs="Calibri"/>
          <w:color w:val="000000"/>
          <w:sz w:val="19"/>
          <w:szCs w:val="19"/>
        </w:rPr>
        <w:t xml:space="preserve">ll </w:t>
      </w:r>
      <w:r>
        <w:rPr>
          <w:rFonts w:cs="Calibri"/>
          <w:color w:val="000000"/>
          <w:spacing w:val="1"/>
          <w:sz w:val="19"/>
          <w:szCs w:val="19"/>
        </w:rPr>
        <w:t>o</w:t>
      </w:r>
      <w:r>
        <w:rPr>
          <w:rFonts w:cs="Calibri"/>
          <w:color w:val="000000"/>
          <w:sz w:val="19"/>
          <w:szCs w:val="19"/>
        </w:rPr>
        <w:t>t</w:t>
      </w:r>
      <w:r>
        <w:rPr>
          <w:rFonts w:cs="Calibri"/>
          <w:color w:val="000000"/>
          <w:spacing w:val="1"/>
          <w:sz w:val="19"/>
          <w:szCs w:val="19"/>
        </w:rPr>
        <w:t>h</w:t>
      </w:r>
      <w:r>
        <w:rPr>
          <w:rFonts w:cs="Calibri"/>
          <w:color w:val="000000"/>
          <w:spacing w:val="-1"/>
          <w:sz w:val="19"/>
          <w:szCs w:val="19"/>
        </w:rPr>
        <w:t>e</w:t>
      </w:r>
      <w:r>
        <w:rPr>
          <w:rFonts w:cs="Calibri"/>
          <w:color w:val="000000"/>
          <w:sz w:val="19"/>
          <w:szCs w:val="19"/>
        </w:rPr>
        <w:t>r</w:t>
      </w:r>
      <w:r>
        <w:rPr>
          <w:rFonts w:cs="Calibri"/>
          <w:color w:val="000000"/>
          <w:spacing w:val="10"/>
          <w:sz w:val="19"/>
          <w:szCs w:val="19"/>
        </w:rPr>
        <w:t xml:space="preserve"> </w:t>
      </w:r>
      <w:r>
        <w:rPr>
          <w:rFonts w:cs="Calibri"/>
          <w:color w:val="000000"/>
          <w:sz w:val="19"/>
          <w:szCs w:val="19"/>
        </w:rPr>
        <w:t>c</w:t>
      </w:r>
      <w:r>
        <w:rPr>
          <w:rFonts w:cs="Calibri"/>
          <w:color w:val="000000"/>
          <w:spacing w:val="1"/>
          <w:sz w:val="19"/>
          <w:szCs w:val="19"/>
        </w:rPr>
        <w:t>ond</w:t>
      </w:r>
      <w:r>
        <w:rPr>
          <w:rFonts w:cs="Calibri"/>
          <w:color w:val="000000"/>
          <w:sz w:val="19"/>
          <w:szCs w:val="19"/>
        </w:rPr>
        <w:t>iti</w:t>
      </w:r>
      <w:r>
        <w:rPr>
          <w:rFonts w:cs="Calibri"/>
          <w:color w:val="000000"/>
          <w:spacing w:val="1"/>
          <w:sz w:val="19"/>
          <w:szCs w:val="19"/>
        </w:rPr>
        <w:t>on</w:t>
      </w:r>
      <w:r>
        <w:rPr>
          <w:rFonts w:cs="Calibri"/>
          <w:color w:val="000000"/>
          <w:sz w:val="19"/>
          <w:szCs w:val="19"/>
        </w:rPr>
        <w:t>s</w:t>
      </w:r>
      <w:r>
        <w:rPr>
          <w:rFonts w:cs="Calibri"/>
          <w:color w:val="000000"/>
          <w:spacing w:val="20"/>
          <w:sz w:val="19"/>
          <w:szCs w:val="19"/>
        </w:rPr>
        <w:t xml:space="preserve"> </w:t>
      </w:r>
      <w:proofErr w:type="gramStart"/>
      <w:r>
        <w:rPr>
          <w:rFonts w:cs="Calibri"/>
          <w:color w:val="000000"/>
          <w:sz w:val="19"/>
          <w:szCs w:val="19"/>
        </w:rPr>
        <w:t>li</w:t>
      </w:r>
      <w:r>
        <w:rPr>
          <w:rFonts w:cs="Calibri"/>
          <w:color w:val="000000"/>
          <w:spacing w:val="1"/>
          <w:sz w:val="19"/>
          <w:szCs w:val="19"/>
        </w:rPr>
        <w:t>s</w:t>
      </w:r>
      <w:r>
        <w:rPr>
          <w:rFonts w:cs="Calibri"/>
          <w:color w:val="000000"/>
          <w:sz w:val="19"/>
          <w:szCs w:val="19"/>
        </w:rPr>
        <w:t>t</w:t>
      </w:r>
      <w:r>
        <w:rPr>
          <w:rFonts w:cs="Calibri"/>
          <w:color w:val="000000"/>
          <w:spacing w:val="-1"/>
          <w:sz w:val="19"/>
          <w:szCs w:val="19"/>
        </w:rPr>
        <w:t>e</w:t>
      </w:r>
      <w:r>
        <w:rPr>
          <w:rFonts w:cs="Calibri"/>
          <w:color w:val="000000"/>
          <w:spacing w:val="1"/>
          <w:sz w:val="19"/>
          <w:szCs w:val="19"/>
        </w:rPr>
        <w:t>d</w:t>
      </w:r>
      <w:r>
        <w:rPr>
          <w:rFonts w:cs="Calibri"/>
          <w:color w:val="000000"/>
          <w:sz w:val="19"/>
          <w:szCs w:val="19"/>
        </w:rPr>
        <w:t>,</w:t>
      </w:r>
      <w:r>
        <w:rPr>
          <w:rFonts w:cs="Calibri"/>
          <w:color w:val="000000"/>
          <w:spacing w:val="17"/>
          <w:sz w:val="19"/>
          <w:szCs w:val="19"/>
        </w:rPr>
        <w:t xml:space="preserve"> </w:t>
      </w:r>
      <w:r>
        <w:rPr>
          <w:rFonts w:cs="Calibri"/>
          <w:color w:val="000000"/>
          <w:spacing w:val="1"/>
          <w:sz w:val="19"/>
          <w:szCs w:val="19"/>
        </w:rPr>
        <w:t>an</w:t>
      </w:r>
      <w:r>
        <w:rPr>
          <w:rFonts w:cs="Calibri"/>
          <w:color w:val="000000"/>
          <w:sz w:val="19"/>
          <w:szCs w:val="19"/>
        </w:rPr>
        <w:t>d</w:t>
      </w:r>
      <w:proofErr w:type="gramEnd"/>
      <w:r>
        <w:rPr>
          <w:rFonts w:cs="Calibri"/>
          <w:color w:val="000000"/>
          <w:spacing w:val="12"/>
          <w:sz w:val="19"/>
          <w:szCs w:val="19"/>
        </w:rPr>
        <w:t xml:space="preserve"> </w:t>
      </w:r>
      <w:r>
        <w:rPr>
          <w:rFonts w:cs="Calibri"/>
          <w:color w:val="000000"/>
          <w:spacing w:val="1"/>
          <w:sz w:val="19"/>
          <w:szCs w:val="19"/>
        </w:rPr>
        <w:t>a</w:t>
      </w:r>
      <w:r>
        <w:rPr>
          <w:rFonts w:cs="Calibri"/>
          <w:color w:val="000000"/>
          <w:spacing w:val="-2"/>
          <w:sz w:val="19"/>
          <w:szCs w:val="19"/>
        </w:rPr>
        <w:t>l</w:t>
      </w:r>
      <w:r>
        <w:rPr>
          <w:rFonts w:cs="Calibri"/>
          <w:color w:val="000000"/>
          <w:spacing w:val="1"/>
          <w:sz w:val="19"/>
          <w:szCs w:val="19"/>
        </w:rPr>
        <w:t>s</w:t>
      </w:r>
      <w:r>
        <w:rPr>
          <w:rFonts w:cs="Calibri"/>
          <w:color w:val="000000"/>
          <w:sz w:val="19"/>
          <w:szCs w:val="19"/>
        </w:rPr>
        <w:t>o</w:t>
      </w:r>
      <w:r>
        <w:rPr>
          <w:rFonts w:cs="Calibri"/>
          <w:color w:val="000000"/>
          <w:spacing w:val="12"/>
          <w:sz w:val="19"/>
          <w:szCs w:val="19"/>
        </w:rPr>
        <w:t xml:space="preserve"> </w:t>
      </w:r>
      <w:r>
        <w:rPr>
          <w:rFonts w:cs="Calibri"/>
          <w:color w:val="000000"/>
          <w:sz w:val="19"/>
          <w:szCs w:val="19"/>
        </w:rPr>
        <w:t>c</w:t>
      </w:r>
      <w:r>
        <w:rPr>
          <w:rFonts w:cs="Calibri"/>
          <w:color w:val="000000"/>
          <w:spacing w:val="1"/>
          <w:sz w:val="19"/>
          <w:szCs w:val="19"/>
        </w:rPr>
        <w:t>h</w:t>
      </w:r>
      <w:r>
        <w:rPr>
          <w:rFonts w:cs="Calibri"/>
          <w:color w:val="000000"/>
          <w:spacing w:val="-1"/>
          <w:sz w:val="19"/>
          <w:szCs w:val="19"/>
        </w:rPr>
        <w:t>e</w:t>
      </w:r>
      <w:r>
        <w:rPr>
          <w:rFonts w:cs="Calibri"/>
          <w:color w:val="000000"/>
          <w:sz w:val="19"/>
          <w:szCs w:val="19"/>
        </w:rPr>
        <w:t>ck</w:t>
      </w:r>
      <w:r>
        <w:rPr>
          <w:rFonts w:cs="Calibri"/>
          <w:color w:val="000000"/>
          <w:spacing w:val="16"/>
          <w:sz w:val="19"/>
          <w:szCs w:val="19"/>
        </w:rPr>
        <w:t xml:space="preserve"> </w:t>
      </w:r>
      <w:r>
        <w:rPr>
          <w:rFonts w:cs="Calibri"/>
          <w:color w:val="000000"/>
          <w:spacing w:val="1"/>
          <w:sz w:val="19"/>
          <w:szCs w:val="19"/>
        </w:rPr>
        <w:t>“y</w:t>
      </w:r>
      <w:r>
        <w:rPr>
          <w:rFonts w:cs="Calibri"/>
          <w:color w:val="000000"/>
          <w:spacing w:val="-1"/>
          <w:sz w:val="19"/>
          <w:szCs w:val="19"/>
        </w:rPr>
        <w:t>e</w:t>
      </w:r>
      <w:r>
        <w:rPr>
          <w:rFonts w:cs="Calibri"/>
          <w:color w:val="000000"/>
          <w:spacing w:val="1"/>
          <w:sz w:val="19"/>
          <w:szCs w:val="19"/>
        </w:rPr>
        <w:t>s</w:t>
      </w:r>
      <w:r>
        <w:rPr>
          <w:rFonts w:cs="Calibri"/>
          <w:color w:val="000000"/>
          <w:sz w:val="19"/>
          <w:szCs w:val="19"/>
        </w:rPr>
        <w:t>”</w:t>
      </w:r>
      <w:r>
        <w:rPr>
          <w:rFonts w:cs="Calibri"/>
          <w:color w:val="000000"/>
          <w:spacing w:val="15"/>
          <w:sz w:val="19"/>
          <w:szCs w:val="19"/>
        </w:rPr>
        <w:t xml:space="preserve"> </w:t>
      </w:r>
      <w:r>
        <w:rPr>
          <w:rFonts w:cs="Calibri"/>
          <w:color w:val="000000"/>
          <w:spacing w:val="1"/>
          <w:sz w:val="19"/>
          <w:szCs w:val="19"/>
        </w:rPr>
        <w:t>o</w:t>
      </w:r>
      <w:r>
        <w:rPr>
          <w:rFonts w:cs="Calibri"/>
          <w:color w:val="000000"/>
          <w:sz w:val="19"/>
          <w:szCs w:val="19"/>
        </w:rPr>
        <w:t>r</w:t>
      </w:r>
      <w:r>
        <w:rPr>
          <w:rFonts w:cs="Calibri"/>
          <w:color w:val="000000"/>
          <w:spacing w:val="7"/>
          <w:sz w:val="19"/>
          <w:szCs w:val="19"/>
        </w:rPr>
        <w:t xml:space="preserve"> </w:t>
      </w:r>
      <w:r>
        <w:rPr>
          <w:rFonts w:cs="Calibri"/>
          <w:color w:val="000000"/>
          <w:spacing w:val="1"/>
          <w:sz w:val="19"/>
          <w:szCs w:val="19"/>
        </w:rPr>
        <w:t>“</w:t>
      </w:r>
      <w:r>
        <w:rPr>
          <w:rFonts w:cs="Calibri"/>
          <w:color w:val="000000"/>
          <w:spacing w:val="-1"/>
          <w:sz w:val="19"/>
          <w:szCs w:val="19"/>
        </w:rPr>
        <w:t>n</w:t>
      </w:r>
      <w:r>
        <w:rPr>
          <w:rFonts w:cs="Calibri"/>
          <w:color w:val="000000"/>
          <w:spacing w:val="-2"/>
          <w:sz w:val="19"/>
          <w:szCs w:val="19"/>
        </w:rPr>
        <w:t>o</w:t>
      </w:r>
      <w:r>
        <w:rPr>
          <w:rFonts w:cs="Calibri"/>
          <w:color w:val="000000"/>
          <w:sz w:val="19"/>
          <w:szCs w:val="19"/>
        </w:rPr>
        <w:t>”</w:t>
      </w:r>
      <w:r>
        <w:rPr>
          <w:rFonts w:cs="Calibri"/>
          <w:color w:val="000000"/>
          <w:spacing w:val="14"/>
          <w:sz w:val="19"/>
          <w:szCs w:val="19"/>
        </w:rPr>
        <w:t xml:space="preserve"> </w:t>
      </w:r>
      <w:r>
        <w:rPr>
          <w:rFonts w:cs="Calibri"/>
          <w:color w:val="000000"/>
          <w:spacing w:val="-1"/>
          <w:sz w:val="19"/>
          <w:szCs w:val="19"/>
        </w:rPr>
        <w:t>f</w:t>
      </w:r>
      <w:r>
        <w:rPr>
          <w:rFonts w:cs="Calibri"/>
          <w:color w:val="000000"/>
          <w:spacing w:val="1"/>
          <w:sz w:val="19"/>
          <w:szCs w:val="19"/>
        </w:rPr>
        <w:t>o</w:t>
      </w:r>
      <w:r>
        <w:rPr>
          <w:rFonts w:cs="Calibri"/>
          <w:color w:val="000000"/>
          <w:sz w:val="19"/>
          <w:szCs w:val="19"/>
        </w:rPr>
        <w:t>r</w:t>
      </w:r>
      <w:r>
        <w:rPr>
          <w:rFonts w:cs="Calibri"/>
          <w:color w:val="000000"/>
          <w:spacing w:val="9"/>
          <w:sz w:val="19"/>
          <w:szCs w:val="19"/>
        </w:rPr>
        <w:t xml:space="preserve"> </w:t>
      </w:r>
      <w:r>
        <w:rPr>
          <w:rFonts w:cs="Calibri"/>
          <w:color w:val="000000"/>
          <w:spacing w:val="1"/>
          <w:sz w:val="19"/>
          <w:szCs w:val="19"/>
        </w:rPr>
        <w:t>a</w:t>
      </w:r>
      <w:r>
        <w:rPr>
          <w:rFonts w:cs="Calibri"/>
          <w:color w:val="000000"/>
          <w:sz w:val="19"/>
          <w:szCs w:val="19"/>
        </w:rPr>
        <w:t>ll</w:t>
      </w:r>
      <w:r>
        <w:rPr>
          <w:rFonts w:cs="Calibri"/>
          <w:color w:val="000000"/>
          <w:spacing w:val="7"/>
          <w:sz w:val="19"/>
          <w:szCs w:val="19"/>
        </w:rPr>
        <w:t xml:space="preserve"> </w:t>
      </w:r>
      <w:r>
        <w:rPr>
          <w:rFonts w:cs="Calibri"/>
          <w:color w:val="000000"/>
          <w:spacing w:val="1"/>
          <w:sz w:val="19"/>
          <w:szCs w:val="19"/>
        </w:rPr>
        <w:t>po</w:t>
      </w:r>
      <w:r>
        <w:rPr>
          <w:rFonts w:cs="Calibri"/>
          <w:color w:val="000000"/>
          <w:sz w:val="19"/>
          <w:szCs w:val="19"/>
        </w:rPr>
        <w:t>t</w:t>
      </w:r>
      <w:r>
        <w:rPr>
          <w:rFonts w:cs="Calibri"/>
          <w:color w:val="000000"/>
          <w:spacing w:val="-1"/>
          <w:sz w:val="19"/>
          <w:szCs w:val="19"/>
        </w:rPr>
        <w:t>e</w:t>
      </w:r>
      <w:r>
        <w:rPr>
          <w:rFonts w:cs="Calibri"/>
          <w:color w:val="000000"/>
          <w:spacing w:val="1"/>
          <w:sz w:val="19"/>
          <w:szCs w:val="19"/>
        </w:rPr>
        <w:t>n</w:t>
      </w:r>
      <w:r>
        <w:rPr>
          <w:rFonts w:cs="Calibri"/>
          <w:color w:val="000000"/>
          <w:sz w:val="19"/>
          <w:szCs w:val="19"/>
        </w:rPr>
        <w:t>ti</w:t>
      </w:r>
      <w:r>
        <w:rPr>
          <w:rFonts w:cs="Calibri"/>
          <w:color w:val="000000"/>
          <w:spacing w:val="1"/>
          <w:sz w:val="19"/>
          <w:szCs w:val="19"/>
        </w:rPr>
        <w:t>a</w:t>
      </w:r>
      <w:r>
        <w:rPr>
          <w:rFonts w:cs="Calibri"/>
          <w:color w:val="000000"/>
          <w:sz w:val="19"/>
          <w:szCs w:val="19"/>
        </w:rPr>
        <w:t>l</w:t>
      </w:r>
      <w:r>
        <w:rPr>
          <w:rFonts w:cs="Calibri"/>
          <w:color w:val="000000"/>
          <w:spacing w:val="23"/>
          <w:sz w:val="19"/>
          <w:szCs w:val="19"/>
        </w:rPr>
        <w:t xml:space="preserve"> </w:t>
      </w:r>
      <w:proofErr w:type="spellStart"/>
      <w:r>
        <w:rPr>
          <w:rFonts w:cs="Calibri"/>
          <w:color w:val="000000"/>
          <w:spacing w:val="1"/>
          <w:w w:val="103"/>
          <w:sz w:val="19"/>
          <w:szCs w:val="19"/>
        </w:rPr>
        <w:t>au</w:t>
      </w:r>
      <w:r>
        <w:rPr>
          <w:rFonts w:cs="Calibri"/>
          <w:color w:val="000000"/>
          <w:w w:val="103"/>
          <w:sz w:val="19"/>
          <w:szCs w:val="19"/>
        </w:rPr>
        <w:t>t</w:t>
      </w:r>
      <w:r>
        <w:rPr>
          <w:rFonts w:cs="Calibri"/>
          <w:color w:val="000000"/>
          <w:spacing w:val="1"/>
          <w:w w:val="103"/>
          <w:sz w:val="19"/>
          <w:szCs w:val="19"/>
        </w:rPr>
        <w:t>oqua</w:t>
      </w:r>
      <w:r>
        <w:rPr>
          <w:rFonts w:cs="Calibri"/>
          <w:color w:val="000000"/>
          <w:w w:val="103"/>
          <w:sz w:val="19"/>
          <w:szCs w:val="19"/>
        </w:rPr>
        <w:t>li</w:t>
      </w:r>
      <w:r>
        <w:rPr>
          <w:rFonts w:cs="Calibri"/>
          <w:color w:val="000000"/>
          <w:spacing w:val="-1"/>
          <w:w w:val="103"/>
          <w:sz w:val="19"/>
          <w:szCs w:val="19"/>
        </w:rPr>
        <w:t>f</w:t>
      </w:r>
      <w:r>
        <w:rPr>
          <w:rFonts w:cs="Calibri"/>
          <w:color w:val="000000"/>
          <w:w w:val="103"/>
          <w:sz w:val="19"/>
          <w:szCs w:val="19"/>
        </w:rPr>
        <w:t>i</w:t>
      </w:r>
      <w:r>
        <w:rPr>
          <w:rFonts w:cs="Calibri"/>
          <w:color w:val="000000"/>
          <w:spacing w:val="-1"/>
          <w:w w:val="103"/>
          <w:sz w:val="19"/>
          <w:szCs w:val="19"/>
        </w:rPr>
        <w:t>e</w:t>
      </w:r>
      <w:r>
        <w:rPr>
          <w:rFonts w:cs="Calibri"/>
          <w:color w:val="000000"/>
          <w:w w:val="103"/>
          <w:sz w:val="19"/>
          <w:szCs w:val="19"/>
        </w:rPr>
        <w:t>r</w:t>
      </w:r>
      <w:r>
        <w:rPr>
          <w:rFonts w:cs="Calibri"/>
          <w:color w:val="000000"/>
          <w:spacing w:val="1"/>
          <w:w w:val="103"/>
          <w:sz w:val="19"/>
          <w:szCs w:val="19"/>
        </w:rPr>
        <w:t>s</w:t>
      </w:r>
      <w:proofErr w:type="spellEnd"/>
      <w:r>
        <w:rPr>
          <w:rFonts w:cs="Calibri"/>
          <w:color w:val="000000"/>
          <w:w w:val="103"/>
          <w:sz w:val="19"/>
          <w:szCs w:val="19"/>
        </w:rPr>
        <w:t>.</w:t>
      </w:r>
    </w:p>
    <w:p w14:paraId="61470741" w14:textId="77777777" w:rsidR="00305E29" w:rsidRDefault="00305E29" w:rsidP="00305E29">
      <w:pPr>
        <w:widowControl w:val="0"/>
        <w:autoSpaceDE w:val="0"/>
        <w:autoSpaceDN w:val="0"/>
        <w:adjustRightInd w:val="0"/>
        <w:spacing w:before="2" w:after="0" w:line="180" w:lineRule="exact"/>
        <w:rPr>
          <w:rFonts w:cs="Calibri"/>
          <w:color w:val="000000"/>
          <w:sz w:val="18"/>
          <w:szCs w:val="18"/>
        </w:rPr>
      </w:pPr>
    </w:p>
    <w:p w14:paraId="7CEE316F" w14:textId="77777777" w:rsidR="00305E29" w:rsidRDefault="00305E29" w:rsidP="00305E29">
      <w:pPr>
        <w:widowControl w:val="0"/>
        <w:autoSpaceDE w:val="0"/>
        <w:autoSpaceDN w:val="0"/>
        <w:adjustRightInd w:val="0"/>
        <w:spacing w:after="0" w:line="200" w:lineRule="exact"/>
        <w:rPr>
          <w:rFonts w:cs="Calibri"/>
          <w:color w:val="000000"/>
          <w:sz w:val="20"/>
          <w:szCs w:val="20"/>
        </w:rPr>
      </w:pPr>
    </w:p>
    <w:p w14:paraId="58EB73F2" w14:textId="77777777" w:rsidR="00305E29" w:rsidRDefault="00305E29" w:rsidP="00305E29">
      <w:pPr>
        <w:widowControl w:val="0"/>
        <w:autoSpaceDE w:val="0"/>
        <w:autoSpaceDN w:val="0"/>
        <w:adjustRightInd w:val="0"/>
        <w:spacing w:after="0" w:line="200" w:lineRule="exact"/>
        <w:rPr>
          <w:rFonts w:cs="Calibri"/>
          <w:color w:val="000000"/>
          <w:sz w:val="20"/>
          <w:szCs w:val="20"/>
        </w:rPr>
        <w:sectPr w:rsidR="00305E29">
          <w:type w:val="continuous"/>
          <w:pgSz w:w="12240" w:h="15840"/>
          <w:pgMar w:top="800" w:right="1100" w:bottom="280" w:left="920" w:header="720" w:footer="720" w:gutter="0"/>
          <w:cols w:space="720" w:equalWidth="0">
            <w:col w:w="10220"/>
          </w:cols>
          <w:noEndnote/>
        </w:sectPr>
      </w:pPr>
    </w:p>
    <w:p w14:paraId="5BCBF83C" w14:textId="77777777" w:rsidR="00305E29" w:rsidRDefault="00305E29" w:rsidP="00305E29">
      <w:pPr>
        <w:widowControl w:val="0"/>
        <w:autoSpaceDE w:val="0"/>
        <w:autoSpaceDN w:val="0"/>
        <w:adjustRightInd w:val="0"/>
        <w:spacing w:before="27" w:after="0" w:line="230" w:lineRule="exact"/>
        <w:ind w:left="107" w:right="-50"/>
        <w:rPr>
          <w:rFonts w:cs="Calibri"/>
          <w:color w:val="000000"/>
          <w:sz w:val="19"/>
          <w:szCs w:val="19"/>
        </w:rPr>
      </w:pPr>
      <w:r>
        <w:rPr>
          <w:rFonts w:cs="Calibri"/>
          <w:b/>
          <w:bCs/>
          <w:color w:val="000000"/>
          <w:sz w:val="19"/>
          <w:szCs w:val="19"/>
        </w:rPr>
        <w:t>Pa</w:t>
      </w:r>
      <w:r>
        <w:rPr>
          <w:rFonts w:cs="Calibri"/>
          <w:b/>
          <w:bCs/>
          <w:color w:val="000000"/>
          <w:spacing w:val="1"/>
          <w:sz w:val="19"/>
          <w:szCs w:val="19"/>
        </w:rPr>
        <w:t>t</w:t>
      </w:r>
      <w:r>
        <w:rPr>
          <w:rFonts w:cs="Calibri"/>
          <w:b/>
          <w:bCs/>
          <w:color w:val="000000"/>
          <w:spacing w:val="-1"/>
          <w:sz w:val="19"/>
          <w:szCs w:val="19"/>
        </w:rPr>
        <w:t>i</w:t>
      </w:r>
      <w:r>
        <w:rPr>
          <w:rFonts w:cs="Calibri"/>
          <w:b/>
          <w:bCs/>
          <w:color w:val="000000"/>
          <w:spacing w:val="1"/>
          <w:sz w:val="19"/>
          <w:szCs w:val="19"/>
        </w:rPr>
        <w:t>ent</w:t>
      </w:r>
      <w:r>
        <w:rPr>
          <w:rFonts w:cs="Calibri"/>
          <w:b/>
          <w:bCs/>
          <w:color w:val="000000"/>
          <w:spacing w:val="-1"/>
          <w:sz w:val="19"/>
          <w:szCs w:val="19"/>
        </w:rPr>
        <w:t>’</w:t>
      </w:r>
      <w:r>
        <w:rPr>
          <w:rFonts w:cs="Calibri"/>
          <w:b/>
          <w:bCs/>
          <w:color w:val="000000"/>
          <w:sz w:val="19"/>
          <w:szCs w:val="19"/>
        </w:rPr>
        <w:t>s</w:t>
      </w:r>
      <w:r>
        <w:rPr>
          <w:rFonts w:cs="Calibri"/>
          <w:b/>
          <w:bCs/>
          <w:color w:val="000000"/>
          <w:spacing w:val="23"/>
          <w:sz w:val="19"/>
          <w:szCs w:val="19"/>
        </w:rPr>
        <w:t xml:space="preserve"> </w:t>
      </w:r>
      <w:r>
        <w:rPr>
          <w:rFonts w:cs="Calibri"/>
          <w:b/>
          <w:bCs/>
          <w:color w:val="000000"/>
          <w:spacing w:val="1"/>
          <w:sz w:val="19"/>
          <w:szCs w:val="19"/>
        </w:rPr>
        <w:t>N</w:t>
      </w:r>
      <w:r>
        <w:rPr>
          <w:rFonts w:cs="Calibri"/>
          <w:b/>
          <w:bCs/>
          <w:color w:val="000000"/>
          <w:sz w:val="19"/>
          <w:szCs w:val="19"/>
        </w:rPr>
        <w:t>a</w:t>
      </w:r>
      <w:r>
        <w:rPr>
          <w:rFonts w:cs="Calibri"/>
          <w:b/>
          <w:bCs/>
          <w:color w:val="000000"/>
          <w:spacing w:val="1"/>
          <w:sz w:val="19"/>
          <w:szCs w:val="19"/>
        </w:rPr>
        <w:t>m</w:t>
      </w:r>
      <w:r>
        <w:rPr>
          <w:rFonts w:cs="Calibri"/>
          <w:b/>
          <w:bCs/>
          <w:color w:val="000000"/>
          <w:sz w:val="19"/>
          <w:szCs w:val="19"/>
        </w:rPr>
        <w:t>e</w:t>
      </w:r>
      <w:r>
        <w:rPr>
          <w:rFonts w:cs="Calibri"/>
          <w:b/>
          <w:bCs/>
          <w:color w:val="000000"/>
          <w:spacing w:val="17"/>
          <w:sz w:val="19"/>
          <w:szCs w:val="19"/>
        </w:rPr>
        <w:t xml:space="preserve"> </w:t>
      </w:r>
      <w:r>
        <w:rPr>
          <w:rFonts w:cs="Calibri"/>
          <w:color w:val="000000"/>
          <w:sz w:val="19"/>
          <w:szCs w:val="19"/>
        </w:rPr>
        <w:t>(</w:t>
      </w:r>
      <w:r>
        <w:rPr>
          <w:rFonts w:cs="Calibri"/>
          <w:color w:val="000000"/>
          <w:spacing w:val="1"/>
          <w:sz w:val="19"/>
          <w:szCs w:val="19"/>
        </w:rPr>
        <w:t>p</w:t>
      </w:r>
      <w:r>
        <w:rPr>
          <w:rFonts w:cs="Calibri"/>
          <w:color w:val="000000"/>
          <w:sz w:val="19"/>
          <w:szCs w:val="19"/>
        </w:rPr>
        <w:t>l</w:t>
      </w:r>
      <w:r>
        <w:rPr>
          <w:rFonts w:cs="Calibri"/>
          <w:color w:val="000000"/>
          <w:spacing w:val="-1"/>
          <w:sz w:val="19"/>
          <w:szCs w:val="19"/>
        </w:rPr>
        <w:t>e</w:t>
      </w:r>
      <w:r>
        <w:rPr>
          <w:rFonts w:cs="Calibri"/>
          <w:color w:val="000000"/>
          <w:spacing w:val="1"/>
          <w:sz w:val="19"/>
          <w:szCs w:val="19"/>
        </w:rPr>
        <w:t>as</w:t>
      </w:r>
      <w:r>
        <w:rPr>
          <w:rFonts w:cs="Calibri"/>
          <w:color w:val="000000"/>
          <w:sz w:val="19"/>
          <w:szCs w:val="19"/>
        </w:rPr>
        <w:t>e</w:t>
      </w:r>
      <w:r>
        <w:rPr>
          <w:rFonts w:cs="Calibri"/>
          <w:color w:val="000000"/>
          <w:spacing w:val="18"/>
          <w:sz w:val="19"/>
          <w:szCs w:val="19"/>
        </w:rPr>
        <w:t xml:space="preserve"> </w:t>
      </w:r>
      <w:r>
        <w:rPr>
          <w:rFonts w:cs="Calibri"/>
          <w:color w:val="000000"/>
          <w:spacing w:val="1"/>
          <w:w w:val="103"/>
          <w:sz w:val="19"/>
          <w:szCs w:val="19"/>
        </w:rPr>
        <w:t>p</w:t>
      </w:r>
      <w:r>
        <w:rPr>
          <w:rFonts w:cs="Calibri"/>
          <w:color w:val="000000"/>
          <w:w w:val="103"/>
          <w:sz w:val="19"/>
          <w:szCs w:val="19"/>
        </w:rPr>
        <w:t>ri</w:t>
      </w:r>
      <w:r>
        <w:rPr>
          <w:rFonts w:cs="Calibri"/>
          <w:color w:val="000000"/>
          <w:spacing w:val="1"/>
          <w:w w:val="103"/>
          <w:sz w:val="19"/>
          <w:szCs w:val="19"/>
        </w:rPr>
        <w:t>n</w:t>
      </w:r>
      <w:r>
        <w:rPr>
          <w:rFonts w:cs="Calibri"/>
          <w:color w:val="000000"/>
          <w:w w:val="103"/>
          <w:sz w:val="19"/>
          <w:szCs w:val="19"/>
        </w:rPr>
        <w:t>t)</w:t>
      </w:r>
    </w:p>
    <w:p w14:paraId="3AFEF029" w14:textId="77777777" w:rsidR="00305E29" w:rsidRDefault="00305E29" w:rsidP="00305E29">
      <w:pPr>
        <w:widowControl w:val="0"/>
        <w:autoSpaceDE w:val="0"/>
        <w:autoSpaceDN w:val="0"/>
        <w:adjustRightInd w:val="0"/>
        <w:spacing w:before="27" w:after="0" w:line="230" w:lineRule="exact"/>
        <w:rPr>
          <w:rFonts w:cs="Calibri"/>
          <w:color w:val="000000"/>
          <w:sz w:val="19"/>
          <w:szCs w:val="19"/>
        </w:rPr>
      </w:pPr>
      <w:r>
        <w:rPr>
          <w:rFonts w:cs="Calibri"/>
          <w:color w:val="000000"/>
          <w:sz w:val="19"/>
          <w:szCs w:val="19"/>
        </w:rPr>
        <w:br w:type="column"/>
      </w:r>
      <w:r>
        <w:rPr>
          <w:rFonts w:cs="Calibri"/>
          <w:b/>
          <w:bCs/>
          <w:color w:val="000000"/>
          <w:spacing w:val="1"/>
          <w:sz w:val="19"/>
          <w:szCs w:val="19"/>
        </w:rPr>
        <w:t>Membe</w:t>
      </w:r>
      <w:r>
        <w:rPr>
          <w:rFonts w:cs="Calibri"/>
          <w:b/>
          <w:bCs/>
          <w:color w:val="000000"/>
          <w:sz w:val="19"/>
          <w:szCs w:val="19"/>
        </w:rPr>
        <w:t>r</w:t>
      </w:r>
      <w:r>
        <w:rPr>
          <w:rFonts w:cs="Calibri"/>
          <w:b/>
          <w:bCs/>
          <w:color w:val="000000"/>
          <w:spacing w:val="23"/>
          <w:sz w:val="19"/>
          <w:szCs w:val="19"/>
        </w:rPr>
        <w:t xml:space="preserve"> </w:t>
      </w:r>
      <w:r>
        <w:rPr>
          <w:rFonts w:cs="Calibri"/>
          <w:b/>
          <w:bCs/>
          <w:color w:val="000000"/>
          <w:w w:val="103"/>
          <w:sz w:val="19"/>
          <w:szCs w:val="19"/>
        </w:rPr>
        <w:t>ID</w:t>
      </w:r>
    </w:p>
    <w:p w14:paraId="615030FB" w14:textId="77777777" w:rsidR="00305E29" w:rsidRDefault="00305E29" w:rsidP="00305E29">
      <w:pPr>
        <w:widowControl w:val="0"/>
        <w:autoSpaceDE w:val="0"/>
        <w:autoSpaceDN w:val="0"/>
        <w:adjustRightInd w:val="0"/>
        <w:spacing w:before="27" w:after="0" w:line="230" w:lineRule="exact"/>
        <w:rPr>
          <w:rFonts w:cs="Calibri"/>
          <w:color w:val="000000"/>
          <w:sz w:val="19"/>
          <w:szCs w:val="19"/>
        </w:rPr>
        <w:sectPr w:rsidR="00305E29">
          <w:type w:val="continuous"/>
          <w:pgSz w:w="12240" w:h="15840"/>
          <w:pgMar w:top="800" w:right="1100" w:bottom="280" w:left="920" w:header="720" w:footer="720" w:gutter="0"/>
          <w:cols w:num="2" w:space="720" w:equalWidth="0">
            <w:col w:w="2477" w:space="3239"/>
            <w:col w:w="4504"/>
          </w:cols>
          <w:noEndnote/>
        </w:sectPr>
      </w:pPr>
    </w:p>
    <w:p w14:paraId="5C73F016" w14:textId="77777777" w:rsidR="00305E29" w:rsidRDefault="00305E29" w:rsidP="00305E29">
      <w:pPr>
        <w:widowControl w:val="0"/>
        <w:autoSpaceDE w:val="0"/>
        <w:autoSpaceDN w:val="0"/>
        <w:adjustRightInd w:val="0"/>
        <w:spacing w:before="8" w:after="0" w:line="220" w:lineRule="exact"/>
        <w:rPr>
          <w:rFonts w:cs="Calibri"/>
          <w:color w:val="000000"/>
        </w:rPr>
      </w:pPr>
    </w:p>
    <w:p w14:paraId="66CE7333" w14:textId="77777777" w:rsidR="00305E29" w:rsidRDefault="00305E29" w:rsidP="00305E29">
      <w:pPr>
        <w:widowControl w:val="0"/>
        <w:tabs>
          <w:tab w:val="left" w:pos="9540"/>
        </w:tabs>
        <w:autoSpaceDE w:val="0"/>
        <w:autoSpaceDN w:val="0"/>
        <w:adjustRightInd w:val="0"/>
        <w:spacing w:before="27" w:after="0" w:line="240" w:lineRule="auto"/>
        <w:ind w:left="70" w:right="589"/>
        <w:jc w:val="center"/>
        <w:rPr>
          <w:rFonts w:cs="Calibri"/>
          <w:color w:val="000000"/>
          <w:sz w:val="19"/>
          <w:szCs w:val="19"/>
        </w:rPr>
      </w:pPr>
      <w:r>
        <w:rPr>
          <w:rFonts w:cs="Calibri"/>
          <w:b/>
          <w:bCs/>
          <w:color w:val="000000"/>
          <w:spacing w:val="-1"/>
          <w:w w:val="103"/>
          <w:sz w:val="19"/>
          <w:szCs w:val="19"/>
        </w:rPr>
        <w:t>A</w:t>
      </w:r>
      <w:r>
        <w:rPr>
          <w:rFonts w:cs="Calibri"/>
          <w:b/>
          <w:bCs/>
          <w:color w:val="000000"/>
          <w:spacing w:val="1"/>
          <w:w w:val="103"/>
          <w:sz w:val="19"/>
          <w:szCs w:val="19"/>
        </w:rPr>
        <w:t>ddr</w:t>
      </w:r>
      <w:r>
        <w:rPr>
          <w:rFonts w:cs="Calibri"/>
          <w:b/>
          <w:bCs/>
          <w:color w:val="000000"/>
          <w:w w:val="103"/>
          <w:sz w:val="19"/>
          <w:szCs w:val="19"/>
        </w:rPr>
        <w:t>ess</w:t>
      </w:r>
      <w:r>
        <w:rPr>
          <w:rFonts w:cs="Calibri"/>
          <w:b/>
          <w:bCs/>
          <w:color w:val="000000"/>
          <w:spacing w:val="2"/>
          <w:sz w:val="19"/>
          <w:szCs w:val="19"/>
        </w:rPr>
        <w:t xml:space="preserve"> </w:t>
      </w:r>
      <w:r>
        <w:rPr>
          <w:rFonts w:cs="Calibri"/>
          <w:b/>
          <w:bCs/>
          <w:color w:val="000000"/>
          <w:w w:val="103"/>
          <w:sz w:val="19"/>
          <w:szCs w:val="19"/>
          <w:u w:val="single"/>
        </w:rPr>
        <w:t xml:space="preserve"> </w:t>
      </w:r>
      <w:r>
        <w:rPr>
          <w:rFonts w:cs="Calibri"/>
          <w:b/>
          <w:bCs/>
          <w:color w:val="000000"/>
          <w:sz w:val="19"/>
          <w:szCs w:val="19"/>
          <w:u w:val="single"/>
        </w:rPr>
        <w:tab/>
      </w:r>
    </w:p>
    <w:p w14:paraId="19266B5C" w14:textId="77777777" w:rsidR="00305E29" w:rsidRDefault="00305E29" w:rsidP="00305E29">
      <w:pPr>
        <w:widowControl w:val="0"/>
        <w:autoSpaceDE w:val="0"/>
        <w:autoSpaceDN w:val="0"/>
        <w:adjustRightInd w:val="0"/>
        <w:spacing w:before="10" w:after="0" w:line="240" w:lineRule="auto"/>
        <w:ind w:left="874" w:right="1554"/>
        <w:jc w:val="center"/>
        <w:rPr>
          <w:rFonts w:cs="Calibri"/>
          <w:color w:val="000000"/>
          <w:sz w:val="19"/>
          <w:szCs w:val="19"/>
        </w:rPr>
      </w:pPr>
      <w:r>
        <w:rPr>
          <w:rFonts w:cs="Calibri"/>
          <w:color w:val="000000"/>
          <w:sz w:val="19"/>
          <w:szCs w:val="19"/>
        </w:rPr>
        <w:t>Str</w:t>
      </w:r>
      <w:r>
        <w:rPr>
          <w:rFonts w:cs="Calibri"/>
          <w:color w:val="000000"/>
          <w:spacing w:val="-1"/>
          <w:sz w:val="19"/>
          <w:szCs w:val="19"/>
        </w:rPr>
        <w:t>ee</w:t>
      </w:r>
      <w:r>
        <w:rPr>
          <w:rFonts w:cs="Calibri"/>
          <w:color w:val="000000"/>
          <w:sz w:val="19"/>
          <w:szCs w:val="19"/>
        </w:rPr>
        <w:t xml:space="preserve">t                                                    </w:t>
      </w:r>
      <w:r>
        <w:rPr>
          <w:rFonts w:cs="Calibri"/>
          <w:color w:val="000000"/>
          <w:spacing w:val="8"/>
          <w:sz w:val="19"/>
          <w:szCs w:val="19"/>
        </w:rPr>
        <w:t xml:space="preserve"> </w:t>
      </w:r>
      <w:r>
        <w:rPr>
          <w:rFonts w:cs="Calibri"/>
          <w:color w:val="000000"/>
          <w:spacing w:val="-1"/>
          <w:sz w:val="19"/>
          <w:szCs w:val="19"/>
        </w:rPr>
        <w:t>C</w:t>
      </w:r>
      <w:r>
        <w:rPr>
          <w:rFonts w:cs="Calibri"/>
          <w:color w:val="000000"/>
          <w:sz w:val="19"/>
          <w:szCs w:val="19"/>
        </w:rPr>
        <w:t>it</w:t>
      </w:r>
      <w:r>
        <w:rPr>
          <w:rFonts w:cs="Calibri"/>
          <w:color w:val="000000"/>
          <w:spacing w:val="1"/>
          <w:sz w:val="19"/>
          <w:szCs w:val="19"/>
        </w:rPr>
        <w:t>y</w:t>
      </w:r>
      <w:r>
        <w:rPr>
          <w:rFonts w:cs="Calibri"/>
          <w:color w:val="000000"/>
          <w:sz w:val="19"/>
          <w:szCs w:val="19"/>
        </w:rPr>
        <w:t>/</w:t>
      </w:r>
      <w:r>
        <w:rPr>
          <w:rFonts w:cs="Calibri"/>
          <w:color w:val="000000"/>
          <w:spacing w:val="-1"/>
          <w:sz w:val="19"/>
          <w:szCs w:val="19"/>
        </w:rPr>
        <w:t>C</w:t>
      </w:r>
      <w:r>
        <w:rPr>
          <w:rFonts w:cs="Calibri"/>
          <w:color w:val="000000"/>
          <w:spacing w:val="1"/>
          <w:sz w:val="19"/>
          <w:szCs w:val="19"/>
        </w:rPr>
        <w:t>oun</w:t>
      </w:r>
      <w:r>
        <w:rPr>
          <w:rFonts w:cs="Calibri"/>
          <w:color w:val="000000"/>
          <w:sz w:val="19"/>
          <w:szCs w:val="19"/>
        </w:rPr>
        <w:t xml:space="preserve">ty                                           </w:t>
      </w:r>
      <w:r>
        <w:rPr>
          <w:rFonts w:cs="Calibri"/>
          <w:color w:val="000000"/>
          <w:spacing w:val="30"/>
          <w:sz w:val="19"/>
          <w:szCs w:val="19"/>
        </w:rPr>
        <w:t xml:space="preserve"> </w:t>
      </w:r>
      <w:r>
        <w:rPr>
          <w:rFonts w:cs="Calibri"/>
          <w:color w:val="000000"/>
          <w:sz w:val="19"/>
          <w:szCs w:val="19"/>
        </w:rPr>
        <w:t>St</w:t>
      </w:r>
      <w:r>
        <w:rPr>
          <w:rFonts w:cs="Calibri"/>
          <w:color w:val="000000"/>
          <w:spacing w:val="1"/>
          <w:sz w:val="19"/>
          <w:szCs w:val="19"/>
        </w:rPr>
        <w:t>a</w:t>
      </w:r>
      <w:r>
        <w:rPr>
          <w:rFonts w:cs="Calibri"/>
          <w:color w:val="000000"/>
          <w:sz w:val="19"/>
          <w:szCs w:val="19"/>
        </w:rPr>
        <w:t xml:space="preserve">te                      </w:t>
      </w:r>
      <w:r>
        <w:rPr>
          <w:rFonts w:cs="Calibri"/>
          <w:color w:val="000000"/>
          <w:spacing w:val="32"/>
          <w:sz w:val="19"/>
          <w:szCs w:val="19"/>
        </w:rPr>
        <w:t xml:space="preserve"> </w:t>
      </w:r>
      <w:r>
        <w:rPr>
          <w:rFonts w:cs="Calibri"/>
          <w:color w:val="000000"/>
          <w:sz w:val="19"/>
          <w:szCs w:val="19"/>
        </w:rPr>
        <w:t>Zip</w:t>
      </w:r>
      <w:r>
        <w:rPr>
          <w:rFonts w:cs="Calibri"/>
          <w:color w:val="000000"/>
          <w:spacing w:val="10"/>
          <w:sz w:val="19"/>
          <w:szCs w:val="19"/>
        </w:rPr>
        <w:t xml:space="preserve"> </w:t>
      </w:r>
      <w:r>
        <w:rPr>
          <w:rFonts w:cs="Calibri"/>
          <w:color w:val="000000"/>
          <w:spacing w:val="-1"/>
          <w:w w:val="103"/>
          <w:sz w:val="19"/>
          <w:szCs w:val="19"/>
        </w:rPr>
        <w:t>C</w:t>
      </w:r>
      <w:r>
        <w:rPr>
          <w:rFonts w:cs="Calibri"/>
          <w:color w:val="000000"/>
          <w:spacing w:val="1"/>
          <w:w w:val="103"/>
          <w:sz w:val="19"/>
          <w:szCs w:val="19"/>
        </w:rPr>
        <w:t>od</w:t>
      </w:r>
      <w:r>
        <w:rPr>
          <w:rFonts w:cs="Calibri"/>
          <w:color w:val="000000"/>
          <w:w w:val="103"/>
          <w:sz w:val="19"/>
          <w:szCs w:val="19"/>
        </w:rPr>
        <w:t>e</w:t>
      </w:r>
    </w:p>
    <w:p w14:paraId="71F15740" w14:textId="77777777" w:rsidR="00305E29" w:rsidRDefault="00305E29" w:rsidP="00305E29">
      <w:pPr>
        <w:widowControl w:val="0"/>
        <w:autoSpaceDE w:val="0"/>
        <w:autoSpaceDN w:val="0"/>
        <w:adjustRightInd w:val="0"/>
        <w:spacing w:before="10" w:after="0" w:line="240" w:lineRule="auto"/>
        <w:ind w:left="874" w:right="1554"/>
        <w:jc w:val="center"/>
        <w:rPr>
          <w:rFonts w:cs="Calibri"/>
          <w:color w:val="000000"/>
          <w:sz w:val="19"/>
          <w:szCs w:val="19"/>
        </w:rPr>
        <w:sectPr w:rsidR="00305E29">
          <w:type w:val="continuous"/>
          <w:pgSz w:w="12240" w:h="15840"/>
          <w:pgMar w:top="800" w:right="1100" w:bottom="280" w:left="920" w:header="720" w:footer="720" w:gutter="0"/>
          <w:cols w:space="720" w:equalWidth="0">
            <w:col w:w="10220"/>
          </w:cols>
          <w:noEndnote/>
        </w:sectPr>
      </w:pPr>
    </w:p>
    <w:p w14:paraId="52AD203E" w14:textId="77777777" w:rsidR="00305E29" w:rsidRDefault="00305E29" w:rsidP="00305E29">
      <w:pPr>
        <w:widowControl w:val="0"/>
        <w:autoSpaceDE w:val="0"/>
        <w:autoSpaceDN w:val="0"/>
        <w:adjustRightInd w:val="0"/>
        <w:spacing w:before="10" w:after="0" w:line="80" w:lineRule="exact"/>
        <w:rPr>
          <w:rFonts w:cs="Calibri"/>
          <w:color w:val="000000"/>
          <w:sz w:val="8"/>
          <w:szCs w:val="8"/>
        </w:rPr>
      </w:pPr>
    </w:p>
    <w:tbl>
      <w:tblPr>
        <w:tblW w:w="0" w:type="auto"/>
        <w:tblLayout w:type="fixed"/>
        <w:tblCellMar>
          <w:left w:w="0" w:type="dxa"/>
          <w:right w:w="0" w:type="dxa"/>
        </w:tblCellMar>
        <w:tblLook w:val="0000" w:firstRow="0" w:lastRow="0" w:firstColumn="0" w:lastColumn="0" w:noHBand="0" w:noVBand="0"/>
      </w:tblPr>
      <w:tblGrid>
        <w:gridCol w:w="6234"/>
        <w:gridCol w:w="1866"/>
        <w:gridCol w:w="1610"/>
      </w:tblGrid>
      <w:tr w:rsidR="00305E29" w:rsidRPr="00672F44" w14:paraId="2725B698" w14:textId="77777777" w:rsidTr="00214ECD">
        <w:trPr>
          <w:trHeight w:hRule="exact" w:val="230"/>
        </w:trPr>
        <w:tc>
          <w:tcPr>
            <w:tcW w:w="6234" w:type="dxa"/>
            <w:tcBorders>
              <w:top w:val="single" w:sz="4" w:space="0" w:color="000000"/>
              <w:left w:val="single" w:sz="4" w:space="0" w:color="000000"/>
              <w:bottom w:val="single" w:sz="4" w:space="0" w:color="000000"/>
              <w:right w:val="single" w:sz="4" w:space="0" w:color="000000"/>
            </w:tcBorders>
            <w:shd w:val="clear" w:color="auto" w:fill="DFDFDF"/>
          </w:tcPr>
          <w:p w14:paraId="56BADD3D" w14:textId="77777777" w:rsidR="00305E29" w:rsidRPr="00672F44" w:rsidRDefault="00305E29" w:rsidP="00525C4D">
            <w:pPr>
              <w:widowControl w:val="0"/>
              <w:autoSpaceDE w:val="0"/>
              <w:autoSpaceDN w:val="0"/>
              <w:adjustRightInd w:val="0"/>
              <w:spacing w:after="0" w:line="218" w:lineRule="exact"/>
              <w:ind w:left="101"/>
              <w:rPr>
                <w:rFonts w:ascii="Times New Roman" w:hAnsi="Times New Roman"/>
                <w:sz w:val="24"/>
                <w:szCs w:val="24"/>
              </w:rPr>
            </w:pPr>
            <w:r w:rsidRPr="00672F44">
              <w:rPr>
                <w:rFonts w:cs="Calibri"/>
                <w:b/>
                <w:bCs/>
                <w:spacing w:val="-1"/>
                <w:sz w:val="18"/>
                <w:szCs w:val="18"/>
              </w:rPr>
              <w:t>A</w:t>
            </w:r>
            <w:r w:rsidRPr="00672F44">
              <w:rPr>
                <w:rFonts w:cs="Calibri"/>
                <w:b/>
                <w:bCs/>
                <w:sz w:val="18"/>
                <w:szCs w:val="18"/>
              </w:rPr>
              <w:t>UT</w:t>
            </w:r>
            <w:r w:rsidRPr="00672F44">
              <w:rPr>
                <w:rFonts w:cs="Calibri"/>
                <w:b/>
                <w:bCs/>
                <w:spacing w:val="1"/>
                <w:sz w:val="18"/>
                <w:szCs w:val="18"/>
              </w:rPr>
              <w:t>O</w:t>
            </w:r>
            <w:r w:rsidRPr="00672F44">
              <w:rPr>
                <w:rFonts w:cs="Calibri"/>
                <w:b/>
                <w:bCs/>
                <w:spacing w:val="-1"/>
                <w:sz w:val="18"/>
                <w:szCs w:val="18"/>
              </w:rPr>
              <w:t>Q</w:t>
            </w:r>
            <w:r w:rsidRPr="00672F44">
              <w:rPr>
                <w:rFonts w:cs="Calibri"/>
                <w:b/>
                <w:bCs/>
                <w:sz w:val="18"/>
                <w:szCs w:val="18"/>
              </w:rPr>
              <w:t>U</w:t>
            </w:r>
            <w:r w:rsidRPr="00672F44">
              <w:rPr>
                <w:rFonts w:cs="Calibri"/>
                <w:b/>
                <w:bCs/>
                <w:spacing w:val="-1"/>
                <w:sz w:val="18"/>
                <w:szCs w:val="18"/>
              </w:rPr>
              <w:t>A</w:t>
            </w:r>
            <w:r w:rsidRPr="00672F44">
              <w:rPr>
                <w:rFonts w:cs="Calibri"/>
                <w:b/>
                <w:bCs/>
                <w:spacing w:val="1"/>
                <w:sz w:val="18"/>
                <w:szCs w:val="18"/>
              </w:rPr>
              <w:t>L</w:t>
            </w:r>
            <w:r w:rsidRPr="00672F44">
              <w:rPr>
                <w:rFonts w:cs="Calibri"/>
                <w:b/>
                <w:bCs/>
                <w:sz w:val="18"/>
                <w:szCs w:val="18"/>
              </w:rPr>
              <w:t>I</w:t>
            </w:r>
            <w:r w:rsidRPr="00672F44">
              <w:rPr>
                <w:rFonts w:cs="Calibri"/>
                <w:b/>
                <w:bCs/>
                <w:spacing w:val="-1"/>
                <w:sz w:val="18"/>
                <w:szCs w:val="18"/>
              </w:rPr>
              <w:t>F</w:t>
            </w:r>
            <w:r w:rsidRPr="00672F44">
              <w:rPr>
                <w:rFonts w:cs="Calibri"/>
                <w:b/>
                <w:bCs/>
                <w:spacing w:val="1"/>
                <w:sz w:val="18"/>
                <w:szCs w:val="18"/>
              </w:rPr>
              <w:t>E</w:t>
            </w:r>
            <w:r w:rsidRPr="00672F44">
              <w:rPr>
                <w:rFonts w:cs="Calibri"/>
                <w:b/>
                <w:bCs/>
                <w:spacing w:val="2"/>
                <w:sz w:val="18"/>
                <w:szCs w:val="18"/>
              </w:rPr>
              <w:t>R</w:t>
            </w:r>
            <w:r w:rsidRPr="00672F44">
              <w:rPr>
                <w:rFonts w:cs="Calibri"/>
                <w:b/>
                <w:bCs/>
                <w:sz w:val="18"/>
                <w:szCs w:val="18"/>
              </w:rPr>
              <w:t>S</w:t>
            </w:r>
          </w:p>
        </w:tc>
        <w:tc>
          <w:tcPr>
            <w:tcW w:w="3476" w:type="dxa"/>
            <w:gridSpan w:val="2"/>
            <w:tcBorders>
              <w:top w:val="single" w:sz="4" w:space="0" w:color="000000"/>
              <w:left w:val="single" w:sz="4" w:space="0" w:color="000000"/>
              <w:bottom w:val="single" w:sz="4" w:space="0" w:color="000000"/>
              <w:right w:val="single" w:sz="4" w:space="0" w:color="000000"/>
            </w:tcBorders>
            <w:shd w:val="clear" w:color="auto" w:fill="DFDFDF"/>
          </w:tcPr>
          <w:p w14:paraId="59C64A85" w14:textId="77777777" w:rsidR="00305E29" w:rsidRPr="00672F44" w:rsidRDefault="00305E29" w:rsidP="00525C4D">
            <w:pPr>
              <w:widowControl w:val="0"/>
              <w:autoSpaceDE w:val="0"/>
              <w:autoSpaceDN w:val="0"/>
              <w:adjustRightInd w:val="0"/>
              <w:spacing w:after="0" w:line="218" w:lineRule="exact"/>
              <w:ind w:left="101"/>
              <w:rPr>
                <w:rFonts w:ascii="Times New Roman" w:hAnsi="Times New Roman"/>
                <w:sz w:val="24"/>
                <w:szCs w:val="24"/>
              </w:rPr>
            </w:pPr>
            <w:r w:rsidRPr="00672F44">
              <w:rPr>
                <w:rFonts w:cs="Calibri"/>
                <w:b/>
                <w:bCs/>
                <w:spacing w:val="1"/>
                <w:sz w:val="18"/>
                <w:szCs w:val="18"/>
              </w:rPr>
              <w:t>C</w:t>
            </w:r>
            <w:r w:rsidRPr="00672F44">
              <w:rPr>
                <w:rFonts w:cs="Calibri"/>
                <w:b/>
                <w:bCs/>
                <w:spacing w:val="-1"/>
                <w:sz w:val="18"/>
                <w:szCs w:val="18"/>
              </w:rPr>
              <w:t>ondi</w:t>
            </w:r>
            <w:r w:rsidRPr="00672F44">
              <w:rPr>
                <w:rFonts w:cs="Calibri"/>
                <w:b/>
                <w:bCs/>
                <w:sz w:val="18"/>
                <w:szCs w:val="18"/>
              </w:rPr>
              <w:t>t</w:t>
            </w:r>
            <w:r w:rsidRPr="00672F44">
              <w:rPr>
                <w:rFonts w:cs="Calibri"/>
                <w:b/>
                <w:bCs/>
                <w:spacing w:val="1"/>
                <w:sz w:val="18"/>
                <w:szCs w:val="18"/>
              </w:rPr>
              <w:t>i</w:t>
            </w:r>
            <w:r w:rsidRPr="00672F44">
              <w:rPr>
                <w:rFonts w:cs="Calibri"/>
                <w:b/>
                <w:bCs/>
                <w:spacing w:val="-1"/>
                <w:sz w:val="18"/>
                <w:szCs w:val="18"/>
              </w:rPr>
              <w:t>o</w:t>
            </w:r>
            <w:r w:rsidRPr="00672F44">
              <w:rPr>
                <w:rFonts w:cs="Calibri"/>
                <w:b/>
                <w:bCs/>
                <w:sz w:val="18"/>
                <w:szCs w:val="18"/>
              </w:rPr>
              <w:t>n</w:t>
            </w:r>
            <w:r w:rsidRPr="00672F44">
              <w:rPr>
                <w:rFonts w:cs="Calibri"/>
                <w:b/>
                <w:bCs/>
                <w:spacing w:val="-14"/>
                <w:sz w:val="18"/>
                <w:szCs w:val="18"/>
              </w:rPr>
              <w:t xml:space="preserve"> </w:t>
            </w:r>
            <w:r w:rsidRPr="00672F44">
              <w:rPr>
                <w:rFonts w:cs="Calibri"/>
                <w:b/>
                <w:bCs/>
                <w:spacing w:val="1"/>
                <w:sz w:val="18"/>
                <w:szCs w:val="18"/>
              </w:rPr>
              <w:t>O</w:t>
            </w:r>
            <w:r w:rsidRPr="00672F44">
              <w:rPr>
                <w:rFonts w:cs="Calibri"/>
                <w:b/>
                <w:bCs/>
                <w:spacing w:val="-1"/>
                <w:sz w:val="18"/>
                <w:szCs w:val="18"/>
              </w:rPr>
              <w:t>b</w:t>
            </w:r>
            <w:r w:rsidRPr="00672F44">
              <w:rPr>
                <w:rFonts w:cs="Calibri"/>
                <w:b/>
                <w:bCs/>
                <w:sz w:val="18"/>
                <w:szCs w:val="18"/>
              </w:rPr>
              <w:t>s</w:t>
            </w:r>
            <w:r w:rsidRPr="00672F44">
              <w:rPr>
                <w:rFonts w:cs="Calibri"/>
                <w:b/>
                <w:bCs/>
                <w:spacing w:val="1"/>
                <w:sz w:val="18"/>
                <w:szCs w:val="18"/>
              </w:rPr>
              <w:t>erve</w:t>
            </w:r>
            <w:r w:rsidRPr="00672F44">
              <w:rPr>
                <w:rFonts w:cs="Calibri"/>
                <w:b/>
                <w:bCs/>
                <w:sz w:val="18"/>
                <w:szCs w:val="18"/>
              </w:rPr>
              <w:t>d</w:t>
            </w:r>
          </w:p>
        </w:tc>
      </w:tr>
      <w:tr w:rsidR="00305E29" w:rsidRPr="00672F44" w14:paraId="494CD01E" w14:textId="77777777" w:rsidTr="00214ECD">
        <w:trPr>
          <w:trHeight w:hRule="exact" w:val="276"/>
        </w:trPr>
        <w:tc>
          <w:tcPr>
            <w:tcW w:w="6234" w:type="dxa"/>
            <w:tcBorders>
              <w:top w:val="single" w:sz="4" w:space="0" w:color="000000"/>
              <w:left w:val="single" w:sz="4" w:space="0" w:color="000000"/>
              <w:bottom w:val="single" w:sz="4" w:space="0" w:color="000000"/>
              <w:right w:val="single" w:sz="4" w:space="0" w:color="000000"/>
            </w:tcBorders>
          </w:tcPr>
          <w:p w14:paraId="6CDABCBC" w14:textId="77777777" w:rsidR="00305E29" w:rsidRPr="00672F44" w:rsidRDefault="00305E29" w:rsidP="00525C4D">
            <w:pPr>
              <w:widowControl w:val="0"/>
              <w:autoSpaceDE w:val="0"/>
              <w:autoSpaceDN w:val="0"/>
              <w:adjustRightInd w:val="0"/>
              <w:spacing w:before="22" w:after="0" w:line="240" w:lineRule="auto"/>
              <w:ind w:left="101"/>
              <w:rPr>
                <w:rFonts w:ascii="Times New Roman" w:hAnsi="Times New Roman"/>
                <w:sz w:val="24"/>
                <w:szCs w:val="24"/>
              </w:rPr>
            </w:pPr>
            <w:r w:rsidRPr="00672F44">
              <w:rPr>
                <w:rFonts w:cs="Calibri"/>
                <w:sz w:val="18"/>
                <w:szCs w:val="18"/>
              </w:rPr>
              <w:t>Cl</w:t>
            </w:r>
            <w:r w:rsidRPr="00672F44">
              <w:rPr>
                <w:rFonts w:cs="Calibri"/>
                <w:spacing w:val="-1"/>
                <w:sz w:val="18"/>
                <w:szCs w:val="18"/>
              </w:rPr>
              <w:t>e</w:t>
            </w:r>
            <w:r w:rsidRPr="00672F44">
              <w:rPr>
                <w:rFonts w:cs="Calibri"/>
                <w:sz w:val="18"/>
                <w:szCs w:val="18"/>
              </w:rPr>
              <w:t>ft</w:t>
            </w:r>
            <w:r w:rsidRPr="00672F44">
              <w:rPr>
                <w:rFonts w:cs="Calibri"/>
                <w:spacing w:val="-7"/>
                <w:sz w:val="18"/>
                <w:szCs w:val="18"/>
              </w:rPr>
              <w:t xml:space="preserve"> </w:t>
            </w:r>
            <w:r w:rsidRPr="00672F44">
              <w:rPr>
                <w:rFonts w:cs="Calibri"/>
                <w:spacing w:val="1"/>
                <w:sz w:val="18"/>
                <w:szCs w:val="18"/>
              </w:rPr>
              <w:t>L</w:t>
            </w:r>
            <w:r w:rsidRPr="00672F44">
              <w:rPr>
                <w:rFonts w:cs="Calibri"/>
                <w:sz w:val="18"/>
                <w:szCs w:val="18"/>
              </w:rPr>
              <w:t>i</w:t>
            </w:r>
            <w:r w:rsidRPr="00672F44">
              <w:rPr>
                <w:rFonts w:cs="Calibri"/>
                <w:spacing w:val="-1"/>
                <w:sz w:val="18"/>
                <w:szCs w:val="18"/>
              </w:rPr>
              <w:t>p</w:t>
            </w:r>
            <w:r w:rsidRPr="00672F44">
              <w:rPr>
                <w:rFonts w:cs="Calibri"/>
                <w:sz w:val="18"/>
                <w:szCs w:val="18"/>
              </w:rPr>
              <w:t>,</w:t>
            </w:r>
            <w:r w:rsidRPr="00672F44">
              <w:rPr>
                <w:rFonts w:cs="Calibri"/>
                <w:spacing w:val="-5"/>
                <w:sz w:val="18"/>
                <w:szCs w:val="18"/>
              </w:rPr>
              <w:t xml:space="preserve"> </w:t>
            </w:r>
            <w:r w:rsidRPr="00672F44">
              <w:rPr>
                <w:rFonts w:cs="Calibri"/>
                <w:sz w:val="18"/>
                <w:szCs w:val="18"/>
              </w:rPr>
              <w:t>Cl</w:t>
            </w:r>
            <w:r w:rsidRPr="00672F44">
              <w:rPr>
                <w:rFonts w:cs="Calibri"/>
                <w:spacing w:val="-1"/>
                <w:sz w:val="18"/>
                <w:szCs w:val="18"/>
              </w:rPr>
              <w:t>e</w:t>
            </w:r>
            <w:r w:rsidRPr="00672F44">
              <w:rPr>
                <w:rFonts w:cs="Calibri"/>
                <w:sz w:val="18"/>
                <w:szCs w:val="18"/>
              </w:rPr>
              <w:t>ft</w:t>
            </w:r>
            <w:r w:rsidRPr="00672F44">
              <w:rPr>
                <w:rFonts w:cs="Calibri"/>
                <w:spacing w:val="-7"/>
                <w:sz w:val="18"/>
                <w:szCs w:val="18"/>
              </w:rPr>
              <w:t xml:space="preserve"> </w:t>
            </w:r>
            <w:r w:rsidRPr="00672F44">
              <w:rPr>
                <w:rFonts w:cs="Calibri"/>
                <w:spacing w:val="1"/>
                <w:sz w:val="18"/>
                <w:szCs w:val="18"/>
              </w:rPr>
              <w:t>P</w:t>
            </w:r>
            <w:r w:rsidRPr="00672F44">
              <w:rPr>
                <w:rFonts w:cs="Calibri"/>
                <w:sz w:val="18"/>
                <w:szCs w:val="18"/>
              </w:rPr>
              <w:t>alat</w:t>
            </w:r>
            <w:r w:rsidRPr="00672F44">
              <w:rPr>
                <w:rFonts w:cs="Calibri"/>
                <w:spacing w:val="-1"/>
                <w:sz w:val="18"/>
                <w:szCs w:val="18"/>
              </w:rPr>
              <w:t>e</w:t>
            </w:r>
            <w:r w:rsidRPr="00672F44">
              <w:rPr>
                <w:rFonts w:cs="Calibri"/>
                <w:sz w:val="18"/>
                <w:szCs w:val="18"/>
              </w:rPr>
              <w:t>,</w:t>
            </w:r>
            <w:r w:rsidRPr="00672F44">
              <w:rPr>
                <w:rFonts w:cs="Calibri"/>
                <w:spacing w:val="-8"/>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proofErr w:type="gramStart"/>
            <w:r w:rsidRPr="00672F44">
              <w:rPr>
                <w:rFonts w:cs="Calibri"/>
                <w:spacing w:val="1"/>
                <w:sz w:val="18"/>
                <w:szCs w:val="18"/>
              </w:rPr>
              <w:t>o</w:t>
            </w:r>
            <w:r w:rsidRPr="00672F44">
              <w:rPr>
                <w:rFonts w:cs="Calibri"/>
                <w:sz w:val="18"/>
                <w:szCs w:val="18"/>
              </w:rPr>
              <w:t>t</w:t>
            </w:r>
            <w:r w:rsidRPr="00672F44">
              <w:rPr>
                <w:rFonts w:cs="Calibri"/>
                <w:spacing w:val="-1"/>
                <w:sz w:val="18"/>
                <w:szCs w:val="18"/>
              </w:rPr>
              <w:t>he</w:t>
            </w:r>
            <w:r w:rsidRPr="00672F44">
              <w:rPr>
                <w:rFonts w:cs="Calibri"/>
                <w:sz w:val="18"/>
                <w:szCs w:val="18"/>
              </w:rPr>
              <w:t>r</w:t>
            </w:r>
            <w:proofErr w:type="gramEnd"/>
            <w:r w:rsidRPr="00672F44">
              <w:rPr>
                <w:rFonts w:cs="Calibri"/>
                <w:spacing w:val="-9"/>
                <w:sz w:val="18"/>
                <w:szCs w:val="18"/>
              </w:rPr>
              <w:t xml:space="preserve"> </w:t>
            </w:r>
            <w:r w:rsidRPr="00672F44">
              <w:rPr>
                <w:rFonts w:cs="Calibri"/>
                <w:w w:val="98"/>
                <w:sz w:val="18"/>
                <w:szCs w:val="18"/>
              </w:rPr>
              <w:t>C</w:t>
            </w:r>
            <w:r w:rsidRPr="00672F44">
              <w:rPr>
                <w:rFonts w:cs="Calibri"/>
                <w:spacing w:val="2"/>
                <w:w w:val="98"/>
                <w:sz w:val="18"/>
                <w:szCs w:val="18"/>
              </w:rPr>
              <w:t>r</w:t>
            </w:r>
            <w:r w:rsidRPr="00672F44">
              <w:rPr>
                <w:rFonts w:cs="Calibri"/>
                <w:w w:val="98"/>
                <w:sz w:val="18"/>
                <w:szCs w:val="18"/>
              </w:rPr>
              <w:t>a</w:t>
            </w:r>
            <w:r w:rsidRPr="00672F44">
              <w:rPr>
                <w:rFonts w:cs="Calibri"/>
                <w:spacing w:val="-1"/>
                <w:w w:val="98"/>
                <w:sz w:val="18"/>
                <w:szCs w:val="18"/>
              </w:rPr>
              <w:t>n</w:t>
            </w:r>
            <w:r w:rsidRPr="00672F44">
              <w:rPr>
                <w:rFonts w:cs="Calibri"/>
                <w:w w:val="98"/>
                <w:sz w:val="18"/>
                <w:szCs w:val="18"/>
              </w:rPr>
              <w:t>io-</w:t>
            </w:r>
            <w:r w:rsidRPr="00672F44">
              <w:rPr>
                <w:rFonts w:cs="Calibri"/>
                <w:spacing w:val="-1"/>
                <w:w w:val="98"/>
                <w:sz w:val="18"/>
                <w:szCs w:val="18"/>
              </w:rPr>
              <w:t>F</w:t>
            </w:r>
            <w:r w:rsidRPr="00672F44">
              <w:rPr>
                <w:rFonts w:cs="Calibri"/>
                <w:w w:val="98"/>
                <w:sz w:val="18"/>
                <w:szCs w:val="18"/>
              </w:rPr>
              <w:t>a</w:t>
            </w:r>
            <w:r w:rsidRPr="00672F44">
              <w:rPr>
                <w:rFonts w:cs="Calibri"/>
                <w:spacing w:val="1"/>
                <w:w w:val="98"/>
                <w:sz w:val="18"/>
                <w:szCs w:val="18"/>
              </w:rPr>
              <w:t>c</w:t>
            </w:r>
            <w:r w:rsidRPr="00672F44">
              <w:rPr>
                <w:rFonts w:cs="Calibri"/>
                <w:spacing w:val="-1"/>
                <w:w w:val="98"/>
                <w:sz w:val="18"/>
                <w:szCs w:val="18"/>
              </w:rPr>
              <w:t>i</w:t>
            </w:r>
            <w:r w:rsidRPr="00672F44">
              <w:rPr>
                <w:rFonts w:cs="Calibri"/>
                <w:w w:val="98"/>
                <w:sz w:val="18"/>
                <w:szCs w:val="18"/>
              </w:rPr>
              <w:t xml:space="preserve">al </w:t>
            </w:r>
            <w:r w:rsidRPr="00672F44">
              <w:rPr>
                <w:rFonts w:cs="Calibri"/>
                <w:spacing w:val="-1"/>
                <w:sz w:val="18"/>
                <w:szCs w:val="18"/>
              </w:rPr>
              <w:t>An</w:t>
            </w:r>
            <w:r w:rsidRPr="00672F44">
              <w:rPr>
                <w:rFonts w:cs="Calibri"/>
                <w:spacing w:val="1"/>
                <w:sz w:val="18"/>
                <w:szCs w:val="18"/>
              </w:rPr>
              <w:t>o</w:t>
            </w:r>
            <w:r w:rsidRPr="00672F44">
              <w:rPr>
                <w:rFonts w:cs="Calibri"/>
                <w:sz w:val="18"/>
                <w:szCs w:val="18"/>
              </w:rPr>
              <w:t>maly</w:t>
            </w:r>
          </w:p>
        </w:tc>
        <w:tc>
          <w:tcPr>
            <w:tcW w:w="3476" w:type="dxa"/>
            <w:gridSpan w:val="2"/>
            <w:tcBorders>
              <w:top w:val="single" w:sz="4" w:space="0" w:color="000000"/>
              <w:left w:val="single" w:sz="4" w:space="0" w:color="000000"/>
              <w:bottom w:val="single" w:sz="4" w:space="0" w:color="000000"/>
              <w:right w:val="single" w:sz="4" w:space="0" w:color="000000"/>
            </w:tcBorders>
          </w:tcPr>
          <w:p w14:paraId="1E875822" w14:textId="77777777" w:rsidR="00305E29" w:rsidRPr="00672F44" w:rsidRDefault="00305E29" w:rsidP="00525C4D">
            <w:pPr>
              <w:widowControl w:val="0"/>
              <w:autoSpaceDE w:val="0"/>
              <w:autoSpaceDN w:val="0"/>
              <w:adjustRightInd w:val="0"/>
              <w:spacing w:before="22" w:after="0" w:line="240" w:lineRule="auto"/>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8"/>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68D7CCED" w14:textId="77777777" w:rsidTr="00214ECD">
        <w:trPr>
          <w:trHeight w:hRule="exact" w:val="666"/>
        </w:trPr>
        <w:tc>
          <w:tcPr>
            <w:tcW w:w="6234" w:type="dxa"/>
            <w:tcBorders>
              <w:top w:val="single" w:sz="4" w:space="0" w:color="000000"/>
              <w:left w:val="single" w:sz="4" w:space="0" w:color="000000"/>
              <w:bottom w:val="single" w:sz="4" w:space="0" w:color="000000"/>
              <w:right w:val="single" w:sz="4" w:space="0" w:color="000000"/>
            </w:tcBorders>
          </w:tcPr>
          <w:p w14:paraId="22D8D87B" w14:textId="77777777" w:rsidR="00305E29" w:rsidRPr="00672F44" w:rsidRDefault="00305E29" w:rsidP="00525C4D">
            <w:pPr>
              <w:widowControl w:val="0"/>
              <w:autoSpaceDE w:val="0"/>
              <w:autoSpaceDN w:val="0"/>
              <w:adjustRightInd w:val="0"/>
              <w:spacing w:after="0" w:line="219" w:lineRule="exact"/>
              <w:ind w:left="101"/>
              <w:rPr>
                <w:rFonts w:cs="Calibri"/>
                <w:sz w:val="18"/>
                <w:szCs w:val="18"/>
              </w:rPr>
            </w:pPr>
            <w:r w:rsidRPr="00672F44">
              <w:rPr>
                <w:rFonts w:cs="Calibri"/>
                <w:sz w:val="18"/>
                <w:szCs w:val="18"/>
              </w:rPr>
              <w:t>Im</w:t>
            </w:r>
            <w:r w:rsidRPr="00672F44">
              <w:rPr>
                <w:rFonts w:cs="Calibri"/>
                <w:spacing w:val="-1"/>
                <w:sz w:val="18"/>
                <w:szCs w:val="18"/>
              </w:rPr>
              <w:t>ping</w:t>
            </w:r>
            <w:r w:rsidRPr="00672F44">
              <w:rPr>
                <w:rFonts w:cs="Calibri"/>
                <w:spacing w:val="2"/>
                <w:sz w:val="18"/>
                <w:szCs w:val="18"/>
              </w:rPr>
              <w:t>i</w:t>
            </w:r>
            <w:r w:rsidRPr="00672F44">
              <w:rPr>
                <w:rFonts w:cs="Calibri"/>
                <w:spacing w:val="-1"/>
                <w:sz w:val="18"/>
                <w:szCs w:val="18"/>
              </w:rPr>
              <w:t>n</w:t>
            </w:r>
            <w:r w:rsidRPr="00672F44">
              <w:rPr>
                <w:rFonts w:cs="Calibri"/>
                <w:sz w:val="18"/>
                <w:szCs w:val="18"/>
              </w:rPr>
              <w:t>g</w:t>
            </w:r>
            <w:r w:rsidRPr="00672F44">
              <w:rPr>
                <w:rFonts w:cs="Calibri"/>
                <w:spacing w:val="-15"/>
                <w:sz w:val="18"/>
                <w:szCs w:val="18"/>
              </w:rPr>
              <w:t xml:space="preserve"> </w:t>
            </w:r>
            <w:r w:rsidRPr="00672F44">
              <w:rPr>
                <w:rFonts w:cs="Calibri"/>
                <w:spacing w:val="1"/>
                <w:sz w:val="18"/>
                <w:szCs w:val="18"/>
              </w:rPr>
              <w:t>o</w:t>
            </w:r>
            <w:r w:rsidRPr="00672F44">
              <w:rPr>
                <w:rFonts w:cs="Calibri"/>
                <w:sz w:val="18"/>
                <w:szCs w:val="18"/>
              </w:rPr>
              <w:t>v</w:t>
            </w:r>
            <w:r w:rsidRPr="00672F44">
              <w:rPr>
                <w:rFonts w:cs="Calibri"/>
                <w:spacing w:val="-1"/>
                <w:sz w:val="18"/>
                <w:szCs w:val="18"/>
              </w:rPr>
              <w:t>e</w:t>
            </w:r>
            <w:r w:rsidRPr="00672F44">
              <w:rPr>
                <w:rFonts w:cs="Calibri"/>
                <w:sz w:val="18"/>
                <w:szCs w:val="18"/>
              </w:rPr>
              <w:t>r</w:t>
            </w:r>
            <w:r w:rsidRPr="00672F44">
              <w:rPr>
                <w:rFonts w:cs="Calibri"/>
                <w:spacing w:val="1"/>
                <w:sz w:val="18"/>
                <w:szCs w:val="18"/>
              </w:rPr>
              <w:t>b</w:t>
            </w:r>
            <w:r w:rsidRPr="00672F44">
              <w:rPr>
                <w:rFonts w:cs="Calibri"/>
                <w:sz w:val="18"/>
                <w:szCs w:val="18"/>
              </w:rPr>
              <w:t>ite</w:t>
            </w:r>
            <w:r w:rsidRPr="00672F44">
              <w:rPr>
                <w:rFonts w:cs="Calibri"/>
                <w:spacing w:val="-12"/>
                <w:sz w:val="18"/>
                <w:szCs w:val="18"/>
              </w:rPr>
              <w:t xml:space="preserve"> </w:t>
            </w:r>
            <w:r w:rsidRPr="00672F44">
              <w:rPr>
                <w:rFonts w:cs="Calibri"/>
                <w:spacing w:val="1"/>
                <w:sz w:val="18"/>
                <w:szCs w:val="18"/>
              </w:rPr>
              <w:t>w</w:t>
            </w:r>
            <w:r w:rsidRPr="00672F44">
              <w:rPr>
                <w:rFonts w:cs="Calibri"/>
                <w:sz w:val="18"/>
                <w:szCs w:val="18"/>
              </w:rPr>
              <w:t>ith</w:t>
            </w:r>
            <w:r w:rsidRPr="00672F44">
              <w:rPr>
                <w:rFonts w:cs="Calibri"/>
                <w:spacing w:val="-4"/>
                <w:sz w:val="18"/>
                <w:szCs w:val="18"/>
              </w:rPr>
              <w:t xml:space="preserve"> </w:t>
            </w:r>
            <w:r w:rsidRPr="00672F44">
              <w:rPr>
                <w:rFonts w:cs="Calibri"/>
                <w:spacing w:val="-1"/>
                <w:sz w:val="18"/>
                <w:szCs w:val="18"/>
              </w:rPr>
              <w:t>e</w:t>
            </w:r>
            <w:r w:rsidRPr="00672F44">
              <w:rPr>
                <w:rFonts w:cs="Calibri"/>
                <w:sz w:val="18"/>
                <w:szCs w:val="18"/>
              </w:rPr>
              <w:t>vi</w:t>
            </w:r>
            <w:r w:rsidRPr="00672F44">
              <w:rPr>
                <w:rFonts w:cs="Calibri"/>
                <w:spacing w:val="-1"/>
                <w:sz w:val="18"/>
                <w:szCs w:val="18"/>
              </w:rPr>
              <w:t>d</w:t>
            </w:r>
            <w:r w:rsidRPr="00672F44">
              <w:rPr>
                <w:rFonts w:cs="Calibri"/>
                <w:spacing w:val="2"/>
                <w:sz w:val="18"/>
                <w:szCs w:val="18"/>
              </w:rPr>
              <w:t>e</w:t>
            </w:r>
            <w:r w:rsidRPr="00672F44">
              <w:rPr>
                <w:rFonts w:cs="Calibri"/>
                <w:spacing w:val="-1"/>
                <w:sz w:val="18"/>
                <w:szCs w:val="18"/>
              </w:rPr>
              <w:t>n</w:t>
            </w:r>
            <w:r w:rsidRPr="00672F44">
              <w:rPr>
                <w:rFonts w:cs="Calibri"/>
                <w:spacing w:val="1"/>
                <w:sz w:val="18"/>
                <w:szCs w:val="18"/>
              </w:rPr>
              <w:t>c</w:t>
            </w:r>
            <w:r w:rsidRPr="00672F44">
              <w:rPr>
                <w:rFonts w:cs="Calibri"/>
                <w:sz w:val="18"/>
                <w:szCs w:val="18"/>
              </w:rPr>
              <w:t>e</w:t>
            </w:r>
            <w:r w:rsidRPr="00672F44">
              <w:rPr>
                <w:rFonts w:cs="Calibri"/>
                <w:spacing w:val="-12"/>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pacing w:val="1"/>
                <w:sz w:val="18"/>
                <w:szCs w:val="18"/>
              </w:rPr>
              <w:t>o</w:t>
            </w:r>
            <w:r w:rsidRPr="00672F44">
              <w:rPr>
                <w:rFonts w:cs="Calibri"/>
                <w:spacing w:val="-2"/>
                <w:sz w:val="18"/>
                <w:szCs w:val="18"/>
              </w:rPr>
              <w:t>c</w:t>
            </w:r>
            <w:r w:rsidRPr="00672F44">
              <w:rPr>
                <w:rFonts w:cs="Calibri"/>
                <w:spacing w:val="1"/>
                <w:sz w:val="18"/>
                <w:szCs w:val="18"/>
              </w:rPr>
              <w:t>c</w:t>
            </w:r>
            <w:r w:rsidRPr="00672F44">
              <w:rPr>
                <w:rFonts w:cs="Calibri"/>
                <w:sz w:val="18"/>
                <w:szCs w:val="18"/>
              </w:rPr>
              <w:t>l</w:t>
            </w:r>
            <w:r w:rsidRPr="00672F44">
              <w:rPr>
                <w:rFonts w:cs="Calibri"/>
                <w:spacing w:val="-1"/>
                <w:sz w:val="18"/>
                <w:szCs w:val="18"/>
              </w:rPr>
              <w:t>us</w:t>
            </w:r>
            <w:r w:rsidRPr="00672F44">
              <w:rPr>
                <w:rFonts w:cs="Calibri"/>
                <w:sz w:val="18"/>
                <w:szCs w:val="18"/>
              </w:rPr>
              <w:t>al</w:t>
            </w:r>
            <w:r w:rsidRPr="00672F44">
              <w:rPr>
                <w:rFonts w:cs="Calibri"/>
                <w:spacing w:val="-10"/>
                <w:sz w:val="18"/>
                <w:szCs w:val="18"/>
              </w:rPr>
              <w:t xml:space="preserve"> </w:t>
            </w:r>
            <w:r w:rsidRPr="00672F44">
              <w:rPr>
                <w:rFonts w:cs="Calibri"/>
                <w:spacing w:val="1"/>
                <w:sz w:val="18"/>
                <w:szCs w:val="18"/>
              </w:rPr>
              <w:t>co</w:t>
            </w:r>
            <w:r w:rsidRPr="00672F44">
              <w:rPr>
                <w:rFonts w:cs="Calibri"/>
                <w:spacing w:val="-1"/>
                <w:sz w:val="18"/>
                <w:szCs w:val="18"/>
              </w:rPr>
              <w:t>n</w:t>
            </w:r>
            <w:r w:rsidRPr="00672F44">
              <w:rPr>
                <w:rFonts w:cs="Calibri"/>
                <w:sz w:val="18"/>
                <w:szCs w:val="18"/>
              </w:rPr>
              <w:t>ta</w:t>
            </w:r>
            <w:r w:rsidRPr="00672F44">
              <w:rPr>
                <w:rFonts w:cs="Calibri"/>
                <w:spacing w:val="1"/>
                <w:sz w:val="18"/>
                <w:szCs w:val="18"/>
              </w:rPr>
              <w:t>c</w:t>
            </w:r>
            <w:r w:rsidRPr="00672F44">
              <w:rPr>
                <w:rFonts w:cs="Calibri"/>
                <w:sz w:val="18"/>
                <w:szCs w:val="18"/>
              </w:rPr>
              <w:t>t</w:t>
            </w:r>
            <w:r w:rsidRPr="00672F44">
              <w:rPr>
                <w:rFonts w:cs="Calibri"/>
                <w:spacing w:val="-10"/>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z w:val="18"/>
                <w:szCs w:val="18"/>
              </w:rPr>
              <w:t>to</w:t>
            </w:r>
            <w:r w:rsidRPr="00672F44">
              <w:rPr>
                <w:rFonts w:cs="Calibri"/>
                <w:spacing w:val="-4"/>
                <w:sz w:val="18"/>
                <w:szCs w:val="18"/>
              </w:rPr>
              <w:t xml:space="preserve"> </w:t>
            </w:r>
            <w:r w:rsidRPr="00672F44">
              <w:rPr>
                <w:rFonts w:cs="Calibri"/>
                <w:sz w:val="18"/>
                <w:szCs w:val="18"/>
              </w:rPr>
              <w:t>t</w:t>
            </w:r>
            <w:r w:rsidRPr="00672F44">
              <w:rPr>
                <w:rFonts w:cs="Calibri"/>
                <w:spacing w:val="-1"/>
                <w:sz w:val="18"/>
                <w:szCs w:val="18"/>
              </w:rPr>
              <w:t>h</w:t>
            </w:r>
            <w:r w:rsidRPr="00672F44">
              <w:rPr>
                <w:rFonts w:cs="Calibri"/>
                <w:sz w:val="18"/>
                <w:szCs w:val="18"/>
              </w:rPr>
              <w:t>e</w:t>
            </w:r>
            <w:r w:rsidRPr="00672F44">
              <w:rPr>
                <w:rFonts w:cs="Calibri"/>
                <w:spacing w:val="-5"/>
                <w:sz w:val="18"/>
                <w:szCs w:val="18"/>
              </w:rPr>
              <w:t xml:space="preserve"> </w:t>
            </w:r>
            <w:r w:rsidRPr="00672F44">
              <w:rPr>
                <w:rFonts w:cs="Calibri"/>
                <w:spacing w:val="1"/>
                <w:sz w:val="18"/>
                <w:szCs w:val="18"/>
              </w:rPr>
              <w:t>o</w:t>
            </w:r>
            <w:r w:rsidRPr="00672F44">
              <w:rPr>
                <w:rFonts w:cs="Calibri"/>
                <w:spacing w:val="-1"/>
                <w:sz w:val="18"/>
                <w:szCs w:val="18"/>
              </w:rPr>
              <w:t>pp</w:t>
            </w:r>
            <w:r w:rsidRPr="00672F44">
              <w:rPr>
                <w:rFonts w:cs="Calibri"/>
                <w:spacing w:val="3"/>
                <w:sz w:val="18"/>
                <w:szCs w:val="18"/>
              </w:rPr>
              <w:t>o</w:t>
            </w:r>
            <w:r w:rsidRPr="00672F44">
              <w:rPr>
                <w:rFonts w:cs="Calibri"/>
                <w:spacing w:val="-1"/>
                <w:sz w:val="18"/>
                <w:szCs w:val="18"/>
              </w:rPr>
              <w:t>s</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12"/>
                <w:sz w:val="18"/>
                <w:szCs w:val="18"/>
              </w:rPr>
              <w:t xml:space="preserve"> </w:t>
            </w:r>
            <w:proofErr w:type="gramStart"/>
            <w:r w:rsidRPr="00672F44">
              <w:rPr>
                <w:rFonts w:cs="Calibri"/>
                <w:spacing w:val="-1"/>
                <w:sz w:val="18"/>
                <w:szCs w:val="18"/>
              </w:rPr>
              <w:t>s</w:t>
            </w:r>
            <w:r w:rsidRPr="00672F44">
              <w:rPr>
                <w:rFonts w:cs="Calibri"/>
                <w:spacing w:val="1"/>
                <w:sz w:val="18"/>
                <w:szCs w:val="18"/>
              </w:rPr>
              <w:t>o</w:t>
            </w:r>
            <w:r w:rsidRPr="00672F44">
              <w:rPr>
                <w:rFonts w:cs="Calibri"/>
                <w:sz w:val="18"/>
                <w:szCs w:val="18"/>
              </w:rPr>
              <w:t>ft</w:t>
            </w:r>
            <w:proofErr w:type="gramEnd"/>
          </w:p>
          <w:p w14:paraId="73F5A865" w14:textId="77777777" w:rsidR="00305E29" w:rsidRPr="00672F44" w:rsidRDefault="00305E29" w:rsidP="00525C4D">
            <w:pPr>
              <w:widowControl w:val="0"/>
              <w:autoSpaceDE w:val="0"/>
              <w:autoSpaceDN w:val="0"/>
              <w:adjustRightInd w:val="0"/>
              <w:spacing w:after="0" w:line="219" w:lineRule="exact"/>
              <w:ind w:left="101"/>
              <w:rPr>
                <w:rFonts w:ascii="Times New Roman" w:hAnsi="Times New Roman"/>
                <w:sz w:val="24"/>
                <w:szCs w:val="24"/>
              </w:rPr>
            </w:pPr>
            <w:r w:rsidRPr="00672F44">
              <w:rPr>
                <w:rFonts w:cs="Calibri"/>
                <w:sz w:val="18"/>
                <w:szCs w:val="18"/>
              </w:rPr>
              <w:t>ti</w:t>
            </w:r>
            <w:r w:rsidRPr="00672F44">
              <w:rPr>
                <w:rFonts w:cs="Calibri"/>
                <w:spacing w:val="-1"/>
                <w:sz w:val="18"/>
                <w:szCs w:val="18"/>
              </w:rPr>
              <w:t>ss</w:t>
            </w:r>
            <w:r w:rsidRPr="00672F44">
              <w:rPr>
                <w:rFonts w:cs="Calibri"/>
                <w:spacing w:val="1"/>
                <w:sz w:val="18"/>
                <w:szCs w:val="18"/>
              </w:rPr>
              <w:t>u</w:t>
            </w:r>
            <w:r w:rsidRPr="00672F44">
              <w:rPr>
                <w:rFonts w:cs="Calibri"/>
                <w:sz w:val="18"/>
                <w:szCs w:val="18"/>
              </w:rPr>
              <w:t>e</w:t>
            </w:r>
          </w:p>
        </w:tc>
        <w:tc>
          <w:tcPr>
            <w:tcW w:w="3476" w:type="dxa"/>
            <w:gridSpan w:val="2"/>
            <w:tcBorders>
              <w:top w:val="single" w:sz="4" w:space="0" w:color="000000"/>
              <w:left w:val="single" w:sz="4" w:space="0" w:color="000000"/>
              <w:bottom w:val="single" w:sz="4" w:space="0" w:color="000000"/>
              <w:right w:val="single" w:sz="4" w:space="0" w:color="000000"/>
            </w:tcBorders>
          </w:tcPr>
          <w:p w14:paraId="324A0FFF" w14:textId="77777777" w:rsidR="00305E29" w:rsidRPr="00672F44" w:rsidRDefault="00305E29" w:rsidP="00525C4D">
            <w:pPr>
              <w:widowControl w:val="0"/>
              <w:autoSpaceDE w:val="0"/>
              <w:autoSpaceDN w:val="0"/>
              <w:adjustRightInd w:val="0"/>
              <w:spacing w:before="18" w:after="0" w:line="200" w:lineRule="exact"/>
              <w:rPr>
                <w:rFonts w:ascii="Times New Roman" w:hAnsi="Times New Roman"/>
                <w:sz w:val="20"/>
                <w:szCs w:val="20"/>
              </w:rPr>
            </w:pPr>
          </w:p>
          <w:p w14:paraId="5E54734A"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9"/>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39C6F4CD" w14:textId="77777777" w:rsidTr="00214ECD">
        <w:trPr>
          <w:trHeight w:hRule="exact" w:val="447"/>
        </w:trPr>
        <w:tc>
          <w:tcPr>
            <w:tcW w:w="6234" w:type="dxa"/>
            <w:tcBorders>
              <w:top w:val="single" w:sz="4" w:space="0" w:color="000000"/>
              <w:left w:val="single" w:sz="4" w:space="0" w:color="000000"/>
              <w:bottom w:val="single" w:sz="4" w:space="0" w:color="000000"/>
              <w:right w:val="single" w:sz="4" w:space="0" w:color="000000"/>
            </w:tcBorders>
          </w:tcPr>
          <w:p w14:paraId="39DD8148" w14:textId="77777777" w:rsidR="00305E29" w:rsidRPr="00672F44" w:rsidRDefault="00305E29" w:rsidP="00525C4D">
            <w:pPr>
              <w:widowControl w:val="0"/>
              <w:autoSpaceDE w:val="0"/>
              <w:autoSpaceDN w:val="0"/>
              <w:adjustRightInd w:val="0"/>
              <w:spacing w:after="0" w:line="219" w:lineRule="exact"/>
              <w:ind w:left="101"/>
              <w:rPr>
                <w:rFonts w:cs="Calibri"/>
                <w:sz w:val="18"/>
                <w:szCs w:val="18"/>
              </w:rPr>
            </w:pPr>
            <w:r w:rsidRPr="00672F44">
              <w:rPr>
                <w:rFonts w:cs="Calibri"/>
                <w:sz w:val="18"/>
                <w:szCs w:val="18"/>
              </w:rPr>
              <w:t>Im</w:t>
            </w:r>
            <w:r w:rsidRPr="00672F44">
              <w:rPr>
                <w:rFonts w:cs="Calibri"/>
                <w:spacing w:val="-1"/>
                <w:sz w:val="18"/>
                <w:szCs w:val="18"/>
              </w:rPr>
              <w:t>p</w:t>
            </w:r>
            <w:r w:rsidRPr="00672F44">
              <w:rPr>
                <w:rFonts w:cs="Calibri"/>
                <w:sz w:val="18"/>
                <w:szCs w:val="18"/>
              </w:rPr>
              <w:t>a</w:t>
            </w:r>
            <w:r w:rsidRPr="00672F44">
              <w:rPr>
                <w:rFonts w:cs="Calibri"/>
                <w:spacing w:val="1"/>
                <w:sz w:val="18"/>
                <w:szCs w:val="18"/>
              </w:rPr>
              <w:t>c</w:t>
            </w:r>
            <w:r w:rsidRPr="00672F44">
              <w:rPr>
                <w:rFonts w:cs="Calibri"/>
                <w:sz w:val="18"/>
                <w:szCs w:val="18"/>
              </w:rPr>
              <w:t>t</w:t>
            </w:r>
            <w:r w:rsidRPr="00672F44">
              <w:rPr>
                <w:rFonts w:cs="Calibri"/>
                <w:spacing w:val="-1"/>
                <w:sz w:val="18"/>
                <w:szCs w:val="18"/>
              </w:rPr>
              <w:t>i</w:t>
            </w:r>
            <w:r w:rsidRPr="00672F44">
              <w:rPr>
                <w:rFonts w:cs="Calibri"/>
                <w:spacing w:val="1"/>
                <w:sz w:val="18"/>
                <w:szCs w:val="18"/>
              </w:rPr>
              <w:t>o</w:t>
            </w:r>
            <w:r w:rsidRPr="00672F44">
              <w:rPr>
                <w:rFonts w:cs="Calibri"/>
                <w:spacing w:val="-1"/>
                <w:sz w:val="18"/>
                <w:szCs w:val="18"/>
              </w:rPr>
              <w:t>n</w:t>
            </w:r>
            <w:r w:rsidRPr="00672F44">
              <w:rPr>
                <w:rFonts w:cs="Calibri"/>
                <w:sz w:val="18"/>
                <w:szCs w:val="18"/>
              </w:rPr>
              <w:t>s</w:t>
            </w:r>
            <w:r w:rsidRPr="00672F44">
              <w:rPr>
                <w:rFonts w:cs="Calibri"/>
                <w:spacing w:val="-15"/>
                <w:sz w:val="18"/>
                <w:szCs w:val="18"/>
              </w:rPr>
              <w:t xml:space="preserve"> </w:t>
            </w:r>
            <w:r w:rsidRPr="00672F44">
              <w:rPr>
                <w:rFonts w:cs="Calibri"/>
                <w:spacing w:val="1"/>
                <w:sz w:val="18"/>
                <w:szCs w:val="18"/>
              </w:rPr>
              <w:t>w</w:t>
            </w:r>
            <w:r w:rsidRPr="00672F44">
              <w:rPr>
                <w:rFonts w:cs="Calibri"/>
                <w:spacing w:val="-1"/>
                <w:sz w:val="18"/>
                <w:szCs w:val="18"/>
              </w:rPr>
              <w:t>he</w:t>
            </w:r>
            <w:r w:rsidRPr="00672F44">
              <w:rPr>
                <w:rFonts w:cs="Calibri"/>
                <w:sz w:val="18"/>
                <w:szCs w:val="18"/>
              </w:rPr>
              <w:t>re</w:t>
            </w:r>
            <w:r w:rsidRPr="00672F44">
              <w:rPr>
                <w:rFonts w:cs="Calibri"/>
                <w:spacing w:val="-8"/>
                <w:sz w:val="18"/>
                <w:szCs w:val="18"/>
              </w:rPr>
              <w:t xml:space="preserve"> </w:t>
            </w:r>
            <w:r w:rsidRPr="00672F44">
              <w:rPr>
                <w:rFonts w:cs="Calibri"/>
                <w:spacing w:val="-1"/>
                <w:sz w:val="18"/>
                <w:szCs w:val="18"/>
              </w:rPr>
              <w:t>e</w:t>
            </w:r>
            <w:r w:rsidRPr="00672F44">
              <w:rPr>
                <w:rFonts w:cs="Calibri"/>
                <w:sz w:val="18"/>
                <w:szCs w:val="18"/>
              </w:rPr>
              <w:t>r</w:t>
            </w:r>
            <w:r w:rsidRPr="00672F44">
              <w:rPr>
                <w:rFonts w:cs="Calibri"/>
                <w:spacing w:val="1"/>
                <w:sz w:val="18"/>
                <w:szCs w:val="18"/>
              </w:rPr>
              <w:t>u</w:t>
            </w:r>
            <w:r w:rsidRPr="00672F44">
              <w:rPr>
                <w:rFonts w:cs="Calibri"/>
                <w:spacing w:val="-1"/>
                <w:sz w:val="18"/>
                <w:szCs w:val="18"/>
              </w:rPr>
              <w:t>p</w:t>
            </w:r>
            <w:r w:rsidRPr="00672F44">
              <w:rPr>
                <w:rFonts w:cs="Calibri"/>
                <w:sz w:val="18"/>
                <w:szCs w:val="18"/>
              </w:rPr>
              <w:t>ti</w:t>
            </w:r>
            <w:r w:rsidRPr="00672F44">
              <w:rPr>
                <w:rFonts w:cs="Calibri"/>
                <w:spacing w:val="1"/>
                <w:sz w:val="18"/>
                <w:szCs w:val="18"/>
              </w:rPr>
              <w:t>o</w:t>
            </w:r>
            <w:r w:rsidRPr="00672F44">
              <w:rPr>
                <w:rFonts w:cs="Calibri"/>
                <w:sz w:val="18"/>
                <w:szCs w:val="18"/>
              </w:rPr>
              <w:t>n</w:t>
            </w:r>
            <w:r w:rsidRPr="00672F44">
              <w:rPr>
                <w:rFonts w:cs="Calibri"/>
                <w:spacing w:val="-13"/>
                <w:sz w:val="18"/>
                <w:szCs w:val="18"/>
              </w:rPr>
              <w:t xml:space="preserve"> </w:t>
            </w:r>
            <w:r w:rsidRPr="00672F44">
              <w:rPr>
                <w:rFonts w:cs="Calibri"/>
                <w:spacing w:val="-1"/>
                <w:sz w:val="18"/>
                <w:szCs w:val="18"/>
              </w:rPr>
              <w:t>i</w:t>
            </w:r>
            <w:r w:rsidRPr="00672F44">
              <w:rPr>
                <w:rFonts w:cs="Calibri"/>
                <w:sz w:val="18"/>
                <w:szCs w:val="18"/>
              </w:rPr>
              <w:t>s</w:t>
            </w:r>
            <w:r w:rsidRPr="00672F44">
              <w:rPr>
                <w:rFonts w:cs="Calibri"/>
                <w:spacing w:val="-3"/>
                <w:sz w:val="18"/>
                <w:szCs w:val="18"/>
              </w:rPr>
              <w:t xml:space="preserve"> </w:t>
            </w:r>
            <w:r w:rsidRPr="00672F44">
              <w:rPr>
                <w:rFonts w:cs="Calibri"/>
                <w:sz w:val="18"/>
                <w:szCs w:val="18"/>
              </w:rPr>
              <w:t>i</w:t>
            </w:r>
            <w:r w:rsidRPr="00672F44">
              <w:rPr>
                <w:rFonts w:cs="Calibri"/>
                <w:spacing w:val="3"/>
                <w:sz w:val="18"/>
                <w:szCs w:val="18"/>
              </w:rPr>
              <w:t>m</w:t>
            </w:r>
            <w:r w:rsidRPr="00672F44">
              <w:rPr>
                <w:rFonts w:cs="Calibri"/>
                <w:spacing w:val="-1"/>
                <w:sz w:val="18"/>
                <w:szCs w:val="18"/>
              </w:rPr>
              <w:t>ped</w:t>
            </w:r>
            <w:r w:rsidRPr="00672F44">
              <w:rPr>
                <w:rFonts w:cs="Calibri"/>
                <w:spacing w:val="2"/>
                <w:sz w:val="18"/>
                <w:szCs w:val="18"/>
              </w:rPr>
              <w:t>e</w:t>
            </w:r>
            <w:r w:rsidRPr="00672F44">
              <w:rPr>
                <w:rFonts w:cs="Calibri"/>
                <w:sz w:val="18"/>
                <w:szCs w:val="18"/>
              </w:rPr>
              <w:t>d</w:t>
            </w:r>
            <w:r w:rsidRPr="00672F44">
              <w:rPr>
                <w:rFonts w:cs="Calibri"/>
                <w:spacing w:val="-14"/>
                <w:sz w:val="18"/>
                <w:szCs w:val="18"/>
              </w:rPr>
              <w:t xml:space="preserve"> </w:t>
            </w:r>
            <w:r w:rsidRPr="00672F44">
              <w:rPr>
                <w:rFonts w:cs="Calibri"/>
                <w:spacing w:val="1"/>
                <w:sz w:val="18"/>
                <w:szCs w:val="18"/>
              </w:rPr>
              <w:t>b</w:t>
            </w:r>
            <w:r w:rsidRPr="00672F44">
              <w:rPr>
                <w:rFonts w:cs="Calibri"/>
                <w:spacing w:val="-1"/>
                <w:sz w:val="18"/>
                <w:szCs w:val="18"/>
              </w:rPr>
              <w:t>u</w:t>
            </w:r>
            <w:r w:rsidRPr="00672F44">
              <w:rPr>
                <w:rFonts w:cs="Calibri"/>
                <w:sz w:val="18"/>
                <w:szCs w:val="18"/>
              </w:rPr>
              <w:t>t</w:t>
            </w:r>
            <w:r w:rsidRPr="00672F44">
              <w:rPr>
                <w:rFonts w:cs="Calibri"/>
                <w:spacing w:val="-6"/>
                <w:sz w:val="18"/>
                <w:szCs w:val="18"/>
              </w:rPr>
              <w:t xml:space="preserve"> </w:t>
            </w:r>
            <w:r w:rsidRPr="00672F44">
              <w:rPr>
                <w:rFonts w:cs="Calibri"/>
                <w:spacing w:val="-1"/>
                <w:sz w:val="18"/>
                <w:szCs w:val="18"/>
              </w:rPr>
              <w:t>e</w:t>
            </w:r>
            <w:r w:rsidRPr="00672F44">
              <w:rPr>
                <w:rFonts w:cs="Calibri"/>
                <w:spacing w:val="1"/>
                <w:sz w:val="18"/>
                <w:szCs w:val="18"/>
              </w:rPr>
              <w:t>x</w:t>
            </w:r>
            <w:r w:rsidRPr="00672F44">
              <w:rPr>
                <w:rFonts w:cs="Calibri"/>
                <w:sz w:val="18"/>
                <w:szCs w:val="18"/>
              </w:rPr>
              <w:t>tra</w:t>
            </w:r>
            <w:r w:rsidRPr="00672F44">
              <w:rPr>
                <w:rFonts w:cs="Calibri"/>
                <w:spacing w:val="1"/>
                <w:sz w:val="18"/>
                <w:szCs w:val="18"/>
              </w:rPr>
              <w:t>c</w:t>
            </w:r>
            <w:r w:rsidRPr="00672F44">
              <w:rPr>
                <w:rFonts w:cs="Calibri"/>
                <w:sz w:val="18"/>
                <w:szCs w:val="18"/>
              </w:rPr>
              <w:t>ti</w:t>
            </w:r>
            <w:r w:rsidRPr="00672F44">
              <w:rPr>
                <w:rFonts w:cs="Calibri"/>
                <w:spacing w:val="1"/>
                <w:sz w:val="18"/>
                <w:szCs w:val="18"/>
              </w:rPr>
              <w:t>o</w:t>
            </w:r>
            <w:r w:rsidRPr="00672F44">
              <w:rPr>
                <w:rFonts w:cs="Calibri"/>
                <w:sz w:val="18"/>
                <w:szCs w:val="18"/>
              </w:rPr>
              <w:t>n</w:t>
            </w:r>
            <w:r w:rsidRPr="00672F44">
              <w:rPr>
                <w:rFonts w:cs="Calibri"/>
                <w:spacing w:val="-13"/>
                <w:sz w:val="18"/>
                <w:szCs w:val="18"/>
              </w:rPr>
              <w:t xml:space="preserve"> </w:t>
            </w:r>
            <w:r w:rsidRPr="00672F44">
              <w:rPr>
                <w:rFonts w:cs="Calibri"/>
                <w:sz w:val="18"/>
                <w:szCs w:val="18"/>
              </w:rPr>
              <w:t>is</w:t>
            </w:r>
            <w:r w:rsidRPr="00672F44">
              <w:rPr>
                <w:rFonts w:cs="Calibri"/>
                <w:spacing w:val="-1"/>
                <w:sz w:val="18"/>
                <w:szCs w:val="18"/>
              </w:rPr>
              <w:t xml:space="preserve"> n</w:t>
            </w:r>
            <w:r w:rsidRPr="00672F44">
              <w:rPr>
                <w:rFonts w:cs="Calibri"/>
                <w:spacing w:val="1"/>
                <w:sz w:val="18"/>
                <w:szCs w:val="18"/>
              </w:rPr>
              <w:t>o</w:t>
            </w:r>
            <w:r w:rsidRPr="00672F44">
              <w:rPr>
                <w:rFonts w:cs="Calibri"/>
                <w:sz w:val="18"/>
                <w:szCs w:val="18"/>
              </w:rPr>
              <w:t>t</w:t>
            </w:r>
            <w:r w:rsidRPr="00672F44">
              <w:rPr>
                <w:rFonts w:cs="Calibri"/>
                <w:spacing w:val="-5"/>
                <w:sz w:val="18"/>
                <w:szCs w:val="18"/>
              </w:rPr>
              <w:t xml:space="preserve"> </w:t>
            </w:r>
            <w:r w:rsidRPr="00672F44">
              <w:rPr>
                <w:rFonts w:cs="Calibri"/>
                <w:sz w:val="18"/>
                <w:szCs w:val="18"/>
              </w:rPr>
              <w:t>i</w:t>
            </w:r>
            <w:r w:rsidRPr="00672F44">
              <w:rPr>
                <w:rFonts w:cs="Calibri"/>
                <w:spacing w:val="-1"/>
                <w:sz w:val="18"/>
                <w:szCs w:val="18"/>
              </w:rPr>
              <w:t>ndi</w:t>
            </w:r>
            <w:r w:rsidRPr="00672F44">
              <w:rPr>
                <w:rFonts w:cs="Calibri"/>
                <w:spacing w:val="1"/>
                <w:sz w:val="18"/>
                <w:szCs w:val="18"/>
              </w:rPr>
              <w:t>c</w:t>
            </w:r>
            <w:r w:rsidRPr="00672F44">
              <w:rPr>
                <w:rFonts w:cs="Calibri"/>
                <w:spacing w:val="3"/>
                <w:sz w:val="18"/>
                <w:szCs w:val="18"/>
              </w:rPr>
              <w:t>a</w:t>
            </w:r>
            <w:r w:rsidRPr="00672F44">
              <w:rPr>
                <w:rFonts w:cs="Calibri"/>
                <w:sz w:val="18"/>
                <w:szCs w:val="18"/>
              </w:rPr>
              <w:t>t</w:t>
            </w:r>
            <w:r w:rsidRPr="00672F44">
              <w:rPr>
                <w:rFonts w:cs="Calibri"/>
                <w:spacing w:val="-1"/>
                <w:sz w:val="18"/>
                <w:szCs w:val="18"/>
              </w:rPr>
              <w:t>e</w:t>
            </w:r>
            <w:r w:rsidRPr="00672F44">
              <w:rPr>
                <w:rFonts w:cs="Calibri"/>
                <w:sz w:val="18"/>
                <w:szCs w:val="18"/>
              </w:rPr>
              <w:t>d</w:t>
            </w:r>
            <w:r w:rsidRPr="00672F44">
              <w:rPr>
                <w:rFonts w:cs="Calibri"/>
                <w:spacing w:val="-13"/>
                <w:sz w:val="18"/>
                <w:szCs w:val="18"/>
              </w:rPr>
              <w:t xml:space="preserve"> </w:t>
            </w:r>
            <w:r w:rsidRPr="00672F44">
              <w:rPr>
                <w:rFonts w:cs="Calibri"/>
                <w:spacing w:val="1"/>
                <w:sz w:val="18"/>
                <w:szCs w:val="18"/>
              </w:rPr>
              <w:t>(</w:t>
            </w:r>
            <w:r w:rsidRPr="00672F44">
              <w:rPr>
                <w:rFonts w:cs="Calibri"/>
                <w:spacing w:val="-1"/>
                <w:sz w:val="18"/>
                <w:szCs w:val="18"/>
              </w:rPr>
              <w:t>e</w:t>
            </w:r>
            <w:r w:rsidRPr="00672F44">
              <w:rPr>
                <w:rFonts w:cs="Calibri"/>
                <w:spacing w:val="1"/>
                <w:sz w:val="18"/>
                <w:szCs w:val="18"/>
              </w:rPr>
              <w:t>xc</w:t>
            </w:r>
            <w:r w:rsidRPr="00672F44">
              <w:rPr>
                <w:rFonts w:cs="Calibri"/>
                <w:sz w:val="18"/>
                <w:szCs w:val="18"/>
              </w:rPr>
              <w:t>l</w:t>
            </w:r>
            <w:r w:rsidRPr="00672F44">
              <w:rPr>
                <w:rFonts w:cs="Calibri"/>
                <w:spacing w:val="-1"/>
                <w:sz w:val="18"/>
                <w:szCs w:val="18"/>
              </w:rPr>
              <w:t>ud</w:t>
            </w:r>
            <w:r w:rsidRPr="00672F44">
              <w:rPr>
                <w:rFonts w:cs="Calibri"/>
                <w:spacing w:val="2"/>
                <w:sz w:val="18"/>
                <w:szCs w:val="18"/>
              </w:rPr>
              <w:t>i</w:t>
            </w:r>
            <w:r w:rsidRPr="00672F44">
              <w:rPr>
                <w:rFonts w:cs="Calibri"/>
                <w:spacing w:val="-1"/>
                <w:sz w:val="18"/>
                <w:szCs w:val="18"/>
              </w:rPr>
              <w:t>ng</w:t>
            </w:r>
          </w:p>
          <w:p w14:paraId="01B57131"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z w:val="18"/>
                <w:szCs w:val="18"/>
              </w:rPr>
              <w:t>t</w:t>
            </w:r>
            <w:r w:rsidRPr="00672F44">
              <w:rPr>
                <w:rFonts w:cs="Calibri"/>
                <w:spacing w:val="-1"/>
                <w:sz w:val="18"/>
                <w:szCs w:val="18"/>
              </w:rPr>
              <w:t>h</w:t>
            </w:r>
            <w:r w:rsidRPr="00672F44">
              <w:rPr>
                <w:rFonts w:cs="Calibri"/>
                <w:sz w:val="18"/>
                <w:szCs w:val="18"/>
              </w:rPr>
              <w:t>ird</w:t>
            </w:r>
            <w:r w:rsidRPr="00672F44">
              <w:rPr>
                <w:rFonts w:cs="Calibri"/>
                <w:spacing w:val="-8"/>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lar</w:t>
            </w:r>
            <w:r w:rsidRPr="00672F44">
              <w:rPr>
                <w:rFonts w:cs="Calibri"/>
                <w:spacing w:val="-1"/>
                <w:sz w:val="18"/>
                <w:szCs w:val="18"/>
              </w:rPr>
              <w:t>s</w:t>
            </w:r>
            <w:r w:rsidRPr="00672F44">
              <w:rPr>
                <w:rFonts w:cs="Calibri"/>
                <w:spacing w:val="1"/>
                <w:sz w:val="18"/>
                <w:szCs w:val="18"/>
              </w:rPr>
              <w:t>)</w:t>
            </w:r>
            <w:r w:rsidRPr="00672F44">
              <w:rPr>
                <w:rFonts w:cs="Calibri"/>
                <w:sz w:val="18"/>
                <w:szCs w:val="18"/>
              </w:rPr>
              <w:t>.</w:t>
            </w:r>
          </w:p>
        </w:tc>
        <w:tc>
          <w:tcPr>
            <w:tcW w:w="3476" w:type="dxa"/>
            <w:gridSpan w:val="2"/>
            <w:tcBorders>
              <w:top w:val="single" w:sz="4" w:space="0" w:color="000000"/>
              <w:left w:val="single" w:sz="4" w:space="0" w:color="000000"/>
              <w:bottom w:val="single" w:sz="4" w:space="0" w:color="000000"/>
              <w:right w:val="single" w:sz="4" w:space="0" w:color="000000"/>
            </w:tcBorders>
          </w:tcPr>
          <w:p w14:paraId="28C40399" w14:textId="77777777" w:rsidR="00305E29" w:rsidRPr="00672F44" w:rsidRDefault="00305E29" w:rsidP="00525C4D">
            <w:pPr>
              <w:widowControl w:val="0"/>
              <w:autoSpaceDE w:val="0"/>
              <w:autoSpaceDN w:val="0"/>
              <w:adjustRightInd w:val="0"/>
              <w:spacing w:before="8" w:after="0" w:line="100" w:lineRule="exact"/>
              <w:rPr>
                <w:rFonts w:ascii="Times New Roman" w:hAnsi="Times New Roman"/>
                <w:sz w:val="10"/>
                <w:szCs w:val="10"/>
              </w:rPr>
            </w:pPr>
          </w:p>
          <w:p w14:paraId="02CAD12A"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9"/>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5825E693" w14:textId="77777777" w:rsidTr="00214ECD">
        <w:trPr>
          <w:trHeight w:hRule="exact" w:val="666"/>
        </w:trPr>
        <w:tc>
          <w:tcPr>
            <w:tcW w:w="6234" w:type="dxa"/>
            <w:tcBorders>
              <w:top w:val="single" w:sz="4" w:space="0" w:color="000000"/>
              <w:left w:val="single" w:sz="4" w:space="0" w:color="000000"/>
              <w:bottom w:val="single" w:sz="4" w:space="0" w:color="000000"/>
              <w:right w:val="single" w:sz="4" w:space="0" w:color="000000"/>
            </w:tcBorders>
          </w:tcPr>
          <w:p w14:paraId="20AA2D53" w14:textId="77777777" w:rsidR="00305E29" w:rsidRPr="00672F44" w:rsidRDefault="00305E29" w:rsidP="00525C4D">
            <w:pPr>
              <w:widowControl w:val="0"/>
              <w:autoSpaceDE w:val="0"/>
              <w:autoSpaceDN w:val="0"/>
              <w:adjustRightInd w:val="0"/>
              <w:spacing w:after="0" w:line="219" w:lineRule="exact"/>
              <w:ind w:left="101"/>
              <w:rPr>
                <w:rFonts w:cs="Calibri"/>
                <w:sz w:val="18"/>
                <w:szCs w:val="18"/>
              </w:rPr>
            </w:pPr>
            <w:r w:rsidRPr="00672F44">
              <w:rPr>
                <w:rFonts w:cs="Calibri"/>
                <w:spacing w:val="-1"/>
                <w:sz w:val="18"/>
                <w:szCs w:val="18"/>
              </w:rPr>
              <w:t>Se</w:t>
            </w:r>
            <w:r w:rsidRPr="00672F44">
              <w:rPr>
                <w:rFonts w:cs="Calibri"/>
                <w:sz w:val="18"/>
                <w:szCs w:val="18"/>
              </w:rPr>
              <w:t>v</w:t>
            </w:r>
            <w:r w:rsidRPr="00672F44">
              <w:rPr>
                <w:rFonts w:cs="Calibri"/>
                <w:spacing w:val="-1"/>
                <w:sz w:val="18"/>
                <w:szCs w:val="18"/>
              </w:rPr>
              <w:t>e</w:t>
            </w:r>
            <w:r w:rsidRPr="00672F44">
              <w:rPr>
                <w:rFonts w:cs="Calibri"/>
                <w:sz w:val="18"/>
                <w:szCs w:val="18"/>
              </w:rPr>
              <w:t>re</w:t>
            </w:r>
            <w:r w:rsidRPr="00672F44">
              <w:rPr>
                <w:rFonts w:cs="Calibri"/>
                <w:spacing w:val="-11"/>
                <w:sz w:val="18"/>
                <w:szCs w:val="18"/>
              </w:rPr>
              <w:t xml:space="preserve"> </w:t>
            </w:r>
            <w:r w:rsidRPr="00672F44">
              <w:rPr>
                <w:rFonts w:cs="Calibri"/>
                <w:spacing w:val="1"/>
                <w:sz w:val="18"/>
                <w:szCs w:val="18"/>
              </w:rPr>
              <w:t>T</w:t>
            </w:r>
            <w:r w:rsidRPr="00672F44">
              <w:rPr>
                <w:rFonts w:cs="Calibri"/>
                <w:sz w:val="18"/>
                <w:szCs w:val="18"/>
              </w:rPr>
              <w:t>ra</w:t>
            </w:r>
            <w:r w:rsidRPr="00672F44">
              <w:rPr>
                <w:rFonts w:cs="Calibri"/>
                <w:spacing w:val="-1"/>
                <w:sz w:val="18"/>
                <w:szCs w:val="18"/>
              </w:rPr>
              <w:t>u</w:t>
            </w:r>
            <w:r w:rsidRPr="00672F44">
              <w:rPr>
                <w:rFonts w:cs="Calibri"/>
                <w:sz w:val="18"/>
                <w:szCs w:val="18"/>
              </w:rPr>
              <w:t>ma</w:t>
            </w:r>
            <w:r w:rsidRPr="00672F44">
              <w:rPr>
                <w:rFonts w:cs="Calibri"/>
                <w:spacing w:val="2"/>
                <w:sz w:val="18"/>
                <w:szCs w:val="18"/>
              </w:rPr>
              <w:t>t</w:t>
            </w:r>
            <w:r w:rsidRPr="00672F44">
              <w:rPr>
                <w:rFonts w:cs="Calibri"/>
                <w:sz w:val="18"/>
                <w:szCs w:val="18"/>
              </w:rPr>
              <w:t>ic</w:t>
            </w:r>
            <w:r w:rsidRPr="00672F44">
              <w:rPr>
                <w:rFonts w:cs="Calibri"/>
                <w:spacing w:val="-13"/>
                <w:sz w:val="18"/>
                <w:szCs w:val="18"/>
              </w:rPr>
              <w:t xml:space="preserve"> </w:t>
            </w:r>
            <w:r w:rsidRPr="00672F44">
              <w:rPr>
                <w:rFonts w:cs="Calibri"/>
                <w:sz w:val="18"/>
                <w:szCs w:val="18"/>
              </w:rPr>
              <w:t>D</w:t>
            </w:r>
            <w:r w:rsidRPr="00672F44">
              <w:rPr>
                <w:rFonts w:cs="Calibri"/>
                <w:spacing w:val="-1"/>
                <w:sz w:val="18"/>
                <w:szCs w:val="18"/>
              </w:rPr>
              <w:t>e</w:t>
            </w:r>
            <w:r w:rsidRPr="00672F44">
              <w:rPr>
                <w:rFonts w:cs="Calibri"/>
                <w:sz w:val="18"/>
                <w:szCs w:val="18"/>
              </w:rPr>
              <w:t>viati</w:t>
            </w:r>
            <w:r w:rsidRPr="00672F44">
              <w:rPr>
                <w:rFonts w:cs="Calibri"/>
                <w:spacing w:val="1"/>
                <w:sz w:val="18"/>
                <w:szCs w:val="18"/>
              </w:rPr>
              <w:t>o</w:t>
            </w:r>
            <w:r w:rsidRPr="00672F44">
              <w:rPr>
                <w:rFonts w:cs="Calibri"/>
                <w:spacing w:val="-1"/>
                <w:sz w:val="18"/>
                <w:szCs w:val="18"/>
              </w:rPr>
              <w:t>n</w:t>
            </w:r>
            <w:r w:rsidRPr="00672F44">
              <w:rPr>
                <w:rFonts w:cs="Calibri"/>
                <w:sz w:val="18"/>
                <w:szCs w:val="18"/>
              </w:rPr>
              <w:t>s</w:t>
            </w:r>
            <w:r w:rsidRPr="00672F44">
              <w:rPr>
                <w:rFonts w:cs="Calibri"/>
                <w:spacing w:val="-13"/>
                <w:sz w:val="18"/>
                <w:szCs w:val="18"/>
              </w:rPr>
              <w:t xml:space="preserve"> </w:t>
            </w:r>
            <w:r w:rsidRPr="00672F44">
              <w:rPr>
                <w:rFonts w:cs="Calibri"/>
                <w:sz w:val="18"/>
                <w:szCs w:val="18"/>
              </w:rPr>
              <w:t>–</w:t>
            </w:r>
            <w:r w:rsidRPr="00672F44">
              <w:rPr>
                <w:rFonts w:cs="Calibri"/>
                <w:spacing w:val="-3"/>
                <w:sz w:val="18"/>
                <w:szCs w:val="18"/>
              </w:rPr>
              <w:t xml:space="preserve"> </w:t>
            </w:r>
            <w:r w:rsidRPr="00672F44">
              <w:rPr>
                <w:rFonts w:cs="Calibri"/>
                <w:spacing w:val="1"/>
                <w:sz w:val="18"/>
                <w:szCs w:val="18"/>
              </w:rPr>
              <w:t>Th</w:t>
            </w:r>
            <w:r w:rsidRPr="00672F44">
              <w:rPr>
                <w:rFonts w:cs="Calibri"/>
                <w:spacing w:val="-1"/>
                <w:sz w:val="18"/>
                <w:szCs w:val="18"/>
              </w:rPr>
              <w:t>i</w:t>
            </w:r>
            <w:r w:rsidRPr="00672F44">
              <w:rPr>
                <w:rFonts w:cs="Calibri"/>
                <w:sz w:val="18"/>
                <w:szCs w:val="18"/>
              </w:rPr>
              <w:t>s</w:t>
            </w:r>
            <w:r w:rsidRPr="00672F44">
              <w:rPr>
                <w:rFonts w:cs="Calibri"/>
                <w:spacing w:val="-6"/>
                <w:sz w:val="18"/>
                <w:szCs w:val="18"/>
              </w:rPr>
              <w:t xml:space="preserve"> </w:t>
            </w:r>
            <w:r w:rsidRPr="00672F44">
              <w:rPr>
                <w:rFonts w:cs="Calibri"/>
                <w:sz w:val="18"/>
                <w:szCs w:val="18"/>
              </w:rPr>
              <w:t>r</w:t>
            </w:r>
            <w:r w:rsidRPr="00672F44">
              <w:rPr>
                <w:rFonts w:cs="Calibri"/>
                <w:spacing w:val="-1"/>
                <w:sz w:val="18"/>
                <w:szCs w:val="18"/>
              </w:rPr>
              <w:t>e</w:t>
            </w:r>
            <w:r w:rsidRPr="00672F44">
              <w:rPr>
                <w:rFonts w:cs="Calibri"/>
                <w:sz w:val="18"/>
                <w:szCs w:val="18"/>
              </w:rPr>
              <w:t>f</w:t>
            </w:r>
            <w:r w:rsidRPr="00672F44">
              <w:rPr>
                <w:rFonts w:cs="Calibri"/>
                <w:spacing w:val="-1"/>
                <w:sz w:val="18"/>
                <w:szCs w:val="18"/>
              </w:rPr>
              <w:t>e</w:t>
            </w:r>
            <w:r w:rsidRPr="00672F44">
              <w:rPr>
                <w:rFonts w:cs="Calibri"/>
                <w:spacing w:val="2"/>
                <w:sz w:val="18"/>
                <w:szCs w:val="18"/>
              </w:rPr>
              <w:t>r</w:t>
            </w:r>
            <w:r w:rsidRPr="00672F44">
              <w:rPr>
                <w:rFonts w:cs="Calibri"/>
                <w:sz w:val="18"/>
                <w:szCs w:val="18"/>
              </w:rPr>
              <w:t>s</w:t>
            </w:r>
            <w:r w:rsidRPr="00672F44">
              <w:rPr>
                <w:rFonts w:cs="Calibri"/>
                <w:spacing w:val="-10"/>
                <w:sz w:val="18"/>
                <w:szCs w:val="18"/>
              </w:rPr>
              <w:t xml:space="preserve"> </w:t>
            </w:r>
            <w:r w:rsidRPr="00672F44">
              <w:rPr>
                <w:rFonts w:cs="Calibri"/>
                <w:sz w:val="18"/>
                <w:szCs w:val="18"/>
              </w:rPr>
              <w:t>to</w:t>
            </w:r>
            <w:r w:rsidRPr="00672F44">
              <w:rPr>
                <w:rFonts w:cs="Calibri"/>
                <w:spacing w:val="-1"/>
                <w:sz w:val="18"/>
                <w:szCs w:val="18"/>
              </w:rPr>
              <w:t xml:space="preserve"> </w:t>
            </w:r>
            <w:r w:rsidRPr="00672F44">
              <w:rPr>
                <w:rFonts w:cs="Calibri"/>
                <w:sz w:val="18"/>
                <w:szCs w:val="18"/>
              </w:rPr>
              <w:t>a</w:t>
            </w:r>
            <w:r w:rsidRPr="00672F44">
              <w:rPr>
                <w:rFonts w:cs="Calibri"/>
                <w:spacing w:val="1"/>
                <w:sz w:val="18"/>
                <w:szCs w:val="18"/>
              </w:rPr>
              <w:t>cc</w:t>
            </w:r>
            <w:r w:rsidRPr="00672F44">
              <w:rPr>
                <w:rFonts w:cs="Calibri"/>
                <w:sz w:val="18"/>
                <w:szCs w:val="18"/>
              </w:rPr>
              <w:t>i</w:t>
            </w:r>
            <w:r w:rsidRPr="00672F44">
              <w:rPr>
                <w:rFonts w:cs="Calibri"/>
                <w:spacing w:val="-1"/>
                <w:sz w:val="18"/>
                <w:szCs w:val="18"/>
              </w:rPr>
              <w:t>den</w:t>
            </w:r>
            <w:r w:rsidRPr="00672F44">
              <w:rPr>
                <w:rFonts w:cs="Calibri"/>
                <w:sz w:val="18"/>
                <w:szCs w:val="18"/>
              </w:rPr>
              <w:t>ts</w:t>
            </w:r>
            <w:r w:rsidRPr="00672F44">
              <w:rPr>
                <w:rFonts w:cs="Calibri"/>
                <w:spacing w:val="-12"/>
                <w:sz w:val="18"/>
                <w:szCs w:val="18"/>
              </w:rPr>
              <w:t xml:space="preserve"> </w:t>
            </w:r>
            <w:r w:rsidRPr="00672F44">
              <w:rPr>
                <w:rFonts w:cs="Calibri"/>
                <w:sz w:val="18"/>
                <w:szCs w:val="18"/>
              </w:rPr>
              <w:t>aff</w:t>
            </w:r>
            <w:r w:rsidRPr="00672F44">
              <w:rPr>
                <w:rFonts w:cs="Calibri"/>
                <w:spacing w:val="-1"/>
                <w:sz w:val="18"/>
                <w:szCs w:val="18"/>
              </w:rPr>
              <w:t>e</w:t>
            </w:r>
            <w:r w:rsidRPr="00672F44">
              <w:rPr>
                <w:rFonts w:cs="Calibri"/>
                <w:spacing w:val="1"/>
                <w:sz w:val="18"/>
                <w:szCs w:val="18"/>
              </w:rPr>
              <w:t>c</w:t>
            </w:r>
            <w:r w:rsidRPr="00672F44">
              <w:rPr>
                <w:rFonts w:cs="Calibri"/>
                <w:sz w:val="18"/>
                <w:szCs w:val="18"/>
              </w:rPr>
              <w:t>t</w:t>
            </w:r>
            <w:r w:rsidRPr="00672F44">
              <w:rPr>
                <w:rFonts w:cs="Calibri"/>
                <w:spacing w:val="2"/>
                <w:sz w:val="18"/>
                <w:szCs w:val="18"/>
              </w:rPr>
              <w:t>i</w:t>
            </w:r>
            <w:r w:rsidRPr="00672F44">
              <w:rPr>
                <w:rFonts w:cs="Calibri"/>
                <w:spacing w:val="-1"/>
                <w:sz w:val="18"/>
                <w:szCs w:val="18"/>
              </w:rPr>
              <w:t>n</w:t>
            </w:r>
            <w:r w:rsidRPr="00672F44">
              <w:rPr>
                <w:rFonts w:cs="Calibri"/>
                <w:sz w:val="18"/>
                <w:szCs w:val="18"/>
              </w:rPr>
              <w:t>g</w:t>
            </w:r>
            <w:r w:rsidRPr="00672F44">
              <w:rPr>
                <w:rFonts w:cs="Calibri"/>
                <w:spacing w:val="-12"/>
                <w:sz w:val="18"/>
                <w:szCs w:val="18"/>
              </w:rPr>
              <w:t xml:space="preserve"> </w:t>
            </w:r>
            <w:r w:rsidRPr="00672F44">
              <w:rPr>
                <w:rFonts w:cs="Calibri"/>
                <w:spacing w:val="2"/>
                <w:sz w:val="18"/>
                <w:szCs w:val="18"/>
              </w:rPr>
              <w:t>t</w:t>
            </w:r>
            <w:r w:rsidRPr="00672F44">
              <w:rPr>
                <w:rFonts w:cs="Calibri"/>
                <w:spacing w:val="1"/>
                <w:sz w:val="18"/>
                <w:szCs w:val="18"/>
              </w:rPr>
              <w:t>h</w:t>
            </w:r>
            <w:r w:rsidRPr="00672F44">
              <w:rPr>
                <w:rFonts w:cs="Calibri"/>
                <w:sz w:val="18"/>
                <w:szCs w:val="18"/>
              </w:rPr>
              <w:t>e</w:t>
            </w:r>
            <w:r w:rsidRPr="00672F44">
              <w:rPr>
                <w:rFonts w:cs="Calibri"/>
                <w:spacing w:val="-5"/>
                <w:sz w:val="18"/>
                <w:szCs w:val="18"/>
              </w:rPr>
              <w:t xml:space="preserve"> </w:t>
            </w:r>
            <w:r w:rsidRPr="00672F44">
              <w:rPr>
                <w:rFonts w:cs="Calibri"/>
                <w:sz w:val="18"/>
                <w:szCs w:val="18"/>
              </w:rPr>
              <w:t>fa</w:t>
            </w:r>
            <w:r w:rsidRPr="00672F44">
              <w:rPr>
                <w:rFonts w:cs="Calibri"/>
                <w:spacing w:val="1"/>
                <w:sz w:val="18"/>
                <w:szCs w:val="18"/>
              </w:rPr>
              <w:t>c</w:t>
            </w:r>
            <w:r w:rsidRPr="00672F44">
              <w:rPr>
                <w:rFonts w:cs="Calibri"/>
                <w:sz w:val="18"/>
                <w:szCs w:val="18"/>
              </w:rPr>
              <w:t>e</w:t>
            </w:r>
            <w:r w:rsidRPr="00672F44">
              <w:rPr>
                <w:rFonts w:cs="Calibri"/>
                <w:spacing w:val="-6"/>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6"/>
                <w:sz w:val="18"/>
                <w:szCs w:val="18"/>
              </w:rPr>
              <w:t xml:space="preserve"> </w:t>
            </w:r>
            <w:r w:rsidRPr="00672F44">
              <w:rPr>
                <w:rFonts w:cs="Calibri"/>
                <w:sz w:val="18"/>
                <w:szCs w:val="18"/>
              </w:rPr>
              <w:t>jaw</w:t>
            </w:r>
          </w:p>
          <w:p w14:paraId="3B999342" w14:textId="77777777" w:rsidR="00305E29" w:rsidRPr="00672F44" w:rsidRDefault="00305E29" w:rsidP="00525C4D">
            <w:pPr>
              <w:widowControl w:val="0"/>
              <w:autoSpaceDE w:val="0"/>
              <w:autoSpaceDN w:val="0"/>
              <w:adjustRightInd w:val="0"/>
              <w:spacing w:after="0" w:line="219" w:lineRule="exact"/>
              <w:ind w:left="101"/>
              <w:rPr>
                <w:rFonts w:cs="Calibri"/>
                <w:sz w:val="18"/>
                <w:szCs w:val="18"/>
              </w:rPr>
            </w:pPr>
            <w:r w:rsidRPr="00672F44">
              <w:rPr>
                <w:rFonts w:cs="Calibri"/>
                <w:sz w:val="18"/>
                <w:szCs w:val="18"/>
              </w:rPr>
              <w:t>rat</w:t>
            </w:r>
            <w:r w:rsidRPr="00672F44">
              <w:rPr>
                <w:rFonts w:cs="Calibri"/>
                <w:spacing w:val="-1"/>
                <w:sz w:val="18"/>
                <w:szCs w:val="18"/>
              </w:rPr>
              <w:t>he</w:t>
            </w:r>
            <w:r w:rsidRPr="00672F44">
              <w:rPr>
                <w:rFonts w:cs="Calibri"/>
                <w:sz w:val="18"/>
                <w:szCs w:val="18"/>
              </w:rPr>
              <w:t>r</w:t>
            </w:r>
            <w:r w:rsidRPr="00672F44">
              <w:rPr>
                <w:rFonts w:cs="Calibri"/>
                <w:spacing w:val="-10"/>
                <w:sz w:val="18"/>
                <w:szCs w:val="18"/>
              </w:rPr>
              <w:t xml:space="preserve"> </w:t>
            </w:r>
            <w:r w:rsidRPr="00672F44">
              <w:rPr>
                <w:rFonts w:cs="Calibri"/>
                <w:spacing w:val="2"/>
                <w:sz w:val="18"/>
                <w:szCs w:val="18"/>
              </w:rPr>
              <w:t>t</w:t>
            </w:r>
            <w:r w:rsidRPr="00672F44">
              <w:rPr>
                <w:rFonts w:cs="Calibri"/>
                <w:spacing w:val="-1"/>
                <w:sz w:val="18"/>
                <w:szCs w:val="18"/>
              </w:rPr>
              <w:t>h</w:t>
            </w:r>
            <w:r w:rsidRPr="00672F44">
              <w:rPr>
                <w:rFonts w:cs="Calibri"/>
                <w:sz w:val="18"/>
                <w:szCs w:val="18"/>
              </w:rPr>
              <w:t>an</w:t>
            </w:r>
            <w:r w:rsidRPr="00672F44">
              <w:rPr>
                <w:rFonts w:cs="Calibri"/>
                <w:spacing w:val="-7"/>
                <w:sz w:val="18"/>
                <w:szCs w:val="18"/>
              </w:rPr>
              <w:t xml:space="preserve"> </w:t>
            </w:r>
            <w:r w:rsidRPr="00672F44">
              <w:rPr>
                <w:rFonts w:cs="Calibri"/>
                <w:spacing w:val="1"/>
                <w:sz w:val="18"/>
                <w:szCs w:val="18"/>
              </w:rPr>
              <w:t>co</w:t>
            </w:r>
            <w:r w:rsidRPr="00672F44">
              <w:rPr>
                <w:rFonts w:cs="Calibri"/>
                <w:spacing w:val="-1"/>
                <w:sz w:val="18"/>
                <w:szCs w:val="18"/>
              </w:rPr>
              <w:t>ng</w:t>
            </w:r>
            <w:r w:rsidRPr="00672F44">
              <w:rPr>
                <w:rFonts w:cs="Calibri"/>
                <w:spacing w:val="2"/>
                <w:sz w:val="18"/>
                <w:szCs w:val="18"/>
              </w:rPr>
              <w:t>e</w:t>
            </w:r>
            <w:r w:rsidRPr="00672F44">
              <w:rPr>
                <w:rFonts w:cs="Calibri"/>
                <w:spacing w:val="-1"/>
                <w:sz w:val="18"/>
                <w:szCs w:val="18"/>
              </w:rPr>
              <w:t>ni</w:t>
            </w:r>
            <w:r w:rsidRPr="00672F44">
              <w:rPr>
                <w:rFonts w:cs="Calibri"/>
                <w:sz w:val="18"/>
                <w:szCs w:val="18"/>
              </w:rPr>
              <w:t>tal</w:t>
            </w:r>
            <w:r w:rsidRPr="00672F44">
              <w:rPr>
                <w:rFonts w:cs="Calibri"/>
                <w:spacing w:val="-14"/>
                <w:sz w:val="18"/>
                <w:szCs w:val="18"/>
              </w:rPr>
              <w:t xml:space="preserve"> </w:t>
            </w:r>
            <w:r w:rsidRPr="00672F44">
              <w:rPr>
                <w:rFonts w:cs="Calibri"/>
                <w:spacing w:val="1"/>
                <w:sz w:val="18"/>
                <w:szCs w:val="18"/>
              </w:rPr>
              <w:t>d</w:t>
            </w:r>
            <w:r w:rsidRPr="00672F44">
              <w:rPr>
                <w:rFonts w:cs="Calibri"/>
                <w:spacing w:val="-1"/>
                <w:sz w:val="18"/>
                <w:szCs w:val="18"/>
              </w:rPr>
              <w:t>e</w:t>
            </w:r>
            <w:r w:rsidRPr="00672F44">
              <w:rPr>
                <w:rFonts w:cs="Calibri"/>
                <w:sz w:val="18"/>
                <w:szCs w:val="18"/>
              </w:rPr>
              <w:t>f</w:t>
            </w:r>
            <w:r w:rsidRPr="00672F44">
              <w:rPr>
                <w:rFonts w:cs="Calibri"/>
                <w:spacing w:val="1"/>
                <w:sz w:val="18"/>
                <w:szCs w:val="18"/>
              </w:rPr>
              <w:t>o</w:t>
            </w:r>
            <w:r w:rsidRPr="00672F44">
              <w:rPr>
                <w:rFonts w:cs="Calibri"/>
                <w:sz w:val="18"/>
                <w:szCs w:val="18"/>
              </w:rPr>
              <w:t>rmity.</w:t>
            </w:r>
            <w:r w:rsidRPr="00672F44">
              <w:rPr>
                <w:rFonts w:cs="Calibri"/>
                <w:spacing w:val="-14"/>
                <w:sz w:val="18"/>
                <w:szCs w:val="18"/>
              </w:rPr>
              <w:t xml:space="preserve"> </w:t>
            </w:r>
            <w:r w:rsidRPr="00672F44">
              <w:rPr>
                <w:rFonts w:cs="Calibri"/>
                <w:sz w:val="18"/>
                <w:szCs w:val="18"/>
              </w:rPr>
              <w:t>Do</w:t>
            </w:r>
            <w:r w:rsidRPr="00672F44">
              <w:rPr>
                <w:rFonts w:cs="Calibri"/>
                <w:spacing w:val="-3"/>
                <w:sz w:val="18"/>
                <w:szCs w:val="18"/>
              </w:rPr>
              <w:t xml:space="preserve"> </w:t>
            </w:r>
            <w:r w:rsidRPr="00672F44">
              <w:rPr>
                <w:rFonts w:cs="Calibri"/>
                <w:spacing w:val="-1"/>
                <w:sz w:val="18"/>
                <w:szCs w:val="18"/>
              </w:rPr>
              <w:t>n</w:t>
            </w:r>
            <w:r w:rsidRPr="00672F44">
              <w:rPr>
                <w:rFonts w:cs="Calibri"/>
                <w:spacing w:val="1"/>
                <w:sz w:val="18"/>
                <w:szCs w:val="18"/>
              </w:rPr>
              <w:t>o</w:t>
            </w:r>
            <w:r w:rsidRPr="00672F44">
              <w:rPr>
                <w:rFonts w:cs="Calibri"/>
                <w:sz w:val="18"/>
                <w:szCs w:val="18"/>
              </w:rPr>
              <w:t>t</w:t>
            </w:r>
            <w:r w:rsidRPr="00672F44">
              <w:rPr>
                <w:rFonts w:cs="Calibri"/>
                <w:spacing w:val="-5"/>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1"/>
                <w:sz w:val="18"/>
                <w:szCs w:val="18"/>
              </w:rPr>
              <w:t>c</w:t>
            </w:r>
            <w:r w:rsidRPr="00672F44">
              <w:rPr>
                <w:rFonts w:cs="Calibri"/>
                <w:spacing w:val="-1"/>
                <w:sz w:val="18"/>
                <w:szCs w:val="18"/>
              </w:rPr>
              <w:t>lud</w:t>
            </w:r>
            <w:r w:rsidRPr="00672F44">
              <w:rPr>
                <w:rFonts w:cs="Calibri"/>
                <w:sz w:val="18"/>
                <w:szCs w:val="18"/>
              </w:rPr>
              <w:t>e</w:t>
            </w:r>
            <w:r w:rsidRPr="00672F44">
              <w:rPr>
                <w:rFonts w:cs="Calibri"/>
                <w:spacing w:val="-11"/>
                <w:sz w:val="18"/>
                <w:szCs w:val="18"/>
              </w:rPr>
              <w:t xml:space="preserve"> </w:t>
            </w:r>
            <w:r w:rsidRPr="00672F44">
              <w:rPr>
                <w:rFonts w:cs="Calibri"/>
                <w:spacing w:val="2"/>
                <w:sz w:val="18"/>
                <w:szCs w:val="18"/>
              </w:rPr>
              <w:t>t</w:t>
            </w:r>
            <w:r w:rsidRPr="00672F44">
              <w:rPr>
                <w:rFonts w:cs="Calibri"/>
                <w:sz w:val="18"/>
                <w:szCs w:val="18"/>
              </w:rPr>
              <w:t>ra</w:t>
            </w:r>
            <w:r w:rsidRPr="00672F44">
              <w:rPr>
                <w:rFonts w:cs="Calibri"/>
                <w:spacing w:val="-1"/>
                <w:sz w:val="18"/>
                <w:szCs w:val="18"/>
              </w:rPr>
              <w:t>u</w:t>
            </w:r>
            <w:r w:rsidRPr="00672F44">
              <w:rPr>
                <w:rFonts w:cs="Calibri"/>
                <w:sz w:val="18"/>
                <w:szCs w:val="18"/>
              </w:rPr>
              <w:t>mat</w:t>
            </w:r>
            <w:r w:rsidRPr="00672F44">
              <w:rPr>
                <w:rFonts w:cs="Calibri"/>
                <w:spacing w:val="-1"/>
                <w:sz w:val="18"/>
                <w:szCs w:val="18"/>
              </w:rPr>
              <w:t>i</w:t>
            </w:r>
            <w:r w:rsidRPr="00672F44">
              <w:rPr>
                <w:rFonts w:cs="Calibri"/>
                <w:sz w:val="18"/>
                <w:szCs w:val="18"/>
              </w:rPr>
              <w:t>c</w:t>
            </w:r>
            <w:r w:rsidRPr="00672F44">
              <w:rPr>
                <w:rFonts w:cs="Calibri"/>
                <w:spacing w:val="-12"/>
                <w:sz w:val="18"/>
                <w:szCs w:val="18"/>
              </w:rPr>
              <w:t xml:space="preserve"> </w:t>
            </w:r>
            <w:r w:rsidRPr="00672F44">
              <w:rPr>
                <w:rFonts w:cs="Calibri"/>
                <w:spacing w:val="1"/>
                <w:sz w:val="18"/>
                <w:szCs w:val="18"/>
              </w:rPr>
              <w:t>occ</w:t>
            </w:r>
            <w:r w:rsidRPr="00672F44">
              <w:rPr>
                <w:rFonts w:cs="Calibri"/>
                <w:spacing w:val="-1"/>
                <w:sz w:val="18"/>
                <w:szCs w:val="18"/>
              </w:rPr>
              <w:t>lus</w:t>
            </w:r>
            <w:r w:rsidRPr="00672F44">
              <w:rPr>
                <w:rFonts w:cs="Calibri"/>
                <w:spacing w:val="2"/>
                <w:sz w:val="18"/>
                <w:szCs w:val="18"/>
              </w:rPr>
              <w:t>i</w:t>
            </w:r>
            <w:r w:rsidRPr="00672F44">
              <w:rPr>
                <w:rFonts w:cs="Calibri"/>
                <w:spacing w:val="1"/>
                <w:sz w:val="18"/>
                <w:szCs w:val="18"/>
              </w:rPr>
              <w:t>o</w:t>
            </w:r>
            <w:r w:rsidRPr="00672F44">
              <w:rPr>
                <w:rFonts w:cs="Calibri"/>
                <w:spacing w:val="-1"/>
                <w:sz w:val="18"/>
                <w:szCs w:val="18"/>
              </w:rPr>
              <w:t>n</w:t>
            </w:r>
            <w:r w:rsidRPr="00672F44">
              <w:rPr>
                <w:rFonts w:cs="Calibri"/>
                <w:sz w:val="18"/>
                <w:szCs w:val="18"/>
              </w:rPr>
              <w:t>s</w:t>
            </w:r>
            <w:r w:rsidRPr="00672F44">
              <w:rPr>
                <w:rFonts w:cs="Calibri"/>
                <w:spacing w:val="-14"/>
                <w:sz w:val="18"/>
                <w:szCs w:val="18"/>
              </w:rPr>
              <w:t xml:space="preserve"> </w:t>
            </w:r>
            <w:r w:rsidRPr="00672F44">
              <w:rPr>
                <w:rFonts w:cs="Calibri"/>
                <w:spacing w:val="1"/>
                <w:sz w:val="18"/>
                <w:szCs w:val="18"/>
              </w:rPr>
              <w:t>o</w:t>
            </w:r>
            <w:r w:rsidRPr="00672F44">
              <w:rPr>
                <w:rFonts w:cs="Calibri"/>
                <w:sz w:val="18"/>
                <w:szCs w:val="18"/>
              </w:rPr>
              <w:t>r</w:t>
            </w:r>
          </w:p>
          <w:p w14:paraId="0DB3171B"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pacing w:val="1"/>
                <w:sz w:val="18"/>
                <w:szCs w:val="18"/>
              </w:rPr>
              <w:t>c</w:t>
            </w:r>
            <w:r w:rsidRPr="00672F44">
              <w:rPr>
                <w:rFonts w:cs="Calibri"/>
                <w:sz w:val="18"/>
                <w:szCs w:val="18"/>
              </w:rPr>
              <w:t>r</w:t>
            </w:r>
            <w:r w:rsidRPr="00672F44">
              <w:rPr>
                <w:rFonts w:cs="Calibri"/>
                <w:spacing w:val="1"/>
                <w:sz w:val="18"/>
                <w:szCs w:val="18"/>
              </w:rPr>
              <w:t>o</w:t>
            </w:r>
            <w:r w:rsidRPr="00672F44">
              <w:rPr>
                <w:rFonts w:cs="Calibri"/>
                <w:spacing w:val="-1"/>
                <w:sz w:val="18"/>
                <w:szCs w:val="18"/>
              </w:rPr>
              <w:t>ssb</w:t>
            </w:r>
            <w:r w:rsidRPr="00672F44">
              <w:rPr>
                <w:rFonts w:cs="Calibri"/>
                <w:sz w:val="18"/>
                <w:szCs w:val="18"/>
              </w:rPr>
              <w:t>it</w:t>
            </w:r>
            <w:r w:rsidRPr="00672F44">
              <w:rPr>
                <w:rFonts w:cs="Calibri"/>
                <w:spacing w:val="-1"/>
                <w:sz w:val="18"/>
                <w:szCs w:val="18"/>
              </w:rPr>
              <w:t>es.</w:t>
            </w:r>
          </w:p>
        </w:tc>
        <w:tc>
          <w:tcPr>
            <w:tcW w:w="3476" w:type="dxa"/>
            <w:gridSpan w:val="2"/>
            <w:tcBorders>
              <w:top w:val="single" w:sz="4" w:space="0" w:color="000000"/>
              <w:left w:val="single" w:sz="4" w:space="0" w:color="000000"/>
              <w:bottom w:val="single" w:sz="4" w:space="0" w:color="000000"/>
              <w:right w:val="single" w:sz="4" w:space="0" w:color="000000"/>
            </w:tcBorders>
          </w:tcPr>
          <w:p w14:paraId="2A8A2F44" w14:textId="77777777" w:rsidR="00305E29" w:rsidRPr="00672F44" w:rsidRDefault="00305E29" w:rsidP="00525C4D">
            <w:pPr>
              <w:widowControl w:val="0"/>
              <w:autoSpaceDE w:val="0"/>
              <w:autoSpaceDN w:val="0"/>
              <w:adjustRightInd w:val="0"/>
              <w:spacing w:before="18" w:after="0" w:line="200" w:lineRule="exact"/>
              <w:rPr>
                <w:rFonts w:ascii="Times New Roman" w:hAnsi="Times New Roman"/>
                <w:sz w:val="20"/>
                <w:szCs w:val="20"/>
              </w:rPr>
            </w:pPr>
          </w:p>
          <w:p w14:paraId="12440FFC"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9"/>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40FB1464" w14:textId="77777777" w:rsidTr="00214ECD">
        <w:trPr>
          <w:trHeight w:hRule="exact" w:val="228"/>
        </w:trPr>
        <w:tc>
          <w:tcPr>
            <w:tcW w:w="6234" w:type="dxa"/>
            <w:tcBorders>
              <w:top w:val="single" w:sz="4" w:space="0" w:color="000000"/>
              <w:left w:val="single" w:sz="4" w:space="0" w:color="000000"/>
              <w:bottom w:val="single" w:sz="4" w:space="0" w:color="000000"/>
              <w:right w:val="single" w:sz="4" w:space="0" w:color="000000"/>
            </w:tcBorders>
          </w:tcPr>
          <w:p w14:paraId="410B7FCD"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pacing w:val="1"/>
                <w:sz w:val="18"/>
                <w:szCs w:val="18"/>
              </w:rPr>
              <w:t>O</w:t>
            </w:r>
            <w:r w:rsidRPr="00672F44">
              <w:rPr>
                <w:rFonts w:cs="Calibri"/>
                <w:sz w:val="18"/>
                <w:szCs w:val="18"/>
              </w:rPr>
              <w:t>v</w:t>
            </w:r>
            <w:r w:rsidRPr="00672F44">
              <w:rPr>
                <w:rFonts w:cs="Calibri"/>
                <w:spacing w:val="-1"/>
                <w:sz w:val="18"/>
                <w:szCs w:val="18"/>
              </w:rPr>
              <w:t>e</w:t>
            </w:r>
            <w:r w:rsidRPr="00672F44">
              <w:rPr>
                <w:rFonts w:cs="Calibri"/>
                <w:sz w:val="18"/>
                <w:szCs w:val="18"/>
              </w:rPr>
              <w:t>rj</w:t>
            </w:r>
            <w:r w:rsidRPr="00672F44">
              <w:rPr>
                <w:rFonts w:cs="Calibri"/>
                <w:spacing w:val="-1"/>
                <w:sz w:val="18"/>
                <w:szCs w:val="18"/>
              </w:rPr>
              <w:t>e</w:t>
            </w:r>
            <w:r w:rsidRPr="00672F44">
              <w:rPr>
                <w:rFonts w:cs="Calibri"/>
                <w:sz w:val="18"/>
                <w:szCs w:val="18"/>
              </w:rPr>
              <w:t>t</w:t>
            </w:r>
            <w:r w:rsidRPr="00672F44">
              <w:rPr>
                <w:rFonts w:cs="Calibri"/>
                <w:spacing w:val="-11"/>
                <w:sz w:val="18"/>
                <w:szCs w:val="18"/>
              </w:rPr>
              <w:t xml:space="preserve"> </w:t>
            </w:r>
            <w:r w:rsidRPr="00672F44">
              <w:rPr>
                <w:rFonts w:cs="Calibri"/>
                <w:spacing w:val="1"/>
                <w:sz w:val="18"/>
                <w:szCs w:val="18"/>
              </w:rPr>
              <w:t>(</w:t>
            </w:r>
            <w:r w:rsidRPr="00672F44">
              <w:rPr>
                <w:rFonts w:cs="Calibri"/>
                <w:spacing w:val="-1"/>
                <w:sz w:val="18"/>
                <w:szCs w:val="18"/>
              </w:rPr>
              <w:t>g</w:t>
            </w:r>
            <w:r w:rsidRPr="00672F44">
              <w:rPr>
                <w:rFonts w:cs="Calibri"/>
                <w:sz w:val="18"/>
                <w:szCs w:val="18"/>
              </w:rPr>
              <w:t>r</w:t>
            </w:r>
            <w:r w:rsidRPr="00672F44">
              <w:rPr>
                <w:rFonts w:cs="Calibri"/>
                <w:spacing w:val="-1"/>
                <w:sz w:val="18"/>
                <w:szCs w:val="18"/>
              </w:rPr>
              <w:t>e</w:t>
            </w:r>
            <w:r w:rsidRPr="00672F44">
              <w:rPr>
                <w:rFonts w:cs="Calibri"/>
                <w:sz w:val="18"/>
                <w:szCs w:val="18"/>
              </w:rPr>
              <w:t>at</w:t>
            </w:r>
            <w:r w:rsidRPr="00672F44">
              <w:rPr>
                <w:rFonts w:cs="Calibri"/>
                <w:spacing w:val="-1"/>
                <w:sz w:val="18"/>
                <w:szCs w:val="18"/>
              </w:rPr>
              <w:t>e</w:t>
            </w:r>
            <w:r w:rsidRPr="00672F44">
              <w:rPr>
                <w:rFonts w:cs="Calibri"/>
                <w:sz w:val="18"/>
                <w:szCs w:val="18"/>
              </w:rPr>
              <w:t>r</w:t>
            </w:r>
            <w:r w:rsidRPr="00672F44">
              <w:rPr>
                <w:rFonts w:cs="Calibri"/>
                <w:spacing w:val="-12"/>
                <w:sz w:val="18"/>
                <w:szCs w:val="18"/>
              </w:rPr>
              <w:t xml:space="preserve"> </w:t>
            </w:r>
            <w:r w:rsidRPr="00672F44">
              <w:rPr>
                <w:rFonts w:cs="Calibri"/>
                <w:spacing w:val="2"/>
                <w:sz w:val="18"/>
                <w:szCs w:val="18"/>
              </w:rPr>
              <w:t>t</w:t>
            </w:r>
            <w:r w:rsidRPr="00672F44">
              <w:rPr>
                <w:rFonts w:cs="Calibri"/>
                <w:spacing w:val="-1"/>
                <w:sz w:val="18"/>
                <w:szCs w:val="18"/>
              </w:rPr>
              <w:t>h</w:t>
            </w:r>
            <w:r w:rsidRPr="00672F44">
              <w:rPr>
                <w:rFonts w:cs="Calibri"/>
                <w:sz w:val="18"/>
                <w:szCs w:val="18"/>
              </w:rPr>
              <w:t>an</w:t>
            </w:r>
            <w:r w:rsidRPr="00672F44">
              <w:rPr>
                <w:rFonts w:cs="Calibri"/>
                <w:spacing w:val="-7"/>
                <w:sz w:val="18"/>
                <w:szCs w:val="18"/>
              </w:rPr>
              <w:t xml:space="preserve"> </w:t>
            </w:r>
            <w:r w:rsidRPr="00672F44">
              <w:rPr>
                <w:rFonts w:cs="Calibri"/>
                <w:sz w:val="18"/>
                <w:szCs w:val="18"/>
              </w:rPr>
              <w:t>9mm)</w:t>
            </w:r>
          </w:p>
        </w:tc>
        <w:tc>
          <w:tcPr>
            <w:tcW w:w="3476" w:type="dxa"/>
            <w:gridSpan w:val="2"/>
            <w:tcBorders>
              <w:top w:val="single" w:sz="4" w:space="0" w:color="000000"/>
              <w:left w:val="single" w:sz="4" w:space="0" w:color="000000"/>
              <w:bottom w:val="single" w:sz="4" w:space="0" w:color="000000"/>
              <w:right w:val="single" w:sz="4" w:space="0" w:color="000000"/>
            </w:tcBorders>
          </w:tcPr>
          <w:p w14:paraId="7132B29D"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8"/>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319C0FA9" w14:textId="77777777" w:rsidTr="00214ECD">
        <w:trPr>
          <w:trHeight w:hRule="exact" w:val="231"/>
        </w:trPr>
        <w:tc>
          <w:tcPr>
            <w:tcW w:w="6234" w:type="dxa"/>
            <w:tcBorders>
              <w:top w:val="single" w:sz="4" w:space="0" w:color="000000"/>
              <w:left w:val="single" w:sz="4" w:space="0" w:color="000000"/>
              <w:bottom w:val="single" w:sz="4" w:space="0" w:color="000000"/>
              <w:right w:val="single" w:sz="4" w:space="0" w:color="000000"/>
            </w:tcBorders>
          </w:tcPr>
          <w:p w14:paraId="7B4A14C5" w14:textId="77777777" w:rsidR="00305E29" w:rsidRPr="00672F44" w:rsidRDefault="00305E29" w:rsidP="00525C4D">
            <w:pPr>
              <w:widowControl w:val="0"/>
              <w:autoSpaceDE w:val="0"/>
              <w:autoSpaceDN w:val="0"/>
              <w:adjustRightInd w:val="0"/>
              <w:spacing w:after="0" w:line="219" w:lineRule="exact"/>
              <w:ind w:left="101"/>
              <w:rPr>
                <w:rFonts w:ascii="Times New Roman" w:hAnsi="Times New Roman"/>
                <w:sz w:val="24"/>
                <w:szCs w:val="24"/>
              </w:rPr>
            </w:pPr>
            <w:r w:rsidRPr="00672F44">
              <w:rPr>
                <w:rFonts w:cs="Calibri"/>
                <w:spacing w:val="1"/>
                <w:sz w:val="18"/>
                <w:szCs w:val="18"/>
              </w:rPr>
              <w:t>R</w:t>
            </w:r>
            <w:r w:rsidRPr="00672F44">
              <w:rPr>
                <w:rFonts w:cs="Calibri"/>
                <w:spacing w:val="-1"/>
                <w:sz w:val="18"/>
                <w:szCs w:val="18"/>
              </w:rPr>
              <w:t>e</w:t>
            </w:r>
            <w:r w:rsidRPr="00672F44">
              <w:rPr>
                <w:rFonts w:cs="Calibri"/>
                <w:sz w:val="18"/>
                <w:szCs w:val="18"/>
              </w:rPr>
              <w:t>v</w:t>
            </w:r>
            <w:r w:rsidRPr="00672F44">
              <w:rPr>
                <w:rFonts w:cs="Calibri"/>
                <w:spacing w:val="-1"/>
                <w:sz w:val="18"/>
                <w:szCs w:val="18"/>
              </w:rPr>
              <w:t>e</w:t>
            </w:r>
            <w:r w:rsidRPr="00672F44">
              <w:rPr>
                <w:rFonts w:cs="Calibri"/>
                <w:sz w:val="18"/>
                <w:szCs w:val="18"/>
              </w:rPr>
              <w:t>r</w:t>
            </w:r>
            <w:r w:rsidRPr="00672F44">
              <w:rPr>
                <w:rFonts w:cs="Calibri"/>
                <w:spacing w:val="-1"/>
                <w:sz w:val="18"/>
                <w:szCs w:val="18"/>
              </w:rPr>
              <w:t>s</w:t>
            </w:r>
            <w:r w:rsidRPr="00672F44">
              <w:rPr>
                <w:rFonts w:cs="Calibri"/>
                <w:sz w:val="18"/>
                <w:szCs w:val="18"/>
              </w:rPr>
              <w:t>e</w:t>
            </w:r>
            <w:r w:rsidRPr="00672F44">
              <w:rPr>
                <w:rFonts w:cs="Calibri"/>
                <w:spacing w:val="-13"/>
                <w:sz w:val="18"/>
                <w:szCs w:val="18"/>
              </w:rPr>
              <w:t xml:space="preserve"> </w:t>
            </w:r>
            <w:r w:rsidRPr="00672F44">
              <w:rPr>
                <w:rFonts w:cs="Calibri"/>
                <w:spacing w:val="1"/>
                <w:sz w:val="18"/>
                <w:szCs w:val="18"/>
              </w:rPr>
              <w:t>O</w:t>
            </w:r>
            <w:r w:rsidRPr="00672F44">
              <w:rPr>
                <w:rFonts w:cs="Calibri"/>
                <w:sz w:val="18"/>
                <w:szCs w:val="18"/>
              </w:rPr>
              <w:t>v</w:t>
            </w:r>
            <w:r w:rsidRPr="00672F44">
              <w:rPr>
                <w:rFonts w:cs="Calibri"/>
                <w:spacing w:val="-1"/>
                <w:sz w:val="18"/>
                <w:szCs w:val="18"/>
              </w:rPr>
              <w:t>e</w:t>
            </w:r>
            <w:r w:rsidRPr="00672F44">
              <w:rPr>
                <w:rFonts w:cs="Calibri"/>
                <w:sz w:val="18"/>
                <w:szCs w:val="18"/>
              </w:rPr>
              <w:t>rj</w:t>
            </w:r>
            <w:r w:rsidRPr="00672F44">
              <w:rPr>
                <w:rFonts w:cs="Calibri"/>
                <w:spacing w:val="-1"/>
                <w:sz w:val="18"/>
                <w:szCs w:val="18"/>
              </w:rPr>
              <w:t>e</w:t>
            </w:r>
            <w:r w:rsidRPr="00672F44">
              <w:rPr>
                <w:rFonts w:cs="Calibri"/>
                <w:sz w:val="18"/>
                <w:szCs w:val="18"/>
              </w:rPr>
              <w:t>t</w:t>
            </w:r>
            <w:r w:rsidRPr="00672F44">
              <w:rPr>
                <w:rFonts w:cs="Calibri"/>
                <w:spacing w:val="-11"/>
                <w:sz w:val="18"/>
                <w:szCs w:val="18"/>
              </w:rPr>
              <w:t xml:space="preserve"> </w:t>
            </w:r>
            <w:r w:rsidRPr="00672F44">
              <w:rPr>
                <w:rFonts w:cs="Calibri"/>
                <w:spacing w:val="1"/>
                <w:sz w:val="18"/>
                <w:szCs w:val="18"/>
              </w:rPr>
              <w:t>(</w:t>
            </w:r>
            <w:r w:rsidRPr="00672F44">
              <w:rPr>
                <w:rFonts w:cs="Calibri"/>
                <w:spacing w:val="2"/>
                <w:sz w:val="18"/>
                <w:szCs w:val="18"/>
              </w:rPr>
              <w:t>g</w:t>
            </w:r>
            <w:r w:rsidRPr="00672F44">
              <w:rPr>
                <w:rFonts w:cs="Calibri"/>
                <w:sz w:val="18"/>
                <w:szCs w:val="18"/>
              </w:rPr>
              <w:t>r</w:t>
            </w:r>
            <w:r w:rsidRPr="00672F44">
              <w:rPr>
                <w:rFonts w:cs="Calibri"/>
                <w:spacing w:val="-1"/>
                <w:sz w:val="18"/>
                <w:szCs w:val="18"/>
              </w:rPr>
              <w:t>e</w:t>
            </w:r>
            <w:r w:rsidRPr="00672F44">
              <w:rPr>
                <w:rFonts w:cs="Calibri"/>
                <w:sz w:val="18"/>
                <w:szCs w:val="18"/>
              </w:rPr>
              <w:t>at</w:t>
            </w:r>
            <w:r w:rsidRPr="00672F44">
              <w:rPr>
                <w:rFonts w:cs="Calibri"/>
                <w:spacing w:val="-1"/>
                <w:sz w:val="18"/>
                <w:szCs w:val="18"/>
              </w:rPr>
              <w:t>e</w:t>
            </w:r>
            <w:r w:rsidRPr="00672F44">
              <w:rPr>
                <w:rFonts w:cs="Calibri"/>
                <w:sz w:val="18"/>
                <w:szCs w:val="18"/>
              </w:rPr>
              <w:t>r</w:t>
            </w:r>
            <w:r w:rsidRPr="00672F44">
              <w:rPr>
                <w:rFonts w:cs="Calibri"/>
                <w:spacing w:val="-12"/>
                <w:sz w:val="18"/>
                <w:szCs w:val="18"/>
              </w:rPr>
              <w:t xml:space="preserve"> </w:t>
            </w:r>
            <w:r w:rsidRPr="00672F44">
              <w:rPr>
                <w:rFonts w:cs="Calibri"/>
                <w:spacing w:val="2"/>
                <w:sz w:val="18"/>
                <w:szCs w:val="18"/>
              </w:rPr>
              <w:t>t</w:t>
            </w:r>
            <w:r w:rsidRPr="00672F44">
              <w:rPr>
                <w:rFonts w:cs="Calibri"/>
                <w:spacing w:val="-1"/>
                <w:sz w:val="18"/>
                <w:szCs w:val="18"/>
              </w:rPr>
              <w:t>h</w:t>
            </w:r>
            <w:r w:rsidRPr="00672F44">
              <w:rPr>
                <w:rFonts w:cs="Calibri"/>
                <w:sz w:val="18"/>
                <w:szCs w:val="18"/>
              </w:rPr>
              <w:t>an</w:t>
            </w:r>
            <w:r w:rsidRPr="00672F44">
              <w:rPr>
                <w:rFonts w:cs="Calibri"/>
                <w:spacing w:val="-7"/>
                <w:sz w:val="18"/>
                <w:szCs w:val="18"/>
              </w:rPr>
              <w:t xml:space="preserve"> </w:t>
            </w:r>
            <w:r w:rsidRPr="00672F44">
              <w:rPr>
                <w:rFonts w:cs="Calibri"/>
                <w:sz w:val="18"/>
                <w:szCs w:val="18"/>
              </w:rPr>
              <w:t>3.</w:t>
            </w:r>
            <w:r w:rsidRPr="00672F44">
              <w:rPr>
                <w:rFonts w:cs="Calibri"/>
                <w:spacing w:val="2"/>
                <w:sz w:val="18"/>
                <w:szCs w:val="18"/>
              </w:rPr>
              <w:t>5</w:t>
            </w:r>
            <w:r w:rsidRPr="00672F44">
              <w:rPr>
                <w:rFonts w:cs="Calibri"/>
                <w:sz w:val="18"/>
                <w:szCs w:val="18"/>
              </w:rPr>
              <w:t>mm)</w:t>
            </w:r>
          </w:p>
        </w:tc>
        <w:tc>
          <w:tcPr>
            <w:tcW w:w="3476" w:type="dxa"/>
            <w:gridSpan w:val="2"/>
            <w:tcBorders>
              <w:top w:val="single" w:sz="4" w:space="0" w:color="000000"/>
              <w:left w:val="single" w:sz="4" w:space="0" w:color="000000"/>
              <w:bottom w:val="single" w:sz="4" w:space="0" w:color="000000"/>
              <w:right w:val="single" w:sz="4" w:space="0" w:color="000000"/>
            </w:tcBorders>
          </w:tcPr>
          <w:p w14:paraId="640BBE9A" w14:textId="77777777" w:rsidR="00305E29" w:rsidRPr="00672F44" w:rsidRDefault="00305E29" w:rsidP="00525C4D">
            <w:pPr>
              <w:widowControl w:val="0"/>
              <w:autoSpaceDE w:val="0"/>
              <w:autoSpaceDN w:val="0"/>
              <w:adjustRightInd w:val="0"/>
              <w:spacing w:after="0" w:line="219" w:lineRule="exact"/>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8"/>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41FB7B48" w14:textId="77777777" w:rsidTr="00214ECD">
        <w:trPr>
          <w:trHeight w:hRule="exact" w:val="447"/>
        </w:trPr>
        <w:tc>
          <w:tcPr>
            <w:tcW w:w="6234" w:type="dxa"/>
            <w:tcBorders>
              <w:top w:val="single" w:sz="4" w:space="0" w:color="000000"/>
              <w:left w:val="single" w:sz="4" w:space="0" w:color="000000"/>
              <w:bottom w:val="single" w:sz="4" w:space="0" w:color="000000"/>
              <w:right w:val="single" w:sz="4" w:space="0" w:color="000000"/>
            </w:tcBorders>
          </w:tcPr>
          <w:p w14:paraId="4B118795" w14:textId="77777777" w:rsidR="00305E29" w:rsidRPr="00672F44" w:rsidRDefault="00305E29" w:rsidP="00525C4D">
            <w:pPr>
              <w:widowControl w:val="0"/>
              <w:autoSpaceDE w:val="0"/>
              <w:autoSpaceDN w:val="0"/>
              <w:adjustRightInd w:val="0"/>
              <w:spacing w:after="0" w:line="219" w:lineRule="exact"/>
              <w:ind w:left="101"/>
              <w:rPr>
                <w:rFonts w:cs="Calibri"/>
                <w:sz w:val="18"/>
                <w:szCs w:val="18"/>
              </w:rPr>
            </w:pPr>
            <w:r w:rsidRPr="00672F44">
              <w:rPr>
                <w:rFonts w:cs="Calibri"/>
                <w:sz w:val="18"/>
                <w:szCs w:val="18"/>
              </w:rPr>
              <w:t>Cr</w:t>
            </w:r>
            <w:r w:rsidRPr="00672F44">
              <w:rPr>
                <w:rFonts w:cs="Calibri"/>
                <w:spacing w:val="1"/>
                <w:sz w:val="18"/>
                <w:szCs w:val="18"/>
              </w:rPr>
              <w:t>ow</w:t>
            </w:r>
            <w:r w:rsidRPr="00672F44">
              <w:rPr>
                <w:rFonts w:cs="Calibri"/>
                <w:spacing w:val="-1"/>
                <w:sz w:val="18"/>
                <w:szCs w:val="18"/>
              </w:rPr>
              <w:t>din</w:t>
            </w:r>
            <w:r w:rsidRPr="00672F44">
              <w:rPr>
                <w:rFonts w:cs="Calibri"/>
                <w:sz w:val="18"/>
                <w:szCs w:val="18"/>
              </w:rPr>
              <w:t>g</w:t>
            </w:r>
            <w:r w:rsidRPr="00672F44">
              <w:rPr>
                <w:rFonts w:cs="Calibri"/>
                <w:spacing w:val="-15"/>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10</w:t>
            </w:r>
            <w:r w:rsidRPr="00672F44">
              <w:rPr>
                <w:rFonts w:cs="Calibri"/>
                <w:spacing w:val="-4"/>
                <w:sz w:val="18"/>
                <w:szCs w:val="18"/>
              </w:rPr>
              <w:t xml:space="preserve"> </w:t>
            </w:r>
            <w:r w:rsidRPr="00672F44">
              <w:rPr>
                <w:rFonts w:cs="Calibri"/>
                <w:sz w:val="18"/>
                <w:szCs w:val="18"/>
              </w:rPr>
              <w:t>mm</w:t>
            </w:r>
            <w:r w:rsidRPr="00672F44">
              <w:rPr>
                <w:rFonts w:cs="Calibri"/>
                <w:spacing w:val="-6"/>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r</w:t>
            </w:r>
            <w:r w:rsidRPr="00672F44">
              <w:rPr>
                <w:rFonts w:cs="Calibri"/>
                <w:spacing w:val="-1"/>
                <w:sz w:val="18"/>
                <w:szCs w:val="18"/>
              </w:rPr>
              <w:t>e</w:t>
            </w:r>
            <w:r w:rsidRPr="00672F44">
              <w:rPr>
                <w:rFonts w:cs="Calibri"/>
                <w:sz w:val="18"/>
                <w:szCs w:val="18"/>
              </w:rPr>
              <w:t>,</w:t>
            </w:r>
            <w:r w:rsidRPr="00672F44">
              <w:rPr>
                <w:rFonts w:cs="Calibri"/>
                <w:spacing w:val="-9"/>
                <w:sz w:val="18"/>
                <w:szCs w:val="18"/>
              </w:rPr>
              <w:t xml:space="preserve"> </w:t>
            </w:r>
            <w:r w:rsidRPr="00672F44">
              <w:rPr>
                <w:rFonts w:cs="Calibri"/>
                <w:sz w:val="18"/>
                <w:szCs w:val="18"/>
              </w:rPr>
              <w:t>in</w:t>
            </w:r>
            <w:r w:rsidRPr="00672F44">
              <w:rPr>
                <w:rFonts w:cs="Calibri"/>
                <w:spacing w:val="-3"/>
                <w:sz w:val="18"/>
                <w:szCs w:val="18"/>
              </w:rPr>
              <w:t xml:space="preserve"> </w:t>
            </w:r>
            <w:r w:rsidRPr="00672F44">
              <w:rPr>
                <w:rFonts w:cs="Calibri"/>
                <w:spacing w:val="-1"/>
                <w:sz w:val="18"/>
                <w:szCs w:val="18"/>
              </w:rPr>
              <w:t>e</w:t>
            </w:r>
            <w:r w:rsidRPr="00672F44">
              <w:rPr>
                <w:rFonts w:cs="Calibri"/>
                <w:sz w:val="18"/>
                <w:szCs w:val="18"/>
              </w:rPr>
              <w:t>it</w:t>
            </w:r>
            <w:r w:rsidRPr="00672F44">
              <w:rPr>
                <w:rFonts w:cs="Calibri"/>
                <w:spacing w:val="-1"/>
                <w:sz w:val="18"/>
                <w:szCs w:val="18"/>
              </w:rPr>
              <w:t>he</w:t>
            </w:r>
            <w:r w:rsidRPr="00672F44">
              <w:rPr>
                <w:rFonts w:cs="Calibri"/>
                <w:sz w:val="18"/>
                <w:szCs w:val="18"/>
              </w:rPr>
              <w:t>r</w:t>
            </w:r>
            <w:r w:rsidRPr="00672F44">
              <w:rPr>
                <w:rFonts w:cs="Calibri"/>
                <w:spacing w:val="-9"/>
                <w:sz w:val="18"/>
                <w:szCs w:val="18"/>
              </w:rPr>
              <w:t xml:space="preserve"> </w:t>
            </w:r>
            <w:r w:rsidRPr="00672F44">
              <w:rPr>
                <w:rFonts w:cs="Calibri"/>
                <w:spacing w:val="2"/>
                <w:sz w:val="18"/>
                <w:szCs w:val="18"/>
              </w:rPr>
              <w:t>t</w:t>
            </w:r>
            <w:r w:rsidRPr="00672F44">
              <w:rPr>
                <w:rFonts w:cs="Calibri"/>
                <w:spacing w:val="-1"/>
                <w:sz w:val="18"/>
                <w:szCs w:val="18"/>
              </w:rPr>
              <w:t>h</w:t>
            </w:r>
            <w:r w:rsidRPr="00672F44">
              <w:rPr>
                <w:rFonts w:cs="Calibri"/>
                <w:sz w:val="18"/>
                <w:szCs w:val="18"/>
              </w:rPr>
              <w:t>e</w:t>
            </w:r>
            <w:r w:rsidRPr="00672F44">
              <w:rPr>
                <w:rFonts w:cs="Calibri"/>
                <w:spacing w:val="-5"/>
                <w:sz w:val="18"/>
                <w:szCs w:val="18"/>
              </w:rPr>
              <w:t xml:space="preserve"> </w:t>
            </w:r>
            <w:r w:rsidRPr="00672F44">
              <w:rPr>
                <w:rFonts w:cs="Calibri"/>
                <w:sz w:val="18"/>
                <w:szCs w:val="18"/>
              </w:rPr>
              <w:t>ma</w:t>
            </w:r>
            <w:r w:rsidRPr="00672F44">
              <w:rPr>
                <w:rFonts w:cs="Calibri"/>
                <w:spacing w:val="1"/>
                <w:sz w:val="18"/>
                <w:szCs w:val="18"/>
              </w:rPr>
              <w:t>x</w:t>
            </w:r>
            <w:r w:rsidRPr="00672F44">
              <w:rPr>
                <w:rFonts w:cs="Calibri"/>
                <w:sz w:val="18"/>
                <w:szCs w:val="18"/>
              </w:rPr>
              <w:t>i</w:t>
            </w:r>
            <w:r w:rsidRPr="00672F44">
              <w:rPr>
                <w:rFonts w:cs="Calibri"/>
                <w:spacing w:val="-1"/>
                <w:sz w:val="18"/>
                <w:szCs w:val="18"/>
              </w:rPr>
              <w:t>l</w:t>
            </w:r>
            <w:r w:rsidRPr="00672F44">
              <w:rPr>
                <w:rFonts w:cs="Calibri"/>
                <w:sz w:val="18"/>
                <w:szCs w:val="18"/>
              </w:rPr>
              <w:t>lary</w:t>
            </w:r>
            <w:r w:rsidRPr="00672F44">
              <w:rPr>
                <w:rFonts w:cs="Calibri"/>
                <w:spacing w:val="-12"/>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z w:val="18"/>
                <w:szCs w:val="18"/>
              </w:rPr>
              <w:t>ma</w:t>
            </w:r>
            <w:r w:rsidRPr="00672F44">
              <w:rPr>
                <w:rFonts w:cs="Calibri"/>
                <w:spacing w:val="-1"/>
                <w:sz w:val="18"/>
                <w:szCs w:val="18"/>
              </w:rPr>
              <w:t>nd</w:t>
            </w:r>
            <w:r w:rsidRPr="00672F44">
              <w:rPr>
                <w:rFonts w:cs="Calibri"/>
                <w:spacing w:val="2"/>
                <w:sz w:val="18"/>
                <w:szCs w:val="18"/>
              </w:rPr>
              <w:t>i</w:t>
            </w:r>
            <w:r w:rsidRPr="00672F44">
              <w:rPr>
                <w:rFonts w:cs="Calibri"/>
                <w:spacing w:val="-1"/>
                <w:sz w:val="18"/>
                <w:szCs w:val="18"/>
              </w:rPr>
              <w:t>bul</w:t>
            </w:r>
            <w:r w:rsidRPr="00672F44">
              <w:rPr>
                <w:rFonts w:cs="Calibri"/>
                <w:spacing w:val="3"/>
                <w:sz w:val="18"/>
                <w:szCs w:val="18"/>
              </w:rPr>
              <w:t>a</w:t>
            </w:r>
            <w:r w:rsidRPr="00672F44">
              <w:rPr>
                <w:rFonts w:cs="Calibri"/>
                <w:sz w:val="18"/>
                <w:szCs w:val="18"/>
              </w:rPr>
              <w:t>r</w:t>
            </w:r>
            <w:r w:rsidRPr="00672F44">
              <w:rPr>
                <w:rFonts w:cs="Calibri"/>
                <w:spacing w:val="-15"/>
                <w:sz w:val="18"/>
                <w:szCs w:val="18"/>
              </w:rPr>
              <w:t xml:space="preserve"> </w:t>
            </w:r>
            <w:r w:rsidRPr="00672F44">
              <w:rPr>
                <w:rFonts w:cs="Calibri"/>
                <w:sz w:val="18"/>
                <w:szCs w:val="18"/>
              </w:rPr>
              <w:t>ar</w:t>
            </w:r>
            <w:r w:rsidRPr="00672F44">
              <w:rPr>
                <w:rFonts w:cs="Calibri"/>
                <w:spacing w:val="1"/>
                <w:sz w:val="18"/>
                <w:szCs w:val="18"/>
              </w:rPr>
              <w:t>c</w:t>
            </w:r>
            <w:r w:rsidRPr="00672F44">
              <w:rPr>
                <w:rFonts w:cs="Calibri"/>
                <w:sz w:val="18"/>
                <w:szCs w:val="18"/>
              </w:rPr>
              <w:t>h</w:t>
            </w:r>
          </w:p>
          <w:p w14:paraId="7A8B3A04"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pacing w:val="1"/>
                <w:sz w:val="18"/>
                <w:szCs w:val="18"/>
              </w:rPr>
              <w:t>(</w:t>
            </w:r>
            <w:r w:rsidRPr="00672F44">
              <w:rPr>
                <w:rFonts w:cs="Calibri"/>
                <w:spacing w:val="-1"/>
                <w:sz w:val="18"/>
                <w:szCs w:val="18"/>
              </w:rPr>
              <w:t>e</w:t>
            </w:r>
            <w:r w:rsidRPr="00672F44">
              <w:rPr>
                <w:rFonts w:cs="Calibri"/>
                <w:spacing w:val="1"/>
                <w:sz w:val="18"/>
                <w:szCs w:val="18"/>
              </w:rPr>
              <w:t>xc</w:t>
            </w:r>
            <w:r w:rsidRPr="00672F44">
              <w:rPr>
                <w:rFonts w:cs="Calibri"/>
                <w:sz w:val="18"/>
                <w:szCs w:val="18"/>
              </w:rPr>
              <w:t>l</w:t>
            </w:r>
            <w:r w:rsidRPr="00672F44">
              <w:rPr>
                <w:rFonts w:cs="Calibri"/>
                <w:spacing w:val="-1"/>
                <w:sz w:val="18"/>
                <w:szCs w:val="18"/>
              </w:rPr>
              <w:t>udin</w:t>
            </w:r>
            <w:r w:rsidRPr="00672F44">
              <w:rPr>
                <w:rFonts w:cs="Calibri"/>
                <w:sz w:val="18"/>
                <w:szCs w:val="18"/>
              </w:rPr>
              <w:t>g</w:t>
            </w:r>
            <w:r w:rsidRPr="00672F44">
              <w:rPr>
                <w:rFonts w:cs="Calibri"/>
                <w:spacing w:val="-15"/>
                <w:sz w:val="18"/>
                <w:szCs w:val="18"/>
              </w:rPr>
              <w:t xml:space="preserve"> </w:t>
            </w:r>
            <w:r w:rsidRPr="00672F44">
              <w:rPr>
                <w:rFonts w:cs="Calibri"/>
                <w:sz w:val="18"/>
                <w:szCs w:val="18"/>
              </w:rPr>
              <w:t>3</w:t>
            </w:r>
            <w:r w:rsidRPr="00672F44">
              <w:rPr>
                <w:rFonts w:cs="Calibri"/>
                <w:spacing w:val="2"/>
                <w:sz w:val="18"/>
                <w:szCs w:val="18"/>
              </w:rPr>
              <w:t>r</w:t>
            </w:r>
            <w:r w:rsidRPr="00672F44">
              <w:rPr>
                <w:rFonts w:cs="Calibri"/>
                <w:sz w:val="18"/>
                <w:szCs w:val="18"/>
              </w:rPr>
              <w:t>d</w:t>
            </w:r>
            <w:r w:rsidRPr="00672F44">
              <w:rPr>
                <w:rFonts w:cs="Calibri"/>
                <w:spacing w:val="-6"/>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lar</w:t>
            </w:r>
            <w:r w:rsidRPr="00672F44">
              <w:rPr>
                <w:rFonts w:cs="Calibri"/>
                <w:spacing w:val="-1"/>
                <w:sz w:val="18"/>
                <w:szCs w:val="18"/>
              </w:rPr>
              <w:t>s</w:t>
            </w:r>
            <w:r w:rsidRPr="00672F44">
              <w:rPr>
                <w:rFonts w:cs="Calibri"/>
                <w:spacing w:val="1"/>
                <w:sz w:val="18"/>
                <w:szCs w:val="18"/>
              </w:rPr>
              <w:t>)</w:t>
            </w:r>
            <w:r w:rsidRPr="00672F44">
              <w:rPr>
                <w:rFonts w:cs="Calibri"/>
                <w:sz w:val="18"/>
                <w:szCs w:val="18"/>
              </w:rPr>
              <w:t>.</w:t>
            </w:r>
            <w:r w:rsidRPr="00672F44">
              <w:rPr>
                <w:rFonts w:cs="Calibri"/>
                <w:spacing w:val="-12"/>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1"/>
                <w:sz w:val="18"/>
                <w:szCs w:val="18"/>
              </w:rPr>
              <w:t>c</w:t>
            </w:r>
            <w:r w:rsidRPr="00672F44">
              <w:rPr>
                <w:rFonts w:cs="Calibri"/>
                <w:sz w:val="18"/>
                <w:szCs w:val="18"/>
              </w:rPr>
              <w:t>l</w:t>
            </w:r>
            <w:r w:rsidRPr="00672F44">
              <w:rPr>
                <w:rFonts w:cs="Calibri"/>
                <w:spacing w:val="-1"/>
                <w:sz w:val="18"/>
                <w:szCs w:val="18"/>
              </w:rPr>
              <w:t>u</w:t>
            </w:r>
            <w:r w:rsidRPr="00672F44">
              <w:rPr>
                <w:rFonts w:cs="Calibri"/>
                <w:spacing w:val="1"/>
                <w:sz w:val="18"/>
                <w:szCs w:val="18"/>
              </w:rPr>
              <w:t>d</w:t>
            </w:r>
            <w:r w:rsidRPr="00672F44">
              <w:rPr>
                <w:rFonts w:cs="Calibri"/>
                <w:spacing w:val="-1"/>
                <w:sz w:val="18"/>
                <w:szCs w:val="18"/>
              </w:rPr>
              <w:t>e</w:t>
            </w:r>
            <w:r w:rsidRPr="00672F44">
              <w:rPr>
                <w:rFonts w:cs="Calibri"/>
                <w:sz w:val="18"/>
                <w:szCs w:val="18"/>
              </w:rPr>
              <w:t>s</w:t>
            </w:r>
            <w:r w:rsidRPr="00672F44">
              <w:rPr>
                <w:rFonts w:cs="Calibri"/>
                <w:spacing w:val="-12"/>
                <w:sz w:val="18"/>
                <w:szCs w:val="18"/>
              </w:rPr>
              <w:t xml:space="preserve"> </w:t>
            </w:r>
            <w:r w:rsidRPr="00672F44">
              <w:rPr>
                <w:rFonts w:cs="Calibri"/>
                <w:spacing w:val="2"/>
                <w:sz w:val="18"/>
                <w:szCs w:val="18"/>
              </w:rPr>
              <w:t>t</w:t>
            </w:r>
            <w:r w:rsidRPr="00672F44">
              <w:rPr>
                <w:rFonts w:cs="Calibri"/>
                <w:spacing w:val="-1"/>
                <w:sz w:val="18"/>
                <w:szCs w:val="18"/>
              </w:rPr>
              <w:t>h</w:t>
            </w:r>
            <w:r w:rsidRPr="00672F44">
              <w:rPr>
                <w:rFonts w:cs="Calibri"/>
                <w:sz w:val="18"/>
                <w:szCs w:val="18"/>
              </w:rPr>
              <w:t>e</w:t>
            </w:r>
            <w:r w:rsidRPr="00672F44">
              <w:rPr>
                <w:rFonts w:cs="Calibri"/>
                <w:spacing w:val="-5"/>
                <w:sz w:val="18"/>
                <w:szCs w:val="18"/>
              </w:rPr>
              <w:t xml:space="preserve"> </w:t>
            </w:r>
            <w:r w:rsidRPr="00672F44">
              <w:rPr>
                <w:rFonts w:cs="Calibri"/>
                <w:spacing w:val="-1"/>
                <w:sz w:val="18"/>
                <w:szCs w:val="18"/>
              </w:rPr>
              <w:t>n</w:t>
            </w:r>
            <w:r w:rsidRPr="00672F44">
              <w:rPr>
                <w:rFonts w:cs="Calibri"/>
                <w:spacing w:val="1"/>
                <w:sz w:val="18"/>
                <w:szCs w:val="18"/>
              </w:rPr>
              <w:t>o</w:t>
            </w:r>
            <w:r w:rsidRPr="00672F44">
              <w:rPr>
                <w:rFonts w:cs="Calibri"/>
                <w:sz w:val="18"/>
                <w:szCs w:val="18"/>
              </w:rPr>
              <w:t>rmal</w:t>
            </w:r>
            <w:r w:rsidRPr="00672F44">
              <w:rPr>
                <w:rFonts w:cs="Calibri"/>
                <w:spacing w:val="-11"/>
                <w:sz w:val="18"/>
                <w:szCs w:val="18"/>
              </w:rPr>
              <w:t xml:space="preserve"> </w:t>
            </w:r>
            <w:r w:rsidRPr="00672F44">
              <w:rPr>
                <w:rFonts w:cs="Calibri"/>
                <w:spacing w:val="1"/>
                <w:w w:val="98"/>
                <w:sz w:val="18"/>
                <w:szCs w:val="18"/>
              </w:rPr>
              <w:t>co</w:t>
            </w:r>
            <w:r w:rsidRPr="00672F44">
              <w:rPr>
                <w:rFonts w:cs="Calibri"/>
                <w:w w:val="98"/>
                <w:sz w:val="18"/>
                <w:szCs w:val="18"/>
              </w:rPr>
              <w:t>m</w:t>
            </w:r>
            <w:r w:rsidRPr="00672F44">
              <w:rPr>
                <w:rFonts w:cs="Calibri"/>
                <w:spacing w:val="-1"/>
                <w:w w:val="98"/>
                <w:sz w:val="18"/>
                <w:szCs w:val="18"/>
              </w:rPr>
              <w:t>ple</w:t>
            </w:r>
            <w:r w:rsidRPr="00672F44">
              <w:rPr>
                <w:rFonts w:cs="Calibri"/>
                <w:w w:val="98"/>
                <w:sz w:val="18"/>
                <w:szCs w:val="18"/>
              </w:rPr>
              <w:t>m</w:t>
            </w:r>
            <w:r w:rsidRPr="00672F44">
              <w:rPr>
                <w:rFonts w:cs="Calibri"/>
                <w:spacing w:val="2"/>
                <w:w w:val="98"/>
                <w:sz w:val="18"/>
                <w:szCs w:val="18"/>
              </w:rPr>
              <w:t>e</w:t>
            </w:r>
            <w:r w:rsidRPr="00672F44">
              <w:rPr>
                <w:rFonts w:cs="Calibri"/>
                <w:spacing w:val="-1"/>
                <w:w w:val="98"/>
                <w:sz w:val="18"/>
                <w:szCs w:val="18"/>
              </w:rPr>
              <w:t>n</w:t>
            </w:r>
            <w:r w:rsidRPr="00672F44">
              <w:rPr>
                <w:rFonts w:cs="Calibri"/>
                <w:w w:val="98"/>
                <w:sz w:val="18"/>
                <w:szCs w:val="18"/>
              </w:rPr>
              <w:t>t</w:t>
            </w:r>
            <w:r w:rsidRPr="00672F44">
              <w:rPr>
                <w:rFonts w:cs="Calibri"/>
                <w:spacing w:val="1"/>
                <w:w w:val="9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z w:val="18"/>
                <w:szCs w:val="18"/>
              </w:rPr>
              <w:t>t</w:t>
            </w:r>
            <w:r w:rsidRPr="00672F44">
              <w:rPr>
                <w:rFonts w:cs="Calibri"/>
                <w:spacing w:val="-1"/>
                <w:sz w:val="18"/>
                <w:szCs w:val="18"/>
              </w:rPr>
              <w:t>h.</w:t>
            </w:r>
          </w:p>
        </w:tc>
        <w:tc>
          <w:tcPr>
            <w:tcW w:w="3476" w:type="dxa"/>
            <w:gridSpan w:val="2"/>
            <w:tcBorders>
              <w:top w:val="single" w:sz="4" w:space="0" w:color="000000"/>
              <w:left w:val="single" w:sz="4" w:space="0" w:color="000000"/>
              <w:bottom w:val="single" w:sz="4" w:space="0" w:color="000000"/>
              <w:right w:val="single" w:sz="4" w:space="0" w:color="000000"/>
            </w:tcBorders>
          </w:tcPr>
          <w:p w14:paraId="4A3D91F4" w14:textId="77777777" w:rsidR="00305E29" w:rsidRPr="00672F44" w:rsidRDefault="00305E29" w:rsidP="00525C4D">
            <w:pPr>
              <w:widowControl w:val="0"/>
              <w:autoSpaceDE w:val="0"/>
              <w:autoSpaceDN w:val="0"/>
              <w:adjustRightInd w:val="0"/>
              <w:spacing w:before="8" w:after="0" w:line="100" w:lineRule="exact"/>
              <w:rPr>
                <w:rFonts w:ascii="Times New Roman" w:hAnsi="Times New Roman"/>
                <w:sz w:val="10"/>
                <w:szCs w:val="10"/>
              </w:rPr>
            </w:pPr>
          </w:p>
          <w:p w14:paraId="37152A10"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9"/>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22F76991" w14:textId="77777777" w:rsidTr="00214ECD">
        <w:trPr>
          <w:trHeight w:hRule="exact" w:val="447"/>
        </w:trPr>
        <w:tc>
          <w:tcPr>
            <w:tcW w:w="6234" w:type="dxa"/>
            <w:tcBorders>
              <w:top w:val="single" w:sz="4" w:space="0" w:color="000000"/>
              <w:left w:val="single" w:sz="4" w:space="0" w:color="000000"/>
              <w:bottom w:val="single" w:sz="4" w:space="0" w:color="000000"/>
              <w:right w:val="single" w:sz="4" w:space="0" w:color="000000"/>
            </w:tcBorders>
          </w:tcPr>
          <w:p w14:paraId="67B56055" w14:textId="77777777" w:rsidR="00305E29" w:rsidRPr="00672F44" w:rsidRDefault="00305E29" w:rsidP="00525C4D">
            <w:pPr>
              <w:widowControl w:val="0"/>
              <w:autoSpaceDE w:val="0"/>
              <w:autoSpaceDN w:val="0"/>
              <w:adjustRightInd w:val="0"/>
              <w:spacing w:after="0" w:line="219" w:lineRule="exact"/>
              <w:ind w:left="101"/>
              <w:rPr>
                <w:rFonts w:cs="Calibri"/>
                <w:sz w:val="18"/>
                <w:szCs w:val="18"/>
              </w:rPr>
            </w:pPr>
            <w:r w:rsidRPr="00672F44">
              <w:rPr>
                <w:rFonts w:cs="Calibri"/>
                <w:spacing w:val="-1"/>
                <w:sz w:val="18"/>
                <w:szCs w:val="18"/>
              </w:rPr>
              <w:t>Sp</w:t>
            </w:r>
            <w:r w:rsidRPr="00672F44">
              <w:rPr>
                <w:rFonts w:cs="Calibri"/>
                <w:sz w:val="18"/>
                <w:szCs w:val="18"/>
              </w:rPr>
              <w:t>a</w:t>
            </w:r>
            <w:r w:rsidRPr="00672F44">
              <w:rPr>
                <w:rFonts w:cs="Calibri"/>
                <w:spacing w:val="1"/>
                <w:sz w:val="18"/>
                <w:szCs w:val="18"/>
              </w:rPr>
              <w:t>c</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11"/>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10</w:t>
            </w:r>
            <w:r w:rsidRPr="00672F44">
              <w:rPr>
                <w:rFonts w:cs="Calibri"/>
                <w:spacing w:val="-4"/>
                <w:sz w:val="18"/>
                <w:szCs w:val="18"/>
              </w:rPr>
              <w:t xml:space="preserve"> </w:t>
            </w:r>
            <w:r w:rsidRPr="00672F44">
              <w:rPr>
                <w:rFonts w:cs="Calibri"/>
                <w:sz w:val="18"/>
                <w:szCs w:val="18"/>
              </w:rPr>
              <w:t>mm</w:t>
            </w:r>
            <w:r w:rsidRPr="00672F44">
              <w:rPr>
                <w:rFonts w:cs="Calibri"/>
                <w:spacing w:val="-6"/>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r</w:t>
            </w:r>
            <w:r w:rsidRPr="00672F44">
              <w:rPr>
                <w:rFonts w:cs="Calibri"/>
                <w:spacing w:val="-1"/>
                <w:sz w:val="18"/>
                <w:szCs w:val="18"/>
              </w:rPr>
              <w:t>e</w:t>
            </w:r>
            <w:r w:rsidRPr="00672F44">
              <w:rPr>
                <w:rFonts w:cs="Calibri"/>
                <w:sz w:val="18"/>
                <w:szCs w:val="18"/>
              </w:rPr>
              <w:t>,</w:t>
            </w:r>
            <w:r w:rsidRPr="00672F44">
              <w:rPr>
                <w:rFonts w:cs="Calibri"/>
                <w:spacing w:val="-9"/>
                <w:sz w:val="18"/>
                <w:szCs w:val="18"/>
              </w:rPr>
              <w:t xml:space="preserve"> </w:t>
            </w:r>
            <w:r w:rsidRPr="00672F44">
              <w:rPr>
                <w:rFonts w:cs="Calibri"/>
                <w:spacing w:val="-1"/>
                <w:sz w:val="18"/>
                <w:szCs w:val="18"/>
              </w:rPr>
              <w:t>i</w:t>
            </w:r>
            <w:r w:rsidRPr="00672F44">
              <w:rPr>
                <w:rFonts w:cs="Calibri"/>
                <w:sz w:val="18"/>
                <w:szCs w:val="18"/>
              </w:rPr>
              <w:t>n</w:t>
            </w:r>
            <w:r w:rsidRPr="00672F44">
              <w:rPr>
                <w:rFonts w:cs="Calibri"/>
                <w:spacing w:val="-3"/>
                <w:sz w:val="18"/>
                <w:szCs w:val="18"/>
              </w:rPr>
              <w:t xml:space="preserve"> </w:t>
            </w:r>
            <w:r w:rsidRPr="00672F44">
              <w:rPr>
                <w:rFonts w:cs="Calibri"/>
                <w:spacing w:val="-1"/>
                <w:sz w:val="18"/>
                <w:szCs w:val="18"/>
              </w:rPr>
              <w:t>e</w:t>
            </w:r>
            <w:r w:rsidRPr="00672F44">
              <w:rPr>
                <w:rFonts w:cs="Calibri"/>
                <w:sz w:val="18"/>
                <w:szCs w:val="18"/>
              </w:rPr>
              <w:t>i</w:t>
            </w:r>
            <w:r w:rsidRPr="00672F44">
              <w:rPr>
                <w:rFonts w:cs="Calibri"/>
                <w:spacing w:val="2"/>
                <w:sz w:val="18"/>
                <w:szCs w:val="18"/>
              </w:rPr>
              <w:t>t</w:t>
            </w:r>
            <w:r w:rsidRPr="00672F44">
              <w:rPr>
                <w:rFonts w:cs="Calibri"/>
                <w:spacing w:val="-1"/>
                <w:sz w:val="18"/>
                <w:szCs w:val="18"/>
              </w:rPr>
              <w:t>he</w:t>
            </w:r>
            <w:r w:rsidRPr="00672F44">
              <w:rPr>
                <w:rFonts w:cs="Calibri"/>
                <w:sz w:val="18"/>
                <w:szCs w:val="18"/>
              </w:rPr>
              <w:t>r</w:t>
            </w:r>
            <w:r w:rsidRPr="00672F44">
              <w:rPr>
                <w:rFonts w:cs="Calibri"/>
                <w:spacing w:val="-9"/>
                <w:sz w:val="18"/>
                <w:szCs w:val="18"/>
              </w:rPr>
              <w:t xml:space="preserve"> </w:t>
            </w:r>
            <w:r w:rsidRPr="00672F44">
              <w:rPr>
                <w:rFonts w:cs="Calibri"/>
                <w:sz w:val="18"/>
                <w:szCs w:val="18"/>
              </w:rPr>
              <w:t>t</w:t>
            </w:r>
            <w:r w:rsidRPr="00672F44">
              <w:rPr>
                <w:rFonts w:cs="Calibri"/>
                <w:spacing w:val="1"/>
                <w:sz w:val="18"/>
                <w:szCs w:val="18"/>
              </w:rPr>
              <w:t>h</w:t>
            </w:r>
            <w:r w:rsidRPr="00672F44">
              <w:rPr>
                <w:rFonts w:cs="Calibri"/>
                <w:sz w:val="18"/>
                <w:szCs w:val="18"/>
              </w:rPr>
              <w:t>e</w:t>
            </w:r>
            <w:r w:rsidRPr="00672F44">
              <w:rPr>
                <w:rFonts w:cs="Calibri"/>
                <w:spacing w:val="-5"/>
                <w:sz w:val="18"/>
                <w:szCs w:val="18"/>
              </w:rPr>
              <w:t xml:space="preserve"> </w:t>
            </w:r>
            <w:r w:rsidRPr="00672F44">
              <w:rPr>
                <w:rFonts w:cs="Calibri"/>
                <w:sz w:val="18"/>
                <w:szCs w:val="18"/>
              </w:rPr>
              <w:t>ma</w:t>
            </w:r>
            <w:r w:rsidRPr="00672F44">
              <w:rPr>
                <w:rFonts w:cs="Calibri"/>
                <w:spacing w:val="1"/>
                <w:sz w:val="18"/>
                <w:szCs w:val="18"/>
              </w:rPr>
              <w:t>x</w:t>
            </w:r>
            <w:r w:rsidRPr="00672F44">
              <w:rPr>
                <w:rFonts w:cs="Calibri"/>
                <w:sz w:val="18"/>
                <w:szCs w:val="18"/>
              </w:rPr>
              <w:t>il</w:t>
            </w:r>
            <w:r w:rsidRPr="00672F44">
              <w:rPr>
                <w:rFonts w:cs="Calibri"/>
                <w:spacing w:val="-1"/>
                <w:sz w:val="18"/>
                <w:szCs w:val="18"/>
              </w:rPr>
              <w:t>l</w:t>
            </w:r>
            <w:r w:rsidRPr="00672F44">
              <w:rPr>
                <w:rFonts w:cs="Calibri"/>
                <w:sz w:val="18"/>
                <w:szCs w:val="18"/>
              </w:rPr>
              <w:t>ary</w:t>
            </w:r>
            <w:r w:rsidRPr="00672F44">
              <w:rPr>
                <w:rFonts w:cs="Calibri"/>
                <w:spacing w:val="-12"/>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w w:val="98"/>
                <w:sz w:val="18"/>
                <w:szCs w:val="18"/>
              </w:rPr>
              <w:t>ma</w:t>
            </w:r>
            <w:r w:rsidRPr="00672F44">
              <w:rPr>
                <w:rFonts w:cs="Calibri"/>
                <w:spacing w:val="-1"/>
                <w:w w:val="98"/>
                <w:sz w:val="18"/>
                <w:szCs w:val="18"/>
              </w:rPr>
              <w:t>nd</w:t>
            </w:r>
            <w:r w:rsidRPr="00672F44">
              <w:rPr>
                <w:rFonts w:cs="Calibri"/>
                <w:spacing w:val="2"/>
                <w:w w:val="98"/>
                <w:sz w:val="18"/>
                <w:szCs w:val="18"/>
              </w:rPr>
              <w:t>i</w:t>
            </w:r>
            <w:r w:rsidRPr="00672F44">
              <w:rPr>
                <w:rFonts w:cs="Calibri"/>
                <w:spacing w:val="-1"/>
                <w:w w:val="98"/>
                <w:sz w:val="18"/>
                <w:szCs w:val="18"/>
              </w:rPr>
              <w:t>bul</w:t>
            </w:r>
            <w:r w:rsidRPr="00672F44">
              <w:rPr>
                <w:rFonts w:cs="Calibri"/>
                <w:w w:val="98"/>
                <w:sz w:val="18"/>
                <w:szCs w:val="18"/>
              </w:rPr>
              <w:t xml:space="preserve">ar </w:t>
            </w:r>
            <w:r w:rsidRPr="00672F44">
              <w:rPr>
                <w:rFonts w:cs="Calibri"/>
                <w:spacing w:val="3"/>
                <w:sz w:val="18"/>
                <w:szCs w:val="18"/>
              </w:rPr>
              <w:t>a</w:t>
            </w:r>
            <w:r w:rsidRPr="00672F44">
              <w:rPr>
                <w:rFonts w:cs="Calibri"/>
                <w:sz w:val="18"/>
                <w:szCs w:val="18"/>
              </w:rPr>
              <w:t>r</w:t>
            </w:r>
            <w:r w:rsidRPr="00672F44">
              <w:rPr>
                <w:rFonts w:cs="Calibri"/>
                <w:spacing w:val="1"/>
                <w:sz w:val="18"/>
                <w:szCs w:val="18"/>
              </w:rPr>
              <w:t>c</w:t>
            </w:r>
            <w:r w:rsidRPr="00672F44">
              <w:rPr>
                <w:rFonts w:cs="Calibri"/>
                <w:sz w:val="18"/>
                <w:szCs w:val="18"/>
              </w:rPr>
              <w:t>h</w:t>
            </w:r>
            <w:r w:rsidRPr="00672F44">
              <w:rPr>
                <w:rFonts w:cs="Calibri"/>
                <w:spacing w:val="-7"/>
                <w:sz w:val="18"/>
                <w:szCs w:val="18"/>
              </w:rPr>
              <w:t xml:space="preserve"> </w:t>
            </w:r>
            <w:r w:rsidRPr="00672F44">
              <w:rPr>
                <w:rFonts w:cs="Calibri"/>
                <w:spacing w:val="1"/>
                <w:sz w:val="18"/>
                <w:szCs w:val="18"/>
              </w:rPr>
              <w:t>(</w:t>
            </w:r>
            <w:r w:rsidRPr="00672F44">
              <w:rPr>
                <w:rFonts w:cs="Calibri"/>
                <w:spacing w:val="-1"/>
                <w:sz w:val="18"/>
                <w:szCs w:val="18"/>
              </w:rPr>
              <w:t>e</w:t>
            </w:r>
            <w:r w:rsidRPr="00672F44">
              <w:rPr>
                <w:rFonts w:cs="Calibri"/>
                <w:spacing w:val="1"/>
                <w:sz w:val="18"/>
                <w:szCs w:val="18"/>
              </w:rPr>
              <w:t>xc</w:t>
            </w:r>
            <w:r w:rsidRPr="00672F44">
              <w:rPr>
                <w:rFonts w:cs="Calibri"/>
                <w:sz w:val="18"/>
                <w:szCs w:val="18"/>
              </w:rPr>
              <w:t>l</w:t>
            </w:r>
            <w:r w:rsidRPr="00672F44">
              <w:rPr>
                <w:rFonts w:cs="Calibri"/>
                <w:spacing w:val="-1"/>
                <w:sz w:val="18"/>
                <w:szCs w:val="18"/>
              </w:rPr>
              <w:t>uding</w:t>
            </w:r>
          </w:p>
          <w:p w14:paraId="343D7B4A"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z w:val="18"/>
                <w:szCs w:val="18"/>
              </w:rPr>
              <w:t>3rd</w:t>
            </w:r>
            <w:r w:rsidRPr="00672F44">
              <w:rPr>
                <w:rFonts w:cs="Calibri"/>
                <w:spacing w:val="-6"/>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lar</w:t>
            </w:r>
            <w:r w:rsidRPr="00672F44">
              <w:rPr>
                <w:rFonts w:cs="Calibri"/>
                <w:spacing w:val="-1"/>
                <w:sz w:val="18"/>
                <w:szCs w:val="18"/>
              </w:rPr>
              <w:t>s</w:t>
            </w:r>
            <w:r w:rsidRPr="00672F44">
              <w:rPr>
                <w:rFonts w:cs="Calibri"/>
                <w:spacing w:val="1"/>
                <w:sz w:val="18"/>
                <w:szCs w:val="18"/>
              </w:rPr>
              <w:t>)</w:t>
            </w:r>
            <w:r w:rsidRPr="00672F44">
              <w:rPr>
                <w:rFonts w:cs="Calibri"/>
                <w:sz w:val="18"/>
                <w:szCs w:val="18"/>
              </w:rPr>
              <w:t>.</w:t>
            </w:r>
            <w:r w:rsidRPr="00672F44">
              <w:rPr>
                <w:rFonts w:cs="Calibri"/>
                <w:spacing w:val="-12"/>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1"/>
                <w:sz w:val="18"/>
                <w:szCs w:val="18"/>
              </w:rPr>
              <w:t>c</w:t>
            </w:r>
            <w:r w:rsidRPr="00672F44">
              <w:rPr>
                <w:rFonts w:cs="Calibri"/>
                <w:spacing w:val="-1"/>
                <w:sz w:val="18"/>
                <w:szCs w:val="18"/>
              </w:rPr>
              <w:t>lu</w:t>
            </w:r>
            <w:r w:rsidRPr="00672F44">
              <w:rPr>
                <w:rFonts w:cs="Calibri"/>
                <w:spacing w:val="1"/>
                <w:sz w:val="18"/>
                <w:szCs w:val="18"/>
              </w:rPr>
              <w:t>d</w:t>
            </w:r>
            <w:r w:rsidRPr="00672F44">
              <w:rPr>
                <w:rFonts w:cs="Calibri"/>
                <w:spacing w:val="-1"/>
                <w:sz w:val="18"/>
                <w:szCs w:val="18"/>
              </w:rPr>
              <w:t>e</w:t>
            </w:r>
            <w:r w:rsidRPr="00672F44">
              <w:rPr>
                <w:rFonts w:cs="Calibri"/>
                <w:sz w:val="18"/>
                <w:szCs w:val="18"/>
              </w:rPr>
              <w:t>s</w:t>
            </w:r>
            <w:r w:rsidRPr="00672F44">
              <w:rPr>
                <w:rFonts w:cs="Calibri"/>
                <w:spacing w:val="-11"/>
                <w:sz w:val="18"/>
                <w:szCs w:val="18"/>
              </w:rPr>
              <w:t xml:space="preserve"> </w:t>
            </w:r>
            <w:r w:rsidRPr="00672F44">
              <w:rPr>
                <w:rFonts w:cs="Calibri"/>
                <w:sz w:val="18"/>
                <w:szCs w:val="18"/>
              </w:rPr>
              <w:t>t</w:t>
            </w:r>
            <w:r w:rsidRPr="00672F44">
              <w:rPr>
                <w:rFonts w:cs="Calibri"/>
                <w:spacing w:val="1"/>
                <w:sz w:val="18"/>
                <w:szCs w:val="18"/>
              </w:rPr>
              <w:t>h</w:t>
            </w:r>
            <w:r w:rsidRPr="00672F44">
              <w:rPr>
                <w:rFonts w:cs="Calibri"/>
                <w:sz w:val="18"/>
                <w:szCs w:val="18"/>
              </w:rPr>
              <w:t>e</w:t>
            </w:r>
            <w:r w:rsidRPr="00672F44">
              <w:rPr>
                <w:rFonts w:cs="Calibri"/>
                <w:spacing w:val="-5"/>
                <w:sz w:val="18"/>
                <w:szCs w:val="18"/>
              </w:rPr>
              <w:t xml:space="preserve"> </w:t>
            </w:r>
            <w:r w:rsidRPr="00672F44">
              <w:rPr>
                <w:rFonts w:cs="Calibri"/>
                <w:spacing w:val="-1"/>
                <w:sz w:val="18"/>
                <w:szCs w:val="18"/>
              </w:rPr>
              <w:t>n</w:t>
            </w:r>
            <w:r w:rsidRPr="00672F44">
              <w:rPr>
                <w:rFonts w:cs="Calibri"/>
                <w:spacing w:val="1"/>
                <w:sz w:val="18"/>
                <w:szCs w:val="18"/>
              </w:rPr>
              <w:t>o</w:t>
            </w:r>
            <w:r w:rsidRPr="00672F44">
              <w:rPr>
                <w:rFonts w:cs="Calibri"/>
                <w:sz w:val="18"/>
                <w:szCs w:val="18"/>
              </w:rPr>
              <w:t>rmal</w:t>
            </w:r>
            <w:r w:rsidRPr="00672F44">
              <w:rPr>
                <w:rFonts w:cs="Calibri"/>
                <w:spacing w:val="-8"/>
                <w:sz w:val="18"/>
                <w:szCs w:val="18"/>
              </w:rPr>
              <w:t xml:space="preserve"> </w:t>
            </w:r>
            <w:r w:rsidRPr="00672F44">
              <w:rPr>
                <w:rFonts w:cs="Calibri"/>
                <w:spacing w:val="1"/>
                <w:w w:val="98"/>
                <w:sz w:val="18"/>
                <w:szCs w:val="18"/>
              </w:rPr>
              <w:t>co</w:t>
            </w:r>
            <w:r w:rsidRPr="00672F44">
              <w:rPr>
                <w:rFonts w:cs="Calibri"/>
                <w:w w:val="98"/>
                <w:sz w:val="18"/>
                <w:szCs w:val="18"/>
              </w:rPr>
              <w:t>m</w:t>
            </w:r>
            <w:r w:rsidRPr="00672F44">
              <w:rPr>
                <w:rFonts w:cs="Calibri"/>
                <w:spacing w:val="-1"/>
                <w:w w:val="98"/>
                <w:sz w:val="18"/>
                <w:szCs w:val="18"/>
              </w:rPr>
              <w:t>p</w:t>
            </w:r>
            <w:r w:rsidRPr="00672F44">
              <w:rPr>
                <w:rFonts w:cs="Calibri"/>
                <w:w w:val="98"/>
                <w:sz w:val="18"/>
                <w:szCs w:val="18"/>
              </w:rPr>
              <w:t>l</w:t>
            </w:r>
            <w:r w:rsidRPr="00672F44">
              <w:rPr>
                <w:rFonts w:cs="Calibri"/>
                <w:spacing w:val="-1"/>
                <w:w w:val="98"/>
                <w:sz w:val="18"/>
                <w:szCs w:val="18"/>
              </w:rPr>
              <w:t>e</w:t>
            </w:r>
            <w:r w:rsidRPr="00672F44">
              <w:rPr>
                <w:rFonts w:cs="Calibri"/>
                <w:w w:val="98"/>
                <w:sz w:val="18"/>
                <w:szCs w:val="18"/>
              </w:rPr>
              <w:t>m</w:t>
            </w:r>
            <w:r w:rsidRPr="00672F44">
              <w:rPr>
                <w:rFonts w:cs="Calibri"/>
                <w:spacing w:val="-1"/>
                <w:w w:val="98"/>
                <w:sz w:val="18"/>
                <w:szCs w:val="18"/>
              </w:rPr>
              <w:t>en</w:t>
            </w:r>
            <w:r w:rsidRPr="00672F44">
              <w:rPr>
                <w:rFonts w:cs="Calibri"/>
                <w:w w:val="98"/>
                <w:sz w:val="18"/>
                <w:szCs w:val="18"/>
              </w:rPr>
              <w:t>t</w:t>
            </w:r>
            <w:r w:rsidRPr="00672F44">
              <w:rPr>
                <w:rFonts w:cs="Calibri"/>
                <w:spacing w:val="2"/>
                <w:w w:val="9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pacing w:val="2"/>
                <w:sz w:val="18"/>
                <w:szCs w:val="18"/>
              </w:rPr>
              <w:t>t</w:t>
            </w:r>
            <w:r w:rsidRPr="00672F44">
              <w:rPr>
                <w:rFonts w:cs="Calibri"/>
                <w:spacing w:val="-1"/>
                <w:sz w:val="18"/>
                <w:szCs w:val="18"/>
              </w:rPr>
              <w:t>h</w:t>
            </w:r>
            <w:r w:rsidRPr="00672F44">
              <w:rPr>
                <w:rFonts w:cs="Calibri"/>
                <w:sz w:val="18"/>
                <w:szCs w:val="18"/>
              </w:rPr>
              <w:t>.</w:t>
            </w:r>
          </w:p>
        </w:tc>
        <w:tc>
          <w:tcPr>
            <w:tcW w:w="3476" w:type="dxa"/>
            <w:gridSpan w:val="2"/>
            <w:tcBorders>
              <w:top w:val="single" w:sz="4" w:space="0" w:color="000000"/>
              <w:left w:val="single" w:sz="4" w:space="0" w:color="000000"/>
              <w:bottom w:val="single" w:sz="4" w:space="0" w:color="000000"/>
              <w:right w:val="single" w:sz="4" w:space="0" w:color="000000"/>
            </w:tcBorders>
          </w:tcPr>
          <w:p w14:paraId="35AF9AA1" w14:textId="77777777" w:rsidR="00305E29" w:rsidRPr="00672F44" w:rsidRDefault="00305E29" w:rsidP="00525C4D">
            <w:pPr>
              <w:widowControl w:val="0"/>
              <w:autoSpaceDE w:val="0"/>
              <w:autoSpaceDN w:val="0"/>
              <w:adjustRightInd w:val="0"/>
              <w:spacing w:before="8" w:after="0" w:line="100" w:lineRule="exact"/>
              <w:rPr>
                <w:rFonts w:ascii="Times New Roman" w:hAnsi="Times New Roman"/>
                <w:sz w:val="10"/>
                <w:szCs w:val="10"/>
              </w:rPr>
            </w:pPr>
          </w:p>
          <w:p w14:paraId="2CCBD6AD"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9"/>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57D2E9A3" w14:textId="77777777" w:rsidTr="00214ECD">
        <w:trPr>
          <w:trHeight w:hRule="exact" w:val="228"/>
        </w:trPr>
        <w:tc>
          <w:tcPr>
            <w:tcW w:w="6234" w:type="dxa"/>
            <w:tcBorders>
              <w:top w:val="single" w:sz="4" w:space="0" w:color="000000"/>
              <w:left w:val="single" w:sz="4" w:space="0" w:color="000000"/>
              <w:bottom w:val="single" w:sz="4" w:space="0" w:color="000000"/>
              <w:right w:val="single" w:sz="4" w:space="0" w:color="000000"/>
            </w:tcBorders>
          </w:tcPr>
          <w:p w14:paraId="0899946E"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pacing w:val="-1"/>
                <w:sz w:val="18"/>
                <w:szCs w:val="18"/>
              </w:rPr>
              <w:t>An</w:t>
            </w:r>
            <w:r w:rsidRPr="00672F44">
              <w:rPr>
                <w:rFonts w:cs="Calibri"/>
                <w:sz w:val="18"/>
                <w:szCs w:val="18"/>
              </w:rPr>
              <w:t>t</w:t>
            </w:r>
            <w:r w:rsidRPr="00672F44">
              <w:rPr>
                <w:rFonts w:cs="Calibri"/>
                <w:spacing w:val="-1"/>
                <w:sz w:val="18"/>
                <w:szCs w:val="18"/>
              </w:rPr>
              <w:t>e</w:t>
            </w:r>
            <w:r w:rsidRPr="00672F44">
              <w:rPr>
                <w:rFonts w:cs="Calibri"/>
                <w:spacing w:val="2"/>
                <w:sz w:val="18"/>
                <w:szCs w:val="18"/>
              </w:rPr>
              <w:t>r</w:t>
            </w:r>
            <w:r w:rsidRPr="00672F44">
              <w:rPr>
                <w:rFonts w:cs="Calibri"/>
                <w:sz w:val="18"/>
                <w:szCs w:val="18"/>
              </w:rPr>
              <w:t>i</w:t>
            </w:r>
            <w:r w:rsidRPr="00672F44">
              <w:rPr>
                <w:rFonts w:cs="Calibri"/>
                <w:spacing w:val="1"/>
                <w:sz w:val="18"/>
                <w:szCs w:val="18"/>
              </w:rPr>
              <w:t>o</w:t>
            </w:r>
            <w:r w:rsidRPr="00672F44">
              <w:rPr>
                <w:rFonts w:cs="Calibri"/>
                <w:sz w:val="18"/>
                <w:szCs w:val="18"/>
              </w:rPr>
              <w:t>r</w:t>
            </w:r>
            <w:r w:rsidRPr="00672F44">
              <w:rPr>
                <w:rFonts w:cs="Calibri"/>
                <w:spacing w:val="-12"/>
                <w:sz w:val="18"/>
                <w:szCs w:val="18"/>
              </w:rPr>
              <w:t xml:space="preserve"> </w:t>
            </w:r>
            <w:r w:rsidRPr="00672F44">
              <w:rPr>
                <w:rFonts w:cs="Calibri"/>
                <w:spacing w:val="1"/>
                <w:sz w:val="18"/>
                <w:szCs w:val="18"/>
              </w:rPr>
              <w:t>c</w:t>
            </w:r>
            <w:r w:rsidRPr="00672F44">
              <w:rPr>
                <w:rFonts w:cs="Calibri"/>
                <w:sz w:val="18"/>
                <w:szCs w:val="18"/>
              </w:rPr>
              <w:t>r</w:t>
            </w:r>
            <w:r w:rsidRPr="00672F44">
              <w:rPr>
                <w:rFonts w:cs="Calibri"/>
                <w:spacing w:val="1"/>
                <w:sz w:val="18"/>
                <w:szCs w:val="18"/>
              </w:rPr>
              <w:t>o</w:t>
            </w:r>
            <w:r w:rsidRPr="00672F44">
              <w:rPr>
                <w:rFonts w:cs="Calibri"/>
                <w:spacing w:val="-1"/>
                <w:sz w:val="18"/>
                <w:szCs w:val="18"/>
              </w:rPr>
              <w:t>ssb</w:t>
            </w:r>
            <w:r w:rsidRPr="00672F44">
              <w:rPr>
                <w:rFonts w:cs="Calibri"/>
                <w:sz w:val="18"/>
                <w:szCs w:val="18"/>
              </w:rPr>
              <w:t>ite</w:t>
            </w:r>
            <w:r w:rsidRPr="00672F44">
              <w:rPr>
                <w:rFonts w:cs="Calibri"/>
                <w:spacing w:val="-12"/>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3</w:t>
            </w:r>
            <w:r w:rsidRPr="00672F44">
              <w:rPr>
                <w:rFonts w:cs="Calibri"/>
                <w:spacing w:val="-2"/>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re</w:t>
            </w:r>
            <w:r w:rsidRPr="00672F44">
              <w:rPr>
                <w:rFonts w:cs="Calibri"/>
                <w:spacing w:val="-9"/>
                <w:sz w:val="18"/>
                <w:szCs w:val="18"/>
              </w:rPr>
              <w:t xml:space="preserve"> </w:t>
            </w:r>
            <w:r w:rsidRPr="00672F44">
              <w:rPr>
                <w:rFonts w:cs="Calibri"/>
                <w:sz w:val="18"/>
                <w:szCs w:val="18"/>
              </w:rPr>
              <w:t>ma</w:t>
            </w:r>
            <w:r w:rsidRPr="00672F44">
              <w:rPr>
                <w:rFonts w:cs="Calibri"/>
                <w:spacing w:val="1"/>
                <w:sz w:val="18"/>
                <w:szCs w:val="18"/>
              </w:rPr>
              <w:t>x</w:t>
            </w:r>
            <w:r w:rsidRPr="00672F44">
              <w:rPr>
                <w:rFonts w:cs="Calibri"/>
                <w:sz w:val="18"/>
                <w:szCs w:val="18"/>
              </w:rPr>
              <w:t>illary</w:t>
            </w:r>
            <w:r w:rsidRPr="00672F44">
              <w:rPr>
                <w:rFonts w:cs="Calibri"/>
                <w:spacing w:val="-13"/>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z w:val="18"/>
                <w:szCs w:val="18"/>
              </w:rPr>
              <w:t>th</w:t>
            </w:r>
            <w:r w:rsidRPr="00672F44">
              <w:rPr>
                <w:rFonts w:cs="Calibri"/>
                <w:spacing w:val="-5"/>
                <w:sz w:val="18"/>
                <w:szCs w:val="18"/>
              </w:rPr>
              <w:t xml:space="preserve"> </w:t>
            </w:r>
            <w:r w:rsidRPr="00672F44">
              <w:rPr>
                <w:rFonts w:cs="Calibri"/>
                <w:spacing w:val="-1"/>
                <w:sz w:val="18"/>
                <w:szCs w:val="18"/>
              </w:rPr>
              <w:t>pe</w:t>
            </w:r>
            <w:r w:rsidRPr="00672F44">
              <w:rPr>
                <w:rFonts w:cs="Calibri"/>
                <w:sz w:val="18"/>
                <w:szCs w:val="18"/>
              </w:rPr>
              <w:t>r</w:t>
            </w:r>
            <w:r w:rsidRPr="00672F44">
              <w:rPr>
                <w:rFonts w:cs="Calibri"/>
                <w:spacing w:val="-6"/>
                <w:sz w:val="18"/>
                <w:szCs w:val="18"/>
              </w:rPr>
              <w:t xml:space="preserve"> </w:t>
            </w:r>
            <w:r w:rsidRPr="00672F44">
              <w:rPr>
                <w:rFonts w:cs="Calibri"/>
                <w:sz w:val="18"/>
                <w:szCs w:val="18"/>
              </w:rPr>
              <w:t>ar</w:t>
            </w:r>
            <w:r w:rsidRPr="00672F44">
              <w:rPr>
                <w:rFonts w:cs="Calibri"/>
                <w:spacing w:val="1"/>
                <w:sz w:val="18"/>
                <w:szCs w:val="18"/>
              </w:rPr>
              <w:t>c</w:t>
            </w:r>
            <w:r w:rsidRPr="00672F44">
              <w:rPr>
                <w:rFonts w:cs="Calibri"/>
                <w:spacing w:val="-1"/>
                <w:sz w:val="18"/>
                <w:szCs w:val="18"/>
              </w:rPr>
              <w:t>h</w:t>
            </w:r>
            <w:r w:rsidRPr="00672F44">
              <w:rPr>
                <w:rFonts w:cs="Calibri"/>
                <w:sz w:val="18"/>
                <w:szCs w:val="18"/>
              </w:rPr>
              <w:t>.</w:t>
            </w:r>
          </w:p>
        </w:tc>
        <w:tc>
          <w:tcPr>
            <w:tcW w:w="3476" w:type="dxa"/>
            <w:gridSpan w:val="2"/>
            <w:tcBorders>
              <w:top w:val="single" w:sz="4" w:space="0" w:color="000000"/>
              <w:left w:val="single" w:sz="4" w:space="0" w:color="000000"/>
              <w:bottom w:val="single" w:sz="4" w:space="0" w:color="000000"/>
              <w:right w:val="single" w:sz="4" w:space="0" w:color="000000"/>
            </w:tcBorders>
          </w:tcPr>
          <w:p w14:paraId="06DFEEA5"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8"/>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55E64585" w14:textId="77777777" w:rsidTr="00214ECD">
        <w:trPr>
          <w:trHeight w:hRule="exact" w:val="231"/>
        </w:trPr>
        <w:tc>
          <w:tcPr>
            <w:tcW w:w="6234" w:type="dxa"/>
            <w:tcBorders>
              <w:top w:val="single" w:sz="4" w:space="0" w:color="000000"/>
              <w:left w:val="single" w:sz="4" w:space="0" w:color="000000"/>
              <w:bottom w:val="single" w:sz="4" w:space="0" w:color="000000"/>
              <w:right w:val="single" w:sz="4" w:space="0" w:color="000000"/>
            </w:tcBorders>
          </w:tcPr>
          <w:p w14:paraId="5159E6CF" w14:textId="77777777" w:rsidR="00305E29" w:rsidRPr="00672F44" w:rsidRDefault="00305E29" w:rsidP="00525C4D">
            <w:pPr>
              <w:widowControl w:val="0"/>
              <w:autoSpaceDE w:val="0"/>
              <w:autoSpaceDN w:val="0"/>
              <w:adjustRightInd w:val="0"/>
              <w:spacing w:before="1" w:after="0" w:line="218" w:lineRule="exact"/>
              <w:ind w:left="101"/>
              <w:rPr>
                <w:rFonts w:ascii="Times New Roman" w:hAnsi="Times New Roman"/>
                <w:sz w:val="24"/>
                <w:szCs w:val="24"/>
              </w:rPr>
            </w:pPr>
            <w:r w:rsidRPr="00672F44">
              <w:rPr>
                <w:rFonts w:cs="Calibri"/>
                <w:spacing w:val="1"/>
                <w:sz w:val="18"/>
                <w:szCs w:val="18"/>
              </w:rPr>
              <w:t>Po</w:t>
            </w:r>
            <w:r w:rsidRPr="00672F44">
              <w:rPr>
                <w:rFonts w:cs="Calibri"/>
                <w:spacing w:val="-1"/>
                <w:sz w:val="18"/>
                <w:szCs w:val="18"/>
              </w:rPr>
              <w:t>s</w:t>
            </w:r>
            <w:r w:rsidRPr="00672F44">
              <w:rPr>
                <w:rFonts w:cs="Calibri"/>
                <w:sz w:val="18"/>
                <w:szCs w:val="18"/>
              </w:rPr>
              <w:t>t</w:t>
            </w:r>
            <w:r w:rsidRPr="00672F44">
              <w:rPr>
                <w:rFonts w:cs="Calibri"/>
                <w:spacing w:val="-1"/>
                <w:sz w:val="18"/>
                <w:szCs w:val="18"/>
              </w:rPr>
              <w:t>e</w:t>
            </w:r>
            <w:r w:rsidRPr="00672F44">
              <w:rPr>
                <w:rFonts w:cs="Calibri"/>
                <w:sz w:val="18"/>
                <w:szCs w:val="18"/>
              </w:rPr>
              <w:t>ri</w:t>
            </w:r>
            <w:r w:rsidRPr="00672F44">
              <w:rPr>
                <w:rFonts w:cs="Calibri"/>
                <w:spacing w:val="1"/>
                <w:sz w:val="18"/>
                <w:szCs w:val="18"/>
              </w:rPr>
              <w:t>o</w:t>
            </w:r>
            <w:r w:rsidRPr="00672F44">
              <w:rPr>
                <w:rFonts w:cs="Calibri"/>
                <w:sz w:val="18"/>
                <w:szCs w:val="18"/>
              </w:rPr>
              <w:t>r</w:t>
            </w:r>
            <w:r w:rsidRPr="00672F44">
              <w:rPr>
                <w:rFonts w:cs="Calibri"/>
                <w:spacing w:val="-13"/>
                <w:sz w:val="18"/>
                <w:szCs w:val="18"/>
              </w:rPr>
              <w:t xml:space="preserve"> </w:t>
            </w:r>
            <w:r w:rsidRPr="00672F44">
              <w:rPr>
                <w:rFonts w:cs="Calibri"/>
                <w:spacing w:val="1"/>
                <w:sz w:val="18"/>
                <w:szCs w:val="18"/>
              </w:rPr>
              <w:t>c</w:t>
            </w:r>
            <w:r w:rsidRPr="00672F44">
              <w:rPr>
                <w:rFonts w:cs="Calibri"/>
                <w:sz w:val="18"/>
                <w:szCs w:val="18"/>
              </w:rPr>
              <w:t>r</w:t>
            </w:r>
            <w:r w:rsidRPr="00672F44">
              <w:rPr>
                <w:rFonts w:cs="Calibri"/>
                <w:spacing w:val="1"/>
                <w:sz w:val="18"/>
                <w:szCs w:val="18"/>
              </w:rPr>
              <w:t>o</w:t>
            </w:r>
            <w:r w:rsidRPr="00672F44">
              <w:rPr>
                <w:rFonts w:cs="Calibri"/>
                <w:spacing w:val="-1"/>
                <w:sz w:val="18"/>
                <w:szCs w:val="18"/>
              </w:rPr>
              <w:t>ssb</w:t>
            </w:r>
            <w:r w:rsidRPr="00672F44">
              <w:rPr>
                <w:rFonts w:cs="Calibri"/>
                <w:sz w:val="18"/>
                <w:szCs w:val="18"/>
              </w:rPr>
              <w:t>ite</w:t>
            </w:r>
            <w:r w:rsidRPr="00672F44">
              <w:rPr>
                <w:rFonts w:cs="Calibri"/>
                <w:spacing w:val="-12"/>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3</w:t>
            </w:r>
            <w:r w:rsidRPr="00672F44">
              <w:rPr>
                <w:rFonts w:cs="Calibri"/>
                <w:spacing w:val="-2"/>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re</w:t>
            </w:r>
            <w:r w:rsidRPr="00672F44">
              <w:rPr>
                <w:rFonts w:cs="Calibri"/>
                <w:spacing w:val="-9"/>
                <w:sz w:val="18"/>
                <w:szCs w:val="18"/>
              </w:rPr>
              <w:t xml:space="preserve"> </w:t>
            </w:r>
            <w:r w:rsidRPr="00672F44">
              <w:rPr>
                <w:rFonts w:cs="Calibri"/>
                <w:sz w:val="18"/>
                <w:szCs w:val="18"/>
              </w:rPr>
              <w:t>ma</w:t>
            </w:r>
            <w:r w:rsidRPr="00672F44">
              <w:rPr>
                <w:rFonts w:cs="Calibri"/>
                <w:spacing w:val="1"/>
                <w:sz w:val="18"/>
                <w:szCs w:val="18"/>
              </w:rPr>
              <w:t>x</w:t>
            </w:r>
            <w:r w:rsidRPr="00672F44">
              <w:rPr>
                <w:rFonts w:cs="Calibri"/>
                <w:sz w:val="18"/>
                <w:szCs w:val="18"/>
              </w:rPr>
              <w:t>illary</w:t>
            </w:r>
            <w:r w:rsidRPr="00672F44">
              <w:rPr>
                <w:rFonts w:cs="Calibri"/>
                <w:spacing w:val="-13"/>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z w:val="18"/>
                <w:szCs w:val="18"/>
              </w:rPr>
              <w:t>th</w:t>
            </w:r>
            <w:r w:rsidRPr="00672F44">
              <w:rPr>
                <w:rFonts w:cs="Calibri"/>
                <w:spacing w:val="-5"/>
                <w:sz w:val="18"/>
                <w:szCs w:val="18"/>
              </w:rPr>
              <w:t xml:space="preserve"> </w:t>
            </w:r>
            <w:r w:rsidRPr="00672F44">
              <w:rPr>
                <w:rFonts w:cs="Calibri"/>
                <w:spacing w:val="-1"/>
                <w:sz w:val="18"/>
                <w:szCs w:val="18"/>
              </w:rPr>
              <w:t>pe</w:t>
            </w:r>
            <w:r w:rsidRPr="00672F44">
              <w:rPr>
                <w:rFonts w:cs="Calibri"/>
                <w:sz w:val="18"/>
                <w:szCs w:val="18"/>
              </w:rPr>
              <w:t>r</w:t>
            </w:r>
            <w:r w:rsidRPr="00672F44">
              <w:rPr>
                <w:rFonts w:cs="Calibri"/>
                <w:spacing w:val="-6"/>
                <w:sz w:val="18"/>
                <w:szCs w:val="18"/>
              </w:rPr>
              <w:t xml:space="preserve"> </w:t>
            </w:r>
            <w:r w:rsidRPr="00672F44">
              <w:rPr>
                <w:rFonts w:cs="Calibri"/>
                <w:sz w:val="18"/>
                <w:szCs w:val="18"/>
              </w:rPr>
              <w:t>ar</w:t>
            </w:r>
            <w:r w:rsidRPr="00672F44">
              <w:rPr>
                <w:rFonts w:cs="Calibri"/>
                <w:spacing w:val="1"/>
                <w:sz w:val="18"/>
                <w:szCs w:val="18"/>
              </w:rPr>
              <w:t>c</w:t>
            </w:r>
            <w:r w:rsidRPr="00672F44">
              <w:rPr>
                <w:rFonts w:cs="Calibri"/>
                <w:spacing w:val="-1"/>
                <w:sz w:val="18"/>
                <w:szCs w:val="18"/>
              </w:rPr>
              <w:t>h</w:t>
            </w:r>
            <w:r w:rsidRPr="00672F44">
              <w:rPr>
                <w:rFonts w:cs="Calibri"/>
                <w:sz w:val="18"/>
                <w:szCs w:val="18"/>
              </w:rPr>
              <w:t>.</w:t>
            </w:r>
          </w:p>
        </w:tc>
        <w:tc>
          <w:tcPr>
            <w:tcW w:w="3476" w:type="dxa"/>
            <w:gridSpan w:val="2"/>
            <w:tcBorders>
              <w:top w:val="single" w:sz="4" w:space="0" w:color="000000"/>
              <w:left w:val="single" w:sz="4" w:space="0" w:color="000000"/>
              <w:bottom w:val="single" w:sz="4" w:space="0" w:color="000000"/>
              <w:right w:val="single" w:sz="4" w:space="0" w:color="000000"/>
            </w:tcBorders>
          </w:tcPr>
          <w:p w14:paraId="00F86FD1" w14:textId="77777777" w:rsidR="00305E29" w:rsidRPr="00672F44" w:rsidRDefault="00305E29" w:rsidP="00525C4D">
            <w:pPr>
              <w:widowControl w:val="0"/>
              <w:autoSpaceDE w:val="0"/>
              <w:autoSpaceDN w:val="0"/>
              <w:adjustRightInd w:val="0"/>
              <w:spacing w:before="1" w:after="0" w:line="218" w:lineRule="exact"/>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8"/>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5A0856E4" w14:textId="77777777" w:rsidTr="00214ECD">
        <w:trPr>
          <w:trHeight w:hRule="exact" w:val="447"/>
        </w:trPr>
        <w:tc>
          <w:tcPr>
            <w:tcW w:w="6234" w:type="dxa"/>
            <w:tcBorders>
              <w:top w:val="single" w:sz="4" w:space="0" w:color="000000"/>
              <w:left w:val="single" w:sz="4" w:space="0" w:color="000000"/>
              <w:bottom w:val="single" w:sz="4" w:space="0" w:color="000000"/>
              <w:right w:val="single" w:sz="4" w:space="0" w:color="000000"/>
            </w:tcBorders>
          </w:tcPr>
          <w:p w14:paraId="7E05D9AD" w14:textId="77777777" w:rsidR="00305E29" w:rsidRPr="00672F44" w:rsidRDefault="00305E29" w:rsidP="00525C4D">
            <w:pPr>
              <w:widowControl w:val="0"/>
              <w:autoSpaceDE w:val="0"/>
              <w:autoSpaceDN w:val="0"/>
              <w:adjustRightInd w:val="0"/>
              <w:spacing w:after="0" w:line="219" w:lineRule="exact"/>
              <w:ind w:left="101"/>
              <w:rPr>
                <w:rFonts w:cs="Calibri"/>
                <w:sz w:val="18"/>
                <w:szCs w:val="18"/>
              </w:rPr>
            </w:pPr>
            <w:r w:rsidRPr="00672F44">
              <w:rPr>
                <w:rFonts w:cs="Calibri"/>
                <w:spacing w:val="1"/>
                <w:sz w:val="18"/>
                <w:szCs w:val="18"/>
              </w:rPr>
              <w:t>Tw</w:t>
            </w:r>
            <w:r w:rsidRPr="00672F44">
              <w:rPr>
                <w:rFonts w:cs="Calibri"/>
                <w:sz w:val="18"/>
                <w:szCs w:val="18"/>
              </w:rPr>
              <w:t>o</w:t>
            </w:r>
            <w:r w:rsidRPr="00672F44">
              <w:rPr>
                <w:rFonts w:cs="Calibri"/>
                <w:spacing w:val="-8"/>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re</w:t>
            </w:r>
            <w:r w:rsidRPr="00672F44">
              <w:rPr>
                <w:rFonts w:cs="Calibri"/>
                <w:spacing w:val="-9"/>
                <w:sz w:val="18"/>
                <w:szCs w:val="18"/>
              </w:rPr>
              <w:t xml:space="preserve"> </w:t>
            </w:r>
            <w:r w:rsidRPr="00672F44">
              <w:rPr>
                <w:rFonts w:cs="Calibri"/>
                <w:spacing w:val="1"/>
                <w:sz w:val="18"/>
                <w:szCs w:val="18"/>
              </w:rPr>
              <w:t>co</w:t>
            </w:r>
            <w:r w:rsidRPr="00672F44">
              <w:rPr>
                <w:rFonts w:cs="Calibri"/>
                <w:spacing w:val="-1"/>
                <w:sz w:val="18"/>
                <w:szCs w:val="18"/>
              </w:rPr>
              <w:t>ngen</w:t>
            </w:r>
            <w:r w:rsidRPr="00672F44">
              <w:rPr>
                <w:rFonts w:cs="Calibri"/>
                <w:sz w:val="18"/>
                <w:szCs w:val="18"/>
              </w:rPr>
              <w:t>ital</w:t>
            </w:r>
            <w:r w:rsidRPr="00672F44">
              <w:rPr>
                <w:rFonts w:cs="Calibri"/>
                <w:spacing w:val="-1"/>
                <w:sz w:val="18"/>
                <w:szCs w:val="18"/>
              </w:rPr>
              <w:t>l</w:t>
            </w:r>
            <w:r w:rsidRPr="00672F44">
              <w:rPr>
                <w:rFonts w:cs="Calibri"/>
                <w:sz w:val="18"/>
                <w:szCs w:val="18"/>
              </w:rPr>
              <w:t>y</w:t>
            </w:r>
            <w:r w:rsidRPr="00672F44">
              <w:rPr>
                <w:rFonts w:cs="Calibri"/>
                <w:spacing w:val="-15"/>
                <w:sz w:val="18"/>
                <w:szCs w:val="18"/>
              </w:rPr>
              <w:t xml:space="preserve"> </w:t>
            </w:r>
            <w:r w:rsidRPr="00672F44">
              <w:rPr>
                <w:rFonts w:cs="Calibri"/>
                <w:sz w:val="18"/>
                <w:szCs w:val="18"/>
              </w:rPr>
              <w:t>mi</w:t>
            </w:r>
            <w:r w:rsidRPr="00672F44">
              <w:rPr>
                <w:rFonts w:cs="Calibri"/>
                <w:spacing w:val="-1"/>
                <w:sz w:val="18"/>
                <w:szCs w:val="18"/>
              </w:rPr>
              <w:t>s</w:t>
            </w:r>
            <w:r w:rsidRPr="00672F44">
              <w:rPr>
                <w:rFonts w:cs="Calibri"/>
                <w:spacing w:val="2"/>
                <w:sz w:val="18"/>
                <w:szCs w:val="18"/>
              </w:rPr>
              <w:t>s</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9"/>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z w:val="18"/>
                <w:szCs w:val="18"/>
              </w:rPr>
              <w:t>th</w:t>
            </w:r>
            <w:r w:rsidRPr="00672F44">
              <w:rPr>
                <w:rFonts w:cs="Calibri"/>
                <w:spacing w:val="-8"/>
                <w:sz w:val="18"/>
                <w:szCs w:val="18"/>
              </w:rPr>
              <w:t xml:space="preserve"> </w:t>
            </w:r>
            <w:r w:rsidRPr="00672F44">
              <w:rPr>
                <w:rFonts w:cs="Calibri"/>
                <w:spacing w:val="1"/>
                <w:sz w:val="18"/>
                <w:szCs w:val="18"/>
              </w:rPr>
              <w:t>(</w:t>
            </w:r>
            <w:r w:rsidRPr="00672F44">
              <w:rPr>
                <w:rFonts w:cs="Calibri"/>
                <w:spacing w:val="-1"/>
                <w:sz w:val="18"/>
                <w:szCs w:val="18"/>
              </w:rPr>
              <w:t>e</w:t>
            </w:r>
            <w:r w:rsidRPr="00672F44">
              <w:rPr>
                <w:rFonts w:cs="Calibri"/>
                <w:spacing w:val="1"/>
                <w:sz w:val="18"/>
                <w:szCs w:val="18"/>
              </w:rPr>
              <w:t>xc</w:t>
            </w:r>
            <w:r w:rsidRPr="00672F44">
              <w:rPr>
                <w:rFonts w:cs="Calibri"/>
                <w:sz w:val="18"/>
                <w:szCs w:val="18"/>
              </w:rPr>
              <w:t>l</w:t>
            </w:r>
            <w:r w:rsidRPr="00672F44">
              <w:rPr>
                <w:rFonts w:cs="Calibri"/>
                <w:spacing w:val="1"/>
                <w:sz w:val="18"/>
                <w:szCs w:val="18"/>
              </w:rPr>
              <w:t>u</w:t>
            </w:r>
            <w:r w:rsidRPr="00672F44">
              <w:rPr>
                <w:rFonts w:cs="Calibri"/>
                <w:spacing w:val="-1"/>
                <w:sz w:val="18"/>
                <w:szCs w:val="18"/>
              </w:rPr>
              <w:t>d</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12"/>
                <w:sz w:val="18"/>
                <w:szCs w:val="18"/>
              </w:rPr>
              <w:t xml:space="preserve"> </w:t>
            </w:r>
            <w:r w:rsidRPr="00672F44">
              <w:rPr>
                <w:rFonts w:cs="Calibri"/>
                <w:sz w:val="18"/>
                <w:szCs w:val="18"/>
              </w:rPr>
              <w:t>t</w:t>
            </w:r>
            <w:r w:rsidRPr="00672F44">
              <w:rPr>
                <w:rFonts w:cs="Calibri"/>
                <w:spacing w:val="-1"/>
                <w:sz w:val="18"/>
                <w:szCs w:val="18"/>
              </w:rPr>
              <w:t>hi</w:t>
            </w:r>
            <w:r w:rsidRPr="00672F44">
              <w:rPr>
                <w:rFonts w:cs="Calibri"/>
                <w:spacing w:val="2"/>
                <w:sz w:val="18"/>
                <w:szCs w:val="18"/>
              </w:rPr>
              <w:t>r</w:t>
            </w:r>
            <w:r w:rsidRPr="00672F44">
              <w:rPr>
                <w:rFonts w:cs="Calibri"/>
                <w:sz w:val="18"/>
                <w:szCs w:val="18"/>
              </w:rPr>
              <w:t>d</w:t>
            </w:r>
            <w:r w:rsidRPr="00672F44">
              <w:rPr>
                <w:rFonts w:cs="Calibri"/>
                <w:spacing w:val="-7"/>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lar</w:t>
            </w:r>
            <w:r w:rsidRPr="00672F44">
              <w:rPr>
                <w:rFonts w:cs="Calibri"/>
                <w:spacing w:val="-1"/>
                <w:sz w:val="18"/>
                <w:szCs w:val="18"/>
              </w:rPr>
              <w:t>s</w:t>
            </w:r>
            <w:r w:rsidRPr="00672F44">
              <w:rPr>
                <w:rFonts w:cs="Calibri"/>
                <w:sz w:val="18"/>
                <w:szCs w:val="18"/>
              </w:rPr>
              <w:t>)</w:t>
            </w:r>
            <w:r w:rsidRPr="00672F44">
              <w:rPr>
                <w:rFonts w:cs="Calibri"/>
                <w:spacing w:val="-11"/>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at</w:t>
            </w:r>
            <w:r w:rsidRPr="00672F44">
              <w:rPr>
                <w:rFonts w:cs="Calibri"/>
                <w:spacing w:val="-3"/>
                <w:sz w:val="18"/>
                <w:szCs w:val="18"/>
              </w:rPr>
              <w:t xml:space="preserve"> </w:t>
            </w:r>
            <w:r w:rsidRPr="00672F44">
              <w:rPr>
                <w:rFonts w:cs="Calibri"/>
                <w:spacing w:val="-1"/>
                <w:sz w:val="18"/>
                <w:szCs w:val="18"/>
              </w:rPr>
              <w:t>le</w:t>
            </w:r>
            <w:r w:rsidRPr="00672F44">
              <w:rPr>
                <w:rFonts w:cs="Calibri"/>
                <w:sz w:val="18"/>
                <w:szCs w:val="18"/>
              </w:rPr>
              <w:t>a</w:t>
            </w:r>
            <w:r w:rsidRPr="00672F44">
              <w:rPr>
                <w:rFonts w:cs="Calibri"/>
                <w:spacing w:val="-1"/>
                <w:sz w:val="18"/>
                <w:szCs w:val="18"/>
              </w:rPr>
              <w:t>s</w:t>
            </w:r>
            <w:r w:rsidRPr="00672F44">
              <w:rPr>
                <w:rFonts w:cs="Calibri"/>
                <w:sz w:val="18"/>
                <w:szCs w:val="18"/>
              </w:rPr>
              <w:t>t</w:t>
            </w:r>
            <w:r w:rsidRPr="00672F44">
              <w:rPr>
                <w:rFonts w:cs="Calibri"/>
                <w:spacing w:val="-8"/>
                <w:sz w:val="18"/>
                <w:szCs w:val="18"/>
              </w:rPr>
              <w:t xml:space="preserve"> </w:t>
            </w:r>
            <w:r w:rsidRPr="00672F44">
              <w:rPr>
                <w:rFonts w:cs="Calibri"/>
                <w:spacing w:val="1"/>
                <w:sz w:val="18"/>
                <w:szCs w:val="18"/>
              </w:rPr>
              <w:t>o</w:t>
            </w:r>
            <w:r w:rsidRPr="00672F44">
              <w:rPr>
                <w:rFonts w:cs="Calibri"/>
                <w:spacing w:val="-1"/>
                <w:sz w:val="18"/>
                <w:szCs w:val="18"/>
              </w:rPr>
              <w:t>n</w:t>
            </w:r>
            <w:r w:rsidRPr="00672F44">
              <w:rPr>
                <w:rFonts w:cs="Calibri"/>
                <w:sz w:val="18"/>
                <w:szCs w:val="18"/>
              </w:rPr>
              <w:t>e</w:t>
            </w:r>
          </w:p>
          <w:p w14:paraId="417CCFC3"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z w:val="18"/>
                <w:szCs w:val="18"/>
              </w:rPr>
              <w:t>t</w:t>
            </w:r>
            <w:r w:rsidRPr="00672F44">
              <w:rPr>
                <w:rFonts w:cs="Calibri"/>
                <w:spacing w:val="1"/>
                <w:sz w:val="18"/>
                <w:szCs w:val="18"/>
              </w:rPr>
              <w:t>oo</w:t>
            </w:r>
            <w:r w:rsidRPr="00672F44">
              <w:rPr>
                <w:rFonts w:cs="Calibri"/>
                <w:sz w:val="18"/>
                <w:szCs w:val="18"/>
              </w:rPr>
              <w:t>th</w:t>
            </w:r>
            <w:r w:rsidRPr="00672F44">
              <w:rPr>
                <w:rFonts w:cs="Calibri"/>
                <w:spacing w:val="-8"/>
                <w:sz w:val="18"/>
                <w:szCs w:val="18"/>
              </w:rPr>
              <w:t xml:space="preserve"> </w:t>
            </w:r>
            <w:r w:rsidRPr="00672F44">
              <w:rPr>
                <w:rFonts w:cs="Calibri"/>
                <w:spacing w:val="-1"/>
                <w:sz w:val="18"/>
                <w:szCs w:val="18"/>
              </w:rPr>
              <w:t>pe</w:t>
            </w:r>
            <w:r w:rsidRPr="00672F44">
              <w:rPr>
                <w:rFonts w:cs="Calibri"/>
                <w:sz w:val="18"/>
                <w:szCs w:val="18"/>
              </w:rPr>
              <w:t>r</w:t>
            </w:r>
            <w:r w:rsidRPr="00672F44">
              <w:rPr>
                <w:rFonts w:cs="Calibri"/>
                <w:spacing w:val="-6"/>
                <w:sz w:val="18"/>
                <w:szCs w:val="18"/>
              </w:rPr>
              <w:t xml:space="preserve"> </w:t>
            </w:r>
            <w:r w:rsidRPr="00672F44">
              <w:rPr>
                <w:rFonts w:cs="Calibri"/>
                <w:spacing w:val="-1"/>
                <w:sz w:val="18"/>
                <w:szCs w:val="18"/>
              </w:rPr>
              <w:t>qu</w:t>
            </w:r>
            <w:r w:rsidRPr="00672F44">
              <w:rPr>
                <w:rFonts w:cs="Calibri"/>
                <w:spacing w:val="2"/>
                <w:sz w:val="18"/>
                <w:szCs w:val="18"/>
              </w:rPr>
              <w:t>a</w:t>
            </w:r>
            <w:r w:rsidRPr="00672F44">
              <w:rPr>
                <w:rFonts w:cs="Calibri"/>
                <w:spacing w:val="-1"/>
                <w:sz w:val="18"/>
                <w:szCs w:val="18"/>
              </w:rPr>
              <w:t>d</w:t>
            </w:r>
            <w:r w:rsidRPr="00672F44">
              <w:rPr>
                <w:rFonts w:cs="Calibri"/>
                <w:sz w:val="18"/>
                <w:szCs w:val="18"/>
              </w:rPr>
              <w:t>ra</w:t>
            </w:r>
            <w:r w:rsidRPr="00672F44">
              <w:rPr>
                <w:rFonts w:cs="Calibri"/>
                <w:spacing w:val="-1"/>
                <w:sz w:val="18"/>
                <w:szCs w:val="18"/>
              </w:rPr>
              <w:t>nt</w:t>
            </w:r>
          </w:p>
        </w:tc>
        <w:tc>
          <w:tcPr>
            <w:tcW w:w="3476" w:type="dxa"/>
            <w:gridSpan w:val="2"/>
            <w:tcBorders>
              <w:top w:val="single" w:sz="4" w:space="0" w:color="000000"/>
              <w:left w:val="single" w:sz="4" w:space="0" w:color="000000"/>
              <w:bottom w:val="single" w:sz="4" w:space="0" w:color="000000"/>
              <w:right w:val="single" w:sz="4" w:space="0" w:color="000000"/>
            </w:tcBorders>
          </w:tcPr>
          <w:p w14:paraId="6C3B46E0" w14:textId="77777777" w:rsidR="00305E29" w:rsidRPr="00672F44" w:rsidRDefault="00305E29" w:rsidP="00525C4D">
            <w:pPr>
              <w:widowControl w:val="0"/>
              <w:autoSpaceDE w:val="0"/>
              <w:autoSpaceDN w:val="0"/>
              <w:adjustRightInd w:val="0"/>
              <w:spacing w:before="8" w:after="0" w:line="100" w:lineRule="exact"/>
              <w:rPr>
                <w:rFonts w:ascii="Times New Roman" w:hAnsi="Times New Roman"/>
                <w:sz w:val="10"/>
                <w:szCs w:val="10"/>
              </w:rPr>
            </w:pPr>
          </w:p>
          <w:p w14:paraId="391AF3D0"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9"/>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2EA80E00" w14:textId="77777777" w:rsidTr="00214ECD">
        <w:trPr>
          <w:trHeight w:hRule="exact" w:val="231"/>
        </w:trPr>
        <w:tc>
          <w:tcPr>
            <w:tcW w:w="6234" w:type="dxa"/>
            <w:tcBorders>
              <w:top w:val="single" w:sz="4" w:space="0" w:color="000000"/>
              <w:left w:val="single" w:sz="4" w:space="0" w:color="000000"/>
              <w:bottom w:val="single" w:sz="4" w:space="0" w:color="000000"/>
              <w:right w:val="single" w:sz="4" w:space="0" w:color="000000"/>
            </w:tcBorders>
          </w:tcPr>
          <w:p w14:paraId="0CFA4AFD" w14:textId="77777777" w:rsidR="00305E29" w:rsidRPr="00672F44" w:rsidRDefault="00305E29" w:rsidP="00525C4D">
            <w:pPr>
              <w:widowControl w:val="0"/>
              <w:autoSpaceDE w:val="0"/>
              <w:autoSpaceDN w:val="0"/>
              <w:adjustRightInd w:val="0"/>
              <w:spacing w:after="0" w:line="219" w:lineRule="exact"/>
              <w:ind w:left="101"/>
              <w:rPr>
                <w:rFonts w:ascii="Times New Roman" w:hAnsi="Times New Roman"/>
                <w:sz w:val="24"/>
                <w:szCs w:val="24"/>
              </w:rPr>
            </w:pPr>
            <w:r w:rsidRPr="00672F44">
              <w:rPr>
                <w:rFonts w:cs="Calibri"/>
                <w:spacing w:val="1"/>
                <w:sz w:val="18"/>
                <w:szCs w:val="18"/>
              </w:rPr>
              <w:t>L</w:t>
            </w:r>
            <w:r w:rsidRPr="00672F44">
              <w:rPr>
                <w:rFonts w:cs="Calibri"/>
                <w:sz w:val="18"/>
                <w:szCs w:val="18"/>
              </w:rPr>
              <w:t>at</w:t>
            </w:r>
            <w:r w:rsidRPr="00672F44">
              <w:rPr>
                <w:rFonts w:cs="Calibri"/>
                <w:spacing w:val="-1"/>
                <w:sz w:val="18"/>
                <w:szCs w:val="18"/>
              </w:rPr>
              <w:t>e</w:t>
            </w:r>
            <w:r w:rsidRPr="00672F44">
              <w:rPr>
                <w:rFonts w:cs="Calibri"/>
                <w:sz w:val="18"/>
                <w:szCs w:val="18"/>
              </w:rPr>
              <w:t>ral</w:t>
            </w:r>
            <w:r w:rsidRPr="00672F44">
              <w:rPr>
                <w:rFonts w:cs="Calibri"/>
                <w:spacing w:val="-9"/>
                <w:sz w:val="18"/>
                <w:szCs w:val="18"/>
              </w:rPr>
              <w:t xml:space="preserve"> </w:t>
            </w:r>
            <w:r w:rsidRPr="00672F44">
              <w:rPr>
                <w:rFonts w:cs="Calibri"/>
                <w:spacing w:val="1"/>
                <w:sz w:val="18"/>
                <w:szCs w:val="18"/>
              </w:rPr>
              <w:t>o</w:t>
            </w:r>
            <w:r w:rsidRPr="00672F44">
              <w:rPr>
                <w:rFonts w:cs="Calibri"/>
                <w:spacing w:val="-1"/>
                <w:sz w:val="18"/>
                <w:szCs w:val="18"/>
              </w:rPr>
              <w:t>pe</w:t>
            </w:r>
            <w:r w:rsidRPr="00672F44">
              <w:rPr>
                <w:rFonts w:cs="Calibri"/>
                <w:sz w:val="18"/>
                <w:szCs w:val="18"/>
              </w:rPr>
              <w:t>n</w:t>
            </w:r>
            <w:r w:rsidRPr="00672F44">
              <w:rPr>
                <w:rFonts w:cs="Calibri"/>
                <w:spacing w:val="-8"/>
                <w:sz w:val="18"/>
                <w:szCs w:val="18"/>
              </w:rPr>
              <w:t xml:space="preserve"> </w:t>
            </w:r>
            <w:r w:rsidRPr="00672F44">
              <w:rPr>
                <w:rFonts w:cs="Calibri"/>
                <w:spacing w:val="-1"/>
                <w:sz w:val="18"/>
                <w:szCs w:val="18"/>
              </w:rPr>
              <w:t>b</w:t>
            </w:r>
            <w:r w:rsidRPr="00672F44">
              <w:rPr>
                <w:rFonts w:cs="Calibri"/>
                <w:spacing w:val="2"/>
                <w:sz w:val="18"/>
                <w:szCs w:val="18"/>
              </w:rPr>
              <w:t>i</w:t>
            </w:r>
            <w:r w:rsidRPr="00672F44">
              <w:rPr>
                <w:rFonts w:cs="Calibri"/>
                <w:sz w:val="18"/>
                <w:szCs w:val="18"/>
              </w:rPr>
              <w:t>t</w:t>
            </w:r>
            <w:r w:rsidRPr="00672F44">
              <w:rPr>
                <w:rFonts w:cs="Calibri"/>
                <w:spacing w:val="-1"/>
                <w:sz w:val="18"/>
                <w:szCs w:val="18"/>
              </w:rPr>
              <w:t>e</w:t>
            </w:r>
            <w:r w:rsidRPr="00672F44">
              <w:rPr>
                <w:rFonts w:cs="Calibri"/>
                <w:sz w:val="18"/>
                <w:szCs w:val="18"/>
              </w:rPr>
              <w:t>:</w:t>
            </w:r>
            <w:r w:rsidRPr="00672F44">
              <w:rPr>
                <w:rFonts w:cs="Calibri"/>
                <w:spacing w:val="-4"/>
                <w:sz w:val="18"/>
                <w:szCs w:val="18"/>
              </w:rPr>
              <w:t xml:space="preserve"> </w:t>
            </w:r>
            <w:r w:rsidRPr="00672F44">
              <w:rPr>
                <w:rFonts w:cs="Calibri"/>
                <w:sz w:val="18"/>
                <w:szCs w:val="18"/>
              </w:rPr>
              <w:t>2</w:t>
            </w:r>
            <w:r w:rsidRPr="00672F44">
              <w:rPr>
                <w:rFonts w:cs="Calibri"/>
                <w:spacing w:val="-2"/>
                <w:sz w:val="18"/>
                <w:szCs w:val="18"/>
              </w:rPr>
              <w:t xml:space="preserve"> </w:t>
            </w:r>
            <w:r w:rsidRPr="00672F44">
              <w:rPr>
                <w:rFonts w:cs="Calibri"/>
                <w:sz w:val="18"/>
                <w:szCs w:val="18"/>
              </w:rPr>
              <w:t>mm</w:t>
            </w:r>
            <w:r w:rsidRPr="00672F44">
              <w:rPr>
                <w:rFonts w:cs="Calibri"/>
                <w:spacing w:val="-6"/>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r</w:t>
            </w:r>
            <w:r w:rsidRPr="00672F44">
              <w:rPr>
                <w:rFonts w:cs="Calibri"/>
                <w:spacing w:val="-1"/>
                <w:sz w:val="18"/>
                <w:szCs w:val="18"/>
              </w:rPr>
              <w:t>e</w:t>
            </w:r>
            <w:r w:rsidRPr="00672F44">
              <w:rPr>
                <w:rFonts w:cs="Calibri"/>
                <w:sz w:val="18"/>
                <w:szCs w:val="18"/>
              </w:rPr>
              <w:t>;</w:t>
            </w:r>
            <w:r w:rsidRPr="00672F44">
              <w:rPr>
                <w:rFonts w:cs="Calibri"/>
                <w:spacing w:val="-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4</w:t>
            </w:r>
            <w:r w:rsidRPr="00672F44">
              <w:rPr>
                <w:rFonts w:cs="Calibri"/>
                <w:spacing w:val="-2"/>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pacing w:val="-2"/>
                <w:sz w:val="18"/>
                <w:szCs w:val="18"/>
              </w:rPr>
              <w:t>m</w:t>
            </w:r>
            <w:r w:rsidRPr="00672F44">
              <w:rPr>
                <w:rFonts w:cs="Calibri"/>
                <w:spacing w:val="1"/>
                <w:sz w:val="18"/>
                <w:szCs w:val="18"/>
              </w:rPr>
              <w:t>o</w:t>
            </w:r>
            <w:r w:rsidRPr="00672F44">
              <w:rPr>
                <w:rFonts w:cs="Calibri"/>
                <w:sz w:val="18"/>
                <w:szCs w:val="18"/>
              </w:rPr>
              <w:t>re</w:t>
            </w:r>
            <w:r w:rsidRPr="00672F44">
              <w:rPr>
                <w:rFonts w:cs="Calibri"/>
                <w:spacing w:val="-9"/>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z w:val="18"/>
                <w:szCs w:val="18"/>
              </w:rPr>
              <w:t>th</w:t>
            </w:r>
            <w:r w:rsidRPr="00672F44">
              <w:rPr>
                <w:rFonts w:cs="Calibri"/>
                <w:spacing w:val="-5"/>
                <w:sz w:val="18"/>
                <w:szCs w:val="18"/>
              </w:rPr>
              <w:t xml:space="preserve"> </w:t>
            </w:r>
            <w:r w:rsidRPr="00672F44">
              <w:rPr>
                <w:rFonts w:cs="Calibri"/>
                <w:spacing w:val="-1"/>
                <w:sz w:val="18"/>
                <w:szCs w:val="18"/>
              </w:rPr>
              <w:t>pe</w:t>
            </w:r>
            <w:r w:rsidRPr="00672F44">
              <w:rPr>
                <w:rFonts w:cs="Calibri"/>
                <w:sz w:val="18"/>
                <w:szCs w:val="18"/>
              </w:rPr>
              <w:t>r</w:t>
            </w:r>
            <w:r w:rsidRPr="00672F44">
              <w:rPr>
                <w:rFonts w:cs="Calibri"/>
                <w:spacing w:val="-6"/>
                <w:sz w:val="18"/>
                <w:szCs w:val="18"/>
              </w:rPr>
              <w:t xml:space="preserve"> </w:t>
            </w:r>
            <w:r w:rsidRPr="00672F44">
              <w:rPr>
                <w:rFonts w:cs="Calibri"/>
                <w:sz w:val="18"/>
                <w:szCs w:val="18"/>
              </w:rPr>
              <w:t>ar</w:t>
            </w:r>
            <w:r w:rsidRPr="00672F44">
              <w:rPr>
                <w:rFonts w:cs="Calibri"/>
                <w:spacing w:val="1"/>
                <w:sz w:val="18"/>
                <w:szCs w:val="18"/>
              </w:rPr>
              <w:t>c</w:t>
            </w:r>
            <w:r w:rsidRPr="00672F44">
              <w:rPr>
                <w:rFonts w:cs="Calibri"/>
                <w:sz w:val="18"/>
                <w:szCs w:val="18"/>
              </w:rPr>
              <w:t>h</w:t>
            </w:r>
          </w:p>
        </w:tc>
        <w:tc>
          <w:tcPr>
            <w:tcW w:w="3476" w:type="dxa"/>
            <w:gridSpan w:val="2"/>
            <w:tcBorders>
              <w:top w:val="single" w:sz="4" w:space="0" w:color="000000"/>
              <w:left w:val="single" w:sz="4" w:space="0" w:color="000000"/>
              <w:bottom w:val="single" w:sz="4" w:space="0" w:color="000000"/>
              <w:right w:val="single" w:sz="4" w:space="0" w:color="000000"/>
            </w:tcBorders>
          </w:tcPr>
          <w:p w14:paraId="791B7D6F" w14:textId="77777777" w:rsidR="00305E29" w:rsidRPr="00672F44" w:rsidRDefault="00305E29" w:rsidP="00525C4D">
            <w:pPr>
              <w:widowControl w:val="0"/>
              <w:autoSpaceDE w:val="0"/>
              <w:autoSpaceDN w:val="0"/>
              <w:adjustRightInd w:val="0"/>
              <w:spacing w:after="0" w:line="219" w:lineRule="exact"/>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8"/>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499243EE" w14:textId="77777777" w:rsidTr="00214ECD">
        <w:trPr>
          <w:trHeight w:hRule="exact" w:val="228"/>
        </w:trPr>
        <w:tc>
          <w:tcPr>
            <w:tcW w:w="6234" w:type="dxa"/>
            <w:tcBorders>
              <w:top w:val="single" w:sz="4" w:space="0" w:color="000000"/>
              <w:left w:val="single" w:sz="4" w:space="0" w:color="000000"/>
              <w:bottom w:val="single" w:sz="4" w:space="0" w:color="000000"/>
              <w:right w:val="single" w:sz="4" w:space="0" w:color="000000"/>
            </w:tcBorders>
          </w:tcPr>
          <w:p w14:paraId="002DE774"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pacing w:val="-1"/>
                <w:sz w:val="18"/>
                <w:szCs w:val="18"/>
              </w:rPr>
              <w:t>An</w:t>
            </w:r>
            <w:r w:rsidRPr="00672F44">
              <w:rPr>
                <w:rFonts w:cs="Calibri"/>
                <w:sz w:val="18"/>
                <w:szCs w:val="18"/>
              </w:rPr>
              <w:t>t</w:t>
            </w:r>
            <w:r w:rsidRPr="00672F44">
              <w:rPr>
                <w:rFonts w:cs="Calibri"/>
                <w:spacing w:val="-1"/>
                <w:sz w:val="18"/>
                <w:szCs w:val="18"/>
              </w:rPr>
              <w:t>e</w:t>
            </w:r>
            <w:r w:rsidRPr="00672F44">
              <w:rPr>
                <w:rFonts w:cs="Calibri"/>
                <w:spacing w:val="2"/>
                <w:sz w:val="18"/>
                <w:szCs w:val="18"/>
              </w:rPr>
              <w:t>r</w:t>
            </w:r>
            <w:r w:rsidRPr="00672F44">
              <w:rPr>
                <w:rFonts w:cs="Calibri"/>
                <w:sz w:val="18"/>
                <w:szCs w:val="18"/>
              </w:rPr>
              <w:t>i</w:t>
            </w:r>
            <w:r w:rsidRPr="00672F44">
              <w:rPr>
                <w:rFonts w:cs="Calibri"/>
                <w:spacing w:val="1"/>
                <w:sz w:val="18"/>
                <w:szCs w:val="18"/>
              </w:rPr>
              <w:t>o</w:t>
            </w:r>
            <w:r w:rsidRPr="00672F44">
              <w:rPr>
                <w:rFonts w:cs="Calibri"/>
                <w:sz w:val="18"/>
                <w:szCs w:val="18"/>
              </w:rPr>
              <w:t>r</w:t>
            </w:r>
            <w:r w:rsidRPr="00672F44">
              <w:rPr>
                <w:rFonts w:cs="Calibri"/>
                <w:spacing w:val="-12"/>
                <w:sz w:val="18"/>
                <w:szCs w:val="18"/>
              </w:rPr>
              <w:t xml:space="preserve"> </w:t>
            </w:r>
            <w:r w:rsidRPr="00672F44">
              <w:rPr>
                <w:rFonts w:cs="Calibri"/>
                <w:spacing w:val="1"/>
                <w:sz w:val="18"/>
                <w:szCs w:val="18"/>
              </w:rPr>
              <w:t>o</w:t>
            </w:r>
            <w:r w:rsidRPr="00672F44">
              <w:rPr>
                <w:rFonts w:cs="Calibri"/>
                <w:spacing w:val="-1"/>
                <w:sz w:val="18"/>
                <w:szCs w:val="18"/>
              </w:rPr>
              <w:t>pe</w:t>
            </w:r>
            <w:r w:rsidRPr="00672F44">
              <w:rPr>
                <w:rFonts w:cs="Calibri"/>
                <w:sz w:val="18"/>
                <w:szCs w:val="18"/>
              </w:rPr>
              <w:t>n</w:t>
            </w:r>
            <w:r w:rsidRPr="00672F44">
              <w:rPr>
                <w:rFonts w:cs="Calibri"/>
                <w:spacing w:val="-8"/>
                <w:sz w:val="18"/>
                <w:szCs w:val="18"/>
              </w:rPr>
              <w:t xml:space="preserve"> </w:t>
            </w:r>
            <w:r w:rsidRPr="00672F44">
              <w:rPr>
                <w:rFonts w:cs="Calibri"/>
                <w:spacing w:val="1"/>
                <w:sz w:val="18"/>
                <w:szCs w:val="18"/>
              </w:rPr>
              <w:t>b</w:t>
            </w:r>
            <w:r w:rsidRPr="00672F44">
              <w:rPr>
                <w:rFonts w:cs="Calibri"/>
                <w:sz w:val="18"/>
                <w:szCs w:val="18"/>
              </w:rPr>
              <w:t>it</w:t>
            </w:r>
            <w:r w:rsidRPr="00672F44">
              <w:rPr>
                <w:rFonts w:cs="Calibri"/>
                <w:spacing w:val="-1"/>
                <w:sz w:val="18"/>
                <w:szCs w:val="18"/>
              </w:rPr>
              <w:t>e</w:t>
            </w:r>
            <w:r w:rsidRPr="00672F44">
              <w:rPr>
                <w:rFonts w:cs="Calibri"/>
                <w:sz w:val="18"/>
                <w:szCs w:val="18"/>
              </w:rPr>
              <w:t>:</w:t>
            </w:r>
            <w:r w:rsidRPr="00672F44">
              <w:rPr>
                <w:rFonts w:cs="Calibri"/>
                <w:spacing w:val="-4"/>
                <w:sz w:val="18"/>
                <w:szCs w:val="18"/>
              </w:rPr>
              <w:t xml:space="preserve"> </w:t>
            </w:r>
            <w:r w:rsidRPr="00672F44">
              <w:rPr>
                <w:rFonts w:cs="Calibri"/>
                <w:sz w:val="18"/>
                <w:szCs w:val="18"/>
              </w:rPr>
              <w:t>2</w:t>
            </w:r>
            <w:r w:rsidRPr="00672F44">
              <w:rPr>
                <w:rFonts w:cs="Calibri"/>
                <w:spacing w:val="-2"/>
                <w:sz w:val="18"/>
                <w:szCs w:val="18"/>
              </w:rPr>
              <w:t xml:space="preserve"> </w:t>
            </w:r>
            <w:r w:rsidRPr="00672F44">
              <w:rPr>
                <w:rFonts w:cs="Calibri"/>
                <w:sz w:val="18"/>
                <w:szCs w:val="18"/>
              </w:rPr>
              <w:t>mm</w:t>
            </w:r>
            <w:r w:rsidRPr="00672F44">
              <w:rPr>
                <w:rFonts w:cs="Calibri"/>
                <w:spacing w:val="-6"/>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r</w:t>
            </w:r>
            <w:r w:rsidRPr="00672F44">
              <w:rPr>
                <w:rFonts w:cs="Calibri"/>
                <w:spacing w:val="-1"/>
                <w:sz w:val="18"/>
                <w:szCs w:val="18"/>
              </w:rPr>
              <w:t>e</w:t>
            </w:r>
            <w:r w:rsidRPr="00672F44">
              <w:rPr>
                <w:rFonts w:cs="Calibri"/>
                <w:sz w:val="18"/>
                <w:szCs w:val="18"/>
              </w:rPr>
              <w:t>;</w:t>
            </w:r>
            <w:r w:rsidRPr="00672F44">
              <w:rPr>
                <w:rFonts w:cs="Calibri"/>
                <w:spacing w:val="-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4</w:t>
            </w:r>
            <w:r w:rsidRPr="00672F44">
              <w:rPr>
                <w:rFonts w:cs="Calibri"/>
                <w:spacing w:val="-2"/>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re</w:t>
            </w:r>
            <w:r w:rsidRPr="00672F44">
              <w:rPr>
                <w:rFonts w:cs="Calibri"/>
                <w:spacing w:val="-9"/>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z w:val="18"/>
                <w:szCs w:val="18"/>
              </w:rPr>
              <w:t>th</w:t>
            </w:r>
            <w:r w:rsidRPr="00672F44">
              <w:rPr>
                <w:rFonts w:cs="Calibri"/>
                <w:spacing w:val="-7"/>
                <w:sz w:val="18"/>
                <w:szCs w:val="18"/>
              </w:rPr>
              <w:t xml:space="preserve"> </w:t>
            </w:r>
            <w:r w:rsidRPr="00672F44">
              <w:rPr>
                <w:rFonts w:cs="Calibri"/>
                <w:spacing w:val="-1"/>
                <w:sz w:val="18"/>
                <w:szCs w:val="18"/>
              </w:rPr>
              <w:t>pe</w:t>
            </w:r>
            <w:r w:rsidRPr="00672F44">
              <w:rPr>
                <w:rFonts w:cs="Calibri"/>
                <w:sz w:val="18"/>
                <w:szCs w:val="18"/>
              </w:rPr>
              <w:t>r</w:t>
            </w:r>
            <w:r w:rsidRPr="00672F44">
              <w:rPr>
                <w:rFonts w:cs="Calibri"/>
                <w:spacing w:val="-6"/>
                <w:sz w:val="18"/>
                <w:szCs w:val="18"/>
              </w:rPr>
              <w:t xml:space="preserve"> </w:t>
            </w:r>
            <w:r w:rsidRPr="00672F44">
              <w:rPr>
                <w:rFonts w:cs="Calibri"/>
                <w:sz w:val="18"/>
                <w:szCs w:val="18"/>
              </w:rPr>
              <w:t>ar</w:t>
            </w:r>
            <w:r w:rsidRPr="00672F44">
              <w:rPr>
                <w:rFonts w:cs="Calibri"/>
                <w:spacing w:val="3"/>
                <w:sz w:val="18"/>
                <w:szCs w:val="18"/>
              </w:rPr>
              <w:t>c</w:t>
            </w:r>
            <w:r w:rsidRPr="00672F44">
              <w:rPr>
                <w:rFonts w:cs="Calibri"/>
                <w:sz w:val="18"/>
                <w:szCs w:val="18"/>
              </w:rPr>
              <w:t>h</w:t>
            </w:r>
          </w:p>
        </w:tc>
        <w:tc>
          <w:tcPr>
            <w:tcW w:w="3476" w:type="dxa"/>
            <w:gridSpan w:val="2"/>
            <w:tcBorders>
              <w:top w:val="single" w:sz="4" w:space="0" w:color="000000"/>
              <w:left w:val="single" w:sz="4" w:space="0" w:color="000000"/>
              <w:bottom w:val="nil"/>
              <w:right w:val="single" w:sz="4" w:space="0" w:color="000000"/>
            </w:tcBorders>
          </w:tcPr>
          <w:p w14:paraId="7C14EB42" w14:textId="77777777" w:rsidR="00305E29" w:rsidRPr="00672F44" w:rsidRDefault="00305E29" w:rsidP="00525C4D">
            <w:pPr>
              <w:widowControl w:val="0"/>
              <w:autoSpaceDE w:val="0"/>
              <w:autoSpaceDN w:val="0"/>
              <w:adjustRightInd w:val="0"/>
              <w:spacing w:after="0" w:line="219" w:lineRule="exact"/>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6"/>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28"/>
                <w:sz w:val="18"/>
                <w:szCs w:val="18"/>
              </w:rPr>
              <w:t xml:space="preserve"> </w:t>
            </w:r>
            <w:r w:rsidRPr="00672F44">
              <w:rPr>
                <w:rFonts w:cs="Calibri"/>
                <w:spacing w:val="-1"/>
                <w:sz w:val="18"/>
                <w:szCs w:val="18"/>
              </w:rPr>
              <w:t>N</w:t>
            </w:r>
            <w:r w:rsidRPr="00672F44">
              <w:rPr>
                <w:rFonts w:cs="Calibri"/>
                <w:sz w:val="18"/>
                <w:szCs w:val="18"/>
              </w:rPr>
              <w:t>o</w:t>
            </w:r>
            <w:proofErr w:type="gramEnd"/>
            <w:r w:rsidRPr="00672F44">
              <w:rPr>
                <w:rFonts w:cs="Calibri"/>
                <w:spacing w:val="-3"/>
                <w:sz w:val="18"/>
                <w:szCs w:val="18"/>
              </w:rPr>
              <w:t xml:space="preserve"> </w:t>
            </w:r>
            <w:r w:rsidRPr="00672F44">
              <w:rPr>
                <w:rFonts w:ascii="Wingdings" w:hAnsi="Wingdings" w:cs="Wingdings"/>
                <w:sz w:val="18"/>
                <w:szCs w:val="18"/>
              </w:rPr>
              <w:t></w:t>
            </w:r>
          </w:p>
        </w:tc>
      </w:tr>
      <w:tr w:rsidR="00305E29" w:rsidRPr="00672F44" w14:paraId="15558A27" w14:textId="77777777" w:rsidTr="00214ECD">
        <w:trPr>
          <w:trHeight w:hRule="exact" w:val="231"/>
        </w:trPr>
        <w:tc>
          <w:tcPr>
            <w:tcW w:w="6234" w:type="dxa"/>
            <w:tcBorders>
              <w:top w:val="single" w:sz="4" w:space="0" w:color="000000"/>
              <w:left w:val="single" w:sz="4" w:space="0" w:color="000000"/>
              <w:bottom w:val="single" w:sz="4" w:space="0" w:color="000000"/>
              <w:right w:val="single" w:sz="4" w:space="0" w:color="000000"/>
            </w:tcBorders>
            <w:shd w:val="clear" w:color="auto" w:fill="DFDFDF"/>
          </w:tcPr>
          <w:p w14:paraId="0B44DA8E" w14:textId="77777777" w:rsidR="00305E29" w:rsidRPr="00672F44" w:rsidRDefault="00305E29" w:rsidP="00525C4D">
            <w:pPr>
              <w:widowControl w:val="0"/>
              <w:autoSpaceDE w:val="0"/>
              <w:autoSpaceDN w:val="0"/>
              <w:adjustRightInd w:val="0"/>
              <w:spacing w:after="0" w:line="219" w:lineRule="exact"/>
              <w:ind w:left="101"/>
              <w:rPr>
                <w:rFonts w:ascii="Times New Roman" w:hAnsi="Times New Roman"/>
                <w:sz w:val="24"/>
                <w:szCs w:val="24"/>
              </w:rPr>
            </w:pPr>
            <w:r w:rsidRPr="00672F44">
              <w:rPr>
                <w:rFonts w:cs="Calibri"/>
                <w:b/>
                <w:bCs/>
                <w:spacing w:val="-1"/>
                <w:sz w:val="18"/>
                <w:szCs w:val="18"/>
              </w:rPr>
              <w:t>H</w:t>
            </w:r>
            <w:r w:rsidRPr="00672F44">
              <w:rPr>
                <w:rFonts w:cs="Calibri"/>
                <w:b/>
                <w:bCs/>
                <w:spacing w:val="1"/>
                <w:sz w:val="18"/>
                <w:szCs w:val="18"/>
              </w:rPr>
              <w:t>L</w:t>
            </w:r>
            <w:r w:rsidRPr="00672F44">
              <w:rPr>
                <w:rFonts w:cs="Calibri"/>
                <w:b/>
                <w:bCs/>
                <w:sz w:val="18"/>
                <w:szCs w:val="18"/>
              </w:rPr>
              <w:t>D</w:t>
            </w:r>
            <w:r w:rsidRPr="00672F44">
              <w:rPr>
                <w:rFonts w:cs="Calibri"/>
                <w:b/>
                <w:bCs/>
                <w:spacing w:val="-7"/>
                <w:sz w:val="18"/>
                <w:szCs w:val="18"/>
              </w:rPr>
              <w:t xml:space="preserve"> </w:t>
            </w:r>
            <w:r w:rsidRPr="00672F44">
              <w:rPr>
                <w:rFonts w:cs="Calibri"/>
                <w:b/>
                <w:bCs/>
                <w:spacing w:val="-1"/>
                <w:sz w:val="18"/>
                <w:szCs w:val="18"/>
              </w:rPr>
              <w:t>S</w:t>
            </w:r>
            <w:r w:rsidRPr="00672F44">
              <w:rPr>
                <w:rFonts w:cs="Calibri"/>
                <w:b/>
                <w:bCs/>
                <w:spacing w:val="1"/>
                <w:sz w:val="18"/>
                <w:szCs w:val="18"/>
              </w:rPr>
              <w:t>CO</w:t>
            </w:r>
            <w:r w:rsidRPr="00672F44">
              <w:rPr>
                <w:rFonts w:cs="Calibri"/>
                <w:b/>
                <w:bCs/>
                <w:spacing w:val="-1"/>
                <w:sz w:val="18"/>
                <w:szCs w:val="18"/>
              </w:rPr>
              <w:t>R</w:t>
            </w:r>
            <w:r w:rsidRPr="00672F44">
              <w:rPr>
                <w:rFonts w:cs="Calibri"/>
                <w:b/>
                <w:bCs/>
                <w:sz w:val="18"/>
                <w:szCs w:val="18"/>
              </w:rPr>
              <w:t>I</w:t>
            </w:r>
            <w:r w:rsidRPr="00672F44">
              <w:rPr>
                <w:rFonts w:cs="Calibri"/>
                <w:b/>
                <w:bCs/>
                <w:spacing w:val="-1"/>
                <w:sz w:val="18"/>
                <w:szCs w:val="18"/>
              </w:rPr>
              <w:t>N</w:t>
            </w:r>
            <w:r w:rsidRPr="00672F44">
              <w:rPr>
                <w:rFonts w:cs="Calibri"/>
                <w:b/>
                <w:bCs/>
                <w:sz w:val="18"/>
                <w:szCs w:val="18"/>
              </w:rPr>
              <w:t>G</w:t>
            </w:r>
          </w:p>
        </w:tc>
        <w:tc>
          <w:tcPr>
            <w:tcW w:w="1866" w:type="dxa"/>
            <w:tcBorders>
              <w:top w:val="single" w:sz="4" w:space="0" w:color="000000"/>
              <w:left w:val="single" w:sz="4" w:space="0" w:color="000000"/>
              <w:bottom w:val="single" w:sz="4" w:space="0" w:color="000000"/>
              <w:right w:val="single" w:sz="4" w:space="0" w:color="000000"/>
            </w:tcBorders>
            <w:shd w:val="clear" w:color="auto" w:fill="DFDFDF"/>
          </w:tcPr>
          <w:p w14:paraId="6B812BEF" w14:textId="77777777" w:rsidR="00305E29" w:rsidRPr="00672F44" w:rsidRDefault="00305E29" w:rsidP="00525C4D">
            <w:pPr>
              <w:widowControl w:val="0"/>
              <w:autoSpaceDE w:val="0"/>
              <w:autoSpaceDN w:val="0"/>
              <w:adjustRightInd w:val="0"/>
              <w:spacing w:after="0" w:line="219" w:lineRule="exact"/>
              <w:ind w:left="101"/>
              <w:rPr>
                <w:rFonts w:ascii="Times New Roman" w:hAnsi="Times New Roman"/>
                <w:sz w:val="24"/>
                <w:szCs w:val="24"/>
              </w:rPr>
            </w:pPr>
            <w:r w:rsidRPr="00672F44">
              <w:rPr>
                <w:rFonts w:cs="Calibri"/>
                <w:b/>
                <w:bCs/>
                <w:spacing w:val="1"/>
                <w:sz w:val="18"/>
                <w:szCs w:val="18"/>
              </w:rPr>
              <w:t>Me</w:t>
            </w:r>
            <w:r w:rsidRPr="00672F44">
              <w:rPr>
                <w:rFonts w:cs="Calibri"/>
                <w:b/>
                <w:bCs/>
                <w:sz w:val="18"/>
                <w:szCs w:val="18"/>
              </w:rPr>
              <w:t>as</w:t>
            </w:r>
            <w:r w:rsidRPr="00672F44">
              <w:rPr>
                <w:rFonts w:cs="Calibri"/>
                <w:b/>
                <w:bCs/>
                <w:spacing w:val="-1"/>
                <w:sz w:val="18"/>
                <w:szCs w:val="18"/>
              </w:rPr>
              <w:t>u</w:t>
            </w:r>
            <w:r w:rsidRPr="00672F44">
              <w:rPr>
                <w:rFonts w:cs="Calibri"/>
                <w:b/>
                <w:bCs/>
                <w:spacing w:val="1"/>
                <w:sz w:val="18"/>
                <w:szCs w:val="18"/>
              </w:rPr>
              <w:t>re</w:t>
            </w:r>
            <w:r w:rsidRPr="00672F44">
              <w:rPr>
                <w:rFonts w:cs="Calibri"/>
                <w:b/>
                <w:bCs/>
                <w:sz w:val="18"/>
                <w:szCs w:val="18"/>
              </w:rPr>
              <w:t>m</w:t>
            </w:r>
            <w:r w:rsidRPr="00672F44">
              <w:rPr>
                <w:rFonts w:cs="Calibri"/>
                <w:b/>
                <w:bCs/>
                <w:spacing w:val="1"/>
                <w:sz w:val="18"/>
                <w:szCs w:val="18"/>
              </w:rPr>
              <w:t>e</w:t>
            </w:r>
            <w:r w:rsidRPr="00672F44">
              <w:rPr>
                <w:rFonts w:cs="Calibri"/>
                <w:b/>
                <w:bCs/>
                <w:spacing w:val="-1"/>
                <w:sz w:val="18"/>
                <w:szCs w:val="18"/>
              </w:rPr>
              <w:t>n</w:t>
            </w:r>
            <w:r w:rsidRPr="00672F44">
              <w:rPr>
                <w:rFonts w:cs="Calibri"/>
                <w:b/>
                <w:bCs/>
                <w:sz w:val="18"/>
                <w:szCs w:val="18"/>
              </w:rPr>
              <w:t>t</w:t>
            </w:r>
          </w:p>
        </w:tc>
        <w:tc>
          <w:tcPr>
            <w:tcW w:w="1610" w:type="dxa"/>
            <w:tcBorders>
              <w:top w:val="single" w:sz="4" w:space="0" w:color="000000"/>
              <w:left w:val="single" w:sz="4" w:space="0" w:color="000000"/>
              <w:bottom w:val="single" w:sz="4" w:space="0" w:color="000000"/>
              <w:right w:val="single" w:sz="4" w:space="0" w:color="000000"/>
            </w:tcBorders>
            <w:shd w:val="clear" w:color="auto" w:fill="DFDFDF"/>
          </w:tcPr>
          <w:p w14:paraId="557F726C" w14:textId="77777777" w:rsidR="00305E29" w:rsidRPr="00672F44" w:rsidRDefault="00305E29" w:rsidP="00525C4D">
            <w:pPr>
              <w:widowControl w:val="0"/>
              <w:autoSpaceDE w:val="0"/>
              <w:autoSpaceDN w:val="0"/>
              <w:adjustRightInd w:val="0"/>
              <w:spacing w:after="0" w:line="219" w:lineRule="exact"/>
              <w:ind w:left="101"/>
              <w:rPr>
                <w:rFonts w:ascii="Times New Roman" w:hAnsi="Times New Roman"/>
                <w:sz w:val="24"/>
                <w:szCs w:val="24"/>
              </w:rPr>
            </w:pPr>
            <w:r w:rsidRPr="00672F44">
              <w:rPr>
                <w:rFonts w:cs="Calibri"/>
                <w:b/>
                <w:bCs/>
                <w:spacing w:val="-1"/>
                <w:sz w:val="18"/>
                <w:szCs w:val="18"/>
              </w:rPr>
              <w:t>Sco</w:t>
            </w:r>
            <w:r w:rsidRPr="00672F44">
              <w:rPr>
                <w:rFonts w:cs="Calibri"/>
                <w:b/>
                <w:bCs/>
                <w:spacing w:val="1"/>
                <w:sz w:val="18"/>
                <w:szCs w:val="18"/>
              </w:rPr>
              <w:t>r</w:t>
            </w:r>
            <w:r w:rsidRPr="00672F44">
              <w:rPr>
                <w:rFonts w:cs="Calibri"/>
                <w:b/>
                <w:bCs/>
                <w:sz w:val="18"/>
                <w:szCs w:val="18"/>
              </w:rPr>
              <w:t>e</w:t>
            </w:r>
          </w:p>
        </w:tc>
      </w:tr>
      <w:tr w:rsidR="00305E29" w:rsidRPr="00672F44" w14:paraId="19C703DD" w14:textId="77777777" w:rsidTr="00214ECD">
        <w:trPr>
          <w:trHeight w:hRule="exact" w:val="228"/>
        </w:trPr>
        <w:tc>
          <w:tcPr>
            <w:tcW w:w="6234" w:type="dxa"/>
            <w:tcBorders>
              <w:top w:val="single" w:sz="4" w:space="0" w:color="000000"/>
              <w:left w:val="single" w:sz="4" w:space="0" w:color="000000"/>
              <w:bottom w:val="single" w:sz="4" w:space="0" w:color="000000"/>
              <w:right w:val="single" w:sz="4" w:space="0" w:color="000000"/>
            </w:tcBorders>
          </w:tcPr>
          <w:p w14:paraId="0DA1C9BF"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pacing w:val="1"/>
                <w:sz w:val="18"/>
                <w:szCs w:val="18"/>
              </w:rPr>
              <w:t>O</w:t>
            </w:r>
            <w:r w:rsidRPr="00672F44">
              <w:rPr>
                <w:rFonts w:cs="Calibri"/>
                <w:sz w:val="18"/>
                <w:szCs w:val="18"/>
              </w:rPr>
              <w:t>v</w:t>
            </w:r>
            <w:r w:rsidRPr="00672F44">
              <w:rPr>
                <w:rFonts w:cs="Calibri"/>
                <w:spacing w:val="-1"/>
                <w:sz w:val="18"/>
                <w:szCs w:val="18"/>
              </w:rPr>
              <w:t>e</w:t>
            </w:r>
            <w:r w:rsidRPr="00672F44">
              <w:rPr>
                <w:rFonts w:cs="Calibri"/>
                <w:sz w:val="18"/>
                <w:szCs w:val="18"/>
              </w:rPr>
              <w:t>rj</w:t>
            </w:r>
            <w:r w:rsidRPr="00672F44">
              <w:rPr>
                <w:rFonts w:cs="Calibri"/>
                <w:spacing w:val="-1"/>
                <w:sz w:val="18"/>
                <w:szCs w:val="18"/>
              </w:rPr>
              <w:t>e</w:t>
            </w:r>
            <w:r w:rsidRPr="00672F44">
              <w:rPr>
                <w:rFonts w:cs="Calibri"/>
                <w:sz w:val="18"/>
                <w:szCs w:val="18"/>
              </w:rPr>
              <w:t>t</w:t>
            </w:r>
            <w:r w:rsidRPr="00672F44">
              <w:rPr>
                <w:rFonts w:cs="Calibri"/>
                <w:spacing w:val="-11"/>
                <w:sz w:val="18"/>
                <w:szCs w:val="18"/>
              </w:rPr>
              <w:t xml:space="preserve"> </w:t>
            </w:r>
            <w:r w:rsidRPr="00672F44">
              <w:rPr>
                <w:rFonts w:cs="Calibri"/>
                <w:spacing w:val="1"/>
                <w:sz w:val="18"/>
                <w:szCs w:val="18"/>
              </w:rPr>
              <w:t>(</w:t>
            </w:r>
            <w:r w:rsidRPr="00672F44">
              <w:rPr>
                <w:rFonts w:cs="Calibri"/>
                <w:sz w:val="18"/>
                <w:szCs w:val="18"/>
              </w:rPr>
              <w:t>in</w:t>
            </w:r>
            <w:r w:rsidRPr="00672F44">
              <w:rPr>
                <w:rFonts w:cs="Calibri"/>
                <w:spacing w:val="-4"/>
                <w:sz w:val="18"/>
                <w:szCs w:val="18"/>
              </w:rPr>
              <w:t xml:space="preserve"> </w:t>
            </w:r>
            <w:r w:rsidRPr="00672F44">
              <w:rPr>
                <w:rFonts w:cs="Calibri"/>
                <w:sz w:val="18"/>
                <w:szCs w:val="18"/>
              </w:rPr>
              <w:t>mm)</w:t>
            </w:r>
          </w:p>
        </w:tc>
        <w:tc>
          <w:tcPr>
            <w:tcW w:w="1866" w:type="dxa"/>
            <w:tcBorders>
              <w:top w:val="single" w:sz="4" w:space="0" w:color="000000"/>
              <w:left w:val="single" w:sz="4" w:space="0" w:color="000000"/>
              <w:bottom w:val="single" w:sz="4" w:space="0" w:color="000000"/>
              <w:right w:val="single" w:sz="4" w:space="0" w:color="000000"/>
            </w:tcBorders>
          </w:tcPr>
          <w:p w14:paraId="12C5541E" w14:textId="77777777" w:rsidR="00305E29" w:rsidRPr="00672F44" w:rsidRDefault="00305E29" w:rsidP="00525C4D">
            <w:pPr>
              <w:widowControl w:val="0"/>
              <w:autoSpaceDE w:val="0"/>
              <w:autoSpaceDN w:val="0"/>
              <w:adjustRightInd w:val="0"/>
              <w:spacing w:after="0" w:line="217" w:lineRule="exact"/>
              <w:ind w:left="665"/>
              <w:rPr>
                <w:rFonts w:ascii="Times New Roman" w:hAnsi="Times New Roman"/>
                <w:sz w:val="24"/>
                <w:szCs w:val="24"/>
              </w:rPr>
            </w:pPr>
            <w:r w:rsidRPr="00672F44">
              <w:rPr>
                <w:rFonts w:cs="Calibri"/>
                <w:sz w:val="18"/>
                <w:szCs w:val="18"/>
              </w:rPr>
              <w:t>#</w:t>
            </w:r>
            <w:r w:rsidRPr="00672F44">
              <w:rPr>
                <w:rFonts w:cs="Calibri"/>
                <w:spacing w:val="-3"/>
                <w:sz w:val="18"/>
                <w:szCs w:val="18"/>
              </w:rPr>
              <w:t xml:space="preserve"> </w:t>
            </w:r>
            <w:r w:rsidRPr="00672F44">
              <w:rPr>
                <w:rFonts w:cs="Calibri"/>
                <w:sz w:val="18"/>
                <w:szCs w:val="18"/>
              </w:rPr>
              <w:t>mm</w:t>
            </w:r>
            <w:r w:rsidRPr="00672F44">
              <w:rPr>
                <w:rFonts w:cs="Calibri"/>
                <w:spacing w:val="-6"/>
                <w:sz w:val="18"/>
                <w:szCs w:val="18"/>
              </w:rPr>
              <w:t xml:space="preserve"> </w:t>
            </w:r>
            <w:r w:rsidRPr="00672F44">
              <w:rPr>
                <w:rFonts w:cs="Calibri"/>
                <w:sz w:val="18"/>
                <w:szCs w:val="18"/>
              </w:rPr>
              <w:t>X</w:t>
            </w:r>
            <w:r w:rsidRPr="00672F44">
              <w:rPr>
                <w:rFonts w:cs="Calibri"/>
                <w:spacing w:val="-2"/>
                <w:sz w:val="18"/>
                <w:szCs w:val="18"/>
              </w:rPr>
              <w:t xml:space="preserve"> </w:t>
            </w:r>
            <w:r w:rsidRPr="00672F44">
              <w:rPr>
                <w:rFonts w:cs="Calibri"/>
                <w:sz w:val="18"/>
                <w:szCs w:val="18"/>
              </w:rPr>
              <w:t>1</w:t>
            </w:r>
          </w:p>
        </w:tc>
        <w:tc>
          <w:tcPr>
            <w:tcW w:w="1610" w:type="dxa"/>
            <w:tcBorders>
              <w:top w:val="single" w:sz="4" w:space="0" w:color="000000"/>
              <w:left w:val="single" w:sz="4" w:space="0" w:color="000000"/>
              <w:bottom w:val="single" w:sz="4" w:space="0" w:color="000000"/>
              <w:right w:val="single" w:sz="4" w:space="0" w:color="000000"/>
            </w:tcBorders>
          </w:tcPr>
          <w:p w14:paraId="3738D16D"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103FBC1C" w14:textId="77777777" w:rsidTr="00214ECD">
        <w:trPr>
          <w:trHeight w:hRule="exact" w:val="231"/>
        </w:trPr>
        <w:tc>
          <w:tcPr>
            <w:tcW w:w="6234" w:type="dxa"/>
            <w:tcBorders>
              <w:top w:val="single" w:sz="4" w:space="0" w:color="000000"/>
              <w:left w:val="single" w:sz="4" w:space="0" w:color="000000"/>
              <w:bottom w:val="single" w:sz="4" w:space="0" w:color="000000"/>
              <w:right w:val="single" w:sz="4" w:space="0" w:color="000000"/>
            </w:tcBorders>
          </w:tcPr>
          <w:p w14:paraId="02EBF0C8" w14:textId="77777777" w:rsidR="00305E29" w:rsidRPr="00672F44" w:rsidRDefault="00305E29" w:rsidP="00525C4D">
            <w:pPr>
              <w:widowControl w:val="0"/>
              <w:autoSpaceDE w:val="0"/>
              <w:autoSpaceDN w:val="0"/>
              <w:adjustRightInd w:val="0"/>
              <w:spacing w:before="1" w:after="0" w:line="218" w:lineRule="exact"/>
              <w:ind w:left="101"/>
              <w:rPr>
                <w:rFonts w:ascii="Times New Roman" w:hAnsi="Times New Roman"/>
                <w:sz w:val="24"/>
                <w:szCs w:val="24"/>
              </w:rPr>
            </w:pPr>
            <w:r w:rsidRPr="00672F44">
              <w:rPr>
                <w:rFonts w:cs="Calibri"/>
                <w:spacing w:val="1"/>
                <w:sz w:val="18"/>
                <w:szCs w:val="18"/>
              </w:rPr>
              <w:t>O</w:t>
            </w:r>
            <w:r w:rsidRPr="00672F44">
              <w:rPr>
                <w:rFonts w:cs="Calibri"/>
                <w:sz w:val="18"/>
                <w:szCs w:val="18"/>
              </w:rPr>
              <w:t>v</w:t>
            </w:r>
            <w:r w:rsidRPr="00672F44">
              <w:rPr>
                <w:rFonts w:cs="Calibri"/>
                <w:spacing w:val="-1"/>
                <w:sz w:val="18"/>
                <w:szCs w:val="18"/>
              </w:rPr>
              <w:t>e</w:t>
            </w:r>
            <w:r w:rsidRPr="00672F44">
              <w:rPr>
                <w:rFonts w:cs="Calibri"/>
                <w:sz w:val="18"/>
                <w:szCs w:val="18"/>
              </w:rPr>
              <w:t>r</w:t>
            </w:r>
            <w:r w:rsidRPr="00672F44">
              <w:rPr>
                <w:rFonts w:cs="Calibri"/>
                <w:spacing w:val="-1"/>
                <w:sz w:val="18"/>
                <w:szCs w:val="18"/>
              </w:rPr>
              <w:t>bi</w:t>
            </w:r>
            <w:r w:rsidRPr="00672F44">
              <w:rPr>
                <w:rFonts w:cs="Calibri"/>
                <w:sz w:val="18"/>
                <w:szCs w:val="18"/>
              </w:rPr>
              <w:t>te</w:t>
            </w:r>
            <w:r w:rsidRPr="00672F44">
              <w:rPr>
                <w:rFonts w:cs="Calibri"/>
                <w:spacing w:val="-13"/>
                <w:sz w:val="18"/>
                <w:szCs w:val="18"/>
              </w:rPr>
              <w:t xml:space="preserve"> </w:t>
            </w:r>
            <w:r w:rsidRPr="00672F44">
              <w:rPr>
                <w:rFonts w:cs="Calibri"/>
                <w:spacing w:val="1"/>
                <w:sz w:val="18"/>
                <w:szCs w:val="18"/>
              </w:rPr>
              <w:t>(</w:t>
            </w:r>
            <w:r w:rsidRPr="00672F44">
              <w:rPr>
                <w:rFonts w:cs="Calibri"/>
                <w:sz w:val="18"/>
                <w:szCs w:val="18"/>
              </w:rPr>
              <w:t>in</w:t>
            </w:r>
            <w:r w:rsidRPr="00672F44">
              <w:rPr>
                <w:rFonts w:cs="Calibri"/>
                <w:spacing w:val="-4"/>
                <w:sz w:val="18"/>
                <w:szCs w:val="18"/>
              </w:rPr>
              <w:t xml:space="preserve"> </w:t>
            </w:r>
            <w:r w:rsidRPr="00672F44">
              <w:rPr>
                <w:rFonts w:cs="Calibri"/>
                <w:sz w:val="18"/>
                <w:szCs w:val="18"/>
              </w:rPr>
              <w:t>mm)</w:t>
            </w:r>
          </w:p>
        </w:tc>
        <w:tc>
          <w:tcPr>
            <w:tcW w:w="1866" w:type="dxa"/>
            <w:tcBorders>
              <w:top w:val="single" w:sz="4" w:space="0" w:color="000000"/>
              <w:left w:val="single" w:sz="4" w:space="0" w:color="000000"/>
              <w:bottom w:val="single" w:sz="4" w:space="0" w:color="000000"/>
              <w:right w:val="single" w:sz="4" w:space="0" w:color="000000"/>
            </w:tcBorders>
          </w:tcPr>
          <w:p w14:paraId="3080E4AD" w14:textId="77777777" w:rsidR="00305E29" w:rsidRPr="00672F44" w:rsidRDefault="00305E29" w:rsidP="00525C4D">
            <w:pPr>
              <w:widowControl w:val="0"/>
              <w:autoSpaceDE w:val="0"/>
              <w:autoSpaceDN w:val="0"/>
              <w:adjustRightInd w:val="0"/>
              <w:spacing w:before="1" w:after="0" w:line="218" w:lineRule="exact"/>
              <w:ind w:left="665"/>
              <w:rPr>
                <w:rFonts w:ascii="Times New Roman" w:hAnsi="Times New Roman"/>
                <w:sz w:val="24"/>
                <w:szCs w:val="24"/>
              </w:rPr>
            </w:pPr>
            <w:r w:rsidRPr="00672F44">
              <w:rPr>
                <w:rFonts w:cs="Calibri"/>
                <w:sz w:val="18"/>
                <w:szCs w:val="18"/>
              </w:rPr>
              <w:t>#</w:t>
            </w:r>
            <w:r w:rsidRPr="00672F44">
              <w:rPr>
                <w:rFonts w:cs="Calibri"/>
                <w:spacing w:val="-3"/>
                <w:sz w:val="18"/>
                <w:szCs w:val="18"/>
              </w:rPr>
              <w:t xml:space="preserve"> </w:t>
            </w:r>
            <w:r w:rsidRPr="00672F44">
              <w:rPr>
                <w:rFonts w:cs="Calibri"/>
                <w:sz w:val="18"/>
                <w:szCs w:val="18"/>
              </w:rPr>
              <w:t>mm</w:t>
            </w:r>
            <w:r w:rsidRPr="00672F44">
              <w:rPr>
                <w:rFonts w:cs="Calibri"/>
                <w:spacing w:val="-6"/>
                <w:sz w:val="18"/>
                <w:szCs w:val="18"/>
              </w:rPr>
              <w:t xml:space="preserve"> </w:t>
            </w:r>
            <w:r w:rsidRPr="00672F44">
              <w:rPr>
                <w:rFonts w:cs="Calibri"/>
                <w:sz w:val="18"/>
                <w:szCs w:val="18"/>
              </w:rPr>
              <w:t>X</w:t>
            </w:r>
            <w:r w:rsidRPr="00672F44">
              <w:rPr>
                <w:rFonts w:cs="Calibri"/>
                <w:spacing w:val="-2"/>
                <w:sz w:val="18"/>
                <w:szCs w:val="18"/>
              </w:rPr>
              <w:t xml:space="preserve"> </w:t>
            </w:r>
            <w:r w:rsidRPr="00672F44">
              <w:rPr>
                <w:rFonts w:cs="Calibri"/>
                <w:sz w:val="18"/>
                <w:szCs w:val="18"/>
              </w:rPr>
              <w:t>1</w:t>
            </w:r>
          </w:p>
        </w:tc>
        <w:tc>
          <w:tcPr>
            <w:tcW w:w="1610" w:type="dxa"/>
            <w:tcBorders>
              <w:top w:val="single" w:sz="4" w:space="0" w:color="000000"/>
              <w:left w:val="single" w:sz="4" w:space="0" w:color="000000"/>
              <w:bottom w:val="single" w:sz="4" w:space="0" w:color="000000"/>
              <w:right w:val="single" w:sz="4" w:space="0" w:color="000000"/>
            </w:tcBorders>
          </w:tcPr>
          <w:p w14:paraId="5BD1874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530DFF74" w14:textId="77777777" w:rsidTr="00214ECD">
        <w:trPr>
          <w:trHeight w:hRule="exact" w:val="228"/>
        </w:trPr>
        <w:tc>
          <w:tcPr>
            <w:tcW w:w="6234" w:type="dxa"/>
            <w:tcBorders>
              <w:top w:val="single" w:sz="4" w:space="0" w:color="000000"/>
              <w:left w:val="single" w:sz="4" w:space="0" w:color="000000"/>
              <w:bottom w:val="single" w:sz="4" w:space="0" w:color="000000"/>
              <w:right w:val="single" w:sz="4" w:space="0" w:color="000000"/>
            </w:tcBorders>
          </w:tcPr>
          <w:p w14:paraId="782047AC"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w w:val="98"/>
                <w:sz w:val="18"/>
                <w:szCs w:val="18"/>
              </w:rPr>
              <w:t>Ma</w:t>
            </w:r>
            <w:r w:rsidRPr="00672F44">
              <w:rPr>
                <w:rFonts w:cs="Calibri"/>
                <w:spacing w:val="-1"/>
                <w:w w:val="98"/>
                <w:sz w:val="18"/>
                <w:szCs w:val="18"/>
              </w:rPr>
              <w:t>ndi</w:t>
            </w:r>
            <w:r w:rsidRPr="00672F44">
              <w:rPr>
                <w:rFonts w:cs="Calibri"/>
                <w:spacing w:val="1"/>
                <w:w w:val="98"/>
                <w:sz w:val="18"/>
                <w:szCs w:val="18"/>
              </w:rPr>
              <w:t>b</w:t>
            </w:r>
            <w:r w:rsidRPr="00672F44">
              <w:rPr>
                <w:rFonts w:cs="Calibri"/>
                <w:spacing w:val="-1"/>
                <w:w w:val="98"/>
                <w:sz w:val="18"/>
                <w:szCs w:val="18"/>
              </w:rPr>
              <w:t>ul</w:t>
            </w:r>
            <w:r w:rsidRPr="00672F44">
              <w:rPr>
                <w:rFonts w:cs="Calibri"/>
                <w:w w:val="98"/>
                <w:sz w:val="18"/>
                <w:szCs w:val="18"/>
              </w:rPr>
              <w:t xml:space="preserve">ar </w:t>
            </w:r>
            <w:r w:rsidRPr="00672F44">
              <w:rPr>
                <w:rFonts w:cs="Calibri"/>
                <w:spacing w:val="1"/>
                <w:sz w:val="18"/>
                <w:szCs w:val="18"/>
              </w:rPr>
              <w:t>P</w:t>
            </w:r>
            <w:r w:rsidRPr="00672F44">
              <w:rPr>
                <w:rFonts w:cs="Calibri"/>
                <w:sz w:val="18"/>
                <w:szCs w:val="18"/>
              </w:rPr>
              <w:t>r</w:t>
            </w:r>
            <w:r w:rsidRPr="00672F44">
              <w:rPr>
                <w:rFonts w:cs="Calibri"/>
                <w:spacing w:val="1"/>
                <w:sz w:val="18"/>
                <w:szCs w:val="18"/>
              </w:rPr>
              <w:t>o</w:t>
            </w:r>
            <w:r w:rsidRPr="00672F44">
              <w:rPr>
                <w:rFonts w:cs="Calibri"/>
                <w:sz w:val="18"/>
                <w:szCs w:val="18"/>
              </w:rPr>
              <w:t>tr</w:t>
            </w:r>
            <w:r w:rsidRPr="00672F44">
              <w:rPr>
                <w:rFonts w:cs="Calibri"/>
                <w:spacing w:val="1"/>
                <w:sz w:val="18"/>
                <w:szCs w:val="18"/>
              </w:rPr>
              <w:t>u</w:t>
            </w:r>
            <w:r w:rsidRPr="00672F44">
              <w:rPr>
                <w:rFonts w:cs="Calibri"/>
                <w:spacing w:val="-1"/>
                <w:sz w:val="18"/>
                <w:szCs w:val="18"/>
              </w:rPr>
              <w:t>s</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15"/>
                <w:sz w:val="18"/>
                <w:szCs w:val="18"/>
              </w:rPr>
              <w:t xml:space="preserve"> </w:t>
            </w:r>
            <w:r w:rsidRPr="00672F44">
              <w:rPr>
                <w:rFonts w:cs="Calibri"/>
                <w:spacing w:val="1"/>
                <w:sz w:val="18"/>
                <w:szCs w:val="18"/>
              </w:rPr>
              <w:t>(</w:t>
            </w:r>
            <w:r w:rsidRPr="00672F44">
              <w:rPr>
                <w:rFonts w:cs="Calibri"/>
                <w:sz w:val="18"/>
                <w:szCs w:val="18"/>
              </w:rPr>
              <w:t>in</w:t>
            </w:r>
            <w:r w:rsidRPr="00672F44">
              <w:rPr>
                <w:rFonts w:cs="Calibri"/>
                <w:spacing w:val="-4"/>
                <w:sz w:val="18"/>
                <w:szCs w:val="18"/>
              </w:rPr>
              <w:t xml:space="preserve"> </w:t>
            </w:r>
            <w:r w:rsidRPr="00672F44">
              <w:rPr>
                <w:rFonts w:cs="Calibri"/>
                <w:sz w:val="18"/>
                <w:szCs w:val="18"/>
              </w:rPr>
              <w:t>mm)</w:t>
            </w:r>
            <w:r w:rsidRPr="00672F44">
              <w:rPr>
                <w:rFonts w:cs="Calibri"/>
                <w:spacing w:val="-7"/>
                <w:sz w:val="18"/>
                <w:szCs w:val="18"/>
              </w:rPr>
              <w:t xml:space="preserve"> </w:t>
            </w:r>
            <w:r w:rsidRPr="00672F44">
              <w:rPr>
                <w:rFonts w:cs="Calibri"/>
                <w:sz w:val="18"/>
                <w:szCs w:val="18"/>
              </w:rPr>
              <w:t>–</w:t>
            </w:r>
            <w:r w:rsidRPr="00672F44">
              <w:rPr>
                <w:rFonts w:cs="Calibri"/>
                <w:spacing w:val="-1"/>
                <w:sz w:val="18"/>
                <w:szCs w:val="18"/>
              </w:rPr>
              <w:t xml:space="preserve"> Se</w:t>
            </w:r>
            <w:r w:rsidRPr="00672F44">
              <w:rPr>
                <w:rFonts w:cs="Calibri"/>
                <w:sz w:val="18"/>
                <w:szCs w:val="18"/>
              </w:rPr>
              <w:t>e</w:t>
            </w:r>
            <w:r w:rsidRPr="00672F44">
              <w:rPr>
                <w:rFonts w:cs="Calibri"/>
                <w:spacing w:val="-6"/>
                <w:sz w:val="18"/>
                <w:szCs w:val="18"/>
              </w:rPr>
              <w:t xml:space="preserve"> </w:t>
            </w:r>
            <w:r w:rsidRPr="00672F44">
              <w:rPr>
                <w:rFonts w:cs="Calibri"/>
                <w:spacing w:val="-1"/>
                <w:sz w:val="18"/>
                <w:szCs w:val="18"/>
              </w:rPr>
              <w:t>s</w:t>
            </w:r>
            <w:r w:rsidRPr="00672F44">
              <w:rPr>
                <w:rFonts w:cs="Calibri"/>
                <w:spacing w:val="1"/>
                <w:sz w:val="18"/>
                <w:szCs w:val="18"/>
              </w:rPr>
              <w:t>co</w:t>
            </w:r>
            <w:r w:rsidRPr="00672F44">
              <w:rPr>
                <w:rFonts w:cs="Calibri"/>
                <w:sz w:val="18"/>
                <w:szCs w:val="18"/>
              </w:rPr>
              <w:t>r</w:t>
            </w:r>
            <w:r w:rsidRPr="00672F44">
              <w:rPr>
                <w:rFonts w:cs="Calibri"/>
                <w:spacing w:val="-1"/>
                <w:sz w:val="18"/>
                <w:szCs w:val="18"/>
              </w:rPr>
              <w:t>i</w:t>
            </w:r>
            <w:r w:rsidRPr="00672F44">
              <w:rPr>
                <w:rFonts w:cs="Calibri"/>
                <w:spacing w:val="1"/>
                <w:sz w:val="18"/>
                <w:szCs w:val="18"/>
              </w:rPr>
              <w:t>n</w:t>
            </w:r>
            <w:r w:rsidRPr="00672F44">
              <w:rPr>
                <w:rFonts w:cs="Calibri"/>
                <w:sz w:val="18"/>
                <w:szCs w:val="18"/>
              </w:rPr>
              <w:t>g</w:t>
            </w:r>
            <w:r w:rsidRPr="00672F44">
              <w:rPr>
                <w:rFonts w:cs="Calibri"/>
                <w:spacing w:val="-11"/>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1"/>
                <w:sz w:val="18"/>
                <w:szCs w:val="18"/>
              </w:rPr>
              <w:t>s</w:t>
            </w:r>
            <w:r w:rsidRPr="00672F44">
              <w:rPr>
                <w:rFonts w:cs="Calibri"/>
                <w:sz w:val="18"/>
                <w:szCs w:val="18"/>
              </w:rPr>
              <w:t>tr</w:t>
            </w:r>
            <w:r w:rsidRPr="00672F44">
              <w:rPr>
                <w:rFonts w:cs="Calibri"/>
                <w:spacing w:val="-1"/>
                <w:sz w:val="18"/>
                <w:szCs w:val="18"/>
              </w:rPr>
              <w:t>u</w:t>
            </w:r>
            <w:r w:rsidRPr="00672F44">
              <w:rPr>
                <w:rFonts w:cs="Calibri"/>
                <w:spacing w:val="1"/>
                <w:sz w:val="18"/>
                <w:szCs w:val="18"/>
              </w:rPr>
              <w:t>c</w:t>
            </w:r>
            <w:r w:rsidRPr="00672F44">
              <w:rPr>
                <w:rFonts w:cs="Calibri"/>
                <w:sz w:val="18"/>
                <w:szCs w:val="18"/>
              </w:rPr>
              <w:t>ti</w:t>
            </w:r>
            <w:r w:rsidRPr="00672F44">
              <w:rPr>
                <w:rFonts w:cs="Calibri"/>
                <w:spacing w:val="1"/>
                <w:sz w:val="18"/>
                <w:szCs w:val="18"/>
              </w:rPr>
              <w:t>on</w:t>
            </w:r>
            <w:r w:rsidRPr="00672F44">
              <w:rPr>
                <w:rFonts w:cs="Calibri"/>
                <w:spacing w:val="-1"/>
                <w:sz w:val="18"/>
                <w:szCs w:val="18"/>
              </w:rPr>
              <w:t>s.</w:t>
            </w:r>
          </w:p>
        </w:tc>
        <w:tc>
          <w:tcPr>
            <w:tcW w:w="1866" w:type="dxa"/>
            <w:tcBorders>
              <w:top w:val="single" w:sz="4" w:space="0" w:color="000000"/>
              <w:left w:val="single" w:sz="4" w:space="0" w:color="000000"/>
              <w:bottom w:val="single" w:sz="4" w:space="0" w:color="000000"/>
              <w:right w:val="single" w:sz="4" w:space="0" w:color="000000"/>
            </w:tcBorders>
          </w:tcPr>
          <w:p w14:paraId="096A98F5" w14:textId="77777777" w:rsidR="00305E29" w:rsidRPr="00672F44" w:rsidRDefault="00305E29" w:rsidP="00525C4D">
            <w:pPr>
              <w:widowControl w:val="0"/>
              <w:autoSpaceDE w:val="0"/>
              <w:autoSpaceDN w:val="0"/>
              <w:adjustRightInd w:val="0"/>
              <w:spacing w:after="0" w:line="217" w:lineRule="exact"/>
              <w:ind w:left="665"/>
              <w:rPr>
                <w:rFonts w:ascii="Times New Roman" w:hAnsi="Times New Roman"/>
                <w:sz w:val="24"/>
                <w:szCs w:val="24"/>
              </w:rPr>
            </w:pPr>
            <w:r w:rsidRPr="00672F44">
              <w:rPr>
                <w:rFonts w:cs="Calibri"/>
                <w:sz w:val="18"/>
                <w:szCs w:val="18"/>
              </w:rPr>
              <w:t>#</w:t>
            </w:r>
            <w:r w:rsidRPr="00672F44">
              <w:rPr>
                <w:rFonts w:cs="Calibri"/>
                <w:spacing w:val="-3"/>
                <w:sz w:val="18"/>
                <w:szCs w:val="18"/>
              </w:rPr>
              <w:t xml:space="preserve"> </w:t>
            </w:r>
            <w:r w:rsidRPr="00672F44">
              <w:rPr>
                <w:rFonts w:cs="Calibri"/>
                <w:sz w:val="18"/>
                <w:szCs w:val="18"/>
              </w:rPr>
              <w:t>mm</w:t>
            </w:r>
            <w:r w:rsidRPr="00672F44">
              <w:rPr>
                <w:rFonts w:cs="Calibri"/>
                <w:spacing w:val="-6"/>
                <w:sz w:val="18"/>
                <w:szCs w:val="18"/>
              </w:rPr>
              <w:t xml:space="preserve"> </w:t>
            </w:r>
            <w:r w:rsidRPr="00672F44">
              <w:rPr>
                <w:rFonts w:cs="Calibri"/>
                <w:sz w:val="18"/>
                <w:szCs w:val="18"/>
              </w:rPr>
              <w:t>X</w:t>
            </w:r>
            <w:r w:rsidRPr="00672F44">
              <w:rPr>
                <w:rFonts w:cs="Calibri"/>
                <w:spacing w:val="-2"/>
                <w:sz w:val="18"/>
                <w:szCs w:val="18"/>
              </w:rPr>
              <w:t xml:space="preserve"> </w:t>
            </w:r>
            <w:r w:rsidRPr="00672F44">
              <w:rPr>
                <w:rFonts w:cs="Calibri"/>
                <w:sz w:val="18"/>
                <w:szCs w:val="18"/>
              </w:rPr>
              <w:t>5</w:t>
            </w:r>
          </w:p>
        </w:tc>
        <w:tc>
          <w:tcPr>
            <w:tcW w:w="1610" w:type="dxa"/>
            <w:tcBorders>
              <w:top w:val="single" w:sz="4" w:space="0" w:color="000000"/>
              <w:left w:val="single" w:sz="4" w:space="0" w:color="000000"/>
              <w:bottom w:val="single" w:sz="4" w:space="0" w:color="000000"/>
              <w:right w:val="single" w:sz="4" w:space="0" w:color="000000"/>
            </w:tcBorders>
          </w:tcPr>
          <w:p w14:paraId="597AB210"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7B93F688" w14:textId="77777777" w:rsidTr="00214ECD">
        <w:trPr>
          <w:trHeight w:hRule="exact" w:val="449"/>
        </w:trPr>
        <w:tc>
          <w:tcPr>
            <w:tcW w:w="6234" w:type="dxa"/>
            <w:tcBorders>
              <w:top w:val="single" w:sz="4" w:space="0" w:color="000000"/>
              <w:left w:val="single" w:sz="4" w:space="0" w:color="000000"/>
              <w:bottom w:val="single" w:sz="4" w:space="0" w:color="000000"/>
              <w:right w:val="single" w:sz="4" w:space="0" w:color="000000"/>
            </w:tcBorders>
          </w:tcPr>
          <w:p w14:paraId="5B0DF7B4" w14:textId="77777777" w:rsidR="00305E29" w:rsidRPr="00672F44" w:rsidRDefault="00305E29" w:rsidP="00525C4D">
            <w:pPr>
              <w:widowControl w:val="0"/>
              <w:autoSpaceDE w:val="0"/>
              <w:autoSpaceDN w:val="0"/>
              <w:adjustRightInd w:val="0"/>
              <w:spacing w:before="2" w:after="0" w:line="239" w:lineRule="auto"/>
              <w:ind w:left="101" w:right="542"/>
              <w:rPr>
                <w:rFonts w:ascii="Times New Roman" w:hAnsi="Times New Roman"/>
                <w:sz w:val="24"/>
                <w:szCs w:val="24"/>
              </w:rPr>
            </w:pPr>
            <w:r w:rsidRPr="00672F44">
              <w:rPr>
                <w:rFonts w:cs="Calibri"/>
                <w:spacing w:val="-1"/>
                <w:sz w:val="18"/>
                <w:szCs w:val="18"/>
              </w:rPr>
              <w:t>An</w:t>
            </w:r>
            <w:r w:rsidRPr="00672F44">
              <w:rPr>
                <w:rFonts w:cs="Calibri"/>
                <w:sz w:val="18"/>
                <w:szCs w:val="18"/>
              </w:rPr>
              <w:t>t</w:t>
            </w:r>
            <w:r w:rsidRPr="00672F44">
              <w:rPr>
                <w:rFonts w:cs="Calibri"/>
                <w:spacing w:val="-1"/>
                <w:sz w:val="18"/>
                <w:szCs w:val="18"/>
              </w:rPr>
              <w:t>e</w:t>
            </w:r>
            <w:r w:rsidRPr="00672F44">
              <w:rPr>
                <w:rFonts w:cs="Calibri"/>
                <w:spacing w:val="2"/>
                <w:sz w:val="18"/>
                <w:szCs w:val="18"/>
              </w:rPr>
              <w:t>r</w:t>
            </w:r>
            <w:r w:rsidRPr="00672F44">
              <w:rPr>
                <w:rFonts w:cs="Calibri"/>
                <w:sz w:val="18"/>
                <w:szCs w:val="18"/>
              </w:rPr>
              <w:t>i</w:t>
            </w:r>
            <w:r w:rsidRPr="00672F44">
              <w:rPr>
                <w:rFonts w:cs="Calibri"/>
                <w:spacing w:val="1"/>
                <w:sz w:val="18"/>
                <w:szCs w:val="18"/>
              </w:rPr>
              <w:t>o</w:t>
            </w:r>
            <w:r w:rsidRPr="00672F44">
              <w:rPr>
                <w:rFonts w:cs="Calibri"/>
                <w:sz w:val="18"/>
                <w:szCs w:val="18"/>
              </w:rPr>
              <w:t>r</w:t>
            </w:r>
            <w:r w:rsidRPr="00672F44">
              <w:rPr>
                <w:rFonts w:cs="Calibri"/>
                <w:spacing w:val="-13"/>
                <w:sz w:val="18"/>
                <w:szCs w:val="18"/>
              </w:rPr>
              <w:t xml:space="preserve"> </w:t>
            </w:r>
            <w:r w:rsidRPr="00672F44">
              <w:rPr>
                <w:rFonts w:cs="Calibri"/>
                <w:spacing w:val="1"/>
                <w:sz w:val="18"/>
                <w:szCs w:val="18"/>
              </w:rPr>
              <w:t>O</w:t>
            </w:r>
            <w:r w:rsidRPr="00672F44">
              <w:rPr>
                <w:rFonts w:cs="Calibri"/>
                <w:spacing w:val="-1"/>
                <w:sz w:val="18"/>
                <w:szCs w:val="18"/>
              </w:rPr>
              <w:t>pe</w:t>
            </w:r>
            <w:r w:rsidRPr="00672F44">
              <w:rPr>
                <w:rFonts w:cs="Calibri"/>
                <w:sz w:val="18"/>
                <w:szCs w:val="18"/>
              </w:rPr>
              <w:t>n</w:t>
            </w:r>
            <w:r w:rsidRPr="00672F44">
              <w:rPr>
                <w:rFonts w:cs="Calibri"/>
                <w:spacing w:val="-9"/>
                <w:sz w:val="18"/>
                <w:szCs w:val="18"/>
              </w:rPr>
              <w:t xml:space="preserve"> </w:t>
            </w:r>
            <w:r w:rsidRPr="00672F44">
              <w:rPr>
                <w:rFonts w:cs="Calibri"/>
                <w:sz w:val="18"/>
                <w:szCs w:val="18"/>
              </w:rPr>
              <w:t>Bite</w:t>
            </w:r>
            <w:r w:rsidRPr="00672F44">
              <w:rPr>
                <w:rFonts w:cs="Calibri"/>
                <w:spacing w:val="-4"/>
                <w:sz w:val="18"/>
                <w:szCs w:val="18"/>
              </w:rPr>
              <w:t xml:space="preserve"> </w:t>
            </w:r>
            <w:r w:rsidRPr="00672F44">
              <w:rPr>
                <w:rFonts w:cs="Calibri"/>
                <w:sz w:val="18"/>
                <w:szCs w:val="18"/>
              </w:rPr>
              <w:t>–</w:t>
            </w:r>
            <w:r w:rsidRPr="00672F44">
              <w:rPr>
                <w:rFonts w:cs="Calibri"/>
                <w:spacing w:val="-3"/>
                <w:sz w:val="18"/>
                <w:szCs w:val="18"/>
              </w:rPr>
              <w:t xml:space="preserve"> </w:t>
            </w:r>
            <w:r w:rsidRPr="00672F44">
              <w:rPr>
                <w:rFonts w:cs="Calibri"/>
                <w:sz w:val="18"/>
                <w:szCs w:val="18"/>
              </w:rPr>
              <w:t>Do</w:t>
            </w:r>
            <w:r w:rsidRPr="00672F44">
              <w:rPr>
                <w:rFonts w:cs="Calibri"/>
                <w:spacing w:val="-3"/>
                <w:sz w:val="18"/>
                <w:szCs w:val="18"/>
              </w:rPr>
              <w:t xml:space="preserve"> </w:t>
            </w:r>
            <w:r w:rsidRPr="00672F44">
              <w:rPr>
                <w:rFonts w:cs="Calibri"/>
                <w:spacing w:val="-1"/>
                <w:sz w:val="18"/>
                <w:szCs w:val="18"/>
              </w:rPr>
              <w:t>n</w:t>
            </w:r>
            <w:r w:rsidRPr="00672F44">
              <w:rPr>
                <w:rFonts w:cs="Calibri"/>
                <w:spacing w:val="1"/>
                <w:sz w:val="18"/>
                <w:szCs w:val="18"/>
              </w:rPr>
              <w:t>o</w:t>
            </w:r>
            <w:r w:rsidRPr="00672F44">
              <w:rPr>
                <w:rFonts w:cs="Calibri"/>
                <w:sz w:val="18"/>
                <w:szCs w:val="18"/>
              </w:rPr>
              <w:t>t</w:t>
            </w:r>
            <w:r w:rsidRPr="00672F44">
              <w:rPr>
                <w:rFonts w:cs="Calibri"/>
                <w:spacing w:val="-5"/>
                <w:sz w:val="18"/>
                <w:szCs w:val="18"/>
              </w:rPr>
              <w:t xml:space="preserve"> </w:t>
            </w:r>
            <w:r w:rsidRPr="00672F44">
              <w:rPr>
                <w:rFonts w:cs="Calibri"/>
                <w:spacing w:val="1"/>
                <w:sz w:val="18"/>
                <w:szCs w:val="18"/>
              </w:rPr>
              <w:t>co</w:t>
            </w:r>
            <w:r w:rsidRPr="00672F44">
              <w:rPr>
                <w:rFonts w:cs="Calibri"/>
                <w:spacing w:val="-1"/>
                <w:sz w:val="18"/>
                <w:szCs w:val="18"/>
              </w:rPr>
              <w:t>u</w:t>
            </w:r>
            <w:r w:rsidRPr="00672F44">
              <w:rPr>
                <w:rFonts w:cs="Calibri"/>
                <w:spacing w:val="1"/>
                <w:sz w:val="18"/>
                <w:szCs w:val="18"/>
              </w:rPr>
              <w:t>n</w:t>
            </w:r>
            <w:r w:rsidRPr="00672F44">
              <w:rPr>
                <w:rFonts w:cs="Calibri"/>
                <w:sz w:val="18"/>
                <w:szCs w:val="18"/>
              </w:rPr>
              <w:t>t</w:t>
            </w:r>
            <w:r w:rsidRPr="00672F44">
              <w:rPr>
                <w:rFonts w:cs="Calibri"/>
                <w:spacing w:val="-8"/>
                <w:sz w:val="18"/>
                <w:szCs w:val="18"/>
              </w:rPr>
              <w:t xml:space="preserve"> </w:t>
            </w:r>
            <w:r w:rsidRPr="00672F44">
              <w:rPr>
                <w:rFonts w:cs="Calibri"/>
                <w:spacing w:val="-1"/>
                <w:sz w:val="18"/>
                <w:szCs w:val="18"/>
              </w:rPr>
              <w:t>e</w:t>
            </w:r>
            <w:r w:rsidRPr="00672F44">
              <w:rPr>
                <w:rFonts w:cs="Calibri"/>
                <w:spacing w:val="1"/>
                <w:sz w:val="18"/>
                <w:szCs w:val="18"/>
              </w:rPr>
              <w:t>c</w:t>
            </w:r>
            <w:r w:rsidRPr="00672F44">
              <w:rPr>
                <w:rFonts w:cs="Calibri"/>
                <w:sz w:val="18"/>
                <w:szCs w:val="18"/>
              </w:rPr>
              <w:t>t</w:t>
            </w:r>
            <w:r w:rsidRPr="00672F44">
              <w:rPr>
                <w:rFonts w:cs="Calibri"/>
                <w:spacing w:val="1"/>
                <w:sz w:val="18"/>
                <w:szCs w:val="18"/>
              </w:rPr>
              <w:t>o</w:t>
            </w:r>
            <w:r w:rsidRPr="00672F44">
              <w:rPr>
                <w:rFonts w:cs="Calibri"/>
                <w:spacing w:val="-1"/>
                <w:sz w:val="18"/>
                <w:szCs w:val="18"/>
              </w:rPr>
              <w:t>pi</w:t>
            </w:r>
            <w:r w:rsidRPr="00672F44">
              <w:rPr>
                <w:rFonts w:cs="Calibri"/>
                <w:sz w:val="18"/>
                <w:szCs w:val="18"/>
              </w:rPr>
              <w:t>c</w:t>
            </w:r>
            <w:r w:rsidRPr="00672F44">
              <w:rPr>
                <w:rFonts w:cs="Calibri"/>
                <w:spacing w:val="-9"/>
                <w:sz w:val="18"/>
                <w:szCs w:val="18"/>
              </w:rPr>
              <w:t xml:space="preserve"> </w:t>
            </w:r>
            <w:r w:rsidRPr="00672F44">
              <w:rPr>
                <w:rFonts w:cs="Calibri"/>
                <w:spacing w:val="-1"/>
                <w:sz w:val="18"/>
                <w:szCs w:val="18"/>
              </w:rPr>
              <w:t>e</w:t>
            </w:r>
            <w:r w:rsidRPr="00672F44">
              <w:rPr>
                <w:rFonts w:cs="Calibri"/>
                <w:sz w:val="18"/>
                <w:szCs w:val="18"/>
              </w:rPr>
              <w:t>r</w:t>
            </w:r>
            <w:r w:rsidRPr="00672F44">
              <w:rPr>
                <w:rFonts w:cs="Calibri"/>
                <w:spacing w:val="-1"/>
                <w:sz w:val="18"/>
                <w:szCs w:val="18"/>
              </w:rPr>
              <w:t>up</w:t>
            </w:r>
            <w:r w:rsidRPr="00672F44">
              <w:rPr>
                <w:rFonts w:cs="Calibri"/>
                <w:spacing w:val="2"/>
                <w:sz w:val="18"/>
                <w:szCs w:val="18"/>
              </w:rPr>
              <w:t>t</w:t>
            </w:r>
            <w:r w:rsidRPr="00672F44">
              <w:rPr>
                <w:rFonts w:cs="Calibri"/>
                <w:spacing w:val="-1"/>
                <w:sz w:val="18"/>
                <w:szCs w:val="18"/>
              </w:rPr>
              <w:t>i</w:t>
            </w:r>
            <w:r w:rsidRPr="00672F44">
              <w:rPr>
                <w:rFonts w:cs="Calibri"/>
                <w:spacing w:val="1"/>
                <w:sz w:val="18"/>
                <w:szCs w:val="18"/>
              </w:rPr>
              <w:t>o</w:t>
            </w:r>
            <w:r w:rsidRPr="00672F44">
              <w:rPr>
                <w:rFonts w:cs="Calibri"/>
                <w:spacing w:val="-1"/>
                <w:sz w:val="18"/>
                <w:szCs w:val="18"/>
              </w:rPr>
              <w:t>ns</w:t>
            </w:r>
            <w:r w:rsidRPr="00672F44">
              <w:rPr>
                <w:rFonts w:cs="Calibri"/>
                <w:sz w:val="18"/>
                <w:szCs w:val="18"/>
              </w:rPr>
              <w:t>;</w:t>
            </w:r>
            <w:r w:rsidRPr="00672F44">
              <w:rPr>
                <w:rFonts w:cs="Calibri"/>
                <w:spacing w:val="-14"/>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3"/>
                <w:sz w:val="18"/>
                <w:szCs w:val="18"/>
              </w:rPr>
              <w:t>a</w:t>
            </w:r>
            <w:r w:rsidRPr="00672F44">
              <w:rPr>
                <w:rFonts w:cs="Calibri"/>
                <w:spacing w:val="-1"/>
                <w:sz w:val="18"/>
                <w:szCs w:val="18"/>
              </w:rPr>
              <w:t>su</w:t>
            </w:r>
            <w:r w:rsidRPr="00672F44">
              <w:rPr>
                <w:rFonts w:cs="Calibri"/>
                <w:sz w:val="18"/>
                <w:szCs w:val="18"/>
              </w:rPr>
              <w:t>re</w:t>
            </w:r>
            <w:r w:rsidRPr="00672F44">
              <w:rPr>
                <w:rFonts w:cs="Calibri"/>
                <w:spacing w:val="-14"/>
                <w:sz w:val="18"/>
                <w:szCs w:val="18"/>
              </w:rPr>
              <w:t xml:space="preserve"> </w:t>
            </w:r>
            <w:r w:rsidRPr="00672F44">
              <w:rPr>
                <w:rFonts w:cs="Calibri"/>
                <w:spacing w:val="2"/>
                <w:sz w:val="18"/>
                <w:szCs w:val="18"/>
              </w:rPr>
              <w:t>t</w:t>
            </w:r>
            <w:r w:rsidRPr="00672F44">
              <w:rPr>
                <w:rFonts w:cs="Calibri"/>
                <w:spacing w:val="-1"/>
                <w:sz w:val="18"/>
                <w:szCs w:val="18"/>
              </w:rPr>
              <w:t>h</w:t>
            </w:r>
            <w:r w:rsidRPr="00672F44">
              <w:rPr>
                <w:rFonts w:cs="Calibri"/>
                <w:sz w:val="18"/>
                <w:szCs w:val="18"/>
              </w:rPr>
              <w:t>e</w:t>
            </w:r>
            <w:r w:rsidRPr="00672F44">
              <w:rPr>
                <w:rFonts w:cs="Calibri"/>
                <w:spacing w:val="-3"/>
                <w:sz w:val="18"/>
                <w:szCs w:val="18"/>
              </w:rPr>
              <w:t xml:space="preserve"> </w:t>
            </w:r>
            <w:r w:rsidRPr="00672F44">
              <w:rPr>
                <w:rFonts w:cs="Calibri"/>
                <w:spacing w:val="1"/>
                <w:sz w:val="18"/>
                <w:szCs w:val="18"/>
              </w:rPr>
              <w:t>o</w:t>
            </w:r>
            <w:r w:rsidRPr="00672F44">
              <w:rPr>
                <w:rFonts w:cs="Calibri"/>
                <w:spacing w:val="-1"/>
                <w:sz w:val="18"/>
                <w:szCs w:val="18"/>
              </w:rPr>
              <w:t>peni</w:t>
            </w:r>
            <w:r w:rsidRPr="00672F44">
              <w:rPr>
                <w:rFonts w:cs="Calibri"/>
                <w:spacing w:val="1"/>
                <w:sz w:val="18"/>
                <w:szCs w:val="18"/>
              </w:rPr>
              <w:t>n</w:t>
            </w:r>
            <w:r w:rsidRPr="00672F44">
              <w:rPr>
                <w:rFonts w:cs="Calibri"/>
                <w:sz w:val="18"/>
                <w:szCs w:val="18"/>
              </w:rPr>
              <w:t xml:space="preserve">g </w:t>
            </w:r>
            <w:r w:rsidRPr="00672F44">
              <w:rPr>
                <w:rFonts w:cs="Calibri"/>
                <w:spacing w:val="-1"/>
                <w:sz w:val="18"/>
                <w:szCs w:val="18"/>
              </w:rPr>
              <w:t>be</w:t>
            </w:r>
            <w:r w:rsidRPr="00672F44">
              <w:rPr>
                <w:rFonts w:cs="Calibri"/>
                <w:sz w:val="18"/>
                <w:szCs w:val="18"/>
              </w:rPr>
              <w:t>t</w:t>
            </w:r>
            <w:r w:rsidRPr="00672F44">
              <w:rPr>
                <w:rFonts w:cs="Calibri"/>
                <w:spacing w:val="1"/>
                <w:sz w:val="18"/>
                <w:szCs w:val="18"/>
              </w:rPr>
              <w:t>w</w:t>
            </w:r>
            <w:r w:rsidRPr="00672F44">
              <w:rPr>
                <w:rFonts w:cs="Calibri"/>
                <w:spacing w:val="-1"/>
                <w:sz w:val="18"/>
                <w:szCs w:val="18"/>
              </w:rPr>
              <w:t>e</w:t>
            </w:r>
            <w:r w:rsidRPr="00672F44">
              <w:rPr>
                <w:rFonts w:cs="Calibri"/>
                <w:spacing w:val="2"/>
                <w:sz w:val="18"/>
                <w:szCs w:val="18"/>
              </w:rPr>
              <w:t>e</w:t>
            </w:r>
            <w:r w:rsidRPr="00672F44">
              <w:rPr>
                <w:rFonts w:cs="Calibri"/>
                <w:sz w:val="18"/>
                <w:szCs w:val="18"/>
              </w:rPr>
              <w:t>n</w:t>
            </w:r>
            <w:r w:rsidRPr="00672F44">
              <w:rPr>
                <w:rFonts w:cs="Calibri"/>
                <w:spacing w:val="-13"/>
                <w:sz w:val="18"/>
                <w:szCs w:val="18"/>
              </w:rPr>
              <w:t xml:space="preserve"> </w:t>
            </w:r>
            <w:r w:rsidRPr="00672F44">
              <w:rPr>
                <w:rFonts w:cs="Calibri"/>
                <w:sz w:val="18"/>
                <w:szCs w:val="18"/>
              </w:rPr>
              <w:t>ma</w:t>
            </w:r>
            <w:r w:rsidRPr="00672F44">
              <w:rPr>
                <w:rFonts w:cs="Calibri"/>
                <w:spacing w:val="1"/>
                <w:sz w:val="18"/>
                <w:szCs w:val="18"/>
              </w:rPr>
              <w:t>x</w:t>
            </w:r>
            <w:r w:rsidRPr="00672F44">
              <w:rPr>
                <w:rFonts w:cs="Calibri"/>
                <w:spacing w:val="-1"/>
                <w:sz w:val="18"/>
                <w:szCs w:val="18"/>
              </w:rPr>
              <w:t>i</w:t>
            </w:r>
            <w:r w:rsidRPr="00672F44">
              <w:rPr>
                <w:rFonts w:cs="Calibri"/>
                <w:sz w:val="18"/>
                <w:szCs w:val="18"/>
              </w:rPr>
              <w:t>l</w:t>
            </w:r>
            <w:r w:rsidRPr="00672F44">
              <w:rPr>
                <w:rFonts w:cs="Calibri"/>
                <w:spacing w:val="-1"/>
                <w:sz w:val="18"/>
                <w:szCs w:val="18"/>
              </w:rPr>
              <w:t>l</w:t>
            </w:r>
            <w:r w:rsidRPr="00672F44">
              <w:rPr>
                <w:rFonts w:cs="Calibri"/>
                <w:sz w:val="18"/>
                <w:szCs w:val="18"/>
              </w:rPr>
              <w:t>ary</w:t>
            </w:r>
            <w:r w:rsidRPr="00672F44">
              <w:rPr>
                <w:rFonts w:cs="Calibri"/>
                <w:spacing w:val="-12"/>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6"/>
                <w:sz w:val="18"/>
                <w:szCs w:val="18"/>
              </w:rPr>
              <w:t xml:space="preserve"> </w:t>
            </w:r>
            <w:r w:rsidRPr="00672F44">
              <w:rPr>
                <w:rFonts w:cs="Calibri"/>
                <w:w w:val="98"/>
                <w:sz w:val="18"/>
                <w:szCs w:val="18"/>
              </w:rPr>
              <w:t>ma</w:t>
            </w:r>
            <w:r w:rsidRPr="00672F44">
              <w:rPr>
                <w:rFonts w:cs="Calibri"/>
                <w:spacing w:val="1"/>
                <w:w w:val="98"/>
                <w:sz w:val="18"/>
                <w:szCs w:val="18"/>
              </w:rPr>
              <w:t>n</w:t>
            </w:r>
            <w:r w:rsidRPr="00672F44">
              <w:rPr>
                <w:rFonts w:cs="Calibri"/>
                <w:spacing w:val="-1"/>
                <w:w w:val="98"/>
                <w:sz w:val="18"/>
                <w:szCs w:val="18"/>
              </w:rPr>
              <w:t>d</w:t>
            </w:r>
            <w:r w:rsidRPr="00672F44">
              <w:rPr>
                <w:rFonts w:cs="Calibri"/>
                <w:w w:val="98"/>
                <w:sz w:val="18"/>
                <w:szCs w:val="18"/>
              </w:rPr>
              <w:t>i</w:t>
            </w:r>
            <w:r w:rsidRPr="00672F44">
              <w:rPr>
                <w:rFonts w:cs="Calibri"/>
                <w:spacing w:val="1"/>
                <w:w w:val="98"/>
                <w:sz w:val="18"/>
                <w:szCs w:val="18"/>
              </w:rPr>
              <w:t>b</w:t>
            </w:r>
            <w:r w:rsidRPr="00672F44">
              <w:rPr>
                <w:rFonts w:cs="Calibri"/>
                <w:spacing w:val="-1"/>
                <w:w w:val="98"/>
                <w:sz w:val="18"/>
                <w:szCs w:val="18"/>
              </w:rPr>
              <w:t>u</w:t>
            </w:r>
            <w:r w:rsidRPr="00672F44">
              <w:rPr>
                <w:rFonts w:cs="Calibri"/>
                <w:spacing w:val="2"/>
                <w:w w:val="98"/>
                <w:sz w:val="18"/>
                <w:szCs w:val="18"/>
              </w:rPr>
              <w:t>l</w:t>
            </w:r>
            <w:r w:rsidRPr="00672F44">
              <w:rPr>
                <w:rFonts w:cs="Calibri"/>
                <w:w w:val="98"/>
                <w:sz w:val="18"/>
                <w:szCs w:val="18"/>
              </w:rPr>
              <w:t>ar</w:t>
            </w:r>
            <w:r w:rsidRPr="00672F44">
              <w:rPr>
                <w:rFonts w:cs="Calibri"/>
                <w:spacing w:val="1"/>
                <w:w w:val="98"/>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1"/>
                <w:sz w:val="18"/>
                <w:szCs w:val="18"/>
              </w:rPr>
              <w:t>c</w:t>
            </w:r>
            <w:r w:rsidRPr="00672F44">
              <w:rPr>
                <w:rFonts w:cs="Calibri"/>
                <w:sz w:val="18"/>
                <w:szCs w:val="18"/>
              </w:rPr>
              <w:t>i</w:t>
            </w:r>
            <w:r w:rsidRPr="00672F44">
              <w:rPr>
                <w:rFonts w:cs="Calibri"/>
                <w:spacing w:val="-1"/>
                <w:sz w:val="18"/>
                <w:szCs w:val="18"/>
              </w:rPr>
              <w:t>s</w:t>
            </w:r>
            <w:r w:rsidRPr="00672F44">
              <w:rPr>
                <w:rFonts w:cs="Calibri"/>
                <w:spacing w:val="1"/>
                <w:sz w:val="18"/>
                <w:szCs w:val="18"/>
              </w:rPr>
              <w:t>o</w:t>
            </w:r>
            <w:r w:rsidRPr="00672F44">
              <w:rPr>
                <w:rFonts w:cs="Calibri"/>
                <w:sz w:val="18"/>
                <w:szCs w:val="18"/>
              </w:rPr>
              <w:t>rs</w:t>
            </w:r>
            <w:r w:rsidRPr="00672F44">
              <w:rPr>
                <w:rFonts w:cs="Calibri"/>
                <w:spacing w:val="-10"/>
                <w:sz w:val="18"/>
                <w:szCs w:val="18"/>
              </w:rPr>
              <w:t xml:space="preserve"> </w:t>
            </w:r>
            <w:r w:rsidRPr="00672F44">
              <w:rPr>
                <w:rFonts w:cs="Calibri"/>
                <w:spacing w:val="2"/>
                <w:sz w:val="18"/>
                <w:szCs w:val="18"/>
              </w:rPr>
              <w:t>i</w:t>
            </w:r>
            <w:r w:rsidRPr="00672F44">
              <w:rPr>
                <w:rFonts w:cs="Calibri"/>
                <w:sz w:val="18"/>
                <w:szCs w:val="18"/>
              </w:rPr>
              <w:t>n</w:t>
            </w:r>
            <w:r w:rsidRPr="00672F44">
              <w:rPr>
                <w:rFonts w:cs="Calibri"/>
                <w:spacing w:val="-3"/>
                <w:sz w:val="18"/>
                <w:szCs w:val="18"/>
              </w:rPr>
              <w:t xml:space="preserve"> </w:t>
            </w:r>
            <w:r w:rsidRPr="00672F44">
              <w:rPr>
                <w:rFonts w:cs="Calibri"/>
                <w:sz w:val="18"/>
                <w:szCs w:val="18"/>
              </w:rPr>
              <w:t>mm.</w:t>
            </w:r>
          </w:p>
        </w:tc>
        <w:tc>
          <w:tcPr>
            <w:tcW w:w="1866" w:type="dxa"/>
            <w:tcBorders>
              <w:top w:val="single" w:sz="4" w:space="0" w:color="000000"/>
              <w:left w:val="single" w:sz="4" w:space="0" w:color="000000"/>
              <w:bottom w:val="single" w:sz="4" w:space="0" w:color="000000"/>
              <w:right w:val="single" w:sz="4" w:space="0" w:color="000000"/>
            </w:tcBorders>
          </w:tcPr>
          <w:p w14:paraId="41E4AA2E" w14:textId="77777777" w:rsidR="00305E29" w:rsidRPr="00672F44" w:rsidRDefault="00305E29" w:rsidP="00525C4D">
            <w:pPr>
              <w:widowControl w:val="0"/>
              <w:autoSpaceDE w:val="0"/>
              <w:autoSpaceDN w:val="0"/>
              <w:adjustRightInd w:val="0"/>
              <w:spacing w:before="8" w:after="0" w:line="100" w:lineRule="exact"/>
              <w:rPr>
                <w:rFonts w:ascii="Times New Roman" w:hAnsi="Times New Roman"/>
                <w:sz w:val="10"/>
                <w:szCs w:val="10"/>
              </w:rPr>
            </w:pPr>
          </w:p>
          <w:p w14:paraId="7C616EDD" w14:textId="77777777" w:rsidR="00305E29" w:rsidRPr="00672F44" w:rsidRDefault="00305E29" w:rsidP="00525C4D">
            <w:pPr>
              <w:widowControl w:val="0"/>
              <w:autoSpaceDE w:val="0"/>
              <w:autoSpaceDN w:val="0"/>
              <w:adjustRightInd w:val="0"/>
              <w:spacing w:after="0" w:line="240" w:lineRule="auto"/>
              <w:ind w:left="666"/>
              <w:rPr>
                <w:rFonts w:ascii="Times New Roman" w:hAnsi="Times New Roman"/>
                <w:sz w:val="24"/>
                <w:szCs w:val="24"/>
              </w:rPr>
            </w:pPr>
            <w:r w:rsidRPr="00672F44">
              <w:rPr>
                <w:rFonts w:cs="Calibri"/>
                <w:sz w:val="18"/>
                <w:szCs w:val="18"/>
              </w:rPr>
              <w:t>#</w:t>
            </w:r>
            <w:r w:rsidRPr="00672F44">
              <w:rPr>
                <w:rFonts w:cs="Calibri"/>
                <w:spacing w:val="-3"/>
                <w:sz w:val="18"/>
                <w:szCs w:val="18"/>
              </w:rPr>
              <w:t xml:space="preserve"> </w:t>
            </w:r>
            <w:r w:rsidRPr="00672F44">
              <w:rPr>
                <w:rFonts w:cs="Calibri"/>
                <w:sz w:val="18"/>
                <w:szCs w:val="18"/>
              </w:rPr>
              <w:t>mm</w:t>
            </w:r>
            <w:r w:rsidRPr="00672F44">
              <w:rPr>
                <w:rFonts w:cs="Calibri"/>
                <w:spacing w:val="-6"/>
                <w:sz w:val="18"/>
                <w:szCs w:val="18"/>
              </w:rPr>
              <w:t xml:space="preserve"> </w:t>
            </w:r>
            <w:r w:rsidRPr="00672F44">
              <w:rPr>
                <w:rFonts w:cs="Calibri"/>
                <w:sz w:val="18"/>
                <w:szCs w:val="18"/>
              </w:rPr>
              <w:t>X</w:t>
            </w:r>
            <w:r w:rsidRPr="00672F44">
              <w:rPr>
                <w:rFonts w:cs="Calibri"/>
                <w:spacing w:val="-2"/>
                <w:sz w:val="18"/>
                <w:szCs w:val="18"/>
              </w:rPr>
              <w:t xml:space="preserve"> </w:t>
            </w:r>
            <w:r w:rsidRPr="00672F44">
              <w:rPr>
                <w:rFonts w:cs="Calibri"/>
                <w:sz w:val="18"/>
                <w:szCs w:val="18"/>
              </w:rPr>
              <w:t>4</w:t>
            </w:r>
          </w:p>
        </w:tc>
        <w:tc>
          <w:tcPr>
            <w:tcW w:w="1610" w:type="dxa"/>
            <w:tcBorders>
              <w:top w:val="single" w:sz="4" w:space="0" w:color="000000"/>
              <w:left w:val="single" w:sz="4" w:space="0" w:color="000000"/>
              <w:bottom w:val="single" w:sz="4" w:space="0" w:color="000000"/>
              <w:right w:val="single" w:sz="4" w:space="0" w:color="000000"/>
            </w:tcBorders>
          </w:tcPr>
          <w:p w14:paraId="40E7116A"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40EC3C10" w14:textId="77777777" w:rsidTr="00214ECD">
        <w:trPr>
          <w:trHeight w:hRule="exact" w:val="664"/>
        </w:trPr>
        <w:tc>
          <w:tcPr>
            <w:tcW w:w="6234" w:type="dxa"/>
            <w:tcBorders>
              <w:top w:val="single" w:sz="4" w:space="0" w:color="000000"/>
              <w:left w:val="single" w:sz="4" w:space="0" w:color="000000"/>
              <w:bottom w:val="single" w:sz="4" w:space="0" w:color="000000"/>
              <w:right w:val="single" w:sz="4" w:space="0" w:color="000000"/>
            </w:tcBorders>
          </w:tcPr>
          <w:p w14:paraId="7665B63D" w14:textId="77777777" w:rsidR="00305E29" w:rsidRPr="00672F44" w:rsidRDefault="00305E29" w:rsidP="00525C4D">
            <w:pPr>
              <w:widowControl w:val="0"/>
              <w:autoSpaceDE w:val="0"/>
              <w:autoSpaceDN w:val="0"/>
              <w:adjustRightInd w:val="0"/>
              <w:spacing w:after="0" w:line="219" w:lineRule="exact"/>
              <w:ind w:left="101"/>
              <w:rPr>
                <w:rFonts w:cs="Calibri"/>
                <w:sz w:val="18"/>
                <w:szCs w:val="18"/>
              </w:rPr>
            </w:pPr>
            <w:r w:rsidRPr="00672F44">
              <w:rPr>
                <w:rFonts w:cs="Calibri"/>
                <w:spacing w:val="1"/>
                <w:sz w:val="18"/>
                <w:szCs w:val="18"/>
              </w:rPr>
              <w:t>Ec</w:t>
            </w:r>
            <w:r w:rsidRPr="00672F44">
              <w:rPr>
                <w:rFonts w:cs="Calibri"/>
                <w:sz w:val="18"/>
                <w:szCs w:val="18"/>
              </w:rPr>
              <w:t>t</w:t>
            </w:r>
            <w:r w:rsidRPr="00672F44">
              <w:rPr>
                <w:rFonts w:cs="Calibri"/>
                <w:spacing w:val="1"/>
                <w:sz w:val="18"/>
                <w:szCs w:val="18"/>
              </w:rPr>
              <w:t>o</w:t>
            </w:r>
            <w:r w:rsidRPr="00672F44">
              <w:rPr>
                <w:rFonts w:cs="Calibri"/>
                <w:spacing w:val="-1"/>
                <w:sz w:val="18"/>
                <w:szCs w:val="18"/>
              </w:rPr>
              <w:t>pi</w:t>
            </w:r>
            <w:r w:rsidRPr="00672F44">
              <w:rPr>
                <w:rFonts w:cs="Calibri"/>
                <w:sz w:val="18"/>
                <w:szCs w:val="18"/>
              </w:rPr>
              <w:t>c</w:t>
            </w:r>
            <w:r w:rsidRPr="00672F44">
              <w:rPr>
                <w:rFonts w:cs="Calibri"/>
                <w:spacing w:val="-8"/>
                <w:sz w:val="18"/>
                <w:szCs w:val="18"/>
              </w:rPr>
              <w:t xml:space="preserve"> </w:t>
            </w:r>
            <w:r w:rsidRPr="00672F44">
              <w:rPr>
                <w:rFonts w:cs="Calibri"/>
                <w:spacing w:val="1"/>
                <w:sz w:val="18"/>
                <w:szCs w:val="18"/>
              </w:rPr>
              <w:t>E</w:t>
            </w:r>
            <w:r w:rsidRPr="00672F44">
              <w:rPr>
                <w:rFonts w:cs="Calibri"/>
                <w:sz w:val="18"/>
                <w:szCs w:val="18"/>
              </w:rPr>
              <w:t>r</w:t>
            </w:r>
            <w:r w:rsidRPr="00672F44">
              <w:rPr>
                <w:rFonts w:cs="Calibri"/>
                <w:spacing w:val="-1"/>
                <w:sz w:val="18"/>
                <w:szCs w:val="18"/>
              </w:rPr>
              <w:t>up</w:t>
            </w:r>
            <w:r w:rsidRPr="00672F44">
              <w:rPr>
                <w:rFonts w:cs="Calibri"/>
                <w:sz w:val="18"/>
                <w:szCs w:val="18"/>
              </w:rPr>
              <w:t>t</w:t>
            </w:r>
            <w:r w:rsidRPr="00672F44">
              <w:rPr>
                <w:rFonts w:cs="Calibri"/>
                <w:spacing w:val="-1"/>
                <w:sz w:val="18"/>
                <w:szCs w:val="18"/>
              </w:rPr>
              <w:t>i</w:t>
            </w:r>
            <w:r w:rsidRPr="00672F44">
              <w:rPr>
                <w:rFonts w:cs="Calibri"/>
                <w:spacing w:val="1"/>
                <w:sz w:val="18"/>
                <w:szCs w:val="18"/>
              </w:rPr>
              <w:t>o</w:t>
            </w:r>
            <w:r w:rsidRPr="00672F44">
              <w:rPr>
                <w:rFonts w:cs="Calibri"/>
                <w:sz w:val="18"/>
                <w:szCs w:val="18"/>
              </w:rPr>
              <w:t>n</w:t>
            </w:r>
            <w:r w:rsidRPr="00672F44">
              <w:rPr>
                <w:rFonts w:cs="Calibri"/>
                <w:spacing w:val="-13"/>
                <w:sz w:val="18"/>
                <w:szCs w:val="18"/>
              </w:rPr>
              <w:t xml:space="preserve"> </w:t>
            </w:r>
            <w:r w:rsidRPr="00672F44">
              <w:rPr>
                <w:rFonts w:cs="Calibri"/>
                <w:spacing w:val="1"/>
                <w:sz w:val="18"/>
                <w:szCs w:val="18"/>
              </w:rPr>
              <w:t>(</w:t>
            </w:r>
            <w:r w:rsidRPr="00672F44">
              <w:rPr>
                <w:rFonts w:cs="Calibri"/>
                <w:spacing w:val="-1"/>
                <w:sz w:val="18"/>
                <w:szCs w:val="18"/>
              </w:rPr>
              <w:t>nu</w:t>
            </w:r>
            <w:r w:rsidRPr="00672F44">
              <w:rPr>
                <w:rFonts w:cs="Calibri"/>
                <w:sz w:val="18"/>
                <w:szCs w:val="18"/>
              </w:rPr>
              <w:t>m</w:t>
            </w:r>
            <w:r w:rsidRPr="00672F44">
              <w:rPr>
                <w:rFonts w:cs="Calibri"/>
                <w:spacing w:val="-1"/>
                <w:sz w:val="18"/>
                <w:szCs w:val="18"/>
              </w:rPr>
              <w:t>b</w:t>
            </w:r>
            <w:r w:rsidRPr="00672F44">
              <w:rPr>
                <w:rFonts w:cs="Calibri"/>
                <w:spacing w:val="2"/>
                <w:sz w:val="18"/>
                <w:szCs w:val="18"/>
              </w:rPr>
              <w:t>e</w:t>
            </w:r>
            <w:r w:rsidRPr="00672F44">
              <w:rPr>
                <w:rFonts w:cs="Calibri"/>
                <w:sz w:val="18"/>
                <w:szCs w:val="18"/>
              </w:rPr>
              <w:t>r</w:t>
            </w:r>
            <w:r w:rsidRPr="00672F44">
              <w:rPr>
                <w:rFonts w:cs="Calibri"/>
                <w:spacing w:val="-14"/>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pacing w:val="2"/>
                <w:sz w:val="18"/>
                <w:szCs w:val="18"/>
              </w:rPr>
              <w:t>t</w:t>
            </w:r>
            <w:r w:rsidRPr="00672F44">
              <w:rPr>
                <w:rFonts w:cs="Calibri"/>
                <w:spacing w:val="-1"/>
                <w:sz w:val="18"/>
                <w:szCs w:val="18"/>
              </w:rPr>
              <w:t>h</w:t>
            </w:r>
            <w:r w:rsidRPr="00672F44">
              <w:rPr>
                <w:rFonts w:cs="Calibri"/>
                <w:sz w:val="18"/>
                <w:szCs w:val="18"/>
              </w:rPr>
              <w:t>,</w:t>
            </w:r>
            <w:r w:rsidRPr="00672F44">
              <w:rPr>
                <w:rFonts w:cs="Calibri"/>
                <w:spacing w:val="-8"/>
                <w:sz w:val="18"/>
                <w:szCs w:val="18"/>
              </w:rPr>
              <w:t xml:space="preserve"> </w:t>
            </w:r>
            <w:r w:rsidRPr="00672F44">
              <w:rPr>
                <w:rFonts w:cs="Calibri"/>
                <w:spacing w:val="-1"/>
                <w:sz w:val="18"/>
                <w:szCs w:val="18"/>
              </w:rPr>
              <w:t>e</w:t>
            </w:r>
            <w:r w:rsidRPr="00672F44">
              <w:rPr>
                <w:rFonts w:cs="Calibri"/>
                <w:spacing w:val="1"/>
                <w:sz w:val="18"/>
                <w:szCs w:val="18"/>
              </w:rPr>
              <w:t>xc</w:t>
            </w:r>
            <w:r w:rsidRPr="00672F44">
              <w:rPr>
                <w:rFonts w:cs="Calibri"/>
                <w:spacing w:val="-1"/>
                <w:sz w:val="18"/>
                <w:szCs w:val="18"/>
              </w:rPr>
              <w:t>ludi</w:t>
            </w:r>
            <w:r w:rsidRPr="00672F44">
              <w:rPr>
                <w:rFonts w:cs="Calibri"/>
                <w:spacing w:val="1"/>
                <w:sz w:val="18"/>
                <w:szCs w:val="18"/>
              </w:rPr>
              <w:t>n</w:t>
            </w:r>
            <w:r w:rsidRPr="00672F44">
              <w:rPr>
                <w:rFonts w:cs="Calibri"/>
                <w:sz w:val="18"/>
                <w:szCs w:val="18"/>
              </w:rPr>
              <w:t>g</w:t>
            </w:r>
            <w:r w:rsidRPr="00672F44">
              <w:rPr>
                <w:rFonts w:cs="Calibri"/>
                <w:spacing w:val="-14"/>
                <w:sz w:val="18"/>
                <w:szCs w:val="18"/>
              </w:rPr>
              <w:t xml:space="preserve"> </w:t>
            </w:r>
            <w:r w:rsidRPr="00672F44">
              <w:rPr>
                <w:rFonts w:cs="Calibri"/>
                <w:sz w:val="18"/>
                <w:szCs w:val="18"/>
              </w:rPr>
              <w:t>t</w:t>
            </w:r>
            <w:r w:rsidRPr="00672F44">
              <w:rPr>
                <w:rFonts w:cs="Calibri"/>
                <w:spacing w:val="-1"/>
                <w:sz w:val="18"/>
                <w:szCs w:val="18"/>
              </w:rPr>
              <w:t>hi</w:t>
            </w:r>
            <w:r w:rsidRPr="00672F44">
              <w:rPr>
                <w:rFonts w:cs="Calibri"/>
                <w:spacing w:val="2"/>
                <w:sz w:val="18"/>
                <w:szCs w:val="18"/>
              </w:rPr>
              <w:t>r</w:t>
            </w:r>
            <w:r w:rsidRPr="00672F44">
              <w:rPr>
                <w:rFonts w:cs="Calibri"/>
                <w:sz w:val="18"/>
                <w:szCs w:val="18"/>
              </w:rPr>
              <w:t>d</w:t>
            </w:r>
            <w:r w:rsidRPr="00672F44">
              <w:rPr>
                <w:rFonts w:cs="Calibri"/>
                <w:spacing w:val="-7"/>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pacing w:val="-1"/>
                <w:sz w:val="18"/>
                <w:szCs w:val="18"/>
              </w:rPr>
              <w:t>l</w:t>
            </w:r>
            <w:r w:rsidRPr="00672F44">
              <w:rPr>
                <w:rFonts w:cs="Calibri"/>
                <w:sz w:val="18"/>
                <w:szCs w:val="18"/>
              </w:rPr>
              <w:t>ar</w:t>
            </w:r>
            <w:r w:rsidRPr="00672F44">
              <w:rPr>
                <w:rFonts w:cs="Calibri"/>
                <w:spacing w:val="-1"/>
                <w:sz w:val="18"/>
                <w:szCs w:val="18"/>
              </w:rPr>
              <w:t>s</w:t>
            </w:r>
            <w:r w:rsidRPr="00672F44">
              <w:rPr>
                <w:rFonts w:cs="Calibri"/>
                <w:sz w:val="18"/>
                <w:szCs w:val="18"/>
              </w:rPr>
              <w:t>)</w:t>
            </w:r>
            <w:r w:rsidRPr="00672F44">
              <w:rPr>
                <w:rFonts w:cs="Calibri"/>
                <w:spacing w:val="-11"/>
                <w:sz w:val="18"/>
                <w:szCs w:val="18"/>
              </w:rPr>
              <w:t xml:space="preserve"> </w:t>
            </w:r>
            <w:r w:rsidRPr="00672F44">
              <w:rPr>
                <w:rFonts w:cs="Calibri"/>
                <w:sz w:val="18"/>
                <w:szCs w:val="18"/>
              </w:rPr>
              <w:t>–</w:t>
            </w:r>
            <w:r w:rsidRPr="00672F44">
              <w:rPr>
                <w:rFonts w:cs="Calibri"/>
                <w:spacing w:val="-3"/>
                <w:sz w:val="18"/>
                <w:szCs w:val="18"/>
              </w:rPr>
              <w:t xml:space="preserve"> </w:t>
            </w:r>
            <w:r w:rsidRPr="00672F44">
              <w:rPr>
                <w:rFonts w:cs="Calibri"/>
                <w:spacing w:val="1"/>
                <w:sz w:val="18"/>
                <w:szCs w:val="18"/>
              </w:rPr>
              <w:t>R</w:t>
            </w:r>
            <w:r w:rsidRPr="00672F44">
              <w:rPr>
                <w:rFonts w:cs="Calibri"/>
                <w:spacing w:val="-1"/>
                <w:sz w:val="18"/>
                <w:szCs w:val="18"/>
              </w:rPr>
              <w:t>e</w:t>
            </w:r>
            <w:r w:rsidRPr="00672F44">
              <w:rPr>
                <w:rFonts w:cs="Calibri"/>
                <w:sz w:val="18"/>
                <w:szCs w:val="18"/>
              </w:rPr>
              <w:t>f</w:t>
            </w:r>
            <w:r w:rsidRPr="00672F44">
              <w:rPr>
                <w:rFonts w:cs="Calibri"/>
                <w:spacing w:val="-1"/>
                <w:sz w:val="18"/>
                <w:szCs w:val="18"/>
              </w:rPr>
              <w:t>e</w:t>
            </w:r>
            <w:r w:rsidRPr="00672F44">
              <w:rPr>
                <w:rFonts w:cs="Calibri"/>
                <w:spacing w:val="2"/>
                <w:sz w:val="18"/>
                <w:szCs w:val="18"/>
              </w:rPr>
              <w:t>r</w:t>
            </w:r>
            <w:r w:rsidRPr="00672F44">
              <w:rPr>
                <w:rFonts w:cs="Calibri"/>
                <w:sz w:val="18"/>
                <w:szCs w:val="18"/>
              </w:rPr>
              <w:t>s</w:t>
            </w:r>
            <w:r w:rsidRPr="00672F44">
              <w:rPr>
                <w:rFonts w:cs="Calibri"/>
                <w:spacing w:val="-10"/>
                <w:sz w:val="18"/>
                <w:szCs w:val="18"/>
              </w:rPr>
              <w:t xml:space="preserve"> </w:t>
            </w:r>
            <w:r w:rsidRPr="00672F44">
              <w:rPr>
                <w:rFonts w:cs="Calibri"/>
                <w:sz w:val="18"/>
                <w:szCs w:val="18"/>
              </w:rPr>
              <w:t>to</w:t>
            </w:r>
            <w:r w:rsidRPr="00672F44">
              <w:rPr>
                <w:rFonts w:cs="Calibri"/>
                <w:spacing w:val="-1"/>
                <w:sz w:val="18"/>
                <w:szCs w:val="18"/>
              </w:rPr>
              <w:t xml:space="preserve"> </w:t>
            </w:r>
            <w:proofErr w:type="gramStart"/>
            <w:r w:rsidRPr="00672F44">
              <w:rPr>
                <w:rFonts w:cs="Calibri"/>
                <w:sz w:val="18"/>
                <w:szCs w:val="18"/>
              </w:rPr>
              <w:t>an</w:t>
            </w:r>
            <w:r w:rsidRPr="00672F44">
              <w:rPr>
                <w:rFonts w:cs="Calibri"/>
                <w:spacing w:val="-5"/>
                <w:sz w:val="18"/>
                <w:szCs w:val="18"/>
              </w:rPr>
              <w:t xml:space="preserve"> </w:t>
            </w:r>
            <w:r w:rsidRPr="00672F44">
              <w:rPr>
                <w:rFonts w:cs="Calibri"/>
                <w:spacing w:val="-1"/>
                <w:sz w:val="18"/>
                <w:szCs w:val="18"/>
              </w:rPr>
              <w:t>un</w:t>
            </w:r>
            <w:r w:rsidRPr="00672F44">
              <w:rPr>
                <w:rFonts w:cs="Calibri"/>
                <w:spacing w:val="1"/>
                <w:sz w:val="18"/>
                <w:szCs w:val="18"/>
              </w:rPr>
              <w:t>u</w:t>
            </w:r>
            <w:r w:rsidRPr="00672F44">
              <w:rPr>
                <w:rFonts w:cs="Calibri"/>
                <w:spacing w:val="-1"/>
                <w:sz w:val="18"/>
                <w:szCs w:val="18"/>
              </w:rPr>
              <w:t>su</w:t>
            </w:r>
            <w:r w:rsidRPr="00672F44">
              <w:rPr>
                <w:rFonts w:cs="Calibri"/>
                <w:sz w:val="18"/>
                <w:szCs w:val="18"/>
              </w:rPr>
              <w:t>al</w:t>
            </w:r>
            <w:proofErr w:type="gramEnd"/>
          </w:p>
          <w:p w14:paraId="370D45A9" w14:textId="77777777" w:rsidR="00305E29" w:rsidRPr="00672F44" w:rsidRDefault="00305E29" w:rsidP="00525C4D">
            <w:pPr>
              <w:widowControl w:val="0"/>
              <w:autoSpaceDE w:val="0"/>
              <w:autoSpaceDN w:val="0"/>
              <w:adjustRightInd w:val="0"/>
              <w:spacing w:before="1" w:after="0" w:line="236" w:lineRule="auto"/>
              <w:ind w:left="101" w:right="636"/>
              <w:rPr>
                <w:rFonts w:ascii="Times New Roman" w:hAnsi="Times New Roman"/>
                <w:sz w:val="24"/>
                <w:szCs w:val="24"/>
              </w:rPr>
            </w:pPr>
            <w:r w:rsidRPr="00672F44">
              <w:rPr>
                <w:rFonts w:cs="Calibri"/>
                <w:spacing w:val="-1"/>
                <w:sz w:val="18"/>
                <w:szCs w:val="18"/>
              </w:rPr>
              <w:t>p</w:t>
            </w:r>
            <w:r w:rsidRPr="00672F44">
              <w:rPr>
                <w:rFonts w:cs="Calibri"/>
                <w:sz w:val="18"/>
                <w:szCs w:val="18"/>
              </w:rPr>
              <w:t>att</w:t>
            </w:r>
            <w:r w:rsidRPr="00672F44">
              <w:rPr>
                <w:rFonts w:cs="Calibri"/>
                <w:spacing w:val="-1"/>
                <w:sz w:val="18"/>
                <w:szCs w:val="18"/>
              </w:rPr>
              <w:t>e</w:t>
            </w:r>
            <w:r w:rsidRPr="00672F44">
              <w:rPr>
                <w:rFonts w:cs="Calibri"/>
                <w:sz w:val="18"/>
                <w:szCs w:val="18"/>
              </w:rPr>
              <w:t>rn</w:t>
            </w:r>
            <w:r w:rsidRPr="00672F44">
              <w:rPr>
                <w:rFonts w:cs="Calibri"/>
                <w:spacing w:val="-11"/>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pacing w:val="-1"/>
                <w:sz w:val="18"/>
                <w:szCs w:val="18"/>
              </w:rPr>
              <w:t>e</w:t>
            </w:r>
            <w:r w:rsidRPr="00672F44">
              <w:rPr>
                <w:rFonts w:cs="Calibri"/>
                <w:spacing w:val="2"/>
                <w:sz w:val="18"/>
                <w:szCs w:val="18"/>
              </w:rPr>
              <w:t>r</w:t>
            </w:r>
            <w:r w:rsidRPr="00672F44">
              <w:rPr>
                <w:rFonts w:cs="Calibri"/>
                <w:spacing w:val="-1"/>
                <w:sz w:val="18"/>
                <w:szCs w:val="18"/>
              </w:rPr>
              <w:t>up</w:t>
            </w:r>
            <w:r w:rsidRPr="00672F44">
              <w:rPr>
                <w:rFonts w:cs="Calibri"/>
                <w:sz w:val="18"/>
                <w:szCs w:val="18"/>
              </w:rPr>
              <w:t>t</w:t>
            </w:r>
            <w:r w:rsidRPr="00672F44">
              <w:rPr>
                <w:rFonts w:cs="Calibri"/>
                <w:spacing w:val="-1"/>
                <w:sz w:val="18"/>
                <w:szCs w:val="18"/>
              </w:rPr>
              <w:t>i</w:t>
            </w:r>
            <w:r w:rsidRPr="00672F44">
              <w:rPr>
                <w:rFonts w:cs="Calibri"/>
                <w:spacing w:val="1"/>
                <w:sz w:val="18"/>
                <w:szCs w:val="18"/>
              </w:rPr>
              <w:t>o</w:t>
            </w:r>
            <w:r w:rsidRPr="00672F44">
              <w:rPr>
                <w:rFonts w:cs="Calibri"/>
                <w:spacing w:val="-1"/>
                <w:sz w:val="18"/>
                <w:szCs w:val="18"/>
              </w:rPr>
              <w:t>n</w:t>
            </w:r>
            <w:r w:rsidRPr="00672F44">
              <w:rPr>
                <w:rFonts w:cs="Calibri"/>
                <w:sz w:val="18"/>
                <w:szCs w:val="18"/>
              </w:rPr>
              <w:t>,</w:t>
            </w:r>
            <w:r w:rsidRPr="00672F44">
              <w:rPr>
                <w:rFonts w:cs="Calibri"/>
                <w:spacing w:val="-13"/>
                <w:sz w:val="18"/>
                <w:szCs w:val="18"/>
              </w:rPr>
              <w:t xml:space="preserve"> </w:t>
            </w:r>
            <w:r w:rsidRPr="00672F44">
              <w:rPr>
                <w:rFonts w:cs="Calibri"/>
                <w:spacing w:val="2"/>
                <w:sz w:val="18"/>
                <w:szCs w:val="18"/>
              </w:rPr>
              <w:t>s</w:t>
            </w:r>
            <w:r w:rsidRPr="00672F44">
              <w:rPr>
                <w:rFonts w:cs="Calibri"/>
                <w:spacing w:val="-1"/>
                <w:sz w:val="18"/>
                <w:szCs w:val="18"/>
              </w:rPr>
              <w:t>u</w:t>
            </w:r>
            <w:r w:rsidRPr="00672F44">
              <w:rPr>
                <w:rFonts w:cs="Calibri"/>
                <w:spacing w:val="1"/>
                <w:sz w:val="18"/>
                <w:szCs w:val="18"/>
              </w:rPr>
              <w:t>c</w:t>
            </w:r>
            <w:r w:rsidRPr="00672F44">
              <w:rPr>
                <w:rFonts w:cs="Calibri"/>
                <w:sz w:val="18"/>
                <w:szCs w:val="18"/>
              </w:rPr>
              <w:t>h</w:t>
            </w:r>
            <w:r w:rsidRPr="00672F44">
              <w:rPr>
                <w:rFonts w:cs="Calibri"/>
                <w:spacing w:val="-8"/>
                <w:sz w:val="18"/>
                <w:szCs w:val="18"/>
              </w:rPr>
              <w:t xml:space="preserve"> </w:t>
            </w:r>
            <w:r w:rsidRPr="00672F44">
              <w:rPr>
                <w:rFonts w:cs="Calibri"/>
                <w:sz w:val="18"/>
                <w:szCs w:val="18"/>
              </w:rPr>
              <w:t>as</w:t>
            </w:r>
            <w:r w:rsidRPr="00672F44">
              <w:rPr>
                <w:rFonts w:cs="Calibri"/>
                <w:spacing w:val="-2"/>
                <w:sz w:val="18"/>
                <w:szCs w:val="18"/>
              </w:rPr>
              <w:t xml:space="preserve"> </w:t>
            </w:r>
            <w:r w:rsidRPr="00672F44">
              <w:rPr>
                <w:rFonts w:cs="Calibri"/>
                <w:spacing w:val="-1"/>
                <w:sz w:val="18"/>
                <w:szCs w:val="18"/>
              </w:rPr>
              <w:t>hig</w:t>
            </w:r>
            <w:r w:rsidRPr="00672F44">
              <w:rPr>
                <w:rFonts w:cs="Calibri"/>
                <w:sz w:val="18"/>
                <w:szCs w:val="18"/>
              </w:rPr>
              <w:t>h</w:t>
            </w:r>
            <w:r w:rsidRPr="00672F44">
              <w:rPr>
                <w:rFonts w:cs="Calibri"/>
                <w:spacing w:val="-5"/>
                <w:sz w:val="18"/>
                <w:szCs w:val="18"/>
              </w:rPr>
              <w:t xml:space="preserve"> </w:t>
            </w:r>
            <w:r w:rsidRPr="00672F44">
              <w:rPr>
                <w:rFonts w:cs="Calibri"/>
                <w:sz w:val="18"/>
                <w:szCs w:val="18"/>
              </w:rPr>
              <w:t>la</w:t>
            </w:r>
            <w:r w:rsidRPr="00672F44">
              <w:rPr>
                <w:rFonts w:cs="Calibri"/>
                <w:spacing w:val="-1"/>
                <w:sz w:val="18"/>
                <w:szCs w:val="18"/>
              </w:rPr>
              <w:t>bi</w:t>
            </w:r>
            <w:r w:rsidRPr="00672F44">
              <w:rPr>
                <w:rFonts w:cs="Calibri"/>
                <w:sz w:val="18"/>
                <w:szCs w:val="18"/>
              </w:rPr>
              <w:t>al</w:t>
            </w:r>
            <w:r w:rsidRPr="00672F44">
              <w:rPr>
                <w:rFonts w:cs="Calibri"/>
                <w:spacing w:val="-8"/>
                <w:sz w:val="18"/>
                <w:szCs w:val="18"/>
              </w:rPr>
              <w:t xml:space="preserve"> </w:t>
            </w:r>
            <w:r w:rsidRPr="00672F44">
              <w:rPr>
                <w:rFonts w:cs="Calibri"/>
                <w:spacing w:val="1"/>
                <w:sz w:val="18"/>
                <w:szCs w:val="18"/>
              </w:rPr>
              <w:t>c</w:t>
            </w:r>
            <w:r w:rsidRPr="00672F44">
              <w:rPr>
                <w:rFonts w:cs="Calibri"/>
                <w:spacing w:val="-1"/>
                <w:sz w:val="18"/>
                <w:szCs w:val="18"/>
              </w:rPr>
              <w:t>u</w:t>
            </w:r>
            <w:r w:rsidRPr="00672F44">
              <w:rPr>
                <w:rFonts w:cs="Calibri"/>
                <w:spacing w:val="2"/>
                <w:sz w:val="18"/>
                <w:szCs w:val="18"/>
              </w:rPr>
              <w:t>s</w:t>
            </w:r>
            <w:r w:rsidRPr="00672F44">
              <w:rPr>
                <w:rFonts w:cs="Calibri"/>
                <w:spacing w:val="-1"/>
                <w:sz w:val="18"/>
                <w:szCs w:val="18"/>
              </w:rPr>
              <w:t>pi</w:t>
            </w:r>
            <w:r w:rsidRPr="00672F44">
              <w:rPr>
                <w:rFonts w:cs="Calibri"/>
                <w:spacing w:val="1"/>
                <w:sz w:val="18"/>
                <w:szCs w:val="18"/>
              </w:rPr>
              <w:t>d</w:t>
            </w:r>
            <w:r w:rsidRPr="00672F44">
              <w:rPr>
                <w:rFonts w:cs="Calibri"/>
                <w:spacing w:val="-1"/>
                <w:sz w:val="18"/>
                <w:szCs w:val="18"/>
              </w:rPr>
              <w:t>s</w:t>
            </w:r>
            <w:r w:rsidRPr="00672F44">
              <w:rPr>
                <w:rFonts w:cs="Calibri"/>
                <w:sz w:val="18"/>
                <w:szCs w:val="18"/>
              </w:rPr>
              <w:t>.</w:t>
            </w:r>
            <w:r w:rsidRPr="00672F44">
              <w:rPr>
                <w:rFonts w:cs="Calibri"/>
                <w:spacing w:val="30"/>
                <w:sz w:val="18"/>
                <w:szCs w:val="18"/>
              </w:rPr>
              <w:t xml:space="preserve"> </w:t>
            </w:r>
            <w:r w:rsidRPr="00672F44">
              <w:rPr>
                <w:rFonts w:cs="Calibri"/>
                <w:sz w:val="18"/>
                <w:szCs w:val="18"/>
              </w:rPr>
              <w:t>Do</w:t>
            </w:r>
            <w:r w:rsidRPr="00672F44">
              <w:rPr>
                <w:rFonts w:cs="Calibri"/>
                <w:spacing w:val="-3"/>
                <w:sz w:val="18"/>
                <w:szCs w:val="18"/>
              </w:rPr>
              <w:t xml:space="preserve"> </w:t>
            </w:r>
            <w:r w:rsidRPr="00672F44">
              <w:rPr>
                <w:rFonts w:cs="Calibri"/>
                <w:spacing w:val="-1"/>
                <w:sz w:val="18"/>
                <w:szCs w:val="18"/>
              </w:rPr>
              <w:t>n</w:t>
            </w:r>
            <w:r w:rsidRPr="00672F44">
              <w:rPr>
                <w:rFonts w:cs="Calibri"/>
                <w:spacing w:val="1"/>
                <w:sz w:val="18"/>
                <w:szCs w:val="18"/>
              </w:rPr>
              <w:t>o</w:t>
            </w:r>
            <w:r w:rsidRPr="00672F44">
              <w:rPr>
                <w:rFonts w:cs="Calibri"/>
                <w:sz w:val="18"/>
                <w:szCs w:val="18"/>
              </w:rPr>
              <w:t>t</w:t>
            </w:r>
            <w:r w:rsidRPr="00672F44">
              <w:rPr>
                <w:rFonts w:cs="Calibri"/>
                <w:spacing w:val="-5"/>
                <w:sz w:val="18"/>
                <w:szCs w:val="18"/>
              </w:rPr>
              <w:t xml:space="preserve"> </w:t>
            </w:r>
            <w:r w:rsidRPr="00672F44">
              <w:rPr>
                <w:rFonts w:cs="Calibri"/>
                <w:spacing w:val="-1"/>
                <w:sz w:val="18"/>
                <w:szCs w:val="18"/>
              </w:rPr>
              <w:t>s</w:t>
            </w:r>
            <w:r w:rsidRPr="00672F44">
              <w:rPr>
                <w:rFonts w:cs="Calibri"/>
                <w:spacing w:val="1"/>
                <w:sz w:val="18"/>
                <w:szCs w:val="18"/>
              </w:rPr>
              <w:t>co</w:t>
            </w:r>
            <w:r w:rsidRPr="00672F44">
              <w:rPr>
                <w:rFonts w:cs="Calibri"/>
                <w:sz w:val="18"/>
                <w:szCs w:val="18"/>
              </w:rPr>
              <w:t>re</w:t>
            </w:r>
            <w:r w:rsidRPr="00672F44">
              <w:rPr>
                <w:rFonts w:cs="Calibri"/>
                <w:spacing w:val="-8"/>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pacing w:val="2"/>
                <w:sz w:val="18"/>
                <w:szCs w:val="18"/>
              </w:rPr>
              <w:t>t</w:t>
            </w:r>
            <w:r w:rsidRPr="00672F44">
              <w:rPr>
                <w:rFonts w:cs="Calibri"/>
                <w:sz w:val="18"/>
                <w:szCs w:val="18"/>
              </w:rPr>
              <w:t>h</w:t>
            </w:r>
            <w:r w:rsidRPr="00672F44">
              <w:rPr>
                <w:rFonts w:cs="Calibri"/>
                <w:spacing w:val="-8"/>
                <w:sz w:val="18"/>
                <w:szCs w:val="18"/>
              </w:rPr>
              <w:t xml:space="preserve"> </w:t>
            </w:r>
            <w:r w:rsidRPr="00672F44">
              <w:rPr>
                <w:rFonts w:cs="Calibri"/>
                <w:sz w:val="18"/>
                <w:szCs w:val="18"/>
              </w:rPr>
              <w:t>in</w:t>
            </w:r>
            <w:r w:rsidRPr="00672F44">
              <w:rPr>
                <w:rFonts w:cs="Calibri"/>
                <w:spacing w:val="-3"/>
                <w:sz w:val="18"/>
                <w:szCs w:val="18"/>
              </w:rPr>
              <w:t xml:space="preserve"> </w:t>
            </w:r>
            <w:r w:rsidRPr="00672F44">
              <w:rPr>
                <w:rFonts w:cs="Calibri"/>
                <w:sz w:val="18"/>
                <w:szCs w:val="18"/>
              </w:rPr>
              <w:t>t</w:t>
            </w:r>
            <w:r w:rsidRPr="00672F44">
              <w:rPr>
                <w:rFonts w:cs="Calibri"/>
                <w:spacing w:val="1"/>
                <w:sz w:val="18"/>
                <w:szCs w:val="18"/>
              </w:rPr>
              <w:t>h</w:t>
            </w:r>
            <w:r w:rsidRPr="00672F44">
              <w:rPr>
                <w:rFonts w:cs="Calibri"/>
                <w:sz w:val="18"/>
                <w:szCs w:val="18"/>
              </w:rPr>
              <w:t xml:space="preserve">is </w:t>
            </w:r>
            <w:r w:rsidRPr="00672F44">
              <w:rPr>
                <w:rFonts w:cs="Calibri"/>
                <w:spacing w:val="1"/>
                <w:sz w:val="18"/>
                <w:szCs w:val="18"/>
              </w:rPr>
              <w:t>c</w:t>
            </w:r>
            <w:r w:rsidRPr="00672F44">
              <w:rPr>
                <w:rFonts w:cs="Calibri"/>
                <w:sz w:val="18"/>
                <w:szCs w:val="18"/>
              </w:rPr>
              <w:t>at</w:t>
            </w:r>
            <w:r w:rsidRPr="00672F44">
              <w:rPr>
                <w:rFonts w:cs="Calibri"/>
                <w:spacing w:val="-1"/>
                <w:sz w:val="18"/>
                <w:szCs w:val="18"/>
              </w:rPr>
              <w:t>eg</w:t>
            </w:r>
            <w:r w:rsidRPr="00672F44">
              <w:rPr>
                <w:rFonts w:cs="Calibri"/>
                <w:spacing w:val="1"/>
                <w:sz w:val="18"/>
                <w:szCs w:val="18"/>
              </w:rPr>
              <w:t>o</w:t>
            </w:r>
            <w:r w:rsidRPr="00672F44">
              <w:rPr>
                <w:rFonts w:cs="Calibri"/>
                <w:sz w:val="18"/>
                <w:szCs w:val="18"/>
              </w:rPr>
              <w:t>ry</w:t>
            </w:r>
            <w:r w:rsidRPr="00672F44">
              <w:rPr>
                <w:rFonts w:cs="Calibri"/>
                <w:spacing w:val="-12"/>
                <w:sz w:val="18"/>
                <w:szCs w:val="18"/>
              </w:rPr>
              <w:t xml:space="preserve"> </w:t>
            </w:r>
            <w:r w:rsidRPr="00672F44">
              <w:rPr>
                <w:rFonts w:cs="Calibri"/>
                <w:sz w:val="18"/>
                <w:szCs w:val="18"/>
              </w:rPr>
              <w:t>if</w:t>
            </w:r>
            <w:r w:rsidRPr="00672F44">
              <w:rPr>
                <w:rFonts w:cs="Calibri"/>
                <w:spacing w:val="-2"/>
                <w:sz w:val="18"/>
                <w:szCs w:val="18"/>
              </w:rPr>
              <w:t xml:space="preserve"> </w:t>
            </w:r>
            <w:r w:rsidRPr="00672F44">
              <w:rPr>
                <w:rFonts w:cs="Calibri"/>
                <w:sz w:val="18"/>
                <w:szCs w:val="18"/>
              </w:rPr>
              <w:t>t</w:t>
            </w:r>
            <w:r w:rsidRPr="00672F44">
              <w:rPr>
                <w:rFonts w:cs="Calibri"/>
                <w:spacing w:val="-1"/>
                <w:sz w:val="18"/>
                <w:szCs w:val="18"/>
              </w:rPr>
              <w:t>he</w:t>
            </w:r>
            <w:r w:rsidRPr="00672F44">
              <w:rPr>
                <w:rFonts w:cs="Calibri"/>
                <w:sz w:val="18"/>
                <w:szCs w:val="18"/>
              </w:rPr>
              <w:t>y</w:t>
            </w:r>
            <w:r w:rsidRPr="00672F44">
              <w:rPr>
                <w:rFonts w:cs="Calibri"/>
                <w:spacing w:val="-6"/>
                <w:sz w:val="18"/>
                <w:szCs w:val="18"/>
              </w:rPr>
              <w:t xml:space="preserve"> </w:t>
            </w:r>
            <w:r w:rsidRPr="00672F44">
              <w:rPr>
                <w:rFonts w:cs="Calibri"/>
                <w:sz w:val="18"/>
                <w:szCs w:val="18"/>
              </w:rPr>
              <w:t>are</w:t>
            </w:r>
            <w:r w:rsidRPr="00672F44">
              <w:rPr>
                <w:rFonts w:cs="Calibri"/>
                <w:spacing w:val="-4"/>
                <w:sz w:val="18"/>
                <w:szCs w:val="18"/>
              </w:rPr>
              <w:t xml:space="preserve"> </w:t>
            </w:r>
            <w:r w:rsidRPr="00672F44">
              <w:rPr>
                <w:rFonts w:cs="Calibri"/>
                <w:spacing w:val="-1"/>
                <w:sz w:val="18"/>
                <w:szCs w:val="18"/>
              </w:rPr>
              <w:t>s</w:t>
            </w:r>
            <w:r w:rsidRPr="00672F44">
              <w:rPr>
                <w:rFonts w:cs="Calibri"/>
                <w:spacing w:val="1"/>
                <w:sz w:val="18"/>
                <w:szCs w:val="18"/>
              </w:rPr>
              <w:t>co</w:t>
            </w:r>
            <w:r w:rsidRPr="00672F44">
              <w:rPr>
                <w:rFonts w:cs="Calibri"/>
                <w:sz w:val="18"/>
                <w:szCs w:val="18"/>
              </w:rPr>
              <w:t>r</w:t>
            </w:r>
            <w:r w:rsidRPr="00672F44">
              <w:rPr>
                <w:rFonts w:cs="Calibri"/>
                <w:spacing w:val="-1"/>
                <w:sz w:val="18"/>
                <w:szCs w:val="18"/>
              </w:rPr>
              <w:t>e</w:t>
            </w:r>
            <w:r w:rsidRPr="00672F44">
              <w:rPr>
                <w:rFonts w:cs="Calibri"/>
                <w:sz w:val="18"/>
                <w:szCs w:val="18"/>
              </w:rPr>
              <w:t>d</w:t>
            </w:r>
            <w:r w:rsidRPr="00672F44">
              <w:rPr>
                <w:rFonts w:cs="Calibri"/>
                <w:spacing w:val="-10"/>
                <w:sz w:val="18"/>
                <w:szCs w:val="18"/>
              </w:rPr>
              <w:t xml:space="preserve"> </w:t>
            </w:r>
            <w:r w:rsidRPr="00672F44">
              <w:rPr>
                <w:rFonts w:cs="Calibri"/>
                <w:spacing w:val="-1"/>
                <w:sz w:val="18"/>
                <w:szCs w:val="18"/>
              </w:rPr>
              <w:t>u</w:t>
            </w:r>
            <w:r w:rsidRPr="00672F44">
              <w:rPr>
                <w:rFonts w:cs="Calibri"/>
                <w:spacing w:val="1"/>
                <w:sz w:val="18"/>
                <w:szCs w:val="18"/>
              </w:rPr>
              <w:t>n</w:t>
            </w:r>
            <w:r w:rsidRPr="00672F44">
              <w:rPr>
                <w:rFonts w:cs="Calibri"/>
                <w:spacing w:val="-1"/>
                <w:sz w:val="18"/>
                <w:szCs w:val="18"/>
              </w:rPr>
              <w:t>de</w:t>
            </w:r>
            <w:r w:rsidRPr="00672F44">
              <w:rPr>
                <w:rFonts w:cs="Calibri"/>
                <w:sz w:val="18"/>
                <w:szCs w:val="18"/>
              </w:rPr>
              <w:t>r</w:t>
            </w:r>
            <w:r w:rsidRPr="00672F44">
              <w:rPr>
                <w:rFonts w:cs="Calibri"/>
                <w:spacing w:val="-7"/>
                <w:sz w:val="18"/>
                <w:szCs w:val="18"/>
              </w:rPr>
              <w:t xml:space="preserve"> </w:t>
            </w:r>
            <w:r w:rsidRPr="00672F44">
              <w:rPr>
                <w:rFonts w:cs="Calibri"/>
                <w:sz w:val="18"/>
                <w:szCs w:val="18"/>
              </w:rPr>
              <w:t>ma</w:t>
            </w:r>
            <w:r w:rsidRPr="00672F44">
              <w:rPr>
                <w:rFonts w:cs="Calibri"/>
                <w:spacing w:val="1"/>
                <w:sz w:val="18"/>
                <w:szCs w:val="18"/>
              </w:rPr>
              <w:t>x</w:t>
            </w:r>
            <w:r w:rsidRPr="00672F44">
              <w:rPr>
                <w:rFonts w:cs="Calibri"/>
                <w:spacing w:val="-1"/>
                <w:sz w:val="18"/>
                <w:szCs w:val="18"/>
              </w:rPr>
              <w:t>i</w:t>
            </w:r>
            <w:r w:rsidRPr="00672F44">
              <w:rPr>
                <w:rFonts w:cs="Calibri"/>
                <w:sz w:val="18"/>
                <w:szCs w:val="18"/>
              </w:rPr>
              <w:t>llary</w:t>
            </w:r>
            <w:r w:rsidRPr="00672F44">
              <w:rPr>
                <w:rFonts w:cs="Calibri"/>
                <w:spacing w:val="-12"/>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w w:val="98"/>
                <w:sz w:val="18"/>
                <w:szCs w:val="18"/>
              </w:rPr>
              <w:t>ma</w:t>
            </w:r>
            <w:r w:rsidRPr="00672F44">
              <w:rPr>
                <w:rFonts w:cs="Calibri"/>
                <w:spacing w:val="-1"/>
                <w:w w:val="98"/>
                <w:sz w:val="18"/>
                <w:szCs w:val="18"/>
              </w:rPr>
              <w:t>nd</w:t>
            </w:r>
            <w:r w:rsidRPr="00672F44">
              <w:rPr>
                <w:rFonts w:cs="Calibri"/>
                <w:w w:val="98"/>
                <w:sz w:val="18"/>
                <w:szCs w:val="18"/>
              </w:rPr>
              <w:t>i</w:t>
            </w:r>
            <w:r w:rsidRPr="00672F44">
              <w:rPr>
                <w:rFonts w:cs="Calibri"/>
                <w:spacing w:val="-1"/>
                <w:w w:val="98"/>
                <w:sz w:val="18"/>
                <w:szCs w:val="18"/>
              </w:rPr>
              <w:t>bul</w:t>
            </w:r>
            <w:r w:rsidRPr="00672F44">
              <w:rPr>
                <w:rFonts w:cs="Calibri"/>
                <w:spacing w:val="3"/>
                <w:w w:val="98"/>
                <w:sz w:val="18"/>
                <w:szCs w:val="18"/>
              </w:rPr>
              <w:t>a</w:t>
            </w:r>
            <w:r w:rsidRPr="00672F44">
              <w:rPr>
                <w:rFonts w:cs="Calibri"/>
                <w:w w:val="98"/>
                <w:sz w:val="18"/>
                <w:szCs w:val="18"/>
              </w:rPr>
              <w:t>r</w:t>
            </w:r>
            <w:r w:rsidRPr="00672F44">
              <w:rPr>
                <w:rFonts w:cs="Calibri"/>
                <w:spacing w:val="1"/>
                <w:w w:val="98"/>
                <w:sz w:val="18"/>
                <w:szCs w:val="18"/>
              </w:rPr>
              <w:t xml:space="preserve"> </w:t>
            </w:r>
            <w:r w:rsidRPr="00672F44">
              <w:rPr>
                <w:rFonts w:cs="Calibri"/>
                <w:spacing w:val="1"/>
                <w:sz w:val="18"/>
                <w:szCs w:val="18"/>
              </w:rPr>
              <w:t>c</w:t>
            </w:r>
            <w:r w:rsidRPr="00672F44">
              <w:rPr>
                <w:rFonts w:cs="Calibri"/>
                <w:sz w:val="18"/>
                <w:szCs w:val="18"/>
              </w:rPr>
              <w:t>r</w:t>
            </w:r>
            <w:r w:rsidRPr="00672F44">
              <w:rPr>
                <w:rFonts w:cs="Calibri"/>
                <w:spacing w:val="1"/>
                <w:sz w:val="18"/>
                <w:szCs w:val="18"/>
              </w:rPr>
              <w:t>ow</w:t>
            </w:r>
            <w:r w:rsidRPr="00672F44">
              <w:rPr>
                <w:rFonts w:cs="Calibri"/>
                <w:spacing w:val="-1"/>
                <w:sz w:val="18"/>
                <w:szCs w:val="18"/>
              </w:rPr>
              <w:t>di</w:t>
            </w:r>
            <w:r w:rsidRPr="00672F44">
              <w:rPr>
                <w:rFonts w:cs="Calibri"/>
                <w:spacing w:val="1"/>
                <w:sz w:val="18"/>
                <w:szCs w:val="18"/>
              </w:rPr>
              <w:t>n</w:t>
            </w:r>
            <w:r w:rsidRPr="00672F44">
              <w:rPr>
                <w:rFonts w:cs="Calibri"/>
                <w:spacing w:val="-1"/>
                <w:sz w:val="18"/>
                <w:szCs w:val="18"/>
              </w:rPr>
              <w:t>g</w:t>
            </w:r>
            <w:r w:rsidRPr="00672F44">
              <w:rPr>
                <w:rFonts w:cs="Calibri"/>
                <w:sz w:val="18"/>
                <w:szCs w:val="18"/>
              </w:rPr>
              <w:t>.</w:t>
            </w:r>
          </w:p>
        </w:tc>
        <w:tc>
          <w:tcPr>
            <w:tcW w:w="1866" w:type="dxa"/>
            <w:tcBorders>
              <w:top w:val="single" w:sz="4" w:space="0" w:color="000000"/>
              <w:left w:val="single" w:sz="4" w:space="0" w:color="000000"/>
              <w:bottom w:val="single" w:sz="4" w:space="0" w:color="000000"/>
              <w:right w:val="single" w:sz="4" w:space="0" w:color="000000"/>
            </w:tcBorders>
          </w:tcPr>
          <w:p w14:paraId="133635D8" w14:textId="77777777" w:rsidR="00305E29" w:rsidRPr="00672F44" w:rsidRDefault="00305E29" w:rsidP="00525C4D">
            <w:pPr>
              <w:widowControl w:val="0"/>
              <w:autoSpaceDE w:val="0"/>
              <w:autoSpaceDN w:val="0"/>
              <w:adjustRightInd w:val="0"/>
              <w:spacing w:before="15" w:after="0" w:line="200" w:lineRule="exact"/>
              <w:rPr>
                <w:rFonts w:ascii="Times New Roman" w:hAnsi="Times New Roman"/>
                <w:sz w:val="20"/>
                <w:szCs w:val="20"/>
              </w:rPr>
            </w:pPr>
          </w:p>
          <w:p w14:paraId="21BC63F5" w14:textId="77777777" w:rsidR="00305E29" w:rsidRPr="00672F44" w:rsidRDefault="00305E29" w:rsidP="00525C4D">
            <w:pPr>
              <w:widowControl w:val="0"/>
              <w:autoSpaceDE w:val="0"/>
              <w:autoSpaceDN w:val="0"/>
              <w:adjustRightInd w:val="0"/>
              <w:spacing w:after="0" w:line="240" w:lineRule="auto"/>
              <w:ind w:left="424"/>
              <w:rPr>
                <w:rFonts w:ascii="Times New Roman" w:hAnsi="Times New Roman"/>
                <w:sz w:val="24"/>
                <w:szCs w:val="24"/>
              </w:rPr>
            </w:pPr>
            <w:r w:rsidRPr="00672F44">
              <w:rPr>
                <w:rFonts w:cs="Calibri"/>
                <w:sz w:val="18"/>
                <w:szCs w:val="18"/>
              </w:rPr>
              <w:t>#</w:t>
            </w:r>
            <w:r w:rsidRPr="00672F44">
              <w:rPr>
                <w:rFonts w:cs="Calibri"/>
                <w:spacing w:val="-3"/>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z w:val="18"/>
                <w:szCs w:val="18"/>
              </w:rPr>
              <w:t>th</w:t>
            </w:r>
            <w:r w:rsidRPr="00672F44">
              <w:rPr>
                <w:rFonts w:cs="Calibri"/>
                <w:spacing w:val="-8"/>
                <w:sz w:val="18"/>
                <w:szCs w:val="18"/>
              </w:rPr>
              <w:t xml:space="preserve"> </w:t>
            </w:r>
            <w:r w:rsidRPr="00672F44">
              <w:rPr>
                <w:rFonts w:cs="Calibri"/>
                <w:sz w:val="18"/>
                <w:szCs w:val="18"/>
              </w:rPr>
              <w:t>X</w:t>
            </w:r>
            <w:r w:rsidRPr="00672F44">
              <w:rPr>
                <w:rFonts w:cs="Calibri"/>
                <w:spacing w:val="-2"/>
                <w:sz w:val="18"/>
                <w:szCs w:val="18"/>
              </w:rPr>
              <w:t xml:space="preserve"> </w:t>
            </w:r>
            <w:r w:rsidRPr="00672F44">
              <w:rPr>
                <w:rFonts w:cs="Calibri"/>
                <w:sz w:val="18"/>
                <w:szCs w:val="18"/>
              </w:rPr>
              <w:t>3</w:t>
            </w:r>
          </w:p>
        </w:tc>
        <w:tc>
          <w:tcPr>
            <w:tcW w:w="1610" w:type="dxa"/>
            <w:tcBorders>
              <w:top w:val="single" w:sz="4" w:space="0" w:color="000000"/>
              <w:left w:val="single" w:sz="4" w:space="0" w:color="000000"/>
              <w:bottom w:val="single" w:sz="4" w:space="0" w:color="000000"/>
              <w:right w:val="single" w:sz="4" w:space="0" w:color="000000"/>
            </w:tcBorders>
          </w:tcPr>
          <w:p w14:paraId="5353623A"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6C1ED4C1" w14:textId="77777777" w:rsidTr="00214ECD">
        <w:trPr>
          <w:trHeight w:hRule="exact" w:val="671"/>
        </w:trPr>
        <w:tc>
          <w:tcPr>
            <w:tcW w:w="6234" w:type="dxa"/>
            <w:tcBorders>
              <w:top w:val="single" w:sz="4" w:space="0" w:color="000000"/>
              <w:left w:val="single" w:sz="4" w:space="0" w:color="000000"/>
              <w:bottom w:val="single" w:sz="4" w:space="0" w:color="000000"/>
              <w:right w:val="single" w:sz="4" w:space="0" w:color="000000"/>
            </w:tcBorders>
          </w:tcPr>
          <w:p w14:paraId="41C9085B" w14:textId="77777777" w:rsidR="00305E29" w:rsidRPr="00672F44" w:rsidRDefault="00305E29" w:rsidP="00525C4D">
            <w:pPr>
              <w:widowControl w:val="0"/>
              <w:autoSpaceDE w:val="0"/>
              <w:autoSpaceDN w:val="0"/>
              <w:adjustRightInd w:val="0"/>
              <w:spacing w:after="0" w:line="220" w:lineRule="exact"/>
              <w:rPr>
                <w:rFonts w:ascii="Times New Roman" w:hAnsi="Times New Roman"/>
              </w:rPr>
            </w:pPr>
          </w:p>
          <w:p w14:paraId="58525D07"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pacing w:val="-1"/>
                <w:sz w:val="18"/>
                <w:szCs w:val="18"/>
              </w:rPr>
              <w:t>An</w:t>
            </w:r>
            <w:r w:rsidRPr="00672F44">
              <w:rPr>
                <w:rFonts w:cs="Calibri"/>
                <w:sz w:val="18"/>
                <w:szCs w:val="18"/>
              </w:rPr>
              <w:t>t</w:t>
            </w:r>
            <w:r w:rsidRPr="00672F44">
              <w:rPr>
                <w:rFonts w:cs="Calibri"/>
                <w:spacing w:val="-1"/>
                <w:sz w:val="18"/>
                <w:szCs w:val="18"/>
              </w:rPr>
              <w:t>e</w:t>
            </w:r>
            <w:r w:rsidRPr="00672F44">
              <w:rPr>
                <w:rFonts w:cs="Calibri"/>
                <w:spacing w:val="2"/>
                <w:sz w:val="18"/>
                <w:szCs w:val="18"/>
              </w:rPr>
              <w:t>r</w:t>
            </w:r>
            <w:r w:rsidRPr="00672F44">
              <w:rPr>
                <w:rFonts w:cs="Calibri"/>
                <w:sz w:val="18"/>
                <w:szCs w:val="18"/>
              </w:rPr>
              <w:t>i</w:t>
            </w:r>
            <w:r w:rsidRPr="00672F44">
              <w:rPr>
                <w:rFonts w:cs="Calibri"/>
                <w:spacing w:val="1"/>
                <w:sz w:val="18"/>
                <w:szCs w:val="18"/>
              </w:rPr>
              <w:t>o</w:t>
            </w:r>
            <w:r w:rsidRPr="00672F44">
              <w:rPr>
                <w:rFonts w:cs="Calibri"/>
                <w:sz w:val="18"/>
                <w:szCs w:val="18"/>
              </w:rPr>
              <w:t>r</w:t>
            </w:r>
            <w:r w:rsidRPr="00672F44">
              <w:rPr>
                <w:rFonts w:cs="Calibri"/>
                <w:spacing w:val="-13"/>
                <w:sz w:val="18"/>
                <w:szCs w:val="18"/>
              </w:rPr>
              <w:t xml:space="preserve"> </w:t>
            </w:r>
            <w:r w:rsidRPr="00672F44">
              <w:rPr>
                <w:rFonts w:cs="Calibri"/>
                <w:sz w:val="18"/>
                <w:szCs w:val="18"/>
              </w:rPr>
              <w:t>Cr</w:t>
            </w:r>
            <w:r w:rsidRPr="00672F44">
              <w:rPr>
                <w:rFonts w:cs="Calibri"/>
                <w:spacing w:val="1"/>
                <w:sz w:val="18"/>
                <w:szCs w:val="18"/>
              </w:rPr>
              <w:t>ow</w:t>
            </w:r>
            <w:r w:rsidRPr="00672F44">
              <w:rPr>
                <w:rFonts w:cs="Calibri"/>
                <w:spacing w:val="-1"/>
                <w:sz w:val="18"/>
                <w:szCs w:val="18"/>
              </w:rPr>
              <w:t>din</w:t>
            </w:r>
            <w:r w:rsidRPr="00672F44">
              <w:rPr>
                <w:rFonts w:cs="Calibri"/>
                <w:sz w:val="18"/>
                <w:szCs w:val="18"/>
              </w:rPr>
              <w:t>g</w:t>
            </w:r>
            <w:r w:rsidRPr="00672F44">
              <w:rPr>
                <w:rFonts w:cs="Calibri"/>
                <w:spacing w:val="-15"/>
                <w:sz w:val="18"/>
                <w:szCs w:val="18"/>
              </w:rPr>
              <w:t xml:space="preserve"> </w:t>
            </w:r>
            <w:r w:rsidRPr="00672F44">
              <w:rPr>
                <w:rFonts w:cs="Calibri"/>
                <w:sz w:val="18"/>
                <w:szCs w:val="18"/>
              </w:rPr>
              <w:t>–</w:t>
            </w:r>
            <w:r w:rsidRPr="00672F44">
              <w:rPr>
                <w:rFonts w:cs="Calibri"/>
                <w:spacing w:val="-3"/>
                <w:sz w:val="18"/>
                <w:szCs w:val="18"/>
              </w:rPr>
              <w:t xml:space="preserve"> </w:t>
            </w:r>
            <w:r w:rsidRPr="00672F44">
              <w:rPr>
                <w:rFonts w:cs="Calibri"/>
                <w:sz w:val="18"/>
                <w:szCs w:val="18"/>
              </w:rPr>
              <w:t>If</w:t>
            </w:r>
            <w:r w:rsidRPr="00672F44">
              <w:rPr>
                <w:rFonts w:cs="Calibri"/>
                <w:spacing w:val="-2"/>
                <w:sz w:val="18"/>
                <w:szCs w:val="18"/>
              </w:rPr>
              <w:t xml:space="preserve"> </w:t>
            </w:r>
            <w:r w:rsidRPr="00672F44">
              <w:rPr>
                <w:rFonts w:cs="Calibri"/>
                <w:spacing w:val="1"/>
                <w:sz w:val="18"/>
                <w:szCs w:val="18"/>
              </w:rPr>
              <w:t>c</w:t>
            </w:r>
            <w:r w:rsidRPr="00672F44">
              <w:rPr>
                <w:rFonts w:cs="Calibri"/>
                <w:sz w:val="18"/>
                <w:szCs w:val="18"/>
              </w:rPr>
              <w:t>r</w:t>
            </w:r>
            <w:r w:rsidRPr="00672F44">
              <w:rPr>
                <w:rFonts w:cs="Calibri"/>
                <w:spacing w:val="1"/>
                <w:sz w:val="18"/>
                <w:szCs w:val="18"/>
              </w:rPr>
              <w:t>ow</w:t>
            </w:r>
            <w:r w:rsidRPr="00672F44">
              <w:rPr>
                <w:rFonts w:cs="Calibri"/>
                <w:spacing w:val="-1"/>
                <w:sz w:val="18"/>
                <w:szCs w:val="18"/>
              </w:rPr>
              <w:t>din</w:t>
            </w:r>
            <w:r w:rsidRPr="00672F44">
              <w:rPr>
                <w:rFonts w:cs="Calibri"/>
                <w:sz w:val="18"/>
                <w:szCs w:val="18"/>
              </w:rPr>
              <w:t>g</w:t>
            </w:r>
            <w:r w:rsidRPr="00672F44">
              <w:rPr>
                <w:rFonts w:cs="Calibri"/>
                <w:spacing w:val="-12"/>
                <w:sz w:val="18"/>
                <w:szCs w:val="18"/>
              </w:rPr>
              <w:t xml:space="preserve"> </w:t>
            </w:r>
            <w:r w:rsidRPr="00672F44">
              <w:rPr>
                <w:rFonts w:cs="Calibri"/>
                <w:spacing w:val="-1"/>
                <w:sz w:val="18"/>
                <w:szCs w:val="18"/>
              </w:rPr>
              <w:t>e</w:t>
            </w:r>
            <w:r w:rsidRPr="00672F44">
              <w:rPr>
                <w:rFonts w:cs="Calibri"/>
                <w:spacing w:val="1"/>
                <w:sz w:val="18"/>
                <w:szCs w:val="18"/>
              </w:rPr>
              <w:t>xc</w:t>
            </w:r>
            <w:r w:rsidRPr="00672F44">
              <w:rPr>
                <w:rFonts w:cs="Calibri"/>
                <w:spacing w:val="-1"/>
                <w:sz w:val="18"/>
                <w:szCs w:val="18"/>
              </w:rPr>
              <w:t>eed</w:t>
            </w:r>
            <w:r w:rsidRPr="00672F44">
              <w:rPr>
                <w:rFonts w:cs="Calibri"/>
                <w:sz w:val="18"/>
                <w:szCs w:val="18"/>
              </w:rPr>
              <w:t>s</w:t>
            </w:r>
            <w:r w:rsidRPr="00672F44">
              <w:rPr>
                <w:rFonts w:cs="Calibri"/>
                <w:spacing w:val="-12"/>
                <w:sz w:val="18"/>
                <w:szCs w:val="18"/>
              </w:rPr>
              <w:t xml:space="preserve"> </w:t>
            </w:r>
            <w:r w:rsidRPr="00672F44">
              <w:rPr>
                <w:rFonts w:cs="Calibri"/>
                <w:sz w:val="18"/>
                <w:szCs w:val="18"/>
              </w:rPr>
              <w:t>3.5mm</w:t>
            </w:r>
            <w:r w:rsidRPr="00672F44">
              <w:rPr>
                <w:rFonts w:cs="Calibri"/>
                <w:spacing w:val="-10"/>
                <w:sz w:val="18"/>
                <w:szCs w:val="18"/>
              </w:rPr>
              <w:t xml:space="preserve"> </w:t>
            </w:r>
            <w:r w:rsidRPr="00672F44">
              <w:rPr>
                <w:rFonts w:cs="Calibri"/>
                <w:sz w:val="18"/>
                <w:szCs w:val="18"/>
              </w:rPr>
              <w:t>in</w:t>
            </w:r>
            <w:r w:rsidRPr="00672F44">
              <w:rPr>
                <w:rFonts w:cs="Calibri"/>
                <w:spacing w:val="-3"/>
                <w:sz w:val="18"/>
                <w:szCs w:val="18"/>
              </w:rPr>
              <w:t xml:space="preserve"> </w:t>
            </w:r>
            <w:r w:rsidRPr="00672F44">
              <w:rPr>
                <w:rFonts w:cs="Calibri"/>
                <w:spacing w:val="3"/>
                <w:sz w:val="18"/>
                <w:szCs w:val="18"/>
              </w:rPr>
              <w:t>a</w:t>
            </w:r>
            <w:r w:rsidRPr="00672F44">
              <w:rPr>
                <w:rFonts w:cs="Calibri"/>
                <w:sz w:val="18"/>
                <w:szCs w:val="18"/>
              </w:rPr>
              <w:t>n</w:t>
            </w:r>
            <w:r w:rsidRPr="00672F44">
              <w:rPr>
                <w:rFonts w:cs="Calibri"/>
                <w:spacing w:val="-5"/>
                <w:sz w:val="18"/>
                <w:szCs w:val="18"/>
              </w:rPr>
              <w:t xml:space="preserve"> </w:t>
            </w:r>
            <w:r w:rsidRPr="00672F44">
              <w:rPr>
                <w:rFonts w:cs="Calibri"/>
                <w:sz w:val="18"/>
                <w:szCs w:val="18"/>
              </w:rPr>
              <w:t>ar</w:t>
            </w:r>
            <w:r w:rsidRPr="00672F44">
              <w:rPr>
                <w:rFonts w:cs="Calibri"/>
                <w:spacing w:val="1"/>
                <w:sz w:val="18"/>
                <w:szCs w:val="18"/>
              </w:rPr>
              <w:t>c</w:t>
            </w:r>
            <w:r w:rsidRPr="00672F44">
              <w:rPr>
                <w:rFonts w:cs="Calibri"/>
                <w:spacing w:val="-1"/>
                <w:sz w:val="18"/>
                <w:szCs w:val="18"/>
              </w:rPr>
              <w:t>h</w:t>
            </w:r>
            <w:r w:rsidRPr="00672F44">
              <w:rPr>
                <w:rFonts w:cs="Calibri"/>
                <w:sz w:val="18"/>
                <w:szCs w:val="18"/>
              </w:rPr>
              <w:t>,</w:t>
            </w:r>
            <w:r w:rsidRPr="00672F44">
              <w:rPr>
                <w:rFonts w:cs="Calibri"/>
                <w:spacing w:val="-7"/>
                <w:sz w:val="18"/>
                <w:szCs w:val="18"/>
              </w:rPr>
              <w:t xml:space="preserve"> </w:t>
            </w:r>
            <w:r w:rsidRPr="00672F44">
              <w:rPr>
                <w:rFonts w:cs="Calibri"/>
                <w:spacing w:val="-1"/>
                <w:sz w:val="18"/>
                <w:szCs w:val="18"/>
              </w:rPr>
              <w:t>s</w:t>
            </w:r>
            <w:r w:rsidRPr="00672F44">
              <w:rPr>
                <w:rFonts w:cs="Calibri"/>
                <w:spacing w:val="1"/>
                <w:sz w:val="18"/>
                <w:szCs w:val="18"/>
              </w:rPr>
              <w:t>co</w:t>
            </w:r>
            <w:r w:rsidRPr="00672F44">
              <w:rPr>
                <w:rFonts w:cs="Calibri"/>
                <w:sz w:val="18"/>
                <w:szCs w:val="18"/>
              </w:rPr>
              <w:t>re</w:t>
            </w:r>
            <w:r w:rsidRPr="00672F44">
              <w:rPr>
                <w:rFonts w:cs="Calibri"/>
                <w:spacing w:val="-8"/>
                <w:sz w:val="18"/>
                <w:szCs w:val="18"/>
              </w:rPr>
              <w:t xml:space="preserve"> </w:t>
            </w:r>
            <w:r w:rsidRPr="00672F44">
              <w:rPr>
                <w:rFonts w:cs="Calibri"/>
                <w:spacing w:val="-1"/>
                <w:sz w:val="18"/>
                <w:szCs w:val="18"/>
              </w:rPr>
              <w:t>e</w:t>
            </w:r>
            <w:r w:rsidRPr="00672F44">
              <w:rPr>
                <w:rFonts w:cs="Calibri"/>
                <w:sz w:val="18"/>
                <w:szCs w:val="18"/>
              </w:rPr>
              <w:t>a</w:t>
            </w:r>
            <w:r w:rsidRPr="00672F44">
              <w:rPr>
                <w:rFonts w:cs="Calibri"/>
                <w:spacing w:val="1"/>
                <w:sz w:val="18"/>
                <w:szCs w:val="18"/>
              </w:rPr>
              <w:t>c</w:t>
            </w:r>
            <w:r w:rsidRPr="00672F44">
              <w:rPr>
                <w:rFonts w:cs="Calibri"/>
                <w:sz w:val="18"/>
                <w:szCs w:val="18"/>
              </w:rPr>
              <w:t>h</w:t>
            </w:r>
            <w:r w:rsidRPr="00672F44">
              <w:rPr>
                <w:rFonts w:cs="Calibri"/>
                <w:spacing w:val="-7"/>
                <w:sz w:val="18"/>
                <w:szCs w:val="18"/>
              </w:rPr>
              <w:t xml:space="preserve"> </w:t>
            </w:r>
            <w:r w:rsidRPr="00672F44">
              <w:rPr>
                <w:rFonts w:cs="Calibri"/>
                <w:sz w:val="18"/>
                <w:szCs w:val="18"/>
              </w:rPr>
              <w:t>ar</w:t>
            </w:r>
            <w:r w:rsidRPr="00672F44">
              <w:rPr>
                <w:rFonts w:cs="Calibri"/>
                <w:spacing w:val="1"/>
                <w:sz w:val="18"/>
                <w:szCs w:val="18"/>
              </w:rPr>
              <w:t>c</w:t>
            </w:r>
            <w:r w:rsidRPr="00672F44">
              <w:rPr>
                <w:rFonts w:cs="Calibri"/>
                <w:spacing w:val="-1"/>
                <w:sz w:val="18"/>
                <w:szCs w:val="18"/>
              </w:rPr>
              <w:t>h.</w:t>
            </w:r>
          </w:p>
        </w:tc>
        <w:tc>
          <w:tcPr>
            <w:tcW w:w="1866" w:type="dxa"/>
            <w:tcBorders>
              <w:top w:val="single" w:sz="4" w:space="0" w:color="000000"/>
              <w:left w:val="single" w:sz="4" w:space="0" w:color="000000"/>
              <w:bottom w:val="single" w:sz="4" w:space="0" w:color="000000"/>
              <w:right w:val="single" w:sz="4" w:space="0" w:color="000000"/>
            </w:tcBorders>
          </w:tcPr>
          <w:p w14:paraId="6AC7CACE" w14:textId="77777777" w:rsidR="00305E29" w:rsidRPr="00672F44" w:rsidRDefault="00305E29" w:rsidP="00525C4D">
            <w:pPr>
              <w:widowControl w:val="0"/>
              <w:autoSpaceDE w:val="0"/>
              <w:autoSpaceDN w:val="0"/>
              <w:adjustRightInd w:val="0"/>
              <w:spacing w:after="0" w:line="219" w:lineRule="exact"/>
              <w:ind w:left="101"/>
              <w:rPr>
                <w:rFonts w:cs="Calibri"/>
                <w:sz w:val="18"/>
                <w:szCs w:val="18"/>
              </w:rPr>
            </w:pPr>
            <w:r w:rsidRPr="00672F44">
              <w:rPr>
                <w:rFonts w:cs="Calibri"/>
                <w:sz w:val="18"/>
                <w:szCs w:val="18"/>
              </w:rPr>
              <w:t>Ma</w:t>
            </w:r>
            <w:r w:rsidRPr="00672F44">
              <w:rPr>
                <w:rFonts w:cs="Calibri"/>
                <w:spacing w:val="1"/>
                <w:sz w:val="18"/>
                <w:szCs w:val="18"/>
              </w:rPr>
              <w:t>x</w:t>
            </w:r>
            <w:r w:rsidRPr="00672F44">
              <w:rPr>
                <w:rFonts w:cs="Calibri"/>
                <w:spacing w:val="-1"/>
                <w:sz w:val="18"/>
                <w:szCs w:val="18"/>
              </w:rPr>
              <w:t>i</w:t>
            </w:r>
            <w:r w:rsidRPr="00672F44">
              <w:rPr>
                <w:rFonts w:cs="Calibri"/>
                <w:sz w:val="18"/>
                <w:szCs w:val="18"/>
              </w:rPr>
              <w:t>lla:</w:t>
            </w:r>
            <w:r w:rsidRPr="00672F44">
              <w:rPr>
                <w:rFonts w:cs="Calibri"/>
                <w:spacing w:val="-10"/>
                <w:sz w:val="18"/>
                <w:szCs w:val="18"/>
              </w:rPr>
              <w:t xml:space="preserve"> </w:t>
            </w:r>
            <w:r w:rsidRPr="00672F44">
              <w:rPr>
                <w:rFonts w:cs="Calibri"/>
                <w:sz w:val="18"/>
                <w:szCs w:val="18"/>
              </w:rPr>
              <w:t>5</w:t>
            </w:r>
            <w:r w:rsidRPr="00672F44">
              <w:rPr>
                <w:rFonts w:cs="Calibri"/>
                <w:spacing w:val="-2"/>
                <w:sz w:val="18"/>
                <w:szCs w:val="18"/>
              </w:rPr>
              <w:t xml:space="preserve"> </w:t>
            </w:r>
            <w:r w:rsidRPr="00672F44">
              <w:rPr>
                <w:rFonts w:cs="Calibri"/>
                <w:spacing w:val="-1"/>
                <w:sz w:val="18"/>
                <w:szCs w:val="18"/>
              </w:rPr>
              <w:t>p</w:t>
            </w:r>
            <w:r w:rsidRPr="00672F44">
              <w:rPr>
                <w:rFonts w:cs="Calibri"/>
                <w:spacing w:val="1"/>
                <w:sz w:val="18"/>
                <w:szCs w:val="18"/>
              </w:rPr>
              <w:t>o</w:t>
            </w:r>
            <w:r w:rsidRPr="00672F44">
              <w:rPr>
                <w:rFonts w:cs="Calibri"/>
                <w:sz w:val="18"/>
                <w:szCs w:val="18"/>
              </w:rPr>
              <w:t>i</w:t>
            </w:r>
            <w:r w:rsidRPr="00672F44">
              <w:rPr>
                <w:rFonts w:cs="Calibri"/>
                <w:spacing w:val="-1"/>
                <w:sz w:val="18"/>
                <w:szCs w:val="18"/>
              </w:rPr>
              <w:t>n</w:t>
            </w:r>
            <w:r w:rsidRPr="00672F44">
              <w:rPr>
                <w:rFonts w:cs="Calibri"/>
                <w:sz w:val="18"/>
                <w:szCs w:val="18"/>
              </w:rPr>
              <w:t>ts</w:t>
            </w:r>
          </w:p>
          <w:p w14:paraId="0DBC24F2" w14:textId="77777777" w:rsidR="00305E29" w:rsidRPr="00672F44" w:rsidRDefault="00305E29" w:rsidP="00525C4D">
            <w:pPr>
              <w:widowControl w:val="0"/>
              <w:autoSpaceDE w:val="0"/>
              <w:autoSpaceDN w:val="0"/>
              <w:adjustRightInd w:val="0"/>
              <w:spacing w:before="1" w:after="0" w:line="240" w:lineRule="auto"/>
              <w:ind w:left="101"/>
              <w:rPr>
                <w:rFonts w:cs="Calibri"/>
                <w:sz w:val="18"/>
                <w:szCs w:val="18"/>
              </w:rPr>
            </w:pPr>
            <w:r w:rsidRPr="00672F44">
              <w:rPr>
                <w:rFonts w:cs="Calibri"/>
                <w:sz w:val="18"/>
                <w:szCs w:val="18"/>
              </w:rPr>
              <w:t>Ma</w:t>
            </w:r>
            <w:r w:rsidRPr="00672F44">
              <w:rPr>
                <w:rFonts w:cs="Calibri"/>
                <w:spacing w:val="-1"/>
                <w:sz w:val="18"/>
                <w:szCs w:val="18"/>
              </w:rPr>
              <w:t>ndi</w:t>
            </w:r>
            <w:r w:rsidRPr="00672F44">
              <w:rPr>
                <w:rFonts w:cs="Calibri"/>
                <w:spacing w:val="1"/>
                <w:sz w:val="18"/>
                <w:szCs w:val="18"/>
              </w:rPr>
              <w:t>b</w:t>
            </w:r>
            <w:r w:rsidRPr="00672F44">
              <w:rPr>
                <w:rFonts w:cs="Calibri"/>
                <w:spacing w:val="-1"/>
                <w:sz w:val="18"/>
                <w:szCs w:val="18"/>
              </w:rPr>
              <w:t>le</w:t>
            </w:r>
            <w:r w:rsidRPr="00672F44">
              <w:rPr>
                <w:rFonts w:cs="Calibri"/>
                <w:sz w:val="18"/>
                <w:szCs w:val="18"/>
              </w:rPr>
              <w:t>:</w:t>
            </w:r>
            <w:r w:rsidRPr="00672F44">
              <w:rPr>
                <w:rFonts w:cs="Calibri"/>
                <w:spacing w:val="-14"/>
                <w:sz w:val="18"/>
                <w:szCs w:val="18"/>
              </w:rPr>
              <w:t xml:space="preserve"> </w:t>
            </w:r>
            <w:r w:rsidRPr="00672F44">
              <w:rPr>
                <w:rFonts w:cs="Calibri"/>
                <w:sz w:val="18"/>
                <w:szCs w:val="18"/>
              </w:rPr>
              <w:t>5</w:t>
            </w:r>
            <w:r w:rsidRPr="00672F44">
              <w:rPr>
                <w:rFonts w:cs="Calibri"/>
                <w:spacing w:val="-2"/>
                <w:sz w:val="18"/>
                <w:szCs w:val="18"/>
              </w:rPr>
              <w:t xml:space="preserve"> </w:t>
            </w:r>
            <w:r w:rsidRPr="00672F44">
              <w:rPr>
                <w:rFonts w:cs="Calibri"/>
                <w:spacing w:val="-1"/>
                <w:sz w:val="18"/>
                <w:szCs w:val="18"/>
              </w:rPr>
              <w:t>p</w:t>
            </w:r>
            <w:r w:rsidRPr="00672F44">
              <w:rPr>
                <w:rFonts w:cs="Calibri"/>
                <w:spacing w:val="1"/>
                <w:sz w:val="18"/>
                <w:szCs w:val="18"/>
              </w:rPr>
              <w:t>o</w:t>
            </w:r>
            <w:r w:rsidRPr="00672F44">
              <w:rPr>
                <w:rFonts w:cs="Calibri"/>
                <w:spacing w:val="2"/>
                <w:sz w:val="18"/>
                <w:szCs w:val="18"/>
              </w:rPr>
              <w:t>i</w:t>
            </w:r>
            <w:r w:rsidRPr="00672F44">
              <w:rPr>
                <w:rFonts w:cs="Calibri"/>
                <w:spacing w:val="-1"/>
                <w:sz w:val="18"/>
                <w:szCs w:val="18"/>
              </w:rPr>
              <w:t>n</w:t>
            </w:r>
            <w:r w:rsidRPr="00672F44">
              <w:rPr>
                <w:rFonts w:cs="Calibri"/>
                <w:sz w:val="18"/>
                <w:szCs w:val="18"/>
              </w:rPr>
              <w:t>ts</w:t>
            </w:r>
          </w:p>
          <w:p w14:paraId="05E1FECE" w14:textId="77777777" w:rsidR="00305E29" w:rsidRPr="00672F44" w:rsidRDefault="00305E29" w:rsidP="00525C4D">
            <w:pPr>
              <w:widowControl w:val="0"/>
              <w:autoSpaceDE w:val="0"/>
              <w:autoSpaceDN w:val="0"/>
              <w:adjustRightInd w:val="0"/>
              <w:spacing w:after="0" w:line="219" w:lineRule="exact"/>
              <w:ind w:left="101"/>
              <w:rPr>
                <w:rFonts w:ascii="Times New Roman" w:hAnsi="Times New Roman"/>
                <w:sz w:val="24"/>
                <w:szCs w:val="24"/>
              </w:rPr>
            </w:pPr>
            <w:r w:rsidRPr="00672F44">
              <w:rPr>
                <w:rFonts w:cs="Calibri"/>
                <w:sz w:val="18"/>
                <w:szCs w:val="18"/>
              </w:rPr>
              <w:t>B</w:t>
            </w:r>
            <w:r w:rsidRPr="00672F44">
              <w:rPr>
                <w:rFonts w:cs="Calibri"/>
                <w:spacing w:val="1"/>
                <w:sz w:val="18"/>
                <w:szCs w:val="18"/>
              </w:rPr>
              <w:t>o</w:t>
            </w:r>
            <w:r w:rsidRPr="00672F44">
              <w:rPr>
                <w:rFonts w:cs="Calibri"/>
                <w:sz w:val="18"/>
                <w:szCs w:val="18"/>
              </w:rPr>
              <w:t>t</w:t>
            </w:r>
            <w:r w:rsidRPr="00672F44">
              <w:rPr>
                <w:rFonts w:cs="Calibri"/>
                <w:spacing w:val="-1"/>
                <w:sz w:val="18"/>
                <w:szCs w:val="18"/>
              </w:rPr>
              <w:t>h</w:t>
            </w:r>
            <w:r w:rsidRPr="00672F44">
              <w:rPr>
                <w:rFonts w:cs="Calibri"/>
                <w:sz w:val="18"/>
                <w:szCs w:val="18"/>
              </w:rPr>
              <w:t>:</w:t>
            </w:r>
            <w:r w:rsidRPr="00672F44">
              <w:rPr>
                <w:rFonts w:cs="Calibri"/>
                <w:spacing w:val="-8"/>
                <w:sz w:val="18"/>
                <w:szCs w:val="18"/>
              </w:rPr>
              <w:t xml:space="preserve"> </w:t>
            </w:r>
            <w:r w:rsidRPr="00672F44">
              <w:rPr>
                <w:rFonts w:cs="Calibri"/>
                <w:sz w:val="18"/>
                <w:szCs w:val="18"/>
              </w:rPr>
              <w:t>10</w:t>
            </w:r>
            <w:r w:rsidRPr="00672F44">
              <w:rPr>
                <w:rFonts w:cs="Calibri"/>
                <w:spacing w:val="-4"/>
                <w:sz w:val="18"/>
                <w:szCs w:val="18"/>
              </w:rPr>
              <w:t xml:space="preserve"> </w:t>
            </w:r>
            <w:r w:rsidRPr="00672F44">
              <w:rPr>
                <w:rFonts w:cs="Calibri"/>
                <w:spacing w:val="-1"/>
                <w:sz w:val="18"/>
                <w:szCs w:val="18"/>
              </w:rPr>
              <w:t>p</w:t>
            </w:r>
            <w:r w:rsidRPr="00672F44">
              <w:rPr>
                <w:rFonts w:cs="Calibri"/>
                <w:spacing w:val="1"/>
                <w:sz w:val="18"/>
                <w:szCs w:val="18"/>
              </w:rPr>
              <w:t>o</w:t>
            </w:r>
            <w:r w:rsidRPr="00672F44">
              <w:rPr>
                <w:rFonts w:cs="Calibri"/>
                <w:spacing w:val="-1"/>
                <w:sz w:val="18"/>
                <w:szCs w:val="18"/>
              </w:rPr>
              <w:t>in</w:t>
            </w:r>
            <w:r w:rsidRPr="00672F44">
              <w:rPr>
                <w:rFonts w:cs="Calibri"/>
                <w:sz w:val="18"/>
                <w:szCs w:val="18"/>
              </w:rPr>
              <w:t>ts</w:t>
            </w:r>
          </w:p>
        </w:tc>
        <w:tc>
          <w:tcPr>
            <w:tcW w:w="1610" w:type="dxa"/>
            <w:tcBorders>
              <w:top w:val="single" w:sz="4" w:space="0" w:color="000000"/>
              <w:left w:val="single" w:sz="4" w:space="0" w:color="000000"/>
              <w:bottom w:val="single" w:sz="4" w:space="0" w:color="000000"/>
              <w:right w:val="single" w:sz="4" w:space="0" w:color="000000"/>
            </w:tcBorders>
          </w:tcPr>
          <w:p w14:paraId="49F8E2BA"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72EF9039" w14:textId="77777777" w:rsidTr="00214ECD">
        <w:trPr>
          <w:trHeight w:hRule="exact" w:val="507"/>
        </w:trPr>
        <w:tc>
          <w:tcPr>
            <w:tcW w:w="6234" w:type="dxa"/>
            <w:tcBorders>
              <w:top w:val="single" w:sz="4" w:space="0" w:color="000000"/>
              <w:left w:val="single" w:sz="4" w:space="0" w:color="000000"/>
              <w:bottom w:val="single" w:sz="4" w:space="0" w:color="000000"/>
              <w:right w:val="single" w:sz="4" w:space="0" w:color="000000"/>
            </w:tcBorders>
          </w:tcPr>
          <w:p w14:paraId="75D4F27C" w14:textId="77777777" w:rsidR="00305E29" w:rsidRPr="00672F44" w:rsidRDefault="00305E29" w:rsidP="00525C4D">
            <w:pPr>
              <w:widowControl w:val="0"/>
              <w:autoSpaceDE w:val="0"/>
              <w:autoSpaceDN w:val="0"/>
              <w:adjustRightInd w:val="0"/>
              <w:spacing w:before="7" w:after="0" w:line="130" w:lineRule="exact"/>
              <w:rPr>
                <w:rFonts w:ascii="Times New Roman" w:hAnsi="Times New Roman"/>
                <w:sz w:val="13"/>
                <w:szCs w:val="13"/>
              </w:rPr>
            </w:pPr>
          </w:p>
          <w:p w14:paraId="0567815A"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pacing w:val="1"/>
                <w:w w:val="98"/>
                <w:sz w:val="18"/>
                <w:szCs w:val="18"/>
              </w:rPr>
              <w:t>L</w:t>
            </w:r>
            <w:r w:rsidRPr="00672F44">
              <w:rPr>
                <w:rFonts w:cs="Calibri"/>
                <w:w w:val="98"/>
                <w:sz w:val="18"/>
                <w:szCs w:val="18"/>
              </w:rPr>
              <w:t>a</w:t>
            </w:r>
            <w:r w:rsidRPr="00672F44">
              <w:rPr>
                <w:rFonts w:cs="Calibri"/>
                <w:spacing w:val="-1"/>
                <w:w w:val="98"/>
                <w:sz w:val="18"/>
                <w:szCs w:val="18"/>
              </w:rPr>
              <w:t>bi</w:t>
            </w:r>
            <w:r w:rsidRPr="00672F44">
              <w:rPr>
                <w:rFonts w:cs="Calibri"/>
                <w:spacing w:val="1"/>
                <w:w w:val="98"/>
                <w:sz w:val="18"/>
                <w:szCs w:val="18"/>
              </w:rPr>
              <w:t>o</w:t>
            </w:r>
            <w:r w:rsidRPr="00672F44">
              <w:rPr>
                <w:rFonts w:cs="Calibri"/>
                <w:w w:val="98"/>
                <w:sz w:val="18"/>
                <w:szCs w:val="18"/>
              </w:rPr>
              <w:t>-</w:t>
            </w:r>
            <w:r w:rsidRPr="00672F44">
              <w:rPr>
                <w:rFonts w:cs="Calibri"/>
                <w:spacing w:val="1"/>
                <w:w w:val="98"/>
                <w:sz w:val="18"/>
                <w:szCs w:val="18"/>
              </w:rPr>
              <w:t>L</w:t>
            </w:r>
            <w:r w:rsidRPr="00672F44">
              <w:rPr>
                <w:rFonts w:cs="Calibri"/>
                <w:w w:val="98"/>
                <w:sz w:val="18"/>
                <w:szCs w:val="18"/>
              </w:rPr>
              <w:t>i</w:t>
            </w:r>
            <w:r w:rsidRPr="00672F44">
              <w:rPr>
                <w:rFonts w:cs="Calibri"/>
                <w:spacing w:val="-1"/>
                <w:w w:val="98"/>
                <w:sz w:val="18"/>
                <w:szCs w:val="18"/>
              </w:rPr>
              <w:t>ngu</w:t>
            </w:r>
            <w:r w:rsidRPr="00672F44">
              <w:rPr>
                <w:rFonts w:cs="Calibri"/>
                <w:w w:val="98"/>
                <w:sz w:val="18"/>
                <w:szCs w:val="18"/>
              </w:rPr>
              <w:t>al</w:t>
            </w:r>
            <w:r w:rsidRPr="00672F44">
              <w:rPr>
                <w:rFonts w:cs="Calibri"/>
                <w:spacing w:val="1"/>
                <w:w w:val="98"/>
                <w:sz w:val="18"/>
                <w:szCs w:val="18"/>
              </w:rPr>
              <w:t xml:space="preserve"> </w:t>
            </w:r>
            <w:r w:rsidRPr="00672F44">
              <w:rPr>
                <w:rFonts w:cs="Calibri"/>
                <w:spacing w:val="-1"/>
                <w:sz w:val="18"/>
                <w:szCs w:val="18"/>
              </w:rPr>
              <w:t>S</w:t>
            </w:r>
            <w:r w:rsidRPr="00672F44">
              <w:rPr>
                <w:rFonts w:cs="Calibri"/>
                <w:spacing w:val="1"/>
                <w:sz w:val="18"/>
                <w:szCs w:val="18"/>
              </w:rPr>
              <w:t>p</w:t>
            </w:r>
            <w:r w:rsidRPr="00672F44">
              <w:rPr>
                <w:rFonts w:cs="Calibri"/>
                <w:sz w:val="18"/>
                <w:szCs w:val="18"/>
              </w:rPr>
              <w:t>r</w:t>
            </w:r>
            <w:r w:rsidRPr="00672F44">
              <w:rPr>
                <w:rFonts w:cs="Calibri"/>
                <w:spacing w:val="-1"/>
                <w:sz w:val="18"/>
                <w:szCs w:val="18"/>
              </w:rPr>
              <w:t>e</w:t>
            </w:r>
            <w:r w:rsidRPr="00672F44">
              <w:rPr>
                <w:rFonts w:cs="Calibri"/>
                <w:sz w:val="18"/>
                <w:szCs w:val="18"/>
              </w:rPr>
              <w:t>ad</w:t>
            </w:r>
            <w:r w:rsidRPr="00672F44">
              <w:rPr>
                <w:rFonts w:cs="Calibri"/>
                <w:spacing w:val="-11"/>
                <w:sz w:val="18"/>
                <w:szCs w:val="18"/>
              </w:rPr>
              <w:t xml:space="preserve"> </w:t>
            </w:r>
            <w:r w:rsidRPr="00672F44">
              <w:rPr>
                <w:rFonts w:cs="Calibri"/>
                <w:spacing w:val="1"/>
                <w:sz w:val="18"/>
                <w:szCs w:val="18"/>
              </w:rPr>
              <w:t>(</w:t>
            </w:r>
            <w:r w:rsidRPr="00672F44">
              <w:rPr>
                <w:rFonts w:cs="Calibri"/>
                <w:sz w:val="18"/>
                <w:szCs w:val="18"/>
              </w:rPr>
              <w:t>a</w:t>
            </w:r>
            <w:r w:rsidRPr="00672F44">
              <w:rPr>
                <w:rFonts w:cs="Calibri"/>
                <w:spacing w:val="-1"/>
                <w:sz w:val="18"/>
                <w:szCs w:val="18"/>
              </w:rPr>
              <w:t>n</w:t>
            </w:r>
            <w:r w:rsidRPr="00672F44">
              <w:rPr>
                <w:rFonts w:cs="Calibri"/>
                <w:spacing w:val="2"/>
                <w:sz w:val="18"/>
                <w:szCs w:val="18"/>
              </w:rPr>
              <w:t>t</w:t>
            </w:r>
            <w:r w:rsidRPr="00672F44">
              <w:rPr>
                <w:rFonts w:cs="Calibri"/>
                <w:spacing w:val="-1"/>
                <w:sz w:val="18"/>
                <w:szCs w:val="18"/>
              </w:rPr>
              <w:t>e</w:t>
            </w:r>
            <w:r w:rsidRPr="00672F44">
              <w:rPr>
                <w:rFonts w:cs="Calibri"/>
                <w:sz w:val="18"/>
                <w:szCs w:val="18"/>
              </w:rPr>
              <w:t>ri</w:t>
            </w:r>
            <w:r w:rsidRPr="00672F44">
              <w:rPr>
                <w:rFonts w:cs="Calibri"/>
                <w:spacing w:val="1"/>
                <w:sz w:val="18"/>
                <w:szCs w:val="18"/>
              </w:rPr>
              <w:t>o</w:t>
            </w:r>
            <w:r w:rsidRPr="00672F44">
              <w:rPr>
                <w:rFonts w:cs="Calibri"/>
                <w:sz w:val="18"/>
                <w:szCs w:val="18"/>
              </w:rPr>
              <w:t>r</w:t>
            </w:r>
            <w:r w:rsidRPr="00672F44">
              <w:rPr>
                <w:rFonts w:cs="Calibri"/>
                <w:spacing w:val="-13"/>
                <w:sz w:val="18"/>
                <w:szCs w:val="18"/>
              </w:rPr>
              <w:t xml:space="preserve"> </w:t>
            </w:r>
            <w:r w:rsidRPr="00672F44">
              <w:rPr>
                <w:rFonts w:cs="Calibri"/>
                <w:spacing w:val="-1"/>
                <w:sz w:val="18"/>
                <w:szCs w:val="18"/>
              </w:rPr>
              <w:t>s</w:t>
            </w:r>
            <w:r w:rsidRPr="00672F44">
              <w:rPr>
                <w:rFonts w:cs="Calibri"/>
                <w:spacing w:val="1"/>
                <w:sz w:val="18"/>
                <w:szCs w:val="18"/>
              </w:rPr>
              <w:t>p</w:t>
            </w:r>
            <w:r w:rsidRPr="00672F44">
              <w:rPr>
                <w:rFonts w:cs="Calibri"/>
                <w:sz w:val="18"/>
                <w:szCs w:val="18"/>
              </w:rPr>
              <w:t>a</w:t>
            </w:r>
            <w:r w:rsidRPr="00672F44">
              <w:rPr>
                <w:rFonts w:cs="Calibri"/>
                <w:spacing w:val="1"/>
                <w:sz w:val="18"/>
                <w:szCs w:val="18"/>
              </w:rPr>
              <w:t>c</w:t>
            </w:r>
            <w:r w:rsidRPr="00672F44">
              <w:rPr>
                <w:rFonts w:cs="Calibri"/>
                <w:spacing w:val="-1"/>
                <w:sz w:val="18"/>
                <w:szCs w:val="18"/>
              </w:rPr>
              <w:t>in</w:t>
            </w:r>
            <w:r w:rsidRPr="00672F44">
              <w:rPr>
                <w:rFonts w:cs="Calibri"/>
                <w:sz w:val="18"/>
                <w:szCs w:val="18"/>
              </w:rPr>
              <w:t>g</w:t>
            </w:r>
            <w:r w:rsidRPr="00672F44">
              <w:rPr>
                <w:rFonts w:cs="Calibri"/>
                <w:spacing w:val="-11"/>
                <w:sz w:val="18"/>
                <w:szCs w:val="18"/>
              </w:rPr>
              <w:t xml:space="preserve"> </w:t>
            </w:r>
            <w:r w:rsidRPr="00672F44">
              <w:rPr>
                <w:rFonts w:cs="Calibri"/>
                <w:sz w:val="18"/>
                <w:szCs w:val="18"/>
              </w:rPr>
              <w:t>in</w:t>
            </w:r>
            <w:r w:rsidRPr="00672F44">
              <w:rPr>
                <w:rFonts w:cs="Calibri"/>
                <w:spacing w:val="-3"/>
                <w:sz w:val="18"/>
                <w:szCs w:val="18"/>
              </w:rPr>
              <w:t xml:space="preserve"> </w:t>
            </w:r>
            <w:r w:rsidRPr="00672F44">
              <w:rPr>
                <w:rFonts w:cs="Calibri"/>
                <w:sz w:val="18"/>
                <w:szCs w:val="18"/>
              </w:rPr>
              <w:t>mm)</w:t>
            </w:r>
            <w:r w:rsidRPr="00672F44">
              <w:rPr>
                <w:rFonts w:cs="Calibri"/>
                <w:spacing w:val="-7"/>
                <w:sz w:val="18"/>
                <w:szCs w:val="18"/>
              </w:rPr>
              <w:t xml:space="preserve"> </w:t>
            </w:r>
            <w:r w:rsidRPr="00672F44">
              <w:rPr>
                <w:rFonts w:cs="Calibri"/>
                <w:sz w:val="18"/>
                <w:szCs w:val="18"/>
              </w:rPr>
              <w:t>–</w:t>
            </w:r>
            <w:r w:rsidRPr="00672F44">
              <w:rPr>
                <w:rFonts w:cs="Calibri"/>
                <w:spacing w:val="-3"/>
                <w:sz w:val="18"/>
                <w:szCs w:val="18"/>
              </w:rPr>
              <w:t xml:space="preserve"> </w:t>
            </w:r>
            <w:r w:rsidRPr="00672F44">
              <w:rPr>
                <w:rFonts w:cs="Calibri"/>
                <w:spacing w:val="1"/>
                <w:sz w:val="18"/>
                <w:szCs w:val="18"/>
              </w:rPr>
              <w:t>S</w:t>
            </w:r>
            <w:r w:rsidRPr="00672F44">
              <w:rPr>
                <w:rFonts w:cs="Calibri"/>
                <w:spacing w:val="-1"/>
                <w:sz w:val="18"/>
                <w:szCs w:val="18"/>
              </w:rPr>
              <w:t>e</w:t>
            </w:r>
            <w:r w:rsidRPr="00672F44">
              <w:rPr>
                <w:rFonts w:cs="Calibri"/>
                <w:sz w:val="18"/>
                <w:szCs w:val="18"/>
              </w:rPr>
              <w:t>e</w:t>
            </w:r>
            <w:r w:rsidRPr="00672F44">
              <w:rPr>
                <w:rFonts w:cs="Calibri"/>
                <w:spacing w:val="-6"/>
                <w:sz w:val="18"/>
                <w:szCs w:val="18"/>
              </w:rPr>
              <w:t xml:space="preserve"> </w:t>
            </w:r>
            <w:r w:rsidRPr="00672F44">
              <w:rPr>
                <w:rFonts w:cs="Calibri"/>
                <w:spacing w:val="-1"/>
                <w:sz w:val="18"/>
                <w:szCs w:val="18"/>
              </w:rPr>
              <w:t>s</w:t>
            </w:r>
            <w:r w:rsidRPr="00672F44">
              <w:rPr>
                <w:rFonts w:cs="Calibri"/>
                <w:spacing w:val="1"/>
                <w:sz w:val="18"/>
                <w:szCs w:val="18"/>
              </w:rPr>
              <w:t>co</w:t>
            </w:r>
            <w:r w:rsidRPr="00672F44">
              <w:rPr>
                <w:rFonts w:cs="Calibri"/>
                <w:sz w:val="18"/>
                <w:szCs w:val="18"/>
              </w:rPr>
              <w:t>ri</w:t>
            </w:r>
            <w:r w:rsidRPr="00672F44">
              <w:rPr>
                <w:rFonts w:cs="Calibri"/>
                <w:spacing w:val="1"/>
                <w:sz w:val="18"/>
                <w:szCs w:val="18"/>
              </w:rPr>
              <w:t>n</w:t>
            </w:r>
            <w:r w:rsidRPr="00672F44">
              <w:rPr>
                <w:rFonts w:cs="Calibri"/>
                <w:sz w:val="18"/>
                <w:szCs w:val="18"/>
              </w:rPr>
              <w:t>g</w:t>
            </w:r>
            <w:r w:rsidRPr="00672F44">
              <w:rPr>
                <w:rFonts w:cs="Calibri"/>
                <w:spacing w:val="-11"/>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1"/>
                <w:sz w:val="18"/>
                <w:szCs w:val="18"/>
              </w:rPr>
              <w:t>s</w:t>
            </w:r>
            <w:r w:rsidRPr="00672F44">
              <w:rPr>
                <w:rFonts w:cs="Calibri"/>
                <w:sz w:val="18"/>
                <w:szCs w:val="18"/>
              </w:rPr>
              <w:t>tr</w:t>
            </w:r>
            <w:r w:rsidRPr="00672F44">
              <w:rPr>
                <w:rFonts w:cs="Calibri"/>
                <w:spacing w:val="1"/>
                <w:sz w:val="18"/>
                <w:szCs w:val="18"/>
              </w:rPr>
              <w:t>uc</w:t>
            </w:r>
            <w:r w:rsidRPr="00672F44">
              <w:rPr>
                <w:rFonts w:cs="Calibri"/>
                <w:sz w:val="18"/>
                <w:szCs w:val="18"/>
              </w:rPr>
              <w:t>ti</w:t>
            </w:r>
            <w:r w:rsidRPr="00672F44">
              <w:rPr>
                <w:rFonts w:cs="Calibri"/>
                <w:spacing w:val="1"/>
                <w:sz w:val="18"/>
                <w:szCs w:val="18"/>
              </w:rPr>
              <w:t>o</w:t>
            </w:r>
            <w:r w:rsidRPr="00672F44">
              <w:rPr>
                <w:rFonts w:cs="Calibri"/>
                <w:spacing w:val="-1"/>
                <w:sz w:val="18"/>
                <w:szCs w:val="18"/>
              </w:rPr>
              <w:t>ns.</w:t>
            </w:r>
          </w:p>
        </w:tc>
        <w:tc>
          <w:tcPr>
            <w:tcW w:w="1866" w:type="dxa"/>
            <w:tcBorders>
              <w:top w:val="single" w:sz="4" w:space="0" w:color="000000"/>
              <w:left w:val="single" w:sz="4" w:space="0" w:color="000000"/>
              <w:bottom w:val="single" w:sz="4" w:space="0" w:color="000000"/>
              <w:right w:val="single" w:sz="4" w:space="0" w:color="000000"/>
            </w:tcBorders>
          </w:tcPr>
          <w:p w14:paraId="6EDA0860" w14:textId="77777777" w:rsidR="00305E29" w:rsidRPr="00672F44" w:rsidRDefault="00305E29" w:rsidP="00525C4D">
            <w:pPr>
              <w:widowControl w:val="0"/>
              <w:autoSpaceDE w:val="0"/>
              <w:autoSpaceDN w:val="0"/>
              <w:adjustRightInd w:val="0"/>
              <w:spacing w:before="7" w:after="0" w:line="130" w:lineRule="exact"/>
              <w:rPr>
                <w:rFonts w:ascii="Times New Roman" w:hAnsi="Times New Roman"/>
                <w:sz w:val="13"/>
                <w:szCs w:val="13"/>
              </w:rPr>
            </w:pPr>
          </w:p>
          <w:p w14:paraId="3D802AEF"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z w:val="18"/>
                <w:szCs w:val="18"/>
              </w:rPr>
              <w:t>#</w:t>
            </w:r>
            <w:r w:rsidRPr="00672F44">
              <w:rPr>
                <w:rFonts w:cs="Calibri"/>
                <w:spacing w:val="-3"/>
                <w:sz w:val="18"/>
                <w:szCs w:val="18"/>
              </w:rPr>
              <w:t xml:space="preserve"> </w:t>
            </w:r>
            <w:r w:rsidRPr="00672F44">
              <w:rPr>
                <w:rFonts w:cs="Calibri"/>
                <w:sz w:val="18"/>
                <w:szCs w:val="18"/>
              </w:rPr>
              <w:t>mm</w:t>
            </w:r>
            <w:r w:rsidRPr="00672F44">
              <w:rPr>
                <w:rFonts w:cs="Calibri"/>
                <w:spacing w:val="-6"/>
                <w:sz w:val="18"/>
                <w:szCs w:val="18"/>
              </w:rPr>
              <w:t xml:space="preserve"> </w:t>
            </w:r>
            <w:r w:rsidRPr="00672F44">
              <w:rPr>
                <w:rFonts w:cs="Calibri"/>
                <w:sz w:val="18"/>
                <w:szCs w:val="18"/>
              </w:rPr>
              <w:t>X</w:t>
            </w:r>
            <w:r w:rsidRPr="00672F44">
              <w:rPr>
                <w:rFonts w:cs="Calibri"/>
                <w:spacing w:val="-2"/>
                <w:sz w:val="18"/>
                <w:szCs w:val="18"/>
              </w:rPr>
              <w:t xml:space="preserve"> </w:t>
            </w:r>
            <w:r w:rsidRPr="00672F44">
              <w:rPr>
                <w:rFonts w:cs="Calibri"/>
                <w:sz w:val="18"/>
                <w:szCs w:val="18"/>
              </w:rPr>
              <w:t>1</w:t>
            </w:r>
          </w:p>
        </w:tc>
        <w:tc>
          <w:tcPr>
            <w:tcW w:w="1610" w:type="dxa"/>
            <w:tcBorders>
              <w:top w:val="single" w:sz="4" w:space="0" w:color="000000"/>
              <w:left w:val="single" w:sz="4" w:space="0" w:color="000000"/>
              <w:bottom w:val="single" w:sz="4" w:space="0" w:color="000000"/>
              <w:right w:val="single" w:sz="4" w:space="0" w:color="000000"/>
            </w:tcBorders>
          </w:tcPr>
          <w:p w14:paraId="78FBE791"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3E32CBF7" w14:textId="77777777" w:rsidTr="00214ECD">
        <w:trPr>
          <w:trHeight w:hRule="exact" w:val="447"/>
        </w:trPr>
        <w:tc>
          <w:tcPr>
            <w:tcW w:w="6234" w:type="dxa"/>
            <w:tcBorders>
              <w:top w:val="single" w:sz="4" w:space="0" w:color="000000"/>
              <w:left w:val="single" w:sz="4" w:space="0" w:color="000000"/>
              <w:bottom w:val="single" w:sz="4" w:space="0" w:color="000000"/>
              <w:right w:val="single" w:sz="4" w:space="0" w:color="000000"/>
            </w:tcBorders>
          </w:tcPr>
          <w:p w14:paraId="6B7CBFEF" w14:textId="77777777" w:rsidR="00305E29" w:rsidRPr="00672F44" w:rsidRDefault="00305E29" w:rsidP="00525C4D">
            <w:pPr>
              <w:widowControl w:val="0"/>
              <w:autoSpaceDE w:val="0"/>
              <w:autoSpaceDN w:val="0"/>
              <w:adjustRightInd w:val="0"/>
              <w:spacing w:after="0" w:line="219" w:lineRule="exact"/>
              <w:ind w:left="101"/>
              <w:rPr>
                <w:rFonts w:cs="Calibri"/>
                <w:sz w:val="18"/>
                <w:szCs w:val="18"/>
              </w:rPr>
            </w:pPr>
            <w:r w:rsidRPr="00672F44">
              <w:rPr>
                <w:rFonts w:cs="Calibri"/>
                <w:spacing w:val="1"/>
                <w:sz w:val="18"/>
                <w:szCs w:val="18"/>
              </w:rPr>
              <w:t>Po</w:t>
            </w:r>
            <w:r w:rsidRPr="00672F44">
              <w:rPr>
                <w:rFonts w:cs="Calibri"/>
                <w:spacing w:val="-1"/>
                <w:sz w:val="18"/>
                <w:szCs w:val="18"/>
              </w:rPr>
              <w:t>s</w:t>
            </w:r>
            <w:r w:rsidRPr="00672F44">
              <w:rPr>
                <w:rFonts w:cs="Calibri"/>
                <w:sz w:val="18"/>
                <w:szCs w:val="18"/>
              </w:rPr>
              <w:t>t</w:t>
            </w:r>
            <w:r w:rsidRPr="00672F44">
              <w:rPr>
                <w:rFonts w:cs="Calibri"/>
                <w:spacing w:val="-1"/>
                <w:sz w:val="18"/>
                <w:szCs w:val="18"/>
              </w:rPr>
              <w:t>e</w:t>
            </w:r>
            <w:r w:rsidRPr="00672F44">
              <w:rPr>
                <w:rFonts w:cs="Calibri"/>
                <w:sz w:val="18"/>
                <w:szCs w:val="18"/>
              </w:rPr>
              <w:t>ri</w:t>
            </w:r>
            <w:r w:rsidRPr="00672F44">
              <w:rPr>
                <w:rFonts w:cs="Calibri"/>
                <w:spacing w:val="1"/>
                <w:sz w:val="18"/>
                <w:szCs w:val="18"/>
              </w:rPr>
              <w:t>o</w:t>
            </w:r>
            <w:r w:rsidRPr="00672F44">
              <w:rPr>
                <w:rFonts w:cs="Calibri"/>
                <w:sz w:val="18"/>
                <w:szCs w:val="18"/>
              </w:rPr>
              <w:t>r</w:t>
            </w:r>
            <w:r w:rsidRPr="00672F44">
              <w:rPr>
                <w:rFonts w:cs="Calibri"/>
                <w:spacing w:val="-13"/>
                <w:sz w:val="18"/>
                <w:szCs w:val="18"/>
              </w:rPr>
              <w:t xml:space="preserve"> </w:t>
            </w:r>
            <w:r w:rsidRPr="00672F44">
              <w:rPr>
                <w:rFonts w:cs="Calibri"/>
                <w:sz w:val="18"/>
                <w:szCs w:val="18"/>
              </w:rPr>
              <w:t>U</w:t>
            </w:r>
            <w:r w:rsidRPr="00672F44">
              <w:rPr>
                <w:rFonts w:cs="Calibri"/>
                <w:spacing w:val="-1"/>
                <w:sz w:val="18"/>
                <w:szCs w:val="18"/>
              </w:rPr>
              <w:t>n</w:t>
            </w:r>
            <w:r w:rsidRPr="00672F44">
              <w:rPr>
                <w:rFonts w:cs="Calibri"/>
                <w:sz w:val="18"/>
                <w:szCs w:val="18"/>
              </w:rPr>
              <w:t>ilat</w:t>
            </w:r>
            <w:r w:rsidRPr="00672F44">
              <w:rPr>
                <w:rFonts w:cs="Calibri"/>
                <w:spacing w:val="2"/>
                <w:sz w:val="18"/>
                <w:szCs w:val="18"/>
              </w:rPr>
              <w:t>e</w:t>
            </w:r>
            <w:r w:rsidRPr="00672F44">
              <w:rPr>
                <w:rFonts w:cs="Calibri"/>
                <w:sz w:val="18"/>
                <w:szCs w:val="18"/>
              </w:rPr>
              <w:t>ral</w:t>
            </w:r>
            <w:r w:rsidRPr="00672F44">
              <w:rPr>
                <w:rFonts w:cs="Calibri"/>
                <w:spacing w:val="-13"/>
                <w:sz w:val="18"/>
                <w:szCs w:val="18"/>
              </w:rPr>
              <w:t xml:space="preserve"> </w:t>
            </w:r>
            <w:r w:rsidRPr="00672F44">
              <w:rPr>
                <w:rFonts w:cs="Calibri"/>
                <w:sz w:val="18"/>
                <w:szCs w:val="18"/>
              </w:rPr>
              <w:t>Cr</w:t>
            </w:r>
            <w:r w:rsidRPr="00672F44">
              <w:rPr>
                <w:rFonts w:cs="Calibri"/>
                <w:spacing w:val="1"/>
                <w:sz w:val="18"/>
                <w:szCs w:val="18"/>
              </w:rPr>
              <w:t>o</w:t>
            </w:r>
            <w:r w:rsidRPr="00672F44">
              <w:rPr>
                <w:rFonts w:cs="Calibri"/>
                <w:spacing w:val="-1"/>
                <w:sz w:val="18"/>
                <w:szCs w:val="18"/>
              </w:rPr>
              <w:t>ss</w:t>
            </w:r>
            <w:r w:rsidRPr="00672F44">
              <w:rPr>
                <w:rFonts w:cs="Calibri"/>
                <w:spacing w:val="1"/>
                <w:sz w:val="18"/>
                <w:szCs w:val="18"/>
              </w:rPr>
              <w:t>b</w:t>
            </w:r>
            <w:r w:rsidRPr="00672F44">
              <w:rPr>
                <w:rFonts w:cs="Calibri"/>
                <w:sz w:val="18"/>
                <w:szCs w:val="18"/>
              </w:rPr>
              <w:t>ite</w:t>
            </w:r>
            <w:r w:rsidRPr="00672F44">
              <w:rPr>
                <w:rFonts w:cs="Calibri"/>
                <w:spacing w:val="-14"/>
                <w:sz w:val="18"/>
                <w:szCs w:val="18"/>
              </w:rPr>
              <w:t xml:space="preserve"> </w:t>
            </w:r>
            <w:r w:rsidRPr="00672F44">
              <w:rPr>
                <w:rFonts w:cs="Calibri"/>
                <w:sz w:val="18"/>
                <w:szCs w:val="18"/>
              </w:rPr>
              <w:t>–</w:t>
            </w:r>
            <w:r w:rsidRPr="00672F44">
              <w:rPr>
                <w:rFonts w:cs="Calibri"/>
                <w:spacing w:val="-1"/>
                <w:sz w:val="18"/>
                <w:szCs w:val="18"/>
              </w:rPr>
              <w:t xml:space="preserve"> </w:t>
            </w:r>
            <w:r w:rsidRPr="00672F44">
              <w:rPr>
                <w:rFonts w:cs="Calibri"/>
                <w:sz w:val="18"/>
                <w:szCs w:val="18"/>
              </w:rPr>
              <w:t>M</w:t>
            </w:r>
            <w:r w:rsidRPr="00672F44">
              <w:rPr>
                <w:rFonts w:cs="Calibri"/>
                <w:spacing w:val="-1"/>
                <w:sz w:val="18"/>
                <w:szCs w:val="18"/>
              </w:rPr>
              <w:t>us</w:t>
            </w:r>
            <w:r w:rsidRPr="00672F44">
              <w:rPr>
                <w:rFonts w:cs="Calibri"/>
                <w:sz w:val="18"/>
                <w:szCs w:val="18"/>
              </w:rPr>
              <w:t>t</w:t>
            </w:r>
            <w:r w:rsidRPr="00672F44">
              <w:rPr>
                <w:rFonts w:cs="Calibri"/>
                <w:spacing w:val="-9"/>
                <w:sz w:val="18"/>
                <w:szCs w:val="18"/>
              </w:rPr>
              <w:t xml:space="preserve"> </w:t>
            </w:r>
            <w:r w:rsidRPr="00672F44">
              <w:rPr>
                <w:rFonts w:cs="Calibri"/>
                <w:spacing w:val="2"/>
                <w:sz w:val="18"/>
                <w:szCs w:val="18"/>
              </w:rPr>
              <w:t>i</w:t>
            </w:r>
            <w:r w:rsidRPr="00672F44">
              <w:rPr>
                <w:rFonts w:cs="Calibri"/>
                <w:spacing w:val="-1"/>
                <w:sz w:val="18"/>
                <w:szCs w:val="18"/>
              </w:rPr>
              <w:t>n</w:t>
            </w:r>
            <w:r w:rsidRPr="00672F44">
              <w:rPr>
                <w:rFonts w:cs="Calibri"/>
                <w:sz w:val="18"/>
                <w:szCs w:val="18"/>
              </w:rPr>
              <w:t>v</w:t>
            </w:r>
            <w:r w:rsidRPr="00672F44">
              <w:rPr>
                <w:rFonts w:cs="Calibri"/>
                <w:spacing w:val="1"/>
                <w:sz w:val="18"/>
                <w:szCs w:val="18"/>
              </w:rPr>
              <w:t>o</w:t>
            </w:r>
            <w:r w:rsidRPr="00672F44">
              <w:rPr>
                <w:rFonts w:cs="Calibri"/>
                <w:sz w:val="18"/>
                <w:szCs w:val="18"/>
              </w:rPr>
              <w:t>lve</w:t>
            </w:r>
            <w:r w:rsidRPr="00672F44">
              <w:rPr>
                <w:rFonts w:cs="Calibri"/>
                <w:spacing w:val="-11"/>
                <w:sz w:val="18"/>
                <w:szCs w:val="18"/>
              </w:rPr>
              <w:t xml:space="preserve"> </w:t>
            </w:r>
            <w:r w:rsidRPr="00672F44">
              <w:rPr>
                <w:rFonts w:cs="Calibri"/>
                <w:sz w:val="18"/>
                <w:szCs w:val="18"/>
              </w:rPr>
              <w:t>2</w:t>
            </w:r>
            <w:r w:rsidRPr="00672F44">
              <w:rPr>
                <w:rFonts w:cs="Calibri"/>
                <w:spacing w:val="-2"/>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re</w:t>
            </w:r>
            <w:r w:rsidRPr="00672F44">
              <w:rPr>
                <w:rFonts w:cs="Calibri"/>
                <w:spacing w:val="-9"/>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z w:val="18"/>
                <w:szCs w:val="18"/>
              </w:rPr>
              <w:t>t</w:t>
            </w:r>
            <w:r w:rsidRPr="00672F44">
              <w:rPr>
                <w:rFonts w:cs="Calibri"/>
                <w:spacing w:val="-1"/>
                <w:sz w:val="18"/>
                <w:szCs w:val="18"/>
              </w:rPr>
              <w:t>h</w:t>
            </w:r>
            <w:r w:rsidRPr="00672F44">
              <w:rPr>
                <w:rFonts w:cs="Calibri"/>
                <w:sz w:val="18"/>
                <w:szCs w:val="18"/>
              </w:rPr>
              <w:t>,</w:t>
            </w:r>
            <w:r w:rsidRPr="00672F44">
              <w:rPr>
                <w:rFonts w:cs="Calibri"/>
                <w:spacing w:val="-7"/>
                <w:sz w:val="18"/>
                <w:szCs w:val="18"/>
              </w:rPr>
              <w:t xml:space="preserve"> </w:t>
            </w:r>
            <w:r w:rsidRPr="00672F44">
              <w:rPr>
                <w:rFonts w:cs="Calibri"/>
                <w:spacing w:val="1"/>
                <w:sz w:val="18"/>
                <w:szCs w:val="18"/>
              </w:rPr>
              <w:t>on</w:t>
            </w:r>
            <w:r w:rsidRPr="00672F44">
              <w:rPr>
                <w:rFonts w:cs="Calibri"/>
                <w:sz w:val="18"/>
                <w:szCs w:val="18"/>
              </w:rPr>
              <w:t>e</w:t>
            </w:r>
            <w:r w:rsidRPr="00672F44">
              <w:rPr>
                <w:rFonts w:cs="Calibri"/>
                <w:spacing w:val="-7"/>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pacing w:val="1"/>
                <w:sz w:val="18"/>
                <w:szCs w:val="18"/>
              </w:rPr>
              <w:t>w</w:t>
            </w:r>
            <w:r w:rsidRPr="00672F44">
              <w:rPr>
                <w:rFonts w:cs="Calibri"/>
                <w:spacing w:val="-1"/>
                <w:sz w:val="18"/>
                <w:szCs w:val="18"/>
              </w:rPr>
              <w:t>h</w:t>
            </w:r>
            <w:r w:rsidRPr="00672F44">
              <w:rPr>
                <w:rFonts w:cs="Calibri"/>
                <w:sz w:val="18"/>
                <w:szCs w:val="18"/>
              </w:rPr>
              <w:t>i</w:t>
            </w:r>
            <w:r w:rsidRPr="00672F44">
              <w:rPr>
                <w:rFonts w:cs="Calibri"/>
                <w:spacing w:val="1"/>
                <w:sz w:val="18"/>
                <w:szCs w:val="18"/>
              </w:rPr>
              <w:t>c</w:t>
            </w:r>
            <w:r w:rsidRPr="00672F44">
              <w:rPr>
                <w:rFonts w:cs="Calibri"/>
                <w:sz w:val="18"/>
                <w:szCs w:val="18"/>
              </w:rPr>
              <w:t>h</w:t>
            </w:r>
            <w:r w:rsidRPr="00672F44">
              <w:rPr>
                <w:rFonts w:cs="Calibri"/>
                <w:spacing w:val="-9"/>
                <w:sz w:val="18"/>
                <w:szCs w:val="18"/>
              </w:rPr>
              <w:t xml:space="preserve"> </w:t>
            </w:r>
            <w:r w:rsidRPr="00672F44">
              <w:rPr>
                <w:rFonts w:cs="Calibri"/>
                <w:sz w:val="18"/>
                <w:szCs w:val="18"/>
              </w:rPr>
              <w:t>m</w:t>
            </w:r>
            <w:r w:rsidRPr="00672F44">
              <w:rPr>
                <w:rFonts w:cs="Calibri"/>
                <w:spacing w:val="-1"/>
                <w:sz w:val="18"/>
                <w:szCs w:val="18"/>
              </w:rPr>
              <w:t>ust</w:t>
            </w:r>
          </w:p>
          <w:p w14:paraId="2BDC1CF3"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pacing w:val="-1"/>
                <w:sz w:val="18"/>
                <w:szCs w:val="18"/>
              </w:rPr>
              <w:t>b</w:t>
            </w:r>
            <w:r w:rsidRPr="00672F44">
              <w:rPr>
                <w:rFonts w:cs="Calibri"/>
                <w:sz w:val="18"/>
                <w:szCs w:val="18"/>
              </w:rPr>
              <w:t>e</w:t>
            </w:r>
            <w:r w:rsidRPr="00672F44">
              <w:rPr>
                <w:rFonts w:cs="Calibri"/>
                <w:spacing w:val="-5"/>
                <w:sz w:val="18"/>
                <w:szCs w:val="18"/>
              </w:rPr>
              <w:t xml:space="preserve"> </w:t>
            </w:r>
            <w:r w:rsidRPr="00672F44">
              <w:rPr>
                <w:rFonts w:cs="Calibri"/>
                <w:sz w:val="18"/>
                <w:szCs w:val="18"/>
              </w:rPr>
              <w:t>a</w:t>
            </w:r>
            <w:r w:rsidRPr="00672F44">
              <w:rPr>
                <w:rFonts w:cs="Calibri"/>
                <w:spacing w:val="-2"/>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z w:val="18"/>
                <w:szCs w:val="18"/>
              </w:rPr>
              <w:t>lar</w:t>
            </w:r>
          </w:p>
        </w:tc>
        <w:tc>
          <w:tcPr>
            <w:tcW w:w="1866" w:type="dxa"/>
            <w:tcBorders>
              <w:top w:val="single" w:sz="4" w:space="0" w:color="000000"/>
              <w:left w:val="single" w:sz="4" w:space="0" w:color="000000"/>
              <w:bottom w:val="single" w:sz="4" w:space="0" w:color="000000"/>
              <w:right w:val="single" w:sz="4" w:space="0" w:color="000000"/>
            </w:tcBorders>
          </w:tcPr>
          <w:p w14:paraId="364F6A1F" w14:textId="77777777" w:rsidR="00305E29" w:rsidRPr="00672F44" w:rsidRDefault="00305E29" w:rsidP="00525C4D">
            <w:pPr>
              <w:widowControl w:val="0"/>
              <w:autoSpaceDE w:val="0"/>
              <w:autoSpaceDN w:val="0"/>
              <w:adjustRightInd w:val="0"/>
              <w:spacing w:before="8" w:after="0" w:line="100" w:lineRule="exact"/>
              <w:rPr>
                <w:rFonts w:ascii="Times New Roman" w:hAnsi="Times New Roman"/>
                <w:sz w:val="10"/>
                <w:szCs w:val="10"/>
              </w:rPr>
            </w:pPr>
          </w:p>
          <w:p w14:paraId="1FA70AEB"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z w:val="18"/>
                <w:szCs w:val="18"/>
              </w:rPr>
              <w:t>4</w:t>
            </w:r>
            <w:r w:rsidRPr="00672F44">
              <w:rPr>
                <w:rFonts w:cs="Calibri"/>
                <w:spacing w:val="-2"/>
                <w:sz w:val="18"/>
                <w:szCs w:val="18"/>
              </w:rPr>
              <w:t xml:space="preserve"> </w:t>
            </w:r>
            <w:r w:rsidRPr="00672F44">
              <w:rPr>
                <w:rFonts w:cs="Calibri"/>
                <w:spacing w:val="-1"/>
                <w:sz w:val="18"/>
                <w:szCs w:val="18"/>
              </w:rPr>
              <w:t>p</w:t>
            </w:r>
            <w:r w:rsidRPr="00672F44">
              <w:rPr>
                <w:rFonts w:cs="Calibri"/>
                <w:spacing w:val="1"/>
                <w:sz w:val="18"/>
                <w:szCs w:val="18"/>
              </w:rPr>
              <w:t>o</w:t>
            </w:r>
            <w:r w:rsidRPr="00672F44">
              <w:rPr>
                <w:rFonts w:cs="Calibri"/>
                <w:sz w:val="18"/>
                <w:szCs w:val="18"/>
              </w:rPr>
              <w:t>i</w:t>
            </w:r>
            <w:r w:rsidRPr="00672F44">
              <w:rPr>
                <w:rFonts w:cs="Calibri"/>
                <w:spacing w:val="-1"/>
                <w:sz w:val="18"/>
                <w:szCs w:val="18"/>
              </w:rPr>
              <w:t>n</w:t>
            </w:r>
            <w:r w:rsidRPr="00672F44">
              <w:rPr>
                <w:rFonts w:cs="Calibri"/>
                <w:sz w:val="18"/>
                <w:szCs w:val="18"/>
              </w:rPr>
              <w:t>ts</w:t>
            </w:r>
          </w:p>
        </w:tc>
        <w:tc>
          <w:tcPr>
            <w:tcW w:w="1610" w:type="dxa"/>
            <w:tcBorders>
              <w:top w:val="single" w:sz="4" w:space="0" w:color="000000"/>
              <w:left w:val="single" w:sz="4" w:space="0" w:color="000000"/>
              <w:bottom w:val="single" w:sz="4" w:space="0" w:color="000000"/>
              <w:right w:val="single" w:sz="4" w:space="0" w:color="000000"/>
            </w:tcBorders>
          </w:tcPr>
          <w:p w14:paraId="665AA32C"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3E93FD4B" w14:textId="77777777" w:rsidTr="00214ECD">
        <w:trPr>
          <w:trHeight w:hRule="exact" w:val="449"/>
        </w:trPr>
        <w:tc>
          <w:tcPr>
            <w:tcW w:w="6234" w:type="dxa"/>
            <w:tcBorders>
              <w:top w:val="single" w:sz="4" w:space="0" w:color="000000"/>
              <w:left w:val="single" w:sz="4" w:space="0" w:color="000000"/>
              <w:bottom w:val="single" w:sz="4" w:space="0" w:color="000000"/>
              <w:right w:val="single" w:sz="4" w:space="0" w:color="000000"/>
            </w:tcBorders>
          </w:tcPr>
          <w:p w14:paraId="3DC79BAC" w14:textId="77777777" w:rsidR="00305E29" w:rsidRPr="00672F44" w:rsidRDefault="00305E29" w:rsidP="00525C4D">
            <w:pPr>
              <w:widowControl w:val="0"/>
              <w:autoSpaceDE w:val="0"/>
              <w:autoSpaceDN w:val="0"/>
              <w:adjustRightInd w:val="0"/>
              <w:spacing w:before="1" w:after="0" w:line="240" w:lineRule="auto"/>
              <w:ind w:left="101"/>
              <w:rPr>
                <w:rFonts w:cs="Calibri"/>
                <w:sz w:val="12"/>
                <w:szCs w:val="12"/>
              </w:rPr>
            </w:pPr>
            <w:r w:rsidRPr="00672F44">
              <w:rPr>
                <w:rFonts w:cs="Calibri"/>
                <w:spacing w:val="1"/>
                <w:sz w:val="18"/>
                <w:szCs w:val="18"/>
              </w:rPr>
              <w:t>Po</w:t>
            </w:r>
            <w:r w:rsidRPr="00672F44">
              <w:rPr>
                <w:rFonts w:cs="Calibri"/>
                <w:spacing w:val="-1"/>
                <w:sz w:val="18"/>
                <w:szCs w:val="18"/>
              </w:rPr>
              <w:t>s</w:t>
            </w:r>
            <w:r w:rsidRPr="00672F44">
              <w:rPr>
                <w:rFonts w:cs="Calibri"/>
                <w:sz w:val="18"/>
                <w:szCs w:val="18"/>
              </w:rPr>
              <w:t>t</w:t>
            </w:r>
            <w:r w:rsidRPr="00672F44">
              <w:rPr>
                <w:rFonts w:cs="Calibri"/>
                <w:spacing w:val="-1"/>
                <w:sz w:val="18"/>
                <w:szCs w:val="18"/>
              </w:rPr>
              <w:t>e</w:t>
            </w:r>
            <w:r w:rsidRPr="00672F44">
              <w:rPr>
                <w:rFonts w:cs="Calibri"/>
                <w:sz w:val="18"/>
                <w:szCs w:val="18"/>
              </w:rPr>
              <w:t>ri</w:t>
            </w:r>
            <w:r w:rsidRPr="00672F44">
              <w:rPr>
                <w:rFonts w:cs="Calibri"/>
                <w:spacing w:val="1"/>
                <w:sz w:val="18"/>
                <w:szCs w:val="18"/>
              </w:rPr>
              <w:t>o</w:t>
            </w:r>
            <w:r w:rsidRPr="00672F44">
              <w:rPr>
                <w:rFonts w:cs="Calibri"/>
                <w:sz w:val="18"/>
                <w:szCs w:val="18"/>
              </w:rPr>
              <w:t>r</w:t>
            </w:r>
            <w:r w:rsidRPr="00672F44">
              <w:rPr>
                <w:rFonts w:cs="Calibri"/>
                <w:spacing w:val="-13"/>
                <w:sz w:val="18"/>
                <w:szCs w:val="18"/>
              </w:rPr>
              <w:t xml:space="preserve"> </w:t>
            </w:r>
            <w:r w:rsidRPr="00672F44">
              <w:rPr>
                <w:rFonts w:cs="Calibri"/>
                <w:sz w:val="18"/>
                <w:szCs w:val="18"/>
              </w:rPr>
              <w:t>im</w:t>
            </w:r>
            <w:r w:rsidRPr="00672F44">
              <w:rPr>
                <w:rFonts w:cs="Calibri"/>
                <w:spacing w:val="-1"/>
                <w:sz w:val="18"/>
                <w:szCs w:val="18"/>
              </w:rPr>
              <w:t>p</w:t>
            </w:r>
            <w:r w:rsidRPr="00672F44">
              <w:rPr>
                <w:rFonts w:cs="Calibri"/>
                <w:sz w:val="18"/>
                <w:szCs w:val="18"/>
              </w:rPr>
              <w:t>a</w:t>
            </w:r>
            <w:r w:rsidRPr="00672F44">
              <w:rPr>
                <w:rFonts w:cs="Calibri"/>
                <w:spacing w:val="1"/>
                <w:sz w:val="18"/>
                <w:szCs w:val="18"/>
              </w:rPr>
              <w:t>c</w:t>
            </w:r>
            <w:r w:rsidRPr="00672F44">
              <w:rPr>
                <w:rFonts w:cs="Calibri"/>
                <w:sz w:val="18"/>
                <w:szCs w:val="18"/>
              </w:rPr>
              <w:t>ti</w:t>
            </w:r>
            <w:r w:rsidRPr="00672F44">
              <w:rPr>
                <w:rFonts w:cs="Calibri"/>
                <w:spacing w:val="1"/>
                <w:sz w:val="18"/>
                <w:szCs w:val="18"/>
              </w:rPr>
              <w:t>o</w:t>
            </w:r>
            <w:r w:rsidRPr="00672F44">
              <w:rPr>
                <w:rFonts w:cs="Calibri"/>
                <w:spacing w:val="-1"/>
                <w:sz w:val="18"/>
                <w:szCs w:val="18"/>
              </w:rPr>
              <w:t>n</w:t>
            </w:r>
            <w:r w:rsidRPr="00672F44">
              <w:rPr>
                <w:rFonts w:cs="Calibri"/>
                <w:sz w:val="18"/>
                <w:szCs w:val="18"/>
              </w:rPr>
              <w:t>s</w:t>
            </w:r>
            <w:r w:rsidRPr="00672F44">
              <w:rPr>
                <w:rFonts w:cs="Calibri"/>
                <w:spacing w:val="-16"/>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pacing w:val="1"/>
                <w:sz w:val="18"/>
                <w:szCs w:val="18"/>
              </w:rPr>
              <w:t>co</w:t>
            </w:r>
            <w:r w:rsidRPr="00672F44">
              <w:rPr>
                <w:rFonts w:cs="Calibri"/>
                <w:spacing w:val="-1"/>
                <w:sz w:val="18"/>
                <w:szCs w:val="18"/>
              </w:rPr>
              <w:t>ngen</w:t>
            </w:r>
            <w:r w:rsidRPr="00672F44">
              <w:rPr>
                <w:rFonts w:cs="Calibri"/>
                <w:spacing w:val="2"/>
                <w:sz w:val="18"/>
                <w:szCs w:val="18"/>
              </w:rPr>
              <w:t>it</w:t>
            </w:r>
            <w:r w:rsidRPr="00672F44">
              <w:rPr>
                <w:rFonts w:cs="Calibri"/>
                <w:sz w:val="18"/>
                <w:szCs w:val="18"/>
              </w:rPr>
              <w:t>a</w:t>
            </w:r>
            <w:r w:rsidRPr="00672F44">
              <w:rPr>
                <w:rFonts w:cs="Calibri"/>
                <w:spacing w:val="-1"/>
                <w:sz w:val="18"/>
                <w:szCs w:val="18"/>
              </w:rPr>
              <w:t>l</w:t>
            </w:r>
            <w:r w:rsidRPr="00672F44">
              <w:rPr>
                <w:rFonts w:cs="Calibri"/>
                <w:sz w:val="18"/>
                <w:szCs w:val="18"/>
              </w:rPr>
              <w:t>ly</w:t>
            </w:r>
            <w:r w:rsidRPr="00672F44">
              <w:rPr>
                <w:rFonts w:cs="Calibri"/>
                <w:spacing w:val="-15"/>
                <w:sz w:val="18"/>
                <w:szCs w:val="18"/>
              </w:rPr>
              <w:t xml:space="preserve"> </w:t>
            </w:r>
            <w:r w:rsidRPr="00672F44">
              <w:rPr>
                <w:rFonts w:cs="Calibri"/>
                <w:sz w:val="18"/>
                <w:szCs w:val="18"/>
              </w:rPr>
              <w:t>m</w:t>
            </w:r>
            <w:r w:rsidRPr="00672F44">
              <w:rPr>
                <w:rFonts w:cs="Calibri"/>
                <w:spacing w:val="-1"/>
                <w:sz w:val="18"/>
                <w:szCs w:val="18"/>
              </w:rPr>
              <w:t>iss</w:t>
            </w:r>
            <w:r w:rsidRPr="00672F44">
              <w:rPr>
                <w:rFonts w:cs="Calibri"/>
                <w:spacing w:val="2"/>
                <w:sz w:val="18"/>
                <w:szCs w:val="18"/>
              </w:rPr>
              <w:t>i</w:t>
            </w:r>
            <w:r w:rsidRPr="00672F44">
              <w:rPr>
                <w:rFonts w:cs="Calibri"/>
                <w:spacing w:val="-1"/>
                <w:sz w:val="18"/>
                <w:szCs w:val="18"/>
              </w:rPr>
              <w:t>n</w:t>
            </w:r>
            <w:r w:rsidRPr="00672F44">
              <w:rPr>
                <w:rFonts w:cs="Calibri"/>
                <w:sz w:val="18"/>
                <w:szCs w:val="18"/>
              </w:rPr>
              <w:t>g</w:t>
            </w:r>
            <w:r w:rsidRPr="00672F44">
              <w:rPr>
                <w:rFonts w:cs="Calibri"/>
                <w:spacing w:val="-11"/>
                <w:sz w:val="18"/>
                <w:szCs w:val="18"/>
              </w:rPr>
              <w:t xml:space="preserve"> </w:t>
            </w:r>
            <w:r w:rsidRPr="00672F44">
              <w:rPr>
                <w:rFonts w:cs="Calibri"/>
                <w:spacing w:val="-1"/>
                <w:sz w:val="18"/>
                <w:szCs w:val="18"/>
              </w:rPr>
              <w:t>p</w:t>
            </w:r>
            <w:r w:rsidRPr="00672F44">
              <w:rPr>
                <w:rFonts w:cs="Calibri"/>
                <w:spacing w:val="1"/>
                <w:sz w:val="18"/>
                <w:szCs w:val="18"/>
              </w:rPr>
              <w:t>o</w:t>
            </w:r>
            <w:r w:rsidRPr="00672F44">
              <w:rPr>
                <w:rFonts w:cs="Calibri"/>
                <w:spacing w:val="-1"/>
                <w:sz w:val="18"/>
                <w:szCs w:val="18"/>
              </w:rPr>
              <w:t>s</w:t>
            </w:r>
            <w:r w:rsidRPr="00672F44">
              <w:rPr>
                <w:rFonts w:cs="Calibri"/>
                <w:spacing w:val="2"/>
                <w:sz w:val="18"/>
                <w:szCs w:val="18"/>
              </w:rPr>
              <w:t>t</w:t>
            </w:r>
            <w:r w:rsidRPr="00672F44">
              <w:rPr>
                <w:rFonts w:cs="Calibri"/>
                <w:spacing w:val="-1"/>
                <w:sz w:val="18"/>
                <w:szCs w:val="18"/>
              </w:rPr>
              <w:t>e</w:t>
            </w:r>
            <w:r w:rsidRPr="00672F44">
              <w:rPr>
                <w:rFonts w:cs="Calibri"/>
                <w:sz w:val="18"/>
                <w:szCs w:val="18"/>
              </w:rPr>
              <w:t>ri</w:t>
            </w:r>
            <w:r w:rsidRPr="00672F44">
              <w:rPr>
                <w:rFonts w:cs="Calibri"/>
                <w:spacing w:val="1"/>
                <w:sz w:val="18"/>
                <w:szCs w:val="18"/>
              </w:rPr>
              <w:t>o</w:t>
            </w:r>
            <w:r w:rsidRPr="00672F44">
              <w:rPr>
                <w:rFonts w:cs="Calibri"/>
                <w:sz w:val="18"/>
                <w:szCs w:val="18"/>
              </w:rPr>
              <w:t>r</w:t>
            </w:r>
            <w:r w:rsidRPr="00672F44">
              <w:rPr>
                <w:rFonts w:cs="Calibri"/>
                <w:spacing w:val="-14"/>
                <w:sz w:val="18"/>
                <w:szCs w:val="18"/>
              </w:rPr>
              <w:t xml:space="preserve"> </w:t>
            </w:r>
            <w:r w:rsidRPr="00672F44">
              <w:rPr>
                <w:rFonts w:cs="Calibri"/>
                <w:sz w:val="18"/>
                <w:szCs w:val="18"/>
              </w:rPr>
              <w:t>t</w:t>
            </w:r>
            <w:r w:rsidRPr="00672F44">
              <w:rPr>
                <w:rFonts w:cs="Calibri"/>
                <w:spacing w:val="-1"/>
                <w:sz w:val="18"/>
                <w:szCs w:val="18"/>
              </w:rPr>
              <w:t>e</w:t>
            </w:r>
            <w:r w:rsidRPr="00672F44">
              <w:rPr>
                <w:rFonts w:cs="Calibri"/>
                <w:spacing w:val="2"/>
                <w:sz w:val="18"/>
                <w:szCs w:val="18"/>
              </w:rPr>
              <w:t>e</w:t>
            </w:r>
            <w:r w:rsidRPr="00672F44">
              <w:rPr>
                <w:rFonts w:cs="Calibri"/>
                <w:sz w:val="18"/>
                <w:szCs w:val="18"/>
              </w:rPr>
              <w:t>th</w:t>
            </w:r>
            <w:r w:rsidRPr="00672F44">
              <w:rPr>
                <w:rFonts w:cs="Calibri"/>
                <w:spacing w:val="-8"/>
                <w:sz w:val="18"/>
                <w:szCs w:val="18"/>
              </w:rPr>
              <w:t xml:space="preserve"> </w:t>
            </w:r>
            <w:r w:rsidRPr="00672F44">
              <w:rPr>
                <w:rFonts w:cs="Calibri"/>
                <w:spacing w:val="1"/>
                <w:sz w:val="18"/>
                <w:szCs w:val="18"/>
              </w:rPr>
              <w:t>(</w:t>
            </w:r>
            <w:r w:rsidRPr="00672F44">
              <w:rPr>
                <w:rFonts w:cs="Calibri"/>
                <w:spacing w:val="-1"/>
                <w:sz w:val="18"/>
                <w:szCs w:val="18"/>
              </w:rPr>
              <w:t>e</w:t>
            </w:r>
            <w:r w:rsidRPr="00672F44">
              <w:rPr>
                <w:rFonts w:cs="Calibri"/>
                <w:spacing w:val="1"/>
                <w:sz w:val="18"/>
                <w:szCs w:val="18"/>
              </w:rPr>
              <w:t>xc</w:t>
            </w:r>
            <w:r w:rsidRPr="00672F44">
              <w:rPr>
                <w:rFonts w:cs="Calibri"/>
                <w:sz w:val="18"/>
                <w:szCs w:val="18"/>
              </w:rPr>
              <w:t>l</w:t>
            </w:r>
            <w:r w:rsidRPr="00672F44">
              <w:rPr>
                <w:rFonts w:cs="Calibri"/>
                <w:spacing w:val="-1"/>
                <w:sz w:val="18"/>
                <w:szCs w:val="18"/>
              </w:rPr>
              <w:t>ud</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14"/>
                <w:sz w:val="18"/>
                <w:szCs w:val="18"/>
              </w:rPr>
              <w:t xml:space="preserve"> </w:t>
            </w:r>
            <w:r w:rsidRPr="00672F44">
              <w:rPr>
                <w:rFonts w:cs="Calibri"/>
                <w:spacing w:val="-1"/>
                <w:sz w:val="18"/>
                <w:szCs w:val="18"/>
              </w:rPr>
              <w:t>3</w:t>
            </w:r>
            <w:proofErr w:type="spellStart"/>
            <w:r w:rsidRPr="00672F44">
              <w:rPr>
                <w:rFonts w:cs="Calibri"/>
                <w:spacing w:val="-1"/>
                <w:position w:val="5"/>
                <w:sz w:val="12"/>
                <w:szCs w:val="12"/>
              </w:rPr>
              <w:t>rd</w:t>
            </w:r>
            <w:proofErr w:type="spellEnd"/>
          </w:p>
          <w:p w14:paraId="2DABE044"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sz w:val="18"/>
                <w:szCs w:val="18"/>
              </w:rPr>
              <w:t>m</w:t>
            </w:r>
            <w:r w:rsidRPr="00672F44">
              <w:rPr>
                <w:rFonts w:cs="Calibri"/>
                <w:spacing w:val="1"/>
                <w:sz w:val="18"/>
                <w:szCs w:val="18"/>
              </w:rPr>
              <w:t>o</w:t>
            </w:r>
            <w:r w:rsidRPr="00672F44">
              <w:rPr>
                <w:rFonts w:cs="Calibri"/>
                <w:sz w:val="18"/>
                <w:szCs w:val="18"/>
              </w:rPr>
              <w:t>lar</w:t>
            </w:r>
            <w:r w:rsidRPr="00672F44">
              <w:rPr>
                <w:rFonts w:cs="Calibri"/>
                <w:spacing w:val="-1"/>
                <w:sz w:val="18"/>
                <w:szCs w:val="18"/>
              </w:rPr>
              <w:t>s</w:t>
            </w:r>
            <w:r w:rsidRPr="00672F44">
              <w:rPr>
                <w:rFonts w:cs="Calibri"/>
                <w:sz w:val="18"/>
                <w:szCs w:val="18"/>
              </w:rPr>
              <w:t>)</w:t>
            </w:r>
          </w:p>
        </w:tc>
        <w:tc>
          <w:tcPr>
            <w:tcW w:w="1866" w:type="dxa"/>
            <w:tcBorders>
              <w:top w:val="single" w:sz="4" w:space="0" w:color="000000"/>
              <w:left w:val="single" w:sz="4" w:space="0" w:color="000000"/>
              <w:bottom w:val="single" w:sz="4" w:space="0" w:color="000000"/>
              <w:right w:val="single" w:sz="4" w:space="0" w:color="000000"/>
            </w:tcBorders>
          </w:tcPr>
          <w:p w14:paraId="35C74ED2" w14:textId="77777777" w:rsidR="00305E29" w:rsidRPr="00672F44" w:rsidRDefault="00305E29" w:rsidP="00525C4D">
            <w:pPr>
              <w:widowControl w:val="0"/>
              <w:autoSpaceDE w:val="0"/>
              <w:autoSpaceDN w:val="0"/>
              <w:adjustRightInd w:val="0"/>
              <w:spacing w:before="8" w:after="0" w:line="100" w:lineRule="exact"/>
              <w:rPr>
                <w:rFonts w:ascii="Times New Roman" w:hAnsi="Times New Roman"/>
                <w:sz w:val="10"/>
                <w:szCs w:val="10"/>
              </w:rPr>
            </w:pPr>
          </w:p>
          <w:p w14:paraId="3A279805"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z w:val="18"/>
                <w:szCs w:val="18"/>
              </w:rPr>
              <w:t>#</w:t>
            </w:r>
            <w:r w:rsidRPr="00672F44">
              <w:rPr>
                <w:rFonts w:cs="Calibri"/>
                <w:spacing w:val="-3"/>
                <w:sz w:val="18"/>
                <w:szCs w:val="18"/>
              </w:rPr>
              <w:t xml:space="preserve"> </w:t>
            </w:r>
            <w:r w:rsidRPr="00672F44">
              <w:rPr>
                <w:rFonts w:cs="Calibri"/>
                <w:sz w:val="18"/>
                <w:szCs w:val="18"/>
              </w:rPr>
              <w:t>t</w:t>
            </w:r>
            <w:r w:rsidRPr="00672F44">
              <w:rPr>
                <w:rFonts w:cs="Calibri"/>
                <w:spacing w:val="-1"/>
                <w:sz w:val="18"/>
                <w:szCs w:val="18"/>
              </w:rPr>
              <w:t>ee</w:t>
            </w:r>
            <w:r w:rsidRPr="00672F44">
              <w:rPr>
                <w:rFonts w:cs="Calibri"/>
                <w:spacing w:val="2"/>
                <w:sz w:val="18"/>
                <w:szCs w:val="18"/>
              </w:rPr>
              <w:t>t</w:t>
            </w:r>
            <w:r w:rsidRPr="00672F44">
              <w:rPr>
                <w:rFonts w:cs="Calibri"/>
                <w:sz w:val="18"/>
                <w:szCs w:val="18"/>
              </w:rPr>
              <w:t>h</w:t>
            </w:r>
            <w:r w:rsidRPr="00672F44">
              <w:rPr>
                <w:rFonts w:cs="Calibri"/>
                <w:spacing w:val="-8"/>
                <w:sz w:val="18"/>
                <w:szCs w:val="18"/>
              </w:rPr>
              <w:t xml:space="preserve"> </w:t>
            </w:r>
            <w:r w:rsidRPr="00672F44">
              <w:rPr>
                <w:rFonts w:cs="Calibri"/>
                <w:sz w:val="18"/>
                <w:szCs w:val="18"/>
              </w:rPr>
              <w:t>X</w:t>
            </w:r>
            <w:r w:rsidRPr="00672F44">
              <w:rPr>
                <w:rFonts w:cs="Calibri"/>
                <w:spacing w:val="-2"/>
                <w:sz w:val="18"/>
                <w:szCs w:val="18"/>
              </w:rPr>
              <w:t xml:space="preserve"> </w:t>
            </w:r>
            <w:r w:rsidRPr="00672F44">
              <w:rPr>
                <w:rFonts w:cs="Calibri"/>
                <w:sz w:val="18"/>
                <w:szCs w:val="18"/>
              </w:rPr>
              <w:t>3</w:t>
            </w:r>
          </w:p>
        </w:tc>
        <w:tc>
          <w:tcPr>
            <w:tcW w:w="1610" w:type="dxa"/>
            <w:tcBorders>
              <w:top w:val="single" w:sz="4" w:space="0" w:color="000000"/>
              <w:left w:val="single" w:sz="4" w:space="0" w:color="000000"/>
              <w:bottom w:val="single" w:sz="4" w:space="0" w:color="000000"/>
              <w:right w:val="single" w:sz="4" w:space="0" w:color="000000"/>
            </w:tcBorders>
          </w:tcPr>
          <w:p w14:paraId="1BFFC77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2D16A6AC" w14:textId="77777777" w:rsidTr="00214ECD">
        <w:trPr>
          <w:trHeight w:hRule="exact" w:val="347"/>
        </w:trPr>
        <w:tc>
          <w:tcPr>
            <w:tcW w:w="8100" w:type="dxa"/>
            <w:gridSpan w:val="2"/>
            <w:tcBorders>
              <w:top w:val="single" w:sz="4" w:space="0" w:color="000000"/>
              <w:left w:val="single" w:sz="4" w:space="0" w:color="000000"/>
              <w:bottom w:val="single" w:sz="4" w:space="0" w:color="000000"/>
              <w:right w:val="single" w:sz="4" w:space="0" w:color="000000"/>
            </w:tcBorders>
          </w:tcPr>
          <w:p w14:paraId="4E68F0A6" w14:textId="77777777" w:rsidR="00305E29" w:rsidRPr="00672F44" w:rsidRDefault="00305E29" w:rsidP="00525C4D">
            <w:pPr>
              <w:widowControl w:val="0"/>
              <w:autoSpaceDE w:val="0"/>
              <w:autoSpaceDN w:val="0"/>
              <w:adjustRightInd w:val="0"/>
              <w:spacing w:before="58" w:after="0" w:line="240" w:lineRule="auto"/>
              <w:ind w:left="101"/>
              <w:rPr>
                <w:rFonts w:ascii="Times New Roman" w:hAnsi="Times New Roman"/>
                <w:sz w:val="24"/>
                <w:szCs w:val="24"/>
              </w:rPr>
            </w:pPr>
            <w:r w:rsidRPr="00672F44">
              <w:rPr>
                <w:rFonts w:cs="Calibri"/>
                <w:b/>
                <w:bCs/>
                <w:sz w:val="18"/>
                <w:szCs w:val="18"/>
              </w:rPr>
              <w:t>T</w:t>
            </w:r>
            <w:r w:rsidRPr="00672F44">
              <w:rPr>
                <w:rFonts w:cs="Calibri"/>
                <w:b/>
                <w:bCs/>
                <w:spacing w:val="1"/>
                <w:sz w:val="18"/>
                <w:szCs w:val="18"/>
              </w:rPr>
              <w:t>O</w:t>
            </w:r>
            <w:r w:rsidRPr="00672F44">
              <w:rPr>
                <w:rFonts w:cs="Calibri"/>
                <w:b/>
                <w:bCs/>
                <w:sz w:val="18"/>
                <w:szCs w:val="18"/>
              </w:rPr>
              <w:t>T</w:t>
            </w:r>
            <w:r w:rsidRPr="00672F44">
              <w:rPr>
                <w:rFonts w:cs="Calibri"/>
                <w:b/>
                <w:bCs/>
                <w:spacing w:val="-1"/>
                <w:sz w:val="18"/>
                <w:szCs w:val="18"/>
              </w:rPr>
              <w:t>A</w:t>
            </w:r>
            <w:r w:rsidRPr="00672F44">
              <w:rPr>
                <w:rFonts w:cs="Calibri"/>
                <w:b/>
                <w:bCs/>
                <w:sz w:val="18"/>
                <w:szCs w:val="18"/>
              </w:rPr>
              <w:t>L</w:t>
            </w:r>
          </w:p>
        </w:tc>
        <w:tc>
          <w:tcPr>
            <w:tcW w:w="1610" w:type="dxa"/>
            <w:tcBorders>
              <w:top w:val="single" w:sz="4" w:space="0" w:color="000000"/>
              <w:left w:val="single" w:sz="4" w:space="0" w:color="000000"/>
              <w:bottom w:val="single" w:sz="4" w:space="0" w:color="000000"/>
              <w:right w:val="single" w:sz="4" w:space="0" w:color="000000"/>
            </w:tcBorders>
          </w:tcPr>
          <w:p w14:paraId="2AE4F84F"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2B68ECA6" w14:textId="77777777" w:rsidTr="00214ECD">
        <w:trPr>
          <w:trHeight w:hRule="exact" w:val="228"/>
        </w:trPr>
        <w:tc>
          <w:tcPr>
            <w:tcW w:w="9710" w:type="dxa"/>
            <w:gridSpan w:val="3"/>
            <w:tcBorders>
              <w:top w:val="single" w:sz="4" w:space="0" w:color="000000"/>
              <w:left w:val="single" w:sz="4" w:space="0" w:color="000000"/>
              <w:bottom w:val="single" w:sz="4" w:space="0" w:color="000000"/>
              <w:right w:val="single" w:sz="4" w:space="0" w:color="000000"/>
            </w:tcBorders>
          </w:tcPr>
          <w:p w14:paraId="5904E242" w14:textId="77777777" w:rsidR="00305E29" w:rsidRPr="00672F44" w:rsidRDefault="00305E29" w:rsidP="00525C4D">
            <w:pPr>
              <w:widowControl w:val="0"/>
              <w:autoSpaceDE w:val="0"/>
              <w:autoSpaceDN w:val="0"/>
              <w:adjustRightInd w:val="0"/>
              <w:spacing w:after="0" w:line="217" w:lineRule="exact"/>
              <w:ind w:left="101"/>
              <w:rPr>
                <w:rFonts w:ascii="Times New Roman" w:hAnsi="Times New Roman"/>
                <w:sz w:val="24"/>
                <w:szCs w:val="24"/>
              </w:rPr>
            </w:pPr>
            <w:r w:rsidRPr="00672F44">
              <w:rPr>
                <w:rFonts w:cs="Calibri"/>
                <w:b/>
                <w:bCs/>
                <w:sz w:val="18"/>
                <w:szCs w:val="18"/>
              </w:rPr>
              <w:t>T</w:t>
            </w:r>
            <w:r w:rsidRPr="00672F44">
              <w:rPr>
                <w:rFonts w:cs="Calibri"/>
                <w:b/>
                <w:bCs/>
                <w:spacing w:val="1"/>
                <w:sz w:val="18"/>
                <w:szCs w:val="18"/>
              </w:rPr>
              <w:t>re</w:t>
            </w:r>
            <w:r w:rsidRPr="00672F44">
              <w:rPr>
                <w:rFonts w:cs="Calibri"/>
                <w:b/>
                <w:bCs/>
                <w:sz w:val="18"/>
                <w:szCs w:val="18"/>
              </w:rPr>
              <w:t>atm</w:t>
            </w:r>
            <w:r w:rsidRPr="00672F44">
              <w:rPr>
                <w:rFonts w:cs="Calibri"/>
                <w:b/>
                <w:bCs/>
                <w:spacing w:val="1"/>
                <w:sz w:val="18"/>
                <w:szCs w:val="18"/>
              </w:rPr>
              <w:t>e</w:t>
            </w:r>
            <w:r w:rsidRPr="00672F44">
              <w:rPr>
                <w:rFonts w:cs="Calibri"/>
                <w:b/>
                <w:bCs/>
                <w:spacing w:val="-1"/>
                <w:sz w:val="18"/>
                <w:szCs w:val="18"/>
              </w:rPr>
              <w:t>n</w:t>
            </w:r>
            <w:r w:rsidRPr="00672F44">
              <w:rPr>
                <w:rFonts w:cs="Calibri"/>
                <w:b/>
                <w:bCs/>
                <w:sz w:val="18"/>
                <w:szCs w:val="18"/>
              </w:rPr>
              <w:t>t</w:t>
            </w:r>
            <w:r w:rsidRPr="00672F44">
              <w:rPr>
                <w:rFonts w:cs="Calibri"/>
                <w:b/>
                <w:bCs/>
                <w:spacing w:val="-15"/>
                <w:sz w:val="18"/>
                <w:szCs w:val="18"/>
              </w:rPr>
              <w:t xml:space="preserve"> </w:t>
            </w:r>
            <w:r w:rsidRPr="00672F44">
              <w:rPr>
                <w:rFonts w:cs="Calibri"/>
                <w:b/>
                <w:bCs/>
                <w:sz w:val="18"/>
                <w:szCs w:val="18"/>
              </w:rPr>
              <w:t>w</w:t>
            </w:r>
            <w:r w:rsidRPr="00672F44">
              <w:rPr>
                <w:rFonts w:cs="Calibri"/>
                <w:b/>
                <w:bCs/>
                <w:spacing w:val="-1"/>
                <w:sz w:val="18"/>
                <w:szCs w:val="18"/>
              </w:rPr>
              <w:t>il</w:t>
            </w:r>
            <w:r w:rsidRPr="00672F44">
              <w:rPr>
                <w:rFonts w:cs="Calibri"/>
                <w:b/>
                <w:bCs/>
                <w:sz w:val="18"/>
                <w:szCs w:val="18"/>
              </w:rPr>
              <w:t>l</w:t>
            </w:r>
            <w:r w:rsidRPr="00672F44">
              <w:rPr>
                <w:rFonts w:cs="Calibri"/>
                <w:b/>
                <w:bCs/>
                <w:spacing w:val="-5"/>
                <w:sz w:val="18"/>
                <w:szCs w:val="18"/>
              </w:rPr>
              <w:t xml:space="preserve"> </w:t>
            </w:r>
            <w:r w:rsidRPr="00672F44">
              <w:rPr>
                <w:rFonts w:cs="Calibri"/>
                <w:b/>
                <w:bCs/>
                <w:spacing w:val="-1"/>
                <w:sz w:val="18"/>
                <w:szCs w:val="18"/>
              </w:rPr>
              <w:t>b</w:t>
            </w:r>
            <w:r w:rsidRPr="00672F44">
              <w:rPr>
                <w:rFonts w:cs="Calibri"/>
                <w:b/>
                <w:bCs/>
                <w:sz w:val="18"/>
                <w:szCs w:val="18"/>
              </w:rPr>
              <w:t>e</w:t>
            </w:r>
            <w:r w:rsidRPr="00672F44">
              <w:rPr>
                <w:rFonts w:cs="Calibri"/>
                <w:b/>
                <w:bCs/>
                <w:spacing w:val="-4"/>
                <w:sz w:val="18"/>
                <w:szCs w:val="18"/>
              </w:rPr>
              <w:t xml:space="preserve"> </w:t>
            </w:r>
            <w:r w:rsidRPr="00672F44">
              <w:rPr>
                <w:rFonts w:cs="Calibri"/>
                <w:b/>
                <w:bCs/>
                <w:w w:val="98"/>
                <w:sz w:val="18"/>
                <w:szCs w:val="18"/>
              </w:rPr>
              <w:t>a</w:t>
            </w:r>
            <w:r w:rsidRPr="00672F44">
              <w:rPr>
                <w:rFonts w:cs="Calibri"/>
                <w:b/>
                <w:bCs/>
                <w:spacing w:val="-1"/>
                <w:w w:val="98"/>
                <w:sz w:val="18"/>
                <w:szCs w:val="18"/>
              </w:rPr>
              <w:t>u</w:t>
            </w:r>
            <w:r w:rsidRPr="00672F44">
              <w:rPr>
                <w:rFonts w:cs="Calibri"/>
                <w:b/>
                <w:bCs/>
                <w:w w:val="98"/>
                <w:sz w:val="18"/>
                <w:szCs w:val="18"/>
              </w:rPr>
              <w:t>t</w:t>
            </w:r>
            <w:r w:rsidRPr="00672F44">
              <w:rPr>
                <w:rFonts w:cs="Calibri"/>
                <w:b/>
                <w:bCs/>
                <w:spacing w:val="2"/>
                <w:w w:val="98"/>
                <w:sz w:val="18"/>
                <w:szCs w:val="18"/>
              </w:rPr>
              <w:t>h</w:t>
            </w:r>
            <w:r w:rsidRPr="00672F44">
              <w:rPr>
                <w:rFonts w:cs="Calibri"/>
                <w:b/>
                <w:bCs/>
                <w:spacing w:val="-1"/>
                <w:w w:val="98"/>
                <w:sz w:val="18"/>
                <w:szCs w:val="18"/>
              </w:rPr>
              <w:t>o</w:t>
            </w:r>
            <w:r w:rsidRPr="00672F44">
              <w:rPr>
                <w:rFonts w:cs="Calibri"/>
                <w:b/>
                <w:bCs/>
                <w:spacing w:val="1"/>
                <w:w w:val="98"/>
                <w:sz w:val="18"/>
                <w:szCs w:val="18"/>
              </w:rPr>
              <w:t>r</w:t>
            </w:r>
            <w:r w:rsidRPr="00672F44">
              <w:rPr>
                <w:rFonts w:cs="Calibri"/>
                <w:b/>
                <w:bCs/>
                <w:spacing w:val="-1"/>
                <w:w w:val="98"/>
                <w:sz w:val="18"/>
                <w:szCs w:val="18"/>
              </w:rPr>
              <w:t>i</w:t>
            </w:r>
            <w:r w:rsidRPr="00672F44">
              <w:rPr>
                <w:rFonts w:cs="Calibri"/>
                <w:b/>
                <w:bCs/>
                <w:w w:val="98"/>
                <w:sz w:val="18"/>
                <w:szCs w:val="18"/>
              </w:rPr>
              <w:t>z</w:t>
            </w:r>
            <w:r w:rsidRPr="00672F44">
              <w:rPr>
                <w:rFonts w:cs="Calibri"/>
                <w:b/>
                <w:bCs/>
                <w:spacing w:val="1"/>
                <w:w w:val="98"/>
                <w:sz w:val="18"/>
                <w:szCs w:val="18"/>
              </w:rPr>
              <w:t>e</w:t>
            </w:r>
            <w:r w:rsidRPr="00672F44">
              <w:rPr>
                <w:rFonts w:cs="Calibri"/>
                <w:b/>
                <w:bCs/>
                <w:w w:val="98"/>
                <w:sz w:val="18"/>
                <w:szCs w:val="18"/>
              </w:rPr>
              <w:t xml:space="preserve">d </w:t>
            </w:r>
            <w:r w:rsidRPr="00672F44">
              <w:rPr>
                <w:rFonts w:cs="Calibri"/>
                <w:b/>
                <w:bCs/>
                <w:spacing w:val="1"/>
                <w:sz w:val="18"/>
                <w:szCs w:val="18"/>
              </w:rPr>
              <w:t>f</w:t>
            </w:r>
            <w:r w:rsidRPr="00672F44">
              <w:rPr>
                <w:rFonts w:cs="Calibri"/>
                <w:b/>
                <w:bCs/>
                <w:spacing w:val="-1"/>
                <w:sz w:val="18"/>
                <w:szCs w:val="18"/>
              </w:rPr>
              <w:t>o</w:t>
            </w:r>
            <w:r w:rsidRPr="00672F44">
              <w:rPr>
                <w:rFonts w:cs="Calibri"/>
                <w:b/>
                <w:bCs/>
                <w:sz w:val="18"/>
                <w:szCs w:val="18"/>
              </w:rPr>
              <w:t>r</w:t>
            </w:r>
            <w:r w:rsidRPr="00672F44">
              <w:rPr>
                <w:rFonts w:cs="Calibri"/>
                <w:b/>
                <w:bCs/>
                <w:spacing w:val="-3"/>
                <w:sz w:val="18"/>
                <w:szCs w:val="18"/>
              </w:rPr>
              <w:t xml:space="preserve"> </w:t>
            </w:r>
            <w:r w:rsidRPr="00672F44">
              <w:rPr>
                <w:rFonts w:cs="Calibri"/>
                <w:b/>
                <w:bCs/>
                <w:spacing w:val="-1"/>
                <w:sz w:val="18"/>
                <w:szCs w:val="18"/>
              </w:rPr>
              <w:t>c</w:t>
            </w:r>
            <w:r w:rsidRPr="00672F44">
              <w:rPr>
                <w:rFonts w:cs="Calibri"/>
                <w:b/>
                <w:bCs/>
                <w:sz w:val="18"/>
                <w:szCs w:val="18"/>
              </w:rPr>
              <w:t>as</w:t>
            </w:r>
            <w:r w:rsidRPr="00672F44">
              <w:rPr>
                <w:rFonts w:cs="Calibri"/>
                <w:b/>
                <w:bCs/>
                <w:spacing w:val="1"/>
                <w:sz w:val="18"/>
                <w:szCs w:val="18"/>
              </w:rPr>
              <w:t>e</w:t>
            </w:r>
            <w:r w:rsidRPr="00672F44">
              <w:rPr>
                <w:rFonts w:cs="Calibri"/>
                <w:b/>
                <w:bCs/>
                <w:sz w:val="18"/>
                <w:szCs w:val="18"/>
              </w:rPr>
              <w:t>s</w:t>
            </w:r>
            <w:r w:rsidRPr="00672F44">
              <w:rPr>
                <w:rFonts w:cs="Calibri"/>
                <w:b/>
                <w:bCs/>
                <w:spacing w:val="-7"/>
                <w:sz w:val="18"/>
                <w:szCs w:val="18"/>
              </w:rPr>
              <w:t xml:space="preserve"> </w:t>
            </w:r>
            <w:r w:rsidRPr="00672F44">
              <w:rPr>
                <w:rFonts w:cs="Calibri"/>
                <w:b/>
                <w:bCs/>
                <w:sz w:val="18"/>
                <w:szCs w:val="18"/>
              </w:rPr>
              <w:t>w</w:t>
            </w:r>
            <w:r w:rsidRPr="00672F44">
              <w:rPr>
                <w:rFonts w:cs="Calibri"/>
                <w:b/>
                <w:bCs/>
                <w:spacing w:val="-1"/>
                <w:sz w:val="18"/>
                <w:szCs w:val="18"/>
              </w:rPr>
              <w:t>i</w:t>
            </w:r>
            <w:r w:rsidRPr="00672F44">
              <w:rPr>
                <w:rFonts w:cs="Calibri"/>
                <w:b/>
                <w:bCs/>
                <w:sz w:val="18"/>
                <w:szCs w:val="18"/>
              </w:rPr>
              <w:t>th</w:t>
            </w:r>
            <w:r w:rsidRPr="00672F44">
              <w:rPr>
                <w:rFonts w:cs="Calibri"/>
                <w:b/>
                <w:bCs/>
                <w:spacing w:val="-7"/>
                <w:sz w:val="18"/>
                <w:szCs w:val="18"/>
              </w:rPr>
              <w:t xml:space="preserve"> </w:t>
            </w:r>
            <w:r w:rsidRPr="00672F44">
              <w:rPr>
                <w:rFonts w:cs="Calibri"/>
                <w:b/>
                <w:bCs/>
                <w:spacing w:val="1"/>
                <w:sz w:val="18"/>
                <w:szCs w:val="18"/>
              </w:rPr>
              <w:t>ver</w:t>
            </w:r>
            <w:r w:rsidRPr="00672F44">
              <w:rPr>
                <w:rFonts w:cs="Calibri"/>
                <w:b/>
                <w:bCs/>
                <w:spacing w:val="-1"/>
                <w:sz w:val="18"/>
                <w:szCs w:val="18"/>
              </w:rPr>
              <w:t>i</w:t>
            </w:r>
            <w:r w:rsidRPr="00672F44">
              <w:rPr>
                <w:rFonts w:cs="Calibri"/>
                <w:b/>
                <w:bCs/>
                <w:spacing w:val="1"/>
                <w:sz w:val="18"/>
                <w:szCs w:val="18"/>
              </w:rPr>
              <w:t>f</w:t>
            </w:r>
            <w:r w:rsidRPr="00672F44">
              <w:rPr>
                <w:rFonts w:cs="Calibri"/>
                <w:b/>
                <w:bCs/>
                <w:spacing w:val="-1"/>
                <w:sz w:val="18"/>
                <w:szCs w:val="18"/>
              </w:rPr>
              <w:t>i</w:t>
            </w:r>
            <w:r w:rsidRPr="00672F44">
              <w:rPr>
                <w:rFonts w:cs="Calibri"/>
                <w:b/>
                <w:bCs/>
                <w:spacing w:val="1"/>
                <w:sz w:val="18"/>
                <w:szCs w:val="18"/>
              </w:rPr>
              <w:t>e</w:t>
            </w:r>
            <w:r w:rsidRPr="00672F44">
              <w:rPr>
                <w:rFonts w:cs="Calibri"/>
                <w:b/>
                <w:bCs/>
                <w:sz w:val="18"/>
                <w:szCs w:val="18"/>
              </w:rPr>
              <w:t>d</w:t>
            </w:r>
            <w:r w:rsidRPr="00672F44">
              <w:rPr>
                <w:rFonts w:cs="Calibri"/>
                <w:b/>
                <w:bCs/>
                <w:spacing w:val="-12"/>
                <w:sz w:val="18"/>
                <w:szCs w:val="18"/>
              </w:rPr>
              <w:t xml:space="preserve"> </w:t>
            </w:r>
            <w:proofErr w:type="spellStart"/>
            <w:r w:rsidRPr="00672F44">
              <w:rPr>
                <w:rFonts w:cs="Calibri"/>
                <w:b/>
                <w:bCs/>
                <w:w w:val="98"/>
                <w:sz w:val="18"/>
                <w:szCs w:val="18"/>
              </w:rPr>
              <w:t>a</w:t>
            </w:r>
            <w:r w:rsidRPr="00672F44">
              <w:rPr>
                <w:rFonts w:cs="Calibri"/>
                <w:b/>
                <w:bCs/>
                <w:spacing w:val="-1"/>
                <w:w w:val="98"/>
                <w:sz w:val="18"/>
                <w:szCs w:val="18"/>
              </w:rPr>
              <w:t>u</w:t>
            </w:r>
            <w:r w:rsidRPr="00672F44">
              <w:rPr>
                <w:rFonts w:cs="Calibri"/>
                <w:b/>
                <w:bCs/>
                <w:w w:val="98"/>
                <w:sz w:val="18"/>
                <w:szCs w:val="18"/>
              </w:rPr>
              <w:t>t</w:t>
            </w:r>
            <w:r w:rsidRPr="00672F44">
              <w:rPr>
                <w:rFonts w:cs="Calibri"/>
                <w:b/>
                <w:bCs/>
                <w:spacing w:val="-1"/>
                <w:w w:val="98"/>
                <w:sz w:val="18"/>
                <w:szCs w:val="18"/>
              </w:rPr>
              <w:t>oqu</w:t>
            </w:r>
            <w:r w:rsidRPr="00672F44">
              <w:rPr>
                <w:rFonts w:cs="Calibri"/>
                <w:b/>
                <w:bCs/>
                <w:w w:val="98"/>
                <w:sz w:val="18"/>
                <w:szCs w:val="18"/>
              </w:rPr>
              <w:t>a</w:t>
            </w:r>
            <w:r w:rsidRPr="00672F44">
              <w:rPr>
                <w:rFonts w:cs="Calibri"/>
                <w:b/>
                <w:bCs/>
                <w:spacing w:val="1"/>
                <w:w w:val="98"/>
                <w:sz w:val="18"/>
                <w:szCs w:val="18"/>
              </w:rPr>
              <w:t>l</w:t>
            </w:r>
            <w:r w:rsidRPr="00672F44">
              <w:rPr>
                <w:rFonts w:cs="Calibri"/>
                <w:b/>
                <w:bCs/>
                <w:spacing w:val="-1"/>
                <w:w w:val="98"/>
                <w:sz w:val="18"/>
                <w:szCs w:val="18"/>
              </w:rPr>
              <w:t>i</w:t>
            </w:r>
            <w:r w:rsidRPr="00672F44">
              <w:rPr>
                <w:rFonts w:cs="Calibri"/>
                <w:b/>
                <w:bCs/>
                <w:spacing w:val="1"/>
                <w:w w:val="98"/>
                <w:sz w:val="18"/>
                <w:szCs w:val="18"/>
              </w:rPr>
              <w:t>f</w:t>
            </w:r>
            <w:r w:rsidRPr="00672F44">
              <w:rPr>
                <w:rFonts w:cs="Calibri"/>
                <w:b/>
                <w:bCs/>
                <w:spacing w:val="-1"/>
                <w:w w:val="98"/>
                <w:sz w:val="18"/>
                <w:szCs w:val="18"/>
              </w:rPr>
              <w:t>i</w:t>
            </w:r>
            <w:r w:rsidRPr="00672F44">
              <w:rPr>
                <w:rFonts w:cs="Calibri"/>
                <w:b/>
                <w:bCs/>
                <w:spacing w:val="1"/>
                <w:w w:val="98"/>
                <w:sz w:val="18"/>
                <w:szCs w:val="18"/>
              </w:rPr>
              <w:t>er</w:t>
            </w:r>
            <w:r w:rsidRPr="00672F44">
              <w:rPr>
                <w:rFonts w:cs="Calibri"/>
                <w:b/>
                <w:bCs/>
                <w:w w:val="98"/>
                <w:sz w:val="18"/>
                <w:szCs w:val="18"/>
              </w:rPr>
              <w:t>s</w:t>
            </w:r>
            <w:proofErr w:type="spellEnd"/>
            <w:r w:rsidRPr="00672F44">
              <w:rPr>
                <w:rFonts w:cs="Calibri"/>
                <w:b/>
                <w:bCs/>
                <w:spacing w:val="3"/>
                <w:w w:val="98"/>
                <w:sz w:val="18"/>
                <w:szCs w:val="18"/>
              </w:rPr>
              <w:t xml:space="preserve"> </w:t>
            </w:r>
            <w:r w:rsidRPr="00672F44">
              <w:rPr>
                <w:rFonts w:cs="Calibri"/>
                <w:b/>
                <w:bCs/>
                <w:spacing w:val="-1"/>
                <w:sz w:val="18"/>
                <w:szCs w:val="18"/>
              </w:rPr>
              <w:t>o</w:t>
            </w:r>
            <w:r w:rsidRPr="00672F44">
              <w:rPr>
                <w:rFonts w:cs="Calibri"/>
                <w:b/>
                <w:bCs/>
                <w:sz w:val="18"/>
                <w:szCs w:val="18"/>
              </w:rPr>
              <w:t>r</w:t>
            </w:r>
            <w:r w:rsidRPr="00672F44">
              <w:rPr>
                <w:rFonts w:cs="Calibri"/>
                <w:b/>
                <w:bCs/>
                <w:spacing w:val="-2"/>
                <w:sz w:val="18"/>
                <w:szCs w:val="18"/>
              </w:rPr>
              <w:t xml:space="preserve"> </w:t>
            </w:r>
            <w:r w:rsidRPr="00672F44">
              <w:rPr>
                <w:rFonts w:cs="Calibri"/>
                <w:b/>
                <w:bCs/>
                <w:spacing w:val="1"/>
                <w:sz w:val="18"/>
                <w:szCs w:val="18"/>
              </w:rPr>
              <w:t>ver</w:t>
            </w:r>
            <w:r w:rsidRPr="00672F44">
              <w:rPr>
                <w:rFonts w:cs="Calibri"/>
                <w:b/>
                <w:bCs/>
                <w:spacing w:val="-1"/>
                <w:sz w:val="18"/>
                <w:szCs w:val="18"/>
              </w:rPr>
              <w:t>i</w:t>
            </w:r>
            <w:r w:rsidRPr="00672F44">
              <w:rPr>
                <w:rFonts w:cs="Calibri"/>
                <w:b/>
                <w:bCs/>
                <w:spacing w:val="1"/>
                <w:sz w:val="18"/>
                <w:szCs w:val="18"/>
              </w:rPr>
              <w:t>f</w:t>
            </w:r>
            <w:r w:rsidRPr="00672F44">
              <w:rPr>
                <w:rFonts w:cs="Calibri"/>
                <w:b/>
                <w:bCs/>
                <w:spacing w:val="-1"/>
                <w:sz w:val="18"/>
                <w:szCs w:val="18"/>
              </w:rPr>
              <w:t>i</w:t>
            </w:r>
            <w:r w:rsidRPr="00672F44">
              <w:rPr>
                <w:rFonts w:cs="Calibri"/>
                <w:b/>
                <w:bCs/>
                <w:spacing w:val="1"/>
                <w:sz w:val="18"/>
                <w:szCs w:val="18"/>
              </w:rPr>
              <w:t>e</w:t>
            </w:r>
            <w:r w:rsidRPr="00672F44">
              <w:rPr>
                <w:rFonts w:cs="Calibri"/>
                <w:b/>
                <w:bCs/>
                <w:sz w:val="18"/>
                <w:szCs w:val="18"/>
              </w:rPr>
              <w:t>d</w:t>
            </w:r>
            <w:r w:rsidRPr="00672F44">
              <w:rPr>
                <w:rFonts w:cs="Calibri"/>
                <w:b/>
                <w:bCs/>
                <w:spacing w:val="-12"/>
                <w:sz w:val="18"/>
                <w:szCs w:val="18"/>
              </w:rPr>
              <w:t xml:space="preserve"> </w:t>
            </w:r>
            <w:r w:rsidRPr="00672F44">
              <w:rPr>
                <w:rFonts w:cs="Calibri"/>
                <w:b/>
                <w:bCs/>
                <w:sz w:val="18"/>
                <w:szCs w:val="18"/>
              </w:rPr>
              <w:t>s</w:t>
            </w:r>
            <w:r w:rsidRPr="00672F44">
              <w:rPr>
                <w:rFonts w:cs="Calibri"/>
                <w:b/>
                <w:bCs/>
                <w:spacing w:val="-1"/>
                <w:sz w:val="18"/>
                <w:szCs w:val="18"/>
              </w:rPr>
              <w:t>co</w:t>
            </w:r>
            <w:r w:rsidRPr="00672F44">
              <w:rPr>
                <w:rFonts w:cs="Calibri"/>
                <w:b/>
                <w:bCs/>
                <w:spacing w:val="1"/>
                <w:sz w:val="18"/>
                <w:szCs w:val="18"/>
              </w:rPr>
              <w:t>re</w:t>
            </w:r>
            <w:r w:rsidRPr="00672F44">
              <w:rPr>
                <w:rFonts w:cs="Calibri"/>
                <w:b/>
                <w:bCs/>
                <w:sz w:val="18"/>
                <w:szCs w:val="18"/>
              </w:rPr>
              <w:t>s</w:t>
            </w:r>
            <w:r w:rsidRPr="00672F44">
              <w:rPr>
                <w:rFonts w:cs="Calibri"/>
                <w:b/>
                <w:bCs/>
                <w:spacing w:val="-8"/>
                <w:sz w:val="18"/>
                <w:szCs w:val="18"/>
              </w:rPr>
              <w:t xml:space="preserve"> </w:t>
            </w:r>
            <w:r w:rsidRPr="00672F44">
              <w:rPr>
                <w:rFonts w:cs="Calibri"/>
                <w:b/>
                <w:bCs/>
                <w:spacing w:val="-1"/>
                <w:sz w:val="18"/>
                <w:szCs w:val="18"/>
              </w:rPr>
              <w:t>o</w:t>
            </w:r>
            <w:r w:rsidRPr="00672F44">
              <w:rPr>
                <w:rFonts w:cs="Calibri"/>
                <w:b/>
                <w:bCs/>
                <w:sz w:val="18"/>
                <w:szCs w:val="18"/>
              </w:rPr>
              <w:t>f</w:t>
            </w:r>
            <w:r w:rsidRPr="00672F44">
              <w:rPr>
                <w:rFonts w:cs="Calibri"/>
                <w:b/>
                <w:bCs/>
                <w:spacing w:val="-3"/>
                <w:sz w:val="18"/>
                <w:szCs w:val="18"/>
              </w:rPr>
              <w:t xml:space="preserve"> </w:t>
            </w:r>
            <w:r w:rsidRPr="00672F44">
              <w:rPr>
                <w:rFonts w:cs="Calibri"/>
                <w:b/>
                <w:bCs/>
                <w:sz w:val="18"/>
                <w:szCs w:val="18"/>
              </w:rPr>
              <w:t>22</w:t>
            </w:r>
            <w:r w:rsidRPr="00672F44">
              <w:rPr>
                <w:rFonts w:cs="Calibri"/>
                <w:b/>
                <w:bCs/>
                <w:spacing w:val="-4"/>
                <w:sz w:val="18"/>
                <w:szCs w:val="18"/>
              </w:rPr>
              <w:t xml:space="preserve"> </w:t>
            </w:r>
            <w:r w:rsidRPr="00672F44">
              <w:rPr>
                <w:rFonts w:cs="Calibri"/>
                <w:b/>
                <w:bCs/>
                <w:sz w:val="18"/>
                <w:szCs w:val="18"/>
              </w:rPr>
              <w:t>a</w:t>
            </w:r>
            <w:r w:rsidRPr="00672F44">
              <w:rPr>
                <w:rFonts w:cs="Calibri"/>
                <w:b/>
                <w:bCs/>
                <w:spacing w:val="-1"/>
                <w:sz w:val="18"/>
                <w:szCs w:val="18"/>
              </w:rPr>
              <w:t>n</w:t>
            </w:r>
            <w:r w:rsidRPr="00672F44">
              <w:rPr>
                <w:rFonts w:cs="Calibri"/>
                <w:b/>
                <w:bCs/>
                <w:sz w:val="18"/>
                <w:szCs w:val="18"/>
              </w:rPr>
              <w:t>d</w:t>
            </w:r>
            <w:r w:rsidRPr="00672F44">
              <w:rPr>
                <w:rFonts w:cs="Calibri"/>
                <w:b/>
                <w:bCs/>
                <w:spacing w:val="-7"/>
                <w:sz w:val="18"/>
                <w:szCs w:val="18"/>
              </w:rPr>
              <w:t xml:space="preserve"> </w:t>
            </w:r>
            <w:r w:rsidRPr="00672F44">
              <w:rPr>
                <w:rFonts w:cs="Calibri"/>
                <w:b/>
                <w:bCs/>
                <w:sz w:val="18"/>
                <w:szCs w:val="18"/>
              </w:rPr>
              <w:t>a</w:t>
            </w:r>
            <w:r w:rsidRPr="00672F44">
              <w:rPr>
                <w:rFonts w:cs="Calibri"/>
                <w:b/>
                <w:bCs/>
                <w:spacing w:val="-1"/>
                <w:sz w:val="18"/>
                <w:szCs w:val="18"/>
              </w:rPr>
              <w:t>bo</w:t>
            </w:r>
            <w:r w:rsidRPr="00672F44">
              <w:rPr>
                <w:rFonts w:cs="Calibri"/>
                <w:b/>
                <w:bCs/>
                <w:spacing w:val="1"/>
                <w:sz w:val="18"/>
                <w:szCs w:val="18"/>
              </w:rPr>
              <w:t>ve</w:t>
            </w:r>
            <w:r w:rsidRPr="00672F44">
              <w:rPr>
                <w:rFonts w:cs="Calibri"/>
                <w:b/>
                <w:bCs/>
                <w:sz w:val="18"/>
                <w:szCs w:val="18"/>
              </w:rPr>
              <w:t>.</w:t>
            </w:r>
          </w:p>
        </w:tc>
      </w:tr>
    </w:tbl>
    <w:p w14:paraId="734B5AA4" w14:textId="77777777" w:rsidR="00305E29" w:rsidRDefault="00305E29" w:rsidP="00305E29">
      <w:pPr>
        <w:widowControl w:val="0"/>
        <w:autoSpaceDE w:val="0"/>
        <w:autoSpaceDN w:val="0"/>
        <w:adjustRightInd w:val="0"/>
        <w:spacing w:after="0" w:line="240" w:lineRule="auto"/>
        <w:rPr>
          <w:rFonts w:ascii="Times New Roman" w:hAnsi="Times New Roman"/>
          <w:sz w:val="24"/>
          <w:szCs w:val="24"/>
        </w:rPr>
        <w:sectPr w:rsidR="00305E29">
          <w:pgSz w:w="12240" w:h="15840"/>
          <w:pgMar w:top="1340" w:right="1500" w:bottom="280" w:left="1020" w:header="720" w:footer="720" w:gutter="0"/>
          <w:cols w:space="720" w:equalWidth="0">
            <w:col w:w="9720"/>
          </w:cols>
          <w:noEndnote/>
        </w:sectPr>
      </w:pPr>
    </w:p>
    <w:p w14:paraId="2CE14A94" w14:textId="77777777" w:rsidR="00305E29" w:rsidRPr="00123168" w:rsidRDefault="00305E29" w:rsidP="00305E29">
      <w:pPr>
        <w:widowControl w:val="0"/>
        <w:autoSpaceDE w:val="0"/>
        <w:autoSpaceDN w:val="0"/>
        <w:adjustRightInd w:val="0"/>
        <w:spacing w:before="32" w:after="0" w:line="240" w:lineRule="auto"/>
        <w:ind w:left="107"/>
        <w:rPr>
          <w:rFonts w:ascii="Segoe UI" w:hAnsi="Segoe UI" w:cs="Segoe UI"/>
          <w:color w:val="000000" w:themeColor="text1"/>
          <w:sz w:val="28"/>
          <w:szCs w:val="28"/>
        </w:rPr>
      </w:pPr>
      <w:r w:rsidRPr="00123168">
        <w:rPr>
          <w:rFonts w:ascii="Segoe UI" w:hAnsi="Segoe UI" w:cs="Segoe UI"/>
          <w:b/>
          <w:bCs/>
          <w:color w:val="000000" w:themeColor="text1"/>
          <w:spacing w:val="-1"/>
          <w:sz w:val="28"/>
          <w:szCs w:val="28"/>
        </w:rPr>
        <w:lastRenderedPageBreak/>
        <w:t>M</w:t>
      </w:r>
      <w:r w:rsidRPr="00123168">
        <w:rPr>
          <w:rFonts w:ascii="Segoe UI" w:hAnsi="Segoe UI" w:cs="Segoe UI"/>
          <w:b/>
          <w:bCs/>
          <w:color w:val="000000" w:themeColor="text1"/>
          <w:spacing w:val="-2"/>
          <w:sz w:val="28"/>
          <w:szCs w:val="28"/>
        </w:rPr>
        <w:t>e</w:t>
      </w:r>
      <w:r w:rsidRPr="00123168">
        <w:rPr>
          <w:rFonts w:ascii="Segoe UI" w:hAnsi="Segoe UI" w:cs="Segoe UI"/>
          <w:b/>
          <w:bCs/>
          <w:color w:val="000000" w:themeColor="text1"/>
          <w:spacing w:val="1"/>
          <w:sz w:val="28"/>
          <w:szCs w:val="28"/>
        </w:rPr>
        <w:t>di</w:t>
      </w:r>
      <w:r w:rsidRPr="00123168">
        <w:rPr>
          <w:rFonts w:ascii="Segoe UI" w:hAnsi="Segoe UI" w:cs="Segoe UI"/>
          <w:b/>
          <w:bCs/>
          <w:color w:val="000000" w:themeColor="text1"/>
          <w:sz w:val="28"/>
          <w:szCs w:val="28"/>
        </w:rPr>
        <w:t>c</w:t>
      </w:r>
      <w:r w:rsidRPr="00123168">
        <w:rPr>
          <w:rFonts w:ascii="Segoe UI" w:hAnsi="Segoe UI" w:cs="Segoe UI"/>
          <w:b/>
          <w:bCs/>
          <w:color w:val="000000" w:themeColor="text1"/>
          <w:spacing w:val="-4"/>
          <w:sz w:val="28"/>
          <w:szCs w:val="28"/>
        </w:rPr>
        <w:t>a</w:t>
      </w:r>
      <w:r w:rsidRPr="00123168">
        <w:rPr>
          <w:rFonts w:ascii="Segoe UI" w:hAnsi="Segoe UI" w:cs="Segoe UI"/>
          <w:b/>
          <w:bCs/>
          <w:color w:val="000000" w:themeColor="text1"/>
          <w:sz w:val="28"/>
          <w:szCs w:val="28"/>
        </w:rPr>
        <w:t>l</w:t>
      </w:r>
      <w:r w:rsidRPr="00123168">
        <w:rPr>
          <w:rFonts w:ascii="Segoe UI" w:hAnsi="Segoe UI" w:cs="Segoe UI"/>
          <w:b/>
          <w:bCs/>
          <w:color w:val="000000" w:themeColor="text1"/>
          <w:spacing w:val="-10"/>
          <w:sz w:val="28"/>
          <w:szCs w:val="28"/>
        </w:rPr>
        <w:t xml:space="preserve"> </w:t>
      </w:r>
      <w:r w:rsidRPr="00123168">
        <w:rPr>
          <w:rFonts w:ascii="Segoe UI" w:hAnsi="Segoe UI" w:cs="Segoe UI"/>
          <w:b/>
          <w:bCs/>
          <w:color w:val="000000" w:themeColor="text1"/>
          <w:sz w:val="28"/>
          <w:szCs w:val="28"/>
        </w:rPr>
        <w:t>Nec</w:t>
      </w:r>
      <w:r w:rsidRPr="00123168">
        <w:rPr>
          <w:rFonts w:ascii="Segoe UI" w:hAnsi="Segoe UI" w:cs="Segoe UI"/>
          <w:b/>
          <w:bCs/>
          <w:color w:val="000000" w:themeColor="text1"/>
          <w:spacing w:val="-2"/>
          <w:sz w:val="28"/>
          <w:szCs w:val="28"/>
        </w:rPr>
        <w:t>e</w:t>
      </w:r>
      <w:r w:rsidRPr="00123168">
        <w:rPr>
          <w:rFonts w:ascii="Segoe UI" w:hAnsi="Segoe UI" w:cs="Segoe UI"/>
          <w:b/>
          <w:bCs/>
          <w:color w:val="000000" w:themeColor="text1"/>
          <w:spacing w:val="1"/>
          <w:sz w:val="28"/>
          <w:szCs w:val="28"/>
        </w:rPr>
        <w:t>ss</w:t>
      </w:r>
      <w:r w:rsidRPr="00123168">
        <w:rPr>
          <w:rFonts w:ascii="Segoe UI" w:hAnsi="Segoe UI" w:cs="Segoe UI"/>
          <w:b/>
          <w:bCs/>
          <w:color w:val="000000" w:themeColor="text1"/>
          <w:spacing w:val="-2"/>
          <w:sz w:val="28"/>
          <w:szCs w:val="28"/>
        </w:rPr>
        <w:t>i</w:t>
      </w:r>
      <w:r w:rsidRPr="00123168">
        <w:rPr>
          <w:rFonts w:ascii="Segoe UI" w:hAnsi="Segoe UI" w:cs="Segoe UI"/>
          <w:b/>
          <w:bCs/>
          <w:color w:val="000000" w:themeColor="text1"/>
          <w:spacing w:val="1"/>
          <w:sz w:val="28"/>
          <w:szCs w:val="28"/>
        </w:rPr>
        <w:t>t</w:t>
      </w:r>
      <w:r w:rsidRPr="00123168">
        <w:rPr>
          <w:rFonts w:ascii="Segoe UI" w:hAnsi="Segoe UI" w:cs="Segoe UI"/>
          <w:b/>
          <w:bCs/>
          <w:color w:val="000000" w:themeColor="text1"/>
          <w:sz w:val="28"/>
          <w:szCs w:val="28"/>
        </w:rPr>
        <w:t>y</w:t>
      </w:r>
      <w:r w:rsidRPr="00123168">
        <w:rPr>
          <w:rFonts w:ascii="Segoe UI" w:hAnsi="Segoe UI" w:cs="Segoe UI"/>
          <w:b/>
          <w:bCs/>
          <w:color w:val="000000" w:themeColor="text1"/>
          <w:spacing w:val="-14"/>
          <w:sz w:val="28"/>
          <w:szCs w:val="28"/>
        </w:rPr>
        <w:t xml:space="preserve"> </w:t>
      </w:r>
      <w:r w:rsidRPr="00123168">
        <w:rPr>
          <w:rFonts w:ascii="Segoe UI" w:hAnsi="Segoe UI" w:cs="Segoe UI"/>
          <w:b/>
          <w:bCs/>
          <w:color w:val="000000" w:themeColor="text1"/>
          <w:sz w:val="28"/>
          <w:szCs w:val="28"/>
        </w:rPr>
        <w:t>N</w:t>
      </w:r>
      <w:r w:rsidRPr="00123168">
        <w:rPr>
          <w:rFonts w:ascii="Segoe UI" w:hAnsi="Segoe UI" w:cs="Segoe UI"/>
          <w:b/>
          <w:bCs/>
          <w:color w:val="000000" w:themeColor="text1"/>
          <w:spacing w:val="-2"/>
          <w:sz w:val="28"/>
          <w:szCs w:val="28"/>
        </w:rPr>
        <w:t>a</w:t>
      </w:r>
      <w:r w:rsidRPr="00123168">
        <w:rPr>
          <w:rFonts w:ascii="Segoe UI" w:hAnsi="Segoe UI" w:cs="Segoe UI"/>
          <w:b/>
          <w:bCs/>
          <w:color w:val="000000" w:themeColor="text1"/>
          <w:spacing w:val="1"/>
          <w:sz w:val="28"/>
          <w:szCs w:val="28"/>
        </w:rPr>
        <w:t>r</w:t>
      </w:r>
      <w:r w:rsidRPr="00123168">
        <w:rPr>
          <w:rFonts w:ascii="Segoe UI" w:hAnsi="Segoe UI" w:cs="Segoe UI"/>
          <w:b/>
          <w:bCs/>
          <w:color w:val="000000" w:themeColor="text1"/>
          <w:spacing w:val="-2"/>
          <w:sz w:val="28"/>
          <w:szCs w:val="28"/>
        </w:rPr>
        <w:t>ra</w:t>
      </w:r>
      <w:r w:rsidRPr="00123168">
        <w:rPr>
          <w:rFonts w:ascii="Segoe UI" w:hAnsi="Segoe UI" w:cs="Segoe UI"/>
          <w:b/>
          <w:bCs/>
          <w:color w:val="000000" w:themeColor="text1"/>
          <w:spacing w:val="1"/>
          <w:sz w:val="28"/>
          <w:szCs w:val="28"/>
        </w:rPr>
        <w:t>ti</w:t>
      </w:r>
      <w:r w:rsidRPr="00123168">
        <w:rPr>
          <w:rFonts w:ascii="Segoe UI" w:hAnsi="Segoe UI" w:cs="Segoe UI"/>
          <w:b/>
          <w:bCs/>
          <w:color w:val="000000" w:themeColor="text1"/>
          <w:spacing w:val="-1"/>
          <w:sz w:val="28"/>
          <w:szCs w:val="28"/>
        </w:rPr>
        <w:t>ve</w:t>
      </w:r>
    </w:p>
    <w:p w14:paraId="59F6D320" w14:textId="77777777" w:rsidR="00305E29" w:rsidRDefault="00305E29" w:rsidP="00305E29">
      <w:pPr>
        <w:widowControl w:val="0"/>
        <w:autoSpaceDE w:val="0"/>
        <w:autoSpaceDN w:val="0"/>
        <w:adjustRightInd w:val="0"/>
        <w:spacing w:before="8" w:after="0" w:line="180" w:lineRule="exact"/>
        <w:rPr>
          <w:rFonts w:cs="Calibri"/>
          <w:sz w:val="18"/>
          <w:szCs w:val="18"/>
        </w:rPr>
      </w:pPr>
    </w:p>
    <w:tbl>
      <w:tblPr>
        <w:tblW w:w="0" w:type="auto"/>
        <w:tblInd w:w="218" w:type="dxa"/>
        <w:tblLayout w:type="fixed"/>
        <w:tblCellMar>
          <w:left w:w="0" w:type="dxa"/>
          <w:right w:w="0" w:type="dxa"/>
        </w:tblCellMar>
        <w:tblLook w:val="0000" w:firstRow="0" w:lastRow="0" w:firstColumn="0" w:lastColumn="0" w:noHBand="0" w:noVBand="0"/>
      </w:tblPr>
      <w:tblGrid>
        <w:gridCol w:w="4300"/>
        <w:gridCol w:w="5198"/>
      </w:tblGrid>
      <w:tr w:rsidR="00305E29" w:rsidRPr="00672F44" w14:paraId="5A4A4F5F" w14:textId="77777777" w:rsidTr="00525C4D">
        <w:trPr>
          <w:trHeight w:hRule="exact" w:val="309"/>
        </w:trPr>
        <w:tc>
          <w:tcPr>
            <w:tcW w:w="9498" w:type="dxa"/>
            <w:gridSpan w:val="2"/>
            <w:tcBorders>
              <w:top w:val="single" w:sz="4" w:space="0" w:color="000000"/>
              <w:left w:val="single" w:sz="4" w:space="0" w:color="000000"/>
              <w:bottom w:val="nil"/>
              <w:right w:val="single" w:sz="4" w:space="0" w:color="000000"/>
            </w:tcBorders>
            <w:shd w:val="clear" w:color="auto" w:fill="DFDFDF"/>
          </w:tcPr>
          <w:p w14:paraId="6D0E57C7" w14:textId="77777777" w:rsidR="00305E29" w:rsidRPr="00672F44" w:rsidRDefault="00305E29" w:rsidP="00525C4D">
            <w:pPr>
              <w:widowControl w:val="0"/>
              <w:autoSpaceDE w:val="0"/>
              <w:autoSpaceDN w:val="0"/>
              <w:adjustRightInd w:val="0"/>
              <w:spacing w:before="46" w:after="0" w:line="240" w:lineRule="auto"/>
              <w:ind w:left="101"/>
              <w:rPr>
                <w:rFonts w:ascii="Times New Roman" w:hAnsi="Times New Roman"/>
                <w:sz w:val="24"/>
                <w:szCs w:val="24"/>
              </w:rPr>
            </w:pPr>
            <w:r w:rsidRPr="00672F44">
              <w:rPr>
                <w:rFonts w:cs="Calibri"/>
                <w:b/>
                <w:bCs/>
                <w:sz w:val="18"/>
                <w:szCs w:val="18"/>
              </w:rPr>
              <w:t>M</w:t>
            </w:r>
            <w:r w:rsidRPr="00672F44">
              <w:rPr>
                <w:rFonts w:cs="Calibri"/>
                <w:b/>
                <w:bCs/>
                <w:spacing w:val="1"/>
                <w:sz w:val="18"/>
                <w:szCs w:val="18"/>
              </w:rPr>
              <w:t>E</w:t>
            </w:r>
            <w:r w:rsidRPr="00672F44">
              <w:rPr>
                <w:rFonts w:cs="Calibri"/>
                <w:b/>
                <w:bCs/>
                <w:sz w:val="18"/>
                <w:szCs w:val="18"/>
              </w:rPr>
              <w:t>DI</w:t>
            </w:r>
            <w:r w:rsidRPr="00672F44">
              <w:rPr>
                <w:rFonts w:cs="Calibri"/>
                <w:b/>
                <w:bCs/>
                <w:spacing w:val="1"/>
                <w:sz w:val="18"/>
                <w:szCs w:val="18"/>
              </w:rPr>
              <w:t>C</w:t>
            </w:r>
            <w:r w:rsidRPr="00672F44">
              <w:rPr>
                <w:rFonts w:cs="Calibri"/>
                <w:b/>
                <w:bCs/>
                <w:sz w:val="18"/>
                <w:szCs w:val="18"/>
              </w:rPr>
              <w:t>AL</w:t>
            </w:r>
            <w:r w:rsidRPr="00672F44">
              <w:rPr>
                <w:rFonts w:cs="Calibri"/>
                <w:b/>
                <w:bCs/>
                <w:spacing w:val="28"/>
                <w:sz w:val="18"/>
                <w:szCs w:val="18"/>
              </w:rPr>
              <w:t xml:space="preserve"> </w:t>
            </w:r>
            <w:r w:rsidRPr="00672F44">
              <w:rPr>
                <w:rFonts w:cs="Calibri"/>
                <w:b/>
                <w:bCs/>
                <w:sz w:val="18"/>
                <w:szCs w:val="18"/>
              </w:rPr>
              <w:t>N</w:t>
            </w:r>
            <w:r w:rsidRPr="00672F44">
              <w:rPr>
                <w:rFonts w:cs="Calibri"/>
                <w:b/>
                <w:bCs/>
                <w:spacing w:val="1"/>
                <w:sz w:val="18"/>
                <w:szCs w:val="18"/>
              </w:rPr>
              <w:t>E</w:t>
            </w:r>
            <w:r w:rsidRPr="00672F44">
              <w:rPr>
                <w:rFonts w:cs="Calibri"/>
                <w:b/>
                <w:bCs/>
                <w:sz w:val="18"/>
                <w:szCs w:val="18"/>
              </w:rPr>
              <w:t>C</w:t>
            </w:r>
            <w:r w:rsidRPr="00672F44">
              <w:rPr>
                <w:rFonts w:cs="Calibri"/>
                <w:b/>
                <w:bCs/>
                <w:spacing w:val="1"/>
                <w:sz w:val="18"/>
                <w:szCs w:val="18"/>
              </w:rPr>
              <w:t>E</w:t>
            </w:r>
            <w:r w:rsidRPr="00672F44">
              <w:rPr>
                <w:rFonts w:cs="Calibri"/>
                <w:b/>
                <w:bCs/>
                <w:spacing w:val="-1"/>
                <w:sz w:val="18"/>
                <w:szCs w:val="18"/>
              </w:rPr>
              <w:t>SS</w:t>
            </w:r>
            <w:r w:rsidRPr="00672F44">
              <w:rPr>
                <w:rFonts w:cs="Calibri"/>
                <w:b/>
                <w:bCs/>
                <w:sz w:val="18"/>
                <w:szCs w:val="18"/>
              </w:rPr>
              <w:t>ITY</w:t>
            </w:r>
            <w:r w:rsidRPr="00672F44">
              <w:rPr>
                <w:rFonts w:cs="Calibri"/>
                <w:b/>
                <w:bCs/>
                <w:spacing w:val="34"/>
                <w:sz w:val="18"/>
                <w:szCs w:val="18"/>
              </w:rPr>
              <w:t xml:space="preserve"> </w:t>
            </w:r>
            <w:r w:rsidRPr="00672F44">
              <w:rPr>
                <w:rFonts w:cs="Calibri"/>
                <w:b/>
                <w:bCs/>
                <w:w w:val="104"/>
                <w:sz w:val="18"/>
                <w:szCs w:val="18"/>
              </w:rPr>
              <w:t>NA</w:t>
            </w:r>
            <w:r w:rsidRPr="00672F44">
              <w:rPr>
                <w:rFonts w:cs="Calibri"/>
                <w:b/>
                <w:bCs/>
                <w:spacing w:val="1"/>
                <w:w w:val="104"/>
                <w:sz w:val="18"/>
                <w:szCs w:val="18"/>
              </w:rPr>
              <w:t>RR</w:t>
            </w:r>
            <w:r w:rsidRPr="00672F44">
              <w:rPr>
                <w:rFonts w:cs="Calibri"/>
                <w:b/>
                <w:bCs/>
                <w:w w:val="104"/>
                <w:sz w:val="18"/>
                <w:szCs w:val="18"/>
              </w:rPr>
              <w:t>ATI</w:t>
            </w:r>
            <w:r w:rsidRPr="00672F44">
              <w:rPr>
                <w:rFonts w:cs="Calibri"/>
                <w:b/>
                <w:bCs/>
                <w:spacing w:val="1"/>
                <w:w w:val="104"/>
                <w:sz w:val="18"/>
                <w:szCs w:val="18"/>
              </w:rPr>
              <w:t>V</w:t>
            </w:r>
            <w:r w:rsidRPr="00672F44">
              <w:rPr>
                <w:rFonts w:cs="Calibri"/>
                <w:b/>
                <w:bCs/>
                <w:w w:val="104"/>
                <w:sz w:val="18"/>
                <w:szCs w:val="18"/>
              </w:rPr>
              <w:t>E</w:t>
            </w:r>
          </w:p>
        </w:tc>
      </w:tr>
      <w:tr w:rsidR="00305E29" w:rsidRPr="00672F44" w14:paraId="1E0A5E90" w14:textId="77777777" w:rsidTr="00525C4D">
        <w:trPr>
          <w:trHeight w:hRule="exact" w:val="490"/>
        </w:trPr>
        <w:tc>
          <w:tcPr>
            <w:tcW w:w="4300" w:type="dxa"/>
            <w:tcBorders>
              <w:top w:val="single" w:sz="4" w:space="0" w:color="000000"/>
              <w:left w:val="single" w:sz="4" w:space="0" w:color="000000"/>
              <w:bottom w:val="single" w:sz="4" w:space="0" w:color="000000"/>
              <w:right w:val="single" w:sz="4" w:space="0" w:color="000000"/>
            </w:tcBorders>
          </w:tcPr>
          <w:p w14:paraId="6FD3E6DF" w14:textId="77777777" w:rsidR="00305E29" w:rsidRPr="00672F44" w:rsidRDefault="00305E29" w:rsidP="00525C4D">
            <w:pPr>
              <w:widowControl w:val="0"/>
              <w:autoSpaceDE w:val="0"/>
              <w:autoSpaceDN w:val="0"/>
              <w:adjustRightInd w:val="0"/>
              <w:spacing w:before="7" w:after="0" w:line="130" w:lineRule="exact"/>
              <w:rPr>
                <w:rFonts w:ascii="Times New Roman" w:hAnsi="Times New Roman"/>
                <w:sz w:val="13"/>
                <w:szCs w:val="13"/>
              </w:rPr>
            </w:pPr>
          </w:p>
          <w:p w14:paraId="2F4CE06A"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pacing w:val="1"/>
                <w:sz w:val="18"/>
                <w:szCs w:val="18"/>
              </w:rPr>
              <w:t>Ar</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yo</w:t>
            </w:r>
            <w:r w:rsidRPr="00672F44">
              <w:rPr>
                <w:rFonts w:cs="Calibri"/>
                <w:sz w:val="18"/>
                <w:szCs w:val="18"/>
              </w:rPr>
              <w:t>u</w:t>
            </w:r>
            <w:r w:rsidRPr="00672F44">
              <w:rPr>
                <w:rFonts w:cs="Calibri"/>
                <w:spacing w:val="14"/>
                <w:sz w:val="18"/>
                <w:szCs w:val="18"/>
              </w:rPr>
              <w:t xml:space="preserve"> </w:t>
            </w:r>
            <w:r w:rsidRPr="00672F44">
              <w:rPr>
                <w:rFonts w:cs="Calibri"/>
                <w:spacing w:val="-2"/>
                <w:sz w:val="18"/>
                <w:szCs w:val="18"/>
              </w:rPr>
              <w:t>s</w:t>
            </w:r>
            <w:r w:rsidRPr="00672F44">
              <w:rPr>
                <w:rFonts w:cs="Calibri"/>
                <w:spacing w:val="1"/>
                <w:sz w:val="18"/>
                <w:szCs w:val="18"/>
              </w:rPr>
              <w:t>ub</w:t>
            </w:r>
            <w:r w:rsidRPr="00672F44">
              <w:rPr>
                <w:rFonts w:cs="Calibri"/>
                <w:sz w:val="18"/>
                <w:szCs w:val="18"/>
              </w:rPr>
              <w:t>mi</w:t>
            </w:r>
            <w:r w:rsidRPr="00672F44">
              <w:rPr>
                <w:rFonts w:cs="Calibri"/>
                <w:spacing w:val="-1"/>
                <w:sz w:val="18"/>
                <w:szCs w:val="18"/>
              </w:rPr>
              <w:t>t</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pacing w:val="1"/>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w:t>
            </w:r>
            <w:r w:rsidRPr="00672F44">
              <w:rPr>
                <w:rFonts w:cs="Calibri"/>
                <w:spacing w:val="25"/>
                <w:sz w:val="18"/>
                <w:szCs w:val="18"/>
              </w:rPr>
              <w:t xml:space="preserve"> </w:t>
            </w:r>
            <w:r w:rsidRPr="00672F44">
              <w:rPr>
                <w:rFonts w:cs="Calibri"/>
                <w:sz w:val="18"/>
                <w:szCs w:val="18"/>
              </w:rPr>
              <w:t>N</w:t>
            </w:r>
            <w:r w:rsidRPr="00672F44">
              <w:rPr>
                <w:rFonts w:cs="Calibri"/>
                <w:spacing w:val="-1"/>
                <w:sz w:val="18"/>
                <w:szCs w:val="18"/>
              </w:rPr>
              <w:t>ece</w:t>
            </w:r>
            <w:r w:rsidRPr="00672F44">
              <w:rPr>
                <w:rFonts w:cs="Calibri"/>
                <w:sz w:val="18"/>
                <w:szCs w:val="18"/>
              </w:rPr>
              <w:t>ssi</w:t>
            </w:r>
            <w:r w:rsidRPr="00672F44">
              <w:rPr>
                <w:rFonts w:cs="Calibri"/>
                <w:spacing w:val="1"/>
                <w:sz w:val="18"/>
                <w:szCs w:val="18"/>
              </w:rPr>
              <w:t>t</w:t>
            </w:r>
            <w:r w:rsidRPr="00672F44">
              <w:rPr>
                <w:rFonts w:cs="Calibri"/>
                <w:sz w:val="18"/>
                <w:szCs w:val="18"/>
              </w:rPr>
              <w:t>y</w:t>
            </w:r>
            <w:r w:rsidRPr="00672F44">
              <w:rPr>
                <w:rFonts w:cs="Calibri"/>
                <w:spacing w:val="31"/>
                <w:sz w:val="18"/>
                <w:szCs w:val="18"/>
              </w:rPr>
              <w:t xml:space="preserve"> </w:t>
            </w:r>
            <w:r w:rsidRPr="00672F44">
              <w:rPr>
                <w:rFonts w:cs="Calibri"/>
                <w:w w:val="104"/>
                <w:sz w:val="18"/>
                <w:szCs w:val="18"/>
              </w:rPr>
              <w:t>Na</w:t>
            </w:r>
            <w:r w:rsidRPr="00672F44">
              <w:rPr>
                <w:rFonts w:cs="Calibri"/>
                <w:spacing w:val="1"/>
                <w:w w:val="104"/>
                <w:sz w:val="18"/>
                <w:szCs w:val="18"/>
              </w:rPr>
              <w:t>rr</w:t>
            </w:r>
            <w:r w:rsidRPr="00672F44">
              <w:rPr>
                <w:rFonts w:cs="Calibri"/>
                <w:w w:val="104"/>
                <w:sz w:val="18"/>
                <w:szCs w:val="18"/>
              </w:rPr>
              <w:t>a</w:t>
            </w:r>
            <w:r w:rsidRPr="00672F44">
              <w:rPr>
                <w:rFonts w:cs="Calibri"/>
                <w:spacing w:val="1"/>
                <w:w w:val="104"/>
                <w:sz w:val="18"/>
                <w:szCs w:val="18"/>
              </w:rPr>
              <w:t>t</w:t>
            </w:r>
            <w:r w:rsidRPr="00672F44">
              <w:rPr>
                <w:rFonts w:cs="Calibri"/>
                <w:w w:val="104"/>
                <w:sz w:val="18"/>
                <w:szCs w:val="18"/>
              </w:rPr>
              <w:t>i</w:t>
            </w:r>
            <w:r w:rsidRPr="00672F44">
              <w:rPr>
                <w:rFonts w:cs="Calibri"/>
                <w:spacing w:val="1"/>
                <w:w w:val="104"/>
                <w:sz w:val="18"/>
                <w:szCs w:val="18"/>
              </w:rPr>
              <w:t>v</w:t>
            </w:r>
            <w:r w:rsidRPr="00672F44">
              <w:rPr>
                <w:rFonts w:cs="Calibri"/>
                <w:spacing w:val="-1"/>
                <w:w w:val="104"/>
                <w:sz w:val="18"/>
                <w:szCs w:val="18"/>
              </w:rPr>
              <w:t>e</w:t>
            </w:r>
            <w:r w:rsidRPr="00672F44">
              <w:rPr>
                <w:rFonts w:cs="Calibri"/>
                <w:w w:val="104"/>
                <w:sz w:val="18"/>
                <w:szCs w:val="18"/>
              </w:rPr>
              <w:t>?</w:t>
            </w:r>
          </w:p>
        </w:tc>
        <w:tc>
          <w:tcPr>
            <w:tcW w:w="5198" w:type="dxa"/>
            <w:tcBorders>
              <w:top w:val="single" w:sz="4" w:space="0" w:color="000000"/>
              <w:left w:val="single" w:sz="4" w:space="0" w:color="000000"/>
              <w:bottom w:val="single" w:sz="4" w:space="0" w:color="000000"/>
              <w:right w:val="single" w:sz="4" w:space="0" w:color="000000"/>
            </w:tcBorders>
          </w:tcPr>
          <w:p w14:paraId="334A0F76" w14:textId="77777777" w:rsidR="00305E29" w:rsidRPr="00672F44" w:rsidRDefault="00305E29" w:rsidP="00525C4D">
            <w:pPr>
              <w:widowControl w:val="0"/>
              <w:autoSpaceDE w:val="0"/>
              <w:autoSpaceDN w:val="0"/>
              <w:adjustRightInd w:val="0"/>
              <w:spacing w:before="7" w:after="0" w:line="130" w:lineRule="exact"/>
              <w:rPr>
                <w:rFonts w:ascii="Times New Roman" w:hAnsi="Times New Roman"/>
                <w:sz w:val="13"/>
                <w:szCs w:val="13"/>
              </w:rPr>
            </w:pPr>
          </w:p>
          <w:p w14:paraId="3B3FEA40" w14:textId="77777777" w:rsidR="00305E29" w:rsidRPr="00672F44" w:rsidRDefault="00305E29" w:rsidP="00525C4D">
            <w:pPr>
              <w:widowControl w:val="0"/>
              <w:autoSpaceDE w:val="0"/>
              <w:autoSpaceDN w:val="0"/>
              <w:adjustRightInd w:val="0"/>
              <w:spacing w:after="0" w:line="240" w:lineRule="auto"/>
              <w:ind w:left="101"/>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12"/>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43"/>
                <w:sz w:val="18"/>
                <w:szCs w:val="18"/>
              </w:rPr>
              <w:t xml:space="preserve"> </w:t>
            </w:r>
            <w:r w:rsidRPr="00672F44">
              <w:rPr>
                <w:rFonts w:cs="Calibri"/>
                <w:sz w:val="18"/>
                <w:szCs w:val="18"/>
              </w:rPr>
              <w:t>No</w:t>
            </w:r>
            <w:proofErr w:type="gramEnd"/>
            <w:r w:rsidRPr="00672F44">
              <w:rPr>
                <w:rFonts w:cs="Calibri"/>
                <w:spacing w:val="11"/>
                <w:sz w:val="18"/>
                <w:szCs w:val="18"/>
              </w:rPr>
              <w:t xml:space="preserve"> </w:t>
            </w:r>
            <w:r w:rsidRPr="00672F44">
              <w:rPr>
                <w:rFonts w:ascii="Wingdings" w:hAnsi="Wingdings" w:cs="Wingdings"/>
                <w:w w:val="104"/>
                <w:sz w:val="18"/>
                <w:szCs w:val="18"/>
              </w:rPr>
              <w:t></w:t>
            </w:r>
          </w:p>
        </w:tc>
      </w:tr>
      <w:tr w:rsidR="00305E29" w:rsidRPr="00672F44" w14:paraId="57A7FED2" w14:textId="77777777" w:rsidTr="00525C4D">
        <w:trPr>
          <w:trHeight w:hRule="exact" w:val="1474"/>
        </w:trPr>
        <w:tc>
          <w:tcPr>
            <w:tcW w:w="4300" w:type="dxa"/>
            <w:tcBorders>
              <w:top w:val="single" w:sz="4" w:space="0" w:color="000000"/>
              <w:left w:val="single" w:sz="4" w:space="0" w:color="000000"/>
              <w:bottom w:val="single" w:sz="4" w:space="0" w:color="000000"/>
              <w:right w:val="single" w:sz="4" w:space="0" w:color="000000"/>
            </w:tcBorders>
          </w:tcPr>
          <w:p w14:paraId="0EDA6E77" w14:textId="77777777" w:rsidR="00305E29" w:rsidRPr="00672F44" w:rsidRDefault="00305E29" w:rsidP="00525C4D">
            <w:pPr>
              <w:widowControl w:val="0"/>
              <w:autoSpaceDE w:val="0"/>
              <w:autoSpaceDN w:val="0"/>
              <w:adjustRightInd w:val="0"/>
              <w:spacing w:after="0" w:line="110" w:lineRule="exact"/>
              <w:rPr>
                <w:rFonts w:ascii="Times New Roman" w:hAnsi="Times New Roman"/>
                <w:sz w:val="11"/>
                <w:szCs w:val="11"/>
              </w:rPr>
            </w:pPr>
          </w:p>
          <w:p w14:paraId="6CCC8EE3"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7E929B7D"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59640285" w14:textId="77777777" w:rsidR="00305E29" w:rsidRPr="00672F44" w:rsidRDefault="00305E29" w:rsidP="00525C4D">
            <w:pPr>
              <w:widowControl w:val="0"/>
              <w:autoSpaceDE w:val="0"/>
              <w:autoSpaceDN w:val="0"/>
              <w:adjustRightInd w:val="0"/>
              <w:spacing w:after="0" w:line="252" w:lineRule="auto"/>
              <w:ind w:left="101" w:right="549"/>
              <w:rPr>
                <w:rFonts w:ascii="Times New Roman" w:hAnsi="Times New Roman"/>
                <w:sz w:val="24"/>
                <w:szCs w:val="24"/>
              </w:rPr>
            </w:pPr>
            <w:r w:rsidRPr="00672F44">
              <w:rPr>
                <w:rFonts w:cs="Calibri"/>
                <w:sz w:val="18"/>
                <w:szCs w:val="18"/>
              </w:rPr>
              <w:t>If</w:t>
            </w:r>
            <w:r w:rsidRPr="00672F44">
              <w:rPr>
                <w:rFonts w:cs="Calibri"/>
                <w:spacing w:val="6"/>
                <w:sz w:val="18"/>
                <w:szCs w:val="18"/>
              </w:rPr>
              <w:t xml:space="preserve"> </w:t>
            </w: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14"/>
                <w:sz w:val="18"/>
                <w:szCs w:val="18"/>
              </w:rPr>
              <w:t xml:space="preserve"> </w:t>
            </w:r>
            <w:r w:rsidRPr="00672F44">
              <w:rPr>
                <w:rFonts w:cs="Calibri"/>
                <w:sz w:val="18"/>
                <w:szCs w:val="18"/>
              </w:rPr>
              <w:t>a</w:t>
            </w:r>
            <w:r w:rsidRPr="00672F44">
              <w:rPr>
                <w:rFonts w:cs="Calibri"/>
                <w:spacing w:val="1"/>
                <w:sz w:val="18"/>
                <w:szCs w:val="18"/>
              </w:rPr>
              <w:t>r</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yo</w:t>
            </w:r>
            <w:r w:rsidRPr="00672F44">
              <w:rPr>
                <w:rFonts w:cs="Calibri"/>
                <w:sz w:val="18"/>
                <w:szCs w:val="18"/>
              </w:rPr>
              <w:t>u</w:t>
            </w:r>
            <w:r w:rsidRPr="00672F44">
              <w:rPr>
                <w:rFonts w:cs="Calibri"/>
                <w:spacing w:val="14"/>
                <w:sz w:val="18"/>
                <w:szCs w:val="18"/>
              </w:rPr>
              <w:t xml:space="preserve"> </w:t>
            </w:r>
            <w:r w:rsidRPr="00672F44">
              <w:rPr>
                <w:rFonts w:cs="Calibri"/>
                <w:spacing w:val="-2"/>
                <w:sz w:val="18"/>
                <w:szCs w:val="18"/>
              </w:rPr>
              <w:t>s</w:t>
            </w:r>
            <w:r w:rsidRPr="00672F44">
              <w:rPr>
                <w:rFonts w:cs="Calibri"/>
                <w:spacing w:val="1"/>
                <w:sz w:val="18"/>
                <w:szCs w:val="18"/>
              </w:rPr>
              <w:t>ub</w:t>
            </w:r>
            <w:r w:rsidRPr="00672F44">
              <w:rPr>
                <w:rFonts w:cs="Calibri"/>
                <w:sz w:val="18"/>
                <w:szCs w:val="18"/>
              </w:rPr>
              <w:t>mi</w:t>
            </w:r>
            <w:r w:rsidRPr="00672F44">
              <w:rPr>
                <w:rFonts w:cs="Calibri"/>
                <w:spacing w:val="-1"/>
                <w:sz w:val="18"/>
                <w:szCs w:val="18"/>
              </w:rPr>
              <w:t>t</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z w:val="18"/>
                <w:szCs w:val="18"/>
              </w:rPr>
              <w:t>a</w:t>
            </w:r>
            <w:r w:rsidRPr="00672F44">
              <w:rPr>
                <w:rFonts w:cs="Calibri"/>
                <w:spacing w:val="-1"/>
                <w:sz w:val="18"/>
                <w:szCs w:val="18"/>
              </w:rPr>
              <w:t>d</w:t>
            </w:r>
            <w:r w:rsidRPr="00672F44">
              <w:rPr>
                <w:rFonts w:cs="Calibri"/>
                <w:spacing w:val="1"/>
                <w:sz w:val="18"/>
                <w:szCs w:val="18"/>
              </w:rPr>
              <w:t>d</w:t>
            </w:r>
            <w:r w:rsidRPr="00672F44">
              <w:rPr>
                <w:rFonts w:cs="Calibri"/>
                <w:sz w:val="18"/>
                <w:szCs w:val="18"/>
              </w:rPr>
              <w:t>i</w:t>
            </w:r>
            <w:r w:rsidRPr="00672F44">
              <w:rPr>
                <w:rFonts w:cs="Calibri"/>
                <w:spacing w:val="1"/>
                <w:sz w:val="18"/>
                <w:szCs w:val="18"/>
              </w:rPr>
              <w:t>t</w:t>
            </w:r>
            <w:r w:rsidRPr="00672F44">
              <w:rPr>
                <w:rFonts w:cs="Calibri"/>
                <w:spacing w:val="-3"/>
                <w:sz w:val="18"/>
                <w:szCs w:val="18"/>
              </w:rPr>
              <w:t>i</w:t>
            </w:r>
            <w:r w:rsidRPr="00672F44">
              <w:rPr>
                <w:rFonts w:cs="Calibri"/>
                <w:spacing w:val="1"/>
                <w:sz w:val="18"/>
                <w:szCs w:val="18"/>
              </w:rPr>
              <w:t>on</w:t>
            </w:r>
            <w:r w:rsidRPr="00672F44">
              <w:rPr>
                <w:rFonts w:cs="Calibri"/>
                <w:sz w:val="18"/>
                <w:szCs w:val="18"/>
              </w:rPr>
              <w:t>al</w:t>
            </w:r>
            <w:r w:rsidRPr="00672F44">
              <w:rPr>
                <w:rFonts w:cs="Calibri"/>
                <w:spacing w:val="31"/>
                <w:sz w:val="18"/>
                <w:szCs w:val="18"/>
              </w:rPr>
              <w:t xml:space="preserve"> </w:t>
            </w:r>
            <w:r w:rsidRPr="00672F44">
              <w:rPr>
                <w:rFonts w:cs="Calibri"/>
                <w:w w:val="104"/>
                <w:sz w:val="18"/>
                <w:szCs w:val="18"/>
              </w:rPr>
              <w:t>s</w:t>
            </w:r>
            <w:r w:rsidRPr="00672F44">
              <w:rPr>
                <w:rFonts w:cs="Calibri"/>
                <w:spacing w:val="-1"/>
                <w:w w:val="104"/>
                <w:sz w:val="18"/>
                <w:szCs w:val="18"/>
              </w:rPr>
              <w:t>u</w:t>
            </w:r>
            <w:r w:rsidRPr="00672F44">
              <w:rPr>
                <w:rFonts w:cs="Calibri"/>
                <w:spacing w:val="1"/>
                <w:w w:val="104"/>
                <w:sz w:val="18"/>
                <w:szCs w:val="18"/>
              </w:rPr>
              <w:t>pp</w:t>
            </w:r>
            <w:r w:rsidRPr="00672F44">
              <w:rPr>
                <w:rFonts w:cs="Calibri"/>
                <w:spacing w:val="-2"/>
                <w:w w:val="104"/>
                <w:sz w:val="18"/>
                <w:szCs w:val="18"/>
              </w:rPr>
              <w:t>o</w:t>
            </w:r>
            <w:r w:rsidRPr="00672F44">
              <w:rPr>
                <w:rFonts w:cs="Calibri"/>
                <w:spacing w:val="1"/>
                <w:w w:val="104"/>
                <w:sz w:val="18"/>
                <w:szCs w:val="18"/>
              </w:rPr>
              <w:t>rt</w:t>
            </w:r>
            <w:r w:rsidRPr="00672F44">
              <w:rPr>
                <w:rFonts w:cs="Calibri"/>
                <w:w w:val="104"/>
                <w:sz w:val="18"/>
                <w:szCs w:val="18"/>
              </w:rPr>
              <w:t>i</w:t>
            </w:r>
            <w:r w:rsidRPr="00672F44">
              <w:rPr>
                <w:rFonts w:cs="Calibri"/>
                <w:spacing w:val="1"/>
                <w:w w:val="104"/>
                <w:sz w:val="18"/>
                <w:szCs w:val="18"/>
              </w:rPr>
              <w:t>n</w:t>
            </w:r>
            <w:r w:rsidRPr="00672F44">
              <w:rPr>
                <w:rFonts w:cs="Calibri"/>
                <w:w w:val="104"/>
                <w:sz w:val="18"/>
                <w:szCs w:val="18"/>
              </w:rPr>
              <w:t xml:space="preserve">g </w:t>
            </w:r>
            <w:r w:rsidRPr="00672F44">
              <w:rPr>
                <w:rFonts w:cs="Calibri"/>
                <w:spacing w:val="1"/>
                <w:w w:val="104"/>
                <w:sz w:val="18"/>
                <w:szCs w:val="18"/>
              </w:rPr>
              <w:t>do</w:t>
            </w:r>
            <w:r w:rsidRPr="00672F44">
              <w:rPr>
                <w:rFonts w:cs="Calibri"/>
                <w:spacing w:val="-1"/>
                <w:w w:val="104"/>
                <w:sz w:val="18"/>
                <w:szCs w:val="18"/>
              </w:rPr>
              <w:t>c</w:t>
            </w:r>
            <w:r w:rsidRPr="00672F44">
              <w:rPr>
                <w:rFonts w:cs="Calibri"/>
                <w:spacing w:val="1"/>
                <w:w w:val="104"/>
                <w:sz w:val="18"/>
                <w:szCs w:val="18"/>
              </w:rPr>
              <w:t>u</w:t>
            </w:r>
            <w:r w:rsidRPr="00672F44">
              <w:rPr>
                <w:rFonts w:cs="Calibri"/>
                <w:w w:val="104"/>
                <w:sz w:val="18"/>
                <w:szCs w:val="18"/>
              </w:rPr>
              <w:t>m</w:t>
            </w:r>
            <w:r w:rsidRPr="00672F44">
              <w:rPr>
                <w:rFonts w:cs="Calibri"/>
                <w:spacing w:val="-1"/>
                <w:w w:val="104"/>
                <w:sz w:val="18"/>
                <w:szCs w:val="18"/>
              </w:rPr>
              <w:t>e</w:t>
            </w:r>
            <w:r w:rsidRPr="00672F44">
              <w:rPr>
                <w:rFonts w:cs="Calibri"/>
                <w:spacing w:val="1"/>
                <w:w w:val="104"/>
                <w:sz w:val="18"/>
                <w:szCs w:val="18"/>
              </w:rPr>
              <w:t>nt</w:t>
            </w:r>
            <w:r w:rsidRPr="00672F44">
              <w:rPr>
                <w:rFonts w:cs="Calibri"/>
                <w:w w:val="104"/>
                <w:sz w:val="18"/>
                <w:szCs w:val="18"/>
              </w:rPr>
              <w:t>a</w:t>
            </w:r>
            <w:r w:rsidRPr="00672F44">
              <w:rPr>
                <w:rFonts w:cs="Calibri"/>
                <w:spacing w:val="1"/>
                <w:w w:val="104"/>
                <w:sz w:val="18"/>
                <w:szCs w:val="18"/>
              </w:rPr>
              <w:t>t</w:t>
            </w:r>
            <w:r w:rsidRPr="00672F44">
              <w:rPr>
                <w:rFonts w:cs="Calibri"/>
                <w:w w:val="104"/>
                <w:sz w:val="18"/>
                <w:szCs w:val="18"/>
              </w:rPr>
              <w:t>i</w:t>
            </w:r>
            <w:r w:rsidRPr="00672F44">
              <w:rPr>
                <w:rFonts w:cs="Calibri"/>
                <w:spacing w:val="-2"/>
                <w:w w:val="104"/>
                <w:sz w:val="18"/>
                <w:szCs w:val="18"/>
              </w:rPr>
              <w:t>o</w:t>
            </w:r>
            <w:r w:rsidRPr="00672F44">
              <w:rPr>
                <w:rFonts w:cs="Calibri"/>
                <w:spacing w:val="1"/>
                <w:w w:val="104"/>
                <w:sz w:val="18"/>
                <w:szCs w:val="18"/>
              </w:rPr>
              <w:t>n</w:t>
            </w:r>
            <w:r w:rsidRPr="00672F44">
              <w:rPr>
                <w:rFonts w:cs="Calibri"/>
                <w:w w:val="104"/>
                <w:sz w:val="18"/>
                <w:szCs w:val="18"/>
              </w:rPr>
              <w:t>?</w:t>
            </w:r>
          </w:p>
        </w:tc>
        <w:tc>
          <w:tcPr>
            <w:tcW w:w="5198" w:type="dxa"/>
            <w:tcBorders>
              <w:top w:val="single" w:sz="4" w:space="0" w:color="000000"/>
              <w:left w:val="single" w:sz="4" w:space="0" w:color="000000"/>
              <w:bottom w:val="single" w:sz="4" w:space="0" w:color="000000"/>
              <w:right w:val="single" w:sz="4" w:space="0" w:color="000000"/>
            </w:tcBorders>
          </w:tcPr>
          <w:p w14:paraId="6CC188BF" w14:textId="77777777" w:rsidR="00305E29" w:rsidRPr="00672F44" w:rsidRDefault="00305E29" w:rsidP="00525C4D">
            <w:pPr>
              <w:widowControl w:val="0"/>
              <w:autoSpaceDE w:val="0"/>
              <w:autoSpaceDN w:val="0"/>
              <w:adjustRightInd w:val="0"/>
              <w:spacing w:before="51" w:after="0" w:line="251" w:lineRule="auto"/>
              <w:ind w:left="101" w:right="190"/>
              <w:rPr>
                <w:rFonts w:ascii="Times New Roman" w:hAnsi="Times New Roman"/>
                <w:sz w:val="24"/>
                <w:szCs w:val="24"/>
              </w:rPr>
            </w:pPr>
            <w:r w:rsidRPr="00672F44">
              <w:rPr>
                <w:rFonts w:cs="Calibri"/>
                <w:spacing w:val="1"/>
                <w:sz w:val="18"/>
                <w:szCs w:val="18"/>
              </w:rPr>
              <w:t>Y</w:t>
            </w:r>
            <w:r w:rsidRPr="00672F44">
              <w:rPr>
                <w:rFonts w:cs="Calibri"/>
                <w:spacing w:val="-1"/>
                <w:sz w:val="18"/>
                <w:szCs w:val="18"/>
              </w:rPr>
              <w:t>e</w:t>
            </w:r>
            <w:r w:rsidRPr="00672F44">
              <w:rPr>
                <w:rFonts w:cs="Calibri"/>
                <w:sz w:val="18"/>
                <w:szCs w:val="18"/>
              </w:rPr>
              <w:t>s</w:t>
            </w:r>
            <w:r w:rsidRPr="00672F44">
              <w:rPr>
                <w:rFonts w:cs="Calibri"/>
                <w:spacing w:val="12"/>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1"/>
                <w:sz w:val="18"/>
                <w:szCs w:val="18"/>
              </w:rPr>
              <w:t xml:space="preserve"> </w:t>
            </w:r>
            <w:r w:rsidRPr="00672F44">
              <w:rPr>
                <w:rFonts w:cs="Calibri"/>
                <w:sz w:val="18"/>
                <w:szCs w:val="18"/>
              </w:rPr>
              <w:t>No</w:t>
            </w:r>
            <w:proofErr w:type="gramEnd"/>
            <w:r w:rsidRPr="00672F44">
              <w:rPr>
                <w:rFonts w:cs="Calibri"/>
                <w:spacing w:val="11"/>
                <w:sz w:val="18"/>
                <w:szCs w:val="18"/>
              </w:rPr>
              <w:t xml:space="preserve"> </w:t>
            </w:r>
            <w:proofErr w:type="gramStart"/>
            <w:r w:rsidRPr="00672F44">
              <w:rPr>
                <w:rFonts w:ascii="Wingdings" w:hAnsi="Wingdings" w:cs="Wingdings"/>
                <w:sz w:val="18"/>
                <w:szCs w:val="18"/>
              </w:rPr>
              <w:t></w:t>
            </w:r>
            <w:r w:rsidRPr="00672F44">
              <w:rPr>
                <w:rFonts w:ascii="Times New Roman" w:hAnsi="Times New Roman"/>
                <w:sz w:val="18"/>
                <w:szCs w:val="18"/>
              </w:rPr>
              <w:t xml:space="preserve"> </w:t>
            </w:r>
            <w:r w:rsidRPr="00672F44">
              <w:rPr>
                <w:rFonts w:ascii="Times New Roman" w:hAnsi="Times New Roman"/>
                <w:spacing w:val="1"/>
                <w:sz w:val="18"/>
                <w:szCs w:val="18"/>
              </w:rPr>
              <w:t xml:space="preserve"> </w:t>
            </w:r>
            <w:r w:rsidRPr="00672F44">
              <w:rPr>
                <w:rFonts w:cs="Calibri"/>
                <w:spacing w:val="1"/>
                <w:sz w:val="18"/>
                <w:szCs w:val="18"/>
              </w:rPr>
              <w:t>Th</w:t>
            </w:r>
            <w:r w:rsidRPr="00672F44">
              <w:rPr>
                <w:rFonts w:cs="Calibri"/>
                <w:sz w:val="18"/>
                <w:szCs w:val="18"/>
              </w:rPr>
              <w:t>e</w:t>
            </w:r>
            <w:proofErr w:type="gramEnd"/>
            <w:r w:rsidRPr="00672F44">
              <w:rPr>
                <w:rFonts w:cs="Calibri"/>
                <w:spacing w:val="12"/>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w:t>
            </w:r>
            <w:r w:rsidRPr="00672F44">
              <w:rPr>
                <w:rFonts w:cs="Calibri"/>
                <w:spacing w:val="25"/>
                <w:sz w:val="18"/>
                <w:szCs w:val="18"/>
              </w:rPr>
              <w:t xml:space="preserve"> </w:t>
            </w:r>
            <w:r w:rsidRPr="00672F44">
              <w:rPr>
                <w:rFonts w:cs="Calibri"/>
                <w:spacing w:val="1"/>
                <w:sz w:val="18"/>
                <w:szCs w:val="18"/>
              </w:rPr>
              <w:t>n</w:t>
            </w:r>
            <w:r w:rsidRPr="00672F44">
              <w:rPr>
                <w:rFonts w:cs="Calibri"/>
                <w:spacing w:val="-1"/>
                <w:sz w:val="18"/>
                <w:szCs w:val="18"/>
              </w:rPr>
              <w:t>e</w:t>
            </w:r>
            <w:r w:rsidRPr="00672F44">
              <w:rPr>
                <w:rFonts w:cs="Calibri"/>
                <w:spacing w:val="1"/>
                <w:sz w:val="18"/>
                <w:szCs w:val="18"/>
              </w:rPr>
              <w:t>c</w:t>
            </w:r>
            <w:r w:rsidRPr="00672F44">
              <w:rPr>
                <w:rFonts w:cs="Calibri"/>
                <w:spacing w:val="2"/>
                <w:sz w:val="18"/>
                <w:szCs w:val="18"/>
              </w:rPr>
              <w:t>e</w:t>
            </w:r>
            <w:r w:rsidRPr="00672F44">
              <w:rPr>
                <w:rFonts w:cs="Calibri"/>
                <w:sz w:val="18"/>
                <w:szCs w:val="18"/>
              </w:rPr>
              <w:t>ssi</w:t>
            </w:r>
            <w:r w:rsidRPr="00672F44">
              <w:rPr>
                <w:rFonts w:cs="Calibri"/>
                <w:spacing w:val="1"/>
                <w:sz w:val="18"/>
                <w:szCs w:val="18"/>
              </w:rPr>
              <w:t>t</w:t>
            </w:r>
            <w:r w:rsidRPr="00672F44">
              <w:rPr>
                <w:rFonts w:cs="Calibri"/>
                <w:sz w:val="18"/>
                <w:szCs w:val="18"/>
              </w:rPr>
              <w:t>y</w:t>
            </w:r>
            <w:r w:rsidRPr="00672F44">
              <w:rPr>
                <w:rFonts w:cs="Calibri"/>
                <w:spacing w:val="30"/>
                <w:sz w:val="18"/>
                <w:szCs w:val="18"/>
              </w:rPr>
              <w:t xml:space="preserve"> </w:t>
            </w:r>
            <w:proofErr w:type="gramStart"/>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t</w:t>
            </w:r>
            <w:r w:rsidRPr="00672F44">
              <w:rPr>
                <w:rFonts w:cs="Calibri"/>
                <w:spacing w:val="-1"/>
                <w:sz w:val="18"/>
                <w:szCs w:val="18"/>
              </w:rPr>
              <w:t>e</w:t>
            </w:r>
            <w:r w:rsidRPr="00672F44">
              <w:rPr>
                <w:rFonts w:cs="Calibri"/>
                <w:spacing w:val="1"/>
                <w:sz w:val="18"/>
                <w:szCs w:val="18"/>
              </w:rPr>
              <w:t>r</w:t>
            </w:r>
            <w:r w:rsidRPr="00672F44">
              <w:rPr>
                <w:rFonts w:cs="Calibri"/>
                <w:sz w:val="18"/>
                <w:szCs w:val="18"/>
              </w:rPr>
              <w:t>mi</w:t>
            </w:r>
            <w:r w:rsidRPr="00672F44">
              <w:rPr>
                <w:rFonts w:cs="Calibri"/>
                <w:spacing w:val="1"/>
                <w:sz w:val="18"/>
                <w:szCs w:val="18"/>
              </w:rPr>
              <w:t>n</w:t>
            </w:r>
            <w:r w:rsidRPr="00672F44">
              <w:rPr>
                <w:rFonts w:cs="Calibri"/>
                <w:spacing w:val="-2"/>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 xml:space="preserve">n </w:t>
            </w:r>
            <w:r w:rsidRPr="00672F44">
              <w:rPr>
                <w:rFonts w:cs="Calibri"/>
                <w:spacing w:val="2"/>
                <w:sz w:val="18"/>
                <w:szCs w:val="18"/>
              </w:rPr>
              <w:t xml:space="preserve"> </w:t>
            </w:r>
            <w:r w:rsidRPr="00672F44">
              <w:rPr>
                <w:rFonts w:cs="Calibri"/>
                <w:spacing w:val="1"/>
                <w:sz w:val="18"/>
                <w:szCs w:val="18"/>
              </w:rPr>
              <w:t>do</w:t>
            </w:r>
            <w:r w:rsidRPr="00672F44">
              <w:rPr>
                <w:rFonts w:cs="Calibri"/>
                <w:spacing w:val="-1"/>
                <w:sz w:val="18"/>
                <w:szCs w:val="18"/>
              </w:rPr>
              <w:t>e</w:t>
            </w:r>
            <w:r w:rsidRPr="00672F44">
              <w:rPr>
                <w:rFonts w:cs="Calibri"/>
                <w:sz w:val="18"/>
                <w:szCs w:val="18"/>
              </w:rPr>
              <w:t>s</w:t>
            </w:r>
            <w:proofErr w:type="gramEnd"/>
            <w:r w:rsidRPr="00672F44">
              <w:rPr>
                <w:rFonts w:cs="Calibri"/>
                <w:spacing w:val="16"/>
                <w:sz w:val="18"/>
                <w:szCs w:val="18"/>
              </w:rPr>
              <w:t xml:space="preserve"> </w:t>
            </w:r>
            <w:r w:rsidRPr="00672F44">
              <w:rPr>
                <w:rFonts w:cs="Calibri"/>
                <w:spacing w:val="1"/>
                <w:w w:val="104"/>
                <w:sz w:val="18"/>
                <w:szCs w:val="18"/>
              </w:rPr>
              <w:t>n</w:t>
            </w:r>
            <w:r w:rsidRPr="00672F44">
              <w:rPr>
                <w:rFonts w:cs="Calibri"/>
                <w:spacing w:val="-2"/>
                <w:w w:val="104"/>
                <w:sz w:val="18"/>
                <w:szCs w:val="18"/>
              </w:rPr>
              <w:t>o</w:t>
            </w:r>
            <w:r w:rsidRPr="00672F44">
              <w:rPr>
                <w:rFonts w:cs="Calibri"/>
                <w:w w:val="104"/>
                <w:sz w:val="18"/>
                <w:szCs w:val="18"/>
              </w:rPr>
              <w:t xml:space="preserve">t </w:t>
            </w:r>
            <w:r w:rsidRPr="00672F44">
              <w:rPr>
                <w:rFonts w:cs="Calibri"/>
                <w:sz w:val="18"/>
                <w:szCs w:val="18"/>
              </w:rPr>
              <w:t>i</w:t>
            </w:r>
            <w:r w:rsidRPr="00672F44">
              <w:rPr>
                <w:rFonts w:cs="Calibri"/>
                <w:spacing w:val="1"/>
                <w:sz w:val="18"/>
                <w:szCs w:val="18"/>
              </w:rPr>
              <w:t>nvo</w:t>
            </w:r>
            <w:r w:rsidRPr="00672F44">
              <w:rPr>
                <w:rFonts w:cs="Calibri"/>
                <w:sz w:val="18"/>
                <w:szCs w:val="18"/>
              </w:rPr>
              <w:t>l</w:t>
            </w:r>
            <w:r w:rsidRPr="00672F44">
              <w:rPr>
                <w:rFonts w:cs="Calibri"/>
                <w:spacing w:val="1"/>
                <w:sz w:val="18"/>
                <w:szCs w:val="18"/>
              </w:rPr>
              <w:t>v</w:t>
            </w:r>
            <w:r w:rsidRPr="00672F44">
              <w:rPr>
                <w:rFonts w:cs="Calibri"/>
                <w:sz w:val="18"/>
                <w:szCs w:val="18"/>
              </w:rPr>
              <w:t>e</w:t>
            </w:r>
            <w:r w:rsidRPr="00672F44">
              <w:rPr>
                <w:rFonts w:cs="Calibri"/>
                <w:spacing w:val="22"/>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y</w:t>
            </w:r>
            <w:r w:rsidRPr="00672F44">
              <w:rPr>
                <w:rFonts w:cs="Calibri"/>
                <w:spacing w:val="13"/>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n</w:t>
            </w:r>
            <w:r w:rsidRPr="00672F44">
              <w:rPr>
                <w:rFonts w:cs="Calibri"/>
                <w:spacing w:val="-1"/>
                <w:sz w:val="18"/>
                <w:szCs w:val="18"/>
              </w:rPr>
              <w:t>t</w:t>
            </w:r>
            <w:r w:rsidRPr="00672F44">
              <w:rPr>
                <w:rFonts w:cs="Calibri"/>
                <w:sz w:val="18"/>
                <w:szCs w:val="18"/>
              </w:rPr>
              <w:t>al,</w:t>
            </w:r>
            <w:r w:rsidRPr="00672F44">
              <w:rPr>
                <w:rFonts w:cs="Calibri"/>
                <w:spacing w:val="25"/>
                <w:sz w:val="18"/>
                <w:szCs w:val="18"/>
              </w:rPr>
              <w:t xml:space="preserve"> </w:t>
            </w:r>
            <w:r w:rsidRPr="00672F44">
              <w:rPr>
                <w:rFonts w:cs="Calibri"/>
                <w:spacing w:val="-1"/>
                <w:sz w:val="18"/>
                <w:szCs w:val="18"/>
              </w:rPr>
              <w:t>e</w:t>
            </w:r>
            <w:r w:rsidRPr="00672F44">
              <w:rPr>
                <w:rFonts w:cs="Calibri"/>
                <w:sz w:val="18"/>
                <w:szCs w:val="18"/>
              </w:rPr>
              <w:t>m</w:t>
            </w:r>
            <w:r w:rsidRPr="00672F44">
              <w:rPr>
                <w:rFonts w:cs="Calibri"/>
                <w:spacing w:val="1"/>
                <w:sz w:val="18"/>
                <w:szCs w:val="18"/>
              </w:rPr>
              <w:t>ot</w:t>
            </w:r>
            <w:r w:rsidRPr="00672F44">
              <w:rPr>
                <w:rFonts w:cs="Calibri"/>
                <w:sz w:val="18"/>
                <w:szCs w:val="18"/>
              </w:rPr>
              <w:t>i</w:t>
            </w:r>
            <w:r w:rsidRPr="00672F44">
              <w:rPr>
                <w:rFonts w:cs="Calibri"/>
                <w:spacing w:val="1"/>
                <w:sz w:val="18"/>
                <w:szCs w:val="18"/>
              </w:rPr>
              <w:t>on</w:t>
            </w:r>
            <w:r w:rsidRPr="00672F44">
              <w:rPr>
                <w:rFonts w:cs="Calibri"/>
                <w:sz w:val="18"/>
                <w:szCs w:val="18"/>
              </w:rPr>
              <w:t>al,</w:t>
            </w:r>
            <w:r w:rsidRPr="00672F44">
              <w:rPr>
                <w:rFonts w:cs="Calibri"/>
                <w:spacing w:val="30"/>
                <w:sz w:val="18"/>
                <w:szCs w:val="18"/>
              </w:rPr>
              <w:t xml:space="preserve"> </w:t>
            </w:r>
            <w:r w:rsidRPr="00672F44">
              <w:rPr>
                <w:rFonts w:cs="Calibri"/>
                <w:spacing w:val="1"/>
                <w:sz w:val="18"/>
                <w:szCs w:val="18"/>
              </w:rPr>
              <w:t>b</w:t>
            </w:r>
            <w:r w:rsidRPr="00672F44">
              <w:rPr>
                <w:rFonts w:cs="Calibri"/>
                <w:spacing w:val="-1"/>
                <w:sz w:val="18"/>
                <w:szCs w:val="18"/>
              </w:rPr>
              <w:t>e</w:t>
            </w:r>
            <w:r w:rsidRPr="00672F44">
              <w:rPr>
                <w:rFonts w:cs="Calibri"/>
                <w:spacing w:val="1"/>
                <w:sz w:val="18"/>
                <w:szCs w:val="18"/>
              </w:rPr>
              <w:t>h</w:t>
            </w:r>
            <w:r w:rsidRPr="00672F44">
              <w:rPr>
                <w:rFonts w:cs="Calibri"/>
                <w:sz w:val="18"/>
                <w:szCs w:val="18"/>
              </w:rPr>
              <w:t>a</w:t>
            </w:r>
            <w:r w:rsidRPr="00672F44">
              <w:rPr>
                <w:rFonts w:cs="Calibri"/>
                <w:spacing w:val="1"/>
                <w:sz w:val="18"/>
                <w:szCs w:val="18"/>
              </w:rPr>
              <w:t>v</w:t>
            </w:r>
            <w:r w:rsidRPr="00672F44">
              <w:rPr>
                <w:rFonts w:cs="Calibri"/>
                <w:sz w:val="18"/>
                <w:szCs w:val="18"/>
              </w:rPr>
              <w:t>i</w:t>
            </w:r>
            <w:r w:rsidRPr="00672F44">
              <w:rPr>
                <w:rFonts w:cs="Calibri"/>
                <w:spacing w:val="1"/>
                <w:sz w:val="18"/>
                <w:szCs w:val="18"/>
              </w:rPr>
              <w:t>or</w:t>
            </w:r>
            <w:r w:rsidRPr="00672F44">
              <w:rPr>
                <w:rFonts w:cs="Calibri"/>
                <w:sz w:val="18"/>
                <w:szCs w:val="18"/>
              </w:rPr>
              <w:t>al</w:t>
            </w:r>
            <w:r w:rsidRPr="00672F44">
              <w:rPr>
                <w:rFonts w:cs="Calibri"/>
                <w:spacing w:val="33"/>
                <w:sz w:val="18"/>
                <w:szCs w:val="18"/>
              </w:rPr>
              <w:t xml:space="preserve"> </w:t>
            </w:r>
            <w:r w:rsidRPr="00672F44">
              <w:rPr>
                <w:rFonts w:cs="Calibri"/>
                <w:spacing w:val="-2"/>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pacing w:val="-2"/>
                <w:sz w:val="18"/>
                <w:szCs w:val="18"/>
              </w:rPr>
              <w:t>o</w:t>
            </w:r>
            <w:r w:rsidRPr="00672F44">
              <w:rPr>
                <w:rFonts w:cs="Calibri"/>
                <w:spacing w:val="1"/>
                <w:sz w:val="18"/>
                <w:szCs w:val="18"/>
              </w:rPr>
              <w:t>th</w:t>
            </w:r>
            <w:r w:rsidRPr="00672F44">
              <w:rPr>
                <w:rFonts w:cs="Calibri"/>
                <w:spacing w:val="-1"/>
                <w:sz w:val="18"/>
                <w:szCs w:val="18"/>
              </w:rPr>
              <w:t>e</w:t>
            </w:r>
            <w:r w:rsidRPr="00672F44">
              <w:rPr>
                <w:rFonts w:cs="Calibri"/>
                <w:sz w:val="18"/>
                <w:szCs w:val="18"/>
              </w:rPr>
              <w:t>r</w:t>
            </w:r>
            <w:r w:rsidRPr="00672F44">
              <w:rPr>
                <w:rFonts w:cs="Calibri"/>
                <w:spacing w:val="19"/>
                <w:sz w:val="18"/>
                <w:szCs w:val="18"/>
              </w:rPr>
              <w:t xml:space="preserve"> </w:t>
            </w:r>
            <w:r w:rsidRPr="00672F44">
              <w:rPr>
                <w:rFonts w:cs="Calibri"/>
                <w:spacing w:val="-1"/>
                <w:w w:val="104"/>
                <w:sz w:val="18"/>
                <w:szCs w:val="18"/>
              </w:rPr>
              <w:t>c</w:t>
            </w:r>
            <w:r w:rsidRPr="00672F44">
              <w:rPr>
                <w:rFonts w:cs="Calibri"/>
                <w:spacing w:val="1"/>
                <w:w w:val="104"/>
                <w:sz w:val="18"/>
                <w:szCs w:val="18"/>
              </w:rPr>
              <w:t>o</w:t>
            </w:r>
            <w:r w:rsidRPr="00672F44">
              <w:rPr>
                <w:rFonts w:cs="Calibri"/>
                <w:spacing w:val="-1"/>
                <w:w w:val="104"/>
                <w:sz w:val="18"/>
                <w:szCs w:val="18"/>
              </w:rPr>
              <w:t>n</w:t>
            </w:r>
            <w:r w:rsidRPr="00672F44">
              <w:rPr>
                <w:rFonts w:cs="Calibri"/>
                <w:spacing w:val="1"/>
                <w:w w:val="104"/>
                <w:sz w:val="18"/>
                <w:szCs w:val="18"/>
              </w:rPr>
              <w:t>d</w:t>
            </w:r>
            <w:r w:rsidRPr="00672F44">
              <w:rPr>
                <w:rFonts w:cs="Calibri"/>
                <w:w w:val="104"/>
                <w:sz w:val="18"/>
                <w:szCs w:val="18"/>
              </w:rPr>
              <w:t>i</w:t>
            </w:r>
            <w:r w:rsidRPr="00672F44">
              <w:rPr>
                <w:rFonts w:cs="Calibri"/>
                <w:spacing w:val="1"/>
                <w:w w:val="104"/>
                <w:sz w:val="18"/>
                <w:szCs w:val="18"/>
              </w:rPr>
              <w:t>t</w:t>
            </w:r>
            <w:r w:rsidRPr="00672F44">
              <w:rPr>
                <w:rFonts w:cs="Calibri"/>
                <w:w w:val="104"/>
                <w:sz w:val="18"/>
                <w:szCs w:val="18"/>
              </w:rPr>
              <w:t>i</w:t>
            </w:r>
            <w:r w:rsidRPr="00672F44">
              <w:rPr>
                <w:rFonts w:cs="Calibri"/>
                <w:spacing w:val="-2"/>
                <w:w w:val="104"/>
                <w:sz w:val="18"/>
                <w:szCs w:val="18"/>
              </w:rPr>
              <w:t>o</w:t>
            </w:r>
            <w:r w:rsidRPr="00672F44">
              <w:rPr>
                <w:rFonts w:cs="Calibri"/>
                <w:w w:val="104"/>
                <w:sz w:val="18"/>
                <w:szCs w:val="18"/>
              </w:rPr>
              <w:t xml:space="preserve">n </w:t>
            </w:r>
            <w:r w:rsidRPr="00672F44">
              <w:rPr>
                <w:rFonts w:cs="Calibri"/>
                <w:spacing w:val="1"/>
                <w:sz w:val="18"/>
                <w:szCs w:val="18"/>
              </w:rPr>
              <w:t>out</w:t>
            </w:r>
            <w:r w:rsidRPr="00672F44">
              <w:rPr>
                <w:rFonts w:cs="Calibri"/>
                <w:sz w:val="18"/>
                <w:szCs w:val="18"/>
              </w:rPr>
              <w:t>si</w:t>
            </w:r>
            <w:r w:rsidRPr="00672F44">
              <w:rPr>
                <w:rFonts w:cs="Calibri"/>
                <w:spacing w:val="1"/>
                <w:sz w:val="18"/>
                <w:szCs w:val="18"/>
              </w:rPr>
              <w:t>d</w:t>
            </w:r>
            <w:r w:rsidRPr="00672F44">
              <w:rPr>
                <w:rFonts w:cs="Calibri"/>
                <w:sz w:val="18"/>
                <w:szCs w:val="18"/>
              </w:rPr>
              <w:t>e</w:t>
            </w:r>
            <w:r w:rsidRPr="00672F44">
              <w:rPr>
                <w:rFonts w:cs="Calibri"/>
                <w:spacing w:val="21"/>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p</w:t>
            </w:r>
            <w:r w:rsidRPr="00672F44">
              <w:rPr>
                <w:rFonts w:cs="Calibri"/>
                <w:spacing w:val="1"/>
                <w:sz w:val="18"/>
                <w:szCs w:val="18"/>
              </w:rPr>
              <w:t>ro</w:t>
            </w:r>
            <w:r w:rsidRPr="00672F44">
              <w:rPr>
                <w:rFonts w:cs="Calibri"/>
                <w:sz w:val="18"/>
                <w:szCs w:val="18"/>
              </w:rPr>
              <w:t>f</w:t>
            </w:r>
            <w:r w:rsidRPr="00672F44">
              <w:rPr>
                <w:rFonts w:cs="Calibri"/>
                <w:spacing w:val="-1"/>
                <w:sz w:val="18"/>
                <w:szCs w:val="18"/>
              </w:rPr>
              <w:t>e</w:t>
            </w:r>
            <w:r w:rsidRPr="00672F44">
              <w:rPr>
                <w:rFonts w:cs="Calibri"/>
                <w:sz w:val="18"/>
                <w:szCs w:val="18"/>
              </w:rPr>
              <w:t>ssi</w:t>
            </w:r>
            <w:r w:rsidRPr="00672F44">
              <w:rPr>
                <w:rFonts w:cs="Calibri"/>
                <w:spacing w:val="1"/>
                <w:sz w:val="18"/>
                <w:szCs w:val="18"/>
              </w:rPr>
              <w:t>on</w:t>
            </w:r>
            <w:r w:rsidRPr="00672F44">
              <w:rPr>
                <w:rFonts w:cs="Calibri"/>
                <w:sz w:val="18"/>
                <w:szCs w:val="18"/>
              </w:rPr>
              <w:t>al</w:t>
            </w:r>
            <w:r w:rsidRPr="00672F44">
              <w:rPr>
                <w:rFonts w:cs="Calibri"/>
                <w:spacing w:val="38"/>
                <w:sz w:val="18"/>
                <w:szCs w:val="18"/>
              </w:rPr>
              <w:t xml:space="preserve"> </w:t>
            </w:r>
            <w:r w:rsidRPr="00672F44">
              <w:rPr>
                <w:rFonts w:cs="Calibri"/>
                <w:spacing w:val="-1"/>
                <w:sz w:val="18"/>
                <w:szCs w:val="18"/>
              </w:rPr>
              <w:t>ex</w:t>
            </w:r>
            <w:r w:rsidRPr="00672F44">
              <w:rPr>
                <w:rFonts w:cs="Calibri"/>
                <w:spacing w:val="1"/>
                <w:sz w:val="18"/>
                <w:szCs w:val="18"/>
              </w:rPr>
              <w:t>p</w:t>
            </w:r>
            <w:r w:rsidRPr="00672F44">
              <w:rPr>
                <w:rFonts w:cs="Calibri"/>
                <w:spacing w:val="-1"/>
                <w:sz w:val="18"/>
                <w:szCs w:val="18"/>
              </w:rPr>
              <w:t>e</w:t>
            </w:r>
            <w:r w:rsidRPr="00672F44">
              <w:rPr>
                <w:rFonts w:cs="Calibri"/>
                <w:spacing w:val="1"/>
                <w:sz w:val="18"/>
                <w:szCs w:val="18"/>
              </w:rPr>
              <w:t>rt</w:t>
            </w:r>
            <w:r w:rsidRPr="00672F44">
              <w:rPr>
                <w:rFonts w:cs="Calibri"/>
                <w:spacing w:val="-3"/>
                <w:sz w:val="18"/>
                <w:szCs w:val="18"/>
              </w:rPr>
              <w:t>i</w:t>
            </w:r>
            <w:r w:rsidRPr="00672F44">
              <w:rPr>
                <w:rFonts w:cs="Calibri"/>
                <w:sz w:val="18"/>
                <w:szCs w:val="18"/>
              </w:rPr>
              <w:t>se</w:t>
            </w:r>
            <w:r w:rsidRPr="00672F44">
              <w:rPr>
                <w:rFonts w:cs="Calibri"/>
                <w:spacing w:val="2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r</w:t>
            </w:r>
            <w:r w:rsidRPr="00672F44">
              <w:rPr>
                <w:rFonts w:cs="Calibri"/>
                <w:spacing w:val="-1"/>
                <w:sz w:val="18"/>
                <w:szCs w:val="18"/>
              </w:rPr>
              <w:t>e</w:t>
            </w:r>
            <w:r w:rsidRPr="00672F44">
              <w:rPr>
                <w:rFonts w:cs="Calibri"/>
                <w:spacing w:val="1"/>
                <w:sz w:val="18"/>
                <w:szCs w:val="18"/>
              </w:rPr>
              <w:t>qu</w:t>
            </w:r>
            <w:r w:rsidRPr="00672F44">
              <w:rPr>
                <w:rFonts w:cs="Calibri"/>
                <w:spacing w:val="-1"/>
                <w:sz w:val="18"/>
                <w:szCs w:val="18"/>
              </w:rPr>
              <w:t>e</w:t>
            </w:r>
            <w:r w:rsidRPr="00672F44">
              <w:rPr>
                <w:rFonts w:cs="Calibri"/>
                <w:sz w:val="18"/>
                <w:szCs w:val="18"/>
              </w:rPr>
              <w:t>s</w:t>
            </w:r>
            <w:r w:rsidRPr="00672F44">
              <w:rPr>
                <w:rFonts w:cs="Calibri"/>
                <w:spacing w:val="1"/>
                <w:sz w:val="18"/>
                <w:szCs w:val="18"/>
              </w:rPr>
              <w:t>t</w:t>
            </w:r>
            <w:r w:rsidRPr="00672F44">
              <w:rPr>
                <w:rFonts w:cs="Calibri"/>
                <w:spacing w:val="-3"/>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pacing w:val="1"/>
                <w:w w:val="104"/>
                <w:sz w:val="18"/>
                <w:szCs w:val="18"/>
              </w:rPr>
              <w:t>p</w:t>
            </w:r>
            <w:r w:rsidRPr="00672F44">
              <w:rPr>
                <w:rFonts w:cs="Calibri"/>
                <w:spacing w:val="-1"/>
                <w:w w:val="104"/>
                <w:sz w:val="18"/>
                <w:szCs w:val="18"/>
              </w:rPr>
              <w:t>r</w:t>
            </w:r>
            <w:r w:rsidRPr="00672F44">
              <w:rPr>
                <w:rFonts w:cs="Calibri"/>
                <w:spacing w:val="1"/>
                <w:w w:val="104"/>
                <w:sz w:val="18"/>
                <w:szCs w:val="18"/>
              </w:rPr>
              <w:t>ov</w:t>
            </w:r>
            <w:r w:rsidRPr="00672F44">
              <w:rPr>
                <w:rFonts w:cs="Calibri"/>
                <w:w w:val="104"/>
                <w:sz w:val="18"/>
                <w:szCs w:val="18"/>
              </w:rPr>
              <w:t>i</w:t>
            </w:r>
            <w:r w:rsidRPr="00672F44">
              <w:rPr>
                <w:rFonts w:cs="Calibri"/>
                <w:spacing w:val="1"/>
                <w:w w:val="104"/>
                <w:sz w:val="18"/>
                <w:szCs w:val="18"/>
              </w:rPr>
              <w:t>d</w:t>
            </w:r>
            <w:r w:rsidRPr="00672F44">
              <w:rPr>
                <w:rFonts w:cs="Calibri"/>
                <w:spacing w:val="-1"/>
                <w:w w:val="104"/>
                <w:sz w:val="18"/>
                <w:szCs w:val="18"/>
              </w:rPr>
              <w:t>e</w:t>
            </w:r>
            <w:r w:rsidRPr="00672F44">
              <w:rPr>
                <w:rFonts w:cs="Calibri"/>
                <w:w w:val="104"/>
                <w:sz w:val="18"/>
                <w:szCs w:val="18"/>
              </w:rPr>
              <w:t xml:space="preserve">r </w:t>
            </w:r>
            <w:r w:rsidRPr="00672F44">
              <w:rPr>
                <w:rFonts w:cs="Calibri"/>
                <w:sz w:val="18"/>
                <w:szCs w:val="18"/>
              </w:rPr>
              <w:t>a</w:t>
            </w:r>
            <w:r w:rsidRPr="00672F44">
              <w:rPr>
                <w:rFonts w:cs="Calibri"/>
                <w:spacing w:val="1"/>
                <w:sz w:val="18"/>
                <w:szCs w:val="18"/>
              </w:rPr>
              <w:t>nd</w:t>
            </w:r>
            <w:r w:rsidRPr="00672F44">
              <w:rPr>
                <w:rFonts w:cs="Calibri"/>
                <w:sz w:val="18"/>
                <w:szCs w:val="18"/>
              </w:rPr>
              <w:t>,</w:t>
            </w:r>
            <w:r w:rsidRPr="00672F44">
              <w:rPr>
                <w:rFonts w:cs="Calibri"/>
                <w:spacing w:val="13"/>
                <w:sz w:val="18"/>
                <w:szCs w:val="18"/>
              </w:rPr>
              <w:t xml:space="preserve"> </w:t>
            </w:r>
            <w:r w:rsidRPr="00672F44">
              <w:rPr>
                <w:rFonts w:cs="Calibri"/>
                <w:spacing w:val="1"/>
                <w:sz w:val="18"/>
                <w:szCs w:val="18"/>
              </w:rPr>
              <w:t>th</w:t>
            </w:r>
            <w:r w:rsidRPr="00672F44">
              <w:rPr>
                <w:rFonts w:cs="Calibri"/>
                <w:spacing w:val="-1"/>
                <w:sz w:val="18"/>
                <w:szCs w:val="18"/>
              </w:rPr>
              <w:t>e</w:t>
            </w:r>
            <w:r w:rsidRPr="00672F44">
              <w:rPr>
                <w:rFonts w:cs="Calibri"/>
                <w:spacing w:val="1"/>
                <w:sz w:val="18"/>
                <w:szCs w:val="18"/>
              </w:rPr>
              <w:t>r</w:t>
            </w:r>
            <w:r w:rsidRPr="00672F44">
              <w:rPr>
                <w:rFonts w:cs="Calibri"/>
                <w:spacing w:val="-1"/>
                <w:sz w:val="18"/>
                <w:szCs w:val="18"/>
              </w:rPr>
              <w:t>e</w:t>
            </w:r>
            <w:r w:rsidRPr="00672F44">
              <w:rPr>
                <w:rFonts w:cs="Calibri"/>
                <w:sz w:val="18"/>
                <w:szCs w:val="18"/>
              </w:rPr>
              <w:t>f</w:t>
            </w:r>
            <w:r w:rsidRPr="00672F44">
              <w:rPr>
                <w:rFonts w:cs="Calibri"/>
                <w:spacing w:val="1"/>
                <w:sz w:val="18"/>
                <w:szCs w:val="18"/>
              </w:rPr>
              <w:t>or</w:t>
            </w:r>
            <w:r w:rsidRPr="00672F44">
              <w:rPr>
                <w:rFonts w:cs="Calibri"/>
                <w:spacing w:val="-1"/>
                <w:sz w:val="18"/>
                <w:szCs w:val="18"/>
              </w:rPr>
              <w:t>e</w:t>
            </w:r>
            <w:r w:rsidRPr="00672F44">
              <w:rPr>
                <w:rFonts w:cs="Calibri"/>
                <w:sz w:val="18"/>
                <w:szCs w:val="18"/>
              </w:rPr>
              <w:t>,</w:t>
            </w:r>
            <w:r w:rsidRPr="00672F44">
              <w:rPr>
                <w:rFonts w:cs="Calibri"/>
                <w:spacing w:val="30"/>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z w:val="18"/>
                <w:szCs w:val="18"/>
              </w:rPr>
              <w:t>s</w:t>
            </w:r>
            <w:r w:rsidRPr="00672F44">
              <w:rPr>
                <w:rFonts w:cs="Calibri"/>
                <w:spacing w:val="-1"/>
                <w:sz w:val="18"/>
                <w:szCs w:val="18"/>
              </w:rPr>
              <w:t>u</w:t>
            </w:r>
            <w:r w:rsidRPr="00672F44">
              <w:rPr>
                <w:rFonts w:cs="Calibri"/>
                <w:spacing w:val="1"/>
                <w:sz w:val="18"/>
                <w:szCs w:val="18"/>
              </w:rPr>
              <w:t>b</w:t>
            </w:r>
            <w:r w:rsidRPr="00672F44">
              <w:rPr>
                <w:rFonts w:cs="Calibri"/>
                <w:sz w:val="18"/>
                <w:szCs w:val="18"/>
              </w:rPr>
              <w:t>mi</w:t>
            </w:r>
            <w:r w:rsidRPr="00672F44">
              <w:rPr>
                <w:rFonts w:cs="Calibri"/>
                <w:spacing w:val="1"/>
                <w:sz w:val="18"/>
                <w:szCs w:val="18"/>
              </w:rPr>
              <w:t>tt</w:t>
            </w:r>
            <w:r w:rsidRPr="00672F44">
              <w:rPr>
                <w:rFonts w:cs="Calibri"/>
                <w:spacing w:val="-1"/>
                <w:sz w:val="18"/>
                <w:szCs w:val="18"/>
              </w:rPr>
              <w:t>e</w:t>
            </w:r>
            <w:r w:rsidRPr="00672F44">
              <w:rPr>
                <w:rFonts w:cs="Calibri"/>
                <w:sz w:val="18"/>
                <w:szCs w:val="18"/>
              </w:rPr>
              <w:t>d</w:t>
            </w:r>
            <w:r w:rsidRPr="00672F44">
              <w:rPr>
                <w:rFonts w:cs="Calibri"/>
                <w:spacing w:val="31"/>
                <w:sz w:val="18"/>
                <w:szCs w:val="18"/>
              </w:rPr>
              <w:t xml:space="preserve"> </w:t>
            </w:r>
            <w:r w:rsidRPr="00672F44">
              <w:rPr>
                <w:rFonts w:cs="Calibri"/>
                <w:spacing w:val="-1"/>
                <w:sz w:val="18"/>
                <w:szCs w:val="18"/>
              </w:rPr>
              <w:t>n</w:t>
            </w:r>
            <w:r w:rsidRPr="00672F44">
              <w:rPr>
                <w:rFonts w:cs="Calibri"/>
                <w:sz w:val="18"/>
                <w:szCs w:val="18"/>
              </w:rPr>
              <w:t>a</w:t>
            </w:r>
            <w:r w:rsidRPr="00672F44">
              <w:rPr>
                <w:rFonts w:cs="Calibri"/>
                <w:spacing w:val="1"/>
                <w:sz w:val="18"/>
                <w:szCs w:val="18"/>
              </w:rPr>
              <w:t>rr</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v</w:t>
            </w:r>
            <w:r w:rsidRPr="00672F44">
              <w:rPr>
                <w:rFonts w:cs="Calibri"/>
                <w:sz w:val="18"/>
                <w:szCs w:val="18"/>
              </w:rPr>
              <w:t>e</w:t>
            </w:r>
            <w:r w:rsidRPr="00672F44">
              <w:rPr>
                <w:rFonts w:cs="Calibri"/>
                <w:spacing w:val="26"/>
                <w:sz w:val="18"/>
                <w:szCs w:val="18"/>
              </w:rPr>
              <w:t xml:space="preserve"> </w:t>
            </w:r>
            <w:r w:rsidRPr="00672F44">
              <w:rPr>
                <w:rFonts w:cs="Calibri"/>
                <w:spacing w:val="1"/>
                <w:sz w:val="18"/>
                <w:szCs w:val="18"/>
              </w:rPr>
              <w:t>do</w:t>
            </w:r>
            <w:r w:rsidRPr="00672F44">
              <w:rPr>
                <w:rFonts w:cs="Calibri"/>
                <w:spacing w:val="-1"/>
                <w:sz w:val="18"/>
                <w:szCs w:val="18"/>
              </w:rPr>
              <w:t>e</w:t>
            </w:r>
            <w:r w:rsidRPr="00672F44">
              <w:rPr>
                <w:rFonts w:cs="Calibri"/>
                <w:sz w:val="18"/>
                <w:szCs w:val="18"/>
              </w:rPr>
              <w:t>s</w:t>
            </w:r>
            <w:r w:rsidRPr="00672F44">
              <w:rPr>
                <w:rFonts w:cs="Calibri"/>
                <w:spacing w:val="16"/>
                <w:sz w:val="18"/>
                <w:szCs w:val="18"/>
              </w:rPr>
              <w:t xml:space="preserve"> </w:t>
            </w:r>
            <w:r w:rsidRPr="00672F44">
              <w:rPr>
                <w:rFonts w:cs="Calibri"/>
                <w:spacing w:val="1"/>
                <w:sz w:val="18"/>
                <w:szCs w:val="18"/>
              </w:rPr>
              <w:t>n</w:t>
            </w:r>
            <w:r w:rsidRPr="00672F44">
              <w:rPr>
                <w:rFonts w:cs="Calibri"/>
                <w:spacing w:val="-2"/>
                <w:sz w:val="18"/>
                <w:szCs w:val="18"/>
              </w:rPr>
              <w:t>o</w:t>
            </w:r>
            <w:r w:rsidRPr="00672F44">
              <w:rPr>
                <w:rFonts w:cs="Calibri"/>
                <w:sz w:val="18"/>
                <w:szCs w:val="18"/>
              </w:rPr>
              <w:t>t</w:t>
            </w:r>
            <w:r w:rsidRPr="00672F44">
              <w:rPr>
                <w:rFonts w:cs="Calibri"/>
                <w:spacing w:val="13"/>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1"/>
                <w:sz w:val="18"/>
                <w:szCs w:val="18"/>
              </w:rPr>
              <w:t>c</w:t>
            </w:r>
            <w:r w:rsidRPr="00672F44">
              <w:rPr>
                <w:rFonts w:cs="Calibri"/>
                <w:spacing w:val="1"/>
                <w:sz w:val="18"/>
                <w:szCs w:val="18"/>
              </w:rPr>
              <w:t>o</w:t>
            </w:r>
            <w:r w:rsidRPr="00672F44">
              <w:rPr>
                <w:rFonts w:cs="Calibri"/>
                <w:spacing w:val="-1"/>
                <w:sz w:val="18"/>
                <w:szCs w:val="18"/>
              </w:rPr>
              <w:t>r</w:t>
            </w:r>
            <w:r w:rsidRPr="00672F44">
              <w:rPr>
                <w:rFonts w:cs="Calibri"/>
                <w:spacing w:val="1"/>
                <w:sz w:val="18"/>
                <w:szCs w:val="18"/>
              </w:rPr>
              <w:t>por</w:t>
            </w:r>
            <w:r w:rsidRPr="00672F44">
              <w:rPr>
                <w:rFonts w:cs="Calibri"/>
                <w:spacing w:val="-2"/>
                <w:sz w:val="18"/>
                <w:szCs w:val="18"/>
              </w:rPr>
              <w:t>a</w:t>
            </w:r>
            <w:r w:rsidRPr="00672F44">
              <w:rPr>
                <w:rFonts w:cs="Calibri"/>
                <w:spacing w:val="1"/>
                <w:sz w:val="18"/>
                <w:szCs w:val="18"/>
              </w:rPr>
              <w:t>t</w:t>
            </w:r>
            <w:r w:rsidRPr="00672F44">
              <w:rPr>
                <w:rFonts w:cs="Calibri"/>
                <w:sz w:val="18"/>
                <w:szCs w:val="18"/>
              </w:rPr>
              <w:t>e</w:t>
            </w:r>
            <w:r w:rsidRPr="00672F44">
              <w:rPr>
                <w:rFonts w:cs="Calibri"/>
                <w:spacing w:val="35"/>
                <w:sz w:val="18"/>
                <w:szCs w:val="18"/>
              </w:rPr>
              <w:t xml:space="preserve"> </w:t>
            </w:r>
            <w:r w:rsidRPr="00672F44">
              <w:rPr>
                <w:rFonts w:cs="Calibri"/>
                <w:spacing w:val="-2"/>
                <w:w w:val="104"/>
                <w:sz w:val="18"/>
                <w:szCs w:val="18"/>
              </w:rPr>
              <w:t>o</w:t>
            </w:r>
            <w:r w:rsidRPr="00672F44">
              <w:rPr>
                <w:rFonts w:cs="Calibri"/>
                <w:w w:val="104"/>
                <w:sz w:val="18"/>
                <w:szCs w:val="18"/>
              </w:rPr>
              <w:t xml:space="preserve">r </w:t>
            </w:r>
            <w:r w:rsidRPr="00672F44">
              <w:rPr>
                <w:rFonts w:cs="Calibri"/>
                <w:spacing w:val="1"/>
                <w:sz w:val="18"/>
                <w:szCs w:val="18"/>
              </w:rPr>
              <w:t>r</w:t>
            </w:r>
            <w:r w:rsidRPr="00672F44">
              <w:rPr>
                <w:rFonts w:cs="Calibri"/>
                <w:spacing w:val="-1"/>
                <w:sz w:val="18"/>
                <w:szCs w:val="18"/>
              </w:rPr>
              <w:t>e</w:t>
            </w:r>
            <w:r w:rsidRPr="00672F44">
              <w:rPr>
                <w:rFonts w:cs="Calibri"/>
                <w:sz w:val="18"/>
                <w:szCs w:val="18"/>
              </w:rPr>
              <w:t>ly</w:t>
            </w:r>
            <w:r w:rsidRPr="00672F44">
              <w:rPr>
                <w:rFonts w:cs="Calibri"/>
                <w:spacing w:val="14"/>
                <w:sz w:val="18"/>
                <w:szCs w:val="18"/>
              </w:rPr>
              <w:t xml:space="preserve"> </w:t>
            </w:r>
            <w:r w:rsidRPr="00672F44">
              <w:rPr>
                <w:rFonts w:cs="Calibri"/>
                <w:spacing w:val="1"/>
                <w:sz w:val="18"/>
                <w:szCs w:val="18"/>
              </w:rPr>
              <w:t>o</w:t>
            </w:r>
            <w:r w:rsidRPr="00672F44">
              <w:rPr>
                <w:rFonts w:cs="Calibri"/>
                <w:sz w:val="18"/>
                <w:szCs w:val="18"/>
              </w:rPr>
              <w:t>n</w:t>
            </w:r>
            <w:r w:rsidRPr="00672F44">
              <w:rPr>
                <w:rFonts w:cs="Calibri"/>
                <w:spacing w:val="11"/>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op</w:t>
            </w:r>
            <w:r w:rsidRPr="00672F44">
              <w:rPr>
                <w:rFonts w:cs="Calibri"/>
                <w:sz w:val="18"/>
                <w:szCs w:val="18"/>
              </w:rPr>
              <w:t>i</w:t>
            </w:r>
            <w:r w:rsidRPr="00672F44">
              <w:rPr>
                <w:rFonts w:cs="Calibri"/>
                <w:spacing w:val="1"/>
                <w:sz w:val="18"/>
                <w:szCs w:val="18"/>
              </w:rPr>
              <w:t>n</w:t>
            </w:r>
            <w:r w:rsidRPr="00672F44">
              <w:rPr>
                <w:rFonts w:cs="Calibri"/>
                <w:sz w:val="18"/>
                <w:szCs w:val="18"/>
              </w:rPr>
              <w:t>i</w:t>
            </w:r>
            <w:r w:rsidRPr="00672F44">
              <w:rPr>
                <w:rFonts w:cs="Calibri"/>
                <w:spacing w:val="-2"/>
                <w:sz w:val="18"/>
                <w:szCs w:val="18"/>
              </w:rPr>
              <w:t>o</w:t>
            </w:r>
            <w:r w:rsidRPr="00672F44">
              <w:rPr>
                <w:rFonts w:cs="Calibri"/>
                <w:sz w:val="18"/>
                <w:szCs w:val="18"/>
              </w:rPr>
              <w:t>n</w:t>
            </w:r>
            <w:r w:rsidRPr="00672F44">
              <w:rPr>
                <w:rFonts w:cs="Calibri"/>
                <w:spacing w:val="25"/>
                <w:sz w:val="18"/>
                <w:szCs w:val="18"/>
              </w:rPr>
              <w:t xml:space="preserve"> </w:t>
            </w:r>
            <w:r w:rsidRPr="00672F44">
              <w:rPr>
                <w:rFonts w:cs="Calibri"/>
                <w:spacing w:val="-2"/>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pacing w:val="-1"/>
                <w:sz w:val="18"/>
                <w:szCs w:val="18"/>
              </w:rPr>
              <w:t>ex</w:t>
            </w:r>
            <w:r w:rsidRPr="00672F44">
              <w:rPr>
                <w:rFonts w:cs="Calibri"/>
                <w:spacing w:val="1"/>
                <w:sz w:val="18"/>
                <w:szCs w:val="18"/>
              </w:rPr>
              <w:t>p</w:t>
            </w:r>
            <w:r w:rsidRPr="00672F44">
              <w:rPr>
                <w:rFonts w:cs="Calibri"/>
                <w:spacing w:val="-1"/>
                <w:sz w:val="18"/>
                <w:szCs w:val="18"/>
              </w:rPr>
              <w:t>e</w:t>
            </w:r>
            <w:r w:rsidRPr="00672F44">
              <w:rPr>
                <w:rFonts w:cs="Calibri"/>
                <w:spacing w:val="1"/>
                <w:sz w:val="18"/>
                <w:szCs w:val="18"/>
              </w:rPr>
              <w:t>rt</w:t>
            </w:r>
            <w:r w:rsidRPr="00672F44">
              <w:rPr>
                <w:rFonts w:cs="Calibri"/>
                <w:sz w:val="18"/>
                <w:szCs w:val="18"/>
              </w:rPr>
              <w:t>ise</w:t>
            </w:r>
            <w:r w:rsidRPr="00672F44">
              <w:rPr>
                <w:rFonts w:cs="Calibri"/>
                <w:spacing w:val="2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z w:val="18"/>
                <w:szCs w:val="18"/>
              </w:rPr>
              <w:t>a</w:t>
            </w:r>
            <w:r w:rsidRPr="00672F44">
              <w:rPr>
                <w:rFonts w:cs="Calibri"/>
                <w:spacing w:val="1"/>
                <w:sz w:val="18"/>
                <w:szCs w:val="18"/>
              </w:rPr>
              <w:t>ny</w:t>
            </w:r>
            <w:r w:rsidRPr="00672F44">
              <w:rPr>
                <w:rFonts w:cs="Calibri"/>
                <w:spacing w:val="-2"/>
                <w:sz w:val="18"/>
                <w:szCs w:val="18"/>
              </w:rPr>
              <w:t>o</w:t>
            </w:r>
            <w:r w:rsidRPr="00672F44">
              <w:rPr>
                <w:rFonts w:cs="Calibri"/>
                <w:spacing w:val="1"/>
                <w:sz w:val="18"/>
                <w:szCs w:val="18"/>
              </w:rPr>
              <w:t>n</w:t>
            </w:r>
            <w:r w:rsidRPr="00672F44">
              <w:rPr>
                <w:rFonts w:cs="Calibri"/>
                <w:sz w:val="18"/>
                <w:szCs w:val="18"/>
              </w:rPr>
              <w:t>e</w:t>
            </w:r>
            <w:r w:rsidRPr="00672F44">
              <w:rPr>
                <w:rFonts w:cs="Calibri"/>
                <w:spacing w:val="23"/>
                <w:sz w:val="18"/>
                <w:szCs w:val="18"/>
              </w:rPr>
              <w:t xml:space="preserve"> </w:t>
            </w:r>
            <w:r w:rsidRPr="00672F44">
              <w:rPr>
                <w:rFonts w:cs="Calibri"/>
                <w:spacing w:val="1"/>
                <w:sz w:val="18"/>
                <w:szCs w:val="18"/>
              </w:rPr>
              <w:t>oth</w:t>
            </w:r>
            <w:r w:rsidRPr="00672F44">
              <w:rPr>
                <w:rFonts w:cs="Calibri"/>
                <w:spacing w:val="-1"/>
                <w:sz w:val="18"/>
                <w:szCs w:val="18"/>
              </w:rPr>
              <w:t>e</w:t>
            </w:r>
            <w:r w:rsidRPr="00672F44">
              <w:rPr>
                <w:rFonts w:cs="Calibri"/>
                <w:sz w:val="18"/>
                <w:szCs w:val="18"/>
              </w:rPr>
              <w:t>r</w:t>
            </w:r>
            <w:r w:rsidRPr="00672F44">
              <w:rPr>
                <w:rFonts w:cs="Calibri"/>
                <w:spacing w:val="17"/>
                <w:sz w:val="18"/>
                <w:szCs w:val="18"/>
              </w:rPr>
              <w:t xml:space="preserve"> </w:t>
            </w:r>
            <w:r w:rsidRPr="00672F44">
              <w:rPr>
                <w:rFonts w:cs="Calibri"/>
                <w:spacing w:val="1"/>
                <w:sz w:val="18"/>
                <w:szCs w:val="18"/>
              </w:rPr>
              <w:t>th</w:t>
            </w:r>
            <w:r w:rsidRPr="00672F44">
              <w:rPr>
                <w:rFonts w:cs="Calibri"/>
                <w:spacing w:val="-2"/>
                <w:sz w:val="18"/>
                <w:szCs w:val="18"/>
              </w:rPr>
              <w:t>a</w:t>
            </w:r>
            <w:r w:rsidRPr="00672F44">
              <w:rPr>
                <w:rFonts w:cs="Calibri"/>
                <w:sz w:val="18"/>
                <w:szCs w:val="18"/>
              </w:rPr>
              <w:t>n</w:t>
            </w:r>
            <w:r w:rsidRPr="00672F44">
              <w:rPr>
                <w:rFonts w:cs="Calibri"/>
                <w:spacing w:val="16"/>
                <w:sz w:val="18"/>
                <w:szCs w:val="18"/>
              </w:rPr>
              <w:t xml:space="preserve"> </w:t>
            </w:r>
            <w:r w:rsidRPr="00672F44">
              <w:rPr>
                <w:rFonts w:cs="Calibri"/>
                <w:spacing w:val="-1"/>
                <w:w w:val="104"/>
                <w:sz w:val="18"/>
                <w:szCs w:val="18"/>
              </w:rPr>
              <w:t>t</w:t>
            </w:r>
            <w:r w:rsidRPr="00672F44">
              <w:rPr>
                <w:rFonts w:cs="Calibri"/>
                <w:spacing w:val="1"/>
                <w:w w:val="104"/>
                <w:sz w:val="18"/>
                <w:szCs w:val="18"/>
              </w:rPr>
              <w:t>h</w:t>
            </w:r>
            <w:r w:rsidRPr="00672F44">
              <w:rPr>
                <w:rFonts w:cs="Calibri"/>
                <w:w w:val="104"/>
                <w:sz w:val="18"/>
                <w:szCs w:val="18"/>
              </w:rPr>
              <w:t xml:space="preserve">e </w:t>
            </w:r>
            <w:r w:rsidRPr="00672F44">
              <w:rPr>
                <w:rFonts w:cs="Calibri"/>
                <w:spacing w:val="1"/>
                <w:sz w:val="18"/>
                <w:szCs w:val="18"/>
              </w:rPr>
              <w:t>r</w:t>
            </w:r>
            <w:r w:rsidRPr="00672F44">
              <w:rPr>
                <w:rFonts w:cs="Calibri"/>
                <w:spacing w:val="-1"/>
                <w:sz w:val="18"/>
                <w:szCs w:val="18"/>
              </w:rPr>
              <w:t>e</w:t>
            </w:r>
            <w:r w:rsidRPr="00672F44">
              <w:rPr>
                <w:rFonts w:cs="Calibri"/>
                <w:spacing w:val="1"/>
                <w:sz w:val="18"/>
                <w:szCs w:val="18"/>
              </w:rPr>
              <w:t>qu</w:t>
            </w:r>
            <w:r w:rsidRPr="00672F44">
              <w:rPr>
                <w:rFonts w:cs="Calibri"/>
                <w:spacing w:val="-1"/>
                <w:sz w:val="18"/>
                <w:szCs w:val="18"/>
              </w:rPr>
              <w:t>e</w:t>
            </w:r>
            <w:r w:rsidRPr="00672F44">
              <w:rPr>
                <w:rFonts w:cs="Calibri"/>
                <w:sz w:val="18"/>
                <w:szCs w:val="18"/>
              </w:rPr>
              <w:t>s</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pacing w:val="-1"/>
                <w:w w:val="104"/>
                <w:sz w:val="18"/>
                <w:szCs w:val="18"/>
              </w:rPr>
              <w:t>p</w:t>
            </w:r>
            <w:r w:rsidRPr="00672F44">
              <w:rPr>
                <w:rFonts w:cs="Calibri"/>
                <w:spacing w:val="1"/>
                <w:w w:val="104"/>
                <w:sz w:val="18"/>
                <w:szCs w:val="18"/>
              </w:rPr>
              <w:t>rov</w:t>
            </w:r>
            <w:r w:rsidRPr="00672F44">
              <w:rPr>
                <w:rFonts w:cs="Calibri"/>
                <w:spacing w:val="-3"/>
                <w:w w:val="104"/>
                <w:sz w:val="18"/>
                <w:szCs w:val="18"/>
              </w:rPr>
              <w:t>i</w:t>
            </w:r>
            <w:r w:rsidRPr="00672F44">
              <w:rPr>
                <w:rFonts w:cs="Calibri"/>
                <w:spacing w:val="1"/>
                <w:w w:val="104"/>
                <w:sz w:val="18"/>
                <w:szCs w:val="18"/>
              </w:rPr>
              <w:t>d</w:t>
            </w:r>
            <w:r w:rsidRPr="00672F44">
              <w:rPr>
                <w:rFonts w:cs="Calibri"/>
                <w:spacing w:val="-1"/>
                <w:w w:val="104"/>
                <w:sz w:val="18"/>
                <w:szCs w:val="18"/>
              </w:rPr>
              <w:t>e</w:t>
            </w:r>
            <w:r w:rsidRPr="00672F44">
              <w:rPr>
                <w:rFonts w:cs="Calibri"/>
                <w:spacing w:val="1"/>
                <w:w w:val="104"/>
                <w:sz w:val="18"/>
                <w:szCs w:val="18"/>
              </w:rPr>
              <w:t>r</w:t>
            </w:r>
            <w:r w:rsidRPr="00672F44">
              <w:rPr>
                <w:rFonts w:cs="Calibri"/>
                <w:w w:val="104"/>
                <w:sz w:val="18"/>
                <w:szCs w:val="18"/>
              </w:rPr>
              <w:t>.</w:t>
            </w:r>
          </w:p>
        </w:tc>
      </w:tr>
      <w:tr w:rsidR="00305E29" w:rsidRPr="00672F44" w14:paraId="2C2B9F3D" w14:textId="77777777" w:rsidTr="00525C4D">
        <w:trPr>
          <w:trHeight w:hRule="exact" w:val="9893"/>
        </w:trPr>
        <w:tc>
          <w:tcPr>
            <w:tcW w:w="9498" w:type="dxa"/>
            <w:gridSpan w:val="2"/>
            <w:tcBorders>
              <w:top w:val="nil"/>
              <w:left w:val="single" w:sz="4" w:space="0" w:color="000000"/>
              <w:bottom w:val="single" w:sz="4" w:space="0" w:color="000000"/>
              <w:right w:val="single" w:sz="4" w:space="0" w:color="000000"/>
            </w:tcBorders>
          </w:tcPr>
          <w:p w14:paraId="62E7ACCE" w14:textId="77777777" w:rsidR="00305E29" w:rsidRPr="00672F44" w:rsidRDefault="00305E29" w:rsidP="00525C4D">
            <w:pPr>
              <w:widowControl w:val="0"/>
              <w:autoSpaceDE w:val="0"/>
              <w:autoSpaceDN w:val="0"/>
              <w:adjustRightInd w:val="0"/>
              <w:spacing w:before="14" w:after="0" w:line="240" w:lineRule="auto"/>
              <w:ind w:left="101"/>
              <w:rPr>
                <w:rFonts w:cs="Calibri"/>
                <w:sz w:val="18"/>
                <w:szCs w:val="18"/>
              </w:rPr>
            </w:pPr>
            <w:r w:rsidRPr="00672F44">
              <w:rPr>
                <w:rFonts w:cs="Calibri"/>
                <w:b/>
                <w:bCs/>
                <w:sz w:val="18"/>
                <w:szCs w:val="18"/>
              </w:rPr>
              <w:t>I</w:t>
            </w:r>
            <w:r w:rsidRPr="00672F44">
              <w:rPr>
                <w:rFonts w:cs="Calibri"/>
                <w:b/>
                <w:bCs/>
                <w:spacing w:val="-1"/>
                <w:sz w:val="18"/>
                <w:szCs w:val="18"/>
              </w:rPr>
              <w:t>n</w:t>
            </w:r>
            <w:r w:rsidRPr="00672F44">
              <w:rPr>
                <w:rFonts w:cs="Calibri"/>
                <w:b/>
                <w:bCs/>
                <w:spacing w:val="1"/>
                <w:sz w:val="18"/>
                <w:szCs w:val="18"/>
              </w:rPr>
              <w:t>s</w:t>
            </w:r>
            <w:r w:rsidRPr="00672F44">
              <w:rPr>
                <w:rFonts w:cs="Calibri"/>
                <w:b/>
                <w:bCs/>
                <w:spacing w:val="-1"/>
                <w:sz w:val="18"/>
                <w:szCs w:val="18"/>
              </w:rPr>
              <w:t>t</w:t>
            </w:r>
            <w:r w:rsidRPr="00672F44">
              <w:rPr>
                <w:rFonts w:cs="Calibri"/>
                <w:b/>
                <w:bCs/>
                <w:sz w:val="18"/>
                <w:szCs w:val="18"/>
              </w:rPr>
              <w:t>r</w:t>
            </w:r>
            <w:r w:rsidRPr="00672F44">
              <w:rPr>
                <w:rFonts w:cs="Calibri"/>
                <w:b/>
                <w:bCs/>
                <w:spacing w:val="-1"/>
                <w:sz w:val="18"/>
                <w:szCs w:val="18"/>
              </w:rPr>
              <w:t>u</w:t>
            </w:r>
            <w:r w:rsidRPr="00672F44">
              <w:rPr>
                <w:rFonts w:cs="Calibri"/>
                <w:b/>
                <w:bCs/>
                <w:spacing w:val="2"/>
                <w:sz w:val="18"/>
                <w:szCs w:val="18"/>
              </w:rPr>
              <w:t>c</w:t>
            </w:r>
            <w:r w:rsidRPr="00672F44">
              <w:rPr>
                <w:rFonts w:cs="Calibri"/>
                <w:b/>
                <w:bCs/>
                <w:spacing w:val="-1"/>
                <w:sz w:val="18"/>
                <w:szCs w:val="18"/>
              </w:rPr>
              <w:t>ti</w:t>
            </w:r>
            <w:r w:rsidRPr="00672F44">
              <w:rPr>
                <w:rFonts w:cs="Calibri"/>
                <w:b/>
                <w:bCs/>
                <w:spacing w:val="1"/>
                <w:sz w:val="18"/>
                <w:szCs w:val="18"/>
              </w:rPr>
              <w:t>o</w:t>
            </w:r>
            <w:r w:rsidRPr="00672F44">
              <w:rPr>
                <w:rFonts w:cs="Calibri"/>
                <w:b/>
                <w:bCs/>
                <w:spacing w:val="-1"/>
                <w:sz w:val="18"/>
                <w:szCs w:val="18"/>
              </w:rPr>
              <w:t>n</w:t>
            </w:r>
            <w:r w:rsidRPr="00672F44">
              <w:rPr>
                <w:rFonts w:cs="Calibri"/>
                <w:b/>
                <w:bCs/>
                <w:sz w:val="18"/>
                <w:szCs w:val="18"/>
              </w:rPr>
              <w:t>s</w:t>
            </w:r>
            <w:r w:rsidRPr="00672F44">
              <w:rPr>
                <w:rFonts w:cs="Calibri"/>
                <w:b/>
                <w:bCs/>
                <w:spacing w:val="38"/>
                <w:sz w:val="18"/>
                <w:szCs w:val="18"/>
              </w:rPr>
              <w:t xml:space="preserve"> </w:t>
            </w:r>
            <w:r w:rsidRPr="00672F44">
              <w:rPr>
                <w:rFonts w:cs="Calibri"/>
                <w:b/>
                <w:bCs/>
                <w:sz w:val="18"/>
                <w:szCs w:val="18"/>
              </w:rPr>
              <w:t>f</w:t>
            </w:r>
            <w:r w:rsidRPr="00672F44">
              <w:rPr>
                <w:rFonts w:cs="Calibri"/>
                <w:b/>
                <w:bCs/>
                <w:spacing w:val="1"/>
                <w:sz w:val="18"/>
                <w:szCs w:val="18"/>
              </w:rPr>
              <w:t>o</w:t>
            </w:r>
            <w:r w:rsidRPr="00672F44">
              <w:rPr>
                <w:rFonts w:cs="Calibri"/>
                <w:b/>
                <w:bCs/>
                <w:sz w:val="18"/>
                <w:szCs w:val="18"/>
              </w:rPr>
              <w:t>r</w:t>
            </w:r>
            <w:r w:rsidRPr="00672F44">
              <w:rPr>
                <w:rFonts w:cs="Calibri"/>
                <w:b/>
                <w:bCs/>
                <w:spacing w:val="11"/>
                <w:sz w:val="18"/>
                <w:szCs w:val="18"/>
              </w:rPr>
              <w:t xml:space="preserve"> </w:t>
            </w:r>
            <w:r w:rsidRPr="00672F44">
              <w:rPr>
                <w:rFonts w:cs="Calibri"/>
                <w:b/>
                <w:bCs/>
                <w:sz w:val="18"/>
                <w:szCs w:val="18"/>
              </w:rPr>
              <w:t>M</w:t>
            </w:r>
            <w:r w:rsidRPr="00672F44">
              <w:rPr>
                <w:rFonts w:cs="Calibri"/>
                <w:b/>
                <w:bCs/>
                <w:spacing w:val="1"/>
                <w:sz w:val="18"/>
                <w:szCs w:val="18"/>
              </w:rPr>
              <w:t>e</w:t>
            </w:r>
            <w:r w:rsidRPr="00672F44">
              <w:rPr>
                <w:rFonts w:cs="Calibri"/>
                <w:b/>
                <w:bCs/>
                <w:spacing w:val="-1"/>
                <w:sz w:val="18"/>
                <w:szCs w:val="18"/>
              </w:rPr>
              <w:t>d</w:t>
            </w:r>
            <w:r w:rsidRPr="00672F44">
              <w:rPr>
                <w:rFonts w:cs="Calibri"/>
                <w:b/>
                <w:bCs/>
                <w:spacing w:val="1"/>
                <w:sz w:val="18"/>
                <w:szCs w:val="18"/>
              </w:rPr>
              <w:t>i</w:t>
            </w:r>
            <w:r w:rsidRPr="00672F44">
              <w:rPr>
                <w:rFonts w:cs="Calibri"/>
                <w:b/>
                <w:bCs/>
                <w:sz w:val="18"/>
                <w:szCs w:val="18"/>
              </w:rPr>
              <w:t>cal</w:t>
            </w:r>
            <w:r w:rsidRPr="00672F44">
              <w:rPr>
                <w:rFonts w:cs="Calibri"/>
                <w:b/>
                <w:bCs/>
                <w:spacing w:val="25"/>
                <w:sz w:val="18"/>
                <w:szCs w:val="18"/>
              </w:rPr>
              <w:t xml:space="preserve"> </w:t>
            </w:r>
            <w:r w:rsidRPr="00672F44">
              <w:rPr>
                <w:rFonts w:cs="Calibri"/>
                <w:b/>
                <w:bCs/>
                <w:sz w:val="18"/>
                <w:szCs w:val="18"/>
              </w:rPr>
              <w:t>N</w:t>
            </w:r>
            <w:r w:rsidRPr="00672F44">
              <w:rPr>
                <w:rFonts w:cs="Calibri"/>
                <w:b/>
                <w:bCs/>
                <w:spacing w:val="1"/>
                <w:sz w:val="18"/>
                <w:szCs w:val="18"/>
              </w:rPr>
              <w:t>e</w:t>
            </w:r>
            <w:r w:rsidRPr="00672F44">
              <w:rPr>
                <w:rFonts w:cs="Calibri"/>
                <w:b/>
                <w:bCs/>
                <w:sz w:val="18"/>
                <w:szCs w:val="18"/>
              </w:rPr>
              <w:t>c</w:t>
            </w:r>
            <w:r w:rsidRPr="00672F44">
              <w:rPr>
                <w:rFonts w:cs="Calibri"/>
                <w:b/>
                <w:bCs/>
                <w:spacing w:val="1"/>
                <w:sz w:val="18"/>
                <w:szCs w:val="18"/>
              </w:rPr>
              <w:t>e</w:t>
            </w:r>
            <w:r w:rsidRPr="00672F44">
              <w:rPr>
                <w:rFonts w:cs="Calibri"/>
                <w:b/>
                <w:bCs/>
                <w:spacing w:val="4"/>
                <w:sz w:val="18"/>
                <w:szCs w:val="18"/>
              </w:rPr>
              <w:t>s</w:t>
            </w:r>
            <w:r w:rsidRPr="00672F44">
              <w:rPr>
                <w:rFonts w:cs="Calibri"/>
                <w:b/>
                <w:bCs/>
                <w:spacing w:val="1"/>
                <w:sz w:val="18"/>
                <w:szCs w:val="18"/>
              </w:rPr>
              <w:t>s</w:t>
            </w:r>
            <w:r w:rsidRPr="00672F44">
              <w:rPr>
                <w:rFonts w:cs="Calibri"/>
                <w:b/>
                <w:bCs/>
                <w:spacing w:val="-1"/>
                <w:sz w:val="18"/>
                <w:szCs w:val="18"/>
              </w:rPr>
              <w:t>it</w:t>
            </w:r>
            <w:r w:rsidRPr="00672F44">
              <w:rPr>
                <w:rFonts w:cs="Calibri"/>
                <w:b/>
                <w:bCs/>
                <w:sz w:val="18"/>
                <w:szCs w:val="18"/>
              </w:rPr>
              <w:t>y</w:t>
            </w:r>
            <w:r w:rsidRPr="00672F44">
              <w:rPr>
                <w:rFonts w:cs="Calibri"/>
                <w:b/>
                <w:bCs/>
                <w:spacing w:val="29"/>
                <w:sz w:val="18"/>
                <w:szCs w:val="18"/>
              </w:rPr>
              <w:t xml:space="preserve"> </w:t>
            </w:r>
            <w:r w:rsidRPr="00672F44">
              <w:rPr>
                <w:rFonts w:cs="Calibri"/>
                <w:b/>
                <w:bCs/>
                <w:sz w:val="18"/>
                <w:szCs w:val="18"/>
              </w:rPr>
              <w:t>Narr</w:t>
            </w:r>
            <w:r w:rsidRPr="00672F44">
              <w:rPr>
                <w:rFonts w:cs="Calibri"/>
                <w:b/>
                <w:bCs/>
                <w:spacing w:val="2"/>
                <w:sz w:val="18"/>
                <w:szCs w:val="18"/>
              </w:rPr>
              <w:t>a</w:t>
            </w:r>
            <w:r w:rsidRPr="00672F44">
              <w:rPr>
                <w:rFonts w:cs="Calibri"/>
                <w:b/>
                <w:bCs/>
                <w:spacing w:val="-1"/>
                <w:sz w:val="18"/>
                <w:szCs w:val="18"/>
              </w:rPr>
              <w:t>t</w:t>
            </w:r>
            <w:r w:rsidRPr="00672F44">
              <w:rPr>
                <w:rFonts w:cs="Calibri"/>
                <w:b/>
                <w:bCs/>
                <w:spacing w:val="1"/>
                <w:sz w:val="18"/>
                <w:szCs w:val="18"/>
              </w:rPr>
              <w:t>i</w:t>
            </w:r>
            <w:r w:rsidRPr="00672F44">
              <w:rPr>
                <w:rFonts w:cs="Calibri"/>
                <w:b/>
                <w:bCs/>
                <w:spacing w:val="-1"/>
                <w:sz w:val="18"/>
                <w:szCs w:val="18"/>
              </w:rPr>
              <w:t>v</w:t>
            </w:r>
            <w:r w:rsidRPr="00672F44">
              <w:rPr>
                <w:rFonts w:cs="Calibri"/>
                <w:b/>
                <w:bCs/>
                <w:sz w:val="18"/>
                <w:szCs w:val="18"/>
              </w:rPr>
              <w:t>e</w:t>
            </w:r>
            <w:r w:rsidRPr="00672F44">
              <w:rPr>
                <w:rFonts w:cs="Calibri"/>
                <w:b/>
                <w:bCs/>
                <w:spacing w:val="31"/>
                <w:sz w:val="18"/>
                <w:szCs w:val="18"/>
              </w:rPr>
              <w:t xml:space="preserve"> </w:t>
            </w:r>
            <w:r w:rsidRPr="00672F44">
              <w:rPr>
                <w:rFonts w:cs="Calibri"/>
                <w:b/>
                <w:bCs/>
                <w:sz w:val="18"/>
                <w:szCs w:val="18"/>
              </w:rPr>
              <w:t>a</w:t>
            </w:r>
            <w:r w:rsidRPr="00672F44">
              <w:rPr>
                <w:rFonts w:cs="Calibri"/>
                <w:b/>
                <w:bCs/>
                <w:spacing w:val="1"/>
                <w:sz w:val="18"/>
                <w:szCs w:val="18"/>
              </w:rPr>
              <w:t>n</w:t>
            </w:r>
            <w:r w:rsidRPr="00672F44">
              <w:rPr>
                <w:rFonts w:cs="Calibri"/>
                <w:b/>
                <w:bCs/>
                <w:sz w:val="18"/>
                <w:szCs w:val="18"/>
              </w:rPr>
              <w:t>d</w:t>
            </w:r>
            <w:r w:rsidRPr="00672F44">
              <w:rPr>
                <w:rFonts w:cs="Calibri"/>
                <w:b/>
                <w:bCs/>
                <w:spacing w:val="12"/>
                <w:sz w:val="18"/>
                <w:szCs w:val="18"/>
              </w:rPr>
              <w:t xml:space="preserve"> </w:t>
            </w:r>
            <w:r w:rsidRPr="00672F44">
              <w:rPr>
                <w:rFonts w:cs="Calibri"/>
                <w:b/>
                <w:bCs/>
                <w:spacing w:val="-1"/>
                <w:sz w:val="18"/>
                <w:szCs w:val="18"/>
              </w:rPr>
              <w:t>S</w:t>
            </w:r>
            <w:r w:rsidRPr="00672F44">
              <w:rPr>
                <w:rFonts w:cs="Calibri"/>
                <w:b/>
                <w:bCs/>
                <w:spacing w:val="2"/>
                <w:sz w:val="18"/>
                <w:szCs w:val="18"/>
              </w:rPr>
              <w:t>u</w:t>
            </w:r>
            <w:r w:rsidRPr="00672F44">
              <w:rPr>
                <w:rFonts w:cs="Calibri"/>
                <w:b/>
                <w:bCs/>
                <w:spacing w:val="-1"/>
                <w:sz w:val="18"/>
                <w:szCs w:val="18"/>
              </w:rPr>
              <w:t>pp</w:t>
            </w:r>
            <w:r w:rsidRPr="00672F44">
              <w:rPr>
                <w:rFonts w:cs="Calibri"/>
                <w:b/>
                <w:bCs/>
                <w:spacing w:val="1"/>
                <w:sz w:val="18"/>
                <w:szCs w:val="18"/>
              </w:rPr>
              <w:t>o</w:t>
            </w:r>
            <w:r w:rsidRPr="00672F44">
              <w:rPr>
                <w:rFonts w:cs="Calibri"/>
                <w:b/>
                <w:bCs/>
                <w:spacing w:val="2"/>
                <w:sz w:val="18"/>
                <w:szCs w:val="18"/>
              </w:rPr>
              <w:t>r</w:t>
            </w:r>
            <w:r w:rsidRPr="00672F44">
              <w:rPr>
                <w:rFonts w:cs="Calibri"/>
                <w:b/>
                <w:bCs/>
                <w:spacing w:val="-1"/>
                <w:sz w:val="18"/>
                <w:szCs w:val="18"/>
              </w:rPr>
              <w:t>t</w:t>
            </w:r>
            <w:r w:rsidRPr="00672F44">
              <w:rPr>
                <w:rFonts w:cs="Calibri"/>
                <w:b/>
                <w:bCs/>
                <w:spacing w:val="1"/>
                <w:sz w:val="18"/>
                <w:szCs w:val="18"/>
              </w:rPr>
              <w:t>i</w:t>
            </w:r>
            <w:r w:rsidRPr="00672F44">
              <w:rPr>
                <w:rFonts w:cs="Calibri"/>
                <w:b/>
                <w:bCs/>
                <w:spacing w:val="-1"/>
                <w:sz w:val="18"/>
                <w:szCs w:val="18"/>
              </w:rPr>
              <w:t>n</w:t>
            </w:r>
            <w:r w:rsidRPr="00672F44">
              <w:rPr>
                <w:rFonts w:cs="Calibri"/>
                <w:b/>
                <w:bCs/>
                <w:sz w:val="18"/>
                <w:szCs w:val="18"/>
              </w:rPr>
              <w:t>g</w:t>
            </w:r>
            <w:r w:rsidRPr="00672F44">
              <w:rPr>
                <w:rFonts w:cs="Calibri"/>
                <w:b/>
                <w:bCs/>
                <w:spacing w:val="36"/>
                <w:sz w:val="18"/>
                <w:szCs w:val="18"/>
              </w:rPr>
              <w:t xml:space="preserve"> </w:t>
            </w:r>
            <w:proofErr w:type="gramStart"/>
            <w:r w:rsidRPr="00672F44">
              <w:rPr>
                <w:rFonts w:cs="Calibri"/>
                <w:b/>
                <w:bCs/>
                <w:sz w:val="18"/>
                <w:szCs w:val="18"/>
              </w:rPr>
              <w:t>D</w:t>
            </w:r>
            <w:r w:rsidRPr="00672F44">
              <w:rPr>
                <w:rFonts w:cs="Calibri"/>
                <w:b/>
                <w:bCs/>
                <w:spacing w:val="1"/>
                <w:sz w:val="18"/>
                <w:szCs w:val="18"/>
              </w:rPr>
              <w:t>o</w:t>
            </w:r>
            <w:r w:rsidRPr="00672F44">
              <w:rPr>
                <w:rFonts w:cs="Calibri"/>
                <w:b/>
                <w:bCs/>
                <w:sz w:val="18"/>
                <w:szCs w:val="18"/>
              </w:rPr>
              <w:t>c</w:t>
            </w:r>
            <w:r w:rsidRPr="00672F44">
              <w:rPr>
                <w:rFonts w:cs="Calibri"/>
                <w:b/>
                <w:bCs/>
                <w:spacing w:val="-1"/>
                <w:sz w:val="18"/>
                <w:szCs w:val="18"/>
              </w:rPr>
              <w:t>um</w:t>
            </w:r>
            <w:r w:rsidRPr="00672F44">
              <w:rPr>
                <w:rFonts w:cs="Calibri"/>
                <w:b/>
                <w:bCs/>
                <w:spacing w:val="1"/>
                <w:sz w:val="18"/>
                <w:szCs w:val="18"/>
              </w:rPr>
              <w:t>e</w:t>
            </w:r>
            <w:r w:rsidRPr="00672F44">
              <w:rPr>
                <w:rFonts w:cs="Calibri"/>
                <w:b/>
                <w:bCs/>
                <w:spacing w:val="-1"/>
                <w:sz w:val="18"/>
                <w:szCs w:val="18"/>
              </w:rPr>
              <w:t>nt</w:t>
            </w:r>
            <w:r w:rsidRPr="00672F44">
              <w:rPr>
                <w:rFonts w:cs="Calibri"/>
                <w:b/>
                <w:bCs/>
                <w:spacing w:val="3"/>
                <w:sz w:val="18"/>
                <w:szCs w:val="18"/>
              </w:rPr>
              <w:t>a</w:t>
            </w:r>
            <w:r w:rsidRPr="00672F44">
              <w:rPr>
                <w:rFonts w:cs="Calibri"/>
                <w:b/>
                <w:bCs/>
                <w:spacing w:val="-1"/>
                <w:sz w:val="18"/>
                <w:szCs w:val="18"/>
              </w:rPr>
              <w:t>ti</w:t>
            </w:r>
            <w:r w:rsidRPr="00672F44">
              <w:rPr>
                <w:rFonts w:cs="Calibri"/>
                <w:b/>
                <w:bCs/>
                <w:spacing w:val="1"/>
                <w:sz w:val="18"/>
                <w:szCs w:val="18"/>
              </w:rPr>
              <w:t>o</w:t>
            </w:r>
            <w:r w:rsidRPr="00672F44">
              <w:rPr>
                <w:rFonts w:cs="Calibri"/>
                <w:b/>
                <w:bCs/>
                <w:sz w:val="18"/>
                <w:szCs w:val="18"/>
              </w:rPr>
              <w:t xml:space="preserve">n </w:t>
            </w:r>
            <w:r w:rsidRPr="00672F44">
              <w:rPr>
                <w:rFonts w:cs="Calibri"/>
                <w:b/>
                <w:bCs/>
                <w:spacing w:val="7"/>
                <w:sz w:val="18"/>
                <w:szCs w:val="18"/>
              </w:rPr>
              <w:t xml:space="preserve"> </w:t>
            </w:r>
            <w:r w:rsidRPr="00672F44">
              <w:rPr>
                <w:rFonts w:cs="Calibri"/>
                <w:sz w:val="18"/>
                <w:szCs w:val="18"/>
              </w:rPr>
              <w:t>(</w:t>
            </w:r>
            <w:proofErr w:type="gramEnd"/>
            <w:r w:rsidRPr="00672F44">
              <w:rPr>
                <w:rFonts w:cs="Calibri"/>
                <w:spacing w:val="2"/>
                <w:sz w:val="18"/>
                <w:szCs w:val="18"/>
              </w:rPr>
              <w:t>i</w:t>
            </w:r>
            <w:r w:rsidRPr="00672F44">
              <w:rPr>
                <w:rFonts w:cs="Calibri"/>
                <w:sz w:val="18"/>
                <w:szCs w:val="18"/>
              </w:rPr>
              <w:t>f</w:t>
            </w:r>
            <w:r w:rsidRPr="00672F44">
              <w:rPr>
                <w:rFonts w:cs="Calibri"/>
                <w:spacing w:val="8"/>
                <w:sz w:val="18"/>
                <w:szCs w:val="18"/>
              </w:rPr>
              <w:t xml:space="preserve"> </w:t>
            </w:r>
            <w:r w:rsidRPr="00672F44">
              <w:rPr>
                <w:rFonts w:cs="Calibri"/>
                <w:w w:val="104"/>
                <w:sz w:val="18"/>
                <w:szCs w:val="18"/>
              </w:rPr>
              <w:t>a</w:t>
            </w:r>
            <w:r w:rsidRPr="00672F44">
              <w:rPr>
                <w:rFonts w:cs="Calibri"/>
                <w:spacing w:val="1"/>
                <w:w w:val="104"/>
                <w:sz w:val="18"/>
                <w:szCs w:val="18"/>
              </w:rPr>
              <w:t>pp</w:t>
            </w:r>
            <w:r w:rsidRPr="00672F44">
              <w:rPr>
                <w:rFonts w:cs="Calibri"/>
                <w:w w:val="104"/>
                <w:sz w:val="18"/>
                <w:szCs w:val="18"/>
              </w:rPr>
              <w:t>li</w:t>
            </w:r>
            <w:r w:rsidRPr="00672F44">
              <w:rPr>
                <w:rFonts w:cs="Calibri"/>
                <w:spacing w:val="-1"/>
                <w:w w:val="104"/>
                <w:sz w:val="18"/>
                <w:szCs w:val="18"/>
              </w:rPr>
              <w:t>c</w:t>
            </w:r>
            <w:r w:rsidRPr="00672F44">
              <w:rPr>
                <w:rFonts w:cs="Calibri"/>
                <w:w w:val="104"/>
                <w:sz w:val="18"/>
                <w:szCs w:val="18"/>
              </w:rPr>
              <w:t>a</w:t>
            </w:r>
            <w:r w:rsidRPr="00672F44">
              <w:rPr>
                <w:rFonts w:cs="Calibri"/>
                <w:spacing w:val="1"/>
                <w:w w:val="104"/>
                <w:sz w:val="18"/>
                <w:szCs w:val="18"/>
              </w:rPr>
              <w:t>b</w:t>
            </w:r>
            <w:r w:rsidRPr="00672F44">
              <w:rPr>
                <w:rFonts w:cs="Calibri"/>
                <w:w w:val="104"/>
                <w:sz w:val="18"/>
                <w:szCs w:val="18"/>
              </w:rPr>
              <w:t>l</w:t>
            </w:r>
            <w:r w:rsidRPr="00672F44">
              <w:rPr>
                <w:rFonts w:cs="Calibri"/>
                <w:spacing w:val="-1"/>
                <w:w w:val="104"/>
                <w:sz w:val="18"/>
                <w:szCs w:val="18"/>
              </w:rPr>
              <w:t>e</w:t>
            </w:r>
            <w:r w:rsidRPr="00672F44">
              <w:rPr>
                <w:rFonts w:cs="Calibri"/>
                <w:w w:val="104"/>
                <w:sz w:val="18"/>
                <w:szCs w:val="18"/>
              </w:rPr>
              <w:t>)</w:t>
            </w:r>
          </w:p>
          <w:p w14:paraId="6CDD57F7" w14:textId="77777777" w:rsidR="00305E29" w:rsidRPr="00672F44" w:rsidRDefault="00305E29" w:rsidP="00525C4D">
            <w:pPr>
              <w:widowControl w:val="0"/>
              <w:autoSpaceDE w:val="0"/>
              <w:autoSpaceDN w:val="0"/>
              <w:adjustRightInd w:val="0"/>
              <w:spacing w:before="19" w:after="0" w:line="220" w:lineRule="exact"/>
              <w:rPr>
                <w:rFonts w:ascii="Times New Roman" w:hAnsi="Times New Roman"/>
              </w:rPr>
            </w:pPr>
          </w:p>
          <w:p w14:paraId="0284859C" w14:textId="7D78E7D2" w:rsidR="00305E29" w:rsidRPr="00672F44" w:rsidRDefault="00305E29" w:rsidP="00525C4D">
            <w:pPr>
              <w:widowControl w:val="0"/>
              <w:autoSpaceDE w:val="0"/>
              <w:autoSpaceDN w:val="0"/>
              <w:adjustRightInd w:val="0"/>
              <w:spacing w:after="0" w:line="251" w:lineRule="auto"/>
              <w:ind w:left="101" w:right="276"/>
              <w:rPr>
                <w:rFonts w:cs="Calibri"/>
                <w:sz w:val="18"/>
                <w:szCs w:val="18"/>
              </w:rPr>
            </w:pPr>
            <w:r w:rsidRPr="00672F44">
              <w:rPr>
                <w:rFonts w:cs="Calibri"/>
                <w:sz w:val="18"/>
                <w:szCs w:val="18"/>
              </w:rPr>
              <w:t>P</w:t>
            </w:r>
            <w:r w:rsidRPr="00672F44">
              <w:rPr>
                <w:rFonts w:cs="Calibri"/>
                <w:spacing w:val="1"/>
                <w:sz w:val="18"/>
                <w:szCs w:val="18"/>
              </w:rPr>
              <w:t>rov</w:t>
            </w:r>
            <w:r w:rsidRPr="00672F44">
              <w:rPr>
                <w:rFonts w:cs="Calibri"/>
                <w:sz w:val="18"/>
                <w:szCs w:val="18"/>
              </w:rPr>
              <w:t>i</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r</w:t>
            </w:r>
            <w:r w:rsidRPr="00672F44">
              <w:rPr>
                <w:rFonts w:cs="Calibri"/>
                <w:sz w:val="18"/>
                <w:szCs w:val="18"/>
              </w:rPr>
              <w:t>s</w:t>
            </w:r>
            <w:r w:rsidRPr="00672F44">
              <w:rPr>
                <w:rFonts w:cs="Calibri"/>
                <w:spacing w:val="30"/>
                <w:sz w:val="18"/>
                <w:szCs w:val="18"/>
              </w:rPr>
              <w:t xml:space="preserve"> </w:t>
            </w:r>
            <w:r w:rsidRPr="00672F44">
              <w:rPr>
                <w:rFonts w:cs="Calibri"/>
                <w:sz w:val="18"/>
                <w:szCs w:val="18"/>
              </w:rPr>
              <w:t>may</w:t>
            </w:r>
            <w:r w:rsidRPr="00672F44">
              <w:rPr>
                <w:rFonts w:cs="Calibri"/>
                <w:spacing w:val="15"/>
                <w:sz w:val="18"/>
                <w:szCs w:val="18"/>
              </w:rPr>
              <w:t xml:space="preserve"> </w:t>
            </w:r>
            <w:r w:rsidRPr="00672F44">
              <w:rPr>
                <w:rFonts w:cs="Calibri"/>
                <w:spacing w:val="-1"/>
                <w:sz w:val="18"/>
                <w:szCs w:val="18"/>
              </w:rPr>
              <w:t>e</w:t>
            </w:r>
            <w:r w:rsidRPr="00672F44">
              <w:rPr>
                <w:rFonts w:cs="Calibri"/>
                <w:spacing w:val="-2"/>
                <w:sz w:val="18"/>
                <w:szCs w:val="18"/>
              </w:rPr>
              <w:t>s</w:t>
            </w:r>
            <w:r w:rsidRPr="00672F44">
              <w:rPr>
                <w:rFonts w:cs="Calibri"/>
                <w:spacing w:val="1"/>
                <w:sz w:val="18"/>
                <w:szCs w:val="18"/>
              </w:rPr>
              <w:t>t</w:t>
            </w:r>
            <w:r w:rsidRPr="00672F44">
              <w:rPr>
                <w:rFonts w:cs="Calibri"/>
                <w:sz w:val="18"/>
                <w:szCs w:val="18"/>
              </w:rPr>
              <w:t>a</w:t>
            </w:r>
            <w:r w:rsidRPr="00672F44">
              <w:rPr>
                <w:rFonts w:cs="Calibri"/>
                <w:spacing w:val="1"/>
                <w:sz w:val="18"/>
                <w:szCs w:val="18"/>
              </w:rPr>
              <w:t>b</w:t>
            </w:r>
            <w:r w:rsidRPr="00672F44">
              <w:rPr>
                <w:rFonts w:cs="Calibri"/>
                <w:sz w:val="18"/>
                <w:szCs w:val="18"/>
              </w:rPr>
              <w:t>lish</w:t>
            </w:r>
            <w:r w:rsidRPr="00672F44">
              <w:rPr>
                <w:rFonts w:cs="Calibri"/>
                <w:spacing w:val="27"/>
                <w:sz w:val="18"/>
                <w:szCs w:val="18"/>
              </w:rPr>
              <w:t xml:space="preserve"> </w:t>
            </w:r>
            <w:r w:rsidRPr="00672F44">
              <w:rPr>
                <w:rFonts w:cs="Calibri"/>
                <w:spacing w:val="1"/>
                <w:sz w:val="18"/>
                <w:szCs w:val="18"/>
              </w:rPr>
              <w:t>th</w:t>
            </w:r>
            <w:r w:rsidRPr="00672F44">
              <w:rPr>
                <w:rFonts w:cs="Calibri"/>
                <w:spacing w:val="-2"/>
                <w:sz w:val="18"/>
                <w:szCs w:val="18"/>
              </w:rPr>
              <w:t>a</w:t>
            </w:r>
            <w:r w:rsidRPr="00672F44">
              <w:rPr>
                <w:rFonts w:cs="Calibri"/>
                <w:sz w:val="18"/>
                <w:szCs w:val="18"/>
              </w:rPr>
              <w:t>t</w:t>
            </w:r>
            <w:r w:rsidRPr="00672F44">
              <w:rPr>
                <w:rFonts w:cs="Calibri"/>
                <w:spacing w:val="15"/>
                <w:sz w:val="18"/>
                <w:szCs w:val="18"/>
              </w:rPr>
              <w:t xml:space="preserve"> </w:t>
            </w:r>
            <w:r w:rsidRPr="00672F44">
              <w:rPr>
                <w:rFonts w:cs="Calibri"/>
                <w:spacing w:val="-1"/>
                <w:sz w:val="18"/>
                <w:szCs w:val="18"/>
              </w:rPr>
              <w:t>c</w:t>
            </w:r>
            <w:r w:rsidRPr="00672F44">
              <w:rPr>
                <w:rFonts w:cs="Calibri"/>
                <w:spacing w:val="-2"/>
                <w:sz w:val="18"/>
                <w:szCs w:val="18"/>
              </w:rPr>
              <w:t>o</w:t>
            </w:r>
            <w:r w:rsidRPr="00672F44">
              <w:rPr>
                <w:rFonts w:cs="Calibri"/>
                <w:sz w:val="18"/>
                <w:szCs w:val="18"/>
              </w:rPr>
              <w:t>m</w:t>
            </w:r>
            <w:r w:rsidRPr="00672F44">
              <w:rPr>
                <w:rFonts w:cs="Calibri"/>
                <w:spacing w:val="1"/>
                <w:sz w:val="18"/>
                <w:szCs w:val="18"/>
              </w:rPr>
              <w:t>pr</w:t>
            </w:r>
            <w:r w:rsidRPr="00672F44">
              <w:rPr>
                <w:rFonts w:cs="Calibri"/>
                <w:spacing w:val="-1"/>
                <w:sz w:val="18"/>
                <w:szCs w:val="18"/>
              </w:rPr>
              <w:t>e</w:t>
            </w:r>
            <w:r w:rsidRPr="00672F44">
              <w:rPr>
                <w:rFonts w:cs="Calibri"/>
                <w:spacing w:val="1"/>
                <w:sz w:val="18"/>
                <w:szCs w:val="18"/>
              </w:rPr>
              <w:t>h</w:t>
            </w:r>
            <w:r w:rsidRPr="00672F44">
              <w:rPr>
                <w:rFonts w:cs="Calibri"/>
                <w:spacing w:val="-1"/>
                <w:sz w:val="18"/>
                <w:szCs w:val="18"/>
              </w:rPr>
              <w:t>e</w:t>
            </w:r>
            <w:r w:rsidRPr="00672F44">
              <w:rPr>
                <w:rFonts w:cs="Calibri"/>
                <w:spacing w:val="1"/>
                <w:sz w:val="18"/>
                <w:szCs w:val="18"/>
              </w:rPr>
              <w:t>n</w:t>
            </w:r>
            <w:r w:rsidRPr="00672F44">
              <w:rPr>
                <w:rFonts w:cs="Calibri"/>
                <w:sz w:val="18"/>
                <w:szCs w:val="18"/>
              </w:rPr>
              <w:t>si</w:t>
            </w:r>
            <w:r w:rsidRPr="00672F44">
              <w:rPr>
                <w:rFonts w:cs="Calibri"/>
                <w:spacing w:val="1"/>
                <w:sz w:val="18"/>
                <w:szCs w:val="18"/>
              </w:rPr>
              <w:t>v</w:t>
            </w:r>
            <w:r w:rsidRPr="00672F44">
              <w:rPr>
                <w:rFonts w:cs="Calibri"/>
                <w:sz w:val="18"/>
                <w:szCs w:val="18"/>
              </w:rPr>
              <w:t xml:space="preserve">e </w:t>
            </w:r>
            <w:r w:rsidRPr="00672F44">
              <w:rPr>
                <w:rFonts w:cs="Calibri"/>
                <w:spacing w:val="1"/>
                <w:sz w:val="18"/>
                <w:szCs w:val="18"/>
              </w:rPr>
              <w:t>o</w:t>
            </w:r>
            <w:r w:rsidRPr="00672F44">
              <w:rPr>
                <w:rFonts w:cs="Calibri"/>
                <w:spacing w:val="-1"/>
                <w:sz w:val="18"/>
                <w:szCs w:val="18"/>
              </w:rPr>
              <w:t>r</w:t>
            </w:r>
            <w:r w:rsidRPr="00672F44">
              <w:rPr>
                <w:rFonts w:cs="Calibri"/>
                <w:spacing w:val="1"/>
                <w:sz w:val="18"/>
                <w:szCs w:val="18"/>
              </w:rPr>
              <w:t>th</w:t>
            </w:r>
            <w:r w:rsidRPr="00672F44">
              <w:rPr>
                <w:rFonts w:cs="Calibri"/>
                <w:spacing w:val="-2"/>
                <w:sz w:val="18"/>
                <w:szCs w:val="18"/>
              </w:rPr>
              <w:t>o</w:t>
            </w:r>
            <w:r w:rsidRPr="00672F44">
              <w:rPr>
                <w:rFonts w:cs="Calibri"/>
                <w:spacing w:val="1"/>
                <w:sz w:val="18"/>
                <w:szCs w:val="18"/>
              </w:rPr>
              <w:t>do</w:t>
            </w:r>
            <w:r w:rsidRPr="00672F44">
              <w:rPr>
                <w:rFonts w:cs="Calibri"/>
                <w:spacing w:val="-1"/>
                <w:sz w:val="18"/>
                <w:szCs w:val="18"/>
              </w:rPr>
              <w:t>n</w:t>
            </w:r>
            <w:r w:rsidRPr="00672F44">
              <w:rPr>
                <w:rFonts w:cs="Calibri"/>
                <w:spacing w:val="1"/>
                <w:sz w:val="18"/>
                <w:szCs w:val="18"/>
              </w:rPr>
              <w:t>t</w:t>
            </w:r>
            <w:r w:rsidRPr="00672F44">
              <w:rPr>
                <w:rFonts w:cs="Calibri"/>
                <w:sz w:val="18"/>
                <w:szCs w:val="18"/>
              </w:rPr>
              <w:t>ic</w:t>
            </w:r>
            <w:r w:rsidRPr="00672F44">
              <w:rPr>
                <w:rFonts w:cs="Calibri"/>
                <w:spacing w:val="36"/>
                <w:sz w:val="18"/>
                <w:szCs w:val="18"/>
              </w:rPr>
              <w:t xml:space="preserve"> </w:t>
            </w:r>
            <w:r w:rsidRPr="00672F44">
              <w:rPr>
                <w:rFonts w:cs="Calibri"/>
                <w:spacing w:val="1"/>
                <w:sz w:val="18"/>
                <w:szCs w:val="18"/>
              </w:rPr>
              <w:t>tr</w:t>
            </w:r>
            <w:r w:rsidRPr="00672F44">
              <w:rPr>
                <w:rFonts w:cs="Calibri"/>
                <w:spacing w:val="-1"/>
                <w:sz w:val="18"/>
                <w:szCs w:val="18"/>
              </w:rPr>
              <w:t>e</w:t>
            </w:r>
            <w:r w:rsidRPr="00672F44">
              <w:rPr>
                <w:rFonts w:cs="Calibri"/>
                <w:sz w:val="18"/>
                <w:szCs w:val="18"/>
              </w:rPr>
              <w:t>a</w:t>
            </w:r>
            <w:r w:rsidRPr="00672F44">
              <w:rPr>
                <w:rFonts w:cs="Calibri"/>
                <w:spacing w:val="-1"/>
                <w:sz w:val="18"/>
                <w:szCs w:val="18"/>
              </w:rPr>
              <w:t>t</w:t>
            </w:r>
            <w:r w:rsidRPr="00672F44">
              <w:rPr>
                <w:rFonts w:cs="Calibri"/>
                <w:sz w:val="18"/>
                <w:szCs w:val="18"/>
              </w:rPr>
              <w:t>m</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33"/>
                <w:sz w:val="18"/>
                <w:szCs w:val="18"/>
              </w:rPr>
              <w:t xml:space="preserve"> </w:t>
            </w:r>
            <w:r w:rsidRPr="00672F44">
              <w:rPr>
                <w:rFonts w:cs="Calibri"/>
                <w:sz w:val="18"/>
                <w:szCs w:val="18"/>
              </w:rPr>
              <w:t>is</w:t>
            </w:r>
            <w:r w:rsidRPr="00672F44">
              <w:rPr>
                <w:rFonts w:cs="Calibri"/>
                <w:spacing w:val="6"/>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ally</w:t>
            </w:r>
            <w:r w:rsidRPr="00672F44">
              <w:rPr>
                <w:rFonts w:cs="Calibri"/>
                <w:spacing w:val="31"/>
                <w:sz w:val="18"/>
                <w:szCs w:val="18"/>
              </w:rPr>
              <w:t xml:space="preserve"> </w:t>
            </w:r>
            <w:r w:rsidRPr="00672F44">
              <w:rPr>
                <w:rFonts w:cs="Calibri"/>
                <w:spacing w:val="1"/>
                <w:sz w:val="18"/>
                <w:szCs w:val="18"/>
              </w:rPr>
              <w:t>n</w:t>
            </w:r>
            <w:r w:rsidRPr="00672F44">
              <w:rPr>
                <w:rFonts w:cs="Calibri"/>
                <w:spacing w:val="-1"/>
                <w:sz w:val="18"/>
                <w:szCs w:val="18"/>
              </w:rPr>
              <w:t>ece</w:t>
            </w:r>
            <w:r w:rsidRPr="00672F44">
              <w:rPr>
                <w:rFonts w:cs="Calibri"/>
                <w:sz w:val="18"/>
                <w:szCs w:val="18"/>
              </w:rPr>
              <w:t>ssa</w:t>
            </w:r>
            <w:r w:rsidRPr="00672F44">
              <w:rPr>
                <w:rFonts w:cs="Calibri"/>
                <w:spacing w:val="1"/>
                <w:sz w:val="18"/>
                <w:szCs w:val="18"/>
              </w:rPr>
              <w:t>r</w:t>
            </w:r>
            <w:r w:rsidRPr="00672F44">
              <w:rPr>
                <w:rFonts w:cs="Calibri"/>
                <w:sz w:val="18"/>
                <w:szCs w:val="18"/>
              </w:rPr>
              <w:t>y</w:t>
            </w:r>
            <w:r w:rsidRPr="00672F44">
              <w:rPr>
                <w:rFonts w:cs="Calibri"/>
                <w:spacing w:val="32"/>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10"/>
                <w:sz w:val="18"/>
                <w:szCs w:val="18"/>
              </w:rPr>
              <w:t xml:space="preserve"> </w:t>
            </w:r>
            <w:r w:rsidRPr="00672F44">
              <w:rPr>
                <w:rFonts w:cs="Calibri"/>
                <w:sz w:val="18"/>
                <w:szCs w:val="18"/>
              </w:rPr>
              <w:t>s</w:t>
            </w:r>
            <w:r w:rsidRPr="00672F44">
              <w:rPr>
                <w:rFonts w:cs="Calibri"/>
                <w:spacing w:val="1"/>
                <w:sz w:val="18"/>
                <w:szCs w:val="18"/>
              </w:rPr>
              <w:t>ub</w:t>
            </w:r>
            <w:r w:rsidRPr="00672F44">
              <w:rPr>
                <w:rFonts w:cs="Calibri"/>
                <w:sz w:val="18"/>
                <w:szCs w:val="18"/>
              </w:rPr>
              <w:t>mi</w:t>
            </w:r>
            <w:r w:rsidRPr="00672F44">
              <w:rPr>
                <w:rFonts w:cs="Calibri"/>
                <w:spacing w:val="1"/>
                <w:sz w:val="18"/>
                <w:szCs w:val="18"/>
              </w:rPr>
              <w:t>tt</w:t>
            </w:r>
            <w:r w:rsidRPr="00672F44">
              <w:rPr>
                <w:rFonts w:cs="Calibri"/>
                <w:spacing w:val="-3"/>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w w:val="104"/>
                <w:sz w:val="18"/>
                <w:szCs w:val="18"/>
              </w:rPr>
              <w:t>m</w:t>
            </w:r>
            <w:r w:rsidRPr="00672F44">
              <w:rPr>
                <w:rFonts w:cs="Calibri"/>
                <w:spacing w:val="-1"/>
                <w:w w:val="104"/>
                <w:sz w:val="18"/>
                <w:szCs w:val="18"/>
              </w:rPr>
              <w:t>e</w:t>
            </w:r>
            <w:r w:rsidRPr="00672F44">
              <w:rPr>
                <w:rFonts w:cs="Calibri"/>
                <w:spacing w:val="1"/>
                <w:w w:val="104"/>
                <w:sz w:val="18"/>
                <w:szCs w:val="18"/>
              </w:rPr>
              <w:t>d</w:t>
            </w:r>
            <w:r w:rsidRPr="00672F44">
              <w:rPr>
                <w:rFonts w:cs="Calibri"/>
                <w:w w:val="104"/>
                <w:sz w:val="18"/>
                <w:szCs w:val="18"/>
              </w:rPr>
              <w:t>i</w:t>
            </w:r>
            <w:r w:rsidRPr="00672F44">
              <w:rPr>
                <w:rFonts w:cs="Calibri"/>
                <w:spacing w:val="-1"/>
                <w:w w:val="104"/>
                <w:sz w:val="18"/>
                <w:szCs w:val="18"/>
              </w:rPr>
              <w:t>c</w:t>
            </w:r>
            <w:r w:rsidRPr="00672F44">
              <w:rPr>
                <w:rFonts w:cs="Calibri"/>
                <w:w w:val="104"/>
                <w:sz w:val="18"/>
                <w:szCs w:val="18"/>
              </w:rPr>
              <w:t xml:space="preserve">al </w:t>
            </w:r>
            <w:r w:rsidRPr="00672F44">
              <w:rPr>
                <w:rFonts w:cs="Calibri"/>
                <w:spacing w:val="1"/>
                <w:sz w:val="18"/>
                <w:szCs w:val="18"/>
              </w:rPr>
              <w:t>n</w:t>
            </w:r>
            <w:r w:rsidRPr="00672F44">
              <w:rPr>
                <w:rFonts w:cs="Calibri"/>
                <w:spacing w:val="-1"/>
                <w:sz w:val="18"/>
                <w:szCs w:val="18"/>
              </w:rPr>
              <w:t>ece</w:t>
            </w:r>
            <w:r w:rsidRPr="00672F44">
              <w:rPr>
                <w:rFonts w:cs="Calibri"/>
                <w:sz w:val="18"/>
                <w:szCs w:val="18"/>
              </w:rPr>
              <w:t>ssi</w:t>
            </w:r>
            <w:r w:rsidRPr="00672F44">
              <w:rPr>
                <w:rFonts w:cs="Calibri"/>
                <w:spacing w:val="1"/>
                <w:sz w:val="18"/>
                <w:szCs w:val="18"/>
              </w:rPr>
              <w:t>t</w:t>
            </w:r>
            <w:r w:rsidRPr="00672F44">
              <w:rPr>
                <w:rFonts w:cs="Calibri"/>
                <w:sz w:val="18"/>
                <w:szCs w:val="18"/>
              </w:rPr>
              <w:t>y</w:t>
            </w:r>
            <w:r w:rsidRPr="00672F44">
              <w:rPr>
                <w:rFonts w:cs="Calibri"/>
                <w:spacing w:val="30"/>
                <w:sz w:val="18"/>
                <w:szCs w:val="18"/>
              </w:rPr>
              <w:t xml:space="preserve"> </w:t>
            </w:r>
            <w:r w:rsidRPr="00672F44">
              <w:rPr>
                <w:rFonts w:cs="Calibri"/>
                <w:spacing w:val="1"/>
                <w:sz w:val="18"/>
                <w:szCs w:val="18"/>
              </w:rPr>
              <w:t>n</w:t>
            </w:r>
            <w:r w:rsidRPr="00672F44">
              <w:rPr>
                <w:rFonts w:cs="Calibri"/>
                <w:sz w:val="18"/>
                <w:szCs w:val="18"/>
              </w:rPr>
              <w:t>a</w:t>
            </w:r>
            <w:r w:rsidRPr="00672F44">
              <w:rPr>
                <w:rFonts w:cs="Calibri"/>
                <w:spacing w:val="1"/>
                <w:sz w:val="18"/>
                <w:szCs w:val="18"/>
              </w:rPr>
              <w:t>rr</w:t>
            </w:r>
            <w:r w:rsidRPr="00672F44">
              <w:rPr>
                <w:rFonts w:cs="Calibri"/>
                <w:spacing w:val="-2"/>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v</w:t>
            </w:r>
            <w:r w:rsidRPr="00672F44">
              <w:rPr>
                <w:rFonts w:cs="Calibri"/>
                <w:sz w:val="18"/>
                <w:szCs w:val="18"/>
              </w:rPr>
              <w:t>e</w:t>
            </w:r>
            <w:r w:rsidRPr="00672F44">
              <w:rPr>
                <w:rFonts w:cs="Calibri"/>
                <w:spacing w:val="28"/>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pacing w:val="-2"/>
                <w:sz w:val="18"/>
                <w:szCs w:val="18"/>
              </w:rPr>
              <w:t>s</w:t>
            </w:r>
            <w:r w:rsidRPr="00672F44">
              <w:rPr>
                <w:rFonts w:cs="Calibri"/>
                <w:spacing w:val="1"/>
                <w:sz w:val="18"/>
                <w:szCs w:val="18"/>
              </w:rPr>
              <w:t>u</w:t>
            </w:r>
            <w:r w:rsidRPr="00672F44">
              <w:rPr>
                <w:rFonts w:cs="Calibri"/>
                <w:spacing w:val="-1"/>
                <w:sz w:val="18"/>
                <w:szCs w:val="18"/>
              </w:rPr>
              <w:t>p</w:t>
            </w:r>
            <w:r w:rsidRPr="00672F44">
              <w:rPr>
                <w:rFonts w:cs="Calibri"/>
                <w:spacing w:val="1"/>
                <w:sz w:val="18"/>
                <w:szCs w:val="18"/>
              </w:rPr>
              <w:t>po</w:t>
            </w:r>
            <w:r w:rsidRPr="00672F44">
              <w:rPr>
                <w:rFonts w:cs="Calibri"/>
                <w:spacing w:val="-1"/>
                <w:sz w:val="18"/>
                <w:szCs w:val="18"/>
              </w:rPr>
              <w:t>rt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4"/>
                <w:sz w:val="18"/>
                <w:szCs w:val="18"/>
              </w:rPr>
              <w:t xml:space="preserve"> </w:t>
            </w:r>
            <w:proofErr w:type="gramStart"/>
            <w:r w:rsidRPr="00672F44">
              <w:rPr>
                <w:rFonts w:cs="Calibri"/>
                <w:spacing w:val="1"/>
                <w:sz w:val="18"/>
                <w:szCs w:val="18"/>
              </w:rPr>
              <w:t>do</w:t>
            </w:r>
            <w:r w:rsidRPr="00672F44">
              <w:rPr>
                <w:rFonts w:cs="Calibri"/>
                <w:spacing w:val="-1"/>
                <w:sz w:val="18"/>
                <w:szCs w:val="18"/>
              </w:rPr>
              <w:t>c</w:t>
            </w:r>
            <w:r w:rsidRPr="00672F44">
              <w:rPr>
                <w:rFonts w:cs="Calibri"/>
                <w:spacing w:val="1"/>
                <w:sz w:val="18"/>
                <w:szCs w:val="18"/>
              </w:rPr>
              <w:t>u</w:t>
            </w:r>
            <w:r w:rsidRPr="00672F44">
              <w:rPr>
                <w:rFonts w:cs="Calibri"/>
                <w:sz w:val="18"/>
                <w:szCs w:val="18"/>
              </w:rPr>
              <w:t>m</w:t>
            </w:r>
            <w:r w:rsidRPr="00672F44">
              <w:rPr>
                <w:rFonts w:cs="Calibri"/>
                <w:spacing w:val="-1"/>
                <w:sz w:val="18"/>
                <w:szCs w:val="18"/>
              </w:rPr>
              <w:t>e</w:t>
            </w:r>
            <w:r w:rsidRPr="00672F44">
              <w:rPr>
                <w:rFonts w:cs="Calibri"/>
                <w:spacing w:val="1"/>
                <w:sz w:val="18"/>
                <w:szCs w:val="18"/>
              </w:rPr>
              <w:t>nt</w:t>
            </w:r>
            <w:r w:rsidRPr="00672F44">
              <w:rPr>
                <w:rFonts w:cs="Calibri"/>
                <w:sz w:val="18"/>
                <w:szCs w:val="18"/>
              </w:rPr>
              <w:t>a</w:t>
            </w:r>
            <w:r w:rsidRPr="00672F44">
              <w:rPr>
                <w:rFonts w:cs="Calibri"/>
                <w:spacing w:val="1"/>
                <w:sz w:val="18"/>
                <w:szCs w:val="18"/>
              </w:rPr>
              <w:t>t</w:t>
            </w:r>
            <w:r w:rsidRPr="00672F44">
              <w:rPr>
                <w:rFonts w:cs="Calibri"/>
                <w:spacing w:val="-3"/>
                <w:sz w:val="18"/>
                <w:szCs w:val="18"/>
              </w:rPr>
              <w:t>i</w:t>
            </w:r>
            <w:r w:rsidRPr="00672F44">
              <w:rPr>
                <w:rFonts w:cs="Calibri"/>
                <w:spacing w:val="1"/>
                <w:sz w:val="18"/>
                <w:szCs w:val="18"/>
              </w:rPr>
              <w:t>on</w:t>
            </w:r>
            <w:r w:rsidRPr="00672F44">
              <w:rPr>
                <w:rFonts w:cs="Calibri"/>
                <w:sz w:val="18"/>
                <w:szCs w:val="18"/>
              </w:rPr>
              <w:t xml:space="preserve">, </w:t>
            </w:r>
            <w:r w:rsidRPr="00672F44">
              <w:rPr>
                <w:rFonts w:cs="Calibri"/>
                <w:spacing w:val="6"/>
                <w:sz w:val="18"/>
                <w:szCs w:val="18"/>
              </w:rPr>
              <w:t xml:space="preserve"> </w:t>
            </w:r>
            <w:r w:rsidRPr="00672F44">
              <w:rPr>
                <w:rFonts w:cs="Calibri"/>
                <w:spacing w:val="1"/>
                <w:sz w:val="18"/>
                <w:szCs w:val="18"/>
              </w:rPr>
              <w:t>wh</w:t>
            </w:r>
            <w:r w:rsidRPr="00672F44">
              <w:rPr>
                <w:rFonts w:cs="Calibri"/>
                <w:spacing w:val="-1"/>
                <w:sz w:val="18"/>
                <w:szCs w:val="18"/>
              </w:rPr>
              <w:t>e</w:t>
            </w:r>
            <w:r w:rsidRPr="00672F44">
              <w:rPr>
                <w:rFonts w:cs="Calibri"/>
                <w:spacing w:val="1"/>
                <w:sz w:val="18"/>
                <w:szCs w:val="18"/>
              </w:rPr>
              <w:t>r</w:t>
            </w:r>
            <w:r w:rsidRPr="00672F44">
              <w:rPr>
                <w:rFonts w:cs="Calibri"/>
                <w:sz w:val="18"/>
                <w:szCs w:val="18"/>
              </w:rPr>
              <w:t>e</w:t>
            </w:r>
            <w:proofErr w:type="gramEnd"/>
            <w:r w:rsidRPr="00672F44">
              <w:rPr>
                <w:rFonts w:cs="Calibri"/>
                <w:spacing w:val="20"/>
                <w:sz w:val="18"/>
                <w:szCs w:val="18"/>
              </w:rPr>
              <w:t xml:space="preserve"> </w:t>
            </w:r>
            <w:r w:rsidRPr="00672F44">
              <w:rPr>
                <w:rFonts w:cs="Calibri"/>
                <w:sz w:val="18"/>
                <w:szCs w:val="18"/>
              </w:rPr>
              <w:t>a</w:t>
            </w:r>
            <w:r w:rsidRPr="00672F44">
              <w:rPr>
                <w:rFonts w:cs="Calibri"/>
                <w:spacing w:val="-1"/>
                <w:sz w:val="18"/>
                <w:szCs w:val="18"/>
              </w:rPr>
              <w:t>p</w:t>
            </w:r>
            <w:r w:rsidRPr="00672F44">
              <w:rPr>
                <w:rFonts w:cs="Calibri"/>
                <w:spacing w:val="1"/>
                <w:sz w:val="18"/>
                <w:szCs w:val="18"/>
              </w:rPr>
              <w:t>p</w:t>
            </w:r>
            <w:r w:rsidRPr="00672F44">
              <w:rPr>
                <w:rFonts w:cs="Calibri"/>
                <w:spacing w:val="-3"/>
                <w:sz w:val="18"/>
                <w:szCs w:val="18"/>
              </w:rPr>
              <w:t>l</w:t>
            </w:r>
            <w:r w:rsidRPr="00672F44">
              <w:rPr>
                <w:rFonts w:cs="Calibri"/>
                <w:sz w:val="18"/>
                <w:szCs w:val="18"/>
              </w:rPr>
              <w:t>i</w:t>
            </w:r>
            <w:r w:rsidRPr="00672F44">
              <w:rPr>
                <w:rFonts w:cs="Calibri"/>
                <w:spacing w:val="-1"/>
                <w:sz w:val="18"/>
                <w:szCs w:val="18"/>
              </w:rPr>
              <w:t>c</w:t>
            </w:r>
            <w:r w:rsidRPr="00672F44">
              <w:rPr>
                <w:rFonts w:cs="Calibri"/>
                <w:sz w:val="18"/>
                <w:szCs w:val="18"/>
              </w:rPr>
              <w:t>a</w:t>
            </w:r>
            <w:r w:rsidRPr="00672F44">
              <w:rPr>
                <w:rFonts w:cs="Calibri"/>
                <w:spacing w:val="1"/>
                <w:sz w:val="18"/>
                <w:szCs w:val="18"/>
              </w:rPr>
              <w:t>b</w:t>
            </w:r>
            <w:r w:rsidRPr="00672F44">
              <w:rPr>
                <w:rFonts w:cs="Calibri"/>
                <w:sz w:val="18"/>
                <w:szCs w:val="18"/>
              </w:rPr>
              <w:t>l</w:t>
            </w:r>
            <w:r w:rsidRPr="00672F44">
              <w:rPr>
                <w:rFonts w:cs="Calibri"/>
                <w:spacing w:val="-1"/>
                <w:sz w:val="18"/>
                <w:szCs w:val="18"/>
              </w:rPr>
              <w:t>e</w:t>
            </w:r>
            <w:r w:rsidRPr="00672F44">
              <w:rPr>
                <w:rFonts w:cs="Calibri"/>
                <w:sz w:val="18"/>
                <w:szCs w:val="18"/>
              </w:rPr>
              <w:t>.</w:t>
            </w:r>
            <w:r w:rsidRPr="00672F44">
              <w:rPr>
                <w:rFonts w:cs="Calibri"/>
                <w:spacing w:val="34"/>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2"/>
                <w:sz w:val="18"/>
                <w:szCs w:val="18"/>
              </w:rPr>
              <w:t xml:space="preserve"> </w:t>
            </w:r>
            <w:r w:rsidRPr="00672F44">
              <w:rPr>
                <w:rFonts w:cs="Calibri"/>
                <w:spacing w:val="1"/>
                <w:sz w:val="18"/>
                <w:szCs w:val="18"/>
              </w:rPr>
              <w:t>n</w:t>
            </w:r>
            <w:r w:rsidRPr="00672F44">
              <w:rPr>
                <w:rFonts w:cs="Calibri"/>
                <w:sz w:val="18"/>
                <w:szCs w:val="18"/>
              </w:rPr>
              <w:t>a</w:t>
            </w:r>
            <w:r w:rsidRPr="00672F44">
              <w:rPr>
                <w:rFonts w:cs="Calibri"/>
                <w:spacing w:val="1"/>
                <w:sz w:val="18"/>
                <w:szCs w:val="18"/>
              </w:rPr>
              <w:t>rr</w:t>
            </w:r>
            <w:r w:rsidRPr="00672F44">
              <w:rPr>
                <w:rFonts w:cs="Calibri"/>
                <w:spacing w:val="-2"/>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v</w:t>
            </w:r>
            <w:r w:rsidRPr="00672F44">
              <w:rPr>
                <w:rFonts w:cs="Calibri"/>
                <w:sz w:val="18"/>
                <w:szCs w:val="18"/>
              </w:rPr>
              <w:t>e</w:t>
            </w:r>
            <w:r w:rsidRPr="00672F44">
              <w:rPr>
                <w:rFonts w:cs="Calibri"/>
                <w:spacing w:val="28"/>
                <w:sz w:val="18"/>
                <w:szCs w:val="18"/>
              </w:rPr>
              <w:t xml:space="preserve"> </w:t>
            </w:r>
            <w:r w:rsidRPr="00672F44">
              <w:rPr>
                <w:rFonts w:cs="Calibri"/>
                <w:sz w:val="18"/>
                <w:szCs w:val="18"/>
              </w:rPr>
              <w:t>m</w:t>
            </w:r>
            <w:r w:rsidRPr="00672F44">
              <w:rPr>
                <w:rFonts w:cs="Calibri"/>
                <w:spacing w:val="1"/>
                <w:sz w:val="18"/>
                <w:szCs w:val="18"/>
              </w:rPr>
              <w:t>u</w:t>
            </w:r>
            <w:r w:rsidRPr="00672F44">
              <w:rPr>
                <w:rFonts w:cs="Calibri"/>
                <w:sz w:val="18"/>
                <w:szCs w:val="18"/>
              </w:rPr>
              <w:t>st</w:t>
            </w:r>
            <w:r w:rsidRPr="00672F44">
              <w:rPr>
                <w:rFonts w:cs="Calibri"/>
                <w:spacing w:val="18"/>
                <w:sz w:val="18"/>
                <w:szCs w:val="18"/>
              </w:rPr>
              <w:t xml:space="preserve"> </w:t>
            </w:r>
            <w:r w:rsidRPr="00672F44">
              <w:rPr>
                <w:rFonts w:cs="Calibri"/>
                <w:spacing w:val="-1"/>
                <w:sz w:val="18"/>
                <w:szCs w:val="18"/>
              </w:rPr>
              <w:t>e</w:t>
            </w:r>
            <w:r w:rsidRPr="00672F44">
              <w:rPr>
                <w:rFonts w:cs="Calibri"/>
                <w:sz w:val="18"/>
                <w:szCs w:val="18"/>
              </w:rPr>
              <w:t>s</w:t>
            </w:r>
            <w:r w:rsidRPr="00672F44">
              <w:rPr>
                <w:rFonts w:cs="Calibri"/>
                <w:spacing w:val="1"/>
                <w:sz w:val="18"/>
                <w:szCs w:val="18"/>
              </w:rPr>
              <w:t>t</w:t>
            </w:r>
            <w:r w:rsidRPr="00672F44">
              <w:rPr>
                <w:rFonts w:cs="Calibri"/>
                <w:spacing w:val="-2"/>
                <w:sz w:val="18"/>
                <w:szCs w:val="18"/>
              </w:rPr>
              <w:t>a</w:t>
            </w:r>
            <w:r w:rsidRPr="00672F44">
              <w:rPr>
                <w:rFonts w:cs="Calibri"/>
                <w:spacing w:val="1"/>
                <w:sz w:val="18"/>
                <w:szCs w:val="18"/>
              </w:rPr>
              <w:t>b</w:t>
            </w:r>
            <w:r w:rsidRPr="00672F44">
              <w:rPr>
                <w:rFonts w:cs="Calibri"/>
                <w:sz w:val="18"/>
                <w:szCs w:val="18"/>
              </w:rPr>
              <w:t>lish</w:t>
            </w:r>
            <w:r w:rsidRPr="00672F44">
              <w:rPr>
                <w:rFonts w:cs="Calibri"/>
                <w:spacing w:val="29"/>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at</w:t>
            </w:r>
            <w:r w:rsidRPr="00672F44">
              <w:rPr>
                <w:rFonts w:cs="Calibri"/>
                <w:spacing w:val="15"/>
                <w:sz w:val="18"/>
                <w:szCs w:val="18"/>
              </w:rPr>
              <w:t xml:space="preserve"> </w:t>
            </w:r>
            <w:r w:rsidRPr="00672F44">
              <w:rPr>
                <w:rFonts w:cs="Calibri"/>
                <w:spacing w:val="-1"/>
                <w:w w:val="104"/>
                <w:sz w:val="18"/>
                <w:szCs w:val="18"/>
              </w:rPr>
              <w:t>c</w:t>
            </w:r>
            <w:r w:rsidRPr="00672F44">
              <w:rPr>
                <w:rFonts w:cs="Calibri"/>
                <w:spacing w:val="1"/>
                <w:w w:val="104"/>
                <w:sz w:val="18"/>
                <w:szCs w:val="18"/>
              </w:rPr>
              <w:t>o</w:t>
            </w:r>
            <w:r w:rsidRPr="00672F44">
              <w:rPr>
                <w:rFonts w:cs="Calibri"/>
                <w:w w:val="104"/>
                <w:sz w:val="18"/>
                <w:szCs w:val="18"/>
              </w:rPr>
              <w:t>m</w:t>
            </w:r>
            <w:r w:rsidRPr="00672F44">
              <w:rPr>
                <w:rFonts w:cs="Calibri"/>
                <w:spacing w:val="1"/>
                <w:w w:val="104"/>
                <w:sz w:val="18"/>
                <w:szCs w:val="18"/>
              </w:rPr>
              <w:t>pr</w:t>
            </w:r>
            <w:r w:rsidRPr="00672F44">
              <w:rPr>
                <w:rFonts w:cs="Calibri"/>
                <w:spacing w:val="-1"/>
                <w:w w:val="104"/>
                <w:sz w:val="18"/>
                <w:szCs w:val="18"/>
              </w:rPr>
              <w:t>e</w:t>
            </w:r>
            <w:r w:rsidRPr="00672F44">
              <w:rPr>
                <w:rFonts w:cs="Calibri"/>
                <w:spacing w:val="1"/>
                <w:w w:val="104"/>
                <w:sz w:val="18"/>
                <w:szCs w:val="18"/>
              </w:rPr>
              <w:t>h</w:t>
            </w:r>
            <w:r w:rsidRPr="00672F44">
              <w:rPr>
                <w:rFonts w:cs="Calibri"/>
                <w:spacing w:val="-1"/>
                <w:w w:val="104"/>
                <w:sz w:val="18"/>
                <w:szCs w:val="18"/>
              </w:rPr>
              <w:t>en</w:t>
            </w:r>
            <w:r w:rsidRPr="00672F44">
              <w:rPr>
                <w:rFonts w:cs="Calibri"/>
                <w:w w:val="104"/>
                <w:sz w:val="18"/>
                <w:szCs w:val="18"/>
              </w:rPr>
              <w:t>si</w:t>
            </w:r>
            <w:r w:rsidRPr="00672F44">
              <w:rPr>
                <w:rFonts w:cs="Calibri"/>
                <w:spacing w:val="1"/>
                <w:w w:val="104"/>
                <w:sz w:val="18"/>
                <w:szCs w:val="18"/>
              </w:rPr>
              <w:t>v</w:t>
            </w:r>
            <w:r w:rsidRPr="00672F44">
              <w:rPr>
                <w:rFonts w:cs="Calibri"/>
                <w:w w:val="104"/>
                <w:sz w:val="18"/>
                <w:szCs w:val="18"/>
              </w:rPr>
              <w:t xml:space="preserve">e </w:t>
            </w:r>
            <w:r w:rsidRPr="00672F44">
              <w:rPr>
                <w:rFonts w:cs="Calibri"/>
                <w:spacing w:val="1"/>
                <w:sz w:val="18"/>
                <w:szCs w:val="18"/>
              </w:rPr>
              <w:t>or</w:t>
            </w:r>
            <w:r w:rsidRPr="00672F44">
              <w:rPr>
                <w:rFonts w:cs="Calibri"/>
                <w:spacing w:val="-1"/>
                <w:sz w:val="18"/>
                <w:szCs w:val="18"/>
              </w:rPr>
              <w:t>t</w:t>
            </w:r>
            <w:r w:rsidRPr="00672F44">
              <w:rPr>
                <w:rFonts w:cs="Calibri"/>
                <w:spacing w:val="1"/>
                <w:sz w:val="18"/>
                <w:szCs w:val="18"/>
              </w:rPr>
              <w:t>hod</w:t>
            </w:r>
            <w:r w:rsidRPr="00672F44">
              <w:rPr>
                <w:rFonts w:cs="Calibri"/>
                <w:spacing w:val="-2"/>
                <w:sz w:val="18"/>
                <w:szCs w:val="18"/>
              </w:rPr>
              <w:t>o</w:t>
            </w:r>
            <w:r w:rsidRPr="00672F44">
              <w:rPr>
                <w:rFonts w:cs="Calibri"/>
                <w:spacing w:val="1"/>
                <w:sz w:val="18"/>
                <w:szCs w:val="18"/>
              </w:rPr>
              <w:t>nt</w:t>
            </w:r>
            <w:r w:rsidRPr="00672F44">
              <w:rPr>
                <w:rFonts w:cs="Calibri"/>
                <w:sz w:val="18"/>
                <w:szCs w:val="18"/>
              </w:rPr>
              <w:t>ic</w:t>
            </w:r>
            <w:r w:rsidRPr="00672F44">
              <w:rPr>
                <w:rFonts w:cs="Calibri"/>
                <w:spacing w:val="36"/>
                <w:sz w:val="18"/>
                <w:szCs w:val="18"/>
              </w:rPr>
              <w:t xml:space="preserve"> </w:t>
            </w:r>
            <w:r w:rsidRPr="00672F44">
              <w:rPr>
                <w:rFonts w:cs="Calibri"/>
                <w:spacing w:val="-1"/>
                <w:sz w:val="18"/>
                <w:szCs w:val="18"/>
              </w:rPr>
              <w:t>t</w:t>
            </w:r>
            <w:r w:rsidRPr="00672F44">
              <w:rPr>
                <w:rFonts w:cs="Calibri"/>
                <w:spacing w:val="1"/>
                <w:sz w:val="18"/>
                <w:szCs w:val="18"/>
              </w:rPr>
              <w:t>r</w:t>
            </w:r>
            <w:r w:rsidRPr="00672F44">
              <w:rPr>
                <w:rFonts w:cs="Calibri"/>
                <w:spacing w:val="-1"/>
                <w:sz w:val="18"/>
                <w:szCs w:val="18"/>
              </w:rPr>
              <w:t>e</w:t>
            </w:r>
            <w:r w:rsidRPr="00672F44">
              <w:rPr>
                <w:rFonts w:cs="Calibri"/>
                <w:sz w:val="18"/>
                <w:szCs w:val="18"/>
              </w:rPr>
              <w:t>a</w:t>
            </w:r>
            <w:r w:rsidRPr="00672F44">
              <w:rPr>
                <w:rFonts w:cs="Calibri"/>
                <w:spacing w:val="1"/>
                <w:sz w:val="18"/>
                <w:szCs w:val="18"/>
              </w:rPr>
              <w:t>t</w:t>
            </w:r>
            <w:r w:rsidRPr="00672F44">
              <w:rPr>
                <w:rFonts w:cs="Calibri"/>
                <w:sz w:val="18"/>
                <w:szCs w:val="18"/>
              </w:rPr>
              <w:t>m</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33"/>
                <w:sz w:val="18"/>
                <w:szCs w:val="18"/>
              </w:rPr>
              <w:t xml:space="preserve"> </w:t>
            </w:r>
            <w:r w:rsidRPr="00672F44">
              <w:rPr>
                <w:rFonts w:cs="Calibri"/>
                <w:sz w:val="18"/>
                <w:szCs w:val="18"/>
              </w:rPr>
              <w:t>is</w:t>
            </w:r>
            <w:r w:rsidRPr="00672F44">
              <w:rPr>
                <w:rFonts w:cs="Calibri"/>
                <w:spacing w:val="6"/>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ally</w:t>
            </w:r>
            <w:r w:rsidRPr="00672F44">
              <w:rPr>
                <w:rFonts w:cs="Calibri"/>
                <w:spacing w:val="31"/>
                <w:sz w:val="18"/>
                <w:szCs w:val="18"/>
              </w:rPr>
              <w:t xml:space="preserve"> </w:t>
            </w:r>
            <w:r w:rsidRPr="00672F44">
              <w:rPr>
                <w:rFonts w:cs="Calibri"/>
                <w:spacing w:val="1"/>
                <w:sz w:val="18"/>
                <w:szCs w:val="18"/>
              </w:rPr>
              <w:t>n</w:t>
            </w:r>
            <w:r w:rsidRPr="00672F44">
              <w:rPr>
                <w:rFonts w:cs="Calibri"/>
                <w:spacing w:val="-1"/>
                <w:sz w:val="18"/>
                <w:szCs w:val="18"/>
              </w:rPr>
              <w:t>ece</w:t>
            </w:r>
            <w:r w:rsidRPr="00672F44">
              <w:rPr>
                <w:rFonts w:cs="Calibri"/>
                <w:sz w:val="18"/>
                <w:szCs w:val="18"/>
              </w:rPr>
              <w:t>ssa</w:t>
            </w:r>
            <w:r w:rsidRPr="00672F44">
              <w:rPr>
                <w:rFonts w:cs="Calibri"/>
                <w:spacing w:val="1"/>
                <w:sz w:val="18"/>
                <w:szCs w:val="18"/>
              </w:rPr>
              <w:t>r</w:t>
            </w:r>
            <w:r w:rsidRPr="00672F44">
              <w:rPr>
                <w:rFonts w:cs="Calibri"/>
                <w:sz w:val="18"/>
                <w:szCs w:val="18"/>
              </w:rPr>
              <w:t>y</w:t>
            </w:r>
            <w:r w:rsidRPr="00672F44">
              <w:rPr>
                <w:rFonts w:cs="Calibri"/>
                <w:spacing w:val="32"/>
                <w:sz w:val="18"/>
                <w:szCs w:val="18"/>
              </w:rPr>
              <w:t xml:space="preserve"> </w:t>
            </w:r>
            <w:r w:rsidRPr="00672F44">
              <w:rPr>
                <w:rFonts w:cs="Calibri"/>
                <w:spacing w:val="1"/>
                <w:sz w:val="18"/>
                <w:szCs w:val="18"/>
              </w:rPr>
              <w:t>t</w:t>
            </w:r>
            <w:r w:rsidRPr="00672F44">
              <w:rPr>
                <w:rFonts w:cs="Calibri"/>
                <w:sz w:val="18"/>
                <w:szCs w:val="18"/>
              </w:rPr>
              <w:t>o</w:t>
            </w:r>
            <w:r w:rsidRPr="00672F44">
              <w:rPr>
                <w:rFonts w:cs="Calibri"/>
                <w:spacing w:val="9"/>
                <w:sz w:val="18"/>
                <w:szCs w:val="18"/>
              </w:rPr>
              <w:t xml:space="preserve"> </w:t>
            </w:r>
            <w:r w:rsidRPr="00672F44">
              <w:rPr>
                <w:rFonts w:cs="Calibri"/>
                <w:spacing w:val="-1"/>
                <w:sz w:val="18"/>
                <w:szCs w:val="18"/>
              </w:rPr>
              <w:t>t</w:t>
            </w:r>
            <w:r w:rsidRPr="00672F44">
              <w:rPr>
                <w:rFonts w:cs="Calibri"/>
                <w:spacing w:val="1"/>
                <w:sz w:val="18"/>
                <w:szCs w:val="18"/>
              </w:rPr>
              <w:t>r</w:t>
            </w:r>
            <w:r w:rsidRPr="00672F44">
              <w:rPr>
                <w:rFonts w:cs="Calibri"/>
                <w:spacing w:val="-1"/>
                <w:sz w:val="18"/>
                <w:szCs w:val="18"/>
              </w:rPr>
              <w:t>e</w:t>
            </w:r>
            <w:r w:rsidRPr="00672F44">
              <w:rPr>
                <w:rFonts w:cs="Calibri"/>
                <w:sz w:val="18"/>
                <w:szCs w:val="18"/>
              </w:rPr>
              <w:t>at</w:t>
            </w:r>
            <w:r w:rsidRPr="00672F44">
              <w:rPr>
                <w:rFonts w:cs="Calibri"/>
                <w:spacing w:val="17"/>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pacing w:val="-1"/>
                <w:sz w:val="18"/>
                <w:szCs w:val="18"/>
              </w:rPr>
              <w:t>h</w:t>
            </w:r>
            <w:r w:rsidRPr="00672F44">
              <w:rPr>
                <w:rFonts w:cs="Calibri"/>
                <w:sz w:val="18"/>
                <w:szCs w:val="18"/>
              </w:rPr>
              <w:t>a</w:t>
            </w:r>
            <w:r w:rsidRPr="00672F44">
              <w:rPr>
                <w:rFonts w:cs="Calibri"/>
                <w:spacing w:val="1"/>
                <w:sz w:val="18"/>
                <w:szCs w:val="18"/>
              </w:rPr>
              <w:t>nd</w:t>
            </w:r>
            <w:r w:rsidRPr="00672F44">
              <w:rPr>
                <w:rFonts w:cs="Calibri"/>
                <w:sz w:val="18"/>
                <w:szCs w:val="18"/>
              </w:rPr>
              <w:t>i</w:t>
            </w:r>
            <w:r w:rsidRPr="00672F44">
              <w:rPr>
                <w:rFonts w:cs="Calibri"/>
                <w:spacing w:val="-3"/>
                <w:sz w:val="18"/>
                <w:szCs w:val="18"/>
              </w:rPr>
              <w:t>c</w:t>
            </w:r>
            <w:r w:rsidRPr="00672F44">
              <w:rPr>
                <w:rFonts w:cs="Calibri"/>
                <w:sz w:val="18"/>
                <w:szCs w:val="18"/>
              </w:rPr>
              <w:t>a</w:t>
            </w:r>
            <w:r w:rsidRPr="00672F44">
              <w:rPr>
                <w:rFonts w:cs="Calibri"/>
                <w:spacing w:val="1"/>
                <w:sz w:val="18"/>
                <w:szCs w:val="18"/>
              </w:rPr>
              <w:t>pp</w:t>
            </w:r>
            <w:r w:rsidRPr="00672F44">
              <w:rPr>
                <w:rFonts w:cs="Calibri"/>
                <w:sz w:val="18"/>
                <w:szCs w:val="18"/>
              </w:rPr>
              <w:t>i</w:t>
            </w:r>
            <w:r w:rsidRPr="00672F44">
              <w:rPr>
                <w:rFonts w:cs="Calibri"/>
                <w:spacing w:val="1"/>
                <w:sz w:val="18"/>
                <w:szCs w:val="18"/>
              </w:rPr>
              <w:t>n</w:t>
            </w:r>
            <w:r w:rsidRPr="00672F44">
              <w:rPr>
                <w:rFonts w:cs="Calibri"/>
                <w:sz w:val="18"/>
                <w:szCs w:val="18"/>
              </w:rPr>
              <w:t xml:space="preserve">g </w:t>
            </w:r>
            <w:proofErr w:type="gramStart"/>
            <w:r w:rsidRPr="00672F44">
              <w:rPr>
                <w:rFonts w:cs="Calibri"/>
                <w:sz w:val="18"/>
                <w:szCs w:val="18"/>
              </w:rPr>
              <w:t>mal</w:t>
            </w:r>
            <w:r w:rsidRPr="00672F44">
              <w:rPr>
                <w:rFonts w:cs="Calibri"/>
                <w:spacing w:val="1"/>
                <w:sz w:val="18"/>
                <w:szCs w:val="18"/>
              </w:rPr>
              <w:t>o</w:t>
            </w:r>
            <w:r w:rsidRPr="00672F44">
              <w:rPr>
                <w:rFonts w:cs="Calibri"/>
                <w:spacing w:val="-1"/>
                <w:sz w:val="18"/>
                <w:szCs w:val="18"/>
              </w:rPr>
              <w:t>cc</w:t>
            </w:r>
            <w:r w:rsidRPr="00672F44">
              <w:rPr>
                <w:rFonts w:cs="Calibri"/>
                <w:sz w:val="18"/>
                <w:szCs w:val="18"/>
              </w:rPr>
              <w:t>l</w:t>
            </w:r>
            <w:r w:rsidRPr="00672F44">
              <w:rPr>
                <w:rFonts w:cs="Calibri"/>
                <w:spacing w:val="1"/>
                <w:sz w:val="18"/>
                <w:szCs w:val="18"/>
              </w:rPr>
              <w:t>u</w:t>
            </w:r>
            <w:r w:rsidRPr="00672F44">
              <w:rPr>
                <w:rFonts w:cs="Calibri"/>
                <w:sz w:val="18"/>
                <w:szCs w:val="18"/>
              </w:rPr>
              <w:t>si</w:t>
            </w:r>
            <w:r w:rsidRPr="00672F44">
              <w:rPr>
                <w:rFonts w:cs="Calibri"/>
                <w:spacing w:val="1"/>
                <w:sz w:val="18"/>
                <w:szCs w:val="18"/>
              </w:rPr>
              <w:t>on</w:t>
            </w:r>
            <w:r w:rsidRPr="00672F44">
              <w:rPr>
                <w:rFonts w:cs="Calibri"/>
                <w:sz w:val="18"/>
                <w:szCs w:val="18"/>
              </w:rPr>
              <w:t xml:space="preserve">, </w:t>
            </w:r>
            <w:r w:rsidRPr="00672F44">
              <w:rPr>
                <w:rFonts w:cs="Calibri"/>
                <w:spacing w:val="2"/>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1"/>
                <w:sz w:val="18"/>
                <w:szCs w:val="18"/>
              </w:rPr>
              <w:t>c</w:t>
            </w:r>
            <w:r w:rsidRPr="00672F44">
              <w:rPr>
                <w:rFonts w:cs="Calibri"/>
                <w:sz w:val="18"/>
                <w:szCs w:val="18"/>
              </w:rPr>
              <w:t>l</w:t>
            </w:r>
            <w:r w:rsidRPr="00672F44">
              <w:rPr>
                <w:rFonts w:cs="Calibri"/>
                <w:spacing w:val="1"/>
                <w:sz w:val="18"/>
                <w:szCs w:val="18"/>
              </w:rPr>
              <w:t>ud</w:t>
            </w:r>
            <w:r w:rsidRPr="00672F44">
              <w:rPr>
                <w:rFonts w:cs="Calibri"/>
                <w:spacing w:val="-3"/>
                <w:sz w:val="18"/>
                <w:szCs w:val="18"/>
              </w:rPr>
              <w:t>i</w:t>
            </w:r>
            <w:r w:rsidRPr="00672F44">
              <w:rPr>
                <w:rFonts w:cs="Calibri"/>
                <w:spacing w:val="1"/>
                <w:sz w:val="18"/>
                <w:szCs w:val="18"/>
              </w:rPr>
              <w:t>n</w:t>
            </w:r>
            <w:r w:rsidRPr="00672F44">
              <w:rPr>
                <w:rFonts w:cs="Calibri"/>
                <w:sz w:val="18"/>
                <w:szCs w:val="18"/>
              </w:rPr>
              <w:t>g</w:t>
            </w:r>
            <w:proofErr w:type="gramEnd"/>
            <w:r w:rsidRPr="00672F44">
              <w:rPr>
                <w:rFonts w:cs="Calibri"/>
                <w:spacing w:val="28"/>
                <w:sz w:val="18"/>
                <w:szCs w:val="18"/>
              </w:rPr>
              <w:t xml:space="preserve"> </w:t>
            </w:r>
            <w:r w:rsidRPr="00672F44">
              <w:rPr>
                <w:rFonts w:cs="Calibri"/>
                <w:spacing w:val="1"/>
                <w:sz w:val="18"/>
                <w:szCs w:val="18"/>
              </w:rPr>
              <w:t>t</w:t>
            </w:r>
            <w:r w:rsidRPr="00672F44">
              <w:rPr>
                <w:rFonts w:cs="Calibri"/>
                <w:sz w:val="18"/>
                <w:szCs w:val="18"/>
              </w:rPr>
              <w:t>o</w:t>
            </w:r>
            <w:r w:rsidRPr="00672F44">
              <w:rPr>
                <w:rFonts w:cs="Calibri"/>
                <w:spacing w:val="9"/>
                <w:sz w:val="18"/>
                <w:szCs w:val="18"/>
              </w:rPr>
              <w:t xml:space="preserve"> </w:t>
            </w:r>
            <w:r w:rsidRPr="00672F44">
              <w:rPr>
                <w:rFonts w:cs="Calibri"/>
                <w:spacing w:val="-1"/>
                <w:sz w:val="18"/>
                <w:szCs w:val="18"/>
              </w:rPr>
              <w:t>c</w:t>
            </w:r>
            <w:r w:rsidRPr="00672F44">
              <w:rPr>
                <w:rFonts w:cs="Calibri"/>
                <w:spacing w:val="1"/>
                <w:sz w:val="18"/>
                <w:szCs w:val="18"/>
              </w:rPr>
              <w:t>orr</w:t>
            </w:r>
            <w:r w:rsidRPr="00672F44">
              <w:rPr>
                <w:rFonts w:cs="Calibri"/>
                <w:spacing w:val="-1"/>
                <w:sz w:val="18"/>
                <w:szCs w:val="18"/>
              </w:rPr>
              <w:t>ec</w:t>
            </w:r>
            <w:r w:rsidRPr="00672F44">
              <w:rPr>
                <w:rFonts w:cs="Calibri"/>
                <w:sz w:val="18"/>
                <w:szCs w:val="18"/>
              </w:rPr>
              <w:t>t</w:t>
            </w:r>
            <w:r w:rsidRPr="00672F44">
              <w:rPr>
                <w:rFonts w:cs="Calibri"/>
                <w:spacing w:val="24"/>
                <w:sz w:val="18"/>
                <w:szCs w:val="18"/>
              </w:rPr>
              <w:t xml:space="preserve"> </w:t>
            </w:r>
            <w:r w:rsidRPr="00672F44">
              <w:rPr>
                <w:rFonts w:cs="Calibri"/>
                <w:spacing w:val="-2"/>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w w:val="104"/>
                <w:sz w:val="18"/>
                <w:szCs w:val="18"/>
              </w:rPr>
              <w:t>sig</w:t>
            </w:r>
            <w:r w:rsidRPr="00672F44">
              <w:rPr>
                <w:rFonts w:cs="Calibri"/>
                <w:spacing w:val="1"/>
                <w:w w:val="104"/>
                <w:sz w:val="18"/>
                <w:szCs w:val="18"/>
              </w:rPr>
              <w:t>n</w:t>
            </w:r>
            <w:r w:rsidRPr="00672F44">
              <w:rPr>
                <w:rFonts w:cs="Calibri"/>
                <w:w w:val="104"/>
                <w:sz w:val="18"/>
                <w:szCs w:val="18"/>
              </w:rPr>
              <w:t>ifi</w:t>
            </w:r>
            <w:r w:rsidRPr="00672F44">
              <w:rPr>
                <w:rFonts w:cs="Calibri"/>
                <w:spacing w:val="-1"/>
                <w:w w:val="104"/>
                <w:sz w:val="18"/>
                <w:szCs w:val="18"/>
              </w:rPr>
              <w:t>c</w:t>
            </w:r>
            <w:r w:rsidRPr="00672F44">
              <w:rPr>
                <w:rFonts w:cs="Calibri"/>
                <w:w w:val="104"/>
                <w:sz w:val="18"/>
                <w:szCs w:val="18"/>
              </w:rPr>
              <w:t>a</w:t>
            </w:r>
            <w:r w:rsidRPr="00672F44">
              <w:rPr>
                <w:rFonts w:cs="Calibri"/>
                <w:spacing w:val="1"/>
                <w:w w:val="104"/>
                <w:sz w:val="18"/>
                <w:szCs w:val="18"/>
              </w:rPr>
              <w:t>nt</w:t>
            </w:r>
            <w:r w:rsidRPr="00672F44">
              <w:rPr>
                <w:rFonts w:cs="Calibri"/>
                <w:w w:val="104"/>
                <w:sz w:val="18"/>
                <w:szCs w:val="18"/>
              </w:rPr>
              <w:t>ly am</w:t>
            </w:r>
            <w:r w:rsidRPr="00672F44">
              <w:rPr>
                <w:rFonts w:cs="Calibri"/>
                <w:spacing w:val="-1"/>
                <w:w w:val="104"/>
                <w:sz w:val="18"/>
                <w:szCs w:val="18"/>
              </w:rPr>
              <w:t>e</w:t>
            </w:r>
            <w:r w:rsidRPr="00672F44">
              <w:rPr>
                <w:rFonts w:cs="Calibri"/>
                <w:w w:val="104"/>
                <w:sz w:val="18"/>
                <w:szCs w:val="18"/>
              </w:rPr>
              <w:t>li</w:t>
            </w:r>
            <w:r w:rsidRPr="00672F44">
              <w:rPr>
                <w:rFonts w:cs="Calibri"/>
                <w:spacing w:val="1"/>
                <w:w w:val="104"/>
                <w:sz w:val="18"/>
                <w:szCs w:val="18"/>
              </w:rPr>
              <w:t>or</w:t>
            </w:r>
            <w:r w:rsidRPr="00672F44">
              <w:rPr>
                <w:rFonts w:cs="Calibri"/>
                <w:w w:val="104"/>
                <w:sz w:val="18"/>
                <w:szCs w:val="18"/>
              </w:rPr>
              <w:t>a</w:t>
            </w:r>
            <w:r w:rsidRPr="00672F44">
              <w:rPr>
                <w:rFonts w:cs="Calibri"/>
                <w:spacing w:val="1"/>
                <w:w w:val="104"/>
                <w:sz w:val="18"/>
                <w:szCs w:val="18"/>
              </w:rPr>
              <w:t>t</w:t>
            </w:r>
            <w:r w:rsidRPr="00672F44">
              <w:rPr>
                <w:rFonts w:cs="Calibri"/>
                <w:w w:val="104"/>
                <w:sz w:val="18"/>
                <w:szCs w:val="18"/>
              </w:rPr>
              <w:t>e</w:t>
            </w:r>
          </w:p>
          <w:p w14:paraId="31067449" w14:textId="77777777" w:rsidR="00305E29" w:rsidRPr="00672F44" w:rsidRDefault="00305E29" w:rsidP="00525C4D">
            <w:pPr>
              <w:widowControl w:val="0"/>
              <w:autoSpaceDE w:val="0"/>
              <w:autoSpaceDN w:val="0"/>
              <w:adjustRightInd w:val="0"/>
              <w:spacing w:before="1" w:after="0" w:line="240" w:lineRule="auto"/>
              <w:ind w:left="101"/>
              <w:rPr>
                <w:rFonts w:cs="Calibri"/>
                <w:sz w:val="18"/>
                <w:szCs w:val="18"/>
              </w:rPr>
            </w:pPr>
            <w:r w:rsidRPr="00672F44">
              <w:rPr>
                <w:rFonts w:cs="Calibri"/>
                <w:sz w:val="18"/>
                <w:szCs w:val="18"/>
              </w:rPr>
              <w:t xml:space="preserve">i.              </w:t>
            </w:r>
            <w:r w:rsidRPr="00672F44">
              <w:rPr>
                <w:rFonts w:cs="Calibri"/>
                <w:spacing w:val="14"/>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z w:val="18"/>
                <w:szCs w:val="18"/>
              </w:rPr>
              <w:t>s</w:t>
            </w:r>
            <w:r w:rsidRPr="00672F44">
              <w:rPr>
                <w:rFonts w:cs="Calibri"/>
                <w:spacing w:val="-1"/>
                <w:sz w:val="18"/>
                <w:szCs w:val="18"/>
              </w:rPr>
              <w:t>e</w:t>
            </w:r>
            <w:r w:rsidRPr="00672F44">
              <w:rPr>
                <w:rFonts w:cs="Calibri"/>
                <w:spacing w:val="1"/>
                <w:sz w:val="18"/>
                <w:szCs w:val="18"/>
              </w:rPr>
              <w:t>v</w:t>
            </w:r>
            <w:r w:rsidRPr="00672F44">
              <w:rPr>
                <w:rFonts w:cs="Calibri"/>
                <w:spacing w:val="-1"/>
                <w:sz w:val="18"/>
                <w:szCs w:val="18"/>
              </w:rPr>
              <w:t>e</w:t>
            </w:r>
            <w:r w:rsidRPr="00672F44">
              <w:rPr>
                <w:rFonts w:cs="Calibri"/>
                <w:spacing w:val="1"/>
                <w:sz w:val="18"/>
                <w:szCs w:val="18"/>
              </w:rPr>
              <w:t>r</w:t>
            </w:r>
            <w:r w:rsidRPr="00672F44">
              <w:rPr>
                <w:rFonts w:cs="Calibri"/>
                <w:sz w:val="18"/>
                <w:szCs w:val="18"/>
              </w:rPr>
              <w:t>e</w:t>
            </w:r>
            <w:r w:rsidRPr="00672F44">
              <w:rPr>
                <w:rFonts w:cs="Calibri"/>
                <w:spacing w:val="20"/>
                <w:sz w:val="18"/>
                <w:szCs w:val="18"/>
              </w:rPr>
              <w:t xml:space="preserve"> </w:t>
            </w:r>
            <w:r w:rsidRPr="00672F44">
              <w:rPr>
                <w:rFonts w:cs="Calibri"/>
                <w:sz w:val="18"/>
                <w:szCs w:val="18"/>
              </w:rPr>
              <w:t>sk</w:t>
            </w:r>
            <w:r w:rsidRPr="00672F44">
              <w:rPr>
                <w:rFonts w:cs="Calibri"/>
                <w:spacing w:val="-1"/>
                <w:sz w:val="18"/>
                <w:szCs w:val="18"/>
              </w:rPr>
              <w:t>e</w:t>
            </w:r>
            <w:r w:rsidRPr="00672F44">
              <w:rPr>
                <w:rFonts w:cs="Calibri"/>
                <w:sz w:val="18"/>
                <w:szCs w:val="18"/>
              </w:rPr>
              <w:t>l</w:t>
            </w:r>
            <w:r w:rsidRPr="00672F44">
              <w:rPr>
                <w:rFonts w:cs="Calibri"/>
                <w:spacing w:val="-1"/>
                <w:sz w:val="18"/>
                <w:szCs w:val="18"/>
              </w:rPr>
              <w:t>e</w:t>
            </w:r>
            <w:r w:rsidRPr="00672F44">
              <w:rPr>
                <w:rFonts w:cs="Calibri"/>
                <w:spacing w:val="1"/>
                <w:sz w:val="18"/>
                <w:szCs w:val="18"/>
              </w:rPr>
              <w:t>t</w:t>
            </w:r>
            <w:r w:rsidRPr="00672F44">
              <w:rPr>
                <w:rFonts w:cs="Calibri"/>
                <w:sz w:val="18"/>
                <w:szCs w:val="18"/>
              </w:rPr>
              <w:t>al</w:t>
            </w:r>
            <w:r w:rsidRPr="00672F44">
              <w:rPr>
                <w:rFonts w:cs="Calibri"/>
                <w:spacing w:val="24"/>
                <w:sz w:val="18"/>
                <w:szCs w:val="18"/>
              </w:rPr>
              <w:t xml:space="preserve"> </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v</w:t>
            </w:r>
            <w:r w:rsidRPr="00672F44">
              <w:rPr>
                <w:rFonts w:cs="Calibri"/>
                <w:sz w:val="18"/>
                <w:szCs w:val="18"/>
              </w:rPr>
              <w:t>ia</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30"/>
                <w:sz w:val="18"/>
                <w:szCs w:val="18"/>
              </w:rPr>
              <w:t xml:space="preserve"> </w:t>
            </w:r>
            <w:r w:rsidRPr="00672F44">
              <w:rPr>
                <w:rFonts w:cs="Calibri"/>
                <w:sz w:val="18"/>
                <w:szCs w:val="18"/>
              </w:rPr>
              <w:t>aff</w:t>
            </w:r>
            <w:r w:rsidRPr="00672F44">
              <w:rPr>
                <w:rFonts w:cs="Calibri"/>
                <w:spacing w:val="-1"/>
                <w:sz w:val="18"/>
                <w:szCs w:val="18"/>
              </w:rPr>
              <w:t>ec</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28"/>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p</w:t>
            </w:r>
            <w:r w:rsidRPr="00672F44">
              <w:rPr>
                <w:rFonts w:cs="Calibri"/>
                <w:spacing w:val="-2"/>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e</w:t>
            </w:r>
            <w:r w:rsidRPr="00672F44">
              <w:rPr>
                <w:rFonts w:cs="Calibri"/>
                <w:spacing w:val="1"/>
                <w:sz w:val="18"/>
                <w:szCs w:val="18"/>
              </w:rPr>
              <w:t>nt’</w:t>
            </w:r>
            <w:r w:rsidRPr="00672F44">
              <w:rPr>
                <w:rFonts w:cs="Calibri"/>
                <w:sz w:val="18"/>
                <w:szCs w:val="18"/>
              </w:rPr>
              <w:t>s</w:t>
            </w:r>
            <w:r w:rsidRPr="00672F44">
              <w:rPr>
                <w:rFonts w:cs="Calibri"/>
                <w:spacing w:val="28"/>
                <w:sz w:val="18"/>
                <w:szCs w:val="18"/>
              </w:rPr>
              <w:t xml:space="preserve"> </w:t>
            </w:r>
            <w:r w:rsidRPr="00672F44">
              <w:rPr>
                <w:rFonts w:cs="Calibri"/>
                <w:sz w:val="18"/>
                <w:szCs w:val="18"/>
              </w:rPr>
              <w:t>m</w:t>
            </w:r>
            <w:r w:rsidRPr="00672F44">
              <w:rPr>
                <w:rFonts w:cs="Calibri"/>
                <w:spacing w:val="-2"/>
                <w:sz w:val="18"/>
                <w:szCs w:val="18"/>
              </w:rPr>
              <w:t>o</w:t>
            </w:r>
            <w:r w:rsidRPr="00672F44">
              <w:rPr>
                <w:rFonts w:cs="Calibri"/>
                <w:spacing w:val="1"/>
                <w:sz w:val="18"/>
                <w:szCs w:val="18"/>
              </w:rPr>
              <w:t>u</w:t>
            </w:r>
            <w:r w:rsidRPr="00672F44">
              <w:rPr>
                <w:rFonts w:cs="Calibri"/>
                <w:spacing w:val="-1"/>
                <w:sz w:val="18"/>
                <w:szCs w:val="18"/>
              </w:rPr>
              <w:t>t</w:t>
            </w:r>
            <w:r w:rsidRPr="00672F44">
              <w:rPr>
                <w:rFonts w:cs="Calibri"/>
                <w:sz w:val="18"/>
                <w:szCs w:val="18"/>
              </w:rPr>
              <w:t>h</w:t>
            </w:r>
            <w:r w:rsidRPr="00672F44">
              <w:rPr>
                <w:rFonts w:cs="Calibri"/>
                <w:spacing w:val="22"/>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pacing w:val="1"/>
                <w:sz w:val="18"/>
                <w:szCs w:val="18"/>
              </w:rPr>
              <w:t>d</w:t>
            </w:r>
            <w:r w:rsidRPr="00672F44">
              <w:rPr>
                <w:rFonts w:cs="Calibri"/>
                <w:spacing w:val="-1"/>
                <w:sz w:val="18"/>
                <w:szCs w:val="18"/>
              </w:rPr>
              <w:t>/</w:t>
            </w:r>
            <w:r w:rsidRPr="00672F44">
              <w:rPr>
                <w:rFonts w:cs="Calibri"/>
                <w:spacing w:val="1"/>
                <w:sz w:val="18"/>
                <w:szCs w:val="18"/>
              </w:rPr>
              <w:t>o</w:t>
            </w:r>
            <w:r w:rsidRPr="00672F44">
              <w:rPr>
                <w:rFonts w:cs="Calibri"/>
                <w:sz w:val="18"/>
                <w:szCs w:val="18"/>
              </w:rPr>
              <w:t>r</w:t>
            </w:r>
            <w:r w:rsidRPr="00672F44">
              <w:rPr>
                <w:rFonts w:cs="Calibri"/>
                <w:spacing w:val="23"/>
                <w:sz w:val="18"/>
                <w:szCs w:val="18"/>
              </w:rPr>
              <w:t xml:space="preserve"> </w:t>
            </w:r>
            <w:r w:rsidRPr="00672F44">
              <w:rPr>
                <w:rFonts w:cs="Calibri"/>
                <w:spacing w:val="-1"/>
                <w:sz w:val="18"/>
                <w:szCs w:val="18"/>
              </w:rPr>
              <w:t>u</w:t>
            </w:r>
            <w:r w:rsidRPr="00672F44">
              <w:rPr>
                <w:rFonts w:cs="Calibri"/>
                <w:spacing w:val="1"/>
                <w:sz w:val="18"/>
                <w:szCs w:val="18"/>
              </w:rPr>
              <w:t>nd</w:t>
            </w:r>
            <w:r w:rsidRPr="00672F44">
              <w:rPr>
                <w:rFonts w:cs="Calibri"/>
                <w:spacing w:val="-1"/>
                <w:sz w:val="18"/>
                <w:szCs w:val="18"/>
              </w:rPr>
              <w:t>e</w:t>
            </w:r>
            <w:r w:rsidRPr="00672F44">
              <w:rPr>
                <w:rFonts w:cs="Calibri"/>
                <w:spacing w:val="1"/>
                <w:sz w:val="18"/>
                <w:szCs w:val="18"/>
              </w:rPr>
              <w:t>r</w:t>
            </w:r>
            <w:r w:rsidRPr="00672F44">
              <w:rPr>
                <w:rFonts w:cs="Calibri"/>
                <w:sz w:val="18"/>
                <w:szCs w:val="18"/>
              </w:rPr>
              <w:t>l</w:t>
            </w:r>
            <w:r w:rsidRPr="00672F44">
              <w:rPr>
                <w:rFonts w:cs="Calibri"/>
                <w:spacing w:val="1"/>
                <w:sz w:val="18"/>
                <w:szCs w:val="18"/>
              </w:rPr>
              <w:t>y</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pacing w:val="1"/>
                <w:sz w:val="18"/>
                <w:szCs w:val="18"/>
              </w:rPr>
              <w:t>d</w:t>
            </w:r>
            <w:r w:rsidRPr="00672F44">
              <w:rPr>
                <w:rFonts w:cs="Calibri"/>
                <w:spacing w:val="-1"/>
                <w:sz w:val="18"/>
                <w:szCs w:val="18"/>
              </w:rPr>
              <w:t>en</w:t>
            </w:r>
            <w:r w:rsidRPr="00672F44">
              <w:rPr>
                <w:rFonts w:cs="Calibri"/>
                <w:spacing w:val="1"/>
                <w:sz w:val="18"/>
                <w:szCs w:val="18"/>
              </w:rPr>
              <w:t>to</w:t>
            </w:r>
            <w:r w:rsidRPr="00672F44">
              <w:rPr>
                <w:rFonts w:cs="Calibri"/>
                <w:sz w:val="18"/>
                <w:szCs w:val="18"/>
              </w:rPr>
              <w:t>fa</w:t>
            </w:r>
            <w:r w:rsidRPr="00672F44">
              <w:rPr>
                <w:rFonts w:cs="Calibri"/>
                <w:spacing w:val="-1"/>
                <w:sz w:val="18"/>
                <w:szCs w:val="18"/>
              </w:rPr>
              <w:t>c</w:t>
            </w:r>
            <w:r w:rsidRPr="00672F44">
              <w:rPr>
                <w:rFonts w:cs="Calibri"/>
                <w:sz w:val="18"/>
                <w:szCs w:val="18"/>
              </w:rPr>
              <w:t>ial</w:t>
            </w:r>
            <w:r w:rsidRPr="00672F44">
              <w:rPr>
                <w:rFonts w:cs="Calibri"/>
                <w:spacing w:val="35"/>
                <w:sz w:val="18"/>
                <w:szCs w:val="18"/>
              </w:rPr>
              <w:t xml:space="preserve"> </w:t>
            </w:r>
            <w:proofErr w:type="gramStart"/>
            <w:r w:rsidRPr="00672F44">
              <w:rPr>
                <w:rFonts w:cs="Calibri"/>
                <w:w w:val="104"/>
                <w:sz w:val="18"/>
                <w:szCs w:val="18"/>
              </w:rPr>
              <w:t>s</w:t>
            </w:r>
            <w:r w:rsidRPr="00672F44">
              <w:rPr>
                <w:rFonts w:cs="Calibri"/>
                <w:spacing w:val="1"/>
                <w:w w:val="104"/>
                <w:sz w:val="18"/>
                <w:szCs w:val="18"/>
              </w:rPr>
              <w:t>t</w:t>
            </w:r>
            <w:r w:rsidRPr="00672F44">
              <w:rPr>
                <w:rFonts w:cs="Calibri"/>
                <w:spacing w:val="-1"/>
                <w:w w:val="104"/>
                <w:sz w:val="18"/>
                <w:szCs w:val="18"/>
              </w:rPr>
              <w:t>r</w:t>
            </w:r>
            <w:r w:rsidRPr="00672F44">
              <w:rPr>
                <w:rFonts w:cs="Calibri"/>
                <w:spacing w:val="1"/>
                <w:w w:val="104"/>
                <w:sz w:val="18"/>
                <w:szCs w:val="18"/>
              </w:rPr>
              <w:t>u</w:t>
            </w:r>
            <w:r w:rsidRPr="00672F44">
              <w:rPr>
                <w:rFonts w:cs="Calibri"/>
                <w:spacing w:val="-1"/>
                <w:w w:val="104"/>
                <w:sz w:val="18"/>
                <w:szCs w:val="18"/>
              </w:rPr>
              <w:t>ct</w:t>
            </w:r>
            <w:r w:rsidRPr="00672F44">
              <w:rPr>
                <w:rFonts w:cs="Calibri"/>
                <w:spacing w:val="1"/>
                <w:w w:val="104"/>
                <w:sz w:val="18"/>
                <w:szCs w:val="18"/>
              </w:rPr>
              <w:t>ur</w:t>
            </w:r>
            <w:r w:rsidRPr="00672F44">
              <w:rPr>
                <w:rFonts w:cs="Calibri"/>
                <w:spacing w:val="-1"/>
                <w:w w:val="104"/>
                <w:sz w:val="18"/>
                <w:szCs w:val="18"/>
              </w:rPr>
              <w:t>e</w:t>
            </w:r>
            <w:r w:rsidRPr="00672F44">
              <w:rPr>
                <w:rFonts w:cs="Calibri"/>
                <w:w w:val="104"/>
                <w:sz w:val="18"/>
                <w:szCs w:val="18"/>
              </w:rPr>
              <w:t>s;</w:t>
            </w:r>
            <w:proofErr w:type="gramEnd"/>
          </w:p>
          <w:p w14:paraId="5FA7DA5A" w14:textId="77777777" w:rsidR="00305E29" w:rsidRPr="00672F44" w:rsidRDefault="00305E29" w:rsidP="00525C4D">
            <w:pPr>
              <w:widowControl w:val="0"/>
              <w:autoSpaceDE w:val="0"/>
              <w:autoSpaceDN w:val="0"/>
              <w:adjustRightInd w:val="0"/>
              <w:spacing w:before="8" w:after="0" w:line="240" w:lineRule="auto"/>
              <w:ind w:left="101"/>
              <w:rPr>
                <w:rFonts w:cs="Calibri"/>
                <w:sz w:val="18"/>
                <w:szCs w:val="18"/>
              </w:rPr>
            </w:pPr>
            <w:r w:rsidRPr="00672F44">
              <w:rPr>
                <w:rFonts w:cs="Calibri"/>
                <w:sz w:val="18"/>
                <w:szCs w:val="18"/>
              </w:rPr>
              <w:t xml:space="preserve">ii.             </w:t>
            </w:r>
            <w:r w:rsidRPr="00672F44">
              <w:rPr>
                <w:rFonts w:cs="Calibri"/>
                <w:spacing w:val="14"/>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pacing w:val="1"/>
                <w:sz w:val="18"/>
                <w:szCs w:val="18"/>
              </w:rPr>
              <w:t>d</w:t>
            </w:r>
            <w:r w:rsidRPr="00672F44">
              <w:rPr>
                <w:rFonts w:cs="Calibri"/>
                <w:sz w:val="18"/>
                <w:szCs w:val="18"/>
              </w:rPr>
              <w:t>iag</w:t>
            </w:r>
            <w:r w:rsidRPr="00672F44">
              <w:rPr>
                <w:rFonts w:cs="Calibri"/>
                <w:spacing w:val="1"/>
                <w:sz w:val="18"/>
                <w:szCs w:val="18"/>
              </w:rPr>
              <w:t>no</w:t>
            </w:r>
            <w:r w:rsidRPr="00672F44">
              <w:rPr>
                <w:rFonts w:cs="Calibri"/>
                <w:sz w:val="18"/>
                <w:szCs w:val="18"/>
              </w:rPr>
              <w:t>s</w:t>
            </w:r>
            <w:r w:rsidRPr="00672F44">
              <w:rPr>
                <w:rFonts w:cs="Calibri"/>
                <w:spacing w:val="-1"/>
                <w:sz w:val="18"/>
                <w:szCs w:val="18"/>
              </w:rPr>
              <w:t>e</w:t>
            </w:r>
            <w:r w:rsidRPr="00672F44">
              <w:rPr>
                <w:rFonts w:cs="Calibri"/>
                <w:sz w:val="18"/>
                <w:szCs w:val="18"/>
              </w:rPr>
              <w:t>d</w:t>
            </w:r>
            <w:r w:rsidRPr="00672F44">
              <w:rPr>
                <w:rFonts w:cs="Calibri"/>
                <w:spacing w:val="33"/>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nt</w:t>
            </w:r>
            <w:r w:rsidRPr="00672F44">
              <w:rPr>
                <w:rFonts w:cs="Calibri"/>
                <w:sz w:val="18"/>
                <w:szCs w:val="18"/>
              </w:rPr>
              <w:t>al,</w:t>
            </w:r>
            <w:r w:rsidRPr="00672F44">
              <w:rPr>
                <w:rFonts w:cs="Calibri"/>
                <w:spacing w:val="22"/>
                <w:sz w:val="18"/>
                <w:szCs w:val="18"/>
              </w:rPr>
              <w:t xml:space="preserve"> </w:t>
            </w:r>
            <w:r w:rsidRPr="00672F44">
              <w:rPr>
                <w:rFonts w:cs="Calibri"/>
                <w:spacing w:val="-1"/>
                <w:sz w:val="18"/>
                <w:szCs w:val="18"/>
              </w:rPr>
              <w:t>e</w:t>
            </w:r>
            <w:r w:rsidRPr="00672F44">
              <w:rPr>
                <w:rFonts w:cs="Calibri"/>
                <w:sz w:val="18"/>
                <w:szCs w:val="18"/>
              </w:rPr>
              <w:t>m</w:t>
            </w:r>
            <w:r w:rsidRPr="00672F44">
              <w:rPr>
                <w:rFonts w:cs="Calibri"/>
                <w:spacing w:val="1"/>
                <w:sz w:val="18"/>
                <w:szCs w:val="18"/>
              </w:rPr>
              <w:t>ot</w:t>
            </w:r>
            <w:r w:rsidRPr="00672F44">
              <w:rPr>
                <w:rFonts w:cs="Calibri"/>
                <w:sz w:val="18"/>
                <w:szCs w:val="18"/>
              </w:rPr>
              <w:t>i</w:t>
            </w:r>
            <w:r w:rsidRPr="00672F44">
              <w:rPr>
                <w:rFonts w:cs="Calibri"/>
                <w:spacing w:val="1"/>
                <w:sz w:val="18"/>
                <w:szCs w:val="18"/>
              </w:rPr>
              <w:t>on</w:t>
            </w:r>
            <w:r w:rsidRPr="00672F44">
              <w:rPr>
                <w:rFonts w:cs="Calibri"/>
                <w:sz w:val="18"/>
                <w:szCs w:val="18"/>
              </w:rPr>
              <w:t>al,</w:t>
            </w:r>
            <w:r w:rsidRPr="00672F44">
              <w:rPr>
                <w:rFonts w:cs="Calibri"/>
                <w:spacing w:val="32"/>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pacing w:val="1"/>
                <w:sz w:val="18"/>
                <w:szCs w:val="18"/>
              </w:rPr>
              <w:t>b</w:t>
            </w:r>
            <w:r w:rsidRPr="00672F44">
              <w:rPr>
                <w:rFonts w:cs="Calibri"/>
                <w:spacing w:val="-1"/>
                <w:sz w:val="18"/>
                <w:szCs w:val="18"/>
              </w:rPr>
              <w:t>e</w:t>
            </w:r>
            <w:r w:rsidRPr="00672F44">
              <w:rPr>
                <w:rFonts w:cs="Calibri"/>
                <w:spacing w:val="1"/>
                <w:sz w:val="18"/>
                <w:szCs w:val="18"/>
              </w:rPr>
              <w:t>h</w:t>
            </w:r>
            <w:r w:rsidRPr="00672F44">
              <w:rPr>
                <w:rFonts w:cs="Calibri"/>
                <w:spacing w:val="-2"/>
                <w:sz w:val="18"/>
                <w:szCs w:val="18"/>
              </w:rPr>
              <w:t>a</w:t>
            </w:r>
            <w:r w:rsidRPr="00672F44">
              <w:rPr>
                <w:rFonts w:cs="Calibri"/>
                <w:spacing w:val="1"/>
                <w:sz w:val="18"/>
                <w:szCs w:val="18"/>
              </w:rPr>
              <w:t>v</w:t>
            </w:r>
            <w:r w:rsidRPr="00672F44">
              <w:rPr>
                <w:rFonts w:cs="Calibri"/>
                <w:sz w:val="18"/>
                <w:szCs w:val="18"/>
              </w:rPr>
              <w:t>i</w:t>
            </w:r>
            <w:r w:rsidRPr="00672F44">
              <w:rPr>
                <w:rFonts w:cs="Calibri"/>
                <w:spacing w:val="1"/>
                <w:sz w:val="18"/>
                <w:szCs w:val="18"/>
              </w:rPr>
              <w:t>or</w:t>
            </w:r>
            <w:r w:rsidRPr="00672F44">
              <w:rPr>
                <w:rFonts w:cs="Calibri"/>
                <w:sz w:val="18"/>
                <w:szCs w:val="18"/>
              </w:rPr>
              <w:t>al</w:t>
            </w:r>
            <w:r w:rsidRPr="00672F44">
              <w:rPr>
                <w:rFonts w:cs="Calibri"/>
                <w:spacing w:val="33"/>
                <w:sz w:val="18"/>
                <w:szCs w:val="18"/>
              </w:rPr>
              <w:t xml:space="preserve"> </w:t>
            </w:r>
            <w:r w:rsidRPr="00672F44">
              <w:rPr>
                <w:rFonts w:cs="Calibri"/>
                <w:spacing w:val="-1"/>
                <w:sz w:val="18"/>
                <w:szCs w:val="18"/>
              </w:rPr>
              <w:t>c</w:t>
            </w:r>
            <w:r w:rsidRPr="00672F44">
              <w:rPr>
                <w:rFonts w:cs="Calibri"/>
                <w:spacing w:val="1"/>
                <w:sz w:val="18"/>
                <w:szCs w:val="18"/>
              </w:rPr>
              <w:t>o</w:t>
            </w:r>
            <w:r w:rsidRPr="00672F44">
              <w:rPr>
                <w:rFonts w:cs="Calibri"/>
                <w:spacing w:val="-1"/>
                <w:sz w:val="18"/>
                <w:szCs w:val="18"/>
              </w:rPr>
              <w:t>n</w:t>
            </w:r>
            <w:r w:rsidRPr="00672F44">
              <w:rPr>
                <w:rFonts w:cs="Calibri"/>
                <w:spacing w:val="1"/>
                <w:sz w:val="18"/>
                <w:szCs w:val="18"/>
              </w:rPr>
              <w:t>d</w:t>
            </w:r>
            <w:r w:rsidRPr="00672F44">
              <w:rPr>
                <w:rFonts w:cs="Calibri"/>
                <w:sz w:val="18"/>
                <w:szCs w:val="18"/>
              </w:rPr>
              <w:t>i</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29"/>
                <w:sz w:val="18"/>
                <w:szCs w:val="18"/>
              </w:rPr>
              <w:t xml:space="preserve"> </w:t>
            </w:r>
            <w:r w:rsidRPr="00672F44">
              <w:rPr>
                <w:rFonts w:cs="Calibri"/>
                <w:spacing w:val="-1"/>
                <w:sz w:val="18"/>
                <w:szCs w:val="18"/>
              </w:rPr>
              <w:t>c</w:t>
            </w:r>
            <w:r w:rsidRPr="00672F44">
              <w:rPr>
                <w:rFonts w:cs="Calibri"/>
                <w:sz w:val="18"/>
                <w:szCs w:val="18"/>
              </w:rPr>
              <w:t>a</w:t>
            </w:r>
            <w:r w:rsidRPr="00672F44">
              <w:rPr>
                <w:rFonts w:cs="Calibri"/>
                <w:spacing w:val="1"/>
                <w:sz w:val="18"/>
                <w:szCs w:val="18"/>
              </w:rPr>
              <w:t>u</w:t>
            </w:r>
            <w:r w:rsidRPr="00672F44">
              <w:rPr>
                <w:rFonts w:cs="Calibri"/>
                <w:sz w:val="18"/>
                <w:szCs w:val="18"/>
              </w:rPr>
              <w:t>s</w:t>
            </w:r>
            <w:r w:rsidRPr="00672F44">
              <w:rPr>
                <w:rFonts w:cs="Calibri"/>
                <w:spacing w:val="-1"/>
                <w:sz w:val="18"/>
                <w:szCs w:val="18"/>
              </w:rPr>
              <w:t>e</w:t>
            </w:r>
            <w:r w:rsidRPr="00672F44">
              <w:rPr>
                <w:rFonts w:cs="Calibri"/>
                <w:sz w:val="18"/>
                <w:szCs w:val="18"/>
              </w:rPr>
              <w:t>d</w:t>
            </w:r>
            <w:r w:rsidRPr="00672F44">
              <w:rPr>
                <w:rFonts w:cs="Calibri"/>
                <w:spacing w:val="21"/>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10"/>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p</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en</w:t>
            </w:r>
            <w:r w:rsidRPr="00672F44">
              <w:rPr>
                <w:rFonts w:cs="Calibri"/>
                <w:spacing w:val="1"/>
                <w:sz w:val="18"/>
                <w:szCs w:val="18"/>
              </w:rPr>
              <w:t>t’</w:t>
            </w:r>
            <w:r w:rsidRPr="00672F44">
              <w:rPr>
                <w:rFonts w:cs="Calibri"/>
                <w:sz w:val="18"/>
                <w:szCs w:val="18"/>
              </w:rPr>
              <w:t>s</w:t>
            </w:r>
            <w:r w:rsidRPr="00672F44">
              <w:rPr>
                <w:rFonts w:cs="Calibri"/>
                <w:spacing w:val="28"/>
                <w:sz w:val="18"/>
                <w:szCs w:val="18"/>
              </w:rPr>
              <w:t xml:space="preserve"> </w:t>
            </w:r>
            <w:proofErr w:type="gramStart"/>
            <w:r w:rsidRPr="00672F44">
              <w:rPr>
                <w:rFonts w:cs="Calibri"/>
                <w:w w:val="104"/>
                <w:sz w:val="18"/>
                <w:szCs w:val="18"/>
              </w:rPr>
              <w:t>mal</w:t>
            </w:r>
            <w:r w:rsidRPr="00672F44">
              <w:rPr>
                <w:rFonts w:cs="Calibri"/>
                <w:spacing w:val="1"/>
                <w:w w:val="104"/>
                <w:sz w:val="18"/>
                <w:szCs w:val="18"/>
              </w:rPr>
              <w:t>o</w:t>
            </w:r>
            <w:r w:rsidRPr="00672F44">
              <w:rPr>
                <w:rFonts w:cs="Calibri"/>
                <w:spacing w:val="-1"/>
                <w:w w:val="104"/>
                <w:sz w:val="18"/>
                <w:szCs w:val="18"/>
              </w:rPr>
              <w:t>cc</w:t>
            </w:r>
            <w:r w:rsidRPr="00672F44">
              <w:rPr>
                <w:rFonts w:cs="Calibri"/>
                <w:w w:val="104"/>
                <w:sz w:val="18"/>
                <w:szCs w:val="18"/>
              </w:rPr>
              <w:t>l</w:t>
            </w:r>
            <w:r w:rsidRPr="00672F44">
              <w:rPr>
                <w:rFonts w:cs="Calibri"/>
                <w:spacing w:val="1"/>
                <w:w w:val="104"/>
                <w:sz w:val="18"/>
                <w:szCs w:val="18"/>
              </w:rPr>
              <w:t>u</w:t>
            </w:r>
            <w:r w:rsidRPr="00672F44">
              <w:rPr>
                <w:rFonts w:cs="Calibri"/>
                <w:w w:val="104"/>
                <w:sz w:val="18"/>
                <w:szCs w:val="18"/>
              </w:rPr>
              <w:t>si</w:t>
            </w:r>
            <w:r w:rsidRPr="00672F44">
              <w:rPr>
                <w:rFonts w:cs="Calibri"/>
                <w:spacing w:val="1"/>
                <w:w w:val="104"/>
                <w:sz w:val="18"/>
                <w:szCs w:val="18"/>
              </w:rPr>
              <w:t>on</w:t>
            </w:r>
            <w:r w:rsidRPr="00672F44">
              <w:rPr>
                <w:rFonts w:cs="Calibri"/>
                <w:w w:val="104"/>
                <w:sz w:val="18"/>
                <w:szCs w:val="18"/>
              </w:rPr>
              <w:t>;</w:t>
            </w:r>
            <w:proofErr w:type="gramEnd"/>
          </w:p>
          <w:p w14:paraId="4570AAA0" w14:textId="606023A3" w:rsidR="00305E29" w:rsidRPr="00672F44" w:rsidRDefault="00305E29" w:rsidP="00525C4D">
            <w:pPr>
              <w:widowControl w:val="0"/>
              <w:autoSpaceDE w:val="0"/>
              <w:autoSpaceDN w:val="0"/>
              <w:adjustRightInd w:val="0"/>
              <w:spacing w:before="11" w:after="0" w:line="252" w:lineRule="auto"/>
              <w:ind w:left="101" w:right="663"/>
              <w:rPr>
                <w:rFonts w:cs="Calibri"/>
                <w:sz w:val="18"/>
                <w:szCs w:val="18"/>
              </w:rPr>
            </w:pPr>
            <w:r w:rsidRPr="00672F44">
              <w:rPr>
                <w:rFonts w:cs="Calibri"/>
                <w:sz w:val="18"/>
                <w:szCs w:val="18"/>
              </w:rPr>
              <w:t xml:space="preserve">iii.            </w:t>
            </w:r>
            <w:r w:rsidRPr="00672F44">
              <w:rPr>
                <w:rFonts w:cs="Calibri"/>
                <w:spacing w:val="14"/>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pacing w:val="1"/>
                <w:sz w:val="18"/>
                <w:szCs w:val="18"/>
              </w:rPr>
              <w:t>d</w:t>
            </w:r>
            <w:r w:rsidRPr="00672F44">
              <w:rPr>
                <w:rFonts w:cs="Calibri"/>
                <w:sz w:val="18"/>
                <w:szCs w:val="18"/>
              </w:rPr>
              <w:t>iag</w:t>
            </w:r>
            <w:r w:rsidRPr="00672F44">
              <w:rPr>
                <w:rFonts w:cs="Calibri"/>
                <w:spacing w:val="1"/>
                <w:sz w:val="18"/>
                <w:szCs w:val="18"/>
              </w:rPr>
              <w:t>no</w:t>
            </w:r>
            <w:r w:rsidRPr="00672F44">
              <w:rPr>
                <w:rFonts w:cs="Calibri"/>
                <w:sz w:val="18"/>
                <w:szCs w:val="18"/>
              </w:rPr>
              <w:t>s</w:t>
            </w:r>
            <w:r w:rsidRPr="00672F44">
              <w:rPr>
                <w:rFonts w:cs="Calibri"/>
                <w:spacing w:val="-1"/>
                <w:sz w:val="18"/>
                <w:szCs w:val="18"/>
              </w:rPr>
              <w:t>e</w:t>
            </w:r>
            <w:r w:rsidRPr="00672F44">
              <w:rPr>
                <w:rFonts w:cs="Calibri"/>
                <w:sz w:val="18"/>
                <w:szCs w:val="18"/>
              </w:rPr>
              <w:t>d</w:t>
            </w:r>
            <w:r w:rsidRPr="00672F44">
              <w:rPr>
                <w:rFonts w:cs="Calibri"/>
                <w:spacing w:val="33"/>
                <w:sz w:val="18"/>
                <w:szCs w:val="18"/>
              </w:rPr>
              <w:t xml:space="preserve"> </w:t>
            </w:r>
            <w:r w:rsidRPr="00672F44">
              <w:rPr>
                <w:rFonts w:cs="Calibri"/>
                <w:spacing w:val="-1"/>
                <w:sz w:val="18"/>
                <w:szCs w:val="18"/>
              </w:rPr>
              <w:t>n</w:t>
            </w:r>
            <w:r w:rsidRPr="00672F44">
              <w:rPr>
                <w:rFonts w:cs="Calibri"/>
                <w:spacing w:val="1"/>
                <w:sz w:val="18"/>
                <w:szCs w:val="18"/>
              </w:rPr>
              <w:t>u</w:t>
            </w:r>
            <w:r w:rsidRPr="00672F44">
              <w:rPr>
                <w:rFonts w:cs="Calibri"/>
                <w:spacing w:val="-1"/>
                <w:sz w:val="18"/>
                <w:szCs w:val="18"/>
              </w:rPr>
              <w:t>t</w:t>
            </w:r>
            <w:r w:rsidRPr="00672F44">
              <w:rPr>
                <w:rFonts w:cs="Calibri"/>
                <w:spacing w:val="1"/>
                <w:sz w:val="18"/>
                <w:szCs w:val="18"/>
              </w:rPr>
              <w:t>r</w:t>
            </w:r>
            <w:r w:rsidRPr="00672F44">
              <w:rPr>
                <w:rFonts w:cs="Calibri"/>
                <w:sz w:val="18"/>
                <w:szCs w:val="18"/>
              </w:rPr>
              <w:t>i</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pacing w:val="-1"/>
                <w:sz w:val="18"/>
                <w:szCs w:val="18"/>
              </w:rPr>
              <w:t>n</w:t>
            </w:r>
            <w:r w:rsidRPr="00672F44">
              <w:rPr>
                <w:rFonts w:cs="Calibri"/>
                <w:sz w:val="18"/>
                <w:szCs w:val="18"/>
              </w:rPr>
              <w:t>al</w:t>
            </w:r>
            <w:r w:rsidRPr="00672F44">
              <w:rPr>
                <w:rFonts w:cs="Calibri"/>
                <w:spacing w:val="33"/>
                <w:sz w:val="18"/>
                <w:szCs w:val="18"/>
              </w:rPr>
              <w:t xml:space="preserve"> </w:t>
            </w:r>
            <w:r w:rsidRPr="00672F44">
              <w:rPr>
                <w:rFonts w:cs="Calibri"/>
                <w:spacing w:val="1"/>
                <w:sz w:val="18"/>
                <w:szCs w:val="18"/>
              </w:rPr>
              <w:t>d</w:t>
            </w:r>
            <w:r w:rsidRPr="00672F44">
              <w:rPr>
                <w:rFonts w:cs="Calibri"/>
                <w:spacing w:val="-1"/>
                <w:sz w:val="18"/>
                <w:szCs w:val="18"/>
              </w:rPr>
              <w:t>e</w:t>
            </w:r>
            <w:r w:rsidRPr="00672F44">
              <w:rPr>
                <w:rFonts w:cs="Calibri"/>
                <w:sz w:val="18"/>
                <w:szCs w:val="18"/>
              </w:rPr>
              <w:t>fi</w:t>
            </w:r>
            <w:r w:rsidRPr="00672F44">
              <w:rPr>
                <w:rFonts w:cs="Calibri"/>
                <w:spacing w:val="-1"/>
                <w:sz w:val="18"/>
                <w:szCs w:val="18"/>
              </w:rPr>
              <w:t>c</w:t>
            </w:r>
            <w:r w:rsidRPr="00672F44">
              <w:rPr>
                <w:rFonts w:cs="Calibri"/>
                <w:sz w:val="18"/>
                <w:szCs w:val="18"/>
              </w:rPr>
              <w:t>i</w:t>
            </w:r>
            <w:r w:rsidRPr="00672F44">
              <w:rPr>
                <w:rFonts w:cs="Calibri"/>
                <w:spacing w:val="-1"/>
                <w:sz w:val="18"/>
                <w:szCs w:val="18"/>
              </w:rPr>
              <w:t>e</w:t>
            </w:r>
            <w:r w:rsidRPr="00672F44">
              <w:rPr>
                <w:rFonts w:cs="Calibri"/>
                <w:spacing w:val="1"/>
                <w:sz w:val="18"/>
                <w:szCs w:val="18"/>
              </w:rPr>
              <w:t>n</w:t>
            </w:r>
            <w:r w:rsidRPr="00672F44">
              <w:rPr>
                <w:rFonts w:cs="Calibri"/>
                <w:spacing w:val="-1"/>
                <w:sz w:val="18"/>
                <w:szCs w:val="18"/>
              </w:rPr>
              <w:t>c</w:t>
            </w:r>
            <w:r w:rsidRPr="00672F44">
              <w:rPr>
                <w:rFonts w:cs="Calibri"/>
                <w:sz w:val="18"/>
                <w:szCs w:val="18"/>
              </w:rPr>
              <w:t>y</w:t>
            </w:r>
            <w:r w:rsidRPr="00672F44">
              <w:rPr>
                <w:rFonts w:cs="Calibri"/>
                <w:spacing w:val="33"/>
                <w:sz w:val="18"/>
                <w:szCs w:val="18"/>
              </w:rPr>
              <w:t xml:space="preserve"> </w:t>
            </w:r>
            <w:r w:rsidRPr="00672F44">
              <w:rPr>
                <w:rFonts w:cs="Calibri"/>
                <w:sz w:val="18"/>
                <w:szCs w:val="18"/>
              </w:rPr>
              <w:t>a</w:t>
            </w:r>
            <w:r w:rsidRPr="00672F44">
              <w:rPr>
                <w:rFonts w:cs="Calibri"/>
                <w:spacing w:val="1"/>
                <w:sz w:val="18"/>
                <w:szCs w:val="18"/>
              </w:rPr>
              <w:t>nd/</w:t>
            </w:r>
            <w:r w:rsidRPr="00672F44">
              <w:rPr>
                <w:rFonts w:cs="Calibri"/>
                <w:spacing w:val="-2"/>
                <w:sz w:val="18"/>
                <w:szCs w:val="18"/>
              </w:rPr>
              <w:t>o</w:t>
            </w:r>
            <w:r w:rsidRPr="00672F44">
              <w:rPr>
                <w:rFonts w:cs="Calibri"/>
                <w:sz w:val="18"/>
                <w:szCs w:val="18"/>
              </w:rPr>
              <w:t>r</w:t>
            </w:r>
            <w:r w:rsidRPr="00672F44">
              <w:rPr>
                <w:rFonts w:cs="Calibri"/>
                <w:spacing w:val="23"/>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z w:val="18"/>
                <w:szCs w:val="18"/>
              </w:rPr>
              <w:t>s</w:t>
            </w:r>
            <w:r w:rsidRPr="00672F44">
              <w:rPr>
                <w:rFonts w:cs="Calibri"/>
                <w:spacing w:val="-1"/>
                <w:sz w:val="18"/>
                <w:szCs w:val="18"/>
              </w:rPr>
              <w:t>u</w:t>
            </w:r>
            <w:r w:rsidRPr="00672F44">
              <w:rPr>
                <w:rFonts w:cs="Calibri"/>
                <w:spacing w:val="1"/>
                <w:sz w:val="18"/>
                <w:szCs w:val="18"/>
              </w:rPr>
              <w:t>b</w:t>
            </w:r>
            <w:r w:rsidRPr="00672F44">
              <w:rPr>
                <w:rFonts w:cs="Calibri"/>
                <w:sz w:val="18"/>
                <w:szCs w:val="18"/>
              </w:rPr>
              <w:t>s</w:t>
            </w:r>
            <w:r w:rsidRPr="00672F44">
              <w:rPr>
                <w:rFonts w:cs="Calibri"/>
                <w:spacing w:val="1"/>
                <w:sz w:val="18"/>
                <w:szCs w:val="18"/>
              </w:rPr>
              <w:t>t</w:t>
            </w:r>
            <w:r w:rsidRPr="00672F44">
              <w:rPr>
                <w:rFonts w:cs="Calibri"/>
                <w:spacing w:val="-2"/>
                <w:sz w:val="18"/>
                <w:szCs w:val="18"/>
              </w:rPr>
              <w:t>a</w:t>
            </w:r>
            <w:r w:rsidRPr="00672F44">
              <w:rPr>
                <w:rFonts w:cs="Calibri"/>
                <w:spacing w:val="1"/>
                <w:sz w:val="18"/>
                <w:szCs w:val="18"/>
              </w:rPr>
              <w:t>nt</w:t>
            </w:r>
            <w:r w:rsidRPr="00672F44">
              <w:rPr>
                <w:rFonts w:cs="Calibri"/>
                <w:sz w:val="18"/>
                <w:szCs w:val="18"/>
              </w:rPr>
              <w:t>i</w:t>
            </w:r>
            <w:r w:rsidRPr="00672F44">
              <w:rPr>
                <w:rFonts w:cs="Calibri"/>
                <w:spacing w:val="-2"/>
                <w:sz w:val="18"/>
                <w:szCs w:val="18"/>
              </w:rPr>
              <w:t>a</w:t>
            </w:r>
            <w:r w:rsidRPr="00672F44">
              <w:rPr>
                <w:rFonts w:cs="Calibri"/>
                <w:spacing w:val="1"/>
                <w:sz w:val="18"/>
                <w:szCs w:val="18"/>
              </w:rPr>
              <w:t>t</w:t>
            </w:r>
            <w:r w:rsidRPr="00672F44">
              <w:rPr>
                <w:rFonts w:cs="Calibri"/>
                <w:spacing w:val="-1"/>
                <w:sz w:val="18"/>
                <w:szCs w:val="18"/>
              </w:rPr>
              <w:t>e</w:t>
            </w:r>
            <w:r w:rsidRPr="00672F44">
              <w:rPr>
                <w:rFonts w:cs="Calibri"/>
                <w:sz w:val="18"/>
                <w:szCs w:val="18"/>
              </w:rPr>
              <w:t>d</w:t>
            </w:r>
            <w:r w:rsidRPr="00672F44">
              <w:rPr>
                <w:rFonts w:cs="Calibri"/>
                <w:spacing w:val="2"/>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2"/>
                <w:sz w:val="18"/>
                <w:szCs w:val="18"/>
              </w:rPr>
              <w:t>a</w:t>
            </w:r>
            <w:r w:rsidRPr="00672F44">
              <w:rPr>
                <w:rFonts w:cs="Calibri"/>
                <w:spacing w:val="1"/>
                <w:sz w:val="18"/>
                <w:szCs w:val="18"/>
              </w:rPr>
              <w:t>b</w:t>
            </w:r>
            <w:r w:rsidRPr="00672F44">
              <w:rPr>
                <w:rFonts w:cs="Calibri"/>
                <w:sz w:val="18"/>
                <w:szCs w:val="18"/>
              </w:rPr>
              <w:t>ili</w:t>
            </w:r>
            <w:r w:rsidRPr="00672F44">
              <w:rPr>
                <w:rFonts w:cs="Calibri"/>
                <w:spacing w:val="1"/>
                <w:sz w:val="18"/>
                <w:szCs w:val="18"/>
              </w:rPr>
              <w:t>t</w:t>
            </w:r>
            <w:r w:rsidRPr="00672F44">
              <w:rPr>
                <w:rFonts w:cs="Calibri"/>
                <w:sz w:val="18"/>
                <w:szCs w:val="18"/>
              </w:rPr>
              <w:t>y</w:t>
            </w:r>
            <w:r w:rsidRPr="00672F44">
              <w:rPr>
                <w:rFonts w:cs="Calibri"/>
                <w:spacing w:val="26"/>
                <w:sz w:val="18"/>
                <w:szCs w:val="18"/>
              </w:rPr>
              <w:t xml:space="preserve"> </w:t>
            </w:r>
            <w:r w:rsidRPr="00672F44">
              <w:rPr>
                <w:rFonts w:cs="Calibri"/>
                <w:spacing w:val="1"/>
                <w:sz w:val="18"/>
                <w:szCs w:val="18"/>
              </w:rPr>
              <w:t>t</w:t>
            </w:r>
            <w:r w:rsidRPr="00672F44">
              <w:rPr>
                <w:rFonts w:cs="Calibri"/>
                <w:sz w:val="18"/>
                <w:szCs w:val="18"/>
              </w:rPr>
              <w:t>o</w:t>
            </w:r>
            <w:r w:rsidRPr="00672F44">
              <w:rPr>
                <w:rFonts w:cs="Calibri"/>
                <w:spacing w:val="9"/>
                <w:sz w:val="18"/>
                <w:szCs w:val="18"/>
              </w:rPr>
              <w:t xml:space="preserve"> </w:t>
            </w:r>
            <w:r w:rsidRPr="00672F44">
              <w:rPr>
                <w:rFonts w:cs="Calibri"/>
                <w:spacing w:val="-1"/>
                <w:sz w:val="18"/>
                <w:szCs w:val="18"/>
              </w:rPr>
              <w:t>e</w:t>
            </w:r>
            <w:r w:rsidRPr="00672F44">
              <w:rPr>
                <w:rFonts w:cs="Calibri"/>
                <w:spacing w:val="-2"/>
                <w:sz w:val="18"/>
                <w:szCs w:val="18"/>
              </w:rPr>
              <w:t>a</w:t>
            </w:r>
            <w:r w:rsidRPr="00672F44">
              <w:rPr>
                <w:rFonts w:cs="Calibri"/>
                <w:sz w:val="18"/>
                <w:szCs w:val="18"/>
              </w:rPr>
              <w:t>t</w:t>
            </w:r>
            <w:r w:rsidRPr="00672F44">
              <w:rPr>
                <w:rFonts w:cs="Calibri"/>
                <w:spacing w:val="12"/>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pacing w:val="-1"/>
                <w:sz w:val="18"/>
                <w:szCs w:val="18"/>
              </w:rPr>
              <w:t>c</w:t>
            </w:r>
            <w:r w:rsidRPr="00672F44">
              <w:rPr>
                <w:rFonts w:cs="Calibri"/>
                <w:spacing w:val="1"/>
                <w:sz w:val="18"/>
                <w:szCs w:val="18"/>
              </w:rPr>
              <w:t>h</w:t>
            </w:r>
            <w:r w:rsidRPr="00672F44">
              <w:rPr>
                <w:rFonts w:cs="Calibri"/>
                <w:spacing w:val="-1"/>
                <w:sz w:val="18"/>
                <w:szCs w:val="18"/>
              </w:rPr>
              <w:t>e</w:t>
            </w:r>
            <w:r w:rsidRPr="00672F44">
              <w:rPr>
                <w:rFonts w:cs="Calibri"/>
                <w:sz w:val="18"/>
                <w:szCs w:val="18"/>
              </w:rPr>
              <w:t>w</w:t>
            </w:r>
            <w:r w:rsidRPr="00672F44">
              <w:rPr>
                <w:rFonts w:cs="Calibri"/>
                <w:spacing w:val="19"/>
                <w:sz w:val="18"/>
                <w:szCs w:val="18"/>
              </w:rPr>
              <w:t xml:space="preserve"> </w:t>
            </w:r>
            <w:r w:rsidRPr="00672F44">
              <w:rPr>
                <w:rFonts w:cs="Calibri"/>
                <w:spacing w:val="-1"/>
                <w:sz w:val="18"/>
                <w:szCs w:val="18"/>
              </w:rPr>
              <w:t>c</w:t>
            </w:r>
            <w:r w:rsidRPr="00672F44">
              <w:rPr>
                <w:rFonts w:cs="Calibri"/>
                <w:sz w:val="18"/>
                <w:szCs w:val="18"/>
              </w:rPr>
              <w:t>a</w:t>
            </w:r>
            <w:r w:rsidRPr="00672F44">
              <w:rPr>
                <w:rFonts w:cs="Calibri"/>
                <w:spacing w:val="1"/>
                <w:sz w:val="18"/>
                <w:szCs w:val="18"/>
              </w:rPr>
              <w:t>u</w:t>
            </w:r>
            <w:r w:rsidRPr="00672F44">
              <w:rPr>
                <w:rFonts w:cs="Calibri"/>
                <w:sz w:val="18"/>
                <w:szCs w:val="18"/>
              </w:rPr>
              <w:t>s</w:t>
            </w:r>
            <w:r w:rsidRPr="00672F44">
              <w:rPr>
                <w:rFonts w:cs="Calibri"/>
                <w:spacing w:val="-1"/>
                <w:sz w:val="18"/>
                <w:szCs w:val="18"/>
              </w:rPr>
              <w:t>e</w:t>
            </w:r>
            <w:r w:rsidRPr="00672F44">
              <w:rPr>
                <w:rFonts w:cs="Calibri"/>
                <w:sz w:val="18"/>
                <w:szCs w:val="18"/>
              </w:rPr>
              <w:t>d</w:t>
            </w:r>
            <w:r w:rsidRPr="00672F44">
              <w:rPr>
                <w:rFonts w:cs="Calibri"/>
                <w:spacing w:val="21"/>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7"/>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w w:val="104"/>
                <w:sz w:val="18"/>
                <w:szCs w:val="18"/>
              </w:rPr>
              <w:t>p</w:t>
            </w:r>
            <w:r w:rsidRPr="00672F44">
              <w:rPr>
                <w:rFonts w:cs="Calibri"/>
                <w:w w:val="104"/>
                <w:sz w:val="18"/>
                <w:szCs w:val="18"/>
              </w:rPr>
              <w:t>a</w:t>
            </w:r>
            <w:r w:rsidRPr="00672F44">
              <w:rPr>
                <w:rFonts w:cs="Calibri"/>
                <w:spacing w:val="1"/>
                <w:w w:val="104"/>
                <w:sz w:val="18"/>
                <w:szCs w:val="18"/>
              </w:rPr>
              <w:t>t</w:t>
            </w:r>
            <w:r w:rsidRPr="00672F44">
              <w:rPr>
                <w:rFonts w:cs="Calibri"/>
                <w:w w:val="104"/>
                <w:sz w:val="18"/>
                <w:szCs w:val="18"/>
              </w:rPr>
              <w:t>i</w:t>
            </w:r>
            <w:r w:rsidRPr="00672F44">
              <w:rPr>
                <w:rFonts w:cs="Calibri"/>
                <w:spacing w:val="-1"/>
                <w:w w:val="104"/>
                <w:sz w:val="18"/>
                <w:szCs w:val="18"/>
              </w:rPr>
              <w:t>e</w:t>
            </w:r>
            <w:r w:rsidRPr="00672F44">
              <w:rPr>
                <w:rFonts w:cs="Calibri"/>
                <w:spacing w:val="1"/>
                <w:w w:val="104"/>
                <w:sz w:val="18"/>
                <w:szCs w:val="18"/>
              </w:rPr>
              <w:t>nt’</w:t>
            </w:r>
            <w:r w:rsidRPr="00672F44">
              <w:rPr>
                <w:rFonts w:cs="Calibri"/>
                <w:w w:val="104"/>
                <w:sz w:val="18"/>
                <w:szCs w:val="18"/>
              </w:rPr>
              <w:t xml:space="preserve">s </w:t>
            </w:r>
            <w:r w:rsidR="00123168">
              <w:rPr>
                <w:rFonts w:cs="Calibri"/>
                <w:w w:val="104"/>
                <w:sz w:val="18"/>
                <w:szCs w:val="18"/>
              </w:rPr>
              <w:br/>
              <w:t xml:space="preserve">                 </w:t>
            </w:r>
            <w:proofErr w:type="gramStart"/>
            <w:r w:rsidRPr="00672F44">
              <w:rPr>
                <w:rFonts w:cs="Calibri"/>
                <w:w w:val="104"/>
                <w:sz w:val="18"/>
                <w:szCs w:val="18"/>
              </w:rPr>
              <w:t>mal</w:t>
            </w:r>
            <w:r w:rsidRPr="00672F44">
              <w:rPr>
                <w:rFonts w:cs="Calibri"/>
                <w:spacing w:val="1"/>
                <w:w w:val="104"/>
                <w:sz w:val="18"/>
                <w:szCs w:val="18"/>
              </w:rPr>
              <w:t>o</w:t>
            </w:r>
            <w:r w:rsidRPr="00672F44">
              <w:rPr>
                <w:rFonts w:cs="Calibri"/>
                <w:spacing w:val="-1"/>
                <w:w w:val="104"/>
                <w:sz w:val="18"/>
                <w:szCs w:val="18"/>
              </w:rPr>
              <w:t>cc</w:t>
            </w:r>
            <w:r w:rsidRPr="00672F44">
              <w:rPr>
                <w:rFonts w:cs="Calibri"/>
                <w:w w:val="104"/>
                <w:sz w:val="18"/>
                <w:szCs w:val="18"/>
              </w:rPr>
              <w:t>l</w:t>
            </w:r>
            <w:r w:rsidRPr="00672F44">
              <w:rPr>
                <w:rFonts w:cs="Calibri"/>
                <w:spacing w:val="1"/>
                <w:w w:val="104"/>
                <w:sz w:val="18"/>
                <w:szCs w:val="18"/>
              </w:rPr>
              <w:t>u</w:t>
            </w:r>
            <w:r w:rsidRPr="00672F44">
              <w:rPr>
                <w:rFonts w:cs="Calibri"/>
                <w:w w:val="104"/>
                <w:sz w:val="18"/>
                <w:szCs w:val="18"/>
              </w:rPr>
              <w:t>si</w:t>
            </w:r>
            <w:r w:rsidRPr="00672F44">
              <w:rPr>
                <w:rFonts w:cs="Calibri"/>
                <w:spacing w:val="1"/>
                <w:w w:val="104"/>
                <w:sz w:val="18"/>
                <w:szCs w:val="18"/>
              </w:rPr>
              <w:t>on</w:t>
            </w:r>
            <w:r w:rsidRPr="00672F44">
              <w:rPr>
                <w:rFonts w:cs="Calibri"/>
                <w:w w:val="104"/>
                <w:sz w:val="18"/>
                <w:szCs w:val="18"/>
              </w:rPr>
              <w:t>;</w:t>
            </w:r>
            <w:proofErr w:type="gramEnd"/>
          </w:p>
          <w:p w14:paraId="0E4EA69A" w14:textId="634411FC" w:rsidR="00305E29" w:rsidRPr="00672F44" w:rsidRDefault="00305E29" w:rsidP="00525C4D">
            <w:pPr>
              <w:widowControl w:val="0"/>
              <w:autoSpaceDE w:val="0"/>
              <w:autoSpaceDN w:val="0"/>
              <w:adjustRightInd w:val="0"/>
              <w:spacing w:after="0" w:line="217" w:lineRule="exact"/>
              <w:ind w:left="101"/>
              <w:rPr>
                <w:rFonts w:cs="Calibri"/>
                <w:sz w:val="18"/>
                <w:szCs w:val="18"/>
              </w:rPr>
            </w:pPr>
            <w:r w:rsidRPr="00672F44">
              <w:rPr>
                <w:rFonts w:cs="Calibri"/>
                <w:sz w:val="18"/>
                <w:szCs w:val="18"/>
              </w:rPr>
              <w:t>i</w:t>
            </w:r>
            <w:r w:rsidRPr="00672F44">
              <w:rPr>
                <w:rFonts w:cs="Calibri"/>
                <w:spacing w:val="1"/>
                <w:sz w:val="18"/>
                <w:szCs w:val="18"/>
              </w:rPr>
              <w:t>v</w:t>
            </w:r>
            <w:r w:rsidRPr="00672F44">
              <w:rPr>
                <w:rFonts w:cs="Calibri"/>
                <w:sz w:val="18"/>
                <w:szCs w:val="18"/>
              </w:rPr>
              <w:t xml:space="preserve">.            </w:t>
            </w:r>
            <w:r w:rsidRPr="00672F44">
              <w:rPr>
                <w:rFonts w:cs="Calibri"/>
                <w:spacing w:val="14"/>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pacing w:val="1"/>
                <w:sz w:val="18"/>
                <w:szCs w:val="18"/>
              </w:rPr>
              <w:t>d</w:t>
            </w:r>
            <w:r w:rsidRPr="00672F44">
              <w:rPr>
                <w:rFonts w:cs="Calibri"/>
                <w:sz w:val="18"/>
                <w:szCs w:val="18"/>
              </w:rPr>
              <w:t>iag</w:t>
            </w:r>
            <w:r w:rsidRPr="00672F44">
              <w:rPr>
                <w:rFonts w:cs="Calibri"/>
                <w:spacing w:val="1"/>
                <w:sz w:val="18"/>
                <w:szCs w:val="18"/>
              </w:rPr>
              <w:t>no</w:t>
            </w:r>
            <w:r w:rsidRPr="00672F44">
              <w:rPr>
                <w:rFonts w:cs="Calibri"/>
                <w:sz w:val="18"/>
                <w:szCs w:val="18"/>
              </w:rPr>
              <w:t>s</w:t>
            </w:r>
            <w:r w:rsidRPr="00672F44">
              <w:rPr>
                <w:rFonts w:cs="Calibri"/>
                <w:spacing w:val="-1"/>
                <w:sz w:val="18"/>
                <w:szCs w:val="18"/>
              </w:rPr>
              <w:t>e</w:t>
            </w:r>
            <w:r w:rsidRPr="00672F44">
              <w:rPr>
                <w:rFonts w:cs="Calibri"/>
                <w:sz w:val="18"/>
                <w:szCs w:val="18"/>
              </w:rPr>
              <w:t>d</w:t>
            </w:r>
            <w:r w:rsidRPr="00672F44">
              <w:rPr>
                <w:rFonts w:cs="Calibri"/>
                <w:spacing w:val="33"/>
                <w:sz w:val="18"/>
                <w:szCs w:val="18"/>
              </w:rPr>
              <w:t xml:space="preserve"> </w:t>
            </w:r>
            <w:r w:rsidRPr="00672F44">
              <w:rPr>
                <w:rFonts w:cs="Calibri"/>
                <w:sz w:val="18"/>
                <w:szCs w:val="18"/>
              </w:rPr>
              <w:t>s</w:t>
            </w:r>
            <w:r w:rsidRPr="00672F44">
              <w:rPr>
                <w:rFonts w:cs="Calibri"/>
                <w:spacing w:val="1"/>
                <w:sz w:val="18"/>
                <w:szCs w:val="18"/>
              </w:rPr>
              <w:t>p</w:t>
            </w:r>
            <w:r w:rsidRPr="00672F44">
              <w:rPr>
                <w:rFonts w:cs="Calibri"/>
                <w:spacing w:val="-1"/>
                <w:sz w:val="18"/>
                <w:szCs w:val="18"/>
              </w:rPr>
              <w:t>eec</w:t>
            </w:r>
            <w:r w:rsidRPr="00672F44">
              <w:rPr>
                <w:rFonts w:cs="Calibri"/>
                <w:sz w:val="18"/>
                <w:szCs w:val="18"/>
              </w:rPr>
              <w:t>h</w:t>
            </w:r>
            <w:r w:rsidRPr="00672F44">
              <w:rPr>
                <w:rFonts w:cs="Calibri"/>
                <w:spacing w:val="24"/>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z w:val="18"/>
                <w:szCs w:val="18"/>
              </w:rPr>
              <w:t>l</w:t>
            </w:r>
            <w:r w:rsidRPr="00672F44">
              <w:rPr>
                <w:rFonts w:cs="Calibri"/>
                <w:spacing w:val="-2"/>
                <w:sz w:val="18"/>
                <w:szCs w:val="18"/>
              </w:rPr>
              <w:t>a</w:t>
            </w:r>
            <w:r w:rsidRPr="00672F44">
              <w:rPr>
                <w:rFonts w:cs="Calibri"/>
                <w:spacing w:val="1"/>
                <w:sz w:val="18"/>
                <w:szCs w:val="18"/>
              </w:rPr>
              <w:t>n</w:t>
            </w:r>
            <w:r w:rsidRPr="00672F44">
              <w:rPr>
                <w:rFonts w:cs="Calibri"/>
                <w:sz w:val="18"/>
                <w:szCs w:val="18"/>
              </w:rPr>
              <w:t>g</w:t>
            </w:r>
            <w:r w:rsidRPr="00672F44">
              <w:rPr>
                <w:rFonts w:cs="Calibri"/>
                <w:spacing w:val="1"/>
                <w:sz w:val="18"/>
                <w:szCs w:val="18"/>
              </w:rPr>
              <w:t>u</w:t>
            </w:r>
            <w:r w:rsidRPr="00672F44">
              <w:rPr>
                <w:rFonts w:cs="Calibri"/>
                <w:sz w:val="18"/>
                <w:szCs w:val="18"/>
              </w:rPr>
              <w:t>a</w:t>
            </w:r>
            <w:r w:rsidRPr="00672F44">
              <w:rPr>
                <w:rFonts w:cs="Calibri"/>
                <w:spacing w:val="-3"/>
                <w:sz w:val="18"/>
                <w:szCs w:val="18"/>
              </w:rPr>
              <w:t>g</w:t>
            </w:r>
            <w:r w:rsidRPr="00672F44">
              <w:rPr>
                <w:rFonts w:cs="Calibri"/>
                <w:sz w:val="18"/>
                <w:szCs w:val="18"/>
              </w:rPr>
              <w:t>e</w:t>
            </w:r>
            <w:r w:rsidRPr="00672F44">
              <w:rPr>
                <w:rFonts w:cs="Calibri"/>
                <w:spacing w:val="27"/>
                <w:sz w:val="18"/>
                <w:szCs w:val="18"/>
              </w:rPr>
              <w:t xml:space="preserve"> </w:t>
            </w:r>
            <w:r w:rsidRPr="00672F44">
              <w:rPr>
                <w:rFonts w:cs="Calibri"/>
                <w:spacing w:val="1"/>
                <w:sz w:val="18"/>
                <w:szCs w:val="18"/>
              </w:rPr>
              <w:t>p</w:t>
            </w:r>
            <w:r w:rsidRPr="00672F44">
              <w:rPr>
                <w:rFonts w:cs="Calibri"/>
                <w:sz w:val="18"/>
                <w:szCs w:val="18"/>
              </w:rPr>
              <w:t>a</w:t>
            </w:r>
            <w:r w:rsidRPr="00672F44">
              <w:rPr>
                <w:rFonts w:cs="Calibri"/>
                <w:spacing w:val="1"/>
                <w:sz w:val="18"/>
                <w:szCs w:val="18"/>
              </w:rPr>
              <w:t>tho</w:t>
            </w:r>
            <w:r w:rsidRPr="00672F44">
              <w:rPr>
                <w:rFonts w:cs="Calibri"/>
                <w:sz w:val="18"/>
                <w:szCs w:val="18"/>
              </w:rPr>
              <w:t>l</w:t>
            </w:r>
            <w:r w:rsidRPr="00672F44">
              <w:rPr>
                <w:rFonts w:cs="Calibri"/>
                <w:spacing w:val="1"/>
                <w:sz w:val="18"/>
                <w:szCs w:val="18"/>
              </w:rPr>
              <w:t>o</w:t>
            </w:r>
            <w:r w:rsidRPr="00672F44">
              <w:rPr>
                <w:rFonts w:cs="Calibri"/>
                <w:sz w:val="18"/>
                <w:szCs w:val="18"/>
              </w:rPr>
              <w:t>gy</w:t>
            </w:r>
            <w:r w:rsidRPr="00672F44">
              <w:rPr>
                <w:rFonts w:cs="Calibri"/>
                <w:spacing w:val="32"/>
                <w:sz w:val="18"/>
                <w:szCs w:val="18"/>
              </w:rPr>
              <w:t xml:space="preserve"> </w:t>
            </w:r>
            <w:r w:rsidRPr="00672F44">
              <w:rPr>
                <w:rFonts w:cs="Calibri"/>
                <w:spacing w:val="-1"/>
                <w:sz w:val="18"/>
                <w:szCs w:val="18"/>
              </w:rPr>
              <w:t>c</w:t>
            </w:r>
            <w:r w:rsidRPr="00672F44">
              <w:rPr>
                <w:rFonts w:cs="Calibri"/>
                <w:sz w:val="18"/>
                <w:szCs w:val="18"/>
              </w:rPr>
              <w:t>a</w:t>
            </w:r>
            <w:r w:rsidRPr="00672F44">
              <w:rPr>
                <w:rFonts w:cs="Calibri"/>
                <w:spacing w:val="1"/>
                <w:sz w:val="18"/>
                <w:szCs w:val="18"/>
              </w:rPr>
              <w:t>u</w:t>
            </w:r>
            <w:r w:rsidRPr="00672F44">
              <w:rPr>
                <w:rFonts w:cs="Calibri"/>
                <w:sz w:val="18"/>
                <w:szCs w:val="18"/>
              </w:rPr>
              <w:t>s</w:t>
            </w:r>
            <w:r w:rsidRPr="00672F44">
              <w:rPr>
                <w:rFonts w:cs="Calibri"/>
                <w:spacing w:val="-1"/>
                <w:sz w:val="18"/>
                <w:szCs w:val="18"/>
              </w:rPr>
              <w:t>e</w:t>
            </w:r>
            <w:r w:rsidRPr="00672F44">
              <w:rPr>
                <w:rFonts w:cs="Calibri"/>
                <w:sz w:val="18"/>
                <w:szCs w:val="18"/>
              </w:rPr>
              <w:t>d</w:t>
            </w:r>
            <w:r w:rsidRPr="00672F44">
              <w:rPr>
                <w:rFonts w:cs="Calibri"/>
                <w:spacing w:val="21"/>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7"/>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p</w:t>
            </w:r>
            <w:r w:rsidRPr="00672F44">
              <w:rPr>
                <w:rFonts w:cs="Calibri"/>
                <w:spacing w:val="-2"/>
                <w:sz w:val="18"/>
                <w:szCs w:val="18"/>
              </w:rPr>
              <w:t>a</w:t>
            </w:r>
            <w:r w:rsidRPr="00672F44">
              <w:rPr>
                <w:rFonts w:cs="Calibri"/>
                <w:spacing w:val="1"/>
                <w:sz w:val="18"/>
                <w:szCs w:val="18"/>
              </w:rPr>
              <w:t>t</w:t>
            </w:r>
            <w:r w:rsidRPr="00672F44">
              <w:rPr>
                <w:rFonts w:cs="Calibri"/>
                <w:spacing w:val="-3"/>
                <w:sz w:val="18"/>
                <w:szCs w:val="18"/>
              </w:rPr>
              <w:t>i</w:t>
            </w:r>
            <w:r w:rsidRPr="00672F44">
              <w:rPr>
                <w:rFonts w:cs="Calibri"/>
                <w:spacing w:val="-1"/>
                <w:sz w:val="18"/>
                <w:szCs w:val="18"/>
              </w:rPr>
              <w:t>e</w:t>
            </w:r>
            <w:r w:rsidRPr="00672F44">
              <w:rPr>
                <w:rFonts w:cs="Calibri"/>
                <w:spacing w:val="1"/>
                <w:sz w:val="18"/>
                <w:szCs w:val="18"/>
              </w:rPr>
              <w:t>nt’</w:t>
            </w:r>
            <w:r w:rsidRPr="00672F44">
              <w:rPr>
                <w:rFonts w:cs="Calibri"/>
                <w:sz w:val="18"/>
                <w:szCs w:val="18"/>
              </w:rPr>
              <w:t>s</w:t>
            </w:r>
            <w:r w:rsidRPr="00672F44">
              <w:rPr>
                <w:rFonts w:cs="Calibri"/>
                <w:spacing w:val="28"/>
                <w:sz w:val="18"/>
                <w:szCs w:val="18"/>
              </w:rPr>
              <w:t xml:space="preserve"> </w:t>
            </w:r>
            <w:r w:rsidRPr="00672F44">
              <w:rPr>
                <w:rFonts w:cs="Calibri"/>
                <w:sz w:val="18"/>
                <w:szCs w:val="18"/>
              </w:rPr>
              <w:t>mal</w:t>
            </w:r>
            <w:r w:rsidRPr="00672F44">
              <w:rPr>
                <w:rFonts w:cs="Calibri"/>
                <w:spacing w:val="1"/>
                <w:sz w:val="18"/>
                <w:szCs w:val="18"/>
              </w:rPr>
              <w:t>o</w:t>
            </w:r>
            <w:r w:rsidRPr="00672F44">
              <w:rPr>
                <w:rFonts w:cs="Calibri"/>
                <w:spacing w:val="-1"/>
                <w:sz w:val="18"/>
                <w:szCs w:val="18"/>
              </w:rPr>
              <w:t>cc</w:t>
            </w:r>
            <w:r w:rsidRPr="00672F44">
              <w:rPr>
                <w:rFonts w:cs="Calibri"/>
                <w:sz w:val="18"/>
                <w:szCs w:val="18"/>
              </w:rPr>
              <w:t>l</w:t>
            </w:r>
            <w:r w:rsidRPr="00672F44">
              <w:rPr>
                <w:rFonts w:cs="Calibri"/>
                <w:spacing w:val="1"/>
                <w:sz w:val="18"/>
                <w:szCs w:val="18"/>
              </w:rPr>
              <w:t>u</w:t>
            </w:r>
            <w:r w:rsidRPr="00672F44">
              <w:rPr>
                <w:rFonts w:cs="Calibri"/>
                <w:sz w:val="18"/>
                <w:szCs w:val="18"/>
              </w:rPr>
              <w:t>si</w:t>
            </w:r>
            <w:r w:rsidRPr="00672F44">
              <w:rPr>
                <w:rFonts w:cs="Calibri"/>
                <w:spacing w:val="1"/>
                <w:sz w:val="18"/>
                <w:szCs w:val="18"/>
              </w:rPr>
              <w:t>on</w:t>
            </w:r>
            <w:r w:rsidRPr="00672F44">
              <w:rPr>
                <w:rFonts w:cs="Calibri"/>
                <w:sz w:val="18"/>
                <w:szCs w:val="18"/>
              </w:rPr>
              <w:t>;</w:t>
            </w:r>
            <w:r w:rsidRPr="00672F44">
              <w:rPr>
                <w:rFonts w:cs="Calibri"/>
                <w:spacing w:val="1"/>
                <w:sz w:val="18"/>
                <w:szCs w:val="18"/>
              </w:rPr>
              <w:t xml:space="preserve"> </w:t>
            </w:r>
            <w:r w:rsidRPr="00672F44">
              <w:rPr>
                <w:rFonts w:cs="Calibri"/>
                <w:spacing w:val="1"/>
                <w:w w:val="104"/>
                <w:sz w:val="18"/>
                <w:szCs w:val="18"/>
              </w:rPr>
              <w:t>o</w:t>
            </w:r>
            <w:r w:rsidRPr="00672F44">
              <w:rPr>
                <w:rFonts w:cs="Calibri"/>
                <w:w w:val="104"/>
                <w:sz w:val="18"/>
                <w:szCs w:val="18"/>
              </w:rPr>
              <w:t>r</w:t>
            </w:r>
          </w:p>
          <w:p w14:paraId="7A5A19B0" w14:textId="77777777" w:rsidR="00305E29" w:rsidRPr="00672F44" w:rsidRDefault="00305E29" w:rsidP="00525C4D">
            <w:pPr>
              <w:widowControl w:val="0"/>
              <w:autoSpaceDE w:val="0"/>
              <w:autoSpaceDN w:val="0"/>
              <w:adjustRightInd w:val="0"/>
              <w:spacing w:before="11" w:after="0" w:line="240" w:lineRule="auto"/>
              <w:ind w:left="101"/>
              <w:rPr>
                <w:rFonts w:cs="Calibri"/>
                <w:sz w:val="18"/>
                <w:szCs w:val="18"/>
              </w:rPr>
            </w:pPr>
            <w:r w:rsidRPr="00672F44">
              <w:rPr>
                <w:rFonts w:cs="Calibri"/>
                <w:spacing w:val="1"/>
                <w:sz w:val="18"/>
                <w:szCs w:val="18"/>
              </w:rPr>
              <w:t>v</w:t>
            </w:r>
            <w:r w:rsidRPr="00672F44">
              <w:rPr>
                <w:rFonts w:cs="Calibri"/>
                <w:sz w:val="18"/>
                <w:szCs w:val="18"/>
              </w:rPr>
              <w:t xml:space="preserve">.             </w:t>
            </w:r>
            <w:r w:rsidRPr="00672F44">
              <w:rPr>
                <w:rFonts w:cs="Calibri"/>
                <w:spacing w:val="14"/>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pacing w:val="1"/>
                <w:sz w:val="18"/>
                <w:szCs w:val="18"/>
              </w:rPr>
              <w:t>d</w:t>
            </w:r>
            <w:r w:rsidRPr="00672F44">
              <w:rPr>
                <w:rFonts w:cs="Calibri"/>
                <w:sz w:val="18"/>
                <w:szCs w:val="18"/>
              </w:rPr>
              <w:t>iag</w:t>
            </w:r>
            <w:r w:rsidRPr="00672F44">
              <w:rPr>
                <w:rFonts w:cs="Calibri"/>
                <w:spacing w:val="1"/>
                <w:sz w:val="18"/>
                <w:szCs w:val="18"/>
              </w:rPr>
              <w:t>no</w:t>
            </w:r>
            <w:r w:rsidRPr="00672F44">
              <w:rPr>
                <w:rFonts w:cs="Calibri"/>
                <w:sz w:val="18"/>
                <w:szCs w:val="18"/>
              </w:rPr>
              <w:t>s</w:t>
            </w:r>
            <w:r w:rsidRPr="00672F44">
              <w:rPr>
                <w:rFonts w:cs="Calibri"/>
                <w:spacing w:val="-1"/>
                <w:sz w:val="18"/>
                <w:szCs w:val="18"/>
              </w:rPr>
              <w:t>e</w:t>
            </w:r>
            <w:r w:rsidRPr="00672F44">
              <w:rPr>
                <w:rFonts w:cs="Calibri"/>
                <w:sz w:val="18"/>
                <w:szCs w:val="18"/>
              </w:rPr>
              <w:t>d</w:t>
            </w:r>
            <w:r w:rsidRPr="00672F44">
              <w:rPr>
                <w:rFonts w:cs="Calibri"/>
                <w:spacing w:val="33"/>
                <w:sz w:val="18"/>
                <w:szCs w:val="18"/>
              </w:rPr>
              <w:t xml:space="preserve"> </w:t>
            </w:r>
            <w:r w:rsidRPr="00672F44">
              <w:rPr>
                <w:rFonts w:cs="Calibri"/>
                <w:spacing w:val="-1"/>
                <w:sz w:val="18"/>
                <w:szCs w:val="18"/>
              </w:rPr>
              <w:t>c</w:t>
            </w:r>
            <w:r w:rsidRPr="00672F44">
              <w:rPr>
                <w:rFonts w:cs="Calibri"/>
                <w:spacing w:val="1"/>
                <w:sz w:val="18"/>
                <w:szCs w:val="18"/>
              </w:rPr>
              <w:t>o</w:t>
            </w:r>
            <w:r w:rsidRPr="00672F44">
              <w:rPr>
                <w:rFonts w:cs="Calibri"/>
                <w:spacing w:val="-1"/>
                <w:sz w:val="18"/>
                <w:szCs w:val="18"/>
              </w:rPr>
              <w:t>n</w:t>
            </w:r>
            <w:r w:rsidRPr="00672F44">
              <w:rPr>
                <w:rFonts w:cs="Calibri"/>
                <w:spacing w:val="1"/>
                <w:sz w:val="18"/>
                <w:szCs w:val="18"/>
              </w:rPr>
              <w:t>d</w:t>
            </w:r>
            <w:r w:rsidRPr="00672F44">
              <w:rPr>
                <w:rFonts w:cs="Calibri"/>
                <w:sz w:val="18"/>
                <w:szCs w:val="18"/>
              </w:rPr>
              <w:t>i</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31"/>
                <w:sz w:val="18"/>
                <w:szCs w:val="18"/>
              </w:rPr>
              <w:t xml:space="preserve"> </w:t>
            </w:r>
            <w:r w:rsidRPr="00672F44">
              <w:rPr>
                <w:rFonts w:cs="Calibri"/>
                <w:spacing w:val="-1"/>
                <w:sz w:val="18"/>
                <w:szCs w:val="18"/>
              </w:rPr>
              <w:t>c</w:t>
            </w:r>
            <w:r w:rsidRPr="00672F44">
              <w:rPr>
                <w:rFonts w:cs="Calibri"/>
                <w:sz w:val="18"/>
                <w:szCs w:val="18"/>
              </w:rPr>
              <w:t>a</w:t>
            </w:r>
            <w:r w:rsidRPr="00672F44">
              <w:rPr>
                <w:rFonts w:cs="Calibri"/>
                <w:spacing w:val="-1"/>
                <w:sz w:val="18"/>
                <w:szCs w:val="18"/>
              </w:rPr>
              <w:t>u</w:t>
            </w:r>
            <w:r w:rsidRPr="00672F44">
              <w:rPr>
                <w:rFonts w:cs="Calibri"/>
                <w:sz w:val="18"/>
                <w:szCs w:val="18"/>
              </w:rPr>
              <w:t>s</w:t>
            </w:r>
            <w:r w:rsidRPr="00672F44">
              <w:rPr>
                <w:rFonts w:cs="Calibri"/>
                <w:spacing w:val="-1"/>
                <w:sz w:val="18"/>
                <w:szCs w:val="18"/>
              </w:rPr>
              <w:t>e</w:t>
            </w:r>
            <w:r w:rsidRPr="00672F44">
              <w:rPr>
                <w:rFonts w:cs="Calibri"/>
                <w:sz w:val="18"/>
                <w:szCs w:val="18"/>
              </w:rPr>
              <w:t>d</w:t>
            </w:r>
            <w:r w:rsidRPr="00672F44">
              <w:rPr>
                <w:rFonts w:cs="Calibri"/>
                <w:spacing w:val="23"/>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10"/>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ov</w:t>
            </w:r>
            <w:r w:rsidRPr="00672F44">
              <w:rPr>
                <w:rFonts w:cs="Calibri"/>
                <w:spacing w:val="-1"/>
                <w:sz w:val="18"/>
                <w:szCs w:val="18"/>
              </w:rPr>
              <w:t>e</w:t>
            </w:r>
            <w:r w:rsidRPr="00672F44">
              <w:rPr>
                <w:rFonts w:cs="Calibri"/>
                <w:spacing w:val="1"/>
                <w:sz w:val="18"/>
                <w:szCs w:val="18"/>
              </w:rPr>
              <w:t>r</w:t>
            </w:r>
            <w:r w:rsidRPr="00672F44">
              <w:rPr>
                <w:rFonts w:cs="Calibri"/>
                <w:sz w:val="18"/>
                <w:szCs w:val="18"/>
              </w:rPr>
              <w:t>all</w:t>
            </w:r>
            <w:r w:rsidRPr="00672F44">
              <w:rPr>
                <w:rFonts w:cs="Calibri"/>
                <w:spacing w:val="22"/>
                <w:sz w:val="18"/>
                <w:szCs w:val="18"/>
              </w:rPr>
              <w:t xml:space="preserve"> </w:t>
            </w:r>
            <w:r w:rsidRPr="00672F44">
              <w:rPr>
                <w:rFonts w:cs="Calibri"/>
                <w:sz w:val="18"/>
                <w:szCs w:val="18"/>
              </w:rPr>
              <w:t>s</w:t>
            </w:r>
            <w:r w:rsidRPr="00672F44">
              <w:rPr>
                <w:rFonts w:cs="Calibri"/>
                <w:spacing w:val="-1"/>
                <w:sz w:val="18"/>
                <w:szCs w:val="18"/>
              </w:rPr>
              <w:t>e</w:t>
            </w:r>
            <w:r w:rsidRPr="00672F44">
              <w:rPr>
                <w:rFonts w:cs="Calibri"/>
                <w:spacing w:val="1"/>
                <w:sz w:val="18"/>
                <w:szCs w:val="18"/>
              </w:rPr>
              <w:t>v</w:t>
            </w:r>
            <w:r w:rsidRPr="00672F44">
              <w:rPr>
                <w:rFonts w:cs="Calibri"/>
                <w:spacing w:val="-1"/>
                <w:sz w:val="18"/>
                <w:szCs w:val="18"/>
              </w:rPr>
              <w:t>e</w:t>
            </w:r>
            <w:r w:rsidRPr="00672F44">
              <w:rPr>
                <w:rFonts w:cs="Calibri"/>
                <w:spacing w:val="1"/>
                <w:sz w:val="18"/>
                <w:szCs w:val="18"/>
              </w:rPr>
              <w:t>r</w:t>
            </w:r>
            <w:r w:rsidRPr="00672F44">
              <w:rPr>
                <w:rFonts w:cs="Calibri"/>
                <w:sz w:val="18"/>
                <w:szCs w:val="18"/>
              </w:rPr>
              <w:t>i</w:t>
            </w:r>
            <w:r w:rsidRPr="00672F44">
              <w:rPr>
                <w:rFonts w:cs="Calibri"/>
                <w:spacing w:val="-1"/>
                <w:sz w:val="18"/>
                <w:szCs w:val="18"/>
              </w:rPr>
              <w:t>t</w:t>
            </w:r>
            <w:r w:rsidRPr="00672F44">
              <w:rPr>
                <w:rFonts w:cs="Calibri"/>
                <w:sz w:val="18"/>
                <w:szCs w:val="18"/>
              </w:rPr>
              <w:t>y</w:t>
            </w:r>
            <w:r w:rsidRPr="00672F44">
              <w:rPr>
                <w:rFonts w:cs="Calibri"/>
                <w:spacing w:val="26"/>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p</w:t>
            </w:r>
            <w:r w:rsidRPr="00672F44">
              <w:rPr>
                <w:rFonts w:cs="Calibri"/>
                <w:sz w:val="18"/>
                <w:szCs w:val="18"/>
              </w:rPr>
              <w:t>a</w:t>
            </w:r>
            <w:r w:rsidRPr="00672F44">
              <w:rPr>
                <w:rFonts w:cs="Calibri"/>
                <w:spacing w:val="1"/>
                <w:sz w:val="18"/>
                <w:szCs w:val="18"/>
              </w:rPr>
              <w:t>t</w:t>
            </w:r>
            <w:r w:rsidRPr="00672F44">
              <w:rPr>
                <w:rFonts w:cs="Calibri"/>
                <w:spacing w:val="-3"/>
                <w:sz w:val="18"/>
                <w:szCs w:val="18"/>
              </w:rPr>
              <w:t>i</w:t>
            </w:r>
            <w:r w:rsidRPr="00672F44">
              <w:rPr>
                <w:rFonts w:cs="Calibri"/>
                <w:spacing w:val="-1"/>
                <w:sz w:val="18"/>
                <w:szCs w:val="18"/>
              </w:rPr>
              <w:t>e</w:t>
            </w:r>
            <w:r w:rsidRPr="00672F44">
              <w:rPr>
                <w:rFonts w:cs="Calibri"/>
                <w:spacing w:val="1"/>
                <w:sz w:val="18"/>
                <w:szCs w:val="18"/>
              </w:rPr>
              <w:t>nt’</w:t>
            </w:r>
            <w:r w:rsidRPr="00672F44">
              <w:rPr>
                <w:rFonts w:cs="Calibri"/>
                <w:sz w:val="18"/>
                <w:szCs w:val="18"/>
              </w:rPr>
              <w:t>s</w:t>
            </w:r>
            <w:r w:rsidRPr="00672F44">
              <w:rPr>
                <w:rFonts w:cs="Calibri"/>
                <w:spacing w:val="28"/>
                <w:sz w:val="18"/>
                <w:szCs w:val="18"/>
              </w:rPr>
              <w:t xml:space="preserve"> </w:t>
            </w:r>
            <w:r w:rsidRPr="00672F44">
              <w:rPr>
                <w:rFonts w:cs="Calibri"/>
                <w:w w:val="104"/>
                <w:sz w:val="18"/>
                <w:szCs w:val="18"/>
              </w:rPr>
              <w:t>mal</w:t>
            </w:r>
            <w:r w:rsidRPr="00672F44">
              <w:rPr>
                <w:rFonts w:cs="Calibri"/>
                <w:spacing w:val="1"/>
                <w:w w:val="104"/>
                <w:sz w:val="18"/>
                <w:szCs w:val="18"/>
              </w:rPr>
              <w:t>o</w:t>
            </w:r>
            <w:r w:rsidRPr="00672F44">
              <w:rPr>
                <w:rFonts w:cs="Calibri"/>
                <w:spacing w:val="-1"/>
                <w:w w:val="104"/>
                <w:sz w:val="18"/>
                <w:szCs w:val="18"/>
              </w:rPr>
              <w:t>cc</w:t>
            </w:r>
            <w:r w:rsidRPr="00672F44">
              <w:rPr>
                <w:rFonts w:cs="Calibri"/>
                <w:w w:val="104"/>
                <w:sz w:val="18"/>
                <w:szCs w:val="18"/>
              </w:rPr>
              <w:t>l</w:t>
            </w:r>
            <w:r w:rsidRPr="00672F44">
              <w:rPr>
                <w:rFonts w:cs="Calibri"/>
                <w:spacing w:val="1"/>
                <w:w w:val="104"/>
                <w:sz w:val="18"/>
                <w:szCs w:val="18"/>
              </w:rPr>
              <w:t>u</w:t>
            </w:r>
            <w:r w:rsidRPr="00672F44">
              <w:rPr>
                <w:rFonts w:cs="Calibri"/>
                <w:w w:val="104"/>
                <w:sz w:val="18"/>
                <w:szCs w:val="18"/>
              </w:rPr>
              <w:t>si</w:t>
            </w:r>
            <w:r w:rsidRPr="00672F44">
              <w:rPr>
                <w:rFonts w:cs="Calibri"/>
                <w:spacing w:val="1"/>
                <w:w w:val="104"/>
                <w:sz w:val="18"/>
                <w:szCs w:val="18"/>
              </w:rPr>
              <w:t>on</w:t>
            </w:r>
            <w:r w:rsidRPr="00672F44">
              <w:rPr>
                <w:rFonts w:cs="Calibri"/>
                <w:w w:val="104"/>
                <w:sz w:val="18"/>
                <w:szCs w:val="18"/>
              </w:rPr>
              <w:t>.</w:t>
            </w:r>
          </w:p>
          <w:p w14:paraId="6D987A88" w14:textId="77777777" w:rsidR="00305E29" w:rsidRPr="00672F44" w:rsidRDefault="00305E29" w:rsidP="00525C4D">
            <w:pPr>
              <w:widowControl w:val="0"/>
              <w:autoSpaceDE w:val="0"/>
              <w:autoSpaceDN w:val="0"/>
              <w:adjustRightInd w:val="0"/>
              <w:spacing w:before="19" w:after="0" w:line="220" w:lineRule="exact"/>
              <w:rPr>
                <w:rFonts w:ascii="Times New Roman" w:hAnsi="Times New Roman"/>
              </w:rPr>
            </w:pPr>
          </w:p>
          <w:p w14:paraId="0DA1AE84" w14:textId="4572CE5B" w:rsidR="00305E29" w:rsidRPr="00672F44" w:rsidRDefault="00305E29" w:rsidP="00525C4D">
            <w:pPr>
              <w:widowControl w:val="0"/>
              <w:autoSpaceDE w:val="0"/>
              <w:autoSpaceDN w:val="0"/>
              <w:adjustRightInd w:val="0"/>
              <w:spacing w:after="0" w:line="251" w:lineRule="auto"/>
              <w:ind w:left="102" w:right="251"/>
              <w:rPr>
                <w:rFonts w:cs="Calibri"/>
                <w:sz w:val="18"/>
                <w:szCs w:val="18"/>
              </w:rPr>
            </w:pPr>
            <w:r w:rsidRPr="00672F44">
              <w:rPr>
                <w:rFonts w:cs="Calibri"/>
                <w:sz w:val="18"/>
                <w:szCs w:val="18"/>
              </w:rPr>
              <w:t>P</w:t>
            </w:r>
            <w:r w:rsidRPr="00672F44">
              <w:rPr>
                <w:rFonts w:cs="Calibri"/>
                <w:spacing w:val="1"/>
                <w:sz w:val="18"/>
                <w:szCs w:val="18"/>
              </w:rPr>
              <w:t>rov</w:t>
            </w:r>
            <w:r w:rsidRPr="00672F44">
              <w:rPr>
                <w:rFonts w:cs="Calibri"/>
                <w:sz w:val="18"/>
                <w:szCs w:val="18"/>
              </w:rPr>
              <w:t>i</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r</w:t>
            </w:r>
            <w:r w:rsidRPr="00672F44">
              <w:rPr>
                <w:rFonts w:cs="Calibri"/>
                <w:sz w:val="18"/>
                <w:szCs w:val="18"/>
              </w:rPr>
              <w:t>s</w:t>
            </w:r>
            <w:r w:rsidRPr="00672F44">
              <w:rPr>
                <w:rFonts w:cs="Calibri"/>
                <w:spacing w:val="30"/>
                <w:sz w:val="18"/>
                <w:szCs w:val="18"/>
              </w:rPr>
              <w:t xml:space="preserve"> </w:t>
            </w:r>
            <w:r w:rsidRPr="00672F44">
              <w:rPr>
                <w:rFonts w:cs="Calibri"/>
                <w:sz w:val="18"/>
                <w:szCs w:val="18"/>
              </w:rPr>
              <w:t>may</w:t>
            </w:r>
            <w:r w:rsidRPr="00672F44">
              <w:rPr>
                <w:rFonts w:cs="Calibri"/>
                <w:spacing w:val="15"/>
                <w:sz w:val="18"/>
                <w:szCs w:val="18"/>
              </w:rPr>
              <w:t xml:space="preserve"> </w:t>
            </w:r>
            <w:r w:rsidRPr="00672F44">
              <w:rPr>
                <w:rFonts w:cs="Calibri"/>
                <w:spacing w:val="-2"/>
                <w:sz w:val="18"/>
                <w:szCs w:val="18"/>
              </w:rPr>
              <w:t>s</w:t>
            </w:r>
            <w:r w:rsidRPr="00672F44">
              <w:rPr>
                <w:rFonts w:cs="Calibri"/>
                <w:spacing w:val="1"/>
                <w:sz w:val="18"/>
                <w:szCs w:val="18"/>
              </w:rPr>
              <w:t>ub</w:t>
            </w:r>
            <w:r w:rsidRPr="00672F44">
              <w:rPr>
                <w:rFonts w:cs="Calibri"/>
                <w:sz w:val="18"/>
                <w:szCs w:val="18"/>
              </w:rPr>
              <w:t>mit</w:t>
            </w:r>
            <w:r w:rsidRPr="00672F44">
              <w:rPr>
                <w:rFonts w:cs="Calibri"/>
                <w:spacing w:val="21"/>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w:t>
            </w:r>
            <w:r w:rsidRPr="00672F44">
              <w:rPr>
                <w:rFonts w:cs="Calibri"/>
                <w:spacing w:val="25"/>
                <w:sz w:val="18"/>
                <w:szCs w:val="18"/>
              </w:rPr>
              <w:t xml:space="preserve"> </w:t>
            </w:r>
            <w:r w:rsidRPr="00672F44">
              <w:rPr>
                <w:rFonts w:cs="Calibri"/>
                <w:spacing w:val="1"/>
                <w:sz w:val="18"/>
                <w:szCs w:val="18"/>
              </w:rPr>
              <w:t>n</w:t>
            </w:r>
            <w:r w:rsidRPr="00672F44">
              <w:rPr>
                <w:rFonts w:cs="Calibri"/>
                <w:spacing w:val="-1"/>
                <w:sz w:val="18"/>
                <w:szCs w:val="18"/>
              </w:rPr>
              <w:t>ece</w:t>
            </w:r>
            <w:r w:rsidRPr="00672F44">
              <w:rPr>
                <w:rFonts w:cs="Calibri"/>
                <w:sz w:val="18"/>
                <w:szCs w:val="18"/>
              </w:rPr>
              <w:t>ssi</w:t>
            </w:r>
            <w:r w:rsidRPr="00672F44">
              <w:rPr>
                <w:rFonts w:cs="Calibri"/>
                <w:spacing w:val="1"/>
                <w:sz w:val="18"/>
                <w:szCs w:val="18"/>
              </w:rPr>
              <w:t>t</w:t>
            </w:r>
            <w:r w:rsidRPr="00672F44">
              <w:rPr>
                <w:rFonts w:cs="Calibri"/>
                <w:sz w:val="18"/>
                <w:szCs w:val="18"/>
              </w:rPr>
              <w:t>y</w:t>
            </w:r>
            <w:r w:rsidRPr="00672F44">
              <w:rPr>
                <w:rFonts w:cs="Calibri"/>
                <w:spacing w:val="30"/>
                <w:sz w:val="18"/>
                <w:szCs w:val="18"/>
              </w:rPr>
              <w:t xml:space="preserve"> </w:t>
            </w:r>
            <w:r w:rsidRPr="00672F44">
              <w:rPr>
                <w:rFonts w:cs="Calibri"/>
                <w:spacing w:val="1"/>
                <w:sz w:val="18"/>
                <w:szCs w:val="18"/>
              </w:rPr>
              <w:t>n</w:t>
            </w:r>
            <w:r w:rsidRPr="00672F44">
              <w:rPr>
                <w:rFonts w:cs="Calibri"/>
                <w:sz w:val="18"/>
                <w:szCs w:val="18"/>
              </w:rPr>
              <w:t>a</w:t>
            </w:r>
            <w:r w:rsidRPr="00672F44">
              <w:rPr>
                <w:rFonts w:cs="Calibri"/>
                <w:spacing w:val="1"/>
                <w:sz w:val="18"/>
                <w:szCs w:val="18"/>
              </w:rPr>
              <w:t>rr</w:t>
            </w:r>
            <w:r w:rsidRPr="00672F44">
              <w:rPr>
                <w:rFonts w:cs="Calibri"/>
                <w:spacing w:val="-2"/>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v</w:t>
            </w:r>
            <w:r w:rsidRPr="00672F44">
              <w:rPr>
                <w:rFonts w:cs="Calibri"/>
                <w:sz w:val="18"/>
                <w:szCs w:val="18"/>
              </w:rPr>
              <w:t>e</w:t>
            </w:r>
            <w:r w:rsidRPr="00672F44">
              <w:rPr>
                <w:rFonts w:cs="Calibri"/>
                <w:spacing w:val="28"/>
                <w:sz w:val="18"/>
                <w:szCs w:val="18"/>
              </w:rPr>
              <w:t xml:space="preserve"> </w:t>
            </w:r>
            <w:r w:rsidRPr="00672F44">
              <w:rPr>
                <w:rFonts w:cs="Calibri"/>
                <w:sz w:val="18"/>
                <w:szCs w:val="18"/>
              </w:rPr>
              <w:t>(al</w:t>
            </w:r>
            <w:r w:rsidRPr="00672F44">
              <w:rPr>
                <w:rFonts w:cs="Calibri"/>
                <w:spacing w:val="1"/>
                <w:sz w:val="18"/>
                <w:szCs w:val="18"/>
              </w:rPr>
              <w:t>on</w:t>
            </w:r>
            <w:r w:rsidRPr="00672F44">
              <w:rPr>
                <w:rFonts w:cs="Calibri"/>
                <w:sz w:val="18"/>
                <w:szCs w:val="18"/>
              </w:rPr>
              <w:t>g</w:t>
            </w:r>
            <w:r w:rsidRPr="00672F44">
              <w:rPr>
                <w:rFonts w:cs="Calibri"/>
                <w:spacing w:val="20"/>
                <w:sz w:val="18"/>
                <w:szCs w:val="18"/>
              </w:rPr>
              <w:t xml:space="preserve"> </w:t>
            </w:r>
            <w:r w:rsidRPr="00672F44">
              <w:rPr>
                <w:rFonts w:cs="Calibri"/>
                <w:spacing w:val="1"/>
                <w:sz w:val="18"/>
                <w:szCs w:val="18"/>
              </w:rPr>
              <w:t>w</w:t>
            </w:r>
            <w:r w:rsidRPr="00672F44">
              <w:rPr>
                <w:rFonts w:cs="Calibri"/>
                <w:sz w:val="18"/>
                <w:szCs w:val="18"/>
              </w:rPr>
              <w:t>i</w:t>
            </w:r>
            <w:r w:rsidRPr="00672F44">
              <w:rPr>
                <w:rFonts w:cs="Calibri"/>
                <w:spacing w:val="-1"/>
                <w:sz w:val="18"/>
                <w:szCs w:val="18"/>
              </w:rPr>
              <w:t>t</w:t>
            </w:r>
            <w:r w:rsidRPr="00672F44">
              <w:rPr>
                <w:rFonts w:cs="Calibri"/>
                <w:sz w:val="18"/>
                <w:szCs w:val="18"/>
              </w:rPr>
              <w:t>h</w:t>
            </w:r>
            <w:r w:rsidRPr="00672F44">
              <w:rPr>
                <w:rFonts w:cs="Calibri"/>
                <w:spacing w:val="14"/>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r</w:t>
            </w:r>
            <w:r w:rsidRPr="00672F44">
              <w:rPr>
                <w:rFonts w:cs="Calibri"/>
                <w:spacing w:val="-1"/>
                <w:sz w:val="18"/>
                <w:szCs w:val="18"/>
              </w:rPr>
              <w:t>eq</w:t>
            </w:r>
            <w:r w:rsidRPr="00672F44">
              <w:rPr>
                <w:rFonts w:cs="Calibri"/>
                <w:spacing w:val="1"/>
                <w:sz w:val="18"/>
                <w:szCs w:val="18"/>
              </w:rPr>
              <w:t>u</w:t>
            </w:r>
            <w:r w:rsidRPr="00672F44">
              <w:rPr>
                <w:rFonts w:cs="Calibri"/>
                <w:sz w:val="18"/>
                <w:szCs w:val="18"/>
              </w:rPr>
              <w:t>i</w:t>
            </w:r>
            <w:r w:rsidRPr="00672F44">
              <w:rPr>
                <w:rFonts w:cs="Calibri"/>
                <w:spacing w:val="1"/>
                <w:sz w:val="18"/>
                <w:szCs w:val="18"/>
              </w:rPr>
              <w:t>r</w:t>
            </w:r>
            <w:r w:rsidRPr="00672F44">
              <w:rPr>
                <w:rFonts w:cs="Calibri"/>
                <w:spacing w:val="-1"/>
                <w:sz w:val="18"/>
                <w:szCs w:val="18"/>
              </w:rPr>
              <w:t>e</w:t>
            </w:r>
            <w:r w:rsidRPr="00672F44">
              <w:rPr>
                <w:rFonts w:cs="Calibri"/>
                <w:sz w:val="18"/>
                <w:szCs w:val="18"/>
              </w:rPr>
              <w:t>d</w:t>
            </w:r>
            <w:r w:rsidRPr="00672F44">
              <w:rPr>
                <w:rFonts w:cs="Calibri"/>
                <w:spacing w:val="28"/>
                <w:sz w:val="18"/>
                <w:szCs w:val="18"/>
              </w:rPr>
              <w:t xml:space="preserve"> </w:t>
            </w:r>
            <w:r w:rsidRPr="00672F44">
              <w:rPr>
                <w:rFonts w:cs="Calibri"/>
                <w:spacing w:val="-1"/>
                <w:sz w:val="18"/>
                <w:szCs w:val="18"/>
              </w:rPr>
              <w:t>c</w:t>
            </w:r>
            <w:r w:rsidRPr="00672F44">
              <w:rPr>
                <w:rFonts w:cs="Calibri"/>
                <w:spacing w:val="1"/>
                <w:sz w:val="18"/>
                <w:szCs w:val="18"/>
              </w:rPr>
              <w:t>o</w:t>
            </w:r>
            <w:r w:rsidRPr="00672F44">
              <w:rPr>
                <w:rFonts w:cs="Calibri"/>
                <w:sz w:val="18"/>
                <w:szCs w:val="18"/>
              </w:rPr>
              <w:t>m</w:t>
            </w:r>
            <w:r w:rsidRPr="00672F44">
              <w:rPr>
                <w:rFonts w:cs="Calibri"/>
                <w:spacing w:val="1"/>
                <w:sz w:val="18"/>
                <w:szCs w:val="18"/>
              </w:rPr>
              <w:t>p</w:t>
            </w:r>
            <w:r w:rsidRPr="00672F44">
              <w:rPr>
                <w:rFonts w:cs="Calibri"/>
                <w:sz w:val="18"/>
                <w:szCs w:val="18"/>
              </w:rPr>
              <w:t>l</w:t>
            </w:r>
            <w:r w:rsidRPr="00672F44">
              <w:rPr>
                <w:rFonts w:cs="Calibri"/>
                <w:spacing w:val="-1"/>
                <w:sz w:val="18"/>
                <w:szCs w:val="18"/>
              </w:rPr>
              <w:t>e</w:t>
            </w:r>
            <w:r w:rsidRPr="00672F44">
              <w:rPr>
                <w:rFonts w:cs="Calibri"/>
                <w:spacing w:val="1"/>
                <w:sz w:val="18"/>
                <w:szCs w:val="18"/>
              </w:rPr>
              <w:t>t</w:t>
            </w:r>
            <w:r w:rsidRPr="00672F44">
              <w:rPr>
                <w:rFonts w:cs="Calibri"/>
                <w:spacing w:val="-1"/>
                <w:sz w:val="18"/>
                <w:szCs w:val="18"/>
              </w:rPr>
              <w:t>e</w:t>
            </w:r>
            <w:r w:rsidRPr="00672F44">
              <w:rPr>
                <w:rFonts w:cs="Calibri"/>
                <w:sz w:val="18"/>
                <w:szCs w:val="18"/>
              </w:rPr>
              <w:t>d</w:t>
            </w:r>
            <w:r w:rsidRPr="00672F44">
              <w:rPr>
                <w:rFonts w:cs="Calibri"/>
                <w:spacing w:val="34"/>
                <w:sz w:val="18"/>
                <w:szCs w:val="18"/>
              </w:rPr>
              <w:t xml:space="preserve"> </w:t>
            </w:r>
            <w:r w:rsidRPr="00672F44">
              <w:rPr>
                <w:rFonts w:cs="Calibri"/>
                <w:spacing w:val="-1"/>
                <w:sz w:val="18"/>
                <w:szCs w:val="18"/>
              </w:rPr>
              <w:t>HL</w:t>
            </w:r>
            <w:r w:rsidRPr="00672F44">
              <w:rPr>
                <w:rFonts w:cs="Calibri"/>
                <w:spacing w:val="1"/>
                <w:sz w:val="18"/>
                <w:szCs w:val="18"/>
              </w:rPr>
              <w:t>D</w:t>
            </w:r>
            <w:r w:rsidRPr="00672F44">
              <w:rPr>
                <w:rFonts w:cs="Calibri"/>
                <w:sz w:val="18"/>
                <w:szCs w:val="18"/>
              </w:rPr>
              <w:t>)</w:t>
            </w:r>
            <w:r w:rsidRPr="00672F44">
              <w:rPr>
                <w:rFonts w:cs="Calibri"/>
                <w:spacing w:val="16"/>
                <w:sz w:val="18"/>
                <w:szCs w:val="18"/>
              </w:rPr>
              <w:t xml:space="preserve"> </w:t>
            </w:r>
            <w:r w:rsidRPr="00672F44">
              <w:rPr>
                <w:rFonts w:cs="Calibri"/>
                <w:sz w:val="18"/>
                <w:szCs w:val="18"/>
              </w:rPr>
              <w:t>in</w:t>
            </w:r>
            <w:r w:rsidRPr="00672F44">
              <w:rPr>
                <w:rFonts w:cs="Calibri"/>
                <w:spacing w:val="8"/>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y</w:t>
            </w:r>
            <w:r w:rsidRPr="00672F44">
              <w:rPr>
                <w:rFonts w:cs="Calibri"/>
                <w:spacing w:val="13"/>
                <w:sz w:val="18"/>
                <w:szCs w:val="18"/>
              </w:rPr>
              <w:t xml:space="preserve"> </w:t>
            </w:r>
            <w:r w:rsidRPr="00672F44">
              <w:rPr>
                <w:rFonts w:cs="Calibri"/>
                <w:spacing w:val="-1"/>
                <w:sz w:val="18"/>
                <w:szCs w:val="18"/>
              </w:rPr>
              <w:t>c</w:t>
            </w:r>
            <w:r w:rsidRPr="00672F44">
              <w:rPr>
                <w:rFonts w:cs="Calibri"/>
                <w:sz w:val="18"/>
                <w:szCs w:val="18"/>
              </w:rPr>
              <w:t>ase</w:t>
            </w:r>
            <w:r w:rsidRPr="00672F44">
              <w:rPr>
                <w:rFonts w:cs="Calibri"/>
                <w:spacing w:val="14"/>
                <w:sz w:val="18"/>
                <w:szCs w:val="18"/>
              </w:rPr>
              <w:t xml:space="preserve"> </w:t>
            </w:r>
            <w:r w:rsidRPr="00672F44">
              <w:rPr>
                <w:rFonts w:cs="Calibri"/>
                <w:spacing w:val="1"/>
                <w:sz w:val="18"/>
                <w:szCs w:val="18"/>
              </w:rPr>
              <w:t>wh</w:t>
            </w:r>
            <w:r w:rsidRPr="00672F44">
              <w:rPr>
                <w:rFonts w:cs="Calibri"/>
                <w:spacing w:val="-1"/>
                <w:sz w:val="18"/>
                <w:szCs w:val="18"/>
              </w:rPr>
              <w:t>e</w:t>
            </w:r>
            <w:r w:rsidRPr="00672F44">
              <w:rPr>
                <w:rFonts w:cs="Calibri"/>
                <w:spacing w:val="1"/>
                <w:sz w:val="18"/>
                <w:szCs w:val="18"/>
              </w:rPr>
              <w:t>r</w:t>
            </w:r>
            <w:r w:rsidRPr="00672F44">
              <w:rPr>
                <w:rFonts w:cs="Calibri"/>
                <w:spacing w:val="-1"/>
                <w:sz w:val="18"/>
                <w:szCs w:val="18"/>
              </w:rPr>
              <w:t>e</w:t>
            </w:r>
            <w:r w:rsidRPr="00672F44">
              <w:rPr>
                <w:rFonts w:cs="Calibri"/>
                <w:sz w:val="18"/>
                <w:szCs w:val="18"/>
              </w:rPr>
              <w:t>,</w:t>
            </w:r>
            <w:r w:rsidRPr="00672F44">
              <w:rPr>
                <w:rFonts w:cs="Calibri"/>
                <w:spacing w:val="23"/>
                <w:sz w:val="18"/>
                <w:szCs w:val="18"/>
              </w:rPr>
              <w:t xml:space="preserve"> </w:t>
            </w:r>
            <w:r w:rsidRPr="00672F44">
              <w:rPr>
                <w:rFonts w:cs="Calibri"/>
                <w:spacing w:val="-3"/>
                <w:sz w:val="18"/>
                <w:szCs w:val="18"/>
              </w:rPr>
              <w:t>i</w:t>
            </w:r>
            <w:r w:rsidRPr="00672F44">
              <w:rPr>
                <w:rFonts w:cs="Calibri"/>
                <w:sz w:val="18"/>
                <w:szCs w:val="18"/>
              </w:rPr>
              <w:t>n</w:t>
            </w:r>
            <w:r w:rsidRPr="00672F44">
              <w:rPr>
                <w:rFonts w:cs="Calibri"/>
                <w:spacing w:val="8"/>
                <w:sz w:val="18"/>
                <w:szCs w:val="18"/>
              </w:rPr>
              <w:t xml:space="preserve"> </w:t>
            </w:r>
            <w:r w:rsidRPr="00672F44">
              <w:rPr>
                <w:rFonts w:cs="Calibri"/>
                <w:spacing w:val="-1"/>
                <w:w w:val="104"/>
                <w:sz w:val="18"/>
                <w:szCs w:val="18"/>
              </w:rPr>
              <w:t>t</w:t>
            </w:r>
            <w:r w:rsidRPr="00672F44">
              <w:rPr>
                <w:rFonts w:cs="Calibri"/>
                <w:spacing w:val="1"/>
                <w:w w:val="104"/>
                <w:sz w:val="18"/>
                <w:szCs w:val="18"/>
              </w:rPr>
              <w:t>h</w:t>
            </w:r>
            <w:r w:rsidRPr="00672F44">
              <w:rPr>
                <w:rFonts w:cs="Calibri"/>
                <w:w w:val="104"/>
                <w:sz w:val="18"/>
                <w:szCs w:val="18"/>
              </w:rPr>
              <w:t xml:space="preserve">e </w:t>
            </w:r>
            <w:r w:rsidRPr="00672F44">
              <w:rPr>
                <w:rFonts w:cs="Calibri"/>
                <w:spacing w:val="1"/>
                <w:sz w:val="18"/>
                <w:szCs w:val="18"/>
              </w:rPr>
              <w:t>pro</w:t>
            </w:r>
            <w:r w:rsidRPr="00672F44">
              <w:rPr>
                <w:rFonts w:cs="Calibri"/>
                <w:sz w:val="18"/>
                <w:szCs w:val="18"/>
              </w:rPr>
              <w:t>f</w:t>
            </w:r>
            <w:r w:rsidRPr="00672F44">
              <w:rPr>
                <w:rFonts w:cs="Calibri"/>
                <w:spacing w:val="-1"/>
                <w:sz w:val="18"/>
                <w:szCs w:val="18"/>
              </w:rPr>
              <w:t>e</w:t>
            </w:r>
            <w:r w:rsidRPr="00672F44">
              <w:rPr>
                <w:rFonts w:cs="Calibri"/>
                <w:sz w:val="18"/>
                <w:szCs w:val="18"/>
              </w:rPr>
              <w:t>ssi</w:t>
            </w:r>
            <w:r w:rsidRPr="00672F44">
              <w:rPr>
                <w:rFonts w:cs="Calibri"/>
                <w:spacing w:val="1"/>
                <w:sz w:val="18"/>
                <w:szCs w:val="18"/>
              </w:rPr>
              <w:t>on</w:t>
            </w:r>
            <w:r w:rsidRPr="00672F44">
              <w:rPr>
                <w:rFonts w:cs="Calibri"/>
                <w:sz w:val="18"/>
                <w:szCs w:val="18"/>
              </w:rPr>
              <w:t>al</w:t>
            </w:r>
            <w:r w:rsidRPr="00672F44">
              <w:rPr>
                <w:rFonts w:cs="Calibri"/>
                <w:spacing w:val="38"/>
                <w:sz w:val="18"/>
                <w:szCs w:val="18"/>
              </w:rPr>
              <w:t xml:space="preserve"> </w:t>
            </w:r>
            <w:r w:rsidRPr="00672F44">
              <w:rPr>
                <w:rFonts w:cs="Calibri"/>
                <w:spacing w:val="-2"/>
                <w:sz w:val="18"/>
                <w:szCs w:val="18"/>
              </w:rPr>
              <w:t>j</w:t>
            </w:r>
            <w:r w:rsidRPr="00672F44">
              <w:rPr>
                <w:rFonts w:cs="Calibri"/>
                <w:spacing w:val="1"/>
                <w:sz w:val="18"/>
                <w:szCs w:val="18"/>
              </w:rPr>
              <w:t>ud</w:t>
            </w:r>
            <w:r w:rsidRPr="00672F44">
              <w:rPr>
                <w:rFonts w:cs="Calibri"/>
                <w:sz w:val="18"/>
                <w:szCs w:val="18"/>
              </w:rPr>
              <w:t>gm</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31"/>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5"/>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r</w:t>
            </w:r>
            <w:r w:rsidRPr="00672F44">
              <w:rPr>
                <w:rFonts w:cs="Calibri"/>
                <w:spacing w:val="-3"/>
                <w:sz w:val="18"/>
                <w:szCs w:val="18"/>
              </w:rPr>
              <w:t>e</w:t>
            </w:r>
            <w:r w:rsidRPr="00672F44">
              <w:rPr>
                <w:rFonts w:cs="Calibri"/>
                <w:spacing w:val="1"/>
                <w:sz w:val="18"/>
                <w:szCs w:val="18"/>
              </w:rPr>
              <w:t>qu</w:t>
            </w:r>
            <w:r w:rsidRPr="00672F44">
              <w:rPr>
                <w:rFonts w:cs="Calibri"/>
                <w:spacing w:val="-1"/>
                <w:sz w:val="18"/>
                <w:szCs w:val="18"/>
              </w:rPr>
              <w:t>e</w:t>
            </w:r>
            <w:r w:rsidRPr="00672F44">
              <w:rPr>
                <w:rFonts w:cs="Calibri"/>
                <w:sz w:val="18"/>
                <w:szCs w:val="18"/>
              </w:rPr>
              <w:t>s</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pacing w:val="-1"/>
                <w:sz w:val="18"/>
                <w:szCs w:val="18"/>
              </w:rPr>
              <w:t>p</w:t>
            </w:r>
            <w:r w:rsidRPr="00672F44">
              <w:rPr>
                <w:rFonts w:cs="Calibri"/>
                <w:spacing w:val="1"/>
                <w:sz w:val="18"/>
                <w:szCs w:val="18"/>
              </w:rPr>
              <w:t>rov</w:t>
            </w:r>
            <w:r w:rsidRPr="00672F44">
              <w:rPr>
                <w:rFonts w:cs="Calibri"/>
                <w:spacing w:val="-3"/>
                <w:sz w:val="18"/>
                <w:szCs w:val="18"/>
              </w:rPr>
              <w:t>i</w:t>
            </w:r>
            <w:r w:rsidRPr="00672F44">
              <w:rPr>
                <w:rFonts w:cs="Calibri"/>
                <w:spacing w:val="1"/>
                <w:sz w:val="18"/>
                <w:szCs w:val="18"/>
              </w:rPr>
              <w:t>d</w:t>
            </w:r>
            <w:r w:rsidRPr="00672F44">
              <w:rPr>
                <w:rFonts w:cs="Calibri"/>
                <w:spacing w:val="-1"/>
                <w:sz w:val="18"/>
                <w:szCs w:val="18"/>
              </w:rPr>
              <w:t>e</w:t>
            </w:r>
            <w:r w:rsidRPr="00672F44">
              <w:rPr>
                <w:rFonts w:cs="Calibri"/>
                <w:sz w:val="18"/>
                <w:szCs w:val="18"/>
              </w:rPr>
              <w:t>r</w:t>
            </w:r>
            <w:r w:rsidRPr="00672F44">
              <w:rPr>
                <w:rFonts w:cs="Calibri"/>
                <w:spacing w:val="28"/>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y</w:t>
            </w:r>
            <w:r w:rsidRPr="00672F44">
              <w:rPr>
                <w:rFonts w:cs="Calibri"/>
                <w:spacing w:val="10"/>
                <w:sz w:val="18"/>
                <w:szCs w:val="18"/>
              </w:rPr>
              <w:t xml:space="preserve"> </w:t>
            </w:r>
            <w:r w:rsidRPr="00672F44">
              <w:rPr>
                <w:rFonts w:cs="Calibri"/>
                <w:spacing w:val="1"/>
                <w:sz w:val="18"/>
                <w:szCs w:val="18"/>
              </w:rPr>
              <w:t>oth</w:t>
            </w:r>
            <w:r w:rsidRPr="00672F44">
              <w:rPr>
                <w:rFonts w:cs="Calibri"/>
                <w:spacing w:val="-3"/>
                <w:sz w:val="18"/>
                <w:szCs w:val="18"/>
              </w:rPr>
              <w:t>e</w:t>
            </w:r>
            <w:r w:rsidRPr="00672F44">
              <w:rPr>
                <w:rFonts w:cs="Calibri"/>
                <w:sz w:val="18"/>
                <w:szCs w:val="18"/>
              </w:rPr>
              <w:t>r</w:t>
            </w:r>
            <w:r w:rsidRPr="00672F44">
              <w:rPr>
                <w:rFonts w:cs="Calibri"/>
                <w:spacing w:val="19"/>
                <w:sz w:val="18"/>
                <w:szCs w:val="18"/>
              </w:rPr>
              <w:t xml:space="preserve"> </w:t>
            </w:r>
            <w:r w:rsidRPr="00672F44">
              <w:rPr>
                <w:rFonts w:cs="Calibri"/>
                <w:sz w:val="18"/>
                <w:szCs w:val="18"/>
              </w:rPr>
              <w:t>i</w:t>
            </w:r>
            <w:r w:rsidRPr="00672F44">
              <w:rPr>
                <w:rFonts w:cs="Calibri"/>
                <w:spacing w:val="1"/>
                <w:sz w:val="18"/>
                <w:szCs w:val="18"/>
              </w:rPr>
              <w:t>nvo</w:t>
            </w:r>
            <w:r w:rsidRPr="00672F44">
              <w:rPr>
                <w:rFonts w:cs="Calibri"/>
                <w:sz w:val="18"/>
                <w:szCs w:val="18"/>
              </w:rPr>
              <w:t>l</w:t>
            </w:r>
            <w:r w:rsidRPr="00672F44">
              <w:rPr>
                <w:rFonts w:cs="Calibri"/>
                <w:spacing w:val="1"/>
                <w:sz w:val="18"/>
                <w:szCs w:val="18"/>
              </w:rPr>
              <w:t>v</w:t>
            </w:r>
            <w:r w:rsidRPr="00672F44">
              <w:rPr>
                <w:rFonts w:cs="Calibri"/>
                <w:spacing w:val="-1"/>
                <w:sz w:val="18"/>
                <w:szCs w:val="18"/>
              </w:rPr>
              <w:t>e</w:t>
            </w:r>
            <w:r w:rsidRPr="00672F44">
              <w:rPr>
                <w:rFonts w:cs="Calibri"/>
                <w:sz w:val="18"/>
                <w:szCs w:val="18"/>
              </w:rPr>
              <w:t>d</w:t>
            </w:r>
            <w:r w:rsidRPr="00672F44">
              <w:rPr>
                <w:rFonts w:cs="Calibri"/>
                <w:spacing w:val="28"/>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6"/>
                <w:sz w:val="18"/>
                <w:szCs w:val="18"/>
              </w:rPr>
              <w:t xml:space="preserve"> </w:t>
            </w:r>
            <w:r w:rsidRPr="00672F44">
              <w:rPr>
                <w:rFonts w:cs="Calibri"/>
                <w:spacing w:val="-1"/>
                <w:sz w:val="18"/>
                <w:szCs w:val="18"/>
              </w:rPr>
              <w:t>c</w:t>
            </w:r>
            <w:r w:rsidRPr="00672F44">
              <w:rPr>
                <w:rFonts w:cs="Calibri"/>
                <w:spacing w:val="1"/>
                <w:sz w:val="18"/>
                <w:szCs w:val="18"/>
              </w:rPr>
              <w:t>o</w:t>
            </w:r>
            <w:r w:rsidRPr="00672F44">
              <w:rPr>
                <w:rFonts w:cs="Calibri"/>
                <w:sz w:val="18"/>
                <w:szCs w:val="18"/>
              </w:rPr>
              <w:t>m</w:t>
            </w:r>
            <w:r w:rsidRPr="00672F44">
              <w:rPr>
                <w:rFonts w:cs="Calibri"/>
                <w:spacing w:val="1"/>
                <w:sz w:val="18"/>
                <w:szCs w:val="18"/>
              </w:rPr>
              <w:t>pr</w:t>
            </w:r>
            <w:r w:rsidRPr="00672F44">
              <w:rPr>
                <w:rFonts w:cs="Calibri"/>
                <w:spacing w:val="-1"/>
                <w:sz w:val="18"/>
                <w:szCs w:val="18"/>
              </w:rPr>
              <w:t>ehe</w:t>
            </w:r>
            <w:r w:rsidRPr="00672F44">
              <w:rPr>
                <w:rFonts w:cs="Calibri"/>
                <w:spacing w:val="1"/>
                <w:sz w:val="18"/>
                <w:szCs w:val="18"/>
              </w:rPr>
              <w:t>n</w:t>
            </w:r>
            <w:r w:rsidRPr="00672F44">
              <w:rPr>
                <w:rFonts w:cs="Calibri"/>
                <w:sz w:val="18"/>
                <w:szCs w:val="18"/>
              </w:rPr>
              <w:t>si</w:t>
            </w:r>
            <w:r w:rsidRPr="00672F44">
              <w:rPr>
                <w:rFonts w:cs="Calibri"/>
                <w:spacing w:val="1"/>
                <w:sz w:val="18"/>
                <w:szCs w:val="18"/>
              </w:rPr>
              <w:t>v</w:t>
            </w:r>
            <w:r w:rsidRPr="00672F44">
              <w:rPr>
                <w:rFonts w:cs="Calibri"/>
                <w:sz w:val="18"/>
                <w:szCs w:val="18"/>
              </w:rPr>
              <w:t>e</w:t>
            </w:r>
            <w:r w:rsidRPr="00672F44">
              <w:rPr>
                <w:rFonts w:cs="Calibri"/>
                <w:spacing w:val="5"/>
                <w:sz w:val="18"/>
                <w:szCs w:val="18"/>
              </w:rPr>
              <w:t xml:space="preserve"> </w:t>
            </w:r>
            <w:r w:rsidRPr="00672F44">
              <w:rPr>
                <w:rFonts w:cs="Calibri"/>
                <w:spacing w:val="1"/>
                <w:w w:val="104"/>
                <w:sz w:val="18"/>
                <w:szCs w:val="18"/>
              </w:rPr>
              <w:t>ort</w:t>
            </w:r>
            <w:r w:rsidRPr="00672F44">
              <w:rPr>
                <w:rFonts w:cs="Calibri"/>
                <w:spacing w:val="-1"/>
                <w:w w:val="104"/>
                <w:sz w:val="18"/>
                <w:szCs w:val="18"/>
              </w:rPr>
              <w:t>h</w:t>
            </w:r>
            <w:r w:rsidRPr="00672F44">
              <w:rPr>
                <w:rFonts w:cs="Calibri"/>
                <w:spacing w:val="1"/>
                <w:w w:val="104"/>
                <w:sz w:val="18"/>
                <w:szCs w:val="18"/>
              </w:rPr>
              <w:t>od</w:t>
            </w:r>
            <w:r w:rsidRPr="00672F44">
              <w:rPr>
                <w:rFonts w:cs="Calibri"/>
                <w:spacing w:val="-2"/>
                <w:w w:val="104"/>
                <w:sz w:val="18"/>
                <w:szCs w:val="18"/>
              </w:rPr>
              <w:t>o</w:t>
            </w:r>
            <w:r w:rsidRPr="00672F44">
              <w:rPr>
                <w:rFonts w:cs="Calibri"/>
                <w:spacing w:val="1"/>
                <w:w w:val="104"/>
                <w:sz w:val="18"/>
                <w:szCs w:val="18"/>
              </w:rPr>
              <w:t>nt</w:t>
            </w:r>
            <w:r w:rsidRPr="00672F44">
              <w:rPr>
                <w:rFonts w:cs="Calibri"/>
                <w:w w:val="104"/>
                <w:sz w:val="18"/>
                <w:szCs w:val="18"/>
              </w:rPr>
              <w:t xml:space="preserve">ic </w:t>
            </w:r>
            <w:r w:rsidRPr="00672F44">
              <w:rPr>
                <w:rFonts w:cs="Calibri"/>
                <w:spacing w:val="1"/>
                <w:sz w:val="18"/>
                <w:szCs w:val="18"/>
              </w:rPr>
              <w:t>tr</w:t>
            </w:r>
            <w:r w:rsidRPr="00672F44">
              <w:rPr>
                <w:rFonts w:cs="Calibri"/>
                <w:spacing w:val="-1"/>
                <w:sz w:val="18"/>
                <w:szCs w:val="18"/>
              </w:rPr>
              <w:t>e</w:t>
            </w:r>
            <w:r w:rsidRPr="00672F44">
              <w:rPr>
                <w:rFonts w:cs="Calibri"/>
                <w:sz w:val="18"/>
                <w:szCs w:val="18"/>
              </w:rPr>
              <w:t>a</w:t>
            </w:r>
            <w:r w:rsidRPr="00672F44">
              <w:rPr>
                <w:rFonts w:cs="Calibri"/>
                <w:spacing w:val="1"/>
                <w:sz w:val="18"/>
                <w:szCs w:val="18"/>
              </w:rPr>
              <w:t>t</w:t>
            </w:r>
            <w:r w:rsidRPr="00672F44">
              <w:rPr>
                <w:rFonts w:cs="Calibri"/>
                <w:sz w:val="18"/>
                <w:szCs w:val="18"/>
              </w:rPr>
              <w:t>m</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33"/>
                <w:sz w:val="18"/>
                <w:szCs w:val="18"/>
              </w:rPr>
              <w:t xml:space="preserve"> </w:t>
            </w:r>
            <w:r w:rsidRPr="00672F44">
              <w:rPr>
                <w:rFonts w:cs="Calibri"/>
                <w:sz w:val="18"/>
                <w:szCs w:val="18"/>
              </w:rPr>
              <w:t>is</w:t>
            </w:r>
            <w:r w:rsidRPr="00672F44">
              <w:rPr>
                <w:rFonts w:cs="Calibri"/>
                <w:spacing w:val="6"/>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ally</w:t>
            </w:r>
            <w:r w:rsidRPr="00672F44">
              <w:rPr>
                <w:rFonts w:cs="Calibri"/>
                <w:spacing w:val="31"/>
                <w:sz w:val="18"/>
                <w:szCs w:val="18"/>
              </w:rPr>
              <w:t xml:space="preserve"> </w:t>
            </w:r>
            <w:r w:rsidRPr="00672F44">
              <w:rPr>
                <w:rFonts w:cs="Calibri"/>
                <w:spacing w:val="1"/>
                <w:sz w:val="18"/>
                <w:szCs w:val="18"/>
              </w:rPr>
              <w:t>n</w:t>
            </w:r>
            <w:r w:rsidRPr="00672F44">
              <w:rPr>
                <w:rFonts w:cs="Calibri"/>
                <w:spacing w:val="-1"/>
                <w:sz w:val="18"/>
                <w:szCs w:val="18"/>
              </w:rPr>
              <w:t>ece</w:t>
            </w:r>
            <w:r w:rsidRPr="00672F44">
              <w:rPr>
                <w:rFonts w:cs="Calibri"/>
                <w:sz w:val="18"/>
                <w:szCs w:val="18"/>
              </w:rPr>
              <w:t>ssa</w:t>
            </w:r>
            <w:r w:rsidRPr="00672F44">
              <w:rPr>
                <w:rFonts w:cs="Calibri"/>
                <w:spacing w:val="1"/>
                <w:sz w:val="18"/>
                <w:szCs w:val="18"/>
              </w:rPr>
              <w:t>r</w:t>
            </w:r>
            <w:r w:rsidRPr="00672F44">
              <w:rPr>
                <w:rFonts w:cs="Calibri"/>
                <w:sz w:val="18"/>
                <w:szCs w:val="18"/>
              </w:rPr>
              <w:t>y</w:t>
            </w:r>
            <w:r w:rsidRPr="00672F44">
              <w:rPr>
                <w:rFonts w:cs="Calibri"/>
                <w:spacing w:val="32"/>
                <w:sz w:val="18"/>
                <w:szCs w:val="18"/>
              </w:rPr>
              <w:t xml:space="preserve"> </w:t>
            </w:r>
            <w:r w:rsidRPr="00672F44">
              <w:rPr>
                <w:rFonts w:cs="Calibri"/>
                <w:spacing w:val="1"/>
                <w:sz w:val="18"/>
                <w:szCs w:val="18"/>
              </w:rPr>
              <w:t>t</w:t>
            </w:r>
            <w:r w:rsidRPr="00672F44">
              <w:rPr>
                <w:rFonts w:cs="Calibri"/>
                <w:sz w:val="18"/>
                <w:szCs w:val="18"/>
              </w:rPr>
              <w:t>o</w:t>
            </w:r>
            <w:r w:rsidRPr="00672F44">
              <w:rPr>
                <w:rFonts w:cs="Calibri"/>
                <w:spacing w:val="6"/>
                <w:sz w:val="18"/>
                <w:szCs w:val="18"/>
              </w:rPr>
              <w:t xml:space="preserve"> </w:t>
            </w:r>
            <w:r w:rsidRPr="00672F44">
              <w:rPr>
                <w:rFonts w:cs="Calibri"/>
                <w:spacing w:val="1"/>
                <w:sz w:val="18"/>
                <w:szCs w:val="18"/>
              </w:rPr>
              <w:t>tr</w:t>
            </w:r>
            <w:r w:rsidRPr="00672F44">
              <w:rPr>
                <w:rFonts w:cs="Calibri"/>
                <w:spacing w:val="-1"/>
                <w:sz w:val="18"/>
                <w:szCs w:val="18"/>
              </w:rPr>
              <w:t>e</w:t>
            </w:r>
            <w:r w:rsidRPr="00672F44">
              <w:rPr>
                <w:rFonts w:cs="Calibri"/>
                <w:sz w:val="18"/>
                <w:szCs w:val="18"/>
              </w:rPr>
              <w:t>at</w:t>
            </w:r>
            <w:r w:rsidRPr="00672F44">
              <w:rPr>
                <w:rFonts w:cs="Calibri"/>
                <w:spacing w:val="17"/>
                <w:sz w:val="18"/>
                <w:szCs w:val="18"/>
              </w:rPr>
              <w:t xml:space="preserve"> </w:t>
            </w:r>
            <w:r w:rsidRPr="00672F44">
              <w:rPr>
                <w:rFonts w:cs="Calibri"/>
                <w:sz w:val="18"/>
                <w:szCs w:val="18"/>
              </w:rPr>
              <w:t>a</w:t>
            </w:r>
            <w:r w:rsidRPr="00672F44">
              <w:rPr>
                <w:rFonts w:cs="Calibri"/>
                <w:spacing w:val="3"/>
                <w:sz w:val="18"/>
                <w:szCs w:val="18"/>
              </w:rPr>
              <w:t xml:space="preserve"> </w:t>
            </w:r>
            <w:proofErr w:type="gramStart"/>
            <w:r w:rsidRPr="00672F44">
              <w:rPr>
                <w:rFonts w:cs="Calibri"/>
                <w:spacing w:val="1"/>
                <w:sz w:val="18"/>
                <w:szCs w:val="18"/>
              </w:rPr>
              <w:t>h</w:t>
            </w:r>
            <w:r w:rsidRPr="00672F44">
              <w:rPr>
                <w:rFonts w:cs="Calibri"/>
                <w:sz w:val="18"/>
                <w:szCs w:val="18"/>
              </w:rPr>
              <w:t>a</w:t>
            </w:r>
            <w:r w:rsidRPr="00672F44">
              <w:rPr>
                <w:rFonts w:cs="Calibri"/>
                <w:spacing w:val="-1"/>
                <w:sz w:val="18"/>
                <w:szCs w:val="18"/>
              </w:rPr>
              <w:t>n</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w:t>
            </w:r>
            <w:r w:rsidRPr="00672F44">
              <w:rPr>
                <w:rFonts w:cs="Calibri"/>
                <w:spacing w:val="1"/>
                <w:sz w:val="18"/>
                <w:szCs w:val="18"/>
              </w:rPr>
              <w:t>pp</w:t>
            </w:r>
            <w:r w:rsidRPr="00672F44">
              <w:rPr>
                <w:rFonts w:cs="Calibri"/>
                <w:sz w:val="18"/>
                <w:szCs w:val="18"/>
              </w:rPr>
              <w:t>i</w:t>
            </w:r>
            <w:r w:rsidRPr="00672F44">
              <w:rPr>
                <w:rFonts w:cs="Calibri"/>
                <w:spacing w:val="1"/>
                <w:sz w:val="18"/>
                <w:szCs w:val="18"/>
              </w:rPr>
              <w:t>n</w:t>
            </w:r>
            <w:r w:rsidRPr="00672F44">
              <w:rPr>
                <w:rFonts w:cs="Calibri"/>
                <w:sz w:val="18"/>
                <w:szCs w:val="18"/>
              </w:rPr>
              <w:t xml:space="preserve">g </w:t>
            </w:r>
            <w:r w:rsidRPr="00672F44">
              <w:rPr>
                <w:rFonts w:cs="Calibri"/>
                <w:spacing w:val="1"/>
                <w:sz w:val="18"/>
                <w:szCs w:val="18"/>
              </w:rPr>
              <w:t xml:space="preserve"> </w:t>
            </w:r>
            <w:r w:rsidRPr="00672F44">
              <w:rPr>
                <w:rFonts w:cs="Calibri"/>
                <w:sz w:val="18"/>
                <w:szCs w:val="18"/>
              </w:rPr>
              <w:t>mal</w:t>
            </w:r>
            <w:r w:rsidRPr="00672F44">
              <w:rPr>
                <w:rFonts w:cs="Calibri"/>
                <w:spacing w:val="1"/>
                <w:sz w:val="18"/>
                <w:szCs w:val="18"/>
              </w:rPr>
              <w:t>o</w:t>
            </w:r>
            <w:r w:rsidRPr="00672F44">
              <w:rPr>
                <w:rFonts w:cs="Calibri"/>
                <w:spacing w:val="-1"/>
                <w:sz w:val="18"/>
                <w:szCs w:val="18"/>
              </w:rPr>
              <w:t>cc</w:t>
            </w:r>
            <w:r w:rsidRPr="00672F44">
              <w:rPr>
                <w:rFonts w:cs="Calibri"/>
                <w:sz w:val="18"/>
                <w:szCs w:val="18"/>
              </w:rPr>
              <w:t>l</w:t>
            </w:r>
            <w:r w:rsidRPr="00672F44">
              <w:rPr>
                <w:rFonts w:cs="Calibri"/>
                <w:spacing w:val="1"/>
                <w:sz w:val="18"/>
                <w:szCs w:val="18"/>
              </w:rPr>
              <w:t>u</w:t>
            </w:r>
            <w:r w:rsidRPr="00672F44">
              <w:rPr>
                <w:rFonts w:cs="Calibri"/>
                <w:sz w:val="18"/>
                <w:szCs w:val="18"/>
              </w:rPr>
              <w:t>si</w:t>
            </w:r>
            <w:r w:rsidRPr="00672F44">
              <w:rPr>
                <w:rFonts w:cs="Calibri"/>
                <w:spacing w:val="1"/>
                <w:sz w:val="18"/>
                <w:szCs w:val="18"/>
              </w:rPr>
              <w:t>on</w:t>
            </w:r>
            <w:proofErr w:type="gramEnd"/>
            <w:r w:rsidRPr="00672F44">
              <w:rPr>
                <w:rFonts w:cs="Calibri"/>
                <w:sz w:val="18"/>
                <w:szCs w:val="18"/>
              </w:rPr>
              <w:t xml:space="preserve">. </w:t>
            </w:r>
            <w:r w:rsidRPr="00672F44">
              <w:rPr>
                <w:rFonts w:cs="Calibri"/>
                <w:spacing w:val="1"/>
                <w:sz w:val="18"/>
                <w:szCs w:val="18"/>
              </w:rPr>
              <w:t xml:space="preserve"> </w:t>
            </w:r>
            <w:r w:rsidRPr="00672F44">
              <w:rPr>
                <w:rFonts w:cs="Calibri"/>
                <w:sz w:val="18"/>
                <w:szCs w:val="18"/>
              </w:rPr>
              <w:t>P</w:t>
            </w:r>
            <w:r w:rsidRPr="00672F44">
              <w:rPr>
                <w:rFonts w:cs="Calibri"/>
                <w:spacing w:val="1"/>
                <w:sz w:val="18"/>
                <w:szCs w:val="18"/>
              </w:rPr>
              <w:t>rov</w:t>
            </w:r>
            <w:r w:rsidRPr="00672F44">
              <w:rPr>
                <w:rFonts w:cs="Calibri"/>
                <w:spacing w:val="-3"/>
                <w:sz w:val="18"/>
                <w:szCs w:val="18"/>
              </w:rPr>
              <w:t>i</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r</w:t>
            </w:r>
            <w:r w:rsidRPr="00672F44">
              <w:rPr>
                <w:rFonts w:cs="Calibri"/>
                <w:sz w:val="18"/>
                <w:szCs w:val="18"/>
              </w:rPr>
              <w:t>s</w:t>
            </w:r>
            <w:r w:rsidRPr="00672F44">
              <w:rPr>
                <w:rFonts w:cs="Calibri"/>
                <w:spacing w:val="30"/>
                <w:sz w:val="18"/>
                <w:szCs w:val="18"/>
              </w:rPr>
              <w:t xml:space="preserve"> </w:t>
            </w:r>
            <w:r w:rsidRPr="00672F44">
              <w:rPr>
                <w:rFonts w:cs="Calibri"/>
                <w:sz w:val="18"/>
                <w:szCs w:val="18"/>
              </w:rPr>
              <w:t>m</w:t>
            </w:r>
            <w:r w:rsidRPr="00672F44">
              <w:rPr>
                <w:rFonts w:cs="Calibri"/>
                <w:spacing w:val="1"/>
                <w:sz w:val="18"/>
                <w:szCs w:val="18"/>
              </w:rPr>
              <w:t>u</w:t>
            </w:r>
            <w:r w:rsidRPr="00672F44">
              <w:rPr>
                <w:rFonts w:cs="Calibri"/>
                <w:sz w:val="18"/>
                <w:szCs w:val="18"/>
              </w:rPr>
              <w:t>st</w:t>
            </w:r>
            <w:r w:rsidRPr="00672F44">
              <w:rPr>
                <w:rFonts w:cs="Calibri"/>
                <w:spacing w:val="16"/>
                <w:sz w:val="18"/>
                <w:szCs w:val="18"/>
              </w:rPr>
              <w:t xml:space="preserve"> </w:t>
            </w:r>
            <w:r w:rsidRPr="00672F44">
              <w:rPr>
                <w:rFonts w:cs="Calibri"/>
                <w:sz w:val="18"/>
                <w:szCs w:val="18"/>
              </w:rPr>
              <w:t>s</w:t>
            </w:r>
            <w:r w:rsidRPr="00672F44">
              <w:rPr>
                <w:rFonts w:cs="Calibri"/>
                <w:spacing w:val="1"/>
                <w:sz w:val="18"/>
                <w:szCs w:val="18"/>
              </w:rPr>
              <w:t>ub</w:t>
            </w:r>
            <w:r w:rsidRPr="00672F44">
              <w:rPr>
                <w:rFonts w:cs="Calibri"/>
                <w:sz w:val="18"/>
                <w:szCs w:val="18"/>
              </w:rPr>
              <w:t>mit</w:t>
            </w:r>
            <w:r w:rsidRPr="00672F44">
              <w:rPr>
                <w:rFonts w:cs="Calibri"/>
                <w:spacing w:val="19"/>
                <w:sz w:val="18"/>
                <w:szCs w:val="18"/>
              </w:rPr>
              <w:t xml:space="preserve"> </w:t>
            </w:r>
            <w:r w:rsidRPr="00672F44">
              <w:rPr>
                <w:rFonts w:cs="Calibri"/>
                <w:spacing w:val="1"/>
                <w:sz w:val="18"/>
                <w:szCs w:val="18"/>
              </w:rPr>
              <w:t>th</w:t>
            </w:r>
            <w:r w:rsidRPr="00672F44">
              <w:rPr>
                <w:rFonts w:cs="Calibri"/>
                <w:sz w:val="18"/>
                <w:szCs w:val="18"/>
              </w:rPr>
              <w:t>is</w:t>
            </w:r>
            <w:r w:rsidRPr="00672F44">
              <w:rPr>
                <w:rFonts w:cs="Calibri"/>
                <w:spacing w:val="13"/>
                <w:sz w:val="18"/>
                <w:szCs w:val="18"/>
              </w:rPr>
              <w:t xml:space="preserve"> </w:t>
            </w:r>
            <w:r w:rsidRPr="00672F44">
              <w:rPr>
                <w:rFonts w:cs="Calibri"/>
                <w:spacing w:val="1"/>
                <w:sz w:val="18"/>
                <w:szCs w:val="18"/>
              </w:rPr>
              <w:t>n</w:t>
            </w:r>
            <w:r w:rsidRPr="00672F44">
              <w:rPr>
                <w:rFonts w:cs="Calibri"/>
                <w:spacing w:val="-2"/>
                <w:sz w:val="18"/>
                <w:szCs w:val="18"/>
              </w:rPr>
              <w:t>a</w:t>
            </w:r>
            <w:r w:rsidRPr="00672F44">
              <w:rPr>
                <w:rFonts w:cs="Calibri"/>
                <w:spacing w:val="1"/>
                <w:sz w:val="18"/>
                <w:szCs w:val="18"/>
              </w:rPr>
              <w:t>rr</w:t>
            </w:r>
            <w:r w:rsidRPr="00672F44">
              <w:rPr>
                <w:rFonts w:cs="Calibri"/>
                <w:spacing w:val="-2"/>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v</w:t>
            </w:r>
            <w:r w:rsidRPr="00672F44">
              <w:rPr>
                <w:rFonts w:cs="Calibri"/>
                <w:sz w:val="18"/>
                <w:szCs w:val="18"/>
              </w:rPr>
              <w:t>e</w:t>
            </w:r>
            <w:r w:rsidRPr="00672F44">
              <w:rPr>
                <w:rFonts w:cs="Calibri"/>
                <w:spacing w:val="28"/>
                <w:sz w:val="18"/>
                <w:szCs w:val="18"/>
              </w:rPr>
              <w:t xml:space="preserve"> </w:t>
            </w:r>
            <w:r w:rsidRPr="00672F44">
              <w:rPr>
                <w:rFonts w:cs="Calibri"/>
                <w:sz w:val="18"/>
                <w:szCs w:val="18"/>
              </w:rPr>
              <w:t>in</w:t>
            </w:r>
            <w:r w:rsidRPr="00672F44">
              <w:rPr>
                <w:rFonts w:cs="Calibri"/>
                <w:spacing w:val="8"/>
                <w:sz w:val="18"/>
                <w:szCs w:val="18"/>
              </w:rPr>
              <w:t xml:space="preserve"> </w:t>
            </w:r>
            <w:r w:rsidRPr="00672F44">
              <w:rPr>
                <w:rFonts w:cs="Calibri"/>
                <w:spacing w:val="-1"/>
                <w:w w:val="104"/>
                <w:sz w:val="18"/>
                <w:szCs w:val="18"/>
              </w:rPr>
              <w:t>c</w:t>
            </w:r>
            <w:r w:rsidRPr="00672F44">
              <w:rPr>
                <w:rFonts w:cs="Calibri"/>
                <w:w w:val="104"/>
                <w:sz w:val="18"/>
                <w:szCs w:val="18"/>
              </w:rPr>
              <w:t>as</w:t>
            </w:r>
            <w:r w:rsidRPr="00672F44">
              <w:rPr>
                <w:rFonts w:cs="Calibri"/>
                <w:spacing w:val="-1"/>
                <w:w w:val="104"/>
                <w:sz w:val="18"/>
                <w:szCs w:val="18"/>
              </w:rPr>
              <w:t>e</w:t>
            </w:r>
            <w:r w:rsidRPr="00672F44">
              <w:rPr>
                <w:rFonts w:cs="Calibri"/>
                <w:w w:val="104"/>
                <w:sz w:val="18"/>
                <w:szCs w:val="18"/>
              </w:rPr>
              <w:t xml:space="preserve">s </w:t>
            </w:r>
            <w:r w:rsidRPr="00672F44">
              <w:rPr>
                <w:rFonts w:cs="Calibri"/>
                <w:spacing w:val="1"/>
                <w:sz w:val="18"/>
                <w:szCs w:val="18"/>
              </w:rPr>
              <w:t>wh</w:t>
            </w:r>
            <w:r w:rsidRPr="00672F44">
              <w:rPr>
                <w:rFonts w:cs="Calibri"/>
                <w:spacing w:val="-1"/>
                <w:sz w:val="18"/>
                <w:szCs w:val="18"/>
              </w:rPr>
              <w:t>e</w:t>
            </w:r>
            <w:r w:rsidRPr="00672F44">
              <w:rPr>
                <w:rFonts w:cs="Calibri"/>
                <w:spacing w:val="1"/>
                <w:sz w:val="18"/>
                <w:szCs w:val="18"/>
              </w:rPr>
              <w:t>r</w:t>
            </w:r>
            <w:r w:rsidRPr="00672F44">
              <w:rPr>
                <w:rFonts w:cs="Calibri"/>
                <w:sz w:val="18"/>
                <w:szCs w:val="18"/>
              </w:rPr>
              <w:t>e</w:t>
            </w:r>
            <w:r w:rsidRPr="00672F44">
              <w:rPr>
                <w:rFonts w:cs="Calibri"/>
                <w:spacing w:val="20"/>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9"/>
                <w:sz w:val="18"/>
                <w:szCs w:val="18"/>
              </w:rPr>
              <w:t xml:space="preserve"> </w:t>
            </w:r>
            <w:r w:rsidRPr="00672F44">
              <w:rPr>
                <w:rFonts w:cs="Calibri"/>
                <w:spacing w:val="1"/>
                <w:sz w:val="18"/>
                <w:szCs w:val="18"/>
              </w:rPr>
              <w:t>p</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22"/>
                <w:sz w:val="18"/>
                <w:szCs w:val="18"/>
              </w:rPr>
              <w:t xml:space="preserve"> </w:t>
            </w:r>
            <w:r w:rsidRPr="00672F44">
              <w:rPr>
                <w:rFonts w:cs="Calibri"/>
                <w:spacing w:val="1"/>
                <w:sz w:val="18"/>
                <w:szCs w:val="18"/>
              </w:rPr>
              <w:t>do</w:t>
            </w:r>
            <w:r w:rsidRPr="00672F44">
              <w:rPr>
                <w:rFonts w:cs="Calibri"/>
                <w:spacing w:val="-1"/>
                <w:sz w:val="18"/>
                <w:szCs w:val="18"/>
              </w:rPr>
              <w:t>e</w:t>
            </w:r>
            <w:r w:rsidRPr="00672F44">
              <w:rPr>
                <w:rFonts w:cs="Calibri"/>
                <w:sz w:val="18"/>
                <w:szCs w:val="18"/>
              </w:rPr>
              <w:t>s</w:t>
            </w:r>
            <w:r w:rsidRPr="00672F44">
              <w:rPr>
                <w:rFonts w:cs="Calibri"/>
                <w:spacing w:val="16"/>
                <w:sz w:val="18"/>
                <w:szCs w:val="18"/>
              </w:rPr>
              <w:t xml:space="preserve"> </w:t>
            </w:r>
            <w:r w:rsidRPr="00672F44">
              <w:rPr>
                <w:rFonts w:cs="Calibri"/>
                <w:spacing w:val="-1"/>
                <w:sz w:val="18"/>
                <w:szCs w:val="18"/>
              </w:rPr>
              <w:t>n</w:t>
            </w:r>
            <w:r w:rsidRPr="00672F44">
              <w:rPr>
                <w:rFonts w:cs="Calibri"/>
                <w:spacing w:val="1"/>
                <w:sz w:val="18"/>
                <w:szCs w:val="18"/>
              </w:rPr>
              <w:t>o</w:t>
            </w:r>
            <w:r w:rsidRPr="00672F44">
              <w:rPr>
                <w:rFonts w:cs="Calibri"/>
                <w:sz w:val="18"/>
                <w:szCs w:val="18"/>
              </w:rPr>
              <w:t>t</w:t>
            </w:r>
            <w:r w:rsidRPr="00672F44">
              <w:rPr>
                <w:rFonts w:cs="Calibri"/>
                <w:spacing w:val="11"/>
                <w:sz w:val="18"/>
                <w:szCs w:val="18"/>
              </w:rPr>
              <w:t xml:space="preserve"> </w:t>
            </w:r>
            <w:r w:rsidRPr="00672F44">
              <w:rPr>
                <w:rFonts w:cs="Calibri"/>
                <w:spacing w:val="1"/>
                <w:sz w:val="18"/>
                <w:szCs w:val="18"/>
              </w:rPr>
              <w:t>h</w:t>
            </w:r>
            <w:r w:rsidRPr="00672F44">
              <w:rPr>
                <w:rFonts w:cs="Calibri"/>
                <w:sz w:val="18"/>
                <w:szCs w:val="18"/>
              </w:rPr>
              <w:t>a</w:t>
            </w:r>
            <w:r w:rsidRPr="00672F44">
              <w:rPr>
                <w:rFonts w:cs="Calibri"/>
                <w:spacing w:val="-2"/>
                <w:sz w:val="18"/>
                <w:szCs w:val="18"/>
              </w:rPr>
              <w:t>v</w:t>
            </w:r>
            <w:r w:rsidRPr="00672F44">
              <w:rPr>
                <w:rFonts w:cs="Calibri"/>
                <w:sz w:val="18"/>
                <w:szCs w:val="18"/>
              </w:rPr>
              <w:t>e</w:t>
            </w:r>
            <w:r w:rsidRPr="00672F44">
              <w:rPr>
                <w:rFonts w:cs="Calibri"/>
                <w:spacing w:val="15"/>
                <w:sz w:val="18"/>
                <w:szCs w:val="18"/>
              </w:rPr>
              <w:t xml:space="preserve"> </w:t>
            </w:r>
            <w:r w:rsidRPr="00672F44">
              <w:rPr>
                <w:rFonts w:cs="Calibri"/>
                <w:sz w:val="18"/>
                <w:szCs w:val="18"/>
              </w:rPr>
              <w:t>an</w:t>
            </w:r>
            <w:r w:rsidRPr="00672F44">
              <w:rPr>
                <w:rFonts w:cs="Calibri"/>
                <w:spacing w:val="10"/>
                <w:sz w:val="18"/>
                <w:szCs w:val="18"/>
              </w:rPr>
              <w:t xml:space="preserve"> </w:t>
            </w:r>
            <w:proofErr w:type="spellStart"/>
            <w:r w:rsidRPr="00672F44">
              <w:rPr>
                <w:rFonts w:cs="Calibri"/>
                <w:sz w:val="18"/>
                <w:szCs w:val="18"/>
              </w:rPr>
              <w:t>a</w:t>
            </w:r>
            <w:r w:rsidRPr="00672F44">
              <w:rPr>
                <w:rFonts w:cs="Calibri"/>
                <w:spacing w:val="1"/>
                <w:sz w:val="18"/>
                <w:szCs w:val="18"/>
              </w:rPr>
              <w:t>ut</w:t>
            </w:r>
            <w:r w:rsidRPr="00672F44">
              <w:rPr>
                <w:rFonts w:cs="Calibri"/>
                <w:spacing w:val="-2"/>
                <w:sz w:val="18"/>
                <w:szCs w:val="18"/>
              </w:rPr>
              <w:t>o</w:t>
            </w:r>
            <w:r w:rsidRPr="00672F44">
              <w:rPr>
                <w:rFonts w:cs="Calibri"/>
                <w:spacing w:val="1"/>
                <w:sz w:val="18"/>
                <w:szCs w:val="18"/>
              </w:rPr>
              <w:t>qu</w:t>
            </w:r>
            <w:r w:rsidRPr="00672F44">
              <w:rPr>
                <w:rFonts w:cs="Calibri"/>
                <w:sz w:val="18"/>
                <w:szCs w:val="18"/>
              </w:rPr>
              <w:t>alif</w:t>
            </w:r>
            <w:r w:rsidRPr="00672F44">
              <w:rPr>
                <w:rFonts w:cs="Calibri"/>
                <w:spacing w:val="1"/>
                <w:sz w:val="18"/>
                <w:szCs w:val="18"/>
              </w:rPr>
              <w:t>y</w:t>
            </w:r>
            <w:r w:rsidRPr="00672F44">
              <w:rPr>
                <w:rFonts w:cs="Calibri"/>
                <w:sz w:val="18"/>
                <w:szCs w:val="18"/>
              </w:rPr>
              <w:t>i</w:t>
            </w:r>
            <w:r w:rsidRPr="00672F44">
              <w:rPr>
                <w:rFonts w:cs="Calibri"/>
                <w:spacing w:val="1"/>
                <w:sz w:val="18"/>
                <w:szCs w:val="18"/>
              </w:rPr>
              <w:t>n</w:t>
            </w:r>
            <w:r w:rsidRPr="00672F44">
              <w:rPr>
                <w:rFonts w:cs="Calibri"/>
                <w:sz w:val="18"/>
                <w:szCs w:val="18"/>
              </w:rPr>
              <w:t>g</w:t>
            </w:r>
            <w:proofErr w:type="spellEnd"/>
            <w:r w:rsidRPr="00672F44">
              <w:rPr>
                <w:rFonts w:cs="Calibri"/>
                <w:sz w:val="18"/>
                <w:szCs w:val="18"/>
              </w:rPr>
              <w:t xml:space="preserve"> </w:t>
            </w:r>
            <w:r w:rsidRPr="00672F44">
              <w:rPr>
                <w:rFonts w:cs="Calibri"/>
                <w:spacing w:val="-1"/>
                <w:sz w:val="18"/>
                <w:szCs w:val="18"/>
              </w:rPr>
              <w:t>c</w:t>
            </w:r>
            <w:r w:rsidRPr="00672F44">
              <w:rPr>
                <w:rFonts w:cs="Calibri"/>
                <w:spacing w:val="1"/>
                <w:sz w:val="18"/>
                <w:szCs w:val="18"/>
              </w:rPr>
              <w:t>o</w:t>
            </w:r>
            <w:r w:rsidRPr="00672F44">
              <w:rPr>
                <w:rFonts w:cs="Calibri"/>
                <w:spacing w:val="-1"/>
                <w:sz w:val="18"/>
                <w:szCs w:val="18"/>
              </w:rPr>
              <w:t>n</w:t>
            </w:r>
            <w:r w:rsidRPr="00672F44">
              <w:rPr>
                <w:rFonts w:cs="Calibri"/>
                <w:spacing w:val="1"/>
                <w:sz w:val="18"/>
                <w:szCs w:val="18"/>
              </w:rPr>
              <w:t>d</w:t>
            </w:r>
            <w:r w:rsidRPr="00672F44">
              <w:rPr>
                <w:rFonts w:cs="Calibri"/>
                <w:sz w:val="18"/>
                <w:szCs w:val="18"/>
              </w:rPr>
              <w:t>i</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29"/>
                <w:sz w:val="18"/>
                <w:szCs w:val="18"/>
              </w:rPr>
              <w:t xml:space="preserve"> </w:t>
            </w:r>
            <w:r w:rsidRPr="00672F44">
              <w:rPr>
                <w:rFonts w:cs="Calibri"/>
                <w:spacing w:val="-2"/>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z w:val="18"/>
                <w:szCs w:val="18"/>
              </w:rPr>
              <w:t>m</w:t>
            </w:r>
            <w:r w:rsidRPr="00672F44">
              <w:rPr>
                <w:rFonts w:cs="Calibri"/>
                <w:spacing w:val="-1"/>
                <w:sz w:val="18"/>
                <w:szCs w:val="18"/>
              </w:rPr>
              <w:t>ee</w:t>
            </w:r>
            <w:r w:rsidRPr="00672F44">
              <w:rPr>
                <w:rFonts w:cs="Calibri"/>
                <w:sz w:val="18"/>
                <w:szCs w:val="18"/>
              </w:rPr>
              <w:t>t</w:t>
            </w:r>
            <w:r w:rsidRPr="00672F44">
              <w:rPr>
                <w:rFonts w:cs="Calibri"/>
                <w:spacing w:val="18"/>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t</w:t>
            </w:r>
            <w:r w:rsidRPr="00672F44">
              <w:rPr>
                <w:rFonts w:cs="Calibri"/>
                <w:spacing w:val="1"/>
                <w:sz w:val="18"/>
                <w:szCs w:val="18"/>
              </w:rPr>
              <w:t>hr</w:t>
            </w:r>
            <w:r w:rsidRPr="00672F44">
              <w:rPr>
                <w:rFonts w:cs="Calibri"/>
                <w:spacing w:val="-1"/>
                <w:sz w:val="18"/>
                <w:szCs w:val="18"/>
              </w:rPr>
              <w:t>e</w:t>
            </w:r>
            <w:r w:rsidRPr="00672F44">
              <w:rPr>
                <w:rFonts w:cs="Calibri"/>
                <w:sz w:val="18"/>
                <w:szCs w:val="18"/>
              </w:rPr>
              <w:t>s</w:t>
            </w:r>
            <w:r w:rsidRPr="00672F44">
              <w:rPr>
                <w:rFonts w:cs="Calibri"/>
                <w:spacing w:val="1"/>
                <w:sz w:val="18"/>
                <w:szCs w:val="18"/>
              </w:rPr>
              <w:t>ho</w:t>
            </w:r>
            <w:r w:rsidRPr="00672F44">
              <w:rPr>
                <w:rFonts w:cs="Calibri"/>
                <w:sz w:val="18"/>
                <w:szCs w:val="18"/>
              </w:rPr>
              <w:t>ld</w:t>
            </w:r>
            <w:r w:rsidRPr="00672F44">
              <w:rPr>
                <w:rFonts w:cs="Calibri"/>
                <w:spacing w:val="29"/>
                <w:sz w:val="18"/>
                <w:szCs w:val="18"/>
              </w:rPr>
              <w:t xml:space="preserve"> </w:t>
            </w:r>
            <w:r w:rsidRPr="00672F44">
              <w:rPr>
                <w:rFonts w:cs="Calibri"/>
                <w:sz w:val="18"/>
                <w:szCs w:val="18"/>
              </w:rPr>
              <w:t>s</w:t>
            </w:r>
            <w:r w:rsidRPr="00672F44">
              <w:rPr>
                <w:rFonts w:cs="Calibri"/>
                <w:spacing w:val="-1"/>
                <w:sz w:val="18"/>
                <w:szCs w:val="18"/>
              </w:rPr>
              <w:t>c</w:t>
            </w:r>
            <w:r w:rsidRPr="00672F44">
              <w:rPr>
                <w:rFonts w:cs="Calibri"/>
                <w:spacing w:val="1"/>
                <w:sz w:val="18"/>
                <w:szCs w:val="18"/>
              </w:rPr>
              <w:t>or</w:t>
            </w:r>
            <w:r w:rsidRPr="00672F44">
              <w:rPr>
                <w:rFonts w:cs="Calibri"/>
                <w:sz w:val="18"/>
                <w:szCs w:val="18"/>
              </w:rPr>
              <w:t>e</w:t>
            </w:r>
            <w:r w:rsidRPr="00672F44">
              <w:rPr>
                <w:rFonts w:cs="Calibri"/>
                <w:spacing w:val="17"/>
                <w:sz w:val="18"/>
                <w:szCs w:val="18"/>
              </w:rPr>
              <w:t xml:space="preserve"> </w:t>
            </w:r>
            <w:r w:rsidRPr="00672F44">
              <w:rPr>
                <w:rFonts w:cs="Calibri"/>
                <w:spacing w:val="1"/>
                <w:sz w:val="18"/>
                <w:szCs w:val="18"/>
              </w:rPr>
              <w:t>o</w:t>
            </w:r>
            <w:r w:rsidRPr="00672F44">
              <w:rPr>
                <w:rFonts w:cs="Calibri"/>
                <w:sz w:val="18"/>
                <w:szCs w:val="18"/>
              </w:rPr>
              <w:t>n</w:t>
            </w:r>
            <w:r w:rsidRPr="00672F44">
              <w:rPr>
                <w:rFonts w:cs="Calibri"/>
                <w:spacing w:val="9"/>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HL</w:t>
            </w:r>
            <w:r w:rsidRPr="00672F44">
              <w:rPr>
                <w:rFonts w:cs="Calibri"/>
                <w:spacing w:val="1"/>
                <w:sz w:val="18"/>
                <w:szCs w:val="18"/>
              </w:rPr>
              <w:t>D</w:t>
            </w:r>
            <w:r w:rsidRPr="00672F44">
              <w:rPr>
                <w:rFonts w:cs="Calibri"/>
                <w:sz w:val="18"/>
                <w:szCs w:val="18"/>
              </w:rPr>
              <w:t>,</w:t>
            </w:r>
            <w:r w:rsidRPr="00672F44">
              <w:rPr>
                <w:rFonts w:cs="Calibri"/>
                <w:spacing w:val="17"/>
                <w:sz w:val="18"/>
                <w:szCs w:val="18"/>
              </w:rPr>
              <w:t xml:space="preserve"> </w:t>
            </w:r>
            <w:r w:rsidRPr="00672F44">
              <w:rPr>
                <w:rFonts w:cs="Calibri"/>
                <w:spacing w:val="1"/>
                <w:sz w:val="18"/>
                <w:szCs w:val="18"/>
              </w:rPr>
              <w:t>bu</w:t>
            </w:r>
            <w:r w:rsidRPr="00672F44">
              <w:rPr>
                <w:rFonts w:cs="Calibri"/>
                <w:sz w:val="18"/>
                <w:szCs w:val="18"/>
              </w:rPr>
              <w:t>t</w:t>
            </w:r>
            <w:r w:rsidRPr="00672F44">
              <w:rPr>
                <w:rFonts w:cs="Calibri"/>
                <w:spacing w:val="11"/>
                <w:sz w:val="18"/>
                <w:szCs w:val="18"/>
              </w:rPr>
              <w:t xml:space="preserve"> </w:t>
            </w:r>
            <w:r w:rsidRPr="00672F44">
              <w:rPr>
                <w:rFonts w:cs="Calibri"/>
                <w:spacing w:val="1"/>
                <w:sz w:val="18"/>
                <w:szCs w:val="18"/>
              </w:rPr>
              <w:t>wh</w:t>
            </w:r>
            <w:r w:rsidRPr="00672F44">
              <w:rPr>
                <w:rFonts w:cs="Calibri"/>
                <w:spacing w:val="-1"/>
                <w:sz w:val="18"/>
                <w:szCs w:val="18"/>
              </w:rPr>
              <w:t>e</w:t>
            </w:r>
            <w:r w:rsidRPr="00672F44">
              <w:rPr>
                <w:rFonts w:cs="Calibri"/>
                <w:spacing w:val="1"/>
                <w:sz w:val="18"/>
                <w:szCs w:val="18"/>
              </w:rPr>
              <w:t>r</w:t>
            </w:r>
            <w:r w:rsidRPr="00672F44">
              <w:rPr>
                <w:rFonts w:cs="Calibri"/>
                <w:spacing w:val="-1"/>
                <w:sz w:val="18"/>
                <w:szCs w:val="18"/>
              </w:rPr>
              <w:t>e</w:t>
            </w:r>
            <w:r w:rsidRPr="00672F44">
              <w:rPr>
                <w:rFonts w:cs="Calibri"/>
                <w:sz w:val="18"/>
                <w:szCs w:val="18"/>
              </w:rPr>
              <w:t>,</w:t>
            </w:r>
            <w:r w:rsidRPr="00672F44">
              <w:rPr>
                <w:rFonts w:cs="Calibri"/>
                <w:spacing w:val="23"/>
                <w:sz w:val="18"/>
                <w:szCs w:val="18"/>
              </w:rPr>
              <w:t xml:space="preserve"> </w:t>
            </w:r>
            <w:r w:rsidRPr="00672F44">
              <w:rPr>
                <w:rFonts w:cs="Calibri"/>
                <w:spacing w:val="-3"/>
                <w:sz w:val="18"/>
                <w:szCs w:val="18"/>
              </w:rPr>
              <w:t>i</w:t>
            </w:r>
            <w:r w:rsidRPr="00672F44">
              <w:rPr>
                <w:rFonts w:cs="Calibri"/>
                <w:sz w:val="18"/>
                <w:szCs w:val="18"/>
              </w:rPr>
              <w:t>n</w:t>
            </w:r>
            <w:r w:rsidRPr="00672F44">
              <w:rPr>
                <w:rFonts w:cs="Calibri"/>
                <w:spacing w:val="8"/>
                <w:sz w:val="18"/>
                <w:szCs w:val="18"/>
              </w:rPr>
              <w:t xml:space="preserve"> </w:t>
            </w:r>
            <w:r w:rsidRPr="00672F44">
              <w:rPr>
                <w:rFonts w:cs="Calibri"/>
                <w:spacing w:val="-1"/>
                <w:w w:val="104"/>
                <w:sz w:val="18"/>
                <w:szCs w:val="18"/>
              </w:rPr>
              <w:t>t</w:t>
            </w:r>
            <w:r w:rsidRPr="00672F44">
              <w:rPr>
                <w:rFonts w:cs="Calibri"/>
                <w:spacing w:val="1"/>
                <w:w w:val="104"/>
                <w:sz w:val="18"/>
                <w:szCs w:val="18"/>
              </w:rPr>
              <w:t>h</w:t>
            </w:r>
            <w:r w:rsidRPr="00672F44">
              <w:rPr>
                <w:rFonts w:cs="Calibri"/>
                <w:w w:val="104"/>
                <w:sz w:val="18"/>
                <w:szCs w:val="18"/>
              </w:rPr>
              <w:t xml:space="preserve">e </w:t>
            </w:r>
            <w:r w:rsidRPr="00672F44">
              <w:rPr>
                <w:rFonts w:cs="Calibri"/>
                <w:spacing w:val="1"/>
                <w:sz w:val="18"/>
                <w:szCs w:val="18"/>
              </w:rPr>
              <w:t>pro</w:t>
            </w:r>
            <w:r w:rsidRPr="00672F44">
              <w:rPr>
                <w:rFonts w:cs="Calibri"/>
                <w:sz w:val="18"/>
                <w:szCs w:val="18"/>
              </w:rPr>
              <w:t>f</w:t>
            </w:r>
            <w:r w:rsidRPr="00672F44">
              <w:rPr>
                <w:rFonts w:cs="Calibri"/>
                <w:spacing w:val="-1"/>
                <w:sz w:val="18"/>
                <w:szCs w:val="18"/>
              </w:rPr>
              <w:t>e</w:t>
            </w:r>
            <w:r w:rsidRPr="00672F44">
              <w:rPr>
                <w:rFonts w:cs="Calibri"/>
                <w:sz w:val="18"/>
                <w:szCs w:val="18"/>
              </w:rPr>
              <w:t>ssi</w:t>
            </w:r>
            <w:r w:rsidRPr="00672F44">
              <w:rPr>
                <w:rFonts w:cs="Calibri"/>
                <w:spacing w:val="1"/>
                <w:sz w:val="18"/>
                <w:szCs w:val="18"/>
              </w:rPr>
              <w:t>on</w:t>
            </w:r>
            <w:r w:rsidRPr="00672F44">
              <w:rPr>
                <w:rFonts w:cs="Calibri"/>
                <w:sz w:val="18"/>
                <w:szCs w:val="18"/>
              </w:rPr>
              <w:t>al</w:t>
            </w:r>
            <w:r w:rsidRPr="00672F44">
              <w:rPr>
                <w:rFonts w:cs="Calibri"/>
                <w:spacing w:val="38"/>
                <w:sz w:val="18"/>
                <w:szCs w:val="18"/>
              </w:rPr>
              <w:t xml:space="preserve"> </w:t>
            </w:r>
            <w:r w:rsidRPr="00672F44">
              <w:rPr>
                <w:rFonts w:cs="Calibri"/>
                <w:spacing w:val="-2"/>
                <w:sz w:val="18"/>
                <w:szCs w:val="18"/>
              </w:rPr>
              <w:t>j</w:t>
            </w:r>
            <w:r w:rsidRPr="00672F44">
              <w:rPr>
                <w:rFonts w:cs="Calibri"/>
                <w:spacing w:val="1"/>
                <w:sz w:val="18"/>
                <w:szCs w:val="18"/>
              </w:rPr>
              <w:t>ud</w:t>
            </w:r>
            <w:r w:rsidRPr="00672F44">
              <w:rPr>
                <w:rFonts w:cs="Calibri"/>
                <w:sz w:val="18"/>
                <w:szCs w:val="18"/>
              </w:rPr>
              <w:t>gm</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31"/>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5"/>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r</w:t>
            </w:r>
            <w:r w:rsidRPr="00672F44">
              <w:rPr>
                <w:rFonts w:cs="Calibri"/>
                <w:spacing w:val="-3"/>
                <w:sz w:val="18"/>
                <w:szCs w:val="18"/>
              </w:rPr>
              <w:t>e</w:t>
            </w:r>
            <w:r w:rsidRPr="00672F44">
              <w:rPr>
                <w:rFonts w:cs="Calibri"/>
                <w:spacing w:val="1"/>
                <w:sz w:val="18"/>
                <w:szCs w:val="18"/>
              </w:rPr>
              <w:t>qu</w:t>
            </w:r>
            <w:r w:rsidRPr="00672F44">
              <w:rPr>
                <w:rFonts w:cs="Calibri"/>
                <w:spacing w:val="-1"/>
                <w:sz w:val="18"/>
                <w:szCs w:val="18"/>
              </w:rPr>
              <w:t>e</w:t>
            </w:r>
            <w:r w:rsidRPr="00672F44">
              <w:rPr>
                <w:rFonts w:cs="Calibri"/>
                <w:sz w:val="18"/>
                <w:szCs w:val="18"/>
              </w:rPr>
              <w:t>s</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pacing w:val="-1"/>
                <w:sz w:val="18"/>
                <w:szCs w:val="18"/>
              </w:rPr>
              <w:t>p</w:t>
            </w:r>
            <w:r w:rsidRPr="00672F44">
              <w:rPr>
                <w:rFonts w:cs="Calibri"/>
                <w:spacing w:val="1"/>
                <w:sz w:val="18"/>
                <w:szCs w:val="18"/>
              </w:rPr>
              <w:t>rov</w:t>
            </w:r>
            <w:r w:rsidRPr="00672F44">
              <w:rPr>
                <w:rFonts w:cs="Calibri"/>
                <w:spacing w:val="-3"/>
                <w:sz w:val="18"/>
                <w:szCs w:val="18"/>
              </w:rPr>
              <w:t>i</w:t>
            </w:r>
            <w:r w:rsidRPr="00672F44">
              <w:rPr>
                <w:rFonts w:cs="Calibri"/>
                <w:spacing w:val="1"/>
                <w:sz w:val="18"/>
                <w:szCs w:val="18"/>
              </w:rPr>
              <w:t>d</w:t>
            </w:r>
            <w:r w:rsidRPr="00672F44">
              <w:rPr>
                <w:rFonts w:cs="Calibri"/>
                <w:spacing w:val="-1"/>
                <w:sz w:val="18"/>
                <w:szCs w:val="18"/>
              </w:rPr>
              <w:t>e</w:t>
            </w:r>
            <w:r w:rsidRPr="00672F44">
              <w:rPr>
                <w:rFonts w:cs="Calibri"/>
                <w:sz w:val="18"/>
                <w:szCs w:val="18"/>
              </w:rPr>
              <w:t>r</w:t>
            </w:r>
            <w:r w:rsidRPr="00672F44">
              <w:rPr>
                <w:rFonts w:cs="Calibri"/>
                <w:spacing w:val="28"/>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y</w:t>
            </w:r>
            <w:r w:rsidRPr="00672F44">
              <w:rPr>
                <w:rFonts w:cs="Calibri"/>
                <w:spacing w:val="10"/>
                <w:sz w:val="18"/>
                <w:szCs w:val="18"/>
              </w:rPr>
              <w:t xml:space="preserve"> </w:t>
            </w:r>
            <w:r w:rsidRPr="00672F44">
              <w:rPr>
                <w:rFonts w:cs="Calibri"/>
                <w:spacing w:val="1"/>
                <w:sz w:val="18"/>
                <w:szCs w:val="18"/>
              </w:rPr>
              <w:t>oth</w:t>
            </w:r>
            <w:r w:rsidRPr="00672F44">
              <w:rPr>
                <w:rFonts w:cs="Calibri"/>
                <w:spacing w:val="-3"/>
                <w:sz w:val="18"/>
                <w:szCs w:val="18"/>
              </w:rPr>
              <w:t>e</w:t>
            </w:r>
            <w:r w:rsidRPr="00672F44">
              <w:rPr>
                <w:rFonts w:cs="Calibri"/>
                <w:sz w:val="18"/>
                <w:szCs w:val="18"/>
              </w:rPr>
              <w:t>r</w:t>
            </w:r>
            <w:r w:rsidRPr="00672F44">
              <w:rPr>
                <w:rFonts w:cs="Calibri"/>
                <w:spacing w:val="19"/>
                <w:sz w:val="18"/>
                <w:szCs w:val="18"/>
              </w:rPr>
              <w:t xml:space="preserve"> </w:t>
            </w:r>
            <w:r w:rsidRPr="00672F44">
              <w:rPr>
                <w:rFonts w:cs="Calibri"/>
                <w:sz w:val="18"/>
                <w:szCs w:val="18"/>
              </w:rPr>
              <w:t>i</w:t>
            </w:r>
            <w:r w:rsidRPr="00672F44">
              <w:rPr>
                <w:rFonts w:cs="Calibri"/>
                <w:spacing w:val="1"/>
                <w:sz w:val="18"/>
                <w:szCs w:val="18"/>
              </w:rPr>
              <w:t>nvo</w:t>
            </w:r>
            <w:r w:rsidRPr="00672F44">
              <w:rPr>
                <w:rFonts w:cs="Calibri"/>
                <w:sz w:val="18"/>
                <w:szCs w:val="18"/>
              </w:rPr>
              <w:t>l</w:t>
            </w:r>
            <w:r w:rsidRPr="00672F44">
              <w:rPr>
                <w:rFonts w:cs="Calibri"/>
                <w:spacing w:val="1"/>
                <w:sz w:val="18"/>
                <w:szCs w:val="18"/>
              </w:rPr>
              <w:t>v</w:t>
            </w:r>
            <w:r w:rsidRPr="00672F44">
              <w:rPr>
                <w:rFonts w:cs="Calibri"/>
                <w:spacing w:val="-1"/>
                <w:sz w:val="18"/>
                <w:szCs w:val="18"/>
              </w:rPr>
              <w:t>e</w:t>
            </w:r>
            <w:r w:rsidRPr="00672F44">
              <w:rPr>
                <w:rFonts w:cs="Calibri"/>
                <w:sz w:val="18"/>
                <w:szCs w:val="18"/>
              </w:rPr>
              <w:t>d</w:t>
            </w:r>
            <w:r w:rsidRPr="00672F44">
              <w:rPr>
                <w:rFonts w:cs="Calibri"/>
                <w:spacing w:val="28"/>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6"/>
                <w:sz w:val="18"/>
                <w:szCs w:val="18"/>
              </w:rPr>
              <w:t xml:space="preserve"> </w:t>
            </w:r>
            <w:proofErr w:type="gramStart"/>
            <w:r w:rsidRPr="00672F44">
              <w:rPr>
                <w:rFonts w:cs="Calibri"/>
                <w:spacing w:val="-1"/>
                <w:sz w:val="18"/>
                <w:szCs w:val="18"/>
              </w:rPr>
              <w:t>c</w:t>
            </w:r>
            <w:r w:rsidRPr="00672F44">
              <w:rPr>
                <w:rFonts w:cs="Calibri"/>
                <w:spacing w:val="1"/>
                <w:sz w:val="18"/>
                <w:szCs w:val="18"/>
              </w:rPr>
              <w:t>o</w:t>
            </w:r>
            <w:r w:rsidRPr="00672F44">
              <w:rPr>
                <w:rFonts w:cs="Calibri"/>
                <w:sz w:val="18"/>
                <w:szCs w:val="18"/>
              </w:rPr>
              <w:t>m</w:t>
            </w:r>
            <w:r w:rsidRPr="00672F44">
              <w:rPr>
                <w:rFonts w:cs="Calibri"/>
                <w:spacing w:val="1"/>
                <w:sz w:val="18"/>
                <w:szCs w:val="18"/>
              </w:rPr>
              <w:t>pr</w:t>
            </w:r>
            <w:r w:rsidRPr="00672F44">
              <w:rPr>
                <w:rFonts w:cs="Calibri"/>
                <w:spacing w:val="-1"/>
                <w:sz w:val="18"/>
                <w:szCs w:val="18"/>
              </w:rPr>
              <w:t>ehe</w:t>
            </w:r>
            <w:r w:rsidRPr="00672F44">
              <w:rPr>
                <w:rFonts w:cs="Calibri"/>
                <w:spacing w:val="1"/>
                <w:sz w:val="18"/>
                <w:szCs w:val="18"/>
              </w:rPr>
              <w:t>n</w:t>
            </w:r>
            <w:r w:rsidRPr="00672F44">
              <w:rPr>
                <w:rFonts w:cs="Calibri"/>
                <w:sz w:val="18"/>
                <w:szCs w:val="18"/>
              </w:rPr>
              <w:t>si</w:t>
            </w:r>
            <w:r w:rsidRPr="00672F44">
              <w:rPr>
                <w:rFonts w:cs="Calibri"/>
                <w:spacing w:val="1"/>
                <w:sz w:val="18"/>
                <w:szCs w:val="18"/>
              </w:rPr>
              <w:t>v</w:t>
            </w:r>
            <w:r w:rsidRPr="00672F44">
              <w:rPr>
                <w:rFonts w:cs="Calibri"/>
                <w:sz w:val="18"/>
                <w:szCs w:val="18"/>
              </w:rPr>
              <w:t xml:space="preserve">e </w:t>
            </w:r>
            <w:r w:rsidRPr="00672F44">
              <w:rPr>
                <w:rFonts w:cs="Calibri"/>
                <w:spacing w:val="5"/>
                <w:sz w:val="18"/>
                <w:szCs w:val="18"/>
              </w:rPr>
              <w:t xml:space="preserve"> </w:t>
            </w:r>
            <w:r w:rsidRPr="00672F44">
              <w:rPr>
                <w:rFonts w:cs="Calibri"/>
                <w:spacing w:val="1"/>
                <w:w w:val="104"/>
                <w:sz w:val="18"/>
                <w:szCs w:val="18"/>
              </w:rPr>
              <w:t>ort</w:t>
            </w:r>
            <w:r w:rsidRPr="00672F44">
              <w:rPr>
                <w:rFonts w:cs="Calibri"/>
                <w:spacing w:val="-1"/>
                <w:w w:val="104"/>
                <w:sz w:val="18"/>
                <w:szCs w:val="18"/>
              </w:rPr>
              <w:t>h</w:t>
            </w:r>
            <w:r w:rsidRPr="00672F44">
              <w:rPr>
                <w:rFonts w:cs="Calibri"/>
                <w:spacing w:val="1"/>
                <w:w w:val="104"/>
                <w:sz w:val="18"/>
                <w:szCs w:val="18"/>
              </w:rPr>
              <w:t>od</w:t>
            </w:r>
            <w:r w:rsidRPr="00672F44">
              <w:rPr>
                <w:rFonts w:cs="Calibri"/>
                <w:spacing w:val="-2"/>
                <w:w w:val="104"/>
                <w:sz w:val="18"/>
                <w:szCs w:val="18"/>
              </w:rPr>
              <w:t>o</w:t>
            </w:r>
            <w:r w:rsidRPr="00672F44">
              <w:rPr>
                <w:rFonts w:cs="Calibri"/>
                <w:spacing w:val="1"/>
                <w:w w:val="104"/>
                <w:sz w:val="18"/>
                <w:szCs w:val="18"/>
              </w:rPr>
              <w:t>nt</w:t>
            </w:r>
            <w:r w:rsidRPr="00672F44">
              <w:rPr>
                <w:rFonts w:cs="Calibri"/>
                <w:w w:val="104"/>
                <w:sz w:val="18"/>
                <w:szCs w:val="18"/>
              </w:rPr>
              <w:t>ic</w:t>
            </w:r>
            <w:proofErr w:type="gramEnd"/>
            <w:r w:rsidRPr="00672F44">
              <w:rPr>
                <w:rFonts w:cs="Calibri"/>
                <w:w w:val="104"/>
                <w:sz w:val="18"/>
                <w:szCs w:val="18"/>
              </w:rPr>
              <w:t xml:space="preserve"> </w:t>
            </w:r>
            <w:r w:rsidRPr="00672F44">
              <w:rPr>
                <w:rFonts w:cs="Calibri"/>
                <w:spacing w:val="1"/>
                <w:sz w:val="18"/>
                <w:szCs w:val="18"/>
              </w:rPr>
              <w:t>tr</w:t>
            </w:r>
            <w:r w:rsidRPr="00672F44">
              <w:rPr>
                <w:rFonts w:cs="Calibri"/>
                <w:spacing w:val="-1"/>
                <w:sz w:val="18"/>
                <w:szCs w:val="18"/>
              </w:rPr>
              <w:t>e</w:t>
            </w:r>
            <w:r w:rsidRPr="00672F44">
              <w:rPr>
                <w:rFonts w:cs="Calibri"/>
                <w:sz w:val="18"/>
                <w:szCs w:val="18"/>
              </w:rPr>
              <w:t>a</w:t>
            </w:r>
            <w:r w:rsidRPr="00672F44">
              <w:rPr>
                <w:rFonts w:cs="Calibri"/>
                <w:spacing w:val="1"/>
                <w:sz w:val="18"/>
                <w:szCs w:val="18"/>
              </w:rPr>
              <w:t>t</w:t>
            </w:r>
            <w:r w:rsidRPr="00672F44">
              <w:rPr>
                <w:rFonts w:cs="Calibri"/>
                <w:sz w:val="18"/>
                <w:szCs w:val="18"/>
              </w:rPr>
              <w:t>m</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33"/>
                <w:sz w:val="18"/>
                <w:szCs w:val="18"/>
              </w:rPr>
              <w:t xml:space="preserve"> </w:t>
            </w:r>
            <w:r w:rsidRPr="00672F44">
              <w:rPr>
                <w:rFonts w:cs="Calibri"/>
                <w:sz w:val="18"/>
                <w:szCs w:val="18"/>
              </w:rPr>
              <w:t>is</w:t>
            </w:r>
            <w:r w:rsidRPr="00672F44">
              <w:rPr>
                <w:rFonts w:cs="Calibri"/>
                <w:spacing w:val="6"/>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ally</w:t>
            </w:r>
            <w:r w:rsidRPr="00672F44">
              <w:rPr>
                <w:rFonts w:cs="Calibri"/>
                <w:spacing w:val="31"/>
                <w:sz w:val="18"/>
                <w:szCs w:val="18"/>
              </w:rPr>
              <w:t xml:space="preserve"> </w:t>
            </w:r>
            <w:r w:rsidRPr="00672F44">
              <w:rPr>
                <w:rFonts w:cs="Calibri"/>
                <w:spacing w:val="1"/>
                <w:sz w:val="18"/>
                <w:szCs w:val="18"/>
              </w:rPr>
              <w:t>n</w:t>
            </w:r>
            <w:r w:rsidRPr="00672F44">
              <w:rPr>
                <w:rFonts w:cs="Calibri"/>
                <w:spacing w:val="-1"/>
                <w:sz w:val="18"/>
                <w:szCs w:val="18"/>
              </w:rPr>
              <w:t>ece</w:t>
            </w:r>
            <w:r w:rsidRPr="00672F44">
              <w:rPr>
                <w:rFonts w:cs="Calibri"/>
                <w:sz w:val="18"/>
                <w:szCs w:val="18"/>
              </w:rPr>
              <w:t>ssa</w:t>
            </w:r>
            <w:r w:rsidRPr="00672F44">
              <w:rPr>
                <w:rFonts w:cs="Calibri"/>
                <w:spacing w:val="1"/>
                <w:sz w:val="18"/>
                <w:szCs w:val="18"/>
              </w:rPr>
              <w:t>r</w:t>
            </w:r>
            <w:r w:rsidRPr="00672F44">
              <w:rPr>
                <w:rFonts w:cs="Calibri"/>
                <w:sz w:val="18"/>
                <w:szCs w:val="18"/>
              </w:rPr>
              <w:t>y</w:t>
            </w:r>
            <w:r w:rsidRPr="00672F44">
              <w:rPr>
                <w:rFonts w:cs="Calibri"/>
                <w:spacing w:val="32"/>
                <w:sz w:val="18"/>
                <w:szCs w:val="18"/>
              </w:rPr>
              <w:t xml:space="preserve"> </w:t>
            </w:r>
            <w:r w:rsidRPr="00672F44">
              <w:rPr>
                <w:rFonts w:cs="Calibri"/>
                <w:spacing w:val="1"/>
                <w:sz w:val="18"/>
                <w:szCs w:val="18"/>
              </w:rPr>
              <w:t>t</w:t>
            </w:r>
            <w:r w:rsidRPr="00672F44">
              <w:rPr>
                <w:rFonts w:cs="Calibri"/>
                <w:sz w:val="18"/>
                <w:szCs w:val="18"/>
              </w:rPr>
              <w:t>o</w:t>
            </w:r>
            <w:r w:rsidRPr="00672F44">
              <w:rPr>
                <w:rFonts w:cs="Calibri"/>
                <w:spacing w:val="6"/>
                <w:sz w:val="18"/>
                <w:szCs w:val="18"/>
              </w:rPr>
              <w:t xml:space="preserve"> </w:t>
            </w:r>
            <w:r w:rsidRPr="00672F44">
              <w:rPr>
                <w:rFonts w:cs="Calibri"/>
                <w:spacing w:val="1"/>
                <w:sz w:val="18"/>
                <w:szCs w:val="18"/>
              </w:rPr>
              <w:t>tr</w:t>
            </w:r>
            <w:r w:rsidRPr="00672F44">
              <w:rPr>
                <w:rFonts w:cs="Calibri"/>
                <w:spacing w:val="-1"/>
                <w:sz w:val="18"/>
                <w:szCs w:val="18"/>
              </w:rPr>
              <w:t>e</w:t>
            </w:r>
            <w:r w:rsidRPr="00672F44">
              <w:rPr>
                <w:rFonts w:cs="Calibri"/>
                <w:sz w:val="18"/>
                <w:szCs w:val="18"/>
              </w:rPr>
              <w:t>at</w:t>
            </w:r>
            <w:r w:rsidRPr="00672F44">
              <w:rPr>
                <w:rFonts w:cs="Calibri"/>
                <w:spacing w:val="17"/>
                <w:sz w:val="18"/>
                <w:szCs w:val="18"/>
              </w:rPr>
              <w:t xml:space="preserve"> </w:t>
            </w:r>
            <w:r w:rsidRPr="00672F44">
              <w:rPr>
                <w:rFonts w:cs="Calibri"/>
                <w:sz w:val="18"/>
                <w:szCs w:val="18"/>
              </w:rPr>
              <w:t>a</w:t>
            </w:r>
            <w:r w:rsidRPr="00672F44">
              <w:rPr>
                <w:rFonts w:cs="Calibri"/>
                <w:spacing w:val="3"/>
                <w:sz w:val="18"/>
                <w:szCs w:val="18"/>
              </w:rPr>
              <w:t xml:space="preserve"> </w:t>
            </w:r>
            <w:proofErr w:type="gramStart"/>
            <w:r w:rsidRPr="00672F44">
              <w:rPr>
                <w:rFonts w:cs="Calibri"/>
                <w:spacing w:val="1"/>
                <w:sz w:val="18"/>
                <w:szCs w:val="18"/>
              </w:rPr>
              <w:t>h</w:t>
            </w:r>
            <w:r w:rsidRPr="00672F44">
              <w:rPr>
                <w:rFonts w:cs="Calibri"/>
                <w:sz w:val="18"/>
                <w:szCs w:val="18"/>
              </w:rPr>
              <w:t>a</w:t>
            </w:r>
            <w:r w:rsidRPr="00672F44">
              <w:rPr>
                <w:rFonts w:cs="Calibri"/>
                <w:spacing w:val="-1"/>
                <w:sz w:val="18"/>
                <w:szCs w:val="18"/>
              </w:rPr>
              <w:t>n</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w:t>
            </w:r>
            <w:r w:rsidRPr="00672F44">
              <w:rPr>
                <w:rFonts w:cs="Calibri"/>
                <w:spacing w:val="1"/>
                <w:sz w:val="18"/>
                <w:szCs w:val="18"/>
              </w:rPr>
              <w:t>pp</w:t>
            </w:r>
            <w:r w:rsidRPr="00672F44">
              <w:rPr>
                <w:rFonts w:cs="Calibri"/>
                <w:sz w:val="18"/>
                <w:szCs w:val="18"/>
              </w:rPr>
              <w:t>i</w:t>
            </w:r>
            <w:r w:rsidRPr="00672F44">
              <w:rPr>
                <w:rFonts w:cs="Calibri"/>
                <w:spacing w:val="1"/>
                <w:sz w:val="18"/>
                <w:szCs w:val="18"/>
              </w:rPr>
              <w:t>n</w:t>
            </w:r>
            <w:r w:rsidRPr="00672F44">
              <w:rPr>
                <w:rFonts w:cs="Calibri"/>
                <w:sz w:val="18"/>
                <w:szCs w:val="18"/>
              </w:rPr>
              <w:t xml:space="preserve">g </w:t>
            </w:r>
            <w:r w:rsidRPr="00672F44">
              <w:rPr>
                <w:rFonts w:cs="Calibri"/>
                <w:spacing w:val="1"/>
                <w:sz w:val="18"/>
                <w:szCs w:val="18"/>
              </w:rPr>
              <w:t xml:space="preserve"> </w:t>
            </w:r>
            <w:r w:rsidRPr="00672F44">
              <w:rPr>
                <w:rFonts w:cs="Calibri"/>
                <w:w w:val="104"/>
                <w:sz w:val="18"/>
                <w:szCs w:val="18"/>
              </w:rPr>
              <w:t>mal</w:t>
            </w:r>
            <w:r w:rsidRPr="00672F44">
              <w:rPr>
                <w:rFonts w:cs="Calibri"/>
                <w:spacing w:val="1"/>
                <w:w w:val="104"/>
                <w:sz w:val="18"/>
                <w:szCs w:val="18"/>
              </w:rPr>
              <w:t>o</w:t>
            </w:r>
            <w:r w:rsidRPr="00672F44">
              <w:rPr>
                <w:rFonts w:cs="Calibri"/>
                <w:spacing w:val="-1"/>
                <w:w w:val="104"/>
                <w:sz w:val="18"/>
                <w:szCs w:val="18"/>
              </w:rPr>
              <w:t>cc</w:t>
            </w:r>
            <w:r w:rsidRPr="00672F44">
              <w:rPr>
                <w:rFonts w:cs="Calibri"/>
                <w:w w:val="104"/>
                <w:sz w:val="18"/>
                <w:szCs w:val="18"/>
              </w:rPr>
              <w:t>l</w:t>
            </w:r>
            <w:r w:rsidRPr="00672F44">
              <w:rPr>
                <w:rFonts w:cs="Calibri"/>
                <w:spacing w:val="1"/>
                <w:w w:val="104"/>
                <w:sz w:val="18"/>
                <w:szCs w:val="18"/>
              </w:rPr>
              <w:t>u</w:t>
            </w:r>
            <w:r w:rsidRPr="00672F44">
              <w:rPr>
                <w:rFonts w:cs="Calibri"/>
                <w:w w:val="104"/>
                <w:sz w:val="18"/>
                <w:szCs w:val="18"/>
              </w:rPr>
              <w:t>si</w:t>
            </w:r>
            <w:r w:rsidRPr="00672F44">
              <w:rPr>
                <w:rFonts w:cs="Calibri"/>
                <w:spacing w:val="1"/>
                <w:w w:val="104"/>
                <w:sz w:val="18"/>
                <w:szCs w:val="18"/>
              </w:rPr>
              <w:t>on</w:t>
            </w:r>
            <w:proofErr w:type="gramEnd"/>
            <w:r w:rsidRPr="00672F44">
              <w:rPr>
                <w:rFonts w:cs="Calibri"/>
                <w:w w:val="104"/>
                <w:sz w:val="18"/>
                <w:szCs w:val="18"/>
              </w:rPr>
              <w:t>.</w:t>
            </w:r>
          </w:p>
          <w:p w14:paraId="0EB0C237" w14:textId="77777777" w:rsidR="00305E29" w:rsidRPr="00672F44" w:rsidRDefault="00305E29" w:rsidP="00525C4D">
            <w:pPr>
              <w:widowControl w:val="0"/>
              <w:autoSpaceDE w:val="0"/>
              <w:autoSpaceDN w:val="0"/>
              <w:adjustRightInd w:val="0"/>
              <w:spacing w:before="12" w:after="0" w:line="220" w:lineRule="exact"/>
              <w:rPr>
                <w:rFonts w:ascii="Times New Roman" w:hAnsi="Times New Roman"/>
              </w:rPr>
            </w:pPr>
          </w:p>
          <w:p w14:paraId="2E177DAA" w14:textId="5FD177CF" w:rsidR="00305E29" w:rsidRPr="00672F44" w:rsidRDefault="00305E29" w:rsidP="00525C4D">
            <w:pPr>
              <w:widowControl w:val="0"/>
              <w:autoSpaceDE w:val="0"/>
              <w:autoSpaceDN w:val="0"/>
              <w:adjustRightInd w:val="0"/>
              <w:spacing w:after="0" w:line="250" w:lineRule="auto"/>
              <w:ind w:left="102" w:right="82"/>
              <w:rPr>
                <w:rFonts w:cs="Calibri"/>
                <w:sz w:val="18"/>
                <w:szCs w:val="18"/>
              </w:rPr>
            </w:pPr>
            <w:r w:rsidRPr="00672F44">
              <w:rPr>
                <w:rFonts w:cs="Calibri"/>
                <w:spacing w:val="1"/>
                <w:sz w:val="18"/>
                <w:szCs w:val="18"/>
              </w:rPr>
              <w:t>Th</w:t>
            </w:r>
            <w:r w:rsidRPr="00672F44">
              <w:rPr>
                <w:rFonts w:cs="Calibri"/>
                <w:sz w:val="18"/>
                <w:szCs w:val="18"/>
              </w:rPr>
              <w:t>e</w:t>
            </w:r>
            <w:r w:rsidRPr="00672F44">
              <w:rPr>
                <w:rFonts w:cs="Calibri"/>
                <w:spacing w:val="12"/>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w:t>
            </w:r>
            <w:r w:rsidRPr="00672F44">
              <w:rPr>
                <w:rFonts w:cs="Calibri"/>
                <w:spacing w:val="25"/>
                <w:sz w:val="18"/>
                <w:szCs w:val="18"/>
              </w:rPr>
              <w:t xml:space="preserve"> </w:t>
            </w:r>
            <w:r w:rsidRPr="00672F44">
              <w:rPr>
                <w:rFonts w:cs="Calibri"/>
                <w:spacing w:val="1"/>
                <w:sz w:val="18"/>
                <w:szCs w:val="18"/>
              </w:rPr>
              <w:t>n</w:t>
            </w:r>
            <w:r w:rsidRPr="00672F44">
              <w:rPr>
                <w:rFonts w:cs="Calibri"/>
                <w:spacing w:val="-1"/>
                <w:sz w:val="18"/>
                <w:szCs w:val="18"/>
              </w:rPr>
              <w:t>ece</w:t>
            </w:r>
            <w:r w:rsidRPr="00672F44">
              <w:rPr>
                <w:rFonts w:cs="Calibri"/>
                <w:sz w:val="18"/>
                <w:szCs w:val="18"/>
              </w:rPr>
              <w:t>ssi</w:t>
            </w:r>
            <w:r w:rsidRPr="00672F44">
              <w:rPr>
                <w:rFonts w:cs="Calibri"/>
                <w:spacing w:val="1"/>
                <w:sz w:val="18"/>
                <w:szCs w:val="18"/>
              </w:rPr>
              <w:t>t</w:t>
            </w:r>
            <w:r w:rsidRPr="00672F44">
              <w:rPr>
                <w:rFonts w:cs="Calibri"/>
                <w:sz w:val="18"/>
                <w:szCs w:val="18"/>
              </w:rPr>
              <w:t>y</w:t>
            </w:r>
            <w:r w:rsidRPr="00672F44">
              <w:rPr>
                <w:rFonts w:cs="Calibri"/>
                <w:spacing w:val="30"/>
                <w:sz w:val="18"/>
                <w:szCs w:val="18"/>
              </w:rPr>
              <w:t xml:space="preserve"> </w:t>
            </w:r>
            <w:r w:rsidRPr="00672F44">
              <w:rPr>
                <w:rFonts w:cs="Calibri"/>
                <w:spacing w:val="1"/>
                <w:sz w:val="18"/>
                <w:szCs w:val="18"/>
              </w:rPr>
              <w:t>n</w:t>
            </w:r>
            <w:r w:rsidRPr="00672F44">
              <w:rPr>
                <w:rFonts w:cs="Calibri"/>
                <w:sz w:val="18"/>
                <w:szCs w:val="18"/>
              </w:rPr>
              <w:t>a</w:t>
            </w:r>
            <w:r w:rsidRPr="00672F44">
              <w:rPr>
                <w:rFonts w:cs="Calibri"/>
                <w:spacing w:val="1"/>
                <w:sz w:val="18"/>
                <w:szCs w:val="18"/>
              </w:rPr>
              <w:t>rr</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v</w:t>
            </w:r>
            <w:r w:rsidRPr="00672F44">
              <w:rPr>
                <w:rFonts w:cs="Calibri"/>
                <w:sz w:val="18"/>
                <w:szCs w:val="18"/>
              </w:rPr>
              <w:t>e</w:t>
            </w:r>
            <w:r w:rsidRPr="00672F44">
              <w:rPr>
                <w:rFonts w:cs="Calibri"/>
                <w:spacing w:val="26"/>
                <w:sz w:val="18"/>
                <w:szCs w:val="18"/>
              </w:rPr>
              <w:t xml:space="preserve"> </w:t>
            </w:r>
            <w:r w:rsidRPr="00672F44">
              <w:rPr>
                <w:rFonts w:cs="Calibri"/>
                <w:sz w:val="18"/>
                <w:szCs w:val="18"/>
              </w:rPr>
              <w:t>m</w:t>
            </w:r>
            <w:r w:rsidRPr="00672F44">
              <w:rPr>
                <w:rFonts w:cs="Calibri"/>
                <w:spacing w:val="1"/>
                <w:sz w:val="18"/>
                <w:szCs w:val="18"/>
              </w:rPr>
              <w:t>u</w:t>
            </w:r>
            <w:r w:rsidRPr="00672F44">
              <w:rPr>
                <w:rFonts w:cs="Calibri"/>
                <w:sz w:val="18"/>
                <w:szCs w:val="18"/>
              </w:rPr>
              <w:t>st</w:t>
            </w:r>
            <w:r w:rsidRPr="00672F44">
              <w:rPr>
                <w:rFonts w:cs="Calibri"/>
                <w:spacing w:val="18"/>
                <w:sz w:val="18"/>
                <w:szCs w:val="18"/>
              </w:rPr>
              <w:t xml:space="preserve"> </w:t>
            </w:r>
            <w:r w:rsidRPr="00672F44">
              <w:rPr>
                <w:rFonts w:cs="Calibri"/>
                <w:spacing w:val="-1"/>
                <w:sz w:val="18"/>
                <w:szCs w:val="18"/>
              </w:rPr>
              <w:t>c</w:t>
            </w:r>
            <w:r w:rsidRPr="00672F44">
              <w:rPr>
                <w:rFonts w:cs="Calibri"/>
                <w:sz w:val="18"/>
                <w:szCs w:val="18"/>
              </w:rPr>
              <w:t>l</w:t>
            </w:r>
            <w:r w:rsidRPr="00672F44">
              <w:rPr>
                <w:rFonts w:cs="Calibri"/>
                <w:spacing w:val="-1"/>
                <w:sz w:val="18"/>
                <w:szCs w:val="18"/>
              </w:rPr>
              <w:t>e</w:t>
            </w:r>
            <w:r w:rsidRPr="00672F44">
              <w:rPr>
                <w:rFonts w:cs="Calibri"/>
                <w:sz w:val="18"/>
                <w:szCs w:val="18"/>
              </w:rPr>
              <w:t>a</w:t>
            </w:r>
            <w:r w:rsidRPr="00672F44">
              <w:rPr>
                <w:rFonts w:cs="Calibri"/>
                <w:spacing w:val="1"/>
                <w:sz w:val="18"/>
                <w:szCs w:val="18"/>
              </w:rPr>
              <w:t>r</w:t>
            </w:r>
            <w:r w:rsidRPr="00672F44">
              <w:rPr>
                <w:rFonts w:cs="Calibri"/>
                <w:sz w:val="18"/>
                <w:szCs w:val="18"/>
              </w:rPr>
              <w:t>ly</w:t>
            </w:r>
            <w:r w:rsidRPr="00672F44">
              <w:rPr>
                <w:rFonts w:cs="Calibri"/>
                <w:spacing w:val="22"/>
                <w:sz w:val="18"/>
                <w:szCs w:val="18"/>
              </w:rPr>
              <w:t xml:space="preserve"> </w:t>
            </w:r>
            <w:r w:rsidRPr="00672F44">
              <w:rPr>
                <w:rFonts w:cs="Calibri"/>
                <w:spacing w:val="1"/>
                <w:sz w:val="18"/>
                <w:szCs w:val="18"/>
              </w:rPr>
              <w:t>d</w:t>
            </w:r>
            <w:r w:rsidRPr="00672F44">
              <w:rPr>
                <w:rFonts w:cs="Calibri"/>
                <w:spacing w:val="-1"/>
                <w:sz w:val="18"/>
                <w:szCs w:val="18"/>
              </w:rPr>
              <w:t>e</w:t>
            </w:r>
            <w:r w:rsidRPr="00672F44">
              <w:rPr>
                <w:rFonts w:cs="Calibri"/>
                <w:sz w:val="18"/>
                <w:szCs w:val="18"/>
              </w:rPr>
              <w:t>m</w:t>
            </w:r>
            <w:r w:rsidRPr="00672F44">
              <w:rPr>
                <w:rFonts w:cs="Calibri"/>
                <w:spacing w:val="1"/>
                <w:sz w:val="18"/>
                <w:szCs w:val="18"/>
              </w:rPr>
              <w:t>on</w:t>
            </w:r>
            <w:r w:rsidRPr="00672F44">
              <w:rPr>
                <w:rFonts w:cs="Calibri"/>
                <w:sz w:val="18"/>
                <w:szCs w:val="18"/>
              </w:rPr>
              <w:t>s</w:t>
            </w:r>
            <w:r w:rsidRPr="00672F44">
              <w:rPr>
                <w:rFonts w:cs="Calibri"/>
                <w:spacing w:val="-1"/>
                <w:sz w:val="18"/>
                <w:szCs w:val="18"/>
              </w:rPr>
              <w:t>t</w:t>
            </w:r>
            <w:r w:rsidRPr="00672F44">
              <w:rPr>
                <w:rFonts w:cs="Calibri"/>
                <w:spacing w:val="1"/>
                <w:sz w:val="18"/>
                <w:szCs w:val="18"/>
              </w:rPr>
              <w:t>r</w:t>
            </w:r>
            <w:r w:rsidRPr="00672F44">
              <w:rPr>
                <w:rFonts w:cs="Calibri"/>
                <w:sz w:val="18"/>
                <w:szCs w:val="18"/>
              </w:rPr>
              <w:t>a</w:t>
            </w:r>
            <w:r w:rsidRPr="00672F44">
              <w:rPr>
                <w:rFonts w:cs="Calibri"/>
                <w:spacing w:val="1"/>
                <w:sz w:val="18"/>
                <w:szCs w:val="18"/>
              </w:rPr>
              <w:t>t</w:t>
            </w:r>
            <w:r w:rsidRPr="00672F44">
              <w:rPr>
                <w:rFonts w:cs="Calibri"/>
                <w:sz w:val="18"/>
                <w:szCs w:val="18"/>
              </w:rPr>
              <w:t>e</w:t>
            </w:r>
            <w:r w:rsidRPr="00672F44">
              <w:rPr>
                <w:rFonts w:cs="Calibri"/>
                <w:spacing w:val="39"/>
                <w:sz w:val="18"/>
                <w:szCs w:val="18"/>
              </w:rPr>
              <w:t xml:space="preserve"> </w:t>
            </w:r>
            <w:r w:rsidRPr="00672F44">
              <w:rPr>
                <w:rFonts w:cs="Calibri"/>
                <w:spacing w:val="-1"/>
                <w:sz w:val="18"/>
                <w:szCs w:val="18"/>
              </w:rPr>
              <w:t>w</w:t>
            </w:r>
            <w:r w:rsidRPr="00672F44">
              <w:rPr>
                <w:rFonts w:cs="Calibri"/>
                <w:spacing w:val="1"/>
                <w:sz w:val="18"/>
                <w:szCs w:val="18"/>
              </w:rPr>
              <w:t>h</w:t>
            </w:r>
            <w:r w:rsidRPr="00672F44">
              <w:rPr>
                <w:rFonts w:cs="Calibri"/>
                <w:sz w:val="18"/>
                <w:szCs w:val="18"/>
              </w:rPr>
              <w:t>y</w:t>
            </w:r>
            <w:r w:rsidRPr="00672F44">
              <w:rPr>
                <w:rFonts w:cs="Calibri"/>
                <w:spacing w:val="12"/>
                <w:sz w:val="18"/>
                <w:szCs w:val="18"/>
              </w:rPr>
              <w:t xml:space="preserve"> </w:t>
            </w:r>
            <w:r w:rsidRPr="00672F44">
              <w:rPr>
                <w:rFonts w:cs="Calibri"/>
                <w:spacing w:val="-1"/>
                <w:sz w:val="18"/>
                <w:szCs w:val="18"/>
              </w:rPr>
              <w:t>c</w:t>
            </w:r>
            <w:r w:rsidRPr="00672F44">
              <w:rPr>
                <w:rFonts w:cs="Calibri"/>
                <w:spacing w:val="1"/>
                <w:sz w:val="18"/>
                <w:szCs w:val="18"/>
              </w:rPr>
              <w:t>o</w:t>
            </w:r>
            <w:r w:rsidRPr="00672F44">
              <w:rPr>
                <w:rFonts w:cs="Calibri"/>
                <w:sz w:val="18"/>
                <w:szCs w:val="18"/>
              </w:rPr>
              <w:t>m</w:t>
            </w:r>
            <w:r w:rsidRPr="00672F44">
              <w:rPr>
                <w:rFonts w:cs="Calibri"/>
                <w:spacing w:val="1"/>
                <w:sz w:val="18"/>
                <w:szCs w:val="18"/>
              </w:rPr>
              <w:t>pr</w:t>
            </w:r>
            <w:r w:rsidRPr="00672F44">
              <w:rPr>
                <w:rFonts w:cs="Calibri"/>
                <w:spacing w:val="-1"/>
                <w:sz w:val="18"/>
                <w:szCs w:val="18"/>
              </w:rPr>
              <w:t>e</w:t>
            </w:r>
            <w:r w:rsidRPr="00672F44">
              <w:rPr>
                <w:rFonts w:cs="Calibri"/>
                <w:spacing w:val="1"/>
                <w:sz w:val="18"/>
                <w:szCs w:val="18"/>
              </w:rPr>
              <w:t>h</w:t>
            </w:r>
            <w:r w:rsidRPr="00672F44">
              <w:rPr>
                <w:rFonts w:cs="Calibri"/>
                <w:spacing w:val="-1"/>
                <w:sz w:val="18"/>
                <w:szCs w:val="18"/>
              </w:rPr>
              <w:t>e</w:t>
            </w:r>
            <w:r w:rsidRPr="00672F44">
              <w:rPr>
                <w:rFonts w:cs="Calibri"/>
                <w:spacing w:val="1"/>
                <w:sz w:val="18"/>
                <w:szCs w:val="18"/>
              </w:rPr>
              <w:t>n</w:t>
            </w:r>
            <w:r w:rsidRPr="00672F44">
              <w:rPr>
                <w:rFonts w:cs="Calibri"/>
                <w:sz w:val="18"/>
                <w:szCs w:val="18"/>
              </w:rPr>
              <w:t>si</w:t>
            </w:r>
            <w:r w:rsidRPr="00672F44">
              <w:rPr>
                <w:rFonts w:cs="Calibri"/>
                <w:spacing w:val="1"/>
                <w:sz w:val="18"/>
                <w:szCs w:val="18"/>
              </w:rPr>
              <w:t>v</w:t>
            </w:r>
            <w:r w:rsidRPr="00672F44">
              <w:rPr>
                <w:rFonts w:cs="Calibri"/>
                <w:sz w:val="18"/>
                <w:szCs w:val="18"/>
              </w:rPr>
              <w:t xml:space="preserve">e </w:t>
            </w:r>
            <w:r w:rsidRPr="00672F44">
              <w:rPr>
                <w:rFonts w:cs="Calibri"/>
                <w:spacing w:val="1"/>
                <w:sz w:val="18"/>
                <w:szCs w:val="18"/>
              </w:rPr>
              <w:t>or</w:t>
            </w:r>
            <w:r w:rsidRPr="00672F44">
              <w:rPr>
                <w:rFonts w:cs="Calibri"/>
                <w:spacing w:val="-1"/>
                <w:sz w:val="18"/>
                <w:szCs w:val="18"/>
              </w:rPr>
              <w:t>t</w:t>
            </w:r>
            <w:r w:rsidRPr="00672F44">
              <w:rPr>
                <w:rFonts w:cs="Calibri"/>
                <w:spacing w:val="1"/>
                <w:sz w:val="18"/>
                <w:szCs w:val="18"/>
              </w:rPr>
              <w:t>ho</w:t>
            </w:r>
            <w:r w:rsidRPr="00672F44">
              <w:rPr>
                <w:rFonts w:cs="Calibri"/>
                <w:spacing w:val="-1"/>
                <w:sz w:val="18"/>
                <w:szCs w:val="18"/>
              </w:rPr>
              <w:t>d</w:t>
            </w:r>
            <w:r w:rsidRPr="00672F44">
              <w:rPr>
                <w:rFonts w:cs="Calibri"/>
                <w:spacing w:val="1"/>
                <w:sz w:val="18"/>
                <w:szCs w:val="18"/>
              </w:rPr>
              <w:t>ont</w:t>
            </w:r>
            <w:r w:rsidRPr="00672F44">
              <w:rPr>
                <w:rFonts w:cs="Calibri"/>
                <w:sz w:val="18"/>
                <w:szCs w:val="18"/>
              </w:rPr>
              <w:t>ic</w:t>
            </w:r>
            <w:r w:rsidRPr="00672F44">
              <w:rPr>
                <w:rFonts w:cs="Calibri"/>
                <w:spacing w:val="36"/>
                <w:sz w:val="18"/>
                <w:szCs w:val="18"/>
              </w:rPr>
              <w:t xml:space="preserve"> </w:t>
            </w:r>
            <w:r w:rsidRPr="00672F44">
              <w:rPr>
                <w:rFonts w:cs="Calibri"/>
                <w:spacing w:val="-1"/>
                <w:sz w:val="18"/>
                <w:szCs w:val="18"/>
              </w:rPr>
              <w:t>t</w:t>
            </w:r>
            <w:r w:rsidRPr="00672F44">
              <w:rPr>
                <w:rFonts w:cs="Calibri"/>
                <w:spacing w:val="1"/>
                <w:sz w:val="18"/>
                <w:szCs w:val="18"/>
              </w:rPr>
              <w:t>r</w:t>
            </w:r>
            <w:r w:rsidRPr="00672F44">
              <w:rPr>
                <w:rFonts w:cs="Calibri"/>
                <w:spacing w:val="-1"/>
                <w:sz w:val="18"/>
                <w:szCs w:val="18"/>
              </w:rPr>
              <w:t>e</w:t>
            </w:r>
            <w:r w:rsidRPr="00672F44">
              <w:rPr>
                <w:rFonts w:cs="Calibri"/>
                <w:sz w:val="18"/>
                <w:szCs w:val="18"/>
              </w:rPr>
              <w:t>a</w:t>
            </w:r>
            <w:r w:rsidRPr="00672F44">
              <w:rPr>
                <w:rFonts w:cs="Calibri"/>
                <w:spacing w:val="1"/>
                <w:sz w:val="18"/>
                <w:szCs w:val="18"/>
              </w:rPr>
              <w:t>t</w:t>
            </w:r>
            <w:r w:rsidRPr="00672F44">
              <w:rPr>
                <w:rFonts w:cs="Calibri"/>
                <w:sz w:val="18"/>
                <w:szCs w:val="18"/>
              </w:rPr>
              <w:t>m</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33"/>
                <w:sz w:val="18"/>
                <w:szCs w:val="18"/>
              </w:rPr>
              <w:t xml:space="preserve"> </w:t>
            </w:r>
            <w:r w:rsidRPr="00672F44">
              <w:rPr>
                <w:rFonts w:cs="Calibri"/>
                <w:sz w:val="18"/>
                <w:szCs w:val="18"/>
              </w:rPr>
              <w:t>is</w:t>
            </w:r>
            <w:r w:rsidRPr="00672F44">
              <w:rPr>
                <w:rFonts w:cs="Calibri"/>
                <w:spacing w:val="6"/>
                <w:sz w:val="18"/>
                <w:szCs w:val="18"/>
              </w:rPr>
              <w:t xml:space="preserve"> </w:t>
            </w:r>
            <w:r w:rsidRPr="00672F44">
              <w:rPr>
                <w:rFonts w:cs="Calibri"/>
                <w:w w:val="104"/>
                <w:sz w:val="18"/>
                <w:szCs w:val="18"/>
              </w:rPr>
              <w:t>m</w:t>
            </w:r>
            <w:r w:rsidRPr="00672F44">
              <w:rPr>
                <w:rFonts w:cs="Calibri"/>
                <w:spacing w:val="-1"/>
                <w:w w:val="104"/>
                <w:sz w:val="18"/>
                <w:szCs w:val="18"/>
              </w:rPr>
              <w:t>e</w:t>
            </w:r>
            <w:r w:rsidRPr="00672F44">
              <w:rPr>
                <w:rFonts w:cs="Calibri"/>
                <w:spacing w:val="1"/>
                <w:w w:val="104"/>
                <w:sz w:val="18"/>
                <w:szCs w:val="18"/>
              </w:rPr>
              <w:t>d</w:t>
            </w:r>
            <w:r w:rsidRPr="00672F44">
              <w:rPr>
                <w:rFonts w:cs="Calibri"/>
                <w:w w:val="104"/>
                <w:sz w:val="18"/>
                <w:szCs w:val="18"/>
              </w:rPr>
              <w:t>i</w:t>
            </w:r>
            <w:r w:rsidRPr="00672F44">
              <w:rPr>
                <w:rFonts w:cs="Calibri"/>
                <w:spacing w:val="-1"/>
                <w:w w:val="104"/>
                <w:sz w:val="18"/>
                <w:szCs w:val="18"/>
              </w:rPr>
              <w:t>c</w:t>
            </w:r>
            <w:r w:rsidRPr="00672F44">
              <w:rPr>
                <w:rFonts w:cs="Calibri"/>
                <w:w w:val="104"/>
                <w:sz w:val="18"/>
                <w:szCs w:val="18"/>
              </w:rPr>
              <w:t xml:space="preserve">ally </w:t>
            </w:r>
            <w:r w:rsidRPr="00672F44">
              <w:rPr>
                <w:rFonts w:cs="Calibri"/>
                <w:spacing w:val="1"/>
                <w:sz w:val="18"/>
                <w:szCs w:val="18"/>
              </w:rPr>
              <w:t>n</w:t>
            </w:r>
            <w:r w:rsidRPr="00672F44">
              <w:rPr>
                <w:rFonts w:cs="Calibri"/>
                <w:spacing w:val="-1"/>
                <w:sz w:val="18"/>
                <w:szCs w:val="18"/>
              </w:rPr>
              <w:t>ece</w:t>
            </w:r>
            <w:r w:rsidRPr="00672F44">
              <w:rPr>
                <w:rFonts w:cs="Calibri"/>
                <w:sz w:val="18"/>
                <w:szCs w:val="18"/>
              </w:rPr>
              <w:t>ssa</w:t>
            </w:r>
            <w:r w:rsidRPr="00672F44">
              <w:rPr>
                <w:rFonts w:cs="Calibri"/>
                <w:spacing w:val="1"/>
                <w:sz w:val="18"/>
                <w:szCs w:val="18"/>
              </w:rPr>
              <w:t>r</w:t>
            </w:r>
            <w:r w:rsidRPr="00672F44">
              <w:rPr>
                <w:rFonts w:cs="Calibri"/>
                <w:sz w:val="18"/>
                <w:szCs w:val="18"/>
              </w:rPr>
              <w:t>y</w:t>
            </w:r>
            <w:r w:rsidRPr="00672F44">
              <w:rPr>
                <w:rFonts w:cs="Calibri"/>
                <w:spacing w:val="32"/>
                <w:sz w:val="18"/>
                <w:szCs w:val="18"/>
              </w:rPr>
              <w:t xml:space="preserve"> </w:t>
            </w:r>
            <w:r w:rsidRPr="00672F44">
              <w:rPr>
                <w:rFonts w:cs="Calibri"/>
                <w:sz w:val="18"/>
                <w:szCs w:val="18"/>
              </w:rPr>
              <w:t>f</w:t>
            </w:r>
            <w:r w:rsidRPr="00672F44">
              <w:rPr>
                <w:rFonts w:cs="Calibri"/>
                <w:spacing w:val="1"/>
                <w:sz w:val="18"/>
                <w:szCs w:val="18"/>
              </w:rPr>
              <w:t>o</w:t>
            </w:r>
            <w:r w:rsidRPr="00672F44">
              <w:rPr>
                <w:rFonts w:cs="Calibri"/>
                <w:sz w:val="18"/>
                <w:szCs w:val="18"/>
              </w:rPr>
              <w:t>r</w:t>
            </w:r>
            <w:r w:rsidRPr="00672F44">
              <w:rPr>
                <w:rFonts w:cs="Calibri"/>
                <w:spacing w:val="11"/>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9"/>
                <w:sz w:val="18"/>
                <w:szCs w:val="18"/>
              </w:rPr>
              <w:t xml:space="preserve"> </w:t>
            </w:r>
            <w:r w:rsidRPr="00672F44">
              <w:rPr>
                <w:rFonts w:cs="Calibri"/>
                <w:spacing w:val="1"/>
                <w:sz w:val="18"/>
                <w:szCs w:val="18"/>
              </w:rPr>
              <w:t>p</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e</w:t>
            </w:r>
            <w:r w:rsidRPr="00672F44">
              <w:rPr>
                <w:rFonts w:cs="Calibri"/>
                <w:spacing w:val="1"/>
                <w:sz w:val="18"/>
                <w:szCs w:val="18"/>
              </w:rPr>
              <w:t>nt</w:t>
            </w:r>
            <w:r w:rsidRPr="00672F44">
              <w:rPr>
                <w:rFonts w:cs="Calibri"/>
                <w:sz w:val="18"/>
                <w:szCs w:val="18"/>
              </w:rPr>
              <w:t>.</w:t>
            </w:r>
            <w:r w:rsidRPr="00672F44">
              <w:rPr>
                <w:rFonts w:cs="Calibri"/>
                <w:spacing w:val="23"/>
                <w:sz w:val="18"/>
                <w:szCs w:val="18"/>
              </w:rPr>
              <w:t xml:space="preserve"> </w:t>
            </w:r>
            <w:r w:rsidRPr="00672F44">
              <w:rPr>
                <w:rFonts w:cs="Calibri"/>
                <w:sz w:val="18"/>
                <w:szCs w:val="18"/>
              </w:rPr>
              <w:t>If</w:t>
            </w:r>
            <w:r w:rsidRPr="00672F44">
              <w:rPr>
                <w:rFonts w:cs="Calibri"/>
                <w:spacing w:val="6"/>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y</w:t>
            </w:r>
            <w:r w:rsidRPr="00672F44">
              <w:rPr>
                <w:rFonts w:cs="Calibri"/>
                <w:spacing w:val="10"/>
                <w:sz w:val="18"/>
                <w:szCs w:val="18"/>
              </w:rPr>
              <w:t xml:space="preserve"> </w:t>
            </w:r>
            <w:r w:rsidRPr="00672F44">
              <w:rPr>
                <w:rFonts w:cs="Calibri"/>
                <w:spacing w:val="1"/>
                <w:sz w:val="18"/>
                <w:szCs w:val="18"/>
              </w:rPr>
              <w:t>p</w:t>
            </w:r>
            <w:r w:rsidRPr="00672F44">
              <w:rPr>
                <w:rFonts w:cs="Calibri"/>
                <w:sz w:val="18"/>
                <w:szCs w:val="18"/>
              </w:rPr>
              <w:t>a</w:t>
            </w:r>
            <w:r w:rsidRPr="00672F44">
              <w:rPr>
                <w:rFonts w:cs="Calibri"/>
                <w:spacing w:val="1"/>
                <w:sz w:val="18"/>
                <w:szCs w:val="18"/>
              </w:rPr>
              <w:t>r</w:t>
            </w:r>
            <w:r w:rsidRPr="00672F44">
              <w:rPr>
                <w:rFonts w:cs="Calibri"/>
                <w:sz w:val="18"/>
                <w:szCs w:val="18"/>
              </w:rPr>
              <w:t>t</w:t>
            </w:r>
            <w:r w:rsidRPr="00672F44">
              <w:rPr>
                <w:rFonts w:cs="Calibri"/>
                <w:spacing w:val="13"/>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r</w:t>
            </w:r>
            <w:r w:rsidRPr="00672F44">
              <w:rPr>
                <w:rFonts w:cs="Calibri"/>
                <w:spacing w:val="-1"/>
                <w:sz w:val="18"/>
                <w:szCs w:val="18"/>
              </w:rPr>
              <w:t>e</w:t>
            </w:r>
            <w:r w:rsidRPr="00672F44">
              <w:rPr>
                <w:rFonts w:cs="Calibri"/>
                <w:spacing w:val="1"/>
                <w:sz w:val="18"/>
                <w:szCs w:val="18"/>
              </w:rPr>
              <w:t>qu</w:t>
            </w:r>
            <w:r w:rsidRPr="00672F44">
              <w:rPr>
                <w:rFonts w:cs="Calibri"/>
                <w:spacing w:val="-1"/>
                <w:sz w:val="18"/>
                <w:szCs w:val="18"/>
              </w:rPr>
              <w:t>e</w:t>
            </w:r>
            <w:r w:rsidRPr="00672F44">
              <w:rPr>
                <w:rFonts w:cs="Calibri"/>
                <w:sz w:val="18"/>
                <w:szCs w:val="18"/>
              </w:rPr>
              <w:t>s</w:t>
            </w:r>
            <w:r w:rsidRPr="00672F44">
              <w:rPr>
                <w:rFonts w:cs="Calibri"/>
                <w:spacing w:val="1"/>
                <w:sz w:val="18"/>
                <w:szCs w:val="18"/>
              </w:rPr>
              <w:t>t</w:t>
            </w:r>
            <w:r w:rsidRPr="00672F44">
              <w:rPr>
                <w:rFonts w:cs="Calibri"/>
                <w:spacing w:val="-3"/>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pacing w:val="1"/>
                <w:sz w:val="18"/>
                <w:szCs w:val="18"/>
              </w:rPr>
              <w:t>pr</w:t>
            </w:r>
            <w:r w:rsidRPr="00672F44">
              <w:rPr>
                <w:rFonts w:cs="Calibri"/>
                <w:spacing w:val="-2"/>
                <w:sz w:val="18"/>
                <w:szCs w:val="18"/>
              </w:rPr>
              <w:t>o</w:t>
            </w:r>
            <w:r w:rsidRPr="00672F44">
              <w:rPr>
                <w:rFonts w:cs="Calibri"/>
                <w:spacing w:val="1"/>
                <w:sz w:val="18"/>
                <w:szCs w:val="18"/>
              </w:rPr>
              <w:t>v</w:t>
            </w:r>
            <w:r w:rsidRPr="00672F44">
              <w:rPr>
                <w:rFonts w:cs="Calibri"/>
                <w:sz w:val="18"/>
                <w:szCs w:val="18"/>
              </w:rPr>
              <w:t>i</w:t>
            </w:r>
            <w:r w:rsidRPr="00672F44">
              <w:rPr>
                <w:rFonts w:cs="Calibri"/>
                <w:spacing w:val="1"/>
                <w:sz w:val="18"/>
                <w:szCs w:val="18"/>
              </w:rPr>
              <w:t>d</w:t>
            </w:r>
            <w:r w:rsidRPr="00672F44">
              <w:rPr>
                <w:rFonts w:cs="Calibri"/>
                <w:spacing w:val="-1"/>
                <w:sz w:val="18"/>
                <w:szCs w:val="18"/>
              </w:rPr>
              <w:t>er</w:t>
            </w:r>
            <w:r w:rsidRPr="00672F44">
              <w:rPr>
                <w:rFonts w:cs="Calibri"/>
                <w:spacing w:val="1"/>
                <w:sz w:val="18"/>
                <w:szCs w:val="18"/>
              </w:rPr>
              <w:t>’</w:t>
            </w:r>
            <w:r w:rsidRPr="00672F44">
              <w:rPr>
                <w:rFonts w:cs="Calibri"/>
                <w:sz w:val="18"/>
                <w:szCs w:val="18"/>
              </w:rPr>
              <w:t>s</w:t>
            </w:r>
            <w:r w:rsidRPr="00672F44">
              <w:rPr>
                <w:rFonts w:cs="Calibri"/>
                <w:spacing w:val="31"/>
                <w:sz w:val="18"/>
                <w:szCs w:val="18"/>
              </w:rPr>
              <w:t xml:space="preserve"> </w:t>
            </w:r>
            <w:r w:rsidRPr="00672F44">
              <w:rPr>
                <w:rFonts w:cs="Calibri"/>
                <w:sz w:val="18"/>
                <w:szCs w:val="18"/>
              </w:rPr>
              <w:t>j</w:t>
            </w:r>
            <w:r w:rsidRPr="00672F44">
              <w:rPr>
                <w:rFonts w:cs="Calibri"/>
                <w:spacing w:val="1"/>
                <w:sz w:val="18"/>
                <w:szCs w:val="18"/>
              </w:rPr>
              <w:t>u</w:t>
            </w:r>
            <w:r w:rsidRPr="00672F44">
              <w:rPr>
                <w:rFonts w:cs="Calibri"/>
                <w:sz w:val="18"/>
                <w:szCs w:val="18"/>
              </w:rPr>
              <w:t>s</w:t>
            </w:r>
            <w:r w:rsidRPr="00672F44">
              <w:rPr>
                <w:rFonts w:cs="Calibri"/>
                <w:spacing w:val="1"/>
                <w:sz w:val="18"/>
                <w:szCs w:val="18"/>
              </w:rPr>
              <w:t>t</w:t>
            </w:r>
            <w:r w:rsidRPr="00672F44">
              <w:rPr>
                <w:rFonts w:cs="Calibri"/>
                <w:sz w:val="18"/>
                <w:szCs w:val="18"/>
              </w:rPr>
              <w:t>ifi</w:t>
            </w:r>
            <w:r w:rsidRPr="00672F44">
              <w:rPr>
                <w:rFonts w:cs="Calibri"/>
                <w:spacing w:val="-1"/>
                <w:sz w:val="18"/>
                <w:szCs w:val="18"/>
              </w:rPr>
              <w:t>c</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35"/>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w:t>
            </w:r>
            <w:r w:rsidRPr="00672F44">
              <w:rPr>
                <w:rFonts w:cs="Calibri"/>
                <w:spacing w:val="25"/>
                <w:sz w:val="18"/>
                <w:szCs w:val="18"/>
              </w:rPr>
              <w:t xml:space="preserve"> </w:t>
            </w:r>
            <w:r w:rsidRPr="00672F44">
              <w:rPr>
                <w:rFonts w:cs="Calibri"/>
                <w:spacing w:val="1"/>
                <w:sz w:val="18"/>
                <w:szCs w:val="18"/>
              </w:rPr>
              <w:t>n</w:t>
            </w:r>
            <w:r w:rsidRPr="00672F44">
              <w:rPr>
                <w:rFonts w:cs="Calibri"/>
                <w:spacing w:val="-1"/>
                <w:sz w:val="18"/>
                <w:szCs w:val="18"/>
              </w:rPr>
              <w:t>ece</w:t>
            </w:r>
            <w:r w:rsidRPr="00672F44">
              <w:rPr>
                <w:rFonts w:cs="Calibri"/>
                <w:spacing w:val="3"/>
                <w:sz w:val="18"/>
                <w:szCs w:val="18"/>
              </w:rPr>
              <w:t>s</w:t>
            </w:r>
            <w:r w:rsidRPr="00672F44">
              <w:rPr>
                <w:rFonts w:cs="Calibri"/>
                <w:sz w:val="18"/>
                <w:szCs w:val="18"/>
              </w:rPr>
              <w:t>si</w:t>
            </w:r>
            <w:r w:rsidRPr="00672F44">
              <w:rPr>
                <w:rFonts w:cs="Calibri"/>
                <w:spacing w:val="1"/>
                <w:sz w:val="18"/>
                <w:szCs w:val="18"/>
              </w:rPr>
              <w:t>t</w:t>
            </w:r>
            <w:r w:rsidRPr="00672F44">
              <w:rPr>
                <w:rFonts w:cs="Calibri"/>
                <w:sz w:val="18"/>
                <w:szCs w:val="18"/>
              </w:rPr>
              <w:t>y</w:t>
            </w:r>
            <w:r w:rsidRPr="00672F44">
              <w:rPr>
                <w:rFonts w:cs="Calibri"/>
                <w:spacing w:val="30"/>
                <w:sz w:val="18"/>
                <w:szCs w:val="18"/>
              </w:rPr>
              <w:t xml:space="preserve"> </w:t>
            </w:r>
            <w:r w:rsidRPr="00672F44">
              <w:rPr>
                <w:rFonts w:cs="Calibri"/>
                <w:sz w:val="18"/>
                <w:szCs w:val="18"/>
              </w:rPr>
              <w:t>i</w:t>
            </w:r>
            <w:r w:rsidRPr="00672F44">
              <w:rPr>
                <w:rFonts w:cs="Calibri"/>
                <w:spacing w:val="1"/>
                <w:sz w:val="18"/>
                <w:szCs w:val="18"/>
              </w:rPr>
              <w:t>nvo</w:t>
            </w:r>
            <w:r w:rsidRPr="00672F44">
              <w:rPr>
                <w:rFonts w:cs="Calibri"/>
                <w:sz w:val="18"/>
                <w:szCs w:val="18"/>
              </w:rPr>
              <w:t>l</w:t>
            </w:r>
            <w:r w:rsidRPr="00672F44">
              <w:rPr>
                <w:rFonts w:cs="Calibri"/>
                <w:spacing w:val="1"/>
                <w:sz w:val="18"/>
                <w:szCs w:val="18"/>
              </w:rPr>
              <w:t>v</w:t>
            </w:r>
            <w:r w:rsidRPr="00672F44">
              <w:rPr>
                <w:rFonts w:cs="Calibri"/>
                <w:spacing w:val="-1"/>
                <w:sz w:val="18"/>
                <w:szCs w:val="18"/>
              </w:rPr>
              <w:t>e</w:t>
            </w:r>
            <w:r w:rsidRPr="00672F44">
              <w:rPr>
                <w:rFonts w:cs="Calibri"/>
                <w:sz w:val="18"/>
                <w:szCs w:val="18"/>
              </w:rPr>
              <w:t>s</w:t>
            </w:r>
            <w:r w:rsidRPr="00672F44">
              <w:rPr>
                <w:rFonts w:cs="Calibri"/>
                <w:spacing w:val="26"/>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w w:val="104"/>
                <w:sz w:val="18"/>
                <w:szCs w:val="18"/>
              </w:rPr>
              <w:t>m</w:t>
            </w:r>
            <w:r w:rsidRPr="00672F44">
              <w:rPr>
                <w:rFonts w:cs="Calibri"/>
                <w:spacing w:val="-1"/>
                <w:w w:val="104"/>
                <w:sz w:val="18"/>
                <w:szCs w:val="18"/>
              </w:rPr>
              <w:t>en</w:t>
            </w:r>
            <w:r w:rsidRPr="00672F44">
              <w:rPr>
                <w:rFonts w:cs="Calibri"/>
                <w:spacing w:val="1"/>
                <w:w w:val="104"/>
                <w:sz w:val="18"/>
                <w:szCs w:val="18"/>
              </w:rPr>
              <w:t>t</w:t>
            </w:r>
            <w:r w:rsidRPr="00672F44">
              <w:rPr>
                <w:rFonts w:cs="Calibri"/>
                <w:w w:val="104"/>
                <w:sz w:val="18"/>
                <w:szCs w:val="18"/>
              </w:rPr>
              <w:t xml:space="preserve">al, </w:t>
            </w:r>
            <w:r w:rsidRPr="00672F44">
              <w:rPr>
                <w:rFonts w:cs="Calibri"/>
                <w:spacing w:val="-1"/>
                <w:sz w:val="18"/>
                <w:szCs w:val="18"/>
              </w:rPr>
              <w:t>e</w:t>
            </w:r>
            <w:r w:rsidRPr="00672F44">
              <w:rPr>
                <w:rFonts w:cs="Calibri"/>
                <w:sz w:val="18"/>
                <w:szCs w:val="18"/>
              </w:rPr>
              <w:t>m</w:t>
            </w:r>
            <w:r w:rsidRPr="00672F44">
              <w:rPr>
                <w:rFonts w:cs="Calibri"/>
                <w:spacing w:val="1"/>
                <w:sz w:val="18"/>
                <w:szCs w:val="18"/>
              </w:rPr>
              <w:t>ot</w:t>
            </w:r>
            <w:r w:rsidRPr="00672F44">
              <w:rPr>
                <w:rFonts w:cs="Calibri"/>
                <w:sz w:val="18"/>
                <w:szCs w:val="18"/>
              </w:rPr>
              <w:t>i</w:t>
            </w:r>
            <w:r w:rsidRPr="00672F44">
              <w:rPr>
                <w:rFonts w:cs="Calibri"/>
                <w:spacing w:val="1"/>
                <w:sz w:val="18"/>
                <w:szCs w:val="18"/>
              </w:rPr>
              <w:t>on</w:t>
            </w:r>
            <w:r w:rsidRPr="00672F44">
              <w:rPr>
                <w:rFonts w:cs="Calibri"/>
                <w:sz w:val="18"/>
                <w:szCs w:val="18"/>
              </w:rPr>
              <w:t>al,</w:t>
            </w:r>
            <w:r w:rsidRPr="00672F44">
              <w:rPr>
                <w:rFonts w:cs="Calibri"/>
                <w:spacing w:val="35"/>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7"/>
                <w:sz w:val="18"/>
                <w:szCs w:val="18"/>
              </w:rPr>
              <w:t xml:space="preserve"> </w:t>
            </w:r>
            <w:r w:rsidRPr="00672F44">
              <w:rPr>
                <w:rFonts w:cs="Calibri"/>
                <w:spacing w:val="1"/>
                <w:sz w:val="18"/>
                <w:szCs w:val="18"/>
              </w:rPr>
              <w:t>b</w:t>
            </w:r>
            <w:r w:rsidRPr="00672F44">
              <w:rPr>
                <w:rFonts w:cs="Calibri"/>
                <w:spacing w:val="-1"/>
                <w:sz w:val="18"/>
                <w:szCs w:val="18"/>
              </w:rPr>
              <w:t>e</w:t>
            </w:r>
            <w:r w:rsidRPr="00672F44">
              <w:rPr>
                <w:rFonts w:cs="Calibri"/>
                <w:spacing w:val="1"/>
                <w:sz w:val="18"/>
                <w:szCs w:val="18"/>
              </w:rPr>
              <w:t>h</w:t>
            </w:r>
            <w:r w:rsidRPr="00672F44">
              <w:rPr>
                <w:rFonts w:cs="Calibri"/>
                <w:sz w:val="18"/>
                <w:szCs w:val="18"/>
              </w:rPr>
              <w:t>a</w:t>
            </w:r>
            <w:r w:rsidRPr="00672F44">
              <w:rPr>
                <w:rFonts w:cs="Calibri"/>
                <w:spacing w:val="1"/>
                <w:sz w:val="18"/>
                <w:szCs w:val="18"/>
              </w:rPr>
              <w:t>v</w:t>
            </w:r>
            <w:r w:rsidRPr="00672F44">
              <w:rPr>
                <w:rFonts w:cs="Calibri"/>
                <w:sz w:val="18"/>
                <w:szCs w:val="18"/>
              </w:rPr>
              <w:t>i</w:t>
            </w:r>
            <w:r w:rsidRPr="00672F44">
              <w:rPr>
                <w:rFonts w:cs="Calibri"/>
                <w:spacing w:val="-2"/>
                <w:sz w:val="18"/>
                <w:szCs w:val="18"/>
              </w:rPr>
              <w:t>o</w:t>
            </w:r>
            <w:r w:rsidRPr="00672F44">
              <w:rPr>
                <w:rFonts w:cs="Calibri"/>
                <w:spacing w:val="1"/>
                <w:sz w:val="18"/>
                <w:szCs w:val="18"/>
              </w:rPr>
              <w:t>r</w:t>
            </w:r>
            <w:r w:rsidRPr="00672F44">
              <w:rPr>
                <w:rFonts w:cs="Calibri"/>
                <w:sz w:val="18"/>
                <w:szCs w:val="18"/>
              </w:rPr>
              <w:t>al</w:t>
            </w:r>
            <w:r w:rsidRPr="00672F44">
              <w:rPr>
                <w:rFonts w:cs="Calibri"/>
                <w:spacing w:val="33"/>
                <w:sz w:val="18"/>
                <w:szCs w:val="18"/>
              </w:rPr>
              <w:t xml:space="preserve"> </w:t>
            </w:r>
            <w:r w:rsidRPr="00672F44">
              <w:rPr>
                <w:rFonts w:cs="Calibri"/>
                <w:spacing w:val="-1"/>
                <w:sz w:val="18"/>
                <w:szCs w:val="18"/>
              </w:rPr>
              <w:t>c</w:t>
            </w:r>
            <w:r w:rsidRPr="00672F44">
              <w:rPr>
                <w:rFonts w:cs="Calibri"/>
                <w:spacing w:val="1"/>
                <w:sz w:val="18"/>
                <w:szCs w:val="18"/>
              </w:rPr>
              <w:t>ond</w:t>
            </w:r>
            <w:r w:rsidRPr="00672F44">
              <w:rPr>
                <w:rFonts w:cs="Calibri"/>
                <w:spacing w:val="-3"/>
                <w:sz w:val="18"/>
                <w:szCs w:val="18"/>
              </w:rPr>
              <w:t>i</w:t>
            </w:r>
            <w:r w:rsidRPr="00672F44">
              <w:rPr>
                <w:rFonts w:cs="Calibri"/>
                <w:spacing w:val="-1"/>
                <w:sz w:val="18"/>
                <w:szCs w:val="18"/>
              </w:rPr>
              <w:t>t</w:t>
            </w:r>
            <w:r w:rsidRPr="00672F44">
              <w:rPr>
                <w:rFonts w:cs="Calibri"/>
                <w:sz w:val="18"/>
                <w:szCs w:val="18"/>
              </w:rPr>
              <w:t>i</w:t>
            </w:r>
            <w:r w:rsidRPr="00672F44">
              <w:rPr>
                <w:rFonts w:cs="Calibri"/>
                <w:spacing w:val="1"/>
                <w:sz w:val="18"/>
                <w:szCs w:val="18"/>
              </w:rPr>
              <w:t>on</w:t>
            </w:r>
            <w:r w:rsidRPr="00672F44">
              <w:rPr>
                <w:rFonts w:cs="Calibri"/>
                <w:sz w:val="18"/>
                <w:szCs w:val="18"/>
              </w:rPr>
              <w:t>;</w:t>
            </w:r>
            <w:r w:rsidRPr="00672F44">
              <w:rPr>
                <w:rFonts w:cs="Calibri"/>
                <w:spacing w:val="32"/>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pacing w:val="1"/>
                <w:sz w:val="18"/>
                <w:szCs w:val="18"/>
              </w:rPr>
              <w:t>n</w:t>
            </w:r>
            <w:r w:rsidRPr="00672F44">
              <w:rPr>
                <w:rFonts w:cs="Calibri"/>
                <w:spacing w:val="-1"/>
                <w:sz w:val="18"/>
                <w:szCs w:val="18"/>
              </w:rPr>
              <w:t>u</w:t>
            </w:r>
            <w:r w:rsidRPr="00672F44">
              <w:rPr>
                <w:rFonts w:cs="Calibri"/>
                <w:spacing w:val="1"/>
                <w:sz w:val="18"/>
                <w:szCs w:val="18"/>
              </w:rPr>
              <w:t>tr</w:t>
            </w:r>
            <w:r w:rsidRPr="00672F44">
              <w:rPr>
                <w:rFonts w:cs="Calibri"/>
                <w:spacing w:val="-3"/>
                <w:sz w:val="18"/>
                <w:szCs w:val="18"/>
              </w:rPr>
              <w:t>i</w:t>
            </w:r>
            <w:r w:rsidRPr="00672F44">
              <w:rPr>
                <w:rFonts w:cs="Calibri"/>
                <w:spacing w:val="1"/>
                <w:sz w:val="18"/>
                <w:szCs w:val="18"/>
              </w:rPr>
              <w:t>t</w:t>
            </w:r>
            <w:r w:rsidRPr="00672F44">
              <w:rPr>
                <w:rFonts w:cs="Calibri"/>
                <w:sz w:val="18"/>
                <w:szCs w:val="18"/>
              </w:rPr>
              <w:t>i</w:t>
            </w:r>
            <w:r w:rsidRPr="00672F44">
              <w:rPr>
                <w:rFonts w:cs="Calibri"/>
                <w:spacing w:val="1"/>
                <w:sz w:val="18"/>
                <w:szCs w:val="18"/>
              </w:rPr>
              <w:t>on</w:t>
            </w:r>
            <w:r w:rsidRPr="00672F44">
              <w:rPr>
                <w:rFonts w:cs="Calibri"/>
                <w:sz w:val="18"/>
                <w:szCs w:val="18"/>
              </w:rPr>
              <w:t>al</w:t>
            </w:r>
            <w:r w:rsidRPr="00672F44">
              <w:rPr>
                <w:rFonts w:cs="Calibri"/>
                <w:spacing w:val="33"/>
                <w:sz w:val="18"/>
                <w:szCs w:val="18"/>
              </w:rPr>
              <w:t xml:space="preserve"> </w:t>
            </w:r>
            <w:r w:rsidRPr="00672F44">
              <w:rPr>
                <w:rFonts w:cs="Calibri"/>
                <w:spacing w:val="1"/>
                <w:sz w:val="18"/>
                <w:szCs w:val="18"/>
              </w:rPr>
              <w:t>d</w:t>
            </w:r>
            <w:r w:rsidRPr="00672F44">
              <w:rPr>
                <w:rFonts w:cs="Calibri"/>
                <w:spacing w:val="-1"/>
                <w:sz w:val="18"/>
                <w:szCs w:val="18"/>
              </w:rPr>
              <w:t>e</w:t>
            </w:r>
            <w:r w:rsidRPr="00672F44">
              <w:rPr>
                <w:rFonts w:cs="Calibri"/>
                <w:sz w:val="18"/>
                <w:szCs w:val="18"/>
              </w:rPr>
              <w:t>fi</w:t>
            </w:r>
            <w:r w:rsidRPr="00672F44">
              <w:rPr>
                <w:rFonts w:cs="Calibri"/>
                <w:spacing w:val="-1"/>
                <w:sz w:val="18"/>
                <w:szCs w:val="18"/>
              </w:rPr>
              <w:t>c</w:t>
            </w:r>
            <w:r w:rsidRPr="00672F44">
              <w:rPr>
                <w:rFonts w:cs="Calibri"/>
                <w:sz w:val="18"/>
                <w:szCs w:val="18"/>
              </w:rPr>
              <w:t>i</w:t>
            </w:r>
            <w:r w:rsidRPr="00672F44">
              <w:rPr>
                <w:rFonts w:cs="Calibri"/>
                <w:spacing w:val="-1"/>
                <w:sz w:val="18"/>
                <w:szCs w:val="18"/>
              </w:rPr>
              <w:t>e</w:t>
            </w:r>
            <w:r w:rsidRPr="00672F44">
              <w:rPr>
                <w:rFonts w:cs="Calibri"/>
                <w:spacing w:val="1"/>
                <w:sz w:val="18"/>
                <w:szCs w:val="18"/>
              </w:rPr>
              <w:t>n</w:t>
            </w:r>
            <w:r w:rsidRPr="00672F44">
              <w:rPr>
                <w:rFonts w:cs="Calibri"/>
                <w:spacing w:val="-1"/>
                <w:sz w:val="18"/>
                <w:szCs w:val="18"/>
              </w:rPr>
              <w:t>c</w:t>
            </w:r>
            <w:r w:rsidRPr="00672F44">
              <w:rPr>
                <w:rFonts w:cs="Calibri"/>
                <w:spacing w:val="1"/>
                <w:sz w:val="18"/>
                <w:szCs w:val="18"/>
              </w:rPr>
              <w:t>y</w:t>
            </w:r>
            <w:r w:rsidRPr="00672F44">
              <w:rPr>
                <w:rFonts w:cs="Calibri"/>
                <w:sz w:val="18"/>
                <w:szCs w:val="18"/>
              </w:rPr>
              <w:t>;</w:t>
            </w:r>
            <w:r w:rsidRPr="00672F44">
              <w:rPr>
                <w:rFonts w:cs="Calibri"/>
                <w:spacing w:val="33"/>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z w:val="18"/>
                <w:szCs w:val="18"/>
              </w:rPr>
              <w:t>s</w:t>
            </w:r>
            <w:r w:rsidRPr="00672F44">
              <w:rPr>
                <w:rFonts w:cs="Calibri"/>
                <w:spacing w:val="1"/>
                <w:sz w:val="18"/>
                <w:szCs w:val="18"/>
              </w:rPr>
              <w:t>p</w:t>
            </w:r>
            <w:r w:rsidRPr="00672F44">
              <w:rPr>
                <w:rFonts w:cs="Calibri"/>
                <w:spacing w:val="-1"/>
                <w:sz w:val="18"/>
                <w:szCs w:val="18"/>
              </w:rPr>
              <w:t>eec</w:t>
            </w:r>
            <w:r w:rsidRPr="00672F44">
              <w:rPr>
                <w:rFonts w:cs="Calibri"/>
                <w:sz w:val="18"/>
                <w:szCs w:val="18"/>
              </w:rPr>
              <w:t>h</w:t>
            </w:r>
            <w:r w:rsidRPr="00672F44">
              <w:rPr>
                <w:rFonts w:cs="Calibri"/>
                <w:spacing w:val="24"/>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z w:val="18"/>
                <w:szCs w:val="18"/>
              </w:rPr>
              <w:t>la</w:t>
            </w:r>
            <w:r w:rsidRPr="00672F44">
              <w:rPr>
                <w:rFonts w:cs="Calibri"/>
                <w:spacing w:val="1"/>
                <w:sz w:val="18"/>
                <w:szCs w:val="18"/>
              </w:rPr>
              <w:t>n</w:t>
            </w:r>
            <w:r w:rsidRPr="00672F44">
              <w:rPr>
                <w:rFonts w:cs="Calibri"/>
                <w:sz w:val="18"/>
                <w:szCs w:val="18"/>
              </w:rPr>
              <w:t>g</w:t>
            </w:r>
            <w:r w:rsidRPr="00672F44">
              <w:rPr>
                <w:rFonts w:cs="Calibri"/>
                <w:spacing w:val="1"/>
                <w:sz w:val="18"/>
                <w:szCs w:val="18"/>
              </w:rPr>
              <w:t>u</w:t>
            </w:r>
            <w:r w:rsidRPr="00672F44">
              <w:rPr>
                <w:rFonts w:cs="Calibri"/>
                <w:sz w:val="18"/>
                <w:szCs w:val="18"/>
              </w:rPr>
              <w:t>age</w:t>
            </w:r>
            <w:r w:rsidRPr="00672F44">
              <w:rPr>
                <w:rFonts w:cs="Calibri"/>
                <w:spacing w:val="27"/>
                <w:sz w:val="18"/>
                <w:szCs w:val="18"/>
              </w:rPr>
              <w:t xml:space="preserve"> </w:t>
            </w:r>
            <w:r w:rsidRPr="00672F44">
              <w:rPr>
                <w:rFonts w:cs="Calibri"/>
                <w:spacing w:val="1"/>
                <w:sz w:val="18"/>
                <w:szCs w:val="18"/>
              </w:rPr>
              <w:t>p</w:t>
            </w:r>
            <w:r w:rsidRPr="00672F44">
              <w:rPr>
                <w:rFonts w:cs="Calibri"/>
                <w:sz w:val="18"/>
                <w:szCs w:val="18"/>
              </w:rPr>
              <w:t>a</w:t>
            </w:r>
            <w:r w:rsidRPr="00672F44">
              <w:rPr>
                <w:rFonts w:cs="Calibri"/>
                <w:spacing w:val="-1"/>
                <w:sz w:val="18"/>
                <w:szCs w:val="18"/>
              </w:rPr>
              <w:t>t</w:t>
            </w:r>
            <w:r w:rsidRPr="00672F44">
              <w:rPr>
                <w:rFonts w:cs="Calibri"/>
                <w:spacing w:val="1"/>
                <w:sz w:val="18"/>
                <w:szCs w:val="18"/>
              </w:rPr>
              <w:t>ho</w:t>
            </w:r>
            <w:r w:rsidRPr="00672F44">
              <w:rPr>
                <w:rFonts w:cs="Calibri"/>
                <w:sz w:val="18"/>
                <w:szCs w:val="18"/>
              </w:rPr>
              <w:t>l</w:t>
            </w:r>
            <w:r w:rsidRPr="00672F44">
              <w:rPr>
                <w:rFonts w:cs="Calibri"/>
                <w:spacing w:val="1"/>
                <w:sz w:val="18"/>
                <w:szCs w:val="18"/>
              </w:rPr>
              <w:t>o</w:t>
            </w:r>
            <w:r w:rsidRPr="00672F44">
              <w:rPr>
                <w:rFonts w:cs="Calibri"/>
                <w:sz w:val="18"/>
                <w:szCs w:val="18"/>
              </w:rPr>
              <w:t>g</w:t>
            </w:r>
            <w:r w:rsidRPr="00672F44">
              <w:rPr>
                <w:rFonts w:cs="Calibri"/>
                <w:spacing w:val="1"/>
                <w:sz w:val="18"/>
                <w:szCs w:val="18"/>
              </w:rPr>
              <w:t>y</w:t>
            </w:r>
            <w:r w:rsidRPr="00672F44">
              <w:rPr>
                <w:rFonts w:cs="Calibri"/>
                <w:sz w:val="18"/>
                <w:szCs w:val="18"/>
              </w:rPr>
              <w:t>;</w:t>
            </w:r>
            <w:r w:rsidRPr="00672F44">
              <w:rPr>
                <w:rFonts w:cs="Calibri"/>
                <w:spacing w:val="33"/>
                <w:sz w:val="18"/>
                <w:szCs w:val="18"/>
              </w:rPr>
              <w:t xml:space="preserve"> </w:t>
            </w:r>
            <w:r w:rsidRPr="00672F44">
              <w:rPr>
                <w:rFonts w:cs="Calibri"/>
                <w:spacing w:val="-2"/>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p</w:t>
            </w:r>
            <w:r w:rsidRPr="00672F44">
              <w:rPr>
                <w:rFonts w:cs="Calibri"/>
                <w:spacing w:val="1"/>
                <w:sz w:val="18"/>
                <w:szCs w:val="18"/>
              </w:rPr>
              <w:t>r</w:t>
            </w:r>
            <w:r w:rsidRPr="00672F44">
              <w:rPr>
                <w:rFonts w:cs="Calibri"/>
                <w:spacing w:val="-1"/>
                <w:sz w:val="18"/>
                <w:szCs w:val="18"/>
              </w:rPr>
              <w:t>e</w:t>
            </w:r>
            <w:r w:rsidRPr="00672F44">
              <w:rPr>
                <w:rFonts w:cs="Calibri"/>
                <w:sz w:val="18"/>
                <w:szCs w:val="18"/>
              </w:rPr>
              <w:t>s</w:t>
            </w:r>
            <w:r w:rsidRPr="00672F44">
              <w:rPr>
                <w:rFonts w:cs="Calibri"/>
                <w:spacing w:val="-1"/>
                <w:sz w:val="18"/>
                <w:szCs w:val="18"/>
              </w:rPr>
              <w:t>e</w:t>
            </w:r>
            <w:r w:rsidRPr="00672F44">
              <w:rPr>
                <w:rFonts w:cs="Calibri"/>
                <w:spacing w:val="1"/>
                <w:sz w:val="18"/>
                <w:szCs w:val="18"/>
              </w:rPr>
              <w:t>n</w:t>
            </w:r>
            <w:r w:rsidRPr="00672F44">
              <w:rPr>
                <w:rFonts w:cs="Calibri"/>
                <w:spacing w:val="-1"/>
                <w:sz w:val="18"/>
                <w:szCs w:val="18"/>
              </w:rPr>
              <w:t>c</w:t>
            </w:r>
            <w:r w:rsidRPr="00672F44">
              <w:rPr>
                <w:rFonts w:cs="Calibri"/>
                <w:sz w:val="18"/>
                <w:szCs w:val="18"/>
              </w:rPr>
              <w:t>e</w:t>
            </w:r>
            <w:r w:rsidRPr="00672F44">
              <w:rPr>
                <w:rFonts w:cs="Calibri"/>
                <w:spacing w:val="2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y</w:t>
            </w:r>
            <w:r w:rsidRPr="00672F44">
              <w:rPr>
                <w:rFonts w:cs="Calibri"/>
                <w:spacing w:val="13"/>
                <w:sz w:val="18"/>
                <w:szCs w:val="18"/>
              </w:rPr>
              <w:t xml:space="preserve"> </w:t>
            </w:r>
            <w:r w:rsidRPr="00672F44">
              <w:rPr>
                <w:rFonts w:cs="Calibri"/>
                <w:spacing w:val="1"/>
                <w:w w:val="104"/>
                <w:sz w:val="18"/>
                <w:szCs w:val="18"/>
              </w:rPr>
              <w:t>o</w:t>
            </w:r>
            <w:r w:rsidRPr="00672F44">
              <w:rPr>
                <w:rFonts w:cs="Calibri"/>
                <w:spacing w:val="-1"/>
                <w:w w:val="104"/>
                <w:sz w:val="18"/>
                <w:szCs w:val="18"/>
              </w:rPr>
              <w:t>t</w:t>
            </w:r>
            <w:r w:rsidRPr="00672F44">
              <w:rPr>
                <w:rFonts w:cs="Calibri"/>
                <w:spacing w:val="1"/>
                <w:w w:val="104"/>
                <w:sz w:val="18"/>
                <w:szCs w:val="18"/>
              </w:rPr>
              <w:t>h</w:t>
            </w:r>
            <w:r w:rsidRPr="00672F44">
              <w:rPr>
                <w:rFonts w:cs="Calibri"/>
                <w:spacing w:val="-1"/>
                <w:w w:val="104"/>
                <w:sz w:val="18"/>
                <w:szCs w:val="18"/>
              </w:rPr>
              <w:t>e</w:t>
            </w:r>
            <w:r w:rsidRPr="00672F44">
              <w:rPr>
                <w:rFonts w:cs="Calibri"/>
                <w:w w:val="104"/>
                <w:sz w:val="18"/>
                <w:szCs w:val="18"/>
              </w:rPr>
              <w:t xml:space="preserve">r </w:t>
            </w:r>
            <w:r w:rsidRPr="00672F44">
              <w:rPr>
                <w:rFonts w:cs="Calibri"/>
                <w:spacing w:val="-1"/>
                <w:sz w:val="18"/>
                <w:szCs w:val="18"/>
              </w:rPr>
              <w:t>c</w:t>
            </w:r>
            <w:r w:rsidRPr="00672F44">
              <w:rPr>
                <w:rFonts w:cs="Calibri"/>
                <w:spacing w:val="1"/>
                <w:sz w:val="18"/>
                <w:szCs w:val="18"/>
              </w:rPr>
              <w:t>ond</w:t>
            </w:r>
            <w:r w:rsidRPr="00672F44">
              <w:rPr>
                <w:rFonts w:cs="Calibri"/>
                <w:sz w:val="18"/>
                <w:szCs w:val="18"/>
              </w:rPr>
              <w:t>i</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29"/>
                <w:sz w:val="18"/>
                <w:szCs w:val="18"/>
              </w:rPr>
              <w:t xml:space="preserve"> </w:t>
            </w:r>
            <w:r w:rsidRPr="00672F44">
              <w:rPr>
                <w:rFonts w:cs="Calibri"/>
                <w:spacing w:val="1"/>
                <w:sz w:val="18"/>
                <w:szCs w:val="18"/>
              </w:rPr>
              <w:t>th</w:t>
            </w:r>
            <w:r w:rsidRPr="00672F44">
              <w:rPr>
                <w:rFonts w:cs="Calibri"/>
                <w:spacing w:val="-2"/>
                <w:sz w:val="18"/>
                <w:szCs w:val="18"/>
              </w:rPr>
              <w:t>a</w:t>
            </w:r>
            <w:r w:rsidRPr="00672F44">
              <w:rPr>
                <w:rFonts w:cs="Calibri"/>
                <w:sz w:val="18"/>
                <w:szCs w:val="18"/>
              </w:rPr>
              <w:t>t</w:t>
            </w:r>
            <w:r w:rsidRPr="00672F44">
              <w:rPr>
                <w:rFonts w:cs="Calibri"/>
                <w:spacing w:val="15"/>
                <w:sz w:val="18"/>
                <w:szCs w:val="18"/>
              </w:rPr>
              <w:t xml:space="preserve"> </w:t>
            </w:r>
            <w:r w:rsidRPr="00672F44">
              <w:rPr>
                <w:rFonts w:cs="Calibri"/>
                <w:spacing w:val="-1"/>
                <w:sz w:val="18"/>
                <w:szCs w:val="18"/>
              </w:rPr>
              <w:t>w</w:t>
            </w:r>
            <w:r w:rsidRPr="00672F44">
              <w:rPr>
                <w:rFonts w:cs="Calibri"/>
                <w:spacing w:val="1"/>
                <w:sz w:val="18"/>
                <w:szCs w:val="18"/>
              </w:rPr>
              <w:t>ou</w:t>
            </w:r>
            <w:r w:rsidRPr="00672F44">
              <w:rPr>
                <w:rFonts w:cs="Calibri"/>
                <w:sz w:val="18"/>
                <w:szCs w:val="18"/>
              </w:rPr>
              <w:t>ld</w:t>
            </w:r>
            <w:r w:rsidRPr="00672F44">
              <w:rPr>
                <w:rFonts w:cs="Calibri"/>
                <w:spacing w:val="19"/>
                <w:sz w:val="18"/>
                <w:szCs w:val="18"/>
              </w:rPr>
              <w:t xml:space="preserve"> </w:t>
            </w:r>
            <w:r w:rsidRPr="00672F44">
              <w:rPr>
                <w:rFonts w:cs="Calibri"/>
                <w:spacing w:val="1"/>
                <w:sz w:val="18"/>
                <w:szCs w:val="18"/>
              </w:rPr>
              <w:t>typ</w:t>
            </w:r>
            <w:r w:rsidRPr="00672F44">
              <w:rPr>
                <w:rFonts w:cs="Calibri"/>
                <w:sz w:val="18"/>
                <w:szCs w:val="18"/>
              </w:rPr>
              <w:t>i</w:t>
            </w:r>
            <w:r w:rsidRPr="00672F44">
              <w:rPr>
                <w:rFonts w:cs="Calibri"/>
                <w:spacing w:val="-1"/>
                <w:sz w:val="18"/>
                <w:szCs w:val="18"/>
              </w:rPr>
              <w:t>c</w:t>
            </w:r>
            <w:r w:rsidRPr="00672F44">
              <w:rPr>
                <w:rFonts w:cs="Calibri"/>
                <w:sz w:val="18"/>
                <w:szCs w:val="18"/>
              </w:rPr>
              <w:t>ally</w:t>
            </w:r>
            <w:r w:rsidRPr="00672F44">
              <w:rPr>
                <w:rFonts w:cs="Calibri"/>
                <w:spacing w:val="27"/>
                <w:sz w:val="18"/>
                <w:szCs w:val="18"/>
              </w:rPr>
              <w:t xml:space="preserve"> </w:t>
            </w:r>
            <w:r w:rsidRPr="00672F44">
              <w:rPr>
                <w:rFonts w:cs="Calibri"/>
                <w:spacing w:val="-1"/>
                <w:sz w:val="18"/>
                <w:szCs w:val="18"/>
              </w:rPr>
              <w:t>re</w:t>
            </w:r>
            <w:r w:rsidRPr="00672F44">
              <w:rPr>
                <w:rFonts w:cs="Calibri"/>
                <w:spacing w:val="1"/>
                <w:sz w:val="18"/>
                <w:szCs w:val="18"/>
              </w:rPr>
              <w:t>qu</w:t>
            </w:r>
            <w:r w:rsidRPr="00672F44">
              <w:rPr>
                <w:rFonts w:cs="Calibri"/>
                <w:sz w:val="18"/>
                <w:szCs w:val="18"/>
              </w:rPr>
              <w:t>i</w:t>
            </w:r>
            <w:r w:rsidRPr="00672F44">
              <w:rPr>
                <w:rFonts w:cs="Calibri"/>
                <w:spacing w:val="1"/>
                <w:sz w:val="18"/>
                <w:szCs w:val="18"/>
              </w:rPr>
              <w:t>r</w:t>
            </w:r>
            <w:r w:rsidRPr="00672F44">
              <w:rPr>
                <w:rFonts w:cs="Calibri"/>
                <w:sz w:val="18"/>
                <w:szCs w:val="18"/>
              </w:rPr>
              <w:t>e</w:t>
            </w:r>
            <w:r w:rsidRPr="00672F44">
              <w:rPr>
                <w:rFonts w:cs="Calibri"/>
                <w:spacing w:val="22"/>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d</w:t>
            </w:r>
            <w:r w:rsidRPr="00672F44">
              <w:rPr>
                <w:rFonts w:cs="Calibri"/>
                <w:sz w:val="18"/>
                <w:szCs w:val="18"/>
              </w:rPr>
              <w:t>iag</w:t>
            </w:r>
            <w:r w:rsidRPr="00672F44">
              <w:rPr>
                <w:rFonts w:cs="Calibri"/>
                <w:spacing w:val="-1"/>
                <w:sz w:val="18"/>
                <w:szCs w:val="18"/>
              </w:rPr>
              <w:t>n</w:t>
            </w:r>
            <w:r w:rsidRPr="00672F44">
              <w:rPr>
                <w:rFonts w:cs="Calibri"/>
                <w:spacing w:val="1"/>
                <w:sz w:val="18"/>
                <w:szCs w:val="18"/>
              </w:rPr>
              <w:t>o</w:t>
            </w:r>
            <w:r w:rsidRPr="00672F44">
              <w:rPr>
                <w:rFonts w:cs="Calibri"/>
                <w:sz w:val="18"/>
                <w:szCs w:val="18"/>
              </w:rPr>
              <w:t>sis,</w:t>
            </w:r>
            <w:r w:rsidRPr="00672F44">
              <w:rPr>
                <w:rFonts w:cs="Calibri"/>
                <w:spacing w:val="32"/>
                <w:sz w:val="18"/>
                <w:szCs w:val="18"/>
              </w:rPr>
              <w:t xml:space="preserve"> </w:t>
            </w:r>
            <w:r w:rsidRPr="00672F44">
              <w:rPr>
                <w:rFonts w:cs="Calibri"/>
                <w:spacing w:val="-2"/>
                <w:sz w:val="18"/>
                <w:szCs w:val="18"/>
              </w:rPr>
              <w:t>o</w:t>
            </w:r>
            <w:r w:rsidRPr="00672F44">
              <w:rPr>
                <w:rFonts w:cs="Calibri"/>
                <w:spacing w:val="1"/>
                <w:sz w:val="18"/>
                <w:szCs w:val="18"/>
              </w:rPr>
              <w:t>p</w:t>
            </w:r>
            <w:r w:rsidRPr="00672F44">
              <w:rPr>
                <w:rFonts w:cs="Calibri"/>
                <w:sz w:val="18"/>
                <w:szCs w:val="18"/>
              </w:rPr>
              <w:t>i</w:t>
            </w:r>
            <w:r w:rsidRPr="00672F44">
              <w:rPr>
                <w:rFonts w:cs="Calibri"/>
                <w:spacing w:val="1"/>
                <w:sz w:val="18"/>
                <w:szCs w:val="18"/>
              </w:rPr>
              <w:t>n</w:t>
            </w:r>
            <w:r w:rsidRPr="00672F44">
              <w:rPr>
                <w:rFonts w:cs="Calibri"/>
                <w:sz w:val="18"/>
                <w:szCs w:val="18"/>
              </w:rPr>
              <w:t>i</w:t>
            </w:r>
            <w:r w:rsidRPr="00672F44">
              <w:rPr>
                <w:rFonts w:cs="Calibri"/>
                <w:spacing w:val="1"/>
                <w:sz w:val="18"/>
                <w:szCs w:val="18"/>
              </w:rPr>
              <w:t>on</w:t>
            </w:r>
            <w:r w:rsidRPr="00672F44">
              <w:rPr>
                <w:rFonts w:cs="Calibri"/>
                <w:sz w:val="18"/>
                <w:szCs w:val="18"/>
              </w:rPr>
              <w:t>,</w:t>
            </w:r>
            <w:r w:rsidRPr="00672F44">
              <w:rPr>
                <w:rFonts w:cs="Calibri"/>
                <w:spacing w:val="24"/>
                <w:sz w:val="18"/>
                <w:szCs w:val="18"/>
              </w:rPr>
              <w:t xml:space="preserve"> </w:t>
            </w:r>
            <w:r w:rsidRPr="00672F44">
              <w:rPr>
                <w:rFonts w:cs="Calibri"/>
                <w:spacing w:val="-2"/>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pacing w:val="-1"/>
                <w:sz w:val="18"/>
                <w:szCs w:val="18"/>
              </w:rPr>
              <w:t>ex</w:t>
            </w:r>
            <w:r w:rsidRPr="00672F44">
              <w:rPr>
                <w:rFonts w:cs="Calibri"/>
                <w:spacing w:val="1"/>
                <w:sz w:val="18"/>
                <w:szCs w:val="18"/>
              </w:rPr>
              <w:t>p</w:t>
            </w:r>
            <w:r w:rsidRPr="00672F44">
              <w:rPr>
                <w:rFonts w:cs="Calibri"/>
                <w:spacing w:val="-1"/>
                <w:sz w:val="18"/>
                <w:szCs w:val="18"/>
              </w:rPr>
              <w:t>e</w:t>
            </w:r>
            <w:r w:rsidRPr="00672F44">
              <w:rPr>
                <w:rFonts w:cs="Calibri"/>
                <w:spacing w:val="1"/>
                <w:sz w:val="18"/>
                <w:szCs w:val="18"/>
              </w:rPr>
              <w:t>rt</w:t>
            </w:r>
            <w:r w:rsidRPr="00672F44">
              <w:rPr>
                <w:rFonts w:cs="Calibri"/>
                <w:sz w:val="18"/>
                <w:szCs w:val="18"/>
              </w:rPr>
              <w:t>ise</w:t>
            </w:r>
            <w:r w:rsidRPr="00672F44">
              <w:rPr>
                <w:rFonts w:cs="Calibri"/>
                <w:spacing w:val="2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z w:val="18"/>
                <w:szCs w:val="18"/>
              </w:rPr>
              <w:t>a</w:t>
            </w:r>
            <w:r w:rsidRPr="00672F44">
              <w:rPr>
                <w:rFonts w:cs="Calibri"/>
                <w:spacing w:val="5"/>
                <w:sz w:val="18"/>
                <w:szCs w:val="18"/>
              </w:rPr>
              <w:t xml:space="preserve"> </w:t>
            </w:r>
            <w:r w:rsidRPr="00672F44">
              <w:rPr>
                <w:rFonts w:cs="Calibri"/>
                <w:sz w:val="18"/>
                <w:szCs w:val="18"/>
              </w:rPr>
              <w:t>li</w:t>
            </w:r>
            <w:r w:rsidRPr="00672F44">
              <w:rPr>
                <w:rFonts w:cs="Calibri"/>
                <w:spacing w:val="-1"/>
                <w:sz w:val="18"/>
                <w:szCs w:val="18"/>
              </w:rPr>
              <w:t>ce</w:t>
            </w:r>
            <w:r w:rsidRPr="00672F44">
              <w:rPr>
                <w:rFonts w:cs="Calibri"/>
                <w:spacing w:val="1"/>
                <w:sz w:val="18"/>
                <w:szCs w:val="18"/>
              </w:rPr>
              <w:t>n</w:t>
            </w:r>
            <w:r w:rsidRPr="00672F44">
              <w:rPr>
                <w:rFonts w:cs="Calibri"/>
                <w:sz w:val="18"/>
                <w:szCs w:val="18"/>
              </w:rPr>
              <w:t>s</w:t>
            </w:r>
            <w:r w:rsidRPr="00672F44">
              <w:rPr>
                <w:rFonts w:cs="Calibri"/>
                <w:spacing w:val="-1"/>
                <w:sz w:val="18"/>
                <w:szCs w:val="18"/>
              </w:rPr>
              <w:t>e</w:t>
            </w:r>
            <w:r w:rsidRPr="00672F44">
              <w:rPr>
                <w:rFonts w:cs="Calibri"/>
                <w:sz w:val="18"/>
                <w:szCs w:val="18"/>
              </w:rPr>
              <w:t>d</w:t>
            </w:r>
            <w:r w:rsidRPr="00672F44">
              <w:rPr>
                <w:rFonts w:cs="Calibri"/>
                <w:spacing w:val="27"/>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w:t>
            </w:r>
            <w:r w:rsidRPr="00672F44">
              <w:rPr>
                <w:rFonts w:cs="Calibri"/>
                <w:spacing w:val="3"/>
                <w:sz w:val="18"/>
                <w:szCs w:val="18"/>
              </w:rPr>
              <w:t>a</w:t>
            </w:r>
            <w:r w:rsidRPr="00672F44">
              <w:rPr>
                <w:rFonts w:cs="Calibri"/>
                <w:sz w:val="18"/>
                <w:szCs w:val="18"/>
              </w:rPr>
              <w:t>n</w:t>
            </w:r>
            <w:r w:rsidRPr="00672F44">
              <w:rPr>
                <w:rFonts w:cs="Calibri"/>
                <w:spacing w:val="27"/>
                <w:sz w:val="18"/>
                <w:szCs w:val="18"/>
              </w:rPr>
              <w:t xml:space="preserve"> </w:t>
            </w:r>
            <w:r w:rsidRPr="00672F44">
              <w:rPr>
                <w:rFonts w:cs="Calibri"/>
                <w:spacing w:val="1"/>
                <w:sz w:val="18"/>
                <w:szCs w:val="18"/>
              </w:rPr>
              <w:t>o</w:t>
            </w:r>
            <w:r w:rsidRPr="00672F44">
              <w:rPr>
                <w:rFonts w:cs="Calibri"/>
                <w:spacing w:val="-1"/>
                <w:sz w:val="18"/>
                <w:szCs w:val="18"/>
              </w:rPr>
              <w:t>t</w:t>
            </w:r>
            <w:r w:rsidRPr="00672F44">
              <w:rPr>
                <w:rFonts w:cs="Calibri"/>
                <w:spacing w:val="1"/>
                <w:sz w:val="18"/>
                <w:szCs w:val="18"/>
              </w:rPr>
              <w:t>h</w:t>
            </w:r>
            <w:r w:rsidRPr="00672F44">
              <w:rPr>
                <w:rFonts w:cs="Calibri"/>
                <w:spacing w:val="-1"/>
                <w:sz w:val="18"/>
                <w:szCs w:val="18"/>
              </w:rPr>
              <w:t>e</w:t>
            </w:r>
            <w:r w:rsidRPr="00672F44">
              <w:rPr>
                <w:rFonts w:cs="Calibri"/>
                <w:sz w:val="18"/>
                <w:szCs w:val="18"/>
              </w:rPr>
              <w:t>r</w:t>
            </w:r>
            <w:r w:rsidRPr="00672F44">
              <w:rPr>
                <w:rFonts w:cs="Calibri"/>
                <w:spacing w:val="19"/>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an</w:t>
            </w:r>
            <w:r w:rsidRPr="00672F44">
              <w:rPr>
                <w:rFonts w:cs="Calibri"/>
                <w:spacing w:val="14"/>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w w:val="104"/>
                <w:sz w:val="18"/>
                <w:szCs w:val="18"/>
              </w:rPr>
              <w:t>r</w:t>
            </w:r>
            <w:r w:rsidRPr="00672F44">
              <w:rPr>
                <w:rFonts w:cs="Calibri"/>
                <w:spacing w:val="-1"/>
                <w:w w:val="104"/>
                <w:sz w:val="18"/>
                <w:szCs w:val="18"/>
              </w:rPr>
              <w:t>eq</w:t>
            </w:r>
            <w:r w:rsidRPr="00672F44">
              <w:rPr>
                <w:rFonts w:cs="Calibri"/>
                <w:spacing w:val="1"/>
                <w:w w:val="104"/>
                <w:sz w:val="18"/>
                <w:szCs w:val="18"/>
              </w:rPr>
              <w:t>u</w:t>
            </w:r>
            <w:r w:rsidRPr="00672F44">
              <w:rPr>
                <w:rFonts w:cs="Calibri"/>
                <w:spacing w:val="-1"/>
                <w:w w:val="104"/>
                <w:sz w:val="18"/>
                <w:szCs w:val="18"/>
              </w:rPr>
              <w:t>e</w:t>
            </w:r>
            <w:r w:rsidRPr="00672F44">
              <w:rPr>
                <w:rFonts w:cs="Calibri"/>
                <w:w w:val="104"/>
                <w:sz w:val="18"/>
                <w:szCs w:val="18"/>
              </w:rPr>
              <w:t>s</w:t>
            </w:r>
            <w:r w:rsidRPr="00672F44">
              <w:rPr>
                <w:rFonts w:cs="Calibri"/>
                <w:spacing w:val="1"/>
                <w:w w:val="104"/>
                <w:sz w:val="18"/>
                <w:szCs w:val="18"/>
              </w:rPr>
              <w:t>t</w:t>
            </w:r>
            <w:r w:rsidRPr="00672F44">
              <w:rPr>
                <w:rFonts w:cs="Calibri"/>
                <w:w w:val="104"/>
                <w:sz w:val="18"/>
                <w:szCs w:val="18"/>
              </w:rPr>
              <w:t>i</w:t>
            </w:r>
            <w:r w:rsidRPr="00672F44">
              <w:rPr>
                <w:rFonts w:cs="Calibri"/>
                <w:spacing w:val="1"/>
                <w:w w:val="104"/>
                <w:sz w:val="18"/>
                <w:szCs w:val="18"/>
              </w:rPr>
              <w:t>n</w:t>
            </w:r>
            <w:r w:rsidRPr="00672F44">
              <w:rPr>
                <w:rFonts w:cs="Calibri"/>
                <w:w w:val="104"/>
                <w:sz w:val="18"/>
                <w:szCs w:val="18"/>
              </w:rPr>
              <w:t xml:space="preserve">g </w:t>
            </w:r>
            <w:r w:rsidRPr="00672F44">
              <w:rPr>
                <w:rFonts w:cs="Calibri"/>
                <w:spacing w:val="1"/>
                <w:sz w:val="18"/>
                <w:szCs w:val="18"/>
              </w:rPr>
              <w:t>prov</w:t>
            </w:r>
            <w:r w:rsidRPr="00672F44">
              <w:rPr>
                <w:rFonts w:cs="Calibri"/>
                <w:spacing w:val="-3"/>
                <w:sz w:val="18"/>
                <w:szCs w:val="18"/>
              </w:rPr>
              <w:t>i</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r</w:t>
            </w:r>
            <w:r w:rsidRPr="00672F44">
              <w:rPr>
                <w:rFonts w:cs="Calibri"/>
                <w:sz w:val="18"/>
                <w:szCs w:val="18"/>
              </w:rPr>
              <w:t>,</w:t>
            </w:r>
            <w:r w:rsidRPr="00672F44">
              <w:rPr>
                <w:rFonts w:cs="Calibri"/>
                <w:spacing w:val="30"/>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pacing w:val="-1"/>
                <w:sz w:val="18"/>
                <w:szCs w:val="18"/>
              </w:rPr>
              <w:t>e</w:t>
            </w:r>
            <w:r w:rsidRPr="00672F44">
              <w:rPr>
                <w:rFonts w:cs="Calibri"/>
                <w:sz w:val="18"/>
                <w:szCs w:val="18"/>
              </w:rPr>
              <w:t>n</w:t>
            </w:r>
            <w:r w:rsidRPr="00672F44">
              <w:rPr>
                <w:rFonts w:cs="Calibri"/>
                <w:spacing w:val="17"/>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n</w:t>
            </w:r>
            <w:r w:rsidRPr="00672F44">
              <w:rPr>
                <w:rFonts w:cs="Calibri"/>
                <w:sz w:val="18"/>
                <w:szCs w:val="18"/>
              </w:rPr>
              <w:t>a</w:t>
            </w:r>
            <w:r w:rsidRPr="00672F44">
              <w:rPr>
                <w:rFonts w:cs="Calibri"/>
                <w:spacing w:val="-1"/>
                <w:sz w:val="18"/>
                <w:szCs w:val="18"/>
              </w:rPr>
              <w:t>r</w:t>
            </w:r>
            <w:r w:rsidRPr="00672F44">
              <w:rPr>
                <w:rFonts w:cs="Calibri"/>
                <w:spacing w:val="1"/>
                <w:sz w:val="18"/>
                <w:szCs w:val="18"/>
              </w:rPr>
              <w:t>r</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v</w:t>
            </w:r>
            <w:r w:rsidRPr="00672F44">
              <w:rPr>
                <w:rFonts w:cs="Calibri"/>
                <w:sz w:val="18"/>
                <w:szCs w:val="18"/>
              </w:rPr>
              <w:t>e</w:t>
            </w:r>
            <w:r w:rsidRPr="00672F44">
              <w:rPr>
                <w:rFonts w:cs="Calibri"/>
                <w:spacing w:val="28"/>
                <w:sz w:val="18"/>
                <w:szCs w:val="18"/>
              </w:rPr>
              <w:t xml:space="preserve"> </w:t>
            </w:r>
            <w:r w:rsidRPr="00672F44">
              <w:rPr>
                <w:rFonts w:cs="Calibri"/>
                <w:spacing w:val="-2"/>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y</w:t>
            </w:r>
            <w:r w:rsidRPr="00672F44">
              <w:rPr>
                <w:rFonts w:cs="Calibri"/>
                <w:spacing w:val="13"/>
                <w:sz w:val="18"/>
                <w:szCs w:val="18"/>
              </w:rPr>
              <w:t xml:space="preserve"> </w:t>
            </w:r>
            <w:r w:rsidRPr="00672F44">
              <w:rPr>
                <w:rFonts w:cs="Calibri"/>
                <w:spacing w:val="-2"/>
                <w:sz w:val="18"/>
                <w:szCs w:val="18"/>
              </w:rPr>
              <w:t>a</w:t>
            </w:r>
            <w:r w:rsidRPr="00672F44">
              <w:rPr>
                <w:rFonts w:cs="Calibri"/>
                <w:spacing w:val="1"/>
                <w:sz w:val="18"/>
                <w:szCs w:val="18"/>
              </w:rPr>
              <w:t>tt</w:t>
            </w:r>
            <w:r w:rsidRPr="00672F44">
              <w:rPr>
                <w:rFonts w:cs="Calibri"/>
                <w:sz w:val="18"/>
                <w:szCs w:val="18"/>
              </w:rPr>
              <w:t>a</w:t>
            </w:r>
            <w:r w:rsidRPr="00672F44">
              <w:rPr>
                <w:rFonts w:cs="Calibri"/>
                <w:spacing w:val="-1"/>
                <w:sz w:val="18"/>
                <w:szCs w:val="18"/>
              </w:rPr>
              <w:t>c</w:t>
            </w:r>
            <w:r w:rsidRPr="00672F44">
              <w:rPr>
                <w:rFonts w:cs="Calibri"/>
                <w:spacing w:val="1"/>
                <w:sz w:val="18"/>
                <w:szCs w:val="18"/>
              </w:rPr>
              <w:t>h</w:t>
            </w:r>
            <w:r w:rsidRPr="00672F44">
              <w:rPr>
                <w:rFonts w:cs="Calibri"/>
                <w:spacing w:val="-1"/>
                <w:sz w:val="18"/>
                <w:szCs w:val="18"/>
              </w:rPr>
              <w:t>e</w:t>
            </w:r>
            <w:r w:rsidRPr="00672F44">
              <w:rPr>
                <w:rFonts w:cs="Calibri"/>
                <w:sz w:val="18"/>
                <w:szCs w:val="18"/>
              </w:rPr>
              <w:t>d</w:t>
            </w:r>
            <w:r w:rsidRPr="00672F44">
              <w:rPr>
                <w:rFonts w:cs="Calibri"/>
                <w:spacing w:val="27"/>
                <w:sz w:val="18"/>
                <w:szCs w:val="18"/>
              </w:rPr>
              <w:t xml:space="preserve"> </w:t>
            </w:r>
            <w:r w:rsidRPr="00672F44">
              <w:rPr>
                <w:rFonts w:cs="Calibri"/>
                <w:spacing w:val="1"/>
                <w:sz w:val="18"/>
                <w:szCs w:val="18"/>
              </w:rPr>
              <w:t>do</w:t>
            </w:r>
            <w:r w:rsidRPr="00672F44">
              <w:rPr>
                <w:rFonts w:cs="Calibri"/>
                <w:spacing w:val="-1"/>
                <w:sz w:val="18"/>
                <w:szCs w:val="18"/>
              </w:rPr>
              <w:t>c</w:t>
            </w:r>
            <w:r w:rsidRPr="00672F44">
              <w:rPr>
                <w:rFonts w:cs="Calibri"/>
                <w:spacing w:val="1"/>
                <w:sz w:val="18"/>
                <w:szCs w:val="18"/>
              </w:rPr>
              <w:t>u</w:t>
            </w:r>
            <w:r w:rsidRPr="00672F44">
              <w:rPr>
                <w:rFonts w:cs="Calibri"/>
                <w:sz w:val="18"/>
                <w:szCs w:val="18"/>
              </w:rPr>
              <w:t>m</w:t>
            </w:r>
            <w:r w:rsidRPr="00672F44">
              <w:rPr>
                <w:rFonts w:cs="Calibri"/>
                <w:spacing w:val="-1"/>
                <w:sz w:val="18"/>
                <w:szCs w:val="18"/>
              </w:rPr>
              <w:t>e</w:t>
            </w:r>
            <w:r w:rsidRPr="00672F44">
              <w:rPr>
                <w:rFonts w:cs="Calibri"/>
                <w:spacing w:val="1"/>
                <w:sz w:val="18"/>
                <w:szCs w:val="18"/>
              </w:rPr>
              <w:t>nt</w:t>
            </w:r>
            <w:r w:rsidRPr="00672F44">
              <w:rPr>
                <w:rFonts w:cs="Calibri"/>
                <w:spacing w:val="-2"/>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 xml:space="preserve">n </w:t>
            </w:r>
            <w:r w:rsidRPr="00672F44">
              <w:rPr>
                <w:rFonts w:cs="Calibri"/>
                <w:w w:val="104"/>
                <w:sz w:val="18"/>
                <w:szCs w:val="18"/>
              </w:rPr>
              <w:t>m</w:t>
            </w:r>
            <w:r w:rsidRPr="00672F44">
              <w:rPr>
                <w:rFonts w:cs="Calibri"/>
                <w:spacing w:val="1"/>
                <w:w w:val="104"/>
                <w:sz w:val="18"/>
                <w:szCs w:val="18"/>
              </w:rPr>
              <w:t>u</w:t>
            </w:r>
            <w:r w:rsidRPr="00672F44">
              <w:rPr>
                <w:rFonts w:cs="Calibri"/>
                <w:w w:val="104"/>
                <w:sz w:val="18"/>
                <w:szCs w:val="18"/>
              </w:rPr>
              <w:t>st</w:t>
            </w:r>
          </w:p>
          <w:p w14:paraId="563CB9C0" w14:textId="01EE2249" w:rsidR="00305E29" w:rsidRPr="00672F44" w:rsidRDefault="00305E29" w:rsidP="00525C4D">
            <w:pPr>
              <w:widowControl w:val="0"/>
              <w:autoSpaceDE w:val="0"/>
              <w:autoSpaceDN w:val="0"/>
              <w:adjustRightInd w:val="0"/>
              <w:spacing w:before="1" w:after="0" w:line="250" w:lineRule="auto"/>
              <w:ind w:left="102" w:right="529"/>
              <w:rPr>
                <w:rFonts w:cs="Calibri"/>
                <w:sz w:val="18"/>
                <w:szCs w:val="18"/>
              </w:rPr>
            </w:pPr>
            <w:r w:rsidRPr="00672F44">
              <w:rPr>
                <w:rFonts w:cs="Calibri"/>
                <w:sz w:val="18"/>
                <w:szCs w:val="18"/>
              </w:rPr>
              <w:t xml:space="preserve">i.    </w:t>
            </w:r>
            <w:r w:rsidRPr="00672F44">
              <w:rPr>
                <w:rFonts w:cs="Calibri"/>
                <w:spacing w:val="13"/>
                <w:sz w:val="18"/>
                <w:szCs w:val="18"/>
              </w:rPr>
              <w:t xml:space="preserve"> </w:t>
            </w:r>
            <w:r w:rsidRPr="00672F44">
              <w:rPr>
                <w:rFonts w:cs="Calibri"/>
                <w:spacing w:val="-1"/>
                <w:sz w:val="18"/>
                <w:szCs w:val="18"/>
              </w:rPr>
              <w:t>c</w:t>
            </w:r>
            <w:r w:rsidRPr="00672F44">
              <w:rPr>
                <w:rFonts w:cs="Calibri"/>
                <w:sz w:val="18"/>
                <w:szCs w:val="18"/>
              </w:rPr>
              <w:t>l</w:t>
            </w:r>
            <w:r w:rsidRPr="00672F44">
              <w:rPr>
                <w:rFonts w:cs="Calibri"/>
                <w:spacing w:val="-1"/>
                <w:sz w:val="18"/>
                <w:szCs w:val="18"/>
              </w:rPr>
              <w:t>e</w:t>
            </w:r>
            <w:r w:rsidRPr="00672F44">
              <w:rPr>
                <w:rFonts w:cs="Calibri"/>
                <w:sz w:val="18"/>
                <w:szCs w:val="18"/>
              </w:rPr>
              <w:t>a</w:t>
            </w:r>
            <w:r w:rsidRPr="00672F44">
              <w:rPr>
                <w:rFonts w:cs="Calibri"/>
                <w:spacing w:val="1"/>
                <w:sz w:val="18"/>
                <w:szCs w:val="18"/>
              </w:rPr>
              <w:t>r</w:t>
            </w:r>
            <w:r w:rsidRPr="00672F44">
              <w:rPr>
                <w:rFonts w:cs="Calibri"/>
                <w:sz w:val="18"/>
                <w:szCs w:val="18"/>
              </w:rPr>
              <w:t>ly</w:t>
            </w:r>
            <w:r w:rsidRPr="00672F44">
              <w:rPr>
                <w:rFonts w:cs="Calibri"/>
                <w:spacing w:val="22"/>
                <w:sz w:val="18"/>
                <w:szCs w:val="18"/>
              </w:rPr>
              <w:t xml:space="preserve"> </w:t>
            </w:r>
            <w:r w:rsidRPr="00672F44">
              <w:rPr>
                <w:rFonts w:cs="Calibri"/>
                <w:sz w:val="18"/>
                <w:szCs w:val="18"/>
              </w:rPr>
              <w:t>i</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nt</w:t>
            </w:r>
            <w:r w:rsidRPr="00672F44">
              <w:rPr>
                <w:rFonts w:cs="Calibri"/>
                <w:sz w:val="18"/>
                <w:szCs w:val="18"/>
              </w:rPr>
              <w:t>ify</w:t>
            </w:r>
            <w:r w:rsidRPr="00672F44">
              <w:rPr>
                <w:rFonts w:cs="Calibri"/>
                <w:spacing w:val="25"/>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2"/>
                <w:sz w:val="18"/>
                <w:szCs w:val="18"/>
              </w:rPr>
              <w:t>a</w:t>
            </w:r>
            <w:r w:rsidRPr="00672F44">
              <w:rPr>
                <w:rFonts w:cs="Calibri"/>
                <w:spacing w:val="1"/>
                <w:sz w:val="18"/>
                <w:szCs w:val="18"/>
              </w:rPr>
              <w:t>pp</w:t>
            </w:r>
            <w:r w:rsidRPr="00672F44">
              <w:rPr>
                <w:rFonts w:cs="Calibri"/>
                <w:spacing w:val="-1"/>
                <w:sz w:val="18"/>
                <w:szCs w:val="18"/>
              </w:rPr>
              <w:t>r</w:t>
            </w:r>
            <w:r w:rsidRPr="00672F44">
              <w:rPr>
                <w:rFonts w:cs="Calibri"/>
                <w:spacing w:val="1"/>
                <w:sz w:val="18"/>
                <w:szCs w:val="18"/>
              </w:rPr>
              <w:t>opr</w:t>
            </w:r>
            <w:r w:rsidRPr="00672F44">
              <w:rPr>
                <w:rFonts w:cs="Calibri"/>
                <w:spacing w:val="-3"/>
                <w:sz w:val="18"/>
                <w:szCs w:val="18"/>
              </w:rPr>
              <w:t>i</w:t>
            </w:r>
            <w:r w:rsidRPr="00672F44">
              <w:rPr>
                <w:rFonts w:cs="Calibri"/>
                <w:sz w:val="18"/>
                <w:szCs w:val="18"/>
              </w:rPr>
              <w:t>a</w:t>
            </w:r>
            <w:r w:rsidRPr="00672F44">
              <w:rPr>
                <w:rFonts w:cs="Calibri"/>
                <w:spacing w:val="1"/>
                <w:sz w:val="18"/>
                <w:szCs w:val="18"/>
              </w:rPr>
              <w:t>t</w:t>
            </w:r>
            <w:r w:rsidRPr="00672F44">
              <w:rPr>
                <w:rFonts w:cs="Calibri"/>
                <w:spacing w:val="-1"/>
                <w:sz w:val="18"/>
                <w:szCs w:val="18"/>
              </w:rPr>
              <w:t>e</w:t>
            </w:r>
            <w:r w:rsidRPr="00672F44">
              <w:rPr>
                <w:rFonts w:cs="Calibri"/>
                <w:sz w:val="18"/>
                <w:szCs w:val="18"/>
              </w:rPr>
              <w:t xml:space="preserve">ly </w:t>
            </w:r>
            <w:r w:rsidRPr="00672F44">
              <w:rPr>
                <w:rFonts w:cs="Calibri"/>
                <w:spacing w:val="1"/>
                <w:sz w:val="18"/>
                <w:szCs w:val="18"/>
              </w:rPr>
              <w:t>qu</w:t>
            </w:r>
            <w:r w:rsidRPr="00672F44">
              <w:rPr>
                <w:rFonts w:cs="Calibri"/>
                <w:sz w:val="18"/>
                <w:szCs w:val="18"/>
              </w:rPr>
              <w:t>alifi</w:t>
            </w:r>
            <w:r w:rsidRPr="00672F44">
              <w:rPr>
                <w:rFonts w:cs="Calibri"/>
                <w:spacing w:val="-1"/>
                <w:sz w:val="18"/>
                <w:szCs w:val="18"/>
              </w:rPr>
              <w:t>e</w:t>
            </w:r>
            <w:r w:rsidRPr="00672F44">
              <w:rPr>
                <w:rFonts w:cs="Calibri"/>
                <w:sz w:val="18"/>
                <w:szCs w:val="18"/>
              </w:rPr>
              <w:t>d</w:t>
            </w:r>
            <w:r w:rsidRPr="00672F44">
              <w:rPr>
                <w:rFonts w:cs="Calibri"/>
                <w:spacing w:val="28"/>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12"/>
                <w:sz w:val="18"/>
                <w:szCs w:val="18"/>
              </w:rPr>
              <w:t xml:space="preserve"> </w:t>
            </w:r>
            <w:r w:rsidRPr="00672F44">
              <w:rPr>
                <w:rFonts w:cs="Calibri"/>
                <w:sz w:val="18"/>
                <w:szCs w:val="18"/>
              </w:rPr>
              <w:t>li</w:t>
            </w:r>
            <w:r w:rsidRPr="00672F44">
              <w:rPr>
                <w:rFonts w:cs="Calibri"/>
                <w:spacing w:val="-1"/>
                <w:sz w:val="18"/>
                <w:szCs w:val="18"/>
              </w:rPr>
              <w:t>ce</w:t>
            </w:r>
            <w:r w:rsidRPr="00672F44">
              <w:rPr>
                <w:rFonts w:cs="Calibri"/>
                <w:spacing w:val="1"/>
                <w:sz w:val="18"/>
                <w:szCs w:val="18"/>
              </w:rPr>
              <w:t>n</w:t>
            </w:r>
            <w:r w:rsidRPr="00672F44">
              <w:rPr>
                <w:rFonts w:cs="Calibri"/>
                <w:sz w:val="18"/>
                <w:szCs w:val="18"/>
              </w:rPr>
              <w:t>s</w:t>
            </w:r>
            <w:r w:rsidRPr="00672F44">
              <w:rPr>
                <w:rFonts w:cs="Calibri"/>
                <w:spacing w:val="-1"/>
                <w:sz w:val="18"/>
                <w:szCs w:val="18"/>
              </w:rPr>
              <w:t>e</w:t>
            </w:r>
            <w:r w:rsidRPr="00672F44">
              <w:rPr>
                <w:rFonts w:cs="Calibri"/>
                <w:sz w:val="18"/>
                <w:szCs w:val="18"/>
              </w:rPr>
              <w:t>d</w:t>
            </w:r>
            <w:r w:rsidRPr="00672F44">
              <w:rPr>
                <w:rFonts w:cs="Calibri"/>
                <w:spacing w:val="27"/>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4"/>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3"/>
                <w:sz w:val="18"/>
                <w:szCs w:val="18"/>
              </w:rPr>
              <w:t xml:space="preserve"> </w:t>
            </w:r>
            <w:r w:rsidRPr="00672F44">
              <w:rPr>
                <w:rFonts w:cs="Calibri"/>
                <w:spacing w:val="1"/>
                <w:sz w:val="18"/>
                <w:szCs w:val="18"/>
              </w:rPr>
              <w:t>wh</w:t>
            </w:r>
            <w:r w:rsidRPr="00672F44">
              <w:rPr>
                <w:rFonts w:cs="Calibri"/>
                <w:sz w:val="18"/>
                <w:szCs w:val="18"/>
              </w:rPr>
              <w:t>o</w:t>
            </w:r>
            <w:r w:rsidRPr="00672F44">
              <w:rPr>
                <w:rFonts w:cs="Calibri"/>
                <w:spacing w:val="16"/>
                <w:sz w:val="18"/>
                <w:szCs w:val="18"/>
              </w:rPr>
              <w:t xml:space="preserve"> </w:t>
            </w:r>
            <w:r w:rsidRPr="00672F44">
              <w:rPr>
                <w:rFonts w:cs="Calibri"/>
                <w:sz w:val="18"/>
                <w:szCs w:val="18"/>
              </w:rPr>
              <w:t>f</w:t>
            </w:r>
            <w:r w:rsidRPr="00672F44">
              <w:rPr>
                <w:rFonts w:cs="Calibri"/>
                <w:spacing w:val="-1"/>
                <w:sz w:val="18"/>
                <w:szCs w:val="18"/>
              </w:rPr>
              <w:t>u</w:t>
            </w:r>
            <w:r w:rsidRPr="00672F44">
              <w:rPr>
                <w:rFonts w:cs="Calibri"/>
                <w:spacing w:val="1"/>
                <w:sz w:val="18"/>
                <w:szCs w:val="18"/>
              </w:rPr>
              <w:t>rn</w:t>
            </w:r>
            <w:r w:rsidRPr="00672F44">
              <w:rPr>
                <w:rFonts w:cs="Calibri"/>
                <w:sz w:val="18"/>
                <w:szCs w:val="18"/>
              </w:rPr>
              <w:t>is</w:t>
            </w:r>
            <w:r w:rsidRPr="00672F44">
              <w:rPr>
                <w:rFonts w:cs="Calibri"/>
                <w:spacing w:val="1"/>
                <w:sz w:val="18"/>
                <w:szCs w:val="18"/>
              </w:rPr>
              <w:t>h</w:t>
            </w:r>
            <w:r w:rsidRPr="00672F44">
              <w:rPr>
                <w:rFonts w:cs="Calibri"/>
                <w:spacing w:val="-1"/>
                <w:sz w:val="18"/>
                <w:szCs w:val="18"/>
              </w:rPr>
              <w:t>e</w:t>
            </w:r>
            <w:r w:rsidRPr="00672F44">
              <w:rPr>
                <w:rFonts w:cs="Calibri"/>
                <w:sz w:val="18"/>
                <w:szCs w:val="18"/>
              </w:rPr>
              <w:t>d</w:t>
            </w:r>
            <w:r w:rsidRPr="00672F44">
              <w:rPr>
                <w:rFonts w:cs="Calibri"/>
                <w:spacing w:val="29"/>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d</w:t>
            </w:r>
            <w:r w:rsidRPr="00672F44">
              <w:rPr>
                <w:rFonts w:cs="Calibri"/>
                <w:sz w:val="18"/>
                <w:szCs w:val="18"/>
              </w:rPr>
              <w:t>ia</w:t>
            </w:r>
            <w:r w:rsidRPr="00672F44">
              <w:rPr>
                <w:rFonts w:cs="Calibri"/>
                <w:spacing w:val="-3"/>
                <w:sz w:val="18"/>
                <w:szCs w:val="18"/>
              </w:rPr>
              <w:t>g</w:t>
            </w:r>
            <w:r w:rsidRPr="00672F44">
              <w:rPr>
                <w:rFonts w:cs="Calibri"/>
                <w:spacing w:val="1"/>
                <w:sz w:val="18"/>
                <w:szCs w:val="18"/>
              </w:rPr>
              <w:t>no</w:t>
            </w:r>
            <w:r w:rsidRPr="00672F44">
              <w:rPr>
                <w:rFonts w:cs="Calibri"/>
                <w:sz w:val="18"/>
                <w:szCs w:val="18"/>
              </w:rPr>
              <w:t>sis</w:t>
            </w:r>
            <w:r w:rsidRPr="00672F44">
              <w:rPr>
                <w:rFonts w:cs="Calibri"/>
                <w:spacing w:val="29"/>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7"/>
                <w:sz w:val="18"/>
                <w:szCs w:val="18"/>
              </w:rPr>
              <w:t xml:space="preserve"> </w:t>
            </w:r>
            <w:r w:rsidRPr="00672F44">
              <w:rPr>
                <w:rFonts w:cs="Calibri"/>
                <w:spacing w:val="1"/>
                <w:w w:val="104"/>
                <w:sz w:val="18"/>
                <w:szCs w:val="18"/>
              </w:rPr>
              <w:t>op</w:t>
            </w:r>
            <w:r w:rsidRPr="00672F44">
              <w:rPr>
                <w:rFonts w:cs="Calibri"/>
                <w:w w:val="104"/>
                <w:sz w:val="18"/>
                <w:szCs w:val="18"/>
              </w:rPr>
              <w:t>i</w:t>
            </w:r>
            <w:r w:rsidRPr="00672F44">
              <w:rPr>
                <w:rFonts w:cs="Calibri"/>
                <w:spacing w:val="1"/>
                <w:w w:val="104"/>
                <w:sz w:val="18"/>
                <w:szCs w:val="18"/>
              </w:rPr>
              <w:t>n</w:t>
            </w:r>
            <w:r w:rsidRPr="00672F44">
              <w:rPr>
                <w:rFonts w:cs="Calibri"/>
                <w:w w:val="104"/>
                <w:sz w:val="18"/>
                <w:szCs w:val="18"/>
              </w:rPr>
              <w:t>i</w:t>
            </w:r>
            <w:r w:rsidRPr="00672F44">
              <w:rPr>
                <w:rFonts w:cs="Calibri"/>
                <w:spacing w:val="-2"/>
                <w:w w:val="104"/>
                <w:sz w:val="18"/>
                <w:szCs w:val="18"/>
              </w:rPr>
              <w:t>o</w:t>
            </w:r>
            <w:r w:rsidRPr="00672F44">
              <w:rPr>
                <w:rFonts w:cs="Calibri"/>
                <w:w w:val="104"/>
                <w:sz w:val="18"/>
                <w:szCs w:val="18"/>
              </w:rPr>
              <w:t xml:space="preserve">n </w:t>
            </w:r>
            <w:proofErr w:type="gramStart"/>
            <w:r w:rsidRPr="00672F44">
              <w:rPr>
                <w:rFonts w:cs="Calibri"/>
                <w:sz w:val="18"/>
                <w:szCs w:val="18"/>
              </w:rPr>
              <w:t>s</w:t>
            </w:r>
            <w:r w:rsidRPr="00672F44">
              <w:rPr>
                <w:rFonts w:cs="Calibri"/>
                <w:spacing w:val="1"/>
                <w:sz w:val="18"/>
                <w:szCs w:val="18"/>
              </w:rPr>
              <w:t>ub</w:t>
            </w:r>
            <w:r w:rsidRPr="00672F44">
              <w:rPr>
                <w:rFonts w:cs="Calibri"/>
                <w:sz w:val="18"/>
                <w:szCs w:val="18"/>
              </w:rPr>
              <w:t>s</w:t>
            </w:r>
            <w:r w:rsidRPr="00672F44">
              <w:rPr>
                <w:rFonts w:cs="Calibri"/>
                <w:spacing w:val="1"/>
                <w:sz w:val="18"/>
                <w:szCs w:val="18"/>
              </w:rPr>
              <w:t>t</w:t>
            </w:r>
            <w:r w:rsidRPr="00672F44">
              <w:rPr>
                <w:rFonts w:cs="Calibri"/>
                <w:spacing w:val="-2"/>
                <w:sz w:val="18"/>
                <w:szCs w:val="18"/>
              </w:rPr>
              <w:t>a</w:t>
            </w:r>
            <w:r w:rsidRPr="00672F44">
              <w:rPr>
                <w:rFonts w:cs="Calibri"/>
                <w:spacing w:val="1"/>
                <w:sz w:val="18"/>
                <w:szCs w:val="18"/>
              </w:rPr>
              <w:t>nt</w:t>
            </w:r>
            <w:r w:rsidRPr="00672F44">
              <w:rPr>
                <w:rFonts w:cs="Calibri"/>
                <w:sz w:val="18"/>
                <w:szCs w:val="18"/>
              </w:rPr>
              <w:t>i</w:t>
            </w:r>
            <w:r w:rsidRPr="00672F44">
              <w:rPr>
                <w:rFonts w:cs="Calibri"/>
                <w:spacing w:val="-2"/>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 xml:space="preserve">g </w:t>
            </w:r>
            <w:r w:rsidRPr="00672F44">
              <w:rPr>
                <w:rFonts w:cs="Calibri"/>
                <w:spacing w:val="3"/>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proofErr w:type="gramEnd"/>
            <w:r w:rsidRPr="00672F44">
              <w:rPr>
                <w:rFonts w:cs="Calibri"/>
                <w:spacing w:val="11"/>
                <w:sz w:val="18"/>
                <w:szCs w:val="18"/>
              </w:rPr>
              <w:t xml:space="preserve"> </w:t>
            </w:r>
            <w:r w:rsidRPr="00672F44">
              <w:rPr>
                <w:rFonts w:cs="Calibri"/>
                <w:spacing w:val="-1"/>
                <w:sz w:val="18"/>
                <w:szCs w:val="18"/>
              </w:rPr>
              <w:t>c</w:t>
            </w:r>
            <w:r w:rsidRPr="00672F44">
              <w:rPr>
                <w:rFonts w:cs="Calibri"/>
                <w:spacing w:val="1"/>
                <w:sz w:val="18"/>
                <w:szCs w:val="18"/>
              </w:rPr>
              <w:t>ond</w:t>
            </w:r>
            <w:r w:rsidRPr="00672F44">
              <w:rPr>
                <w:rFonts w:cs="Calibri"/>
                <w:sz w:val="18"/>
                <w:szCs w:val="18"/>
              </w:rPr>
              <w:t>i</w:t>
            </w:r>
            <w:r w:rsidRPr="00672F44">
              <w:rPr>
                <w:rFonts w:cs="Calibri"/>
                <w:spacing w:val="1"/>
                <w:sz w:val="18"/>
                <w:szCs w:val="18"/>
              </w:rPr>
              <w:t>t</w:t>
            </w:r>
            <w:r w:rsidRPr="00672F44">
              <w:rPr>
                <w:rFonts w:cs="Calibri"/>
                <w:sz w:val="18"/>
                <w:szCs w:val="18"/>
              </w:rPr>
              <w:t>i</w:t>
            </w:r>
            <w:r w:rsidRPr="00672F44">
              <w:rPr>
                <w:rFonts w:cs="Calibri"/>
                <w:spacing w:val="-2"/>
                <w:sz w:val="18"/>
                <w:szCs w:val="18"/>
              </w:rPr>
              <w:t>o</w:t>
            </w:r>
            <w:r w:rsidRPr="00672F44">
              <w:rPr>
                <w:rFonts w:cs="Calibri"/>
                <w:sz w:val="18"/>
                <w:szCs w:val="18"/>
              </w:rPr>
              <w:t>n</w:t>
            </w:r>
            <w:r w:rsidRPr="00672F44">
              <w:rPr>
                <w:rFonts w:cs="Calibri"/>
                <w:spacing w:val="31"/>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4"/>
                <w:sz w:val="18"/>
                <w:szCs w:val="18"/>
              </w:rPr>
              <w:t xml:space="preserve"> </w:t>
            </w:r>
            <w:r w:rsidRPr="00672F44">
              <w:rPr>
                <w:rFonts w:cs="Calibri"/>
                <w:spacing w:val="1"/>
                <w:sz w:val="18"/>
                <w:szCs w:val="18"/>
              </w:rPr>
              <w:t>p</w:t>
            </w:r>
            <w:r w:rsidRPr="00672F44">
              <w:rPr>
                <w:rFonts w:cs="Calibri"/>
                <w:sz w:val="18"/>
                <w:szCs w:val="18"/>
              </w:rPr>
              <w:t>a</w:t>
            </w:r>
            <w:r w:rsidRPr="00672F44">
              <w:rPr>
                <w:rFonts w:cs="Calibri"/>
                <w:spacing w:val="1"/>
                <w:sz w:val="18"/>
                <w:szCs w:val="18"/>
              </w:rPr>
              <w:t>t</w:t>
            </w:r>
            <w:r w:rsidRPr="00672F44">
              <w:rPr>
                <w:rFonts w:cs="Calibri"/>
                <w:spacing w:val="-1"/>
                <w:sz w:val="18"/>
                <w:szCs w:val="18"/>
              </w:rPr>
              <w:t>h</w:t>
            </w:r>
            <w:r w:rsidRPr="00672F44">
              <w:rPr>
                <w:rFonts w:cs="Calibri"/>
                <w:spacing w:val="1"/>
                <w:sz w:val="18"/>
                <w:szCs w:val="18"/>
              </w:rPr>
              <w:t>o</w:t>
            </w:r>
            <w:r w:rsidRPr="00672F44">
              <w:rPr>
                <w:rFonts w:cs="Calibri"/>
                <w:sz w:val="18"/>
                <w:szCs w:val="18"/>
              </w:rPr>
              <w:t>l</w:t>
            </w:r>
            <w:r w:rsidRPr="00672F44">
              <w:rPr>
                <w:rFonts w:cs="Calibri"/>
                <w:spacing w:val="1"/>
                <w:sz w:val="18"/>
                <w:szCs w:val="18"/>
              </w:rPr>
              <w:t>o</w:t>
            </w:r>
            <w:r w:rsidRPr="00672F44">
              <w:rPr>
                <w:rFonts w:cs="Calibri"/>
                <w:sz w:val="18"/>
                <w:szCs w:val="18"/>
              </w:rPr>
              <w:t>gy</w:t>
            </w:r>
            <w:r w:rsidRPr="00672F44">
              <w:rPr>
                <w:rFonts w:cs="Calibri"/>
                <w:spacing w:val="32"/>
                <w:sz w:val="18"/>
                <w:szCs w:val="18"/>
              </w:rPr>
              <w:t xml:space="preserve"> </w:t>
            </w:r>
            <w:r w:rsidRPr="00672F44">
              <w:rPr>
                <w:rFonts w:cs="Calibri"/>
                <w:sz w:val="18"/>
                <w:szCs w:val="18"/>
              </w:rPr>
              <w:t>(</w:t>
            </w:r>
            <w:r w:rsidRPr="00672F44">
              <w:rPr>
                <w:rFonts w:cs="Calibri"/>
                <w:spacing w:val="-1"/>
                <w:sz w:val="18"/>
                <w:szCs w:val="18"/>
              </w:rPr>
              <w:t>e</w:t>
            </w:r>
            <w:r w:rsidRPr="00672F44">
              <w:rPr>
                <w:rFonts w:cs="Calibri"/>
                <w:sz w:val="18"/>
                <w:szCs w:val="18"/>
              </w:rPr>
              <w:t>.g.,</w:t>
            </w:r>
            <w:r w:rsidRPr="00672F44">
              <w:rPr>
                <w:rFonts w:cs="Calibri"/>
                <w:spacing w:val="18"/>
                <w:sz w:val="18"/>
                <w:szCs w:val="18"/>
              </w:rPr>
              <w:t xml:space="preserve"> </w:t>
            </w:r>
            <w:r w:rsidRPr="00672F44">
              <w:rPr>
                <w:rFonts w:cs="Calibri"/>
                <w:sz w:val="18"/>
                <w:szCs w:val="18"/>
              </w:rPr>
              <w:t>g</w:t>
            </w:r>
            <w:r w:rsidRPr="00672F44">
              <w:rPr>
                <w:rFonts w:cs="Calibri"/>
                <w:spacing w:val="-1"/>
                <w:sz w:val="18"/>
                <w:szCs w:val="18"/>
              </w:rPr>
              <w:t>e</w:t>
            </w:r>
            <w:r w:rsidRPr="00672F44">
              <w:rPr>
                <w:rFonts w:cs="Calibri"/>
                <w:spacing w:val="1"/>
                <w:sz w:val="18"/>
                <w:szCs w:val="18"/>
              </w:rPr>
              <w:t>n</w:t>
            </w:r>
            <w:r w:rsidRPr="00672F44">
              <w:rPr>
                <w:rFonts w:cs="Calibri"/>
                <w:spacing w:val="-1"/>
                <w:sz w:val="18"/>
                <w:szCs w:val="18"/>
              </w:rPr>
              <w:t>e</w:t>
            </w:r>
            <w:r w:rsidRPr="00672F44">
              <w:rPr>
                <w:rFonts w:cs="Calibri"/>
                <w:spacing w:val="1"/>
                <w:sz w:val="18"/>
                <w:szCs w:val="18"/>
              </w:rPr>
              <w:t>r</w:t>
            </w:r>
            <w:r w:rsidRPr="00672F44">
              <w:rPr>
                <w:rFonts w:cs="Calibri"/>
                <w:sz w:val="18"/>
                <w:szCs w:val="18"/>
              </w:rPr>
              <w:t>al</w:t>
            </w:r>
            <w:r w:rsidRPr="00672F44">
              <w:rPr>
                <w:rFonts w:cs="Calibri"/>
                <w:spacing w:val="24"/>
                <w:sz w:val="18"/>
                <w:szCs w:val="18"/>
              </w:rPr>
              <w:t xml:space="preserve"> </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nt</w:t>
            </w:r>
            <w:r w:rsidRPr="00672F44">
              <w:rPr>
                <w:rFonts w:cs="Calibri"/>
                <w:sz w:val="18"/>
                <w:szCs w:val="18"/>
              </w:rPr>
              <w:t>is</w:t>
            </w:r>
            <w:r w:rsidRPr="00672F44">
              <w:rPr>
                <w:rFonts w:cs="Calibri"/>
                <w:spacing w:val="-1"/>
                <w:sz w:val="18"/>
                <w:szCs w:val="18"/>
              </w:rPr>
              <w:t>t</w:t>
            </w:r>
            <w:r w:rsidRPr="00672F44">
              <w:rPr>
                <w:rFonts w:cs="Calibri"/>
                <w:sz w:val="18"/>
                <w:szCs w:val="18"/>
              </w:rPr>
              <w:t>,</w:t>
            </w:r>
            <w:r w:rsidRPr="00672F44">
              <w:rPr>
                <w:rFonts w:cs="Calibri"/>
                <w:spacing w:val="22"/>
                <w:sz w:val="18"/>
                <w:szCs w:val="18"/>
              </w:rPr>
              <w:t xml:space="preserve"> </w:t>
            </w:r>
            <w:r w:rsidRPr="00672F44">
              <w:rPr>
                <w:rFonts w:cs="Calibri"/>
                <w:spacing w:val="1"/>
                <w:sz w:val="18"/>
                <w:szCs w:val="18"/>
              </w:rPr>
              <w:t>or</w:t>
            </w:r>
            <w:r w:rsidRPr="00672F44">
              <w:rPr>
                <w:rFonts w:cs="Calibri"/>
                <w:sz w:val="18"/>
                <w:szCs w:val="18"/>
              </w:rPr>
              <w:t>al</w:t>
            </w:r>
            <w:r w:rsidRPr="00672F44">
              <w:rPr>
                <w:rFonts w:cs="Calibri"/>
                <w:spacing w:val="13"/>
                <w:sz w:val="18"/>
                <w:szCs w:val="18"/>
              </w:rPr>
              <w:t xml:space="preserve"> </w:t>
            </w:r>
            <w:r w:rsidRPr="00672F44">
              <w:rPr>
                <w:rFonts w:cs="Calibri"/>
                <w:sz w:val="18"/>
                <w:szCs w:val="18"/>
              </w:rPr>
              <w:t>s</w:t>
            </w:r>
            <w:r w:rsidRPr="00672F44">
              <w:rPr>
                <w:rFonts w:cs="Calibri"/>
                <w:spacing w:val="-1"/>
                <w:sz w:val="18"/>
                <w:szCs w:val="18"/>
              </w:rPr>
              <w:t>u</w:t>
            </w:r>
            <w:r w:rsidRPr="00672F44">
              <w:rPr>
                <w:rFonts w:cs="Calibri"/>
                <w:spacing w:val="1"/>
                <w:sz w:val="18"/>
                <w:szCs w:val="18"/>
              </w:rPr>
              <w:t>r</w:t>
            </w:r>
            <w:r w:rsidRPr="00672F44">
              <w:rPr>
                <w:rFonts w:cs="Calibri"/>
                <w:sz w:val="18"/>
                <w:szCs w:val="18"/>
              </w:rPr>
              <w:t>g</w:t>
            </w:r>
            <w:r w:rsidRPr="00672F44">
              <w:rPr>
                <w:rFonts w:cs="Calibri"/>
                <w:spacing w:val="-1"/>
                <w:sz w:val="18"/>
                <w:szCs w:val="18"/>
              </w:rPr>
              <w:t>e</w:t>
            </w:r>
            <w:r w:rsidRPr="00672F44">
              <w:rPr>
                <w:rFonts w:cs="Calibri"/>
                <w:spacing w:val="1"/>
                <w:sz w:val="18"/>
                <w:szCs w:val="18"/>
              </w:rPr>
              <w:t>on</w:t>
            </w:r>
            <w:r w:rsidRPr="00672F44">
              <w:rPr>
                <w:rFonts w:cs="Calibri"/>
                <w:sz w:val="18"/>
                <w:szCs w:val="18"/>
              </w:rPr>
              <w:t>,</w:t>
            </w:r>
            <w:r w:rsidRPr="00672F44">
              <w:rPr>
                <w:rFonts w:cs="Calibri"/>
                <w:spacing w:val="28"/>
                <w:sz w:val="18"/>
                <w:szCs w:val="18"/>
              </w:rPr>
              <w:t xml:space="preserve"> </w:t>
            </w:r>
            <w:r w:rsidRPr="00672F44">
              <w:rPr>
                <w:rFonts w:cs="Calibri"/>
                <w:spacing w:val="-1"/>
                <w:sz w:val="18"/>
                <w:szCs w:val="18"/>
              </w:rPr>
              <w:t>p</w:t>
            </w:r>
            <w:r w:rsidRPr="00672F44">
              <w:rPr>
                <w:rFonts w:cs="Calibri"/>
                <w:spacing w:val="1"/>
                <w:sz w:val="18"/>
                <w:szCs w:val="18"/>
              </w:rPr>
              <w:t>hy</w:t>
            </w:r>
            <w:r w:rsidRPr="00672F44">
              <w:rPr>
                <w:rFonts w:cs="Calibri"/>
                <w:sz w:val="18"/>
                <w:szCs w:val="18"/>
              </w:rPr>
              <w:t>si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w:t>
            </w:r>
            <w:r w:rsidRPr="00672F44">
              <w:rPr>
                <w:rFonts w:cs="Calibri"/>
                <w:spacing w:val="32"/>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al</w:t>
            </w:r>
            <w:r w:rsidRPr="00672F44">
              <w:rPr>
                <w:rFonts w:cs="Calibri"/>
                <w:spacing w:val="22"/>
                <w:sz w:val="18"/>
                <w:szCs w:val="18"/>
              </w:rPr>
              <w:t xml:space="preserve"> </w:t>
            </w:r>
            <w:proofErr w:type="gramStart"/>
            <w:r w:rsidRPr="00672F44">
              <w:rPr>
                <w:rFonts w:cs="Calibri"/>
                <w:spacing w:val="1"/>
                <w:sz w:val="18"/>
                <w:szCs w:val="18"/>
              </w:rPr>
              <w:t>p</w:t>
            </w:r>
            <w:r w:rsidRPr="00672F44">
              <w:rPr>
                <w:rFonts w:cs="Calibri"/>
                <w:sz w:val="18"/>
                <w:szCs w:val="18"/>
              </w:rPr>
              <w:t>s</w:t>
            </w:r>
            <w:r w:rsidRPr="00672F44">
              <w:rPr>
                <w:rFonts w:cs="Calibri"/>
                <w:spacing w:val="1"/>
                <w:sz w:val="18"/>
                <w:szCs w:val="18"/>
              </w:rPr>
              <w:t>y</w:t>
            </w:r>
            <w:r w:rsidRPr="00672F44">
              <w:rPr>
                <w:rFonts w:cs="Calibri"/>
                <w:spacing w:val="-1"/>
                <w:sz w:val="18"/>
                <w:szCs w:val="18"/>
              </w:rPr>
              <w:t>c</w:t>
            </w:r>
            <w:r w:rsidRPr="00672F44">
              <w:rPr>
                <w:rFonts w:cs="Calibri"/>
                <w:spacing w:val="1"/>
                <w:sz w:val="18"/>
                <w:szCs w:val="18"/>
              </w:rPr>
              <w:t>ho</w:t>
            </w:r>
            <w:r w:rsidRPr="00672F44">
              <w:rPr>
                <w:rFonts w:cs="Calibri"/>
                <w:sz w:val="18"/>
                <w:szCs w:val="18"/>
              </w:rPr>
              <w:t>l</w:t>
            </w:r>
            <w:r w:rsidRPr="00672F44">
              <w:rPr>
                <w:rFonts w:cs="Calibri"/>
                <w:spacing w:val="1"/>
                <w:sz w:val="18"/>
                <w:szCs w:val="18"/>
              </w:rPr>
              <w:t>o</w:t>
            </w:r>
            <w:r w:rsidRPr="00672F44">
              <w:rPr>
                <w:rFonts w:cs="Calibri"/>
                <w:sz w:val="18"/>
                <w:szCs w:val="18"/>
              </w:rPr>
              <w:t>gis</w:t>
            </w:r>
            <w:r w:rsidRPr="00672F44">
              <w:rPr>
                <w:rFonts w:cs="Calibri"/>
                <w:spacing w:val="1"/>
                <w:sz w:val="18"/>
                <w:szCs w:val="18"/>
              </w:rPr>
              <w:t>t</w:t>
            </w:r>
            <w:r w:rsidRPr="00672F44">
              <w:rPr>
                <w:rFonts w:cs="Calibri"/>
                <w:sz w:val="18"/>
                <w:szCs w:val="18"/>
              </w:rPr>
              <w:t xml:space="preserve">,  </w:t>
            </w:r>
            <w:r w:rsidRPr="00672F44">
              <w:rPr>
                <w:rFonts w:cs="Calibri"/>
                <w:spacing w:val="-1"/>
                <w:w w:val="104"/>
                <w:sz w:val="18"/>
                <w:szCs w:val="18"/>
              </w:rPr>
              <w:t>c</w:t>
            </w:r>
            <w:r w:rsidRPr="00672F44">
              <w:rPr>
                <w:rFonts w:cs="Calibri"/>
                <w:w w:val="104"/>
                <w:sz w:val="18"/>
                <w:szCs w:val="18"/>
              </w:rPr>
              <w:t>li</w:t>
            </w:r>
            <w:r w:rsidRPr="00672F44">
              <w:rPr>
                <w:rFonts w:cs="Calibri"/>
                <w:spacing w:val="1"/>
                <w:w w:val="104"/>
                <w:sz w:val="18"/>
                <w:szCs w:val="18"/>
              </w:rPr>
              <w:t>n</w:t>
            </w:r>
            <w:r w:rsidRPr="00672F44">
              <w:rPr>
                <w:rFonts w:cs="Calibri"/>
                <w:w w:val="104"/>
                <w:sz w:val="18"/>
                <w:szCs w:val="18"/>
              </w:rPr>
              <w:t>i</w:t>
            </w:r>
            <w:r w:rsidRPr="00672F44">
              <w:rPr>
                <w:rFonts w:cs="Calibri"/>
                <w:spacing w:val="-1"/>
                <w:w w:val="104"/>
                <w:sz w:val="18"/>
                <w:szCs w:val="18"/>
              </w:rPr>
              <w:t>c</w:t>
            </w:r>
            <w:r w:rsidRPr="00672F44">
              <w:rPr>
                <w:rFonts w:cs="Calibri"/>
                <w:w w:val="104"/>
                <w:sz w:val="18"/>
                <w:szCs w:val="18"/>
              </w:rPr>
              <w:t>al</w:t>
            </w:r>
            <w:proofErr w:type="gramEnd"/>
            <w:r w:rsidRPr="00672F44">
              <w:rPr>
                <w:rFonts w:cs="Calibri"/>
                <w:w w:val="104"/>
                <w:sz w:val="18"/>
                <w:szCs w:val="18"/>
              </w:rPr>
              <w:t xml:space="preserve"> </w:t>
            </w:r>
            <w:r w:rsidRPr="00672F44">
              <w:rPr>
                <w:rFonts w:cs="Calibri"/>
                <w:spacing w:val="1"/>
                <w:sz w:val="18"/>
                <w:szCs w:val="18"/>
              </w:rPr>
              <w:t>d</w:t>
            </w:r>
            <w:r w:rsidRPr="00672F44">
              <w:rPr>
                <w:rFonts w:cs="Calibri"/>
                <w:sz w:val="18"/>
                <w:szCs w:val="18"/>
              </w:rPr>
              <w:t>i</w:t>
            </w:r>
            <w:r w:rsidRPr="00672F44">
              <w:rPr>
                <w:rFonts w:cs="Calibri"/>
                <w:spacing w:val="-1"/>
                <w:sz w:val="18"/>
                <w:szCs w:val="18"/>
              </w:rPr>
              <w:t>e</w:t>
            </w:r>
            <w:r w:rsidRPr="00672F44">
              <w:rPr>
                <w:rFonts w:cs="Calibri"/>
                <w:spacing w:val="1"/>
                <w:sz w:val="18"/>
                <w:szCs w:val="18"/>
              </w:rPr>
              <w:t>t</w:t>
            </w:r>
            <w:r w:rsidRPr="00672F44">
              <w:rPr>
                <w:rFonts w:cs="Calibri"/>
                <w:sz w:val="18"/>
                <w:szCs w:val="18"/>
              </w:rPr>
              <w:t>i</w:t>
            </w:r>
            <w:r w:rsidRPr="00672F44">
              <w:rPr>
                <w:rFonts w:cs="Calibri"/>
                <w:spacing w:val="1"/>
                <w:sz w:val="18"/>
                <w:szCs w:val="18"/>
              </w:rPr>
              <w:t>t</w:t>
            </w:r>
            <w:r w:rsidRPr="00672F44">
              <w:rPr>
                <w:rFonts w:cs="Calibri"/>
                <w:sz w:val="18"/>
                <w:szCs w:val="18"/>
              </w:rPr>
              <w:t>ia</w:t>
            </w:r>
            <w:r w:rsidRPr="00672F44">
              <w:rPr>
                <w:rFonts w:cs="Calibri"/>
                <w:spacing w:val="1"/>
                <w:sz w:val="18"/>
                <w:szCs w:val="18"/>
              </w:rPr>
              <w:t>n</w:t>
            </w:r>
            <w:r w:rsidRPr="00672F44">
              <w:rPr>
                <w:rFonts w:cs="Calibri"/>
                <w:sz w:val="18"/>
                <w:szCs w:val="18"/>
              </w:rPr>
              <w:t>,</w:t>
            </w:r>
            <w:r w:rsidRPr="00672F44">
              <w:rPr>
                <w:rFonts w:cs="Calibri"/>
                <w:spacing w:val="29"/>
                <w:sz w:val="18"/>
                <w:szCs w:val="18"/>
              </w:rPr>
              <w:t xml:space="preserve"> </w:t>
            </w:r>
            <w:r w:rsidRPr="00672F44">
              <w:rPr>
                <w:rFonts w:cs="Calibri"/>
                <w:spacing w:val="-2"/>
                <w:sz w:val="18"/>
                <w:szCs w:val="18"/>
              </w:rPr>
              <w:t>s</w:t>
            </w:r>
            <w:r w:rsidRPr="00672F44">
              <w:rPr>
                <w:rFonts w:cs="Calibri"/>
                <w:spacing w:val="1"/>
                <w:sz w:val="18"/>
                <w:szCs w:val="18"/>
              </w:rPr>
              <w:t>p</w:t>
            </w:r>
            <w:r w:rsidRPr="00672F44">
              <w:rPr>
                <w:rFonts w:cs="Calibri"/>
                <w:spacing w:val="-1"/>
                <w:sz w:val="18"/>
                <w:szCs w:val="18"/>
              </w:rPr>
              <w:t>eec</w:t>
            </w:r>
            <w:r w:rsidRPr="00672F44">
              <w:rPr>
                <w:rFonts w:cs="Calibri"/>
                <w:sz w:val="18"/>
                <w:szCs w:val="18"/>
              </w:rPr>
              <w:t>h</w:t>
            </w:r>
            <w:r w:rsidRPr="00672F44">
              <w:rPr>
                <w:rFonts w:cs="Calibri"/>
                <w:spacing w:val="24"/>
                <w:sz w:val="18"/>
                <w:szCs w:val="18"/>
              </w:rPr>
              <w:t xml:space="preserve"> </w:t>
            </w:r>
            <w:r w:rsidRPr="00672F44">
              <w:rPr>
                <w:rFonts w:cs="Calibri"/>
                <w:spacing w:val="1"/>
                <w:w w:val="104"/>
                <w:sz w:val="18"/>
                <w:szCs w:val="18"/>
              </w:rPr>
              <w:t>th</w:t>
            </w:r>
            <w:r w:rsidRPr="00672F44">
              <w:rPr>
                <w:rFonts w:cs="Calibri"/>
                <w:spacing w:val="-1"/>
                <w:w w:val="104"/>
                <w:sz w:val="18"/>
                <w:szCs w:val="18"/>
              </w:rPr>
              <w:t>e</w:t>
            </w:r>
            <w:r w:rsidRPr="00672F44">
              <w:rPr>
                <w:rFonts w:cs="Calibri"/>
                <w:spacing w:val="1"/>
                <w:w w:val="104"/>
                <w:sz w:val="18"/>
                <w:szCs w:val="18"/>
              </w:rPr>
              <w:t>r</w:t>
            </w:r>
            <w:r w:rsidRPr="00672F44">
              <w:rPr>
                <w:rFonts w:cs="Calibri"/>
                <w:w w:val="104"/>
                <w:sz w:val="18"/>
                <w:szCs w:val="18"/>
              </w:rPr>
              <w:t>a</w:t>
            </w:r>
            <w:r w:rsidRPr="00672F44">
              <w:rPr>
                <w:rFonts w:cs="Calibri"/>
                <w:spacing w:val="1"/>
                <w:w w:val="104"/>
                <w:sz w:val="18"/>
                <w:szCs w:val="18"/>
              </w:rPr>
              <w:t>p</w:t>
            </w:r>
            <w:r w:rsidRPr="00672F44">
              <w:rPr>
                <w:rFonts w:cs="Calibri"/>
                <w:w w:val="104"/>
                <w:sz w:val="18"/>
                <w:szCs w:val="18"/>
              </w:rPr>
              <w:t>i</w:t>
            </w:r>
            <w:r w:rsidRPr="00672F44">
              <w:rPr>
                <w:rFonts w:cs="Calibri"/>
                <w:spacing w:val="-2"/>
                <w:w w:val="104"/>
                <w:sz w:val="18"/>
                <w:szCs w:val="18"/>
              </w:rPr>
              <w:t>s</w:t>
            </w:r>
            <w:r w:rsidRPr="00672F44">
              <w:rPr>
                <w:rFonts w:cs="Calibri"/>
                <w:spacing w:val="1"/>
                <w:w w:val="104"/>
                <w:sz w:val="18"/>
                <w:szCs w:val="18"/>
              </w:rPr>
              <w:t>t</w:t>
            </w:r>
            <w:proofErr w:type="gramStart"/>
            <w:r w:rsidRPr="00672F44">
              <w:rPr>
                <w:rFonts w:cs="Calibri"/>
                <w:w w:val="104"/>
                <w:sz w:val="18"/>
                <w:szCs w:val="18"/>
              </w:rPr>
              <w:t>);</w:t>
            </w:r>
            <w:proofErr w:type="gramEnd"/>
          </w:p>
          <w:p w14:paraId="72AED02A" w14:textId="77777777" w:rsidR="00305E29" w:rsidRPr="00672F44" w:rsidRDefault="00305E29" w:rsidP="00525C4D">
            <w:pPr>
              <w:widowControl w:val="0"/>
              <w:autoSpaceDE w:val="0"/>
              <w:autoSpaceDN w:val="0"/>
              <w:adjustRightInd w:val="0"/>
              <w:spacing w:before="1" w:after="0" w:line="249" w:lineRule="auto"/>
              <w:ind w:left="102" w:right="313"/>
              <w:rPr>
                <w:rFonts w:cs="Calibri"/>
                <w:sz w:val="18"/>
                <w:szCs w:val="18"/>
              </w:rPr>
            </w:pPr>
            <w:r w:rsidRPr="00672F44">
              <w:rPr>
                <w:rFonts w:cs="Calibri"/>
                <w:sz w:val="18"/>
                <w:szCs w:val="18"/>
              </w:rPr>
              <w:t xml:space="preserve">ii.   </w:t>
            </w:r>
            <w:r w:rsidRPr="00672F44">
              <w:rPr>
                <w:rFonts w:cs="Calibri"/>
                <w:spacing w:val="13"/>
                <w:sz w:val="18"/>
                <w:szCs w:val="18"/>
              </w:rPr>
              <w:t xml:space="preserve"> </w:t>
            </w:r>
            <w:r w:rsidRPr="00672F44">
              <w:rPr>
                <w:rFonts w:cs="Calibri"/>
                <w:spacing w:val="1"/>
                <w:sz w:val="18"/>
                <w:szCs w:val="18"/>
              </w:rPr>
              <w:t>d</w:t>
            </w:r>
            <w:r w:rsidRPr="00672F44">
              <w:rPr>
                <w:rFonts w:cs="Calibri"/>
                <w:spacing w:val="-1"/>
                <w:sz w:val="18"/>
                <w:szCs w:val="18"/>
              </w:rPr>
              <w:t>e</w:t>
            </w:r>
            <w:r w:rsidRPr="00672F44">
              <w:rPr>
                <w:rFonts w:cs="Calibri"/>
                <w:sz w:val="18"/>
                <w:szCs w:val="18"/>
              </w:rPr>
              <w:t>s</w:t>
            </w:r>
            <w:r w:rsidRPr="00672F44">
              <w:rPr>
                <w:rFonts w:cs="Calibri"/>
                <w:spacing w:val="-1"/>
                <w:sz w:val="18"/>
                <w:szCs w:val="18"/>
              </w:rPr>
              <w:t>c</w:t>
            </w:r>
            <w:r w:rsidRPr="00672F44">
              <w:rPr>
                <w:rFonts w:cs="Calibri"/>
                <w:spacing w:val="1"/>
                <w:sz w:val="18"/>
                <w:szCs w:val="18"/>
              </w:rPr>
              <w:t>r</w:t>
            </w:r>
            <w:r w:rsidRPr="00672F44">
              <w:rPr>
                <w:rFonts w:cs="Calibri"/>
                <w:sz w:val="18"/>
                <w:szCs w:val="18"/>
              </w:rPr>
              <w:t>i</w:t>
            </w:r>
            <w:r w:rsidRPr="00672F44">
              <w:rPr>
                <w:rFonts w:cs="Calibri"/>
                <w:spacing w:val="1"/>
                <w:sz w:val="18"/>
                <w:szCs w:val="18"/>
              </w:rPr>
              <w:t>b</w:t>
            </w:r>
            <w:r w:rsidRPr="00672F44">
              <w:rPr>
                <w:rFonts w:cs="Calibri"/>
                <w:sz w:val="18"/>
                <w:szCs w:val="18"/>
              </w:rPr>
              <w:t>e</w:t>
            </w:r>
            <w:r w:rsidRPr="00672F44">
              <w:rPr>
                <w:rFonts w:cs="Calibri"/>
                <w:spacing w:val="26"/>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n</w:t>
            </w:r>
            <w:r w:rsidRPr="00672F44">
              <w:rPr>
                <w:rFonts w:cs="Calibri"/>
                <w:spacing w:val="-2"/>
                <w:sz w:val="18"/>
                <w:szCs w:val="18"/>
              </w:rPr>
              <w:t>a</w:t>
            </w:r>
            <w:r w:rsidRPr="00672F44">
              <w:rPr>
                <w:rFonts w:cs="Calibri"/>
                <w:spacing w:val="1"/>
                <w:sz w:val="18"/>
                <w:szCs w:val="18"/>
              </w:rPr>
              <w:t>tur</w:t>
            </w:r>
            <w:r w:rsidRPr="00672F44">
              <w:rPr>
                <w:rFonts w:cs="Calibri"/>
                <w:sz w:val="18"/>
                <w:szCs w:val="18"/>
              </w:rPr>
              <w:t>e</w:t>
            </w:r>
            <w:r w:rsidRPr="00672F44">
              <w:rPr>
                <w:rFonts w:cs="Calibri"/>
                <w:spacing w:val="20"/>
                <w:sz w:val="18"/>
                <w:szCs w:val="18"/>
              </w:rPr>
              <w:t xml:space="preserve"> </w:t>
            </w:r>
            <w:r w:rsidRPr="00672F44">
              <w:rPr>
                <w:rFonts w:cs="Calibri"/>
                <w:spacing w:val="-2"/>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pacing w:val="-1"/>
                <w:sz w:val="18"/>
                <w:szCs w:val="18"/>
              </w:rPr>
              <w:t>exte</w:t>
            </w:r>
            <w:r w:rsidRPr="00672F44">
              <w:rPr>
                <w:rFonts w:cs="Calibri"/>
                <w:spacing w:val="1"/>
                <w:sz w:val="18"/>
                <w:szCs w:val="18"/>
              </w:rPr>
              <w:t>n</w:t>
            </w:r>
            <w:r w:rsidRPr="00672F44">
              <w:rPr>
                <w:rFonts w:cs="Calibri"/>
                <w:sz w:val="18"/>
                <w:szCs w:val="18"/>
              </w:rPr>
              <w:t>t</w:t>
            </w:r>
            <w:r w:rsidRPr="00672F44">
              <w:rPr>
                <w:rFonts w:cs="Calibri"/>
                <w:spacing w:val="22"/>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z w:val="18"/>
                <w:szCs w:val="18"/>
              </w:rPr>
              <w:t>i</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nt</w:t>
            </w:r>
            <w:r w:rsidRPr="00672F44">
              <w:rPr>
                <w:rFonts w:cs="Calibri"/>
                <w:sz w:val="18"/>
                <w:szCs w:val="18"/>
              </w:rPr>
              <w:t>ifi</w:t>
            </w:r>
            <w:r w:rsidRPr="00672F44">
              <w:rPr>
                <w:rFonts w:cs="Calibri"/>
                <w:spacing w:val="-1"/>
                <w:sz w:val="18"/>
                <w:szCs w:val="18"/>
              </w:rPr>
              <w:t>e</w:t>
            </w:r>
            <w:r w:rsidRPr="00672F44">
              <w:rPr>
                <w:rFonts w:cs="Calibri"/>
                <w:sz w:val="18"/>
                <w:szCs w:val="18"/>
              </w:rPr>
              <w:t>d</w:t>
            </w:r>
            <w:r w:rsidRPr="00672F44">
              <w:rPr>
                <w:rFonts w:cs="Calibri"/>
                <w:spacing w:val="31"/>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3"/>
                <w:sz w:val="18"/>
                <w:szCs w:val="18"/>
              </w:rPr>
              <w:t xml:space="preserve"> </w:t>
            </w:r>
            <w:r w:rsidRPr="00672F44">
              <w:rPr>
                <w:rFonts w:cs="Calibri"/>
                <w:sz w:val="18"/>
                <w:szCs w:val="18"/>
              </w:rPr>
              <w:t>i</w:t>
            </w:r>
            <w:r w:rsidRPr="00672F44">
              <w:rPr>
                <w:rFonts w:cs="Calibri"/>
                <w:spacing w:val="1"/>
                <w:sz w:val="18"/>
                <w:szCs w:val="18"/>
              </w:rPr>
              <w:t>nvo</w:t>
            </w:r>
            <w:r w:rsidRPr="00672F44">
              <w:rPr>
                <w:rFonts w:cs="Calibri"/>
                <w:sz w:val="18"/>
                <w:szCs w:val="18"/>
              </w:rPr>
              <w:t>l</w:t>
            </w:r>
            <w:r w:rsidRPr="00672F44">
              <w:rPr>
                <w:rFonts w:cs="Calibri"/>
                <w:spacing w:val="1"/>
                <w:sz w:val="18"/>
                <w:szCs w:val="18"/>
              </w:rPr>
              <w:t>v</w:t>
            </w:r>
            <w:r w:rsidRPr="00672F44">
              <w:rPr>
                <w:rFonts w:cs="Calibri"/>
                <w:spacing w:val="-1"/>
                <w:sz w:val="18"/>
                <w:szCs w:val="18"/>
              </w:rPr>
              <w:t>e</w:t>
            </w:r>
            <w:r w:rsidRPr="00672F44">
              <w:rPr>
                <w:rFonts w:cs="Calibri"/>
                <w:sz w:val="18"/>
                <w:szCs w:val="18"/>
              </w:rPr>
              <w:t>m</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39"/>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z w:val="18"/>
                <w:szCs w:val="18"/>
              </w:rPr>
              <w:t>i</w:t>
            </w:r>
            <w:r w:rsidRPr="00672F44">
              <w:rPr>
                <w:rFonts w:cs="Calibri"/>
                <w:spacing w:val="1"/>
                <w:sz w:val="18"/>
                <w:szCs w:val="18"/>
              </w:rPr>
              <w:t>nt</w:t>
            </w:r>
            <w:r w:rsidRPr="00672F44">
              <w:rPr>
                <w:rFonts w:cs="Calibri"/>
                <w:spacing w:val="-1"/>
                <w:sz w:val="18"/>
                <w:szCs w:val="18"/>
              </w:rPr>
              <w:t>er</w:t>
            </w:r>
            <w:r w:rsidRPr="00672F44">
              <w:rPr>
                <w:rFonts w:cs="Calibri"/>
                <w:sz w:val="18"/>
                <w:szCs w:val="18"/>
              </w:rPr>
              <w:t>a</w:t>
            </w:r>
            <w:r w:rsidRPr="00672F44">
              <w:rPr>
                <w:rFonts w:cs="Calibri"/>
                <w:spacing w:val="-1"/>
                <w:sz w:val="18"/>
                <w:szCs w:val="18"/>
              </w:rPr>
              <w:t>c</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33"/>
                <w:sz w:val="18"/>
                <w:szCs w:val="18"/>
              </w:rPr>
              <w:t xml:space="preserve"> </w:t>
            </w:r>
            <w:r w:rsidRPr="00672F44">
              <w:rPr>
                <w:rFonts w:cs="Calibri"/>
                <w:spacing w:val="1"/>
                <w:sz w:val="18"/>
                <w:szCs w:val="18"/>
              </w:rPr>
              <w:t>w</w:t>
            </w:r>
            <w:r w:rsidRPr="00672F44">
              <w:rPr>
                <w:rFonts w:cs="Calibri"/>
                <w:sz w:val="18"/>
                <w:szCs w:val="18"/>
              </w:rPr>
              <w:t>i</w:t>
            </w:r>
            <w:r w:rsidRPr="00672F44">
              <w:rPr>
                <w:rFonts w:cs="Calibri"/>
                <w:spacing w:val="1"/>
                <w:sz w:val="18"/>
                <w:szCs w:val="18"/>
              </w:rPr>
              <w:t>t</w:t>
            </w:r>
            <w:r w:rsidRPr="00672F44">
              <w:rPr>
                <w:rFonts w:cs="Calibri"/>
                <w:sz w:val="18"/>
                <w:szCs w:val="18"/>
              </w:rPr>
              <w:t>h</w:t>
            </w:r>
            <w:r w:rsidRPr="00672F44">
              <w:rPr>
                <w:rFonts w:cs="Calibri"/>
                <w:spacing w:val="16"/>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p</w:t>
            </w:r>
            <w:r w:rsidRPr="00672F44">
              <w:rPr>
                <w:rFonts w:cs="Calibri"/>
                <w:spacing w:val="-2"/>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e</w:t>
            </w:r>
            <w:r w:rsidRPr="00672F44">
              <w:rPr>
                <w:rFonts w:cs="Calibri"/>
                <w:spacing w:val="1"/>
                <w:sz w:val="18"/>
                <w:szCs w:val="18"/>
              </w:rPr>
              <w:t>nt</w:t>
            </w:r>
            <w:r w:rsidRPr="00672F44">
              <w:rPr>
                <w:rFonts w:cs="Calibri"/>
                <w:sz w:val="18"/>
                <w:szCs w:val="18"/>
              </w:rPr>
              <w:t>,</w:t>
            </w:r>
            <w:r w:rsidRPr="00672F44">
              <w:rPr>
                <w:rFonts w:cs="Calibri"/>
                <w:spacing w:val="26"/>
                <w:sz w:val="18"/>
                <w:szCs w:val="18"/>
              </w:rPr>
              <w:t xml:space="preserve"> </w:t>
            </w:r>
            <w:r w:rsidRPr="00672F44">
              <w:rPr>
                <w:rFonts w:cs="Calibri"/>
                <w:w w:val="104"/>
                <w:sz w:val="18"/>
                <w:szCs w:val="18"/>
              </w:rPr>
              <w:t>i</w:t>
            </w:r>
            <w:r w:rsidRPr="00672F44">
              <w:rPr>
                <w:rFonts w:cs="Calibri"/>
                <w:spacing w:val="1"/>
                <w:w w:val="104"/>
                <w:sz w:val="18"/>
                <w:szCs w:val="18"/>
              </w:rPr>
              <w:t>n</w:t>
            </w:r>
            <w:r w:rsidRPr="00672F44">
              <w:rPr>
                <w:rFonts w:cs="Calibri"/>
                <w:spacing w:val="-1"/>
                <w:w w:val="104"/>
                <w:sz w:val="18"/>
                <w:szCs w:val="18"/>
              </w:rPr>
              <w:t>c</w:t>
            </w:r>
            <w:r w:rsidRPr="00672F44">
              <w:rPr>
                <w:rFonts w:cs="Calibri"/>
                <w:w w:val="104"/>
                <w:sz w:val="18"/>
                <w:szCs w:val="18"/>
              </w:rPr>
              <w:t>l</w:t>
            </w:r>
            <w:r w:rsidRPr="00672F44">
              <w:rPr>
                <w:rFonts w:cs="Calibri"/>
                <w:spacing w:val="-1"/>
                <w:w w:val="104"/>
                <w:sz w:val="18"/>
                <w:szCs w:val="18"/>
              </w:rPr>
              <w:t>u</w:t>
            </w:r>
            <w:r w:rsidRPr="00672F44">
              <w:rPr>
                <w:rFonts w:cs="Calibri"/>
                <w:spacing w:val="1"/>
                <w:w w:val="104"/>
                <w:sz w:val="18"/>
                <w:szCs w:val="18"/>
              </w:rPr>
              <w:t>d</w:t>
            </w:r>
            <w:r w:rsidRPr="00672F44">
              <w:rPr>
                <w:rFonts w:cs="Calibri"/>
                <w:w w:val="104"/>
                <w:sz w:val="18"/>
                <w:szCs w:val="18"/>
              </w:rPr>
              <w:t>i</w:t>
            </w:r>
            <w:r w:rsidRPr="00672F44">
              <w:rPr>
                <w:rFonts w:cs="Calibri"/>
                <w:spacing w:val="1"/>
                <w:w w:val="104"/>
                <w:sz w:val="18"/>
                <w:szCs w:val="18"/>
              </w:rPr>
              <w:t>n</w:t>
            </w:r>
            <w:r w:rsidRPr="00672F44">
              <w:rPr>
                <w:rFonts w:cs="Calibri"/>
                <w:w w:val="104"/>
                <w:sz w:val="18"/>
                <w:szCs w:val="18"/>
              </w:rPr>
              <w:t xml:space="preserve">g </w:t>
            </w:r>
            <w:r w:rsidRPr="00672F44">
              <w:rPr>
                <w:rFonts w:cs="Calibri"/>
                <w:spacing w:val="1"/>
                <w:sz w:val="18"/>
                <w:szCs w:val="18"/>
              </w:rPr>
              <w:t>d</w:t>
            </w:r>
            <w:r w:rsidRPr="00672F44">
              <w:rPr>
                <w:rFonts w:cs="Calibri"/>
                <w:sz w:val="18"/>
                <w:szCs w:val="18"/>
              </w:rPr>
              <w:t>a</w:t>
            </w:r>
            <w:r w:rsidRPr="00672F44">
              <w:rPr>
                <w:rFonts w:cs="Calibri"/>
                <w:spacing w:val="1"/>
                <w:sz w:val="18"/>
                <w:szCs w:val="18"/>
              </w:rPr>
              <w:t>t</w:t>
            </w:r>
            <w:r w:rsidRPr="00672F44">
              <w:rPr>
                <w:rFonts w:cs="Calibri"/>
                <w:spacing w:val="-1"/>
                <w:sz w:val="18"/>
                <w:szCs w:val="18"/>
              </w:rPr>
              <w:t>e</w:t>
            </w:r>
            <w:r w:rsidRPr="00672F44">
              <w:rPr>
                <w:rFonts w:cs="Calibri"/>
                <w:sz w:val="18"/>
                <w:szCs w:val="18"/>
              </w:rPr>
              <w:t>s</w:t>
            </w:r>
            <w:r w:rsidRPr="00672F44">
              <w:rPr>
                <w:rFonts w:cs="Calibri"/>
                <w:spacing w:val="1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proofErr w:type="gramStart"/>
            <w:r w:rsidRPr="00672F44">
              <w:rPr>
                <w:rFonts w:cs="Calibri"/>
                <w:spacing w:val="-1"/>
                <w:w w:val="104"/>
                <w:sz w:val="18"/>
                <w:szCs w:val="18"/>
              </w:rPr>
              <w:t>t</w:t>
            </w:r>
            <w:r w:rsidRPr="00672F44">
              <w:rPr>
                <w:rFonts w:cs="Calibri"/>
                <w:spacing w:val="1"/>
                <w:w w:val="104"/>
                <w:sz w:val="18"/>
                <w:szCs w:val="18"/>
              </w:rPr>
              <w:t>r</w:t>
            </w:r>
            <w:r w:rsidRPr="00672F44">
              <w:rPr>
                <w:rFonts w:cs="Calibri"/>
                <w:spacing w:val="-1"/>
                <w:w w:val="104"/>
                <w:sz w:val="18"/>
                <w:szCs w:val="18"/>
              </w:rPr>
              <w:t>e</w:t>
            </w:r>
            <w:r w:rsidRPr="00672F44">
              <w:rPr>
                <w:rFonts w:cs="Calibri"/>
                <w:w w:val="104"/>
                <w:sz w:val="18"/>
                <w:szCs w:val="18"/>
              </w:rPr>
              <w:t>a</w:t>
            </w:r>
            <w:r w:rsidRPr="00672F44">
              <w:rPr>
                <w:rFonts w:cs="Calibri"/>
                <w:spacing w:val="1"/>
                <w:w w:val="104"/>
                <w:sz w:val="18"/>
                <w:szCs w:val="18"/>
              </w:rPr>
              <w:t>t</w:t>
            </w:r>
            <w:r w:rsidRPr="00672F44">
              <w:rPr>
                <w:rFonts w:cs="Calibri"/>
                <w:w w:val="104"/>
                <w:sz w:val="18"/>
                <w:szCs w:val="18"/>
              </w:rPr>
              <w:t>m</w:t>
            </w:r>
            <w:r w:rsidRPr="00672F44">
              <w:rPr>
                <w:rFonts w:cs="Calibri"/>
                <w:spacing w:val="-1"/>
                <w:w w:val="104"/>
                <w:sz w:val="18"/>
                <w:szCs w:val="18"/>
              </w:rPr>
              <w:t>e</w:t>
            </w:r>
            <w:r w:rsidRPr="00672F44">
              <w:rPr>
                <w:rFonts w:cs="Calibri"/>
                <w:spacing w:val="1"/>
                <w:w w:val="104"/>
                <w:sz w:val="18"/>
                <w:szCs w:val="18"/>
              </w:rPr>
              <w:t>nt</w:t>
            </w:r>
            <w:r w:rsidRPr="00672F44">
              <w:rPr>
                <w:rFonts w:cs="Calibri"/>
                <w:w w:val="104"/>
                <w:sz w:val="18"/>
                <w:szCs w:val="18"/>
              </w:rPr>
              <w:t>;</w:t>
            </w:r>
            <w:proofErr w:type="gramEnd"/>
          </w:p>
          <w:p w14:paraId="3774DE29" w14:textId="77777777" w:rsidR="00305E29" w:rsidRPr="00672F44" w:rsidRDefault="00305E29" w:rsidP="00525C4D">
            <w:pPr>
              <w:widowControl w:val="0"/>
              <w:autoSpaceDE w:val="0"/>
              <w:autoSpaceDN w:val="0"/>
              <w:adjustRightInd w:val="0"/>
              <w:spacing w:before="2" w:after="0" w:line="250" w:lineRule="auto"/>
              <w:ind w:left="102" w:right="778"/>
              <w:rPr>
                <w:rFonts w:cs="Calibri"/>
                <w:sz w:val="18"/>
                <w:szCs w:val="18"/>
              </w:rPr>
            </w:pPr>
            <w:r w:rsidRPr="00672F44">
              <w:rPr>
                <w:rFonts w:cs="Calibri"/>
                <w:sz w:val="18"/>
                <w:szCs w:val="18"/>
              </w:rPr>
              <w:t xml:space="preserve">iii.  </w:t>
            </w:r>
            <w:r w:rsidRPr="00672F44">
              <w:rPr>
                <w:rFonts w:cs="Calibri"/>
                <w:spacing w:val="13"/>
                <w:sz w:val="18"/>
                <w:szCs w:val="18"/>
              </w:rPr>
              <w:t xml:space="preserve"> </w:t>
            </w:r>
            <w:r w:rsidRPr="00672F44">
              <w:rPr>
                <w:rFonts w:cs="Calibri"/>
                <w:sz w:val="18"/>
                <w:szCs w:val="18"/>
              </w:rPr>
              <w:t>s</w:t>
            </w:r>
            <w:r w:rsidRPr="00672F44">
              <w:rPr>
                <w:rFonts w:cs="Calibri"/>
                <w:spacing w:val="1"/>
                <w:sz w:val="18"/>
                <w:szCs w:val="18"/>
              </w:rPr>
              <w:t>t</w:t>
            </w:r>
            <w:r w:rsidRPr="00672F44">
              <w:rPr>
                <w:rFonts w:cs="Calibri"/>
                <w:sz w:val="18"/>
                <w:szCs w:val="18"/>
              </w:rPr>
              <w:t>a</w:t>
            </w:r>
            <w:r w:rsidRPr="00672F44">
              <w:rPr>
                <w:rFonts w:cs="Calibri"/>
                <w:spacing w:val="1"/>
                <w:sz w:val="18"/>
                <w:szCs w:val="18"/>
              </w:rPr>
              <w:t>t</w:t>
            </w:r>
            <w:r w:rsidRPr="00672F44">
              <w:rPr>
                <w:rFonts w:cs="Calibri"/>
                <w:sz w:val="18"/>
                <w:szCs w:val="18"/>
              </w:rPr>
              <w:t>e</w:t>
            </w:r>
            <w:r w:rsidRPr="00672F44">
              <w:rPr>
                <w:rFonts w:cs="Calibri"/>
                <w:spacing w:val="16"/>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2"/>
                <w:sz w:val="18"/>
                <w:szCs w:val="18"/>
              </w:rPr>
              <w:t>s</w:t>
            </w:r>
            <w:r w:rsidRPr="00672F44">
              <w:rPr>
                <w:rFonts w:cs="Calibri"/>
                <w:spacing w:val="1"/>
                <w:sz w:val="18"/>
                <w:szCs w:val="18"/>
              </w:rPr>
              <w:t>p</w:t>
            </w:r>
            <w:r w:rsidRPr="00672F44">
              <w:rPr>
                <w:rFonts w:cs="Calibri"/>
                <w:spacing w:val="-1"/>
                <w:sz w:val="18"/>
                <w:szCs w:val="18"/>
              </w:rPr>
              <w:t>ec</w:t>
            </w:r>
            <w:r w:rsidRPr="00672F44">
              <w:rPr>
                <w:rFonts w:cs="Calibri"/>
                <w:sz w:val="18"/>
                <w:szCs w:val="18"/>
              </w:rPr>
              <w:t>ific</w:t>
            </w:r>
            <w:r w:rsidRPr="00672F44">
              <w:rPr>
                <w:rFonts w:cs="Calibri"/>
                <w:spacing w:val="23"/>
                <w:sz w:val="18"/>
                <w:szCs w:val="18"/>
              </w:rPr>
              <w:t xml:space="preserve"> </w:t>
            </w:r>
            <w:r w:rsidRPr="00672F44">
              <w:rPr>
                <w:rFonts w:cs="Calibri"/>
                <w:spacing w:val="1"/>
                <w:sz w:val="18"/>
                <w:szCs w:val="18"/>
              </w:rPr>
              <w:t>d</w:t>
            </w:r>
            <w:r w:rsidRPr="00672F44">
              <w:rPr>
                <w:rFonts w:cs="Calibri"/>
                <w:sz w:val="18"/>
                <w:szCs w:val="18"/>
              </w:rPr>
              <w:t>iag</w:t>
            </w:r>
            <w:r w:rsidRPr="00672F44">
              <w:rPr>
                <w:rFonts w:cs="Calibri"/>
                <w:spacing w:val="1"/>
                <w:sz w:val="18"/>
                <w:szCs w:val="18"/>
              </w:rPr>
              <w:t>no</w:t>
            </w:r>
            <w:r w:rsidRPr="00672F44">
              <w:rPr>
                <w:rFonts w:cs="Calibri"/>
                <w:sz w:val="18"/>
                <w:szCs w:val="18"/>
              </w:rPr>
              <w:t>sis</w:t>
            </w:r>
            <w:r w:rsidRPr="00672F44">
              <w:rPr>
                <w:rFonts w:cs="Calibri"/>
                <w:spacing w:val="29"/>
                <w:sz w:val="18"/>
                <w:szCs w:val="18"/>
              </w:rPr>
              <w:t xml:space="preserve"> </w:t>
            </w:r>
            <w:r w:rsidRPr="00672F44">
              <w:rPr>
                <w:rFonts w:cs="Calibri"/>
                <w:spacing w:val="1"/>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pacing w:val="1"/>
                <w:sz w:val="18"/>
                <w:szCs w:val="18"/>
              </w:rPr>
              <w:t>o</w:t>
            </w:r>
            <w:r w:rsidRPr="00672F44">
              <w:rPr>
                <w:rFonts w:cs="Calibri"/>
                <w:spacing w:val="-1"/>
                <w:sz w:val="18"/>
                <w:szCs w:val="18"/>
              </w:rPr>
              <w:t>t</w:t>
            </w:r>
            <w:r w:rsidRPr="00672F44">
              <w:rPr>
                <w:rFonts w:cs="Calibri"/>
                <w:spacing w:val="1"/>
                <w:sz w:val="18"/>
                <w:szCs w:val="18"/>
              </w:rPr>
              <w:t>h</w:t>
            </w:r>
            <w:r w:rsidRPr="00672F44">
              <w:rPr>
                <w:rFonts w:cs="Calibri"/>
                <w:spacing w:val="-1"/>
                <w:sz w:val="18"/>
                <w:szCs w:val="18"/>
              </w:rPr>
              <w:t>e</w:t>
            </w:r>
            <w:r w:rsidRPr="00672F44">
              <w:rPr>
                <w:rFonts w:cs="Calibri"/>
                <w:sz w:val="18"/>
                <w:szCs w:val="18"/>
              </w:rPr>
              <w:t>r</w:t>
            </w:r>
            <w:r w:rsidRPr="00672F44">
              <w:rPr>
                <w:rFonts w:cs="Calibri"/>
                <w:spacing w:val="19"/>
                <w:sz w:val="18"/>
                <w:szCs w:val="18"/>
              </w:rPr>
              <w:t xml:space="preserve"> </w:t>
            </w:r>
            <w:r w:rsidRPr="00672F44">
              <w:rPr>
                <w:rFonts w:cs="Calibri"/>
                <w:spacing w:val="-2"/>
                <w:sz w:val="18"/>
                <w:szCs w:val="18"/>
              </w:rPr>
              <w:t>o</w:t>
            </w:r>
            <w:r w:rsidRPr="00672F44">
              <w:rPr>
                <w:rFonts w:cs="Calibri"/>
                <w:spacing w:val="1"/>
                <w:sz w:val="18"/>
                <w:szCs w:val="18"/>
              </w:rPr>
              <w:t>p</w:t>
            </w:r>
            <w:r w:rsidRPr="00672F44">
              <w:rPr>
                <w:rFonts w:cs="Calibri"/>
                <w:sz w:val="18"/>
                <w:szCs w:val="18"/>
              </w:rPr>
              <w:t>i</w:t>
            </w:r>
            <w:r w:rsidRPr="00672F44">
              <w:rPr>
                <w:rFonts w:cs="Calibri"/>
                <w:spacing w:val="1"/>
                <w:sz w:val="18"/>
                <w:szCs w:val="18"/>
              </w:rPr>
              <w:t>n</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23"/>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p</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en</w:t>
            </w:r>
            <w:r w:rsidRPr="00672F44">
              <w:rPr>
                <w:rFonts w:cs="Calibri"/>
                <w:spacing w:val="1"/>
                <w:sz w:val="18"/>
                <w:szCs w:val="18"/>
              </w:rPr>
              <w:t>t</w:t>
            </w:r>
            <w:r w:rsidRPr="00672F44">
              <w:rPr>
                <w:rFonts w:cs="Calibri"/>
                <w:spacing w:val="-2"/>
                <w:sz w:val="18"/>
                <w:szCs w:val="18"/>
              </w:rPr>
              <w:t>’</w:t>
            </w:r>
            <w:r w:rsidRPr="00672F44">
              <w:rPr>
                <w:rFonts w:cs="Calibri"/>
                <w:sz w:val="18"/>
                <w:szCs w:val="18"/>
              </w:rPr>
              <w:t>s</w:t>
            </w:r>
            <w:r w:rsidRPr="00672F44">
              <w:rPr>
                <w:rFonts w:cs="Calibri"/>
                <w:spacing w:val="28"/>
                <w:sz w:val="18"/>
                <w:szCs w:val="18"/>
              </w:rPr>
              <w:t xml:space="preserve"> </w:t>
            </w:r>
            <w:r w:rsidRPr="00672F44">
              <w:rPr>
                <w:rFonts w:cs="Calibri"/>
                <w:spacing w:val="-1"/>
                <w:sz w:val="18"/>
                <w:szCs w:val="18"/>
              </w:rPr>
              <w:t>c</w:t>
            </w:r>
            <w:r w:rsidRPr="00672F44">
              <w:rPr>
                <w:rFonts w:cs="Calibri"/>
                <w:spacing w:val="1"/>
                <w:sz w:val="18"/>
                <w:szCs w:val="18"/>
              </w:rPr>
              <w:t>ond</w:t>
            </w:r>
            <w:r w:rsidRPr="00672F44">
              <w:rPr>
                <w:rFonts w:cs="Calibri"/>
                <w:sz w:val="18"/>
                <w:szCs w:val="18"/>
              </w:rPr>
              <w:t>i</w:t>
            </w:r>
            <w:r w:rsidRPr="00672F44">
              <w:rPr>
                <w:rFonts w:cs="Calibri"/>
                <w:spacing w:val="1"/>
                <w:sz w:val="18"/>
                <w:szCs w:val="18"/>
              </w:rPr>
              <w:t>t</w:t>
            </w:r>
            <w:r w:rsidRPr="00672F44">
              <w:rPr>
                <w:rFonts w:cs="Calibri"/>
                <w:sz w:val="18"/>
                <w:szCs w:val="18"/>
              </w:rPr>
              <w:t>i</w:t>
            </w:r>
            <w:r w:rsidRPr="00672F44">
              <w:rPr>
                <w:rFonts w:cs="Calibri"/>
                <w:spacing w:val="-2"/>
                <w:sz w:val="18"/>
                <w:szCs w:val="18"/>
              </w:rPr>
              <w:t>o</w:t>
            </w:r>
            <w:r w:rsidRPr="00672F44">
              <w:rPr>
                <w:rFonts w:cs="Calibri"/>
                <w:sz w:val="18"/>
                <w:szCs w:val="18"/>
              </w:rPr>
              <w:t>n</w:t>
            </w:r>
            <w:r w:rsidRPr="00672F44">
              <w:rPr>
                <w:rFonts w:cs="Calibri"/>
                <w:spacing w:val="31"/>
                <w:sz w:val="18"/>
                <w:szCs w:val="18"/>
              </w:rPr>
              <w:t xml:space="preserve"> </w:t>
            </w:r>
            <w:r w:rsidRPr="00672F44">
              <w:rPr>
                <w:rFonts w:cs="Calibri"/>
                <w:sz w:val="18"/>
                <w:szCs w:val="18"/>
              </w:rPr>
              <w:t>f</w:t>
            </w:r>
            <w:r w:rsidRPr="00672F44">
              <w:rPr>
                <w:rFonts w:cs="Calibri"/>
                <w:spacing w:val="1"/>
                <w:sz w:val="18"/>
                <w:szCs w:val="18"/>
              </w:rPr>
              <w:t>u</w:t>
            </w:r>
            <w:r w:rsidRPr="00672F44">
              <w:rPr>
                <w:rFonts w:cs="Calibri"/>
                <w:spacing w:val="-1"/>
                <w:sz w:val="18"/>
                <w:szCs w:val="18"/>
              </w:rPr>
              <w:t>r</w:t>
            </w:r>
            <w:r w:rsidRPr="00672F44">
              <w:rPr>
                <w:rFonts w:cs="Calibri"/>
                <w:spacing w:val="1"/>
                <w:sz w:val="18"/>
                <w:szCs w:val="18"/>
              </w:rPr>
              <w:t>n</w:t>
            </w:r>
            <w:r w:rsidRPr="00672F44">
              <w:rPr>
                <w:rFonts w:cs="Calibri"/>
                <w:sz w:val="18"/>
                <w:szCs w:val="18"/>
              </w:rPr>
              <w:t>is</w:t>
            </w:r>
            <w:r w:rsidRPr="00672F44">
              <w:rPr>
                <w:rFonts w:cs="Calibri"/>
                <w:spacing w:val="1"/>
                <w:sz w:val="18"/>
                <w:szCs w:val="18"/>
              </w:rPr>
              <w:t>h</w:t>
            </w:r>
            <w:r w:rsidRPr="00672F44">
              <w:rPr>
                <w:rFonts w:cs="Calibri"/>
                <w:spacing w:val="-1"/>
                <w:sz w:val="18"/>
                <w:szCs w:val="18"/>
              </w:rPr>
              <w:t>e</w:t>
            </w:r>
            <w:r w:rsidRPr="00672F44">
              <w:rPr>
                <w:rFonts w:cs="Calibri"/>
                <w:sz w:val="18"/>
                <w:szCs w:val="18"/>
              </w:rPr>
              <w:t>d</w:t>
            </w:r>
            <w:r w:rsidRPr="00672F44">
              <w:rPr>
                <w:rFonts w:cs="Calibri"/>
                <w:spacing w:val="31"/>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10"/>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z w:val="18"/>
                <w:szCs w:val="18"/>
              </w:rPr>
              <w:t>i</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nt</w:t>
            </w:r>
            <w:r w:rsidRPr="00672F44">
              <w:rPr>
                <w:rFonts w:cs="Calibri"/>
                <w:sz w:val="18"/>
                <w:szCs w:val="18"/>
              </w:rPr>
              <w:t>ifi</w:t>
            </w:r>
            <w:r w:rsidRPr="00672F44">
              <w:rPr>
                <w:rFonts w:cs="Calibri"/>
                <w:spacing w:val="-1"/>
                <w:sz w:val="18"/>
                <w:szCs w:val="18"/>
              </w:rPr>
              <w:t>e</w:t>
            </w:r>
            <w:r w:rsidRPr="00672F44">
              <w:rPr>
                <w:rFonts w:cs="Calibri"/>
                <w:sz w:val="18"/>
                <w:szCs w:val="18"/>
              </w:rPr>
              <w:t>d</w:t>
            </w:r>
            <w:r w:rsidRPr="00672F44">
              <w:rPr>
                <w:rFonts w:cs="Calibri"/>
                <w:spacing w:val="31"/>
                <w:sz w:val="18"/>
                <w:szCs w:val="18"/>
              </w:rPr>
              <w:t xml:space="preserve"> </w:t>
            </w:r>
            <w:r w:rsidRPr="00672F44">
              <w:rPr>
                <w:rFonts w:cs="Calibri"/>
                <w:spacing w:val="-1"/>
                <w:w w:val="104"/>
                <w:sz w:val="18"/>
                <w:szCs w:val="18"/>
              </w:rPr>
              <w:t>c</w:t>
            </w:r>
            <w:r w:rsidRPr="00672F44">
              <w:rPr>
                <w:rFonts w:cs="Calibri"/>
                <w:w w:val="104"/>
                <w:sz w:val="18"/>
                <w:szCs w:val="18"/>
              </w:rPr>
              <w:t>li</w:t>
            </w:r>
            <w:r w:rsidRPr="00672F44">
              <w:rPr>
                <w:rFonts w:cs="Calibri"/>
                <w:spacing w:val="1"/>
                <w:w w:val="104"/>
                <w:sz w:val="18"/>
                <w:szCs w:val="18"/>
              </w:rPr>
              <w:t>n</w:t>
            </w:r>
            <w:r w:rsidRPr="00672F44">
              <w:rPr>
                <w:rFonts w:cs="Calibri"/>
                <w:w w:val="104"/>
                <w:sz w:val="18"/>
                <w:szCs w:val="18"/>
              </w:rPr>
              <w:t>i</w:t>
            </w:r>
            <w:r w:rsidRPr="00672F44">
              <w:rPr>
                <w:rFonts w:cs="Calibri"/>
                <w:spacing w:val="-1"/>
                <w:w w:val="104"/>
                <w:sz w:val="18"/>
                <w:szCs w:val="18"/>
              </w:rPr>
              <w:t>c</w:t>
            </w:r>
            <w:r w:rsidRPr="00672F44">
              <w:rPr>
                <w:rFonts w:cs="Calibri"/>
                <w:w w:val="104"/>
                <w:sz w:val="18"/>
                <w:szCs w:val="18"/>
              </w:rPr>
              <w:t>ia</w:t>
            </w:r>
            <w:r w:rsidRPr="00672F44">
              <w:rPr>
                <w:rFonts w:cs="Calibri"/>
                <w:spacing w:val="1"/>
                <w:w w:val="104"/>
                <w:sz w:val="18"/>
                <w:szCs w:val="18"/>
              </w:rPr>
              <w:t>n</w:t>
            </w:r>
            <w:r w:rsidRPr="00672F44">
              <w:rPr>
                <w:rFonts w:cs="Calibri"/>
                <w:w w:val="104"/>
                <w:sz w:val="18"/>
                <w:szCs w:val="18"/>
              </w:rPr>
              <w:t xml:space="preserve">(s); </w:t>
            </w:r>
            <w:r w:rsidRPr="00672F44">
              <w:rPr>
                <w:rFonts w:cs="Calibri"/>
                <w:sz w:val="18"/>
                <w:szCs w:val="18"/>
              </w:rPr>
              <w:t>i</w:t>
            </w:r>
            <w:r w:rsidRPr="00672F44">
              <w:rPr>
                <w:rFonts w:cs="Calibri"/>
                <w:spacing w:val="1"/>
                <w:sz w:val="18"/>
                <w:szCs w:val="18"/>
              </w:rPr>
              <w:t>v</w:t>
            </w:r>
            <w:r w:rsidRPr="00672F44">
              <w:rPr>
                <w:rFonts w:cs="Calibri"/>
                <w:sz w:val="18"/>
                <w:szCs w:val="18"/>
              </w:rPr>
              <w:t xml:space="preserve">.  </w:t>
            </w:r>
            <w:r w:rsidRPr="00672F44">
              <w:rPr>
                <w:rFonts w:cs="Calibri"/>
                <w:spacing w:val="13"/>
                <w:sz w:val="18"/>
                <w:szCs w:val="18"/>
              </w:rPr>
              <w:t xml:space="preserve"> </w:t>
            </w:r>
            <w:r w:rsidRPr="00672F44">
              <w:rPr>
                <w:rFonts w:cs="Calibri"/>
                <w:spacing w:val="1"/>
                <w:sz w:val="18"/>
                <w:szCs w:val="18"/>
              </w:rPr>
              <w:t>do</w:t>
            </w:r>
            <w:r w:rsidRPr="00672F44">
              <w:rPr>
                <w:rFonts w:cs="Calibri"/>
                <w:spacing w:val="-1"/>
                <w:sz w:val="18"/>
                <w:szCs w:val="18"/>
              </w:rPr>
              <w:t>c</w:t>
            </w:r>
            <w:r w:rsidRPr="00672F44">
              <w:rPr>
                <w:rFonts w:cs="Calibri"/>
                <w:spacing w:val="1"/>
                <w:sz w:val="18"/>
                <w:szCs w:val="18"/>
              </w:rPr>
              <w:t>u</w:t>
            </w:r>
            <w:r w:rsidRPr="00672F44">
              <w:rPr>
                <w:rFonts w:cs="Calibri"/>
                <w:sz w:val="18"/>
                <w:szCs w:val="18"/>
              </w:rPr>
              <w:t>m</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31"/>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w w:val="104"/>
                <w:sz w:val="18"/>
                <w:szCs w:val="18"/>
              </w:rPr>
              <w:t>r</w:t>
            </w:r>
            <w:r w:rsidRPr="00672F44">
              <w:rPr>
                <w:rFonts w:cs="Calibri"/>
                <w:spacing w:val="-1"/>
                <w:w w:val="104"/>
                <w:sz w:val="18"/>
                <w:szCs w:val="18"/>
              </w:rPr>
              <w:t>ec</w:t>
            </w:r>
            <w:r w:rsidRPr="00672F44">
              <w:rPr>
                <w:rFonts w:cs="Calibri"/>
                <w:spacing w:val="1"/>
                <w:w w:val="104"/>
                <w:sz w:val="18"/>
                <w:szCs w:val="18"/>
              </w:rPr>
              <w:t>o</w:t>
            </w:r>
            <w:r w:rsidRPr="00672F44">
              <w:rPr>
                <w:rFonts w:cs="Calibri"/>
                <w:w w:val="104"/>
                <w:sz w:val="18"/>
                <w:szCs w:val="18"/>
              </w:rPr>
              <w:t>mm</w:t>
            </w:r>
            <w:r w:rsidRPr="00672F44">
              <w:rPr>
                <w:rFonts w:cs="Calibri"/>
                <w:spacing w:val="-1"/>
                <w:w w:val="104"/>
                <w:sz w:val="18"/>
                <w:szCs w:val="18"/>
              </w:rPr>
              <w:t>e</w:t>
            </w:r>
            <w:r w:rsidRPr="00672F44">
              <w:rPr>
                <w:rFonts w:cs="Calibri"/>
                <w:spacing w:val="1"/>
                <w:w w:val="104"/>
                <w:sz w:val="18"/>
                <w:szCs w:val="18"/>
              </w:rPr>
              <w:t>n</w:t>
            </w:r>
            <w:r w:rsidRPr="00672F44">
              <w:rPr>
                <w:rFonts w:cs="Calibri"/>
                <w:spacing w:val="-1"/>
                <w:w w:val="104"/>
                <w:sz w:val="18"/>
                <w:szCs w:val="18"/>
              </w:rPr>
              <w:t>d</w:t>
            </w:r>
            <w:r w:rsidRPr="00672F44">
              <w:rPr>
                <w:rFonts w:cs="Calibri"/>
                <w:w w:val="104"/>
                <w:sz w:val="18"/>
                <w:szCs w:val="18"/>
              </w:rPr>
              <w:t>a</w:t>
            </w:r>
            <w:r w:rsidRPr="00672F44">
              <w:rPr>
                <w:rFonts w:cs="Calibri"/>
                <w:spacing w:val="1"/>
                <w:w w:val="104"/>
                <w:sz w:val="18"/>
                <w:szCs w:val="18"/>
              </w:rPr>
              <w:t>t</w:t>
            </w:r>
            <w:r w:rsidRPr="00672F44">
              <w:rPr>
                <w:rFonts w:cs="Calibri"/>
                <w:w w:val="104"/>
                <w:sz w:val="18"/>
                <w:szCs w:val="18"/>
              </w:rPr>
              <w:t>i</w:t>
            </w:r>
            <w:r w:rsidRPr="00672F44">
              <w:rPr>
                <w:rFonts w:cs="Calibri"/>
                <w:spacing w:val="1"/>
                <w:w w:val="104"/>
                <w:sz w:val="18"/>
                <w:szCs w:val="18"/>
              </w:rPr>
              <w:t>o</w:t>
            </w:r>
            <w:r w:rsidRPr="00672F44">
              <w:rPr>
                <w:rFonts w:cs="Calibri"/>
                <w:w w:val="104"/>
                <w:sz w:val="18"/>
                <w:szCs w:val="18"/>
              </w:rPr>
              <w:t>n</w:t>
            </w:r>
            <w:r w:rsidRPr="00672F44">
              <w:rPr>
                <w:rFonts w:cs="Calibri"/>
                <w:spacing w:val="-1"/>
                <w:w w:val="104"/>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10"/>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3"/>
                <w:sz w:val="18"/>
                <w:szCs w:val="18"/>
              </w:rPr>
              <w:t xml:space="preserve"> </w:t>
            </w:r>
            <w:r w:rsidRPr="00672F44">
              <w:rPr>
                <w:rFonts w:cs="Calibri"/>
                <w:spacing w:val="1"/>
                <w:sz w:val="18"/>
                <w:szCs w:val="18"/>
              </w:rPr>
              <w:t>t</w:t>
            </w:r>
            <w:r w:rsidRPr="00672F44">
              <w:rPr>
                <w:rFonts w:cs="Calibri"/>
                <w:sz w:val="18"/>
                <w:szCs w:val="18"/>
              </w:rPr>
              <w:t>o</w:t>
            </w:r>
            <w:r w:rsidRPr="00672F44">
              <w:rPr>
                <w:rFonts w:cs="Calibri"/>
                <w:spacing w:val="9"/>
                <w:sz w:val="18"/>
                <w:szCs w:val="18"/>
              </w:rPr>
              <w:t xml:space="preserve"> </w:t>
            </w:r>
            <w:r w:rsidRPr="00672F44">
              <w:rPr>
                <w:rFonts w:cs="Calibri"/>
                <w:sz w:val="18"/>
                <w:szCs w:val="18"/>
              </w:rPr>
              <w:t>s</w:t>
            </w:r>
            <w:r w:rsidRPr="00672F44">
              <w:rPr>
                <w:rFonts w:cs="Calibri"/>
                <w:spacing w:val="-1"/>
                <w:sz w:val="18"/>
                <w:szCs w:val="18"/>
              </w:rPr>
              <w:t>ee</w:t>
            </w:r>
            <w:r w:rsidRPr="00672F44">
              <w:rPr>
                <w:rFonts w:cs="Calibri"/>
                <w:sz w:val="18"/>
                <w:szCs w:val="18"/>
              </w:rPr>
              <w:t>k</w:t>
            </w:r>
            <w:r w:rsidRPr="00672F44">
              <w:rPr>
                <w:rFonts w:cs="Calibri"/>
                <w:spacing w:val="15"/>
                <w:sz w:val="18"/>
                <w:szCs w:val="18"/>
              </w:rPr>
              <w:t xml:space="preserve"> </w:t>
            </w:r>
            <w:r w:rsidRPr="00672F44">
              <w:rPr>
                <w:rFonts w:cs="Calibri"/>
                <w:spacing w:val="1"/>
                <w:sz w:val="18"/>
                <w:szCs w:val="18"/>
              </w:rPr>
              <w:t>or</w:t>
            </w:r>
            <w:r w:rsidRPr="00672F44">
              <w:rPr>
                <w:rFonts w:cs="Calibri"/>
                <w:spacing w:val="-1"/>
                <w:sz w:val="18"/>
                <w:szCs w:val="18"/>
              </w:rPr>
              <w:t>t</w:t>
            </w:r>
            <w:r w:rsidRPr="00672F44">
              <w:rPr>
                <w:rFonts w:cs="Calibri"/>
                <w:spacing w:val="1"/>
                <w:sz w:val="18"/>
                <w:szCs w:val="18"/>
              </w:rPr>
              <w:t>hod</w:t>
            </w:r>
            <w:r w:rsidRPr="00672F44">
              <w:rPr>
                <w:rFonts w:cs="Calibri"/>
                <w:spacing w:val="-2"/>
                <w:sz w:val="18"/>
                <w:szCs w:val="18"/>
              </w:rPr>
              <w:t>o</w:t>
            </w:r>
            <w:r w:rsidRPr="00672F44">
              <w:rPr>
                <w:rFonts w:cs="Calibri"/>
                <w:spacing w:val="1"/>
                <w:sz w:val="18"/>
                <w:szCs w:val="18"/>
              </w:rPr>
              <w:t>nt</w:t>
            </w:r>
            <w:r w:rsidRPr="00672F44">
              <w:rPr>
                <w:rFonts w:cs="Calibri"/>
                <w:sz w:val="18"/>
                <w:szCs w:val="18"/>
              </w:rPr>
              <w:t>ic</w:t>
            </w:r>
            <w:r w:rsidRPr="00672F44">
              <w:rPr>
                <w:rFonts w:cs="Calibri"/>
                <w:spacing w:val="36"/>
                <w:sz w:val="18"/>
                <w:szCs w:val="18"/>
              </w:rPr>
              <w:t xml:space="preserve"> </w:t>
            </w:r>
            <w:r w:rsidRPr="00672F44">
              <w:rPr>
                <w:rFonts w:cs="Calibri"/>
                <w:spacing w:val="-1"/>
                <w:sz w:val="18"/>
                <w:szCs w:val="18"/>
              </w:rPr>
              <w:t>e</w:t>
            </w:r>
            <w:r w:rsidRPr="00672F44">
              <w:rPr>
                <w:rFonts w:cs="Calibri"/>
                <w:spacing w:val="1"/>
                <w:sz w:val="18"/>
                <w:szCs w:val="18"/>
              </w:rPr>
              <w:t>v</w:t>
            </w:r>
            <w:r w:rsidRPr="00672F44">
              <w:rPr>
                <w:rFonts w:cs="Calibri"/>
                <w:sz w:val="18"/>
                <w:szCs w:val="18"/>
              </w:rPr>
              <w:t>al</w:t>
            </w:r>
            <w:r w:rsidRPr="00672F44">
              <w:rPr>
                <w:rFonts w:cs="Calibri"/>
                <w:spacing w:val="1"/>
                <w:sz w:val="18"/>
                <w:szCs w:val="18"/>
              </w:rPr>
              <w:t>u</w:t>
            </w:r>
            <w:r w:rsidRPr="00672F44">
              <w:rPr>
                <w:rFonts w:cs="Calibri"/>
                <w:sz w:val="18"/>
                <w:szCs w:val="18"/>
              </w:rPr>
              <w:t>a</w:t>
            </w:r>
            <w:r w:rsidRPr="00672F44">
              <w:rPr>
                <w:rFonts w:cs="Calibri"/>
                <w:spacing w:val="1"/>
                <w:sz w:val="18"/>
                <w:szCs w:val="18"/>
              </w:rPr>
              <w:t>t</w:t>
            </w:r>
            <w:r w:rsidRPr="00672F44">
              <w:rPr>
                <w:rFonts w:cs="Calibri"/>
                <w:spacing w:val="-3"/>
                <w:sz w:val="18"/>
                <w:szCs w:val="18"/>
              </w:rPr>
              <w:t>i</w:t>
            </w:r>
            <w:r w:rsidRPr="00672F44">
              <w:rPr>
                <w:rFonts w:cs="Calibri"/>
                <w:spacing w:val="1"/>
                <w:sz w:val="18"/>
                <w:szCs w:val="18"/>
              </w:rPr>
              <w:t>o</w:t>
            </w:r>
            <w:r w:rsidRPr="00672F44">
              <w:rPr>
                <w:rFonts w:cs="Calibri"/>
                <w:sz w:val="18"/>
                <w:szCs w:val="18"/>
              </w:rPr>
              <w:t>n</w:t>
            </w:r>
            <w:r w:rsidRPr="00672F44">
              <w:rPr>
                <w:rFonts w:cs="Calibri"/>
                <w:spacing w:val="34"/>
                <w:sz w:val="18"/>
                <w:szCs w:val="18"/>
              </w:rPr>
              <w:t xml:space="preserve"> </w:t>
            </w:r>
            <w:r w:rsidRPr="00672F44">
              <w:rPr>
                <w:rFonts w:cs="Calibri"/>
                <w:spacing w:val="-2"/>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pacing w:val="-1"/>
                <w:sz w:val="18"/>
                <w:szCs w:val="18"/>
              </w:rPr>
              <w:t>t</w:t>
            </w:r>
            <w:r w:rsidRPr="00672F44">
              <w:rPr>
                <w:rFonts w:cs="Calibri"/>
                <w:spacing w:val="1"/>
                <w:sz w:val="18"/>
                <w:szCs w:val="18"/>
              </w:rPr>
              <w:t>r</w:t>
            </w:r>
            <w:r w:rsidRPr="00672F44">
              <w:rPr>
                <w:rFonts w:cs="Calibri"/>
                <w:spacing w:val="-1"/>
                <w:sz w:val="18"/>
                <w:szCs w:val="18"/>
              </w:rPr>
              <w:t>e</w:t>
            </w:r>
            <w:r w:rsidRPr="00672F44">
              <w:rPr>
                <w:rFonts w:cs="Calibri"/>
                <w:sz w:val="18"/>
                <w:szCs w:val="18"/>
              </w:rPr>
              <w:t>a</w:t>
            </w:r>
            <w:r w:rsidRPr="00672F44">
              <w:rPr>
                <w:rFonts w:cs="Calibri"/>
                <w:spacing w:val="-1"/>
                <w:sz w:val="18"/>
                <w:szCs w:val="18"/>
              </w:rPr>
              <w:t>t</w:t>
            </w:r>
            <w:r w:rsidRPr="00672F44">
              <w:rPr>
                <w:rFonts w:cs="Calibri"/>
                <w:sz w:val="18"/>
                <w:szCs w:val="18"/>
              </w:rPr>
              <w:t>m</w:t>
            </w:r>
            <w:r w:rsidRPr="00672F44">
              <w:rPr>
                <w:rFonts w:cs="Calibri"/>
                <w:spacing w:val="-1"/>
                <w:sz w:val="18"/>
                <w:szCs w:val="18"/>
              </w:rPr>
              <w:t>e</w:t>
            </w:r>
            <w:r w:rsidRPr="00672F44">
              <w:rPr>
                <w:rFonts w:cs="Calibri"/>
                <w:spacing w:val="1"/>
                <w:sz w:val="18"/>
                <w:szCs w:val="18"/>
              </w:rPr>
              <w:t>n</w:t>
            </w:r>
            <w:r w:rsidRPr="00672F44">
              <w:rPr>
                <w:rFonts w:cs="Calibri"/>
                <w:sz w:val="18"/>
                <w:szCs w:val="18"/>
              </w:rPr>
              <w:t>t</w:t>
            </w:r>
            <w:r w:rsidRPr="00672F44">
              <w:rPr>
                <w:rFonts w:cs="Calibri"/>
                <w:spacing w:val="33"/>
                <w:sz w:val="18"/>
                <w:szCs w:val="18"/>
              </w:rPr>
              <w:t xml:space="preserve"> </w:t>
            </w:r>
            <w:r w:rsidRPr="00672F44">
              <w:rPr>
                <w:rFonts w:cs="Calibri"/>
                <w:sz w:val="18"/>
                <w:szCs w:val="18"/>
              </w:rPr>
              <w:t>(if</w:t>
            </w:r>
            <w:r w:rsidRPr="00672F44">
              <w:rPr>
                <w:rFonts w:cs="Calibri"/>
                <w:spacing w:val="8"/>
                <w:sz w:val="18"/>
                <w:szCs w:val="18"/>
              </w:rPr>
              <w:t xml:space="preserve"> </w:t>
            </w:r>
            <w:r w:rsidRPr="00672F44">
              <w:rPr>
                <w:rFonts w:cs="Calibri"/>
                <w:sz w:val="18"/>
                <w:szCs w:val="18"/>
              </w:rPr>
              <w:t>s</w:t>
            </w:r>
            <w:r w:rsidRPr="00672F44">
              <w:rPr>
                <w:rFonts w:cs="Calibri"/>
                <w:spacing w:val="1"/>
                <w:sz w:val="18"/>
                <w:szCs w:val="18"/>
              </w:rPr>
              <w:t>u</w:t>
            </w:r>
            <w:r w:rsidRPr="00672F44">
              <w:rPr>
                <w:rFonts w:cs="Calibri"/>
                <w:spacing w:val="-1"/>
                <w:sz w:val="18"/>
                <w:szCs w:val="18"/>
              </w:rPr>
              <w:t>c</w:t>
            </w:r>
            <w:r w:rsidRPr="00672F44">
              <w:rPr>
                <w:rFonts w:cs="Calibri"/>
                <w:sz w:val="18"/>
                <w:szCs w:val="18"/>
              </w:rPr>
              <w:t>h</w:t>
            </w:r>
            <w:r w:rsidRPr="00672F44">
              <w:rPr>
                <w:rFonts w:cs="Calibri"/>
                <w:spacing w:val="16"/>
                <w:sz w:val="18"/>
                <w:szCs w:val="18"/>
              </w:rPr>
              <w:t xml:space="preserve"> </w:t>
            </w:r>
            <w:r w:rsidRPr="00672F44">
              <w:rPr>
                <w:rFonts w:cs="Calibri"/>
                <w:w w:val="104"/>
                <w:sz w:val="18"/>
                <w:szCs w:val="18"/>
              </w:rPr>
              <w:t xml:space="preserve">a </w:t>
            </w:r>
            <w:r w:rsidRPr="00672F44">
              <w:rPr>
                <w:rFonts w:cs="Calibri"/>
                <w:spacing w:val="1"/>
                <w:w w:val="104"/>
                <w:sz w:val="18"/>
                <w:szCs w:val="18"/>
              </w:rPr>
              <w:t>r</w:t>
            </w:r>
            <w:r w:rsidRPr="00672F44">
              <w:rPr>
                <w:rFonts w:cs="Calibri"/>
                <w:spacing w:val="-1"/>
                <w:w w:val="104"/>
                <w:sz w:val="18"/>
                <w:szCs w:val="18"/>
              </w:rPr>
              <w:t>ec</w:t>
            </w:r>
            <w:r w:rsidRPr="00672F44">
              <w:rPr>
                <w:rFonts w:cs="Calibri"/>
                <w:spacing w:val="1"/>
                <w:w w:val="104"/>
                <w:sz w:val="18"/>
                <w:szCs w:val="18"/>
              </w:rPr>
              <w:t>o</w:t>
            </w:r>
            <w:r w:rsidRPr="00672F44">
              <w:rPr>
                <w:rFonts w:cs="Calibri"/>
                <w:w w:val="104"/>
                <w:sz w:val="18"/>
                <w:szCs w:val="18"/>
              </w:rPr>
              <w:t>mm</w:t>
            </w:r>
            <w:r w:rsidRPr="00672F44">
              <w:rPr>
                <w:rFonts w:cs="Calibri"/>
                <w:spacing w:val="-1"/>
                <w:w w:val="104"/>
                <w:sz w:val="18"/>
                <w:szCs w:val="18"/>
              </w:rPr>
              <w:t>e</w:t>
            </w:r>
            <w:r w:rsidRPr="00672F44">
              <w:rPr>
                <w:rFonts w:cs="Calibri"/>
                <w:spacing w:val="1"/>
                <w:w w:val="104"/>
                <w:sz w:val="18"/>
                <w:szCs w:val="18"/>
              </w:rPr>
              <w:t>nd</w:t>
            </w:r>
            <w:r w:rsidRPr="00672F44">
              <w:rPr>
                <w:rFonts w:cs="Calibri"/>
                <w:w w:val="104"/>
                <w:sz w:val="18"/>
                <w:szCs w:val="18"/>
              </w:rPr>
              <w:t>a</w:t>
            </w:r>
            <w:r w:rsidRPr="00672F44">
              <w:rPr>
                <w:rFonts w:cs="Calibri"/>
                <w:spacing w:val="1"/>
                <w:w w:val="104"/>
                <w:sz w:val="18"/>
                <w:szCs w:val="18"/>
              </w:rPr>
              <w:t>t</w:t>
            </w:r>
            <w:r w:rsidRPr="00672F44">
              <w:rPr>
                <w:rFonts w:cs="Calibri"/>
                <w:w w:val="104"/>
                <w:sz w:val="18"/>
                <w:szCs w:val="18"/>
              </w:rPr>
              <w:t>i</w:t>
            </w:r>
            <w:r w:rsidRPr="00672F44">
              <w:rPr>
                <w:rFonts w:cs="Calibri"/>
                <w:spacing w:val="1"/>
                <w:w w:val="104"/>
                <w:sz w:val="18"/>
                <w:szCs w:val="18"/>
              </w:rPr>
              <w:t>o</w:t>
            </w:r>
            <w:r w:rsidRPr="00672F44">
              <w:rPr>
                <w:rFonts w:cs="Calibri"/>
                <w:w w:val="104"/>
                <w:sz w:val="18"/>
                <w:szCs w:val="18"/>
              </w:rPr>
              <w:t>n</w:t>
            </w:r>
            <w:r w:rsidRPr="00672F44">
              <w:rPr>
                <w:rFonts w:cs="Calibri"/>
                <w:spacing w:val="1"/>
                <w:w w:val="104"/>
                <w:sz w:val="18"/>
                <w:szCs w:val="18"/>
              </w:rPr>
              <w:t xml:space="preserve"> </w:t>
            </w:r>
            <w:r w:rsidRPr="00672F44">
              <w:rPr>
                <w:rFonts w:cs="Calibri"/>
                <w:spacing w:val="1"/>
                <w:sz w:val="18"/>
                <w:szCs w:val="18"/>
              </w:rPr>
              <w:t>w</w:t>
            </w:r>
            <w:r w:rsidRPr="00672F44">
              <w:rPr>
                <w:rFonts w:cs="Calibri"/>
                <w:sz w:val="18"/>
                <w:szCs w:val="18"/>
              </w:rPr>
              <w:t>as</w:t>
            </w:r>
            <w:r w:rsidRPr="00672F44">
              <w:rPr>
                <w:rFonts w:cs="Calibri"/>
                <w:spacing w:val="13"/>
                <w:sz w:val="18"/>
                <w:szCs w:val="18"/>
              </w:rPr>
              <w:t xml:space="preserve"> </w:t>
            </w:r>
            <w:r w:rsidRPr="00672F44">
              <w:rPr>
                <w:rFonts w:cs="Calibri"/>
                <w:w w:val="104"/>
                <w:sz w:val="18"/>
                <w:szCs w:val="18"/>
              </w:rPr>
              <w:t>m</w:t>
            </w:r>
            <w:r w:rsidRPr="00672F44">
              <w:rPr>
                <w:rFonts w:cs="Calibri"/>
                <w:spacing w:val="-2"/>
                <w:w w:val="104"/>
                <w:sz w:val="18"/>
                <w:szCs w:val="18"/>
              </w:rPr>
              <w:t>a</w:t>
            </w:r>
            <w:r w:rsidRPr="00672F44">
              <w:rPr>
                <w:rFonts w:cs="Calibri"/>
                <w:spacing w:val="1"/>
                <w:w w:val="104"/>
                <w:sz w:val="18"/>
                <w:szCs w:val="18"/>
              </w:rPr>
              <w:t>d</w:t>
            </w:r>
            <w:r w:rsidRPr="00672F44">
              <w:rPr>
                <w:rFonts w:cs="Calibri"/>
                <w:spacing w:val="-1"/>
                <w:w w:val="104"/>
                <w:sz w:val="18"/>
                <w:szCs w:val="18"/>
              </w:rPr>
              <w:t>e</w:t>
            </w:r>
            <w:proofErr w:type="gramStart"/>
            <w:r w:rsidRPr="00672F44">
              <w:rPr>
                <w:rFonts w:cs="Calibri"/>
                <w:w w:val="104"/>
                <w:sz w:val="18"/>
                <w:szCs w:val="18"/>
              </w:rPr>
              <w:t>);</w:t>
            </w:r>
            <w:proofErr w:type="gramEnd"/>
          </w:p>
          <w:p w14:paraId="197B8AF6" w14:textId="27A5F515" w:rsidR="00305E29" w:rsidRPr="00672F44" w:rsidRDefault="00305E29" w:rsidP="00525C4D">
            <w:pPr>
              <w:widowControl w:val="0"/>
              <w:autoSpaceDE w:val="0"/>
              <w:autoSpaceDN w:val="0"/>
              <w:adjustRightInd w:val="0"/>
              <w:spacing w:before="1" w:after="0" w:line="252" w:lineRule="auto"/>
              <w:ind w:left="102" w:right="255"/>
              <w:rPr>
                <w:rFonts w:cs="Calibri"/>
                <w:sz w:val="18"/>
                <w:szCs w:val="18"/>
              </w:rPr>
            </w:pPr>
            <w:r w:rsidRPr="00672F44">
              <w:rPr>
                <w:rFonts w:cs="Calibri"/>
                <w:spacing w:val="1"/>
                <w:sz w:val="18"/>
                <w:szCs w:val="18"/>
              </w:rPr>
              <w:t>v</w:t>
            </w:r>
            <w:r w:rsidRPr="00672F44">
              <w:rPr>
                <w:rFonts w:cs="Calibri"/>
                <w:sz w:val="18"/>
                <w:szCs w:val="18"/>
              </w:rPr>
              <w:t xml:space="preserve">.  </w:t>
            </w:r>
            <w:r w:rsidRPr="00672F44">
              <w:rPr>
                <w:rFonts w:cs="Calibri"/>
                <w:spacing w:val="11"/>
                <w:sz w:val="18"/>
                <w:szCs w:val="18"/>
              </w:rPr>
              <w:t xml:space="preserve"> </w:t>
            </w:r>
            <w:r w:rsidRPr="00672F44">
              <w:rPr>
                <w:rFonts w:cs="Calibri"/>
                <w:spacing w:val="1"/>
                <w:sz w:val="18"/>
                <w:szCs w:val="18"/>
              </w:rPr>
              <w:t>d</w:t>
            </w:r>
            <w:r w:rsidRPr="00672F44">
              <w:rPr>
                <w:rFonts w:cs="Calibri"/>
                <w:sz w:val="18"/>
                <w:szCs w:val="18"/>
              </w:rPr>
              <w:t>is</w:t>
            </w:r>
            <w:r w:rsidRPr="00672F44">
              <w:rPr>
                <w:rFonts w:cs="Calibri"/>
                <w:spacing w:val="-1"/>
                <w:sz w:val="18"/>
                <w:szCs w:val="18"/>
              </w:rPr>
              <w:t>c</w:t>
            </w:r>
            <w:r w:rsidRPr="00672F44">
              <w:rPr>
                <w:rFonts w:cs="Calibri"/>
                <w:spacing w:val="1"/>
                <w:sz w:val="18"/>
                <w:szCs w:val="18"/>
              </w:rPr>
              <w:t>u</w:t>
            </w:r>
            <w:r w:rsidRPr="00672F44">
              <w:rPr>
                <w:rFonts w:cs="Calibri"/>
                <w:sz w:val="18"/>
                <w:szCs w:val="18"/>
              </w:rPr>
              <w:t>ss</w:t>
            </w:r>
            <w:r w:rsidRPr="00672F44">
              <w:rPr>
                <w:rFonts w:cs="Calibri"/>
                <w:spacing w:val="23"/>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y</w:t>
            </w:r>
            <w:r w:rsidRPr="00672F44">
              <w:rPr>
                <w:rFonts w:cs="Calibri"/>
                <w:spacing w:val="13"/>
                <w:sz w:val="18"/>
                <w:szCs w:val="18"/>
              </w:rPr>
              <w:t xml:space="preserve"> </w:t>
            </w:r>
            <w:r w:rsidRPr="00672F44">
              <w:rPr>
                <w:rFonts w:cs="Calibri"/>
                <w:spacing w:val="-1"/>
                <w:sz w:val="18"/>
                <w:szCs w:val="18"/>
              </w:rPr>
              <w:t>t</w:t>
            </w:r>
            <w:r w:rsidRPr="00672F44">
              <w:rPr>
                <w:rFonts w:cs="Calibri"/>
                <w:spacing w:val="1"/>
                <w:sz w:val="18"/>
                <w:szCs w:val="18"/>
              </w:rPr>
              <w:t>r</w:t>
            </w:r>
            <w:r w:rsidRPr="00672F44">
              <w:rPr>
                <w:rFonts w:cs="Calibri"/>
                <w:spacing w:val="-1"/>
                <w:sz w:val="18"/>
                <w:szCs w:val="18"/>
              </w:rPr>
              <w:t>e</w:t>
            </w:r>
            <w:r w:rsidRPr="00672F44">
              <w:rPr>
                <w:rFonts w:cs="Calibri"/>
                <w:sz w:val="18"/>
                <w:szCs w:val="18"/>
              </w:rPr>
              <w:t>a</w:t>
            </w:r>
            <w:r w:rsidRPr="00672F44">
              <w:rPr>
                <w:rFonts w:cs="Calibri"/>
                <w:spacing w:val="1"/>
                <w:sz w:val="18"/>
                <w:szCs w:val="18"/>
              </w:rPr>
              <w:t>t</w:t>
            </w:r>
            <w:r w:rsidRPr="00672F44">
              <w:rPr>
                <w:rFonts w:cs="Calibri"/>
                <w:sz w:val="18"/>
                <w:szCs w:val="18"/>
              </w:rPr>
              <w:t>m</w:t>
            </w:r>
            <w:r w:rsidRPr="00672F44">
              <w:rPr>
                <w:rFonts w:cs="Calibri"/>
                <w:spacing w:val="-1"/>
                <w:sz w:val="18"/>
                <w:szCs w:val="18"/>
              </w:rPr>
              <w:t>e</w:t>
            </w:r>
            <w:r w:rsidRPr="00672F44">
              <w:rPr>
                <w:rFonts w:cs="Calibri"/>
                <w:spacing w:val="1"/>
                <w:sz w:val="18"/>
                <w:szCs w:val="18"/>
              </w:rPr>
              <w:t>nt</w:t>
            </w:r>
            <w:r w:rsidRPr="00672F44">
              <w:rPr>
                <w:rFonts w:cs="Calibri"/>
                <w:sz w:val="18"/>
                <w:szCs w:val="18"/>
              </w:rPr>
              <w:t>s</w:t>
            </w:r>
            <w:r w:rsidRPr="00672F44">
              <w:rPr>
                <w:rFonts w:cs="Calibri"/>
                <w:spacing w:val="35"/>
                <w:sz w:val="18"/>
                <w:szCs w:val="18"/>
              </w:rPr>
              <w:t xml:space="preserve"> </w:t>
            </w:r>
            <w:r w:rsidRPr="00672F44">
              <w:rPr>
                <w:rFonts w:cs="Calibri"/>
                <w:sz w:val="18"/>
                <w:szCs w:val="18"/>
              </w:rPr>
              <w:t>f</w:t>
            </w:r>
            <w:r w:rsidRPr="00672F44">
              <w:rPr>
                <w:rFonts w:cs="Calibri"/>
                <w:spacing w:val="-2"/>
                <w:sz w:val="18"/>
                <w:szCs w:val="18"/>
              </w:rPr>
              <w:t>o</w:t>
            </w:r>
            <w:r w:rsidRPr="00672F44">
              <w:rPr>
                <w:rFonts w:cs="Calibri"/>
                <w:sz w:val="18"/>
                <w:szCs w:val="18"/>
              </w:rPr>
              <w:t>r</w:t>
            </w:r>
            <w:r w:rsidRPr="00672F44">
              <w:rPr>
                <w:rFonts w:cs="Calibri"/>
                <w:spacing w:val="11"/>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p</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e</w:t>
            </w:r>
            <w:r w:rsidRPr="00672F44">
              <w:rPr>
                <w:rFonts w:cs="Calibri"/>
                <w:spacing w:val="1"/>
                <w:sz w:val="18"/>
                <w:szCs w:val="18"/>
              </w:rPr>
              <w:t>n</w:t>
            </w:r>
            <w:r w:rsidRPr="00672F44">
              <w:rPr>
                <w:rFonts w:cs="Calibri"/>
                <w:spacing w:val="-1"/>
                <w:sz w:val="18"/>
                <w:szCs w:val="18"/>
              </w:rPr>
              <w:t>t</w:t>
            </w:r>
            <w:r w:rsidRPr="00672F44">
              <w:rPr>
                <w:rFonts w:cs="Calibri"/>
                <w:spacing w:val="1"/>
                <w:sz w:val="18"/>
                <w:szCs w:val="18"/>
              </w:rPr>
              <w:t>’</w:t>
            </w:r>
            <w:r w:rsidRPr="00672F44">
              <w:rPr>
                <w:rFonts w:cs="Calibri"/>
                <w:sz w:val="18"/>
                <w:szCs w:val="18"/>
              </w:rPr>
              <w:t>s</w:t>
            </w:r>
            <w:r w:rsidRPr="00672F44">
              <w:rPr>
                <w:rFonts w:cs="Calibri"/>
                <w:spacing w:val="28"/>
                <w:sz w:val="18"/>
                <w:szCs w:val="18"/>
              </w:rPr>
              <w:t xml:space="preserve"> </w:t>
            </w:r>
            <w:r w:rsidRPr="00672F44">
              <w:rPr>
                <w:rFonts w:cs="Calibri"/>
                <w:spacing w:val="-1"/>
                <w:sz w:val="18"/>
                <w:szCs w:val="18"/>
              </w:rPr>
              <w:t>c</w:t>
            </w:r>
            <w:r w:rsidRPr="00672F44">
              <w:rPr>
                <w:rFonts w:cs="Calibri"/>
                <w:spacing w:val="1"/>
                <w:sz w:val="18"/>
                <w:szCs w:val="18"/>
              </w:rPr>
              <w:t>ond</w:t>
            </w:r>
            <w:r w:rsidRPr="00672F44">
              <w:rPr>
                <w:rFonts w:cs="Calibri"/>
                <w:spacing w:val="-3"/>
                <w:sz w:val="18"/>
                <w:szCs w:val="18"/>
              </w:rPr>
              <w:t>i</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31"/>
                <w:sz w:val="18"/>
                <w:szCs w:val="18"/>
              </w:rPr>
              <w:t xml:space="preserve"> </w:t>
            </w:r>
            <w:r w:rsidRPr="00672F44">
              <w:rPr>
                <w:rFonts w:cs="Calibri"/>
                <w:sz w:val="18"/>
                <w:szCs w:val="18"/>
              </w:rPr>
              <w:t>(</w:t>
            </w:r>
            <w:r w:rsidRPr="00672F44">
              <w:rPr>
                <w:rFonts w:cs="Calibri"/>
                <w:spacing w:val="-2"/>
                <w:sz w:val="18"/>
                <w:szCs w:val="18"/>
              </w:rPr>
              <w:t>o</w:t>
            </w:r>
            <w:r w:rsidRPr="00672F44">
              <w:rPr>
                <w:rFonts w:cs="Calibri"/>
                <w:spacing w:val="1"/>
                <w:sz w:val="18"/>
                <w:szCs w:val="18"/>
              </w:rPr>
              <w:t>th</w:t>
            </w:r>
            <w:r w:rsidRPr="00672F44">
              <w:rPr>
                <w:rFonts w:cs="Calibri"/>
                <w:spacing w:val="-1"/>
                <w:sz w:val="18"/>
                <w:szCs w:val="18"/>
              </w:rPr>
              <w:t>e</w:t>
            </w:r>
            <w:r w:rsidRPr="00672F44">
              <w:rPr>
                <w:rFonts w:cs="Calibri"/>
                <w:sz w:val="18"/>
                <w:szCs w:val="18"/>
              </w:rPr>
              <w:t>r</w:t>
            </w:r>
            <w:r w:rsidRPr="00672F44">
              <w:rPr>
                <w:rFonts w:cs="Calibri"/>
                <w:spacing w:val="19"/>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an</w:t>
            </w:r>
            <w:r w:rsidRPr="00672F44">
              <w:rPr>
                <w:rFonts w:cs="Calibri"/>
                <w:spacing w:val="16"/>
                <w:sz w:val="18"/>
                <w:szCs w:val="18"/>
              </w:rPr>
              <w:t xml:space="preserve"> </w:t>
            </w:r>
            <w:r w:rsidRPr="00672F44">
              <w:rPr>
                <w:rFonts w:cs="Calibri"/>
                <w:spacing w:val="-1"/>
                <w:sz w:val="18"/>
                <w:szCs w:val="18"/>
              </w:rPr>
              <w:t>c</w:t>
            </w:r>
            <w:r w:rsidRPr="00672F44">
              <w:rPr>
                <w:rFonts w:cs="Calibri"/>
                <w:spacing w:val="1"/>
                <w:sz w:val="18"/>
                <w:szCs w:val="18"/>
              </w:rPr>
              <w:t>o</w:t>
            </w:r>
            <w:r w:rsidRPr="00672F44">
              <w:rPr>
                <w:rFonts w:cs="Calibri"/>
                <w:sz w:val="18"/>
                <w:szCs w:val="18"/>
              </w:rPr>
              <w:t>m</w:t>
            </w:r>
            <w:r w:rsidRPr="00672F44">
              <w:rPr>
                <w:rFonts w:cs="Calibri"/>
                <w:spacing w:val="1"/>
                <w:sz w:val="18"/>
                <w:szCs w:val="18"/>
              </w:rPr>
              <w:t>pr</w:t>
            </w:r>
            <w:r w:rsidRPr="00672F44">
              <w:rPr>
                <w:rFonts w:cs="Calibri"/>
                <w:spacing w:val="-1"/>
                <w:sz w:val="18"/>
                <w:szCs w:val="18"/>
              </w:rPr>
              <w:t>e</w:t>
            </w:r>
            <w:r w:rsidRPr="00672F44">
              <w:rPr>
                <w:rFonts w:cs="Calibri"/>
                <w:spacing w:val="1"/>
                <w:sz w:val="18"/>
                <w:szCs w:val="18"/>
              </w:rPr>
              <w:t>h</w:t>
            </w:r>
            <w:r w:rsidRPr="00672F44">
              <w:rPr>
                <w:rFonts w:cs="Calibri"/>
                <w:spacing w:val="-1"/>
                <w:sz w:val="18"/>
                <w:szCs w:val="18"/>
              </w:rPr>
              <w:t>e</w:t>
            </w:r>
            <w:r w:rsidRPr="00672F44">
              <w:rPr>
                <w:rFonts w:cs="Calibri"/>
                <w:spacing w:val="1"/>
                <w:sz w:val="18"/>
                <w:szCs w:val="18"/>
              </w:rPr>
              <w:t>n</w:t>
            </w:r>
            <w:r w:rsidRPr="00672F44">
              <w:rPr>
                <w:rFonts w:cs="Calibri"/>
                <w:sz w:val="18"/>
                <w:szCs w:val="18"/>
              </w:rPr>
              <w:t>si</w:t>
            </w:r>
            <w:r w:rsidRPr="00672F44">
              <w:rPr>
                <w:rFonts w:cs="Calibri"/>
                <w:spacing w:val="1"/>
                <w:sz w:val="18"/>
                <w:szCs w:val="18"/>
              </w:rPr>
              <w:t>v</w:t>
            </w:r>
            <w:r w:rsidRPr="00672F44">
              <w:rPr>
                <w:rFonts w:cs="Calibri"/>
                <w:sz w:val="18"/>
                <w:szCs w:val="18"/>
              </w:rPr>
              <w:t xml:space="preserve">e </w:t>
            </w:r>
            <w:r w:rsidRPr="00672F44">
              <w:rPr>
                <w:rFonts w:cs="Calibri"/>
                <w:spacing w:val="1"/>
                <w:sz w:val="18"/>
                <w:szCs w:val="18"/>
              </w:rPr>
              <w:t>o</w:t>
            </w:r>
            <w:r w:rsidRPr="00672F44">
              <w:rPr>
                <w:rFonts w:cs="Calibri"/>
                <w:spacing w:val="-1"/>
                <w:sz w:val="18"/>
                <w:szCs w:val="18"/>
              </w:rPr>
              <w:t>r</w:t>
            </w:r>
            <w:r w:rsidRPr="00672F44">
              <w:rPr>
                <w:rFonts w:cs="Calibri"/>
                <w:spacing w:val="1"/>
                <w:sz w:val="18"/>
                <w:szCs w:val="18"/>
              </w:rPr>
              <w:t>t</w:t>
            </w:r>
            <w:r w:rsidRPr="00672F44">
              <w:rPr>
                <w:rFonts w:cs="Calibri"/>
                <w:spacing w:val="-1"/>
                <w:sz w:val="18"/>
                <w:szCs w:val="18"/>
              </w:rPr>
              <w:t>h</w:t>
            </w:r>
            <w:r w:rsidRPr="00672F44">
              <w:rPr>
                <w:rFonts w:cs="Calibri"/>
                <w:spacing w:val="1"/>
                <w:sz w:val="18"/>
                <w:szCs w:val="18"/>
              </w:rPr>
              <w:t>od</w:t>
            </w:r>
            <w:r w:rsidRPr="00672F44">
              <w:rPr>
                <w:rFonts w:cs="Calibri"/>
                <w:spacing w:val="-2"/>
                <w:sz w:val="18"/>
                <w:szCs w:val="18"/>
              </w:rPr>
              <w:t>o</w:t>
            </w:r>
            <w:r w:rsidRPr="00672F44">
              <w:rPr>
                <w:rFonts w:cs="Calibri"/>
                <w:spacing w:val="1"/>
                <w:sz w:val="18"/>
                <w:szCs w:val="18"/>
              </w:rPr>
              <w:t>nt</w:t>
            </w:r>
            <w:r w:rsidRPr="00672F44">
              <w:rPr>
                <w:rFonts w:cs="Calibri"/>
                <w:sz w:val="18"/>
                <w:szCs w:val="18"/>
              </w:rPr>
              <w:t>ic</w:t>
            </w:r>
            <w:r w:rsidRPr="00672F44">
              <w:rPr>
                <w:rFonts w:cs="Calibri"/>
                <w:spacing w:val="34"/>
                <w:sz w:val="18"/>
                <w:szCs w:val="18"/>
              </w:rPr>
              <w:t xml:space="preserve"> </w:t>
            </w:r>
            <w:r w:rsidRPr="00672F44">
              <w:rPr>
                <w:rFonts w:cs="Calibri"/>
                <w:spacing w:val="1"/>
                <w:sz w:val="18"/>
                <w:szCs w:val="18"/>
              </w:rPr>
              <w:t>tr</w:t>
            </w:r>
            <w:r w:rsidRPr="00672F44">
              <w:rPr>
                <w:rFonts w:cs="Calibri"/>
                <w:spacing w:val="-1"/>
                <w:sz w:val="18"/>
                <w:szCs w:val="18"/>
              </w:rPr>
              <w:t>e</w:t>
            </w:r>
            <w:r w:rsidRPr="00672F44">
              <w:rPr>
                <w:rFonts w:cs="Calibri"/>
                <w:sz w:val="18"/>
                <w:szCs w:val="18"/>
              </w:rPr>
              <w:t>a</w:t>
            </w:r>
            <w:r w:rsidRPr="00672F44">
              <w:rPr>
                <w:rFonts w:cs="Calibri"/>
                <w:spacing w:val="1"/>
                <w:sz w:val="18"/>
                <w:szCs w:val="18"/>
              </w:rPr>
              <w:t>t</w:t>
            </w:r>
            <w:r w:rsidRPr="00672F44">
              <w:rPr>
                <w:rFonts w:cs="Calibri"/>
                <w:sz w:val="18"/>
                <w:szCs w:val="18"/>
              </w:rPr>
              <w:t>m</w:t>
            </w:r>
            <w:r w:rsidRPr="00672F44">
              <w:rPr>
                <w:rFonts w:cs="Calibri"/>
                <w:spacing w:val="-1"/>
                <w:sz w:val="18"/>
                <w:szCs w:val="18"/>
              </w:rPr>
              <w:t>e</w:t>
            </w:r>
            <w:r w:rsidRPr="00672F44">
              <w:rPr>
                <w:rFonts w:cs="Calibri"/>
                <w:spacing w:val="1"/>
                <w:sz w:val="18"/>
                <w:szCs w:val="18"/>
              </w:rPr>
              <w:t>nt</w:t>
            </w:r>
            <w:r w:rsidRPr="00672F44">
              <w:rPr>
                <w:rFonts w:cs="Calibri"/>
                <w:sz w:val="18"/>
                <w:szCs w:val="18"/>
              </w:rPr>
              <w:t>)</w:t>
            </w:r>
            <w:r w:rsidRPr="00672F44">
              <w:rPr>
                <w:rFonts w:cs="Calibri"/>
                <w:spacing w:val="34"/>
                <w:sz w:val="18"/>
                <w:szCs w:val="18"/>
              </w:rPr>
              <w:t xml:space="preserve"> </w:t>
            </w:r>
            <w:r w:rsidRPr="00672F44">
              <w:rPr>
                <w:rFonts w:cs="Calibri"/>
                <w:spacing w:val="-1"/>
                <w:sz w:val="18"/>
                <w:szCs w:val="18"/>
              </w:rPr>
              <w:t>c</w:t>
            </w:r>
            <w:r w:rsidRPr="00672F44">
              <w:rPr>
                <w:rFonts w:cs="Calibri"/>
                <w:spacing w:val="-2"/>
                <w:sz w:val="18"/>
                <w:szCs w:val="18"/>
              </w:rPr>
              <w:t>o</w:t>
            </w:r>
            <w:r w:rsidRPr="00672F44">
              <w:rPr>
                <w:rFonts w:cs="Calibri"/>
                <w:spacing w:val="1"/>
                <w:sz w:val="18"/>
                <w:szCs w:val="18"/>
              </w:rPr>
              <w:t>n</w:t>
            </w:r>
            <w:r w:rsidRPr="00672F44">
              <w:rPr>
                <w:rFonts w:cs="Calibri"/>
                <w:sz w:val="18"/>
                <w:szCs w:val="18"/>
              </w:rPr>
              <w:t>si</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r</w:t>
            </w:r>
            <w:r w:rsidRPr="00672F44">
              <w:rPr>
                <w:rFonts w:cs="Calibri"/>
                <w:spacing w:val="-1"/>
                <w:sz w:val="18"/>
                <w:szCs w:val="18"/>
              </w:rPr>
              <w:t>e</w:t>
            </w:r>
            <w:r w:rsidRPr="00672F44">
              <w:rPr>
                <w:rFonts w:cs="Calibri"/>
                <w:sz w:val="18"/>
                <w:szCs w:val="18"/>
              </w:rPr>
              <w:t>d</w:t>
            </w:r>
            <w:r w:rsidRPr="00672F44">
              <w:rPr>
                <w:rFonts w:cs="Calibri"/>
                <w:spacing w:val="35"/>
                <w:sz w:val="18"/>
                <w:szCs w:val="18"/>
              </w:rPr>
              <w:t xml:space="preserve"> </w:t>
            </w:r>
            <w:r w:rsidRPr="00672F44">
              <w:rPr>
                <w:rFonts w:cs="Calibri"/>
                <w:spacing w:val="-2"/>
                <w:w w:val="104"/>
                <w:sz w:val="18"/>
                <w:szCs w:val="18"/>
              </w:rPr>
              <w:t>o</w:t>
            </w:r>
            <w:r w:rsidRPr="00672F44">
              <w:rPr>
                <w:rFonts w:cs="Calibri"/>
                <w:w w:val="104"/>
                <w:sz w:val="18"/>
                <w:szCs w:val="18"/>
              </w:rPr>
              <w:t xml:space="preserve">r </w:t>
            </w:r>
            <w:r w:rsidRPr="00672F44">
              <w:rPr>
                <w:rFonts w:cs="Calibri"/>
                <w:sz w:val="18"/>
                <w:szCs w:val="18"/>
              </w:rPr>
              <w:t>a</w:t>
            </w:r>
            <w:r w:rsidRPr="00672F44">
              <w:rPr>
                <w:rFonts w:cs="Calibri"/>
                <w:spacing w:val="1"/>
                <w:sz w:val="18"/>
                <w:szCs w:val="18"/>
              </w:rPr>
              <w:t>tt</w:t>
            </w:r>
            <w:r w:rsidRPr="00672F44">
              <w:rPr>
                <w:rFonts w:cs="Calibri"/>
                <w:spacing w:val="-1"/>
                <w:sz w:val="18"/>
                <w:szCs w:val="18"/>
              </w:rPr>
              <w:t>e</w:t>
            </w:r>
            <w:r w:rsidRPr="00672F44">
              <w:rPr>
                <w:rFonts w:cs="Calibri"/>
                <w:sz w:val="18"/>
                <w:szCs w:val="18"/>
              </w:rPr>
              <w:t>m</w:t>
            </w:r>
            <w:r w:rsidRPr="00672F44">
              <w:rPr>
                <w:rFonts w:cs="Calibri"/>
                <w:spacing w:val="1"/>
                <w:sz w:val="18"/>
                <w:szCs w:val="18"/>
              </w:rPr>
              <w:t>pt</w:t>
            </w:r>
            <w:r w:rsidRPr="00672F44">
              <w:rPr>
                <w:rFonts w:cs="Calibri"/>
                <w:spacing w:val="-1"/>
                <w:sz w:val="18"/>
                <w:szCs w:val="18"/>
              </w:rPr>
              <w:t>e</w:t>
            </w:r>
            <w:r w:rsidRPr="00672F44">
              <w:rPr>
                <w:rFonts w:cs="Calibri"/>
                <w:sz w:val="18"/>
                <w:szCs w:val="18"/>
              </w:rPr>
              <w:t>d</w:t>
            </w:r>
            <w:r w:rsidRPr="00672F44">
              <w:rPr>
                <w:rFonts w:cs="Calibri"/>
                <w:spacing w:val="32"/>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7"/>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5"/>
                <w:sz w:val="18"/>
                <w:szCs w:val="18"/>
              </w:rPr>
              <w:t xml:space="preserve"> </w:t>
            </w:r>
            <w:r w:rsidRPr="00672F44">
              <w:rPr>
                <w:rFonts w:cs="Calibri"/>
                <w:w w:val="104"/>
                <w:sz w:val="18"/>
                <w:szCs w:val="18"/>
              </w:rPr>
              <w:t>a</w:t>
            </w:r>
            <w:r w:rsidRPr="00672F44">
              <w:rPr>
                <w:rFonts w:cs="Calibri"/>
                <w:spacing w:val="1"/>
                <w:w w:val="104"/>
                <w:sz w:val="18"/>
                <w:szCs w:val="18"/>
              </w:rPr>
              <w:t>n</w:t>
            </w:r>
            <w:r w:rsidRPr="00672F44">
              <w:rPr>
                <w:rFonts w:cs="Calibri"/>
                <w:w w:val="104"/>
                <w:sz w:val="18"/>
                <w:szCs w:val="18"/>
              </w:rPr>
              <w:t>d</w:t>
            </w:r>
          </w:p>
          <w:p w14:paraId="338EBE75" w14:textId="77777777" w:rsidR="00305E29" w:rsidRPr="00672F44" w:rsidRDefault="00305E29" w:rsidP="00525C4D">
            <w:pPr>
              <w:widowControl w:val="0"/>
              <w:autoSpaceDE w:val="0"/>
              <w:autoSpaceDN w:val="0"/>
              <w:adjustRightInd w:val="0"/>
              <w:spacing w:after="0" w:line="217" w:lineRule="exact"/>
              <w:ind w:left="102"/>
              <w:rPr>
                <w:rFonts w:cs="Calibri"/>
                <w:sz w:val="18"/>
                <w:szCs w:val="18"/>
              </w:rPr>
            </w:pPr>
            <w:r w:rsidRPr="00672F44">
              <w:rPr>
                <w:rFonts w:cs="Calibri"/>
                <w:spacing w:val="1"/>
                <w:sz w:val="18"/>
                <w:szCs w:val="18"/>
              </w:rPr>
              <w:t>v</w:t>
            </w:r>
            <w:r w:rsidRPr="00672F44">
              <w:rPr>
                <w:rFonts w:cs="Calibri"/>
                <w:sz w:val="18"/>
                <w:szCs w:val="18"/>
              </w:rPr>
              <w:t xml:space="preserve">i.  </w:t>
            </w:r>
            <w:r w:rsidRPr="00672F44">
              <w:rPr>
                <w:rFonts w:cs="Calibri"/>
                <w:spacing w:val="13"/>
                <w:sz w:val="18"/>
                <w:szCs w:val="18"/>
              </w:rPr>
              <w:t xml:space="preserve"> </w:t>
            </w:r>
            <w:r w:rsidRPr="00672F44">
              <w:rPr>
                <w:rFonts w:cs="Calibri"/>
                <w:spacing w:val="1"/>
                <w:sz w:val="18"/>
                <w:szCs w:val="18"/>
              </w:rPr>
              <w:t>pr</w:t>
            </w:r>
            <w:r w:rsidRPr="00672F44">
              <w:rPr>
                <w:rFonts w:cs="Calibri"/>
                <w:spacing w:val="-2"/>
                <w:sz w:val="18"/>
                <w:szCs w:val="18"/>
              </w:rPr>
              <w:t>o</w:t>
            </w:r>
            <w:r w:rsidRPr="00672F44">
              <w:rPr>
                <w:rFonts w:cs="Calibri"/>
                <w:spacing w:val="1"/>
                <w:sz w:val="18"/>
                <w:szCs w:val="18"/>
              </w:rPr>
              <w:t>v</w:t>
            </w:r>
            <w:r w:rsidRPr="00672F44">
              <w:rPr>
                <w:rFonts w:cs="Calibri"/>
                <w:sz w:val="18"/>
                <w:szCs w:val="18"/>
              </w:rPr>
              <w:t>i</w:t>
            </w:r>
            <w:r w:rsidRPr="00672F44">
              <w:rPr>
                <w:rFonts w:cs="Calibri"/>
                <w:spacing w:val="1"/>
                <w:sz w:val="18"/>
                <w:szCs w:val="18"/>
              </w:rPr>
              <w:t>d</w:t>
            </w:r>
            <w:r w:rsidRPr="00672F44">
              <w:rPr>
                <w:rFonts w:cs="Calibri"/>
                <w:sz w:val="18"/>
                <w:szCs w:val="18"/>
              </w:rPr>
              <w:t>e</w:t>
            </w:r>
            <w:r w:rsidRPr="00672F44">
              <w:rPr>
                <w:rFonts w:cs="Calibri"/>
                <w:spacing w:val="23"/>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y</w:t>
            </w:r>
            <w:r w:rsidRPr="00672F44">
              <w:rPr>
                <w:rFonts w:cs="Calibri"/>
                <w:spacing w:val="10"/>
                <w:sz w:val="18"/>
                <w:szCs w:val="18"/>
              </w:rPr>
              <w:t xml:space="preserve"> </w:t>
            </w:r>
            <w:r w:rsidRPr="00672F44">
              <w:rPr>
                <w:rFonts w:cs="Calibri"/>
                <w:spacing w:val="1"/>
                <w:sz w:val="18"/>
                <w:szCs w:val="18"/>
              </w:rPr>
              <w:t>oth</w:t>
            </w:r>
            <w:r w:rsidRPr="00672F44">
              <w:rPr>
                <w:rFonts w:cs="Calibri"/>
                <w:spacing w:val="-3"/>
                <w:sz w:val="18"/>
                <w:szCs w:val="18"/>
              </w:rPr>
              <w:t>e</w:t>
            </w:r>
            <w:r w:rsidRPr="00672F44">
              <w:rPr>
                <w:rFonts w:cs="Calibri"/>
                <w:sz w:val="18"/>
                <w:szCs w:val="18"/>
              </w:rPr>
              <w:t>r</w:t>
            </w:r>
            <w:r w:rsidRPr="00672F44">
              <w:rPr>
                <w:rFonts w:cs="Calibri"/>
                <w:spacing w:val="19"/>
                <w:sz w:val="18"/>
                <w:szCs w:val="18"/>
              </w:rPr>
              <w:t xml:space="preserve"> </w:t>
            </w:r>
            <w:r w:rsidRPr="00672F44">
              <w:rPr>
                <w:rFonts w:cs="Calibri"/>
                <w:spacing w:val="1"/>
                <w:sz w:val="18"/>
                <w:szCs w:val="18"/>
              </w:rPr>
              <w:t>r</w:t>
            </w:r>
            <w:r w:rsidRPr="00672F44">
              <w:rPr>
                <w:rFonts w:cs="Calibri"/>
                <w:spacing w:val="-1"/>
                <w:sz w:val="18"/>
                <w:szCs w:val="18"/>
              </w:rPr>
              <w:t>e</w:t>
            </w:r>
            <w:r w:rsidRPr="00672F44">
              <w:rPr>
                <w:rFonts w:cs="Calibri"/>
                <w:sz w:val="18"/>
                <w:szCs w:val="18"/>
              </w:rPr>
              <w:t>l</w:t>
            </w:r>
            <w:r w:rsidRPr="00672F44">
              <w:rPr>
                <w:rFonts w:cs="Calibri"/>
                <w:spacing w:val="-1"/>
                <w:sz w:val="18"/>
                <w:szCs w:val="18"/>
              </w:rPr>
              <w:t>e</w:t>
            </w:r>
            <w:r w:rsidRPr="00672F44">
              <w:rPr>
                <w:rFonts w:cs="Calibri"/>
                <w:spacing w:val="1"/>
                <w:sz w:val="18"/>
                <w:szCs w:val="18"/>
              </w:rPr>
              <w:t>v</w:t>
            </w:r>
            <w:r w:rsidRPr="00672F44">
              <w:rPr>
                <w:rFonts w:cs="Calibri"/>
                <w:sz w:val="18"/>
                <w:szCs w:val="18"/>
              </w:rPr>
              <w:t>a</w:t>
            </w:r>
            <w:r w:rsidRPr="00672F44">
              <w:rPr>
                <w:rFonts w:cs="Calibri"/>
                <w:spacing w:val="1"/>
                <w:sz w:val="18"/>
                <w:szCs w:val="18"/>
              </w:rPr>
              <w:t>n</w:t>
            </w:r>
            <w:r w:rsidRPr="00672F44">
              <w:rPr>
                <w:rFonts w:cs="Calibri"/>
                <w:sz w:val="18"/>
                <w:szCs w:val="18"/>
              </w:rPr>
              <w:t>t</w:t>
            </w:r>
            <w:r w:rsidRPr="00672F44">
              <w:rPr>
                <w:rFonts w:cs="Calibri"/>
                <w:spacing w:val="27"/>
                <w:sz w:val="18"/>
                <w:szCs w:val="18"/>
              </w:rPr>
              <w:t xml:space="preserve"> </w:t>
            </w:r>
            <w:r w:rsidRPr="00672F44">
              <w:rPr>
                <w:rFonts w:cs="Calibri"/>
                <w:spacing w:val="-3"/>
                <w:sz w:val="18"/>
                <w:szCs w:val="18"/>
              </w:rPr>
              <w:t>i</w:t>
            </w:r>
            <w:r w:rsidRPr="00672F44">
              <w:rPr>
                <w:rFonts w:cs="Calibri"/>
                <w:spacing w:val="1"/>
                <w:sz w:val="18"/>
                <w:szCs w:val="18"/>
              </w:rPr>
              <w:t>n</w:t>
            </w:r>
            <w:r w:rsidRPr="00672F44">
              <w:rPr>
                <w:rFonts w:cs="Calibri"/>
                <w:sz w:val="18"/>
                <w:szCs w:val="18"/>
              </w:rPr>
              <w:t>f</w:t>
            </w:r>
            <w:r w:rsidRPr="00672F44">
              <w:rPr>
                <w:rFonts w:cs="Calibri"/>
                <w:spacing w:val="1"/>
                <w:sz w:val="18"/>
                <w:szCs w:val="18"/>
              </w:rPr>
              <w:t>or</w:t>
            </w:r>
            <w:r w:rsidRPr="00672F44">
              <w:rPr>
                <w:rFonts w:cs="Calibri"/>
                <w:sz w:val="18"/>
                <w:szCs w:val="18"/>
              </w:rPr>
              <w:t>ma</w:t>
            </w:r>
            <w:r w:rsidRPr="00672F44">
              <w:rPr>
                <w:rFonts w:cs="Calibri"/>
                <w:spacing w:val="1"/>
                <w:sz w:val="18"/>
                <w:szCs w:val="18"/>
              </w:rPr>
              <w:t>t</w:t>
            </w:r>
            <w:r w:rsidRPr="00672F44">
              <w:rPr>
                <w:rFonts w:cs="Calibri"/>
                <w:sz w:val="18"/>
                <w:szCs w:val="18"/>
              </w:rPr>
              <w:t>i</w:t>
            </w:r>
            <w:r w:rsidRPr="00672F44">
              <w:rPr>
                <w:rFonts w:cs="Calibri"/>
                <w:spacing w:val="-2"/>
                <w:sz w:val="18"/>
                <w:szCs w:val="18"/>
              </w:rPr>
              <w:t>o</w:t>
            </w:r>
            <w:r w:rsidRPr="00672F44">
              <w:rPr>
                <w:rFonts w:cs="Calibri"/>
                <w:sz w:val="18"/>
                <w:szCs w:val="18"/>
              </w:rPr>
              <w:t>n</w:t>
            </w:r>
            <w:r w:rsidRPr="00672F44">
              <w:rPr>
                <w:rFonts w:cs="Calibri"/>
                <w:spacing w:val="38"/>
                <w:sz w:val="18"/>
                <w:szCs w:val="18"/>
              </w:rPr>
              <w:t xml:space="preserve"> </w:t>
            </w:r>
            <w:r w:rsidRPr="00672F44">
              <w:rPr>
                <w:rFonts w:cs="Calibri"/>
                <w:sz w:val="18"/>
                <w:szCs w:val="18"/>
              </w:rPr>
              <w:t>f</w:t>
            </w:r>
            <w:r w:rsidRPr="00672F44">
              <w:rPr>
                <w:rFonts w:cs="Calibri"/>
                <w:spacing w:val="1"/>
                <w:sz w:val="18"/>
                <w:szCs w:val="18"/>
              </w:rPr>
              <w:t>ro</w:t>
            </w:r>
            <w:r w:rsidRPr="00672F44">
              <w:rPr>
                <w:rFonts w:cs="Calibri"/>
                <w:sz w:val="18"/>
                <w:szCs w:val="18"/>
              </w:rPr>
              <w:t>m</w:t>
            </w:r>
            <w:r w:rsidRPr="00672F44">
              <w:rPr>
                <w:rFonts w:cs="Calibri"/>
                <w:spacing w:val="13"/>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3"/>
                <w:sz w:val="18"/>
                <w:szCs w:val="18"/>
              </w:rPr>
              <w:t xml:space="preserve"> </w:t>
            </w:r>
            <w:r w:rsidRPr="00672F44">
              <w:rPr>
                <w:rFonts w:cs="Calibri"/>
                <w:spacing w:val="1"/>
                <w:sz w:val="18"/>
                <w:szCs w:val="18"/>
              </w:rPr>
              <w:t>th</w:t>
            </w:r>
            <w:r w:rsidRPr="00672F44">
              <w:rPr>
                <w:rFonts w:cs="Calibri"/>
                <w:spacing w:val="-2"/>
                <w:sz w:val="18"/>
                <w:szCs w:val="18"/>
              </w:rPr>
              <w:t>a</w:t>
            </w:r>
            <w:r w:rsidRPr="00672F44">
              <w:rPr>
                <w:rFonts w:cs="Calibri"/>
                <w:sz w:val="18"/>
                <w:szCs w:val="18"/>
              </w:rPr>
              <w:t>t</w:t>
            </w:r>
            <w:r w:rsidRPr="00672F44">
              <w:rPr>
                <w:rFonts w:cs="Calibri"/>
                <w:spacing w:val="15"/>
                <w:sz w:val="18"/>
                <w:szCs w:val="18"/>
              </w:rPr>
              <w:t xml:space="preserve"> </w:t>
            </w:r>
            <w:r w:rsidRPr="00672F44">
              <w:rPr>
                <w:rFonts w:cs="Calibri"/>
                <w:sz w:val="18"/>
                <w:szCs w:val="18"/>
              </w:rPr>
              <w:t>s</w:t>
            </w:r>
            <w:r w:rsidRPr="00672F44">
              <w:rPr>
                <w:rFonts w:cs="Calibri"/>
                <w:spacing w:val="1"/>
                <w:sz w:val="18"/>
                <w:szCs w:val="18"/>
              </w:rPr>
              <w:t>u</w:t>
            </w:r>
            <w:r w:rsidRPr="00672F44">
              <w:rPr>
                <w:rFonts w:cs="Calibri"/>
                <w:spacing w:val="-1"/>
                <w:sz w:val="18"/>
                <w:szCs w:val="18"/>
              </w:rPr>
              <w:t>p</w:t>
            </w:r>
            <w:r w:rsidRPr="00672F44">
              <w:rPr>
                <w:rFonts w:cs="Calibri"/>
                <w:spacing w:val="1"/>
                <w:sz w:val="18"/>
                <w:szCs w:val="18"/>
              </w:rPr>
              <w:t>p</w:t>
            </w:r>
            <w:r w:rsidRPr="00672F44">
              <w:rPr>
                <w:rFonts w:cs="Calibri"/>
                <w:spacing w:val="-2"/>
                <w:sz w:val="18"/>
                <w:szCs w:val="18"/>
              </w:rPr>
              <w:t>o</w:t>
            </w:r>
            <w:r w:rsidRPr="00672F44">
              <w:rPr>
                <w:rFonts w:cs="Calibri"/>
                <w:spacing w:val="1"/>
                <w:sz w:val="18"/>
                <w:szCs w:val="18"/>
              </w:rPr>
              <w:t>rt</w:t>
            </w:r>
            <w:r w:rsidRPr="00672F44">
              <w:rPr>
                <w:rFonts w:cs="Calibri"/>
                <w:sz w:val="18"/>
                <w:szCs w:val="18"/>
              </w:rPr>
              <w:t>s</w:t>
            </w:r>
            <w:r w:rsidRPr="00672F44">
              <w:rPr>
                <w:rFonts w:cs="Calibri"/>
                <w:spacing w:val="26"/>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r</w:t>
            </w:r>
            <w:r w:rsidRPr="00672F44">
              <w:rPr>
                <w:rFonts w:cs="Calibri"/>
                <w:spacing w:val="-1"/>
                <w:sz w:val="18"/>
                <w:szCs w:val="18"/>
              </w:rPr>
              <w:t>eq</w:t>
            </w:r>
            <w:r w:rsidRPr="00672F44">
              <w:rPr>
                <w:rFonts w:cs="Calibri"/>
                <w:spacing w:val="1"/>
                <w:sz w:val="18"/>
                <w:szCs w:val="18"/>
              </w:rPr>
              <w:t>u</w:t>
            </w:r>
            <w:r w:rsidRPr="00672F44">
              <w:rPr>
                <w:rFonts w:cs="Calibri"/>
                <w:spacing w:val="-1"/>
                <w:sz w:val="18"/>
                <w:szCs w:val="18"/>
              </w:rPr>
              <w:t>e</w:t>
            </w:r>
            <w:r w:rsidRPr="00672F44">
              <w:rPr>
                <w:rFonts w:cs="Calibri"/>
                <w:sz w:val="18"/>
                <w:szCs w:val="18"/>
              </w:rPr>
              <w:t>s</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pacing w:val="-1"/>
                <w:sz w:val="18"/>
                <w:szCs w:val="18"/>
              </w:rPr>
              <w:t>p</w:t>
            </w:r>
            <w:r w:rsidRPr="00672F44">
              <w:rPr>
                <w:rFonts w:cs="Calibri"/>
                <w:spacing w:val="1"/>
                <w:sz w:val="18"/>
                <w:szCs w:val="18"/>
              </w:rPr>
              <w:t>rov</w:t>
            </w:r>
            <w:r w:rsidRPr="00672F44">
              <w:rPr>
                <w:rFonts w:cs="Calibri"/>
                <w:sz w:val="18"/>
                <w:szCs w:val="18"/>
              </w:rPr>
              <w:t>i</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r’</w:t>
            </w:r>
            <w:r w:rsidRPr="00672F44">
              <w:rPr>
                <w:rFonts w:cs="Calibri"/>
                <w:sz w:val="18"/>
                <w:szCs w:val="18"/>
              </w:rPr>
              <w:t>s</w:t>
            </w:r>
            <w:r w:rsidRPr="00672F44">
              <w:rPr>
                <w:rFonts w:cs="Calibri"/>
                <w:spacing w:val="29"/>
                <w:sz w:val="18"/>
                <w:szCs w:val="18"/>
              </w:rPr>
              <w:t xml:space="preserve"> </w:t>
            </w:r>
            <w:r w:rsidRPr="00672F44">
              <w:rPr>
                <w:rFonts w:cs="Calibri"/>
                <w:sz w:val="18"/>
                <w:szCs w:val="18"/>
              </w:rPr>
              <w:t>j</w:t>
            </w:r>
            <w:r w:rsidRPr="00672F44">
              <w:rPr>
                <w:rFonts w:cs="Calibri"/>
                <w:spacing w:val="1"/>
                <w:sz w:val="18"/>
                <w:szCs w:val="18"/>
              </w:rPr>
              <w:t>u</w:t>
            </w:r>
            <w:r w:rsidRPr="00672F44">
              <w:rPr>
                <w:rFonts w:cs="Calibri"/>
                <w:sz w:val="18"/>
                <w:szCs w:val="18"/>
              </w:rPr>
              <w:t>s</w:t>
            </w:r>
            <w:r w:rsidRPr="00672F44">
              <w:rPr>
                <w:rFonts w:cs="Calibri"/>
                <w:spacing w:val="1"/>
                <w:sz w:val="18"/>
                <w:szCs w:val="18"/>
              </w:rPr>
              <w:t>t</w:t>
            </w:r>
            <w:r w:rsidRPr="00672F44">
              <w:rPr>
                <w:rFonts w:cs="Calibri"/>
                <w:sz w:val="18"/>
                <w:szCs w:val="18"/>
              </w:rPr>
              <w:t>ifi</w:t>
            </w:r>
            <w:r w:rsidRPr="00672F44">
              <w:rPr>
                <w:rFonts w:cs="Calibri"/>
                <w:spacing w:val="-1"/>
                <w:sz w:val="18"/>
                <w:szCs w:val="18"/>
              </w:rPr>
              <w:t>c</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2"/>
                <w:sz w:val="18"/>
                <w:szCs w:val="18"/>
              </w:rPr>
              <w:t>o</w:t>
            </w:r>
            <w:r w:rsidRPr="00672F44">
              <w:rPr>
                <w:rFonts w:cs="Calibri"/>
                <w:sz w:val="18"/>
                <w:szCs w:val="18"/>
              </w:rPr>
              <w:t>n</w:t>
            </w:r>
            <w:r w:rsidRPr="00672F44">
              <w:rPr>
                <w:rFonts w:cs="Calibri"/>
                <w:spacing w:val="37"/>
                <w:sz w:val="18"/>
                <w:szCs w:val="18"/>
              </w:rPr>
              <w:t xml:space="preserve"> </w:t>
            </w:r>
            <w:r w:rsidRPr="00672F44">
              <w:rPr>
                <w:rFonts w:cs="Calibri"/>
                <w:spacing w:val="1"/>
                <w:w w:val="104"/>
                <w:sz w:val="18"/>
                <w:szCs w:val="18"/>
              </w:rPr>
              <w:t>o</w:t>
            </w:r>
            <w:r w:rsidRPr="00672F44">
              <w:rPr>
                <w:rFonts w:cs="Calibri"/>
                <w:w w:val="104"/>
                <w:sz w:val="18"/>
                <w:szCs w:val="18"/>
              </w:rPr>
              <w:t>f</w:t>
            </w:r>
          </w:p>
          <w:p w14:paraId="062D6619" w14:textId="24B7E0B4" w:rsidR="00305E29" w:rsidRPr="00672F44" w:rsidRDefault="00305E29" w:rsidP="00525C4D">
            <w:pPr>
              <w:widowControl w:val="0"/>
              <w:autoSpaceDE w:val="0"/>
              <w:autoSpaceDN w:val="0"/>
              <w:adjustRightInd w:val="0"/>
              <w:spacing w:before="11" w:after="0" w:line="240" w:lineRule="auto"/>
              <w:ind w:left="102"/>
              <w:rPr>
                <w:rFonts w:cs="Calibri"/>
                <w:sz w:val="18"/>
                <w:szCs w:val="18"/>
              </w:rPr>
            </w:pP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w:t>
            </w:r>
            <w:r w:rsidRPr="00672F44">
              <w:rPr>
                <w:rFonts w:cs="Calibri"/>
                <w:spacing w:val="25"/>
                <w:sz w:val="18"/>
                <w:szCs w:val="18"/>
              </w:rPr>
              <w:t xml:space="preserve"> </w:t>
            </w:r>
            <w:r w:rsidRPr="00672F44">
              <w:rPr>
                <w:rFonts w:cs="Calibri"/>
                <w:spacing w:val="1"/>
                <w:sz w:val="18"/>
                <w:szCs w:val="18"/>
              </w:rPr>
              <w:t>n</w:t>
            </w:r>
            <w:r w:rsidRPr="00672F44">
              <w:rPr>
                <w:rFonts w:cs="Calibri"/>
                <w:spacing w:val="-1"/>
                <w:sz w:val="18"/>
                <w:szCs w:val="18"/>
              </w:rPr>
              <w:t>ece</w:t>
            </w:r>
            <w:r w:rsidRPr="00672F44">
              <w:rPr>
                <w:rFonts w:cs="Calibri"/>
                <w:sz w:val="18"/>
                <w:szCs w:val="18"/>
              </w:rPr>
              <w:t>ssi</w:t>
            </w:r>
            <w:r w:rsidRPr="00672F44">
              <w:rPr>
                <w:rFonts w:cs="Calibri"/>
                <w:spacing w:val="1"/>
                <w:sz w:val="18"/>
                <w:szCs w:val="18"/>
              </w:rPr>
              <w:t>t</w:t>
            </w:r>
            <w:r w:rsidRPr="00672F44">
              <w:rPr>
                <w:rFonts w:cs="Calibri"/>
                <w:sz w:val="18"/>
                <w:szCs w:val="18"/>
              </w:rPr>
              <w:t>y</w:t>
            </w:r>
            <w:r w:rsidRPr="00672F44">
              <w:rPr>
                <w:rFonts w:cs="Calibri"/>
                <w:spacing w:val="30"/>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pacing w:val="-1"/>
                <w:sz w:val="18"/>
                <w:szCs w:val="18"/>
              </w:rPr>
              <w:t>c</w:t>
            </w:r>
            <w:r w:rsidRPr="00672F44">
              <w:rPr>
                <w:rFonts w:cs="Calibri"/>
                <w:spacing w:val="1"/>
                <w:sz w:val="18"/>
                <w:szCs w:val="18"/>
              </w:rPr>
              <w:t>o</w:t>
            </w:r>
            <w:r w:rsidRPr="00672F44">
              <w:rPr>
                <w:rFonts w:cs="Calibri"/>
                <w:sz w:val="18"/>
                <w:szCs w:val="18"/>
              </w:rPr>
              <w:t>m</w:t>
            </w:r>
            <w:r w:rsidRPr="00672F44">
              <w:rPr>
                <w:rFonts w:cs="Calibri"/>
                <w:spacing w:val="1"/>
                <w:sz w:val="18"/>
                <w:szCs w:val="18"/>
              </w:rPr>
              <w:t>pr</w:t>
            </w:r>
            <w:r w:rsidRPr="00672F44">
              <w:rPr>
                <w:rFonts w:cs="Calibri"/>
                <w:spacing w:val="-1"/>
                <w:sz w:val="18"/>
                <w:szCs w:val="18"/>
              </w:rPr>
              <w:t>e</w:t>
            </w:r>
            <w:r w:rsidRPr="00672F44">
              <w:rPr>
                <w:rFonts w:cs="Calibri"/>
                <w:spacing w:val="1"/>
                <w:sz w:val="18"/>
                <w:szCs w:val="18"/>
              </w:rPr>
              <w:t>h</w:t>
            </w:r>
            <w:r w:rsidRPr="00672F44">
              <w:rPr>
                <w:rFonts w:cs="Calibri"/>
                <w:spacing w:val="-1"/>
                <w:sz w:val="18"/>
                <w:szCs w:val="18"/>
              </w:rPr>
              <w:t>e</w:t>
            </w:r>
            <w:r w:rsidRPr="00672F44">
              <w:rPr>
                <w:rFonts w:cs="Calibri"/>
                <w:spacing w:val="1"/>
                <w:sz w:val="18"/>
                <w:szCs w:val="18"/>
              </w:rPr>
              <w:t>n</w:t>
            </w:r>
            <w:r w:rsidRPr="00672F44">
              <w:rPr>
                <w:rFonts w:cs="Calibri"/>
                <w:sz w:val="18"/>
                <w:szCs w:val="18"/>
              </w:rPr>
              <w:t>si</w:t>
            </w:r>
            <w:r w:rsidRPr="00672F44">
              <w:rPr>
                <w:rFonts w:cs="Calibri"/>
                <w:spacing w:val="1"/>
                <w:sz w:val="18"/>
                <w:szCs w:val="18"/>
              </w:rPr>
              <w:t>v</w:t>
            </w:r>
            <w:r w:rsidRPr="00672F44">
              <w:rPr>
                <w:rFonts w:cs="Calibri"/>
                <w:sz w:val="18"/>
                <w:szCs w:val="18"/>
              </w:rPr>
              <w:t xml:space="preserve">e </w:t>
            </w:r>
            <w:r w:rsidRPr="00672F44">
              <w:rPr>
                <w:rFonts w:cs="Calibri"/>
                <w:spacing w:val="1"/>
                <w:sz w:val="18"/>
                <w:szCs w:val="18"/>
              </w:rPr>
              <w:t>ort</w:t>
            </w:r>
            <w:r w:rsidRPr="00672F44">
              <w:rPr>
                <w:rFonts w:cs="Calibri"/>
                <w:spacing w:val="-1"/>
                <w:sz w:val="18"/>
                <w:szCs w:val="18"/>
              </w:rPr>
              <w:t>h</w:t>
            </w:r>
            <w:r w:rsidRPr="00672F44">
              <w:rPr>
                <w:rFonts w:cs="Calibri"/>
                <w:spacing w:val="1"/>
                <w:sz w:val="18"/>
                <w:szCs w:val="18"/>
              </w:rPr>
              <w:t>od</w:t>
            </w:r>
            <w:r w:rsidRPr="00672F44">
              <w:rPr>
                <w:rFonts w:cs="Calibri"/>
                <w:spacing w:val="-2"/>
                <w:sz w:val="18"/>
                <w:szCs w:val="18"/>
              </w:rPr>
              <w:t>o</w:t>
            </w:r>
            <w:r w:rsidRPr="00672F44">
              <w:rPr>
                <w:rFonts w:cs="Calibri"/>
                <w:spacing w:val="1"/>
                <w:sz w:val="18"/>
                <w:szCs w:val="18"/>
              </w:rPr>
              <w:t>nt</w:t>
            </w:r>
            <w:r w:rsidRPr="00672F44">
              <w:rPr>
                <w:rFonts w:cs="Calibri"/>
                <w:sz w:val="18"/>
                <w:szCs w:val="18"/>
              </w:rPr>
              <w:t>ic</w:t>
            </w:r>
            <w:r w:rsidRPr="00672F44">
              <w:rPr>
                <w:rFonts w:cs="Calibri"/>
                <w:spacing w:val="36"/>
                <w:sz w:val="18"/>
                <w:szCs w:val="18"/>
              </w:rPr>
              <w:t xml:space="preserve"> </w:t>
            </w:r>
            <w:r w:rsidRPr="00672F44">
              <w:rPr>
                <w:rFonts w:cs="Calibri"/>
                <w:spacing w:val="1"/>
                <w:w w:val="104"/>
                <w:sz w:val="18"/>
                <w:szCs w:val="18"/>
              </w:rPr>
              <w:t>tr</w:t>
            </w:r>
            <w:r w:rsidRPr="00672F44">
              <w:rPr>
                <w:rFonts w:cs="Calibri"/>
                <w:spacing w:val="-1"/>
                <w:w w:val="104"/>
                <w:sz w:val="18"/>
                <w:szCs w:val="18"/>
              </w:rPr>
              <w:t>e</w:t>
            </w:r>
            <w:r w:rsidRPr="00672F44">
              <w:rPr>
                <w:rFonts w:cs="Calibri"/>
                <w:spacing w:val="-2"/>
                <w:w w:val="104"/>
                <w:sz w:val="18"/>
                <w:szCs w:val="18"/>
              </w:rPr>
              <w:t>a</w:t>
            </w:r>
            <w:r w:rsidRPr="00672F44">
              <w:rPr>
                <w:rFonts w:cs="Calibri"/>
                <w:spacing w:val="1"/>
                <w:w w:val="104"/>
                <w:sz w:val="18"/>
                <w:szCs w:val="18"/>
              </w:rPr>
              <w:t>t</w:t>
            </w:r>
            <w:r w:rsidRPr="00672F44">
              <w:rPr>
                <w:rFonts w:cs="Calibri"/>
                <w:w w:val="104"/>
                <w:sz w:val="18"/>
                <w:szCs w:val="18"/>
              </w:rPr>
              <w:t>m</w:t>
            </w:r>
            <w:r w:rsidRPr="00672F44">
              <w:rPr>
                <w:rFonts w:cs="Calibri"/>
                <w:spacing w:val="-1"/>
                <w:w w:val="104"/>
                <w:sz w:val="18"/>
                <w:szCs w:val="18"/>
              </w:rPr>
              <w:t>e</w:t>
            </w:r>
            <w:r w:rsidRPr="00672F44">
              <w:rPr>
                <w:rFonts w:cs="Calibri"/>
                <w:spacing w:val="1"/>
                <w:w w:val="104"/>
                <w:sz w:val="18"/>
                <w:szCs w:val="18"/>
              </w:rPr>
              <w:t>nt</w:t>
            </w:r>
            <w:r w:rsidRPr="00672F44">
              <w:rPr>
                <w:rFonts w:cs="Calibri"/>
                <w:w w:val="104"/>
                <w:sz w:val="18"/>
                <w:szCs w:val="18"/>
              </w:rPr>
              <w:t>.</w:t>
            </w:r>
          </w:p>
          <w:p w14:paraId="16B28D86" w14:textId="77777777" w:rsidR="00305E29" w:rsidRPr="00672F44" w:rsidRDefault="00305E29" w:rsidP="00525C4D">
            <w:pPr>
              <w:widowControl w:val="0"/>
              <w:autoSpaceDE w:val="0"/>
              <w:autoSpaceDN w:val="0"/>
              <w:adjustRightInd w:val="0"/>
              <w:spacing w:before="19" w:after="0" w:line="220" w:lineRule="exact"/>
              <w:rPr>
                <w:rFonts w:ascii="Times New Roman" w:hAnsi="Times New Roman"/>
              </w:rPr>
            </w:pPr>
          </w:p>
          <w:p w14:paraId="5AEC093F" w14:textId="130099C0" w:rsidR="00305E29" w:rsidRPr="00672F44" w:rsidRDefault="00305E29" w:rsidP="00525C4D">
            <w:pPr>
              <w:widowControl w:val="0"/>
              <w:autoSpaceDE w:val="0"/>
              <w:autoSpaceDN w:val="0"/>
              <w:adjustRightInd w:val="0"/>
              <w:spacing w:after="0" w:line="251" w:lineRule="auto"/>
              <w:ind w:left="101" w:right="176"/>
              <w:rPr>
                <w:rFonts w:ascii="Times New Roman" w:hAnsi="Times New Roman"/>
                <w:sz w:val="24"/>
                <w:szCs w:val="24"/>
              </w:rPr>
            </w:pPr>
            <w:r w:rsidRPr="00672F44">
              <w:rPr>
                <w:rFonts w:cs="Calibri"/>
                <w:spacing w:val="1"/>
                <w:sz w:val="18"/>
                <w:szCs w:val="18"/>
              </w:rPr>
              <w:t>Th</w:t>
            </w:r>
            <w:r w:rsidRPr="00672F44">
              <w:rPr>
                <w:rFonts w:cs="Calibri"/>
                <w:sz w:val="18"/>
                <w:szCs w:val="18"/>
              </w:rPr>
              <w:t>e</w:t>
            </w:r>
            <w:r w:rsidRPr="00672F44">
              <w:rPr>
                <w:rFonts w:cs="Calibri"/>
                <w:spacing w:val="12"/>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w:t>
            </w:r>
            <w:r w:rsidRPr="00672F44">
              <w:rPr>
                <w:rFonts w:cs="Calibri"/>
                <w:spacing w:val="25"/>
                <w:sz w:val="18"/>
                <w:szCs w:val="18"/>
              </w:rPr>
              <w:t xml:space="preserve"> </w:t>
            </w:r>
            <w:r w:rsidRPr="00672F44">
              <w:rPr>
                <w:rFonts w:cs="Calibri"/>
                <w:spacing w:val="1"/>
                <w:sz w:val="18"/>
                <w:szCs w:val="18"/>
              </w:rPr>
              <w:t>n</w:t>
            </w:r>
            <w:r w:rsidRPr="00672F44">
              <w:rPr>
                <w:rFonts w:cs="Calibri"/>
                <w:spacing w:val="-1"/>
                <w:sz w:val="18"/>
                <w:szCs w:val="18"/>
              </w:rPr>
              <w:t>ece</w:t>
            </w:r>
            <w:r w:rsidRPr="00672F44">
              <w:rPr>
                <w:rFonts w:cs="Calibri"/>
                <w:sz w:val="18"/>
                <w:szCs w:val="18"/>
              </w:rPr>
              <w:t>ssi</w:t>
            </w:r>
            <w:r w:rsidRPr="00672F44">
              <w:rPr>
                <w:rFonts w:cs="Calibri"/>
                <w:spacing w:val="1"/>
                <w:sz w:val="18"/>
                <w:szCs w:val="18"/>
              </w:rPr>
              <w:t>t</w:t>
            </w:r>
            <w:r w:rsidRPr="00672F44">
              <w:rPr>
                <w:rFonts w:cs="Calibri"/>
                <w:sz w:val="18"/>
                <w:szCs w:val="18"/>
              </w:rPr>
              <w:t>y</w:t>
            </w:r>
            <w:r w:rsidRPr="00672F44">
              <w:rPr>
                <w:rFonts w:cs="Calibri"/>
                <w:spacing w:val="30"/>
                <w:sz w:val="18"/>
                <w:szCs w:val="18"/>
              </w:rPr>
              <w:t xml:space="preserve"> </w:t>
            </w:r>
            <w:r w:rsidRPr="00672F44">
              <w:rPr>
                <w:rFonts w:cs="Calibri"/>
                <w:spacing w:val="1"/>
                <w:sz w:val="18"/>
                <w:szCs w:val="18"/>
              </w:rPr>
              <w:t>n</w:t>
            </w:r>
            <w:r w:rsidRPr="00672F44">
              <w:rPr>
                <w:rFonts w:cs="Calibri"/>
                <w:sz w:val="18"/>
                <w:szCs w:val="18"/>
              </w:rPr>
              <w:t>a</w:t>
            </w:r>
            <w:r w:rsidRPr="00672F44">
              <w:rPr>
                <w:rFonts w:cs="Calibri"/>
                <w:spacing w:val="1"/>
                <w:sz w:val="18"/>
                <w:szCs w:val="18"/>
              </w:rPr>
              <w:t>rr</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v</w:t>
            </w:r>
            <w:r w:rsidRPr="00672F44">
              <w:rPr>
                <w:rFonts w:cs="Calibri"/>
                <w:sz w:val="18"/>
                <w:szCs w:val="18"/>
              </w:rPr>
              <w:t>e</w:t>
            </w:r>
            <w:r w:rsidRPr="00672F44">
              <w:rPr>
                <w:rFonts w:cs="Calibri"/>
                <w:spacing w:val="26"/>
                <w:sz w:val="18"/>
                <w:szCs w:val="18"/>
              </w:rPr>
              <w:t xml:space="preserve"> </w:t>
            </w:r>
            <w:r w:rsidRPr="00672F44">
              <w:rPr>
                <w:rFonts w:cs="Calibri"/>
                <w:sz w:val="18"/>
                <w:szCs w:val="18"/>
              </w:rPr>
              <w:t>m</w:t>
            </w:r>
            <w:r w:rsidRPr="00672F44">
              <w:rPr>
                <w:rFonts w:cs="Calibri"/>
                <w:spacing w:val="1"/>
                <w:sz w:val="18"/>
                <w:szCs w:val="18"/>
              </w:rPr>
              <w:t>u</w:t>
            </w:r>
            <w:r w:rsidRPr="00672F44">
              <w:rPr>
                <w:rFonts w:cs="Calibri"/>
                <w:sz w:val="18"/>
                <w:szCs w:val="18"/>
              </w:rPr>
              <w:t>st</w:t>
            </w:r>
            <w:r w:rsidRPr="00672F44">
              <w:rPr>
                <w:rFonts w:cs="Calibri"/>
                <w:spacing w:val="18"/>
                <w:sz w:val="18"/>
                <w:szCs w:val="18"/>
              </w:rPr>
              <w:t xml:space="preserve"> </w:t>
            </w:r>
            <w:r w:rsidRPr="00672F44">
              <w:rPr>
                <w:rFonts w:cs="Calibri"/>
                <w:spacing w:val="1"/>
                <w:sz w:val="18"/>
                <w:szCs w:val="18"/>
              </w:rPr>
              <w:t>b</w:t>
            </w:r>
            <w:r w:rsidRPr="00672F44">
              <w:rPr>
                <w:rFonts w:cs="Calibri"/>
                <w:sz w:val="18"/>
                <w:szCs w:val="18"/>
              </w:rPr>
              <w:t>e</w:t>
            </w:r>
            <w:r w:rsidRPr="00672F44">
              <w:rPr>
                <w:rFonts w:cs="Calibri"/>
                <w:spacing w:val="8"/>
                <w:sz w:val="18"/>
                <w:szCs w:val="18"/>
              </w:rPr>
              <w:t xml:space="preserve"> </w:t>
            </w:r>
            <w:r w:rsidRPr="00672F44">
              <w:rPr>
                <w:rFonts w:cs="Calibri"/>
                <w:sz w:val="18"/>
                <w:szCs w:val="18"/>
              </w:rPr>
              <w:t>sig</w:t>
            </w:r>
            <w:r w:rsidRPr="00672F44">
              <w:rPr>
                <w:rFonts w:cs="Calibri"/>
                <w:spacing w:val="1"/>
                <w:sz w:val="18"/>
                <w:szCs w:val="18"/>
              </w:rPr>
              <w:t>n</w:t>
            </w:r>
            <w:r w:rsidRPr="00672F44">
              <w:rPr>
                <w:rFonts w:cs="Calibri"/>
                <w:spacing w:val="-1"/>
                <w:sz w:val="18"/>
                <w:szCs w:val="18"/>
              </w:rPr>
              <w:t>e</w:t>
            </w:r>
            <w:r w:rsidRPr="00672F44">
              <w:rPr>
                <w:rFonts w:cs="Calibri"/>
                <w:sz w:val="18"/>
                <w:szCs w:val="18"/>
              </w:rPr>
              <w:t>d</w:t>
            </w:r>
            <w:r w:rsidRPr="00672F44">
              <w:rPr>
                <w:rFonts w:cs="Calibri"/>
                <w:spacing w:val="22"/>
                <w:sz w:val="18"/>
                <w:szCs w:val="18"/>
              </w:rPr>
              <w:t xml:space="preserve"> </w:t>
            </w:r>
            <w:r w:rsidRPr="00672F44">
              <w:rPr>
                <w:rFonts w:cs="Calibri"/>
                <w:spacing w:val="-2"/>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pacing w:val="-1"/>
                <w:sz w:val="18"/>
                <w:szCs w:val="18"/>
              </w:rPr>
              <w:t>d</w:t>
            </w:r>
            <w:r w:rsidRPr="00672F44">
              <w:rPr>
                <w:rFonts w:cs="Calibri"/>
                <w:sz w:val="18"/>
                <w:szCs w:val="18"/>
              </w:rPr>
              <w:t>a</w:t>
            </w:r>
            <w:r w:rsidRPr="00672F44">
              <w:rPr>
                <w:rFonts w:cs="Calibri"/>
                <w:spacing w:val="1"/>
                <w:sz w:val="18"/>
                <w:szCs w:val="18"/>
              </w:rPr>
              <w:t>t</w:t>
            </w:r>
            <w:r w:rsidRPr="00672F44">
              <w:rPr>
                <w:rFonts w:cs="Calibri"/>
                <w:spacing w:val="-1"/>
                <w:sz w:val="18"/>
                <w:szCs w:val="18"/>
              </w:rPr>
              <w:t>e</w:t>
            </w:r>
            <w:r w:rsidRPr="00672F44">
              <w:rPr>
                <w:rFonts w:cs="Calibri"/>
                <w:sz w:val="18"/>
                <w:szCs w:val="18"/>
              </w:rPr>
              <w:t>d</w:t>
            </w:r>
            <w:r w:rsidRPr="00672F44">
              <w:rPr>
                <w:rFonts w:cs="Calibri"/>
                <w:spacing w:val="18"/>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10"/>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proofErr w:type="gramStart"/>
            <w:r w:rsidRPr="00672F44">
              <w:rPr>
                <w:rFonts w:cs="Calibri"/>
                <w:spacing w:val="1"/>
                <w:sz w:val="18"/>
                <w:szCs w:val="18"/>
              </w:rPr>
              <w:t>r</w:t>
            </w:r>
            <w:r w:rsidRPr="00672F44">
              <w:rPr>
                <w:rFonts w:cs="Calibri"/>
                <w:spacing w:val="-1"/>
                <w:sz w:val="18"/>
                <w:szCs w:val="18"/>
              </w:rPr>
              <w:t>e</w:t>
            </w:r>
            <w:r w:rsidRPr="00672F44">
              <w:rPr>
                <w:rFonts w:cs="Calibri"/>
                <w:spacing w:val="1"/>
                <w:sz w:val="18"/>
                <w:szCs w:val="18"/>
              </w:rPr>
              <w:t>qu</w:t>
            </w:r>
            <w:r w:rsidRPr="00672F44">
              <w:rPr>
                <w:rFonts w:cs="Calibri"/>
                <w:spacing w:val="-1"/>
                <w:sz w:val="18"/>
                <w:szCs w:val="18"/>
              </w:rPr>
              <w:t>e</w:t>
            </w:r>
            <w:r w:rsidRPr="00672F44">
              <w:rPr>
                <w:rFonts w:cs="Calibri"/>
                <w:sz w:val="18"/>
                <w:szCs w:val="18"/>
              </w:rPr>
              <w:t>s</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proofErr w:type="gramEnd"/>
            <w:r w:rsidRPr="00672F44">
              <w:rPr>
                <w:rFonts w:cs="Calibri"/>
                <w:spacing w:val="30"/>
                <w:sz w:val="18"/>
                <w:szCs w:val="18"/>
              </w:rPr>
              <w:t xml:space="preserve"> </w:t>
            </w:r>
            <w:r w:rsidRPr="00672F44">
              <w:rPr>
                <w:rFonts w:cs="Calibri"/>
                <w:spacing w:val="1"/>
                <w:sz w:val="18"/>
                <w:szCs w:val="18"/>
              </w:rPr>
              <w:t>prov</w:t>
            </w:r>
            <w:r w:rsidRPr="00672F44">
              <w:rPr>
                <w:rFonts w:cs="Calibri"/>
                <w:spacing w:val="-3"/>
                <w:sz w:val="18"/>
                <w:szCs w:val="18"/>
              </w:rPr>
              <w:t>i</w:t>
            </w:r>
            <w:r w:rsidRPr="00672F44">
              <w:rPr>
                <w:rFonts w:cs="Calibri"/>
                <w:spacing w:val="1"/>
                <w:sz w:val="18"/>
                <w:szCs w:val="18"/>
              </w:rPr>
              <w:t>d</w:t>
            </w:r>
            <w:r w:rsidRPr="00672F44">
              <w:rPr>
                <w:rFonts w:cs="Calibri"/>
                <w:spacing w:val="-1"/>
                <w:sz w:val="18"/>
                <w:szCs w:val="18"/>
              </w:rPr>
              <w:t>e</w:t>
            </w:r>
            <w:r w:rsidRPr="00672F44">
              <w:rPr>
                <w:rFonts w:cs="Calibri"/>
                <w:sz w:val="18"/>
                <w:szCs w:val="18"/>
              </w:rPr>
              <w:t>r</w:t>
            </w:r>
            <w:r w:rsidRPr="00672F44">
              <w:rPr>
                <w:rFonts w:cs="Calibri"/>
                <w:spacing w:val="28"/>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z w:val="18"/>
                <w:szCs w:val="18"/>
              </w:rPr>
              <w:t>s</w:t>
            </w:r>
            <w:r w:rsidRPr="00672F44">
              <w:rPr>
                <w:rFonts w:cs="Calibri"/>
                <w:spacing w:val="-1"/>
                <w:sz w:val="18"/>
                <w:szCs w:val="18"/>
              </w:rPr>
              <w:t>ub</w:t>
            </w:r>
            <w:r w:rsidRPr="00672F44">
              <w:rPr>
                <w:rFonts w:cs="Calibri"/>
                <w:sz w:val="18"/>
                <w:szCs w:val="18"/>
              </w:rPr>
              <w:t>mi</w:t>
            </w:r>
            <w:r w:rsidRPr="00672F44">
              <w:rPr>
                <w:rFonts w:cs="Calibri"/>
                <w:spacing w:val="1"/>
                <w:sz w:val="18"/>
                <w:szCs w:val="18"/>
              </w:rPr>
              <w:t>tt</w:t>
            </w:r>
            <w:r w:rsidRPr="00672F44">
              <w:rPr>
                <w:rFonts w:cs="Calibri"/>
                <w:spacing w:val="-1"/>
                <w:sz w:val="18"/>
                <w:szCs w:val="18"/>
              </w:rPr>
              <w:t>e</w:t>
            </w:r>
            <w:r w:rsidRPr="00672F44">
              <w:rPr>
                <w:rFonts w:cs="Calibri"/>
                <w:sz w:val="18"/>
                <w:szCs w:val="18"/>
              </w:rPr>
              <w:t>d</w:t>
            </w:r>
            <w:r w:rsidRPr="00672F44">
              <w:rPr>
                <w:rFonts w:cs="Calibri"/>
                <w:spacing w:val="33"/>
                <w:sz w:val="18"/>
                <w:szCs w:val="18"/>
              </w:rPr>
              <w:t xml:space="preserve"> </w:t>
            </w:r>
            <w:r w:rsidRPr="00672F44">
              <w:rPr>
                <w:rFonts w:cs="Calibri"/>
                <w:spacing w:val="1"/>
                <w:sz w:val="18"/>
                <w:szCs w:val="18"/>
              </w:rPr>
              <w:t>o</w:t>
            </w:r>
            <w:r w:rsidRPr="00672F44">
              <w:rPr>
                <w:rFonts w:cs="Calibri"/>
                <w:sz w:val="18"/>
                <w:szCs w:val="18"/>
              </w:rPr>
              <w:t>n</w:t>
            </w:r>
            <w:r w:rsidRPr="00672F44">
              <w:rPr>
                <w:rFonts w:cs="Calibri"/>
                <w:spacing w:val="9"/>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w w:val="104"/>
                <w:sz w:val="18"/>
                <w:szCs w:val="18"/>
              </w:rPr>
              <w:t>o</w:t>
            </w:r>
            <w:r w:rsidRPr="00672F44">
              <w:rPr>
                <w:rFonts w:cs="Calibri"/>
                <w:w w:val="104"/>
                <w:sz w:val="18"/>
                <w:szCs w:val="18"/>
              </w:rPr>
              <w:t>ffi</w:t>
            </w:r>
            <w:r w:rsidRPr="00672F44">
              <w:rPr>
                <w:rFonts w:cs="Calibri"/>
                <w:spacing w:val="-1"/>
                <w:w w:val="104"/>
                <w:sz w:val="18"/>
                <w:szCs w:val="18"/>
              </w:rPr>
              <w:t>c</w:t>
            </w:r>
            <w:r w:rsidRPr="00672F44">
              <w:rPr>
                <w:rFonts w:cs="Calibri"/>
                <w:w w:val="104"/>
                <w:sz w:val="18"/>
                <w:szCs w:val="18"/>
              </w:rPr>
              <w:t xml:space="preserve">e </w:t>
            </w:r>
            <w:r w:rsidRPr="00672F44">
              <w:rPr>
                <w:rFonts w:cs="Calibri"/>
                <w:sz w:val="18"/>
                <w:szCs w:val="18"/>
              </w:rPr>
              <w:t>l</w:t>
            </w:r>
            <w:r w:rsidRPr="00672F44">
              <w:rPr>
                <w:rFonts w:cs="Calibri"/>
                <w:spacing w:val="-1"/>
                <w:sz w:val="18"/>
                <w:szCs w:val="18"/>
              </w:rPr>
              <w:t>e</w:t>
            </w:r>
            <w:r w:rsidRPr="00672F44">
              <w:rPr>
                <w:rFonts w:cs="Calibri"/>
                <w:spacing w:val="1"/>
                <w:sz w:val="18"/>
                <w:szCs w:val="18"/>
              </w:rPr>
              <w:t>tt</w:t>
            </w:r>
            <w:r w:rsidRPr="00672F44">
              <w:rPr>
                <w:rFonts w:cs="Calibri"/>
                <w:spacing w:val="-1"/>
                <w:sz w:val="18"/>
                <w:szCs w:val="18"/>
              </w:rPr>
              <w:t>e</w:t>
            </w:r>
            <w:r w:rsidRPr="00672F44">
              <w:rPr>
                <w:rFonts w:cs="Calibri"/>
                <w:spacing w:val="1"/>
                <w:sz w:val="18"/>
                <w:szCs w:val="18"/>
              </w:rPr>
              <w:t>rh</w:t>
            </w:r>
            <w:r w:rsidRPr="00672F44">
              <w:rPr>
                <w:rFonts w:cs="Calibri"/>
                <w:spacing w:val="-1"/>
                <w:sz w:val="18"/>
                <w:szCs w:val="18"/>
              </w:rPr>
              <w:t>e</w:t>
            </w:r>
            <w:r w:rsidRPr="00672F44">
              <w:rPr>
                <w:rFonts w:cs="Calibri"/>
                <w:sz w:val="18"/>
                <w:szCs w:val="18"/>
              </w:rPr>
              <w:t>ad</w:t>
            </w:r>
            <w:r w:rsidRPr="00672F44">
              <w:rPr>
                <w:rFonts w:cs="Calibri"/>
                <w:spacing w:val="34"/>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5"/>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p</w:t>
            </w:r>
            <w:r w:rsidRPr="00672F44">
              <w:rPr>
                <w:rFonts w:cs="Calibri"/>
                <w:spacing w:val="1"/>
                <w:sz w:val="18"/>
                <w:szCs w:val="18"/>
              </w:rPr>
              <w:t>rov</w:t>
            </w:r>
            <w:r w:rsidRPr="00672F44">
              <w:rPr>
                <w:rFonts w:cs="Calibri"/>
                <w:sz w:val="18"/>
                <w:szCs w:val="18"/>
              </w:rPr>
              <w:t>i</w:t>
            </w:r>
            <w:r w:rsidRPr="00672F44">
              <w:rPr>
                <w:rFonts w:cs="Calibri"/>
                <w:spacing w:val="1"/>
                <w:sz w:val="18"/>
                <w:szCs w:val="18"/>
              </w:rPr>
              <w:t>d</w:t>
            </w:r>
            <w:r w:rsidRPr="00672F44">
              <w:rPr>
                <w:rFonts w:cs="Calibri"/>
                <w:spacing w:val="-1"/>
                <w:sz w:val="18"/>
                <w:szCs w:val="18"/>
              </w:rPr>
              <w:t>e</w:t>
            </w:r>
            <w:r w:rsidRPr="00672F44">
              <w:rPr>
                <w:rFonts w:cs="Calibri"/>
                <w:spacing w:val="1"/>
                <w:sz w:val="18"/>
                <w:szCs w:val="18"/>
              </w:rPr>
              <w:t>r</w:t>
            </w:r>
            <w:r w:rsidRPr="00672F44">
              <w:rPr>
                <w:rFonts w:cs="Calibri"/>
                <w:sz w:val="18"/>
                <w:szCs w:val="18"/>
              </w:rPr>
              <w:t>.</w:t>
            </w:r>
            <w:r w:rsidRPr="00672F44">
              <w:rPr>
                <w:rFonts w:cs="Calibri"/>
                <w:spacing w:val="29"/>
                <w:sz w:val="18"/>
                <w:szCs w:val="18"/>
              </w:rPr>
              <w:t xml:space="preserve"> </w:t>
            </w:r>
            <w:r w:rsidRPr="00672F44">
              <w:rPr>
                <w:rFonts w:cs="Calibri"/>
                <w:sz w:val="18"/>
                <w:szCs w:val="18"/>
              </w:rPr>
              <w:t>If</w:t>
            </w:r>
            <w:r w:rsidRPr="00672F44">
              <w:rPr>
                <w:rFonts w:cs="Calibri"/>
                <w:spacing w:val="6"/>
                <w:sz w:val="18"/>
                <w:szCs w:val="18"/>
              </w:rPr>
              <w:t xml:space="preserve"> </w:t>
            </w:r>
            <w:r w:rsidRPr="00672F44">
              <w:rPr>
                <w:rFonts w:cs="Calibri"/>
                <w:spacing w:val="-2"/>
                <w:sz w:val="18"/>
                <w:szCs w:val="18"/>
              </w:rPr>
              <w:t>a</w:t>
            </w:r>
            <w:r w:rsidRPr="00672F44">
              <w:rPr>
                <w:rFonts w:cs="Calibri"/>
                <w:spacing w:val="-1"/>
                <w:sz w:val="18"/>
                <w:szCs w:val="18"/>
              </w:rPr>
              <w:t>p</w:t>
            </w:r>
            <w:r w:rsidRPr="00672F44">
              <w:rPr>
                <w:rFonts w:cs="Calibri"/>
                <w:spacing w:val="1"/>
                <w:sz w:val="18"/>
                <w:szCs w:val="18"/>
              </w:rPr>
              <w:t>p</w:t>
            </w:r>
            <w:r w:rsidRPr="00672F44">
              <w:rPr>
                <w:rFonts w:cs="Calibri"/>
                <w:sz w:val="18"/>
                <w:szCs w:val="18"/>
              </w:rPr>
              <w:t>li</w:t>
            </w:r>
            <w:r w:rsidRPr="00672F44">
              <w:rPr>
                <w:rFonts w:cs="Calibri"/>
                <w:spacing w:val="-1"/>
                <w:sz w:val="18"/>
                <w:szCs w:val="18"/>
              </w:rPr>
              <w:t>c</w:t>
            </w:r>
            <w:r w:rsidRPr="00672F44">
              <w:rPr>
                <w:rFonts w:cs="Calibri"/>
                <w:sz w:val="18"/>
                <w:szCs w:val="18"/>
              </w:rPr>
              <w:t>a</w:t>
            </w:r>
            <w:r w:rsidRPr="00672F44">
              <w:rPr>
                <w:rFonts w:cs="Calibri"/>
                <w:spacing w:val="1"/>
                <w:sz w:val="18"/>
                <w:szCs w:val="18"/>
              </w:rPr>
              <w:t>b</w:t>
            </w:r>
            <w:r w:rsidRPr="00672F44">
              <w:rPr>
                <w:rFonts w:cs="Calibri"/>
                <w:sz w:val="18"/>
                <w:szCs w:val="18"/>
              </w:rPr>
              <w:t>l</w:t>
            </w:r>
            <w:r w:rsidRPr="00672F44">
              <w:rPr>
                <w:rFonts w:cs="Calibri"/>
                <w:spacing w:val="-1"/>
                <w:sz w:val="18"/>
                <w:szCs w:val="18"/>
              </w:rPr>
              <w:t>e</w:t>
            </w:r>
            <w:r w:rsidRPr="00672F44">
              <w:rPr>
                <w:rFonts w:cs="Calibri"/>
                <w:sz w:val="18"/>
                <w:szCs w:val="18"/>
              </w:rPr>
              <w:t>,</w:t>
            </w:r>
            <w:r w:rsidRPr="00672F44">
              <w:rPr>
                <w:rFonts w:cs="Calibri"/>
                <w:spacing w:val="35"/>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y</w:t>
            </w:r>
            <w:r w:rsidRPr="00672F44">
              <w:rPr>
                <w:rFonts w:cs="Calibri"/>
                <w:spacing w:val="13"/>
                <w:sz w:val="18"/>
                <w:szCs w:val="18"/>
              </w:rPr>
              <w:t xml:space="preserve"> </w:t>
            </w:r>
            <w:r w:rsidRPr="00672F44">
              <w:rPr>
                <w:rFonts w:cs="Calibri"/>
                <w:sz w:val="18"/>
                <w:szCs w:val="18"/>
              </w:rPr>
              <w:t>s</w:t>
            </w:r>
            <w:r w:rsidRPr="00672F44">
              <w:rPr>
                <w:rFonts w:cs="Calibri"/>
                <w:spacing w:val="1"/>
                <w:sz w:val="18"/>
                <w:szCs w:val="18"/>
              </w:rPr>
              <w:t>u</w:t>
            </w:r>
            <w:r w:rsidRPr="00672F44">
              <w:rPr>
                <w:rFonts w:cs="Calibri"/>
                <w:spacing w:val="-1"/>
                <w:sz w:val="18"/>
                <w:szCs w:val="18"/>
              </w:rPr>
              <w:t>p</w:t>
            </w:r>
            <w:r w:rsidRPr="00672F44">
              <w:rPr>
                <w:rFonts w:cs="Calibri"/>
                <w:spacing w:val="1"/>
                <w:sz w:val="18"/>
                <w:szCs w:val="18"/>
              </w:rPr>
              <w:t>po</w:t>
            </w:r>
            <w:r w:rsidRPr="00672F44">
              <w:rPr>
                <w:rFonts w:cs="Calibri"/>
                <w:spacing w:val="-1"/>
                <w:sz w:val="18"/>
                <w:szCs w:val="18"/>
              </w:rPr>
              <w:t>r</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4"/>
                <w:sz w:val="18"/>
                <w:szCs w:val="18"/>
              </w:rPr>
              <w:t xml:space="preserve"> </w:t>
            </w:r>
            <w:r w:rsidRPr="00672F44">
              <w:rPr>
                <w:rFonts w:cs="Calibri"/>
                <w:spacing w:val="-1"/>
                <w:sz w:val="18"/>
                <w:szCs w:val="18"/>
              </w:rPr>
              <w:t>d</w:t>
            </w:r>
            <w:r w:rsidRPr="00672F44">
              <w:rPr>
                <w:rFonts w:cs="Calibri"/>
                <w:spacing w:val="1"/>
                <w:sz w:val="18"/>
                <w:szCs w:val="18"/>
              </w:rPr>
              <w:t>o</w:t>
            </w:r>
            <w:r w:rsidRPr="00672F44">
              <w:rPr>
                <w:rFonts w:cs="Calibri"/>
                <w:spacing w:val="-1"/>
                <w:sz w:val="18"/>
                <w:szCs w:val="18"/>
              </w:rPr>
              <w:t>c</w:t>
            </w:r>
            <w:r w:rsidRPr="00672F44">
              <w:rPr>
                <w:rFonts w:cs="Calibri"/>
                <w:spacing w:val="1"/>
                <w:sz w:val="18"/>
                <w:szCs w:val="18"/>
              </w:rPr>
              <w:t>u</w:t>
            </w:r>
            <w:r w:rsidRPr="00672F44">
              <w:rPr>
                <w:rFonts w:cs="Calibri"/>
                <w:sz w:val="18"/>
                <w:szCs w:val="18"/>
              </w:rPr>
              <w:t>m</w:t>
            </w:r>
            <w:r w:rsidRPr="00672F44">
              <w:rPr>
                <w:rFonts w:cs="Calibri"/>
                <w:spacing w:val="-1"/>
                <w:sz w:val="18"/>
                <w:szCs w:val="18"/>
              </w:rPr>
              <w:t>e</w:t>
            </w:r>
            <w:r w:rsidRPr="00672F44">
              <w:rPr>
                <w:rFonts w:cs="Calibri"/>
                <w:spacing w:val="1"/>
                <w:sz w:val="18"/>
                <w:szCs w:val="18"/>
              </w:rPr>
              <w:t>nt</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2"/>
                <w:sz w:val="18"/>
                <w:szCs w:val="18"/>
              </w:rPr>
              <w:t>o</w:t>
            </w:r>
            <w:r w:rsidRPr="00672F44">
              <w:rPr>
                <w:rFonts w:cs="Calibri"/>
                <w:sz w:val="18"/>
                <w:szCs w:val="18"/>
              </w:rPr>
              <w:t>n f</w:t>
            </w:r>
            <w:r w:rsidRPr="00672F44">
              <w:rPr>
                <w:rFonts w:cs="Calibri"/>
                <w:spacing w:val="1"/>
                <w:sz w:val="18"/>
                <w:szCs w:val="18"/>
              </w:rPr>
              <w:t>ro</w:t>
            </w:r>
            <w:r w:rsidRPr="00672F44">
              <w:rPr>
                <w:rFonts w:cs="Calibri"/>
                <w:sz w:val="18"/>
                <w:szCs w:val="18"/>
              </w:rPr>
              <w:t>m</w:t>
            </w:r>
            <w:r w:rsidRPr="00672F44">
              <w:rPr>
                <w:rFonts w:cs="Calibri"/>
                <w:spacing w:val="16"/>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o</w:t>
            </w:r>
            <w:r w:rsidRPr="00672F44">
              <w:rPr>
                <w:rFonts w:cs="Calibri"/>
                <w:spacing w:val="-1"/>
                <w:sz w:val="18"/>
                <w:szCs w:val="18"/>
              </w:rPr>
              <w:t>t</w:t>
            </w:r>
            <w:r w:rsidRPr="00672F44">
              <w:rPr>
                <w:rFonts w:cs="Calibri"/>
                <w:spacing w:val="1"/>
                <w:sz w:val="18"/>
                <w:szCs w:val="18"/>
              </w:rPr>
              <w:t>h</w:t>
            </w:r>
            <w:r w:rsidRPr="00672F44">
              <w:rPr>
                <w:rFonts w:cs="Calibri"/>
                <w:spacing w:val="-1"/>
                <w:sz w:val="18"/>
                <w:szCs w:val="18"/>
              </w:rPr>
              <w:t>e</w:t>
            </w:r>
            <w:r w:rsidRPr="00672F44">
              <w:rPr>
                <w:rFonts w:cs="Calibri"/>
                <w:sz w:val="18"/>
                <w:szCs w:val="18"/>
              </w:rPr>
              <w:t>r</w:t>
            </w:r>
            <w:r w:rsidRPr="00672F44">
              <w:rPr>
                <w:rFonts w:cs="Calibri"/>
                <w:spacing w:val="19"/>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2"/>
                <w:sz w:val="18"/>
                <w:szCs w:val="18"/>
              </w:rPr>
              <w:t>v</w:t>
            </w:r>
            <w:r w:rsidRPr="00672F44">
              <w:rPr>
                <w:rFonts w:cs="Calibri"/>
                <w:spacing w:val="1"/>
                <w:sz w:val="18"/>
                <w:szCs w:val="18"/>
              </w:rPr>
              <w:t>o</w:t>
            </w:r>
            <w:r w:rsidRPr="00672F44">
              <w:rPr>
                <w:rFonts w:cs="Calibri"/>
                <w:sz w:val="18"/>
                <w:szCs w:val="18"/>
              </w:rPr>
              <w:t>l</w:t>
            </w:r>
            <w:r w:rsidRPr="00672F44">
              <w:rPr>
                <w:rFonts w:cs="Calibri"/>
                <w:spacing w:val="1"/>
                <w:sz w:val="18"/>
                <w:szCs w:val="18"/>
              </w:rPr>
              <w:t>v</w:t>
            </w:r>
            <w:r w:rsidRPr="00672F44">
              <w:rPr>
                <w:rFonts w:cs="Calibri"/>
                <w:spacing w:val="-1"/>
                <w:sz w:val="18"/>
                <w:szCs w:val="18"/>
              </w:rPr>
              <w:t>e</w:t>
            </w:r>
            <w:r w:rsidRPr="00672F44">
              <w:rPr>
                <w:rFonts w:cs="Calibri"/>
                <w:sz w:val="18"/>
                <w:szCs w:val="18"/>
              </w:rPr>
              <w:t>d</w:t>
            </w:r>
            <w:r w:rsidRPr="00672F44">
              <w:rPr>
                <w:rFonts w:cs="Calibri"/>
                <w:spacing w:val="28"/>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3"/>
                <w:sz w:val="18"/>
                <w:szCs w:val="18"/>
              </w:rPr>
              <w:t xml:space="preserve"> </w:t>
            </w:r>
            <w:r w:rsidRPr="00672F44">
              <w:rPr>
                <w:rFonts w:cs="Calibri"/>
                <w:sz w:val="18"/>
                <w:szCs w:val="18"/>
              </w:rPr>
              <w:t>m</w:t>
            </w:r>
            <w:r w:rsidRPr="00672F44">
              <w:rPr>
                <w:rFonts w:cs="Calibri"/>
                <w:spacing w:val="1"/>
                <w:sz w:val="18"/>
                <w:szCs w:val="18"/>
              </w:rPr>
              <w:t>u</w:t>
            </w:r>
            <w:r w:rsidRPr="00672F44">
              <w:rPr>
                <w:rFonts w:cs="Calibri"/>
                <w:sz w:val="18"/>
                <w:szCs w:val="18"/>
              </w:rPr>
              <w:t>st</w:t>
            </w:r>
            <w:r w:rsidRPr="00672F44">
              <w:rPr>
                <w:rFonts w:cs="Calibri"/>
                <w:spacing w:val="18"/>
                <w:sz w:val="18"/>
                <w:szCs w:val="18"/>
              </w:rPr>
              <w:t xml:space="preserve"> </w:t>
            </w:r>
            <w:r w:rsidRPr="00672F44">
              <w:rPr>
                <w:rFonts w:cs="Calibri"/>
                <w:sz w:val="18"/>
                <w:szCs w:val="18"/>
              </w:rPr>
              <w:t>also</w:t>
            </w:r>
            <w:r w:rsidRPr="00672F44">
              <w:rPr>
                <w:rFonts w:cs="Calibri"/>
                <w:spacing w:val="15"/>
                <w:sz w:val="18"/>
                <w:szCs w:val="18"/>
              </w:rPr>
              <w:t xml:space="preserve"> </w:t>
            </w:r>
            <w:r w:rsidRPr="00672F44">
              <w:rPr>
                <w:rFonts w:cs="Calibri"/>
                <w:spacing w:val="1"/>
                <w:w w:val="104"/>
                <w:sz w:val="18"/>
                <w:szCs w:val="18"/>
              </w:rPr>
              <w:t>b</w:t>
            </w:r>
            <w:r w:rsidRPr="00672F44">
              <w:rPr>
                <w:rFonts w:cs="Calibri"/>
                <w:w w:val="104"/>
                <w:sz w:val="18"/>
                <w:szCs w:val="18"/>
              </w:rPr>
              <w:t xml:space="preserve">e </w:t>
            </w:r>
            <w:r w:rsidRPr="00672F44">
              <w:rPr>
                <w:rFonts w:cs="Calibri"/>
                <w:sz w:val="18"/>
                <w:szCs w:val="18"/>
              </w:rPr>
              <w:t>sig</w:t>
            </w:r>
            <w:r w:rsidRPr="00672F44">
              <w:rPr>
                <w:rFonts w:cs="Calibri"/>
                <w:spacing w:val="1"/>
                <w:sz w:val="18"/>
                <w:szCs w:val="18"/>
              </w:rPr>
              <w:t>n</w:t>
            </w:r>
            <w:r w:rsidRPr="00672F44">
              <w:rPr>
                <w:rFonts w:cs="Calibri"/>
                <w:spacing w:val="-1"/>
                <w:sz w:val="18"/>
                <w:szCs w:val="18"/>
              </w:rPr>
              <w:t>e</w:t>
            </w:r>
            <w:r w:rsidRPr="00672F44">
              <w:rPr>
                <w:rFonts w:cs="Calibri"/>
                <w:sz w:val="18"/>
                <w:szCs w:val="18"/>
              </w:rPr>
              <w:t>d</w:t>
            </w:r>
            <w:r w:rsidRPr="00672F44">
              <w:rPr>
                <w:rFonts w:cs="Calibri"/>
                <w:spacing w:val="22"/>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pacing w:val="-1"/>
                <w:sz w:val="18"/>
                <w:szCs w:val="18"/>
              </w:rPr>
              <w:t>d</w:t>
            </w:r>
            <w:r w:rsidRPr="00672F44">
              <w:rPr>
                <w:rFonts w:cs="Calibri"/>
                <w:sz w:val="18"/>
                <w:szCs w:val="18"/>
              </w:rPr>
              <w:t>a</w:t>
            </w:r>
            <w:r w:rsidRPr="00672F44">
              <w:rPr>
                <w:rFonts w:cs="Calibri"/>
                <w:spacing w:val="1"/>
                <w:sz w:val="18"/>
                <w:szCs w:val="18"/>
              </w:rPr>
              <w:t>t</w:t>
            </w:r>
            <w:r w:rsidRPr="00672F44">
              <w:rPr>
                <w:rFonts w:cs="Calibri"/>
                <w:spacing w:val="-1"/>
                <w:sz w:val="18"/>
                <w:szCs w:val="18"/>
              </w:rPr>
              <w:t>e</w:t>
            </w:r>
            <w:r w:rsidRPr="00672F44">
              <w:rPr>
                <w:rFonts w:cs="Calibri"/>
                <w:sz w:val="18"/>
                <w:szCs w:val="18"/>
              </w:rPr>
              <w:t>d</w:t>
            </w:r>
            <w:r w:rsidRPr="00672F44">
              <w:rPr>
                <w:rFonts w:cs="Calibri"/>
                <w:spacing w:val="18"/>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10"/>
                <w:sz w:val="18"/>
                <w:szCs w:val="18"/>
              </w:rPr>
              <w:t xml:space="preserve"> </w:t>
            </w:r>
            <w:r w:rsidRPr="00672F44">
              <w:rPr>
                <w:rFonts w:cs="Calibri"/>
                <w:sz w:val="18"/>
                <w:szCs w:val="18"/>
              </w:rPr>
              <w:t>s</w:t>
            </w:r>
            <w:r w:rsidRPr="00672F44">
              <w:rPr>
                <w:rFonts w:cs="Calibri"/>
                <w:spacing w:val="1"/>
                <w:sz w:val="18"/>
                <w:szCs w:val="18"/>
              </w:rPr>
              <w:t>u</w:t>
            </w:r>
            <w:r w:rsidRPr="00672F44">
              <w:rPr>
                <w:rFonts w:cs="Calibri"/>
                <w:spacing w:val="-1"/>
                <w:sz w:val="18"/>
                <w:szCs w:val="18"/>
              </w:rPr>
              <w:t>c</w:t>
            </w:r>
            <w:r w:rsidRPr="00672F44">
              <w:rPr>
                <w:rFonts w:cs="Calibri"/>
                <w:sz w:val="18"/>
                <w:szCs w:val="18"/>
              </w:rPr>
              <w:t>h</w:t>
            </w:r>
            <w:r w:rsidRPr="00672F44">
              <w:rPr>
                <w:rFonts w:cs="Calibri"/>
                <w:spacing w:val="16"/>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proofErr w:type="gramStart"/>
            <w:r w:rsidRPr="00672F44">
              <w:rPr>
                <w:rFonts w:cs="Calibri"/>
                <w:sz w:val="18"/>
                <w:szCs w:val="18"/>
              </w:rPr>
              <w:t>),</w:t>
            </w:r>
            <w:r w:rsidRPr="00672F44">
              <w:rPr>
                <w:rFonts w:cs="Calibri"/>
                <w:spacing w:val="36"/>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proofErr w:type="gramEnd"/>
            <w:r w:rsidRPr="00672F44">
              <w:rPr>
                <w:rFonts w:cs="Calibri"/>
                <w:spacing w:val="14"/>
                <w:sz w:val="18"/>
                <w:szCs w:val="18"/>
              </w:rPr>
              <w:t xml:space="preserve"> </w:t>
            </w:r>
            <w:r w:rsidRPr="00672F44">
              <w:rPr>
                <w:rFonts w:cs="Calibri"/>
                <w:sz w:val="18"/>
                <w:szCs w:val="18"/>
              </w:rPr>
              <w:t>a</w:t>
            </w:r>
            <w:r w:rsidRPr="00672F44">
              <w:rPr>
                <w:rFonts w:cs="Calibri"/>
                <w:spacing w:val="-1"/>
                <w:sz w:val="18"/>
                <w:szCs w:val="18"/>
              </w:rPr>
              <w:t>p</w:t>
            </w:r>
            <w:r w:rsidRPr="00672F44">
              <w:rPr>
                <w:rFonts w:cs="Calibri"/>
                <w:spacing w:val="1"/>
                <w:sz w:val="18"/>
                <w:szCs w:val="18"/>
              </w:rPr>
              <w:t>p</w:t>
            </w:r>
            <w:r w:rsidRPr="00672F44">
              <w:rPr>
                <w:rFonts w:cs="Calibri"/>
                <w:spacing w:val="-1"/>
                <w:sz w:val="18"/>
                <w:szCs w:val="18"/>
              </w:rPr>
              <w:t>e</w:t>
            </w:r>
            <w:r w:rsidRPr="00672F44">
              <w:rPr>
                <w:rFonts w:cs="Calibri"/>
                <w:sz w:val="18"/>
                <w:szCs w:val="18"/>
              </w:rPr>
              <w:t>ar</w:t>
            </w:r>
            <w:r w:rsidRPr="00672F44">
              <w:rPr>
                <w:rFonts w:cs="Calibri"/>
                <w:spacing w:val="24"/>
                <w:sz w:val="18"/>
                <w:szCs w:val="18"/>
              </w:rPr>
              <w:t xml:space="preserve"> </w:t>
            </w:r>
            <w:r w:rsidRPr="00672F44">
              <w:rPr>
                <w:rFonts w:cs="Calibri"/>
                <w:spacing w:val="-2"/>
                <w:sz w:val="18"/>
                <w:szCs w:val="18"/>
              </w:rPr>
              <w:t>o</w:t>
            </w:r>
            <w:r w:rsidRPr="00672F44">
              <w:rPr>
                <w:rFonts w:cs="Calibri"/>
                <w:sz w:val="18"/>
                <w:szCs w:val="18"/>
              </w:rPr>
              <w:t>n</w:t>
            </w:r>
            <w:r w:rsidRPr="00672F44">
              <w:rPr>
                <w:rFonts w:cs="Calibri"/>
                <w:spacing w:val="11"/>
                <w:sz w:val="18"/>
                <w:szCs w:val="18"/>
              </w:rPr>
              <w:t xml:space="preserve"> </w:t>
            </w:r>
            <w:r w:rsidRPr="00672F44">
              <w:rPr>
                <w:rFonts w:cs="Calibri"/>
                <w:spacing w:val="1"/>
                <w:sz w:val="18"/>
                <w:szCs w:val="18"/>
              </w:rPr>
              <w:t>o</w:t>
            </w:r>
            <w:r w:rsidRPr="00672F44">
              <w:rPr>
                <w:rFonts w:cs="Calibri"/>
                <w:sz w:val="18"/>
                <w:szCs w:val="18"/>
              </w:rPr>
              <w:t>ffi</w:t>
            </w:r>
            <w:r w:rsidRPr="00672F44">
              <w:rPr>
                <w:rFonts w:cs="Calibri"/>
                <w:spacing w:val="-1"/>
                <w:sz w:val="18"/>
                <w:szCs w:val="18"/>
              </w:rPr>
              <w:t>c</w:t>
            </w:r>
            <w:r w:rsidRPr="00672F44">
              <w:rPr>
                <w:rFonts w:cs="Calibri"/>
                <w:sz w:val="18"/>
                <w:szCs w:val="18"/>
              </w:rPr>
              <w:t>e</w:t>
            </w:r>
            <w:r w:rsidRPr="00672F44">
              <w:rPr>
                <w:rFonts w:cs="Calibri"/>
                <w:spacing w:val="17"/>
                <w:sz w:val="18"/>
                <w:szCs w:val="18"/>
              </w:rPr>
              <w:t xml:space="preserve"> </w:t>
            </w:r>
            <w:r w:rsidRPr="00672F44">
              <w:rPr>
                <w:rFonts w:cs="Calibri"/>
                <w:sz w:val="18"/>
                <w:szCs w:val="18"/>
              </w:rPr>
              <w:t>l</w:t>
            </w:r>
            <w:r w:rsidRPr="00672F44">
              <w:rPr>
                <w:rFonts w:cs="Calibri"/>
                <w:spacing w:val="-1"/>
                <w:sz w:val="18"/>
                <w:szCs w:val="18"/>
              </w:rPr>
              <w:t>e</w:t>
            </w:r>
            <w:r w:rsidRPr="00672F44">
              <w:rPr>
                <w:rFonts w:cs="Calibri"/>
                <w:spacing w:val="1"/>
                <w:sz w:val="18"/>
                <w:szCs w:val="18"/>
              </w:rPr>
              <w:t>tt</w:t>
            </w:r>
            <w:r w:rsidRPr="00672F44">
              <w:rPr>
                <w:rFonts w:cs="Calibri"/>
                <w:spacing w:val="-1"/>
                <w:sz w:val="18"/>
                <w:szCs w:val="18"/>
              </w:rPr>
              <w:t>e</w:t>
            </w:r>
            <w:r w:rsidRPr="00672F44">
              <w:rPr>
                <w:rFonts w:cs="Calibri"/>
                <w:spacing w:val="1"/>
                <w:sz w:val="18"/>
                <w:szCs w:val="18"/>
              </w:rPr>
              <w:t>rh</w:t>
            </w:r>
            <w:r w:rsidRPr="00672F44">
              <w:rPr>
                <w:rFonts w:cs="Calibri"/>
                <w:spacing w:val="-1"/>
                <w:sz w:val="18"/>
                <w:szCs w:val="18"/>
              </w:rPr>
              <w:t>e</w:t>
            </w:r>
            <w:r w:rsidRPr="00672F44">
              <w:rPr>
                <w:rFonts w:cs="Calibri"/>
                <w:sz w:val="18"/>
                <w:szCs w:val="18"/>
              </w:rPr>
              <w:t>ad</w:t>
            </w:r>
            <w:r w:rsidRPr="00672F44">
              <w:rPr>
                <w:rFonts w:cs="Calibri"/>
                <w:spacing w:val="34"/>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8"/>
                <w:sz w:val="18"/>
                <w:szCs w:val="18"/>
              </w:rPr>
              <w:t xml:space="preserve"> </w:t>
            </w:r>
            <w:r w:rsidRPr="00672F44">
              <w:rPr>
                <w:rFonts w:cs="Calibri"/>
                <w:sz w:val="18"/>
                <w:szCs w:val="18"/>
              </w:rPr>
              <w:t>s</w:t>
            </w:r>
            <w:r w:rsidRPr="00672F44">
              <w:rPr>
                <w:rFonts w:cs="Calibri"/>
                <w:spacing w:val="1"/>
                <w:sz w:val="18"/>
                <w:szCs w:val="18"/>
              </w:rPr>
              <w:t>u</w:t>
            </w:r>
            <w:r w:rsidRPr="00672F44">
              <w:rPr>
                <w:rFonts w:cs="Calibri"/>
                <w:spacing w:val="-1"/>
                <w:sz w:val="18"/>
                <w:szCs w:val="18"/>
              </w:rPr>
              <w:t>c</w:t>
            </w:r>
            <w:r w:rsidRPr="00672F44">
              <w:rPr>
                <w:rFonts w:cs="Calibri"/>
                <w:sz w:val="18"/>
                <w:szCs w:val="18"/>
              </w:rPr>
              <w:t>h</w:t>
            </w:r>
            <w:r w:rsidRPr="00672F44">
              <w:rPr>
                <w:rFonts w:cs="Calibri"/>
                <w:spacing w:val="16"/>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5"/>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0"/>
                <w:sz w:val="18"/>
                <w:szCs w:val="18"/>
              </w:rPr>
              <w:t xml:space="preserve"> </w:t>
            </w:r>
            <w:r w:rsidRPr="00672F44">
              <w:rPr>
                <w:rFonts w:cs="Calibri"/>
                <w:spacing w:val="1"/>
                <w:sz w:val="18"/>
                <w:szCs w:val="18"/>
              </w:rPr>
              <w:t>r</w:t>
            </w:r>
            <w:r w:rsidRPr="00672F44">
              <w:rPr>
                <w:rFonts w:cs="Calibri"/>
                <w:spacing w:val="-1"/>
                <w:sz w:val="18"/>
                <w:szCs w:val="18"/>
              </w:rPr>
              <w:t>e</w:t>
            </w:r>
            <w:r w:rsidRPr="00672F44">
              <w:rPr>
                <w:rFonts w:cs="Calibri"/>
                <w:spacing w:val="1"/>
                <w:sz w:val="18"/>
                <w:szCs w:val="18"/>
              </w:rPr>
              <w:t>qu</w:t>
            </w:r>
            <w:r w:rsidRPr="00672F44">
              <w:rPr>
                <w:rFonts w:cs="Calibri"/>
                <w:spacing w:val="-1"/>
                <w:sz w:val="18"/>
                <w:szCs w:val="18"/>
              </w:rPr>
              <w:t>e</w:t>
            </w:r>
            <w:r w:rsidRPr="00672F44">
              <w:rPr>
                <w:rFonts w:cs="Calibri"/>
                <w:sz w:val="18"/>
                <w:szCs w:val="18"/>
              </w:rPr>
              <w:t>s</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spacing w:val="-1"/>
                <w:sz w:val="18"/>
                <w:szCs w:val="18"/>
              </w:rPr>
              <w:t>p</w:t>
            </w:r>
            <w:r w:rsidRPr="00672F44">
              <w:rPr>
                <w:rFonts w:cs="Calibri"/>
                <w:spacing w:val="1"/>
                <w:sz w:val="18"/>
                <w:szCs w:val="18"/>
              </w:rPr>
              <w:t>rov</w:t>
            </w:r>
            <w:r w:rsidRPr="00672F44">
              <w:rPr>
                <w:rFonts w:cs="Calibri"/>
                <w:spacing w:val="-3"/>
                <w:sz w:val="18"/>
                <w:szCs w:val="18"/>
              </w:rPr>
              <w:t>i</w:t>
            </w:r>
            <w:r w:rsidRPr="00672F44">
              <w:rPr>
                <w:rFonts w:cs="Calibri"/>
                <w:spacing w:val="1"/>
                <w:sz w:val="18"/>
                <w:szCs w:val="18"/>
              </w:rPr>
              <w:t>d</w:t>
            </w:r>
            <w:r w:rsidRPr="00672F44">
              <w:rPr>
                <w:rFonts w:cs="Calibri"/>
                <w:spacing w:val="-1"/>
                <w:sz w:val="18"/>
                <w:szCs w:val="18"/>
              </w:rPr>
              <w:t>e</w:t>
            </w:r>
            <w:r w:rsidRPr="00672F44">
              <w:rPr>
                <w:rFonts w:cs="Calibri"/>
                <w:sz w:val="18"/>
                <w:szCs w:val="18"/>
              </w:rPr>
              <w:t>r</w:t>
            </w:r>
            <w:r w:rsidRPr="00672F44">
              <w:rPr>
                <w:rFonts w:cs="Calibri"/>
                <w:spacing w:val="28"/>
                <w:sz w:val="18"/>
                <w:szCs w:val="18"/>
              </w:rPr>
              <w:t xml:space="preserve"> </w:t>
            </w:r>
            <w:r w:rsidRPr="00672F44">
              <w:rPr>
                <w:rFonts w:cs="Calibri"/>
                <w:w w:val="104"/>
                <w:sz w:val="18"/>
                <w:szCs w:val="18"/>
              </w:rPr>
              <w:t xml:space="preserve">is </w:t>
            </w:r>
            <w:r w:rsidRPr="00672F44">
              <w:rPr>
                <w:rFonts w:cs="Calibri"/>
                <w:spacing w:val="1"/>
                <w:sz w:val="18"/>
                <w:szCs w:val="18"/>
              </w:rPr>
              <w:t>r</w:t>
            </w:r>
            <w:r w:rsidRPr="00672F44">
              <w:rPr>
                <w:rFonts w:cs="Calibri"/>
                <w:spacing w:val="-1"/>
                <w:sz w:val="18"/>
                <w:szCs w:val="18"/>
              </w:rPr>
              <w:t>e</w:t>
            </w:r>
            <w:r w:rsidRPr="00672F44">
              <w:rPr>
                <w:rFonts w:cs="Calibri"/>
                <w:sz w:val="18"/>
                <w:szCs w:val="18"/>
              </w:rPr>
              <w:t>s</w:t>
            </w:r>
            <w:r w:rsidRPr="00672F44">
              <w:rPr>
                <w:rFonts w:cs="Calibri"/>
                <w:spacing w:val="1"/>
                <w:sz w:val="18"/>
                <w:szCs w:val="18"/>
              </w:rPr>
              <w:t>pon</w:t>
            </w:r>
            <w:r w:rsidRPr="00672F44">
              <w:rPr>
                <w:rFonts w:cs="Calibri"/>
                <w:sz w:val="18"/>
                <w:szCs w:val="18"/>
              </w:rPr>
              <w:t>si</w:t>
            </w:r>
            <w:r w:rsidRPr="00672F44">
              <w:rPr>
                <w:rFonts w:cs="Calibri"/>
                <w:spacing w:val="1"/>
                <w:sz w:val="18"/>
                <w:szCs w:val="18"/>
              </w:rPr>
              <w:t>b</w:t>
            </w:r>
            <w:r w:rsidRPr="00672F44">
              <w:rPr>
                <w:rFonts w:cs="Calibri"/>
                <w:sz w:val="18"/>
                <w:szCs w:val="18"/>
              </w:rPr>
              <w:t>le</w:t>
            </w:r>
            <w:r w:rsidRPr="00672F44">
              <w:rPr>
                <w:rFonts w:cs="Calibri"/>
                <w:spacing w:val="35"/>
                <w:sz w:val="18"/>
                <w:szCs w:val="18"/>
              </w:rPr>
              <w:t xml:space="preserve"> </w:t>
            </w:r>
            <w:r w:rsidRPr="00672F44">
              <w:rPr>
                <w:rFonts w:cs="Calibri"/>
                <w:sz w:val="18"/>
                <w:szCs w:val="18"/>
              </w:rPr>
              <w:t>f</w:t>
            </w:r>
            <w:r w:rsidRPr="00672F44">
              <w:rPr>
                <w:rFonts w:cs="Calibri"/>
                <w:spacing w:val="1"/>
                <w:sz w:val="18"/>
                <w:szCs w:val="18"/>
              </w:rPr>
              <w:t>o</w:t>
            </w:r>
            <w:r w:rsidRPr="00672F44">
              <w:rPr>
                <w:rFonts w:cs="Calibri"/>
                <w:sz w:val="18"/>
                <w:szCs w:val="18"/>
              </w:rPr>
              <w:t>r</w:t>
            </w:r>
            <w:r w:rsidRPr="00672F44">
              <w:rPr>
                <w:rFonts w:cs="Calibri"/>
                <w:spacing w:val="11"/>
                <w:sz w:val="18"/>
                <w:szCs w:val="18"/>
              </w:rPr>
              <w:t xml:space="preserve"> </w:t>
            </w:r>
            <w:r w:rsidRPr="00672F44">
              <w:rPr>
                <w:rFonts w:cs="Calibri"/>
                <w:spacing w:val="-1"/>
                <w:sz w:val="18"/>
                <w:szCs w:val="18"/>
              </w:rPr>
              <w:t>c</w:t>
            </w:r>
            <w:r w:rsidRPr="00672F44">
              <w:rPr>
                <w:rFonts w:cs="Calibri"/>
                <w:spacing w:val="-2"/>
                <w:sz w:val="18"/>
                <w:szCs w:val="18"/>
              </w:rPr>
              <w:t>o</w:t>
            </w:r>
            <w:r w:rsidRPr="00672F44">
              <w:rPr>
                <w:rFonts w:cs="Calibri"/>
                <w:spacing w:val="1"/>
                <w:sz w:val="18"/>
                <w:szCs w:val="18"/>
              </w:rPr>
              <w:t>ord</w:t>
            </w:r>
            <w:r w:rsidRPr="00672F44">
              <w:rPr>
                <w:rFonts w:cs="Calibri"/>
                <w:spacing w:val="-3"/>
                <w:sz w:val="18"/>
                <w:szCs w:val="18"/>
              </w:rPr>
              <w:t>i</w:t>
            </w:r>
            <w:r w:rsidRPr="00672F44">
              <w:rPr>
                <w:rFonts w:cs="Calibri"/>
                <w:spacing w:val="1"/>
                <w:sz w:val="18"/>
                <w:szCs w:val="18"/>
              </w:rPr>
              <w:t>n</w:t>
            </w:r>
            <w:r w:rsidRPr="00672F44">
              <w:rPr>
                <w:rFonts w:cs="Calibri"/>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6"/>
                <w:sz w:val="18"/>
                <w:szCs w:val="18"/>
              </w:rPr>
              <w:t xml:space="preserve"> </w:t>
            </w:r>
            <w:r w:rsidRPr="00672F44">
              <w:rPr>
                <w:rFonts w:cs="Calibri"/>
                <w:spacing w:val="1"/>
                <w:sz w:val="18"/>
                <w:szCs w:val="18"/>
              </w:rPr>
              <w:t>w</w:t>
            </w:r>
            <w:r w:rsidRPr="00672F44">
              <w:rPr>
                <w:rFonts w:cs="Calibri"/>
                <w:sz w:val="18"/>
                <w:szCs w:val="18"/>
              </w:rPr>
              <w:t>i</w:t>
            </w:r>
            <w:r w:rsidRPr="00672F44">
              <w:rPr>
                <w:rFonts w:cs="Calibri"/>
                <w:spacing w:val="1"/>
                <w:sz w:val="18"/>
                <w:szCs w:val="18"/>
              </w:rPr>
              <w:t>t</w:t>
            </w:r>
            <w:r w:rsidRPr="00672F44">
              <w:rPr>
                <w:rFonts w:cs="Calibri"/>
                <w:sz w:val="18"/>
                <w:szCs w:val="18"/>
              </w:rPr>
              <w:t>h</w:t>
            </w:r>
            <w:r w:rsidRPr="00672F44">
              <w:rPr>
                <w:rFonts w:cs="Calibri"/>
                <w:spacing w:val="16"/>
                <w:sz w:val="18"/>
                <w:szCs w:val="18"/>
              </w:rPr>
              <w:t xml:space="preserve"> </w:t>
            </w:r>
            <w:r w:rsidRPr="00672F44">
              <w:rPr>
                <w:rFonts w:cs="Calibri"/>
                <w:spacing w:val="-1"/>
                <w:sz w:val="18"/>
                <w:szCs w:val="18"/>
              </w:rPr>
              <w:t>t</w:t>
            </w:r>
            <w:r w:rsidRPr="00672F44">
              <w:rPr>
                <w:rFonts w:cs="Calibri"/>
                <w:spacing w:val="1"/>
                <w:sz w:val="18"/>
                <w:szCs w:val="18"/>
              </w:rPr>
              <w:t>h</w:t>
            </w:r>
            <w:r w:rsidRPr="00672F44">
              <w:rPr>
                <w:rFonts w:cs="Calibri"/>
                <w:sz w:val="18"/>
                <w:szCs w:val="18"/>
              </w:rPr>
              <w:t>e</w:t>
            </w:r>
            <w:r w:rsidRPr="00672F44">
              <w:rPr>
                <w:rFonts w:cs="Calibri"/>
                <w:spacing w:val="11"/>
                <w:sz w:val="18"/>
                <w:szCs w:val="18"/>
              </w:rPr>
              <w:t xml:space="preserve"> </w:t>
            </w:r>
            <w:r w:rsidRPr="00672F44">
              <w:rPr>
                <w:rFonts w:cs="Calibri"/>
                <w:spacing w:val="1"/>
                <w:sz w:val="18"/>
                <w:szCs w:val="18"/>
              </w:rPr>
              <w:t>o</w:t>
            </w:r>
            <w:r w:rsidRPr="00672F44">
              <w:rPr>
                <w:rFonts w:cs="Calibri"/>
                <w:spacing w:val="-1"/>
                <w:sz w:val="18"/>
                <w:szCs w:val="18"/>
              </w:rPr>
              <w:t>t</w:t>
            </w:r>
            <w:r w:rsidRPr="00672F44">
              <w:rPr>
                <w:rFonts w:cs="Calibri"/>
                <w:spacing w:val="1"/>
                <w:sz w:val="18"/>
                <w:szCs w:val="18"/>
              </w:rPr>
              <w:t>h</w:t>
            </w:r>
            <w:r w:rsidRPr="00672F44">
              <w:rPr>
                <w:rFonts w:cs="Calibri"/>
                <w:spacing w:val="-1"/>
                <w:sz w:val="18"/>
                <w:szCs w:val="18"/>
              </w:rPr>
              <w:t>e</w:t>
            </w:r>
            <w:r w:rsidRPr="00672F44">
              <w:rPr>
                <w:rFonts w:cs="Calibri"/>
                <w:sz w:val="18"/>
                <w:szCs w:val="18"/>
              </w:rPr>
              <w:t>r</w:t>
            </w:r>
            <w:r w:rsidRPr="00672F44">
              <w:rPr>
                <w:rFonts w:cs="Calibri"/>
                <w:spacing w:val="19"/>
                <w:sz w:val="18"/>
                <w:szCs w:val="18"/>
              </w:rPr>
              <w:t xml:space="preserve"> </w:t>
            </w:r>
            <w:r w:rsidRPr="00672F44">
              <w:rPr>
                <w:rFonts w:cs="Calibri"/>
                <w:sz w:val="18"/>
                <w:szCs w:val="18"/>
              </w:rPr>
              <w:t>i</w:t>
            </w:r>
            <w:r w:rsidRPr="00672F44">
              <w:rPr>
                <w:rFonts w:cs="Calibri"/>
                <w:spacing w:val="1"/>
                <w:sz w:val="18"/>
                <w:szCs w:val="18"/>
              </w:rPr>
              <w:t>n</w:t>
            </w:r>
            <w:r w:rsidRPr="00672F44">
              <w:rPr>
                <w:rFonts w:cs="Calibri"/>
                <w:spacing w:val="-2"/>
                <w:sz w:val="18"/>
                <w:szCs w:val="18"/>
              </w:rPr>
              <w:t>v</w:t>
            </w:r>
            <w:r w:rsidRPr="00672F44">
              <w:rPr>
                <w:rFonts w:cs="Calibri"/>
                <w:spacing w:val="1"/>
                <w:sz w:val="18"/>
                <w:szCs w:val="18"/>
              </w:rPr>
              <w:t>o</w:t>
            </w:r>
            <w:r w:rsidRPr="00672F44">
              <w:rPr>
                <w:rFonts w:cs="Calibri"/>
                <w:sz w:val="18"/>
                <w:szCs w:val="18"/>
              </w:rPr>
              <w:t>l</w:t>
            </w:r>
            <w:r w:rsidRPr="00672F44">
              <w:rPr>
                <w:rFonts w:cs="Calibri"/>
                <w:spacing w:val="1"/>
                <w:sz w:val="18"/>
                <w:szCs w:val="18"/>
              </w:rPr>
              <w:t>v</w:t>
            </w:r>
            <w:r w:rsidRPr="00672F44">
              <w:rPr>
                <w:rFonts w:cs="Calibri"/>
                <w:spacing w:val="-1"/>
                <w:sz w:val="18"/>
                <w:szCs w:val="18"/>
              </w:rPr>
              <w:t>e</w:t>
            </w:r>
            <w:r w:rsidRPr="00672F44">
              <w:rPr>
                <w:rFonts w:cs="Calibri"/>
                <w:sz w:val="18"/>
                <w:szCs w:val="18"/>
              </w:rPr>
              <w:t>d</w:t>
            </w:r>
            <w:r w:rsidRPr="00672F44">
              <w:rPr>
                <w:rFonts w:cs="Calibri"/>
                <w:spacing w:val="28"/>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3"/>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z w:val="18"/>
                <w:szCs w:val="18"/>
              </w:rPr>
              <w:t>is</w:t>
            </w:r>
            <w:r w:rsidRPr="00672F44">
              <w:rPr>
                <w:rFonts w:cs="Calibri"/>
                <w:spacing w:val="6"/>
                <w:sz w:val="18"/>
                <w:szCs w:val="18"/>
              </w:rPr>
              <w:t xml:space="preserve"> </w:t>
            </w:r>
            <w:r w:rsidRPr="00672F44">
              <w:rPr>
                <w:rFonts w:cs="Calibri"/>
                <w:spacing w:val="1"/>
                <w:sz w:val="18"/>
                <w:szCs w:val="18"/>
              </w:rPr>
              <w:t>r</w:t>
            </w:r>
            <w:r w:rsidRPr="00672F44">
              <w:rPr>
                <w:rFonts w:cs="Calibri"/>
                <w:spacing w:val="-1"/>
                <w:sz w:val="18"/>
                <w:szCs w:val="18"/>
              </w:rPr>
              <w:t>e</w:t>
            </w:r>
            <w:r w:rsidRPr="00672F44">
              <w:rPr>
                <w:rFonts w:cs="Calibri"/>
                <w:sz w:val="18"/>
                <w:szCs w:val="18"/>
              </w:rPr>
              <w:t>s</w:t>
            </w:r>
            <w:r w:rsidRPr="00672F44">
              <w:rPr>
                <w:rFonts w:cs="Calibri"/>
                <w:spacing w:val="-1"/>
                <w:sz w:val="18"/>
                <w:szCs w:val="18"/>
              </w:rPr>
              <w:t>p</w:t>
            </w:r>
            <w:r w:rsidRPr="00672F44">
              <w:rPr>
                <w:rFonts w:cs="Calibri"/>
                <w:spacing w:val="1"/>
                <w:sz w:val="18"/>
                <w:szCs w:val="18"/>
              </w:rPr>
              <w:t>on</w:t>
            </w:r>
            <w:r w:rsidRPr="00672F44">
              <w:rPr>
                <w:rFonts w:cs="Calibri"/>
                <w:sz w:val="18"/>
                <w:szCs w:val="18"/>
              </w:rPr>
              <w:t>si</w:t>
            </w:r>
            <w:r w:rsidRPr="00672F44">
              <w:rPr>
                <w:rFonts w:cs="Calibri"/>
                <w:spacing w:val="1"/>
                <w:sz w:val="18"/>
                <w:szCs w:val="18"/>
              </w:rPr>
              <w:t>b</w:t>
            </w:r>
            <w:r w:rsidRPr="00672F44">
              <w:rPr>
                <w:rFonts w:cs="Calibri"/>
                <w:sz w:val="18"/>
                <w:szCs w:val="18"/>
              </w:rPr>
              <w:t>le</w:t>
            </w:r>
            <w:r w:rsidRPr="00672F44">
              <w:rPr>
                <w:rFonts w:cs="Calibri"/>
                <w:spacing w:val="35"/>
                <w:sz w:val="18"/>
                <w:szCs w:val="18"/>
              </w:rPr>
              <w:t xml:space="preserve"> </w:t>
            </w:r>
            <w:r w:rsidRPr="00672F44">
              <w:rPr>
                <w:rFonts w:cs="Calibri"/>
                <w:sz w:val="18"/>
                <w:szCs w:val="18"/>
              </w:rPr>
              <w:t>f</w:t>
            </w:r>
            <w:r w:rsidRPr="00672F44">
              <w:rPr>
                <w:rFonts w:cs="Calibri"/>
                <w:spacing w:val="1"/>
                <w:sz w:val="18"/>
                <w:szCs w:val="18"/>
              </w:rPr>
              <w:t>o</w:t>
            </w:r>
            <w:r w:rsidRPr="00672F44">
              <w:rPr>
                <w:rFonts w:cs="Calibri"/>
                <w:sz w:val="18"/>
                <w:szCs w:val="18"/>
              </w:rPr>
              <w:t>r</w:t>
            </w:r>
            <w:r w:rsidRPr="00672F44">
              <w:rPr>
                <w:rFonts w:cs="Calibri"/>
                <w:spacing w:val="9"/>
                <w:sz w:val="18"/>
                <w:szCs w:val="18"/>
              </w:rPr>
              <w:t xml:space="preserve"> </w:t>
            </w:r>
            <w:r w:rsidRPr="00672F44">
              <w:rPr>
                <w:rFonts w:cs="Calibri"/>
                <w:spacing w:val="-1"/>
                <w:sz w:val="18"/>
                <w:szCs w:val="18"/>
              </w:rPr>
              <w:t>c</w:t>
            </w:r>
            <w:r w:rsidRPr="00672F44">
              <w:rPr>
                <w:rFonts w:cs="Calibri"/>
                <w:spacing w:val="1"/>
                <w:sz w:val="18"/>
                <w:szCs w:val="18"/>
              </w:rPr>
              <w:t>o</w:t>
            </w:r>
            <w:r w:rsidRPr="00672F44">
              <w:rPr>
                <w:rFonts w:cs="Calibri"/>
                <w:sz w:val="18"/>
                <w:szCs w:val="18"/>
              </w:rPr>
              <w:t>m</w:t>
            </w:r>
            <w:r w:rsidRPr="00672F44">
              <w:rPr>
                <w:rFonts w:cs="Calibri"/>
                <w:spacing w:val="1"/>
                <w:sz w:val="18"/>
                <w:szCs w:val="18"/>
              </w:rPr>
              <w:t>p</w:t>
            </w:r>
            <w:r w:rsidRPr="00672F44">
              <w:rPr>
                <w:rFonts w:cs="Calibri"/>
                <w:sz w:val="18"/>
                <w:szCs w:val="18"/>
              </w:rPr>
              <w:t>ili</w:t>
            </w:r>
            <w:r w:rsidRPr="00672F44">
              <w:rPr>
                <w:rFonts w:cs="Calibri"/>
                <w:spacing w:val="1"/>
                <w:sz w:val="18"/>
                <w:szCs w:val="18"/>
              </w:rPr>
              <w:t>n</w:t>
            </w:r>
            <w:r w:rsidRPr="00672F44">
              <w:rPr>
                <w:rFonts w:cs="Calibri"/>
                <w:sz w:val="18"/>
                <w:szCs w:val="18"/>
              </w:rPr>
              <w:t>g</w:t>
            </w:r>
            <w:r w:rsidRPr="00672F44">
              <w:rPr>
                <w:rFonts w:cs="Calibri"/>
                <w:spacing w:val="30"/>
                <w:sz w:val="18"/>
                <w:szCs w:val="18"/>
              </w:rPr>
              <w:t xml:space="preserve"> </w:t>
            </w:r>
            <w:r w:rsidRPr="00672F44">
              <w:rPr>
                <w:rFonts w:cs="Calibri"/>
                <w:sz w:val="18"/>
                <w:szCs w:val="18"/>
              </w:rPr>
              <w:t>a</w:t>
            </w:r>
            <w:r w:rsidRPr="00672F44">
              <w:rPr>
                <w:rFonts w:cs="Calibri"/>
                <w:spacing w:val="1"/>
                <w:sz w:val="18"/>
                <w:szCs w:val="18"/>
              </w:rPr>
              <w:t>n</w:t>
            </w:r>
            <w:r w:rsidRPr="00672F44">
              <w:rPr>
                <w:rFonts w:cs="Calibri"/>
                <w:sz w:val="18"/>
                <w:szCs w:val="18"/>
              </w:rPr>
              <w:t>d</w:t>
            </w:r>
            <w:r w:rsidRPr="00672F44">
              <w:rPr>
                <w:rFonts w:cs="Calibri"/>
                <w:spacing w:val="14"/>
                <w:sz w:val="18"/>
                <w:szCs w:val="18"/>
              </w:rPr>
              <w:t xml:space="preserve"> </w:t>
            </w:r>
            <w:r w:rsidRPr="00672F44">
              <w:rPr>
                <w:rFonts w:cs="Calibri"/>
                <w:spacing w:val="-2"/>
                <w:sz w:val="18"/>
                <w:szCs w:val="18"/>
              </w:rPr>
              <w:t>s</w:t>
            </w:r>
            <w:r w:rsidRPr="00672F44">
              <w:rPr>
                <w:rFonts w:cs="Calibri"/>
                <w:spacing w:val="1"/>
                <w:sz w:val="18"/>
                <w:szCs w:val="18"/>
              </w:rPr>
              <w:t>ub</w:t>
            </w:r>
            <w:r w:rsidRPr="00672F44">
              <w:rPr>
                <w:rFonts w:cs="Calibri"/>
                <w:sz w:val="18"/>
                <w:szCs w:val="18"/>
              </w:rPr>
              <w:t>mi</w:t>
            </w:r>
            <w:r w:rsidRPr="00672F44">
              <w:rPr>
                <w:rFonts w:cs="Calibri"/>
                <w:spacing w:val="-1"/>
                <w:sz w:val="18"/>
                <w:szCs w:val="18"/>
              </w:rPr>
              <w:t>t</w:t>
            </w:r>
            <w:r w:rsidRPr="00672F44">
              <w:rPr>
                <w:rFonts w:cs="Calibri"/>
                <w:spacing w:val="1"/>
                <w:sz w:val="18"/>
                <w:szCs w:val="18"/>
              </w:rPr>
              <w:t>t</w:t>
            </w:r>
            <w:r w:rsidRPr="00672F44">
              <w:rPr>
                <w:rFonts w:cs="Calibri"/>
                <w:sz w:val="18"/>
                <w:szCs w:val="18"/>
              </w:rPr>
              <w:t>i</w:t>
            </w:r>
            <w:r w:rsidRPr="00672F44">
              <w:rPr>
                <w:rFonts w:cs="Calibri"/>
                <w:spacing w:val="1"/>
                <w:sz w:val="18"/>
                <w:szCs w:val="18"/>
              </w:rPr>
              <w:t>n</w:t>
            </w:r>
            <w:r w:rsidRPr="00672F44">
              <w:rPr>
                <w:rFonts w:cs="Calibri"/>
                <w:sz w:val="18"/>
                <w:szCs w:val="18"/>
              </w:rPr>
              <w:t>g</w:t>
            </w:r>
            <w:r w:rsidRPr="00672F44">
              <w:rPr>
                <w:rFonts w:cs="Calibri"/>
                <w:spacing w:val="33"/>
                <w:sz w:val="18"/>
                <w:szCs w:val="18"/>
              </w:rPr>
              <w:t xml:space="preserve"> </w:t>
            </w:r>
            <w:r w:rsidRPr="00672F44">
              <w:rPr>
                <w:rFonts w:cs="Calibri"/>
                <w:w w:val="104"/>
                <w:sz w:val="18"/>
                <w:szCs w:val="18"/>
              </w:rPr>
              <w:t>a</w:t>
            </w:r>
            <w:r w:rsidRPr="00672F44">
              <w:rPr>
                <w:rFonts w:cs="Calibri"/>
                <w:spacing w:val="1"/>
                <w:w w:val="104"/>
                <w:sz w:val="18"/>
                <w:szCs w:val="18"/>
              </w:rPr>
              <w:t>n</w:t>
            </w:r>
            <w:r w:rsidRPr="00672F44">
              <w:rPr>
                <w:rFonts w:cs="Calibri"/>
                <w:w w:val="104"/>
                <w:sz w:val="18"/>
                <w:szCs w:val="18"/>
              </w:rPr>
              <w:t xml:space="preserve">y </w:t>
            </w:r>
            <w:r w:rsidRPr="00672F44">
              <w:rPr>
                <w:rFonts w:cs="Calibri"/>
                <w:sz w:val="18"/>
                <w:szCs w:val="18"/>
              </w:rPr>
              <w:t>s</w:t>
            </w:r>
            <w:r w:rsidRPr="00672F44">
              <w:rPr>
                <w:rFonts w:cs="Calibri"/>
                <w:spacing w:val="1"/>
                <w:sz w:val="18"/>
                <w:szCs w:val="18"/>
              </w:rPr>
              <w:t>upp</w:t>
            </w:r>
            <w:r w:rsidRPr="00672F44">
              <w:rPr>
                <w:rFonts w:cs="Calibri"/>
                <w:spacing w:val="-2"/>
                <w:sz w:val="18"/>
                <w:szCs w:val="18"/>
              </w:rPr>
              <w:t>o</w:t>
            </w:r>
            <w:r w:rsidRPr="00672F44">
              <w:rPr>
                <w:rFonts w:cs="Calibri"/>
                <w:spacing w:val="1"/>
                <w:sz w:val="18"/>
                <w:szCs w:val="18"/>
              </w:rPr>
              <w:t>rt</w:t>
            </w:r>
            <w:r w:rsidRPr="00672F44">
              <w:rPr>
                <w:rFonts w:cs="Calibri"/>
                <w:spacing w:val="-3"/>
                <w:sz w:val="18"/>
                <w:szCs w:val="18"/>
              </w:rPr>
              <w:t>i</w:t>
            </w:r>
            <w:r w:rsidRPr="00672F44">
              <w:rPr>
                <w:rFonts w:cs="Calibri"/>
                <w:spacing w:val="1"/>
                <w:sz w:val="18"/>
                <w:szCs w:val="18"/>
              </w:rPr>
              <w:t>n</w:t>
            </w:r>
            <w:r w:rsidRPr="00672F44">
              <w:rPr>
                <w:rFonts w:cs="Calibri"/>
                <w:sz w:val="18"/>
                <w:szCs w:val="18"/>
              </w:rPr>
              <w:t>g</w:t>
            </w:r>
            <w:r w:rsidRPr="00672F44">
              <w:rPr>
                <w:rFonts w:cs="Calibri"/>
                <w:spacing w:val="34"/>
                <w:sz w:val="18"/>
                <w:szCs w:val="18"/>
              </w:rPr>
              <w:t xml:space="preserve"> </w:t>
            </w:r>
            <w:r w:rsidRPr="00672F44">
              <w:rPr>
                <w:rFonts w:cs="Calibri"/>
                <w:spacing w:val="1"/>
                <w:sz w:val="18"/>
                <w:szCs w:val="18"/>
              </w:rPr>
              <w:t>do</w:t>
            </w:r>
            <w:r w:rsidRPr="00672F44">
              <w:rPr>
                <w:rFonts w:cs="Calibri"/>
                <w:spacing w:val="-1"/>
                <w:sz w:val="18"/>
                <w:szCs w:val="18"/>
              </w:rPr>
              <w:t>c</w:t>
            </w:r>
            <w:r w:rsidRPr="00672F44">
              <w:rPr>
                <w:rFonts w:cs="Calibri"/>
                <w:spacing w:val="1"/>
                <w:sz w:val="18"/>
                <w:szCs w:val="18"/>
              </w:rPr>
              <w:t>u</w:t>
            </w:r>
            <w:r w:rsidRPr="00672F44">
              <w:rPr>
                <w:rFonts w:cs="Calibri"/>
                <w:sz w:val="18"/>
                <w:szCs w:val="18"/>
              </w:rPr>
              <w:t>m</w:t>
            </w:r>
            <w:r w:rsidRPr="00672F44">
              <w:rPr>
                <w:rFonts w:cs="Calibri"/>
                <w:spacing w:val="-1"/>
                <w:sz w:val="18"/>
                <w:szCs w:val="18"/>
              </w:rPr>
              <w:t>e</w:t>
            </w:r>
            <w:r w:rsidRPr="00672F44">
              <w:rPr>
                <w:rFonts w:cs="Calibri"/>
                <w:spacing w:val="1"/>
                <w:sz w:val="18"/>
                <w:szCs w:val="18"/>
              </w:rPr>
              <w:t>nt</w:t>
            </w:r>
            <w:r w:rsidRPr="00672F44">
              <w:rPr>
                <w:rFonts w:cs="Calibri"/>
                <w:spacing w:val="-2"/>
                <w:sz w:val="18"/>
                <w:szCs w:val="18"/>
              </w:rPr>
              <w:t>a</w:t>
            </w:r>
            <w:r w:rsidRPr="00672F44">
              <w:rPr>
                <w:rFonts w:cs="Calibri"/>
                <w:spacing w:val="1"/>
                <w:sz w:val="18"/>
                <w:szCs w:val="18"/>
              </w:rPr>
              <w:t>t</w:t>
            </w:r>
            <w:r w:rsidRPr="00672F44">
              <w:rPr>
                <w:rFonts w:cs="Calibri"/>
                <w:sz w:val="18"/>
                <w:szCs w:val="18"/>
              </w:rPr>
              <w:t>i</w:t>
            </w:r>
            <w:r w:rsidRPr="00672F44">
              <w:rPr>
                <w:rFonts w:cs="Calibri"/>
                <w:spacing w:val="1"/>
                <w:sz w:val="18"/>
                <w:szCs w:val="18"/>
              </w:rPr>
              <w:t>o</w:t>
            </w:r>
            <w:r w:rsidRPr="00672F44">
              <w:rPr>
                <w:rFonts w:cs="Calibri"/>
                <w:sz w:val="18"/>
                <w:szCs w:val="18"/>
              </w:rPr>
              <w:t>n</w:t>
            </w:r>
            <w:r w:rsidRPr="00672F44">
              <w:rPr>
                <w:rFonts w:cs="Calibri"/>
                <w:spacing w:val="7"/>
                <w:sz w:val="18"/>
                <w:szCs w:val="18"/>
              </w:rPr>
              <w:t xml:space="preserve"> </w:t>
            </w:r>
            <w:r w:rsidRPr="00672F44">
              <w:rPr>
                <w:rFonts w:cs="Calibri"/>
                <w:spacing w:val="-3"/>
                <w:sz w:val="18"/>
                <w:szCs w:val="18"/>
              </w:rPr>
              <w:t>f</w:t>
            </w:r>
            <w:r w:rsidRPr="00672F44">
              <w:rPr>
                <w:rFonts w:cs="Calibri"/>
                <w:spacing w:val="1"/>
                <w:sz w:val="18"/>
                <w:szCs w:val="18"/>
              </w:rPr>
              <w:t>ur</w:t>
            </w:r>
            <w:r w:rsidRPr="00672F44">
              <w:rPr>
                <w:rFonts w:cs="Calibri"/>
                <w:spacing w:val="-1"/>
                <w:sz w:val="18"/>
                <w:szCs w:val="18"/>
              </w:rPr>
              <w:t>n</w:t>
            </w:r>
            <w:r w:rsidRPr="00672F44">
              <w:rPr>
                <w:rFonts w:cs="Calibri"/>
                <w:sz w:val="18"/>
                <w:szCs w:val="18"/>
              </w:rPr>
              <w:t>is</w:t>
            </w:r>
            <w:r w:rsidRPr="00672F44">
              <w:rPr>
                <w:rFonts w:cs="Calibri"/>
                <w:spacing w:val="1"/>
                <w:sz w:val="18"/>
                <w:szCs w:val="18"/>
              </w:rPr>
              <w:t>h</w:t>
            </w:r>
            <w:r w:rsidRPr="00672F44">
              <w:rPr>
                <w:rFonts w:cs="Calibri"/>
                <w:spacing w:val="-1"/>
                <w:sz w:val="18"/>
                <w:szCs w:val="18"/>
              </w:rPr>
              <w:t>e</w:t>
            </w:r>
            <w:r w:rsidRPr="00672F44">
              <w:rPr>
                <w:rFonts w:cs="Calibri"/>
                <w:sz w:val="18"/>
                <w:szCs w:val="18"/>
              </w:rPr>
              <w:t>d</w:t>
            </w:r>
            <w:r w:rsidRPr="00672F44">
              <w:rPr>
                <w:rFonts w:cs="Calibri"/>
                <w:spacing w:val="31"/>
                <w:sz w:val="18"/>
                <w:szCs w:val="18"/>
              </w:rPr>
              <w:t xml:space="preserve"> </w:t>
            </w:r>
            <w:r w:rsidRPr="00672F44">
              <w:rPr>
                <w:rFonts w:cs="Calibri"/>
                <w:spacing w:val="1"/>
                <w:sz w:val="18"/>
                <w:szCs w:val="18"/>
              </w:rPr>
              <w:t>b</w:t>
            </w:r>
            <w:r w:rsidRPr="00672F44">
              <w:rPr>
                <w:rFonts w:cs="Calibri"/>
                <w:sz w:val="18"/>
                <w:szCs w:val="18"/>
              </w:rPr>
              <w:t>y</w:t>
            </w:r>
            <w:r w:rsidRPr="00672F44">
              <w:rPr>
                <w:rFonts w:cs="Calibri"/>
                <w:spacing w:val="10"/>
                <w:sz w:val="18"/>
                <w:szCs w:val="18"/>
              </w:rPr>
              <w:t xml:space="preserve"> </w:t>
            </w:r>
            <w:r w:rsidRPr="00672F44">
              <w:rPr>
                <w:rFonts w:cs="Calibri"/>
                <w:spacing w:val="-2"/>
                <w:sz w:val="18"/>
                <w:szCs w:val="18"/>
              </w:rPr>
              <w:t>o</w:t>
            </w:r>
            <w:r w:rsidRPr="00672F44">
              <w:rPr>
                <w:rFonts w:cs="Calibri"/>
                <w:spacing w:val="1"/>
                <w:sz w:val="18"/>
                <w:szCs w:val="18"/>
              </w:rPr>
              <w:t>th</w:t>
            </w:r>
            <w:r w:rsidRPr="00672F44">
              <w:rPr>
                <w:rFonts w:cs="Calibri"/>
                <w:spacing w:val="-1"/>
                <w:sz w:val="18"/>
                <w:szCs w:val="18"/>
              </w:rPr>
              <w:t>e</w:t>
            </w:r>
            <w:r w:rsidRPr="00672F44">
              <w:rPr>
                <w:rFonts w:cs="Calibri"/>
                <w:sz w:val="18"/>
                <w:szCs w:val="18"/>
              </w:rPr>
              <w:t>r</w:t>
            </w:r>
            <w:r w:rsidRPr="00672F44">
              <w:rPr>
                <w:rFonts w:cs="Calibri"/>
                <w:spacing w:val="19"/>
                <w:sz w:val="18"/>
                <w:szCs w:val="18"/>
              </w:rPr>
              <w:t xml:space="preserve"> </w:t>
            </w:r>
            <w:r w:rsidRPr="00672F44">
              <w:rPr>
                <w:rFonts w:cs="Calibri"/>
                <w:spacing w:val="-3"/>
                <w:sz w:val="18"/>
                <w:szCs w:val="18"/>
              </w:rPr>
              <w:t>i</w:t>
            </w:r>
            <w:r w:rsidRPr="00672F44">
              <w:rPr>
                <w:rFonts w:cs="Calibri"/>
                <w:spacing w:val="1"/>
                <w:sz w:val="18"/>
                <w:szCs w:val="18"/>
              </w:rPr>
              <w:t>nvo</w:t>
            </w:r>
            <w:r w:rsidRPr="00672F44">
              <w:rPr>
                <w:rFonts w:cs="Calibri"/>
                <w:sz w:val="18"/>
                <w:szCs w:val="18"/>
              </w:rPr>
              <w:t>l</w:t>
            </w:r>
            <w:r w:rsidRPr="00672F44">
              <w:rPr>
                <w:rFonts w:cs="Calibri"/>
                <w:spacing w:val="1"/>
                <w:sz w:val="18"/>
                <w:szCs w:val="18"/>
              </w:rPr>
              <w:t>v</w:t>
            </w:r>
            <w:r w:rsidRPr="00672F44">
              <w:rPr>
                <w:rFonts w:cs="Calibri"/>
                <w:spacing w:val="-1"/>
                <w:sz w:val="18"/>
                <w:szCs w:val="18"/>
              </w:rPr>
              <w:t>e</w:t>
            </w:r>
            <w:r w:rsidRPr="00672F44">
              <w:rPr>
                <w:rFonts w:cs="Calibri"/>
                <w:sz w:val="18"/>
                <w:szCs w:val="18"/>
              </w:rPr>
              <w:t>d</w:t>
            </w:r>
            <w:r w:rsidRPr="00672F44">
              <w:rPr>
                <w:rFonts w:cs="Calibri"/>
                <w:spacing w:val="28"/>
                <w:sz w:val="18"/>
                <w:szCs w:val="18"/>
              </w:rPr>
              <w:t xml:space="preserve"> </w:t>
            </w:r>
            <w:r w:rsidRPr="00672F44">
              <w:rPr>
                <w:rFonts w:cs="Calibri"/>
                <w:spacing w:val="-1"/>
                <w:sz w:val="18"/>
                <w:szCs w:val="18"/>
              </w:rPr>
              <w:t>c</w:t>
            </w:r>
            <w:r w:rsidRPr="00672F44">
              <w:rPr>
                <w:rFonts w:cs="Calibri"/>
                <w:sz w:val="18"/>
                <w:szCs w:val="18"/>
              </w:rPr>
              <w:t>li</w:t>
            </w:r>
            <w:r w:rsidRPr="00672F44">
              <w:rPr>
                <w:rFonts w:cs="Calibri"/>
                <w:spacing w:val="1"/>
                <w:sz w:val="18"/>
                <w:szCs w:val="18"/>
              </w:rPr>
              <w:t>n</w:t>
            </w:r>
            <w:r w:rsidRPr="00672F44">
              <w:rPr>
                <w:rFonts w:cs="Calibri"/>
                <w:sz w:val="18"/>
                <w:szCs w:val="18"/>
              </w:rPr>
              <w:t>i</w:t>
            </w:r>
            <w:r w:rsidRPr="00672F44">
              <w:rPr>
                <w:rFonts w:cs="Calibri"/>
                <w:spacing w:val="-1"/>
                <w:sz w:val="18"/>
                <w:szCs w:val="18"/>
              </w:rPr>
              <w:t>c</w:t>
            </w:r>
            <w:r w:rsidRPr="00672F44">
              <w:rPr>
                <w:rFonts w:cs="Calibri"/>
                <w:sz w:val="18"/>
                <w:szCs w:val="18"/>
              </w:rPr>
              <w:t>ia</w:t>
            </w:r>
            <w:r w:rsidRPr="00672F44">
              <w:rPr>
                <w:rFonts w:cs="Calibri"/>
                <w:spacing w:val="1"/>
                <w:sz w:val="18"/>
                <w:szCs w:val="18"/>
              </w:rPr>
              <w:t>n</w:t>
            </w:r>
            <w:r w:rsidRPr="00672F44">
              <w:rPr>
                <w:rFonts w:cs="Calibri"/>
                <w:sz w:val="18"/>
                <w:szCs w:val="18"/>
              </w:rPr>
              <w:t>(s)</w:t>
            </w:r>
            <w:r w:rsidRPr="00672F44">
              <w:rPr>
                <w:rFonts w:cs="Calibri"/>
                <w:spacing w:val="33"/>
                <w:sz w:val="18"/>
                <w:szCs w:val="18"/>
              </w:rPr>
              <w:t xml:space="preserve"> </w:t>
            </w:r>
            <w:r w:rsidRPr="00672F44">
              <w:rPr>
                <w:rFonts w:cs="Calibri"/>
                <w:sz w:val="18"/>
                <w:szCs w:val="18"/>
              </w:rPr>
              <w:t>al</w:t>
            </w:r>
            <w:r w:rsidRPr="00672F44">
              <w:rPr>
                <w:rFonts w:cs="Calibri"/>
                <w:spacing w:val="1"/>
                <w:sz w:val="18"/>
                <w:szCs w:val="18"/>
              </w:rPr>
              <w:t>on</w:t>
            </w:r>
            <w:r w:rsidRPr="00672F44">
              <w:rPr>
                <w:rFonts w:cs="Calibri"/>
                <w:sz w:val="18"/>
                <w:szCs w:val="18"/>
              </w:rPr>
              <w:t>g</w:t>
            </w:r>
            <w:r w:rsidRPr="00672F44">
              <w:rPr>
                <w:rFonts w:cs="Calibri"/>
                <w:spacing w:val="18"/>
                <w:sz w:val="18"/>
                <w:szCs w:val="18"/>
              </w:rPr>
              <w:t xml:space="preserve"> </w:t>
            </w:r>
            <w:r w:rsidRPr="00672F44">
              <w:rPr>
                <w:rFonts w:cs="Calibri"/>
                <w:spacing w:val="1"/>
                <w:sz w:val="18"/>
                <w:szCs w:val="18"/>
              </w:rPr>
              <w:t>w</w:t>
            </w:r>
            <w:r w:rsidRPr="00672F44">
              <w:rPr>
                <w:rFonts w:cs="Calibri"/>
                <w:spacing w:val="-3"/>
                <w:sz w:val="18"/>
                <w:szCs w:val="18"/>
              </w:rPr>
              <w:t>i</w:t>
            </w:r>
            <w:r w:rsidRPr="00672F44">
              <w:rPr>
                <w:rFonts w:cs="Calibri"/>
                <w:spacing w:val="1"/>
                <w:sz w:val="18"/>
                <w:szCs w:val="18"/>
              </w:rPr>
              <w:t>t</w:t>
            </w:r>
            <w:r w:rsidRPr="00672F44">
              <w:rPr>
                <w:rFonts w:cs="Calibri"/>
                <w:sz w:val="18"/>
                <w:szCs w:val="18"/>
              </w:rPr>
              <w:t>h</w:t>
            </w:r>
            <w:r w:rsidRPr="00672F44">
              <w:rPr>
                <w:rFonts w:cs="Calibri"/>
                <w:spacing w:val="14"/>
                <w:sz w:val="18"/>
                <w:szCs w:val="18"/>
              </w:rPr>
              <w:t xml:space="preserve"> </w:t>
            </w:r>
            <w:r w:rsidRPr="00672F44">
              <w:rPr>
                <w:rFonts w:cs="Calibri"/>
                <w:spacing w:val="1"/>
                <w:sz w:val="18"/>
                <w:szCs w:val="18"/>
              </w:rPr>
              <w:t>th</w:t>
            </w:r>
            <w:r w:rsidRPr="00672F44">
              <w:rPr>
                <w:rFonts w:cs="Calibri"/>
                <w:sz w:val="18"/>
                <w:szCs w:val="18"/>
              </w:rPr>
              <w:t>e</w:t>
            </w:r>
            <w:r w:rsidRPr="00672F44">
              <w:rPr>
                <w:rFonts w:cs="Calibri"/>
                <w:spacing w:val="11"/>
                <w:sz w:val="18"/>
                <w:szCs w:val="18"/>
              </w:rPr>
              <w:t xml:space="preserve"> </w:t>
            </w:r>
            <w:r w:rsidRPr="00672F44">
              <w:rPr>
                <w:rFonts w:cs="Calibri"/>
                <w:sz w:val="18"/>
                <w:szCs w:val="18"/>
              </w:rPr>
              <w:t>m</w:t>
            </w:r>
            <w:r w:rsidRPr="00672F44">
              <w:rPr>
                <w:rFonts w:cs="Calibri"/>
                <w:spacing w:val="-1"/>
                <w:sz w:val="18"/>
                <w:szCs w:val="18"/>
              </w:rPr>
              <w:t>e</w:t>
            </w:r>
            <w:r w:rsidRPr="00672F44">
              <w:rPr>
                <w:rFonts w:cs="Calibri"/>
                <w:spacing w:val="1"/>
                <w:sz w:val="18"/>
                <w:szCs w:val="18"/>
              </w:rPr>
              <w:t>d</w:t>
            </w:r>
            <w:r w:rsidRPr="00672F44">
              <w:rPr>
                <w:rFonts w:cs="Calibri"/>
                <w:sz w:val="18"/>
                <w:szCs w:val="18"/>
              </w:rPr>
              <w:t>i</w:t>
            </w:r>
            <w:r w:rsidRPr="00672F44">
              <w:rPr>
                <w:rFonts w:cs="Calibri"/>
                <w:spacing w:val="-1"/>
                <w:sz w:val="18"/>
                <w:szCs w:val="18"/>
              </w:rPr>
              <w:t>c</w:t>
            </w:r>
            <w:r w:rsidRPr="00672F44">
              <w:rPr>
                <w:rFonts w:cs="Calibri"/>
                <w:sz w:val="18"/>
                <w:szCs w:val="18"/>
              </w:rPr>
              <w:t>al</w:t>
            </w:r>
            <w:r w:rsidRPr="00672F44">
              <w:rPr>
                <w:rFonts w:cs="Calibri"/>
                <w:spacing w:val="25"/>
                <w:sz w:val="18"/>
                <w:szCs w:val="18"/>
              </w:rPr>
              <w:t xml:space="preserve"> </w:t>
            </w:r>
            <w:r w:rsidRPr="00672F44">
              <w:rPr>
                <w:rFonts w:cs="Calibri"/>
                <w:spacing w:val="1"/>
                <w:sz w:val="18"/>
                <w:szCs w:val="18"/>
              </w:rPr>
              <w:t>n</w:t>
            </w:r>
            <w:r w:rsidRPr="00672F44">
              <w:rPr>
                <w:rFonts w:cs="Calibri"/>
                <w:spacing w:val="-1"/>
                <w:sz w:val="18"/>
                <w:szCs w:val="18"/>
              </w:rPr>
              <w:t>e</w:t>
            </w:r>
            <w:r w:rsidRPr="00672F44">
              <w:rPr>
                <w:rFonts w:cs="Calibri"/>
                <w:spacing w:val="1"/>
                <w:sz w:val="18"/>
                <w:szCs w:val="18"/>
              </w:rPr>
              <w:t>c</w:t>
            </w:r>
            <w:r w:rsidRPr="00672F44">
              <w:rPr>
                <w:rFonts w:cs="Calibri"/>
                <w:spacing w:val="-1"/>
                <w:sz w:val="18"/>
                <w:szCs w:val="18"/>
              </w:rPr>
              <w:t>e</w:t>
            </w:r>
            <w:r w:rsidRPr="00672F44">
              <w:rPr>
                <w:rFonts w:cs="Calibri"/>
                <w:sz w:val="18"/>
                <w:szCs w:val="18"/>
              </w:rPr>
              <w:t>ssi</w:t>
            </w:r>
            <w:r w:rsidRPr="00672F44">
              <w:rPr>
                <w:rFonts w:cs="Calibri"/>
                <w:spacing w:val="1"/>
                <w:sz w:val="18"/>
                <w:szCs w:val="18"/>
              </w:rPr>
              <w:t>t</w:t>
            </w:r>
            <w:r w:rsidRPr="00672F44">
              <w:rPr>
                <w:rFonts w:cs="Calibri"/>
                <w:sz w:val="18"/>
                <w:szCs w:val="18"/>
              </w:rPr>
              <w:t>y</w:t>
            </w:r>
            <w:r w:rsidRPr="00672F44">
              <w:rPr>
                <w:rFonts w:cs="Calibri"/>
                <w:spacing w:val="30"/>
                <w:sz w:val="18"/>
                <w:szCs w:val="18"/>
              </w:rPr>
              <w:t xml:space="preserve"> </w:t>
            </w:r>
            <w:r w:rsidRPr="00672F44">
              <w:rPr>
                <w:rFonts w:cs="Calibri"/>
                <w:spacing w:val="1"/>
                <w:w w:val="104"/>
                <w:sz w:val="18"/>
                <w:szCs w:val="18"/>
              </w:rPr>
              <w:t>n</w:t>
            </w:r>
            <w:r w:rsidRPr="00672F44">
              <w:rPr>
                <w:rFonts w:cs="Calibri"/>
                <w:w w:val="104"/>
                <w:sz w:val="18"/>
                <w:szCs w:val="18"/>
              </w:rPr>
              <w:t>a</w:t>
            </w:r>
            <w:r w:rsidRPr="00672F44">
              <w:rPr>
                <w:rFonts w:cs="Calibri"/>
                <w:spacing w:val="-1"/>
                <w:w w:val="104"/>
                <w:sz w:val="18"/>
                <w:szCs w:val="18"/>
              </w:rPr>
              <w:t>r</w:t>
            </w:r>
            <w:r w:rsidRPr="00672F44">
              <w:rPr>
                <w:rFonts w:cs="Calibri"/>
                <w:spacing w:val="1"/>
                <w:w w:val="104"/>
                <w:sz w:val="18"/>
                <w:szCs w:val="18"/>
              </w:rPr>
              <w:t>r</w:t>
            </w:r>
            <w:r w:rsidRPr="00672F44">
              <w:rPr>
                <w:rFonts w:cs="Calibri"/>
                <w:w w:val="104"/>
                <w:sz w:val="18"/>
                <w:szCs w:val="18"/>
              </w:rPr>
              <w:t>a</w:t>
            </w:r>
            <w:r w:rsidRPr="00672F44">
              <w:rPr>
                <w:rFonts w:cs="Calibri"/>
                <w:spacing w:val="1"/>
                <w:w w:val="104"/>
                <w:sz w:val="18"/>
                <w:szCs w:val="18"/>
              </w:rPr>
              <w:t>t</w:t>
            </w:r>
            <w:r w:rsidRPr="00672F44">
              <w:rPr>
                <w:rFonts w:cs="Calibri"/>
                <w:w w:val="104"/>
                <w:sz w:val="18"/>
                <w:szCs w:val="18"/>
              </w:rPr>
              <w:t>i</w:t>
            </w:r>
            <w:r w:rsidRPr="00672F44">
              <w:rPr>
                <w:rFonts w:cs="Calibri"/>
                <w:spacing w:val="1"/>
                <w:w w:val="104"/>
                <w:sz w:val="18"/>
                <w:szCs w:val="18"/>
              </w:rPr>
              <w:t>v</w:t>
            </w:r>
            <w:r w:rsidRPr="00672F44">
              <w:rPr>
                <w:rFonts w:cs="Calibri"/>
                <w:spacing w:val="-1"/>
                <w:w w:val="104"/>
                <w:sz w:val="18"/>
                <w:szCs w:val="18"/>
              </w:rPr>
              <w:t>e</w:t>
            </w:r>
            <w:r w:rsidRPr="00672F44">
              <w:rPr>
                <w:rFonts w:cs="Calibri"/>
                <w:w w:val="104"/>
                <w:sz w:val="18"/>
                <w:szCs w:val="18"/>
              </w:rPr>
              <w:t>.</w:t>
            </w:r>
          </w:p>
        </w:tc>
      </w:tr>
    </w:tbl>
    <w:p w14:paraId="2088A979" w14:textId="77777777" w:rsidR="00305E29" w:rsidRDefault="00305E29" w:rsidP="00305E29">
      <w:pPr>
        <w:widowControl w:val="0"/>
        <w:autoSpaceDE w:val="0"/>
        <w:autoSpaceDN w:val="0"/>
        <w:adjustRightInd w:val="0"/>
        <w:spacing w:after="0" w:line="240" w:lineRule="auto"/>
        <w:rPr>
          <w:rFonts w:ascii="Times New Roman" w:hAnsi="Times New Roman"/>
          <w:sz w:val="24"/>
          <w:szCs w:val="24"/>
        </w:rPr>
        <w:sectPr w:rsidR="00305E29">
          <w:pgSz w:w="12240" w:h="15840"/>
          <w:pgMar w:top="1160" w:right="1500" w:bottom="280" w:left="920" w:header="720" w:footer="720" w:gutter="0"/>
          <w:cols w:space="720" w:equalWidth="0">
            <w:col w:w="9820"/>
          </w:cols>
          <w:noEndnote/>
        </w:sectPr>
      </w:pPr>
    </w:p>
    <w:p w14:paraId="35DA5748" w14:textId="77777777" w:rsidR="00305E29" w:rsidRDefault="00305E29" w:rsidP="00123168">
      <w:pPr>
        <w:widowControl w:val="0"/>
        <w:autoSpaceDE w:val="0"/>
        <w:autoSpaceDN w:val="0"/>
        <w:adjustRightInd w:val="0"/>
        <w:spacing w:before="32" w:after="0" w:line="240" w:lineRule="auto"/>
        <w:ind w:left="4416" w:right="4359"/>
        <w:rPr>
          <w:rFonts w:cs="Calibri"/>
          <w:sz w:val="28"/>
          <w:szCs w:val="28"/>
        </w:rPr>
      </w:pPr>
      <w:r>
        <w:rPr>
          <w:rFonts w:cs="Calibri"/>
          <w:b/>
          <w:bCs/>
          <w:w w:val="99"/>
          <w:sz w:val="28"/>
          <w:szCs w:val="28"/>
        </w:rPr>
        <w:lastRenderedPageBreak/>
        <w:t>A</w:t>
      </w:r>
      <w:r>
        <w:rPr>
          <w:rFonts w:cs="Calibri"/>
          <w:b/>
          <w:bCs/>
          <w:spacing w:val="1"/>
          <w:w w:val="99"/>
          <w:sz w:val="28"/>
          <w:szCs w:val="28"/>
        </w:rPr>
        <w:t>t</w:t>
      </w:r>
      <w:r>
        <w:rPr>
          <w:rFonts w:cs="Calibri"/>
          <w:b/>
          <w:bCs/>
          <w:spacing w:val="-1"/>
          <w:w w:val="99"/>
          <w:sz w:val="28"/>
          <w:szCs w:val="28"/>
        </w:rPr>
        <w:t>t</w:t>
      </w:r>
      <w:r>
        <w:rPr>
          <w:rFonts w:cs="Calibri"/>
          <w:b/>
          <w:bCs/>
          <w:w w:val="99"/>
          <w:sz w:val="28"/>
          <w:szCs w:val="28"/>
        </w:rPr>
        <w:t>e</w:t>
      </w:r>
      <w:r>
        <w:rPr>
          <w:rFonts w:cs="Calibri"/>
          <w:b/>
          <w:bCs/>
          <w:spacing w:val="-2"/>
          <w:w w:val="99"/>
          <w:sz w:val="28"/>
          <w:szCs w:val="28"/>
        </w:rPr>
        <w:t>s</w:t>
      </w:r>
      <w:r>
        <w:rPr>
          <w:rFonts w:cs="Calibri"/>
          <w:b/>
          <w:bCs/>
          <w:spacing w:val="1"/>
          <w:w w:val="99"/>
          <w:sz w:val="28"/>
          <w:szCs w:val="28"/>
        </w:rPr>
        <w:t>t</w:t>
      </w:r>
      <w:r>
        <w:rPr>
          <w:rFonts w:cs="Calibri"/>
          <w:b/>
          <w:bCs/>
          <w:spacing w:val="-2"/>
          <w:w w:val="99"/>
          <w:sz w:val="28"/>
          <w:szCs w:val="28"/>
        </w:rPr>
        <w:t>a</w:t>
      </w:r>
      <w:r>
        <w:rPr>
          <w:rFonts w:cs="Calibri"/>
          <w:b/>
          <w:bCs/>
          <w:spacing w:val="1"/>
          <w:w w:val="99"/>
          <w:sz w:val="28"/>
          <w:szCs w:val="28"/>
        </w:rPr>
        <w:t>ti</w:t>
      </w:r>
      <w:r>
        <w:rPr>
          <w:rFonts w:cs="Calibri"/>
          <w:b/>
          <w:bCs/>
          <w:spacing w:val="-2"/>
          <w:w w:val="99"/>
          <w:sz w:val="28"/>
          <w:szCs w:val="28"/>
        </w:rPr>
        <w:t>o</w:t>
      </w:r>
      <w:r>
        <w:rPr>
          <w:rFonts w:cs="Calibri"/>
          <w:b/>
          <w:bCs/>
          <w:w w:val="99"/>
          <w:sz w:val="28"/>
          <w:szCs w:val="28"/>
        </w:rPr>
        <w:t>n</w:t>
      </w:r>
    </w:p>
    <w:p w14:paraId="14533435" w14:textId="77777777" w:rsidR="00305E29" w:rsidRDefault="00305E29" w:rsidP="00305E29">
      <w:pPr>
        <w:widowControl w:val="0"/>
        <w:autoSpaceDE w:val="0"/>
        <w:autoSpaceDN w:val="0"/>
        <w:adjustRightInd w:val="0"/>
        <w:spacing w:before="10" w:after="0" w:line="240" w:lineRule="exact"/>
        <w:rPr>
          <w:rFonts w:cs="Calibri"/>
          <w:sz w:val="24"/>
          <w:szCs w:val="24"/>
        </w:rPr>
      </w:pPr>
    </w:p>
    <w:p w14:paraId="5706A0EE" w14:textId="77777777" w:rsidR="00305E29" w:rsidRDefault="00305E29" w:rsidP="00305E29">
      <w:pPr>
        <w:widowControl w:val="0"/>
        <w:autoSpaceDE w:val="0"/>
        <w:autoSpaceDN w:val="0"/>
        <w:adjustRightInd w:val="0"/>
        <w:spacing w:after="0" w:line="248" w:lineRule="auto"/>
        <w:ind w:left="107" w:right="178"/>
        <w:rPr>
          <w:rFonts w:cs="Calibri"/>
          <w:sz w:val="19"/>
          <w:szCs w:val="19"/>
        </w:rPr>
      </w:pPr>
      <w:r>
        <w:rPr>
          <w:rFonts w:cs="Calibri"/>
          <w:sz w:val="19"/>
          <w:szCs w:val="19"/>
        </w:rPr>
        <w:t>I</w:t>
      </w:r>
      <w:r>
        <w:rPr>
          <w:rFonts w:cs="Calibri"/>
          <w:spacing w:val="3"/>
          <w:sz w:val="19"/>
          <w:szCs w:val="19"/>
        </w:rPr>
        <w:t xml:space="preserve"> </w:t>
      </w:r>
      <w:r>
        <w:rPr>
          <w:rFonts w:cs="Calibri"/>
          <w:sz w:val="19"/>
          <w:szCs w:val="19"/>
        </w:rPr>
        <w:t>c</w:t>
      </w:r>
      <w:r>
        <w:rPr>
          <w:rFonts w:cs="Calibri"/>
          <w:spacing w:val="-1"/>
          <w:sz w:val="19"/>
          <w:szCs w:val="19"/>
        </w:rPr>
        <w:t>e</w:t>
      </w:r>
      <w:r>
        <w:rPr>
          <w:rFonts w:cs="Calibri"/>
          <w:sz w:val="19"/>
          <w:szCs w:val="19"/>
        </w:rPr>
        <w:t>rti</w:t>
      </w:r>
      <w:r>
        <w:rPr>
          <w:rFonts w:cs="Calibri"/>
          <w:spacing w:val="-1"/>
          <w:sz w:val="19"/>
          <w:szCs w:val="19"/>
        </w:rPr>
        <w:t>f</w:t>
      </w:r>
      <w:r>
        <w:rPr>
          <w:rFonts w:cs="Calibri"/>
          <w:sz w:val="19"/>
          <w:szCs w:val="19"/>
        </w:rPr>
        <w:t>y</w:t>
      </w:r>
      <w:r>
        <w:rPr>
          <w:rFonts w:cs="Calibri"/>
          <w:spacing w:val="18"/>
          <w:sz w:val="19"/>
          <w:szCs w:val="19"/>
        </w:rPr>
        <w:t xml:space="preserve"> </w:t>
      </w:r>
      <w:r>
        <w:rPr>
          <w:rFonts w:cs="Calibri"/>
          <w:spacing w:val="1"/>
          <w:sz w:val="19"/>
          <w:szCs w:val="19"/>
        </w:rPr>
        <w:t>und</w:t>
      </w:r>
      <w:r>
        <w:rPr>
          <w:rFonts w:cs="Calibri"/>
          <w:spacing w:val="-1"/>
          <w:sz w:val="19"/>
          <w:szCs w:val="19"/>
        </w:rPr>
        <w:t>e</w:t>
      </w:r>
      <w:r>
        <w:rPr>
          <w:rFonts w:cs="Calibri"/>
          <w:sz w:val="19"/>
          <w:szCs w:val="19"/>
        </w:rPr>
        <w:t>r</w:t>
      </w:r>
      <w:r>
        <w:rPr>
          <w:rFonts w:cs="Calibri"/>
          <w:spacing w:val="1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pa</w:t>
      </w:r>
      <w:r>
        <w:rPr>
          <w:rFonts w:cs="Calibri"/>
          <w:sz w:val="19"/>
          <w:szCs w:val="19"/>
        </w:rPr>
        <w:t>i</w:t>
      </w:r>
      <w:r>
        <w:rPr>
          <w:rFonts w:cs="Calibri"/>
          <w:spacing w:val="1"/>
          <w:sz w:val="19"/>
          <w:szCs w:val="19"/>
        </w:rPr>
        <w:t>n</w:t>
      </w:r>
      <w:r>
        <w:rPr>
          <w:rFonts w:cs="Calibri"/>
          <w:sz w:val="19"/>
          <w:szCs w:val="19"/>
        </w:rPr>
        <w:t>s</w:t>
      </w:r>
      <w:r>
        <w:rPr>
          <w:rFonts w:cs="Calibri"/>
          <w:spacing w:val="15"/>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pe</w:t>
      </w:r>
      <w:r>
        <w:rPr>
          <w:rFonts w:cs="Calibri"/>
          <w:spacing w:val="1"/>
          <w:sz w:val="19"/>
          <w:szCs w:val="19"/>
        </w:rPr>
        <w:t>n</w:t>
      </w:r>
      <w:r>
        <w:rPr>
          <w:rFonts w:cs="Calibri"/>
          <w:sz w:val="19"/>
          <w:szCs w:val="19"/>
        </w:rPr>
        <w:t>alti</w:t>
      </w:r>
      <w:r>
        <w:rPr>
          <w:rFonts w:cs="Calibri"/>
          <w:spacing w:val="-1"/>
          <w:sz w:val="19"/>
          <w:szCs w:val="19"/>
        </w:rPr>
        <w:t>e</w:t>
      </w:r>
      <w:r>
        <w:rPr>
          <w:rFonts w:cs="Calibri"/>
          <w:sz w:val="19"/>
          <w:szCs w:val="19"/>
        </w:rPr>
        <w:t>s</w:t>
      </w:r>
      <w:r>
        <w:rPr>
          <w:rFonts w:cs="Calibri"/>
          <w:spacing w:val="24"/>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p</w:t>
      </w:r>
      <w:r>
        <w:rPr>
          <w:rFonts w:cs="Calibri"/>
          <w:spacing w:val="-1"/>
          <w:sz w:val="19"/>
          <w:szCs w:val="19"/>
        </w:rPr>
        <w:t>e</w:t>
      </w:r>
      <w:r>
        <w:rPr>
          <w:rFonts w:cs="Calibri"/>
          <w:sz w:val="19"/>
          <w:szCs w:val="19"/>
        </w:rPr>
        <w:t>rj</w:t>
      </w:r>
      <w:r>
        <w:rPr>
          <w:rFonts w:cs="Calibri"/>
          <w:spacing w:val="1"/>
          <w:sz w:val="19"/>
          <w:szCs w:val="19"/>
        </w:rPr>
        <w:t>u</w:t>
      </w:r>
      <w:r>
        <w:rPr>
          <w:rFonts w:cs="Calibri"/>
          <w:sz w:val="19"/>
          <w:szCs w:val="19"/>
        </w:rPr>
        <w:t>ry</w:t>
      </w:r>
      <w:r>
        <w:rPr>
          <w:rFonts w:cs="Calibri"/>
          <w:spacing w:val="20"/>
          <w:sz w:val="19"/>
          <w:szCs w:val="19"/>
        </w:rPr>
        <w:t xml:space="preserve"> </w:t>
      </w:r>
      <w:r>
        <w:rPr>
          <w:rFonts w:cs="Calibri"/>
          <w:sz w:val="19"/>
          <w:szCs w:val="19"/>
        </w:rPr>
        <w:t>t</w:t>
      </w:r>
      <w:r>
        <w:rPr>
          <w:rFonts w:cs="Calibri"/>
          <w:spacing w:val="1"/>
          <w:sz w:val="19"/>
          <w:szCs w:val="19"/>
        </w:rPr>
        <w:t>h</w:t>
      </w:r>
      <w:r>
        <w:rPr>
          <w:rFonts w:cs="Calibri"/>
          <w:sz w:val="19"/>
          <w:szCs w:val="19"/>
        </w:rPr>
        <w:t>at</w:t>
      </w:r>
      <w:r>
        <w:rPr>
          <w:rFonts w:cs="Calibri"/>
          <w:spacing w:val="13"/>
          <w:sz w:val="19"/>
          <w:szCs w:val="19"/>
        </w:rPr>
        <w:t xml:space="preserve"> </w:t>
      </w:r>
      <w:r>
        <w:rPr>
          <w:rFonts w:cs="Calibri"/>
          <w:sz w:val="19"/>
          <w:szCs w:val="19"/>
        </w:rPr>
        <w:t>I</w:t>
      </w:r>
      <w:r>
        <w:rPr>
          <w:rFonts w:cs="Calibri"/>
          <w:spacing w:val="3"/>
          <w:sz w:val="19"/>
          <w:szCs w:val="19"/>
        </w:rPr>
        <w:t xml:space="preserve"> </w:t>
      </w:r>
      <w:r>
        <w:rPr>
          <w:rFonts w:cs="Calibri"/>
          <w:spacing w:val="1"/>
          <w:sz w:val="19"/>
          <w:szCs w:val="19"/>
        </w:rPr>
        <w:t>a</w:t>
      </w:r>
      <w:r>
        <w:rPr>
          <w:rFonts w:cs="Calibri"/>
          <w:sz w:val="19"/>
          <w:szCs w:val="19"/>
        </w:rPr>
        <w:t>m</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p</w:t>
      </w:r>
      <w:r>
        <w:rPr>
          <w:rFonts w:cs="Calibri"/>
          <w:sz w:val="19"/>
          <w:szCs w:val="19"/>
        </w:rPr>
        <w:t>r</w:t>
      </w:r>
      <w:r>
        <w:rPr>
          <w:rFonts w:cs="Calibri"/>
          <w:spacing w:val="-1"/>
          <w:sz w:val="19"/>
          <w:szCs w:val="19"/>
        </w:rPr>
        <w:t>e</w:t>
      </w:r>
      <w:r>
        <w:rPr>
          <w:rFonts w:cs="Calibri"/>
          <w:spacing w:val="1"/>
          <w:sz w:val="19"/>
          <w:szCs w:val="19"/>
        </w:rPr>
        <w:t>s</w:t>
      </w:r>
      <w:r>
        <w:rPr>
          <w:rFonts w:cs="Calibri"/>
          <w:sz w:val="19"/>
          <w:szCs w:val="19"/>
        </w:rPr>
        <w:t>cri</w:t>
      </w:r>
      <w:r>
        <w:rPr>
          <w:rFonts w:cs="Calibri"/>
          <w:spacing w:val="1"/>
          <w:sz w:val="19"/>
          <w:szCs w:val="19"/>
        </w:rPr>
        <w:t>b</w:t>
      </w:r>
      <w:r>
        <w:rPr>
          <w:rFonts w:cs="Calibri"/>
          <w:sz w:val="19"/>
          <w:szCs w:val="19"/>
        </w:rPr>
        <w:t>i</w:t>
      </w:r>
      <w:r>
        <w:rPr>
          <w:rFonts w:cs="Calibri"/>
          <w:spacing w:val="1"/>
          <w:sz w:val="19"/>
          <w:szCs w:val="19"/>
        </w:rPr>
        <w:t>n</w:t>
      </w:r>
      <w:r>
        <w:rPr>
          <w:rFonts w:cs="Calibri"/>
          <w:sz w:val="19"/>
          <w:szCs w:val="19"/>
        </w:rPr>
        <w:t>g</w:t>
      </w:r>
      <w:r>
        <w:rPr>
          <w:rFonts w:cs="Calibri"/>
          <w:spacing w:val="28"/>
          <w:sz w:val="19"/>
          <w:szCs w:val="19"/>
        </w:rPr>
        <w:t xml:space="preserve"> </w:t>
      </w:r>
      <w:r>
        <w:rPr>
          <w:rFonts w:cs="Calibri"/>
          <w:spacing w:val="1"/>
          <w:sz w:val="19"/>
          <w:szCs w:val="19"/>
        </w:rPr>
        <w:t>p</w:t>
      </w:r>
      <w:r>
        <w:rPr>
          <w:rFonts w:cs="Calibri"/>
          <w:sz w:val="19"/>
          <w:szCs w:val="19"/>
        </w:rPr>
        <w:t>r</w:t>
      </w:r>
      <w:r>
        <w:rPr>
          <w:rFonts w:cs="Calibri"/>
          <w:spacing w:val="1"/>
          <w:sz w:val="19"/>
          <w:szCs w:val="19"/>
        </w:rPr>
        <w:t>ov</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w:t>
      </w:r>
      <w:r>
        <w:rPr>
          <w:rFonts w:cs="Calibri"/>
          <w:spacing w:val="22"/>
          <w:sz w:val="19"/>
          <w:szCs w:val="19"/>
        </w:rPr>
        <w:t xml:space="preserve"> </w:t>
      </w:r>
      <w:r>
        <w:rPr>
          <w:rFonts w:cs="Calibri"/>
          <w:sz w:val="19"/>
          <w:szCs w:val="19"/>
        </w:rPr>
        <w:t>i</w:t>
      </w:r>
      <w:r>
        <w:rPr>
          <w:rFonts w:cs="Calibri"/>
          <w:spacing w:val="1"/>
          <w:sz w:val="19"/>
          <w:szCs w:val="19"/>
        </w:rPr>
        <w:t>d</w:t>
      </w:r>
      <w:r>
        <w:rPr>
          <w:rFonts w:cs="Calibri"/>
          <w:spacing w:val="-1"/>
          <w:sz w:val="19"/>
          <w:szCs w:val="19"/>
        </w:rPr>
        <w:t>e</w:t>
      </w:r>
      <w:r>
        <w:rPr>
          <w:rFonts w:cs="Calibri"/>
          <w:spacing w:val="1"/>
          <w:sz w:val="19"/>
          <w:szCs w:val="19"/>
        </w:rPr>
        <w:t>n</w:t>
      </w:r>
      <w:r>
        <w:rPr>
          <w:rFonts w:cs="Calibri"/>
          <w:sz w:val="19"/>
          <w:szCs w:val="19"/>
        </w:rPr>
        <w:t>ti</w:t>
      </w:r>
      <w:r>
        <w:rPr>
          <w:rFonts w:cs="Calibri"/>
          <w:spacing w:val="-1"/>
          <w:sz w:val="19"/>
          <w:szCs w:val="19"/>
        </w:rPr>
        <w:t>f</w:t>
      </w:r>
      <w:r>
        <w:rPr>
          <w:rFonts w:cs="Calibri"/>
          <w:sz w:val="19"/>
          <w:szCs w:val="19"/>
        </w:rPr>
        <w:t>i</w:t>
      </w:r>
      <w:r>
        <w:rPr>
          <w:rFonts w:cs="Calibri"/>
          <w:spacing w:val="-1"/>
          <w:sz w:val="19"/>
          <w:szCs w:val="19"/>
        </w:rPr>
        <w:t>e</w:t>
      </w:r>
      <w:r>
        <w:rPr>
          <w:rFonts w:cs="Calibri"/>
          <w:sz w:val="19"/>
          <w:szCs w:val="19"/>
        </w:rPr>
        <w:t>d</w:t>
      </w:r>
      <w:r>
        <w:rPr>
          <w:rFonts w:cs="Calibri"/>
          <w:spacing w:val="25"/>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is</w:t>
      </w:r>
      <w:r>
        <w:rPr>
          <w:rFonts w:cs="Calibri"/>
          <w:spacing w:val="11"/>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 xml:space="preserve">. </w:t>
      </w:r>
      <w:r>
        <w:rPr>
          <w:rFonts w:cs="Calibri"/>
          <w:spacing w:val="17"/>
          <w:sz w:val="19"/>
          <w:szCs w:val="19"/>
        </w:rPr>
        <w:t xml:space="preserve"> </w:t>
      </w:r>
      <w:r>
        <w:rPr>
          <w:rFonts w:cs="Calibri"/>
          <w:sz w:val="19"/>
          <w:szCs w:val="19"/>
        </w:rPr>
        <w:t>A</w:t>
      </w:r>
      <w:r>
        <w:rPr>
          <w:rFonts w:cs="Calibri"/>
          <w:spacing w:val="1"/>
          <w:sz w:val="19"/>
          <w:szCs w:val="19"/>
        </w:rPr>
        <w:t>n</w:t>
      </w:r>
      <w:r>
        <w:rPr>
          <w:rFonts w:cs="Calibri"/>
          <w:sz w:val="19"/>
          <w:szCs w:val="19"/>
        </w:rPr>
        <w:t>y</w:t>
      </w:r>
      <w:r>
        <w:rPr>
          <w:rFonts w:cs="Calibri"/>
          <w:spacing w:val="12"/>
          <w:sz w:val="19"/>
          <w:szCs w:val="19"/>
        </w:rPr>
        <w:t xml:space="preserve"> </w:t>
      </w:r>
      <w:r>
        <w:rPr>
          <w:rFonts w:cs="Calibri"/>
          <w:spacing w:val="1"/>
          <w:w w:val="103"/>
          <w:sz w:val="19"/>
          <w:szCs w:val="19"/>
        </w:rPr>
        <w:t>a</w:t>
      </w:r>
      <w:r>
        <w:rPr>
          <w:rFonts w:cs="Calibri"/>
          <w:w w:val="103"/>
          <w:sz w:val="19"/>
          <w:szCs w:val="19"/>
        </w:rPr>
        <w:t>tt</w:t>
      </w:r>
      <w:r>
        <w:rPr>
          <w:rFonts w:cs="Calibri"/>
          <w:spacing w:val="1"/>
          <w:w w:val="103"/>
          <w:sz w:val="19"/>
          <w:szCs w:val="19"/>
        </w:rPr>
        <w:t>a</w:t>
      </w:r>
      <w:r>
        <w:rPr>
          <w:rFonts w:cs="Calibri"/>
          <w:w w:val="103"/>
          <w:sz w:val="19"/>
          <w:szCs w:val="19"/>
        </w:rPr>
        <w:t>c</w:t>
      </w:r>
      <w:r>
        <w:rPr>
          <w:rFonts w:cs="Calibri"/>
          <w:spacing w:val="-1"/>
          <w:w w:val="103"/>
          <w:sz w:val="19"/>
          <w:szCs w:val="19"/>
        </w:rPr>
        <w:t>he</w:t>
      </w:r>
      <w:r>
        <w:rPr>
          <w:rFonts w:cs="Calibri"/>
          <w:w w:val="103"/>
          <w:sz w:val="19"/>
          <w:szCs w:val="19"/>
        </w:rPr>
        <w:t xml:space="preserve">d </w:t>
      </w:r>
      <w:r>
        <w:rPr>
          <w:rFonts w:cs="Calibri"/>
          <w:spacing w:val="1"/>
          <w:sz w:val="19"/>
          <w:szCs w:val="19"/>
        </w:rPr>
        <w:t>s</w:t>
      </w:r>
      <w:r>
        <w:rPr>
          <w:rFonts w:cs="Calibri"/>
          <w:sz w:val="19"/>
          <w:szCs w:val="19"/>
        </w:rPr>
        <w:t>t</w:t>
      </w:r>
      <w:r>
        <w:rPr>
          <w:rFonts w:cs="Calibri"/>
          <w:spacing w:val="1"/>
          <w:sz w:val="19"/>
          <w:szCs w:val="19"/>
        </w:rPr>
        <w:t>a</w:t>
      </w:r>
      <w:r>
        <w:rPr>
          <w:rFonts w:cs="Calibri"/>
          <w:sz w:val="19"/>
          <w:szCs w:val="19"/>
        </w:rPr>
        <w:t>t</w:t>
      </w:r>
      <w:r>
        <w:rPr>
          <w:rFonts w:cs="Calibri"/>
          <w:spacing w:val="-1"/>
          <w:sz w:val="19"/>
          <w:szCs w:val="19"/>
        </w:rPr>
        <w:t>eme</w:t>
      </w:r>
      <w:r>
        <w:rPr>
          <w:rFonts w:cs="Calibri"/>
          <w:spacing w:val="1"/>
          <w:sz w:val="19"/>
          <w:szCs w:val="19"/>
        </w:rPr>
        <w:t>n</w:t>
      </w:r>
      <w:r>
        <w:rPr>
          <w:rFonts w:cs="Calibri"/>
          <w:sz w:val="19"/>
          <w:szCs w:val="19"/>
        </w:rPr>
        <w:t>t</w:t>
      </w:r>
      <w:r>
        <w:rPr>
          <w:rFonts w:cs="Calibri"/>
          <w:spacing w:val="27"/>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pacing w:val="-1"/>
          <w:sz w:val="19"/>
          <w:szCs w:val="19"/>
        </w:rPr>
        <w:t>m</w:t>
      </w:r>
      <w:r>
        <w:rPr>
          <w:rFonts w:cs="Calibri"/>
          <w:sz w:val="19"/>
          <w:szCs w:val="19"/>
        </w:rPr>
        <w:t>y</w:t>
      </w:r>
      <w:r>
        <w:rPr>
          <w:rFonts w:cs="Calibri"/>
          <w:spacing w:val="10"/>
          <w:sz w:val="19"/>
          <w:szCs w:val="19"/>
        </w:rPr>
        <w:t xml:space="preserve"> </w:t>
      </w:r>
      <w:r>
        <w:rPr>
          <w:rFonts w:cs="Calibri"/>
          <w:sz w:val="19"/>
          <w:szCs w:val="19"/>
        </w:rPr>
        <w:t>l</w:t>
      </w:r>
      <w:r>
        <w:rPr>
          <w:rFonts w:cs="Calibri"/>
          <w:spacing w:val="-1"/>
          <w:sz w:val="19"/>
          <w:szCs w:val="19"/>
        </w:rPr>
        <w:t>e</w:t>
      </w:r>
      <w:r>
        <w:rPr>
          <w:rFonts w:cs="Calibri"/>
          <w:spacing w:val="1"/>
          <w:sz w:val="19"/>
          <w:szCs w:val="19"/>
        </w:rPr>
        <w:t>t</w:t>
      </w:r>
      <w:r>
        <w:rPr>
          <w:rFonts w:cs="Calibri"/>
          <w:sz w:val="19"/>
          <w:szCs w:val="19"/>
        </w:rPr>
        <w:t>t</w:t>
      </w:r>
      <w:r>
        <w:rPr>
          <w:rFonts w:cs="Calibri"/>
          <w:spacing w:val="-1"/>
          <w:sz w:val="19"/>
          <w:szCs w:val="19"/>
        </w:rPr>
        <w:t>e</w:t>
      </w:r>
      <w:r>
        <w:rPr>
          <w:rFonts w:cs="Calibri"/>
          <w:sz w:val="19"/>
          <w:szCs w:val="19"/>
        </w:rPr>
        <w:t>r</w:t>
      </w:r>
      <w:r>
        <w:rPr>
          <w:rFonts w:cs="Calibri"/>
          <w:spacing w:val="1"/>
          <w:sz w:val="19"/>
          <w:szCs w:val="19"/>
        </w:rPr>
        <w:t>h</w:t>
      </w:r>
      <w:r>
        <w:rPr>
          <w:rFonts w:cs="Calibri"/>
          <w:spacing w:val="-1"/>
          <w:sz w:val="19"/>
          <w:szCs w:val="19"/>
        </w:rPr>
        <w:t>e</w:t>
      </w:r>
      <w:r>
        <w:rPr>
          <w:rFonts w:cs="Calibri"/>
          <w:spacing w:val="1"/>
          <w:sz w:val="19"/>
          <w:szCs w:val="19"/>
        </w:rPr>
        <w:t>a</w:t>
      </w:r>
      <w:r>
        <w:rPr>
          <w:rFonts w:cs="Calibri"/>
          <w:sz w:val="19"/>
          <w:szCs w:val="19"/>
        </w:rPr>
        <w:t>d</w:t>
      </w:r>
      <w:r>
        <w:rPr>
          <w:rFonts w:cs="Calibri"/>
          <w:spacing w:val="27"/>
          <w:sz w:val="19"/>
          <w:szCs w:val="19"/>
        </w:rPr>
        <w:t xml:space="preserve"> </w:t>
      </w:r>
      <w:r>
        <w:rPr>
          <w:rFonts w:cs="Calibri"/>
          <w:spacing w:val="3"/>
          <w:sz w:val="19"/>
          <w:szCs w:val="19"/>
        </w:rPr>
        <w:t>h</w:t>
      </w:r>
      <w:r>
        <w:rPr>
          <w:rFonts w:cs="Calibri"/>
          <w:spacing w:val="1"/>
          <w:sz w:val="19"/>
          <w:szCs w:val="19"/>
        </w:rPr>
        <w:t>a</w:t>
      </w:r>
      <w:r>
        <w:rPr>
          <w:rFonts w:cs="Calibri"/>
          <w:sz w:val="19"/>
          <w:szCs w:val="19"/>
        </w:rPr>
        <w:t>s</w:t>
      </w:r>
      <w:r>
        <w:rPr>
          <w:rFonts w:cs="Calibri"/>
          <w:spacing w:val="11"/>
          <w:sz w:val="19"/>
          <w:szCs w:val="19"/>
        </w:rPr>
        <w:t xml:space="preserve"> </w:t>
      </w:r>
      <w:r>
        <w:rPr>
          <w:rFonts w:cs="Calibri"/>
          <w:spacing w:val="1"/>
          <w:sz w:val="19"/>
          <w:szCs w:val="19"/>
        </w:rPr>
        <w:t>b</w:t>
      </w:r>
      <w:r>
        <w:rPr>
          <w:rFonts w:cs="Calibri"/>
          <w:spacing w:val="-1"/>
          <w:sz w:val="19"/>
          <w:szCs w:val="19"/>
        </w:rPr>
        <w:t>ee</w:t>
      </w:r>
      <w:r>
        <w:rPr>
          <w:rFonts w:cs="Calibri"/>
          <w:sz w:val="19"/>
          <w:szCs w:val="19"/>
        </w:rPr>
        <w:t>n</w:t>
      </w:r>
      <w:r>
        <w:rPr>
          <w:rFonts w:cs="Calibri"/>
          <w:spacing w:val="15"/>
          <w:sz w:val="19"/>
          <w:szCs w:val="19"/>
        </w:rPr>
        <w:t xml:space="preserve"> </w:t>
      </w:r>
      <w:r>
        <w:rPr>
          <w:rFonts w:cs="Calibri"/>
          <w:sz w:val="19"/>
          <w:szCs w:val="19"/>
        </w:rPr>
        <w:t>r</w:t>
      </w:r>
      <w:r>
        <w:rPr>
          <w:rFonts w:cs="Calibri"/>
          <w:spacing w:val="-1"/>
          <w:sz w:val="19"/>
          <w:szCs w:val="19"/>
        </w:rPr>
        <w:t>e</w:t>
      </w:r>
      <w:r>
        <w:rPr>
          <w:rFonts w:cs="Calibri"/>
          <w:spacing w:val="1"/>
          <w:sz w:val="19"/>
          <w:szCs w:val="19"/>
        </w:rPr>
        <w:t>v</w:t>
      </w:r>
      <w:r>
        <w:rPr>
          <w:rFonts w:cs="Calibri"/>
          <w:sz w:val="19"/>
          <w:szCs w:val="19"/>
        </w:rPr>
        <w:t>i</w:t>
      </w:r>
      <w:r>
        <w:rPr>
          <w:rFonts w:cs="Calibri"/>
          <w:spacing w:val="-1"/>
          <w:sz w:val="19"/>
          <w:szCs w:val="19"/>
        </w:rPr>
        <w:t>ewe</w:t>
      </w:r>
      <w:r>
        <w:rPr>
          <w:rFonts w:cs="Calibri"/>
          <w:sz w:val="19"/>
          <w:szCs w:val="19"/>
        </w:rPr>
        <w:t>d</w:t>
      </w:r>
      <w:r>
        <w:rPr>
          <w:rFonts w:cs="Calibri"/>
          <w:spacing w:val="24"/>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s</w:t>
      </w:r>
      <w:r>
        <w:rPr>
          <w:rFonts w:cs="Calibri"/>
          <w:sz w:val="19"/>
          <w:szCs w:val="19"/>
        </w:rPr>
        <w:t>ig</w:t>
      </w:r>
      <w:r>
        <w:rPr>
          <w:rFonts w:cs="Calibri"/>
          <w:spacing w:val="1"/>
          <w:sz w:val="19"/>
          <w:szCs w:val="19"/>
        </w:rPr>
        <w:t>n</w:t>
      </w:r>
      <w:r>
        <w:rPr>
          <w:rFonts w:cs="Calibri"/>
          <w:spacing w:val="-1"/>
          <w:sz w:val="19"/>
          <w:szCs w:val="19"/>
        </w:rPr>
        <w:t>e</w:t>
      </w:r>
      <w:r>
        <w:rPr>
          <w:rFonts w:cs="Calibri"/>
          <w:sz w:val="19"/>
          <w:szCs w:val="19"/>
        </w:rPr>
        <w:t>d</w:t>
      </w:r>
      <w:r>
        <w:rPr>
          <w:rFonts w:cs="Calibri"/>
          <w:spacing w:val="18"/>
          <w:sz w:val="19"/>
          <w:szCs w:val="19"/>
        </w:rPr>
        <w:t xml:space="preserve"> </w:t>
      </w:r>
      <w:r>
        <w:rPr>
          <w:rFonts w:cs="Calibri"/>
          <w:spacing w:val="1"/>
          <w:sz w:val="19"/>
          <w:szCs w:val="19"/>
        </w:rPr>
        <w:t>b</w:t>
      </w:r>
      <w:r>
        <w:rPr>
          <w:rFonts w:cs="Calibri"/>
          <w:sz w:val="19"/>
          <w:szCs w:val="19"/>
        </w:rPr>
        <w:t>y</w:t>
      </w:r>
      <w:r>
        <w:rPr>
          <w:rFonts w:cs="Calibri"/>
          <w:spacing w:val="9"/>
          <w:sz w:val="19"/>
          <w:szCs w:val="19"/>
        </w:rPr>
        <w:t xml:space="preserve"> </w:t>
      </w:r>
      <w:r>
        <w:rPr>
          <w:rFonts w:cs="Calibri"/>
          <w:spacing w:val="-1"/>
          <w:sz w:val="19"/>
          <w:szCs w:val="19"/>
        </w:rPr>
        <w:t>me</w:t>
      </w:r>
      <w:r>
        <w:rPr>
          <w:rFonts w:cs="Calibri"/>
          <w:sz w:val="19"/>
          <w:szCs w:val="19"/>
        </w:rPr>
        <w:t>.</w:t>
      </w:r>
      <w:r>
        <w:rPr>
          <w:rFonts w:cs="Calibri"/>
          <w:spacing w:val="11"/>
          <w:sz w:val="19"/>
          <w:szCs w:val="19"/>
        </w:rPr>
        <w:t xml:space="preserve"> </w:t>
      </w:r>
      <w:r>
        <w:rPr>
          <w:rFonts w:cs="Calibri"/>
          <w:sz w:val="19"/>
          <w:szCs w:val="19"/>
        </w:rPr>
        <w:t>I</w:t>
      </w:r>
      <w:r>
        <w:rPr>
          <w:rFonts w:cs="Calibri"/>
          <w:spacing w:val="3"/>
          <w:sz w:val="19"/>
          <w:szCs w:val="19"/>
        </w:rPr>
        <w:t xml:space="preserve"> </w:t>
      </w:r>
      <w:r>
        <w:rPr>
          <w:rFonts w:cs="Calibri"/>
          <w:sz w:val="19"/>
          <w:szCs w:val="19"/>
        </w:rPr>
        <w:t>c</w:t>
      </w:r>
      <w:r>
        <w:rPr>
          <w:rFonts w:cs="Calibri"/>
          <w:spacing w:val="-1"/>
          <w:sz w:val="19"/>
          <w:szCs w:val="19"/>
        </w:rPr>
        <w:t>e</w:t>
      </w:r>
      <w:r>
        <w:rPr>
          <w:rFonts w:cs="Calibri"/>
          <w:sz w:val="19"/>
          <w:szCs w:val="19"/>
        </w:rPr>
        <w:t>rti</w:t>
      </w:r>
      <w:r>
        <w:rPr>
          <w:rFonts w:cs="Calibri"/>
          <w:spacing w:val="-1"/>
          <w:sz w:val="19"/>
          <w:szCs w:val="19"/>
        </w:rPr>
        <w:t>f</w:t>
      </w:r>
      <w:r>
        <w:rPr>
          <w:rFonts w:cs="Calibri"/>
          <w:sz w:val="19"/>
          <w:szCs w:val="19"/>
        </w:rPr>
        <w:t>y</w:t>
      </w:r>
      <w:r>
        <w:rPr>
          <w:rFonts w:cs="Calibri"/>
          <w:spacing w:val="18"/>
          <w:sz w:val="19"/>
          <w:szCs w:val="19"/>
        </w:rPr>
        <w:t xml:space="preserve"> </w:t>
      </w:r>
      <w:r>
        <w:rPr>
          <w:rFonts w:cs="Calibri"/>
          <w:sz w:val="19"/>
          <w:szCs w:val="19"/>
        </w:rPr>
        <w:t>t</w:t>
      </w:r>
      <w:r>
        <w:rPr>
          <w:rFonts w:cs="Calibri"/>
          <w:spacing w:val="1"/>
          <w:sz w:val="19"/>
          <w:szCs w:val="19"/>
        </w:rPr>
        <w:t>ha</w:t>
      </w:r>
      <w:r>
        <w:rPr>
          <w:rFonts w:cs="Calibri"/>
          <w:sz w:val="19"/>
          <w:szCs w:val="19"/>
        </w:rPr>
        <w:t>t</w:t>
      </w:r>
      <w:r>
        <w:rPr>
          <w:rFonts w:cs="Calibri"/>
          <w:spacing w:val="13"/>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me</w:t>
      </w:r>
      <w:r>
        <w:rPr>
          <w:rFonts w:cs="Calibri"/>
          <w:spacing w:val="1"/>
          <w:sz w:val="19"/>
          <w:szCs w:val="19"/>
        </w:rPr>
        <w:t>d</w:t>
      </w:r>
      <w:r>
        <w:rPr>
          <w:rFonts w:cs="Calibri"/>
          <w:sz w:val="19"/>
          <w:szCs w:val="19"/>
        </w:rPr>
        <w:t>i</w:t>
      </w:r>
      <w:r>
        <w:rPr>
          <w:rFonts w:cs="Calibri"/>
          <w:spacing w:val="2"/>
          <w:sz w:val="19"/>
          <w:szCs w:val="19"/>
        </w:rPr>
        <w:t>c</w:t>
      </w:r>
      <w:r>
        <w:rPr>
          <w:rFonts w:cs="Calibri"/>
          <w:spacing w:val="1"/>
          <w:sz w:val="19"/>
          <w:szCs w:val="19"/>
        </w:rPr>
        <w:t>a</w:t>
      </w:r>
      <w:r>
        <w:rPr>
          <w:rFonts w:cs="Calibri"/>
          <w:sz w:val="19"/>
          <w:szCs w:val="19"/>
        </w:rPr>
        <w:t>l</w:t>
      </w:r>
      <w:r>
        <w:rPr>
          <w:rFonts w:cs="Calibri"/>
          <w:spacing w:val="20"/>
          <w:sz w:val="19"/>
          <w:szCs w:val="19"/>
        </w:rPr>
        <w:t xml:space="preserve"> </w:t>
      </w:r>
      <w:r>
        <w:rPr>
          <w:rFonts w:cs="Calibri"/>
          <w:spacing w:val="1"/>
          <w:sz w:val="19"/>
          <w:szCs w:val="19"/>
        </w:rPr>
        <w:t>n</w:t>
      </w:r>
      <w:r>
        <w:rPr>
          <w:rFonts w:cs="Calibri"/>
          <w:spacing w:val="-1"/>
          <w:sz w:val="19"/>
          <w:szCs w:val="19"/>
        </w:rPr>
        <w:t>e</w:t>
      </w:r>
      <w:r>
        <w:rPr>
          <w:rFonts w:cs="Calibri"/>
          <w:sz w:val="19"/>
          <w:szCs w:val="19"/>
        </w:rPr>
        <w:t>c</w:t>
      </w:r>
      <w:r>
        <w:rPr>
          <w:rFonts w:cs="Calibri"/>
          <w:spacing w:val="-1"/>
          <w:sz w:val="19"/>
          <w:szCs w:val="19"/>
        </w:rPr>
        <w:t>e</w:t>
      </w:r>
      <w:r>
        <w:rPr>
          <w:rFonts w:cs="Calibri"/>
          <w:spacing w:val="1"/>
          <w:sz w:val="19"/>
          <w:szCs w:val="19"/>
        </w:rPr>
        <w:t>ss</w:t>
      </w:r>
      <w:r>
        <w:rPr>
          <w:rFonts w:cs="Calibri"/>
          <w:sz w:val="19"/>
          <w:szCs w:val="19"/>
        </w:rPr>
        <w:t>ity</w:t>
      </w:r>
      <w:r>
        <w:rPr>
          <w:rFonts w:cs="Calibri"/>
          <w:spacing w:val="24"/>
          <w:sz w:val="19"/>
          <w:szCs w:val="19"/>
        </w:rPr>
        <w:t xml:space="preserve"> </w:t>
      </w:r>
      <w:r>
        <w:rPr>
          <w:rFonts w:cs="Calibri"/>
          <w:sz w:val="19"/>
          <w:szCs w:val="19"/>
        </w:rPr>
        <w:t>i</w:t>
      </w:r>
      <w:r>
        <w:rPr>
          <w:rFonts w:cs="Calibri"/>
          <w:spacing w:val="1"/>
          <w:sz w:val="19"/>
          <w:szCs w:val="19"/>
        </w:rPr>
        <w:t>n</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pacing w:val="1"/>
          <w:sz w:val="19"/>
          <w:szCs w:val="19"/>
        </w:rPr>
        <w:t>a</w:t>
      </w:r>
      <w:r>
        <w:rPr>
          <w:rFonts w:cs="Calibri"/>
          <w:sz w:val="19"/>
          <w:szCs w:val="19"/>
        </w:rPr>
        <w:t>ti</w:t>
      </w:r>
      <w:r>
        <w:rPr>
          <w:rFonts w:cs="Calibri"/>
          <w:spacing w:val="1"/>
          <w:sz w:val="19"/>
          <w:szCs w:val="19"/>
        </w:rPr>
        <w:t>o</w:t>
      </w:r>
      <w:r>
        <w:rPr>
          <w:rFonts w:cs="Calibri"/>
          <w:sz w:val="19"/>
          <w:szCs w:val="19"/>
        </w:rPr>
        <w:t>n</w:t>
      </w:r>
      <w:r>
        <w:rPr>
          <w:rFonts w:cs="Calibri"/>
          <w:spacing w:val="30"/>
          <w:sz w:val="19"/>
          <w:szCs w:val="19"/>
        </w:rPr>
        <w:t xml:space="preserve"> </w:t>
      </w:r>
      <w:r>
        <w:rPr>
          <w:rFonts w:cs="Calibri"/>
          <w:sz w:val="19"/>
          <w:szCs w:val="19"/>
        </w:rPr>
        <w:t>(</w:t>
      </w:r>
      <w:r>
        <w:rPr>
          <w:rFonts w:cs="Calibri"/>
          <w:spacing w:val="1"/>
          <w:sz w:val="19"/>
          <w:szCs w:val="19"/>
        </w:rPr>
        <w:t>p</w:t>
      </w:r>
      <w:r>
        <w:rPr>
          <w:rFonts w:cs="Calibri"/>
          <w:spacing w:val="-1"/>
          <w:sz w:val="19"/>
          <w:szCs w:val="19"/>
        </w:rPr>
        <w:t>e</w:t>
      </w:r>
      <w:r>
        <w:rPr>
          <w:rFonts w:cs="Calibri"/>
          <w:sz w:val="19"/>
          <w:szCs w:val="19"/>
        </w:rPr>
        <w:t>r</w:t>
      </w:r>
      <w:r>
        <w:rPr>
          <w:rFonts w:cs="Calibri"/>
          <w:spacing w:val="15"/>
          <w:sz w:val="19"/>
          <w:szCs w:val="19"/>
        </w:rPr>
        <w:t xml:space="preserve"> </w:t>
      </w:r>
      <w:r>
        <w:rPr>
          <w:rFonts w:cs="Calibri"/>
          <w:w w:val="103"/>
          <w:sz w:val="19"/>
          <w:szCs w:val="19"/>
        </w:rPr>
        <w:t>130</w:t>
      </w:r>
    </w:p>
    <w:p w14:paraId="3458B5D6" w14:textId="77777777" w:rsidR="00305E29" w:rsidRDefault="00305E29" w:rsidP="00305E29">
      <w:pPr>
        <w:widowControl w:val="0"/>
        <w:autoSpaceDE w:val="0"/>
        <w:autoSpaceDN w:val="0"/>
        <w:adjustRightInd w:val="0"/>
        <w:spacing w:before="2" w:after="0" w:line="249" w:lineRule="auto"/>
        <w:ind w:left="107" w:right="84"/>
        <w:rPr>
          <w:rFonts w:cs="Calibri"/>
          <w:sz w:val="19"/>
          <w:szCs w:val="19"/>
        </w:rPr>
      </w:pPr>
      <w:r>
        <w:rPr>
          <w:rFonts w:cs="Calibri"/>
          <w:spacing w:val="-1"/>
          <w:sz w:val="19"/>
          <w:szCs w:val="19"/>
        </w:rPr>
        <w:t>C</w:t>
      </w:r>
      <w:r>
        <w:rPr>
          <w:rFonts w:cs="Calibri"/>
          <w:sz w:val="19"/>
          <w:szCs w:val="19"/>
        </w:rPr>
        <w:t>MR</w:t>
      </w:r>
      <w:r>
        <w:rPr>
          <w:rFonts w:cs="Calibri"/>
          <w:spacing w:val="13"/>
          <w:sz w:val="19"/>
          <w:szCs w:val="19"/>
        </w:rPr>
        <w:t xml:space="preserve"> </w:t>
      </w:r>
      <w:r>
        <w:rPr>
          <w:rFonts w:cs="Calibri"/>
          <w:sz w:val="19"/>
          <w:szCs w:val="19"/>
        </w:rPr>
        <w:t>4</w:t>
      </w:r>
      <w:r>
        <w:rPr>
          <w:rFonts w:cs="Calibri"/>
          <w:spacing w:val="2"/>
          <w:sz w:val="19"/>
          <w:szCs w:val="19"/>
        </w:rPr>
        <w:t>5</w:t>
      </w:r>
      <w:r>
        <w:rPr>
          <w:rFonts w:cs="Calibri"/>
          <w:sz w:val="19"/>
          <w:szCs w:val="19"/>
        </w:rPr>
        <w:t>0.20</w:t>
      </w:r>
      <w:r>
        <w:rPr>
          <w:rFonts w:cs="Calibri"/>
          <w:spacing w:val="2"/>
          <w:sz w:val="19"/>
          <w:szCs w:val="19"/>
        </w:rPr>
        <w:t>4</w:t>
      </w:r>
      <w:r>
        <w:rPr>
          <w:rFonts w:cs="Calibri"/>
          <w:sz w:val="19"/>
          <w:szCs w:val="19"/>
        </w:rPr>
        <w:t>)</w:t>
      </w:r>
      <w:r>
        <w:rPr>
          <w:rFonts w:cs="Calibri"/>
          <w:spacing w:val="22"/>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is</w:t>
      </w:r>
      <w:r>
        <w:rPr>
          <w:rFonts w:cs="Calibri"/>
          <w:spacing w:val="11"/>
          <w:sz w:val="19"/>
          <w:szCs w:val="19"/>
        </w:rPr>
        <w:t xml:space="preserve"> </w:t>
      </w:r>
      <w:r>
        <w:rPr>
          <w:rFonts w:cs="Calibri"/>
          <w:spacing w:val="-1"/>
          <w:sz w:val="19"/>
          <w:szCs w:val="19"/>
        </w:rPr>
        <w:t>f</w:t>
      </w:r>
      <w:r>
        <w:rPr>
          <w:rFonts w:cs="Calibri"/>
          <w:spacing w:val="1"/>
          <w:sz w:val="19"/>
          <w:szCs w:val="19"/>
        </w:rPr>
        <w:t>o</w:t>
      </w:r>
      <w:r>
        <w:rPr>
          <w:rFonts w:cs="Calibri"/>
          <w:sz w:val="19"/>
          <w:szCs w:val="19"/>
        </w:rPr>
        <w:t>rm</w:t>
      </w:r>
      <w:r>
        <w:rPr>
          <w:rFonts w:cs="Calibri"/>
          <w:spacing w:val="12"/>
          <w:sz w:val="19"/>
          <w:szCs w:val="19"/>
        </w:rPr>
        <w:t xml:space="preserve"> </w:t>
      </w:r>
      <w:r>
        <w:rPr>
          <w:rFonts w:cs="Calibri"/>
          <w:sz w:val="19"/>
          <w:szCs w:val="19"/>
        </w:rPr>
        <w:t>is</w:t>
      </w:r>
      <w:r>
        <w:rPr>
          <w:rFonts w:cs="Calibri"/>
          <w:spacing w:val="7"/>
          <w:sz w:val="19"/>
          <w:szCs w:val="19"/>
        </w:rPr>
        <w:t xml:space="preserve"> </w:t>
      </w:r>
      <w:r>
        <w:rPr>
          <w:rFonts w:cs="Calibri"/>
          <w:sz w:val="19"/>
          <w:szCs w:val="19"/>
        </w:rPr>
        <w:t>tr</w:t>
      </w:r>
      <w:r>
        <w:rPr>
          <w:rFonts w:cs="Calibri"/>
          <w:spacing w:val="1"/>
          <w:sz w:val="19"/>
          <w:szCs w:val="19"/>
        </w:rPr>
        <w:t>u</w:t>
      </w:r>
      <w:r>
        <w:rPr>
          <w:rFonts w:cs="Calibri"/>
          <w:spacing w:val="-1"/>
          <w:sz w:val="19"/>
          <w:szCs w:val="19"/>
        </w:rPr>
        <w:t>e</w:t>
      </w:r>
      <w:r>
        <w:rPr>
          <w:rFonts w:cs="Calibri"/>
          <w:sz w:val="19"/>
          <w:szCs w:val="19"/>
        </w:rPr>
        <w:t>,</w:t>
      </w:r>
      <w:r>
        <w:rPr>
          <w:rFonts w:cs="Calibri"/>
          <w:spacing w:val="14"/>
          <w:sz w:val="19"/>
          <w:szCs w:val="19"/>
        </w:rPr>
        <w:t xml:space="preserve"> </w:t>
      </w:r>
      <w:r>
        <w:rPr>
          <w:rFonts w:cs="Calibri"/>
          <w:spacing w:val="1"/>
          <w:sz w:val="19"/>
          <w:szCs w:val="19"/>
        </w:rPr>
        <w:t>a</w:t>
      </w:r>
      <w:r>
        <w:rPr>
          <w:rFonts w:cs="Calibri"/>
          <w:sz w:val="19"/>
          <w:szCs w:val="19"/>
        </w:rPr>
        <w:t>cc</w:t>
      </w:r>
      <w:r>
        <w:rPr>
          <w:rFonts w:cs="Calibri"/>
          <w:spacing w:val="1"/>
          <w:sz w:val="19"/>
          <w:szCs w:val="19"/>
        </w:rPr>
        <w:t>u</w:t>
      </w:r>
      <w:r>
        <w:rPr>
          <w:rFonts w:cs="Calibri"/>
          <w:sz w:val="19"/>
          <w:szCs w:val="19"/>
        </w:rPr>
        <w:t>r</w:t>
      </w:r>
      <w:r>
        <w:rPr>
          <w:rFonts w:cs="Calibri"/>
          <w:spacing w:val="1"/>
          <w:sz w:val="19"/>
          <w:szCs w:val="19"/>
        </w:rPr>
        <w:t>a</w:t>
      </w:r>
      <w:r>
        <w:rPr>
          <w:rFonts w:cs="Calibri"/>
          <w:sz w:val="19"/>
          <w:szCs w:val="19"/>
        </w:rPr>
        <w:t>t</w:t>
      </w:r>
      <w:r>
        <w:rPr>
          <w:rFonts w:cs="Calibri"/>
          <w:spacing w:val="-1"/>
          <w:sz w:val="19"/>
          <w:szCs w:val="19"/>
        </w:rPr>
        <w:t>e</w:t>
      </w:r>
      <w:r>
        <w:rPr>
          <w:rFonts w:cs="Calibri"/>
          <w:sz w:val="19"/>
          <w:szCs w:val="19"/>
        </w:rPr>
        <w:t>,</w:t>
      </w:r>
      <w:r>
        <w:rPr>
          <w:rFonts w:cs="Calibri"/>
          <w:spacing w:val="24"/>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z w:val="19"/>
          <w:szCs w:val="19"/>
        </w:rPr>
        <w:t>c</w:t>
      </w:r>
      <w:r>
        <w:rPr>
          <w:rFonts w:cs="Calibri"/>
          <w:spacing w:val="1"/>
          <w:sz w:val="19"/>
          <w:szCs w:val="19"/>
        </w:rPr>
        <w:t>o</w:t>
      </w:r>
      <w:r>
        <w:rPr>
          <w:rFonts w:cs="Calibri"/>
          <w:spacing w:val="-1"/>
          <w:sz w:val="19"/>
          <w:szCs w:val="19"/>
        </w:rPr>
        <w:t>m</w:t>
      </w:r>
      <w:r>
        <w:rPr>
          <w:rFonts w:cs="Calibri"/>
          <w:spacing w:val="1"/>
          <w:sz w:val="19"/>
          <w:szCs w:val="19"/>
        </w:rPr>
        <w:t>p</w:t>
      </w:r>
      <w:r>
        <w:rPr>
          <w:rFonts w:cs="Calibri"/>
          <w:sz w:val="19"/>
          <w:szCs w:val="19"/>
        </w:rPr>
        <w:t>l</w:t>
      </w:r>
      <w:r>
        <w:rPr>
          <w:rFonts w:cs="Calibri"/>
          <w:spacing w:val="-1"/>
          <w:sz w:val="19"/>
          <w:szCs w:val="19"/>
        </w:rPr>
        <w:t>e</w:t>
      </w:r>
      <w:r>
        <w:rPr>
          <w:rFonts w:cs="Calibri"/>
          <w:sz w:val="19"/>
          <w:szCs w:val="19"/>
        </w:rPr>
        <w:t>t</w:t>
      </w:r>
      <w:r>
        <w:rPr>
          <w:rFonts w:cs="Calibri"/>
          <w:spacing w:val="-1"/>
          <w:sz w:val="19"/>
          <w:szCs w:val="19"/>
        </w:rPr>
        <w:t>e</w:t>
      </w:r>
      <w:r>
        <w:rPr>
          <w:rFonts w:cs="Calibri"/>
          <w:sz w:val="19"/>
          <w:szCs w:val="19"/>
        </w:rPr>
        <w:t>,</w:t>
      </w:r>
      <w:r>
        <w:rPr>
          <w:rFonts w:cs="Calibri"/>
          <w:spacing w:val="28"/>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b</w:t>
      </w:r>
      <w:r>
        <w:rPr>
          <w:rFonts w:cs="Calibri"/>
          <w:spacing w:val="-1"/>
          <w:sz w:val="19"/>
          <w:szCs w:val="19"/>
        </w:rPr>
        <w:t>e</w:t>
      </w:r>
      <w:r>
        <w:rPr>
          <w:rFonts w:cs="Calibri"/>
          <w:spacing w:val="1"/>
          <w:sz w:val="19"/>
          <w:szCs w:val="19"/>
        </w:rPr>
        <w:t>s</w:t>
      </w:r>
      <w:r>
        <w:rPr>
          <w:rFonts w:cs="Calibri"/>
          <w:sz w:val="19"/>
          <w:szCs w:val="19"/>
        </w:rPr>
        <w:t>t</w:t>
      </w:r>
      <w:r>
        <w:rPr>
          <w:rFonts w:cs="Calibri"/>
          <w:spacing w:val="13"/>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m</w:t>
      </w:r>
      <w:r>
        <w:rPr>
          <w:rFonts w:cs="Calibri"/>
          <w:sz w:val="19"/>
          <w:szCs w:val="19"/>
        </w:rPr>
        <w:t>y</w:t>
      </w:r>
      <w:r>
        <w:rPr>
          <w:rFonts w:cs="Calibri"/>
          <w:spacing w:val="10"/>
          <w:sz w:val="19"/>
          <w:szCs w:val="19"/>
        </w:rPr>
        <w:t xml:space="preserve"> </w:t>
      </w:r>
      <w:r>
        <w:rPr>
          <w:rFonts w:cs="Calibri"/>
          <w:spacing w:val="1"/>
          <w:sz w:val="19"/>
          <w:szCs w:val="19"/>
        </w:rPr>
        <w:t>kn</w:t>
      </w:r>
      <w:r>
        <w:rPr>
          <w:rFonts w:cs="Calibri"/>
          <w:sz w:val="19"/>
          <w:szCs w:val="19"/>
        </w:rPr>
        <w:t>o</w:t>
      </w:r>
      <w:r>
        <w:rPr>
          <w:rFonts w:cs="Calibri"/>
          <w:spacing w:val="-1"/>
          <w:sz w:val="19"/>
          <w:szCs w:val="19"/>
        </w:rPr>
        <w:t>w</w:t>
      </w:r>
      <w:r>
        <w:rPr>
          <w:rFonts w:cs="Calibri"/>
          <w:sz w:val="19"/>
          <w:szCs w:val="19"/>
        </w:rPr>
        <w:t>l</w:t>
      </w:r>
      <w:r>
        <w:rPr>
          <w:rFonts w:cs="Calibri"/>
          <w:spacing w:val="-1"/>
          <w:sz w:val="19"/>
          <w:szCs w:val="19"/>
        </w:rPr>
        <w:t>e</w:t>
      </w:r>
      <w:r>
        <w:rPr>
          <w:rFonts w:cs="Calibri"/>
          <w:spacing w:val="1"/>
          <w:sz w:val="19"/>
          <w:szCs w:val="19"/>
        </w:rPr>
        <w:t>d</w:t>
      </w:r>
      <w:r>
        <w:rPr>
          <w:rFonts w:cs="Calibri"/>
          <w:sz w:val="19"/>
          <w:szCs w:val="19"/>
        </w:rPr>
        <w:t>g</w:t>
      </w:r>
      <w:r>
        <w:rPr>
          <w:rFonts w:cs="Calibri"/>
          <w:spacing w:val="-1"/>
          <w:sz w:val="19"/>
          <w:szCs w:val="19"/>
        </w:rPr>
        <w:t>e</w:t>
      </w:r>
      <w:r>
        <w:rPr>
          <w:rFonts w:cs="Calibri"/>
          <w:sz w:val="19"/>
          <w:szCs w:val="19"/>
        </w:rPr>
        <w:t>.</w:t>
      </w:r>
      <w:r>
        <w:rPr>
          <w:rFonts w:cs="Calibri"/>
          <w:spacing w:val="32"/>
          <w:sz w:val="19"/>
          <w:szCs w:val="19"/>
        </w:rPr>
        <w:t xml:space="preserve"> </w:t>
      </w:r>
      <w:r>
        <w:rPr>
          <w:rFonts w:cs="Calibri"/>
          <w:sz w:val="19"/>
          <w:szCs w:val="19"/>
        </w:rPr>
        <w:t>I</w:t>
      </w:r>
      <w:r>
        <w:rPr>
          <w:rFonts w:cs="Calibri"/>
          <w:spacing w:val="3"/>
          <w:sz w:val="19"/>
          <w:szCs w:val="19"/>
        </w:rPr>
        <w:t xml:space="preserve"> </w:t>
      </w:r>
      <w:r>
        <w:rPr>
          <w:rFonts w:cs="Calibri"/>
          <w:spacing w:val="1"/>
          <w:sz w:val="19"/>
          <w:szCs w:val="19"/>
        </w:rPr>
        <w:t>und</w:t>
      </w:r>
      <w:r>
        <w:rPr>
          <w:rFonts w:cs="Calibri"/>
          <w:spacing w:val="-1"/>
          <w:sz w:val="19"/>
          <w:szCs w:val="19"/>
        </w:rPr>
        <w:t>e</w:t>
      </w:r>
      <w:r>
        <w:rPr>
          <w:rFonts w:cs="Calibri"/>
          <w:sz w:val="19"/>
          <w:szCs w:val="19"/>
        </w:rPr>
        <w:t>r</w:t>
      </w:r>
      <w:r>
        <w:rPr>
          <w:rFonts w:cs="Calibri"/>
          <w:spacing w:val="1"/>
          <w:sz w:val="19"/>
          <w:szCs w:val="19"/>
        </w:rPr>
        <w:t>s</w:t>
      </w:r>
      <w:r>
        <w:rPr>
          <w:rFonts w:cs="Calibri"/>
          <w:sz w:val="19"/>
          <w:szCs w:val="19"/>
        </w:rPr>
        <w:t>t</w:t>
      </w:r>
      <w:r>
        <w:rPr>
          <w:rFonts w:cs="Calibri"/>
          <w:spacing w:val="1"/>
          <w:sz w:val="19"/>
          <w:szCs w:val="19"/>
        </w:rPr>
        <w:t>an</w:t>
      </w:r>
      <w:r>
        <w:rPr>
          <w:rFonts w:cs="Calibri"/>
          <w:sz w:val="19"/>
          <w:szCs w:val="19"/>
        </w:rPr>
        <w:t>d</w:t>
      </w:r>
      <w:r>
        <w:rPr>
          <w:rFonts w:cs="Calibri"/>
          <w:spacing w:val="28"/>
          <w:sz w:val="19"/>
          <w:szCs w:val="19"/>
        </w:rPr>
        <w:t xml:space="preserve"> </w:t>
      </w:r>
      <w:r>
        <w:rPr>
          <w:rFonts w:cs="Calibri"/>
          <w:sz w:val="19"/>
          <w:szCs w:val="19"/>
        </w:rPr>
        <w:t>t</w:t>
      </w:r>
      <w:r>
        <w:rPr>
          <w:rFonts w:cs="Calibri"/>
          <w:spacing w:val="1"/>
          <w:sz w:val="19"/>
          <w:szCs w:val="19"/>
        </w:rPr>
        <w:t>h</w:t>
      </w:r>
      <w:r>
        <w:rPr>
          <w:rFonts w:cs="Calibri"/>
          <w:sz w:val="19"/>
          <w:szCs w:val="19"/>
        </w:rPr>
        <w:t>at</w:t>
      </w:r>
      <w:r>
        <w:rPr>
          <w:rFonts w:cs="Calibri"/>
          <w:spacing w:val="13"/>
          <w:sz w:val="19"/>
          <w:szCs w:val="19"/>
        </w:rPr>
        <w:t xml:space="preserve"> </w:t>
      </w:r>
      <w:r>
        <w:rPr>
          <w:rFonts w:cs="Calibri"/>
          <w:sz w:val="19"/>
          <w:szCs w:val="19"/>
        </w:rPr>
        <w:t>I</w:t>
      </w:r>
      <w:r>
        <w:rPr>
          <w:rFonts w:cs="Calibri"/>
          <w:spacing w:val="3"/>
          <w:sz w:val="19"/>
          <w:szCs w:val="19"/>
        </w:rPr>
        <w:t xml:space="preserve"> </w:t>
      </w:r>
      <w:r>
        <w:rPr>
          <w:rFonts w:cs="Calibri"/>
          <w:spacing w:val="-1"/>
          <w:sz w:val="19"/>
          <w:szCs w:val="19"/>
        </w:rPr>
        <w:t>m</w:t>
      </w:r>
      <w:r>
        <w:rPr>
          <w:rFonts w:cs="Calibri"/>
          <w:spacing w:val="1"/>
          <w:sz w:val="19"/>
          <w:szCs w:val="19"/>
        </w:rPr>
        <w:t>a</w:t>
      </w:r>
      <w:r>
        <w:rPr>
          <w:rFonts w:cs="Calibri"/>
          <w:sz w:val="19"/>
          <w:szCs w:val="19"/>
        </w:rPr>
        <w:t>y</w:t>
      </w:r>
      <w:r>
        <w:rPr>
          <w:rFonts w:cs="Calibri"/>
          <w:spacing w:val="13"/>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pacing w:val="-1"/>
          <w:w w:val="103"/>
          <w:sz w:val="19"/>
          <w:szCs w:val="19"/>
        </w:rPr>
        <w:t>su</w:t>
      </w:r>
      <w:r>
        <w:rPr>
          <w:rFonts w:cs="Calibri"/>
          <w:spacing w:val="1"/>
          <w:w w:val="103"/>
          <w:sz w:val="19"/>
          <w:szCs w:val="19"/>
        </w:rPr>
        <w:t>b</w:t>
      </w:r>
      <w:r>
        <w:rPr>
          <w:rFonts w:cs="Calibri"/>
          <w:w w:val="103"/>
          <w:sz w:val="19"/>
          <w:szCs w:val="19"/>
        </w:rPr>
        <w:t>j</w:t>
      </w:r>
      <w:r>
        <w:rPr>
          <w:rFonts w:cs="Calibri"/>
          <w:spacing w:val="-1"/>
          <w:w w:val="103"/>
          <w:sz w:val="19"/>
          <w:szCs w:val="19"/>
        </w:rPr>
        <w:t>e</w:t>
      </w:r>
      <w:r>
        <w:rPr>
          <w:rFonts w:cs="Calibri"/>
          <w:w w:val="103"/>
          <w:sz w:val="19"/>
          <w:szCs w:val="19"/>
        </w:rPr>
        <w:t xml:space="preserve">ct </w:t>
      </w:r>
      <w:r>
        <w:rPr>
          <w:rFonts w:cs="Calibri"/>
          <w:sz w:val="19"/>
          <w:szCs w:val="19"/>
        </w:rPr>
        <w:t>to</w:t>
      </w:r>
      <w:r>
        <w:rPr>
          <w:rFonts w:cs="Calibri"/>
          <w:spacing w:val="8"/>
          <w:sz w:val="19"/>
          <w:szCs w:val="19"/>
        </w:rPr>
        <w:t xml:space="preserve"> </w:t>
      </w:r>
      <w:r>
        <w:rPr>
          <w:rFonts w:cs="Calibri"/>
          <w:sz w:val="19"/>
          <w:szCs w:val="19"/>
        </w:rPr>
        <w:t>ci</w:t>
      </w:r>
      <w:r>
        <w:rPr>
          <w:rFonts w:cs="Calibri"/>
          <w:spacing w:val="1"/>
          <w:sz w:val="19"/>
          <w:szCs w:val="19"/>
        </w:rPr>
        <w:t>v</w:t>
      </w:r>
      <w:r>
        <w:rPr>
          <w:rFonts w:cs="Calibri"/>
          <w:sz w:val="19"/>
          <w:szCs w:val="19"/>
        </w:rPr>
        <w:t>il</w:t>
      </w:r>
      <w:r>
        <w:rPr>
          <w:rFonts w:cs="Calibri"/>
          <w:spacing w:val="11"/>
          <w:sz w:val="19"/>
          <w:szCs w:val="19"/>
        </w:rPr>
        <w:t xml:space="preserve"> </w:t>
      </w:r>
      <w:r>
        <w:rPr>
          <w:rFonts w:cs="Calibri"/>
          <w:spacing w:val="1"/>
          <w:sz w:val="19"/>
          <w:szCs w:val="19"/>
        </w:rPr>
        <w:t>p</w:t>
      </w:r>
      <w:r>
        <w:rPr>
          <w:rFonts w:cs="Calibri"/>
          <w:spacing w:val="-1"/>
          <w:sz w:val="19"/>
          <w:szCs w:val="19"/>
        </w:rPr>
        <w:t>e</w:t>
      </w:r>
      <w:r>
        <w:rPr>
          <w:rFonts w:cs="Calibri"/>
          <w:spacing w:val="1"/>
          <w:sz w:val="19"/>
          <w:szCs w:val="19"/>
        </w:rPr>
        <w:t>na</w:t>
      </w:r>
      <w:r>
        <w:rPr>
          <w:rFonts w:cs="Calibri"/>
          <w:sz w:val="19"/>
          <w:szCs w:val="19"/>
        </w:rPr>
        <w:t>lti</w:t>
      </w:r>
      <w:r>
        <w:rPr>
          <w:rFonts w:cs="Calibri"/>
          <w:spacing w:val="-1"/>
          <w:sz w:val="19"/>
          <w:szCs w:val="19"/>
        </w:rPr>
        <w:t>e</w:t>
      </w:r>
      <w:r>
        <w:rPr>
          <w:rFonts w:cs="Calibri"/>
          <w:sz w:val="19"/>
          <w:szCs w:val="19"/>
        </w:rPr>
        <w:t>s</w:t>
      </w:r>
      <w:r>
        <w:rPr>
          <w:rFonts w:cs="Calibri"/>
          <w:spacing w:val="24"/>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z w:val="19"/>
          <w:szCs w:val="19"/>
        </w:rPr>
        <w:t>cri</w:t>
      </w:r>
      <w:r>
        <w:rPr>
          <w:rFonts w:cs="Calibri"/>
          <w:spacing w:val="-1"/>
          <w:sz w:val="19"/>
          <w:szCs w:val="19"/>
        </w:rPr>
        <w:t>m</w:t>
      </w:r>
      <w:r>
        <w:rPr>
          <w:rFonts w:cs="Calibri"/>
          <w:sz w:val="19"/>
          <w:szCs w:val="19"/>
        </w:rPr>
        <w:t>i</w:t>
      </w:r>
      <w:r>
        <w:rPr>
          <w:rFonts w:cs="Calibri"/>
          <w:spacing w:val="1"/>
          <w:sz w:val="19"/>
          <w:szCs w:val="19"/>
        </w:rPr>
        <w:t>na</w:t>
      </w:r>
      <w:r>
        <w:rPr>
          <w:rFonts w:cs="Calibri"/>
          <w:sz w:val="19"/>
          <w:szCs w:val="19"/>
        </w:rPr>
        <w:t>l</w:t>
      </w:r>
      <w:r>
        <w:rPr>
          <w:rFonts w:cs="Calibri"/>
          <w:spacing w:val="21"/>
          <w:sz w:val="19"/>
          <w:szCs w:val="19"/>
        </w:rPr>
        <w:t xml:space="preserve"> </w:t>
      </w:r>
      <w:r>
        <w:rPr>
          <w:rFonts w:cs="Calibri"/>
          <w:spacing w:val="1"/>
          <w:sz w:val="19"/>
          <w:szCs w:val="19"/>
        </w:rPr>
        <w:t>p</w:t>
      </w:r>
      <w:r>
        <w:rPr>
          <w:rFonts w:cs="Calibri"/>
          <w:sz w:val="19"/>
          <w:szCs w:val="19"/>
        </w:rPr>
        <w:t>r</w:t>
      </w:r>
      <w:r>
        <w:rPr>
          <w:rFonts w:cs="Calibri"/>
          <w:spacing w:val="1"/>
          <w:sz w:val="19"/>
          <w:szCs w:val="19"/>
        </w:rPr>
        <w:t>os</w:t>
      </w:r>
      <w:r>
        <w:rPr>
          <w:rFonts w:cs="Calibri"/>
          <w:spacing w:val="-1"/>
          <w:sz w:val="19"/>
          <w:szCs w:val="19"/>
        </w:rPr>
        <w:t>e</w:t>
      </w:r>
      <w:r>
        <w:rPr>
          <w:rFonts w:cs="Calibri"/>
          <w:sz w:val="19"/>
          <w:szCs w:val="19"/>
        </w:rPr>
        <w:t>c</w:t>
      </w:r>
      <w:r>
        <w:rPr>
          <w:rFonts w:cs="Calibri"/>
          <w:spacing w:val="1"/>
          <w:sz w:val="19"/>
          <w:szCs w:val="19"/>
        </w:rPr>
        <w:t>u</w:t>
      </w:r>
      <w:r>
        <w:rPr>
          <w:rFonts w:cs="Calibri"/>
          <w:sz w:val="19"/>
          <w:szCs w:val="19"/>
        </w:rPr>
        <w:t>ti</w:t>
      </w:r>
      <w:r>
        <w:rPr>
          <w:rFonts w:cs="Calibri"/>
          <w:spacing w:val="1"/>
          <w:sz w:val="19"/>
          <w:szCs w:val="19"/>
        </w:rPr>
        <w:t>o</w:t>
      </w:r>
      <w:r>
        <w:rPr>
          <w:rFonts w:cs="Calibri"/>
          <w:sz w:val="19"/>
          <w:szCs w:val="19"/>
        </w:rPr>
        <w:t>n</w:t>
      </w:r>
      <w:r>
        <w:rPr>
          <w:rFonts w:cs="Calibri"/>
          <w:spacing w:val="31"/>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9"/>
          <w:sz w:val="19"/>
          <w:szCs w:val="19"/>
        </w:rPr>
        <w:t xml:space="preserve"> </w:t>
      </w:r>
      <w:r>
        <w:rPr>
          <w:rFonts w:cs="Calibri"/>
          <w:spacing w:val="1"/>
          <w:sz w:val="19"/>
          <w:szCs w:val="19"/>
        </w:rPr>
        <w:t>an</w:t>
      </w:r>
      <w:r>
        <w:rPr>
          <w:rFonts w:cs="Calibri"/>
          <w:sz w:val="19"/>
          <w:szCs w:val="19"/>
        </w:rPr>
        <w:t>y</w:t>
      </w:r>
      <w:r>
        <w:rPr>
          <w:rFonts w:cs="Calibri"/>
          <w:spacing w:val="11"/>
          <w:sz w:val="19"/>
          <w:szCs w:val="19"/>
        </w:rPr>
        <w:t xml:space="preserve"> </w:t>
      </w:r>
      <w:r>
        <w:rPr>
          <w:rFonts w:cs="Calibri"/>
          <w:spacing w:val="-1"/>
          <w:sz w:val="19"/>
          <w:szCs w:val="19"/>
        </w:rPr>
        <w:t>f</w:t>
      </w:r>
      <w:r>
        <w:rPr>
          <w:rFonts w:cs="Calibri"/>
          <w:spacing w:val="1"/>
          <w:sz w:val="19"/>
          <w:szCs w:val="19"/>
        </w:rPr>
        <w:t>a</w:t>
      </w:r>
      <w:r>
        <w:rPr>
          <w:rFonts w:cs="Calibri"/>
          <w:sz w:val="19"/>
          <w:szCs w:val="19"/>
        </w:rPr>
        <w:t>l</w:t>
      </w:r>
      <w:r>
        <w:rPr>
          <w:rFonts w:cs="Calibri"/>
          <w:spacing w:val="1"/>
          <w:sz w:val="19"/>
          <w:szCs w:val="19"/>
        </w:rPr>
        <w:t>s</w:t>
      </w:r>
      <w:r>
        <w:rPr>
          <w:rFonts w:cs="Calibri"/>
          <w:sz w:val="19"/>
          <w:szCs w:val="19"/>
        </w:rPr>
        <w:t>i</w:t>
      </w:r>
      <w:r>
        <w:rPr>
          <w:rFonts w:cs="Calibri"/>
          <w:spacing w:val="-1"/>
          <w:sz w:val="19"/>
          <w:szCs w:val="19"/>
        </w:rPr>
        <w:t>f</w:t>
      </w:r>
      <w:r>
        <w:rPr>
          <w:rFonts w:cs="Calibri"/>
          <w:sz w:val="19"/>
          <w:szCs w:val="19"/>
        </w:rPr>
        <w:t>ic</w:t>
      </w:r>
      <w:r>
        <w:rPr>
          <w:rFonts w:cs="Calibri"/>
          <w:spacing w:val="1"/>
          <w:sz w:val="19"/>
          <w:szCs w:val="19"/>
        </w:rPr>
        <w:t>a</w:t>
      </w:r>
      <w:r>
        <w:rPr>
          <w:rFonts w:cs="Calibri"/>
          <w:sz w:val="19"/>
          <w:szCs w:val="19"/>
        </w:rPr>
        <w:t>ti</w:t>
      </w:r>
      <w:r>
        <w:rPr>
          <w:rFonts w:cs="Calibri"/>
          <w:spacing w:val="1"/>
          <w:sz w:val="19"/>
          <w:szCs w:val="19"/>
        </w:rPr>
        <w:t>on</w:t>
      </w:r>
      <w:r>
        <w:rPr>
          <w:rFonts w:cs="Calibri"/>
          <w:sz w:val="19"/>
          <w:szCs w:val="19"/>
        </w:rPr>
        <w:t>,</w:t>
      </w:r>
      <w:r>
        <w:rPr>
          <w:rFonts w:cs="Calibri"/>
          <w:spacing w:val="31"/>
          <w:sz w:val="19"/>
          <w:szCs w:val="19"/>
        </w:rPr>
        <w:t xml:space="preserve"> </w:t>
      </w:r>
      <w:r>
        <w:rPr>
          <w:rFonts w:cs="Calibri"/>
          <w:spacing w:val="1"/>
          <w:sz w:val="19"/>
          <w:szCs w:val="19"/>
        </w:rPr>
        <w:t>o</w:t>
      </w:r>
      <w:r>
        <w:rPr>
          <w:rFonts w:cs="Calibri"/>
          <w:spacing w:val="-1"/>
          <w:sz w:val="19"/>
          <w:szCs w:val="19"/>
        </w:rPr>
        <w:t>m</w:t>
      </w:r>
      <w:r>
        <w:rPr>
          <w:rFonts w:cs="Calibri"/>
          <w:sz w:val="19"/>
          <w:szCs w:val="19"/>
        </w:rPr>
        <w:t>i</w:t>
      </w:r>
      <w:r>
        <w:rPr>
          <w:rFonts w:cs="Calibri"/>
          <w:spacing w:val="1"/>
          <w:sz w:val="19"/>
          <w:szCs w:val="19"/>
        </w:rPr>
        <w:t>ss</w:t>
      </w:r>
      <w:r>
        <w:rPr>
          <w:rFonts w:cs="Calibri"/>
          <w:sz w:val="19"/>
          <w:szCs w:val="19"/>
        </w:rPr>
        <w:t>i</w:t>
      </w:r>
      <w:r>
        <w:rPr>
          <w:rFonts w:cs="Calibri"/>
          <w:spacing w:val="1"/>
          <w:sz w:val="19"/>
          <w:szCs w:val="19"/>
        </w:rPr>
        <w:t>on</w:t>
      </w:r>
      <w:r>
        <w:rPr>
          <w:rFonts w:cs="Calibri"/>
          <w:sz w:val="19"/>
          <w:szCs w:val="19"/>
        </w:rPr>
        <w:t>,</w:t>
      </w:r>
      <w:r>
        <w:rPr>
          <w:rFonts w:cs="Calibri"/>
          <w:spacing w:val="25"/>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z w:val="19"/>
          <w:szCs w:val="19"/>
        </w:rPr>
        <w:t>c</w:t>
      </w:r>
      <w:r>
        <w:rPr>
          <w:rFonts w:cs="Calibri"/>
          <w:spacing w:val="1"/>
          <w:sz w:val="19"/>
          <w:szCs w:val="19"/>
        </w:rPr>
        <w:t>on</w:t>
      </w:r>
      <w:r>
        <w:rPr>
          <w:rFonts w:cs="Calibri"/>
          <w:sz w:val="19"/>
          <w:szCs w:val="19"/>
        </w:rPr>
        <w:t>c</w:t>
      </w:r>
      <w:r>
        <w:rPr>
          <w:rFonts w:cs="Calibri"/>
          <w:spacing w:val="-1"/>
          <w:sz w:val="19"/>
          <w:szCs w:val="19"/>
        </w:rPr>
        <w:t>e</w:t>
      </w:r>
      <w:r>
        <w:rPr>
          <w:rFonts w:cs="Calibri"/>
          <w:spacing w:val="1"/>
          <w:sz w:val="19"/>
          <w:szCs w:val="19"/>
        </w:rPr>
        <w:t>a</w:t>
      </w:r>
      <w:r>
        <w:rPr>
          <w:rFonts w:cs="Calibri"/>
          <w:sz w:val="19"/>
          <w:szCs w:val="19"/>
        </w:rPr>
        <w:t>l</w:t>
      </w:r>
      <w:r>
        <w:rPr>
          <w:rFonts w:cs="Calibri"/>
          <w:spacing w:val="-1"/>
          <w:sz w:val="19"/>
          <w:szCs w:val="19"/>
        </w:rPr>
        <w:t>me</w:t>
      </w:r>
      <w:r>
        <w:rPr>
          <w:rFonts w:cs="Calibri"/>
          <w:spacing w:val="1"/>
          <w:sz w:val="19"/>
          <w:szCs w:val="19"/>
        </w:rPr>
        <w:t>n</w:t>
      </w:r>
      <w:r>
        <w:rPr>
          <w:rFonts w:cs="Calibri"/>
          <w:sz w:val="19"/>
          <w:szCs w:val="19"/>
        </w:rPr>
        <w:t>t</w:t>
      </w:r>
      <w:r>
        <w:rPr>
          <w:rFonts w:cs="Calibri"/>
          <w:spacing w:val="33"/>
          <w:sz w:val="19"/>
          <w:szCs w:val="19"/>
        </w:rPr>
        <w:t xml:space="preserve"> </w:t>
      </w:r>
      <w:r>
        <w:rPr>
          <w:rFonts w:cs="Calibri"/>
          <w:spacing w:val="1"/>
          <w:sz w:val="19"/>
          <w:szCs w:val="19"/>
        </w:rPr>
        <w:t>o</w:t>
      </w:r>
      <w:r>
        <w:rPr>
          <w:rFonts w:cs="Calibri"/>
          <w:sz w:val="19"/>
          <w:szCs w:val="19"/>
        </w:rPr>
        <w:t>f</w:t>
      </w:r>
      <w:r>
        <w:rPr>
          <w:rFonts w:cs="Calibri"/>
          <w:spacing w:val="9"/>
          <w:sz w:val="19"/>
          <w:szCs w:val="19"/>
        </w:rPr>
        <w:t xml:space="preserve"> </w:t>
      </w:r>
      <w:r>
        <w:rPr>
          <w:rFonts w:cs="Calibri"/>
          <w:spacing w:val="1"/>
          <w:sz w:val="19"/>
          <w:szCs w:val="19"/>
        </w:rPr>
        <w:t>an</w:t>
      </w:r>
      <w:r>
        <w:rPr>
          <w:rFonts w:cs="Calibri"/>
          <w:sz w:val="19"/>
          <w:szCs w:val="19"/>
        </w:rPr>
        <w:t>y</w:t>
      </w:r>
      <w:r>
        <w:rPr>
          <w:rFonts w:cs="Calibri"/>
          <w:spacing w:val="11"/>
          <w:sz w:val="19"/>
          <w:szCs w:val="19"/>
        </w:rPr>
        <w:t xml:space="preserve"> </w:t>
      </w:r>
      <w:r>
        <w:rPr>
          <w:rFonts w:cs="Calibri"/>
          <w:spacing w:val="-1"/>
          <w:sz w:val="19"/>
          <w:szCs w:val="19"/>
        </w:rPr>
        <w:t>m</w:t>
      </w:r>
      <w:r>
        <w:rPr>
          <w:rFonts w:cs="Calibri"/>
          <w:spacing w:val="1"/>
          <w:sz w:val="19"/>
          <w:szCs w:val="19"/>
        </w:rPr>
        <w:t>a</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a</w:t>
      </w:r>
      <w:r>
        <w:rPr>
          <w:rFonts w:cs="Calibri"/>
          <w:sz w:val="19"/>
          <w:szCs w:val="19"/>
        </w:rPr>
        <w:t>l</w:t>
      </w:r>
      <w:r>
        <w:rPr>
          <w:rFonts w:cs="Calibri"/>
          <w:spacing w:val="21"/>
          <w:sz w:val="19"/>
          <w:szCs w:val="19"/>
        </w:rPr>
        <w:t xml:space="preserve"> </w:t>
      </w:r>
      <w:r>
        <w:rPr>
          <w:rFonts w:cs="Calibri"/>
          <w:spacing w:val="-1"/>
          <w:sz w:val="19"/>
          <w:szCs w:val="19"/>
        </w:rPr>
        <w:t>f</w:t>
      </w:r>
      <w:r>
        <w:rPr>
          <w:rFonts w:cs="Calibri"/>
          <w:spacing w:val="1"/>
          <w:sz w:val="19"/>
          <w:szCs w:val="19"/>
        </w:rPr>
        <w:t>a</w:t>
      </w:r>
      <w:r>
        <w:rPr>
          <w:rFonts w:cs="Calibri"/>
          <w:sz w:val="19"/>
          <w:szCs w:val="19"/>
        </w:rPr>
        <w:t>ct</w:t>
      </w:r>
      <w:r>
        <w:rPr>
          <w:rFonts w:cs="Calibri"/>
          <w:spacing w:val="12"/>
          <w:sz w:val="19"/>
          <w:szCs w:val="19"/>
        </w:rPr>
        <w:t xml:space="preserve"> </w:t>
      </w:r>
      <w:r>
        <w:rPr>
          <w:rFonts w:cs="Calibri"/>
          <w:sz w:val="19"/>
          <w:szCs w:val="19"/>
        </w:rPr>
        <w:t>c</w:t>
      </w:r>
      <w:r>
        <w:rPr>
          <w:rFonts w:cs="Calibri"/>
          <w:spacing w:val="1"/>
          <w:sz w:val="19"/>
          <w:szCs w:val="19"/>
        </w:rPr>
        <w:t>on</w:t>
      </w:r>
      <w:r>
        <w:rPr>
          <w:rFonts w:cs="Calibri"/>
          <w:sz w:val="19"/>
          <w:szCs w:val="19"/>
        </w:rPr>
        <w:t>t</w:t>
      </w:r>
      <w:r>
        <w:rPr>
          <w:rFonts w:cs="Calibri"/>
          <w:spacing w:val="1"/>
          <w:sz w:val="19"/>
          <w:szCs w:val="19"/>
        </w:rPr>
        <w:t>a</w:t>
      </w:r>
      <w:r>
        <w:rPr>
          <w:rFonts w:cs="Calibri"/>
          <w:sz w:val="19"/>
          <w:szCs w:val="19"/>
        </w:rPr>
        <w:t>i</w:t>
      </w:r>
      <w:r>
        <w:rPr>
          <w:rFonts w:cs="Calibri"/>
          <w:spacing w:val="1"/>
          <w:sz w:val="19"/>
          <w:szCs w:val="19"/>
        </w:rPr>
        <w:t>n</w:t>
      </w:r>
      <w:r>
        <w:rPr>
          <w:rFonts w:cs="Calibri"/>
          <w:spacing w:val="-1"/>
          <w:sz w:val="19"/>
          <w:szCs w:val="19"/>
        </w:rPr>
        <w:t>e</w:t>
      </w:r>
      <w:r>
        <w:rPr>
          <w:rFonts w:cs="Calibri"/>
          <w:sz w:val="19"/>
          <w:szCs w:val="19"/>
        </w:rPr>
        <w:t>d</w:t>
      </w:r>
      <w:r>
        <w:rPr>
          <w:rFonts w:cs="Calibri"/>
          <w:spacing w:val="24"/>
          <w:sz w:val="19"/>
          <w:szCs w:val="19"/>
        </w:rPr>
        <w:t xml:space="preserve"> </w:t>
      </w:r>
      <w:r>
        <w:rPr>
          <w:rFonts w:cs="Calibri"/>
          <w:spacing w:val="1"/>
          <w:w w:val="103"/>
          <w:sz w:val="19"/>
          <w:szCs w:val="19"/>
        </w:rPr>
        <w:t>h</w:t>
      </w:r>
      <w:r>
        <w:rPr>
          <w:rFonts w:cs="Calibri"/>
          <w:spacing w:val="-1"/>
          <w:w w:val="103"/>
          <w:sz w:val="19"/>
          <w:szCs w:val="19"/>
        </w:rPr>
        <w:t>e</w:t>
      </w:r>
      <w:r>
        <w:rPr>
          <w:rFonts w:cs="Calibri"/>
          <w:w w:val="103"/>
          <w:sz w:val="19"/>
          <w:szCs w:val="19"/>
        </w:rPr>
        <w:t>r</w:t>
      </w:r>
      <w:r>
        <w:rPr>
          <w:rFonts w:cs="Calibri"/>
          <w:spacing w:val="-1"/>
          <w:w w:val="103"/>
          <w:sz w:val="19"/>
          <w:szCs w:val="19"/>
        </w:rPr>
        <w:t>e</w:t>
      </w:r>
      <w:r>
        <w:rPr>
          <w:rFonts w:cs="Calibri"/>
          <w:w w:val="103"/>
          <w:sz w:val="19"/>
          <w:szCs w:val="19"/>
        </w:rPr>
        <w:t>i</w:t>
      </w:r>
      <w:r>
        <w:rPr>
          <w:rFonts w:cs="Calibri"/>
          <w:spacing w:val="1"/>
          <w:w w:val="103"/>
          <w:sz w:val="19"/>
          <w:szCs w:val="19"/>
        </w:rPr>
        <w:t>n</w:t>
      </w:r>
      <w:r>
        <w:rPr>
          <w:rFonts w:cs="Calibri"/>
          <w:w w:val="103"/>
          <w:sz w:val="19"/>
          <w:szCs w:val="19"/>
        </w:rPr>
        <w:t>.</w:t>
      </w:r>
    </w:p>
    <w:p w14:paraId="4A449162" w14:textId="77777777" w:rsidR="00305E29" w:rsidRDefault="00305E29" w:rsidP="00305E29">
      <w:pPr>
        <w:widowControl w:val="0"/>
        <w:autoSpaceDE w:val="0"/>
        <w:autoSpaceDN w:val="0"/>
        <w:adjustRightInd w:val="0"/>
        <w:spacing w:before="4" w:after="0" w:line="240" w:lineRule="exact"/>
        <w:rPr>
          <w:rFonts w:cs="Calibri"/>
          <w:sz w:val="24"/>
          <w:szCs w:val="24"/>
        </w:rPr>
      </w:pPr>
    </w:p>
    <w:p w14:paraId="438A30BF" w14:textId="77777777" w:rsidR="00305E29" w:rsidRPr="00B5288F" w:rsidRDefault="00305E29" w:rsidP="00305E29">
      <w:pPr>
        <w:widowControl w:val="0"/>
        <w:autoSpaceDE w:val="0"/>
        <w:autoSpaceDN w:val="0"/>
        <w:adjustRightInd w:val="0"/>
        <w:spacing w:after="0" w:line="230" w:lineRule="exact"/>
        <w:ind w:left="107"/>
        <w:rPr>
          <w:rFonts w:cs="Calibri"/>
          <w:w w:val="103"/>
          <w:sz w:val="19"/>
          <w:szCs w:val="19"/>
        </w:rPr>
      </w:pPr>
      <w:r>
        <w:rPr>
          <w:rFonts w:cs="Calibri"/>
          <w:sz w:val="19"/>
          <w:szCs w:val="19"/>
        </w:rPr>
        <w:t>Pr</w:t>
      </w:r>
      <w:r>
        <w:rPr>
          <w:rFonts w:cs="Calibri"/>
          <w:spacing w:val="-1"/>
          <w:sz w:val="19"/>
          <w:szCs w:val="19"/>
        </w:rPr>
        <w:t>e</w:t>
      </w:r>
      <w:r>
        <w:rPr>
          <w:rFonts w:cs="Calibri"/>
          <w:spacing w:val="1"/>
          <w:sz w:val="19"/>
          <w:szCs w:val="19"/>
        </w:rPr>
        <w:t>s</w:t>
      </w:r>
      <w:r>
        <w:rPr>
          <w:rFonts w:cs="Calibri"/>
          <w:sz w:val="19"/>
          <w:szCs w:val="19"/>
        </w:rPr>
        <w:t>cri</w:t>
      </w:r>
      <w:r>
        <w:rPr>
          <w:rFonts w:cs="Calibri"/>
          <w:spacing w:val="1"/>
          <w:sz w:val="19"/>
          <w:szCs w:val="19"/>
        </w:rPr>
        <w:t>b</w:t>
      </w:r>
      <w:r>
        <w:rPr>
          <w:rFonts w:cs="Calibri"/>
          <w:sz w:val="19"/>
          <w:szCs w:val="19"/>
        </w:rPr>
        <w:t>i</w:t>
      </w:r>
      <w:r>
        <w:rPr>
          <w:rFonts w:cs="Calibri"/>
          <w:spacing w:val="1"/>
          <w:sz w:val="19"/>
          <w:szCs w:val="19"/>
        </w:rPr>
        <w:t>n</w:t>
      </w:r>
      <w:r>
        <w:rPr>
          <w:rFonts w:cs="Calibri"/>
          <w:sz w:val="19"/>
          <w:szCs w:val="19"/>
        </w:rPr>
        <w:t>g</w:t>
      </w:r>
      <w:r>
        <w:rPr>
          <w:rFonts w:cs="Calibri"/>
          <w:spacing w:val="28"/>
          <w:sz w:val="19"/>
          <w:szCs w:val="19"/>
        </w:rPr>
        <w:t xml:space="preserve"> </w:t>
      </w:r>
      <w:r>
        <w:rPr>
          <w:rFonts w:cs="Calibri"/>
          <w:spacing w:val="1"/>
          <w:sz w:val="19"/>
          <w:szCs w:val="19"/>
        </w:rPr>
        <w:t>p</w:t>
      </w:r>
      <w:r>
        <w:rPr>
          <w:rFonts w:cs="Calibri"/>
          <w:sz w:val="19"/>
          <w:szCs w:val="19"/>
        </w:rPr>
        <w:t>r</w:t>
      </w:r>
      <w:r>
        <w:rPr>
          <w:rFonts w:cs="Calibri"/>
          <w:spacing w:val="1"/>
          <w:sz w:val="19"/>
          <w:szCs w:val="19"/>
        </w:rPr>
        <w:t>ov</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w:t>
      </w:r>
      <w:r>
        <w:rPr>
          <w:rFonts w:cs="Calibri"/>
          <w:spacing w:val="1"/>
          <w:sz w:val="19"/>
          <w:szCs w:val="19"/>
        </w:rPr>
        <w:t>’</w:t>
      </w:r>
      <w:r>
        <w:rPr>
          <w:rFonts w:cs="Calibri"/>
          <w:sz w:val="19"/>
          <w:szCs w:val="19"/>
        </w:rPr>
        <w:t>s</w:t>
      </w:r>
      <w:r>
        <w:rPr>
          <w:rFonts w:cs="Calibri"/>
          <w:spacing w:val="26"/>
          <w:sz w:val="19"/>
          <w:szCs w:val="19"/>
        </w:rPr>
        <w:t xml:space="preserve"> </w:t>
      </w:r>
      <w:proofErr w:type="gramStart"/>
      <w:r>
        <w:rPr>
          <w:rFonts w:cs="Calibri"/>
          <w:spacing w:val="1"/>
          <w:w w:val="103"/>
          <w:sz w:val="19"/>
          <w:szCs w:val="19"/>
        </w:rPr>
        <w:t>s</w:t>
      </w:r>
      <w:r>
        <w:rPr>
          <w:rFonts w:cs="Calibri"/>
          <w:w w:val="103"/>
          <w:sz w:val="19"/>
          <w:szCs w:val="19"/>
        </w:rPr>
        <w:t>ig</w:t>
      </w:r>
      <w:r>
        <w:rPr>
          <w:rFonts w:cs="Calibri"/>
          <w:spacing w:val="1"/>
          <w:w w:val="103"/>
          <w:sz w:val="19"/>
          <w:szCs w:val="19"/>
        </w:rPr>
        <w:t>na</w:t>
      </w:r>
      <w:r>
        <w:rPr>
          <w:rFonts w:cs="Calibri"/>
          <w:w w:val="103"/>
          <w:sz w:val="19"/>
          <w:szCs w:val="19"/>
        </w:rPr>
        <w:t>t</w:t>
      </w:r>
      <w:r>
        <w:rPr>
          <w:rFonts w:cs="Calibri"/>
          <w:spacing w:val="-1"/>
          <w:w w:val="103"/>
          <w:sz w:val="19"/>
          <w:szCs w:val="19"/>
        </w:rPr>
        <w:t>u</w:t>
      </w:r>
      <w:r>
        <w:rPr>
          <w:rFonts w:cs="Calibri"/>
          <w:w w:val="103"/>
          <w:sz w:val="19"/>
          <w:szCs w:val="19"/>
        </w:rPr>
        <w:t>r</w:t>
      </w:r>
      <w:r>
        <w:rPr>
          <w:rFonts w:cs="Calibri"/>
          <w:spacing w:val="-1"/>
          <w:w w:val="103"/>
          <w:sz w:val="19"/>
          <w:szCs w:val="19"/>
        </w:rPr>
        <w:t>e</w:t>
      </w:r>
      <w:r>
        <w:rPr>
          <w:rFonts w:cs="Calibri"/>
          <w:w w:val="103"/>
          <w:sz w:val="19"/>
          <w:szCs w:val="19"/>
        </w:rPr>
        <w:t>:_</w:t>
      </w:r>
      <w:proofErr w:type="gramEnd"/>
      <w:r>
        <w:rPr>
          <w:rFonts w:cs="Calibri"/>
          <w:w w:val="103"/>
          <w:sz w:val="19"/>
          <w:szCs w:val="19"/>
        </w:rPr>
        <w:t>__________________________________________________________</w:t>
      </w:r>
    </w:p>
    <w:p w14:paraId="277CE88E" w14:textId="77777777" w:rsidR="00305E29" w:rsidRDefault="00305E29" w:rsidP="00305E29">
      <w:pPr>
        <w:widowControl w:val="0"/>
        <w:autoSpaceDE w:val="0"/>
        <w:autoSpaceDN w:val="0"/>
        <w:adjustRightInd w:val="0"/>
        <w:spacing w:before="5" w:after="0" w:line="220" w:lineRule="exact"/>
        <w:rPr>
          <w:rFonts w:cs="Calibri"/>
        </w:rPr>
      </w:pPr>
    </w:p>
    <w:p w14:paraId="7DF248E7" w14:textId="77777777" w:rsidR="00305E29" w:rsidRDefault="00305E29" w:rsidP="00305E29">
      <w:pPr>
        <w:widowControl w:val="0"/>
        <w:autoSpaceDE w:val="0"/>
        <w:autoSpaceDN w:val="0"/>
        <w:adjustRightInd w:val="0"/>
        <w:spacing w:before="27" w:after="0" w:line="240" w:lineRule="auto"/>
        <w:ind w:left="6568" w:right="3424"/>
        <w:jc w:val="center"/>
        <w:rPr>
          <w:rFonts w:cs="Calibri"/>
          <w:sz w:val="19"/>
          <w:szCs w:val="19"/>
        </w:rPr>
      </w:pPr>
    </w:p>
    <w:p w14:paraId="52E3C465" w14:textId="77777777" w:rsidR="00305E29" w:rsidRDefault="00305E29" w:rsidP="00305E29">
      <w:pPr>
        <w:widowControl w:val="0"/>
        <w:autoSpaceDE w:val="0"/>
        <w:autoSpaceDN w:val="0"/>
        <w:adjustRightInd w:val="0"/>
        <w:spacing w:before="10" w:after="0" w:line="230" w:lineRule="exact"/>
        <w:ind w:left="107"/>
        <w:rPr>
          <w:rFonts w:cs="Calibri"/>
          <w:sz w:val="19"/>
          <w:szCs w:val="19"/>
        </w:rPr>
      </w:pPr>
      <w:r>
        <w:rPr>
          <w:rFonts w:cs="Calibri"/>
          <w:sz w:val="19"/>
          <w:szCs w:val="19"/>
        </w:rPr>
        <w:t>(Sig</w:t>
      </w:r>
      <w:r>
        <w:rPr>
          <w:rFonts w:cs="Calibri"/>
          <w:spacing w:val="1"/>
          <w:sz w:val="19"/>
          <w:szCs w:val="19"/>
        </w:rPr>
        <w:t>n</w:t>
      </w:r>
      <w:r>
        <w:rPr>
          <w:rFonts w:cs="Calibri"/>
          <w:sz w:val="19"/>
          <w:szCs w:val="19"/>
        </w:rPr>
        <w:t>at</w:t>
      </w:r>
      <w:r>
        <w:rPr>
          <w:rFonts w:cs="Calibri"/>
          <w:spacing w:val="1"/>
          <w:sz w:val="19"/>
          <w:szCs w:val="19"/>
        </w:rPr>
        <w:t>u</w:t>
      </w:r>
      <w:r>
        <w:rPr>
          <w:rFonts w:cs="Calibri"/>
          <w:sz w:val="19"/>
          <w:szCs w:val="19"/>
        </w:rPr>
        <w:t>re</w:t>
      </w:r>
      <w:r>
        <w:rPr>
          <w:rFonts w:cs="Calibri"/>
          <w:spacing w:val="25"/>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d</w:t>
      </w:r>
      <w:r>
        <w:rPr>
          <w:rFonts w:cs="Calibri"/>
          <w:sz w:val="19"/>
          <w:szCs w:val="19"/>
        </w:rPr>
        <w:t>ate</w:t>
      </w:r>
      <w:r>
        <w:rPr>
          <w:rFonts w:cs="Calibri"/>
          <w:spacing w:val="11"/>
          <w:sz w:val="19"/>
          <w:szCs w:val="19"/>
        </w:rPr>
        <w:t xml:space="preserve"> </w:t>
      </w:r>
      <w:r>
        <w:rPr>
          <w:rFonts w:cs="Calibri"/>
          <w:spacing w:val="1"/>
          <w:sz w:val="19"/>
          <w:szCs w:val="19"/>
        </w:rPr>
        <w:t>s</w:t>
      </w:r>
      <w:r>
        <w:rPr>
          <w:rFonts w:cs="Calibri"/>
          <w:sz w:val="19"/>
          <w:szCs w:val="19"/>
        </w:rPr>
        <w:t>t</w:t>
      </w:r>
      <w:r>
        <w:rPr>
          <w:rFonts w:cs="Calibri"/>
          <w:spacing w:val="1"/>
          <w:sz w:val="19"/>
          <w:szCs w:val="19"/>
        </w:rPr>
        <w:t>a</w:t>
      </w:r>
      <w:r>
        <w:rPr>
          <w:rFonts w:cs="Calibri"/>
          <w:spacing w:val="-1"/>
          <w:sz w:val="19"/>
          <w:szCs w:val="19"/>
        </w:rPr>
        <w:t>m</w:t>
      </w:r>
      <w:r>
        <w:rPr>
          <w:rFonts w:cs="Calibri"/>
          <w:spacing w:val="1"/>
          <w:sz w:val="19"/>
          <w:szCs w:val="19"/>
        </w:rPr>
        <w:t>ps</w:t>
      </w:r>
      <w:r>
        <w:rPr>
          <w:rFonts w:cs="Calibri"/>
          <w:sz w:val="19"/>
          <w:szCs w:val="19"/>
        </w:rPr>
        <w:t>,</w:t>
      </w:r>
      <w:r>
        <w:rPr>
          <w:rFonts w:cs="Calibri"/>
          <w:spacing w:val="21"/>
          <w:sz w:val="19"/>
          <w:szCs w:val="19"/>
        </w:rPr>
        <w:t xml:space="preserve"> </w:t>
      </w:r>
      <w:r>
        <w:rPr>
          <w:rFonts w:cs="Calibri"/>
          <w:spacing w:val="-2"/>
          <w:sz w:val="19"/>
          <w:szCs w:val="19"/>
        </w:rPr>
        <w:t>o</w:t>
      </w:r>
      <w:r>
        <w:rPr>
          <w:rFonts w:cs="Calibri"/>
          <w:sz w:val="19"/>
          <w:szCs w:val="19"/>
        </w:rPr>
        <w:t>r</w:t>
      </w:r>
      <w:r>
        <w:rPr>
          <w:rFonts w:cs="Calibri"/>
          <w:spacing w:val="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s</w:t>
      </w:r>
      <w:r>
        <w:rPr>
          <w:rFonts w:cs="Calibri"/>
          <w:sz w:val="19"/>
          <w:szCs w:val="19"/>
        </w:rPr>
        <w:t>ig</w:t>
      </w:r>
      <w:r>
        <w:rPr>
          <w:rFonts w:cs="Calibri"/>
          <w:spacing w:val="1"/>
          <w:sz w:val="19"/>
          <w:szCs w:val="19"/>
        </w:rPr>
        <w:t>na</w:t>
      </w:r>
      <w:r>
        <w:rPr>
          <w:rFonts w:cs="Calibri"/>
          <w:sz w:val="19"/>
          <w:szCs w:val="19"/>
        </w:rPr>
        <w:t>t</w:t>
      </w:r>
      <w:r>
        <w:rPr>
          <w:rFonts w:cs="Calibri"/>
          <w:spacing w:val="1"/>
          <w:sz w:val="19"/>
          <w:szCs w:val="19"/>
        </w:rPr>
        <w:t>u</w:t>
      </w:r>
      <w:r>
        <w:rPr>
          <w:rFonts w:cs="Calibri"/>
          <w:sz w:val="19"/>
          <w:szCs w:val="19"/>
        </w:rPr>
        <w:t>re</w:t>
      </w:r>
      <w:r>
        <w:rPr>
          <w:rFonts w:cs="Calibri"/>
          <w:spacing w:val="23"/>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anyon</w:t>
      </w:r>
      <w:r>
        <w:rPr>
          <w:rFonts w:cs="Calibri"/>
          <w:sz w:val="19"/>
          <w:szCs w:val="19"/>
        </w:rPr>
        <w:t>e</w:t>
      </w:r>
      <w:r>
        <w:rPr>
          <w:rFonts w:cs="Calibri"/>
          <w:spacing w:val="18"/>
          <w:sz w:val="19"/>
          <w:szCs w:val="19"/>
        </w:rPr>
        <w:t xml:space="preserve"> </w:t>
      </w:r>
      <w:r>
        <w:rPr>
          <w:rFonts w:cs="Calibri"/>
          <w:spacing w:val="1"/>
          <w:sz w:val="19"/>
          <w:szCs w:val="19"/>
        </w:rPr>
        <w:t>o</w:t>
      </w:r>
      <w:r>
        <w:rPr>
          <w:rFonts w:cs="Calibri"/>
          <w:sz w:val="19"/>
          <w:szCs w:val="19"/>
        </w:rPr>
        <w:t>t</w:t>
      </w:r>
      <w:r>
        <w:rPr>
          <w:rFonts w:cs="Calibri"/>
          <w:spacing w:val="-1"/>
          <w:sz w:val="19"/>
          <w:szCs w:val="19"/>
        </w:rPr>
        <w:t>he</w:t>
      </w:r>
      <w:r>
        <w:rPr>
          <w:rFonts w:cs="Calibri"/>
          <w:sz w:val="19"/>
          <w:szCs w:val="19"/>
        </w:rPr>
        <w:t>r</w:t>
      </w:r>
      <w:r>
        <w:rPr>
          <w:rFonts w:cs="Calibri"/>
          <w:spacing w:val="15"/>
          <w:sz w:val="19"/>
          <w:szCs w:val="19"/>
        </w:rPr>
        <w:t xml:space="preserve"> </w:t>
      </w:r>
      <w:r>
        <w:rPr>
          <w:rFonts w:cs="Calibri"/>
          <w:sz w:val="19"/>
          <w:szCs w:val="19"/>
        </w:rPr>
        <w:t>t</w:t>
      </w:r>
      <w:r>
        <w:rPr>
          <w:rFonts w:cs="Calibri"/>
          <w:spacing w:val="1"/>
          <w:sz w:val="19"/>
          <w:szCs w:val="19"/>
        </w:rPr>
        <w:t>h</w:t>
      </w:r>
      <w:r>
        <w:rPr>
          <w:rFonts w:cs="Calibri"/>
          <w:sz w:val="19"/>
          <w:szCs w:val="19"/>
        </w:rPr>
        <w:t>an</w:t>
      </w:r>
      <w:r>
        <w:rPr>
          <w:rFonts w:cs="Calibri"/>
          <w:spacing w:val="14"/>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p</w:t>
      </w:r>
      <w:r>
        <w:rPr>
          <w:rFonts w:cs="Calibri"/>
          <w:sz w:val="19"/>
          <w:szCs w:val="19"/>
        </w:rPr>
        <w:t>r</w:t>
      </w:r>
      <w:r>
        <w:rPr>
          <w:rFonts w:cs="Calibri"/>
          <w:spacing w:val="1"/>
          <w:sz w:val="19"/>
          <w:szCs w:val="19"/>
        </w:rPr>
        <w:t>ov</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w:t>
      </w:r>
      <w:r>
        <w:rPr>
          <w:rFonts w:cs="Calibri"/>
          <w:spacing w:val="24"/>
          <w:sz w:val="19"/>
          <w:szCs w:val="19"/>
        </w:rPr>
        <w:t xml:space="preserve"> </w:t>
      </w:r>
      <w:r>
        <w:rPr>
          <w:rFonts w:cs="Calibri"/>
          <w:spacing w:val="1"/>
          <w:sz w:val="19"/>
          <w:szCs w:val="19"/>
        </w:rPr>
        <w:t>a</w:t>
      </w:r>
      <w:r>
        <w:rPr>
          <w:rFonts w:cs="Calibri"/>
          <w:sz w:val="19"/>
          <w:szCs w:val="19"/>
        </w:rPr>
        <w:t>re</w:t>
      </w:r>
      <w:r>
        <w:rPr>
          <w:rFonts w:cs="Calibri"/>
          <w:spacing w:val="9"/>
          <w:sz w:val="19"/>
          <w:szCs w:val="19"/>
        </w:rPr>
        <w:t xml:space="preserve"> </w:t>
      </w:r>
      <w:r>
        <w:rPr>
          <w:rFonts w:cs="Calibri"/>
          <w:spacing w:val="1"/>
          <w:sz w:val="19"/>
          <w:szCs w:val="19"/>
        </w:rPr>
        <w:t>n</w:t>
      </w:r>
      <w:r>
        <w:rPr>
          <w:rFonts w:cs="Calibri"/>
          <w:sz w:val="19"/>
          <w:szCs w:val="19"/>
        </w:rPr>
        <w:t>ot</w:t>
      </w:r>
      <w:r>
        <w:rPr>
          <w:rFonts w:cs="Calibri"/>
          <w:spacing w:val="8"/>
          <w:sz w:val="19"/>
          <w:szCs w:val="19"/>
        </w:rPr>
        <w:t xml:space="preserve"> </w:t>
      </w:r>
      <w:r>
        <w:rPr>
          <w:rFonts w:cs="Calibri"/>
          <w:spacing w:val="1"/>
          <w:w w:val="103"/>
          <w:sz w:val="19"/>
          <w:szCs w:val="19"/>
        </w:rPr>
        <w:t>a</w:t>
      </w:r>
      <w:r>
        <w:rPr>
          <w:rFonts w:cs="Calibri"/>
          <w:w w:val="103"/>
          <w:sz w:val="19"/>
          <w:szCs w:val="19"/>
        </w:rPr>
        <w:t>cc</w:t>
      </w:r>
      <w:r>
        <w:rPr>
          <w:rFonts w:cs="Calibri"/>
          <w:spacing w:val="-1"/>
          <w:w w:val="103"/>
          <w:sz w:val="19"/>
          <w:szCs w:val="19"/>
        </w:rPr>
        <w:t>e</w:t>
      </w:r>
      <w:r>
        <w:rPr>
          <w:rFonts w:cs="Calibri"/>
          <w:spacing w:val="1"/>
          <w:w w:val="103"/>
          <w:sz w:val="19"/>
          <w:szCs w:val="19"/>
        </w:rPr>
        <w:t>p</w:t>
      </w:r>
      <w:r>
        <w:rPr>
          <w:rFonts w:cs="Calibri"/>
          <w:w w:val="103"/>
          <w:sz w:val="19"/>
          <w:szCs w:val="19"/>
        </w:rPr>
        <w:t>t</w:t>
      </w:r>
      <w:r>
        <w:rPr>
          <w:rFonts w:cs="Calibri"/>
          <w:spacing w:val="1"/>
          <w:w w:val="103"/>
          <w:sz w:val="19"/>
          <w:szCs w:val="19"/>
        </w:rPr>
        <w:t>ab</w:t>
      </w:r>
      <w:r>
        <w:rPr>
          <w:rFonts w:cs="Calibri"/>
          <w:w w:val="103"/>
          <w:sz w:val="19"/>
          <w:szCs w:val="19"/>
        </w:rPr>
        <w:t>l</w:t>
      </w:r>
      <w:r>
        <w:rPr>
          <w:rFonts w:cs="Calibri"/>
          <w:spacing w:val="-1"/>
          <w:w w:val="103"/>
          <w:sz w:val="19"/>
          <w:szCs w:val="19"/>
        </w:rPr>
        <w:t>e</w:t>
      </w:r>
      <w:r>
        <w:rPr>
          <w:rFonts w:cs="Calibri"/>
          <w:w w:val="103"/>
          <w:sz w:val="19"/>
          <w:szCs w:val="19"/>
        </w:rPr>
        <w:t>.)</w:t>
      </w:r>
    </w:p>
    <w:p w14:paraId="06F247E9" w14:textId="77777777" w:rsidR="00305E29" w:rsidRDefault="00305E29" w:rsidP="00305E29">
      <w:pPr>
        <w:widowControl w:val="0"/>
        <w:autoSpaceDE w:val="0"/>
        <w:autoSpaceDN w:val="0"/>
        <w:adjustRightInd w:val="0"/>
        <w:spacing w:after="0" w:line="200" w:lineRule="exact"/>
        <w:rPr>
          <w:rFonts w:cs="Calibri"/>
          <w:sz w:val="20"/>
          <w:szCs w:val="20"/>
        </w:rPr>
      </w:pPr>
    </w:p>
    <w:p w14:paraId="17BD7ABB" w14:textId="77777777" w:rsidR="00305E29" w:rsidRDefault="00305E29" w:rsidP="00305E29">
      <w:pPr>
        <w:widowControl w:val="0"/>
        <w:autoSpaceDE w:val="0"/>
        <w:autoSpaceDN w:val="0"/>
        <w:adjustRightInd w:val="0"/>
        <w:spacing w:before="8" w:after="0" w:line="260" w:lineRule="exact"/>
        <w:rPr>
          <w:rFonts w:cs="Calibri"/>
          <w:sz w:val="26"/>
          <w:szCs w:val="26"/>
        </w:rPr>
      </w:pPr>
    </w:p>
    <w:p w14:paraId="5B1A1D8A" w14:textId="77777777" w:rsidR="00305E29" w:rsidRDefault="00305E29" w:rsidP="00305E29">
      <w:pPr>
        <w:widowControl w:val="0"/>
        <w:autoSpaceDE w:val="0"/>
        <w:autoSpaceDN w:val="0"/>
        <w:adjustRightInd w:val="0"/>
        <w:spacing w:before="8" w:after="0" w:line="260" w:lineRule="exact"/>
        <w:rPr>
          <w:rFonts w:cs="Calibri"/>
          <w:sz w:val="26"/>
          <w:szCs w:val="26"/>
        </w:rPr>
        <w:sectPr w:rsidR="00305E29">
          <w:pgSz w:w="12240" w:h="15840"/>
          <w:pgMar w:top="1160" w:right="1160" w:bottom="280" w:left="920" w:header="720" w:footer="720" w:gutter="0"/>
          <w:cols w:space="720" w:equalWidth="0">
            <w:col w:w="10160"/>
          </w:cols>
          <w:noEndnote/>
        </w:sectPr>
      </w:pPr>
    </w:p>
    <w:p w14:paraId="13EC2D86" w14:textId="77777777" w:rsidR="00305E29" w:rsidRDefault="00305E29" w:rsidP="00305E29">
      <w:pPr>
        <w:widowControl w:val="0"/>
        <w:autoSpaceDE w:val="0"/>
        <w:autoSpaceDN w:val="0"/>
        <w:adjustRightInd w:val="0"/>
        <w:spacing w:before="27" w:after="0" w:line="240" w:lineRule="auto"/>
        <w:ind w:left="107" w:right="-50"/>
        <w:rPr>
          <w:rFonts w:cs="Calibri"/>
          <w:spacing w:val="-1"/>
          <w:w w:val="103"/>
          <w:sz w:val="19"/>
          <w:szCs w:val="19"/>
        </w:rPr>
      </w:pPr>
      <w:r>
        <w:rPr>
          <w:rFonts w:cs="Calibri"/>
          <w:sz w:val="19"/>
          <w:szCs w:val="19"/>
        </w:rPr>
        <w:t>Pri</w:t>
      </w:r>
      <w:r>
        <w:rPr>
          <w:rFonts w:cs="Calibri"/>
          <w:spacing w:val="1"/>
          <w:sz w:val="19"/>
          <w:szCs w:val="19"/>
        </w:rPr>
        <w:t>n</w:t>
      </w:r>
      <w:r>
        <w:rPr>
          <w:rFonts w:cs="Calibri"/>
          <w:sz w:val="19"/>
          <w:szCs w:val="19"/>
        </w:rPr>
        <w:t>t</w:t>
      </w:r>
      <w:r>
        <w:rPr>
          <w:rFonts w:cs="Calibri"/>
          <w:spacing w:val="-1"/>
          <w:sz w:val="19"/>
          <w:szCs w:val="19"/>
        </w:rPr>
        <w:t>e</w:t>
      </w:r>
      <w:r>
        <w:rPr>
          <w:rFonts w:cs="Calibri"/>
          <w:sz w:val="19"/>
          <w:szCs w:val="19"/>
        </w:rPr>
        <w:t>d</w:t>
      </w:r>
      <w:r>
        <w:rPr>
          <w:rFonts w:cs="Calibri"/>
          <w:spacing w:val="20"/>
          <w:sz w:val="19"/>
          <w:szCs w:val="19"/>
        </w:rPr>
        <w:t xml:space="preserve"> </w:t>
      </w:r>
      <w:r>
        <w:rPr>
          <w:rFonts w:cs="Calibri"/>
          <w:spacing w:val="1"/>
          <w:sz w:val="19"/>
          <w:szCs w:val="19"/>
        </w:rPr>
        <w:t>na</w:t>
      </w:r>
      <w:r>
        <w:rPr>
          <w:rFonts w:cs="Calibri"/>
          <w:spacing w:val="-1"/>
          <w:sz w:val="19"/>
          <w:szCs w:val="19"/>
        </w:rPr>
        <w:t>m</w:t>
      </w:r>
      <w:r>
        <w:rPr>
          <w:rFonts w:cs="Calibri"/>
          <w:sz w:val="19"/>
          <w:szCs w:val="19"/>
        </w:rPr>
        <w:t>e</w:t>
      </w:r>
      <w:r>
        <w:rPr>
          <w:rFonts w:cs="Calibri"/>
          <w:spacing w:val="14"/>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p</w:t>
      </w:r>
      <w:r>
        <w:rPr>
          <w:rFonts w:cs="Calibri"/>
          <w:sz w:val="19"/>
          <w:szCs w:val="19"/>
        </w:rPr>
        <w:t>r</w:t>
      </w:r>
      <w:r>
        <w:rPr>
          <w:rFonts w:cs="Calibri"/>
          <w:spacing w:val="-1"/>
          <w:sz w:val="19"/>
          <w:szCs w:val="19"/>
        </w:rPr>
        <w:t>e</w:t>
      </w:r>
      <w:r>
        <w:rPr>
          <w:rFonts w:cs="Calibri"/>
          <w:spacing w:val="1"/>
          <w:sz w:val="19"/>
          <w:szCs w:val="19"/>
        </w:rPr>
        <w:t>s</w:t>
      </w:r>
      <w:r>
        <w:rPr>
          <w:rFonts w:cs="Calibri"/>
          <w:sz w:val="19"/>
          <w:szCs w:val="19"/>
        </w:rPr>
        <w:t>cri</w:t>
      </w:r>
      <w:r>
        <w:rPr>
          <w:rFonts w:cs="Calibri"/>
          <w:spacing w:val="1"/>
          <w:sz w:val="19"/>
          <w:szCs w:val="19"/>
        </w:rPr>
        <w:t>b</w:t>
      </w:r>
      <w:r>
        <w:rPr>
          <w:rFonts w:cs="Calibri"/>
          <w:sz w:val="19"/>
          <w:szCs w:val="19"/>
        </w:rPr>
        <w:t>i</w:t>
      </w:r>
      <w:r>
        <w:rPr>
          <w:rFonts w:cs="Calibri"/>
          <w:spacing w:val="1"/>
          <w:sz w:val="19"/>
          <w:szCs w:val="19"/>
        </w:rPr>
        <w:t>n</w:t>
      </w:r>
      <w:r>
        <w:rPr>
          <w:rFonts w:cs="Calibri"/>
          <w:sz w:val="19"/>
          <w:szCs w:val="19"/>
        </w:rPr>
        <w:t>g</w:t>
      </w:r>
      <w:r>
        <w:rPr>
          <w:rFonts w:cs="Calibri"/>
          <w:spacing w:val="28"/>
          <w:sz w:val="19"/>
          <w:szCs w:val="19"/>
        </w:rPr>
        <w:t xml:space="preserve"> </w:t>
      </w:r>
      <w:r>
        <w:rPr>
          <w:rFonts w:cs="Calibri"/>
          <w:spacing w:val="3"/>
          <w:w w:val="103"/>
          <w:sz w:val="19"/>
          <w:szCs w:val="19"/>
        </w:rPr>
        <w:t>p</w:t>
      </w:r>
      <w:r>
        <w:rPr>
          <w:rFonts w:cs="Calibri"/>
          <w:w w:val="103"/>
          <w:sz w:val="19"/>
          <w:szCs w:val="19"/>
        </w:rPr>
        <w:t>r</w:t>
      </w:r>
      <w:r>
        <w:rPr>
          <w:rFonts w:cs="Calibri"/>
          <w:spacing w:val="1"/>
          <w:w w:val="103"/>
          <w:sz w:val="19"/>
          <w:szCs w:val="19"/>
        </w:rPr>
        <w:t>ov</w:t>
      </w:r>
      <w:r>
        <w:rPr>
          <w:rFonts w:cs="Calibri"/>
          <w:w w:val="103"/>
          <w:sz w:val="19"/>
          <w:szCs w:val="19"/>
        </w:rPr>
        <w:t>i</w:t>
      </w:r>
      <w:r>
        <w:rPr>
          <w:rFonts w:cs="Calibri"/>
          <w:spacing w:val="1"/>
          <w:w w:val="103"/>
          <w:sz w:val="19"/>
          <w:szCs w:val="19"/>
        </w:rPr>
        <w:t>d</w:t>
      </w:r>
      <w:r>
        <w:rPr>
          <w:rFonts w:cs="Calibri"/>
          <w:spacing w:val="-1"/>
          <w:w w:val="103"/>
          <w:sz w:val="19"/>
          <w:szCs w:val="19"/>
        </w:rPr>
        <w:t>er</w:t>
      </w:r>
    </w:p>
    <w:p w14:paraId="669B20DB" w14:textId="77777777" w:rsidR="00305E29" w:rsidRDefault="00305E29" w:rsidP="00305E29">
      <w:pPr>
        <w:widowControl w:val="0"/>
        <w:autoSpaceDE w:val="0"/>
        <w:autoSpaceDN w:val="0"/>
        <w:adjustRightInd w:val="0"/>
        <w:spacing w:before="27" w:after="0" w:line="240" w:lineRule="auto"/>
        <w:ind w:left="107" w:right="-50"/>
        <w:rPr>
          <w:rFonts w:cs="Calibri"/>
          <w:spacing w:val="-1"/>
          <w:w w:val="103"/>
          <w:sz w:val="19"/>
          <w:szCs w:val="19"/>
        </w:rPr>
      </w:pPr>
    </w:p>
    <w:p w14:paraId="68484DB8" w14:textId="77777777" w:rsidR="00305E29" w:rsidRDefault="00305E29" w:rsidP="00305E29">
      <w:pPr>
        <w:widowControl w:val="0"/>
        <w:autoSpaceDE w:val="0"/>
        <w:autoSpaceDN w:val="0"/>
        <w:adjustRightInd w:val="0"/>
        <w:spacing w:before="27" w:after="0" w:line="240" w:lineRule="auto"/>
        <w:ind w:left="107" w:right="-50"/>
        <w:rPr>
          <w:rFonts w:cs="Calibri"/>
          <w:sz w:val="19"/>
          <w:szCs w:val="19"/>
        </w:rPr>
      </w:pPr>
      <w:r>
        <w:rPr>
          <w:rFonts w:cs="Calibri"/>
          <w:spacing w:val="-1"/>
          <w:w w:val="103"/>
          <w:sz w:val="19"/>
          <w:szCs w:val="19"/>
        </w:rPr>
        <w:t>_______________________________</w:t>
      </w:r>
    </w:p>
    <w:p w14:paraId="38DA75B8" w14:textId="77777777" w:rsidR="00305E29" w:rsidRDefault="00305E29" w:rsidP="00305E29">
      <w:pPr>
        <w:widowControl w:val="0"/>
        <w:autoSpaceDE w:val="0"/>
        <w:autoSpaceDN w:val="0"/>
        <w:adjustRightInd w:val="0"/>
        <w:spacing w:before="27" w:after="0" w:line="240" w:lineRule="auto"/>
        <w:rPr>
          <w:rFonts w:cs="Calibri"/>
          <w:sz w:val="19"/>
          <w:szCs w:val="19"/>
        </w:rPr>
      </w:pPr>
      <w:r>
        <w:rPr>
          <w:rFonts w:cs="Calibri"/>
          <w:sz w:val="19"/>
          <w:szCs w:val="19"/>
        </w:rPr>
        <w:br w:type="column"/>
      </w:r>
      <w:r>
        <w:rPr>
          <w:rFonts w:cs="Calibri"/>
          <w:w w:val="103"/>
          <w:sz w:val="19"/>
          <w:szCs w:val="19"/>
        </w:rPr>
        <w:t>D</w:t>
      </w:r>
      <w:r>
        <w:rPr>
          <w:rFonts w:cs="Calibri"/>
          <w:spacing w:val="1"/>
          <w:w w:val="103"/>
          <w:sz w:val="19"/>
          <w:szCs w:val="19"/>
        </w:rPr>
        <w:t>a</w:t>
      </w:r>
      <w:r>
        <w:rPr>
          <w:rFonts w:cs="Calibri"/>
          <w:w w:val="103"/>
          <w:sz w:val="19"/>
          <w:szCs w:val="19"/>
        </w:rPr>
        <w:t>te</w:t>
      </w:r>
    </w:p>
    <w:p w14:paraId="2FE2E092" w14:textId="77777777" w:rsidR="00305E29" w:rsidRDefault="00305E29" w:rsidP="00305E29">
      <w:pPr>
        <w:widowControl w:val="0"/>
        <w:autoSpaceDE w:val="0"/>
        <w:autoSpaceDN w:val="0"/>
        <w:adjustRightInd w:val="0"/>
        <w:spacing w:before="27" w:after="0" w:line="240" w:lineRule="auto"/>
        <w:rPr>
          <w:rFonts w:cs="Calibri"/>
          <w:sz w:val="19"/>
          <w:szCs w:val="19"/>
        </w:rPr>
      </w:pPr>
    </w:p>
    <w:p w14:paraId="2DCE1AE1" w14:textId="77777777" w:rsidR="00305E29" w:rsidRDefault="00305E29" w:rsidP="00305E29">
      <w:pPr>
        <w:widowControl w:val="0"/>
        <w:autoSpaceDE w:val="0"/>
        <w:autoSpaceDN w:val="0"/>
        <w:adjustRightInd w:val="0"/>
        <w:spacing w:before="27" w:after="0" w:line="240" w:lineRule="auto"/>
        <w:rPr>
          <w:rFonts w:cs="Calibri"/>
          <w:sz w:val="19"/>
          <w:szCs w:val="19"/>
        </w:rPr>
      </w:pPr>
      <w:r>
        <w:rPr>
          <w:rFonts w:cs="Calibri"/>
          <w:sz w:val="19"/>
          <w:szCs w:val="19"/>
        </w:rPr>
        <w:t>_____________________</w:t>
      </w:r>
    </w:p>
    <w:p w14:paraId="56E9FB69" w14:textId="77777777" w:rsidR="00305E29" w:rsidRDefault="00305E29" w:rsidP="00305E29">
      <w:pPr>
        <w:widowControl w:val="0"/>
        <w:autoSpaceDE w:val="0"/>
        <w:autoSpaceDN w:val="0"/>
        <w:adjustRightInd w:val="0"/>
        <w:spacing w:before="27" w:after="0" w:line="240" w:lineRule="auto"/>
        <w:rPr>
          <w:rFonts w:cs="Calibri"/>
          <w:sz w:val="19"/>
          <w:szCs w:val="19"/>
        </w:rPr>
        <w:sectPr w:rsidR="00305E29">
          <w:type w:val="continuous"/>
          <w:pgSz w:w="12240" w:h="15840"/>
          <w:pgMar w:top="800" w:right="1160" w:bottom="280" w:left="920" w:header="720" w:footer="720" w:gutter="0"/>
          <w:cols w:num="2" w:space="720" w:equalWidth="0">
            <w:col w:w="3069" w:space="3131"/>
            <w:col w:w="3960"/>
          </w:cols>
          <w:noEndnote/>
        </w:sectPr>
      </w:pPr>
    </w:p>
    <w:p w14:paraId="695EC488" w14:textId="77777777" w:rsidR="00305E29" w:rsidRPr="00123168" w:rsidRDefault="00305E29" w:rsidP="00305E29">
      <w:pPr>
        <w:widowControl w:val="0"/>
        <w:autoSpaceDE w:val="0"/>
        <w:autoSpaceDN w:val="0"/>
        <w:adjustRightInd w:val="0"/>
        <w:spacing w:before="32" w:after="0" w:line="240" w:lineRule="auto"/>
        <w:ind w:left="107"/>
        <w:rPr>
          <w:rFonts w:ascii="Segoe UI" w:hAnsi="Segoe UI" w:cs="Segoe UI"/>
          <w:color w:val="000000" w:themeColor="text1"/>
          <w:sz w:val="28"/>
          <w:szCs w:val="28"/>
        </w:rPr>
      </w:pPr>
      <w:r w:rsidRPr="00123168">
        <w:rPr>
          <w:rFonts w:ascii="Segoe UI" w:hAnsi="Segoe UI" w:cs="Segoe UI"/>
          <w:b/>
          <w:bCs/>
          <w:color w:val="000000" w:themeColor="text1"/>
          <w:sz w:val="28"/>
          <w:szCs w:val="28"/>
        </w:rPr>
        <w:lastRenderedPageBreak/>
        <w:t>H</w:t>
      </w:r>
      <w:r w:rsidRPr="00123168">
        <w:rPr>
          <w:rFonts w:ascii="Segoe UI" w:hAnsi="Segoe UI" w:cs="Segoe UI"/>
          <w:b/>
          <w:bCs/>
          <w:color w:val="000000" w:themeColor="text1"/>
          <w:spacing w:val="1"/>
          <w:sz w:val="28"/>
          <w:szCs w:val="28"/>
        </w:rPr>
        <w:t>a</w:t>
      </w:r>
      <w:r w:rsidRPr="00123168">
        <w:rPr>
          <w:rFonts w:ascii="Segoe UI" w:hAnsi="Segoe UI" w:cs="Segoe UI"/>
          <w:b/>
          <w:bCs/>
          <w:color w:val="000000" w:themeColor="text1"/>
          <w:spacing w:val="-2"/>
          <w:sz w:val="28"/>
          <w:szCs w:val="28"/>
        </w:rPr>
        <w:t>n</w:t>
      </w:r>
      <w:r w:rsidRPr="00123168">
        <w:rPr>
          <w:rFonts w:ascii="Segoe UI" w:hAnsi="Segoe UI" w:cs="Segoe UI"/>
          <w:b/>
          <w:bCs/>
          <w:color w:val="000000" w:themeColor="text1"/>
          <w:spacing w:val="1"/>
          <w:sz w:val="28"/>
          <w:szCs w:val="28"/>
        </w:rPr>
        <w:t>di</w:t>
      </w:r>
      <w:r w:rsidRPr="00123168">
        <w:rPr>
          <w:rFonts w:ascii="Segoe UI" w:hAnsi="Segoe UI" w:cs="Segoe UI"/>
          <w:b/>
          <w:bCs/>
          <w:color w:val="000000" w:themeColor="text1"/>
          <w:sz w:val="28"/>
          <w:szCs w:val="28"/>
        </w:rPr>
        <w:t>c</w:t>
      </w:r>
      <w:r w:rsidRPr="00123168">
        <w:rPr>
          <w:rFonts w:ascii="Segoe UI" w:hAnsi="Segoe UI" w:cs="Segoe UI"/>
          <w:b/>
          <w:bCs/>
          <w:color w:val="000000" w:themeColor="text1"/>
          <w:spacing w:val="-2"/>
          <w:sz w:val="28"/>
          <w:szCs w:val="28"/>
        </w:rPr>
        <w:t>a</w:t>
      </w:r>
      <w:r w:rsidRPr="00123168">
        <w:rPr>
          <w:rFonts w:ascii="Segoe UI" w:hAnsi="Segoe UI" w:cs="Segoe UI"/>
          <w:b/>
          <w:bCs/>
          <w:color w:val="000000" w:themeColor="text1"/>
          <w:spacing w:val="1"/>
          <w:sz w:val="28"/>
          <w:szCs w:val="28"/>
        </w:rPr>
        <w:t>p</w:t>
      </w:r>
      <w:r w:rsidRPr="00123168">
        <w:rPr>
          <w:rFonts w:ascii="Segoe UI" w:hAnsi="Segoe UI" w:cs="Segoe UI"/>
          <w:b/>
          <w:bCs/>
          <w:color w:val="000000" w:themeColor="text1"/>
          <w:spacing w:val="-2"/>
          <w:sz w:val="28"/>
          <w:szCs w:val="28"/>
        </w:rPr>
        <w:t>p</w:t>
      </w:r>
      <w:r w:rsidRPr="00123168">
        <w:rPr>
          <w:rFonts w:ascii="Segoe UI" w:hAnsi="Segoe UI" w:cs="Segoe UI"/>
          <w:b/>
          <w:bCs/>
          <w:color w:val="000000" w:themeColor="text1"/>
          <w:spacing w:val="1"/>
          <w:sz w:val="28"/>
          <w:szCs w:val="28"/>
        </w:rPr>
        <w:t>i</w:t>
      </w:r>
      <w:r w:rsidRPr="00123168">
        <w:rPr>
          <w:rFonts w:ascii="Segoe UI" w:hAnsi="Segoe UI" w:cs="Segoe UI"/>
          <w:b/>
          <w:bCs/>
          <w:color w:val="000000" w:themeColor="text1"/>
          <w:spacing w:val="-2"/>
          <w:sz w:val="28"/>
          <w:szCs w:val="28"/>
        </w:rPr>
        <w:t>n</w:t>
      </w:r>
      <w:r w:rsidRPr="00123168">
        <w:rPr>
          <w:rFonts w:ascii="Segoe UI" w:hAnsi="Segoe UI" w:cs="Segoe UI"/>
          <w:b/>
          <w:bCs/>
          <w:color w:val="000000" w:themeColor="text1"/>
          <w:sz w:val="28"/>
          <w:szCs w:val="28"/>
        </w:rPr>
        <w:t>g</w:t>
      </w:r>
      <w:r w:rsidRPr="00123168">
        <w:rPr>
          <w:rFonts w:ascii="Segoe UI" w:hAnsi="Segoe UI" w:cs="Segoe UI"/>
          <w:b/>
          <w:bCs/>
          <w:color w:val="000000" w:themeColor="text1"/>
          <w:spacing w:val="-16"/>
          <w:sz w:val="28"/>
          <w:szCs w:val="28"/>
        </w:rPr>
        <w:t xml:space="preserve"> </w:t>
      </w:r>
      <w:r w:rsidRPr="00123168">
        <w:rPr>
          <w:rFonts w:ascii="Segoe UI" w:hAnsi="Segoe UI" w:cs="Segoe UI"/>
          <w:b/>
          <w:bCs/>
          <w:color w:val="000000" w:themeColor="text1"/>
          <w:spacing w:val="1"/>
          <w:sz w:val="28"/>
          <w:szCs w:val="28"/>
        </w:rPr>
        <w:t>L</w:t>
      </w:r>
      <w:r w:rsidRPr="00123168">
        <w:rPr>
          <w:rFonts w:ascii="Segoe UI" w:hAnsi="Segoe UI" w:cs="Segoe UI"/>
          <w:b/>
          <w:bCs/>
          <w:color w:val="000000" w:themeColor="text1"/>
          <w:spacing w:val="-2"/>
          <w:sz w:val="28"/>
          <w:szCs w:val="28"/>
        </w:rPr>
        <w:t>a</w:t>
      </w:r>
      <w:r w:rsidRPr="00123168">
        <w:rPr>
          <w:rFonts w:ascii="Segoe UI" w:hAnsi="Segoe UI" w:cs="Segoe UI"/>
          <w:b/>
          <w:bCs/>
          <w:color w:val="000000" w:themeColor="text1"/>
          <w:sz w:val="28"/>
          <w:szCs w:val="28"/>
        </w:rPr>
        <w:t>b</w:t>
      </w:r>
      <w:r w:rsidRPr="00123168">
        <w:rPr>
          <w:rFonts w:ascii="Segoe UI" w:hAnsi="Segoe UI" w:cs="Segoe UI"/>
          <w:b/>
          <w:bCs/>
          <w:color w:val="000000" w:themeColor="text1"/>
          <w:spacing w:val="1"/>
          <w:sz w:val="28"/>
          <w:szCs w:val="28"/>
        </w:rPr>
        <w:t>i</w:t>
      </w:r>
      <w:r w:rsidRPr="00123168">
        <w:rPr>
          <w:rFonts w:ascii="Segoe UI" w:hAnsi="Segoe UI" w:cs="Segoe UI"/>
          <w:b/>
          <w:bCs/>
          <w:color w:val="000000" w:themeColor="text1"/>
          <w:spacing w:val="-2"/>
          <w:sz w:val="28"/>
          <w:szCs w:val="28"/>
        </w:rPr>
        <w:t>o-</w:t>
      </w:r>
      <w:r w:rsidRPr="00123168">
        <w:rPr>
          <w:rFonts w:ascii="Segoe UI" w:hAnsi="Segoe UI" w:cs="Segoe UI"/>
          <w:b/>
          <w:bCs/>
          <w:color w:val="000000" w:themeColor="text1"/>
          <w:spacing w:val="1"/>
          <w:sz w:val="28"/>
          <w:szCs w:val="28"/>
        </w:rPr>
        <w:t>Li</w:t>
      </w:r>
      <w:r w:rsidRPr="00123168">
        <w:rPr>
          <w:rFonts w:ascii="Segoe UI" w:hAnsi="Segoe UI" w:cs="Segoe UI"/>
          <w:b/>
          <w:bCs/>
          <w:color w:val="000000" w:themeColor="text1"/>
          <w:spacing w:val="-2"/>
          <w:sz w:val="28"/>
          <w:szCs w:val="28"/>
        </w:rPr>
        <w:t>n</w:t>
      </w:r>
      <w:r w:rsidRPr="00123168">
        <w:rPr>
          <w:rFonts w:ascii="Segoe UI" w:hAnsi="Segoe UI" w:cs="Segoe UI"/>
          <w:b/>
          <w:bCs/>
          <w:color w:val="000000" w:themeColor="text1"/>
          <w:spacing w:val="1"/>
          <w:sz w:val="28"/>
          <w:szCs w:val="28"/>
        </w:rPr>
        <w:t>g</w:t>
      </w:r>
      <w:r w:rsidRPr="00123168">
        <w:rPr>
          <w:rFonts w:ascii="Segoe UI" w:hAnsi="Segoe UI" w:cs="Segoe UI"/>
          <w:b/>
          <w:bCs/>
          <w:color w:val="000000" w:themeColor="text1"/>
          <w:spacing w:val="-2"/>
          <w:sz w:val="28"/>
          <w:szCs w:val="28"/>
        </w:rPr>
        <w:t>u</w:t>
      </w:r>
      <w:r w:rsidRPr="00123168">
        <w:rPr>
          <w:rFonts w:ascii="Segoe UI" w:hAnsi="Segoe UI" w:cs="Segoe UI"/>
          <w:b/>
          <w:bCs/>
          <w:color w:val="000000" w:themeColor="text1"/>
          <w:spacing w:val="1"/>
          <w:sz w:val="28"/>
          <w:szCs w:val="28"/>
        </w:rPr>
        <w:t>a</w:t>
      </w:r>
      <w:r w:rsidRPr="00123168">
        <w:rPr>
          <w:rFonts w:ascii="Segoe UI" w:hAnsi="Segoe UI" w:cs="Segoe UI"/>
          <w:b/>
          <w:bCs/>
          <w:color w:val="000000" w:themeColor="text1"/>
          <w:sz w:val="28"/>
          <w:szCs w:val="28"/>
        </w:rPr>
        <w:t>l</w:t>
      </w:r>
      <w:r w:rsidRPr="00123168">
        <w:rPr>
          <w:rFonts w:ascii="Segoe UI" w:hAnsi="Segoe UI" w:cs="Segoe UI"/>
          <w:b/>
          <w:bCs/>
          <w:color w:val="000000" w:themeColor="text1"/>
          <w:spacing w:val="-16"/>
          <w:sz w:val="28"/>
          <w:szCs w:val="28"/>
        </w:rPr>
        <w:t xml:space="preserve"> </w:t>
      </w:r>
      <w:r w:rsidRPr="00123168">
        <w:rPr>
          <w:rFonts w:ascii="Segoe UI" w:hAnsi="Segoe UI" w:cs="Segoe UI"/>
          <w:b/>
          <w:bCs/>
          <w:color w:val="000000" w:themeColor="text1"/>
          <w:spacing w:val="-2"/>
          <w:sz w:val="28"/>
          <w:szCs w:val="28"/>
        </w:rPr>
        <w:t>D</w:t>
      </w:r>
      <w:r w:rsidRPr="00123168">
        <w:rPr>
          <w:rFonts w:ascii="Segoe UI" w:hAnsi="Segoe UI" w:cs="Segoe UI"/>
          <w:b/>
          <w:bCs/>
          <w:color w:val="000000" w:themeColor="text1"/>
          <w:sz w:val="28"/>
          <w:szCs w:val="28"/>
        </w:rPr>
        <w:t>e</w:t>
      </w:r>
      <w:r w:rsidRPr="00123168">
        <w:rPr>
          <w:rFonts w:ascii="Segoe UI" w:hAnsi="Segoe UI" w:cs="Segoe UI"/>
          <w:b/>
          <w:bCs/>
          <w:color w:val="000000" w:themeColor="text1"/>
          <w:spacing w:val="-1"/>
          <w:sz w:val="28"/>
          <w:szCs w:val="28"/>
        </w:rPr>
        <w:t>v</w:t>
      </w:r>
      <w:r w:rsidRPr="00123168">
        <w:rPr>
          <w:rFonts w:ascii="Segoe UI" w:hAnsi="Segoe UI" w:cs="Segoe UI"/>
          <w:b/>
          <w:bCs/>
          <w:color w:val="000000" w:themeColor="text1"/>
          <w:spacing w:val="1"/>
          <w:sz w:val="28"/>
          <w:szCs w:val="28"/>
        </w:rPr>
        <w:t>i</w:t>
      </w:r>
      <w:r w:rsidRPr="00123168">
        <w:rPr>
          <w:rFonts w:ascii="Segoe UI" w:hAnsi="Segoe UI" w:cs="Segoe UI"/>
          <w:b/>
          <w:bCs/>
          <w:color w:val="000000" w:themeColor="text1"/>
          <w:spacing w:val="-2"/>
          <w:sz w:val="28"/>
          <w:szCs w:val="28"/>
        </w:rPr>
        <w:t>a</w:t>
      </w:r>
      <w:r w:rsidRPr="00123168">
        <w:rPr>
          <w:rFonts w:ascii="Segoe UI" w:hAnsi="Segoe UI" w:cs="Segoe UI"/>
          <w:b/>
          <w:bCs/>
          <w:color w:val="000000" w:themeColor="text1"/>
          <w:spacing w:val="1"/>
          <w:sz w:val="28"/>
          <w:szCs w:val="28"/>
        </w:rPr>
        <w:t>ti</w:t>
      </w:r>
      <w:r w:rsidRPr="00123168">
        <w:rPr>
          <w:rFonts w:ascii="Segoe UI" w:hAnsi="Segoe UI" w:cs="Segoe UI"/>
          <w:b/>
          <w:bCs/>
          <w:color w:val="000000" w:themeColor="text1"/>
          <w:spacing w:val="-2"/>
          <w:sz w:val="28"/>
          <w:szCs w:val="28"/>
        </w:rPr>
        <w:t>o</w:t>
      </w:r>
      <w:r w:rsidRPr="00123168">
        <w:rPr>
          <w:rFonts w:ascii="Segoe UI" w:hAnsi="Segoe UI" w:cs="Segoe UI"/>
          <w:b/>
          <w:bCs/>
          <w:color w:val="000000" w:themeColor="text1"/>
          <w:sz w:val="28"/>
          <w:szCs w:val="28"/>
        </w:rPr>
        <w:t>n</w:t>
      </w:r>
      <w:r w:rsidRPr="00123168">
        <w:rPr>
          <w:rFonts w:ascii="Segoe UI" w:hAnsi="Segoe UI" w:cs="Segoe UI"/>
          <w:b/>
          <w:bCs/>
          <w:color w:val="000000" w:themeColor="text1"/>
          <w:spacing w:val="-12"/>
          <w:sz w:val="28"/>
          <w:szCs w:val="28"/>
        </w:rPr>
        <w:t xml:space="preserve"> </w:t>
      </w:r>
      <w:r w:rsidRPr="00123168">
        <w:rPr>
          <w:rFonts w:ascii="Segoe UI" w:hAnsi="Segoe UI" w:cs="Segoe UI"/>
          <w:b/>
          <w:bCs/>
          <w:color w:val="000000" w:themeColor="text1"/>
          <w:sz w:val="28"/>
          <w:szCs w:val="28"/>
        </w:rPr>
        <w:t>I</w:t>
      </w:r>
      <w:r w:rsidRPr="00123168">
        <w:rPr>
          <w:rFonts w:ascii="Segoe UI" w:hAnsi="Segoe UI" w:cs="Segoe UI"/>
          <w:b/>
          <w:bCs/>
          <w:color w:val="000000" w:themeColor="text1"/>
          <w:spacing w:val="1"/>
          <w:sz w:val="28"/>
          <w:szCs w:val="28"/>
        </w:rPr>
        <w:t>n</w:t>
      </w:r>
      <w:r w:rsidRPr="00123168">
        <w:rPr>
          <w:rFonts w:ascii="Segoe UI" w:hAnsi="Segoe UI" w:cs="Segoe UI"/>
          <w:b/>
          <w:bCs/>
          <w:color w:val="000000" w:themeColor="text1"/>
          <w:spacing w:val="-2"/>
          <w:sz w:val="28"/>
          <w:szCs w:val="28"/>
        </w:rPr>
        <w:t>d</w:t>
      </w:r>
      <w:r w:rsidRPr="00123168">
        <w:rPr>
          <w:rFonts w:ascii="Segoe UI" w:hAnsi="Segoe UI" w:cs="Segoe UI"/>
          <w:b/>
          <w:bCs/>
          <w:color w:val="000000" w:themeColor="text1"/>
          <w:sz w:val="28"/>
          <w:szCs w:val="28"/>
        </w:rPr>
        <w:t>ex</w:t>
      </w:r>
      <w:r w:rsidRPr="00123168">
        <w:rPr>
          <w:rFonts w:ascii="Segoe UI" w:hAnsi="Segoe UI" w:cs="Segoe UI"/>
          <w:b/>
          <w:bCs/>
          <w:color w:val="000000" w:themeColor="text1"/>
          <w:spacing w:val="-7"/>
          <w:sz w:val="28"/>
          <w:szCs w:val="28"/>
        </w:rPr>
        <w:t xml:space="preserve"> </w:t>
      </w:r>
      <w:r w:rsidRPr="00123168">
        <w:rPr>
          <w:rFonts w:ascii="Segoe UI" w:hAnsi="Segoe UI" w:cs="Segoe UI"/>
          <w:b/>
          <w:bCs/>
          <w:color w:val="000000" w:themeColor="text1"/>
          <w:spacing w:val="-1"/>
          <w:sz w:val="28"/>
          <w:szCs w:val="28"/>
        </w:rPr>
        <w:t>S</w:t>
      </w:r>
      <w:r w:rsidRPr="00123168">
        <w:rPr>
          <w:rFonts w:ascii="Segoe UI" w:hAnsi="Segoe UI" w:cs="Segoe UI"/>
          <w:b/>
          <w:bCs/>
          <w:color w:val="000000" w:themeColor="text1"/>
          <w:sz w:val="28"/>
          <w:szCs w:val="28"/>
        </w:rPr>
        <w:t>co</w:t>
      </w:r>
      <w:r w:rsidRPr="00123168">
        <w:rPr>
          <w:rFonts w:ascii="Segoe UI" w:hAnsi="Segoe UI" w:cs="Segoe UI"/>
          <w:b/>
          <w:bCs/>
          <w:color w:val="000000" w:themeColor="text1"/>
          <w:spacing w:val="1"/>
          <w:sz w:val="28"/>
          <w:szCs w:val="28"/>
        </w:rPr>
        <w:t>r</w:t>
      </w:r>
      <w:r w:rsidRPr="00123168">
        <w:rPr>
          <w:rFonts w:ascii="Segoe UI" w:hAnsi="Segoe UI" w:cs="Segoe UI"/>
          <w:b/>
          <w:bCs/>
          <w:color w:val="000000" w:themeColor="text1"/>
          <w:spacing w:val="-2"/>
          <w:sz w:val="28"/>
          <w:szCs w:val="28"/>
        </w:rPr>
        <w:t>in</w:t>
      </w:r>
      <w:r w:rsidRPr="00123168">
        <w:rPr>
          <w:rFonts w:ascii="Segoe UI" w:hAnsi="Segoe UI" w:cs="Segoe UI"/>
          <w:b/>
          <w:bCs/>
          <w:color w:val="000000" w:themeColor="text1"/>
          <w:sz w:val="28"/>
          <w:szCs w:val="28"/>
        </w:rPr>
        <w:t>g</w:t>
      </w:r>
      <w:r w:rsidRPr="00123168">
        <w:rPr>
          <w:rFonts w:ascii="Segoe UI" w:hAnsi="Segoe UI" w:cs="Segoe UI"/>
          <w:b/>
          <w:bCs/>
          <w:color w:val="000000" w:themeColor="text1"/>
          <w:spacing w:val="-8"/>
          <w:sz w:val="28"/>
          <w:szCs w:val="28"/>
        </w:rPr>
        <w:t xml:space="preserve"> </w:t>
      </w:r>
      <w:r w:rsidRPr="00123168">
        <w:rPr>
          <w:rFonts w:ascii="Segoe UI" w:hAnsi="Segoe UI" w:cs="Segoe UI"/>
          <w:b/>
          <w:bCs/>
          <w:color w:val="000000" w:themeColor="text1"/>
          <w:sz w:val="28"/>
          <w:szCs w:val="28"/>
        </w:rPr>
        <w:t>In</w:t>
      </w:r>
      <w:r w:rsidRPr="00123168">
        <w:rPr>
          <w:rFonts w:ascii="Segoe UI" w:hAnsi="Segoe UI" w:cs="Segoe UI"/>
          <w:b/>
          <w:bCs/>
          <w:color w:val="000000" w:themeColor="text1"/>
          <w:spacing w:val="1"/>
          <w:sz w:val="28"/>
          <w:szCs w:val="28"/>
        </w:rPr>
        <w:t>s</w:t>
      </w:r>
      <w:r w:rsidRPr="00123168">
        <w:rPr>
          <w:rFonts w:ascii="Segoe UI" w:hAnsi="Segoe UI" w:cs="Segoe UI"/>
          <w:b/>
          <w:bCs/>
          <w:color w:val="000000" w:themeColor="text1"/>
          <w:spacing w:val="-1"/>
          <w:sz w:val="28"/>
          <w:szCs w:val="28"/>
        </w:rPr>
        <w:t>t</w:t>
      </w:r>
      <w:r w:rsidRPr="00123168">
        <w:rPr>
          <w:rFonts w:ascii="Segoe UI" w:hAnsi="Segoe UI" w:cs="Segoe UI"/>
          <w:b/>
          <w:bCs/>
          <w:color w:val="000000" w:themeColor="text1"/>
          <w:spacing w:val="1"/>
          <w:sz w:val="28"/>
          <w:szCs w:val="28"/>
        </w:rPr>
        <w:t>r</w:t>
      </w:r>
      <w:r w:rsidRPr="00123168">
        <w:rPr>
          <w:rFonts w:ascii="Segoe UI" w:hAnsi="Segoe UI" w:cs="Segoe UI"/>
          <w:b/>
          <w:bCs/>
          <w:color w:val="000000" w:themeColor="text1"/>
          <w:spacing w:val="-2"/>
          <w:sz w:val="28"/>
          <w:szCs w:val="28"/>
        </w:rPr>
        <w:t>u</w:t>
      </w:r>
      <w:r w:rsidRPr="00123168">
        <w:rPr>
          <w:rFonts w:ascii="Segoe UI" w:hAnsi="Segoe UI" w:cs="Segoe UI"/>
          <w:b/>
          <w:bCs/>
          <w:color w:val="000000" w:themeColor="text1"/>
          <w:sz w:val="28"/>
          <w:szCs w:val="28"/>
        </w:rPr>
        <w:t>c</w:t>
      </w:r>
      <w:r w:rsidRPr="00123168">
        <w:rPr>
          <w:rFonts w:ascii="Segoe UI" w:hAnsi="Segoe UI" w:cs="Segoe UI"/>
          <w:b/>
          <w:bCs/>
          <w:color w:val="000000" w:themeColor="text1"/>
          <w:spacing w:val="1"/>
          <w:sz w:val="28"/>
          <w:szCs w:val="28"/>
        </w:rPr>
        <w:t>t</w:t>
      </w:r>
      <w:r w:rsidRPr="00123168">
        <w:rPr>
          <w:rFonts w:ascii="Segoe UI" w:hAnsi="Segoe UI" w:cs="Segoe UI"/>
          <w:b/>
          <w:bCs/>
          <w:color w:val="000000" w:themeColor="text1"/>
          <w:spacing w:val="-2"/>
          <w:sz w:val="28"/>
          <w:szCs w:val="28"/>
        </w:rPr>
        <w:t>io</w:t>
      </w:r>
      <w:r w:rsidRPr="00123168">
        <w:rPr>
          <w:rFonts w:ascii="Segoe UI" w:hAnsi="Segoe UI" w:cs="Segoe UI"/>
          <w:b/>
          <w:bCs/>
          <w:color w:val="000000" w:themeColor="text1"/>
          <w:sz w:val="28"/>
          <w:szCs w:val="28"/>
        </w:rPr>
        <w:t>ns</w:t>
      </w:r>
    </w:p>
    <w:p w14:paraId="73A689FE" w14:textId="77777777" w:rsidR="00305E29" w:rsidRDefault="00305E29" w:rsidP="00305E29">
      <w:pPr>
        <w:widowControl w:val="0"/>
        <w:autoSpaceDE w:val="0"/>
        <w:autoSpaceDN w:val="0"/>
        <w:adjustRightInd w:val="0"/>
        <w:spacing w:before="10" w:after="0" w:line="240" w:lineRule="exact"/>
        <w:rPr>
          <w:rFonts w:cs="Calibri"/>
          <w:sz w:val="24"/>
          <w:szCs w:val="24"/>
        </w:rPr>
      </w:pPr>
    </w:p>
    <w:p w14:paraId="5708C763" w14:textId="77777777" w:rsidR="00305E29" w:rsidRDefault="00305E29" w:rsidP="00305E29">
      <w:pPr>
        <w:widowControl w:val="0"/>
        <w:autoSpaceDE w:val="0"/>
        <w:autoSpaceDN w:val="0"/>
        <w:adjustRightInd w:val="0"/>
        <w:spacing w:after="0" w:line="240" w:lineRule="auto"/>
        <w:ind w:left="107"/>
        <w:rPr>
          <w:rFonts w:cs="Calibri"/>
          <w:sz w:val="19"/>
          <w:szCs w:val="19"/>
        </w:rPr>
      </w:pPr>
      <w:r>
        <w:rPr>
          <w:rFonts w:cs="Calibri"/>
          <w:sz w:val="19"/>
          <w:szCs w:val="19"/>
        </w:rPr>
        <w:t>1.</w:t>
      </w:r>
      <w:r>
        <w:rPr>
          <w:rFonts w:cs="Calibri"/>
          <w:spacing w:val="6"/>
          <w:sz w:val="19"/>
          <w:szCs w:val="19"/>
        </w:rPr>
        <w:t xml:space="preserve"> </w:t>
      </w:r>
      <w:r>
        <w:rPr>
          <w:rFonts w:cs="Calibri"/>
          <w:sz w:val="19"/>
          <w:szCs w:val="19"/>
        </w:rPr>
        <w:t>Occl</w:t>
      </w:r>
      <w:r>
        <w:rPr>
          <w:rFonts w:cs="Calibri"/>
          <w:spacing w:val="1"/>
          <w:sz w:val="19"/>
          <w:szCs w:val="19"/>
        </w:rPr>
        <w:t>ud</w:t>
      </w:r>
      <w:r>
        <w:rPr>
          <w:rFonts w:cs="Calibri"/>
          <w:sz w:val="19"/>
          <w:szCs w:val="19"/>
        </w:rPr>
        <w:t>e</w:t>
      </w:r>
      <w:r>
        <w:rPr>
          <w:rFonts w:cs="Calibri"/>
          <w:spacing w:val="20"/>
          <w:sz w:val="19"/>
          <w:szCs w:val="19"/>
        </w:rPr>
        <w:t xml:space="preserve"> </w:t>
      </w:r>
      <w:r>
        <w:rPr>
          <w:rFonts w:cs="Calibri"/>
          <w:spacing w:val="1"/>
          <w:sz w:val="19"/>
          <w:szCs w:val="19"/>
        </w:rPr>
        <w:t>pa</w:t>
      </w:r>
      <w:r>
        <w:rPr>
          <w:rFonts w:cs="Calibri"/>
          <w:sz w:val="19"/>
          <w:szCs w:val="19"/>
        </w:rPr>
        <w:t>ti</w:t>
      </w:r>
      <w:r>
        <w:rPr>
          <w:rFonts w:cs="Calibri"/>
          <w:spacing w:val="-1"/>
          <w:sz w:val="19"/>
          <w:szCs w:val="19"/>
        </w:rPr>
        <w:t>e</w:t>
      </w:r>
      <w:r>
        <w:rPr>
          <w:rFonts w:cs="Calibri"/>
          <w:spacing w:val="1"/>
          <w:sz w:val="19"/>
          <w:szCs w:val="19"/>
        </w:rPr>
        <w:t>n</w:t>
      </w:r>
      <w:r>
        <w:rPr>
          <w:rFonts w:cs="Calibri"/>
          <w:sz w:val="19"/>
          <w:szCs w:val="19"/>
        </w:rPr>
        <w:t>t</w:t>
      </w:r>
      <w:r>
        <w:rPr>
          <w:rFonts w:cs="Calibri"/>
          <w:spacing w:val="20"/>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m</w:t>
      </w:r>
      <w:r>
        <w:rPr>
          <w:rFonts w:cs="Calibri"/>
          <w:spacing w:val="1"/>
          <w:sz w:val="19"/>
          <w:szCs w:val="19"/>
        </w:rPr>
        <w:t>od</w:t>
      </w:r>
      <w:r>
        <w:rPr>
          <w:rFonts w:cs="Calibri"/>
          <w:spacing w:val="-1"/>
          <w:sz w:val="19"/>
          <w:szCs w:val="19"/>
        </w:rPr>
        <w:t>e</w:t>
      </w:r>
      <w:r>
        <w:rPr>
          <w:rFonts w:cs="Calibri"/>
          <w:sz w:val="19"/>
          <w:szCs w:val="19"/>
        </w:rPr>
        <w:t>ls</w:t>
      </w:r>
      <w:r>
        <w:rPr>
          <w:rFonts w:cs="Calibri"/>
          <w:spacing w:val="20"/>
          <w:sz w:val="19"/>
          <w:szCs w:val="19"/>
        </w:rPr>
        <w:t xml:space="preserve"> </w:t>
      </w:r>
      <w:r>
        <w:rPr>
          <w:rFonts w:cs="Calibri"/>
          <w:spacing w:val="2"/>
          <w:sz w:val="19"/>
          <w:szCs w:val="19"/>
        </w:rPr>
        <w:t>i</w:t>
      </w:r>
      <w:r>
        <w:rPr>
          <w:rFonts w:cs="Calibri"/>
          <w:sz w:val="19"/>
          <w:szCs w:val="19"/>
        </w:rPr>
        <w:t>n</w:t>
      </w:r>
      <w:r>
        <w:rPr>
          <w:rFonts w:cs="Calibri"/>
          <w:spacing w:val="7"/>
          <w:sz w:val="19"/>
          <w:szCs w:val="19"/>
        </w:rPr>
        <w:t xml:space="preserve"> </w:t>
      </w:r>
      <w:r>
        <w:rPr>
          <w:rFonts w:cs="Calibri"/>
          <w:sz w:val="19"/>
          <w:szCs w:val="19"/>
        </w:rPr>
        <w:t>c</w:t>
      </w:r>
      <w:r>
        <w:rPr>
          <w:rFonts w:cs="Calibri"/>
          <w:spacing w:val="-1"/>
          <w:sz w:val="19"/>
          <w:szCs w:val="19"/>
        </w:rPr>
        <w:t>e</w:t>
      </w:r>
      <w:r>
        <w:rPr>
          <w:rFonts w:cs="Calibri"/>
          <w:spacing w:val="1"/>
          <w:sz w:val="19"/>
          <w:szCs w:val="19"/>
        </w:rPr>
        <w:t>n</w:t>
      </w:r>
      <w:r>
        <w:rPr>
          <w:rFonts w:cs="Calibri"/>
          <w:sz w:val="19"/>
          <w:szCs w:val="19"/>
        </w:rPr>
        <w:t>tric</w:t>
      </w:r>
      <w:r>
        <w:rPr>
          <w:rFonts w:cs="Calibri"/>
          <w:spacing w:val="18"/>
          <w:sz w:val="19"/>
          <w:szCs w:val="19"/>
        </w:rPr>
        <w:t xml:space="preserve"> </w:t>
      </w:r>
      <w:r>
        <w:rPr>
          <w:rFonts w:cs="Calibri"/>
          <w:spacing w:val="1"/>
          <w:w w:val="103"/>
          <w:sz w:val="19"/>
          <w:szCs w:val="19"/>
        </w:rPr>
        <w:t>o</w:t>
      </w:r>
      <w:r>
        <w:rPr>
          <w:rFonts w:cs="Calibri"/>
          <w:w w:val="103"/>
          <w:sz w:val="19"/>
          <w:szCs w:val="19"/>
        </w:rPr>
        <w:t>ccl</w:t>
      </w:r>
      <w:r>
        <w:rPr>
          <w:rFonts w:cs="Calibri"/>
          <w:spacing w:val="1"/>
          <w:w w:val="103"/>
          <w:sz w:val="19"/>
          <w:szCs w:val="19"/>
        </w:rPr>
        <w:t>us</w:t>
      </w:r>
      <w:r>
        <w:rPr>
          <w:rFonts w:cs="Calibri"/>
          <w:w w:val="103"/>
          <w:sz w:val="19"/>
          <w:szCs w:val="19"/>
        </w:rPr>
        <w:t>i</w:t>
      </w:r>
      <w:r>
        <w:rPr>
          <w:rFonts w:cs="Calibri"/>
          <w:spacing w:val="1"/>
          <w:w w:val="103"/>
          <w:sz w:val="19"/>
          <w:szCs w:val="19"/>
        </w:rPr>
        <w:t>on</w:t>
      </w:r>
      <w:r>
        <w:rPr>
          <w:rFonts w:cs="Calibri"/>
          <w:w w:val="103"/>
          <w:sz w:val="19"/>
          <w:szCs w:val="19"/>
        </w:rPr>
        <w:t>.</w:t>
      </w:r>
    </w:p>
    <w:p w14:paraId="06D61362" w14:textId="77777777" w:rsidR="00305E29" w:rsidRDefault="00305E29" w:rsidP="00305E29">
      <w:pPr>
        <w:widowControl w:val="0"/>
        <w:autoSpaceDE w:val="0"/>
        <w:autoSpaceDN w:val="0"/>
        <w:adjustRightInd w:val="0"/>
        <w:spacing w:before="9" w:after="0" w:line="120" w:lineRule="exact"/>
        <w:rPr>
          <w:rFonts w:cs="Calibri"/>
          <w:sz w:val="12"/>
          <w:szCs w:val="12"/>
        </w:rPr>
      </w:pPr>
    </w:p>
    <w:p w14:paraId="5DB25816" w14:textId="77777777" w:rsidR="00305E29" w:rsidRDefault="00305E29" w:rsidP="00305E29">
      <w:pPr>
        <w:widowControl w:val="0"/>
        <w:autoSpaceDE w:val="0"/>
        <w:autoSpaceDN w:val="0"/>
        <w:adjustRightInd w:val="0"/>
        <w:spacing w:after="0" w:line="240" w:lineRule="auto"/>
        <w:ind w:left="107"/>
        <w:rPr>
          <w:rFonts w:cs="Calibri"/>
          <w:sz w:val="19"/>
          <w:szCs w:val="19"/>
        </w:rPr>
      </w:pPr>
      <w:r>
        <w:rPr>
          <w:rFonts w:cs="Calibri"/>
          <w:sz w:val="19"/>
          <w:szCs w:val="19"/>
        </w:rPr>
        <w:t>2.</w:t>
      </w:r>
      <w:r>
        <w:rPr>
          <w:rFonts w:cs="Calibri"/>
          <w:spacing w:val="6"/>
          <w:sz w:val="19"/>
          <w:szCs w:val="19"/>
        </w:rPr>
        <w:t xml:space="preserve"> </w:t>
      </w:r>
      <w:r>
        <w:rPr>
          <w:rFonts w:cs="Calibri"/>
          <w:sz w:val="19"/>
          <w:szCs w:val="19"/>
        </w:rPr>
        <w:t>R</w:t>
      </w:r>
      <w:r>
        <w:rPr>
          <w:rFonts w:cs="Calibri"/>
          <w:spacing w:val="-1"/>
          <w:sz w:val="19"/>
          <w:szCs w:val="19"/>
        </w:rPr>
        <w:t>e</w:t>
      </w:r>
      <w:r>
        <w:rPr>
          <w:rFonts w:cs="Calibri"/>
          <w:sz w:val="19"/>
          <w:szCs w:val="19"/>
        </w:rPr>
        <w:t>c</w:t>
      </w:r>
      <w:r>
        <w:rPr>
          <w:rFonts w:cs="Calibri"/>
          <w:spacing w:val="1"/>
          <w:sz w:val="19"/>
          <w:szCs w:val="19"/>
        </w:rPr>
        <w:t>o</w:t>
      </w:r>
      <w:r>
        <w:rPr>
          <w:rFonts w:cs="Calibri"/>
          <w:sz w:val="19"/>
          <w:szCs w:val="19"/>
        </w:rPr>
        <w:t>rd</w:t>
      </w:r>
      <w:r>
        <w:rPr>
          <w:rFonts w:cs="Calibri"/>
          <w:spacing w:val="19"/>
          <w:sz w:val="19"/>
          <w:szCs w:val="19"/>
        </w:rPr>
        <w:t xml:space="preserve"> </w:t>
      </w:r>
      <w:r>
        <w:rPr>
          <w:rFonts w:cs="Calibri"/>
          <w:spacing w:val="1"/>
          <w:sz w:val="19"/>
          <w:szCs w:val="19"/>
        </w:rPr>
        <w:t>a</w:t>
      </w:r>
      <w:r>
        <w:rPr>
          <w:rFonts w:cs="Calibri"/>
          <w:sz w:val="19"/>
          <w:szCs w:val="19"/>
        </w:rPr>
        <w:t>ll</w:t>
      </w:r>
      <w:r>
        <w:rPr>
          <w:rFonts w:cs="Calibri"/>
          <w:spacing w:val="7"/>
          <w:sz w:val="19"/>
          <w:szCs w:val="19"/>
        </w:rPr>
        <w:t xml:space="preserve"> </w:t>
      </w:r>
      <w:r>
        <w:rPr>
          <w:rFonts w:cs="Calibri"/>
          <w:spacing w:val="2"/>
          <w:sz w:val="19"/>
          <w:szCs w:val="19"/>
        </w:rPr>
        <w:t>m</w:t>
      </w:r>
      <w:r>
        <w:rPr>
          <w:rFonts w:cs="Calibri"/>
          <w:spacing w:val="-1"/>
          <w:sz w:val="19"/>
          <w:szCs w:val="19"/>
        </w:rPr>
        <w:t>e</w:t>
      </w:r>
      <w:r>
        <w:rPr>
          <w:rFonts w:cs="Calibri"/>
          <w:spacing w:val="1"/>
          <w:sz w:val="19"/>
          <w:szCs w:val="19"/>
        </w:rPr>
        <w:t>asu</w:t>
      </w:r>
      <w:r>
        <w:rPr>
          <w:rFonts w:cs="Calibri"/>
          <w:sz w:val="19"/>
          <w:szCs w:val="19"/>
        </w:rPr>
        <w:t>r</w:t>
      </w:r>
      <w:r>
        <w:rPr>
          <w:rFonts w:cs="Calibri"/>
          <w:spacing w:val="-1"/>
          <w:sz w:val="19"/>
          <w:szCs w:val="19"/>
        </w:rPr>
        <w:t>e</w:t>
      </w:r>
      <w:r>
        <w:rPr>
          <w:rFonts w:cs="Calibri"/>
          <w:spacing w:val="2"/>
          <w:sz w:val="19"/>
          <w:szCs w:val="19"/>
        </w:rPr>
        <w:t>m</w:t>
      </w:r>
      <w:r>
        <w:rPr>
          <w:rFonts w:cs="Calibri"/>
          <w:spacing w:val="-1"/>
          <w:sz w:val="19"/>
          <w:szCs w:val="19"/>
        </w:rPr>
        <w:t>e</w:t>
      </w:r>
      <w:r>
        <w:rPr>
          <w:rFonts w:cs="Calibri"/>
          <w:spacing w:val="1"/>
          <w:sz w:val="19"/>
          <w:szCs w:val="19"/>
        </w:rPr>
        <w:t>n</w:t>
      </w:r>
      <w:r>
        <w:rPr>
          <w:rFonts w:cs="Calibri"/>
          <w:sz w:val="19"/>
          <w:szCs w:val="19"/>
        </w:rPr>
        <w:t>ts</w:t>
      </w:r>
      <w:r>
        <w:rPr>
          <w:rFonts w:cs="Calibri"/>
          <w:spacing w:val="38"/>
          <w:sz w:val="19"/>
          <w:szCs w:val="19"/>
        </w:rPr>
        <w:t xml:space="preserve"> </w:t>
      </w:r>
      <w:r>
        <w:rPr>
          <w:rFonts w:cs="Calibri"/>
          <w:sz w:val="19"/>
          <w:szCs w:val="19"/>
        </w:rPr>
        <w:t>in</w:t>
      </w:r>
      <w:r>
        <w:rPr>
          <w:rFonts w:cs="Calibri"/>
          <w:spacing w:val="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o</w:t>
      </w:r>
      <w:r>
        <w:rPr>
          <w:rFonts w:cs="Calibri"/>
          <w:sz w:val="19"/>
          <w:szCs w:val="19"/>
        </w:rPr>
        <w:t>r</w:t>
      </w:r>
      <w:r>
        <w:rPr>
          <w:rFonts w:cs="Calibri"/>
          <w:spacing w:val="1"/>
          <w:sz w:val="19"/>
          <w:szCs w:val="19"/>
        </w:rPr>
        <w:t>d</w:t>
      </w:r>
      <w:r>
        <w:rPr>
          <w:rFonts w:cs="Calibri"/>
          <w:spacing w:val="-1"/>
          <w:sz w:val="19"/>
          <w:szCs w:val="19"/>
        </w:rPr>
        <w:t>e</w:t>
      </w:r>
      <w:r>
        <w:rPr>
          <w:rFonts w:cs="Calibri"/>
          <w:sz w:val="19"/>
          <w:szCs w:val="19"/>
        </w:rPr>
        <w:t>r</w:t>
      </w:r>
      <w:r>
        <w:rPr>
          <w:rFonts w:cs="Calibri"/>
          <w:spacing w:val="15"/>
          <w:sz w:val="19"/>
          <w:szCs w:val="19"/>
        </w:rPr>
        <w:t xml:space="preserve"> </w:t>
      </w:r>
      <w:r>
        <w:rPr>
          <w:rFonts w:cs="Calibri"/>
          <w:sz w:val="19"/>
          <w:szCs w:val="19"/>
        </w:rPr>
        <w:t>gi</w:t>
      </w:r>
      <w:r>
        <w:rPr>
          <w:rFonts w:cs="Calibri"/>
          <w:spacing w:val="1"/>
          <w:sz w:val="19"/>
          <w:szCs w:val="19"/>
        </w:rPr>
        <w:t>v</w:t>
      </w:r>
      <w:r>
        <w:rPr>
          <w:rFonts w:cs="Calibri"/>
          <w:spacing w:val="-1"/>
          <w:sz w:val="19"/>
          <w:szCs w:val="19"/>
        </w:rPr>
        <w:t>e</w:t>
      </w:r>
      <w:r>
        <w:rPr>
          <w:rFonts w:cs="Calibri"/>
          <w:sz w:val="19"/>
          <w:szCs w:val="19"/>
        </w:rPr>
        <w:t>n</w:t>
      </w:r>
      <w:r>
        <w:rPr>
          <w:rFonts w:cs="Calibri"/>
          <w:spacing w:val="15"/>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proofErr w:type="gramStart"/>
      <w:r>
        <w:rPr>
          <w:rFonts w:cs="Calibri"/>
          <w:sz w:val="19"/>
          <w:szCs w:val="19"/>
        </w:rPr>
        <w:t>r</w:t>
      </w:r>
      <w:r>
        <w:rPr>
          <w:rFonts w:cs="Calibri"/>
          <w:spacing w:val="1"/>
          <w:sz w:val="19"/>
          <w:szCs w:val="19"/>
        </w:rPr>
        <w:t>ound</w:t>
      </w:r>
      <w:r>
        <w:rPr>
          <w:rFonts w:cs="Calibri"/>
          <w:spacing w:val="-3"/>
          <w:sz w:val="19"/>
          <w:szCs w:val="19"/>
        </w:rPr>
        <w:t>e</w:t>
      </w:r>
      <w:r>
        <w:rPr>
          <w:rFonts w:cs="Calibri"/>
          <w:sz w:val="19"/>
          <w:szCs w:val="19"/>
        </w:rPr>
        <w:t>d</w:t>
      </w:r>
      <w:proofErr w:type="gramEnd"/>
      <w:r>
        <w:rPr>
          <w:rFonts w:cs="Calibri"/>
          <w:spacing w:val="23"/>
          <w:sz w:val="19"/>
          <w:szCs w:val="19"/>
        </w:rPr>
        <w:t xml:space="preserve"> </w:t>
      </w:r>
      <w:r>
        <w:rPr>
          <w:rFonts w:cs="Calibri"/>
          <w:spacing w:val="1"/>
          <w:sz w:val="19"/>
          <w:szCs w:val="19"/>
        </w:rPr>
        <w:t>o</w:t>
      </w:r>
      <w:r>
        <w:rPr>
          <w:rFonts w:cs="Calibri"/>
          <w:spacing w:val="-1"/>
          <w:sz w:val="19"/>
          <w:szCs w:val="19"/>
        </w:rPr>
        <w:t>f</w:t>
      </w:r>
      <w:r>
        <w:rPr>
          <w:rFonts w:cs="Calibri"/>
          <w:sz w:val="19"/>
          <w:szCs w:val="19"/>
        </w:rPr>
        <w:t>f</w:t>
      </w:r>
      <w:r>
        <w:rPr>
          <w:rFonts w:cs="Calibri"/>
          <w:spacing w:val="7"/>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n</w:t>
      </w:r>
      <w:r>
        <w:rPr>
          <w:rFonts w:cs="Calibri"/>
          <w:spacing w:val="-1"/>
          <w:sz w:val="19"/>
          <w:szCs w:val="19"/>
        </w:rPr>
        <w:t>e</w:t>
      </w:r>
      <w:r>
        <w:rPr>
          <w:rFonts w:cs="Calibri"/>
          <w:spacing w:val="1"/>
          <w:sz w:val="19"/>
          <w:szCs w:val="19"/>
        </w:rPr>
        <w:t>a</w:t>
      </w:r>
      <w:r>
        <w:rPr>
          <w:rFonts w:cs="Calibri"/>
          <w:sz w:val="19"/>
          <w:szCs w:val="19"/>
        </w:rPr>
        <w:t>r</w:t>
      </w:r>
      <w:r>
        <w:rPr>
          <w:rFonts w:cs="Calibri"/>
          <w:spacing w:val="-1"/>
          <w:sz w:val="19"/>
          <w:szCs w:val="19"/>
        </w:rPr>
        <w:t>e</w:t>
      </w:r>
      <w:r>
        <w:rPr>
          <w:rFonts w:cs="Calibri"/>
          <w:spacing w:val="1"/>
          <w:sz w:val="19"/>
          <w:szCs w:val="19"/>
        </w:rPr>
        <w:t>s</w:t>
      </w:r>
      <w:r>
        <w:rPr>
          <w:rFonts w:cs="Calibri"/>
          <w:sz w:val="19"/>
          <w:szCs w:val="19"/>
        </w:rPr>
        <w:t>t</w:t>
      </w:r>
      <w:r>
        <w:rPr>
          <w:rFonts w:cs="Calibri"/>
          <w:spacing w:val="20"/>
          <w:sz w:val="19"/>
          <w:szCs w:val="19"/>
        </w:rPr>
        <w:t xml:space="preserve"> </w:t>
      </w:r>
      <w:r>
        <w:rPr>
          <w:rFonts w:cs="Calibri"/>
          <w:spacing w:val="-1"/>
          <w:w w:val="103"/>
          <w:sz w:val="19"/>
          <w:szCs w:val="19"/>
        </w:rPr>
        <w:t>m</w:t>
      </w:r>
      <w:r>
        <w:rPr>
          <w:rFonts w:cs="Calibri"/>
          <w:w w:val="103"/>
          <w:sz w:val="19"/>
          <w:szCs w:val="19"/>
        </w:rPr>
        <w:t>ill</w:t>
      </w:r>
      <w:r>
        <w:rPr>
          <w:rFonts w:cs="Calibri"/>
          <w:spacing w:val="2"/>
          <w:w w:val="103"/>
          <w:sz w:val="19"/>
          <w:szCs w:val="19"/>
        </w:rPr>
        <w:t>i</w:t>
      </w:r>
      <w:r>
        <w:rPr>
          <w:rFonts w:cs="Calibri"/>
          <w:spacing w:val="-1"/>
          <w:w w:val="103"/>
          <w:sz w:val="19"/>
          <w:szCs w:val="19"/>
        </w:rPr>
        <w:t>me</w:t>
      </w:r>
      <w:r>
        <w:rPr>
          <w:rFonts w:cs="Calibri"/>
          <w:spacing w:val="3"/>
          <w:w w:val="103"/>
          <w:sz w:val="19"/>
          <w:szCs w:val="19"/>
        </w:rPr>
        <w:t>t</w:t>
      </w:r>
      <w:r>
        <w:rPr>
          <w:rFonts w:cs="Calibri"/>
          <w:spacing w:val="2"/>
          <w:w w:val="103"/>
          <w:sz w:val="19"/>
          <w:szCs w:val="19"/>
        </w:rPr>
        <w:t>e</w:t>
      </w:r>
      <w:r>
        <w:rPr>
          <w:rFonts w:cs="Calibri"/>
          <w:w w:val="103"/>
          <w:sz w:val="19"/>
          <w:szCs w:val="19"/>
        </w:rPr>
        <w:t>r.</w:t>
      </w:r>
    </w:p>
    <w:p w14:paraId="1DEA3AC2" w14:textId="77777777" w:rsidR="00305E29" w:rsidRDefault="00305E29" w:rsidP="00305E29">
      <w:pPr>
        <w:widowControl w:val="0"/>
        <w:autoSpaceDE w:val="0"/>
        <w:autoSpaceDN w:val="0"/>
        <w:adjustRightInd w:val="0"/>
        <w:spacing w:before="7" w:after="0" w:line="120" w:lineRule="exact"/>
        <w:rPr>
          <w:rFonts w:cs="Calibri"/>
          <w:sz w:val="12"/>
          <w:szCs w:val="12"/>
        </w:rPr>
      </w:pPr>
    </w:p>
    <w:p w14:paraId="3DDCD422" w14:textId="77777777" w:rsidR="00305E29" w:rsidRDefault="00305E29" w:rsidP="00305E29">
      <w:pPr>
        <w:widowControl w:val="0"/>
        <w:autoSpaceDE w:val="0"/>
        <w:autoSpaceDN w:val="0"/>
        <w:adjustRightInd w:val="0"/>
        <w:spacing w:after="0" w:line="240" w:lineRule="auto"/>
        <w:ind w:left="107"/>
        <w:rPr>
          <w:rFonts w:cs="Calibri"/>
          <w:sz w:val="19"/>
          <w:szCs w:val="19"/>
        </w:rPr>
      </w:pPr>
      <w:r>
        <w:rPr>
          <w:rFonts w:cs="Calibri"/>
          <w:sz w:val="19"/>
          <w:szCs w:val="19"/>
        </w:rPr>
        <w:t>3.</w:t>
      </w:r>
      <w:r>
        <w:rPr>
          <w:rFonts w:cs="Calibri"/>
          <w:spacing w:val="6"/>
          <w:sz w:val="19"/>
          <w:szCs w:val="19"/>
        </w:rPr>
        <w:t xml:space="preserve"> </w:t>
      </w:r>
      <w:r>
        <w:rPr>
          <w:rFonts w:cs="Calibri"/>
          <w:spacing w:val="1"/>
          <w:sz w:val="19"/>
          <w:szCs w:val="19"/>
        </w:rPr>
        <w:t>En</w:t>
      </w:r>
      <w:r>
        <w:rPr>
          <w:rFonts w:cs="Calibri"/>
          <w:sz w:val="19"/>
          <w:szCs w:val="19"/>
        </w:rPr>
        <w:t>t</w:t>
      </w:r>
      <w:r>
        <w:rPr>
          <w:rFonts w:cs="Calibri"/>
          <w:spacing w:val="-1"/>
          <w:sz w:val="19"/>
          <w:szCs w:val="19"/>
        </w:rPr>
        <w:t>e</w:t>
      </w:r>
      <w:r>
        <w:rPr>
          <w:rFonts w:cs="Calibri"/>
          <w:sz w:val="19"/>
          <w:szCs w:val="19"/>
        </w:rPr>
        <w:t>r</w:t>
      </w:r>
      <w:r>
        <w:rPr>
          <w:rFonts w:cs="Calibri"/>
          <w:spacing w:val="14"/>
          <w:sz w:val="19"/>
          <w:szCs w:val="19"/>
        </w:rPr>
        <w:t xml:space="preserve"> </w:t>
      </w:r>
      <w:r>
        <w:rPr>
          <w:rFonts w:cs="Calibri"/>
          <w:spacing w:val="1"/>
          <w:sz w:val="19"/>
          <w:szCs w:val="19"/>
        </w:rPr>
        <w:t>s</w:t>
      </w:r>
      <w:r>
        <w:rPr>
          <w:rFonts w:cs="Calibri"/>
          <w:sz w:val="19"/>
          <w:szCs w:val="19"/>
        </w:rPr>
        <w:t>c</w:t>
      </w:r>
      <w:r>
        <w:rPr>
          <w:rFonts w:cs="Calibri"/>
          <w:spacing w:val="1"/>
          <w:sz w:val="19"/>
          <w:szCs w:val="19"/>
        </w:rPr>
        <w:t>o</w:t>
      </w:r>
      <w:r>
        <w:rPr>
          <w:rFonts w:cs="Calibri"/>
          <w:sz w:val="19"/>
          <w:szCs w:val="19"/>
        </w:rPr>
        <w:t>re</w:t>
      </w:r>
      <w:r>
        <w:rPr>
          <w:rFonts w:cs="Calibri"/>
          <w:spacing w:val="13"/>
          <w:sz w:val="19"/>
          <w:szCs w:val="19"/>
        </w:rPr>
        <w:t xml:space="preserve"> </w:t>
      </w:r>
      <w:r>
        <w:rPr>
          <w:rFonts w:cs="Calibri"/>
          <w:spacing w:val="1"/>
          <w:sz w:val="19"/>
          <w:szCs w:val="19"/>
        </w:rPr>
        <w:t>“</w:t>
      </w:r>
      <w:r>
        <w:rPr>
          <w:rFonts w:cs="Calibri"/>
          <w:sz w:val="19"/>
          <w:szCs w:val="19"/>
        </w:rPr>
        <w:t>0”</w:t>
      </w:r>
      <w:r>
        <w:rPr>
          <w:rFonts w:cs="Calibri"/>
          <w:spacing w:val="11"/>
          <w:sz w:val="19"/>
          <w:szCs w:val="19"/>
        </w:rPr>
        <w:t xml:space="preserve"> </w:t>
      </w:r>
      <w:r>
        <w:rPr>
          <w:rFonts w:cs="Calibri"/>
          <w:sz w:val="19"/>
          <w:szCs w:val="19"/>
        </w:rPr>
        <w:t>if</w:t>
      </w:r>
      <w:r>
        <w:rPr>
          <w:rFonts w:cs="Calibri"/>
          <w:spacing w:val="4"/>
          <w:sz w:val="19"/>
          <w:szCs w:val="19"/>
        </w:rPr>
        <w:t xml:space="preserve"> </w:t>
      </w:r>
      <w:r>
        <w:rPr>
          <w:rFonts w:cs="Calibri"/>
          <w:sz w:val="19"/>
          <w:szCs w:val="19"/>
        </w:rPr>
        <w:t>c</w:t>
      </w:r>
      <w:r>
        <w:rPr>
          <w:rFonts w:cs="Calibri"/>
          <w:spacing w:val="1"/>
          <w:sz w:val="19"/>
          <w:szCs w:val="19"/>
        </w:rPr>
        <w:t>ond</w:t>
      </w:r>
      <w:r>
        <w:rPr>
          <w:rFonts w:cs="Calibri"/>
          <w:sz w:val="19"/>
          <w:szCs w:val="19"/>
        </w:rPr>
        <w:t>iti</w:t>
      </w:r>
      <w:r>
        <w:rPr>
          <w:rFonts w:cs="Calibri"/>
          <w:spacing w:val="1"/>
          <w:sz w:val="19"/>
          <w:szCs w:val="19"/>
        </w:rPr>
        <w:t>o</w:t>
      </w:r>
      <w:r>
        <w:rPr>
          <w:rFonts w:cs="Calibri"/>
          <w:sz w:val="19"/>
          <w:szCs w:val="19"/>
        </w:rPr>
        <w:t>n</w:t>
      </w:r>
      <w:r>
        <w:rPr>
          <w:rFonts w:cs="Calibri"/>
          <w:spacing w:val="25"/>
          <w:sz w:val="19"/>
          <w:szCs w:val="19"/>
        </w:rPr>
        <w:t xml:space="preserve"> </w:t>
      </w:r>
      <w:r>
        <w:rPr>
          <w:rFonts w:cs="Calibri"/>
          <w:sz w:val="19"/>
          <w:szCs w:val="19"/>
        </w:rPr>
        <w:t>is</w:t>
      </w:r>
      <w:r>
        <w:rPr>
          <w:rFonts w:cs="Calibri"/>
          <w:spacing w:val="7"/>
          <w:sz w:val="19"/>
          <w:szCs w:val="19"/>
        </w:rPr>
        <w:t xml:space="preserve"> </w:t>
      </w:r>
      <w:r>
        <w:rPr>
          <w:rFonts w:cs="Calibri"/>
          <w:spacing w:val="1"/>
          <w:w w:val="103"/>
          <w:sz w:val="19"/>
          <w:szCs w:val="19"/>
        </w:rPr>
        <w:t>abs</w:t>
      </w:r>
      <w:r>
        <w:rPr>
          <w:rFonts w:cs="Calibri"/>
          <w:spacing w:val="-1"/>
          <w:w w:val="103"/>
          <w:sz w:val="19"/>
          <w:szCs w:val="19"/>
        </w:rPr>
        <w:t>e</w:t>
      </w:r>
      <w:r>
        <w:rPr>
          <w:rFonts w:cs="Calibri"/>
          <w:spacing w:val="1"/>
          <w:w w:val="103"/>
          <w:sz w:val="19"/>
          <w:szCs w:val="19"/>
        </w:rPr>
        <w:t>n</w:t>
      </w:r>
      <w:r>
        <w:rPr>
          <w:rFonts w:cs="Calibri"/>
          <w:w w:val="103"/>
          <w:sz w:val="19"/>
          <w:szCs w:val="19"/>
        </w:rPr>
        <w:t>t.</w:t>
      </w:r>
    </w:p>
    <w:p w14:paraId="5BC2E3E8" w14:textId="77777777" w:rsidR="00305E29" w:rsidRDefault="00305E29" w:rsidP="00305E29">
      <w:pPr>
        <w:widowControl w:val="0"/>
        <w:autoSpaceDE w:val="0"/>
        <w:autoSpaceDN w:val="0"/>
        <w:adjustRightInd w:val="0"/>
        <w:spacing w:before="9" w:after="0" w:line="120" w:lineRule="exact"/>
        <w:rPr>
          <w:rFonts w:cs="Calibri"/>
          <w:sz w:val="12"/>
          <w:szCs w:val="12"/>
        </w:rPr>
      </w:pPr>
    </w:p>
    <w:p w14:paraId="5EAE2707" w14:textId="77777777" w:rsidR="00305E29" w:rsidRDefault="00305E29" w:rsidP="00305E29">
      <w:pPr>
        <w:widowControl w:val="0"/>
        <w:autoSpaceDE w:val="0"/>
        <w:autoSpaceDN w:val="0"/>
        <w:adjustRightInd w:val="0"/>
        <w:spacing w:after="0" w:line="240" w:lineRule="auto"/>
        <w:ind w:left="107"/>
        <w:rPr>
          <w:rFonts w:cs="Calibri"/>
          <w:sz w:val="19"/>
          <w:szCs w:val="19"/>
        </w:rPr>
      </w:pPr>
      <w:r>
        <w:rPr>
          <w:rFonts w:cs="Calibri"/>
          <w:sz w:val="19"/>
          <w:szCs w:val="19"/>
        </w:rPr>
        <w:t>4.</w:t>
      </w:r>
      <w:r>
        <w:rPr>
          <w:rFonts w:cs="Calibri"/>
          <w:spacing w:val="6"/>
          <w:sz w:val="19"/>
          <w:szCs w:val="19"/>
        </w:rPr>
        <w:t xml:space="preserve"> </w:t>
      </w:r>
      <w:r>
        <w:rPr>
          <w:rFonts w:cs="Calibri"/>
          <w:sz w:val="19"/>
          <w:szCs w:val="19"/>
        </w:rPr>
        <w:t>St</w:t>
      </w:r>
      <w:r>
        <w:rPr>
          <w:rFonts w:cs="Calibri"/>
          <w:spacing w:val="1"/>
          <w:sz w:val="19"/>
          <w:szCs w:val="19"/>
        </w:rPr>
        <w:t>a</w:t>
      </w:r>
      <w:r>
        <w:rPr>
          <w:rFonts w:cs="Calibri"/>
          <w:sz w:val="19"/>
          <w:szCs w:val="19"/>
        </w:rPr>
        <w:t>rt</w:t>
      </w:r>
      <w:r>
        <w:rPr>
          <w:rFonts w:cs="Calibri"/>
          <w:spacing w:val="14"/>
          <w:sz w:val="19"/>
          <w:szCs w:val="19"/>
        </w:rPr>
        <w:t xml:space="preserve"> </w:t>
      </w:r>
      <w:r>
        <w:rPr>
          <w:rFonts w:cs="Calibri"/>
          <w:spacing w:val="1"/>
          <w:sz w:val="19"/>
          <w:szCs w:val="19"/>
        </w:rPr>
        <w:t>b</w:t>
      </w:r>
      <w:r>
        <w:rPr>
          <w:rFonts w:cs="Calibri"/>
          <w:sz w:val="19"/>
          <w:szCs w:val="19"/>
        </w:rPr>
        <w:t>y</w:t>
      </w:r>
      <w:r>
        <w:rPr>
          <w:rFonts w:cs="Calibri"/>
          <w:spacing w:val="9"/>
          <w:sz w:val="19"/>
          <w:szCs w:val="19"/>
        </w:rPr>
        <w:t xml:space="preserve"> </w:t>
      </w:r>
      <w:r>
        <w:rPr>
          <w:rFonts w:cs="Calibri"/>
          <w:spacing w:val="-1"/>
          <w:sz w:val="19"/>
          <w:szCs w:val="19"/>
        </w:rPr>
        <w:t>me</w:t>
      </w:r>
      <w:r>
        <w:rPr>
          <w:rFonts w:cs="Calibri"/>
          <w:spacing w:val="1"/>
          <w:sz w:val="19"/>
          <w:szCs w:val="19"/>
        </w:rPr>
        <w:t>asu</w:t>
      </w:r>
      <w:r>
        <w:rPr>
          <w:rFonts w:cs="Calibri"/>
          <w:sz w:val="19"/>
          <w:szCs w:val="19"/>
        </w:rPr>
        <w:t>ri</w:t>
      </w:r>
      <w:r>
        <w:rPr>
          <w:rFonts w:cs="Calibri"/>
          <w:spacing w:val="1"/>
          <w:sz w:val="19"/>
          <w:szCs w:val="19"/>
        </w:rPr>
        <w:t>n</w:t>
      </w:r>
      <w:r>
        <w:rPr>
          <w:rFonts w:cs="Calibri"/>
          <w:sz w:val="19"/>
          <w:szCs w:val="19"/>
        </w:rPr>
        <w:t>g</w:t>
      </w:r>
      <w:r>
        <w:rPr>
          <w:rFonts w:cs="Calibri"/>
          <w:spacing w:val="26"/>
          <w:sz w:val="19"/>
          <w:szCs w:val="19"/>
        </w:rPr>
        <w:t xml:space="preserve"> </w:t>
      </w:r>
      <w:r>
        <w:rPr>
          <w:rFonts w:cs="Calibri"/>
          <w:spacing w:val="1"/>
          <w:sz w:val="19"/>
          <w:szCs w:val="19"/>
        </w:rPr>
        <w:t>ov</w:t>
      </w:r>
      <w:r>
        <w:rPr>
          <w:rFonts w:cs="Calibri"/>
          <w:spacing w:val="-1"/>
          <w:sz w:val="19"/>
          <w:szCs w:val="19"/>
        </w:rPr>
        <w:t>e</w:t>
      </w:r>
      <w:r>
        <w:rPr>
          <w:rFonts w:cs="Calibri"/>
          <w:sz w:val="19"/>
          <w:szCs w:val="19"/>
        </w:rPr>
        <w:t>rj</w:t>
      </w:r>
      <w:r>
        <w:rPr>
          <w:rFonts w:cs="Calibri"/>
          <w:spacing w:val="-1"/>
          <w:sz w:val="19"/>
          <w:szCs w:val="19"/>
        </w:rPr>
        <w:t>e</w:t>
      </w:r>
      <w:r>
        <w:rPr>
          <w:rFonts w:cs="Calibri"/>
          <w:sz w:val="19"/>
          <w:szCs w:val="19"/>
        </w:rPr>
        <w:t>t</w:t>
      </w:r>
      <w:r>
        <w:rPr>
          <w:rFonts w:cs="Calibri"/>
          <w:spacing w:val="19"/>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os</w:t>
      </w:r>
      <w:r>
        <w:rPr>
          <w:rFonts w:cs="Calibri"/>
          <w:sz w:val="19"/>
          <w:szCs w:val="19"/>
        </w:rPr>
        <w:t>t</w:t>
      </w:r>
      <w:r>
        <w:rPr>
          <w:rFonts w:cs="Calibri"/>
          <w:spacing w:val="15"/>
          <w:sz w:val="19"/>
          <w:szCs w:val="19"/>
        </w:rPr>
        <w:t xml:space="preserve"> </w:t>
      </w:r>
      <w:r>
        <w:rPr>
          <w:rFonts w:cs="Calibri"/>
          <w:spacing w:val="1"/>
          <w:sz w:val="19"/>
          <w:szCs w:val="19"/>
        </w:rPr>
        <w:t>p</w:t>
      </w:r>
      <w:r>
        <w:rPr>
          <w:rFonts w:cs="Calibri"/>
          <w:sz w:val="19"/>
          <w:szCs w:val="19"/>
        </w:rPr>
        <w:t>r</w:t>
      </w:r>
      <w:r>
        <w:rPr>
          <w:rFonts w:cs="Calibri"/>
          <w:spacing w:val="1"/>
          <w:sz w:val="19"/>
          <w:szCs w:val="19"/>
        </w:rPr>
        <w:t>o</w:t>
      </w:r>
      <w:r>
        <w:rPr>
          <w:rFonts w:cs="Calibri"/>
          <w:sz w:val="19"/>
          <w:szCs w:val="19"/>
        </w:rPr>
        <w:t>tr</w:t>
      </w:r>
      <w:r>
        <w:rPr>
          <w:rFonts w:cs="Calibri"/>
          <w:spacing w:val="1"/>
          <w:sz w:val="19"/>
          <w:szCs w:val="19"/>
        </w:rPr>
        <w:t>ud</w:t>
      </w:r>
      <w:r>
        <w:rPr>
          <w:rFonts w:cs="Calibri"/>
          <w:sz w:val="19"/>
          <w:szCs w:val="19"/>
        </w:rPr>
        <w:t>i</w:t>
      </w:r>
      <w:r>
        <w:rPr>
          <w:rFonts w:cs="Calibri"/>
          <w:spacing w:val="1"/>
          <w:sz w:val="19"/>
          <w:szCs w:val="19"/>
        </w:rPr>
        <w:t>n</w:t>
      </w:r>
      <w:r>
        <w:rPr>
          <w:rFonts w:cs="Calibri"/>
          <w:sz w:val="19"/>
          <w:szCs w:val="19"/>
        </w:rPr>
        <w:t>g</w:t>
      </w:r>
      <w:r>
        <w:rPr>
          <w:rFonts w:cs="Calibri"/>
          <w:spacing w:val="27"/>
          <w:sz w:val="19"/>
          <w:szCs w:val="19"/>
        </w:rPr>
        <w:t xml:space="preserve"> </w:t>
      </w:r>
      <w:r>
        <w:rPr>
          <w:rFonts w:cs="Calibri"/>
          <w:w w:val="103"/>
          <w:sz w:val="19"/>
          <w:szCs w:val="19"/>
        </w:rPr>
        <w:t>i</w:t>
      </w:r>
      <w:r>
        <w:rPr>
          <w:rFonts w:cs="Calibri"/>
          <w:spacing w:val="1"/>
          <w:w w:val="103"/>
          <w:sz w:val="19"/>
          <w:szCs w:val="19"/>
        </w:rPr>
        <w:t>n</w:t>
      </w:r>
      <w:r>
        <w:rPr>
          <w:rFonts w:cs="Calibri"/>
          <w:w w:val="103"/>
          <w:sz w:val="19"/>
          <w:szCs w:val="19"/>
        </w:rPr>
        <w:t>ci</w:t>
      </w:r>
      <w:r>
        <w:rPr>
          <w:rFonts w:cs="Calibri"/>
          <w:spacing w:val="1"/>
          <w:w w:val="103"/>
          <w:sz w:val="19"/>
          <w:szCs w:val="19"/>
        </w:rPr>
        <w:t>so</w:t>
      </w:r>
      <w:r>
        <w:rPr>
          <w:rFonts w:cs="Calibri"/>
          <w:spacing w:val="-2"/>
          <w:w w:val="103"/>
          <w:sz w:val="19"/>
          <w:szCs w:val="19"/>
        </w:rPr>
        <w:t>r</w:t>
      </w:r>
      <w:r>
        <w:rPr>
          <w:rFonts w:cs="Calibri"/>
          <w:w w:val="103"/>
          <w:sz w:val="19"/>
          <w:szCs w:val="19"/>
        </w:rPr>
        <w:t>.</w:t>
      </w:r>
    </w:p>
    <w:p w14:paraId="5A1C1906" w14:textId="77777777" w:rsidR="00305E29" w:rsidRDefault="00305E29" w:rsidP="00305E29">
      <w:pPr>
        <w:widowControl w:val="0"/>
        <w:autoSpaceDE w:val="0"/>
        <w:autoSpaceDN w:val="0"/>
        <w:adjustRightInd w:val="0"/>
        <w:spacing w:before="9" w:after="0" w:line="120" w:lineRule="exact"/>
        <w:rPr>
          <w:rFonts w:cs="Calibri"/>
          <w:sz w:val="12"/>
          <w:szCs w:val="12"/>
        </w:rPr>
      </w:pPr>
    </w:p>
    <w:p w14:paraId="02F8E116" w14:textId="77777777" w:rsidR="00305E29" w:rsidRDefault="00305E29" w:rsidP="00305E29">
      <w:pPr>
        <w:widowControl w:val="0"/>
        <w:autoSpaceDE w:val="0"/>
        <w:autoSpaceDN w:val="0"/>
        <w:adjustRightInd w:val="0"/>
        <w:spacing w:after="0" w:line="240" w:lineRule="auto"/>
        <w:ind w:left="107"/>
        <w:rPr>
          <w:rFonts w:cs="Calibri"/>
          <w:sz w:val="19"/>
          <w:szCs w:val="19"/>
        </w:rPr>
      </w:pPr>
      <w:r>
        <w:rPr>
          <w:rFonts w:cs="Calibri"/>
          <w:sz w:val="19"/>
          <w:szCs w:val="19"/>
        </w:rPr>
        <w:t>5.</w:t>
      </w:r>
      <w:r>
        <w:rPr>
          <w:rFonts w:cs="Calibri"/>
          <w:spacing w:val="6"/>
          <w:sz w:val="19"/>
          <w:szCs w:val="19"/>
        </w:rPr>
        <w:t xml:space="preserve"> </w:t>
      </w:r>
      <w:r>
        <w:rPr>
          <w:rFonts w:cs="Calibri"/>
          <w:sz w:val="19"/>
          <w:szCs w:val="19"/>
        </w:rPr>
        <w:t>M</w:t>
      </w:r>
      <w:r>
        <w:rPr>
          <w:rFonts w:cs="Calibri"/>
          <w:spacing w:val="-1"/>
          <w:sz w:val="19"/>
          <w:szCs w:val="19"/>
        </w:rPr>
        <w:t>e</w:t>
      </w:r>
      <w:r>
        <w:rPr>
          <w:rFonts w:cs="Calibri"/>
          <w:spacing w:val="1"/>
          <w:sz w:val="19"/>
          <w:szCs w:val="19"/>
        </w:rPr>
        <w:t>asu</w:t>
      </w:r>
      <w:r>
        <w:rPr>
          <w:rFonts w:cs="Calibri"/>
          <w:sz w:val="19"/>
          <w:szCs w:val="19"/>
        </w:rPr>
        <w:t>re</w:t>
      </w:r>
      <w:r>
        <w:rPr>
          <w:rFonts w:cs="Calibri"/>
          <w:spacing w:val="21"/>
          <w:sz w:val="19"/>
          <w:szCs w:val="19"/>
        </w:rPr>
        <w:t xml:space="preserve"> </w:t>
      </w:r>
      <w:r>
        <w:rPr>
          <w:rFonts w:cs="Calibri"/>
          <w:spacing w:val="1"/>
          <w:sz w:val="19"/>
          <w:szCs w:val="19"/>
        </w:rPr>
        <w:t>ov</w:t>
      </w:r>
      <w:r>
        <w:rPr>
          <w:rFonts w:cs="Calibri"/>
          <w:spacing w:val="-1"/>
          <w:sz w:val="19"/>
          <w:szCs w:val="19"/>
        </w:rPr>
        <w:t>e</w:t>
      </w:r>
      <w:r>
        <w:rPr>
          <w:rFonts w:cs="Calibri"/>
          <w:sz w:val="19"/>
          <w:szCs w:val="19"/>
        </w:rPr>
        <w:t>r</w:t>
      </w:r>
      <w:r>
        <w:rPr>
          <w:rFonts w:cs="Calibri"/>
          <w:spacing w:val="1"/>
          <w:sz w:val="19"/>
          <w:szCs w:val="19"/>
        </w:rPr>
        <w:t>b</w:t>
      </w:r>
      <w:r>
        <w:rPr>
          <w:rFonts w:cs="Calibri"/>
          <w:sz w:val="19"/>
          <w:szCs w:val="19"/>
        </w:rPr>
        <w:t>ite</w:t>
      </w:r>
      <w:r>
        <w:rPr>
          <w:rFonts w:cs="Calibri"/>
          <w:spacing w:val="20"/>
          <w:sz w:val="19"/>
          <w:szCs w:val="19"/>
        </w:rPr>
        <w:t xml:space="preserve"> </w:t>
      </w:r>
      <w:r>
        <w:rPr>
          <w:rFonts w:cs="Calibri"/>
          <w:spacing w:val="-1"/>
          <w:sz w:val="19"/>
          <w:szCs w:val="19"/>
        </w:rPr>
        <w:t>f</w:t>
      </w:r>
      <w:r>
        <w:rPr>
          <w:rFonts w:cs="Calibri"/>
          <w:sz w:val="19"/>
          <w:szCs w:val="19"/>
        </w:rPr>
        <w:t>r</w:t>
      </w:r>
      <w:r>
        <w:rPr>
          <w:rFonts w:cs="Calibri"/>
          <w:spacing w:val="3"/>
          <w:sz w:val="19"/>
          <w:szCs w:val="19"/>
        </w:rPr>
        <w:t>o</w:t>
      </w:r>
      <w:r>
        <w:rPr>
          <w:rFonts w:cs="Calibri"/>
          <w:sz w:val="19"/>
          <w:szCs w:val="19"/>
        </w:rPr>
        <w:t>m</w:t>
      </w:r>
      <w:r>
        <w:rPr>
          <w:rFonts w:cs="Calibri"/>
          <w:spacing w:val="1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12"/>
          <w:sz w:val="19"/>
          <w:szCs w:val="19"/>
        </w:rPr>
        <w:t xml:space="preserve"> </w:t>
      </w:r>
      <w:r>
        <w:rPr>
          <w:rFonts w:cs="Calibri"/>
          <w:sz w:val="19"/>
          <w:szCs w:val="19"/>
        </w:rPr>
        <w:t>l</w:t>
      </w:r>
      <w:r>
        <w:rPr>
          <w:rFonts w:cs="Calibri"/>
          <w:spacing w:val="1"/>
          <w:sz w:val="19"/>
          <w:szCs w:val="19"/>
        </w:rPr>
        <w:t>ab</w:t>
      </w:r>
      <w:r>
        <w:rPr>
          <w:rFonts w:cs="Calibri"/>
          <w:sz w:val="19"/>
          <w:szCs w:val="19"/>
        </w:rPr>
        <w:t>i</w:t>
      </w:r>
      <w:r>
        <w:rPr>
          <w:rFonts w:cs="Calibri"/>
          <w:spacing w:val="1"/>
          <w:sz w:val="19"/>
          <w:szCs w:val="19"/>
        </w:rPr>
        <w:t>o</w:t>
      </w:r>
      <w:r>
        <w:rPr>
          <w:rFonts w:cs="Calibri"/>
          <w:spacing w:val="-1"/>
          <w:sz w:val="19"/>
          <w:szCs w:val="19"/>
        </w:rPr>
        <w:t>-</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sa</w:t>
      </w:r>
      <w:r>
        <w:rPr>
          <w:rFonts w:cs="Calibri"/>
          <w:sz w:val="19"/>
          <w:szCs w:val="19"/>
        </w:rPr>
        <w:t>l</w:t>
      </w:r>
      <w:r>
        <w:rPr>
          <w:rFonts w:cs="Calibri"/>
          <w:spacing w:val="29"/>
          <w:sz w:val="19"/>
          <w:szCs w:val="19"/>
        </w:rPr>
        <w:t xml:space="preserve"> </w:t>
      </w:r>
      <w:r>
        <w:rPr>
          <w:rFonts w:cs="Calibri"/>
          <w:spacing w:val="-1"/>
          <w:sz w:val="19"/>
          <w:szCs w:val="19"/>
        </w:rPr>
        <w:t>e</w:t>
      </w:r>
      <w:r>
        <w:rPr>
          <w:rFonts w:cs="Calibri"/>
          <w:spacing w:val="1"/>
          <w:sz w:val="19"/>
          <w:szCs w:val="19"/>
        </w:rPr>
        <w:t>d</w:t>
      </w:r>
      <w:r>
        <w:rPr>
          <w:rFonts w:cs="Calibri"/>
          <w:sz w:val="19"/>
          <w:szCs w:val="19"/>
        </w:rPr>
        <w:t>ge</w:t>
      </w:r>
      <w:r>
        <w:rPr>
          <w:rFonts w:cs="Calibri"/>
          <w:spacing w:val="12"/>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ov</w:t>
      </w:r>
      <w:r>
        <w:rPr>
          <w:rFonts w:cs="Calibri"/>
          <w:spacing w:val="-1"/>
          <w:sz w:val="19"/>
          <w:szCs w:val="19"/>
        </w:rPr>
        <w:t>e</w:t>
      </w:r>
      <w:r>
        <w:rPr>
          <w:rFonts w:cs="Calibri"/>
          <w:sz w:val="19"/>
          <w:szCs w:val="19"/>
        </w:rPr>
        <w:t>rl</w:t>
      </w:r>
      <w:r>
        <w:rPr>
          <w:rFonts w:cs="Calibri"/>
          <w:spacing w:val="1"/>
          <w:sz w:val="19"/>
          <w:szCs w:val="19"/>
        </w:rPr>
        <w:t>ap</w:t>
      </w:r>
      <w:r>
        <w:rPr>
          <w:rFonts w:cs="Calibri"/>
          <w:spacing w:val="3"/>
          <w:sz w:val="19"/>
          <w:szCs w:val="19"/>
        </w:rPr>
        <w:t>p</w:t>
      </w:r>
      <w:r>
        <w:rPr>
          <w:rFonts w:cs="Calibri"/>
          <w:spacing w:val="-1"/>
          <w:sz w:val="19"/>
          <w:szCs w:val="19"/>
        </w:rPr>
        <w:t>e</w:t>
      </w:r>
      <w:r>
        <w:rPr>
          <w:rFonts w:cs="Calibri"/>
          <w:sz w:val="19"/>
          <w:szCs w:val="19"/>
        </w:rPr>
        <w:t>d</w:t>
      </w:r>
      <w:r>
        <w:rPr>
          <w:rFonts w:cs="Calibri"/>
          <w:spacing w:val="29"/>
          <w:sz w:val="19"/>
          <w:szCs w:val="19"/>
        </w:rPr>
        <w:t xml:space="preserve"> </w:t>
      </w:r>
      <w:r>
        <w:rPr>
          <w:rFonts w:cs="Calibri"/>
          <w:spacing w:val="-1"/>
          <w:sz w:val="19"/>
          <w:szCs w:val="19"/>
        </w:rPr>
        <w:t>f</w:t>
      </w:r>
      <w:r>
        <w:rPr>
          <w:rFonts w:cs="Calibri"/>
          <w:sz w:val="19"/>
          <w:szCs w:val="19"/>
        </w:rPr>
        <w:t>r</w:t>
      </w:r>
      <w:r>
        <w:rPr>
          <w:rFonts w:cs="Calibri"/>
          <w:spacing w:val="1"/>
          <w:sz w:val="19"/>
          <w:szCs w:val="19"/>
        </w:rPr>
        <w:t>on</w:t>
      </w:r>
      <w:r>
        <w:rPr>
          <w:rFonts w:cs="Calibri"/>
          <w:sz w:val="19"/>
          <w:szCs w:val="19"/>
        </w:rPr>
        <w:t>t</w:t>
      </w:r>
      <w:r>
        <w:rPr>
          <w:rFonts w:cs="Calibri"/>
          <w:spacing w:val="15"/>
          <w:sz w:val="19"/>
          <w:szCs w:val="19"/>
        </w:rPr>
        <w:t xml:space="preserve"> </w:t>
      </w:r>
      <w:r>
        <w:rPr>
          <w:rFonts w:cs="Calibri"/>
          <w:sz w:val="19"/>
          <w:szCs w:val="19"/>
        </w:rPr>
        <w:t>t</w:t>
      </w:r>
      <w:r>
        <w:rPr>
          <w:rFonts w:cs="Calibri"/>
          <w:spacing w:val="1"/>
          <w:sz w:val="19"/>
          <w:szCs w:val="19"/>
        </w:rPr>
        <w:t>oo</w:t>
      </w:r>
      <w:r>
        <w:rPr>
          <w:rFonts w:cs="Calibri"/>
          <w:sz w:val="19"/>
          <w:szCs w:val="19"/>
        </w:rPr>
        <w:t>th</w:t>
      </w:r>
      <w:r>
        <w:rPr>
          <w:rFonts w:cs="Calibri"/>
          <w:spacing w:val="16"/>
          <w:sz w:val="19"/>
          <w:szCs w:val="19"/>
        </w:rPr>
        <w:t xml:space="preserve"> </w:t>
      </w:r>
      <w:r>
        <w:rPr>
          <w:rFonts w:cs="Calibri"/>
          <w:sz w:val="19"/>
          <w:szCs w:val="19"/>
        </w:rPr>
        <w:t>(</w:t>
      </w:r>
      <w:r>
        <w:rPr>
          <w:rFonts w:cs="Calibri"/>
          <w:spacing w:val="1"/>
          <w:sz w:val="19"/>
          <w:szCs w:val="19"/>
        </w:rPr>
        <w:t>o</w:t>
      </w:r>
      <w:r>
        <w:rPr>
          <w:rFonts w:cs="Calibri"/>
          <w:sz w:val="19"/>
          <w:szCs w:val="19"/>
        </w:rPr>
        <w:t>r</w:t>
      </w:r>
      <w:r>
        <w:rPr>
          <w:rFonts w:cs="Calibri"/>
          <w:spacing w:val="9"/>
          <w:sz w:val="19"/>
          <w:szCs w:val="19"/>
        </w:rPr>
        <w:t xml:space="preserve"> </w:t>
      </w:r>
      <w:r>
        <w:rPr>
          <w:rFonts w:cs="Calibri"/>
          <w:sz w:val="19"/>
          <w:szCs w:val="19"/>
        </w:rPr>
        <w:t>t</w:t>
      </w:r>
      <w:r>
        <w:rPr>
          <w:rFonts w:cs="Calibri"/>
          <w:spacing w:val="-1"/>
          <w:sz w:val="19"/>
          <w:szCs w:val="19"/>
        </w:rPr>
        <w:t>ee</w:t>
      </w:r>
      <w:r>
        <w:rPr>
          <w:rFonts w:cs="Calibri"/>
          <w:spacing w:val="1"/>
          <w:sz w:val="19"/>
          <w:szCs w:val="19"/>
        </w:rPr>
        <w:t>th</w:t>
      </w:r>
      <w:r>
        <w:rPr>
          <w:rFonts w:cs="Calibri"/>
          <w:sz w:val="19"/>
          <w:szCs w:val="19"/>
        </w:rPr>
        <w:t>)</w:t>
      </w:r>
      <w:r>
        <w:rPr>
          <w:rFonts w:cs="Calibri"/>
          <w:spacing w:val="16"/>
          <w:sz w:val="19"/>
          <w:szCs w:val="19"/>
        </w:rPr>
        <w:t xml:space="preserve"> </w:t>
      </w:r>
      <w:r>
        <w:rPr>
          <w:rFonts w:cs="Calibri"/>
          <w:sz w:val="19"/>
          <w:szCs w:val="19"/>
        </w:rPr>
        <w:t>to</w:t>
      </w:r>
      <w:r>
        <w:rPr>
          <w:rFonts w:cs="Calibri"/>
          <w:spacing w:val="8"/>
          <w:sz w:val="19"/>
          <w:szCs w:val="19"/>
        </w:rPr>
        <w:t xml:space="preserve"> </w:t>
      </w:r>
      <w:r>
        <w:rPr>
          <w:rFonts w:cs="Calibri"/>
          <w:spacing w:val="1"/>
          <w:sz w:val="19"/>
          <w:szCs w:val="19"/>
        </w:rPr>
        <w:t>po</w:t>
      </w:r>
      <w:r>
        <w:rPr>
          <w:rFonts w:cs="Calibri"/>
          <w:sz w:val="19"/>
          <w:szCs w:val="19"/>
        </w:rPr>
        <w:t>i</w:t>
      </w:r>
      <w:r>
        <w:rPr>
          <w:rFonts w:cs="Calibri"/>
          <w:spacing w:val="1"/>
          <w:sz w:val="19"/>
          <w:szCs w:val="19"/>
        </w:rPr>
        <w:t>n</w:t>
      </w:r>
      <w:r>
        <w:rPr>
          <w:rFonts w:cs="Calibri"/>
          <w:sz w:val="19"/>
          <w:szCs w:val="19"/>
        </w:rPr>
        <w:t>t</w:t>
      </w:r>
      <w:r>
        <w:rPr>
          <w:rFonts w:cs="Calibri"/>
          <w:spacing w:val="15"/>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m</w:t>
      </w:r>
      <w:r>
        <w:rPr>
          <w:rFonts w:cs="Calibri"/>
          <w:spacing w:val="1"/>
          <w:sz w:val="19"/>
          <w:szCs w:val="19"/>
        </w:rPr>
        <w:t>a</w:t>
      </w:r>
      <w:r>
        <w:rPr>
          <w:rFonts w:cs="Calibri"/>
          <w:sz w:val="19"/>
          <w:szCs w:val="19"/>
        </w:rPr>
        <w:t>xi</w:t>
      </w:r>
      <w:r>
        <w:rPr>
          <w:rFonts w:cs="Calibri"/>
          <w:spacing w:val="-1"/>
          <w:sz w:val="19"/>
          <w:szCs w:val="19"/>
        </w:rPr>
        <w:t>m</w:t>
      </w:r>
      <w:r>
        <w:rPr>
          <w:rFonts w:cs="Calibri"/>
          <w:spacing w:val="3"/>
          <w:sz w:val="19"/>
          <w:szCs w:val="19"/>
        </w:rPr>
        <w:t>u</w:t>
      </w:r>
      <w:r>
        <w:rPr>
          <w:rFonts w:cs="Calibri"/>
          <w:sz w:val="19"/>
          <w:szCs w:val="19"/>
        </w:rPr>
        <w:t>m</w:t>
      </w:r>
      <w:r>
        <w:rPr>
          <w:rFonts w:cs="Calibri"/>
          <w:spacing w:val="24"/>
          <w:sz w:val="19"/>
          <w:szCs w:val="19"/>
        </w:rPr>
        <w:t xml:space="preserve"> </w:t>
      </w:r>
      <w:r>
        <w:rPr>
          <w:rFonts w:cs="Calibri"/>
          <w:w w:val="103"/>
          <w:sz w:val="19"/>
          <w:szCs w:val="19"/>
        </w:rPr>
        <w:t>c</w:t>
      </w:r>
      <w:r>
        <w:rPr>
          <w:rFonts w:cs="Calibri"/>
          <w:spacing w:val="1"/>
          <w:w w:val="103"/>
          <w:sz w:val="19"/>
          <w:szCs w:val="19"/>
        </w:rPr>
        <w:t>ov</w:t>
      </w:r>
      <w:r>
        <w:rPr>
          <w:rFonts w:cs="Calibri"/>
          <w:spacing w:val="-1"/>
          <w:w w:val="103"/>
          <w:sz w:val="19"/>
          <w:szCs w:val="19"/>
        </w:rPr>
        <w:t>e</w:t>
      </w:r>
      <w:r>
        <w:rPr>
          <w:rFonts w:cs="Calibri"/>
          <w:w w:val="103"/>
          <w:sz w:val="19"/>
          <w:szCs w:val="19"/>
        </w:rPr>
        <w:t>r</w:t>
      </w:r>
      <w:r>
        <w:rPr>
          <w:rFonts w:cs="Calibri"/>
          <w:spacing w:val="1"/>
          <w:w w:val="103"/>
          <w:sz w:val="19"/>
          <w:szCs w:val="19"/>
        </w:rPr>
        <w:t>a</w:t>
      </w:r>
      <w:r>
        <w:rPr>
          <w:rFonts w:cs="Calibri"/>
          <w:w w:val="103"/>
          <w:sz w:val="19"/>
          <w:szCs w:val="19"/>
        </w:rPr>
        <w:t>g</w:t>
      </w:r>
      <w:r>
        <w:rPr>
          <w:rFonts w:cs="Calibri"/>
          <w:spacing w:val="-1"/>
          <w:w w:val="103"/>
          <w:sz w:val="19"/>
          <w:szCs w:val="19"/>
        </w:rPr>
        <w:t>e.</w:t>
      </w:r>
    </w:p>
    <w:p w14:paraId="20DFBDAB" w14:textId="77777777" w:rsidR="00305E29" w:rsidRDefault="00305E29" w:rsidP="00305E29">
      <w:pPr>
        <w:widowControl w:val="0"/>
        <w:autoSpaceDE w:val="0"/>
        <w:autoSpaceDN w:val="0"/>
        <w:adjustRightInd w:val="0"/>
        <w:spacing w:before="7" w:after="0" w:line="120" w:lineRule="exact"/>
        <w:rPr>
          <w:rFonts w:cs="Calibri"/>
          <w:sz w:val="12"/>
          <w:szCs w:val="12"/>
        </w:rPr>
      </w:pPr>
    </w:p>
    <w:p w14:paraId="427C1733" w14:textId="77777777" w:rsidR="00305E29" w:rsidRDefault="00305E29" w:rsidP="00305E29">
      <w:pPr>
        <w:widowControl w:val="0"/>
        <w:autoSpaceDE w:val="0"/>
        <w:autoSpaceDN w:val="0"/>
        <w:adjustRightInd w:val="0"/>
        <w:spacing w:after="0" w:line="240" w:lineRule="auto"/>
        <w:ind w:left="107"/>
        <w:rPr>
          <w:rFonts w:cs="Calibri"/>
          <w:sz w:val="19"/>
          <w:szCs w:val="19"/>
        </w:rPr>
      </w:pPr>
      <w:r>
        <w:rPr>
          <w:rFonts w:cs="Calibri"/>
          <w:sz w:val="19"/>
          <w:szCs w:val="19"/>
        </w:rPr>
        <w:t>6.</w:t>
      </w:r>
      <w:r>
        <w:rPr>
          <w:rFonts w:cs="Calibri"/>
          <w:spacing w:val="6"/>
          <w:sz w:val="19"/>
          <w:szCs w:val="19"/>
        </w:rPr>
        <w:t xml:space="preserve"> </w:t>
      </w:r>
      <w:r>
        <w:rPr>
          <w:rFonts w:cs="Calibri"/>
          <w:sz w:val="19"/>
          <w:szCs w:val="19"/>
        </w:rPr>
        <w:t>Score</w:t>
      </w:r>
      <w:r>
        <w:rPr>
          <w:rFonts w:cs="Calibri"/>
          <w:spacing w:val="14"/>
          <w:sz w:val="19"/>
          <w:szCs w:val="19"/>
        </w:rPr>
        <w:t xml:space="preserve"> </w:t>
      </w:r>
      <w:r>
        <w:rPr>
          <w:rFonts w:cs="Calibri"/>
          <w:spacing w:val="1"/>
          <w:sz w:val="19"/>
          <w:szCs w:val="19"/>
        </w:rPr>
        <w:t>a</w:t>
      </w:r>
      <w:r>
        <w:rPr>
          <w:rFonts w:cs="Calibri"/>
          <w:sz w:val="19"/>
          <w:szCs w:val="19"/>
        </w:rPr>
        <w:t>ll</w:t>
      </w:r>
      <w:r>
        <w:rPr>
          <w:rFonts w:cs="Calibri"/>
          <w:spacing w:val="7"/>
          <w:sz w:val="19"/>
          <w:szCs w:val="19"/>
        </w:rPr>
        <w:t xml:space="preserve"> </w:t>
      </w:r>
      <w:r>
        <w:rPr>
          <w:rFonts w:cs="Calibri"/>
          <w:spacing w:val="1"/>
          <w:sz w:val="19"/>
          <w:szCs w:val="19"/>
        </w:rPr>
        <w:t>o</w:t>
      </w:r>
      <w:r>
        <w:rPr>
          <w:rFonts w:cs="Calibri"/>
          <w:sz w:val="19"/>
          <w:szCs w:val="19"/>
        </w:rPr>
        <w:t>t</w:t>
      </w:r>
      <w:r>
        <w:rPr>
          <w:rFonts w:cs="Calibri"/>
          <w:spacing w:val="1"/>
          <w:sz w:val="19"/>
          <w:szCs w:val="19"/>
        </w:rPr>
        <w:t>h</w:t>
      </w:r>
      <w:r>
        <w:rPr>
          <w:rFonts w:cs="Calibri"/>
          <w:spacing w:val="-1"/>
          <w:sz w:val="19"/>
          <w:szCs w:val="19"/>
        </w:rPr>
        <w:t>e</w:t>
      </w:r>
      <w:r>
        <w:rPr>
          <w:rFonts w:cs="Calibri"/>
          <w:sz w:val="19"/>
          <w:szCs w:val="19"/>
        </w:rPr>
        <w:t>r</w:t>
      </w:r>
      <w:r>
        <w:rPr>
          <w:rFonts w:cs="Calibri"/>
          <w:spacing w:val="15"/>
          <w:sz w:val="19"/>
          <w:szCs w:val="19"/>
        </w:rPr>
        <w:t xml:space="preserve"> </w:t>
      </w:r>
      <w:r>
        <w:rPr>
          <w:rFonts w:cs="Calibri"/>
          <w:sz w:val="19"/>
          <w:szCs w:val="19"/>
        </w:rPr>
        <w:t>c</w:t>
      </w:r>
      <w:r>
        <w:rPr>
          <w:rFonts w:cs="Calibri"/>
          <w:spacing w:val="1"/>
          <w:sz w:val="19"/>
          <w:szCs w:val="19"/>
        </w:rPr>
        <w:t>ond</w:t>
      </w:r>
      <w:r>
        <w:rPr>
          <w:rFonts w:cs="Calibri"/>
          <w:sz w:val="19"/>
          <w:szCs w:val="19"/>
        </w:rPr>
        <w:t>iti</w:t>
      </w:r>
      <w:r>
        <w:rPr>
          <w:rFonts w:cs="Calibri"/>
          <w:spacing w:val="1"/>
          <w:sz w:val="19"/>
          <w:szCs w:val="19"/>
        </w:rPr>
        <w:t>on</w:t>
      </w:r>
      <w:r>
        <w:rPr>
          <w:rFonts w:cs="Calibri"/>
          <w:sz w:val="19"/>
          <w:szCs w:val="19"/>
        </w:rPr>
        <w:t>s</w:t>
      </w:r>
      <w:r>
        <w:rPr>
          <w:rFonts w:cs="Calibri"/>
          <w:spacing w:val="27"/>
          <w:sz w:val="19"/>
          <w:szCs w:val="19"/>
        </w:rPr>
        <w:t xml:space="preserve"> </w:t>
      </w:r>
      <w:r>
        <w:rPr>
          <w:rFonts w:cs="Calibri"/>
          <w:w w:val="103"/>
          <w:sz w:val="19"/>
          <w:szCs w:val="19"/>
        </w:rPr>
        <w:t>li</w:t>
      </w:r>
      <w:r>
        <w:rPr>
          <w:rFonts w:cs="Calibri"/>
          <w:spacing w:val="1"/>
          <w:w w:val="103"/>
          <w:sz w:val="19"/>
          <w:szCs w:val="19"/>
        </w:rPr>
        <w:t>s</w:t>
      </w:r>
      <w:r>
        <w:rPr>
          <w:rFonts w:cs="Calibri"/>
          <w:w w:val="103"/>
          <w:sz w:val="19"/>
          <w:szCs w:val="19"/>
        </w:rPr>
        <w:t>t</w:t>
      </w:r>
      <w:r>
        <w:rPr>
          <w:rFonts w:cs="Calibri"/>
          <w:spacing w:val="-1"/>
          <w:w w:val="103"/>
          <w:sz w:val="19"/>
          <w:szCs w:val="19"/>
        </w:rPr>
        <w:t>e</w:t>
      </w:r>
      <w:r>
        <w:rPr>
          <w:rFonts w:cs="Calibri"/>
          <w:spacing w:val="1"/>
          <w:w w:val="103"/>
          <w:sz w:val="19"/>
          <w:szCs w:val="19"/>
        </w:rPr>
        <w:t>d</w:t>
      </w:r>
      <w:r>
        <w:rPr>
          <w:rFonts w:cs="Calibri"/>
          <w:w w:val="103"/>
          <w:sz w:val="19"/>
          <w:szCs w:val="19"/>
        </w:rPr>
        <w:t>.</w:t>
      </w:r>
    </w:p>
    <w:p w14:paraId="2D92D459" w14:textId="77777777" w:rsidR="00305E29" w:rsidRDefault="00305E29" w:rsidP="00305E29">
      <w:pPr>
        <w:widowControl w:val="0"/>
        <w:autoSpaceDE w:val="0"/>
        <w:autoSpaceDN w:val="0"/>
        <w:adjustRightInd w:val="0"/>
        <w:spacing w:before="9" w:after="0" w:line="120" w:lineRule="exact"/>
        <w:rPr>
          <w:rFonts w:cs="Calibri"/>
          <w:sz w:val="12"/>
          <w:szCs w:val="12"/>
        </w:rPr>
      </w:pPr>
    </w:p>
    <w:p w14:paraId="74E9257B" w14:textId="77777777" w:rsidR="00305E29" w:rsidRDefault="00305E29" w:rsidP="00305E29">
      <w:pPr>
        <w:widowControl w:val="0"/>
        <w:autoSpaceDE w:val="0"/>
        <w:autoSpaceDN w:val="0"/>
        <w:adjustRightInd w:val="0"/>
        <w:spacing w:after="0" w:line="240" w:lineRule="auto"/>
        <w:ind w:left="107"/>
        <w:rPr>
          <w:rFonts w:cs="Calibri"/>
          <w:sz w:val="19"/>
          <w:szCs w:val="19"/>
        </w:rPr>
      </w:pPr>
      <w:r>
        <w:rPr>
          <w:rFonts w:cs="Calibri"/>
          <w:sz w:val="19"/>
          <w:szCs w:val="19"/>
        </w:rPr>
        <w:t>7.</w:t>
      </w:r>
      <w:r>
        <w:rPr>
          <w:rFonts w:cs="Calibri"/>
          <w:spacing w:val="6"/>
          <w:sz w:val="19"/>
          <w:szCs w:val="19"/>
        </w:rPr>
        <w:t xml:space="preserve"> </w:t>
      </w:r>
      <w:r>
        <w:rPr>
          <w:rFonts w:cs="Calibri"/>
          <w:b/>
          <w:bCs/>
          <w:spacing w:val="1"/>
          <w:sz w:val="19"/>
          <w:szCs w:val="19"/>
        </w:rPr>
        <w:t>Ectop</w:t>
      </w:r>
      <w:r>
        <w:rPr>
          <w:rFonts w:cs="Calibri"/>
          <w:b/>
          <w:bCs/>
          <w:spacing w:val="-1"/>
          <w:sz w:val="19"/>
          <w:szCs w:val="19"/>
        </w:rPr>
        <w:t>i</w:t>
      </w:r>
      <w:r>
        <w:rPr>
          <w:rFonts w:cs="Calibri"/>
          <w:b/>
          <w:bCs/>
          <w:sz w:val="19"/>
          <w:szCs w:val="19"/>
        </w:rPr>
        <w:t>c</w:t>
      </w:r>
      <w:r>
        <w:rPr>
          <w:rFonts w:cs="Calibri"/>
          <w:b/>
          <w:bCs/>
          <w:spacing w:val="20"/>
          <w:sz w:val="19"/>
          <w:szCs w:val="19"/>
        </w:rPr>
        <w:t xml:space="preserve"> </w:t>
      </w:r>
      <w:r>
        <w:rPr>
          <w:rFonts w:cs="Calibri"/>
          <w:b/>
          <w:bCs/>
          <w:spacing w:val="1"/>
          <w:sz w:val="19"/>
          <w:szCs w:val="19"/>
        </w:rPr>
        <w:t>er</w:t>
      </w:r>
      <w:r>
        <w:rPr>
          <w:rFonts w:cs="Calibri"/>
          <w:b/>
          <w:bCs/>
          <w:spacing w:val="-1"/>
          <w:sz w:val="19"/>
          <w:szCs w:val="19"/>
        </w:rPr>
        <w:t>u</w:t>
      </w:r>
      <w:r>
        <w:rPr>
          <w:rFonts w:cs="Calibri"/>
          <w:b/>
          <w:bCs/>
          <w:spacing w:val="1"/>
          <w:sz w:val="19"/>
          <w:szCs w:val="19"/>
        </w:rPr>
        <w:t>pt</w:t>
      </w:r>
      <w:r>
        <w:rPr>
          <w:rFonts w:cs="Calibri"/>
          <w:b/>
          <w:bCs/>
          <w:spacing w:val="-1"/>
          <w:sz w:val="19"/>
          <w:szCs w:val="19"/>
        </w:rPr>
        <w:t>i</w:t>
      </w:r>
      <w:r>
        <w:rPr>
          <w:rFonts w:cs="Calibri"/>
          <w:b/>
          <w:bCs/>
          <w:spacing w:val="1"/>
          <w:sz w:val="19"/>
          <w:szCs w:val="19"/>
        </w:rPr>
        <w:t>o</w:t>
      </w:r>
      <w:r>
        <w:rPr>
          <w:rFonts w:cs="Calibri"/>
          <w:b/>
          <w:bCs/>
          <w:sz w:val="19"/>
          <w:szCs w:val="19"/>
        </w:rPr>
        <w:t>n</w:t>
      </w:r>
      <w:r>
        <w:rPr>
          <w:rFonts w:cs="Calibri"/>
          <w:b/>
          <w:bCs/>
          <w:spacing w:val="23"/>
          <w:sz w:val="19"/>
          <w:szCs w:val="19"/>
        </w:rPr>
        <w:t xml:space="preserve"> </w:t>
      </w:r>
      <w:r>
        <w:rPr>
          <w:rFonts w:cs="Calibri"/>
          <w:b/>
          <w:bCs/>
          <w:sz w:val="19"/>
          <w:szCs w:val="19"/>
        </w:rPr>
        <w:t>a</w:t>
      </w:r>
      <w:r>
        <w:rPr>
          <w:rFonts w:cs="Calibri"/>
          <w:b/>
          <w:bCs/>
          <w:spacing w:val="1"/>
          <w:sz w:val="19"/>
          <w:szCs w:val="19"/>
        </w:rPr>
        <w:t>n</w:t>
      </w:r>
      <w:r>
        <w:rPr>
          <w:rFonts w:cs="Calibri"/>
          <w:b/>
          <w:bCs/>
          <w:sz w:val="19"/>
          <w:szCs w:val="19"/>
        </w:rPr>
        <w:t>d</w:t>
      </w:r>
      <w:r>
        <w:rPr>
          <w:rFonts w:cs="Calibri"/>
          <w:b/>
          <w:bCs/>
          <w:spacing w:val="10"/>
          <w:sz w:val="19"/>
          <w:szCs w:val="19"/>
        </w:rPr>
        <w:t xml:space="preserve"> </w:t>
      </w:r>
      <w:r>
        <w:rPr>
          <w:rFonts w:cs="Calibri"/>
          <w:b/>
          <w:bCs/>
          <w:sz w:val="19"/>
          <w:szCs w:val="19"/>
        </w:rPr>
        <w:t>a</w:t>
      </w:r>
      <w:r>
        <w:rPr>
          <w:rFonts w:cs="Calibri"/>
          <w:b/>
          <w:bCs/>
          <w:spacing w:val="1"/>
          <w:sz w:val="19"/>
          <w:szCs w:val="19"/>
        </w:rPr>
        <w:t>nte</w:t>
      </w:r>
      <w:r>
        <w:rPr>
          <w:rFonts w:cs="Calibri"/>
          <w:b/>
          <w:bCs/>
          <w:spacing w:val="-1"/>
          <w:sz w:val="19"/>
          <w:szCs w:val="19"/>
        </w:rPr>
        <w:t>ri</w:t>
      </w:r>
      <w:r>
        <w:rPr>
          <w:rFonts w:cs="Calibri"/>
          <w:b/>
          <w:bCs/>
          <w:spacing w:val="1"/>
          <w:sz w:val="19"/>
          <w:szCs w:val="19"/>
        </w:rPr>
        <w:t>o</w:t>
      </w:r>
      <w:r>
        <w:rPr>
          <w:rFonts w:cs="Calibri"/>
          <w:b/>
          <w:bCs/>
          <w:sz w:val="19"/>
          <w:szCs w:val="19"/>
        </w:rPr>
        <w:t>r</w:t>
      </w:r>
      <w:r>
        <w:rPr>
          <w:rFonts w:cs="Calibri"/>
          <w:b/>
          <w:bCs/>
          <w:spacing w:val="22"/>
          <w:sz w:val="19"/>
          <w:szCs w:val="19"/>
        </w:rPr>
        <w:t xml:space="preserve"> </w:t>
      </w:r>
      <w:r>
        <w:rPr>
          <w:rFonts w:cs="Calibri"/>
          <w:b/>
          <w:bCs/>
          <w:spacing w:val="1"/>
          <w:sz w:val="19"/>
          <w:szCs w:val="19"/>
        </w:rPr>
        <w:t>cro</w:t>
      </w:r>
      <w:r>
        <w:rPr>
          <w:rFonts w:cs="Calibri"/>
          <w:b/>
          <w:bCs/>
          <w:sz w:val="19"/>
          <w:szCs w:val="19"/>
        </w:rPr>
        <w:t>w</w:t>
      </w:r>
      <w:r>
        <w:rPr>
          <w:rFonts w:cs="Calibri"/>
          <w:b/>
          <w:bCs/>
          <w:spacing w:val="1"/>
          <w:sz w:val="19"/>
          <w:szCs w:val="19"/>
        </w:rPr>
        <w:t>d</w:t>
      </w:r>
      <w:r>
        <w:rPr>
          <w:rFonts w:cs="Calibri"/>
          <w:b/>
          <w:bCs/>
          <w:spacing w:val="-1"/>
          <w:sz w:val="19"/>
          <w:szCs w:val="19"/>
        </w:rPr>
        <w:t>i</w:t>
      </w:r>
      <w:r>
        <w:rPr>
          <w:rFonts w:cs="Calibri"/>
          <w:b/>
          <w:bCs/>
          <w:spacing w:val="1"/>
          <w:sz w:val="19"/>
          <w:szCs w:val="19"/>
        </w:rPr>
        <w:t>n</w:t>
      </w:r>
      <w:r>
        <w:rPr>
          <w:rFonts w:cs="Calibri"/>
          <w:b/>
          <w:bCs/>
          <w:spacing w:val="-1"/>
          <w:sz w:val="19"/>
          <w:szCs w:val="19"/>
        </w:rPr>
        <w:t>g</w:t>
      </w:r>
      <w:r>
        <w:rPr>
          <w:rFonts w:cs="Calibri"/>
          <w:b/>
          <w:bCs/>
          <w:sz w:val="19"/>
          <w:szCs w:val="19"/>
        </w:rPr>
        <w:t>:</w:t>
      </w:r>
      <w:r>
        <w:rPr>
          <w:rFonts w:cs="Calibri"/>
          <w:b/>
          <w:bCs/>
          <w:spacing w:val="25"/>
          <w:sz w:val="19"/>
          <w:szCs w:val="19"/>
        </w:rPr>
        <w:t xml:space="preserve"> </w:t>
      </w:r>
      <w:r>
        <w:rPr>
          <w:rFonts w:cs="Calibri"/>
          <w:b/>
          <w:bCs/>
          <w:spacing w:val="-1"/>
          <w:sz w:val="19"/>
          <w:szCs w:val="19"/>
        </w:rPr>
        <w:t>D</w:t>
      </w:r>
      <w:r>
        <w:rPr>
          <w:rFonts w:cs="Calibri"/>
          <w:b/>
          <w:bCs/>
          <w:sz w:val="19"/>
          <w:szCs w:val="19"/>
        </w:rPr>
        <w:t>o</w:t>
      </w:r>
      <w:r>
        <w:rPr>
          <w:rFonts w:cs="Calibri"/>
          <w:b/>
          <w:bCs/>
          <w:spacing w:val="10"/>
          <w:sz w:val="19"/>
          <w:szCs w:val="19"/>
        </w:rPr>
        <w:t xml:space="preserve"> </w:t>
      </w:r>
      <w:r>
        <w:rPr>
          <w:rFonts w:cs="Calibri"/>
          <w:b/>
          <w:bCs/>
          <w:spacing w:val="1"/>
          <w:sz w:val="19"/>
          <w:szCs w:val="19"/>
        </w:rPr>
        <w:t>no</w:t>
      </w:r>
      <w:r>
        <w:rPr>
          <w:rFonts w:cs="Calibri"/>
          <w:b/>
          <w:bCs/>
          <w:sz w:val="19"/>
          <w:szCs w:val="19"/>
        </w:rPr>
        <w:t>t</w:t>
      </w:r>
      <w:r>
        <w:rPr>
          <w:rFonts w:cs="Calibri"/>
          <w:b/>
          <w:bCs/>
          <w:spacing w:val="11"/>
          <w:sz w:val="19"/>
          <w:szCs w:val="19"/>
        </w:rPr>
        <w:t xml:space="preserve"> </w:t>
      </w:r>
      <w:r>
        <w:rPr>
          <w:rFonts w:cs="Calibri"/>
          <w:b/>
          <w:bCs/>
          <w:spacing w:val="-1"/>
          <w:sz w:val="19"/>
          <w:szCs w:val="19"/>
        </w:rPr>
        <w:t>d</w:t>
      </w:r>
      <w:r>
        <w:rPr>
          <w:rFonts w:cs="Calibri"/>
          <w:b/>
          <w:bCs/>
          <w:spacing w:val="1"/>
          <w:sz w:val="19"/>
          <w:szCs w:val="19"/>
        </w:rPr>
        <w:t>oub</w:t>
      </w:r>
      <w:r>
        <w:rPr>
          <w:rFonts w:cs="Calibri"/>
          <w:b/>
          <w:bCs/>
          <w:spacing w:val="-1"/>
          <w:sz w:val="19"/>
          <w:szCs w:val="19"/>
        </w:rPr>
        <w:t>l</w:t>
      </w:r>
      <w:r>
        <w:rPr>
          <w:rFonts w:cs="Calibri"/>
          <w:b/>
          <w:bCs/>
          <w:sz w:val="19"/>
          <w:szCs w:val="19"/>
        </w:rPr>
        <w:t>e</w:t>
      </w:r>
      <w:r>
        <w:rPr>
          <w:rFonts w:cs="Calibri"/>
          <w:b/>
          <w:bCs/>
          <w:spacing w:val="19"/>
          <w:sz w:val="19"/>
          <w:szCs w:val="19"/>
        </w:rPr>
        <w:t xml:space="preserve"> </w:t>
      </w:r>
      <w:r>
        <w:rPr>
          <w:rFonts w:cs="Calibri"/>
          <w:b/>
          <w:bCs/>
          <w:spacing w:val="-3"/>
          <w:sz w:val="19"/>
          <w:szCs w:val="19"/>
        </w:rPr>
        <w:t>s</w:t>
      </w:r>
      <w:r>
        <w:rPr>
          <w:rFonts w:cs="Calibri"/>
          <w:b/>
          <w:bCs/>
          <w:spacing w:val="1"/>
          <w:sz w:val="19"/>
          <w:szCs w:val="19"/>
        </w:rPr>
        <w:t>cor</w:t>
      </w:r>
      <w:r>
        <w:rPr>
          <w:rFonts w:cs="Calibri"/>
          <w:b/>
          <w:bCs/>
          <w:sz w:val="19"/>
          <w:szCs w:val="19"/>
        </w:rPr>
        <w:t>e.</w:t>
      </w:r>
      <w:r>
        <w:rPr>
          <w:rFonts w:cs="Calibri"/>
          <w:b/>
          <w:bCs/>
          <w:spacing w:val="16"/>
          <w:sz w:val="19"/>
          <w:szCs w:val="19"/>
        </w:rPr>
        <w:t xml:space="preserve"> </w:t>
      </w:r>
      <w:r>
        <w:rPr>
          <w:rFonts w:cs="Calibri"/>
          <w:sz w:val="19"/>
          <w:szCs w:val="19"/>
        </w:rPr>
        <w:t>R</w:t>
      </w:r>
      <w:r>
        <w:rPr>
          <w:rFonts w:cs="Calibri"/>
          <w:spacing w:val="-1"/>
          <w:sz w:val="19"/>
          <w:szCs w:val="19"/>
        </w:rPr>
        <w:t>e</w:t>
      </w:r>
      <w:r>
        <w:rPr>
          <w:rFonts w:cs="Calibri"/>
          <w:sz w:val="19"/>
          <w:szCs w:val="19"/>
        </w:rPr>
        <w:t>c</w:t>
      </w:r>
      <w:r>
        <w:rPr>
          <w:rFonts w:cs="Calibri"/>
          <w:spacing w:val="1"/>
          <w:sz w:val="19"/>
          <w:szCs w:val="19"/>
        </w:rPr>
        <w:t>o</w:t>
      </w:r>
      <w:r>
        <w:rPr>
          <w:rFonts w:cs="Calibri"/>
          <w:sz w:val="19"/>
          <w:szCs w:val="19"/>
        </w:rPr>
        <w:t>rd</w:t>
      </w:r>
      <w:r>
        <w:rPr>
          <w:rFonts w:cs="Calibri"/>
          <w:spacing w:val="1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o</w:t>
      </w:r>
      <w:r>
        <w:rPr>
          <w:rFonts w:cs="Calibri"/>
          <w:sz w:val="19"/>
          <w:szCs w:val="19"/>
        </w:rPr>
        <w:t>re</w:t>
      </w:r>
      <w:r>
        <w:rPr>
          <w:rFonts w:cs="Calibri"/>
          <w:spacing w:val="13"/>
          <w:sz w:val="19"/>
          <w:szCs w:val="19"/>
        </w:rPr>
        <w:t xml:space="preserve"> </w:t>
      </w:r>
      <w:r>
        <w:rPr>
          <w:rFonts w:cs="Calibri"/>
          <w:spacing w:val="1"/>
          <w:sz w:val="19"/>
          <w:szCs w:val="19"/>
        </w:rPr>
        <w:t>s</w:t>
      </w:r>
      <w:r>
        <w:rPr>
          <w:rFonts w:cs="Calibri"/>
          <w:spacing w:val="-1"/>
          <w:sz w:val="19"/>
          <w:szCs w:val="19"/>
        </w:rPr>
        <w:t>e</w:t>
      </w:r>
      <w:r>
        <w:rPr>
          <w:rFonts w:cs="Calibri"/>
          <w:sz w:val="19"/>
          <w:szCs w:val="19"/>
        </w:rPr>
        <w:t>ri</w:t>
      </w:r>
      <w:r>
        <w:rPr>
          <w:rFonts w:cs="Calibri"/>
          <w:spacing w:val="1"/>
          <w:sz w:val="19"/>
          <w:szCs w:val="19"/>
        </w:rPr>
        <w:t>o</w:t>
      </w:r>
      <w:r>
        <w:rPr>
          <w:rFonts w:cs="Calibri"/>
          <w:spacing w:val="3"/>
          <w:sz w:val="19"/>
          <w:szCs w:val="19"/>
        </w:rPr>
        <w:t>u</w:t>
      </w:r>
      <w:r>
        <w:rPr>
          <w:rFonts w:cs="Calibri"/>
          <w:sz w:val="19"/>
          <w:szCs w:val="19"/>
        </w:rPr>
        <w:t>s</w:t>
      </w:r>
      <w:r>
        <w:rPr>
          <w:rFonts w:cs="Calibri"/>
          <w:spacing w:val="20"/>
          <w:sz w:val="19"/>
          <w:szCs w:val="19"/>
        </w:rPr>
        <w:t xml:space="preserve"> </w:t>
      </w:r>
      <w:r>
        <w:rPr>
          <w:rFonts w:cs="Calibri"/>
          <w:w w:val="103"/>
          <w:sz w:val="19"/>
          <w:szCs w:val="19"/>
        </w:rPr>
        <w:t>c</w:t>
      </w:r>
      <w:r>
        <w:rPr>
          <w:rFonts w:cs="Calibri"/>
          <w:spacing w:val="1"/>
          <w:w w:val="103"/>
          <w:sz w:val="19"/>
          <w:szCs w:val="19"/>
        </w:rPr>
        <w:t>ond</w:t>
      </w:r>
      <w:r>
        <w:rPr>
          <w:rFonts w:cs="Calibri"/>
          <w:w w:val="103"/>
          <w:sz w:val="19"/>
          <w:szCs w:val="19"/>
        </w:rPr>
        <w:t>iti</w:t>
      </w:r>
      <w:r>
        <w:rPr>
          <w:rFonts w:cs="Calibri"/>
          <w:spacing w:val="1"/>
          <w:w w:val="103"/>
          <w:sz w:val="19"/>
          <w:szCs w:val="19"/>
        </w:rPr>
        <w:t>on</w:t>
      </w:r>
      <w:r>
        <w:rPr>
          <w:rFonts w:cs="Calibri"/>
          <w:w w:val="103"/>
          <w:sz w:val="19"/>
          <w:szCs w:val="19"/>
        </w:rPr>
        <w:t>.</w:t>
      </w:r>
    </w:p>
    <w:p w14:paraId="2F4FE701" w14:textId="77777777" w:rsidR="00305E29" w:rsidRDefault="00305E29" w:rsidP="00305E29">
      <w:pPr>
        <w:widowControl w:val="0"/>
        <w:autoSpaceDE w:val="0"/>
        <w:autoSpaceDN w:val="0"/>
        <w:adjustRightInd w:val="0"/>
        <w:spacing w:before="9" w:after="0" w:line="120" w:lineRule="exact"/>
        <w:rPr>
          <w:rFonts w:cs="Calibri"/>
          <w:sz w:val="12"/>
          <w:szCs w:val="12"/>
        </w:rPr>
      </w:pPr>
    </w:p>
    <w:p w14:paraId="275DED01" w14:textId="77777777" w:rsidR="00305E29" w:rsidRDefault="00305E29" w:rsidP="00305E29">
      <w:pPr>
        <w:widowControl w:val="0"/>
        <w:autoSpaceDE w:val="0"/>
        <w:autoSpaceDN w:val="0"/>
        <w:adjustRightInd w:val="0"/>
        <w:spacing w:after="0" w:line="240" w:lineRule="auto"/>
        <w:ind w:left="107"/>
        <w:rPr>
          <w:rFonts w:cs="Calibri"/>
          <w:sz w:val="19"/>
          <w:szCs w:val="19"/>
        </w:rPr>
      </w:pPr>
      <w:r>
        <w:rPr>
          <w:rFonts w:cs="Calibri"/>
          <w:sz w:val="19"/>
          <w:szCs w:val="19"/>
        </w:rPr>
        <w:t>8.</w:t>
      </w:r>
      <w:r>
        <w:rPr>
          <w:rFonts w:cs="Calibri"/>
          <w:spacing w:val="6"/>
          <w:sz w:val="19"/>
          <w:szCs w:val="19"/>
        </w:rPr>
        <w:t xml:space="preserve"> </w:t>
      </w:r>
      <w:r>
        <w:rPr>
          <w:rFonts w:cs="Calibri"/>
          <w:sz w:val="19"/>
          <w:szCs w:val="19"/>
        </w:rPr>
        <w:t>D</w:t>
      </w:r>
      <w:r>
        <w:rPr>
          <w:rFonts w:cs="Calibri"/>
          <w:spacing w:val="-1"/>
          <w:sz w:val="19"/>
          <w:szCs w:val="19"/>
        </w:rPr>
        <w:t>e</w:t>
      </w:r>
      <w:r>
        <w:rPr>
          <w:rFonts w:cs="Calibri"/>
          <w:sz w:val="19"/>
          <w:szCs w:val="19"/>
        </w:rPr>
        <w:t>ci</w:t>
      </w:r>
      <w:r>
        <w:rPr>
          <w:rFonts w:cs="Calibri"/>
          <w:spacing w:val="1"/>
          <w:sz w:val="19"/>
          <w:szCs w:val="19"/>
        </w:rPr>
        <w:t>du</w:t>
      </w:r>
      <w:r>
        <w:rPr>
          <w:rFonts w:cs="Calibri"/>
          <w:sz w:val="19"/>
          <w:szCs w:val="19"/>
        </w:rPr>
        <w:t>o</w:t>
      </w:r>
      <w:r>
        <w:rPr>
          <w:rFonts w:cs="Calibri"/>
          <w:spacing w:val="1"/>
          <w:sz w:val="19"/>
          <w:szCs w:val="19"/>
        </w:rPr>
        <w:t>u</w:t>
      </w:r>
      <w:r>
        <w:rPr>
          <w:rFonts w:cs="Calibri"/>
          <w:sz w:val="19"/>
          <w:szCs w:val="19"/>
        </w:rPr>
        <w:t>s</w:t>
      </w:r>
      <w:r>
        <w:rPr>
          <w:rFonts w:cs="Calibri"/>
          <w:spacing w:val="27"/>
          <w:sz w:val="19"/>
          <w:szCs w:val="19"/>
        </w:rPr>
        <w:t xml:space="preserve"> </w:t>
      </w:r>
      <w:r>
        <w:rPr>
          <w:rFonts w:cs="Calibri"/>
          <w:sz w:val="19"/>
          <w:szCs w:val="19"/>
        </w:rPr>
        <w:t>t</w:t>
      </w:r>
      <w:r>
        <w:rPr>
          <w:rFonts w:cs="Calibri"/>
          <w:spacing w:val="-1"/>
          <w:sz w:val="19"/>
          <w:szCs w:val="19"/>
        </w:rPr>
        <w:t>ee</w:t>
      </w:r>
      <w:r>
        <w:rPr>
          <w:rFonts w:cs="Calibri"/>
          <w:sz w:val="19"/>
          <w:szCs w:val="19"/>
        </w:rPr>
        <w:t>th</w:t>
      </w:r>
      <w:r>
        <w:rPr>
          <w:rFonts w:cs="Calibri"/>
          <w:spacing w:val="15"/>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z w:val="19"/>
          <w:szCs w:val="19"/>
        </w:rPr>
        <w:t>t</w:t>
      </w:r>
      <w:r>
        <w:rPr>
          <w:rFonts w:cs="Calibri"/>
          <w:spacing w:val="-1"/>
          <w:sz w:val="19"/>
          <w:szCs w:val="19"/>
        </w:rPr>
        <w:t>ee</w:t>
      </w:r>
      <w:r>
        <w:rPr>
          <w:rFonts w:cs="Calibri"/>
          <w:sz w:val="19"/>
          <w:szCs w:val="19"/>
        </w:rPr>
        <w:t>th</w:t>
      </w:r>
      <w:r>
        <w:rPr>
          <w:rFonts w:cs="Calibri"/>
          <w:spacing w:val="15"/>
          <w:sz w:val="19"/>
          <w:szCs w:val="19"/>
        </w:rPr>
        <w:t xml:space="preserve">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pacing w:val="-1"/>
          <w:sz w:val="19"/>
          <w:szCs w:val="19"/>
        </w:rPr>
        <w:t>f</w:t>
      </w:r>
      <w:r>
        <w:rPr>
          <w:rFonts w:cs="Calibri"/>
          <w:spacing w:val="1"/>
          <w:sz w:val="19"/>
          <w:szCs w:val="19"/>
        </w:rPr>
        <w:t>u</w:t>
      </w:r>
      <w:r>
        <w:rPr>
          <w:rFonts w:cs="Calibri"/>
          <w:sz w:val="19"/>
          <w:szCs w:val="19"/>
        </w:rPr>
        <w:t>lly</w:t>
      </w:r>
      <w:r>
        <w:rPr>
          <w:rFonts w:cs="Calibri"/>
          <w:spacing w:val="13"/>
          <w:sz w:val="19"/>
          <w:szCs w:val="19"/>
        </w:rPr>
        <w:t xml:space="preserve"> </w:t>
      </w:r>
      <w:r>
        <w:rPr>
          <w:rFonts w:cs="Calibri"/>
          <w:spacing w:val="-1"/>
          <w:sz w:val="19"/>
          <w:szCs w:val="19"/>
        </w:rPr>
        <w:t>e</w:t>
      </w:r>
      <w:r>
        <w:rPr>
          <w:rFonts w:cs="Calibri"/>
          <w:sz w:val="19"/>
          <w:szCs w:val="19"/>
        </w:rPr>
        <w:t>r</w:t>
      </w:r>
      <w:r>
        <w:rPr>
          <w:rFonts w:cs="Calibri"/>
          <w:spacing w:val="1"/>
          <w:sz w:val="19"/>
          <w:szCs w:val="19"/>
        </w:rPr>
        <w:t>up</w:t>
      </w:r>
      <w:r>
        <w:rPr>
          <w:rFonts w:cs="Calibri"/>
          <w:sz w:val="19"/>
          <w:szCs w:val="19"/>
        </w:rPr>
        <w:t>t</w:t>
      </w:r>
      <w:r>
        <w:rPr>
          <w:rFonts w:cs="Calibri"/>
          <w:spacing w:val="-1"/>
          <w:sz w:val="19"/>
          <w:szCs w:val="19"/>
        </w:rPr>
        <w:t>e</w:t>
      </w:r>
      <w:r>
        <w:rPr>
          <w:rFonts w:cs="Calibri"/>
          <w:sz w:val="19"/>
          <w:szCs w:val="19"/>
        </w:rPr>
        <w:t>d</w:t>
      </w:r>
      <w:r>
        <w:rPr>
          <w:rFonts w:cs="Calibri"/>
          <w:spacing w:val="22"/>
          <w:sz w:val="19"/>
          <w:szCs w:val="19"/>
        </w:rPr>
        <w:t xml:space="preserve"> </w:t>
      </w:r>
      <w:r>
        <w:rPr>
          <w:rFonts w:cs="Calibri"/>
          <w:spacing w:val="1"/>
          <w:sz w:val="19"/>
          <w:szCs w:val="19"/>
        </w:rPr>
        <w:t>sh</w:t>
      </w:r>
      <w:r>
        <w:rPr>
          <w:rFonts w:cs="Calibri"/>
          <w:sz w:val="19"/>
          <w:szCs w:val="19"/>
        </w:rPr>
        <w:t>o</w:t>
      </w:r>
      <w:r>
        <w:rPr>
          <w:rFonts w:cs="Calibri"/>
          <w:spacing w:val="1"/>
          <w:sz w:val="19"/>
          <w:szCs w:val="19"/>
        </w:rPr>
        <w:t>u</w:t>
      </w:r>
      <w:r>
        <w:rPr>
          <w:rFonts w:cs="Calibri"/>
          <w:sz w:val="19"/>
          <w:szCs w:val="19"/>
        </w:rPr>
        <w:t>ld</w:t>
      </w:r>
      <w:r>
        <w:rPr>
          <w:rFonts w:cs="Calibri"/>
          <w:spacing w:val="17"/>
          <w:sz w:val="19"/>
          <w:szCs w:val="19"/>
        </w:rPr>
        <w:t xml:space="preserve">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pacing w:val="1"/>
          <w:w w:val="103"/>
          <w:sz w:val="19"/>
          <w:szCs w:val="19"/>
        </w:rPr>
        <w:t>s</w:t>
      </w:r>
      <w:r>
        <w:rPr>
          <w:rFonts w:cs="Calibri"/>
          <w:w w:val="103"/>
          <w:sz w:val="19"/>
          <w:szCs w:val="19"/>
        </w:rPr>
        <w:t>c</w:t>
      </w:r>
      <w:r>
        <w:rPr>
          <w:rFonts w:cs="Calibri"/>
          <w:spacing w:val="1"/>
          <w:w w:val="103"/>
          <w:sz w:val="19"/>
          <w:szCs w:val="19"/>
        </w:rPr>
        <w:t>o</w:t>
      </w:r>
      <w:r>
        <w:rPr>
          <w:rFonts w:cs="Calibri"/>
          <w:w w:val="103"/>
          <w:sz w:val="19"/>
          <w:szCs w:val="19"/>
        </w:rPr>
        <w:t>r</w:t>
      </w:r>
      <w:r>
        <w:rPr>
          <w:rFonts w:cs="Calibri"/>
          <w:spacing w:val="-1"/>
          <w:w w:val="103"/>
          <w:sz w:val="19"/>
          <w:szCs w:val="19"/>
        </w:rPr>
        <w:t>e</w:t>
      </w:r>
      <w:r>
        <w:rPr>
          <w:rFonts w:cs="Calibri"/>
          <w:spacing w:val="1"/>
          <w:w w:val="103"/>
          <w:sz w:val="19"/>
          <w:szCs w:val="19"/>
        </w:rPr>
        <w:t>d.</w:t>
      </w:r>
    </w:p>
    <w:p w14:paraId="5959F875" w14:textId="77777777" w:rsidR="00305E29" w:rsidRDefault="00305E29" w:rsidP="00305E29">
      <w:pPr>
        <w:widowControl w:val="0"/>
        <w:autoSpaceDE w:val="0"/>
        <w:autoSpaceDN w:val="0"/>
        <w:adjustRightInd w:val="0"/>
        <w:spacing w:before="10" w:after="0" w:line="160" w:lineRule="exact"/>
        <w:rPr>
          <w:rFonts w:cs="Calibri"/>
          <w:sz w:val="16"/>
          <w:szCs w:val="16"/>
        </w:rPr>
      </w:pPr>
    </w:p>
    <w:p w14:paraId="6B9D8A13" w14:textId="77777777" w:rsidR="00305E29" w:rsidRDefault="00305E29" w:rsidP="00305E29">
      <w:pPr>
        <w:widowControl w:val="0"/>
        <w:autoSpaceDE w:val="0"/>
        <w:autoSpaceDN w:val="0"/>
        <w:adjustRightInd w:val="0"/>
        <w:spacing w:after="0" w:line="200" w:lineRule="exact"/>
        <w:rPr>
          <w:rFonts w:cs="Calibri"/>
          <w:sz w:val="20"/>
          <w:szCs w:val="20"/>
        </w:rPr>
      </w:pPr>
    </w:p>
    <w:p w14:paraId="15C6F87C" w14:textId="77777777" w:rsidR="00305E29" w:rsidRDefault="00305E29" w:rsidP="00305E29">
      <w:pPr>
        <w:widowControl w:val="0"/>
        <w:autoSpaceDE w:val="0"/>
        <w:autoSpaceDN w:val="0"/>
        <w:adjustRightInd w:val="0"/>
        <w:spacing w:after="0" w:line="251" w:lineRule="auto"/>
        <w:ind w:left="107" w:right="402"/>
        <w:rPr>
          <w:rFonts w:cs="Calibri"/>
          <w:sz w:val="19"/>
          <w:szCs w:val="19"/>
        </w:rPr>
      </w:pPr>
      <w:r>
        <w:rPr>
          <w:rFonts w:cs="Calibri"/>
          <w:sz w:val="19"/>
          <w:szCs w:val="19"/>
        </w:rPr>
        <w:t>All</w:t>
      </w:r>
      <w:r>
        <w:rPr>
          <w:rFonts w:cs="Calibri"/>
          <w:spacing w:val="8"/>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2"/>
          <w:sz w:val="19"/>
          <w:szCs w:val="19"/>
        </w:rPr>
        <w:t>e</w:t>
      </w:r>
      <w:r>
        <w:rPr>
          <w:rFonts w:cs="Calibri"/>
          <w:spacing w:val="-1"/>
          <w:sz w:val="19"/>
          <w:szCs w:val="19"/>
        </w:rPr>
        <w:t>me</w:t>
      </w:r>
      <w:r>
        <w:rPr>
          <w:rFonts w:cs="Calibri"/>
          <w:spacing w:val="1"/>
          <w:sz w:val="19"/>
          <w:szCs w:val="19"/>
        </w:rPr>
        <w:t>n</w:t>
      </w:r>
      <w:r>
        <w:rPr>
          <w:rFonts w:cs="Calibri"/>
          <w:sz w:val="19"/>
          <w:szCs w:val="19"/>
        </w:rPr>
        <w:t>ts</w:t>
      </w:r>
      <w:r>
        <w:rPr>
          <w:rFonts w:cs="Calibri"/>
          <w:spacing w:val="38"/>
          <w:sz w:val="19"/>
          <w:szCs w:val="19"/>
        </w:rPr>
        <w:t xml:space="preserve"> </w:t>
      </w:r>
      <w:r>
        <w:rPr>
          <w:rFonts w:cs="Calibri"/>
          <w:spacing w:val="1"/>
          <w:sz w:val="19"/>
          <w:szCs w:val="19"/>
        </w:rPr>
        <w:t>a</w:t>
      </w:r>
      <w:r>
        <w:rPr>
          <w:rFonts w:cs="Calibri"/>
          <w:sz w:val="19"/>
          <w:szCs w:val="19"/>
        </w:rPr>
        <w:t>re</w:t>
      </w:r>
      <w:r>
        <w:rPr>
          <w:rFonts w:cs="Calibri"/>
          <w:spacing w:val="9"/>
          <w:sz w:val="19"/>
          <w:szCs w:val="19"/>
        </w:rPr>
        <w:t xml:space="preserve"> </w:t>
      </w:r>
      <w:r>
        <w:rPr>
          <w:rFonts w:cs="Calibri"/>
          <w:spacing w:val="-1"/>
          <w:sz w:val="19"/>
          <w:szCs w:val="19"/>
        </w:rPr>
        <w:t>m</w:t>
      </w:r>
      <w:r>
        <w:rPr>
          <w:rFonts w:cs="Calibri"/>
          <w:spacing w:val="1"/>
          <w:sz w:val="19"/>
          <w:szCs w:val="19"/>
        </w:rPr>
        <w:t>ad</w:t>
      </w:r>
      <w:r>
        <w:rPr>
          <w:rFonts w:cs="Calibri"/>
          <w:sz w:val="19"/>
          <w:szCs w:val="19"/>
        </w:rPr>
        <w:t>e</w:t>
      </w:r>
      <w:r>
        <w:rPr>
          <w:rFonts w:cs="Calibri"/>
          <w:spacing w:val="17"/>
          <w:sz w:val="19"/>
          <w:szCs w:val="19"/>
        </w:rPr>
        <w:t xml:space="preserve"> </w:t>
      </w:r>
      <w:r>
        <w:rPr>
          <w:rFonts w:cs="Calibri"/>
          <w:spacing w:val="-1"/>
          <w:sz w:val="19"/>
          <w:szCs w:val="19"/>
        </w:rPr>
        <w:t>w</w:t>
      </w:r>
      <w:r>
        <w:rPr>
          <w:rFonts w:cs="Calibri"/>
          <w:sz w:val="19"/>
          <w:szCs w:val="19"/>
        </w:rPr>
        <w:t>ith</w:t>
      </w:r>
      <w:r>
        <w:rPr>
          <w:rFonts w:cs="Calibri"/>
          <w:spacing w:val="13"/>
          <w:sz w:val="19"/>
          <w:szCs w:val="19"/>
        </w:rPr>
        <w:t xml:space="preserve"> </w:t>
      </w:r>
      <w:r>
        <w:rPr>
          <w:rFonts w:cs="Calibri"/>
          <w:sz w:val="19"/>
          <w:szCs w:val="19"/>
        </w:rPr>
        <w:t>a</w:t>
      </w:r>
      <w:r>
        <w:rPr>
          <w:rFonts w:cs="Calibri"/>
          <w:spacing w:val="6"/>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pacing w:val="2"/>
          <w:sz w:val="19"/>
          <w:szCs w:val="19"/>
        </w:rPr>
        <w:t>m</w:t>
      </w:r>
      <w:r>
        <w:rPr>
          <w:rFonts w:cs="Calibri"/>
          <w:spacing w:val="-1"/>
          <w:sz w:val="19"/>
          <w:szCs w:val="19"/>
        </w:rPr>
        <w:t>e</w:t>
      </w:r>
      <w:r>
        <w:rPr>
          <w:rFonts w:cs="Calibri"/>
          <w:spacing w:val="1"/>
          <w:sz w:val="19"/>
          <w:szCs w:val="19"/>
        </w:rPr>
        <w:t>n</w:t>
      </w:r>
      <w:r>
        <w:rPr>
          <w:rFonts w:cs="Calibri"/>
          <w:sz w:val="19"/>
          <w:szCs w:val="19"/>
        </w:rPr>
        <w:t>t</w:t>
      </w:r>
      <w:r>
        <w:rPr>
          <w:rFonts w:cs="Calibri"/>
          <w:spacing w:val="35"/>
          <w:sz w:val="19"/>
          <w:szCs w:val="19"/>
        </w:rPr>
        <w:t xml:space="preserve"> </w:t>
      </w:r>
      <w:r>
        <w:rPr>
          <w:rFonts w:cs="Calibri"/>
          <w:sz w:val="19"/>
          <w:szCs w:val="19"/>
        </w:rPr>
        <w:t>t</w:t>
      </w:r>
      <w:r>
        <w:rPr>
          <w:rFonts w:cs="Calibri"/>
          <w:spacing w:val="1"/>
          <w:sz w:val="19"/>
          <w:szCs w:val="19"/>
        </w:rPr>
        <w:t>oo</w:t>
      </w:r>
      <w:r>
        <w:rPr>
          <w:rFonts w:cs="Calibri"/>
          <w:sz w:val="19"/>
          <w:szCs w:val="19"/>
        </w:rPr>
        <w:t>l</w:t>
      </w:r>
      <w:r>
        <w:rPr>
          <w:rFonts w:cs="Calibri"/>
          <w:spacing w:val="11"/>
          <w:sz w:val="19"/>
          <w:szCs w:val="19"/>
        </w:rPr>
        <w:t xml:space="preserve"> </w:t>
      </w:r>
      <w:r>
        <w:rPr>
          <w:rFonts w:cs="Calibri"/>
          <w:spacing w:val="1"/>
          <w:sz w:val="19"/>
          <w:szCs w:val="19"/>
        </w:rPr>
        <w:t>s</w:t>
      </w:r>
      <w:r>
        <w:rPr>
          <w:rFonts w:cs="Calibri"/>
          <w:sz w:val="19"/>
          <w:szCs w:val="19"/>
        </w:rPr>
        <w:t>c</w:t>
      </w:r>
      <w:r>
        <w:rPr>
          <w:rFonts w:cs="Calibri"/>
          <w:spacing w:val="1"/>
          <w:sz w:val="19"/>
          <w:szCs w:val="19"/>
        </w:rPr>
        <w:t>a</w:t>
      </w:r>
      <w:r>
        <w:rPr>
          <w:rFonts w:cs="Calibri"/>
          <w:sz w:val="19"/>
          <w:szCs w:val="19"/>
        </w:rPr>
        <w:t>l</w:t>
      </w:r>
      <w:r>
        <w:rPr>
          <w:rFonts w:cs="Calibri"/>
          <w:spacing w:val="-1"/>
          <w:sz w:val="19"/>
          <w:szCs w:val="19"/>
        </w:rPr>
        <w:t>e</w:t>
      </w:r>
      <w:r>
        <w:rPr>
          <w:rFonts w:cs="Calibri"/>
          <w:sz w:val="19"/>
          <w:szCs w:val="19"/>
        </w:rPr>
        <w:t>d</w:t>
      </w:r>
      <w:r>
        <w:rPr>
          <w:rFonts w:cs="Calibri"/>
          <w:spacing w:val="17"/>
          <w:sz w:val="19"/>
          <w:szCs w:val="19"/>
        </w:rPr>
        <w:t xml:space="preserve"> </w:t>
      </w:r>
      <w:r>
        <w:rPr>
          <w:rFonts w:cs="Calibri"/>
          <w:sz w:val="19"/>
          <w:szCs w:val="19"/>
        </w:rPr>
        <w:t>in</w:t>
      </w:r>
      <w:r>
        <w:rPr>
          <w:rFonts w:cs="Calibri"/>
          <w:spacing w:val="7"/>
          <w:sz w:val="19"/>
          <w:szCs w:val="19"/>
        </w:rPr>
        <w:t xml:space="preserve"> </w:t>
      </w:r>
      <w:r>
        <w:rPr>
          <w:rFonts w:cs="Calibri"/>
          <w:spacing w:val="-1"/>
          <w:sz w:val="19"/>
          <w:szCs w:val="19"/>
        </w:rPr>
        <w:t>m</w:t>
      </w:r>
      <w:r>
        <w:rPr>
          <w:rFonts w:cs="Calibri"/>
          <w:sz w:val="19"/>
          <w:szCs w:val="19"/>
        </w:rPr>
        <w:t>illi</w:t>
      </w:r>
      <w:r>
        <w:rPr>
          <w:rFonts w:cs="Calibri"/>
          <w:spacing w:val="2"/>
          <w:sz w:val="19"/>
          <w:szCs w:val="19"/>
        </w:rPr>
        <w:t>m</w:t>
      </w:r>
      <w:r>
        <w:rPr>
          <w:rFonts w:cs="Calibri"/>
          <w:spacing w:val="-1"/>
          <w:sz w:val="19"/>
          <w:szCs w:val="19"/>
        </w:rPr>
        <w:t>e</w:t>
      </w:r>
      <w:r>
        <w:rPr>
          <w:rFonts w:cs="Calibri"/>
          <w:spacing w:val="1"/>
          <w:sz w:val="19"/>
          <w:szCs w:val="19"/>
        </w:rPr>
        <w:t>t</w:t>
      </w:r>
      <w:r>
        <w:rPr>
          <w:rFonts w:cs="Calibri"/>
          <w:spacing w:val="-1"/>
          <w:sz w:val="19"/>
          <w:szCs w:val="19"/>
        </w:rPr>
        <w:t>e</w:t>
      </w:r>
      <w:r>
        <w:rPr>
          <w:rFonts w:cs="Calibri"/>
          <w:sz w:val="19"/>
          <w:szCs w:val="19"/>
        </w:rPr>
        <w:t>r</w:t>
      </w:r>
      <w:r>
        <w:rPr>
          <w:rFonts w:cs="Calibri"/>
          <w:spacing w:val="1"/>
          <w:sz w:val="19"/>
          <w:szCs w:val="19"/>
        </w:rPr>
        <w:t>s</w:t>
      </w:r>
      <w:r>
        <w:rPr>
          <w:rFonts w:cs="Calibri"/>
          <w:sz w:val="19"/>
          <w:szCs w:val="19"/>
        </w:rPr>
        <w:t>.</w:t>
      </w:r>
      <w:r>
        <w:rPr>
          <w:rFonts w:cs="Calibri"/>
          <w:spacing w:val="30"/>
          <w:sz w:val="19"/>
          <w:szCs w:val="19"/>
        </w:rPr>
        <w:t xml:space="preserve"> </w:t>
      </w:r>
      <w:r>
        <w:rPr>
          <w:rFonts w:cs="Calibri"/>
          <w:sz w:val="19"/>
          <w:szCs w:val="19"/>
        </w:rPr>
        <w:t>A</w:t>
      </w:r>
      <w:r>
        <w:rPr>
          <w:rFonts w:cs="Calibri"/>
          <w:spacing w:val="1"/>
          <w:sz w:val="19"/>
          <w:szCs w:val="19"/>
        </w:rPr>
        <w:t>bs</w:t>
      </w:r>
      <w:r>
        <w:rPr>
          <w:rFonts w:cs="Calibri"/>
          <w:spacing w:val="-1"/>
          <w:sz w:val="19"/>
          <w:szCs w:val="19"/>
        </w:rPr>
        <w:t>e</w:t>
      </w:r>
      <w:r>
        <w:rPr>
          <w:rFonts w:cs="Calibri"/>
          <w:spacing w:val="1"/>
          <w:sz w:val="19"/>
          <w:szCs w:val="19"/>
        </w:rPr>
        <w:t>n</w:t>
      </w:r>
      <w:r>
        <w:rPr>
          <w:rFonts w:cs="Calibri"/>
          <w:sz w:val="19"/>
          <w:szCs w:val="19"/>
        </w:rPr>
        <w:t>ce</w:t>
      </w:r>
      <w:r>
        <w:rPr>
          <w:rFonts w:cs="Calibri"/>
          <w:spacing w:val="21"/>
          <w:sz w:val="19"/>
          <w:szCs w:val="19"/>
        </w:rPr>
        <w:t xml:space="preserve"> </w:t>
      </w:r>
      <w:r>
        <w:rPr>
          <w:rFonts w:cs="Calibri"/>
          <w:spacing w:val="3"/>
          <w:sz w:val="19"/>
          <w:szCs w:val="19"/>
        </w:rPr>
        <w:t>o</w:t>
      </w:r>
      <w:r>
        <w:rPr>
          <w:rFonts w:cs="Calibri"/>
          <w:sz w:val="19"/>
          <w:szCs w:val="19"/>
        </w:rPr>
        <w:t>f</w:t>
      </w:r>
      <w:r>
        <w:rPr>
          <w:rFonts w:cs="Calibri"/>
          <w:spacing w:val="9"/>
          <w:sz w:val="19"/>
          <w:szCs w:val="19"/>
        </w:rPr>
        <w:t xml:space="preserve"> </w:t>
      </w:r>
      <w:r>
        <w:rPr>
          <w:rFonts w:cs="Calibri"/>
          <w:spacing w:val="1"/>
          <w:sz w:val="19"/>
          <w:szCs w:val="19"/>
        </w:rPr>
        <w:t>an</w:t>
      </w:r>
      <w:r>
        <w:rPr>
          <w:rFonts w:cs="Calibri"/>
          <w:sz w:val="19"/>
          <w:szCs w:val="19"/>
        </w:rPr>
        <w:t>y</w:t>
      </w:r>
      <w:r>
        <w:rPr>
          <w:rFonts w:cs="Calibri"/>
          <w:spacing w:val="11"/>
          <w:sz w:val="19"/>
          <w:szCs w:val="19"/>
        </w:rPr>
        <w:t xml:space="preserve"> </w:t>
      </w:r>
      <w:r>
        <w:rPr>
          <w:rFonts w:cs="Calibri"/>
          <w:sz w:val="19"/>
          <w:szCs w:val="19"/>
        </w:rPr>
        <w:t>c</w:t>
      </w:r>
      <w:r>
        <w:rPr>
          <w:rFonts w:cs="Calibri"/>
          <w:spacing w:val="1"/>
          <w:sz w:val="19"/>
          <w:szCs w:val="19"/>
        </w:rPr>
        <w:t>ond</w:t>
      </w:r>
      <w:r>
        <w:rPr>
          <w:rFonts w:cs="Calibri"/>
          <w:sz w:val="19"/>
          <w:szCs w:val="19"/>
        </w:rPr>
        <w:t>iti</w:t>
      </w:r>
      <w:r>
        <w:rPr>
          <w:rFonts w:cs="Calibri"/>
          <w:spacing w:val="1"/>
          <w:sz w:val="19"/>
          <w:szCs w:val="19"/>
        </w:rPr>
        <w:t>on</w:t>
      </w:r>
      <w:r>
        <w:rPr>
          <w:rFonts w:cs="Calibri"/>
          <w:sz w:val="19"/>
          <w:szCs w:val="19"/>
        </w:rPr>
        <w:t>s</w:t>
      </w:r>
      <w:r>
        <w:rPr>
          <w:rFonts w:cs="Calibri"/>
          <w:spacing w:val="25"/>
          <w:sz w:val="19"/>
          <w:szCs w:val="19"/>
        </w:rPr>
        <w:t xml:space="preserve"> </w:t>
      </w:r>
      <w:r>
        <w:rPr>
          <w:rFonts w:cs="Calibri"/>
          <w:spacing w:val="-1"/>
          <w:sz w:val="19"/>
          <w:szCs w:val="19"/>
        </w:rPr>
        <w:t>m</w:t>
      </w:r>
      <w:r>
        <w:rPr>
          <w:rFonts w:cs="Calibri"/>
          <w:spacing w:val="1"/>
          <w:sz w:val="19"/>
          <w:szCs w:val="19"/>
        </w:rPr>
        <w:t>us</w:t>
      </w:r>
      <w:r>
        <w:rPr>
          <w:rFonts w:cs="Calibri"/>
          <w:sz w:val="19"/>
          <w:szCs w:val="19"/>
        </w:rPr>
        <w:t>t</w:t>
      </w:r>
      <w:r>
        <w:rPr>
          <w:rFonts w:cs="Calibri"/>
          <w:spacing w:val="15"/>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z w:val="19"/>
          <w:szCs w:val="19"/>
        </w:rPr>
        <w:t>r</w:t>
      </w:r>
      <w:r>
        <w:rPr>
          <w:rFonts w:cs="Calibri"/>
          <w:spacing w:val="-1"/>
          <w:sz w:val="19"/>
          <w:szCs w:val="19"/>
        </w:rPr>
        <w:t>e</w:t>
      </w:r>
      <w:r>
        <w:rPr>
          <w:rFonts w:cs="Calibri"/>
          <w:sz w:val="19"/>
          <w:szCs w:val="19"/>
        </w:rPr>
        <w:t>c</w:t>
      </w:r>
      <w:r>
        <w:rPr>
          <w:rFonts w:cs="Calibri"/>
          <w:spacing w:val="1"/>
          <w:sz w:val="19"/>
          <w:szCs w:val="19"/>
        </w:rPr>
        <w:t>o</w:t>
      </w:r>
      <w:r>
        <w:rPr>
          <w:rFonts w:cs="Calibri"/>
          <w:sz w:val="19"/>
          <w:szCs w:val="19"/>
        </w:rPr>
        <w:t>r</w:t>
      </w:r>
      <w:r>
        <w:rPr>
          <w:rFonts w:cs="Calibri"/>
          <w:spacing w:val="1"/>
          <w:sz w:val="19"/>
          <w:szCs w:val="19"/>
        </w:rPr>
        <w:t>d</w:t>
      </w:r>
      <w:r>
        <w:rPr>
          <w:rFonts w:cs="Calibri"/>
          <w:spacing w:val="-1"/>
          <w:sz w:val="19"/>
          <w:szCs w:val="19"/>
        </w:rPr>
        <w:t>e</w:t>
      </w:r>
      <w:r>
        <w:rPr>
          <w:rFonts w:cs="Calibri"/>
          <w:sz w:val="19"/>
          <w:szCs w:val="19"/>
        </w:rPr>
        <w:t>d</w:t>
      </w:r>
      <w:r>
        <w:rPr>
          <w:rFonts w:cs="Calibri"/>
          <w:spacing w:val="24"/>
          <w:sz w:val="19"/>
          <w:szCs w:val="19"/>
        </w:rPr>
        <w:t xml:space="preserve"> </w:t>
      </w:r>
      <w:r>
        <w:rPr>
          <w:rFonts w:cs="Calibri"/>
          <w:spacing w:val="1"/>
          <w:w w:val="103"/>
          <w:sz w:val="19"/>
          <w:szCs w:val="19"/>
        </w:rPr>
        <w:t>b</w:t>
      </w:r>
      <w:r>
        <w:rPr>
          <w:rFonts w:cs="Calibri"/>
          <w:w w:val="103"/>
          <w:sz w:val="19"/>
          <w:szCs w:val="19"/>
        </w:rPr>
        <w:t xml:space="preserve">y </w:t>
      </w:r>
      <w:r>
        <w:rPr>
          <w:rFonts w:cs="Calibri"/>
          <w:spacing w:val="-1"/>
          <w:sz w:val="19"/>
          <w:szCs w:val="19"/>
        </w:rPr>
        <w:t>e</w:t>
      </w:r>
      <w:r>
        <w:rPr>
          <w:rFonts w:cs="Calibri"/>
          <w:spacing w:val="1"/>
          <w:sz w:val="19"/>
          <w:szCs w:val="19"/>
        </w:rPr>
        <w:t>n</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n</w:t>
      </w:r>
      <w:r>
        <w:rPr>
          <w:rFonts w:cs="Calibri"/>
          <w:sz w:val="19"/>
          <w:szCs w:val="19"/>
        </w:rPr>
        <w:t>g</w:t>
      </w:r>
      <w:r>
        <w:rPr>
          <w:rFonts w:cs="Calibri"/>
          <w:spacing w:val="22"/>
          <w:sz w:val="19"/>
          <w:szCs w:val="19"/>
        </w:rPr>
        <w:t xml:space="preserve"> </w:t>
      </w:r>
      <w:r>
        <w:rPr>
          <w:rFonts w:cs="Calibri"/>
          <w:spacing w:val="1"/>
          <w:w w:val="103"/>
          <w:sz w:val="19"/>
          <w:szCs w:val="19"/>
        </w:rPr>
        <w:t>“</w:t>
      </w:r>
      <w:r>
        <w:rPr>
          <w:rFonts w:cs="Calibri"/>
          <w:w w:val="103"/>
          <w:sz w:val="19"/>
          <w:szCs w:val="19"/>
        </w:rPr>
        <w:t>0.”</w:t>
      </w:r>
    </w:p>
    <w:p w14:paraId="0D377103" w14:textId="77777777" w:rsidR="00305E29" w:rsidRDefault="00305E29" w:rsidP="00305E29">
      <w:pPr>
        <w:widowControl w:val="0"/>
        <w:autoSpaceDE w:val="0"/>
        <w:autoSpaceDN w:val="0"/>
        <w:adjustRightInd w:val="0"/>
        <w:spacing w:before="9" w:after="0" w:line="110" w:lineRule="exact"/>
        <w:rPr>
          <w:rFonts w:cs="Calibri"/>
          <w:sz w:val="11"/>
          <w:szCs w:val="11"/>
        </w:rPr>
      </w:pPr>
    </w:p>
    <w:p w14:paraId="22F729E7" w14:textId="77777777" w:rsidR="00305E29" w:rsidRDefault="00305E29" w:rsidP="00305E29">
      <w:pPr>
        <w:widowControl w:val="0"/>
        <w:autoSpaceDE w:val="0"/>
        <w:autoSpaceDN w:val="0"/>
        <w:adjustRightInd w:val="0"/>
        <w:spacing w:after="0" w:line="240" w:lineRule="auto"/>
        <w:ind w:left="107"/>
        <w:rPr>
          <w:rFonts w:cs="Calibri"/>
          <w:sz w:val="19"/>
          <w:szCs w:val="19"/>
        </w:rPr>
      </w:pPr>
      <w:r>
        <w:rPr>
          <w:rFonts w:cs="Calibri"/>
          <w:spacing w:val="-1"/>
          <w:sz w:val="19"/>
          <w:szCs w:val="19"/>
        </w:rPr>
        <w:t>T</w:t>
      </w:r>
      <w:r>
        <w:rPr>
          <w:rFonts w:cs="Calibri"/>
          <w:spacing w:val="1"/>
          <w:sz w:val="19"/>
          <w:szCs w:val="19"/>
        </w:rPr>
        <w:t>h</w:t>
      </w:r>
      <w:r>
        <w:rPr>
          <w:rFonts w:cs="Calibri"/>
          <w:sz w:val="19"/>
          <w:szCs w:val="19"/>
        </w:rPr>
        <w:t>e</w:t>
      </w:r>
      <w:r>
        <w:rPr>
          <w:rFonts w:cs="Calibri"/>
          <w:spacing w:val="10"/>
          <w:sz w:val="19"/>
          <w:szCs w:val="19"/>
        </w:rPr>
        <w:t xml:space="preserve"> </w:t>
      </w:r>
      <w:r>
        <w:rPr>
          <w:rFonts w:cs="Calibri"/>
          <w:spacing w:val="-1"/>
          <w:sz w:val="19"/>
          <w:szCs w:val="19"/>
        </w:rPr>
        <w:t>f</w:t>
      </w:r>
      <w:r>
        <w:rPr>
          <w:rFonts w:cs="Calibri"/>
          <w:spacing w:val="1"/>
          <w:sz w:val="19"/>
          <w:szCs w:val="19"/>
        </w:rPr>
        <w:t>o</w:t>
      </w:r>
      <w:r>
        <w:rPr>
          <w:rFonts w:cs="Calibri"/>
          <w:sz w:val="19"/>
          <w:szCs w:val="19"/>
        </w:rPr>
        <w:t>ll</w:t>
      </w:r>
      <w:r>
        <w:rPr>
          <w:rFonts w:cs="Calibri"/>
          <w:spacing w:val="3"/>
          <w:sz w:val="19"/>
          <w:szCs w:val="19"/>
        </w:rPr>
        <w:t>o</w:t>
      </w:r>
      <w:r>
        <w:rPr>
          <w:rFonts w:cs="Calibri"/>
          <w:spacing w:val="-1"/>
          <w:sz w:val="19"/>
          <w:szCs w:val="19"/>
        </w:rPr>
        <w:t>w</w:t>
      </w:r>
      <w:r>
        <w:rPr>
          <w:rFonts w:cs="Calibri"/>
          <w:sz w:val="19"/>
          <w:szCs w:val="19"/>
        </w:rPr>
        <w:t>i</w:t>
      </w:r>
      <w:r>
        <w:rPr>
          <w:rFonts w:cs="Calibri"/>
          <w:spacing w:val="1"/>
          <w:sz w:val="19"/>
          <w:szCs w:val="19"/>
        </w:rPr>
        <w:t>n</w:t>
      </w:r>
      <w:r>
        <w:rPr>
          <w:rFonts w:cs="Calibri"/>
          <w:sz w:val="19"/>
          <w:szCs w:val="19"/>
        </w:rPr>
        <w:t>g</w:t>
      </w:r>
      <w:r>
        <w:rPr>
          <w:rFonts w:cs="Calibri"/>
          <w:spacing w:val="23"/>
          <w:sz w:val="19"/>
          <w:szCs w:val="19"/>
        </w:rPr>
        <w:t xml:space="preserve"> </w:t>
      </w:r>
      <w:r>
        <w:rPr>
          <w:rFonts w:cs="Calibri"/>
          <w:sz w:val="19"/>
          <w:szCs w:val="19"/>
        </w:rPr>
        <w:t>i</w:t>
      </w:r>
      <w:r>
        <w:rPr>
          <w:rFonts w:cs="Calibri"/>
          <w:spacing w:val="1"/>
          <w:sz w:val="19"/>
          <w:szCs w:val="19"/>
        </w:rPr>
        <w:t>n</w:t>
      </w:r>
      <w:r>
        <w:rPr>
          <w:rFonts w:cs="Calibri"/>
          <w:spacing w:val="-1"/>
          <w:sz w:val="19"/>
          <w:szCs w:val="19"/>
        </w:rPr>
        <w:t>f</w:t>
      </w:r>
      <w:r>
        <w:rPr>
          <w:rFonts w:cs="Calibri"/>
          <w:spacing w:val="1"/>
          <w:sz w:val="19"/>
          <w:szCs w:val="19"/>
        </w:rPr>
        <w:t>o</w:t>
      </w:r>
      <w:r>
        <w:rPr>
          <w:rFonts w:cs="Calibri"/>
          <w:spacing w:val="3"/>
          <w:sz w:val="19"/>
          <w:szCs w:val="19"/>
        </w:rPr>
        <w:t>r</w:t>
      </w:r>
      <w:r>
        <w:rPr>
          <w:rFonts w:cs="Calibri"/>
          <w:spacing w:val="-1"/>
          <w:sz w:val="19"/>
          <w:szCs w:val="19"/>
        </w:rPr>
        <w:t>m</w:t>
      </w:r>
      <w:r>
        <w:rPr>
          <w:rFonts w:cs="Calibri"/>
          <w:spacing w:val="1"/>
          <w:sz w:val="19"/>
          <w:szCs w:val="19"/>
        </w:rPr>
        <w:t>a</w:t>
      </w:r>
      <w:r>
        <w:rPr>
          <w:rFonts w:cs="Calibri"/>
          <w:sz w:val="19"/>
          <w:szCs w:val="19"/>
        </w:rPr>
        <w:t>ti</w:t>
      </w:r>
      <w:r>
        <w:rPr>
          <w:rFonts w:cs="Calibri"/>
          <w:spacing w:val="1"/>
          <w:sz w:val="19"/>
          <w:szCs w:val="19"/>
        </w:rPr>
        <w:t>o</w:t>
      </w:r>
      <w:r>
        <w:rPr>
          <w:rFonts w:cs="Calibri"/>
          <w:sz w:val="19"/>
          <w:szCs w:val="19"/>
        </w:rPr>
        <w:t>n</w:t>
      </w:r>
      <w:r>
        <w:rPr>
          <w:rFonts w:cs="Calibri"/>
          <w:spacing w:val="30"/>
          <w:sz w:val="19"/>
          <w:szCs w:val="19"/>
        </w:rPr>
        <w:t xml:space="preserve"> </w:t>
      </w:r>
      <w:r>
        <w:rPr>
          <w:rFonts w:cs="Calibri"/>
          <w:spacing w:val="1"/>
          <w:sz w:val="19"/>
          <w:szCs w:val="19"/>
        </w:rPr>
        <w:t>shou</w:t>
      </w:r>
      <w:r>
        <w:rPr>
          <w:rFonts w:cs="Calibri"/>
          <w:sz w:val="19"/>
          <w:szCs w:val="19"/>
        </w:rPr>
        <w:t>ld</w:t>
      </w:r>
      <w:r>
        <w:rPr>
          <w:rFonts w:cs="Calibri"/>
          <w:spacing w:val="18"/>
          <w:sz w:val="19"/>
          <w:szCs w:val="19"/>
        </w:rPr>
        <w:t xml:space="preserve"> </w:t>
      </w:r>
      <w:r>
        <w:rPr>
          <w:rFonts w:cs="Calibri"/>
          <w:spacing w:val="1"/>
          <w:sz w:val="19"/>
          <w:szCs w:val="19"/>
        </w:rPr>
        <w:t>h</w:t>
      </w:r>
      <w:r>
        <w:rPr>
          <w:rFonts w:cs="Calibri"/>
          <w:spacing w:val="-1"/>
          <w:sz w:val="19"/>
          <w:szCs w:val="19"/>
        </w:rPr>
        <w:t>e</w:t>
      </w:r>
      <w:r>
        <w:rPr>
          <w:rFonts w:cs="Calibri"/>
          <w:sz w:val="19"/>
          <w:szCs w:val="19"/>
        </w:rPr>
        <w:t>lp</w:t>
      </w:r>
      <w:r>
        <w:rPr>
          <w:rFonts w:cs="Calibri"/>
          <w:spacing w:val="13"/>
          <w:sz w:val="19"/>
          <w:szCs w:val="19"/>
        </w:rPr>
        <w:t xml:space="preserve"> </w:t>
      </w:r>
      <w:r>
        <w:rPr>
          <w:rFonts w:cs="Calibri"/>
          <w:sz w:val="19"/>
          <w:szCs w:val="19"/>
        </w:rPr>
        <w:t>cl</w:t>
      </w:r>
      <w:r>
        <w:rPr>
          <w:rFonts w:cs="Calibri"/>
          <w:spacing w:val="1"/>
          <w:sz w:val="19"/>
          <w:szCs w:val="19"/>
        </w:rPr>
        <w:t>a</w:t>
      </w:r>
      <w:r>
        <w:rPr>
          <w:rFonts w:cs="Calibri"/>
          <w:sz w:val="19"/>
          <w:szCs w:val="19"/>
        </w:rPr>
        <w:t>ri</w:t>
      </w:r>
      <w:r>
        <w:rPr>
          <w:rFonts w:cs="Calibri"/>
          <w:spacing w:val="-1"/>
          <w:sz w:val="19"/>
          <w:szCs w:val="19"/>
        </w:rPr>
        <w:t>f</w:t>
      </w:r>
      <w:r>
        <w:rPr>
          <w:rFonts w:cs="Calibri"/>
          <w:sz w:val="19"/>
          <w:szCs w:val="19"/>
        </w:rPr>
        <w:t>y</w:t>
      </w:r>
      <w:r>
        <w:rPr>
          <w:rFonts w:cs="Calibri"/>
          <w:spacing w:val="1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c</w:t>
      </w:r>
      <w:r>
        <w:rPr>
          <w:rFonts w:cs="Calibri"/>
          <w:spacing w:val="1"/>
          <w:sz w:val="19"/>
          <w:szCs w:val="19"/>
        </w:rPr>
        <w:t>a</w:t>
      </w:r>
      <w:r>
        <w:rPr>
          <w:rFonts w:cs="Calibri"/>
          <w:sz w:val="19"/>
          <w:szCs w:val="19"/>
        </w:rPr>
        <w:t>t</w:t>
      </w:r>
      <w:r>
        <w:rPr>
          <w:rFonts w:cs="Calibri"/>
          <w:spacing w:val="-1"/>
          <w:sz w:val="19"/>
          <w:szCs w:val="19"/>
        </w:rPr>
        <w:t>e</w:t>
      </w:r>
      <w:r>
        <w:rPr>
          <w:rFonts w:cs="Calibri"/>
          <w:sz w:val="19"/>
          <w:szCs w:val="19"/>
        </w:rPr>
        <w:t>g</w:t>
      </w:r>
      <w:r>
        <w:rPr>
          <w:rFonts w:cs="Calibri"/>
          <w:spacing w:val="1"/>
          <w:sz w:val="19"/>
          <w:szCs w:val="19"/>
        </w:rPr>
        <w:t>o</w:t>
      </w:r>
      <w:r>
        <w:rPr>
          <w:rFonts w:cs="Calibri"/>
          <w:sz w:val="19"/>
          <w:szCs w:val="19"/>
        </w:rPr>
        <w:t>ri</w:t>
      </w:r>
      <w:r>
        <w:rPr>
          <w:rFonts w:cs="Calibri"/>
          <w:spacing w:val="-1"/>
          <w:sz w:val="19"/>
          <w:szCs w:val="19"/>
        </w:rPr>
        <w:t>e</w:t>
      </w:r>
      <w:r>
        <w:rPr>
          <w:rFonts w:cs="Calibri"/>
          <w:sz w:val="19"/>
          <w:szCs w:val="19"/>
        </w:rPr>
        <w:t>s</w:t>
      </w:r>
      <w:r>
        <w:rPr>
          <w:rFonts w:cs="Calibri"/>
          <w:spacing w:val="30"/>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H</w:t>
      </w:r>
      <w:r>
        <w:rPr>
          <w:rFonts w:cs="Calibri"/>
          <w:sz w:val="19"/>
          <w:szCs w:val="19"/>
        </w:rPr>
        <w:t>LD</w:t>
      </w:r>
      <w:r>
        <w:rPr>
          <w:rFonts w:cs="Calibri"/>
          <w:spacing w:val="11"/>
          <w:sz w:val="19"/>
          <w:szCs w:val="19"/>
        </w:rPr>
        <w:t xml:space="preserve"> </w:t>
      </w:r>
      <w:r>
        <w:rPr>
          <w:rFonts w:cs="Calibri"/>
          <w:w w:val="103"/>
          <w:sz w:val="19"/>
          <w:szCs w:val="19"/>
        </w:rPr>
        <w:t>I</w:t>
      </w:r>
      <w:r>
        <w:rPr>
          <w:rFonts w:cs="Calibri"/>
          <w:spacing w:val="1"/>
          <w:w w:val="103"/>
          <w:sz w:val="19"/>
          <w:szCs w:val="19"/>
        </w:rPr>
        <w:t>nd</w:t>
      </w:r>
      <w:r>
        <w:rPr>
          <w:rFonts w:cs="Calibri"/>
          <w:spacing w:val="-1"/>
          <w:w w:val="103"/>
          <w:sz w:val="19"/>
          <w:szCs w:val="19"/>
        </w:rPr>
        <w:t>e</w:t>
      </w:r>
      <w:r>
        <w:rPr>
          <w:rFonts w:cs="Calibri"/>
          <w:w w:val="103"/>
          <w:sz w:val="19"/>
          <w:szCs w:val="19"/>
        </w:rPr>
        <w:t>x.</w:t>
      </w:r>
    </w:p>
    <w:p w14:paraId="7F0F4407" w14:textId="77777777" w:rsidR="00305E29" w:rsidRDefault="00305E29" w:rsidP="00305E29">
      <w:pPr>
        <w:widowControl w:val="0"/>
        <w:autoSpaceDE w:val="0"/>
        <w:autoSpaceDN w:val="0"/>
        <w:adjustRightInd w:val="0"/>
        <w:spacing w:after="0" w:line="170" w:lineRule="exact"/>
        <w:rPr>
          <w:rFonts w:cs="Calibri"/>
          <w:sz w:val="17"/>
          <w:szCs w:val="17"/>
        </w:rPr>
      </w:pPr>
    </w:p>
    <w:p w14:paraId="07B1BAD4" w14:textId="77777777" w:rsidR="00305E29" w:rsidRDefault="00305E29" w:rsidP="00305E29">
      <w:pPr>
        <w:widowControl w:val="0"/>
        <w:autoSpaceDE w:val="0"/>
        <w:autoSpaceDN w:val="0"/>
        <w:adjustRightInd w:val="0"/>
        <w:spacing w:after="0" w:line="200" w:lineRule="exact"/>
        <w:rPr>
          <w:rFonts w:cs="Calibri"/>
          <w:sz w:val="20"/>
          <w:szCs w:val="20"/>
        </w:rPr>
      </w:pPr>
    </w:p>
    <w:p w14:paraId="48591B46" w14:textId="77777777" w:rsidR="00305E29" w:rsidRDefault="00305E29" w:rsidP="00305E29">
      <w:pPr>
        <w:widowControl w:val="0"/>
        <w:autoSpaceDE w:val="0"/>
        <w:autoSpaceDN w:val="0"/>
        <w:adjustRightInd w:val="0"/>
        <w:spacing w:after="0" w:line="230" w:lineRule="exact"/>
        <w:ind w:left="107"/>
        <w:rPr>
          <w:rFonts w:cs="Calibri"/>
          <w:sz w:val="19"/>
          <w:szCs w:val="19"/>
        </w:rPr>
      </w:pPr>
      <w:r>
        <w:rPr>
          <w:rFonts w:cs="Calibri"/>
          <w:b/>
          <w:bCs/>
          <w:spacing w:val="-1"/>
          <w:w w:val="103"/>
          <w:sz w:val="19"/>
          <w:szCs w:val="19"/>
          <w:u w:val="single"/>
        </w:rPr>
        <w:t>A</w:t>
      </w:r>
      <w:r>
        <w:rPr>
          <w:rFonts w:cs="Calibri"/>
          <w:b/>
          <w:bCs/>
          <w:w w:val="103"/>
          <w:sz w:val="19"/>
          <w:szCs w:val="19"/>
          <w:u w:val="single"/>
        </w:rPr>
        <w:t>U</w:t>
      </w:r>
      <w:r>
        <w:rPr>
          <w:rFonts w:cs="Calibri"/>
          <w:b/>
          <w:bCs/>
          <w:spacing w:val="2"/>
          <w:w w:val="103"/>
          <w:sz w:val="19"/>
          <w:szCs w:val="19"/>
          <w:u w:val="single"/>
        </w:rPr>
        <w:t>T</w:t>
      </w:r>
      <w:r>
        <w:rPr>
          <w:rFonts w:cs="Calibri"/>
          <w:b/>
          <w:bCs/>
          <w:w w:val="103"/>
          <w:sz w:val="19"/>
          <w:szCs w:val="19"/>
          <w:u w:val="single"/>
        </w:rPr>
        <w:t>OQ</w:t>
      </w:r>
      <w:r>
        <w:rPr>
          <w:rFonts w:cs="Calibri"/>
          <w:b/>
          <w:bCs/>
          <w:spacing w:val="2"/>
          <w:w w:val="103"/>
          <w:sz w:val="19"/>
          <w:szCs w:val="19"/>
          <w:u w:val="single"/>
        </w:rPr>
        <w:t>U</w:t>
      </w:r>
      <w:r>
        <w:rPr>
          <w:rFonts w:cs="Calibri"/>
          <w:b/>
          <w:bCs/>
          <w:spacing w:val="-1"/>
          <w:w w:val="103"/>
          <w:sz w:val="19"/>
          <w:szCs w:val="19"/>
          <w:u w:val="single"/>
        </w:rPr>
        <w:t>A</w:t>
      </w:r>
      <w:r>
        <w:rPr>
          <w:rFonts w:cs="Calibri"/>
          <w:b/>
          <w:bCs/>
          <w:w w:val="103"/>
          <w:sz w:val="19"/>
          <w:szCs w:val="19"/>
          <w:u w:val="single"/>
        </w:rPr>
        <w:t>LI</w:t>
      </w:r>
      <w:r>
        <w:rPr>
          <w:rFonts w:cs="Calibri"/>
          <w:b/>
          <w:bCs/>
          <w:spacing w:val="2"/>
          <w:w w:val="103"/>
          <w:sz w:val="19"/>
          <w:szCs w:val="19"/>
          <w:u w:val="single"/>
        </w:rPr>
        <w:t>F</w:t>
      </w:r>
      <w:r>
        <w:rPr>
          <w:rFonts w:cs="Calibri"/>
          <w:b/>
          <w:bCs/>
          <w:w w:val="103"/>
          <w:sz w:val="19"/>
          <w:szCs w:val="19"/>
          <w:u w:val="single"/>
        </w:rPr>
        <w:t>I</w:t>
      </w:r>
      <w:r>
        <w:rPr>
          <w:rFonts w:cs="Calibri"/>
          <w:b/>
          <w:bCs/>
          <w:spacing w:val="1"/>
          <w:w w:val="103"/>
          <w:sz w:val="19"/>
          <w:szCs w:val="19"/>
          <w:u w:val="single"/>
        </w:rPr>
        <w:t>ER</w:t>
      </w:r>
      <w:r>
        <w:rPr>
          <w:rFonts w:cs="Calibri"/>
          <w:b/>
          <w:bCs/>
          <w:w w:val="103"/>
          <w:sz w:val="19"/>
          <w:szCs w:val="19"/>
          <w:u w:val="single"/>
        </w:rPr>
        <w:t>S</w:t>
      </w:r>
    </w:p>
    <w:p w14:paraId="1D78387B" w14:textId="77777777" w:rsidR="00305E29" w:rsidRDefault="00305E29" w:rsidP="00305E29">
      <w:pPr>
        <w:widowControl w:val="0"/>
        <w:autoSpaceDE w:val="0"/>
        <w:autoSpaceDN w:val="0"/>
        <w:adjustRightInd w:val="0"/>
        <w:spacing w:before="5" w:after="0" w:line="220" w:lineRule="exact"/>
        <w:rPr>
          <w:rFonts w:cs="Calibri"/>
        </w:rPr>
      </w:pPr>
    </w:p>
    <w:p w14:paraId="281B7750" w14:textId="77777777" w:rsidR="00305E29" w:rsidRDefault="00305E29" w:rsidP="00305E29">
      <w:pPr>
        <w:widowControl w:val="0"/>
        <w:autoSpaceDE w:val="0"/>
        <w:autoSpaceDN w:val="0"/>
        <w:adjustRightInd w:val="0"/>
        <w:spacing w:before="27" w:after="0" w:line="251" w:lineRule="auto"/>
        <w:ind w:left="375" w:right="74" w:hanging="268"/>
        <w:rPr>
          <w:rFonts w:cs="Calibri"/>
          <w:sz w:val="19"/>
          <w:szCs w:val="19"/>
        </w:rPr>
      </w:pPr>
      <w:r>
        <w:rPr>
          <w:rFonts w:cs="Calibri"/>
          <w:sz w:val="19"/>
          <w:szCs w:val="19"/>
        </w:rPr>
        <w:t>1.</w:t>
      </w:r>
      <w:r>
        <w:rPr>
          <w:rFonts w:cs="Calibri"/>
          <w:spacing w:val="28"/>
          <w:sz w:val="19"/>
          <w:szCs w:val="19"/>
        </w:rPr>
        <w:t xml:space="preserve"> </w:t>
      </w:r>
      <w:r>
        <w:rPr>
          <w:rFonts w:cs="Calibri"/>
          <w:b/>
          <w:bCs/>
          <w:sz w:val="19"/>
          <w:szCs w:val="19"/>
        </w:rPr>
        <w:t>C</w:t>
      </w:r>
      <w:r>
        <w:rPr>
          <w:rFonts w:cs="Calibri"/>
          <w:b/>
          <w:bCs/>
          <w:spacing w:val="-1"/>
          <w:sz w:val="19"/>
          <w:szCs w:val="19"/>
        </w:rPr>
        <w:t>l</w:t>
      </w:r>
      <w:r>
        <w:rPr>
          <w:rFonts w:cs="Calibri"/>
          <w:b/>
          <w:bCs/>
          <w:spacing w:val="1"/>
          <w:sz w:val="19"/>
          <w:szCs w:val="19"/>
        </w:rPr>
        <w:t>e</w:t>
      </w:r>
      <w:r>
        <w:rPr>
          <w:rFonts w:cs="Calibri"/>
          <w:b/>
          <w:bCs/>
          <w:spacing w:val="-1"/>
          <w:sz w:val="19"/>
          <w:szCs w:val="19"/>
        </w:rPr>
        <w:t>f</w:t>
      </w:r>
      <w:r>
        <w:rPr>
          <w:rFonts w:cs="Calibri"/>
          <w:b/>
          <w:bCs/>
          <w:sz w:val="19"/>
          <w:szCs w:val="19"/>
        </w:rPr>
        <w:t>t</w:t>
      </w:r>
      <w:r>
        <w:rPr>
          <w:rFonts w:cs="Calibri"/>
          <w:b/>
          <w:bCs/>
          <w:spacing w:val="35"/>
          <w:sz w:val="19"/>
          <w:szCs w:val="19"/>
        </w:rPr>
        <w:t xml:space="preserve"> </w:t>
      </w:r>
      <w:r>
        <w:rPr>
          <w:rFonts w:cs="Calibri"/>
          <w:b/>
          <w:bCs/>
          <w:sz w:val="19"/>
          <w:szCs w:val="19"/>
        </w:rPr>
        <w:t>L</w:t>
      </w:r>
      <w:r>
        <w:rPr>
          <w:rFonts w:cs="Calibri"/>
          <w:b/>
          <w:bCs/>
          <w:spacing w:val="-1"/>
          <w:sz w:val="19"/>
          <w:szCs w:val="19"/>
        </w:rPr>
        <w:t>i</w:t>
      </w:r>
      <w:r>
        <w:rPr>
          <w:rFonts w:cs="Calibri"/>
          <w:b/>
          <w:bCs/>
          <w:spacing w:val="1"/>
          <w:sz w:val="19"/>
          <w:szCs w:val="19"/>
        </w:rPr>
        <w:t>p</w:t>
      </w:r>
      <w:r>
        <w:rPr>
          <w:rFonts w:cs="Calibri"/>
          <w:b/>
          <w:bCs/>
          <w:sz w:val="19"/>
          <w:szCs w:val="19"/>
        </w:rPr>
        <w:t>,</w:t>
      </w:r>
      <w:r>
        <w:rPr>
          <w:rFonts w:cs="Calibri"/>
          <w:b/>
          <w:bCs/>
          <w:spacing w:val="31"/>
          <w:sz w:val="19"/>
          <w:szCs w:val="19"/>
        </w:rPr>
        <w:t xml:space="preserve"> </w:t>
      </w:r>
      <w:r>
        <w:rPr>
          <w:rFonts w:cs="Calibri"/>
          <w:b/>
          <w:bCs/>
          <w:spacing w:val="3"/>
          <w:sz w:val="19"/>
          <w:szCs w:val="19"/>
        </w:rPr>
        <w:t>C</w:t>
      </w:r>
      <w:r>
        <w:rPr>
          <w:rFonts w:cs="Calibri"/>
          <w:b/>
          <w:bCs/>
          <w:spacing w:val="-1"/>
          <w:sz w:val="19"/>
          <w:szCs w:val="19"/>
        </w:rPr>
        <w:t>l</w:t>
      </w:r>
      <w:r>
        <w:rPr>
          <w:rFonts w:cs="Calibri"/>
          <w:b/>
          <w:bCs/>
          <w:spacing w:val="1"/>
          <w:sz w:val="19"/>
          <w:szCs w:val="19"/>
        </w:rPr>
        <w:t>e</w:t>
      </w:r>
      <w:r>
        <w:rPr>
          <w:rFonts w:cs="Calibri"/>
          <w:b/>
          <w:bCs/>
          <w:spacing w:val="-1"/>
          <w:sz w:val="19"/>
          <w:szCs w:val="19"/>
        </w:rPr>
        <w:t>f</w:t>
      </w:r>
      <w:r>
        <w:rPr>
          <w:rFonts w:cs="Calibri"/>
          <w:b/>
          <w:bCs/>
          <w:sz w:val="19"/>
          <w:szCs w:val="19"/>
        </w:rPr>
        <w:t>t</w:t>
      </w:r>
      <w:r>
        <w:rPr>
          <w:rFonts w:cs="Calibri"/>
          <w:b/>
          <w:bCs/>
          <w:spacing w:val="35"/>
          <w:sz w:val="19"/>
          <w:szCs w:val="19"/>
        </w:rPr>
        <w:t xml:space="preserve"> </w:t>
      </w:r>
      <w:r>
        <w:rPr>
          <w:rFonts w:cs="Calibri"/>
          <w:b/>
          <w:bCs/>
          <w:sz w:val="19"/>
          <w:szCs w:val="19"/>
        </w:rPr>
        <w:t>P</w:t>
      </w:r>
      <w:r>
        <w:rPr>
          <w:rFonts w:cs="Calibri"/>
          <w:b/>
          <w:bCs/>
          <w:spacing w:val="2"/>
          <w:sz w:val="19"/>
          <w:szCs w:val="19"/>
        </w:rPr>
        <w:t>a</w:t>
      </w:r>
      <w:r>
        <w:rPr>
          <w:rFonts w:cs="Calibri"/>
          <w:b/>
          <w:bCs/>
          <w:spacing w:val="-1"/>
          <w:sz w:val="19"/>
          <w:szCs w:val="19"/>
        </w:rPr>
        <w:t>l</w:t>
      </w:r>
      <w:r>
        <w:rPr>
          <w:rFonts w:cs="Calibri"/>
          <w:b/>
          <w:bCs/>
          <w:sz w:val="19"/>
          <w:szCs w:val="19"/>
        </w:rPr>
        <w:t>a</w:t>
      </w:r>
      <w:r>
        <w:rPr>
          <w:rFonts w:cs="Calibri"/>
          <w:b/>
          <w:bCs/>
          <w:spacing w:val="1"/>
          <w:sz w:val="19"/>
          <w:szCs w:val="19"/>
        </w:rPr>
        <w:t>te</w:t>
      </w:r>
      <w:r>
        <w:rPr>
          <w:rFonts w:cs="Calibri"/>
          <w:b/>
          <w:bCs/>
          <w:sz w:val="19"/>
          <w:szCs w:val="19"/>
        </w:rPr>
        <w:t>,</w:t>
      </w:r>
      <w:r>
        <w:rPr>
          <w:rFonts w:cs="Calibri"/>
          <w:b/>
          <w:bCs/>
          <w:spacing w:val="39"/>
          <w:sz w:val="19"/>
          <w:szCs w:val="19"/>
        </w:rPr>
        <w:t xml:space="preserve"> </w:t>
      </w:r>
      <w:r>
        <w:rPr>
          <w:rFonts w:cs="Calibri"/>
          <w:b/>
          <w:bCs/>
          <w:spacing w:val="1"/>
          <w:sz w:val="19"/>
          <w:szCs w:val="19"/>
        </w:rPr>
        <w:t>o</w:t>
      </w:r>
      <w:r>
        <w:rPr>
          <w:rFonts w:cs="Calibri"/>
          <w:b/>
          <w:bCs/>
          <w:sz w:val="19"/>
          <w:szCs w:val="19"/>
        </w:rPr>
        <w:t>r</w:t>
      </w:r>
      <w:r>
        <w:rPr>
          <w:rFonts w:cs="Calibri"/>
          <w:b/>
          <w:bCs/>
          <w:spacing w:val="30"/>
          <w:sz w:val="19"/>
          <w:szCs w:val="19"/>
        </w:rPr>
        <w:t xml:space="preserve"> </w:t>
      </w:r>
      <w:r>
        <w:rPr>
          <w:rFonts w:cs="Calibri"/>
          <w:b/>
          <w:bCs/>
          <w:spacing w:val="1"/>
          <w:sz w:val="19"/>
          <w:szCs w:val="19"/>
        </w:rPr>
        <w:t>othe</w:t>
      </w:r>
      <w:r>
        <w:rPr>
          <w:rFonts w:cs="Calibri"/>
          <w:b/>
          <w:bCs/>
          <w:sz w:val="19"/>
          <w:szCs w:val="19"/>
        </w:rPr>
        <w:t>r</w:t>
      </w:r>
      <w:r>
        <w:rPr>
          <w:rFonts w:cs="Calibri"/>
          <w:b/>
          <w:bCs/>
          <w:spacing w:val="38"/>
          <w:sz w:val="19"/>
          <w:szCs w:val="19"/>
        </w:rPr>
        <w:t xml:space="preserve"> </w:t>
      </w:r>
      <w:proofErr w:type="gramStart"/>
      <w:r>
        <w:rPr>
          <w:rFonts w:cs="Calibri"/>
          <w:b/>
          <w:bCs/>
          <w:spacing w:val="-2"/>
          <w:sz w:val="19"/>
          <w:szCs w:val="19"/>
        </w:rPr>
        <w:t>c</w:t>
      </w:r>
      <w:r>
        <w:rPr>
          <w:rFonts w:cs="Calibri"/>
          <w:b/>
          <w:bCs/>
          <w:spacing w:val="1"/>
          <w:sz w:val="19"/>
          <w:szCs w:val="19"/>
        </w:rPr>
        <w:t>r</w:t>
      </w:r>
      <w:r>
        <w:rPr>
          <w:rFonts w:cs="Calibri"/>
          <w:b/>
          <w:bCs/>
          <w:sz w:val="19"/>
          <w:szCs w:val="19"/>
        </w:rPr>
        <w:t>a</w:t>
      </w:r>
      <w:r>
        <w:rPr>
          <w:rFonts w:cs="Calibri"/>
          <w:b/>
          <w:bCs/>
          <w:spacing w:val="1"/>
          <w:sz w:val="19"/>
          <w:szCs w:val="19"/>
        </w:rPr>
        <w:t>n</w:t>
      </w:r>
      <w:r>
        <w:rPr>
          <w:rFonts w:cs="Calibri"/>
          <w:b/>
          <w:bCs/>
          <w:spacing w:val="-1"/>
          <w:sz w:val="19"/>
          <w:szCs w:val="19"/>
        </w:rPr>
        <w:t>i</w:t>
      </w:r>
      <w:r>
        <w:rPr>
          <w:rFonts w:cs="Calibri"/>
          <w:b/>
          <w:bCs/>
          <w:spacing w:val="1"/>
          <w:sz w:val="19"/>
          <w:szCs w:val="19"/>
        </w:rPr>
        <w:t>o</w:t>
      </w:r>
      <w:r>
        <w:rPr>
          <w:rFonts w:cs="Calibri"/>
          <w:b/>
          <w:bCs/>
          <w:spacing w:val="-1"/>
          <w:sz w:val="19"/>
          <w:szCs w:val="19"/>
        </w:rPr>
        <w:t>f</w:t>
      </w:r>
      <w:r>
        <w:rPr>
          <w:rFonts w:cs="Calibri"/>
          <w:b/>
          <w:bCs/>
          <w:sz w:val="19"/>
          <w:szCs w:val="19"/>
        </w:rPr>
        <w:t>a</w:t>
      </w:r>
      <w:r>
        <w:rPr>
          <w:rFonts w:cs="Calibri"/>
          <w:b/>
          <w:bCs/>
          <w:spacing w:val="1"/>
          <w:sz w:val="19"/>
          <w:szCs w:val="19"/>
        </w:rPr>
        <w:t>c</w:t>
      </w:r>
      <w:r>
        <w:rPr>
          <w:rFonts w:cs="Calibri"/>
          <w:b/>
          <w:bCs/>
          <w:spacing w:val="-1"/>
          <w:sz w:val="19"/>
          <w:szCs w:val="19"/>
        </w:rPr>
        <w:t>i</w:t>
      </w:r>
      <w:r>
        <w:rPr>
          <w:rFonts w:cs="Calibri"/>
          <w:b/>
          <w:bCs/>
          <w:sz w:val="19"/>
          <w:szCs w:val="19"/>
        </w:rPr>
        <w:t xml:space="preserve">al </w:t>
      </w:r>
      <w:r>
        <w:rPr>
          <w:rFonts w:cs="Calibri"/>
          <w:b/>
          <w:bCs/>
          <w:spacing w:val="7"/>
          <w:sz w:val="19"/>
          <w:szCs w:val="19"/>
        </w:rPr>
        <w:t xml:space="preserve"> </w:t>
      </w:r>
      <w:r>
        <w:rPr>
          <w:rFonts w:cs="Calibri"/>
          <w:b/>
          <w:bCs/>
          <w:sz w:val="19"/>
          <w:szCs w:val="19"/>
        </w:rPr>
        <w:t>a</w:t>
      </w:r>
      <w:r>
        <w:rPr>
          <w:rFonts w:cs="Calibri"/>
          <w:b/>
          <w:bCs/>
          <w:spacing w:val="1"/>
          <w:sz w:val="19"/>
          <w:szCs w:val="19"/>
        </w:rPr>
        <w:t>nom</w:t>
      </w:r>
      <w:r>
        <w:rPr>
          <w:rFonts w:cs="Calibri"/>
          <w:b/>
          <w:bCs/>
          <w:sz w:val="19"/>
          <w:szCs w:val="19"/>
        </w:rPr>
        <w:t>a</w:t>
      </w:r>
      <w:r>
        <w:rPr>
          <w:rFonts w:cs="Calibri"/>
          <w:b/>
          <w:bCs/>
          <w:spacing w:val="-1"/>
          <w:sz w:val="19"/>
          <w:szCs w:val="19"/>
        </w:rPr>
        <w:t>li</w:t>
      </w:r>
      <w:r>
        <w:rPr>
          <w:rFonts w:cs="Calibri"/>
          <w:b/>
          <w:bCs/>
          <w:spacing w:val="1"/>
          <w:sz w:val="19"/>
          <w:szCs w:val="19"/>
        </w:rPr>
        <w:t>e</w:t>
      </w:r>
      <w:r>
        <w:rPr>
          <w:rFonts w:cs="Calibri"/>
          <w:b/>
          <w:bCs/>
          <w:spacing w:val="2"/>
          <w:sz w:val="19"/>
          <w:szCs w:val="19"/>
        </w:rPr>
        <w:t>s</w:t>
      </w:r>
      <w:proofErr w:type="gramEnd"/>
      <w:r>
        <w:rPr>
          <w:rFonts w:cs="Calibri"/>
          <w:b/>
          <w:bCs/>
          <w:sz w:val="19"/>
          <w:szCs w:val="19"/>
        </w:rPr>
        <w:t xml:space="preserve">: </w:t>
      </w:r>
      <w:r>
        <w:rPr>
          <w:rFonts w:cs="Calibri"/>
          <w:b/>
          <w:bCs/>
          <w:spacing w:val="7"/>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te</w:t>
      </w:r>
      <w:r>
        <w:rPr>
          <w:rFonts w:cs="Calibri"/>
          <w:spacing w:val="42"/>
          <w:sz w:val="19"/>
          <w:szCs w:val="19"/>
        </w:rPr>
        <w:t xml:space="preserve"> </w:t>
      </w:r>
      <w:r>
        <w:rPr>
          <w:rFonts w:cs="Calibri"/>
          <w:spacing w:val="1"/>
          <w:sz w:val="19"/>
          <w:szCs w:val="19"/>
        </w:rPr>
        <w:t>a</w:t>
      </w:r>
      <w:r>
        <w:rPr>
          <w:rFonts w:cs="Calibri"/>
          <w:sz w:val="19"/>
          <w:szCs w:val="19"/>
        </w:rPr>
        <w:t>n</w:t>
      </w:r>
      <w:r>
        <w:rPr>
          <w:rFonts w:cs="Calibri"/>
          <w:spacing w:val="30"/>
          <w:sz w:val="19"/>
          <w:szCs w:val="19"/>
        </w:rPr>
        <w:t xml:space="preserve"> </w:t>
      </w:r>
      <w:r>
        <w:rPr>
          <w:rFonts w:cs="Calibri"/>
          <w:spacing w:val="1"/>
          <w:sz w:val="19"/>
          <w:szCs w:val="19"/>
        </w:rPr>
        <w:t>“</w:t>
      </w:r>
      <w:r>
        <w:rPr>
          <w:rFonts w:cs="Calibri"/>
          <w:sz w:val="19"/>
          <w:szCs w:val="19"/>
        </w:rPr>
        <w:t>X”</w:t>
      </w:r>
      <w:r>
        <w:rPr>
          <w:rFonts w:cs="Calibri"/>
          <w:spacing w:val="32"/>
          <w:sz w:val="19"/>
          <w:szCs w:val="19"/>
        </w:rPr>
        <w:t xml:space="preserve"> </w:t>
      </w:r>
      <w:r>
        <w:rPr>
          <w:rFonts w:cs="Calibri"/>
          <w:spacing w:val="1"/>
          <w:sz w:val="19"/>
          <w:szCs w:val="19"/>
        </w:rPr>
        <w:t>o</w:t>
      </w:r>
      <w:r>
        <w:rPr>
          <w:rFonts w:cs="Calibri"/>
          <w:sz w:val="19"/>
          <w:szCs w:val="19"/>
        </w:rPr>
        <w:t>n</w:t>
      </w:r>
      <w:r>
        <w:rPr>
          <w:rFonts w:cs="Calibri"/>
          <w:spacing w:val="2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31"/>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37"/>
          <w:sz w:val="19"/>
          <w:szCs w:val="19"/>
        </w:rPr>
        <w:t xml:space="preserve"> </w:t>
      </w:r>
      <w:r>
        <w:rPr>
          <w:rFonts w:cs="Calibri"/>
          <w:sz w:val="19"/>
          <w:szCs w:val="19"/>
        </w:rPr>
        <w:t>(</w:t>
      </w:r>
      <w:r>
        <w:rPr>
          <w:rFonts w:cs="Calibri"/>
          <w:i/>
          <w:iCs/>
          <w:spacing w:val="-1"/>
          <w:sz w:val="19"/>
          <w:szCs w:val="19"/>
        </w:rPr>
        <w:t>T</w:t>
      </w:r>
      <w:r>
        <w:rPr>
          <w:rFonts w:cs="Calibri"/>
          <w:i/>
          <w:iCs/>
          <w:spacing w:val="1"/>
          <w:sz w:val="19"/>
          <w:szCs w:val="19"/>
        </w:rPr>
        <w:t>h</w:t>
      </w:r>
      <w:r>
        <w:rPr>
          <w:rFonts w:cs="Calibri"/>
          <w:i/>
          <w:iCs/>
          <w:spacing w:val="2"/>
          <w:sz w:val="19"/>
          <w:szCs w:val="19"/>
        </w:rPr>
        <w:t>i</w:t>
      </w:r>
      <w:r>
        <w:rPr>
          <w:rFonts w:cs="Calibri"/>
          <w:i/>
          <w:iCs/>
          <w:sz w:val="19"/>
          <w:szCs w:val="19"/>
        </w:rPr>
        <w:t>s</w:t>
      </w:r>
      <w:r>
        <w:rPr>
          <w:rFonts w:cs="Calibri"/>
          <w:i/>
          <w:iCs/>
          <w:spacing w:val="34"/>
          <w:sz w:val="19"/>
          <w:szCs w:val="19"/>
        </w:rPr>
        <w:t xml:space="preserve"> </w:t>
      </w:r>
      <w:r>
        <w:rPr>
          <w:rFonts w:cs="Calibri"/>
          <w:i/>
          <w:iCs/>
          <w:sz w:val="19"/>
          <w:szCs w:val="19"/>
        </w:rPr>
        <w:t>is</w:t>
      </w:r>
      <w:r>
        <w:rPr>
          <w:rFonts w:cs="Calibri"/>
          <w:i/>
          <w:iCs/>
          <w:spacing w:val="26"/>
          <w:sz w:val="19"/>
          <w:szCs w:val="19"/>
        </w:rPr>
        <w:t xml:space="preserve"> </w:t>
      </w:r>
      <w:proofErr w:type="gramStart"/>
      <w:r>
        <w:rPr>
          <w:rFonts w:cs="Calibri"/>
          <w:i/>
          <w:iCs/>
          <w:spacing w:val="1"/>
          <w:sz w:val="19"/>
          <w:szCs w:val="19"/>
        </w:rPr>
        <w:t>con</w:t>
      </w:r>
      <w:r>
        <w:rPr>
          <w:rFonts w:cs="Calibri"/>
          <w:i/>
          <w:iCs/>
          <w:spacing w:val="-1"/>
          <w:sz w:val="19"/>
          <w:szCs w:val="19"/>
        </w:rPr>
        <w:t>s</w:t>
      </w:r>
      <w:r>
        <w:rPr>
          <w:rFonts w:cs="Calibri"/>
          <w:i/>
          <w:iCs/>
          <w:sz w:val="19"/>
          <w:szCs w:val="19"/>
        </w:rPr>
        <w:t>i</w:t>
      </w:r>
      <w:r>
        <w:rPr>
          <w:rFonts w:cs="Calibri"/>
          <w:i/>
          <w:iCs/>
          <w:spacing w:val="1"/>
          <w:sz w:val="19"/>
          <w:szCs w:val="19"/>
        </w:rPr>
        <w:t>de</w:t>
      </w:r>
      <w:r>
        <w:rPr>
          <w:rFonts w:cs="Calibri"/>
          <w:i/>
          <w:iCs/>
          <w:spacing w:val="-1"/>
          <w:sz w:val="19"/>
          <w:szCs w:val="19"/>
        </w:rPr>
        <w:t>r</w:t>
      </w:r>
      <w:r>
        <w:rPr>
          <w:rFonts w:cs="Calibri"/>
          <w:i/>
          <w:iCs/>
          <w:spacing w:val="1"/>
          <w:sz w:val="19"/>
          <w:szCs w:val="19"/>
        </w:rPr>
        <w:t>e</w:t>
      </w:r>
      <w:r>
        <w:rPr>
          <w:rFonts w:cs="Calibri"/>
          <w:i/>
          <w:iCs/>
          <w:sz w:val="19"/>
          <w:szCs w:val="19"/>
        </w:rPr>
        <w:t xml:space="preserve">d </w:t>
      </w:r>
      <w:r>
        <w:rPr>
          <w:rFonts w:cs="Calibri"/>
          <w:i/>
          <w:iCs/>
          <w:spacing w:val="6"/>
          <w:sz w:val="19"/>
          <w:szCs w:val="19"/>
        </w:rPr>
        <w:t xml:space="preserve"> </w:t>
      </w:r>
      <w:r>
        <w:rPr>
          <w:rFonts w:cs="Calibri"/>
          <w:i/>
          <w:iCs/>
          <w:spacing w:val="1"/>
          <w:sz w:val="19"/>
          <w:szCs w:val="19"/>
        </w:rPr>
        <w:t>a</w:t>
      </w:r>
      <w:r>
        <w:rPr>
          <w:rFonts w:cs="Calibri"/>
          <w:i/>
          <w:iCs/>
          <w:sz w:val="19"/>
          <w:szCs w:val="19"/>
        </w:rPr>
        <w:t>n</w:t>
      </w:r>
      <w:proofErr w:type="gramEnd"/>
      <w:r>
        <w:rPr>
          <w:rFonts w:cs="Calibri"/>
          <w:i/>
          <w:iCs/>
          <w:spacing w:val="30"/>
          <w:sz w:val="19"/>
          <w:szCs w:val="19"/>
        </w:rPr>
        <w:t xml:space="preserve"> </w:t>
      </w:r>
      <w:proofErr w:type="spellStart"/>
      <w:r>
        <w:rPr>
          <w:rFonts w:cs="Calibri"/>
          <w:i/>
          <w:iCs/>
          <w:spacing w:val="1"/>
          <w:w w:val="103"/>
          <w:sz w:val="19"/>
          <w:szCs w:val="19"/>
        </w:rPr>
        <w:t>au</w:t>
      </w:r>
      <w:r>
        <w:rPr>
          <w:rFonts w:cs="Calibri"/>
          <w:i/>
          <w:iCs/>
          <w:spacing w:val="-2"/>
          <w:w w:val="103"/>
          <w:sz w:val="19"/>
          <w:szCs w:val="19"/>
        </w:rPr>
        <w:t>t</w:t>
      </w:r>
      <w:r>
        <w:rPr>
          <w:rFonts w:cs="Calibri"/>
          <w:i/>
          <w:iCs/>
          <w:spacing w:val="1"/>
          <w:w w:val="103"/>
          <w:sz w:val="19"/>
          <w:szCs w:val="19"/>
        </w:rPr>
        <w:t>oqua</w:t>
      </w:r>
      <w:r>
        <w:rPr>
          <w:rFonts w:cs="Calibri"/>
          <w:i/>
          <w:iCs/>
          <w:w w:val="103"/>
          <w:sz w:val="19"/>
          <w:szCs w:val="19"/>
        </w:rPr>
        <w:t>li</w:t>
      </w:r>
      <w:r>
        <w:rPr>
          <w:rFonts w:cs="Calibri"/>
          <w:i/>
          <w:iCs/>
          <w:spacing w:val="-1"/>
          <w:w w:val="103"/>
          <w:sz w:val="19"/>
          <w:szCs w:val="19"/>
        </w:rPr>
        <w:t>f</w:t>
      </w:r>
      <w:r>
        <w:rPr>
          <w:rFonts w:cs="Calibri"/>
          <w:i/>
          <w:iCs/>
          <w:w w:val="103"/>
          <w:sz w:val="19"/>
          <w:szCs w:val="19"/>
        </w:rPr>
        <w:t>yi</w:t>
      </w:r>
      <w:r>
        <w:rPr>
          <w:rFonts w:cs="Calibri"/>
          <w:i/>
          <w:iCs/>
          <w:spacing w:val="1"/>
          <w:w w:val="103"/>
          <w:sz w:val="19"/>
          <w:szCs w:val="19"/>
        </w:rPr>
        <w:t>ng</w:t>
      </w:r>
      <w:proofErr w:type="spellEnd"/>
      <w:r>
        <w:rPr>
          <w:rFonts w:cs="Calibri"/>
          <w:i/>
          <w:iCs/>
          <w:spacing w:val="1"/>
          <w:w w:val="103"/>
          <w:sz w:val="19"/>
          <w:szCs w:val="19"/>
        </w:rPr>
        <w:t xml:space="preserve"> cond</w:t>
      </w:r>
      <w:r>
        <w:rPr>
          <w:rFonts w:cs="Calibri"/>
          <w:i/>
          <w:iCs/>
          <w:w w:val="103"/>
          <w:sz w:val="19"/>
          <w:szCs w:val="19"/>
        </w:rPr>
        <w:t>iti</w:t>
      </w:r>
      <w:r>
        <w:rPr>
          <w:rFonts w:cs="Calibri"/>
          <w:i/>
          <w:iCs/>
          <w:spacing w:val="1"/>
          <w:w w:val="103"/>
          <w:sz w:val="19"/>
          <w:szCs w:val="19"/>
        </w:rPr>
        <w:t>on</w:t>
      </w:r>
      <w:r>
        <w:rPr>
          <w:rFonts w:cs="Calibri"/>
          <w:w w:val="103"/>
          <w:sz w:val="19"/>
          <w:szCs w:val="19"/>
        </w:rPr>
        <w:t>.)</w:t>
      </w:r>
    </w:p>
    <w:p w14:paraId="40BD0D7B" w14:textId="77777777" w:rsidR="00305E29" w:rsidRDefault="00305E29" w:rsidP="00305E29">
      <w:pPr>
        <w:widowControl w:val="0"/>
        <w:autoSpaceDE w:val="0"/>
        <w:autoSpaceDN w:val="0"/>
        <w:adjustRightInd w:val="0"/>
        <w:spacing w:before="9" w:after="0" w:line="110" w:lineRule="exact"/>
        <w:rPr>
          <w:rFonts w:cs="Calibri"/>
          <w:sz w:val="11"/>
          <w:szCs w:val="11"/>
        </w:rPr>
      </w:pPr>
    </w:p>
    <w:p w14:paraId="2FBB0439" w14:textId="77777777" w:rsidR="00305E29" w:rsidRDefault="00305E29" w:rsidP="00305E29">
      <w:pPr>
        <w:widowControl w:val="0"/>
        <w:autoSpaceDE w:val="0"/>
        <w:autoSpaceDN w:val="0"/>
        <w:adjustRightInd w:val="0"/>
        <w:spacing w:after="0" w:line="251" w:lineRule="auto"/>
        <w:ind w:left="375" w:right="300" w:hanging="268"/>
        <w:rPr>
          <w:rFonts w:cs="Calibri"/>
          <w:sz w:val="19"/>
          <w:szCs w:val="19"/>
        </w:rPr>
      </w:pPr>
      <w:r>
        <w:rPr>
          <w:rFonts w:cs="Calibri"/>
          <w:sz w:val="19"/>
          <w:szCs w:val="19"/>
        </w:rPr>
        <w:t>2</w:t>
      </w:r>
      <w:proofErr w:type="gramStart"/>
      <w:r>
        <w:rPr>
          <w:rFonts w:cs="Calibri"/>
          <w:sz w:val="19"/>
          <w:szCs w:val="19"/>
        </w:rPr>
        <w:t xml:space="preserve">. </w:t>
      </w:r>
      <w:r>
        <w:rPr>
          <w:rFonts w:cs="Calibri"/>
          <w:spacing w:val="8"/>
          <w:sz w:val="19"/>
          <w:szCs w:val="19"/>
        </w:rPr>
        <w:t xml:space="preserve"> </w:t>
      </w:r>
      <w:r>
        <w:rPr>
          <w:rFonts w:cs="Calibri"/>
          <w:b/>
          <w:bCs/>
          <w:sz w:val="19"/>
          <w:szCs w:val="19"/>
        </w:rPr>
        <w:t>I</w:t>
      </w:r>
      <w:r>
        <w:rPr>
          <w:rFonts w:cs="Calibri"/>
          <w:b/>
          <w:bCs/>
          <w:spacing w:val="1"/>
          <w:sz w:val="19"/>
          <w:szCs w:val="19"/>
        </w:rPr>
        <w:t>mp</w:t>
      </w:r>
      <w:r>
        <w:rPr>
          <w:rFonts w:cs="Calibri"/>
          <w:b/>
          <w:bCs/>
          <w:spacing w:val="-1"/>
          <w:sz w:val="19"/>
          <w:szCs w:val="19"/>
        </w:rPr>
        <w:t>i</w:t>
      </w:r>
      <w:r>
        <w:rPr>
          <w:rFonts w:cs="Calibri"/>
          <w:b/>
          <w:bCs/>
          <w:spacing w:val="1"/>
          <w:sz w:val="19"/>
          <w:szCs w:val="19"/>
        </w:rPr>
        <w:t>n</w:t>
      </w:r>
      <w:r>
        <w:rPr>
          <w:rFonts w:cs="Calibri"/>
          <w:b/>
          <w:bCs/>
          <w:spacing w:val="-1"/>
          <w:sz w:val="19"/>
          <w:szCs w:val="19"/>
        </w:rPr>
        <w:t>gi</w:t>
      </w:r>
      <w:r>
        <w:rPr>
          <w:rFonts w:cs="Calibri"/>
          <w:b/>
          <w:bCs/>
          <w:spacing w:val="1"/>
          <w:sz w:val="19"/>
          <w:szCs w:val="19"/>
        </w:rPr>
        <w:t>n</w:t>
      </w:r>
      <w:r>
        <w:rPr>
          <w:rFonts w:cs="Calibri"/>
          <w:b/>
          <w:bCs/>
          <w:sz w:val="19"/>
          <w:szCs w:val="19"/>
        </w:rPr>
        <w:t>g</w:t>
      </w:r>
      <w:proofErr w:type="gramEnd"/>
      <w:r>
        <w:rPr>
          <w:rFonts w:cs="Calibri"/>
          <w:b/>
          <w:bCs/>
          <w:spacing w:val="24"/>
          <w:sz w:val="19"/>
          <w:szCs w:val="19"/>
        </w:rPr>
        <w:t xml:space="preserve"> </w:t>
      </w:r>
      <w:r>
        <w:rPr>
          <w:rFonts w:cs="Calibri"/>
          <w:b/>
          <w:bCs/>
          <w:spacing w:val="2"/>
          <w:sz w:val="19"/>
          <w:szCs w:val="19"/>
        </w:rPr>
        <w:t>O</w:t>
      </w:r>
      <w:r>
        <w:rPr>
          <w:rFonts w:cs="Calibri"/>
          <w:b/>
          <w:bCs/>
          <w:spacing w:val="-1"/>
          <w:sz w:val="19"/>
          <w:szCs w:val="19"/>
        </w:rPr>
        <w:t>v</w:t>
      </w:r>
      <w:r>
        <w:rPr>
          <w:rFonts w:cs="Calibri"/>
          <w:b/>
          <w:bCs/>
          <w:spacing w:val="1"/>
          <w:sz w:val="19"/>
          <w:szCs w:val="19"/>
        </w:rPr>
        <w:t>erb</w:t>
      </w:r>
      <w:r>
        <w:rPr>
          <w:rFonts w:cs="Calibri"/>
          <w:b/>
          <w:bCs/>
          <w:spacing w:val="-1"/>
          <w:sz w:val="19"/>
          <w:szCs w:val="19"/>
        </w:rPr>
        <w:t>i</w:t>
      </w:r>
      <w:r>
        <w:rPr>
          <w:rFonts w:cs="Calibri"/>
          <w:b/>
          <w:bCs/>
          <w:spacing w:val="1"/>
          <w:sz w:val="19"/>
          <w:szCs w:val="19"/>
        </w:rPr>
        <w:t>te</w:t>
      </w:r>
      <w:r>
        <w:rPr>
          <w:rFonts w:cs="Calibri"/>
          <w:b/>
          <w:bCs/>
          <w:sz w:val="19"/>
          <w:szCs w:val="19"/>
        </w:rPr>
        <w:t>:</w:t>
      </w:r>
      <w:r>
        <w:rPr>
          <w:rFonts w:cs="Calibri"/>
          <w:b/>
          <w:bCs/>
          <w:spacing w:val="24"/>
          <w:sz w:val="19"/>
          <w:szCs w:val="19"/>
        </w:rPr>
        <w:t xml:space="preserve"> </w:t>
      </w:r>
      <w:r>
        <w:rPr>
          <w:rFonts w:cs="Calibri"/>
          <w:sz w:val="19"/>
          <w:szCs w:val="19"/>
        </w:rPr>
        <w:t>I</w:t>
      </w:r>
      <w:r>
        <w:rPr>
          <w:rFonts w:cs="Calibri"/>
          <w:spacing w:val="-1"/>
          <w:sz w:val="19"/>
          <w:szCs w:val="19"/>
        </w:rPr>
        <w:t>m</w:t>
      </w:r>
      <w:r>
        <w:rPr>
          <w:rFonts w:cs="Calibri"/>
          <w:spacing w:val="1"/>
          <w:sz w:val="19"/>
          <w:szCs w:val="19"/>
        </w:rPr>
        <w:t>p</w:t>
      </w:r>
      <w:r>
        <w:rPr>
          <w:rFonts w:cs="Calibri"/>
          <w:sz w:val="19"/>
          <w:szCs w:val="19"/>
        </w:rPr>
        <w:t>i</w:t>
      </w:r>
      <w:r>
        <w:rPr>
          <w:rFonts w:cs="Calibri"/>
          <w:spacing w:val="1"/>
          <w:sz w:val="19"/>
          <w:szCs w:val="19"/>
        </w:rPr>
        <w:t>n</w:t>
      </w:r>
      <w:r>
        <w:rPr>
          <w:rFonts w:cs="Calibri"/>
          <w:sz w:val="19"/>
          <w:szCs w:val="19"/>
        </w:rPr>
        <w:t>gi</w:t>
      </w:r>
      <w:r>
        <w:rPr>
          <w:rFonts w:cs="Calibri"/>
          <w:spacing w:val="1"/>
          <w:sz w:val="19"/>
          <w:szCs w:val="19"/>
        </w:rPr>
        <w:t>n</w:t>
      </w:r>
      <w:r>
        <w:rPr>
          <w:rFonts w:cs="Calibri"/>
          <w:sz w:val="19"/>
          <w:szCs w:val="19"/>
        </w:rPr>
        <w:t>g</w:t>
      </w:r>
      <w:r>
        <w:rPr>
          <w:rFonts w:cs="Calibri"/>
          <w:spacing w:val="25"/>
          <w:sz w:val="19"/>
          <w:szCs w:val="19"/>
        </w:rPr>
        <w:t xml:space="preserve"> </w:t>
      </w:r>
      <w:r>
        <w:rPr>
          <w:rFonts w:cs="Calibri"/>
          <w:sz w:val="19"/>
          <w:szCs w:val="19"/>
        </w:rPr>
        <w:t>O</w:t>
      </w:r>
      <w:r>
        <w:rPr>
          <w:rFonts w:cs="Calibri"/>
          <w:spacing w:val="1"/>
          <w:sz w:val="19"/>
          <w:szCs w:val="19"/>
        </w:rPr>
        <w:t>v</w:t>
      </w:r>
      <w:r>
        <w:rPr>
          <w:rFonts w:cs="Calibri"/>
          <w:spacing w:val="-1"/>
          <w:sz w:val="19"/>
          <w:szCs w:val="19"/>
        </w:rPr>
        <w:t>e</w:t>
      </w:r>
      <w:r>
        <w:rPr>
          <w:rFonts w:cs="Calibri"/>
          <w:sz w:val="19"/>
          <w:szCs w:val="19"/>
        </w:rPr>
        <w:t>r</w:t>
      </w:r>
      <w:r>
        <w:rPr>
          <w:rFonts w:cs="Calibri"/>
          <w:spacing w:val="1"/>
          <w:sz w:val="19"/>
          <w:szCs w:val="19"/>
        </w:rPr>
        <w:t>b</w:t>
      </w:r>
      <w:r>
        <w:rPr>
          <w:rFonts w:cs="Calibri"/>
          <w:sz w:val="19"/>
          <w:szCs w:val="19"/>
        </w:rPr>
        <w:t>ite</w:t>
      </w:r>
      <w:r>
        <w:rPr>
          <w:rFonts w:cs="Calibri"/>
          <w:spacing w:val="21"/>
          <w:sz w:val="19"/>
          <w:szCs w:val="19"/>
        </w:rPr>
        <w:t xml:space="preserve"> </w:t>
      </w:r>
      <w:r>
        <w:rPr>
          <w:rFonts w:cs="Calibri"/>
          <w:spacing w:val="-1"/>
          <w:sz w:val="19"/>
          <w:szCs w:val="19"/>
        </w:rPr>
        <w:t>w</w:t>
      </w:r>
      <w:r>
        <w:rPr>
          <w:rFonts w:cs="Calibri"/>
          <w:sz w:val="19"/>
          <w:szCs w:val="19"/>
        </w:rPr>
        <w:t>ith</w:t>
      </w:r>
      <w:r>
        <w:rPr>
          <w:rFonts w:cs="Calibri"/>
          <w:spacing w:val="13"/>
          <w:sz w:val="19"/>
          <w:szCs w:val="19"/>
        </w:rPr>
        <w:t xml:space="preserve"> </w:t>
      </w:r>
      <w:r>
        <w:rPr>
          <w:rFonts w:cs="Calibri"/>
          <w:spacing w:val="-1"/>
          <w:sz w:val="19"/>
          <w:szCs w:val="19"/>
        </w:rPr>
        <w:t>e</w:t>
      </w:r>
      <w:r>
        <w:rPr>
          <w:rFonts w:cs="Calibri"/>
          <w:spacing w:val="1"/>
          <w:sz w:val="19"/>
          <w:szCs w:val="19"/>
        </w:rPr>
        <w:t>v</w:t>
      </w:r>
      <w:r>
        <w:rPr>
          <w:rFonts w:cs="Calibri"/>
          <w:sz w:val="19"/>
          <w:szCs w:val="19"/>
        </w:rPr>
        <w:t>i</w:t>
      </w:r>
      <w:r>
        <w:rPr>
          <w:rFonts w:cs="Calibri"/>
          <w:spacing w:val="1"/>
          <w:sz w:val="19"/>
          <w:szCs w:val="19"/>
        </w:rPr>
        <w:t>d</w:t>
      </w:r>
      <w:r>
        <w:rPr>
          <w:rFonts w:cs="Calibri"/>
          <w:spacing w:val="-1"/>
          <w:sz w:val="19"/>
          <w:szCs w:val="19"/>
        </w:rPr>
        <w:t>e</w:t>
      </w:r>
      <w:r>
        <w:rPr>
          <w:rFonts w:cs="Calibri"/>
          <w:spacing w:val="1"/>
          <w:sz w:val="19"/>
          <w:szCs w:val="19"/>
        </w:rPr>
        <w:t>n</w:t>
      </w:r>
      <w:r>
        <w:rPr>
          <w:rFonts w:cs="Calibri"/>
          <w:spacing w:val="2"/>
          <w:sz w:val="19"/>
          <w:szCs w:val="19"/>
        </w:rPr>
        <w:t>c</w:t>
      </w:r>
      <w:r>
        <w:rPr>
          <w:rFonts w:cs="Calibri"/>
          <w:sz w:val="19"/>
          <w:szCs w:val="19"/>
        </w:rPr>
        <w:t>e</w:t>
      </w:r>
      <w:r>
        <w:rPr>
          <w:rFonts w:cs="Calibri"/>
          <w:spacing w:val="22"/>
          <w:sz w:val="19"/>
          <w:szCs w:val="19"/>
        </w:rPr>
        <w:t xml:space="preserve"> </w:t>
      </w:r>
      <w:r>
        <w:rPr>
          <w:rFonts w:cs="Calibri"/>
          <w:spacing w:val="3"/>
          <w:sz w:val="19"/>
          <w:szCs w:val="19"/>
        </w:rPr>
        <w:t>o</w:t>
      </w:r>
      <w:r>
        <w:rPr>
          <w:rFonts w:cs="Calibri"/>
          <w:sz w:val="19"/>
          <w:szCs w:val="19"/>
        </w:rPr>
        <w:t>f</w:t>
      </w:r>
      <w:r>
        <w:rPr>
          <w:rFonts w:cs="Calibri"/>
          <w:spacing w:val="6"/>
          <w:sz w:val="19"/>
          <w:szCs w:val="19"/>
        </w:rPr>
        <w:t xml:space="preserve"> </w:t>
      </w:r>
      <w:r>
        <w:rPr>
          <w:rFonts w:cs="Calibri"/>
          <w:spacing w:val="1"/>
          <w:sz w:val="19"/>
          <w:szCs w:val="19"/>
        </w:rPr>
        <w:t>o</w:t>
      </w:r>
      <w:r>
        <w:rPr>
          <w:rFonts w:cs="Calibri"/>
          <w:sz w:val="19"/>
          <w:szCs w:val="19"/>
        </w:rPr>
        <w:t>ccl</w:t>
      </w:r>
      <w:r>
        <w:rPr>
          <w:rFonts w:cs="Calibri"/>
          <w:spacing w:val="1"/>
          <w:sz w:val="19"/>
          <w:szCs w:val="19"/>
        </w:rPr>
        <w:t>usa</w:t>
      </w:r>
      <w:r>
        <w:rPr>
          <w:rFonts w:cs="Calibri"/>
          <w:sz w:val="19"/>
          <w:szCs w:val="19"/>
        </w:rPr>
        <w:t>l</w:t>
      </w:r>
      <w:r>
        <w:rPr>
          <w:rFonts w:cs="Calibri"/>
          <w:spacing w:val="20"/>
          <w:sz w:val="19"/>
          <w:szCs w:val="19"/>
        </w:rPr>
        <w:t xml:space="preserve"> </w:t>
      </w:r>
      <w:r>
        <w:rPr>
          <w:rFonts w:cs="Calibri"/>
          <w:sz w:val="19"/>
          <w:szCs w:val="19"/>
        </w:rPr>
        <w:t>c</w:t>
      </w:r>
      <w:r>
        <w:rPr>
          <w:rFonts w:cs="Calibri"/>
          <w:spacing w:val="1"/>
          <w:sz w:val="19"/>
          <w:szCs w:val="19"/>
        </w:rPr>
        <w:t>on</w:t>
      </w:r>
      <w:r>
        <w:rPr>
          <w:rFonts w:cs="Calibri"/>
          <w:sz w:val="19"/>
          <w:szCs w:val="19"/>
        </w:rPr>
        <w:t>t</w:t>
      </w:r>
      <w:r>
        <w:rPr>
          <w:rFonts w:cs="Calibri"/>
          <w:spacing w:val="1"/>
          <w:sz w:val="19"/>
          <w:szCs w:val="19"/>
        </w:rPr>
        <w:t>a</w:t>
      </w:r>
      <w:r>
        <w:rPr>
          <w:rFonts w:cs="Calibri"/>
          <w:sz w:val="19"/>
          <w:szCs w:val="19"/>
        </w:rPr>
        <w:t>ct</w:t>
      </w:r>
      <w:r>
        <w:rPr>
          <w:rFonts w:cs="Calibri"/>
          <w:spacing w:val="20"/>
          <w:sz w:val="19"/>
          <w:szCs w:val="19"/>
        </w:rPr>
        <w:t xml:space="preserve"> </w:t>
      </w:r>
      <w:proofErr w:type="gramStart"/>
      <w:r>
        <w:rPr>
          <w:rFonts w:cs="Calibri"/>
          <w:sz w:val="19"/>
          <w:szCs w:val="19"/>
        </w:rPr>
        <w:t>i</w:t>
      </w:r>
      <w:r>
        <w:rPr>
          <w:rFonts w:cs="Calibri"/>
          <w:spacing w:val="1"/>
          <w:sz w:val="19"/>
          <w:szCs w:val="19"/>
        </w:rPr>
        <w:t>n</w:t>
      </w:r>
      <w:r>
        <w:rPr>
          <w:rFonts w:cs="Calibri"/>
          <w:sz w:val="19"/>
          <w:szCs w:val="19"/>
        </w:rPr>
        <w:t>to</w:t>
      </w:r>
      <w:proofErr w:type="gramEnd"/>
      <w:r>
        <w:rPr>
          <w:rFonts w:cs="Calibri"/>
          <w:spacing w:val="1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op</w:t>
      </w:r>
      <w:r>
        <w:rPr>
          <w:rFonts w:cs="Calibri"/>
          <w:spacing w:val="-1"/>
          <w:sz w:val="19"/>
          <w:szCs w:val="19"/>
        </w:rPr>
        <w:t>p</w:t>
      </w:r>
      <w:r>
        <w:rPr>
          <w:rFonts w:cs="Calibri"/>
          <w:spacing w:val="1"/>
          <w:sz w:val="19"/>
          <w:szCs w:val="19"/>
        </w:rPr>
        <w:t>os</w:t>
      </w:r>
      <w:r>
        <w:rPr>
          <w:rFonts w:cs="Calibri"/>
          <w:sz w:val="19"/>
          <w:szCs w:val="19"/>
        </w:rPr>
        <w:t>i</w:t>
      </w:r>
      <w:r>
        <w:rPr>
          <w:rFonts w:cs="Calibri"/>
          <w:spacing w:val="1"/>
          <w:sz w:val="19"/>
          <w:szCs w:val="19"/>
        </w:rPr>
        <w:t>n</w:t>
      </w:r>
      <w:r>
        <w:rPr>
          <w:rFonts w:cs="Calibri"/>
          <w:sz w:val="19"/>
          <w:szCs w:val="19"/>
        </w:rPr>
        <w:t>g</w:t>
      </w:r>
      <w:r>
        <w:rPr>
          <w:rFonts w:cs="Calibri"/>
          <w:spacing w:val="23"/>
          <w:sz w:val="19"/>
          <w:szCs w:val="19"/>
        </w:rPr>
        <w:t xml:space="preserve"> </w:t>
      </w:r>
      <w:r>
        <w:rPr>
          <w:rFonts w:cs="Calibri"/>
          <w:spacing w:val="1"/>
          <w:sz w:val="19"/>
          <w:szCs w:val="19"/>
        </w:rPr>
        <w:t>so</w:t>
      </w:r>
      <w:r>
        <w:rPr>
          <w:rFonts w:cs="Calibri"/>
          <w:spacing w:val="-1"/>
          <w:sz w:val="19"/>
          <w:szCs w:val="19"/>
        </w:rPr>
        <w:t>f</w:t>
      </w:r>
      <w:r>
        <w:rPr>
          <w:rFonts w:cs="Calibri"/>
          <w:sz w:val="19"/>
          <w:szCs w:val="19"/>
        </w:rPr>
        <w:t>t</w:t>
      </w:r>
      <w:r>
        <w:rPr>
          <w:rFonts w:cs="Calibri"/>
          <w:spacing w:val="12"/>
          <w:sz w:val="19"/>
          <w:szCs w:val="19"/>
        </w:rPr>
        <w:t xml:space="preserve"> </w:t>
      </w:r>
      <w:r>
        <w:rPr>
          <w:rFonts w:cs="Calibri"/>
          <w:sz w:val="19"/>
          <w:szCs w:val="19"/>
        </w:rPr>
        <w:t>ti</w:t>
      </w:r>
      <w:r>
        <w:rPr>
          <w:rFonts w:cs="Calibri"/>
          <w:spacing w:val="-1"/>
          <w:sz w:val="19"/>
          <w:szCs w:val="19"/>
        </w:rPr>
        <w:t>s</w:t>
      </w:r>
      <w:r>
        <w:rPr>
          <w:rFonts w:cs="Calibri"/>
          <w:spacing w:val="1"/>
          <w:sz w:val="19"/>
          <w:szCs w:val="19"/>
        </w:rPr>
        <w:t>su</w:t>
      </w:r>
      <w:r>
        <w:rPr>
          <w:rFonts w:cs="Calibri"/>
          <w:spacing w:val="-1"/>
          <w:sz w:val="19"/>
          <w:szCs w:val="19"/>
        </w:rPr>
        <w:t>e</w:t>
      </w:r>
      <w:r>
        <w:rPr>
          <w:rFonts w:cs="Calibri"/>
          <w:sz w:val="19"/>
          <w:szCs w:val="19"/>
        </w:rPr>
        <w:t>.</w:t>
      </w:r>
      <w:r>
        <w:rPr>
          <w:rFonts w:cs="Calibri"/>
          <w:spacing w:val="17"/>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te</w:t>
      </w:r>
      <w:r>
        <w:rPr>
          <w:rFonts w:cs="Calibri"/>
          <w:spacing w:val="20"/>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2"/>
          <w:sz w:val="19"/>
          <w:szCs w:val="19"/>
        </w:rPr>
        <w:t>“</w:t>
      </w:r>
      <w:r>
        <w:rPr>
          <w:rFonts w:cs="Calibri"/>
          <w:sz w:val="19"/>
          <w:szCs w:val="19"/>
        </w:rPr>
        <w:t>X”</w:t>
      </w:r>
      <w:r>
        <w:rPr>
          <w:rFonts w:cs="Calibri"/>
          <w:spacing w:val="11"/>
          <w:sz w:val="19"/>
          <w:szCs w:val="19"/>
        </w:rPr>
        <w:t xml:space="preserve"> </w:t>
      </w:r>
      <w:r>
        <w:rPr>
          <w:rFonts w:cs="Calibri"/>
          <w:spacing w:val="1"/>
          <w:w w:val="103"/>
          <w:sz w:val="19"/>
          <w:szCs w:val="19"/>
        </w:rPr>
        <w:t>o</w:t>
      </w:r>
      <w:r>
        <w:rPr>
          <w:rFonts w:cs="Calibri"/>
          <w:w w:val="103"/>
          <w:sz w:val="19"/>
          <w:szCs w:val="19"/>
        </w:rPr>
        <w:t xml:space="preserve">n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15"/>
          <w:sz w:val="19"/>
          <w:szCs w:val="19"/>
        </w:rPr>
        <w:t xml:space="preserve"> </w:t>
      </w:r>
      <w:r>
        <w:rPr>
          <w:rFonts w:cs="Calibri"/>
          <w:spacing w:val="2"/>
          <w:sz w:val="19"/>
          <w:szCs w:val="19"/>
        </w:rPr>
        <w:t>(</w:t>
      </w:r>
      <w:r>
        <w:rPr>
          <w:rFonts w:cs="Calibri"/>
          <w:spacing w:val="-1"/>
          <w:sz w:val="19"/>
          <w:szCs w:val="19"/>
        </w:rPr>
        <w:t>T</w:t>
      </w:r>
      <w:r>
        <w:rPr>
          <w:rFonts w:cs="Calibri"/>
          <w:spacing w:val="1"/>
          <w:sz w:val="19"/>
          <w:szCs w:val="19"/>
        </w:rPr>
        <w:t>h</w:t>
      </w:r>
      <w:r>
        <w:rPr>
          <w:rFonts w:cs="Calibri"/>
          <w:sz w:val="19"/>
          <w:szCs w:val="19"/>
        </w:rPr>
        <w:t>is</w:t>
      </w:r>
      <w:r>
        <w:rPr>
          <w:rFonts w:cs="Calibri"/>
          <w:spacing w:val="14"/>
          <w:sz w:val="19"/>
          <w:szCs w:val="19"/>
        </w:rPr>
        <w:t xml:space="preserve"> </w:t>
      </w:r>
      <w:r>
        <w:rPr>
          <w:rFonts w:cs="Calibri"/>
          <w:sz w:val="19"/>
          <w:szCs w:val="19"/>
        </w:rPr>
        <w:t>is</w:t>
      </w:r>
      <w:r>
        <w:rPr>
          <w:rFonts w:cs="Calibri"/>
          <w:spacing w:val="7"/>
          <w:sz w:val="19"/>
          <w:szCs w:val="19"/>
        </w:rPr>
        <w:t xml:space="preserve"> </w:t>
      </w:r>
      <w:r>
        <w:rPr>
          <w:rFonts w:cs="Calibri"/>
          <w:sz w:val="19"/>
          <w:szCs w:val="19"/>
        </w:rPr>
        <w:t>c</w:t>
      </w:r>
      <w:r>
        <w:rPr>
          <w:rFonts w:cs="Calibri"/>
          <w:spacing w:val="1"/>
          <w:sz w:val="19"/>
          <w:szCs w:val="19"/>
        </w:rPr>
        <w:t>ons</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w:t>
      </w:r>
      <w:r>
        <w:rPr>
          <w:rFonts w:cs="Calibri"/>
          <w:spacing w:val="-1"/>
          <w:sz w:val="19"/>
          <w:szCs w:val="19"/>
        </w:rPr>
        <w:t>e</w:t>
      </w:r>
      <w:r>
        <w:rPr>
          <w:rFonts w:cs="Calibri"/>
          <w:sz w:val="19"/>
          <w:szCs w:val="19"/>
        </w:rPr>
        <w:t>d</w:t>
      </w:r>
      <w:r>
        <w:rPr>
          <w:rFonts w:cs="Calibri"/>
          <w:spacing w:val="29"/>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proofErr w:type="spellStart"/>
      <w:r>
        <w:rPr>
          <w:rFonts w:cs="Calibri"/>
          <w:spacing w:val="1"/>
          <w:sz w:val="19"/>
          <w:szCs w:val="19"/>
        </w:rPr>
        <w:t>au</w:t>
      </w:r>
      <w:r>
        <w:rPr>
          <w:rFonts w:cs="Calibri"/>
          <w:sz w:val="19"/>
          <w:szCs w:val="19"/>
        </w:rPr>
        <w:t>t</w:t>
      </w:r>
      <w:r>
        <w:rPr>
          <w:rFonts w:cs="Calibri"/>
          <w:spacing w:val="1"/>
          <w:sz w:val="19"/>
          <w:szCs w:val="19"/>
        </w:rPr>
        <w:t>oqu</w:t>
      </w:r>
      <w:r>
        <w:rPr>
          <w:rFonts w:cs="Calibri"/>
          <w:sz w:val="19"/>
          <w:szCs w:val="19"/>
        </w:rPr>
        <w:t>ali</w:t>
      </w:r>
      <w:r>
        <w:rPr>
          <w:rFonts w:cs="Calibri"/>
          <w:spacing w:val="-1"/>
          <w:sz w:val="19"/>
          <w:szCs w:val="19"/>
        </w:rPr>
        <w:t>f</w:t>
      </w:r>
      <w:r>
        <w:rPr>
          <w:rFonts w:cs="Calibri"/>
          <w:spacing w:val="1"/>
          <w:sz w:val="19"/>
          <w:szCs w:val="19"/>
        </w:rPr>
        <w:t>y</w:t>
      </w:r>
      <w:r>
        <w:rPr>
          <w:rFonts w:cs="Calibri"/>
          <w:sz w:val="19"/>
          <w:szCs w:val="19"/>
        </w:rPr>
        <w:t>i</w:t>
      </w:r>
      <w:r>
        <w:rPr>
          <w:rFonts w:cs="Calibri"/>
          <w:spacing w:val="1"/>
          <w:sz w:val="19"/>
          <w:szCs w:val="19"/>
        </w:rPr>
        <w:t>n</w:t>
      </w:r>
      <w:r>
        <w:rPr>
          <w:rFonts w:cs="Calibri"/>
          <w:sz w:val="19"/>
          <w:szCs w:val="19"/>
        </w:rPr>
        <w:t>g</w:t>
      </w:r>
      <w:proofErr w:type="spellEnd"/>
      <w:r>
        <w:rPr>
          <w:rFonts w:cs="Calibri"/>
          <w:spacing w:val="35"/>
          <w:sz w:val="19"/>
          <w:szCs w:val="19"/>
        </w:rPr>
        <w:t xml:space="preserve"> </w:t>
      </w:r>
      <w:r>
        <w:rPr>
          <w:rFonts w:cs="Calibri"/>
          <w:w w:val="103"/>
          <w:sz w:val="19"/>
          <w:szCs w:val="19"/>
        </w:rPr>
        <w:t>c</w:t>
      </w:r>
      <w:r>
        <w:rPr>
          <w:rFonts w:cs="Calibri"/>
          <w:spacing w:val="1"/>
          <w:w w:val="103"/>
          <w:sz w:val="19"/>
          <w:szCs w:val="19"/>
        </w:rPr>
        <w:t>ond</w:t>
      </w:r>
      <w:r>
        <w:rPr>
          <w:rFonts w:cs="Calibri"/>
          <w:w w:val="103"/>
          <w:sz w:val="19"/>
          <w:szCs w:val="19"/>
        </w:rPr>
        <w:t>iti</w:t>
      </w:r>
      <w:r>
        <w:rPr>
          <w:rFonts w:cs="Calibri"/>
          <w:spacing w:val="1"/>
          <w:w w:val="103"/>
          <w:sz w:val="19"/>
          <w:szCs w:val="19"/>
        </w:rPr>
        <w:t>on</w:t>
      </w:r>
      <w:r>
        <w:rPr>
          <w:rFonts w:cs="Calibri"/>
          <w:w w:val="103"/>
          <w:sz w:val="19"/>
          <w:szCs w:val="19"/>
        </w:rPr>
        <w:t>.)</w:t>
      </w:r>
    </w:p>
    <w:p w14:paraId="349DBEB2" w14:textId="77777777" w:rsidR="00305E29" w:rsidRDefault="00305E29" w:rsidP="00305E29">
      <w:pPr>
        <w:widowControl w:val="0"/>
        <w:autoSpaceDE w:val="0"/>
        <w:autoSpaceDN w:val="0"/>
        <w:adjustRightInd w:val="0"/>
        <w:spacing w:before="6" w:after="0" w:line="110" w:lineRule="exact"/>
        <w:rPr>
          <w:rFonts w:cs="Calibri"/>
          <w:sz w:val="11"/>
          <w:szCs w:val="11"/>
        </w:rPr>
      </w:pPr>
    </w:p>
    <w:p w14:paraId="22A99127" w14:textId="77777777" w:rsidR="00305E29" w:rsidRDefault="00305E29" w:rsidP="00305E29">
      <w:pPr>
        <w:widowControl w:val="0"/>
        <w:autoSpaceDE w:val="0"/>
        <w:autoSpaceDN w:val="0"/>
        <w:adjustRightInd w:val="0"/>
        <w:spacing w:after="0" w:line="251" w:lineRule="auto"/>
        <w:ind w:left="375" w:right="175" w:hanging="268"/>
        <w:rPr>
          <w:rFonts w:cs="Calibri"/>
          <w:sz w:val="19"/>
          <w:szCs w:val="19"/>
        </w:rPr>
      </w:pPr>
      <w:r>
        <w:rPr>
          <w:rFonts w:cs="Calibri"/>
          <w:sz w:val="19"/>
          <w:szCs w:val="19"/>
        </w:rPr>
        <w:t>3.</w:t>
      </w:r>
      <w:r>
        <w:rPr>
          <w:rFonts w:cs="Calibri"/>
          <w:spacing w:val="6"/>
          <w:sz w:val="19"/>
          <w:szCs w:val="19"/>
        </w:rPr>
        <w:t xml:space="preserve"> </w:t>
      </w:r>
      <w:r>
        <w:rPr>
          <w:rFonts w:cs="Calibri"/>
          <w:b/>
          <w:bCs/>
          <w:sz w:val="19"/>
          <w:szCs w:val="19"/>
        </w:rPr>
        <w:t>I</w:t>
      </w:r>
      <w:r>
        <w:rPr>
          <w:rFonts w:cs="Calibri"/>
          <w:b/>
          <w:bCs/>
          <w:spacing w:val="1"/>
          <w:sz w:val="19"/>
          <w:szCs w:val="19"/>
        </w:rPr>
        <w:t>mp</w:t>
      </w:r>
      <w:r>
        <w:rPr>
          <w:rFonts w:cs="Calibri"/>
          <w:b/>
          <w:bCs/>
          <w:sz w:val="19"/>
          <w:szCs w:val="19"/>
        </w:rPr>
        <w:t>a</w:t>
      </w:r>
      <w:r>
        <w:rPr>
          <w:rFonts w:cs="Calibri"/>
          <w:b/>
          <w:bCs/>
          <w:spacing w:val="1"/>
          <w:sz w:val="19"/>
          <w:szCs w:val="19"/>
        </w:rPr>
        <w:t>ct</w:t>
      </w:r>
      <w:r>
        <w:rPr>
          <w:rFonts w:cs="Calibri"/>
          <w:b/>
          <w:bCs/>
          <w:spacing w:val="-1"/>
          <w:sz w:val="19"/>
          <w:szCs w:val="19"/>
        </w:rPr>
        <w:t>i</w:t>
      </w:r>
      <w:r>
        <w:rPr>
          <w:rFonts w:cs="Calibri"/>
          <w:b/>
          <w:bCs/>
          <w:spacing w:val="1"/>
          <w:sz w:val="19"/>
          <w:szCs w:val="19"/>
        </w:rPr>
        <w:t>on</w:t>
      </w:r>
      <w:r>
        <w:rPr>
          <w:rFonts w:cs="Calibri"/>
          <w:b/>
          <w:bCs/>
          <w:sz w:val="19"/>
          <w:szCs w:val="19"/>
        </w:rPr>
        <w:t>s:</w:t>
      </w:r>
      <w:r>
        <w:rPr>
          <w:rFonts w:cs="Calibri"/>
          <w:b/>
          <w:bCs/>
          <w:spacing w:val="31"/>
          <w:sz w:val="19"/>
          <w:szCs w:val="19"/>
        </w:rPr>
        <w:t xml:space="preserve"> </w:t>
      </w:r>
      <w:r>
        <w:rPr>
          <w:rFonts w:cs="Calibri"/>
          <w:sz w:val="19"/>
          <w:szCs w:val="19"/>
        </w:rPr>
        <w:t>I</w:t>
      </w:r>
      <w:r>
        <w:rPr>
          <w:rFonts w:cs="Calibri"/>
          <w:spacing w:val="-1"/>
          <w:sz w:val="19"/>
          <w:szCs w:val="19"/>
        </w:rPr>
        <w:t>m</w:t>
      </w:r>
      <w:r>
        <w:rPr>
          <w:rFonts w:cs="Calibri"/>
          <w:spacing w:val="1"/>
          <w:sz w:val="19"/>
          <w:szCs w:val="19"/>
        </w:rPr>
        <w:t>p</w:t>
      </w:r>
      <w:r>
        <w:rPr>
          <w:rFonts w:cs="Calibri"/>
          <w:sz w:val="19"/>
          <w:szCs w:val="19"/>
        </w:rPr>
        <w:t>acti</w:t>
      </w:r>
      <w:r>
        <w:rPr>
          <w:rFonts w:cs="Calibri"/>
          <w:spacing w:val="1"/>
          <w:sz w:val="19"/>
          <w:szCs w:val="19"/>
        </w:rPr>
        <w:t>on</w:t>
      </w:r>
      <w:r>
        <w:rPr>
          <w:rFonts w:cs="Calibri"/>
          <w:sz w:val="19"/>
          <w:szCs w:val="19"/>
        </w:rPr>
        <w:t>s</w:t>
      </w:r>
      <w:r>
        <w:rPr>
          <w:rFonts w:cs="Calibri"/>
          <w:spacing w:val="29"/>
          <w:sz w:val="19"/>
          <w:szCs w:val="19"/>
        </w:rPr>
        <w:t xml:space="preserve"> </w:t>
      </w:r>
      <w:r>
        <w:rPr>
          <w:rFonts w:cs="Calibri"/>
          <w:sz w:val="19"/>
          <w:szCs w:val="19"/>
        </w:rPr>
        <w:t>(</w:t>
      </w:r>
      <w:r>
        <w:rPr>
          <w:rFonts w:cs="Calibri"/>
          <w:spacing w:val="-1"/>
          <w:sz w:val="19"/>
          <w:szCs w:val="19"/>
        </w:rPr>
        <w:t>e</w:t>
      </w:r>
      <w:r>
        <w:rPr>
          <w:rFonts w:cs="Calibri"/>
          <w:sz w:val="19"/>
          <w:szCs w:val="19"/>
        </w:rPr>
        <w:t>xcl</w:t>
      </w:r>
      <w:r>
        <w:rPr>
          <w:rFonts w:cs="Calibri"/>
          <w:spacing w:val="1"/>
          <w:sz w:val="19"/>
          <w:szCs w:val="19"/>
        </w:rPr>
        <w:t>ud</w:t>
      </w:r>
      <w:r>
        <w:rPr>
          <w:rFonts w:cs="Calibri"/>
          <w:sz w:val="19"/>
          <w:szCs w:val="19"/>
        </w:rPr>
        <w:t>i</w:t>
      </w:r>
      <w:r>
        <w:rPr>
          <w:rFonts w:cs="Calibri"/>
          <w:spacing w:val="1"/>
          <w:sz w:val="19"/>
          <w:szCs w:val="19"/>
        </w:rPr>
        <w:t>n</w:t>
      </w:r>
      <w:r>
        <w:rPr>
          <w:rFonts w:cs="Calibri"/>
          <w:sz w:val="19"/>
          <w:szCs w:val="19"/>
        </w:rPr>
        <w:t>g</w:t>
      </w:r>
      <w:r>
        <w:rPr>
          <w:rFonts w:cs="Calibri"/>
          <w:spacing w:val="26"/>
          <w:sz w:val="19"/>
          <w:szCs w:val="19"/>
        </w:rPr>
        <w:t xml:space="preserve"> </w:t>
      </w:r>
      <w:r>
        <w:rPr>
          <w:rFonts w:cs="Calibri"/>
          <w:sz w:val="19"/>
          <w:szCs w:val="19"/>
        </w:rPr>
        <w:t>t</w:t>
      </w:r>
      <w:r>
        <w:rPr>
          <w:rFonts w:cs="Calibri"/>
          <w:spacing w:val="1"/>
          <w:sz w:val="19"/>
          <w:szCs w:val="19"/>
        </w:rPr>
        <w:t>h</w:t>
      </w:r>
      <w:r>
        <w:rPr>
          <w:rFonts w:cs="Calibri"/>
          <w:sz w:val="19"/>
          <w:szCs w:val="19"/>
        </w:rPr>
        <w:t>ird</w:t>
      </w:r>
      <w:r>
        <w:rPr>
          <w:rFonts w:cs="Calibri"/>
          <w:spacing w:val="14"/>
          <w:sz w:val="19"/>
          <w:szCs w:val="19"/>
        </w:rPr>
        <w:t xml:space="preserve"> </w:t>
      </w:r>
      <w:r>
        <w:rPr>
          <w:rFonts w:cs="Calibri"/>
          <w:spacing w:val="-1"/>
          <w:sz w:val="19"/>
          <w:szCs w:val="19"/>
        </w:rPr>
        <w:t>m</w:t>
      </w:r>
      <w:r>
        <w:rPr>
          <w:rFonts w:cs="Calibri"/>
          <w:spacing w:val="1"/>
          <w:sz w:val="19"/>
          <w:szCs w:val="19"/>
        </w:rPr>
        <w:t>o</w:t>
      </w:r>
      <w:r>
        <w:rPr>
          <w:rFonts w:cs="Calibri"/>
          <w:sz w:val="19"/>
          <w:szCs w:val="19"/>
        </w:rPr>
        <w:t>l</w:t>
      </w:r>
      <w:r>
        <w:rPr>
          <w:rFonts w:cs="Calibri"/>
          <w:spacing w:val="1"/>
          <w:sz w:val="19"/>
          <w:szCs w:val="19"/>
        </w:rPr>
        <w:t>a</w:t>
      </w:r>
      <w:r>
        <w:rPr>
          <w:rFonts w:cs="Calibri"/>
          <w:sz w:val="19"/>
          <w:szCs w:val="19"/>
        </w:rPr>
        <w:t>r</w:t>
      </w:r>
      <w:r>
        <w:rPr>
          <w:rFonts w:cs="Calibri"/>
          <w:spacing w:val="1"/>
          <w:sz w:val="19"/>
          <w:szCs w:val="19"/>
        </w:rPr>
        <w:t>s</w:t>
      </w:r>
      <w:r>
        <w:rPr>
          <w:rFonts w:cs="Calibri"/>
          <w:sz w:val="19"/>
          <w:szCs w:val="19"/>
        </w:rPr>
        <w:t>)</w:t>
      </w:r>
      <w:r>
        <w:rPr>
          <w:rFonts w:cs="Calibri"/>
          <w:spacing w:val="20"/>
          <w:sz w:val="19"/>
          <w:szCs w:val="19"/>
        </w:rPr>
        <w:t xml:space="preserve"> </w:t>
      </w:r>
      <w:r>
        <w:rPr>
          <w:rFonts w:cs="Calibri"/>
          <w:sz w:val="19"/>
          <w:szCs w:val="19"/>
        </w:rPr>
        <w:t>t</w:t>
      </w:r>
      <w:r>
        <w:rPr>
          <w:rFonts w:cs="Calibri"/>
          <w:spacing w:val="1"/>
          <w:sz w:val="19"/>
          <w:szCs w:val="19"/>
        </w:rPr>
        <w:t>h</w:t>
      </w:r>
      <w:r>
        <w:rPr>
          <w:rFonts w:cs="Calibri"/>
          <w:sz w:val="19"/>
          <w:szCs w:val="19"/>
        </w:rPr>
        <w:t>at</w:t>
      </w:r>
      <w:r>
        <w:rPr>
          <w:rFonts w:cs="Calibri"/>
          <w:spacing w:val="13"/>
          <w:sz w:val="19"/>
          <w:szCs w:val="19"/>
        </w:rPr>
        <w:t xml:space="preserve"> </w:t>
      </w:r>
      <w:r>
        <w:rPr>
          <w:rFonts w:cs="Calibri"/>
          <w:spacing w:val="1"/>
          <w:sz w:val="19"/>
          <w:szCs w:val="19"/>
        </w:rPr>
        <w:t>a</w:t>
      </w:r>
      <w:r>
        <w:rPr>
          <w:rFonts w:cs="Calibri"/>
          <w:sz w:val="19"/>
          <w:szCs w:val="19"/>
        </w:rPr>
        <w:t>re</w:t>
      </w:r>
      <w:r>
        <w:rPr>
          <w:rFonts w:cs="Calibri"/>
          <w:spacing w:val="7"/>
          <w:sz w:val="19"/>
          <w:szCs w:val="19"/>
        </w:rPr>
        <w:t xml:space="preserve"> </w:t>
      </w:r>
      <w:r>
        <w:rPr>
          <w:rFonts w:cs="Calibri"/>
          <w:sz w:val="19"/>
          <w:szCs w:val="19"/>
        </w:rPr>
        <w:t>i</w:t>
      </w:r>
      <w:r>
        <w:rPr>
          <w:rFonts w:cs="Calibri"/>
          <w:spacing w:val="-1"/>
          <w:sz w:val="19"/>
          <w:szCs w:val="19"/>
        </w:rPr>
        <w:t>m</w:t>
      </w:r>
      <w:r>
        <w:rPr>
          <w:rFonts w:cs="Calibri"/>
          <w:spacing w:val="1"/>
          <w:sz w:val="19"/>
          <w:szCs w:val="19"/>
        </w:rPr>
        <w:t>p</w:t>
      </w:r>
      <w:r>
        <w:rPr>
          <w:rFonts w:cs="Calibri"/>
          <w:spacing w:val="-1"/>
          <w:sz w:val="19"/>
          <w:szCs w:val="19"/>
        </w:rPr>
        <w:t>e</w:t>
      </w:r>
      <w:r>
        <w:rPr>
          <w:rFonts w:cs="Calibri"/>
          <w:spacing w:val="1"/>
          <w:sz w:val="19"/>
          <w:szCs w:val="19"/>
        </w:rPr>
        <w:t>d</w:t>
      </w:r>
      <w:r>
        <w:rPr>
          <w:rFonts w:cs="Calibri"/>
          <w:sz w:val="19"/>
          <w:szCs w:val="19"/>
        </w:rPr>
        <w:t>i</w:t>
      </w:r>
      <w:r>
        <w:rPr>
          <w:rFonts w:cs="Calibri"/>
          <w:spacing w:val="1"/>
          <w:sz w:val="19"/>
          <w:szCs w:val="19"/>
        </w:rPr>
        <w:t>n</w:t>
      </w:r>
      <w:r>
        <w:rPr>
          <w:rFonts w:cs="Calibri"/>
          <w:sz w:val="19"/>
          <w:szCs w:val="19"/>
        </w:rPr>
        <w:t>g</w:t>
      </w:r>
      <w:r>
        <w:rPr>
          <w:rFonts w:cs="Calibri"/>
          <w:spacing w:val="24"/>
          <w:sz w:val="19"/>
          <w:szCs w:val="19"/>
        </w:rPr>
        <w:t xml:space="preserve"> </w:t>
      </w:r>
      <w:r>
        <w:rPr>
          <w:rFonts w:cs="Calibri"/>
          <w:spacing w:val="-1"/>
          <w:sz w:val="19"/>
          <w:szCs w:val="19"/>
        </w:rPr>
        <w:t>e</w:t>
      </w:r>
      <w:r>
        <w:rPr>
          <w:rFonts w:cs="Calibri"/>
          <w:sz w:val="19"/>
          <w:szCs w:val="19"/>
        </w:rPr>
        <w:t>r</w:t>
      </w:r>
      <w:r>
        <w:rPr>
          <w:rFonts w:cs="Calibri"/>
          <w:spacing w:val="1"/>
          <w:sz w:val="19"/>
          <w:szCs w:val="19"/>
        </w:rPr>
        <w:t>up</w:t>
      </w:r>
      <w:r>
        <w:rPr>
          <w:rFonts w:cs="Calibri"/>
          <w:sz w:val="19"/>
          <w:szCs w:val="19"/>
        </w:rPr>
        <w:t>ti</w:t>
      </w:r>
      <w:r>
        <w:rPr>
          <w:rFonts w:cs="Calibri"/>
          <w:spacing w:val="1"/>
          <w:sz w:val="19"/>
          <w:szCs w:val="19"/>
        </w:rPr>
        <w:t>o</w:t>
      </w:r>
      <w:r>
        <w:rPr>
          <w:rFonts w:cs="Calibri"/>
          <w:sz w:val="19"/>
          <w:szCs w:val="19"/>
        </w:rPr>
        <w:t>n</w:t>
      </w:r>
      <w:r>
        <w:rPr>
          <w:rFonts w:cs="Calibri"/>
          <w:spacing w:val="23"/>
          <w:sz w:val="19"/>
          <w:szCs w:val="19"/>
        </w:rPr>
        <w:t xml:space="preserve"> </w:t>
      </w:r>
      <w:r>
        <w:rPr>
          <w:rFonts w:cs="Calibri"/>
          <w:sz w:val="19"/>
          <w:szCs w:val="19"/>
        </w:rPr>
        <w:t>in</w:t>
      </w:r>
      <w:r>
        <w:rPr>
          <w:rFonts w:cs="Calibri"/>
          <w:spacing w:val="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a</w:t>
      </w:r>
      <w:r>
        <w:rPr>
          <w:rFonts w:cs="Calibri"/>
          <w:sz w:val="19"/>
          <w:szCs w:val="19"/>
        </w:rPr>
        <w:t>x</w:t>
      </w:r>
      <w:r>
        <w:rPr>
          <w:rFonts w:cs="Calibri"/>
          <w:spacing w:val="2"/>
          <w:sz w:val="19"/>
          <w:szCs w:val="19"/>
        </w:rPr>
        <w:t>i</w:t>
      </w:r>
      <w:r>
        <w:rPr>
          <w:rFonts w:cs="Calibri"/>
          <w:sz w:val="19"/>
          <w:szCs w:val="19"/>
        </w:rPr>
        <w:t>ll</w:t>
      </w:r>
      <w:r>
        <w:rPr>
          <w:rFonts w:cs="Calibri"/>
          <w:spacing w:val="1"/>
          <w:sz w:val="19"/>
          <w:szCs w:val="19"/>
        </w:rPr>
        <w:t>a</w:t>
      </w:r>
      <w:r>
        <w:rPr>
          <w:rFonts w:cs="Calibri"/>
          <w:sz w:val="19"/>
          <w:szCs w:val="19"/>
        </w:rPr>
        <w:t>ry</w:t>
      </w:r>
      <w:r>
        <w:rPr>
          <w:rFonts w:cs="Calibri"/>
          <w:spacing w:val="24"/>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m</w:t>
      </w:r>
      <w:r>
        <w:rPr>
          <w:rFonts w:cs="Calibri"/>
          <w:spacing w:val="1"/>
          <w:sz w:val="19"/>
          <w:szCs w:val="19"/>
        </w:rPr>
        <w:t>and</w:t>
      </w:r>
      <w:r>
        <w:rPr>
          <w:rFonts w:cs="Calibri"/>
          <w:sz w:val="19"/>
          <w:szCs w:val="19"/>
        </w:rPr>
        <w:t>i</w:t>
      </w:r>
      <w:r>
        <w:rPr>
          <w:rFonts w:cs="Calibri"/>
          <w:spacing w:val="1"/>
          <w:sz w:val="19"/>
          <w:szCs w:val="19"/>
        </w:rPr>
        <w:t>bu</w:t>
      </w:r>
      <w:r>
        <w:rPr>
          <w:rFonts w:cs="Calibri"/>
          <w:sz w:val="19"/>
          <w:szCs w:val="19"/>
        </w:rPr>
        <w:t>l</w:t>
      </w:r>
      <w:r>
        <w:rPr>
          <w:rFonts w:cs="Calibri"/>
          <w:spacing w:val="1"/>
          <w:sz w:val="19"/>
          <w:szCs w:val="19"/>
        </w:rPr>
        <w:t>a</w:t>
      </w:r>
      <w:r>
        <w:rPr>
          <w:rFonts w:cs="Calibri"/>
          <w:sz w:val="19"/>
          <w:szCs w:val="19"/>
        </w:rPr>
        <w:t>r</w:t>
      </w:r>
      <w:r>
        <w:rPr>
          <w:rFonts w:cs="Calibri"/>
          <w:spacing w:val="29"/>
          <w:sz w:val="19"/>
          <w:szCs w:val="19"/>
        </w:rPr>
        <w:t xml:space="preserve"> </w:t>
      </w:r>
      <w:r>
        <w:rPr>
          <w:rFonts w:cs="Calibri"/>
          <w:spacing w:val="1"/>
          <w:sz w:val="19"/>
          <w:szCs w:val="19"/>
        </w:rPr>
        <w:t>a</w:t>
      </w:r>
      <w:r>
        <w:rPr>
          <w:rFonts w:cs="Calibri"/>
          <w:sz w:val="19"/>
          <w:szCs w:val="19"/>
        </w:rPr>
        <w:t>rc</w:t>
      </w:r>
      <w:r>
        <w:rPr>
          <w:rFonts w:cs="Calibri"/>
          <w:spacing w:val="1"/>
          <w:sz w:val="19"/>
          <w:szCs w:val="19"/>
        </w:rPr>
        <w:t>h</w:t>
      </w:r>
      <w:r>
        <w:rPr>
          <w:rFonts w:cs="Calibri"/>
          <w:spacing w:val="-1"/>
          <w:sz w:val="19"/>
          <w:szCs w:val="19"/>
        </w:rPr>
        <w:t>e</w:t>
      </w:r>
      <w:r>
        <w:rPr>
          <w:rFonts w:cs="Calibri"/>
          <w:spacing w:val="1"/>
          <w:sz w:val="19"/>
          <w:szCs w:val="19"/>
        </w:rPr>
        <w:t>s</w:t>
      </w:r>
      <w:r>
        <w:rPr>
          <w:rFonts w:cs="Calibri"/>
          <w:sz w:val="19"/>
          <w:szCs w:val="19"/>
        </w:rPr>
        <w:t>.</w:t>
      </w:r>
      <w:r>
        <w:rPr>
          <w:rFonts w:cs="Calibri"/>
          <w:spacing w:val="20"/>
          <w:sz w:val="19"/>
          <w:szCs w:val="19"/>
        </w:rPr>
        <w:t xml:space="preserve"> </w:t>
      </w:r>
      <w:r>
        <w:rPr>
          <w:rFonts w:cs="Calibri"/>
          <w:spacing w:val="-2"/>
          <w:w w:val="103"/>
          <w:sz w:val="19"/>
          <w:szCs w:val="19"/>
        </w:rPr>
        <w:t>I</w:t>
      </w:r>
      <w:r>
        <w:rPr>
          <w:rFonts w:cs="Calibri"/>
          <w:spacing w:val="1"/>
          <w:w w:val="103"/>
          <w:sz w:val="19"/>
          <w:szCs w:val="19"/>
        </w:rPr>
        <w:t>nd</w:t>
      </w:r>
      <w:r>
        <w:rPr>
          <w:rFonts w:cs="Calibri"/>
          <w:w w:val="103"/>
          <w:sz w:val="19"/>
          <w:szCs w:val="19"/>
        </w:rPr>
        <w:t>ic</w:t>
      </w:r>
      <w:r>
        <w:rPr>
          <w:rFonts w:cs="Calibri"/>
          <w:spacing w:val="1"/>
          <w:w w:val="103"/>
          <w:sz w:val="19"/>
          <w:szCs w:val="19"/>
        </w:rPr>
        <w:t>a</w:t>
      </w:r>
      <w:r>
        <w:rPr>
          <w:rFonts w:cs="Calibri"/>
          <w:w w:val="103"/>
          <w:sz w:val="19"/>
          <w:szCs w:val="19"/>
        </w:rPr>
        <w:t xml:space="preserve">te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1"/>
          <w:sz w:val="19"/>
          <w:szCs w:val="19"/>
        </w:rPr>
        <w:t>“</w:t>
      </w:r>
      <w:r>
        <w:rPr>
          <w:rFonts w:cs="Calibri"/>
          <w:sz w:val="19"/>
          <w:szCs w:val="19"/>
        </w:rPr>
        <w:t>X”</w:t>
      </w:r>
      <w:r>
        <w:rPr>
          <w:rFonts w:cs="Calibri"/>
          <w:spacing w:val="11"/>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15"/>
          <w:sz w:val="19"/>
          <w:szCs w:val="19"/>
        </w:rPr>
        <w:t xml:space="preserve"> </w:t>
      </w:r>
      <w:r>
        <w:rPr>
          <w:rFonts w:cs="Calibri"/>
          <w:i/>
          <w:iCs/>
          <w:sz w:val="19"/>
          <w:szCs w:val="19"/>
        </w:rPr>
        <w:t>(</w:t>
      </w:r>
      <w:r>
        <w:rPr>
          <w:rFonts w:cs="Calibri"/>
          <w:i/>
          <w:iCs/>
          <w:spacing w:val="-1"/>
          <w:sz w:val="19"/>
          <w:szCs w:val="19"/>
        </w:rPr>
        <w:t>T</w:t>
      </w:r>
      <w:r>
        <w:rPr>
          <w:rFonts w:cs="Calibri"/>
          <w:i/>
          <w:iCs/>
          <w:spacing w:val="1"/>
          <w:sz w:val="19"/>
          <w:szCs w:val="19"/>
        </w:rPr>
        <w:t>h</w:t>
      </w:r>
      <w:r>
        <w:rPr>
          <w:rFonts w:cs="Calibri"/>
          <w:i/>
          <w:iCs/>
          <w:sz w:val="19"/>
          <w:szCs w:val="19"/>
        </w:rPr>
        <w:t>is</w:t>
      </w:r>
      <w:r>
        <w:rPr>
          <w:rFonts w:cs="Calibri"/>
          <w:i/>
          <w:iCs/>
          <w:spacing w:val="12"/>
          <w:sz w:val="19"/>
          <w:szCs w:val="19"/>
        </w:rPr>
        <w:t xml:space="preserve"> </w:t>
      </w:r>
      <w:r>
        <w:rPr>
          <w:rFonts w:cs="Calibri"/>
          <w:i/>
          <w:iCs/>
          <w:spacing w:val="2"/>
          <w:sz w:val="19"/>
          <w:szCs w:val="19"/>
        </w:rPr>
        <w:t>i</w:t>
      </w:r>
      <w:r>
        <w:rPr>
          <w:rFonts w:cs="Calibri"/>
          <w:i/>
          <w:iCs/>
          <w:sz w:val="19"/>
          <w:szCs w:val="19"/>
        </w:rPr>
        <w:t>s</w:t>
      </w:r>
      <w:r>
        <w:rPr>
          <w:rFonts w:cs="Calibri"/>
          <w:i/>
          <w:iCs/>
          <w:spacing w:val="5"/>
          <w:sz w:val="19"/>
          <w:szCs w:val="19"/>
        </w:rPr>
        <w:t xml:space="preserve"> </w:t>
      </w:r>
      <w:r>
        <w:rPr>
          <w:rFonts w:cs="Calibri"/>
          <w:i/>
          <w:iCs/>
          <w:spacing w:val="1"/>
          <w:sz w:val="19"/>
          <w:szCs w:val="19"/>
        </w:rPr>
        <w:t>con</w:t>
      </w:r>
      <w:r>
        <w:rPr>
          <w:rFonts w:cs="Calibri"/>
          <w:i/>
          <w:iCs/>
          <w:spacing w:val="-1"/>
          <w:sz w:val="19"/>
          <w:szCs w:val="19"/>
        </w:rPr>
        <w:t>s</w:t>
      </w:r>
      <w:r>
        <w:rPr>
          <w:rFonts w:cs="Calibri"/>
          <w:i/>
          <w:iCs/>
          <w:sz w:val="19"/>
          <w:szCs w:val="19"/>
        </w:rPr>
        <w:t>i</w:t>
      </w:r>
      <w:r>
        <w:rPr>
          <w:rFonts w:cs="Calibri"/>
          <w:i/>
          <w:iCs/>
          <w:spacing w:val="1"/>
          <w:sz w:val="19"/>
          <w:szCs w:val="19"/>
        </w:rPr>
        <w:t>de</w:t>
      </w:r>
      <w:r>
        <w:rPr>
          <w:rFonts w:cs="Calibri"/>
          <w:i/>
          <w:iCs/>
          <w:spacing w:val="-1"/>
          <w:sz w:val="19"/>
          <w:szCs w:val="19"/>
        </w:rPr>
        <w:t>r</w:t>
      </w:r>
      <w:r>
        <w:rPr>
          <w:rFonts w:cs="Calibri"/>
          <w:i/>
          <w:iCs/>
          <w:spacing w:val="1"/>
          <w:sz w:val="19"/>
          <w:szCs w:val="19"/>
        </w:rPr>
        <w:t>e</w:t>
      </w:r>
      <w:r>
        <w:rPr>
          <w:rFonts w:cs="Calibri"/>
          <w:i/>
          <w:iCs/>
          <w:sz w:val="19"/>
          <w:szCs w:val="19"/>
        </w:rPr>
        <w:t>d</w:t>
      </w:r>
      <w:r>
        <w:rPr>
          <w:rFonts w:cs="Calibri"/>
          <w:i/>
          <w:iCs/>
          <w:spacing w:val="28"/>
          <w:sz w:val="19"/>
          <w:szCs w:val="19"/>
        </w:rPr>
        <w:t xml:space="preserve"> </w:t>
      </w:r>
      <w:r>
        <w:rPr>
          <w:rFonts w:cs="Calibri"/>
          <w:i/>
          <w:iCs/>
          <w:spacing w:val="1"/>
          <w:sz w:val="19"/>
          <w:szCs w:val="19"/>
        </w:rPr>
        <w:t>a</w:t>
      </w:r>
      <w:r>
        <w:rPr>
          <w:rFonts w:cs="Calibri"/>
          <w:i/>
          <w:iCs/>
          <w:sz w:val="19"/>
          <w:szCs w:val="19"/>
        </w:rPr>
        <w:t>n</w:t>
      </w:r>
      <w:r>
        <w:rPr>
          <w:rFonts w:cs="Calibri"/>
          <w:i/>
          <w:iCs/>
          <w:spacing w:val="9"/>
          <w:sz w:val="19"/>
          <w:szCs w:val="19"/>
        </w:rPr>
        <w:t xml:space="preserve"> </w:t>
      </w:r>
      <w:proofErr w:type="spellStart"/>
      <w:r>
        <w:rPr>
          <w:rFonts w:cs="Calibri"/>
          <w:i/>
          <w:iCs/>
          <w:spacing w:val="1"/>
          <w:sz w:val="19"/>
          <w:szCs w:val="19"/>
        </w:rPr>
        <w:t>au</w:t>
      </w:r>
      <w:r>
        <w:rPr>
          <w:rFonts w:cs="Calibri"/>
          <w:i/>
          <w:iCs/>
          <w:sz w:val="19"/>
          <w:szCs w:val="19"/>
        </w:rPr>
        <w:t>t</w:t>
      </w:r>
      <w:r>
        <w:rPr>
          <w:rFonts w:cs="Calibri"/>
          <w:i/>
          <w:iCs/>
          <w:spacing w:val="1"/>
          <w:sz w:val="19"/>
          <w:szCs w:val="19"/>
        </w:rPr>
        <w:t>oqua</w:t>
      </w:r>
      <w:r>
        <w:rPr>
          <w:rFonts w:cs="Calibri"/>
          <w:i/>
          <w:iCs/>
          <w:sz w:val="19"/>
          <w:szCs w:val="19"/>
        </w:rPr>
        <w:t>li</w:t>
      </w:r>
      <w:r>
        <w:rPr>
          <w:rFonts w:cs="Calibri"/>
          <w:i/>
          <w:iCs/>
          <w:spacing w:val="-1"/>
          <w:sz w:val="19"/>
          <w:szCs w:val="19"/>
        </w:rPr>
        <w:t>f</w:t>
      </w:r>
      <w:r>
        <w:rPr>
          <w:rFonts w:cs="Calibri"/>
          <w:i/>
          <w:iCs/>
          <w:sz w:val="19"/>
          <w:szCs w:val="19"/>
        </w:rPr>
        <w:t>yi</w:t>
      </w:r>
      <w:r>
        <w:rPr>
          <w:rFonts w:cs="Calibri"/>
          <w:i/>
          <w:iCs/>
          <w:spacing w:val="1"/>
          <w:sz w:val="19"/>
          <w:szCs w:val="19"/>
        </w:rPr>
        <w:t>n</w:t>
      </w:r>
      <w:r>
        <w:rPr>
          <w:rFonts w:cs="Calibri"/>
          <w:i/>
          <w:iCs/>
          <w:sz w:val="19"/>
          <w:szCs w:val="19"/>
        </w:rPr>
        <w:t>g</w:t>
      </w:r>
      <w:proofErr w:type="spellEnd"/>
      <w:r>
        <w:rPr>
          <w:rFonts w:cs="Calibri"/>
          <w:i/>
          <w:iCs/>
          <w:spacing w:val="37"/>
          <w:sz w:val="19"/>
          <w:szCs w:val="19"/>
        </w:rPr>
        <w:t xml:space="preserve"> </w:t>
      </w:r>
      <w:r>
        <w:rPr>
          <w:rFonts w:cs="Calibri"/>
          <w:i/>
          <w:iCs/>
          <w:spacing w:val="1"/>
          <w:w w:val="103"/>
          <w:sz w:val="19"/>
          <w:szCs w:val="19"/>
        </w:rPr>
        <w:t>c</w:t>
      </w:r>
      <w:r>
        <w:rPr>
          <w:rFonts w:cs="Calibri"/>
          <w:i/>
          <w:iCs/>
          <w:spacing w:val="-1"/>
          <w:w w:val="103"/>
          <w:sz w:val="19"/>
          <w:szCs w:val="19"/>
        </w:rPr>
        <w:t>o</w:t>
      </w:r>
      <w:r>
        <w:rPr>
          <w:rFonts w:cs="Calibri"/>
          <w:i/>
          <w:iCs/>
          <w:spacing w:val="1"/>
          <w:w w:val="103"/>
          <w:sz w:val="19"/>
          <w:szCs w:val="19"/>
        </w:rPr>
        <w:t>nd</w:t>
      </w:r>
      <w:r>
        <w:rPr>
          <w:rFonts w:cs="Calibri"/>
          <w:i/>
          <w:iCs/>
          <w:w w:val="103"/>
          <w:sz w:val="19"/>
          <w:szCs w:val="19"/>
        </w:rPr>
        <w:t>iti</w:t>
      </w:r>
      <w:r>
        <w:rPr>
          <w:rFonts w:cs="Calibri"/>
          <w:i/>
          <w:iCs/>
          <w:spacing w:val="1"/>
          <w:w w:val="103"/>
          <w:sz w:val="19"/>
          <w:szCs w:val="19"/>
        </w:rPr>
        <w:t>on</w:t>
      </w:r>
      <w:r>
        <w:rPr>
          <w:rFonts w:cs="Calibri"/>
          <w:i/>
          <w:iCs/>
          <w:w w:val="103"/>
          <w:sz w:val="19"/>
          <w:szCs w:val="19"/>
        </w:rPr>
        <w:t>.)</w:t>
      </w:r>
    </w:p>
    <w:p w14:paraId="5E323A84" w14:textId="77777777" w:rsidR="00305E29" w:rsidRDefault="00305E29" w:rsidP="00305E29">
      <w:pPr>
        <w:widowControl w:val="0"/>
        <w:autoSpaceDE w:val="0"/>
        <w:autoSpaceDN w:val="0"/>
        <w:adjustRightInd w:val="0"/>
        <w:spacing w:before="9" w:after="0" w:line="110" w:lineRule="exact"/>
        <w:rPr>
          <w:rFonts w:cs="Calibri"/>
          <w:sz w:val="11"/>
          <w:szCs w:val="11"/>
        </w:rPr>
      </w:pPr>
    </w:p>
    <w:p w14:paraId="47FBC061" w14:textId="77777777" w:rsidR="00305E29" w:rsidRDefault="00305E29" w:rsidP="00305E29">
      <w:pPr>
        <w:widowControl w:val="0"/>
        <w:autoSpaceDE w:val="0"/>
        <w:autoSpaceDN w:val="0"/>
        <w:adjustRightInd w:val="0"/>
        <w:spacing w:after="0" w:line="250" w:lineRule="auto"/>
        <w:ind w:left="375" w:right="178" w:hanging="268"/>
        <w:rPr>
          <w:rFonts w:cs="Calibri"/>
          <w:sz w:val="19"/>
          <w:szCs w:val="19"/>
        </w:rPr>
      </w:pPr>
      <w:r>
        <w:rPr>
          <w:rFonts w:cs="Calibri"/>
          <w:sz w:val="19"/>
          <w:szCs w:val="19"/>
        </w:rPr>
        <w:t>4.</w:t>
      </w:r>
      <w:r>
        <w:rPr>
          <w:rFonts w:cs="Calibri"/>
          <w:spacing w:val="6"/>
          <w:sz w:val="19"/>
          <w:szCs w:val="19"/>
        </w:rPr>
        <w:t xml:space="preserve"> </w:t>
      </w:r>
      <w:r>
        <w:rPr>
          <w:rFonts w:cs="Calibri"/>
          <w:b/>
          <w:bCs/>
          <w:spacing w:val="-1"/>
          <w:sz w:val="19"/>
          <w:szCs w:val="19"/>
        </w:rPr>
        <w:t>S</w:t>
      </w:r>
      <w:r>
        <w:rPr>
          <w:rFonts w:cs="Calibri"/>
          <w:b/>
          <w:bCs/>
          <w:spacing w:val="1"/>
          <w:sz w:val="19"/>
          <w:szCs w:val="19"/>
        </w:rPr>
        <w:t>e</w:t>
      </w:r>
      <w:r>
        <w:rPr>
          <w:rFonts w:cs="Calibri"/>
          <w:b/>
          <w:bCs/>
          <w:spacing w:val="-1"/>
          <w:sz w:val="19"/>
          <w:szCs w:val="19"/>
        </w:rPr>
        <w:t>v</w:t>
      </w:r>
      <w:r>
        <w:rPr>
          <w:rFonts w:cs="Calibri"/>
          <w:b/>
          <w:bCs/>
          <w:spacing w:val="1"/>
          <w:sz w:val="19"/>
          <w:szCs w:val="19"/>
        </w:rPr>
        <w:t>er</w:t>
      </w:r>
      <w:r>
        <w:rPr>
          <w:rFonts w:cs="Calibri"/>
          <w:b/>
          <w:bCs/>
          <w:sz w:val="19"/>
          <w:szCs w:val="19"/>
        </w:rPr>
        <w:t>e</w:t>
      </w:r>
      <w:r>
        <w:rPr>
          <w:rFonts w:cs="Calibri"/>
          <w:b/>
          <w:bCs/>
          <w:spacing w:val="19"/>
          <w:sz w:val="19"/>
          <w:szCs w:val="19"/>
        </w:rPr>
        <w:t xml:space="preserve"> </w:t>
      </w:r>
      <w:r>
        <w:rPr>
          <w:rFonts w:cs="Calibri"/>
          <w:b/>
          <w:bCs/>
          <w:sz w:val="19"/>
          <w:szCs w:val="19"/>
        </w:rPr>
        <w:t>T</w:t>
      </w:r>
      <w:r>
        <w:rPr>
          <w:rFonts w:cs="Calibri"/>
          <w:b/>
          <w:bCs/>
          <w:spacing w:val="1"/>
          <w:sz w:val="19"/>
          <w:szCs w:val="19"/>
        </w:rPr>
        <w:t>r</w:t>
      </w:r>
      <w:r>
        <w:rPr>
          <w:rFonts w:cs="Calibri"/>
          <w:b/>
          <w:bCs/>
          <w:sz w:val="19"/>
          <w:szCs w:val="19"/>
        </w:rPr>
        <w:t>a</w:t>
      </w:r>
      <w:r>
        <w:rPr>
          <w:rFonts w:cs="Calibri"/>
          <w:b/>
          <w:bCs/>
          <w:spacing w:val="1"/>
          <w:sz w:val="19"/>
          <w:szCs w:val="19"/>
        </w:rPr>
        <w:t>um</w:t>
      </w:r>
      <w:r>
        <w:rPr>
          <w:rFonts w:cs="Calibri"/>
          <w:b/>
          <w:bCs/>
          <w:sz w:val="19"/>
          <w:szCs w:val="19"/>
        </w:rPr>
        <w:t>a</w:t>
      </w:r>
      <w:r>
        <w:rPr>
          <w:rFonts w:cs="Calibri"/>
          <w:b/>
          <w:bCs/>
          <w:spacing w:val="1"/>
          <w:sz w:val="19"/>
          <w:szCs w:val="19"/>
        </w:rPr>
        <w:t>t</w:t>
      </w:r>
      <w:r>
        <w:rPr>
          <w:rFonts w:cs="Calibri"/>
          <w:b/>
          <w:bCs/>
          <w:spacing w:val="-1"/>
          <w:sz w:val="19"/>
          <w:szCs w:val="19"/>
        </w:rPr>
        <w:t>i</w:t>
      </w:r>
      <w:r>
        <w:rPr>
          <w:rFonts w:cs="Calibri"/>
          <w:b/>
          <w:bCs/>
          <w:sz w:val="19"/>
          <w:szCs w:val="19"/>
        </w:rPr>
        <w:t>c</w:t>
      </w:r>
      <w:r>
        <w:rPr>
          <w:rFonts w:cs="Calibri"/>
          <w:b/>
          <w:bCs/>
          <w:spacing w:val="27"/>
          <w:sz w:val="19"/>
          <w:szCs w:val="19"/>
        </w:rPr>
        <w:t xml:space="preserve"> </w:t>
      </w:r>
      <w:r>
        <w:rPr>
          <w:rFonts w:cs="Calibri"/>
          <w:b/>
          <w:bCs/>
          <w:spacing w:val="-1"/>
          <w:sz w:val="19"/>
          <w:szCs w:val="19"/>
        </w:rPr>
        <w:t>D</w:t>
      </w:r>
      <w:r>
        <w:rPr>
          <w:rFonts w:cs="Calibri"/>
          <w:b/>
          <w:bCs/>
          <w:spacing w:val="1"/>
          <w:sz w:val="19"/>
          <w:szCs w:val="19"/>
        </w:rPr>
        <w:t>e</w:t>
      </w:r>
      <w:r>
        <w:rPr>
          <w:rFonts w:cs="Calibri"/>
          <w:b/>
          <w:bCs/>
          <w:spacing w:val="-1"/>
          <w:sz w:val="19"/>
          <w:szCs w:val="19"/>
        </w:rPr>
        <w:t>v</w:t>
      </w:r>
      <w:r>
        <w:rPr>
          <w:rFonts w:cs="Calibri"/>
          <w:b/>
          <w:bCs/>
          <w:spacing w:val="1"/>
          <w:sz w:val="19"/>
          <w:szCs w:val="19"/>
        </w:rPr>
        <w:t>i</w:t>
      </w:r>
      <w:r>
        <w:rPr>
          <w:rFonts w:cs="Calibri"/>
          <w:b/>
          <w:bCs/>
          <w:sz w:val="19"/>
          <w:szCs w:val="19"/>
        </w:rPr>
        <w:t>a</w:t>
      </w:r>
      <w:r>
        <w:rPr>
          <w:rFonts w:cs="Calibri"/>
          <w:b/>
          <w:bCs/>
          <w:spacing w:val="1"/>
          <w:sz w:val="19"/>
          <w:szCs w:val="19"/>
        </w:rPr>
        <w:t>t</w:t>
      </w:r>
      <w:r>
        <w:rPr>
          <w:rFonts w:cs="Calibri"/>
          <w:b/>
          <w:bCs/>
          <w:spacing w:val="-1"/>
          <w:sz w:val="19"/>
          <w:szCs w:val="19"/>
        </w:rPr>
        <w:t>i</w:t>
      </w:r>
      <w:r>
        <w:rPr>
          <w:rFonts w:cs="Calibri"/>
          <w:b/>
          <w:bCs/>
          <w:spacing w:val="3"/>
          <w:sz w:val="19"/>
          <w:szCs w:val="19"/>
        </w:rPr>
        <w:t>o</w:t>
      </w:r>
      <w:r>
        <w:rPr>
          <w:rFonts w:cs="Calibri"/>
          <w:b/>
          <w:bCs/>
          <w:spacing w:val="1"/>
          <w:sz w:val="19"/>
          <w:szCs w:val="19"/>
        </w:rPr>
        <w:t>n</w:t>
      </w:r>
      <w:r>
        <w:rPr>
          <w:rFonts w:cs="Calibri"/>
          <w:b/>
          <w:bCs/>
          <w:sz w:val="19"/>
          <w:szCs w:val="19"/>
        </w:rPr>
        <w:t>s:</w:t>
      </w:r>
      <w:r>
        <w:rPr>
          <w:rFonts w:cs="Calibri"/>
          <w:b/>
          <w:bCs/>
          <w:spacing w:val="29"/>
          <w:sz w:val="19"/>
          <w:szCs w:val="19"/>
        </w:rPr>
        <w:t xml:space="preserve"> </w:t>
      </w:r>
      <w:r>
        <w:rPr>
          <w:rFonts w:cs="Calibri"/>
          <w:spacing w:val="-1"/>
          <w:sz w:val="19"/>
          <w:szCs w:val="19"/>
        </w:rPr>
        <w:t>T</w:t>
      </w:r>
      <w:r>
        <w:rPr>
          <w:rFonts w:cs="Calibri"/>
          <w:sz w:val="19"/>
          <w:szCs w:val="19"/>
        </w:rPr>
        <w:t>r</w:t>
      </w:r>
      <w:r>
        <w:rPr>
          <w:rFonts w:cs="Calibri"/>
          <w:spacing w:val="1"/>
          <w:sz w:val="19"/>
          <w:szCs w:val="19"/>
        </w:rPr>
        <w:t>au</w:t>
      </w:r>
      <w:r>
        <w:rPr>
          <w:rFonts w:cs="Calibri"/>
          <w:spacing w:val="-1"/>
          <w:sz w:val="19"/>
          <w:szCs w:val="19"/>
        </w:rPr>
        <w:t>m</w:t>
      </w:r>
      <w:r>
        <w:rPr>
          <w:rFonts w:cs="Calibri"/>
          <w:spacing w:val="1"/>
          <w:sz w:val="19"/>
          <w:szCs w:val="19"/>
        </w:rPr>
        <w:t>a</w:t>
      </w:r>
      <w:r>
        <w:rPr>
          <w:rFonts w:cs="Calibri"/>
          <w:sz w:val="19"/>
          <w:szCs w:val="19"/>
        </w:rPr>
        <w:t>tic</w:t>
      </w:r>
      <w:r>
        <w:rPr>
          <w:rFonts w:cs="Calibri"/>
          <w:spacing w:val="25"/>
          <w:sz w:val="19"/>
          <w:szCs w:val="19"/>
        </w:rPr>
        <w:t xml:space="preserve"> </w:t>
      </w:r>
      <w:r>
        <w:rPr>
          <w:rFonts w:cs="Calibri"/>
          <w:spacing w:val="1"/>
          <w:sz w:val="19"/>
          <w:szCs w:val="19"/>
        </w:rPr>
        <w:t>d</w:t>
      </w:r>
      <w:r>
        <w:rPr>
          <w:rFonts w:cs="Calibri"/>
          <w:spacing w:val="-1"/>
          <w:sz w:val="19"/>
          <w:szCs w:val="19"/>
        </w:rPr>
        <w:t>e</w:t>
      </w:r>
      <w:r>
        <w:rPr>
          <w:rFonts w:cs="Calibri"/>
          <w:spacing w:val="1"/>
          <w:sz w:val="19"/>
          <w:szCs w:val="19"/>
        </w:rPr>
        <w:t>v</w:t>
      </w:r>
      <w:r>
        <w:rPr>
          <w:rFonts w:cs="Calibri"/>
          <w:sz w:val="19"/>
          <w:szCs w:val="19"/>
        </w:rPr>
        <w:t>i</w:t>
      </w:r>
      <w:r>
        <w:rPr>
          <w:rFonts w:cs="Calibri"/>
          <w:spacing w:val="1"/>
          <w:sz w:val="19"/>
          <w:szCs w:val="19"/>
        </w:rPr>
        <w:t>a</w:t>
      </w:r>
      <w:r>
        <w:rPr>
          <w:rFonts w:cs="Calibri"/>
          <w:sz w:val="19"/>
          <w:szCs w:val="19"/>
        </w:rPr>
        <w:t>ti</w:t>
      </w:r>
      <w:r>
        <w:rPr>
          <w:rFonts w:cs="Calibri"/>
          <w:spacing w:val="1"/>
          <w:sz w:val="19"/>
          <w:szCs w:val="19"/>
        </w:rPr>
        <w:t>on</w:t>
      </w:r>
      <w:r>
        <w:rPr>
          <w:rFonts w:cs="Calibri"/>
          <w:sz w:val="19"/>
          <w:szCs w:val="19"/>
        </w:rPr>
        <w:t>s</w:t>
      </w:r>
      <w:r>
        <w:rPr>
          <w:rFonts w:cs="Calibri"/>
          <w:spacing w:val="27"/>
          <w:sz w:val="19"/>
          <w:szCs w:val="19"/>
        </w:rPr>
        <w:t xml:space="preserve"> </w:t>
      </w:r>
      <w:r>
        <w:rPr>
          <w:rFonts w:cs="Calibri"/>
          <w:sz w:val="19"/>
          <w:szCs w:val="19"/>
        </w:rPr>
        <w:t>r</w:t>
      </w:r>
      <w:r>
        <w:rPr>
          <w:rFonts w:cs="Calibri"/>
          <w:spacing w:val="-1"/>
          <w:sz w:val="19"/>
          <w:szCs w:val="19"/>
        </w:rPr>
        <w:t>efe</w:t>
      </w:r>
      <w:r>
        <w:rPr>
          <w:rFonts w:cs="Calibri"/>
          <w:sz w:val="19"/>
          <w:szCs w:val="19"/>
        </w:rPr>
        <w:t>r</w:t>
      </w:r>
      <w:r>
        <w:rPr>
          <w:rFonts w:cs="Calibri"/>
          <w:spacing w:val="16"/>
          <w:sz w:val="19"/>
          <w:szCs w:val="19"/>
        </w:rPr>
        <w:t xml:space="preserve"> </w:t>
      </w:r>
      <w:r>
        <w:rPr>
          <w:rFonts w:cs="Calibri"/>
          <w:sz w:val="19"/>
          <w:szCs w:val="19"/>
        </w:rPr>
        <w:t>to</w:t>
      </w:r>
      <w:r>
        <w:rPr>
          <w:rFonts w:cs="Calibri"/>
          <w:spacing w:val="8"/>
          <w:sz w:val="19"/>
          <w:szCs w:val="19"/>
        </w:rPr>
        <w:t xml:space="preserve"> </w:t>
      </w:r>
      <w:r>
        <w:rPr>
          <w:rFonts w:cs="Calibri"/>
          <w:spacing w:val="1"/>
          <w:sz w:val="19"/>
          <w:szCs w:val="19"/>
        </w:rPr>
        <w:t>a</w:t>
      </w:r>
      <w:r>
        <w:rPr>
          <w:rFonts w:cs="Calibri"/>
          <w:sz w:val="19"/>
          <w:szCs w:val="19"/>
        </w:rPr>
        <w:t>cci</w:t>
      </w:r>
      <w:r>
        <w:rPr>
          <w:rFonts w:cs="Calibri"/>
          <w:spacing w:val="1"/>
          <w:sz w:val="19"/>
          <w:szCs w:val="19"/>
        </w:rPr>
        <w:t>d</w:t>
      </w:r>
      <w:r>
        <w:rPr>
          <w:rFonts w:cs="Calibri"/>
          <w:spacing w:val="-1"/>
          <w:sz w:val="19"/>
          <w:szCs w:val="19"/>
        </w:rPr>
        <w:t>e</w:t>
      </w:r>
      <w:r>
        <w:rPr>
          <w:rFonts w:cs="Calibri"/>
          <w:spacing w:val="1"/>
          <w:sz w:val="19"/>
          <w:szCs w:val="19"/>
        </w:rPr>
        <w:t>n</w:t>
      </w:r>
      <w:r>
        <w:rPr>
          <w:rFonts w:cs="Calibri"/>
          <w:sz w:val="19"/>
          <w:szCs w:val="19"/>
        </w:rPr>
        <w:t>ts</w:t>
      </w:r>
      <w:r>
        <w:rPr>
          <w:rFonts w:cs="Calibri"/>
          <w:spacing w:val="25"/>
          <w:sz w:val="19"/>
          <w:szCs w:val="19"/>
        </w:rPr>
        <w:t xml:space="preserve"> </w:t>
      </w:r>
      <w:r>
        <w:rPr>
          <w:rFonts w:cs="Calibri"/>
          <w:sz w:val="19"/>
          <w:szCs w:val="19"/>
        </w:rPr>
        <w:t>i</w:t>
      </w:r>
      <w:r>
        <w:rPr>
          <w:rFonts w:cs="Calibri"/>
          <w:spacing w:val="-1"/>
          <w:sz w:val="19"/>
          <w:szCs w:val="19"/>
        </w:rPr>
        <w:t>m</w:t>
      </w:r>
      <w:r>
        <w:rPr>
          <w:rFonts w:cs="Calibri"/>
          <w:spacing w:val="1"/>
          <w:sz w:val="19"/>
          <w:szCs w:val="19"/>
        </w:rPr>
        <w:t>pa</w:t>
      </w:r>
      <w:r>
        <w:rPr>
          <w:rFonts w:cs="Calibri"/>
          <w:sz w:val="19"/>
          <w:szCs w:val="19"/>
        </w:rPr>
        <w:t>cti</w:t>
      </w:r>
      <w:r>
        <w:rPr>
          <w:rFonts w:cs="Calibri"/>
          <w:spacing w:val="1"/>
          <w:sz w:val="19"/>
          <w:szCs w:val="19"/>
        </w:rPr>
        <w:t>n</w:t>
      </w:r>
      <w:r>
        <w:rPr>
          <w:rFonts w:cs="Calibri"/>
          <w:sz w:val="19"/>
          <w:szCs w:val="19"/>
        </w:rPr>
        <w:t>g</w:t>
      </w:r>
      <w:r>
        <w:rPr>
          <w:rFonts w:cs="Calibri"/>
          <w:spacing w:val="25"/>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a</w:t>
      </w:r>
      <w:r>
        <w:rPr>
          <w:rFonts w:cs="Calibri"/>
          <w:sz w:val="19"/>
          <w:szCs w:val="19"/>
        </w:rPr>
        <w:t>c</w:t>
      </w:r>
      <w:r>
        <w:rPr>
          <w:rFonts w:cs="Calibri"/>
          <w:spacing w:val="-1"/>
          <w:sz w:val="19"/>
          <w:szCs w:val="19"/>
        </w:rPr>
        <w:t>e</w:t>
      </w:r>
      <w:r>
        <w:rPr>
          <w:rFonts w:cs="Calibri"/>
          <w:sz w:val="19"/>
          <w:szCs w:val="19"/>
        </w:rPr>
        <w:t>,</w:t>
      </w:r>
      <w:r>
        <w:rPr>
          <w:rFonts w:cs="Calibri"/>
          <w:spacing w:val="14"/>
          <w:sz w:val="19"/>
          <w:szCs w:val="19"/>
        </w:rPr>
        <w:t xml:space="preserve"> </w:t>
      </w:r>
      <w:r>
        <w:rPr>
          <w:rFonts w:cs="Calibri"/>
          <w:sz w:val="19"/>
          <w:szCs w:val="19"/>
        </w:rPr>
        <w:t>j</w:t>
      </w:r>
      <w:r>
        <w:rPr>
          <w:rFonts w:cs="Calibri"/>
          <w:spacing w:val="1"/>
          <w:sz w:val="19"/>
          <w:szCs w:val="19"/>
        </w:rPr>
        <w:t>a</w:t>
      </w:r>
      <w:r>
        <w:rPr>
          <w:rFonts w:cs="Calibri"/>
          <w:spacing w:val="-1"/>
          <w:sz w:val="19"/>
          <w:szCs w:val="19"/>
        </w:rPr>
        <w:t>w</w:t>
      </w:r>
      <w:r>
        <w:rPr>
          <w:rFonts w:cs="Calibri"/>
          <w:spacing w:val="1"/>
          <w:sz w:val="19"/>
          <w:szCs w:val="19"/>
        </w:rPr>
        <w:t>s</w:t>
      </w:r>
      <w:r>
        <w:rPr>
          <w:rFonts w:cs="Calibri"/>
          <w:sz w:val="19"/>
          <w:szCs w:val="19"/>
        </w:rPr>
        <w:t>,</w:t>
      </w:r>
      <w:r>
        <w:rPr>
          <w:rFonts w:cs="Calibri"/>
          <w:spacing w:val="15"/>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z w:val="19"/>
          <w:szCs w:val="19"/>
        </w:rPr>
        <w:t>t</w:t>
      </w:r>
      <w:r>
        <w:rPr>
          <w:rFonts w:cs="Calibri"/>
          <w:spacing w:val="-1"/>
          <w:sz w:val="19"/>
          <w:szCs w:val="19"/>
        </w:rPr>
        <w:t>ee</w:t>
      </w:r>
      <w:r>
        <w:rPr>
          <w:rFonts w:cs="Calibri"/>
          <w:spacing w:val="1"/>
          <w:sz w:val="19"/>
          <w:szCs w:val="19"/>
        </w:rPr>
        <w:t>t</w:t>
      </w:r>
      <w:r>
        <w:rPr>
          <w:rFonts w:cs="Calibri"/>
          <w:sz w:val="19"/>
          <w:szCs w:val="19"/>
        </w:rPr>
        <w:t>h</w:t>
      </w:r>
      <w:r>
        <w:rPr>
          <w:rFonts w:cs="Calibri"/>
          <w:spacing w:val="15"/>
          <w:sz w:val="19"/>
          <w:szCs w:val="19"/>
        </w:rPr>
        <w:t xml:space="preserve"> </w:t>
      </w:r>
      <w:r>
        <w:rPr>
          <w:rFonts w:cs="Calibri"/>
          <w:sz w:val="19"/>
          <w:szCs w:val="19"/>
        </w:rPr>
        <w:t>r</w:t>
      </w:r>
      <w:r>
        <w:rPr>
          <w:rFonts w:cs="Calibri"/>
          <w:spacing w:val="1"/>
          <w:sz w:val="19"/>
          <w:szCs w:val="19"/>
        </w:rPr>
        <w:t>a</w:t>
      </w:r>
      <w:r>
        <w:rPr>
          <w:rFonts w:cs="Calibri"/>
          <w:sz w:val="19"/>
          <w:szCs w:val="19"/>
        </w:rPr>
        <w:t>t</w:t>
      </w:r>
      <w:r>
        <w:rPr>
          <w:rFonts w:cs="Calibri"/>
          <w:spacing w:val="1"/>
          <w:sz w:val="19"/>
          <w:szCs w:val="19"/>
        </w:rPr>
        <w:t>h</w:t>
      </w:r>
      <w:r>
        <w:rPr>
          <w:rFonts w:cs="Calibri"/>
          <w:spacing w:val="-1"/>
          <w:sz w:val="19"/>
          <w:szCs w:val="19"/>
        </w:rPr>
        <w:t>e</w:t>
      </w:r>
      <w:r>
        <w:rPr>
          <w:rFonts w:cs="Calibri"/>
          <w:sz w:val="19"/>
          <w:szCs w:val="19"/>
        </w:rPr>
        <w:t>r</w:t>
      </w:r>
      <w:r>
        <w:rPr>
          <w:rFonts w:cs="Calibri"/>
          <w:spacing w:val="16"/>
          <w:sz w:val="19"/>
          <w:szCs w:val="19"/>
        </w:rPr>
        <w:t xml:space="preserve"> </w:t>
      </w:r>
      <w:r>
        <w:rPr>
          <w:rFonts w:cs="Calibri"/>
          <w:w w:val="103"/>
          <w:sz w:val="19"/>
          <w:szCs w:val="19"/>
        </w:rPr>
        <w:t>t</w:t>
      </w:r>
      <w:r>
        <w:rPr>
          <w:rFonts w:cs="Calibri"/>
          <w:spacing w:val="1"/>
          <w:w w:val="103"/>
          <w:sz w:val="19"/>
          <w:szCs w:val="19"/>
        </w:rPr>
        <w:t>h</w:t>
      </w:r>
      <w:r>
        <w:rPr>
          <w:rFonts w:cs="Calibri"/>
          <w:spacing w:val="-2"/>
          <w:w w:val="103"/>
          <w:sz w:val="19"/>
          <w:szCs w:val="19"/>
        </w:rPr>
        <w:t>a</w:t>
      </w:r>
      <w:r>
        <w:rPr>
          <w:rFonts w:cs="Calibri"/>
          <w:w w:val="103"/>
          <w:sz w:val="19"/>
          <w:szCs w:val="19"/>
        </w:rPr>
        <w:t xml:space="preserve">n </w:t>
      </w:r>
      <w:r>
        <w:rPr>
          <w:rFonts w:cs="Calibri"/>
          <w:sz w:val="19"/>
          <w:szCs w:val="19"/>
        </w:rPr>
        <w:t>c</w:t>
      </w:r>
      <w:r>
        <w:rPr>
          <w:rFonts w:cs="Calibri"/>
          <w:spacing w:val="1"/>
          <w:sz w:val="19"/>
          <w:szCs w:val="19"/>
        </w:rPr>
        <w:t>on</w:t>
      </w:r>
      <w:r>
        <w:rPr>
          <w:rFonts w:cs="Calibri"/>
          <w:sz w:val="19"/>
          <w:szCs w:val="19"/>
        </w:rPr>
        <w:t>g</w:t>
      </w:r>
      <w:r>
        <w:rPr>
          <w:rFonts w:cs="Calibri"/>
          <w:spacing w:val="-1"/>
          <w:sz w:val="19"/>
          <w:szCs w:val="19"/>
        </w:rPr>
        <w:t>e</w:t>
      </w:r>
      <w:r>
        <w:rPr>
          <w:rFonts w:cs="Calibri"/>
          <w:spacing w:val="1"/>
          <w:sz w:val="19"/>
          <w:szCs w:val="19"/>
        </w:rPr>
        <w:t>n</w:t>
      </w:r>
      <w:r>
        <w:rPr>
          <w:rFonts w:cs="Calibri"/>
          <w:sz w:val="19"/>
          <w:szCs w:val="19"/>
        </w:rPr>
        <w:t>it</w:t>
      </w:r>
      <w:r>
        <w:rPr>
          <w:rFonts w:cs="Calibri"/>
          <w:spacing w:val="1"/>
          <w:sz w:val="19"/>
          <w:szCs w:val="19"/>
        </w:rPr>
        <w:t>a</w:t>
      </w:r>
      <w:r>
        <w:rPr>
          <w:rFonts w:cs="Calibri"/>
          <w:sz w:val="19"/>
          <w:szCs w:val="19"/>
        </w:rPr>
        <w:t>l</w:t>
      </w:r>
      <w:r>
        <w:rPr>
          <w:rFonts w:cs="Calibri"/>
          <w:spacing w:val="26"/>
          <w:sz w:val="19"/>
          <w:szCs w:val="19"/>
        </w:rPr>
        <w:t xml:space="preserve"> </w:t>
      </w:r>
      <w:r>
        <w:rPr>
          <w:rFonts w:cs="Calibri"/>
          <w:spacing w:val="1"/>
          <w:sz w:val="19"/>
          <w:szCs w:val="19"/>
        </w:rPr>
        <w:t>d</w:t>
      </w:r>
      <w:r>
        <w:rPr>
          <w:rFonts w:cs="Calibri"/>
          <w:spacing w:val="-1"/>
          <w:sz w:val="19"/>
          <w:szCs w:val="19"/>
        </w:rPr>
        <w:t>ef</w:t>
      </w:r>
      <w:r>
        <w:rPr>
          <w:rFonts w:cs="Calibri"/>
          <w:spacing w:val="1"/>
          <w:sz w:val="19"/>
          <w:szCs w:val="19"/>
        </w:rPr>
        <w:t>o</w:t>
      </w:r>
      <w:r>
        <w:rPr>
          <w:rFonts w:cs="Calibri"/>
          <w:spacing w:val="3"/>
          <w:sz w:val="19"/>
          <w:szCs w:val="19"/>
        </w:rPr>
        <w:t>r</w:t>
      </w:r>
      <w:r>
        <w:rPr>
          <w:rFonts w:cs="Calibri"/>
          <w:spacing w:val="-1"/>
          <w:sz w:val="19"/>
          <w:szCs w:val="19"/>
        </w:rPr>
        <w:t>m</w:t>
      </w:r>
      <w:r>
        <w:rPr>
          <w:rFonts w:cs="Calibri"/>
          <w:sz w:val="19"/>
          <w:szCs w:val="19"/>
        </w:rPr>
        <w:t>it</w:t>
      </w:r>
      <w:r>
        <w:rPr>
          <w:rFonts w:cs="Calibri"/>
          <w:spacing w:val="1"/>
          <w:sz w:val="19"/>
          <w:szCs w:val="19"/>
        </w:rPr>
        <w:t>y</w:t>
      </w:r>
      <w:r>
        <w:rPr>
          <w:rFonts w:cs="Calibri"/>
          <w:sz w:val="19"/>
          <w:szCs w:val="19"/>
        </w:rPr>
        <w:t>.</w:t>
      </w:r>
      <w:r>
        <w:rPr>
          <w:rFonts w:cs="Calibri"/>
          <w:spacing w:val="26"/>
          <w:sz w:val="19"/>
          <w:szCs w:val="19"/>
        </w:rPr>
        <w:t xml:space="preserve"> </w:t>
      </w:r>
      <w:r>
        <w:rPr>
          <w:rFonts w:cs="Calibri"/>
          <w:sz w:val="19"/>
          <w:szCs w:val="19"/>
        </w:rPr>
        <w:t>F</w:t>
      </w:r>
      <w:r>
        <w:rPr>
          <w:rFonts w:cs="Calibri"/>
          <w:spacing w:val="1"/>
          <w:sz w:val="19"/>
          <w:szCs w:val="19"/>
        </w:rPr>
        <w:t>o</w:t>
      </w:r>
      <w:r>
        <w:rPr>
          <w:rFonts w:cs="Calibri"/>
          <w:sz w:val="19"/>
          <w:szCs w:val="19"/>
        </w:rPr>
        <w:t>r</w:t>
      </w:r>
      <w:r>
        <w:rPr>
          <w:rFonts w:cs="Calibri"/>
          <w:spacing w:val="10"/>
          <w:sz w:val="19"/>
          <w:szCs w:val="19"/>
        </w:rPr>
        <w:t xml:space="preserve"> </w:t>
      </w:r>
      <w:r>
        <w:rPr>
          <w:rFonts w:cs="Calibri"/>
          <w:spacing w:val="-1"/>
          <w:sz w:val="19"/>
          <w:szCs w:val="19"/>
        </w:rPr>
        <w:t>e</w:t>
      </w:r>
      <w:r>
        <w:rPr>
          <w:rFonts w:cs="Calibri"/>
          <w:sz w:val="19"/>
          <w:szCs w:val="19"/>
        </w:rPr>
        <w:t>x</w:t>
      </w:r>
      <w:r>
        <w:rPr>
          <w:rFonts w:cs="Calibri"/>
          <w:spacing w:val="3"/>
          <w:sz w:val="19"/>
          <w:szCs w:val="19"/>
        </w:rPr>
        <w:t>a</w:t>
      </w:r>
      <w:r>
        <w:rPr>
          <w:rFonts w:cs="Calibri"/>
          <w:spacing w:val="-1"/>
          <w:sz w:val="19"/>
          <w:szCs w:val="19"/>
        </w:rPr>
        <w:t>m</w:t>
      </w:r>
      <w:r>
        <w:rPr>
          <w:rFonts w:cs="Calibri"/>
          <w:spacing w:val="1"/>
          <w:sz w:val="19"/>
          <w:szCs w:val="19"/>
        </w:rPr>
        <w:t>p</w:t>
      </w:r>
      <w:r>
        <w:rPr>
          <w:rFonts w:cs="Calibri"/>
          <w:sz w:val="19"/>
          <w:szCs w:val="19"/>
        </w:rPr>
        <w:t>l</w:t>
      </w:r>
      <w:r>
        <w:rPr>
          <w:rFonts w:cs="Calibri"/>
          <w:spacing w:val="-1"/>
          <w:sz w:val="19"/>
          <w:szCs w:val="19"/>
        </w:rPr>
        <w:t>e</w:t>
      </w:r>
      <w:r>
        <w:rPr>
          <w:rFonts w:cs="Calibri"/>
          <w:sz w:val="19"/>
          <w:szCs w:val="19"/>
        </w:rPr>
        <w:t>,</w:t>
      </w:r>
      <w:r>
        <w:rPr>
          <w:rFonts w:cs="Calibri"/>
          <w:spacing w:val="24"/>
          <w:sz w:val="19"/>
          <w:szCs w:val="19"/>
        </w:rPr>
        <w:t xml:space="preserve"> </w:t>
      </w:r>
      <w:r>
        <w:rPr>
          <w:rFonts w:cs="Calibri"/>
          <w:sz w:val="19"/>
          <w:szCs w:val="19"/>
        </w:rPr>
        <w:t>l</w:t>
      </w:r>
      <w:r>
        <w:rPr>
          <w:rFonts w:cs="Calibri"/>
          <w:spacing w:val="1"/>
          <w:sz w:val="19"/>
          <w:szCs w:val="19"/>
        </w:rPr>
        <w:t>os</w:t>
      </w:r>
      <w:r>
        <w:rPr>
          <w:rFonts w:cs="Calibri"/>
          <w:sz w:val="19"/>
          <w:szCs w:val="19"/>
        </w:rPr>
        <w:t>s</w:t>
      </w:r>
      <w:r>
        <w:rPr>
          <w:rFonts w:cs="Calibri"/>
          <w:spacing w:val="12"/>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a</w:t>
      </w:r>
      <w:r>
        <w:rPr>
          <w:rFonts w:cs="Calibri"/>
          <w:spacing w:val="6"/>
          <w:sz w:val="19"/>
          <w:szCs w:val="19"/>
        </w:rPr>
        <w:t xml:space="preserve"> </w:t>
      </w:r>
      <w:r>
        <w:rPr>
          <w:rFonts w:cs="Calibri"/>
          <w:spacing w:val="1"/>
          <w:sz w:val="19"/>
          <w:szCs w:val="19"/>
        </w:rPr>
        <w:t>p</w:t>
      </w:r>
      <w:r>
        <w:rPr>
          <w:rFonts w:cs="Calibri"/>
          <w:sz w:val="19"/>
          <w:szCs w:val="19"/>
        </w:rPr>
        <w:t>r</w:t>
      </w:r>
      <w:r>
        <w:rPr>
          <w:rFonts w:cs="Calibri"/>
          <w:spacing w:val="-1"/>
          <w:sz w:val="19"/>
          <w:szCs w:val="19"/>
        </w:rPr>
        <w:t>em</w:t>
      </w:r>
      <w:r>
        <w:rPr>
          <w:rFonts w:cs="Calibri"/>
          <w:spacing w:val="1"/>
          <w:sz w:val="19"/>
          <w:szCs w:val="19"/>
        </w:rPr>
        <w:t>a</w:t>
      </w:r>
      <w:r>
        <w:rPr>
          <w:rFonts w:cs="Calibri"/>
          <w:sz w:val="19"/>
          <w:szCs w:val="19"/>
        </w:rPr>
        <w:t>xilla</w:t>
      </w:r>
      <w:r>
        <w:rPr>
          <w:rFonts w:cs="Calibri"/>
          <w:spacing w:val="27"/>
          <w:sz w:val="19"/>
          <w:szCs w:val="19"/>
        </w:rPr>
        <w:t xml:space="preserve"> </w:t>
      </w:r>
      <w:r>
        <w:rPr>
          <w:rFonts w:cs="Calibri"/>
          <w:spacing w:val="1"/>
          <w:sz w:val="19"/>
          <w:szCs w:val="19"/>
        </w:rPr>
        <w:t>s</w:t>
      </w:r>
      <w:r>
        <w:rPr>
          <w:rFonts w:cs="Calibri"/>
          <w:spacing w:val="-1"/>
          <w:sz w:val="19"/>
          <w:szCs w:val="19"/>
        </w:rPr>
        <w:t>e</w:t>
      </w:r>
      <w:r>
        <w:rPr>
          <w:rFonts w:cs="Calibri"/>
          <w:spacing w:val="2"/>
          <w:sz w:val="19"/>
          <w:szCs w:val="19"/>
        </w:rPr>
        <w:t>g</w:t>
      </w:r>
      <w:r>
        <w:rPr>
          <w:rFonts w:cs="Calibri"/>
          <w:spacing w:val="-1"/>
          <w:sz w:val="19"/>
          <w:szCs w:val="19"/>
        </w:rPr>
        <w:t>me</w:t>
      </w:r>
      <w:r>
        <w:rPr>
          <w:rFonts w:cs="Calibri"/>
          <w:spacing w:val="1"/>
          <w:sz w:val="19"/>
          <w:szCs w:val="19"/>
        </w:rPr>
        <w:t>n</w:t>
      </w:r>
      <w:r>
        <w:rPr>
          <w:rFonts w:cs="Calibri"/>
          <w:sz w:val="19"/>
          <w:szCs w:val="19"/>
        </w:rPr>
        <w:t>t</w:t>
      </w:r>
      <w:r>
        <w:rPr>
          <w:rFonts w:cs="Calibri"/>
          <w:spacing w:val="23"/>
          <w:sz w:val="19"/>
          <w:szCs w:val="19"/>
        </w:rPr>
        <w:t xml:space="preserve"> </w:t>
      </w:r>
      <w:r>
        <w:rPr>
          <w:rFonts w:cs="Calibri"/>
          <w:spacing w:val="1"/>
          <w:sz w:val="19"/>
          <w:szCs w:val="19"/>
        </w:rPr>
        <w:t>b</w:t>
      </w:r>
      <w:r>
        <w:rPr>
          <w:rFonts w:cs="Calibri"/>
          <w:sz w:val="19"/>
          <w:szCs w:val="19"/>
        </w:rPr>
        <w:t>y</w:t>
      </w:r>
      <w:r>
        <w:rPr>
          <w:rFonts w:cs="Calibri"/>
          <w:spacing w:val="9"/>
          <w:sz w:val="19"/>
          <w:szCs w:val="19"/>
        </w:rPr>
        <w:t xml:space="preserve"> </w:t>
      </w:r>
      <w:r>
        <w:rPr>
          <w:rFonts w:cs="Calibri"/>
          <w:spacing w:val="1"/>
          <w:sz w:val="19"/>
          <w:szCs w:val="19"/>
        </w:rPr>
        <w:t>bu</w:t>
      </w:r>
      <w:r>
        <w:rPr>
          <w:rFonts w:cs="Calibri"/>
          <w:sz w:val="19"/>
          <w:szCs w:val="19"/>
        </w:rPr>
        <w:t>r</w:t>
      </w:r>
      <w:r>
        <w:rPr>
          <w:rFonts w:cs="Calibri"/>
          <w:spacing w:val="1"/>
          <w:sz w:val="19"/>
          <w:szCs w:val="19"/>
        </w:rPr>
        <w:t>n</w:t>
      </w:r>
      <w:r>
        <w:rPr>
          <w:rFonts w:cs="Calibri"/>
          <w:sz w:val="19"/>
          <w:szCs w:val="19"/>
        </w:rPr>
        <w:t>s</w:t>
      </w:r>
      <w:r>
        <w:rPr>
          <w:rFonts w:cs="Calibri"/>
          <w:spacing w:val="16"/>
          <w:sz w:val="19"/>
          <w:szCs w:val="19"/>
        </w:rPr>
        <w:t xml:space="preserve"> </w:t>
      </w:r>
      <w:r>
        <w:rPr>
          <w:rFonts w:cs="Calibri"/>
          <w:spacing w:val="1"/>
          <w:sz w:val="19"/>
          <w:szCs w:val="19"/>
        </w:rPr>
        <w:t>o</w:t>
      </w:r>
      <w:r>
        <w:rPr>
          <w:rFonts w:cs="Calibri"/>
          <w:sz w:val="19"/>
          <w:szCs w:val="19"/>
        </w:rPr>
        <w:t>r</w:t>
      </w:r>
      <w:r>
        <w:rPr>
          <w:rFonts w:cs="Calibri"/>
          <w:spacing w:val="5"/>
          <w:sz w:val="19"/>
          <w:szCs w:val="19"/>
        </w:rPr>
        <w:t xml:space="preserve"> </w:t>
      </w:r>
      <w:r>
        <w:rPr>
          <w:rFonts w:cs="Calibri"/>
          <w:spacing w:val="1"/>
          <w:sz w:val="19"/>
          <w:szCs w:val="19"/>
        </w:rPr>
        <w:t>b</w:t>
      </w:r>
      <w:r>
        <w:rPr>
          <w:rFonts w:cs="Calibri"/>
          <w:sz w:val="19"/>
          <w:szCs w:val="19"/>
        </w:rPr>
        <w:t>y</w:t>
      </w:r>
      <w:r>
        <w:rPr>
          <w:rFonts w:cs="Calibri"/>
          <w:spacing w:val="9"/>
          <w:sz w:val="19"/>
          <w:szCs w:val="19"/>
        </w:rPr>
        <w:t xml:space="preserve"> </w:t>
      </w:r>
      <w:r>
        <w:rPr>
          <w:rFonts w:cs="Calibri"/>
          <w:spacing w:val="1"/>
          <w:sz w:val="19"/>
          <w:szCs w:val="19"/>
        </w:rPr>
        <w:t>a</w:t>
      </w:r>
      <w:r>
        <w:rPr>
          <w:rFonts w:cs="Calibri"/>
          <w:sz w:val="19"/>
          <w:szCs w:val="19"/>
        </w:rPr>
        <w:t>cci</w:t>
      </w:r>
      <w:r>
        <w:rPr>
          <w:rFonts w:cs="Calibri"/>
          <w:spacing w:val="1"/>
          <w:sz w:val="19"/>
          <w:szCs w:val="19"/>
        </w:rPr>
        <w:t>d</w:t>
      </w:r>
      <w:r>
        <w:rPr>
          <w:rFonts w:cs="Calibri"/>
          <w:spacing w:val="-1"/>
          <w:sz w:val="19"/>
          <w:szCs w:val="19"/>
        </w:rPr>
        <w:t>e</w:t>
      </w:r>
      <w:r>
        <w:rPr>
          <w:rFonts w:cs="Calibri"/>
          <w:spacing w:val="1"/>
          <w:sz w:val="19"/>
          <w:szCs w:val="19"/>
        </w:rPr>
        <w:t>n</w:t>
      </w:r>
      <w:r>
        <w:rPr>
          <w:rFonts w:cs="Calibri"/>
          <w:sz w:val="19"/>
          <w:szCs w:val="19"/>
        </w:rPr>
        <w:t>t;</w:t>
      </w:r>
      <w:r>
        <w:rPr>
          <w:rFonts w:cs="Calibri"/>
          <w:spacing w:val="23"/>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r</w:t>
      </w:r>
      <w:r>
        <w:rPr>
          <w:rFonts w:cs="Calibri"/>
          <w:spacing w:val="-1"/>
          <w:sz w:val="19"/>
          <w:szCs w:val="19"/>
        </w:rPr>
        <w:t>e</w:t>
      </w:r>
      <w:r>
        <w:rPr>
          <w:rFonts w:cs="Calibri"/>
          <w:spacing w:val="1"/>
          <w:sz w:val="19"/>
          <w:szCs w:val="19"/>
        </w:rPr>
        <w:t>su</w:t>
      </w:r>
      <w:r>
        <w:rPr>
          <w:rFonts w:cs="Calibri"/>
          <w:sz w:val="19"/>
          <w:szCs w:val="19"/>
        </w:rPr>
        <w:t>lt</w:t>
      </w:r>
      <w:r>
        <w:rPr>
          <w:rFonts w:cs="Calibri"/>
          <w:spacing w:val="16"/>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os</w:t>
      </w:r>
      <w:r>
        <w:rPr>
          <w:rFonts w:cs="Calibri"/>
          <w:sz w:val="19"/>
          <w:szCs w:val="19"/>
        </w:rPr>
        <w:t>t</w:t>
      </w:r>
      <w:r>
        <w:rPr>
          <w:rFonts w:cs="Calibri"/>
          <w:spacing w:val="-1"/>
          <w:sz w:val="19"/>
          <w:szCs w:val="19"/>
        </w:rPr>
        <w:t>e</w:t>
      </w:r>
      <w:r>
        <w:rPr>
          <w:rFonts w:cs="Calibri"/>
          <w:spacing w:val="1"/>
          <w:sz w:val="19"/>
          <w:szCs w:val="19"/>
        </w:rPr>
        <w:t>o</w:t>
      </w:r>
      <w:r>
        <w:rPr>
          <w:rFonts w:cs="Calibri"/>
          <w:spacing w:val="-1"/>
          <w:sz w:val="19"/>
          <w:szCs w:val="19"/>
        </w:rPr>
        <w:t>m</w:t>
      </w:r>
      <w:r>
        <w:rPr>
          <w:rFonts w:cs="Calibri"/>
          <w:spacing w:val="1"/>
          <w:sz w:val="19"/>
          <w:szCs w:val="19"/>
        </w:rPr>
        <w:t>y</w:t>
      </w:r>
      <w:r>
        <w:rPr>
          <w:rFonts w:cs="Calibri"/>
          <w:spacing w:val="-1"/>
          <w:sz w:val="19"/>
          <w:szCs w:val="19"/>
        </w:rPr>
        <w:t>e</w:t>
      </w:r>
      <w:r>
        <w:rPr>
          <w:rFonts w:cs="Calibri"/>
          <w:sz w:val="19"/>
          <w:szCs w:val="19"/>
        </w:rPr>
        <w:t>liti</w:t>
      </w:r>
      <w:r>
        <w:rPr>
          <w:rFonts w:cs="Calibri"/>
          <w:spacing w:val="1"/>
          <w:sz w:val="19"/>
          <w:szCs w:val="19"/>
        </w:rPr>
        <w:t>s</w:t>
      </w:r>
      <w:r>
        <w:rPr>
          <w:rFonts w:cs="Calibri"/>
          <w:sz w:val="19"/>
          <w:szCs w:val="19"/>
        </w:rPr>
        <w:t>;</w:t>
      </w:r>
      <w:r>
        <w:rPr>
          <w:rFonts w:cs="Calibri"/>
          <w:spacing w:val="34"/>
          <w:sz w:val="19"/>
          <w:szCs w:val="19"/>
        </w:rPr>
        <w:t xml:space="preserve"> </w:t>
      </w:r>
      <w:r>
        <w:rPr>
          <w:rFonts w:cs="Calibri"/>
          <w:spacing w:val="1"/>
          <w:w w:val="103"/>
          <w:sz w:val="19"/>
          <w:szCs w:val="19"/>
        </w:rPr>
        <w:t>o</w:t>
      </w:r>
      <w:r>
        <w:rPr>
          <w:rFonts w:cs="Calibri"/>
          <w:w w:val="103"/>
          <w:sz w:val="19"/>
          <w:szCs w:val="19"/>
        </w:rPr>
        <w:t xml:space="preserve">r </w:t>
      </w:r>
      <w:r>
        <w:rPr>
          <w:rFonts w:cs="Calibri"/>
          <w:spacing w:val="1"/>
          <w:w w:val="103"/>
          <w:sz w:val="19"/>
          <w:szCs w:val="19"/>
        </w:rPr>
        <w:t>o</w:t>
      </w:r>
      <w:r>
        <w:rPr>
          <w:rFonts w:cs="Calibri"/>
          <w:w w:val="103"/>
          <w:sz w:val="19"/>
          <w:szCs w:val="19"/>
        </w:rPr>
        <w:t>t</w:t>
      </w:r>
      <w:r>
        <w:rPr>
          <w:rFonts w:cs="Calibri"/>
          <w:spacing w:val="1"/>
          <w:w w:val="103"/>
          <w:sz w:val="19"/>
          <w:szCs w:val="19"/>
        </w:rPr>
        <w:t>h</w:t>
      </w:r>
      <w:r>
        <w:rPr>
          <w:rFonts w:cs="Calibri"/>
          <w:spacing w:val="-1"/>
          <w:w w:val="103"/>
          <w:sz w:val="19"/>
          <w:szCs w:val="19"/>
        </w:rPr>
        <w:t>e</w:t>
      </w:r>
      <w:r>
        <w:rPr>
          <w:rFonts w:cs="Calibri"/>
          <w:w w:val="103"/>
          <w:sz w:val="19"/>
          <w:szCs w:val="19"/>
        </w:rPr>
        <w:t>r</w:t>
      </w:r>
      <w:r>
        <w:rPr>
          <w:rFonts w:cs="Calibri"/>
          <w:spacing w:val="2"/>
          <w:sz w:val="19"/>
          <w:szCs w:val="19"/>
        </w:rPr>
        <w:t xml:space="preserve"> </w:t>
      </w:r>
      <w:r>
        <w:rPr>
          <w:rFonts w:cs="Calibri"/>
          <w:sz w:val="19"/>
          <w:szCs w:val="19"/>
        </w:rPr>
        <w:t>gr</w:t>
      </w:r>
      <w:r>
        <w:rPr>
          <w:rFonts w:cs="Calibri"/>
          <w:spacing w:val="1"/>
          <w:sz w:val="19"/>
          <w:szCs w:val="19"/>
        </w:rPr>
        <w:t>os</w:t>
      </w:r>
      <w:r>
        <w:rPr>
          <w:rFonts w:cs="Calibri"/>
          <w:sz w:val="19"/>
          <w:szCs w:val="19"/>
        </w:rPr>
        <w:t>s</w:t>
      </w:r>
      <w:r>
        <w:rPr>
          <w:rFonts w:cs="Calibri"/>
          <w:spacing w:val="15"/>
          <w:sz w:val="19"/>
          <w:szCs w:val="19"/>
        </w:rPr>
        <w:t xml:space="preserve"> </w:t>
      </w:r>
      <w:r>
        <w:rPr>
          <w:rFonts w:cs="Calibri"/>
          <w:spacing w:val="1"/>
          <w:sz w:val="19"/>
          <w:szCs w:val="19"/>
        </w:rPr>
        <w:t>pa</w:t>
      </w:r>
      <w:r>
        <w:rPr>
          <w:rFonts w:cs="Calibri"/>
          <w:sz w:val="19"/>
          <w:szCs w:val="19"/>
        </w:rPr>
        <w:t>t</w:t>
      </w:r>
      <w:r>
        <w:rPr>
          <w:rFonts w:cs="Calibri"/>
          <w:spacing w:val="1"/>
          <w:sz w:val="19"/>
          <w:szCs w:val="19"/>
        </w:rPr>
        <w:t>ho</w:t>
      </w:r>
      <w:r>
        <w:rPr>
          <w:rFonts w:cs="Calibri"/>
          <w:sz w:val="19"/>
          <w:szCs w:val="19"/>
        </w:rPr>
        <w:t>l</w:t>
      </w:r>
      <w:r>
        <w:rPr>
          <w:rFonts w:cs="Calibri"/>
          <w:spacing w:val="1"/>
          <w:sz w:val="19"/>
          <w:szCs w:val="19"/>
        </w:rPr>
        <w:t>o</w:t>
      </w:r>
      <w:r>
        <w:rPr>
          <w:rFonts w:cs="Calibri"/>
          <w:sz w:val="19"/>
          <w:szCs w:val="19"/>
        </w:rPr>
        <w:t>g</w:t>
      </w:r>
      <w:r>
        <w:rPr>
          <w:rFonts w:cs="Calibri"/>
          <w:spacing w:val="1"/>
          <w:sz w:val="19"/>
          <w:szCs w:val="19"/>
        </w:rPr>
        <w:t>y</w:t>
      </w:r>
      <w:r>
        <w:rPr>
          <w:rFonts w:cs="Calibri"/>
          <w:sz w:val="19"/>
          <w:szCs w:val="19"/>
        </w:rPr>
        <w:t>.</w:t>
      </w:r>
      <w:r>
        <w:rPr>
          <w:rFonts w:cs="Calibri"/>
          <w:spacing w:val="27"/>
          <w:sz w:val="19"/>
          <w:szCs w:val="19"/>
        </w:rPr>
        <w:t xml:space="preserve"> </w:t>
      </w:r>
      <w:r>
        <w:rPr>
          <w:rFonts w:cs="Calibri"/>
          <w:sz w:val="19"/>
          <w:szCs w:val="19"/>
        </w:rPr>
        <w:t>Do</w:t>
      </w:r>
      <w:r>
        <w:rPr>
          <w:rFonts w:cs="Calibri"/>
          <w:spacing w:val="7"/>
          <w:sz w:val="19"/>
          <w:szCs w:val="19"/>
        </w:rPr>
        <w:t xml:space="preserve"> </w:t>
      </w:r>
      <w:r>
        <w:rPr>
          <w:rFonts w:cs="Calibri"/>
          <w:spacing w:val="1"/>
          <w:sz w:val="19"/>
          <w:szCs w:val="19"/>
        </w:rPr>
        <w:t>no</w:t>
      </w:r>
      <w:r>
        <w:rPr>
          <w:rFonts w:cs="Calibri"/>
          <w:sz w:val="19"/>
          <w:szCs w:val="19"/>
        </w:rPr>
        <w:t>t</w:t>
      </w:r>
      <w:r>
        <w:rPr>
          <w:rFonts w:cs="Calibri"/>
          <w:spacing w:val="8"/>
          <w:sz w:val="19"/>
          <w:szCs w:val="19"/>
        </w:rPr>
        <w:t xml:space="preserve"> </w:t>
      </w:r>
      <w:r>
        <w:rPr>
          <w:rFonts w:cs="Calibri"/>
          <w:sz w:val="19"/>
          <w:szCs w:val="19"/>
        </w:rPr>
        <w:t>i</w:t>
      </w:r>
      <w:r>
        <w:rPr>
          <w:rFonts w:cs="Calibri"/>
          <w:spacing w:val="1"/>
          <w:sz w:val="19"/>
          <w:szCs w:val="19"/>
        </w:rPr>
        <w:t>n</w:t>
      </w:r>
      <w:r>
        <w:rPr>
          <w:rFonts w:cs="Calibri"/>
          <w:sz w:val="19"/>
          <w:szCs w:val="19"/>
        </w:rPr>
        <w:t>cl</w:t>
      </w:r>
      <w:r>
        <w:rPr>
          <w:rFonts w:cs="Calibri"/>
          <w:spacing w:val="1"/>
          <w:sz w:val="19"/>
          <w:szCs w:val="19"/>
        </w:rPr>
        <w:t>ud</w:t>
      </w:r>
      <w:r>
        <w:rPr>
          <w:rFonts w:cs="Calibri"/>
          <w:sz w:val="19"/>
          <w:szCs w:val="19"/>
        </w:rPr>
        <w:t>e</w:t>
      </w:r>
      <w:r>
        <w:rPr>
          <w:rFonts w:cs="Calibri"/>
          <w:spacing w:val="18"/>
          <w:sz w:val="19"/>
          <w:szCs w:val="19"/>
        </w:rPr>
        <w:t xml:space="preserve"> </w:t>
      </w:r>
      <w:r>
        <w:rPr>
          <w:rFonts w:cs="Calibri"/>
          <w:sz w:val="19"/>
          <w:szCs w:val="19"/>
        </w:rPr>
        <w:t>tr</w:t>
      </w:r>
      <w:r>
        <w:rPr>
          <w:rFonts w:cs="Calibri"/>
          <w:spacing w:val="1"/>
          <w:sz w:val="19"/>
          <w:szCs w:val="19"/>
        </w:rPr>
        <w:t>au</w:t>
      </w:r>
      <w:r>
        <w:rPr>
          <w:rFonts w:cs="Calibri"/>
          <w:spacing w:val="-1"/>
          <w:sz w:val="19"/>
          <w:szCs w:val="19"/>
        </w:rPr>
        <w:t>m</w:t>
      </w:r>
      <w:r>
        <w:rPr>
          <w:rFonts w:cs="Calibri"/>
          <w:spacing w:val="1"/>
          <w:sz w:val="19"/>
          <w:szCs w:val="19"/>
        </w:rPr>
        <w:t>a</w:t>
      </w:r>
      <w:r>
        <w:rPr>
          <w:rFonts w:cs="Calibri"/>
          <w:sz w:val="19"/>
          <w:szCs w:val="19"/>
        </w:rPr>
        <w:t>tic</w:t>
      </w:r>
      <w:r>
        <w:rPr>
          <w:rFonts w:cs="Calibri"/>
          <w:spacing w:val="24"/>
          <w:sz w:val="19"/>
          <w:szCs w:val="19"/>
        </w:rPr>
        <w:t xml:space="preserve"> </w:t>
      </w:r>
      <w:r>
        <w:rPr>
          <w:rFonts w:cs="Calibri"/>
          <w:spacing w:val="1"/>
          <w:sz w:val="19"/>
          <w:szCs w:val="19"/>
        </w:rPr>
        <w:t>o</w:t>
      </w:r>
      <w:r>
        <w:rPr>
          <w:rFonts w:cs="Calibri"/>
          <w:sz w:val="19"/>
          <w:szCs w:val="19"/>
        </w:rPr>
        <w:t>ccl</w:t>
      </w:r>
      <w:r>
        <w:rPr>
          <w:rFonts w:cs="Calibri"/>
          <w:spacing w:val="1"/>
          <w:sz w:val="19"/>
          <w:szCs w:val="19"/>
        </w:rPr>
        <w:t>us</w:t>
      </w:r>
      <w:r>
        <w:rPr>
          <w:rFonts w:cs="Calibri"/>
          <w:sz w:val="19"/>
          <w:szCs w:val="19"/>
        </w:rPr>
        <w:t>i</w:t>
      </w:r>
      <w:r>
        <w:rPr>
          <w:rFonts w:cs="Calibri"/>
          <w:spacing w:val="1"/>
          <w:sz w:val="19"/>
          <w:szCs w:val="19"/>
        </w:rPr>
        <w:t>on</w:t>
      </w:r>
      <w:r>
        <w:rPr>
          <w:rFonts w:cs="Calibri"/>
          <w:sz w:val="19"/>
          <w:szCs w:val="19"/>
        </w:rPr>
        <w:t>s</w:t>
      </w:r>
      <w:r>
        <w:rPr>
          <w:rFonts w:cs="Calibri"/>
          <w:spacing w:val="27"/>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z w:val="19"/>
          <w:szCs w:val="19"/>
        </w:rPr>
        <w:t>cr</w:t>
      </w:r>
      <w:r>
        <w:rPr>
          <w:rFonts w:cs="Calibri"/>
          <w:spacing w:val="1"/>
          <w:sz w:val="19"/>
          <w:szCs w:val="19"/>
        </w:rPr>
        <w:t>ossb</w:t>
      </w:r>
      <w:r>
        <w:rPr>
          <w:rFonts w:cs="Calibri"/>
          <w:sz w:val="19"/>
          <w:szCs w:val="19"/>
        </w:rPr>
        <w:t>it</w:t>
      </w:r>
      <w:r>
        <w:rPr>
          <w:rFonts w:cs="Calibri"/>
          <w:spacing w:val="-1"/>
          <w:sz w:val="19"/>
          <w:szCs w:val="19"/>
        </w:rPr>
        <w:t>e</w:t>
      </w:r>
      <w:r>
        <w:rPr>
          <w:rFonts w:cs="Calibri"/>
          <w:spacing w:val="1"/>
          <w:sz w:val="19"/>
          <w:szCs w:val="19"/>
        </w:rPr>
        <w:t>s</w:t>
      </w:r>
      <w:r>
        <w:rPr>
          <w:rFonts w:cs="Calibri"/>
          <w:sz w:val="19"/>
          <w:szCs w:val="19"/>
        </w:rPr>
        <w:t>.</w:t>
      </w:r>
      <w:r>
        <w:rPr>
          <w:rFonts w:cs="Calibri"/>
          <w:spacing w:val="27"/>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te</w:t>
      </w:r>
      <w:r>
        <w:rPr>
          <w:rFonts w:cs="Calibri"/>
          <w:spacing w:val="20"/>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1"/>
          <w:sz w:val="19"/>
          <w:szCs w:val="19"/>
        </w:rPr>
        <w:t>“</w:t>
      </w:r>
      <w:r>
        <w:rPr>
          <w:rFonts w:cs="Calibri"/>
          <w:sz w:val="19"/>
          <w:szCs w:val="19"/>
        </w:rPr>
        <w:t>X”</w:t>
      </w:r>
      <w:r>
        <w:rPr>
          <w:rFonts w:cs="Calibri"/>
          <w:spacing w:val="8"/>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15"/>
          <w:sz w:val="19"/>
          <w:szCs w:val="19"/>
        </w:rPr>
        <w:t xml:space="preserve"> </w:t>
      </w:r>
      <w:r>
        <w:rPr>
          <w:rFonts w:cs="Calibri"/>
          <w:i/>
          <w:iCs/>
          <w:sz w:val="19"/>
          <w:szCs w:val="19"/>
        </w:rPr>
        <w:t>(</w:t>
      </w:r>
      <w:r>
        <w:rPr>
          <w:rFonts w:cs="Calibri"/>
          <w:i/>
          <w:iCs/>
          <w:spacing w:val="-1"/>
          <w:sz w:val="19"/>
          <w:szCs w:val="19"/>
        </w:rPr>
        <w:t>T</w:t>
      </w:r>
      <w:r>
        <w:rPr>
          <w:rFonts w:cs="Calibri"/>
          <w:i/>
          <w:iCs/>
          <w:spacing w:val="1"/>
          <w:sz w:val="19"/>
          <w:szCs w:val="19"/>
        </w:rPr>
        <w:t>h</w:t>
      </w:r>
      <w:r>
        <w:rPr>
          <w:rFonts w:cs="Calibri"/>
          <w:i/>
          <w:iCs/>
          <w:spacing w:val="2"/>
          <w:sz w:val="19"/>
          <w:szCs w:val="19"/>
        </w:rPr>
        <w:t>i</w:t>
      </w:r>
      <w:r>
        <w:rPr>
          <w:rFonts w:cs="Calibri"/>
          <w:i/>
          <w:iCs/>
          <w:sz w:val="19"/>
          <w:szCs w:val="19"/>
        </w:rPr>
        <w:t>s</w:t>
      </w:r>
      <w:r>
        <w:rPr>
          <w:rFonts w:cs="Calibri"/>
          <w:i/>
          <w:iCs/>
          <w:spacing w:val="12"/>
          <w:sz w:val="19"/>
          <w:szCs w:val="19"/>
        </w:rPr>
        <w:t xml:space="preserve"> </w:t>
      </w:r>
      <w:r>
        <w:rPr>
          <w:rFonts w:cs="Calibri"/>
          <w:i/>
          <w:iCs/>
          <w:sz w:val="19"/>
          <w:szCs w:val="19"/>
        </w:rPr>
        <w:t>is</w:t>
      </w:r>
      <w:r>
        <w:rPr>
          <w:rFonts w:cs="Calibri"/>
          <w:i/>
          <w:iCs/>
          <w:spacing w:val="5"/>
          <w:sz w:val="19"/>
          <w:szCs w:val="19"/>
        </w:rPr>
        <w:t xml:space="preserve"> </w:t>
      </w:r>
      <w:r>
        <w:rPr>
          <w:rFonts w:cs="Calibri"/>
          <w:i/>
          <w:iCs/>
          <w:spacing w:val="1"/>
          <w:sz w:val="19"/>
          <w:szCs w:val="19"/>
        </w:rPr>
        <w:t>con</w:t>
      </w:r>
      <w:r>
        <w:rPr>
          <w:rFonts w:cs="Calibri"/>
          <w:i/>
          <w:iCs/>
          <w:spacing w:val="-1"/>
          <w:sz w:val="19"/>
          <w:szCs w:val="19"/>
        </w:rPr>
        <w:t>s</w:t>
      </w:r>
      <w:r>
        <w:rPr>
          <w:rFonts w:cs="Calibri"/>
          <w:i/>
          <w:iCs/>
          <w:sz w:val="19"/>
          <w:szCs w:val="19"/>
        </w:rPr>
        <w:t>i</w:t>
      </w:r>
      <w:r>
        <w:rPr>
          <w:rFonts w:cs="Calibri"/>
          <w:i/>
          <w:iCs/>
          <w:spacing w:val="1"/>
          <w:sz w:val="19"/>
          <w:szCs w:val="19"/>
        </w:rPr>
        <w:t>de</w:t>
      </w:r>
      <w:r>
        <w:rPr>
          <w:rFonts w:cs="Calibri"/>
          <w:i/>
          <w:iCs/>
          <w:spacing w:val="-1"/>
          <w:sz w:val="19"/>
          <w:szCs w:val="19"/>
        </w:rPr>
        <w:t>r</w:t>
      </w:r>
      <w:r>
        <w:rPr>
          <w:rFonts w:cs="Calibri"/>
          <w:i/>
          <w:iCs/>
          <w:spacing w:val="3"/>
          <w:sz w:val="19"/>
          <w:szCs w:val="19"/>
        </w:rPr>
        <w:t>e</w:t>
      </w:r>
      <w:r>
        <w:rPr>
          <w:rFonts w:cs="Calibri"/>
          <w:i/>
          <w:iCs/>
          <w:sz w:val="19"/>
          <w:szCs w:val="19"/>
        </w:rPr>
        <w:t>d</w:t>
      </w:r>
      <w:r>
        <w:rPr>
          <w:rFonts w:cs="Calibri"/>
          <w:i/>
          <w:iCs/>
          <w:spacing w:val="28"/>
          <w:sz w:val="19"/>
          <w:szCs w:val="19"/>
        </w:rPr>
        <w:t xml:space="preserve"> </w:t>
      </w:r>
      <w:r>
        <w:rPr>
          <w:rFonts w:cs="Calibri"/>
          <w:i/>
          <w:iCs/>
          <w:spacing w:val="1"/>
          <w:w w:val="103"/>
          <w:sz w:val="19"/>
          <w:szCs w:val="19"/>
        </w:rPr>
        <w:t xml:space="preserve">an </w:t>
      </w:r>
      <w:proofErr w:type="spellStart"/>
      <w:r>
        <w:rPr>
          <w:rFonts w:cs="Calibri"/>
          <w:i/>
          <w:iCs/>
          <w:spacing w:val="1"/>
          <w:sz w:val="19"/>
          <w:szCs w:val="19"/>
        </w:rPr>
        <w:t>au</w:t>
      </w:r>
      <w:r>
        <w:rPr>
          <w:rFonts w:cs="Calibri"/>
          <w:i/>
          <w:iCs/>
          <w:sz w:val="19"/>
          <w:szCs w:val="19"/>
        </w:rPr>
        <w:t>t</w:t>
      </w:r>
      <w:r>
        <w:rPr>
          <w:rFonts w:cs="Calibri"/>
          <w:i/>
          <w:iCs/>
          <w:spacing w:val="1"/>
          <w:sz w:val="19"/>
          <w:szCs w:val="19"/>
        </w:rPr>
        <w:t>oqua</w:t>
      </w:r>
      <w:r>
        <w:rPr>
          <w:rFonts w:cs="Calibri"/>
          <w:i/>
          <w:iCs/>
          <w:sz w:val="19"/>
          <w:szCs w:val="19"/>
        </w:rPr>
        <w:t>li</w:t>
      </w:r>
      <w:r>
        <w:rPr>
          <w:rFonts w:cs="Calibri"/>
          <w:i/>
          <w:iCs/>
          <w:spacing w:val="-1"/>
          <w:sz w:val="19"/>
          <w:szCs w:val="19"/>
        </w:rPr>
        <w:t>f</w:t>
      </w:r>
      <w:r>
        <w:rPr>
          <w:rFonts w:cs="Calibri"/>
          <w:i/>
          <w:iCs/>
          <w:sz w:val="19"/>
          <w:szCs w:val="19"/>
        </w:rPr>
        <w:t>yi</w:t>
      </w:r>
      <w:r>
        <w:rPr>
          <w:rFonts w:cs="Calibri"/>
          <w:i/>
          <w:iCs/>
          <w:spacing w:val="1"/>
          <w:sz w:val="19"/>
          <w:szCs w:val="19"/>
        </w:rPr>
        <w:t>n</w:t>
      </w:r>
      <w:r>
        <w:rPr>
          <w:rFonts w:cs="Calibri"/>
          <w:i/>
          <w:iCs/>
          <w:sz w:val="19"/>
          <w:szCs w:val="19"/>
        </w:rPr>
        <w:t>g</w:t>
      </w:r>
      <w:proofErr w:type="spellEnd"/>
      <w:r>
        <w:rPr>
          <w:rFonts w:cs="Calibri"/>
          <w:i/>
          <w:iCs/>
          <w:spacing w:val="37"/>
          <w:sz w:val="19"/>
          <w:szCs w:val="19"/>
        </w:rPr>
        <w:t xml:space="preserve"> </w:t>
      </w:r>
      <w:r>
        <w:rPr>
          <w:rFonts w:cs="Calibri"/>
          <w:i/>
          <w:iCs/>
          <w:spacing w:val="1"/>
          <w:w w:val="103"/>
          <w:sz w:val="19"/>
          <w:szCs w:val="19"/>
        </w:rPr>
        <w:t>cond</w:t>
      </w:r>
      <w:r>
        <w:rPr>
          <w:rFonts w:cs="Calibri"/>
          <w:i/>
          <w:iCs/>
          <w:w w:val="103"/>
          <w:sz w:val="19"/>
          <w:szCs w:val="19"/>
        </w:rPr>
        <w:t>iti</w:t>
      </w:r>
      <w:r>
        <w:rPr>
          <w:rFonts w:cs="Calibri"/>
          <w:i/>
          <w:iCs/>
          <w:spacing w:val="-1"/>
          <w:w w:val="103"/>
          <w:sz w:val="19"/>
          <w:szCs w:val="19"/>
        </w:rPr>
        <w:t>o</w:t>
      </w:r>
      <w:r>
        <w:rPr>
          <w:rFonts w:cs="Calibri"/>
          <w:i/>
          <w:iCs/>
          <w:spacing w:val="1"/>
          <w:w w:val="103"/>
          <w:sz w:val="19"/>
          <w:szCs w:val="19"/>
        </w:rPr>
        <w:t>n</w:t>
      </w:r>
      <w:r>
        <w:rPr>
          <w:rFonts w:cs="Calibri"/>
          <w:i/>
          <w:iCs/>
          <w:w w:val="103"/>
          <w:sz w:val="19"/>
          <w:szCs w:val="19"/>
        </w:rPr>
        <w:t>.)</w:t>
      </w:r>
    </w:p>
    <w:p w14:paraId="20102EB2" w14:textId="77777777" w:rsidR="00305E29" w:rsidRDefault="00305E29" w:rsidP="00305E29">
      <w:pPr>
        <w:widowControl w:val="0"/>
        <w:autoSpaceDE w:val="0"/>
        <w:autoSpaceDN w:val="0"/>
        <w:adjustRightInd w:val="0"/>
        <w:spacing w:before="10" w:after="0" w:line="110" w:lineRule="exact"/>
        <w:rPr>
          <w:rFonts w:cs="Calibri"/>
          <w:sz w:val="11"/>
          <w:szCs w:val="11"/>
        </w:rPr>
      </w:pPr>
    </w:p>
    <w:p w14:paraId="27DC13E5" w14:textId="77777777" w:rsidR="00305E29" w:rsidRDefault="00305E29" w:rsidP="00305E29">
      <w:pPr>
        <w:widowControl w:val="0"/>
        <w:autoSpaceDE w:val="0"/>
        <w:autoSpaceDN w:val="0"/>
        <w:adjustRightInd w:val="0"/>
        <w:spacing w:after="0" w:line="250" w:lineRule="auto"/>
        <w:ind w:left="375" w:right="290" w:hanging="268"/>
        <w:rPr>
          <w:rFonts w:cs="Calibri"/>
          <w:sz w:val="19"/>
          <w:szCs w:val="19"/>
        </w:rPr>
      </w:pPr>
      <w:r>
        <w:rPr>
          <w:rFonts w:cs="Calibri"/>
          <w:sz w:val="19"/>
          <w:szCs w:val="19"/>
        </w:rPr>
        <w:t>5.</w:t>
      </w:r>
      <w:r>
        <w:rPr>
          <w:rFonts w:cs="Calibri"/>
          <w:spacing w:val="6"/>
          <w:sz w:val="19"/>
          <w:szCs w:val="19"/>
        </w:rPr>
        <w:t xml:space="preserve"> </w:t>
      </w:r>
      <w:r>
        <w:rPr>
          <w:rFonts w:cs="Calibri"/>
          <w:b/>
          <w:bCs/>
          <w:sz w:val="19"/>
          <w:szCs w:val="19"/>
        </w:rPr>
        <w:t>O</w:t>
      </w:r>
      <w:r>
        <w:rPr>
          <w:rFonts w:cs="Calibri"/>
          <w:b/>
          <w:bCs/>
          <w:spacing w:val="-1"/>
          <w:sz w:val="19"/>
          <w:szCs w:val="19"/>
        </w:rPr>
        <w:t>v</w:t>
      </w:r>
      <w:r>
        <w:rPr>
          <w:rFonts w:cs="Calibri"/>
          <w:b/>
          <w:bCs/>
          <w:spacing w:val="1"/>
          <w:sz w:val="19"/>
          <w:szCs w:val="19"/>
        </w:rPr>
        <w:t>er</w:t>
      </w:r>
      <w:r>
        <w:rPr>
          <w:rFonts w:cs="Calibri"/>
          <w:b/>
          <w:bCs/>
          <w:sz w:val="19"/>
          <w:szCs w:val="19"/>
        </w:rPr>
        <w:t>j</w:t>
      </w:r>
      <w:r>
        <w:rPr>
          <w:rFonts w:cs="Calibri"/>
          <w:b/>
          <w:bCs/>
          <w:spacing w:val="1"/>
          <w:sz w:val="19"/>
          <w:szCs w:val="19"/>
        </w:rPr>
        <w:t>e</w:t>
      </w:r>
      <w:r>
        <w:rPr>
          <w:rFonts w:cs="Calibri"/>
          <w:b/>
          <w:bCs/>
          <w:sz w:val="19"/>
          <w:szCs w:val="19"/>
        </w:rPr>
        <w:t>t</w:t>
      </w:r>
      <w:r>
        <w:rPr>
          <w:rFonts w:cs="Calibri"/>
          <w:b/>
          <w:bCs/>
          <w:spacing w:val="21"/>
          <w:sz w:val="19"/>
          <w:szCs w:val="19"/>
        </w:rPr>
        <w:t xml:space="preserve"> </w:t>
      </w:r>
      <w:r>
        <w:rPr>
          <w:rFonts w:cs="Calibri"/>
          <w:b/>
          <w:bCs/>
          <w:sz w:val="19"/>
          <w:szCs w:val="19"/>
        </w:rPr>
        <w:t>G</w:t>
      </w:r>
      <w:r>
        <w:rPr>
          <w:rFonts w:cs="Calibri"/>
          <w:b/>
          <w:bCs/>
          <w:spacing w:val="1"/>
          <w:sz w:val="19"/>
          <w:szCs w:val="19"/>
        </w:rPr>
        <w:t>re</w:t>
      </w:r>
      <w:r>
        <w:rPr>
          <w:rFonts w:cs="Calibri"/>
          <w:b/>
          <w:bCs/>
          <w:sz w:val="19"/>
          <w:szCs w:val="19"/>
        </w:rPr>
        <w:t>a</w:t>
      </w:r>
      <w:r>
        <w:rPr>
          <w:rFonts w:cs="Calibri"/>
          <w:b/>
          <w:bCs/>
          <w:spacing w:val="1"/>
          <w:sz w:val="19"/>
          <w:szCs w:val="19"/>
        </w:rPr>
        <w:t>te</w:t>
      </w:r>
      <w:r>
        <w:rPr>
          <w:rFonts w:cs="Calibri"/>
          <w:b/>
          <w:bCs/>
          <w:sz w:val="19"/>
          <w:szCs w:val="19"/>
        </w:rPr>
        <w:t>r</w:t>
      </w:r>
      <w:r>
        <w:rPr>
          <w:rFonts w:cs="Calibri"/>
          <w:b/>
          <w:bCs/>
          <w:spacing w:val="21"/>
          <w:sz w:val="19"/>
          <w:szCs w:val="19"/>
        </w:rPr>
        <w:t xml:space="preserve"> </w:t>
      </w:r>
      <w:r>
        <w:rPr>
          <w:rFonts w:cs="Calibri"/>
          <w:b/>
          <w:bCs/>
          <w:sz w:val="19"/>
          <w:szCs w:val="19"/>
        </w:rPr>
        <w:t>T</w:t>
      </w:r>
      <w:r>
        <w:rPr>
          <w:rFonts w:cs="Calibri"/>
          <w:b/>
          <w:bCs/>
          <w:spacing w:val="1"/>
          <w:sz w:val="19"/>
          <w:szCs w:val="19"/>
        </w:rPr>
        <w:t>h</w:t>
      </w:r>
      <w:r>
        <w:rPr>
          <w:rFonts w:cs="Calibri"/>
          <w:b/>
          <w:bCs/>
          <w:sz w:val="19"/>
          <w:szCs w:val="19"/>
        </w:rPr>
        <w:t>an</w:t>
      </w:r>
      <w:r>
        <w:rPr>
          <w:rFonts w:cs="Calibri"/>
          <w:b/>
          <w:bCs/>
          <w:spacing w:val="15"/>
          <w:sz w:val="19"/>
          <w:szCs w:val="19"/>
        </w:rPr>
        <w:t xml:space="preserve"> </w:t>
      </w:r>
      <w:r>
        <w:rPr>
          <w:rFonts w:cs="Calibri"/>
          <w:b/>
          <w:bCs/>
          <w:sz w:val="19"/>
          <w:szCs w:val="19"/>
        </w:rPr>
        <w:t>9</w:t>
      </w:r>
      <w:r>
        <w:rPr>
          <w:rFonts w:cs="Calibri"/>
          <w:b/>
          <w:bCs/>
          <w:spacing w:val="1"/>
          <w:sz w:val="19"/>
          <w:szCs w:val="19"/>
        </w:rPr>
        <w:t>m</w:t>
      </w:r>
      <w:r>
        <w:rPr>
          <w:rFonts w:cs="Calibri"/>
          <w:b/>
          <w:bCs/>
          <w:spacing w:val="-1"/>
          <w:sz w:val="19"/>
          <w:szCs w:val="19"/>
        </w:rPr>
        <w:t>m</w:t>
      </w:r>
      <w:r>
        <w:rPr>
          <w:rFonts w:cs="Calibri"/>
          <w:b/>
          <w:bCs/>
          <w:sz w:val="19"/>
          <w:szCs w:val="19"/>
        </w:rPr>
        <w:t>:</w:t>
      </w:r>
      <w:r>
        <w:rPr>
          <w:rFonts w:cs="Calibri"/>
          <w:b/>
          <w:bCs/>
          <w:spacing w:val="16"/>
          <w:sz w:val="19"/>
          <w:szCs w:val="19"/>
        </w:rPr>
        <w:t xml:space="preserve"> </w:t>
      </w:r>
      <w:r>
        <w:rPr>
          <w:rFonts w:cs="Calibri"/>
          <w:spacing w:val="-1"/>
          <w:sz w:val="19"/>
          <w:szCs w:val="19"/>
        </w:rPr>
        <w:t>T</w:t>
      </w:r>
      <w:r>
        <w:rPr>
          <w:rFonts w:cs="Calibri"/>
          <w:spacing w:val="1"/>
          <w:sz w:val="19"/>
          <w:szCs w:val="19"/>
        </w:rPr>
        <w:t>h</w:t>
      </w:r>
      <w:r>
        <w:rPr>
          <w:rFonts w:cs="Calibri"/>
          <w:sz w:val="19"/>
          <w:szCs w:val="19"/>
        </w:rPr>
        <w:t>is</w:t>
      </w:r>
      <w:r>
        <w:rPr>
          <w:rFonts w:cs="Calibri"/>
          <w:spacing w:val="12"/>
          <w:sz w:val="19"/>
          <w:szCs w:val="19"/>
        </w:rPr>
        <w:t xml:space="preserve"> </w:t>
      </w:r>
      <w:r>
        <w:rPr>
          <w:rFonts w:cs="Calibri"/>
          <w:sz w:val="19"/>
          <w:szCs w:val="19"/>
        </w:rPr>
        <w:t>is</w:t>
      </w:r>
      <w:r>
        <w:rPr>
          <w:rFonts w:cs="Calibri"/>
          <w:spacing w:val="7"/>
          <w:sz w:val="19"/>
          <w:szCs w:val="19"/>
        </w:rPr>
        <w:t xml:space="preserve"> </w:t>
      </w:r>
      <w:r>
        <w:rPr>
          <w:rFonts w:cs="Calibri"/>
          <w:sz w:val="19"/>
          <w:szCs w:val="19"/>
        </w:rPr>
        <w:t>r</w:t>
      </w:r>
      <w:r>
        <w:rPr>
          <w:rFonts w:cs="Calibri"/>
          <w:spacing w:val="-1"/>
          <w:sz w:val="19"/>
          <w:szCs w:val="19"/>
        </w:rPr>
        <w:t>e</w:t>
      </w:r>
      <w:r>
        <w:rPr>
          <w:rFonts w:cs="Calibri"/>
          <w:sz w:val="19"/>
          <w:szCs w:val="19"/>
        </w:rPr>
        <w:t>c</w:t>
      </w:r>
      <w:r>
        <w:rPr>
          <w:rFonts w:cs="Calibri"/>
          <w:spacing w:val="1"/>
          <w:sz w:val="19"/>
          <w:szCs w:val="19"/>
        </w:rPr>
        <w:t>o</w:t>
      </w:r>
      <w:r>
        <w:rPr>
          <w:rFonts w:cs="Calibri"/>
          <w:sz w:val="19"/>
          <w:szCs w:val="19"/>
        </w:rPr>
        <w:t>r</w:t>
      </w:r>
      <w:r>
        <w:rPr>
          <w:rFonts w:cs="Calibri"/>
          <w:spacing w:val="1"/>
          <w:sz w:val="19"/>
          <w:szCs w:val="19"/>
        </w:rPr>
        <w:t>d</w:t>
      </w:r>
      <w:r>
        <w:rPr>
          <w:rFonts w:cs="Calibri"/>
          <w:spacing w:val="-1"/>
          <w:sz w:val="19"/>
          <w:szCs w:val="19"/>
        </w:rPr>
        <w:t>e</w:t>
      </w:r>
      <w:r>
        <w:rPr>
          <w:rFonts w:cs="Calibri"/>
          <w:sz w:val="19"/>
          <w:szCs w:val="19"/>
        </w:rPr>
        <w:t>d</w:t>
      </w:r>
      <w:r>
        <w:rPr>
          <w:rFonts w:cs="Calibri"/>
          <w:spacing w:val="24"/>
          <w:sz w:val="19"/>
          <w:szCs w:val="19"/>
        </w:rPr>
        <w:t xml:space="preserve"> </w:t>
      </w:r>
      <w:r>
        <w:rPr>
          <w:rFonts w:cs="Calibri"/>
          <w:spacing w:val="-1"/>
          <w:sz w:val="19"/>
          <w:szCs w:val="19"/>
        </w:rPr>
        <w:t>w</w:t>
      </w:r>
      <w:r>
        <w:rPr>
          <w:rFonts w:cs="Calibri"/>
          <w:sz w:val="19"/>
          <w:szCs w:val="19"/>
        </w:rPr>
        <w:t>ith</w:t>
      </w:r>
      <w:r>
        <w:rPr>
          <w:rFonts w:cs="Calibri"/>
          <w:spacing w:val="13"/>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p</w:t>
      </w:r>
      <w:r>
        <w:rPr>
          <w:rFonts w:cs="Calibri"/>
          <w:sz w:val="19"/>
          <w:szCs w:val="19"/>
        </w:rPr>
        <w:t>ati</w:t>
      </w:r>
      <w:r>
        <w:rPr>
          <w:rFonts w:cs="Calibri"/>
          <w:spacing w:val="-1"/>
          <w:sz w:val="19"/>
          <w:szCs w:val="19"/>
        </w:rPr>
        <w:t>e</w:t>
      </w:r>
      <w:r>
        <w:rPr>
          <w:rFonts w:cs="Calibri"/>
          <w:spacing w:val="1"/>
          <w:sz w:val="19"/>
          <w:szCs w:val="19"/>
        </w:rPr>
        <w:t>n</w:t>
      </w:r>
      <w:r>
        <w:rPr>
          <w:rFonts w:cs="Calibri"/>
          <w:sz w:val="19"/>
          <w:szCs w:val="19"/>
        </w:rPr>
        <w:t>t</w:t>
      </w:r>
      <w:r>
        <w:rPr>
          <w:rFonts w:cs="Calibri"/>
          <w:spacing w:val="20"/>
          <w:sz w:val="19"/>
          <w:szCs w:val="19"/>
        </w:rPr>
        <w:t xml:space="preserve"> </w:t>
      </w:r>
      <w:r>
        <w:rPr>
          <w:rFonts w:cs="Calibri"/>
          <w:sz w:val="19"/>
          <w:szCs w:val="19"/>
        </w:rPr>
        <w:t>in</w:t>
      </w:r>
      <w:r>
        <w:rPr>
          <w:rFonts w:cs="Calibri"/>
          <w:spacing w:val="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c</w:t>
      </w:r>
      <w:r>
        <w:rPr>
          <w:rFonts w:cs="Calibri"/>
          <w:spacing w:val="-1"/>
          <w:sz w:val="19"/>
          <w:szCs w:val="19"/>
        </w:rPr>
        <w:t>e</w:t>
      </w:r>
      <w:r>
        <w:rPr>
          <w:rFonts w:cs="Calibri"/>
          <w:spacing w:val="1"/>
          <w:sz w:val="19"/>
          <w:szCs w:val="19"/>
        </w:rPr>
        <w:t>n</w:t>
      </w:r>
      <w:r>
        <w:rPr>
          <w:rFonts w:cs="Calibri"/>
          <w:sz w:val="19"/>
          <w:szCs w:val="19"/>
        </w:rPr>
        <w:t>tric</w:t>
      </w:r>
      <w:r>
        <w:rPr>
          <w:rFonts w:cs="Calibri"/>
          <w:spacing w:val="18"/>
          <w:sz w:val="19"/>
          <w:szCs w:val="19"/>
        </w:rPr>
        <w:t xml:space="preserve"> </w:t>
      </w:r>
      <w:r>
        <w:rPr>
          <w:rFonts w:cs="Calibri"/>
          <w:spacing w:val="1"/>
          <w:sz w:val="19"/>
          <w:szCs w:val="19"/>
        </w:rPr>
        <w:t>o</w:t>
      </w:r>
      <w:r>
        <w:rPr>
          <w:rFonts w:cs="Calibri"/>
          <w:sz w:val="19"/>
          <w:szCs w:val="19"/>
        </w:rPr>
        <w:t>ccl</w:t>
      </w:r>
      <w:r>
        <w:rPr>
          <w:rFonts w:cs="Calibri"/>
          <w:spacing w:val="1"/>
          <w:sz w:val="19"/>
          <w:szCs w:val="19"/>
        </w:rPr>
        <w:t>us</w:t>
      </w:r>
      <w:r>
        <w:rPr>
          <w:rFonts w:cs="Calibri"/>
          <w:sz w:val="19"/>
          <w:szCs w:val="19"/>
        </w:rPr>
        <w:t>i</w:t>
      </w:r>
      <w:r>
        <w:rPr>
          <w:rFonts w:cs="Calibri"/>
          <w:spacing w:val="1"/>
          <w:sz w:val="19"/>
          <w:szCs w:val="19"/>
        </w:rPr>
        <w:t>o</w:t>
      </w:r>
      <w:r>
        <w:rPr>
          <w:rFonts w:cs="Calibri"/>
          <w:sz w:val="19"/>
          <w:szCs w:val="19"/>
        </w:rPr>
        <w:t>n</w:t>
      </w:r>
      <w:r>
        <w:rPr>
          <w:rFonts w:cs="Calibri"/>
          <w:spacing w:val="25"/>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z w:val="19"/>
          <w:szCs w:val="19"/>
        </w:rPr>
        <w:t>d</w:t>
      </w:r>
      <w:r>
        <w:rPr>
          <w:rFonts w:cs="Calibri"/>
          <w:spacing w:val="26"/>
          <w:sz w:val="19"/>
          <w:szCs w:val="19"/>
        </w:rPr>
        <w:t xml:space="preserve"> </w:t>
      </w:r>
      <w:r>
        <w:rPr>
          <w:rFonts w:cs="Calibri"/>
          <w:spacing w:val="-1"/>
          <w:sz w:val="19"/>
          <w:szCs w:val="19"/>
        </w:rPr>
        <w:t>f</w:t>
      </w:r>
      <w:r>
        <w:rPr>
          <w:rFonts w:cs="Calibri"/>
          <w:sz w:val="19"/>
          <w:szCs w:val="19"/>
        </w:rPr>
        <w:t>r</w:t>
      </w:r>
      <w:r>
        <w:rPr>
          <w:rFonts w:cs="Calibri"/>
          <w:spacing w:val="1"/>
          <w:sz w:val="19"/>
          <w:szCs w:val="19"/>
        </w:rPr>
        <w:t>o</w:t>
      </w:r>
      <w:r>
        <w:rPr>
          <w:rFonts w:cs="Calibri"/>
          <w:sz w:val="19"/>
          <w:szCs w:val="19"/>
        </w:rPr>
        <w:t>m</w:t>
      </w:r>
      <w:r>
        <w:rPr>
          <w:rFonts w:cs="Calibri"/>
          <w:spacing w:val="1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l</w:t>
      </w:r>
      <w:r>
        <w:rPr>
          <w:rFonts w:cs="Calibri"/>
          <w:spacing w:val="1"/>
          <w:sz w:val="19"/>
          <w:szCs w:val="19"/>
        </w:rPr>
        <w:t>ab</w:t>
      </w:r>
      <w:r>
        <w:rPr>
          <w:rFonts w:cs="Calibri"/>
          <w:sz w:val="19"/>
          <w:szCs w:val="19"/>
        </w:rPr>
        <w:t>i</w:t>
      </w:r>
      <w:r>
        <w:rPr>
          <w:rFonts w:cs="Calibri"/>
          <w:spacing w:val="1"/>
          <w:sz w:val="19"/>
          <w:szCs w:val="19"/>
        </w:rPr>
        <w:t>a</w:t>
      </w:r>
      <w:r>
        <w:rPr>
          <w:rFonts w:cs="Calibri"/>
          <w:sz w:val="19"/>
          <w:szCs w:val="19"/>
        </w:rPr>
        <w:t>l</w:t>
      </w:r>
      <w:r>
        <w:rPr>
          <w:rFonts w:cs="Calibri"/>
          <w:spacing w:val="16"/>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w w:val="103"/>
          <w:sz w:val="19"/>
          <w:szCs w:val="19"/>
        </w:rPr>
        <w:t>t</w:t>
      </w:r>
      <w:r>
        <w:rPr>
          <w:rFonts w:cs="Calibri"/>
          <w:spacing w:val="1"/>
          <w:w w:val="103"/>
          <w:sz w:val="19"/>
          <w:szCs w:val="19"/>
        </w:rPr>
        <w:t xml:space="preserve">he </w:t>
      </w:r>
      <w:r>
        <w:rPr>
          <w:rFonts w:cs="Calibri"/>
          <w:sz w:val="19"/>
          <w:szCs w:val="19"/>
        </w:rPr>
        <w:t>l</w:t>
      </w:r>
      <w:r>
        <w:rPr>
          <w:rFonts w:cs="Calibri"/>
          <w:spacing w:val="1"/>
          <w:sz w:val="19"/>
          <w:szCs w:val="19"/>
        </w:rPr>
        <w:t>o</w:t>
      </w:r>
      <w:r>
        <w:rPr>
          <w:rFonts w:cs="Calibri"/>
          <w:spacing w:val="-1"/>
          <w:sz w:val="19"/>
          <w:szCs w:val="19"/>
        </w:rPr>
        <w:t>we</w:t>
      </w:r>
      <w:r>
        <w:rPr>
          <w:rFonts w:cs="Calibri"/>
          <w:sz w:val="19"/>
          <w:szCs w:val="19"/>
        </w:rPr>
        <w:t>r</w:t>
      </w:r>
      <w:r>
        <w:rPr>
          <w:rFonts w:cs="Calibri"/>
          <w:spacing w:val="15"/>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7"/>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l</w:t>
      </w:r>
      <w:r>
        <w:rPr>
          <w:rFonts w:cs="Calibri"/>
          <w:spacing w:val="1"/>
          <w:sz w:val="19"/>
          <w:szCs w:val="19"/>
        </w:rPr>
        <w:t>ab</w:t>
      </w:r>
      <w:r>
        <w:rPr>
          <w:rFonts w:cs="Calibri"/>
          <w:sz w:val="19"/>
          <w:szCs w:val="19"/>
        </w:rPr>
        <w:t>i</w:t>
      </w:r>
      <w:r>
        <w:rPr>
          <w:rFonts w:cs="Calibri"/>
          <w:spacing w:val="1"/>
          <w:sz w:val="19"/>
          <w:szCs w:val="19"/>
        </w:rPr>
        <w:t>a</w:t>
      </w:r>
      <w:r>
        <w:rPr>
          <w:rFonts w:cs="Calibri"/>
          <w:sz w:val="19"/>
          <w:szCs w:val="19"/>
        </w:rPr>
        <w:t>l</w:t>
      </w:r>
      <w:r>
        <w:rPr>
          <w:rFonts w:cs="Calibri"/>
          <w:spacing w:val="14"/>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upp</w:t>
      </w:r>
      <w:r>
        <w:rPr>
          <w:rFonts w:cs="Calibri"/>
          <w:spacing w:val="-1"/>
          <w:sz w:val="19"/>
          <w:szCs w:val="19"/>
        </w:rPr>
        <w:t>e</w:t>
      </w:r>
      <w:r>
        <w:rPr>
          <w:rFonts w:cs="Calibri"/>
          <w:sz w:val="19"/>
          <w:szCs w:val="19"/>
        </w:rPr>
        <w:t>r</w:t>
      </w:r>
      <w:r>
        <w:rPr>
          <w:rFonts w:cs="Calibri"/>
          <w:spacing w:val="16"/>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9"/>
          <w:sz w:val="19"/>
          <w:szCs w:val="19"/>
        </w:rPr>
        <w:t xml:space="preserve"> </w:t>
      </w:r>
      <w:r>
        <w:rPr>
          <w:rFonts w:cs="Calibri"/>
          <w:spacing w:val="-1"/>
          <w:sz w:val="19"/>
          <w:szCs w:val="19"/>
        </w:rPr>
        <w:t>T</w:t>
      </w:r>
      <w:r>
        <w:rPr>
          <w:rFonts w:cs="Calibri"/>
          <w:spacing w:val="1"/>
          <w:sz w:val="19"/>
          <w:szCs w:val="19"/>
        </w:rPr>
        <w:t>h</w:t>
      </w:r>
      <w:r>
        <w:rPr>
          <w:rFonts w:cs="Calibri"/>
          <w:sz w:val="19"/>
          <w:szCs w:val="19"/>
        </w:rPr>
        <w:t>e</w:t>
      </w:r>
      <w:r>
        <w:rPr>
          <w:rFonts w:cs="Calibri"/>
          <w:spacing w:val="10"/>
          <w:sz w:val="19"/>
          <w:szCs w:val="19"/>
        </w:rPr>
        <w:t xml:space="preserve"> </w:t>
      </w:r>
      <w:r>
        <w:rPr>
          <w:rFonts w:cs="Calibri"/>
          <w:spacing w:val="-1"/>
          <w:sz w:val="19"/>
          <w:szCs w:val="19"/>
        </w:rPr>
        <w:t>me</w:t>
      </w:r>
      <w:r>
        <w:rPr>
          <w:rFonts w:cs="Calibri"/>
          <w:spacing w:val="1"/>
          <w:sz w:val="19"/>
          <w:szCs w:val="19"/>
        </w:rPr>
        <w:t>asu</w:t>
      </w:r>
      <w:r>
        <w:rPr>
          <w:rFonts w:cs="Calibri"/>
          <w:spacing w:val="2"/>
          <w:sz w:val="19"/>
          <w:szCs w:val="19"/>
        </w:rPr>
        <w:t>r</w:t>
      </w:r>
      <w:r>
        <w:rPr>
          <w:rFonts w:cs="Calibri"/>
          <w:spacing w:val="-1"/>
          <w:sz w:val="19"/>
          <w:szCs w:val="19"/>
        </w:rPr>
        <w:t>e</w:t>
      </w:r>
      <w:r>
        <w:rPr>
          <w:rFonts w:cs="Calibri"/>
          <w:spacing w:val="2"/>
          <w:sz w:val="19"/>
          <w:szCs w:val="19"/>
        </w:rPr>
        <w:t>m</w:t>
      </w:r>
      <w:r>
        <w:rPr>
          <w:rFonts w:cs="Calibri"/>
          <w:spacing w:val="-1"/>
          <w:sz w:val="19"/>
          <w:szCs w:val="19"/>
        </w:rPr>
        <w:t>e</w:t>
      </w:r>
      <w:r>
        <w:rPr>
          <w:rFonts w:cs="Calibri"/>
          <w:spacing w:val="1"/>
          <w:sz w:val="19"/>
          <w:szCs w:val="19"/>
        </w:rPr>
        <w:t>n</w:t>
      </w:r>
      <w:r>
        <w:rPr>
          <w:rFonts w:cs="Calibri"/>
          <w:sz w:val="19"/>
          <w:szCs w:val="19"/>
        </w:rPr>
        <w:t>t</w:t>
      </w:r>
      <w:r>
        <w:rPr>
          <w:rFonts w:cs="Calibri"/>
          <w:spacing w:val="35"/>
          <w:sz w:val="19"/>
          <w:szCs w:val="19"/>
        </w:rPr>
        <w:t xml:space="preserve"> </w:t>
      </w:r>
      <w:r>
        <w:rPr>
          <w:rFonts w:cs="Calibri"/>
          <w:sz w:val="19"/>
          <w:szCs w:val="19"/>
        </w:rPr>
        <w:t>c</w:t>
      </w:r>
      <w:r>
        <w:rPr>
          <w:rFonts w:cs="Calibri"/>
          <w:spacing w:val="1"/>
          <w:sz w:val="19"/>
          <w:szCs w:val="19"/>
        </w:rPr>
        <w:t>ou</w:t>
      </w:r>
      <w:r>
        <w:rPr>
          <w:rFonts w:cs="Calibri"/>
          <w:sz w:val="19"/>
          <w:szCs w:val="19"/>
        </w:rPr>
        <w:t>ld</w:t>
      </w:r>
      <w:r>
        <w:rPr>
          <w:rFonts w:cs="Calibri"/>
          <w:spacing w:val="16"/>
          <w:sz w:val="19"/>
          <w:szCs w:val="19"/>
        </w:rPr>
        <w:t xml:space="preserve"> </w:t>
      </w:r>
      <w:r>
        <w:rPr>
          <w:rFonts w:cs="Calibri"/>
          <w:spacing w:val="1"/>
          <w:sz w:val="19"/>
          <w:szCs w:val="19"/>
        </w:rPr>
        <w:t>app</w:t>
      </w:r>
      <w:r>
        <w:rPr>
          <w:rFonts w:cs="Calibri"/>
          <w:sz w:val="19"/>
          <w:szCs w:val="19"/>
        </w:rPr>
        <w:t>ly</w:t>
      </w:r>
      <w:r>
        <w:rPr>
          <w:rFonts w:cs="Calibri"/>
          <w:spacing w:val="16"/>
          <w:sz w:val="19"/>
          <w:szCs w:val="19"/>
        </w:rPr>
        <w:t xml:space="preserve"> </w:t>
      </w:r>
      <w:r>
        <w:rPr>
          <w:rFonts w:cs="Calibri"/>
          <w:sz w:val="19"/>
          <w:szCs w:val="19"/>
        </w:rPr>
        <w:t>to</w:t>
      </w:r>
      <w:r>
        <w:rPr>
          <w:rFonts w:cs="Calibri"/>
          <w:spacing w:val="8"/>
          <w:sz w:val="19"/>
          <w:szCs w:val="19"/>
        </w:rPr>
        <w:t xml:space="preserve"> </w:t>
      </w:r>
      <w:r>
        <w:rPr>
          <w:rFonts w:cs="Calibri"/>
          <w:sz w:val="19"/>
          <w:szCs w:val="19"/>
        </w:rPr>
        <w:t>a</w:t>
      </w:r>
      <w:r>
        <w:rPr>
          <w:rFonts w:cs="Calibri"/>
          <w:spacing w:val="3"/>
          <w:sz w:val="19"/>
          <w:szCs w:val="19"/>
        </w:rPr>
        <w:t xml:space="preserve"> </w:t>
      </w:r>
      <w:r>
        <w:rPr>
          <w:rFonts w:cs="Calibri"/>
          <w:spacing w:val="1"/>
          <w:sz w:val="19"/>
          <w:szCs w:val="19"/>
        </w:rPr>
        <w:t>p</w:t>
      </w:r>
      <w:r>
        <w:rPr>
          <w:rFonts w:cs="Calibri"/>
          <w:sz w:val="19"/>
          <w:szCs w:val="19"/>
        </w:rPr>
        <w:t>r</w:t>
      </w:r>
      <w:r>
        <w:rPr>
          <w:rFonts w:cs="Calibri"/>
          <w:spacing w:val="1"/>
          <w:sz w:val="19"/>
          <w:szCs w:val="19"/>
        </w:rPr>
        <w:t>o</w:t>
      </w:r>
      <w:r>
        <w:rPr>
          <w:rFonts w:cs="Calibri"/>
          <w:sz w:val="19"/>
          <w:szCs w:val="19"/>
        </w:rPr>
        <w:t>tr</w:t>
      </w:r>
      <w:r>
        <w:rPr>
          <w:rFonts w:cs="Calibri"/>
          <w:spacing w:val="-1"/>
          <w:sz w:val="19"/>
          <w:szCs w:val="19"/>
        </w:rPr>
        <w:t>u</w:t>
      </w:r>
      <w:r>
        <w:rPr>
          <w:rFonts w:cs="Calibri"/>
          <w:spacing w:val="1"/>
          <w:sz w:val="19"/>
          <w:szCs w:val="19"/>
        </w:rPr>
        <w:t>d</w:t>
      </w:r>
      <w:r>
        <w:rPr>
          <w:rFonts w:cs="Calibri"/>
          <w:sz w:val="19"/>
          <w:szCs w:val="19"/>
        </w:rPr>
        <w:t>i</w:t>
      </w:r>
      <w:r>
        <w:rPr>
          <w:rFonts w:cs="Calibri"/>
          <w:spacing w:val="1"/>
          <w:sz w:val="19"/>
          <w:szCs w:val="19"/>
        </w:rPr>
        <w:t>n</w:t>
      </w:r>
      <w:r>
        <w:rPr>
          <w:rFonts w:cs="Calibri"/>
          <w:sz w:val="19"/>
          <w:szCs w:val="19"/>
        </w:rPr>
        <w:t>g</w:t>
      </w:r>
      <w:r>
        <w:rPr>
          <w:rFonts w:cs="Calibri"/>
          <w:spacing w:val="27"/>
          <w:sz w:val="19"/>
          <w:szCs w:val="19"/>
        </w:rPr>
        <w:t xml:space="preserve"> </w:t>
      </w:r>
      <w:r>
        <w:rPr>
          <w:rFonts w:cs="Calibri"/>
          <w:spacing w:val="1"/>
          <w:sz w:val="19"/>
          <w:szCs w:val="19"/>
        </w:rPr>
        <w:t>s</w:t>
      </w:r>
      <w:r>
        <w:rPr>
          <w:rFonts w:cs="Calibri"/>
          <w:sz w:val="19"/>
          <w:szCs w:val="19"/>
        </w:rPr>
        <w:t>i</w:t>
      </w:r>
      <w:r>
        <w:rPr>
          <w:rFonts w:cs="Calibri"/>
          <w:spacing w:val="1"/>
          <w:sz w:val="19"/>
          <w:szCs w:val="19"/>
        </w:rPr>
        <w:t>n</w:t>
      </w:r>
      <w:r>
        <w:rPr>
          <w:rFonts w:cs="Calibri"/>
          <w:sz w:val="19"/>
          <w:szCs w:val="19"/>
        </w:rPr>
        <w:t>gle</w:t>
      </w:r>
      <w:r>
        <w:rPr>
          <w:rFonts w:cs="Calibri"/>
          <w:spacing w:val="14"/>
          <w:sz w:val="19"/>
          <w:szCs w:val="19"/>
        </w:rPr>
        <w:t xml:space="preserve"> </w:t>
      </w:r>
      <w:r>
        <w:rPr>
          <w:rFonts w:cs="Calibri"/>
          <w:sz w:val="19"/>
          <w:szCs w:val="19"/>
        </w:rPr>
        <w:t>t</w:t>
      </w:r>
      <w:r>
        <w:rPr>
          <w:rFonts w:cs="Calibri"/>
          <w:spacing w:val="1"/>
          <w:sz w:val="19"/>
          <w:szCs w:val="19"/>
        </w:rPr>
        <w:t>oo</w:t>
      </w:r>
      <w:r>
        <w:rPr>
          <w:rFonts w:cs="Calibri"/>
          <w:sz w:val="19"/>
          <w:szCs w:val="19"/>
        </w:rPr>
        <w:t>th</w:t>
      </w:r>
      <w:r>
        <w:rPr>
          <w:rFonts w:cs="Calibri"/>
          <w:spacing w:val="16"/>
          <w:sz w:val="19"/>
          <w:szCs w:val="19"/>
        </w:rPr>
        <w:t xml:space="preserve"> </w:t>
      </w:r>
      <w:r>
        <w:rPr>
          <w:rFonts w:cs="Calibri"/>
          <w:spacing w:val="1"/>
          <w:sz w:val="19"/>
          <w:szCs w:val="19"/>
        </w:rPr>
        <w:t>a</w:t>
      </w:r>
      <w:r>
        <w:rPr>
          <w:rFonts w:cs="Calibri"/>
          <w:sz w:val="19"/>
          <w:szCs w:val="19"/>
        </w:rPr>
        <w:t>s</w:t>
      </w:r>
      <w:r>
        <w:rPr>
          <w:rFonts w:cs="Calibri"/>
          <w:spacing w:val="8"/>
          <w:sz w:val="19"/>
          <w:szCs w:val="19"/>
        </w:rPr>
        <w:t xml:space="preserve"> </w:t>
      </w:r>
      <w:r>
        <w:rPr>
          <w:rFonts w:cs="Calibri"/>
          <w:spacing w:val="-1"/>
          <w:sz w:val="19"/>
          <w:szCs w:val="19"/>
        </w:rPr>
        <w:t>we</w:t>
      </w:r>
      <w:r>
        <w:rPr>
          <w:rFonts w:cs="Calibri"/>
          <w:sz w:val="19"/>
          <w:szCs w:val="19"/>
        </w:rPr>
        <w:t>ll</w:t>
      </w:r>
      <w:r>
        <w:rPr>
          <w:rFonts w:cs="Calibri"/>
          <w:spacing w:val="12"/>
          <w:sz w:val="19"/>
          <w:szCs w:val="19"/>
        </w:rPr>
        <w:t xml:space="preserve"> </w:t>
      </w:r>
      <w:r>
        <w:rPr>
          <w:rFonts w:cs="Calibri"/>
          <w:spacing w:val="1"/>
          <w:sz w:val="19"/>
          <w:szCs w:val="19"/>
        </w:rPr>
        <w:t>a</w:t>
      </w:r>
      <w:r>
        <w:rPr>
          <w:rFonts w:cs="Calibri"/>
          <w:sz w:val="19"/>
          <w:szCs w:val="19"/>
        </w:rPr>
        <w:t>s</w:t>
      </w:r>
      <w:r>
        <w:rPr>
          <w:rFonts w:cs="Calibri"/>
          <w:spacing w:val="8"/>
          <w:sz w:val="19"/>
          <w:szCs w:val="19"/>
        </w:rPr>
        <w:t xml:space="preserve"> </w:t>
      </w:r>
      <w:r>
        <w:rPr>
          <w:rFonts w:cs="Calibri"/>
          <w:sz w:val="19"/>
          <w:szCs w:val="19"/>
        </w:rPr>
        <w:t>to</w:t>
      </w:r>
      <w:r>
        <w:rPr>
          <w:rFonts w:cs="Calibri"/>
          <w:spacing w:val="5"/>
          <w:sz w:val="19"/>
          <w:szCs w:val="19"/>
        </w:rPr>
        <w:t xml:space="preserve"> </w:t>
      </w:r>
      <w:r>
        <w:rPr>
          <w:rFonts w:cs="Calibri"/>
          <w:w w:val="103"/>
          <w:sz w:val="19"/>
          <w:szCs w:val="19"/>
        </w:rPr>
        <w:t>t</w:t>
      </w:r>
      <w:r>
        <w:rPr>
          <w:rFonts w:cs="Calibri"/>
          <w:spacing w:val="1"/>
          <w:w w:val="103"/>
          <w:sz w:val="19"/>
          <w:szCs w:val="19"/>
        </w:rPr>
        <w:t xml:space="preserve">he </w:t>
      </w:r>
      <w:r>
        <w:rPr>
          <w:rFonts w:cs="Calibri"/>
          <w:spacing w:val="-1"/>
          <w:sz w:val="19"/>
          <w:szCs w:val="19"/>
        </w:rPr>
        <w:t>w</w:t>
      </w:r>
      <w:r>
        <w:rPr>
          <w:rFonts w:cs="Calibri"/>
          <w:spacing w:val="1"/>
          <w:sz w:val="19"/>
          <w:szCs w:val="19"/>
        </w:rPr>
        <w:t>ho</w:t>
      </w:r>
      <w:r>
        <w:rPr>
          <w:rFonts w:cs="Calibri"/>
          <w:sz w:val="19"/>
          <w:szCs w:val="19"/>
        </w:rPr>
        <w:t>le</w:t>
      </w:r>
      <w:r>
        <w:rPr>
          <w:rFonts w:cs="Calibri"/>
          <w:spacing w:val="15"/>
          <w:sz w:val="19"/>
          <w:szCs w:val="19"/>
        </w:rPr>
        <w:t xml:space="preserve"> </w:t>
      </w:r>
      <w:r>
        <w:rPr>
          <w:rFonts w:cs="Calibri"/>
          <w:spacing w:val="1"/>
          <w:sz w:val="19"/>
          <w:szCs w:val="19"/>
        </w:rPr>
        <w:t>a</w:t>
      </w:r>
      <w:r>
        <w:rPr>
          <w:rFonts w:cs="Calibri"/>
          <w:sz w:val="19"/>
          <w:szCs w:val="19"/>
        </w:rPr>
        <w:t>rc</w:t>
      </w:r>
      <w:r>
        <w:rPr>
          <w:rFonts w:cs="Calibri"/>
          <w:spacing w:val="1"/>
          <w:sz w:val="19"/>
          <w:szCs w:val="19"/>
        </w:rPr>
        <w:t>h</w:t>
      </w:r>
      <w:r>
        <w:rPr>
          <w:rFonts w:cs="Calibri"/>
          <w:sz w:val="19"/>
          <w:szCs w:val="19"/>
        </w:rPr>
        <w:t>.</w:t>
      </w:r>
      <w:r>
        <w:rPr>
          <w:rFonts w:cs="Calibri"/>
          <w:spacing w:val="14"/>
          <w:sz w:val="19"/>
          <w:szCs w:val="19"/>
        </w:rPr>
        <w:t xml:space="preserve"> </w:t>
      </w:r>
      <w:r>
        <w:rPr>
          <w:rFonts w:cs="Calibri"/>
          <w:spacing w:val="-1"/>
          <w:sz w:val="19"/>
          <w:szCs w:val="19"/>
        </w:rPr>
        <w:t>T</w:t>
      </w:r>
      <w:r>
        <w:rPr>
          <w:rFonts w:cs="Calibri"/>
          <w:spacing w:val="1"/>
          <w:sz w:val="19"/>
          <w:szCs w:val="19"/>
        </w:rPr>
        <w:t>h</w:t>
      </w:r>
      <w:r>
        <w:rPr>
          <w:rFonts w:cs="Calibri"/>
          <w:sz w:val="19"/>
          <w:szCs w:val="19"/>
        </w:rPr>
        <w:t>e</w:t>
      </w:r>
      <w:r>
        <w:rPr>
          <w:rFonts w:cs="Calibri"/>
          <w:spacing w:val="13"/>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2"/>
          <w:sz w:val="19"/>
          <w:szCs w:val="19"/>
        </w:rPr>
        <w:t>e</w:t>
      </w:r>
      <w:r>
        <w:rPr>
          <w:rFonts w:cs="Calibri"/>
          <w:spacing w:val="-1"/>
          <w:sz w:val="19"/>
          <w:szCs w:val="19"/>
        </w:rPr>
        <w:t>me</w:t>
      </w:r>
      <w:r>
        <w:rPr>
          <w:rFonts w:cs="Calibri"/>
          <w:spacing w:val="3"/>
          <w:sz w:val="19"/>
          <w:szCs w:val="19"/>
        </w:rPr>
        <w:t>n</w:t>
      </w:r>
      <w:r>
        <w:rPr>
          <w:rFonts w:cs="Calibri"/>
          <w:sz w:val="19"/>
          <w:szCs w:val="19"/>
        </w:rPr>
        <w:t>t</w:t>
      </w:r>
      <w:r>
        <w:rPr>
          <w:rFonts w:cs="Calibri"/>
          <w:spacing w:val="35"/>
          <w:sz w:val="19"/>
          <w:szCs w:val="19"/>
        </w:rPr>
        <w:t xml:space="preserve"> </w:t>
      </w:r>
      <w:r>
        <w:rPr>
          <w:rFonts w:cs="Calibri"/>
          <w:sz w:val="19"/>
          <w:szCs w:val="19"/>
        </w:rPr>
        <w:t>is</w:t>
      </w:r>
      <w:r>
        <w:rPr>
          <w:rFonts w:cs="Calibri"/>
          <w:spacing w:val="7"/>
          <w:sz w:val="19"/>
          <w:szCs w:val="19"/>
        </w:rPr>
        <w:t xml:space="preserve"> </w:t>
      </w:r>
      <w:r>
        <w:rPr>
          <w:rFonts w:cs="Calibri"/>
          <w:sz w:val="19"/>
          <w:szCs w:val="19"/>
        </w:rPr>
        <w:t>r</w:t>
      </w:r>
      <w:r>
        <w:rPr>
          <w:rFonts w:cs="Calibri"/>
          <w:spacing w:val="-1"/>
          <w:sz w:val="19"/>
          <w:szCs w:val="19"/>
        </w:rPr>
        <w:t>e</w:t>
      </w:r>
      <w:r>
        <w:rPr>
          <w:rFonts w:cs="Calibri"/>
          <w:spacing w:val="1"/>
          <w:sz w:val="19"/>
          <w:szCs w:val="19"/>
        </w:rPr>
        <w:t>a</w:t>
      </w:r>
      <w:r>
        <w:rPr>
          <w:rFonts w:cs="Calibri"/>
          <w:sz w:val="19"/>
          <w:szCs w:val="19"/>
        </w:rPr>
        <w:t>d</w:t>
      </w:r>
      <w:r>
        <w:rPr>
          <w:rFonts w:cs="Calibri"/>
          <w:spacing w:val="14"/>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z w:val="19"/>
          <w:szCs w:val="19"/>
        </w:rPr>
        <w:t>r</w:t>
      </w:r>
      <w:r>
        <w:rPr>
          <w:rFonts w:cs="Calibri"/>
          <w:spacing w:val="1"/>
          <w:sz w:val="19"/>
          <w:szCs w:val="19"/>
        </w:rPr>
        <w:t>o</w:t>
      </w:r>
      <w:r>
        <w:rPr>
          <w:rFonts w:cs="Calibri"/>
          <w:spacing w:val="-1"/>
          <w:sz w:val="19"/>
          <w:szCs w:val="19"/>
        </w:rPr>
        <w:t>u</w:t>
      </w:r>
      <w:r>
        <w:rPr>
          <w:rFonts w:cs="Calibri"/>
          <w:spacing w:val="1"/>
          <w:sz w:val="19"/>
          <w:szCs w:val="19"/>
        </w:rPr>
        <w:t>nd</w:t>
      </w:r>
      <w:r>
        <w:rPr>
          <w:rFonts w:cs="Calibri"/>
          <w:spacing w:val="-1"/>
          <w:sz w:val="19"/>
          <w:szCs w:val="19"/>
        </w:rPr>
        <w:t>e</w:t>
      </w:r>
      <w:r>
        <w:rPr>
          <w:rFonts w:cs="Calibri"/>
          <w:sz w:val="19"/>
          <w:szCs w:val="19"/>
        </w:rPr>
        <w:t>d</w:t>
      </w:r>
      <w:r>
        <w:rPr>
          <w:rFonts w:cs="Calibri"/>
          <w:spacing w:val="23"/>
          <w:sz w:val="19"/>
          <w:szCs w:val="19"/>
        </w:rPr>
        <w:t xml:space="preserve"> </w:t>
      </w:r>
      <w:r>
        <w:rPr>
          <w:rFonts w:cs="Calibri"/>
          <w:spacing w:val="1"/>
          <w:sz w:val="19"/>
          <w:szCs w:val="19"/>
        </w:rPr>
        <w:t>o</w:t>
      </w:r>
      <w:r>
        <w:rPr>
          <w:rFonts w:cs="Calibri"/>
          <w:spacing w:val="-1"/>
          <w:sz w:val="19"/>
          <w:szCs w:val="19"/>
        </w:rPr>
        <w:t>f</w:t>
      </w:r>
      <w:r>
        <w:rPr>
          <w:rFonts w:cs="Calibri"/>
          <w:sz w:val="19"/>
          <w:szCs w:val="19"/>
        </w:rPr>
        <w:t>f</w:t>
      </w:r>
      <w:r>
        <w:rPr>
          <w:rFonts w:cs="Calibri"/>
          <w:spacing w:val="7"/>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n</w:t>
      </w:r>
      <w:r>
        <w:rPr>
          <w:rFonts w:cs="Calibri"/>
          <w:spacing w:val="-1"/>
          <w:sz w:val="19"/>
          <w:szCs w:val="19"/>
        </w:rPr>
        <w:t>e</w:t>
      </w:r>
      <w:r>
        <w:rPr>
          <w:rFonts w:cs="Calibri"/>
          <w:spacing w:val="1"/>
          <w:sz w:val="19"/>
          <w:szCs w:val="19"/>
        </w:rPr>
        <w:t>a</w:t>
      </w:r>
      <w:r>
        <w:rPr>
          <w:rFonts w:cs="Calibri"/>
          <w:sz w:val="19"/>
          <w:szCs w:val="19"/>
        </w:rPr>
        <w:t>r</w:t>
      </w:r>
      <w:r>
        <w:rPr>
          <w:rFonts w:cs="Calibri"/>
          <w:spacing w:val="-1"/>
          <w:sz w:val="19"/>
          <w:szCs w:val="19"/>
        </w:rPr>
        <w:t>e</w:t>
      </w:r>
      <w:r>
        <w:rPr>
          <w:rFonts w:cs="Calibri"/>
          <w:spacing w:val="1"/>
          <w:sz w:val="19"/>
          <w:szCs w:val="19"/>
        </w:rPr>
        <w:t>s</w:t>
      </w:r>
      <w:r>
        <w:rPr>
          <w:rFonts w:cs="Calibri"/>
          <w:sz w:val="19"/>
          <w:szCs w:val="19"/>
        </w:rPr>
        <w:t>t</w:t>
      </w:r>
      <w:r>
        <w:rPr>
          <w:rFonts w:cs="Calibri"/>
          <w:spacing w:val="20"/>
          <w:sz w:val="19"/>
          <w:szCs w:val="19"/>
        </w:rPr>
        <w:t xml:space="preserve"> </w:t>
      </w:r>
      <w:r>
        <w:rPr>
          <w:rFonts w:cs="Calibri"/>
          <w:spacing w:val="-1"/>
          <w:sz w:val="19"/>
          <w:szCs w:val="19"/>
        </w:rPr>
        <w:t>m</w:t>
      </w:r>
      <w:r>
        <w:rPr>
          <w:rFonts w:cs="Calibri"/>
          <w:sz w:val="19"/>
          <w:szCs w:val="19"/>
        </w:rPr>
        <w:t>ill</w:t>
      </w:r>
      <w:r>
        <w:rPr>
          <w:rFonts w:cs="Calibri"/>
          <w:spacing w:val="2"/>
          <w:sz w:val="19"/>
          <w:szCs w:val="19"/>
        </w:rPr>
        <w:t>i</w:t>
      </w:r>
      <w:r>
        <w:rPr>
          <w:rFonts w:cs="Calibri"/>
          <w:spacing w:val="-1"/>
          <w:sz w:val="19"/>
          <w:szCs w:val="19"/>
        </w:rPr>
        <w:t>me</w:t>
      </w:r>
      <w:r>
        <w:rPr>
          <w:rFonts w:cs="Calibri"/>
          <w:spacing w:val="3"/>
          <w:sz w:val="19"/>
          <w:szCs w:val="19"/>
        </w:rPr>
        <w:t>t</w:t>
      </w:r>
      <w:r>
        <w:rPr>
          <w:rFonts w:cs="Calibri"/>
          <w:spacing w:val="-1"/>
          <w:sz w:val="19"/>
          <w:szCs w:val="19"/>
        </w:rPr>
        <w:t>e</w:t>
      </w:r>
      <w:r>
        <w:rPr>
          <w:rFonts w:cs="Calibri"/>
          <w:sz w:val="19"/>
          <w:szCs w:val="19"/>
        </w:rPr>
        <w:t>r</w:t>
      </w:r>
      <w:r>
        <w:rPr>
          <w:rFonts w:cs="Calibri"/>
          <w:spacing w:val="26"/>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e</w:t>
      </w:r>
      <w:r>
        <w:rPr>
          <w:rFonts w:cs="Calibri"/>
          <w:spacing w:val="1"/>
          <w:sz w:val="19"/>
          <w:szCs w:val="19"/>
        </w:rPr>
        <w:t>n</w:t>
      </w:r>
      <w:r>
        <w:rPr>
          <w:rFonts w:cs="Calibri"/>
          <w:sz w:val="19"/>
          <w:szCs w:val="19"/>
        </w:rPr>
        <w:t>t</w:t>
      </w:r>
      <w:r>
        <w:rPr>
          <w:rFonts w:cs="Calibri"/>
          <w:spacing w:val="2"/>
          <w:sz w:val="19"/>
          <w:szCs w:val="19"/>
        </w:rPr>
        <w:t>e</w:t>
      </w:r>
      <w:r>
        <w:rPr>
          <w:rFonts w:cs="Calibri"/>
          <w:sz w:val="19"/>
          <w:szCs w:val="19"/>
        </w:rPr>
        <w:t>r</w:t>
      </w:r>
      <w:r>
        <w:rPr>
          <w:rFonts w:cs="Calibri"/>
          <w:spacing w:val="-1"/>
          <w:sz w:val="19"/>
          <w:szCs w:val="19"/>
        </w:rPr>
        <w:t>e</w:t>
      </w:r>
      <w:r>
        <w:rPr>
          <w:rFonts w:cs="Calibri"/>
          <w:sz w:val="19"/>
          <w:szCs w:val="19"/>
        </w:rPr>
        <w:t>d</w:t>
      </w:r>
      <w:r>
        <w:rPr>
          <w:rFonts w:cs="Calibri"/>
          <w:spacing w:val="21"/>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15"/>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te</w:t>
      </w:r>
      <w:r>
        <w:rPr>
          <w:rFonts w:cs="Calibri"/>
          <w:spacing w:val="20"/>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1"/>
          <w:w w:val="103"/>
          <w:sz w:val="19"/>
          <w:szCs w:val="19"/>
        </w:rPr>
        <w:t>“</w:t>
      </w:r>
      <w:r>
        <w:rPr>
          <w:rFonts w:cs="Calibri"/>
          <w:w w:val="103"/>
          <w:sz w:val="19"/>
          <w:szCs w:val="19"/>
        </w:rPr>
        <w:t xml:space="preserve">X”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15"/>
          <w:sz w:val="19"/>
          <w:szCs w:val="19"/>
        </w:rPr>
        <w:t xml:space="preserve"> </w:t>
      </w:r>
      <w:r>
        <w:rPr>
          <w:rFonts w:cs="Calibri"/>
          <w:i/>
          <w:iCs/>
          <w:sz w:val="19"/>
          <w:szCs w:val="19"/>
        </w:rPr>
        <w:t>(</w:t>
      </w:r>
      <w:r>
        <w:rPr>
          <w:rFonts w:cs="Calibri"/>
          <w:i/>
          <w:iCs/>
          <w:spacing w:val="-1"/>
          <w:sz w:val="19"/>
          <w:szCs w:val="19"/>
        </w:rPr>
        <w:t>T</w:t>
      </w:r>
      <w:r>
        <w:rPr>
          <w:rFonts w:cs="Calibri"/>
          <w:i/>
          <w:iCs/>
          <w:spacing w:val="1"/>
          <w:sz w:val="19"/>
          <w:szCs w:val="19"/>
        </w:rPr>
        <w:t>h</w:t>
      </w:r>
      <w:r>
        <w:rPr>
          <w:rFonts w:cs="Calibri"/>
          <w:i/>
          <w:iCs/>
          <w:spacing w:val="2"/>
          <w:sz w:val="19"/>
          <w:szCs w:val="19"/>
        </w:rPr>
        <w:t>i</w:t>
      </w:r>
      <w:r>
        <w:rPr>
          <w:rFonts w:cs="Calibri"/>
          <w:i/>
          <w:iCs/>
          <w:sz w:val="19"/>
          <w:szCs w:val="19"/>
        </w:rPr>
        <w:t>s</w:t>
      </w:r>
      <w:r>
        <w:rPr>
          <w:rFonts w:cs="Calibri"/>
          <w:i/>
          <w:iCs/>
          <w:spacing w:val="12"/>
          <w:sz w:val="19"/>
          <w:szCs w:val="19"/>
        </w:rPr>
        <w:t xml:space="preserve"> </w:t>
      </w:r>
      <w:r>
        <w:rPr>
          <w:rFonts w:cs="Calibri"/>
          <w:i/>
          <w:iCs/>
          <w:sz w:val="19"/>
          <w:szCs w:val="19"/>
        </w:rPr>
        <w:t>is</w:t>
      </w:r>
      <w:r>
        <w:rPr>
          <w:rFonts w:cs="Calibri"/>
          <w:i/>
          <w:iCs/>
          <w:spacing w:val="5"/>
          <w:sz w:val="19"/>
          <w:szCs w:val="19"/>
        </w:rPr>
        <w:t xml:space="preserve"> </w:t>
      </w:r>
      <w:r>
        <w:rPr>
          <w:rFonts w:cs="Calibri"/>
          <w:i/>
          <w:iCs/>
          <w:spacing w:val="1"/>
          <w:sz w:val="19"/>
          <w:szCs w:val="19"/>
        </w:rPr>
        <w:t>con</w:t>
      </w:r>
      <w:r>
        <w:rPr>
          <w:rFonts w:cs="Calibri"/>
          <w:i/>
          <w:iCs/>
          <w:spacing w:val="-1"/>
          <w:sz w:val="19"/>
          <w:szCs w:val="19"/>
        </w:rPr>
        <w:t>s</w:t>
      </w:r>
      <w:r>
        <w:rPr>
          <w:rFonts w:cs="Calibri"/>
          <w:i/>
          <w:iCs/>
          <w:sz w:val="19"/>
          <w:szCs w:val="19"/>
        </w:rPr>
        <w:t>i</w:t>
      </w:r>
      <w:r>
        <w:rPr>
          <w:rFonts w:cs="Calibri"/>
          <w:i/>
          <w:iCs/>
          <w:spacing w:val="1"/>
          <w:sz w:val="19"/>
          <w:szCs w:val="19"/>
        </w:rPr>
        <w:t>de</w:t>
      </w:r>
      <w:r>
        <w:rPr>
          <w:rFonts w:cs="Calibri"/>
          <w:i/>
          <w:iCs/>
          <w:spacing w:val="-1"/>
          <w:sz w:val="19"/>
          <w:szCs w:val="19"/>
        </w:rPr>
        <w:t>r</w:t>
      </w:r>
      <w:r>
        <w:rPr>
          <w:rFonts w:cs="Calibri"/>
          <w:i/>
          <w:iCs/>
          <w:spacing w:val="3"/>
          <w:sz w:val="19"/>
          <w:szCs w:val="19"/>
        </w:rPr>
        <w:t>e</w:t>
      </w:r>
      <w:r>
        <w:rPr>
          <w:rFonts w:cs="Calibri"/>
          <w:i/>
          <w:iCs/>
          <w:sz w:val="19"/>
          <w:szCs w:val="19"/>
        </w:rPr>
        <w:t>d</w:t>
      </w:r>
      <w:r>
        <w:rPr>
          <w:rFonts w:cs="Calibri"/>
          <w:i/>
          <w:iCs/>
          <w:spacing w:val="28"/>
          <w:sz w:val="19"/>
          <w:szCs w:val="19"/>
        </w:rPr>
        <w:t xml:space="preserve"> </w:t>
      </w:r>
      <w:r>
        <w:rPr>
          <w:rFonts w:cs="Calibri"/>
          <w:i/>
          <w:iCs/>
          <w:spacing w:val="1"/>
          <w:sz w:val="19"/>
          <w:szCs w:val="19"/>
        </w:rPr>
        <w:t>a</w:t>
      </w:r>
      <w:r>
        <w:rPr>
          <w:rFonts w:cs="Calibri"/>
          <w:i/>
          <w:iCs/>
          <w:sz w:val="19"/>
          <w:szCs w:val="19"/>
        </w:rPr>
        <w:t>n</w:t>
      </w:r>
      <w:r>
        <w:rPr>
          <w:rFonts w:cs="Calibri"/>
          <w:i/>
          <w:iCs/>
          <w:spacing w:val="9"/>
          <w:sz w:val="19"/>
          <w:szCs w:val="19"/>
        </w:rPr>
        <w:t xml:space="preserve"> </w:t>
      </w:r>
      <w:proofErr w:type="spellStart"/>
      <w:r>
        <w:rPr>
          <w:rFonts w:cs="Calibri"/>
          <w:i/>
          <w:iCs/>
          <w:spacing w:val="1"/>
          <w:sz w:val="19"/>
          <w:szCs w:val="19"/>
        </w:rPr>
        <w:t>au</w:t>
      </w:r>
      <w:r>
        <w:rPr>
          <w:rFonts w:cs="Calibri"/>
          <w:i/>
          <w:iCs/>
          <w:sz w:val="19"/>
          <w:szCs w:val="19"/>
        </w:rPr>
        <w:t>t</w:t>
      </w:r>
      <w:r>
        <w:rPr>
          <w:rFonts w:cs="Calibri"/>
          <w:i/>
          <w:iCs/>
          <w:spacing w:val="-1"/>
          <w:sz w:val="19"/>
          <w:szCs w:val="19"/>
        </w:rPr>
        <w:t>o</w:t>
      </w:r>
      <w:r>
        <w:rPr>
          <w:rFonts w:cs="Calibri"/>
          <w:i/>
          <w:iCs/>
          <w:spacing w:val="1"/>
          <w:sz w:val="19"/>
          <w:szCs w:val="19"/>
        </w:rPr>
        <w:t>qua</w:t>
      </w:r>
      <w:r>
        <w:rPr>
          <w:rFonts w:cs="Calibri"/>
          <w:i/>
          <w:iCs/>
          <w:sz w:val="19"/>
          <w:szCs w:val="19"/>
        </w:rPr>
        <w:t>li</w:t>
      </w:r>
      <w:r>
        <w:rPr>
          <w:rFonts w:cs="Calibri"/>
          <w:i/>
          <w:iCs/>
          <w:spacing w:val="-1"/>
          <w:sz w:val="19"/>
          <w:szCs w:val="19"/>
        </w:rPr>
        <w:t>f</w:t>
      </w:r>
      <w:r>
        <w:rPr>
          <w:rFonts w:cs="Calibri"/>
          <w:i/>
          <w:iCs/>
          <w:sz w:val="19"/>
          <w:szCs w:val="19"/>
        </w:rPr>
        <w:t>yi</w:t>
      </w:r>
      <w:r>
        <w:rPr>
          <w:rFonts w:cs="Calibri"/>
          <w:i/>
          <w:iCs/>
          <w:spacing w:val="1"/>
          <w:sz w:val="19"/>
          <w:szCs w:val="19"/>
        </w:rPr>
        <w:t>n</w:t>
      </w:r>
      <w:r>
        <w:rPr>
          <w:rFonts w:cs="Calibri"/>
          <w:i/>
          <w:iCs/>
          <w:sz w:val="19"/>
          <w:szCs w:val="19"/>
        </w:rPr>
        <w:t>g</w:t>
      </w:r>
      <w:proofErr w:type="spellEnd"/>
      <w:r>
        <w:rPr>
          <w:rFonts w:cs="Calibri"/>
          <w:i/>
          <w:iCs/>
          <w:spacing w:val="37"/>
          <w:sz w:val="19"/>
          <w:szCs w:val="19"/>
        </w:rPr>
        <w:t xml:space="preserve"> </w:t>
      </w:r>
      <w:r>
        <w:rPr>
          <w:rFonts w:cs="Calibri"/>
          <w:i/>
          <w:iCs/>
          <w:spacing w:val="1"/>
          <w:w w:val="103"/>
          <w:sz w:val="19"/>
          <w:szCs w:val="19"/>
        </w:rPr>
        <w:t>cond</w:t>
      </w:r>
      <w:r>
        <w:rPr>
          <w:rFonts w:cs="Calibri"/>
          <w:i/>
          <w:iCs/>
          <w:w w:val="103"/>
          <w:sz w:val="19"/>
          <w:szCs w:val="19"/>
        </w:rPr>
        <w:t>iti</w:t>
      </w:r>
      <w:r>
        <w:rPr>
          <w:rFonts w:cs="Calibri"/>
          <w:i/>
          <w:iCs/>
          <w:spacing w:val="1"/>
          <w:w w:val="103"/>
          <w:sz w:val="19"/>
          <w:szCs w:val="19"/>
        </w:rPr>
        <w:t>on</w:t>
      </w:r>
      <w:r>
        <w:rPr>
          <w:rFonts w:cs="Calibri"/>
          <w:i/>
          <w:iCs/>
          <w:spacing w:val="-2"/>
          <w:w w:val="103"/>
          <w:sz w:val="19"/>
          <w:szCs w:val="19"/>
        </w:rPr>
        <w:t>.)</w:t>
      </w:r>
    </w:p>
    <w:p w14:paraId="40F3F8A1" w14:textId="77777777" w:rsidR="00305E29" w:rsidRDefault="00305E29" w:rsidP="00305E29">
      <w:pPr>
        <w:widowControl w:val="0"/>
        <w:autoSpaceDE w:val="0"/>
        <w:autoSpaceDN w:val="0"/>
        <w:adjustRightInd w:val="0"/>
        <w:spacing w:before="10" w:after="0" w:line="110" w:lineRule="exact"/>
        <w:rPr>
          <w:rFonts w:cs="Calibri"/>
          <w:sz w:val="11"/>
          <w:szCs w:val="11"/>
        </w:rPr>
      </w:pPr>
    </w:p>
    <w:p w14:paraId="6A961A6B" w14:textId="77777777" w:rsidR="00305E29" w:rsidRDefault="00305E29" w:rsidP="00305E29">
      <w:pPr>
        <w:widowControl w:val="0"/>
        <w:autoSpaceDE w:val="0"/>
        <w:autoSpaceDN w:val="0"/>
        <w:adjustRightInd w:val="0"/>
        <w:spacing w:after="0" w:line="240" w:lineRule="auto"/>
        <w:ind w:left="107"/>
        <w:rPr>
          <w:rFonts w:cs="Calibri"/>
          <w:sz w:val="19"/>
          <w:szCs w:val="19"/>
        </w:rPr>
      </w:pPr>
      <w:r>
        <w:rPr>
          <w:rFonts w:cs="Calibri"/>
          <w:sz w:val="19"/>
          <w:szCs w:val="19"/>
        </w:rPr>
        <w:t>6.</w:t>
      </w:r>
      <w:r>
        <w:rPr>
          <w:rFonts w:cs="Calibri"/>
          <w:spacing w:val="6"/>
          <w:sz w:val="19"/>
          <w:szCs w:val="19"/>
        </w:rPr>
        <w:t xml:space="preserve"> </w:t>
      </w:r>
      <w:r>
        <w:rPr>
          <w:rFonts w:cs="Calibri"/>
          <w:b/>
          <w:bCs/>
          <w:spacing w:val="1"/>
          <w:sz w:val="19"/>
          <w:szCs w:val="19"/>
        </w:rPr>
        <w:t>Re</w:t>
      </w:r>
      <w:r>
        <w:rPr>
          <w:rFonts w:cs="Calibri"/>
          <w:b/>
          <w:bCs/>
          <w:spacing w:val="-1"/>
          <w:sz w:val="19"/>
          <w:szCs w:val="19"/>
        </w:rPr>
        <w:t>v</w:t>
      </w:r>
      <w:r>
        <w:rPr>
          <w:rFonts w:cs="Calibri"/>
          <w:b/>
          <w:bCs/>
          <w:spacing w:val="1"/>
          <w:sz w:val="19"/>
          <w:szCs w:val="19"/>
        </w:rPr>
        <w:t>er</w:t>
      </w:r>
      <w:r>
        <w:rPr>
          <w:rFonts w:cs="Calibri"/>
          <w:b/>
          <w:bCs/>
          <w:sz w:val="19"/>
          <w:szCs w:val="19"/>
        </w:rPr>
        <w:t>se</w:t>
      </w:r>
      <w:r>
        <w:rPr>
          <w:rFonts w:cs="Calibri"/>
          <w:b/>
          <w:bCs/>
          <w:spacing w:val="22"/>
          <w:sz w:val="19"/>
          <w:szCs w:val="19"/>
        </w:rPr>
        <w:t xml:space="preserve"> </w:t>
      </w:r>
      <w:r>
        <w:rPr>
          <w:rFonts w:cs="Calibri"/>
          <w:b/>
          <w:bCs/>
          <w:sz w:val="19"/>
          <w:szCs w:val="19"/>
        </w:rPr>
        <w:t>O</w:t>
      </w:r>
      <w:r>
        <w:rPr>
          <w:rFonts w:cs="Calibri"/>
          <w:b/>
          <w:bCs/>
          <w:spacing w:val="-1"/>
          <w:sz w:val="19"/>
          <w:szCs w:val="19"/>
        </w:rPr>
        <w:t>v</w:t>
      </w:r>
      <w:r>
        <w:rPr>
          <w:rFonts w:cs="Calibri"/>
          <w:b/>
          <w:bCs/>
          <w:spacing w:val="1"/>
          <w:sz w:val="19"/>
          <w:szCs w:val="19"/>
        </w:rPr>
        <w:t>er</w:t>
      </w:r>
      <w:r>
        <w:rPr>
          <w:rFonts w:cs="Calibri"/>
          <w:b/>
          <w:bCs/>
          <w:sz w:val="19"/>
          <w:szCs w:val="19"/>
        </w:rPr>
        <w:t>j</w:t>
      </w:r>
      <w:r>
        <w:rPr>
          <w:rFonts w:cs="Calibri"/>
          <w:b/>
          <w:bCs/>
          <w:spacing w:val="1"/>
          <w:sz w:val="19"/>
          <w:szCs w:val="19"/>
        </w:rPr>
        <w:t>e</w:t>
      </w:r>
      <w:r>
        <w:rPr>
          <w:rFonts w:cs="Calibri"/>
          <w:b/>
          <w:bCs/>
          <w:sz w:val="19"/>
          <w:szCs w:val="19"/>
        </w:rPr>
        <w:t>t</w:t>
      </w:r>
      <w:r>
        <w:rPr>
          <w:rFonts w:cs="Calibri"/>
          <w:b/>
          <w:bCs/>
          <w:spacing w:val="21"/>
          <w:sz w:val="19"/>
          <w:szCs w:val="19"/>
        </w:rPr>
        <w:t xml:space="preserve"> </w:t>
      </w:r>
      <w:r>
        <w:rPr>
          <w:rFonts w:cs="Calibri"/>
          <w:b/>
          <w:bCs/>
          <w:sz w:val="19"/>
          <w:szCs w:val="19"/>
        </w:rPr>
        <w:t>G</w:t>
      </w:r>
      <w:r>
        <w:rPr>
          <w:rFonts w:cs="Calibri"/>
          <w:b/>
          <w:bCs/>
          <w:spacing w:val="1"/>
          <w:sz w:val="19"/>
          <w:szCs w:val="19"/>
        </w:rPr>
        <w:t>re</w:t>
      </w:r>
      <w:r>
        <w:rPr>
          <w:rFonts w:cs="Calibri"/>
          <w:b/>
          <w:bCs/>
          <w:sz w:val="19"/>
          <w:szCs w:val="19"/>
        </w:rPr>
        <w:t>a</w:t>
      </w:r>
      <w:r>
        <w:rPr>
          <w:rFonts w:cs="Calibri"/>
          <w:b/>
          <w:bCs/>
          <w:spacing w:val="1"/>
          <w:sz w:val="19"/>
          <w:szCs w:val="19"/>
        </w:rPr>
        <w:t>te</w:t>
      </w:r>
      <w:r>
        <w:rPr>
          <w:rFonts w:cs="Calibri"/>
          <w:b/>
          <w:bCs/>
          <w:sz w:val="19"/>
          <w:szCs w:val="19"/>
        </w:rPr>
        <w:t>r</w:t>
      </w:r>
      <w:r>
        <w:rPr>
          <w:rFonts w:cs="Calibri"/>
          <w:b/>
          <w:bCs/>
          <w:spacing w:val="21"/>
          <w:sz w:val="19"/>
          <w:szCs w:val="19"/>
        </w:rPr>
        <w:t xml:space="preserve"> </w:t>
      </w:r>
      <w:r>
        <w:rPr>
          <w:rFonts w:cs="Calibri"/>
          <w:b/>
          <w:bCs/>
          <w:sz w:val="19"/>
          <w:szCs w:val="19"/>
        </w:rPr>
        <w:t>T</w:t>
      </w:r>
      <w:r>
        <w:rPr>
          <w:rFonts w:cs="Calibri"/>
          <w:b/>
          <w:bCs/>
          <w:spacing w:val="1"/>
          <w:sz w:val="19"/>
          <w:szCs w:val="19"/>
        </w:rPr>
        <w:t>h</w:t>
      </w:r>
      <w:r>
        <w:rPr>
          <w:rFonts w:cs="Calibri"/>
          <w:b/>
          <w:bCs/>
          <w:sz w:val="19"/>
          <w:szCs w:val="19"/>
        </w:rPr>
        <w:t>an</w:t>
      </w:r>
      <w:r>
        <w:rPr>
          <w:rFonts w:cs="Calibri"/>
          <w:b/>
          <w:bCs/>
          <w:spacing w:val="15"/>
          <w:sz w:val="19"/>
          <w:szCs w:val="19"/>
        </w:rPr>
        <w:t xml:space="preserve"> </w:t>
      </w:r>
      <w:r>
        <w:rPr>
          <w:rFonts w:cs="Calibri"/>
          <w:b/>
          <w:bCs/>
          <w:sz w:val="19"/>
          <w:szCs w:val="19"/>
        </w:rPr>
        <w:t>3.5</w:t>
      </w:r>
      <w:r>
        <w:rPr>
          <w:rFonts w:cs="Calibri"/>
          <w:b/>
          <w:bCs/>
          <w:spacing w:val="1"/>
          <w:sz w:val="19"/>
          <w:szCs w:val="19"/>
        </w:rPr>
        <w:t>mm</w:t>
      </w:r>
      <w:r>
        <w:rPr>
          <w:rFonts w:cs="Calibri"/>
          <w:sz w:val="19"/>
          <w:szCs w:val="19"/>
        </w:rPr>
        <w:t>:</w:t>
      </w:r>
      <w:r>
        <w:rPr>
          <w:rFonts w:cs="Calibri"/>
          <w:spacing w:val="20"/>
          <w:sz w:val="19"/>
          <w:szCs w:val="19"/>
        </w:rPr>
        <w:t xml:space="preserve"> </w:t>
      </w:r>
      <w:r>
        <w:rPr>
          <w:rFonts w:cs="Calibri"/>
          <w:spacing w:val="-1"/>
          <w:sz w:val="19"/>
          <w:szCs w:val="19"/>
        </w:rPr>
        <w:t>T</w:t>
      </w:r>
      <w:r>
        <w:rPr>
          <w:rFonts w:cs="Calibri"/>
          <w:spacing w:val="1"/>
          <w:sz w:val="19"/>
          <w:szCs w:val="19"/>
        </w:rPr>
        <w:t>h</w:t>
      </w:r>
      <w:r>
        <w:rPr>
          <w:rFonts w:cs="Calibri"/>
          <w:sz w:val="19"/>
          <w:szCs w:val="19"/>
        </w:rPr>
        <w:t>is</w:t>
      </w:r>
      <w:r>
        <w:rPr>
          <w:rFonts w:cs="Calibri"/>
          <w:spacing w:val="12"/>
          <w:sz w:val="19"/>
          <w:szCs w:val="19"/>
        </w:rPr>
        <w:t xml:space="preserve"> </w:t>
      </w:r>
      <w:r>
        <w:rPr>
          <w:rFonts w:cs="Calibri"/>
          <w:sz w:val="19"/>
          <w:szCs w:val="19"/>
        </w:rPr>
        <w:t>is</w:t>
      </w:r>
      <w:r>
        <w:rPr>
          <w:rFonts w:cs="Calibri"/>
          <w:spacing w:val="7"/>
          <w:sz w:val="19"/>
          <w:szCs w:val="19"/>
        </w:rPr>
        <w:t xml:space="preserve"> </w:t>
      </w:r>
      <w:r>
        <w:rPr>
          <w:rFonts w:cs="Calibri"/>
          <w:sz w:val="19"/>
          <w:szCs w:val="19"/>
        </w:rPr>
        <w:t>r</w:t>
      </w:r>
      <w:r>
        <w:rPr>
          <w:rFonts w:cs="Calibri"/>
          <w:spacing w:val="-1"/>
          <w:sz w:val="19"/>
          <w:szCs w:val="19"/>
        </w:rPr>
        <w:t>e</w:t>
      </w:r>
      <w:r>
        <w:rPr>
          <w:rFonts w:cs="Calibri"/>
          <w:sz w:val="19"/>
          <w:szCs w:val="19"/>
        </w:rPr>
        <w:t>c</w:t>
      </w:r>
      <w:r>
        <w:rPr>
          <w:rFonts w:cs="Calibri"/>
          <w:spacing w:val="1"/>
          <w:sz w:val="19"/>
          <w:szCs w:val="19"/>
        </w:rPr>
        <w:t>o</w:t>
      </w:r>
      <w:r>
        <w:rPr>
          <w:rFonts w:cs="Calibri"/>
          <w:sz w:val="19"/>
          <w:szCs w:val="19"/>
        </w:rPr>
        <w:t>r</w:t>
      </w:r>
      <w:r>
        <w:rPr>
          <w:rFonts w:cs="Calibri"/>
          <w:spacing w:val="1"/>
          <w:sz w:val="19"/>
          <w:szCs w:val="19"/>
        </w:rPr>
        <w:t>d</w:t>
      </w:r>
      <w:r>
        <w:rPr>
          <w:rFonts w:cs="Calibri"/>
          <w:spacing w:val="-1"/>
          <w:sz w:val="19"/>
          <w:szCs w:val="19"/>
        </w:rPr>
        <w:t>e</w:t>
      </w:r>
      <w:r>
        <w:rPr>
          <w:rFonts w:cs="Calibri"/>
          <w:sz w:val="19"/>
          <w:szCs w:val="19"/>
        </w:rPr>
        <w:t>d</w:t>
      </w:r>
      <w:r>
        <w:rPr>
          <w:rFonts w:cs="Calibri"/>
          <w:spacing w:val="24"/>
          <w:sz w:val="19"/>
          <w:szCs w:val="19"/>
        </w:rPr>
        <w:t xml:space="preserve"> </w:t>
      </w:r>
      <w:r>
        <w:rPr>
          <w:rFonts w:cs="Calibri"/>
          <w:spacing w:val="-1"/>
          <w:sz w:val="19"/>
          <w:szCs w:val="19"/>
        </w:rPr>
        <w:t>w</w:t>
      </w:r>
      <w:r>
        <w:rPr>
          <w:rFonts w:cs="Calibri"/>
          <w:sz w:val="19"/>
          <w:szCs w:val="19"/>
        </w:rPr>
        <w:t>ith</w:t>
      </w:r>
      <w:r>
        <w:rPr>
          <w:rFonts w:cs="Calibri"/>
          <w:spacing w:val="13"/>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p</w:t>
      </w:r>
      <w:r>
        <w:rPr>
          <w:rFonts w:cs="Calibri"/>
          <w:sz w:val="19"/>
          <w:szCs w:val="19"/>
        </w:rPr>
        <w:t>ati</w:t>
      </w:r>
      <w:r>
        <w:rPr>
          <w:rFonts w:cs="Calibri"/>
          <w:spacing w:val="-1"/>
          <w:sz w:val="19"/>
          <w:szCs w:val="19"/>
        </w:rPr>
        <w:t>e</w:t>
      </w:r>
      <w:r>
        <w:rPr>
          <w:rFonts w:cs="Calibri"/>
          <w:spacing w:val="1"/>
          <w:sz w:val="19"/>
          <w:szCs w:val="19"/>
        </w:rPr>
        <w:t>n</w:t>
      </w:r>
      <w:r>
        <w:rPr>
          <w:rFonts w:cs="Calibri"/>
          <w:sz w:val="19"/>
          <w:szCs w:val="19"/>
        </w:rPr>
        <w:t>t</w:t>
      </w:r>
      <w:r>
        <w:rPr>
          <w:rFonts w:cs="Calibri"/>
          <w:spacing w:val="20"/>
          <w:sz w:val="19"/>
          <w:szCs w:val="19"/>
        </w:rPr>
        <w:t xml:space="preserve"> </w:t>
      </w:r>
      <w:r>
        <w:rPr>
          <w:rFonts w:cs="Calibri"/>
          <w:sz w:val="19"/>
          <w:szCs w:val="19"/>
        </w:rPr>
        <w:t>in</w:t>
      </w:r>
      <w:r>
        <w:rPr>
          <w:rFonts w:cs="Calibri"/>
          <w:spacing w:val="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c</w:t>
      </w:r>
      <w:r>
        <w:rPr>
          <w:rFonts w:cs="Calibri"/>
          <w:spacing w:val="-1"/>
          <w:sz w:val="19"/>
          <w:szCs w:val="19"/>
        </w:rPr>
        <w:t>e</w:t>
      </w:r>
      <w:r>
        <w:rPr>
          <w:rFonts w:cs="Calibri"/>
          <w:spacing w:val="1"/>
          <w:sz w:val="19"/>
          <w:szCs w:val="19"/>
        </w:rPr>
        <w:t>n</w:t>
      </w:r>
      <w:r>
        <w:rPr>
          <w:rFonts w:cs="Calibri"/>
          <w:sz w:val="19"/>
          <w:szCs w:val="19"/>
        </w:rPr>
        <w:t>tric</w:t>
      </w:r>
      <w:r>
        <w:rPr>
          <w:rFonts w:cs="Calibri"/>
          <w:spacing w:val="20"/>
          <w:sz w:val="19"/>
          <w:szCs w:val="19"/>
        </w:rPr>
        <w:t xml:space="preserve"> </w:t>
      </w:r>
      <w:r>
        <w:rPr>
          <w:rFonts w:cs="Calibri"/>
          <w:spacing w:val="1"/>
          <w:sz w:val="19"/>
          <w:szCs w:val="19"/>
        </w:rPr>
        <w:t>o</w:t>
      </w:r>
      <w:r>
        <w:rPr>
          <w:rFonts w:cs="Calibri"/>
          <w:sz w:val="19"/>
          <w:szCs w:val="19"/>
        </w:rPr>
        <w:t>ccl</w:t>
      </w:r>
      <w:r>
        <w:rPr>
          <w:rFonts w:cs="Calibri"/>
          <w:spacing w:val="1"/>
          <w:sz w:val="19"/>
          <w:szCs w:val="19"/>
        </w:rPr>
        <w:t>us</w:t>
      </w:r>
      <w:r>
        <w:rPr>
          <w:rFonts w:cs="Calibri"/>
          <w:sz w:val="19"/>
          <w:szCs w:val="19"/>
        </w:rPr>
        <w:t>i</w:t>
      </w:r>
      <w:r>
        <w:rPr>
          <w:rFonts w:cs="Calibri"/>
          <w:spacing w:val="1"/>
          <w:sz w:val="19"/>
          <w:szCs w:val="19"/>
        </w:rPr>
        <w:t>o</w:t>
      </w:r>
      <w:r>
        <w:rPr>
          <w:rFonts w:cs="Calibri"/>
          <w:sz w:val="19"/>
          <w:szCs w:val="19"/>
        </w:rPr>
        <w:t>n</w:t>
      </w:r>
      <w:r>
        <w:rPr>
          <w:rFonts w:cs="Calibri"/>
          <w:spacing w:val="25"/>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z w:val="19"/>
          <w:szCs w:val="19"/>
        </w:rPr>
        <w:t>d</w:t>
      </w:r>
      <w:r>
        <w:rPr>
          <w:rFonts w:cs="Calibri"/>
          <w:spacing w:val="26"/>
          <w:sz w:val="19"/>
          <w:szCs w:val="19"/>
        </w:rPr>
        <w:t xml:space="preserve"> </w:t>
      </w:r>
      <w:r>
        <w:rPr>
          <w:rFonts w:cs="Calibri"/>
          <w:spacing w:val="-1"/>
          <w:sz w:val="19"/>
          <w:szCs w:val="19"/>
        </w:rPr>
        <w:t>f</w:t>
      </w:r>
      <w:r>
        <w:rPr>
          <w:rFonts w:cs="Calibri"/>
          <w:sz w:val="19"/>
          <w:szCs w:val="19"/>
        </w:rPr>
        <w:t>r</w:t>
      </w:r>
      <w:r>
        <w:rPr>
          <w:rFonts w:cs="Calibri"/>
          <w:spacing w:val="1"/>
          <w:sz w:val="19"/>
          <w:szCs w:val="19"/>
        </w:rPr>
        <w:t>o</w:t>
      </w:r>
      <w:r>
        <w:rPr>
          <w:rFonts w:cs="Calibri"/>
          <w:sz w:val="19"/>
          <w:szCs w:val="19"/>
        </w:rPr>
        <w:t>m</w:t>
      </w:r>
      <w:r>
        <w:rPr>
          <w:rFonts w:cs="Calibri"/>
          <w:spacing w:val="12"/>
          <w:sz w:val="19"/>
          <w:szCs w:val="19"/>
        </w:rPr>
        <w:t xml:space="preserve"> </w:t>
      </w:r>
      <w:r>
        <w:rPr>
          <w:rFonts w:cs="Calibri"/>
          <w:w w:val="103"/>
          <w:sz w:val="19"/>
          <w:szCs w:val="19"/>
        </w:rPr>
        <w:t>t</w:t>
      </w:r>
      <w:r>
        <w:rPr>
          <w:rFonts w:cs="Calibri"/>
          <w:spacing w:val="1"/>
          <w:w w:val="103"/>
          <w:sz w:val="19"/>
          <w:szCs w:val="19"/>
        </w:rPr>
        <w:t>he</w:t>
      </w:r>
    </w:p>
    <w:p w14:paraId="1B806439" w14:textId="6B17245B" w:rsidR="00305E29" w:rsidRDefault="00305E29" w:rsidP="00305E29">
      <w:pPr>
        <w:widowControl w:val="0"/>
        <w:autoSpaceDE w:val="0"/>
        <w:autoSpaceDN w:val="0"/>
        <w:adjustRightInd w:val="0"/>
        <w:spacing w:before="8" w:after="0" w:line="251" w:lineRule="auto"/>
        <w:ind w:left="375" w:right="116"/>
        <w:rPr>
          <w:rFonts w:cs="Calibri"/>
          <w:sz w:val="19"/>
          <w:szCs w:val="19"/>
        </w:rPr>
      </w:pPr>
      <w:r>
        <w:rPr>
          <w:rFonts w:cs="Calibri"/>
          <w:sz w:val="19"/>
          <w:szCs w:val="19"/>
        </w:rPr>
        <w:t>l</w:t>
      </w:r>
      <w:r>
        <w:rPr>
          <w:rFonts w:cs="Calibri"/>
          <w:spacing w:val="1"/>
          <w:sz w:val="19"/>
          <w:szCs w:val="19"/>
        </w:rPr>
        <w:t>ab</w:t>
      </w:r>
      <w:r>
        <w:rPr>
          <w:rFonts w:cs="Calibri"/>
          <w:sz w:val="19"/>
          <w:szCs w:val="19"/>
        </w:rPr>
        <w:t>i</w:t>
      </w:r>
      <w:r>
        <w:rPr>
          <w:rFonts w:cs="Calibri"/>
          <w:spacing w:val="1"/>
          <w:sz w:val="19"/>
          <w:szCs w:val="19"/>
        </w:rPr>
        <w:t>a</w:t>
      </w:r>
      <w:r>
        <w:rPr>
          <w:rFonts w:cs="Calibri"/>
          <w:sz w:val="19"/>
          <w:szCs w:val="19"/>
        </w:rPr>
        <w:t>l</w:t>
      </w:r>
      <w:r>
        <w:rPr>
          <w:rFonts w:cs="Calibri"/>
          <w:spacing w:val="14"/>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l</w:t>
      </w:r>
      <w:r>
        <w:rPr>
          <w:rFonts w:cs="Calibri"/>
          <w:spacing w:val="1"/>
          <w:sz w:val="19"/>
          <w:szCs w:val="19"/>
        </w:rPr>
        <w:t>o</w:t>
      </w:r>
      <w:r>
        <w:rPr>
          <w:rFonts w:cs="Calibri"/>
          <w:spacing w:val="-1"/>
          <w:sz w:val="19"/>
          <w:szCs w:val="19"/>
        </w:rPr>
        <w:t>we</w:t>
      </w:r>
      <w:r>
        <w:rPr>
          <w:rFonts w:cs="Calibri"/>
          <w:sz w:val="19"/>
          <w:szCs w:val="19"/>
        </w:rPr>
        <w:t>r</w:t>
      </w:r>
      <w:r>
        <w:rPr>
          <w:rFonts w:cs="Calibri"/>
          <w:spacing w:val="15"/>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7"/>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l</w:t>
      </w:r>
      <w:r>
        <w:rPr>
          <w:rFonts w:cs="Calibri"/>
          <w:spacing w:val="1"/>
          <w:sz w:val="19"/>
          <w:szCs w:val="19"/>
        </w:rPr>
        <w:t>ab</w:t>
      </w:r>
      <w:r>
        <w:rPr>
          <w:rFonts w:cs="Calibri"/>
          <w:sz w:val="19"/>
          <w:szCs w:val="19"/>
        </w:rPr>
        <w:t>i</w:t>
      </w:r>
      <w:r>
        <w:rPr>
          <w:rFonts w:cs="Calibri"/>
          <w:spacing w:val="1"/>
          <w:sz w:val="19"/>
          <w:szCs w:val="19"/>
        </w:rPr>
        <w:t>a</w:t>
      </w:r>
      <w:r>
        <w:rPr>
          <w:rFonts w:cs="Calibri"/>
          <w:sz w:val="19"/>
          <w:szCs w:val="19"/>
        </w:rPr>
        <w:t>l</w:t>
      </w:r>
      <w:r>
        <w:rPr>
          <w:rFonts w:cs="Calibri"/>
          <w:spacing w:val="14"/>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upp</w:t>
      </w:r>
      <w:r>
        <w:rPr>
          <w:rFonts w:cs="Calibri"/>
          <w:spacing w:val="-1"/>
          <w:sz w:val="19"/>
          <w:szCs w:val="19"/>
        </w:rPr>
        <w:t>e</w:t>
      </w:r>
      <w:r>
        <w:rPr>
          <w:rFonts w:cs="Calibri"/>
          <w:sz w:val="19"/>
          <w:szCs w:val="19"/>
        </w:rPr>
        <w:t>r</w:t>
      </w:r>
      <w:r>
        <w:rPr>
          <w:rFonts w:cs="Calibri"/>
          <w:spacing w:val="16"/>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9"/>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te</w:t>
      </w:r>
      <w:r>
        <w:rPr>
          <w:rFonts w:cs="Calibri"/>
          <w:spacing w:val="20"/>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1"/>
          <w:sz w:val="19"/>
          <w:szCs w:val="19"/>
        </w:rPr>
        <w:t>“</w:t>
      </w:r>
      <w:r>
        <w:rPr>
          <w:rFonts w:cs="Calibri"/>
          <w:sz w:val="19"/>
          <w:szCs w:val="19"/>
        </w:rPr>
        <w:t>X”</w:t>
      </w:r>
      <w:r>
        <w:rPr>
          <w:rFonts w:cs="Calibri"/>
          <w:spacing w:val="11"/>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15"/>
          <w:sz w:val="19"/>
          <w:szCs w:val="19"/>
        </w:rPr>
        <w:t xml:space="preserve"> </w:t>
      </w:r>
      <w:r>
        <w:rPr>
          <w:rFonts w:cs="Calibri"/>
          <w:i/>
          <w:iCs/>
          <w:sz w:val="19"/>
          <w:szCs w:val="19"/>
        </w:rPr>
        <w:t>(</w:t>
      </w:r>
      <w:r>
        <w:rPr>
          <w:rFonts w:cs="Calibri"/>
          <w:i/>
          <w:iCs/>
          <w:spacing w:val="-1"/>
          <w:sz w:val="19"/>
          <w:szCs w:val="19"/>
        </w:rPr>
        <w:t>T</w:t>
      </w:r>
      <w:r>
        <w:rPr>
          <w:rFonts w:cs="Calibri"/>
          <w:i/>
          <w:iCs/>
          <w:spacing w:val="1"/>
          <w:sz w:val="19"/>
          <w:szCs w:val="19"/>
        </w:rPr>
        <w:t>h</w:t>
      </w:r>
      <w:r>
        <w:rPr>
          <w:rFonts w:cs="Calibri"/>
          <w:i/>
          <w:iCs/>
          <w:sz w:val="19"/>
          <w:szCs w:val="19"/>
        </w:rPr>
        <w:t>is</w:t>
      </w:r>
      <w:r>
        <w:rPr>
          <w:rFonts w:cs="Calibri"/>
          <w:i/>
          <w:iCs/>
          <w:spacing w:val="12"/>
          <w:sz w:val="19"/>
          <w:szCs w:val="19"/>
        </w:rPr>
        <w:t xml:space="preserve"> </w:t>
      </w:r>
      <w:r>
        <w:rPr>
          <w:rFonts w:cs="Calibri"/>
          <w:i/>
          <w:iCs/>
          <w:sz w:val="19"/>
          <w:szCs w:val="19"/>
        </w:rPr>
        <w:t>is</w:t>
      </w:r>
      <w:r>
        <w:rPr>
          <w:rFonts w:cs="Calibri"/>
          <w:i/>
          <w:iCs/>
          <w:spacing w:val="5"/>
          <w:sz w:val="19"/>
          <w:szCs w:val="19"/>
        </w:rPr>
        <w:t xml:space="preserve"> </w:t>
      </w:r>
      <w:r>
        <w:rPr>
          <w:rFonts w:cs="Calibri"/>
          <w:i/>
          <w:iCs/>
          <w:spacing w:val="1"/>
          <w:sz w:val="19"/>
          <w:szCs w:val="19"/>
        </w:rPr>
        <w:t>con</w:t>
      </w:r>
      <w:r>
        <w:rPr>
          <w:rFonts w:cs="Calibri"/>
          <w:i/>
          <w:iCs/>
          <w:spacing w:val="-1"/>
          <w:sz w:val="19"/>
          <w:szCs w:val="19"/>
        </w:rPr>
        <w:t>s</w:t>
      </w:r>
      <w:r>
        <w:rPr>
          <w:rFonts w:cs="Calibri"/>
          <w:i/>
          <w:iCs/>
          <w:sz w:val="19"/>
          <w:szCs w:val="19"/>
        </w:rPr>
        <w:t>i</w:t>
      </w:r>
      <w:r>
        <w:rPr>
          <w:rFonts w:cs="Calibri"/>
          <w:i/>
          <w:iCs/>
          <w:spacing w:val="1"/>
          <w:sz w:val="19"/>
          <w:szCs w:val="19"/>
        </w:rPr>
        <w:t>de</w:t>
      </w:r>
      <w:r>
        <w:rPr>
          <w:rFonts w:cs="Calibri"/>
          <w:i/>
          <w:iCs/>
          <w:spacing w:val="-1"/>
          <w:sz w:val="19"/>
          <w:szCs w:val="19"/>
        </w:rPr>
        <w:t>r</w:t>
      </w:r>
      <w:r>
        <w:rPr>
          <w:rFonts w:cs="Calibri"/>
          <w:i/>
          <w:iCs/>
          <w:spacing w:val="1"/>
          <w:sz w:val="19"/>
          <w:szCs w:val="19"/>
        </w:rPr>
        <w:t>e</w:t>
      </w:r>
      <w:r>
        <w:rPr>
          <w:rFonts w:cs="Calibri"/>
          <w:i/>
          <w:iCs/>
          <w:sz w:val="19"/>
          <w:szCs w:val="19"/>
        </w:rPr>
        <w:t>d</w:t>
      </w:r>
      <w:r>
        <w:rPr>
          <w:rFonts w:cs="Calibri"/>
          <w:i/>
          <w:iCs/>
          <w:spacing w:val="28"/>
          <w:sz w:val="19"/>
          <w:szCs w:val="19"/>
        </w:rPr>
        <w:t xml:space="preserve"> </w:t>
      </w:r>
      <w:r>
        <w:rPr>
          <w:rFonts w:cs="Calibri"/>
          <w:i/>
          <w:iCs/>
          <w:spacing w:val="1"/>
          <w:sz w:val="19"/>
          <w:szCs w:val="19"/>
        </w:rPr>
        <w:t>a</w:t>
      </w:r>
      <w:r>
        <w:rPr>
          <w:rFonts w:cs="Calibri"/>
          <w:i/>
          <w:iCs/>
          <w:sz w:val="19"/>
          <w:szCs w:val="19"/>
        </w:rPr>
        <w:t>n</w:t>
      </w:r>
      <w:r>
        <w:rPr>
          <w:rFonts w:cs="Calibri"/>
          <w:i/>
          <w:iCs/>
          <w:spacing w:val="9"/>
          <w:sz w:val="19"/>
          <w:szCs w:val="19"/>
        </w:rPr>
        <w:t xml:space="preserve"> </w:t>
      </w:r>
      <w:proofErr w:type="spellStart"/>
      <w:r>
        <w:rPr>
          <w:rFonts w:cs="Calibri"/>
          <w:i/>
          <w:iCs/>
          <w:spacing w:val="1"/>
          <w:w w:val="103"/>
          <w:sz w:val="19"/>
          <w:szCs w:val="19"/>
        </w:rPr>
        <w:t>au</w:t>
      </w:r>
      <w:r>
        <w:rPr>
          <w:rFonts w:cs="Calibri"/>
          <w:i/>
          <w:iCs/>
          <w:w w:val="103"/>
          <w:sz w:val="19"/>
          <w:szCs w:val="19"/>
        </w:rPr>
        <w:t>t</w:t>
      </w:r>
      <w:r>
        <w:rPr>
          <w:rFonts w:cs="Calibri"/>
          <w:i/>
          <w:iCs/>
          <w:spacing w:val="1"/>
          <w:w w:val="103"/>
          <w:sz w:val="19"/>
          <w:szCs w:val="19"/>
        </w:rPr>
        <w:t>oqua</w:t>
      </w:r>
      <w:r>
        <w:rPr>
          <w:rFonts w:cs="Calibri"/>
          <w:i/>
          <w:iCs/>
          <w:spacing w:val="-3"/>
          <w:w w:val="103"/>
          <w:sz w:val="19"/>
          <w:szCs w:val="19"/>
        </w:rPr>
        <w:t>l</w:t>
      </w:r>
      <w:r>
        <w:rPr>
          <w:rFonts w:cs="Calibri"/>
          <w:i/>
          <w:iCs/>
          <w:w w:val="103"/>
          <w:sz w:val="19"/>
          <w:szCs w:val="19"/>
        </w:rPr>
        <w:t>i</w:t>
      </w:r>
      <w:r>
        <w:rPr>
          <w:rFonts w:cs="Calibri"/>
          <w:i/>
          <w:iCs/>
          <w:spacing w:val="-1"/>
          <w:w w:val="103"/>
          <w:sz w:val="19"/>
          <w:szCs w:val="19"/>
        </w:rPr>
        <w:t>f</w:t>
      </w:r>
      <w:r>
        <w:rPr>
          <w:rFonts w:cs="Calibri"/>
          <w:i/>
          <w:iCs/>
          <w:w w:val="103"/>
          <w:sz w:val="19"/>
          <w:szCs w:val="19"/>
        </w:rPr>
        <w:t>yi</w:t>
      </w:r>
      <w:r>
        <w:rPr>
          <w:rFonts w:cs="Calibri"/>
          <w:i/>
          <w:iCs/>
          <w:spacing w:val="1"/>
          <w:w w:val="103"/>
          <w:sz w:val="19"/>
          <w:szCs w:val="19"/>
        </w:rPr>
        <w:t>ng</w:t>
      </w:r>
      <w:proofErr w:type="spellEnd"/>
      <w:r>
        <w:rPr>
          <w:rFonts w:cs="Calibri"/>
          <w:i/>
          <w:iCs/>
          <w:spacing w:val="1"/>
          <w:w w:val="103"/>
          <w:sz w:val="19"/>
          <w:szCs w:val="19"/>
        </w:rPr>
        <w:t xml:space="preserve"> cond</w:t>
      </w:r>
      <w:r>
        <w:rPr>
          <w:rFonts w:cs="Calibri"/>
          <w:i/>
          <w:iCs/>
          <w:w w:val="103"/>
          <w:sz w:val="19"/>
          <w:szCs w:val="19"/>
        </w:rPr>
        <w:t>iti</w:t>
      </w:r>
      <w:r>
        <w:rPr>
          <w:rFonts w:cs="Calibri"/>
          <w:i/>
          <w:iCs/>
          <w:spacing w:val="1"/>
          <w:w w:val="103"/>
          <w:sz w:val="19"/>
          <w:szCs w:val="19"/>
        </w:rPr>
        <w:t>on</w:t>
      </w:r>
      <w:r>
        <w:rPr>
          <w:rFonts w:cs="Calibri"/>
          <w:i/>
          <w:iCs/>
          <w:w w:val="103"/>
          <w:sz w:val="19"/>
          <w:szCs w:val="19"/>
        </w:rPr>
        <w:t>.)</w:t>
      </w:r>
    </w:p>
    <w:p w14:paraId="2791A105" w14:textId="77777777" w:rsidR="00305E29" w:rsidRDefault="00305E29" w:rsidP="00305E29">
      <w:pPr>
        <w:widowControl w:val="0"/>
        <w:autoSpaceDE w:val="0"/>
        <w:autoSpaceDN w:val="0"/>
        <w:adjustRightInd w:val="0"/>
        <w:spacing w:before="9" w:after="0" w:line="110" w:lineRule="exact"/>
        <w:rPr>
          <w:rFonts w:cs="Calibri"/>
          <w:sz w:val="11"/>
          <w:szCs w:val="11"/>
        </w:rPr>
      </w:pPr>
    </w:p>
    <w:p w14:paraId="18DB0D24" w14:textId="77777777" w:rsidR="00305E29" w:rsidRDefault="00305E29" w:rsidP="00305E29">
      <w:pPr>
        <w:widowControl w:val="0"/>
        <w:autoSpaceDE w:val="0"/>
        <w:autoSpaceDN w:val="0"/>
        <w:adjustRightInd w:val="0"/>
        <w:spacing w:after="0" w:line="249" w:lineRule="auto"/>
        <w:ind w:left="375" w:right="154" w:hanging="268"/>
        <w:rPr>
          <w:rFonts w:cs="Calibri"/>
          <w:sz w:val="19"/>
          <w:szCs w:val="19"/>
        </w:rPr>
      </w:pPr>
      <w:r>
        <w:rPr>
          <w:rFonts w:cs="Calibri"/>
          <w:sz w:val="19"/>
          <w:szCs w:val="19"/>
        </w:rPr>
        <w:t>7.</w:t>
      </w:r>
      <w:r>
        <w:rPr>
          <w:rFonts w:cs="Calibri"/>
          <w:spacing w:val="6"/>
          <w:sz w:val="19"/>
          <w:szCs w:val="19"/>
        </w:rPr>
        <w:t xml:space="preserve"> </w:t>
      </w:r>
      <w:r>
        <w:rPr>
          <w:rFonts w:cs="Calibri"/>
          <w:b/>
          <w:bCs/>
          <w:sz w:val="19"/>
          <w:szCs w:val="19"/>
        </w:rPr>
        <w:t>C</w:t>
      </w:r>
      <w:r>
        <w:rPr>
          <w:rFonts w:cs="Calibri"/>
          <w:b/>
          <w:bCs/>
          <w:spacing w:val="1"/>
          <w:sz w:val="19"/>
          <w:szCs w:val="19"/>
        </w:rPr>
        <w:t>ro</w:t>
      </w:r>
      <w:r>
        <w:rPr>
          <w:rFonts w:cs="Calibri"/>
          <w:b/>
          <w:bCs/>
          <w:sz w:val="19"/>
          <w:szCs w:val="19"/>
        </w:rPr>
        <w:t>w</w:t>
      </w:r>
      <w:r>
        <w:rPr>
          <w:rFonts w:cs="Calibri"/>
          <w:b/>
          <w:bCs/>
          <w:spacing w:val="1"/>
          <w:sz w:val="19"/>
          <w:szCs w:val="19"/>
        </w:rPr>
        <w:t>d</w:t>
      </w:r>
      <w:r>
        <w:rPr>
          <w:rFonts w:cs="Calibri"/>
          <w:b/>
          <w:bCs/>
          <w:spacing w:val="-1"/>
          <w:sz w:val="19"/>
          <w:szCs w:val="19"/>
        </w:rPr>
        <w:t>i</w:t>
      </w:r>
      <w:r>
        <w:rPr>
          <w:rFonts w:cs="Calibri"/>
          <w:b/>
          <w:bCs/>
          <w:spacing w:val="1"/>
          <w:sz w:val="19"/>
          <w:szCs w:val="19"/>
        </w:rPr>
        <w:t>n</w:t>
      </w:r>
      <w:r>
        <w:rPr>
          <w:rFonts w:cs="Calibri"/>
          <w:b/>
          <w:bCs/>
          <w:sz w:val="19"/>
          <w:szCs w:val="19"/>
        </w:rPr>
        <w:t>g</w:t>
      </w:r>
      <w:r>
        <w:rPr>
          <w:rFonts w:cs="Calibri"/>
          <w:b/>
          <w:bCs/>
          <w:spacing w:val="24"/>
          <w:sz w:val="19"/>
          <w:szCs w:val="19"/>
        </w:rPr>
        <w:t xml:space="preserve"> </w:t>
      </w:r>
      <w:r>
        <w:rPr>
          <w:rFonts w:cs="Calibri"/>
          <w:b/>
          <w:bCs/>
          <w:spacing w:val="1"/>
          <w:sz w:val="19"/>
          <w:szCs w:val="19"/>
        </w:rPr>
        <w:t>o</w:t>
      </w:r>
      <w:r>
        <w:rPr>
          <w:rFonts w:cs="Calibri"/>
          <w:b/>
          <w:bCs/>
          <w:sz w:val="19"/>
          <w:szCs w:val="19"/>
        </w:rPr>
        <w:t>r</w:t>
      </w:r>
      <w:r>
        <w:rPr>
          <w:rFonts w:cs="Calibri"/>
          <w:b/>
          <w:bCs/>
          <w:spacing w:val="8"/>
          <w:sz w:val="19"/>
          <w:szCs w:val="19"/>
        </w:rPr>
        <w:t xml:space="preserve"> </w:t>
      </w:r>
      <w:r>
        <w:rPr>
          <w:rFonts w:cs="Calibri"/>
          <w:b/>
          <w:bCs/>
          <w:sz w:val="19"/>
          <w:szCs w:val="19"/>
        </w:rPr>
        <w:t>s</w:t>
      </w:r>
      <w:r>
        <w:rPr>
          <w:rFonts w:cs="Calibri"/>
          <w:b/>
          <w:bCs/>
          <w:spacing w:val="1"/>
          <w:sz w:val="19"/>
          <w:szCs w:val="19"/>
        </w:rPr>
        <w:t>p</w:t>
      </w:r>
      <w:r>
        <w:rPr>
          <w:rFonts w:cs="Calibri"/>
          <w:b/>
          <w:bCs/>
          <w:sz w:val="19"/>
          <w:szCs w:val="19"/>
        </w:rPr>
        <w:t>a</w:t>
      </w:r>
      <w:r>
        <w:rPr>
          <w:rFonts w:cs="Calibri"/>
          <w:b/>
          <w:bCs/>
          <w:spacing w:val="1"/>
          <w:sz w:val="19"/>
          <w:szCs w:val="19"/>
        </w:rPr>
        <w:t>c</w:t>
      </w:r>
      <w:r>
        <w:rPr>
          <w:rFonts w:cs="Calibri"/>
          <w:b/>
          <w:bCs/>
          <w:spacing w:val="-1"/>
          <w:sz w:val="19"/>
          <w:szCs w:val="19"/>
        </w:rPr>
        <w:t>i</w:t>
      </w:r>
      <w:r>
        <w:rPr>
          <w:rFonts w:cs="Calibri"/>
          <w:b/>
          <w:bCs/>
          <w:spacing w:val="1"/>
          <w:sz w:val="19"/>
          <w:szCs w:val="19"/>
        </w:rPr>
        <w:t>n</w:t>
      </w:r>
      <w:r>
        <w:rPr>
          <w:rFonts w:cs="Calibri"/>
          <w:b/>
          <w:bCs/>
          <w:sz w:val="19"/>
          <w:szCs w:val="19"/>
        </w:rPr>
        <w:t>g</w:t>
      </w:r>
      <w:r>
        <w:rPr>
          <w:rFonts w:cs="Calibri"/>
          <w:b/>
          <w:bCs/>
          <w:spacing w:val="19"/>
          <w:sz w:val="19"/>
          <w:szCs w:val="19"/>
        </w:rPr>
        <w:t xml:space="preserve"> </w:t>
      </w:r>
      <w:r>
        <w:rPr>
          <w:rFonts w:cs="Calibri"/>
          <w:b/>
          <w:bCs/>
          <w:spacing w:val="1"/>
          <w:sz w:val="19"/>
          <w:szCs w:val="19"/>
        </w:rPr>
        <w:t>o</w:t>
      </w:r>
      <w:r>
        <w:rPr>
          <w:rFonts w:cs="Calibri"/>
          <w:b/>
          <w:bCs/>
          <w:sz w:val="19"/>
          <w:szCs w:val="19"/>
        </w:rPr>
        <w:t>f</w:t>
      </w:r>
      <w:r>
        <w:rPr>
          <w:rFonts w:cs="Calibri"/>
          <w:b/>
          <w:bCs/>
          <w:spacing w:val="7"/>
          <w:sz w:val="19"/>
          <w:szCs w:val="19"/>
        </w:rPr>
        <w:t xml:space="preserve"> </w:t>
      </w:r>
      <w:r>
        <w:rPr>
          <w:rFonts w:cs="Calibri"/>
          <w:b/>
          <w:bCs/>
          <w:sz w:val="19"/>
          <w:szCs w:val="19"/>
        </w:rPr>
        <w:t>10</w:t>
      </w:r>
      <w:r>
        <w:rPr>
          <w:rFonts w:cs="Calibri"/>
          <w:b/>
          <w:bCs/>
          <w:spacing w:val="8"/>
          <w:sz w:val="19"/>
          <w:szCs w:val="19"/>
        </w:rPr>
        <w:t xml:space="preserve"> </w:t>
      </w:r>
      <w:r>
        <w:rPr>
          <w:rFonts w:cs="Calibri"/>
          <w:b/>
          <w:bCs/>
          <w:spacing w:val="1"/>
          <w:sz w:val="19"/>
          <w:szCs w:val="19"/>
        </w:rPr>
        <w:t>m</w:t>
      </w:r>
      <w:r>
        <w:rPr>
          <w:rFonts w:cs="Calibri"/>
          <w:b/>
          <w:bCs/>
          <w:sz w:val="19"/>
          <w:szCs w:val="19"/>
        </w:rPr>
        <w:t>m</w:t>
      </w:r>
      <w:r>
        <w:rPr>
          <w:rFonts w:cs="Calibri"/>
          <w:b/>
          <w:bCs/>
          <w:spacing w:val="12"/>
          <w:sz w:val="19"/>
          <w:szCs w:val="19"/>
        </w:rPr>
        <w:t xml:space="preserve"> </w:t>
      </w:r>
      <w:r>
        <w:rPr>
          <w:rFonts w:cs="Calibri"/>
          <w:b/>
          <w:bCs/>
          <w:spacing w:val="1"/>
          <w:sz w:val="19"/>
          <w:szCs w:val="19"/>
        </w:rPr>
        <w:t>o</w:t>
      </w:r>
      <w:r>
        <w:rPr>
          <w:rFonts w:cs="Calibri"/>
          <w:b/>
          <w:bCs/>
          <w:sz w:val="19"/>
          <w:szCs w:val="19"/>
        </w:rPr>
        <w:t>r</w:t>
      </w:r>
      <w:r>
        <w:rPr>
          <w:rFonts w:cs="Calibri"/>
          <w:b/>
          <w:bCs/>
          <w:spacing w:val="6"/>
          <w:sz w:val="19"/>
          <w:szCs w:val="19"/>
        </w:rPr>
        <w:t xml:space="preserve"> </w:t>
      </w:r>
      <w:r>
        <w:rPr>
          <w:rFonts w:cs="Calibri"/>
          <w:b/>
          <w:bCs/>
          <w:spacing w:val="1"/>
          <w:sz w:val="19"/>
          <w:szCs w:val="19"/>
        </w:rPr>
        <w:t>more</w:t>
      </w:r>
      <w:r>
        <w:rPr>
          <w:rFonts w:cs="Calibri"/>
          <w:sz w:val="19"/>
          <w:szCs w:val="19"/>
        </w:rPr>
        <w:t>,</w:t>
      </w:r>
      <w:r>
        <w:rPr>
          <w:rFonts w:cs="Calibri"/>
          <w:spacing w:val="17"/>
          <w:sz w:val="19"/>
          <w:szCs w:val="19"/>
        </w:rPr>
        <w:t xml:space="preserve"> </w:t>
      </w:r>
      <w:r>
        <w:rPr>
          <w:rFonts w:cs="Calibri"/>
          <w:spacing w:val="-2"/>
          <w:sz w:val="19"/>
          <w:szCs w:val="19"/>
        </w:rPr>
        <w:t>i</w:t>
      </w:r>
      <w:r>
        <w:rPr>
          <w:rFonts w:cs="Calibri"/>
          <w:sz w:val="19"/>
          <w:szCs w:val="19"/>
        </w:rPr>
        <w:t>n</w:t>
      </w:r>
      <w:r>
        <w:rPr>
          <w:rFonts w:cs="Calibri"/>
          <w:spacing w:val="7"/>
          <w:sz w:val="19"/>
          <w:szCs w:val="19"/>
        </w:rPr>
        <w:t xml:space="preserve"> </w:t>
      </w:r>
      <w:r>
        <w:rPr>
          <w:rFonts w:cs="Calibri"/>
          <w:spacing w:val="-1"/>
          <w:sz w:val="19"/>
          <w:szCs w:val="19"/>
        </w:rPr>
        <w:t>e</w:t>
      </w:r>
      <w:r>
        <w:rPr>
          <w:rFonts w:cs="Calibri"/>
          <w:sz w:val="19"/>
          <w:szCs w:val="19"/>
        </w:rPr>
        <w:t>it</w:t>
      </w:r>
      <w:r>
        <w:rPr>
          <w:rFonts w:cs="Calibri"/>
          <w:spacing w:val="1"/>
          <w:sz w:val="19"/>
          <w:szCs w:val="19"/>
        </w:rPr>
        <w:t>h</w:t>
      </w:r>
      <w:r>
        <w:rPr>
          <w:rFonts w:cs="Calibri"/>
          <w:spacing w:val="-1"/>
          <w:sz w:val="19"/>
          <w:szCs w:val="19"/>
        </w:rPr>
        <w:t>e</w:t>
      </w:r>
      <w:r>
        <w:rPr>
          <w:rFonts w:cs="Calibri"/>
          <w:sz w:val="19"/>
          <w:szCs w:val="19"/>
        </w:rPr>
        <w:t>r</w:t>
      </w:r>
      <w:r>
        <w:rPr>
          <w:rFonts w:cs="Calibri"/>
          <w:spacing w:val="1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a</w:t>
      </w:r>
      <w:r>
        <w:rPr>
          <w:rFonts w:cs="Calibri"/>
          <w:sz w:val="19"/>
          <w:szCs w:val="19"/>
        </w:rPr>
        <w:t>xill</w:t>
      </w:r>
      <w:r>
        <w:rPr>
          <w:rFonts w:cs="Calibri"/>
          <w:spacing w:val="1"/>
          <w:sz w:val="19"/>
          <w:szCs w:val="19"/>
        </w:rPr>
        <w:t>a</w:t>
      </w:r>
      <w:r>
        <w:rPr>
          <w:rFonts w:cs="Calibri"/>
          <w:sz w:val="19"/>
          <w:szCs w:val="19"/>
        </w:rPr>
        <w:t>ry</w:t>
      </w:r>
      <w:r>
        <w:rPr>
          <w:rFonts w:cs="Calibri"/>
          <w:spacing w:val="24"/>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m</w:t>
      </w:r>
      <w:r>
        <w:rPr>
          <w:rFonts w:cs="Calibri"/>
          <w:spacing w:val="1"/>
          <w:sz w:val="19"/>
          <w:szCs w:val="19"/>
        </w:rPr>
        <w:t>and</w:t>
      </w:r>
      <w:r>
        <w:rPr>
          <w:rFonts w:cs="Calibri"/>
          <w:sz w:val="19"/>
          <w:szCs w:val="19"/>
        </w:rPr>
        <w:t>i</w:t>
      </w:r>
      <w:r>
        <w:rPr>
          <w:rFonts w:cs="Calibri"/>
          <w:spacing w:val="1"/>
          <w:sz w:val="19"/>
          <w:szCs w:val="19"/>
        </w:rPr>
        <w:t>bu</w:t>
      </w:r>
      <w:r>
        <w:rPr>
          <w:rFonts w:cs="Calibri"/>
          <w:sz w:val="19"/>
          <w:szCs w:val="19"/>
        </w:rPr>
        <w:t>l</w:t>
      </w:r>
      <w:r>
        <w:rPr>
          <w:rFonts w:cs="Calibri"/>
          <w:spacing w:val="1"/>
          <w:sz w:val="19"/>
          <w:szCs w:val="19"/>
        </w:rPr>
        <w:t>a</w:t>
      </w:r>
      <w:r>
        <w:rPr>
          <w:rFonts w:cs="Calibri"/>
          <w:sz w:val="19"/>
          <w:szCs w:val="19"/>
        </w:rPr>
        <w:t>r</w:t>
      </w:r>
      <w:r>
        <w:rPr>
          <w:rFonts w:cs="Calibri"/>
          <w:spacing w:val="29"/>
          <w:sz w:val="19"/>
          <w:szCs w:val="19"/>
        </w:rPr>
        <w:t xml:space="preserve"> </w:t>
      </w:r>
      <w:r>
        <w:rPr>
          <w:rFonts w:cs="Calibri"/>
          <w:spacing w:val="1"/>
          <w:sz w:val="19"/>
          <w:szCs w:val="19"/>
        </w:rPr>
        <w:t>a</w:t>
      </w:r>
      <w:r>
        <w:rPr>
          <w:rFonts w:cs="Calibri"/>
          <w:sz w:val="19"/>
          <w:szCs w:val="19"/>
        </w:rPr>
        <w:t>rch</w:t>
      </w:r>
      <w:r>
        <w:rPr>
          <w:rFonts w:cs="Calibri"/>
          <w:spacing w:val="13"/>
          <w:sz w:val="19"/>
          <w:szCs w:val="19"/>
        </w:rPr>
        <w:t xml:space="preserve"> </w:t>
      </w:r>
      <w:r>
        <w:rPr>
          <w:rFonts w:cs="Calibri"/>
          <w:sz w:val="19"/>
          <w:szCs w:val="19"/>
        </w:rPr>
        <w:t>(</w:t>
      </w:r>
      <w:r>
        <w:rPr>
          <w:rFonts w:cs="Calibri"/>
          <w:spacing w:val="-1"/>
          <w:sz w:val="19"/>
          <w:szCs w:val="19"/>
        </w:rPr>
        <w:t>e</w:t>
      </w:r>
      <w:r>
        <w:rPr>
          <w:rFonts w:cs="Calibri"/>
          <w:sz w:val="19"/>
          <w:szCs w:val="19"/>
        </w:rPr>
        <w:t>xcl</w:t>
      </w:r>
      <w:r>
        <w:rPr>
          <w:rFonts w:cs="Calibri"/>
          <w:spacing w:val="1"/>
          <w:sz w:val="19"/>
          <w:szCs w:val="19"/>
        </w:rPr>
        <w:t>ud</w:t>
      </w:r>
      <w:r>
        <w:rPr>
          <w:rFonts w:cs="Calibri"/>
          <w:sz w:val="19"/>
          <w:szCs w:val="19"/>
        </w:rPr>
        <w:t>i</w:t>
      </w:r>
      <w:r>
        <w:rPr>
          <w:rFonts w:cs="Calibri"/>
          <w:spacing w:val="1"/>
          <w:sz w:val="19"/>
          <w:szCs w:val="19"/>
        </w:rPr>
        <w:t>n</w:t>
      </w:r>
      <w:r>
        <w:rPr>
          <w:rFonts w:cs="Calibri"/>
          <w:sz w:val="19"/>
          <w:szCs w:val="19"/>
        </w:rPr>
        <w:t>g</w:t>
      </w:r>
      <w:r>
        <w:rPr>
          <w:rFonts w:cs="Calibri"/>
          <w:spacing w:val="26"/>
          <w:sz w:val="19"/>
          <w:szCs w:val="19"/>
        </w:rPr>
        <w:t xml:space="preserve"> </w:t>
      </w:r>
      <w:r>
        <w:rPr>
          <w:rFonts w:cs="Calibri"/>
          <w:sz w:val="19"/>
          <w:szCs w:val="19"/>
        </w:rPr>
        <w:t>3rd</w:t>
      </w:r>
      <w:r>
        <w:rPr>
          <w:rFonts w:cs="Calibri"/>
          <w:spacing w:val="11"/>
          <w:sz w:val="19"/>
          <w:szCs w:val="19"/>
        </w:rPr>
        <w:t xml:space="preserve"> </w:t>
      </w:r>
      <w:r>
        <w:rPr>
          <w:rFonts w:cs="Calibri"/>
          <w:spacing w:val="-1"/>
          <w:sz w:val="19"/>
          <w:szCs w:val="19"/>
        </w:rPr>
        <w:t>m</w:t>
      </w:r>
      <w:r>
        <w:rPr>
          <w:rFonts w:cs="Calibri"/>
          <w:spacing w:val="1"/>
          <w:sz w:val="19"/>
          <w:szCs w:val="19"/>
        </w:rPr>
        <w:t>o</w:t>
      </w:r>
      <w:r>
        <w:rPr>
          <w:rFonts w:cs="Calibri"/>
          <w:sz w:val="19"/>
          <w:szCs w:val="19"/>
        </w:rPr>
        <w:t>l</w:t>
      </w:r>
      <w:r>
        <w:rPr>
          <w:rFonts w:cs="Calibri"/>
          <w:spacing w:val="1"/>
          <w:sz w:val="19"/>
          <w:szCs w:val="19"/>
        </w:rPr>
        <w:t>a</w:t>
      </w:r>
      <w:r>
        <w:rPr>
          <w:rFonts w:cs="Calibri"/>
          <w:sz w:val="19"/>
          <w:szCs w:val="19"/>
        </w:rPr>
        <w:t>r</w:t>
      </w:r>
      <w:r>
        <w:rPr>
          <w:rFonts w:cs="Calibri"/>
          <w:spacing w:val="1"/>
          <w:sz w:val="19"/>
          <w:szCs w:val="19"/>
        </w:rPr>
        <w:t>s</w:t>
      </w:r>
      <w:r>
        <w:rPr>
          <w:rFonts w:cs="Calibri"/>
          <w:sz w:val="19"/>
          <w:szCs w:val="19"/>
        </w:rPr>
        <w:t>).</w:t>
      </w:r>
      <w:r>
        <w:rPr>
          <w:rFonts w:cs="Calibri"/>
          <w:spacing w:val="21"/>
          <w:sz w:val="19"/>
          <w:szCs w:val="19"/>
        </w:rPr>
        <w:t xml:space="preserve"> </w:t>
      </w:r>
      <w:r>
        <w:rPr>
          <w:rFonts w:cs="Calibri"/>
          <w:sz w:val="19"/>
          <w:szCs w:val="19"/>
        </w:rPr>
        <w:t>I</w:t>
      </w:r>
      <w:r>
        <w:rPr>
          <w:rFonts w:cs="Calibri"/>
          <w:spacing w:val="1"/>
          <w:sz w:val="19"/>
          <w:szCs w:val="19"/>
        </w:rPr>
        <w:t>n</w:t>
      </w:r>
      <w:r>
        <w:rPr>
          <w:rFonts w:cs="Calibri"/>
          <w:sz w:val="19"/>
          <w:szCs w:val="19"/>
        </w:rPr>
        <w:t>cl</w:t>
      </w:r>
      <w:r>
        <w:rPr>
          <w:rFonts w:cs="Calibri"/>
          <w:spacing w:val="1"/>
          <w:sz w:val="19"/>
          <w:szCs w:val="19"/>
        </w:rPr>
        <w:t>ud</w:t>
      </w:r>
      <w:r>
        <w:rPr>
          <w:rFonts w:cs="Calibri"/>
          <w:spacing w:val="-1"/>
          <w:sz w:val="19"/>
          <w:szCs w:val="19"/>
        </w:rPr>
        <w:t>e</w:t>
      </w:r>
      <w:r>
        <w:rPr>
          <w:rFonts w:cs="Calibri"/>
          <w:sz w:val="19"/>
          <w:szCs w:val="19"/>
        </w:rPr>
        <w:t>s</w:t>
      </w:r>
      <w:r>
        <w:rPr>
          <w:rFonts w:cs="Calibri"/>
          <w:spacing w:val="22"/>
          <w:sz w:val="19"/>
          <w:szCs w:val="19"/>
        </w:rPr>
        <w:t xml:space="preserve"> </w:t>
      </w:r>
      <w:r>
        <w:rPr>
          <w:rFonts w:cs="Calibri"/>
          <w:w w:val="103"/>
          <w:sz w:val="19"/>
          <w:szCs w:val="19"/>
        </w:rPr>
        <w:t>t</w:t>
      </w:r>
      <w:r>
        <w:rPr>
          <w:rFonts w:cs="Calibri"/>
          <w:spacing w:val="1"/>
          <w:w w:val="103"/>
          <w:sz w:val="19"/>
          <w:szCs w:val="19"/>
        </w:rPr>
        <w:t xml:space="preserve">he </w:t>
      </w:r>
      <w:r>
        <w:rPr>
          <w:rFonts w:cs="Calibri"/>
          <w:spacing w:val="1"/>
          <w:sz w:val="19"/>
          <w:szCs w:val="19"/>
        </w:rPr>
        <w:t>no</w:t>
      </w:r>
      <w:r>
        <w:rPr>
          <w:rFonts w:cs="Calibri"/>
          <w:sz w:val="19"/>
          <w:szCs w:val="19"/>
        </w:rPr>
        <w:t>r</w:t>
      </w:r>
      <w:r>
        <w:rPr>
          <w:rFonts w:cs="Calibri"/>
          <w:spacing w:val="-1"/>
          <w:sz w:val="19"/>
          <w:szCs w:val="19"/>
        </w:rPr>
        <w:t>m</w:t>
      </w:r>
      <w:r>
        <w:rPr>
          <w:rFonts w:cs="Calibri"/>
          <w:spacing w:val="1"/>
          <w:sz w:val="19"/>
          <w:szCs w:val="19"/>
        </w:rPr>
        <w:t>a</w:t>
      </w:r>
      <w:r>
        <w:rPr>
          <w:rFonts w:cs="Calibri"/>
          <w:sz w:val="19"/>
          <w:szCs w:val="19"/>
        </w:rPr>
        <w:t>l</w:t>
      </w:r>
      <w:r>
        <w:rPr>
          <w:rFonts w:cs="Calibri"/>
          <w:spacing w:val="19"/>
          <w:sz w:val="19"/>
          <w:szCs w:val="19"/>
        </w:rPr>
        <w:t xml:space="preserve"> </w:t>
      </w:r>
      <w:r>
        <w:rPr>
          <w:rFonts w:cs="Calibri"/>
          <w:sz w:val="19"/>
          <w:szCs w:val="19"/>
        </w:rPr>
        <w:t>c</w:t>
      </w:r>
      <w:r>
        <w:rPr>
          <w:rFonts w:cs="Calibri"/>
          <w:spacing w:val="1"/>
          <w:sz w:val="19"/>
          <w:szCs w:val="19"/>
        </w:rPr>
        <w:t>o</w:t>
      </w:r>
      <w:r>
        <w:rPr>
          <w:rFonts w:cs="Calibri"/>
          <w:spacing w:val="-1"/>
          <w:sz w:val="19"/>
          <w:szCs w:val="19"/>
        </w:rPr>
        <w:t>m</w:t>
      </w:r>
      <w:r>
        <w:rPr>
          <w:rFonts w:cs="Calibri"/>
          <w:spacing w:val="1"/>
          <w:sz w:val="19"/>
          <w:szCs w:val="19"/>
        </w:rPr>
        <w:t>p</w:t>
      </w:r>
      <w:r>
        <w:rPr>
          <w:rFonts w:cs="Calibri"/>
          <w:sz w:val="19"/>
          <w:szCs w:val="19"/>
        </w:rPr>
        <w:t>l</w:t>
      </w:r>
      <w:r>
        <w:rPr>
          <w:rFonts w:cs="Calibri"/>
          <w:spacing w:val="2"/>
          <w:sz w:val="19"/>
          <w:szCs w:val="19"/>
        </w:rPr>
        <w:t>e</w:t>
      </w:r>
      <w:r>
        <w:rPr>
          <w:rFonts w:cs="Calibri"/>
          <w:spacing w:val="-1"/>
          <w:sz w:val="19"/>
          <w:szCs w:val="19"/>
        </w:rPr>
        <w:t>me</w:t>
      </w:r>
      <w:r>
        <w:rPr>
          <w:rFonts w:cs="Calibri"/>
          <w:spacing w:val="1"/>
          <w:sz w:val="19"/>
          <w:szCs w:val="19"/>
        </w:rPr>
        <w:t>n</w:t>
      </w:r>
      <w:r>
        <w:rPr>
          <w:rFonts w:cs="Calibri"/>
          <w:sz w:val="19"/>
          <w:szCs w:val="19"/>
        </w:rPr>
        <w:t>t</w:t>
      </w:r>
      <w:r>
        <w:rPr>
          <w:rFonts w:cs="Calibri"/>
          <w:spacing w:val="32"/>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3"/>
          <w:sz w:val="19"/>
          <w:szCs w:val="19"/>
        </w:rPr>
        <w:t>t</w:t>
      </w:r>
      <w:r>
        <w:rPr>
          <w:rFonts w:cs="Calibri"/>
          <w:spacing w:val="-1"/>
          <w:sz w:val="19"/>
          <w:szCs w:val="19"/>
        </w:rPr>
        <w:t>ee</w:t>
      </w:r>
      <w:r>
        <w:rPr>
          <w:rFonts w:cs="Calibri"/>
          <w:spacing w:val="1"/>
          <w:sz w:val="19"/>
          <w:szCs w:val="19"/>
        </w:rPr>
        <w:t>th</w:t>
      </w:r>
      <w:r>
        <w:rPr>
          <w:rFonts w:cs="Calibri"/>
          <w:sz w:val="19"/>
          <w:szCs w:val="19"/>
        </w:rPr>
        <w:t xml:space="preserve">. </w:t>
      </w:r>
      <w:r>
        <w:rPr>
          <w:rFonts w:cs="Calibri"/>
          <w:spacing w:val="21"/>
          <w:sz w:val="19"/>
          <w:szCs w:val="19"/>
        </w:rPr>
        <w:t xml:space="preserve"> </w:t>
      </w:r>
      <w:r>
        <w:rPr>
          <w:rFonts w:cs="Calibri"/>
          <w:sz w:val="19"/>
          <w:szCs w:val="19"/>
        </w:rPr>
        <w:t>D</w:t>
      </w:r>
      <w:r>
        <w:rPr>
          <w:rFonts w:cs="Calibri"/>
          <w:spacing w:val="1"/>
          <w:sz w:val="19"/>
          <w:szCs w:val="19"/>
        </w:rPr>
        <w:t>o</w:t>
      </w:r>
      <w:r>
        <w:rPr>
          <w:rFonts w:cs="Calibri"/>
          <w:spacing w:val="-1"/>
          <w:sz w:val="19"/>
          <w:szCs w:val="19"/>
        </w:rPr>
        <w:t>e</w:t>
      </w:r>
      <w:r>
        <w:rPr>
          <w:rFonts w:cs="Calibri"/>
          <w:sz w:val="19"/>
          <w:szCs w:val="19"/>
        </w:rPr>
        <w:t>s</w:t>
      </w:r>
      <w:r>
        <w:rPr>
          <w:rFonts w:cs="Calibri"/>
          <w:spacing w:val="15"/>
          <w:sz w:val="19"/>
          <w:szCs w:val="19"/>
        </w:rPr>
        <w:t xml:space="preserve">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z w:val="19"/>
          <w:szCs w:val="19"/>
        </w:rPr>
        <w:t>i</w:t>
      </w:r>
      <w:r>
        <w:rPr>
          <w:rFonts w:cs="Calibri"/>
          <w:spacing w:val="1"/>
          <w:sz w:val="19"/>
          <w:szCs w:val="19"/>
        </w:rPr>
        <w:t>n</w:t>
      </w:r>
      <w:r>
        <w:rPr>
          <w:rFonts w:cs="Calibri"/>
          <w:sz w:val="19"/>
          <w:szCs w:val="19"/>
        </w:rPr>
        <w:t>cl</w:t>
      </w:r>
      <w:r>
        <w:rPr>
          <w:rFonts w:cs="Calibri"/>
          <w:spacing w:val="1"/>
          <w:sz w:val="19"/>
          <w:szCs w:val="19"/>
        </w:rPr>
        <w:t>ud</w:t>
      </w:r>
      <w:r>
        <w:rPr>
          <w:rFonts w:cs="Calibri"/>
          <w:sz w:val="19"/>
          <w:szCs w:val="19"/>
        </w:rPr>
        <w:t>e</w:t>
      </w:r>
      <w:r>
        <w:rPr>
          <w:rFonts w:cs="Calibri"/>
          <w:spacing w:val="18"/>
          <w:sz w:val="19"/>
          <w:szCs w:val="19"/>
        </w:rPr>
        <w:t xml:space="preserve"> </w:t>
      </w:r>
      <w:r>
        <w:rPr>
          <w:rFonts w:cs="Calibri"/>
          <w:spacing w:val="-1"/>
          <w:sz w:val="19"/>
          <w:szCs w:val="19"/>
        </w:rPr>
        <w:t>e</w:t>
      </w:r>
      <w:r>
        <w:rPr>
          <w:rFonts w:cs="Calibri"/>
          <w:sz w:val="19"/>
          <w:szCs w:val="19"/>
        </w:rPr>
        <w:t>xtr</w:t>
      </w:r>
      <w:r>
        <w:rPr>
          <w:rFonts w:cs="Calibri"/>
          <w:spacing w:val="1"/>
          <w:sz w:val="19"/>
          <w:szCs w:val="19"/>
        </w:rPr>
        <w:t>a</w:t>
      </w:r>
      <w:r>
        <w:rPr>
          <w:rFonts w:cs="Calibri"/>
          <w:sz w:val="19"/>
          <w:szCs w:val="19"/>
        </w:rPr>
        <w:t>ct</w:t>
      </w:r>
      <w:r>
        <w:rPr>
          <w:rFonts w:cs="Calibri"/>
          <w:spacing w:val="-1"/>
          <w:sz w:val="19"/>
          <w:szCs w:val="19"/>
        </w:rPr>
        <w:t>e</w:t>
      </w:r>
      <w:r>
        <w:rPr>
          <w:rFonts w:cs="Calibri"/>
          <w:spacing w:val="1"/>
          <w:sz w:val="19"/>
          <w:szCs w:val="19"/>
        </w:rPr>
        <w:t>d</w:t>
      </w:r>
      <w:r>
        <w:rPr>
          <w:rFonts w:cs="Calibri"/>
          <w:sz w:val="19"/>
          <w:szCs w:val="19"/>
        </w:rPr>
        <w:t>,</w:t>
      </w:r>
      <w:r>
        <w:rPr>
          <w:rFonts w:cs="Calibri"/>
          <w:spacing w:val="26"/>
          <w:sz w:val="19"/>
          <w:szCs w:val="19"/>
        </w:rPr>
        <w:t xml:space="preserve"> </w:t>
      </w:r>
      <w:r>
        <w:rPr>
          <w:rFonts w:cs="Calibri"/>
          <w:sz w:val="19"/>
          <w:szCs w:val="19"/>
        </w:rPr>
        <w:t>c</w:t>
      </w:r>
      <w:r>
        <w:rPr>
          <w:rFonts w:cs="Calibri"/>
          <w:spacing w:val="1"/>
          <w:sz w:val="19"/>
          <w:szCs w:val="19"/>
        </w:rPr>
        <w:t>on</w:t>
      </w:r>
      <w:r>
        <w:rPr>
          <w:rFonts w:cs="Calibri"/>
          <w:sz w:val="19"/>
          <w:szCs w:val="19"/>
        </w:rPr>
        <w:t>g</w:t>
      </w:r>
      <w:r>
        <w:rPr>
          <w:rFonts w:cs="Calibri"/>
          <w:spacing w:val="-1"/>
          <w:sz w:val="19"/>
          <w:szCs w:val="19"/>
        </w:rPr>
        <w:t>e</w:t>
      </w:r>
      <w:r>
        <w:rPr>
          <w:rFonts w:cs="Calibri"/>
          <w:spacing w:val="1"/>
          <w:sz w:val="19"/>
          <w:szCs w:val="19"/>
        </w:rPr>
        <w:t>n</w:t>
      </w:r>
      <w:r>
        <w:rPr>
          <w:rFonts w:cs="Calibri"/>
          <w:sz w:val="19"/>
          <w:szCs w:val="19"/>
        </w:rPr>
        <w:t>it</w:t>
      </w:r>
      <w:r>
        <w:rPr>
          <w:rFonts w:cs="Calibri"/>
          <w:spacing w:val="1"/>
          <w:sz w:val="19"/>
          <w:szCs w:val="19"/>
        </w:rPr>
        <w:t>a</w:t>
      </w:r>
      <w:r>
        <w:rPr>
          <w:rFonts w:cs="Calibri"/>
          <w:sz w:val="19"/>
          <w:szCs w:val="19"/>
        </w:rPr>
        <w:t>lly</w:t>
      </w:r>
      <w:r>
        <w:rPr>
          <w:rFonts w:cs="Calibri"/>
          <w:spacing w:val="31"/>
          <w:sz w:val="19"/>
          <w:szCs w:val="19"/>
        </w:rPr>
        <w:t xml:space="preserve"> </w:t>
      </w:r>
      <w:r>
        <w:rPr>
          <w:rFonts w:cs="Calibri"/>
          <w:spacing w:val="-1"/>
          <w:sz w:val="19"/>
          <w:szCs w:val="19"/>
        </w:rPr>
        <w:t>m</w:t>
      </w:r>
      <w:r>
        <w:rPr>
          <w:rFonts w:cs="Calibri"/>
          <w:sz w:val="19"/>
          <w:szCs w:val="19"/>
        </w:rPr>
        <w:t>i</w:t>
      </w:r>
      <w:r>
        <w:rPr>
          <w:rFonts w:cs="Calibri"/>
          <w:spacing w:val="1"/>
          <w:sz w:val="19"/>
          <w:szCs w:val="19"/>
        </w:rPr>
        <w:t>ss</w:t>
      </w:r>
      <w:r>
        <w:rPr>
          <w:rFonts w:cs="Calibri"/>
          <w:sz w:val="19"/>
          <w:szCs w:val="19"/>
        </w:rPr>
        <w:t>i</w:t>
      </w:r>
      <w:r>
        <w:rPr>
          <w:rFonts w:cs="Calibri"/>
          <w:spacing w:val="1"/>
          <w:sz w:val="19"/>
          <w:szCs w:val="19"/>
        </w:rPr>
        <w:t>n</w:t>
      </w:r>
      <w:r>
        <w:rPr>
          <w:rFonts w:cs="Calibri"/>
          <w:sz w:val="19"/>
          <w:szCs w:val="19"/>
        </w:rPr>
        <w:t>g,</w:t>
      </w:r>
      <w:r>
        <w:rPr>
          <w:rFonts w:cs="Calibri"/>
          <w:spacing w:val="22"/>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sup</w:t>
      </w:r>
      <w:r>
        <w:rPr>
          <w:rFonts w:cs="Calibri"/>
          <w:spacing w:val="-1"/>
          <w:sz w:val="19"/>
          <w:szCs w:val="19"/>
        </w:rPr>
        <w:t>e</w:t>
      </w:r>
      <w:r>
        <w:rPr>
          <w:rFonts w:cs="Calibri"/>
          <w:sz w:val="19"/>
          <w:szCs w:val="19"/>
        </w:rPr>
        <w:t>r</w:t>
      </w:r>
      <w:r>
        <w:rPr>
          <w:rFonts w:cs="Calibri"/>
          <w:spacing w:val="-1"/>
          <w:sz w:val="19"/>
          <w:szCs w:val="19"/>
        </w:rPr>
        <w:t>n</w:t>
      </w:r>
      <w:r>
        <w:rPr>
          <w:rFonts w:cs="Calibri"/>
          <w:spacing w:val="1"/>
          <w:sz w:val="19"/>
          <w:szCs w:val="19"/>
        </w:rPr>
        <w:t>u</w:t>
      </w:r>
      <w:r>
        <w:rPr>
          <w:rFonts w:cs="Calibri"/>
          <w:spacing w:val="-1"/>
          <w:sz w:val="19"/>
          <w:szCs w:val="19"/>
        </w:rPr>
        <w:t>me</w:t>
      </w:r>
      <w:r>
        <w:rPr>
          <w:rFonts w:cs="Calibri"/>
          <w:sz w:val="19"/>
          <w:szCs w:val="19"/>
        </w:rPr>
        <w:t>r</w:t>
      </w:r>
      <w:r>
        <w:rPr>
          <w:rFonts w:cs="Calibri"/>
          <w:spacing w:val="1"/>
          <w:sz w:val="19"/>
          <w:szCs w:val="19"/>
        </w:rPr>
        <w:t>a</w:t>
      </w:r>
      <w:r>
        <w:rPr>
          <w:rFonts w:cs="Calibri"/>
          <w:sz w:val="19"/>
          <w:szCs w:val="19"/>
        </w:rPr>
        <w:t>ry</w:t>
      </w:r>
      <w:r>
        <w:rPr>
          <w:rFonts w:cs="Calibri"/>
          <w:spacing w:val="39"/>
          <w:sz w:val="19"/>
          <w:szCs w:val="19"/>
        </w:rPr>
        <w:t xml:space="preserve"> </w:t>
      </w:r>
      <w:r>
        <w:rPr>
          <w:rFonts w:cs="Calibri"/>
          <w:sz w:val="19"/>
          <w:szCs w:val="19"/>
        </w:rPr>
        <w:t>t</w:t>
      </w:r>
      <w:r>
        <w:rPr>
          <w:rFonts w:cs="Calibri"/>
          <w:spacing w:val="-1"/>
          <w:sz w:val="19"/>
          <w:szCs w:val="19"/>
        </w:rPr>
        <w:t>ee</w:t>
      </w:r>
      <w:r>
        <w:rPr>
          <w:rFonts w:cs="Calibri"/>
          <w:sz w:val="19"/>
          <w:szCs w:val="19"/>
        </w:rPr>
        <w:t>t</w:t>
      </w:r>
      <w:r>
        <w:rPr>
          <w:rFonts w:cs="Calibri"/>
          <w:spacing w:val="1"/>
          <w:sz w:val="19"/>
          <w:szCs w:val="19"/>
        </w:rPr>
        <w:t>h</w:t>
      </w:r>
      <w:r>
        <w:rPr>
          <w:rFonts w:cs="Calibri"/>
          <w:sz w:val="19"/>
          <w:szCs w:val="19"/>
        </w:rPr>
        <w:t>.</w:t>
      </w:r>
      <w:r>
        <w:rPr>
          <w:rFonts w:cs="Calibri"/>
          <w:spacing w:val="16"/>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te</w:t>
      </w:r>
      <w:r>
        <w:rPr>
          <w:rFonts w:cs="Calibri"/>
          <w:spacing w:val="20"/>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1"/>
          <w:sz w:val="19"/>
          <w:szCs w:val="19"/>
        </w:rPr>
        <w:t>“</w:t>
      </w:r>
      <w:r>
        <w:rPr>
          <w:rFonts w:cs="Calibri"/>
          <w:spacing w:val="2"/>
          <w:sz w:val="19"/>
          <w:szCs w:val="19"/>
        </w:rPr>
        <w:t>X</w:t>
      </w:r>
      <w:r>
        <w:rPr>
          <w:rFonts w:cs="Calibri"/>
          <w:sz w:val="19"/>
          <w:szCs w:val="19"/>
        </w:rPr>
        <w:t>”</w:t>
      </w:r>
      <w:r>
        <w:rPr>
          <w:rFonts w:cs="Calibri"/>
          <w:spacing w:val="11"/>
          <w:sz w:val="19"/>
          <w:szCs w:val="19"/>
        </w:rPr>
        <w:t xml:space="preserve"> </w:t>
      </w:r>
      <w:r>
        <w:rPr>
          <w:rFonts w:cs="Calibri"/>
          <w:spacing w:val="1"/>
          <w:w w:val="103"/>
          <w:sz w:val="19"/>
          <w:szCs w:val="19"/>
        </w:rPr>
        <w:t xml:space="preserve">on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15"/>
          <w:sz w:val="19"/>
          <w:szCs w:val="19"/>
        </w:rPr>
        <w:t xml:space="preserve"> </w:t>
      </w:r>
      <w:r>
        <w:rPr>
          <w:rFonts w:cs="Calibri"/>
          <w:i/>
          <w:iCs/>
          <w:spacing w:val="2"/>
          <w:sz w:val="19"/>
          <w:szCs w:val="19"/>
        </w:rPr>
        <w:t>(</w:t>
      </w:r>
      <w:r>
        <w:rPr>
          <w:rFonts w:cs="Calibri"/>
          <w:i/>
          <w:iCs/>
          <w:spacing w:val="-1"/>
          <w:sz w:val="19"/>
          <w:szCs w:val="19"/>
        </w:rPr>
        <w:t>T</w:t>
      </w:r>
      <w:r>
        <w:rPr>
          <w:rFonts w:cs="Calibri"/>
          <w:i/>
          <w:iCs/>
          <w:spacing w:val="1"/>
          <w:sz w:val="19"/>
          <w:szCs w:val="19"/>
        </w:rPr>
        <w:t>h</w:t>
      </w:r>
      <w:r>
        <w:rPr>
          <w:rFonts w:cs="Calibri"/>
          <w:i/>
          <w:iCs/>
          <w:sz w:val="19"/>
          <w:szCs w:val="19"/>
        </w:rPr>
        <w:t>is</w:t>
      </w:r>
      <w:r>
        <w:rPr>
          <w:rFonts w:cs="Calibri"/>
          <w:i/>
          <w:iCs/>
          <w:spacing w:val="12"/>
          <w:sz w:val="19"/>
          <w:szCs w:val="19"/>
        </w:rPr>
        <w:t xml:space="preserve"> </w:t>
      </w:r>
      <w:r>
        <w:rPr>
          <w:rFonts w:cs="Calibri"/>
          <w:i/>
          <w:iCs/>
          <w:spacing w:val="2"/>
          <w:sz w:val="19"/>
          <w:szCs w:val="19"/>
        </w:rPr>
        <w:t>i</w:t>
      </w:r>
      <w:r>
        <w:rPr>
          <w:rFonts w:cs="Calibri"/>
          <w:i/>
          <w:iCs/>
          <w:sz w:val="19"/>
          <w:szCs w:val="19"/>
        </w:rPr>
        <w:t>s</w:t>
      </w:r>
      <w:r>
        <w:rPr>
          <w:rFonts w:cs="Calibri"/>
          <w:i/>
          <w:iCs/>
          <w:spacing w:val="5"/>
          <w:sz w:val="19"/>
          <w:szCs w:val="19"/>
        </w:rPr>
        <w:t xml:space="preserve"> </w:t>
      </w:r>
      <w:r>
        <w:rPr>
          <w:rFonts w:cs="Calibri"/>
          <w:i/>
          <w:iCs/>
          <w:spacing w:val="1"/>
          <w:sz w:val="19"/>
          <w:szCs w:val="19"/>
        </w:rPr>
        <w:t>con</w:t>
      </w:r>
      <w:r>
        <w:rPr>
          <w:rFonts w:cs="Calibri"/>
          <w:i/>
          <w:iCs/>
          <w:spacing w:val="-1"/>
          <w:sz w:val="19"/>
          <w:szCs w:val="19"/>
        </w:rPr>
        <w:t>s</w:t>
      </w:r>
      <w:r>
        <w:rPr>
          <w:rFonts w:cs="Calibri"/>
          <w:i/>
          <w:iCs/>
          <w:sz w:val="19"/>
          <w:szCs w:val="19"/>
        </w:rPr>
        <w:t>i</w:t>
      </w:r>
      <w:r>
        <w:rPr>
          <w:rFonts w:cs="Calibri"/>
          <w:i/>
          <w:iCs/>
          <w:spacing w:val="1"/>
          <w:sz w:val="19"/>
          <w:szCs w:val="19"/>
        </w:rPr>
        <w:t>de</w:t>
      </w:r>
      <w:r>
        <w:rPr>
          <w:rFonts w:cs="Calibri"/>
          <w:i/>
          <w:iCs/>
          <w:spacing w:val="-1"/>
          <w:sz w:val="19"/>
          <w:szCs w:val="19"/>
        </w:rPr>
        <w:t>r</w:t>
      </w:r>
      <w:r>
        <w:rPr>
          <w:rFonts w:cs="Calibri"/>
          <w:i/>
          <w:iCs/>
          <w:spacing w:val="1"/>
          <w:sz w:val="19"/>
          <w:szCs w:val="19"/>
        </w:rPr>
        <w:t>e</w:t>
      </w:r>
      <w:r>
        <w:rPr>
          <w:rFonts w:cs="Calibri"/>
          <w:i/>
          <w:iCs/>
          <w:sz w:val="19"/>
          <w:szCs w:val="19"/>
        </w:rPr>
        <w:t>d</w:t>
      </w:r>
      <w:r>
        <w:rPr>
          <w:rFonts w:cs="Calibri"/>
          <w:i/>
          <w:iCs/>
          <w:spacing w:val="28"/>
          <w:sz w:val="19"/>
          <w:szCs w:val="19"/>
        </w:rPr>
        <w:t xml:space="preserve"> </w:t>
      </w:r>
      <w:r>
        <w:rPr>
          <w:rFonts w:cs="Calibri"/>
          <w:i/>
          <w:iCs/>
          <w:spacing w:val="1"/>
          <w:sz w:val="19"/>
          <w:szCs w:val="19"/>
        </w:rPr>
        <w:t>a</w:t>
      </w:r>
      <w:r>
        <w:rPr>
          <w:rFonts w:cs="Calibri"/>
          <w:i/>
          <w:iCs/>
          <w:sz w:val="19"/>
          <w:szCs w:val="19"/>
        </w:rPr>
        <w:t>n</w:t>
      </w:r>
      <w:r>
        <w:rPr>
          <w:rFonts w:cs="Calibri"/>
          <w:i/>
          <w:iCs/>
          <w:spacing w:val="9"/>
          <w:sz w:val="19"/>
          <w:szCs w:val="19"/>
        </w:rPr>
        <w:t xml:space="preserve"> </w:t>
      </w:r>
      <w:proofErr w:type="spellStart"/>
      <w:r>
        <w:rPr>
          <w:rFonts w:cs="Calibri"/>
          <w:i/>
          <w:iCs/>
          <w:spacing w:val="1"/>
          <w:sz w:val="19"/>
          <w:szCs w:val="19"/>
        </w:rPr>
        <w:t>au</w:t>
      </w:r>
      <w:r>
        <w:rPr>
          <w:rFonts w:cs="Calibri"/>
          <w:i/>
          <w:iCs/>
          <w:sz w:val="19"/>
          <w:szCs w:val="19"/>
        </w:rPr>
        <w:t>t</w:t>
      </w:r>
      <w:r>
        <w:rPr>
          <w:rFonts w:cs="Calibri"/>
          <w:i/>
          <w:iCs/>
          <w:spacing w:val="1"/>
          <w:sz w:val="19"/>
          <w:szCs w:val="19"/>
        </w:rPr>
        <w:t>oqua</w:t>
      </w:r>
      <w:r>
        <w:rPr>
          <w:rFonts w:cs="Calibri"/>
          <w:i/>
          <w:iCs/>
          <w:sz w:val="19"/>
          <w:szCs w:val="19"/>
        </w:rPr>
        <w:t>li</w:t>
      </w:r>
      <w:r>
        <w:rPr>
          <w:rFonts w:cs="Calibri"/>
          <w:i/>
          <w:iCs/>
          <w:spacing w:val="-1"/>
          <w:sz w:val="19"/>
          <w:szCs w:val="19"/>
        </w:rPr>
        <w:t>f</w:t>
      </w:r>
      <w:r>
        <w:rPr>
          <w:rFonts w:cs="Calibri"/>
          <w:i/>
          <w:iCs/>
          <w:sz w:val="19"/>
          <w:szCs w:val="19"/>
        </w:rPr>
        <w:t>yi</w:t>
      </w:r>
      <w:r>
        <w:rPr>
          <w:rFonts w:cs="Calibri"/>
          <w:i/>
          <w:iCs/>
          <w:spacing w:val="1"/>
          <w:sz w:val="19"/>
          <w:szCs w:val="19"/>
        </w:rPr>
        <w:t>n</w:t>
      </w:r>
      <w:r>
        <w:rPr>
          <w:rFonts w:cs="Calibri"/>
          <w:i/>
          <w:iCs/>
          <w:sz w:val="19"/>
          <w:szCs w:val="19"/>
        </w:rPr>
        <w:t>g</w:t>
      </w:r>
      <w:proofErr w:type="spellEnd"/>
      <w:r>
        <w:rPr>
          <w:rFonts w:cs="Calibri"/>
          <w:i/>
          <w:iCs/>
          <w:spacing w:val="37"/>
          <w:sz w:val="19"/>
          <w:szCs w:val="19"/>
        </w:rPr>
        <w:t xml:space="preserve"> </w:t>
      </w:r>
      <w:r>
        <w:rPr>
          <w:rFonts w:cs="Calibri"/>
          <w:i/>
          <w:iCs/>
          <w:spacing w:val="1"/>
          <w:w w:val="103"/>
          <w:sz w:val="19"/>
          <w:szCs w:val="19"/>
        </w:rPr>
        <w:t>co</w:t>
      </w:r>
      <w:r>
        <w:rPr>
          <w:rFonts w:cs="Calibri"/>
          <w:i/>
          <w:iCs/>
          <w:spacing w:val="-2"/>
          <w:w w:val="103"/>
          <w:sz w:val="19"/>
          <w:szCs w:val="19"/>
        </w:rPr>
        <w:t>n</w:t>
      </w:r>
      <w:r>
        <w:rPr>
          <w:rFonts w:cs="Calibri"/>
          <w:i/>
          <w:iCs/>
          <w:spacing w:val="1"/>
          <w:w w:val="103"/>
          <w:sz w:val="19"/>
          <w:szCs w:val="19"/>
        </w:rPr>
        <w:t>d</w:t>
      </w:r>
      <w:r>
        <w:rPr>
          <w:rFonts w:cs="Calibri"/>
          <w:i/>
          <w:iCs/>
          <w:w w:val="103"/>
          <w:sz w:val="19"/>
          <w:szCs w:val="19"/>
        </w:rPr>
        <w:t>iti</w:t>
      </w:r>
      <w:r>
        <w:rPr>
          <w:rFonts w:cs="Calibri"/>
          <w:i/>
          <w:iCs/>
          <w:spacing w:val="1"/>
          <w:w w:val="103"/>
          <w:sz w:val="19"/>
          <w:szCs w:val="19"/>
        </w:rPr>
        <w:t>on</w:t>
      </w:r>
      <w:r>
        <w:rPr>
          <w:rFonts w:cs="Calibri"/>
          <w:w w:val="103"/>
          <w:sz w:val="19"/>
          <w:szCs w:val="19"/>
        </w:rPr>
        <w:t>.)</w:t>
      </w:r>
    </w:p>
    <w:p w14:paraId="2693ED21" w14:textId="77777777" w:rsidR="00305E29" w:rsidRDefault="00305E29" w:rsidP="00305E29">
      <w:pPr>
        <w:widowControl w:val="0"/>
        <w:autoSpaceDE w:val="0"/>
        <w:autoSpaceDN w:val="0"/>
        <w:adjustRightInd w:val="0"/>
        <w:spacing w:before="10" w:after="0" w:line="110" w:lineRule="exact"/>
        <w:rPr>
          <w:rFonts w:cs="Calibri"/>
          <w:sz w:val="11"/>
          <w:szCs w:val="11"/>
        </w:rPr>
      </w:pPr>
    </w:p>
    <w:p w14:paraId="13FCD6AB" w14:textId="77777777" w:rsidR="00305E29" w:rsidRDefault="00305E29" w:rsidP="00305E29">
      <w:pPr>
        <w:widowControl w:val="0"/>
        <w:autoSpaceDE w:val="0"/>
        <w:autoSpaceDN w:val="0"/>
        <w:adjustRightInd w:val="0"/>
        <w:spacing w:after="0" w:line="251" w:lineRule="auto"/>
        <w:ind w:left="375" w:right="109" w:hanging="268"/>
        <w:rPr>
          <w:rFonts w:cs="Calibri"/>
          <w:sz w:val="19"/>
          <w:szCs w:val="19"/>
        </w:rPr>
      </w:pPr>
      <w:r>
        <w:rPr>
          <w:rFonts w:cs="Calibri"/>
          <w:sz w:val="19"/>
          <w:szCs w:val="19"/>
        </w:rPr>
        <w:t>8.</w:t>
      </w:r>
      <w:r>
        <w:rPr>
          <w:rFonts w:cs="Calibri"/>
          <w:spacing w:val="6"/>
          <w:sz w:val="19"/>
          <w:szCs w:val="19"/>
        </w:rPr>
        <w:t xml:space="preserve"> </w:t>
      </w:r>
      <w:r>
        <w:rPr>
          <w:rFonts w:cs="Calibri"/>
          <w:b/>
          <w:bCs/>
          <w:spacing w:val="-1"/>
          <w:sz w:val="19"/>
          <w:szCs w:val="19"/>
        </w:rPr>
        <w:t>A</w:t>
      </w:r>
      <w:r>
        <w:rPr>
          <w:rFonts w:cs="Calibri"/>
          <w:b/>
          <w:bCs/>
          <w:spacing w:val="1"/>
          <w:sz w:val="19"/>
          <w:szCs w:val="19"/>
        </w:rPr>
        <w:t>nter</w:t>
      </w:r>
      <w:r>
        <w:rPr>
          <w:rFonts w:cs="Calibri"/>
          <w:b/>
          <w:bCs/>
          <w:spacing w:val="-1"/>
          <w:sz w:val="19"/>
          <w:szCs w:val="19"/>
        </w:rPr>
        <w:t>i</w:t>
      </w:r>
      <w:r>
        <w:rPr>
          <w:rFonts w:cs="Calibri"/>
          <w:b/>
          <w:bCs/>
          <w:spacing w:val="1"/>
          <w:sz w:val="19"/>
          <w:szCs w:val="19"/>
        </w:rPr>
        <w:t>o</w:t>
      </w:r>
      <w:r>
        <w:rPr>
          <w:rFonts w:cs="Calibri"/>
          <w:b/>
          <w:bCs/>
          <w:sz w:val="19"/>
          <w:szCs w:val="19"/>
        </w:rPr>
        <w:t>r</w:t>
      </w:r>
      <w:r>
        <w:rPr>
          <w:rFonts w:cs="Calibri"/>
          <w:b/>
          <w:bCs/>
          <w:spacing w:val="23"/>
          <w:sz w:val="19"/>
          <w:szCs w:val="19"/>
        </w:rPr>
        <w:t xml:space="preserve"> </w:t>
      </w:r>
      <w:r>
        <w:rPr>
          <w:rFonts w:cs="Calibri"/>
          <w:b/>
          <w:bCs/>
          <w:spacing w:val="1"/>
          <w:sz w:val="19"/>
          <w:szCs w:val="19"/>
        </w:rPr>
        <w:t>o</w:t>
      </w:r>
      <w:r>
        <w:rPr>
          <w:rFonts w:cs="Calibri"/>
          <w:b/>
          <w:bCs/>
          <w:sz w:val="19"/>
          <w:szCs w:val="19"/>
        </w:rPr>
        <w:t>r</w:t>
      </w:r>
      <w:r>
        <w:rPr>
          <w:rFonts w:cs="Calibri"/>
          <w:b/>
          <w:bCs/>
          <w:spacing w:val="8"/>
          <w:sz w:val="19"/>
          <w:szCs w:val="19"/>
        </w:rPr>
        <w:t xml:space="preserve"> </w:t>
      </w:r>
      <w:r>
        <w:rPr>
          <w:rFonts w:cs="Calibri"/>
          <w:b/>
          <w:bCs/>
          <w:spacing w:val="-1"/>
          <w:sz w:val="19"/>
          <w:szCs w:val="19"/>
        </w:rPr>
        <w:t>p</w:t>
      </w:r>
      <w:r>
        <w:rPr>
          <w:rFonts w:cs="Calibri"/>
          <w:b/>
          <w:bCs/>
          <w:spacing w:val="1"/>
          <w:sz w:val="19"/>
          <w:szCs w:val="19"/>
        </w:rPr>
        <w:t>o</w:t>
      </w:r>
      <w:r>
        <w:rPr>
          <w:rFonts w:cs="Calibri"/>
          <w:b/>
          <w:bCs/>
          <w:sz w:val="19"/>
          <w:szCs w:val="19"/>
        </w:rPr>
        <w:t>s</w:t>
      </w:r>
      <w:r>
        <w:rPr>
          <w:rFonts w:cs="Calibri"/>
          <w:b/>
          <w:bCs/>
          <w:spacing w:val="1"/>
          <w:sz w:val="19"/>
          <w:szCs w:val="19"/>
        </w:rPr>
        <w:t>ter</w:t>
      </w:r>
      <w:r>
        <w:rPr>
          <w:rFonts w:cs="Calibri"/>
          <w:b/>
          <w:bCs/>
          <w:spacing w:val="-1"/>
          <w:sz w:val="19"/>
          <w:szCs w:val="19"/>
        </w:rPr>
        <w:t>i</w:t>
      </w:r>
      <w:r>
        <w:rPr>
          <w:rFonts w:cs="Calibri"/>
          <w:b/>
          <w:bCs/>
          <w:spacing w:val="1"/>
          <w:sz w:val="19"/>
          <w:szCs w:val="19"/>
        </w:rPr>
        <w:t>o</w:t>
      </w:r>
      <w:r>
        <w:rPr>
          <w:rFonts w:cs="Calibri"/>
          <w:b/>
          <w:bCs/>
          <w:sz w:val="19"/>
          <w:szCs w:val="19"/>
        </w:rPr>
        <w:t>r</w:t>
      </w:r>
      <w:r>
        <w:rPr>
          <w:rFonts w:cs="Calibri"/>
          <w:b/>
          <w:bCs/>
          <w:spacing w:val="25"/>
          <w:sz w:val="19"/>
          <w:szCs w:val="19"/>
        </w:rPr>
        <w:t xml:space="preserve"> </w:t>
      </w:r>
      <w:r>
        <w:rPr>
          <w:rFonts w:cs="Calibri"/>
          <w:b/>
          <w:bCs/>
          <w:spacing w:val="-2"/>
          <w:sz w:val="19"/>
          <w:szCs w:val="19"/>
        </w:rPr>
        <w:t>c</w:t>
      </w:r>
      <w:r>
        <w:rPr>
          <w:rFonts w:cs="Calibri"/>
          <w:b/>
          <w:bCs/>
          <w:spacing w:val="1"/>
          <w:sz w:val="19"/>
          <w:szCs w:val="19"/>
        </w:rPr>
        <w:t>ro</w:t>
      </w:r>
      <w:r>
        <w:rPr>
          <w:rFonts w:cs="Calibri"/>
          <w:b/>
          <w:bCs/>
          <w:sz w:val="19"/>
          <w:szCs w:val="19"/>
        </w:rPr>
        <w:t>ss</w:t>
      </w:r>
      <w:r>
        <w:rPr>
          <w:rFonts w:cs="Calibri"/>
          <w:b/>
          <w:bCs/>
          <w:spacing w:val="1"/>
          <w:sz w:val="19"/>
          <w:szCs w:val="19"/>
        </w:rPr>
        <w:t>b</w:t>
      </w:r>
      <w:r>
        <w:rPr>
          <w:rFonts w:cs="Calibri"/>
          <w:b/>
          <w:bCs/>
          <w:spacing w:val="-1"/>
          <w:sz w:val="19"/>
          <w:szCs w:val="19"/>
        </w:rPr>
        <w:t>i</w:t>
      </w:r>
      <w:r>
        <w:rPr>
          <w:rFonts w:cs="Calibri"/>
          <w:b/>
          <w:bCs/>
          <w:spacing w:val="1"/>
          <w:sz w:val="19"/>
          <w:szCs w:val="19"/>
        </w:rPr>
        <w:t>t</w:t>
      </w:r>
      <w:r>
        <w:rPr>
          <w:rFonts w:cs="Calibri"/>
          <w:b/>
          <w:bCs/>
          <w:sz w:val="19"/>
          <w:szCs w:val="19"/>
        </w:rPr>
        <w:t>e</w:t>
      </w:r>
      <w:r>
        <w:rPr>
          <w:rFonts w:cs="Calibri"/>
          <w:b/>
          <w:bCs/>
          <w:spacing w:val="24"/>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3</w:t>
      </w:r>
      <w:r>
        <w:rPr>
          <w:rFonts w:cs="Calibri"/>
          <w:spacing w:val="5"/>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m</w:t>
      </w:r>
      <w:r>
        <w:rPr>
          <w:rFonts w:cs="Calibri"/>
          <w:spacing w:val="1"/>
          <w:sz w:val="19"/>
          <w:szCs w:val="19"/>
        </w:rPr>
        <w:t>o</w:t>
      </w:r>
      <w:r>
        <w:rPr>
          <w:rFonts w:cs="Calibri"/>
          <w:sz w:val="19"/>
          <w:szCs w:val="19"/>
        </w:rPr>
        <w:t>re</w:t>
      </w:r>
      <w:r>
        <w:rPr>
          <w:rFonts w:cs="Calibri"/>
          <w:spacing w:val="13"/>
          <w:sz w:val="19"/>
          <w:szCs w:val="19"/>
        </w:rPr>
        <w:t xml:space="preserve"> </w:t>
      </w:r>
      <w:r>
        <w:rPr>
          <w:rFonts w:cs="Calibri"/>
          <w:sz w:val="19"/>
          <w:szCs w:val="19"/>
        </w:rPr>
        <w:t>t</w:t>
      </w:r>
      <w:r>
        <w:rPr>
          <w:rFonts w:cs="Calibri"/>
          <w:spacing w:val="2"/>
          <w:sz w:val="19"/>
          <w:szCs w:val="19"/>
        </w:rPr>
        <w:t>e</w:t>
      </w:r>
      <w:r>
        <w:rPr>
          <w:rFonts w:cs="Calibri"/>
          <w:spacing w:val="-1"/>
          <w:sz w:val="19"/>
          <w:szCs w:val="19"/>
        </w:rPr>
        <w:t>e</w:t>
      </w:r>
      <w:r>
        <w:rPr>
          <w:rFonts w:cs="Calibri"/>
          <w:spacing w:val="1"/>
          <w:sz w:val="19"/>
          <w:szCs w:val="19"/>
        </w:rPr>
        <w:t>t</w:t>
      </w:r>
      <w:r>
        <w:rPr>
          <w:rFonts w:cs="Calibri"/>
          <w:sz w:val="19"/>
          <w:szCs w:val="19"/>
        </w:rPr>
        <w:t>h</w:t>
      </w:r>
      <w:r>
        <w:rPr>
          <w:rFonts w:cs="Calibri"/>
          <w:spacing w:val="15"/>
          <w:sz w:val="19"/>
          <w:szCs w:val="19"/>
        </w:rPr>
        <w:t xml:space="preserve"> </w:t>
      </w:r>
      <w:r>
        <w:rPr>
          <w:rFonts w:cs="Calibri"/>
          <w:spacing w:val="1"/>
          <w:sz w:val="19"/>
          <w:szCs w:val="19"/>
        </w:rPr>
        <w:t>p</w:t>
      </w:r>
      <w:r>
        <w:rPr>
          <w:rFonts w:cs="Calibri"/>
          <w:spacing w:val="-1"/>
          <w:sz w:val="19"/>
          <w:szCs w:val="19"/>
        </w:rPr>
        <w:t>e</w:t>
      </w:r>
      <w:r>
        <w:rPr>
          <w:rFonts w:cs="Calibri"/>
          <w:sz w:val="19"/>
          <w:szCs w:val="19"/>
        </w:rPr>
        <w:t>r</w:t>
      </w:r>
      <w:r>
        <w:rPr>
          <w:rFonts w:cs="Calibri"/>
          <w:spacing w:val="10"/>
          <w:sz w:val="19"/>
          <w:szCs w:val="19"/>
        </w:rPr>
        <w:t xml:space="preserve"> </w:t>
      </w:r>
      <w:r>
        <w:rPr>
          <w:rFonts w:cs="Calibri"/>
          <w:spacing w:val="1"/>
          <w:sz w:val="19"/>
          <w:szCs w:val="19"/>
        </w:rPr>
        <w:t>a</w:t>
      </w:r>
      <w:r>
        <w:rPr>
          <w:rFonts w:cs="Calibri"/>
          <w:sz w:val="19"/>
          <w:szCs w:val="19"/>
        </w:rPr>
        <w:t>rc</w:t>
      </w:r>
      <w:r>
        <w:rPr>
          <w:rFonts w:cs="Calibri"/>
          <w:spacing w:val="1"/>
          <w:sz w:val="19"/>
          <w:szCs w:val="19"/>
        </w:rPr>
        <w:t>h</w:t>
      </w:r>
      <w:r>
        <w:rPr>
          <w:rFonts w:cs="Calibri"/>
          <w:sz w:val="19"/>
          <w:szCs w:val="19"/>
        </w:rPr>
        <w:t>.</w:t>
      </w:r>
      <w:r>
        <w:rPr>
          <w:rFonts w:cs="Calibri"/>
          <w:spacing w:val="15"/>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te</w:t>
      </w:r>
      <w:r>
        <w:rPr>
          <w:rFonts w:cs="Calibri"/>
          <w:spacing w:val="20"/>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1"/>
          <w:sz w:val="19"/>
          <w:szCs w:val="19"/>
        </w:rPr>
        <w:t>“</w:t>
      </w:r>
      <w:r>
        <w:rPr>
          <w:rFonts w:cs="Calibri"/>
          <w:sz w:val="19"/>
          <w:szCs w:val="19"/>
        </w:rPr>
        <w:t>X”</w:t>
      </w:r>
      <w:r>
        <w:rPr>
          <w:rFonts w:cs="Calibri"/>
          <w:spacing w:val="11"/>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pacing w:val="-2"/>
          <w:sz w:val="19"/>
          <w:szCs w:val="19"/>
        </w:rPr>
        <w:t>r</w:t>
      </w:r>
      <w:r>
        <w:rPr>
          <w:rFonts w:cs="Calibri"/>
          <w:spacing w:val="-1"/>
          <w:sz w:val="19"/>
          <w:szCs w:val="19"/>
        </w:rPr>
        <w:t>m</w:t>
      </w:r>
      <w:r>
        <w:rPr>
          <w:rFonts w:cs="Calibri"/>
          <w:sz w:val="19"/>
          <w:szCs w:val="19"/>
        </w:rPr>
        <w:t>.</w:t>
      </w:r>
      <w:r>
        <w:rPr>
          <w:rFonts w:cs="Calibri"/>
          <w:spacing w:val="15"/>
          <w:sz w:val="19"/>
          <w:szCs w:val="19"/>
        </w:rPr>
        <w:t xml:space="preserve"> </w:t>
      </w:r>
      <w:r>
        <w:rPr>
          <w:rFonts w:cs="Calibri"/>
          <w:i/>
          <w:iCs/>
          <w:sz w:val="19"/>
          <w:szCs w:val="19"/>
        </w:rPr>
        <w:t>(</w:t>
      </w:r>
      <w:r>
        <w:rPr>
          <w:rFonts w:cs="Calibri"/>
          <w:i/>
          <w:iCs/>
          <w:spacing w:val="-1"/>
          <w:sz w:val="19"/>
          <w:szCs w:val="19"/>
        </w:rPr>
        <w:t>T</w:t>
      </w:r>
      <w:r>
        <w:rPr>
          <w:rFonts w:cs="Calibri"/>
          <w:i/>
          <w:iCs/>
          <w:spacing w:val="1"/>
          <w:sz w:val="19"/>
          <w:szCs w:val="19"/>
        </w:rPr>
        <w:t>h</w:t>
      </w:r>
      <w:r>
        <w:rPr>
          <w:rFonts w:cs="Calibri"/>
          <w:i/>
          <w:iCs/>
          <w:spacing w:val="2"/>
          <w:sz w:val="19"/>
          <w:szCs w:val="19"/>
        </w:rPr>
        <w:t>i</w:t>
      </w:r>
      <w:r>
        <w:rPr>
          <w:rFonts w:cs="Calibri"/>
          <w:i/>
          <w:iCs/>
          <w:sz w:val="19"/>
          <w:szCs w:val="19"/>
        </w:rPr>
        <w:t>s</w:t>
      </w:r>
      <w:r>
        <w:rPr>
          <w:rFonts w:cs="Calibri"/>
          <w:i/>
          <w:iCs/>
          <w:spacing w:val="12"/>
          <w:sz w:val="19"/>
          <w:szCs w:val="19"/>
        </w:rPr>
        <w:t xml:space="preserve"> </w:t>
      </w:r>
      <w:r>
        <w:rPr>
          <w:rFonts w:cs="Calibri"/>
          <w:i/>
          <w:iCs/>
          <w:sz w:val="19"/>
          <w:szCs w:val="19"/>
        </w:rPr>
        <w:t>is</w:t>
      </w:r>
      <w:r>
        <w:rPr>
          <w:rFonts w:cs="Calibri"/>
          <w:i/>
          <w:iCs/>
          <w:spacing w:val="5"/>
          <w:sz w:val="19"/>
          <w:szCs w:val="19"/>
        </w:rPr>
        <w:t xml:space="preserve"> </w:t>
      </w:r>
      <w:r>
        <w:rPr>
          <w:rFonts w:cs="Calibri"/>
          <w:i/>
          <w:iCs/>
          <w:spacing w:val="1"/>
          <w:sz w:val="19"/>
          <w:szCs w:val="19"/>
        </w:rPr>
        <w:t>con</w:t>
      </w:r>
      <w:r>
        <w:rPr>
          <w:rFonts w:cs="Calibri"/>
          <w:i/>
          <w:iCs/>
          <w:spacing w:val="-1"/>
          <w:sz w:val="19"/>
          <w:szCs w:val="19"/>
        </w:rPr>
        <w:t>s</w:t>
      </w:r>
      <w:r>
        <w:rPr>
          <w:rFonts w:cs="Calibri"/>
          <w:i/>
          <w:iCs/>
          <w:sz w:val="19"/>
          <w:szCs w:val="19"/>
        </w:rPr>
        <w:t>i</w:t>
      </w:r>
      <w:r>
        <w:rPr>
          <w:rFonts w:cs="Calibri"/>
          <w:i/>
          <w:iCs/>
          <w:spacing w:val="1"/>
          <w:sz w:val="19"/>
          <w:szCs w:val="19"/>
        </w:rPr>
        <w:t>de</w:t>
      </w:r>
      <w:r>
        <w:rPr>
          <w:rFonts w:cs="Calibri"/>
          <w:i/>
          <w:iCs/>
          <w:spacing w:val="-1"/>
          <w:sz w:val="19"/>
          <w:szCs w:val="19"/>
        </w:rPr>
        <w:t>r</w:t>
      </w:r>
      <w:r>
        <w:rPr>
          <w:rFonts w:cs="Calibri"/>
          <w:i/>
          <w:iCs/>
          <w:spacing w:val="1"/>
          <w:sz w:val="19"/>
          <w:szCs w:val="19"/>
        </w:rPr>
        <w:t>e</w:t>
      </w:r>
      <w:r>
        <w:rPr>
          <w:rFonts w:cs="Calibri"/>
          <w:i/>
          <w:iCs/>
          <w:sz w:val="19"/>
          <w:szCs w:val="19"/>
        </w:rPr>
        <w:t>d</w:t>
      </w:r>
      <w:r>
        <w:rPr>
          <w:rFonts w:cs="Calibri"/>
          <w:i/>
          <w:iCs/>
          <w:spacing w:val="28"/>
          <w:sz w:val="19"/>
          <w:szCs w:val="19"/>
        </w:rPr>
        <w:t xml:space="preserve"> </w:t>
      </w:r>
      <w:r>
        <w:rPr>
          <w:rFonts w:cs="Calibri"/>
          <w:i/>
          <w:iCs/>
          <w:spacing w:val="1"/>
          <w:sz w:val="19"/>
          <w:szCs w:val="19"/>
        </w:rPr>
        <w:t>a</w:t>
      </w:r>
      <w:r>
        <w:rPr>
          <w:rFonts w:cs="Calibri"/>
          <w:i/>
          <w:iCs/>
          <w:sz w:val="19"/>
          <w:szCs w:val="19"/>
        </w:rPr>
        <w:t>n</w:t>
      </w:r>
      <w:r>
        <w:rPr>
          <w:rFonts w:cs="Calibri"/>
          <w:i/>
          <w:iCs/>
          <w:spacing w:val="9"/>
          <w:sz w:val="19"/>
          <w:szCs w:val="19"/>
        </w:rPr>
        <w:t xml:space="preserve"> </w:t>
      </w:r>
      <w:proofErr w:type="spellStart"/>
      <w:r>
        <w:rPr>
          <w:rFonts w:cs="Calibri"/>
          <w:i/>
          <w:iCs/>
          <w:spacing w:val="1"/>
          <w:w w:val="103"/>
          <w:sz w:val="19"/>
          <w:szCs w:val="19"/>
        </w:rPr>
        <w:t>au</w:t>
      </w:r>
      <w:r>
        <w:rPr>
          <w:rFonts w:cs="Calibri"/>
          <w:i/>
          <w:iCs/>
          <w:w w:val="103"/>
          <w:sz w:val="19"/>
          <w:szCs w:val="19"/>
        </w:rPr>
        <w:t>t</w:t>
      </w:r>
      <w:r>
        <w:rPr>
          <w:rFonts w:cs="Calibri"/>
          <w:i/>
          <w:iCs/>
          <w:spacing w:val="-1"/>
          <w:w w:val="103"/>
          <w:sz w:val="19"/>
          <w:szCs w:val="19"/>
        </w:rPr>
        <w:t>o</w:t>
      </w:r>
      <w:r>
        <w:rPr>
          <w:rFonts w:cs="Calibri"/>
          <w:i/>
          <w:iCs/>
          <w:spacing w:val="1"/>
          <w:w w:val="103"/>
          <w:sz w:val="19"/>
          <w:szCs w:val="19"/>
        </w:rPr>
        <w:t>qua</w:t>
      </w:r>
      <w:r>
        <w:rPr>
          <w:rFonts w:cs="Calibri"/>
          <w:i/>
          <w:iCs/>
          <w:w w:val="103"/>
          <w:sz w:val="19"/>
          <w:szCs w:val="19"/>
        </w:rPr>
        <w:t>li</w:t>
      </w:r>
      <w:r>
        <w:rPr>
          <w:rFonts w:cs="Calibri"/>
          <w:i/>
          <w:iCs/>
          <w:spacing w:val="-1"/>
          <w:w w:val="103"/>
          <w:sz w:val="19"/>
          <w:szCs w:val="19"/>
        </w:rPr>
        <w:t>f</w:t>
      </w:r>
      <w:r>
        <w:rPr>
          <w:rFonts w:cs="Calibri"/>
          <w:i/>
          <w:iCs/>
          <w:w w:val="103"/>
          <w:sz w:val="19"/>
          <w:szCs w:val="19"/>
        </w:rPr>
        <w:t>yi</w:t>
      </w:r>
      <w:r>
        <w:rPr>
          <w:rFonts w:cs="Calibri"/>
          <w:i/>
          <w:iCs/>
          <w:spacing w:val="1"/>
          <w:w w:val="103"/>
          <w:sz w:val="19"/>
          <w:szCs w:val="19"/>
        </w:rPr>
        <w:t>ng</w:t>
      </w:r>
      <w:proofErr w:type="spellEnd"/>
      <w:r>
        <w:rPr>
          <w:rFonts w:cs="Calibri"/>
          <w:i/>
          <w:iCs/>
          <w:spacing w:val="1"/>
          <w:w w:val="103"/>
          <w:sz w:val="19"/>
          <w:szCs w:val="19"/>
        </w:rPr>
        <w:t xml:space="preserve"> cond</w:t>
      </w:r>
      <w:r>
        <w:rPr>
          <w:rFonts w:cs="Calibri"/>
          <w:i/>
          <w:iCs/>
          <w:w w:val="103"/>
          <w:sz w:val="19"/>
          <w:szCs w:val="19"/>
        </w:rPr>
        <w:t>iti</w:t>
      </w:r>
      <w:r>
        <w:rPr>
          <w:rFonts w:cs="Calibri"/>
          <w:i/>
          <w:iCs/>
          <w:spacing w:val="1"/>
          <w:w w:val="103"/>
          <w:sz w:val="19"/>
          <w:szCs w:val="19"/>
        </w:rPr>
        <w:t>on</w:t>
      </w:r>
      <w:r>
        <w:rPr>
          <w:rFonts w:cs="Calibri"/>
          <w:w w:val="103"/>
          <w:sz w:val="19"/>
          <w:szCs w:val="19"/>
        </w:rPr>
        <w:t>.)</w:t>
      </w:r>
    </w:p>
    <w:p w14:paraId="65C42321" w14:textId="77777777" w:rsidR="00305E29" w:rsidRDefault="00305E29" w:rsidP="00305E29">
      <w:pPr>
        <w:widowControl w:val="0"/>
        <w:autoSpaceDE w:val="0"/>
        <w:autoSpaceDN w:val="0"/>
        <w:adjustRightInd w:val="0"/>
        <w:spacing w:before="6" w:after="0" w:line="110" w:lineRule="exact"/>
        <w:rPr>
          <w:rFonts w:cs="Calibri"/>
          <w:sz w:val="11"/>
          <w:szCs w:val="11"/>
        </w:rPr>
      </w:pPr>
    </w:p>
    <w:p w14:paraId="30848DFE" w14:textId="77777777" w:rsidR="00305E29" w:rsidRDefault="00305E29" w:rsidP="00305E29">
      <w:pPr>
        <w:widowControl w:val="0"/>
        <w:autoSpaceDE w:val="0"/>
        <w:autoSpaceDN w:val="0"/>
        <w:adjustRightInd w:val="0"/>
        <w:spacing w:after="0" w:line="251" w:lineRule="auto"/>
        <w:ind w:left="375" w:right="275" w:hanging="268"/>
        <w:rPr>
          <w:rFonts w:cs="Calibri"/>
          <w:sz w:val="19"/>
          <w:szCs w:val="19"/>
        </w:rPr>
      </w:pPr>
      <w:r>
        <w:rPr>
          <w:rFonts w:cs="Calibri"/>
          <w:sz w:val="19"/>
          <w:szCs w:val="19"/>
        </w:rPr>
        <w:t>9.</w:t>
      </w:r>
      <w:r>
        <w:rPr>
          <w:rFonts w:cs="Calibri"/>
          <w:spacing w:val="6"/>
          <w:sz w:val="19"/>
          <w:szCs w:val="19"/>
        </w:rPr>
        <w:t xml:space="preserve"> </w:t>
      </w:r>
      <w:r>
        <w:rPr>
          <w:rFonts w:cs="Calibri"/>
          <w:spacing w:val="-1"/>
          <w:sz w:val="19"/>
          <w:szCs w:val="19"/>
        </w:rPr>
        <w:t>Tw</w:t>
      </w:r>
      <w:r>
        <w:rPr>
          <w:rFonts w:cs="Calibri"/>
          <w:sz w:val="19"/>
          <w:szCs w:val="19"/>
        </w:rPr>
        <w:t>o</w:t>
      </w:r>
      <w:r>
        <w:rPr>
          <w:rFonts w:cs="Calibri"/>
          <w:spacing w:val="13"/>
          <w:sz w:val="19"/>
          <w:szCs w:val="19"/>
        </w:rPr>
        <w:t xml:space="preserve"> </w:t>
      </w:r>
      <w:r>
        <w:rPr>
          <w:rFonts w:cs="Calibri"/>
          <w:spacing w:val="1"/>
          <w:sz w:val="19"/>
          <w:szCs w:val="19"/>
        </w:rPr>
        <w:t>o</w:t>
      </w:r>
      <w:r>
        <w:rPr>
          <w:rFonts w:cs="Calibri"/>
          <w:sz w:val="19"/>
          <w:szCs w:val="19"/>
        </w:rPr>
        <w:t>r</w:t>
      </w:r>
      <w:r>
        <w:rPr>
          <w:rFonts w:cs="Calibri"/>
          <w:spacing w:val="10"/>
          <w:sz w:val="19"/>
          <w:szCs w:val="19"/>
        </w:rPr>
        <w:t xml:space="preserve"> </w:t>
      </w:r>
      <w:r>
        <w:rPr>
          <w:rFonts w:cs="Calibri"/>
          <w:spacing w:val="-1"/>
          <w:sz w:val="19"/>
          <w:szCs w:val="19"/>
        </w:rPr>
        <w:t>m</w:t>
      </w:r>
      <w:r>
        <w:rPr>
          <w:rFonts w:cs="Calibri"/>
          <w:spacing w:val="1"/>
          <w:sz w:val="19"/>
          <w:szCs w:val="19"/>
        </w:rPr>
        <w:t>o</w:t>
      </w:r>
      <w:r>
        <w:rPr>
          <w:rFonts w:cs="Calibri"/>
          <w:sz w:val="19"/>
          <w:szCs w:val="19"/>
        </w:rPr>
        <w:t>re</w:t>
      </w:r>
      <w:r>
        <w:rPr>
          <w:rFonts w:cs="Calibri"/>
          <w:spacing w:val="13"/>
          <w:sz w:val="19"/>
          <w:szCs w:val="19"/>
        </w:rPr>
        <w:t xml:space="preserve"> </w:t>
      </w:r>
      <w:r>
        <w:rPr>
          <w:rFonts w:cs="Calibri"/>
          <w:b/>
          <w:bCs/>
          <w:spacing w:val="1"/>
          <w:sz w:val="19"/>
          <w:szCs w:val="19"/>
        </w:rPr>
        <w:t>con</w:t>
      </w:r>
      <w:r>
        <w:rPr>
          <w:rFonts w:cs="Calibri"/>
          <w:b/>
          <w:bCs/>
          <w:spacing w:val="-1"/>
          <w:sz w:val="19"/>
          <w:szCs w:val="19"/>
        </w:rPr>
        <w:t>g</w:t>
      </w:r>
      <w:r>
        <w:rPr>
          <w:rFonts w:cs="Calibri"/>
          <w:b/>
          <w:bCs/>
          <w:spacing w:val="1"/>
          <w:sz w:val="19"/>
          <w:szCs w:val="19"/>
        </w:rPr>
        <w:t>en</w:t>
      </w:r>
      <w:r>
        <w:rPr>
          <w:rFonts w:cs="Calibri"/>
          <w:b/>
          <w:bCs/>
          <w:spacing w:val="-1"/>
          <w:sz w:val="19"/>
          <w:szCs w:val="19"/>
        </w:rPr>
        <w:t>i</w:t>
      </w:r>
      <w:r>
        <w:rPr>
          <w:rFonts w:cs="Calibri"/>
          <w:b/>
          <w:bCs/>
          <w:spacing w:val="1"/>
          <w:sz w:val="19"/>
          <w:szCs w:val="19"/>
        </w:rPr>
        <w:t>t</w:t>
      </w:r>
      <w:r>
        <w:rPr>
          <w:rFonts w:cs="Calibri"/>
          <w:b/>
          <w:bCs/>
          <w:sz w:val="19"/>
          <w:szCs w:val="19"/>
        </w:rPr>
        <w:t>a</w:t>
      </w:r>
      <w:r>
        <w:rPr>
          <w:rFonts w:cs="Calibri"/>
          <w:b/>
          <w:bCs/>
          <w:spacing w:val="1"/>
          <w:sz w:val="19"/>
          <w:szCs w:val="19"/>
        </w:rPr>
        <w:t>l</w:t>
      </w:r>
      <w:r>
        <w:rPr>
          <w:rFonts w:cs="Calibri"/>
          <w:b/>
          <w:bCs/>
          <w:spacing w:val="-1"/>
          <w:sz w:val="19"/>
          <w:szCs w:val="19"/>
        </w:rPr>
        <w:t>l</w:t>
      </w:r>
      <w:r>
        <w:rPr>
          <w:rFonts w:cs="Calibri"/>
          <w:b/>
          <w:bCs/>
          <w:sz w:val="19"/>
          <w:szCs w:val="19"/>
        </w:rPr>
        <w:t>y</w:t>
      </w:r>
      <w:r>
        <w:rPr>
          <w:rFonts w:cs="Calibri"/>
          <w:b/>
          <w:bCs/>
          <w:spacing w:val="33"/>
          <w:sz w:val="19"/>
          <w:szCs w:val="19"/>
        </w:rPr>
        <w:t xml:space="preserve"> </w:t>
      </w:r>
      <w:r>
        <w:rPr>
          <w:rFonts w:cs="Calibri"/>
          <w:b/>
          <w:bCs/>
          <w:spacing w:val="1"/>
          <w:sz w:val="19"/>
          <w:szCs w:val="19"/>
        </w:rPr>
        <w:t>m</w:t>
      </w:r>
      <w:r>
        <w:rPr>
          <w:rFonts w:cs="Calibri"/>
          <w:b/>
          <w:bCs/>
          <w:spacing w:val="-1"/>
          <w:sz w:val="19"/>
          <w:szCs w:val="19"/>
        </w:rPr>
        <w:t>i</w:t>
      </w:r>
      <w:r>
        <w:rPr>
          <w:rFonts w:cs="Calibri"/>
          <w:b/>
          <w:bCs/>
          <w:sz w:val="19"/>
          <w:szCs w:val="19"/>
        </w:rPr>
        <w:t>ss</w:t>
      </w:r>
      <w:r>
        <w:rPr>
          <w:rFonts w:cs="Calibri"/>
          <w:b/>
          <w:bCs/>
          <w:spacing w:val="-1"/>
          <w:sz w:val="19"/>
          <w:szCs w:val="19"/>
        </w:rPr>
        <w:t>i</w:t>
      </w:r>
      <w:r>
        <w:rPr>
          <w:rFonts w:cs="Calibri"/>
          <w:b/>
          <w:bCs/>
          <w:spacing w:val="1"/>
          <w:sz w:val="19"/>
          <w:szCs w:val="19"/>
        </w:rPr>
        <w:t>n</w:t>
      </w:r>
      <w:r>
        <w:rPr>
          <w:rFonts w:cs="Calibri"/>
          <w:b/>
          <w:bCs/>
          <w:sz w:val="19"/>
          <w:szCs w:val="19"/>
        </w:rPr>
        <w:t>g</w:t>
      </w:r>
      <w:r>
        <w:rPr>
          <w:rFonts w:cs="Calibri"/>
          <w:b/>
          <w:bCs/>
          <w:spacing w:val="19"/>
          <w:sz w:val="19"/>
          <w:szCs w:val="19"/>
        </w:rPr>
        <w:t xml:space="preserve"> </w:t>
      </w:r>
      <w:r>
        <w:rPr>
          <w:rFonts w:cs="Calibri"/>
          <w:b/>
          <w:bCs/>
          <w:spacing w:val="1"/>
          <w:sz w:val="19"/>
          <w:szCs w:val="19"/>
        </w:rPr>
        <w:t>tee</w:t>
      </w:r>
      <w:r>
        <w:rPr>
          <w:rFonts w:cs="Calibri"/>
          <w:b/>
          <w:bCs/>
          <w:sz w:val="19"/>
          <w:szCs w:val="19"/>
        </w:rPr>
        <w:t>th</w:t>
      </w:r>
      <w:r>
        <w:rPr>
          <w:rFonts w:cs="Calibri"/>
          <w:b/>
          <w:bCs/>
          <w:spacing w:val="16"/>
          <w:sz w:val="19"/>
          <w:szCs w:val="19"/>
        </w:rPr>
        <w:t xml:space="preserve"> </w:t>
      </w:r>
      <w:r>
        <w:rPr>
          <w:rFonts w:cs="Calibri"/>
          <w:sz w:val="19"/>
          <w:szCs w:val="19"/>
        </w:rPr>
        <w:t>(</w:t>
      </w:r>
      <w:r>
        <w:rPr>
          <w:rFonts w:cs="Calibri"/>
          <w:spacing w:val="-1"/>
          <w:sz w:val="19"/>
          <w:szCs w:val="19"/>
        </w:rPr>
        <w:t>e</w:t>
      </w:r>
      <w:r>
        <w:rPr>
          <w:rFonts w:cs="Calibri"/>
          <w:spacing w:val="2"/>
          <w:sz w:val="19"/>
          <w:szCs w:val="19"/>
        </w:rPr>
        <w:t>x</w:t>
      </w:r>
      <w:r>
        <w:rPr>
          <w:rFonts w:cs="Calibri"/>
          <w:sz w:val="19"/>
          <w:szCs w:val="19"/>
        </w:rPr>
        <w:t>cl</w:t>
      </w:r>
      <w:r>
        <w:rPr>
          <w:rFonts w:cs="Calibri"/>
          <w:spacing w:val="1"/>
          <w:sz w:val="19"/>
          <w:szCs w:val="19"/>
        </w:rPr>
        <w:t>ud</w:t>
      </w:r>
      <w:r>
        <w:rPr>
          <w:rFonts w:cs="Calibri"/>
          <w:sz w:val="19"/>
          <w:szCs w:val="19"/>
        </w:rPr>
        <w:t>i</w:t>
      </w:r>
      <w:r>
        <w:rPr>
          <w:rFonts w:cs="Calibri"/>
          <w:spacing w:val="1"/>
          <w:sz w:val="19"/>
          <w:szCs w:val="19"/>
        </w:rPr>
        <w:t>n</w:t>
      </w:r>
      <w:r>
        <w:rPr>
          <w:rFonts w:cs="Calibri"/>
          <w:sz w:val="19"/>
          <w:szCs w:val="19"/>
        </w:rPr>
        <w:t>g</w:t>
      </w:r>
      <w:r>
        <w:rPr>
          <w:rFonts w:cs="Calibri"/>
          <w:spacing w:val="26"/>
          <w:sz w:val="19"/>
          <w:szCs w:val="19"/>
        </w:rPr>
        <w:t xml:space="preserve"> </w:t>
      </w:r>
      <w:r>
        <w:rPr>
          <w:rFonts w:cs="Calibri"/>
          <w:sz w:val="19"/>
          <w:szCs w:val="19"/>
        </w:rPr>
        <w:t>3rd</w:t>
      </w:r>
      <w:r>
        <w:rPr>
          <w:rFonts w:cs="Calibri"/>
          <w:spacing w:val="11"/>
          <w:sz w:val="19"/>
          <w:szCs w:val="19"/>
        </w:rPr>
        <w:t xml:space="preserve"> </w:t>
      </w:r>
      <w:r>
        <w:rPr>
          <w:rFonts w:cs="Calibri"/>
          <w:spacing w:val="-1"/>
          <w:sz w:val="19"/>
          <w:szCs w:val="19"/>
        </w:rPr>
        <w:t>m</w:t>
      </w:r>
      <w:r>
        <w:rPr>
          <w:rFonts w:cs="Calibri"/>
          <w:spacing w:val="1"/>
          <w:sz w:val="19"/>
          <w:szCs w:val="19"/>
        </w:rPr>
        <w:t>o</w:t>
      </w:r>
      <w:r>
        <w:rPr>
          <w:rFonts w:cs="Calibri"/>
          <w:sz w:val="19"/>
          <w:szCs w:val="19"/>
        </w:rPr>
        <w:t>l</w:t>
      </w:r>
      <w:r>
        <w:rPr>
          <w:rFonts w:cs="Calibri"/>
          <w:spacing w:val="1"/>
          <w:sz w:val="19"/>
          <w:szCs w:val="19"/>
        </w:rPr>
        <w:t>a</w:t>
      </w:r>
      <w:r>
        <w:rPr>
          <w:rFonts w:cs="Calibri"/>
          <w:sz w:val="19"/>
          <w:szCs w:val="19"/>
        </w:rPr>
        <w:t>r</w:t>
      </w:r>
      <w:r>
        <w:rPr>
          <w:rFonts w:cs="Calibri"/>
          <w:spacing w:val="1"/>
          <w:sz w:val="19"/>
          <w:szCs w:val="19"/>
        </w:rPr>
        <w:t>s</w:t>
      </w:r>
      <w:r>
        <w:rPr>
          <w:rFonts w:cs="Calibri"/>
          <w:sz w:val="19"/>
          <w:szCs w:val="19"/>
        </w:rPr>
        <w:t>).</w:t>
      </w:r>
      <w:r>
        <w:rPr>
          <w:rFonts w:cs="Calibri"/>
          <w:spacing w:val="21"/>
          <w:sz w:val="19"/>
          <w:szCs w:val="19"/>
        </w:rPr>
        <w:t xml:space="preserve"> </w:t>
      </w:r>
      <w:r>
        <w:rPr>
          <w:rFonts w:cs="Calibri"/>
          <w:spacing w:val="-1"/>
          <w:sz w:val="19"/>
          <w:szCs w:val="19"/>
        </w:rPr>
        <w:t>T</w:t>
      </w:r>
      <w:r>
        <w:rPr>
          <w:rFonts w:cs="Calibri"/>
          <w:spacing w:val="2"/>
          <w:sz w:val="19"/>
          <w:szCs w:val="19"/>
        </w:rPr>
        <w:t>e</w:t>
      </w:r>
      <w:r>
        <w:rPr>
          <w:rFonts w:cs="Calibri"/>
          <w:spacing w:val="-1"/>
          <w:sz w:val="19"/>
          <w:szCs w:val="19"/>
        </w:rPr>
        <w:t>e</w:t>
      </w:r>
      <w:r>
        <w:rPr>
          <w:rFonts w:cs="Calibri"/>
          <w:sz w:val="19"/>
          <w:szCs w:val="19"/>
        </w:rPr>
        <w:t>th</w:t>
      </w:r>
      <w:r>
        <w:rPr>
          <w:rFonts w:cs="Calibri"/>
          <w:spacing w:val="16"/>
          <w:sz w:val="19"/>
          <w:szCs w:val="19"/>
        </w:rPr>
        <w:t xml:space="preserve"> </w:t>
      </w:r>
      <w:r>
        <w:rPr>
          <w:rFonts w:cs="Calibri"/>
          <w:sz w:val="19"/>
          <w:szCs w:val="19"/>
        </w:rPr>
        <w:t>t</w:t>
      </w:r>
      <w:r>
        <w:rPr>
          <w:rFonts w:cs="Calibri"/>
          <w:spacing w:val="1"/>
          <w:sz w:val="19"/>
          <w:szCs w:val="19"/>
        </w:rPr>
        <w:t>ha</w:t>
      </w:r>
      <w:r>
        <w:rPr>
          <w:rFonts w:cs="Calibri"/>
          <w:sz w:val="19"/>
          <w:szCs w:val="19"/>
        </w:rPr>
        <w:t>t</w:t>
      </w:r>
      <w:r>
        <w:rPr>
          <w:rFonts w:cs="Calibri"/>
          <w:spacing w:val="13"/>
          <w:sz w:val="19"/>
          <w:szCs w:val="19"/>
        </w:rPr>
        <w:t xml:space="preserve"> </w:t>
      </w:r>
      <w:r>
        <w:rPr>
          <w:rFonts w:cs="Calibri"/>
          <w:spacing w:val="1"/>
          <w:sz w:val="19"/>
          <w:szCs w:val="19"/>
        </w:rPr>
        <w:t>a</w:t>
      </w:r>
      <w:r>
        <w:rPr>
          <w:rFonts w:cs="Calibri"/>
          <w:sz w:val="19"/>
          <w:szCs w:val="19"/>
        </w:rPr>
        <w:t>re</w:t>
      </w:r>
      <w:r>
        <w:rPr>
          <w:rFonts w:cs="Calibri"/>
          <w:spacing w:val="9"/>
          <w:sz w:val="19"/>
          <w:szCs w:val="19"/>
        </w:rPr>
        <w:t xml:space="preserve"> </w:t>
      </w:r>
      <w:r>
        <w:rPr>
          <w:rFonts w:cs="Calibri"/>
          <w:spacing w:val="-1"/>
          <w:sz w:val="19"/>
          <w:szCs w:val="19"/>
        </w:rPr>
        <w:t>m</w:t>
      </w:r>
      <w:r>
        <w:rPr>
          <w:rFonts w:cs="Calibri"/>
          <w:sz w:val="19"/>
          <w:szCs w:val="19"/>
        </w:rPr>
        <w:t>i</w:t>
      </w:r>
      <w:r>
        <w:rPr>
          <w:rFonts w:cs="Calibri"/>
          <w:spacing w:val="1"/>
          <w:sz w:val="19"/>
          <w:szCs w:val="19"/>
        </w:rPr>
        <w:t>ss</w:t>
      </w:r>
      <w:r>
        <w:rPr>
          <w:rFonts w:cs="Calibri"/>
          <w:sz w:val="19"/>
          <w:szCs w:val="19"/>
        </w:rPr>
        <w:t>i</w:t>
      </w:r>
      <w:r>
        <w:rPr>
          <w:rFonts w:cs="Calibri"/>
          <w:spacing w:val="1"/>
          <w:sz w:val="19"/>
          <w:szCs w:val="19"/>
        </w:rPr>
        <w:t>n</w:t>
      </w:r>
      <w:r>
        <w:rPr>
          <w:rFonts w:cs="Calibri"/>
          <w:sz w:val="19"/>
          <w:szCs w:val="19"/>
        </w:rPr>
        <w:t>g</w:t>
      </w:r>
      <w:r>
        <w:rPr>
          <w:rFonts w:cs="Calibri"/>
          <w:spacing w:val="19"/>
          <w:sz w:val="19"/>
          <w:szCs w:val="19"/>
        </w:rPr>
        <w:t xml:space="preserve"> </w:t>
      </w:r>
      <w:r>
        <w:rPr>
          <w:rFonts w:cs="Calibri"/>
          <w:spacing w:val="1"/>
          <w:sz w:val="19"/>
          <w:szCs w:val="19"/>
        </w:rPr>
        <w:t>du</w:t>
      </w:r>
      <w:r>
        <w:rPr>
          <w:rFonts w:cs="Calibri"/>
          <w:sz w:val="19"/>
          <w:szCs w:val="19"/>
        </w:rPr>
        <w:t>e</w:t>
      </w:r>
      <w:r>
        <w:rPr>
          <w:rFonts w:cs="Calibri"/>
          <w:spacing w:val="10"/>
          <w:sz w:val="19"/>
          <w:szCs w:val="19"/>
        </w:rPr>
        <w:t xml:space="preserve"> </w:t>
      </w:r>
      <w:r>
        <w:rPr>
          <w:rFonts w:cs="Calibri"/>
          <w:sz w:val="19"/>
          <w:szCs w:val="19"/>
        </w:rPr>
        <w:t>to</w:t>
      </w:r>
      <w:r>
        <w:rPr>
          <w:rFonts w:cs="Calibri"/>
          <w:spacing w:val="8"/>
          <w:sz w:val="19"/>
          <w:szCs w:val="19"/>
        </w:rPr>
        <w:t xml:space="preserve"> </w:t>
      </w:r>
      <w:r>
        <w:rPr>
          <w:rFonts w:cs="Calibri"/>
          <w:spacing w:val="-1"/>
          <w:sz w:val="19"/>
          <w:szCs w:val="19"/>
        </w:rPr>
        <w:t>e</w:t>
      </w:r>
      <w:r>
        <w:rPr>
          <w:rFonts w:cs="Calibri"/>
          <w:sz w:val="19"/>
          <w:szCs w:val="19"/>
        </w:rPr>
        <w:t>xtr</w:t>
      </w:r>
      <w:r>
        <w:rPr>
          <w:rFonts w:cs="Calibri"/>
          <w:spacing w:val="1"/>
          <w:sz w:val="19"/>
          <w:szCs w:val="19"/>
        </w:rPr>
        <w:t>a</w:t>
      </w:r>
      <w:r>
        <w:rPr>
          <w:rFonts w:cs="Calibri"/>
          <w:sz w:val="19"/>
          <w:szCs w:val="19"/>
        </w:rPr>
        <w:t>c</w:t>
      </w:r>
      <w:r>
        <w:rPr>
          <w:rFonts w:cs="Calibri"/>
          <w:spacing w:val="1"/>
          <w:sz w:val="19"/>
          <w:szCs w:val="19"/>
        </w:rPr>
        <w:t>t</w:t>
      </w:r>
      <w:r>
        <w:rPr>
          <w:rFonts w:cs="Calibri"/>
          <w:sz w:val="19"/>
          <w:szCs w:val="19"/>
        </w:rPr>
        <w:t>i</w:t>
      </w:r>
      <w:r>
        <w:rPr>
          <w:rFonts w:cs="Calibri"/>
          <w:spacing w:val="1"/>
          <w:sz w:val="19"/>
          <w:szCs w:val="19"/>
        </w:rPr>
        <w:t>o</w:t>
      </w:r>
      <w:r>
        <w:rPr>
          <w:rFonts w:cs="Calibri"/>
          <w:sz w:val="19"/>
          <w:szCs w:val="19"/>
        </w:rPr>
        <w:t>n</w:t>
      </w:r>
      <w:r>
        <w:rPr>
          <w:rFonts w:cs="Calibri"/>
          <w:spacing w:val="27"/>
          <w:sz w:val="19"/>
          <w:szCs w:val="19"/>
        </w:rPr>
        <w:t xml:space="preserve"> </w:t>
      </w:r>
      <w:r>
        <w:rPr>
          <w:rFonts w:cs="Calibri"/>
          <w:sz w:val="19"/>
          <w:szCs w:val="19"/>
        </w:rPr>
        <w:t>(</w:t>
      </w:r>
      <w:r>
        <w:rPr>
          <w:rFonts w:cs="Calibri"/>
          <w:spacing w:val="1"/>
          <w:sz w:val="19"/>
          <w:szCs w:val="19"/>
        </w:rPr>
        <w:t>o</w:t>
      </w:r>
      <w:r>
        <w:rPr>
          <w:rFonts w:cs="Calibri"/>
          <w:sz w:val="19"/>
          <w:szCs w:val="19"/>
        </w:rPr>
        <w:t>r</w:t>
      </w:r>
      <w:r>
        <w:rPr>
          <w:rFonts w:cs="Calibri"/>
          <w:spacing w:val="9"/>
          <w:sz w:val="19"/>
          <w:szCs w:val="19"/>
        </w:rPr>
        <w:t xml:space="preserve"> </w:t>
      </w:r>
      <w:r>
        <w:rPr>
          <w:rFonts w:cs="Calibri"/>
          <w:spacing w:val="1"/>
          <w:sz w:val="19"/>
          <w:szCs w:val="19"/>
        </w:rPr>
        <w:t>o</w:t>
      </w:r>
      <w:r>
        <w:rPr>
          <w:rFonts w:cs="Calibri"/>
          <w:sz w:val="19"/>
          <w:szCs w:val="19"/>
        </w:rPr>
        <w:t>t</w:t>
      </w:r>
      <w:r>
        <w:rPr>
          <w:rFonts w:cs="Calibri"/>
          <w:spacing w:val="1"/>
          <w:sz w:val="19"/>
          <w:szCs w:val="19"/>
        </w:rPr>
        <w:t>h</w:t>
      </w:r>
      <w:r>
        <w:rPr>
          <w:rFonts w:cs="Calibri"/>
          <w:spacing w:val="-1"/>
          <w:sz w:val="19"/>
          <w:szCs w:val="19"/>
        </w:rPr>
        <w:t>e</w:t>
      </w:r>
      <w:r>
        <w:rPr>
          <w:rFonts w:cs="Calibri"/>
          <w:sz w:val="19"/>
          <w:szCs w:val="19"/>
        </w:rPr>
        <w:t>r</w:t>
      </w:r>
      <w:r>
        <w:rPr>
          <w:rFonts w:cs="Calibri"/>
          <w:spacing w:val="15"/>
          <w:sz w:val="19"/>
          <w:szCs w:val="19"/>
        </w:rPr>
        <w:t xml:space="preserve"> </w:t>
      </w:r>
      <w:r>
        <w:rPr>
          <w:rFonts w:cs="Calibri"/>
          <w:sz w:val="19"/>
          <w:szCs w:val="19"/>
        </w:rPr>
        <w:t>l</w:t>
      </w:r>
      <w:r>
        <w:rPr>
          <w:rFonts w:cs="Calibri"/>
          <w:spacing w:val="1"/>
          <w:sz w:val="19"/>
          <w:szCs w:val="19"/>
        </w:rPr>
        <w:t>oss</w:t>
      </w:r>
      <w:r>
        <w:rPr>
          <w:rFonts w:cs="Calibri"/>
          <w:sz w:val="19"/>
          <w:szCs w:val="19"/>
        </w:rPr>
        <w:t>)</w:t>
      </w:r>
      <w:r>
        <w:rPr>
          <w:rFonts w:cs="Calibri"/>
          <w:spacing w:val="12"/>
          <w:sz w:val="19"/>
          <w:szCs w:val="19"/>
        </w:rPr>
        <w:t xml:space="preserve"> </w:t>
      </w:r>
      <w:r>
        <w:rPr>
          <w:rFonts w:cs="Calibri"/>
          <w:spacing w:val="-1"/>
          <w:w w:val="103"/>
          <w:sz w:val="19"/>
          <w:szCs w:val="19"/>
        </w:rPr>
        <w:t>w</w:t>
      </w:r>
      <w:r>
        <w:rPr>
          <w:rFonts w:cs="Calibri"/>
          <w:w w:val="103"/>
          <w:sz w:val="19"/>
          <w:szCs w:val="19"/>
        </w:rPr>
        <w:t xml:space="preserve">ill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z w:val="19"/>
          <w:szCs w:val="19"/>
        </w:rPr>
        <w:t>c</w:t>
      </w:r>
      <w:r>
        <w:rPr>
          <w:rFonts w:cs="Calibri"/>
          <w:spacing w:val="1"/>
          <w:sz w:val="19"/>
          <w:szCs w:val="19"/>
        </w:rPr>
        <w:t>ons</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w:t>
      </w:r>
      <w:r>
        <w:rPr>
          <w:rFonts w:cs="Calibri"/>
          <w:spacing w:val="-1"/>
          <w:sz w:val="19"/>
          <w:szCs w:val="19"/>
        </w:rPr>
        <w:t>e</w:t>
      </w:r>
      <w:r>
        <w:rPr>
          <w:rFonts w:cs="Calibri"/>
          <w:sz w:val="19"/>
          <w:szCs w:val="19"/>
        </w:rPr>
        <w:t>d</w:t>
      </w:r>
      <w:r>
        <w:rPr>
          <w:rFonts w:cs="Calibri"/>
          <w:spacing w:val="29"/>
          <w:sz w:val="19"/>
          <w:szCs w:val="19"/>
        </w:rPr>
        <w:t xml:space="preserve"> </w:t>
      </w:r>
      <w:r>
        <w:rPr>
          <w:rFonts w:cs="Calibri"/>
          <w:spacing w:val="1"/>
          <w:sz w:val="19"/>
          <w:szCs w:val="19"/>
        </w:rPr>
        <w:t>und</w:t>
      </w:r>
      <w:r>
        <w:rPr>
          <w:rFonts w:cs="Calibri"/>
          <w:spacing w:val="-1"/>
          <w:sz w:val="19"/>
          <w:szCs w:val="19"/>
        </w:rPr>
        <w:t>e</w:t>
      </w:r>
      <w:r>
        <w:rPr>
          <w:rFonts w:cs="Calibri"/>
          <w:sz w:val="19"/>
          <w:szCs w:val="19"/>
        </w:rPr>
        <w:t>r</w:t>
      </w:r>
      <w:r>
        <w:rPr>
          <w:rFonts w:cs="Calibri"/>
          <w:spacing w:val="16"/>
          <w:sz w:val="19"/>
          <w:szCs w:val="19"/>
        </w:rPr>
        <w:t xml:space="preserve"> </w:t>
      </w:r>
      <w:r>
        <w:rPr>
          <w:rFonts w:cs="Calibri"/>
          <w:sz w:val="19"/>
          <w:szCs w:val="19"/>
        </w:rPr>
        <w:t>t</w:t>
      </w:r>
      <w:r>
        <w:rPr>
          <w:rFonts w:cs="Calibri"/>
          <w:spacing w:val="1"/>
          <w:sz w:val="19"/>
          <w:szCs w:val="19"/>
        </w:rPr>
        <w:t>h</w:t>
      </w:r>
      <w:r>
        <w:rPr>
          <w:rFonts w:cs="Calibri"/>
          <w:sz w:val="19"/>
          <w:szCs w:val="19"/>
        </w:rPr>
        <w:t>is</w:t>
      </w:r>
      <w:r>
        <w:rPr>
          <w:rFonts w:cs="Calibri"/>
          <w:spacing w:val="9"/>
          <w:sz w:val="19"/>
          <w:szCs w:val="19"/>
        </w:rPr>
        <w:t xml:space="preserve"> </w:t>
      </w:r>
      <w:r>
        <w:rPr>
          <w:rFonts w:cs="Calibri"/>
          <w:spacing w:val="1"/>
          <w:sz w:val="19"/>
          <w:szCs w:val="19"/>
        </w:rPr>
        <w:t>s</w:t>
      </w:r>
      <w:r>
        <w:rPr>
          <w:rFonts w:cs="Calibri"/>
          <w:spacing w:val="-1"/>
          <w:sz w:val="19"/>
          <w:szCs w:val="19"/>
        </w:rPr>
        <w:t>e</w:t>
      </w:r>
      <w:r>
        <w:rPr>
          <w:rFonts w:cs="Calibri"/>
          <w:sz w:val="19"/>
          <w:szCs w:val="19"/>
        </w:rPr>
        <w:t>cti</w:t>
      </w:r>
      <w:r>
        <w:rPr>
          <w:rFonts w:cs="Calibri"/>
          <w:spacing w:val="1"/>
          <w:sz w:val="19"/>
          <w:szCs w:val="19"/>
        </w:rPr>
        <w:t>on</w:t>
      </w:r>
      <w:r>
        <w:rPr>
          <w:rFonts w:cs="Calibri"/>
          <w:sz w:val="19"/>
          <w:szCs w:val="19"/>
        </w:rPr>
        <w:t>.</w:t>
      </w:r>
      <w:r>
        <w:rPr>
          <w:rFonts w:cs="Calibri"/>
          <w:spacing w:val="20"/>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te</w:t>
      </w:r>
      <w:r>
        <w:rPr>
          <w:rFonts w:cs="Calibri"/>
          <w:spacing w:val="20"/>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1"/>
          <w:sz w:val="19"/>
          <w:szCs w:val="19"/>
        </w:rPr>
        <w:t>“</w:t>
      </w:r>
      <w:r>
        <w:rPr>
          <w:rFonts w:cs="Calibri"/>
          <w:sz w:val="19"/>
          <w:szCs w:val="19"/>
        </w:rPr>
        <w:t>X”</w:t>
      </w:r>
      <w:r>
        <w:rPr>
          <w:rFonts w:cs="Calibri"/>
          <w:spacing w:val="11"/>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15"/>
          <w:sz w:val="19"/>
          <w:szCs w:val="19"/>
        </w:rPr>
        <w:t xml:space="preserve"> </w:t>
      </w:r>
      <w:r>
        <w:rPr>
          <w:rFonts w:cs="Calibri"/>
          <w:spacing w:val="2"/>
          <w:sz w:val="19"/>
          <w:szCs w:val="19"/>
        </w:rPr>
        <w:t>(</w:t>
      </w:r>
      <w:r>
        <w:rPr>
          <w:rFonts w:cs="Calibri"/>
          <w:spacing w:val="-1"/>
          <w:sz w:val="19"/>
          <w:szCs w:val="19"/>
        </w:rPr>
        <w:t>T</w:t>
      </w:r>
      <w:r>
        <w:rPr>
          <w:rFonts w:cs="Calibri"/>
          <w:spacing w:val="1"/>
          <w:sz w:val="19"/>
          <w:szCs w:val="19"/>
        </w:rPr>
        <w:t>h</w:t>
      </w:r>
      <w:r>
        <w:rPr>
          <w:rFonts w:cs="Calibri"/>
          <w:sz w:val="19"/>
          <w:szCs w:val="19"/>
        </w:rPr>
        <w:t>is</w:t>
      </w:r>
      <w:r>
        <w:rPr>
          <w:rFonts w:cs="Calibri"/>
          <w:spacing w:val="14"/>
          <w:sz w:val="19"/>
          <w:szCs w:val="19"/>
        </w:rPr>
        <w:t xml:space="preserve"> </w:t>
      </w:r>
      <w:r>
        <w:rPr>
          <w:rFonts w:cs="Calibri"/>
          <w:sz w:val="19"/>
          <w:szCs w:val="19"/>
        </w:rPr>
        <w:t>is</w:t>
      </w:r>
      <w:r>
        <w:rPr>
          <w:rFonts w:cs="Calibri"/>
          <w:spacing w:val="7"/>
          <w:sz w:val="19"/>
          <w:szCs w:val="19"/>
        </w:rPr>
        <w:t xml:space="preserve"> </w:t>
      </w:r>
      <w:r>
        <w:rPr>
          <w:rFonts w:cs="Calibri"/>
          <w:sz w:val="19"/>
          <w:szCs w:val="19"/>
        </w:rPr>
        <w:t>c</w:t>
      </w:r>
      <w:r>
        <w:rPr>
          <w:rFonts w:cs="Calibri"/>
          <w:spacing w:val="1"/>
          <w:sz w:val="19"/>
          <w:szCs w:val="19"/>
        </w:rPr>
        <w:t>ons</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w:t>
      </w:r>
      <w:r>
        <w:rPr>
          <w:rFonts w:cs="Calibri"/>
          <w:spacing w:val="-1"/>
          <w:sz w:val="19"/>
          <w:szCs w:val="19"/>
        </w:rPr>
        <w:t>e</w:t>
      </w:r>
      <w:r>
        <w:rPr>
          <w:rFonts w:cs="Calibri"/>
          <w:sz w:val="19"/>
          <w:szCs w:val="19"/>
        </w:rPr>
        <w:t>d</w:t>
      </w:r>
      <w:r>
        <w:rPr>
          <w:rFonts w:cs="Calibri"/>
          <w:spacing w:val="29"/>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proofErr w:type="spellStart"/>
      <w:r>
        <w:rPr>
          <w:rFonts w:cs="Calibri"/>
          <w:spacing w:val="1"/>
          <w:sz w:val="19"/>
          <w:szCs w:val="19"/>
        </w:rPr>
        <w:t>au</w:t>
      </w:r>
      <w:r>
        <w:rPr>
          <w:rFonts w:cs="Calibri"/>
          <w:sz w:val="19"/>
          <w:szCs w:val="19"/>
        </w:rPr>
        <w:t>t</w:t>
      </w:r>
      <w:r>
        <w:rPr>
          <w:rFonts w:cs="Calibri"/>
          <w:spacing w:val="1"/>
          <w:sz w:val="19"/>
          <w:szCs w:val="19"/>
        </w:rPr>
        <w:t>oqu</w:t>
      </w:r>
      <w:r>
        <w:rPr>
          <w:rFonts w:cs="Calibri"/>
          <w:sz w:val="19"/>
          <w:szCs w:val="19"/>
        </w:rPr>
        <w:t>ali</w:t>
      </w:r>
      <w:r>
        <w:rPr>
          <w:rFonts w:cs="Calibri"/>
          <w:spacing w:val="-1"/>
          <w:sz w:val="19"/>
          <w:szCs w:val="19"/>
        </w:rPr>
        <w:t>f</w:t>
      </w:r>
      <w:r>
        <w:rPr>
          <w:rFonts w:cs="Calibri"/>
          <w:spacing w:val="1"/>
          <w:sz w:val="19"/>
          <w:szCs w:val="19"/>
        </w:rPr>
        <w:t>y</w:t>
      </w:r>
      <w:r>
        <w:rPr>
          <w:rFonts w:cs="Calibri"/>
          <w:sz w:val="19"/>
          <w:szCs w:val="19"/>
        </w:rPr>
        <w:t>i</w:t>
      </w:r>
      <w:r>
        <w:rPr>
          <w:rFonts w:cs="Calibri"/>
          <w:spacing w:val="1"/>
          <w:sz w:val="19"/>
          <w:szCs w:val="19"/>
        </w:rPr>
        <w:t>n</w:t>
      </w:r>
      <w:r>
        <w:rPr>
          <w:rFonts w:cs="Calibri"/>
          <w:sz w:val="19"/>
          <w:szCs w:val="19"/>
        </w:rPr>
        <w:t>g</w:t>
      </w:r>
      <w:proofErr w:type="spellEnd"/>
      <w:r>
        <w:rPr>
          <w:rFonts w:cs="Calibri"/>
          <w:spacing w:val="35"/>
          <w:sz w:val="19"/>
          <w:szCs w:val="19"/>
        </w:rPr>
        <w:t xml:space="preserve"> </w:t>
      </w:r>
      <w:r>
        <w:rPr>
          <w:rFonts w:cs="Calibri"/>
          <w:w w:val="103"/>
          <w:sz w:val="19"/>
          <w:szCs w:val="19"/>
        </w:rPr>
        <w:t>c</w:t>
      </w:r>
      <w:r>
        <w:rPr>
          <w:rFonts w:cs="Calibri"/>
          <w:spacing w:val="1"/>
          <w:w w:val="103"/>
          <w:sz w:val="19"/>
          <w:szCs w:val="19"/>
        </w:rPr>
        <w:t>ond</w:t>
      </w:r>
      <w:r>
        <w:rPr>
          <w:rFonts w:cs="Calibri"/>
          <w:w w:val="103"/>
          <w:sz w:val="19"/>
          <w:szCs w:val="19"/>
        </w:rPr>
        <w:t>iti</w:t>
      </w:r>
      <w:r>
        <w:rPr>
          <w:rFonts w:cs="Calibri"/>
          <w:spacing w:val="1"/>
          <w:w w:val="103"/>
          <w:sz w:val="19"/>
          <w:szCs w:val="19"/>
        </w:rPr>
        <w:t>on</w:t>
      </w:r>
      <w:r>
        <w:rPr>
          <w:rFonts w:cs="Calibri"/>
          <w:w w:val="103"/>
          <w:sz w:val="19"/>
          <w:szCs w:val="19"/>
        </w:rPr>
        <w:t>.)</w:t>
      </w:r>
    </w:p>
    <w:p w14:paraId="68481D6A" w14:textId="77777777" w:rsidR="00305E29" w:rsidRDefault="00305E29" w:rsidP="00305E29">
      <w:pPr>
        <w:widowControl w:val="0"/>
        <w:autoSpaceDE w:val="0"/>
        <w:autoSpaceDN w:val="0"/>
        <w:adjustRightInd w:val="0"/>
        <w:spacing w:before="9" w:after="0" w:line="110" w:lineRule="exact"/>
        <w:rPr>
          <w:rFonts w:cs="Calibri"/>
          <w:sz w:val="11"/>
          <w:szCs w:val="11"/>
        </w:rPr>
      </w:pPr>
    </w:p>
    <w:p w14:paraId="319D6B09" w14:textId="4EA563F4" w:rsidR="00305E29" w:rsidRDefault="00305E29" w:rsidP="00305E29">
      <w:pPr>
        <w:widowControl w:val="0"/>
        <w:autoSpaceDE w:val="0"/>
        <w:autoSpaceDN w:val="0"/>
        <w:adjustRightInd w:val="0"/>
        <w:spacing w:after="0" w:line="250" w:lineRule="auto"/>
        <w:ind w:left="375" w:right="108" w:hanging="268"/>
        <w:rPr>
          <w:rFonts w:cs="Calibri"/>
          <w:sz w:val="19"/>
          <w:szCs w:val="19"/>
        </w:rPr>
      </w:pPr>
      <w:r>
        <w:rPr>
          <w:rFonts w:cs="Calibri"/>
          <w:sz w:val="19"/>
          <w:szCs w:val="19"/>
        </w:rPr>
        <w:t>10.</w:t>
      </w:r>
      <w:r>
        <w:rPr>
          <w:rFonts w:cs="Calibri"/>
          <w:spacing w:val="9"/>
          <w:sz w:val="19"/>
          <w:szCs w:val="19"/>
        </w:rPr>
        <w:t xml:space="preserve"> </w:t>
      </w:r>
      <w:r>
        <w:rPr>
          <w:rFonts w:cs="Calibri"/>
          <w:b/>
          <w:bCs/>
          <w:sz w:val="19"/>
          <w:szCs w:val="19"/>
        </w:rPr>
        <w:t>La</w:t>
      </w:r>
      <w:r>
        <w:rPr>
          <w:rFonts w:cs="Calibri"/>
          <w:b/>
          <w:bCs/>
          <w:spacing w:val="1"/>
          <w:sz w:val="19"/>
          <w:szCs w:val="19"/>
        </w:rPr>
        <w:t>ter</w:t>
      </w:r>
      <w:r>
        <w:rPr>
          <w:rFonts w:cs="Calibri"/>
          <w:b/>
          <w:bCs/>
          <w:sz w:val="19"/>
          <w:szCs w:val="19"/>
        </w:rPr>
        <w:t>al</w:t>
      </w:r>
      <w:r>
        <w:rPr>
          <w:rFonts w:cs="Calibri"/>
          <w:b/>
          <w:bCs/>
          <w:spacing w:val="17"/>
          <w:sz w:val="19"/>
          <w:szCs w:val="19"/>
        </w:rPr>
        <w:t xml:space="preserve"> </w:t>
      </w:r>
      <w:r>
        <w:rPr>
          <w:rFonts w:cs="Calibri"/>
          <w:b/>
          <w:bCs/>
          <w:spacing w:val="1"/>
          <w:sz w:val="19"/>
          <w:szCs w:val="19"/>
        </w:rPr>
        <w:t>o</w:t>
      </w:r>
      <w:r>
        <w:rPr>
          <w:rFonts w:cs="Calibri"/>
          <w:b/>
          <w:bCs/>
          <w:sz w:val="19"/>
          <w:szCs w:val="19"/>
        </w:rPr>
        <w:t>r</w:t>
      </w:r>
      <w:r>
        <w:rPr>
          <w:rFonts w:cs="Calibri"/>
          <w:b/>
          <w:bCs/>
          <w:spacing w:val="8"/>
          <w:sz w:val="19"/>
          <w:szCs w:val="19"/>
        </w:rPr>
        <w:t xml:space="preserve"> </w:t>
      </w:r>
      <w:r>
        <w:rPr>
          <w:rFonts w:cs="Calibri"/>
          <w:b/>
          <w:bCs/>
          <w:sz w:val="19"/>
          <w:szCs w:val="19"/>
        </w:rPr>
        <w:t>a</w:t>
      </w:r>
      <w:r>
        <w:rPr>
          <w:rFonts w:cs="Calibri"/>
          <w:b/>
          <w:bCs/>
          <w:spacing w:val="1"/>
          <w:sz w:val="19"/>
          <w:szCs w:val="19"/>
        </w:rPr>
        <w:t>nter</w:t>
      </w:r>
      <w:r>
        <w:rPr>
          <w:rFonts w:cs="Calibri"/>
          <w:b/>
          <w:bCs/>
          <w:spacing w:val="-1"/>
          <w:sz w:val="19"/>
          <w:szCs w:val="19"/>
        </w:rPr>
        <w:t>i</w:t>
      </w:r>
      <w:r>
        <w:rPr>
          <w:rFonts w:cs="Calibri"/>
          <w:b/>
          <w:bCs/>
          <w:spacing w:val="1"/>
          <w:sz w:val="19"/>
          <w:szCs w:val="19"/>
        </w:rPr>
        <w:t>o</w:t>
      </w:r>
      <w:r>
        <w:rPr>
          <w:rFonts w:cs="Calibri"/>
          <w:b/>
          <w:bCs/>
          <w:sz w:val="19"/>
          <w:szCs w:val="19"/>
        </w:rPr>
        <w:t>r</w:t>
      </w:r>
      <w:r>
        <w:rPr>
          <w:rFonts w:cs="Calibri"/>
          <w:b/>
          <w:bCs/>
          <w:spacing w:val="22"/>
          <w:sz w:val="19"/>
          <w:szCs w:val="19"/>
        </w:rPr>
        <w:t xml:space="preserve"> </w:t>
      </w:r>
      <w:r>
        <w:rPr>
          <w:rFonts w:cs="Calibri"/>
          <w:b/>
          <w:bCs/>
          <w:sz w:val="19"/>
          <w:szCs w:val="19"/>
        </w:rPr>
        <w:t>(</w:t>
      </w:r>
      <w:r>
        <w:rPr>
          <w:rFonts w:cs="Calibri"/>
          <w:b/>
          <w:bCs/>
          <w:spacing w:val="1"/>
          <w:sz w:val="19"/>
          <w:szCs w:val="19"/>
        </w:rPr>
        <w:t>o</w:t>
      </w:r>
      <w:r>
        <w:rPr>
          <w:rFonts w:cs="Calibri"/>
          <w:b/>
          <w:bCs/>
          <w:sz w:val="19"/>
          <w:szCs w:val="19"/>
        </w:rPr>
        <w:t>f</w:t>
      </w:r>
      <w:r>
        <w:rPr>
          <w:rFonts w:cs="Calibri"/>
          <w:b/>
          <w:bCs/>
          <w:spacing w:val="9"/>
          <w:sz w:val="19"/>
          <w:szCs w:val="19"/>
        </w:rPr>
        <w:t xml:space="preserve"> </w:t>
      </w:r>
      <w:r>
        <w:rPr>
          <w:rFonts w:cs="Calibri"/>
          <w:b/>
          <w:bCs/>
          <w:spacing w:val="-1"/>
          <w:sz w:val="19"/>
          <w:szCs w:val="19"/>
        </w:rPr>
        <w:t>i</w:t>
      </w:r>
      <w:r>
        <w:rPr>
          <w:rFonts w:cs="Calibri"/>
          <w:b/>
          <w:bCs/>
          <w:spacing w:val="1"/>
          <w:sz w:val="19"/>
          <w:szCs w:val="19"/>
        </w:rPr>
        <w:t>nc</w:t>
      </w:r>
      <w:r>
        <w:rPr>
          <w:rFonts w:cs="Calibri"/>
          <w:b/>
          <w:bCs/>
          <w:spacing w:val="-1"/>
          <w:sz w:val="19"/>
          <w:szCs w:val="19"/>
        </w:rPr>
        <w:t>i</w:t>
      </w:r>
      <w:r>
        <w:rPr>
          <w:rFonts w:cs="Calibri"/>
          <w:b/>
          <w:bCs/>
          <w:sz w:val="19"/>
          <w:szCs w:val="19"/>
        </w:rPr>
        <w:t>s</w:t>
      </w:r>
      <w:r>
        <w:rPr>
          <w:rFonts w:cs="Calibri"/>
          <w:b/>
          <w:bCs/>
          <w:spacing w:val="1"/>
          <w:sz w:val="19"/>
          <w:szCs w:val="19"/>
        </w:rPr>
        <w:t>or</w:t>
      </w:r>
      <w:r>
        <w:rPr>
          <w:rFonts w:cs="Calibri"/>
          <w:b/>
          <w:bCs/>
          <w:sz w:val="19"/>
          <w:szCs w:val="19"/>
        </w:rPr>
        <w:t>s)</w:t>
      </w:r>
      <w:r>
        <w:rPr>
          <w:rFonts w:cs="Calibri"/>
          <w:b/>
          <w:bCs/>
          <w:spacing w:val="22"/>
          <w:sz w:val="19"/>
          <w:szCs w:val="19"/>
        </w:rPr>
        <w:t xml:space="preserve"> </w:t>
      </w:r>
      <w:r>
        <w:rPr>
          <w:rFonts w:cs="Calibri"/>
          <w:b/>
          <w:bCs/>
          <w:spacing w:val="1"/>
          <w:sz w:val="19"/>
          <w:szCs w:val="19"/>
        </w:rPr>
        <w:t>ope</w:t>
      </w:r>
      <w:r>
        <w:rPr>
          <w:rFonts w:cs="Calibri"/>
          <w:b/>
          <w:bCs/>
          <w:sz w:val="19"/>
          <w:szCs w:val="19"/>
        </w:rPr>
        <w:t>n</w:t>
      </w:r>
      <w:r>
        <w:rPr>
          <w:rFonts w:cs="Calibri"/>
          <w:b/>
          <w:bCs/>
          <w:spacing w:val="13"/>
          <w:sz w:val="19"/>
          <w:szCs w:val="19"/>
        </w:rPr>
        <w:t xml:space="preserve"> </w:t>
      </w:r>
      <w:r>
        <w:rPr>
          <w:rFonts w:cs="Calibri"/>
          <w:b/>
          <w:bCs/>
          <w:spacing w:val="1"/>
          <w:sz w:val="19"/>
          <w:szCs w:val="19"/>
        </w:rPr>
        <w:t>b</w:t>
      </w:r>
      <w:r>
        <w:rPr>
          <w:rFonts w:cs="Calibri"/>
          <w:b/>
          <w:bCs/>
          <w:spacing w:val="-1"/>
          <w:sz w:val="19"/>
          <w:szCs w:val="19"/>
        </w:rPr>
        <w:t>i</w:t>
      </w:r>
      <w:r>
        <w:rPr>
          <w:rFonts w:cs="Calibri"/>
          <w:b/>
          <w:bCs/>
          <w:spacing w:val="1"/>
          <w:sz w:val="19"/>
          <w:szCs w:val="19"/>
        </w:rPr>
        <w:t>t</w:t>
      </w:r>
      <w:r>
        <w:rPr>
          <w:rFonts w:cs="Calibri"/>
          <w:b/>
          <w:bCs/>
          <w:sz w:val="19"/>
          <w:szCs w:val="19"/>
        </w:rPr>
        <w:t>e</w:t>
      </w:r>
      <w:r>
        <w:rPr>
          <w:rFonts w:cs="Calibri"/>
          <w:b/>
          <w:bCs/>
          <w:spacing w:val="12"/>
          <w:sz w:val="19"/>
          <w:szCs w:val="19"/>
        </w:rPr>
        <w:t xml:space="preserve"> </w:t>
      </w:r>
      <w:r>
        <w:rPr>
          <w:rFonts w:cs="Calibri"/>
          <w:sz w:val="19"/>
          <w:szCs w:val="19"/>
        </w:rPr>
        <w:t>2</w:t>
      </w:r>
      <w:r>
        <w:rPr>
          <w:rFonts w:cs="Calibri"/>
          <w:spacing w:val="5"/>
          <w:sz w:val="19"/>
          <w:szCs w:val="19"/>
        </w:rPr>
        <w:t xml:space="preserve"> </w:t>
      </w:r>
      <w:r>
        <w:rPr>
          <w:rFonts w:cs="Calibri"/>
          <w:spacing w:val="-1"/>
          <w:sz w:val="19"/>
          <w:szCs w:val="19"/>
        </w:rPr>
        <w:t>m</w:t>
      </w:r>
      <w:r>
        <w:rPr>
          <w:rFonts w:cs="Calibri"/>
          <w:sz w:val="19"/>
          <w:szCs w:val="19"/>
        </w:rPr>
        <w:t>m</w:t>
      </w:r>
      <w:r>
        <w:rPr>
          <w:rFonts w:cs="Calibri"/>
          <w:spacing w:val="10"/>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m</w:t>
      </w:r>
      <w:r>
        <w:rPr>
          <w:rFonts w:cs="Calibri"/>
          <w:spacing w:val="1"/>
          <w:sz w:val="19"/>
          <w:szCs w:val="19"/>
        </w:rPr>
        <w:t>o</w:t>
      </w:r>
      <w:r>
        <w:rPr>
          <w:rFonts w:cs="Calibri"/>
          <w:spacing w:val="3"/>
          <w:sz w:val="19"/>
          <w:szCs w:val="19"/>
        </w:rPr>
        <w:t>r</w:t>
      </w:r>
      <w:r>
        <w:rPr>
          <w:rFonts w:cs="Calibri"/>
          <w:spacing w:val="2"/>
          <w:sz w:val="19"/>
          <w:szCs w:val="19"/>
        </w:rPr>
        <w:t>e</w:t>
      </w:r>
      <w:r>
        <w:rPr>
          <w:rFonts w:cs="Calibri"/>
          <w:sz w:val="19"/>
          <w:szCs w:val="19"/>
        </w:rPr>
        <w:t>;</w:t>
      </w:r>
      <w:r>
        <w:rPr>
          <w:rFonts w:cs="Calibri"/>
          <w:spacing w:val="16"/>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4</w:t>
      </w:r>
      <w:r>
        <w:rPr>
          <w:rFonts w:cs="Calibri"/>
          <w:spacing w:val="5"/>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m</w:t>
      </w:r>
      <w:r>
        <w:rPr>
          <w:rFonts w:cs="Calibri"/>
          <w:spacing w:val="1"/>
          <w:sz w:val="19"/>
          <w:szCs w:val="19"/>
        </w:rPr>
        <w:t>o</w:t>
      </w:r>
      <w:r>
        <w:rPr>
          <w:rFonts w:cs="Calibri"/>
          <w:sz w:val="19"/>
          <w:szCs w:val="19"/>
        </w:rPr>
        <w:t>re</w:t>
      </w:r>
      <w:r>
        <w:rPr>
          <w:rFonts w:cs="Calibri"/>
          <w:spacing w:val="16"/>
          <w:sz w:val="19"/>
          <w:szCs w:val="19"/>
        </w:rPr>
        <w:t xml:space="preserve"> </w:t>
      </w:r>
      <w:r>
        <w:rPr>
          <w:rFonts w:cs="Calibri"/>
          <w:spacing w:val="-1"/>
          <w:sz w:val="19"/>
          <w:szCs w:val="19"/>
        </w:rPr>
        <w:t>f</w:t>
      </w:r>
      <w:r>
        <w:rPr>
          <w:rFonts w:cs="Calibri"/>
          <w:spacing w:val="1"/>
          <w:sz w:val="19"/>
          <w:szCs w:val="19"/>
        </w:rPr>
        <w:t>u</w:t>
      </w:r>
      <w:r>
        <w:rPr>
          <w:rFonts w:cs="Calibri"/>
          <w:sz w:val="19"/>
          <w:szCs w:val="19"/>
        </w:rPr>
        <w:t>lly</w:t>
      </w:r>
      <w:r>
        <w:rPr>
          <w:rFonts w:cs="Calibri"/>
          <w:spacing w:val="13"/>
          <w:sz w:val="19"/>
          <w:szCs w:val="19"/>
        </w:rPr>
        <w:t xml:space="preserve"> </w:t>
      </w:r>
      <w:r>
        <w:rPr>
          <w:rFonts w:cs="Calibri"/>
          <w:spacing w:val="-1"/>
          <w:sz w:val="19"/>
          <w:szCs w:val="19"/>
        </w:rPr>
        <w:t>e</w:t>
      </w:r>
      <w:r>
        <w:rPr>
          <w:rFonts w:cs="Calibri"/>
          <w:sz w:val="19"/>
          <w:szCs w:val="19"/>
        </w:rPr>
        <w:t>r</w:t>
      </w:r>
      <w:r>
        <w:rPr>
          <w:rFonts w:cs="Calibri"/>
          <w:spacing w:val="1"/>
          <w:sz w:val="19"/>
          <w:szCs w:val="19"/>
        </w:rPr>
        <w:t>up</w:t>
      </w:r>
      <w:r>
        <w:rPr>
          <w:rFonts w:cs="Calibri"/>
          <w:sz w:val="19"/>
          <w:szCs w:val="19"/>
        </w:rPr>
        <w:t>t</w:t>
      </w:r>
      <w:r>
        <w:rPr>
          <w:rFonts w:cs="Calibri"/>
          <w:spacing w:val="-1"/>
          <w:sz w:val="19"/>
          <w:szCs w:val="19"/>
        </w:rPr>
        <w:t>e</w:t>
      </w:r>
      <w:r>
        <w:rPr>
          <w:rFonts w:cs="Calibri"/>
          <w:sz w:val="19"/>
          <w:szCs w:val="19"/>
        </w:rPr>
        <w:t>d</w:t>
      </w:r>
      <w:r>
        <w:rPr>
          <w:rFonts w:cs="Calibri"/>
          <w:spacing w:val="22"/>
          <w:sz w:val="19"/>
          <w:szCs w:val="19"/>
        </w:rPr>
        <w:t xml:space="preserve"> </w:t>
      </w:r>
      <w:r>
        <w:rPr>
          <w:rFonts w:cs="Calibri"/>
          <w:sz w:val="19"/>
          <w:szCs w:val="19"/>
        </w:rPr>
        <w:t>t</w:t>
      </w:r>
      <w:r>
        <w:rPr>
          <w:rFonts w:cs="Calibri"/>
          <w:spacing w:val="2"/>
          <w:sz w:val="19"/>
          <w:szCs w:val="19"/>
        </w:rPr>
        <w:t>e</w:t>
      </w:r>
      <w:r>
        <w:rPr>
          <w:rFonts w:cs="Calibri"/>
          <w:spacing w:val="-1"/>
          <w:sz w:val="19"/>
          <w:szCs w:val="19"/>
        </w:rPr>
        <w:t>e</w:t>
      </w:r>
      <w:r>
        <w:rPr>
          <w:rFonts w:cs="Calibri"/>
          <w:spacing w:val="1"/>
          <w:sz w:val="19"/>
          <w:szCs w:val="19"/>
        </w:rPr>
        <w:t>t</w:t>
      </w:r>
      <w:r>
        <w:rPr>
          <w:rFonts w:cs="Calibri"/>
          <w:sz w:val="19"/>
          <w:szCs w:val="19"/>
        </w:rPr>
        <w:t>h</w:t>
      </w:r>
      <w:r>
        <w:rPr>
          <w:rFonts w:cs="Calibri"/>
          <w:spacing w:val="15"/>
          <w:sz w:val="19"/>
          <w:szCs w:val="19"/>
        </w:rPr>
        <w:t xml:space="preserve"> </w:t>
      </w:r>
      <w:r>
        <w:rPr>
          <w:rFonts w:cs="Calibri"/>
          <w:spacing w:val="1"/>
          <w:sz w:val="19"/>
          <w:szCs w:val="19"/>
        </w:rPr>
        <w:t>p</w:t>
      </w:r>
      <w:r>
        <w:rPr>
          <w:rFonts w:cs="Calibri"/>
          <w:spacing w:val="-1"/>
          <w:sz w:val="19"/>
          <w:szCs w:val="19"/>
        </w:rPr>
        <w:t>e</w:t>
      </w:r>
      <w:r>
        <w:rPr>
          <w:rFonts w:cs="Calibri"/>
          <w:sz w:val="19"/>
          <w:szCs w:val="19"/>
        </w:rPr>
        <w:t>r</w:t>
      </w:r>
      <w:r>
        <w:rPr>
          <w:rFonts w:cs="Calibri"/>
          <w:spacing w:val="10"/>
          <w:sz w:val="19"/>
          <w:szCs w:val="19"/>
        </w:rPr>
        <w:t xml:space="preserve"> </w:t>
      </w:r>
      <w:r>
        <w:rPr>
          <w:rFonts w:cs="Calibri"/>
          <w:spacing w:val="1"/>
          <w:sz w:val="19"/>
          <w:szCs w:val="19"/>
        </w:rPr>
        <w:t>a</w:t>
      </w:r>
      <w:r>
        <w:rPr>
          <w:rFonts w:cs="Calibri"/>
          <w:sz w:val="19"/>
          <w:szCs w:val="19"/>
        </w:rPr>
        <w:t>rc</w:t>
      </w:r>
      <w:r>
        <w:rPr>
          <w:rFonts w:cs="Calibri"/>
          <w:spacing w:val="1"/>
          <w:sz w:val="19"/>
          <w:szCs w:val="19"/>
        </w:rPr>
        <w:t>h</w:t>
      </w:r>
      <w:r>
        <w:rPr>
          <w:rFonts w:cs="Calibri"/>
          <w:sz w:val="19"/>
          <w:szCs w:val="19"/>
        </w:rPr>
        <w:t>.</w:t>
      </w:r>
      <w:r>
        <w:rPr>
          <w:rFonts w:cs="Calibri"/>
          <w:spacing w:val="14"/>
          <w:sz w:val="19"/>
          <w:szCs w:val="19"/>
        </w:rPr>
        <w:t xml:space="preserve"> </w:t>
      </w:r>
      <w:r>
        <w:rPr>
          <w:rFonts w:cs="Calibri"/>
          <w:spacing w:val="1"/>
          <w:sz w:val="19"/>
          <w:szCs w:val="19"/>
        </w:rPr>
        <w:t>E</w:t>
      </w:r>
      <w:r>
        <w:rPr>
          <w:rFonts w:cs="Calibri"/>
          <w:sz w:val="19"/>
          <w:szCs w:val="19"/>
        </w:rPr>
        <w:t>ct</w:t>
      </w:r>
      <w:r>
        <w:rPr>
          <w:rFonts w:cs="Calibri"/>
          <w:spacing w:val="1"/>
          <w:sz w:val="19"/>
          <w:szCs w:val="19"/>
        </w:rPr>
        <w:t>op</w:t>
      </w:r>
      <w:r>
        <w:rPr>
          <w:rFonts w:cs="Calibri"/>
          <w:sz w:val="19"/>
          <w:szCs w:val="19"/>
        </w:rPr>
        <w:t>ic</w:t>
      </w:r>
      <w:r>
        <w:rPr>
          <w:rFonts w:cs="Calibri"/>
          <w:spacing w:val="1"/>
          <w:sz w:val="19"/>
          <w:szCs w:val="19"/>
        </w:rPr>
        <w:t>a</w:t>
      </w:r>
      <w:r>
        <w:rPr>
          <w:rFonts w:cs="Calibri"/>
          <w:sz w:val="19"/>
          <w:szCs w:val="19"/>
        </w:rPr>
        <w:t>lly</w:t>
      </w:r>
      <w:r>
        <w:rPr>
          <w:rFonts w:cs="Calibri"/>
          <w:spacing w:val="28"/>
          <w:sz w:val="19"/>
          <w:szCs w:val="19"/>
        </w:rPr>
        <w:t xml:space="preserve"> </w:t>
      </w:r>
      <w:r>
        <w:rPr>
          <w:rFonts w:cs="Calibri"/>
          <w:spacing w:val="-1"/>
          <w:sz w:val="19"/>
          <w:szCs w:val="19"/>
        </w:rPr>
        <w:t>e</w:t>
      </w:r>
      <w:r>
        <w:rPr>
          <w:rFonts w:cs="Calibri"/>
          <w:sz w:val="19"/>
          <w:szCs w:val="19"/>
        </w:rPr>
        <w:t>r</w:t>
      </w:r>
      <w:r>
        <w:rPr>
          <w:rFonts w:cs="Calibri"/>
          <w:spacing w:val="1"/>
          <w:sz w:val="19"/>
          <w:szCs w:val="19"/>
        </w:rPr>
        <w:t>up</w:t>
      </w:r>
      <w:r>
        <w:rPr>
          <w:rFonts w:cs="Calibri"/>
          <w:sz w:val="19"/>
          <w:szCs w:val="19"/>
        </w:rPr>
        <w:t>t</w:t>
      </w:r>
      <w:r>
        <w:rPr>
          <w:rFonts w:cs="Calibri"/>
          <w:spacing w:val="-1"/>
          <w:sz w:val="19"/>
          <w:szCs w:val="19"/>
        </w:rPr>
        <w:t>ed</w:t>
      </w:r>
      <w:r>
        <w:rPr>
          <w:rFonts w:cs="Calibri"/>
          <w:spacing w:val="19"/>
          <w:sz w:val="19"/>
          <w:szCs w:val="19"/>
        </w:rPr>
        <w:t xml:space="preserve"> </w:t>
      </w:r>
      <w:r>
        <w:rPr>
          <w:rFonts w:cs="Calibri"/>
          <w:sz w:val="19"/>
          <w:szCs w:val="19"/>
        </w:rPr>
        <w:t>t</w:t>
      </w:r>
      <w:r>
        <w:rPr>
          <w:rFonts w:cs="Calibri"/>
          <w:spacing w:val="-1"/>
          <w:sz w:val="19"/>
          <w:szCs w:val="19"/>
        </w:rPr>
        <w:t>ee</w:t>
      </w:r>
      <w:r>
        <w:rPr>
          <w:rFonts w:cs="Calibri"/>
          <w:sz w:val="19"/>
          <w:szCs w:val="19"/>
        </w:rPr>
        <w:t>th</w:t>
      </w:r>
      <w:r>
        <w:rPr>
          <w:rFonts w:cs="Calibri"/>
          <w:spacing w:val="3"/>
          <w:sz w:val="19"/>
          <w:szCs w:val="19"/>
        </w:rPr>
        <w:t xml:space="preserve"> </w:t>
      </w:r>
      <w:r>
        <w:rPr>
          <w:rFonts w:cs="Calibri"/>
          <w:spacing w:val="1"/>
          <w:sz w:val="19"/>
          <w:szCs w:val="19"/>
        </w:rPr>
        <w:t>a</w:t>
      </w:r>
      <w:r>
        <w:rPr>
          <w:rFonts w:cs="Calibri"/>
          <w:sz w:val="19"/>
          <w:szCs w:val="19"/>
        </w:rPr>
        <w:t>re</w:t>
      </w:r>
      <w:r>
        <w:rPr>
          <w:rFonts w:cs="Calibri"/>
          <w:spacing w:val="9"/>
          <w:sz w:val="19"/>
          <w:szCs w:val="19"/>
        </w:rPr>
        <w:t xml:space="preserve">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z w:val="19"/>
          <w:szCs w:val="19"/>
        </w:rPr>
        <w:t>i</w:t>
      </w:r>
      <w:r>
        <w:rPr>
          <w:rFonts w:cs="Calibri"/>
          <w:spacing w:val="1"/>
          <w:sz w:val="19"/>
          <w:szCs w:val="19"/>
        </w:rPr>
        <w:t>n</w:t>
      </w:r>
      <w:r>
        <w:rPr>
          <w:rFonts w:cs="Calibri"/>
          <w:sz w:val="19"/>
          <w:szCs w:val="19"/>
        </w:rPr>
        <w:t>cl</w:t>
      </w:r>
      <w:r>
        <w:rPr>
          <w:rFonts w:cs="Calibri"/>
          <w:spacing w:val="1"/>
          <w:sz w:val="19"/>
          <w:szCs w:val="19"/>
        </w:rPr>
        <w:t>ud</w:t>
      </w:r>
      <w:r>
        <w:rPr>
          <w:rFonts w:cs="Calibri"/>
          <w:spacing w:val="-1"/>
          <w:sz w:val="19"/>
          <w:szCs w:val="19"/>
        </w:rPr>
        <w:t>e</w:t>
      </w:r>
      <w:r>
        <w:rPr>
          <w:rFonts w:cs="Calibri"/>
          <w:spacing w:val="1"/>
          <w:sz w:val="19"/>
          <w:szCs w:val="19"/>
        </w:rPr>
        <w:t>d</w:t>
      </w:r>
      <w:r>
        <w:rPr>
          <w:rFonts w:cs="Calibri"/>
          <w:sz w:val="19"/>
          <w:szCs w:val="19"/>
        </w:rPr>
        <w:t>.</w:t>
      </w:r>
      <w:r>
        <w:rPr>
          <w:rFonts w:cs="Calibri"/>
          <w:spacing w:val="23"/>
          <w:sz w:val="19"/>
          <w:szCs w:val="19"/>
        </w:rPr>
        <w:t xml:space="preserve"> </w:t>
      </w:r>
      <w:r>
        <w:rPr>
          <w:rFonts w:cs="Calibri"/>
          <w:sz w:val="19"/>
          <w:szCs w:val="19"/>
        </w:rPr>
        <w:t>A</w:t>
      </w:r>
      <w:r>
        <w:rPr>
          <w:rFonts w:cs="Calibri"/>
          <w:spacing w:val="1"/>
          <w:sz w:val="19"/>
          <w:szCs w:val="19"/>
        </w:rPr>
        <w:t>n</w:t>
      </w:r>
      <w:r>
        <w:rPr>
          <w:rFonts w:cs="Calibri"/>
          <w:sz w:val="19"/>
          <w:szCs w:val="19"/>
        </w:rPr>
        <w:t>t</w:t>
      </w:r>
      <w:r>
        <w:rPr>
          <w:rFonts w:cs="Calibri"/>
          <w:spacing w:val="-1"/>
          <w:sz w:val="19"/>
          <w:szCs w:val="19"/>
        </w:rPr>
        <w:t>e</w:t>
      </w:r>
      <w:r>
        <w:rPr>
          <w:rFonts w:cs="Calibri"/>
          <w:sz w:val="19"/>
          <w:szCs w:val="19"/>
        </w:rPr>
        <w:t>r</w:t>
      </w:r>
      <w:r>
        <w:rPr>
          <w:rFonts w:cs="Calibri"/>
          <w:spacing w:val="2"/>
          <w:sz w:val="19"/>
          <w:szCs w:val="19"/>
        </w:rPr>
        <w:t>i</w:t>
      </w:r>
      <w:r>
        <w:rPr>
          <w:rFonts w:cs="Calibri"/>
          <w:spacing w:val="1"/>
          <w:sz w:val="19"/>
          <w:szCs w:val="19"/>
        </w:rPr>
        <w:t>o</w:t>
      </w:r>
      <w:r>
        <w:rPr>
          <w:rFonts w:cs="Calibri"/>
          <w:sz w:val="19"/>
          <w:szCs w:val="19"/>
        </w:rPr>
        <w:t>r</w:t>
      </w:r>
      <w:r>
        <w:rPr>
          <w:rFonts w:cs="Calibri"/>
          <w:spacing w:val="21"/>
          <w:sz w:val="19"/>
          <w:szCs w:val="19"/>
        </w:rPr>
        <w:t xml:space="preserve"> </w:t>
      </w:r>
      <w:r>
        <w:rPr>
          <w:rFonts w:cs="Calibri"/>
          <w:spacing w:val="1"/>
          <w:sz w:val="19"/>
          <w:szCs w:val="19"/>
        </w:rPr>
        <w:t>op</w:t>
      </w:r>
      <w:r>
        <w:rPr>
          <w:rFonts w:cs="Calibri"/>
          <w:spacing w:val="-1"/>
          <w:sz w:val="19"/>
          <w:szCs w:val="19"/>
        </w:rPr>
        <w:t>e</w:t>
      </w:r>
      <w:r>
        <w:rPr>
          <w:rFonts w:cs="Calibri"/>
          <w:sz w:val="19"/>
          <w:szCs w:val="19"/>
        </w:rPr>
        <w:t>n</w:t>
      </w:r>
      <w:r>
        <w:rPr>
          <w:rFonts w:cs="Calibri"/>
          <w:spacing w:val="15"/>
          <w:sz w:val="19"/>
          <w:szCs w:val="19"/>
        </w:rPr>
        <w:t xml:space="preserve"> </w:t>
      </w:r>
      <w:r>
        <w:rPr>
          <w:rFonts w:cs="Calibri"/>
          <w:spacing w:val="1"/>
          <w:sz w:val="19"/>
          <w:szCs w:val="19"/>
        </w:rPr>
        <w:t>b</w:t>
      </w:r>
      <w:r>
        <w:rPr>
          <w:rFonts w:cs="Calibri"/>
          <w:sz w:val="19"/>
          <w:szCs w:val="19"/>
        </w:rPr>
        <w:t>ite</w:t>
      </w:r>
      <w:r>
        <w:rPr>
          <w:rFonts w:cs="Calibri"/>
          <w:spacing w:val="10"/>
          <w:sz w:val="19"/>
          <w:szCs w:val="19"/>
        </w:rPr>
        <w:t xml:space="preserve"> </w:t>
      </w:r>
      <w:r>
        <w:rPr>
          <w:rFonts w:cs="Calibri"/>
          <w:sz w:val="19"/>
          <w:szCs w:val="19"/>
        </w:rPr>
        <w:t>is</w:t>
      </w:r>
      <w:r>
        <w:rPr>
          <w:rFonts w:cs="Calibri"/>
          <w:spacing w:val="7"/>
          <w:sz w:val="19"/>
          <w:szCs w:val="19"/>
        </w:rPr>
        <w:t xml:space="preserve"> </w:t>
      </w:r>
      <w:r>
        <w:rPr>
          <w:rFonts w:cs="Calibri"/>
          <w:spacing w:val="1"/>
          <w:sz w:val="19"/>
          <w:szCs w:val="19"/>
        </w:rPr>
        <w:t>d</w:t>
      </w:r>
      <w:r>
        <w:rPr>
          <w:rFonts w:cs="Calibri"/>
          <w:spacing w:val="-1"/>
          <w:sz w:val="19"/>
          <w:szCs w:val="19"/>
        </w:rPr>
        <w:t>ef</w:t>
      </w:r>
      <w:r>
        <w:rPr>
          <w:rFonts w:cs="Calibri"/>
          <w:sz w:val="19"/>
          <w:szCs w:val="19"/>
        </w:rPr>
        <w:t>i</w:t>
      </w:r>
      <w:r>
        <w:rPr>
          <w:rFonts w:cs="Calibri"/>
          <w:spacing w:val="1"/>
          <w:sz w:val="19"/>
          <w:szCs w:val="19"/>
        </w:rPr>
        <w:t>n</w:t>
      </w:r>
      <w:r>
        <w:rPr>
          <w:rFonts w:cs="Calibri"/>
          <w:spacing w:val="-1"/>
          <w:sz w:val="19"/>
          <w:szCs w:val="19"/>
        </w:rPr>
        <w:t>e</w:t>
      </w:r>
      <w:r>
        <w:rPr>
          <w:rFonts w:cs="Calibri"/>
          <w:sz w:val="19"/>
          <w:szCs w:val="19"/>
        </w:rPr>
        <w:t>d</w:t>
      </w:r>
      <w:r>
        <w:rPr>
          <w:rFonts w:cs="Calibri"/>
          <w:spacing w:val="21"/>
          <w:sz w:val="19"/>
          <w:szCs w:val="19"/>
        </w:rPr>
        <w:t xml:space="preserve"> </w:t>
      </w:r>
      <w:r>
        <w:rPr>
          <w:rFonts w:cs="Calibri"/>
          <w:spacing w:val="1"/>
          <w:sz w:val="19"/>
          <w:szCs w:val="19"/>
        </w:rPr>
        <w:t>a</w:t>
      </w:r>
      <w:r>
        <w:rPr>
          <w:rFonts w:cs="Calibri"/>
          <w:sz w:val="19"/>
          <w:szCs w:val="19"/>
        </w:rPr>
        <w:t>s</w:t>
      </w:r>
      <w:r>
        <w:rPr>
          <w:rFonts w:cs="Calibri"/>
          <w:spacing w:val="8"/>
          <w:sz w:val="19"/>
          <w:szCs w:val="19"/>
        </w:rPr>
        <w:t xml:space="preserve"> </w:t>
      </w:r>
      <w:r>
        <w:rPr>
          <w:rFonts w:cs="Calibri"/>
          <w:spacing w:val="1"/>
          <w:sz w:val="19"/>
          <w:szCs w:val="19"/>
        </w:rPr>
        <w:t>ab</w:t>
      </w:r>
      <w:r>
        <w:rPr>
          <w:rFonts w:cs="Calibri"/>
          <w:spacing w:val="-1"/>
          <w:sz w:val="19"/>
          <w:szCs w:val="19"/>
        </w:rPr>
        <w:t>se</w:t>
      </w:r>
      <w:r>
        <w:rPr>
          <w:rFonts w:cs="Calibri"/>
          <w:spacing w:val="1"/>
          <w:sz w:val="19"/>
          <w:szCs w:val="19"/>
        </w:rPr>
        <w:t>n</w:t>
      </w:r>
      <w:r>
        <w:rPr>
          <w:rFonts w:cs="Calibri"/>
          <w:sz w:val="19"/>
          <w:szCs w:val="19"/>
        </w:rPr>
        <w:t>ce</w:t>
      </w:r>
      <w:r>
        <w:rPr>
          <w:rFonts w:cs="Calibri"/>
          <w:spacing w:val="20"/>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v</w:t>
      </w:r>
      <w:r>
        <w:rPr>
          <w:rFonts w:cs="Calibri"/>
          <w:spacing w:val="-1"/>
          <w:sz w:val="19"/>
          <w:szCs w:val="19"/>
        </w:rPr>
        <w:t>e</w:t>
      </w:r>
      <w:r>
        <w:rPr>
          <w:rFonts w:cs="Calibri"/>
          <w:sz w:val="19"/>
          <w:szCs w:val="19"/>
        </w:rPr>
        <w:t>rtic</w:t>
      </w:r>
      <w:r>
        <w:rPr>
          <w:rFonts w:cs="Calibri"/>
          <w:spacing w:val="3"/>
          <w:sz w:val="19"/>
          <w:szCs w:val="19"/>
        </w:rPr>
        <w:t>a</w:t>
      </w:r>
      <w:r>
        <w:rPr>
          <w:rFonts w:cs="Calibri"/>
          <w:sz w:val="19"/>
          <w:szCs w:val="19"/>
        </w:rPr>
        <w:t>l</w:t>
      </w:r>
      <w:r>
        <w:rPr>
          <w:rFonts w:cs="Calibri"/>
          <w:spacing w:val="19"/>
          <w:sz w:val="19"/>
          <w:szCs w:val="19"/>
        </w:rPr>
        <w:t xml:space="preserve"> </w:t>
      </w:r>
      <w:r>
        <w:rPr>
          <w:rFonts w:cs="Calibri"/>
          <w:spacing w:val="1"/>
          <w:sz w:val="19"/>
          <w:szCs w:val="19"/>
        </w:rPr>
        <w:t>ov</w:t>
      </w:r>
      <w:r>
        <w:rPr>
          <w:rFonts w:cs="Calibri"/>
          <w:spacing w:val="-1"/>
          <w:sz w:val="19"/>
          <w:szCs w:val="19"/>
        </w:rPr>
        <w:t>e</w:t>
      </w:r>
      <w:r>
        <w:rPr>
          <w:rFonts w:cs="Calibri"/>
          <w:sz w:val="19"/>
          <w:szCs w:val="19"/>
        </w:rPr>
        <w:t>rl</w:t>
      </w:r>
      <w:r>
        <w:rPr>
          <w:rFonts w:cs="Calibri"/>
          <w:spacing w:val="1"/>
          <w:sz w:val="19"/>
          <w:szCs w:val="19"/>
        </w:rPr>
        <w:t>a</w:t>
      </w:r>
      <w:r>
        <w:rPr>
          <w:rFonts w:cs="Calibri"/>
          <w:sz w:val="19"/>
          <w:szCs w:val="19"/>
        </w:rPr>
        <w:t>p</w:t>
      </w:r>
      <w:r>
        <w:rPr>
          <w:rFonts w:cs="Calibri"/>
          <w:spacing w:val="20"/>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m</w:t>
      </w:r>
      <w:r>
        <w:rPr>
          <w:rFonts w:cs="Calibri"/>
          <w:spacing w:val="3"/>
          <w:sz w:val="19"/>
          <w:szCs w:val="19"/>
        </w:rPr>
        <w:t>a</w:t>
      </w:r>
      <w:r>
        <w:rPr>
          <w:rFonts w:cs="Calibri"/>
          <w:sz w:val="19"/>
          <w:szCs w:val="19"/>
        </w:rPr>
        <w:t>xill</w:t>
      </w:r>
      <w:r>
        <w:rPr>
          <w:rFonts w:cs="Calibri"/>
          <w:spacing w:val="1"/>
          <w:sz w:val="19"/>
          <w:szCs w:val="19"/>
        </w:rPr>
        <w:t>a</w:t>
      </w:r>
      <w:r>
        <w:rPr>
          <w:rFonts w:cs="Calibri"/>
          <w:sz w:val="19"/>
          <w:szCs w:val="19"/>
        </w:rPr>
        <w:t>ry</w:t>
      </w:r>
      <w:r>
        <w:rPr>
          <w:rFonts w:cs="Calibri"/>
          <w:spacing w:val="24"/>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m</w:t>
      </w:r>
      <w:r>
        <w:rPr>
          <w:rFonts w:cs="Calibri"/>
          <w:spacing w:val="1"/>
          <w:sz w:val="19"/>
          <w:szCs w:val="19"/>
        </w:rPr>
        <w:t>and</w:t>
      </w:r>
      <w:r>
        <w:rPr>
          <w:rFonts w:cs="Calibri"/>
          <w:sz w:val="19"/>
          <w:szCs w:val="19"/>
        </w:rPr>
        <w:t>i</w:t>
      </w:r>
      <w:r>
        <w:rPr>
          <w:rFonts w:cs="Calibri"/>
          <w:spacing w:val="1"/>
          <w:sz w:val="19"/>
          <w:szCs w:val="19"/>
        </w:rPr>
        <w:t>bu</w:t>
      </w:r>
      <w:r>
        <w:rPr>
          <w:rFonts w:cs="Calibri"/>
          <w:sz w:val="19"/>
          <w:szCs w:val="19"/>
        </w:rPr>
        <w:t>l</w:t>
      </w:r>
      <w:r>
        <w:rPr>
          <w:rFonts w:cs="Calibri"/>
          <w:spacing w:val="1"/>
          <w:sz w:val="19"/>
          <w:szCs w:val="19"/>
        </w:rPr>
        <w:t>a</w:t>
      </w:r>
      <w:r>
        <w:rPr>
          <w:rFonts w:cs="Calibri"/>
          <w:sz w:val="19"/>
          <w:szCs w:val="19"/>
        </w:rPr>
        <w:t>r</w:t>
      </w:r>
      <w:r>
        <w:rPr>
          <w:rFonts w:cs="Calibri"/>
          <w:spacing w:val="29"/>
          <w:sz w:val="19"/>
          <w:szCs w:val="19"/>
        </w:rPr>
        <w:t xml:space="preserve"> </w:t>
      </w:r>
      <w:r>
        <w:rPr>
          <w:rFonts w:cs="Calibri"/>
          <w:spacing w:val="1"/>
          <w:w w:val="103"/>
          <w:sz w:val="19"/>
          <w:szCs w:val="19"/>
        </w:rPr>
        <w:t>p</w:t>
      </w:r>
      <w:r>
        <w:rPr>
          <w:rFonts w:cs="Calibri"/>
          <w:spacing w:val="-1"/>
          <w:w w:val="103"/>
          <w:sz w:val="19"/>
          <w:szCs w:val="19"/>
        </w:rPr>
        <w:t>e</w:t>
      </w:r>
      <w:r>
        <w:rPr>
          <w:rFonts w:cs="Calibri"/>
          <w:w w:val="103"/>
          <w:sz w:val="19"/>
          <w:szCs w:val="19"/>
        </w:rPr>
        <w:t>r</w:t>
      </w:r>
      <w:r>
        <w:rPr>
          <w:rFonts w:cs="Calibri"/>
          <w:spacing w:val="-1"/>
          <w:w w:val="103"/>
          <w:sz w:val="19"/>
          <w:szCs w:val="19"/>
        </w:rPr>
        <w:t>m</w:t>
      </w:r>
      <w:r>
        <w:rPr>
          <w:rFonts w:cs="Calibri"/>
          <w:spacing w:val="1"/>
          <w:w w:val="103"/>
          <w:sz w:val="19"/>
          <w:szCs w:val="19"/>
        </w:rPr>
        <w:t>an</w:t>
      </w:r>
      <w:r>
        <w:rPr>
          <w:rFonts w:cs="Calibri"/>
          <w:spacing w:val="-1"/>
          <w:w w:val="103"/>
          <w:sz w:val="19"/>
          <w:szCs w:val="19"/>
        </w:rPr>
        <w:t>e</w:t>
      </w:r>
      <w:r>
        <w:rPr>
          <w:rFonts w:cs="Calibri"/>
          <w:spacing w:val="1"/>
          <w:w w:val="103"/>
          <w:sz w:val="19"/>
          <w:szCs w:val="19"/>
        </w:rPr>
        <w:t xml:space="preserve">nt </w:t>
      </w:r>
      <w:r>
        <w:rPr>
          <w:rFonts w:cs="Calibri"/>
          <w:w w:val="103"/>
          <w:sz w:val="19"/>
          <w:szCs w:val="19"/>
        </w:rPr>
        <w:t>i</w:t>
      </w:r>
      <w:r>
        <w:rPr>
          <w:rFonts w:cs="Calibri"/>
          <w:spacing w:val="1"/>
          <w:w w:val="103"/>
          <w:sz w:val="19"/>
          <w:szCs w:val="19"/>
        </w:rPr>
        <w:t>n</w:t>
      </w:r>
      <w:r>
        <w:rPr>
          <w:rFonts w:cs="Calibri"/>
          <w:w w:val="103"/>
          <w:sz w:val="19"/>
          <w:szCs w:val="19"/>
        </w:rPr>
        <w:t>ci</w:t>
      </w:r>
      <w:r>
        <w:rPr>
          <w:rFonts w:cs="Calibri"/>
          <w:spacing w:val="1"/>
          <w:w w:val="103"/>
          <w:sz w:val="19"/>
          <w:szCs w:val="19"/>
        </w:rPr>
        <w:t>so</w:t>
      </w:r>
      <w:r>
        <w:rPr>
          <w:rFonts w:cs="Calibri"/>
          <w:w w:val="103"/>
          <w:sz w:val="19"/>
          <w:szCs w:val="19"/>
        </w:rPr>
        <w:t>r</w:t>
      </w:r>
      <w:r>
        <w:rPr>
          <w:rFonts w:cs="Calibri"/>
          <w:spacing w:val="1"/>
          <w:w w:val="103"/>
          <w:sz w:val="19"/>
          <w:szCs w:val="19"/>
        </w:rPr>
        <w:t>s</w:t>
      </w:r>
      <w:r>
        <w:rPr>
          <w:rFonts w:cs="Calibri"/>
          <w:w w:val="103"/>
          <w:sz w:val="19"/>
          <w:szCs w:val="19"/>
        </w:rPr>
        <w:t>.</w:t>
      </w:r>
      <w:r>
        <w:rPr>
          <w:rFonts w:cs="Calibri"/>
          <w:spacing w:val="2"/>
          <w:sz w:val="19"/>
          <w:szCs w:val="19"/>
        </w:rPr>
        <w:t xml:space="preserve"> </w:t>
      </w:r>
      <w:r>
        <w:rPr>
          <w:rFonts w:cs="Calibri"/>
          <w:spacing w:val="1"/>
          <w:sz w:val="19"/>
          <w:szCs w:val="19"/>
        </w:rPr>
        <w:t>En</w:t>
      </w:r>
      <w:r>
        <w:rPr>
          <w:rFonts w:cs="Calibri"/>
          <w:sz w:val="19"/>
          <w:szCs w:val="19"/>
        </w:rPr>
        <w:t>d</w:t>
      </w:r>
      <w:r>
        <w:rPr>
          <w:rFonts w:cs="Calibri"/>
          <w:spacing w:val="10"/>
          <w:sz w:val="19"/>
          <w:szCs w:val="19"/>
        </w:rPr>
        <w:t xml:space="preserve"> </w:t>
      </w:r>
      <w:r>
        <w:rPr>
          <w:rFonts w:cs="Calibri"/>
          <w:sz w:val="19"/>
          <w:szCs w:val="19"/>
        </w:rPr>
        <w:t>to</w:t>
      </w:r>
      <w:r>
        <w:rPr>
          <w:rFonts w:cs="Calibri"/>
          <w:spacing w:val="8"/>
          <w:sz w:val="19"/>
          <w:szCs w:val="19"/>
        </w:rPr>
        <w:t xml:space="preserve"> </w:t>
      </w:r>
      <w:r>
        <w:rPr>
          <w:rFonts w:cs="Calibri"/>
          <w:spacing w:val="-1"/>
          <w:sz w:val="19"/>
          <w:szCs w:val="19"/>
        </w:rPr>
        <w:t>e</w:t>
      </w:r>
      <w:r>
        <w:rPr>
          <w:rFonts w:cs="Calibri"/>
          <w:spacing w:val="1"/>
          <w:sz w:val="19"/>
          <w:szCs w:val="19"/>
        </w:rPr>
        <w:t>n</w:t>
      </w:r>
      <w:r>
        <w:rPr>
          <w:rFonts w:cs="Calibri"/>
          <w:sz w:val="19"/>
          <w:szCs w:val="19"/>
        </w:rPr>
        <w:t>d</w:t>
      </w:r>
      <w:r>
        <w:rPr>
          <w:rFonts w:cs="Calibri"/>
          <w:spacing w:val="12"/>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e</w:t>
      </w:r>
      <w:r>
        <w:rPr>
          <w:rFonts w:cs="Calibri"/>
          <w:spacing w:val="1"/>
          <w:sz w:val="19"/>
          <w:szCs w:val="19"/>
        </w:rPr>
        <w:t>d</w:t>
      </w:r>
      <w:r>
        <w:rPr>
          <w:rFonts w:cs="Calibri"/>
          <w:sz w:val="19"/>
          <w:szCs w:val="19"/>
        </w:rPr>
        <w:t>ge</w:t>
      </w:r>
      <w:r>
        <w:rPr>
          <w:rFonts w:cs="Calibri"/>
          <w:spacing w:val="12"/>
          <w:sz w:val="19"/>
          <w:szCs w:val="19"/>
        </w:rPr>
        <w:t xml:space="preserve"> </w:t>
      </w:r>
      <w:r>
        <w:rPr>
          <w:rFonts w:cs="Calibri"/>
          <w:sz w:val="19"/>
          <w:szCs w:val="19"/>
        </w:rPr>
        <w:t>to</w:t>
      </w:r>
      <w:r>
        <w:rPr>
          <w:rFonts w:cs="Calibri"/>
          <w:spacing w:val="8"/>
          <w:sz w:val="19"/>
          <w:szCs w:val="19"/>
        </w:rPr>
        <w:t xml:space="preserve"> </w:t>
      </w:r>
      <w:r>
        <w:rPr>
          <w:rFonts w:cs="Calibri"/>
          <w:spacing w:val="-1"/>
          <w:sz w:val="19"/>
          <w:szCs w:val="19"/>
        </w:rPr>
        <w:t>e</w:t>
      </w:r>
      <w:r>
        <w:rPr>
          <w:rFonts w:cs="Calibri"/>
          <w:spacing w:val="1"/>
          <w:sz w:val="19"/>
          <w:szCs w:val="19"/>
        </w:rPr>
        <w:t>d</w:t>
      </w:r>
      <w:r>
        <w:rPr>
          <w:rFonts w:cs="Calibri"/>
          <w:sz w:val="19"/>
          <w:szCs w:val="19"/>
        </w:rPr>
        <w:t>ge</w:t>
      </w:r>
      <w:r>
        <w:rPr>
          <w:rFonts w:cs="Calibri"/>
          <w:spacing w:val="12"/>
          <w:sz w:val="19"/>
          <w:szCs w:val="19"/>
        </w:rPr>
        <w:t xml:space="preserve"> </w:t>
      </w:r>
      <w:r>
        <w:rPr>
          <w:rFonts w:cs="Calibri"/>
          <w:spacing w:val="1"/>
          <w:sz w:val="19"/>
          <w:szCs w:val="19"/>
        </w:rPr>
        <w:t>p</w:t>
      </w:r>
      <w:r>
        <w:rPr>
          <w:rFonts w:cs="Calibri"/>
          <w:spacing w:val="-1"/>
          <w:sz w:val="19"/>
          <w:szCs w:val="19"/>
        </w:rPr>
        <w:t>e</w:t>
      </w:r>
      <w:r>
        <w:rPr>
          <w:rFonts w:cs="Calibri"/>
          <w:sz w:val="19"/>
          <w:szCs w:val="19"/>
        </w:rPr>
        <w:t>r</w:t>
      </w:r>
      <w:r>
        <w:rPr>
          <w:rFonts w:cs="Calibri"/>
          <w:spacing w:val="-1"/>
          <w:sz w:val="19"/>
          <w:szCs w:val="19"/>
        </w:rPr>
        <w:t>m</w:t>
      </w:r>
      <w:r>
        <w:rPr>
          <w:rFonts w:cs="Calibri"/>
          <w:spacing w:val="1"/>
          <w:sz w:val="19"/>
          <w:szCs w:val="19"/>
        </w:rPr>
        <w:t>a</w:t>
      </w:r>
      <w:r>
        <w:rPr>
          <w:rFonts w:cs="Calibri"/>
          <w:spacing w:val="3"/>
          <w:sz w:val="19"/>
          <w:szCs w:val="19"/>
        </w:rPr>
        <w:t>n</w:t>
      </w:r>
      <w:r>
        <w:rPr>
          <w:rFonts w:cs="Calibri"/>
          <w:spacing w:val="-1"/>
          <w:sz w:val="19"/>
          <w:szCs w:val="19"/>
        </w:rPr>
        <w:t>e</w:t>
      </w:r>
      <w:r>
        <w:rPr>
          <w:rFonts w:cs="Calibri"/>
          <w:spacing w:val="1"/>
          <w:sz w:val="19"/>
          <w:szCs w:val="19"/>
        </w:rPr>
        <w:t>n</w:t>
      </w:r>
      <w:r>
        <w:rPr>
          <w:rFonts w:cs="Calibri"/>
          <w:sz w:val="19"/>
          <w:szCs w:val="19"/>
        </w:rPr>
        <w:t>t</w:t>
      </w:r>
      <w:r>
        <w:rPr>
          <w:rFonts w:cs="Calibri"/>
          <w:spacing w:val="29"/>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rs</w:t>
      </w:r>
      <w:r>
        <w:rPr>
          <w:rFonts w:cs="Calibri"/>
          <w:spacing w:val="21"/>
          <w:sz w:val="19"/>
          <w:szCs w:val="19"/>
        </w:rPr>
        <w:t xml:space="preserve"> </w:t>
      </w:r>
      <w:r>
        <w:rPr>
          <w:rFonts w:cs="Calibri"/>
          <w:spacing w:val="1"/>
          <w:sz w:val="19"/>
          <w:szCs w:val="19"/>
        </w:rPr>
        <w:t>d</w:t>
      </w:r>
      <w:r>
        <w:rPr>
          <w:rFonts w:cs="Calibri"/>
          <w:sz w:val="19"/>
          <w:szCs w:val="19"/>
        </w:rPr>
        <w:t>o</w:t>
      </w:r>
      <w:r>
        <w:rPr>
          <w:rFonts w:cs="Calibri"/>
          <w:spacing w:val="6"/>
          <w:sz w:val="19"/>
          <w:szCs w:val="19"/>
        </w:rPr>
        <w:t xml:space="preserve">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z w:val="19"/>
          <w:szCs w:val="19"/>
        </w:rPr>
        <w:t>c</w:t>
      </w:r>
      <w:r>
        <w:rPr>
          <w:rFonts w:cs="Calibri"/>
          <w:spacing w:val="1"/>
          <w:sz w:val="19"/>
          <w:szCs w:val="19"/>
        </w:rPr>
        <w:t>oun</w:t>
      </w:r>
      <w:r>
        <w:rPr>
          <w:rFonts w:cs="Calibri"/>
          <w:sz w:val="19"/>
          <w:szCs w:val="19"/>
        </w:rPr>
        <w:t>t</w:t>
      </w:r>
      <w:r>
        <w:rPr>
          <w:rFonts w:cs="Calibri"/>
          <w:spacing w:val="15"/>
          <w:sz w:val="19"/>
          <w:szCs w:val="19"/>
        </w:rPr>
        <w:t xml:space="preserve"> </w:t>
      </w:r>
      <w:r>
        <w:rPr>
          <w:rFonts w:cs="Calibri"/>
          <w:spacing w:val="-2"/>
          <w:sz w:val="19"/>
          <w:szCs w:val="19"/>
        </w:rPr>
        <w:t>a</w:t>
      </w:r>
      <w:r>
        <w:rPr>
          <w:rFonts w:cs="Calibri"/>
          <w:sz w:val="19"/>
          <w:szCs w:val="19"/>
        </w:rPr>
        <w:t>s</w:t>
      </w:r>
      <w:r>
        <w:rPr>
          <w:rFonts w:cs="Calibri"/>
          <w:spacing w:val="8"/>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2"/>
          <w:sz w:val="19"/>
          <w:szCs w:val="19"/>
        </w:rPr>
        <w:t>o</w:t>
      </w:r>
      <w:r>
        <w:rPr>
          <w:rFonts w:cs="Calibri"/>
          <w:spacing w:val="1"/>
          <w:sz w:val="19"/>
          <w:szCs w:val="19"/>
        </w:rPr>
        <w:t>p</w:t>
      </w:r>
      <w:r>
        <w:rPr>
          <w:rFonts w:cs="Calibri"/>
          <w:spacing w:val="-1"/>
          <w:sz w:val="19"/>
          <w:szCs w:val="19"/>
        </w:rPr>
        <w:t>e</w:t>
      </w:r>
      <w:r>
        <w:rPr>
          <w:rFonts w:cs="Calibri"/>
          <w:sz w:val="19"/>
          <w:szCs w:val="19"/>
        </w:rPr>
        <w:t>n</w:t>
      </w:r>
      <w:r>
        <w:rPr>
          <w:rFonts w:cs="Calibri"/>
          <w:spacing w:val="15"/>
          <w:sz w:val="19"/>
          <w:szCs w:val="19"/>
        </w:rPr>
        <w:t xml:space="preserve"> </w:t>
      </w:r>
      <w:r>
        <w:rPr>
          <w:rFonts w:cs="Calibri"/>
          <w:spacing w:val="1"/>
          <w:sz w:val="19"/>
          <w:szCs w:val="19"/>
        </w:rPr>
        <w:t>b</w:t>
      </w:r>
      <w:r>
        <w:rPr>
          <w:rFonts w:cs="Calibri"/>
          <w:sz w:val="19"/>
          <w:szCs w:val="19"/>
        </w:rPr>
        <w:t>it</w:t>
      </w:r>
      <w:r>
        <w:rPr>
          <w:rFonts w:cs="Calibri"/>
          <w:spacing w:val="-1"/>
          <w:sz w:val="19"/>
          <w:szCs w:val="19"/>
        </w:rPr>
        <w:t>e</w:t>
      </w:r>
      <w:r>
        <w:rPr>
          <w:rFonts w:cs="Calibri"/>
          <w:sz w:val="19"/>
          <w:szCs w:val="19"/>
        </w:rPr>
        <w:t>.</w:t>
      </w:r>
      <w:r>
        <w:rPr>
          <w:rFonts w:cs="Calibri"/>
          <w:spacing w:val="12"/>
          <w:sz w:val="19"/>
          <w:szCs w:val="19"/>
        </w:rPr>
        <w:t xml:space="preserve"> </w:t>
      </w:r>
      <w:r>
        <w:rPr>
          <w:rFonts w:cs="Calibri"/>
          <w:sz w:val="19"/>
          <w:szCs w:val="19"/>
        </w:rPr>
        <w:t>P</w:t>
      </w:r>
      <w:r>
        <w:rPr>
          <w:rFonts w:cs="Calibri"/>
          <w:spacing w:val="-1"/>
          <w:sz w:val="19"/>
          <w:szCs w:val="19"/>
        </w:rPr>
        <w:t>e</w:t>
      </w:r>
      <w:r>
        <w:rPr>
          <w:rFonts w:cs="Calibri"/>
          <w:sz w:val="19"/>
          <w:szCs w:val="19"/>
        </w:rPr>
        <w:t>r</w:t>
      </w:r>
      <w:r>
        <w:rPr>
          <w:rFonts w:cs="Calibri"/>
          <w:spacing w:val="-1"/>
          <w:sz w:val="19"/>
          <w:szCs w:val="19"/>
        </w:rPr>
        <w:t>m</w:t>
      </w:r>
      <w:r>
        <w:rPr>
          <w:rFonts w:cs="Calibri"/>
          <w:spacing w:val="1"/>
          <w:sz w:val="19"/>
          <w:szCs w:val="19"/>
        </w:rPr>
        <w:t>an</w:t>
      </w:r>
      <w:r>
        <w:rPr>
          <w:rFonts w:cs="Calibri"/>
          <w:spacing w:val="-1"/>
          <w:sz w:val="19"/>
          <w:szCs w:val="19"/>
        </w:rPr>
        <w:t>e</w:t>
      </w:r>
      <w:r>
        <w:rPr>
          <w:rFonts w:cs="Calibri"/>
          <w:spacing w:val="1"/>
          <w:sz w:val="19"/>
          <w:szCs w:val="19"/>
        </w:rPr>
        <w:t>n</w:t>
      </w:r>
      <w:r>
        <w:rPr>
          <w:rFonts w:cs="Calibri"/>
          <w:sz w:val="19"/>
          <w:szCs w:val="19"/>
        </w:rPr>
        <w:t>t</w:t>
      </w:r>
      <w:r>
        <w:rPr>
          <w:rFonts w:cs="Calibri"/>
          <w:spacing w:val="29"/>
          <w:sz w:val="19"/>
          <w:szCs w:val="19"/>
        </w:rPr>
        <w:t xml:space="preserve"> </w:t>
      </w:r>
      <w:r>
        <w:rPr>
          <w:rFonts w:cs="Calibri"/>
          <w:sz w:val="19"/>
          <w:szCs w:val="19"/>
        </w:rPr>
        <w:t>c</w:t>
      </w:r>
      <w:r>
        <w:rPr>
          <w:rFonts w:cs="Calibri"/>
          <w:spacing w:val="1"/>
          <w:sz w:val="19"/>
          <w:szCs w:val="19"/>
        </w:rPr>
        <w:t>an</w:t>
      </w:r>
      <w:r>
        <w:rPr>
          <w:rFonts w:cs="Calibri"/>
          <w:sz w:val="19"/>
          <w:szCs w:val="19"/>
        </w:rPr>
        <w:t>i</w:t>
      </w:r>
      <w:r>
        <w:rPr>
          <w:rFonts w:cs="Calibri"/>
          <w:spacing w:val="1"/>
          <w:sz w:val="19"/>
          <w:szCs w:val="19"/>
        </w:rPr>
        <w:t>n</w:t>
      </w:r>
      <w:r>
        <w:rPr>
          <w:rFonts w:cs="Calibri"/>
          <w:spacing w:val="-1"/>
          <w:sz w:val="19"/>
          <w:szCs w:val="19"/>
        </w:rPr>
        <w:t>e</w:t>
      </w:r>
      <w:r>
        <w:rPr>
          <w:rFonts w:cs="Calibri"/>
          <w:sz w:val="19"/>
          <w:szCs w:val="19"/>
        </w:rPr>
        <w:t>s</w:t>
      </w:r>
      <w:r>
        <w:rPr>
          <w:rFonts w:cs="Calibri"/>
          <w:spacing w:val="20"/>
          <w:sz w:val="19"/>
          <w:szCs w:val="19"/>
        </w:rPr>
        <w:t xml:space="preserve"> </w:t>
      </w:r>
      <w:r>
        <w:rPr>
          <w:rFonts w:cs="Calibri"/>
          <w:spacing w:val="1"/>
          <w:sz w:val="19"/>
          <w:szCs w:val="19"/>
        </w:rPr>
        <w:t>a</w:t>
      </w:r>
      <w:r>
        <w:rPr>
          <w:rFonts w:cs="Calibri"/>
          <w:sz w:val="19"/>
          <w:szCs w:val="19"/>
        </w:rPr>
        <w:t>re</w:t>
      </w:r>
      <w:r>
        <w:rPr>
          <w:rFonts w:cs="Calibri"/>
          <w:spacing w:val="9"/>
          <w:sz w:val="19"/>
          <w:szCs w:val="19"/>
        </w:rPr>
        <w:t xml:space="preserve">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pacing w:val="1"/>
          <w:sz w:val="19"/>
          <w:szCs w:val="19"/>
        </w:rPr>
        <w:t>s</w:t>
      </w:r>
      <w:r>
        <w:rPr>
          <w:rFonts w:cs="Calibri"/>
          <w:sz w:val="19"/>
          <w:szCs w:val="19"/>
        </w:rPr>
        <w:t>c</w:t>
      </w:r>
      <w:r>
        <w:rPr>
          <w:rFonts w:cs="Calibri"/>
          <w:spacing w:val="1"/>
          <w:sz w:val="19"/>
          <w:szCs w:val="19"/>
        </w:rPr>
        <w:t>o</w:t>
      </w:r>
      <w:r>
        <w:rPr>
          <w:rFonts w:cs="Calibri"/>
          <w:sz w:val="19"/>
          <w:szCs w:val="19"/>
        </w:rPr>
        <w:t>r</w:t>
      </w:r>
      <w:r>
        <w:rPr>
          <w:rFonts w:cs="Calibri"/>
          <w:spacing w:val="-1"/>
          <w:sz w:val="19"/>
          <w:szCs w:val="19"/>
        </w:rPr>
        <w:t>e</w:t>
      </w:r>
      <w:r>
        <w:rPr>
          <w:rFonts w:cs="Calibri"/>
          <w:spacing w:val="1"/>
          <w:sz w:val="19"/>
          <w:szCs w:val="19"/>
        </w:rPr>
        <w:t>d</w:t>
      </w:r>
      <w:r>
        <w:rPr>
          <w:rFonts w:cs="Calibri"/>
          <w:sz w:val="19"/>
          <w:szCs w:val="19"/>
        </w:rPr>
        <w:t>.</w:t>
      </w:r>
      <w:r>
        <w:rPr>
          <w:rFonts w:cs="Calibri"/>
          <w:spacing w:val="19"/>
          <w:sz w:val="19"/>
          <w:szCs w:val="19"/>
        </w:rPr>
        <w:t xml:space="preserve"> </w:t>
      </w:r>
      <w:r>
        <w:rPr>
          <w:rFonts w:cs="Calibri"/>
          <w:spacing w:val="-1"/>
          <w:w w:val="103"/>
          <w:sz w:val="19"/>
          <w:szCs w:val="19"/>
        </w:rPr>
        <w:t>T</w:t>
      </w:r>
      <w:r>
        <w:rPr>
          <w:rFonts w:cs="Calibri"/>
          <w:w w:val="103"/>
          <w:sz w:val="19"/>
          <w:szCs w:val="19"/>
        </w:rPr>
        <w:t xml:space="preserve">o </w:t>
      </w:r>
      <w:r>
        <w:rPr>
          <w:rFonts w:cs="Calibri"/>
          <w:spacing w:val="1"/>
          <w:sz w:val="19"/>
          <w:szCs w:val="19"/>
        </w:rPr>
        <w:t>b</w:t>
      </w:r>
      <w:r>
        <w:rPr>
          <w:rFonts w:cs="Calibri"/>
          <w:sz w:val="19"/>
          <w:szCs w:val="19"/>
        </w:rPr>
        <w:t>e</w:t>
      </w:r>
      <w:r>
        <w:rPr>
          <w:rFonts w:cs="Calibri"/>
          <w:spacing w:val="7"/>
          <w:sz w:val="19"/>
          <w:szCs w:val="19"/>
        </w:rPr>
        <w:t xml:space="preserve"> </w:t>
      </w:r>
      <w:r>
        <w:rPr>
          <w:rFonts w:cs="Calibri"/>
          <w:sz w:val="19"/>
          <w:szCs w:val="19"/>
        </w:rPr>
        <w:t>c</w:t>
      </w:r>
      <w:r>
        <w:rPr>
          <w:rFonts w:cs="Calibri"/>
          <w:spacing w:val="1"/>
          <w:sz w:val="19"/>
          <w:szCs w:val="19"/>
        </w:rPr>
        <w:t>oun</w:t>
      </w:r>
      <w:r>
        <w:rPr>
          <w:rFonts w:cs="Calibri"/>
          <w:sz w:val="19"/>
          <w:szCs w:val="19"/>
        </w:rPr>
        <w:t>t</w:t>
      </w:r>
      <w:r>
        <w:rPr>
          <w:rFonts w:cs="Calibri"/>
          <w:spacing w:val="-1"/>
          <w:sz w:val="19"/>
          <w:szCs w:val="19"/>
        </w:rPr>
        <w:t>e</w:t>
      </w:r>
      <w:r>
        <w:rPr>
          <w:rFonts w:cs="Calibri"/>
          <w:spacing w:val="1"/>
          <w:sz w:val="19"/>
          <w:szCs w:val="19"/>
        </w:rPr>
        <w:t>d</w:t>
      </w:r>
      <w:r>
        <w:rPr>
          <w:rFonts w:cs="Calibri"/>
          <w:sz w:val="19"/>
          <w:szCs w:val="19"/>
        </w:rPr>
        <w:t>,</w:t>
      </w:r>
      <w:r>
        <w:rPr>
          <w:rFonts w:cs="Calibri"/>
          <w:spacing w:val="24"/>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e</w:t>
      </w:r>
      <w:r>
        <w:rPr>
          <w:rFonts w:cs="Calibri"/>
          <w:spacing w:val="1"/>
          <w:sz w:val="19"/>
          <w:szCs w:val="19"/>
        </w:rPr>
        <w:t>n</w:t>
      </w:r>
      <w:r>
        <w:rPr>
          <w:rFonts w:cs="Calibri"/>
          <w:sz w:val="19"/>
          <w:szCs w:val="19"/>
        </w:rPr>
        <w:t>tire</w:t>
      </w:r>
      <w:r>
        <w:rPr>
          <w:rFonts w:cs="Calibri"/>
          <w:spacing w:val="15"/>
          <w:sz w:val="19"/>
          <w:szCs w:val="19"/>
        </w:rPr>
        <w:t xml:space="preserve"> </w:t>
      </w:r>
      <w:r>
        <w:rPr>
          <w:rFonts w:cs="Calibri"/>
          <w:spacing w:val="-1"/>
          <w:sz w:val="19"/>
          <w:szCs w:val="19"/>
        </w:rPr>
        <w:t>m</w:t>
      </w:r>
      <w:r>
        <w:rPr>
          <w:rFonts w:cs="Calibri"/>
          <w:spacing w:val="1"/>
          <w:sz w:val="19"/>
          <w:szCs w:val="19"/>
        </w:rPr>
        <w:t>a</w:t>
      </w:r>
      <w:r>
        <w:rPr>
          <w:rFonts w:cs="Calibri"/>
          <w:sz w:val="19"/>
          <w:szCs w:val="19"/>
        </w:rPr>
        <w:t>xill</w:t>
      </w:r>
      <w:r>
        <w:rPr>
          <w:rFonts w:cs="Calibri"/>
          <w:spacing w:val="3"/>
          <w:sz w:val="19"/>
          <w:szCs w:val="19"/>
        </w:rPr>
        <w:t>a</w:t>
      </w:r>
      <w:r>
        <w:rPr>
          <w:rFonts w:cs="Calibri"/>
          <w:sz w:val="19"/>
          <w:szCs w:val="19"/>
        </w:rPr>
        <w:t>ry</w:t>
      </w:r>
      <w:r>
        <w:rPr>
          <w:rFonts w:cs="Calibri"/>
          <w:spacing w:val="24"/>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sa</w:t>
      </w:r>
      <w:r>
        <w:rPr>
          <w:rFonts w:cs="Calibri"/>
          <w:sz w:val="19"/>
          <w:szCs w:val="19"/>
        </w:rPr>
        <w:t>l</w:t>
      </w:r>
      <w:r>
        <w:rPr>
          <w:rFonts w:cs="Calibri"/>
          <w:spacing w:val="16"/>
          <w:sz w:val="19"/>
          <w:szCs w:val="19"/>
        </w:rPr>
        <w:t xml:space="preserve"> </w:t>
      </w:r>
      <w:r>
        <w:rPr>
          <w:rFonts w:cs="Calibri"/>
          <w:spacing w:val="-1"/>
          <w:sz w:val="19"/>
          <w:szCs w:val="19"/>
        </w:rPr>
        <w:t>e</w:t>
      </w:r>
      <w:r>
        <w:rPr>
          <w:rFonts w:cs="Calibri"/>
          <w:spacing w:val="1"/>
          <w:sz w:val="19"/>
          <w:szCs w:val="19"/>
        </w:rPr>
        <w:t>d</w:t>
      </w:r>
      <w:r>
        <w:rPr>
          <w:rFonts w:cs="Calibri"/>
          <w:sz w:val="19"/>
          <w:szCs w:val="19"/>
        </w:rPr>
        <w:t>ge</w:t>
      </w:r>
      <w:r>
        <w:rPr>
          <w:rFonts w:cs="Calibri"/>
          <w:spacing w:val="12"/>
          <w:sz w:val="19"/>
          <w:szCs w:val="19"/>
        </w:rPr>
        <w:t xml:space="preserve"> </w:t>
      </w:r>
      <w:r>
        <w:rPr>
          <w:rFonts w:cs="Calibri"/>
          <w:spacing w:val="-1"/>
          <w:sz w:val="19"/>
          <w:szCs w:val="19"/>
        </w:rPr>
        <w:t>m</w:t>
      </w:r>
      <w:r>
        <w:rPr>
          <w:rFonts w:cs="Calibri"/>
          <w:spacing w:val="1"/>
          <w:sz w:val="19"/>
          <w:szCs w:val="19"/>
        </w:rPr>
        <w:t>us</w:t>
      </w:r>
      <w:r>
        <w:rPr>
          <w:rFonts w:cs="Calibri"/>
          <w:sz w:val="19"/>
          <w:szCs w:val="19"/>
        </w:rPr>
        <w:t>t</w:t>
      </w:r>
      <w:r>
        <w:rPr>
          <w:rFonts w:cs="Calibri"/>
          <w:spacing w:val="15"/>
          <w:sz w:val="19"/>
          <w:szCs w:val="19"/>
        </w:rPr>
        <w:t xml:space="preserve">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pacing w:val="1"/>
          <w:sz w:val="19"/>
          <w:szCs w:val="19"/>
        </w:rPr>
        <w:t>h</w:t>
      </w:r>
      <w:r>
        <w:rPr>
          <w:rFonts w:cs="Calibri"/>
          <w:sz w:val="19"/>
          <w:szCs w:val="19"/>
        </w:rPr>
        <w:t>a</w:t>
      </w:r>
      <w:r>
        <w:rPr>
          <w:rFonts w:cs="Calibri"/>
          <w:spacing w:val="1"/>
          <w:sz w:val="19"/>
          <w:szCs w:val="19"/>
        </w:rPr>
        <w:t>v</w:t>
      </w:r>
      <w:r>
        <w:rPr>
          <w:rFonts w:cs="Calibri"/>
          <w:sz w:val="19"/>
          <w:szCs w:val="19"/>
        </w:rPr>
        <w:t>e</w:t>
      </w:r>
      <w:r>
        <w:rPr>
          <w:rFonts w:cs="Calibri"/>
          <w:spacing w:val="10"/>
          <w:sz w:val="19"/>
          <w:szCs w:val="19"/>
        </w:rPr>
        <w:t xml:space="preserve"> </w:t>
      </w:r>
      <w:r>
        <w:rPr>
          <w:rFonts w:cs="Calibri"/>
          <w:spacing w:val="1"/>
          <w:sz w:val="19"/>
          <w:szCs w:val="19"/>
        </w:rPr>
        <w:t>an</w:t>
      </w:r>
      <w:r>
        <w:rPr>
          <w:rFonts w:cs="Calibri"/>
          <w:sz w:val="19"/>
          <w:szCs w:val="19"/>
        </w:rPr>
        <w:t>y</w:t>
      </w:r>
      <w:r>
        <w:rPr>
          <w:rFonts w:cs="Calibri"/>
          <w:spacing w:val="11"/>
          <w:sz w:val="19"/>
          <w:szCs w:val="19"/>
        </w:rPr>
        <w:t xml:space="preserve"> </w:t>
      </w:r>
      <w:r>
        <w:rPr>
          <w:rFonts w:cs="Calibri"/>
          <w:spacing w:val="-1"/>
          <w:sz w:val="19"/>
          <w:szCs w:val="19"/>
        </w:rPr>
        <w:t>e</w:t>
      </w:r>
      <w:r>
        <w:rPr>
          <w:rFonts w:cs="Calibri"/>
          <w:spacing w:val="1"/>
          <w:sz w:val="19"/>
          <w:szCs w:val="19"/>
        </w:rPr>
        <w:t>n</w:t>
      </w:r>
      <w:r>
        <w:rPr>
          <w:rFonts w:cs="Calibri"/>
          <w:sz w:val="19"/>
          <w:szCs w:val="19"/>
        </w:rPr>
        <w:t>d</w:t>
      </w:r>
      <w:r w:rsidR="00123168">
        <w:rPr>
          <w:rFonts w:cs="Calibri"/>
          <w:sz w:val="19"/>
          <w:szCs w:val="19"/>
        </w:rPr>
        <w:t>-</w:t>
      </w:r>
      <w:r>
        <w:rPr>
          <w:rFonts w:cs="Calibri"/>
          <w:sz w:val="19"/>
          <w:szCs w:val="19"/>
        </w:rPr>
        <w:t>to</w:t>
      </w:r>
      <w:r w:rsidR="00123168">
        <w:rPr>
          <w:rFonts w:cs="Calibri"/>
          <w:spacing w:val="8"/>
          <w:sz w:val="19"/>
          <w:szCs w:val="19"/>
        </w:rPr>
        <w:t>-</w:t>
      </w:r>
      <w:r>
        <w:rPr>
          <w:rFonts w:cs="Calibri"/>
          <w:spacing w:val="-1"/>
          <w:sz w:val="19"/>
          <w:szCs w:val="19"/>
        </w:rPr>
        <w:t>e</w:t>
      </w:r>
      <w:r>
        <w:rPr>
          <w:rFonts w:cs="Calibri"/>
          <w:spacing w:val="1"/>
          <w:sz w:val="19"/>
          <w:szCs w:val="19"/>
        </w:rPr>
        <w:t>n</w:t>
      </w:r>
      <w:r>
        <w:rPr>
          <w:rFonts w:cs="Calibri"/>
          <w:sz w:val="19"/>
          <w:szCs w:val="19"/>
        </w:rPr>
        <w:t>d</w:t>
      </w:r>
      <w:r>
        <w:rPr>
          <w:rFonts w:cs="Calibri"/>
          <w:spacing w:val="12"/>
          <w:sz w:val="19"/>
          <w:szCs w:val="19"/>
        </w:rPr>
        <w:t xml:space="preserve"> </w:t>
      </w:r>
      <w:r>
        <w:rPr>
          <w:rFonts w:cs="Calibri"/>
          <w:sz w:val="19"/>
          <w:szCs w:val="19"/>
        </w:rPr>
        <w:t>c</w:t>
      </w:r>
      <w:r>
        <w:rPr>
          <w:rFonts w:cs="Calibri"/>
          <w:spacing w:val="1"/>
          <w:sz w:val="19"/>
          <w:szCs w:val="19"/>
        </w:rPr>
        <w:t>on</w:t>
      </w:r>
      <w:r>
        <w:rPr>
          <w:rFonts w:cs="Calibri"/>
          <w:sz w:val="19"/>
          <w:szCs w:val="19"/>
        </w:rPr>
        <w:t>t</w:t>
      </w:r>
      <w:r>
        <w:rPr>
          <w:rFonts w:cs="Calibri"/>
          <w:spacing w:val="1"/>
          <w:sz w:val="19"/>
          <w:szCs w:val="19"/>
        </w:rPr>
        <w:t>a</w:t>
      </w:r>
      <w:r>
        <w:rPr>
          <w:rFonts w:cs="Calibri"/>
          <w:sz w:val="19"/>
          <w:szCs w:val="19"/>
        </w:rPr>
        <w:t>ct</w:t>
      </w:r>
      <w:r>
        <w:rPr>
          <w:rFonts w:cs="Calibri"/>
          <w:spacing w:val="20"/>
          <w:sz w:val="19"/>
          <w:szCs w:val="19"/>
        </w:rPr>
        <w:t xml:space="preserve"> </w:t>
      </w:r>
      <w:r>
        <w:rPr>
          <w:rFonts w:cs="Calibri"/>
          <w:spacing w:val="-1"/>
          <w:sz w:val="19"/>
          <w:szCs w:val="19"/>
        </w:rPr>
        <w:t>w</w:t>
      </w:r>
      <w:r>
        <w:rPr>
          <w:rFonts w:cs="Calibri"/>
          <w:sz w:val="19"/>
          <w:szCs w:val="19"/>
        </w:rPr>
        <w:t>ith</w:t>
      </w:r>
      <w:r>
        <w:rPr>
          <w:rFonts w:cs="Calibri"/>
          <w:spacing w:val="13"/>
          <w:sz w:val="19"/>
          <w:szCs w:val="19"/>
        </w:rPr>
        <w:t xml:space="preserve"> </w:t>
      </w:r>
      <w:r>
        <w:rPr>
          <w:rFonts w:cs="Calibri"/>
          <w:sz w:val="19"/>
          <w:szCs w:val="19"/>
        </w:rPr>
        <w:t>a</w:t>
      </w:r>
      <w:r>
        <w:rPr>
          <w:rFonts w:cs="Calibri"/>
          <w:spacing w:val="3"/>
          <w:sz w:val="19"/>
          <w:szCs w:val="19"/>
        </w:rPr>
        <w:t xml:space="preserve"> </w:t>
      </w:r>
      <w:r>
        <w:rPr>
          <w:rFonts w:cs="Calibri"/>
          <w:spacing w:val="-1"/>
          <w:sz w:val="19"/>
          <w:szCs w:val="19"/>
        </w:rPr>
        <w:t>m</w:t>
      </w:r>
      <w:r>
        <w:rPr>
          <w:rFonts w:cs="Calibri"/>
          <w:spacing w:val="1"/>
          <w:sz w:val="19"/>
          <w:szCs w:val="19"/>
        </w:rPr>
        <w:t>and</w:t>
      </w:r>
      <w:r>
        <w:rPr>
          <w:rFonts w:cs="Calibri"/>
          <w:sz w:val="19"/>
          <w:szCs w:val="19"/>
        </w:rPr>
        <w:t>i</w:t>
      </w:r>
      <w:r>
        <w:rPr>
          <w:rFonts w:cs="Calibri"/>
          <w:spacing w:val="1"/>
          <w:sz w:val="19"/>
          <w:szCs w:val="19"/>
        </w:rPr>
        <w:t>bu</w:t>
      </w:r>
      <w:r>
        <w:rPr>
          <w:rFonts w:cs="Calibri"/>
          <w:sz w:val="19"/>
          <w:szCs w:val="19"/>
        </w:rPr>
        <w:t>l</w:t>
      </w:r>
      <w:r>
        <w:rPr>
          <w:rFonts w:cs="Calibri"/>
          <w:spacing w:val="1"/>
          <w:sz w:val="19"/>
          <w:szCs w:val="19"/>
        </w:rPr>
        <w:t>a</w:t>
      </w:r>
      <w:r>
        <w:rPr>
          <w:rFonts w:cs="Calibri"/>
          <w:sz w:val="19"/>
          <w:szCs w:val="19"/>
        </w:rPr>
        <w:t>r</w:t>
      </w:r>
      <w:r>
        <w:rPr>
          <w:rFonts w:cs="Calibri"/>
          <w:spacing w:val="29"/>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7"/>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an</w:t>
      </w:r>
      <w:r>
        <w:rPr>
          <w:rFonts w:cs="Calibri"/>
          <w:sz w:val="19"/>
          <w:szCs w:val="19"/>
        </w:rPr>
        <w:t>y</w:t>
      </w:r>
      <w:r>
        <w:rPr>
          <w:rFonts w:cs="Calibri"/>
          <w:spacing w:val="9"/>
          <w:sz w:val="19"/>
          <w:szCs w:val="19"/>
        </w:rPr>
        <w:t xml:space="preserve"> </w:t>
      </w:r>
      <w:r>
        <w:rPr>
          <w:rFonts w:cs="Calibri"/>
          <w:spacing w:val="1"/>
          <w:w w:val="103"/>
          <w:sz w:val="19"/>
          <w:szCs w:val="19"/>
        </w:rPr>
        <w:t>v</w:t>
      </w:r>
      <w:r>
        <w:rPr>
          <w:rFonts w:cs="Calibri"/>
          <w:spacing w:val="-1"/>
          <w:w w:val="103"/>
          <w:sz w:val="19"/>
          <w:szCs w:val="19"/>
        </w:rPr>
        <w:t>e</w:t>
      </w:r>
      <w:r>
        <w:rPr>
          <w:rFonts w:cs="Calibri"/>
          <w:w w:val="103"/>
          <w:sz w:val="19"/>
          <w:szCs w:val="19"/>
        </w:rPr>
        <w:t>rtic</w:t>
      </w:r>
      <w:r>
        <w:rPr>
          <w:rFonts w:cs="Calibri"/>
          <w:spacing w:val="1"/>
          <w:w w:val="103"/>
          <w:sz w:val="19"/>
          <w:szCs w:val="19"/>
        </w:rPr>
        <w:t>a</w:t>
      </w:r>
      <w:r>
        <w:rPr>
          <w:rFonts w:cs="Calibri"/>
          <w:w w:val="103"/>
          <w:sz w:val="19"/>
          <w:szCs w:val="19"/>
        </w:rPr>
        <w:t xml:space="preserve">l </w:t>
      </w:r>
      <w:r>
        <w:rPr>
          <w:rFonts w:cs="Calibri"/>
          <w:spacing w:val="1"/>
          <w:sz w:val="19"/>
          <w:szCs w:val="19"/>
        </w:rPr>
        <w:t>ov</w:t>
      </w:r>
      <w:r>
        <w:rPr>
          <w:rFonts w:cs="Calibri"/>
          <w:spacing w:val="-1"/>
          <w:sz w:val="19"/>
          <w:szCs w:val="19"/>
        </w:rPr>
        <w:t>e</w:t>
      </w:r>
      <w:r>
        <w:rPr>
          <w:rFonts w:cs="Calibri"/>
          <w:sz w:val="19"/>
          <w:szCs w:val="19"/>
        </w:rPr>
        <w:t>rl</w:t>
      </w:r>
      <w:r>
        <w:rPr>
          <w:rFonts w:cs="Calibri"/>
          <w:spacing w:val="1"/>
          <w:sz w:val="19"/>
          <w:szCs w:val="19"/>
        </w:rPr>
        <w:t>a</w:t>
      </w:r>
      <w:r>
        <w:rPr>
          <w:rFonts w:cs="Calibri"/>
          <w:sz w:val="19"/>
          <w:szCs w:val="19"/>
        </w:rPr>
        <w:t>p</w:t>
      </w:r>
      <w:r>
        <w:rPr>
          <w:rFonts w:cs="Calibri"/>
          <w:spacing w:val="20"/>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and</w:t>
      </w:r>
      <w:r>
        <w:rPr>
          <w:rFonts w:cs="Calibri"/>
          <w:sz w:val="19"/>
          <w:szCs w:val="19"/>
        </w:rPr>
        <w:t>i</w:t>
      </w:r>
      <w:r>
        <w:rPr>
          <w:rFonts w:cs="Calibri"/>
          <w:spacing w:val="1"/>
          <w:sz w:val="19"/>
          <w:szCs w:val="19"/>
        </w:rPr>
        <w:t>bu</w:t>
      </w:r>
      <w:r>
        <w:rPr>
          <w:rFonts w:cs="Calibri"/>
          <w:sz w:val="19"/>
          <w:szCs w:val="19"/>
        </w:rPr>
        <w:t>l</w:t>
      </w:r>
      <w:r>
        <w:rPr>
          <w:rFonts w:cs="Calibri"/>
          <w:spacing w:val="1"/>
          <w:sz w:val="19"/>
          <w:szCs w:val="19"/>
        </w:rPr>
        <w:t>a</w:t>
      </w:r>
      <w:r>
        <w:rPr>
          <w:rFonts w:cs="Calibri"/>
          <w:sz w:val="19"/>
          <w:szCs w:val="19"/>
        </w:rPr>
        <w:t>r</w:t>
      </w:r>
      <w:r>
        <w:rPr>
          <w:rFonts w:cs="Calibri"/>
          <w:spacing w:val="29"/>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9"/>
          <w:sz w:val="19"/>
          <w:szCs w:val="19"/>
        </w:rPr>
        <w:t xml:space="preserve"> </w:t>
      </w:r>
      <w:r>
        <w:rPr>
          <w:rFonts w:cs="Calibri"/>
          <w:sz w:val="19"/>
          <w:szCs w:val="19"/>
        </w:rPr>
        <w:t>It</w:t>
      </w:r>
      <w:r>
        <w:rPr>
          <w:rFonts w:cs="Calibri"/>
          <w:spacing w:val="6"/>
          <w:sz w:val="19"/>
          <w:szCs w:val="19"/>
        </w:rPr>
        <w:t xml:space="preserve"> </w:t>
      </w:r>
      <w:r>
        <w:rPr>
          <w:rFonts w:cs="Calibri"/>
          <w:sz w:val="19"/>
          <w:szCs w:val="19"/>
        </w:rPr>
        <w:t>is</w:t>
      </w:r>
      <w:r>
        <w:rPr>
          <w:rFonts w:cs="Calibri"/>
          <w:spacing w:val="7"/>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z w:val="19"/>
          <w:szCs w:val="19"/>
        </w:rPr>
        <w:t>d</w:t>
      </w:r>
      <w:r>
        <w:rPr>
          <w:rFonts w:cs="Calibri"/>
          <w:spacing w:val="26"/>
          <w:sz w:val="19"/>
          <w:szCs w:val="19"/>
        </w:rPr>
        <w:t xml:space="preserve"> </w:t>
      </w:r>
      <w:r>
        <w:rPr>
          <w:rFonts w:cs="Calibri"/>
          <w:spacing w:val="-1"/>
          <w:sz w:val="19"/>
          <w:szCs w:val="19"/>
        </w:rPr>
        <w:t>f</w:t>
      </w:r>
      <w:r>
        <w:rPr>
          <w:rFonts w:cs="Calibri"/>
          <w:sz w:val="19"/>
          <w:szCs w:val="19"/>
        </w:rPr>
        <w:t>r</w:t>
      </w:r>
      <w:r>
        <w:rPr>
          <w:rFonts w:cs="Calibri"/>
          <w:spacing w:val="1"/>
          <w:sz w:val="19"/>
          <w:szCs w:val="19"/>
        </w:rPr>
        <w:t>o</w:t>
      </w:r>
      <w:r>
        <w:rPr>
          <w:rFonts w:cs="Calibri"/>
          <w:sz w:val="19"/>
          <w:szCs w:val="19"/>
        </w:rPr>
        <w:t>m</w:t>
      </w:r>
      <w:r>
        <w:rPr>
          <w:rFonts w:cs="Calibri"/>
          <w:spacing w:val="1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sa</w:t>
      </w:r>
      <w:r>
        <w:rPr>
          <w:rFonts w:cs="Calibri"/>
          <w:sz w:val="19"/>
          <w:szCs w:val="19"/>
        </w:rPr>
        <w:t>l</w:t>
      </w:r>
      <w:r>
        <w:rPr>
          <w:rFonts w:cs="Calibri"/>
          <w:spacing w:val="16"/>
          <w:sz w:val="19"/>
          <w:szCs w:val="19"/>
        </w:rPr>
        <w:t xml:space="preserve"> </w:t>
      </w:r>
      <w:r>
        <w:rPr>
          <w:rFonts w:cs="Calibri"/>
          <w:spacing w:val="-1"/>
          <w:sz w:val="19"/>
          <w:szCs w:val="19"/>
        </w:rPr>
        <w:t>e</w:t>
      </w:r>
      <w:r>
        <w:rPr>
          <w:rFonts w:cs="Calibri"/>
          <w:spacing w:val="1"/>
          <w:sz w:val="19"/>
          <w:szCs w:val="19"/>
        </w:rPr>
        <w:t>d</w:t>
      </w:r>
      <w:r>
        <w:rPr>
          <w:rFonts w:cs="Calibri"/>
          <w:sz w:val="19"/>
          <w:szCs w:val="19"/>
        </w:rPr>
        <w:t>ge</w:t>
      </w:r>
      <w:r>
        <w:rPr>
          <w:rFonts w:cs="Calibri"/>
          <w:spacing w:val="12"/>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p</w:t>
      </w:r>
      <w:r>
        <w:rPr>
          <w:rFonts w:cs="Calibri"/>
          <w:spacing w:val="-1"/>
          <w:sz w:val="19"/>
          <w:szCs w:val="19"/>
        </w:rPr>
        <w:t>e</w:t>
      </w:r>
      <w:r>
        <w:rPr>
          <w:rFonts w:cs="Calibri"/>
          <w:spacing w:val="3"/>
          <w:sz w:val="19"/>
          <w:szCs w:val="19"/>
        </w:rPr>
        <w:t>r</w:t>
      </w:r>
      <w:r>
        <w:rPr>
          <w:rFonts w:cs="Calibri"/>
          <w:spacing w:val="-1"/>
          <w:sz w:val="19"/>
          <w:szCs w:val="19"/>
        </w:rPr>
        <w:t>m</w:t>
      </w:r>
      <w:r>
        <w:rPr>
          <w:rFonts w:cs="Calibri"/>
          <w:spacing w:val="1"/>
          <w:sz w:val="19"/>
          <w:szCs w:val="19"/>
        </w:rPr>
        <w:t>an</w:t>
      </w:r>
      <w:r>
        <w:rPr>
          <w:rFonts w:cs="Calibri"/>
          <w:spacing w:val="-1"/>
          <w:sz w:val="19"/>
          <w:szCs w:val="19"/>
        </w:rPr>
        <w:t>e</w:t>
      </w:r>
      <w:r>
        <w:rPr>
          <w:rFonts w:cs="Calibri"/>
          <w:spacing w:val="1"/>
          <w:sz w:val="19"/>
          <w:szCs w:val="19"/>
        </w:rPr>
        <w:t>n</w:t>
      </w:r>
      <w:r>
        <w:rPr>
          <w:rFonts w:cs="Calibri"/>
          <w:sz w:val="19"/>
          <w:szCs w:val="19"/>
        </w:rPr>
        <w:t>t</w:t>
      </w:r>
      <w:r>
        <w:rPr>
          <w:rFonts w:cs="Calibri"/>
          <w:spacing w:val="29"/>
          <w:sz w:val="19"/>
          <w:szCs w:val="19"/>
        </w:rPr>
        <w:t xml:space="preserve"> </w:t>
      </w:r>
      <w:r>
        <w:rPr>
          <w:rFonts w:cs="Calibri"/>
          <w:spacing w:val="-1"/>
          <w:sz w:val="19"/>
          <w:szCs w:val="19"/>
        </w:rPr>
        <w:t>m</w:t>
      </w:r>
      <w:r>
        <w:rPr>
          <w:rFonts w:cs="Calibri"/>
          <w:spacing w:val="1"/>
          <w:sz w:val="19"/>
          <w:szCs w:val="19"/>
        </w:rPr>
        <w:t>a</w:t>
      </w:r>
      <w:r>
        <w:rPr>
          <w:rFonts w:cs="Calibri"/>
          <w:sz w:val="19"/>
          <w:szCs w:val="19"/>
        </w:rPr>
        <w:t>xill</w:t>
      </w:r>
      <w:r>
        <w:rPr>
          <w:rFonts w:cs="Calibri"/>
          <w:spacing w:val="1"/>
          <w:sz w:val="19"/>
          <w:szCs w:val="19"/>
        </w:rPr>
        <w:t>a</w:t>
      </w:r>
      <w:r>
        <w:rPr>
          <w:rFonts w:cs="Calibri"/>
          <w:sz w:val="19"/>
          <w:szCs w:val="19"/>
        </w:rPr>
        <w:t>ry</w:t>
      </w:r>
      <w:r>
        <w:rPr>
          <w:rFonts w:cs="Calibri"/>
          <w:spacing w:val="24"/>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7"/>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w w:val="103"/>
          <w:sz w:val="19"/>
          <w:szCs w:val="19"/>
        </w:rPr>
        <w:t>n</w:t>
      </w:r>
      <w:r>
        <w:rPr>
          <w:rFonts w:cs="Calibri"/>
          <w:spacing w:val="-1"/>
          <w:w w:val="103"/>
          <w:sz w:val="19"/>
          <w:szCs w:val="19"/>
        </w:rPr>
        <w:t>e</w:t>
      </w:r>
      <w:r>
        <w:rPr>
          <w:rFonts w:cs="Calibri"/>
          <w:spacing w:val="1"/>
          <w:w w:val="103"/>
          <w:sz w:val="19"/>
          <w:szCs w:val="19"/>
        </w:rPr>
        <w:t>a</w:t>
      </w:r>
      <w:r>
        <w:rPr>
          <w:rFonts w:cs="Calibri"/>
          <w:w w:val="103"/>
          <w:sz w:val="19"/>
          <w:szCs w:val="19"/>
        </w:rPr>
        <w:t>r</w:t>
      </w:r>
      <w:r>
        <w:rPr>
          <w:rFonts w:cs="Calibri"/>
          <w:spacing w:val="-1"/>
          <w:w w:val="103"/>
          <w:sz w:val="19"/>
          <w:szCs w:val="19"/>
        </w:rPr>
        <w:t>e</w:t>
      </w:r>
      <w:r>
        <w:rPr>
          <w:rFonts w:cs="Calibri"/>
          <w:spacing w:val="1"/>
          <w:w w:val="103"/>
          <w:sz w:val="19"/>
          <w:szCs w:val="19"/>
        </w:rPr>
        <w:t>s</w:t>
      </w:r>
      <w:r>
        <w:rPr>
          <w:rFonts w:cs="Calibri"/>
          <w:w w:val="103"/>
          <w:sz w:val="19"/>
          <w:szCs w:val="19"/>
        </w:rPr>
        <w:t>t</w:t>
      </w:r>
    </w:p>
    <w:p w14:paraId="7F2017F3" w14:textId="77777777" w:rsidR="00305E29" w:rsidRDefault="00305E29" w:rsidP="00305E29">
      <w:pPr>
        <w:widowControl w:val="0"/>
        <w:autoSpaceDE w:val="0"/>
        <w:autoSpaceDN w:val="0"/>
        <w:adjustRightInd w:val="0"/>
        <w:spacing w:after="0" w:line="250" w:lineRule="auto"/>
        <w:ind w:left="375" w:right="108" w:hanging="268"/>
        <w:rPr>
          <w:rFonts w:cs="Calibri"/>
          <w:sz w:val="19"/>
          <w:szCs w:val="19"/>
        </w:rPr>
        <w:sectPr w:rsidR="00305E29">
          <w:pgSz w:w="12240" w:h="15840"/>
          <w:pgMar w:top="1160" w:right="840" w:bottom="280" w:left="920" w:header="720" w:footer="720" w:gutter="0"/>
          <w:cols w:space="720" w:equalWidth="0">
            <w:col w:w="10480"/>
          </w:cols>
          <w:noEndnote/>
        </w:sectPr>
      </w:pPr>
    </w:p>
    <w:p w14:paraId="0D43C3C2" w14:textId="77777777" w:rsidR="00305E29" w:rsidRDefault="00305E29" w:rsidP="00305E29">
      <w:pPr>
        <w:widowControl w:val="0"/>
        <w:autoSpaceDE w:val="0"/>
        <w:autoSpaceDN w:val="0"/>
        <w:adjustRightInd w:val="0"/>
        <w:spacing w:before="62" w:after="0" w:line="251" w:lineRule="auto"/>
        <w:ind w:left="375" w:right="73"/>
        <w:rPr>
          <w:rFonts w:cs="Calibri"/>
          <w:sz w:val="19"/>
          <w:szCs w:val="19"/>
        </w:rPr>
      </w:pPr>
      <w:r>
        <w:rPr>
          <w:rFonts w:cs="Calibri"/>
          <w:spacing w:val="1"/>
          <w:sz w:val="19"/>
          <w:szCs w:val="19"/>
        </w:rPr>
        <w:lastRenderedPageBreak/>
        <w:t>p</w:t>
      </w:r>
      <w:r>
        <w:rPr>
          <w:rFonts w:cs="Calibri"/>
          <w:sz w:val="19"/>
          <w:szCs w:val="19"/>
        </w:rPr>
        <w:t>oi</w:t>
      </w:r>
      <w:r>
        <w:rPr>
          <w:rFonts w:cs="Calibri"/>
          <w:spacing w:val="1"/>
          <w:sz w:val="19"/>
          <w:szCs w:val="19"/>
        </w:rPr>
        <w:t>n</w:t>
      </w:r>
      <w:r>
        <w:rPr>
          <w:rFonts w:cs="Calibri"/>
          <w:sz w:val="19"/>
          <w:szCs w:val="19"/>
        </w:rPr>
        <w:t>t</w:t>
      </w:r>
      <w:r>
        <w:rPr>
          <w:rFonts w:cs="Calibri"/>
          <w:spacing w:val="15"/>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sa</w:t>
      </w:r>
      <w:r>
        <w:rPr>
          <w:rFonts w:cs="Calibri"/>
          <w:sz w:val="19"/>
          <w:szCs w:val="19"/>
        </w:rPr>
        <w:t>l</w:t>
      </w:r>
      <w:r>
        <w:rPr>
          <w:rFonts w:cs="Calibri"/>
          <w:spacing w:val="16"/>
          <w:sz w:val="19"/>
          <w:szCs w:val="19"/>
        </w:rPr>
        <w:t xml:space="preserve"> </w:t>
      </w:r>
      <w:r>
        <w:rPr>
          <w:rFonts w:cs="Calibri"/>
          <w:spacing w:val="-1"/>
          <w:sz w:val="19"/>
          <w:szCs w:val="19"/>
        </w:rPr>
        <w:t>e</w:t>
      </w:r>
      <w:r>
        <w:rPr>
          <w:rFonts w:cs="Calibri"/>
          <w:spacing w:val="1"/>
          <w:sz w:val="19"/>
          <w:szCs w:val="19"/>
        </w:rPr>
        <w:t>d</w:t>
      </w:r>
      <w:r>
        <w:rPr>
          <w:rFonts w:cs="Calibri"/>
          <w:sz w:val="19"/>
          <w:szCs w:val="19"/>
        </w:rPr>
        <w:t>ge</w:t>
      </w:r>
      <w:r>
        <w:rPr>
          <w:rFonts w:cs="Calibri"/>
          <w:spacing w:val="12"/>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p</w:t>
      </w:r>
      <w:r>
        <w:rPr>
          <w:rFonts w:cs="Calibri"/>
          <w:spacing w:val="-1"/>
          <w:sz w:val="19"/>
          <w:szCs w:val="19"/>
        </w:rPr>
        <w:t>e</w:t>
      </w:r>
      <w:r>
        <w:rPr>
          <w:rFonts w:cs="Calibri"/>
          <w:sz w:val="19"/>
          <w:szCs w:val="19"/>
        </w:rPr>
        <w:t>r</w:t>
      </w:r>
      <w:r>
        <w:rPr>
          <w:rFonts w:cs="Calibri"/>
          <w:spacing w:val="-1"/>
          <w:sz w:val="19"/>
          <w:szCs w:val="19"/>
        </w:rPr>
        <w:t>m</w:t>
      </w:r>
      <w:r>
        <w:rPr>
          <w:rFonts w:cs="Calibri"/>
          <w:spacing w:val="1"/>
          <w:sz w:val="19"/>
          <w:szCs w:val="19"/>
        </w:rPr>
        <w:t>an</w:t>
      </w:r>
      <w:r>
        <w:rPr>
          <w:rFonts w:cs="Calibri"/>
          <w:spacing w:val="-1"/>
          <w:sz w:val="19"/>
          <w:szCs w:val="19"/>
        </w:rPr>
        <w:t>e</w:t>
      </w:r>
      <w:r>
        <w:rPr>
          <w:rFonts w:cs="Calibri"/>
          <w:spacing w:val="1"/>
          <w:sz w:val="19"/>
          <w:szCs w:val="19"/>
        </w:rPr>
        <w:t>n</w:t>
      </w:r>
      <w:r>
        <w:rPr>
          <w:rFonts w:cs="Calibri"/>
          <w:sz w:val="19"/>
          <w:szCs w:val="19"/>
        </w:rPr>
        <w:t>t</w:t>
      </w:r>
      <w:r>
        <w:rPr>
          <w:rFonts w:cs="Calibri"/>
          <w:spacing w:val="29"/>
          <w:sz w:val="19"/>
          <w:szCs w:val="19"/>
        </w:rPr>
        <w:t xml:space="preserve"> </w:t>
      </w:r>
      <w:r>
        <w:rPr>
          <w:rFonts w:cs="Calibri"/>
          <w:spacing w:val="-1"/>
          <w:sz w:val="19"/>
          <w:szCs w:val="19"/>
        </w:rPr>
        <w:t>m</w:t>
      </w:r>
      <w:r>
        <w:rPr>
          <w:rFonts w:cs="Calibri"/>
          <w:spacing w:val="1"/>
          <w:sz w:val="19"/>
          <w:szCs w:val="19"/>
        </w:rPr>
        <w:t>and</w:t>
      </w:r>
      <w:r>
        <w:rPr>
          <w:rFonts w:cs="Calibri"/>
          <w:sz w:val="19"/>
          <w:szCs w:val="19"/>
        </w:rPr>
        <w:t>i</w:t>
      </w:r>
      <w:r>
        <w:rPr>
          <w:rFonts w:cs="Calibri"/>
          <w:spacing w:val="1"/>
          <w:sz w:val="19"/>
          <w:szCs w:val="19"/>
        </w:rPr>
        <w:t>bu</w:t>
      </w:r>
      <w:r>
        <w:rPr>
          <w:rFonts w:cs="Calibri"/>
          <w:sz w:val="19"/>
          <w:szCs w:val="19"/>
        </w:rPr>
        <w:t>l</w:t>
      </w:r>
      <w:r>
        <w:rPr>
          <w:rFonts w:cs="Calibri"/>
          <w:spacing w:val="1"/>
          <w:sz w:val="19"/>
          <w:szCs w:val="19"/>
        </w:rPr>
        <w:t>a</w:t>
      </w:r>
      <w:r>
        <w:rPr>
          <w:rFonts w:cs="Calibri"/>
          <w:sz w:val="19"/>
          <w:szCs w:val="19"/>
        </w:rPr>
        <w:t>r</w:t>
      </w:r>
      <w:r>
        <w:rPr>
          <w:rFonts w:cs="Calibri"/>
          <w:spacing w:val="29"/>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9"/>
          <w:sz w:val="19"/>
          <w:szCs w:val="19"/>
        </w:rPr>
        <w:t xml:space="preserve"> </w:t>
      </w:r>
      <w:r>
        <w:rPr>
          <w:rFonts w:cs="Calibri"/>
          <w:spacing w:val="-1"/>
          <w:sz w:val="19"/>
          <w:szCs w:val="19"/>
        </w:rPr>
        <w:t>T</w:t>
      </w:r>
      <w:r>
        <w:rPr>
          <w:rFonts w:cs="Calibri"/>
          <w:sz w:val="19"/>
          <w:szCs w:val="19"/>
        </w:rPr>
        <w:t>o</w:t>
      </w:r>
      <w:r>
        <w:rPr>
          <w:rFonts w:cs="Calibri"/>
          <w:spacing w:val="9"/>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pacing w:val="1"/>
          <w:sz w:val="19"/>
          <w:szCs w:val="19"/>
        </w:rPr>
        <w:t>s</w:t>
      </w:r>
      <w:r>
        <w:rPr>
          <w:rFonts w:cs="Calibri"/>
          <w:sz w:val="19"/>
          <w:szCs w:val="19"/>
        </w:rPr>
        <w:t>c</w:t>
      </w:r>
      <w:r>
        <w:rPr>
          <w:rFonts w:cs="Calibri"/>
          <w:spacing w:val="1"/>
          <w:sz w:val="19"/>
          <w:szCs w:val="19"/>
        </w:rPr>
        <w:t>o</w:t>
      </w:r>
      <w:r>
        <w:rPr>
          <w:rFonts w:cs="Calibri"/>
          <w:sz w:val="19"/>
          <w:szCs w:val="19"/>
        </w:rPr>
        <w:t>r</w:t>
      </w:r>
      <w:r>
        <w:rPr>
          <w:rFonts w:cs="Calibri"/>
          <w:spacing w:val="-1"/>
          <w:sz w:val="19"/>
          <w:szCs w:val="19"/>
        </w:rPr>
        <w:t>e</w:t>
      </w:r>
      <w:r>
        <w:rPr>
          <w:rFonts w:cs="Calibri"/>
          <w:sz w:val="19"/>
          <w:szCs w:val="19"/>
        </w:rPr>
        <w:t>d</w:t>
      </w:r>
      <w:r>
        <w:rPr>
          <w:rFonts w:cs="Calibri"/>
          <w:spacing w:val="18"/>
          <w:sz w:val="19"/>
          <w:szCs w:val="19"/>
        </w:rPr>
        <w:t xml:space="preserve"> </w:t>
      </w:r>
      <w:r>
        <w:rPr>
          <w:rFonts w:cs="Calibri"/>
          <w:spacing w:val="1"/>
          <w:sz w:val="19"/>
          <w:szCs w:val="19"/>
        </w:rPr>
        <w:t>a</w:t>
      </w:r>
      <w:r>
        <w:rPr>
          <w:rFonts w:cs="Calibri"/>
          <w:sz w:val="19"/>
          <w:szCs w:val="19"/>
        </w:rPr>
        <w:t>s</w:t>
      </w:r>
      <w:r>
        <w:rPr>
          <w:rFonts w:cs="Calibri"/>
          <w:spacing w:val="8"/>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proofErr w:type="spellStart"/>
      <w:r>
        <w:rPr>
          <w:rFonts w:cs="Calibri"/>
          <w:spacing w:val="1"/>
          <w:sz w:val="19"/>
          <w:szCs w:val="19"/>
        </w:rPr>
        <w:t>au</w:t>
      </w:r>
      <w:r>
        <w:rPr>
          <w:rFonts w:cs="Calibri"/>
          <w:sz w:val="19"/>
          <w:szCs w:val="19"/>
        </w:rPr>
        <w:t>t</w:t>
      </w:r>
      <w:r>
        <w:rPr>
          <w:rFonts w:cs="Calibri"/>
          <w:spacing w:val="1"/>
          <w:sz w:val="19"/>
          <w:szCs w:val="19"/>
        </w:rPr>
        <w:t>o</w:t>
      </w:r>
      <w:r>
        <w:rPr>
          <w:rFonts w:cs="Calibri"/>
          <w:spacing w:val="-1"/>
          <w:sz w:val="19"/>
          <w:szCs w:val="19"/>
        </w:rPr>
        <w:t>qu</w:t>
      </w:r>
      <w:r>
        <w:rPr>
          <w:rFonts w:cs="Calibri"/>
          <w:spacing w:val="1"/>
          <w:sz w:val="19"/>
          <w:szCs w:val="19"/>
        </w:rPr>
        <w:t>a</w:t>
      </w:r>
      <w:r>
        <w:rPr>
          <w:rFonts w:cs="Calibri"/>
          <w:sz w:val="19"/>
          <w:szCs w:val="19"/>
        </w:rPr>
        <w:t>li</w:t>
      </w:r>
      <w:r>
        <w:rPr>
          <w:rFonts w:cs="Calibri"/>
          <w:spacing w:val="-1"/>
          <w:sz w:val="19"/>
          <w:szCs w:val="19"/>
        </w:rPr>
        <w:t>f</w:t>
      </w:r>
      <w:r>
        <w:rPr>
          <w:rFonts w:cs="Calibri"/>
          <w:sz w:val="19"/>
          <w:szCs w:val="19"/>
        </w:rPr>
        <w:t>i</w:t>
      </w:r>
      <w:r>
        <w:rPr>
          <w:rFonts w:cs="Calibri"/>
          <w:spacing w:val="-1"/>
          <w:sz w:val="19"/>
          <w:szCs w:val="19"/>
        </w:rPr>
        <w:t>e</w:t>
      </w:r>
      <w:r>
        <w:rPr>
          <w:rFonts w:cs="Calibri"/>
          <w:sz w:val="19"/>
          <w:szCs w:val="19"/>
        </w:rPr>
        <w:t>r</w:t>
      </w:r>
      <w:proofErr w:type="spellEnd"/>
      <w:r>
        <w:rPr>
          <w:rFonts w:cs="Calibri"/>
          <w:sz w:val="19"/>
          <w:szCs w:val="19"/>
        </w:rPr>
        <w:t>,</w:t>
      </w:r>
      <w:r>
        <w:rPr>
          <w:rFonts w:cs="Calibri"/>
          <w:spacing w:val="34"/>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op</w:t>
      </w:r>
      <w:r>
        <w:rPr>
          <w:rFonts w:cs="Calibri"/>
          <w:spacing w:val="-1"/>
          <w:sz w:val="19"/>
          <w:szCs w:val="19"/>
        </w:rPr>
        <w:t>e</w:t>
      </w:r>
      <w:r>
        <w:rPr>
          <w:rFonts w:cs="Calibri"/>
          <w:sz w:val="19"/>
          <w:szCs w:val="19"/>
        </w:rPr>
        <w:t>n</w:t>
      </w:r>
      <w:r>
        <w:rPr>
          <w:rFonts w:cs="Calibri"/>
          <w:spacing w:val="15"/>
          <w:sz w:val="19"/>
          <w:szCs w:val="19"/>
        </w:rPr>
        <w:t xml:space="preserve"> </w:t>
      </w:r>
      <w:r>
        <w:rPr>
          <w:rFonts w:cs="Calibri"/>
          <w:spacing w:val="1"/>
          <w:sz w:val="19"/>
          <w:szCs w:val="19"/>
        </w:rPr>
        <w:t>b</w:t>
      </w:r>
      <w:r>
        <w:rPr>
          <w:rFonts w:cs="Calibri"/>
          <w:sz w:val="19"/>
          <w:szCs w:val="19"/>
        </w:rPr>
        <w:t>ite</w:t>
      </w:r>
      <w:r>
        <w:rPr>
          <w:rFonts w:cs="Calibri"/>
          <w:spacing w:val="10"/>
          <w:sz w:val="19"/>
          <w:szCs w:val="19"/>
        </w:rPr>
        <w:t xml:space="preserve"> </w:t>
      </w:r>
      <w:r>
        <w:rPr>
          <w:rFonts w:cs="Calibri"/>
          <w:spacing w:val="-1"/>
          <w:sz w:val="19"/>
          <w:szCs w:val="19"/>
        </w:rPr>
        <w:t>m</w:t>
      </w:r>
      <w:r>
        <w:rPr>
          <w:rFonts w:cs="Calibri"/>
          <w:spacing w:val="1"/>
          <w:sz w:val="19"/>
          <w:szCs w:val="19"/>
        </w:rPr>
        <w:t>us</w:t>
      </w:r>
      <w:r>
        <w:rPr>
          <w:rFonts w:cs="Calibri"/>
          <w:sz w:val="19"/>
          <w:szCs w:val="19"/>
        </w:rPr>
        <w:t>t</w:t>
      </w:r>
      <w:r>
        <w:rPr>
          <w:rFonts w:cs="Calibri"/>
          <w:spacing w:val="15"/>
          <w:sz w:val="19"/>
          <w:szCs w:val="19"/>
        </w:rPr>
        <w:t xml:space="preserve"> </w:t>
      </w:r>
      <w:r>
        <w:rPr>
          <w:rFonts w:cs="Calibri"/>
          <w:sz w:val="19"/>
          <w:szCs w:val="19"/>
        </w:rPr>
        <w:t>i</w:t>
      </w:r>
      <w:r>
        <w:rPr>
          <w:rFonts w:cs="Calibri"/>
          <w:spacing w:val="1"/>
          <w:sz w:val="19"/>
          <w:szCs w:val="19"/>
        </w:rPr>
        <w:t>nvo</w:t>
      </w:r>
      <w:r>
        <w:rPr>
          <w:rFonts w:cs="Calibri"/>
          <w:sz w:val="19"/>
          <w:szCs w:val="19"/>
        </w:rPr>
        <w:t>l</w:t>
      </w:r>
      <w:r>
        <w:rPr>
          <w:rFonts w:cs="Calibri"/>
          <w:spacing w:val="1"/>
          <w:sz w:val="19"/>
          <w:szCs w:val="19"/>
        </w:rPr>
        <w:t>v</w:t>
      </w:r>
      <w:r>
        <w:rPr>
          <w:rFonts w:cs="Calibri"/>
          <w:sz w:val="19"/>
          <w:szCs w:val="19"/>
        </w:rPr>
        <w:t>e</w:t>
      </w:r>
      <w:r>
        <w:rPr>
          <w:rFonts w:cs="Calibri"/>
          <w:spacing w:val="18"/>
          <w:sz w:val="19"/>
          <w:szCs w:val="19"/>
        </w:rPr>
        <w:t xml:space="preserve"> </w:t>
      </w:r>
      <w:r>
        <w:rPr>
          <w:rFonts w:cs="Calibri"/>
          <w:w w:val="103"/>
          <w:sz w:val="19"/>
          <w:szCs w:val="19"/>
        </w:rPr>
        <w:t xml:space="preserve">4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m</w:t>
      </w:r>
      <w:r>
        <w:rPr>
          <w:rFonts w:cs="Calibri"/>
          <w:spacing w:val="1"/>
          <w:sz w:val="19"/>
          <w:szCs w:val="19"/>
        </w:rPr>
        <w:t>o</w:t>
      </w:r>
      <w:r>
        <w:rPr>
          <w:rFonts w:cs="Calibri"/>
          <w:sz w:val="19"/>
          <w:szCs w:val="19"/>
        </w:rPr>
        <w:t>re</w:t>
      </w:r>
      <w:r>
        <w:rPr>
          <w:rFonts w:cs="Calibri"/>
          <w:spacing w:val="13"/>
          <w:sz w:val="19"/>
          <w:szCs w:val="19"/>
        </w:rPr>
        <w:t xml:space="preserve"> </w:t>
      </w:r>
      <w:r>
        <w:rPr>
          <w:rFonts w:cs="Calibri"/>
          <w:spacing w:val="-1"/>
          <w:sz w:val="19"/>
          <w:szCs w:val="19"/>
        </w:rPr>
        <w:t>f</w:t>
      </w:r>
      <w:r>
        <w:rPr>
          <w:rFonts w:cs="Calibri"/>
          <w:spacing w:val="1"/>
          <w:sz w:val="19"/>
          <w:szCs w:val="19"/>
        </w:rPr>
        <w:t>u</w:t>
      </w:r>
      <w:r>
        <w:rPr>
          <w:rFonts w:cs="Calibri"/>
          <w:sz w:val="19"/>
          <w:szCs w:val="19"/>
        </w:rPr>
        <w:t>lly</w:t>
      </w:r>
      <w:r>
        <w:rPr>
          <w:rFonts w:cs="Calibri"/>
          <w:spacing w:val="13"/>
          <w:sz w:val="19"/>
          <w:szCs w:val="19"/>
        </w:rPr>
        <w:t xml:space="preserve"> </w:t>
      </w:r>
      <w:r>
        <w:rPr>
          <w:rFonts w:cs="Calibri"/>
          <w:spacing w:val="-1"/>
          <w:sz w:val="19"/>
          <w:szCs w:val="19"/>
        </w:rPr>
        <w:t>e</w:t>
      </w:r>
      <w:r>
        <w:rPr>
          <w:rFonts w:cs="Calibri"/>
          <w:sz w:val="19"/>
          <w:szCs w:val="19"/>
        </w:rPr>
        <w:t>r</w:t>
      </w:r>
      <w:r>
        <w:rPr>
          <w:rFonts w:cs="Calibri"/>
          <w:spacing w:val="1"/>
          <w:sz w:val="19"/>
          <w:szCs w:val="19"/>
        </w:rPr>
        <w:t>up</w:t>
      </w:r>
      <w:r>
        <w:rPr>
          <w:rFonts w:cs="Calibri"/>
          <w:sz w:val="19"/>
          <w:szCs w:val="19"/>
        </w:rPr>
        <w:t>t</w:t>
      </w:r>
      <w:r>
        <w:rPr>
          <w:rFonts w:cs="Calibri"/>
          <w:spacing w:val="-1"/>
          <w:sz w:val="19"/>
          <w:szCs w:val="19"/>
        </w:rPr>
        <w:t>e</w:t>
      </w:r>
      <w:r>
        <w:rPr>
          <w:rFonts w:cs="Calibri"/>
          <w:sz w:val="19"/>
          <w:szCs w:val="19"/>
        </w:rPr>
        <w:t>d</w:t>
      </w:r>
      <w:r>
        <w:rPr>
          <w:rFonts w:cs="Calibri"/>
          <w:spacing w:val="22"/>
          <w:sz w:val="19"/>
          <w:szCs w:val="19"/>
        </w:rPr>
        <w:t xml:space="preserve"> </w:t>
      </w:r>
      <w:r>
        <w:rPr>
          <w:rFonts w:cs="Calibri"/>
          <w:sz w:val="19"/>
          <w:szCs w:val="19"/>
        </w:rPr>
        <w:t>t</w:t>
      </w:r>
      <w:r>
        <w:rPr>
          <w:rFonts w:cs="Calibri"/>
          <w:spacing w:val="2"/>
          <w:sz w:val="19"/>
          <w:szCs w:val="19"/>
        </w:rPr>
        <w:t>e</w:t>
      </w:r>
      <w:r>
        <w:rPr>
          <w:rFonts w:cs="Calibri"/>
          <w:spacing w:val="-1"/>
          <w:sz w:val="19"/>
          <w:szCs w:val="19"/>
        </w:rPr>
        <w:t>e</w:t>
      </w:r>
      <w:r>
        <w:rPr>
          <w:rFonts w:cs="Calibri"/>
          <w:sz w:val="19"/>
          <w:szCs w:val="19"/>
        </w:rPr>
        <w:t>th</w:t>
      </w:r>
      <w:r>
        <w:rPr>
          <w:rFonts w:cs="Calibri"/>
          <w:spacing w:val="15"/>
          <w:sz w:val="19"/>
          <w:szCs w:val="19"/>
        </w:rPr>
        <w:t xml:space="preserve"> </w:t>
      </w:r>
      <w:r>
        <w:rPr>
          <w:rFonts w:cs="Calibri"/>
          <w:spacing w:val="1"/>
          <w:sz w:val="19"/>
          <w:szCs w:val="19"/>
        </w:rPr>
        <w:t>p</w:t>
      </w:r>
      <w:r>
        <w:rPr>
          <w:rFonts w:cs="Calibri"/>
          <w:spacing w:val="-1"/>
          <w:sz w:val="19"/>
          <w:szCs w:val="19"/>
        </w:rPr>
        <w:t>e</w:t>
      </w:r>
      <w:r>
        <w:rPr>
          <w:rFonts w:cs="Calibri"/>
          <w:sz w:val="19"/>
          <w:szCs w:val="19"/>
        </w:rPr>
        <w:t>r</w:t>
      </w:r>
      <w:r>
        <w:rPr>
          <w:rFonts w:cs="Calibri"/>
          <w:spacing w:val="10"/>
          <w:sz w:val="19"/>
          <w:szCs w:val="19"/>
        </w:rPr>
        <w:t xml:space="preserve"> </w:t>
      </w:r>
      <w:r>
        <w:rPr>
          <w:rFonts w:cs="Calibri"/>
          <w:spacing w:val="1"/>
          <w:sz w:val="19"/>
          <w:szCs w:val="19"/>
        </w:rPr>
        <w:t>a</w:t>
      </w:r>
      <w:r>
        <w:rPr>
          <w:rFonts w:cs="Calibri"/>
          <w:sz w:val="19"/>
          <w:szCs w:val="19"/>
        </w:rPr>
        <w:t>rc</w:t>
      </w:r>
      <w:r>
        <w:rPr>
          <w:rFonts w:cs="Calibri"/>
          <w:spacing w:val="1"/>
          <w:sz w:val="19"/>
          <w:szCs w:val="19"/>
        </w:rPr>
        <w:t>h</w:t>
      </w:r>
      <w:r>
        <w:rPr>
          <w:rFonts w:cs="Calibri"/>
          <w:sz w:val="19"/>
          <w:szCs w:val="19"/>
        </w:rPr>
        <w:t>.</w:t>
      </w:r>
      <w:r>
        <w:rPr>
          <w:rFonts w:cs="Calibri"/>
          <w:spacing w:val="14"/>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te</w:t>
      </w:r>
      <w:r>
        <w:rPr>
          <w:rFonts w:cs="Calibri"/>
          <w:spacing w:val="20"/>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1"/>
          <w:sz w:val="19"/>
          <w:szCs w:val="19"/>
        </w:rPr>
        <w:t>“</w:t>
      </w:r>
      <w:r>
        <w:rPr>
          <w:rFonts w:cs="Calibri"/>
          <w:sz w:val="19"/>
          <w:szCs w:val="19"/>
        </w:rPr>
        <w:t>X”</w:t>
      </w:r>
      <w:r>
        <w:rPr>
          <w:rFonts w:cs="Calibri"/>
          <w:spacing w:val="11"/>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7"/>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15"/>
          <w:sz w:val="19"/>
          <w:szCs w:val="19"/>
        </w:rPr>
        <w:t xml:space="preserve"> </w:t>
      </w:r>
      <w:r>
        <w:rPr>
          <w:rFonts w:cs="Calibri"/>
          <w:spacing w:val="2"/>
          <w:sz w:val="19"/>
          <w:szCs w:val="19"/>
        </w:rPr>
        <w:t>(</w:t>
      </w:r>
      <w:r>
        <w:rPr>
          <w:rFonts w:cs="Calibri"/>
          <w:spacing w:val="-1"/>
          <w:sz w:val="19"/>
          <w:szCs w:val="19"/>
        </w:rPr>
        <w:t>T</w:t>
      </w:r>
      <w:r>
        <w:rPr>
          <w:rFonts w:cs="Calibri"/>
          <w:spacing w:val="1"/>
          <w:sz w:val="19"/>
          <w:szCs w:val="19"/>
        </w:rPr>
        <w:t>h</w:t>
      </w:r>
      <w:r>
        <w:rPr>
          <w:rFonts w:cs="Calibri"/>
          <w:sz w:val="19"/>
          <w:szCs w:val="19"/>
        </w:rPr>
        <w:t>is</w:t>
      </w:r>
      <w:r>
        <w:rPr>
          <w:rFonts w:cs="Calibri"/>
          <w:spacing w:val="14"/>
          <w:sz w:val="19"/>
          <w:szCs w:val="19"/>
        </w:rPr>
        <w:t xml:space="preserve"> </w:t>
      </w:r>
      <w:r>
        <w:rPr>
          <w:rFonts w:cs="Calibri"/>
          <w:sz w:val="19"/>
          <w:szCs w:val="19"/>
        </w:rPr>
        <w:t>is</w:t>
      </w:r>
      <w:r>
        <w:rPr>
          <w:rFonts w:cs="Calibri"/>
          <w:spacing w:val="7"/>
          <w:sz w:val="19"/>
          <w:szCs w:val="19"/>
        </w:rPr>
        <w:t xml:space="preserve"> </w:t>
      </w:r>
      <w:r>
        <w:rPr>
          <w:rFonts w:cs="Calibri"/>
          <w:sz w:val="19"/>
          <w:szCs w:val="19"/>
        </w:rPr>
        <w:t>c</w:t>
      </w:r>
      <w:r>
        <w:rPr>
          <w:rFonts w:cs="Calibri"/>
          <w:spacing w:val="1"/>
          <w:sz w:val="19"/>
          <w:szCs w:val="19"/>
        </w:rPr>
        <w:t>ons</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w:t>
      </w:r>
      <w:r>
        <w:rPr>
          <w:rFonts w:cs="Calibri"/>
          <w:spacing w:val="-1"/>
          <w:sz w:val="19"/>
          <w:szCs w:val="19"/>
        </w:rPr>
        <w:t>e</w:t>
      </w:r>
      <w:r>
        <w:rPr>
          <w:rFonts w:cs="Calibri"/>
          <w:sz w:val="19"/>
          <w:szCs w:val="19"/>
        </w:rPr>
        <w:t>d</w:t>
      </w:r>
      <w:r>
        <w:rPr>
          <w:rFonts w:cs="Calibri"/>
          <w:spacing w:val="29"/>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proofErr w:type="spellStart"/>
      <w:r>
        <w:rPr>
          <w:rFonts w:cs="Calibri"/>
          <w:spacing w:val="-2"/>
          <w:sz w:val="19"/>
          <w:szCs w:val="19"/>
        </w:rPr>
        <w:t>a</w:t>
      </w:r>
      <w:r>
        <w:rPr>
          <w:rFonts w:cs="Calibri"/>
          <w:spacing w:val="1"/>
          <w:sz w:val="19"/>
          <w:szCs w:val="19"/>
        </w:rPr>
        <w:t>u</w:t>
      </w:r>
      <w:r>
        <w:rPr>
          <w:rFonts w:cs="Calibri"/>
          <w:sz w:val="19"/>
          <w:szCs w:val="19"/>
        </w:rPr>
        <w:t>t</w:t>
      </w:r>
      <w:r>
        <w:rPr>
          <w:rFonts w:cs="Calibri"/>
          <w:spacing w:val="1"/>
          <w:sz w:val="19"/>
          <w:szCs w:val="19"/>
        </w:rPr>
        <w:t>oqu</w:t>
      </w:r>
      <w:r>
        <w:rPr>
          <w:rFonts w:cs="Calibri"/>
          <w:sz w:val="19"/>
          <w:szCs w:val="19"/>
        </w:rPr>
        <w:t>ali</w:t>
      </w:r>
      <w:r>
        <w:rPr>
          <w:rFonts w:cs="Calibri"/>
          <w:spacing w:val="-1"/>
          <w:sz w:val="19"/>
          <w:szCs w:val="19"/>
        </w:rPr>
        <w:t>f</w:t>
      </w:r>
      <w:r>
        <w:rPr>
          <w:rFonts w:cs="Calibri"/>
          <w:spacing w:val="1"/>
          <w:sz w:val="19"/>
          <w:szCs w:val="19"/>
        </w:rPr>
        <w:t>y</w:t>
      </w:r>
      <w:r>
        <w:rPr>
          <w:rFonts w:cs="Calibri"/>
          <w:sz w:val="19"/>
          <w:szCs w:val="19"/>
        </w:rPr>
        <w:t>i</w:t>
      </w:r>
      <w:r>
        <w:rPr>
          <w:rFonts w:cs="Calibri"/>
          <w:spacing w:val="1"/>
          <w:sz w:val="19"/>
          <w:szCs w:val="19"/>
        </w:rPr>
        <w:t>n</w:t>
      </w:r>
      <w:r>
        <w:rPr>
          <w:rFonts w:cs="Calibri"/>
          <w:sz w:val="19"/>
          <w:szCs w:val="19"/>
        </w:rPr>
        <w:t>g</w:t>
      </w:r>
      <w:proofErr w:type="spellEnd"/>
      <w:r>
        <w:rPr>
          <w:rFonts w:cs="Calibri"/>
          <w:spacing w:val="35"/>
          <w:sz w:val="19"/>
          <w:szCs w:val="19"/>
        </w:rPr>
        <w:t xml:space="preserve"> </w:t>
      </w:r>
      <w:r>
        <w:rPr>
          <w:rFonts w:cs="Calibri"/>
          <w:w w:val="103"/>
          <w:sz w:val="19"/>
          <w:szCs w:val="19"/>
        </w:rPr>
        <w:t>c</w:t>
      </w:r>
      <w:r>
        <w:rPr>
          <w:rFonts w:cs="Calibri"/>
          <w:spacing w:val="1"/>
          <w:w w:val="103"/>
          <w:sz w:val="19"/>
          <w:szCs w:val="19"/>
        </w:rPr>
        <w:t>ond</w:t>
      </w:r>
      <w:r>
        <w:rPr>
          <w:rFonts w:cs="Calibri"/>
          <w:w w:val="103"/>
          <w:sz w:val="19"/>
          <w:szCs w:val="19"/>
        </w:rPr>
        <w:t>iti</w:t>
      </w:r>
      <w:r>
        <w:rPr>
          <w:rFonts w:cs="Calibri"/>
          <w:spacing w:val="1"/>
          <w:w w:val="103"/>
          <w:sz w:val="19"/>
          <w:szCs w:val="19"/>
        </w:rPr>
        <w:t>on</w:t>
      </w:r>
      <w:r>
        <w:rPr>
          <w:rFonts w:cs="Calibri"/>
          <w:w w:val="103"/>
          <w:sz w:val="19"/>
          <w:szCs w:val="19"/>
        </w:rPr>
        <w:t>.)</w:t>
      </w:r>
    </w:p>
    <w:p w14:paraId="7BB9B454" w14:textId="77777777" w:rsidR="00305E29" w:rsidRDefault="00305E29" w:rsidP="00305E29">
      <w:pPr>
        <w:widowControl w:val="0"/>
        <w:autoSpaceDE w:val="0"/>
        <w:autoSpaceDN w:val="0"/>
        <w:adjustRightInd w:val="0"/>
        <w:spacing w:before="4" w:after="0" w:line="160" w:lineRule="exact"/>
        <w:rPr>
          <w:rFonts w:cs="Calibri"/>
          <w:sz w:val="16"/>
          <w:szCs w:val="16"/>
        </w:rPr>
      </w:pPr>
    </w:p>
    <w:p w14:paraId="1E47E5F7" w14:textId="77777777" w:rsidR="00305E29" w:rsidRDefault="00305E29" w:rsidP="00305E29">
      <w:pPr>
        <w:widowControl w:val="0"/>
        <w:autoSpaceDE w:val="0"/>
        <w:autoSpaceDN w:val="0"/>
        <w:adjustRightInd w:val="0"/>
        <w:spacing w:after="0" w:line="200" w:lineRule="exact"/>
        <w:rPr>
          <w:rFonts w:cs="Calibri"/>
          <w:sz w:val="20"/>
          <w:szCs w:val="20"/>
        </w:rPr>
      </w:pPr>
    </w:p>
    <w:p w14:paraId="474DFA7D" w14:textId="77777777" w:rsidR="00305E29" w:rsidRDefault="00305E29" w:rsidP="00305E29">
      <w:pPr>
        <w:widowControl w:val="0"/>
        <w:autoSpaceDE w:val="0"/>
        <w:autoSpaceDN w:val="0"/>
        <w:adjustRightInd w:val="0"/>
        <w:spacing w:after="0" w:line="230" w:lineRule="exact"/>
        <w:ind w:left="107"/>
        <w:rPr>
          <w:rFonts w:cs="Calibri"/>
          <w:sz w:val="19"/>
          <w:szCs w:val="19"/>
        </w:rPr>
      </w:pPr>
      <w:r>
        <w:rPr>
          <w:rFonts w:cs="Calibri"/>
          <w:b/>
          <w:bCs/>
          <w:spacing w:val="-1"/>
          <w:sz w:val="19"/>
          <w:szCs w:val="19"/>
          <w:u w:val="single"/>
        </w:rPr>
        <w:t>H</w:t>
      </w:r>
      <w:r>
        <w:rPr>
          <w:rFonts w:cs="Calibri"/>
          <w:b/>
          <w:bCs/>
          <w:sz w:val="19"/>
          <w:szCs w:val="19"/>
          <w:u w:val="single"/>
        </w:rPr>
        <w:t>LD</w:t>
      </w:r>
      <w:r>
        <w:rPr>
          <w:rFonts w:cs="Calibri"/>
          <w:b/>
          <w:bCs/>
          <w:spacing w:val="13"/>
          <w:sz w:val="19"/>
          <w:szCs w:val="19"/>
          <w:u w:val="single"/>
        </w:rPr>
        <w:t xml:space="preserve"> </w:t>
      </w:r>
      <w:r>
        <w:rPr>
          <w:rFonts w:cs="Calibri"/>
          <w:b/>
          <w:bCs/>
          <w:spacing w:val="-1"/>
          <w:w w:val="103"/>
          <w:sz w:val="19"/>
          <w:szCs w:val="19"/>
          <w:u w:val="single"/>
        </w:rPr>
        <w:t>S</w:t>
      </w:r>
      <w:r>
        <w:rPr>
          <w:rFonts w:cs="Calibri"/>
          <w:b/>
          <w:bCs/>
          <w:w w:val="103"/>
          <w:sz w:val="19"/>
          <w:szCs w:val="19"/>
          <w:u w:val="single"/>
        </w:rPr>
        <w:t>CO</w:t>
      </w:r>
      <w:r>
        <w:rPr>
          <w:rFonts w:cs="Calibri"/>
          <w:b/>
          <w:bCs/>
          <w:spacing w:val="1"/>
          <w:w w:val="103"/>
          <w:sz w:val="19"/>
          <w:szCs w:val="19"/>
          <w:u w:val="single"/>
        </w:rPr>
        <w:t>R</w:t>
      </w:r>
      <w:r>
        <w:rPr>
          <w:rFonts w:cs="Calibri"/>
          <w:b/>
          <w:bCs/>
          <w:w w:val="103"/>
          <w:sz w:val="19"/>
          <w:szCs w:val="19"/>
          <w:u w:val="single"/>
        </w:rPr>
        <w:t>I</w:t>
      </w:r>
      <w:r>
        <w:rPr>
          <w:rFonts w:cs="Calibri"/>
          <w:b/>
          <w:bCs/>
          <w:spacing w:val="1"/>
          <w:w w:val="103"/>
          <w:sz w:val="19"/>
          <w:szCs w:val="19"/>
          <w:u w:val="single"/>
        </w:rPr>
        <w:t>N</w:t>
      </w:r>
      <w:r>
        <w:rPr>
          <w:rFonts w:cs="Calibri"/>
          <w:b/>
          <w:bCs/>
          <w:w w:val="103"/>
          <w:sz w:val="19"/>
          <w:szCs w:val="19"/>
          <w:u w:val="single"/>
        </w:rPr>
        <w:t>G</w:t>
      </w:r>
    </w:p>
    <w:p w14:paraId="158F6B60" w14:textId="77777777" w:rsidR="00305E29" w:rsidRDefault="00305E29" w:rsidP="00305E29">
      <w:pPr>
        <w:widowControl w:val="0"/>
        <w:autoSpaceDE w:val="0"/>
        <w:autoSpaceDN w:val="0"/>
        <w:adjustRightInd w:val="0"/>
        <w:spacing w:before="18" w:after="0" w:line="200" w:lineRule="exact"/>
        <w:rPr>
          <w:rFonts w:cs="Calibri"/>
          <w:sz w:val="20"/>
          <w:szCs w:val="20"/>
        </w:rPr>
      </w:pPr>
    </w:p>
    <w:p w14:paraId="3A16ECCF" w14:textId="77777777" w:rsidR="00305E29" w:rsidRDefault="00305E29" w:rsidP="00305E29">
      <w:pPr>
        <w:widowControl w:val="0"/>
        <w:autoSpaceDE w:val="0"/>
        <w:autoSpaceDN w:val="0"/>
        <w:adjustRightInd w:val="0"/>
        <w:spacing w:before="27" w:after="0" w:line="251" w:lineRule="auto"/>
        <w:ind w:left="375" w:right="238" w:hanging="268"/>
        <w:jc w:val="both"/>
        <w:rPr>
          <w:rFonts w:cs="Calibri"/>
          <w:sz w:val="19"/>
          <w:szCs w:val="19"/>
        </w:rPr>
      </w:pPr>
      <w:r>
        <w:rPr>
          <w:rFonts w:cs="Calibri"/>
          <w:sz w:val="19"/>
          <w:szCs w:val="19"/>
        </w:rPr>
        <w:t>1.</w:t>
      </w:r>
      <w:r>
        <w:rPr>
          <w:rFonts w:cs="Calibri"/>
          <w:spacing w:val="1"/>
          <w:sz w:val="19"/>
          <w:szCs w:val="19"/>
        </w:rPr>
        <w:t xml:space="preserve"> </w:t>
      </w:r>
      <w:r>
        <w:rPr>
          <w:rFonts w:cs="Calibri"/>
          <w:b/>
          <w:bCs/>
          <w:sz w:val="19"/>
          <w:szCs w:val="19"/>
        </w:rPr>
        <w:t>O</w:t>
      </w:r>
      <w:r>
        <w:rPr>
          <w:rFonts w:cs="Calibri"/>
          <w:b/>
          <w:bCs/>
          <w:spacing w:val="-1"/>
          <w:sz w:val="19"/>
          <w:szCs w:val="19"/>
        </w:rPr>
        <w:t>v</w:t>
      </w:r>
      <w:r>
        <w:rPr>
          <w:rFonts w:cs="Calibri"/>
          <w:b/>
          <w:bCs/>
          <w:spacing w:val="1"/>
          <w:sz w:val="19"/>
          <w:szCs w:val="19"/>
        </w:rPr>
        <w:t>er</w:t>
      </w:r>
      <w:r>
        <w:rPr>
          <w:rFonts w:cs="Calibri"/>
          <w:b/>
          <w:bCs/>
          <w:sz w:val="19"/>
          <w:szCs w:val="19"/>
        </w:rPr>
        <w:t>j</w:t>
      </w:r>
      <w:r>
        <w:rPr>
          <w:rFonts w:cs="Calibri"/>
          <w:b/>
          <w:bCs/>
          <w:spacing w:val="1"/>
          <w:sz w:val="19"/>
          <w:szCs w:val="19"/>
        </w:rPr>
        <w:t>e</w:t>
      </w:r>
      <w:r>
        <w:rPr>
          <w:rFonts w:cs="Calibri"/>
          <w:b/>
          <w:bCs/>
          <w:sz w:val="19"/>
          <w:szCs w:val="19"/>
        </w:rPr>
        <w:t>t</w:t>
      </w:r>
      <w:r>
        <w:rPr>
          <w:rFonts w:cs="Calibri"/>
          <w:b/>
          <w:bCs/>
          <w:spacing w:val="15"/>
          <w:sz w:val="19"/>
          <w:szCs w:val="19"/>
        </w:rPr>
        <w:t xml:space="preserve"> </w:t>
      </w:r>
      <w:r>
        <w:rPr>
          <w:rFonts w:cs="Calibri"/>
          <w:b/>
          <w:bCs/>
          <w:spacing w:val="-1"/>
          <w:sz w:val="19"/>
          <w:szCs w:val="19"/>
        </w:rPr>
        <w:t>i</w:t>
      </w:r>
      <w:r>
        <w:rPr>
          <w:rFonts w:cs="Calibri"/>
          <w:b/>
          <w:bCs/>
          <w:sz w:val="19"/>
          <w:szCs w:val="19"/>
        </w:rPr>
        <w:t>n</w:t>
      </w:r>
      <w:r>
        <w:rPr>
          <w:rFonts w:cs="Calibri"/>
          <w:b/>
          <w:bCs/>
          <w:spacing w:val="2"/>
          <w:sz w:val="19"/>
          <w:szCs w:val="19"/>
        </w:rPr>
        <w:t xml:space="preserve"> </w:t>
      </w:r>
      <w:r>
        <w:rPr>
          <w:rFonts w:cs="Calibri"/>
          <w:b/>
          <w:bCs/>
          <w:spacing w:val="1"/>
          <w:sz w:val="19"/>
          <w:szCs w:val="19"/>
        </w:rPr>
        <w:t>M</w:t>
      </w:r>
      <w:r>
        <w:rPr>
          <w:rFonts w:cs="Calibri"/>
          <w:b/>
          <w:bCs/>
          <w:spacing w:val="-1"/>
          <w:sz w:val="19"/>
          <w:szCs w:val="19"/>
        </w:rPr>
        <w:t>i</w:t>
      </w:r>
      <w:r>
        <w:rPr>
          <w:rFonts w:cs="Calibri"/>
          <w:b/>
          <w:bCs/>
          <w:spacing w:val="1"/>
          <w:sz w:val="19"/>
          <w:szCs w:val="19"/>
        </w:rPr>
        <w:t>l</w:t>
      </w:r>
      <w:r>
        <w:rPr>
          <w:rFonts w:cs="Calibri"/>
          <w:b/>
          <w:bCs/>
          <w:spacing w:val="-1"/>
          <w:sz w:val="19"/>
          <w:szCs w:val="19"/>
        </w:rPr>
        <w:t>li</w:t>
      </w:r>
      <w:r>
        <w:rPr>
          <w:rFonts w:cs="Calibri"/>
          <w:b/>
          <w:bCs/>
          <w:spacing w:val="1"/>
          <w:sz w:val="19"/>
          <w:szCs w:val="19"/>
        </w:rPr>
        <w:t>me</w:t>
      </w:r>
      <w:r>
        <w:rPr>
          <w:rFonts w:cs="Calibri"/>
          <w:b/>
          <w:bCs/>
          <w:sz w:val="19"/>
          <w:szCs w:val="19"/>
        </w:rPr>
        <w:t>t</w:t>
      </w:r>
      <w:r>
        <w:rPr>
          <w:rFonts w:cs="Calibri"/>
          <w:b/>
          <w:bCs/>
          <w:spacing w:val="1"/>
          <w:sz w:val="19"/>
          <w:szCs w:val="19"/>
        </w:rPr>
        <w:t>er</w:t>
      </w:r>
      <w:r>
        <w:rPr>
          <w:rFonts w:cs="Calibri"/>
          <w:b/>
          <w:bCs/>
          <w:sz w:val="19"/>
          <w:szCs w:val="19"/>
        </w:rPr>
        <w:t>s:</w:t>
      </w:r>
      <w:r>
        <w:rPr>
          <w:rFonts w:cs="Calibri"/>
          <w:b/>
          <w:bCs/>
          <w:spacing w:val="25"/>
          <w:sz w:val="19"/>
          <w:szCs w:val="19"/>
        </w:rPr>
        <w:t xml:space="preserve"> </w:t>
      </w:r>
      <w:r>
        <w:rPr>
          <w:rFonts w:cs="Calibri"/>
          <w:spacing w:val="-1"/>
          <w:sz w:val="19"/>
          <w:szCs w:val="19"/>
        </w:rPr>
        <w:t>T</w:t>
      </w:r>
      <w:r>
        <w:rPr>
          <w:rFonts w:cs="Calibri"/>
          <w:spacing w:val="1"/>
          <w:sz w:val="19"/>
          <w:szCs w:val="19"/>
        </w:rPr>
        <w:t>h</w:t>
      </w:r>
      <w:r>
        <w:rPr>
          <w:rFonts w:cs="Calibri"/>
          <w:sz w:val="19"/>
          <w:szCs w:val="19"/>
        </w:rPr>
        <w:t>is</w:t>
      </w:r>
      <w:r>
        <w:rPr>
          <w:rFonts w:cs="Calibri"/>
          <w:spacing w:val="10"/>
          <w:sz w:val="19"/>
          <w:szCs w:val="19"/>
        </w:rPr>
        <w:t xml:space="preserve"> </w:t>
      </w:r>
      <w:r>
        <w:rPr>
          <w:rFonts w:cs="Calibri"/>
          <w:sz w:val="19"/>
          <w:szCs w:val="19"/>
        </w:rPr>
        <w:t>is</w:t>
      </w:r>
      <w:r>
        <w:rPr>
          <w:rFonts w:cs="Calibri"/>
          <w:spacing w:val="1"/>
          <w:sz w:val="19"/>
          <w:szCs w:val="19"/>
        </w:rPr>
        <w:t xml:space="preserve"> </w:t>
      </w:r>
      <w:r>
        <w:rPr>
          <w:rFonts w:cs="Calibri"/>
          <w:sz w:val="19"/>
          <w:szCs w:val="19"/>
        </w:rPr>
        <w:t>r</w:t>
      </w:r>
      <w:r>
        <w:rPr>
          <w:rFonts w:cs="Calibri"/>
          <w:spacing w:val="-1"/>
          <w:sz w:val="19"/>
          <w:szCs w:val="19"/>
        </w:rPr>
        <w:t>e</w:t>
      </w:r>
      <w:r>
        <w:rPr>
          <w:rFonts w:cs="Calibri"/>
          <w:sz w:val="19"/>
          <w:szCs w:val="19"/>
        </w:rPr>
        <w:t>c</w:t>
      </w:r>
      <w:r>
        <w:rPr>
          <w:rFonts w:cs="Calibri"/>
          <w:spacing w:val="1"/>
          <w:sz w:val="19"/>
          <w:szCs w:val="19"/>
        </w:rPr>
        <w:t>o</w:t>
      </w:r>
      <w:r>
        <w:rPr>
          <w:rFonts w:cs="Calibri"/>
          <w:sz w:val="19"/>
          <w:szCs w:val="19"/>
        </w:rPr>
        <w:t>r</w:t>
      </w:r>
      <w:r>
        <w:rPr>
          <w:rFonts w:cs="Calibri"/>
          <w:spacing w:val="1"/>
          <w:sz w:val="19"/>
          <w:szCs w:val="19"/>
        </w:rPr>
        <w:t>d</w:t>
      </w:r>
      <w:r>
        <w:rPr>
          <w:rFonts w:cs="Calibri"/>
          <w:spacing w:val="-1"/>
          <w:sz w:val="19"/>
          <w:szCs w:val="19"/>
        </w:rPr>
        <w:t>e</w:t>
      </w:r>
      <w:r>
        <w:rPr>
          <w:rFonts w:cs="Calibri"/>
          <w:sz w:val="19"/>
          <w:szCs w:val="19"/>
        </w:rPr>
        <w:t>d</w:t>
      </w:r>
      <w:r>
        <w:rPr>
          <w:rFonts w:cs="Calibri"/>
          <w:spacing w:val="18"/>
          <w:sz w:val="19"/>
          <w:szCs w:val="19"/>
        </w:rPr>
        <w:t xml:space="preserve"> </w:t>
      </w:r>
      <w:r>
        <w:rPr>
          <w:rFonts w:cs="Calibri"/>
          <w:spacing w:val="-1"/>
          <w:sz w:val="19"/>
          <w:szCs w:val="19"/>
        </w:rPr>
        <w:t>w</w:t>
      </w:r>
      <w:r>
        <w:rPr>
          <w:rFonts w:cs="Calibri"/>
          <w:sz w:val="19"/>
          <w:szCs w:val="19"/>
        </w:rPr>
        <w:t>ith</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3"/>
          <w:sz w:val="19"/>
          <w:szCs w:val="19"/>
        </w:rPr>
        <w:t xml:space="preserve"> </w:t>
      </w:r>
      <w:r>
        <w:rPr>
          <w:rFonts w:cs="Calibri"/>
          <w:spacing w:val="1"/>
          <w:sz w:val="19"/>
          <w:szCs w:val="19"/>
        </w:rPr>
        <w:t>pa</w:t>
      </w:r>
      <w:r>
        <w:rPr>
          <w:rFonts w:cs="Calibri"/>
          <w:sz w:val="19"/>
          <w:szCs w:val="19"/>
        </w:rPr>
        <w:t>ti</w:t>
      </w:r>
      <w:r>
        <w:rPr>
          <w:rFonts w:cs="Calibri"/>
          <w:spacing w:val="-1"/>
          <w:sz w:val="19"/>
          <w:szCs w:val="19"/>
        </w:rPr>
        <w:t>e</w:t>
      </w:r>
      <w:r>
        <w:rPr>
          <w:rFonts w:cs="Calibri"/>
          <w:spacing w:val="1"/>
          <w:sz w:val="19"/>
          <w:szCs w:val="19"/>
        </w:rPr>
        <w:t>n</w:t>
      </w:r>
      <w:r>
        <w:rPr>
          <w:rFonts w:cs="Calibri"/>
          <w:sz w:val="19"/>
          <w:szCs w:val="19"/>
        </w:rPr>
        <w:t>t</w:t>
      </w:r>
      <w:r>
        <w:rPr>
          <w:rFonts w:cs="Calibri"/>
          <w:spacing w:val="14"/>
          <w:sz w:val="19"/>
          <w:szCs w:val="19"/>
        </w:rPr>
        <w:t xml:space="preserve"> </w:t>
      </w:r>
      <w:r>
        <w:rPr>
          <w:rFonts w:cs="Calibri"/>
          <w:sz w:val="19"/>
          <w:szCs w:val="19"/>
        </w:rPr>
        <w:t>in</w:t>
      </w:r>
      <w:r>
        <w:rPr>
          <w:rFonts w:cs="Calibri"/>
          <w:spacing w:val="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3"/>
          <w:sz w:val="19"/>
          <w:szCs w:val="19"/>
        </w:rPr>
        <w:t xml:space="preserve"> </w:t>
      </w:r>
      <w:r>
        <w:rPr>
          <w:rFonts w:cs="Calibri"/>
          <w:sz w:val="19"/>
          <w:szCs w:val="19"/>
        </w:rPr>
        <w:t>c</w:t>
      </w:r>
      <w:r>
        <w:rPr>
          <w:rFonts w:cs="Calibri"/>
          <w:spacing w:val="-1"/>
          <w:sz w:val="19"/>
          <w:szCs w:val="19"/>
        </w:rPr>
        <w:t>e</w:t>
      </w:r>
      <w:r>
        <w:rPr>
          <w:rFonts w:cs="Calibri"/>
          <w:spacing w:val="1"/>
          <w:sz w:val="19"/>
          <w:szCs w:val="19"/>
        </w:rPr>
        <w:t>n</w:t>
      </w:r>
      <w:r>
        <w:rPr>
          <w:rFonts w:cs="Calibri"/>
          <w:sz w:val="19"/>
          <w:szCs w:val="19"/>
        </w:rPr>
        <w:t>tric</w:t>
      </w:r>
      <w:r>
        <w:rPr>
          <w:rFonts w:cs="Calibri"/>
          <w:spacing w:val="12"/>
          <w:sz w:val="19"/>
          <w:szCs w:val="19"/>
        </w:rPr>
        <w:t xml:space="preserve"> </w:t>
      </w:r>
      <w:r>
        <w:rPr>
          <w:rFonts w:cs="Calibri"/>
          <w:spacing w:val="1"/>
          <w:sz w:val="19"/>
          <w:szCs w:val="19"/>
        </w:rPr>
        <w:t>o</w:t>
      </w:r>
      <w:r>
        <w:rPr>
          <w:rFonts w:cs="Calibri"/>
          <w:sz w:val="19"/>
          <w:szCs w:val="19"/>
        </w:rPr>
        <w:t>ccl</w:t>
      </w:r>
      <w:r>
        <w:rPr>
          <w:rFonts w:cs="Calibri"/>
          <w:spacing w:val="1"/>
          <w:sz w:val="19"/>
          <w:szCs w:val="19"/>
        </w:rPr>
        <w:t>us</w:t>
      </w:r>
      <w:r>
        <w:rPr>
          <w:rFonts w:cs="Calibri"/>
          <w:sz w:val="19"/>
          <w:szCs w:val="19"/>
        </w:rPr>
        <w:t>i</w:t>
      </w:r>
      <w:r>
        <w:rPr>
          <w:rFonts w:cs="Calibri"/>
          <w:spacing w:val="1"/>
          <w:sz w:val="19"/>
          <w:szCs w:val="19"/>
        </w:rPr>
        <w:t>o</w:t>
      </w:r>
      <w:r>
        <w:rPr>
          <w:rFonts w:cs="Calibri"/>
          <w:sz w:val="19"/>
          <w:szCs w:val="19"/>
        </w:rPr>
        <w:t>n</w:t>
      </w:r>
      <w:r>
        <w:rPr>
          <w:rFonts w:cs="Calibri"/>
          <w:spacing w:val="19"/>
          <w:sz w:val="19"/>
          <w:szCs w:val="19"/>
        </w:rPr>
        <w:t xml:space="preserve"> </w:t>
      </w:r>
      <w:r>
        <w:rPr>
          <w:rFonts w:cs="Calibri"/>
          <w:spacing w:val="1"/>
          <w:sz w:val="19"/>
          <w:szCs w:val="19"/>
        </w:rPr>
        <w:t>an</w:t>
      </w:r>
      <w:r>
        <w:rPr>
          <w:rFonts w:cs="Calibri"/>
          <w:sz w:val="19"/>
          <w:szCs w:val="19"/>
        </w:rPr>
        <w:t>d</w:t>
      </w:r>
      <w:r>
        <w:rPr>
          <w:rFonts w:cs="Calibri"/>
          <w:spacing w:val="6"/>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z w:val="19"/>
          <w:szCs w:val="19"/>
        </w:rPr>
        <w:t>d</w:t>
      </w:r>
      <w:r>
        <w:rPr>
          <w:rFonts w:cs="Calibri"/>
          <w:spacing w:val="20"/>
          <w:sz w:val="19"/>
          <w:szCs w:val="19"/>
        </w:rPr>
        <w:t xml:space="preserve"> </w:t>
      </w:r>
      <w:r>
        <w:rPr>
          <w:rFonts w:cs="Calibri"/>
          <w:spacing w:val="-1"/>
          <w:sz w:val="19"/>
          <w:szCs w:val="19"/>
        </w:rPr>
        <w:t>f</w:t>
      </w:r>
      <w:r>
        <w:rPr>
          <w:rFonts w:cs="Calibri"/>
          <w:sz w:val="19"/>
          <w:szCs w:val="19"/>
        </w:rPr>
        <w:t>r</w:t>
      </w:r>
      <w:r>
        <w:rPr>
          <w:rFonts w:cs="Calibri"/>
          <w:spacing w:val="1"/>
          <w:sz w:val="19"/>
          <w:szCs w:val="19"/>
        </w:rPr>
        <w:t>o</w:t>
      </w:r>
      <w:r>
        <w:rPr>
          <w:rFonts w:cs="Calibri"/>
          <w:sz w:val="19"/>
          <w:szCs w:val="19"/>
        </w:rPr>
        <w:t>m</w:t>
      </w:r>
      <w:r>
        <w:rPr>
          <w:rFonts w:cs="Calibri"/>
          <w:spacing w:val="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3"/>
          <w:sz w:val="19"/>
          <w:szCs w:val="19"/>
        </w:rPr>
        <w:t xml:space="preserve"> </w:t>
      </w:r>
      <w:r>
        <w:rPr>
          <w:rFonts w:cs="Calibri"/>
          <w:sz w:val="19"/>
          <w:szCs w:val="19"/>
        </w:rPr>
        <w:t>l</w:t>
      </w:r>
      <w:r>
        <w:rPr>
          <w:rFonts w:cs="Calibri"/>
          <w:spacing w:val="1"/>
          <w:sz w:val="19"/>
          <w:szCs w:val="19"/>
        </w:rPr>
        <w:t>ab</w:t>
      </w:r>
      <w:r>
        <w:rPr>
          <w:rFonts w:cs="Calibri"/>
          <w:sz w:val="19"/>
          <w:szCs w:val="19"/>
        </w:rPr>
        <w:t>i</w:t>
      </w:r>
      <w:r>
        <w:rPr>
          <w:rFonts w:cs="Calibri"/>
          <w:spacing w:val="1"/>
          <w:sz w:val="19"/>
          <w:szCs w:val="19"/>
        </w:rPr>
        <w:t>a</w:t>
      </w:r>
      <w:r>
        <w:rPr>
          <w:rFonts w:cs="Calibri"/>
          <w:sz w:val="19"/>
          <w:szCs w:val="19"/>
        </w:rPr>
        <w:t>l</w:t>
      </w:r>
      <w:r>
        <w:rPr>
          <w:rFonts w:cs="Calibri"/>
          <w:spacing w:val="9"/>
          <w:sz w:val="19"/>
          <w:szCs w:val="19"/>
        </w:rPr>
        <w:t xml:space="preserve"> </w:t>
      </w:r>
      <w:r>
        <w:rPr>
          <w:rFonts w:cs="Calibri"/>
          <w:spacing w:val="1"/>
          <w:sz w:val="19"/>
          <w:szCs w:val="19"/>
        </w:rPr>
        <w:t>o</w:t>
      </w:r>
      <w:r>
        <w:rPr>
          <w:rFonts w:cs="Calibri"/>
          <w:sz w:val="19"/>
          <w:szCs w:val="19"/>
        </w:rPr>
        <w:t>f t</w:t>
      </w:r>
      <w:r>
        <w:rPr>
          <w:rFonts w:cs="Calibri"/>
          <w:spacing w:val="1"/>
          <w:sz w:val="19"/>
          <w:szCs w:val="19"/>
        </w:rPr>
        <w:t>h</w:t>
      </w:r>
      <w:r>
        <w:rPr>
          <w:rFonts w:cs="Calibri"/>
          <w:sz w:val="19"/>
          <w:szCs w:val="19"/>
        </w:rPr>
        <w:t>e</w:t>
      </w:r>
      <w:r>
        <w:rPr>
          <w:rFonts w:cs="Calibri"/>
          <w:spacing w:val="6"/>
          <w:sz w:val="19"/>
          <w:szCs w:val="19"/>
        </w:rPr>
        <w:t xml:space="preserve"> </w:t>
      </w:r>
      <w:r>
        <w:rPr>
          <w:rFonts w:cs="Calibri"/>
          <w:w w:val="103"/>
          <w:sz w:val="19"/>
          <w:szCs w:val="19"/>
        </w:rPr>
        <w:t>l</w:t>
      </w:r>
      <w:r>
        <w:rPr>
          <w:rFonts w:cs="Calibri"/>
          <w:spacing w:val="1"/>
          <w:w w:val="103"/>
          <w:sz w:val="19"/>
          <w:szCs w:val="19"/>
        </w:rPr>
        <w:t>o</w:t>
      </w:r>
      <w:r>
        <w:rPr>
          <w:rFonts w:cs="Calibri"/>
          <w:spacing w:val="-1"/>
          <w:w w:val="103"/>
          <w:sz w:val="19"/>
          <w:szCs w:val="19"/>
        </w:rPr>
        <w:t>we</w:t>
      </w:r>
      <w:r>
        <w:rPr>
          <w:rFonts w:cs="Calibri"/>
          <w:w w:val="103"/>
          <w:sz w:val="19"/>
          <w:szCs w:val="19"/>
        </w:rPr>
        <w:t xml:space="preserve">r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4"/>
          <w:sz w:val="19"/>
          <w:szCs w:val="19"/>
        </w:rPr>
        <w:t xml:space="preserve"> </w:t>
      </w:r>
      <w:r>
        <w:rPr>
          <w:rFonts w:cs="Calibri"/>
          <w:sz w:val="19"/>
          <w:szCs w:val="19"/>
        </w:rPr>
        <w:t>to</w:t>
      </w:r>
      <w:r>
        <w:rPr>
          <w:rFonts w:cs="Calibri"/>
          <w:spacing w:val="5"/>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6"/>
          <w:sz w:val="19"/>
          <w:szCs w:val="19"/>
        </w:rPr>
        <w:t xml:space="preserve"> </w:t>
      </w:r>
      <w:r>
        <w:rPr>
          <w:rFonts w:cs="Calibri"/>
          <w:sz w:val="19"/>
          <w:szCs w:val="19"/>
        </w:rPr>
        <w:t>l</w:t>
      </w:r>
      <w:r>
        <w:rPr>
          <w:rFonts w:cs="Calibri"/>
          <w:spacing w:val="1"/>
          <w:sz w:val="19"/>
          <w:szCs w:val="19"/>
        </w:rPr>
        <w:t>ab</w:t>
      </w:r>
      <w:r>
        <w:rPr>
          <w:rFonts w:cs="Calibri"/>
          <w:sz w:val="19"/>
          <w:szCs w:val="19"/>
        </w:rPr>
        <w:t>i</w:t>
      </w:r>
      <w:r>
        <w:rPr>
          <w:rFonts w:cs="Calibri"/>
          <w:spacing w:val="1"/>
          <w:sz w:val="19"/>
          <w:szCs w:val="19"/>
        </w:rPr>
        <w:t>a</w:t>
      </w:r>
      <w:r>
        <w:rPr>
          <w:rFonts w:cs="Calibri"/>
          <w:sz w:val="19"/>
          <w:szCs w:val="19"/>
        </w:rPr>
        <w:t>l</w:t>
      </w:r>
      <w:r>
        <w:rPr>
          <w:rFonts w:cs="Calibri"/>
          <w:spacing w:val="12"/>
          <w:sz w:val="19"/>
          <w:szCs w:val="19"/>
        </w:rPr>
        <w:t xml:space="preserve"> </w:t>
      </w:r>
      <w:r>
        <w:rPr>
          <w:rFonts w:cs="Calibri"/>
          <w:spacing w:val="1"/>
          <w:sz w:val="19"/>
          <w:szCs w:val="19"/>
        </w:rPr>
        <w:t>o</w:t>
      </w:r>
      <w:r>
        <w:rPr>
          <w:rFonts w:cs="Calibri"/>
          <w:sz w:val="19"/>
          <w:szCs w:val="19"/>
        </w:rPr>
        <w:t>f</w:t>
      </w:r>
      <w:r>
        <w:rPr>
          <w:rFonts w:cs="Calibri"/>
          <w:spacing w:val="3"/>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6"/>
          <w:sz w:val="19"/>
          <w:szCs w:val="19"/>
        </w:rPr>
        <w:t xml:space="preserve"> </w:t>
      </w:r>
      <w:r>
        <w:rPr>
          <w:rFonts w:cs="Calibri"/>
          <w:spacing w:val="1"/>
          <w:sz w:val="19"/>
          <w:szCs w:val="19"/>
        </w:rPr>
        <w:t>up</w:t>
      </w:r>
      <w:r>
        <w:rPr>
          <w:rFonts w:cs="Calibri"/>
          <w:spacing w:val="-2"/>
          <w:sz w:val="19"/>
          <w:szCs w:val="19"/>
        </w:rPr>
        <w:t>p</w:t>
      </w:r>
      <w:r>
        <w:rPr>
          <w:rFonts w:cs="Calibri"/>
          <w:spacing w:val="-1"/>
          <w:sz w:val="19"/>
          <w:szCs w:val="19"/>
        </w:rPr>
        <w:t>e</w:t>
      </w:r>
      <w:r>
        <w:rPr>
          <w:rFonts w:cs="Calibri"/>
          <w:sz w:val="19"/>
          <w:szCs w:val="19"/>
        </w:rPr>
        <w:t>r</w:t>
      </w:r>
      <w:r>
        <w:rPr>
          <w:rFonts w:cs="Calibri"/>
          <w:spacing w:val="13"/>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6"/>
          <w:sz w:val="19"/>
          <w:szCs w:val="19"/>
        </w:rPr>
        <w:t xml:space="preserve"> </w:t>
      </w:r>
      <w:r>
        <w:rPr>
          <w:rFonts w:cs="Calibri"/>
          <w:spacing w:val="-1"/>
          <w:sz w:val="19"/>
          <w:szCs w:val="19"/>
        </w:rPr>
        <w:t>T</w:t>
      </w:r>
      <w:r>
        <w:rPr>
          <w:rFonts w:cs="Calibri"/>
          <w:spacing w:val="1"/>
          <w:sz w:val="19"/>
          <w:szCs w:val="19"/>
        </w:rPr>
        <w:t>h</w:t>
      </w:r>
      <w:r>
        <w:rPr>
          <w:rFonts w:cs="Calibri"/>
          <w:sz w:val="19"/>
          <w:szCs w:val="19"/>
        </w:rPr>
        <w:t>e</w:t>
      </w:r>
      <w:r>
        <w:rPr>
          <w:rFonts w:cs="Calibri"/>
          <w:spacing w:val="7"/>
          <w:sz w:val="19"/>
          <w:szCs w:val="19"/>
        </w:rPr>
        <w:t xml:space="preserve"> </w:t>
      </w:r>
      <w:r>
        <w:rPr>
          <w:rFonts w:cs="Calibri"/>
          <w:spacing w:val="2"/>
          <w:sz w:val="19"/>
          <w:szCs w:val="19"/>
        </w:rPr>
        <w:t>m</w:t>
      </w:r>
      <w:r>
        <w:rPr>
          <w:rFonts w:cs="Calibri"/>
          <w:spacing w:val="-1"/>
          <w:sz w:val="19"/>
          <w:szCs w:val="19"/>
        </w:rPr>
        <w:t>e</w:t>
      </w:r>
      <w:r>
        <w:rPr>
          <w:rFonts w:cs="Calibri"/>
          <w:spacing w:val="1"/>
          <w:sz w:val="19"/>
          <w:szCs w:val="19"/>
        </w:rPr>
        <w:t>asu</w:t>
      </w:r>
      <w:r>
        <w:rPr>
          <w:rFonts w:cs="Calibri"/>
          <w:sz w:val="19"/>
          <w:szCs w:val="19"/>
        </w:rPr>
        <w:t>r</w:t>
      </w:r>
      <w:r>
        <w:rPr>
          <w:rFonts w:cs="Calibri"/>
          <w:spacing w:val="-1"/>
          <w:sz w:val="19"/>
          <w:szCs w:val="19"/>
        </w:rPr>
        <w:t>e</w:t>
      </w:r>
      <w:r>
        <w:rPr>
          <w:rFonts w:cs="Calibri"/>
          <w:spacing w:val="2"/>
          <w:sz w:val="19"/>
          <w:szCs w:val="19"/>
        </w:rPr>
        <w:t>m</w:t>
      </w:r>
      <w:r>
        <w:rPr>
          <w:rFonts w:cs="Calibri"/>
          <w:spacing w:val="-1"/>
          <w:sz w:val="19"/>
          <w:szCs w:val="19"/>
        </w:rPr>
        <w:t>e</w:t>
      </w:r>
      <w:r>
        <w:rPr>
          <w:rFonts w:cs="Calibri"/>
          <w:spacing w:val="1"/>
          <w:sz w:val="19"/>
          <w:szCs w:val="19"/>
        </w:rPr>
        <w:t>n</w:t>
      </w:r>
      <w:r>
        <w:rPr>
          <w:rFonts w:cs="Calibri"/>
          <w:sz w:val="19"/>
          <w:szCs w:val="19"/>
        </w:rPr>
        <w:t>t</w:t>
      </w:r>
      <w:r>
        <w:rPr>
          <w:rFonts w:cs="Calibri"/>
          <w:spacing w:val="33"/>
          <w:sz w:val="19"/>
          <w:szCs w:val="19"/>
        </w:rPr>
        <w:t xml:space="preserve"> </w:t>
      </w:r>
      <w:r>
        <w:rPr>
          <w:rFonts w:cs="Calibri"/>
          <w:sz w:val="19"/>
          <w:szCs w:val="19"/>
        </w:rPr>
        <w:t>c</w:t>
      </w:r>
      <w:r>
        <w:rPr>
          <w:rFonts w:cs="Calibri"/>
          <w:spacing w:val="1"/>
          <w:sz w:val="19"/>
          <w:szCs w:val="19"/>
        </w:rPr>
        <w:t>ou</w:t>
      </w:r>
      <w:r>
        <w:rPr>
          <w:rFonts w:cs="Calibri"/>
          <w:sz w:val="19"/>
          <w:szCs w:val="19"/>
        </w:rPr>
        <w:t>ld</w:t>
      </w:r>
      <w:r>
        <w:rPr>
          <w:rFonts w:cs="Calibri"/>
          <w:spacing w:val="13"/>
          <w:sz w:val="19"/>
          <w:szCs w:val="19"/>
        </w:rPr>
        <w:t xml:space="preserve"> </w:t>
      </w:r>
      <w:r>
        <w:rPr>
          <w:rFonts w:cs="Calibri"/>
          <w:spacing w:val="1"/>
          <w:sz w:val="19"/>
          <w:szCs w:val="19"/>
        </w:rPr>
        <w:t>app</w:t>
      </w:r>
      <w:r>
        <w:rPr>
          <w:rFonts w:cs="Calibri"/>
          <w:sz w:val="19"/>
          <w:szCs w:val="19"/>
        </w:rPr>
        <w:t>ly</w:t>
      </w:r>
      <w:r>
        <w:rPr>
          <w:rFonts w:cs="Calibri"/>
          <w:spacing w:val="13"/>
          <w:sz w:val="19"/>
          <w:szCs w:val="19"/>
        </w:rPr>
        <w:t xml:space="preserve"> </w:t>
      </w:r>
      <w:r>
        <w:rPr>
          <w:rFonts w:cs="Calibri"/>
          <w:sz w:val="19"/>
          <w:szCs w:val="19"/>
        </w:rPr>
        <w:t>to</w:t>
      </w:r>
      <w:r>
        <w:rPr>
          <w:rFonts w:cs="Calibri"/>
          <w:spacing w:val="5"/>
          <w:sz w:val="19"/>
          <w:szCs w:val="19"/>
        </w:rPr>
        <w:t xml:space="preserve"> </w:t>
      </w:r>
      <w:r>
        <w:rPr>
          <w:rFonts w:cs="Calibri"/>
          <w:sz w:val="19"/>
          <w:szCs w:val="19"/>
        </w:rPr>
        <w:t xml:space="preserve">a </w:t>
      </w:r>
      <w:r>
        <w:rPr>
          <w:rFonts w:cs="Calibri"/>
          <w:spacing w:val="1"/>
          <w:sz w:val="19"/>
          <w:szCs w:val="19"/>
        </w:rPr>
        <w:t>p</w:t>
      </w:r>
      <w:r>
        <w:rPr>
          <w:rFonts w:cs="Calibri"/>
          <w:sz w:val="19"/>
          <w:szCs w:val="19"/>
        </w:rPr>
        <w:t>r</w:t>
      </w:r>
      <w:r>
        <w:rPr>
          <w:rFonts w:cs="Calibri"/>
          <w:spacing w:val="1"/>
          <w:sz w:val="19"/>
          <w:szCs w:val="19"/>
        </w:rPr>
        <w:t>o</w:t>
      </w:r>
      <w:r>
        <w:rPr>
          <w:rFonts w:cs="Calibri"/>
          <w:sz w:val="19"/>
          <w:szCs w:val="19"/>
        </w:rPr>
        <w:t>tr</w:t>
      </w:r>
      <w:r>
        <w:rPr>
          <w:rFonts w:cs="Calibri"/>
          <w:spacing w:val="1"/>
          <w:sz w:val="19"/>
          <w:szCs w:val="19"/>
        </w:rPr>
        <w:t>ud</w:t>
      </w:r>
      <w:r>
        <w:rPr>
          <w:rFonts w:cs="Calibri"/>
          <w:sz w:val="19"/>
          <w:szCs w:val="19"/>
        </w:rPr>
        <w:t>i</w:t>
      </w:r>
      <w:r>
        <w:rPr>
          <w:rFonts w:cs="Calibri"/>
          <w:spacing w:val="1"/>
          <w:sz w:val="19"/>
          <w:szCs w:val="19"/>
        </w:rPr>
        <w:t>n</w:t>
      </w:r>
      <w:r>
        <w:rPr>
          <w:rFonts w:cs="Calibri"/>
          <w:sz w:val="19"/>
          <w:szCs w:val="19"/>
        </w:rPr>
        <w:t>g</w:t>
      </w:r>
      <w:r>
        <w:rPr>
          <w:rFonts w:cs="Calibri"/>
          <w:spacing w:val="22"/>
          <w:sz w:val="19"/>
          <w:szCs w:val="19"/>
        </w:rPr>
        <w:t xml:space="preserve"> </w:t>
      </w:r>
      <w:r>
        <w:rPr>
          <w:rFonts w:cs="Calibri"/>
          <w:spacing w:val="1"/>
          <w:sz w:val="19"/>
          <w:szCs w:val="19"/>
        </w:rPr>
        <w:t>s</w:t>
      </w:r>
      <w:r>
        <w:rPr>
          <w:rFonts w:cs="Calibri"/>
          <w:spacing w:val="-2"/>
          <w:sz w:val="19"/>
          <w:szCs w:val="19"/>
        </w:rPr>
        <w:t>i</w:t>
      </w:r>
      <w:r>
        <w:rPr>
          <w:rFonts w:cs="Calibri"/>
          <w:spacing w:val="1"/>
          <w:sz w:val="19"/>
          <w:szCs w:val="19"/>
        </w:rPr>
        <w:t>n</w:t>
      </w:r>
      <w:r>
        <w:rPr>
          <w:rFonts w:cs="Calibri"/>
          <w:sz w:val="19"/>
          <w:szCs w:val="19"/>
        </w:rPr>
        <w:t>gle</w:t>
      </w:r>
      <w:r>
        <w:rPr>
          <w:rFonts w:cs="Calibri"/>
          <w:spacing w:val="12"/>
          <w:sz w:val="19"/>
          <w:szCs w:val="19"/>
        </w:rPr>
        <w:t xml:space="preserve"> </w:t>
      </w:r>
      <w:r>
        <w:rPr>
          <w:rFonts w:cs="Calibri"/>
          <w:sz w:val="19"/>
          <w:szCs w:val="19"/>
        </w:rPr>
        <w:t>t</w:t>
      </w:r>
      <w:r>
        <w:rPr>
          <w:rFonts w:cs="Calibri"/>
          <w:spacing w:val="1"/>
          <w:sz w:val="19"/>
          <w:szCs w:val="19"/>
        </w:rPr>
        <w:t>oo</w:t>
      </w:r>
      <w:r>
        <w:rPr>
          <w:rFonts w:cs="Calibri"/>
          <w:sz w:val="19"/>
          <w:szCs w:val="19"/>
        </w:rPr>
        <w:t>th</w:t>
      </w:r>
      <w:r>
        <w:rPr>
          <w:rFonts w:cs="Calibri"/>
          <w:spacing w:val="13"/>
          <w:sz w:val="19"/>
          <w:szCs w:val="19"/>
        </w:rPr>
        <w:t xml:space="preserve"> </w:t>
      </w:r>
      <w:r>
        <w:rPr>
          <w:rFonts w:cs="Calibri"/>
          <w:spacing w:val="1"/>
          <w:sz w:val="19"/>
          <w:szCs w:val="19"/>
        </w:rPr>
        <w:t>a</w:t>
      </w:r>
      <w:r>
        <w:rPr>
          <w:rFonts w:cs="Calibri"/>
          <w:sz w:val="19"/>
          <w:szCs w:val="19"/>
        </w:rPr>
        <w:t>s</w:t>
      </w:r>
      <w:r>
        <w:rPr>
          <w:rFonts w:cs="Calibri"/>
          <w:spacing w:val="5"/>
          <w:sz w:val="19"/>
          <w:szCs w:val="19"/>
        </w:rPr>
        <w:t xml:space="preserve"> </w:t>
      </w:r>
      <w:r>
        <w:rPr>
          <w:rFonts w:cs="Calibri"/>
          <w:spacing w:val="-1"/>
          <w:sz w:val="19"/>
          <w:szCs w:val="19"/>
        </w:rPr>
        <w:t>we</w:t>
      </w:r>
      <w:r>
        <w:rPr>
          <w:rFonts w:cs="Calibri"/>
          <w:sz w:val="19"/>
          <w:szCs w:val="19"/>
        </w:rPr>
        <w:t>ll</w:t>
      </w:r>
      <w:r>
        <w:rPr>
          <w:rFonts w:cs="Calibri"/>
          <w:spacing w:val="9"/>
          <w:sz w:val="19"/>
          <w:szCs w:val="19"/>
        </w:rPr>
        <w:t xml:space="preserve"> </w:t>
      </w:r>
      <w:r>
        <w:rPr>
          <w:rFonts w:cs="Calibri"/>
          <w:spacing w:val="1"/>
          <w:sz w:val="19"/>
          <w:szCs w:val="19"/>
        </w:rPr>
        <w:t>a</w:t>
      </w:r>
      <w:r>
        <w:rPr>
          <w:rFonts w:cs="Calibri"/>
          <w:sz w:val="19"/>
          <w:szCs w:val="19"/>
        </w:rPr>
        <w:t>s</w:t>
      </w:r>
      <w:r>
        <w:rPr>
          <w:rFonts w:cs="Calibri"/>
          <w:spacing w:val="5"/>
          <w:sz w:val="19"/>
          <w:szCs w:val="19"/>
        </w:rPr>
        <w:t xml:space="preserve"> </w:t>
      </w:r>
      <w:r>
        <w:rPr>
          <w:rFonts w:cs="Calibri"/>
          <w:sz w:val="19"/>
          <w:szCs w:val="19"/>
        </w:rPr>
        <w:t>to</w:t>
      </w:r>
      <w:r>
        <w:rPr>
          <w:rFonts w:cs="Calibri"/>
          <w:spacing w:val="5"/>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6"/>
          <w:sz w:val="19"/>
          <w:szCs w:val="19"/>
        </w:rPr>
        <w:t xml:space="preserve"> </w:t>
      </w:r>
      <w:r>
        <w:rPr>
          <w:rFonts w:cs="Calibri"/>
          <w:spacing w:val="-1"/>
          <w:w w:val="103"/>
          <w:sz w:val="19"/>
          <w:szCs w:val="19"/>
        </w:rPr>
        <w:t>w</w:t>
      </w:r>
      <w:r>
        <w:rPr>
          <w:rFonts w:cs="Calibri"/>
          <w:spacing w:val="1"/>
          <w:w w:val="103"/>
          <w:sz w:val="19"/>
          <w:szCs w:val="19"/>
        </w:rPr>
        <w:t>h</w:t>
      </w:r>
      <w:r>
        <w:rPr>
          <w:rFonts w:cs="Calibri"/>
          <w:w w:val="103"/>
          <w:sz w:val="19"/>
          <w:szCs w:val="19"/>
        </w:rPr>
        <w:t xml:space="preserve">ole </w:t>
      </w:r>
      <w:r>
        <w:rPr>
          <w:rFonts w:cs="Calibri"/>
          <w:spacing w:val="1"/>
          <w:sz w:val="19"/>
          <w:szCs w:val="19"/>
        </w:rPr>
        <w:t>a</w:t>
      </w:r>
      <w:r>
        <w:rPr>
          <w:rFonts w:cs="Calibri"/>
          <w:sz w:val="19"/>
          <w:szCs w:val="19"/>
        </w:rPr>
        <w:t>rc</w:t>
      </w:r>
      <w:r>
        <w:rPr>
          <w:rFonts w:cs="Calibri"/>
          <w:spacing w:val="1"/>
          <w:sz w:val="19"/>
          <w:szCs w:val="19"/>
        </w:rPr>
        <w:t>h</w:t>
      </w:r>
      <w:r>
        <w:rPr>
          <w:rFonts w:cs="Calibri"/>
          <w:sz w:val="19"/>
          <w:szCs w:val="19"/>
        </w:rPr>
        <w:t>.</w:t>
      </w:r>
      <w:r>
        <w:rPr>
          <w:rFonts w:cs="Calibri"/>
          <w:spacing w:val="14"/>
          <w:sz w:val="19"/>
          <w:szCs w:val="19"/>
        </w:rPr>
        <w:t xml:space="preserve"> </w:t>
      </w:r>
      <w:r>
        <w:rPr>
          <w:rFonts w:cs="Calibri"/>
          <w:spacing w:val="-1"/>
          <w:sz w:val="19"/>
          <w:szCs w:val="19"/>
        </w:rPr>
        <w:t>T</w:t>
      </w:r>
      <w:r>
        <w:rPr>
          <w:rFonts w:cs="Calibri"/>
          <w:spacing w:val="1"/>
          <w:sz w:val="19"/>
          <w:szCs w:val="19"/>
        </w:rPr>
        <w:t>h</w:t>
      </w:r>
      <w:r>
        <w:rPr>
          <w:rFonts w:cs="Calibri"/>
          <w:sz w:val="19"/>
          <w:szCs w:val="19"/>
        </w:rPr>
        <w:t>e</w:t>
      </w:r>
      <w:r>
        <w:rPr>
          <w:rFonts w:cs="Calibri"/>
          <w:spacing w:val="10"/>
          <w:sz w:val="19"/>
          <w:szCs w:val="19"/>
        </w:rPr>
        <w:t xml:space="preserve"> </w:t>
      </w:r>
      <w:r>
        <w:rPr>
          <w:rFonts w:cs="Calibri"/>
          <w:spacing w:val="2"/>
          <w:sz w:val="19"/>
          <w:szCs w:val="19"/>
        </w:rPr>
        <w:t>m</w:t>
      </w:r>
      <w:r>
        <w:rPr>
          <w:rFonts w:cs="Calibri"/>
          <w:spacing w:val="-1"/>
          <w:sz w:val="19"/>
          <w:szCs w:val="19"/>
        </w:rPr>
        <w:t>e</w:t>
      </w:r>
      <w:r>
        <w:rPr>
          <w:rFonts w:cs="Calibri"/>
          <w:spacing w:val="1"/>
          <w:sz w:val="19"/>
          <w:szCs w:val="19"/>
        </w:rPr>
        <w:t>asu</w:t>
      </w:r>
      <w:r>
        <w:rPr>
          <w:rFonts w:cs="Calibri"/>
          <w:sz w:val="19"/>
          <w:szCs w:val="19"/>
        </w:rPr>
        <w:t>r</w:t>
      </w:r>
      <w:r>
        <w:rPr>
          <w:rFonts w:cs="Calibri"/>
          <w:spacing w:val="-1"/>
          <w:sz w:val="19"/>
          <w:szCs w:val="19"/>
        </w:rPr>
        <w:t>eme</w:t>
      </w:r>
      <w:r>
        <w:rPr>
          <w:rFonts w:cs="Calibri"/>
          <w:spacing w:val="1"/>
          <w:sz w:val="19"/>
          <w:szCs w:val="19"/>
        </w:rPr>
        <w:t>n</w:t>
      </w:r>
      <w:r>
        <w:rPr>
          <w:rFonts w:cs="Calibri"/>
          <w:sz w:val="19"/>
          <w:szCs w:val="19"/>
        </w:rPr>
        <w:t>t</w:t>
      </w:r>
      <w:r>
        <w:rPr>
          <w:rFonts w:cs="Calibri"/>
          <w:spacing w:val="35"/>
          <w:sz w:val="19"/>
          <w:szCs w:val="19"/>
        </w:rPr>
        <w:t xml:space="preserve"> </w:t>
      </w:r>
      <w:r>
        <w:rPr>
          <w:rFonts w:cs="Calibri"/>
          <w:sz w:val="19"/>
          <w:szCs w:val="19"/>
        </w:rPr>
        <w:t>is</w:t>
      </w:r>
      <w:r>
        <w:rPr>
          <w:rFonts w:cs="Calibri"/>
          <w:spacing w:val="7"/>
          <w:sz w:val="19"/>
          <w:szCs w:val="19"/>
        </w:rPr>
        <w:t xml:space="preserve"> </w:t>
      </w:r>
      <w:r>
        <w:rPr>
          <w:rFonts w:cs="Calibri"/>
          <w:sz w:val="19"/>
          <w:szCs w:val="19"/>
        </w:rPr>
        <w:t>r</w:t>
      </w:r>
      <w:r>
        <w:rPr>
          <w:rFonts w:cs="Calibri"/>
          <w:spacing w:val="-1"/>
          <w:sz w:val="19"/>
          <w:szCs w:val="19"/>
        </w:rPr>
        <w:t>e</w:t>
      </w:r>
      <w:r>
        <w:rPr>
          <w:rFonts w:cs="Calibri"/>
          <w:spacing w:val="3"/>
          <w:sz w:val="19"/>
          <w:szCs w:val="19"/>
        </w:rPr>
        <w:t>a</w:t>
      </w:r>
      <w:r>
        <w:rPr>
          <w:rFonts w:cs="Calibri"/>
          <w:sz w:val="19"/>
          <w:szCs w:val="19"/>
        </w:rPr>
        <w:t>d</w:t>
      </w:r>
      <w:r>
        <w:rPr>
          <w:rFonts w:cs="Calibri"/>
          <w:spacing w:val="14"/>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z w:val="19"/>
          <w:szCs w:val="19"/>
        </w:rPr>
        <w:t>r</w:t>
      </w:r>
      <w:r>
        <w:rPr>
          <w:rFonts w:cs="Calibri"/>
          <w:spacing w:val="1"/>
          <w:sz w:val="19"/>
          <w:szCs w:val="19"/>
        </w:rPr>
        <w:t>ou</w:t>
      </w:r>
      <w:r>
        <w:rPr>
          <w:rFonts w:cs="Calibri"/>
          <w:spacing w:val="-1"/>
          <w:sz w:val="19"/>
          <w:szCs w:val="19"/>
        </w:rPr>
        <w:t>n</w:t>
      </w:r>
      <w:r>
        <w:rPr>
          <w:rFonts w:cs="Calibri"/>
          <w:spacing w:val="1"/>
          <w:sz w:val="19"/>
          <w:szCs w:val="19"/>
        </w:rPr>
        <w:t>d</w:t>
      </w:r>
      <w:r>
        <w:rPr>
          <w:rFonts w:cs="Calibri"/>
          <w:spacing w:val="-1"/>
          <w:sz w:val="19"/>
          <w:szCs w:val="19"/>
        </w:rPr>
        <w:t>e</w:t>
      </w:r>
      <w:r>
        <w:rPr>
          <w:rFonts w:cs="Calibri"/>
          <w:sz w:val="19"/>
          <w:szCs w:val="19"/>
        </w:rPr>
        <w:t>d</w:t>
      </w:r>
      <w:r>
        <w:rPr>
          <w:rFonts w:cs="Calibri"/>
          <w:spacing w:val="23"/>
          <w:sz w:val="19"/>
          <w:szCs w:val="19"/>
        </w:rPr>
        <w:t xml:space="preserve"> </w:t>
      </w:r>
      <w:r>
        <w:rPr>
          <w:rFonts w:cs="Calibri"/>
          <w:spacing w:val="1"/>
          <w:sz w:val="19"/>
          <w:szCs w:val="19"/>
        </w:rPr>
        <w:t>o</w:t>
      </w:r>
      <w:r>
        <w:rPr>
          <w:rFonts w:cs="Calibri"/>
          <w:spacing w:val="-1"/>
          <w:sz w:val="19"/>
          <w:szCs w:val="19"/>
        </w:rPr>
        <w:t>f</w:t>
      </w:r>
      <w:r>
        <w:rPr>
          <w:rFonts w:cs="Calibri"/>
          <w:sz w:val="19"/>
          <w:szCs w:val="19"/>
        </w:rPr>
        <w:t>f</w:t>
      </w:r>
      <w:r>
        <w:rPr>
          <w:rFonts w:cs="Calibri"/>
          <w:spacing w:val="7"/>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n</w:t>
      </w:r>
      <w:r>
        <w:rPr>
          <w:rFonts w:cs="Calibri"/>
          <w:spacing w:val="-1"/>
          <w:sz w:val="19"/>
          <w:szCs w:val="19"/>
        </w:rPr>
        <w:t>e</w:t>
      </w:r>
      <w:r>
        <w:rPr>
          <w:rFonts w:cs="Calibri"/>
          <w:spacing w:val="1"/>
          <w:sz w:val="19"/>
          <w:szCs w:val="19"/>
        </w:rPr>
        <w:t>a</w:t>
      </w:r>
      <w:r>
        <w:rPr>
          <w:rFonts w:cs="Calibri"/>
          <w:sz w:val="19"/>
          <w:szCs w:val="19"/>
        </w:rPr>
        <w:t>r</w:t>
      </w:r>
      <w:r>
        <w:rPr>
          <w:rFonts w:cs="Calibri"/>
          <w:spacing w:val="-1"/>
          <w:sz w:val="19"/>
          <w:szCs w:val="19"/>
        </w:rPr>
        <w:t>e</w:t>
      </w:r>
      <w:r>
        <w:rPr>
          <w:rFonts w:cs="Calibri"/>
          <w:spacing w:val="1"/>
          <w:sz w:val="19"/>
          <w:szCs w:val="19"/>
        </w:rPr>
        <w:t>s</w:t>
      </w:r>
      <w:r>
        <w:rPr>
          <w:rFonts w:cs="Calibri"/>
          <w:sz w:val="19"/>
          <w:szCs w:val="19"/>
        </w:rPr>
        <w:t>t</w:t>
      </w:r>
      <w:r>
        <w:rPr>
          <w:rFonts w:cs="Calibri"/>
          <w:spacing w:val="20"/>
          <w:sz w:val="19"/>
          <w:szCs w:val="19"/>
        </w:rPr>
        <w:t xml:space="preserve"> </w:t>
      </w:r>
      <w:r>
        <w:rPr>
          <w:rFonts w:cs="Calibri"/>
          <w:spacing w:val="-1"/>
          <w:sz w:val="19"/>
          <w:szCs w:val="19"/>
        </w:rPr>
        <w:t>m</w:t>
      </w:r>
      <w:r>
        <w:rPr>
          <w:rFonts w:cs="Calibri"/>
          <w:sz w:val="19"/>
          <w:szCs w:val="19"/>
        </w:rPr>
        <w:t>illi</w:t>
      </w:r>
      <w:r>
        <w:rPr>
          <w:rFonts w:cs="Calibri"/>
          <w:spacing w:val="2"/>
          <w:sz w:val="19"/>
          <w:szCs w:val="19"/>
        </w:rPr>
        <w:t>m</w:t>
      </w:r>
      <w:r>
        <w:rPr>
          <w:rFonts w:cs="Calibri"/>
          <w:spacing w:val="-1"/>
          <w:sz w:val="19"/>
          <w:szCs w:val="19"/>
        </w:rPr>
        <w:t>e</w:t>
      </w:r>
      <w:r>
        <w:rPr>
          <w:rFonts w:cs="Calibri"/>
          <w:spacing w:val="1"/>
          <w:sz w:val="19"/>
          <w:szCs w:val="19"/>
        </w:rPr>
        <w:t>t</w:t>
      </w:r>
      <w:r>
        <w:rPr>
          <w:rFonts w:cs="Calibri"/>
          <w:spacing w:val="-1"/>
          <w:sz w:val="19"/>
          <w:szCs w:val="19"/>
        </w:rPr>
        <w:t>e</w:t>
      </w:r>
      <w:r>
        <w:rPr>
          <w:rFonts w:cs="Calibri"/>
          <w:sz w:val="19"/>
          <w:szCs w:val="19"/>
        </w:rPr>
        <w:t>r</w:t>
      </w:r>
      <w:r>
        <w:rPr>
          <w:rFonts w:cs="Calibri"/>
          <w:spacing w:val="26"/>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e</w:t>
      </w:r>
      <w:r>
        <w:rPr>
          <w:rFonts w:cs="Calibri"/>
          <w:spacing w:val="1"/>
          <w:sz w:val="19"/>
          <w:szCs w:val="19"/>
        </w:rPr>
        <w:t>n</w:t>
      </w:r>
      <w:r>
        <w:rPr>
          <w:rFonts w:cs="Calibri"/>
          <w:sz w:val="19"/>
          <w:szCs w:val="19"/>
        </w:rPr>
        <w:t>t</w:t>
      </w:r>
      <w:r>
        <w:rPr>
          <w:rFonts w:cs="Calibri"/>
          <w:spacing w:val="-1"/>
          <w:sz w:val="19"/>
          <w:szCs w:val="19"/>
        </w:rPr>
        <w:t>e</w:t>
      </w:r>
      <w:r>
        <w:rPr>
          <w:rFonts w:cs="Calibri"/>
          <w:spacing w:val="3"/>
          <w:sz w:val="19"/>
          <w:szCs w:val="19"/>
        </w:rPr>
        <w:t>r</w:t>
      </w:r>
      <w:r>
        <w:rPr>
          <w:rFonts w:cs="Calibri"/>
          <w:spacing w:val="-1"/>
          <w:sz w:val="19"/>
          <w:szCs w:val="19"/>
        </w:rPr>
        <w:t>e</w:t>
      </w:r>
      <w:r>
        <w:rPr>
          <w:rFonts w:cs="Calibri"/>
          <w:sz w:val="19"/>
          <w:szCs w:val="19"/>
        </w:rPr>
        <w:t>d</w:t>
      </w:r>
      <w:r>
        <w:rPr>
          <w:rFonts w:cs="Calibri"/>
          <w:spacing w:val="21"/>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w w:val="103"/>
          <w:sz w:val="19"/>
          <w:szCs w:val="19"/>
        </w:rPr>
        <w:t>f</w:t>
      </w:r>
      <w:r>
        <w:rPr>
          <w:rFonts w:cs="Calibri"/>
          <w:spacing w:val="1"/>
          <w:w w:val="103"/>
          <w:sz w:val="19"/>
          <w:szCs w:val="19"/>
        </w:rPr>
        <w:t>o</w:t>
      </w:r>
      <w:r>
        <w:rPr>
          <w:rFonts w:cs="Calibri"/>
          <w:w w:val="103"/>
          <w:sz w:val="19"/>
          <w:szCs w:val="19"/>
        </w:rPr>
        <w:t>r</w:t>
      </w:r>
      <w:r>
        <w:rPr>
          <w:rFonts w:cs="Calibri"/>
          <w:spacing w:val="-1"/>
          <w:w w:val="103"/>
          <w:sz w:val="19"/>
          <w:szCs w:val="19"/>
        </w:rPr>
        <w:t>m.</w:t>
      </w:r>
    </w:p>
    <w:p w14:paraId="1C879E1D" w14:textId="77777777" w:rsidR="00305E29" w:rsidRDefault="00305E29" w:rsidP="00305E29">
      <w:pPr>
        <w:widowControl w:val="0"/>
        <w:autoSpaceDE w:val="0"/>
        <w:autoSpaceDN w:val="0"/>
        <w:adjustRightInd w:val="0"/>
        <w:spacing w:before="6" w:after="0" w:line="110" w:lineRule="exact"/>
        <w:rPr>
          <w:rFonts w:cs="Calibri"/>
          <w:sz w:val="11"/>
          <w:szCs w:val="11"/>
        </w:rPr>
      </w:pPr>
    </w:p>
    <w:p w14:paraId="19C97B01" w14:textId="77777777" w:rsidR="00305E29" w:rsidRDefault="00305E29" w:rsidP="00305E29">
      <w:pPr>
        <w:widowControl w:val="0"/>
        <w:autoSpaceDE w:val="0"/>
        <w:autoSpaceDN w:val="0"/>
        <w:adjustRightInd w:val="0"/>
        <w:spacing w:after="0" w:line="251" w:lineRule="auto"/>
        <w:ind w:left="375" w:right="664" w:hanging="268"/>
        <w:jc w:val="both"/>
        <w:rPr>
          <w:rFonts w:cs="Calibri"/>
          <w:sz w:val="19"/>
          <w:szCs w:val="19"/>
        </w:rPr>
      </w:pPr>
      <w:r>
        <w:rPr>
          <w:rFonts w:cs="Calibri"/>
          <w:sz w:val="19"/>
          <w:szCs w:val="19"/>
        </w:rPr>
        <w:t>2.</w:t>
      </w:r>
      <w:r>
        <w:rPr>
          <w:rFonts w:cs="Calibri"/>
          <w:spacing w:val="1"/>
          <w:sz w:val="19"/>
          <w:szCs w:val="19"/>
        </w:rPr>
        <w:t xml:space="preserve"> </w:t>
      </w:r>
      <w:r>
        <w:rPr>
          <w:rFonts w:cs="Calibri"/>
          <w:b/>
          <w:bCs/>
          <w:sz w:val="19"/>
          <w:szCs w:val="19"/>
        </w:rPr>
        <w:t>O</w:t>
      </w:r>
      <w:r>
        <w:rPr>
          <w:rFonts w:cs="Calibri"/>
          <w:b/>
          <w:bCs/>
          <w:spacing w:val="-1"/>
          <w:sz w:val="19"/>
          <w:szCs w:val="19"/>
        </w:rPr>
        <w:t>v</w:t>
      </w:r>
      <w:r>
        <w:rPr>
          <w:rFonts w:cs="Calibri"/>
          <w:b/>
          <w:bCs/>
          <w:spacing w:val="1"/>
          <w:sz w:val="19"/>
          <w:szCs w:val="19"/>
        </w:rPr>
        <w:t>erb</w:t>
      </w:r>
      <w:r>
        <w:rPr>
          <w:rFonts w:cs="Calibri"/>
          <w:b/>
          <w:bCs/>
          <w:spacing w:val="-1"/>
          <w:sz w:val="19"/>
          <w:szCs w:val="19"/>
        </w:rPr>
        <w:t>i</w:t>
      </w:r>
      <w:r>
        <w:rPr>
          <w:rFonts w:cs="Calibri"/>
          <w:b/>
          <w:bCs/>
          <w:spacing w:val="1"/>
          <w:sz w:val="19"/>
          <w:szCs w:val="19"/>
        </w:rPr>
        <w:t>t</w:t>
      </w:r>
      <w:r>
        <w:rPr>
          <w:rFonts w:cs="Calibri"/>
          <w:b/>
          <w:bCs/>
          <w:sz w:val="19"/>
          <w:szCs w:val="19"/>
        </w:rPr>
        <w:t>e</w:t>
      </w:r>
      <w:r>
        <w:rPr>
          <w:rFonts w:cs="Calibri"/>
          <w:b/>
          <w:bCs/>
          <w:spacing w:val="18"/>
          <w:sz w:val="19"/>
          <w:szCs w:val="19"/>
        </w:rPr>
        <w:t xml:space="preserve"> </w:t>
      </w:r>
      <w:r>
        <w:rPr>
          <w:rFonts w:cs="Calibri"/>
          <w:b/>
          <w:bCs/>
          <w:spacing w:val="-1"/>
          <w:sz w:val="19"/>
          <w:szCs w:val="19"/>
        </w:rPr>
        <w:t>i</w:t>
      </w:r>
      <w:r>
        <w:rPr>
          <w:rFonts w:cs="Calibri"/>
          <w:b/>
          <w:bCs/>
          <w:sz w:val="19"/>
          <w:szCs w:val="19"/>
        </w:rPr>
        <w:t>n</w:t>
      </w:r>
      <w:r>
        <w:rPr>
          <w:rFonts w:cs="Calibri"/>
          <w:b/>
          <w:bCs/>
          <w:spacing w:val="2"/>
          <w:sz w:val="19"/>
          <w:szCs w:val="19"/>
        </w:rPr>
        <w:t xml:space="preserve"> </w:t>
      </w:r>
      <w:r>
        <w:rPr>
          <w:rFonts w:cs="Calibri"/>
          <w:b/>
          <w:bCs/>
          <w:spacing w:val="1"/>
          <w:sz w:val="19"/>
          <w:szCs w:val="19"/>
        </w:rPr>
        <w:t>M</w:t>
      </w:r>
      <w:r>
        <w:rPr>
          <w:rFonts w:cs="Calibri"/>
          <w:b/>
          <w:bCs/>
          <w:spacing w:val="-1"/>
          <w:sz w:val="19"/>
          <w:szCs w:val="19"/>
        </w:rPr>
        <w:t>i</w:t>
      </w:r>
      <w:r>
        <w:rPr>
          <w:rFonts w:cs="Calibri"/>
          <w:b/>
          <w:bCs/>
          <w:spacing w:val="1"/>
          <w:sz w:val="19"/>
          <w:szCs w:val="19"/>
        </w:rPr>
        <w:t>l</w:t>
      </w:r>
      <w:r>
        <w:rPr>
          <w:rFonts w:cs="Calibri"/>
          <w:b/>
          <w:bCs/>
          <w:spacing w:val="-1"/>
          <w:sz w:val="19"/>
          <w:szCs w:val="19"/>
        </w:rPr>
        <w:t>li</w:t>
      </w:r>
      <w:r>
        <w:rPr>
          <w:rFonts w:cs="Calibri"/>
          <w:b/>
          <w:bCs/>
          <w:spacing w:val="1"/>
          <w:sz w:val="19"/>
          <w:szCs w:val="19"/>
        </w:rPr>
        <w:t>me</w:t>
      </w:r>
      <w:r>
        <w:rPr>
          <w:rFonts w:cs="Calibri"/>
          <w:b/>
          <w:bCs/>
          <w:sz w:val="19"/>
          <w:szCs w:val="19"/>
        </w:rPr>
        <w:t>t</w:t>
      </w:r>
      <w:r>
        <w:rPr>
          <w:rFonts w:cs="Calibri"/>
          <w:b/>
          <w:bCs/>
          <w:spacing w:val="1"/>
          <w:sz w:val="19"/>
          <w:szCs w:val="19"/>
        </w:rPr>
        <w:t>er</w:t>
      </w:r>
      <w:r>
        <w:rPr>
          <w:rFonts w:cs="Calibri"/>
          <w:b/>
          <w:bCs/>
          <w:sz w:val="19"/>
          <w:szCs w:val="19"/>
        </w:rPr>
        <w:t>s</w:t>
      </w:r>
      <w:r>
        <w:rPr>
          <w:rFonts w:cs="Calibri"/>
          <w:sz w:val="19"/>
          <w:szCs w:val="19"/>
        </w:rPr>
        <w:t>:</w:t>
      </w:r>
      <w:r>
        <w:rPr>
          <w:rFonts w:cs="Calibri"/>
          <w:spacing w:val="25"/>
          <w:sz w:val="19"/>
          <w:szCs w:val="19"/>
        </w:rPr>
        <w:t xml:space="preserve"> </w:t>
      </w:r>
      <w:r>
        <w:rPr>
          <w:rFonts w:cs="Calibri"/>
          <w:sz w:val="19"/>
          <w:szCs w:val="19"/>
        </w:rPr>
        <w:t>A</w:t>
      </w:r>
      <w:r>
        <w:rPr>
          <w:rFonts w:cs="Calibri"/>
          <w:spacing w:val="2"/>
          <w:sz w:val="19"/>
          <w:szCs w:val="19"/>
        </w:rPr>
        <w:t xml:space="preserve"> </w:t>
      </w:r>
      <w:r>
        <w:rPr>
          <w:rFonts w:cs="Calibri"/>
          <w:spacing w:val="1"/>
          <w:sz w:val="19"/>
          <w:szCs w:val="19"/>
        </w:rPr>
        <w:t>p</w:t>
      </w:r>
      <w:r>
        <w:rPr>
          <w:rFonts w:cs="Calibri"/>
          <w:spacing w:val="-1"/>
          <w:sz w:val="19"/>
          <w:szCs w:val="19"/>
        </w:rPr>
        <w:t>e</w:t>
      </w:r>
      <w:r>
        <w:rPr>
          <w:rFonts w:cs="Calibri"/>
          <w:spacing w:val="1"/>
          <w:sz w:val="19"/>
          <w:szCs w:val="19"/>
        </w:rPr>
        <w:t>n</w:t>
      </w:r>
      <w:r>
        <w:rPr>
          <w:rFonts w:cs="Calibri"/>
          <w:sz w:val="19"/>
          <w:szCs w:val="19"/>
        </w:rPr>
        <w:t>cil</w:t>
      </w:r>
      <w:r>
        <w:rPr>
          <w:rFonts w:cs="Calibri"/>
          <w:spacing w:val="10"/>
          <w:sz w:val="19"/>
          <w:szCs w:val="19"/>
        </w:rPr>
        <w:t xml:space="preserve"> </w:t>
      </w:r>
      <w:r>
        <w:rPr>
          <w:rFonts w:cs="Calibri"/>
          <w:spacing w:val="-1"/>
          <w:sz w:val="19"/>
          <w:szCs w:val="19"/>
        </w:rPr>
        <w:t>m</w:t>
      </w:r>
      <w:r>
        <w:rPr>
          <w:rFonts w:cs="Calibri"/>
          <w:spacing w:val="1"/>
          <w:sz w:val="19"/>
          <w:szCs w:val="19"/>
        </w:rPr>
        <w:t>a</w:t>
      </w:r>
      <w:r>
        <w:rPr>
          <w:rFonts w:cs="Calibri"/>
          <w:sz w:val="19"/>
          <w:szCs w:val="19"/>
        </w:rPr>
        <w:t>rk</w:t>
      </w:r>
      <w:r>
        <w:rPr>
          <w:rFonts w:cs="Calibri"/>
          <w:spacing w:val="9"/>
          <w:sz w:val="19"/>
          <w:szCs w:val="19"/>
        </w:rPr>
        <w:t xml:space="preserve"> </w:t>
      </w:r>
      <w:r>
        <w:rPr>
          <w:rFonts w:cs="Calibri"/>
          <w:spacing w:val="1"/>
          <w:sz w:val="19"/>
          <w:szCs w:val="19"/>
        </w:rPr>
        <w:t>o</w:t>
      </w:r>
      <w:r>
        <w:rPr>
          <w:rFonts w:cs="Calibri"/>
          <w:sz w:val="19"/>
          <w:szCs w:val="19"/>
        </w:rPr>
        <w:t>n</w:t>
      </w:r>
      <w:r>
        <w:rPr>
          <w:rFonts w:cs="Calibri"/>
          <w:spacing w:val="3"/>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3"/>
          <w:sz w:val="19"/>
          <w:szCs w:val="19"/>
        </w:rPr>
        <w:t xml:space="preserve"> </w:t>
      </w:r>
      <w:r>
        <w:rPr>
          <w:rFonts w:cs="Calibri"/>
          <w:sz w:val="19"/>
          <w:szCs w:val="19"/>
        </w:rPr>
        <w:t>t</w:t>
      </w:r>
      <w:r>
        <w:rPr>
          <w:rFonts w:cs="Calibri"/>
          <w:spacing w:val="1"/>
          <w:sz w:val="19"/>
          <w:szCs w:val="19"/>
        </w:rPr>
        <w:t>oo</w:t>
      </w:r>
      <w:r>
        <w:rPr>
          <w:rFonts w:cs="Calibri"/>
          <w:sz w:val="19"/>
          <w:szCs w:val="19"/>
        </w:rPr>
        <w:t>th</w:t>
      </w:r>
      <w:r>
        <w:rPr>
          <w:rFonts w:cs="Calibri"/>
          <w:spacing w:val="10"/>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ti</w:t>
      </w:r>
      <w:r>
        <w:rPr>
          <w:rFonts w:cs="Calibri"/>
          <w:spacing w:val="1"/>
          <w:sz w:val="19"/>
          <w:szCs w:val="19"/>
        </w:rPr>
        <w:t>n</w:t>
      </w:r>
      <w:r>
        <w:rPr>
          <w:rFonts w:cs="Calibri"/>
          <w:sz w:val="19"/>
          <w:szCs w:val="19"/>
        </w:rPr>
        <w:t>g</w:t>
      </w:r>
      <w:r>
        <w:rPr>
          <w:rFonts w:cs="Calibri"/>
          <w:spacing w:val="1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3"/>
          <w:sz w:val="19"/>
          <w:szCs w:val="19"/>
        </w:rPr>
        <w:t xml:space="preserve"> </w:t>
      </w:r>
      <w:r>
        <w:rPr>
          <w:rFonts w:cs="Calibri"/>
          <w:spacing w:val="-1"/>
          <w:sz w:val="19"/>
          <w:szCs w:val="19"/>
        </w:rPr>
        <w:t>e</w:t>
      </w:r>
      <w:r>
        <w:rPr>
          <w:rFonts w:cs="Calibri"/>
          <w:sz w:val="19"/>
          <w:szCs w:val="19"/>
        </w:rPr>
        <w:t>xt</w:t>
      </w:r>
      <w:r>
        <w:rPr>
          <w:rFonts w:cs="Calibri"/>
          <w:spacing w:val="-1"/>
          <w:sz w:val="19"/>
          <w:szCs w:val="19"/>
        </w:rPr>
        <w:t>e</w:t>
      </w:r>
      <w:r>
        <w:rPr>
          <w:rFonts w:cs="Calibri"/>
          <w:spacing w:val="1"/>
          <w:sz w:val="19"/>
          <w:szCs w:val="19"/>
        </w:rPr>
        <w:t>n</w:t>
      </w:r>
      <w:r>
        <w:rPr>
          <w:rFonts w:cs="Calibri"/>
          <w:sz w:val="19"/>
          <w:szCs w:val="19"/>
        </w:rPr>
        <w:t>t</w:t>
      </w:r>
      <w:r>
        <w:rPr>
          <w:rFonts w:cs="Calibri"/>
          <w:spacing w:val="12"/>
          <w:sz w:val="19"/>
          <w:szCs w:val="19"/>
        </w:rPr>
        <w:t xml:space="preserve"> </w:t>
      </w:r>
      <w:r>
        <w:rPr>
          <w:rFonts w:cs="Calibri"/>
          <w:spacing w:val="1"/>
          <w:sz w:val="19"/>
          <w:szCs w:val="19"/>
        </w:rPr>
        <w:t>o</w:t>
      </w:r>
      <w:r>
        <w:rPr>
          <w:rFonts w:cs="Calibri"/>
          <w:sz w:val="19"/>
          <w:szCs w:val="19"/>
        </w:rPr>
        <w:t xml:space="preserve">f </w:t>
      </w:r>
      <w:r>
        <w:rPr>
          <w:rFonts w:cs="Calibri"/>
          <w:spacing w:val="1"/>
          <w:sz w:val="19"/>
          <w:szCs w:val="19"/>
        </w:rPr>
        <w:t>ov</w:t>
      </w:r>
      <w:r>
        <w:rPr>
          <w:rFonts w:cs="Calibri"/>
          <w:spacing w:val="-1"/>
          <w:sz w:val="19"/>
          <w:szCs w:val="19"/>
        </w:rPr>
        <w:t>e</w:t>
      </w:r>
      <w:r>
        <w:rPr>
          <w:rFonts w:cs="Calibri"/>
          <w:sz w:val="19"/>
          <w:szCs w:val="19"/>
        </w:rPr>
        <w:t>rl</w:t>
      </w:r>
      <w:r>
        <w:rPr>
          <w:rFonts w:cs="Calibri"/>
          <w:spacing w:val="1"/>
          <w:sz w:val="19"/>
          <w:szCs w:val="19"/>
        </w:rPr>
        <w:t>a</w:t>
      </w:r>
      <w:r>
        <w:rPr>
          <w:rFonts w:cs="Calibri"/>
          <w:sz w:val="19"/>
          <w:szCs w:val="19"/>
        </w:rPr>
        <w:t>p</w:t>
      </w:r>
      <w:r>
        <w:rPr>
          <w:rFonts w:cs="Calibri"/>
          <w:spacing w:val="15"/>
          <w:sz w:val="19"/>
          <w:szCs w:val="19"/>
        </w:rPr>
        <w:t xml:space="preserve"> </w:t>
      </w:r>
      <w:r>
        <w:rPr>
          <w:rFonts w:cs="Calibri"/>
          <w:spacing w:val="-1"/>
          <w:sz w:val="19"/>
          <w:szCs w:val="19"/>
        </w:rPr>
        <w:t>f</w:t>
      </w:r>
      <w:r>
        <w:rPr>
          <w:rFonts w:cs="Calibri"/>
          <w:spacing w:val="1"/>
          <w:sz w:val="19"/>
          <w:szCs w:val="19"/>
        </w:rPr>
        <w:t>a</w:t>
      </w:r>
      <w:r>
        <w:rPr>
          <w:rFonts w:cs="Calibri"/>
          <w:spacing w:val="2"/>
          <w:sz w:val="19"/>
          <w:szCs w:val="19"/>
        </w:rPr>
        <w:t>c</w:t>
      </w:r>
      <w:r>
        <w:rPr>
          <w:rFonts w:cs="Calibri"/>
          <w:sz w:val="19"/>
          <w:szCs w:val="19"/>
        </w:rPr>
        <w:t>ilit</w:t>
      </w:r>
      <w:r>
        <w:rPr>
          <w:rFonts w:cs="Calibri"/>
          <w:spacing w:val="1"/>
          <w:sz w:val="19"/>
          <w:szCs w:val="19"/>
        </w:rPr>
        <w:t>a</w:t>
      </w:r>
      <w:r>
        <w:rPr>
          <w:rFonts w:cs="Calibri"/>
          <w:sz w:val="19"/>
          <w:szCs w:val="19"/>
        </w:rPr>
        <w:t>t</w:t>
      </w:r>
      <w:r>
        <w:rPr>
          <w:rFonts w:cs="Calibri"/>
          <w:spacing w:val="-1"/>
          <w:sz w:val="19"/>
          <w:szCs w:val="19"/>
        </w:rPr>
        <w:t>e</w:t>
      </w:r>
      <w:r>
        <w:rPr>
          <w:rFonts w:cs="Calibri"/>
          <w:sz w:val="19"/>
          <w:szCs w:val="19"/>
        </w:rPr>
        <w:t>s</w:t>
      </w:r>
      <w:r>
        <w:rPr>
          <w:rFonts w:cs="Calibri"/>
          <w:spacing w:val="20"/>
          <w:sz w:val="19"/>
          <w:szCs w:val="19"/>
        </w:rPr>
        <w:t xml:space="preserve"> </w:t>
      </w:r>
      <w:r>
        <w:rPr>
          <w:rFonts w:cs="Calibri"/>
          <w:sz w:val="19"/>
          <w:szCs w:val="19"/>
        </w:rPr>
        <w:t>t</w:t>
      </w:r>
      <w:r>
        <w:rPr>
          <w:rFonts w:cs="Calibri"/>
          <w:spacing w:val="1"/>
          <w:sz w:val="19"/>
          <w:szCs w:val="19"/>
        </w:rPr>
        <w:t>h</w:t>
      </w:r>
      <w:r>
        <w:rPr>
          <w:rFonts w:cs="Calibri"/>
          <w:sz w:val="19"/>
          <w:szCs w:val="19"/>
        </w:rPr>
        <w:t>is</w:t>
      </w:r>
      <w:r>
        <w:rPr>
          <w:rFonts w:cs="Calibri"/>
          <w:spacing w:val="6"/>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eme</w:t>
      </w:r>
      <w:r>
        <w:rPr>
          <w:rFonts w:cs="Calibri"/>
          <w:spacing w:val="1"/>
          <w:sz w:val="19"/>
          <w:szCs w:val="19"/>
        </w:rPr>
        <w:t>n</w:t>
      </w:r>
      <w:r>
        <w:rPr>
          <w:rFonts w:cs="Calibri"/>
          <w:sz w:val="19"/>
          <w:szCs w:val="19"/>
        </w:rPr>
        <w:t>t.</w:t>
      </w:r>
      <w:r>
        <w:rPr>
          <w:rFonts w:cs="Calibri"/>
          <w:spacing w:val="30"/>
          <w:sz w:val="19"/>
          <w:szCs w:val="19"/>
        </w:rPr>
        <w:t xml:space="preserve"> </w:t>
      </w:r>
      <w:r>
        <w:rPr>
          <w:rFonts w:cs="Calibri"/>
          <w:sz w:val="19"/>
          <w:szCs w:val="19"/>
        </w:rPr>
        <w:t>It</w:t>
      </w:r>
      <w:r>
        <w:rPr>
          <w:rFonts w:cs="Calibri"/>
          <w:spacing w:val="1"/>
          <w:sz w:val="19"/>
          <w:szCs w:val="19"/>
        </w:rPr>
        <w:t xml:space="preserve"> </w:t>
      </w:r>
      <w:r>
        <w:rPr>
          <w:rFonts w:cs="Calibri"/>
          <w:w w:val="103"/>
          <w:sz w:val="19"/>
          <w:szCs w:val="19"/>
        </w:rPr>
        <w:t xml:space="preserve">is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z w:val="19"/>
          <w:szCs w:val="19"/>
        </w:rPr>
        <w:t>d</w:t>
      </w:r>
      <w:r>
        <w:rPr>
          <w:rFonts w:cs="Calibri"/>
          <w:spacing w:val="19"/>
          <w:sz w:val="19"/>
          <w:szCs w:val="19"/>
        </w:rPr>
        <w:t xml:space="preserve"> </w:t>
      </w:r>
      <w:r>
        <w:rPr>
          <w:rFonts w:cs="Calibri"/>
          <w:spacing w:val="1"/>
          <w:sz w:val="19"/>
          <w:szCs w:val="19"/>
        </w:rPr>
        <w:t>b</w:t>
      </w:r>
      <w:r>
        <w:rPr>
          <w:rFonts w:cs="Calibri"/>
          <w:sz w:val="19"/>
          <w:szCs w:val="19"/>
        </w:rPr>
        <w:t>y</w:t>
      </w:r>
      <w:r>
        <w:rPr>
          <w:rFonts w:cs="Calibri"/>
          <w:spacing w:val="1"/>
          <w:sz w:val="19"/>
          <w:szCs w:val="19"/>
        </w:rPr>
        <w:t xml:space="preserve"> </w:t>
      </w:r>
      <w:r>
        <w:rPr>
          <w:rFonts w:cs="Calibri"/>
          <w:sz w:val="19"/>
          <w:szCs w:val="19"/>
        </w:rPr>
        <w:t>r</w:t>
      </w:r>
      <w:r>
        <w:rPr>
          <w:rFonts w:cs="Calibri"/>
          <w:spacing w:val="1"/>
          <w:sz w:val="19"/>
          <w:szCs w:val="19"/>
        </w:rPr>
        <w:t>ound</w:t>
      </w:r>
      <w:r>
        <w:rPr>
          <w:rFonts w:cs="Calibri"/>
          <w:sz w:val="19"/>
          <w:szCs w:val="19"/>
        </w:rPr>
        <w:t>i</w:t>
      </w:r>
      <w:r>
        <w:rPr>
          <w:rFonts w:cs="Calibri"/>
          <w:spacing w:val="1"/>
          <w:sz w:val="19"/>
          <w:szCs w:val="19"/>
        </w:rPr>
        <w:t>n</w:t>
      </w:r>
      <w:r>
        <w:rPr>
          <w:rFonts w:cs="Calibri"/>
          <w:sz w:val="19"/>
          <w:szCs w:val="19"/>
        </w:rPr>
        <w:t>g</w:t>
      </w:r>
      <w:r>
        <w:rPr>
          <w:rFonts w:cs="Calibri"/>
          <w:spacing w:val="16"/>
          <w:sz w:val="19"/>
          <w:szCs w:val="19"/>
        </w:rPr>
        <w:t xml:space="preserve"> </w:t>
      </w:r>
      <w:r>
        <w:rPr>
          <w:rFonts w:cs="Calibri"/>
          <w:spacing w:val="1"/>
          <w:sz w:val="19"/>
          <w:szCs w:val="19"/>
        </w:rPr>
        <w:t>o</w:t>
      </w:r>
      <w:r>
        <w:rPr>
          <w:rFonts w:cs="Calibri"/>
          <w:spacing w:val="-1"/>
          <w:sz w:val="19"/>
          <w:szCs w:val="19"/>
        </w:rPr>
        <w:t>f</w:t>
      </w:r>
      <w:r>
        <w:rPr>
          <w:rFonts w:cs="Calibri"/>
          <w:sz w:val="19"/>
          <w:szCs w:val="19"/>
        </w:rPr>
        <w:t>f to</w:t>
      </w:r>
      <w:r>
        <w:rPr>
          <w:rFonts w:cs="Calibri"/>
          <w:spacing w:val="1"/>
          <w:sz w:val="19"/>
          <w:szCs w:val="19"/>
        </w:rPr>
        <w:t xml:space="preserve"> </w:t>
      </w:r>
      <w:r>
        <w:rPr>
          <w:rFonts w:cs="Calibri"/>
          <w:spacing w:val="-2"/>
          <w:sz w:val="19"/>
          <w:szCs w:val="19"/>
        </w:rPr>
        <w:t>t</w:t>
      </w:r>
      <w:r>
        <w:rPr>
          <w:rFonts w:cs="Calibri"/>
          <w:spacing w:val="1"/>
          <w:sz w:val="19"/>
          <w:szCs w:val="19"/>
        </w:rPr>
        <w:t>h</w:t>
      </w:r>
      <w:r>
        <w:rPr>
          <w:rFonts w:cs="Calibri"/>
          <w:sz w:val="19"/>
          <w:szCs w:val="19"/>
        </w:rPr>
        <w:t>e</w:t>
      </w:r>
      <w:r>
        <w:rPr>
          <w:rFonts w:cs="Calibri"/>
          <w:spacing w:val="1"/>
          <w:sz w:val="19"/>
          <w:szCs w:val="19"/>
        </w:rPr>
        <w:t xml:space="preserve"> n</w:t>
      </w:r>
      <w:r>
        <w:rPr>
          <w:rFonts w:cs="Calibri"/>
          <w:spacing w:val="-1"/>
          <w:sz w:val="19"/>
          <w:szCs w:val="19"/>
        </w:rPr>
        <w:t>e</w:t>
      </w:r>
      <w:r>
        <w:rPr>
          <w:rFonts w:cs="Calibri"/>
          <w:spacing w:val="1"/>
          <w:sz w:val="19"/>
          <w:szCs w:val="19"/>
        </w:rPr>
        <w:t>a</w:t>
      </w:r>
      <w:r>
        <w:rPr>
          <w:rFonts w:cs="Calibri"/>
          <w:sz w:val="19"/>
          <w:szCs w:val="19"/>
        </w:rPr>
        <w:t>r</w:t>
      </w:r>
      <w:r>
        <w:rPr>
          <w:rFonts w:cs="Calibri"/>
          <w:spacing w:val="-1"/>
          <w:sz w:val="19"/>
          <w:szCs w:val="19"/>
        </w:rPr>
        <w:t>e</w:t>
      </w:r>
      <w:r>
        <w:rPr>
          <w:rFonts w:cs="Calibri"/>
          <w:spacing w:val="1"/>
          <w:sz w:val="19"/>
          <w:szCs w:val="19"/>
        </w:rPr>
        <w:t>s</w:t>
      </w:r>
      <w:r>
        <w:rPr>
          <w:rFonts w:cs="Calibri"/>
          <w:sz w:val="19"/>
          <w:szCs w:val="19"/>
        </w:rPr>
        <w:t>t</w:t>
      </w:r>
      <w:r>
        <w:rPr>
          <w:rFonts w:cs="Calibri"/>
          <w:spacing w:val="13"/>
          <w:sz w:val="19"/>
          <w:szCs w:val="19"/>
        </w:rPr>
        <w:t xml:space="preserve"> </w:t>
      </w:r>
      <w:r>
        <w:rPr>
          <w:rFonts w:cs="Calibri"/>
          <w:spacing w:val="-1"/>
          <w:sz w:val="19"/>
          <w:szCs w:val="19"/>
        </w:rPr>
        <w:t>m</w:t>
      </w:r>
      <w:r>
        <w:rPr>
          <w:rFonts w:cs="Calibri"/>
          <w:sz w:val="19"/>
          <w:szCs w:val="19"/>
        </w:rPr>
        <w:t>ill</w:t>
      </w:r>
      <w:r>
        <w:rPr>
          <w:rFonts w:cs="Calibri"/>
          <w:spacing w:val="2"/>
          <w:sz w:val="19"/>
          <w:szCs w:val="19"/>
        </w:rPr>
        <w:t>i</w:t>
      </w:r>
      <w:r>
        <w:rPr>
          <w:rFonts w:cs="Calibri"/>
          <w:spacing w:val="-1"/>
          <w:sz w:val="19"/>
          <w:szCs w:val="19"/>
        </w:rPr>
        <w:t>me</w:t>
      </w:r>
      <w:r>
        <w:rPr>
          <w:rFonts w:cs="Calibri"/>
          <w:spacing w:val="3"/>
          <w:sz w:val="19"/>
          <w:szCs w:val="19"/>
        </w:rPr>
        <w:t>t</w:t>
      </w:r>
      <w:r>
        <w:rPr>
          <w:rFonts w:cs="Calibri"/>
          <w:spacing w:val="-1"/>
          <w:sz w:val="19"/>
          <w:szCs w:val="19"/>
        </w:rPr>
        <w:t>e</w:t>
      </w:r>
      <w:r>
        <w:rPr>
          <w:rFonts w:cs="Calibri"/>
          <w:sz w:val="19"/>
          <w:szCs w:val="19"/>
        </w:rPr>
        <w:t>r</w:t>
      </w:r>
      <w:r>
        <w:rPr>
          <w:rFonts w:cs="Calibri"/>
          <w:spacing w:val="19"/>
          <w:sz w:val="19"/>
          <w:szCs w:val="19"/>
        </w:rPr>
        <w:t xml:space="preserve"> </w:t>
      </w:r>
      <w:r>
        <w:rPr>
          <w:rFonts w:cs="Calibri"/>
          <w:spacing w:val="1"/>
          <w:sz w:val="19"/>
          <w:szCs w:val="19"/>
        </w:rPr>
        <w:t>an</w:t>
      </w:r>
      <w:r>
        <w:rPr>
          <w:rFonts w:cs="Calibri"/>
          <w:sz w:val="19"/>
          <w:szCs w:val="19"/>
        </w:rPr>
        <w:t>d</w:t>
      </w:r>
      <w:r>
        <w:rPr>
          <w:rFonts w:cs="Calibri"/>
          <w:spacing w:val="4"/>
          <w:sz w:val="19"/>
          <w:szCs w:val="19"/>
        </w:rPr>
        <w:t xml:space="preserve"> </w:t>
      </w:r>
      <w:proofErr w:type="gramStart"/>
      <w:r>
        <w:rPr>
          <w:rFonts w:cs="Calibri"/>
          <w:spacing w:val="-1"/>
          <w:sz w:val="19"/>
          <w:szCs w:val="19"/>
        </w:rPr>
        <w:t>e</w:t>
      </w:r>
      <w:r>
        <w:rPr>
          <w:rFonts w:cs="Calibri"/>
          <w:spacing w:val="1"/>
          <w:sz w:val="19"/>
          <w:szCs w:val="19"/>
        </w:rPr>
        <w:t>n</w:t>
      </w:r>
      <w:r>
        <w:rPr>
          <w:rFonts w:cs="Calibri"/>
          <w:sz w:val="19"/>
          <w:szCs w:val="19"/>
        </w:rPr>
        <w:t>t</w:t>
      </w:r>
      <w:r>
        <w:rPr>
          <w:rFonts w:cs="Calibri"/>
          <w:spacing w:val="-1"/>
          <w:sz w:val="19"/>
          <w:szCs w:val="19"/>
        </w:rPr>
        <w:t>e</w:t>
      </w:r>
      <w:r>
        <w:rPr>
          <w:rFonts w:cs="Calibri"/>
          <w:sz w:val="19"/>
          <w:szCs w:val="19"/>
        </w:rPr>
        <w:t>r</w:t>
      </w:r>
      <w:r>
        <w:rPr>
          <w:rFonts w:cs="Calibri"/>
          <w:spacing w:val="-1"/>
          <w:sz w:val="19"/>
          <w:szCs w:val="19"/>
        </w:rPr>
        <w:t>e</w:t>
      </w:r>
      <w:r>
        <w:rPr>
          <w:rFonts w:cs="Calibri"/>
          <w:sz w:val="19"/>
          <w:szCs w:val="19"/>
        </w:rPr>
        <w:t>d</w:t>
      </w:r>
      <w:proofErr w:type="gramEnd"/>
      <w:r>
        <w:rPr>
          <w:rFonts w:cs="Calibri"/>
          <w:spacing w:val="14"/>
          <w:sz w:val="19"/>
          <w:szCs w:val="19"/>
        </w:rPr>
        <w:t xml:space="preserve"> </w:t>
      </w:r>
      <w:r>
        <w:rPr>
          <w:rFonts w:cs="Calibri"/>
          <w:spacing w:val="1"/>
          <w:sz w:val="19"/>
          <w:szCs w:val="19"/>
        </w:rPr>
        <w:t>o</w:t>
      </w:r>
      <w:r>
        <w:rPr>
          <w:rFonts w:cs="Calibri"/>
          <w:sz w:val="19"/>
          <w:szCs w:val="19"/>
        </w:rPr>
        <w:t>n</w:t>
      </w:r>
      <w:r>
        <w:rPr>
          <w:rFonts w:cs="Calibri"/>
          <w:spacing w:val="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1"/>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z w:val="19"/>
          <w:szCs w:val="19"/>
        </w:rPr>
        <w:t>.</w:t>
      </w:r>
      <w:r>
        <w:rPr>
          <w:rFonts w:cs="Calibri"/>
          <w:spacing w:val="7"/>
          <w:sz w:val="19"/>
          <w:szCs w:val="19"/>
        </w:rPr>
        <w:t xml:space="preserve"> </w:t>
      </w:r>
      <w:r>
        <w:rPr>
          <w:rFonts w:cs="Calibri"/>
          <w:spacing w:val="1"/>
          <w:sz w:val="19"/>
          <w:szCs w:val="19"/>
        </w:rPr>
        <w:t>“</w:t>
      </w:r>
      <w:r>
        <w:rPr>
          <w:rFonts w:cs="Calibri"/>
          <w:spacing w:val="2"/>
          <w:sz w:val="19"/>
          <w:szCs w:val="19"/>
        </w:rPr>
        <w:t>R</w:t>
      </w:r>
      <w:r>
        <w:rPr>
          <w:rFonts w:cs="Calibri"/>
          <w:spacing w:val="-1"/>
          <w:sz w:val="19"/>
          <w:szCs w:val="19"/>
        </w:rPr>
        <w:t>e</w:t>
      </w:r>
      <w:r>
        <w:rPr>
          <w:rFonts w:cs="Calibri"/>
          <w:spacing w:val="1"/>
          <w:sz w:val="19"/>
          <w:szCs w:val="19"/>
        </w:rPr>
        <w:t>v</w:t>
      </w:r>
      <w:r>
        <w:rPr>
          <w:rFonts w:cs="Calibri"/>
          <w:spacing w:val="-1"/>
          <w:sz w:val="19"/>
          <w:szCs w:val="19"/>
        </w:rPr>
        <w:t>e</w:t>
      </w:r>
      <w:r>
        <w:rPr>
          <w:rFonts w:cs="Calibri"/>
          <w:sz w:val="19"/>
          <w:szCs w:val="19"/>
        </w:rPr>
        <w:t>r</w:t>
      </w:r>
      <w:r>
        <w:rPr>
          <w:rFonts w:cs="Calibri"/>
          <w:spacing w:val="1"/>
          <w:sz w:val="19"/>
          <w:szCs w:val="19"/>
        </w:rPr>
        <w:t>s</w:t>
      </w:r>
      <w:r>
        <w:rPr>
          <w:rFonts w:cs="Calibri"/>
          <w:spacing w:val="-1"/>
          <w:sz w:val="19"/>
          <w:szCs w:val="19"/>
        </w:rPr>
        <w:t>e</w:t>
      </w:r>
      <w:r>
        <w:rPr>
          <w:rFonts w:cs="Calibri"/>
          <w:sz w:val="19"/>
          <w:szCs w:val="19"/>
        </w:rPr>
        <w:t>”</w:t>
      </w:r>
      <w:r>
        <w:rPr>
          <w:rFonts w:cs="Calibri"/>
          <w:spacing w:val="19"/>
          <w:sz w:val="19"/>
          <w:szCs w:val="19"/>
        </w:rPr>
        <w:t xml:space="preserve"> </w:t>
      </w:r>
      <w:r>
        <w:rPr>
          <w:rFonts w:cs="Calibri"/>
          <w:spacing w:val="3"/>
          <w:sz w:val="19"/>
          <w:szCs w:val="19"/>
        </w:rPr>
        <w:t>o</w:t>
      </w:r>
      <w:r>
        <w:rPr>
          <w:rFonts w:cs="Calibri"/>
          <w:spacing w:val="1"/>
          <w:sz w:val="19"/>
          <w:szCs w:val="19"/>
        </w:rPr>
        <w:t>v</w:t>
      </w:r>
      <w:r>
        <w:rPr>
          <w:rFonts w:cs="Calibri"/>
          <w:spacing w:val="-1"/>
          <w:sz w:val="19"/>
          <w:szCs w:val="19"/>
        </w:rPr>
        <w:t>e</w:t>
      </w:r>
      <w:r>
        <w:rPr>
          <w:rFonts w:cs="Calibri"/>
          <w:sz w:val="19"/>
          <w:szCs w:val="19"/>
        </w:rPr>
        <w:t>r</w:t>
      </w:r>
      <w:r>
        <w:rPr>
          <w:rFonts w:cs="Calibri"/>
          <w:spacing w:val="1"/>
          <w:sz w:val="19"/>
          <w:szCs w:val="19"/>
        </w:rPr>
        <w:t>b</w:t>
      </w:r>
      <w:r>
        <w:rPr>
          <w:rFonts w:cs="Calibri"/>
          <w:sz w:val="19"/>
          <w:szCs w:val="19"/>
        </w:rPr>
        <w:t>ite</w:t>
      </w:r>
      <w:r>
        <w:rPr>
          <w:rFonts w:cs="Calibri"/>
          <w:spacing w:val="13"/>
          <w:sz w:val="19"/>
          <w:szCs w:val="19"/>
        </w:rPr>
        <w:t xml:space="preserve"> </w:t>
      </w:r>
      <w:r>
        <w:rPr>
          <w:rFonts w:cs="Calibri"/>
          <w:spacing w:val="-1"/>
          <w:sz w:val="19"/>
          <w:szCs w:val="19"/>
        </w:rPr>
        <w:t>m</w:t>
      </w:r>
      <w:r>
        <w:rPr>
          <w:rFonts w:cs="Calibri"/>
          <w:spacing w:val="1"/>
          <w:sz w:val="19"/>
          <w:szCs w:val="19"/>
        </w:rPr>
        <w:t>a</w:t>
      </w:r>
      <w:r>
        <w:rPr>
          <w:rFonts w:cs="Calibri"/>
          <w:sz w:val="19"/>
          <w:szCs w:val="19"/>
        </w:rPr>
        <w:t>y</w:t>
      </w:r>
      <w:r>
        <w:rPr>
          <w:rFonts w:cs="Calibri"/>
          <w:spacing w:val="6"/>
          <w:sz w:val="19"/>
          <w:szCs w:val="19"/>
        </w:rPr>
        <w:t xml:space="preserve"> </w:t>
      </w:r>
      <w:r>
        <w:rPr>
          <w:rFonts w:cs="Calibri"/>
          <w:spacing w:val="-1"/>
          <w:sz w:val="19"/>
          <w:szCs w:val="19"/>
        </w:rPr>
        <w:t>e</w:t>
      </w:r>
      <w:r>
        <w:rPr>
          <w:rFonts w:cs="Calibri"/>
          <w:sz w:val="19"/>
          <w:szCs w:val="19"/>
        </w:rPr>
        <w:t>xi</w:t>
      </w:r>
      <w:r>
        <w:rPr>
          <w:rFonts w:cs="Calibri"/>
          <w:spacing w:val="1"/>
          <w:sz w:val="19"/>
          <w:szCs w:val="19"/>
        </w:rPr>
        <w:t>s</w:t>
      </w:r>
      <w:r>
        <w:rPr>
          <w:rFonts w:cs="Calibri"/>
          <w:sz w:val="19"/>
          <w:szCs w:val="19"/>
        </w:rPr>
        <w:t>t</w:t>
      </w:r>
      <w:r>
        <w:rPr>
          <w:rFonts w:cs="Calibri"/>
          <w:spacing w:val="6"/>
          <w:sz w:val="19"/>
          <w:szCs w:val="19"/>
        </w:rPr>
        <w:t xml:space="preserve"> </w:t>
      </w:r>
      <w:r>
        <w:rPr>
          <w:rFonts w:cs="Calibri"/>
          <w:sz w:val="19"/>
          <w:szCs w:val="19"/>
        </w:rPr>
        <w:t xml:space="preserve">in </w:t>
      </w:r>
      <w:r>
        <w:rPr>
          <w:rFonts w:cs="Calibri"/>
          <w:w w:val="103"/>
          <w:sz w:val="19"/>
          <w:szCs w:val="19"/>
        </w:rPr>
        <w:t>c</w:t>
      </w:r>
      <w:r>
        <w:rPr>
          <w:rFonts w:cs="Calibri"/>
          <w:spacing w:val="-1"/>
          <w:w w:val="103"/>
          <w:sz w:val="19"/>
          <w:szCs w:val="19"/>
        </w:rPr>
        <w:t>e</w:t>
      </w:r>
      <w:r>
        <w:rPr>
          <w:rFonts w:cs="Calibri"/>
          <w:w w:val="103"/>
          <w:sz w:val="19"/>
          <w:szCs w:val="19"/>
        </w:rPr>
        <w:t>rt</w:t>
      </w:r>
      <w:r>
        <w:rPr>
          <w:rFonts w:cs="Calibri"/>
          <w:spacing w:val="1"/>
          <w:w w:val="103"/>
          <w:sz w:val="19"/>
          <w:szCs w:val="19"/>
        </w:rPr>
        <w:t>a</w:t>
      </w:r>
      <w:r>
        <w:rPr>
          <w:rFonts w:cs="Calibri"/>
          <w:w w:val="103"/>
          <w:sz w:val="19"/>
          <w:szCs w:val="19"/>
        </w:rPr>
        <w:t xml:space="preserve">in </w:t>
      </w:r>
      <w:r>
        <w:rPr>
          <w:rFonts w:cs="Calibri"/>
          <w:sz w:val="19"/>
          <w:szCs w:val="19"/>
        </w:rPr>
        <w:t>c</w:t>
      </w:r>
      <w:r>
        <w:rPr>
          <w:rFonts w:cs="Calibri"/>
          <w:spacing w:val="1"/>
          <w:sz w:val="19"/>
          <w:szCs w:val="19"/>
        </w:rPr>
        <w:t>ond</w:t>
      </w:r>
      <w:r>
        <w:rPr>
          <w:rFonts w:cs="Calibri"/>
          <w:sz w:val="19"/>
          <w:szCs w:val="19"/>
        </w:rPr>
        <w:t>iti</w:t>
      </w:r>
      <w:r>
        <w:rPr>
          <w:rFonts w:cs="Calibri"/>
          <w:spacing w:val="1"/>
          <w:sz w:val="19"/>
          <w:szCs w:val="19"/>
        </w:rPr>
        <w:t>on</w:t>
      </w:r>
      <w:r>
        <w:rPr>
          <w:rFonts w:cs="Calibri"/>
          <w:sz w:val="19"/>
          <w:szCs w:val="19"/>
        </w:rPr>
        <w:t>s</w:t>
      </w:r>
      <w:r>
        <w:rPr>
          <w:rFonts w:cs="Calibri"/>
          <w:spacing w:val="27"/>
          <w:sz w:val="19"/>
          <w:szCs w:val="19"/>
        </w:rPr>
        <w:t xml:space="preserve"> </w:t>
      </w:r>
      <w:r>
        <w:rPr>
          <w:rFonts w:cs="Calibri"/>
          <w:spacing w:val="1"/>
          <w:sz w:val="19"/>
          <w:szCs w:val="19"/>
        </w:rPr>
        <w:t>an</w:t>
      </w:r>
      <w:r>
        <w:rPr>
          <w:rFonts w:cs="Calibri"/>
          <w:sz w:val="19"/>
          <w:szCs w:val="19"/>
        </w:rPr>
        <w:t>d</w:t>
      </w:r>
      <w:r>
        <w:rPr>
          <w:rFonts w:cs="Calibri"/>
          <w:spacing w:val="10"/>
          <w:sz w:val="19"/>
          <w:szCs w:val="19"/>
        </w:rPr>
        <w:t xml:space="preserve"> </w:t>
      </w:r>
      <w:r>
        <w:rPr>
          <w:rFonts w:cs="Calibri"/>
          <w:spacing w:val="1"/>
          <w:sz w:val="19"/>
          <w:szCs w:val="19"/>
        </w:rPr>
        <w:t>sh</w:t>
      </w:r>
      <w:r>
        <w:rPr>
          <w:rFonts w:cs="Calibri"/>
          <w:sz w:val="19"/>
          <w:szCs w:val="19"/>
        </w:rPr>
        <w:t>o</w:t>
      </w:r>
      <w:r>
        <w:rPr>
          <w:rFonts w:cs="Calibri"/>
          <w:spacing w:val="1"/>
          <w:sz w:val="19"/>
          <w:szCs w:val="19"/>
        </w:rPr>
        <w:t>u</w:t>
      </w:r>
      <w:r>
        <w:rPr>
          <w:rFonts w:cs="Calibri"/>
          <w:spacing w:val="-3"/>
          <w:sz w:val="19"/>
          <w:szCs w:val="19"/>
        </w:rPr>
        <w:t>l</w:t>
      </w:r>
      <w:r>
        <w:rPr>
          <w:rFonts w:cs="Calibri"/>
          <w:sz w:val="19"/>
          <w:szCs w:val="19"/>
        </w:rPr>
        <w:t>d</w:t>
      </w:r>
      <w:r>
        <w:rPr>
          <w:rFonts w:cs="Calibri"/>
          <w:spacing w:val="18"/>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z w:val="19"/>
          <w:szCs w:val="19"/>
        </w:rPr>
        <w:t>d</w:t>
      </w:r>
      <w:r>
        <w:rPr>
          <w:rFonts w:cs="Calibri"/>
          <w:spacing w:val="26"/>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w w:val="103"/>
          <w:sz w:val="19"/>
          <w:szCs w:val="19"/>
        </w:rPr>
        <w:t>r</w:t>
      </w:r>
      <w:r>
        <w:rPr>
          <w:rFonts w:cs="Calibri"/>
          <w:spacing w:val="-1"/>
          <w:w w:val="103"/>
          <w:sz w:val="19"/>
          <w:szCs w:val="19"/>
        </w:rPr>
        <w:t>e</w:t>
      </w:r>
      <w:r>
        <w:rPr>
          <w:rFonts w:cs="Calibri"/>
          <w:w w:val="103"/>
          <w:sz w:val="19"/>
          <w:szCs w:val="19"/>
        </w:rPr>
        <w:t>c</w:t>
      </w:r>
      <w:r>
        <w:rPr>
          <w:rFonts w:cs="Calibri"/>
          <w:spacing w:val="1"/>
          <w:w w:val="103"/>
          <w:sz w:val="19"/>
          <w:szCs w:val="19"/>
        </w:rPr>
        <w:t>o</w:t>
      </w:r>
      <w:r>
        <w:rPr>
          <w:rFonts w:cs="Calibri"/>
          <w:w w:val="103"/>
          <w:sz w:val="19"/>
          <w:szCs w:val="19"/>
        </w:rPr>
        <w:t>r</w:t>
      </w:r>
      <w:r>
        <w:rPr>
          <w:rFonts w:cs="Calibri"/>
          <w:spacing w:val="1"/>
          <w:w w:val="103"/>
          <w:sz w:val="19"/>
          <w:szCs w:val="19"/>
        </w:rPr>
        <w:t>d</w:t>
      </w:r>
      <w:r>
        <w:rPr>
          <w:rFonts w:cs="Calibri"/>
          <w:spacing w:val="-1"/>
          <w:w w:val="103"/>
          <w:sz w:val="19"/>
          <w:szCs w:val="19"/>
        </w:rPr>
        <w:t>e</w:t>
      </w:r>
      <w:r>
        <w:rPr>
          <w:rFonts w:cs="Calibri"/>
          <w:spacing w:val="1"/>
          <w:w w:val="103"/>
          <w:sz w:val="19"/>
          <w:szCs w:val="19"/>
        </w:rPr>
        <w:t>d.</w:t>
      </w:r>
    </w:p>
    <w:p w14:paraId="61809F3E" w14:textId="77777777" w:rsidR="00305E29" w:rsidRDefault="00305E29" w:rsidP="00305E29">
      <w:pPr>
        <w:widowControl w:val="0"/>
        <w:autoSpaceDE w:val="0"/>
        <w:autoSpaceDN w:val="0"/>
        <w:adjustRightInd w:val="0"/>
        <w:spacing w:before="9" w:after="0" w:line="110" w:lineRule="exact"/>
        <w:rPr>
          <w:rFonts w:cs="Calibri"/>
          <w:sz w:val="11"/>
          <w:szCs w:val="11"/>
        </w:rPr>
      </w:pPr>
    </w:p>
    <w:p w14:paraId="1E69EB1C" w14:textId="77777777" w:rsidR="00305E29" w:rsidRDefault="00305E29" w:rsidP="00305E29">
      <w:pPr>
        <w:widowControl w:val="0"/>
        <w:autoSpaceDE w:val="0"/>
        <w:autoSpaceDN w:val="0"/>
        <w:adjustRightInd w:val="0"/>
        <w:spacing w:after="0" w:line="251" w:lineRule="auto"/>
        <w:ind w:left="375" w:right="350" w:hanging="268"/>
        <w:rPr>
          <w:rFonts w:cs="Calibri"/>
          <w:sz w:val="19"/>
          <w:szCs w:val="19"/>
        </w:rPr>
      </w:pPr>
      <w:r>
        <w:rPr>
          <w:rFonts w:cs="Calibri"/>
          <w:sz w:val="19"/>
          <w:szCs w:val="19"/>
        </w:rPr>
        <w:t>3.</w:t>
      </w:r>
      <w:r>
        <w:rPr>
          <w:rFonts w:cs="Calibri"/>
          <w:spacing w:val="6"/>
          <w:sz w:val="19"/>
          <w:szCs w:val="19"/>
        </w:rPr>
        <w:t xml:space="preserve"> </w:t>
      </w:r>
      <w:r>
        <w:rPr>
          <w:rFonts w:cs="Calibri"/>
          <w:b/>
          <w:bCs/>
          <w:spacing w:val="1"/>
          <w:sz w:val="19"/>
          <w:szCs w:val="19"/>
        </w:rPr>
        <w:t>M</w:t>
      </w:r>
      <w:r>
        <w:rPr>
          <w:rFonts w:cs="Calibri"/>
          <w:b/>
          <w:bCs/>
          <w:sz w:val="19"/>
          <w:szCs w:val="19"/>
        </w:rPr>
        <w:t>a</w:t>
      </w:r>
      <w:r>
        <w:rPr>
          <w:rFonts w:cs="Calibri"/>
          <w:b/>
          <w:bCs/>
          <w:spacing w:val="1"/>
          <w:sz w:val="19"/>
          <w:szCs w:val="19"/>
        </w:rPr>
        <w:t>nd</w:t>
      </w:r>
      <w:r>
        <w:rPr>
          <w:rFonts w:cs="Calibri"/>
          <w:b/>
          <w:bCs/>
          <w:spacing w:val="-1"/>
          <w:sz w:val="19"/>
          <w:szCs w:val="19"/>
        </w:rPr>
        <w:t>i</w:t>
      </w:r>
      <w:r>
        <w:rPr>
          <w:rFonts w:cs="Calibri"/>
          <w:b/>
          <w:bCs/>
          <w:spacing w:val="1"/>
          <w:sz w:val="19"/>
          <w:szCs w:val="19"/>
        </w:rPr>
        <w:t>bu</w:t>
      </w:r>
      <w:r>
        <w:rPr>
          <w:rFonts w:cs="Calibri"/>
          <w:b/>
          <w:bCs/>
          <w:spacing w:val="-1"/>
          <w:sz w:val="19"/>
          <w:szCs w:val="19"/>
        </w:rPr>
        <w:t>l</w:t>
      </w:r>
      <w:r>
        <w:rPr>
          <w:rFonts w:cs="Calibri"/>
          <w:b/>
          <w:bCs/>
          <w:sz w:val="19"/>
          <w:szCs w:val="19"/>
        </w:rPr>
        <w:t>ar</w:t>
      </w:r>
      <w:r>
        <w:rPr>
          <w:rFonts w:cs="Calibri"/>
          <w:b/>
          <w:bCs/>
          <w:spacing w:val="31"/>
          <w:sz w:val="19"/>
          <w:szCs w:val="19"/>
        </w:rPr>
        <w:t xml:space="preserve"> </w:t>
      </w:r>
      <w:r>
        <w:rPr>
          <w:rFonts w:cs="Calibri"/>
          <w:b/>
          <w:bCs/>
          <w:sz w:val="19"/>
          <w:szCs w:val="19"/>
        </w:rPr>
        <w:t>P</w:t>
      </w:r>
      <w:r>
        <w:rPr>
          <w:rFonts w:cs="Calibri"/>
          <w:b/>
          <w:bCs/>
          <w:spacing w:val="1"/>
          <w:sz w:val="19"/>
          <w:szCs w:val="19"/>
        </w:rPr>
        <w:t>rotru</w:t>
      </w:r>
      <w:r>
        <w:rPr>
          <w:rFonts w:cs="Calibri"/>
          <w:b/>
          <w:bCs/>
          <w:sz w:val="19"/>
          <w:szCs w:val="19"/>
        </w:rPr>
        <w:t>s</w:t>
      </w:r>
      <w:r>
        <w:rPr>
          <w:rFonts w:cs="Calibri"/>
          <w:b/>
          <w:bCs/>
          <w:spacing w:val="-1"/>
          <w:sz w:val="19"/>
          <w:szCs w:val="19"/>
        </w:rPr>
        <w:t>i</w:t>
      </w:r>
      <w:r>
        <w:rPr>
          <w:rFonts w:cs="Calibri"/>
          <w:b/>
          <w:bCs/>
          <w:spacing w:val="1"/>
          <w:sz w:val="19"/>
          <w:szCs w:val="19"/>
        </w:rPr>
        <w:t>o</w:t>
      </w:r>
      <w:r>
        <w:rPr>
          <w:rFonts w:cs="Calibri"/>
          <w:b/>
          <w:bCs/>
          <w:sz w:val="19"/>
          <w:szCs w:val="19"/>
        </w:rPr>
        <w:t>n</w:t>
      </w:r>
      <w:r>
        <w:rPr>
          <w:rFonts w:cs="Calibri"/>
          <w:b/>
          <w:bCs/>
          <w:spacing w:val="28"/>
          <w:sz w:val="19"/>
          <w:szCs w:val="19"/>
        </w:rPr>
        <w:t xml:space="preserve"> </w:t>
      </w:r>
      <w:r>
        <w:rPr>
          <w:rFonts w:cs="Calibri"/>
          <w:b/>
          <w:bCs/>
          <w:spacing w:val="-1"/>
          <w:sz w:val="19"/>
          <w:szCs w:val="19"/>
        </w:rPr>
        <w:t>i</w:t>
      </w:r>
      <w:r>
        <w:rPr>
          <w:rFonts w:cs="Calibri"/>
          <w:b/>
          <w:bCs/>
          <w:sz w:val="19"/>
          <w:szCs w:val="19"/>
        </w:rPr>
        <w:t>n</w:t>
      </w:r>
      <w:r>
        <w:rPr>
          <w:rFonts w:cs="Calibri"/>
          <w:b/>
          <w:bCs/>
          <w:spacing w:val="5"/>
          <w:sz w:val="19"/>
          <w:szCs w:val="19"/>
        </w:rPr>
        <w:t xml:space="preserve"> </w:t>
      </w:r>
      <w:r>
        <w:rPr>
          <w:rFonts w:cs="Calibri"/>
          <w:b/>
          <w:bCs/>
          <w:spacing w:val="1"/>
          <w:sz w:val="19"/>
          <w:szCs w:val="19"/>
        </w:rPr>
        <w:t>M</w:t>
      </w:r>
      <w:r>
        <w:rPr>
          <w:rFonts w:cs="Calibri"/>
          <w:b/>
          <w:bCs/>
          <w:spacing w:val="-1"/>
          <w:sz w:val="19"/>
          <w:szCs w:val="19"/>
        </w:rPr>
        <w:t>il</w:t>
      </w:r>
      <w:r>
        <w:rPr>
          <w:rFonts w:cs="Calibri"/>
          <w:b/>
          <w:bCs/>
          <w:spacing w:val="1"/>
          <w:sz w:val="19"/>
          <w:szCs w:val="19"/>
        </w:rPr>
        <w:t>l</w:t>
      </w:r>
      <w:r>
        <w:rPr>
          <w:rFonts w:cs="Calibri"/>
          <w:b/>
          <w:bCs/>
          <w:spacing w:val="-1"/>
          <w:sz w:val="19"/>
          <w:szCs w:val="19"/>
        </w:rPr>
        <w:t>i</w:t>
      </w:r>
      <w:r>
        <w:rPr>
          <w:rFonts w:cs="Calibri"/>
          <w:b/>
          <w:bCs/>
          <w:spacing w:val="1"/>
          <w:sz w:val="19"/>
          <w:szCs w:val="19"/>
        </w:rPr>
        <w:t>m</w:t>
      </w:r>
      <w:r>
        <w:rPr>
          <w:rFonts w:cs="Calibri"/>
          <w:b/>
          <w:bCs/>
          <w:sz w:val="19"/>
          <w:szCs w:val="19"/>
        </w:rPr>
        <w:t>e</w:t>
      </w:r>
      <w:r>
        <w:rPr>
          <w:rFonts w:cs="Calibri"/>
          <w:b/>
          <w:bCs/>
          <w:spacing w:val="1"/>
          <w:sz w:val="19"/>
          <w:szCs w:val="19"/>
        </w:rPr>
        <w:t>ter</w:t>
      </w:r>
      <w:r>
        <w:rPr>
          <w:rFonts w:cs="Calibri"/>
          <w:b/>
          <w:bCs/>
          <w:sz w:val="19"/>
          <w:szCs w:val="19"/>
        </w:rPr>
        <w:t>s:</w:t>
      </w:r>
      <w:r>
        <w:rPr>
          <w:rFonts w:cs="Calibri"/>
          <w:b/>
          <w:bCs/>
          <w:spacing w:val="32"/>
          <w:sz w:val="19"/>
          <w:szCs w:val="19"/>
        </w:rPr>
        <w:t xml:space="preserve"> </w:t>
      </w:r>
      <w:r>
        <w:rPr>
          <w:rFonts w:cs="Calibri"/>
          <w:sz w:val="19"/>
          <w:szCs w:val="19"/>
        </w:rPr>
        <w:t>Sc</w:t>
      </w:r>
      <w:r>
        <w:rPr>
          <w:rFonts w:cs="Calibri"/>
          <w:spacing w:val="1"/>
          <w:sz w:val="19"/>
          <w:szCs w:val="19"/>
        </w:rPr>
        <w:t>o</w:t>
      </w:r>
      <w:r>
        <w:rPr>
          <w:rFonts w:cs="Calibri"/>
          <w:sz w:val="19"/>
          <w:szCs w:val="19"/>
        </w:rPr>
        <w:t>re</w:t>
      </w:r>
      <w:r>
        <w:rPr>
          <w:rFonts w:cs="Calibri"/>
          <w:spacing w:val="14"/>
          <w:sz w:val="19"/>
          <w:szCs w:val="19"/>
        </w:rPr>
        <w:t xml:space="preserve"> </w:t>
      </w:r>
      <w:r>
        <w:rPr>
          <w:rFonts w:cs="Calibri"/>
          <w:spacing w:val="-1"/>
          <w:sz w:val="19"/>
          <w:szCs w:val="19"/>
        </w:rPr>
        <w:t>e</w:t>
      </w:r>
      <w:r>
        <w:rPr>
          <w:rFonts w:cs="Calibri"/>
          <w:sz w:val="19"/>
          <w:szCs w:val="19"/>
        </w:rPr>
        <w:t>x</w:t>
      </w:r>
      <w:r>
        <w:rPr>
          <w:rFonts w:cs="Calibri"/>
          <w:spacing w:val="3"/>
          <w:sz w:val="19"/>
          <w:szCs w:val="19"/>
        </w:rPr>
        <w:t>a</w:t>
      </w:r>
      <w:r>
        <w:rPr>
          <w:rFonts w:cs="Calibri"/>
          <w:sz w:val="19"/>
          <w:szCs w:val="19"/>
        </w:rPr>
        <w:t>ctly</w:t>
      </w:r>
      <w:r>
        <w:rPr>
          <w:rFonts w:cs="Calibri"/>
          <w:spacing w:val="19"/>
          <w:sz w:val="19"/>
          <w:szCs w:val="19"/>
        </w:rPr>
        <w:t xml:space="preserve"> </w:t>
      </w:r>
      <w:r>
        <w:rPr>
          <w:rFonts w:cs="Calibri"/>
          <w:spacing w:val="1"/>
          <w:sz w:val="19"/>
          <w:szCs w:val="19"/>
        </w:rPr>
        <w:t>a</w:t>
      </w:r>
      <w:r>
        <w:rPr>
          <w:rFonts w:cs="Calibri"/>
          <w:sz w:val="19"/>
          <w:szCs w:val="19"/>
        </w:rPr>
        <w:t>s</w:t>
      </w:r>
      <w:r>
        <w:rPr>
          <w:rFonts w:cs="Calibri"/>
          <w:spacing w:val="8"/>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z w:val="19"/>
          <w:szCs w:val="19"/>
        </w:rPr>
        <w:t>d</w:t>
      </w:r>
      <w:r>
        <w:rPr>
          <w:rFonts w:cs="Calibri"/>
          <w:spacing w:val="26"/>
          <w:sz w:val="19"/>
          <w:szCs w:val="19"/>
        </w:rPr>
        <w:t xml:space="preserve"> </w:t>
      </w:r>
      <w:r>
        <w:rPr>
          <w:rFonts w:cs="Calibri"/>
          <w:spacing w:val="-1"/>
          <w:sz w:val="19"/>
          <w:szCs w:val="19"/>
        </w:rPr>
        <w:t>f</w:t>
      </w:r>
      <w:r>
        <w:rPr>
          <w:rFonts w:cs="Calibri"/>
          <w:sz w:val="19"/>
          <w:szCs w:val="19"/>
        </w:rPr>
        <w:t>r</w:t>
      </w:r>
      <w:r>
        <w:rPr>
          <w:rFonts w:cs="Calibri"/>
          <w:spacing w:val="3"/>
          <w:sz w:val="19"/>
          <w:szCs w:val="19"/>
        </w:rPr>
        <w:t>o</w:t>
      </w:r>
      <w:r>
        <w:rPr>
          <w:rFonts w:cs="Calibri"/>
          <w:sz w:val="19"/>
          <w:szCs w:val="19"/>
        </w:rPr>
        <w:t>m</w:t>
      </w:r>
      <w:r>
        <w:rPr>
          <w:rFonts w:cs="Calibri"/>
          <w:spacing w:val="1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bu</w:t>
      </w:r>
      <w:r>
        <w:rPr>
          <w:rFonts w:cs="Calibri"/>
          <w:sz w:val="19"/>
          <w:szCs w:val="19"/>
        </w:rPr>
        <w:t>cc</w:t>
      </w:r>
      <w:r>
        <w:rPr>
          <w:rFonts w:cs="Calibri"/>
          <w:spacing w:val="1"/>
          <w:sz w:val="19"/>
          <w:szCs w:val="19"/>
        </w:rPr>
        <w:t>a</w:t>
      </w:r>
      <w:r>
        <w:rPr>
          <w:rFonts w:cs="Calibri"/>
          <w:sz w:val="19"/>
          <w:szCs w:val="19"/>
        </w:rPr>
        <w:t>l</w:t>
      </w:r>
      <w:r>
        <w:rPr>
          <w:rFonts w:cs="Calibri"/>
          <w:spacing w:val="17"/>
          <w:sz w:val="19"/>
          <w:szCs w:val="19"/>
        </w:rPr>
        <w:t xml:space="preserve"> </w:t>
      </w:r>
      <w:r>
        <w:rPr>
          <w:rFonts w:cs="Calibri"/>
          <w:sz w:val="19"/>
          <w:szCs w:val="19"/>
        </w:rPr>
        <w:t>gr</w:t>
      </w:r>
      <w:r>
        <w:rPr>
          <w:rFonts w:cs="Calibri"/>
          <w:spacing w:val="3"/>
          <w:sz w:val="19"/>
          <w:szCs w:val="19"/>
        </w:rPr>
        <w:t>o</w:t>
      </w:r>
      <w:r>
        <w:rPr>
          <w:rFonts w:cs="Calibri"/>
          <w:spacing w:val="1"/>
          <w:sz w:val="19"/>
          <w:szCs w:val="19"/>
        </w:rPr>
        <w:t>ov</w:t>
      </w:r>
      <w:r>
        <w:rPr>
          <w:rFonts w:cs="Calibri"/>
          <w:sz w:val="19"/>
          <w:szCs w:val="19"/>
        </w:rPr>
        <w:t>e</w:t>
      </w:r>
      <w:r>
        <w:rPr>
          <w:rFonts w:cs="Calibri"/>
          <w:spacing w:val="17"/>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z w:val="19"/>
          <w:szCs w:val="19"/>
        </w:rPr>
        <w:t>ir</w:t>
      </w:r>
      <w:r>
        <w:rPr>
          <w:rFonts w:cs="Calibri"/>
          <w:spacing w:val="1"/>
          <w:sz w:val="19"/>
          <w:szCs w:val="19"/>
        </w:rPr>
        <w:t>s</w:t>
      </w:r>
      <w:r>
        <w:rPr>
          <w:rFonts w:cs="Calibri"/>
          <w:sz w:val="19"/>
          <w:szCs w:val="19"/>
        </w:rPr>
        <w:t>t</w:t>
      </w:r>
      <w:r>
        <w:rPr>
          <w:rFonts w:cs="Calibri"/>
          <w:spacing w:val="12"/>
          <w:sz w:val="19"/>
          <w:szCs w:val="19"/>
        </w:rPr>
        <w:t xml:space="preserve"> </w:t>
      </w:r>
      <w:r>
        <w:rPr>
          <w:rFonts w:cs="Calibri"/>
          <w:spacing w:val="-1"/>
          <w:sz w:val="19"/>
          <w:szCs w:val="19"/>
        </w:rPr>
        <w:t>m</w:t>
      </w:r>
      <w:r>
        <w:rPr>
          <w:rFonts w:cs="Calibri"/>
          <w:spacing w:val="1"/>
          <w:sz w:val="19"/>
          <w:szCs w:val="19"/>
        </w:rPr>
        <w:t>and</w:t>
      </w:r>
      <w:r>
        <w:rPr>
          <w:rFonts w:cs="Calibri"/>
          <w:sz w:val="19"/>
          <w:szCs w:val="19"/>
        </w:rPr>
        <w:t>i</w:t>
      </w:r>
      <w:r>
        <w:rPr>
          <w:rFonts w:cs="Calibri"/>
          <w:spacing w:val="1"/>
          <w:sz w:val="19"/>
          <w:szCs w:val="19"/>
        </w:rPr>
        <w:t>bu</w:t>
      </w:r>
      <w:r>
        <w:rPr>
          <w:rFonts w:cs="Calibri"/>
          <w:sz w:val="19"/>
          <w:szCs w:val="19"/>
        </w:rPr>
        <w:t>l</w:t>
      </w:r>
      <w:r>
        <w:rPr>
          <w:rFonts w:cs="Calibri"/>
          <w:spacing w:val="1"/>
          <w:sz w:val="19"/>
          <w:szCs w:val="19"/>
        </w:rPr>
        <w:t>a</w:t>
      </w:r>
      <w:r>
        <w:rPr>
          <w:rFonts w:cs="Calibri"/>
          <w:sz w:val="19"/>
          <w:szCs w:val="19"/>
        </w:rPr>
        <w:t>r</w:t>
      </w:r>
      <w:r>
        <w:rPr>
          <w:rFonts w:cs="Calibri"/>
          <w:spacing w:val="29"/>
          <w:sz w:val="19"/>
          <w:szCs w:val="19"/>
        </w:rPr>
        <w:t xml:space="preserve"> </w:t>
      </w:r>
      <w:r>
        <w:rPr>
          <w:rFonts w:cs="Calibri"/>
          <w:spacing w:val="-1"/>
          <w:sz w:val="19"/>
          <w:szCs w:val="19"/>
        </w:rPr>
        <w:t>m</w:t>
      </w:r>
      <w:r>
        <w:rPr>
          <w:rFonts w:cs="Calibri"/>
          <w:spacing w:val="1"/>
          <w:sz w:val="19"/>
          <w:szCs w:val="19"/>
        </w:rPr>
        <w:t>o</w:t>
      </w:r>
      <w:r>
        <w:rPr>
          <w:rFonts w:cs="Calibri"/>
          <w:sz w:val="19"/>
          <w:szCs w:val="19"/>
        </w:rPr>
        <w:t>l</w:t>
      </w:r>
      <w:r>
        <w:rPr>
          <w:rFonts w:cs="Calibri"/>
          <w:spacing w:val="1"/>
          <w:sz w:val="19"/>
          <w:szCs w:val="19"/>
        </w:rPr>
        <w:t>a</w:t>
      </w:r>
      <w:r>
        <w:rPr>
          <w:rFonts w:cs="Calibri"/>
          <w:sz w:val="19"/>
          <w:szCs w:val="19"/>
        </w:rPr>
        <w:t>r</w:t>
      </w:r>
      <w:r>
        <w:rPr>
          <w:rFonts w:cs="Calibri"/>
          <w:spacing w:val="16"/>
          <w:sz w:val="19"/>
          <w:szCs w:val="19"/>
        </w:rPr>
        <w:t xml:space="preserve"> </w:t>
      </w:r>
      <w:r>
        <w:rPr>
          <w:rFonts w:cs="Calibri"/>
          <w:w w:val="103"/>
          <w:sz w:val="19"/>
          <w:szCs w:val="19"/>
        </w:rPr>
        <w:t xml:space="preserve">to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MB</w:t>
      </w:r>
      <w:r>
        <w:rPr>
          <w:rFonts w:cs="Calibri"/>
          <w:spacing w:val="10"/>
          <w:sz w:val="19"/>
          <w:szCs w:val="19"/>
        </w:rPr>
        <w:t xml:space="preserve"> </w:t>
      </w:r>
      <w:r>
        <w:rPr>
          <w:rFonts w:cs="Calibri"/>
          <w:sz w:val="19"/>
          <w:szCs w:val="19"/>
        </w:rPr>
        <w:t>c</w:t>
      </w:r>
      <w:r>
        <w:rPr>
          <w:rFonts w:cs="Calibri"/>
          <w:spacing w:val="1"/>
          <w:sz w:val="19"/>
          <w:szCs w:val="19"/>
        </w:rPr>
        <w:t>us</w:t>
      </w:r>
      <w:r>
        <w:rPr>
          <w:rFonts w:cs="Calibri"/>
          <w:sz w:val="19"/>
          <w:szCs w:val="19"/>
        </w:rPr>
        <w:t>p</w:t>
      </w:r>
      <w:r>
        <w:rPr>
          <w:rFonts w:cs="Calibri"/>
          <w:spacing w:val="14"/>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z w:val="19"/>
          <w:szCs w:val="19"/>
        </w:rPr>
        <w:t>ir</w:t>
      </w:r>
      <w:r>
        <w:rPr>
          <w:rFonts w:cs="Calibri"/>
          <w:spacing w:val="1"/>
          <w:sz w:val="19"/>
          <w:szCs w:val="19"/>
        </w:rPr>
        <w:t>s</w:t>
      </w:r>
      <w:r>
        <w:rPr>
          <w:rFonts w:cs="Calibri"/>
          <w:sz w:val="19"/>
          <w:szCs w:val="19"/>
        </w:rPr>
        <w:t>t</w:t>
      </w:r>
      <w:r>
        <w:rPr>
          <w:rFonts w:cs="Calibri"/>
          <w:spacing w:val="12"/>
          <w:sz w:val="19"/>
          <w:szCs w:val="19"/>
        </w:rPr>
        <w:t xml:space="preserve"> </w:t>
      </w:r>
      <w:r>
        <w:rPr>
          <w:rFonts w:cs="Calibri"/>
          <w:spacing w:val="-1"/>
          <w:sz w:val="19"/>
          <w:szCs w:val="19"/>
        </w:rPr>
        <w:t>m</w:t>
      </w:r>
      <w:r>
        <w:rPr>
          <w:rFonts w:cs="Calibri"/>
          <w:spacing w:val="1"/>
          <w:sz w:val="19"/>
          <w:szCs w:val="19"/>
        </w:rPr>
        <w:t>a</w:t>
      </w:r>
      <w:r>
        <w:rPr>
          <w:rFonts w:cs="Calibri"/>
          <w:sz w:val="19"/>
          <w:szCs w:val="19"/>
        </w:rPr>
        <w:t>xil</w:t>
      </w:r>
      <w:r>
        <w:rPr>
          <w:rFonts w:cs="Calibri"/>
          <w:spacing w:val="2"/>
          <w:sz w:val="19"/>
          <w:szCs w:val="19"/>
        </w:rPr>
        <w:t>l</w:t>
      </w:r>
      <w:r>
        <w:rPr>
          <w:rFonts w:cs="Calibri"/>
          <w:spacing w:val="1"/>
          <w:sz w:val="19"/>
          <w:szCs w:val="19"/>
        </w:rPr>
        <w:t>a</w:t>
      </w:r>
      <w:r>
        <w:rPr>
          <w:rFonts w:cs="Calibri"/>
          <w:sz w:val="19"/>
          <w:szCs w:val="19"/>
        </w:rPr>
        <w:t>ry</w:t>
      </w:r>
      <w:r>
        <w:rPr>
          <w:rFonts w:cs="Calibri"/>
          <w:spacing w:val="24"/>
          <w:sz w:val="19"/>
          <w:szCs w:val="19"/>
        </w:rPr>
        <w:t xml:space="preserve"> </w:t>
      </w:r>
      <w:r>
        <w:rPr>
          <w:rFonts w:cs="Calibri"/>
          <w:spacing w:val="-1"/>
          <w:sz w:val="19"/>
          <w:szCs w:val="19"/>
        </w:rPr>
        <w:t>m</w:t>
      </w:r>
      <w:r>
        <w:rPr>
          <w:rFonts w:cs="Calibri"/>
          <w:spacing w:val="1"/>
          <w:sz w:val="19"/>
          <w:szCs w:val="19"/>
        </w:rPr>
        <w:t>o</w:t>
      </w:r>
      <w:r>
        <w:rPr>
          <w:rFonts w:cs="Calibri"/>
          <w:sz w:val="19"/>
          <w:szCs w:val="19"/>
        </w:rPr>
        <w:t>l</w:t>
      </w:r>
      <w:r>
        <w:rPr>
          <w:rFonts w:cs="Calibri"/>
          <w:spacing w:val="1"/>
          <w:sz w:val="19"/>
          <w:szCs w:val="19"/>
        </w:rPr>
        <w:t>a</w:t>
      </w:r>
      <w:r>
        <w:rPr>
          <w:rFonts w:cs="Calibri"/>
          <w:sz w:val="19"/>
          <w:szCs w:val="19"/>
        </w:rPr>
        <w:t>r.</w:t>
      </w:r>
      <w:r>
        <w:rPr>
          <w:rFonts w:cs="Calibri"/>
          <w:spacing w:val="17"/>
          <w:sz w:val="19"/>
          <w:szCs w:val="19"/>
        </w:rPr>
        <w:t xml:space="preserve"> </w:t>
      </w:r>
      <w:r>
        <w:rPr>
          <w:rFonts w:cs="Calibri"/>
          <w:spacing w:val="-1"/>
          <w:sz w:val="19"/>
          <w:szCs w:val="19"/>
        </w:rPr>
        <w:t>T</w:t>
      </w:r>
      <w:r>
        <w:rPr>
          <w:rFonts w:cs="Calibri"/>
          <w:spacing w:val="1"/>
          <w:sz w:val="19"/>
          <w:szCs w:val="19"/>
        </w:rPr>
        <w:t>h</w:t>
      </w:r>
      <w:r>
        <w:rPr>
          <w:rFonts w:cs="Calibri"/>
          <w:sz w:val="19"/>
          <w:szCs w:val="19"/>
        </w:rPr>
        <w:t>e</w:t>
      </w:r>
      <w:r>
        <w:rPr>
          <w:rFonts w:cs="Calibri"/>
          <w:spacing w:val="10"/>
          <w:sz w:val="19"/>
          <w:szCs w:val="19"/>
        </w:rPr>
        <w:t xml:space="preserve"> </w:t>
      </w:r>
      <w:r>
        <w:rPr>
          <w:rFonts w:cs="Calibri"/>
          <w:spacing w:val="2"/>
          <w:sz w:val="19"/>
          <w:szCs w:val="19"/>
        </w:rPr>
        <w:t>m</w:t>
      </w:r>
      <w:r>
        <w:rPr>
          <w:rFonts w:cs="Calibri"/>
          <w:spacing w:val="-1"/>
          <w:sz w:val="19"/>
          <w:szCs w:val="19"/>
        </w:rPr>
        <w:t>e</w:t>
      </w:r>
      <w:r>
        <w:rPr>
          <w:rFonts w:cs="Calibri"/>
          <w:spacing w:val="1"/>
          <w:sz w:val="19"/>
          <w:szCs w:val="19"/>
        </w:rPr>
        <w:t>asu</w:t>
      </w:r>
      <w:r>
        <w:rPr>
          <w:rFonts w:cs="Calibri"/>
          <w:sz w:val="19"/>
          <w:szCs w:val="19"/>
        </w:rPr>
        <w:t>r</w:t>
      </w:r>
      <w:r>
        <w:rPr>
          <w:rFonts w:cs="Calibri"/>
          <w:spacing w:val="-1"/>
          <w:sz w:val="19"/>
          <w:szCs w:val="19"/>
        </w:rPr>
        <w:t>e</w:t>
      </w:r>
      <w:r>
        <w:rPr>
          <w:rFonts w:cs="Calibri"/>
          <w:spacing w:val="2"/>
          <w:sz w:val="19"/>
          <w:szCs w:val="19"/>
        </w:rPr>
        <w:t>m</w:t>
      </w:r>
      <w:r>
        <w:rPr>
          <w:rFonts w:cs="Calibri"/>
          <w:spacing w:val="-1"/>
          <w:sz w:val="19"/>
          <w:szCs w:val="19"/>
        </w:rPr>
        <w:t>e</w:t>
      </w:r>
      <w:r>
        <w:rPr>
          <w:rFonts w:cs="Calibri"/>
          <w:spacing w:val="1"/>
          <w:sz w:val="19"/>
          <w:szCs w:val="19"/>
        </w:rPr>
        <w:t>n</w:t>
      </w:r>
      <w:r>
        <w:rPr>
          <w:rFonts w:cs="Calibri"/>
          <w:sz w:val="19"/>
          <w:szCs w:val="19"/>
        </w:rPr>
        <w:t>t</w:t>
      </w:r>
      <w:r>
        <w:rPr>
          <w:rFonts w:cs="Calibri"/>
          <w:spacing w:val="35"/>
          <w:sz w:val="19"/>
          <w:szCs w:val="19"/>
        </w:rPr>
        <w:t xml:space="preserve"> </w:t>
      </w:r>
      <w:r>
        <w:rPr>
          <w:rFonts w:cs="Calibri"/>
          <w:sz w:val="19"/>
          <w:szCs w:val="19"/>
        </w:rPr>
        <w:t>in</w:t>
      </w:r>
      <w:r>
        <w:rPr>
          <w:rFonts w:cs="Calibri"/>
          <w:spacing w:val="7"/>
          <w:sz w:val="19"/>
          <w:szCs w:val="19"/>
        </w:rPr>
        <w:t xml:space="preserve"> </w:t>
      </w:r>
      <w:r>
        <w:rPr>
          <w:rFonts w:cs="Calibri"/>
          <w:spacing w:val="-1"/>
          <w:sz w:val="19"/>
          <w:szCs w:val="19"/>
        </w:rPr>
        <w:t>m</w:t>
      </w:r>
      <w:r>
        <w:rPr>
          <w:rFonts w:cs="Calibri"/>
          <w:sz w:val="19"/>
          <w:szCs w:val="19"/>
        </w:rPr>
        <w:t>illi</w:t>
      </w:r>
      <w:r>
        <w:rPr>
          <w:rFonts w:cs="Calibri"/>
          <w:spacing w:val="2"/>
          <w:sz w:val="19"/>
          <w:szCs w:val="19"/>
        </w:rPr>
        <w:t>m</w:t>
      </w:r>
      <w:r>
        <w:rPr>
          <w:rFonts w:cs="Calibri"/>
          <w:spacing w:val="-1"/>
          <w:sz w:val="19"/>
          <w:szCs w:val="19"/>
        </w:rPr>
        <w:t>e</w:t>
      </w:r>
      <w:r>
        <w:rPr>
          <w:rFonts w:cs="Calibri"/>
          <w:spacing w:val="1"/>
          <w:sz w:val="19"/>
          <w:szCs w:val="19"/>
        </w:rPr>
        <w:t>t</w:t>
      </w:r>
      <w:r>
        <w:rPr>
          <w:rFonts w:cs="Calibri"/>
          <w:spacing w:val="-1"/>
          <w:sz w:val="19"/>
          <w:szCs w:val="19"/>
        </w:rPr>
        <w:t>e</w:t>
      </w:r>
      <w:r>
        <w:rPr>
          <w:rFonts w:cs="Calibri"/>
          <w:sz w:val="19"/>
          <w:szCs w:val="19"/>
        </w:rPr>
        <w:t>rs</w:t>
      </w:r>
      <w:r>
        <w:rPr>
          <w:rFonts w:cs="Calibri"/>
          <w:spacing w:val="29"/>
          <w:sz w:val="19"/>
          <w:szCs w:val="19"/>
        </w:rPr>
        <w:t xml:space="preserve"> </w:t>
      </w:r>
      <w:r>
        <w:rPr>
          <w:rFonts w:cs="Calibri"/>
          <w:sz w:val="19"/>
          <w:szCs w:val="19"/>
        </w:rPr>
        <w:t>is</w:t>
      </w:r>
      <w:r>
        <w:rPr>
          <w:rFonts w:cs="Calibri"/>
          <w:spacing w:val="7"/>
          <w:sz w:val="19"/>
          <w:szCs w:val="19"/>
        </w:rPr>
        <w:t xml:space="preserve"> </w:t>
      </w:r>
      <w:r>
        <w:rPr>
          <w:rFonts w:cs="Calibri"/>
          <w:spacing w:val="-1"/>
          <w:sz w:val="19"/>
          <w:szCs w:val="19"/>
        </w:rPr>
        <w:t>e</w:t>
      </w:r>
      <w:r>
        <w:rPr>
          <w:rFonts w:cs="Calibri"/>
          <w:spacing w:val="1"/>
          <w:sz w:val="19"/>
          <w:szCs w:val="19"/>
        </w:rPr>
        <w:t>n</w:t>
      </w:r>
      <w:r>
        <w:rPr>
          <w:rFonts w:cs="Calibri"/>
          <w:sz w:val="19"/>
          <w:szCs w:val="19"/>
        </w:rPr>
        <w:t>t</w:t>
      </w:r>
      <w:r>
        <w:rPr>
          <w:rFonts w:cs="Calibri"/>
          <w:spacing w:val="-1"/>
          <w:sz w:val="19"/>
          <w:szCs w:val="19"/>
        </w:rPr>
        <w:t>e</w:t>
      </w:r>
      <w:r>
        <w:rPr>
          <w:rFonts w:cs="Calibri"/>
          <w:sz w:val="19"/>
          <w:szCs w:val="19"/>
        </w:rPr>
        <w:t>r</w:t>
      </w:r>
      <w:r>
        <w:rPr>
          <w:rFonts w:cs="Calibri"/>
          <w:spacing w:val="-1"/>
          <w:sz w:val="19"/>
          <w:szCs w:val="19"/>
        </w:rPr>
        <w:t>e</w:t>
      </w:r>
      <w:r>
        <w:rPr>
          <w:rFonts w:cs="Calibri"/>
          <w:sz w:val="19"/>
          <w:szCs w:val="19"/>
        </w:rPr>
        <w:t>d</w:t>
      </w:r>
      <w:r>
        <w:rPr>
          <w:rFonts w:cs="Calibri"/>
          <w:spacing w:val="21"/>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rm</w:t>
      </w:r>
      <w:r>
        <w:rPr>
          <w:rFonts w:cs="Calibri"/>
          <w:spacing w:val="12"/>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m</w:t>
      </w:r>
      <w:r>
        <w:rPr>
          <w:rFonts w:cs="Calibri"/>
          <w:spacing w:val="1"/>
          <w:sz w:val="19"/>
          <w:szCs w:val="19"/>
        </w:rPr>
        <w:t>u</w:t>
      </w:r>
      <w:r>
        <w:rPr>
          <w:rFonts w:cs="Calibri"/>
          <w:sz w:val="19"/>
          <w:szCs w:val="19"/>
        </w:rPr>
        <w:t>lti</w:t>
      </w:r>
      <w:r>
        <w:rPr>
          <w:rFonts w:cs="Calibri"/>
          <w:spacing w:val="1"/>
          <w:sz w:val="19"/>
          <w:szCs w:val="19"/>
        </w:rPr>
        <w:t>p</w:t>
      </w:r>
      <w:r>
        <w:rPr>
          <w:rFonts w:cs="Calibri"/>
          <w:sz w:val="19"/>
          <w:szCs w:val="19"/>
        </w:rPr>
        <w:t>l</w:t>
      </w:r>
      <w:r>
        <w:rPr>
          <w:rFonts w:cs="Calibri"/>
          <w:spacing w:val="2"/>
          <w:sz w:val="19"/>
          <w:szCs w:val="19"/>
        </w:rPr>
        <w:t>i</w:t>
      </w:r>
      <w:r>
        <w:rPr>
          <w:rFonts w:cs="Calibri"/>
          <w:spacing w:val="-1"/>
          <w:sz w:val="19"/>
          <w:szCs w:val="19"/>
        </w:rPr>
        <w:t>e</w:t>
      </w:r>
      <w:r>
        <w:rPr>
          <w:rFonts w:cs="Calibri"/>
          <w:sz w:val="19"/>
          <w:szCs w:val="19"/>
        </w:rPr>
        <w:t>d</w:t>
      </w:r>
      <w:r>
        <w:rPr>
          <w:rFonts w:cs="Calibri"/>
          <w:spacing w:val="26"/>
          <w:sz w:val="19"/>
          <w:szCs w:val="19"/>
        </w:rPr>
        <w:t xml:space="preserve"> </w:t>
      </w:r>
      <w:r>
        <w:rPr>
          <w:rFonts w:cs="Calibri"/>
          <w:spacing w:val="1"/>
          <w:sz w:val="19"/>
          <w:szCs w:val="19"/>
        </w:rPr>
        <w:t>b</w:t>
      </w:r>
      <w:r>
        <w:rPr>
          <w:rFonts w:cs="Calibri"/>
          <w:sz w:val="19"/>
          <w:szCs w:val="19"/>
        </w:rPr>
        <w:t>y</w:t>
      </w:r>
      <w:r>
        <w:rPr>
          <w:rFonts w:cs="Calibri"/>
          <w:spacing w:val="9"/>
          <w:sz w:val="19"/>
          <w:szCs w:val="19"/>
        </w:rPr>
        <w:t xml:space="preserve"> </w:t>
      </w:r>
      <w:r>
        <w:rPr>
          <w:rFonts w:cs="Calibri"/>
          <w:w w:val="103"/>
          <w:sz w:val="19"/>
          <w:szCs w:val="19"/>
        </w:rPr>
        <w:t>5.</w:t>
      </w:r>
    </w:p>
    <w:p w14:paraId="606D65FD" w14:textId="77777777" w:rsidR="00305E29" w:rsidRDefault="00305E29" w:rsidP="00305E29">
      <w:pPr>
        <w:widowControl w:val="0"/>
        <w:autoSpaceDE w:val="0"/>
        <w:autoSpaceDN w:val="0"/>
        <w:adjustRightInd w:val="0"/>
        <w:spacing w:before="6" w:after="0" w:line="110" w:lineRule="exact"/>
        <w:rPr>
          <w:rFonts w:cs="Calibri"/>
          <w:sz w:val="11"/>
          <w:szCs w:val="11"/>
        </w:rPr>
      </w:pPr>
    </w:p>
    <w:p w14:paraId="5FEE8C6D" w14:textId="0C737065" w:rsidR="00305E29" w:rsidRDefault="00305E29" w:rsidP="00305E29">
      <w:pPr>
        <w:widowControl w:val="0"/>
        <w:autoSpaceDE w:val="0"/>
        <w:autoSpaceDN w:val="0"/>
        <w:adjustRightInd w:val="0"/>
        <w:spacing w:after="0" w:line="250" w:lineRule="auto"/>
        <w:ind w:left="375" w:right="99" w:hanging="268"/>
        <w:rPr>
          <w:rFonts w:cs="Calibri"/>
          <w:sz w:val="19"/>
          <w:szCs w:val="19"/>
        </w:rPr>
      </w:pPr>
      <w:r>
        <w:rPr>
          <w:rFonts w:cs="Calibri"/>
          <w:sz w:val="19"/>
          <w:szCs w:val="19"/>
        </w:rPr>
        <w:t>4.</w:t>
      </w:r>
      <w:r>
        <w:rPr>
          <w:rFonts w:cs="Calibri"/>
          <w:spacing w:val="6"/>
          <w:sz w:val="19"/>
          <w:szCs w:val="19"/>
        </w:rPr>
        <w:t xml:space="preserve"> </w:t>
      </w:r>
      <w:r>
        <w:rPr>
          <w:rFonts w:cs="Calibri"/>
          <w:b/>
          <w:bCs/>
          <w:spacing w:val="-1"/>
          <w:sz w:val="19"/>
          <w:szCs w:val="19"/>
        </w:rPr>
        <w:t>A</w:t>
      </w:r>
      <w:r>
        <w:rPr>
          <w:rFonts w:cs="Calibri"/>
          <w:b/>
          <w:bCs/>
          <w:spacing w:val="1"/>
          <w:sz w:val="19"/>
          <w:szCs w:val="19"/>
        </w:rPr>
        <w:t>nter</w:t>
      </w:r>
      <w:r>
        <w:rPr>
          <w:rFonts w:cs="Calibri"/>
          <w:b/>
          <w:bCs/>
          <w:spacing w:val="-1"/>
          <w:sz w:val="19"/>
          <w:szCs w:val="19"/>
        </w:rPr>
        <w:t>i</w:t>
      </w:r>
      <w:r>
        <w:rPr>
          <w:rFonts w:cs="Calibri"/>
          <w:b/>
          <w:bCs/>
          <w:spacing w:val="1"/>
          <w:sz w:val="19"/>
          <w:szCs w:val="19"/>
        </w:rPr>
        <w:t>o</w:t>
      </w:r>
      <w:r>
        <w:rPr>
          <w:rFonts w:cs="Calibri"/>
          <w:b/>
          <w:bCs/>
          <w:sz w:val="19"/>
          <w:szCs w:val="19"/>
        </w:rPr>
        <w:t>r</w:t>
      </w:r>
      <w:r>
        <w:rPr>
          <w:rFonts w:cs="Calibri"/>
          <w:b/>
          <w:bCs/>
          <w:spacing w:val="23"/>
          <w:sz w:val="19"/>
          <w:szCs w:val="19"/>
        </w:rPr>
        <w:t xml:space="preserve"> </w:t>
      </w:r>
      <w:r>
        <w:rPr>
          <w:rFonts w:cs="Calibri"/>
          <w:b/>
          <w:bCs/>
          <w:sz w:val="19"/>
          <w:szCs w:val="19"/>
        </w:rPr>
        <w:t>O</w:t>
      </w:r>
      <w:r>
        <w:rPr>
          <w:rFonts w:cs="Calibri"/>
          <w:b/>
          <w:bCs/>
          <w:spacing w:val="1"/>
          <w:sz w:val="19"/>
          <w:szCs w:val="19"/>
        </w:rPr>
        <w:t>pe</w:t>
      </w:r>
      <w:r>
        <w:rPr>
          <w:rFonts w:cs="Calibri"/>
          <w:b/>
          <w:bCs/>
          <w:sz w:val="19"/>
          <w:szCs w:val="19"/>
        </w:rPr>
        <w:t>n</w:t>
      </w:r>
      <w:r>
        <w:rPr>
          <w:rFonts w:cs="Calibri"/>
          <w:b/>
          <w:bCs/>
          <w:spacing w:val="16"/>
          <w:sz w:val="19"/>
          <w:szCs w:val="19"/>
        </w:rPr>
        <w:t xml:space="preserve"> </w:t>
      </w:r>
      <w:r>
        <w:rPr>
          <w:rFonts w:cs="Calibri"/>
          <w:b/>
          <w:bCs/>
          <w:spacing w:val="1"/>
          <w:sz w:val="19"/>
          <w:szCs w:val="19"/>
        </w:rPr>
        <w:t>B</w:t>
      </w:r>
      <w:r>
        <w:rPr>
          <w:rFonts w:cs="Calibri"/>
          <w:b/>
          <w:bCs/>
          <w:spacing w:val="-1"/>
          <w:sz w:val="19"/>
          <w:szCs w:val="19"/>
        </w:rPr>
        <w:t>i</w:t>
      </w:r>
      <w:r>
        <w:rPr>
          <w:rFonts w:cs="Calibri"/>
          <w:b/>
          <w:bCs/>
          <w:spacing w:val="1"/>
          <w:sz w:val="19"/>
          <w:szCs w:val="19"/>
        </w:rPr>
        <w:t>t</w:t>
      </w:r>
      <w:r>
        <w:rPr>
          <w:rFonts w:cs="Calibri"/>
          <w:b/>
          <w:bCs/>
          <w:sz w:val="19"/>
          <w:szCs w:val="19"/>
        </w:rPr>
        <w:t>e</w:t>
      </w:r>
      <w:r>
        <w:rPr>
          <w:rFonts w:cs="Calibri"/>
          <w:b/>
          <w:bCs/>
          <w:spacing w:val="12"/>
          <w:sz w:val="19"/>
          <w:szCs w:val="19"/>
        </w:rPr>
        <w:t xml:space="preserve"> </w:t>
      </w:r>
      <w:r>
        <w:rPr>
          <w:rFonts w:cs="Calibri"/>
          <w:b/>
          <w:bCs/>
          <w:spacing w:val="-1"/>
          <w:sz w:val="19"/>
          <w:szCs w:val="19"/>
        </w:rPr>
        <w:t>i</w:t>
      </w:r>
      <w:r>
        <w:rPr>
          <w:rFonts w:cs="Calibri"/>
          <w:b/>
          <w:bCs/>
          <w:sz w:val="19"/>
          <w:szCs w:val="19"/>
        </w:rPr>
        <w:t>n</w:t>
      </w:r>
      <w:r>
        <w:rPr>
          <w:rFonts w:cs="Calibri"/>
          <w:b/>
          <w:bCs/>
          <w:spacing w:val="7"/>
          <w:sz w:val="19"/>
          <w:szCs w:val="19"/>
        </w:rPr>
        <w:t xml:space="preserve"> </w:t>
      </w:r>
      <w:r>
        <w:rPr>
          <w:rFonts w:cs="Calibri"/>
          <w:b/>
          <w:bCs/>
          <w:spacing w:val="1"/>
          <w:sz w:val="19"/>
          <w:szCs w:val="19"/>
        </w:rPr>
        <w:t>M</w:t>
      </w:r>
      <w:r>
        <w:rPr>
          <w:rFonts w:cs="Calibri"/>
          <w:b/>
          <w:bCs/>
          <w:spacing w:val="-1"/>
          <w:sz w:val="19"/>
          <w:szCs w:val="19"/>
        </w:rPr>
        <w:t>ill</w:t>
      </w:r>
      <w:r>
        <w:rPr>
          <w:rFonts w:cs="Calibri"/>
          <w:b/>
          <w:bCs/>
          <w:spacing w:val="1"/>
          <w:sz w:val="19"/>
          <w:szCs w:val="19"/>
        </w:rPr>
        <w:t>im</w:t>
      </w:r>
      <w:r>
        <w:rPr>
          <w:rFonts w:cs="Calibri"/>
          <w:b/>
          <w:bCs/>
          <w:sz w:val="19"/>
          <w:szCs w:val="19"/>
        </w:rPr>
        <w:t>e</w:t>
      </w:r>
      <w:r>
        <w:rPr>
          <w:rFonts w:cs="Calibri"/>
          <w:b/>
          <w:bCs/>
          <w:spacing w:val="1"/>
          <w:sz w:val="19"/>
          <w:szCs w:val="19"/>
        </w:rPr>
        <w:t>ter</w:t>
      </w:r>
      <w:r>
        <w:rPr>
          <w:rFonts w:cs="Calibri"/>
          <w:b/>
          <w:bCs/>
          <w:sz w:val="19"/>
          <w:szCs w:val="19"/>
        </w:rPr>
        <w:t>s</w:t>
      </w:r>
      <w:r>
        <w:rPr>
          <w:rFonts w:cs="Calibri"/>
          <w:sz w:val="19"/>
          <w:szCs w:val="19"/>
        </w:rPr>
        <w:t>:</w:t>
      </w:r>
      <w:r>
        <w:rPr>
          <w:rFonts w:cs="Calibri"/>
          <w:spacing w:val="31"/>
          <w:sz w:val="19"/>
          <w:szCs w:val="19"/>
        </w:rPr>
        <w:t xml:space="preserve"> </w:t>
      </w:r>
      <w:r>
        <w:rPr>
          <w:rFonts w:cs="Calibri"/>
          <w:spacing w:val="-1"/>
          <w:sz w:val="19"/>
          <w:szCs w:val="19"/>
        </w:rPr>
        <w:t>T</w:t>
      </w:r>
      <w:r>
        <w:rPr>
          <w:rFonts w:cs="Calibri"/>
          <w:spacing w:val="1"/>
          <w:sz w:val="19"/>
          <w:szCs w:val="19"/>
        </w:rPr>
        <w:t>h</w:t>
      </w:r>
      <w:r>
        <w:rPr>
          <w:rFonts w:cs="Calibri"/>
          <w:sz w:val="19"/>
          <w:szCs w:val="19"/>
        </w:rPr>
        <w:t>is</w:t>
      </w:r>
      <w:r>
        <w:rPr>
          <w:rFonts w:cs="Calibri"/>
          <w:spacing w:val="12"/>
          <w:sz w:val="19"/>
          <w:szCs w:val="19"/>
        </w:rPr>
        <w:t xml:space="preserve"> </w:t>
      </w:r>
      <w:r>
        <w:rPr>
          <w:rFonts w:cs="Calibri"/>
          <w:sz w:val="19"/>
          <w:szCs w:val="19"/>
        </w:rPr>
        <w:t>c</w:t>
      </w:r>
      <w:r>
        <w:rPr>
          <w:rFonts w:cs="Calibri"/>
          <w:spacing w:val="1"/>
          <w:sz w:val="19"/>
          <w:szCs w:val="19"/>
        </w:rPr>
        <w:t>ond</w:t>
      </w:r>
      <w:r>
        <w:rPr>
          <w:rFonts w:cs="Calibri"/>
          <w:sz w:val="19"/>
          <w:szCs w:val="19"/>
        </w:rPr>
        <w:t>iti</w:t>
      </w:r>
      <w:r>
        <w:rPr>
          <w:rFonts w:cs="Calibri"/>
          <w:spacing w:val="1"/>
          <w:sz w:val="19"/>
          <w:szCs w:val="19"/>
        </w:rPr>
        <w:t>o</w:t>
      </w:r>
      <w:r>
        <w:rPr>
          <w:rFonts w:cs="Calibri"/>
          <w:sz w:val="19"/>
          <w:szCs w:val="19"/>
        </w:rPr>
        <w:t>n</w:t>
      </w:r>
      <w:r>
        <w:rPr>
          <w:rFonts w:cs="Calibri"/>
          <w:spacing w:val="25"/>
          <w:sz w:val="19"/>
          <w:szCs w:val="19"/>
        </w:rPr>
        <w:t xml:space="preserve"> </w:t>
      </w:r>
      <w:r>
        <w:rPr>
          <w:rFonts w:cs="Calibri"/>
          <w:sz w:val="19"/>
          <w:szCs w:val="19"/>
        </w:rPr>
        <w:t>is</w:t>
      </w:r>
      <w:r>
        <w:rPr>
          <w:rFonts w:cs="Calibri"/>
          <w:spacing w:val="5"/>
          <w:sz w:val="19"/>
          <w:szCs w:val="19"/>
        </w:rPr>
        <w:t xml:space="preserve"> </w:t>
      </w:r>
      <w:r>
        <w:rPr>
          <w:rFonts w:cs="Calibri"/>
          <w:spacing w:val="1"/>
          <w:sz w:val="19"/>
          <w:szCs w:val="19"/>
        </w:rPr>
        <w:t>d</w:t>
      </w:r>
      <w:r>
        <w:rPr>
          <w:rFonts w:cs="Calibri"/>
          <w:spacing w:val="-1"/>
          <w:sz w:val="19"/>
          <w:szCs w:val="19"/>
        </w:rPr>
        <w:t>ef</w:t>
      </w:r>
      <w:r>
        <w:rPr>
          <w:rFonts w:cs="Calibri"/>
          <w:sz w:val="19"/>
          <w:szCs w:val="19"/>
        </w:rPr>
        <w:t>i</w:t>
      </w:r>
      <w:r>
        <w:rPr>
          <w:rFonts w:cs="Calibri"/>
          <w:spacing w:val="1"/>
          <w:sz w:val="19"/>
          <w:szCs w:val="19"/>
        </w:rPr>
        <w:t>n</w:t>
      </w:r>
      <w:r>
        <w:rPr>
          <w:rFonts w:cs="Calibri"/>
          <w:spacing w:val="-1"/>
          <w:sz w:val="19"/>
          <w:szCs w:val="19"/>
        </w:rPr>
        <w:t>e</w:t>
      </w:r>
      <w:r>
        <w:rPr>
          <w:rFonts w:cs="Calibri"/>
          <w:sz w:val="19"/>
          <w:szCs w:val="19"/>
        </w:rPr>
        <w:t>d</w:t>
      </w:r>
      <w:r>
        <w:rPr>
          <w:rFonts w:cs="Calibri"/>
          <w:spacing w:val="21"/>
          <w:sz w:val="19"/>
          <w:szCs w:val="19"/>
        </w:rPr>
        <w:t xml:space="preserve"> </w:t>
      </w:r>
      <w:r>
        <w:rPr>
          <w:rFonts w:cs="Calibri"/>
          <w:spacing w:val="1"/>
          <w:sz w:val="19"/>
          <w:szCs w:val="19"/>
        </w:rPr>
        <w:t>a</w:t>
      </w:r>
      <w:r>
        <w:rPr>
          <w:rFonts w:cs="Calibri"/>
          <w:sz w:val="19"/>
          <w:szCs w:val="19"/>
        </w:rPr>
        <w:t>s</w:t>
      </w:r>
      <w:r>
        <w:rPr>
          <w:rFonts w:cs="Calibri"/>
          <w:spacing w:val="8"/>
          <w:sz w:val="19"/>
          <w:szCs w:val="19"/>
        </w:rPr>
        <w:t xml:space="preserve"> </w:t>
      </w:r>
      <w:r>
        <w:rPr>
          <w:rFonts w:cs="Calibri"/>
          <w:spacing w:val="1"/>
          <w:sz w:val="19"/>
          <w:szCs w:val="19"/>
        </w:rPr>
        <w:t>abs</w:t>
      </w:r>
      <w:r>
        <w:rPr>
          <w:rFonts w:cs="Calibri"/>
          <w:spacing w:val="-1"/>
          <w:sz w:val="19"/>
          <w:szCs w:val="19"/>
        </w:rPr>
        <w:t>e</w:t>
      </w:r>
      <w:r>
        <w:rPr>
          <w:rFonts w:cs="Calibri"/>
          <w:spacing w:val="1"/>
          <w:sz w:val="19"/>
          <w:szCs w:val="19"/>
        </w:rPr>
        <w:t>n</w:t>
      </w:r>
      <w:r>
        <w:rPr>
          <w:rFonts w:cs="Calibri"/>
          <w:sz w:val="19"/>
          <w:szCs w:val="19"/>
        </w:rPr>
        <w:t>ce</w:t>
      </w:r>
      <w:r>
        <w:rPr>
          <w:rFonts w:cs="Calibri"/>
          <w:spacing w:val="20"/>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v</w:t>
      </w:r>
      <w:r>
        <w:rPr>
          <w:rFonts w:cs="Calibri"/>
          <w:spacing w:val="-1"/>
          <w:sz w:val="19"/>
          <w:szCs w:val="19"/>
        </w:rPr>
        <w:t>e</w:t>
      </w:r>
      <w:r>
        <w:rPr>
          <w:rFonts w:cs="Calibri"/>
          <w:sz w:val="19"/>
          <w:szCs w:val="19"/>
        </w:rPr>
        <w:t>rtic</w:t>
      </w:r>
      <w:r>
        <w:rPr>
          <w:rFonts w:cs="Calibri"/>
          <w:spacing w:val="1"/>
          <w:sz w:val="19"/>
          <w:szCs w:val="19"/>
        </w:rPr>
        <w:t>a</w:t>
      </w:r>
      <w:r>
        <w:rPr>
          <w:rFonts w:cs="Calibri"/>
          <w:sz w:val="19"/>
          <w:szCs w:val="19"/>
        </w:rPr>
        <w:t>l</w:t>
      </w:r>
      <w:r>
        <w:rPr>
          <w:rFonts w:cs="Calibri"/>
          <w:spacing w:val="19"/>
          <w:sz w:val="19"/>
          <w:szCs w:val="19"/>
        </w:rPr>
        <w:t xml:space="preserve"> </w:t>
      </w:r>
      <w:r>
        <w:rPr>
          <w:rFonts w:cs="Calibri"/>
          <w:spacing w:val="1"/>
          <w:sz w:val="19"/>
          <w:szCs w:val="19"/>
        </w:rPr>
        <w:t>ov</w:t>
      </w:r>
      <w:r>
        <w:rPr>
          <w:rFonts w:cs="Calibri"/>
          <w:spacing w:val="-1"/>
          <w:sz w:val="19"/>
          <w:szCs w:val="19"/>
        </w:rPr>
        <w:t>e</w:t>
      </w:r>
      <w:r>
        <w:rPr>
          <w:rFonts w:cs="Calibri"/>
          <w:sz w:val="19"/>
          <w:szCs w:val="19"/>
        </w:rPr>
        <w:t>rl</w:t>
      </w:r>
      <w:r>
        <w:rPr>
          <w:rFonts w:cs="Calibri"/>
          <w:spacing w:val="1"/>
          <w:sz w:val="19"/>
          <w:szCs w:val="19"/>
        </w:rPr>
        <w:t>a</w:t>
      </w:r>
      <w:r>
        <w:rPr>
          <w:rFonts w:cs="Calibri"/>
          <w:sz w:val="19"/>
          <w:szCs w:val="19"/>
        </w:rPr>
        <w:t>p</w:t>
      </w:r>
      <w:r>
        <w:rPr>
          <w:rFonts w:cs="Calibri"/>
          <w:spacing w:val="20"/>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a</w:t>
      </w:r>
      <w:r>
        <w:rPr>
          <w:rFonts w:cs="Calibri"/>
          <w:spacing w:val="6"/>
          <w:sz w:val="19"/>
          <w:szCs w:val="19"/>
        </w:rPr>
        <w:t xml:space="preserve"> </w:t>
      </w:r>
      <w:r>
        <w:rPr>
          <w:rFonts w:cs="Calibri"/>
          <w:spacing w:val="-1"/>
          <w:sz w:val="19"/>
          <w:szCs w:val="19"/>
        </w:rPr>
        <w:t>m</w:t>
      </w:r>
      <w:r>
        <w:rPr>
          <w:rFonts w:cs="Calibri"/>
          <w:spacing w:val="1"/>
          <w:sz w:val="19"/>
          <w:szCs w:val="19"/>
        </w:rPr>
        <w:t>a</w:t>
      </w:r>
      <w:r>
        <w:rPr>
          <w:rFonts w:cs="Calibri"/>
          <w:sz w:val="19"/>
          <w:szCs w:val="19"/>
        </w:rPr>
        <w:t>xill</w:t>
      </w:r>
      <w:r>
        <w:rPr>
          <w:rFonts w:cs="Calibri"/>
          <w:spacing w:val="1"/>
          <w:sz w:val="19"/>
          <w:szCs w:val="19"/>
        </w:rPr>
        <w:t>a</w:t>
      </w:r>
      <w:r>
        <w:rPr>
          <w:rFonts w:cs="Calibri"/>
          <w:sz w:val="19"/>
          <w:szCs w:val="19"/>
        </w:rPr>
        <w:t>ry</w:t>
      </w:r>
      <w:r>
        <w:rPr>
          <w:rFonts w:cs="Calibri"/>
          <w:spacing w:val="24"/>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w w:val="103"/>
          <w:sz w:val="19"/>
          <w:szCs w:val="19"/>
        </w:rPr>
        <w:t>m</w:t>
      </w:r>
      <w:r>
        <w:rPr>
          <w:rFonts w:cs="Calibri"/>
          <w:spacing w:val="1"/>
          <w:w w:val="103"/>
          <w:sz w:val="19"/>
          <w:szCs w:val="19"/>
        </w:rPr>
        <w:t>and</w:t>
      </w:r>
      <w:r>
        <w:rPr>
          <w:rFonts w:cs="Calibri"/>
          <w:w w:val="103"/>
          <w:sz w:val="19"/>
          <w:szCs w:val="19"/>
        </w:rPr>
        <w:t>i</w:t>
      </w:r>
      <w:r>
        <w:rPr>
          <w:rFonts w:cs="Calibri"/>
          <w:spacing w:val="1"/>
          <w:w w:val="103"/>
          <w:sz w:val="19"/>
          <w:szCs w:val="19"/>
        </w:rPr>
        <w:t>b</w:t>
      </w:r>
      <w:r>
        <w:rPr>
          <w:rFonts w:cs="Calibri"/>
          <w:spacing w:val="-1"/>
          <w:w w:val="103"/>
          <w:sz w:val="19"/>
          <w:szCs w:val="19"/>
        </w:rPr>
        <w:t>u</w:t>
      </w:r>
      <w:r>
        <w:rPr>
          <w:rFonts w:cs="Calibri"/>
          <w:w w:val="103"/>
          <w:sz w:val="19"/>
          <w:szCs w:val="19"/>
        </w:rPr>
        <w:t>l</w:t>
      </w:r>
      <w:r>
        <w:rPr>
          <w:rFonts w:cs="Calibri"/>
          <w:spacing w:val="1"/>
          <w:w w:val="103"/>
          <w:sz w:val="19"/>
          <w:szCs w:val="19"/>
        </w:rPr>
        <w:t>a</w:t>
      </w:r>
      <w:r>
        <w:rPr>
          <w:rFonts w:cs="Calibri"/>
          <w:w w:val="103"/>
          <w:sz w:val="19"/>
          <w:szCs w:val="19"/>
        </w:rPr>
        <w:t xml:space="preserve">r </w:t>
      </w:r>
      <w:r>
        <w:rPr>
          <w:rFonts w:cs="Calibri"/>
          <w:spacing w:val="1"/>
          <w:sz w:val="19"/>
          <w:szCs w:val="19"/>
        </w:rPr>
        <w:t>p</w:t>
      </w:r>
      <w:r>
        <w:rPr>
          <w:rFonts w:cs="Calibri"/>
          <w:spacing w:val="-1"/>
          <w:sz w:val="19"/>
          <w:szCs w:val="19"/>
        </w:rPr>
        <w:t>e</w:t>
      </w:r>
      <w:r>
        <w:rPr>
          <w:rFonts w:cs="Calibri"/>
          <w:sz w:val="19"/>
          <w:szCs w:val="19"/>
        </w:rPr>
        <w:t>r</w:t>
      </w:r>
      <w:r>
        <w:rPr>
          <w:rFonts w:cs="Calibri"/>
          <w:spacing w:val="-1"/>
          <w:sz w:val="19"/>
          <w:szCs w:val="19"/>
        </w:rPr>
        <w:t>m</w:t>
      </w:r>
      <w:r>
        <w:rPr>
          <w:rFonts w:cs="Calibri"/>
          <w:spacing w:val="1"/>
          <w:sz w:val="19"/>
          <w:szCs w:val="19"/>
        </w:rPr>
        <w:t>an</w:t>
      </w:r>
      <w:r>
        <w:rPr>
          <w:rFonts w:cs="Calibri"/>
          <w:spacing w:val="-1"/>
          <w:sz w:val="19"/>
          <w:szCs w:val="19"/>
        </w:rPr>
        <w:t>e</w:t>
      </w:r>
      <w:r>
        <w:rPr>
          <w:rFonts w:cs="Calibri"/>
          <w:spacing w:val="1"/>
          <w:sz w:val="19"/>
          <w:szCs w:val="19"/>
        </w:rPr>
        <w:t>n</w:t>
      </w:r>
      <w:r>
        <w:rPr>
          <w:rFonts w:cs="Calibri"/>
          <w:sz w:val="19"/>
          <w:szCs w:val="19"/>
        </w:rPr>
        <w:t>t</w:t>
      </w:r>
      <w:r>
        <w:rPr>
          <w:rFonts w:cs="Calibri"/>
          <w:spacing w:val="29"/>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w:t>
      </w:r>
      <w:r>
        <w:rPr>
          <w:rFonts w:cs="Calibri"/>
          <w:spacing w:val="19"/>
          <w:sz w:val="19"/>
          <w:szCs w:val="19"/>
        </w:rPr>
        <w:t xml:space="preserve"> </w:t>
      </w:r>
      <w:r>
        <w:rPr>
          <w:rFonts w:cs="Calibri"/>
          <w:spacing w:val="1"/>
          <w:sz w:val="19"/>
          <w:szCs w:val="19"/>
        </w:rPr>
        <w:t>En</w:t>
      </w:r>
      <w:r>
        <w:rPr>
          <w:rFonts w:cs="Calibri"/>
          <w:sz w:val="19"/>
          <w:szCs w:val="19"/>
        </w:rPr>
        <w:t>d</w:t>
      </w:r>
      <w:r>
        <w:rPr>
          <w:rFonts w:cs="Calibri"/>
          <w:spacing w:val="12"/>
          <w:sz w:val="19"/>
          <w:szCs w:val="19"/>
        </w:rPr>
        <w:t xml:space="preserve"> </w:t>
      </w:r>
      <w:r>
        <w:rPr>
          <w:rFonts w:cs="Calibri"/>
          <w:sz w:val="19"/>
          <w:szCs w:val="19"/>
        </w:rPr>
        <w:t>to</w:t>
      </w:r>
      <w:r>
        <w:rPr>
          <w:rFonts w:cs="Calibri"/>
          <w:spacing w:val="8"/>
          <w:sz w:val="19"/>
          <w:szCs w:val="19"/>
        </w:rPr>
        <w:t xml:space="preserve"> </w:t>
      </w:r>
      <w:r>
        <w:rPr>
          <w:rFonts w:cs="Calibri"/>
          <w:spacing w:val="-1"/>
          <w:sz w:val="19"/>
          <w:szCs w:val="19"/>
        </w:rPr>
        <w:t>en</w:t>
      </w:r>
      <w:r>
        <w:rPr>
          <w:rFonts w:cs="Calibri"/>
          <w:sz w:val="19"/>
          <w:szCs w:val="19"/>
        </w:rPr>
        <w:t>d</w:t>
      </w:r>
      <w:r>
        <w:rPr>
          <w:rFonts w:cs="Calibri"/>
          <w:spacing w:val="12"/>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e</w:t>
      </w:r>
      <w:r>
        <w:rPr>
          <w:rFonts w:cs="Calibri"/>
          <w:spacing w:val="1"/>
          <w:sz w:val="19"/>
          <w:szCs w:val="19"/>
        </w:rPr>
        <w:t>d</w:t>
      </w:r>
      <w:r>
        <w:rPr>
          <w:rFonts w:cs="Calibri"/>
          <w:sz w:val="19"/>
          <w:szCs w:val="19"/>
        </w:rPr>
        <w:t>ge</w:t>
      </w:r>
      <w:r>
        <w:rPr>
          <w:rFonts w:cs="Calibri"/>
          <w:spacing w:val="12"/>
          <w:sz w:val="19"/>
          <w:szCs w:val="19"/>
        </w:rPr>
        <w:t xml:space="preserve"> </w:t>
      </w:r>
      <w:r>
        <w:rPr>
          <w:rFonts w:cs="Calibri"/>
          <w:sz w:val="19"/>
          <w:szCs w:val="19"/>
        </w:rPr>
        <w:t>to</w:t>
      </w:r>
      <w:r>
        <w:rPr>
          <w:rFonts w:cs="Calibri"/>
          <w:spacing w:val="8"/>
          <w:sz w:val="19"/>
          <w:szCs w:val="19"/>
        </w:rPr>
        <w:t xml:space="preserve"> </w:t>
      </w:r>
      <w:r>
        <w:rPr>
          <w:rFonts w:cs="Calibri"/>
          <w:spacing w:val="-1"/>
          <w:sz w:val="19"/>
          <w:szCs w:val="19"/>
        </w:rPr>
        <w:t>e</w:t>
      </w:r>
      <w:r>
        <w:rPr>
          <w:rFonts w:cs="Calibri"/>
          <w:spacing w:val="1"/>
          <w:sz w:val="19"/>
          <w:szCs w:val="19"/>
        </w:rPr>
        <w:t>d</w:t>
      </w:r>
      <w:r>
        <w:rPr>
          <w:rFonts w:cs="Calibri"/>
          <w:sz w:val="19"/>
          <w:szCs w:val="19"/>
        </w:rPr>
        <w:t>ge</w:t>
      </w:r>
      <w:r>
        <w:rPr>
          <w:rFonts w:cs="Calibri"/>
          <w:spacing w:val="12"/>
          <w:sz w:val="19"/>
          <w:szCs w:val="19"/>
        </w:rPr>
        <w:t xml:space="preserve"> </w:t>
      </w:r>
      <w:r>
        <w:rPr>
          <w:rFonts w:cs="Calibri"/>
          <w:spacing w:val="1"/>
          <w:sz w:val="19"/>
          <w:szCs w:val="19"/>
        </w:rPr>
        <w:t>p</w:t>
      </w:r>
      <w:r>
        <w:rPr>
          <w:rFonts w:cs="Calibri"/>
          <w:spacing w:val="-1"/>
          <w:sz w:val="19"/>
          <w:szCs w:val="19"/>
        </w:rPr>
        <w:t>e</w:t>
      </w:r>
      <w:r>
        <w:rPr>
          <w:rFonts w:cs="Calibri"/>
          <w:spacing w:val="3"/>
          <w:sz w:val="19"/>
          <w:szCs w:val="19"/>
        </w:rPr>
        <w:t>r</w:t>
      </w:r>
      <w:r>
        <w:rPr>
          <w:rFonts w:cs="Calibri"/>
          <w:spacing w:val="-1"/>
          <w:sz w:val="19"/>
          <w:szCs w:val="19"/>
        </w:rPr>
        <w:t>m</w:t>
      </w:r>
      <w:r>
        <w:rPr>
          <w:rFonts w:cs="Calibri"/>
          <w:spacing w:val="1"/>
          <w:sz w:val="19"/>
          <w:szCs w:val="19"/>
        </w:rPr>
        <w:t>an</w:t>
      </w:r>
      <w:r>
        <w:rPr>
          <w:rFonts w:cs="Calibri"/>
          <w:spacing w:val="-1"/>
          <w:sz w:val="19"/>
          <w:szCs w:val="19"/>
        </w:rPr>
        <w:t>e</w:t>
      </w:r>
      <w:r>
        <w:rPr>
          <w:rFonts w:cs="Calibri"/>
          <w:spacing w:val="1"/>
          <w:sz w:val="19"/>
          <w:szCs w:val="19"/>
        </w:rPr>
        <w:t>n</w:t>
      </w:r>
      <w:r>
        <w:rPr>
          <w:rFonts w:cs="Calibri"/>
          <w:sz w:val="19"/>
          <w:szCs w:val="19"/>
        </w:rPr>
        <w:t>t</w:t>
      </w:r>
      <w:r>
        <w:rPr>
          <w:rFonts w:cs="Calibri"/>
          <w:spacing w:val="29"/>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rs</w:t>
      </w:r>
      <w:r>
        <w:rPr>
          <w:rFonts w:cs="Calibri"/>
          <w:spacing w:val="20"/>
          <w:sz w:val="19"/>
          <w:szCs w:val="19"/>
        </w:rPr>
        <w:t xml:space="preserve"> </w:t>
      </w:r>
      <w:r>
        <w:rPr>
          <w:rFonts w:cs="Calibri"/>
          <w:spacing w:val="1"/>
          <w:sz w:val="19"/>
          <w:szCs w:val="19"/>
        </w:rPr>
        <w:t>d</w:t>
      </w:r>
      <w:r>
        <w:rPr>
          <w:rFonts w:cs="Calibri"/>
          <w:sz w:val="19"/>
          <w:szCs w:val="19"/>
        </w:rPr>
        <w:t>o</w:t>
      </w:r>
      <w:r>
        <w:rPr>
          <w:rFonts w:cs="Calibri"/>
          <w:spacing w:val="9"/>
          <w:sz w:val="19"/>
          <w:szCs w:val="19"/>
        </w:rPr>
        <w:t xml:space="preserve"> </w:t>
      </w:r>
      <w:r>
        <w:rPr>
          <w:rFonts w:cs="Calibri"/>
          <w:spacing w:val="1"/>
          <w:sz w:val="19"/>
          <w:szCs w:val="19"/>
        </w:rPr>
        <w:t>n</w:t>
      </w:r>
      <w:r>
        <w:rPr>
          <w:rFonts w:cs="Calibri"/>
          <w:sz w:val="19"/>
          <w:szCs w:val="19"/>
        </w:rPr>
        <w:t>ot</w:t>
      </w:r>
      <w:r>
        <w:rPr>
          <w:rFonts w:cs="Calibri"/>
          <w:spacing w:val="8"/>
          <w:sz w:val="19"/>
          <w:szCs w:val="19"/>
        </w:rPr>
        <w:t xml:space="preserve"> </w:t>
      </w:r>
      <w:r>
        <w:rPr>
          <w:rFonts w:cs="Calibri"/>
          <w:sz w:val="19"/>
          <w:szCs w:val="19"/>
        </w:rPr>
        <w:t>c</w:t>
      </w:r>
      <w:r>
        <w:rPr>
          <w:rFonts w:cs="Calibri"/>
          <w:spacing w:val="1"/>
          <w:sz w:val="19"/>
          <w:szCs w:val="19"/>
        </w:rPr>
        <w:t>oun</w:t>
      </w:r>
      <w:r>
        <w:rPr>
          <w:rFonts w:cs="Calibri"/>
          <w:sz w:val="19"/>
          <w:szCs w:val="19"/>
        </w:rPr>
        <w:t>t</w:t>
      </w:r>
      <w:r>
        <w:rPr>
          <w:rFonts w:cs="Calibri"/>
          <w:spacing w:val="15"/>
          <w:sz w:val="19"/>
          <w:szCs w:val="19"/>
        </w:rPr>
        <w:t xml:space="preserve"> </w:t>
      </w:r>
      <w:r>
        <w:rPr>
          <w:rFonts w:cs="Calibri"/>
          <w:spacing w:val="-2"/>
          <w:sz w:val="19"/>
          <w:szCs w:val="19"/>
        </w:rPr>
        <w:t>a</w:t>
      </w:r>
      <w:r>
        <w:rPr>
          <w:rFonts w:cs="Calibri"/>
          <w:sz w:val="19"/>
          <w:szCs w:val="19"/>
        </w:rPr>
        <w:t>s</w:t>
      </w:r>
      <w:r>
        <w:rPr>
          <w:rFonts w:cs="Calibri"/>
          <w:spacing w:val="8"/>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1"/>
          <w:sz w:val="19"/>
          <w:szCs w:val="19"/>
        </w:rPr>
        <w:t>o</w:t>
      </w:r>
      <w:r>
        <w:rPr>
          <w:rFonts w:cs="Calibri"/>
          <w:spacing w:val="-1"/>
          <w:sz w:val="19"/>
          <w:szCs w:val="19"/>
        </w:rPr>
        <w:t>pe</w:t>
      </w:r>
      <w:r>
        <w:rPr>
          <w:rFonts w:cs="Calibri"/>
          <w:sz w:val="19"/>
          <w:szCs w:val="19"/>
        </w:rPr>
        <w:t>n</w:t>
      </w:r>
      <w:r>
        <w:rPr>
          <w:rFonts w:cs="Calibri"/>
          <w:spacing w:val="15"/>
          <w:sz w:val="19"/>
          <w:szCs w:val="19"/>
        </w:rPr>
        <w:t xml:space="preserve"> </w:t>
      </w:r>
      <w:r>
        <w:rPr>
          <w:rFonts w:cs="Calibri"/>
          <w:spacing w:val="1"/>
          <w:sz w:val="19"/>
          <w:szCs w:val="19"/>
        </w:rPr>
        <w:t>b</w:t>
      </w:r>
      <w:r>
        <w:rPr>
          <w:rFonts w:cs="Calibri"/>
          <w:sz w:val="19"/>
          <w:szCs w:val="19"/>
        </w:rPr>
        <w:t>it</w:t>
      </w:r>
      <w:r>
        <w:rPr>
          <w:rFonts w:cs="Calibri"/>
          <w:spacing w:val="-1"/>
          <w:sz w:val="19"/>
          <w:szCs w:val="19"/>
        </w:rPr>
        <w:t>e</w:t>
      </w:r>
      <w:r>
        <w:rPr>
          <w:rFonts w:cs="Calibri"/>
          <w:sz w:val="19"/>
          <w:szCs w:val="19"/>
        </w:rPr>
        <w:t>.</w:t>
      </w:r>
      <w:r>
        <w:rPr>
          <w:rFonts w:cs="Calibri"/>
          <w:spacing w:val="12"/>
          <w:sz w:val="19"/>
          <w:szCs w:val="19"/>
        </w:rPr>
        <w:t xml:space="preserve"> </w:t>
      </w:r>
      <w:r>
        <w:rPr>
          <w:rFonts w:cs="Calibri"/>
          <w:sz w:val="19"/>
          <w:szCs w:val="19"/>
        </w:rPr>
        <w:t>P</w:t>
      </w:r>
      <w:r>
        <w:rPr>
          <w:rFonts w:cs="Calibri"/>
          <w:spacing w:val="-1"/>
          <w:sz w:val="19"/>
          <w:szCs w:val="19"/>
        </w:rPr>
        <w:t>e</w:t>
      </w:r>
      <w:r>
        <w:rPr>
          <w:rFonts w:cs="Calibri"/>
          <w:sz w:val="19"/>
          <w:szCs w:val="19"/>
        </w:rPr>
        <w:t>r</w:t>
      </w:r>
      <w:r>
        <w:rPr>
          <w:rFonts w:cs="Calibri"/>
          <w:spacing w:val="-1"/>
          <w:sz w:val="19"/>
          <w:szCs w:val="19"/>
        </w:rPr>
        <w:t>m</w:t>
      </w:r>
      <w:r>
        <w:rPr>
          <w:rFonts w:cs="Calibri"/>
          <w:spacing w:val="1"/>
          <w:sz w:val="19"/>
          <w:szCs w:val="19"/>
        </w:rPr>
        <w:t>a</w:t>
      </w:r>
      <w:r>
        <w:rPr>
          <w:rFonts w:cs="Calibri"/>
          <w:spacing w:val="3"/>
          <w:sz w:val="19"/>
          <w:szCs w:val="19"/>
        </w:rPr>
        <w:t>n</w:t>
      </w:r>
      <w:r>
        <w:rPr>
          <w:rFonts w:cs="Calibri"/>
          <w:spacing w:val="-1"/>
          <w:sz w:val="19"/>
          <w:szCs w:val="19"/>
        </w:rPr>
        <w:t>e</w:t>
      </w:r>
      <w:r>
        <w:rPr>
          <w:rFonts w:cs="Calibri"/>
          <w:spacing w:val="1"/>
          <w:sz w:val="19"/>
          <w:szCs w:val="19"/>
        </w:rPr>
        <w:t>n</w:t>
      </w:r>
      <w:r>
        <w:rPr>
          <w:rFonts w:cs="Calibri"/>
          <w:sz w:val="19"/>
          <w:szCs w:val="19"/>
        </w:rPr>
        <w:t>t</w:t>
      </w:r>
      <w:r>
        <w:rPr>
          <w:rFonts w:cs="Calibri"/>
          <w:spacing w:val="29"/>
          <w:sz w:val="19"/>
          <w:szCs w:val="19"/>
        </w:rPr>
        <w:t xml:space="preserve"> </w:t>
      </w:r>
      <w:r>
        <w:rPr>
          <w:rFonts w:cs="Calibri"/>
          <w:sz w:val="19"/>
          <w:szCs w:val="19"/>
        </w:rPr>
        <w:t>c</w:t>
      </w:r>
      <w:r>
        <w:rPr>
          <w:rFonts w:cs="Calibri"/>
          <w:spacing w:val="1"/>
          <w:sz w:val="19"/>
          <w:szCs w:val="19"/>
        </w:rPr>
        <w:t>an</w:t>
      </w:r>
      <w:r>
        <w:rPr>
          <w:rFonts w:cs="Calibri"/>
          <w:sz w:val="19"/>
          <w:szCs w:val="19"/>
        </w:rPr>
        <w:t>i</w:t>
      </w:r>
      <w:r>
        <w:rPr>
          <w:rFonts w:cs="Calibri"/>
          <w:spacing w:val="1"/>
          <w:sz w:val="19"/>
          <w:szCs w:val="19"/>
        </w:rPr>
        <w:t>n</w:t>
      </w:r>
      <w:r>
        <w:rPr>
          <w:rFonts w:cs="Calibri"/>
          <w:spacing w:val="-1"/>
          <w:sz w:val="19"/>
          <w:szCs w:val="19"/>
        </w:rPr>
        <w:t>e</w:t>
      </w:r>
      <w:r>
        <w:rPr>
          <w:rFonts w:cs="Calibri"/>
          <w:sz w:val="19"/>
          <w:szCs w:val="19"/>
        </w:rPr>
        <w:t>s</w:t>
      </w:r>
      <w:r>
        <w:rPr>
          <w:rFonts w:cs="Calibri"/>
          <w:spacing w:val="20"/>
          <w:sz w:val="19"/>
          <w:szCs w:val="19"/>
        </w:rPr>
        <w:t xml:space="preserve"> </w:t>
      </w:r>
      <w:r>
        <w:rPr>
          <w:rFonts w:cs="Calibri"/>
          <w:spacing w:val="1"/>
          <w:sz w:val="19"/>
          <w:szCs w:val="19"/>
        </w:rPr>
        <w:t>a</w:t>
      </w:r>
      <w:r>
        <w:rPr>
          <w:rFonts w:cs="Calibri"/>
          <w:sz w:val="19"/>
          <w:szCs w:val="19"/>
        </w:rPr>
        <w:t>re</w:t>
      </w:r>
      <w:r>
        <w:rPr>
          <w:rFonts w:cs="Calibri"/>
          <w:spacing w:val="9"/>
          <w:sz w:val="19"/>
          <w:szCs w:val="19"/>
        </w:rPr>
        <w:t xml:space="preserve"> </w:t>
      </w:r>
      <w:r>
        <w:rPr>
          <w:rFonts w:cs="Calibri"/>
          <w:spacing w:val="1"/>
          <w:w w:val="103"/>
          <w:sz w:val="19"/>
          <w:szCs w:val="19"/>
        </w:rPr>
        <w:t>n</w:t>
      </w:r>
      <w:r>
        <w:rPr>
          <w:rFonts w:cs="Calibri"/>
          <w:w w:val="103"/>
          <w:sz w:val="19"/>
          <w:szCs w:val="19"/>
        </w:rPr>
        <w:t xml:space="preserve">ot </w:t>
      </w:r>
      <w:r>
        <w:rPr>
          <w:rFonts w:cs="Calibri"/>
          <w:spacing w:val="1"/>
          <w:sz w:val="19"/>
          <w:szCs w:val="19"/>
        </w:rPr>
        <w:t>s</w:t>
      </w:r>
      <w:r>
        <w:rPr>
          <w:rFonts w:cs="Calibri"/>
          <w:sz w:val="19"/>
          <w:szCs w:val="19"/>
        </w:rPr>
        <w:t>c</w:t>
      </w:r>
      <w:r>
        <w:rPr>
          <w:rFonts w:cs="Calibri"/>
          <w:spacing w:val="1"/>
          <w:sz w:val="19"/>
          <w:szCs w:val="19"/>
        </w:rPr>
        <w:t>o</w:t>
      </w:r>
      <w:r>
        <w:rPr>
          <w:rFonts w:cs="Calibri"/>
          <w:sz w:val="19"/>
          <w:szCs w:val="19"/>
        </w:rPr>
        <w:t>r</w:t>
      </w:r>
      <w:r>
        <w:rPr>
          <w:rFonts w:cs="Calibri"/>
          <w:spacing w:val="-1"/>
          <w:sz w:val="19"/>
          <w:szCs w:val="19"/>
        </w:rPr>
        <w:t>e</w:t>
      </w:r>
      <w:r>
        <w:rPr>
          <w:rFonts w:cs="Calibri"/>
          <w:spacing w:val="1"/>
          <w:sz w:val="19"/>
          <w:szCs w:val="19"/>
        </w:rPr>
        <w:t>d</w:t>
      </w:r>
      <w:r>
        <w:rPr>
          <w:rFonts w:cs="Calibri"/>
          <w:sz w:val="19"/>
          <w:szCs w:val="19"/>
        </w:rPr>
        <w:t>.</w:t>
      </w:r>
      <w:r>
        <w:rPr>
          <w:rFonts w:cs="Calibri"/>
          <w:spacing w:val="19"/>
          <w:sz w:val="19"/>
          <w:szCs w:val="19"/>
        </w:rPr>
        <w:t xml:space="preserve"> </w:t>
      </w:r>
      <w:r>
        <w:rPr>
          <w:rFonts w:cs="Calibri"/>
          <w:spacing w:val="-1"/>
          <w:sz w:val="19"/>
          <w:szCs w:val="19"/>
        </w:rPr>
        <w:t>T</w:t>
      </w:r>
      <w:r>
        <w:rPr>
          <w:rFonts w:cs="Calibri"/>
          <w:sz w:val="19"/>
          <w:szCs w:val="19"/>
        </w:rPr>
        <w:t>o</w:t>
      </w:r>
      <w:r>
        <w:rPr>
          <w:rFonts w:cs="Calibri"/>
          <w:spacing w:val="9"/>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z w:val="19"/>
          <w:szCs w:val="19"/>
        </w:rPr>
        <w:t>c</w:t>
      </w:r>
      <w:r>
        <w:rPr>
          <w:rFonts w:cs="Calibri"/>
          <w:spacing w:val="1"/>
          <w:sz w:val="19"/>
          <w:szCs w:val="19"/>
        </w:rPr>
        <w:t>oun</w:t>
      </w:r>
      <w:r>
        <w:rPr>
          <w:rFonts w:cs="Calibri"/>
          <w:sz w:val="19"/>
          <w:szCs w:val="19"/>
        </w:rPr>
        <w:t>t</w:t>
      </w:r>
      <w:r>
        <w:rPr>
          <w:rFonts w:cs="Calibri"/>
          <w:spacing w:val="-1"/>
          <w:sz w:val="19"/>
          <w:szCs w:val="19"/>
        </w:rPr>
        <w:t>e</w:t>
      </w:r>
      <w:r>
        <w:rPr>
          <w:rFonts w:cs="Calibri"/>
          <w:spacing w:val="1"/>
          <w:sz w:val="19"/>
          <w:szCs w:val="19"/>
        </w:rPr>
        <w:t>d</w:t>
      </w:r>
      <w:r>
        <w:rPr>
          <w:rFonts w:cs="Calibri"/>
          <w:sz w:val="19"/>
          <w:szCs w:val="19"/>
        </w:rPr>
        <w:t>,</w:t>
      </w:r>
      <w:r>
        <w:rPr>
          <w:rFonts w:cs="Calibri"/>
          <w:spacing w:val="24"/>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e</w:t>
      </w:r>
      <w:r>
        <w:rPr>
          <w:rFonts w:cs="Calibri"/>
          <w:spacing w:val="1"/>
          <w:sz w:val="19"/>
          <w:szCs w:val="19"/>
        </w:rPr>
        <w:t>n</w:t>
      </w:r>
      <w:r>
        <w:rPr>
          <w:rFonts w:cs="Calibri"/>
          <w:sz w:val="19"/>
          <w:szCs w:val="19"/>
        </w:rPr>
        <w:t>tire</w:t>
      </w:r>
      <w:r>
        <w:rPr>
          <w:rFonts w:cs="Calibri"/>
          <w:spacing w:val="15"/>
          <w:sz w:val="19"/>
          <w:szCs w:val="19"/>
        </w:rPr>
        <w:t xml:space="preserve"> </w:t>
      </w:r>
      <w:r>
        <w:rPr>
          <w:rFonts w:cs="Calibri"/>
          <w:spacing w:val="-1"/>
          <w:sz w:val="19"/>
          <w:szCs w:val="19"/>
        </w:rPr>
        <w:t>m</w:t>
      </w:r>
      <w:r>
        <w:rPr>
          <w:rFonts w:cs="Calibri"/>
          <w:spacing w:val="1"/>
          <w:sz w:val="19"/>
          <w:szCs w:val="19"/>
        </w:rPr>
        <w:t>a</w:t>
      </w:r>
      <w:r>
        <w:rPr>
          <w:rFonts w:cs="Calibri"/>
          <w:sz w:val="19"/>
          <w:szCs w:val="19"/>
        </w:rPr>
        <w:t>xill</w:t>
      </w:r>
      <w:r>
        <w:rPr>
          <w:rFonts w:cs="Calibri"/>
          <w:spacing w:val="1"/>
          <w:sz w:val="19"/>
          <w:szCs w:val="19"/>
        </w:rPr>
        <w:t>a</w:t>
      </w:r>
      <w:r>
        <w:rPr>
          <w:rFonts w:cs="Calibri"/>
          <w:sz w:val="19"/>
          <w:szCs w:val="19"/>
        </w:rPr>
        <w:t>ry</w:t>
      </w:r>
      <w:r>
        <w:rPr>
          <w:rFonts w:cs="Calibri"/>
          <w:spacing w:val="24"/>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sa</w:t>
      </w:r>
      <w:r>
        <w:rPr>
          <w:rFonts w:cs="Calibri"/>
          <w:sz w:val="19"/>
          <w:szCs w:val="19"/>
        </w:rPr>
        <w:t>l</w:t>
      </w:r>
      <w:r>
        <w:rPr>
          <w:rFonts w:cs="Calibri"/>
          <w:spacing w:val="16"/>
          <w:sz w:val="19"/>
          <w:szCs w:val="19"/>
        </w:rPr>
        <w:t xml:space="preserve"> </w:t>
      </w:r>
      <w:r>
        <w:rPr>
          <w:rFonts w:cs="Calibri"/>
          <w:spacing w:val="-1"/>
          <w:sz w:val="19"/>
          <w:szCs w:val="19"/>
        </w:rPr>
        <w:t>e</w:t>
      </w:r>
      <w:r>
        <w:rPr>
          <w:rFonts w:cs="Calibri"/>
          <w:spacing w:val="1"/>
          <w:sz w:val="19"/>
          <w:szCs w:val="19"/>
        </w:rPr>
        <w:t>d</w:t>
      </w:r>
      <w:r>
        <w:rPr>
          <w:rFonts w:cs="Calibri"/>
          <w:spacing w:val="2"/>
          <w:sz w:val="19"/>
          <w:szCs w:val="19"/>
        </w:rPr>
        <w:t>g</w:t>
      </w:r>
      <w:r>
        <w:rPr>
          <w:rFonts w:cs="Calibri"/>
          <w:sz w:val="19"/>
          <w:szCs w:val="19"/>
        </w:rPr>
        <w:t>e</w:t>
      </w:r>
      <w:r>
        <w:rPr>
          <w:rFonts w:cs="Calibri"/>
          <w:spacing w:val="12"/>
          <w:sz w:val="19"/>
          <w:szCs w:val="19"/>
        </w:rPr>
        <w:t xml:space="preserve"> </w:t>
      </w:r>
      <w:r>
        <w:rPr>
          <w:rFonts w:cs="Calibri"/>
          <w:spacing w:val="-1"/>
          <w:sz w:val="19"/>
          <w:szCs w:val="19"/>
        </w:rPr>
        <w:t>m</w:t>
      </w:r>
      <w:r>
        <w:rPr>
          <w:rFonts w:cs="Calibri"/>
          <w:spacing w:val="1"/>
          <w:sz w:val="19"/>
          <w:szCs w:val="19"/>
        </w:rPr>
        <w:t>us</w:t>
      </w:r>
      <w:r>
        <w:rPr>
          <w:rFonts w:cs="Calibri"/>
          <w:sz w:val="19"/>
          <w:szCs w:val="19"/>
        </w:rPr>
        <w:t>t</w:t>
      </w:r>
      <w:r>
        <w:rPr>
          <w:rFonts w:cs="Calibri"/>
          <w:spacing w:val="15"/>
          <w:sz w:val="19"/>
          <w:szCs w:val="19"/>
        </w:rPr>
        <w:t xml:space="preserve">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pacing w:val="1"/>
          <w:sz w:val="19"/>
          <w:szCs w:val="19"/>
        </w:rPr>
        <w:t>hav</w:t>
      </w:r>
      <w:r>
        <w:rPr>
          <w:rFonts w:cs="Calibri"/>
          <w:sz w:val="19"/>
          <w:szCs w:val="19"/>
        </w:rPr>
        <w:t>e</w:t>
      </w:r>
      <w:r>
        <w:rPr>
          <w:rFonts w:cs="Calibri"/>
          <w:spacing w:val="12"/>
          <w:sz w:val="19"/>
          <w:szCs w:val="19"/>
        </w:rPr>
        <w:t xml:space="preserve"> </w:t>
      </w:r>
      <w:r>
        <w:rPr>
          <w:rFonts w:cs="Calibri"/>
          <w:spacing w:val="1"/>
          <w:sz w:val="19"/>
          <w:szCs w:val="19"/>
        </w:rPr>
        <w:t>a</w:t>
      </w:r>
      <w:r>
        <w:rPr>
          <w:rFonts w:cs="Calibri"/>
          <w:spacing w:val="-1"/>
          <w:sz w:val="19"/>
          <w:szCs w:val="19"/>
        </w:rPr>
        <w:t>n</w:t>
      </w:r>
      <w:r>
        <w:rPr>
          <w:rFonts w:cs="Calibri"/>
          <w:sz w:val="19"/>
          <w:szCs w:val="19"/>
        </w:rPr>
        <w:t>y</w:t>
      </w:r>
      <w:r>
        <w:rPr>
          <w:rFonts w:cs="Calibri"/>
          <w:spacing w:val="11"/>
          <w:sz w:val="19"/>
          <w:szCs w:val="19"/>
        </w:rPr>
        <w:t xml:space="preserve"> </w:t>
      </w:r>
      <w:r>
        <w:rPr>
          <w:rFonts w:cs="Calibri"/>
          <w:spacing w:val="-1"/>
          <w:sz w:val="19"/>
          <w:szCs w:val="19"/>
        </w:rPr>
        <w:t>e</w:t>
      </w:r>
      <w:r>
        <w:rPr>
          <w:rFonts w:cs="Calibri"/>
          <w:spacing w:val="1"/>
          <w:sz w:val="19"/>
          <w:szCs w:val="19"/>
        </w:rPr>
        <w:t>n</w:t>
      </w:r>
      <w:r>
        <w:rPr>
          <w:rFonts w:cs="Calibri"/>
          <w:sz w:val="19"/>
          <w:szCs w:val="19"/>
        </w:rPr>
        <w:t>d</w:t>
      </w:r>
      <w:r w:rsidR="00123168">
        <w:rPr>
          <w:rFonts w:cs="Calibri"/>
          <w:sz w:val="19"/>
          <w:szCs w:val="19"/>
        </w:rPr>
        <w:t>-</w:t>
      </w:r>
      <w:r>
        <w:rPr>
          <w:rFonts w:cs="Calibri"/>
          <w:sz w:val="19"/>
          <w:szCs w:val="19"/>
        </w:rPr>
        <w:t>to</w:t>
      </w:r>
      <w:r w:rsidR="00123168">
        <w:rPr>
          <w:rFonts w:cs="Calibri"/>
          <w:spacing w:val="8"/>
          <w:sz w:val="19"/>
          <w:szCs w:val="19"/>
        </w:rPr>
        <w:t>-</w:t>
      </w:r>
      <w:r>
        <w:rPr>
          <w:rFonts w:cs="Calibri"/>
          <w:spacing w:val="-1"/>
          <w:sz w:val="19"/>
          <w:szCs w:val="19"/>
        </w:rPr>
        <w:t>e</w:t>
      </w:r>
      <w:r>
        <w:rPr>
          <w:rFonts w:cs="Calibri"/>
          <w:spacing w:val="1"/>
          <w:sz w:val="19"/>
          <w:szCs w:val="19"/>
        </w:rPr>
        <w:t>n</w:t>
      </w:r>
      <w:r>
        <w:rPr>
          <w:rFonts w:cs="Calibri"/>
          <w:sz w:val="19"/>
          <w:szCs w:val="19"/>
        </w:rPr>
        <w:t>d</w:t>
      </w:r>
      <w:r>
        <w:rPr>
          <w:rFonts w:cs="Calibri"/>
          <w:spacing w:val="12"/>
          <w:sz w:val="19"/>
          <w:szCs w:val="19"/>
        </w:rPr>
        <w:t xml:space="preserve"> </w:t>
      </w:r>
      <w:r>
        <w:rPr>
          <w:rFonts w:cs="Calibri"/>
          <w:sz w:val="19"/>
          <w:szCs w:val="19"/>
        </w:rPr>
        <w:t>c</w:t>
      </w:r>
      <w:r>
        <w:rPr>
          <w:rFonts w:cs="Calibri"/>
          <w:spacing w:val="1"/>
          <w:sz w:val="19"/>
          <w:szCs w:val="19"/>
        </w:rPr>
        <w:t>o</w:t>
      </w:r>
      <w:r>
        <w:rPr>
          <w:rFonts w:cs="Calibri"/>
          <w:spacing w:val="-1"/>
          <w:sz w:val="19"/>
          <w:szCs w:val="19"/>
        </w:rPr>
        <w:t>n</w:t>
      </w:r>
      <w:r>
        <w:rPr>
          <w:rFonts w:cs="Calibri"/>
          <w:sz w:val="19"/>
          <w:szCs w:val="19"/>
        </w:rPr>
        <w:t>t</w:t>
      </w:r>
      <w:r>
        <w:rPr>
          <w:rFonts w:cs="Calibri"/>
          <w:spacing w:val="1"/>
          <w:sz w:val="19"/>
          <w:szCs w:val="19"/>
        </w:rPr>
        <w:t>a</w:t>
      </w:r>
      <w:r>
        <w:rPr>
          <w:rFonts w:cs="Calibri"/>
          <w:sz w:val="19"/>
          <w:szCs w:val="19"/>
        </w:rPr>
        <w:t>ct</w:t>
      </w:r>
      <w:r>
        <w:rPr>
          <w:rFonts w:cs="Calibri"/>
          <w:spacing w:val="20"/>
          <w:sz w:val="19"/>
          <w:szCs w:val="19"/>
        </w:rPr>
        <w:t xml:space="preserve"> </w:t>
      </w:r>
      <w:r>
        <w:rPr>
          <w:rFonts w:cs="Calibri"/>
          <w:spacing w:val="-3"/>
          <w:sz w:val="19"/>
          <w:szCs w:val="19"/>
        </w:rPr>
        <w:t>w</w:t>
      </w:r>
      <w:r>
        <w:rPr>
          <w:rFonts w:cs="Calibri"/>
          <w:spacing w:val="-2"/>
          <w:sz w:val="19"/>
          <w:szCs w:val="19"/>
        </w:rPr>
        <w:t>it</w:t>
      </w:r>
      <w:r>
        <w:rPr>
          <w:rFonts w:cs="Calibri"/>
          <w:sz w:val="19"/>
          <w:szCs w:val="19"/>
        </w:rPr>
        <w:t>h</w:t>
      </w:r>
      <w:r>
        <w:rPr>
          <w:rFonts w:cs="Calibri"/>
          <w:spacing w:val="8"/>
          <w:sz w:val="19"/>
          <w:szCs w:val="19"/>
        </w:rPr>
        <w:t xml:space="preserve"> </w:t>
      </w:r>
      <w:r>
        <w:rPr>
          <w:rFonts w:cs="Calibri"/>
          <w:sz w:val="19"/>
          <w:szCs w:val="19"/>
        </w:rPr>
        <w:t>a</w:t>
      </w:r>
      <w:r>
        <w:rPr>
          <w:rFonts w:cs="Calibri"/>
          <w:spacing w:val="3"/>
          <w:sz w:val="19"/>
          <w:szCs w:val="19"/>
        </w:rPr>
        <w:t xml:space="preserve"> </w:t>
      </w:r>
      <w:r>
        <w:rPr>
          <w:rFonts w:cs="Calibri"/>
          <w:spacing w:val="-3"/>
          <w:sz w:val="19"/>
          <w:szCs w:val="19"/>
        </w:rPr>
        <w:t>m</w:t>
      </w:r>
      <w:r>
        <w:rPr>
          <w:rFonts w:cs="Calibri"/>
          <w:spacing w:val="-2"/>
          <w:sz w:val="19"/>
          <w:szCs w:val="19"/>
        </w:rPr>
        <w:t>a</w:t>
      </w:r>
      <w:r>
        <w:rPr>
          <w:rFonts w:cs="Calibri"/>
          <w:spacing w:val="-1"/>
          <w:sz w:val="19"/>
          <w:szCs w:val="19"/>
        </w:rPr>
        <w:t>nd</w:t>
      </w:r>
      <w:r>
        <w:rPr>
          <w:rFonts w:cs="Calibri"/>
          <w:spacing w:val="-2"/>
          <w:sz w:val="19"/>
          <w:szCs w:val="19"/>
        </w:rPr>
        <w:t>i</w:t>
      </w:r>
      <w:r>
        <w:rPr>
          <w:rFonts w:cs="Calibri"/>
          <w:spacing w:val="-1"/>
          <w:sz w:val="19"/>
          <w:szCs w:val="19"/>
        </w:rPr>
        <w:t>bu</w:t>
      </w:r>
      <w:r>
        <w:rPr>
          <w:rFonts w:cs="Calibri"/>
          <w:spacing w:val="-2"/>
          <w:sz w:val="19"/>
          <w:szCs w:val="19"/>
        </w:rPr>
        <w:t>l</w:t>
      </w:r>
      <w:r>
        <w:rPr>
          <w:rFonts w:cs="Calibri"/>
          <w:spacing w:val="1"/>
          <w:sz w:val="19"/>
          <w:szCs w:val="19"/>
        </w:rPr>
        <w:t>a</w:t>
      </w:r>
      <w:r>
        <w:rPr>
          <w:rFonts w:cs="Calibri"/>
          <w:sz w:val="19"/>
          <w:szCs w:val="19"/>
        </w:rPr>
        <w:t>r</w:t>
      </w:r>
      <w:r>
        <w:rPr>
          <w:rFonts w:cs="Calibri"/>
          <w:spacing w:val="25"/>
          <w:sz w:val="19"/>
          <w:szCs w:val="19"/>
        </w:rPr>
        <w:t xml:space="preserve"> </w:t>
      </w:r>
      <w:r>
        <w:rPr>
          <w:rFonts w:cs="Calibri"/>
          <w:spacing w:val="-2"/>
          <w:sz w:val="19"/>
          <w:szCs w:val="19"/>
        </w:rPr>
        <w:t>i</w:t>
      </w:r>
      <w:r>
        <w:rPr>
          <w:rFonts w:cs="Calibri"/>
          <w:spacing w:val="-1"/>
          <w:sz w:val="19"/>
          <w:szCs w:val="19"/>
        </w:rPr>
        <w:t>n</w:t>
      </w:r>
      <w:r>
        <w:rPr>
          <w:rFonts w:cs="Calibri"/>
          <w:spacing w:val="-3"/>
          <w:sz w:val="19"/>
          <w:szCs w:val="19"/>
        </w:rPr>
        <w:t>c</w:t>
      </w:r>
      <w:r>
        <w:rPr>
          <w:rFonts w:cs="Calibri"/>
          <w:spacing w:val="-2"/>
          <w:sz w:val="19"/>
          <w:szCs w:val="19"/>
        </w:rPr>
        <w:t>i</w:t>
      </w:r>
      <w:r>
        <w:rPr>
          <w:rFonts w:cs="Calibri"/>
          <w:spacing w:val="-1"/>
          <w:sz w:val="19"/>
          <w:szCs w:val="19"/>
        </w:rPr>
        <w:t>s</w:t>
      </w:r>
      <w:r>
        <w:rPr>
          <w:rFonts w:cs="Calibri"/>
          <w:spacing w:val="1"/>
          <w:sz w:val="19"/>
          <w:szCs w:val="19"/>
        </w:rPr>
        <w:t>o</w:t>
      </w:r>
      <w:r>
        <w:rPr>
          <w:rFonts w:cs="Calibri"/>
          <w:sz w:val="19"/>
          <w:szCs w:val="19"/>
        </w:rPr>
        <w:t>r</w:t>
      </w:r>
      <w:r>
        <w:rPr>
          <w:rFonts w:cs="Calibri"/>
          <w:spacing w:val="15"/>
          <w:sz w:val="19"/>
          <w:szCs w:val="19"/>
        </w:rPr>
        <w:t xml:space="preserve"> </w:t>
      </w:r>
      <w:r>
        <w:rPr>
          <w:rFonts w:cs="Calibri"/>
          <w:spacing w:val="-2"/>
          <w:w w:val="103"/>
          <w:sz w:val="19"/>
          <w:szCs w:val="19"/>
        </w:rPr>
        <w:t>o</w:t>
      </w:r>
      <w:r>
        <w:rPr>
          <w:rFonts w:cs="Calibri"/>
          <w:w w:val="103"/>
          <w:sz w:val="19"/>
          <w:szCs w:val="19"/>
        </w:rPr>
        <w:t xml:space="preserve">r </w:t>
      </w:r>
      <w:r>
        <w:rPr>
          <w:rFonts w:cs="Calibri"/>
          <w:spacing w:val="-2"/>
          <w:w w:val="103"/>
          <w:sz w:val="19"/>
          <w:szCs w:val="19"/>
        </w:rPr>
        <w:t>a</w:t>
      </w:r>
      <w:r>
        <w:rPr>
          <w:rFonts w:cs="Calibri"/>
          <w:spacing w:val="-1"/>
          <w:w w:val="103"/>
          <w:sz w:val="19"/>
          <w:szCs w:val="19"/>
        </w:rPr>
        <w:t>n</w:t>
      </w:r>
      <w:r>
        <w:rPr>
          <w:rFonts w:cs="Calibri"/>
          <w:w w:val="103"/>
          <w:sz w:val="19"/>
          <w:szCs w:val="19"/>
        </w:rPr>
        <w:t>y</w:t>
      </w:r>
      <w:r>
        <w:rPr>
          <w:rFonts w:cs="Calibri"/>
          <w:spacing w:val="-3"/>
          <w:w w:val="103"/>
          <w:sz w:val="19"/>
          <w:szCs w:val="19"/>
        </w:rPr>
        <w:t xml:space="preserve"> </w:t>
      </w:r>
      <w:r>
        <w:rPr>
          <w:rFonts w:cs="Calibri"/>
          <w:spacing w:val="-1"/>
          <w:sz w:val="19"/>
          <w:szCs w:val="19"/>
        </w:rPr>
        <w:t>v</w:t>
      </w:r>
      <w:r>
        <w:rPr>
          <w:rFonts w:cs="Calibri"/>
          <w:spacing w:val="-3"/>
          <w:sz w:val="19"/>
          <w:szCs w:val="19"/>
        </w:rPr>
        <w:t>e</w:t>
      </w:r>
      <w:r>
        <w:rPr>
          <w:rFonts w:cs="Calibri"/>
          <w:spacing w:val="-2"/>
          <w:sz w:val="19"/>
          <w:szCs w:val="19"/>
        </w:rPr>
        <w:t>rti</w:t>
      </w:r>
      <w:r>
        <w:rPr>
          <w:rFonts w:cs="Calibri"/>
          <w:spacing w:val="-3"/>
          <w:sz w:val="19"/>
          <w:szCs w:val="19"/>
        </w:rPr>
        <w:t>c</w:t>
      </w:r>
      <w:r>
        <w:rPr>
          <w:rFonts w:cs="Calibri"/>
          <w:spacing w:val="1"/>
          <w:sz w:val="19"/>
          <w:szCs w:val="19"/>
        </w:rPr>
        <w:t>a</w:t>
      </w:r>
      <w:r>
        <w:rPr>
          <w:rFonts w:cs="Calibri"/>
          <w:sz w:val="19"/>
          <w:szCs w:val="19"/>
        </w:rPr>
        <w:t>l</w:t>
      </w:r>
      <w:r>
        <w:rPr>
          <w:rFonts w:cs="Calibri"/>
          <w:spacing w:val="14"/>
          <w:sz w:val="19"/>
          <w:szCs w:val="19"/>
        </w:rPr>
        <w:t xml:space="preserve"> </w:t>
      </w:r>
      <w:r>
        <w:rPr>
          <w:rFonts w:cs="Calibri"/>
          <w:spacing w:val="-2"/>
          <w:sz w:val="19"/>
          <w:szCs w:val="19"/>
        </w:rPr>
        <w:t>o</w:t>
      </w:r>
      <w:r>
        <w:rPr>
          <w:rFonts w:cs="Calibri"/>
          <w:spacing w:val="-1"/>
          <w:sz w:val="19"/>
          <w:szCs w:val="19"/>
        </w:rPr>
        <w:t>ve</w:t>
      </w:r>
      <w:r>
        <w:rPr>
          <w:rFonts w:cs="Calibri"/>
          <w:spacing w:val="-2"/>
          <w:sz w:val="19"/>
          <w:szCs w:val="19"/>
        </w:rPr>
        <w:t>rla</w:t>
      </w:r>
      <w:r>
        <w:rPr>
          <w:rFonts w:cs="Calibri"/>
          <w:sz w:val="19"/>
          <w:szCs w:val="19"/>
        </w:rPr>
        <w:t>p</w:t>
      </w:r>
      <w:r>
        <w:rPr>
          <w:rFonts w:cs="Calibri"/>
          <w:spacing w:val="15"/>
          <w:sz w:val="19"/>
          <w:szCs w:val="19"/>
        </w:rPr>
        <w:t xml:space="preserve"> </w:t>
      </w:r>
      <w:r>
        <w:rPr>
          <w:rFonts w:cs="Calibri"/>
          <w:spacing w:val="1"/>
          <w:sz w:val="19"/>
          <w:szCs w:val="19"/>
        </w:rPr>
        <w:t>o</w:t>
      </w:r>
      <w:r>
        <w:rPr>
          <w:rFonts w:cs="Calibri"/>
          <w:sz w:val="19"/>
          <w:szCs w:val="19"/>
        </w:rPr>
        <w:t>f</w:t>
      </w:r>
      <w:r>
        <w:rPr>
          <w:rFonts w:cs="Calibri"/>
          <w:spacing w:val="2"/>
          <w:sz w:val="19"/>
          <w:szCs w:val="19"/>
        </w:rPr>
        <w:t xml:space="preserve"> </w:t>
      </w:r>
      <w:r>
        <w:rPr>
          <w:rFonts w:cs="Calibri"/>
          <w:spacing w:val="-2"/>
          <w:sz w:val="19"/>
          <w:szCs w:val="19"/>
        </w:rPr>
        <w:t>t</w:t>
      </w:r>
      <w:r>
        <w:rPr>
          <w:rFonts w:cs="Calibri"/>
          <w:spacing w:val="-1"/>
          <w:sz w:val="19"/>
          <w:szCs w:val="19"/>
        </w:rPr>
        <w:t>h</w:t>
      </w:r>
      <w:r>
        <w:rPr>
          <w:rFonts w:cs="Calibri"/>
          <w:sz w:val="19"/>
          <w:szCs w:val="19"/>
        </w:rPr>
        <w:t>e</w:t>
      </w:r>
      <w:r>
        <w:rPr>
          <w:rFonts w:cs="Calibri"/>
          <w:spacing w:val="7"/>
          <w:sz w:val="19"/>
          <w:szCs w:val="19"/>
        </w:rPr>
        <w:t xml:space="preserve"> </w:t>
      </w:r>
      <w:r>
        <w:rPr>
          <w:rFonts w:cs="Calibri"/>
          <w:spacing w:val="-3"/>
          <w:sz w:val="19"/>
          <w:szCs w:val="19"/>
        </w:rPr>
        <w:t>m</w:t>
      </w:r>
      <w:r>
        <w:rPr>
          <w:rFonts w:cs="Calibri"/>
          <w:spacing w:val="1"/>
          <w:sz w:val="19"/>
          <w:szCs w:val="19"/>
        </w:rPr>
        <w:t>a</w:t>
      </w:r>
      <w:r>
        <w:rPr>
          <w:rFonts w:cs="Calibri"/>
          <w:spacing w:val="-1"/>
          <w:sz w:val="19"/>
          <w:szCs w:val="19"/>
        </w:rPr>
        <w:t>nd</w:t>
      </w:r>
      <w:r>
        <w:rPr>
          <w:rFonts w:cs="Calibri"/>
          <w:spacing w:val="-3"/>
          <w:sz w:val="19"/>
          <w:szCs w:val="19"/>
        </w:rPr>
        <w:t>i</w:t>
      </w:r>
      <w:r>
        <w:rPr>
          <w:rFonts w:cs="Calibri"/>
          <w:spacing w:val="-1"/>
          <w:sz w:val="19"/>
          <w:szCs w:val="19"/>
        </w:rPr>
        <w:t>bu</w:t>
      </w:r>
      <w:r>
        <w:rPr>
          <w:rFonts w:cs="Calibri"/>
          <w:spacing w:val="-3"/>
          <w:sz w:val="19"/>
          <w:szCs w:val="19"/>
        </w:rPr>
        <w:t>l</w:t>
      </w:r>
      <w:r>
        <w:rPr>
          <w:rFonts w:cs="Calibri"/>
          <w:spacing w:val="-2"/>
          <w:sz w:val="19"/>
          <w:szCs w:val="19"/>
        </w:rPr>
        <w:t>a</w:t>
      </w:r>
      <w:r>
        <w:rPr>
          <w:rFonts w:cs="Calibri"/>
          <w:sz w:val="19"/>
          <w:szCs w:val="19"/>
        </w:rPr>
        <w:t>r</w:t>
      </w:r>
      <w:r>
        <w:rPr>
          <w:rFonts w:cs="Calibri"/>
          <w:spacing w:val="25"/>
          <w:sz w:val="19"/>
          <w:szCs w:val="19"/>
        </w:rPr>
        <w:t xml:space="preserve"> </w:t>
      </w:r>
      <w:r>
        <w:rPr>
          <w:rFonts w:cs="Calibri"/>
          <w:spacing w:val="-2"/>
          <w:sz w:val="19"/>
          <w:szCs w:val="19"/>
        </w:rPr>
        <w:t>i</w:t>
      </w:r>
      <w:r>
        <w:rPr>
          <w:rFonts w:cs="Calibri"/>
          <w:spacing w:val="-1"/>
          <w:sz w:val="19"/>
          <w:szCs w:val="19"/>
        </w:rPr>
        <w:t>n</w:t>
      </w:r>
      <w:r>
        <w:rPr>
          <w:rFonts w:cs="Calibri"/>
          <w:sz w:val="19"/>
          <w:szCs w:val="19"/>
        </w:rPr>
        <w:t>c</w:t>
      </w:r>
      <w:r>
        <w:rPr>
          <w:rFonts w:cs="Calibri"/>
          <w:spacing w:val="-2"/>
          <w:sz w:val="19"/>
          <w:szCs w:val="19"/>
        </w:rPr>
        <w:t>i</w:t>
      </w:r>
      <w:r>
        <w:rPr>
          <w:rFonts w:cs="Calibri"/>
          <w:spacing w:val="-1"/>
          <w:sz w:val="19"/>
          <w:szCs w:val="19"/>
        </w:rPr>
        <w:t>s</w:t>
      </w:r>
      <w:r>
        <w:rPr>
          <w:rFonts w:cs="Calibri"/>
          <w:spacing w:val="-2"/>
          <w:sz w:val="19"/>
          <w:szCs w:val="19"/>
        </w:rPr>
        <w:t>or</w:t>
      </w:r>
      <w:r>
        <w:rPr>
          <w:rFonts w:cs="Calibri"/>
          <w:sz w:val="19"/>
          <w:szCs w:val="19"/>
        </w:rPr>
        <w:t xml:space="preserve">. </w:t>
      </w:r>
      <w:r>
        <w:rPr>
          <w:rFonts w:cs="Calibri"/>
          <w:spacing w:val="19"/>
          <w:sz w:val="19"/>
          <w:szCs w:val="19"/>
        </w:rPr>
        <w:t xml:space="preserve"> </w:t>
      </w:r>
      <w:r>
        <w:rPr>
          <w:rFonts w:cs="Calibri"/>
          <w:sz w:val="19"/>
          <w:szCs w:val="19"/>
        </w:rPr>
        <w:t>It</w:t>
      </w:r>
      <w:r>
        <w:rPr>
          <w:rFonts w:cs="Calibri"/>
          <w:spacing w:val="6"/>
          <w:sz w:val="19"/>
          <w:szCs w:val="19"/>
        </w:rPr>
        <w:t xml:space="preserve"> </w:t>
      </w:r>
      <w:r>
        <w:rPr>
          <w:rFonts w:cs="Calibri"/>
          <w:sz w:val="19"/>
          <w:szCs w:val="19"/>
        </w:rPr>
        <w:t>is</w:t>
      </w:r>
      <w:r>
        <w:rPr>
          <w:rFonts w:cs="Calibri"/>
          <w:spacing w:val="7"/>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2"/>
          <w:sz w:val="19"/>
          <w:szCs w:val="19"/>
        </w:rPr>
        <w:t>e</w:t>
      </w:r>
      <w:r>
        <w:rPr>
          <w:rFonts w:cs="Calibri"/>
          <w:sz w:val="19"/>
          <w:szCs w:val="19"/>
        </w:rPr>
        <w:t>d</w:t>
      </w:r>
      <w:r>
        <w:rPr>
          <w:rFonts w:cs="Calibri"/>
          <w:spacing w:val="26"/>
          <w:sz w:val="19"/>
          <w:szCs w:val="19"/>
        </w:rPr>
        <w:t xml:space="preserve"> </w:t>
      </w:r>
      <w:r>
        <w:rPr>
          <w:rFonts w:cs="Calibri"/>
          <w:spacing w:val="-1"/>
          <w:sz w:val="19"/>
          <w:szCs w:val="19"/>
        </w:rPr>
        <w:t>f</w:t>
      </w:r>
      <w:r>
        <w:rPr>
          <w:rFonts w:cs="Calibri"/>
          <w:sz w:val="19"/>
          <w:szCs w:val="19"/>
        </w:rPr>
        <w:t>r</w:t>
      </w:r>
      <w:r>
        <w:rPr>
          <w:rFonts w:cs="Calibri"/>
          <w:spacing w:val="1"/>
          <w:sz w:val="19"/>
          <w:szCs w:val="19"/>
        </w:rPr>
        <w:t>o</w:t>
      </w:r>
      <w:r>
        <w:rPr>
          <w:rFonts w:cs="Calibri"/>
          <w:sz w:val="19"/>
          <w:szCs w:val="19"/>
        </w:rPr>
        <w:t>m</w:t>
      </w:r>
      <w:r>
        <w:rPr>
          <w:rFonts w:cs="Calibri"/>
          <w:spacing w:val="12"/>
          <w:sz w:val="19"/>
          <w:szCs w:val="19"/>
        </w:rPr>
        <w:t xml:space="preserve"> </w:t>
      </w:r>
      <w:r>
        <w:rPr>
          <w:rFonts w:cs="Calibri"/>
          <w:spacing w:val="-2"/>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spacing w:val="-2"/>
          <w:sz w:val="19"/>
          <w:szCs w:val="19"/>
        </w:rPr>
        <w:t>i</w:t>
      </w:r>
      <w:r>
        <w:rPr>
          <w:rFonts w:cs="Calibri"/>
          <w:spacing w:val="1"/>
          <w:sz w:val="19"/>
          <w:szCs w:val="19"/>
        </w:rPr>
        <w:t>n</w:t>
      </w:r>
      <w:r>
        <w:rPr>
          <w:rFonts w:cs="Calibri"/>
          <w:spacing w:val="-3"/>
          <w:sz w:val="19"/>
          <w:szCs w:val="19"/>
        </w:rPr>
        <w:t>c</w:t>
      </w:r>
      <w:r>
        <w:rPr>
          <w:rFonts w:cs="Calibri"/>
          <w:spacing w:val="-2"/>
          <w:sz w:val="19"/>
          <w:szCs w:val="19"/>
        </w:rPr>
        <w:t>i</w:t>
      </w:r>
      <w:r>
        <w:rPr>
          <w:rFonts w:cs="Calibri"/>
          <w:spacing w:val="-1"/>
          <w:sz w:val="19"/>
          <w:szCs w:val="19"/>
        </w:rPr>
        <w:t>s</w:t>
      </w:r>
      <w:r>
        <w:rPr>
          <w:rFonts w:cs="Calibri"/>
          <w:spacing w:val="-2"/>
          <w:sz w:val="19"/>
          <w:szCs w:val="19"/>
        </w:rPr>
        <w:t>a</w:t>
      </w:r>
      <w:r>
        <w:rPr>
          <w:rFonts w:cs="Calibri"/>
          <w:sz w:val="19"/>
          <w:szCs w:val="19"/>
        </w:rPr>
        <w:t>l</w:t>
      </w:r>
      <w:r>
        <w:rPr>
          <w:rFonts w:cs="Calibri"/>
          <w:spacing w:val="14"/>
          <w:sz w:val="19"/>
          <w:szCs w:val="19"/>
        </w:rPr>
        <w:t xml:space="preserve"> </w:t>
      </w:r>
      <w:r>
        <w:rPr>
          <w:rFonts w:cs="Calibri"/>
          <w:spacing w:val="-3"/>
          <w:sz w:val="19"/>
          <w:szCs w:val="19"/>
        </w:rPr>
        <w:t>e</w:t>
      </w:r>
      <w:r>
        <w:rPr>
          <w:rFonts w:cs="Calibri"/>
          <w:spacing w:val="-1"/>
          <w:sz w:val="19"/>
          <w:szCs w:val="19"/>
        </w:rPr>
        <w:t>d</w:t>
      </w:r>
      <w:r>
        <w:rPr>
          <w:rFonts w:cs="Calibri"/>
          <w:sz w:val="19"/>
          <w:szCs w:val="19"/>
        </w:rPr>
        <w:t>ge</w:t>
      </w:r>
      <w:r>
        <w:rPr>
          <w:rFonts w:cs="Calibri"/>
          <w:spacing w:val="8"/>
          <w:sz w:val="19"/>
          <w:szCs w:val="19"/>
        </w:rPr>
        <w:t xml:space="preserve"> </w:t>
      </w:r>
      <w:r>
        <w:rPr>
          <w:rFonts w:cs="Calibri"/>
          <w:spacing w:val="1"/>
          <w:sz w:val="19"/>
          <w:szCs w:val="19"/>
        </w:rPr>
        <w:t>o</w:t>
      </w:r>
      <w:r>
        <w:rPr>
          <w:rFonts w:cs="Calibri"/>
          <w:sz w:val="19"/>
          <w:szCs w:val="19"/>
        </w:rPr>
        <w:t>f</w:t>
      </w:r>
      <w:r>
        <w:rPr>
          <w:rFonts w:cs="Calibri"/>
          <w:spacing w:val="2"/>
          <w:sz w:val="19"/>
          <w:szCs w:val="19"/>
        </w:rPr>
        <w:t xml:space="preserve"> </w:t>
      </w:r>
      <w:r>
        <w:rPr>
          <w:rFonts w:cs="Calibri"/>
          <w:spacing w:val="-2"/>
          <w:sz w:val="19"/>
          <w:szCs w:val="19"/>
        </w:rPr>
        <w:t>t</w:t>
      </w:r>
      <w:r>
        <w:rPr>
          <w:rFonts w:cs="Calibri"/>
          <w:spacing w:val="-1"/>
          <w:sz w:val="19"/>
          <w:szCs w:val="19"/>
        </w:rPr>
        <w:t>h</w:t>
      </w:r>
      <w:r>
        <w:rPr>
          <w:rFonts w:cs="Calibri"/>
          <w:sz w:val="19"/>
          <w:szCs w:val="19"/>
        </w:rPr>
        <w:t>e</w:t>
      </w:r>
      <w:r>
        <w:rPr>
          <w:rFonts w:cs="Calibri"/>
          <w:spacing w:val="7"/>
          <w:sz w:val="19"/>
          <w:szCs w:val="19"/>
        </w:rPr>
        <w:t xml:space="preserve"> </w:t>
      </w:r>
      <w:r>
        <w:rPr>
          <w:rFonts w:cs="Calibri"/>
          <w:spacing w:val="-1"/>
          <w:sz w:val="19"/>
          <w:szCs w:val="19"/>
        </w:rPr>
        <w:t>p</w:t>
      </w:r>
      <w:r>
        <w:rPr>
          <w:rFonts w:cs="Calibri"/>
          <w:spacing w:val="-3"/>
          <w:sz w:val="19"/>
          <w:szCs w:val="19"/>
        </w:rPr>
        <w:t>e</w:t>
      </w:r>
      <w:r>
        <w:rPr>
          <w:rFonts w:cs="Calibri"/>
          <w:sz w:val="19"/>
          <w:szCs w:val="19"/>
        </w:rPr>
        <w:t>r</w:t>
      </w:r>
      <w:r>
        <w:rPr>
          <w:rFonts w:cs="Calibri"/>
          <w:spacing w:val="-3"/>
          <w:sz w:val="19"/>
          <w:szCs w:val="19"/>
        </w:rPr>
        <w:t>m</w:t>
      </w:r>
      <w:r>
        <w:rPr>
          <w:rFonts w:cs="Calibri"/>
          <w:spacing w:val="-2"/>
          <w:sz w:val="19"/>
          <w:szCs w:val="19"/>
        </w:rPr>
        <w:t>a</w:t>
      </w:r>
      <w:r>
        <w:rPr>
          <w:rFonts w:cs="Calibri"/>
          <w:spacing w:val="-1"/>
          <w:sz w:val="19"/>
          <w:szCs w:val="19"/>
        </w:rPr>
        <w:t>n</w:t>
      </w:r>
      <w:r>
        <w:rPr>
          <w:rFonts w:cs="Calibri"/>
          <w:spacing w:val="-3"/>
          <w:sz w:val="19"/>
          <w:szCs w:val="19"/>
        </w:rPr>
        <w:t>e</w:t>
      </w:r>
      <w:r>
        <w:rPr>
          <w:rFonts w:cs="Calibri"/>
          <w:spacing w:val="-1"/>
          <w:sz w:val="19"/>
          <w:szCs w:val="19"/>
        </w:rPr>
        <w:t>n</w:t>
      </w:r>
      <w:r>
        <w:rPr>
          <w:rFonts w:cs="Calibri"/>
          <w:sz w:val="19"/>
          <w:szCs w:val="19"/>
        </w:rPr>
        <w:t>t</w:t>
      </w:r>
      <w:r>
        <w:rPr>
          <w:rFonts w:cs="Calibri"/>
          <w:spacing w:val="26"/>
          <w:sz w:val="19"/>
          <w:szCs w:val="19"/>
        </w:rPr>
        <w:t xml:space="preserve"> </w:t>
      </w:r>
      <w:r>
        <w:rPr>
          <w:rFonts w:cs="Calibri"/>
          <w:spacing w:val="-3"/>
          <w:sz w:val="19"/>
          <w:szCs w:val="19"/>
        </w:rPr>
        <w:t>m</w:t>
      </w:r>
      <w:r>
        <w:rPr>
          <w:rFonts w:cs="Calibri"/>
          <w:spacing w:val="-2"/>
          <w:sz w:val="19"/>
          <w:szCs w:val="19"/>
        </w:rPr>
        <w:t>a</w:t>
      </w:r>
      <w:r>
        <w:rPr>
          <w:rFonts w:cs="Calibri"/>
          <w:sz w:val="19"/>
          <w:szCs w:val="19"/>
        </w:rPr>
        <w:t>x</w:t>
      </w:r>
      <w:r>
        <w:rPr>
          <w:rFonts w:cs="Calibri"/>
          <w:spacing w:val="-2"/>
          <w:sz w:val="19"/>
          <w:szCs w:val="19"/>
        </w:rPr>
        <w:t>ill</w:t>
      </w:r>
      <w:r>
        <w:rPr>
          <w:rFonts w:cs="Calibri"/>
          <w:spacing w:val="1"/>
          <w:sz w:val="19"/>
          <w:szCs w:val="19"/>
        </w:rPr>
        <w:t>a</w:t>
      </w:r>
      <w:r>
        <w:rPr>
          <w:rFonts w:cs="Calibri"/>
          <w:spacing w:val="-2"/>
          <w:sz w:val="19"/>
          <w:szCs w:val="19"/>
        </w:rPr>
        <w:t>r</w:t>
      </w:r>
      <w:r>
        <w:rPr>
          <w:rFonts w:cs="Calibri"/>
          <w:sz w:val="19"/>
          <w:szCs w:val="19"/>
        </w:rPr>
        <w:t>y</w:t>
      </w:r>
      <w:r>
        <w:rPr>
          <w:rFonts w:cs="Calibri"/>
          <w:spacing w:val="19"/>
          <w:sz w:val="19"/>
          <w:szCs w:val="19"/>
        </w:rPr>
        <w:t xml:space="preserve"> </w:t>
      </w:r>
      <w:r>
        <w:rPr>
          <w:rFonts w:cs="Calibri"/>
          <w:spacing w:val="-2"/>
          <w:sz w:val="19"/>
          <w:szCs w:val="19"/>
        </w:rPr>
        <w:t>i</w:t>
      </w:r>
      <w:r>
        <w:rPr>
          <w:rFonts w:cs="Calibri"/>
          <w:spacing w:val="-1"/>
          <w:sz w:val="19"/>
          <w:szCs w:val="19"/>
        </w:rPr>
        <w:t>n</w:t>
      </w:r>
      <w:r>
        <w:rPr>
          <w:rFonts w:cs="Calibri"/>
          <w:spacing w:val="-3"/>
          <w:sz w:val="19"/>
          <w:szCs w:val="19"/>
        </w:rPr>
        <w:t>c</w:t>
      </w:r>
      <w:r>
        <w:rPr>
          <w:rFonts w:cs="Calibri"/>
          <w:spacing w:val="-2"/>
          <w:sz w:val="19"/>
          <w:szCs w:val="19"/>
        </w:rPr>
        <w:t>i</w:t>
      </w:r>
      <w:r>
        <w:rPr>
          <w:rFonts w:cs="Calibri"/>
          <w:spacing w:val="-1"/>
          <w:sz w:val="19"/>
          <w:szCs w:val="19"/>
        </w:rPr>
        <w:t>s</w:t>
      </w:r>
      <w:r>
        <w:rPr>
          <w:rFonts w:cs="Calibri"/>
          <w:spacing w:val="-2"/>
          <w:sz w:val="19"/>
          <w:szCs w:val="19"/>
        </w:rPr>
        <w:t>o</w:t>
      </w:r>
      <w:r>
        <w:rPr>
          <w:rFonts w:cs="Calibri"/>
          <w:sz w:val="19"/>
          <w:szCs w:val="19"/>
        </w:rPr>
        <w:t>r</w:t>
      </w:r>
      <w:r>
        <w:rPr>
          <w:rFonts w:cs="Calibri"/>
          <w:spacing w:val="15"/>
          <w:sz w:val="19"/>
          <w:szCs w:val="19"/>
        </w:rPr>
        <w:t xml:space="preserve"> </w:t>
      </w:r>
      <w:r>
        <w:rPr>
          <w:rFonts w:cs="Calibri"/>
          <w:spacing w:val="-2"/>
          <w:sz w:val="19"/>
          <w:szCs w:val="19"/>
        </w:rPr>
        <w:t>t</w:t>
      </w:r>
      <w:r>
        <w:rPr>
          <w:rFonts w:cs="Calibri"/>
          <w:sz w:val="19"/>
          <w:szCs w:val="19"/>
        </w:rPr>
        <w:t>o</w:t>
      </w:r>
      <w:r>
        <w:rPr>
          <w:rFonts w:cs="Calibri"/>
          <w:spacing w:val="5"/>
          <w:sz w:val="19"/>
          <w:szCs w:val="19"/>
        </w:rPr>
        <w:t xml:space="preserve"> </w:t>
      </w:r>
      <w:r>
        <w:rPr>
          <w:rFonts w:cs="Calibri"/>
          <w:spacing w:val="-2"/>
          <w:w w:val="103"/>
          <w:sz w:val="19"/>
          <w:szCs w:val="19"/>
        </w:rPr>
        <w:t>t</w:t>
      </w:r>
      <w:r>
        <w:rPr>
          <w:rFonts w:cs="Calibri"/>
          <w:spacing w:val="-1"/>
          <w:w w:val="103"/>
          <w:sz w:val="19"/>
          <w:szCs w:val="19"/>
        </w:rPr>
        <w:t>h</w:t>
      </w:r>
      <w:r>
        <w:rPr>
          <w:rFonts w:cs="Calibri"/>
          <w:w w:val="103"/>
          <w:sz w:val="19"/>
          <w:szCs w:val="19"/>
        </w:rPr>
        <w:t xml:space="preserve">e </w:t>
      </w:r>
      <w:r>
        <w:rPr>
          <w:rFonts w:cs="Calibri"/>
          <w:spacing w:val="-1"/>
          <w:sz w:val="19"/>
          <w:szCs w:val="19"/>
        </w:rPr>
        <w:t>n</w:t>
      </w:r>
      <w:r>
        <w:rPr>
          <w:rFonts w:cs="Calibri"/>
          <w:spacing w:val="-3"/>
          <w:sz w:val="19"/>
          <w:szCs w:val="19"/>
        </w:rPr>
        <w:t>e</w:t>
      </w:r>
      <w:r>
        <w:rPr>
          <w:rFonts w:cs="Calibri"/>
          <w:spacing w:val="-2"/>
          <w:sz w:val="19"/>
          <w:szCs w:val="19"/>
        </w:rPr>
        <w:t>a</w:t>
      </w:r>
      <w:r>
        <w:rPr>
          <w:rFonts w:cs="Calibri"/>
          <w:sz w:val="19"/>
          <w:szCs w:val="19"/>
        </w:rPr>
        <w:t>r</w:t>
      </w:r>
      <w:r>
        <w:rPr>
          <w:rFonts w:cs="Calibri"/>
          <w:spacing w:val="-3"/>
          <w:sz w:val="19"/>
          <w:szCs w:val="19"/>
        </w:rPr>
        <w:t>e</w:t>
      </w:r>
      <w:r>
        <w:rPr>
          <w:rFonts w:cs="Calibri"/>
          <w:spacing w:val="-1"/>
          <w:sz w:val="19"/>
          <w:szCs w:val="19"/>
        </w:rPr>
        <w:t>s</w:t>
      </w:r>
      <w:r>
        <w:rPr>
          <w:rFonts w:cs="Calibri"/>
          <w:sz w:val="19"/>
          <w:szCs w:val="19"/>
        </w:rPr>
        <w:t>t</w:t>
      </w:r>
      <w:r>
        <w:rPr>
          <w:rFonts w:cs="Calibri"/>
          <w:spacing w:val="16"/>
          <w:sz w:val="19"/>
          <w:szCs w:val="19"/>
        </w:rPr>
        <w:t xml:space="preserve"> </w:t>
      </w:r>
      <w:r>
        <w:rPr>
          <w:rFonts w:cs="Calibri"/>
          <w:spacing w:val="-1"/>
          <w:sz w:val="19"/>
          <w:szCs w:val="19"/>
        </w:rPr>
        <w:t>p</w:t>
      </w:r>
      <w:r>
        <w:rPr>
          <w:rFonts w:cs="Calibri"/>
          <w:spacing w:val="-2"/>
          <w:sz w:val="19"/>
          <w:szCs w:val="19"/>
        </w:rPr>
        <w:t>oi</w:t>
      </w:r>
      <w:r>
        <w:rPr>
          <w:rFonts w:cs="Calibri"/>
          <w:spacing w:val="-1"/>
          <w:sz w:val="19"/>
          <w:szCs w:val="19"/>
        </w:rPr>
        <w:t>n</w:t>
      </w:r>
      <w:r>
        <w:rPr>
          <w:rFonts w:cs="Calibri"/>
          <w:sz w:val="19"/>
          <w:szCs w:val="19"/>
        </w:rPr>
        <w:t>t</w:t>
      </w:r>
      <w:r>
        <w:rPr>
          <w:rFonts w:cs="Calibri"/>
          <w:spacing w:val="10"/>
          <w:sz w:val="19"/>
          <w:szCs w:val="19"/>
        </w:rPr>
        <w:t xml:space="preserve"> </w:t>
      </w:r>
      <w:r>
        <w:rPr>
          <w:rFonts w:cs="Calibri"/>
          <w:spacing w:val="-2"/>
          <w:sz w:val="19"/>
          <w:szCs w:val="19"/>
        </w:rPr>
        <w:t>o</w:t>
      </w:r>
      <w:r>
        <w:rPr>
          <w:rFonts w:cs="Calibri"/>
          <w:sz w:val="19"/>
          <w:szCs w:val="19"/>
        </w:rPr>
        <w:t>f</w:t>
      </w:r>
      <w:r>
        <w:rPr>
          <w:rFonts w:cs="Calibri"/>
          <w:spacing w:val="4"/>
          <w:sz w:val="19"/>
          <w:szCs w:val="19"/>
        </w:rPr>
        <w:t xml:space="preserve"> </w:t>
      </w:r>
      <w:r>
        <w:rPr>
          <w:rFonts w:cs="Calibri"/>
          <w:spacing w:val="-2"/>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spacing w:val="-2"/>
          <w:sz w:val="19"/>
          <w:szCs w:val="19"/>
        </w:rPr>
        <w:t>i</w:t>
      </w:r>
      <w:r>
        <w:rPr>
          <w:rFonts w:cs="Calibri"/>
          <w:spacing w:val="1"/>
          <w:sz w:val="19"/>
          <w:szCs w:val="19"/>
        </w:rPr>
        <w:t>n</w:t>
      </w:r>
      <w:r>
        <w:rPr>
          <w:rFonts w:cs="Calibri"/>
          <w:spacing w:val="-3"/>
          <w:sz w:val="19"/>
          <w:szCs w:val="19"/>
        </w:rPr>
        <w:t>c</w:t>
      </w:r>
      <w:r>
        <w:rPr>
          <w:rFonts w:cs="Calibri"/>
          <w:spacing w:val="-2"/>
          <w:sz w:val="19"/>
          <w:szCs w:val="19"/>
        </w:rPr>
        <w:t>i</w:t>
      </w:r>
      <w:r>
        <w:rPr>
          <w:rFonts w:cs="Calibri"/>
          <w:spacing w:val="-1"/>
          <w:sz w:val="19"/>
          <w:szCs w:val="19"/>
        </w:rPr>
        <w:t>s</w:t>
      </w:r>
      <w:r>
        <w:rPr>
          <w:rFonts w:cs="Calibri"/>
          <w:spacing w:val="-2"/>
          <w:sz w:val="19"/>
          <w:szCs w:val="19"/>
        </w:rPr>
        <w:t>a</w:t>
      </w:r>
      <w:r>
        <w:rPr>
          <w:rFonts w:cs="Calibri"/>
          <w:sz w:val="19"/>
          <w:szCs w:val="19"/>
        </w:rPr>
        <w:t>l</w:t>
      </w:r>
      <w:r>
        <w:rPr>
          <w:rFonts w:cs="Calibri"/>
          <w:spacing w:val="14"/>
          <w:sz w:val="19"/>
          <w:szCs w:val="19"/>
        </w:rPr>
        <w:t xml:space="preserve"> </w:t>
      </w:r>
      <w:r>
        <w:rPr>
          <w:rFonts w:cs="Calibri"/>
          <w:spacing w:val="-3"/>
          <w:sz w:val="19"/>
          <w:szCs w:val="19"/>
        </w:rPr>
        <w:t>e</w:t>
      </w:r>
      <w:r>
        <w:rPr>
          <w:rFonts w:cs="Calibri"/>
          <w:spacing w:val="-1"/>
          <w:sz w:val="19"/>
          <w:szCs w:val="19"/>
        </w:rPr>
        <w:t>d</w:t>
      </w:r>
      <w:r>
        <w:rPr>
          <w:rFonts w:cs="Calibri"/>
          <w:sz w:val="19"/>
          <w:szCs w:val="19"/>
        </w:rPr>
        <w:t>ge</w:t>
      </w:r>
      <w:r>
        <w:rPr>
          <w:rFonts w:cs="Calibri"/>
          <w:spacing w:val="8"/>
          <w:sz w:val="19"/>
          <w:szCs w:val="19"/>
        </w:rPr>
        <w:t xml:space="preserve"> </w:t>
      </w:r>
      <w:r>
        <w:rPr>
          <w:rFonts w:cs="Calibri"/>
          <w:spacing w:val="-2"/>
          <w:sz w:val="19"/>
          <w:szCs w:val="19"/>
        </w:rPr>
        <w:t>o</w:t>
      </w:r>
      <w:r>
        <w:rPr>
          <w:rFonts w:cs="Calibri"/>
          <w:sz w:val="19"/>
          <w:szCs w:val="19"/>
        </w:rPr>
        <w:t>f</w:t>
      </w:r>
      <w:r>
        <w:rPr>
          <w:rFonts w:cs="Calibri"/>
          <w:spacing w:val="2"/>
          <w:sz w:val="19"/>
          <w:szCs w:val="19"/>
        </w:rPr>
        <w:t xml:space="preserve"> </w:t>
      </w:r>
      <w:r>
        <w:rPr>
          <w:rFonts w:cs="Calibri"/>
          <w:spacing w:val="-2"/>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spacing w:val="1"/>
          <w:sz w:val="19"/>
          <w:szCs w:val="19"/>
        </w:rPr>
        <w:t>p</w:t>
      </w:r>
      <w:r>
        <w:rPr>
          <w:rFonts w:cs="Calibri"/>
          <w:spacing w:val="-3"/>
          <w:sz w:val="19"/>
          <w:szCs w:val="19"/>
        </w:rPr>
        <w:t>e</w:t>
      </w:r>
      <w:r>
        <w:rPr>
          <w:rFonts w:cs="Calibri"/>
          <w:sz w:val="19"/>
          <w:szCs w:val="19"/>
        </w:rPr>
        <w:t>r</w:t>
      </w:r>
      <w:r>
        <w:rPr>
          <w:rFonts w:cs="Calibri"/>
          <w:spacing w:val="-3"/>
          <w:sz w:val="19"/>
          <w:szCs w:val="19"/>
        </w:rPr>
        <w:t>m</w:t>
      </w:r>
      <w:r>
        <w:rPr>
          <w:rFonts w:cs="Calibri"/>
          <w:spacing w:val="-2"/>
          <w:sz w:val="19"/>
          <w:szCs w:val="19"/>
        </w:rPr>
        <w:t>a</w:t>
      </w:r>
      <w:r>
        <w:rPr>
          <w:rFonts w:cs="Calibri"/>
          <w:spacing w:val="-1"/>
          <w:sz w:val="19"/>
          <w:szCs w:val="19"/>
        </w:rPr>
        <w:t>n</w:t>
      </w:r>
      <w:r>
        <w:rPr>
          <w:rFonts w:cs="Calibri"/>
          <w:spacing w:val="-3"/>
          <w:sz w:val="19"/>
          <w:szCs w:val="19"/>
        </w:rPr>
        <w:t>e</w:t>
      </w:r>
      <w:r>
        <w:rPr>
          <w:rFonts w:cs="Calibri"/>
          <w:spacing w:val="-1"/>
          <w:sz w:val="19"/>
          <w:szCs w:val="19"/>
        </w:rPr>
        <w:t>n</w:t>
      </w:r>
      <w:r>
        <w:rPr>
          <w:rFonts w:cs="Calibri"/>
          <w:sz w:val="19"/>
          <w:szCs w:val="19"/>
        </w:rPr>
        <w:t>t</w:t>
      </w:r>
      <w:r>
        <w:rPr>
          <w:rFonts w:cs="Calibri"/>
          <w:spacing w:val="26"/>
          <w:sz w:val="19"/>
          <w:szCs w:val="19"/>
        </w:rPr>
        <w:t xml:space="preserve"> </w:t>
      </w:r>
      <w:r>
        <w:rPr>
          <w:rFonts w:cs="Calibri"/>
          <w:spacing w:val="-3"/>
          <w:sz w:val="19"/>
          <w:szCs w:val="19"/>
        </w:rPr>
        <w:t>m</w:t>
      </w:r>
      <w:r>
        <w:rPr>
          <w:rFonts w:cs="Calibri"/>
          <w:spacing w:val="-2"/>
          <w:sz w:val="19"/>
          <w:szCs w:val="19"/>
        </w:rPr>
        <w:t>a</w:t>
      </w:r>
      <w:r>
        <w:rPr>
          <w:rFonts w:cs="Calibri"/>
          <w:spacing w:val="-1"/>
          <w:sz w:val="19"/>
          <w:szCs w:val="19"/>
        </w:rPr>
        <w:t>nd</w:t>
      </w:r>
      <w:r>
        <w:rPr>
          <w:rFonts w:cs="Calibri"/>
          <w:spacing w:val="-2"/>
          <w:sz w:val="19"/>
          <w:szCs w:val="19"/>
        </w:rPr>
        <w:t>i</w:t>
      </w:r>
      <w:r>
        <w:rPr>
          <w:rFonts w:cs="Calibri"/>
          <w:spacing w:val="-1"/>
          <w:sz w:val="19"/>
          <w:szCs w:val="19"/>
        </w:rPr>
        <w:t>b</w:t>
      </w:r>
      <w:r>
        <w:rPr>
          <w:rFonts w:cs="Calibri"/>
          <w:spacing w:val="1"/>
          <w:sz w:val="19"/>
          <w:szCs w:val="19"/>
        </w:rPr>
        <w:t>u</w:t>
      </w:r>
      <w:r>
        <w:rPr>
          <w:rFonts w:cs="Calibri"/>
          <w:spacing w:val="-2"/>
          <w:sz w:val="19"/>
          <w:szCs w:val="19"/>
        </w:rPr>
        <w:t>l</w:t>
      </w:r>
      <w:r>
        <w:rPr>
          <w:rFonts w:cs="Calibri"/>
          <w:spacing w:val="1"/>
          <w:sz w:val="19"/>
          <w:szCs w:val="19"/>
        </w:rPr>
        <w:t>a</w:t>
      </w:r>
      <w:r>
        <w:rPr>
          <w:rFonts w:cs="Calibri"/>
          <w:sz w:val="19"/>
          <w:szCs w:val="19"/>
        </w:rPr>
        <w:t>r</w:t>
      </w:r>
      <w:r>
        <w:rPr>
          <w:rFonts w:cs="Calibri"/>
          <w:spacing w:val="25"/>
          <w:sz w:val="19"/>
          <w:szCs w:val="19"/>
        </w:rPr>
        <w:t xml:space="preserve"> </w:t>
      </w:r>
      <w:r>
        <w:rPr>
          <w:rFonts w:cs="Calibri"/>
          <w:spacing w:val="-2"/>
          <w:sz w:val="19"/>
          <w:szCs w:val="19"/>
        </w:rPr>
        <w:t>i</w:t>
      </w:r>
      <w:r>
        <w:rPr>
          <w:rFonts w:cs="Calibri"/>
          <w:spacing w:val="-1"/>
          <w:sz w:val="19"/>
          <w:szCs w:val="19"/>
        </w:rPr>
        <w:t>n</w:t>
      </w:r>
      <w:r>
        <w:rPr>
          <w:rFonts w:cs="Calibri"/>
          <w:spacing w:val="-3"/>
          <w:sz w:val="19"/>
          <w:szCs w:val="19"/>
        </w:rPr>
        <w:t>c</w:t>
      </w:r>
      <w:r>
        <w:rPr>
          <w:rFonts w:cs="Calibri"/>
          <w:spacing w:val="-2"/>
          <w:sz w:val="19"/>
          <w:szCs w:val="19"/>
        </w:rPr>
        <w:t>i</w:t>
      </w:r>
      <w:r>
        <w:rPr>
          <w:rFonts w:cs="Calibri"/>
          <w:spacing w:val="-1"/>
          <w:sz w:val="19"/>
          <w:szCs w:val="19"/>
        </w:rPr>
        <w:t>s</w:t>
      </w:r>
      <w:r>
        <w:rPr>
          <w:rFonts w:cs="Calibri"/>
          <w:spacing w:val="-2"/>
          <w:sz w:val="19"/>
          <w:szCs w:val="19"/>
        </w:rPr>
        <w:t>or</w:t>
      </w:r>
      <w:r>
        <w:rPr>
          <w:rFonts w:cs="Calibri"/>
          <w:sz w:val="19"/>
          <w:szCs w:val="19"/>
        </w:rPr>
        <w:t>.</w:t>
      </w:r>
      <w:r>
        <w:rPr>
          <w:rFonts w:cs="Calibri"/>
          <w:spacing w:val="22"/>
          <w:sz w:val="19"/>
          <w:szCs w:val="19"/>
        </w:rPr>
        <w:t xml:space="preserve"> </w:t>
      </w:r>
      <w:r>
        <w:rPr>
          <w:rFonts w:cs="Calibri"/>
          <w:spacing w:val="-1"/>
          <w:sz w:val="19"/>
          <w:szCs w:val="19"/>
        </w:rPr>
        <w:t>T</w:t>
      </w:r>
      <w:r>
        <w:rPr>
          <w:rFonts w:cs="Calibri"/>
          <w:spacing w:val="1"/>
          <w:sz w:val="19"/>
          <w:szCs w:val="19"/>
        </w:rPr>
        <w:t>h</w:t>
      </w:r>
      <w:r>
        <w:rPr>
          <w:rFonts w:cs="Calibri"/>
          <w:sz w:val="19"/>
          <w:szCs w:val="19"/>
        </w:rPr>
        <w:t>is</w:t>
      </w:r>
      <w:r>
        <w:rPr>
          <w:rFonts w:cs="Calibri"/>
          <w:spacing w:val="12"/>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2"/>
          <w:sz w:val="19"/>
          <w:szCs w:val="19"/>
        </w:rPr>
        <w:t>e</w:t>
      </w:r>
      <w:r>
        <w:rPr>
          <w:rFonts w:cs="Calibri"/>
          <w:spacing w:val="-1"/>
          <w:sz w:val="19"/>
          <w:szCs w:val="19"/>
        </w:rPr>
        <w:t>me</w:t>
      </w:r>
      <w:r>
        <w:rPr>
          <w:rFonts w:cs="Calibri"/>
          <w:spacing w:val="1"/>
          <w:sz w:val="19"/>
          <w:szCs w:val="19"/>
        </w:rPr>
        <w:t>n</w:t>
      </w:r>
      <w:r>
        <w:rPr>
          <w:rFonts w:cs="Calibri"/>
          <w:sz w:val="19"/>
          <w:szCs w:val="19"/>
        </w:rPr>
        <w:t>t</w:t>
      </w:r>
      <w:r>
        <w:rPr>
          <w:rFonts w:cs="Calibri"/>
          <w:spacing w:val="35"/>
          <w:sz w:val="19"/>
          <w:szCs w:val="19"/>
        </w:rPr>
        <w:t xml:space="preserve"> </w:t>
      </w:r>
      <w:r>
        <w:rPr>
          <w:rFonts w:cs="Calibri"/>
          <w:sz w:val="19"/>
          <w:szCs w:val="19"/>
        </w:rPr>
        <w:t>is</w:t>
      </w:r>
      <w:r>
        <w:rPr>
          <w:rFonts w:cs="Calibri"/>
          <w:spacing w:val="7"/>
          <w:sz w:val="19"/>
          <w:szCs w:val="19"/>
        </w:rPr>
        <w:t xml:space="preserve"> </w:t>
      </w:r>
      <w:r>
        <w:rPr>
          <w:rFonts w:cs="Calibri"/>
          <w:spacing w:val="-1"/>
          <w:sz w:val="19"/>
          <w:szCs w:val="19"/>
        </w:rPr>
        <w:t>e</w:t>
      </w:r>
      <w:r>
        <w:rPr>
          <w:rFonts w:cs="Calibri"/>
          <w:spacing w:val="1"/>
          <w:sz w:val="19"/>
          <w:szCs w:val="19"/>
        </w:rPr>
        <w:t>n</w:t>
      </w:r>
      <w:r>
        <w:rPr>
          <w:rFonts w:cs="Calibri"/>
          <w:sz w:val="19"/>
          <w:szCs w:val="19"/>
        </w:rPr>
        <w:t>t</w:t>
      </w:r>
      <w:r>
        <w:rPr>
          <w:rFonts w:cs="Calibri"/>
          <w:spacing w:val="-1"/>
          <w:sz w:val="19"/>
          <w:szCs w:val="19"/>
        </w:rPr>
        <w:t>e</w:t>
      </w:r>
      <w:r>
        <w:rPr>
          <w:rFonts w:cs="Calibri"/>
          <w:sz w:val="19"/>
          <w:szCs w:val="19"/>
        </w:rPr>
        <w:t>r</w:t>
      </w:r>
      <w:r>
        <w:rPr>
          <w:rFonts w:cs="Calibri"/>
          <w:spacing w:val="-1"/>
          <w:sz w:val="19"/>
          <w:szCs w:val="19"/>
        </w:rPr>
        <w:t>e</w:t>
      </w:r>
      <w:r>
        <w:rPr>
          <w:rFonts w:cs="Calibri"/>
          <w:sz w:val="19"/>
          <w:szCs w:val="19"/>
        </w:rPr>
        <w:t>d</w:t>
      </w:r>
      <w:r>
        <w:rPr>
          <w:rFonts w:cs="Calibri"/>
          <w:spacing w:val="21"/>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rm</w:t>
      </w:r>
      <w:r>
        <w:rPr>
          <w:rFonts w:cs="Calibri"/>
          <w:spacing w:val="12"/>
          <w:sz w:val="19"/>
          <w:szCs w:val="19"/>
        </w:rPr>
        <w:t xml:space="preserve"> </w:t>
      </w:r>
      <w:r>
        <w:rPr>
          <w:rFonts w:cs="Calibri"/>
          <w:spacing w:val="1"/>
          <w:w w:val="103"/>
          <w:sz w:val="19"/>
          <w:szCs w:val="19"/>
        </w:rPr>
        <w:t>an</w:t>
      </w:r>
      <w:r>
        <w:rPr>
          <w:rFonts w:cs="Calibri"/>
          <w:w w:val="103"/>
          <w:sz w:val="19"/>
          <w:szCs w:val="19"/>
        </w:rPr>
        <w:t xml:space="preserve">d </w:t>
      </w:r>
      <w:r>
        <w:rPr>
          <w:rFonts w:cs="Calibri"/>
          <w:spacing w:val="-1"/>
          <w:w w:val="103"/>
          <w:sz w:val="19"/>
          <w:szCs w:val="19"/>
        </w:rPr>
        <w:t>m</w:t>
      </w:r>
      <w:r>
        <w:rPr>
          <w:rFonts w:cs="Calibri"/>
          <w:spacing w:val="1"/>
          <w:w w:val="103"/>
          <w:sz w:val="19"/>
          <w:szCs w:val="19"/>
        </w:rPr>
        <w:t>u</w:t>
      </w:r>
      <w:r>
        <w:rPr>
          <w:rFonts w:cs="Calibri"/>
          <w:w w:val="103"/>
          <w:sz w:val="19"/>
          <w:szCs w:val="19"/>
        </w:rPr>
        <w:t>lti</w:t>
      </w:r>
      <w:r>
        <w:rPr>
          <w:rFonts w:cs="Calibri"/>
          <w:spacing w:val="1"/>
          <w:w w:val="103"/>
          <w:sz w:val="19"/>
          <w:szCs w:val="19"/>
        </w:rPr>
        <w:t>p</w:t>
      </w:r>
      <w:r>
        <w:rPr>
          <w:rFonts w:cs="Calibri"/>
          <w:w w:val="103"/>
          <w:sz w:val="19"/>
          <w:szCs w:val="19"/>
        </w:rPr>
        <w:t>li</w:t>
      </w:r>
      <w:r>
        <w:rPr>
          <w:rFonts w:cs="Calibri"/>
          <w:spacing w:val="-1"/>
          <w:w w:val="103"/>
          <w:sz w:val="19"/>
          <w:szCs w:val="19"/>
        </w:rPr>
        <w:t>e</w:t>
      </w:r>
      <w:r>
        <w:rPr>
          <w:rFonts w:cs="Calibri"/>
          <w:w w:val="103"/>
          <w:sz w:val="19"/>
          <w:szCs w:val="19"/>
        </w:rPr>
        <w:t>d</w:t>
      </w:r>
      <w:r>
        <w:rPr>
          <w:rFonts w:cs="Calibri"/>
          <w:spacing w:val="3"/>
          <w:sz w:val="19"/>
          <w:szCs w:val="19"/>
        </w:rPr>
        <w:t xml:space="preserve"> </w:t>
      </w:r>
      <w:r>
        <w:rPr>
          <w:rFonts w:cs="Calibri"/>
          <w:spacing w:val="1"/>
          <w:sz w:val="19"/>
          <w:szCs w:val="19"/>
        </w:rPr>
        <w:t>b</w:t>
      </w:r>
      <w:r>
        <w:rPr>
          <w:rFonts w:cs="Calibri"/>
          <w:sz w:val="19"/>
          <w:szCs w:val="19"/>
        </w:rPr>
        <w:t>y</w:t>
      </w:r>
      <w:r>
        <w:rPr>
          <w:rFonts w:cs="Calibri"/>
          <w:spacing w:val="9"/>
          <w:sz w:val="19"/>
          <w:szCs w:val="19"/>
        </w:rPr>
        <w:t xml:space="preserve"> </w:t>
      </w:r>
      <w:r>
        <w:rPr>
          <w:rFonts w:cs="Calibri"/>
          <w:w w:val="103"/>
          <w:sz w:val="19"/>
          <w:szCs w:val="19"/>
        </w:rPr>
        <w:t>4.</w:t>
      </w:r>
    </w:p>
    <w:p w14:paraId="5D8E128E" w14:textId="77777777" w:rsidR="00305E29" w:rsidRDefault="00305E29" w:rsidP="00305E29">
      <w:pPr>
        <w:widowControl w:val="0"/>
        <w:autoSpaceDE w:val="0"/>
        <w:autoSpaceDN w:val="0"/>
        <w:adjustRightInd w:val="0"/>
        <w:spacing w:before="7" w:after="0" w:line="110" w:lineRule="exact"/>
        <w:rPr>
          <w:rFonts w:cs="Calibri"/>
          <w:sz w:val="11"/>
          <w:szCs w:val="11"/>
        </w:rPr>
      </w:pPr>
    </w:p>
    <w:p w14:paraId="2E6AAD13" w14:textId="77777777" w:rsidR="00305E29" w:rsidRDefault="00305E29" w:rsidP="00305E29">
      <w:pPr>
        <w:widowControl w:val="0"/>
        <w:autoSpaceDE w:val="0"/>
        <w:autoSpaceDN w:val="0"/>
        <w:adjustRightInd w:val="0"/>
        <w:spacing w:after="0" w:line="251" w:lineRule="auto"/>
        <w:ind w:left="375" w:right="427" w:hanging="268"/>
        <w:rPr>
          <w:rFonts w:cs="Calibri"/>
          <w:sz w:val="19"/>
          <w:szCs w:val="19"/>
        </w:rPr>
      </w:pPr>
      <w:r>
        <w:rPr>
          <w:rFonts w:cs="Calibri"/>
          <w:sz w:val="19"/>
          <w:szCs w:val="19"/>
        </w:rPr>
        <w:t>5.</w:t>
      </w:r>
      <w:r>
        <w:rPr>
          <w:rFonts w:cs="Calibri"/>
          <w:spacing w:val="6"/>
          <w:sz w:val="19"/>
          <w:szCs w:val="19"/>
        </w:rPr>
        <w:t xml:space="preserve"> </w:t>
      </w:r>
      <w:r>
        <w:rPr>
          <w:rFonts w:cs="Calibri"/>
          <w:b/>
          <w:bCs/>
          <w:spacing w:val="1"/>
          <w:sz w:val="19"/>
          <w:szCs w:val="19"/>
        </w:rPr>
        <w:t>Ectop</w:t>
      </w:r>
      <w:r>
        <w:rPr>
          <w:rFonts w:cs="Calibri"/>
          <w:b/>
          <w:bCs/>
          <w:spacing w:val="-1"/>
          <w:sz w:val="19"/>
          <w:szCs w:val="19"/>
        </w:rPr>
        <w:t>i</w:t>
      </w:r>
      <w:r>
        <w:rPr>
          <w:rFonts w:cs="Calibri"/>
          <w:b/>
          <w:bCs/>
          <w:sz w:val="19"/>
          <w:szCs w:val="19"/>
        </w:rPr>
        <w:t>c</w:t>
      </w:r>
      <w:r>
        <w:rPr>
          <w:rFonts w:cs="Calibri"/>
          <w:b/>
          <w:bCs/>
          <w:spacing w:val="20"/>
          <w:sz w:val="19"/>
          <w:szCs w:val="19"/>
        </w:rPr>
        <w:t xml:space="preserve"> </w:t>
      </w:r>
      <w:r>
        <w:rPr>
          <w:rFonts w:cs="Calibri"/>
          <w:b/>
          <w:bCs/>
          <w:spacing w:val="1"/>
          <w:sz w:val="19"/>
          <w:szCs w:val="19"/>
        </w:rPr>
        <w:t>E</w:t>
      </w:r>
      <w:r>
        <w:rPr>
          <w:rFonts w:cs="Calibri"/>
          <w:b/>
          <w:bCs/>
          <w:spacing w:val="-1"/>
          <w:sz w:val="19"/>
          <w:szCs w:val="19"/>
        </w:rPr>
        <w:t>r</w:t>
      </w:r>
      <w:r>
        <w:rPr>
          <w:rFonts w:cs="Calibri"/>
          <w:b/>
          <w:bCs/>
          <w:spacing w:val="1"/>
          <w:sz w:val="19"/>
          <w:szCs w:val="19"/>
        </w:rPr>
        <w:t>upt</w:t>
      </w:r>
      <w:r>
        <w:rPr>
          <w:rFonts w:cs="Calibri"/>
          <w:b/>
          <w:bCs/>
          <w:spacing w:val="-1"/>
          <w:sz w:val="19"/>
          <w:szCs w:val="19"/>
        </w:rPr>
        <w:t>i</w:t>
      </w:r>
      <w:r>
        <w:rPr>
          <w:rFonts w:cs="Calibri"/>
          <w:b/>
          <w:bCs/>
          <w:spacing w:val="1"/>
          <w:sz w:val="19"/>
          <w:szCs w:val="19"/>
        </w:rPr>
        <w:t>on</w:t>
      </w:r>
      <w:r>
        <w:rPr>
          <w:rFonts w:cs="Calibri"/>
          <w:b/>
          <w:bCs/>
          <w:sz w:val="19"/>
          <w:szCs w:val="19"/>
        </w:rPr>
        <w:t>:</w:t>
      </w:r>
      <w:r>
        <w:rPr>
          <w:rFonts w:cs="Calibri"/>
          <w:b/>
          <w:bCs/>
          <w:spacing w:val="24"/>
          <w:sz w:val="19"/>
          <w:szCs w:val="19"/>
        </w:rPr>
        <w:t xml:space="preserve"> </w:t>
      </w:r>
      <w:r>
        <w:rPr>
          <w:rFonts w:cs="Calibri"/>
          <w:spacing w:val="-1"/>
          <w:sz w:val="19"/>
          <w:szCs w:val="19"/>
        </w:rPr>
        <w:t>C</w:t>
      </w:r>
      <w:r>
        <w:rPr>
          <w:rFonts w:cs="Calibri"/>
          <w:spacing w:val="1"/>
          <w:sz w:val="19"/>
          <w:szCs w:val="19"/>
        </w:rPr>
        <w:t>oun</w:t>
      </w:r>
      <w:r>
        <w:rPr>
          <w:rFonts w:cs="Calibri"/>
          <w:sz w:val="19"/>
          <w:szCs w:val="19"/>
        </w:rPr>
        <w:t>t</w:t>
      </w:r>
      <w:r>
        <w:rPr>
          <w:rFonts w:cs="Calibri"/>
          <w:spacing w:val="14"/>
          <w:sz w:val="19"/>
          <w:szCs w:val="19"/>
        </w:rPr>
        <w:t xml:space="preserve"> </w:t>
      </w:r>
      <w:r>
        <w:rPr>
          <w:rFonts w:cs="Calibri"/>
          <w:spacing w:val="-1"/>
          <w:sz w:val="19"/>
          <w:szCs w:val="19"/>
        </w:rPr>
        <w:t>e</w:t>
      </w:r>
      <w:r>
        <w:rPr>
          <w:rFonts w:cs="Calibri"/>
          <w:spacing w:val="1"/>
          <w:sz w:val="19"/>
          <w:szCs w:val="19"/>
        </w:rPr>
        <w:t>a</w:t>
      </w:r>
      <w:r>
        <w:rPr>
          <w:rFonts w:cs="Calibri"/>
          <w:sz w:val="19"/>
          <w:szCs w:val="19"/>
        </w:rPr>
        <w:t>ch</w:t>
      </w:r>
      <w:r>
        <w:rPr>
          <w:rFonts w:cs="Calibri"/>
          <w:spacing w:val="14"/>
          <w:sz w:val="19"/>
          <w:szCs w:val="19"/>
        </w:rPr>
        <w:t xml:space="preserve"> </w:t>
      </w:r>
      <w:r>
        <w:rPr>
          <w:rFonts w:cs="Calibri"/>
          <w:sz w:val="19"/>
          <w:szCs w:val="19"/>
        </w:rPr>
        <w:t>t</w:t>
      </w:r>
      <w:r>
        <w:rPr>
          <w:rFonts w:cs="Calibri"/>
          <w:spacing w:val="1"/>
          <w:sz w:val="19"/>
          <w:szCs w:val="19"/>
        </w:rPr>
        <w:t>oo</w:t>
      </w:r>
      <w:r>
        <w:rPr>
          <w:rFonts w:cs="Calibri"/>
          <w:sz w:val="19"/>
          <w:szCs w:val="19"/>
        </w:rPr>
        <w:t>t</w:t>
      </w:r>
      <w:r>
        <w:rPr>
          <w:rFonts w:cs="Calibri"/>
          <w:spacing w:val="1"/>
          <w:sz w:val="19"/>
          <w:szCs w:val="19"/>
        </w:rPr>
        <w:t>h</w:t>
      </w:r>
      <w:r>
        <w:rPr>
          <w:rFonts w:cs="Calibri"/>
          <w:sz w:val="19"/>
          <w:szCs w:val="19"/>
        </w:rPr>
        <w:t>,</w:t>
      </w:r>
      <w:r>
        <w:rPr>
          <w:rFonts w:cs="Calibri"/>
          <w:spacing w:val="17"/>
          <w:sz w:val="19"/>
          <w:szCs w:val="19"/>
        </w:rPr>
        <w:t xml:space="preserve"> </w:t>
      </w:r>
      <w:r>
        <w:rPr>
          <w:rFonts w:cs="Calibri"/>
          <w:spacing w:val="-1"/>
          <w:sz w:val="19"/>
          <w:szCs w:val="19"/>
        </w:rPr>
        <w:t>e</w:t>
      </w:r>
      <w:r>
        <w:rPr>
          <w:rFonts w:cs="Calibri"/>
          <w:sz w:val="19"/>
          <w:szCs w:val="19"/>
        </w:rPr>
        <w:t>xcl</w:t>
      </w:r>
      <w:r>
        <w:rPr>
          <w:rFonts w:cs="Calibri"/>
          <w:spacing w:val="1"/>
          <w:sz w:val="19"/>
          <w:szCs w:val="19"/>
        </w:rPr>
        <w:t>ud</w:t>
      </w:r>
      <w:r>
        <w:rPr>
          <w:rFonts w:cs="Calibri"/>
          <w:sz w:val="19"/>
          <w:szCs w:val="19"/>
        </w:rPr>
        <w:t>i</w:t>
      </w:r>
      <w:r>
        <w:rPr>
          <w:rFonts w:cs="Calibri"/>
          <w:spacing w:val="1"/>
          <w:sz w:val="19"/>
          <w:szCs w:val="19"/>
        </w:rPr>
        <w:t>n</w:t>
      </w:r>
      <w:r>
        <w:rPr>
          <w:rFonts w:cs="Calibri"/>
          <w:sz w:val="19"/>
          <w:szCs w:val="19"/>
        </w:rPr>
        <w:t>g</w:t>
      </w:r>
      <w:r>
        <w:rPr>
          <w:rFonts w:cs="Calibri"/>
          <w:spacing w:val="24"/>
          <w:sz w:val="19"/>
          <w:szCs w:val="19"/>
        </w:rPr>
        <w:t xml:space="preserve"> </w:t>
      </w:r>
      <w:r>
        <w:rPr>
          <w:rFonts w:cs="Calibri"/>
          <w:sz w:val="19"/>
          <w:szCs w:val="19"/>
        </w:rPr>
        <w:t>t</w:t>
      </w:r>
      <w:r>
        <w:rPr>
          <w:rFonts w:cs="Calibri"/>
          <w:spacing w:val="1"/>
          <w:sz w:val="19"/>
          <w:szCs w:val="19"/>
        </w:rPr>
        <w:t>h</w:t>
      </w:r>
      <w:r>
        <w:rPr>
          <w:rFonts w:cs="Calibri"/>
          <w:sz w:val="19"/>
          <w:szCs w:val="19"/>
        </w:rPr>
        <w:t>ird</w:t>
      </w:r>
      <w:r>
        <w:rPr>
          <w:rFonts w:cs="Calibri"/>
          <w:spacing w:val="14"/>
          <w:sz w:val="19"/>
          <w:szCs w:val="19"/>
        </w:rPr>
        <w:t xml:space="preserve"> </w:t>
      </w:r>
      <w:r>
        <w:rPr>
          <w:rFonts w:cs="Calibri"/>
          <w:spacing w:val="-1"/>
          <w:sz w:val="19"/>
          <w:szCs w:val="19"/>
        </w:rPr>
        <w:t>m</w:t>
      </w:r>
      <w:r>
        <w:rPr>
          <w:rFonts w:cs="Calibri"/>
          <w:spacing w:val="1"/>
          <w:sz w:val="19"/>
          <w:szCs w:val="19"/>
        </w:rPr>
        <w:t>o</w:t>
      </w:r>
      <w:r>
        <w:rPr>
          <w:rFonts w:cs="Calibri"/>
          <w:sz w:val="19"/>
          <w:szCs w:val="19"/>
        </w:rPr>
        <w:t>l</w:t>
      </w:r>
      <w:r>
        <w:rPr>
          <w:rFonts w:cs="Calibri"/>
          <w:spacing w:val="1"/>
          <w:sz w:val="19"/>
          <w:szCs w:val="19"/>
        </w:rPr>
        <w:t>a</w:t>
      </w:r>
      <w:r>
        <w:rPr>
          <w:rFonts w:cs="Calibri"/>
          <w:sz w:val="19"/>
          <w:szCs w:val="19"/>
        </w:rPr>
        <w:t>r</w:t>
      </w:r>
      <w:r>
        <w:rPr>
          <w:rFonts w:cs="Calibri"/>
          <w:spacing w:val="1"/>
          <w:sz w:val="19"/>
          <w:szCs w:val="19"/>
        </w:rPr>
        <w:t>s</w:t>
      </w:r>
      <w:r>
        <w:rPr>
          <w:rFonts w:cs="Calibri"/>
          <w:sz w:val="19"/>
          <w:szCs w:val="19"/>
        </w:rPr>
        <w:t>.</w:t>
      </w:r>
      <w:r>
        <w:rPr>
          <w:rFonts w:cs="Calibri"/>
          <w:spacing w:val="19"/>
          <w:sz w:val="19"/>
          <w:szCs w:val="19"/>
        </w:rPr>
        <w:t xml:space="preserve"> </w:t>
      </w:r>
      <w:r>
        <w:rPr>
          <w:rFonts w:cs="Calibri"/>
          <w:spacing w:val="-4"/>
          <w:sz w:val="19"/>
          <w:szCs w:val="19"/>
        </w:rPr>
        <w:t>Ea</w:t>
      </w:r>
      <w:r>
        <w:rPr>
          <w:rFonts w:cs="Calibri"/>
          <w:spacing w:val="-5"/>
          <w:sz w:val="19"/>
          <w:szCs w:val="19"/>
        </w:rPr>
        <w:t>c</w:t>
      </w:r>
      <w:r>
        <w:rPr>
          <w:rFonts w:cs="Calibri"/>
          <w:sz w:val="19"/>
          <w:szCs w:val="19"/>
        </w:rPr>
        <w:t>h</w:t>
      </w:r>
      <w:r>
        <w:rPr>
          <w:rFonts w:cs="Calibri"/>
          <w:spacing w:val="2"/>
          <w:sz w:val="19"/>
          <w:szCs w:val="19"/>
        </w:rPr>
        <w:t xml:space="preserve"> </w:t>
      </w:r>
      <w:r>
        <w:rPr>
          <w:rFonts w:cs="Calibri"/>
          <w:spacing w:val="-4"/>
          <w:sz w:val="19"/>
          <w:szCs w:val="19"/>
        </w:rPr>
        <w:t>qua</w:t>
      </w:r>
      <w:r>
        <w:rPr>
          <w:rFonts w:cs="Calibri"/>
          <w:spacing w:val="-5"/>
          <w:sz w:val="19"/>
          <w:szCs w:val="19"/>
        </w:rPr>
        <w:t>li</w:t>
      </w:r>
      <w:r>
        <w:rPr>
          <w:rFonts w:cs="Calibri"/>
          <w:spacing w:val="-6"/>
          <w:sz w:val="19"/>
          <w:szCs w:val="19"/>
        </w:rPr>
        <w:t>f</w:t>
      </w:r>
      <w:r>
        <w:rPr>
          <w:rFonts w:cs="Calibri"/>
          <w:spacing w:val="-4"/>
          <w:sz w:val="19"/>
          <w:szCs w:val="19"/>
        </w:rPr>
        <w:t>y</w:t>
      </w:r>
      <w:r>
        <w:rPr>
          <w:rFonts w:cs="Calibri"/>
          <w:spacing w:val="-5"/>
          <w:sz w:val="19"/>
          <w:szCs w:val="19"/>
        </w:rPr>
        <w:t>i</w:t>
      </w:r>
      <w:r>
        <w:rPr>
          <w:rFonts w:cs="Calibri"/>
          <w:spacing w:val="-4"/>
          <w:sz w:val="19"/>
          <w:szCs w:val="19"/>
        </w:rPr>
        <w:t>n</w:t>
      </w:r>
      <w:r>
        <w:rPr>
          <w:rFonts w:cs="Calibri"/>
          <w:sz w:val="19"/>
          <w:szCs w:val="19"/>
        </w:rPr>
        <w:t>g</w:t>
      </w:r>
      <w:r>
        <w:rPr>
          <w:rFonts w:cs="Calibri"/>
          <w:spacing w:val="13"/>
          <w:sz w:val="19"/>
          <w:szCs w:val="19"/>
        </w:rPr>
        <w:t xml:space="preserve"> </w:t>
      </w:r>
      <w:r>
        <w:rPr>
          <w:rFonts w:cs="Calibri"/>
          <w:spacing w:val="-4"/>
          <w:sz w:val="19"/>
          <w:szCs w:val="19"/>
        </w:rPr>
        <w:t>toot</w:t>
      </w:r>
      <w:r>
        <w:rPr>
          <w:rFonts w:cs="Calibri"/>
          <w:sz w:val="19"/>
          <w:szCs w:val="19"/>
        </w:rPr>
        <w:t>h</w:t>
      </w:r>
      <w:r>
        <w:rPr>
          <w:rFonts w:cs="Calibri"/>
          <w:spacing w:val="4"/>
          <w:sz w:val="19"/>
          <w:szCs w:val="19"/>
        </w:rPr>
        <w:t xml:space="preserve"> </w:t>
      </w:r>
      <w:r>
        <w:rPr>
          <w:rFonts w:cs="Calibri"/>
          <w:spacing w:val="-5"/>
          <w:sz w:val="19"/>
          <w:szCs w:val="19"/>
        </w:rPr>
        <w:t>m</w:t>
      </w:r>
      <w:r>
        <w:rPr>
          <w:rFonts w:cs="Calibri"/>
          <w:spacing w:val="-4"/>
          <w:sz w:val="19"/>
          <w:szCs w:val="19"/>
        </w:rPr>
        <w:t>us</w:t>
      </w:r>
      <w:r>
        <w:rPr>
          <w:rFonts w:cs="Calibri"/>
          <w:sz w:val="19"/>
          <w:szCs w:val="19"/>
        </w:rPr>
        <w:t>t</w:t>
      </w:r>
      <w:r>
        <w:rPr>
          <w:rFonts w:cs="Calibri"/>
          <w:spacing w:val="3"/>
          <w:sz w:val="19"/>
          <w:szCs w:val="19"/>
        </w:rPr>
        <w:t xml:space="preserve"> </w:t>
      </w:r>
      <w:r>
        <w:rPr>
          <w:rFonts w:cs="Calibri"/>
          <w:spacing w:val="-6"/>
          <w:sz w:val="19"/>
          <w:szCs w:val="19"/>
        </w:rPr>
        <w:t>b</w:t>
      </w:r>
      <w:r>
        <w:rPr>
          <w:rFonts w:cs="Calibri"/>
          <w:sz w:val="19"/>
          <w:szCs w:val="19"/>
        </w:rPr>
        <w:t>e</w:t>
      </w:r>
      <w:r>
        <w:rPr>
          <w:rFonts w:cs="Calibri"/>
          <w:spacing w:val="-2"/>
          <w:sz w:val="19"/>
          <w:szCs w:val="19"/>
        </w:rPr>
        <w:t xml:space="preserve"> </w:t>
      </w:r>
      <w:r>
        <w:rPr>
          <w:rFonts w:cs="Calibri"/>
          <w:spacing w:val="-4"/>
          <w:sz w:val="19"/>
          <w:szCs w:val="19"/>
        </w:rPr>
        <w:t>b</w:t>
      </w:r>
      <w:r>
        <w:rPr>
          <w:rFonts w:cs="Calibri"/>
          <w:spacing w:val="-5"/>
          <w:sz w:val="19"/>
          <w:szCs w:val="19"/>
        </w:rPr>
        <w:t>l</w:t>
      </w:r>
      <w:r>
        <w:rPr>
          <w:rFonts w:cs="Calibri"/>
          <w:spacing w:val="-4"/>
          <w:sz w:val="19"/>
          <w:szCs w:val="19"/>
        </w:rPr>
        <w:t>o</w:t>
      </w:r>
      <w:r>
        <w:rPr>
          <w:rFonts w:cs="Calibri"/>
          <w:spacing w:val="-5"/>
          <w:sz w:val="19"/>
          <w:szCs w:val="19"/>
        </w:rPr>
        <w:t>c</w:t>
      </w:r>
      <w:r>
        <w:rPr>
          <w:rFonts w:cs="Calibri"/>
          <w:spacing w:val="-4"/>
          <w:sz w:val="19"/>
          <w:szCs w:val="19"/>
        </w:rPr>
        <w:t>k</w:t>
      </w:r>
      <w:r>
        <w:rPr>
          <w:rFonts w:cs="Calibri"/>
          <w:spacing w:val="-5"/>
          <w:sz w:val="19"/>
          <w:szCs w:val="19"/>
        </w:rPr>
        <w:t>e</w:t>
      </w:r>
      <w:r>
        <w:rPr>
          <w:rFonts w:cs="Calibri"/>
          <w:sz w:val="19"/>
          <w:szCs w:val="19"/>
        </w:rPr>
        <w:t>d</w:t>
      </w:r>
      <w:r>
        <w:rPr>
          <w:rFonts w:cs="Calibri"/>
          <w:spacing w:val="12"/>
          <w:sz w:val="19"/>
          <w:szCs w:val="19"/>
        </w:rPr>
        <w:t xml:space="preserve"> </w:t>
      </w:r>
      <w:r>
        <w:rPr>
          <w:rFonts w:cs="Calibri"/>
          <w:spacing w:val="-4"/>
          <w:sz w:val="19"/>
          <w:szCs w:val="19"/>
        </w:rPr>
        <w:t>ou</w:t>
      </w:r>
      <w:r>
        <w:rPr>
          <w:rFonts w:cs="Calibri"/>
          <w:sz w:val="19"/>
          <w:szCs w:val="19"/>
        </w:rPr>
        <w:t>t</w:t>
      </w:r>
      <w:r>
        <w:rPr>
          <w:rFonts w:cs="Calibri"/>
          <w:spacing w:val="1"/>
          <w:sz w:val="19"/>
          <w:szCs w:val="19"/>
        </w:rPr>
        <w:t xml:space="preserve"> </w:t>
      </w:r>
      <w:r>
        <w:rPr>
          <w:rFonts w:cs="Calibri"/>
          <w:spacing w:val="-4"/>
          <w:sz w:val="19"/>
          <w:szCs w:val="19"/>
        </w:rPr>
        <w:t>o</w:t>
      </w:r>
      <w:r>
        <w:rPr>
          <w:rFonts w:cs="Calibri"/>
          <w:sz w:val="19"/>
          <w:szCs w:val="19"/>
        </w:rPr>
        <w:t>f</w:t>
      </w:r>
      <w:r>
        <w:rPr>
          <w:rFonts w:cs="Calibri"/>
          <w:spacing w:val="-3"/>
          <w:sz w:val="19"/>
          <w:szCs w:val="19"/>
        </w:rPr>
        <w:t xml:space="preserve"> </w:t>
      </w:r>
      <w:r>
        <w:rPr>
          <w:rFonts w:cs="Calibri"/>
          <w:spacing w:val="-7"/>
          <w:sz w:val="19"/>
          <w:szCs w:val="19"/>
        </w:rPr>
        <w:t>t</w:t>
      </w:r>
      <w:r>
        <w:rPr>
          <w:rFonts w:cs="Calibri"/>
          <w:spacing w:val="-4"/>
          <w:sz w:val="19"/>
          <w:szCs w:val="19"/>
        </w:rPr>
        <w:t>h</w:t>
      </w:r>
      <w:r>
        <w:rPr>
          <w:rFonts w:cs="Calibri"/>
          <w:sz w:val="19"/>
          <w:szCs w:val="19"/>
        </w:rPr>
        <w:t xml:space="preserve">e </w:t>
      </w:r>
      <w:r>
        <w:rPr>
          <w:rFonts w:cs="Calibri"/>
          <w:spacing w:val="-4"/>
          <w:sz w:val="19"/>
          <w:szCs w:val="19"/>
        </w:rPr>
        <w:t>a</w:t>
      </w:r>
      <w:r>
        <w:rPr>
          <w:rFonts w:cs="Calibri"/>
          <w:spacing w:val="-5"/>
          <w:sz w:val="19"/>
          <w:szCs w:val="19"/>
        </w:rPr>
        <w:t>rc</w:t>
      </w:r>
      <w:r>
        <w:rPr>
          <w:rFonts w:cs="Calibri"/>
          <w:spacing w:val="-4"/>
          <w:sz w:val="19"/>
          <w:szCs w:val="19"/>
        </w:rPr>
        <w:t>h</w:t>
      </w:r>
      <w:r>
        <w:rPr>
          <w:rFonts w:cs="Calibri"/>
          <w:sz w:val="19"/>
          <w:szCs w:val="19"/>
        </w:rPr>
        <w:t>.</w:t>
      </w:r>
      <w:r>
        <w:rPr>
          <w:rFonts w:cs="Calibri"/>
          <w:spacing w:val="2"/>
          <w:sz w:val="19"/>
          <w:szCs w:val="19"/>
        </w:rPr>
        <w:t xml:space="preserve"> </w:t>
      </w:r>
      <w:r>
        <w:rPr>
          <w:rFonts w:cs="Calibri"/>
          <w:spacing w:val="1"/>
          <w:sz w:val="19"/>
          <w:szCs w:val="19"/>
        </w:rPr>
        <w:t>En</w:t>
      </w:r>
      <w:r>
        <w:rPr>
          <w:rFonts w:cs="Calibri"/>
          <w:sz w:val="19"/>
          <w:szCs w:val="19"/>
        </w:rPr>
        <w:t>t</w:t>
      </w:r>
      <w:r>
        <w:rPr>
          <w:rFonts w:cs="Calibri"/>
          <w:spacing w:val="-1"/>
          <w:sz w:val="19"/>
          <w:szCs w:val="19"/>
        </w:rPr>
        <w:t>e</w:t>
      </w:r>
      <w:r>
        <w:rPr>
          <w:rFonts w:cs="Calibri"/>
          <w:sz w:val="19"/>
          <w:szCs w:val="19"/>
        </w:rPr>
        <w:t>r</w:t>
      </w:r>
      <w:r>
        <w:rPr>
          <w:rFonts w:cs="Calibri"/>
          <w:spacing w:val="14"/>
          <w:sz w:val="19"/>
          <w:szCs w:val="19"/>
        </w:rPr>
        <w:t xml:space="preserve"> </w:t>
      </w:r>
      <w:r>
        <w:rPr>
          <w:rFonts w:cs="Calibri"/>
          <w:w w:val="103"/>
          <w:sz w:val="19"/>
          <w:szCs w:val="19"/>
        </w:rPr>
        <w:t>t</w:t>
      </w:r>
      <w:r>
        <w:rPr>
          <w:rFonts w:cs="Calibri"/>
          <w:spacing w:val="1"/>
          <w:w w:val="103"/>
          <w:sz w:val="19"/>
          <w:szCs w:val="19"/>
        </w:rPr>
        <w:t>h</w:t>
      </w:r>
      <w:r>
        <w:rPr>
          <w:rFonts w:cs="Calibri"/>
          <w:w w:val="103"/>
          <w:sz w:val="19"/>
          <w:szCs w:val="19"/>
        </w:rPr>
        <w:t xml:space="preserve">e </w:t>
      </w:r>
      <w:r>
        <w:rPr>
          <w:rFonts w:cs="Calibri"/>
          <w:spacing w:val="1"/>
          <w:sz w:val="19"/>
          <w:szCs w:val="19"/>
        </w:rPr>
        <w:t>nu</w:t>
      </w:r>
      <w:r>
        <w:rPr>
          <w:rFonts w:cs="Calibri"/>
          <w:spacing w:val="-1"/>
          <w:sz w:val="19"/>
          <w:szCs w:val="19"/>
        </w:rPr>
        <w:t>m</w:t>
      </w:r>
      <w:r>
        <w:rPr>
          <w:rFonts w:cs="Calibri"/>
          <w:spacing w:val="1"/>
          <w:sz w:val="19"/>
          <w:szCs w:val="19"/>
        </w:rPr>
        <w:t>b</w:t>
      </w:r>
      <w:r>
        <w:rPr>
          <w:rFonts w:cs="Calibri"/>
          <w:spacing w:val="-1"/>
          <w:sz w:val="19"/>
          <w:szCs w:val="19"/>
        </w:rPr>
        <w:t>e</w:t>
      </w:r>
      <w:r>
        <w:rPr>
          <w:rFonts w:cs="Calibri"/>
          <w:sz w:val="19"/>
          <w:szCs w:val="19"/>
        </w:rPr>
        <w:t>r</w:t>
      </w:r>
      <w:r>
        <w:rPr>
          <w:rFonts w:cs="Calibri"/>
          <w:spacing w:val="20"/>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ee</w:t>
      </w:r>
      <w:r>
        <w:rPr>
          <w:rFonts w:cs="Calibri"/>
          <w:sz w:val="19"/>
          <w:szCs w:val="19"/>
        </w:rPr>
        <w:t>th</w:t>
      </w:r>
      <w:r>
        <w:rPr>
          <w:rFonts w:cs="Calibri"/>
          <w:spacing w:val="15"/>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pacing w:val="3"/>
          <w:sz w:val="19"/>
          <w:szCs w:val="19"/>
        </w:rPr>
        <w:t>r</w:t>
      </w:r>
      <w:r>
        <w:rPr>
          <w:rFonts w:cs="Calibri"/>
          <w:sz w:val="19"/>
          <w:szCs w:val="19"/>
        </w:rPr>
        <w:t>m</w:t>
      </w:r>
      <w:r>
        <w:rPr>
          <w:rFonts w:cs="Calibri"/>
          <w:spacing w:val="12"/>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m</w:t>
      </w:r>
      <w:r>
        <w:rPr>
          <w:rFonts w:cs="Calibri"/>
          <w:spacing w:val="1"/>
          <w:sz w:val="19"/>
          <w:szCs w:val="19"/>
        </w:rPr>
        <w:t>u</w:t>
      </w:r>
      <w:r>
        <w:rPr>
          <w:rFonts w:cs="Calibri"/>
          <w:sz w:val="19"/>
          <w:szCs w:val="19"/>
        </w:rPr>
        <w:t>lti</w:t>
      </w:r>
      <w:r>
        <w:rPr>
          <w:rFonts w:cs="Calibri"/>
          <w:spacing w:val="1"/>
          <w:sz w:val="19"/>
          <w:szCs w:val="19"/>
        </w:rPr>
        <w:t>p</w:t>
      </w:r>
      <w:r>
        <w:rPr>
          <w:rFonts w:cs="Calibri"/>
          <w:sz w:val="19"/>
          <w:szCs w:val="19"/>
        </w:rPr>
        <w:t>ly</w:t>
      </w:r>
      <w:r>
        <w:rPr>
          <w:rFonts w:cs="Calibri"/>
          <w:spacing w:val="22"/>
          <w:sz w:val="19"/>
          <w:szCs w:val="19"/>
        </w:rPr>
        <w:t xml:space="preserve"> </w:t>
      </w:r>
      <w:r>
        <w:rPr>
          <w:rFonts w:cs="Calibri"/>
          <w:spacing w:val="1"/>
          <w:sz w:val="19"/>
          <w:szCs w:val="19"/>
        </w:rPr>
        <w:t>b</w:t>
      </w:r>
      <w:r>
        <w:rPr>
          <w:rFonts w:cs="Calibri"/>
          <w:sz w:val="19"/>
          <w:szCs w:val="19"/>
        </w:rPr>
        <w:t>y</w:t>
      </w:r>
      <w:r>
        <w:rPr>
          <w:rFonts w:cs="Calibri"/>
          <w:spacing w:val="9"/>
          <w:sz w:val="19"/>
          <w:szCs w:val="19"/>
        </w:rPr>
        <w:t xml:space="preserve"> </w:t>
      </w:r>
      <w:r>
        <w:rPr>
          <w:rFonts w:cs="Calibri"/>
          <w:sz w:val="19"/>
          <w:szCs w:val="19"/>
        </w:rPr>
        <w:t>3.</w:t>
      </w:r>
      <w:r>
        <w:rPr>
          <w:rFonts w:cs="Calibri"/>
          <w:spacing w:val="6"/>
          <w:sz w:val="19"/>
          <w:szCs w:val="19"/>
        </w:rPr>
        <w:t xml:space="preserve"> </w:t>
      </w:r>
      <w:r>
        <w:rPr>
          <w:rFonts w:cs="Calibri"/>
          <w:sz w:val="19"/>
          <w:szCs w:val="19"/>
        </w:rPr>
        <w:t>If</w:t>
      </w:r>
      <w:r>
        <w:rPr>
          <w:rFonts w:cs="Calibri"/>
          <w:spacing w:val="4"/>
          <w:sz w:val="19"/>
          <w:szCs w:val="19"/>
        </w:rPr>
        <w:t xml:space="preserve"> </w:t>
      </w:r>
      <w:r>
        <w:rPr>
          <w:rFonts w:cs="Calibri"/>
          <w:sz w:val="19"/>
          <w:szCs w:val="19"/>
        </w:rPr>
        <w:t>c</w:t>
      </w:r>
      <w:r>
        <w:rPr>
          <w:rFonts w:cs="Calibri"/>
          <w:spacing w:val="1"/>
          <w:sz w:val="19"/>
          <w:szCs w:val="19"/>
        </w:rPr>
        <w:t>ond</w:t>
      </w:r>
      <w:r>
        <w:rPr>
          <w:rFonts w:cs="Calibri"/>
          <w:sz w:val="19"/>
          <w:szCs w:val="19"/>
        </w:rPr>
        <w:t>iti</w:t>
      </w:r>
      <w:r>
        <w:rPr>
          <w:rFonts w:cs="Calibri"/>
          <w:spacing w:val="1"/>
          <w:sz w:val="19"/>
          <w:szCs w:val="19"/>
        </w:rPr>
        <w:t>o</w:t>
      </w:r>
      <w:r>
        <w:rPr>
          <w:rFonts w:cs="Calibri"/>
          <w:sz w:val="19"/>
          <w:szCs w:val="19"/>
        </w:rPr>
        <w:t>n</w:t>
      </w:r>
      <w:r>
        <w:rPr>
          <w:rFonts w:cs="Calibri"/>
          <w:spacing w:val="23"/>
          <w:sz w:val="19"/>
          <w:szCs w:val="19"/>
        </w:rPr>
        <w:t xml:space="preserve"> </w:t>
      </w:r>
      <w:r>
        <w:rPr>
          <w:rFonts w:cs="Calibri"/>
          <w:spacing w:val="1"/>
          <w:sz w:val="19"/>
          <w:szCs w:val="19"/>
        </w:rPr>
        <w:t>n</w:t>
      </w:r>
      <w:r>
        <w:rPr>
          <w:rFonts w:cs="Calibri"/>
          <w:sz w:val="19"/>
          <w:szCs w:val="19"/>
        </w:rPr>
        <w:t>o.</w:t>
      </w:r>
      <w:r>
        <w:rPr>
          <w:rFonts w:cs="Calibri"/>
          <w:spacing w:val="9"/>
          <w:sz w:val="19"/>
          <w:szCs w:val="19"/>
        </w:rPr>
        <w:t xml:space="preserve"> </w:t>
      </w:r>
      <w:r>
        <w:rPr>
          <w:rFonts w:cs="Calibri"/>
          <w:sz w:val="19"/>
          <w:szCs w:val="19"/>
        </w:rPr>
        <w:t>6,</w:t>
      </w:r>
      <w:r>
        <w:rPr>
          <w:rFonts w:cs="Calibri"/>
          <w:spacing w:val="7"/>
          <w:sz w:val="19"/>
          <w:szCs w:val="19"/>
        </w:rPr>
        <w:t xml:space="preserve"> </w:t>
      </w:r>
      <w:r>
        <w:rPr>
          <w:rFonts w:cs="Calibri"/>
          <w:spacing w:val="1"/>
          <w:sz w:val="19"/>
          <w:szCs w:val="19"/>
        </w:rPr>
        <w:t>an</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1"/>
          <w:sz w:val="19"/>
          <w:szCs w:val="19"/>
        </w:rPr>
        <w:t xml:space="preserve"> </w:t>
      </w:r>
      <w:r>
        <w:rPr>
          <w:rFonts w:cs="Calibri"/>
          <w:sz w:val="19"/>
          <w:szCs w:val="19"/>
        </w:rPr>
        <w:t>cr</w:t>
      </w:r>
      <w:r>
        <w:rPr>
          <w:rFonts w:cs="Calibri"/>
          <w:spacing w:val="1"/>
          <w:sz w:val="19"/>
          <w:szCs w:val="19"/>
        </w:rPr>
        <w:t>o</w:t>
      </w:r>
      <w:r>
        <w:rPr>
          <w:rFonts w:cs="Calibri"/>
          <w:spacing w:val="-1"/>
          <w:sz w:val="19"/>
          <w:szCs w:val="19"/>
        </w:rPr>
        <w:t>w</w:t>
      </w:r>
      <w:r>
        <w:rPr>
          <w:rFonts w:cs="Calibri"/>
          <w:spacing w:val="1"/>
          <w:sz w:val="19"/>
          <w:szCs w:val="19"/>
        </w:rPr>
        <w:t>d</w:t>
      </w:r>
      <w:r>
        <w:rPr>
          <w:rFonts w:cs="Calibri"/>
          <w:sz w:val="19"/>
          <w:szCs w:val="19"/>
        </w:rPr>
        <w:t>i</w:t>
      </w:r>
      <w:r>
        <w:rPr>
          <w:rFonts w:cs="Calibri"/>
          <w:spacing w:val="1"/>
          <w:sz w:val="19"/>
          <w:szCs w:val="19"/>
        </w:rPr>
        <w:t>n</w:t>
      </w:r>
      <w:r>
        <w:rPr>
          <w:rFonts w:cs="Calibri"/>
          <w:sz w:val="19"/>
          <w:szCs w:val="19"/>
        </w:rPr>
        <w:t>g,</w:t>
      </w:r>
      <w:r>
        <w:rPr>
          <w:rFonts w:cs="Calibri"/>
          <w:spacing w:val="26"/>
          <w:sz w:val="19"/>
          <w:szCs w:val="19"/>
        </w:rPr>
        <w:t xml:space="preserve"> </w:t>
      </w:r>
      <w:r>
        <w:rPr>
          <w:rFonts w:cs="Calibri"/>
          <w:sz w:val="19"/>
          <w:szCs w:val="19"/>
        </w:rPr>
        <w:t>is</w:t>
      </w:r>
      <w:r>
        <w:rPr>
          <w:rFonts w:cs="Calibri"/>
          <w:spacing w:val="7"/>
          <w:sz w:val="19"/>
          <w:szCs w:val="19"/>
        </w:rPr>
        <w:t xml:space="preserve"> </w:t>
      </w:r>
      <w:r>
        <w:rPr>
          <w:rFonts w:cs="Calibri"/>
          <w:spacing w:val="1"/>
          <w:sz w:val="19"/>
          <w:szCs w:val="19"/>
        </w:rPr>
        <w:t>a</w:t>
      </w:r>
      <w:r>
        <w:rPr>
          <w:rFonts w:cs="Calibri"/>
          <w:spacing w:val="-2"/>
          <w:sz w:val="19"/>
          <w:szCs w:val="19"/>
        </w:rPr>
        <w:t>l</w:t>
      </w:r>
      <w:r>
        <w:rPr>
          <w:rFonts w:cs="Calibri"/>
          <w:spacing w:val="1"/>
          <w:sz w:val="19"/>
          <w:szCs w:val="19"/>
        </w:rPr>
        <w:t>s</w:t>
      </w:r>
      <w:r>
        <w:rPr>
          <w:rFonts w:cs="Calibri"/>
          <w:sz w:val="19"/>
          <w:szCs w:val="19"/>
        </w:rPr>
        <w:t>o</w:t>
      </w:r>
      <w:r>
        <w:rPr>
          <w:rFonts w:cs="Calibri"/>
          <w:spacing w:val="12"/>
          <w:sz w:val="19"/>
          <w:szCs w:val="19"/>
        </w:rPr>
        <w:t xml:space="preserve"> </w:t>
      </w:r>
      <w:r>
        <w:rPr>
          <w:rFonts w:cs="Calibri"/>
          <w:spacing w:val="1"/>
          <w:sz w:val="19"/>
          <w:szCs w:val="19"/>
        </w:rPr>
        <w:t>p</w:t>
      </w:r>
      <w:r>
        <w:rPr>
          <w:rFonts w:cs="Calibri"/>
          <w:sz w:val="19"/>
          <w:szCs w:val="19"/>
        </w:rPr>
        <w:t>r</w:t>
      </w:r>
      <w:r>
        <w:rPr>
          <w:rFonts w:cs="Calibri"/>
          <w:spacing w:val="-1"/>
          <w:sz w:val="19"/>
          <w:szCs w:val="19"/>
        </w:rPr>
        <w:t>e</w:t>
      </w:r>
      <w:r>
        <w:rPr>
          <w:rFonts w:cs="Calibri"/>
          <w:spacing w:val="1"/>
          <w:sz w:val="19"/>
          <w:szCs w:val="19"/>
        </w:rPr>
        <w:t>s</w:t>
      </w:r>
      <w:r>
        <w:rPr>
          <w:rFonts w:cs="Calibri"/>
          <w:spacing w:val="-1"/>
          <w:sz w:val="19"/>
          <w:szCs w:val="19"/>
        </w:rPr>
        <w:t>e</w:t>
      </w:r>
      <w:r>
        <w:rPr>
          <w:rFonts w:cs="Calibri"/>
          <w:spacing w:val="1"/>
          <w:sz w:val="19"/>
          <w:szCs w:val="19"/>
        </w:rPr>
        <w:t>n</w:t>
      </w:r>
      <w:r>
        <w:rPr>
          <w:rFonts w:cs="Calibri"/>
          <w:sz w:val="19"/>
          <w:szCs w:val="19"/>
        </w:rPr>
        <w:t>t,</w:t>
      </w:r>
      <w:r>
        <w:rPr>
          <w:rFonts w:cs="Calibri"/>
          <w:spacing w:val="22"/>
          <w:sz w:val="19"/>
          <w:szCs w:val="19"/>
        </w:rPr>
        <w:t xml:space="preserve"> </w:t>
      </w:r>
      <w:r>
        <w:rPr>
          <w:rFonts w:cs="Calibri"/>
          <w:spacing w:val="-1"/>
          <w:sz w:val="19"/>
          <w:szCs w:val="19"/>
        </w:rPr>
        <w:t>w</w:t>
      </w:r>
      <w:r>
        <w:rPr>
          <w:rFonts w:cs="Calibri"/>
          <w:sz w:val="19"/>
          <w:szCs w:val="19"/>
        </w:rPr>
        <w:t>ith</w:t>
      </w:r>
      <w:r>
        <w:rPr>
          <w:rFonts w:cs="Calibri"/>
          <w:spacing w:val="13"/>
          <w:sz w:val="19"/>
          <w:szCs w:val="19"/>
        </w:rPr>
        <w:t xml:space="preserve"> </w:t>
      </w:r>
      <w:r>
        <w:rPr>
          <w:rFonts w:cs="Calibri"/>
          <w:spacing w:val="1"/>
          <w:sz w:val="19"/>
          <w:szCs w:val="19"/>
        </w:rPr>
        <w:t>a</w:t>
      </w:r>
      <w:r>
        <w:rPr>
          <w:rFonts w:cs="Calibri"/>
          <w:sz w:val="19"/>
          <w:szCs w:val="19"/>
        </w:rPr>
        <w:t>n</w:t>
      </w:r>
      <w:r>
        <w:rPr>
          <w:rFonts w:cs="Calibri"/>
          <w:spacing w:val="9"/>
          <w:sz w:val="19"/>
          <w:szCs w:val="19"/>
        </w:rPr>
        <w:t xml:space="preserve"> </w:t>
      </w:r>
      <w:r>
        <w:rPr>
          <w:rFonts w:cs="Calibri"/>
          <w:spacing w:val="-1"/>
          <w:w w:val="103"/>
          <w:sz w:val="19"/>
          <w:szCs w:val="19"/>
        </w:rPr>
        <w:t>e</w:t>
      </w:r>
      <w:r>
        <w:rPr>
          <w:rFonts w:cs="Calibri"/>
          <w:w w:val="103"/>
          <w:sz w:val="19"/>
          <w:szCs w:val="19"/>
        </w:rPr>
        <w:t>ct</w:t>
      </w:r>
      <w:r>
        <w:rPr>
          <w:rFonts w:cs="Calibri"/>
          <w:spacing w:val="1"/>
          <w:w w:val="103"/>
          <w:sz w:val="19"/>
          <w:szCs w:val="19"/>
        </w:rPr>
        <w:t>op</w:t>
      </w:r>
      <w:r>
        <w:rPr>
          <w:rFonts w:cs="Calibri"/>
          <w:w w:val="103"/>
          <w:sz w:val="19"/>
          <w:szCs w:val="19"/>
        </w:rPr>
        <w:t xml:space="preserve">ic </w:t>
      </w:r>
      <w:r>
        <w:rPr>
          <w:rFonts w:cs="Calibri"/>
          <w:spacing w:val="-1"/>
          <w:sz w:val="19"/>
          <w:szCs w:val="19"/>
        </w:rPr>
        <w:t>e</w:t>
      </w:r>
      <w:r>
        <w:rPr>
          <w:rFonts w:cs="Calibri"/>
          <w:sz w:val="19"/>
          <w:szCs w:val="19"/>
        </w:rPr>
        <w:t>r</w:t>
      </w:r>
      <w:r>
        <w:rPr>
          <w:rFonts w:cs="Calibri"/>
          <w:spacing w:val="1"/>
          <w:sz w:val="19"/>
          <w:szCs w:val="19"/>
        </w:rPr>
        <w:t>up</w:t>
      </w:r>
      <w:r>
        <w:rPr>
          <w:rFonts w:cs="Calibri"/>
          <w:sz w:val="19"/>
          <w:szCs w:val="19"/>
        </w:rPr>
        <w:t>ti</w:t>
      </w:r>
      <w:r>
        <w:rPr>
          <w:rFonts w:cs="Calibri"/>
          <w:spacing w:val="1"/>
          <w:sz w:val="19"/>
          <w:szCs w:val="19"/>
        </w:rPr>
        <w:t>o</w:t>
      </w:r>
      <w:r>
        <w:rPr>
          <w:rFonts w:cs="Calibri"/>
          <w:sz w:val="19"/>
          <w:szCs w:val="19"/>
        </w:rPr>
        <w:t>n</w:t>
      </w:r>
      <w:r>
        <w:rPr>
          <w:rFonts w:cs="Calibri"/>
          <w:spacing w:val="23"/>
          <w:sz w:val="19"/>
          <w:szCs w:val="19"/>
        </w:rPr>
        <w:t xml:space="preserve"> </w:t>
      </w:r>
      <w:r>
        <w:rPr>
          <w:rFonts w:cs="Calibri"/>
          <w:sz w:val="19"/>
          <w:szCs w:val="19"/>
        </w:rPr>
        <w:t>in</w:t>
      </w:r>
      <w:r>
        <w:rPr>
          <w:rFonts w:cs="Calibri"/>
          <w:spacing w:val="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an</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1"/>
          <w:sz w:val="19"/>
          <w:szCs w:val="19"/>
        </w:rPr>
        <w:t xml:space="preserve"> </w:t>
      </w:r>
      <w:r>
        <w:rPr>
          <w:rFonts w:cs="Calibri"/>
          <w:spacing w:val="1"/>
          <w:sz w:val="19"/>
          <w:szCs w:val="19"/>
        </w:rPr>
        <w:t>p</w:t>
      </w:r>
      <w:r>
        <w:rPr>
          <w:rFonts w:cs="Calibri"/>
          <w:sz w:val="19"/>
          <w:szCs w:val="19"/>
        </w:rPr>
        <w:t>ort</w:t>
      </w:r>
      <w:r>
        <w:rPr>
          <w:rFonts w:cs="Calibri"/>
          <w:spacing w:val="-2"/>
          <w:sz w:val="19"/>
          <w:szCs w:val="19"/>
        </w:rPr>
        <w:t>i</w:t>
      </w:r>
      <w:r>
        <w:rPr>
          <w:rFonts w:cs="Calibri"/>
          <w:spacing w:val="1"/>
          <w:sz w:val="19"/>
          <w:szCs w:val="19"/>
        </w:rPr>
        <w:t>o</w:t>
      </w:r>
      <w:r>
        <w:rPr>
          <w:rFonts w:cs="Calibri"/>
          <w:sz w:val="19"/>
          <w:szCs w:val="19"/>
        </w:rPr>
        <w:t>n</w:t>
      </w:r>
      <w:r>
        <w:rPr>
          <w:rFonts w:cs="Calibri"/>
          <w:spacing w:val="20"/>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ou</w:t>
      </w:r>
      <w:r>
        <w:rPr>
          <w:rFonts w:cs="Calibri"/>
          <w:sz w:val="19"/>
          <w:szCs w:val="19"/>
        </w:rPr>
        <w:t>t</w:t>
      </w:r>
      <w:r>
        <w:rPr>
          <w:rFonts w:cs="Calibri"/>
          <w:spacing w:val="1"/>
          <w:sz w:val="19"/>
          <w:szCs w:val="19"/>
        </w:rPr>
        <w:t>h</w:t>
      </w:r>
      <w:r>
        <w:rPr>
          <w:rFonts w:cs="Calibri"/>
          <w:sz w:val="19"/>
          <w:szCs w:val="19"/>
        </w:rPr>
        <w:t>,</w:t>
      </w:r>
      <w:r>
        <w:rPr>
          <w:rFonts w:cs="Calibri"/>
          <w:spacing w:val="20"/>
          <w:sz w:val="19"/>
          <w:szCs w:val="19"/>
        </w:rPr>
        <w:t xml:space="preserve"> </w:t>
      </w:r>
      <w:r>
        <w:rPr>
          <w:rFonts w:cs="Calibri"/>
          <w:spacing w:val="1"/>
          <w:sz w:val="19"/>
          <w:szCs w:val="19"/>
        </w:rPr>
        <w:t>s</w:t>
      </w:r>
      <w:r>
        <w:rPr>
          <w:rFonts w:cs="Calibri"/>
          <w:sz w:val="19"/>
          <w:szCs w:val="19"/>
        </w:rPr>
        <w:t>c</w:t>
      </w:r>
      <w:r>
        <w:rPr>
          <w:rFonts w:cs="Calibri"/>
          <w:spacing w:val="1"/>
          <w:sz w:val="19"/>
          <w:szCs w:val="19"/>
        </w:rPr>
        <w:t>o</w:t>
      </w:r>
      <w:r>
        <w:rPr>
          <w:rFonts w:cs="Calibri"/>
          <w:sz w:val="19"/>
          <w:szCs w:val="19"/>
        </w:rPr>
        <w:t>re</w:t>
      </w:r>
      <w:r>
        <w:rPr>
          <w:rFonts w:cs="Calibri"/>
          <w:spacing w:val="13"/>
          <w:sz w:val="19"/>
          <w:szCs w:val="19"/>
        </w:rPr>
        <w:t xml:space="preserve"> </w:t>
      </w:r>
      <w:r>
        <w:rPr>
          <w:rFonts w:cs="Calibri"/>
          <w:spacing w:val="1"/>
          <w:sz w:val="19"/>
          <w:szCs w:val="19"/>
        </w:rPr>
        <w:t>on</w:t>
      </w:r>
      <w:r>
        <w:rPr>
          <w:rFonts w:cs="Calibri"/>
          <w:sz w:val="19"/>
          <w:szCs w:val="19"/>
        </w:rPr>
        <w:t>ly</w:t>
      </w:r>
      <w:r>
        <w:rPr>
          <w:rFonts w:cs="Calibri"/>
          <w:spacing w:val="13"/>
          <w:sz w:val="19"/>
          <w:szCs w:val="19"/>
        </w:rPr>
        <w:t xml:space="preserve"> </w:t>
      </w:r>
      <w:r>
        <w:rPr>
          <w:rFonts w:cs="Calibri"/>
          <w:spacing w:val="-2"/>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os</w:t>
      </w:r>
      <w:r>
        <w:rPr>
          <w:rFonts w:cs="Calibri"/>
          <w:sz w:val="19"/>
          <w:szCs w:val="19"/>
        </w:rPr>
        <w:t>t</w:t>
      </w:r>
      <w:r>
        <w:rPr>
          <w:rFonts w:cs="Calibri"/>
          <w:spacing w:val="15"/>
          <w:sz w:val="19"/>
          <w:szCs w:val="19"/>
        </w:rPr>
        <w:t xml:space="preserve"> </w:t>
      </w:r>
      <w:r>
        <w:rPr>
          <w:rFonts w:cs="Calibri"/>
          <w:spacing w:val="1"/>
          <w:sz w:val="19"/>
          <w:szCs w:val="19"/>
        </w:rPr>
        <w:t>s</w:t>
      </w:r>
      <w:r>
        <w:rPr>
          <w:rFonts w:cs="Calibri"/>
          <w:spacing w:val="-1"/>
          <w:sz w:val="19"/>
          <w:szCs w:val="19"/>
        </w:rPr>
        <w:t>e</w:t>
      </w:r>
      <w:r>
        <w:rPr>
          <w:rFonts w:cs="Calibri"/>
          <w:spacing w:val="1"/>
          <w:sz w:val="19"/>
          <w:szCs w:val="19"/>
        </w:rPr>
        <w:t>v</w:t>
      </w:r>
      <w:r>
        <w:rPr>
          <w:rFonts w:cs="Calibri"/>
          <w:spacing w:val="-1"/>
          <w:sz w:val="19"/>
          <w:szCs w:val="19"/>
        </w:rPr>
        <w:t>e</w:t>
      </w:r>
      <w:r>
        <w:rPr>
          <w:rFonts w:cs="Calibri"/>
          <w:sz w:val="19"/>
          <w:szCs w:val="19"/>
        </w:rPr>
        <w:t>re</w:t>
      </w:r>
      <w:r>
        <w:rPr>
          <w:rFonts w:cs="Calibri"/>
          <w:spacing w:val="16"/>
          <w:sz w:val="19"/>
          <w:szCs w:val="19"/>
        </w:rPr>
        <w:t xml:space="preserve"> </w:t>
      </w:r>
      <w:r>
        <w:rPr>
          <w:rFonts w:cs="Calibri"/>
          <w:sz w:val="19"/>
          <w:szCs w:val="19"/>
        </w:rPr>
        <w:t>c</w:t>
      </w:r>
      <w:r>
        <w:rPr>
          <w:rFonts w:cs="Calibri"/>
          <w:spacing w:val="1"/>
          <w:sz w:val="19"/>
          <w:szCs w:val="19"/>
        </w:rPr>
        <w:t>ond</w:t>
      </w:r>
      <w:r>
        <w:rPr>
          <w:rFonts w:cs="Calibri"/>
          <w:sz w:val="19"/>
          <w:szCs w:val="19"/>
        </w:rPr>
        <w:t>iti</w:t>
      </w:r>
      <w:r>
        <w:rPr>
          <w:rFonts w:cs="Calibri"/>
          <w:spacing w:val="1"/>
          <w:sz w:val="19"/>
          <w:szCs w:val="19"/>
        </w:rPr>
        <w:t>on</w:t>
      </w:r>
      <w:r>
        <w:rPr>
          <w:rFonts w:cs="Calibri"/>
          <w:sz w:val="19"/>
          <w:szCs w:val="19"/>
        </w:rPr>
        <w:t>.</w:t>
      </w:r>
      <w:r>
        <w:rPr>
          <w:rFonts w:cs="Calibri"/>
          <w:spacing w:val="25"/>
          <w:sz w:val="19"/>
          <w:szCs w:val="19"/>
        </w:rPr>
        <w:t xml:space="preserve"> </w:t>
      </w:r>
      <w:r>
        <w:rPr>
          <w:rFonts w:cs="Calibri"/>
          <w:sz w:val="19"/>
          <w:szCs w:val="19"/>
        </w:rPr>
        <w:t>Do</w:t>
      </w:r>
      <w:r>
        <w:rPr>
          <w:rFonts w:cs="Calibri"/>
          <w:spacing w:val="9"/>
          <w:sz w:val="19"/>
          <w:szCs w:val="19"/>
        </w:rPr>
        <w:t xml:space="preserve">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pacing w:val="1"/>
          <w:sz w:val="19"/>
          <w:szCs w:val="19"/>
        </w:rPr>
        <w:t>s</w:t>
      </w:r>
      <w:r>
        <w:rPr>
          <w:rFonts w:cs="Calibri"/>
          <w:sz w:val="19"/>
          <w:szCs w:val="19"/>
        </w:rPr>
        <w:t>c</w:t>
      </w:r>
      <w:r>
        <w:rPr>
          <w:rFonts w:cs="Calibri"/>
          <w:spacing w:val="1"/>
          <w:sz w:val="19"/>
          <w:szCs w:val="19"/>
        </w:rPr>
        <w:t>o</w:t>
      </w:r>
      <w:r>
        <w:rPr>
          <w:rFonts w:cs="Calibri"/>
          <w:sz w:val="19"/>
          <w:szCs w:val="19"/>
        </w:rPr>
        <w:t>re</w:t>
      </w:r>
      <w:r>
        <w:rPr>
          <w:rFonts w:cs="Calibri"/>
          <w:spacing w:val="13"/>
          <w:sz w:val="19"/>
          <w:szCs w:val="19"/>
        </w:rPr>
        <w:t xml:space="preserve"> </w:t>
      </w:r>
      <w:r>
        <w:rPr>
          <w:rFonts w:cs="Calibri"/>
          <w:spacing w:val="1"/>
          <w:sz w:val="19"/>
          <w:szCs w:val="19"/>
        </w:rPr>
        <w:t>b</w:t>
      </w:r>
      <w:r>
        <w:rPr>
          <w:rFonts w:cs="Calibri"/>
          <w:sz w:val="19"/>
          <w:szCs w:val="19"/>
        </w:rPr>
        <w:t>oth</w:t>
      </w:r>
      <w:r>
        <w:rPr>
          <w:rFonts w:cs="Calibri"/>
          <w:spacing w:val="14"/>
          <w:sz w:val="19"/>
          <w:szCs w:val="19"/>
        </w:rPr>
        <w:t xml:space="preserve"> </w:t>
      </w:r>
      <w:r>
        <w:rPr>
          <w:rFonts w:cs="Calibri"/>
          <w:w w:val="103"/>
          <w:sz w:val="19"/>
          <w:szCs w:val="19"/>
        </w:rPr>
        <w:t>c</w:t>
      </w:r>
      <w:r>
        <w:rPr>
          <w:rFonts w:cs="Calibri"/>
          <w:spacing w:val="1"/>
          <w:w w:val="103"/>
          <w:sz w:val="19"/>
          <w:szCs w:val="19"/>
        </w:rPr>
        <w:t>ond</w:t>
      </w:r>
      <w:r>
        <w:rPr>
          <w:rFonts w:cs="Calibri"/>
          <w:w w:val="103"/>
          <w:sz w:val="19"/>
          <w:szCs w:val="19"/>
        </w:rPr>
        <w:t>iti</w:t>
      </w:r>
      <w:r>
        <w:rPr>
          <w:rFonts w:cs="Calibri"/>
          <w:spacing w:val="1"/>
          <w:w w:val="103"/>
          <w:sz w:val="19"/>
          <w:szCs w:val="19"/>
        </w:rPr>
        <w:t>o</w:t>
      </w:r>
      <w:r>
        <w:rPr>
          <w:rFonts w:cs="Calibri"/>
          <w:spacing w:val="-1"/>
          <w:w w:val="103"/>
          <w:sz w:val="19"/>
          <w:szCs w:val="19"/>
        </w:rPr>
        <w:t>n</w:t>
      </w:r>
      <w:r>
        <w:rPr>
          <w:rFonts w:cs="Calibri"/>
          <w:spacing w:val="1"/>
          <w:w w:val="103"/>
          <w:sz w:val="19"/>
          <w:szCs w:val="19"/>
        </w:rPr>
        <w:t>s</w:t>
      </w:r>
      <w:r>
        <w:rPr>
          <w:rFonts w:cs="Calibri"/>
          <w:w w:val="103"/>
          <w:sz w:val="19"/>
          <w:szCs w:val="19"/>
        </w:rPr>
        <w:t>.</w:t>
      </w:r>
    </w:p>
    <w:p w14:paraId="4D7E836D" w14:textId="77777777" w:rsidR="00305E29" w:rsidRDefault="00305E29" w:rsidP="00305E29">
      <w:pPr>
        <w:widowControl w:val="0"/>
        <w:autoSpaceDE w:val="0"/>
        <w:autoSpaceDN w:val="0"/>
        <w:adjustRightInd w:val="0"/>
        <w:spacing w:before="9" w:after="0" w:line="110" w:lineRule="exact"/>
        <w:rPr>
          <w:rFonts w:cs="Calibri"/>
          <w:sz w:val="11"/>
          <w:szCs w:val="11"/>
        </w:rPr>
      </w:pPr>
    </w:p>
    <w:p w14:paraId="0984B80E" w14:textId="77777777" w:rsidR="00305E29" w:rsidRDefault="00305E29" w:rsidP="00305E29">
      <w:pPr>
        <w:widowControl w:val="0"/>
        <w:autoSpaceDE w:val="0"/>
        <w:autoSpaceDN w:val="0"/>
        <w:adjustRightInd w:val="0"/>
        <w:spacing w:after="0" w:line="250" w:lineRule="auto"/>
        <w:ind w:left="375" w:right="70" w:hanging="268"/>
        <w:rPr>
          <w:rFonts w:cs="Calibri"/>
          <w:sz w:val="19"/>
          <w:szCs w:val="19"/>
        </w:rPr>
      </w:pPr>
      <w:r>
        <w:rPr>
          <w:rFonts w:cs="Calibri"/>
          <w:sz w:val="19"/>
          <w:szCs w:val="19"/>
        </w:rPr>
        <w:t>6.</w:t>
      </w:r>
      <w:r>
        <w:rPr>
          <w:rFonts w:cs="Calibri"/>
          <w:spacing w:val="6"/>
          <w:sz w:val="19"/>
          <w:szCs w:val="19"/>
        </w:rPr>
        <w:t xml:space="preserve"> </w:t>
      </w:r>
      <w:r>
        <w:rPr>
          <w:rFonts w:cs="Calibri"/>
          <w:b/>
          <w:bCs/>
          <w:spacing w:val="-1"/>
          <w:sz w:val="19"/>
          <w:szCs w:val="19"/>
        </w:rPr>
        <w:t>A</w:t>
      </w:r>
      <w:r>
        <w:rPr>
          <w:rFonts w:cs="Calibri"/>
          <w:b/>
          <w:bCs/>
          <w:spacing w:val="1"/>
          <w:sz w:val="19"/>
          <w:szCs w:val="19"/>
        </w:rPr>
        <w:t>nter</w:t>
      </w:r>
      <w:r>
        <w:rPr>
          <w:rFonts w:cs="Calibri"/>
          <w:b/>
          <w:bCs/>
          <w:spacing w:val="-1"/>
          <w:sz w:val="19"/>
          <w:szCs w:val="19"/>
        </w:rPr>
        <w:t>i</w:t>
      </w:r>
      <w:r>
        <w:rPr>
          <w:rFonts w:cs="Calibri"/>
          <w:b/>
          <w:bCs/>
          <w:spacing w:val="1"/>
          <w:sz w:val="19"/>
          <w:szCs w:val="19"/>
        </w:rPr>
        <w:t>o</w:t>
      </w:r>
      <w:r>
        <w:rPr>
          <w:rFonts w:cs="Calibri"/>
          <w:b/>
          <w:bCs/>
          <w:sz w:val="19"/>
          <w:szCs w:val="19"/>
        </w:rPr>
        <w:t>r</w:t>
      </w:r>
      <w:r>
        <w:rPr>
          <w:rFonts w:cs="Calibri"/>
          <w:b/>
          <w:bCs/>
          <w:spacing w:val="23"/>
          <w:sz w:val="19"/>
          <w:szCs w:val="19"/>
        </w:rPr>
        <w:t xml:space="preserve"> </w:t>
      </w:r>
      <w:r>
        <w:rPr>
          <w:rFonts w:cs="Calibri"/>
          <w:b/>
          <w:bCs/>
          <w:sz w:val="19"/>
          <w:szCs w:val="19"/>
        </w:rPr>
        <w:t>C</w:t>
      </w:r>
      <w:r>
        <w:rPr>
          <w:rFonts w:cs="Calibri"/>
          <w:b/>
          <w:bCs/>
          <w:spacing w:val="1"/>
          <w:sz w:val="19"/>
          <w:szCs w:val="19"/>
        </w:rPr>
        <w:t>ro</w:t>
      </w:r>
      <w:r>
        <w:rPr>
          <w:rFonts w:cs="Calibri"/>
          <w:b/>
          <w:bCs/>
          <w:sz w:val="19"/>
          <w:szCs w:val="19"/>
        </w:rPr>
        <w:t>w</w:t>
      </w:r>
      <w:r>
        <w:rPr>
          <w:rFonts w:cs="Calibri"/>
          <w:b/>
          <w:bCs/>
          <w:spacing w:val="1"/>
          <w:sz w:val="19"/>
          <w:szCs w:val="19"/>
        </w:rPr>
        <w:t>d</w:t>
      </w:r>
      <w:r>
        <w:rPr>
          <w:rFonts w:cs="Calibri"/>
          <w:b/>
          <w:bCs/>
          <w:spacing w:val="-1"/>
          <w:sz w:val="19"/>
          <w:szCs w:val="19"/>
        </w:rPr>
        <w:t>i</w:t>
      </w:r>
      <w:r>
        <w:rPr>
          <w:rFonts w:cs="Calibri"/>
          <w:b/>
          <w:bCs/>
          <w:spacing w:val="1"/>
          <w:sz w:val="19"/>
          <w:szCs w:val="19"/>
        </w:rPr>
        <w:t>n</w:t>
      </w:r>
      <w:r>
        <w:rPr>
          <w:rFonts w:cs="Calibri"/>
          <w:b/>
          <w:bCs/>
          <w:spacing w:val="-1"/>
          <w:sz w:val="19"/>
          <w:szCs w:val="19"/>
        </w:rPr>
        <w:t>g</w:t>
      </w:r>
      <w:r>
        <w:rPr>
          <w:rFonts w:cs="Calibri"/>
          <w:b/>
          <w:bCs/>
          <w:sz w:val="19"/>
          <w:szCs w:val="19"/>
        </w:rPr>
        <w:t>:</w:t>
      </w:r>
      <w:r>
        <w:rPr>
          <w:rFonts w:cs="Calibri"/>
          <w:b/>
          <w:bCs/>
          <w:spacing w:val="26"/>
          <w:sz w:val="19"/>
          <w:szCs w:val="19"/>
        </w:rPr>
        <w:t xml:space="preserve"> </w:t>
      </w:r>
      <w:r>
        <w:rPr>
          <w:rFonts w:cs="Calibri"/>
          <w:sz w:val="19"/>
          <w:szCs w:val="19"/>
        </w:rPr>
        <w:t>Arch</w:t>
      </w:r>
      <w:r>
        <w:rPr>
          <w:rFonts w:cs="Calibri"/>
          <w:spacing w:val="14"/>
          <w:sz w:val="19"/>
          <w:szCs w:val="19"/>
        </w:rPr>
        <w:t xml:space="preserve"> </w:t>
      </w:r>
      <w:r>
        <w:rPr>
          <w:rFonts w:cs="Calibri"/>
          <w:sz w:val="19"/>
          <w:szCs w:val="19"/>
        </w:rPr>
        <w:t>l</w:t>
      </w:r>
      <w:r>
        <w:rPr>
          <w:rFonts w:cs="Calibri"/>
          <w:spacing w:val="-1"/>
          <w:sz w:val="19"/>
          <w:szCs w:val="19"/>
        </w:rPr>
        <w:t>e</w:t>
      </w:r>
      <w:r>
        <w:rPr>
          <w:rFonts w:cs="Calibri"/>
          <w:spacing w:val="1"/>
          <w:sz w:val="19"/>
          <w:szCs w:val="19"/>
        </w:rPr>
        <w:t>n</w:t>
      </w:r>
      <w:r>
        <w:rPr>
          <w:rFonts w:cs="Calibri"/>
          <w:sz w:val="19"/>
          <w:szCs w:val="19"/>
        </w:rPr>
        <w:t>g</w:t>
      </w:r>
      <w:r>
        <w:rPr>
          <w:rFonts w:cs="Calibri"/>
          <w:spacing w:val="1"/>
          <w:sz w:val="19"/>
          <w:szCs w:val="19"/>
        </w:rPr>
        <w:t>t</w:t>
      </w:r>
      <w:r>
        <w:rPr>
          <w:rFonts w:cs="Calibri"/>
          <w:sz w:val="19"/>
          <w:szCs w:val="19"/>
        </w:rPr>
        <w:t>h</w:t>
      </w:r>
      <w:r>
        <w:rPr>
          <w:rFonts w:cs="Calibri"/>
          <w:spacing w:val="18"/>
          <w:sz w:val="19"/>
          <w:szCs w:val="19"/>
        </w:rPr>
        <w:t xml:space="preserve"> </w:t>
      </w:r>
      <w:r>
        <w:rPr>
          <w:rFonts w:cs="Calibri"/>
          <w:sz w:val="19"/>
          <w:szCs w:val="19"/>
        </w:rPr>
        <w:t>i</w:t>
      </w:r>
      <w:r>
        <w:rPr>
          <w:rFonts w:cs="Calibri"/>
          <w:spacing w:val="1"/>
          <w:sz w:val="19"/>
          <w:szCs w:val="19"/>
        </w:rPr>
        <w:t>nsu</w:t>
      </w:r>
      <w:r>
        <w:rPr>
          <w:rFonts w:cs="Calibri"/>
          <w:spacing w:val="-1"/>
          <w:sz w:val="19"/>
          <w:szCs w:val="19"/>
        </w:rPr>
        <w:t>ff</w:t>
      </w:r>
      <w:r>
        <w:rPr>
          <w:rFonts w:cs="Calibri"/>
          <w:sz w:val="19"/>
          <w:szCs w:val="19"/>
        </w:rPr>
        <w:t>ici</w:t>
      </w:r>
      <w:r>
        <w:rPr>
          <w:rFonts w:cs="Calibri"/>
          <w:spacing w:val="-1"/>
          <w:sz w:val="19"/>
          <w:szCs w:val="19"/>
        </w:rPr>
        <w:t>e</w:t>
      </w:r>
      <w:r>
        <w:rPr>
          <w:rFonts w:cs="Calibri"/>
          <w:spacing w:val="1"/>
          <w:sz w:val="19"/>
          <w:szCs w:val="19"/>
        </w:rPr>
        <w:t>n</w:t>
      </w:r>
      <w:r>
        <w:rPr>
          <w:rFonts w:cs="Calibri"/>
          <w:sz w:val="19"/>
          <w:szCs w:val="19"/>
        </w:rPr>
        <w:t>cy</w:t>
      </w:r>
      <w:r>
        <w:rPr>
          <w:rFonts w:cs="Calibri"/>
          <w:spacing w:val="32"/>
          <w:sz w:val="19"/>
          <w:szCs w:val="19"/>
        </w:rPr>
        <w:t xml:space="preserve"> </w:t>
      </w:r>
      <w:r>
        <w:rPr>
          <w:rFonts w:cs="Calibri"/>
          <w:spacing w:val="-1"/>
          <w:sz w:val="19"/>
          <w:szCs w:val="19"/>
        </w:rPr>
        <w:t>m</w:t>
      </w:r>
      <w:r>
        <w:rPr>
          <w:rFonts w:cs="Calibri"/>
          <w:spacing w:val="1"/>
          <w:sz w:val="19"/>
          <w:szCs w:val="19"/>
        </w:rPr>
        <w:t>us</w:t>
      </w:r>
      <w:r>
        <w:rPr>
          <w:rFonts w:cs="Calibri"/>
          <w:sz w:val="19"/>
          <w:szCs w:val="19"/>
        </w:rPr>
        <w:t>t</w:t>
      </w:r>
      <w:r>
        <w:rPr>
          <w:rFonts w:cs="Calibri"/>
          <w:spacing w:val="15"/>
          <w:sz w:val="19"/>
          <w:szCs w:val="19"/>
        </w:rPr>
        <w:t xml:space="preserve"> </w:t>
      </w:r>
      <w:r>
        <w:rPr>
          <w:rFonts w:cs="Calibri"/>
          <w:spacing w:val="-1"/>
          <w:sz w:val="19"/>
          <w:szCs w:val="19"/>
        </w:rPr>
        <w:t>e</w:t>
      </w:r>
      <w:r>
        <w:rPr>
          <w:rFonts w:cs="Calibri"/>
          <w:sz w:val="19"/>
          <w:szCs w:val="19"/>
        </w:rPr>
        <w:t>xc</w:t>
      </w:r>
      <w:r>
        <w:rPr>
          <w:rFonts w:cs="Calibri"/>
          <w:spacing w:val="2"/>
          <w:sz w:val="19"/>
          <w:szCs w:val="19"/>
        </w:rPr>
        <w:t>ee</w:t>
      </w:r>
      <w:r>
        <w:rPr>
          <w:rFonts w:cs="Calibri"/>
          <w:sz w:val="19"/>
          <w:szCs w:val="19"/>
        </w:rPr>
        <w:t>d</w:t>
      </w:r>
      <w:r>
        <w:rPr>
          <w:rFonts w:cs="Calibri"/>
          <w:spacing w:val="19"/>
          <w:sz w:val="19"/>
          <w:szCs w:val="19"/>
        </w:rPr>
        <w:t xml:space="preserve"> </w:t>
      </w:r>
      <w:r>
        <w:rPr>
          <w:rFonts w:cs="Calibri"/>
          <w:sz w:val="19"/>
          <w:szCs w:val="19"/>
        </w:rPr>
        <w:t>3.5</w:t>
      </w:r>
      <w:r>
        <w:rPr>
          <w:rFonts w:cs="Calibri"/>
          <w:spacing w:val="9"/>
          <w:sz w:val="19"/>
          <w:szCs w:val="19"/>
        </w:rPr>
        <w:t xml:space="preserve"> </w:t>
      </w:r>
      <w:r>
        <w:rPr>
          <w:rFonts w:cs="Calibri"/>
          <w:spacing w:val="-1"/>
          <w:sz w:val="19"/>
          <w:szCs w:val="19"/>
        </w:rPr>
        <w:t>mm</w:t>
      </w:r>
      <w:r>
        <w:rPr>
          <w:rFonts w:cs="Calibri"/>
          <w:sz w:val="19"/>
          <w:szCs w:val="19"/>
        </w:rPr>
        <w:t>.</w:t>
      </w:r>
      <w:r>
        <w:rPr>
          <w:rFonts w:cs="Calibri"/>
          <w:spacing w:val="13"/>
          <w:sz w:val="19"/>
          <w:szCs w:val="19"/>
        </w:rPr>
        <w:t xml:space="preserve"> </w:t>
      </w:r>
      <w:r>
        <w:rPr>
          <w:rFonts w:cs="Calibri"/>
          <w:spacing w:val="2"/>
          <w:sz w:val="19"/>
          <w:szCs w:val="19"/>
        </w:rPr>
        <w:t>S</w:t>
      </w:r>
      <w:r>
        <w:rPr>
          <w:rFonts w:cs="Calibri"/>
          <w:sz w:val="19"/>
          <w:szCs w:val="19"/>
        </w:rPr>
        <w:t>c</w:t>
      </w:r>
      <w:r>
        <w:rPr>
          <w:rFonts w:cs="Calibri"/>
          <w:spacing w:val="1"/>
          <w:sz w:val="19"/>
          <w:szCs w:val="19"/>
        </w:rPr>
        <w:t>o</w:t>
      </w:r>
      <w:r>
        <w:rPr>
          <w:rFonts w:cs="Calibri"/>
          <w:sz w:val="19"/>
          <w:szCs w:val="19"/>
        </w:rPr>
        <w:t>re</w:t>
      </w:r>
      <w:r>
        <w:rPr>
          <w:rFonts w:cs="Calibri"/>
          <w:spacing w:val="14"/>
          <w:sz w:val="19"/>
          <w:szCs w:val="19"/>
        </w:rPr>
        <w:t xml:space="preserve"> </w:t>
      </w:r>
      <w:r>
        <w:rPr>
          <w:rFonts w:cs="Calibri"/>
          <w:spacing w:val="1"/>
          <w:sz w:val="19"/>
          <w:szCs w:val="19"/>
        </w:rPr>
        <w:t>on</w:t>
      </w:r>
      <w:r>
        <w:rPr>
          <w:rFonts w:cs="Calibri"/>
          <w:sz w:val="19"/>
          <w:szCs w:val="19"/>
        </w:rPr>
        <w:t>ly</w:t>
      </w:r>
      <w:r>
        <w:rPr>
          <w:rFonts w:cs="Calibri"/>
          <w:spacing w:val="13"/>
          <w:sz w:val="19"/>
          <w:szCs w:val="19"/>
        </w:rPr>
        <w:t xml:space="preserve"> </w:t>
      </w:r>
      <w:r>
        <w:rPr>
          <w:rFonts w:cs="Calibri"/>
          <w:spacing w:val="-1"/>
          <w:sz w:val="19"/>
          <w:szCs w:val="19"/>
        </w:rPr>
        <w:t>f</w:t>
      </w:r>
      <w:r>
        <w:rPr>
          <w:rFonts w:cs="Calibri"/>
          <w:spacing w:val="1"/>
          <w:sz w:val="19"/>
          <w:szCs w:val="19"/>
        </w:rPr>
        <w:t>u</w:t>
      </w:r>
      <w:r>
        <w:rPr>
          <w:rFonts w:cs="Calibri"/>
          <w:sz w:val="19"/>
          <w:szCs w:val="19"/>
        </w:rPr>
        <w:t>lly</w:t>
      </w:r>
      <w:r>
        <w:rPr>
          <w:rFonts w:cs="Calibri"/>
          <w:spacing w:val="13"/>
          <w:sz w:val="19"/>
          <w:szCs w:val="19"/>
        </w:rPr>
        <w:t xml:space="preserve"> </w:t>
      </w:r>
      <w:r>
        <w:rPr>
          <w:rFonts w:cs="Calibri"/>
          <w:spacing w:val="-1"/>
          <w:sz w:val="19"/>
          <w:szCs w:val="19"/>
        </w:rPr>
        <w:t>e</w:t>
      </w:r>
      <w:r>
        <w:rPr>
          <w:rFonts w:cs="Calibri"/>
          <w:sz w:val="19"/>
          <w:szCs w:val="19"/>
        </w:rPr>
        <w:t>r</w:t>
      </w:r>
      <w:r>
        <w:rPr>
          <w:rFonts w:cs="Calibri"/>
          <w:spacing w:val="3"/>
          <w:sz w:val="19"/>
          <w:szCs w:val="19"/>
        </w:rPr>
        <w:t>u</w:t>
      </w:r>
      <w:r>
        <w:rPr>
          <w:rFonts w:cs="Calibri"/>
          <w:spacing w:val="1"/>
          <w:sz w:val="19"/>
          <w:szCs w:val="19"/>
        </w:rPr>
        <w:t>p</w:t>
      </w:r>
      <w:r>
        <w:rPr>
          <w:rFonts w:cs="Calibri"/>
          <w:sz w:val="19"/>
          <w:szCs w:val="19"/>
        </w:rPr>
        <w:t>t</w:t>
      </w:r>
      <w:r>
        <w:rPr>
          <w:rFonts w:cs="Calibri"/>
          <w:spacing w:val="-1"/>
          <w:sz w:val="19"/>
          <w:szCs w:val="19"/>
        </w:rPr>
        <w:t>e</w:t>
      </w:r>
      <w:r>
        <w:rPr>
          <w:rFonts w:cs="Calibri"/>
          <w:sz w:val="19"/>
          <w:szCs w:val="19"/>
        </w:rPr>
        <w:t>d</w:t>
      </w:r>
      <w:r>
        <w:rPr>
          <w:rFonts w:cs="Calibri"/>
          <w:spacing w:val="22"/>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so</w:t>
      </w:r>
      <w:r>
        <w:rPr>
          <w:rFonts w:cs="Calibri"/>
          <w:sz w:val="19"/>
          <w:szCs w:val="19"/>
        </w:rPr>
        <w:t>rs</w:t>
      </w:r>
      <w:r>
        <w:rPr>
          <w:rFonts w:cs="Calibri"/>
          <w:spacing w:val="20"/>
          <w:sz w:val="19"/>
          <w:szCs w:val="19"/>
        </w:rPr>
        <w:t xml:space="preserve"> </w:t>
      </w:r>
      <w:r>
        <w:rPr>
          <w:rFonts w:cs="Calibri"/>
          <w:spacing w:val="1"/>
          <w:sz w:val="19"/>
          <w:szCs w:val="19"/>
        </w:rPr>
        <w:t>an</w:t>
      </w:r>
      <w:r>
        <w:rPr>
          <w:rFonts w:cs="Calibri"/>
          <w:sz w:val="19"/>
          <w:szCs w:val="19"/>
        </w:rPr>
        <w:t>d</w:t>
      </w:r>
      <w:r>
        <w:rPr>
          <w:rFonts w:cs="Calibri"/>
          <w:spacing w:val="10"/>
          <w:sz w:val="19"/>
          <w:szCs w:val="19"/>
        </w:rPr>
        <w:t xml:space="preserve"> </w:t>
      </w:r>
      <w:r>
        <w:rPr>
          <w:rFonts w:cs="Calibri"/>
          <w:sz w:val="19"/>
          <w:szCs w:val="19"/>
        </w:rPr>
        <w:t>c</w:t>
      </w:r>
      <w:r>
        <w:rPr>
          <w:rFonts w:cs="Calibri"/>
          <w:spacing w:val="1"/>
          <w:sz w:val="19"/>
          <w:szCs w:val="19"/>
        </w:rPr>
        <w:t>an</w:t>
      </w:r>
      <w:r>
        <w:rPr>
          <w:rFonts w:cs="Calibri"/>
          <w:sz w:val="19"/>
          <w:szCs w:val="19"/>
        </w:rPr>
        <w:t>i</w:t>
      </w:r>
      <w:r>
        <w:rPr>
          <w:rFonts w:cs="Calibri"/>
          <w:spacing w:val="1"/>
          <w:sz w:val="19"/>
          <w:szCs w:val="19"/>
        </w:rPr>
        <w:t>n</w:t>
      </w:r>
      <w:r>
        <w:rPr>
          <w:rFonts w:cs="Calibri"/>
          <w:spacing w:val="-1"/>
          <w:sz w:val="19"/>
          <w:szCs w:val="19"/>
        </w:rPr>
        <w:t>e</w:t>
      </w:r>
      <w:r>
        <w:rPr>
          <w:rFonts w:cs="Calibri"/>
          <w:spacing w:val="1"/>
          <w:sz w:val="19"/>
          <w:szCs w:val="19"/>
        </w:rPr>
        <w:t>s</w:t>
      </w:r>
      <w:r>
        <w:rPr>
          <w:rFonts w:cs="Calibri"/>
          <w:sz w:val="19"/>
          <w:szCs w:val="19"/>
        </w:rPr>
        <w:t xml:space="preserve">. </w:t>
      </w:r>
      <w:r>
        <w:rPr>
          <w:rFonts w:cs="Calibri"/>
          <w:spacing w:val="16"/>
          <w:sz w:val="19"/>
          <w:szCs w:val="19"/>
        </w:rPr>
        <w:t xml:space="preserve"> </w:t>
      </w:r>
      <w:r>
        <w:rPr>
          <w:rFonts w:cs="Calibri"/>
          <w:w w:val="103"/>
          <w:sz w:val="19"/>
          <w:szCs w:val="19"/>
        </w:rPr>
        <w:t xml:space="preserve">Mild </w:t>
      </w:r>
      <w:r>
        <w:rPr>
          <w:rFonts w:cs="Calibri"/>
          <w:sz w:val="19"/>
          <w:szCs w:val="19"/>
        </w:rPr>
        <w:t>r</w:t>
      </w:r>
      <w:r>
        <w:rPr>
          <w:rFonts w:cs="Calibri"/>
          <w:spacing w:val="1"/>
          <w:sz w:val="19"/>
          <w:szCs w:val="19"/>
        </w:rPr>
        <w:t>o</w:t>
      </w:r>
      <w:r>
        <w:rPr>
          <w:rFonts w:cs="Calibri"/>
          <w:sz w:val="19"/>
          <w:szCs w:val="19"/>
        </w:rPr>
        <w:t>t</w:t>
      </w:r>
      <w:r>
        <w:rPr>
          <w:rFonts w:cs="Calibri"/>
          <w:spacing w:val="1"/>
          <w:sz w:val="19"/>
          <w:szCs w:val="19"/>
        </w:rPr>
        <w:t>a</w:t>
      </w:r>
      <w:r>
        <w:rPr>
          <w:rFonts w:cs="Calibri"/>
          <w:sz w:val="19"/>
          <w:szCs w:val="19"/>
        </w:rPr>
        <w:t>ti</w:t>
      </w:r>
      <w:r>
        <w:rPr>
          <w:rFonts w:cs="Calibri"/>
          <w:spacing w:val="1"/>
          <w:sz w:val="19"/>
          <w:szCs w:val="19"/>
        </w:rPr>
        <w:t>on</w:t>
      </w:r>
      <w:r>
        <w:rPr>
          <w:rFonts w:cs="Calibri"/>
          <w:sz w:val="19"/>
          <w:szCs w:val="19"/>
        </w:rPr>
        <w:t>s</w:t>
      </w:r>
      <w:r>
        <w:rPr>
          <w:rFonts w:cs="Calibri"/>
          <w:spacing w:val="24"/>
          <w:sz w:val="19"/>
          <w:szCs w:val="19"/>
        </w:rPr>
        <w:t xml:space="preserve"> </w:t>
      </w:r>
      <w:r>
        <w:rPr>
          <w:rFonts w:cs="Calibri"/>
          <w:sz w:val="19"/>
          <w:szCs w:val="19"/>
        </w:rPr>
        <w:t>t</w:t>
      </w:r>
      <w:r>
        <w:rPr>
          <w:rFonts w:cs="Calibri"/>
          <w:spacing w:val="1"/>
          <w:sz w:val="19"/>
          <w:szCs w:val="19"/>
        </w:rPr>
        <w:t>ha</w:t>
      </w:r>
      <w:r>
        <w:rPr>
          <w:rFonts w:cs="Calibri"/>
          <w:sz w:val="19"/>
          <w:szCs w:val="19"/>
        </w:rPr>
        <w:t>t</w:t>
      </w:r>
      <w:r>
        <w:rPr>
          <w:rFonts w:cs="Calibri"/>
          <w:spacing w:val="10"/>
          <w:sz w:val="19"/>
          <w:szCs w:val="19"/>
        </w:rPr>
        <w:t xml:space="preserve"> </w:t>
      </w:r>
      <w:r>
        <w:rPr>
          <w:rFonts w:cs="Calibri"/>
          <w:spacing w:val="-1"/>
          <w:sz w:val="19"/>
          <w:szCs w:val="19"/>
        </w:rPr>
        <w:t>m</w:t>
      </w:r>
      <w:r>
        <w:rPr>
          <w:rFonts w:cs="Calibri"/>
          <w:spacing w:val="1"/>
          <w:sz w:val="19"/>
          <w:szCs w:val="19"/>
        </w:rPr>
        <w:t>a</w:t>
      </w:r>
      <w:r>
        <w:rPr>
          <w:rFonts w:cs="Calibri"/>
          <w:sz w:val="19"/>
          <w:szCs w:val="19"/>
        </w:rPr>
        <w:t>y</w:t>
      </w:r>
      <w:r>
        <w:rPr>
          <w:rFonts w:cs="Calibri"/>
          <w:spacing w:val="13"/>
          <w:sz w:val="19"/>
          <w:szCs w:val="19"/>
        </w:rPr>
        <w:t xml:space="preserve"> </w:t>
      </w:r>
      <w:r>
        <w:rPr>
          <w:rFonts w:cs="Calibri"/>
          <w:sz w:val="19"/>
          <w:szCs w:val="19"/>
        </w:rPr>
        <w:t>r</w:t>
      </w:r>
      <w:r>
        <w:rPr>
          <w:rFonts w:cs="Calibri"/>
          <w:spacing w:val="-1"/>
          <w:sz w:val="19"/>
          <w:szCs w:val="19"/>
        </w:rPr>
        <w:t>e</w:t>
      </w:r>
      <w:r>
        <w:rPr>
          <w:rFonts w:cs="Calibri"/>
          <w:spacing w:val="1"/>
          <w:sz w:val="19"/>
          <w:szCs w:val="19"/>
        </w:rPr>
        <w:t>a</w:t>
      </w:r>
      <w:r>
        <w:rPr>
          <w:rFonts w:cs="Calibri"/>
          <w:sz w:val="19"/>
          <w:szCs w:val="19"/>
        </w:rPr>
        <w:t>ct</w:t>
      </w:r>
      <w:r>
        <w:rPr>
          <w:rFonts w:cs="Calibri"/>
          <w:spacing w:val="15"/>
          <w:sz w:val="19"/>
          <w:szCs w:val="19"/>
        </w:rPr>
        <w:t xml:space="preserve"> </w:t>
      </w:r>
      <w:r>
        <w:rPr>
          <w:rFonts w:cs="Calibri"/>
          <w:spacing w:val="-1"/>
          <w:sz w:val="19"/>
          <w:szCs w:val="19"/>
        </w:rPr>
        <w:t>f</w:t>
      </w:r>
      <w:r>
        <w:rPr>
          <w:rFonts w:cs="Calibri"/>
          <w:spacing w:val="1"/>
          <w:sz w:val="19"/>
          <w:szCs w:val="19"/>
        </w:rPr>
        <w:t>avo</w:t>
      </w:r>
      <w:r>
        <w:rPr>
          <w:rFonts w:cs="Calibri"/>
          <w:sz w:val="19"/>
          <w:szCs w:val="19"/>
        </w:rPr>
        <w:t>r</w:t>
      </w:r>
      <w:r>
        <w:rPr>
          <w:rFonts w:cs="Calibri"/>
          <w:spacing w:val="1"/>
          <w:sz w:val="19"/>
          <w:szCs w:val="19"/>
        </w:rPr>
        <w:t>ab</w:t>
      </w:r>
      <w:r>
        <w:rPr>
          <w:rFonts w:cs="Calibri"/>
          <w:sz w:val="19"/>
          <w:szCs w:val="19"/>
        </w:rPr>
        <w:t>ly</w:t>
      </w:r>
      <w:r>
        <w:rPr>
          <w:rFonts w:cs="Calibri"/>
          <w:spacing w:val="25"/>
          <w:sz w:val="19"/>
          <w:szCs w:val="19"/>
        </w:rPr>
        <w:t xml:space="preserve"> </w:t>
      </w:r>
      <w:r>
        <w:rPr>
          <w:rFonts w:cs="Calibri"/>
          <w:sz w:val="19"/>
          <w:szCs w:val="19"/>
        </w:rPr>
        <w:t>to</w:t>
      </w:r>
      <w:r>
        <w:rPr>
          <w:rFonts w:cs="Calibri"/>
          <w:spacing w:val="8"/>
          <w:sz w:val="19"/>
          <w:szCs w:val="19"/>
        </w:rPr>
        <w:t xml:space="preserve"> </w:t>
      </w:r>
      <w:r>
        <w:rPr>
          <w:rFonts w:cs="Calibri"/>
          <w:spacing w:val="1"/>
          <w:sz w:val="19"/>
          <w:szCs w:val="19"/>
        </w:rPr>
        <w:t>s</w:t>
      </w:r>
      <w:r>
        <w:rPr>
          <w:rFonts w:cs="Calibri"/>
          <w:sz w:val="19"/>
          <w:szCs w:val="19"/>
        </w:rPr>
        <w:t>tri</w:t>
      </w:r>
      <w:r>
        <w:rPr>
          <w:rFonts w:cs="Calibri"/>
          <w:spacing w:val="-1"/>
          <w:sz w:val="19"/>
          <w:szCs w:val="19"/>
        </w:rPr>
        <w:t>p</w:t>
      </w:r>
      <w:r>
        <w:rPr>
          <w:rFonts w:cs="Calibri"/>
          <w:spacing w:val="1"/>
          <w:sz w:val="19"/>
          <w:szCs w:val="19"/>
        </w:rPr>
        <w:t>p</w:t>
      </w:r>
      <w:r>
        <w:rPr>
          <w:rFonts w:cs="Calibri"/>
          <w:sz w:val="19"/>
          <w:szCs w:val="19"/>
        </w:rPr>
        <w:t>i</w:t>
      </w:r>
      <w:r>
        <w:rPr>
          <w:rFonts w:cs="Calibri"/>
          <w:spacing w:val="1"/>
          <w:sz w:val="19"/>
          <w:szCs w:val="19"/>
        </w:rPr>
        <w:t>n</w:t>
      </w:r>
      <w:r>
        <w:rPr>
          <w:rFonts w:cs="Calibri"/>
          <w:sz w:val="19"/>
          <w:szCs w:val="19"/>
        </w:rPr>
        <w:t>g</w:t>
      </w:r>
      <w:r>
        <w:rPr>
          <w:rFonts w:cs="Calibri"/>
          <w:spacing w:val="22"/>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m</w:t>
      </w:r>
      <w:r>
        <w:rPr>
          <w:rFonts w:cs="Calibri"/>
          <w:sz w:val="19"/>
          <w:szCs w:val="19"/>
        </w:rPr>
        <w:t>ild</w:t>
      </w:r>
      <w:r>
        <w:rPr>
          <w:rFonts w:cs="Calibri"/>
          <w:spacing w:val="13"/>
          <w:sz w:val="19"/>
          <w:szCs w:val="19"/>
        </w:rPr>
        <w:t xml:space="preserve"> </w:t>
      </w:r>
      <w:r>
        <w:rPr>
          <w:rFonts w:cs="Calibri"/>
          <w:spacing w:val="-1"/>
          <w:sz w:val="19"/>
          <w:szCs w:val="19"/>
        </w:rPr>
        <w:t>e</w:t>
      </w:r>
      <w:r>
        <w:rPr>
          <w:rFonts w:cs="Calibri"/>
          <w:sz w:val="19"/>
          <w:szCs w:val="19"/>
        </w:rPr>
        <w:t>x</w:t>
      </w:r>
      <w:r>
        <w:rPr>
          <w:rFonts w:cs="Calibri"/>
          <w:spacing w:val="1"/>
          <w:sz w:val="19"/>
          <w:szCs w:val="19"/>
        </w:rPr>
        <w:t>pans</w:t>
      </w:r>
      <w:r>
        <w:rPr>
          <w:rFonts w:cs="Calibri"/>
          <w:sz w:val="19"/>
          <w:szCs w:val="19"/>
        </w:rPr>
        <w:t>i</w:t>
      </w:r>
      <w:r>
        <w:rPr>
          <w:rFonts w:cs="Calibri"/>
          <w:spacing w:val="1"/>
          <w:sz w:val="19"/>
          <w:szCs w:val="19"/>
        </w:rPr>
        <w:t>o</w:t>
      </w:r>
      <w:r>
        <w:rPr>
          <w:rFonts w:cs="Calibri"/>
          <w:sz w:val="19"/>
          <w:szCs w:val="19"/>
        </w:rPr>
        <w:t>n</w:t>
      </w:r>
      <w:r>
        <w:rPr>
          <w:rFonts w:cs="Calibri"/>
          <w:spacing w:val="27"/>
          <w:sz w:val="19"/>
          <w:szCs w:val="19"/>
        </w:rPr>
        <w:t xml:space="preserve"> </w:t>
      </w:r>
      <w:r>
        <w:rPr>
          <w:rFonts w:cs="Calibri"/>
          <w:spacing w:val="1"/>
          <w:sz w:val="19"/>
          <w:szCs w:val="19"/>
        </w:rPr>
        <w:t>p</w:t>
      </w:r>
      <w:r>
        <w:rPr>
          <w:rFonts w:cs="Calibri"/>
          <w:sz w:val="19"/>
          <w:szCs w:val="19"/>
        </w:rPr>
        <w:t>r</w:t>
      </w:r>
      <w:r>
        <w:rPr>
          <w:rFonts w:cs="Calibri"/>
          <w:spacing w:val="1"/>
          <w:sz w:val="19"/>
          <w:szCs w:val="19"/>
        </w:rPr>
        <w:t>o</w:t>
      </w:r>
      <w:r>
        <w:rPr>
          <w:rFonts w:cs="Calibri"/>
          <w:sz w:val="19"/>
          <w:szCs w:val="19"/>
        </w:rPr>
        <w:t>c</w:t>
      </w:r>
      <w:r>
        <w:rPr>
          <w:rFonts w:cs="Calibri"/>
          <w:spacing w:val="-1"/>
          <w:sz w:val="19"/>
          <w:szCs w:val="19"/>
        </w:rPr>
        <w:t>e</w:t>
      </w:r>
      <w:r>
        <w:rPr>
          <w:rFonts w:cs="Calibri"/>
          <w:spacing w:val="1"/>
          <w:sz w:val="19"/>
          <w:szCs w:val="19"/>
        </w:rPr>
        <w:t>du</w:t>
      </w:r>
      <w:r>
        <w:rPr>
          <w:rFonts w:cs="Calibri"/>
          <w:sz w:val="19"/>
          <w:szCs w:val="19"/>
        </w:rPr>
        <w:t>r</w:t>
      </w:r>
      <w:r>
        <w:rPr>
          <w:rFonts w:cs="Calibri"/>
          <w:spacing w:val="-1"/>
          <w:sz w:val="19"/>
          <w:szCs w:val="19"/>
        </w:rPr>
        <w:t>e</w:t>
      </w:r>
      <w:r>
        <w:rPr>
          <w:rFonts w:cs="Calibri"/>
          <w:sz w:val="19"/>
          <w:szCs w:val="19"/>
        </w:rPr>
        <w:t>s</w:t>
      </w:r>
      <w:r>
        <w:rPr>
          <w:rFonts w:cs="Calibri"/>
          <w:spacing w:val="29"/>
          <w:sz w:val="19"/>
          <w:szCs w:val="19"/>
        </w:rPr>
        <w:t xml:space="preserve"> </w:t>
      </w:r>
      <w:r>
        <w:rPr>
          <w:rFonts w:cs="Calibri"/>
          <w:spacing w:val="1"/>
          <w:sz w:val="19"/>
          <w:szCs w:val="19"/>
        </w:rPr>
        <w:t>a</w:t>
      </w:r>
      <w:r>
        <w:rPr>
          <w:rFonts w:cs="Calibri"/>
          <w:sz w:val="19"/>
          <w:szCs w:val="19"/>
        </w:rPr>
        <w:t>re</w:t>
      </w:r>
      <w:r>
        <w:rPr>
          <w:rFonts w:cs="Calibri"/>
          <w:spacing w:val="2"/>
          <w:sz w:val="19"/>
          <w:szCs w:val="19"/>
        </w:rPr>
        <w:t xml:space="preserve"> </w:t>
      </w:r>
      <w:r>
        <w:rPr>
          <w:rFonts w:cs="Calibri"/>
          <w:spacing w:val="1"/>
          <w:sz w:val="19"/>
          <w:szCs w:val="19"/>
        </w:rPr>
        <w:t>no</w:t>
      </w:r>
      <w:r>
        <w:rPr>
          <w:rFonts w:cs="Calibri"/>
          <w:sz w:val="19"/>
          <w:szCs w:val="19"/>
        </w:rPr>
        <w:t>t</w:t>
      </w:r>
      <w:r>
        <w:rPr>
          <w:rFonts w:cs="Calibri"/>
          <w:spacing w:val="6"/>
          <w:sz w:val="19"/>
          <w:szCs w:val="19"/>
        </w:rPr>
        <w:t xml:space="preserve"> </w:t>
      </w:r>
      <w:r>
        <w:rPr>
          <w:rFonts w:cs="Calibri"/>
          <w:sz w:val="19"/>
          <w:szCs w:val="19"/>
        </w:rPr>
        <w:t>to</w:t>
      </w:r>
      <w:r>
        <w:rPr>
          <w:rFonts w:cs="Calibri"/>
          <w:spacing w:val="3"/>
          <w:sz w:val="19"/>
          <w:szCs w:val="19"/>
        </w:rPr>
        <w:t xml:space="preserve"> </w:t>
      </w:r>
      <w:r>
        <w:rPr>
          <w:rFonts w:cs="Calibri"/>
          <w:spacing w:val="1"/>
          <w:sz w:val="19"/>
          <w:szCs w:val="19"/>
        </w:rPr>
        <w:t>b</w:t>
      </w:r>
      <w:r>
        <w:rPr>
          <w:rFonts w:cs="Calibri"/>
          <w:sz w:val="19"/>
          <w:szCs w:val="19"/>
        </w:rPr>
        <w:t>e</w:t>
      </w:r>
      <w:r>
        <w:rPr>
          <w:rFonts w:cs="Calibri"/>
          <w:spacing w:val="3"/>
          <w:sz w:val="19"/>
          <w:szCs w:val="19"/>
        </w:rPr>
        <w:t xml:space="preserve"> </w:t>
      </w:r>
      <w:r>
        <w:rPr>
          <w:rFonts w:cs="Calibri"/>
          <w:spacing w:val="1"/>
          <w:sz w:val="19"/>
          <w:szCs w:val="19"/>
        </w:rPr>
        <w:t>s</w:t>
      </w:r>
      <w:r>
        <w:rPr>
          <w:rFonts w:cs="Calibri"/>
          <w:sz w:val="19"/>
          <w:szCs w:val="19"/>
        </w:rPr>
        <w:t>c</w:t>
      </w:r>
      <w:r>
        <w:rPr>
          <w:rFonts w:cs="Calibri"/>
          <w:spacing w:val="1"/>
          <w:sz w:val="19"/>
          <w:szCs w:val="19"/>
        </w:rPr>
        <w:t>o</w:t>
      </w:r>
      <w:r>
        <w:rPr>
          <w:rFonts w:cs="Calibri"/>
          <w:sz w:val="19"/>
          <w:szCs w:val="19"/>
        </w:rPr>
        <w:t>r</w:t>
      </w:r>
      <w:r>
        <w:rPr>
          <w:rFonts w:cs="Calibri"/>
          <w:spacing w:val="-1"/>
          <w:sz w:val="19"/>
          <w:szCs w:val="19"/>
        </w:rPr>
        <w:t>e</w:t>
      </w:r>
      <w:r>
        <w:rPr>
          <w:rFonts w:cs="Calibri"/>
          <w:sz w:val="19"/>
          <w:szCs w:val="19"/>
        </w:rPr>
        <w:t>d</w:t>
      </w:r>
      <w:r>
        <w:rPr>
          <w:rFonts w:cs="Calibri"/>
          <w:spacing w:val="13"/>
          <w:sz w:val="19"/>
          <w:szCs w:val="19"/>
        </w:rPr>
        <w:t xml:space="preserve"> </w:t>
      </w:r>
      <w:r>
        <w:rPr>
          <w:rFonts w:cs="Calibri"/>
          <w:spacing w:val="1"/>
          <w:sz w:val="19"/>
          <w:szCs w:val="19"/>
        </w:rPr>
        <w:t>a</w:t>
      </w:r>
      <w:r>
        <w:rPr>
          <w:rFonts w:cs="Calibri"/>
          <w:sz w:val="19"/>
          <w:szCs w:val="19"/>
        </w:rPr>
        <w:t>s</w:t>
      </w:r>
      <w:r>
        <w:rPr>
          <w:rFonts w:cs="Calibri"/>
          <w:spacing w:val="1"/>
          <w:sz w:val="19"/>
          <w:szCs w:val="19"/>
        </w:rPr>
        <w:t xml:space="preserve"> </w:t>
      </w:r>
      <w:r>
        <w:rPr>
          <w:rFonts w:cs="Calibri"/>
          <w:sz w:val="19"/>
          <w:szCs w:val="19"/>
        </w:rPr>
        <w:t>cro</w:t>
      </w:r>
      <w:r>
        <w:rPr>
          <w:rFonts w:cs="Calibri"/>
          <w:spacing w:val="-1"/>
          <w:sz w:val="19"/>
          <w:szCs w:val="19"/>
        </w:rPr>
        <w:t>w</w:t>
      </w:r>
      <w:r>
        <w:rPr>
          <w:rFonts w:cs="Calibri"/>
          <w:spacing w:val="1"/>
          <w:sz w:val="19"/>
          <w:szCs w:val="19"/>
        </w:rPr>
        <w:t>d</w:t>
      </w:r>
      <w:r>
        <w:rPr>
          <w:rFonts w:cs="Calibri"/>
          <w:spacing w:val="-1"/>
          <w:sz w:val="19"/>
          <w:szCs w:val="19"/>
        </w:rPr>
        <w:t>e</w:t>
      </w:r>
      <w:r>
        <w:rPr>
          <w:rFonts w:cs="Calibri"/>
          <w:spacing w:val="1"/>
          <w:sz w:val="19"/>
          <w:szCs w:val="19"/>
        </w:rPr>
        <w:t>d</w:t>
      </w:r>
      <w:r>
        <w:rPr>
          <w:rFonts w:cs="Calibri"/>
          <w:sz w:val="19"/>
          <w:szCs w:val="19"/>
        </w:rPr>
        <w:t>.</w:t>
      </w:r>
      <w:r>
        <w:rPr>
          <w:rFonts w:cs="Calibri"/>
          <w:spacing w:val="24"/>
          <w:sz w:val="19"/>
          <w:szCs w:val="19"/>
        </w:rPr>
        <w:t xml:space="preserve"> </w:t>
      </w:r>
      <w:r>
        <w:rPr>
          <w:rFonts w:cs="Calibri"/>
          <w:spacing w:val="1"/>
          <w:sz w:val="19"/>
          <w:szCs w:val="19"/>
        </w:rPr>
        <w:t>En</w:t>
      </w:r>
      <w:r>
        <w:rPr>
          <w:rFonts w:cs="Calibri"/>
          <w:sz w:val="19"/>
          <w:szCs w:val="19"/>
        </w:rPr>
        <w:t>t</w:t>
      </w:r>
      <w:r>
        <w:rPr>
          <w:rFonts w:cs="Calibri"/>
          <w:spacing w:val="-1"/>
          <w:sz w:val="19"/>
          <w:szCs w:val="19"/>
        </w:rPr>
        <w:t>e</w:t>
      </w:r>
      <w:r>
        <w:rPr>
          <w:rFonts w:cs="Calibri"/>
          <w:sz w:val="19"/>
          <w:szCs w:val="19"/>
        </w:rPr>
        <w:t>r</w:t>
      </w:r>
      <w:r>
        <w:rPr>
          <w:rFonts w:cs="Calibri"/>
          <w:spacing w:val="14"/>
          <w:sz w:val="19"/>
          <w:szCs w:val="19"/>
        </w:rPr>
        <w:t xml:space="preserve"> </w:t>
      </w:r>
      <w:r>
        <w:rPr>
          <w:rFonts w:cs="Calibri"/>
          <w:sz w:val="19"/>
          <w:szCs w:val="19"/>
        </w:rPr>
        <w:t>5</w:t>
      </w:r>
      <w:r>
        <w:rPr>
          <w:rFonts w:cs="Calibri"/>
          <w:spacing w:val="3"/>
          <w:sz w:val="19"/>
          <w:szCs w:val="19"/>
        </w:rPr>
        <w:t xml:space="preserve"> </w:t>
      </w:r>
      <w:r>
        <w:rPr>
          <w:rFonts w:cs="Calibri"/>
          <w:spacing w:val="1"/>
          <w:w w:val="103"/>
          <w:sz w:val="19"/>
          <w:szCs w:val="19"/>
        </w:rPr>
        <w:t>p</w:t>
      </w:r>
      <w:r>
        <w:rPr>
          <w:rFonts w:cs="Calibri"/>
          <w:w w:val="103"/>
          <w:sz w:val="19"/>
          <w:szCs w:val="19"/>
        </w:rPr>
        <w:t>oi</w:t>
      </w:r>
      <w:r>
        <w:rPr>
          <w:rFonts w:cs="Calibri"/>
          <w:spacing w:val="1"/>
          <w:w w:val="103"/>
          <w:sz w:val="19"/>
          <w:szCs w:val="19"/>
        </w:rPr>
        <w:t>n</w:t>
      </w:r>
      <w:r>
        <w:rPr>
          <w:rFonts w:cs="Calibri"/>
          <w:w w:val="103"/>
          <w:sz w:val="19"/>
          <w:szCs w:val="19"/>
        </w:rPr>
        <w:t xml:space="preserve">ts </w:t>
      </w:r>
      <w:r>
        <w:rPr>
          <w:rFonts w:cs="Calibri"/>
          <w:spacing w:val="-1"/>
          <w:sz w:val="19"/>
          <w:szCs w:val="19"/>
        </w:rPr>
        <w:t>f</w:t>
      </w:r>
      <w:r>
        <w:rPr>
          <w:rFonts w:cs="Calibri"/>
          <w:spacing w:val="1"/>
          <w:sz w:val="19"/>
          <w:szCs w:val="19"/>
        </w:rPr>
        <w:t>o</w:t>
      </w:r>
      <w:r>
        <w:rPr>
          <w:rFonts w:cs="Calibri"/>
          <w:sz w:val="19"/>
          <w:szCs w:val="19"/>
        </w:rPr>
        <w:t>r</w:t>
      </w:r>
      <w:r>
        <w:rPr>
          <w:rFonts w:cs="Calibri"/>
          <w:spacing w:val="9"/>
          <w:sz w:val="19"/>
          <w:szCs w:val="19"/>
        </w:rPr>
        <w:t xml:space="preserve"> </w:t>
      </w:r>
      <w:r>
        <w:rPr>
          <w:rFonts w:cs="Calibri"/>
          <w:spacing w:val="-1"/>
          <w:sz w:val="19"/>
          <w:szCs w:val="19"/>
        </w:rPr>
        <w:t>m</w:t>
      </w:r>
      <w:r>
        <w:rPr>
          <w:rFonts w:cs="Calibri"/>
          <w:spacing w:val="1"/>
          <w:sz w:val="19"/>
          <w:szCs w:val="19"/>
        </w:rPr>
        <w:t>a</w:t>
      </w:r>
      <w:r>
        <w:rPr>
          <w:rFonts w:cs="Calibri"/>
          <w:sz w:val="19"/>
          <w:szCs w:val="19"/>
        </w:rPr>
        <w:t>xill</w:t>
      </w:r>
      <w:r>
        <w:rPr>
          <w:rFonts w:cs="Calibri"/>
          <w:spacing w:val="1"/>
          <w:sz w:val="19"/>
          <w:szCs w:val="19"/>
        </w:rPr>
        <w:t>a</w:t>
      </w:r>
      <w:r>
        <w:rPr>
          <w:rFonts w:cs="Calibri"/>
          <w:sz w:val="19"/>
          <w:szCs w:val="19"/>
        </w:rPr>
        <w:t>ry</w:t>
      </w:r>
      <w:r>
        <w:rPr>
          <w:rFonts w:cs="Calibri"/>
          <w:spacing w:val="24"/>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m</w:t>
      </w:r>
      <w:r>
        <w:rPr>
          <w:rFonts w:cs="Calibri"/>
          <w:spacing w:val="1"/>
          <w:sz w:val="19"/>
          <w:szCs w:val="19"/>
        </w:rPr>
        <w:t>and</w:t>
      </w:r>
      <w:r>
        <w:rPr>
          <w:rFonts w:cs="Calibri"/>
          <w:sz w:val="19"/>
          <w:szCs w:val="19"/>
        </w:rPr>
        <w:t>i</w:t>
      </w:r>
      <w:r>
        <w:rPr>
          <w:rFonts w:cs="Calibri"/>
          <w:spacing w:val="1"/>
          <w:sz w:val="19"/>
          <w:szCs w:val="19"/>
        </w:rPr>
        <w:t>bu</w:t>
      </w:r>
      <w:r>
        <w:rPr>
          <w:rFonts w:cs="Calibri"/>
          <w:sz w:val="19"/>
          <w:szCs w:val="19"/>
        </w:rPr>
        <w:t>l</w:t>
      </w:r>
      <w:r>
        <w:rPr>
          <w:rFonts w:cs="Calibri"/>
          <w:spacing w:val="1"/>
          <w:sz w:val="19"/>
          <w:szCs w:val="19"/>
        </w:rPr>
        <w:t>a</w:t>
      </w:r>
      <w:r>
        <w:rPr>
          <w:rFonts w:cs="Calibri"/>
          <w:sz w:val="19"/>
          <w:szCs w:val="19"/>
        </w:rPr>
        <w:t>r</w:t>
      </w:r>
      <w:r>
        <w:rPr>
          <w:rFonts w:cs="Calibri"/>
          <w:spacing w:val="29"/>
          <w:sz w:val="19"/>
          <w:szCs w:val="19"/>
        </w:rPr>
        <w:t xml:space="preserve"> </w:t>
      </w:r>
      <w:r>
        <w:rPr>
          <w:rFonts w:cs="Calibri"/>
          <w:spacing w:val="1"/>
          <w:sz w:val="19"/>
          <w:szCs w:val="19"/>
        </w:rPr>
        <w:t>an</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1"/>
          <w:sz w:val="19"/>
          <w:szCs w:val="19"/>
        </w:rPr>
        <w:t xml:space="preserve"> </w:t>
      </w:r>
      <w:r>
        <w:rPr>
          <w:rFonts w:cs="Calibri"/>
          <w:sz w:val="19"/>
          <w:szCs w:val="19"/>
        </w:rPr>
        <w:t>cr</w:t>
      </w:r>
      <w:r>
        <w:rPr>
          <w:rFonts w:cs="Calibri"/>
          <w:spacing w:val="1"/>
          <w:sz w:val="19"/>
          <w:szCs w:val="19"/>
        </w:rPr>
        <w:t>o</w:t>
      </w:r>
      <w:r>
        <w:rPr>
          <w:rFonts w:cs="Calibri"/>
          <w:spacing w:val="-1"/>
          <w:sz w:val="19"/>
          <w:szCs w:val="19"/>
        </w:rPr>
        <w:t>w</w:t>
      </w:r>
      <w:r>
        <w:rPr>
          <w:rFonts w:cs="Calibri"/>
          <w:spacing w:val="1"/>
          <w:sz w:val="19"/>
          <w:szCs w:val="19"/>
        </w:rPr>
        <w:t>d</w:t>
      </w:r>
      <w:r>
        <w:rPr>
          <w:rFonts w:cs="Calibri"/>
          <w:sz w:val="19"/>
          <w:szCs w:val="19"/>
        </w:rPr>
        <w:t>i</w:t>
      </w:r>
      <w:r>
        <w:rPr>
          <w:rFonts w:cs="Calibri"/>
          <w:spacing w:val="1"/>
          <w:sz w:val="19"/>
          <w:szCs w:val="19"/>
        </w:rPr>
        <w:t>n</w:t>
      </w:r>
      <w:r>
        <w:rPr>
          <w:rFonts w:cs="Calibri"/>
          <w:sz w:val="19"/>
          <w:szCs w:val="19"/>
        </w:rPr>
        <w:t>g.</w:t>
      </w:r>
      <w:r>
        <w:rPr>
          <w:rFonts w:cs="Calibri"/>
          <w:spacing w:val="25"/>
          <w:sz w:val="19"/>
          <w:szCs w:val="19"/>
        </w:rPr>
        <w:t xml:space="preserve"> </w:t>
      </w:r>
      <w:r>
        <w:rPr>
          <w:rFonts w:cs="Calibri"/>
          <w:sz w:val="19"/>
          <w:szCs w:val="19"/>
        </w:rPr>
        <w:t>If</w:t>
      </w:r>
      <w:r>
        <w:rPr>
          <w:rFonts w:cs="Calibri"/>
          <w:spacing w:val="4"/>
          <w:sz w:val="19"/>
          <w:szCs w:val="19"/>
        </w:rPr>
        <w:t xml:space="preserve"> </w:t>
      </w:r>
      <w:r>
        <w:rPr>
          <w:rFonts w:cs="Calibri"/>
          <w:sz w:val="19"/>
          <w:szCs w:val="19"/>
        </w:rPr>
        <w:t>c</w:t>
      </w:r>
      <w:r>
        <w:rPr>
          <w:rFonts w:cs="Calibri"/>
          <w:spacing w:val="1"/>
          <w:sz w:val="19"/>
          <w:szCs w:val="19"/>
        </w:rPr>
        <w:t>ond</w:t>
      </w:r>
      <w:r>
        <w:rPr>
          <w:rFonts w:cs="Calibri"/>
          <w:sz w:val="19"/>
          <w:szCs w:val="19"/>
        </w:rPr>
        <w:t>iti</w:t>
      </w:r>
      <w:r>
        <w:rPr>
          <w:rFonts w:cs="Calibri"/>
          <w:spacing w:val="3"/>
          <w:sz w:val="19"/>
          <w:szCs w:val="19"/>
        </w:rPr>
        <w:t>o</w:t>
      </w:r>
      <w:r>
        <w:rPr>
          <w:rFonts w:cs="Calibri"/>
          <w:sz w:val="19"/>
          <w:szCs w:val="19"/>
        </w:rPr>
        <w:t>n</w:t>
      </w:r>
      <w:r>
        <w:rPr>
          <w:rFonts w:cs="Calibri"/>
          <w:spacing w:val="25"/>
          <w:sz w:val="19"/>
          <w:szCs w:val="19"/>
        </w:rPr>
        <w:t xml:space="preserve"> </w:t>
      </w:r>
      <w:r>
        <w:rPr>
          <w:rFonts w:cs="Calibri"/>
          <w:spacing w:val="1"/>
          <w:sz w:val="19"/>
          <w:szCs w:val="19"/>
        </w:rPr>
        <w:t>no</w:t>
      </w:r>
      <w:r>
        <w:rPr>
          <w:rFonts w:cs="Calibri"/>
          <w:sz w:val="19"/>
          <w:szCs w:val="19"/>
        </w:rPr>
        <w:t>.</w:t>
      </w:r>
      <w:r>
        <w:rPr>
          <w:rFonts w:cs="Calibri"/>
          <w:spacing w:val="9"/>
          <w:sz w:val="19"/>
          <w:szCs w:val="19"/>
        </w:rPr>
        <w:t xml:space="preserve"> </w:t>
      </w:r>
      <w:r>
        <w:rPr>
          <w:rFonts w:cs="Calibri"/>
          <w:sz w:val="19"/>
          <w:szCs w:val="19"/>
        </w:rPr>
        <w:t>5,</w:t>
      </w:r>
      <w:r>
        <w:rPr>
          <w:rFonts w:cs="Calibri"/>
          <w:spacing w:val="7"/>
          <w:sz w:val="19"/>
          <w:szCs w:val="19"/>
        </w:rPr>
        <w:t xml:space="preserve"> </w:t>
      </w:r>
      <w:r>
        <w:rPr>
          <w:rFonts w:cs="Calibri"/>
          <w:spacing w:val="-1"/>
          <w:sz w:val="19"/>
          <w:szCs w:val="19"/>
        </w:rPr>
        <w:t>e</w:t>
      </w:r>
      <w:r>
        <w:rPr>
          <w:rFonts w:cs="Calibri"/>
          <w:sz w:val="19"/>
          <w:szCs w:val="19"/>
        </w:rPr>
        <w:t>c</w:t>
      </w:r>
      <w:r>
        <w:rPr>
          <w:rFonts w:cs="Calibri"/>
          <w:spacing w:val="1"/>
          <w:sz w:val="19"/>
          <w:szCs w:val="19"/>
        </w:rPr>
        <w:t>top</w:t>
      </w:r>
      <w:r>
        <w:rPr>
          <w:rFonts w:cs="Calibri"/>
          <w:sz w:val="19"/>
          <w:szCs w:val="19"/>
        </w:rPr>
        <w:t>ic</w:t>
      </w:r>
      <w:r>
        <w:rPr>
          <w:rFonts w:cs="Calibri"/>
          <w:spacing w:val="19"/>
          <w:sz w:val="19"/>
          <w:szCs w:val="19"/>
        </w:rPr>
        <w:t xml:space="preserve"> </w:t>
      </w:r>
      <w:r>
        <w:rPr>
          <w:rFonts w:cs="Calibri"/>
          <w:spacing w:val="-1"/>
          <w:sz w:val="19"/>
          <w:szCs w:val="19"/>
        </w:rPr>
        <w:t>e</w:t>
      </w:r>
      <w:r>
        <w:rPr>
          <w:rFonts w:cs="Calibri"/>
          <w:sz w:val="19"/>
          <w:szCs w:val="19"/>
        </w:rPr>
        <w:t>r</w:t>
      </w:r>
      <w:r>
        <w:rPr>
          <w:rFonts w:cs="Calibri"/>
          <w:spacing w:val="1"/>
          <w:sz w:val="19"/>
          <w:szCs w:val="19"/>
        </w:rPr>
        <w:t>up</w:t>
      </w:r>
      <w:r>
        <w:rPr>
          <w:rFonts w:cs="Calibri"/>
          <w:sz w:val="19"/>
          <w:szCs w:val="19"/>
        </w:rPr>
        <w:t>ti</w:t>
      </w:r>
      <w:r>
        <w:rPr>
          <w:rFonts w:cs="Calibri"/>
          <w:spacing w:val="1"/>
          <w:sz w:val="19"/>
          <w:szCs w:val="19"/>
        </w:rPr>
        <w:t>on</w:t>
      </w:r>
      <w:r>
        <w:rPr>
          <w:rFonts w:cs="Calibri"/>
          <w:sz w:val="19"/>
          <w:szCs w:val="19"/>
        </w:rPr>
        <w:t>,</w:t>
      </w:r>
      <w:r>
        <w:rPr>
          <w:rFonts w:cs="Calibri"/>
          <w:spacing w:val="24"/>
          <w:sz w:val="19"/>
          <w:szCs w:val="19"/>
        </w:rPr>
        <w:t xml:space="preserve"> </w:t>
      </w:r>
      <w:r>
        <w:rPr>
          <w:rFonts w:cs="Calibri"/>
          <w:sz w:val="19"/>
          <w:szCs w:val="19"/>
        </w:rPr>
        <w:t>is</w:t>
      </w:r>
      <w:r>
        <w:rPr>
          <w:rFonts w:cs="Calibri"/>
          <w:spacing w:val="7"/>
          <w:sz w:val="19"/>
          <w:szCs w:val="19"/>
        </w:rPr>
        <w:t xml:space="preserve"> </w:t>
      </w:r>
      <w:r>
        <w:rPr>
          <w:rFonts w:cs="Calibri"/>
          <w:spacing w:val="1"/>
          <w:sz w:val="19"/>
          <w:szCs w:val="19"/>
        </w:rPr>
        <w:t>a</w:t>
      </w:r>
      <w:r>
        <w:rPr>
          <w:rFonts w:cs="Calibri"/>
          <w:spacing w:val="-2"/>
          <w:sz w:val="19"/>
          <w:szCs w:val="19"/>
        </w:rPr>
        <w:t>l</w:t>
      </w:r>
      <w:r>
        <w:rPr>
          <w:rFonts w:cs="Calibri"/>
          <w:spacing w:val="1"/>
          <w:sz w:val="19"/>
          <w:szCs w:val="19"/>
        </w:rPr>
        <w:t>s</w:t>
      </w:r>
      <w:r>
        <w:rPr>
          <w:rFonts w:cs="Calibri"/>
          <w:sz w:val="19"/>
          <w:szCs w:val="19"/>
        </w:rPr>
        <w:t>o</w:t>
      </w:r>
      <w:r>
        <w:rPr>
          <w:rFonts w:cs="Calibri"/>
          <w:spacing w:val="12"/>
          <w:sz w:val="19"/>
          <w:szCs w:val="19"/>
        </w:rPr>
        <w:t xml:space="preserve"> </w:t>
      </w:r>
      <w:r>
        <w:rPr>
          <w:rFonts w:cs="Calibri"/>
          <w:spacing w:val="1"/>
          <w:sz w:val="19"/>
          <w:szCs w:val="19"/>
        </w:rPr>
        <w:t>p</w:t>
      </w:r>
      <w:r>
        <w:rPr>
          <w:rFonts w:cs="Calibri"/>
          <w:sz w:val="19"/>
          <w:szCs w:val="19"/>
        </w:rPr>
        <w:t>r</w:t>
      </w:r>
      <w:r>
        <w:rPr>
          <w:rFonts w:cs="Calibri"/>
          <w:spacing w:val="-1"/>
          <w:sz w:val="19"/>
          <w:szCs w:val="19"/>
        </w:rPr>
        <w:t>e</w:t>
      </w:r>
      <w:r>
        <w:rPr>
          <w:rFonts w:cs="Calibri"/>
          <w:spacing w:val="1"/>
          <w:sz w:val="19"/>
          <w:szCs w:val="19"/>
        </w:rPr>
        <w:t>s</w:t>
      </w:r>
      <w:r>
        <w:rPr>
          <w:rFonts w:cs="Calibri"/>
          <w:spacing w:val="-1"/>
          <w:sz w:val="19"/>
          <w:szCs w:val="19"/>
        </w:rPr>
        <w:t>e</w:t>
      </w:r>
      <w:r>
        <w:rPr>
          <w:rFonts w:cs="Calibri"/>
          <w:spacing w:val="1"/>
          <w:sz w:val="19"/>
          <w:szCs w:val="19"/>
        </w:rPr>
        <w:t>n</w:t>
      </w:r>
      <w:r>
        <w:rPr>
          <w:rFonts w:cs="Calibri"/>
          <w:sz w:val="19"/>
          <w:szCs w:val="19"/>
        </w:rPr>
        <w:t>t</w:t>
      </w:r>
      <w:r>
        <w:rPr>
          <w:rFonts w:cs="Calibri"/>
          <w:spacing w:val="21"/>
          <w:sz w:val="19"/>
          <w:szCs w:val="19"/>
        </w:rPr>
        <w:t xml:space="preserve"> </w:t>
      </w:r>
      <w:r>
        <w:rPr>
          <w:rFonts w:cs="Calibri"/>
          <w:sz w:val="19"/>
          <w:szCs w:val="19"/>
        </w:rPr>
        <w:t>in</w:t>
      </w:r>
      <w:r>
        <w:rPr>
          <w:rFonts w:cs="Calibri"/>
          <w:spacing w:val="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an</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1"/>
          <w:sz w:val="19"/>
          <w:szCs w:val="19"/>
        </w:rPr>
        <w:t xml:space="preserve"> </w:t>
      </w:r>
      <w:r>
        <w:rPr>
          <w:rFonts w:cs="Calibri"/>
          <w:spacing w:val="1"/>
          <w:sz w:val="19"/>
          <w:szCs w:val="19"/>
        </w:rPr>
        <w:t>po</w:t>
      </w:r>
      <w:r>
        <w:rPr>
          <w:rFonts w:cs="Calibri"/>
          <w:spacing w:val="-2"/>
          <w:sz w:val="19"/>
          <w:szCs w:val="19"/>
        </w:rPr>
        <w:t>r</w:t>
      </w:r>
      <w:r>
        <w:rPr>
          <w:rFonts w:cs="Calibri"/>
          <w:sz w:val="19"/>
          <w:szCs w:val="19"/>
        </w:rPr>
        <w:t>ti</w:t>
      </w:r>
      <w:r>
        <w:rPr>
          <w:rFonts w:cs="Calibri"/>
          <w:spacing w:val="1"/>
          <w:sz w:val="19"/>
          <w:szCs w:val="19"/>
        </w:rPr>
        <w:t>o</w:t>
      </w:r>
      <w:r>
        <w:rPr>
          <w:rFonts w:cs="Calibri"/>
          <w:sz w:val="19"/>
          <w:szCs w:val="19"/>
        </w:rPr>
        <w:t>n</w:t>
      </w:r>
      <w:r>
        <w:rPr>
          <w:rFonts w:cs="Calibri"/>
          <w:spacing w:val="20"/>
          <w:sz w:val="19"/>
          <w:szCs w:val="19"/>
        </w:rPr>
        <w:t xml:space="preserve"> </w:t>
      </w:r>
      <w:r>
        <w:rPr>
          <w:rFonts w:cs="Calibri"/>
          <w:spacing w:val="1"/>
          <w:w w:val="103"/>
          <w:sz w:val="19"/>
          <w:szCs w:val="19"/>
        </w:rPr>
        <w:t xml:space="preserve">of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ou</w:t>
      </w:r>
      <w:r>
        <w:rPr>
          <w:rFonts w:cs="Calibri"/>
          <w:sz w:val="19"/>
          <w:szCs w:val="19"/>
        </w:rPr>
        <w:t>t</w:t>
      </w:r>
      <w:r>
        <w:rPr>
          <w:rFonts w:cs="Calibri"/>
          <w:spacing w:val="1"/>
          <w:sz w:val="19"/>
          <w:szCs w:val="19"/>
        </w:rPr>
        <w:t>h</w:t>
      </w:r>
      <w:r>
        <w:rPr>
          <w:rFonts w:cs="Calibri"/>
          <w:sz w:val="19"/>
          <w:szCs w:val="19"/>
        </w:rPr>
        <w:t>,</w:t>
      </w:r>
      <w:r>
        <w:rPr>
          <w:rFonts w:cs="Calibri"/>
          <w:spacing w:val="20"/>
          <w:sz w:val="19"/>
          <w:szCs w:val="19"/>
        </w:rPr>
        <w:t xml:space="preserve"> </w:t>
      </w:r>
      <w:r>
        <w:rPr>
          <w:rFonts w:cs="Calibri"/>
          <w:spacing w:val="1"/>
          <w:sz w:val="19"/>
          <w:szCs w:val="19"/>
        </w:rPr>
        <w:t>s</w:t>
      </w:r>
      <w:r>
        <w:rPr>
          <w:rFonts w:cs="Calibri"/>
          <w:sz w:val="19"/>
          <w:szCs w:val="19"/>
        </w:rPr>
        <w:t>c</w:t>
      </w:r>
      <w:r>
        <w:rPr>
          <w:rFonts w:cs="Calibri"/>
          <w:spacing w:val="1"/>
          <w:sz w:val="19"/>
          <w:szCs w:val="19"/>
        </w:rPr>
        <w:t>o</w:t>
      </w:r>
      <w:r>
        <w:rPr>
          <w:rFonts w:cs="Calibri"/>
          <w:sz w:val="19"/>
          <w:szCs w:val="19"/>
        </w:rPr>
        <w:t>re</w:t>
      </w:r>
      <w:r>
        <w:rPr>
          <w:rFonts w:cs="Calibri"/>
          <w:spacing w:val="13"/>
          <w:sz w:val="19"/>
          <w:szCs w:val="19"/>
        </w:rPr>
        <w:t xml:space="preserve"> </w:t>
      </w:r>
      <w:r>
        <w:rPr>
          <w:rFonts w:cs="Calibri"/>
          <w:spacing w:val="1"/>
          <w:sz w:val="19"/>
          <w:szCs w:val="19"/>
        </w:rPr>
        <w:t>on</w:t>
      </w:r>
      <w:r>
        <w:rPr>
          <w:rFonts w:cs="Calibri"/>
          <w:sz w:val="19"/>
          <w:szCs w:val="19"/>
        </w:rPr>
        <w:t>ly</w:t>
      </w:r>
      <w:r>
        <w:rPr>
          <w:rFonts w:cs="Calibri"/>
          <w:spacing w:val="13"/>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os</w:t>
      </w:r>
      <w:r>
        <w:rPr>
          <w:rFonts w:cs="Calibri"/>
          <w:sz w:val="19"/>
          <w:szCs w:val="19"/>
        </w:rPr>
        <w:t>t</w:t>
      </w:r>
      <w:r>
        <w:rPr>
          <w:rFonts w:cs="Calibri"/>
          <w:spacing w:val="15"/>
          <w:sz w:val="19"/>
          <w:szCs w:val="19"/>
        </w:rPr>
        <w:t xml:space="preserve"> </w:t>
      </w:r>
      <w:r>
        <w:rPr>
          <w:rFonts w:cs="Calibri"/>
          <w:spacing w:val="1"/>
          <w:sz w:val="19"/>
          <w:szCs w:val="19"/>
        </w:rPr>
        <w:t>s</w:t>
      </w:r>
      <w:r>
        <w:rPr>
          <w:rFonts w:cs="Calibri"/>
          <w:spacing w:val="-1"/>
          <w:sz w:val="19"/>
          <w:szCs w:val="19"/>
        </w:rPr>
        <w:t>e</w:t>
      </w:r>
      <w:r>
        <w:rPr>
          <w:rFonts w:cs="Calibri"/>
          <w:spacing w:val="1"/>
          <w:sz w:val="19"/>
          <w:szCs w:val="19"/>
        </w:rPr>
        <w:t>v</w:t>
      </w:r>
      <w:r>
        <w:rPr>
          <w:rFonts w:cs="Calibri"/>
          <w:spacing w:val="-1"/>
          <w:sz w:val="19"/>
          <w:szCs w:val="19"/>
        </w:rPr>
        <w:t>e</w:t>
      </w:r>
      <w:r>
        <w:rPr>
          <w:rFonts w:cs="Calibri"/>
          <w:sz w:val="19"/>
          <w:szCs w:val="19"/>
        </w:rPr>
        <w:t>re</w:t>
      </w:r>
      <w:r>
        <w:rPr>
          <w:rFonts w:cs="Calibri"/>
          <w:spacing w:val="16"/>
          <w:sz w:val="19"/>
          <w:szCs w:val="19"/>
        </w:rPr>
        <w:t xml:space="preserve"> </w:t>
      </w:r>
      <w:r>
        <w:rPr>
          <w:rFonts w:cs="Calibri"/>
          <w:sz w:val="19"/>
          <w:szCs w:val="19"/>
        </w:rPr>
        <w:t>c</w:t>
      </w:r>
      <w:r>
        <w:rPr>
          <w:rFonts w:cs="Calibri"/>
          <w:spacing w:val="1"/>
          <w:sz w:val="19"/>
          <w:szCs w:val="19"/>
        </w:rPr>
        <w:t>ond</w:t>
      </w:r>
      <w:r>
        <w:rPr>
          <w:rFonts w:cs="Calibri"/>
          <w:sz w:val="19"/>
          <w:szCs w:val="19"/>
        </w:rPr>
        <w:t>iti</w:t>
      </w:r>
      <w:r>
        <w:rPr>
          <w:rFonts w:cs="Calibri"/>
          <w:spacing w:val="1"/>
          <w:sz w:val="19"/>
          <w:szCs w:val="19"/>
        </w:rPr>
        <w:t>on</w:t>
      </w:r>
      <w:r>
        <w:rPr>
          <w:rFonts w:cs="Calibri"/>
          <w:sz w:val="19"/>
          <w:szCs w:val="19"/>
        </w:rPr>
        <w:t>.</w:t>
      </w:r>
      <w:r>
        <w:rPr>
          <w:rFonts w:cs="Calibri"/>
          <w:spacing w:val="25"/>
          <w:sz w:val="19"/>
          <w:szCs w:val="19"/>
        </w:rPr>
        <w:t xml:space="preserve"> </w:t>
      </w:r>
      <w:r>
        <w:rPr>
          <w:rFonts w:cs="Calibri"/>
          <w:sz w:val="19"/>
          <w:szCs w:val="19"/>
        </w:rPr>
        <w:t>Do</w:t>
      </w:r>
      <w:r>
        <w:rPr>
          <w:rFonts w:cs="Calibri"/>
          <w:spacing w:val="9"/>
          <w:sz w:val="19"/>
          <w:szCs w:val="19"/>
        </w:rPr>
        <w:t xml:space="preserve"> </w:t>
      </w:r>
      <w:r>
        <w:rPr>
          <w:rFonts w:cs="Calibri"/>
          <w:spacing w:val="1"/>
          <w:sz w:val="19"/>
          <w:szCs w:val="19"/>
        </w:rPr>
        <w:t>n</w:t>
      </w:r>
      <w:r>
        <w:rPr>
          <w:rFonts w:cs="Calibri"/>
          <w:sz w:val="19"/>
          <w:szCs w:val="19"/>
        </w:rPr>
        <w:t>ot</w:t>
      </w:r>
      <w:r>
        <w:rPr>
          <w:rFonts w:cs="Calibri"/>
          <w:spacing w:val="11"/>
          <w:sz w:val="19"/>
          <w:szCs w:val="19"/>
        </w:rPr>
        <w:t xml:space="preserve"> </w:t>
      </w:r>
      <w:r>
        <w:rPr>
          <w:rFonts w:cs="Calibri"/>
          <w:spacing w:val="1"/>
          <w:sz w:val="19"/>
          <w:szCs w:val="19"/>
        </w:rPr>
        <w:t>s</w:t>
      </w:r>
      <w:r>
        <w:rPr>
          <w:rFonts w:cs="Calibri"/>
          <w:spacing w:val="-3"/>
          <w:sz w:val="19"/>
          <w:szCs w:val="19"/>
        </w:rPr>
        <w:t>c</w:t>
      </w:r>
      <w:r>
        <w:rPr>
          <w:rFonts w:cs="Calibri"/>
          <w:spacing w:val="1"/>
          <w:sz w:val="19"/>
          <w:szCs w:val="19"/>
        </w:rPr>
        <w:t>o</w:t>
      </w:r>
      <w:r>
        <w:rPr>
          <w:rFonts w:cs="Calibri"/>
          <w:sz w:val="19"/>
          <w:szCs w:val="19"/>
        </w:rPr>
        <w:t>re</w:t>
      </w:r>
      <w:r>
        <w:rPr>
          <w:rFonts w:cs="Calibri"/>
          <w:spacing w:val="13"/>
          <w:sz w:val="19"/>
          <w:szCs w:val="19"/>
        </w:rPr>
        <w:t xml:space="preserve"> </w:t>
      </w:r>
      <w:r>
        <w:rPr>
          <w:rFonts w:cs="Calibri"/>
          <w:spacing w:val="1"/>
          <w:sz w:val="19"/>
          <w:szCs w:val="19"/>
        </w:rPr>
        <w:t>b</w:t>
      </w:r>
      <w:r>
        <w:rPr>
          <w:rFonts w:cs="Calibri"/>
          <w:sz w:val="19"/>
          <w:szCs w:val="19"/>
        </w:rPr>
        <w:t>oth</w:t>
      </w:r>
      <w:r>
        <w:rPr>
          <w:rFonts w:cs="Calibri"/>
          <w:spacing w:val="14"/>
          <w:sz w:val="19"/>
          <w:szCs w:val="19"/>
        </w:rPr>
        <w:t xml:space="preserve"> </w:t>
      </w:r>
      <w:r>
        <w:rPr>
          <w:rFonts w:cs="Calibri"/>
          <w:w w:val="103"/>
          <w:sz w:val="19"/>
          <w:szCs w:val="19"/>
        </w:rPr>
        <w:t>c</w:t>
      </w:r>
      <w:r>
        <w:rPr>
          <w:rFonts w:cs="Calibri"/>
          <w:spacing w:val="1"/>
          <w:w w:val="103"/>
          <w:sz w:val="19"/>
          <w:szCs w:val="19"/>
        </w:rPr>
        <w:t>ond</w:t>
      </w:r>
      <w:r>
        <w:rPr>
          <w:rFonts w:cs="Calibri"/>
          <w:w w:val="103"/>
          <w:sz w:val="19"/>
          <w:szCs w:val="19"/>
        </w:rPr>
        <w:t>iti</w:t>
      </w:r>
      <w:r>
        <w:rPr>
          <w:rFonts w:cs="Calibri"/>
          <w:spacing w:val="1"/>
          <w:w w:val="103"/>
          <w:sz w:val="19"/>
          <w:szCs w:val="19"/>
        </w:rPr>
        <w:t>ons</w:t>
      </w:r>
      <w:r>
        <w:rPr>
          <w:rFonts w:cs="Calibri"/>
          <w:w w:val="103"/>
          <w:sz w:val="19"/>
          <w:szCs w:val="19"/>
        </w:rPr>
        <w:t>.</w:t>
      </w:r>
    </w:p>
    <w:p w14:paraId="4395A131" w14:textId="77777777" w:rsidR="00305E29" w:rsidRDefault="00305E29" w:rsidP="00305E29">
      <w:pPr>
        <w:widowControl w:val="0"/>
        <w:autoSpaceDE w:val="0"/>
        <w:autoSpaceDN w:val="0"/>
        <w:adjustRightInd w:val="0"/>
        <w:spacing w:before="7" w:after="0" w:line="110" w:lineRule="exact"/>
        <w:rPr>
          <w:rFonts w:cs="Calibri"/>
          <w:sz w:val="11"/>
          <w:szCs w:val="11"/>
        </w:rPr>
      </w:pPr>
    </w:p>
    <w:p w14:paraId="5E559FCD" w14:textId="77777777" w:rsidR="00305E29" w:rsidRDefault="00305E29" w:rsidP="00305E29">
      <w:pPr>
        <w:widowControl w:val="0"/>
        <w:autoSpaceDE w:val="0"/>
        <w:autoSpaceDN w:val="0"/>
        <w:adjustRightInd w:val="0"/>
        <w:spacing w:after="0" w:line="250" w:lineRule="auto"/>
        <w:ind w:left="376" w:right="199" w:hanging="268"/>
        <w:rPr>
          <w:rFonts w:cs="Calibri"/>
          <w:sz w:val="19"/>
          <w:szCs w:val="19"/>
        </w:rPr>
      </w:pPr>
      <w:r>
        <w:rPr>
          <w:rFonts w:cs="Calibri"/>
          <w:sz w:val="19"/>
          <w:szCs w:val="19"/>
        </w:rPr>
        <w:t>7.</w:t>
      </w:r>
      <w:r>
        <w:rPr>
          <w:rFonts w:cs="Calibri"/>
          <w:spacing w:val="6"/>
          <w:sz w:val="19"/>
          <w:szCs w:val="19"/>
        </w:rPr>
        <w:t xml:space="preserve"> </w:t>
      </w:r>
      <w:r>
        <w:rPr>
          <w:rFonts w:cs="Calibri"/>
          <w:b/>
          <w:bCs/>
          <w:sz w:val="19"/>
          <w:szCs w:val="19"/>
        </w:rPr>
        <w:t>La</w:t>
      </w:r>
      <w:r>
        <w:rPr>
          <w:rFonts w:cs="Calibri"/>
          <w:b/>
          <w:bCs/>
          <w:spacing w:val="1"/>
          <w:sz w:val="19"/>
          <w:szCs w:val="19"/>
        </w:rPr>
        <w:t>b</w:t>
      </w:r>
      <w:r>
        <w:rPr>
          <w:rFonts w:cs="Calibri"/>
          <w:b/>
          <w:bCs/>
          <w:spacing w:val="-1"/>
          <w:sz w:val="19"/>
          <w:szCs w:val="19"/>
        </w:rPr>
        <w:t>i</w:t>
      </w:r>
      <w:r>
        <w:rPr>
          <w:rFonts w:cs="Calibri"/>
          <w:b/>
          <w:bCs/>
          <w:spacing w:val="1"/>
          <w:sz w:val="19"/>
          <w:szCs w:val="19"/>
        </w:rPr>
        <w:t>o</w:t>
      </w:r>
      <w:r>
        <w:rPr>
          <w:rFonts w:cs="Calibri"/>
          <w:b/>
          <w:bCs/>
          <w:spacing w:val="-1"/>
          <w:sz w:val="19"/>
          <w:szCs w:val="19"/>
        </w:rPr>
        <w:t>-</w:t>
      </w:r>
      <w:r>
        <w:rPr>
          <w:rFonts w:cs="Calibri"/>
          <w:b/>
          <w:bCs/>
          <w:spacing w:val="2"/>
          <w:sz w:val="19"/>
          <w:szCs w:val="19"/>
        </w:rPr>
        <w:t>L</w:t>
      </w:r>
      <w:r>
        <w:rPr>
          <w:rFonts w:cs="Calibri"/>
          <w:b/>
          <w:bCs/>
          <w:spacing w:val="-1"/>
          <w:sz w:val="19"/>
          <w:szCs w:val="19"/>
        </w:rPr>
        <w:t>i</w:t>
      </w:r>
      <w:r>
        <w:rPr>
          <w:rFonts w:cs="Calibri"/>
          <w:b/>
          <w:bCs/>
          <w:spacing w:val="1"/>
          <w:sz w:val="19"/>
          <w:szCs w:val="19"/>
        </w:rPr>
        <w:t>n</w:t>
      </w:r>
      <w:r>
        <w:rPr>
          <w:rFonts w:cs="Calibri"/>
          <w:b/>
          <w:bCs/>
          <w:spacing w:val="-1"/>
          <w:sz w:val="19"/>
          <w:szCs w:val="19"/>
        </w:rPr>
        <w:t>g</w:t>
      </w:r>
      <w:r>
        <w:rPr>
          <w:rFonts w:cs="Calibri"/>
          <w:b/>
          <w:bCs/>
          <w:spacing w:val="1"/>
          <w:sz w:val="19"/>
          <w:szCs w:val="19"/>
        </w:rPr>
        <w:t>u</w:t>
      </w:r>
      <w:r>
        <w:rPr>
          <w:rFonts w:cs="Calibri"/>
          <w:b/>
          <w:bCs/>
          <w:sz w:val="19"/>
          <w:szCs w:val="19"/>
        </w:rPr>
        <w:t>al</w:t>
      </w:r>
      <w:r>
        <w:rPr>
          <w:rFonts w:cs="Calibri"/>
          <w:b/>
          <w:bCs/>
          <w:spacing w:val="35"/>
          <w:sz w:val="19"/>
          <w:szCs w:val="19"/>
        </w:rPr>
        <w:t xml:space="preserve"> </w:t>
      </w:r>
      <w:r>
        <w:rPr>
          <w:rFonts w:cs="Calibri"/>
          <w:b/>
          <w:bCs/>
          <w:spacing w:val="-1"/>
          <w:sz w:val="19"/>
          <w:szCs w:val="19"/>
        </w:rPr>
        <w:t>S</w:t>
      </w:r>
      <w:r>
        <w:rPr>
          <w:rFonts w:cs="Calibri"/>
          <w:b/>
          <w:bCs/>
          <w:spacing w:val="1"/>
          <w:sz w:val="19"/>
          <w:szCs w:val="19"/>
        </w:rPr>
        <w:t>pr</w:t>
      </w:r>
      <w:r>
        <w:rPr>
          <w:rFonts w:cs="Calibri"/>
          <w:b/>
          <w:bCs/>
          <w:sz w:val="19"/>
          <w:szCs w:val="19"/>
        </w:rPr>
        <w:t>ea</w:t>
      </w:r>
      <w:r>
        <w:rPr>
          <w:rFonts w:cs="Calibri"/>
          <w:b/>
          <w:bCs/>
          <w:spacing w:val="1"/>
          <w:sz w:val="19"/>
          <w:szCs w:val="19"/>
        </w:rPr>
        <w:t>d</w:t>
      </w:r>
      <w:r>
        <w:rPr>
          <w:rFonts w:cs="Calibri"/>
          <w:b/>
          <w:bCs/>
          <w:sz w:val="19"/>
          <w:szCs w:val="19"/>
        </w:rPr>
        <w:t>:</w:t>
      </w:r>
      <w:r>
        <w:rPr>
          <w:rFonts w:cs="Calibri"/>
          <w:b/>
          <w:bCs/>
          <w:spacing w:val="21"/>
          <w:sz w:val="19"/>
          <w:szCs w:val="19"/>
        </w:rPr>
        <w:t xml:space="preserve"> </w:t>
      </w:r>
      <w:r>
        <w:rPr>
          <w:rFonts w:cs="Calibri"/>
          <w:spacing w:val="-1"/>
          <w:sz w:val="19"/>
          <w:szCs w:val="19"/>
        </w:rPr>
        <w:t>T</w:t>
      </w:r>
      <w:r>
        <w:rPr>
          <w:rFonts w:cs="Calibri"/>
          <w:spacing w:val="1"/>
          <w:sz w:val="19"/>
          <w:szCs w:val="19"/>
        </w:rPr>
        <w:t>h</w:t>
      </w:r>
      <w:r>
        <w:rPr>
          <w:rFonts w:cs="Calibri"/>
          <w:sz w:val="19"/>
          <w:szCs w:val="19"/>
        </w:rPr>
        <w:t>e</w:t>
      </w:r>
      <w:r>
        <w:rPr>
          <w:rFonts w:cs="Calibri"/>
          <w:spacing w:val="10"/>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pacing w:val="2"/>
          <w:sz w:val="19"/>
          <w:szCs w:val="19"/>
        </w:rPr>
        <w:t>m</w:t>
      </w:r>
      <w:r>
        <w:rPr>
          <w:rFonts w:cs="Calibri"/>
          <w:spacing w:val="-1"/>
          <w:sz w:val="19"/>
          <w:szCs w:val="19"/>
        </w:rPr>
        <w:t>e</w:t>
      </w:r>
      <w:r>
        <w:rPr>
          <w:rFonts w:cs="Calibri"/>
          <w:spacing w:val="1"/>
          <w:sz w:val="19"/>
          <w:szCs w:val="19"/>
        </w:rPr>
        <w:t>n</w:t>
      </w:r>
      <w:r>
        <w:rPr>
          <w:rFonts w:cs="Calibri"/>
          <w:sz w:val="19"/>
          <w:szCs w:val="19"/>
        </w:rPr>
        <w:t>t</w:t>
      </w:r>
      <w:r>
        <w:rPr>
          <w:rFonts w:cs="Calibri"/>
          <w:spacing w:val="35"/>
          <w:sz w:val="19"/>
          <w:szCs w:val="19"/>
        </w:rPr>
        <w:t xml:space="preserve"> </w:t>
      </w:r>
      <w:r>
        <w:rPr>
          <w:rFonts w:cs="Calibri"/>
          <w:sz w:val="19"/>
          <w:szCs w:val="19"/>
        </w:rPr>
        <w:t>t</w:t>
      </w:r>
      <w:r>
        <w:rPr>
          <w:rFonts w:cs="Calibri"/>
          <w:spacing w:val="1"/>
          <w:sz w:val="19"/>
          <w:szCs w:val="19"/>
        </w:rPr>
        <w:t>oo</w:t>
      </w:r>
      <w:r>
        <w:rPr>
          <w:rFonts w:cs="Calibri"/>
          <w:sz w:val="19"/>
          <w:szCs w:val="19"/>
        </w:rPr>
        <w:t>l</w:t>
      </w:r>
      <w:r>
        <w:rPr>
          <w:rFonts w:cs="Calibri"/>
          <w:spacing w:val="11"/>
          <w:sz w:val="19"/>
          <w:szCs w:val="19"/>
        </w:rPr>
        <w:t xml:space="preserve"> </w:t>
      </w:r>
      <w:r>
        <w:rPr>
          <w:rFonts w:cs="Calibri"/>
          <w:sz w:val="19"/>
          <w:szCs w:val="19"/>
        </w:rPr>
        <w:t>is</w:t>
      </w:r>
      <w:r>
        <w:rPr>
          <w:rFonts w:cs="Calibri"/>
          <w:spacing w:val="7"/>
          <w:sz w:val="19"/>
          <w:szCs w:val="19"/>
        </w:rPr>
        <w:t xml:space="preserve"> </w:t>
      </w:r>
      <w:r>
        <w:rPr>
          <w:rFonts w:cs="Calibri"/>
          <w:spacing w:val="1"/>
          <w:sz w:val="19"/>
          <w:szCs w:val="19"/>
        </w:rPr>
        <w:t>us</w:t>
      </w:r>
      <w:r>
        <w:rPr>
          <w:rFonts w:cs="Calibri"/>
          <w:spacing w:val="-1"/>
          <w:sz w:val="19"/>
          <w:szCs w:val="19"/>
        </w:rPr>
        <w:t>e</w:t>
      </w:r>
      <w:r>
        <w:rPr>
          <w:rFonts w:cs="Calibri"/>
          <w:sz w:val="19"/>
          <w:szCs w:val="19"/>
        </w:rPr>
        <w:t>d</w:t>
      </w:r>
      <w:r>
        <w:rPr>
          <w:rFonts w:cs="Calibri"/>
          <w:spacing w:val="14"/>
          <w:sz w:val="19"/>
          <w:szCs w:val="19"/>
        </w:rPr>
        <w:t xml:space="preserve"> </w:t>
      </w:r>
      <w:r>
        <w:rPr>
          <w:rFonts w:cs="Calibri"/>
          <w:sz w:val="19"/>
          <w:szCs w:val="19"/>
        </w:rPr>
        <w:t>to</w:t>
      </w:r>
      <w:r>
        <w:rPr>
          <w:rFonts w:cs="Calibri"/>
          <w:spacing w:val="5"/>
          <w:sz w:val="19"/>
          <w:szCs w:val="19"/>
        </w:rPr>
        <w:t xml:space="preserve"> </w:t>
      </w:r>
      <w:r>
        <w:rPr>
          <w:rFonts w:cs="Calibri"/>
          <w:spacing w:val="1"/>
          <w:sz w:val="19"/>
          <w:szCs w:val="19"/>
        </w:rPr>
        <w:t>d</w:t>
      </w:r>
      <w:r>
        <w:rPr>
          <w:rFonts w:cs="Calibri"/>
          <w:spacing w:val="-1"/>
          <w:sz w:val="19"/>
          <w:szCs w:val="19"/>
        </w:rPr>
        <w:t>e</w:t>
      </w:r>
      <w:r>
        <w:rPr>
          <w:rFonts w:cs="Calibri"/>
          <w:spacing w:val="1"/>
          <w:sz w:val="19"/>
          <w:szCs w:val="19"/>
        </w:rPr>
        <w:t>t</w:t>
      </w:r>
      <w:r>
        <w:rPr>
          <w:rFonts w:cs="Calibri"/>
          <w:spacing w:val="-1"/>
          <w:sz w:val="19"/>
          <w:szCs w:val="19"/>
        </w:rPr>
        <w:t>e</w:t>
      </w:r>
      <w:r>
        <w:rPr>
          <w:rFonts w:cs="Calibri"/>
          <w:sz w:val="19"/>
          <w:szCs w:val="19"/>
        </w:rPr>
        <w:t>r</w:t>
      </w:r>
      <w:r>
        <w:rPr>
          <w:rFonts w:cs="Calibri"/>
          <w:spacing w:val="-1"/>
          <w:sz w:val="19"/>
          <w:szCs w:val="19"/>
        </w:rPr>
        <w:t>m</w:t>
      </w:r>
      <w:r>
        <w:rPr>
          <w:rFonts w:cs="Calibri"/>
          <w:sz w:val="19"/>
          <w:szCs w:val="19"/>
        </w:rPr>
        <w:t>i</w:t>
      </w:r>
      <w:r>
        <w:rPr>
          <w:rFonts w:cs="Calibri"/>
          <w:spacing w:val="3"/>
          <w:sz w:val="19"/>
          <w:szCs w:val="19"/>
        </w:rPr>
        <w:t>n</w:t>
      </w:r>
      <w:r>
        <w:rPr>
          <w:rFonts w:cs="Calibri"/>
          <w:sz w:val="19"/>
          <w:szCs w:val="19"/>
        </w:rPr>
        <w:t>e</w:t>
      </w:r>
      <w:r>
        <w:rPr>
          <w:rFonts w:cs="Calibri"/>
          <w:spacing w:val="25"/>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e</w:t>
      </w:r>
      <w:r>
        <w:rPr>
          <w:rFonts w:cs="Calibri"/>
          <w:sz w:val="19"/>
          <w:szCs w:val="19"/>
        </w:rPr>
        <w:t>xt</w:t>
      </w:r>
      <w:r>
        <w:rPr>
          <w:rFonts w:cs="Calibri"/>
          <w:spacing w:val="-1"/>
          <w:sz w:val="19"/>
          <w:szCs w:val="19"/>
        </w:rPr>
        <w:t>e</w:t>
      </w:r>
      <w:r>
        <w:rPr>
          <w:rFonts w:cs="Calibri"/>
          <w:spacing w:val="1"/>
          <w:sz w:val="19"/>
          <w:szCs w:val="19"/>
        </w:rPr>
        <w:t>n</w:t>
      </w:r>
      <w:r>
        <w:rPr>
          <w:rFonts w:cs="Calibri"/>
          <w:sz w:val="19"/>
          <w:szCs w:val="19"/>
        </w:rPr>
        <w:t>t</w:t>
      </w:r>
      <w:r>
        <w:rPr>
          <w:rFonts w:cs="Calibri"/>
          <w:spacing w:val="18"/>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d</w:t>
      </w:r>
      <w:r>
        <w:rPr>
          <w:rFonts w:cs="Calibri"/>
          <w:spacing w:val="-1"/>
          <w:sz w:val="19"/>
          <w:szCs w:val="19"/>
        </w:rPr>
        <w:t>e</w:t>
      </w:r>
      <w:r>
        <w:rPr>
          <w:rFonts w:cs="Calibri"/>
          <w:spacing w:val="1"/>
          <w:sz w:val="19"/>
          <w:szCs w:val="19"/>
        </w:rPr>
        <w:t>v</w:t>
      </w:r>
      <w:r>
        <w:rPr>
          <w:rFonts w:cs="Calibri"/>
          <w:sz w:val="19"/>
          <w:szCs w:val="19"/>
        </w:rPr>
        <w:t>i</w:t>
      </w:r>
      <w:r>
        <w:rPr>
          <w:rFonts w:cs="Calibri"/>
          <w:spacing w:val="3"/>
          <w:sz w:val="19"/>
          <w:szCs w:val="19"/>
        </w:rPr>
        <w:t>a</w:t>
      </w:r>
      <w:r>
        <w:rPr>
          <w:rFonts w:cs="Calibri"/>
          <w:sz w:val="19"/>
          <w:szCs w:val="19"/>
        </w:rPr>
        <w:t>ti</w:t>
      </w:r>
      <w:r>
        <w:rPr>
          <w:rFonts w:cs="Calibri"/>
          <w:spacing w:val="1"/>
          <w:sz w:val="19"/>
          <w:szCs w:val="19"/>
        </w:rPr>
        <w:t>o</w:t>
      </w:r>
      <w:r>
        <w:rPr>
          <w:rFonts w:cs="Calibri"/>
          <w:sz w:val="19"/>
          <w:szCs w:val="19"/>
        </w:rPr>
        <w:t>n</w:t>
      </w:r>
      <w:r>
        <w:rPr>
          <w:rFonts w:cs="Calibri"/>
          <w:spacing w:val="25"/>
          <w:sz w:val="19"/>
          <w:szCs w:val="19"/>
        </w:rPr>
        <w:t xml:space="preserve"> </w:t>
      </w:r>
      <w:r>
        <w:rPr>
          <w:rFonts w:cs="Calibri"/>
          <w:spacing w:val="-1"/>
          <w:sz w:val="19"/>
          <w:szCs w:val="19"/>
        </w:rPr>
        <w:t>f</w:t>
      </w:r>
      <w:r>
        <w:rPr>
          <w:rFonts w:cs="Calibri"/>
          <w:sz w:val="19"/>
          <w:szCs w:val="19"/>
        </w:rPr>
        <w:t>r</w:t>
      </w:r>
      <w:r>
        <w:rPr>
          <w:rFonts w:cs="Calibri"/>
          <w:spacing w:val="1"/>
          <w:sz w:val="19"/>
          <w:szCs w:val="19"/>
        </w:rPr>
        <w:t>o</w:t>
      </w:r>
      <w:r>
        <w:rPr>
          <w:rFonts w:cs="Calibri"/>
          <w:sz w:val="19"/>
          <w:szCs w:val="19"/>
        </w:rPr>
        <w:t>m</w:t>
      </w:r>
      <w:r>
        <w:rPr>
          <w:rFonts w:cs="Calibri"/>
          <w:spacing w:val="12"/>
          <w:sz w:val="19"/>
          <w:szCs w:val="19"/>
        </w:rPr>
        <w:t xml:space="preserve"> </w:t>
      </w:r>
      <w:r>
        <w:rPr>
          <w:rFonts w:cs="Calibri"/>
          <w:sz w:val="19"/>
          <w:szCs w:val="19"/>
        </w:rPr>
        <w:t>a</w:t>
      </w:r>
      <w:r>
        <w:rPr>
          <w:rFonts w:cs="Calibri"/>
          <w:spacing w:val="6"/>
          <w:sz w:val="19"/>
          <w:szCs w:val="19"/>
        </w:rPr>
        <w:t xml:space="preserve"> </w:t>
      </w:r>
      <w:r>
        <w:rPr>
          <w:rFonts w:cs="Calibri"/>
          <w:spacing w:val="1"/>
          <w:sz w:val="19"/>
          <w:szCs w:val="19"/>
        </w:rPr>
        <w:t>no</w:t>
      </w:r>
      <w:r>
        <w:rPr>
          <w:rFonts w:cs="Calibri"/>
          <w:sz w:val="19"/>
          <w:szCs w:val="19"/>
        </w:rPr>
        <w:t>r</w:t>
      </w:r>
      <w:r>
        <w:rPr>
          <w:rFonts w:cs="Calibri"/>
          <w:spacing w:val="-1"/>
          <w:sz w:val="19"/>
          <w:szCs w:val="19"/>
        </w:rPr>
        <w:t>m</w:t>
      </w:r>
      <w:r>
        <w:rPr>
          <w:rFonts w:cs="Calibri"/>
          <w:spacing w:val="1"/>
          <w:sz w:val="19"/>
          <w:szCs w:val="19"/>
        </w:rPr>
        <w:t>a</w:t>
      </w:r>
      <w:r>
        <w:rPr>
          <w:rFonts w:cs="Calibri"/>
          <w:sz w:val="19"/>
          <w:szCs w:val="19"/>
        </w:rPr>
        <w:t>l</w:t>
      </w:r>
      <w:r>
        <w:rPr>
          <w:rFonts w:cs="Calibri"/>
          <w:spacing w:val="19"/>
          <w:sz w:val="19"/>
          <w:szCs w:val="19"/>
        </w:rPr>
        <w:t xml:space="preserve"> </w:t>
      </w:r>
      <w:r>
        <w:rPr>
          <w:rFonts w:cs="Calibri"/>
          <w:spacing w:val="1"/>
          <w:sz w:val="19"/>
          <w:szCs w:val="19"/>
        </w:rPr>
        <w:t>a</w:t>
      </w:r>
      <w:r>
        <w:rPr>
          <w:rFonts w:cs="Calibri"/>
          <w:sz w:val="19"/>
          <w:szCs w:val="19"/>
        </w:rPr>
        <w:t>rc</w:t>
      </w:r>
      <w:r>
        <w:rPr>
          <w:rFonts w:cs="Calibri"/>
          <w:spacing w:val="1"/>
          <w:sz w:val="19"/>
          <w:szCs w:val="19"/>
        </w:rPr>
        <w:t>h</w:t>
      </w:r>
      <w:r>
        <w:rPr>
          <w:rFonts w:cs="Calibri"/>
          <w:sz w:val="19"/>
          <w:szCs w:val="19"/>
        </w:rPr>
        <w:t>.</w:t>
      </w:r>
      <w:r>
        <w:rPr>
          <w:rFonts w:cs="Calibri"/>
          <w:spacing w:val="14"/>
          <w:sz w:val="19"/>
          <w:szCs w:val="19"/>
        </w:rPr>
        <w:t xml:space="preserve"> </w:t>
      </w:r>
      <w:r>
        <w:rPr>
          <w:rFonts w:cs="Calibri"/>
          <w:sz w:val="19"/>
          <w:szCs w:val="19"/>
        </w:rPr>
        <w:t>W</w:t>
      </w:r>
      <w:r>
        <w:rPr>
          <w:rFonts w:cs="Calibri"/>
          <w:spacing w:val="1"/>
          <w:sz w:val="19"/>
          <w:szCs w:val="19"/>
        </w:rPr>
        <w:t>h</w:t>
      </w:r>
      <w:r>
        <w:rPr>
          <w:rFonts w:cs="Calibri"/>
          <w:spacing w:val="2"/>
          <w:sz w:val="19"/>
          <w:szCs w:val="19"/>
        </w:rPr>
        <w:t>e</w:t>
      </w:r>
      <w:r>
        <w:rPr>
          <w:rFonts w:cs="Calibri"/>
          <w:sz w:val="19"/>
          <w:szCs w:val="19"/>
        </w:rPr>
        <w:t>re</w:t>
      </w:r>
      <w:r>
        <w:rPr>
          <w:rFonts w:cs="Calibri"/>
          <w:spacing w:val="17"/>
          <w:sz w:val="19"/>
          <w:szCs w:val="19"/>
        </w:rPr>
        <w:t xml:space="preserve"> </w:t>
      </w:r>
      <w:r>
        <w:rPr>
          <w:rFonts w:cs="Calibri"/>
          <w:w w:val="103"/>
          <w:sz w:val="19"/>
          <w:szCs w:val="19"/>
        </w:rPr>
        <w:t>t</w:t>
      </w:r>
      <w:r>
        <w:rPr>
          <w:rFonts w:cs="Calibri"/>
          <w:spacing w:val="1"/>
          <w:w w:val="103"/>
          <w:sz w:val="19"/>
          <w:szCs w:val="19"/>
        </w:rPr>
        <w:t>h</w:t>
      </w:r>
      <w:r>
        <w:rPr>
          <w:rFonts w:cs="Calibri"/>
          <w:spacing w:val="-1"/>
          <w:w w:val="103"/>
          <w:sz w:val="19"/>
          <w:szCs w:val="19"/>
        </w:rPr>
        <w:t>e</w:t>
      </w:r>
      <w:r>
        <w:rPr>
          <w:rFonts w:cs="Calibri"/>
          <w:w w:val="103"/>
          <w:sz w:val="19"/>
          <w:szCs w:val="19"/>
        </w:rPr>
        <w:t xml:space="preserve">re </w:t>
      </w:r>
      <w:r>
        <w:rPr>
          <w:rFonts w:cs="Calibri"/>
          <w:sz w:val="19"/>
          <w:szCs w:val="19"/>
        </w:rPr>
        <w:t>is</w:t>
      </w:r>
      <w:r>
        <w:rPr>
          <w:rFonts w:cs="Calibri"/>
          <w:spacing w:val="7"/>
          <w:sz w:val="19"/>
          <w:szCs w:val="19"/>
        </w:rPr>
        <w:t xml:space="preserve"> </w:t>
      </w:r>
      <w:r>
        <w:rPr>
          <w:rFonts w:cs="Calibri"/>
          <w:spacing w:val="1"/>
          <w:sz w:val="19"/>
          <w:szCs w:val="19"/>
        </w:rPr>
        <w:t>on</w:t>
      </w:r>
      <w:r>
        <w:rPr>
          <w:rFonts w:cs="Calibri"/>
          <w:sz w:val="19"/>
          <w:szCs w:val="19"/>
        </w:rPr>
        <w:t>ly</w:t>
      </w:r>
      <w:r>
        <w:rPr>
          <w:rFonts w:cs="Calibri"/>
          <w:spacing w:val="13"/>
          <w:sz w:val="19"/>
          <w:szCs w:val="19"/>
        </w:rPr>
        <w:t xml:space="preserve"> </w:t>
      </w:r>
      <w:r>
        <w:rPr>
          <w:rFonts w:cs="Calibri"/>
          <w:sz w:val="19"/>
          <w:szCs w:val="19"/>
        </w:rPr>
        <w:t>a</w:t>
      </w:r>
      <w:r>
        <w:rPr>
          <w:rFonts w:cs="Calibri"/>
          <w:spacing w:val="6"/>
          <w:sz w:val="19"/>
          <w:szCs w:val="19"/>
        </w:rPr>
        <w:t xml:space="preserve"> </w:t>
      </w:r>
      <w:r>
        <w:rPr>
          <w:rFonts w:cs="Calibri"/>
          <w:spacing w:val="1"/>
          <w:sz w:val="19"/>
          <w:szCs w:val="19"/>
        </w:rPr>
        <w:t>p</w:t>
      </w:r>
      <w:r>
        <w:rPr>
          <w:rFonts w:cs="Calibri"/>
          <w:sz w:val="19"/>
          <w:szCs w:val="19"/>
        </w:rPr>
        <w:t>r</w:t>
      </w:r>
      <w:r>
        <w:rPr>
          <w:rFonts w:cs="Calibri"/>
          <w:spacing w:val="-2"/>
          <w:sz w:val="19"/>
          <w:szCs w:val="19"/>
        </w:rPr>
        <w:t>o</w:t>
      </w:r>
      <w:r>
        <w:rPr>
          <w:rFonts w:cs="Calibri"/>
          <w:sz w:val="19"/>
          <w:szCs w:val="19"/>
        </w:rPr>
        <w:t>tr</w:t>
      </w:r>
      <w:r>
        <w:rPr>
          <w:rFonts w:cs="Calibri"/>
          <w:spacing w:val="1"/>
          <w:sz w:val="19"/>
          <w:szCs w:val="19"/>
        </w:rPr>
        <w:t>ud</w:t>
      </w:r>
      <w:r>
        <w:rPr>
          <w:rFonts w:cs="Calibri"/>
          <w:spacing w:val="-1"/>
          <w:sz w:val="19"/>
          <w:szCs w:val="19"/>
        </w:rPr>
        <w:t>e</w:t>
      </w:r>
      <w:r>
        <w:rPr>
          <w:rFonts w:cs="Calibri"/>
          <w:sz w:val="19"/>
          <w:szCs w:val="19"/>
        </w:rPr>
        <w:t>d</w:t>
      </w:r>
      <w:r>
        <w:rPr>
          <w:rFonts w:cs="Calibri"/>
          <w:spacing w:val="27"/>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z w:val="19"/>
          <w:szCs w:val="19"/>
        </w:rPr>
        <w:t>li</w:t>
      </w:r>
      <w:r>
        <w:rPr>
          <w:rFonts w:cs="Calibri"/>
          <w:spacing w:val="1"/>
          <w:sz w:val="19"/>
          <w:szCs w:val="19"/>
        </w:rPr>
        <w:t>n</w:t>
      </w:r>
      <w:r>
        <w:rPr>
          <w:rFonts w:cs="Calibri"/>
          <w:sz w:val="19"/>
          <w:szCs w:val="19"/>
        </w:rPr>
        <w:t>g</w:t>
      </w:r>
      <w:r>
        <w:rPr>
          <w:rFonts w:cs="Calibri"/>
          <w:spacing w:val="1"/>
          <w:sz w:val="19"/>
          <w:szCs w:val="19"/>
        </w:rPr>
        <w:t>u</w:t>
      </w:r>
      <w:r>
        <w:rPr>
          <w:rFonts w:cs="Calibri"/>
          <w:sz w:val="19"/>
          <w:szCs w:val="19"/>
        </w:rPr>
        <w:t>al</w:t>
      </w:r>
      <w:r>
        <w:rPr>
          <w:rFonts w:cs="Calibri"/>
          <w:spacing w:val="-2"/>
          <w:sz w:val="19"/>
          <w:szCs w:val="19"/>
        </w:rPr>
        <w:t>l</w:t>
      </w:r>
      <w:r>
        <w:rPr>
          <w:rFonts w:cs="Calibri"/>
          <w:sz w:val="19"/>
          <w:szCs w:val="19"/>
        </w:rPr>
        <w:t>y</w:t>
      </w:r>
      <w:r>
        <w:rPr>
          <w:rFonts w:cs="Calibri"/>
          <w:spacing w:val="22"/>
          <w:sz w:val="19"/>
          <w:szCs w:val="19"/>
        </w:rPr>
        <w:t xml:space="preserve"> </w:t>
      </w:r>
      <w:r>
        <w:rPr>
          <w:rFonts w:cs="Calibri"/>
          <w:spacing w:val="1"/>
          <w:sz w:val="19"/>
          <w:szCs w:val="19"/>
        </w:rPr>
        <w:t>d</w:t>
      </w:r>
      <w:r>
        <w:rPr>
          <w:rFonts w:cs="Calibri"/>
          <w:sz w:val="19"/>
          <w:szCs w:val="19"/>
        </w:rPr>
        <w:t>i</w:t>
      </w:r>
      <w:r>
        <w:rPr>
          <w:rFonts w:cs="Calibri"/>
          <w:spacing w:val="1"/>
          <w:sz w:val="19"/>
          <w:szCs w:val="19"/>
        </w:rPr>
        <w:t>sp</w:t>
      </w:r>
      <w:r>
        <w:rPr>
          <w:rFonts w:cs="Calibri"/>
          <w:sz w:val="19"/>
          <w:szCs w:val="19"/>
        </w:rPr>
        <w:t>l</w:t>
      </w:r>
      <w:r>
        <w:rPr>
          <w:rFonts w:cs="Calibri"/>
          <w:spacing w:val="1"/>
          <w:sz w:val="19"/>
          <w:szCs w:val="19"/>
        </w:rPr>
        <w:t>a</w:t>
      </w:r>
      <w:r>
        <w:rPr>
          <w:rFonts w:cs="Calibri"/>
          <w:sz w:val="19"/>
          <w:szCs w:val="19"/>
        </w:rPr>
        <w:t>c</w:t>
      </w:r>
      <w:r>
        <w:rPr>
          <w:rFonts w:cs="Calibri"/>
          <w:spacing w:val="-1"/>
          <w:sz w:val="19"/>
          <w:szCs w:val="19"/>
        </w:rPr>
        <w:t>e</w:t>
      </w:r>
      <w:r>
        <w:rPr>
          <w:rFonts w:cs="Calibri"/>
          <w:sz w:val="19"/>
          <w:szCs w:val="19"/>
        </w:rPr>
        <w:t>d</w:t>
      </w:r>
      <w:r>
        <w:rPr>
          <w:rFonts w:cs="Calibri"/>
          <w:spacing w:val="25"/>
          <w:sz w:val="19"/>
          <w:szCs w:val="19"/>
        </w:rPr>
        <w:t xml:space="preserve"> </w:t>
      </w:r>
      <w:r>
        <w:rPr>
          <w:rFonts w:cs="Calibri"/>
          <w:spacing w:val="1"/>
          <w:sz w:val="19"/>
          <w:szCs w:val="19"/>
        </w:rPr>
        <w:t>an</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1"/>
          <w:sz w:val="19"/>
          <w:szCs w:val="19"/>
        </w:rPr>
        <w:t xml:space="preserve"> </w:t>
      </w:r>
      <w:r>
        <w:rPr>
          <w:rFonts w:cs="Calibri"/>
          <w:sz w:val="19"/>
          <w:szCs w:val="19"/>
        </w:rPr>
        <w:t>t</w:t>
      </w:r>
      <w:r>
        <w:rPr>
          <w:rFonts w:cs="Calibri"/>
          <w:spacing w:val="1"/>
          <w:sz w:val="19"/>
          <w:szCs w:val="19"/>
        </w:rPr>
        <w:t>oo</w:t>
      </w:r>
      <w:r>
        <w:rPr>
          <w:rFonts w:cs="Calibri"/>
          <w:sz w:val="19"/>
          <w:szCs w:val="19"/>
        </w:rPr>
        <w:t>t</w:t>
      </w:r>
      <w:r>
        <w:rPr>
          <w:rFonts w:cs="Calibri"/>
          <w:spacing w:val="1"/>
          <w:sz w:val="19"/>
          <w:szCs w:val="19"/>
        </w:rPr>
        <w:t>h</w:t>
      </w:r>
      <w:r>
        <w:rPr>
          <w:rFonts w:cs="Calibri"/>
          <w:sz w:val="19"/>
          <w:szCs w:val="19"/>
        </w:rPr>
        <w:t>,</w:t>
      </w:r>
      <w:r>
        <w:rPr>
          <w:rFonts w:cs="Calibri"/>
          <w:spacing w:val="14"/>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2"/>
          <w:sz w:val="19"/>
          <w:szCs w:val="19"/>
        </w:rPr>
        <w:t>e</w:t>
      </w:r>
      <w:r>
        <w:rPr>
          <w:rFonts w:cs="Calibri"/>
          <w:spacing w:val="-1"/>
          <w:sz w:val="19"/>
          <w:szCs w:val="19"/>
        </w:rPr>
        <w:t>me</w:t>
      </w:r>
      <w:r>
        <w:rPr>
          <w:rFonts w:cs="Calibri"/>
          <w:spacing w:val="1"/>
          <w:sz w:val="19"/>
          <w:szCs w:val="19"/>
        </w:rPr>
        <w:t>n</w:t>
      </w:r>
      <w:r>
        <w:rPr>
          <w:rFonts w:cs="Calibri"/>
          <w:sz w:val="19"/>
          <w:szCs w:val="19"/>
        </w:rPr>
        <w:t>t</w:t>
      </w:r>
      <w:r>
        <w:rPr>
          <w:rFonts w:cs="Calibri"/>
          <w:spacing w:val="35"/>
          <w:sz w:val="19"/>
          <w:szCs w:val="19"/>
        </w:rPr>
        <w:t xml:space="preserve"> </w:t>
      </w:r>
      <w:r>
        <w:rPr>
          <w:rFonts w:cs="Calibri"/>
          <w:spacing w:val="1"/>
          <w:sz w:val="19"/>
          <w:szCs w:val="19"/>
        </w:rPr>
        <w:t>sh</w:t>
      </w:r>
      <w:r>
        <w:rPr>
          <w:rFonts w:cs="Calibri"/>
          <w:sz w:val="19"/>
          <w:szCs w:val="19"/>
        </w:rPr>
        <w:t>o</w:t>
      </w:r>
      <w:r>
        <w:rPr>
          <w:rFonts w:cs="Calibri"/>
          <w:spacing w:val="1"/>
          <w:sz w:val="19"/>
          <w:szCs w:val="19"/>
        </w:rPr>
        <w:t>u</w:t>
      </w:r>
      <w:r>
        <w:rPr>
          <w:rFonts w:cs="Calibri"/>
          <w:sz w:val="19"/>
          <w:szCs w:val="19"/>
        </w:rPr>
        <w:t>ld</w:t>
      </w:r>
      <w:r>
        <w:rPr>
          <w:rFonts w:cs="Calibri"/>
          <w:spacing w:val="18"/>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pacing w:val="-1"/>
          <w:sz w:val="19"/>
          <w:szCs w:val="19"/>
        </w:rPr>
        <w:t>m</w:t>
      </w:r>
      <w:r>
        <w:rPr>
          <w:rFonts w:cs="Calibri"/>
          <w:spacing w:val="1"/>
          <w:sz w:val="19"/>
          <w:szCs w:val="19"/>
        </w:rPr>
        <w:t>ad</w:t>
      </w:r>
      <w:r>
        <w:rPr>
          <w:rFonts w:cs="Calibri"/>
          <w:sz w:val="19"/>
          <w:szCs w:val="19"/>
        </w:rPr>
        <w:t>e</w:t>
      </w:r>
      <w:r>
        <w:rPr>
          <w:rFonts w:cs="Calibri"/>
          <w:spacing w:val="14"/>
          <w:sz w:val="19"/>
          <w:szCs w:val="19"/>
        </w:rPr>
        <w:t xml:space="preserve"> </w:t>
      </w:r>
      <w:r>
        <w:rPr>
          <w:rFonts w:cs="Calibri"/>
          <w:spacing w:val="-1"/>
          <w:sz w:val="19"/>
          <w:szCs w:val="19"/>
        </w:rPr>
        <w:t>f</w:t>
      </w:r>
      <w:r>
        <w:rPr>
          <w:rFonts w:cs="Calibri"/>
          <w:sz w:val="19"/>
          <w:szCs w:val="19"/>
        </w:rPr>
        <w:t>r</w:t>
      </w:r>
      <w:r>
        <w:rPr>
          <w:rFonts w:cs="Calibri"/>
          <w:spacing w:val="1"/>
          <w:sz w:val="19"/>
          <w:szCs w:val="19"/>
        </w:rPr>
        <w:t>o</w:t>
      </w:r>
      <w:r>
        <w:rPr>
          <w:rFonts w:cs="Calibri"/>
          <w:sz w:val="19"/>
          <w:szCs w:val="19"/>
        </w:rPr>
        <w:t>m</w:t>
      </w:r>
      <w:r>
        <w:rPr>
          <w:rFonts w:cs="Calibri"/>
          <w:spacing w:val="1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i</w:t>
      </w:r>
      <w:r>
        <w:rPr>
          <w:rFonts w:cs="Calibri"/>
          <w:spacing w:val="1"/>
          <w:sz w:val="19"/>
          <w:szCs w:val="19"/>
        </w:rPr>
        <w:t>n</w:t>
      </w:r>
      <w:r>
        <w:rPr>
          <w:rFonts w:cs="Calibri"/>
          <w:sz w:val="19"/>
          <w:szCs w:val="19"/>
        </w:rPr>
        <w:t>ci</w:t>
      </w:r>
      <w:r>
        <w:rPr>
          <w:rFonts w:cs="Calibri"/>
          <w:spacing w:val="1"/>
          <w:sz w:val="19"/>
          <w:szCs w:val="19"/>
        </w:rPr>
        <w:t>sa</w:t>
      </w:r>
      <w:r>
        <w:rPr>
          <w:rFonts w:cs="Calibri"/>
          <w:sz w:val="19"/>
          <w:szCs w:val="19"/>
        </w:rPr>
        <w:t>l</w:t>
      </w:r>
      <w:r>
        <w:rPr>
          <w:rFonts w:cs="Calibri"/>
          <w:spacing w:val="16"/>
          <w:sz w:val="19"/>
          <w:szCs w:val="19"/>
        </w:rPr>
        <w:t xml:space="preserve"> </w:t>
      </w:r>
      <w:r>
        <w:rPr>
          <w:rFonts w:cs="Calibri"/>
          <w:spacing w:val="-1"/>
          <w:sz w:val="19"/>
          <w:szCs w:val="19"/>
        </w:rPr>
        <w:t>e</w:t>
      </w:r>
      <w:r>
        <w:rPr>
          <w:rFonts w:cs="Calibri"/>
          <w:spacing w:val="1"/>
          <w:sz w:val="19"/>
          <w:szCs w:val="19"/>
        </w:rPr>
        <w:t>d</w:t>
      </w:r>
      <w:r>
        <w:rPr>
          <w:rFonts w:cs="Calibri"/>
          <w:spacing w:val="2"/>
          <w:sz w:val="19"/>
          <w:szCs w:val="19"/>
        </w:rPr>
        <w:t>g</w:t>
      </w:r>
      <w:r>
        <w:rPr>
          <w:rFonts w:cs="Calibri"/>
          <w:sz w:val="19"/>
          <w:szCs w:val="19"/>
        </w:rPr>
        <w:t>e</w:t>
      </w:r>
      <w:r>
        <w:rPr>
          <w:rFonts w:cs="Calibri"/>
          <w:spacing w:val="12"/>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w w:val="103"/>
          <w:sz w:val="19"/>
          <w:szCs w:val="19"/>
        </w:rPr>
        <w:t>t</w:t>
      </w:r>
      <w:r>
        <w:rPr>
          <w:rFonts w:cs="Calibri"/>
          <w:spacing w:val="1"/>
          <w:w w:val="103"/>
          <w:sz w:val="19"/>
          <w:szCs w:val="19"/>
        </w:rPr>
        <w:t>h</w:t>
      </w:r>
      <w:r>
        <w:rPr>
          <w:rFonts w:cs="Calibri"/>
          <w:w w:val="103"/>
          <w:sz w:val="19"/>
          <w:szCs w:val="19"/>
        </w:rPr>
        <w:t xml:space="preserve">at </w:t>
      </w:r>
      <w:r>
        <w:rPr>
          <w:rFonts w:cs="Calibri"/>
          <w:sz w:val="19"/>
          <w:szCs w:val="19"/>
        </w:rPr>
        <w:t>t</w:t>
      </w:r>
      <w:r>
        <w:rPr>
          <w:rFonts w:cs="Calibri"/>
          <w:spacing w:val="1"/>
          <w:sz w:val="19"/>
          <w:szCs w:val="19"/>
        </w:rPr>
        <w:t>oo</w:t>
      </w:r>
      <w:r>
        <w:rPr>
          <w:rFonts w:cs="Calibri"/>
          <w:sz w:val="19"/>
          <w:szCs w:val="19"/>
        </w:rPr>
        <w:t>th</w:t>
      </w:r>
      <w:r>
        <w:rPr>
          <w:rFonts w:cs="Calibri"/>
          <w:spacing w:val="16"/>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no</w:t>
      </w:r>
      <w:r>
        <w:rPr>
          <w:rFonts w:cs="Calibri"/>
          <w:sz w:val="19"/>
          <w:szCs w:val="19"/>
        </w:rPr>
        <w:t>r</w:t>
      </w:r>
      <w:r>
        <w:rPr>
          <w:rFonts w:cs="Calibri"/>
          <w:spacing w:val="-1"/>
          <w:sz w:val="19"/>
          <w:szCs w:val="19"/>
        </w:rPr>
        <w:t>m</w:t>
      </w:r>
      <w:r>
        <w:rPr>
          <w:rFonts w:cs="Calibri"/>
          <w:spacing w:val="1"/>
          <w:sz w:val="19"/>
          <w:szCs w:val="19"/>
        </w:rPr>
        <w:t>a</w:t>
      </w:r>
      <w:r>
        <w:rPr>
          <w:rFonts w:cs="Calibri"/>
          <w:sz w:val="19"/>
          <w:szCs w:val="19"/>
        </w:rPr>
        <w:t>l</w:t>
      </w:r>
      <w:r>
        <w:rPr>
          <w:rFonts w:cs="Calibri"/>
          <w:spacing w:val="19"/>
          <w:sz w:val="19"/>
          <w:szCs w:val="19"/>
        </w:rPr>
        <w:t xml:space="preserve"> </w:t>
      </w:r>
      <w:r>
        <w:rPr>
          <w:rFonts w:cs="Calibri"/>
          <w:spacing w:val="1"/>
          <w:sz w:val="19"/>
          <w:szCs w:val="19"/>
        </w:rPr>
        <w:t>a</w:t>
      </w:r>
      <w:r>
        <w:rPr>
          <w:rFonts w:cs="Calibri"/>
          <w:sz w:val="19"/>
          <w:szCs w:val="19"/>
        </w:rPr>
        <w:t>rch</w:t>
      </w:r>
      <w:r>
        <w:rPr>
          <w:rFonts w:cs="Calibri"/>
          <w:spacing w:val="13"/>
          <w:sz w:val="19"/>
          <w:szCs w:val="19"/>
        </w:rPr>
        <w:t xml:space="preserve"> </w:t>
      </w:r>
      <w:r>
        <w:rPr>
          <w:rFonts w:cs="Calibri"/>
          <w:sz w:val="19"/>
          <w:szCs w:val="19"/>
        </w:rPr>
        <w:t>li</w:t>
      </w:r>
      <w:r>
        <w:rPr>
          <w:rFonts w:cs="Calibri"/>
          <w:spacing w:val="1"/>
          <w:sz w:val="19"/>
          <w:szCs w:val="19"/>
        </w:rPr>
        <w:t>n</w:t>
      </w:r>
      <w:r>
        <w:rPr>
          <w:rFonts w:cs="Calibri"/>
          <w:spacing w:val="-1"/>
          <w:sz w:val="19"/>
          <w:szCs w:val="19"/>
        </w:rPr>
        <w:t>e</w:t>
      </w:r>
      <w:r>
        <w:rPr>
          <w:rFonts w:cs="Calibri"/>
          <w:sz w:val="19"/>
          <w:szCs w:val="19"/>
        </w:rPr>
        <w:t>.</w:t>
      </w:r>
      <w:r>
        <w:rPr>
          <w:rFonts w:cs="Calibri"/>
          <w:spacing w:val="12"/>
          <w:sz w:val="19"/>
          <w:szCs w:val="19"/>
        </w:rPr>
        <w:t xml:space="preserve"> </w:t>
      </w:r>
      <w:r>
        <w:rPr>
          <w:rFonts w:cs="Calibri"/>
          <w:sz w:val="19"/>
          <w:szCs w:val="19"/>
        </w:rPr>
        <w:t>Ot</w:t>
      </w:r>
      <w:r>
        <w:rPr>
          <w:rFonts w:cs="Calibri"/>
          <w:spacing w:val="1"/>
          <w:sz w:val="19"/>
          <w:szCs w:val="19"/>
        </w:rPr>
        <w:t>h</w:t>
      </w:r>
      <w:r>
        <w:rPr>
          <w:rFonts w:cs="Calibri"/>
          <w:spacing w:val="-1"/>
          <w:sz w:val="19"/>
          <w:szCs w:val="19"/>
        </w:rPr>
        <w:t>e</w:t>
      </w:r>
      <w:r>
        <w:rPr>
          <w:rFonts w:cs="Calibri"/>
          <w:sz w:val="19"/>
          <w:szCs w:val="19"/>
        </w:rPr>
        <w:t>r</w:t>
      </w:r>
      <w:r>
        <w:rPr>
          <w:rFonts w:cs="Calibri"/>
          <w:spacing w:val="-1"/>
          <w:sz w:val="19"/>
          <w:szCs w:val="19"/>
        </w:rPr>
        <w:t>w</w:t>
      </w:r>
      <w:r>
        <w:rPr>
          <w:rFonts w:cs="Calibri"/>
          <w:sz w:val="19"/>
          <w:szCs w:val="19"/>
        </w:rPr>
        <w:t>i</w:t>
      </w:r>
      <w:r>
        <w:rPr>
          <w:rFonts w:cs="Calibri"/>
          <w:spacing w:val="1"/>
          <w:sz w:val="19"/>
          <w:szCs w:val="19"/>
        </w:rPr>
        <w:t>s</w:t>
      </w:r>
      <w:r>
        <w:rPr>
          <w:rFonts w:cs="Calibri"/>
          <w:spacing w:val="-1"/>
          <w:sz w:val="19"/>
          <w:szCs w:val="19"/>
        </w:rPr>
        <w:t>e</w:t>
      </w:r>
      <w:r>
        <w:rPr>
          <w:rFonts w:cs="Calibri"/>
          <w:sz w:val="19"/>
          <w:szCs w:val="19"/>
        </w:rPr>
        <w:t>,</w:t>
      </w:r>
      <w:r>
        <w:rPr>
          <w:rFonts w:cs="Calibri"/>
          <w:spacing w:val="2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t</w:t>
      </w:r>
      <w:r>
        <w:rPr>
          <w:rFonts w:cs="Calibri"/>
          <w:spacing w:val="1"/>
          <w:sz w:val="19"/>
          <w:szCs w:val="19"/>
        </w:rPr>
        <w:t>o</w:t>
      </w:r>
      <w:r>
        <w:rPr>
          <w:rFonts w:cs="Calibri"/>
          <w:sz w:val="19"/>
          <w:szCs w:val="19"/>
        </w:rPr>
        <w:t>t</w:t>
      </w:r>
      <w:r>
        <w:rPr>
          <w:rFonts w:cs="Calibri"/>
          <w:spacing w:val="1"/>
          <w:sz w:val="19"/>
          <w:szCs w:val="19"/>
        </w:rPr>
        <w:t>a</w:t>
      </w:r>
      <w:r>
        <w:rPr>
          <w:rFonts w:cs="Calibri"/>
          <w:sz w:val="19"/>
          <w:szCs w:val="19"/>
        </w:rPr>
        <w:t>l</w:t>
      </w:r>
      <w:r>
        <w:rPr>
          <w:rFonts w:cs="Calibri"/>
          <w:spacing w:val="13"/>
          <w:sz w:val="19"/>
          <w:szCs w:val="19"/>
        </w:rPr>
        <w:t xml:space="preserve"> </w:t>
      </w:r>
      <w:r>
        <w:rPr>
          <w:rFonts w:cs="Calibri"/>
          <w:spacing w:val="1"/>
          <w:sz w:val="19"/>
          <w:szCs w:val="19"/>
        </w:rPr>
        <w:t>d</w:t>
      </w:r>
      <w:r>
        <w:rPr>
          <w:rFonts w:cs="Calibri"/>
          <w:sz w:val="19"/>
          <w:szCs w:val="19"/>
        </w:rPr>
        <w:t>i</w:t>
      </w:r>
      <w:r>
        <w:rPr>
          <w:rFonts w:cs="Calibri"/>
          <w:spacing w:val="1"/>
          <w:sz w:val="19"/>
          <w:szCs w:val="19"/>
        </w:rPr>
        <w:t>s</w:t>
      </w:r>
      <w:r>
        <w:rPr>
          <w:rFonts w:cs="Calibri"/>
          <w:sz w:val="19"/>
          <w:szCs w:val="19"/>
        </w:rPr>
        <w:t>t</w:t>
      </w:r>
      <w:r>
        <w:rPr>
          <w:rFonts w:cs="Calibri"/>
          <w:spacing w:val="1"/>
          <w:sz w:val="19"/>
          <w:szCs w:val="19"/>
        </w:rPr>
        <w:t>an</w:t>
      </w:r>
      <w:r>
        <w:rPr>
          <w:rFonts w:cs="Calibri"/>
          <w:sz w:val="19"/>
          <w:szCs w:val="19"/>
        </w:rPr>
        <w:t>ce</w:t>
      </w:r>
      <w:r>
        <w:rPr>
          <w:rFonts w:cs="Calibri"/>
          <w:spacing w:val="20"/>
          <w:sz w:val="19"/>
          <w:szCs w:val="19"/>
        </w:rPr>
        <w:t xml:space="preserve"> </w:t>
      </w:r>
      <w:r>
        <w:rPr>
          <w:rFonts w:cs="Calibri"/>
          <w:spacing w:val="1"/>
          <w:sz w:val="19"/>
          <w:szCs w:val="19"/>
        </w:rPr>
        <w:t>b</w:t>
      </w:r>
      <w:r>
        <w:rPr>
          <w:rFonts w:cs="Calibri"/>
          <w:spacing w:val="-1"/>
          <w:sz w:val="19"/>
          <w:szCs w:val="19"/>
        </w:rPr>
        <w:t>e</w:t>
      </w:r>
      <w:r>
        <w:rPr>
          <w:rFonts w:cs="Calibri"/>
          <w:sz w:val="19"/>
          <w:szCs w:val="19"/>
        </w:rPr>
        <w:t>t</w:t>
      </w:r>
      <w:r>
        <w:rPr>
          <w:rFonts w:cs="Calibri"/>
          <w:spacing w:val="-1"/>
          <w:sz w:val="19"/>
          <w:szCs w:val="19"/>
        </w:rPr>
        <w:t>w</w:t>
      </w:r>
      <w:r>
        <w:rPr>
          <w:rFonts w:cs="Calibri"/>
          <w:spacing w:val="2"/>
          <w:sz w:val="19"/>
          <w:szCs w:val="19"/>
        </w:rPr>
        <w:t>e</w:t>
      </w:r>
      <w:r>
        <w:rPr>
          <w:rFonts w:cs="Calibri"/>
          <w:spacing w:val="-1"/>
          <w:sz w:val="19"/>
          <w:szCs w:val="19"/>
        </w:rPr>
        <w:t>e</w:t>
      </w:r>
      <w:r>
        <w:rPr>
          <w:rFonts w:cs="Calibri"/>
          <w:sz w:val="19"/>
          <w:szCs w:val="19"/>
        </w:rPr>
        <w:t>n</w:t>
      </w:r>
      <w:r>
        <w:rPr>
          <w:rFonts w:cs="Calibri"/>
          <w:spacing w:val="23"/>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os</w:t>
      </w:r>
      <w:r>
        <w:rPr>
          <w:rFonts w:cs="Calibri"/>
          <w:sz w:val="19"/>
          <w:szCs w:val="19"/>
        </w:rPr>
        <w:t>t</w:t>
      </w:r>
      <w:r>
        <w:rPr>
          <w:rFonts w:cs="Calibri"/>
          <w:spacing w:val="15"/>
          <w:sz w:val="19"/>
          <w:szCs w:val="19"/>
        </w:rPr>
        <w:t xml:space="preserve"> </w:t>
      </w:r>
      <w:r>
        <w:rPr>
          <w:rFonts w:cs="Calibri"/>
          <w:spacing w:val="1"/>
          <w:sz w:val="19"/>
          <w:szCs w:val="19"/>
        </w:rPr>
        <w:t>p</w:t>
      </w:r>
      <w:r>
        <w:rPr>
          <w:rFonts w:cs="Calibri"/>
          <w:sz w:val="19"/>
          <w:szCs w:val="19"/>
        </w:rPr>
        <w:t>r</w:t>
      </w:r>
      <w:r>
        <w:rPr>
          <w:rFonts w:cs="Calibri"/>
          <w:spacing w:val="1"/>
          <w:sz w:val="19"/>
          <w:szCs w:val="19"/>
        </w:rPr>
        <w:t>o</w:t>
      </w:r>
      <w:r>
        <w:rPr>
          <w:rFonts w:cs="Calibri"/>
          <w:sz w:val="19"/>
          <w:szCs w:val="19"/>
        </w:rPr>
        <w:t>tr</w:t>
      </w:r>
      <w:r>
        <w:rPr>
          <w:rFonts w:cs="Calibri"/>
          <w:spacing w:val="1"/>
          <w:sz w:val="19"/>
          <w:szCs w:val="19"/>
        </w:rPr>
        <w:t>ud</w:t>
      </w:r>
      <w:r>
        <w:rPr>
          <w:rFonts w:cs="Calibri"/>
          <w:spacing w:val="-1"/>
          <w:sz w:val="19"/>
          <w:szCs w:val="19"/>
        </w:rPr>
        <w:t>e</w:t>
      </w:r>
      <w:r>
        <w:rPr>
          <w:rFonts w:cs="Calibri"/>
          <w:sz w:val="19"/>
          <w:szCs w:val="19"/>
        </w:rPr>
        <w:t>d</w:t>
      </w:r>
      <w:r>
        <w:rPr>
          <w:rFonts w:cs="Calibri"/>
          <w:spacing w:val="27"/>
          <w:sz w:val="19"/>
          <w:szCs w:val="19"/>
        </w:rPr>
        <w:t xml:space="preserve"> </w:t>
      </w:r>
      <w:r>
        <w:rPr>
          <w:rFonts w:cs="Calibri"/>
          <w:sz w:val="19"/>
          <w:szCs w:val="19"/>
        </w:rPr>
        <w:t>t</w:t>
      </w:r>
      <w:r>
        <w:rPr>
          <w:rFonts w:cs="Calibri"/>
          <w:spacing w:val="1"/>
          <w:sz w:val="19"/>
          <w:szCs w:val="19"/>
        </w:rPr>
        <w:t>oo</w:t>
      </w:r>
      <w:r>
        <w:rPr>
          <w:rFonts w:cs="Calibri"/>
          <w:sz w:val="19"/>
          <w:szCs w:val="19"/>
        </w:rPr>
        <w:t>th</w:t>
      </w:r>
      <w:r>
        <w:rPr>
          <w:rFonts w:cs="Calibri"/>
          <w:spacing w:val="16"/>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2"/>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li</w:t>
      </w:r>
      <w:r>
        <w:rPr>
          <w:rFonts w:cs="Calibri"/>
          <w:spacing w:val="1"/>
          <w:sz w:val="19"/>
          <w:szCs w:val="19"/>
        </w:rPr>
        <w:t>n</w:t>
      </w:r>
      <w:r>
        <w:rPr>
          <w:rFonts w:cs="Calibri"/>
          <w:sz w:val="19"/>
          <w:szCs w:val="19"/>
        </w:rPr>
        <w:t>g</w:t>
      </w:r>
      <w:r>
        <w:rPr>
          <w:rFonts w:cs="Calibri"/>
          <w:spacing w:val="1"/>
          <w:sz w:val="19"/>
          <w:szCs w:val="19"/>
        </w:rPr>
        <w:t>u</w:t>
      </w:r>
      <w:r>
        <w:rPr>
          <w:rFonts w:cs="Calibri"/>
          <w:sz w:val="19"/>
          <w:szCs w:val="19"/>
        </w:rPr>
        <w:t>ally</w:t>
      </w:r>
      <w:r>
        <w:rPr>
          <w:rFonts w:cs="Calibri"/>
          <w:spacing w:val="22"/>
          <w:sz w:val="19"/>
          <w:szCs w:val="19"/>
        </w:rPr>
        <w:t xml:space="preserve"> </w:t>
      </w:r>
      <w:r>
        <w:rPr>
          <w:rFonts w:cs="Calibri"/>
          <w:spacing w:val="1"/>
          <w:w w:val="103"/>
          <w:sz w:val="19"/>
          <w:szCs w:val="19"/>
        </w:rPr>
        <w:t>d</w:t>
      </w:r>
      <w:r>
        <w:rPr>
          <w:rFonts w:cs="Calibri"/>
          <w:w w:val="103"/>
          <w:sz w:val="19"/>
          <w:szCs w:val="19"/>
        </w:rPr>
        <w:t>i</w:t>
      </w:r>
      <w:r>
        <w:rPr>
          <w:rFonts w:cs="Calibri"/>
          <w:spacing w:val="1"/>
          <w:w w:val="103"/>
          <w:sz w:val="19"/>
          <w:szCs w:val="19"/>
        </w:rPr>
        <w:t>sp</w:t>
      </w:r>
      <w:r>
        <w:rPr>
          <w:rFonts w:cs="Calibri"/>
          <w:w w:val="103"/>
          <w:sz w:val="19"/>
          <w:szCs w:val="19"/>
        </w:rPr>
        <w:t>l</w:t>
      </w:r>
      <w:r>
        <w:rPr>
          <w:rFonts w:cs="Calibri"/>
          <w:spacing w:val="1"/>
          <w:w w:val="103"/>
          <w:sz w:val="19"/>
          <w:szCs w:val="19"/>
        </w:rPr>
        <w:t>a</w:t>
      </w:r>
      <w:r>
        <w:rPr>
          <w:rFonts w:cs="Calibri"/>
          <w:spacing w:val="-3"/>
          <w:w w:val="103"/>
          <w:sz w:val="19"/>
          <w:szCs w:val="19"/>
        </w:rPr>
        <w:t>c</w:t>
      </w:r>
      <w:r>
        <w:rPr>
          <w:rFonts w:cs="Calibri"/>
          <w:spacing w:val="-1"/>
          <w:w w:val="103"/>
          <w:sz w:val="19"/>
          <w:szCs w:val="19"/>
        </w:rPr>
        <w:t>e</w:t>
      </w:r>
      <w:r>
        <w:rPr>
          <w:rFonts w:cs="Calibri"/>
          <w:w w:val="103"/>
          <w:sz w:val="19"/>
          <w:szCs w:val="19"/>
        </w:rPr>
        <w:t xml:space="preserve">d </w:t>
      </w:r>
      <w:r>
        <w:rPr>
          <w:rFonts w:cs="Calibri"/>
          <w:spacing w:val="1"/>
          <w:sz w:val="19"/>
          <w:szCs w:val="19"/>
        </w:rPr>
        <w:t>an</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1"/>
          <w:sz w:val="19"/>
          <w:szCs w:val="19"/>
        </w:rPr>
        <w:t xml:space="preserve"> </w:t>
      </w:r>
      <w:r>
        <w:rPr>
          <w:rFonts w:cs="Calibri"/>
          <w:sz w:val="19"/>
          <w:szCs w:val="19"/>
        </w:rPr>
        <w:t>t</w:t>
      </w:r>
      <w:r>
        <w:rPr>
          <w:rFonts w:cs="Calibri"/>
          <w:spacing w:val="1"/>
          <w:sz w:val="19"/>
          <w:szCs w:val="19"/>
        </w:rPr>
        <w:t>oo</w:t>
      </w:r>
      <w:r>
        <w:rPr>
          <w:rFonts w:cs="Calibri"/>
          <w:sz w:val="19"/>
          <w:szCs w:val="19"/>
        </w:rPr>
        <w:t>th</w:t>
      </w:r>
      <w:r>
        <w:rPr>
          <w:rFonts w:cs="Calibri"/>
          <w:spacing w:val="16"/>
          <w:sz w:val="19"/>
          <w:szCs w:val="19"/>
        </w:rPr>
        <w:t xml:space="preserve"> </w:t>
      </w:r>
      <w:r>
        <w:rPr>
          <w:rFonts w:cs="Calibri"/>
          <w:sz w:val="19"/>
          <w:szCs w:val="19"/>
        </w:rPr>
        <w:t>is</w:t>
      </w:r>
      <w:r>
        <w:rPr>
          <w:rFonts w:cs="Calibri"/>
          <w:spacing w:val="7"/>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pacing w:val="1"/>
          <w:sz w:val="19"/>
          <w:szCs w:val="19"/>
        </w:rPr>
        <w:t>d</w:t>
      </w:r>
      <w:r>
        <w:rPr>
          <w:rFonts w:cs="Calibri"/>
          <w:sz w:val="19"/>
          <w:szCs w:val="19"/>
        </w:rPr>
        <w:t>.</w:t>
      </w:r>
      <w:r>
        <w:rPr>
          <w:rFonts w:cs="Calibri"/>
          <w:spacing w:val="27"/>
          <w:sz w:val="19"/>
          <w:szCs w:val="19"/>
        </w:rPr>
        <w:t xml:space="preserve"> </w:t>
      </w:r>
      <w:r>
        <w:rPr>
          <w:rFonts w:cs="Calibri"/>
          <w:spacing w:val="-1"/>
          <w:sz w:val="19"/>
          <w:szCs w:val="19"/>
        </w:rPr>
        <w:t>T</w:t>
      </w:r>
      <w:r>
        <w:rPr>
          <w:rFonts w:cs="Calibri"/>
          <w:spacing w:val="1"/>
          <w:sz w:val="19"/>
          <w:szCs w:val="19"/>
        </w:rPr>
        <w:t>h</w:t>
      </w:r>
      <w:r>
        <w:rPr>
          <w:rFonts w:cs="Calibri"/>
          <w:sz w:val="19"/>
          <w:szCs w:val="19"/>
        </w:rPr>
        <w:t>e</w:t>
      </w:r>
      <w:r>
        <w:rPr>
          <w:rFonts w:cs="Calibri"/>
          <w:spacing w:val="10"/>
          <w:sz w:val="19"/>
          <w:szCs w:val="19"/>
        </w:rPr>
        <w:t xml:space="preserve"> </w:t>
      </w:r>
      <w:r>
        <w:rPr>
          <w:rFonts w:cs="Calibri"/>
          <w:sz w:val="19"/>
          <w:szCs w:val="19"/>
        </w:rPr>
        <w:t>l</w:t>
      </w:r>
      <w:r>
        <w:rPr>
          <w:rFonts w:cs="Calibri"/>
          <w:spacing w:val="1"/>
          <w:sz w:val="19"/>
          <w:szCs w:val="19"/>
        </w:rPr>
        <w:t>ab</w:t>
      </w:r>
      <w:r>
        <w:rPr>
          <w:rFonts w:cs="Calibri"/>
          <w:sz w:val="19"/>
          <w:szCs w:val="19"/>
        </w:rPr>
        <w:t>i</w:t>
      </w:r>
      <w:r>
        <w:rPr>
          <w:rFonts w:cs="Calibri"/>
          <w:spacing w:val="1"/>
          <w:sz w:val="19"/>
          <w:szCs w:val="19"/>
        </w:rPr>
        <w:t>o</w:t>
      </w:r>
      <w:r>
        <w:rPr>
          <w:rFonts w:cs="Calibri"/>
          <w:spacing w:val="-1"/>
          <w:sz w:val="19"/>
          <w:szCs w:val="19"/>
        </w:rPr>
        <w:t>-</w:t>
      </w:r>
      <w:r>
        <w:rPr>
          <w:rFonts w:cs="Calibri"/>
          <w:sz w:val="19"/>
          <w:szCs w:val="19"/>
        </w:rPr>
        <w:t>li</w:t>
      </w:r>
      <w:r>
        <w:rPr>
          <w:rFonts w:cs="Calibri"/>
          <w:spacing w:val="1"/>
          <w:sz w:val="19"/>
          <w:szCs w:val="19"/>
        </w:rPr>
        <w:t>n</w:t>
      </w:r>
      <w:r>
        <w:rPr>
          <w:rFonts w:cs="Calibri"/>
          <w:sz w:val="19"/>
          <w:szCs w:val="19"/>
        </w:rPr>
        <w:t>g</w:t>
      </w:r>
      <w:r>
        <w:rPr>
          <w:rFonts w:cs="Calibri"/>
          <w:spacing w:val="1"/>
          <w:sz w:val="19"/>
          <w:szCs w:val="19"/>
        </w:rPr>
        <w:t>ua</w:t>
      </w:r>
      <w:r>
        <w:rPr>
          <w:rFonts w:cs="Calibri"/>
          <w:sz w:val="19"/>
          <w:szCs w:val="19"/>
        </w:rPr>
        <w:t>l</w:t>
      </w:r>
      <w:r>
        <w:rPr>
          <w:rFonts w:cs="Calibri"/>
          <w:spacing w:val="30"/>
          <w:sz w:val="19"/>
          <w:szCs w:val="19"/>
        </w:rPr>
        <w:t xml:space="preserve"> </w:t>
      </w:r>
      <w:r>
        <w:rPr>
          <w:rFonts w:cs="Calibri"/>
          <w:spacing w:val="1"/>
          <w:sz w:val="19"/>
          <w:szCs w:val="19"/>
        </w:rPr>
        <w:t>sp</w:t>
      </w:r>
      <w:r>
        <w:rPr>
          <w:rFonts w:cs="Calibri"/>
          <w:sz w:val="19"/>
          <w:szCs w:val="19"/>
        </w:rPr>
        <w:t>r</w:t>
      </w:r>
      <w:r>
        <w:rPr>
          <w:rFonts w:cs="Calibri"/>
          <w:spacing w:val="-1"/>
          <w:sz w:val="19"/>
          <w:szCs w:val="19"/>
        </w:rPr>
        <w:t>e</w:t>
      </w:r>
      <w:r>
        <w:rPr>
          <w:rFonts w:cs="Calibri"/>
          <w:spacing w:val="1"/>
          <w:sz w:val="19"/>
          <w:szCs w:val="19"/>
        </w:rPr>
        <w:t>a</w:t>
      </w:r>
      <w:r>
        <w:rPr>
          <w:rFonts w:cs="Calibri"/>
          <w:sz w:val="19"/>
          <w:szCs w:val="19"/>
        </w:rPr>
        <w:t>d</w:t>
      </w:r>
      <w:r>
        <w:rPr>
          <w:rFonts w:cs="Calibri"/>
          <w:spacing w:val="19"/>
          <w:sz w:val="19"/>
          <w:szCs w:val="19"/>
        </w:rPr>
        <w:t xml:space="preserve"> </w:t>
      </w:r>
      <w:r>
        <w:rPr>
          <w:rFonts w:cs="Calibri"/>
          <w:spacing w:val="1"/>
          <w:sz w:val="19"/>
          <w:szCs w:val="19"/>
        </w:rPr>
        <w:t>app</w:t>
      </w:r>
      <w:r>
        <w:rPr>
          <w:rFonts w:cs="Calibri"/>
          <w:sz w:val="19"/>
          <w:szCs w:val="19"/>
        </w:rPr>
        <w:t>r</w:t>
      </w:r>
      <w:r>
        <w:rPr>
          <w:rFonts w:cs="Calibri"/>
          <w:spacing w:val="-2"/>
          <w:sz w:val="19"/>
          <w:szCs w:val="19"/>
        </w:rPr>
        <w:t>o</w:t>
      </w:r>
      <w:r>
        <w:rPr>
          <w:rFonts w:cs="Calibri"/>
          <w:sz w:val="19"/>
          <w:szCs w:val="19"/>
        </w:rPr>
        <w:t>xi</w:t>
      </w:r>
      <w:r>
        <w:rPr>
          <w:rFonts w:cs="Calibri"/>
          <w:spacing w:val="-1"/>
          <w:sz w:val="19"/>
          <w:szCs w:val="19"/>
        </w:rPr>
        <w:t>m</w:t>
      </w:r>
      <w:r>
        <w:rPr>
          <w:rFonts w:cs="Calibri"/>
          <w:spacing w:val="1"/>
          <w:sz w:val="19"/>
          <w:szCs w:val="19"/>
        </w:rPr>
        <w:t>a</w:t>
      </w:r>
      <w:r>
        <w:rPr>
          <w:rFonts w:cs="Calibri"/>
          <w:sz w:val="19"/>
          <w:szCs w:val="19"/>
        </w:rPr>
        <w:t>t</w:t>
      </w:r>
      <w:r>
        <w:rPr>
          <w:rFonts w:cs="Calibri"/>
          <w:spacing w:val="-1"/>
          <w:sz w:val="19"/>
          <w:szCs w:val="19"/>
        </w:rPr>
        <w:t>e</w:t>
      </w:r>
      <w:r>
        <w:rPr>
          <w:rFonts w:cs="Calibri"/>
          <w:sz w:val="19"/>
          <w:szCs w:val="19"/>
        </w:rPr>
        <w:t>s</w:t>
      </w:r>
      <w:r>
        <w:rPr>
          <w:rFonts w:cs="Calibri"/>
          <w:spacing w:val="36"/>
          <w:sz w:val="19"/>
          <w:szCs w:val="19"/>
        </w:rPr>
        <w:t xml:space="preserve"> </w:t>
      </w:r>
      <w:r>
        <w:rPr>
          <w:rFonts w:cs="Calibri"/>
          <w:sz w:val="19"/>
          <w:szCs w:val="19"/>
        </w:rPr>
        <w:t>a</w:t>
      </w:r>
      <w:r>
        <w:rPr>
          <w:rFonts w:cs="Calibri"/>
          <w:spacing w:val="6"/>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2"/>
          <w:sz w:val="19"/>
          <w:szCs w:val="19"/>
        </w:rPr>
        <w:t>e</w:t>
      </w:r>
      <w:r>
        <w:rPr>
          <w:rFonts w:cs="Calibri"/>
          <w:spacing w:val="-1"/>
          <w:sz w:val="19"/>
          <w:szCs w:val="19"/>
        </w:rPr>
        <w:t>me</w:t>
      </w:r>
      <w:r>
        <w:rPr>
          <w:rFonts w:cs="Calibri"/>
          <w:spacing w:val="1"/>
          <w:sz w:val="19"/>
          <w:szCs w:val="19"/>
        </w:rPr>
        <w:t>n</w:t>
      </w:r>
      <w:r>
        <w:rPr>
          <w:rFonts w:cs="Calibri"/>
          <w:sz w:val="19"/>
          <w:szCs w:val="19"/>
        </w:rPr>
        <w:t>t</w:t>
      </w:r>
      <w:r>
        <w:rPr>
          <w:rFonts w:cs="Calibri"/>
          <w:spacing w:val="35"/>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o</w:t>
      </w:r>
      <w:r>
        <w:rPr>
          <w:rFonts w:cs="Calibri"/>
          <w:spacing w:val="4"/>
          <w:sz w:val="19"/>
          <w:szCs w:val="19"/>
        </w:rPr>
        <w:t>v</w:t>
      </w:r>
      <w:r>
        <w:rPr>
          <w:rFonts w:cs="Calibri"/>
          <w:spacing w:val="-1"/>
          <w:sz w:val="19"/>
          <w:szCs w:val="19"/>
        </w:rPr>
        <w:t>e</w:t>
      </w:r>
      <w:r>
        <w:rPr>
          <w:rFonts w:cs="Calibri"/>
          <w:sz w:val="19"/>
          <w:szCs w:val="19"/>
        </w:rPr>
        <w:t>r</w:t>
      </w:r>
      <w:r>
        <w:rPr>
          <w:rFonts w:cs="Calibri"/>
          <w:spacing w:val="1"/>
          <w:sz w:val="19"/>
          <w:szCs w:val="19"/>
        </w:rPr>
        <w:t>a</w:t>
      </w:r>
      <w:r>
        <w:rPr>
          <w:rFonts w:cs="Calibri"/>
          <w:sz w:val="19"/>
          <w:szCs w:val="19"/>
        </w:rPr>
        <w:t>ll</w:t>
      </w:r>
      <w:r>
        <w:rPr>
          <w:rFonts w:cs="Calibri"/>
          <w:spacing w:val="18"/>
          <w:sz w:val="19"/>
          <w:szCs w:val="19"/>
        </w:rPr>
        <w:t xml:space="preserve"> </w:t>
      </w:r>
      <w:r>
        <w:rPr>
          <w:rFonts w:cs="Calibri"/>
          <w:spacing w:val="1"/>
          <w:sz w:val="19"/>
          <w:szCs w:val="19"/>
        </w:rPr>
        <w:t>d</w:t>
      </w:r>
      <w:r>
        <w:rPr>
          <w:rFonts w:cs="Calibri"/>
          <w:spacing w:val="-1"/>
          <w:sz w:val="19"/>
          <w:szCs w:val="19"/>
        </w:rPr>
        <w:t>e</w:t>
      </w:r>
      <w:r>
        <w:rPr>
          <w:rFonts w:cs="Calibri"/>
          <w:spacing w:val="1"/>
          <w:sz w:val="19"/>
          <w:szCs w:val="19"/>
        </w:rPr>
        <w:t>v</w:t>
      </w:r>
      <w:r>
        <w:rPr>
          <w:rFonts w:cs="Calibri"/>
          <w:sz w:val="19"/>
          <w:szCs w:val="19"/>
        </w:rPr>
        <w:t>i</w:t>
      </w:r>
      <w:r>
        <w:rPr>
          <w:rFonts w:cs="Calibri"/>
          <w:spacing w:val="1"/>
          <w:sz w:val="19"/>
          <w:szCs w:val="19"/>
        </w:rPr>
        <w:t>a</w:t>
      </w:r>
      <w:r>
        <w:rPr>
          <w:rFonts w:cs="Calibri"/>
          <w:sz w:val="19"/>
          <w:szCs w:val="19"/>
        </w:rPr>
        <w:t>ti</w:t>
      </w:r>
      <w:r>
        <w:rPr>
          <w:rFonts w:cs="Calibri"/>
          <w:spacing w:val="1"/>
          <w:sz w:val="19"/>
          <w:szCs w:val="19"/>
        </w:rPr>
        <w:t>o</w:t>
      </w:r>
      <w:r>
        <w:rPr>
          <w:rFonts w:cs="Calibri"/>
          <w:sz w:val="19"/>
          <w:szCs w:val="19"/>
        </w:rPr>
        <w:t>n</w:t>
      </w:r>
      <w:r>
        <w:rPr>
          <w:rFonts w:cs="Calibri"/>
          <w:spacing w:val="25"/>
          <w:sz w:val="19"/>
          <w:szCs w:val="19"/>
        </w:rPr>
        <w:t xml:space="preserve"> </w:t>
      </w:r>
      <w:r>
        <w:rPr>
          <w:rFonts w:cs="Calibri"/>
          <w:spacing w:val="-1"/>
          <w:sz w:val="19"/>
          <w:szCs w:val="19"/>
        </w:rPr>
        <w:t>f</w:t>
      </w:r>
      <w:r>
        <w:rPr>
          <w:rFonts w:cs="Calibri"/>
          <w:sz w:val="19"/>
          <w:szCs w:val="19"/>
        </w:rPr>
        <w:t>r</w:t>
      </w:r>
      <w:r>
        <w:rPr>
          <w:rFonts w:cs="Calibri"/>
          <w:spacing w:val="1"/>
          <w:sz w:val="19"/>
          <w:szCs w:val="19"/>
        </w:rPr>
        <w:t>o</w:t>
      </w:r>
      <w:r>
        <w:rPr>
          <w:rFonts w:cs="Calibri"/>
          <w:sz w:val="19"/>
          <w:szCs w:val="19"/>
        </w:rPr>
        <w:t>m</w:t>
      </w:r>
      <w:r>
        <w:rPr>
          <w:rFonts w:cs="Calibri"/>
          <w:spacing w:val="15"/>
          <w:sz w:val="19"/>
          <w:szCs w:val="19"/>
        </w:rPr>
        <w:t xml:space="preserve"> </w:t>
      </w:r>
      <w:r>
        <w:rPr>
          <w:rFonts w:cs="Calibri"/>
          <w:spacing w:val="-1"/>
          <w:sz w:val="19"/>
          <w:szCs w:val="19"/>
        </w:rPr>
        <w:t>w</w:t>
      </w:r>
      <w:r>
        <w:rPr>
          <w:rFonts w:cs="Calibri"/>
          <w:spacing w:val="1"/>
          <w:sz w:val="19"/>
          <w:szCs w:val="19"/>
        </w:rPr>
        <w:t>ha</w:t>
      </w:r>
      <w:r>
        <w:rPr>
          <w:rFonts w:cs="Calibri"/>
          <w:sz w:val="19"/>
          <w:szCs w:val="19"/>
        </w:rPr>
        <w:t>t</w:t>
      </w:r>
      <w:r>
        <w:rPr>
          <w:rFonts w:cs="Calibri"/>
          <w:spacing w:val="15"/>
          <w:sz w:val="19"/>
          <w:szCs w:val="19"/>
        </w:rPr>
        <w:t xml:space="preserve"> </w:t>
      </w:r>
      <w:r>
        <w:rPr>
          <w:rFonts w:cs="Calibri"/>
          <w:spacing w:val="-1"/>
          <w:w w:val="103"/>
          <w:sz w:val="19"/>
          <w:szCs w:val="19"/>
        </w:rPr>
        <w:t>w</w:t>
      </w:r>
      <w:r>
        <w:rPr>
          <w:rFonts w:cs="Calibri"/>
          <w:spacing w:val="3"/>
          <w:w w:val="103"/>
          <w:sz w:val="19"/>
          <w:szCs w:val="19"/>
        </w:rPr>
        <w:t>o</w:t>
      </w:r>
      <w:r>
        <w:rPr>
          <w:rFonts w:cs="Calibri"/>
          <w:spacing w:val="1"/>
          <w:w w:val="103"/>
          <w:sz w:val="19"/>
          <w:szCs w:val="19"/>
        </w:rPr>
        <w:t>u</w:t>
      </w:r>
      <w:r>
        <w:rPr>
          <w:rFonts w:cs="Calibri"/>
          <w:w w:val="103"/>
          <w:sz w:val="19"/>
          <w:szCs w:val="19"/>
        </w:rPr>
        <w:t xml:space="preserve">ld </w:t>
      </w:r>
      <w:r>
        <w:rPr>
          <w:rFonts w:cs="Calibri"/>
          <w:spacing w:val="1"/>
          <w:sz w:val="19"/>
          <w:szCs w:val="19"/>
        </w:rPr>
        <w:t>hav</w:t>
      </w:r>
      <w:r>
        <w:rPr>
          <w:rFonts w:cs="Calibri"/>
          <w:sz w:val="19"/>
          <w:szCs w:val="19"/>
        </w:rPr>
        <w:t>e</w:t>
      </w:r>
      <w:r>
        <w:rPr>
          <w:rFonts w:cs="Calibri"/>
          <w:spacing w:val="12"/>
          <w:sz w:val="19"/>
          <w:szCs w:val="19"/>
        </w:rPr>
        <w:t xml:space="preserve"> </w:t>
      </w:r>
      <w:r>
        <w:rPr>
          <w:rFonts w:cs="Calibri"/>
          <w:spacing w:val="1"/>
          <w:sz w:val="19"/>
          <w:szCs w:val="19"/>
        </w:rPr>
        <w:t>b</w:t>
      </w:r>
      <w:r>
        <w:rPr>
          <w:rFonts w:cs="Calibri"/>
          <w:spacing w:val="-1"/>
          <w:sz w:val="19"/>
          <w:szCs w:val="19"/>
        </w:rPr>
        <w:t>ee</w:t>
      </w:r>
      <w:r>
        <w:rPr>
          <w:rFonts w:cs="Calibri"/>
          <w:sz w:val="19"/>
          <w:szCs w:val="19"/>
        </w:rPr>
        <w:t>n</w:t>
      </w:r>
      <w:r>
        <w:rPr>
          <w:rFonts w:cs="Calibri"/>
          <w:spacing w:val="15"/>
          <w:sz w:val="19"/>
          <w:szCs w:val="19"/>
        </w:rPr>
        <w:t xml:space="preserve"> </w:t>
      </w:r>
      <w:r>
        <w:rPr>
          <w:rFonts w:cs="Calibri"/>
          <w:sz w:val="19"/>
          <w:szCs w:val="19"/>
        </w:rPr>
        <w:t>a</w:t>
      </w:r>
      <w:r>
        <w:rPr>
          <w:rFonts w:cs="Calibri"/>
          <w:spacing w:val="6"/>
          <w:sz w:val="19"/>
          <w:szCs w:val="19"/>
        </w:rPr>
        <w:t xml:space="preserve"> </w:t>
      </w:r>
      <w:r>
        <w:rPr>
          <w:rFonts w:cs="Calibri"/>
          <w:spacing w:val="1"/>
          <w:sz w:val="19"/>
          <w:szCs w:val="19"/>
        </w:rPr>
        <w:t>no</w:t>
      </w:r>
      <w:r>
        <w:rPr>
          <w:rFonts w:cs="Calibri"/>
          <w:sz w:val="19"/>
          <w:szCs w:val="19"/>
        </w:rPr>
        <w:t>r</w:t>
      </w:r>
      <w:r>
        <w:rPr>
          <w:rFonts w:cs="Calibri"/>
          <w:spacing w:val="-1"/>
          <w:sz w:val="19"/>
          <w:szCs w:val="19"/>
        </w:rPr>
        <w:t>m</w:t>
      </w:r>
      <w:r>
        <w:rPr>
          <w:rFonts w:cs="Calibri"/>
          <w:spacing w:val="1"/>
          <w:sz w:val="19"/>
          <w:szCs w:val="19"/>
        </w:rPr>
        <w:t>a</w:t>
      </w:r>
      <w:r>
        <w:rPr>
          <w:rFonts w:cs="Calibri"/>
          <w:sz w:val="19"/>
          <w:szCs w:val="19"/>
        </w:rPr>
        <w:t>l</w:t>
      </w:r>
      <w:r>
        <w:rPr>
          <w:rFonts w:cs="Calibri"/>
          <w:spacing w:val="19"/>
          <w:sz w:val="19"/>
          <w:szCs w:val="19"/>
        </w:rPr>
        <w:t xml:space="preserve"> </w:t>
      </w:r>
      <w:r>
        <w:rPr>
          <w:rFonts w:cs="Calibri"/>
          <w:spacing w:val="1"/>
          <w:sz w:val="19"/>
          <w:szCs w:val="19"/>
        </w:rPr>
        <w:t>a</w:t>
      </w:r>
      <w:r>
        <w:rPr>
          <w:rFonts w:cs="Calibri"/>
          <w:sz w:val="19"/>
          <w:szCs w:val="19"/>
        </w:rPr>
        <w:t>rc</w:t>
      </w:r>
      <w:r>
        <w:rPr>
          <w:rFonts w:cs="Calibri"/>
          <w:spacing w:val="1"/>
          <w:sz w:val="19"/>
          <w:szCs w:val="19"/>
        </w:rPr>
        <w:t>h</w:t>
      </w:r>
      <w:r>
        <w:rPr>
          <w:rFonts w:cs="Calibri"/>
          <w:sz w:val="19"/>
          <w:szCs w:val="19"/>
        </w:rPr>
        <w:t>.</w:t>
      </w:r>
      <w:r>
        <w:rPr>
          <w:rFonts w:cs="Calibri"/>
          <w:spacing w:val="14"/>
          <w:sz w:val="19"/>
          <w:szCs w:val="19"/>
        </w:rPr>
        <w:t xml:space="preserve"> </w:t>
      </w:r>
      <w:r>
        <w:rPr>
          <w:rFonts w:cs="Calibri"/>
          <w:sz w:val="19"/>
          <w:szCs w:val="19"/>
        </w:rPr>
        <w:t>If</w:t>
      </w:r>
      <w:r>
        <w:rPr>
          <w:rFonts w:cs="Calibri"/>
          <w:spacing w:val="4"/>
          <w:sz w:val="19"/>
          <w:szCs w:val="19"/>
        </w:rPr>
        <w:t xml:space="preserve"> </w:t>
      </w:r>
      <w:r>
        <w:rPr>
          <w:rFonts w:cs="Calibri"/>
          <w:spacing w:val="2"/>
          <w:sz w:val="19"/>
          <w:szCs w:val="19"/>
        </w:rPr>
        <w:t>m</w:t>
      </w:r>
      <w:r>
        <w:rPr>
          <w:rFonts w:cs="Calibri"/>
          <w:spacing w:val="1"/>
          <w:sz w:val="19"/>
          <w:szCs w:val="19"/>
        </w:rPr>
        <w:t>u</w:t>
      </w:r>
      <w:r>
        <w:rPr>
          <w:rFonts w:cs="Calibri"/>
          <w:sz w:val="19"/>
          <w:szCs w:val="19"/>
        </w:rPr>
        <w:t>lti</w:t>
      </w:r>
      <w:r>
        <w:rPr>
          <w:rFonts w:cs="Calibri"/>
          <w:spacing w:val="1"/>
          <w:sz w:val="19"/>
          <w:szCs w:val="19"/>
        </w:rPr>
        <w:t>p</w:t>
      </w:r>
      <w:r>
        <w:rPr>
          <w:rFonts w:cs="Calibri"/>
          <w:sz w:val="19"/>
          <w:szCs w:val="19"/>
        </w:rPr>
        <w:t>le</w:t>
      </w:r>
      <w:r>
        <w:rPr>
          <w:rFonts w:cs="Calibri"/>
          <w:spacing w:val="20"/>
          <w:sz w:val="19"/>
          <w:szCs w:val="19"/>
        </w:rPr>
        <w:t xml:space="preserve"> </w:t>
      </w:r>
      <w:r>
        <w:rPr>
          <w:rFonts w:cs="Calibri"/>
          <w:spacing w:val="1"/>
          <w:sz w:val="19"/>
          <w:szCs w:val="19"/>
        </w:rPr>
        <w:t>an</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1"/>
          <w:sz w:val="19"/>
          <w:szCs w:val="19"/>
        </w:rPr>
        <w:t xml:space="preserve"> </w:t>
      </w:r>
      <w:r>
        <w:rPr>
          <w:rFonts w:cs="Calibri"/>
          <w:sz w:val="19"/>
          <w:szCs w:val="19"/>
        </w:rPr>
        <w:t>cr</w:t>
      </w:r>
      <w:r>
        <w:rPr>
          <w:rFonts w:cs="Calibri"/>
          <w:spacing w:val="1"/>
          <w:sz w:val="19"/>
          <w:szCs w:val="19"/>
        </w:rPr>
        <w:t>o</w:t>
      </w:r>
      <w:r>
        <w:rPr>
          <w:rFonts w:cs="Calibri"/>
          <w:spacing w:val="-1"/>
          <w:sz w:val="19"/>
          <w:szCs w:val="19"/>
        </w:rPr>
        <w:t>w</w:t>
      </w:r>
      <w:r>
        <w:rPr>
          <w:rFonts w:cs="Calibri"/>
          <w:spacing w:val="1"/>
          <w:sz w:val="19"/>
          <w:szCs w:val="19"/>
        </w:rPr>
        <w:t>d</w:t>
      </w:r>
      <w:r>
        <w:rPr>
          <w:rFonts w:cs="Calibri"/>
          <w:sz w:val="19"/>
          <w:szCs w:val="19"/>
        </w:rPr>
        <w:t>i</w:t>
      </w:r>
      <w:r>
        <w:rPr>
          <w:rFonts w:cs="Calibri"/>
          <w:spacing w:val="1"/>
          <w:sz w:val="19"/>
          <w:szCs w:val="19"/>
        </w:rPr>
        <w:t>n</w:t>
      </w:r>
      <w:r>
        <w:rPr>
          <w:rFonts w:cs="Calibri"/>
          <w:sz w:val="19"/>
          <w:szCs w:val="19"/>
        </w:rPr>
        <w:t>g</w:t>
      </w:r>
      <w:r>
        <w:rPr>
          <w:rFonts w:cs="Calibri"/>
          <w:spacing w:val="23"/>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2"/>
          <w:sz w:val="19"/>
          <w:szCs w:val="19"/>
        </w:rPr>
        <w:t>e</w:t>
      </w:r>
      <w:r>
        <w:rPr>
          <w:rFonts w:cs="Calibri"/>
          <w:spacing w:val="-1"/>
          <w:sz w:val="19"/>
          <w:szCs w:val="19"/>
        </w:rPr>
        <w:t>e</w:t>
      </w:r>
      <w:r>
        <w:rPr>
          <w:rFonts w:cs="Calibri"/>
          <w:sz w:val="19"/>
          <w:szCs w:val="19"/>
        </w:rPr>
        <w:t>th</w:t>
      </w:r>
      <w:r>
        <w:rPr>
          <w:rFonts w:cs="Calibri"/>
          <w:spacing w:val="15"/>
          <w:sz w:val="19"/>
          <w:szCs w:val="19"/>
        </w:rPr>
        <w:t xml:space="preserve"> </w:t>
      </w:r>
      <w:r>
        <w:rPr>
          <w:rFonts w:cs="Calibri"/>
          <w:sz w:val="19"/>
          <w:szCs w:val="19"/>
        </w:rPr>
        <w:t>is</w:t>
      </w:r>
      <w:r>
        <w:rPr>
          <w:rFonts w:cs="Calibri"/>
          <w:spacing w:val="7"/>
          <w:sz w:val="19"/>
          <w:szCs w:val="19"/>
        </w:rPr>
        <w:t xml:space="preserve"> </w:t>
      </w:r>
      <w:r>
        <w:rPr>
          <w:rFonts w:cs="Calibri"/>
          <w:spacing w:val="1"/>
          <w:sz w:val="19"/>
          <w:szCs w:val="19"/>
        </w:rPr>
        <w:t>obs</w:t>
      </w:r>
      <w:r>
        <w:rPr>
          <w:rFonts w:cs="Calibri"/>
          <w:spacing w:val="-1"/>
          <w:sz w:val="19"/>
          <w:szCs w:val="19"/>
        </w:rPr>
        <w:t>e</w:t>
      </w:r>
      <w:r>
        <w:rPr>
          <w:rFonts w:cs="Calibri"/>
          <w:sz w:val="19"/>
          <w:szCs w:val="19"/>
        </w:rPr>
        <w:t>r</w:t>
      </w:r>
      <w:r>
        <w:rPr>
          <w:rFonts w:cs="Calibri"/>
          <w:spacing w:val="1"/>
          <w:sz w:val="19"/>
          <w:szCs w:val="19"/>
        </w:rPr>
        <w:t>v</w:t>
      </w:r>
      <w:r>
        <w:rPr>
          <w:rFonts w:cs="Calibri"/>
          <w:spacing w:val="-1"/>
          <w:sz w:val="19"/>
          <w:szCs w:val="19"/>
        </w:rPr>
        <w:t>e</w:t>
      </w:r>
      <w:r>
        <w:rPr>
          <w:rFonts w:cs="Calibri"/>
          <w:spacing w:val="1"/>
          <w:sz w:val="19"/>
          <w:szCs w:val="19"/>
        </w:rPr>
        <w:t>d</w:t>
      </w:r>
      <w:r>
        <w:rPr>
          <w:rFonts w:cs="Calibri"/>
          <w:sz w:val="19"/>
          <w:szCs w:val="19"/>
        </w:rPr>
        <w:t>,</w:t>
      </w:r>
      <w:r>
        <w:rPr>
          <w:rFonts w:cs="Calibri"/>
          <w:spacing w:val="26"/>
          <w:sz w:val="19"/>
          <w:szCs w:val="19"/>
        </w:rPr>
        <w:t xml:space="preserve"> </w:t>
      </w:r>
      <w:r>
        <w:rPr>
          <w:rFonts w:cs="Calibri"/>
          <w:spacing w:val="1"/>
          <w:sz w:val="19"/>
          <w:szCs w:val="19"/>
        </w:rPr>
        <w:t>a</w:t>
      </w:r>
      <w:r>
        <w:rPr>
          <w:rFonts w:cs="Calibri"/>
          <w:sz w:val="19"/>
          <w:szCs w:val="19"/>
        </w:rPr>
        <w:t>ll</w:t>
      </w:r>
      <w:r>
        <w:rPr>
          <w:rFonts w:cs="Calibri"/>
          <w:spacing w:val="7"/>
          <w:sz w:val="19"/>
          <w:szCs w:val="19"/>
        </w:rPr>
        <w:t xml:space="preserve"> </w:t>
      </w:r>
      <w:r>
        <w:rPr>
          <w:rFonts w:cs="Calibri"/>
          <w:spacing w:val="1"/>
          <w:sz w:val="19"/>
          <w:szCs w:val="19"/>
        </w:rPr>
        <w:t>d</w:t>
      </w:r>
      <w:r>
        <w:rPr>
          <w:rFonts w:cs="Calibri"/>
          <w:spacing w:val="-1"/>
          <w:sz w:val="19"/>
          <w:szCs w:val="19"/>
        </w:rPr>
        <w:t>e</w:t>
      </w:r>
      <w:r>
        <w:rPr>
          <w:rFonts w:cs="Calibri"/>
          <w:spacing w:val="1"/>
          <w:sz w:val="19"/>
          <w:szCs w:val="19"/>
        </w:rPr>
        <w:t>v</w:t>
      </w:r>
      <w:r>
        <w:rPr>
          <w:rFonts w:cs="Calibri"/>
          <w:sz w:val="19"/>
          <w:szCs w:val="19"/>
        </w:rPr>
        <w:t>i</w:t>
      </w:r>
      <w:r>
        <w:rPr>
          <w:rFonts w:cs="Calibri"/>
          <w:spacing w:val="1"/>
          <w:sz w:val="19"/>
          <w:szCs w:val="19"/>
        </w:rPr>
        <w:t>a</w:t>
      </w:r>
      <w:r>
        <w:rPr>
          <w:rFonts w:cs="Calibri"/>
          <w:sz w:val="19"/>
          <w:szCs w:val="19"/>
        </w:rPr>
        <w:t>ti</w:t>
      </w:r>
      <w:r>
        <w:rPr>
          <w:rFonts w:cs="Calibri"/>
          <w:spacing w:val="1"/>
          <w:sz w:val="19"/>
          <w:szCs w:val="19"/>
        </w:rPr>
        <w:t>o</w:t>
      </w:r>
      <w:r>
        <w:rPr>
          <w:rFonts w:cs="Calibri"/>
          <w:spacing w:val="-1"/>
          <w:sz w:val="19"/>
          <w:szCs w:val="19"/>
        </w:rPr>
        <w:t>n</w:t>
      </w:r>
      <w:r>
        <w:rPr>
          <w:rFonts w:cs="Calibri"/>
          <w:sz w:val="19"/>
          <w:szCs w:val="19"/>
        </w:rPr>
        <w:t>s</w:t>
      </w:r>
      <w:r>
        <w:rPr>
          <w:rFonts w:cs="Calibri"/>
          <w:spacing w:val="25"/>
          <w:sz w:val="19"/>
          <w:szCs w:val="19"/>
        </w:rPr>
        <w:t xml:space="preserve"> </w:t>
      </w:r>
      <w:r>
        <w:rPr>
          <w:rFonts w:cs="Calibri"/>
          <w:spacing w:val="-1"/>
          <w:sz w:val="19"/>
          <w:szCs w:val="19"/>
        </w:rPr>
        <w:t>f</w:t>
      </w:r>
      <w:r>
        <w:rPr>
          <w:rFonts w:cs="Calibri"/>
          <w:sz w:val="19"/>
          <w:szCs w:val="19"/>
        </w:rPr>
        <w:t>r</w:t>
      </w:r>
      <w:r>
        <w:rPr>
          <w:rFonts w:cs="Calibri"/>
          <w:spacing w:val="1"/>
          <w:sz w:val="19"/>
          <w:szCs w:val="19"/>
        </w:rPr>
        <w:t>o</w:t>
      </w:r>
      <w:r>
        <w:rPr>
          <w:rFonts w:cs="Calibri"/>
          <w:sz w:val="19"/>
          <w:szCs w:val="19"/>
        </w:rPr>
        <w:t>m</w:t>
      </w:r>
      <w:r>
        <w:rPr>
          <w:rFonts w:cs="Calibri"/>
          <w:spacing w:val="1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no</w:t>
      </w:r>
      <w:r>
        <w:rPr>
          <w:rFonts w:cs="Calibri"/>
          <w:sz w:val="19"/>
          <w:szCs w:val="19"/>
        </w:rPr>
        <w:t>r</w:t>
      </w:r>
      <w:r>
        <w:rPr>
          <w:rFonts w:cs="Calibri"/>
          <w:spacing w:val="-1"/>
          <w:sz w:val="19"/>
          <w:szCs w:val="19"/>
        </w:rPr>
        <w:t>m</w:t>
      </w:r>
      <w:r>
        <w:rPr>
          <w:rFonts w:cs="Calibri"/>
          <w:spacing w:val="1"/>
          <w:sz w:val="19"/>
          <w:szCs w:val="19"/>
        </w:rPr>
        <w:t>a</w:t>
      </w:r>
      <w:r>
        <w:rPr>
          <w:rFonts w:cs="Calibri"/>
          <w:sz w:val="19"/>
          <w:szCs w:val="19"/>
        </w:rPr>
        <w:t>l</w:t>
      </w:r>
      <w:r>
        <w:rPr>
          <w:rFonts w:cs="Calibri"/>
          <w:spacing w:val="19"/>
          <w:sz w:val="19"/>
          <w:szCs w:val="19"/>
        </w:rPr>
        <w:t xml:space="preserve"> </w:t>
      </w:r>
      <w:r>
        <w:rPr>
          <w:rFonts w:cs="Calibri"/>
          <w:spacing w:val="1"/>
          <w:sz w:val="19"/>
          <w:szCs w:val="19"/>
        </w:rPr>
        <w:t>a</w:t>
      </w:r>
      <w:r>
        <w:rPr>
          <w:rFonts w:cs="Calibri"/>
          <w:sz w:val="19"/>
          <w:szCs w:val="19"/>
        </w:rPr>
        <w:t>rch</w:t>
      </w:r>
      <w:r>
        <w:rPr>
          <w:rFonts w:cs="Calibri"/>
          <w:spacing w:val="13"/>
          <w:sz w:val="19"/>
          <w:szCs w:val="19"/>
        </w:rPr>
        <w:t xml:space="preserve"> </w:t>
      </w:r>
      <w:r>
        <w:rPr>
          <w:rFonts w:cs="Calibri"/>
          <w:spacing w:val="1"/>
          <w:sz w:val="19"/>
          <w:szCs w:val="19"/>
        </w:rPr>
        <w:t>shou</w:t>
      </w:r>
      <w:r>
        <w:rPr>
          <w:rFonts w:cs="Calibri"/>
          <w:sz w:val="19"/>
          <w:szCs w:val="19"/>
        </w:rPr>
        <w:t>ld</w:t>
      </w:r>
      <w:r>
        <w:rPr>
          <w:rFonts w:cs="Calibri"/>
          <w:spacing w:val="18"/>
          <w:sz w:val="19"/>
          <w:szCs w:val="19"/>
        </w:rPr>
        <w:t xml:space="preserve"> </w:t>
      </w:r>
      <w:r>
        <w:rPr>
          <w:rFonts w:cs="Calibri"/>
          <w:spacing w:val="1"/>
          <w:w w:val="103"/>
          <w:sz w:val="19"/>
          <w:szCs w:val="19"/>
        </w:rPr>
        <w:t>b</w:t>
      </w:r>
      <w:r>
        <w:rPr>
          <w:rFonts w:cs="Calibri"/>
          <w:w w:val="103"/>
          <w:sz w:val="19"/>
          <w:szCs w:val="19"/>
        </w:rPr>
        <w:t xml:space="preserve">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z w:val="19"/>
          <w:szCs w:val="19"/>
        </w:rPr>
        <w:t>d</w:t>
      </w:r>
      <w:r>
        <w:rPr>
          <w:rFonts w:cs="Calibri"/>
          <w:spacing w:val="26"/>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9"/>
          <w:sz w:val="19"/>
          <w:szCs w:val="19"/>
        </w:rPr>
        <w:t xml:space="preserve"> </w:t>
      </w:r>
      <w:r>
        <w:rPr>
          <w:rFonts w:cs="Calibri"/>
          <w:sz w:val="19"/>
          <w:szCs w:val="19"/>
        </w:rPr>
        <w:t>l</w:t>
      </w:r>
      <w:r>
        <w:rPr>
          <w:rFonts w:cs="Calibri"/>
          <w:spacing w:val="1"/>
          <w:sz w:val="19"/>
          <w:szCs w:val="19"/>
        </w:rPr>
        <w:t>ab</w:t>
      </w:r>
      <w:r>
        <w:rPr>
          <w:rFonts w:cs="Calibri"/>
          <w:sz w:val="19"/>
          <w:szCs w:val="19"/>
        </w:rPr>
        <w:t>i</w:t>
      </w:r>
      <w:r>
        <w:rPr>
          <w:rFonts w:cs="Calibri"/>
          <w:spacing w:val="1"/>
          <w:sz w:val="19"/>
          <w:szCs w:val="19"/>
        </w:rPr>
        <w:t>o</w:t>
      </w:r>
      <w:r>
        <w:rPr>
          <w:rFonts w:cs="Calibri"/>
          <w:spacing w:val="-1"/>
          <w:sz w:val="19"/>
          <w:szCs w:val="19"/>
        </w:rPr>
        <w:t>-</w:t>
      </w:r>
      <w:r>
        <w:rPr>
          <w:rFonts w:cs="Calibri"/>
          <w:sz w:val="19"/>
          <w:szCs w:val="19"/>
        </w:rPr>
        <w:t>li</w:t>
      </w:r>
      <w:r>
        <w:rPr>
          <w:rFonts w:cs="Calibri"/>
          <w:spacing w:val="1"/>
          <w:sz w:val="19"/>
          <w:szCs w:val="19"/>
        </w:rPr>
        <w:t>n</w:t>
      </w:r>
      <w:r>
        <w:rPr>
          <w:rFonts w:cs="Calibri"/>
          <w:sz w:val="19"/>
          <w:szCs w:val="19"/>
        </w:rPr>
        <w:t>g</w:t>
      </w:r>
      <w:r>
        <w:rPr>
          <w:rFonts w:cs="Calibri"/>
          <w:spacing w:val="1"/>
          <w:sz w:val="19"/>
          <w:szCs w:val="19"/>
        </w:rPr>
        <w:t>u</w:t>
      </w:r>
      <w:r>
        <w:rPr>
          <w:rFonts w:cs="Calibri"/>
          <w:sz w:val="19"/>
          <w:szCs w:val="19"/>
        </w:rPr>
        <w:t>al</w:t>
      </w:r>
      <w:r>
        <w:rPr>
          <w:rFonts w:cs="Calibri"/>
          <w:spacing w:val="30"/>
          <w:sz w:val="19"/>
          <w:szCs w:val="19"/>
        </w:rPr>
        <w:t xml:space="preserve"> </w:t>
      </w:r>
      <w:r>
        <w:rPr>
          <w:rFonts w:cs="Calibri"/>
          <w:spacing w:val="1"/>
          <w:sz w:val="19"/>
          <w:szCs w:val="19"/>
        </w:rPr>
        <w:t>sp</w:t>
      </w:r>
      <w:r>
        <w:rPr>
          <w:rFonts w:cs="Calibri"/>
          <w:spacing w:val="2"/>
          <w:sz w:val="19"/>
          <w:szCs w:val="19"/>
        </w:rPr>
        <w:t>r</w:t>
      </w:r>
      <w:r>
        <w:rPr>
          <w:rFonts w:cs="Calibri"/>
          <w:spacing w:val="-1"/>
          <w:sz w:val="19"/>
          <w:szCs w:val="19"/>
        </w:rPr>
        <w:t>e</w:t>
      </w:r>
      <w:r>
        <w:rPr>
          <w:rFonts w:cs="Calibri"/>
          <w:spacing w:val="1"/>
          <w:sz w:val="19"/>
          <w:szCs w:val="19"/>
        </w:rPr>
        <w:t>ad</w:t>
      </w:r>
      <w:r>
        <w:rPr>
          <w:rFonts w:cs="Calibri"/>
          <w:sz w:val="19"/>
          <w:szCs w:val="19"/>
        </w:rPr>
        <w:t>,</w:t>
      </w:r>
      <w:r>
        <w:rPr>
          <w:rFonts w:cs="Calibri"/>
          <w:spacing w:val="20"/>
          <w:sz w:val="19"/>
          <w:szCs w:val="19"/>
        </w:rPr>
        <w:t xml:space="preserve"> </w:t>
      </w:r>
      <w:r>
        <w:rPr>
          <w:rFonts w:cs="Calibri"/>
          <w:spacing w:val="1"/>
          <w:sz w:val="19"/>
          <w:szCs w:val="19"/>
        </w:rPr>
        <w:t>bu</w:t>
      </w:r>
      <w:r>
        <w:rPr>
          <w:rFonts w:cs="Calibri"/>
          <w:sz w:val="19"/>
          <w:szCs w:val="19"/>
        </w:rPr>
        <w:t>t</w:t>
      </w:r>
      <w:r>
        <w:rPr>
          <w:rFonts w:cs="Calibri"/>
          <w:spacing w:val="10"/>
          <w:sz w:val="19"/>
          <w:szCs w:val="19"/>
        </w:rPr>
        <w:t xml:space="preserve"> </w:t>
      </w:r>
      <w:r>
        <w:rPr>
          <w:rFonts w:cs="Calibri"/>
          <w:spacing w:val="1"/>
          <w:sz w:val="19"/>
          <w:szCs w:val="19"/>
        </w:rPr>
        <w:t>on</w:t>
      </w:r>
      <w:r>
        <w:rPr>
          <w:rFonts w:cs="Calibri"/>
          <w:sz w:val="19"/>
          <w:szCs w:val="19"/>
        </w:rPr>
        <w:t>ly</w:t>
      </w:r>
      <w:r>
        <w:rPr>
          <w:rFonts w:cs="Calibri"/>
          <w:spacing w:val="11"/>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os</w:t>
      </w:r>
      <w:r>
        <w:rPr>
          <w:rFonts w:cs="Calibri"/>
          <w:sz w:val="19"/>
          <w:szCs w:val="19"/>
        </w:rPr>
        <w:t>t</w:t>
      </w:r>
      <w:r>
        <w:rPr>
          <w:rFonts w:cs="Calibri"/>
          <w:spacing w:val="15"/>
          <w:sz w:val="19"/>
          <w:szCs w:val="19"/>
        </w:rPr>
        <w:t xml:space="preserve"> </w:t>
      </w:r>
      <w:r>
        <w:rPr>
          <w:rFonts w:cs="Calibri"/>
          <w:spacing w:val="1"/>
          <w:sz w:val="19"/>
          <w:szCs w:val="19"/>
        </w:rPr>
        <w:t>s</w:t>
      </w:r>
      <w:r>
        <w:rPr>
          <w:rFonts w:cs="Calibri"/>
          <w:spacing w:val="-1"/>
          <w:sz w:val="19"/>
          <w:szCs w:val="19"/>
        </w:rPr>
        <w:t>e</w:t>
      </w:r>
      <w:r>
        <w:rPr>
          <w:rFonts w:cs="Calibri"/>
          <w:spacing w:val="1"/>
          <w:sz w:val="19"/>
          <w:szCs w:val="19"/>
        </w:rPr>
        <w:t>v</w:t>
      </w:r>
      <w:r>
        <w:rPr>
          <w:rFonts w:cs="Calibri"/>
          <w:spacing w:val="-1"/>
          <w:sz w:val="19"/>
          <w:szCs w:val="19"/>
        </w:rPr>
        <w:t>e</w:t>
      </w:r>
      <w:r>
        <w:rPr>
          <w:rFonts w:cs="Calibri"/>
          <w:sz w:val="19"/>
          <w:szCs w:val="19"/>
        </w:rPr>
        <w:t>re</w:t>
      </w:r>
      <w:r>
        <w:rPr>
          <w:rFonts w:cs="Calibri"/>
          <w:spacing w:val="16"/>
          <w:sz w:val="19"/>
          <w:szCs w:val="19"/>
        </w:rPr>
        <w:t xml:space="preserve"> </w:t>
      </w:r>
      <w:r>
        <w:rPr>
          <w:rFonts w:cs="Calibri"/>
          <w:sz w:val="19"/>
          <w:szCs w:val="19"/>
        </w:rPr>
        <w:t>i</w:t>
      </w:r>
      <w:r>
        <w:rPr>
          <w:rFonts w:cs="Calibri"/>
          <w:spacing w:val="1"/>
          <w:sz w:val="19"/>
          <w:szCs w:val="19"/>
        </w:rPr>
        <w:t>nd</w:t>
      </w:r>
      <w:r>
        <w:rPr>
          <w:rFonts w:cs="Calibri"/>
          <w:sz w:val="19"/>
          <w:szCs w:val="19"/>
        </w:rPr>
        <w:t>i</w:t>
      </w:r>
      <w:r>
        <w:rPr>
          <w:rFonts w:cs="Calibri"/>
          <w:spacing w:val="1"/>
          <w:sz w:val="19"/>
          <w:szCs w:val="19"/>
        </w:rPr>
        <w:t>v</w:t>
      </w:r>
      <w:r>
        <w:rPr>
          <w:rFonts w:cs="Calibri"/>
          <w:sz w:val="19"/>
          <w:szCs w:val="19"/>
        </w:rPr>
        <w:t>i</w:t>
      </w:r>
      <w:r>
        <w:rPr>
          <w:rFonts w:cs="Calibri"/>
          <w:spacing w:val="1"/>
          <w:sz w:val="19"/>
          <w:szCs w:val="19"/>
        </w:rPr>
        <w:t>du</w:t>
      </w:r>
      <w:r>
        <w:rPr>
          <w:rFonts w:cs="Calibri"/>
          <w:sz w:val="19"/>
          <w:szCs w:val="19"/>
        </w:rPr>
        <w:t>al</w:t>
      </w:r>
      <w:r>
        <w:rPr>
          <w:rFonts w:cs="Calibri"/>
          <w:spacing w:val="24"/>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eme</w:t>
      </w:r>
      <w:r>
        <w:rPr>
          <w:rFonts w:cs="Calibri"/>
          <w:spacing w:val="1"/>
          <w:sz w:val="19"/>
          <w:szCs w:val="19"/>
        </w:rPr>
        <w:t>n</w:t>
      </w:r>
      <w:r>
        <w:rPr>
          <w:rFonts w:cs="Calibri"/>
          <w:sz w:val="19"/>
          <w:szCs w:val="19"/>
        </w:rPr>
        <w:t>t</w:t>
      </w:r>
      <w:r>
        <w:rPr>
          <w:rFonts w:cs="Calibri"/>
          <w:spacing w:val="35"/>
          <w:sz w:val="19"/>
          <w:szCs w:val="19"/>
        </w:rPr>
        <w:t xml:space="preserve"> </w:t>
      </w:r>
      <w:r>
        <w:rPr>
          <w:rFonts w:cs="Calibri"/>
          <w:spacing w:val="1"/>
          <w:sz w:val="19"/>
          <w:szCs w:val="19"/>
        </w:rPr>
        <w:t>sh</w:t>
      </w:r>
      <w:r>
        <w:rPr>
          <w:rFonts w:cs="Calibri"/>
          <w:sz w:val="19"/>
          <w:szCs w:val="19"/>
        </w:rPr>
        <w:t>o</w:t>
      </w:r>
      <w:r>
        <w:rPr>
          <w:rFonts w:cs="Calibri"/>
          <w:spacing w:val="1"/>
          <w:sz w:val="19"/>
          <w:szCs w:val="19"/>
        </w:rPr>
        <w:t>u</w:t>
      </w:r>
      <w:r>
        <w:rPr>
          <w:rFonts w:cs="Calibri"/>
          <w:sz w:val="19"/>
          <w:szCs w:val="19"/>
        </w:rPr>
        <w:t>ld</w:t>
      </w:r>
      <w:r>
        <w:rPr>
          <w:rFonts w:cs="Calibri"/>
          <w:spacing w:val="18"/>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pacing w:val="-1"/>
          <w:sz w:val="19"/>
          <w:szCs w:val="19"/>
        </w:rPr>
        <w:t>e</w:t>
      </w:r>
      <w:r>
        <w:rPr>
          <w:rFonts w:cs="Calibri"/>
          <w:spacing w:val="1"/>
          <w:sz w:val="19"/>
          <w:szCs w:val="19"/>
        </w:rPr>
        <w:t>n</w:t>
      </w:r>
      <w:r>
        <w:rPr>
          <w:rFonts w:cs="Calibri"/>
          <w:sz w:val="19"/>
          <w:szCs w:val="19"/>
        </w:rPr>
        <w:t>t</w:t>
      </w:r>
      <w:r>
        <w:rPr>
          <w:rFonts w:cs="Calibri"/>
          <w:spacing w:val="-1"/>
          <w:sz w:val="19"/>
          <w:szCs w:val="19"/>
        </w:rPr>
        <w:t>e</w:t>
      </w:r>
      <w:r>
        <w:rPr>
          <w:rFonts w:cs="Calibri"/>
          <w:sz w:val="19"/>
          <w:szCs w:val="19"/>
        </w:rPr>
        <w:t>r</w:t>
      </w:r>
      <w:r>
        <w:rPr>
          <w:rFonts w:cs="Calibri"/>
          <w:spacing w:val="-1"/>
          <w:sz w:val="19"/>
          <w:szCs w:val="19"/>
        </w:rPr>
        <w:t>e</w:t>
      </w:r>
      <w:r>
        <w:rPr>
          <w:rFonts w:cs="Calibri"/>
          <w:sz w:val="19"/>
          <w:szCs w:val="19"/>
        </w:rPr>
        <w:t>d</w:t>
      </w:r>
      <w:r>
        <w:rPr>
          <w:rFonts w:cs="Calibri"/>
          <w:spacing w:val="21"/>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w w:val="103"/>
          <w:sz w:val="19"/>
          <w:szCs w:val="19"/>
        </w:rPr>
        <w:t>i</w:t>
      </w:r>
      <w:r>
        <w:rPr>
          <w:rFonts w:cs="Calibri"/>
          <w:spacing w:val="1"/>
          <w:w w:val="103"/>
          <w:sz w:val="19"/>
          <w:szCs w:val="19"/>
        </w:rPr>
        <w:t>nd</w:t>
      </w:r>
      <w:r>
        <w:rPr>
          <w:rFonts w:cs="Calibri"/>
          <w:spacing w:val="-1"/>
          <w:w w:val="103"/>
          <w:sz w:val="19"/>
          <w:szCs w:val="19"/>
        </w:rPr>
        <w:t>e</w:t>
      </w:r>
      <w:r>
        <w:rPr>
          <w:rFonts w:cs="Calibri"/>
          <w:w w:val="103"/>
          <w:sz w:val="19"/>
          <w:szCs w:val="19"/>
        </w:rPr>
        <w:t>x.</w:t>
      </w:r>
    </w:p>
    <w:p w14:paraId="15E074DC" w14:textId="77777777" w:rsidR="00305E29" w:rsidRDefault="00305E29" w:rsidP="00305E29">
      <w:pPr>
        <w:widowControl w:val="0"/>
        <w:autoSpaceDE w:val="0"/>
        <w:autoSpaceDN w:val="0"/>
        <w:adjustRightInd w:val="0"/>
        <w:spacing w:before="9" w:after="0" w:line="120" w:lineRule="exact"/>
        <w:rPr>
          <w:rFonts w:cs="Calibri"/>
          <w:sz w:val="12"/>
          <w:szCs w:val="12"/>
        </w:rPr>
      </w:pPr>
    </w:p>
    <w:p w14:paraId="5EEFD949" w14:textId="77777777" w:rsidR="00305E29" w:rsidRDefault="00305E29" w:rsidP="00305E29">
      <w:pPr>
        <w:widowControl w:val="0"/>
        <w:tabs>
          <w:tab w:val="left" w:pos="1060"/>
        </w:tabs>
        <w:autoSpaceDE w:val="0"/>
        <w:autoSpaceDN w:val="0"/>
        <w:adjustRightInd w:val="0"/>
        <w:spacing w:after="0" w:line="251" w:lineRule="auto"/>
        <w:ind w:left="1080" w:right="142" w:hanging="356"/>
        <w:rPr>
          <w:rFonts w:cs="Calibri"/>
          <w:sz w:val="19"/>
          <w:szCs w:val="19"/>
        </w:rPr>
      </w:pPr>
      <w:r>
        <w:rPr>
          <w:rFonts w:ascii="Times New Roman" w:hAnsi="Times New Roman"/>
          <w:w w:val="136"/>
          <w:sz w:val="19"/>
          <w:szCs w:val="19"/>
        </w:rPr>
        <w:t>•</w:t>
      </w:r>
      <w:r>
        <w:rPr>
          <w:rFonts w:ascii="Times New Roman" w:hAnsi="Times New Roman"/>
          <w:sz w:val="19"/>
          <w:szCs w:val="19"/>
        </w:rPr>
        <w:tab/>
      </w:r>
      <w:r>
        <w:rPr>
          <w:rFonts w:cs="Calibri"/>
          <w:sz w:val="19"/>
          <w:szCs w:val="19"/>
        </w:rPr>
        <w:t>A</w:t>
      </w:r>
      <w:r>
        <w:rPr>
          <w:rFonts w:cs="Calibri"/>
          <w:spacing w:val="1"/>
          <w:sz w:val="19"/>
          <w:szCs w:val="19"/>
        </w:rPr>
        <w:t>dd</w:t>
      </w:r>
      <w:r>
        <w:rPr>
          <w:rFonts w:cs="Calibri"/>
          <w:sz w:val="19"/>
          <w:szCs w:val="19"/>
        </w:rPr>
        <w:t>iti</w:t>
      </w:r>
      <w:r>
        <w:rPr>
          <w:rFonts w:cs="Calibri"/>
          <w:spacing w:val="1"/>
          <w:sz w:val="19"/>
          <w:szCs w:val="19"/>
        </w:rPr>
        <w:t>ona</w:t>
      </w:r>
      <w:r>
        <w:rPr>
          <w:rFonts w:cs="Calibri"/>
          <w:sz w:val="19"/>
          <w:szCs w:val="19"/>
        </w:rPr>
        <w:t>ll</w:t>
      </w:r>
      <w:r>
        <w:rPr>
          <w:rFonts w:cs="Calibri"/>
          <w:spacing w:val="1"/>
          <w:sz w:val="19"/>
          <w:szCs w:val="19"/>
        </w:rPr>
        <w:t>y</w:t>
      </w:r>
      <w:r>
        <w:rPr>
          <w:rFonts w:cs="Calibri"/>
          <w:sz w:val="19"/>
          <w:szCs w:val="19"/>
        </w:rPr>
        <w:t>,</w:t>
      </w:r>
      <w:r>
        <w:rPr>
          <w:rFonts w:cs="Calibri"/>
          <w:spacing w:val="32"/>
          <w:sz w:val="19"/>
          <w:szCs w:val="19"/>
        </w:rPr>
        <w:t xml:space="preserve"> </w:t>
      </w:r>
      <w:r>
        <w:rPr>
          <w:rFonts w:cs="Calibri"/>
          <w:spacing w:val="1"/>
          <w:sz w:val="19"/>
          <w:szCs w:val="19"/>
        </w:rPr>
        <w:t>an</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1"/>
          <w:sz w:val="19"/>
          <w:szCs w:val="19"/>
        </w:rPr>
        <w:t xml:space="preserve"> </w:t>
      </w:r>
      <w:r>
        <w:rPr>
          <w:rFonts w:cs="Calibri"/>
          <w:spacing w:val="1"/>
          <w:sz w:val="19"/>
          <w:szCs w:val="19"/>
        </w:rPr>
        <w:t>spa</w:t>
      </w:r>
      <w:r>
        <w:rPr>
          <w:rFonts w:cs="Calibri"/>
          <w:sz w:val="19"/>
          <w:szCs w:val="19"/>
        </w:rPr>
        <w:t>ci</w:t>
      </w:r>
      <w:r>
        <w:rPr>
          <w:rFonts w:cs="Calibri"/>
          <w:spacing w:val="1"/>
          <w:sz w:val="19"/>
          <w:szCs w:val="19"/>
        </w:rPr>
        <w:t>n</w:t>
      </w:r>
      <w:r>
        <w:rPr>
          <w:rFonts w:cs="Calibri"/>
          <w:sz w:val="19"/>
          <w:szCs w:val="19"/>
        </w:rPr>
        <w:t>g</w:t>
      </w:r>
      <w:r>
        <w:rPr>
          <w:rFonts w:cs="Calibri"/>
          <w:spacing w:val="17"/>
          <w:sz w:val="19"/>
          <w:szCs w:val="19"/>
        </w:rPr>
        <w:t xml:space="preserve"> </w:t>
      </w:r>
      <w:r>
        <w:rPr>
          <w:rFonts w:cs="Calibri"/>
          <w:spacing w:val="-1"/>
          <w:sz w:val="19"/>
          <w:szCs w:val="19"/>
        </w:rPr>
        <w:t>m</w:t>
      </w:r>
      <w:r>
        <w:rPr>
          <w:rFonts w:cs="Calibri"/>
          <w:spacing w:val="1"/>
          <w:sz w:val="19"/>
          <w:szCs w:val="19"/>
        </w:rPr>
        <w:t>a</w:t>
      </w:r>
      <w:r>
        <w:rPr>
          <w:rFonts w:cs="Calibri"/>
          <w:sz w:val="19"/>
          <w:szCs w:val="19"/>
        </w:rPr>
        <w:t>y</w:t>
      </w:r>
      <w:r>
        <w:rPr>
          <w:rFonts w:cs="Calibri"/>
          <w:spacing w:val="13"/>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pacing w:val="-1"/>
          <w:sz w:val="19"/>
          <w:szCs w:val="19"/>
        </w:rPr>
        <w:t>me</w:t>
      </w:r>
      <w:r>
        <w:rPr>
          <w:rFonts w:cs="Calibri"/>
          <w:spacing w:val="1"/>
          <w:sz w:val="19"/>
          <w:szCs w:val="19"/>
        </w:rPr>
        <w:t>asu</w:t>
      </w:r>
      <w:r>
        <w:rPr>
          <w:rFonts w:cs="Calibri"/>
          <w:sz w:val="19"/>
          <w:szCs w:val="19"/>
        </w:rPr>
        <w:t>r</w:t>
      </w:r>
      <w:r>
        <w:rPr>
          <w:rFonts w:cs="Calibri"/>
          <w:spacing w:val="-1"/>
          <w:sz w:val="19"/>
          <w:szCs w:val="19"/>
        </w:rPr>
        <w:t>e</w:t>
      </w:r>
      <w:r>
        <w:rPr>
          <w:rFonts w:cs="Calibri"/>
          <w:sz w:val="19"/>
          <w:szCs w:val="19"/>
        </w:rPr>
        <w:t>d</w:t>
      </w:r>
      <w:r>
        <w:rPr>
          <w:rFonts w:cs="Calibri"/>
          <w:spacing w:val="26"/>
          <w:sz w:val="19"/>
          <w:szCs w:val="19"/>
        </w:rPr>
        <w:t xml:space="preserve"> </w:t>
      </w:r>
      <w:r>
        <w:rPr>
          <w:rFonts w:cs="Calibri"/>
          <w:spacing w:val="1"/>
          <w:sz w:val="19"/>
          <w:szCs w:val="19"/>
        </w:rPr>
        <w:t>a</w:t>
      </w:r>
      <w:r>
        <w:rPr>
          <w:rFonts w:cs="Calibri"/>
          <w:sz w:val="19"/>
          <w:szCs w:val="19"/>
        </w:rPr>
        <w:t>s</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t</w:t>
      </w:r>
      <w:r>
        <w:rPr>
          <w:rFonts w:cs="Calibri"/>
          <w:spacing w:val="1"/>
          <w:sz w:val="19"/>
          <w:szCs w:val="19"/>
        </w:rPr>
        <w:t>o</w:t>
      </w:r>
      <w:r>
        <w:rPr>
          <w:rFonts w:cs="Calibri"/>
          <w:sz w:val="19"/>
          <w:szCs w:val="19"/>
        </w:rPr>
        <w:t>t</w:t>
      </w:r>
      <w:r>
        <w:rPr>
          <w:rFonts w:cs="Calibri"/>
          <w:spacing w:val="1"/>
          <w:sz w:val="19"/>
          <w:szCs w:val="19"/>
        </w:rPr>
        <w:t>a</w:t>
      </w:r>
      <w:r>
        <w:rPr>
          <w:rFonts w:cs="Calibri"/>
          <w:sz w:val="19"/>
          <w:szCs w:val="19"/>
        </w:rPr>
        <w:t>l</w:t>
      </w:r>
      <w:r>
        <w:rPr>
          <w:rFonts w:cs="Calibri"/>
          <w:spacing w:val="13"/>
          <w:sz w:val="19"/>
          <w:szCs w:val="19"/>
        </w:rPr>
        <w:t xml:space="preserve"> </w:t>
      </w:r>
      <w:r>
        <w:rPr>
          <w:rFonts w:cs="Calibri"/>
          <w:spacing w:val="1"/>
          <w:sz w:val="19"/>
          <w:szCs w:val="19"/>
        </w:rPr>
        <w:t>s</w:t>
      </w:r>
      <w:r>
        <w:rPr>
          <w:rFonts w:cs="Calibri"/>
          <w:sz w:val="19"/>
          <w:szCs w:val="19"/>
        </w:rPr>
        <w:t>c</w:t>
      </w:r>
      <w:r>
        <w:rPr>
          <w:rFonts w:cs="Calibri"/>
          <w:spacing w:val="1"/>
          <w:sz w:val="19"/>
          <w:szCs w:val="19"/>
        </w:rPr>
        <w:t>o</w:t>
      </w:r>
      <w:r>
        <w:rPr>
          <w:rFonts w:cs="Calibri"/>
          <w:sz w:val="19"/>
          <w:szCs w:val="19"/>
        </w:rPr>
        <w:t>re</w:t>
      </w:r>
      <w:r>
        <w:rPr>
          <w:rFonts w:cs="Calibri"/>
          <w:spacing w:val="13"/>
          <w:sz w:val="19"/>
          <w:szCs w:val="19"/>
        </w:rPr>
        <w:t xml:space="preserve"> </w:t>
      </w:r>
      <w:r>
        <w:rPr>
          <w:rFonts w:cs="Calibri"/>
          <w:sz w:val="19"/>
          <w:szCs w:val="19"/>
        </w:rPr>
        <w:t>in</w:t>
      </w:r>
      <w:r>
        <w:rPr>
          <w:rFonts w:cs="Calibri"/>
          <w:spacing w:val="7"/>
          <w:sz w:val="19"/>
          <w:szCs w:val="19"/>
        </w:rPr>
        <w:t xml:space="preserve"> </w:t>
      </w:r>
      <w:r>
        <w:rPr>
          <w:rFonts w:cs="Calibri"/>
          <w:spacing w:val="-1"/>
          <w:sz w:val="19"/>
          <w:szCs w:val="19"/>
        </w:rPr>
        <w:t>m</w:t>
      </w:r>
      <w:r>
        <w:rPr>
          <w:rFonts w:cs="Calibri"/>
          <w:sz w:val="19"/>
          <w:szCs w:val="19"/>
        </w:rPr>
        <w:t>m</w:t>
      </w:r>
      <w:r>
        <w:rPr>
          <w:rFonts w:cs="Calibri"/>
          <w:spacing w:val="10"/>
          <w:sz w:val="19"/>
          <w:szCs w:val="19"/>
        </w:rPr>
        <w:t xml:space="preserve"> </w:t>
      </w:r>
      <w:r>
        <w:rPr>
          <w:rFonts w:cs="Calibri"/>
          <w:spacing w:val="-1"/>
          <w:sz w:val="19"/>
          <w:szCs w:val="19"/>
        </w:rPr>
        <w:t>f</w:t>
      </w:r>
      <w:r>
        <w:rPr>
          <w:rFonts w:cs="Calibri"/>
          <w:sz w:val="19"/>
          <w:szCs w:val="19"/>
        </w:rPr>
        <w:t>r</w:t>
      </w:r>
      <w:r>
        <w:rPr>
          <w:rFonts w:cs="Calibri"/>
          <w:spacing w:val="3"/>
          <w:sz w:val="19"/>
          <w:szCs w:val="19"/>
        </w:rPr>
        <w:t>o</w:t>
      </w:r>
      <w:r>
        <w:rPr>
          <w:rFonts w:cs="Calibri"/>
          <w:sz w:val="19"/>
          <w:szCs w:val="19"/>
        </w:rPr>
        <w:t>m</w:t>
      </w:r>
      <w:r>
        <w:rPr>
          <w:rFonts w:cs="Calibri"/>
          <w:spacing w:val="1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2"/>
          <w:sz w:val="19"/>
          <w:szCs w:val="19"/>
        </w:rPr>
        <w:t>m</w:t>
      </w:r>
      <w:r>
        <w:rPr>
          <w:rFonts w:cs="Calibri"/>
          <w:spacing w:val="-1"/>
          <w:sz w:val="19"/>
          <w:szCs w:val="19"/>
        </w:rPr>
        <w:t>e</w:t>
      </w:r>
      <w:r>
        <w:rPr>
          <w:rFonts w:cs="Calibri"/>
          <w:spacing w:val="1"/>
          <w:sz w:val="19"/>
          <w:szCs w:val="19"/>
        </w:rPr>
        <w:t>s</w:t>
      </w:r>
      <w:r>
        <w:rPr>
          <w:rFonts w:cs="Calibri"/>
          <w:sz w:val="19"/>
          <w:szCs w:val="19"/>
        </w:rPr>
        <w:t>i</w:t>
      </w:r>
      <w:r>
        <w:rPr>
          <w:rFonts w:cs="Calibri"/>
          <w:spacing w:val="1"/>
          <w:sz w:val="19"/>
          <w:szCs w:val="19"/>
        </w:rPr>
        <w:t>a</w:t>
      </w:r>
      <w:r>
        <w:rPr>
          <w:rFonts w:cs="Calibri"/>
          <w:sz w:val="19"/>
          <w:szCs w:val="19"/>
        </w:rPr>
        <w:t>l</w:t>
      </w:r>
      <w:r>
        <w:rPr>
          <w:rFonts w:cs="Calibri"/>
          <w:spacing w:val="17"/>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c</w:t>
      </w:r>
      <w:r>
        <w:rPr>
          <w:rFonts w:cs="Calibri"/>
          <w:spacing w:val="1"/>
          <w:sz w:val="19"/>
          <w:szCs w:val="19"/>
        </w:rPr>
        <w:t>usp</w:t>
      </w:r>
      <w:r>
        <w:rPr>
          <w:rFonts w:cs="Calibri"/>
          <w:sz w:val="19"/>
          <w:szCs w:val="19"/>
        </w:rPr>
        <w:t>id</w:t>
      </w:r>
      <w:r>
        <w:rPr>
          <w:rFonts w:cs="Calibri"/>
          <w:spacing w:val="18"/>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me</w:t>
      </w:r>
      <w:r>
        <w:rPr>
          <w:rFonts w:cs="Calibri"/>
          <w:spacing w:val="1"/>
          <w:sz w:val="19"/>
          <w:szCs w:val="19"/>
        </w:rPr>
        <w:t>s</w:t>
      </w:r>
      <w:r>
        <w:rPr>
          <w:rFonts w:cs="Calibri"/>
          <w:sz w:val="19"/>
          <w:szCs w:val="19"/>
        </w:rPr>
        <w:t>i</w:t>
      </w:r>
      <w:r>
        <w:rPr>
          <w:rFonts w:cs="Calibri"/>
          <w:spacing w:val="1"/>
          <w:sz w:val="19"/>
          <w:szCs w:val="19"/>
        </w:rPr>
        <w:t>a</w:t>
      </w:r>
      <w:r>
        <w:rPr>
          <w:rFonts w:cs="Calibri"/>
          <w:sz w:val="19"/>
          <w:szCs w:val="19"/>
        </w:rPr>
        <w:t>l</w:t>
      </w:r>
      <w:r>
        <w:rPr>
          <w:rFonts w:cs="Calibri"/>
          <w:spacing w:val="17"/>
          <w:sz w:val="19"/>
          <w:szCs w:val="19"/>
        </w:rPr>
        <w:t xml:space="preserve"> </w:t>
      </w:r>
      <w:r>
        <w:rPr>
          <w:rFonts w:cs="Calibri"/>
          <w:spacing w:val="1"/>
          <w:w w:val="103"/>
          <w:sz w:val="19"/>
          <w:szCs w:val="19"/>
        </w:rPr>
        <w:t>o</w:t>
      </w:r>
      <w:r>
        <w:rPr>
          <w:rFonts w:cs="Calibri"/>
          <w:w w:val="103"/>
          <w:sz w:val="19"/>
          <w:szCs w:val="19"/>
        </w:rPr>
        <w:t xml:space="preserve">f </w:t>
      </w:r>
      <w:r>
        <w:rPr>
          <w:rFonts w:cs="Calibri"/>
          <w:sz w:val="19"/>
          <w:szCs w:val="19"/>
        </w:rPr>
        <w:t>c</w:t>
      </w:r>
      <w:r>
        <w:rPr>
          <w:rFonts w:cs="Calibri"/>
          <w:spacing w:val="1"/>
          <w:sz w:val="19"/>
          <w:szCs w:val="19"/>
        </w:rPr>
        <w:t>usp</w:t>
      </w:r>
      <w:r>
        <w:rPr>
          <w:rFonts w:cs="Calibri"/>
          <w:sz w:val="19"/>
          <w:szCs w:val="19"/>
        </w:rPr>
        <w:t>i</w:t>
      </w:r>
      <w:r>
        <w:rPr>
          <w:rFonts w:cs="Calibri"/>
          <w:spacing w:val="1"/>
          <w:sz w:val="19"/>
          <w:szCs w:val="19"/>
        </w:rPr>
        <w:t>d</w:t>
      </w:r>
      <w:r>
        <w:rPr>
          <w:rFonts w:cs="Calibri"/>
          <w:sz w:val="19"/>
          <w:szCs w:val="19"/>
        </w:rPr>
        <w:t>,</w:t>
      </w:r>
      <w:r>
        <w:rPr>
          <w:rFonts w:cs="Calibri"/>
          <w:spacing w:val="19"/>
          <w:sz w:val="19"/>
          <w:szCs w:val="19"/>
        </w:rPr>
        <w:t xml:space="preserve"> </w:t>
      </w:r>
      <w:r>
        <w:rPr>
          <w:rFonts w:cs="Calibri"/>
          <w:sz w:val="19"/>
          <w:szCs w:val="19"/>
        </w:rPr>
        <w:t>t</w:t>
      </w:r>
      <w:r>
        <w:rPr>
          <w:rFonts w:cs="Calibri"/>
          <w:spacing w:val="1"/>
          <w:sz w:val="19"/>
          <w:szCs w:val="19"/>
        </w:rPr>
        <w:t>o</w:t>
      </w:r>
      <w:r>
        <w:rPr>
          <w:rFonts w:cs="Calibri"/>
          <w:sz w:val="19"/>
          <w:szCs w:val="19"/>
        </w:rPr>
        <w:t>t</w:t>
      </w:r>
      <w:r>
        <w:rPr>
          <w:rFonts w:cs="Calibri"/>
          <w:spacing w:val="1"/>
          <w:sz w:val="19"/>
          <w:szCs w:val="19"/>
        </w:rPr>
        <w:t>a</w:t>
      </w:r>
      <w:r>
        <w:rPr>
          <w:rFonts w:cs="Calibri"/>
          <w:sz w:val="19"/>
          <w:szCs w:val="19"/>
        </w:rPr>
        <w:t>li</w:t>
      </w:r>
      <w:r>
        <w:rPr>
          <w:rFonts w:cs="Calibri"/>
          <w:spacing w:val="1"/>
          <w:sz w:val="19"/>
          <w:szCs w:val="19"/>
        </w:rPr>
        <w:t>n</w:t>
      </w:r>
      <w:r>
        <w:rPr>
          <w:rFonts w:cs="Calibri"/>
          <w:sz w:val="19"/>
          <w:szCs w:val="19"/>
        </w:rPr>
        <w:t>g</w:t>
      </w:r>
      <w:r>
        <w:rPr>
          <w:rFonts w:cs="Calibri"/>
          <w:spacing w:val="20"/>
          <w:sz w:val="19"/>
          <w:szCs w:val="19"/>
        </w:rPr>
        <w:t xml:space="preserve"> </w:t>
      </w:r>
      <w:r>
        <w:rPr>
          <w:rFonts w:cs="Calibri"/>
          <w:spacing w:val="-1"/>
          <w:sz w:val="19"/>
          <w:szCs w:val="19"/>
        </w:rPr>
        <w:t>b</w:t>
      </w:r>
      <w:r>
        <w:rPr>
          <w:rFonts w:cs="Calibri"/>
          <w:spacing w:val="1"/>
          <w:sz w:val="19"/>
          <w:szCs w:val="19"/>
        </w:rPr>
        <w:t>o</w:t>
      </w:r>
      <w:r>
        <w:rPr>
          <w:rFonts w:cs="Calibri"/>
          <w:sz w:val="19"/>
          <w:szCs w:val="19"/>
        </w:rPr>
        <w:t>th</w:t>
      </w:r>
      <w:r>
        <w:rPr>
          <w:rFonts w:cs="Calibri"/>
          <w:spacing w:val="14"/>
          <w:sz w:val="19"/>
          <w:szCs w:val="19"/>
        </w:rPr>
        <w:t xml:space="preserve"> </w:t>
      </w:r>
      <w:r>
        <w:rPr>
          <w:rFonts w:cs="Calibri"/>
          <w:spacing w:val="1"/>
          <w:w w:val="103"/>
          <w:sz w:val="19"/>
          <w:szCs w:val="19"/>
        </w:rPr>
        <w:t>a</w:t>
      </w:r>
      <w:r>
        <w:rPr>
          <w:rFonts w:cs="Calibri"/>
          <w:w w:val="103"/>
          <w:sz w:val="19"/>
          <w:szCs w:val="19"/>
        </w:rPr>
        <w:t>rc</w:t>
      </w:r>
      <w:r>
        <w:rPr>
          <w:rFonts w:cs="Calibri"/>
          <w:spacing w:val="1"/>
          <w:w w:val="103"/>
          <w:sz w:val="19"/>
          <w:szCs w:val="19"/>
        </w:rPr>
        <w:t>h</w:t>
      </w:r>
      <w:r>
        <w:rPr>
          <w:rFonts w:cs="Calibri"/>
          <w:spacing w:val="-1"/>
          <w:w w:val="103"/>
          <w:sz w:val="19"/>
          <w:szCs w:val="19"/>
        </w:rPr>
        <w:t>e</w:t>
      </w:r>
      <w:r>
        <w:rPr>
          <w:rFonts w:cs="Calibri"/>
          <w:spacing w:val="1"/>
          <w:w w:val="103"/>
          <w:sz w:val="19"/>
          <w:szCs w:val="19"/>
        </w:rPr>
        <w:t>s</w:t>
      </w:r>
      <w:r>
        <w:rPr>
          <w:rFonts w:cs="Calibri"/>
          <w:w w:val="103"/>
          <w:sz w:val="19"/>
          <w:szCs w:val="19"/>
        </w:rPr>
        <w:t>.</w:t>
      </w:r>
    </w:p>
    <w:p w14:paraId="326FBCA8" w14:textId="77777777" w:rsidR="00305E29" w:rsidRDefault="00305E29" w:rsidP="00305E29">
      <w:pPr>
        <w:widowControl w:val="0"/>
        <w:autoSpaceDE w:val="0"/>
        <w:autoSpaceDN w:val="0"/>
        <w:adjustRightInd w:val="0"/>
        <w:spacing w:before="9" w:after="0" w:line="240" w:lineRule="auto"/>
        <w:ind w:left="724"/>
        <w:rPr>
          <w:rFonts w:cs="Calibri"/>
          <w:sz w:val="19"/>
          <w:szCs w:val="19"/>
        </w:rPr>
      </w:pPr>
      <w:r>
        <w:rPr>
          <w:rFonts w:ascii="Times New Roman" w:hAnsi="Times New Roman"/>
          <w:w w:val="136"/>
          <w:sz w:val="19"/>
          <w:szCs w:val="19"/>
        </w:rPr>
        <w:t xml:space="preserve">•   </w:t>
      </w:r>
      <w:r>
        <w:rPr>
          <w:rFonts w:ascii="Times New Roman" w:hAnsi="Times New Roman"/>
          <w:spacing w:val="7"/>
          <w:w w:val="136"/>
          <w:sz w:val="19"/>
          <w:szCs w:val="19"/>
        </w:rPr>
        <w:t xml:space="preserve"> </w:t>
      </w:r>
      <w:r>
        <w:rPr>
          <w:rFonts w:cs="Calibri"/>
          <w:sz w:val="19"/>
          <w:szCs w:val="19"/>
        </w:rPr>
        <w:t>Sc</w:t>
      </w:r>
      <w:r>
        <w:rPr>
          <w:rFonts w:cs="Calibri"/>
          <w:spacing w:val="1"/>
          <w:sz w:val="19"/>
          <w:szCs w:val="19"/>
        </w:rPr>
        <w:t>o</w:t>
      </w:r>
      <w:r>
        <w:rPr>
          <w:rFonts w:cs="Calibri"/>
          <w:sz w:val="19"/>
          <w:szCs w:val="19"/>
        </w:rPr>
        <w:t>re</w:t>
      </w:r>
      <w:r>
        <w:rPr>
          <w:rFonts w:cs="Calibri"/>
          <w:spacing w:val="14"/>
          <w:sz w:val="19"/>
          <w:szCs w:val="19"/>
        </w:rPr>
        <w:t xml:space="preserve"> </w:t>
      </w:r>
      <w:r>
        <w:rPr>
          <w:rFonts w:cs="Calibri"/>
          <w:spacing w:val="1"/>
          <w:sz w:val="19"/>
          <w:szCs w:val="19"/>
        </w:rPr>
        <w:t>on</w:t>
      </w:r>
      <w:r>
        <w:rPr>
          <w:rFonts w:cs="Calibri"/>
          <w:sz w:val="19"/>
          <w:szCs w:val="19"/>
        </w:rPr>
        <w:t>ly</w:t>
      </w:r>
      <w:r>
        <w:rPr>
          <w:rFonts w:cs="Calibri"/>
          <w:spacing w:val="13"/>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z w:val="19"/>
          <w:szCs w:val="19"/>
        </w:rPr>
        <w:t>gr</w:t>
      </w:r>
      <w:r>
        <w:rPr>
          <w:rFonts w:cs="Calibri"/>
          <w:spacing w:val="-1"/>
          <w:sz w:val="19"/>
          <w:szCs w:val="19"/>
        </w:rPr>
        <w:t>e</w:t>
      </w:r>
      <w:r>
        <w:rPr>
          <w:rFonts w:cs="Calibri"/>
          <w:spacing w:val="1"/>
          <w:sz w:val="19"/>
          <w:szCs w:val="19"/>
        </w:rPr>
        <w:t>a</w:t>
      </w:r>
      <w:r>
        <w:rPr>
          <w:rFonts w:cs="Calibri"/>
          <w:sz w:val="19"/>
          <w:szCs w:val="19"/>
        </w:rPr>
        <w:t>t</w:t>
      </w:r>
      <w:r>
        <w:rPr>
          <w:rFonts w:cs="Calibri"/>
          <w:spacing w:val="-1"/>
          <w:sz w:val="19"/>
          <w:szCs w:val="19"/>
        </w:rPr>
        <w:t>e</w:t>
      </w:r>
      <w:r>
        <w:rPr>
          <w:rFonts w:cs="Calibri"/>
          <w:sz w:val="19"/>
          <w:szCs w:val="19"/>
        </w:rPr>
        <w:t>r</w:t>
      </w:r>
      <w:r>
        <w:rPr>
          <w:rFonts w:cs="Calibri"/>
          <w:spacing w:val="19"/>
          <w:sz w:val="19"/>
          <w:szCs w:val="19"/>
        </w:rPr>
        <w:t xml:space="preserve"> </w:t>
      </w:r>
      <w:r>
        <w:rPr>
          <w:rFonts w:cs="Calibri"/>
          <w:spacing w:val="1"/>
          <w:sz w:val="19"/>
          <w:szCs w:val="19"/>
        </w:rPr>
        <w:t>s</w:t>
      </w:r>
      <w:r>
        <w:rPr>
          <w:rFonts w:cs="Calibri"/>
          <w:sz w:val="19"/>
          <w:szCs w:val="19"/>
        </w:rPr>
        <w:t>c</w:t>
      </w:r>
      <w:r>
        <w:rPr>
          <w:rFonts w:cs="Calibri"/>
          <w:spacing w:val="1"/>
          <w:sz w:val="19"/>
          <w:szCs w:val="19"/>
        </w:rPr>
        <w:t>o</w:t>
      </w:r>
      <w:r>
        <w:rPr>
          <w:rFonts w:cs="Calibri"/>
          <w:spacing w:val="3"/>
          <w:sz w:val="19"/>
          <w:szCs w:val="19"/>
        </w:rPr>
        <w:t>r</w:t>
      </w:r>
      <w:r>
        <w:rPr>
          <w:rFonts w:cs="Calibri"/>
          <w:sz w:val="19"/>
          <w:szCs w:val="19"/>
        </w:rPr>
        <w:t>e</w:t>
      </w:r>
      <w:r>
        <w:rPr>
          <w:rFonts w:cs="Calibri"/>
          <w:spacing w:val="13"/>
          <w:sz w:val="19"/>
          <w:szCs w:val="19"/>
        </w:rPr>
        <w:t xml:space="preserve"> </w:t>
      </w:r>
      <w:r>
        <w:rPr>
          <w:rFonts w:cs="Calibri"/>
          <w:spacing w:val="1"/>
          <w:sz w:val="19"/>
          <w:szCs w:val="19"/>
        </w:rPr>
        <w:t>a</w:t>
      </w:r>
      <w:r>
        <w:rPr>
          <w:rFonts w:cs="Calibri"/>
          <w:sz w:val="19"/>
          <w:szCs w:val="19"/>
        </w:rPr>
        <w:t>tt</w:t>
      </w:r>
      <w:r>
        <w:rPr>
          <w:rFonts w:cs="Calibri"/>
          <w:spacing w:val="1"/>
          <w:sz w:val="19"/>
          <w:szCs w:val="19"/>
        </w:rPr>
        <w:t>a</w:t>
      </w:r>
      <w:r>
        <w:rPr>
          <w:rFonts w:cs="Calibri"/>
          <w:sz w:val="19"/>
          <w:szCs w:val="19"/>
        </w:rPr>
        <w:t>i</w:t>
      </w:r>
      <w:r>
        <w:rPr>
          <w:rFonts w:cs="Calibri"/>
          <w:spacing w:val="1"/>
          <w:sz w:val="19"/>
          <w:szCs w:val="19"/>
        </w:rPr>
        <w:t>n</w:t>
      </w:r>
      <w:r>
        <w:rPr>
          <w:rFonts w:cs="Calibri"/>
          <w:spacing w:val="-1"/>
          <w:sz w:val="19"/>
          <w:szCs w:val="19"/>
        </w:rPr>
        <w:t>e</w:t>
      </w:r>
      <w:r>
        <w:rPr>
          <w:rFonts w:cs="Calibri"/>
          <w:sz w:val="19"/>
          <w:szCs w:val="19"/>
        </w:rPr>
        <w:t>d</w:t>
      </w:r>
      <w:r>
        <w:rPr>
          <w:rFonts w:cs="Calibri"/>
          <w:spacing w:val="22"/>
          <w:sz w:val="19"/>
          <w:szCs w:val="19"/>
        </w:rPr>
        <w:t xml:space="preserve"> </w:t>
      </w:r>
      <w:r>
        <w:rPr>
          <w:rFonts w:cs="Calibri"/>
          <w:spacing w:val="1"/>
          <w:sz w:val="19"/>
          <w:szCs w:val="19"/>
        </w:rPr>
        <w:t>b</w:t>
      </w:r>
      <w:r>
        <w:rPr>
          <w:rFonts w:cs="Calibri"/>
          <w:sz w:val="19"/>
          <w:szCs w:val="19"/>
        </w:rPr>
        <w:t>y</w:t>
      </w:r>
      <w:r>
        <w:rPr>
          <w:rFonts w:cs="Calibri"/>
          <w:spacing w:val="9"/>
          <w:sz w:val="19"/>
          <w:szCs w:val="19"/>
        </w:rPr>
        <w:t xml:space="preserve"> </w:t>
      </w:r>
      <w:r>
        <w:rPr>
          <w:rFonts w:cs="Calibri"/>
          <w:spacing w:val="-1"/>
          <w:sz w:val="19"/>
          <w:szCs w:val="19"/>
        </w:rPr>
        <w:t>e</w:t>
      </w:r>
      <w:r>
        <w:rPr>
          <w:rFonts w:cs="Calibri"/>
          <w:sz w:val="19"/>
          <w:szCs w:val="19"/>
        </w:rPr>
        <w:t>it</w:t>
      </w:r>
      <w:r>
        <w:rPr>
          <w:rFonts w:cs="Calibri"/>
          <w:spacing w:val="1"/>
          <w:sz w:val="19"/>
          <w:szCs w:val="19"/>
        </w:rPr>
        <w:t>h</w:t>
      </w:r>
      <w:r>
        <w:rPr>
          <w:rFonts w:cs="Calibri"/>
          <w:spacing w:val="-1"/>
          <w:sz w:val="19"/>
          <w:szCs w:val="19"/>
        </w:rPr>
        <w:t>e</w:t>
      </w:r>
      <w:r>
        <w:rPr>
          <w:rFonts w:cs="Calibri"/>
          <w:sz w:val="19"/>
          <w:szCs w:val="19"/>
        </w:rPr>
        <w:t>r</w:t>
      </w:r>
      <w:r>
        <w:rPr>
          <w:rFonts w:cs="Calibri"/>
          <w:spacing w:val="16"/>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pacing w:val="-1"/>
          <w:sz w:val="19"/>
          <w:szCs w:val="19"/>
        </w:rPr>
        <w:t>e</w:t>
      </w:r>
      <w:r>
        <w:rPr>
          <w:rFonts w:cs="Calibri"/>
          <w:spacing w:val="1"/>
          <w:sz w:val="19"/>
          <w:szCs w:val="19"/>
        </w:rPr>
        <w:t>s</w:t>
      </w:r>
      <w:r>
        <w:rPr>
          <w:rFonts w:cs="Calibri"/>
          <w:sz w:val="19"/>
          <w:szCs w:val="19"/>
        </w:rPr>
        <w:t>e</w:t>
      </w:r>
      <w:r>
        <w:rPr>
          <w:rFonts w:cs="Calibri"/>
          <w:spacing w:val="14"/>
          <w:sz w:val="19"/>
          <w:szCs w:val="19"/>
        </w:rPr>
        <w:t xml:space="preserve"> </w:t>
      </w:r>
      <w:r>
        <w:rPr>
          <w:rFonts w:cs="Calibri"/>
          <w:sz w:val="19"/>
          <w:szCs w:val="19"/>
        </w:rPr>
        <w:t>t</w:t>
      </w:r>
      <w:r>
        <w:rPr>
          <w:rFonts w:cs="Calibri"/>
          <w:spacing w:val="-1"/>
          <w:sz w:val="19"/>
          <w:szCs w:val="19"/>
        </w:rPr>
        <w:t>w</w:t>
      </w:r>
      <w:r>
        <w:rPr>
          <w:rFonts w:cs="Calibri"/>
          <w:sz w:val="19"/>
          <w:szCs w:val="19"/>
        </w:rPr>
        <w:t>o</w:t>
      </w:r>
      <w:r>
        <w:rPr>
          <w:rFonts w:cs="Calibri"/>
          <w:spacing w:val="12"/>
          <w:sz w:val="19"/>
          <w:szCs w:val="19"/>
        </w:rPr>
        <w:t xml:space="preserve"> </w:t>
      </w:r>
      <w:r>
        <w:rPr>
          <w:rFonts w:cs="Calibri"/>
          <w:spacing w:val="-1"/>
          <w:w w:val="103"/>
          <w:sz w:val="19"/>
          <w:szCs w:val="19"/>
        </w:rPr>
        <w:t>me</w:t>
      </w:r>
      <w:r>
        <w:rPr>
          <w:rFonts w:cs="Calibri"/>
          <w:spacing w:val="1"/>
          <w:w w:val="103"/>
          <w:sz w:val="19"/>
          <w:szCs w:val="19"/>
        </w:rPr>
        <w:t>thods</w:t>
      </w:r>
      <w:r>
        <w:rPr>
          <w:rFonts w:cs="Calibri"/>
          <w:w w:val="103"/>
          <w:sz w:val="19"/>
          <w:szCs w:val="19"/>
        </w:rPr>
        <w:t>.</w:t>
      </w:r>
    </w:p>
    <w:p w14:paraId="03A54B88" w14:textId="77777777" w:rsidR="00305E29" w:rsidRDefault="00305E29" w:rsidP="00305E29">
      <w:pPr>
        <w:widowControl w:val="0"/>
        <w:autoSpaceDE w:val="0"/>
        <w:autoSpaceDN w:val="0"/>
        <w:adjustRightInd w:val="0"/>
        <w:spacing w:before="10" w:after="0" w:line="250" w:lineRule="auto"/>
        <w:ind w:left="376" w:right="255" w:hanging="268"/>
        <w:rPr>
          <w:rFonts w:cs="Calibri"/>
          <w:sz w:val="19"/>
          <w:szCs w:val="19"/>
        </w:rPr>
      </w:pPr>
      <w:r>
        <w:rPr>
          <w:rFonts w:cs="Calibri"/>
          <w:sz w:val="19"/>
          <w:szCs w:val="19"/>
        </w:rPr>
        <w:t>8.</w:t>
      </w:r>
      <w:r>
        <w:rPr>
          <w:rFonts w:cs="Calibri"/>
          <w:spacing w:val="6"/>
          <w:sz w:val="19"/>
          <w:szCs w:val="19"/>
        </w:rPr>
        <w:t xml:space="preserve"> </w:t>
      </w:r>
      <w:r>
        <w:rPr>
          <w:rFonts w:cs="Calibri"/>
          <w:b/>
          <w:bCs/>
          <w:sz w:val="19"/>
          <w:szCs w:val="19"/>
        </w:rPr>
        <w:t>P</w:t>
      </w:r>
      <w:r>
        <w:rPr>
          <w:rFonts w:cs="Calibri"/>
          <w:b/>
          <w:bCs/>
          <w:spacing w:val="1"/>
          <w:sz w:val="19"/>
          <w:szCs w:val="19"/>
        </w:rPr>
        <w:t>o</w:t>
      </w:r>
      <w:r>
        <w:rPr>
          <w:rFonts w:cs="Calibri"/>
          <w:b/>
          <w:bCs/>
          <w:sz w:val="19"/>
          <w:szCs w:val="19"/>
        </w:rPr>
        <w:t>s</w:t>
      </w:r>
      <w:r>
        <w:rPr>
          <w:rFonts w:cs="Calibri"/>
          <w:b/>
          <w:bCs/>
          <w:spacing w:val="1"/>
          <w:sz w:val="19"/>
          <w:szCs w:val="19"/>
        </w:rPr>
        <w:t>ter</w:t>
      </w:r>
      <w:r>
        <w:rPr>
          <w:rFonts w:cs="Calibri"/>
          <w:b/>
          <w:bCs/>
          <w:spacing w:val="-1"/>
          <w:sz w:val="19"/>
          <w:szCs w:val="19"/>
        </w:rPr>
        <w:t>i</w:t>
      </w:r>
      <w:r>
        <w:rPr>
          <w:rFonts w:cs="Calibri"/>
          <w:b/>
          <w:bCs/>
          <w:spacing w:val="1"/>
          <w:sz w:val="19"/>
          <w:szCs w:val="19"/>
        </w:rPr>
        <w:t>o</w:t>
      </w:r>
      <w:r>
        <w:rPr>
          <w:rFonts w:cs="Calibri"/>
          <w:b/>
          <w:bCs/>
          <w:sz w:val="19"/>
          <w:szCs w:val="19"/>
        </w:rPr>
        <w:t>r</w:t>
      </w:r>
      <w:r>
        <w:rPr>
          <w:rFonts w:cs="Calibri"/>
          <w:b/>
          <w:bCs/>
          <w:spacing w:val="25"/>
          <w:sz w:val="19"/>
          <w:szCs w:val="19"/>
        </w:rPr>
        <w:t xml:space="preserve"> </w:t>
      </w:r>
      <w:r>
        <w:rPr>
          <w:rFonts w:cs="Calibri"/>
          <w:b/>
          <w:bCs/>
          <w:sz w:val="19"/>
          <w:szCs w:val="19"/>
        </w:rPr>
        <w:t>C</w:t>
      </w:r>
      <w:r>
        <w:rPr>
          <w:rFonts w:cs="Calibri"/>
          <w:b/>
          <w:bCs/>
          <w:spacing w:val="1"/>
          <w:sz w:val="19"/>
          <w:szCs w:val="19"/>
        </w:rPr>
        <w:t>ro</w:t>
      </w:r>
      <w:r>
        <w:rPr>
          <w:rFonts w:cs="Calibri"/>
          <w:b/>
          <w:bCs/>
          <w:sz w:val="19"/>
          <w:szCs w:val="19"/>
        </w:rPr>
        <w:t>ss</w:t>
      </w:r>
      <w:r>
        <w:rPr>
          <w:rFonts w:cs="Calibri"/>
          <w:b/>
          <w:bCs/>
          <w:spacing w:val="1"/>
          <w:sz w:val="19"/>
          <w:szCs w:val="19"/>
        </w:rPr>
        <w:t>b</w:t>
      </w:r>
      <w:r>
        <w:rPr>
          <w:rFonts w:cs="Calibri"/>
          <w:b/>
          <w:bCs/>
          <w:spacing w:val="-1"/>
          <w:sz w:val="19"/>
          <w:szCs w:val="19"/>
        </w:rPr>
        <w:t>i</w:t>
      </w:r>
      <w:r>
        <w:rPr>
          <w:rFonts w:cs="Calibri"/>
          <w:b/>
          <w:bCs/>
          <w:spacing w:val="1"/>
          <w:sz w:val="19"/>
          <w:szCs w:val="19"/>
        </w:rPr>
        <w:t>te</w:t>
      </w:r>
      <w:r>
        <w:rPr>
          <w:rFonts w:cs="Calibri"/>
          <w:sz w:val="19"/>
          <w:szCs w:val="19"/>
        </w:rPr>
        <w:t>:</w:t>
      </w:r>
      <w:r>
        <w:rPr>
          <w:rFonts w:cs="Calibri"/>
          <w:spacing w:val="25"/>
          <w:sz w:val="19"/>
          <w:szCs w:val="19"/>
        </w:rPr>
        <w:t xml:space="preserve"> </w:t>
      </w:r>
      <w:r>
        <w:rPr>
          <w:rFonts w:cs="Calibri"/>
          <w:spacing w:val="-1"/>
          <w:sz w:val="19"/>
          <w:szCs w:val="19"/>
        </w:rPr>
        <w:t>T</w:t>
      </w:r>
      <w:r>
        <w:rPr>
          <w:rFonts w:cs="Calibri"/>
          <w:spacing w:val="1"/>
          <w:sz w:val="19"/>
          <w:szCs w:val="19"/>
        </w:rPr>
        <w:t>h</w:t>
      </w:r>
      <w:r>
        <w:rPr>
          <w:rFonts w:cs="Calibri"/>
          <w:sz w:val="19"/>
          <w:szCs w:val="19"/>
        </w:rPr>
        <w:t>is</w:t>
      </w:r>
      <w:r>
        <w:rPr>
          <w:rFonts w:cs="Calibri"/>
          <w:spacing w:val="12"/>
          <w:sz w:val="19"/>
          <w:szCs w:val="19"/>
        </w:rPr>
        <w:t xml:space="preserve"> </w:t>
      </w:r>
      <w:r>
        <w:rPr>
          <w:rFonts w:cs="Calibri"/>
          <w:sz w:val="19"/>
          <w:szCs w:val="19"/>
        </w:rPr>
        <w:t>c</w:t>
      </w:r>
      <w:r>
        <w:rPr>
          <w:rFonts w:cs="Calibri"/>
          <w:spacing w:val="1"/>
          <w:sz w:val="19"/>
          <w:szCs w:val="19"/>
        </w:rPr>
        <w:t>ond</w:t>
      </w:r>
      <w:r>
        <w:rPr>
          <w:rFonts w:cs="Calibri"/>
          <w:sz w:val="19"/>
          <w:szCs w:val="19"/>
        </w:rPr>
        <w:t>iti</w:t>
      </w:r>
      <w:r>
        <w:rPr>
          <w:rFonts w:cs="Calibri"/>
          <w:spacing w:val="1"/>
          <w:sz w:val="19"/>
          <w:szCs w:val="19"/>
        </w:rPr>
        <w:t>o</w:t>
      </w:r>
      <w:r>
        <w:rPr>
          <w:rFonts w:cs="Calibri"/>
          <w:sz w:val="19"/>
          <w:szCs w:val="19"/>
        </w:rPr>
        <w:t>n</w:t>
      </w:r>
      <w:r>
        <w:rPr>
          <w:rFonts w:cs="Calibri"/>
          <w:spacing w:val="25"/>
          <w:sz w:val="19"/>
          <w:szCs w:val="19"/>
        </w:rPr>
        <w:t xml:space="preserve"> </w:t>
      </w:r>
      <w:r>
        <w:rPr>
          <w:rFonts w:cs="Calibri"/>
          <w:sz w:val="19"/>
          <w:szCs w:val="19"/>
        </w:rPr>
        <w:t>i</w:t>
      </w:r>
      <w:r>
        <w:rPr>
          <w:rFonts w:cs="Calibri"/>
          <w:spacing w:val="1"/>
          <w:sz w:val="19"/>
          <w:szCs w:val="19"/>
        </w:rPr>
        <w:t>nvo</w:t>
      </w:r>
      <w:r>
        <w:rPr>
          <w:rFonts w:cs="Calibri"/>
          <w:sz w:val="19"/>
          <w:szCs w:val="19"/>
        </w:rPr>
        <w:t>l</w:t>
      </w:r>
      <w:r>
        <w:rPr>
          <w:rFonts w:cs="Calibri"/>
          <w:spacing w:val="1"/>
          <w:sz w:val="19"/>
          <w:szCs w:val="19"/>
        </w:rPr>
        <w:t>v</w:t>
      </w:r>
      <w:r>
        <w:rPr>
          <w:rFonts w:cs="Calibri"/>
          <w:spacing w:val="-1"/>
          <w:sz w:val="19"/>
          <w:szCs w:val="19"/>
        </w:rPr>
        <w:t>e</w:t>
      </w:r>
      <w:r>
        <w:rPr>
          <w:rFonts w:cs="Calibri"/>
          <w:sz w:val="19"/>
          <w:szCs w:val="19"/>
        </w:rPr>
        <w:t>s</w:t>
      </w:r>
      <w:r>
        <w:rPr>
          <w:rFonts w:cs="Calibri"/>
          <w:spacing w:val="20"/>
          <w:sz w:val="19"/>
          <w:szCs w:val="19"/>
        </w:rPr>
        <w:t xml:space="preserve"> </w:t>
      </w:r>
      <w:r>
        <w:rPr>
          <w:rFonts w:cs="Calibri"/>
          <w:sz w:val="19"/>
          <w:szCs w:val="19"/>
        </w:rPr>
        <w:t>t</w:t>
      </w:r>
      <w:r>
        <w:rPr>
          <w:rFonts w:cs="Calibri"/>
          <w:spacing w:val="-1"/>
          <w:sz w:val="19"/>
          <w:szCs w:val="19"/>
        </w:rPr>
        <w:t>w</w:t>
      </w:r>
      <w:r>
        <w:rPr>
          <w:rFonts w:cs="Calibri"/>
          <w:sz w:val="19"/>
          <w:szCs w:val="19"/>
        </w:rPr>
        <w:t>o</w:t>
      </w:r>
      <w:r>
        <w:rPr>
          <w:rFonts w:cs="Calibri"/>
          <w:spacing w:val="12"/>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m</w:t>
      </w:r>
      <w:r>
        <w:rPr>
          <w:rFonts w:cs="Calibri"/>
          <w:spacing w:val="1"/>
          <w:sz w:val="19"/>
          <w:szCs w:val="19"/>
        </w:rPr>
        <w:t>o</w:t>
      </w:r>
      <w:r>
        <w:rPr>
          <w:rFonts w:cs="Calibri"/>
          <w:sz w:val="19"/>
          <w:szCs w:val="19"/>
        </w:rPr>
        <w:t>re</w:t>
      </w:r>
      <w:r>
        <w:rPr>
          <w:rFonts w:cs="Calibri"/>
          <w:spacing w:val="13"/>
          <w:sz w:val="19"/>
          <w:szCs w:val="19"/>
        </w:rPr>
        <w:t xml:space="preserve"> </w:t>
      </w:r>
      <w:r>
        <w:rPr>
          <w:rFonts w:cs="Calibri"/>
          <w:spacing w:val="1"/>
          <w:sz w:val="19"/>
          <w:szCs w:val="19"/>
        </w:rPr>
        <w:t>ad</w:t>
      </w:r>
      <w:r>
        <w:rPr>
          <w:rFonts w:cs="Calibri"/>
          <w:sz w:val="19"/>
          <w:szCs w:val="19"/>
        </w:rPr>
        <w:t>j</w:t>
      </w:r>
      <w:r>
        <w:rPr>
          <w:rFonts w:cs="Calibri"/>
          <w:spacing w:val="1"/>
          <w:sz w:val="19"/>
          <w:szCs w:val="19"/>
        </w:rPr>
        <w:t>a</w:t>
      </w:r>
      <w:r>
        <w:rPr>
          <w:rFonts w:cs="Calibri"/>
          <w:sz w:val="19"/>
          <w:szCs w:val="19"/>
        </w:rPr>
        <w:t>c</w:t>
      </w:r>
      <w:r>
        <w:rPr>
          <w:rFonts w:cs="Calibri"/>
          <w:spacing w:val="-1"/>
          <w:sz w:val="19"/>
          <w:szCs w:val="19"/>
        </w:rPr>
        <w:t>e</w:t>
      </w:r>
      <w:r>
        <w:rPr>
          <w:rFonts w:cs="Calibri"/>
          <w:spacing w:val="1"/>
          <w:sz w:val="19"/>
          <w:szCs w:val="19"/>
        </w:rPr>
        <w:t>n</w:t>
      </w:r>
      <w:r>
        <w:rPr>
          <w:rFonts w:cs="Calibri"/>
          <w:sz w:val="19"/>
          <w:szCs w:val="19"/>
        </w:rPr>
        <w:t>t</w:t>
      </w:r>
      <w:r>
        <w:rPr>
          <w:rFonts w:cs="Calibri"/>
          <w:spacing w:val="23"/>
          <w:sz w:val="19"/>
          <w:szCs w:val="19"/>
        </w:rPr>
        <w:t xml:space="preserve"> </w:t>
      </w:r>
      <w:r>
        <w:rPr>
          <w:rFonts w:cs="Calibri"/>
          <w:spacing w:val="-1"/>
          <w:sz w:val="19"/>
          <w:szCs w:val="19"/>
        </w:rPr>
        <w:t>m</w:t>
      </w:r>
      <w:r>
        <w:rPr>
          <w:rFonts w:cs="Calibri"/>
          <w:spacing w:val="1"/>
          <w:sz w:val="19"/>
          <w:szCs w:val="19"/>
        </w:rPr>
        <w:t>a</w:t>
      </w:r>
      <w:r>
        <w:rPr>
          <w:rFonts w:cs="Calibri"/>
          <w:sz w:val="19"/>
          <w:szCs w:val="19"/>
        </w:rPr>
        <w:t>xill</w:t>
      </w:r>
      <w:r>
        <w:rPr>
          <w:rFonts w:cs="Calibri"/>
          <w:spacing w:val="1"/>
          <w:sz w:val="19"/>
          <w:szCs w:val="19"/>
        </w:rPr>
        <w:t>a</w:t>
      </w:r>
      <w:r>
        <w:rPr>
          <w:rFonts w:cs="Calibri"/>
          <w:sz w:val="19"/>
          <w:szCs w:val="19"/>
        </w:rPr>
        <w:t>ry</w:t>
      </w:r>
      <w:r>
        <w:rPr>
          <w:rFonts w:cs="Calibri"/>
          <w:spacing w:val="24"/>
          <w:sz w:val="19"/>
          <w:szCs w:val="19"/>
        </w:rPr>
        <w:t xml:space="preserve"> </w:t>
      </w:r>
      <w:r>
        <w:rPr>
          <w:rFonts w:cs="Calibri"/>
          <w:spacing w:val="1"/>
          <w:sz w:val="19"/>
          <w:szCs w:val="19"/>
        </w:rPr>
        <w:t>p</w:t>
      </w:r>
      <w:r>
        <w:rPr>
          <w:rFonts w:cs="Calibri"/>
          <w:spacing w:val="-1"/>
          <w:sz w:val="19"/>
          <w:szCs w:val="19"/>
        </w:rPr>
        <w:t>e</w:t>
      </w:r>
      <w:r>
        <w:rPr>
          <w:rFonts w:cs="Calibri"/>
          <w:sz w:val="19"/>
          <w:szCs w:val="19"/>
        </w:rPr>
        <w:t>r</w:t>
      </w:r>
      <w:r>
        <w:rPr>
          <w:rFonts w:cs="Calibri"/>
          <w:spacing w:val="-1"/>
          <w:sz w:val="19"/>
          <w:szCs w:val="19"/>
        </w:rPr>
        <w:t>m</w:t>
      </w:r>
      <w:r>
        <w:rPr>
          <w:rFonts w:cs="Calibri"/>
          <w:spacing w:val="1"/>
          <w:sz w:val="19"/>
          <w:szCs w:val="19"/>
        </w:rPr>
        <w:t>an</w:t>
      </w:r>
      <w:r>
        <w:rPr>
          <w:rFonts w:cs="Calibri"/>
          <w:spacing w:val="-1"/>
          <w:sz w:val="19"/>
          <w:szCs w:val="19"/>
        </w:rPr>
        <w:t>e</w:t>
      </w:r>
      <w:r>
        <w:rPr>
          <w:rFonts w:cs="Calibri"/>
          <w:spacing w:val="1"/>
          <w:sz w:val="19"/>
          <w:szCs w:val="19"/>
        </w:rPr>
        <w:t>n</w:t>
      </w:r>
      <w:r>
        <w:rPr>
          <w:rFonts w:cs="Calibri"/>
          <w:sz w:val="19"/>
          <w:szCs w:val="19"/>
        </w:rPr>
        <w:t>t</w:t>
      </w:r>
      <w:r>
        <w:rPr>
          <w:rFonts w:cs="Calibri"/>
          <w:spacing w:val="31"/>
          <w:sz w:val="19"/>
          <w:szCs w:val="19"/>
        </w:rPr>
        <w:t xml:space="preserve"> </w:t>
      </w:r>
      <w:r>
        <w:rPr>
          <w:rFonts w:cs="Calibri"/>
          <w:sz w:val="19"/>
          <w:szCs w:val="19"/>
        </w:rPr>
        <w:t>t</w:t>
      </w:r>
      <w:r>
        <w:rPr>
          <w:rFonts w:cs="Calibri"/>
          <w:spacing w:val="-1"/>
          <w:sz w:val="19"/>
          <w:szCs w:val="19"/>
        </w:rPr>
        <w:t>ee</w:t>
      </w:r>
      <w:r>
        <w:rPr>
          <w:rFonts w:cs="Calibri"/>
          <w:sz w:val="19"/>
          <w:szCs w:val="19"/>
        </w:rPr>
        <w:t>t</w:t>
      </w:r>
      <w:r>
        <w:rPr>
          <w:rFonts w:cs="Calibri"/>
          <w:spacing w:val="1"/>
          <w:sz w:val="19"/>
          <w:szCs w:val="19"/>
        </w:rPr>
        <w:t>h</w:t>
      </w:r>
      <w:r>
        <w:rPr>
          <w:rFonts w:cs="Calibri"/>
          <w:sz w:val="19"/>
          <w:szCs w:val="19"/>
        </w:rPr>
        <w:t>,</w:t>
      </w:r>
      <w:r>
        <w:rPr>
          <w:rFonts w:cs="Calibri"/>
          <w:spacing w:val="17"/>
          <w:sz w:val="19"/>
          <w:szCs w:val="19"/>
        </w:rPr>
        <w:t xml:space="preserve"> </w:t>
      </w:r>
      <w:r>
        <w:rPr>
          <w:rFonts w:cs="Calibri"/>
          <w:spacing w:val="1"/>
          <w:sz w:val="19"/>
          <w:szCs w:val="19"/>
        </w:rPr>
        <w:t>on</w:t>
      </w:r>
      <w:r>
        <w:rPr>
          <w:rFonts w:cs="Calibri"/>
          <w:sz w:val="19"/>
          <w:szCs w:val="19"/>
        </w:rPr>
        <w:t>e</w:t>
      </w:r>
      <w:r>
        <w:rPr>
          <w:rFonts w:cs="Calibri"/>
          <w:spacing w:val="10"/>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w</w:t>
      </w:r>
      <w:r>
        <w:rPr>
          <w:rFonts w:cs="Calibri"/>
          <w:spacing w:val="1"/>
          <w:sz w:val="19"/>
          <w:szCs w:val="19"/>
        </w:rPr>
        <w:t>h</w:t>
      </w:r>
      <w:r>
        <w:rPr>
          <w:rFonts w:cs="Calibri"/>
          <w:sz w:val="19"/>
          <w:szCs w:val="19"/>
        </w:rPr>
        <w:t>ich</w:t>
      </w:r>
      <w:r>
        <w:rPr>
          <w:rFonts w:cs="Calibri"/>
          <w:spacing w:val="17"/>
          <w:sz w:val="19"/>
          <w:szCs w:val="19"/>
        </w:rPr>
        <w:t xml:space="preserve"> </w:t>
      </w:r>
      <w:r>
        <w:rPr>
          <w:rFonts w:cs="Calibri"/>
          <w:spacing w:val="-1"/>
          <w:sz w:val="19"/>
          <w:szCs w:val="19"/>
        </w:rPr>
        <w:t>m</w:t>
      </w:r>
      <w:r>
        <w:rPr>
          <w:rFonts w:cs="Calibri"/>
          <w:spacing w:val="1"/>
          <w:sz w:val="19"/>
          <w:szCs w:val="19"/>
        </w:rPr>
        <w:t>us</w:t>
      </w:r>
      <w:r>
        <w:rPr>
          <w:rFonts w:cs="Calibri"/>
          <w:sz w:val="19"/>
          <w:szCs w:val="19"/>
        </w:rPr>
        <w:t>t</w:t>
      </w:r>
      <w:r>
        <w:rPr>
          <w:rFonts w:cs="Calibri"/>
          <w:spacing w:val="15"/>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w w:val="103"/>
          <w:sz w:val="19"/>
          <w:szCs w:val="19"/>
        </w:rPr>
        <w:t xml:space="preserve">a </w:t>
      </w:r>
      <w:r>
        <w:rPr>
          <w:rFonts w:cs="Calibri"/>
          <w:spacing w:val="1"/>
          <w:sz w:val="19"/>
          <w:szCs w:val="19"/>
        </w:rPr>
        <w:t>p</w:t>
      </w:r>
      <w:r>
        <w:rPr>
          <w:rFonts w:cs="Calibri"/>
          <w:spacing w:val="-1"/>
          <w:sz w:val="19"/>
          <w:szCs w:val="19"/>
        </w:rPr>
        <w:t>e</w:t>
      </w:r>
      <w:r>
        <w:rPr>
          <w:rFonts w:cs="Calibri"/>
          <w:sz w:val="19"/>
          <w:szCs w:val="19"/>
        </w:rPr>
        <w:t>r</w:t>
      </w:r>
      <w:r>
        <w:rPr>
          <w:rFonts w:cs="Calibri"/>
          <w:spacing w:val="-1"/>
          <w:sz w:val="19"/>
          <w:szCs w:val="19"/>
        </w:rPr>
        <w:t>m</w:t>
      </w:r>
      <w:r>
        <w:rPr>
          <w:rFonts w:cs="Calibri"/>
          <w:spacing w:val="1"/>
          <w:sz w:val="19"/>
          <w:szCs w:val="19"/>
        </w:rPr>
        <w:t>an</w:t>
      </w:r>
      <w:r>
        <w:rPr>
          <w:rFonts w:cs="Calibri"/>
          <w:spacing w:val="-1"/>
          <w:sz w:val="19"/>
          <w:szCs w:val="19"/>
        </w:rPr>
        <w:t>e</w:t>
      </w:r>
      <w:r>
        <w:rPr>
          <w:rFonts w:cs="Calibri"/>
          <w:spacing w:val="1"/>
          <w:sz w:val="19"/>
          <w:szCs w:val="19"/>
        </w:rPr>
        <w:t>n</w:t>
      </w:r>
      <w:r>
        <w:rPr>
          <w:rFonts w:cs="Calibri"/>
          <w:sz w:val="19"/>
          <w:szCs w:val="19"/>
        </w:rPr>
        <w:t>t</w:t>
      </w:r>
      <w:r>
        <w:rPr>
          <w:rFonts w:cs="Calibri"/>
          <w:spacing w:val="29"/>
          <w:sz w:val="19"/>
          <w:szCs w:val="19"/>
        </w:rPr>
        <w:t xml:space="preserve"> </w:t>
      </w:r>
      <w:r>
        <w:rPr>
          <w:rFonts w:cs="Calibri"/>
          <w:spacing w:val="-1"/>
          <w:sz w:val="19"/>
          <w:szCs w:val="19"/>
        </w:rPr>
        <w:t>m</w:t>
      </w:r>
      <w:r>
        <w:rPr>
          <w:rFonts w:cs="Calibri"/>
          <w:spacing w:val="1"/>
          <w:sz w:val="19"/>
          <w:szCs w:val="19"/>
        </w:rPr>
        <w:t>o</w:t>
      </w:r>
      <w:r>
        <w:rPr>
          <w:rFonts w:cs="Calibri"/>
          <w:sz w:val="19"/>
          <w:szCs w:val="19"/>
        </w:rPr>
        <w:t>l</w:t>
      </w:r>
      <w:r>
        <w:rPr>
          <w:rFonts w:cs="Calibri"/>
          <w:spacing w:val="1"/>
          <w:sz w:val="19"/>
          <w:szCs w:val="19"/>
        </w:rPr>
        <w:t>a</w:t>
      </w:r>
      <w:r>
        <w:rPr>
          <w:rFonts w:cs="Calibri"/>
          <w:sz w:val="19"/>
          <w:szCs w:val="19"/>
        </w:rPr>
        <w:t>r.</w:t>
      </w:r>
      <w:r>
        <w:rPr>
          <w:rFonts w:cs="Calibri"/>
          <w:spacing w:val="20"/>
          <w:sz w:val="19"/>
          <w:szCs w:val="19"/>
        </w:rPr>
        <w:t xml:space="preserve"> </w:t>
      </w:r>
      <w:r>
        <w:rPr>
          <w:rFonts w:cs="Calibri"/>
          <w:spacing w:val="-1"/>
          <w:sz w:val="19"/>
          <w:szCs w:val="19"/>
        </w:rPr>
        <w:t>T</w:t>
      </w:r>
      <w:r>
        <w:rPr>
          <w:rFonts w:cs="Calibri"/>
          <w:spacing w:val="1"/>
          <w:sz w:val="19"/>
          <w:szCs w:val="19"/>
        </w:rPr>
        <w:t>h</w:t>
      </w:r>
      <w:r>
        <w:rPr>
          <w:rFonts w:cs="Calibri"/>
          <w:sz w:val="19"/>
          <w:szCs w:val="19"/>
        </w:rPr>
        <w:t>e</w:t>
      </w:r>
      <w:r>
        <w:rPr>
          <w:rFonts w:cs="Calibri"/>
          <w:spacing w:val="10"/>
          <w:sz w:val="19"/>
          <w:szCs w:val="19"/>
        </w:rPr>
        <w:t xml:space="preserve"> </w:t>
      </w:r>
      <w:r>
        <w:rPr>
          <w:rFonts w:cs="Calibri"/>
          <w:sz w:val="19"/>
          <w:szCs w:val="19"/>
        </w:rPr>
        <w:t>cr</w:t>
      </w:r>
      <w:r>
        <w:rPr>
          <w:rFonts w:cs="Calibri"/>
          <w:spacing w:val="1"/>
          <w:sz w:val="19"/>
          <w:szCs w:val="19"/>
        </w:rPr>
        <w:t>ossb</w:t>
      </w:r>
      <w:r>
        <w:rPr>
          <w:rFonts w:cs="Calibri"/>
          <w:sz w:val="19"/>
          <w:szCs w:val="19"/>
        </w:rPr>
        <w:t>ite</w:t>
      </w:r>
      <w:r>
        <w:rPr>
          <w:rFonts w:cs="Calibri"/>
          <w:spacing w:val="22"/>
          <w:sz w:val="19"/>
          <w:szCs w:val="19"/>
        </w:rPr>
        <w:t xml:space="preserve"> </w:t>
      </w:r>
      <w:r>
        <w:rPr>
          <w:rFonts w:cs="Calibri"/>
          <w:spacing w:val="-1"/>
          <w:sz w:val="19"/>
          <w:szCs w:val="19"/>
        </w:rPr>
        <w:t>m</w:t>
      </w:r>
      <w:r>
        <w:rPr>
          <w:rFonts w:cs="Calibri"/>
          <w:spacing w:val="1"/>
          <w:sz w:val="19"/>
          <w:szCs w:val="19"/>
        </w:rPr>
        <w:t>us</w:t>
      </w:r>
      <w:r>
        <w:rPr>
          <w:rFonts w:cs="Calibri"/>
          <w:sz w:val="19"/>
          <w:szCs w:val="19"/>
        </w:rPr>
        <w:t>t</w:t>
      </w:r>
      <w:r>
        <w:rPr>
          <w:rFonts w:cs="Calibri"/>
          <w:spacing w:val="15"/>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pacing w:val="1"/>
          <w:sz w:val="19"/>
          <w:szCs w:val="19"/>
        </w:rPr>
        <w:t>on</w:t>
      </w:r>
      <w:r>
        <w:rPr>
          <w:rFonts w:cs="Calibri"/>
          <w:sz w:val="19"/>
          <w:szCs w:val="19"/>
        </w:rPr>
        <w:t>e</w:t>
      </w:r>
      <w:r>
        <w:rPr>
          <w:rFonts w:cs="Calibri"/>
          <w:spacing w:val="10"/>
          <w:sz w:val="19"/>
          <w:szCs w:val="19"/>
        </w:rPr>
        <w:t xml:space="preserve"> </w:t>
      </w:r>
      <w:r>
        <w:rPr>
          <w:rFonts w:cs="Calibri"/>
          <w:sz w:val="19"/>
          <w:szCs w:val="19"/>
        </w:rPr>
        <w:t>in</w:t>
      </w:r>
      <w:r>
        <w:rPr>
          <w:rFonts w:cs="Calibri"/>
          <w:spacing w:val="7"/>
          <w:sz w:val="19"/>
          <w:szCs w:val="19"/>
        </w:rPr>
        <w:t xml:space="preserve"> </w:t>
      </w:r>
      <w:r>
        <w:rPr>
          <w:rFonts w:cs="Calibri"/>
          <w:spacing w:val="-1"/>
          <w:sz w:val="19"/>
          <w:szCs w:val="19"/>
        </w:rPr>
        <w:t>w</w:t>
      </w:r>
      <w:r>
        <w:rPr>
          <w:rFonts w:cs="Calibri"/>
          <w:spacing w:val="1"/>
          <w:sz w:val="19"/>
          <w:szCs w:val="19"/>
        </w:rPr>
        <w:t>h</w:t>
      </w:r>
      <w:r>
        <w:rPr>
          <w:rFonts w:cs="Calibri"/>
          <w:sz w:val="19"/>
          <w:szCs w:val="19"/>
        </w:rPr>
        <w:t>ich</w:t>
      </w:r>
      <w:r>
        <w:rPr>
          <w:rFonts w:cs="Calibri"/>
          <w:spacing w:val="1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a</w:t>
      </w:r>
      <w:r>
        <w:rPr>
          <w:rFonts w:cs="Calibri"/>
          <w:sz w:val="19"/>
          <w:szCs w:val="19"/>
        </w:rPr>
        <w:t>xill</w:t>
      </w:r>
      <w:r>
        <w:rPr>
          <w:rFonts w:cs="Calibri"/>
          <w:spacing w:val="1"/>
          <w:sz w:val="19"/>
          <w:szCs w:val="19"/>
        </w:rPr>
        <w:t>a</w:t>
      </w:r>
      <w:r>
        <w:rPr>
          <w:rFonts w:cs="Calibri"/>
          <w:sz w:val="19"/>
          <w:szCs w:val="19"/>
        </w:rPr>
        <w:t>ry</w:t>
      </w:r>
      <w:r>
        <w:rPr>
          <w:rFonts w:cs="Calibri"/>
          <w:spacing w:val="24"/>
          <w:sz w:val="19"/>
          <w:szCs w:val="19"/>
        </w:rPr>
        <w:t xml:space="preserve"> </w:t>
      </w:r>
      <w:r>
        <w:rPr>
          <w:rFonts w:cs="Calibri"/>
          <w:spacing w:val="1"/>
          <w:sz w:val="19"/>
          <w:szCs w:val="19"/>
        </w:rPr>
        <w:t>p</w:t>
      </w:r>
      <w:r>
        <w:rPr>
          <w:rFonts w:cs="Calibri"/>
          <w:sz w:val="19"/>
          <w:szCs w:val="19"/>
        </w:rPr>
        <w:t>o</w:t>
      </w:r>
      <w:r>
        <w:rPr>
          <w:rFonts w:cs="Calibri"/>
          <w:spacing w:val="1"/>
          <w:sz w:val="19"/>
          <w:szCs w:val="19"/>
        </w:rPr>
        <w:t>s</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3"/>
          <w:sz w:val="19"/>
          <w:szCs w:val="19"/>
        </w:rPr>
        <w:t xml:space="preserve"> </w:t>
      </w:r>
      <w:r>
        <w:rPr>
          <w:rFonts w:cs="Calibri"/>
          <w:sz w:val="19"/>
          <w:szCs w:val="19"/>
        </w:rPr>
        <w:t>t</w:t>
      </w:r>
      <w:r>
        <w:rPr>
          <w:rFonts w:cs="Calibri"/>
          <w:spacing w:val="-1"/>
          <w:sz w:val="19"/>
          <w:szCs w:val="19"/>
        </w:rPr>
        <w:t>ee</w:t>
      </w:r>
      <w:r>
        <w:rPr>
          <w:rFonts w:cs="Calibri"/>
          <w:sz w:val="19"/>
          <w:szCs w:val="19"/>
        </w:rPr>
        <w:t>th</w:t>
      </w:r>
      <w:r>
        <w:rPr>
          <w:rFonts w:cs="Calibri"/>
          <w:spacing w:val="15"/>
          <w:sz w:val="19"/>
          <w:szCs w:val="19"/>
        </w:rPr>
        <w:t xml:space="preserve"> </w:t>
      </w:r>
      <w:r>
        <w:rPr>
          <w:rFonts w:cs="Calibri"/>
          <w:sz w:val="19"/>
          <w:szCs w:val="19"/>
        </w:rPr>
        <w:t>i</w:t>
      </w:r>
      <w:r>
        <w:rPr>
          <w:rFonts w:cs="Calibri"/>
          <w:spacing w:val="1"/>
          <w:sz w:val="19"/>
          <w:szCs w:val="19"/>
        </w:rPr>
        <w:t>nvo</w:t>
      </w:r>
      <w:r>
        <w:rPr>
          <w:rFonts w:cs="Calibri"/>
          <w:sz w:val="19"/>
          <w:szCs w:val="19"/>
        </w:rPr>
        <w:t>l</w:t>
      </w:r>
      <w:r>
        <w:rPr>
          <w:rFonts w:cs="Calibri"/>
          <w:spacing w:val="1"/>
          <w:sz w:val="19"/>
          <w:szCs w:val="19"/>
        </w:rPr>
        <w:t>v</w:t>
      </w:r>
      <w:r>
        <w:rPr>
          <w:rFonts w:cs="Calibri"/>
          <w:spacing w:val="-1"/>
          <w:sz w:val="19"/>
          <w:szCs w:val="19"/>
        </w:rPr>
        <w:t>e</w:t>
      </w:r>
      <w:r>
        <w:rPr>
          <w:rFonts w:cs="Calibri"/>
          <w:sz w:val="19"/>
          <w:szCs w:val="19"/>
        </w:rPr>
        <w:t>d</w:t>
      </w:r>
      <w:r>
        <w:rPr>
          <w:rFonts w:cs="Calibri"/>
          <w:spacing w:val="23"/>
          <w:sz w:val="19"/>
          <w:szCs w:val="19"/>
        </w:rPr>
        <w:t xml:space="preserve"> </w:t>
      </w:r>
      <w:r>
        <w:rPr>
          <w:rFonts w:cs="Calibri"/>
          <w:spacing w:val="-1"/>
          <w:sz w:val="19"/>
          <w:szCs w:val="19"/>
        </w:rPr>
        <w:t>m</w:t>
      </w:r>
      <w:r>
        <w:rPr>
          <w:rFonts w:cs="Calibri"/>
          <w:spacing w:val="1"/>
          <w:sz w:val="19"/>
          <w:szCs w:val="19"/>
        </w:rPr>
        <w:t>a</w:t>
      </w:r>
      <w:r>
        <w:rPr>
          <w:rFonts w:cs="Calibri"/>
          <w:sz w:val="19"/>
          <w:szCs w:val="19"/>
        </w:rPr>
        <w:t>y</w:t>
      </w:r>
      <w:r>
        <w:rPr>
          <w:rFonts w:cs="Calibri"/>
          <w:spacing w:val="13"/>
          <w:sz w:val="19"/>
          <w:szCs w:val="19"/>
        </w:rPr>
        <w:t xml:space="preserve"> </w:t>
      </w:r>
      <w:r>
        <w:rPr>
          <w:rFonts w:cs="Calibri"/>
          <w:spacing w:val="-1"/>
          <w:sz w:val="19"/>
          <w:szCs w:val="19"/>
        </w:rPr>
        <w:t>e</w:t>
      </w:r>
      <w:r>
        <w:rPr>
          <w:rFonts w:cs="Calibri"/>
          <w:sz w:val="19"/>
          <w:szCs w:val="19"/>
        </w:rPr>
        <w:t>it</w:t>
      </w:r>
      <w:r>
        <w:rPr>
          <w:rFonts w:cs="Calibri"/>
          <w:spacing w:val="1"/>
          <w:sz w:val="19"/>
          <w:szCs w:val="19"/>
        </w:rPr>
        <w:t>h</w:t>
      </w:r>
      <w:r>
        <w:rPr>
          <w:rFonts w:cs="Calibri"/>
          <w:spacing w:val="-1"/>
          <w:sz w:val="19"/>
          <w:szCs w:val="19"/>
        </w:rPr>
        <w:t>e</w:t>
      </w:r>
      <w:r>
        <w:rPr>
          <w:rFonts w:cs="Calibri"/>
          <w:sz w:val="19"/>
          <w:szCs w:val="19"/>
        </w:rPr>
        <w:t>r</w:t>
      </w:r>
      <w:r>
        <w:rPr>
          <w:rFonts w:cs="Calibri"/>
          <w:spacing w:val="16"/>
          <w:sz w:val="19"/>
          <w:szCs w:val="19"/>
        </w:rPr>
        <w:t xml:space="preserve"> </w:t>
      </w:r>
      <w:r>
        <w:rPr>
          <w:rFonts w:cs="Calibri"/>
          <w:spacing w:val="1"/>
          <w:sz w:val="19"/>
          <w:szCs w:val="19"/>
        </w:rPr>
        <w:t>b</w:t>
      </w:r>
      <w:r>
        <w:rPr>
          <w:rFonts w:cs="Calibri"/>
          <w:sz w:val="19"/>
          <w:szCs w:val="19"/>
        </w:rPr>
        <w:t>e</w:t>
      </w:r>
      <w:r>
        <w:rPr>
          <w:rFonts w:cs="Calibri"/>
          <w:spacing w:val="7"/>
          <w:sz w:val="19"/>
          <w:szCs w:val="19"/>
        </w:rPr>
        <w:t xml:space="preserve"> </w:t>
      </w:r>
      <w:r>
        <w:rPr>
          <w:rFonts w:cs="Calibri"/>
          <w:spacing w:val="1"/>
          <w:sz w:val="19"/>
          <w:szCs w:val="19"/>
        </w:rPr>
        <w:t>b</w:t>
      </w:r>
      <w:r>
        <w:rPr>
          <w:rFonts w:cs="Calibri"/>
          <w:sz w:val="19"/>
          <w:szCs w:val="19"/>
        </w:rPr>
        <w:t>oth</w:t>
      </w:r>
      <w:r>
        <w:rPr>
          <w:rFonts w:cs="Calibri"/>
          <w:spacing w:val="14"/>
          <w:sz w:val="19"/>
          <w:szCs w:val="19"/>
        </w:rPr>
        <w:t xml:space="preserve"> </w:t>
      </w:r>
      <w:r>
        <w:rPr>
          <w:rFonts w:cs="Calibri"/>
          <w:spacing w:val="1"/>
          <w:sz w:val="19"/>
          <w:szCs w:val="19"/>
        </w:rPr>
        <w:t>p</w:t>
      </w:r>
      <w:r>
        <w:rPr>
          <w:rFonts w:cs="Calibri"/>
          <w:sz w:val="19"/>
          <w:szCs w:val="19"/>
        </w:rPr>
        <w:t>al</w:t>
      </w:r>
      <w:r>
        <w:rPr>
          <w:rFonts w:cs="Calibri"/>
          <w:spacing w:val="1"/>
          <w:sz w:val="19"/>
          <w:szCs w:val="19"/>
        </w:rPr>
        <w:t>a</w:t>
      </w:r>
      <w:r>
        <w:rPr>
          <w:rFonts w:cs="Calibri"/>
          <w:sz w:val="19"/>
          <w:szCs w:val="19"/>
        </w:rPr>
        <w:t>t</w:t>
      </w:r>
      <w:r>
        <w:rPr>
          <w:rFonts w:cs="Calibri"/>
          <w:spacing w:val="-2"/>
          <w:sz w:val="19"/>
          <w:szCs w:val="19"/>
        </w:rPr>
        <w:t>a</w:t>
      </w:r>
      <w:r>
        <w:rPr>
          <w:rFonts w:cs="Calibri"/>
          <w:sz w:val="19"/>
          <w:szCs w:val="19"/>
        </w:rPr>
        <w:t>l</w:t>
      </w:r>
      <w:r>
        <w:rPr>
          <w:rFonts w:cs="Calibri"/>
          <w:spacing w:val="18"/>
          <w:sz w:val="19"/>
          <w:szCs w:val="19"/>
        </w:rPr>
        <w:t xml:space="preserve"> </w:t>
      </w:r>
      <w:r>
        <w:rPr>
          <w:rFonts w:cs="Calibri"/>
          <w:spacing w:val="1"/>
          <w:w w:val="103"/>
          <w:sz w:val="19"/>
          <w:szCs w:val="19"/>
        </w:rPr>
        <w:t>o</w:t>
      </w:r>
      <w:r>
        <w:rPr>
          <w:rFonts w:cs="Calibri"/>
          <w:w w:val="103"/>
          <w:sz w:val="19"/>
          <w:szCs w:val="19"/>
        </w:rPr>
        <w:t xml:space="preserve">r </w:t>
      </w:r>
      <w:r>
        <w:rPr>
          <w:rFonts w:cs="Calibri"/>
          <w:spacing w:val="1"/>
          <w:sz w:val="19"/>
          <w:szCs w:val="19"/>
        </w:rPr>
        <w:t>b</w:t>
      </w:r>
      <w:r>
        <w:rPr>
          <w:rFonts w:cs="Calibri"/>
          <w:sz w:val="19"/>
          <w:szCs w:val="19"/>
        </w:rPr>
        <w:t>oth</w:t>
      </w:r>
      <w:r>
        <w:rPr>
          <w:rFonts w:cs="Calibri"/>
          <w:spacing w:val="14"/>
          <w:sz w:val="19"/>
          <w:szCs w:val="19"/>
        </w:rPr>
        <w:t xml:space="preserve"> </w:t>
      </w:r>
      <w:r>
        <w:rPr>
          <w:rFonts w:cs="Calibri"/>
          <w:sz w:val="19"/>
          <w:szCs w:val="19"/>
        </w:rPr>
        <w:t>c</w:t>
      </w:r>
      <w:r>
        <w:rPr>
          <w:rFonts w:cs="Calibri"/>
          <w:spacing w:val="1"/>
          <w:sz w:val="19"/>
          <w:szCs w:val="19"/>
        </w:rPr>
        <w:t>o</w:t>
      </w:r>
      <w:r>
        <w:rPr>
          <w:rFonts w:cs="Calibri"/>
          <w:spacing w:val="-1"/>
          <w:sz w:val="19"/>
          <w:szCs w:val="19"/>
        </w:rPr>
        <w:t>m</w:t>
      </w:r>
      <w:r>
        <w:rPr>
          <w:rFonts w:cs="Calibri"/>
          <w:spacing w:val="1"/>
          <w:sz w:val="19"/>
          <w:szCs w:val="19"/>
        </w:rPr>
        <w:t>p</w:t>
      </w:r>
      <w:r>
        <w:rPr>
          <w:rFonts w:cs="Calibri"/>
          <w:sz w:val="19"/>
          <w:szCs w:val="19"/>
        </w:rPr>
        <w:t>l</w:t>
      </w:r>
      <w:r>
        <w:rPr>
          <w:rFonts w:cs="Calibri"/>
          <w:spacing w:val="-1"/>
          <w:sz w:val="19"/>
          <w:szCs w:val="19"/>
        </w:rPr>
        <w:t>e</w:t>
      </w:r>
      <w:r>
        <w:rPr>
          <w:rFonts w:cs="Calibri"/>
          <w:sz w:val="19"/>
          <w:szCs w:val="19"/>
        </w:rPr>
        <w:t>t</w:t>
      </w:r>
      <w:r>
        <w:rPr>
          <w:rFonts w:cs="Calibri"/>
          <w:spacing w:val="-1"/>
          <w:sz w:val="19"/>
          <w:szCs w:val="19"/>
        </w:rPr>
        <w:t>e</w:t>
      </w:r>
      <w:r>
        <w:rPr>
          <w:rFonts w:cs="Calibri"/>
          <w:sz w:val="19"/>
          <w:szCs w:val="19"/>
        </w:rPr>
        <w:t>ly</w:t>
      </w:r>
      <w:r>
        <w:rPr>
          <w:rFonts w:cs="Calibri"/>
          <w:spacing w:val="29"/>
          <w:sz w:val="19"/>
          <w:szCs w:val="19"/>
        </w:rPr>
        <w:t xml:space="preserve"> </w:t>
      </w:r>
      <w:r>
        <w:rPr>
          <w:rFonts w:cs="Calibri"/>
          <w:spacing w:val="1"/>
          <w:sz w:val="19"/>
          <w:szCs w:val="19"/>
        </w:rPr>
        <w:t>bu</w:t>
      </w:r>
      <w:r>
        <w:rPr>
          <w:rFonts w:cs="Calibri"/>
          <w:sz w:val="19"/>
          <w:szCs w:val="19"/>
        </w:rPr>
        <w:t>cc</w:t>
      </w:r>
      <w:r>
        <w:rPr>
          <w:rFonts w:cs="Calibri"/>
          <w:spacing w:val="1"/>
          <w:sz w:val="19"/>
          <w:szCs w:val="19"/>
        </w:rPr>
        <w:t>a</w:t>
      </w:r>
      <w:r>
        <w:rPr>
          <w:rFonts w:cs="Calibri"/>
          <w:sz w:val="19"/>
          <w:szCs w:val="19"/>
        </w:rPr>
        <w:t>l</w:t>
      </w:r>
      <w:r>
        <w:rPr>
          <w:rFonts w:cs="Calibri"/>
          <w:spacing w:val="17"/>
          <w:sz w:val="19"/>
          <w:szCs w:val="19"/>
        </w:rPr>
        <w:t xml:space="preserve"> </w:t>
      </w:r>
      <w:r>
        <w:rPr>
          <w:rFonts w:cs="Calibri"/>
          <w:sz w:val="19"/>
          <w:szCs w:val="19"/>
        </w:rPr>
        <w:t>in</w:t>
      </w:r>
      <w:r>
        <w:rPr>
          <w:rFonts w:cs="Calibri"/>
          <w:spacing w:val="7"/>
          <w:sz w:val="19"/>
          <w:szCs w:val="19"/>
        </w:rPr>
        <w:t xml:space="preserve"> </w:t>
      </w:r>
      <w:r>
        <w:rPr>
          <w:rFonts w:cs="Calibri"/>
          <w:sz w:val="19"/>
          <w:szCs w:val="19"/>
        </w:rPr>
        <w:t>r</w:t>
      </w:r>
      <w:r>
        <w:rPr>
          <w:rFonts w:cs="Calibri"/>
          <w:spacing w:val="-1"/>
          <w:sz w:val="19"/>
          <w:szCs w:val="19"/>
        </w:rPr>
        <w:t>e</w:t>
      </w:r>
      <w:r>
        <w:rPr>
          <w:rFonts w:cs="Calibri"/>
          <w:sz w:val="19"/>
          <w:szCs w:val="19"/>
        </w:rPr>
        <w:t>l</w:t>
      </w:r>
      <w:r>
        <w:rPr>
          <w:rFonts w:cs="Calibri"/>
          <w:spacing w:val="3"/>
          <w:sz w:val="19"/>
          <w:szCs w:val="19"/>
        </w:rPr>
        <w:t>a</w:t>
      </w:r>
      <w:r>
        <w:rPr>
          <w:rFonts w:cs="Calibri"/>
          <w:sz w:val="19"/>
          <w:szCs w:val="19"/>
        </w:rPr>
        <w:t>ti</w:t>
      </w:r>
      <w:r>
        <w:rPr>
          <w:rFonts w:cs="Calibri"/>
          <w:spacing w:val="1"/>
          <w:sz w:val="19"/>
          <w:szCs w:val="19"/>
        </w:rPr>
        <w:t>o</w:t>
      </w:r>
      <w:r>
        <w:rPr>
          <w:rFonts w:cs="Calibri"/>
          <w:sz w:val="19"/>
          <w:szCs w:val="19"/>
        </w:rPr>
        <w:t>n</w:t>
      </w:r>
      <w:r>
        <w:rPr>
          <w:rFonts w:cs="Calibri"/>
          <w:spacing w:val="21"/>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m</w:t>
      </w:r>
      <w:r>
        <w:rPr>
          <w:rFonts w:cs="Calibri"/>
          <w:spacing w:val="1"/>
          <w:sz w:val="19"/>
          <w:szCs w:val="19"/>
        </w:rPr>
        <w:t>and</w:t>
      </w:r>
      <w:r>
        <w:rPr>
          <w:rFonts w:cs="Calibri"/>
          <w:sz w:val="19"/>
          <w:szCs w:val="19"/>
        </w:rPr>
        <w:t>i</w:t>
      </w:r>
      <w:r>
        <w:rPr>
          <w:rFonts w:cs="Calibri"/>
          <w:spacing w:val="1"/>
          <w:sz w:val="19"/>
          <w:szCs w:val="19"/>
        </w:rPr>
        <w:t>bu</w:t>
      </w:r>
      <w:r>
        <w:rPr>
          <w:rFonts w:cs="Calibri"/>
          <w:sz w:val="19"/>
          <w:szCs w:val="19"/>
        </w:rPr>
        <w:t>l</w:t>
      </w:r>
      <w:r>
        <w:rPr>
          <w:rFonts w:cs="Calibri"/>
          <w:spacing w:val="1"/>
          <w:sz w:val="19"/>
          <w:szCs w:val="19"/>
        </w:rPr>
        <w:t>a</w:t>
      </w:r>
      <w:r>
        <w:rPr>
          <w:rFonts w:cs="Calibri"/>
          <w:sz w:val="19"/>
          <w:szCs w:val="19"/>
        </w:rPr>
        <w:t>r</w:t>
      </w:r>
      <w:r>
        <w:rPr>
          <w:rFonts w:cs="Calibri"/>
          <w:spacing w:val="29"/>
          <w:sz w:val="19"/>
          <w:szCs w:val="19"/>
        </w:rPr>
        <w:t xml:space="preserve"> </w:t>
      </w:r>
      <w:r>
        <w:rPr>
          <w:rFonts w:cs="Calibri"/>
          <w:spacing w:val="1"/>
          <w:sz w:val="19"/>
          <w:szCs w:val="19"/>
        </w:rPr>
        <w:t>p</w:t>
      </w:r>
      <w:r>
        <w:rPr>
          <w:rFonts w:cs="Calibri"/>
          <w:spacing w:val="-2"/>
          <w:sz w:val="19"/>
          <w:szCs w:val="19"/>
        </w:rPr>
        <w:t>o</w:t>
      </w:r>
      <w:r>
        <w:rPr>
          <w:rFonts w:cs="Calibri"/>
          <w:spacing w:val="1"/>
          <w:sz w:val="19"/>
          <w:szCs w:val="19"/>
        </w:rPr>
        <w:t>s</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3"/>
          <w:sz w:val="19"/>
          <w:szCs w:val="19"/>
        </w:rPr>
        <w:t xml:space="preserve"> </w:t>
      </w:r>
      <w:r>
        <w:rPr>
          <w:rFonts w:cs="Calibri"/>
          <w:sz w:val="19"/>
          <w:szCs w:val="19"/>
        </w:rPr>
        <w:t>t</w:t>
      </w:r>
      <w:r>
        <w:rPr>
          <w:rFonts w:cs="Calibri"/>
          <w:spacing w:val="-1"/>
          <w:sz w:val="19"/>
          <w:szCs w:val="19"/>
        </w:rPr>
        <w:t>ee</w:t>
      </w:r>
      <w:r>
        <w:rPr>
          <w:rFonts w:cs="Calibri"/>
          <w:sz w:val="19"/>
          <w:szCs w:val="19"/>
        </w:rPr>
        <w:t>t</w:t>
      </w:r>
      <w:r>
        <w:rPr>
          <w:rFonts w:cs="Calibri"/>
          <w:spacing w:val="1"/>
          <w:sz w:val="19"/>
          <w:szCs w:val="19"/>
        </w:rPr>
        <w:t>h</w:t>
      </w:r>
      <w:r>
        <w:rPr>
          <w:rFonts w:cs="Calibri"/>
          <w:sz w:val="19"/>
          <w:szCs w:val="19"/>
        </w:rPr>
        <w:t>.</w:t>
      </w:r>
      <w:r>
        <w:rPr>
          <w:rFonts w:cs="Calibri"/>
          <w:spacing w:val="16"/>
          <w:sz w:val="19"/>
          <w:szCs w:val="19"/>
        </w:rPr>
        <w:t xml:space="preserve"> </w:t>
      </w:r>
      <w:r>
        <w:rPr>
          <w:rFonts w:cs="Calibri"/>
          <w:spacing w:val="-1"/>
          <w:sz w:val="19"/>
          <w:szCs w:val="19"/>
        </w:rPr>
        <w:t>T</w:t>
      </w:r>
      <w:r>
        <w:rPr>
          <w:rFonts w:cs="Calibri"/>
          <w:spacing w:val="1"/>
          <w:sz w:val="19"/>
          <w:szCs w:val="19"/>
        </w:rPr>
        <w:t>h</w:t>
      </w:r>
      <w:r>
        <w:rPr>
          <w:rFonts w:cs="Calibri"/>
          <w:sz w:val="19"/>
          <w:szCs w:val="19"/>
        </w:rPr>
        <w:t>e</w:t>
      </w:r>
      <w:r>
        <w:rPr>
          <w:rFonts w:cs="Calibri"/>
          <w:spacing w:val="10"/>
          <w:sz w:val="19"/>
          <w:szCs w:val="19"/>
        </w:rPr>
        <w:t xml:space="preserve"> </w:t>
      </w:r>
      <w:r>
        <w:rPr>
          <w:rFonts w:cs="Calibri"/>
          <w:spacing w:val="1"/>
          <w:sz w:val="19"/>
          <w:szCs w:val="19"/>
        </w:rPr>
        <w:t>p</w:t>
      </w:r>
      <w:r>
        <w:rPr>
          <w:rFonts w:cs="Calibri"/>
          <w:sz w:val="19"/>
          <w:szCs w:val="19"/>
        </w:rPr>
        <w:t>r</w:t>
      </w:r>
      <w:r>
        <w:rPr>
          <w:rFonts w:cs="Calibri"/>
          <w:spacing w:val="-1"/>
          <w:sz w:val="19"/>
          <w:szCs w:val="19"/>
        </w:rPr>
        <w:t>e</w:t>
      </w:r>
      <w:r>
        <w:rPr>
          <w:rFonts w:cs="Calibri"/>
          <w:spacing w:val="1"/>
          <w:sz w:val="19"/>
          <w:szCs w:val="19"/>
        </w:rPr>
        <w:t>s</w:t>
      </w:r>
      <w:r>
        <w:rPr>
          <w:rFonts w:cs="Calibri"/>
          <w:spacing w:val="-1"/>
          <w:sz w:val="19"/>
          <w:szCs w:val="19"/>
        </w:rPr>
        <w:t>e</w:t>
      </w:r>
      <w:r>
        <w:rPr>
          <w:rFonts w:cs="Calibri"/>
          <w:spacing w:val="1"/>
          <w:sz w:val="19"/>
          <w:szCs w:val="19"/>
        </w:rPr>
        <w:t>n</w:t>
      </w:r>
      <w:r>
        <w:rPr>
          <w:rFonts w:cs="Calibri"/>
          <w:spacing w:val="2"/>
          <w:sz w:val="19"/>
          <w:szCs w:val="19"/>
        </w:rPr>
        <w:t>c</w:t>
      </w:r>
      <w:r>
        <w:rPr>
          <w:rFonts w:cs="Calibri"/>
          <w:sz w:val="19"/>
          <w:szCs w:val="19"/>
        </w:rPr>
        <w:t>e</w:t>
      </w:r>
      <w:r>
        <w:rPr>
          <w:rFonts w:cs="Calibri"/>
          <w:spacing w:val="22"/>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p</w:t>
      </w:r>
      <w:r>
        <w:rPr>
          <w:rFonts w:cs="Calibri"/>
          <w:sz w:val="19"/>
          <w:szCs w:val="19"/>
        </w:rPr>
        <w:t>o</w:t>
      </w:r>
      <w:r>
        <w:rPr>
          <w:rFonts w:cs="Calibri"/>
          <w:spacing w:val="1"/>
          <w:sz w:val="19"/>
          <w:szCs w:val="19"/>
        </w:rPr>
        <w:t>s</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3"/>
          <w:sz w:val="19"/>
          <w:szCs w:val="19"/>
        </w:rPr>
        <w:t xml:space="preserve"> </w:t>
      </w:r>
      <w:r>
        <w:rPr>
          <w:rFonts w:cs="Calibri"/>
          <w:spacing w:val="1"/>
          <w:sz w:val="19"/>
          <w:szCs w:val="19"/>
        </w:rPr>
        <w:t>un</w:t>
      </w:r>
      <w:r>
        <w:rPr>
          <w:rFonts w:cs="Calibri"/>
          <w:sz w:val="19"/>
          <w:szCs w:val="19"/>
        </w:rPr>
        <w:t>il</w:t>
      </w:r>
      <w:r>
        <w:rPr>
          <w:rFonts w:cs="Calibri"/>
          <w:spacing w:val="1"/>
          <w:sz w:val="19"/>
          <w:szCs w:val="19"/>
        </w:rPr>
        <w:t>a</w:t>
      </w:r>
      <w:r>
        <w:rPr>
          <w:rFonts w:cs="Calibri"/>
          <w:sz w:val="19"/>
          <w:szCs w:val="19"/>
        </w:rPr>
        <w:t>t</w:t>
      </w:r>
      <w:r>
        <w:rPr>
          <w:rFonts w:cs="Calibri"/>
          <w:spacing w:val="-1"/>
          <w:sz w:val="19"/>
          <w:szCs w:val="19"/>
        </w:rPr>
        <w:t>e</w:t>
      </w:r>
      <w:r>
        <w:rPr>
          <w:rFonts w:cs="Calibri"/>
          <w:sz w:val="19"/>
          <w:szCs w:val="19"/>
        </w:rPr>
        <w:t>r</w:t>
      </w:r>
      <w:r>
        <w:rPr>
          <w:rFonts w:cs="Calibri"/>
          <w:spacing w:val="1"/>
          <w:sz w:val="19"/>
          <w:szCs w:val="19"/>
        </w:rPr>
        <w:t>a</w:t>
      </w:r>
      <w:r>
        <w:rPr>
          <w:rFonts w:cs="Calibri"/>
          <w:sz w:val="19"/>
          <w:szCs w:val="19"/>
        </w:rPr>
        <w:t>l</w:t>
      </w:r>
      <w:r>
        <w:rPr>
          <w:rFonts w:cs="Calibri"/>
          <w:spacing w:val="24"/>
          <w:sz w:val="19"/>
          <w:szCs w:val="19"/>
        </w:rPr>
        <w:t xml:space="preserve"> </w:t>
      </w:r>
      <w:r>
        <w:rPr>
          <w:rFonts w:cs="Calibri"/>
          <w:sz w:val="19"/>
          <w:szCs w:val="19"/>
        </w:rPr>
        <w:t>cr</w:t>
      </w:r>
      <w:r>
        <w:rPr>
          <w:rFonts w:cs="Calibri"/>
          <w:spacing w:val="1"/>
          <w:sz w:val="19"/>
          <w:szCs w:val="19"/>
        </w:rPr>
        <w:t>ossb</w:t>
      </w:r>
      <w:r>
        <w:rPr>
          <w:rFonts w:cs="Calibri"/>
          <w:sz w:val="19"/>
          <w:szCs w:val="19"/>
        </w:rPr>
        <w:t>ite</w:t>
      </w:r>
      <w:r>
        <w:rPr>
          <w:rFonts w:cs="Calibri"/>
          <w:spacing w:val="22"/>
          <w:sz w:val="19"/>
          <w:szCs w:val="19"/>
        </w:rPr>
        <w:t xml:space="preserve"> </w:t>
      </w:r>
      <w:r>
        <w:rPr>
          <w:rFonts w:cs="Calibri"/>
          <w:w w:val="103"/>
          <w:sz w:val="19"/>
          <w:szCs w:val="19"/>
        </w:rPr>
        <w:t xml:space="preserve">is </w:t>
      </w:r>
      <w:r>
        <w:rPr>
          <w:rFonts w:cs="Calibri"/>
          <w:sz w:val="19"/>
          <w:szCs w:val="19"/>
        </w:rPr>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w:t>
      </w:r>
      <w:r>
        <w:rPr>
          <w:rFonts w:cs="Calibri"/>
          <w:spacing w:val="-1"/>
          <w:sz w:val="19"/>
          <w:szCs w:val="19"/>
        </w:rPr>
        <w:t>e</w:t>
      </w:r>
      <w:r>
        <w:rPr>
          <w:rFonts w:cs="Calibri"/>
          <w:sz w:val="19"/>
          <w:szCs w:val="19"/>
        </w:rPr>
        <w:t>d</w:t>
      </w:r>
      <w:r>
        <w:rPr>
          <w:rFonts w:cs="Calibri"/>
          <w:spacing w:val="24"/>
          <w:sz w:val="19"/>
          <w:szCs w:val="19"/>
        </w:rPr>
        <w:t xml:space="preserve"> </w:t>
      </w:r>
      <w:r>
        <w:rPr>
          <w:rFonts w:cs="Calibri"/>
          <w:spacing w:val="1"/>
          <w:sz w:val="19"/>
          <w:szCs w:val="19"/>
        </w:rPr>
        <w:t>b</w:t>
      </w:r>
      <w:r>
        <w:rPr>
          <w:rFonts w:cs="Calibri"/>
          <w:sz w:val="19"/>
          <w:szCs w:val="19"/>
        </w:rPr>
        <w:t>y</w:t>
      </w:r>
      <w:r>
        <w:rPr>
          <w:rFonts w:cs="Calibri"/>
          <w:spacing w:val="9"/>
          <w:sz w:val="19"/>
          <w:szCs w:val="19"/>
        </w:rPr>
        <w:t xml:space="preserve"> </w:t>
      </w:r>
      <w:r>
        <w:rPr>
          <w:rFonts w:cs="Calibri"/>
          <w:sz w:val="19"/>
          <w:szCs w:val="19"/>
        </w:rPr>
        <w:t>a</w:t>
      </w:r>
      <w:r>
        <w:rPr>
          <w:rFonts w:cs="Calibri"/>
          <w:spacing w:val="6"/>
          <w:sz w:val="19"/>
          <w:szCs w:val="19"/>
        </w:rPr>
        <w:t xml:space="preserve"> </w:t>
      </w:r>
      <w:r>
        <w:rPr>
          <w:rFonts w:cs="Calibri"/>
          <w:spacing w:val="1"/>
          <w:sz w:val="19"/>
          <w:szCs w:val="19"/>
        </w:rPr>
        <w:t>s</w:t>
      </w:r>
      <w:r>
        <w:rPr>
          <w:rFonts w:cs="Calibri"/>
          <w:sz w:val="19"/>
          <w:szCs w:val="19"/>
        </w:rPr>
        <w:t>c</w:t>
      </w:r>
      <w:r>
        <w:rPr>
          <w:rFonts w:cs="Calibri"/>
          <w:spacing w:val="1"/>
          <w:sz w:val="19"/>
          <w:szCs w:val="19"/>
        </w:rPr>
        <w:t>o</w:t>
      </w:r>
      <w:r>
        <w:rPr>
          <w:rFonts w:cs="Calibri"/>
          <w:sz w:val="19"/>
          <w:szCs w:val="19"/>
        </w:rPr>
        <w:t>re</w:t>
      </w:r>
      <w:r>
        <w:rPr>
          <w:rFonts w:cs="Calibri"/>
          <w:spacing w:val="13"/>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4</w:t>
      </w:r>
      <w:r>
        <w:rPr>
          <w:rFonts w:cs="Calibri"/>
          <w:spacing w:val="5"/>
          <w:sz w:val="19"/>
          <w:szCs w:val="19"/>
        </w:rPr>
        <w:t xml:space="preserve"> </w:t>
      </w:r>
      <w:r>
        <w:rPr>
          <w:rFonts w:cs="Calibri"/>
          <w:spacing w:val="1"/>
          <w:sz w:val="19"/>
          <w:szCs w:val="19"/>
        </w:rPr>
        <w:t>o</w:t>
      </w:r>
      <w:r>
        <w:rPr>
          <w:rFonts w:cs="Calibri"/>
          <w:sz w:val="19"/>
          <w:szCs w:val="19"/>
        </w:rPr>
        <w:t>n</w:t>
      </w:r>
      <w:r>
        <w:rPr>
          <w:rFonts w:cs="Calibri"/>
          <w:spacing w:val="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w w:val="103"/>
          <w:sz w:val="19"/>
          <w:szCs w:val="19"/>
        </w:rPr>
        <w:t>f</w:t>
      </w:r>
      <w:r>
        <w:rPr>
          <w:rFonts w:cs="Calibri"/>
          <w:spacing w:val="1"/>
          <w:w w:val="103"/>
          <w:sz w:val="19"/>
          <w:szCs w:val="19"/>
        </w:rPr>
        <w:t>o</w:t>
      </w:r>
      <w:r>
        <w:rPr>
          <w:rFonts w:cs="Calibri"/>
          <w:w w:val="103"/>
          <w:sz w:val="19"/>
          <w:szCs w:val="19"/>
        </w:rPr>
        <w:t>r</w:t>
      </w:r>
      <w:r>
        <w:rPr>
          <w:rFonts w:cs="Calibri"/>
          <w:spacing w:val="-1"/>
          <w:w w:val="103"/>
          <w:sz w:val="19"/>
          <w:szCs w:val="19"/>
        </w:rPr>
        <w:t>m.</w:t>
      </w:r>
    </w:p>
    <w:p w14:paraId="774F535B" w14:textId="77777777" w:rsidR="00305E29" w:rsidRDefault="00305E29" w:rsidP="00305E29">
      <w:pPr>
        <w:widowControl w:val="0"/>
        <w:autoSpaceDE w:val="0"/>
        <w:autoSpaceDN w:val="0"/>
        <w:adjustRightInd w:val="0"/>
        <w:spacing w:before="10" w:after="0" w:line="110" w:lineRule="exact"/>
        <w:rPr>
          <w:rFonts w:cs="Calibri"/>
          <w:sz w:val="11"/>
          <w:szCs w:val="11"/>
        </w:rPr>
      </w:pPr>
    </w:p>
    <w:p w14:paraId="393DB7AE" w14:textId="77777777" w:rsidR="00305E29" w:rsidRDefault="00305E29" w:rsidP="00305E29">
      <w:pPr>
        <w:widowControl w:val="0"/>
        <w:autoSpaceDE w:val="0"/>
        <w:autoSpaceDN w:val="0"/>
        <w:adjustRightInd w:val="0"/>
        <w:spacing w:after="0" w:line="251" w:lineRule="auto"/>
        <w:ind w:left="376" w:right="291" w:hanging="268"/>
        <w:rPr>
          <w:rFonts w:cs="Calibri"/>
          <w:sz w:val="19"/>
          <w:szCs w:val="19"/>
        </w:rPr>
      </w:pPr>
      <w:r>
        <w:rPr>
          <w:rFonts w:cs="Calibri"/>
          <w:sz w:val="19"/>
          <w:szCs w:val="19"/>
        </w:rPr>
        <w:t>9.</w:t>
      </w:r>
      <w:r>
        <w:rPr>
          <w:rFonts w:cs="Calibri"/>
          <w:spacing w:val="6"/>
          <w:sz w:val="19"/>
          <w:szCs w:val="19"/>
        </w:rPr>
        <w:t xml:space="preserve"> </w:t>
      </w:r>
      <w:r>
        <w:rPr>
          <w:rFonts w:cs="Calibri"/>
          <w:b/>
          <w:bCs/>
          <w:sz w:val="19"/>
          <w:szCs w:val="19"/>
        </w:rPr>
        <w:t>P</w:t>
      </w:r>
      <w:r>
        <w:rPr>
          <w:rFonts w:cs="Calibri"/>
          <w:b/>
          <w:bCs/>
          <w:spacing w:val="1"/>
          <w:sz w:val="19"/>
          <w:szCs w:val="19"/>
        </w:rPr>
        <w:t>o</w:t>
      </w:r>
      <w:r>
        <w:rPr>
          <w:rFonts w:cs="Calibri"/>
          <w:b/>
          <w:bCs/>
          <w:sz w:val="19"/>
          <w:szCs w:val="19"/>
        </w:rPr>
        <w:t>s</w:t>
      </w:r>
      <w:r>
        <w:rPr>
          <w:rFonts w:cs="Calibri"/>
          <w:b/>
          <w:bCs/>
          <w:spacing w:val="1"/>
          <w:sz w:val="19"/>
          <w:szCs w:val="19"/>
        </w:rPr>
        <w:t>ter</w:t>
      </w:r>
      <w:r>
        <w:rPr>
          <w:rFonts w:cs="Calibri"/>
          <w:b/>
          <w:bCs/>
          <w:spacing w:val="-1"/>
          <w:sz w:val="19"/>
          <w:szCs w:val="19"/>
        </w:rPr>
        <w:t>i</w:t>
      </w:r>
      <w:r>
        <w:rPr>
          <w:rFonts w:cs="Calibri"/>
          <w:b/>
          <w:bCs/>
          <w:spacing w:val="1"/>
          <w:sz w:val="19"/>
          <w:szCs w:val="19"/>
        </w:rPr>
        <w:t>o</w:t>
      </w:r>
      <w:r>
        <w:rPr>
          <w:rFonts w:cs="Calibri"/>
          <w:b/>
          <w:bCs/>
          <w:sz w:val="19"/>
          <w:szCs w:val="19"/>
        </w:rPr>
        <w:t>r</w:t>
      </w:r>
      <w:r>
        <w:rPr>
          <w:rFonts w:cs="Calibri"/>
          <w:b/>
          <w:bCs/>
          <w:spacing w:val="25"/>
          <w:sz w:val="19"/>
          <w:szCs w:val="19"/>
        </w:rPr>
        <w:t xml:space="preserve"> </w:t>
      </w:r>
      <w:r>
        <w:rPr>
          <w:rFonts w:cs="Calibri"/>
          <w:b/>
          <w:bCs/>
          <w:sz w:val="19"/>
          <w:szCs w:val="19"/>
        </w:rPr>
        <w:t>I</w:t>
      </w:r>
      <w:r>
        <w:rPr>
          <w:rFonts w:cs="Calibri"/>
          <w:b/>
          <w:bCs/>
          <w:spacing w:val="1"/>
          <w:sz w:val="19"/>
          <w:szCs w:val="19"/>
        </w:rPr>
        <w:t>mp</w:t>
      </w:r>
      <w:r>
        <w:rPr>
          <w:rFonts w:cs="Calibri"/>
          <w:b/>
          <w:bCs/>
          <w:sz w:val="19"/>
          <w:szCs w:val="19"/>
        </w:rPr>
        <w:t>a</w:t>
      </w:r>
      <w:r>
        <w:rPr>
          <w:rFonts w:cs="Calibri"/>
          <w:b/>
          <w:bCs/>
          <w:spacing w:val="1"/>
          <w:sz w:val="19"/>
          <w:szCs w:val="19"/>
        </w:rPr>
        <w:t>ct</w:t>
      </w:r>
      <w:r>
        <w:rPr>
          <w:rFonts w:cs="Calibri"/>
          <w:b/>
          <w:bCs/>
          <w:spacing w:val="-1"/>
          <w:sz w:val="19"/>
          <w:szCs w:val="19"/>
        </w:rPr>
        <w:t>i</w:t>
      </w:r>
      <w:r>
        <w:rPr>
          <w:rFonts w:cs="Calibri"/>
          <w:b/>
          <w:bCs/>
          <w:spacing w:val="1"/>
          <w:sz w:val="19"/>
          <w:szCs w:val="19"/>
        </w:rPr>
        <w:t>on</w:t>
      </w:r>
      <w:r>
        <w:rPr>
          <w:rFonts w:cs="Calibri"/>
          <w:b/>
          <w:bCs/>
          <w:sz w:val="19"/>
          <w:szCs w:val="19"/>
        </w:rPr>
        <w:t>s</w:t>
      </w:r>
      <w:r>
        <w:rPr>
          <w:rFonts w:cs="Calibri"/>
          <w:b/>
          <w:bCs/>
          <w:spacing w:val="28"/>
          <w:sz w:val="19"/>
          <w:szCs w:val="19"/>
        </w:rPr>
        <w:t xml:space="preserve"> </w:t>
      </w:r>
      <w:r>
        <w:rPr>
          <w:rFonts w:cs="Calibri"/>
          <w:b/>
          <w:bCs/>
          <w:spacing w:val="1"/>
          <w:sz w:val="19"/>
          <w:szCs w:val="19"/>
        </w:rPr>
        <w:t>o</w:t>
      </w:r>
      <w:r>
        <w:rPr>
          <w:rFonts w:cs="Calibri"/>
          <w:b/>
          <w:bCs/>
          <w:sz w:val="19"/>
          <w:szCs w:val="19"/>
        </w:rPr>
        <w:t>r</w:t>
      </w:r>
      <w:r>
        <w:rPr>
          <w:rFonts w:cs="Calibri"/>
          <w:b/>
          <w:bCs/>
          <w:spacing w:val="8"/>
          <w:sz w:val="19"/>
          <w:szCs w:val="19"/>
        </w:rPr>
        <w:t xml:space="preserve"> </w:t>
      </w:r>
      <w:r>
        <w:rPr>
          <w:rFonts w:cs="Calibri"/>
          <w:b/>
          <w:bCs/>
          <w:sz w:val="19"/>
          <w:szCs w:val="19"/>
        </w:rPr>
        <w:t>C</w:t>
      </w:r>
      <w:r>
        <w:rPr>
          <w:rFonts w:cs="Calibri"/>
          <w:b/>
          <w:bCs/>
          <w:spacing w:val="-1"/>
          <w:sz w:val="19"/>
          <w:szCs w:val="19"/>
        </w:rPr>
        <w:t>o</w:t>
      </w:r>
      <w:r>
        <w:rPr>
          <w:rFonts w:cs="Calibri"/>
          <w:b/>
          <w:bCs/>
          <w:spacing w:val="1"/>
          <w:sz w:val="19"/>
          <w:szCs w:val="19"/>
        </w:rPr>
        <w:t>n</w:t>
      </w:r>
      <w:r>
        <w:rPr>
          <w:rFonts w:cs="Calibri"/>
          <w:b/>
          <w:bCs/>
          <w:spacing w:val="-1"/>
          <w:sz w:val="19"/>
          <w:szCs w:val="19"/>
        </w:rPr>
        <w:t>g</w:t>
      </w:r>
      <w:r>
        <w:rPr>
          <w:rFonts w:cs="Calibri"/>
          <w:b/>
          <w:bCs/>
          <w:spacing w:val="1"/>
          <w:sz w:val="19"/>
          <w:szCs w:val="19"/>
        </w:rPr>
        <w:t>en</w:t>
      </w:r>
      <w:r>
        <w:rPr>
          <w:rFonts w:cs="Calibri"/>
          <w:b/>
          <w:bCs/>
          <w:spacing w:val="-1"/>
          <w:sz w:val="19"/>
          <w:szCs w:val="19"/>
        </w:rPr>
        <w:t>i</w:t>
      </w:r>
      <w:r>
        <w:rPr>
          <w:rFonts w:cs="Calibri"/>
          <w:b/>
          <w:bCs/>
          <w:spacing w:val="1"/>
          <w:sz w:val="19"/>
          <w:szCs w:val="19"/>
        </w:rPr>
        <w:t>t</w:t>
      </w:r>
      <w:r>
        <w:rPr>
          <w:rFonts w:cs="Calibri"/>
          <w:b/>
          <w:bCs/>
          <w:sz w:val="19"/>
          <w:szCs w:val="19"/>
        </w:rPr>
        <w:t>a</w:t>
      </w:r>
      <w:r>
        <w:rPr>
          <w:rFonts w:cs="Calibri"/>
          <w:b/>
          <w:bCs/>
          <w:spacing w:val="-1"/>
          <w:sz w:val="19"/>
          <w:szCs w:val="19"/>
        </w:rPr>
        <w:t>l</w:t>
      </w:r>
      <w:r>
        <w:rPr>
          <w:rFonts w:cs="Calibri"/>
          <w:b/>
          <w:bCs/>
          <w:spacing w:val="1"/>
          <w:sz w:val="19"/>
          <w:szCs w:val="19"/>
        </w:rPr>
        <w:t>l</w:t>
      </w:r>
      <w:r>
        <w:rPr>
          <w:rFonts w:cs="Calibri"/>
          <w:b/>
          <w:bCs/>
          <w:sz w:val="19"/>
          <w:szCs w:val="19"/>
        </w:rPr>
        <w:t>y</w:t>
      </w:r>
      <w:r>
        <w:rPr>
          <w:rFonts w:cs="Calibri"/>
          <w:b/>
          <w:bCs/>
          <w:spacing w:val="30"/>
          <w:sz w:val="19"/>
          <w:szCs w:val="19"/>
        </w:rPr>
        <w:t xml:space="preserve"> </w:t>
      </w:r>
      <w:r>
        <w:rPr>
          <w:rFonts w:cs="Calibri"/>
          <w:b/>
          <w:bCs/>
          <w:spacing w:val="1"/>
          <w:sz w:val="19"/>
          <w:szCs w:val="19"/>
        </w:rPr>
        <w:t>M</w:t>
      </w:r>
      <w:r>
        <w:rPr>
          <w:rFonts w:cs="Calibri"/>
          <w:b/>
          <w:bCs/>
          <w:spacing w:val="-1"/>
          <w:sz w:val="19"/>
          <w:szCs w:val="19"/>
        </w:rPr>
        <w:t>i</w:t>
      </w:r>
      <w:r>
        <w:rPr>
          <w:rFonts w:cs="Calibri"/>
          <w:b/>
          <w:bCs/>
          <w:sz w:val="19"/>
          <w:szCs w:val="19"/>
        </w:rPr>
        <w:t>s</w:t>
      </w:r>
      <w:r>
        <w:rPr>
          <w:rFonts w:cs="Calibri"/>
          <w:b/>
          <w:bCs/>
          <w:spacing w:val="2"/>
          <w:sz w:val="19"/>
          <w:szCs w:val="19"/>
        </w:rPr>
        <w:t>s</w:t>
      </w:r>
      <w:r>
        <w:rPr>
          <w:rFonts w:cs="Calibri"/>
          <w:b/>
          <w:bCs/>
          <w:spacing w:val="-1"/>
          <w:sz w:val="19"/>
          <w:szCs w:val="19"/>
        </w:rPr>
        <w:t>i</w:t>
      </w:r>
      <w:r>
        <w:rPr>
          <w:rFonts w:cs="Calibri"/>
          <w:b/>
          <w:bCs/>
          <w:spacing w:val="1"/>
          <w:sz w:val="19"/>
          <w:szCs w:val="19"/>
        </w:rPr>
        <w:t>n</w:t>
      </w:r>
      <w:r>
        <w:rPr>
          <w:rFonts w:cs="Calibri"/>
          <w:b/>
          <w:bCs/>
          <w:sz w:val="19"/>
          <w:szCs w:val="19"/>
        </w:rPr>
        <w:t>g</w:t>
      </w:r>
      <w:r>
        <w:rPr>
          <w:rFonts w:cs="Calibri"/>
          <w:b/>
          <w:bCs/>
          <w:spacing w:val="19"/>
          <w:sz w:val="19"/>
          <w:szCs w:val="19"/>
        </w:rPr>
        <w:t xml:space="preserve"> </w:t>
      </w:r>
      <w:r>
        <w:rPr>
          <w:rFonts w:cs="Calibri"/>
          <w:b/>
          <w:bCs/>
          <w:sz w:val="19"/>
          <w:szCs w:val="19"/>
        </w:rPr>
        <w:t>P</w:t>
      </w:r>
      <w:r>
        <w:rPr>
          <w:rFonts w:cs="Calibri"/>
          <w:b/>
          <w:bCs/>
          <w:spacing w:val="1"/>
          <w:sz w:val="19"/>
          <w:szCs w:val="19"/>
        </w:rPr>
        <w:t>o</w:t>
      </w:r>
      <w:r>
        <w:rPr>
          <w:rFonts w:cs="Calibri"/>
          <w:b/>
          <w:bCs/>
          <w:sz w:val="19"/>
          <w:szCs w:val="19"/>
        </w:rPr>
        <w:t>s</w:t>
      </w:r>
      <w:r>
        <w:rPr>
          <w:rFonts w:cs="Calibri"/>
          <w:b/>
          <w:bCs/>
          <w:spacing w:val="1"/>
          <w:sz w:val="19"/>
          <w:szCs w:val="19"/>
        </w:rPr>
        <w:t>ter</w:t>
      </w:r>
      <w:r>
        <w:rPr>
          <w:rFonts w:cs="Calibri"/>
          <w:b/>
          <w:bCs/>
          <w:spacing w:val="-1"/>
          <w:sz w:val="19"/>
          <w:szCs w:val="19"/>
        </w:rPr>
        <w:t>i</w:t>
      </w:r>
      <w:r>
        <w:rPr>
          <w:rFonts w:cs="Calibri"/>
          <w:b/>
          <w:bCs/>
          <w:spacing w:val="1"/>
          <w:sz w:val="19"/>
          <w:szCs w:val="19"/>
        </w:rPr>
        <w:t>o</w:t>
      </w:r>
      <w:r>
        <w:rPr>
          <w:rFonts w:cs="Calibri"/>
          <w:b/>
          <w:bCs/>
          <w:sz w:val="19"/>
          <w:szCs w:val="19"/>
        </w:rPr>
        <w:t>r</w:t>
      </w:r>
      <w:r>
        <w:rPr>
          <w:rFonts w:cs="Calibri"/>
          <w:b/>
          <w:bCs/>
          <w:spacing w:val="25"/>
          <w:sz w:val="19"/>
          <w:szCs w:val="19"/>
        </w:rPr>
        <w:t xml:space="preserve"> </w:t>
      </w:r>
      <w:r>
        <w:rPr>
          <w:rFonts w:cs="Calibri"/>
          <w:b/>
          <w:bCs/>
          <w:spacing w:val="2"/>
          <w:sz w:val="19"/>
          <w:szCs w:val="19"/>
        </w:rPr>
        <w:t>T</w:t>
      </w:r>
      <w:r>
        <w:rPr>
          <w:rFonts w:cs="Calibri"/>
          <w:b/>
          <w:bCs/>
          <w:spacing w:val="1"/>
          <w:sz w:val="19"/>
          <w:szCs w:val="19"/>
        </w:rPr>
        <w:t>eeth</w:t>
      </w:r>
      <w:r>
        <w:rPr>
          <w:rFonts w:cs="Calibri"/>
          <w:sz w:val="19"/>
          <w:szCs w:val="19"/>
        </w:rPr>
        <w:t>:</w:t>
      </w:r>
      <w:r>
        <w:rPr>
          <w:rFonts w:cs="Calibri"/>
          <w:spacing w:val="17"/>
          <w:sz w:val="19"/>
          <w:szCs w:val="19"/>
        </w:rPr>
        <w:t xml:space="preserve"> </w:t>
      </w:r>
      <w:r>
        <w:rPr>
          <w:rFonts w:cs="Calibri"/>
          <w:spacing w:val="-1"/>
          <w:sz w:val="19"/>
          <w:szCs w:val="19"/>
        </w:rPr>
        <w:t>T</w:t>
      </w:r>
      <w:r>
        <w:rPr>
          <w:rFonts w:cs="Calibri"/>
          <w:spacing w:val="1"/>
          <w:sz w:val="19"/>
          <w:szCs w:val="19"/>
        </w:rPr>
        <w:t>o</w:t>
      </w:r>
      <w:r>
        <w:rPr>
          <w:rFonts w:cs="Calibri"/>
          <w:sz w:val="19"/>
          <w:szCs w:val="19"/>
        </w:rPr>
        <w:t>t</w:t>
      </w:r>
      <w:r>
        <w:rPr>
          <w:rFonts w:cs="Calibri"/>
          <w:spacing w:val="1"/>
          <w:sz w:val="19"/>
          <w:szCs w:val="19"/>
        </w:rPr>
        <w:t>a</w:t>
      </w:r>
      <w:r>
        <w:rPr>
          <w:rFonts w:cs="Calibri"/>
          <w:sz w:val="19"/>
          <w:szCs w:val="19"/>
        </w:rPr>
        <w:t>l</w:t>
      </w:r>
      <w:r>
        <w:rPr>
          <w:rFonts w:cs="Calibri"/>
          <w:spacing w:val="14"/>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9"/>
          <w:sz w:val="19"/>
          <w:szCs w:val="19"/>
        </w:rPr>
        <w:t xml:space="preserve"> </w:t>
      </w:r>
      <w:r>
        <w:rPr>
          <w:rFonts w:cs="Calibri"/>
          <w:spacing w:val="1"/>
          <w:sz w:val="19"/>
          <w:szCs w:val="19"/>
        </w:rPr>
        <w:t>nu</w:t>
      </w:r>
      <w:r>
        <w:rPr>
          <w:rFonts w:cs="Calibri"/>
          <w:spacing w:val="-1"/>
          <w:sz w:val="19"/>
          <w:szCs w:val="19"/>
        </w:rPr>
        <w:t>m</w:t>
      </w:r>
      <w:r>
        <w:rPr>
          <w:rFonts w:cs="Calibri"/>
          <w:spacing w:val="1"/>
          <w:sz w:val="19"/>
          <w:szCs w:val="19"/>
        </w:rPr>
        <w:t>b</w:t>
      </w:r>
      <w:r>
        <w:rPr>
          <w:rFonts w:cs="Calibri"/>
          <w:spacing w:val="-1"/>
          <w:sz w:val="19"/>
          <w:szCs w:val="19"/>
        </w:rPr>
        <w:t>e</w:t>
      </w:r>
      <w:r>
        <w:rPr>
          <w:rFonts w:cs="Calibri"/>
          <w:sz w:val="19"/>
          <w:szCs w:val="19"/>
        </w:rPr>
        <w:t>r</w:t>
      </w:r>
      <w:r>
        <w:rPr>
          <w:rFonts w:cs="Calibri"/>
          <w:spacing w:val="20"/>
          <w:sz w:val="19"/>
          <w:szCs w:val="19"/>
        </w:rPr>
        <w:t xml:space="preserve"> </w:t>
      </w:r>
      <w:r>
        <w:rPr>
          <w:rFonts w:cs="Calibri"/>
          <w:spacing w:val="1"/>
          <w:sz w:val="19"/>
          <w:szCs w:val="19"/>
        </w:rPr>
        <w:t>o</w:t>
      </w:r>
      <w:r>
        <w:rPr>
          <w:rFonts w:cs="Calibri"/>
          <w:sz w:val="19"/>
          <w:szCs w:val="19"/>
        </w:rPr>
        <w:t>f</w:t>
      </w:r>
      <w:r>
        <w:rPr>
          <w:rFonts w:cs="Calibri"/>
          <w:spacing w:val="6"/>
          <w:sz w:val="19"/>
          <w:szCs w:val="19"/>
        </w:rPr>
        <w:t xml:space="preserve"> </w:t>
      </w:r>
      <w:r>
        <w:rPr>
          <w:rFonts w:cs="Calibri"/>
          <w:spacing w:val="1"/>
          <w:sz w:val="19"/>
          <w:szCs w:val="19"/>
        </w:rPr>
        <w:t>p</w:t>
      </w:r>
      <w:r>
        <w:rPr>
          <w:rFonts w:cs="Calibri"/>
          <w:sz w:val="19"/>
          <w:szCs w:val="19"/>
        </w:rPr>
        <w:t>o</w:t>
      </w:r>
      <w:r>
        <w:rPr>
          <w:rFonts w:cs="Calibri"/>
          <w:spacing w:val="1"/>
          <w:sz w:val="19"/>
          <w:szCs w:val="19"/>
        </w:rPr>
        <w:t>s</w:t>
      </w:r>
      <w:r>
        <w:rPr>
          <w:rFonts w:cs="Calibri"/>
          <w:sz w:val="19"/>
          <w:szCs w:val="19"/>
        </w:rPr>
        <w:t>t</w:t>
      </w:r>
      <w:r>
        <w:rPr>
          <w:rFonts w:cs="Calibri"/>
          <w:spacing w:val="-1"/>
          <w:sz w:val="19"/>
          <w:szCs w:val="19"/>
        </w:rPr>
        <w:t>e</w:t>
      </w:r>
      <w:r>
        <w:rPr>
          <w:rFonts w:cs="Calibri"/>
          <w:sz w:val="19"/>
          <w:szCs w:val="19"/>
        </w:rPr>
        <w:t>ri</w:t>
      </w:r>
      <w:r>
        <w:rPr>
          <w:rFonts w:cs="Calibri"/>
          <w:spacing w:val="1"/>
          <w:sz w:val="19"/>
          <w:szCs w:val="19"/>
        </w:rPr>
        <w:t>o</w:t>
      </w:r>
      <w:r>
        <w:rPr>
          <w:rFonts w:cs="Calibri"/>
          <w:sz w:val="19"/>
          <w:szCs w:val="19"/>
        </w:rPr>
        <w:t>r</w:t>
      </w:r>
      <w:r>
        <w:rPr>
          <w:rFonts w:cs="Calibri"/>
          <w:spacing w:val="23"/>
          <w:sz w:val="19"/>
          <w:szCs w:val="19"/>
        </w:rPr>
        <w:t xml:space="preserve"> </w:t>
      </w:r>
      <w:r>
        <w:rPr>
          <w:rFonts w:cs="Calibri"/>
          <w:sz w:val="19"/>
          <w:szCs w:val="19"/>
        </w:rPr>
        <w:t>t</w:t>
      </w:r>
      <w:r>
        <w:rPr>
          <w:rFonts w:cs="Calibri"/>
          <w:spacing w:val="-1"/>
          <w:sz w:val="19"/>
          <w:szCs w:val="19"/>
        </w:rPr>
        <w:t>ee</w:t>
      </w:r>
      <w:r>
        <w:rPr>
          <w:rFonts w:cs="Calibri"/>
          <w:sz w:val="19"/>
          <w:szCs w:val="19"/>
        </w:rPr>
        <w:t>t</w:t>
      </w:r>
      <w:r>
        <w:rPr>
          <w:rFonts w:cs="Calibri"/>
          <w:spacing w:val="1"/>
          <w:sz w:val="19"/>
          <w:szCs w:val="19"/>
        </w:rPr>
        <w:t>h</w:t>
      </w:r>
      <w:r>
        <w:rPr>
          <w:rFonts w:cs="Calibri"/>
          <w:sz w:val="19"/>
          <w:szCs w:val="19"/>
        </w:rPr>
        <w:t>,</w:t>
      </w:r>
      <w:r>
        <w:rPr>
          <w:rFonts w:cs="Calibri"/>
          <w:spacing w:val="17"/>
          <w:sz w:val="19"/>
          <w:szCs w:val="19"/>
        </w:rPr>
        <w:t xml:space="preserve"> </w:t>
      </w:r>
      <w:r>
        <w:rPr>
          <w:rFonts w:cs="Calibri"/>
          <w:spacing w:val="-1"/>
          <w:sz w:val="19"/>
          <w:szCs w:val="19"/>
        </w:rPr>
        <w:t>e</w:t>
      </w:r>
      <w:r>
        <w:rPr>
          <w:rFonts w:cs="Calibri"/>
          <w:sz w:val="19"/>
          <w:szCs w:val="19"/>
        </w:rPr>
        <w:t>x</w:t>
      </w:r>
      <w:r>
        <w:rPr>
          <w:rFonts w:cs="Calibri"/>
          <w:spacing w:val="2"/>
          <w:sz w:val="19"/>
          <w:szCs w:val="19"/>
        </w:rPr>
        <w:t>c</w:t>
      </w:r>
      <w:r>
        <w:rPr>
          <w:rFonts w:cs="Calibri"/>
          <w:sz w:val="19"/>
          <w:szCs w:val="19"/>
        </w:rPr>
        <w:t>l</w:t>
      </w:r>
      <w:r>
        <w:rPr>
          <w:rFonts w:cs="Calibri"/>
          <w:spacing w:val="1"/>
          <w:sz w:val="19"/>
          <w:szCs w:val="19"/>
        </w:rPr>
        <w:t>ud</w:t>
      </w:r>
      <w:r>
        <w:rPr>
          <w:rFonts w:cs="Calibri"/>
          <w:sz w:val="19"/>
          <w:szCs w:val="19"/>
        </w:rPr>
        <w:t>i</w:t>
      </w:r>
      <w:r>
        <w:rPr>
          <w:rFonts w:cs="Calibri"/>
          <w:spacing w:val="1"/>
          <w:sz w:val="19"/>
          <w:szCs w:val="19"/>
        </w:rPr>
        <w:t>n</w:t>
      </w:r>
      <w:r>
        <w:rPr>
          <w:rFonts w:cs="Calibri"/>
          <w:sz w:val="19"/>
          <w:szCs w:val="19"/>
        </w:rPr>
        <w:t>g</w:t>
      </w:r>
      <w:r>
        <w:rPr>
          <w:rFonts w:cs="Calibri"/>
          <w:spacing w:val="24"/>
          <w:sz w:val="19"/>
          <w:szCs w:val="19"/>
        </w:rPr>
        <w:t xml:space="preserve"> </w:t>
      </w:r>
      <w:r>
        <w:rPr>
          <w:rFonts w:cs="Calibri"/>
          <w:sz w:val="19"/>
          <w:szCs w:val="19"/>
        </w:rPr>
        <w:t>t</w:t>
      </w:r>
      <w:r>
        <w:rPr>
          <w:rFonts w:cs="Calibri"/>
          <w:spacing w:val="1"/>
          <w:sz w:val="19"/>
          <w:szCs w:val="19"/>
        </w:rPr>
        <w:t>h</w:t>
      </w:r>
      <w:r>
        <w:rPr>
          <w:rFonts w:cs="Calibri"/>
          <w:sz w:val="19"/>
          <w:szCs w:val="19"/>
        </w:rPr>
        <w:t>ird</w:t>
      </w:r>
      <w:r>
        <w:rPr>
          <w:rFonts w:cs="Calibri"/>
          <w:spacing w:val="14"/>
          <w:sz w:val="19"/>
          <w:szCs w:val="19"/>
        </w:rPr>
        <w:t xml:space="preserve"> </w:t>
      </w:r>
      <w:r>
        <w:rPr>
          <w:rFonts w:cs="Calibri"/>
          <w:spacing w:val="-1"/>
          <w:w w:val="103"/>
          <w:sz w:val="19"/>
          <w:szCs w:val="19"/>
        </w:rPr>
        <w:t>m</w:t>
      </w:r>
      <w:r>
        <w:rPr>
          <w:rFonts w:cs="Calibri"/>
          <w:spacing w:val="1"/>
          <w:w w:val="103"/>
          <w:sz w:val="19"/>
          <w:szCs w:val="19"/>
        </w:rPr>
        <w:t>o</w:t>
      </w:r>
      <w:r>
        <w:rPr>
          <w:rFonts w:cs="Calibri"/>
          <w:w w:val="103"/>
          <w:sz w:val="19"/>
          <w:szCs w:val="19"/>
        </w:rPr>
        <w:t>l</w:t>
      </w:r>
      <w:r>
        <w:rPr>
          <w:rFonts w:cs="Calibri"/>
          <w:spacing w:val="1"/>
          <w:w w:val="103"/>
          <w:sz w:val="19"/>
          <w:szCs w:val="19"/>
        </w:rPr>
        <w:t>a</w:t>
      </w:r>
      <w:r>
        <w:rPr>
          <w:rFonts w:cs="Calibri"/>
          <w:w w:val="103"/>
          <w:sz w:val="19"/>
          <w:szCs w:val="19"/>
        </w:rPr>
        <w:t xml:space="preserve">rs </w:t>
      </w:r>
      <w:r>
        <w:rPr>
          <w:rFonts w:cs="Calibri"/>
          <w:sz w:val="19"/>
          <w:szCs w:val="19"/>
        </w:rPr>
        <w:t>t</w:t>
      </w:r>
      <w:r>
        <w:rPr>
          <w:rFonts w:cs="Calibri"/>
          <w:spacing w:val="1"/>
          <w:sz w:val="19"/>
          <w:szCs w:val="19"/>
        </w:rPr>
        <w:t>h</w:t>
      </w:r>
      <w:r>
        <w:rPr>
          <w:rFonts w:cs="Calibri"/>
          <w:sz w:val="19"/>
          <w:szCs w:val="19"/>
        </w:rPr>
        <w:t>at</w:t>
      </w:r>
      <w:r>
        <w:rPr>
          <w:rFonts w:cs="Calibri"/>
          <w:spacing w:val="13"/>
          <w:sz w:val="19"/>
          <w:szCs w:val="19"/>
        </w:rPr>
        <w:t xml:space="preserve"> </w:t>
      </w:r>
      <w:r>
        <w:rPr>
          <w:rFonts w:cs="Calibri"/>
          <w:spacing w:val="-1"/>
          <w:sz w:val="19"/>
          <w:szCs w:val="19"/>
        </w:rPr>
        <w:t>mee</w:t>
      </w:r>
      <w:r>
        <w:rPr>
          <w:rFonts w:cs="Calibri"/>
          <w:sz w:val="19"/>
          <w:szCs w:val="19"/>
        </w:rPr>
        <w:t>t</w:t>
      </w:r>
      <w:r>
        <w:rPr>
          <w:rFonts w:cs="Calibri"/>
          <w:spacing w:val="15"/>
          <w:sz w:val="19"/>
          <w:szCs w:val="19"/>
        </w:rPr>
        <w:t xml:space="preserve"> </w:t>
      </w:r>
      <w:r>
        <w:rPr>
          <w:rFonts w:cs="Calibri"/>
          <w:sz w:val="19"/>
          <w:szCs w:val="19"/>
        </w:rPr>
        <w:t>t</w:t>
      </w:r>
      <w:r>
        <w:rPr>
          <w:rFonts w:cs="Calibri"/>
          <w:spacing w:val="1"/>
          <w:sz w:val="19"/>
          <w:szCs w:val="19"/>
        </w:rPr>
        <w:t>h</w:t>
      </w:r>
      <w:r>
        <w:rPr>
          <w:rFonts w:cs="Calibri"/>
          <w:sz w:val="19"/>
          <w:szCs w:val="19"/>
        </w:rPr>
        <w:t>is</w:t>
      </w:r>
      <w:r>
        <w:rPr>
          <w:rFonts w:cs="Calibri"/>
          <w:spacing w:val="11"/>
          <w:sz w:val="19"/>
          <w:szCs w:val="19"/>
        </w:rPr>
        <w:t xml:space="preserve"> </w:t>
      </w:r>
      <w:r>
        <w:rPr>
          <w:rFonts w:cs="Calibri"/>
          <w:sz w:val="19"/>
          <w:szCs w:val="19"/>
        </w:rPr>
        <w:t>crit</w:t>
      </w:r>
      <w:r>
        <w:rPr>
          <w:rFonts w:cs="Calibri"/>
          <w:spacing w:val="-1"/>
          <w:sz w:val="19"/>
          <w:szCs w:val="19"/>
        </w:rPr>
        <w:t>e</w:t>
      </w:r>
      <w:r>
        <w:rPr>
          <w:rFonts w:cs="Calibri"/>
          <w:sz w:val="19"/>
          <w:szCs w:val="19"/>
        </w:rPr>
        <w:t>ri</w:t>
      </w:r>
      <w:r>
        <w:rPr>
          <w:rFonts w:cs="Calibri"/>
          <w:spacing w:val="1"/>
          <w:sz w:val="19"/>
          <w:szCs w:val="19"/>
        </w:rPr>
        <w:t>on</w:t>
      </w:r>
      <w:r>
        <w:rPr>
          <w:rFonts w:cs="Calibri"/>
          <w:sz w:val="19"/>
          <w:szCs w:val="19"/>
        </w:rPr>
        <w:t>,</w:t>
      </w:r>
      <w:r>
        <w:rPr>
          <w:rFonts w:cs="Calibri"/>
          <w:spacing w:val="24"/>
          <w:sz w:val="19"/>
          <w:szCs w:val="19"/>
        </w:rPr>
        <w:t xml:space="preserve"> </w:t>
      </w:r>
      <w:r>
        <w:rPr>
          <w:rFonts w:cs="Calibri"/>
          <w:spacing w:val="1"/>
          <w:sz w:val="19"/>
          <w:szCs w:val="19"/>
        </w:rPr>
        <w:t>an</w:t>
      </w:r>
      <w:r>
        <w:rPr>
          <w:rFonts w:cs="Calibri"/>
          <w:sz w:val="19"/>
          <w:szCs w:val="19"/>
        </w:rPr>
        <w:t>d</w:t>
      </w:r>
      <w:r>
        <w:rPr>
          <w:rFonts w:cs="Calibri"/>
          <w:spacing w:val="12"/>
          <w:sz w:val="19"/>
          <w:szCs w:val="19"/>
        </w:rPr>
        <w:t xml:space="preserve"> </w:t>
      </w:r>
      <w:r>
        <w:rPr>
          <w:rFonts w:cs="Calibri"/>
          <w:spacing w:val="-1"/>
          <w:sz w:val="19"/>
          <w:szCs w:val="19"/>
        </w:rPr>
        <w:t>m</w:t>
      </w:r>
      <w:r>
        <w:rPr>
          <w:rFonts w:cs="Calibri"/>
          <w:spacing w:val="1"/>
          <w:sz w:val="19"/>
          <w:szCs w:val="19"/>
        </w:rPr>
        <w:t>u</w:t>
      </w:r>
      <w:r>
        <w:rPr>
          <w:rFonts w:cs="Calibri"/>
          <w:sz w:val="19"/>
          <w:szCs w:val="19"/>
        </w:rPr>
        <w:t>lti</w:t>
      </w:r>
      <w:r>
        <w:rPr>
          <w:rFonts w:cs="Calibri"/>
          <w:spacing w:val="1"/>
          <w:sz w:val="19"/>
          <w:szCs w:val="19"/>
        </w:rPr>
        <w:t>p</w:t>
      </w:r>
      <w:r>
        <w:rPr>
          <w:rFonts w:cs="Calibri"/>
          <w:sz w:val="19"/>
          <w:szCs w:val="19"/>
        </w:rPr>
        <w:t>ly</w:t>
      </w:r>
      <w:r>
        <w:rPr>
          <w:rFonts w:cs="Calibri"/>
          <w:spacing w:val="22"/>
          <w:sz w:val="19"/>
          <w:szCs w:val="19"/>
        </w:rPr>
        <w:t xml:space="preserve"> </w:t>
      </w:r>
      <w:r>
        <w:rPr>
          <w:rFonts w:cs="Calibri"/>
          <w:spacing w:val="1"/>
          <w:sz w:val="19"/>
          <w:szCs w:val="19"/>
        </w:rPr>
        <w:t>b</w:t>
      </w:r>
      <w:r>
        <w:rPr>
          <w:rFonts w:cs="Calibri"/>
          <w:sz w:val="19"/>
          <w:szCs w:val="19"/>
        </w:rPr>
        <w:t>y</w:t>
      </w:r>
      <w:r>
        <w:rPr>
          <w:rFonts w:cs="Calibri"/>
          <w:spacing w:val="9"/>
          <w:sz w:val="19"/>
          <w:szCs w:val="19"/>
        </w:rPr>
        <w:t xml:space="preserve"> </w:t>
      </w:r>
      <w:r>
        <w:rPr>
          <w:rFonts w:cs="Calibri"/>
          <w:w w:val="103"/>
          <w:sz w:val="19"/>
          <w:szCs w:val="19"/>
        </w:rPr>
        <w:t>3.</w:t>
      </w:r>
    </w:p>
    <w:p w14:paraId="0FBC5E2A" w14:textId="77777777" w:rsidR="00305E29" w:rsidRDefault="00305E29" w:rsidP="00305E29">
      <w:pPr>
        <w:widowControl w:val="0"/>
        <w:autoSpaceDE w:val="0"/>
        <w:autoSpaceDN w:val="0"/>
        <w:adjustRightInd w:val="0"/>
        <w:spacing w:after="0" w:line="251" w:lineRule="auto"/>
        <w:ind w:left="376" w:right="291" w:hanging="268"/>
        <w:rPr>
          <w:rFonts w:cs="Calibri"/>
          <w:sz w:val="19"/>
          <w:szCs w:val="19"/>
        </w:rPr>
        <w:sectPr w:rsidR="00305E29">
          <w:pgSz w:w="12240" w:h="15840"/>
          <w:pgMar w:top="1140" w:right="860" w:bottom="280" w:left="920" w:header="720" w:footer="720" w:gutter="0"/>
          <w:cols w:space="720" w:equalWidth="0">
            <w:col w:w="10460"/>
          </w:cols>
          <w:noEndnote/>
        </w:sectPr>
      </w:pPr>
    </w:p>
    <w:p w14:paraId="48751D77" w14:textId="77777777" w:rsidR="00305E29" w:rsidRDefault="00305E29" w:rsidP="00305E29">
      <w:pPr>
        <w:widowControl w:val="0"/>
        <w:autoSpaceDE w:val="0"/>
        <w:autoSpaceDN w:val="0"/>
        <w:adjustRightInd w:val="0"/>
        <w:spacing w:before="1" w:after="0" w:line="190" w:lineRule="exact"/>
        <w:rPr>
          <w:rFonts w:cs="Calibri"/>
          <w:sz w:val="19"/>
          <w:szCs w:val="19"/>
        </w:rPr>
      </w:pPr>
    </w:p>
    <w:p w14:paraId="4FF83E83" w14:textId="77777777" w:rsidR="00305E29" w:rsidRDefault="00305E29" w:rsidP="00305E29">
      <w:pPr>
        <w:widowControl w:val="0"/>
        <w:autoSpaceDE w:val="0"/>
        <w:autoSpaceDN w:val="0"/>
        <w:adjustRightInd w:val="0"/>
        <w:spacing w:after="0" w:line="200" w:lineRule="exact"/>
        <w:rPr>
          <w:rFonts w:cs="Calibri"/>
          <w:sz w:val="20"/>
          <w:szCs w:val="20"/>
        </w:rPr>
      </w:pPr>
    </w:p>
    <w:p w14:paraId="01831118" w14:textId="77777777" w:rsidR="00305E29" w:rsidRDefault="00305E29" w:rsidP="00305E29">
      <w:pPr>
        <w:widowControl w:val="0"/>
        <w:autoSpaceDE w:val="0"/>
        <w:autoSpaceDN w:val="0"/>
        <w:adjustRightInd w:val="0"/>
        <w:spacing w:after="0" w:line="200" w:lineRule="exact"/>
        <w:rPr>
          <w:rFonts w:cs="Calibri"/>
          <w:sz w:val="20"/>
          <w:szCs w:val="20"/>
        </w:rPr>
      </w:pPr>
    </w:p>
    <w:p w14:paraId="7C4D5563" w14:textId="0E72E78C" w:rsidR="00305E29" w:rsidRDefault="00305E29" w:rsidP="00AD108D">
      <w:pPr>
        <w:widowControl w:val="0"/>
        <w:autoSpaceDE w:val="0"/>
        <w:autoSpaceDN w:val="0"/>
        <w:adjustRightInd w:val="0"/>
        <w:spacing w:after="0" w:line="200" w:lineRule="exact"/>
        <w:rPr>
          <w:rFonts w:cs="Calibri"/>
          <w:sz w:val="18"/>
          <w:szCs w:val="18"/>
        </w:rPr>
      </w:pPr>
    </w:p>
    <w:p w14:paraId="3DD1B8A1" w14:textId="56A3AC3D" w:rsidR="00305E29" w:rsidRDefault="00305E29" w:rsidP="00305E29">
      <w:pPr>
        <w:widowControl w:val="0"/>
        <w:autoSpaceDE w:val="0"/>
        <w:autoSpaceDN w:val="0"/>
        <w:adjustRightInd w:val="0"/>
        <w:spacing w:before="19" w:after="0" w:line="220" w:lineRule="exact"/>
        <w:rPr>
          <w:rFonts w:cs="Calibri"/>
        </w:rPr>
      </w:pPr>
      <w:r>
        <w:rPr>
          <w:rFonts w:cs="Calibri"/>
          <w:sz w:val="18"/>
          <w:szCs w:val="18"/>
        </w:rPr>
        <w:br w:type="column"/>
      </w:r>
    </w:p>
    <w:p w14:paraId="7D463A13" w14:textId="61389C56" w:rsidR="00D40FA6" w:rsidRDefault="00D40FA6" w:rsidP="00305E29">
      <w:pPr>
        <w:widowControl w:val="0"/>
        <w:autoSpaceDE w:val="0"/>
        <w:autoSpaceDN w:val="0"/>
        <w:adjustRightInd w:val="0"/>
        <w:spacing w:after="0" w:line="264" w:lineRule="exact"/>
        <w:rPr>
          <w:rFonts w:cs="Calibri"/>
          <w:b/>
          <w:bCs/>
        </w:rPr>
      </w:pPr>
      <w:r>
        <w:rPr>
          <w:rFonts w:cs="Calibri"/>
          <w:b/>
          <w:bCs/>
        </w:rPr>
        <w:br w:type="page"/>
      </w:r>
    </w:p>
    <w:p w14:paraId="1A2E7D50" w14:textId="77777777" w:rsidR="00305E29" w:rsidRPr="00AD108D" w:rsidRDefault="00305E29" w:rsidP="00AD108D">
      <w:pPr>
        <w:rPr>
          <w:b/>
          <w:bCs/>
        </w:rPr>
        <w:sectPr w:rsidR="00305E29" w:rsidRPr="00AD108D">
          <w:type w:val="continuous"/>
          <w:pgSz w:w="12240" w:h="15840"/>
          <w:pgMar w:top="800" w:right="1120" w:bottom="280" w:left="940" w:header="720" w:footer="720" w:gutter="0"/>
          <w:cols w:num="2" w:space="720" w:equalWidth="0">
            <w:col w:w="2638" w:space="340"/>
            <w:col w:w="7202"/>
          </w:cols>
          <w:noEndnote/>
        </w:sectPr>
      </w:pPr>
    </w:p>
    <w:p w14:paraId="0F53C7ED" w14:textId="07B14FB5" w:rsidR="008A4FA2" w:rsidRPr="00896EDB" w:rsidRDefault="008A4FA2" w:rsidP="00AD108D">
      <w:pPr>
        <w:jc w:val="center"/>
        <w:rPr>
          <w:b/>
          <w:bCs/>
        </w:rPr>
      </w:pPr>
      <w:r w:rsidRPr="00821D3F">
        <w:rPr>
          <w:rFonts w:ascii="Arial" w:eastAsia="Arial" w:hAnsi="Arial" w:cs="Arial"/>
          <w:noProof/>
        </w:rPr>
        <w:lastRenderedPageBreak/>
        <w:drawing>
          <wp:anchor distT="114300" distB="114300" distL="114300" distR="114300" simplePos="0" relativeHeight="251511808" behindDoc="1" locked="0" layoutInCell="1" hidden="0" allowOverlap="1" wp14:anchorId="1C297E15" wp14:editId="78BD697F">
            <wp:simplePos x="0" y="0"/>
            <wp:positionH relativeFrom="margin">
              <wp:align>right</wp:align>
            </wp:positionH>
            <wp:positionV relativeFrom="paragraph">
              <wp:posOffset>-520700</wp:posOffset>
            </wp:positionV>
            <wp:extent cx="1453515" cy="836873"/>
            <wp:effectExtent l="0" t="0" r="0" b="1905"/>
            <wp:wrapNone/>
            <wp:docPr id="1298360979" name="image5.png" descr="Logo&#10;&#10;AI-generated content may be incorrect."/>
            <wp:cNvGraphicFramePr/>
            <a:graphic xmlns:a="http://schemas.openxmlformats.org/drawingml/2006/main">
              <a:graphicData uri="http://schemas.openxmlformats.org/drawingml/2006/picture">
                <pic:pic xmlns:pic="http://schemas.openxmlformats.org/drawingml/2006/picture">
                  <pic:nvPicPr>
                    <pic:cNvPr id="1298360979" name="image5.png" descr="Logo&#10;&#10;AI-generated content may be incorrect."/>
                    <pic:cNvPicPr preferRelativeResize="0"/>
                  </pic:nvPicPr>
                  <pic:blipFill>
                    <a:blip r:embed="rId8"/>
                    <a:srcRect/>
                    <a:stretch>
                      <a:fillRect/>
                    </a:stretch>
                  </pic:blipFill>
                  <pic:spPr>
                    <a:xfrm>
                      <a:off x="0" y="0"/>
                      <a:ext cx="1453515" cy="836873"/>
                    </a:xfrm>
                    <a:prstGeom prst="rect">
                      <a:avLst/>
                    </a:prstGeom>
                    <a:ln/>
                  </pic:spPr>
                </pic:pic>
              </a:graphicData>
            </a:graphic>
            <wp14:sizeRelH relativeFrom="margin">
              <wp14:pctWidth>0</wp14:pctWidth>
            </wp14:sizeRelH>
            <wp14:sizeRelV relativeFrom="margin">
              <wp14:pctHeight>0</wp14:pctHeight>
            </wp14:sizeRelV>
          </wp:anchor>
        </w:drawing>
      </w:r>
      <w:r w:rsidRPr="00D40FA6">
        <w:rPr>
          <w:b/>
          <w:bCs/>
        </w:rPr>
        <w:t>O</w:t>
      </w:r>
      <w:r w:rsidRPr="00896EDB">
        <w:rPr>
          <w:b/>
          <w:bCs/>
        </w:rPr>
        <w:t>r</w:t>
      </w:r>
      <w:r w:rsidRPr="00D40FA6">
        <w:rPr>
          <w:b/>
          <w:bCs/>
        </w:rPr>
        <w:t>t</w:t>
      </w:r>
      <w:r w:rsidRPr="00896EDB">
        <w:rPr>
          <w:b/>
          <w:bCs/>
        </w:rPr>
        <w:t>hodon</w:t>
      </w:r>
      <w:r w:rsidRPr="00D40FA6">
        <w:rPr>
          <w:b/>
          <w:bCs/>
        </w:rPr>
        <w:t>t</w:t>
      </w:r>
      <w:r w:rsidRPr="00896EDB">
        <w:rPr>
          <w:b/>
          <w:bCs/>
        </w:rPr>
        <w:t>i</w:t>
      </w:r>
      <w:r w:rsidRPr="00D40FA6">
        <w:rPr>
          <w:b/>
          <w:bCs/>
        </w:rPr>
        <w:t>c</w:t>
      </w:r>
      <w:r w:rsidRPr="00896EDB">
        <w:rPr>
          <w:b/>
          <w:bCs/>
        </w:rPr>
        <w:t xml:space="preserve"> Con</w:t>
      </w:r>
      <w:r w:rsidRPr="00D40FA6">
        <w:rPr>
          <w:b/>
          <w:bCs/>
        </w:rPr>
        <w:t>t</w:t>
      </w:r>
      <w:r w:rsidRPr="00896EDB">
        <w:rPr>
          <w:b/>
          <w:bCs/>
        </w:rPr>
        <w:t>inua</w:t>
      </w:r>
      <w:r w:rsidRPr="00D40FA6">
        <w:rPr>
          <w:b/>
          <w:bCs/>
        </w:rPr>
        <w:t>t</w:t>
      </w:r>
      <w:r w:rsidRPr="00896EDB">
        <w:rPr>
          <w:b/>
          <w:bCs/>
        </w:rPr>
        <w:t>io</w:t>
      </w:r>
      <w:r w:rsidRPr="00D40FA6">
        <w:rPr>
          <w:b/>
          <w:bCs/>
        </w:rPr>
        <w:t>n</w:t>
      </w:r>
      <w:r w:rsidRPr="00896EDB">
        <w:rPr>
          <w:b/>
          <w:bCs/>
        </w:rPr>
        <w:t xml:space="preserve"> o</w:t>
      </w:r>
      <w:r w:rsidRPr="00D40FA6">
        <w:rPr>
          <w:b/>
          <w:bCs/>
        </w:rPr>
        <w:t>f</w:t>
      </w:r>
      <w:r w:rsidRPr="00896EDB">
        <w:rPr>
          <w:b/>
          <w:bCs/>
        </w:rPr>
        <w:t xml:space="preserve"> Car</w:t>
      </w:r>
      <w:r w:rsidRPr="00D40FA6">
        <w:rPr>
          <w:b/>
          <w:bCs/>
        </w:rPr>
        <w:t>e</w:t>
      </w:r>
      <w:r w:rsidRPr="00896EDB">
        <w:rPr>
          <w:b/>
          <w:bCs/>
        </w:rPr>
        <w:t xml:space="preserve"> Solutio</w:t>
      </w:r>
      <w:r w:rsidRPr="00D40FA6">
        <w:rPr>
          <w:b/>
          <w:bCs/>
        </w:rPr>
        <w:t>n</w:t>
      </w:r>
      <w:r w:rsidRPr="00896EDB">
        <w:rPr>
          <w:b/>
          <w:bCs/>
        </w:rPr>
        <w:t xml:space="preserve"> For</w:t>
      </w:r>
      <w:r w:rsidRPr="00D40FA6">
        <w:rPr>
          <w:b/>
          <w:bCs/>
        </w:rPr>
        <w:t>m</w:t>
      </w:r>
    </w:p>
    <w:p w14:paraId="048A223C" w14:textId="7AD1F32E" w:rsidR="00305E29" w:rsidRDefault="00305E29" w:rsidP="00305E29">
      <w:pPr>
        <w:widowControl w:val="0"/>
        <w:autoSpaceDE w:val="0"/>
        <w:autoSpaceDN w:val="0"/>
        <w:adjustRightInd w:val="0"/>
        <w:spacing w:before="4" w:after="0" w:line="180" w:lineRule="exact"/>
        <w:rPr>
          <w:rFonts w:cs="Calibri"/>
          <w:sz w:val="18"/>
          <w:szCs w:val="18"/>
        </w:rPr>
      </w:pPr>
    </w:p>
    <w:p w14:paraId="425005CE" w14:textId="41134962" w:rsidR="00305E29" w:rsidRDefault="00305E29" w:rsidP="00305E29">
      <w:pPr>
        <w:widowControl w:val="0"/>
        <w:autoSpaceDE w:val="0"/>
        <w:autoSpaceDN w:val="0"/>
        <w:adjustRightInd w:val="0"/>
        <w:spacing w:after="0" w:line="200" w:lineRule="exact"/>
        <w:rPr>
          <w:rFonts w:cs="Calibri"/>
          <w:sz w:val="20"/>
          <w:szCs w:val="20"/>
        </w:rPr>
      </w:pPr>
    </w:p>
    <w:p w14:paraId="12FB778C" w14:textId="77777777" w:rsidR="00305E29" w:rsidRDefault="00305E29" w:rsidP="00305E29">
      <w:pPr>
        <w:widowControl w:val="0"/>
        <w:tabs>
          <w:tab w:val="left" w:pos="3740"/>
        </w:tabs>
        <w:autoSpaceDE w:val="0"/>
        <w:autoSpaceDN w:val="0"/>
        <w:adjustRightInd w:val="0"/>
        <w:spacing w:before="27" w:after="0" w:line="240" w:lineRule="auto"/>
        <w:ind w:left="198"/>
        <w:rPr>
          <w:rFonts w:cs="Calibri"/>
          <w:sz w:val="19"/>
          <w:szCs w:val="19"/>
        </w:rPr>
      </w:pPr>
      <w:r>
        <w:rPr>
          <w:rFonts w:cs="Calibri"/>
          <w:b/>
          <w:bCs/>
          <w:spacing w:val="-1"/>
          <w:w w:val="103"/>
          <w:sz w:val="19"/>
          <w:szCs w:val="19"/>
        </w:rPr>
        <w:t>D</w:t>
      </w:r>
      <w:r>
        <w:rPr>
          <w:rFonts w:cs="Calibri"/>
          <w:b/>
          <w:bCs/>
          <w:w w:val="103"/>
          <w:sz w:val="19"/>
          <w:szCs w:val="19"/>
        </w:rPr>
        <w:t>a</w:t>
      </w:r>
      <w:r>
        <w:rPr>
          <w:rFonts w:cs="Calibri"/>
          <w:b/>
          <w:bCs/>
          <w:spacing w:val="1"/>
          <w:w w:val="103"/>
          <w:sz w:val="19"/>
          <w:szCs w:val="19"/>
        </w:rPr>
        <w:t>te</w:t>
      </w:r>
      <w:r>
        <w:rPr>
          <w:rFonts w:cs="Calibri"/>
          <w:b/>
          <w:bCs/>
          <w:w w:val="103"/>
          <w:sz w:val="19"/>
          <w:szCs w:val="19"/>
        </w:rPr>
        <w:t>:</w:t>
      </w:r>
      <w:r>
        <w:rPr>
          <w:rFonts w:cs="Calibri"/>
          <w:b/>
          <w:bCs/>
          <w:sz w:val="19"/>
          <w:szCs w:val="19"/>
        </w:rPr>
        <w:t xml:space="preserve"> </w:t>
      </w:r>
      <w:r>
        <w:rPr>
          <w:rFonts w:cs="Calibri"/>
          <w:b/>
          <w:bCs/>
          <w:spacing w:val="4"/>
          <w:sz w:val="19"/>
          <w:szCs w:val="19"/>
        </w:rPr>
        <w:t xml:space="preserve"> </w:t>
      </w:r>
      <w:r>
        <w:rPr>
          <w:rFonts w:cs="Calibri"/>
          <w:b/>
          <w:bCs/>
          <w:w w:val="103"/>
          <w:sz w:val="19"/>
          <w:szCs w:val="19"/>
          <w:u w:val="single"/>
        </w:rPr>
        <w:t xml:space="preserve"> </w:t>
      </w:r>
      <w:r>
        <w:rPr>
          <w:rFonts w:cs="Calibri"/>
          <w:b/>
          <w:bCs/>
          <w:sz w:val="19"/>
          <w:szCs w:val="19"/>
          <w:u w:val="single"/>
        </w:rPr>
        <w:tab/>
      </w:r>
    </w:p>
    <w:p w14:paraId="5425E2D1" w14:textId="77777777" w:rsidR="00305E29" w:rsidRDefault="00305E29" w:rsidP="00305E29">
      <w:pPr>
        <w:widowControl w:val="0"/>
        <w:autoSpaceDE w:val="0"/>
        <w:autoSpaceDN w:val="0"/>
        <w:adjustRightInd w:val="0"/>
        <w:spacing w:before="6" w:after="0" w:line="240" w:lineRule="exact"/>
        <w:rPr>
          <w:rFonts w:cs="Calibri"/>
          <w:sz w:val="24"/>
          <w:szCs w:val="24"/>
        </w:rPr>
      </w:pPr>
    </w:p>
    <w:p w14:paraId="4C7B452A" w14:textId="77777777" w:rsidR="00305E29" w:rsidRDefault="00305E29" w:rsidP="00305E29">
      <w:pPr>
        <w:widowControl w:val="0"/>
        <w:autoSpaceDE w:val="0"/>
        <w:autoSpaceDN w:val="0"/>
        <w:adjustRightInd w:val="0"/>
        <w:spacing w:after="0" w:line="240" w:lineRule="auto"/>
        <w:ind w:left="198"/>
        <w:rPr>
          <w:rFonts w:cs="Calibri"/>
          <w:sz w:val="19"/>
          <w:szCs w:val="19"/>
        </w:rPr>
      </w:pPr>
      <w:r>
        <w:rPr>
          <w:rFonts w:cs="Calibri"/>
          <w:b/>
          <w:bCs/>
          <w:sz w:val="19"/>
          <w:szCs w:val="19"/>
        </w:rPr>
        <w:t>Pat</w:t>
      </w:r>
      <w:r>
        <w:rPr>
          <w:rFonts w:cs="Calibri"/>
          <w:b/>
          <w:bCs/>
          <w:spacing w:val="-1"/>
          <w:sz w:val="19"/>
          <w:szCs w:val="19"/>
        </w:rPr>
        <w:t>i</w:t>
      </w:r>
      <w:r>
        <w:rPr>
          <w:rFonts w:cs="Calibri"/>
          <w:b/>
          <w:bCs/>
          <w:spacing w:val="1"/>
          <w:sz w:val="19"/>
          <w:szCs w:val="19"/>
        </w:rPr>
        <w:t>en</w:t>
      </w:r>
      <w:r>
        <w:rPr>
          <w:rFonts w:cs="Calibri"/>
          <w:b/>
          <w:bCs/>
          <w:sz w:val="19"/>
          <w:szCs w:val="19"/>
        </w:rPr>
        <w:t>t</w:t>
      </w:r>
      <w:r>
        <w:rPr>
          <w:rFonts w:cs="Calibri"/>
          <w:b/>
          <w:bCs/>
          <w:spacing w:val="3"/>
          <w:sz w:val="19"/>
          <w:szCs w:val="19"/>
        </w:rPr>
        <w:t xml:space="preserve"> </w:t>
      </w:r>
      <w:r>
        <w:rPr>
          <w:rFonts w:cs="Calibri"/>
          <w:b/>
          <w:bCs/>
          <w:w w:val="103"/>
          <w:sz w:val="19"/>
          <w:szCs w:val="19"/>
        </w:rPr>
        <w:t>I</w:t>
      </w:r>
      <w:r>
        <w:rPr>
          <w:rFonts w:cs="Calibri"/>
          <w:b/>
          <w:bCs/>
          <w:spacing w:val="1"/>
          <w:w w:val="103"/>
          <w:sz w:val="19"/>
          <w:szCs w:val="19"/>
        </w:rPr>
        <w:t>n</w:t>
      </w:r>
      <w:r>
        <w:rPr>
          <w:rFonts w:cs="Calibri"/>
          <w:b/>
          <w:bCs/>
          <w:spacing w:val="-1"/>
          <w:w w:val="103"/>
          <w:sz w:val="19"/>
          <w:szCs w:val="19"/>
        </w:rPr>
        <w:t>f</w:t>
      </w:r>
      <w:r>
        <w:rPr>
          <w:rFonts w:cs="Calibri"/>
          <w:b/>
          <w:bCs/>
          <w:spacing w:val="1"/>
          <w:w w:val="103"/>
          <w:sz w:val="19"/>
          <w:szCs w:val="19"/>
        </w:rPr>
        <w:t>orm</w:t>
      </w:r>
      <w:r>
        <w:rPr>
          <w:rFonts w:cs="Calibri"/>
          <w:b/>
          <w:bCs/>
          <w:w w:val="103"/>
          <w:sz w:val="19"/>
          <w:szCs w:val="19"/>
        </w:rPr>
        <w:t>a</w:t>
      </w:r>
      <w:r>
        <w:rPr>
          <w:rFonts w:cs="Calibri"/>
          <w:b/>
          <w:bCs/>
          <w:spacing w:val="1"/>
          <w:w w:val="103"/>
          <w:sz w:val="19"/>
          <w:szCs w:val="19"/>
        </w:rPr>
        <w:t>t</w:t>
      </w:r>
      <w:r>
        <w:rPr>
          <w:rFonts w:cs="Calibri"/>
          <w:b/>
          <w:bCs/>
          <w:spacing w:val="-1"/>
          <w:w w:val="103"/>
          <w:sz w:val="19"/>
          <w:szCs w:val="19"/>
        </w:rPr>
        <w:t>i</w:t>
      </w:r>
      <w:r>
        <w:rPr>
          <w:rFonts w:cs="Calibri"/>
          <w:b/>
          <w:bCs/>
          <w:spacing w:val="1"/>
          <w:w w:val="103"/>
          <w:sz w:val="19"/>
          <w:szCs w:val="19"/>
        </w:rPr>
        <w:t>o</w:t>
      </w:r>
      <w:r>
        <w:rPr>
          <w:rFonts w:cs="Calibri"/>
          <w:b/>
          <w:bCs/>
          <w:w w:val="103"/>
          <w:sz w:val="19"/>
          <w:szCs w:val="19"/>
        </w:rPr>
        <w:t>n</w:t>
      </w:r>
    </w:p>
    <w:p w14:paraId="301942E9" w14:textId="4775C458" w:rsidR="00305E29" w:rsidRDefault="00305E29" w:rsidP="00305E29">
      <w:pPr>
        <w:widowControl w:val="0"/>
        <w:autoSpaceDE w:val="0"/>
        <w:autoSpaceDN w:val="0"/>
        <w:adjustRightInd w:val="0"/>
        <w:spacing w:before="1" w:after="0" w:line="240" w:lineRule="auto"/>
        <w:ind w:left="198"/>
        <w:rPr>
          <w:rFonts w:cs="Calibri"/>
          <w:sz w:val="16"/>
          <w:szCs w:val="16"/>
        </w:rPr>
      </w:pPr>
      <w:r>
        <w:rPr>
          <w:rFonts w:cs="Calibri"/>
          <w:spacing w:val="-1"/>
          <w:sz w:val="16"/>
          <w:szCs w:val="16"/>
        </w:rPr>
        <w:t>N</w:t>
      </w:r>
      <w:r>
        <w:rPr>
          <w:rFonts w:cs="Calibri"/>
          <w:sz w:val="16"/>
          <w:szCs w:val="16"/>
        </w:rPr>
        <w:t>a</w:t>
      </w:r>
      <w:r>
        <w:rPr>
          <w:rFonts w:cs="Calibri"/>
          <w:spacing w:val="1"/>
          <w:sz w:val="16"/>
          <w:szCs w:val="16"/>
        </w:rPr>
        <w:t>m</w:t>
      </w:r>
      <w:r>
        <w:rPr>
          <w:rFonts w:cs="Calibri"/>
          <w:sz w:val="16"/>
          <w:szCs w:val="16"/>
        </w:rPr>
        <w:t>e</w:t>
      </w:r>
      <w:r>
        <w:rPr>
          <w:rFonts w:cs="Calibri"/>
          <w:spacing w:val="-5"/>
          <w:sz w:val="16"/>
          <w:szCs w:val="16"/>
        </w:rPr>
        <w:t xml:space="preserve"> </w:t>
      </w:r>
      <w:r>
        <w:rPr>
          <w:rFonts w:cs="Calibri"/>
          <w:spacing w:val="-3"/>
          <w:sz w:val="16"/>
          <w:szCs w:val="16"/>
        </w:rPr>
        <w:t>(</w:t>
      </w:r>
      <w:r>
        <w:rPr>
          <w:rFonts w:cs="Calibri"/>
          <w:spacing w:val="1"/>
          <w:sz w:val="16"/>
          <w:szCs w:val="16"/>
        </w:rPr>
        <w:t>F</w:t>
      </w:r>
      <w:r>
        <w:rPr>
          <w:rFonts w:cs="Calibri"/>
          <w:spacing w:val="-3"/>
          <w:sz w:val="16"/>
          <w:szCs w:val="16"/>
        </w:rPr>
        <w:t>i</w:t>
      </w:r>
      <w:r>
        <w:rPr>
          <w:rFonts w:cs="Calibri"/>
          <w:spacing w:val="-1"/>
          <w:sz w:val="16"/>
          <w:szCs w:val="16"/>
        </w:rPr>
        <w:t>r</w:t>
      </w:r>
      <w:r>
        <w:rPr>
          <w:rFonts w:cs="Calibri"/>
          <w:sz w:val="16"/>
          <w:szCs w:val="16"/>
        </w:rPr>
        <w:t>st</w:t>
      </w:r>
      <w:r>
        <w:rPr>
          <w:rFonts w:cs="Calibri"/>
          <w:spacing w:val="-7"/>
          <w:sz w:val="16"/>
          <w:szCs w:val="16"/>
        </w:rPr>
        <w:t xml:space="preserve"> </w:t>
      </w:r>
      <w:r>
        <w:rPr>
          <w:rFonts w:cs="Calibri"/>
          <w:sz w:val="16"/>
          <w:szCs w:val="16"/>
        </w:rPr>
        <w:t>&amp;</w:t>
      </w:r>
      <w:r>
        <w:rPr>
          <w:rFonts w:cs="Calibri"/>
          <w:spacing w:val="-1"/>
          <w:sz w:val="16"/>
          <w:szCs w:val="16"/>
        </w:rPr>
        <w:t xml:space="preserve"> </w:t>
      </w:r>
      <w:proofErr w:type="gramStart"/>
      <w:r>
        <w:rPr>
          <w:rFonts w:cs="Calibri"/>
          <w:sz w:val="16"/>
          <w:szCs w:val="16"/>
        </w:rPr>
        <w:t>Las</w:t>
      </w:r>
      <w:r>
        <w:rPr>
          <w:rFonts w:cs="Calibri"/>
          <w:spacing w:val="-3"/>
          <w:sz w:val="16"/>
          <w:szCs w:val="16"/>
        </w:rPr>
        <w:t>t</w:t>
      </w:r>
      <w:r>
        <w:rPr>
          <w:rFonts w:cs="Calibri"/>
          <w:sz w:val="16"/>
          <w:szCs w:val="16"/>
        </w:rPr>
        <w:t xml:space="preserve">)   </w:t>
      </w:r>
      <w:proofErr w:type="gramEnd"/>
      <w:r>
        <w:rPr>
          <w:rFonts w:cs="Calibri"/>
          <w:sz w:val="16"/>
          <w:szCs w:val="16"/>
        </w:rPr>
        <w:t xml:space="preserve">                                                                               </w:t>
      </w:r>
      <w:r>
        <w:rPr>
          <w:rFonts w:cs="Calibri"/>
          <w:spacing w:val="24"/>
          <w:sz w:val="16"/>
          <w:szCs w:val="16"/>
        </w:rPr>
        <w:t xml:space="preserve"> </w:t>
      </w:r>
      <w:r>
        <w:rPr>
          <w:rFonts w:cs="Calibri"/>
          <w:spacing w:val="-1"/>
          <w:sz w:val="16"/>
          <w:szCs w:val="16"/>
        </w:rPr>
        <w:t>D</w:t>
      </w:r>
      <w:r>
        <w:rPr>
          <w:rFonts w:cs="Calibri"/>
          <w:sz w:val="16"/>
          <w:szCs w:val="16"/>
        </w:rPr>
        <w:t>a</w:t>
      </w:r>
      <w:r>
        <w:rPr>
          <w:rFonts w:cs="Calibri"/>
          <w:spacing w:val="-3"/>
          <w:sz w:val="16"/>
          <w:szCs w:val="16"/>
        </w:rPr>
        <w:t>t</w:t>
      </w:r>
      <w:r>
        <w:rPr>
          <w:rFonts w:cs="Calibri"/>
          <w:sz w:val="16"/>
          <w:szCs w:val="16"/>
        </w:rPr>
        <w:t>e</w:t>
      </w:r>
      <w:r>
        <w:rPr>
          <w:rFonts w:cs="Calibri"/>
          <w:spacing w:val="-4"/>
          <w:sz w:val="16"/>
          <w:szCs w:val="16"/>
        </w:rPr>
        <w:t xml:space="preserve"> </w:t>
      </w:r>
      <w:r>
        <w:rPr>
          <w:rFonts w:cs="Calibri"/>
          <w:spacing w:val="-3"/>
          <w:sz w:val="16"/>
          <w:szCs w:val="16"/>
        </w:rPr>
        <w:t>o</w:t>
      </w:r>
      <w:r>
        <w:rPr>
          <w:rFonts w:cs="Calibri"/>
          <w:sz w:val="16"/>
          <w:szCs w:val="16"/>
        </w:rPr>
        <w:t>f</w:t>
      </w:r>
      <w:r>
        <w:rPr>
          <w:rFonts w:cs="Calibri"/>
          <w:spacing w:val="-3"/>
          <w:sz w:val="16"/>
          <w:szCs w:val="16"/>
        </w:rPr>
        <w:t xml:space="preserve"> B</w:t>
      </w:r>
      <w:r>
        <w:rPr>
          <w:rFonts w:cs="Calibri"/>
          <w:spacing w:val="-1"/>
          <w:sz w:val="16"/>
          <w:szCs w:val="16"/>
        </w:rPr>
        <w:t>ir</w:t>
      </w:r>
      <w:r>
        <w:rPr>
          <w:rFonts w:cs="Calibri"/>
          <w:spacing w:val="-3"/>
          <w:sz w:val="16"/>
          <w:szCs w:val="16"/>
        </w:rPr>
        <w:t>t</w:t>
      </w:r>
      <w:r>
        <w:rPr>
          <w:rFonts w:cs="Calibri"/>
          <w:sz w:val="16"/>
          <w:szCs w:val="16"/>
        </w:rPr>
        <w:t xml:space="preserve">h                                                       </w:t>
      </w:r>
      <w:r>
        <w:rPr>
          <w:rFonts w:cs="Calibri"/>
          <w:spacing w:val="11"/>
          <w:sz w:val="16"/>
          <w:szCs w:val="16"/>
        </w:rPr>
        <w:t xml:space="preserve"> </w:t>
      </w:r>
      <w:r>
        <w:rPr>
          <w:rFonts w:cs="Calibri"/>
          <w:spacing w:val="1"/>
          <w:sz w:val="16"/>
          <w:szCs w:val="16"/>
        </w:rPr>
        <w:t>S</w:t>
      </w:r>
      <w:r>
        <w:rPr>
          <w:rFonts w:cs="Calibri"/>
          <w:sz w:val="16"/>
          <w:szCs w:val="16"/>
        </w:rPr>
        <w:t>S</w:t>
      </w:r>
      <w:r>
        <w:rPr>
          <w:rFonts w:cs="Calibri"/>
          <w:spacing w:val="-1"/>
          <w:sz w:val="16"/>
          <w:szCs w:val="16"/>
        </w:rPr>
        <w:t xml:space="preserve"> </w:t>
      </w:r>
      <w:r>
        <w:rPr>
          <w:rFonts w:cs="Calibri"/>
          <w:spacing w:val="-3"/>
          <w:sz w:val="16"/>
          <w:szCs w:val="16"/>
        </w:rPr>
        <w:t>o</w:t>
      </w:r>
      <w:r>
        <w:rPr>
          <w:rFonts w:cs="Calibri"/>
          <w:sz w:val="16"/>
          <w:szCs w:val="16"/>
        </w:rPr>
        <w:t>r</w:t>
      </w:r>
      <w:r>
        <w:rPr>
          <w:rFonts w:cs="Calibri"/>
          <w:spacing w:val="-2"/>
          <w:sz w:val="16"/>
          <w:szCs w:val="16"/>
        </w:rPr>
        <w:t xml:space="preserve"> </w:t>
      </w:r>
      <w:r>
        <w:rPr>
          <w:rFonts w:cs="Calibri"/>
          <w:sz w:val="16"/>
          <w:szCs w:val="16"/>
        </w:rPr>
        <w:t>I</w:t>
      </w:r>
      <w:r>
        <w:rPr>
          <w:rFonts w:cs="Calibri"/>
          <w:spacing w:val="-1"/>
          <w:sz w:val="16"/>
          <w:szCs w:val="16"/>
        </w:rPr>
        <w:t>D</w:t>
      </w:r>
      <w:r>
        <w:rPr>
          <w:rFonts w:cs="Calibri"/>
          <w:sz w:val="16"/>
          <w:szCs w:val="16"/>
        </w:rPr>
        <w:t>#</w:t>
      </w:r>
    </w:p>
    <w:p w14:paraId="5428B8A3" w14:textId="639F3EEA" w:rsidR="00305E29" w:rsidRDefault="00305E29" w:rsidP="00305E29">
      <w:pPr>
        <w:widowControl w:val="0"/>
        <w:autoSpaceDE w:val="0"/>
        <w:autoSpaceDN w:val="0"/>
        <w:adjustRightInd w:val="0"/>
        <w:spacing w:before="10" w:after="0" w:line="170" w:lineRule="exact"/>
        <w:rPr>
          <w:rFonts w:cs="Calibri"/>
          <w:sz w:val="17"/>
          <w:szCs w:val="17"/>
        </w:rPr>
      </w:pPr>
    </w:p>
    <w:p w14:paraId="394036CF" w14:textId="4C10B1F1" w:rsidR="00305E29" w:rsidRDefault="00305E29" w:rsidP="00305E29">
      <w:pPr>
        <w:widowControl w:val="0"/>
        <w:autoSpaceDE w:val="0"/>
        <w:autoSpaceDN w:val="0"/>
        <w:adjustRightInd w:val="0"/>
        <w:spacing w:after="0" w:line="200" w:lineRule="exact"/>
        <w:rPr>
          <w:rFonts w:cs="Calibri"/>
          <w:sz w:val="20"/>
          <w:szCs w:val="20"/>
        </w:rPr>
      </w:pPr>
    </w:p>
    <w:p w14:paraId="6F8364C2" w14:textId="3B69D2AD" w:rsidR="00305E29" w:rsidRDefault="009377C8" w:rsidP="00305E29">
      <w:pPr>
        <w:widowControl w:val="0"/>
        <w:autoSpaceDE w:val="0"/>
        <w:autoSpaceDN w:val="0"/>
        <w:adjustRightInd w:val="0"/>
        <w:spacing w:after="0" w:line="200" w:lineRule="exact"/>
        <w:rPr>
          <w:rFonts w:cs="Calibri"/>
          <w:sz w:val="20"/>
          <w:szCs w:val="20"/>
        </w:rPr>
      </w:pPr>
      <w:r>
        <w:rPr>
          <w:rFonts w:cs="Calibri"/>
          <w:noProof/>
          <w:sz w:val="20"/>
          <w:szCs w:val="20"/>
        </w:rPr>
        <mc:AlternateContent>
          <mc:Choice Requires="wps">
            <w:drawing>
              <wp:anchor distT="0" distB="0" distL="114300" distR="114300" simplePos="0" relativeHeight="251547648" behindDoc="0" locked="0" layoutInCell="1" allowOverlap="1" wp14:anchorId="0DA7E06F" wp14:editId="2E39BC2E">
                <wp:simplePos x="0" y="0"/>
                <wp:positionH relativeFrom="column">
                  <wp:posOffset>2573443</wp:posOffset>
                </wp:positionH>
                <wp:positionV relativeFrom="paragraph">
                  <wp:posOffset>71755</wp:posOffset>
                </wp:positionV>
                <wp:extent cx="1809750" cy="0"/>
                <wp:effectExtent l="0" t="0" r="0" b="0"/>
                <wp:wrapNone/>
                <wp:docPr id="2129057051" name="Straight Connector 6"/>
                <wp:cNvGraphicFramePr/>
                <a:graphic xmlns:a="http://schemas.openxmlformats.org/drawingml/2006/main">
                  <a:graphicData uri="http://schemas.microsoft.com/office/word/2010/wordprocessingShape">
                    <wps:wsp>
                      <wps:cNvCnPr/>
                      <wps:spPr>
                        <a:xfrm flipV="1">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C9EBB" id="Straight Connector 6" o:spid="_x0000_s1026" style="position:absolute;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5pt,5.65pt" to="345.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" strokecolor="black [3200]" strokeweight=".5pt">
                <v:stroke joinstyle="miter"/>
              </v:line>
            </w:pict>
          </mc:Fallback>
        </mc:AlternateContent>
      </w:r>
      <w:r w:rsidR="00F02932">
        <w:rPr>
          <w:rFonts w:cs="Calibri"/>
          <w:noProof/>
          <w:sz w:val="20"/>
          <w:szCs w:val="20"/>
        </w:rPr>
        <mc:AlternateContent>
          <mc:Choice Requires="wps">
            <w:drawing>
              <wp:anchor distT="0" distB="0" distL="114300" distR="114300" simplePos="0" relativeHeight="251554816" behindDoc="0" locked="0" layoutInCell="1" allowOverlap="1" wp14:anchorId="65D52FAC" wp14:editId="20428BF5">
                <wp:simplePos x="0" y="0"/>
                <wp:positionH relativeFrom="column">
                  <wp:posOffset>4553373</wp:posOffset>
                </wp:positionH>
                <wp:positionV relativeFrom="paragraph">
                  <wp:posOffset>71755</wp:posOffset>
                </wp:positionV>
                <wp:extent cx="1809750" cy="0"/>
                <wp:effectExtent l="0" t="0" r="0" b="0"/>
                <wp:wrapNone/>
                <wp:docPr id="92140546" name="Straight Connector 6"/>
                <wp:cNvGraphicFramePr/>
                <a:graphic xmlns:a="http://schemas.openxmlformats.org/drawingml/2006/main">
                  <a:graphicData uri="http://schemas.microsoft.com/office/word/2010/wordprocessingShape">
                    <wps:wsp>
                      <wps:cNvCnPr/>
                      <wps:spPr>
                        <a:xfrm flipV="1">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93C53" id="Straight Connector 6" o:spid="_x0000_s1026" style="position:absolute;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5pt,5.65pt" to="501.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" strokecolor="black [3200]" strokeweight=".5pt">
                <v:stroke joinstyle="miter"/>
              </v:line>
            </w:pict>
          </mc:Fallback>
        </mc:AlternateContent>
      </w:r>
      <w:r w:rsidR="00A70B48">
        <w:rPr>
          <w:rFonts w:cs="Calibri"/>
          <w:noProof/>
          <w:sz w:val="20"/>
          <w:szCs w:val="20"/>
        </w:rPr>
        <mc:AlternateContent>
          <mc:Choice Requires="wps">
            <w:drawing>
              <wp:anchor distT="0" distB="0" distL="114300" distR="114300" simplePos="0" relativeHeight="251523072" behindDoc="0" locked="0" layoutInCell="1" allowOverlap="1" wp14:anchorId="76AE9FBE" wp14:editId="232342D8">
                <wp:simplePos x="0" y="0"/>
                <wp:positionH relativeFrom="column">
                  <wp:posOffset>120650</wp:posOffset>
                </wp:positionH>
                <wp:positionV relativeFrom="paragraph">
                  <wp:posOffset>71755</wp:posOffset>
                </wp:positionV>
                <wp:extent cx="2279650" cy="6350"/>
                <wp:effectExtent l="0" t="0" r="25400" b="31750"/>
                <wp:wrapNone/>
                <wp:docPr id="1356681998" name="Straight Connector 6"/>
                <wp:cNvGraphicFramePr/>
                <a:graphic xmlns:a="http://schemas.openxmlformats.org/drawingml/2006/main">
                  <a:graphicData uri="http://schemas.microsoft.com/office/word/2010/wordprocessingShape">
                    <wps:wsp>
                      <wps:cNvCnPr/>
                      <wps:spPr>
                        <a:xfrm flipV="1">
                          <a:off x="0" y="0"/>
                          <a:ext cx="22796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22975A" id="Straight Connector 6" o:spid="_x0000_s1026" style="position:absolute;flip:y;z-index:251523072;visibility:visible;mso-wrap-style:square;mso-wrap-distance-left:9pt;mso-wrap-distance-top:0;mso-wrap-distance-right:9pt;mso-wrap-distance-bottom:0;mso-position-horizontal:absolute;mso-position-horizontal-relative:text;mso-position-vertical:absolute;mso-position-vertical-relative:text" from="9.5pt,5.65pt" to="18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" strokecolor="black [3200]" strokeweight=".5pt">
                <v:stroke joinstyle="miter"/>
              </v:line>
            </w:pict>
          </mc:Fallback>
        </mc:AlternateContent>
      </w:r>
    </w:p>
    <w:p w14:paraId="1EBD6435" w14:textId="62EC03B3" w:rsidR="00305E29" w:rsidRDefault="00305E29" w:rsidP="00305E29">
      <w:pPr>
        <w:widowControl w:val="0"/>
        <w:autoSpaceDE w:val="0"/>
        <w:autoSpaceDN w:val="0"/>
        <w:adjustRightInd w:val="0"/>
        <w:spacing w:after="0" w:line="240" w:lineRule="auto"/>
        <w:ind w:left="198"/>
        <w:rPr>
          <w:rFonts w:cs="Calibri"/>
          <w:sz w:val="16"/>
          <w:szCs w:val="16"/>
        </w:rPr>
      </w:pPr>
      <w:r>
        <w:rPr>
          <w:rFonts w:cs="Calibri"/>
          <w:spacing w:val="1"/>
          <w:sz w:val="16"/>
          <w:szCs w:val="16"/>
        </w:rPr>
        <w:t>A</w:t>
      </w:r>
      <w:r>
        <w:rPr>
          <w:rFonts w:cs="Calibri"/>
          <w:spacing w:val="-1"/>
          <w:sz w:val="16"/>
          <w:szCs w:val="16"/>
        </w:rPr>
        <w:t>d</w:t>
      </w:r>
      <w:r>
        <w:rPr>
          <w:rFonts w:cs="Calibri"/>
          <w:sz w:val="16"/>
          <w:szCs w:val="16"/>
        </w:rPr>
        <w:t>d</w:t>
      </w:r>
      <w:r>
        <w:rPr>
          <w:rFonts w:cs="Calibri"/>
          <w:spacing w:val="-1"/>
          <w:sz w:val="16"/>
          <w:szCs w:val="16"/>
        </w:rPr>
        <w:t>re</w:t>
      </w:r>
      <w:r>
        <w:rPr>
          <w:rFonts w:cs="Calibri"/>
          <w:sz w:val="16"/>
          <w:szCs w:val="16"/>
        </w:rPr>
        <w:t xml:space="preserve">ss                                                                                                      </w:t>
      </w:r>
      <w:r>
        <w:rPr>
          <w:rFonts w:cs="Calibri"/>
          <w:spacing w:val="3"/>
          <w:sz w:val="16"/>
          <w:szCs w:val="16"/>
        </w:rPr>
        <w:t xml:space="preserve"> </w:t>
      </w:r>
      <w:r>
        <w:rPr>
          <w:rFonts w:cs="Calibri"/>
          <w:spacing w:val="1"/>
          <w:sz w:val="16"/>
          <w:szCs w:val="16"/>
        </w:rPr>
        <w:t>C</w:t>
      </w:r>
      <w:r>
        <w:rPr>
          <w:rFonts w:cs="Calibri"/>
          <w:spacing w:val="-1"/>
          <w:sz w:val="16"/>
          <w:szCs w:val="16"/>
        </w:rPr>
        <w:t>i</w:t>
      </w:r>
      <w:r>
        <w:rPr>
          <w:rFonts w:cs="Calibri"/>
          <w:spacing w:val="-3"/>
          <w:sz w:val="16"/>
          <w:szCs w:val="16"/>
        </w:rPr>
        <w:t>t</w:t>
      </w:r>
      <w:r>
        <w:rPr>
          <w:rFonts w:cs="Calibri"/>
          <w:spacing w:val="-1"/>
          <w:sz w:val="16"/>
          <w:szCs w:val="16"/>
        </w:rPr>
        <w:t>y</w:t>
      </w:r>
      <w:r>
        <w:rPr>
          <w:rFonts w:cs="Calibri"/>
          <w:sz w:val="16"/>
          <w:szCs w:val="16"/>
        </w:rPr>
        <w:t>,</w:t>
      </w:r>
      <w:r>
        <w:rPr>
          <w:rFonts w:cs="Calibri"/>
          <w:spacing w:val="-3"/>
          <w:sz w:val="16"/>
          <w:szCs w:val="16"/>
        </w:rPr>
        <w:t xml:space="preserve"> </w:t>
      </w:r>
      <w:r>
        <w:rPr>
          <w:rFonts w:cs="Calibri"/>
          <w:spacing w:val="1"/>
          <w:sz w:val="16"/>
          <w:szCs w:val="16"/>
        </w:rPr>
        <w:t>S</w:t>
      </w:r>
      <w:r>
        <w:rPr>
          <w:rFonts w:cs="Calibri"/>
          <w:spacing w:val="-1"/>
          <w:sz w:val="16"/>
          <w:szCs w:val="16"/>
        </w:rPr>
        <w:t>t</w:t>
      </w:r>
      <w:r>
        <w:rPr>
          <w:rFonts w:cs="Calibri"/>
          <w:sz w:val="16"/>
          <w:szCs w:val="16"/>
        </w:rPr>
        <w:t>a</w:t>
      </w:r>
      <w:r>
        <w:rPr>
          <w:rFonts w:cs="Calibri"/>
          <w:spacing w:val="-3"/>
          <w:sz w:val="16"/>
          <w:szCs w:val="16"/>
        </w:rPr>
        <w:t>t</w:t>
      </w:r>
      <w:r>
        <w:rPr>
          <w:rFonts w:cs="Calibri"/>
          <w:sz w:val="16"/>
          <w:szCs w:val="16"/>
        </w:rPr>
        <w:t>e</w:t>
      </w:r>
      <w:r>
        <w:rPr>
          <w:rFonts w:cs="Calibri"/>
          <w:spacing w:val="-4"/>
          <w:sz w:val="16"/>
          <w:szCs w:val="16"/>
        </w:rPr>
        <w:t xml:space="preserve"> </w:t>
      </w:r>
      <w:r>
        <w:rPr>
          <w:rFonts w:cs="Calibri"/>
          <w:spacing w:val="-3"/>
          <w:sz w:val="16"/>
          <w:szCs w:val="16"/>
        </w:rPr>
        <w:t>Z</w:t>
      </w:r>
      <w:r>
        <w:rPr>
          <w:rFonts w:cs="Calibri"/>
          <w:spacing w:val="-1"/>
          <w:sz w:val="16"/>
          <w:szCs w:val="16"/>
        </w:rPr>
        <w:t>i</w:t>
      </w:r>
      <w:r>
        <w:rPr>
          <w:rFonts w:cs="Calibri"/>
          <w:sz w:val="16"/>
          <w:szCs w:val="16"/>
        </w:rPr>
        <w:t xml:space="preserve">p                                                     </w:t>
      </w:r>
      <w:r>
        <w:rPr>
          <w:rFonts w:cs="Calibri"/>
          <w:spacing w:val="18"/>
          <w:sz w:val="16"/>
          <w:szCs w:val="16"/>
        </w:rPr>
        <w:t xml:space="preserve"> </w:t>
      </w:r>
      <w:r>
        <w:rPr>
          <w:rFonts w:cs="Calibri"/>
          <w:spacing w:val="1"/>
          <w:sz w:val="16"/>
          <w:szCs w:val="16"/>
        </w:rPr>
        <w:t>A</w:t>
      </w:r>
      <w:r>
        <w:rPr>
          <w:rFonts w:cs="Calibri"/>
          <w:spacing w:val="-1"/>
          <w:sz w:val="16"/>
          <w:szCs w:val="16"/>
        </w:rPr>
        <w:t>re</w:t>
      </w:r>
      <w:r>
        <w:rPr>
          <w:rFonts w:cs="Calibri"/>
          <w:sz w:val="16"/>
          <w:szCs w:val="16"/>
        </w:rPr>
        <w:t>a</w:t>
      </w:r>
      <w:r>
        <w:rPr>
          <w:rFonts w:cs="Calibri"/>
          <w:spacing w:val="-6"/>
          <w:sz w:val="16"/>
          <w:szCs w:val="16"/>
        </w:rPr>
        <w:t xml:space="preserve"> </w:t>
      </w:r>
      <w:r>
        <w:rPr>
          <w:rFonts w:cs="Calibri"/>
          <w:spacing w:val="1"/>
          <w:sz w:val="16"/>
          <w:szCs w:val="16"/>
        </w:rPr>
        <w:t>C</w:t>
      </w:r>
      <w:r>
        <w:rPr>
          <w:rFonts w:cs="Calibri"/>
          <w:spacing w:val="-1"/>
          <w:sz w:val="16"/>
          <w:szCs w:val="16"/>
        </w:rPr>
        <w:t>o</w:t>
      </w:r>
      <w:r>
        <w:rPr>
          <w:rFonts w:cs="Calibri"/>
          <w:sz w:val="16"/>
          <w:szCs w:val="16"/>
        </w:rPr>
        <w:t>de</w:t>
      </w:r>
      <w:r>
        <w:rPr>
          <w:rFonts w:cs="Calibri"/>
          <w:spacing w:val="-7"/>
          <w:sz w:val="16"/>
          <w:szCs w:val="16"/>
        </w:rPr>
        <w:t xml:space="preserve"> </w:t>
      </w:r>
      <w:r>
        <w:rPr>
          <w:rFonts w:cs="Calibri"/>
          <w:sz w:val="16"/>
          <w:szCs w:val="16"/>
        </w:rPr>
        <w:t>&amp;</w:t>
      </w:r>
      <w:r>
        <w:rPr>
          <w:rFonts w:cs="Calibri"/>
          <w:spacing w:val="-3"/>
          <w:sz w:val="16"/>
          <w:szCs w:val="16"/>
        </w:rPr>
        <w:t xml:space="preserve"> </w:t>
      </w:r>
      <w:r>
        <w:rPr>
          <w:rFonts w:cs="Calibri"/>
          <w:spacing w:val="1"/>
          <w:sz w:val="16"/>
          <w:szCs w:val="16"/>
        </w:rPr>
        <w:t>P</w:t>
      </w:r>
      <w:r>
        <w:rPr>
          <w:rFonts w:cs="Calibri"/>
          <w:spacing w:val="-1"/>
          <w:sz w:val="16"/>
          <w:szCs w:val="16"/>
        </w:rPr>
        <w:t>h</w:t>
      </w:r>
      <w:r>
        <w:rPr>
          <w:rFonts w:cs="Calibri"/>
          <w:spacing w:val="-3"/>
          <w:sz w:val="16"/>
          <w:szCs w:val="16"/>
        </w:rPr>
        <w:t>o</w:t>
      </w:r>
      <w:r>
        <w:rPr>
          <w:rFonts w:cs="Calibri"/>
          <w:sz w:val="16"/>
          <w:szCs w:val="16"/>
        </w:rPr>
        <w:t>ne</w:t>
      </w:r>
      <w:r>
        <w:rPr>
          <w:rFonts w:cs="Calibri"/>
          <w:spacing w:val="-8"/>
          <w:sz w:val="16"/>
          <w:szCs w:val="16"/>
        </w:rPr>
        <w:t xml:space="preserve"> </w:t>
      </w:r>
      <w:r>
        <w:rPr>
          <w:rFonts w:cs="Calibri"/>
          <w:spacing w:val="-1"/>
          <w:sz w:val="16"/>
          <w:szCs w:val="16"/>
        </w:rPr>
        <w:t>N</w:t>
      </w:r>
      <w:r>
        <w:rPr>
          <w:rFonts w:cs="Calibri"/>
          <w:sz w:val="16"/>
          <w:szCs w:val="16"/>
        </w:rPr>
        <w:t>u</w:t>
      </w:r>
      <w:r>
        <w:rPr>
          <w:rFonts w:cs="Calibri"/>
          <w:spacing w:val="1"/>
          <w:sz w:val="16"/>
          <w:szCs w:val="16"/>
        </w:rPr>
        <w:t>m</w:t>
      </w:r>
      <w:r>
        <w:rPr>
          <w:rFonts w:cs="Calibri"/>
          <w:spacing w:val="-1"/>
          <w:sz w:val="16"/>
          <w:szCs w:val="16"/>
        </w:rPr>
        <w:t>b</w:t>
      </w:r>
      <w:r>
        <w:rPr>
          <w:rFonts w:cs="Calibri"/>
          <w:spacing w:val="-3"/>
          <w:sz w:val="16"/>
          <w:szCs w:val="16"/>
        </w:rPr>
        <w:t>e</w:t>
      </w:r>
      <w:r>
        <w:rPr>
          <w:rFonts w:cs="Calibri"/>
          <w:sz w:val="16"/>
          <w:szCs w:val="16"/>
        </w:rPr>
        <w:t>r</w:t>
      </w:r>
    </w:p>
    <w:p w14:paraId="62BA174C" w14:textId="273F5687" w:rsidR="00305E29" w:rsidRDefault="00305E29" w:rsidP="00305E29">
      <w:pPr>
        <w:widowControl w:val="0"/>
        <w:autoSpaceDE w:val="0"/>
        <w:autoSpaceDN w:val="0"/>
        <w:adjustRightInd w:val="0"/>
        <w:spacing w:before="7" w:after="0" w:line="180" w:lineRule="exact"/>
        <w:rPr>
          <w:rFonts w:cs="Calibri"/>
          <w:sz w:val="18"/>
          <w:szCs w:val="18"/>
        </w:rPr>
      </w:pPr>
    </w:p>
    <w:p w14:paraId="181CBAD8" w14:textId="278DAB0D" w:rsidR="00305E29" w:rsidRDefault="00305E29" w:rsidP="00305E29">
      <w:pPr>
        <w:widowControl w:val="0"/>
        <w:autoSpaceDE w:val="0"/>
        <w:autoSpaceDN w:val="0"/>
        <w:adjustRightInd w:val="0"/>
        <w:spacing w:after="0" w:line="200" w:lineRule="exact"/>
        <w:rPr>
          <w:rFonts w:cs="Calibri"/>
          <w:sz w:val="20"/>
          <w:szCs w:val="20"/>
        </w:rPr>
      </w:pPr>
    </w:p>
    <w:p w14:paraId="2138AA17" w14:textId="67FAB4CA" w:rsidR="00305E29" w:rsidRDefault="009377C8" w:rsidP="00305E29">
      <w:pPr>
        <w:widowControl w:val="0"/>
        <w:autoSpaceDE w:val="0"/>
        <w:autoSpaceDN w:val="0"/>
        <w:adjustRightInd w:val="0"/>
        <w:spacing w:after="0" w:line="200" w:lineRule="exact"/>
        <w:rPr>
          <w:rFonts w:cs="Calibri"/>
          <w:sz w:val="20"/>
          <w:szCs w:val="20"/>
        </w:rPr>
      </w:pPr>
      <w:r>
        <w:rPr>
          <w:rFonts w:cs="Calibri"/>
          <w:noProof/>
          <w:sz w:val="20"/>
          <w:szCs w:val="20"/>
        </w:rPr>
        <mc:AlternateContent>
          <mc:Choice Requires="wps">
            <w:drawing>
              <wp:anchor distT="0" distB="0" distL="114300" distR="114300" simplePos="0" relativeHeight="251538432" behindDoc="0" locked="0" layoutInCell="1" allowOverlap="1" wp14:anchorId="30E75C24" wp14:editId="682EA6B4">
                <wp:simplePos x="0" y="0"/>
                <wp:positionH relativeFrom="column">
                  <wp:posOffset>118110</wp:posOffset>
                </wp:positionH>
                <wp:positionV relativeFrom="paragraph">
                  <wp:posOffset>76835</wp:posOffset>
                </wp:positionV>
                <wp:extent cx="2279650" cy="6350"/>
                <wp:effectExtent l="0" t="0" r="25400" b="31750"/>
                <wp:wrapNone/>
                <wp:docPr id="319375407" name="Straight Connector 6"/>
                <wp:cNvGraphicFramePr/>
                <a:graphic xmlns:a="http://schemas.openxmlformats.org/drawingml/2006/main">
                  <a:graphicData uri="http://schemas.microsoft.com/office/word/2010/wordprocessingShape">
                    <wps:wsp>
                      <wps:cNvCnPr/>
                      <wps:spPr>
                        <a:xfrm flipV="1">
                          <a:off x="0" y="0"/>
                          <a:ext cx="22796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EEBE9D" id="Straight Connector 6" o:spid="_x0000_s1026" style="position:absolute;flip:y;z-index:251538432;visibility:visible;mso-wrap-style:square;mso-wrap-distance-left:9pt;mso-wrap-distance-top:0;mso-wrap-distance-right:9pt;mso-wrap-distance-bottom:0;mso-position-horizontal:absolute;mso-position-horizontal-relative:text;mso-position-vertical:absolute;mso-position-vertical-relative:text" from="9.3pt,6.05pt" to="188.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" strokecolor="black [3200]" strokeweight=".5pt">
                <v:stroke joinstyle="miter"/>
              </v:line>
            </w:pict>
          </mc:Fallback>
        </mc:AlternateContent>
      </w:r>
      <w:r w:rsidR="00B57137">
        <w:rPr>
          <w:rFonts w:cs="Calibri"/>
          <w:noProof/>
          <w:sz w:val="20"/>
          <w:szCs w:val="20"/>
        </w:rPr>
        <mc:AlternateContent>
          <mc:Choice Requires="wps">
            <w:drawing>
              <wp:anchor distT="0" distB="0" distL="114300" distR="114300" simplePos="0" relativeHeight="251587584" behindDoc="0" locked="0" layoutInCell="1" allowOverlap="1" wp14:anchorId="10903DF7" wp14:editId="61E0511F">
                <wp:simplePos x="0" y="0"/>
                <wp:positionH relativeFrom="column">
                  <wp:posOffset>4554643</wp:posOffset>
                </wp:positionH>
                <wp:positionV relativeFrom="paragraph">
                  <wp:posOffset>77470</wp:posOffset>
                </wp:positionV>
                <wp:extent cx="1809750" cy="0"/>
                <wp:effectExtent l="0" t="0" r="0" b="0"/>
                <wp:wrapNone/>
                <wp:docPr id="690693090" name="Straight Connector 6"/>
                <wp:cNvGraphicFramePr/>
                <a:graphic xmlns:a="http://schemas.openxmlformats.org/drawingml/2006/main">
                  <a:graphicData uri="http://schemas.microsoft.com/office/word/2010/wordprocessingShape">
                    <wps:wsp>
                      <wps:cNvCnPr/>
                      <wps:spPr>
                        <a:xfrm flipV="1">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CB2D0" id="Straight Connector 6" o:spid="_x0000_s1026" style="position:absolute;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65pt,6.1pt" to="501.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" strokecolor="black [3200]" strokeweight=".5pt">
                <v:stroke joinstyle="miter"/>
              </v:line>
            </w:pict>
          </mc:Fallback>
        </mc:AlternateContent>
      </w:r>
      <w:r w:rsidR="00B57137">
        <w:rPr>
          <w:rFonts w:cs="Calibri"/>
          <w:noProof/>
          <w:sz w:val="20"/>
          <w:szCs w:val="20"/>
        </w:rPr>
        <mc:AlternateContent>
          <mc:Choice Requires="wps">
            <w:drawing>
              <wp:anchor distT="0" distB="0" distL="114300" distR="114300" simplePos="0" relativeHeight="251574272" behindDoc="0" locked="0" layoutInCell="1" allowOverlap="1" wp14:anchorId="5F285EFA" wp14:editId="5EA71768">
                <wp:simplePos x="0" y="0"/>
                <wp:positionH relativeFrom="column">
                  <wp:posOffset>2580087</wp:posOffset>
                </wp:positionH>
                <wp:positionV relativeFrom="paragraph">
                  <wp:posOffset>74295</wp:posOffset>
                </wp:positionV>
                <wp:extent cx="1809750" cy="0"/>
                <wp:effectExtent l="0" t="0" r="0" b="0"/>
                <wp:wrapNone/>
                <wp:docPr id="147192525" name="Straight Connector 6"/>
                <wp:cNvGraphicFramePr/>
                <a:graphic xmlns:a="http://schemas.openxmlformats.org/drawingml/2006/main">
                  <a:graphicData uri="http://schemas.microsoft.com/office/word/2010/wordprocessingShape">
                    <wps:wsp>
                      <wps:cNvCnPr/>
                      <wps:spPr>
                        <a:xfrm flipV="1">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7C0B9" id="Straight Connector 6" o:spid="_x0000_s1026" style="position:absolute;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15pt,5.85pt" to="345.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" strokecolor="black [3200]" strokeweight=".5pt">
                <v:stroke joinstyle="miter"/>
              </v:line>
            </w:pict>
          </mc:Fallback>
        </mc:AlternateContent>
      </w:r>
    </w:p>
    <w:p w14:paraId="15E201FC" w14:textId="376D1E4A" w:rsidR="00305E29" w:rsidRDefault="00305E29" w:rsidP="00305E29">
      <w:pPr>
        <w:widowControl w:val="0"/>
        <w:autoSpaceDE w:val="0"/>
        <w:autoSpaceDN w:val="0"/>
        <w:adjustRightInd w:val="0"/>
        <w:spacing w:after="0" w:line="240" w:lineRule="auto"/>
        <w:ind w:left="198"/>
        <w:rPr>
          <w:rFonts w:cs="Calibri"/>
          <w:sz w:val="19"/>
          <w:szCs w:val="19"/>
        </w:rPr>
      </w:pPr>
      <w:r>
        <w:rPr>
          <w:rFonts w:cs="Calibri"/>
          <w:b/>
          <w:bCs/>
          <w:sz w:val="19"/>
          <w:szCs w:val="19"/>
        </w:rPr>
        <w:t>P</w:t>
      </w:r>
      <w:r>
        <w:rPr>
          <w:rFonts w:cs="Calibri"/>
          <w:b/>
          <w:bCs/>
          <w:spacing w:val="1"/>
          <w:sz w:val="19"/>
          <w:szCs w:val="19"/>
        </w:rPr>
        <w:t>ro</w:t>
      </w:r>
      <w:r>
        <w:rPr>
          <w:rFonts w:cs="Calibri"/>
          <w:b/>
          <w:bCs/>
          <w:spacing w:val="-1"/>
          <w:sz w:val="19"/>
          <w:szCs w:val="19"/>
        </w:rPr>
        <w:t>vi</w:t>
      </w:r>
      <w:r>
        <w:rPr>
          <w:rFonts w:cs="Calibri"/>
          <w:b/>
          <w:bCs/>
          <w:spacing w:val="1"/>
          <w:sz w:val="19"/>
          <w:szCs w:val="19"/>
        </w:rPr>
        <w:t>de</w:t>
      </w:r>
      <w:r>
        <w:rPr>
          <w:rFonts w:cs="Calibri"/>
          <w:b/>
          <w:bCs/>
          <w:sz w:val="19"/>
          <w:szCs w:val="19"/>
        </w:rPr>
        <w:t>r</w:t>
      </w:r>
      <w:r>
        <w:rPr>
          <w:rFonts w:cs="Calibri"/>
          <w:b/>
          <w:bCs/>
          <w:spacing w:val="4"/>
          <w:sz w:val="19"/>
          <w:szCs w:val="19"/>
        </w:rPr>
        <w:t xml:space="preserve"> </w:t>
      </w:r>
      <w:r>
        <w:rPr>
          <w:rFonts w:cs="Calibri"/>
          <w:b/>
          <w:bCs/>
          <w:w w:val="103"/>
          <w:sz w:val="19"/>
          <w:szCs w:val="19"/>
        </w:rPr>
        <w:t>I</w:t>
      </w:r>
      <w:r>
        <w:rPr>
          <w:rFonts w:cs="Calibri"/>
          <w:b/>
          <w:bCs/>
          <w:spacing w:val="1"/>
          <w:w w:val="103"/>
          <w:sz w:val="19"/>
          <w:szCs w:val="19"/>
        </w:rPr>
        <w:t>n</w:t>
      </w:r>
      <w:r>
        <w:rPr>
          <w:rFonts w:cs="Calibri"/>
          <w:b/>
          <w:bCs/>
          <w:spacing w:val="-1"/>
          <w:w w:val="103"/>
          <w:sz w:val="19"/>
          <w:szCs w:val="19"/>
        </w:rPr>
        <w:t>f</w:t>
      </w:r>
      <w:r>
        <w:rPr>
          <w:rFonts w:cs="Calibri"/>
          <w:b/>
          <w:bCs/>
          <w:spacing w:val="1"/>
          <w:w w:val="103"/>
          <w:sz w:val="19"/>
          <w:szCs w:val="19"/>
        </w:rPr>
        <w:t>orm</w:t>
      </w:r>
      <w:r>
        <w:rPr>
          <w:rFonts w:cs="Calibri"/>
          <w:b/>
          <w:bCs/>
          <w:w w:val="103"/>
          <w:sz w:val="19"/>
          <w:szCs w:val="19"/>
        </w:rPr>
        <w:t>a</w:t>
      </w:r>
      <w:r>
        <w:rPr>
          <w:rFonts w:cs="Calibri"/>
          <w:b/>
          <w:bCs/>
          <w:spacing w:val="1"/>
          <w:w w:val="103"/>
          <w:sz w:val="19"/>
          <w:szCs w:val="19"/>
        </w:rPr>
        <w:t>t</w:t>
      </w:r>
      <w:r>
        <w:rPr>
          <w:rFonts w:cs="Calibri"/>
          <w:b/>
          <w:bCs/>
          <w:spacing w:val="-1"/>
          <w:w w:val="103"/>
          <w:sz w:val="19"/>
          <w:szCs w:val="19"/>
        </w:rPr>
        <w:t>i</w:t>
      </w:r>
      <w:r>
        <w:rPr>
          <w:rFonts w:cs="Calibri"/>
          <w:b/>
          <w:bCs/>
          <w:spacing w:val="1"/>
          <w:w w:val="103"/>
          <w:sz w:val="19"/>
          <w:szCs w:val="19"/>
        </w:rPr>
        <w:t>o</w:t>
      </w:r>
      <w:r>
        <w:rPr>
          <w:rFonts w:cs="Calibri"/>
          <w:b/>
          <w:bCs/>
          <w:w w:val="103"/>
          <w:sz w:val="19"/>
          <w:szCs w:val="19"/>
        </w:rPr>
        <w:t>n</w:t>
      </w:r>
    </w:p>
    <w:p w14:paraId="1A72DAEB" w14:textId="041597D3" w:rsidR="00305E29" w:rsidRDefault="00305E29" w:rsidP="00305E29">
      <w:pPr>
        <w:widowControl w:val="0"/>
        <w:autoSpaceDE w:val="0"/>
        <w:autoSpaceDN w:val="0"/>
        <w:adjustRightInd w:val="0"/>
        <w:spacing w:before="1" w:after="0" w:line="240" w:lineRule="auto"/>
        <w:ind w:left="198"/>
        <w:rPr>
          <w:rFonts w:cs="Calibri"/>
          <w:sz w:val="16"/>
          <w:szCs w:val="16"/>
        </w:rPr>
      </w:pPr>
      <w:r>
        <w:rPr>
          <w:rFonts w:cs="Calibri"/>
          <w:sz w:val="16"/>
          <w:szCs w:val="16"/>
        </w:rPr>
        <w:t>D</w:t>
      </w:r>
      <w:r>
        <w:rPr>
          <w:rFonts w:cs="Calibri"/>
          <w:spacing w:val="-1"/>
          <w:sz w:val="16"/>
          <w:szCs w:val="16"/>
        </w:rPr>
        <w:t>en</w:t>
      </w:r>
      <w:r>
        <w:rPr>
          <w:rFonts w:cs="Calibri"/>
          <w:spacing w:val="-3"/>
          <w:sz w:val="16"/>
          <w:szCs w:val="16"/>
        </w:rPr>
        <w:t>t</w:t>
      </w:r>
      <w:r>
        <w:rPr>
          <w:rFonts w:cs="Calibri"/>
          <w:spacing w:val="-1"/>
          <w:sz w:val="16"/>
          <w:szCs w:val="16"/>
        </w:rPr>
        <w:t>i</w:t>
      </w:r>
      <w:r>
        <w:rPr>
          <w:rFonts w:cs="Calibri"/>
          <w:sz w:val="16"/>
          <w:szCs w:val="16"/>
        </w:rPr>
        <w:t>st</w:t>
      </w:r>
      <w:r>
        <w:rPr>
          <w:rFonts w:cs="Calibri"/>
          <w:spacing w:val="-9"/>
          <w:sz w:val="16"/>
          <w:szCs w:val="16"/>
        </w:rPr>
        <w:t xml:space="preserve"> </w:t>
      </w:r>
      <w:r>
        <w:rPr>
          <w:rFonts w:cs="Calibri"/>
          <w:spacing w:val="-1"/>
          <w:sz w:val="16"/>
          <w:szCs w:val="16"/>
        </w:rPr>
        <w:t>N</w:t>
      </w:r>
      <w:r>
        <w:rPr>
          <w:rFonts w:cs="Calibri"/>
          <w:sz w:val="16"/>
          <w:szCs w:val="16"/>
        </w:rPr>
        <w:t>a</w:t>
      </w:r>
      <w:r>
        <w:rPr>
          <w:rFonts w:cs="Calibri"/>
          <w:spacing w:val="1"/>
          <w:sz w:val="16"/>
          <w:szCs w:val="16"/>
        </w:rPr>
        <w:t>m</w:t>
      </w:r>
      <w:r>
        <w:rPr>
          <w:rFonts w:cs="Calibri"/>
          <w:sz w:val="16"/>
          <w:szCs w:val="16"/>
        </w:rPr>
        <w:t xml:space="preserve">e                                                                                            </w:t>
      </w:r>
      <w:r>
        <w:rPr>
          <w:rFonts w:cs="Calibri"/>
          <w:spacing w:val="5"/>
          <w:sz w:val="16"/>
          <w:szCs w:val="16"/>
        </w:rPr>
        <w:t xml:space="preserve"> </w:t>
      </w:r>
      <w:r>
        <w:rPr>
          <w:rFonts w:cs="Calibri"/>
          <w:spacing w:val="1"/>
          <w:sz w:val="16"/>
          <w:szCs w:val="16"/>
        </w:rPr>
        <w:t>P</w:t>
      </w:r>
      <w:r>
        <w:rPr>
          <w:rFonts w:cs="Calibri"/>
          <w:spacing w:val="-1"/>
          <w:sz w:val="16"/>
          <w:szCs w:val="16"/>
        </w:rPr>
        <w:t>rovi</w:t>
      </w:r>
      <w:r>
        <w:rPr>
          <w:rFonts w:cs="Calibri"/>
          <w:sz w:val="16"/>
          <w:szCs w:val="16"/>
        </w:rPr>
        <w:t>d</w:t>
      </w:r>
      <w:r>
        <w:rPr>
          <w:rFonts w:cs="Calibri"/>
          <w:spacing w:val="-3"/>
          <w:sz w:val="16"/>
          <w:szCs w:val="16"/>
        </w:rPr>
        <w:t>e</w:t>
      </w:r>
      <w:r>
        <w:rPr>
          <w:rFonts w:cs="Calibri"/>
          <w:sz w:val="16"/>
          <w:szCs w:val="16"/>
        </w:rPr>
        <w:t>r</w:t>
      </w:r>
      <w:r>
        <w:rPr>
          <w:rFonts w:cs="Calibri"/>
          <w:spacing w:val="-9"/>
          <w:sz w:val="16"/>
          <w:szCs w:val="16"/>
        </w:rPr>
        <w:t xml:space="preserve"> </w:t>
      </w:r>
      <w:r>
        <w:rPr>
          <w:rFonts w:cs="Calibri"/>
          <w:spacing w:val="-1"/>
          <w:sz w:val="16"/>
          <w:szCs w:val="16"/>
        </w:rPr>
        <w:t>N</w:t>
      </w:r>
      <w:r>
        <w:rPr>
          <w:rFonts w:cs="Calibri"/>
          <w:spacing w:val="1"/>
          <w:sz w:val="16"/>
          <w:szCs w:val="16"/>
        </w:rPr>
        <w:t>P</w:t>
      </w:r>
      <w:r>
        <w:rPr>
          <w:rFonts w:cs="Calibri"/>
          <w:sz w:val="16"/>
          <w:szCs w:val="16"/>
        </w:rPr>
        <w:t>I</w:t>
      </w:r>
      <w:r>
        <w:rPr>
          <w:rFonts w:cs="Calibri"/>
          <w:spacing w:val="-2"/>
          <w:sz w:val="16"/>
          <w:szCs w:val="16"/>
        </w:rPr>
        <w:t xml:space="preserve"> </w:t>
      </w:r>
      <w:r>
        <w:rPr>
          <w:rFonts w:cs="Calibri"/>
          <w:sz w:val="16"/>
          <w:szCs w:val="16"/>
        </w:rPr>
        <w:t xml:space="preserve">#                                                    </w:t>
      </w:r>
      <w:r>
        <w:rPr>
          <w:rFonts w:cs="Calibri"/>
          <w:spacing w:val="15"/>
          <w:sz w:val="16"/>
          <w:szCs w:val="16"/>
        </w:rPr>
        <w:t xml:space="preserve"> </w:t>
      </w:r>
      <w:r>
        <w:rPr>
          <w:rFonts w:cs="Calibri"/>
          <w:sz w:val="16"/>
          <w:szCs w:val="16"/>
        </w:rPr>
        <w:t>L</w:t>
      </w:r>
      <w:r>
        <w:rPr>
          <w:rFonts w:cs="Calibri"/>
          <w:spacing w:val="-3"/>
          <w:sz w:val="16"/>
          <w:szCs w:val="16"/>
        </w:rPr>
        <w:t>o</w:t>
      </w:r>
      <w:r>
        <w:rPr>
          <w:rFonts w:cs="Calibri"/>
          <w:spacing w:val="-1"/>
          <w:sz w:val="16"/>
          <w:szCs w:val="16"/>
        </w:rPr>
        <w:t>c</w:t>
      </w:r>
      <w:r>
        <w:rPr>
          <w:rFonts w:cs="Calibri"/>
          <w:sz w:val="16"/>
          <w:szCs w:val="16"/>
        </w:rPr>
        <w:t>a</w:t>
      </w:r>
      <w:r>
        <w:rPr>
          <w:rFonts w:cs="Calibri"/>
          <w:spacing w:val="-3"/>
          <w:sz w:val="16"/>
          <w:szCs w:val="16"/>
        </w:rPr>
        <w:t>t</w:t>
      </w:r>
      <w:r>
        <w:rPr>
          <w:rFonts w:cs="Calibri"/>
          <w:spacing w:val="-1"/>
          <w:sz w:val="16"/>
          <w:szCs w:val="16"/>
        </w:rPr>
        <w:t>io</w:t>
      </w:r>
      <w:r>
        <w:rPr>
          <w:rFonts w:cs="Calibri"/>
          <w:sz w:val="16"/>
          <w:szCs w:val="16"/>
        </w:rPr>
        <w:t>n</w:t>
      </w:r>
      <w:r>
        <w:rPr>
          <w:rFonts w:cs="Calibri"/>
          <w:spacing w:val="-7"/>
          <w:sz w:val="16"/>
          <w:szCs w:val="16"/>
        </w:rPr>
        <w:t xml:space="preserve"> </w:t>
      </w:r>
      <w:r>
        <w:rPr>
          <w:rFonts w:cs="Calibri"/>
          <w:sz w:val="16"/>
          <w:szCs w:val="16"/>
        </w:rPr>
        <w:t>ID#</w:t>
      </w:r>
    </w:p>
    <w:p w14:paraId="43452FF4" w14:textId="5A97A768" w:rsidR="00305E29" w:rsidRDefault="00305E29" w:rsidP="00305E29">
      <w:pPr>
        <w:widowControl w:val="0"/>
        <w:autoSpaceDE w:val="0"/>
        <w:autoSpaceDN w:val="0"/>
        <w:adjustRightInd w:val="0"/>
        <w:spacing w:before="10" w:after="0" w:line="170" w:lineRule="exact"/>
        <w:rPr>
          <w:rFonts w:cs="Calibri"/>
          <w:sz w:val="17"/>
          <w:szCs w:val="17"/>
        </w:rPr>
      </w:pPr>
    </w:p>
    <w:p w14:paraId="504D8186" w14:textId="1C185B88" w:rsidR="00305E29" w:rsidRDefault="00305E29" w:rsidP="00305E29">
      <w:pPr>
        <w:widowControl w:val="0"/>
        <w:autoSpaceDE w:val="0"/>
        <w:autoSpaceDN w:val="0"/>
        <w:adjustRightInd w:val="0"/>
        <w:spacing w:after="0" w:line="200" w:lineRule="exact"/>
        <w:rPr>
          <w:rFonts w:cs="Calibri"/>
          <w:sz w:val="20"/>
          <w:szCs w:val="20"/>
        </w:rPr>
      </w:pPr>
    </w:p>
    <w:p w14:paraId="486EE25F" w14:textId="1B3B8B89" w:rsidR="00305E29" w:rsidRDefault="009377C8" w:rsidP="00305E29">
      <w:pPr>
        <w:widowControl w:val="0"/>
        <w:autoSpaceDE w:val="0"/>
        <w:autoSpaceDN w:val="0"/>
        <w:adjustRightInd w:val="0"/>
        <w:spacing w:after="0" w:line="200" w:lineRule="exact"/>
        <w:rPr>
          <w:rFonts w:cs="Calibri"/>
          <w:sz w:val="20"/>
          <w:szCs w:val="20"/>
        </w:rPr>
      </w:pPr>
      <w:r>
        <w:rPr>
          <w:rFonts w:cs="Calibri"/>
          <w:noProof/>
          <w:sz w:val="20"/>
          <w:szCs w:val="20"/>
        </w:rPr>
        <mc:AlternateContent>
          <mc:Choice Requires="wps">
            <w:drawing>
              <wp:anchor distT="0" distB="0" distL="114300" distR="114300" simplePos="0" relativeHeight="251619328" behindDoc="0" locked="0" layoutInCell="1" allowOverlap="1" wp14:anchorId="59919A5D" wp14:editId="17AC0F04">
                <wp:simplePos x="0" y="0"/>
                <wp:positionH relativeFrom="column">
                  <wp:posOffset>117263</wp:posOffset>
                </wp:positionH>
                <wp:positionV relativeFrom="paragraph">
                  <wp:posOffset>81280</wp:posOffset>
                </wp:positionV>
                <wp:extent cx="2279650" cy="6350"/>
                <wp:effectExtent l="0" t="0" r="25400" b="31750"/>
                <wp:wrapNone/>
                <wp:docPr id="1818002810" name="Straight Connector 6"/>
                <wp:cNvGraphicFramePr/>
                <a:graphic xmlns:a="http://schemas.openxmlformats.org/drawingml/2006/main">
                  <a:graphicData uri="http://schemas.microsoft.com/office/word/2010/wordprocessingShape">
                    <wps:wsp>
                      <wps:cNvCnPr/>
                      <wps:spPr>
                        <a:xfrm flipV="1">
                          <a:off x="0" y="0"/>
                          <a:ext cx="22796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E92881" id="Straight Connector 6" o:spid="_x0000_s1026" style="position:absolute;flip:y;z-index:251619328;visibility:visible;mso-wrap-style:square;mso-wrap-distance-left:9pt;mso-wrap-distance-top:0;mso-wrap-distance-right:9pt;mso-wrap-distance-bottom:0;mso-position-horizontal:absolute;mso-position-horizontal-relative:text;mso-position-vertical:absolute;mso-position-vertical-relative:text" from="9.25pt,6.4pt" to="188.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" strokecolor="black [3200]" strokeweight=".5pt">
                <v:stroke joinstyle="miter"/>
              </v:line>
            </w:pict>
          </mc:Fallback>
        </mc:AlternateContent>
      </w:r>
      <w:r w:rsidR="00592F4A">
        <w:rPr>
          <w:rFonts w:cs="Calibri"/>
          <w:noProof/>
          <w:sz w:val="20"/>
          <w:szCs w:val="20"/>
        </w:rPr>
        <mc:AlternateContent>
          <mc:Choice Requires="wps">
            <w:drawing>
              <wp:anchor distT="0" distB="0" distL="114300" distR="114300" simplePos="0" relativeHeight="251639808" behindDoc="0" locked="0" layoutInCell="1" allowOverlap="1" wp14:anchorId="6B71D55E" wp14:editId="3A32FE7B">
                <wp:simplePos x="0" y="0"/>
                <wp:positionH relativeFrom="column">
                  <wp:posOffset>2574290</wp:posOffset>
                </wp:positionH>
                <wp:positionV relativeFrom="paragraph">
                  <wp:posOffset>82468</wp:posOffset>
                </wp:positionV>
                <wp:extent cx="1809750" cy="0"/>
                <wp:effectExtent l="0" t="0" r="0" b="0"/>
                <wp:wrapNone/>
                <wp:docPr id="1151933939" name="Straight Connector 6"/>
                <wp:cNvGraphicFramePr/>
                <a:graphic xmlns:a="http://schemas.openxmlformats.org/drawingml/2006/main">
                  <a:graphicData uri="http://schemas.microsoft.com/office/word/2010/wordprocessingShape">
                    <wps:wsp>
                      <wps:cNvCnPr/>
                      <wps:spPr>
                        <a:xfrm flipV="1">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89B86" id="Straight Connector 6"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pt,6.5pt" to="345.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" strokecolor="black [3200]" strokeweight=".5pt">
                <v:stroke joinstyle="miter"/>
              </v:line>
            </w:pict>
          </mc:Fallback>
        </mc:AlternateContent>
      </w:r>
      <w:r w:rsidR="00B57137">
        <w:rPr>
          <w:rFonts w:cs="Calibri"/>
          <w:noProof/>
          <w:sz w:val="20"/>
          <w:szCs w:val="20"/>
        </w:rPr>
        <mc:AlternateContent>
          <mc:Choice Requires="wps">
            <w:drawing>
              <wp:anchor distT="0" distB="0" distL="114300" distR="114300" simplePos="0" relativeHeight="251601920" behindDoc="0" locked="0" layoutInCell="1" allowOverlap="1" wp14:anchorId="3BA7BBD7" wp14:editId="4CF116C3">
                <wp:simplePos x="0" y="0"/>
                <wp:positionH relativeFrom="column">
                  <wp:posOffset>4557338</wp:posOffset>
                </wp:positionH>
                <wp:positionV relativeFrom="paragraph">
                  <wp:posOffset>81934</wp:posOffset>
                </wp:positionV>
                <wp:extent cx="1809750" cy="0"/>
                <wp:effectExtent l="0" t="0" r="0" b="0"/>
                <wp:wrapNone/>
                <wp:docPr id="1022333977" name="Straight Connector 6"/>
                <wp:cNvGraphicFramePr/>
                <a:graphic xmlns:a="http://schemas.openxmlformats.org/drawingml/2006/main">
                  <a:graphicData uri="http://schemas.microsoft.com/office/word/2010/wordprocessingShape">
                    <wps:wsp>
                      <wps:cNvCnPr/>
                      <wps:spPr>
                        <a:xfrm flipV="1">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2AF5F" id="Straight Connector 6" o:spid="_x0000_s1026" style="position:absolute;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85pt,6.45pt" to="501.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" strokecolor="black [3200]" strokeweight=".5pt">
                <v:stroke joinstyle="miter"/>
              </v:line>
            </w:pict>
          </mc:Fallback>
        </mc:AlternateContent>
      </w:r>
    </w:p>
    <w:p w14:paraId="60EF378B" w14:textId="3F52B35E" w:rsidR="00305E29" w:rsidRDefault="00305E29" w:rsidP="00305E29">
      <w:pPr>
        <w:widowControl w:val="0"/>
        <w:autoSpaceDE w:val="0"/>
        <w:autoSpaceDN w:val="0"/>
        <w:adjustRightInd w:val="0"/>
        <w:spacing w:after="0" w:line="240" w:lineRule="auto"/>
        <w:ind w:left="198"/>
        <w:rPr>
          <w:rFonts w:cs="Calibri"/>
          <w:sz w:val="16"/>
          <w:szCs w:val="16"/>
        </w:rPr>
      </w:pPr>
      <w:r>
        <w:rPr>
          <w:rFonts w:cs="Calibri"/>
          <w:spacing w:val="1"/>
          <w:sz w:val="16"/>
          <w:szCs w:val="16"/>
        </w:rPr>
        <w:t>A</w:t>
      </w:r>
      <w:r>
        <w:rPr>
          <w:rFonts w:cs="Calibri"/>
          <w:spacing w:val="-1"/>
          <w:sz w:val="16"/>
          <w:szCs w:val="16"/>
        </w:rPr>
        <w:t>d</w:t>
      </w:r>
      <w:r>
        <w:rPr>
          <w:rFonts w:cs="Calibri"/>
          <w:sz w:val="16"/>
          <w:szCs w:val="16"/>
        </w:rPr>
        <w:t>d</w:t>
      </w:r>
      <w:r>
        <w:rPr>
          <w:rFonts w:cs="Calibri"/>
          <w:spacing w:val="-1"/>
          <w:sz w:val="16"/>
          <w:szCs w:val="16"/>
        </w:rPr>
        <w:t>re</w:t>
      </w:r>
      <w:r>
        <w:rPr>
          <w:rFonts w:cs="Calibri"/>
          <w:sz w:val="16"/>
          <w:szCs w:val="16"/>
        </w:rPr>
        <w:t xml:space="preserve">ss                                                                                                      </w:t>
      </w:r>
      <w:r>
        <w:rPr>
          <w:rFonts w:cs="Calibri"/>
          <w:spacing w:val="3"/>
          <w:sz w:val="16"/>
          <w:szCs w:val="16"/>
        </w:rPr>
        <w:t xml:space="preserve"> </w:t>
      </w:r>
      <w:r>
        <w:rPr>
          <w:rFonts w:cs="Calibri"/>
          <w:spacing w:val="1"/>
          <w:sz w:val="16"/>
          <w:szCs w:val="16"/>
        </w:rPr>
        <w:t>C</w:t>
      </w:r>
      <w:r>
        <w:rPr>
          <w:rFonts w:cs="Calibri"/>
          <w:spacing w:val="-1"/>
          <w:sz w:val="16"/>
          <w:szCs w:val="16"/>
        </w:rPr>
        <w:t>i</w:t>
      </w:r>
      <w:r>
        <w:rPr>
          <w:rFonts w:cs="Calibri"/>
          <w:spacing w:val="-3"/>
          <w:sz w:val="16"/>
          <w:szCs w:val="16"/>
        </w:rPr>
        <w:t>t</w:t>
      </w:r>
      <w:r>
        <w:rPr>
          <w:rFonts w:cs="Calibri"/>
          <w:spacing w:val="-1"/>
          <w:sz w:val="16"/>
          <w:szCs w:val="16"/>
        </w:rPr>
        <w:t>y</w:t>
      </w:r>
      <w:r>
        <w:rPr>
          <w:rFonts w:cs="Calibri"/>
          <w:sz w:val="16"/>
          <w:szCs w:val="16"/>
        </w:rPr>
        <w:t>,</w:t>
      </w:r>
      <w:r>
        <w:rPr>
          <w:rFonts w:cs="Calibri"/>
          <w:spacing w:val="-3"/>
          <w:sz w:val="16"/>
          <w:szCs w:val="16"/>
        </w:rPr>
        <w:t xml:space="preserve"> </w:t>
      </w:r>
      <w:r>
        <w:rPr>
          <w:rFonts w:cs="Calibri"/>
          <w:spacing w:val="1"/>
          <w:sz w:val="16"/>
          <w:szCs w:val="16"/>
        </w:rPr>
        <w:t>S</w:t>
      </w:r>
      <w:r>
        <w:rPr>
          <w:rFonts w:cs="Calibri"/>
          <w:spacing w:val="-1"/>
          <w:sz w:val="16"/>
          <w:szCs w:val="16"/>
        </w:rPr>
        <w:t>t</w:t>
      </w:r>
      <w:r>
        <w:rPr>
          <w:rFonts w:cs="Calibri"/>
          <w:sz w:val="16"/>
          <w:szCs w:val="16"/>
        </w:rPr>
        <w:t>a</w:t>
      </w:r>
      <w:r>
        <w:rPr>
          <w:rFonts w:cs="Calibri"/>
          <w:spacing w:val="-3"/>
          <w:sz w:val="16"/>
          <w:szCs w:val="16"/>
        </w:rPr>
        <w:t>t</w:t>
      </w:r>
      <w:r>
        <w:rPr>
          <w:rFonts w:cs="Calibri"/>
          <w:sz w:val="16"/>
          <w:szCs w:val="16"/>
        </w:rPr>
        <w:t>e</w:t>
      </w:r>
      <w:r>
        <w:rPr>
          <w:rFonts w:cs="Calibri"/>
          <w:spacing w:val="-4"/>
          <w:sz w:val="16"/>
          <w:szCs w:val="16"/>
        </w:rPr>
        <w:t xml:space="preserve"> </w:t>
      </w:r>
      <w:r>
        <w:rPr>
          <w:rFonts w:cs="Calibri"/>
          <w:spacing w:val="-3"/>
          <w:sz w:val="16"/>
          <w:szCs w:val="16"/>
        </w:rPr>
        <w:t>Z</w:t>
      </w:r>
      <w:r>
        <w:rPr>
          <w:rFonts w:cs="Calibri"/>
          <w:spacing w:val="-1"/>
          <w:sz w:val="16"/>
          <w:szCs w:val="16"/>
        </w:rPr>
        <w:t>i</w:t>
      </w:r>
      <w:r>
        <w:rPr>
          <w:rFonts w:cs="Calibri"/>
          <w:sz w:val="16"/>
          <w:szCs w:val="16"/>
        </w:rPr>
        <w:t xml:space="preserve">p                                                     </w:t>
      </w:r>
      <w:r>
        <w:rPr>
          <w:rFonts w:cs="Calibri"/>
          <w:spacing w:val="18"/>
          <w:sz w:val="16"/>
          <w:szCs w:val="16"/>
        </w:rPr>
        <w:t xml:space="preserve"> </w:t>
      </w:r>
      <w:r>
        <w:rPr>
          <w:rFonts w:cs="Calibri"/>
          <w:spacing w:val="1"/>
          <w:sz w:val="16"/>
          <w:szCs w:val="16"/>
        </w:rPr>
        <w:t>A</w:t>
      </w:r>
      <w:r>
        <w:rPr>
          <w:rFonts w:cs="Calibri"/>
          <w:spacing w:val="-1"/>
          <w:sz w:val="16"/>
          <w:szCs w:val="16"/>
        </w:rPr>
        <w:t>re</w:t>
      </w:r>
      <w:r>
        <w:rPr>
          <w:rFonts w:cs="Calibri"/>
          <w:sz w:val="16"/>
          <w:szCs w:val="16"/>
        </w:rPr>
        <w:t>a</w:t>
      </w:r>
      <w:r>
        <w:rPr>
          <w:rFonts w:cs="Calibri"/>
          <w:spacing w:val="-6"/>
          <w:sz w:val="16"/>
          <w:szCs w:val="16"/>
        </w:rPr>
        <w:t xml:space="preserve"> </w:t>
      </w:r>
      <w:r>
        <w:rPr>
          <w:rFonts w:cs="Calibri"/>
          <w:spacing w:val="1"/>
          <w:sz w:val="16"/>
          <w:szCs w:val="16"/>
        </w:rPr>
        <w:t>C</w:t>
      </w:r>
      <w:r>
        <w:rPr>
          <w:rFonts w:cs="Calibri"/>
          <w:spacing w:val="-1"/>
          <w:sz w:val="16"/>
          <w:szCs w:val="16"/>
        </w:rPr>
        <w:t>o</w:t>
      </w:r>
      <w:r>
        <w:rPr>
          <w:rFonts w:cs="Calibri"/>
          <w:sz w:val="16"/>
          <w:szCs w:val="16"/>
        </w:rPr>
        <w:t>de</w:t>
      </w:r>
      <w:r>
        <w:rPr>
          <w:rFonts w:cs="Calibri"/>
          <w:spacing w:val="-7"/>
          <w:sz w:val="16"/>
          <w:szCs w:val="16"/>
        </w:rPr>
        <w:t xml:space="preserve"> </w:t>
      </w:r>
      <w:r>
        <w:rPr>
          <w:rFonts w:cs="Calibri"/>
          <w:sz w:val="16"/>
          <w:szCs w:val="16"/>
        </w:rPr>
        <w:t>&amp;</w:t>
      </w:r>
      <w:r>
        <w:rPr>
          <w:rFonts w:cs="Calibri"/>
          <w:spacing w:val="-3"/>
          <w:sz w:val="16"/>
          <w:szCs w:val="16"/>
        </w:rPr>
        <w:t xml:space="preserve"> </w:t>
      </w:r>
      <w:r>
        <w:rPr>
          <w:rFonts w:cs="Calibri"/>
          <w:spacing w:val="1"/>
          <w:sz w:val="16"/>
          <w:szCs w:val="16"/>
        </w:rPr>
        <w:t>P</w:t>
      </w:r>
      <w:r>
        <w:rPr>
          <w:rFonts w:cs="Calibri"/>
          <w:spacing w:val="-1"/>
          <w:sz w:val="16"/>
          <w:szCs w:val="16"/>
        </w:rPr>
        <w:t>h</w:t>
      </w:r>
      <w:r>
        <w:rPr>
          <w:rFonts w:cs="Calibri"/>
          <w:spacing w:val="-3"/>
          <w:sz w:val="16"/>
          <w:szCs w:val="16"/>
        </w:rPr>
        <w:t>o</w:t>
      </w:r>
      <w:r>
        <w:rPr>
          <w:rFonts w:cs="Calibri"/>
          <w:sz w:val="16"/>
          <w:szCs w:val="16"/>
        </w:rPr>
        <w:t>ne</w:t>
      </w:r>
      <w:r>
        <w:rPr>
          <w:rFonts w:cs="Calibri"/>
          <w:spacing w:val="-8"/>
          <w:sz w:val="16"/>
          <w:szCs w:val="16"/>
        </w:rPr>
        <w:t xml:space="preserve"> </w:t>
      </w:r>
      <w:r>
        <w:rPr>
          <w:rFonts w:cs="Calibri"/>
          <w:spacing w:val="-1"/>
          <w:sz w:val="16"/>
          <w:szCs w:val="16"/>
        </w:rPr>
        <w:t>N</w:t>
      </w:r>
      <w:r>
        <w:rPr>
          <w:rFonts w:cs="Calibri"/>
          <w:sz w:val="16"/>
          <w:szCs w:val="16"/>
        </w:rPr>
        <w:t>u</w:t>
      </w:r>
      <w:r>
        <w:rPr>
          <w:rFonts w:cs="Calibri"/>
          <w:spacing w:val="1"/>
          <w:sz w:val="16"/>
          <w:szCs w:val="16"/>
        </w:rPr>
        <w:t>m</w:t>
      </w:r>
      <w:r>
        <w:rPr>
          <w:rFonts w:cs="Calibri"/>
          <w:spacing w:val="-1"/>
          <w:sz w:val="16"/>
          <w:szCs w:val="16"/>
        </w:rPr>
        <w:t>b</w:t>
      </w:r>
      <w:r>
        <w:rPr>
          <w:rFonts w:cs="Calibri"/>
          <w:spacing w:val="-3"/>
          <w:sz w:val="16"/>
          <w:szCs w:val="16"/>
        </w:rPr>
        <w:t>e</w:t>
      </w:r>
      <w:r>
        <w:rPr>
          <w:rFonts w:cs="Calibri"/>
          <w:sz w:val="16"/>
          <w:szCs w:val="16"/>
        </w:rPr>
        <w:t>r</w:t>
      </w:r>
    </w:p>
    <w:p w14:paraId="5432B1F3" w14:textId="4AE2ADF6" w:rsidR="00305E29" w:rsidRDefault="00305E29" w:rsidP="00305E29">
      <w:pPr>
        <w:widowControl w:val="0"/>
        <w:autoSpaceDE w:val="0"/>
        <w:autoSpaceDN w:val="0"/>
        <w:adjustRightInd w:val="0"/>
        <w:spacing w:before="7" w:after="0" w:line="180" w:lineRule="exact"/>
        <w:rPr>
          <w:rFonts w:cs="Calibri"/>
          <w:sz w:val="18"/>
          <w:szCs w:val="18"/>
        </w:rPr>
      </w:pPr>
    </w:p>
    <w:p w14:paraId="37E1AB0B" w14:textId="22476CCF" w:rsidR="00305E29" w:rsidRDefault="00305E29" w:rsidP="00305E29">
      <w:pPr>
        <w:widowControl w:val="0"/>
        <w:autoSpaceDE w:val="0"/>
        <w:autoSpaceDN w:val="0"/>
        <w:adjustRightInd w:val="0"/>
        <w:spacing w:after="0" w:line="200" w:lineRule="exact"/>
        <w:rPr>
          <w:rFonts w:cs="Calibri"/>
          <w:sz w:val="20"/>
          <w:szCs w:val="20"/>
        </w:rPr>
      </w:pPr>
    </w:p>
    <w:p w14:paraId="676B90D2" w14:textId="2A6EBA7C" w:rsidR="00305E29" w:rsidRDefault="009377C8" w:rsidP="00305E29">
      <w:pPr>
        <w:widowControl w:val="0"/>
        <w:autoSpaceDE w:val="0"/>
        <w:autoSpaceDN w:val="0"/>
        <w:adjustRightInd w:val="0"/>
        <w:spacing w:after="0" w:line="200" w:lineRule="exact"/>
        <w:rPr>
          <w:rFonts w:cs="Calibri"/>
          <w:sz w:val="20"/>
          <w:szCs w:val="20"/>
        </w:rPr>
      </w:pPr>
      <w:r>
        <w:rPr>
          <w:rFonts w:cs="Calibri"/>
          <w:noProof/>
          <w:sz w:val="20"/>
          <w:szCs w:val="20"/>
        </w:rPr>
        <mc:AlternateContent>
          <mc:Choice Requires="wps">
            <w:drawing>
              <wp:anchor distT="0" distB="0" distL="114300" distR="114300" simplePos="0" relativeHeight="251660288" behindDoc="0" locked="0" layoutInCell="1" allowOverlap="1" wp14:anchorId="3931CFBD" wp14:editId="72FF7ADD">
                <wp:simplePos x="0" y="0"/>
                <wp:positionH relativeFrom="column">
                  <wp:posOffset>4569378</wp:posOffset>
                </wp:positionH>
                <wp:positionV relativeFrom="paragraph">
                  <wp:posOffset>67310</wp:posOffset>
                </wp:positionV>
                <wp:extent cx="1809750" cy="0"/>
                <wp:effectExtent l="0" t="0" r="0" b="0"/>
                <wp:wrapNone/>
                <wp:docPr id="944134379" name="Straight Connector 6"/>
                <wp:cNvGraphicFramePr/>
                <a:graphic xmlns:a="http://schemas.openxmlformats.org/drawingml/2006/main">
                  <a:graphicData uri="http://schemas.microsoft.com/office/word/2010/wordprocessingShape">
                    <wps:wsp>
                      <wps:cNvCnPr/>
                      <wps:spPr>
                        <a:xfrm flipV="1">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77A2A" id="Straight Connector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8pt,5.3pt" to="50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" strokecolor="black [3200]" strokeweight=".5pt">
                <v:stroke joinstyle="miter"/>
              </v:line>
            </w:pict>
          </mc:Fallback>
        </mc:AlternateContent>
      </w:r>
      <w:r w:rsidR="00490227">
        <w:rPr>
          <w:rFonts w:cs="Calibri"/>
          <w:noProof/>
          <w:sz w:val="20"/>
          <w:szCs w:val="20"/>
        </w:rPr>
        <mc:AlternateContent>
          <mc:Choice Requires="wps">
            <w:drawing>
              <wp:anchor distT="0" distB="0" distL="114300" distR="114300" simplePos="0" relativeHeight="251653120" behindDoc="0" locked="0" layoutInCell="1" allowOverlap="1" wp14:anchorId="0C882CF9" wp14:editId="64F161B7">
                <wp:simplePos x="0" y="0"/>
                <wp:positionH relativeFrom="column">
                  <wp:posOffset>2582564</wp:posOffset>
                </wp:positionH>
                <wp:positionV relativeFrom="paragraph">
                  <wp:posOffset>67310</wp:posOffset>
                </wp:positionV>
                <wp:extent cx="1809750" cy="0"/>
                <wp:effectExtent l="0" t="0" r="0" b="0"/>
                <wp:wrapNone/>
                <wp:docPr id="250278323" name="Straight Connector 6"/>
                <wp:cNvGraphicFramePr/>
                <a:graphic xmlns:a="http://schemas.openxmlformats.org/drawingml/2006/main">
                  <a:graphicData uri="http://schemas.microsoft.com/office/word/2010/wordprocessingShape">
                    <wps:wsp>
                      <wps:cNvCnPr/>
                      <wps:spPr>
                        <a:xfrm flipV="1">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71A5B" id="Straight Connector 6"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35pt,5.3pt" to="345.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" strokecolor="black [3200]" strokeweight=".5pt">
                <v:stroke joinstyle="miter"/>
              </v:line>
            </w:pict>
          </mc:Fallback>
        </mc:AlternateContent>
      </w:r>
      <w:r w:rsidR="00490227">
        <w:rPr>
          <w:rFonts w:cs="Calibri"/>
          <w:noProof/>
          <w:sz w:val="20"/>
          <w:szCs w:val="20"/>
        </w:rPr>
        <mc:AlternateContent>
          <mc:Choice Requires="wps">
            <w:drawing>
              <wp:anchor distT="0" distB="0" distL="114300" distR="114300" simplePos="0" relativeHeight="251645952" behindDoc="0" locked="0" layoutInCell="1" allowOverlap="1" wp14:anchorId="04151177" wp14:editId="0C0D0D26">
                <wp:simplePos x="0" y="0"/>
                <wp:positionH relativeFrom="column">
                  <wp:posOffset>129955</wp:posOffset>
                </wp:positionH>
                <wp:positionV relativeFrom="paragraph">
                  <wp:posOffset>68832</wp:posOffset>
                </wp:positionV>
                <wp:extent cx="2279650" cy="6350"/>
                <wp:effectExtent l="0" t="0" r="25400" b="31750"/>
                <wp:wrapNone/>
                <wp:docPr id="1266188527" name="Straight Connector 6"/>
                <wp:cNvGraphicFramePr/>
                <a:graphic xmlns:a="http://schemas.openxmlformats.org/drawingml/2006/main">
                  <a:graphicData uri="http://schemas.microsoft.com/office/word/2010/wordprocessingShape">
                    <wps:wsp>
                      <wps:cNvCnPr/>
                      <wps:spPr>
                        <a:xfrm flipV="1">
                          <a:off x="0" y="0"/>
                          <a:ext cx="22796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1E373" id="Straight Connector 6" o:spid="_x0000_s1026" style="position:absolute;flip:y;z-index:251645952;visibility:visible;mso-wrap-style:square;mso-wrap-distance-left:9pt;mso-wrap-distance-top:0;mso-wrap-distance-right:9pt;mso-wrap-distance-bottom:0;mso-position-horizontal:absolute;mso-position-horizontal-relative:text;mso-position-vertical:absolute;mso-position-vertical-relative:text" from="10.25pt,5.4pt" to="189.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" strokecolor="black [3200]" strokeweight=".5pt">
                <v:stroke joinstyle="miter"/>
              </v:line>
            </w:pict>
          </mc:Fallback>
        </mc:AlternateContent>
      </w:r>
    </w:p>
    <w:p w14:paraId="249FC19A" w14:textId="07F0617E" w:rsidR="00305E29" w:rsidRDefault="00305E29" w:rsidP="00305E29">
      <w:pPr>
        <w:widowControl w:val="0"/>
        <w:autoSpaceDE w:val="0"/>
        <w:autoSpaceDN w:val="0"/>
        <w:adjustRightInd w:val="0"/>
        <w:spacing w:after="0" w:line="240" w:lineRule="auto"/>
        <w:ind w:left="198"/>
        <w:rPr>
          <w:rFonts w:cs="Calibri"/>
          <w:sz w:val="19"/>
          <w:szCs w:val="19"/>
        </w:rPr>
      </w:pPr>
      <w:r>
        <w:rPr>
          <w:rFonts w:cs="Calibri"/>
          <w:b/>
          <w:bCs/>
          <w:spacing w:val="1"/>
          <w:sz w:val="19"/>
          <w:szCs w:val="19"/>
        </w:rPr>
        <w:t>N</w:t>
      </w:r>
      <w:r>
        <w:rPr>
          <w:rFonts w:cs="Calibri"/>
          <w:b/>
          <w:bCs/>
          <w:sz w:val="19"/>
          <w:szCs w:val="19"/>
        </w:rPr>
        <w:t>a</w:t>
      </w:r>
      <w:r>
        <w:rPr>
          <w:rFonts w:cs="Calibri"/>
          <w:b/>
          <w:bCs/>
          <w:spacing w:val="1"/>
          <w:sz w:val="19"/>
          <w:szCs w:val="19"/>
        </w:rPr>
        <w:t>m</w:t>
      </w:r>
      <w:r>
        <w:rPr>
          <w:rFonts w:cs="Calibri"/>
          <w:b/>
          <w:bCs/>
          <w:sz w:val="19"/>
          <w:szCs w:val="19"/>
        </w:rPr>
        <w:t>e</w:t>
      </w:r>
      <w:r>
        <w:rPr>
          <w:rFonts w:cs="Calibri"/>
          <w:b/>
          <w:bCs/>
          <w:spacing w:val="10"/>
          <w:sz w:val="19"/>
          <w:szCs w:val="19"/>
        </w:rPr>
        <w:t xml:space="preserve"> </w:t>
      </w:r>
      <w:r>
        <w:rPr>
          <w:rFonts w:cs="Calibri"/>
          <w:b/>
          <w:bCs/>
          <w:spacing w:val="1"/>
          <w:sz w:val="19"/>
          <w:szCs w:val="19"/>
        </w:rPr>
        <w:t>o</w:t>
      </w:r>
      <w:r>
        <w:rPr>
          <w:rFonts w:cs="Calibri"/>
          <w:b/>
          <w:bCs/>
          <w:sz w:val="19"/>
          <w:szCs w:val="19"/>
        </w:rPr>
        <w:t>f</w:t>
      </w:r>
      <w:r>
        <w:rPr>
          <w:rFonts w:cs="Calibri"/>
          <w:b/>
          <w:bCs/>
          <w:spacing w:val="-1"/>
          <w:sz w:val="19"/>
          <w:szCs w:val="19"/>
        </w:rPr>
        <w:t xml:space="preserve"> </w:t>
      </w:r>
      <w:r>
        <w:rPr>
          <w:rFonts w:cs="Calibri"/>
          <w:b/>
          <w:bCs/>
          <w:sz w:val="19"/>
          <w:szCs w:val="19"/>
        </w:rPr>
        <w:t>P</w:t>
      </w:r>
      <w:r>
        <w:rPr>
          <w:rFonts w:cs="Calibri"/>
          <w:b/>
          <w:bCs/>
          <w:spacing w:val="1"/>
          <w:sz w:val="19"/>
          <w:szCs w:val="19"/>
        </w:rPr>
        <w:t>re</w:t>
      </w:r>
      <w:r>
        <w:rPr>
          <w:rFonts w:cs="Calibri"/>
          <w:b/>
          <w:bCs/>
          <w:spacing w:val="-1"/>
          <w:sz w:val="19"/>
          <w:szCs w:val="19"/>
        </w:rPr>
        <w:t>vi</w:t>
      </w:r>
      <w:r>
        <w:rPr>
          <w:rFonts w:cs="Calibri"/>
          <w:b/>
          <w:bCs/>
          <w:spacing w:val="1"/>
          <w:sz w:val="19"/>
          <w:szCs w:val="19"/>
        </w:rPr>
        <w:t>ou</w:t>
      </w:r>
      <w:r>
        <w:rPr>
          <w:rFonts w:cs="Calibri"/>
          <w:b/>
          <w:bCs/>
          <w:sz w:val="19"/>
          <w:szCs w:val="19"/>
        </w:rPr>
        <w:t>s</w:t>
      </w:r>
      <w:r>
        <w:rPr>
          <w:rFonts w:cs="Calibri"/>
          <w:b/>
          <w:bCs/>
          <w:spacing w:val="15"/>
          <w:sz w:val="19"/>
          <w:szCs w:val="19"/>
        </w:rPr>
        <w:t xml:space="preserve"> </w:t>
      </w:r>
      <w:r>
        <w:rPr>
          <w:rFonts w:cs="Calibri"/>
          <w:b/>
          <w:bCs/>
          <w:sz w:val="19"/>
          <w:szCs w:val="19"/>
        </w:rPr>
        <w:t>I</w:t>
      </w:r>
      <w:r>
        <w:rPr>
          <w:rFonts w:cs="Calibri"/>
          <w:b/>
          <w:bCs/>
          <w:spacing w:val="1"/>
          <w:sz w:val="19"/>
          <w:szCs w:val="19"/>
        </w:rPr>
        <w:t>n</w:t>
      </w:r>
      <w:r>
        <w:rPr>
          <w:rFonts w:cs="Calibri"/>
          <w:b/>
          <w:bCs/>
          <w:sz w:val="19"/>
          <w:szCs w:val="19"/>
        </w:rPr>
        <w:t>s</w:t>
      </w:r>
      <w:r>
        <w:rPr>
          <w:rFonts w:cs="Calibri"/>
          <w:b/>
          <w:bCs/>
          <w:spacing w:val="1"/>
          <w:sz w:val="19"/>
          <w:szCs w:val="19"/>
        </w:rPr>
        <w:t>ur</w:t>
      </w:r>
      <w:r>
        <w:rPr>
          <w:rFonts w:cs="Calibri"/>
          <w:b/>
          <w:bCs/>
          <w:sz w:val="19"/>
          <w:szCs w:val="19"/>
        </w:rPr>
        <w:t>er</w:t>
      </w:r>
      <w:r>
        <w:rPr>
          <w:rFonts w:cs="Calibri"/>
          <w:b/>
          <w:bCs/>
          <w:spacing w:val="13"/>
          <w:sz w:val="19"/>
          <w:szCs w:val="19"/>
        </w:rPr>
        <w:t xml:space="preserve"> </w:t>
      </w:r>
      <w:r>
        <w:rPr>
          <w:rFonts w:cs="Calibri"/>
          <w:b/>
          <w:bCs/>
          <w:spacing w:val="1"/>
          <w:sz w:val="19"/>
          <w:szCs w:val="19"/>
        </w:rPr>
        <w:t>th</w:t>
      </w:r>
      <w:r>
        <w:rPr>
          <w:rFonts w:cs="Calibri"/>
          <w:b/>
          <w:bCs/>
          <w:spacing w:val="-2"/>
          <w:sz w:val="19"/>
          <w:szCs w:val="19"/>
        </w:rPr>
        <w:t>a</w:t>
      </w:r>
      <w:r>
        <w:rPr>
          <w:rFonts w:cs="Calibri"/>
          <w:b/>
          <w:bCs/>
          <w:sz w:val="19"/>
          <w:szCs w:val="19"/>
        </w:rPr>
        <w:t>t</w:t>
      </w:r>
      <w:r>
        <w:rPr>
          <w:rFonts w:cs="Calibri"/>
          <w:b/>
          <w:bCs/>
          <w:spacing w:val="6"/>
          <w:sz w:val="19"/>
          <w:szCs w:val="19"/>
        </w:rPr>
        <w:t xml:space="preserve"> </w:t>
      </w:r>
      <w:r>
        <w:rPr>
          <w:rFonts w:cs="Calibri"/>
          <w:b/>
          <w:bCs/>
          <w:spacing w:val="-1"/>
          <w:sz w:val="19"/>
          <w:szCs w:val="19"/>
        </w:rPr>
        <w:t>i</w:t>
      </w:r>
      <w:r>
        <w:rPr>
          <w:rFonts w:cs="Calibri"/>
          <w:b/>
          <w:bCs/>
          <w:sz w:val="19"/>
          <w:szCs w:val="19"/>
        </w:rPr>
        <w:t>ss</w:t>
      </w:r>
      <w:r>
        <w:rPr>
          <w:rFonts w:cs="Calibri"/>
          <w:b/>
          <w:bCs/>
          <w:spacing w:val="1"/>
          <w:sz w:val="19"/>
          <w:szCs w:val="19"/>
        </w:rPr>
        <w:t>ue</w:t>
      </w:r>
      <w:r>
        <w:rPr>
          <w:rFonts w:cs="Calibri"/>
          <w:b/>
          <w:bCs/>
          <w:sz w:val="19"/>
          <w:szCs w:val="19"/>
        </w:rPr>
        <w:t>d</w:t>
      </w:r>
      <w:r>
        <w:rPr>
          <w:rFonts w:cs="Calibri"/>
          <w:b/>
          <w:bCs/>
          <w:spacing w:val="11"/>
          <w:sz w:val="19"/>
          <w:szCs w:val="19"/>
        </w:rPr>
        <w:t xml:space="preserve"> </w:t>
      </w:r>
      <w:r>
        <w:rPr>
          <w:rFonts w:cs="Calibri"/>
          <w:b/>
          <w:bCs/>
          <w:spacing w:val="1"/>
          <w:sz w:val="19"/>
          <w:szCs w:val="19"/>
        </w:rPr>
        <w:t>or</w:t>
      </w:r>
      <w:r>
        <w:rPr>
          <w:rFonts w:cs="Calibri"/>
          <w:b/>
          <w:bCs/>
          <w:spacing w:val="-1"/>
          <w:sz w:val="19"/>
          <w:szCs w:val="19"/>
        </w:rPr>
        <w:t>ig</w:t>
      </w:r>
      <w:r>
        <w:rPr>
          <w:rFonts w:cs="Calibri"/>
          <w:b/>
          <w:bCs/>
          <w:spacing w:val="4"/>
          <w:sz w:val="19"/>
          <w:szCs w:val="19"/>
        </w:rPr>
        <w:t>i</w:t>
      </w:r>
      <w:r>
        <w:rPr>
          <w:rFonts w:cs="Calibri"/>
          <w:b/>
          <w:bCs/>
          <w:spacing w:val="1"/>
          <w:sz w:val="19"/>
          <w:szCs w:val="19"/>
        </w:rPr>
        <w:t>n</w:t>
      </w:r>
      <w:r>
        <w:rPr>
          <w:rFonts w:cs="Calibri"/>
          <w:b/>
          <w:bCs/>
          <w:sz w:val="19"/>
          <w:szCs w:val="19"/>
        </w:rPr>
        <w:t>al</w:t>
      </w:r>
      <w:r>
        <w:rPr>
          <w:rFonts w:cs="Calibri"/>
          <w:b/>
          <w:bCs/>
          <w:spacing w:val="12"/>
          <w:sz w:val="19"/>
          <w:szCs w:val="19"/>
        </w:rPr>
        <w:t xml:space="preserve"> </w:t>
      </w:r>
      <w:r>
        <w:rPr>
          <w:rFonts w:cs="Calibri"/>
          <w:b/>
          <w:bCs/>
          <w:w w:val="103"/>
          <w:sz w:val="19"/>
          <w:szCs w:val="19"/>
        </w:rPr>
        <w:t>a</w:t>
      </w:r>
      <w:r>
        <w:rPr>
          <w:rFonts w:cs="Calibri"/>
          <w:b/>
          <w:bCs/>
          <w:spacing w:val="1"/>
          <w:w w:val="103"/>
          <w:sz w:val="19"/>
          <w:szCs w:val="19"/>
        </w:rPr>
        <w:t>ppro</w:t>
      </w:r>
      <w:r>
        <w:rPr>
          <w:rFonts w:cs="Calibri"/>
          <w:b/>
          <w:bCs/>
          <w:spacing w:val="-1"/>
          <w:w w:val="103"/>
          <w:sz w:val="19"/>
          <w:szCs w:val="19"/>
        </w:rPr>
        <w:t>v</w:t>
      </w:r>
      <w:r>
        <w:rPr>
          <w:rFonts w:cs="Calibri"/>
          <w:b/>
          <w:bCs/>
          <w:w w:val="103"/>
          <w:sz w:val="19"/>
          <w:szCs w:val="19"/>
        </w:rPr>
        <w:t>a</w:t>
      </w:r>
      <w:r>
        <w:rPr>
          <w:rFonts w:cs="Calibri"/>
          <w:b/>
          <w:bCs/>
          <w:spacing w:val="-1"/>
          <w:w w:val="103"/>
          <w:sz w:val="19"/>
          <w:szCs w:val="19"/>
        </w:rPr>
        <w:t>l</w:t>
      </w:r>
      <w:r>
        <w:rPr>
          <w:rFonts w:cs="Calibri"/>
          <w:b/>
          <w:bCs/>
          <w:w w:val="103"/>
          <w:sz w:val="19"/>
          <w:szCs w:val="19"/>
        </w:rPr>
        <w:t>:</w:t>
      </w:r>
    </w:p>
    <w:p w14:paraId="1FD2E758" w14:textId="40BD795D" w:rsidR="00305E29" w:rsidRDefault="00305E29" w:rsidP="00305E29">
      <w:pPr>
        <w:widowControl w:val="0"/>
        <w:autoSpaceDE w:val="0"/>
        <w:autoSpaceDN w:val="0"/>
        <w:adjustRightInd w:val="0"/>
        <w:spacing w:before="9" w:after="0" w:line="180" w:lineRule="exact"/>
        <w:rPr>
          <w:rFonts w:cs="Calibri"/>
          <w:sz w:val="18"/>
          <w:szCs w:val="18"/>
        </w:rPr>
      </w:pPr>
    </w:p>
    <w:p w14:paraId="7901EFDC" w14:textId="62B44FC7" w:rsidR="00305E29" w:rsidRDefault="00305E29" w:rsidP="00305E29">
      <w:pPr>
        <w:widowControl w:val="0"/>
        <w:autoSpaceDE w:val="0"/>
        <w:autoSpaceDN w:val="0"/>
        <w:adjustRightInd w:val="0"/>
        <w:spacing w:after="0" w:line="200" w:lineRule="exact"/>
        <w:rPr>
          <w:rFonts w:cs="Calibri"/>
          <w:sz w:val="20"/>
          <w:szCs w:val="20"/>
        </w:rPr>
      </w:pPr>
    </w:p>
    <w:p w14:paraId="5A5BC368" w14:textId="3A65673A" w:rsidR="00305E29" w:rsidRDefault="001530F5" w:rsidP="00305E29">
      <w:pPr>
        <w:widowControl w:val="0"/>
        <w:autoSpaceDE w:val="0"/>
        <w:autoSpaceDN w:val="0"/>
        <w:adjustRightInd w:val="0"/>
        <w:spacing w:after="0" w:line="200" w:lineRule="exact"/>
        <w:rPr>
          <w:rFonts w:cs="Calibri"/>
          <w:sz w:val="20"/>
          <w:szCs w:val="20"/>
        </w:rPr>
      </w:pPr>
      <w:r>
        <w:rPr>
          <w:rFonts w:cs="Calibri"/>
          <w:noProof/>
          <w:sz w:val="20"/>
          <w:szCs w:val="20"/>
        </w:rPr>
        <mc:AlternateContent>
          <mc:Choice Requires="wps">
            <w:drawing>
              <wp:anchor distT="0" distB="0" distL="114300" distR="114300" simplePos="0" relativeHeight="251667456" behindDoc="0" locked="0" layoutInCell="1" allowOverlap="1" wp14:anchorId="15D426EA" wp14:editId="02B47F37">
                <wp:simplePos x="0" y="0"/>
                <wp:positionH relativeFrom="column">
                  <wp:posOffset>114300</wp:posOffset>
                </wp:positionH>
                <wp:positionV relativeFrom="paragraph">
                  <wp:posOffset>71967</wp:posOffset>
                </wp:positionV>
                <wp:extent cx="6256867" cy="0"/>
                <wp:effectExtent l="0" t="0" r="0" b="0"/>
                <wp:wrapNone/>
                <wp:docPr id="1224576734" name="Straight Connector 6"/>
                <wp:cNvGraphicFramePr/>
                <a:graphic xmlns:a="http://schemas.openxmlformats.org/drawingml/2006/main">
                  <a:graphicData uri="http://schemas.microsoft.com/office/word/2010/wordprocessingShape">
                    <wps:wsp>
                      <wps:cNvCnPr/>
                      <wps:spPr>
                        <a:xfrm>
                          <a:off x="0" y="0"/>
                          <a:ext cx="625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5F9EF"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65pt" to="501.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" strokecolor="black [3200]" strokeweight=".5pt">
                <v:stroke joinstyle="miter"/>
              </v:line>
            </w:pict>
          </mc:Fallback>
        </mc:AlternateContent>
      </w:r>
    </w:p>
    <w:p w14:paraId="0D64499F" w14:textId="3152AD00" w:rsidR="00305E29" w:rsidRDefault="00305E29" w:rsidP="00305E29">
      <w:pPr>
        <w:widowControl w:val="0"/>
        <w:autoSpaceDE w:val="0"/>
        <w:autoSpaceDN w:val="0"/>
        <w:adjustRightInd w:val="0"/>
        <w:spacing w:after="0" w:line="240" w:lineRule="auto"/>
        <w:ind w:left="198"/>
        <w:rPr>
          <w:rFonts w:cs="Calibri"/>
          <w:sz w:val="19"/>
          <w:szCs w:val="19"/>
        </w:rPr>
      </w:pPr>
      <w:r>
        <w:rPr>
          <w:rFonts w:cs="Calibri"/>
          <w:b/>
          <w:bCs/>
          <w:spacing w:val="1"/>
          <w:sz w:val="19"/>
          <w:szCs w:val="19"/>
        </w:rPr>
        <w:t>B</w:t>
      </w:r>
      <w:r>
        <w:rPr>
          <w:rFonts w:cs="Calibri"/>
          <w:b/>
          <w:bCs/>
          <w:sz w:val="19"/>
          <w:szCs w:val="19"/>
        </w:rPr>
        <w:t>a</w:t>
      </w:r>
      <w:r>
        <w:rPr>
          <w:rFonts w:cs="Calibri"/>
          <w:b/>
          <w:bCs/>
          <w:spacing w:val="1"/>
          <w:sz w:val="19"/>
          <w:szCs w:val="19"/>
        </w:rPr>
        <w:t>nd</w:t>
      </w:r>
      <w:r>
        <w:rPr>
          <w:rFonts w:cs="Calibri"/>
          <w:b/>
          <w:bCs/>
          <w:spacing w:val="-1"/>
          <w:sz w:val="19"/>
          <w:szCs w:val="19"/>
        </w:rPr>
        <w:t>i</w:t>
      </w:r>
      <w:r>
        <w:rPr>
          <w:rFonts w:cs="Calibri"/>
          <w:b/>
          <w:bCs/>
          <w:spacing w:val="1"/>
          <w:sz w:val="19"/>
          <w:szCs w:val="19"/>
        </w:rPr>
        <w:t>n</w:t>
      </w:r>
      <w:r>
        <w:rPr>
          <w:rFonts w:cs="Calibri"/>
          <w:b/>
          <w:bCs/>
          <w:sz w:val="19"/>
          <w:szCs w:val="19"/>
        </w:rPr>
        <w:t>g</w:t>
      </w:r>
      <w:r>
        <w:rPr>
          <w:rFonts w:cs="Calibri"/>
          <w:b/>
          <w:bCs/>
          <w:spacing w:val="18"/>
          <w:sz w:val="19"/>
          <w:szCs w:val="19"/>
        </w:rPr>
        <w:t xml:space="preserve"> </w:t>
      </w:r>
      <w:r>
        <w:rPr>
          <w:rFonts w:cs="Calibri"/>
          <w:b/>
          <w:bCs/>
          <w:spacing w:val="-1"/>
          <w:sz w:val="19"/>
          <w:szCs w:val="19"/>
        </w:rPr>
        <w:t>D</w:t>
      </w:r>
      <w:r>
        <w:rPr>
          <w:rFonts w:cs="Calibri"/>
          <w:b/>
          <w:bCs/>
          <w:sz w:val="19"/>
          <w:szCs w:val="19"/>
        </w:rPr>
        <w:t>a</w:t>
      </w:r>
      <w:r>
        <w:rPr>
          <w:rFonts w:cs="Calibri"/>
          <w:b/>
          <w:bCs/>
          <w:spacing w:val="1"/>
          <w:sz w:val="19"/>
          <w:szCs w:val="19"/>
        </w:rPr>
        <w:t>te</w:t>
      </w:r>
      <w:r>
        <w:rPr>
          <w:rFonts w:cs="Calibri"/>
          <w:b/>
          <w:bCs/>
          <w:sz w:val="19"/>
          <w:szCs w:val="19"/>
        </w:rPr>
        <w:t xml:space="preserve">:                                                                                       </w:t>
      </w:r>
      <w:r>
        <w:rPr>
          <w:rFonts w:cs="Calibri"/>
          <w:b/>
          <w:bCs/>
          <w:spacing w:val="39"/>
          <w:sz w:val="19"/>
          <w:szCs w:val="19"/>
        </w:rPr>
        <w:t xml:space="preserve"> </w:t>
      </w:r>
      <w:r>
        <w:rPr>
          <w:rFonts w:cs="Calibri"/>
          <w:b/>
          <w:bCs/>
          <w:sz w:val="19"/>
          <w:szCs w:val="19"/>
        </w:rPr>
        <w:t>Case</w:t>
      </w:r>
      <w:r>
        <w:rPr>
          <w:rFonts w:cs="Calibri"/>
          <w:b/>
          <w:bCs/>
          <w:spacing w:val="7"/>
          <w:sz w:val="19"/>
          <w:szCs w:val="19"/>
        </w:rPr>
        <w:t xml:space="preserve"> </w:t>
      </w:r>
      <w:r>
        <w:rPr>
          <w:rFonts w:cs="Calibri"/>
          <w:b/>
          <w:bCs/>
          <w:spacing w:val="1"/>
          <w:sz w:val="19"/>
          <w:szCs w:val="19"/>
        </w:rPr>
        <w:t>R</w:t>
      </w:r>
      <w:r>
        <w:rPr>
          <w:rFonts w:cs="Calibri"/>
          <w:b/>
          <w:bCs/>
          <w:sz w:val="19"/>
          <w:szCs w:val="19"/>
        </w:rPr>
        <w:t>a</w:t>
      </w:r>
      <w:r>
        <w:rPr>
          <w:rFonts w:cs="Calibri"/>
          <w:b/>
          <w:bCs/>
          <w:spacing w:val="1"/>
          <w:sz w:val="19"/>
          <w:szCs w:val="19"/>
        </w:rPr>
        <w:t>t</w:t>
      </w:r>
      <w:r>
        <w:rPr>
          <w:rFonts w:cs="Calibri"/>
          <w:b/>
          <w:bCs/>
          <w:sz w:val="19"/>
          <w:szCs w:val="19"/>
        </w:rPr>
        <w:t>e</w:t>
      </w:r>
      <w:r>
        <w:rPr>
          <w:rFonts w:cs="Calibri"/>
          <w:b/>
          <w:bCs/>
          <w:spacing w:val="9"/>
          <w:sz w:val="19"/>
          <w:szCs w:val="19"/>
        </w:rPr>
        <w:t xml:space="preserve"> </w:t>
      </w:r>
      <w:r>
        <w:rPr>
          <w:rFonts w:cs="Calibri"/>
          <w:b/>
          <w:bCs/>
          <w:spacing w:val="-1"/>
          <w:sz w:val="19"/>
          <w:szCs w:val="19"/>
        </w:rPr>
        <w:t>A</w:t>
      </w:r>
      <w:r>
        <w:rPr>
          <w:rFonts w:cs="Calibri"/>
          <w:b/>
          <w:bCs/>
          <w:spacing w:val="1"/>
          <w:sz w:val="19"/>
          <w:szCs w:val="19"/>
        </w:rPr>
        <w:t>ppro</w:t>
      </w:r>
      <w:r>
        <w:rPr>
          <w:rFonts w:cs="Calibri"/>
          <w:b/>
          <w:bCs/>
          <w:spacing w:val="-1"/>
          <w:sz w:val="19"/>
          <w:szCs w:val="19"/>
        </w:rPr>
        <w:t>v</w:t>
      </w:r>
      <w:r>
        <w:rPr>
          <w:rFonts w:cs="Calibri"/>
          <w:b/>
          <w:bCs/>
          <w:spacing w:val="1"/>
          <w:sz w:val="19"/>
          <w:szCs w:val="19"/>
        </w:rPr>
        <w:t>e</w:t>
      </w:r>
      <w:r>
        <w:rPr>
          <w:rFonts w:cs="Calibri"/>
          <w:b/>
          <w:bCs/>
          <w:sz w:val="19"/>
          <w:szCs w:val="19"/>
        </w:rPr>
        <w:t>d</w:t>
      </w:r>
      <w:r>
        <w:rPr>
          <w:rFonts w:cs="Calibri"/>
          <w:b/>
          <w:bCs/>
          <w:spacing w:val="19"/>
          <w:sz w:val="19"/>
          <w:szCs w:val="19"/>
        </w:rPr>
        <w:t xml:space="preserve"> </w:t>
      </w:r>
      <w:r>
        <w:rPr>
          <w:rFonts w:cs="Calibri"/>
          <w:b/>
          <w:bCs/>
          <w:spacing w:val="1"/>
          <w:sz w:val="19"/>
          <w:szCs w:val="19"/>
        </w:rPr>
        <w:t>b</w:t>
      </w:r>
      <w:r>
        <w:rPr>
          <w:rFonts w:cs="Calibri"/>
          <w:b/>
          <w:bCs/>
          <w:sz w:val="19"/>
          <w:szCs w:val="19"/>
        </w:rPr>
        <w:t>y P</w:t>
      </w:r>
      <w:r>
        <w:rPr>
          <w:rFonts w:cs="Calibri"/>
          <w:b/>
          <w:bCs/>
          <w:spacing w:val="1"/>
          <w:sz w:val="19"/>
          <w:szCs w:val="19"/>
        </w:rPr>
        <w:t>re</w:t>
      </w:r>
      <w:r>
        <w:rPr>
          <w:rFonts w:cs="Calibri"/>
          <w:b/>
          <w:bCs/>
          <w:spacing w:val="-1"/>
          <w:sz w:val="19"/>
          <w:szCs w:val="19"/>
        </w:rPr>
        <w:t>vi</w:t>
      </w:r>
      <w:r>
        <w:rPr>
          <w:rFonts w:cs="Calibri"/>
          <w:b/>
          <w:bCs/>
          <w:spacing w:val="1"/>
          <w:sz w:val="19"/>
          <w:szCs w:val="19"/>
        </w:rPr>
        <w:t>ou</w:t>
      </w:r>
      <w:r>
        <w:rPr>
          <w:rFonts w:cs="Calibri"/>
          <w:b/>
          <w:bCs/>
          <w:sz w:val="19"/>
          <w:szCs w:val="19"/>
        </w:rPr>
        <w:t>s</w:t>
      </w:r>
      <w:r>
        <w:rPr>
          <w:rFonts w:cs="Calibri"/>
          <w:b/>
          <w:bCs/>
          <w:spacing w:val="15"/>
          <w:sz w:val="19"/>
          <w:szCs w:val="19"/>
        </w:rPr>
        <w:t xml:space="preserve"> </w:t>
      </w:r>
      <w:r>
        <w:rPr>
          <w:rFonts w:cs="Calibri"/>
          <w:b/>
          <w:bCs/>
          <w:w w:val="103"/>
          <w:sz w:val="19"/>
          <w:szCs w:val="19"/>
        </w:rPr>
        <w:t>I</w:t>
      </w:r>
      <w:r>
        <w:rPr>
          <w:rFonts w:cs="Calibri"/>
          <w:b/>
          <w:bCs/>
          <w:spacing w:val="1"/>
          <w:w w:val="103"/>
          <w:sz w:val="19"/>
          <w:szCs w:val="19"/>
        </w:rPr>
        <w:t>n</w:t>
      </w:r>
      <w:r>
        <w:rPr>
          <w:rFonts w:cs="Calibri"/>
          <w:b/>
          <w:bCs/>
          <w:w w:val="103"/>
          <w:sz w:val="19"/>
          <w:szCs w:val="19"/>
        </w:rPr>
        <w:t>s</w:t>
      </w:r>
      <w:r>
        <w:rPr>
          <w:rFonts w:cs="Calibri"/>
          <w:b/>
          <w:bCs/>
          <w:spacing w:val="1"/>
          <w:w w:val="103"/>
          <w:sz w:val="19"/>
          <w:szCs w:val="19"/>
        </w:rPr>
        <w:t>ur</w:t>
      </w:r>
      <w:r>
        <w:rPr>
          <w:rFonts w:cs="Calibri"/>
          <w:b/>
          <w:bCs/>
          <w:w w:val="103"/>
          <w:sz w:val="19"/>
          <w:szCs w:val="19"/>
        </w:rPr>
        <w:t>e</w:t>
      </w:r>
      <w:r>
        <w:rPr>
          <w:rFonts w:cs="Calibri"/>
          <w:b/>
          <w:bCs/>
          <w:spacing w:val="1"/>
          <w:w w:val="103"/>
          <w:sz w:val="19"/>
          <w:szCs w:val="19"/>
        </w:rPr>
        <w:t>r:</w:t>
      </w:r>
    </w:p>
    <w:p w14:paraId="5B690E42" w14:textId="4040D456" w:rsidR="00305E29" w:rsidRDefault="00305E29" w:rsidP="00305E29">
      <w:pPr>
        <w:widowControl w:val="0"/>
        <w:autoSpaceDE w:val="0"/>
        <w:autoSpaceDN w:val="0"/>
        <w:adjustRightInd w:val="0"/>
        <w:spacing w:before="9" w:after="0" w:line="180" w:lineRule="exact"/>
        <w:rPr>
          <w:rFonts w:cs="Calibri"/>
          <w:sz w:val="18"/>
          <w:szCs w:val="18"/>
        </w:rPr>
      </w:pPr>
    </w:p>
    <w:p w14:paraId="6854EE57" w14:textId="490B4E8D" w:rsidR="00305E29" w:rsidRDefault="00305E29" w:rsidP="00305E29">
      <w:pPr>
        <w:widowControl w:val="0"/>
        <w:autoSpaceDE w:val="0"/>
        <w:autoSpaceDN w:val="0"/>
        <w:adjustRightInd w:val="0"/>
        <w:spacing w:after="0" w:line="200" w:lineRule="exact"/>
        <w:rPr>
          <w:rFonts w:cs="Calibri"/>
          <w:sz w:val="20"/>
          <w:szCs w:val="20"/>
        </w:rPr>
      </w:pPr>
    </w:p>
    <w:p w14:paraId="1D485CD2" w14:textId="00B29844" w:rsidR="00305E29" w:rsidRDefault="001530F5" w:rsidP="00305E29">
      <w:pPr>
        <w:widowControl w:val="0"/>
        <w:autoSpaceDE w:val="0"/>
        <w:autoSpaceDN w:val="0"/>
        <w:adjustRightInd w:val="0"/>
        <w:spacing w:after="0" w:line="200" w:lineRule="exact"/>
        <w:rPr>
          <w:rFonts w:cs="Calibri"/>
          <w:sz w:val="20"/>
          <w:szCs w:val="20"/>
        </w:rPr>
      </w:pPr>
      <w:r>
        <w:rPr>
          <w:rFonts w:cs="Calibri"/>
          <w:noProof/>
          <w:sz w:val="20"/>
          <w:szCs w:val="20"/>
        </w:rPr>
        <mc:AlternateContent>
          <mc:Choice Requires="wps">
            <w:drawing>
              <wp:anchor distT="0" distB="0" distL="114300" distR="114300" simplePos="0" relativeHeight="251699200" behindDoc="0" locked="0" layoutInCell="1" allowOverlap="1" wp14:anchorId="05E13D84" wp14:editId="25970EEE">
                <wp:simplePos x="0" y="0"/>
                <wp:positionH relativeFrom="column">
                  <wp:posOffset>3294322</wp:posOffset>
                </wp:positionH>
                <wp:positionV relativeFrom="paragraph">
                  <wp:posOffset>90805</wp:posOffset>
                </wp:positionV>
                <wp:extent cx="2693670" cy="4445"/>
                <wp:effectExtent l="0" t="0" r="30480" b="33655"/>
                <wp:wrapNone/>
                <wp:docPr id="668217613" name="Straight Connector 6"/>
                <wp:cNvGraphicFramePr/>
                <a:graphic xmlns:a="http://schemas.openxmlformats.org/drawingml/2006/main">
                  <a:graphicData uri="http://schemas.microsoft.com/office/word/2010/wordprocessingShape">
                    <wps:wsp>
                      <wps:cNvCnPr/>
                      <wps:spPr>
                        <a:xfrm>
                          <a:off x="0" y="0"/>
                          <a:ext cx="269367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3F81E" id="Straight Connector 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4pt,7.15pt" to="47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1676672" behindDoc="0" locked="0" layoutInCell="1" allowOverlap="1" wp14:anchorId="793E69B6" wp14:editId="697B8BCA">
                <wp:simplePos x="0" y="0"/>
                <wp:positionH relativeFrom="column">
                  <wp:posOffset>126463</wp:posOffset>
                </wp:positionH>
                <wp:positionV relativeFrom="paragraph">
                  <wp:posOffset>92021</wp:posOffset>
                </wp:positionV>
                <wp:extent cx="2693831" cy="4472"/>
                <wp:effectExtent l="0" t="0" r="30480" b="33655"/>
                <wp:wrapNone/>
                <wp:docPr id="2117158218" name="Straight Connector 6"/>
                <wp:cNvGraphicFramePr/>
                <a:graphic xmlns:a="http://schemas.openxmlformats.org/drawingml/2006/main">
                  <a:graphicData uri="http://schemas.microsoft.com/office/word/2010/wordprocessingShape">
                    <wps:wsp>
                      <wps:cNvCnPr/>
                      <wps:spPr>
                        <a:xfrm>
                          <a:off x="0" y="0"/>
                          <a:ext cx="2693831" cy="44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DF63B" id="Straight Connector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7.25pt" to="222.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" strokecolor="black [3200]" strokeweight=".5pt">
                <v:stroke joinstyle="miter"/>
              </v:line>
            </w:pict>
          </mc:Fallback>
        </mc:AlternateContent>
      </w:r>
    </w:p>
    <w:p w14:paraId="7C1D9643" w14:textId="50F7CD59" w:rsidR="00305E29" w:rsidRDefault="00305E29" w:rsidP="00305E29">
      <w:pPr>
        <w:widowControl w:val="0"/>
        <w:autoSpaceDE w:val="0"/>
        <w:autoSpaceDN w:val="0"/>
        <w:adjustRightInd w:val="0"/>
        <w:spacing w:after="0" w:line="248" w:lineRule="auto"/>
        <w:ind w:left="198" w:right="582"/>
        <w:rPr>
          <w:rFonts w:cs="Calibri"/>
          <w:sz w:val="19"/>
          <w:szCs w:val="19"/>
        </w:rPr>
      </w:pPr>
      <w:r>
        <w:rPr>
          <w:rFonts w:cs="Calibri"/>
          <w:b/>
          <w:bCs/>
          <w:spacing w:val="-1"/>
          <w:sz w:val="19"/>
          <w:szCs w:val="19"/>
        </w:rPr>
        <w:t>A</w:t>
      </w:r>
      <w:r>
        <w:rPr>
          <w:rFonts w:cs="Calibri"/>
          <w:b/>
          <w:bCs/>
          <w:spacing w:val="1"/>
          <w:sz w:val="19"/>
          <w:szCs w:val="19"/>
        </w:rPr>
        <w:t>moun</w:t>
      </w:r>
      <w:r>
        <w:rPr>
          <w:rFonts w:cs="Calibri"/>
          <w:b/>
          <w:bCs/>
          <w:sz w:val="19"/>
          <w:szCs w:val="19"/>
        </w:rPr>
        <w:t>t</w:t>
      </w:r>
      <w:r>
        <w:rPr>
          <w:rFonts w:cs="Calibri"/>
          <w:b/>
          <w:bCs/>
          <w:spacing w:val="19"/>
          <w:sz w:val="19"/>
          <w:szCs w:val="19"/>
        </w:rPr>
        <w:t xml:space="preserve"> </w:t>
      </w:r>
      <w:r>
        <w:rPr>
          <w:rFonts w:cs="Calibri"/>
          <w:b/>
          <w:bCs/>
          <w:sz w:val="19"/>
          <w:szCs w:val="19"/>
        </w:rPr>
        <w:t>Pa</w:t>
      </w:r>
      <w:r>
        <w:rPr>
          <w:rFonts w:cs="Calibri"/>
          <w:b/>
          <w:bCs/>
          <w:spacing w:val="-3"/>
          <w:sz w:val="19"/>
          <w:szCs w:val="19"/>
        </w:rPr>
        <w:t>i</w:t>
      </w:r>
      <w:r>
        <w:rPr>
          <w:rFonts w:cs="Calibri"/>
          <w:b/>
          <w:bCs/>
          <w:sz w:val="19"/>
          <w:szCs w:val="19"/>
        </w:rPr>
        <w:t>d</w:t>
      </w:r>
      <w:r>
        <w:rPr>
          <w:rFonts w:cs="Calibri"/>
          <w:b/>
          <w:bCs/>
          <w:spacing w:val="11"/>
          <w:sz w:val="19"/>
          <w:szCs w:val="19"/>
        </w:rPr>
        <w:t xml:space="preserve"> </w:t>
      </w:r>
      <w:r>
        <w:rPr>
          <w:rFonts w:cs="Calibri"/>
          <w:b/>
          <w:bCs/>
          <w:spacing w:val="-1"/>
          <w:sz w:val="19"/>
          <w:szCs w:val="19"/>
        </w:rPr>
        <w:t>f</w:t>
      </w:r>
      <w:r>
        <w:rPr>
          <w:rFonts w:cs="Calibri"/>
          <w:b/>
          <w:bCs/>
          <w:spacing w:val="1"/>
          <w:sz w:val="19"/>
          <w:szCs w:val="19"/>
        </w:rPr>
        <w:t>o</w:t>
      </w:r>
      <w:r>
        <w:rPr>
          <w:rFonts w:cs="Calibri"/>
          <w:b/>
          <w:bCs/>
          <w:sz w:val="19"/>
          <w:szCs w:val="19"/>
        </w:rPr>
        <w:t>r</w:t>
      </w:r>
      <w:r>
        <w:rPr>
          <w:rFonts w:cs="Calibri"/>
          <w:b/>
          <w:bCs/>
          <w:spacing w:val="8"/>
          <w:sz w:val="19"/>
          <w:szCs w:val="19"/>
        </w:rPr>
        <w:t xml:space="preserve"> </w:t>
      </w:r>
      <w:r>
        <w:rPr>
          <w:rFonts w:cs="Calibri"/>
          <w:b/>
          <w:bCs/>
          <w:spacing w:val="-1"/>
          <w:sz w:val="19"/>
          <w:szCs w:val="19"/>
        </w:rPr>
        <w:t>D</w:t>
      </w:r>
      <w:r>
        <w:rPr>
          <w:rFonts w:cs="Calibri"/>
          <w:b/>
          <w:bCs/>
          <w:sz w:val="19"/>
          <w:szCs w:val="19"/>
        </w:rPr>
        <w:t>a</w:t>
      </w:r>
      <w:r>
        <w:rPr>
          <w:rFonts w:cs="Calibri"/>
          <w:b/>
          <w:bCs/>
          <w:spacing w:val="1"/>
          <w:sz w:val="19"/>
          <w:szCs w:val="19"/>
        </w:rPr>
        <w:t>te</w:t>
      </w:r>
      <w:r>
        <w:rPr>
          <w:rFonts w:cs="Calibri"/>
          <w:b/>
          <w:bCs/>
          <w:sz w:val="19"/>
          <w:szCs w:val="19"/>
        </w:rPr>
        <w:t>s</w:t>
      </w:r>
      <w:r>
        <w:rPr>
          <w:rFonts w:cs="Calibri"/>
          <w:b/>
          <w:bCs/>
          <w:spacing w:val="13"/>
          <w:sz w:val="19"/>
          <w:szCs w:val="19"/>
        </w:rPr>
        <w:t xml:space="preserve"> </w:t>
      </w:r>
      <w:r>
        <w:rPr>
          <w:rFonts w:cs="Calibri"/>
          <w:b/>
          <w:bCs/>
          <w:spacing w:val="1"/>
          <w:sz w:val="19"/>
          <w:szCs w:val="19"/>
        </w:rPr>
        <w:t>o</w:t>
      </w:r>
      <w:r>
        <w:rPr>
          <w:rFonts w:cs="Calibri"/>
          <w:b/>
          <w:bCs/>
          <w:sz w:val="19"/>
          <w:szCs w:val="19"/>
        </w:rPr>
        <w:t>f</w:t>
      </w:r>
      <w:r>
        <w:rPr>
          <w:rFonts w:cs="Calibri"/>
          <w:b/>
          <w:bCs/>
          <w:spacing w:val="4"/>
          <w:sz w:val="19"/>
          <w:szCs w:val="19"/>
        </w:rPr>
        <w:t xml:space="preserve"> </w:t>
      </w:r>
      <w:r>
        <w:rPr>
          <w:rFonts w:cs="Calibri"/>
          <w:b/>
          <w:bCs/>
          <w:spacing w:val="-1"/>
          <w:sz w:val="19"/>
          <w:szCs w:val="19"/>
        </w:rPr>
        <w:t>S</w:t>
      </w:r>
      <w:r>
        <w:rPr>
          <w:rFonts w:cs="Calibri"/>
          <w:b/>
          <w:bCs/>
          <w:spacing w:val="1"/>
          <w:sz w:val="19"/>
          <w:szCs w:val="19"/>
        </w:rPr>
        <w:t>e</w:t>
      </w:r>
      <w:r>
        <w:rPr>
          <w:rFonts w:cs="Calibri"/>
          <w:b/>
          <w:bCs/>
          <w:spacing w:val="3"/>
          <w:sz w:val="19"/>
          <w:szCs w:val="19"/>
        </w:rPr>
        <w:t>r</w:t>
      </w:r>
      <w:r>
        <w:rPr>
          <w:rFonts w:cs="Calibri"/>
          <w:b/>
          <w:bCs/>
          <w:spacing w:val="-1"/>
          <w:sz w:val="19"/>
          <w:szCs w:val="19"/>
        </w:rPr>
        <w:t>vi</w:t>
      </w:r>
      <w:r>
        <w:rPr>
          <w:rFonts w:cs="Calibri"/>
          <w:b/>
          <w:bCs/>
          <w:spacing w:val="1"/>
          <w:sz w:val="19"/>
          <w:szCs w:val="19"/>
        </w:rPr>
        <w:t>c</w:t>
      </w:r>
      <w:r>
        <w:rPr>
          <w:rFonts w:cs="Calibri"/>
          <w:b/>
          <w:bCs/>
          <w:sz w:val="19"/>
          <w:szCs w:val="19"/>
        </w:rPr>
        <w:t>e</w:t>
      </w:r>
      <w:r>
        <w:rPr>
          <w:rFonts w:cs="Calibri"/>
          <w:b/>
          <w:bCs/>
          <w:spacing w:val="17"/>
          <w:sz w:val="19"/>
          <w:szCs w:val="19"/>
        </w:rPr>
        <w:t xml:space="preserve"> </w:t>
      </w:r>
      <w:r>
        <w:rPr>
          <w:rFonts w:cs="Calibri"/>
          <w:b/>
          <w:bCs/>
          <w:spacing w:val="1"/>
          <w:sz w:val="19"/>
          <w:szCs w:val="19"/>
        </w:rPr>
        <w:t>th</w:t>
      </w:r>
      <w:r>
        <w:rPr>
          <w:rFonts w:cs="Calibri"/>
          <w:b/>
          <w:bCs/>
          <w:sz w:val="19"/>
          <w:szCs w:val="19"/>
        </w:rPr>
        <w:t>at</w:t>
      </w:r>
      <w:r>
        <w:rPr>
          <w:rFonts w:cs="Calibri"/>
          <w:b/>
          <w:bCs/>
          <w:spacing w:val="13"/>
          <w:sz w:val="19"/>
          <w:szCs w:val="19"/>
        </w:rPr>
        <w:t xml:space="preserve"> </w:t>
      </w:r>
      <w:r>
        <w:rPr>
          <w:rFonts w:cs="Calibri"/>
          <w:b/>
          <w:bCs/>
          <w:sz w:val="19"/>
          <w:szCs w:val="19"/>
        </w:rPr>
        <w:t>O</w:t>
      </w:r>
      <w:r>
        <w:rPr>
          <w:rFonts w:cs="Calibri"/>
          <w:b/>
          <w:bCs/>
          <w:spacing w:val="1"/>
          <w:sz w:val="19"/>
          <w:szCs w:val="19"/>
        </w:rPr>
        <w:t>cc</w:t>
      </w:r>
      <w:r>
        <w:rPr>
          <w:rFonts w:cs="Calibri"/>
          <w:b/>
          <w:bCs/>
          <w:spacing w:val="-1"/>
          <w:sz w:val="19"/>
          <w:szCs w:val="19"/>
        </w:rPr>
        <w:t>u</w:t>
      </w:r>
      <w:r>
        <w:rPr>
          <w:rFonts w:cs="Calibri"/>
          <w:b/>
          <w:bCs/>
          <w:spacing w:val="1"/>
          <w:sz w:val="19"/>
          <w:szCs w:val="19"/>
        </w:rPr>
        <w:t>rre</w:t>
      </w:r>
      <w:r>
        <w:rPr>
          <w:rFonts w:cs="Calibri"/>
          <w:b/>
          <w:bCs/>
          <w:sz w:val="19"/>
          <w:szCs w:val="19"/>
        </w:rPr>
        <w:t>d</w:t>
      </w:r>
      <w:r>
        <w:rPr>
          <w:rFonts w:cs="Calibri"/>
          <w:b/>
          <w:bCs/>
          <w:spacing w:val="23"/>
          <w:sz w:val="19"/>
          <w:szCs w:val="19"/>
        </w:rPr>
        <w:t xml:space="preserve"> </w:t>
      </w:r>
      <w:r>
        <w:rPr>
          <w:rFonts w:cs="Calibri"/>
          <w:b/>
          <w:bCs/>
          <w:sz w:val="19"/>
          <w:szCs w:val="19"/>
        </w:rPr>
        <w:t>P</w:t>
      </w:r>
      <w:r>
        <w:rPr>
          <w:rFonts w:cs="Calibri"/>
          <w:b/>
          <w:bCs/>
          <w:spacing w:val="1"/>
          <w:sz w:val="19"/>
          <w:szCs w:val="19"/>
        </w:rPr>
        <w:t>r</w:t>
      </w:r>
      <w:r>
        <w:rPr>
          <w:rFonts w:cs="Calibri"/>
          <w:b/>
          <w:bCs/>
          <w:spacing w:val="-1"/>
          <w:sz w:val="19"/>
          <w:szCs w:val="19"/>
        </w:rPr>
        <w:t>i</w:t>
      </w:r>
      <w:r>
        <w:rPr>
          <w:rFonts w:cs="Calibri"/>
          <w:b/>
          <w:bCs/>
          <w:spacing w:val="1"/>
          <w:sz w:val="19"/>
          <w:szCs w:val="19"/>
        </w:rPr>
        <w:t>o</w:t>
      </w:r>
      <w:r>
        <w:rPr>
          <w:rFonts w:cs="Calibri"/>
          <w:b/>
          <w:bCs/>
          <w:sz w:val="19"/>
          <w:szCs w:val="19"/>
        </w:rPr>
        <w:t xml:space="preserve">r              </w:t>
      </w:r>
      <w:r>
        <w:rPr>
          <w:rFonts w:cs="Calibri"/>
          <w:b/>
          <w:bCs/>
          <w:spacing w:val="5"/>
          <w:sz w:val="19"/>
          <w:szCs w:val="19"/>
        </w:rPr>
        <w:t xml:space="preserve"> </w:t>
      </w:r>
      <w:r>
        <w:rPr>
          <w:rFonts w:cs="Calibri"/>
          <w:b/>
          <w:bCs/>
          <w:spacing w:val="-1"/>
          <w:sz w:val="19"/>
          <w:szCs w:val="19"/>
        </w:rPr>
        <w:t>A</w:t>
      </w:r>
      <w:r>
        <w:rPr>
          <w:rFonts w:cs="Calibri"/>
          <w:b/>
          <w:bCs/>
          <w:spacing w:val="1"/>
          <w:sz w:val="19"/>
          <w:szCs w:val="19"/>
        </w:rPr>
        <w:t>moun</w:t>
      </w:r>
      <w:r>
        <w:rPr>
          <w:rFonts w:cs="Calibri"/>
          <w:b/>
          <w:bCs/>
          <w:sz w:val="19"/>
          <w:szCs w:val="19"/>
        </w:rPr>
        <w:t>t</w:t>
      </w:r>
      <w:r>
        <w:rPr>
          <w:rFonts w:cs="Calibri"/>
          <w:b/>
          <w:bCs/>
          <w:spacing w:val="17"/>
          <w:sz w:val="19"/>
          <w:szCs w:val="19"/>
        </w:rPr>
        <w:t xml:space="preserve"> </w:t>
      </w:r>
      <w:r>
        <w:rPr>
          <w:rFonts w:cs="Calibri"/>
          <w:b/>
          <w:bCs/>
          <w:sz w:val="19"/>
          <w:szCs w:val="19"/>
        </w:rPr>
        <w:t>Ow</w:t>
      </w:r>
      <w:r>
        <w:rPr>
          <w:rFonts w:cs="Calibri"/>
          <w:b/>
          <w:bCs/>
          <w:spacing w:val="1"/>
          <w:sz w:val="19"/>
          <w:szCs w:val="19"/>
        </w:rPr>
        <w:t>e</w:t>
      </w:r>
      <w:r>
        <w:rPr>
          <w:rFonts w:cs="Calibri"/>
          <w:b/>
          <w:bCs/>
          <w:sz w:val="19"/>
          <w:szCs w:val="19"/>
        </w:rPr>
        <w:t>d</w:t>
      </w:r>
      <w:r>
        <w:rPr>
          <w:rFonts w:cs="Calibri"/>
          <w:b/>
          <w:bCs/>
          <w:spacing w:val="10"/>
          <w:sz w:val="19"/>
          <w:szCs w:val="19"/>
        </w:rPr>
        <w:t xml:space="preserve"> </w:t>
      </w:r>
      <w:r>
        <w:rPr>
          <w:rFonts w:cs="Calibri"/>
          <w:b/>
          <w:bCs/>
          <w:spacing w:val="-1"/>
          <w:sz w:val="19"/>
          <w:szCs w:val="19"/>
        </w:rPr>
        <w:t>f</w:t>
      </w:r>
      <w:r>
        <w:rPr>
          <w:rFonts w:cs="Calibri"/>
          <w:b/>
          <w:bCs/>
          <w:spacing w:val="1"/>
          <w:sz w:val="19"/>
          <w:szCs w:val="19"/>
        </w:rPr>
        <w:t>o</w:t>
      </w:r>
      <w:r>
        <w:rPr>
          <w:rFonts w:cs="Calibri"/>
          <w:b/>
          <w:bCs/>
          <w:sz w:val="19"/>
          <w:szCs w:val="19"/>
        </w:rPr>
        <w:t>r</w:t>
      </w:r>
      <w:r>
        <w:rPr>
          <w:rFonts w:cs="Calibri"/>
          <w:b/>
          <w:bCs/>
          <w:spacing w:val="6"/>
          <w:sz w:val="19"/>
          <w:szCs w:val="19"/>
        </w:rPr>
        <w:t xml:space="preserve"> </w:t>
      </w:r>
      <w:r>
        <w:rPr>
          <w:rFonts w:cs="Calibri"/>
          <w:b/>
          <w:bCs/>
          <w:spacing w:val="-1"/>
          <w:sz w:val="19"/>
          <w:szCs w:val="19"/>
        </w:rPr>
        <w:t>D</w:t>
      </w:r>
      <w:r>
        <w:rPr>
          <w:rFonts w:cs="Calibri"/>
          <w:b/>
          <w:bCs/>
          <w:sz w:val="19"/>
          <w:szCs w:val="19"/>
        </w:rPr>
        <w:t>a</w:t>
      </w:r>
      <w:r>
        <w:rPr>
          <w:rFonts w:cs="Calibri"/>
          <w:b/>
          <w:bCs/>
          <w:spacing w:val="1"/>
          <w:sz w:val="19"/>
          <w:szCs w:val="19"/>
        </w:rPr>
        <w:t>te</w:t>
      </w:r>
      <w:r>
        <w:rPr>
          <w:rFonts w:cs="Calibri"/>
          <w:b/>
          <w:bCs/>
          <w:sz w:val="19"/>
          <w:szCs w:val="19"/>
        </w:rPr>
        <w:t>s</w:t>
      </w:r>
      <w:r>
        <w:rPr>
          <w:rFonts w:cs="Calibri"/>
          <w:b/>
          <w:bCs/>
          <w:spacing w:val="8"/>
          <w:sz w:val="19"/>
          <w:szCs w:val="19"/>
        </w:rPr>
        <w:t xml:space="preserve"> </w:t>
      </w:r>
      <w:r>
        <w:rPr>
          <w:rFonts w:cs="Calibri"/>
          <w:b/>
          <w:bCs/>
          <w:spacing w:val="1"/>
          <w:sz w:val="19"/>
          <w:szCs w:val="19"/>
        </w:rPr>
        <w:t>o</w:t>
      </w:r>
      <w:r>
        <w:rPr>
          <w:rFonts w:cs="Calibri"/>
          <w:b/>
          <w:bCs/>
          <w:sz w:val="19"/>
          <w:szCs w:val="19"/>
        </w:rPr>
        <w:t>f</w:t>
      </w:r>
      <w:r>
        <w:rPr>
          <w:rFonts w:cs="Calibri"/>
          <w:b/>
          <w:bCs/>
          <w:spacing w:val="-1"/>
          <w:sz w:val="19"/>
          <w:szCs w:val="19"/>
        </w:rPr>
        <w:t xml:space="preserve"> S</w:t>
      </w:r>
      <w:r>
        <w:rPr>
          <w:rFonts w:cs="Calibri"/>
          <w:b/>
          <w:bCs/>
          <w:spacing w:val="3"/>
          <w:sz w:val="19"/>
          <w:szCs w:val="19"/>
        </w:rPr>
        <w:t>e</w:t>
      </w:r>
      <w:r>
        <w:rPr>
          <w:rFonts w:cs="Calibri"/>
          <w:b/>
          <w:bCs/>
          <w:spacing w:val="1"/>
          <w:sz w:val="19"/>
          <w:szCs w:val="19"/>
        </w:rPr>
        <w:t>r</w:t>
      </w:r>
      <w:r>
        <w:rPr>
          <w:rFonts w:cs="Calibri"/>
          <w:b/>
          <w:bCs/>
          <w:spacing w:val="-1"/>
          <w:sz w:val="19"/>
          <w:szCs w:val="19"/>
        </w:rPr>
        <w:t>vi</w:t>
      </w:r>
      <w:r>
        <w:rPr>
          <w:rFonts w:cs="Calibri"/>
          <w:b/>
          <w:bCs/>
          <w:spacing w:val="1"/>
          <w:sz w:val="19"/>
          <w:szCs w:val="19"/>
        </w:rPr>
        <w:t>c</w:t>
      </w:r>
      <w:r>
        <w:rPr>
          <w:rFonts w:cs="Calibri"/>
          <w:b/>
          <w:bCs/>
          <w:sz w:val="19"/>
          <w:szCs w:val="19"/>
        </w:rPr>
        <w:t>e</w:t>
      </w:r>
      <w:r>
        <w:rPr>
          <w:rFonts w:cs="Calibri"/>
          <w:b/>
          <w:bCs/>
          <w:spacing w:val="15"/>
          <w:sz w:val="19"/>
          <w:szCs w:val="19"/>
        </w:rPr>
        <w:t xml:space="preserve"> </w:t>
      </w:r>
      <w:r>
        <w:rPr>
          <w:rFonts w:cs="Calibri"/>
          <w:b/>
          <w:bCs/>
          <w:spacing w:val="1"/>
          <w:sz w:val="19"/>
          <w:szCs w:val="19"/>
        </w:rPr>
        <w:t>th</w:t>
      </w:r>
      <w:r>
        <w:rPr>
          <w:rFonts w:cs="Calibri"/>
          <w:b/>
          <w:bCs/>
          <w:sz w:val="19"/>
          <w:szCs w:val="19"/>
        </w:rPr>
        <w:t>at</w:t>
      </w:r>
      <w:r>
        <w:rPr>
          <w:rFonts w:cs="Calibri"/>
          <w:b/>
          <w:bCs/>
          <w:spacing w:val="6"/>
          <w:sz w:val="19"/>
          <w:szCs w:val="19"/>
        </w:rPr>
        <w:t xml:space="preserve"> </w:t>
      </w:r>
      <w:r>
        <w:rPr>
          <w:rFonts w:cs="Calibri"/>
          <w:b/>
          <w:bCs/>
          <w:sz w:val="19"/>
          <w:szCs w:val="19"/>
        </w:rPr>
        <w:t>O</w:t>
      </w:r>
      <w:r>
        <w:rPr>
          <w:rFonts w:cs="Calibri"/>
          <w:b/>
          <w:bCs/>
          <w:spacing w:val="1"/>
          <w:sz w:val="19"/>
          <w:szCs w:val="19"/>
        </w:rPr>
        <w:t>ccurr</w:t>
      </w:r>
      <w:r>
        <w:rPr>
          <w:rFonts w:cs="Calibri"/>
          <w:b/>
          <w:bCs/>
          <w:spacing w:val="-2"/>
          <w:sz w:val="19"/>
          <w:szCs w:val="19"/>
        </w:rPr>
        <w:t>e</w:t>
      </w:r>
      <w:r>
        <w:rPr>
          <w:rFonts w:cs="Calibri"/>
          <w:b/>
          <w:bCs/>
          <w:sz w:val="19"/>
          <w:szCs w:val="19"/>
        </w:rPr>
        <w:t>d</w:t>
      </w:r>
      <w:r>
        <w:rPr>
          <w:rFonts w:cs="Calibri"/>
          <w:b/>
          <w:bCs/>
          <w:spacing w:val="21"/>
          <w:sz w:val="19"/>
          <w:szCs w:val="19"/>
        </w:rPr>
        <w:t xml:space="preserve"> </w:t>
      </w:r>
      <w:r>
        <w:rPr>
          <w:rFonts w:cs="Calibri"/>
          <w:b/>
          <w:bCs/>
          <w:spacing w:val="-5"/>
          <w:w w:val="103"/>
          <w:sz w:val="19"/>
          <w:szCs w:val="19"/>
        </w:rPr>
        <w:t>P</w:t>
      </w:r>
      <w:r>
        <w:rPr>
          <w:rFonts w:cs="Calibri"/>
          <w:b/>
          <w:bCs/>
          <w:spacing w:val="-4"/>
          <w:w w:val="103"/>
          <w:sz w:val="19"/>
          <w:szCs w:val="19"/>
        </w:rPr>
        <w:t>r</w:t>
      </w:r>
      <w:r>
        <w:rPr>
          <w:rFonts w:cs="Calibri"/>
          <w:b/>
          <w:bCs/>
          <w:spacing w:val="-6"/>
          <w:w w:val="103"/>
          <w:sz w:val="19"/>
          <w:szCs w:val="19"/>
        </w:rPr>
        <w:t>i</w:t>
      </w:r>
      <w:r>
        <w:rPr>
          <w:rFonts w:cs="Calibri"/>
          <w:b/>
          <w:bCs/>
          <w:spacing w:val="-4"/>
          <w:w w:val="103"/>
          <w:sz w:val="19"/>
          <w:szCs w:val="19"/>
        </w:rPr>
        <w:t>o</w:t>
      </w:r>
      <w:r>
        <w:rPr>
          <w:rFonts w:cs="Calibri"/>
          <w:b/>
          <w:bCs/>
          <w:w w:val="103"/>
          <w:sz w:val="19"/>
          <w:szCs w:val="19"/>
        </w:rPr>
        <w:t xml:space="preserve">r </w:t>
      </w:r>
      <w:r>
        <w:rPr>
          <w:rFonts w:cs="Calibri"/>
          <w:b/>
          <w:bCs/>
          <w:spacing w:val="1"/>
          <w:sz w:val="19"/>
          <w:szCs w:val="19"/>
        </w:rPr>
        <w:t>t</w:t>
      </w:r>
      <w:r>
        <w:rPr>
          <w:rFonts w:cs="Calibri"/>
          <w:b/>
          <w:bCs/>
          <w:sz w:val="19"/>
          <w:szCs w:val="19"/>
        </w:rPr>
        <w:t>o</w:t>
      </w:r>
      <w:r>
        <w:rPr>
          <w:rFonts w:cs="Calibri"/>
          <w:b/>
          <w:bCs/>
          <w:spacing w:val="6"/>
          <w:sz w:val="19"/>
          <w:szCs w:val="19"/>
        </w:rPr>
        <w:t xml:space="preserve"> </w:t>
      </w:r>
      <w:r>
        <w:rPr>
          <w:rFonts w:cs="Calibri"/>
          <w:b/>
          <w:bCs/>
          <w:spacing w:val="-2"/>
          <w:sz w:val="19"/>
          <w:szCs w:val="19"/>
        </w:rPr>
        <w:t>t</w:t>
      </w:r>
      <w:r>
        <w:rPr>
          <w:rFonts w:cs="Calibri"/>
          <w:b/>
          <w:bCs/>
          <w:spacing w:val="1"/>
          <w:sz w:val="19"/>
          <w:szCs w:val="19"/>
        </w:rPr>
        <w:t>h</w:t>
      </w:r>
      <w:r>
        <w:rPr>
          <w:rFonts w:cs="Calibri"/>
          <w:b/>
          <w:bCs/>
          <w:sz w:val="19"/>
          <w:szCs w:val="19"/>
        </w:rPr>
        <w:t>e</w:t>
      </w:r>
      <w:r>
        <w:rPr>
          <w:rFonts w:cs="Calibri"/>
          <w:b/>
          <w:bCs/>
          <w:spacing w:val="8"/>
          <w:sz w:val="19"/>
          <w:szCs w:val="19"/>
        </w:rPr>
        <w:t xml:space="preserve"> </w:t>
      </w:r>
      <w:r>
        <w:rPr>
          <w:rFonts w:cs="Calibri"/>
          <w:b/>
          <w:bCs/>
          <w:spacing w:val="1"/>
          <w:sz w:val="19"/>
          <w:szCs w:val="19"/>
        </w:rPr>
        <w:t>p</w:t>
      </w:r>
      <w:r>
        <w:rPr>
          <w:rFonts w:cs="Calibri"/>
          <w:b/>
          <w:bCs/>
          <w:sz w:val="19"/>
          <w:szCs w:val="19"/>
        </w:rPr>
        <w:t>a</w:t>
      </w:r>
      <w:r>
        <w:rPr>
          <w:rFonts w:cs="Calibri"/>
          <w:b/>
          <w:bCs/>
          <w:spacing w:val="1"/>
          <w:sz w:val="19"/>
          <w:szCs w:val="19"/>
        </w:rPr>
        <w:t>t</w:t>
      </w:r>
      <w:r>
        <w:rPr>
          <w:rFonts w:cs="Calibri"/>
          <w:b/>
          <w:bCs/>
          <w:spacing w:val="-1"/>
          <w:sz w:val="19"/>
          <w:szCs w:val="19"/>
        </w:rPr>
        <w:t>i</w:t>
      </w:r>
      <w:r>
        <w:rPr>
          <w:rFonts w:cs="Calibri"/>
          <w:b/>
          <w:bCs/>
          <w:spacing w:val="1"/>
          <w:sz w:val="19"/>
          <w:szCs w:val="19"/>
        </w:rPr>
        <w:t>en</w:t>
      </w:r>
      <w:r>
        <w:rPr>
          <w:rFonts w:cs="Calibri"/>
          <w:b/>
          <w:bCs/>
          <w:sz w:val="19"/>
          <w:szCs w:val="19"/>
        </w:rPr>
        <w:t>t</w:t>
      </w:r>
      <w:r>
        <w:rPr>
          <w:rFonts w:cs="Calibri"/>
          <w:b/>
          <w:bCs/>
          <w:spacing w:val="20"/>
          <w:sz w:val="19"/>
          <w:szCs w:val="19"/>
        </w:rPr>
        <w:t xml:space="preserve"> </w:t>
      </w:r>
      <w:r>
        <w:rPr>
          <w:rFonts w:cs="Calibri"/>
          <w:b/>
          <w:bCs/>
          <w:spacing w:val="1"/>
          <w:sz w:val="19"/>
          <w:szCs w:val="19"/>
        </w:rPr>
        <w:t>be</w:t>
      </w:r>
      <w:r>
        <w:rPr>
          <w:rFonts w:cs="Calibri"/>
          <w:b/>
          <w:bCs/>
          <w:spacing w:val="-2"/>
          <w:sz w:val="19"/>
          <w:szCs w:val="19"/>
        </w:rPr>
        <w:t>c</w:t>
      </w:r>
      <w:r>
        <w:rPr>
          <w:rFonts w:cs="Calibri"/>
          <w:b/>
          <w:bCs/>
          <w:spacing w:val="1"/>
          <w:sz w:val="19"/>
          <w:szCs w:val="19"/>
        </w:rPr>
        <w:t>om</w:t>
      </w:r>
      <w:r>
        <w:rPr>
          <w:rFonts w:cs="Calibri"/>
          <w:b/>
          <w:bCs/>
          <w:spacing w:val="-1"/>
          <w:sz w:val="19"/>
          <w:szCs w:val="19"/>
        </w:rPr>
        <w:t>i</w:t>
      </w:r>
      <w:r>
        <w:rPr>
          <w:rFonts w:cs="Calibri"/>
          <w:b/>
          <w:bCs/>
          <w:spacing w:val="1"/>
          <w:sz w:val="19"/>
          <w:szCs w:val="19"/>
        </w:rPr>
        <w:t>n</w:t>
      </w:r>
      <w:r>
        <w:rPr>
          <w:rFonts w:cs="Calibri"/>
          <w:b/>
          <w:bCs/>
          <w:sz w:val="19"/>
          <w:szCs w:val="19"/>
        </w:rPr>
        <w:t>g</w:t>
      </w:r>
      <w:r>
        <w:rPr>
          <w:rFonts w:cs="Calibri"/>
          <w:b/>
          <w:bCs/>
          <w:spacing w:val="22"/>
          <w:sz w:val="19"/>
          <w:szCs w:val="19"/>
        </w:rPr>
        <w:t xml:space="preserve"> </w:t>
      </w:r>
      <w:r>
        <w:rPr>
          <w:rFonts w:cs="Calibri"/>
          <w:b/>
          <w:bCs/>
          <w:sz w:val="19"/>
          <w:szCs w:val="19"/>
        </w:rPr>
        <w:t>a</w:t>
      </w:r>
      <w:r>
        <w:rPr>
          <w:rFonts w:cs="Calibri"/>
          <w:b/>
          <w:bCs/>
          <w:spacing w:val="3"/>
          <w:sz w:val="19"/>
          <w:szCs w:val="19"/>
        </w:rPr>
        <w:t xml:space="preserve"> </w:t>
      </w:r>
      <w:r>
        <w:rPr>
          <w:rFonts w:cs="Calibri"/>
          <w:b/>
          <w:bCs/>
          <w:spacing w:val="1"/>
          <w:sz w:val="19"/>
          <w:szCs w:val="19"/>
        </w:rPr>
        <w:t>M</w:t>
      </w:r>
      <w:r>
        <w:rPr>
          <w:rFonts w:cs="Calibri"/>
          <w:b/>
          <w:bCs/>
          <w:sz w:val="19"/>
          <w:szCs w:val="19"/>
        </w:rPr>
        <w:t>ass</w:t>
      </w:r>
      <w:r>
        <w:rPr>
          <w:rFonts w:cs="Calibri"/>
          <w:b/>
          <w:bCs/>
          <w:spacing w:val="-3"/>
          <w:sz w:val="19"/>
          <w:szCs w:val="19"/>
        </w:rPr>
        <w:t>H</w:t>
      </w:r>
      <w:r>
        <w:rPr>
          <w:rFonts w:cs="Calibri"/>
          <w:b/>
          <w:bCs/>
          <w:spacing w:val="1"/>
          <w:sz w:val="19"/>
          <w:szCs w:val="19"/>
        </w:rPr>
        <w:t>e</w:t>
      </w:r>
      <w:r>
        <w:rPr>
          <w:rFonts w:cs="Calibri"/>
          <w:b/>
          <w:bCs/>
          <w:spacing w:val="2"/>
          <w:sz w:val="19"/>
          <w:szCs w:val="19"/>
        </w:rPr>
        <w:t>a</w:t>
      </w:r>
      <w:r>
        <w:rPr>
          <w:rFonts w:cs="Calibri"/>
          <w:b/>
          <w:bCs/>
          <w:spacing w:val="-1"/>
          <w:sz w:val="19"/>
          <w:szCs w:val="19"/>
        </w:rPr>
        <w:t>l</w:t>
      </w:r>
      <w:r>
        <w:rPr>
          <w:rFonts w:cs="Calibri"/>
          <w:b/>
          <w:bCs/>
          <w:spacing w:val="1"/>
          <w:sz w:val="19"/>
          <w:szCs w:val="19"/>
        </w:rPr>
        <w:t>t</w:t>
      </w:r>
      <w:r>
        <w:rPr>
          <w:rFonts w:cs="Calibri"/>
          <w:b/>
          <w:bCs/>
          <w:sz w:val="19"/>
          <w:szCs w:val="19"/>
        </w:rPr>
        <w:t>h</w:t>
      </w:r>
      <w:r>
        <w:rPr>
          <w:rFonts w:cs="Calibri"/>
          <w:b/>
          <w:bCs/>
          <w:spacing w:val="31"/>
          <w:sz w:val="19"/>
          <w:szCs w:val="19"/>
        </w:rPr>
        <w:t xml:space="preserve"> </w:t>
      </w:r>
      <w:r>
        <w:rPr>
          <w:rFonts w:cs="Calibri"/>
          <w:b/>
          <w:bCs/>
          <w:spacing w:val="1"/>
          <w:sz w:val="19"/>
          <w:szCs w:val="19"/>
        </w:rPr>
        <w:t>member</w:t>
      </w:r>
      <w:r>
        <w:rPr>
          <w:rFonts w:cs="Calibri"/>
          <w:b/>
          <w:bCs/>
          <w:sz w:val="19"/>
          <w:szCs w:val="19"/>
        </w:rPr>
        <w:t xml:space="preserve">:                       </w:t>
      </w:r>
      <w:r>
        <w:rPr>
          <w:rFonts w:cs="Calibri"/>
          <w:b/>
          <w:bCs/>
          <w:spacing w:val="23"/>
          <w:sz w:val="19"/>
          <w:szCs w:val="19"/>
        </w:rPr>
        <w:t xml:space="preserve"> </w:t>
      </w:r>
      <w:r>
        <w:rPr>
          <w:rFonts w:cs="Calibri"/>
          <w:b/>
          <w:bCs/>
          <w:spacing w:val="1"/>
          <w:sz w:val="19"/>
          <w:szCs w:val="19"/>
        </w:rPr>
        <w:t>t</w:t>
      </w:r>
      <w:r>
        <w:rPr>
          <w:rFonts w:cs="Calibri"/>
          <w:b/>
          <w:bCs/>
          <w:sz w:val="19"/>
          <w:szCs w:val="19"/>
        </w:rPr>
        <w:t>o</w:t>
      </w:r>
      <w:r>
        <w:rPr>
          <w:rFonts w:cs="Calibri"/>
          <w:b/>
          <w:bCs/>
          <w:spacing w:val="3"/>
          <w:sz w:val="19"/>
          <w:szCs w:val="19"/>
        </w:rPr>
        <w:t xml:space="preserve"> </w:t>
      </w:r>
      <w:r>
        <w:rPr>
          <w:rFonts w:cs="Calibri"/>
          <w:b/>
          <w:bCs/>
          <w:spacing w:val="1"/>
          <w:sz w:val="19"/>
          <w:szCs w:val="19"/>
        </w:rPr>
        <w:t>th</w:t>
      </w:r>
      <w:r>
        <w:rPr>
          <w:rFonts w:cs="Calibri"/>
          <w:b/>
          <w:bCs/>
          <w:sz w:val="19"/>
          <w:szCs w:val="19"/>
        </w:rPr>
        <w:t>e</w:t>
      </w:r>
      <w:r>
        <w:rPr>
          <w:rFonts w:cs="Calibri"/>
          <w:b/>
          <w:bCs/>
          <w:spacing w:val="3"/>
          <w:sz w:val="19"/>
          <w:szCs w:val="19"/>
        </w:rPr>
        <w:t xml:space="preserve"> </w:t>
      </w:r>
      <w:r>
        <w:rPr>
          <w:rFonts w:cs="Calibri"/>
          <w:b/>
          <w:bCs/>
          <w:spacing w:val="1"/>
          <w:sz w:val="19"/>
          <w:szCs w:val="19"/>
        </w:rPr>
        <w:t>p</w:t>
      </w:r>
      <w:r>
        <w:rPr>
          <w:rFonts w:cs="Calibri"/>
          <w:b/>
          <w:bCs/>
          <w:sz w:val="19"/>
          <w:szCs w:val="19"/>
        </w:rPr>
        <w:t>a</w:t>
      </w:r>
      <w:r>
        <w:rPr>
          <w:rFonts w:cs="Calibri"/>
          <w:b/>
          <w:bCs/>
          <w:spacing w:val="1"/>
          <w:sz w:val="19"/>
          <w:szCs w:val="19"/>
        </w:rPr>
        <w:t>t</w:t>
      </w:r>
      <w:r>
        <w:rPr>
          <w:rFonts w:cs="Calibri"/>
          <w:b/>
          <w:bCs/>
          <w:spacing w:val="-1"/>
          <w:sz w:val="19"/>
          <w:szCs w:val="19"/>
        </w:rPr>
        <w:t>i</w:t>
      </w:r>
      <w:r>
        <w:rPr>
          <w:rFonts w:cs="Calibri"/>
          <w:b/>
          <w:bCs/>
          <w:spacing w:val="1"/>
          <w:sz w:val="19"/>
          <w:szCs w:val="19"/>
        </w:rPr>
        <w:t>en</w:t>
      </w:r>
      <w:r>
        <w:rPr>
          <w:rFonts w:cs="Calibri"/>
          <w:b/>
          <w:bCs/>
          <w:sz w:val="19"/>
          <w:szCs w:val="19"/>
        </w:rPr>
        <w:t>t</w:t>
      </w:r>
      <w:r>
        <w:rPr>
          <w:rFonts w:cs="Calibri"/>
          <w:b/>
          <w:bCs/>
          <w:spacing w:val="15"/>
          <w:sz w:val="19"/>
          <w:szCs w:val="19"/>
        </w:rPr>
        <w:t xml:space="preserve"> </w:t>
      </w:r>
      <w:r>
        <w:rPr>
          <w:rFonts w:cs="Calibri"/>
          <w:b/>
          <w:bCs/>
          <w:spacing w:val="1"/>
          <w:sz w:val="19"/>
          <w:szCs w:val="19"/>
        </w:rPr>
        <w:t>becom</w:t>
      </w:r>
      <w:r>
        <w:rPr>
          <w:rFonts w:cs="Calibri"/>
          <w:b/>
          <w:bCs/>
          <w:spacing w:val="-1"/>
          <w:sz w:val="19"/>
          <w:szCs w:val="19"/>
        </w:rPr>
        <w:t>i</w:t>
      </w:r>
      <w:r>
        <w:rPr>
          <w:rFonts w:cs="Calibri"/>
          <w:b/>
          <w:bCs/>
          <w:spacing w:val="1"/>
          <w:sz w:val="19"/>
          <w:szCs w:val="19"/>
        </w:rPr>
        <w:t>n</w:t>
      </w:r>
      <w:r>
        <w:rPr>
          <w:rFonts w:cs="Calibri"/>
          <w:b/>
          <w:bCs/>
          <w:sz w:val="19"/>
          <w:szCs w:val="19"/>
        </w:rPr>
        <w:t>g</w:t>
      </w:r>
      <w:r>
        <w:rPr>
          <w:rFonts w:cs="Calibri"/>
          <w:b/>
          <w:bCs/>
          <w:spacing w:val="17"/>
          <w:sz w:val="19"/>
          <w:szCs w:val="19"/>
        </w:rPr>
        <w:t xml:space="preserve"> </w:t>
      </w:r>
      <w:r>
        <w:rPr>
          <w:rFonts w:cs="Calibri"/>
          <w:b/>
          <w:bCs/>
          <w:sz w:val="19"/>
          <w:szCs w:val="19"/>
        </w:rPr>
        <w:t>a</w:t>
      </w:r>
      <w:r>
        <w:rPr>
          <w:rFonts w:cs="Calibri"/>
          <w:b/>
          <w:bCs/>
          <w:spacing w:val="-2"/>
          <w:sz w:val="19"/>
          <w:szCs w:val="19"/>
        </w:rPr>
        <w:t xml:space="preserve"> </w:t>
      </w:r>
      <w:r>
        <w:rPr>
          <w:rFonts w:cs="Calibri"/>
          <w:b/>
          <w:bCs/>
          <w:spacing w:val="1"/>
          <w:sz w:val="19"/>
          <w:szCs w:val="19"/>
        </w:rPr>
        <w:t>M</w:t>
      </w:r>
      <w:r>
        <w:rPr>
          <w:rFonts w:cs="Calibri"/>
          <w:b/>
          <w:bCs/>
          <w:sz w:val="19"/>
          <w:szCs w:val="19"/>
        </w:rPr>
        <w:t>ass</w:t>
      </w:r>
      <w:r>
        <w:rPr>
          <w:rFonts w:cs="Calibri"/>
          <w:b/>
          <w:bCs/>
          <w:spacing w:val="-3"/>
          <w:sz w:val="19"/>
          <w:szCs w:val="19"/>
        </w:rPr>
        <w:t>H</w:t>
      </w:r>
      <w:r>
        <w:rPr>
          <w:rFonts w:cs="Calibri"/>
          <w:b/>
          <w:bCs/>
          <w:spacing w:val="1"/>
          <w:sz w:val="19"/>
          <w:szCs w:val="19"/>
        </w:rPr>
        <w:t>e</w:t>
      </w:r>
      <w:r>
        <w:rPr>
          <w:rFonts w:cs="Calibri"/>
          <w:b/>
          <w:bCs/>
          <w:sz w:val="19"/>
          <w:szCs w:val="19"/>
        </w:rPr>
        <w:t>a</w:t>
      </w:r>
      <w:r>
        <w:rPr>
          <w:rFonts w:cs="Calibri"/>
          <w:b/>
          <w:bCs/>
          <w:spacing w:val="-1"/>
          <w:sz w:val="19"/>
          <w:szCs w:val="19"/>
        </w:rPr>
        <w:t>l</w:t>
      </w:r>
      <w:r>
        <w:rPr>
          <w:rFonts w:cs="Calibri"/>
          <w:b/>
          <w:bCs/>
          <w:spacing w:val="1"/>
          <w:sz w:val="19"/>
          <w:szCs w:val="19"/>
        </w:rPr>
        <w:t>t</w:t>
      </w:r>
      <w:r>
        <w:rPr>
          <w:rFonts w:cs="Calibri"/>
          <w:b/>
          <w:bCs/>
          <w:sz w:val="19"/>
          <w:szCs w:val="19"/>
        </w:rPr>
        <w:t>h</w:t>
      </w:r>
      <w:r>
        <w:rPr>
          <w:rFonts w:cs="Calibri"/>
          <w:b/>
          <w:bCs/>
          <w:spacing w:val="27"/>
          <w:sz w:val="19"/>
          <w:szCs w:val="19"/>
        </w:rPr>
        <w:t xml:space="preserve"> </w:t>
      </w:r>
      <w:r>
        <w:rPr>
          <w:rFonts w:cs="Calibri"/>
          <w:b/>
          <w:bCs/>
          <w:spacing w:val="1"/>
          <w:w w:val="103"/>
          <w:sz w:val="19"/>
          <w:szCs w:val="19"/>
        </w:rPr>
        <w:t>member:</w:t>
      </w:r>
    </w:p>
    <w:p w14:paraId="161A8E77" w14:textId="30573CBB" w:rsidR="00305E29" w:rsidRDefault="00305E29" w:rsidP="00305E29">
      <w:pPr>
        <w:widowControl w:val="0"/>
        <w:autoSpaceDE w:val="0"/>
        <w:autoSpaceDN w:val="0"/>
        <w:adjustRightInd w:val="0"/>
        <w:spacing w:after="0" w:line="180" w:lineRule="exact"/>
        <w:rPr>
          <w:rFonts w:cs="Calibri"/>
          <w:sz w:val="18"/>
          <w:szCs w:val="18"/>
        </w:rPr>
      </w:pPr>
    </w:p>
    <w:p w14:paraId="13D8241B" w14:textId="0266D7E0" w:rsidR="00305E29" w:rsidRDefault="00305E29" w:rsidP="00305E29">
      <w:pPr>
        <w:widowControl w:val="0"/>
        <w:autoSpaceDE w:val="0"/>
        <w:autoSpaceDN w:val="0"/>
        <w:adjustRightInd w:val="0"/>
        <w:spacing w:after="0" w:line="200" w:lineRule="exact"/>
        <w:rPr>
          <w:rFonts w:cs="Calibri"/>
          <w:sz w:val="20"/>
          <w:szCs w:val="20"/>
        </w:rPr>
      </w:pPr>
    </w:p>
    <w:p w14:paraId="65EDCE1D" w14:textId="1D2D1137" w:rsidR="00305E29" w:rsidRDefault="001530F5" w:rsidP="00305E29">
      <w:pPr>
        <w:widowControl w:val="0"/>
        <w:autoSpaceDE w:val="0"/>
        <w:autoSpaceDN w:val="0"/>
        <w:adjustRightInd w:val="0"/>
        <w:spacing w:after="0" w:line="200" w:lineRule="exact"/>
        <w:rPr>
          <w:rFonts w:cs="Calibri"/>
          <w:sz w:val="20"/>
          <w:szCs w:val="20"/>
        </w:rPr>
      </w:pPr>
      <w:r>
        <w:rPr>
          <w:rFonts w:cs="Calibri"/>
          <w:noProof/>
          <w:sz w:val="20"/>
          <w:szCs w:val="20"/>
        </w:rPr>
        <mc:AlternateContent>
          <mc:Choice Requires="wps">
            <w:drawing>
              <wp:anchor distT="0" distB="0" distL="114300" distR="114300" simplePos="0" relativeHeight="251705344" behindDoc="0" locked="0" layoutInCell="1" allowOverlap="1" wp14:anchorId="27F4647F" wp14:editId="6B9D1298">
                <wp:simplePos x="0" y="0"/>
                <wp:positionH relativeFrom="column">
                  <wp:posOffset>3294957</wp:posOffset>
                </wp:positionH>
                <wp:positionV relativeFrom="paragraph">
                  <wp:posOffset>66040</wp:posOffset>
                </wp:positionV>
                <wp:extent cx="2693670" cy="4445"/>
                <wp:effectExtent l="0" t="0" r="30480" b="33655"/>
                <wp:wrapNone/>
                <wp:docPr id="1084355472" name="Straight Connector 6"/>
                <wp:cNvGraphicFramePr/>
                <a:graphic xmlns:a="http://schemas.openxmlformats.org/drawingml/2006/main">
                  <a:graphicData uri="http://schemas.microsoft.com/office/word/2010/wordprocessingShape">
                    <wps:wsp>
                      <wps:cNvCnPr/>
                      <wps:spPr>
                        <a:xfrm>
                          <a:off x="0" y="0"/>
                          <a:ext cx="269367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F849B" id="Straight Connector 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45pt,5.2pt" to="471.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1685888" behindDoc="0" locked="0" layoutInCell="1" allowOverlap="1" wp14:anchorId="7C7C7030" wp14:editId="47FBFC98">
                <wp:simplePos x="0" y="0"/>
                <wp:positionH relativeFrom="column">
                  <wp:posOffset>130118</wp:posOffset>
                </wp:positionH>
                <wp:positionV relativeFrom="paragraph">
                  <wp:posOffset>63846</wp:posOffset>
                </wp:positionV>
                <wp:extent cx="2693831" cy="4472"/>
                <wp:effectExtent l="0" t="0" r="30480" b="33655"/>
                <wp:wrapNone/>
                <wp:docPr id="853079134" name="Straight Connector 6"/>
                <wp:cNvGraphicFramePr/>
                <a:graphic xmlns:a="http://schemas.openxmlformats.org/drawingml/2006/main">
                  <a:graphicData uri="http://schemas.microsoft.com/office/word/2010/wordprocessingShape">
                    <wps:wsp>
                      <wps:cNvCnPr/>
                      <wps:spPr>
                        <a:xfrm>
                          <a:off x="0" y="0"/>
                          <a:ext cx="2693831" cy="44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D53D6" id="Straight Connector 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5.05pt" to="222.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" strokecolor="black [3200]" strokeweight=".5pt">
                <v:stroke joinstyle="miter"/>
              </v:line>
            </w:pict>
          </mc:Fallback>
        </mc:AlternateContent>
      </w:r>
    </w:p>
    <w:p w14:paraId="6F09121D" w14:textId="373D5C74" w:rsidR="00305E29" w:rsidRDefault="00305E29" w:rsidP="00305E29">
      <w:pPr>
        <w:widowControl w:val="0"/>
        <w:autoSpaceDE w:val="0"/>
        <w:autoSpaceDN w:val="0"/>
        <w:adjustRightInd w:val="0"/>
        <w:spacing w:after="0" w:line="240" w:lineRule="auto"/>
        <w:ind w:left="198"/>
        <w:rPr>
          <w:rFonts w:cs="Calibri"/>
          <w:sz w:val="19"/>
          <w:szCs w:val="19"/>
        </w:rPr>
      </w:pPr>
      <w:r>
        <w:rPr>
          <w:rFonts w:cs="Calibri"/>
          <w:b/>
          <w:bCs/>
          <w:spacing w:val="1"/>
          <w:sz w:val="19"/>
          <w:szCs w:val="19"/>
        </w:rPr>
        <w:t>B</w:t>
      </w:r>
      <w:r>
        <w:rPr>
          <w:rFonts w:cs="Calibri"/>
          <w:b/>
          <w:bCs/>
          <w:sz w:val="19"/>
          <w:szCs w:val="19"/>
        </w:rPr>
        <w:t>a</w:t>
      </w:r>
      <w:r>
        <w:rPr>
          <w:rFonts w:cs="Calibri"/>
          <w:b/>
          <w:bCs/>
          <w:spacing w:val="-1"/>
          <w:sz w:val="19"/>
          <w:szCs w:val="19"/>
        </w:rPr>
        <w:t>l</w:t>
      </w:r>
      <w:r>
        <w:rPr>
          <w:rFonts w:cs="Calibri"/>
          <w:b/>
          <w:bCs/>
          <w:sz w:val="19"/>
          <w:szCs w:val="19"/>
        </w:rPr>
        <w:t>a</w:t>
      </w:r>
      <w:r>
        <w:rPr>
          <w:rFonts w:cs="Calibri"/>
          <w:b/>
          <w:bCs/>
          <w:spacing w:val="1"/>
          <w:sz w:val="19"/>
          <w:szCs w:val="19"/>
        </w:rPr>
        <w:t>nc</w:t>
      </w:r>
      <w:r>
        <w:rPr>
          <w:rFonts w:cs="Calibri"/>
          <w:b/>
          <w:bCs/>
          <w:sz w:val="19"/>
          <w:szCs w:val="19"/>
        </w:rPr>
        <w:t>e</w:t>
      </w:r>
      <w:r>
        <w:rPr>
          <w:rFonts w:cs="Calibri"/>
          <w:b/>
          <w:bCs/>
          <w:spacing w:val="18"/>
          <w:sz w:val="19"/>
          <w:szCs w:val="19"/>
        </w:rPr>
        <w:t xml:space="preserve"> </w:t>
      </w:r>
      <w:r>
        <w:rPr>
          <w:rFonts w:cs="Calibri"/>
          <w:b/>
          <w:bCs/>
          <w:spacing w:val="1"/>
          <w:sz w:val="19"/>
          <w:szCs w:val="19"/>
        </w:rPr>
        <w:t>E</w:t>
      </w:r>
      <w:r>
        <w:rPr>
          <w:rFonts w:cs="Calibri"/>
          <w:b/>
          <w:bCs/>
          <w:sz w:val="19"/>
          <w:szCs w:val="19"/>
        </w:rPr>
        <w:t>x</w:t>
      </w:r>
      <w:r>
        <w:rPr>
          <w:rFonts w:cs="Calibri"/>
          <w:b/>
          <w:bCs/>
          <w:spacing w:val="1"/>
          <w:sz w:val="19"/>
          <w:szCs w:val="19"/>
        </w:rPr>
        <w:t>pecte</w:t>
      </w:r>
      <w:r>
        <w:rPr>
          <w:rFonts w:cs="Calibri"/>
          <w:b/>
          <w:bCs/>
          <w:sz w:val="19"/>
          <w:szCs w:val="19"/>
        </w:rPr>
        <w:t>d</w:t>
      </w:r>
      <w:r>
        <w:rPr>
          <w:rFonts w:cs="Calibri"/>
          <w:b/>
          <w:bCs/>
          <w:spacing w:val="23"/>
          <w:sz w:val="19"/>
          <w:szCs w:val="19"/>
        </w:rPr>
        <w:t xml:space="preserve"> </w:t>
      </w:r>
      <w:r>
        <w:rPr>
          <w:rFonts w:cs="Calibri"/>
          <w:b/>
          <w:bCs/>
          <w:spacing w:val="-1"/>
          <w:sz w:val="19"/>
          <w:szCs w:val="19"/>
        </w:rPr>
        <w:t>f</w:t>
      </w:r>
      <w:r>
        <w:rPr>
          <w:rFonts w:cs="Calibri"/>
          <w:b/>
          <w:bCs/>
          <w:spacing w:val="1"/>
          <w:sz w:val="19"/>
          <w:szCs w:val="19"/>
        </w:rPr>
        <w:t>o</w:t>
      </w:r>
      <w:r>
        <w:rPr>
          <w:rFonts w:cs="Calibri"/>
          <w:b/>
          <w:bCs/>
          <w:sz w:val="19"/>
          <w:szCs w:val="19"/>
        </w:rPr>
        <w:t>r</w:t>
      </w:r>
      <w:r>
        <w:rPr>
          <w:rFonts w:cs="Calibri"/>
          <w:b/>
          <w:bCs/>
          <w:spacing w:val="8"/>
          <w:sz w:val="19"/>
          <w:szCs w:val="19"/>
        </w:rPr>
        <w:t xml:space="preserve"> </w:t>
      </w:r>
      <w:r>
        <w:rPr>
          <w:rFonts w:cs="Calibri"/>
          <w:b/>
          <w:bCs/>
          <w:sz w:val="19"/>
          <w:szCs w:val="19"/>
        </w:rPr>
        <w:t>F</w:t>
      </w:r>
      <w:r>
        <w:rPr>
          <w:rFonts w:cs="Calibri"/>
          <w:b/>
          <w:bCs/>
          <w:spacing w:val="1"/>
          <w:sz w:val="19"/>
          <w:szCs w:val="19"/>
        </w:rPr>
        <w:t>u</w:t>
      </w:r>
      <w:r>
        <w:rPr>
          <w:rFonts w:cs="Calibri"/>
          <w:b/>
          <w:bCs/>
          <w:sz w:val="19"/>
          <w:szCs w:val="19"/>
        </w:rPr>
        <w:t>t</w:t>
      </w:r>
      <w:r>
        <w:rPr>
          <w:rFonts w:cs="Calibri"/>
          <w:b/>
          <w:bCs/>
          <w:spacing w:val="1"/>
          <w:sz w:val="19"/>
          <w:szCs w:val="19"/>
        </w:rPr>
        <w:t>ur</w:t>
      </w:r>
      <w:r>
        <w:rPr>
          <w:rFonts w:cs="Calibri"/>
          <w:b/>
          <w:bCs/>
          <w:sz w:val="19"/>
          <w:szCs w:val="19"/>
        </w:rPr>
        <w:t>e</w:t>
      </w:r>
      <w:r>
        <w:rPr>
          <w:rFonts w:cs="Calibri"/>
          <w:b/>
          <w:bCs/>
          <w:spacing w:val="16"/>
          <w:sz w:val="19"/>
          <w:szCs w:val="19"/>
        </w:rPr>
        <w:t xml:space="preserve"> </w:t>
      </w:r>
      <w:r>
        <w:rPr>
          <w:rFonts w:cs="Calibri"/>
          <w:b/>
          <w:bCs/>
          <w:spacing w:val="-1"/>
          <w:sz w:val="19"/>
          <w:szCs w:val="19"/>
        </w:rPr>
        <w:t>D</w:t>
      </w:r>
      <w:r>
        <w:rPr>
          <w:rFonts w:cs="Calibri"/>
          <w:b/>
          <w:bCs/>
          <w:sz w:val="19"/>
          <w:szCs w:val="19"/>
        </w:rPr>
        <w:t>a</w:t>
      </w:r>
      <w:r>
        <w:rPr>
          <w:rFonts w:cs="Calibri"/>
          <w:b/>
          <w:bCs/>
          <w:spacing w:val="1"/>
          <w:sz w:val="19"/>
          <w:szCs w:val="19"/>
        </w:rPr>
        <w:t>te</w:t>
      </w:r>
      <w:r>
        <w:rPr>
          <w:rFonts w:cs="Calibri"/>
          <w:b/>
          <w:bCs/>
          <w:sz w:val="19"/>
          <w:szCs w:val="19"/>
        </w:rPr>
        <w:t>s</w:t>
      </w:r>
      <w:r>
        <w:rPr>
          <w:rFonts w:cs="Calibri"/>
          <w:b/>
          <w:bCs/>
          <w:spacing w:val="13"/>
          <w:sz w:val="19"/>
          <w:szCs w:val="19"/>
        </w:rPr>
        <w:t xml:space="preserve"> </w:t>
      </w:r>
      <w:r>
        <w:rPr>
          <w:rFonts w:cs="Calibri"/>
          <w:b/>
          <w:bCs/>
          <w:spacing w:val="1"/>
          <w:sz w:val="19"/>
          <w:szCs w:val="19"/>
        </w:rPr>
        <w:t>o</w:t>
      </w:r>
      <w:r>
        <w:rPr>
          <w:rFonts w:cs="Calibri"/>
          <w:b/>
          <w:bCs/>
          <w:sz w:val="19"/>
          <w:szCs w:val="19"/>
        </w:rPr>
        <w:t>f</w:t>
      </w:r>
      <w:r>
        <w:rPr>
          <w:rFonts w:cs="Calibri"/>
          <w:b/>
          <w:bCs/>
          <w:spacing w:val="6"/>
          <w:sz w:val="19"/>
          <w:szCs w:val="19"/>
        </w:rPr>
        <w:t xml:space="preserve"> </w:t>
      </w:r>
      <w:r>
        <w:rPr>
          <w:rFonts w:cs="Calibri"/>
          <w:b/>
          <w:bCs/>
          <w:spacing w:val="-1"/>
          <w:sz w:val="19"/>
          <w:szCs w:val="19"/>
        </w:rPr>
        <w:t>S</w:t>
      </w:r>
      <w:r>
        <w:rPr>
          <w:rFonts w:cs="Calibri"/>
          <w:b/>
          <w:bCs/>
          <w:spacing w:val="1"/>
          <w:sz w:val="19"/>
          <w:szCs w:val="19"/>
        </w:rPr>
        <w:t>er</w:t>
      </w:r>
      <w:r>
        <w:rPr>
          <w:rFonts w:cs="Calibri"/>
          <w:b/>
          <w:bCs/>
          <w:spacing w:val="-1"/>
          <w:sz w:val="19"/>
          <w:szCs w:val="19"/>
        </w:rPr>
        <w:t>vi</w:t>
      </w:r>
      <w:r>
        <w:rPr>
          <w:rFonts w:cs="Calibri"/>
          <w:b/>
          <w:bCs/>
          <w:spacing w:val="1"/>
          <w:sz w:val="19"/>
          <w:szCs w:val="19"/>
        </w:rPr>
        <w:t>ce</w:t>
      </w:r>
      <w:r>
        <w:rPr>
          <w:rFonts w:cs="Calibri"/>
          <w:b/>
          <w:bCs/>
          <w:sz w:val="19"/>
          <w:szCs w:val="19"/>
        </w:rPr>
        <w:t xml:space="preserve">:                            </w:t>
      </w:r>
      <w:r>
        <w:rPr>
          <w:rFonts w:cs="Calibri"/>
          <w:b/>
          <w:bCs/>
          <w:spacing w:val="20"/>
          <w:sz w:val="19"/>
          <w:szCs w:val="19"/>
        </w:rPr>
        <w:t xml:space="preserve"> </w:t>
      </w:r>
      <w:r>
        <w:rPr>
          <w:rFonts w:cs="Calibri"/>
          <w:b/>
          <w:bCs/>
          <w:spacing w:val="1"/>
          <w:sz w:val="19"/>
          <w:szCs w:val="19"/>
        </w:rPr>
        <w:t>Number</w:t>
      </w:r>
      <w:r>
        <w:rPr>
          <w:rFonts w:cs="Calibri"/>
          <w:b/>
          <w:bCs/>
          <w:sz w:val="19"/>
          <w:szCs w:val="19"/>
        </w:rPr>
        <w:t>s</w:t>
      </w:r>
      <w:r>
        <w:rPr>
          <w:rFonts w:cs="Calibri"/>
          <w:b/>
          <w:bCs/>
          <w:spacing w:val="12"/>
          <w:sz w:val="19"/>
          <w:szCs w:val="19"/>
        </w:rPr>
        <w:t xml:space="preserve"> </w:t>
      </w:r>
      <w:r>
        <w:rPr>
          <w:rFonts w:cs="Calibri"/>
          <w:b/>
          <w:bCs/>
          <w:spacing w:val="1"/>
          <w:sz w:val="19"/>
          <w:szCs w:val="19"/>
        </w:rPr>
        <w:t>o</w:t>
      </w:r>
      <w:r>
        <w:rPr>
          <w:rFonts w:cs="Calibri"/>
          <w:b/>
          <w:bCs/>
          <w:sz w:val="19"/>
          <w:szCs w:val="19"/>
        </w:rPr>
        <w:t>f</w:t>
      </w:r>
      <w:r>
        <w:rPr>
          <w:rFonts w:cs="Calibri"/>
          <w:b/>
          <w:bCs/>
          <w:spacing w:val="-5"/>
          <w:sz w:val="19"/>
          <w:szCs w:val="19"/>
        </w:rPr>
        <w:t xml:space="preserve"> </w:t>
      </w:r>
      <w:r>
        <w:rPr>
          <w:rFonts w:cs="Calibri"/>
          <w:b/>
          <w:bCs/>
          <w:spacing w:val="-1"/>
          <w:sz w:val="19"/>
          <w:szCs w:val="19"/>
        </w:rPr>
        <w:t>A</w:t>
      </w:r>
      <w:r>
        <w:rPr>
          <w:rFonts w:cs="Calibri"/>
          <w:b/>
          <w:bCs/>
          <w:spacing w:val="1"/>
          <w:sz w:val="19"/>
          <w:szCs w:val="19"/>
        </w:rPr>
        <w:t>d</w:t>
      </w:r>
      <w:r>
        <w:rPr>
          <w:rFonts w:cs="Calibri"/>
          <w:b/>
          <w:bCs/>
          <w:sz w:val="19"/>
          <w:szCs w:val="19"/>
        </w:rPr>
        <w:t>j</w:t>
      </w:r>
      <w:r>
        <w:rPr>
          <w:rFonts w:cs="Calibri"/>
          <w:b/>
          <w:bCs/>
          <w:spacing w:val="1"/>
          <w:sz w:val="19"/>
          <w:szCs w:val="19"/>
        </w:rPr>
        <w:t>u</w:t>
      </w:r>
      <w:r>
        <w:rPr>
          <w:rFonts w:cs="Calibri"/>
          <w:b/>
          <w:bCs/>
          <w:sz w:val="19"/>
          <w:szCs w:val="19"/>
        </w:rPr>
        <w:t>st</w:t>
      </w:r>
      <w:r>
        <w:rPr>
          <w:rFonts w:cs="Calibri"/>
          <w:b/>
          <w:bCs/>
          <w:spacing w:val="1"/>
          <w:sz w:val="19"/>
          <w:szCs w:val="19"/>
        </w:rPr>
        <w:t>ment</w:t>
      </w:r>
      <w:r>
        <w:rPr>
          <w:rFonts w:cs="Calibri"/>
          <w:b/>
          <w:bCs/>
          <w:sz w:val="19"/>
          <w:szCs w:val="19"/>
        </w:rPr>
        <w:t>s</w:t>
      </w:r>
      <w:r>
        <w:rPr>
          <w:rFonts w:cs="Calibri"/>
          <w:b/>
          <w:bCs/>
          <w:spacing w:val="22"/>
          <w:sz w:val="19"/>
          <w:szCs w:val="19"/>
        </w:rPr>
        <w:t xml:space="preserve"> </w:t>
      </w:r>
      <w:r>
        <w:rPr>
          <w:rFonts w:cs="Calibri"/>
          <w:b/>
          <w:bCs/>
          <w:spacing w:val="1"/>
          <w:w w:val="103"/>
          <w:sz w:val="19"/>
          <w:szCs w:val="19"/>
        </w:rPr>
        <w:t>Rem</w:t>
      </w:r>
      <w:r>
        <w:rPr>
          <w:rFonts w:cs="Calibri"/>
          <w:b/>
          <w:bCs/>
          <w:w w:val="103"/>
          <w:sz w:val="19"/>
          <w:szCs w:val="19"/>
        </w:rPr>
        <w:t>a</w:t>
      </w:r>
      <w:r>
        <w:rPr>
          <w:rFonts w:cs="Calibri"/>
          <w:b/>
          <w:bCs/>
          <w:spacing w:val="-1"/>
          <w:w w:val="103"/>
          <w:sz w:val="19"/>
          <w:szCs w:val="19"/>
        </w:rPr>
        <w:t>i</w:t>
      </w:r>
      <w:r>
        <w:rPr>
          <w:rFonts w:cs="Calibri"/>
          <w:b/>
          <w:bCs/>
          <w:spacing w:val="1"/>
          <w:w w:val="103"/>
          <w:sz w:val="19"/>
          <w:szCs w:val="19"/>
        </w:rPr>
        <w:t>n</w:t>
      </w:r>
      <w:r>
        <w:rPr>
          <w:rFonts w:cs="Calibri"/>
          <w:b/>
          <w:bCs/>
          <w:spacing w:val="-1"/>
          <w:w w:val="103"/>
          <w:sz w:val="19"/>
          <w:szCs w:val="19"/>
        </w:rPr>
        <w:t>i</w:t>
      </w:r>
      <w:r>
        <w:rPr>
          <w:rFonts w:cs="Calibri"/>
          <w:b/>
          <w:bCs/>
          <w:spacing w:val="1"/>
          <w:w w:val="103"/>
          <w:sz w:val="19"/>
          <w:szCs w:val="19"/>
        </w:rPr>
        <w:t>n</w:t>
      </w:r>
      <w:r>
        <w:rPr>
          <w:rFonts w:cs="Calibri"/>
          <w:b/>
          <w:bCs/>
          <w:spacing w:val="-1"/>
          <w:w w:val="103"/>
          <w:sz w:val="19"/>
          <w:szCs w:val="19"/>
        </w:rPr>
        <w:t>g</w:t>
      </w:r>
      <w:r>
        <w:rPr>
          <w:rFonts w:cs="Calibri"/>
          <w:b/>
          <w:bCs/>
          <w:w w:val="103"/>
          <w:sz w:val="19"/>
          <w:szCs w:val="19"/>
        </w:rPr>
        <w:t>:</w:t>
      </w:r>
    </w:p>
    <w:p w14:paraId="4A08CBBC" w14:textId="1A0F399F" w:rsidR="00305E29" w:rsidRDefault="00305E29" w:rsidP="00305E29">
      <w:pPr>
        <w:widowControl w:val="0"/>
        <w:autoSpaceDE w:val="0"/>
        <w:autoSpaceDN w:val="0"/>
        <w:adjustRightInd w:val="0"/>
        <w:spacing w:after="0" w:line="200" w:lineRule="exact"/>
        <w:rPr>
          <w:rFonts w:cs="Calibri"/>
          <w:sz w:val="20"/>
          <w:szCs w:val="20"/>
        </w:rPr>
      </w:pPr>
    </w:p>
    <w:p w14:paraId="4E7CC609" w14:textId="666208DD" w:rsidR="00305E29" w:rsidRDefault="00305E29" w:rsidP="00305E29">
      <w:pPr>
        <w:widowControl w:val="0"/>
        <w:autoSpaceDE w:val="0"/>
        <w:autoSpaceDN w:val="0"/>
        <w:adjustRightInd w:val="0"/>
        <w:spacing w:after="0" w:line="200" w:lineRule="exact"/>
        <w:rPr>
          <w:rFonts w:cs="Calibri"/>
          <w:sz w:val="20"/>
          <w:szCs w:val="20"/>
        </w:rPr>
      </w:pPr>
    </w:p>
    <w:p w14:paraId="23C61FD6" w14:textId="29D1965C" w:rsidR="00305E29" w:rsidRDefault="000837AB" w:rsidP="00305E29">
      <w:pPr>
        <w:widowControl w:val="0"/>
        <w:autoSpaceDE w:val="0"/>
        <w:autoSpaceDN w:val="0"/>
        <w:adjustRightInd w:val="0"/>
        <w:spacing w:before="8" w:after="0" w:line="200" w:lineRule="exact"/>
        <w:rPr>
          <w:rFonts w:cs="Calibri"/>
          <w:sz w:val="20"/>
          <w:szCs w:val="20"/>
        </w:rPr>
      </w:pPr>
      <w:r>
        <w:rPr>
          <w:rFonts w:cs="Calibri"/>
          <w:noProof/>
          <w:sz w:val="20"/>
          <w:szCs w:val="20"/>
        </w:rPr>
        <mc:AlternateContent>
          <mc:Choice Requires="wps">
            <w:drawing>
              <wp:anchor distT="0" distB="0" distL="114300" distR="114300" simplePos="0" relativeHeight="251692032" behindDoc="0" locked="0" layoutInCell="1" allowOverlap="1" wp14:anchorId="3EA08189" wp14:editId="31AC59AB">
                <wp:simplePos x="0" y="0"/>
                <wp:positionH relativeFrom="column">
                  <wp:posOffset>122613</wp:posOffset>
                </wp:positionH>
                <wp:positionV relativeFrom="paragraph">
                  <wp:posOffset>81915</wp:posOffset>
                </wp:positionV>
                <wp:extent cx="2693670" cy="4445"/>
                <wp:effectExtent l="0" t="0" r="30480" b="33655"/>
                <wp:wrapNone/>
                <wp:docPr id="2033679619" name="Straight Connector 6"/>
                <wp:cNvGraphicFramePr/>
                <a:graphic xmlns:a="http://schemas.openxmlformats.org/drawingml/2006/main">
                  <a:graphicData uri="http://schemas.microsoft.com/office/word/2010/wordprocessingShape">
                    <wps:wsp>
                      <wps:cNvCnPr/>
                      <wps:spPr>
                        <a:xfrm>
                          <a:off x="0" y="0"/>
                          <a:ext cx="269367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9B09C" id="Straight Connector 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6.45pt" to="221.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" strokecolor="black [3200]" strokeweight=".5pt">
                <v:stroke joinstyle="miter"/>
              </v:line>
            </w:pict>
          </mc:Fallback>
        </mc:AlternateContent>
      </w:r>
      <w:r w:rsidR="001530F5">
        <w:rPr>
          <w:rFonts w:cs="Calibri"/>
          <w:noProof/>
          <w:sz w:val="20"/>
          <w:szCs w:val="20"/>
        </w:rPr>
        <mc:AlternateContent>
          <mc:Choice Requires="wps">
            <w:drawing>
              <wp:anchor distT="0" distB="0" distL="114300" distR="114300" simplePos="0" relativeHeight="251709440" behindDoc="0" locked="0" layoutInCell="1" allowOverlap="1" wp14:anchorId="7D4FD5B7" wp14:editId="6881FD85">
                <wp:simplePos x="0" y="0"/>
                <wp:positionH relativeFrom="column">
                  <wp:posOffset>3299518</wp:posOffset>
                </wp:positionH>
                <wp:positionV relativeFrom="paragraph">
                  <wp:posOffset>81915</wp:posOffset>
                </wp:positionV>
                <wp:extent cx="2693670" cy="4445"/>
                <wp:effectExtent l="0" t="0" r="30480" b="33655"/>
                <wp:wrapNone/>
                <wp:docPr id="1102582512" name="Straight Connector 6"/>
                <wp:cNvGraphicFramePr/>
                <a:graphic xmlns:a="http://schemas.openxmlformats.org/drawingml/2006/main">
                  <a:graphicData uri="http://schemas.microsoft.com/office/word/2010/wordprocessingShape">
                    <wps:wsp>
                      <wps:cNvCnPr/>
                      <wps:spPr>
                        <a:xfrm>
                          <a:off x="0" y="0"/>
                          <a:ext cx="269367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F43BC" id="Straight Connector 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pt,6.45pt" to="47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" strokecolor="black [3200]" strokeweight=".5pt">
                <v:stroke joinstyle="miter"/>
              </v:line>
            </w:pict>
          </mc:Fallback>
        </mc:AlternateContent>
      </w:r>
    </w:p>
    <w:p w14:paraId="60DE0C7B" w14:textId="51E3825E" w:rsidR="00516A1F" w:rsidRDefault="00516A1F" w:rsidP="00305E29">
      <w:pPr>
        <w:widowControl w:val="0"/>
        <w:autoSpaceDE w:val="0"/>
        <w:autoSpaceDN w:val="0"/>
        <w:adjustRightInd w:val="0"/>
        <w:spacing w:after="0" w:line="240" w:lineRule="auto"/>
        <w:ind w:left="198"/>
        <w:rPr>
          <w:rFonts w:cs="Calibri"/>
          <w:b/>
          <w:bCs/>
          <w:i/>
          <w:iCs/>
          <w:spacing w:val="-1"/>
          <w:sz w:val="19"/>
          <w:szCs w:val="19"/>
        </w:rPr>
      </w:pPr>
    </w:p>
    <w:p w14:paraId="02C0230C" w14:textId="39B1462D" w:rsidR="00305E29" w:rsidRDefault="00305E29" w:rsidP="00305E29">
      <w:pPr>
        <w:widowControl w:val="0"/>
        <w:autoSpaceDE w:val="0"/>
        <w:autoSpaceDN w:val="0"/>
        <w:adjustRightInd w:val="0"/>
        <w:spacing w:after="0" w:line="240" w:lineRule="auto"/>
        <w:ind w:left="198"/>
        <w:rPr>
          <w:rFonts w:cs="Calibri"/>
          <w:sz w:val="19"/>
          <w:szCs w:val="19"/>
        </w:rPr>
      </w:pPr>
      <w:r>
        <w:rPr>
          <w:rFonts w:cs="Calibri"/>
          <w:b/>
          <w:bCs/>
          <w:i/>
          <w:iCs/>
          <w:spacing w:val="-1"/>
          <w:sz w:val="19"/>
          <w:szCs w:val="19"/>
        </w:rPr>
        <w:t>A</w:t>
      </w:r>
      <w:r>
        <w:rPr>
          <w:rFonts w:cs="Calibri"/>
          <w:b/>
          <w:bCs/>
          <w:i/>
          <w:iCs/>
          <w:sz w:val="19"/>
          <w:szCs w:val="19"/>
        </w:rPr>
        <w:t>dd</w:t>
      </w:r>
      <w:r>
        <w:rPr>
          <w:rFonts w:cs="Calibri"/>
          <w:b/>
          <w:bCs/>
          <w:i/>
          <w:iCs/>
          <w:spacing w:val="-1"/>
          <w:sz w:val="19"/>
          <w:szCs w:val="19"/>
        </w:rPr>
        <w:t>i</w:t>
      </w:r>
      <w:r>
        <w:rPr>
          <w:rFonts w:cs="Calibri"/>
          <w:b/>
          <w:bCs/>
          <w:i/>
          <w:iCs/>
          <w:spacing w:val="1"/>
          <w:sz w:val="19"/>
          <w:szCs w:val="19"/>
        </w:rPr>
        <w:t>t</w:t>
      </w:r>
      <w:r>
        <w:rPr>
          <w:rFonts w:cs="Calibri"/>
          <w:b/>
          <w:bCs/>
          <w:i/>
          <w:iCs/>
          <w:spacing w:val="-1"/>
          <w:sz w:val="19"/>
          <w:szCs w:val="19"/>
        </w:rPr>
        <w:t>i</w:t>
      </w:r>
      <w:r>
        <w:rPr>
          <w:rFonts w:cs="Calibri"/>
          <w:b/>
          <w:bCs/>
          <w:i/>
          <w:iCs/>
          <w:spacing w:val="1"/>
          <w:sz w:val="19"/>
          <w:szCs w:val="19"/>
        </w:rPr>
        <w:t>on</w:t>
      </w:r>
      <w:r>
        <w:rPr>
          <w:rFonts w:cs="Calibri"/>
          <w:b/>
          <w:bCs/>
          <w:i/>
          <w:iCs/>
          <w:sz w:val="19"/>
          <w:szCs w:val="19"/>
        </w:rPr>
        <w:t>al</w:t>
      </w:r>
      <w:r>
        <w:rPr>
          <w:rFonts w:cs="Calibri"/>
          <w:b/>
          <w:bCs/>
          <w:i/>
          <w:iCs/>
          <w:spacing w:val="12"/>
          <w:sz w:val="19"/>
          <w:szCs w:val="19"/>
        </w:rPr>
        <w:t xml:space="preserve"> </w:t>
      </w:r>
      <w:r>
        <w:rPr>
          <w:rFonts w:cs="Calibri"/>
          <w:b/>
          <w:bCs/>
          <w:i/>
          <w:iCs/>
          <w:sz w:val="19"/>
          <w:szCs w:val="19"/>
        </w:rPr>
        <w:t>I</w:t>
      </w:r>
      <w:r>
        <w:rPr>
          <w:rFonts w:cs="Calibri"/>
          <w:b/>
          <w:bCs/>
          <w:i/>
          <w:iCs/>
          <w:spacing w:val="1"/>
          <w:sz w:val="19"/>
          <w:szCs w:val="19"/>
        </w:rPr>
        <w:t>n</w:t>
      </w:r>
      <w:r>
        <w:rPr>
          <w:rFonts w:cs="Calibri"/>
          <w:b/>
          <w:bCs/>
          <w:i/>
          <w:iCs/>
          <w:spacing w:val="-1"/>
          <w:sz w:val="19"/>
          <w:szCs w:val="19"/>
        </w:rPr>
        <w:t>f</w:t>
      </w:r>
      <w:r>
        <w:rPr>
          <w:rFonts w:cs="Calibri"/>
          <w:b/>
          <w:bCs/>
          <w:i/>
          <w:iCs/>
          <w:spacing w:val="1"/>
          <w:sz w:val="19"/>
          <w:szCs w:val="19"/>
        </w:rPr>
        <w:t>o</w:t>
      </w:r>
      <w:r>
        <w:rPr>
          <w:rFonts w:cs="Calibri"/>
          <w:b/>
          <w:bCs/>
          <w:i/>
          <w:iCs/>
          <w:spacing w:val="-1"/>
          <w:sz w:val="19"/>
          <w:szCs w:val="19"/>
        </w:rPr>
        <w:t>r</w:t>
      </w:r>
      <w:r>
        <w:rPr>
          <w:rFonts w:cs="Calibri"/>
          <w:b/>
          <w:bCs/>
          <w:i/>
          <w:iCs/>
          <w:spacing w:val="1"/>
          <w:sz w:val="19"/>
          <w:szCs w:val="19"/>
        </w:rPr>
        <w:t>ma</w:t>
      </w:r>
      <w:r>
        <w:rPr>
          <w:rFonts w:cs="Calibri"/>
          <w:b/>
          <w:bCs/>
          <w:i/>
          <w:iCs/>
          <w:spacing w:val="3"/>
          <w:sz w:val="19"/>
          <w:szCs w:val="19"/>
        </w:rPr>
        <w:t>t</w:t>
      </w:r>
      <w:r>
        <w:rPr>
          <w:rFonts w:cs="Calibri"/>
          <w:b/>
          <w:bCs/>
          <w:i/>
          <w:iCs/>
          <w:spacing w:val="-1"/>
          <w:sz w:val="19"/>
          <w:szCs w:val="19"/>
        </w:rPr>
        <w:t>i</w:t>
      </w:r>
      <w:r>
        <w:rPr>
          <w:rFonts w:cs="Calibri"/>
          <w:b/>
          <w:bCs/>
          <w:i/>
          <w:iCs/>
          <w:spacing w:val="1"/>
          <w:sz w:val="19"/>
          <w:szCs w:val="19"/>
        </w:rPr>
        <w:t>o</w:t>
      </w:r>
      <w:r>
        <w:rPr>
          <w:rFonts w:cs="Calibri"/>
          <w:b/>
          <w:bCs/>
          <w:i/>
          <w:iCs/>
          <w:sz w:val="19"/>
          <w:szCs w:val="19"/>
        </w:rPr>
        <w:t>n</w:t>
      </w:r>
      <w:r>
        <w:rPr>
          <w:rFonts w:cs="Calibri"/>
          <w:b/>
          <w:bCs/>
          <w:i/>
          <w:iCs/>
          <w:spacing w:val="19"/>
          <w:sz w:val="19"/>
          <w:szCs w:val="19"/>
        </w:rPr>
        <w:t xml:space="preserve"> </w:t>
      </w:r>
      <w:r>
        <w:rPr>
          <w:rFonts w:cs="Calibri"/>
          <w:b/>
          <w:bCs/>
          <w:i/>
          <w:iCs/>
          <w:spacing w:val="1"/>
          <w:w w:val="103"/>
          <w:sz w:val="19"/>
          <w:szCs w:val="19"/>
        </w:rPr>
        <w:t>Re</w:t>
      </w:r>
      <w:r>
        <w:rPr>
          <w:rFonts w:cs="Calibri"/>
          <w:b/>
          <w:bCs/>
          <w:i/>
          <w:iCs/>
          <w:w w:val="103"/>
          <w:sz w:val="19"/>
          <w:szCs w:val="19"/>
        </w:rPr>
        <w:t>q</w:t>
      </w:r>
      <w:r>
        <w:rPr>
          <w:rFonts w:cs="Calibri"/>
          <w:b/>
          <w:bCs/>
          <w:i/>
          <w:iCs/>
          <w:spacing w:val="1"/>
          <w:w w:val="103"/>
          <w:sz w:val="19"/>
          <w:szCs w:val="19"/>
        </w:rPr>
        <w:t>u</w:t>
      </w:r>
      <w:r>
        <w:rPr>
          <w:rFonts w:cs="Calibri"/>
          <w:b/>
          <w:bCs/>
          <w:i/>
          <w:iCs/>
          <w:spacing w:val="-1"/>
          <w:w w:val="103"/>
          <w:sz w:val="19"/>
          <w:szCs w:val="19"/>
        </w:rPr>
        <w:t>ir</w:t>
      </w:r>
      <w:r>
        <w:rPr>
          <w:rFonts w:cs="Calibri"/>
          <w:b/>
          <w:bCs/>
          <w:i/>
          <w:iCs/>
          <w:spacing w:val="1"/>
          <w:w w:val="103"/>
          <w:sz w:val="19"/>
          <w:szCs w:val="19"/>
        </w:rPr>
        <w:t>e</w:t>
      </w:r>
      <w:r>
        <w:rPr>
          <w:rFonts w:cs="Calibri"/>
          <w:b/>
          <w:bCs/>
          <w:i/>
          <w:iCs/>
          <w:w w:val="103"/>
          <w:sz w:val="19"/>
          <w:szCs w:val="19"/>
        </w:rPr>
        <w:t>d:</w:t>
      </w:r>
    </w:p>
    <w:p w14:paraId="200D2FB8" w14:textId="1682CB0C" w:rsidR="00305E29" w:rsidRDefault="00794C62" w:rsidP="00305E29">
      <w:pPr>
        <w:widowControl w:val="0"/>
        <w:autoSpaceDE w:val="0"/>
        <w:autoSpaceDN w:val="0"/>
        <w:adjustRightInd w:val="0"/>
        <w:spacing w:before="14" w:after="0" w:line="220" w:lineRule="exact"/>
        <w:rPr>
          <w:rFonts w:cs="Calibri"/>
        </w:rPr>
      </w:pPr>
      <w:r>
        <w:rPr>
          <w:rFonts w:cs="Calibri"/>
          <w:noProof/>
        </w:rPr>
        <mc:AlternateContent>
          <mc:Choice Requires="wps">
            <w:drawing>
              <wp:anchor distT="0" distB="0" distL="114300" distR="114300" simplePos="0" relativeHeight="251506688" behindDoc="0" locked="0" layoutInCell="1" allowOverlap="1" wp14:anchorId="32B4534B" wp14:editId="3BBFDBAC">
                <wp:simplePos x="0" y="0"/>
                <wp:positionH relativeFrom="column">
                  <wp:posOffset>114300</wp:posOffset>
                </wp:positionH>
                <wp:positionV relativeFrom="paragraph">
                  <wp:posOffset>72448</wp:posOffset>
                </wp:positionV>
                <wp:extent cx="6096000" cy="1129145"/>
                <wp:effectExtent l="0" t="0" r="19050" b="13970"/>
                <wp:wrapNone/>
                <wp:docPr id="1209744332" name="Rectangle 9"/>
                <wp:cNvGraphicFramePr/>
                <a:graphic xmlns:a="http://schemas.openxmlformats.org/drawingml/2006/main">
                  <a:graphicData uri="http://schemas.microsoft.com/office/word/2010/wordprocessingShape">
                    <wps:wsp>
                      <wps:cNvSpPr/>
                      <wps:spPr>
                        <a:xfrm>
                          <a:off x="0" y="0"/>
                          <a:ext cx="6096000" cy="112914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2D0D1" id="Rectangle 9" o:spid="_x0000_s1026" style="position:absolute;margin-left:9pt;margin-top:5.7pt;width:480pt;height:88.9pt;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" filled="f" strokecolor="#030e13 [484]" strokeweight="1.5pt"/>
            </w:pict>
          </mc:Fallback>
        </mc:AlternateContent>
      </w:r>
    </w:p>
    <w:p w14:paraId="34EC6DB4" w14:textId="79CFA364" w:rsidR="00305E29" w:rsidRPr="00952E53" w:rsidRDefault="00305E29" w:rsidP="00305E29">
      <w:pPr>
        <w:widowControl w:val="0"/>
        <w:autoSpaceDE w:val="0"/>
        <w:autoSpaceDN w:val="0"/>
        <w:adjustRightInd w:val="0"/>
        <w:spacing w:after="0" w:line="248" w:lineRule="auto"/>
        <w:ind w:left="644" w:right="437" w:hanging="270"/>
        <w:rPr>
          <w:rFonts w:cs="Calibri"/>
          <w:sz w:val="19"/>
          <w:szCs w:val="19"/>
        </w:rPr>
      </w:pPr>
      <w:r w:rsidRPr="00952E53">
        <w:rPr>
          <w:rFonts w:cs="Calibri"/>
          <w:w w:val="133"/>
          <w:sz w:val="19"/>
          <w:szCs w:val="19"/>
        </w:rPr>
        <w:t xml:space="preserve">• </w:t>
      </w:r>
      <w:r w:rsidRPr="00952E53">
        <w:rPr>
          <w:rFonts w:cs="Calibri"/>
          <w:spacing w:val="56"/>
          <w:w w:val="133"/>
          <w:sz w:val="19"/>
          <w:szCs w:val="19"/>
        </w:rPr>
        <w:t xml:space="preserve"> </w:t>
      </w:r>
      <w:r w:rsidRPr="00952E53">
        <w:rPr>
          <w:rFonts w:cs="Calibri"/>
          <w:sz w:val="19"/>
          <w:szCs w:val="19"/>
        </w:rPr>
        <w:t>If</w:t>
      </w:r>
      <w:r w:rsidRPr="00952E53">
        <w:rPr>
          <w:rFonts w:cs="Calibri"/>
          <w:spacing w:val="-3"/>
          <w:sz w:val="19"/>
          <w:szCs w:val="19"/>
        </w:rPr>
        <w:t xml:space="preserve"> </w:t>
      </w:r>
      <w:r w:rsidRPr="00952E53">
        <w:rPr>
          <w:rFonts w:cs="Calibri"/>
          <w:spacing w:val="1"/>
          <w:sz w:val="19"/>
          <w:szCs w:val="19"/>
        </w:rPr>
        <w:t>th</w:t>
      </w:r>
      <w:r w:rsidRPr="00952E53">
        <w:rPr>
          <w:rFonts w:cs="Calibri"/>
          <w:sz w:val="19"/>
          <w:szCs w:val="19"/>
        </w:rPr>
        <w:t>e</w:t>
      </w:r>
      <w:r w:rsidRPr="00952E53">
        <w:rPr>
          <w:rFonts w:cs="Calibri"/>
          <w:spacing w:val="6"/>
          <w:sz w:val="19"/>
          <w:szCs w:val="19"/>
        </w:rPr>
        <w:t xml:space="preserve"> </w:t>
      </w:r>
      <w:r w:rsidRPr="00952E53">
        <w:rPr>
          <w:rFonts w:cs="Calibri"/>
          <w:spacing w:val="1"/>
          <w:sz w:val="19"/>
          <w:szCs w:val="19"/>
        </w:rPr>
        <w:t>membe</w:t>
      </w:r>
      <w:r w:rsidRPr="00952E53">
        <w:rPr>
          <w:rFonts w:cs="Calibri"/>
          <w:sz w:val="19"/>
          <w:szCs w:val="19"/>
        </w:rPr>
        <w:t>r</w:t>
      </w:r>
      <w:r w:rsidRPr="00952E53">
        <w:rPr>
          <w:rFonts w:cs="Calibri"/>
          <w:spacing w:val="19"/>
          <w:sz w:val="19"/>
          <w:szCs w:val="19"/>
        </w:rPr>
        <w:t xml:space="preserve"> </w:t>
      </w:r>
      <w:r w:rsidRPr="00952E53">
        <w:rPr>
          <w:rFonts w:cs="Calibri"/>
          <w:spacing w:val="-1"/>
          <w:sz w:val="19"/>
          <w:szCs w:val="19"/>
        </w:rPr>
        <w:t>i</w:t>
      </w:r>
      <w:r w:rsidRPr="00952E53">
        <w:rPr>
          <w:rFonts w:cs="Calibri"/>
          <w:sz w:val="19"/>
          <w:szCs w:val="19"/>
        </w:rPr>
        <w:t>s</w:t>
      </w:r>
      <w:r w:rsidRPr="00952E53">
        <w:rPr>
          <w:rFonts w:cs="Calibri"/>
          <w:spacing w:val="-1"/>
          <w:sz w:val="19"/>
          <w:szCs w:val="19"/>
        </w:rPr>
        <w:t xml:space="preserve"> </w:t>
      </w:r>
      <w:r w:rsidRPr="00952E53">
        <w:rPr>
          <w:rFonts w:cs="Calibri"/>
          <w:spacing w:val="1"/>
          <w:sz w:val="19"/>
          <w:szCs w:val="19"/>
        </w:rPr>
        <w:t>tr</w:t>
      </w:r>
      <w:r w:rsidRPr="00952E53">
        <w:rPr>
          <w:rFonts w:cs="Calibri"/>
          <w:sz w:val="19"/>
          <w:szCs w:val="19"/>
        </w:rPr>
        <w:t>a</w:t>
      </w:r>
      <w:r w:rsidRPr="00952E53">
        <w:rPr>
          <w:rFonts w:cs="Calibri"/>
          <w:spacing w:val="1"/>
          <w:sz w:val="19"/>
          <w:szCs w:val="19"/>
        </w:rPr>
        <w:t>n</w:t>
      </w:r>
      <w:r w:rsidRPr="00952E53">
        <w:rPr>
          <w:rFonts w:cs="Calibri"/>
          <w:sz w:val="19"/>
          <w:szCs w:val="19"/>
        </w:rPr>
        <w:t>s</w:t>
      </w:r>
      <w:r w:rsidRPr="00952E53">
        <w:rPr>
          <w:rFonts w:cs="Calibri"/>
          <w:spacing w:val="-1"/>
          <w:sz w:val="19"/>
          <w:szCs w:val="19"/>
        </w:rPr>
        <w:t>f</w:t>
      </w:r>
      <w:r w:rsidRPr="00952E53">
        <w:rPr>
          <w:rFonts w:cs="Calibri"/>
          <w:spacing w:val="1"/>
          <w:sz w:val="19"/>
          <w:szCs w:val="19"/>
        </w:rPr>
        <w:t>err</w:t>
      </w:r>
      <w:r w:rsidRPr="00952E53">
        <w:rPr>
          <w:rFonts w:cs="Calibri"/>
          <w:spacing w:val="-3"/>
          <w:sz w:val="19"/>
          <w:szCs w:val="19"/>
        </w:rPr>
        <w:t>i</w:t>
      </w:r>
      <w:r w:rsidRPr="00952E53">
        <w:rPr>
          <w:rFonts w:cs="Calibri"/>
          <w:spacing w:val="1"/>
          <w:sz w:val="19"/>
          <w:szCs w:val="19"/>
        </w:rPr>
        <w:t>n</w:t>
      </w:r>
      <w:r w:rsidRPr="00952E53">
        <w:rPr>
          <w:rFonts w:cs="Calibri"/>
          <w:sz w:val="19"/>
          <w:szCs w:val="19"/>
        </w:rPr>
        <w:t>g</w:t>
      </w:r>
      <w:r w:rsidRPr="00952E53">
        <w:rPr>
          <w:rFonts w:cs="Calibri"/>
          <w:spacing w:val="22"/>
          <w:sz w:val="19"/>
          <w:szCs w:val="19"/>
        </w:rPr>
        <w:t xml:space="preserve"> </w:t>
      </w:r>
      <w:r w:rsidRPr="00952E53">
        <w:rPr>
          <w:rFonts w:cs="Calibri"/>
          <w:spacing w:val="-1"/>
          <w:sz w:val="19"/>
          <w:szCs w:val="19"/>
        </w:rPr>
        <w:t>f</w:t>
      </w:r>
      <w:r w:rsidRPr="00952E53">
        <w:rPr>
          <w:rFonts w:cs="Calibri"/>
          <w:spacing w:val="1"/>
          <w:sz w:val="19"/>
          <w:szCs w:val="19"/>
        </w:rPr>
        <w:t>ro</w:t>
      </w:r>
      <w:r w:rsidRPr="00952E53">
        <w:rPr>
          <w:rFonts w:cs="Calibri"/>
          <w:sz w:val="19"/>
          <w:szCs w:val="19"/>
        </w:rPr>
        <w:t>m</w:t>
      </w:r>
      <w:r w:rsidRPr="00952E53">
        <w:rPr>
          <w:rFonts w:cs="Calibri"/>
          <w:spacing w:val="10"/>
          <w:sz w:val="19"/>
          <w:szCs w:val="19"/>
        </w:rPr>
        <w:t xml:space="preserve"> </w:t>
      </w:r>
      <w:r w:rsidRPr="00952E53">
        <w:rPr>
          <w:rFonts w:cs="Calibri"/>
          <w:sz w:val="19"/>
          <w:szCs w:val="19"/>
        </w:rPr>
        <w:t>an</w:t>
      </w:r>
      <w:r w:rsidRPr="00952E53">
        <w:rPr>
          <w:rFonts w:cs="Calibri"/>
          <w:spacing w:val="5"/>
          <w:sz w:val="19"/>
          <w:szCs w:val="19"/>
        </w:rPr>
        <w:t xml:space="preserve"> </w:t>
      </w:r>
      <w:r w:rsidRPr="00952E53">
        <w:rPr>
          <w:rFonts w:cs="Calibri"/>
          <w:spacing w:val="1"/>
          <w:sz w:val="19"/>
          <w:szCs w:val="19"/>
        </w:rPr>
        <w:t>e</w:t>
      </w:r>
      <w:r w:rsidRPr="00952E53">
        <w:rPr>
          <w:rFonts w:cs="Calibri"/>
          <w:sz w:val="19"/>
          <w:szCs w:val="19"/>
        </w:rPr>
        <w:t>x</w:t>
      </w:r>
      <w:r w:rsidRPr="00952E53">
        <w:rPr>
          <w:rFonts w:cs="Calibri"/>
          <w:spacing w:val="-3"/>
          <w:sz w:val="19"/>
          <w:szCs w:val="19"/>
        </w:rPr>
        <w:t>i</w:t>
      </w:r>
      <w:r w:rsidRPr="00952E53">
        <w:rPr>
          <w:rFonts w:cs="Calibri"/>
          <w:sz w:val="19"/>
          <w:szCs w:val="19"/>
        </w:rPr>
        <w:t>st</w:t>
      </w:r>
      <w:r w:rsidRPr="00952E53">
        <w:rPr>
          <w:rFonts w:cs="Calibri"/>
          <w:spacing w:val="-1"/>
          <w:sz w:val="19"/>
          <w:szCs w:val="19"/>
        </w:rPr>
        <w:t>i</w:t>
      </w:r>
      <w:r w:rsidRPr="00952E53">
        <w:rPr>
          <w:rFonts w:cs="Calibri"/>
          <w:spacing w:val="1"/>
          <w:sz w:val="19"/>
          <w:szCs w:val="19"/>
        </w:rPr>
        <w:t>n</w:t>
      </w:r>
      <w:r w:rsidRPr="00952E53">
        <w:rPr>
          <w:rFonts w:cs="Calibri"/>
          <w:sz w:val="19"/>
          <w:szCs w:val="19"/>
        </w:rPr>
        <w:t>g</w:t>
      </w:r>
      <w:r w:rsidRPr="00952E53">
        <w:rPr>
          <w:rFonts w:cs="Calibri"/>
          <w:spacing w:val="15"/>
          <w:sz w:val="19"/>
          <w:szCs w:val="19"/>
        </w:rPr>
        <w:t xml:space="preserve"> </w:t>
      </w:r>
      <w:r w:rsidRPr="00952E53">
        <w:rPr>
          <w:rFonts w:cs="Calibri"/>
          <w:spacing w:val="1"/>
          <w:sz w:val="19"/>
          <w:szCs w:val="19"/>
        </w:rPr>
        <w:t>Med</w:t>
      </w:r>
      <w:r w:rsidRPr="00952E53">
        <w:rPr>
          <w:rFonts w:cs="Calibri"/>
          <w:spacing w:val="-1"/>
          <w:sz w:val="19"/>
          <w:szCs w:val="19"/>
        </w:rPr>
        <w:t>i</w:t>
      </w:r>
      <w:r w:rsidRPr="00952E53">
        <w:rPr>
          <w:rFonts w:cs="Calibri"/>
          <w:spacing w:val="1"/>
          <w:sz w:val="19"/>
          <w:szCs w:val="19"/>
        </w:rPr>
        <w:t>c</w:t>
      </w:r>
      <w:r w:rsidRPr="00952E53">
        <w:rPr>
          <w:rFonts w:cs="Calibri"/>
          <w:sz w:val="19"/>
          <w:szCs w:val="19"/>
        </w:rPr>
        <w:t>a</w:t>
      </w:r>
      <w:r w:rsidRPr="00952E53">
        <w:rPr>
          <w:rFonts w:cs="Calibri"/>
          <w:spacing w:val="-1"/>
          <w:sz w:val="19"/>
          <w:szCs w:val="19"/>
        </w:rPr>
        <w:t>i</w:t>
      </w:r>
      <w:r w:rsidRPr="00952E53">
        <w:rPr>
          <w:rFonts w:cs="Calibri"/>
          <w:sz w:val="19"/>
          <w:szCs w:val="19"/>
        </w:rPr>
        <w:t>d</w:t>
      </w:r>
      <w:r w:rsidRPr="00952E53">
        <w:rPr>
          <w:rFonts w:cs="Calibri"/>
          <w:spacing w:val="20"/>
          <w:sz w:val="19"/>
          <w:szCs w:val="19"/>
        </w:rPr>
        <w:t xml:space="preserve"> </w:t>
      </w:r>
      <w:r w:rsidRPr="00952E53">
        <w:rPr>
          <w:rFonts w:cs="Calibri"/>
          <w:spacing w:val="1"/>
          <w:sz w:val="19"/>
          <w:szCs w:val="19"/>
        </w:rPr>
        <w:t>pro</w:t>
      </w:r>
      <w:r w:rsidRPr="00952E53">
        <w:rPr>
          <w:rFonts w:cs="Calibri"/>
          <w:spacing w:val="-1"/>
          <w:sz w:val="19"/>
          <w:szCs w:val="19"/>
        </w:rPr>
        <w:t>g</w:t>
      </w:r>
      <w:r w:rsidRPr="00952E53">
        <w:rPr>
          <w:rFonts w:cs="Calibri"/>
          <w:spacing w:val="1"/>
          <w:sz w:val="19"/>
          <w:szCs w:val="19"/>
        </w:rPr>
        <w:t>r</w:t>
      </w:r>
      <w:r w:rsidRPr="00952E53">
        <w:rPr>
          <w:rFonts w:cs="Calibri"/>
          <w:sz w:val="19"/>
          <w:szCs w:val="19"/>
        </w:rPr>
        <w:t>a</w:t>
      </w:r>
      <w:r w:rsidRPr="00952E53">
        <w:rPr>
          <w:rFonts w:cs="Calibri"/>
          <w:spacing w:val="1"/>
          <w:sz w:val="19"/>
          <w:szCs w:val="19"/>
        </w:rPr>
        <w:t>m</w:t>
      </w:r>
      <w:r w:rsidRPr="00952E53">
        <w:rPr>
          <w:rFonts w:cs="Calibri"/>
          <w:sz w:val="19"/>
          <w:szCs w:val="19"/>
        </w:rPr>
        <w:t>:</w:t>
      </w:r>
      <w:r w:rsidRPr="00952E53">
        <w:rPr>
          <w:rFonts w:cs="Calibri"/>
          <w:spacing w:val="20"/>
          <w:sz w:val="19"/>
          <w:szCs w:val="19"/>
        </w:rPr>
        <w:t xml:space="preserve"> </w:t>
      </w:r>
      <w:r w:rsidRPr="00952E53">
        <w:rPr>
          <w:rFonts w:cs="Calibri"/>
          <w:sz w:val="19"/>
          <w:szCs w:val="19"/>
        </w:rPr>
        <w:t>P</w:t>
      </w:r>
      <w:r w:rsidRPr="00952E53">
        <w:rPr>
          <w:rFonts w:cs="Calibri"/>
          <w:spacing w:val="-3"/>
          <w:sz w:val="19"/>
          <w:szCs w:val="19"/>
        </w:rPr>
        <w:t>l</w:t>
      </w:r>
      <w:r w:rsidRPr="00952E53">
        <w:rPr>
          <w:rFonts w:cs="Calibri"/>
          <w:spacing w:val="1"/>
          <w:sz w:val="19"/>
          <w:szCs w:val="19"/>
        </w:rPr>
        <w:t>e</w:t>
      </w:r>
      <w:r w:rsidRPr="00952E53">
        <w:rPr>
          <w:rFonts w:cs="Calibri"/>
          <w:sz w:val="19"/>
          <w:szCs w:val="19"/>
        </w:rPr>
        <w:t>ase</w:t>
      </w:r>
      <w:r w:rsidRPr="00952E53">
        <w:rPr>
          <w:rFonts w:cs="Calibri"/>
          <w:spacing w:val="13"/>
          <w:sz w:val="19"/>
          <w:szCs w:val="19"/>
        </w:rPr>
        <w:t xml:space="preserve"> </w:t>
      </w:r>
      <w:r w:rsidRPr="00952E53">
        <w:rPr>
          <w:rFonts w:cs="Calibri"/>
          <w:sz w:val="19"/>
          <w:szCs w:val="19"/>
        </w:rPr>
        <w:t>s</w:t>
      </w:r>
      <w:r w:rsidRPr="00952E53">
        <w:rPr>
          <w:rFonts w:cs="Calibri"/>
          <w:spacing w:val="1"/>
          <w:sz w:val="19"/>
          <w:szCs w:val="19"/>
        </w:rPr>
        <w:t>en</w:t>
      </w:r>
      <w:r w:rsidRPr="00952E53">
        <w:rPr>
          <w:rFonts w:cs="Calibri"/>
          <w:sz w:val="19"/>
          <w:szCs w:val="19"/>
        </w:rPr>
        <w:t>d</w:t>
      </w:r>
      <w:r w:rsidRPr="00952E53">
        <w:rPr>
          <w:rFonts w:cs="Calibri"/>
          <w:spacing w:val="9"/>
          <w:sz w:val="19"/>
          <w:szCs w:val="19"/>
        </w:rPr>
        <w:t xml:space="preserve"> </w:t>
      </w:r>
      <w:r w:rsidRPr="00952E53">
        <w:rPr>
          <w:rFonts w:cs="Calibri"/>
          <w:sz w:val="19"/>
          <w:szCs w:val="19"/>
        </w:rPr>
        <w:t xml:space="preserve">a </w:t>
      </w:r>
      <w:r w:rsidRPr="00952E53">
        <w:rPr>
          <w:rFonts w:cs="Calibri"/>
          <w:spacing w:val="1"/>
          <w:sz w:val="19"/>
          <w:szCs w:val="19"/>
        </w:rPr>
        <w:t>cop</w:t>
      </w:r>
      <w:r w:rsidRPr="00952E53">
        <w:rPr>
          <w:rFonts w:cs="Calibri"/>
          <w:sz w:val="19"/>
          <w:szCs w:val="19"/>
        </w:rPr>
        <w:t>y</w:t>
      </w:r>
      <w:r w:rsidRPr="00952E53">
        <w:rPr>
          <w:rFonts w:cs="Calibri"/>
          <w:spacing w:val="5"/>
          <w:sz w:val="19"/>
          <w:szCs w:val="19"/>
        </w:rPr>
        <w:t xml:space="preserve"> </w:t>
      </w:r>
      <w:r w:rsidRPr="00952E53">
        <w:rPr>
          <w:rFonts w:cs="Calibri"/>
          <w:spacing w:val="1"/>
          <w:sz w:val="19"/>
          <w:szCs w:val="19"/>
        </w:rPr>
        <w:t>o</w:t>
      </w:r>
      <w:r w:rsidRPr="00952E53">
        <w:rPr>
          <w:rFonts w:cs="Calibri"/>
          <w:sz w:val="19"/>
          <w:szCs w:val="19"/>
        </w:rPr>
        <w:t>f</w:t>
      </w:r>
      <w:r w:rsidRPr="00952E53">
        <w:rPr>
          <w:rFonts w:cs="Calibri"/>
          <w:spacing w:val="11"/>
          <w:sz w:val="19"/>
          <w:szCs w:val="19"/>
        </w:rPr>
        <w:t xml:space="preserve"> </w:t>
      </w:r>
      <w:r w:rsidRPr="00952E53">
        <w:rPr>
          <w:rFonts w:cs="Calibri"/>
          <w:sz w:val="19"/>
          <w:szCs w:val="19"/>
        </w:rPr>
        <w:t>t</w:t>
      </w:r>
      <w:r w:rsidRPr="00952E53">
        <w:rPr>
          <w:rFonts w:cs="Calibri"/>
          <w:spacing w:val="1"/>
          <w:sz w:val="19"/>
          <w:szCs w:val="19"/>
        </w:rPr>
        <w:t>h</w:t>
      </w:r>
      <w:r w:rsidRPr="00952E53">
        <w:rPr>
          <w:rFonts w:cs="Calibri"/>
          <w:sz w:val="19"/>
          <w:szCs w:val="19"/>
        </w:rPr>
        <w:t>e</w:t>
      </w:r>
      <w:r w:rsidRPr="00952E53">
        <w:rPr>
          <w:rFonts w:cs="Calibri"/>
          <w:spacing w:val="6"/>
          <w:sz w:val="19"/>
          <w:szCs w:val="19"/>
        </w:rPr>
        <w:t xml:space="preserve"> </w:t>
      </w:r>
      <w:r w:rsidRPr="00952E53">
        <w:rPr>
          <w:rFonts w:cs="Calibri"/>
          <w:spacing w:val="1"/>
          <w:sz w:val="19"/>
          <w:szCs w:val="19"/>
        </w:rPr>
        <w:t>or</w:t>
      </w:r>
      <w:r w:rsidRPr="00952E53">
        <w:rPr>
          <w:rFonts w:cs="Calibri"/>
          <w:spacing w:val="-1"/>
          <w:sz w:val="19"/>
          <w:szCs w:val="19"/>
        </w:rPr>
        <w:t>igi</w:t>
      </w:r>
      <w:r w:rsidRPr="00952E53">
        <w:rPr>
          <w:rFonts w:cs="Calibri"/>
          <w:spacing w:val="1"/>
          <w:sz w:val="19"/>
          <w:szCs w:val="19"/>
        </w:rPr>
        <w:t>n</w:t>
      </w:r>
      <w:r w:rsidRPr="00952E53">
        <w:rPr>
          <w:rFonts w:cs="Calibri"/>
          <w:sz w:val="19"/>
          <w:szCs w:val="19"/>
        </w:rPr>
        <w:t>al</w:t>
      </w:r>
      <w:r w:rsidRPr="00952E53">
        <w:rPr>
          <w:rFonts w:cs="Calibri"/>
          <w:spacing w:val="12"/>
          <w:sz w:val="19"/>
          <w:szCs w:val="19"/>
        </w:rPr>
        <w:t xml:space="preserve"> </w:t>
      </w:r>
      <w:r w:rsidRPr="00952E53">
        <w:rPr>
          <w:rFonts w:cs="Calibri"/>
          <w:spacing w:val="1"/>
          <w:w w:val="103"/>
          <w:sz w:val="19"/>
          <w:szCs w:val="19"/>
        </w:rPr>
        <w:t>orthodont</w:t>
      </w:r>
      <w:r w:rsidRPr="00952E53">
        <w:rPr>
          <w:rFonts w:cs="Calibri"/>
          <w:spacing w:val="-1"/>
          <w:w w:val="103"/>
          <w:sz w:val="19"/>
          <w:szCs w:val="19"/>
        </w:rPr>
        <w:t>i</w:t>
      </w:r>
      <w:r w:rsidRPr="00952E53">
        <w:rPr>
          <w:rFonts w:cs="Calibri"/>
          <w:w w:val="103"/>
          <w:sz w:val="19"/>
          <w:szCs w:val="19"/>
        </w:rPr>
        <w:t xml:space="preserve">c </w:t>
      </w:r>
      <w:r w:rsidRPr="00952E53">
        <w:rPr>
          <w:rFonts w:cs="Calibri"/>
          <w:sz w:val="19"/>
          <w:szCs w:val="19"/>
        </w:rPr>
        <w:t>a</w:t>
      </w:r>
      <w:r w:rsidRPr="00952E53">
        <w:rPr>
          <w:rFonts w:cs="Calibri"/>
          <w:spacing w:val="1"/>
          <w:sz w:val="19"/>
          <w:szCs w:val="19"/>
        </w:rPr>
        <w:t>ppro</w:t>
      </w:r>
      <w:r w:rsidRPr="00952E53">
        <w:rPr>
          <w:rFonts w:cs="Calibri"/>
          <w:spacing w:val="-1"/>
          <w:sz w:val="19"/>
          <w:szCs w:val="19"/>
        </w:rPr>
        <w:t>v</w:t>
      </w:r>
      <w:r w:rsidRPr="00952E53">
        <w:rPr>
          <w:rFonts w:cs="Calibri"/>
          <w:sz w:val="19"/>
          <w:szCs w:val="19"/>
        </w:rPr>
        <w:t>al</w:t>
      </w:r>
      <w:r w:rsidRPr="00952E53">
        <w:rPr>
          <w:rFonts w:cs="Calibri"/>
          <w:spacing w:val="15"/>
          <w:sz w:val="19"/>
          <w:szCs w:val="19"/>
        </w:rPr>
        <w:t xml:space="preserve"> </w:t>
      </w:r>
      <w:r w:rsidRPr="00952E53">
        <w:rPr>
          <w:rFonts w:cs="Calibri"/>
          <w:spacing w:val="1"/>
          <w:sz w:val="19"/>
          <w:szCs w:val="19"/>
        </w:rPr>
        <w:t>t</w:t>
      </w:r>
      <w:r w:rsidRPr="00952E53">
        <w:rPr>
          <w:rFonts w:cs="Calibri"/>
          <w:sz w:val="19"/>
          <w:szCs w:val="19"/>
        </w:rPr>
        <w:t>o</w:t>
      </w:r>
      <w:r w:rsidRPr="00952E53">
        <w:rPr>
          <w:rFonts w:cs="Calibri"/>
          <w:spacing w:val="3"/>
          <w:sz w:val="19"/>
          <w:szCs w:val="19"/>
        </w:rPr>
        <w:t xml:space="preserve"> </w:t>
      </w:r>
      <w:r w:rsidRPr="00952E53">
        <w:rPr>
          <w:rFonts w:cs="Calibri"/>
          <w:sz w:val="19"/>
          <w:szCs w:val="19"/>
        </w:rPr>
        <w:t>s</w:t>
      </w:r>
      <w:r w:rsidRPr="00952E53">
        <w:rPr>
          <w:rFonts w:cs="Calibri"/>
          <w:spacing w:val="1"/>
          <w:sz w:val="19"/>
          <w:szCs w:val="19"/>
        </w:rPr>
        <w:t>e</w:t>
      </w:r>
      <w:r w:rsidRPr="00952E53">
        <w:rPr>
          <w:rFonts w:cs="Calibri"/>
          <w:sz w:val="19"/>
          <w:szCs w:val="19"/>
        </w:rPr>
        <w:t>e</w:t>
      </w:r>
      <w:r w:rsidRPr="00952E53">
        <w:rPr>
          <w:rFonts w:cs="Calibri"/>
          <w:spacing w:val="6"/>
          <w:sz w:val="19"/>
          <w:szCs w:val="19"/>
        </w:rPr>
        <w:t xml:space="preserve"> </w:t>
      </w:r>
      <w:r w:rsidRPr="00952E53">
        <w:rPr>
          <w:rFonts w:cs="Calibri"/>
          <w:spacing w:val="1"/>
          <w:sz w:val="19"/>
          <w:szCs w:val="19"/>
        </w:rPr>
        <w:t>th</w:t>
      </w:r>
      <w:r w:rsidRPr="00952E53">
        <w:rPr>
          <w:rFonts w:cs="Calibri"/>
          <w:sz w:val="19"/>
          <w:szCs w:val="19"/>
        </w:rPr>
        <w:t>e</w:t>
      </w:r>
      <w:r w:rsidRPr="00952E53">
        <w:rPr>
          <w:rFonts w:cs="Calibri"/>
          <w:spacing w:val="6"/>
          <w:sz w:val="19"/>
          <w:szCs w:val="19"/>
        </w:rPr>
        <w:t xml:space="preserve"> </w:t>
      </w:r>
      <w:r w:rsidRPr="00952E53">
        <w:rPr>
          <w:rFonts w:cs="Calibri"/>
          <w:spacing w:val="1"/>
          <w:sz w:val="19"/>
          <w:szCs w:val="19"/>
        </w:rPr>
        <w:t>cr</w:t>
      </w:r>
      <w:r w:rsidRPr="00952E53">
        <w:rPr>
          <w:rFonts w:cs="Calibri"/>
          <w:spacing w:val="-1"/>
          <w:sz w:val="19"/>
          <w:szCs w:val="19"/>
        </w:rPr>
        <w:t>i</w:t>
      </w:r>
      <w:r w:rsidRPr="00952E53">
        <w:rPr>
          <w:rFonts w:cs="Calibri"/>
          <w:spacing w:val="1"/>
          <w:sz w:val="19"/>
          <w:szCs w:val="19"/>
        </w:rPr>
        <w:t>ter</w:t>
      </w:r>
      <w:r w:rsidRPr="00952E53">
        <w:rPr>
          <w:rFonts w:cs="Calibri"/>
          <w:spacing w:val="-1"/>
          <w:sz w:val="19"/>
          <w:szCs w:val="19"/>
        </w:rPr>
        <w:t>i</w:t>
      </w:r>
      <w:r w:rsidRPr="00952E53">
        <w:rPr>
          <w:rFonts w:cs="Calibri"/>
          <w:sz w:val="19"/>
          <w:szCs w:val="19"/>
        </w:rPr>
        <w:t>a</w:t>
      </w:r>
      <w:r w:rsidRPr="00952E53">
        <w:rPr>
          <w:rFonts w:cs="Calibri"/>
          <w:spacing w:val="14"/>
          <w:sz w:val="19"/>
          <w:szCs w:val="19"/>
        </w:rPr>
        <w:t xml:space="preserve"> </w:t>
      </w:r>
      <w:r w:rsidRPr="00952E53">
        <w:rPr>
          <w:rFonts w:cs="Calibri"/>
          <w:spacing w:val="1"/>
          <w:sz w:val="19"/>
          <w:szCs w:val="19"/>
        </w:rPr>
        <w:t>u</w:t>
      </w:r>
      <w:r w:rsidRPr="00952E53">
        <w:rPr>
          <w:rFonts w:cs="Calibri"/>
          <w:spacing w:val="-3"/>
          <w:sz w:val="19"/>
          <w:szCs w:val="19"/>
        </w:rPr>
        <w:t>s</w:t>
      </w:r>
      <w:r w:rsidRPr="00952E53">
        <w:rPr>
          <w:rFonts w:cs="Calibri"/>
          <w:spacing w:val="1"/>
          <w:sz w:val="19"/>
          <w:szCs w:val="19"/>
        </w:rPr>
        <w:t>e</w:t>
      </w:r>
      <w:r w:rsidRPr="00952E53">
        <w:rPr>
          <w:rFonts w:cs="Calibri"/>
          <w:sz w:val="19"/>
          <w:szCs w:val="19"/>
        </w:rPr>
        <w:t>d</w:t>
      </w:r>
      <w:r w:rsidRPr="00952E53">
        <w:rPr>
          <w:rFonts w:cs="Calibri"/>
          <w:spacing w:val="12"/>
          <w:sz w:val="19"/>
          <w:szCs w:val="19"/>
        </w:rPr>
        <w:t xml:space="preserve"> </w:t>
      </w:r>
      <w:r w:rsidRPr="00952E53">
        <w:rPr>
          <w:rFonts w:cs="Calibri"/>
          <w:sz w:val="19"/>
          <w:szCs w:val="19"/>
        </w:rPr>
        <w:t>a</w:t>
      </w:r>
      <w:r w:rsidRPr="00952E53">
        <w:rPr>
          <w:rFonts w:cs="Calibri"/>
          <w:spacing w:val="1"/>
          <w:sz w:val="19"/>
          <w:szCs w:val="19"/>
        </w:rPr>
        <w:t>nd/o</w:t>
      </w:r>
      <w:r w:rsidRPr="00952E53">
        <w:rPr>
          <w:rFonts w:cs="Calibri"/>
          <w:sz w:val="19"/>
          <w:szCs w:val="19"/>
        </w:rPr>
        <w:t>r</w:t>
      </w:r>
      <w:r w:rsidRPr="00952E53">
        <w:rPr>
          <w:rFonts w:cs="Calibri"/>
          <w:spacing w:val="15"/>
          <w:sz w:val="19"/>
          <w:szCs w:val="19"/>
        </w:rPr>
        <w:t xml:space="preserve"> </w:t>
      </w:r>
      <w:r w:rsidRPr="00952E53">
        <w:rPr>
          <w:rFonts w:cs="Calibri"/>
          <w:spacing w:val="-2"/>
          <w:sz w:val="19"/>
          <w:szCs w:val="19"/>
        </w:rPr>
        <w:t>t</w:t>
      </w:r>
      <w:r w:rsidRPr="00952E53">
        <w:rPr>
          <w:rFonts w:cs="Calibri"/>
          <w:spacing w:val="1"/>
          <w:sz w:val="19"/>
          <w:szCs w:val="19"/>
        </w:rPr>
        <w:t>h</w:t>
      </w:r>
      <w:r w:rsidRPr="00952E53">
        <w:rPr>
          <w:rFonts w:cs="Calibri"/>
          <w:sz w:val="19"/>
          <w:szCs w:val="19"/>
        </w:rPr>
        <w:t>e</w:t>
      </w:r>
      <w:r w:rsidRPr="00952E53">
        <w:rPr>
          <w:rFonts w:cs="Calibri"/>
          <w:spacing w:val="6"/>
          <w:sz w:val="19"/>
          <w:szCs w:val="19"/>
        </w:rPr>
        <w:t xml:space="preserve"> </w:t>
      </w:r>
      <w:r w:rsidRPr="00952E53">
        <w:rPr>
          <w:rFonts w:cs="Calibri"/>
          <w:spacing w:val="1"/>
          <w:sz w:val="19"/>
          <w:szCs w:val="19"/>
        </w:rPr>
        <w:t>cond</w:t>
      </w:r>
      <w:r w:rsidRPr="00952E53">
        <w:rPr>
          <w:rFonts w:cs="Calibri"/>
          <w:spacing w:val="-1"/>
          <w:sz w:val="19"/>
          <w:szCs w:val="19"/>
        </w:rPr>
        <w:t>i</w:t>
      </w:r>
      <w:r w:rsidRPr="00952E53">
        <w:rPr>
          <w:rFonts w:cs="Calibri"/>
          <w:spacing w:val="1"/>
          <w:sz w:val="19"/>
          <w:szCs w:val="19"/>
        </w:rPr>
        <w:t>t</w:t>
      </w:r>
      <w:r w:rsidRPr="00952E53">
        <w:rPr>
          <w:rFonts w:cs="Calibri"/>
          <w:spacing w:val="-1"/>
          <w:sz w:val="19"/>
          <w:szCs w:val="19"/>
        </w:rPr>
        <w:t>i</w:t>
      </w:r>
      <w:r w:rsidRPr="00952E53">
        <w:rPr>
          <w:rFonts w:cs="Calibri"/>
          <w:spacing w:val="1"/>
          <w:sz w:val="19"/>
          <w:szCs w:val="19"/>
        </w:rPr>
        <w:t>o</w:t>
      </w:r>
      <w:r w:rsidRPr="00952E53">
        <w:rPr>
          <w:rFonts w:cs="Calibri"/>
          <w:sz w:val="19"/>
          <w:szCs w:val="19"/>
        </w:rPr>
        <w:t>n</w:t>
      </w:r>
      <w:r w:rsidRPr="00952E53">
        <w:rPr>
          <w:rFonts w:cs="Calibri"/>
          <w:spacing w:val="21"/>
          <w:sz w:val="19"/>
          <w:szCs w:val="19"/>
        </w:rPr>
        <w:t xml:space="preserve"> </w:t>
      </w:r>
      <w:r w:rsidRPr="00952E53">
        <w:rPr>
          <w:rFonts w:cs="Calibri"/>
          <w:spacing w:val="1"/>
          <w:sz w:val="19"/>
          <w:szCs w:val="19"/>
        </w:rPr>
        <w:t>o</w:t>
      </w:r>
      <w:r w:rsidRPr="00952E53">
        <w:rPr>
          <w:rFonts w:cs="Calibri"/>
          <w:sz w:val="19"/>
          <w:szCs w:val="19"/>
        </w:rPr>
        <w:t>f</w:t>
      </w:r>
      <w:r w:rsidRPr="00952E53">
        <w:rPr>
          <w:rFonts w:cs="Calibri"/>
          <w:spacing w:val="2"/>
          <w:sz w:val="19"/>
          <w:szCs w:val="19"/>
        </w:rPr>
        <w:t xml:space="preserve"> </w:t>
      </w:r>
      <w:r w:rsidRPr="00952E53">
        <w:rPr>
          <w:rFonts w:cs="Calibri"/>
          <w:sz w:val="19"/>
          <w:szCs w:val="19"/>
        </w:rPr>
        <w:t>t</w:t>
      </w:r>
      <w:r w:rsidRPr="00952E53">
        <w:rPr>
          <w:rFonts w:cs="Calibri"/>
          <w:spacing w:val="-1"/>
          <w:sz w:val="19"/>
          <w:szCs w:val="19"/>
        </w:rPr>
        <w:t>h</w:t>
      </w:r>
      <w:r w:rsidRPr="00952E53">
        <w:rPr>
          <w:rFonts w:cs="Calibri"/>
          <w:sz w:val="19"/>
          <w:szCs w:val="19"/>
        </w:rPr>
        <w:t>e</w:t>
      </w:r>
      <w:r w:rsidRPr="00952E53">
        <w:rPr>
          <w:rFonts w:cs="Calibri"/>
          <w:spacing w:val="6"/>
          <w:sz w:val="19"/>
          <w:szCs w:val="19"/>
        </w:rPr>
        <w:t xml:space="preserve"> </w:t>
      </w:r>
      <w:r w:rsidRPr="00952E53">
        <w:rPr>
          <w:rFonts w:cs="Calibri"/>
          <w:spacing w:val="1"/>
          <w:sz w:val="19"/>
          <w:szCs w:val="19"/>
        </w:rPr>
        <w:t>c</w:t>
      </w:r>
      <w:r w:rsidRPr="00952E53">
        <w:rPr>
          <w:rFonts w:cs="Calibri"/>
          <w:sz w:val="19"/>
          <w:szCs w:val="19"/>
        </w:rPr>
        <w:t>ase</w:t>
      </w:r>
      <w:r w:rsidRPr="00952E53">
        <w:rPr>
          <w:rFonts w:cs="Calibri"/>
          <w:spacing w:val="8"/>
          <w:sz w:val="19"/>
          <w:szCs w:val="19"/>
        </w:rPr>
        <w:t xml:space="preserve"> </w:t>
      </w:r>
      <w:r w:rsidRPr="00952E53">
        <w:rPr>
          <w:rFonts w:cs="Calibri"/>
          <w:sz w:val="19"/>
          <w:szCs w:val="19"/>
        </w:rPr>
        <w:t>w</w:t>
      </w:r>
      <w:r w:rsidRPr="00952E53">
        <w:rPr>
          <w:rFonts w:cs="Calibri"/>
          <w:spacing w:val="1"/>
          <w:sz w:val="19"/>
          <w:szCs w:val="19"/>
        </w:rPr>
        <w:t>her</w:t>
      </w:r>
      <w:r w:rsidRPr="00952E53">
        <w:rPr>
          <w:rFonts w:cs="Calibri"/>
          <w:sz w:val="19"/>
          <w:szCs w:val="19"/>
        </w:rPr>
        <w:t>e</w:t>
      </w:r>
      <w:r w:rsidRPr="00952E53">
        <w:rPr>
          <w:rFonts w:cs="Calibri"/>
          <w:spacing w:val="13"/>
          <w:sz w:val="19"/>
          <w:szCs w:val="19"/>
        </w:rPr>
        <w:t xml:space="preserve"> </w:t>
      </w:r>
      <w:r w:rsidRPr="00952E53">
        <w:rPr>
          <w:rFonts w:cs="Calibri"/>
          <w:spacing w:val="-1"/>
          <w:sz w:val="19"/>
          <w:szCs w:val="19"/>
        </w:rPr>
        <w:t>i</w:t>
      </w:r>
      <w:r w:rsidRPr="00952E53">
        <w:rPr>
          <w:rFonts w:cs="Calibri"/>
          <w:sz w:val="19"/>
          <w:szCs w:val="19"/>
        </w:rPr>
        <w:t>t</w:t>
      </w:r>
      <w:r w:rsidRPr="00952E53">
        <w:rPr>
          <w:rFonts w:cs="Calibri"/>
          <w:spacing w:val="3"/>
          <w:sz w:val="19"/>
          <w:szCs w:val="19"/>
        </w:rPr>
        <w:t xml:space="preserve"> </w:t>
      </w:r>
      <w:r w:rsidRPr="00952E53">
        <w:rPr>
          <w:rFonts w:cs="Calibri"/>
          <w:sz w:val="19"/>
          <w:szCs w:val="19"/>
        </w:rPr>
        <w:t>was</w:t>
      </w:r>
      <w:r w:rsidRPr="00952E53">
        <w:rPr>
          <w:rFonts w:cs="Calibri"/>
          <w:spacing w:val="6"/>
          <w:sz w:val="19"/>
          <w:szCs w:val="19"/>
        </w:rPr>
        <w:t xml:space="preserve"> </w:t>
      </w:r>
      <w:r w:rsidRPr="00952E53">
        <w:rPr>
          <w:rFonts w:cs="Calibri"/>
          <w:sz w:val="19"/>
          <w:szCs w:val="19"/>
        </w:rPr>
        <w:t>s</w:t>
      </w:r>
      <w:r w:rsidRPr="00952E53">
        <w:rPr>
          <w:rFonts w:cs="Calibri"/>
          <w:spacing w:val="1"/>
          <w:sz w:val="19"/>
          <w:szCs w:val="19"/>
        </w:rPr>
        <w:t>t</w:t>
      </w:r>
      <w:r w:rsidRPr="00952E53">
        <w:rPr>
          <w:rFonts w:cs="Calibri"/>
          <w:sz w:val="19"/>
          <w:szCs w:val="19"/>
        </w:rPr>
        <w:t>a</w:t>
      </w:r>
      <w:r w:rsidRPr="00952E53">
        <w:rPr>
          <w:rFonts w:cs="Calibri"/>
          <w:spacing w:val="1"/>
          <w:sz w:val="19"/>
          <w:szCs w:val="19"/>
        </w:rPr>
        <w:t>rte</w:t>
      </w:r>
      <w:r w:rsidRPr="00952E53">
        <w:rPr>
          <w:rFonts w:cs="Calibri"/>
          <w:sz w:val="19"/>
          <w:szCs w:val="19"/>
        </w:rPr>
        <w:t>d</w:t>
      </w:r>
      <w:r w:rsidRPr="00952E53">
        <w:rPr>
          <w:rFonts w:cs="Calibri"/>
          <w:spacing w:val="16"/>
          <w:sz w:val="19"/>
          <w:szCs w:val="19"/>
        </w:rPr>
        <w:t xml:space="preserve"> </w:t>
      </w:r>
      <w:r w:rsidRPr="00952E53">
        <w:rPr>
          <w:rFonts w:cs="Calibri"/>
          <w:spacing w:val="1"/>
          <w:sz w:val="19"/>
          <w:szCs w:val="19"/>
        </w:rPr>
        <w:t>i</w:t>
      </w:r>
      <w:r w:rsidRPr="00952E53">
        <w:rPr>
          <w:rFonts w:cs="Calibri"/>
          <w:sz w:val="19"/>
          <w:szCs w:val="19"/>
        </w:rPr>
        <w:t xml:space="preserve">f </w:t>
      </w:r>
      <w:r w:rsidRPr="00952E53">
        <w:rPr>
          <w:rFonts w:cs="Calibri"/>
          <w:spacing w:val="1"/>
          <w:sz w:val="19"/>
          <w:szCs w:val="19"/>
        </w:rPr>
        <w:t>po</w:t>
      </w:r>
      <w:r w:rsidRPr="00952E53">
        <w:rPr>
          <w:rFonts w:cs="Calibri"/>
          <w:sz w:val="19"/>
          <w:szCs w:val="19"/>
        </w:rPr>
        <w:t>ss</w:t>
      </w:r>
      <w:r w:rsidRPr="00952E53">
        <w:rPr>
          <w:rFonts w:cs="Calibri"/>
          <w:spacing w:val="-4"/>
          <w:sz w:val="19"/>
          <w:szCs w:val="19"/>
        </w:rPr>
        <w:t>i</w:t>
      </w:r>
      <w:r w:rsidRPr="00952E53">
        <w:rPr>
          <w:rFonts w:cs="Calibri"/>
          <w:spacing w:val="1"/>
          <w:sz w:val="19"/>
          <w:szCs w:val="19"/>
        </w:rPr>
        <w:t>b</w:t>
      </w:r>
      <w:r w:rsidRPr="00952E53">
        <w:rPr>
          <w:rFonts w:cs="Calibri"/>
          <w:spacing w:val="-1"/>
          <w:sz w:val="19"/>
          <w:szCs w:val="19"/>
        </w:rPr>
        <w:t>l</w:t>
      </w:r>
      <w:r w:rsidRPr="00952E53">
        <w:rPr>
          <w:rFonts w:cs="Calibri"/>
          <w:sz w:val="19"/>
          <w:szCs w:val="19"/>
        </w:rPr>
        <w:t>e</w:t>
      </w:r>
      <w:r w:rsidRPr="00952E53">
        <w:rPr>
          <w:rFonts w:cs="Calibri"/>
          <w:spacing w:val="17"/>
          <w:sz w:val="19"/>
          <w:szCs w:val="19"/>
        </w:rPr>
        <w:t xml:space="preserve"> </w:t>
      </w:r>
      <w:r w:rsidRPr="00952E53">
        <w:rPr>
          <w:rFonts w:cs="Calibri"/>
          <w:sz w:val="19"/>
          <w:szCs w:val="19"/>
        </w:rPr>
        <w:t>a</w:t>
      </w:r>
      <w:r w:rsidRPr="00952E53">
        <w:rPr>
          <w:rFonts w:cs="Calibri"/>
          <w:spacing w:val="1"/>
          <w:sz w:val="19"/>
          <w:szCs w:val="19"/>
        </w:rPr>
        <w:t>n</w:t>
      </w:r>
      <w:r w:rsidRPr="00952E53">
        <w:rPr>
          <w:rFonts w:cs="Calibri"/>
          <w:sz w:val="19"/>
          <w:szCs w:val="19"/>
        </w:rPr>
        <w:t>d</w:t>
      </w:r>
      <w:r w:rsidRPr="00952E53">
        <w:rPr>
          <w:rFonts w:cs="Calibri"/>
          <w:spacing w:val="7"/>
          <w:sz w:val="19"/>
          <w:szCs w:val="19"/>
        </w:rPr>
        <w:t xml:space="preserve"> </w:t>
      </w:r>
      <w:r w:rsidRPr="00952E53">
        <w:rPr>
          <w:rFonts w:cs="Calibri"/>
          <w:spacing w:val="1"/>
          <w:sz w:val="19"/>
          <w:szCs w:val="19"/>
        </w:rPr>
        <w:t>th</w:t>
      </w:r>
      <w:r w:rsidRPr="00952E53">
        <w:rPr>
          <w:rFonts w:cs="Calibri"/>
          <w:sz w:val="19"/>
          <w:szCs w:val="19"/>
        </w:rPr>
        <w:t>e</w:t>
      </w:r>
      <w:r w:rsidRPr="00952E53">
        <w:rPr>
          <w:rFonts w:cs="Calibri"/>
          <w:spacing w:val="6"/>
          <w:sz w:val="19"/>
          <w:szCs w:val="19"/>
        </w:rPr>
        <w:t xml:space="preserve"> </w:t>
      </w:r>
      <w:r w:rsidRPr="00952E53">
        <w:rPr>
          <w:rFonts w:cs="Calibri"/>
          <w:spacing w:val="1"/>
          <w:w w:val="103"/>
          <w:sz w:val="19"/>
          <w:szCs w:val="19"/>
        </w:rPr>
        <w:t>d</w:t>
      </w:r>
      <w:r w:rsidRPr="00952E53">
        <w:rPr>
          <w:rFonts w:cs="Calibri"/>
          <w:w w:val="103"/>
          <w:sz w:val="19"/>
          <w:szCs w:val="19"/>
        </w:rPr>
        <w:t>a</w:t>
      </w:r>
      <w:r w:rsidRPr="00952E53">
        <w:rPr>
          <w:rFonts w:cs="Calibri"/>
          <w:spacing w:val="1"/>
          <w:w w:val="103"/>
          <w:sz w:val="19"/>
          <w:szCs w:val="19"/>
        </w:rPr>
        <w:t>t</w:t>
      </w:r>
      <w:r w:rsidRPr="00952E53">
        <w:rPr>
          <w:rFonts w:cs="Calibri"/>
          <w:w w:val="103"/>
          <w:sz w:val="19"/>
          <w:szCs w:val="19"/>
        </w:rPr>
        <w:t xml:space="preserve">e </w:t>
      </w:r>
      <w:r w:rsidRPr="00952E53">
        <w:rPr>
          <w:rFonts w:cs="Calibri"/>
          <w:sz w:val="19"/>
          <w:szCs w:val="19"/>
        </w:rPr>
        <w:t>t</w:t>
      </w:r>
      <w:r w:rsidRPr="00952E53">
        <w:rPr>
          <w:rFonts w:cs="Calibri"/>
          <w:spacing w:val="1"/>
          <w:sz w:val="19"/>
          <w:szCs w:val="19"/>
        </w:rPr>
        <w:t>re</w:t>
      </w:r>
      <w:r w:rsidRPr="00952E53">
        <w:rPr>
          <w:rFonts w:cs="Calibri"/>
          <w:sz w:val="19"/>
          <w:szCs w:val="19"/>
        </w:rPr>
        <w:t>a</w:t>
      </w:r>
      <w:r w:rsidRPr="00952E53">
        <w:rPr>
          <w:rFonts w:cs="Calibri"/>
          <w:spacing w:val="1"/>
          <w:sz w:val="19"/>
          <w:szCs w:val="19"/>
        </w:rPr>
        <w:t>tmen</w:t>
      </w:r>
      <w:r w:rsidRPr="00952E53">
        <w:rPr>
          <w:rFonts w:cs="Calibri"/>
          <w:sz w:val="19"/>
          <w:szCs w:val="19"/>
        </w:rPr>
        <w:t>t</w:t>
      </w:r>
      <w:r w:rsidRPr="00952E53">
        <w:rPr>
          <w:rFonts w:cs="Calibri"/>
          <w:spacing w:val="5"/>
          <w:sz w:val="19"/>
          <w:szCs w:val="19"/>
        </w:rPr>
        <w:t xml:space="preserve"> </w:t>
      </w:r>
      <w:r w:rsidRPr="00952E53">
        <w:rPr>
          <w:rFonts w:cs="Calibri"/>
          <w:spacing w:val="1"/>
          <w:w w:val="103"/>
          <w:sz w:val="19"/>
          <w:szCs w:val="19"/>
        </w:rPr>
        <w:t>b</w:t>
      </w:r>
      <w:r w:rsidRPr="00952E53">
        <w:rPr>
          <w:rFonts w:cs="Calibri"/>
          <w:w w:val="103"/>
          <w:sz w:val="19"/>
          <w:szCs w:val="19"/>
        </w:rPr>
        <w:t>e</w:t>
      </w:r>
      <w:r w:rsidRPr="00952E53">
        <w:rPr>
          <w:rFonts w:cs="Calibri"/>
          <w:spacing w:val="-1"/>
          <w:w w:val="103"/>
          <w:sz w:val="19"/>
          <w:szCs w:val="19"/>
        </w:rPr>
        <w:t>g</w:t>
      </w:r>
      <w:r w:rsidRPr="00952E53">
        <w:rPr>
          <w:rFonts w:cs="Calibri"/>
          <w:w w:val="103"/>
          <w:sz w:val="19"/>
          <w:szCs w:val="19"/>
        </w:rPr>
        <w:t>a</w:t>
      </w:r>
      <w:r w:rsidRPr="00952E53">
        <w:rPr>
          <w:rFonts w:cs="Calibri"/>
          <w:spacing w:val="1"/>
          <w:w w:val="103"/>
          <w:sz w:val="19"/>
          <w:szCs w:val="19"/>
        </w:rPr>
        <w:t>n/b</w:t>
      </w:r>
      <w:r w:rsidRPr="00952E53">
        <w:rPr>
          <w:rFonts w:cs="Calibri"/>
          <w:spacing w:val="-2"/>
          <w:w w:val="103"/>
          <w:sz w:val="19"/>
          <w:szCs w:val="19"/>
        </w:rPr>
        <w:t>a</w:t>
      </w:r>
      <w:r w:rsidRPr="00952E53">
        <w:rPr>
          <w:rFonts w:cs="Calibri"/>
          <w:spacing w:val="1"/>
          <w:w w:val="103"/>
          <w:sz w:val="19"/>
          <w:szCs w:val="19"/>
        </w:rPr>
        <w:t>nd</w:t>
      </w:r>
      <w:r w:rsidRPr="00952E53">
        <w:rPr>
          <w:rFonts w:cs="Calibri"/>
          <w:spacing w:val="-1"/>
          <w:w w:val="103"/>
          <w:sz w:val="19"/>
          <w:szCs w:val="19"/>
        </w:rPr>
        <w:t>i</w:t>
      </w:r>
      <w:r w:rsidRPr="00952E53">
        <w:rPr>
          <w:rFonts w:cs="Calibri"/>
          <w:spacing w:val="1"/>
          <w:w w:val="103"/>
          <w:sz w:val="19"/>
          <w:szCs w:val="19"/>
        </w:rPr>
        <w:t>n</w:t>
      </w:r>
      <w:r w:rsidRPr="00952E53">
        <w:rPr>
          <w:rFonts w:cs="Calibri"/>
          <w:spacing w:val="-1"/>
          <w:w w:val="103"/>
          <w:sz w:val="19"/>
          <w:szCs w:val="19"/>
        </w:rPr>
        <w:t>g</w:t>
      </w:r>
      <w:r w:rsidRPr="00952E53">
        <w:rPr>
          <w:rFonts w:cs="Calibri"/>
          <w:w w:val="103"/>
          <w:sz w:val="19"/>
          <w:szCs w:val="19"/>
        </w:rPr>
        <w:t>.</w:t>
      </w:r>
    </w:p>
    <w:p w14:paraId="6D396449" w14:textId="17A46F95" w:rsidR="00305E29" w:rsidRPr="00952E53" w:rsidRDefault="00305E29" w:rsidP="00305E29">
      <w:pPr>
        <w:widowControl w:val="0"/>
        <w:autoSpaceDE w:val="0"/>
        <w:autoSpaceDN w:val="0"/>
        <w:adjustRightInd w:val="0"/>
        <w:spacing w:before="8" w:after="0" w:line="120" w:lineRule="exact"/>
        <w:rPr>
          <w:rFonts w:cs="Calibri"/>
          <w:sz w:val="12"/>
          <w:szCs w:val="12"/>
        </w:rPr>
      </w:pPr>
    </w:p>
    <w:p w14:paraId="4DC932D0" w14:textId="13D626AE" w:rsidR="00305E29" w:rsidRPr="00952E53" w:rsidRDefault="00305E29" w:rsidP="00305E29">
      <w:pPr>
        <w:widowControl w:val="0"/>
        <w:autoSpaceDE w:val="0"/>
        <w:autoSpaceDN w:val="0"/>
        <w:adjustRightInd w:val="0"/>
        <w:spacing w:after="0" w:line="248" w:lineRule="auto"/>
        <w:ind w:left="644" w:right="252" w:hanging="270"/>
        <w:rPr>
          <w:rFonts w:cs="Calibri"/>
          <w:sz w:val="19"/>
          <w:szCs w:val="19"/>
        </w:rPr>
      </w:pPr>
      <w:r w:rsidRPr="00952E53">
        <w:rPr>
          <w:rFonts w:cs="Calibri"/>
          <w:w w:val="133"/>
          <w:sz w:val="19"/>
          <w:szCs w:val="19"/>
        </w:rPr>
        <w:t xml:space="preserve">• </w:t>
      </w:r>
      <w:r w:rsidRPr="00952E53">
        <w:rPr>
          <w:rFonts w:cs="Calibri"/>
          <w:spacing w:val="56"/>
          <w:w w:val="133"/>
          <w:sz w:val="19"/>
          <w:szCs w:val="19"/>
        </w:rPr>
        <w:t xml:space="preserve"> </w:t>
      </w:r>
      <w:r w:rsidRPr="00952E53">
        <w:rPr>
          <w:rFonts w:cs="Calibri"/>
          <w:sz w:val="19"/>
          <w:szCs w:val="19"/>
        </w:rPr>
        <w:t>If</w:t>
      </w:r>
      <w:r w:rsidRPr="00952E53">
        <w:rPr>
          <w:rFonts w:cs="Calibri"/>
          <w:spacing w:val="-3"/>
          <w:sz w:val="19"/>
          <w:szCs w:val="19"/>
        </w:rPr>
        <w:t xml:space="preserve"> </w:t>
      </w:r>
      <w:r w:rsidRPr="00952E53">
        <w:rPr>
          <w:rFonts w:cs="Calibri"/>
          <w:spacing w:val="1"/>
          <w:sz w:val="19"/>
          <w:szCs w:val="19"/>
        </w:rPr>
        <w:t>th</w:t>
      </w:r>
      <w:r w:rsidRPr="00952E53">
        <w:rPr>
          <w:rFonts w:cs="Calibri"/>
          <w:sz w:val="19"/>
          <w:szCs w:val="19"/>
        </w:rPr>
        <w:t>e</w:t>
      </w:r>
      <w:r w:rsidRPr="00952E53">
        <w:rPr>
          <w:rFonts w:cs="Calibri"/>
          <w:spacing w:val="6"/>
          <w:sz w:val="19"/>
          <w:szCs w:val="19"/>
        </w:rPr>
        <w:t xml:space="preserve"> </w:t>
      </w:r>
      <w:r w:rsidRPr="00952E53">
        <w:rPr>
          <w:rFonts w:cs="Calibri"/>
          <w:spacing w:val="1"/>
          <w:sz w:val="19"/>
          <w:szCs w:val="19"/>
        </w:rPr>
        <w:t>membe</w:t>
      </w:r>
      <w:r w:rsidRPr="00952E53">
        <w:rPr>
          <w:rFonts w:cs="Calibri"/>
          <w:sz w:val="19"/>
          <w:szCs w:val="19"/>
        </w:rPr>
        <w:t>r</w:t>
      </w:r>
      <w:r w:rsidRPr="00952E53">
        <w:rPr>
          <w:rFonts w:cs="Calibri"/>
          <w:spacing w:val="16"/>
          <w:sz w:val="19"/>
          <w:szCs w:val="19"/>
        </w:rPr>
        <w:t xml:space="preserve"> </w:t>
      </w:r>
      <w:r w:rsidRPr="00952E53">
        <w:rPr>
          <w:rFonts w:cs="Calibri"/>
          <w:spacing w:val="-1"/>
          <w:sz w:val="19"/>
          <w:szCs w:val="19"/>
        </w:rPr>
        <w:t>i</w:t>
      </w:r>
      <w:r w:rsidRPr="00952E53">
        <w:rPr>
          <w:rFonts w:cs="Calibri"/>
          <w:sz w:val="19"/>
          <w:szCs w:val="19"/>
        </w:rPr>
        <w:t>s</w:t>
      </w:r>
      <w:r w:rsidRPr="00952E53">
        <w:rPr>
          <w:rFonts w:cs="Calibri"/>
          <w:spacing w:val="-1"/>
          <w:sz w:val="19"/>
          <w:szCs w:val="19"/>
        </w:rPr>
        <w:t xml:space="preserve"> </w:t>
      </w:r>
      <w:r w:rsidRPr="00952E53">
        <w:rPr>
          <w:rFonts w:cs="Calibri"/>
          <w:spacing w:val="1"/>
          <w:sz w:val="19"/>
          <w:szCs w:val="19"/>
        </w:rPr>
        <w:t>pr</w:t>
      </w:r>
      <w:r w:rsidRPr="00952E53">
        <w:rPr>
          <w:rFonts w:cs="Calibri"/>
          <w:spacing w:val="-1"/>
          <w:sz w:val="19"/>
          <w:szCs w:val="19"/>
        </w:rPr>
        <w:t>iv</w:t>
      </w:r>
      <w:r w:rsidRPr="00952E53">
        <w:rPr>
          <w:rFonts w:cs="Calibri"/>
          <w:sz w:val="19"/>
          <w:szCs w:val="19"/>
        </w:rPr>
        <w:t>a</w:t>
      </w:r>
      <w:r w:rsidRPr="00952E53">
        <w:rPr>
          <w:rFonts w:cs="Calibri"/>
          <w:spacing w:val="1"/>
          <w:sz w:val="19"/>
          <w:szCs w:val="19"/>
        </w:rPr>
        <w:t>t</w:t>
      </w:r>
      <w:r w:rsidRPr="00952E53">
        <w:rPr>
          <w:rFonts w:cs="Calibri"/>
          <w:sz w:val="19"/>
          <w:szCs w:val="19"/>
        </w:rPr>
        <w:t>e</w:t>
      </w:r>
      <w:r w:rsidRPr="00952E53">
        <w:rPr>
          <w:rFonts w:cs="Calibri"/>
          <w:spacing w:val="12"/>
          <w:sz w:val="19"/>
          <w:szCs w:val="19"/>
        </w:rPr>
        <w:t xml:space="preserve"> </w:t>
      </w:r>
      <w:r w:rsidRPr="00952E53">
        <w:rPr>
          <w:rFonts w:cs="Calibri"/>
          <w:spacing w:val="1"/>
          <w:sz w:val="19"/>
          <w:szCs w:val="19"/>
        </w:rPr>
        <w:t>p</w:t>
      </w:r>
      <w:r w:rsidRPr="00952E53">
        <w:rPr>
          <w:rFonts w:cs="Calibri"/>
          <w:sz w:val="19"/>
          <w:szCs w:val="19"/>
        </w:rPr>
        <w:t>ay</w:t>
      </w:r>
      <w:r w:rsidRPr="00952E53">
        <w:rPr>
          <w:rFonts w:cs="Calibri"/>
          <w:spacing w:val="8"/>
          <w:sz w:val="19"/>
          <w:szCs w:val="19"/>
        </w:rPr>
        <w:t xml:space="preserve"> </w:t>
      </w:r>
      <w:r w:rsidRPr="00952E53">
        <w:rPr>
          <w:rFonts w:cs="Calibri"/>
          <w:spacing w:val="1"/>
          <w:sz w:val="19"/>
          <w:szCs w:val="19"/>
        </w:rPr>
        <w:t>o</w:t>
      </w:r>
      <w:r w:rsidRPr="00952E53">
        <w:rPr>
          <w:rFonts w:cs="Calibri"/>
          <w:sz w:val="19"/>
          <w:szCs w:val="19"/>
        </w:rPr>
        <w:t>r</w:t>
      </w:r>
      <w:r w:rsidRPr="00952E53">
        <w:rPr>
          <w:rFonts w:cs="Calibri"/>
          <w:spacing w:val="4"/>
          <w:sz w:val="19"/>
          <w:szCs w:val="19"/>
        </w:rPr>
        <w:t xml:space="preserve"> </w:t>
      </w:r>
      <w:r w:rsidRPr="00952E53">
        <w:rPr>
          <w:rFonts w:cs="Calibri"/>
          <w:spacing w:val="1"/>
          <w:sz w:val="19"/>
          <w:szCs w:val="19"/>
        </w:rPr>
        <w:t>tr</w:t>
      </w:r>
      <w:r w:rsidRPr="00952E53">
        <w:rPr>
          <w:rFonts w:cs="Calibri"/>
          <w:sz w:val="19"/>
          <w:szCs w:val="19"/>
        </w:rPr>
        <w:t>a</w:t>
      </w:r>
      <w:r w:rsidRPr="00952E53">
        <w:rPr>
          <w:rFonts w:cs="Calibri"/>
          <w:spacing w:val="1"/>
          <w:sz w:val="19"/>
          <w:szCs w:val="19"/>
        </w:rPr>
        <w:t>n</w:t>
      </w:r>
      <w:r w:rsidRPr="00952E53">
        <w:rPr>
          <w:rFonts w:cs="Calibri"/>
          <w:sz w:val="19"/>
          <w:szCs w:val="19"/>
        </w:rPr>
        <w:t>s</w:t>
      </w:r>
      <w:r w:rsidRPr="00952E53">
        <w:rPr>
          <w:rFonts w:cs="Calibri"/>
          <w:spacing w:val="-1"/>
          <w:sz w:val="19"/>
          <w:szCs w:val="19"/>
        </w:rPr>
        <w:t>f</w:t>
      </w:r>
      <w:r w:rsidRPr="00952E53">
        <w:rPr>
          <w:rFonts w:cs="Calibri"/>
          <w:spacing w:val="1"/>
          <w:sz w:val="19"/>
          <w:szCs w:val="19"/>
        </w:rPr>
        <w:t>e</w:t>
      </w:r>
      <w:r w:rsidRPr="00952E53">
        <w:rPr>
          <w:rFonts w:cs="Calibri"/>
          <w:spacing w:val="-1"/>
          <w:sz w:val="19"/>
          <w:szCs w:val="19"/>
        </w:rPr>
        <w:t>r</w:t>
      </w:r>
      <w:r w:rsidRPr="00952E53">
        <w:rPr>
          <w:rFonts w:cs="Calibri"/>
          <w:spacing w:val="1"/>
          <w:sz w:val="19"/>
          <w:szCs w:val="19"/>
        </w:rPr>
        <w:t>r</w:t>
      </w:r>
      <w:r w:rsidRPr="00952E53">
        <w:rPr>
          <w:rFonts w:cs="Calibri"/>
          <w:spacing w:val="-1"/>
          <w:sz w:val="19"/>
          <w:szCs w:val="19"/>
        </w:rPr>
        <w:t>i</w:t>
      </w:r>
      <w:r w:rsidRPr="00952E53">
        <w:rPr>
          <w:rFonts w:cs="Calibri"/>
          <w:spacing w:val="1"/>
          <w:sz w:val="19"/>
          <w:szCs w:val="19"/>
        </w:rPr>
        <w:t>n</w:t>
      </w:r>
      <w:r w:rsidRPr="00952E53">
        <w:rPr>
          <w:rFonts w:cs="Calibri"/>
          <w:sz w:val="19"/>
          <w:szCs w:val="19"/>
        </w:rPr>
        <w:t>g</w:t>
      </w:r>
      <w:r w:rsidRPr="00952E53">
        <w:rPr>
          <w:rFonts w:cs="Calibri"/>
          <w:spacing w:val="22"/>
          <w:sz w:val="19"/>
          <w:szCs w:val="19"/>
        </w:rPr>
        <w:t xml:space="preserve"> </w:t>
      </w:r>
      <w:r w:rsidRPr="00952E53">
        <w:rPr>
          <w:rFonts w:cs="Calibri"/>
          <w:spacing w:val="-1"/>
          <w:sz w:val="19"/>
          <w:szCs w:val="19"/>
        </w:rPr>
        <w:t>f</w:t>
      </w:r>
      <w:r w:rsidRPr="00952E53">
        <w:rPr>
          <w:rFonts w:cs="Calibri"/>
          <w:spacing w:val="1"/>
          <w:sz w:val="19"/>
          <w:szCs w:val="19"/>
        </w:rPr>
        <w:t>ro</w:t>
      </w:r>
      <w:r w:rsidRPr="00952E53">
        <w:rPr>
          <w:rFonts w:cs="Calibri"/>
          <w:sz w:val="19"/>
          <w:szCs w:val="19"/>
        </w:rPr>
        <w:t>m</w:t>
      </w:r>
      <w:r w:rsidRPr="00952E53">
        <w:rPr>
          <w:rFonts w:cs="Calibri"/>
          <w:spacing w:val="8"/>
          <w:sz w:val="19"/>
          <w:szCs w:val="19"/>
        </w:rPr>
        <w:t xml:space="preserve"> </w:t>
      </w:r>
      <w:r w:rsidRPr="00952E53">
        <w:rPr>
          <w:rFonts w:cs="Calibri"/>
          <w:sz w:val="19"/>
          <w:szCs w:val="19"/>
        </w:rPr>
        <w:t xml:space="preserve">a </w:t>
      </w:r>
      <w:r w:rsidRPr="00952E53">
        <w:rPr>
          <w:rFonts w:cs="Calibri"/>
          <w:spacing w:val="1"/>
          <w:sz w:val="19"/>
          <w:szCs w:val="19"/>
        </w:rPr>
        <w:t>comm</w:t>
      </w:r>
      <w:r w:rsidRPr="00952E53">
        <w:rPr>
          <w:rFonts w:cs="Calibri"/>
          <w:spacing w:val="-2"/>
          <w:sz w:val="19"/>
          <w:szCs w:val="19"/>
        </w:rPr>
        <w:t>e</w:t>
      </w:r>
      <w:r w:rsidRPr="00952E53">
        <w:rPr>
          <w:rFonts w:cs="Calibri"/>
          <w:spacing w:val="1"/>
          <w:sz w:val="19"/>
          <w:szCs w:val="19"/>
        </w:rPr>
        <w:t>rc</w:t>
      </w:r>
      <w:r w:rsidRPr="00952E53">
        <w:rPr>
          <w:rFonts w:cs="Calibri"/>
          <w:spacing w:val="-1"/>
          <w:sz w:val="19"/>
          <w:szCs w:val="19"/>
        </w:rPr>
        <w:t>i</w:t>
      </w:r>
      <w:r w:rsidRPr="00952E53">
        <w:rPr>
          <w:rFonts w:cs="Calibri"/>
          <w:sz w:val="19"/>
          <w:szCs w:val="19"/>
        </w:rPr>
        <w:t>al</w:t>
      </w:r>
      <w:r w:rsidRPr="00952E53">
        <w:rPr>
          <w:rFonts w:cs="Calibri"/>
          <w:spacing w:val="22"/>
          <w:sz w:val="19"/>
          <w:szCs w:val="19"/>
        </w:rPr>
        <w:t xml:space="preserve"> </w:t>
      </w:r>
      <w:r w:rsidRPr="00952E53">
        <w:rPr>
          <w:rFonts w:cs="Calibri"/>
          <w:spacing w:val="-1"/>
          <w:sz w:val="19"/>
          <w:szCs w:val="19"/>
        </w:rPr>
        <w:t>i</w:t>
      </w:r>
      <w:r w:rsidRPr="00952E53">
        <w:rPr>
          <w:rFonts w:cs="Calibri"/>
          <w:spacing w:val="1"/>
          <w:sz w:val="19"/>
          <w:szCs w:val="19"/>
        </w:rPr>
        <w:t>n</w:t>
      </w:r>
      <w:r w:rsidRPr="00952E53">
        <w:rPr>
          <w:rFonts w:cs="Calibri"/>
          <w:sz w:val="19"/>
          <w:szCs w:val="19"/>
        </w:rPr>
        <w:t>s</w:t>
      </w:r>
      <w:r w:rsidRPr="00952E53">
        <w:rPr>
          <w:rFonts w:cs="Calibri"/>
          <w:spacing w:val="1"/>
          <w:sz w:val="19"/>
          <w:szCs w:val="19"/>
        </w:rPr>
        <w:t>ur</w:t>
      </w:r>
      <w:r w:rsidRPr="00952E53">
        <w:rPr>
          <w:rFonts w:cs="Calibri"/>
          <w:sz w:val="19"/>
          <w:szCs w:val="19"/>
        </w:rPr>
        <w:t>a</w:t>
      </w:r>
      <w:r w:rsidRPr="00952E53">
        <w:rPr>
          <w:rFonts w:cs="Calibri"/>
          <w:spacing w:val="1"/>
          <w:sz w:val="19"/>
          <w:szCs w:val="19"/>
        </w:rPr>
        <w:t>nc</w:t>
      </w:r>
      <w:r w:rsidRPr="00952E53">
        <w:rPr>
          <w:rFonts w:cs="Calibri"/>
          <w:sz w:val="19"/>
          <w:szCs w:val="19"/>
        </w:rPr>
        <w:t>e</w:t>
      </w:r>
      <w:r w:rsidRPr="00952E53">
        <w:rPr>
          <w:rFonts w:cs="Calibri"/>
          <w:spacing w:val="21"/>
          <w:sz w:val="19"/>
          <w:szCs w:val="19"/>
        </w:rPr>
        <w:t xml:space="preserve"> </w:t>
      </w:r>
      <w:r w:rsidRPr="00952E53">
        <w:rPr>
          <w:rFonts w:cs="Calibri"/>
          <w:spacing w:val="1"/>
          <w:sz w:val="19"/>
          <w:szCs w:val="19"/>
        </w:rPr>
        <w:t>pro</w:t>
      </w:r>
      <w:r w:rsidRPr="00952E53">
        <w:rPr>
          <w:rFonts w:cs="Calibri"/>
          <w:spacing w:val="-1"/>
          <w:sz w:val="19"/>
          <w:szCs w:val="19"/>
        </w:rPr>
        <w:t>g</w:t>
      </w:r>
      <w:r w:rsidRPr="00952E53">
        <w:rPr>
          <w:rFonts w:cs="Calibri"/>
          <w:spacing w:val="1"/>
          <w:sz w:val="19"/>
          <w:szCs w:val="19"/>
        </w:rPr>
        <w:t>r</w:t>
      </w:r>
      <w:r w:rsidRPr="00952E53">
        <w:rPr>
          <w:rFonts w:cs="Calibri"/>
          <w:sz w:val="19"/>
          <w:szCs w:val="19"/>
        </w:rPr>
        <w:t>a</w:t>
      </w:r>
      <w:r w:rsidRPr="00952E53">
        <w:rPr>
          <w:rFonts w:cs="Calibri"/>
          <w:spacing w:val="1"/>
          <w:sz w:val="19"/>
          <w:szCs w:val="19"/>
        </w:rPr>
        <w:t>m</w:t>
      </w:r>
      <w:r w:rsidRPr="00952E53">
        <w:rPr>
          <w:rFonts w:cs="Calibri"/>
          <w:sz w:val="19"/>
          <w:szCs w:val="19"/>
        </w:rPr>
        <w:t>:</w:t>
      </w:r>
      <w:r w:rsidRPr="00952E53">
        <w:rPr>
          <w:rFonts w:cs="Calibri"/>
          <w:spacing w:val="17"/>
          <w:sz w:val="19"/>
          <w:szCs w:val="19"/>
        </w:rPr>
        <w:t xml:space="preserve"> </w:t>
      </w:r>
      <w:r w:rsidRPr="00952E53">
        <w:rPr>
          <w:rFonts w:cs="Calibri"/>
          <w:sz w:val="19"/>
          <w:szCs w:val="19"/>
        </w:rPr>
        <w:t>P</w:t>
      </w:r>
      <w:r w:rsidRPr="00952E53">
        <w:rPr>
          <w:rFonts w:cs="Calibri"/>
          <w:spacing w:val="-3"/>
          <w:sz w:val="19"/>
          <w:szCs w:val="19"/>
        </w:rPr>
        <w:t>l</w:t>
      </w:r>
      <w:r w:rsidRPr="00952E53">
        <w:rPr>
          <w:rFonts w:cs="Calibri"/>
          <w:spacing w:val="1"/>
          <w:sz w:val="19"/>
          <w:szCs w:val="19"/>
        </w:rPr>
        <w:t>e</w:t>
      </w:r>
      <w:r w:rsidRPr="00952E53">
        <w:rPr>
          <w:rFonts w:cs="Calibri"/>
          <w:sz w:val="19"/>
          <w:szCs w:val="19"/>
        </w:rPr>
        <w:t>ase</w:t>
      </w:r>
      <w:r w:rsidRPr="00952E53">
        <w:rPr>
          <w:rFonts w:cs="Calibri"/>
          <w:spacing w:val="13"/>
          <w:sz w:val="19"/>
          <w:szCs w:val="19"/>
        </w:rPr>
        <w:t xml:space="preserve"> </w:t>
      </w:r>
      <w:proofErr w:type="spellStart"/>
      <w:r w:rsidRPr="00952E53">
        <w:rPr>
          <w:rFonts w:cs="Calibri"/>
          <w:spacing w:val="1"/>
          <w:w w:val="103"/>
          <w:sz w:val="19"/>
          <w:szCs w:val="19"/>
        </w:rPr>
        <w:t>e</w:t>
      </w:r>
      <w:r w:rsidRPr="00952E53">
        <w:rPr>
          <w:rFonts w:cs="Calibri"/>
          <w:w w:val="103"/>
          <w:sz w:val="19"/>
          <w:szCs w:val="19"/>
        </w:rPr>
        <w:t>n</w:t>
      </w:r>
      <w:proofErr w:type="spellEnd"/>
      <w:r w:rsidRPr="00952E53">
        <w:rPr>
          <w:rFonts w:cs="Calibri"/>
          <w:spacing w:val="-30"/>
          <w:sz w:val="19"/>
          <w:szCs w:val="19"/>
        </w:rPr>
        <w:t xml:space="preserve"> </w:t>
      </w:r>
      <w:r w:rsidRPr="00952E53">
        <w:rPr>
          <w:rFonts w:cs="Calibri"/>
          <w:spacing w:val="1"/>
          <w:sz w:val="19"/>
          <w:szCs w:val="19"/>
        </w:rPr>
        <w:t>c</w:t>
      </w:r>
      <w:r w:rsidRPr="00952E53">
        <w:rPr>
          <w:rFonts w:cs="Calibri"/>
          <w:spacing w:val="-1"/>
          <w:sz w:val="19"/>
          <w:szCs w:val="19"/>
        </w:rPr>
        <w:t>l</w:t>
      </w:r>
      <w:r w:rsidRPr="00952E53">
        <w:rPr>
          <w:rFonts w:cs="Calibri"/>
          <w:spacing w:val="1"/>
          <w:sz w:val="19"/>
          <w:szCs w:val="19"/>
        </w:rPr>
        <w:t>o</w:t>
      </w:r>
      <w:r w:rsidRPr="00952E53">
        <w:rPr>
          <w:rFonts w:cs="Calibri"/>
          <w:sz w:val="19"/>
          <w:szCs w:val="19"/>
        </w:rPr>
        <w:t>se</w:t>
      </w:r>
      <w:r w:rsidRPr="00952E53">
        <w:rPr>
          <w:rFonts w:cs="Calibri"/>
          <w:spacing w:val="10"/>
          <w:sz w:val="19"/>
          <w:szCs w:val="19"/>
        </w:rPr>
        <w:t xml:space="preserve"> </w:t>
      </w:r>
      <w:r w:rsidRPr="00952E53">
        <w:rPr>
          <w:rFonts w:cs="Calibri"/>
          <w:sz w:val="19"/>
          <w:szCs w:val="19"/>
        </w:rPr>
        <w:t>t</w:t>
      </w:r>
      <w:r w:rsidRPr="00952E53">
        <w:rPr>
          <w:rFonts w:cs="Calibri"/>
          <w:spacing w:val="1"/>
          <w:sz w:val="19"/>
          <w:szCs w:val="19"/>
        </w:rPr>
        <w:t>h</w:t>
      </w:r>
      <w:r w:rsidRPr="00952E53">
        <w:rPr>
          <w:rFonts w:cs="Calibri"/>
          <w:sz w:val="19"/>
          <w:szCs w:val="19"/>
        </w:rPr>
        <w:t>e</w:t>
      </w:r>
      <w:r w:rsidRPr="00952E53">
        <w:rPr>
          <w:rFonts w:cs="Calibri"/>
          <w:spacing w:val="6"/>
          <w:sz w:val="19"/>
          <w:szCs w:val="19"/>
        </w:rPr>
        <w:t xml:space="preserve"> </w:t>
      </w:r>
      <w:r w:rsidRPr="00952E53">
        <w:rPr>
          <w:rFonts w:cs="Calibri"/>
          <w:spacing w:val="1"/>
          <w:w w:val="103"/>
          <w:sz w:val="19"/>
          <w:szCs w:val="19"/>
        </w:rPr>
        <w:t>or</w:t>
      </w:r>
      <w:r w:rsidRPr="00952E53">
        <w:rPr>
          <w:rFonts w:cs="Calibri"/>
          <w:spacing w:val="-1"/>
          <w:w w:val="103"/>
          <w:sz w:val="19"/>
          <w:szCs w:val="19"/>
        </w:rPr>
        <w:t>igi</w:t>
      </w:r>
      <w:r w:rsidRPr="00952E53">
        <w:rPr>
          <w:rFonts w:cs="Calibri"/>
          <w:spacing w:val="1"/>
          <w:w w:val="103"/>
          <w:sz w:val="19"/>
          <w:szCs w:val="19"/>
        </w:rPr>
        <w:t>n</w:t>
      </w:r>
      <w:r w:rsidRPr="00952E53">
        <w:rPr>
          <w:rFonts w:cs="Calibri"/>
          <w:w w:val="103"/>
          <w:sz w:val="19"/>
          <w:szCs w:val="19"/>
        </w:rPr>
        <w:t xml:space="preserve">al </w:t>
      </w:r>
      <w:r w:rsidRPr="00952E53">
        <w:rPr>
          <w:rFonts w:cs="Calibri"/>
          <w:spacing w:val="1"/>
          <w:sz w:val="19"/>
          <w:szCs w:val="19"/>
        </w:rPr>
        <w:t>d</w:t>
      </w:r>
      <w:r w:rsidRPr="00952E53">
        <w:rPr>
          <w:rFonts w:cs="Calibri"/>
          <w:spacing w:val="-1"/>
          <w:sz w:val="19"/>
          <w:szCs w:val="19"/>
        </w:rPr>
        <w:t>i</w:t>
      </w:r>
      <w:r w:rsidRPr="00952E53">
        <w:rPr>
          <w:rFonts w:cs="Calibri"/>
          <w:sz w:val="19"/>
          <w:szCs w:val="19"/>
        </w:rPr>
        <w:t>a</w:t>
      </w:r>
      <w:r w:rsidRPr="00952E53">
        <w:rPr>
          <w:rFonts w:cs="Calibri"/>
          <w:spacing w:val="-1"/>
          <w:sz w:val="19"/>
          <w:szCs w:val="19"/>
        </w:rPr>
        <w:t>g</w:t>
      </w:r>
      <w:r w:rsidRPr="00952E53">
        <w:rPr>
          <w:rFonts w:cs="Calibri"/>
          <w:spacing w:val="1"/>
          <w:sz w:val="19"/>
          <w:szCs w:val="19"/>
        </w:rPr>
        <w:t>no</w:t>
      </w:r>
      <w:r w:rsidRPr="00952E53">
        <w:rPr>
          <w:rFonts w:cs="Calibri"/>
          <w:sz w:val="19"/>
          <w:szCs w:val="19"/>
        </w:rPr>
        <w:t>st</w:t>
      </w:r>
      <w:r w:rsidRPr="00952E53">
        <w:rPr>
          <w:rFonts w:cs="Calibri"/>
          <w:spacing w:val="-1"/>
          <w:sz w:val="19"/>
          <w:szCs w:val="19"/>
        </w:rPr>
        <w:t>i</w:t>
      </w:r>
      <w:r w:rsidRPr="00952E53">
        <w:rPr>
          <w:rFonts w:cs="Calibri"/>
          <w:sz w:val="19"/>
          <w:szCs w:val="19"/>
        </w:rPr>
        <w:t>c</w:t>
      </w:r>
      <w:r w:rsidRPr="00952E53">
        <w:rPr>
          <w:rFonts w:cs="Calibri"/>
          <w:spacing w:val="20"/>
          <w:sz w:val="19"/>
          <w:szCs w:val="19"/>
        </w:rPr>
        <w:t xml:space="preserve"> </w:t>
      </w:r>
      <w:r w:rsidRPr="00952E53">
        <w:rPr>
          <w:rFonts w:cs="Calibri"/>
          <w:sz w:val="19"/>
          <w:szCs w:val="19"/>
        </w:rPr>
        <w:t>a</w:t>
      </w:r>
      <w:r w:rsidRPr="00952E53">
        <w:rPr>
          <w:rFonts w:cs="Calibri"/>
          <w:spacing w:val="1"/>
          <w:sz w:val="19"/>
          <w:szCs w:val="19"/>
        </w:rPr>
        <w:t>n</w:t>
      </w:r>
      <w:r w:rsidRPr="00952E53">
        <w:rPr>
          <w:rFonts w:cs="Calibri"/>
          <w:sz w:val="19"/>
          <w:szCs w:val="19"/>
        </w:rPr>
        <w:t>d</w:t>
      </w:r>
      <w:r w:rsidRPr="00952E53">
        <w:rPr>
          <w:rFonts w:cs="Calibri"/>
          <w:spacing w:val="5"/>
          <w:sz w:val="19"/>
          <w:szCs w:val="19"/>
        </w:rPr>
        <w:t xml:space="preserve"> </w:t>
      </w:r>
      <w:r w:rsidRPr="00952E53">
        <w:rPr>
          <w:rFonts w:cs="Calibri"/>
          <w:spacing w:val="-1"/>
          <w:sz w:val="19"/>
          <w:szCs w:val="19"/>
        </w:rPr>
        <w:t>H</w:t>
      </w:r>
      <w:r w:rsidRPr="00952E53">
        <w:rPr>
          <w:rFonts w:cs="Calibri"/>
          <w:spacing w:val="2"/>
          <w:sz w:val="19"/>
          <w:szCs w:val="19"/>
        </w:rPr>
        <w:t>L</w:t>
      </w:r>
      <w:r w:rsidRPr="00952E53">
        <w:rPr>
          <w:rFonts w:cs="Calibri"/>
          <w:sz w:val="19"/>
          <w:szCs w:val="19"/>
        </w:rPr>
        <w:t>D</w:t>
      </w:r>
      <w:r w:rsidRPr="00952E53">
        <w:rPr>
          <w:rFonts w:cs="Calibri"/>
          <w:spacing w:val="4"/>
          <w:sz w:val="19"/>
          <w:szCs w:val="19"/>
        </w:rPr>
        <w:t xml:space="preserve"> </w:t>
      </w:r>
      <w:r w:rsidRPr="00952E53">
        <w:rPr>
          <w:rFonts w:cs="Calibri"/>
          <w:sz w:val="19"/>
          <w:szCs w:val="19"/>
        </w:rPr>
        <w:t>F</w:t>
      </w:r>
      <w:r w:rsidRPr="00952E53">
        <w:rPr>
          <w:rFonts w:cs="Calibri"/>
          <w:spacing w:val="1"/>
          <w:sz w:val="19"/>
          <w:szCs w:val="19"/>
        </w:rPr>
        <w:t>or</w:t>
      </w:r>
      <w:r w:rsidRPr="00952E53">
        <w:rPr>
          <w:rFonts w:cs="Calibri"/>
          <w:sz w:val="19"/>
          <w:szCs w:val="19"/>
        </w:rPr>
        <w:t>m</w:t>
      </w:r>
      <w:r w:rsidRPr="00952E53">
        <w:rPr>
          <w:rFonts w:cs="Calibri"/>
          <w:spacing w:val="8"/>
          <w:sz w:val="19"/>
          <w:szCs w:val="19"/>
        </w:rPr>
        <w:t xml:space="preserve"> </w:t>
      </w:r>
      <w:r w:rsidRPr="00952E53">
        <w:rPr>
          <w:rFonts w:cs="Calibri"/>
          <w:spacing w:val="-1"/>
          <w:sz w:val="19"/>
          <w:szCs w:val="19"/>
        </w:rPr>
        <w:t>i</w:t>
      </w:r>
      <w:r w:rsidRPr="00952E53">
        <w:rPr>
          <w:rFonts w:cs="Calibri"/>
          <w:sz w:val="19"/>
          <w:szCs w:val="19"/>
        </w:rPr>
        <w:t>f</w:t>
      </w:r>
      <w:r w:rsidRPr="00952E53">
        <w:rPr>
          <w:rFonts w:cs="Calibri"/>
          <w:spacing w:val="-3"/>
          <w:sz w:val="19"/>
          <w:szCs w:val="19"/>
        </w:rPr>
        <w:t xml:space="preserve"> </w:t>
      </w:r>
      <w:r w:rsidRPr="00952E53">
        <w:rPr>
          <w:rFonts w:cs="Calibri"/>
          <w:spacing w:val="1"/>
          <w:sz w:val="19"/>
          <w:szCs w:val="19"/>
        </w:rPr>
        <w:t>p</w:t>
      </w:r>
      <w:r w:rsidRPr="00952E53">
        <w:rPr>
          <w:rFonts w:cs="Calibri"/>
          <w:spacing w:val="3"/>
          <w:sz w:val="19"/>
          <w:szCs w:val="19"/>
        </w:rPr>
        <w:t>o</w:t>
      </w:r>
      <w:r w:rsidRPr="00952E53">
        <w:rPr>
          <w:rFonts w:cs="Calibri"/>
          <w:sz w:val="19"/>
          <w:szCs w:val="19"/>
        </w:rPr>
        <w:t>ss</w:t>
      </w:r>
      <w:r w:rsidRPr="00952E53">
        <w:rPr>
          <w:rFonts w:cs="Calibri"/>
          <w:spacing w:val="-4"/>
          <w:sz w:val="19"/>
          <w:szCs w:val="19"/>
        </w:rPr>
        <w:t>i</w:t>
      </w:r>
      <w:r w:rsidRPr="00952E53">
        <w:rPr>
          <w:rFonts w:cs="Calibri"/>
          <w:spacing w:val="1"/>
          <w:sz w:val="19"/>
          <w:szCs w:val="19"/>
        </w:rPr>
        <w:t>b</w:t>
      </w:r>
      <w:r w:rsidRPr="00952E53">
        <w:rPr>
          <w:rFonts w:cs="Calibri"/>
          <w:spacing w:val="-1"/>
          <w:sz w:val="19"/>
          <w:szCs w:val="19"/>
        </w:rPr>
        <w:t>l</w:t>
      </w:r>
      <w:r w:rsidRPr="00952E53">
        <w:rPr>
          <w:rFonts w:cs="Calibri"/>
          <w:sz w:val="19"/>
          <w:szCs w:val="19"/>
        </w:rPr>
        <w:t>e</w:t>
      </w:r>
      <w:r w:rsidRPr="00952E53">
        <w:rPr>
          <w:rFonts w:cs="Calibri"/>
          <w:spacing w:val="15"/>
          <w:sz w:val="19"/>
          <w:szCs w:val="19"/>
        </w:rPr>
        <w:t xml:space="preserve"> </w:t>
      </w:r>
      <w:r w:rsidRPr="00952E53">
        <w:rPr>
          <w:rFonts w:cs="Calibri"/>
          <w:sz w:val="19"/>
          <w:szCs w:val="19"/>
        </w:rPr>
        <w:t>a</w:t>
      </w:r>
      <w:r w:rsidRPr="00952E53">
        <w:rPr>
          <w:rFonts w:cs="Calibri"/>
          <w:spacing w:val="1"/>
          <w:sz w:val="19"/>
          <w:szCs w:val="19"/>
        </w:rPr>
        <w:t>n</w:t>
      </w:r>
      <w:r w:rsidRPr="00952E53">
        <w:rPr>
          <w:rFonts w:cs="Calibri"/>
          <w:sz w:val="19"/>
          <w:szCs w:val="19"/>
        </w:rPr>
        <w:t>d</w:t>
      </w:r>
      <w:r w:rsidRPr="00952E53">
        <w:rPr>
          <w:rFonts w:cs="Calibri"/>
          <w:spacing w:val="7"/>
          <w:sz w:val="19"/>
          <w:szCs w:val="19"/>
        </w:rPr>
        <w:t xml:space="preserve"> </w:t>
      </w:r>
      <w:r w:rsidRPr="00952E53">
        <w:rPr>
          <w:rFonts w:cs="Calibri"/>
          <w:spacing w:val="1"/>
          <w:sz w:val="19"/>
          <w:szCs w:val="19"/>
        </w:rPr>
        <w:t>th</w:t>
      </w:r>
      <w:r w:rsidRPr="00952E53">
        <w:rPr>
          <w:rFonts w:cs="Calibri"/>
          <w:sz w:val="19"/>
          <w:szCs w:val="19"/>
        </w:rPr>
        <w:t>e</w:t>
      </w:r>
      <w:r w:rsidRPr="00952E53">
        <w:rPr>
          <w:rFonts w:cs="Calibri"/>
          <w:spacing w:val="3"/>
          <w:sz w:val="19"/>
          <w:szCs w:val="19"/>
        </w:rPr>
        <w:t xml:space="preserve"> </w:t>
      </w:r>
      <w:r w:rsidRPr="00952E53">
        <w:rPr>
          <w:rFonts w:cs="Calibri"/>
          <w:spacing w:val="1"/>
          <w:sz w:val="19"/>
          <w:szCs w:val="19"/>
        </w:rPr>
        <w:t>d</w:t>
      </w:r>
      <w:r w:rsidRPr="00952E53">
        <w:rPr>
          <w:rFonts w:cs="Calibri"/>
          <w:sz w:val="19"/>
          <w:szCs w:val="19"/>
        </w:rPr>
        <w:t>a</w:t>
      </w:r>
      <w:r w:rsidRPr="00952E53">
        <w:rPr>
          <w:rFonts w:cs="Calibri"/>
          <w:spacing w:val="1"/>
          <w:sz w:val="19"/>
          <w:szCs w:val="19"/>
        </w:rPr>
        <w:t>t</w:t>
      </w:r>
      <w:r w:rsidRPr="00952E53">
        <w:rPr>
          <w:rFonts w:cs="Calibri"/>
          <w:sz w:val="19"/>
          <w:szCs w:val="19"/>
        </w:rPr>
        <w:t>e</w:t>
      </w:r>
      <w:r w:rsidRPr="00952E53">
        <w:rPr>
          <w:rFonts w:cs="Calibri"/>
          <w:spacing w:val="6"/>
          <w:sz w:val="19"/>
          <w:szCs w:val="19"/>
        </w:rPr>
        <w:t xml:space="preserve"> </w:t>
      </w:r>
      <w:r w:rsidRPr="00952E53">
        <w:rPr>
          <w:rFonts w:cs="Calibri"/>
          <w:spacing w:val="1"/>
          <w:sz w:val="19"/>
          <w:szCs w:val="19"/>
        </w:rPr>
        <w:t>tre</w:t>
      </w:r>
      <w:r w:rsidRPr="00952E53">
        <w:rPr>
          <w:rFonts w:cs="Calibri"/>
          <w:sz w:val="19"/>
          <w:szCs w:val="19"/>
        </w:rPr>
        <w:t>at</w:t>
      </w:r>
      <w:r w:rsidRPr="00952E53">
        <w:rPr>
          <w:rFonts w:cs="Calibri"/>
          <w:spacing w:val="1"/>
          <w:sz w:val="19"/>
          <w:szCs w:val="19"/>
        </w:rPr>
        <w:t>men</w:t>
      </w:r>
      <w:r w:rsidRPr="00952E53">
        <w:rPr>
          <w:rFonts w:cs="Calibri"/>
          <w:sz w:val="19"/>
          <w:szCs w:val="19"/>
        </w:rPr>
        <w:t>t</w:t>
      </w:r>
      <w:r w:rsidRPr="00952E53">
        <w:rPr>
          <w:rFonts w:cs="Calibri"/>
          <w:spacing w:val="22"/>
          <w:sz w:val="19"/>
          <w:szCs w:val="19"/>
        </w:rPr>
        <w:t xml:space="preserve"> </w:t>
      </w:r>
      <w:r w:rsidRPr="00952E53">
        <w:rPr>
          <w:rFonts w:cs="Calibri"/>
          <w:spacing w:val="1"/>
          <w:sz w:val="19"/>
          <w:szCs w:val="19"/>
        </w:rPr>
        <w:t>b</w:t>
      </w:r>
      <w:r w:rsidRPr="00952E53">
        <w:rPr>
          <w:rFonts w:cs="Calibri"/>
          <w:sz w:val="19"/>
          <w:szCs w:val="19"/>
        </w:rPr>
        <w:t>e</w:t>
      </w:r>
      <w:r w:rsidRPr="00952E53">
        <w:rPr>
          <w:rFonts w:cs="Calibri"/>
          <w:spacing w:val="-1"/>
          <w:sz w:val="19"/>
          <w:szCs w:val="19"/>
        </w:rPr>
        <w:t>g</w:t>
      </w:r>
      <w:r w:rsidRPr="00952E53">
        <w:rPr>
          <w:rFonts w:cs="Calibri"/>
          <w:sz w:val="19"/>
          <w:szCs w:val="19"/>
        </w:rPr>
        <w:t>a</w:t>
      </w:r>
      <w:r w:rsidRPr="00952E53">
        <w:rPr>
          <w:rFonts w:cs="Calibri"/>
          <w:spacing w:val="1"/>
          <w:sz w:val="19"/>
          <w:szCs w:val="19"/>
        </w:rPr>
        <w:t>n/b</w:t>
      </w:r>
      <w:r w:rsidRPr="00952E53">
        <w:rPr>
          <w:rFonts w:cs="Calibri"/>
          <w:sz w:val="19"/>
          <w:szCs w:val="19"/>
        </w:rPr>
        <w:t>a</w:t>
      </w:r>
      <w:r w:rsidRPr="00952E53">
        <w:rPr>
          <w:rFonts w:cs="Calibri"/>
          <w:spacing w:val="1"/>
          <w:sz w:val="19"/>
          <w:szCs w:val="19"/>
        </w:rPr>
        <w:t>nd</w:t>
      </w:r>
      <w:r w:rsidRPr="00952E53">
        <w:rPr>
          <w:rFonts w:cs="Calibri"/>
          <w:spacing w:val="-1"/>
          <w:sz w:val="19"/>
          <w:szCs w:val="19"/>
        </w:rPr>
        <w:t>i</w:t>
      </w:r>
      <w:r w:rsidRPr="00952E53">
        <w:rPr>
          <w:rFonts w:cs="Calibri"/>
          <w:spacing w:val="1"/>
          <w:sz w:val="19"/>
          <w:szCs w:val="19"/>
        </w:rPr>
        <w:t>n</w:t>
      </w:r>
      <w:r w:rsidRPr="00952E53">
        <w:rPr>
          <w:rFonts w:cs="Calibri"/>
          <w:spacing w:val="-1"/>
          <w:sz w:val="19"/>
          <w:szCs w:val="19"/>
        </w:rPr>
        <w:t>g</w:t>
      </w:r>
      <w:r w:rsidRPr="00952E53">
        <w:rPr>
          <w:rFonts w:cs="Calibri"/>
          <w:sz w:val="19"/>
          <w:szCs w:val="19"/>
        </w:rPr>
        <w:t>.</w:t>
      </w:r>
      <w:r w:rsidRPr="00952E53">
        <w:rPr>
          <w:rFonts w:cs="Calibri"/>
          <w:spacing w:val="33"/>
          <w:sz w:val="19"/>
          <w:szCs w:val="19"/>
        </w:rPr>
        <w:t xml:space="preserve"> </w:t>
      </w:r>
      <w:r w:rsidRPr="00952E53">
        <w:rPr>
          <w:rFonts w:cs="Calibri"/>
          <w:spacing w:val="1"/>
          <w:sz w:val="19"/>
          <w:szCs w:val="19"/>
        </w:rPr>
        <w:t>Mode</w:t>
      </w:r>
      <w:r w:rsidRPr="00952E53">
        <w:rPr>
          <w:rFonts w:cs="Calibri"/>
          <w:spacing w:val="-1"/>
          <w:sz w:val="19"/>
          <w:szCs w:val="19"/>
        </w:rPr>
        <w:t>l</w:t>
      </w:r>
      <w:r w:rsidRPr="00952E53">
        <w:rPr>
          <w:rFonts w:cs="Calibri"/>
          <w:sz w:val="19"/>
          <w:szCs w:val="19"/>
        </w:rPr>
        <w:t>s</w:t>
      </w:r>
      <w:r w:rsidRPr="00952E53">
        <w:rPr>
          <w:rFonts w:cs="Calibri"/>
          <w:spacing w:val="13"/>
          <w:sz w:val="19"/>
          <w:szCs w:val="19"/>
        </w:rPr>
        <w:t xml:space="preserve"> </w:t>
      </w:r>
      <w:r w:rsidRPr="00952E53">
        <w:rPr>
          <w:rFonts w:cs="Calibri"/>
          <w:sz w:val="19"/>
          <w:szCs w:val="19"/>
        </w:rPr>
        <w:t>(</w:t>
      </w:r>
      <w:r w:rsidRPr="00952E53">
        <w:rPr>
          <w:rFonts w:cs="Calibri"/>
          <w:spacing w:val="1"/>
          <w:sz w:val="19"/>
          <w:szCs w:val="19"/>
        </w:rPr>
        <w:t>o</w:t>
      </w:r>
      <w:r w:rsidRPr="00952E53">
        <w:rPr>
          <w:rFonts w:cs="Calibri"/>
          <w:sz w:val="19"/>
          <w:szCs w:val="19"/>
        </w:rPr>
        <w:t>r</w:t>
      </w:r>
      <w:r w:rsidRPr="00952E53">
        <w:rPr>
          <w:rFonts w:cs="Calibri"/>
          <w:spacing w:val="1"/>
          <w:sz w:val="19"/>
          <w:szCs w:val="19"/>
        </w:rPr>
        <w:t xml:space="preserve"> </w:t>
      </w:r>
      <w:proofErr w:type="spellStart"/>
      <w:r w:rsidRPr="00952E53">
        <w:rPr>
          <w:rFonts w:cs="Calibri"/>
          <w:sz w:val="19"/>
          <w:szCs w:val="19"/>
        </w:rPr>
        <w:t>O</w:t>
      </w:r>
      <w:r w:rsidRPr="00952E53">
        <w:rPr>
          <w:rFonts w:cs="Calibri"/>
          <w:spacing w:val="1"/>
          <w:sz w:val="19"/>
          <w:szCs w:val="19"/>
        </w:rPr>
        <w:t>r</w:t>
      </w:r>
      <w:r w:rsidRPr="00952E53">
        <w:rPr>
          <w:rFonts w:cs="Calibri"/>
          <w:sz w:val="19"/>
          <w:szCs w:val="19"/>
        </w:rPr>
        <w:t>t</w:t>
      </w:r>
      <w:r w:rsidRPr="00952E53">
        <w:rPr>
          <w:rFonts w:cs="Calibri"/>
          <w:spacing w:val="1"/>
          <w:sz w:val="19"/>
          <w:szCs w:val="19"/>
        </w:rPr>
        <w:t>ho</w:t>
      </w:r>
      <w:r w:rsidRPr="00952E53">
        <w:rPr>
          <w:rFonts w:cs="Calibri"/>
          <w:sz w:val="19"/>
          <w:szCs w:val="19"/>
        </w:rPr>
        <w:t>C</w:t>
      </w:r>
      <w:r w:rsidRPr="00952E53">
        <w:rPr>
          <w:rFonts w:cs="Calibri"/>
          <w:spacing w:val="-1"/>
          <w:sz w:val="19"/>
          <w:szCs w:val="19"/>
        </w:rPr>
        <w:t>A</w:t>
      </w:r>
      <w:r w:rsidRPr="00952E53">
        <w:rPr>
          <w:rFonts w:cs="Calibri"/>
          <w:sz w:val="19"/>
          <w:szCs w:val="19"/>
        </w:rPr>
        <w:t>D</w:t>
      </w:r>
      <w:proofErr w:type="spellEnd"/>
      <w:r w:rsidRPr="00952E53">
        <w:rPr>
          <w:rFonts w:cs="Calibri"/>
          <w:spacing w:val="18"/>
          <w:sz w:val="19"/>
          <w:szCs w:val="19"/>
        </w:rPr>
        <w:t xml:space="preserve"> </w:t>
      </w:r>
      <w:r w:rsidRPr="00952E53">
        <w:rPr>
          <w:rFonts w:cs="Calibri"/>
          <w:spacing w:val="1"/>
          <w:sz w:val="19"/>
          <w:szCs w:val="19"/>
        </w:rPr>
        <w:t>equ</w:t>
      </w:r>
      <w:r w:rsidRPr="00952E53">
        <w:rPr>
          <w:rFonts w:cs="Calibri"/>
          <w:spacing w:val="-1"/>
          <w:sz w:val="19"/>
          <w:szCs w:val="19"/>
        </w:rPr>
        <w:t>iv</w:t>
      </w:r>
      <w:r w:rsidRPr="00952E53">
        <w:rPr>
          <w:rFonts w:cs="Calibri"/>
          <w:sz w:val="19"/>
          <w:szCs w:val="19"/>
        </w:rPr>
        <w:t>a</w:t>
      </w:r>
      <w:r w:rsidRPr="00952E53">
        <w:rPr>
          <w:rFonts w:cs="Calibri"/>
          <w:spacing w:val="-1"/>
          <w:sz w:val="19"/>
          <w:szCs w:val="19"/>
        </w:rPr>
        <w:t>l</w:t>
      </w:r>
      <w:r w:rsidRPr="00952E53">
        <w:rPr>
          <w:rFonts w:cs="Calibri"/>
          <w:spacing w:val="1"/>
          <w:sz w:val="19"/>
          <w:szCs w:val="19"/>
        </w:rPr>
        <w:t>ent</w:t>
      </w:r>
      <w:r w:rsidRPr="00952E53">
        <w:rPr>
          <w:rFonts w:cs="Calibri"/>
          <w:sz w:val="19"/>
          <w:szCs w:val="19"/>
        </w:rPr>
        <w:t>)</w:t>
      </w:r>
      <w:r w:rsidRPr="00952E53">
        <w:rPr>
          <w:rFonts w:cs="Calibri"/>
          <w:spacing w:val="22"/>
          <w:sz w:val="19"/>
          <w:szCs w:val="19"/>
        </w:rPr>
        <w:t xml:space="preserve"> </w:t>
      </w:r>
      <w:r w:rsidRPr="00952E53">
        <w:rPr>
          <w:rFonts w:cs="Calibri"/>
          <w:w w:val="103"/>
          <w:sz w:val="19"/>
          <w:szCs w:val="19"/>
        </w:rPr>
        <w:t>a</w:t>
      </w:r>
      <w:r w:rsidRPr="00952E53">
        <w:rPr>
          <w:rFonts w:cs="Calibri"/>
          <w:spacing w:val="1"/>
          <w:w w:val="103"/>
          <w:sz w:val="19"/>
          <w:szCs w:val="19"/>
        </w:rPr>
        <w:t>r</w:t>
      </w:r>
      <w:r w:rsidRPr="00952E53">
        <w:rPr>
          <w:rFonts w:cs="Calibri"/>
          <w:w w:val="103"/>
          <w:sz w:val="19"/>
          <w:szCs w:val="19"/>
        </w:rPr>
        <w:t xml:space="preserve">e </w:t>
      </w:r>
      <w:r w:rsidRPr="00952E53">
        <w:rPr>
          <w:rFonts w:cs="Calibri"/>
          <w:spacing w:val="1"/>
          <w:w w:val="103"/>
          <w:sz w:val="19"/>
          <w:szCs w:val="19"/>
        </w:rPr>
        <w:t>opt</w:t>
      </w:r>
      <w:r w:rsidRPr="00952E53">
        <w:rPr>
          <w:rFonts w:cs="Calibri"/>
          <w:spacing w:val="-1"/>
          <w:w w:val="103"/>
          <w:sz w:val="19"/>
          <w:szCs w:val="19"/>
        </w:rPr>
        <w:t>i</w:t>
      </w:r>
      <w:r w:rsidRPr="00952E53">
        <w:rPr>
          <w:rFonts w:cs="Calibri"/>
          <w:spacing w:val="1"/>
          <w:w w:val="103"/>
          <w:sz w:val="19"/>
          <w:szCs w:val="19"/>
        </w:rPr>
        <w:t>on</w:t>
      </w:r>
      <w:r w:rsidRPr="00952E53">
        <w:rPr>
          <w:rFonts w:cs="Calibri"/>
          <w:w w:val="103"/>
          <w:sz w:val="19"/>
          <w:szCs w:val="19"/>
        </w:rPr>
        <w:t>a</w:t>
      </w:r>
      <w:r w:rsidRPr="00952E53">
        <w:rPr>
          <w:rFonts w:cs="Calibri"/>
          <w:spacing w:val="-1"/>
          <w:w w:val="103"/>
          <w:sz w:val="19"/>
          <w:szCs w:val="19"/>
        </w:rPr>
        <w:t>l</w:t>
      </w:r>
      <w:r w:rsidRPr="00952E53">
        <w:rPr>
          <w:rFonts w:cs="Calibri"/>
          <w:w w:val="103"/>
          <w:sz w:val="19"/>
          <w:szCs w:val="19"/>
        </w:rPr>
        <w:t>.</w:t>
      </w:r>
    </w:p>
    <w:p w14:paraId="3AAF3DCA" w14:textId="77777777" w:rsidR="00305E29" w:rsidRDefault="00305E29" w:rsidP="00305E29">
      <w:pPr>
        <w:widowControl w:val="0"/>
        <w:autoSpaceDE w:val="0"/>
        <w:autoSpaceDN w:val="0"/>
        <w:adjustRightInd w:val="0"/>
        <w:spacing w:before="8" w:after="0" w:line="130" w:lineRule="exact"/>
        <w:rPr>
          <w:rFonts w:cs="Calibri"/>
          <w:sz w:val="13"/>
          <w:szCs w:val="13"/>
        </w:rPr>
      </w:pPr>
    </w:p>
    <w:p w14:paraId="6FE23B42" w14:textId="77777777" w:rsidR="00305E29" w:rsidRDefault="00305E29" w:rsidP="00305E29">
      <w:pPr>
        <w:widowControl w:val="0"/>
        <w:autoSpaceDE w:val="0"/>
        <w:autoSpaceDN w:val="0"/>
        <w:adjustRightInd w:val="0"/>
        <w:spacing w:after="0" w:line="200" w:lineRule="exact"/>
        <w:rPr>
          <w:rFonts w:cs="Calibri"/>
          <w:sz w:val="20"/>
          <w:szCs w:val="20"/>
        </w:rPr>
      </w:pPr>
    </w:p>
    <w:p w14:paraId="37C2C79E" w14:textId="787D060E" w:rsidR="00305E29" w:rsidRDefault="00305E29" w:rsidP="003212CA">
      <w:pPr>
        <w:widowControl w:val="0"/>
        <w:autoSpaceDE w:val="0"/>
        <w:autoSpaceDN w:val="0"/>
        <w:adjustRightInd w:val="0"/>
        <w:spacing w:after="0" w:line="230" w:lineRule="exact"/>
        <w:ind w:left="4755" w:right="4724"/>
        <w:jc w:val="center"/>
        <w:rPr>
          <w:rFonts w:cs="Calibri"/>
          <w:sz w:val="17"/>
          <w:szCs w:val="17"/>
        </w:rPr>
      </w:pPr>
      <w:r>
        <w:rPr>
          <w:rFonts w:cs="Calibri"/>
          <w:b/>
          <w:bCs/>
          <w:spacing w:val="1"/>
          <w:sz w:val="19"/>
          <w:szCs w:val="19"/>
          <w:u w:val="single"/>
        </w:rPr>
        <w:t>M</w:t>
      </w:r>
      <w:r>
        <w:rPr>
          <w:rFonts w:cs="Calibri"/>
          <w:b/>
          <w:bCs/>
          <w:sz w:val="19"/>
          <w:szCs w:val="19"/>
          <w:u w:val="single"/>
        </w:rPr>
        <w:t>a</w:t>
      </w:r>
      <w:r>
        <w:rPr>
          <w:rFonts w:cs="Calibri"/>
          <w:b/>
          <w:bCs/>
          <w:spacing w:val="-1"/>
          <w:sz w:val="19"/>
          <w:szCs w:val="19"/>
          <w:u w:val="single"/>
        </w:rPr>
        <w:t>il</w:t>
      </w:r>
    </w:p>
    <w:p w14:paraId="4670D981" w14:textId="4ABD5D56" w:rsidR="00305E29" w:rsidRDefault="00305E29" w:rsidP="00305E29">
      <w:pPr>
        <w:widowControl w:val="0"/>
        <w:autoSpaceDE w:val="0"/>
        <w:autoSpaceDN w:val="0"/>
        <w:adjustRightInd w:val="0"/>
        <w:spacing w:before="27" w:after="0" w:line="240" w:lineRule="auto"/>
        <w:ind w:left="3844" w:right="3981"/>
        <w:jc w:val="center"/>
        <w:rPr>
          <w:rFonts w:cs="Calibri"/>
          <w:b/>
          <w:bCs/>
          <w:w w:val="103"/>
          <w:sz w:val="19"/>
          <w:szCs w:val="19"/>
        </w:rPr>
      </w:pPr>
      <w:r>
        <w:rPr>
          <w:rFonts w:cs="Calibri"/>
          <w:b/>
          <w:bCs/>
          <w:spacing w:val="1"/>
          <w:sz w:val="19"/>
          <w:szCs w:val="19"/>
        </w:rPr>
        <w:t>M</w:t>
      </w:r>
      <w:r>
        <w:rPr>
          <w:rFonts w:cs="Calibri"/>
          <w:b/>
          <w:bCs/>
          <w:sz w:val="19"/>
          <w:szCs w:val="19"/>
        </w:rPr>
        <w:t>as</w:t>
      </w:r>
      <w:r>
        <w:rPr>
          <w:rFonts w:cs="Calibri"/>
          <w:b/>
          <w:bCs/>
          <w:spacing w:val="2"/>
          <w:sz w:val="19"/>
          <w:szCs w:val="19"/>
        </w:rPr>
        <w:t>s</w:t>
      </w:r>
      <w:r>
        <w:rPr>
          <w:rFonts w:cs="Calibri"/>
          <w:b/>
          <w:bCs/>
          <w:spacing w:val="-3"/>
          <w:sz w:val="19"/>
          <w:szCs w:val="19"/>
        </w:rPr>
        <w:t>H</w:t>
      </w:r>
      <w:r>
        <w:rPr>
          <w:rFonts w:cs="Calibri"/>
          <w:b/>
          <w:bCs/>
          <w:spacing w:val="1"/>
          <w:sz w:val="19"/>
          <w:szCs w:val="19"/>
        </w:rPr>
        <w:t>e</w:t>
      </w:r>
      <w:r>
        <w:rPr>
          <w:rFonts w:cs="Calibri"/>
          <w:b/>
          <w:bCs/>
          <w:sz w:val="19"/>
          <w:szCs w:val="19"/>
        </w:rPr>
        <w:t>a</w:t>
      </w:r>
      <w:r>
        <w:rPr>
          <w:rFonts w:cs="Calibri"/>
          <w:b/>
          <w:bCs/>
          <w:spacing w:val="-1"/>
          <w:sz w:val="19"/>
          <w:szCs w:val="19"/>
        </w:rPr>
        <w:t>l</w:t>
      </w:r>
      <w:r>
        <w:rPr>
          <w:rFonts w:cs="Calibri"/>
          <w:b/>
          <w:bCs/>
          <w:spacing w:val="1"/>
          <w:sz w:val="19"/>
          <w:szCs w:val="19"/>
        </w:rPr>
        <w:t>t</w:t>
      </w:r>
      <w:r>
        <w:rPr>
          <w:rFonts w:cs="Calibri"/>
          <w:b/>
          <w:bCs/>
          <w:sz w:val="19"/>
          <w:szCs w:val="19"/>
        </w:rPr>
        <w:t>h</w:t>
      </w:r>
      <w:r>
        <w:rPr>
          <w:rFonts w:cs="Calibri"/>
          <w:b/>
          <w:bCs/>
          <w:spacing w:val="20"/>
          <w:sz w:val="19"/>
          <w:szCs w:val="19"/>
        </w:rPr>
        <w:t xml:space="preserve"> </w:t>
      </w:r>
      <w:r>
        <w:rPr>
          <w:rFonts w:cs="Calibri"/>
          <w:b/>
          <w:bCs/>
          <w:spacing w:val="-1"/>
          <w:sz w:val="19"/>
          <w:szCs w:val="19"/>
        </w:rPr>
        <w:t>D</w:t>
      </w:r>
      <w:r>
        <w:rPr>
          <w:rFonts w:cs="Calibri"/>
          <w:b/>
          <w:bCs/>
          <w:spacing w:val="1"/>
          <w:sz w:val="19"/>
          <w:szCs w:val="19"/>
        </w:rPr>
        <w:t>ent</w:t>
      </w:r>
      <w:r>
        <w:rPr>
          <w:rFonts w:cs="Calibri"/>
          <w:b/>
          <w:bCs/>
          <w:spacing w:val="2"/>
          <w:sz w:val="19"/>
          <w:szCs w:val="19"/>
        </w:rPr>
        <w:t>a</w:t>
      </w:r>
      <w:r>
        <w:rPr>
          <w:rFonts w:cs="Calibri"/>
          <w:b/>
          <w:bCs/>
          <w:sz w:val="19"/>
          <w:szCs w:val="19"/>
        </w:rPr>
        <w:t>l</w:t>
      </w:r>
      <w:r>
        <w:rPr>
          <w:rFonts w:cs="Calibri"/>
          <w:b/>
          <w:bCs/>
          <w:spacing w:val="5"/>
          <w:sz w:val="19"/>
          <w:szCs w:val="19"/>
        </w:rPr>
        <w:t xml:space="preserve"> </w:t>
      </w:r>
    </w:p>
    <w:p w14:paraId="6C3CC6B7" w14:textId="77777777" w:rsidR="00671E74" w:rsidRPr="00671E74" w:rsidRDefault="00671E74" w:rsidP="00671E74">
      <w:pPr>
        <w:widowControl w:val="0"/>
        <w:autoSpaceDE w:val="0"/>
        <w:autoSpaceDN w:val="0"/>
        <w:adjustRightInd w:val="0"/>
        <w:spacing w:before="27" w:after="0" w:line="240" w:lineRule="auto"/>
        <w:ind w:left="3844" w:right="3981"/>
        <w:jc w:val="center"/>
        <w:rPr>
          <w:rFonts w:cs="Calibri"/>
          <w:b/>
          <w:bCs/>
          <w:spacing w:val="1"/>
          <w:sz w:val="19"/>
          <w:szCs w:val="19"/>
        </w:rPr>
      </w:pPr>
      <w:r w:rsidRPr="00671E74">
        <w:rPr>
          <w:rFonts w:cs="Calibri"/>
          <w:b/>
          <w:bCs/>
          <w:spacing w:val="1"/>
          <w:sz w:val="19"/>
          <w:szCs w:val="19"/>
        </w:rPr>
        <w:t>ATTN: MassHealth Continuation of Care </w:t>
      </w:r>
    </w:p>
    <w:p w14:paraId="72A04E3E" w14:textId="77777777" w:rsidR="00671E74" w:rsidRPr="00671E74" w:rsidRDefault="00671E74" w:rsidP="00671E74">
      <w:pPr>
        <w:widowControl w:val="0"/>
        <w:autoSpaceDE w:val="0"/>
        <w:autoSpaceDN w:val="0"/>
        <w:adjustRightInd w:val="0"/>
        <w:spacing w:before="27" w:after="0" w:line="240" w:lineRule="auto"/>
        <w:ind w:left="3844" w:right="3981"/>
        <w:jc w:val="center"/>
        <w:rPr>
          <w:rFonts w:cs="Calibri"/>
          <w:b/>
          <w:bCs/>
          <w:spacing w:val="1"/>
          <w:sz w:val="19"/>
          <w:szCs w:val="19"/>
        </w:rPr>
      </w:pPr>
      <w:r w:rsidRPr="00671E74">
        <w:rPr>
          <w:rFonts w:cs="Calibri"/>
          <w:b/>
          <w:bCs/>
          <w:spacing w:val="1"/>
          <w:sz w:val="19"/>
          <w:szCs w:val="19"/>
        </w:rPr>
        <w:t>P.O. Box 2906 </w:t>
      </w:r>
    </w:p>
    <w:p w14:paraId="0AE692CB" w14:textId="77777777" w:rsidR="00671E74" w:rsidRPr="00671E74" w:rsidRDefault="00671E74" w:rsidP="00671E74">
      <w:pPr>
        <w:widowControl w:val="0"/>
        <w:autoSpaceDE w:val="0"/>
        <w:autoSpaceDN w:val="0"/>
        <w:adjustRightInd w:val="0"/>
        <w:spacing w:before="27" w:after="0" w:line="240" w:lineRule="auto"/>
        <w:ind w:left="3844" w:right="3981"/>
        <w:jc w:val="center"/>
        <w:rPr>
          <w:rFonts w:cs="Calibri"/>
          <w:b/>
          <w:bCs/>
          <w:spacing w:val="1"/>
          <w:sz w:val="19"/>
          <w:szCs w:val="19"/>
        </w:rPr>
      </w:pPr>
      <w:r w:rsidRPr="00671E74">
        <w:rPr>
          <w:rFonts w:cs="Calibri"/>
          <w:b/>
          <w:bCs/>
          <w:spacing w:val="1"/>
          <w:sz w:val="19"/>
          <w:szCs w:val="19"/>
        </w:rPr>
        <w:t>Milwaukee, WI 53201-2906 </w:t>
      </w:r>
    </w:p>
    <w:p w14:paraId="7E15E187" w14:textId="77777777" w:rsidR="003212CA" w:rsidRDefault="003212CA" w:rsidP="00305E29">
      <w:pPr>
        <w:widowControl w:val="0"/>
        <w:autoSpaceDE w:val="0"/>
        <w:autoSpaceDN w:val="0"/>
        <w:adjustRightInd w:val="0"/>
        <w:spacing w:before="32" w:after="0" w:line="240" w:lineRule="auto"/>
        <w:ind w:left="107"/>
        <w:rPr>
          <w:rFonts w:ascii="Segoe UI" w:hAnsi="Segoe UI" w:cs="Segoe UI"/>
          <w:b/>
          <w:bCs/>
          <w:color w:val="000000" w:themeColor="text1"/>
          <w:spacing w:val="1"/>
          <w:sz w:val="28"/>
          <w:szCs w:val="28"/>
        </w:rPr>
      </w:pPr>
    </w:p>
    <w:p w14:paraId="123BB100" w14:textId="77777777" w:rsidR="003212CA" w:rsidRDefault="003212CA" w:rsidP="00305E29">
      <w:pPr>
        <w:widowControl w:val="0"/>
        <w:autoSpaceDE w:val="0"/>
        <w:autoSpaceDN w:val="0"/>
        <w:adjustRightInd w:val="0"/>
        <w:spacing w:before="32" w:after="0" w:line="240" w:lineRule="auto"/>
        <w:ind w:left="107"/>
        <w:rPr>
          <w:rFonts w:ascii="Segoe UI" w:hAnsi="Segoe UI" w:cs="Segoe UI"/>
          <w:b/>
          <w:bCs/>
          <w:color w:val="000000" w:themeColor="text1"/>
          <w:spacing w:val="1"/>
          <w:sz w:val="28"/>
          <w:szCs w:val="28"/>
        </w:rPr>
      </w:pPr>
    </w:p>
    <w:p w14:paraId="147397B8" w14:textId="77777777" w:rsidR="003212CA" w:rsidRDefault="003212CA" w:rsidP="00305E29">
      <w:pPr>
        <w:widowControl w:val="0"/>
        <w:autoSpaceDE w:val="0"/>
        <w:autoSpaceDN w:val="0"/>
        <w:adjustRightInd w:val="0"/>
        <w:spacing w:before="32" w:after="0" w:line="240" w:lineRule="auto"/>
        <w:ind w:left="107"/>
        <w:rPr>
          <w:rFonts w:ascii="Segoe UI" w:hAnsi="Segoe UI" w:cs="Segoe UI"/>
          <w:b/>
          <w:bCs/>
          <w:color w:val="000000" w:themeColor="text1"/>
          <w:spacing w:val="1"/>
          <w:sz w:val="28"/>
          <w:szCs w:val="28"/>
        </w:rPr>
      </w:pPr>
    </w:p>
    <w:p w14:paraId="281DD809" w14:textId="4AFAD96A" w:rsidR="00305E29" w:rsidRPr="00952E53" w:rsidRDefault="00305E29" w:rsidP="00305E29">
      <w:pPr>
        <w:widowControl w:val="0"/>
        <w:autoSpaceDE w:val="0"/>
        <w:autoSpaceDN w:val="0"/>
        <w:adjustRightInd w:val="0"/>
        <w:spacing w:before="32" w:after="0" w:line="240" w:lineRule="auto"/>
        <w:ind w:left="107"/>
        <w:rPr>
          <w:rFonts w:ascii="Segoe UI" w:hAnsi="Segoe UI" w:cs="Segoe UI"/>
          <w:color w:val="000000" w:themeColor="text1"/>
          <w:sz w:val="28"/>
          <w:szCs w:val="28"/>
        </w:rPr>
      </w:pPr>
      <w:r w:rsidRPr="00952E53">
        <w:rPr>
          <w:rFonts w:ascii="Segoe UI" w:hAnsi="Segoe UI" w:cs="Segoe UI"/>
          <w:b/>
          <w:bCs/>
          <w:color w:val="000000" w:themeColor="text1"/>
          <w:spacing w:val="1"/>
          <w:sz w:val="28"/>
          <w:szCs w:val="28"/>
        </w:rPr>
        <w:lastRenderedPageBreak/>
        <w:t>D</w:t>
      </w:r>
      <w:r w:rsidRPr="00952E53">
        <w:rPr>
          <w:rFonts w:ascii="Segoe UI" w:hAnsi="Segoe UI" w:cs="Segoe UI"/>
          <w:b/>
          <w:bCs/>
          <w:color w:val="000000" w:themeColor="text1"/>
          <w:sz w:val="28"/>
          <w:szCs w:val="28"/>
        </w:rPr>
        <w:t>e</w:t>
      </w:r>
      <w:r w:rsidRPr="00952E53">
        <w:rPr>
          <w:rFonts w:ascii="Segoe UI" w:hAnsi="Segoe UI" w:cs="Segoe UI"/>
          <w:b/>
          <w:bCs/>
          <w:color w:val="000000" w:themeColor="text1"/>
          <w:spacing w:val="-2"/>
          <w:sz w:val="28"/>
          <w:szCs w:val="28"/>
        </w:rPr>
        <w:t>n</w:t>
      </w:r>
      <w:r w:rsidRPr="00952E53">
        <w:rPr>
          <w:rFonts w:ascii="Segoe UI" w:hAnsi="Segoe UI" w:cs="Segoe UI"/>
          <w:b/>
          <w:bCs/>
          <w:color w:val="000000" w:themeColor="text1"/>
          <w:spacing w:val="1"/>
          <w:sz w:val="28"/>
          <w:szCs w:val="28"/>
        </w:rPr>
        <w:t>ta</w:t>
      </w:r>
      <w:r w:rsidRPr="00952E53">
        <w:rPr>
          <w:rFonts w:ascii="Segoe UI" w:hAnsi="Segoe UI" w:cs="Segoe UI"/>
          <w:b/>
          <w:bCs/>
          <w:color w:val="000000" w:themeColor="text1"/>
          <w:sz w:val="28"/>
          <w:szCs w:val="28"/>
        </w:rPr>
        <w:t>l</w:t>
      </w:r>
      <w:r w:rsidRPr="00952E53">
        <w:rPr>
          <w:rFonts w:ascii="Segoe UI" w:hAnsi="Segoe UI" w:cs="Segoe UI"/>
          <w:b/>
          <w:bCs/>
          <w:color w:val="000000" w:themeColor="text1"/>
          <w:spacing w:val="-9"/>
          <w:sz w:val="28"/>
          <w:szCs w:val="28"/>
        </w:rPr>
        <w:t xml:space="preserve"> </w:t>
      </w:r>
      <w:r w:rsidRPr="00952E53">
        <w:rPr>
          <w:rFonts w:ascii="Segoe UI" w:hAnsi="Segoe UI" w:cs="Segoe UI"/>
          <w:b/>
          <w:bCs/>
          <w:color w:val="000000" w:themeColor="text1"/>
          <w:spacing w:val="-2"/>
          <w:sz w:val="28"/>
          <w:szCs w:val="28"/>
        </w:rPr>
        <w:t>C</w:t>
      </w:r>
      <w:r w:rsidRPr="00952E53">
        <w:rPr>
          <w:rFonts w:ascii="Segoe UI" w:hAnsi="Segoe UI" w:cs="Segoe UI"/>
          <w:b/>
          <w:bCs/>
          <w:color w:val="000000" w:themeColor="text1"/>
          <w:spacing w:val="1"/>
          <w:sz w:val="28"/>
          <w:szCs w:val="28"/>
        </w:rPr>
        <w:t>lai</w:t>
      </w:r>
      <w:r w:rsidRPr="00952E53">
        <w:rPr>
          <w:rFonts w:ascii="Segoe UI" w:hAnsi="Segoe UI" w:cs="Segoe UI"/>
          <w:b/>
          <w:bCs/>
          <w:color w:val="000000" w:themeColor="text1"/>
          <w:sz w:val="28"/>
          <w:szCs w:val="28"/>
        </w:rPr>
        <w:t>m</w:t>
      </w:r>
      <w:r w:rsidRPr="00952E53">
        <w:rPr>
          <w:rFonts w:ascii="Segoe UI" w:hAnsi="Segoe UI" w:cs="Segoe UI"/>
          <w:b/>
          <w:bCs/>
          <w:color w:val="000000" w:themeColor="text1"/>
          <w:spacing w:val="-10"/>
          <w:sz w:val="28"/>
          <w:szCs w:val="28"/>
        </w:rPr>
        <w:t xml:space="preserve"> </w:t>
      </w:r>
      <w:r w:rsidRPr="00952E53">
        <w:rPr>
          <w:rFonts w:ascii="Segoe UI" w:hAnsi="Segoe UI" w:cs="Segoe UI"/>
          <w:b/>
          <w:bCs/>
          <w:color w:val="000000" w:themeColor="text1"/>
          <w:spacing w:val="1"/>
          <w:sz w:val="28"/>
          <w:szCs w:val="28"/>
        </w:rPr>
        <w:t>F</w:t>
      </w:r>
      <w:r w:rsidRPr="00952E53">
        <w:rPr>
          <w:rFonts w:ascii="Segoe UI" w:hAnsi="Segoe UI" w:cs="Segoe UI"/>
          <w:b/>
          <w:bCs/>
          <w:color w:val="000000" w:themeColor="text1"/>
          <w:sz w:val="28"/>
          <w:szCs w:val="28"/>
        </w:rPr>
        <w:t>o</w:t>
      </w:r>
      <w:r w:rsidRPr="00952E53">
        <w:rPr>
          <w:rFonts w:ascii="Segoe UI" w:hAnsi="Segoe UI" w:cs="Segoe UI"/>
          <w:b/>
          <w:bCs/>
          <w:color w:val="000000" w:themeColor="text1"/>
          <w:spacing w:val="1"/>
          <w:sz w:val="28"/>
          <w:szCs w:val="28"/>
        </w:rPr>
        <w:t>r</w:t>
      </w:r>
      <w:r w:rsidRPr="00952E53">
        <w:rPr>
          <w:rFonts w:ascii="Segoe UI" w:hAnsi="Segoe UI" w:cs="Segoe UI"/>
          <w:b/>
          <w:bCs/>
          <w:color w:val="000000" w:themeColor="text1"/>
          <w:sz w:val="28"/>
          <w:szCs w:val="28"/>
        </w:rPr>
        <w:t>m</w:t>
      </w:r>
      <w:r w:rsidRPr="00952E53">
        <w:rPr>
          <w:rFonts w:ascii="Segoe UI" w:hAnsi="Segoe UI" w:cs="Segoe UI"/>
          <w:b/>
          <w:bCs/>
          <w:color w:val="000000" w:themeColor="text1"/>
          <w:spacing w:val="-8"/>
          <w:sz w:val="28"/>
          <w:szCs w:val="28"/>
        </w:rPr>
        <w:t xml:space="preserve"> </w:t>
      </w:r>
      <w:r w:rsidRPr="00952E53">
        <w:rPr>
          <w:rFonts w:ascii="Segoe UI" w:hAnsi="Segoe UI" w:cs="Segoe UI"/>
          <w:b/>
          <w:bCs/>
          <w:color w:val="000000" w:themeColor="text1"/>
          <w:spacing w:val="-3"/>
          <w:sz w:val="28"/>
          <w:szCs w:val="28"/>
        </w:rPr>
        <w:t>w</w:t>
      </w:r>
      <w:r w:rsidRPr="00952E53">
        <w:rPr>
          <w:rFonts w:ascii="Segoe UI" w:hAnsi="Segoe UI" w:cs="Segoe UI"/>
          <w:b/>
          <w:bCs/>
          <w:color w:val="000000" w:themeColor="text1"/>
          <w:spacing w:val="1"/>
          <w:sz w:val="28"/>
          <w:szCs w:val="28"/>
        </w:rPr>
        <w:t>it</w:t>
      </w:r>
      <w:r w:rsidRPr="00952E53">
        <w:rPr>
          <w:rFonts w:ascii="Segoe UI" w:hAnsi="Segoe UI" w:cs="Segoe UI"/>
          <w:b/>
          <w:bCs/>
          <w:color w:val="000000" w:themeColor="text1"/>
          <w:sz w:val="28"/>
          <w:szCs w:val="28"/>
        </w:rPr>
        <w:t>h</w:t>
      </w:r>
      <w:r w:rsidRPr="00952E53">
        <w:rPr>
          <w:rFonts w:ascii="Segoe UI" w:hAnsi="Segoe UI" w:cs="Segoe UI"/>
          <w:b/>
          <w:bCs/>
          <w:color w:val="000000" w:themeColor="text1"/>
          <w:spacing w:val="-6"/>
          <w:sz w:val="28"/>
          <w:szCs w:val="28"/>
        </w:rPr>
        <w:t xml:space="preserve"> </w:t>
      </w:r>
      <w:r w:rsidRPr="00952E53">
        <w:rPr>
          <w:rFonts w:ascii="Segoe UI" w:hAnsi="Segoe UI" w:cs="Segoe UI"/>
          <w:b/>
          <w:bCs/>
          <w:color w:val="000000" w:themeColor="text1"/>
          <w:sz w:val="28"/>
          <w:szCs w:val="28"/>
        </w:rPr>
        <w:t>Instructions</w:t>
      </w:r>
    </w:p>
    <w:p w14:paraId="1BF59130" w14:textId="06965297" w:rsidR="00305E29" w:rsidRDefault="00305E29" w:rsidP="00305E29">
      <w:pPr>
        <w:widowControl w:val="0"/>
        <w:autoSpaceDE w:val="0"/>
        <w:autoSpaceDN w:val="0"/>
        <w:adjustRightInd w:val="0"/>
        <w:spacing w:before="32" w:after="0" w:line="240" w:lineRule="auto"/>
        <w:ind w:left="107"/>
        <w:rPr>
          <w:rFonts w:cs="Calibri"/>
          <w:sz w:val="28"/>
          <w:szCs w:val="28"/>
        </w:rPr>
      </w:pPr>
    </w:p>
    <w:p w14:paraId="36CF8F97" w14:textId="21D5B1AF" w:rsidR="00305E29" w:rsidRDefault="006056CE" w:rsidP="00305E29">
      <w:pPr>
        <w:widowControl w:val="0"/>
        <w:autoSpaceDE w:val="0"/>
        <w:autoSpaceDN w:val="0"/>
        <w:adjustRightInd w:val="0"/>
        <w:spacing w:before="32" w:after="0" w:line="240" w:lineRule="auto"/>
        <w:ind w:left="107"/>
        <w:rPr>
          <w:rFonts w:cs="Calibri"/>
          <w:sz w:val="28"/>
          <w:szCs w:val="28"/>
        </w:rPr>
        <w:sectPr w:rsidR="00305E29">
          <w:pgSz w:w="12240" w:h="15840"/>
          <w:pgMar w:top="1160" w:right="1480" w:bottom="280" w:left="920" w:header="720" w:footer="720" w:gutter="0"/>
          <w:cols w:space="720" w:equalWidth="0">
            <w:col w:w="9840"/>
          </w:cols>
          <w:noEndnote/>
        </w:sectPr>
      </w:pPr>
      <w:r w:rsidRPr="00E03437">
        <w:rPr>
          <w:noProof/>
        </w:rPr>
        <w:drawing>
          <wp:inline distT="0" distB="0" distL="0" distR="0" wp14:anchorId="4388CC5C" wp14:editId="7646E4A8">
            <wp:extent cx="5923915" cy="76409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3915" cy="7640955"/>
                    </a:xfrm>
                    <a:prstGeom prst="rect">
                      <a:avLst/>
                    </a:prstGeom>
                    <a:noFill/>
                    <a:ln>
                      <a:noFill/>
                    </a:ln>
                  </pic:spPr>
                </pic:pic>
              </a:graphicData>
            </a:graphic>
          </wp:inline>
        </w:drawing>
      </w:r>
    </w:p>
    <w:p w14:paraId="53C473B0" w14:textId="59D71E36" w:rsidR="00305E29" w:rsidRDefault="00305E29" w:rsidP="00305E29">
      <w:pPr>
        <w:widowControl w:val="0"/>
        <w:autoSpaceDE w:val="0"/>
        <w:autoSpaceDN w:val="0"/>
        <w:adjustRightInd w:val="0"/>
        <w:spacing w:before="4" w:after="0" w:line="190" w:lineRule="exact"/>
        <w:rPr>
          <w:rFonts w:cs="Calibri"/>
          <w:sz w:val="19"/>
          <w:szCs w:val="19"/>
        </w:rPr>
      </w:pPr>
    </w:p>
    <w:p w14:paraId="67DA2EE2" w14:textId="0ACECBD7" w:rsidR="00305E29" w:rsidRDefault="006056CE" w:rsidP="00123168">
      <w:pPr>
        <w:widowControl w:val="0"/>
        <w:autoSpaceDE w:val="0"/>
        <w:autoSpaceDN w:val="0"/>
        <w:adjustRightInd w:val="0"/>
        <w:spacing w:after="0" w:line="240" w:lineRule="auto"/>
        <w:ind w:left="101"/>
        <w:rPr>
          <w:rFonts w:ascii="Times New Roman" w:hAnsi="Times New Roman"/>
          <w:sz w:val="20"/>
          <w:szCs w:val="20"/>
        </w:rPr>
        <w:sectPr w:rsidR="00305E29">
          <w:pgSz w:w="12240" w:h="15840"/>
          <w:pgMar w:top="1480" w:right="1260" w:bottom="280" w:left="1080" w:header="720" w:footer="720" w:gutter="0"/>
          <w:cols w:space="720" w:equalWidth="0">
            <w:col w:w="9900"/>
          </w:cols>
          <w:noEndnote/>
        </w:sectPr>
      </w:pPr>
      <w:r>
        <w:rPr>
          <w:rFonts w:cs="Calibri"/>
          <w:noProof/>
          <w:sz w:val="19"/>
          <w:szCs w:val="19"/>
        </w:rPr>
        <w:drawing>
          <wp:inline distT="0" distB="0" distL="0" distR="0" wp14:anchorId="7214CB06" wp14:editId="490CA71C">
            <wp:extent cx="6170295" cy="735520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0295" cy="7355205"/>
                    </a:xfrm>
                    <a:prstGeom prst="rect">
                      <a:avLst/>
                    </a:prstGeom>
                    <a:noFill/>
                    <a:ln>
                      <a:noFill/>
                    </a:ln>
                  </pic:spPr>
                </pic:pic>
              </a:graphicData>
            </a:graphic>
          </wp:inline>
        </w:drawing>
      </w:r>
    </w:p>
    <w:p w14:paraId="3F186AFC" w14:textId="3A6E9FA4" w:rsidR="00305E29" w:rsidRDefault="0023717B" w:rsidP="00305E29">
      <w:pPr>
        <w:widowControl w:val="0"/>
        <w:autoSpaceDE w:val="0"/>
        <w:autoSpaceDN w:val="0"/>
        <w:adjustRightInd w:val="0"/>
        <w:spacing w:before="11" w:after="0" w:line="200" w:lineRule="exact"/>
        <w:rPr>
          <w:rFonts w:ascii="Times New Roman" w:hAnsi="Times New Roman"/>
          <w:sz w:val="20"/>
          <w:szCs w:val="20"/>
        </w:rPr>
        <w:sectPr w:rsidR="00305E29">
          <w:pgSz w:w="12240" w:h="15840"/>
          <w:pgMar w:top="840" w:right="1200" w:bottom="280" w:left="1000" w:header="720" w:footer="720" w:gutter="0"/>
          <w:cols w:space="720" w:equalWidth="0">
            <w:col w:w="10040"/>
          </w:cols>
          <w:noEndnote/>
        </w:sectPr>
      </w:pPr>
      <w:r w:rsidRPr="00821D3F">
        <w:rPr>
          <w:rFonts w:ascii="Arial" w:eastAsia="Arial" w:hAnsi="Arial" w:cs="Arial"/>
          <w:noProof/>
        </w:rPr>
        <w:lastRenderedPageBreak/>
        <w:drawing>
          <wp:anchor distT="114300" distB="114300" distL="114300" distR="114300" simplePos="0" relativeHeight="251719680" behindDoc="1" locked="0" layoutInCell="1" hidden="0" allowOverlap="1" wp14:anchorId="00D1DFF2" wp14:editId="6D9FF9FF">
            <wp:simplePos x="0" y="0"/>
            <wp:positionH relativeFrom="margin">
              <wp:align>right</wp:align>
            </wp:positionH>
            <wp:positionV relativeFrom="paragraph">
              <wp:posOffset>-210993</wp:posOffset>
            </wp:positionV>
            <wp:extent cx="1453515" cy="836873"/>
            <wp:effectExtent l="0" t="0" r="0" b="1905"/>
            <wp:wrapNone/>
            <wp:docPr id="1963533290" name="image5.png" descr="Logo&#10;&#10;AI-generated content may be incorrect."/>
            <wp:cNvGraphicFramePr/>
            <a:graphic xmlns:a="http://schemas.openxmlformats.org/drawingml/2006/main">
              <a:graphicData uri="http://schemas.openxmlformats.org/drawingml/2006/picture">
                <pic:pic xmlns:pic="http://schemas.openxmlformats.org/drawingml/2006/picture">
                  <pic:nvPicPr>
                    <pic:cNvPr id="1298360979" name="image5.png" descr="Logo&#10;&#10;AI-generated content may be incorrect."/>
                    <pic:cNvPicPr preferRelativeResize="0"/>
                  </pic:nvPicPr>
                  <pic:blipFill>
                    <a:blip r:embed="rId8"/>
                    <a:srcRect/>
                    <a:stretch>
                      <a:fillRect/>
                    </a:stretch>
                  </pic:blipFill>
                  <pic:spPr>
                    <a:xfrm>
                      <a:off x="0" y="0"/>
                      <a:ext cx="1453515" cy="836873"/>
                    </a:xfrm>
                    <a:prstGeom prst="rect">
                      <a:avLst/>
                    </a:prstGeom>
                    <a:ln/>
                  </pic:spPr>
                </pic:pic>
              </a:graphicData>
            </a:graphic>
            <wp14:sizeRelH relativeFrom="margin">
              <wp14:pctWidth>0</wp14:pctWidth>
            </wp14:sizeRelH>
            <wp14:sizeRelV relativeFrom="margin">
              <wp14:pctHeight>0</wp14:pctHeight>
            </wp14:sizeRelV>
          </wp:anchor>
        </w:drawing>
      </w:r>
    </w:p>
    <w:p w14:paraId="270BC133" w14:textId="77777777" w:rsidR="00305E29" w:rsidRDefault="00305E29" w:rsidP="00305E29">
      <w:pPr>
        <w:widowControl w:val="0"/>
        <w:autoSpaceDE w:val="0"/>
        <w:autoSpaceDN w:val="0"/>
        <w:adjustRightInd w:val="0"/>
        <w:spacing w:before="1" w:after="0" w:line="240" w:lineRule="exact"/>
        <w:rPr>
          <w:rFonts w:cs="Calibri"/>
          <w:sz w:val="24"/>
          <w:szCs w:val="24"/>
        </w:rPr>
      </w:pPr>
      <w:r>
        <w:rPr>
          <w:rFonts w:cs="Calibri"/>
          <w:sz w:val="18"/>
          <w:szCs w:val="18"/>
        </w:rPr>
        <w:br w:type="column"/>
      </w:r>
    </w:p>
    <w:p w14:paraId="08FF7AA0" w14:textId="1EEB93F8" w:rsidR="00305E29" w:rsidRPr="00123168" w:rsidRDefault="4E81727A" w:rsidP="00305E29">
      <w:pPr>
        <w:widowControl w:val="0"/>
        <w:autoSpaceDE w:val="0"/>
        <w:autoSpaceDN w:val="0"/>
        <w:adjustRightInd w:val="0"/>
        <w:spacing w:after="0" w:line="336" w:lineRule="exact"/>
        <w:rPr>
          <w:rFonts w:ascii="Segoe UI" w:hAnsi="Segoe UI" w:cs="Segoe UI"/>
          <w:color w:val="000000" w:themeColor="text1"/>
          <w:sz w:val="28"/>
          <w:szCs w:val="28"/>
        </w:rPr>
      </w:pPr>
      <w:r w:rsidRPr="00123168">
        <w:rPr>
          <w:rFonts w:ascii="Segoe UI" w:hAnsi="Segoe UI" w:cs="Segoe UI"/>
          <w:b/>
          <w:bCs/>
          <w:color w:val="000000" w:themeColor="text1"/>
          <w:sz w:val="28"/>
          <w:szCs w:val="28"/>
        </w:rPr>
        <w:t>Vo</w:t>
      </w:r>
      <w:r w:rsidRPr="00123168">
        <w:rPr>
          <w:rFonts w:ascii="Segoe UI" w:hAnsi="Segoe UI" w:cs="Segoe UI"/>
          <w:b/>
          <w:bCs/>
          <w:color w:val="000000" w:themeColor="text1"/>
          <w:spacing w:val="1"/>
          <w:sz w:val="28"/>
          <w:szCs w:val="28"/>
        </w:rPr>
        <w:t>i</w:t>
      </w:r>
      <w:r w:rsidRPr="00123168">
        <w:rPr>
          <w:rFonts w:ascii="Segoe UI" w:hAnsi="Segoe UI" w:cs="Segoe UI"/>
          <w:b/>
          <w:bCs/>
          <w:color w:val="000000" w:themeColor="text1"/>
          <w:sz w:val="28"/>
          <w:szCs w:val="28"/>
        </w:rPr>
        <w:t>d</w:t>
      </w:r>
      <w:r w:rsidRPr="00123168">
        <w:rPr>
          <w:rFonts w:ascii="Segoe UI" w:hAnsi="Segoe UI" w:cs="Segoe UI"/>
          <w:b/>
          <w:bCs/>
          <w:color w:val="000000" w:themeColor="text1"/>
          <w:spacing w:val="-6"/>
          <w:sz w:val="28"/>
          <w:szCs w:val="28"/>
        </w:rPr>
        <w:t xml:space="preserve"> </w:t>
      </w:r>
      <w:r w:rsidRPr="00123168">
        <w:rPr>
          <w:rFonts w:ascii="Segoe UI" w:hAnsi="Segoe UI" w:cs="Segoe UI"/>
          <w:b/>
          <w:bCs/>
          <w:color w:val="000000" w:themeColor="text1"/>
          <w:sz w:val="28"/>
          <w:szCs w:val="28"/>
        </w:rPr>
        <w:t>R</w:t>
      </w:r>
      <w:r w:rsidRPr="00123168">
        <w:rPr>
          <w:rFonts w:ascii="Segoe UI" w:hAnsi="Segoe UI" w:cs="Segoe UI"/>
          <w:b/>
          <w:bCs/>
          <w:color w:val="000000" w:themeColor="text1"/>
          <w:spacing w:val="-2"/>
          <w:sz w:val="28"/>
          <w:szCs w:val="28"/>
        </w:rPr>
        <w:t>e</w:t>
      </w:r>
      <w:r w:rsidRPr="00123168">
        <w:rPr>
          <w:rFonts w:ascii="Segoe UI" w:hAnsi="Segoe UI" w:cs="Segoe UI"/>
          <w:b/>
          <w:bCs/>
          <w:color w:val="000000" w:themeColor="text1"/>
          <w:sz w:val="28"/>
          <w:szCs w:val="28"/>
        </w:rPr>
        <w:t>q</w:t>
      </w:r>
      <w:r w:rsidRPr="00123168">
        <w:rPr>
          <w:rFonts w:ascii="Segoe UI" w:hAnsi="Segoe UI" w:cs="Segoe UI"/>
          <w:b/>
          <w:bCs/>
          <w:color w:val="000000" w:themeColor="text1"/>
          <w:spacing w:val="1"/>
          <w:sz w:val="28"/>
          <w:szCs w:val="28"/>
        </w:rPr>
        <w:t>u</w:t>
      </w:r>
      <w:r w:rsidRPr="00123168">
        <w:rPr>
          <w:rFonts w:ascii="Segoe UI" w:hAnsi="Segoe UI" w:cs="Segoe UI"/>
          <w:b/>
          <w:bCs/>
          <w:color w:val="000000" w:themeColor="text1"/>
          <w:spacing w:val="-2"/>
          <w:sz w:val="28"/>
          <w:szCs w:val="28"/>
        </w:rPr>
        <w:t>e</w:t>
      </w:r>
      <w:r w:rsidRPr="00123168">
        <w:rPr>
          <w:rFonts w:ascii="Segoe UI" w:hAnsi="Segoe UI" w:cs="Segoe UI"/>
          <w:b/>
          <w:bCs/>
          <w:color w:val="000000" w:themeColor="text1"/>
          <w:spacing w:val="1"/>
          <w:sz w:val="28"/>
          <w:szCs w:val="28"/>
        </w:rPr>
        <w:t>s</w:t>
      </w:r>
      <w:r w:rsidRPr="00123168">
        <w:rPr>
          <w:rFonts w:ascii="Segoe UI" w:hAnsi="Segoe UI" w:cs="Segoe UI"/>
          <w:b/>
          <w:bCs/>
          <w:color w:val="000000" w:themeColor="text1"/>
          <w:sz w:val="28"/>
          <w:szCs w:val="28"/>
        </w:rPr>
        <w:t>t</w:t>
      </w:r>
      <w:r w:rsidRPr="00123168">
        <w:rPr>
          <w:rFonts w:ascii="Segoe UI" w:hAnsi="Segoe UI" w:cs="Segoe UI"/>
          <w:b/>
          <w:bCs/>
          <w:color w:val="000000" w:themeColor="text1"/>
          <w:spacing w:val="-10"/>
          <w:sz w:val="28"/>
          <w:szCs w:val="28"/>
        </w:rPr>
        <w:t xml:space="preserve"> </w:t>
      </w:r>
      <w:r w:rsidRPr="00123168">
        <w:rPr>
          <w:rFonts w:ascii="Segoe UI" w:hAnsi="Segoe UI" w:cs="Segoe UI"/>
          <w:b/>
          <w:bCs/>
          <w:color w:val="000000" w:themeColor="text1"/>
          <w:spacing w:val="-2"/>
          <w:sz w:val="28"/>
          <w:szCs w:val="28"/>
        </w:rPr>
        <w:t>F</w:t>
      </w:r>
      <w:r w:rsidRPr="00123168">
        <w:rPr>
          <w:rFonts w:ascii="Segoe UI" w:hAnsi="Segoe UI" w:cs="Segoe UI"/>
          <w:b/>
          <w:bCs/>
          <w:color w:val="000000" w:themeColor="text1"/>
          <w:sz w:val="28"/>
          <w:szCs w:val="28"/>
        </w:rPr>
        <w:t>o</w:t>
      </w:r>
      <w:r w:rsidRPr="00123168">
        <w:rPr>
          <w:rFonts w:ascii="Segoe UI" w:hAnsi="Segoe UI" w:cs="Segoe UI"/>
          <w:b/>
          <w:bCs/>
          <w:color w:val="000000" w:themeColor="text1"/>
          <w:spacing w:val="1"/>
          <w:sz w:val="28"/>
          <w:szCs w:val="28"/>
        </w:rPr>
        <w:t>r</w:t>
      </w:r>
      <w:r w:rsidRPr="00123168">
        <w:rPr>
          <w:rFonts w:ascii="Segoe UI" w:hAnsi="Segoe UI" w:cs="Segoe UI"/>
          <w:b/>
          <w:bCs/>
          <w:color w:val="000000" w:themeColor="text1"/>
          <w:sz w:val="28"/>
          <w:szCs w:val="28"/>
        </w:rPr>
        <w:t>m</w:t>
      </w:r>
    </w:p>
    <w:p w14:paraId="4C100F56" w14:textId="77777777" w:rsidR="00305E29" w:rsidRDefault="00305E29" w:rsidP="00305E29">
      <w:pPr>
        <w:widowControl w:val="0"/>
        <w:autoSpaceDE w:val="0"/>
        <w:autoSpaceDN w:val="0"/>
        <w:adjustRightInd w:val="0"/>
        <w:spacing w:after="0" w:line="336" w:lineRule="exact"/>
        <w:rPr>
          <w:rFonts w:cs="Calibri"/>
          <w:sz w:val="28"/>
          <w:szCs w:val="28"/>
        </w:rPr>
        <w:sectPr w:rsidR="00305E29">
          <w:type w:val="continuous"/>
          <w:pgSz w:w="12240" w:h="15840"/>
          <w:pgMar w:top="800" w:right="1200" w:bottom="280" w:left="1000" w:header="720" w:footer="720" w:gutter="0"/>
          <w:cols w:num="2" w:space="720" w:equalWidth="0">
            <w:col w:w="3019" w:space="412"/>
            <w:col w:w="6609"/>
          </w:cols>
          <w:noEndnote/>
        </w:sectPr>
      </w:pPr>
    </w:p>
    <w:p w14:paraId="1F292D76" w14:textId="77777777" w:rsidR="00305E29" w:rsidRDefault="00305E29" w:rsidP="00305E29">
      <w:pPr>
        <w:widowControl w:val="0"/>
        <w:autoSpaceDE w:val="0"/>
        <w:autoSpaceDN w:val="0"/>
        <w:adjustRightInd w:val="0"/>
        <w:spacing w:before="4" w:after="0" w:line="180" w:lineRule="exact"/>
        <w:rPr>
          <w:rFonts w:cs="Calibri"/>
          <w:sz w:val="18"/>
          <w:szCs w:val="18"/>
        </w:rPr>
      </w:pPr>
    </w:p>
    <w:p w14:paraId="09C1CBD5" w14:textId="77777777" w:rsidR="00305E29" w:rsidRDefault="00305E29" w:rsidP="00305E29">
      <w:pPr>
        <w:widowControl w:val="0"/>
        <w:autoSpaceDE w:val="0"/>
        <w:autoSpaceDN w:val="0"/>
        <w:adjustRightInd w:val="0"/>
        <w:spacing w:after="0" w:line="200" w:lineRule="exact"/>
        <w:rPr>
          <w:rFonts w:cs="Calibri"/>
          <w:sz w:val="20"/>
          <w:szCs w:val="20"/>
        </w:rPr>
      </w:pPr>
    </w:p>
    <w:p w14:paraId="6AB55430" w14:textId="77777777" w:rsidR="00305E29" w:rsidRDefault="00305E29" w:rsidP="00305E29">
      <w:pPr>
        <w:widowControl w:val="0"/>
        <w:autoSpaceDE w:val="0"/>
        <w:autoSpaceDN w:val="0"/>
        <w:adjustRightInd w:val="0"/>
        <w:spacing w:before="27" w:after="0" w:line="248" w:lineRule="auto"/>
        <w:ind w:left="1296" w:right="336" w:hanging="1160"/>
        <w:rPr>
          <w:rFonts w:cs="Calibri"/>
          <w:sz w:val="19"/>
          <w:szCs w:val="19"/>
        </w:rPr>
      </w:pPr>
      <w:r>
        <w:rPr>
          <w:rFonts w:cs="Calibri"/>
          <w:b/>
          <w:bCs/>
          <w:sz w:val="19"/>
          <w:szCs w:val="19"/>
        </w:rPr>
        <w:t>Pa</w:t>
      </w:r>
      <w:r>
        <w:rPr>
          <w:rFonts w:cs="Calibri"/>
          <w:b/>
          <w:bCs/>
          <w:spacing w:val="1"/>
          <w:sz w:val="19"/>
          <w:szCs w:val="19"/>
        </w:rPr>
        <w:t>pe</w:t>
      </w:r>
      <w:r>
        <w:rPr>
          <w:rFonts w:cs="Calibri"/>
          <w:b/>
          <w:bCs/>
          <w:sz w:val="19"/>
          <w:szCs w:val="19"/>
        </w:rPr>
        <w:t>r</w:t>
      </w:r>
      <w:r>
        <w:rPr>
          <w:rFonts w:cs="Calibri"/>
          <w:b/>
          <w:bCs/>
          <w:spacing w:val="13"/>
          <w:sz w:val="19"/>
          <w:szCs w:val="19"/>
        </w:rPr>
        <w:t xml:space="preserve"> </w:t>
      </w:r>
      <w:r>
        <w:rPr>
          <w:rFonts w:cs="Calibri"/>
          <w:b/>
          <w:bCs/>
          <w:sz w:val="19"/>
          <w:szCs w:val="19"/>
        </w:rPr>
        <w:t>V</w:t>
      </w:r>
      <w:r>
        <w:rPr>
          <w:rFonts w:cs="Calibri"/>
          <w:b/>
          <w:bCs/>
          <w:spacing w:val="1"/>
          <w:sz w:val="19"/>
          <w:szCs w:val="19"/>
        </w:rPr>
        <w:t>o</w:t>
      </w:r>
      <w:r>
        <w:rPr>
          <w:rFonts w:cs="Calibri"/>
          <w:b/>
          <w:bCs/>
          <w:spacing w:val="-1"/>
          <w:sz w:val="19"/>
          <w:szCs w:val="19"/>
        </w:rPr>
        <w:t>i</w:t>
      </w:r>
      <w:r>
        <w:rPr>
          <w:rFonts w:cs="Calibri"/>
          <w:b/>
          <w:bCs/>
          <w:spacing w:val="1"/>
          <w:sz w:val="19"/>
          <w:szCs w:val="19"/>
        </w:rPr>
        <w:t>d</w:t>
      </w:r>
      <w:r>
        <w:rPr>
          <w:rFonts w:cs="Calibri"/>
          <w:b/>
          <w:bCs/>
          <w:sz w:val="19"/>
          <w:szCs w:val="19"/>
        </w:rPr>
        <w:t>s</w:t>
      </w:r>
      <w:proofErr w:type="gramStart"/>
      <w:r>
        <w:rPr>
          <w:rFonts w:cs="Calibri"/>
          <w:b/>
          <w:bCs/>
          <w:sz w:val="19"/>
          <w:szCs w:val="19"/>
        </w:rPr>
        <w:t xml:space="preserve">: </w:t>
      </w:r>
      <w:r>
        <w:rPr>
          <w:rFonts w:cs="Calibri"/>
          <w:b/>
          <w:bCs/>
          <w:spacing w:val="43"/>
          <w:sz w:val="19"/>
          <w:szCs w:val="19"/>
        </w:rPr>
        <w:t xml:space="preserve"> </w:t>
      </w:r>
      <w:r>
        <w:rPr>
          <w:rFonts w:cs="Calibri"/>
          <w:spacing w:val="-3"/>
          <w:sz w:val="19"/>
          <w:szCs w:val="19"/>
        </w:rPr>
        <w:t>T</w:t>
      </w:r>
      <w:r>
        <w:rPr>
          <w:rFonts w:cs="Calibri"/>
          <w:sz w:val="19"/>
          <w:szCs w:val="19"/>
        </w:rPr>
        <w:t>o</w:t>
      </w:r>
      <w:proofErr w:type="gramEnd"/>
      <w:r>
        <w:rPr>
          <w:rFonts w:cs="Calibri"/>
          <w:spacing w:val="4"/>
          <w:sz w:val="19"/>
          <w:szCs w:val="19"/>
        </w:rPr>
        <w:t xml:space="preserve"> </w:t>
      </w:r>
      <w:r>
        <w:rPr>
          <w:rFonts w:cs="Calibri"/>
          <w:spacing w:val="1"/>
          <w:sz w:val="19"/>
          <w:szCs w:val="19"/>
        </w:rPr>
        <w:t>sub</w:t>
      </w:r>
      <w:r>
        <w:rPr>
          <w:rFonts w:cs="Calibri"/>
          <w:spacing w:val="-1"/>
          <w:sz w:val="19"/>
          <w:szCs w:val="19"/>
        </w:rPr>
        <w:t>m</w:t>
      </w:r>
      <w:r>
        <w:rPr>
          <w:rFonts w:cs="Calibri"/>
          <w:sz w:val="19"/>
          <w:szCs w:val="19"/>
        </w:rPr>
        <w:t>it</w:t>
      </w:r>
      <w:r>
        <w:rPr>
          <w:rFonts w:cs="Calibri"/>
          <w:spacing w:val="14"/>
          <w:sz w:val="19"/>
          <w:szCs w:val="19"/>
        </w:rPr>
        <w:t xml:space="preserve"> </w:t>
      </w:r>
      <w:r>
        <w:rPr>
          <w:rFonts w:cs="Calibri"/>
          <w:sz w:val="19"/>
          <w:szCs w:val="19"/>
        </w:rPr>
        <w:t>a</w:t>
      </w:r>
      <w:r>
        <w:rPr>
          <w:rFonts w:cs="Calibri"/>
          <w:spacing w:val="1"/>
          <w:sz w:val="19"/>
          <w:szCs w:val="19"/>
        </w:rPr>
        <w:t xml:space="preserve"> pap</w:t>
      </w:r>
      <w:r>
        <w:rPr>
          <w:rFonts w:cs="Calibri"/>
          <w:spacing w:val="-1"/>
          <w:sz w:val="19"/>
          <w:szCs w:val="19"/>
        </w:rPr>
        <w:t>e</w:t>
      </w:r>
      <w:r>
        <w:rPr>
          <w:rFonts w:cs="Calibri"/>
          <w:sz w:val="19"/>
          <w:szCs w:val="19"/>
        </w:rPr>
        <w:t>r</w:t>
      </w:r>
      <w:r>
        <w:rPr>
          <w:rFonts w:cs="Calibri"/>
          <w:spacing w:val="11"/>
          <w:sz w:val="19"/>
          <w:szCs w:val="19"/>
        </w:rPr>
        <w:t xml:space="preserve"> </w:t>
      </w:r>
      <w:r>
        <w:rPr>
          <w:rFonts w:cs="Calibri"/>
          <w:spacing w:val="-1"/>
          <w:sz w:val="19"/>
          <w:szCs w:val="19"/>
        </w:rPr>
        <w:t>v</w:t>
      </w:r>
      <w:r>
        <w:rPr>
          <w:rFonts w:cs="Calibri"/>
          <w:spacing w:val="1"/>
          <w:sz w:val="19"/>
          <w:szCs w:val="19"/>
        </w:rPr>
        <w:t>o</w:t>
      </w:r>
      <w:r>
        <w:rPr>
          <w:rFonts w:cs="Calibri"/>
          <w:sz w:val="19"/>
          <w:szCs w:val="19"/>
        </w:rPr>
        <w:t>id</w:t>
      </w:r>
      <w:r>
        <w:rPr>
          <w:rFonts w:cs="Calibri"/>
          <w:spacing w:val="8"/>
          <w:sz w:val="19"/>
          <w:szCs w:val="19"/>
        </w:rPr>
        <w:t xml:space="preserve"> </w:t>
      </w:r>
      <w:r>
        <w:rPr>
          <w:rFonts w:cs="Calibri"/>
          <w:sz w:val="19"/>
          <w:szCs w:val="19"/>
        </w:rPr>
        <w:t>r</w:t>
      </w:r>
      <w:r>
        <w:rPr>
          <w:rFonts w:cs="Calibri"/>
          <w:spacing w:val="-1"/>
          <w:sz w:val="19"/>
          <w:szCs w:val="19"/>
        </w:rPr>
        <w:t>e</w:t>
      </w:r>
      <w:r>
        <w:rPr>
          <w:rFonts w:cs="Calibri"/>
          <w:spacing w:val="1"/>
          <w:sz w:val="19"/>
          <w:szCs w:val="19"/>
        </w:rPr>
        <w:t>qu</w:t>
      </w:r>
      <w:r>
        <w:rPr>
          <w:rFonts w:cs="Calibri"/>
          <w:spacing w:val="-1"/>
          <w:sz w:val="19"/>
          <w:szCs w:val="19"/>
        </w:rPr>
        <w:t>e</w:t>
      </w:r>
      <w:r>
        <w:rPr>
          <w:rFonts w:cs="Calibri"/>
          <w:spacing w:val="1"/>
          <w:sz w:val="19"/>
          <w:szCs w:val="19"/>
        </w:rPr>
        <w:t>s</w:t>
      </w:r>
      <w:r>
        <w:rPr>
          <w:rFonts w:cs="Calibri"/>
          <w:spacing w:val="-2"/>
          <w:sz w:val="19"/>
          <w:szCs w:val="19"/>
        </w:rPr>
        <w:t>t</w:t>
      </w:r>
      <w:r>
        <w:rPr>
          <w:rFonts w:cs="Calibri"/>
          <w:sz w:val="19"/>
          <w:szCs w:val="19"/>
        </w:rPr>
        <w:t>,</w:t>
      </w:r>
      <w:r>
        <w:rPr>
          <w:rFonts w:cs="Calibri"/>
          <w:spacing w:val="17"/>
          <w:sz w:val="19"/>
          <w:szCs w:val="19"/>
        </w:rPr>
        <w:t xml:space="preserve"> </w:t>
      </w:r>
      <w:r>
        <w:rPr>
          <w:rFonts w:cs="Calibri"/>
          <w:spacing w:val="1"/>
          <w:sz w:val="19"/>
          <w:szCs w:val="19"/>
        </w:rPr>
        <w:t>p</w:t>
      </w:r>
      <w:r>
        <w:rPr>
          <w:rFonts w:cs="Calibri"/>
          <w:sz w:val="19"/>
          <w:szCs w:val="19"/>
        </w:rPr>
        <w:t>l</w:t>
      </w:r>
      <w:r>
        <w:rPr>
          <w:rFonts w:cs="Calibri"/>
          <w:spacing w:val="-1"/>
          <w:sz w:val="19"/>
          <w:szCs w:val="19"/>
        </w:rPr>
        <w:t>e</w:t>
      </w:r>
      <w:r>
        <w:rPr>
          <w:rFonts w:cs="Calibri"/>
          <w:spacing w:val="1"/>
          <w:sz w:val="19"/>
          <w:szCs w:val="19"/>
        </w:rPr>
        <w:t>as</w:t>
      </w:r>
      <w:r>
        <w:rPr>
          <w:rFonts w:cs="Calibri"/>
          <w:sz w:val="19"/>
          <w:szCs w:val="19"/>
        </w:rPr>
        <w:t>e</w:t>
      </w:r>
      <w:r>
        <w:rPr>
          <w:rFonts w:cs="Calibri"/>
          <w:spacing w:val="9"/>
          <w:sz w:val="19"/>
          <w:szCs w:val="19"/>
        </w:rPr>
        <w:t xml:space="preserve"> </w:t>
      </w:r>
      <w:r>
        <w:rPr>
          <w:rFonts w:cs="Calibri"/>
          <w:sz w:val="19"/>
          <w:szCs w:val="19"/>
        </w:rPr>
        <w:t>c</w:t>
      </w:r>
      <w:r>
        <w:rPr>
          <w:rFonts w:cs="Calibri"/>
          <w:spacing w:val="1"/>
          <w:sz w:val="19"/>
          <w:szCs w:val="19"/>
        </w:rPr>
        <w:t>o</w:t>
      </w:r>
      <w:r>
        <w:rPr>
          <w:rFonts w:cs="Calibri"/>
          <w:spacing w:val="-1"/>
          <w:sz w:val="19"/>
          <w:szCs w:val="19"/>
        </w:rPr>
        <w:t>m</w:t>
      </w:r>
      <w:r>
        <w:rPr>
          <w:rFonts w:cs="Calibri"/>
          <w:spacing w:val="1"/>
          <w:sz w:val="19"/>
          <w:szCs w:val="19"/>
        </w:rPr>
        <w:t>p</w:t>
      </w:r>
      <w:r>
        <w:rPr>
          <w:rFonts w:cs="Calibri"/>
          <w:sz w:val="19"/>
          <w:szCs w:val="19"/>
        </w:rPr>
        <w:t>l</w:t>
      </w:r>
      <w:r>
        <w:rPr>
          <w:rFonts w:cs="Calibri"/>
          <w:spacing w:val="-1"/>
          <w:sz w:val="19"/>
          <w:szCs w:val="19"/>
        </w:rPr>
        <w:t>e</w:t>
      </w:r>
      <w:r>
        <w:rPr>
          <w:rFonts w:cs="Calibri"/>
          <w:sz w:val="19"/>
          <w:szCs w:val="19"/>
        </w:rPr>
        <w:t>te</w:t>
      </w:r>
      <w:r>
        <w:rPr>
          <w:rFonts w:cs="Calibri"/>
          <w:spacing w:val="19"/>
          <w:sz w:val="19"/>
          <w:szCs w:val="19"/>
        </w:rPr>
        <w:t xml:space="preserve"> </w:t>
      </w:r>
      <w:r>
        <w:rPr>
          <w:rFonts w:cs="Calibri"/>
          <w:sz w:val="19"/>
          <w:szCs w:val="19"/>
        </w:rPr>
        <w:t>t</w:t>
      </w:r>
      <w:r>
        <w:rPr>
          <w:rFonts w:cs="Calibri"/>
          <w:spacing w:val="1"/>
          <w:sz w:val="19"/>
          <w:szCs w:val="19"/>
        </w:rPr>
        <w:t>h</w:t>
      </w:r>
      <w:r>
        <w:rPr>
          <w:rFonts w:cs="Calibri"/>
          <w:sz w:val="19"/>
          <w:szCs w:val="19"/>
        </w:rPr>
        <w:t>is</w:t>
      </w:r>
      <w:r>
        <w:rPr>
          <w:rFonts w:cs="Calibri"/>
          <w:spacing w:val="4"/>
          <w:sz w:val="19"/>
          <w:szCs w:val="19"/>
        </w:rPr>
        <w:t xml:space="preserve"> </w:t>
      </w:r>
      <w:r>
        <w:rPr>
          <w:rFonts w:cs="Calibri"/>
          <w:spacing w:val="-1"/>
          <w:sz w:val="19"/>
          <w:szCs w:val="19"/>
        </w:rPr>
        <w:t>f</w:t>
      </w:r>
      <w:r>
        <w:rPr>
          <w:rFonts w:cs="Calibri"/>
          <w:spacing w:val="1"/>
          <w:sz w:val="19"/>
          <w:szCs w:val="19"/>
        </w:rPr>
        <w:t>o</w:t>
      </w:r>
      <w:r>
        <w:rPr>
          <w:rFonts w:cs="Calibri"/>
          <w:sz w:val="19"/>
          <w:szCs w:val="19"/>
        </w:rPr>
        <w:t>rm</w:t>
      </w:r>
      <w:r>
        <w:rPr>
          <w:rFonts w:cs="Calibri"/>
          <w:spacing w:val="8"/>
          <w:sz w:val="19"/>
          <w:szCs w:val="19"/>
        </w:rPr>
        <w:t xml:space="preserve"> </w:t>
      </w:r>
      <w:r>
        <w:rPr>
          <w:rFonts w:cs="Calibri"/>
          <w:spacing w:val="1"/>
          <w:sz w:val="19"/>
          <w:szCs w:val="19"/>
        </w:rPr>
        <w:t>an</w:t>
      </w:r>
      <w:r>
        <w:rPr>
          <w:rFonts w:cs="Calibri"/>
          <w:sz w:val="19"/>
          <w:szCs w:val="19"/>
        </w:rPr>
        <w:t>d</w:t>
      </w:r>
      <w:r>
        <w:rPr>
          <w:rFonts w:cs="Calibri"/>
          <w:spacing w:val="7"/>
          <w:sz w:val="19"/>
          <w:szCs w:val="19"/>
        </w:rPr>
        <w:t xml:space="preserve"> </w:t>
      </w:r>
      <w:r>
        <w:rPr>
          <w:rFonts w:cs="Calibri"/>
          <w:spacing w:val="1"/>
          <w:sz w:val="19"/>
          <w:szCs w:val="19"/>
        </w:rPr>
        <w:t>a</w:t>
      </w:r>
      <w:r>
        <w:rPr>
          <w:rFonts w:cs="Calibri"/>
          <w:sz w:val="19"/>
          <w:szCs w:val="19"/>
        </w:rPr>
        <w:t>tt</w:t>
      </w:r>
      <w:r>
        <w:rPr>
          <w:rFonts w:cs="Calibri"/>
          <w:spacing w:val="1"/>
          <w:sz w:val="19"/>
          <w:szCs w:val="19"/>
        </w:rPr>
        <w:t>a</w:t>
      </w:r>
      <w:r>
        <w:rPr>
          <w:rFonts w:cs="Calibri"/>
          <w:sz w:val="19"/>
          <w:szCs w:val="19"/>
        </w:rPr>
        <w:t>ch</w:t>
      </w:r>
      <w:r>
        <w:rPr>
          <w:rFonts w:cs="Calibri"/>
          <w:spacing w:val="13"/>
          <w:sz w:val="19"/>
          <w:szCs w:val="19"/>
        </w:rPr>
        <w:t xml:space="preserve"> </w:t>
      </w:r>
      <w:r>
        <w:rPr>
          <w:rFonts w:cs="Calibri"/>
          <w:sz w:val="19"/>
          <w:szCs w:val="19"/>
        </w:rPr>
        <w:t>a</w:t>
      </w:r>
      <w:r>
        <w:rPr>
          <w:rFonts w:cs="Calibri"/>
          <w:spacing w:val="1"/>
          <w:sz w:val="19"/>
          <w:szCs w:val="19"/>
        </w:rPr>
        <w:t xml:space="preserve"> pho</w:t>
      </w:r>
      <w:r>
        <w:rPr>
          <w:rFonts w:cs="Calibri"/>
          <w:sz w:val="19"/>
          <w:szCs w:val="19"/>
        </w:rPr>
        <w:t>t</w:t>
      </w:r>
      <w:r>
        <w:rPr>
          <w:rFonts w:cs="Calibri"/>
          <w:spacing w:val="1"/>
          <w:sz w:val="19"/>
          <w:szCs w:val="19"/>
        </w:rPr>
        <w:t>o</w:t>
      </w:r>
      <w:r>
        <w:rPr>
          <w:rFonts w:cs="Calibri"/>
          <w:sz w:val="19"/>
          <w:szCs w:val="19"/>
        </w:rPr>
        <w:t>c</w:t>
      </w:r>
      <w:r>
        <w:rPr>
          <w:rFonts w:cs="Calibri"/>
          <w:spacing w:val="1"/>
          <w:sz w:val="19"/>
          <w:szCs w:val="19"/>
        </w:rPr>
        <w:t>op</w:t>
      </w:r>
      <w:r>
        <w:rPr>
          <w:rFonts w:cs="Calibri"/>
          <w:sz w:val="19"/>
          <w:szCs w:val="19"/>
        </w:rPr>
        <w:t>y</w:t>
      </w:r>
      <w:r>
        <w:rPr>
          <w:rFonts w:cs="Calibri"/>
          <w:spacing w:val="23"/>
          <w:sz w:val="19"/>
          <w:szCs w:val="19"/>
        </w:rPr>
        <w:t xml:space="preserve"> </w:t>
      </w:r>
      <w:r>
        <w:rPr>
          <w:rFonts w:cs="Calibri"/>
          <w:spacing w:val="1"/>
          <w:sz w:val="19"/>
          <w:szCs w:val="19"/>
        </w:rPr>
        <w:t>o</w:t>
      </w:r>
      <w:r>
        <w:rPr>
          <w:rFonts w:cs="Calibri"/>
          <w:sz w:val="19"/>
          <w:szCs w:val="19"/>
        </w:rPr>
        <w:t>f</w:t>
      </w:r>
      <w:r>
        <w:rPr>
          <w:rFonts w:cs="Calibri"/>
          <w:spacing w:val="-1"/>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12"/>
          <w:sz w:val="19"/>
          <w:szCs w:val="19"/>
        </w:rPr>
        <w:t xml:space="preserve"> </w:t>
      </w:r>
      <w:r>
        <w:rPr>
          <w:rFonts w:cs="Calibri"/>
          <w:b/>
          <w:bCs/>
          <w:spacing w:val="1"/>
          <w:w w:val="103"/>
          <w:sz w:val="19"/>
          <w:szCs w:val="19"/>
        </w:rPr>
        <w:t>Rem</w:t>
      </w:r>
      <w:r>
        <w:rPr>
          <w:rFonts w:cs="Calibri"/>
          <w:b/>
          <w:bCs/>
          <w:spacing w:val="-1"/>
          <w:w w:val="103"/>
          <w:sz w:val="19"/>
          <w:szCs w:val="19"/>
        </w:rPr>
        <w:t>i</w:t>
      </w:r>
      <w:r>
        <w:rPr>
          <w:rFonts w:cs="Calibri"/>
          <w:b/>
          <w:bCs/>
          <w:spacing w:val="1"/>
          <w:w w:val="103"/>
          <w:sz w:val="19"/>
          <w:szCs w:val="19"/>
        </w:rPr>
        <w:t>tt</w:t>
      </w:r>
      <w:r>
        <w:rPr>
          <w:rFonts w:cs="Calibri"/>
          <w:b/>
          <w:bCs/>
          <w:w w:val="103"/>
          <w:sz w:val="19"/>
          <w:szCs w:val="19"/>
        </w:rPr>
        <w:t>a</w:t>
      </w:r>
      <w:r>
        <w:rPr>
          <w:rFonts w:cs="Calibri"/>
          <w:b/>
          <w:bCs/>
          <w:spacing w:val="1"/>
          <w:w w:val="103"/>
          <w:sz w:val="19"/>
          <w:szCs w:val="19"/>
        </w:rPr>
        <w:t>nc</w:t>
      </w:r>
      <w:r>
        <w:rPr>
          <w:rFonts w:cs="Calibri"/>
          <w:b/>
          <w:bCs/>
          <w:w w:val="103"/>
          <w:sz w:val="19"/>
          <w:szCs w:val="19"/>
        </w:rPr>
        <w:t xml:space="preserve">e </w:t>
      </w:r>
      <w:r>
        <w:rPr>
          <w:rFonts w:cs="Calibri"/>
          <w:b/>
          <w:bCs/>
          <w:spacing w:val="-1"/>
          <w:sz w:val="19"/>
          <w:szCs w:val="19"/>
        </w:rPr>
        <w:t>A</w:t>
      </w:r>
      <w:r>
        <w:rPr>
          <w:rFonts w:cs="Calibri"/>
          <w:b/>
          <w:bCs/>
          <w:spacing w:val="1"/>
          <w:sz w:val="19"/>
          <w:szCs w:val="19"/>
        </w:rPr>
        <w:t>d</w:t>
      </w:r>
      <w:r>
        <w:rPr>
          <w:rFonts w:cs="Calibri"/>
          <w:b/>
          <w:bCs/>
          <w:spacing w:val="-1"/>
          <w:sz w:val="19"/>
          <w:szCs w:val="19"/>
        </w:rPr>
        <w:t>vi</w:t>
      </w:r>
      <w:r>
        <w:rPr>
          <w:rFonts w:cs="Calibri"/>
          <w:b/>
          <w:bCs/>
          <w:spacing w:val="1"/>
          <w:sz w:val="19"/>
          <w:szCs w:val="19"/>
        </w:rPr>
        <w:t>c</w:t>
      </w:r>
      <w:r>
        <w:rPr>
          <w:rFonts w:cs="Calibri"/>
          <w:b/>
          <w:bCs/>
          <w:sz w:val="19"/>
          <w:szCs w:val="19"/>
        </w:rPr>
        <w:t>e</w:t>
      </w:r>
      <w:r>
        <w:rPr>
          <w:rFonts w:cs="Calibri"/>
          <w:b/>
          <w:bCs/>
          <w:spacing w:val="14"/>
          <w:sz w:val="19"/>
          <w:szCs w:val="19"/>
        </w:rPr>
        <w:t xml:space="preserve"> </w:t>
      </w:r>
      <w:r>
        <w:rPr>
          <w:rFonts w:cs="Calibri"/>
          <w:b/>
          <w:bCs/>
          <w:sz w:val="19"/>
          <w:szCs w:val="19"/>
        </w:rPr>
        <w:t>(</w:t>
      </w:r>
      <w:r>
        <w:rPr>
          <w:rFonts w:cs="Calibri"/>
          <w:b/>
          <w:bCs/>
          <w:spacing w:val="1"/>
          <w:sz w:val="19"/>
          <w:szCs w:val="19"/>
        </w:rPr>
        <w:t>R</w:t>
      </w:r>
      <w:r>
        <w:rPr>
          <w:rFonts w:cs="Calibri"/>
          <w:b/>
          <w:bCs/>
          <w:spacing w:val="-1"/>
          <w:sz w:val="19"/>
          <w:szCs w:val="19"/>
        </w:rPr>
        <w:t>A</w:t>
      </w:r>
      <w:r>
        <w:rPr>
          <w:rFonts w:cs="Calibri"/>
          <w:b/>
          <w:bCs/>
          <w:sz w:val="19"/>
          <w:szCs w:val="19"/>
        </w:rPr>
        <w:t>)</w:t>
      </w:r>
      <w:r>
        <w:rPr>
          <w:rFonts w:cs="Calibri"/>
          <w:b/>
          <w:bCs/>
          <w:spacing w:val="10"/>
          <w:sz w:val="19"/>
          <w:szCs w:val="19"/>
        </w:rPr>
        <w:t xml:space="preserve"> </w:t>
      </w:r>
      <w:r>
        <w:rPr>
          <w:rFonts w:cs="Calibri"/>
          <w:sz w:val="19"/>
          <w:szCs w:val="19"/>
        </w:rPr>
        <w:t>c</w:t>
      </w:r>
      <w:r>
        <w:rPr>
          <w:rFonts w:cs="Calibri"/>
          <w:spacing w:val="1"/>
          <w:sz w:val="19"/>
          <w:szCs w:val="19"/>
        </w:rPr>
        <w:t>on</w:t>
      </w:r>
      <w:r>
        <w:rPr>
          <w:rFonts w:cs="Calibri"/>
          <w:sz w:val="19"/>
          <w:szCs w:val="19"/>
        </w:rPr>
        <w:t>t</w:t>
      </w:r>
      <w:r>
        <w:rPr>
          <w:rFonts w:cs="Calibri"/>
          <w:spacing w:val="1"/>
          <w:sz w:val="19"/>
          <w:szCs w:val="19"/>
        </w:rPr>
        <w:t>a</w:t>
      </w:r>
      <w:r>
        <w:rPr>
          <w:rFonts w:cs="Calibri"/>
          <w:sz w:val="19"/>
          <w:szCs w:val="19"/>
        </w:rPr>
        <w:t>i</w:t>
      </w:r>
      <w:r>
        <w:rPr>
          <w:rFonts w:cs="Calibri"/>
          <w:spacing w:val="1"/>
          <w:sz w:val="19"/>
          <w:szCs w:val="19"/>
        </w:rPr>
        <w:t>n</w:t>
      </w:r>
      <w:r>
        <w:rPr>
          <w:rFonts w:cs="Calibri"/>
          <w:sz w:val="19"/>
          <w:szCs w:val="19"/>
        </w:rPr>
        <w:t>i</w:t>
      </w:r>
      <w:r>
        <w:rPr>
          <w:rFonts w:cs="Calibri"/>
          <w:spacing w:val="1"/>
          <w:sz w:val="19"/>
          <w:szCs w:val="19"/>
        </w:rPr>
        <w:t>n</w:t>
      </w:r>
      <w:r>
        <w:rPr>
          <w:rFonts w:cs="Calibri"/>
          <w:sz w:val="19"/>
          <w:szCs w:val="19"/>
        </w:rPr>
        <w:t>g</w:t>
      </w:r>
      <w:r>
        <w:rPr>
          <w:rFonts w:cs="Calibri"/>
          <w:spacing w:val="21"/>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sz w:val="19"/>
          <w:szCs w:val="19"/>
        </w:rPr>
        <w:t>cl</w:t>
      </w:r>
      <w:r>
        <w:rPr>
          <w:rFonts w:cs="Calibri"/>
          <w:spacing w:val="1"/>
          <w:sz w:val="19"/>
          <w:szCs w:val="19"/>
        </w:rPr>
        <w:t>a</w:t>
      </w:r>
      <w:r>
        <w:rPr>
          <w:rFonts w:cs="Calibri"/>
          <w:sz w:val="19"/>
          <w:szCs w:val="19"/>
        </w:rPr>
        <w:t>im</w:t>
      </w:r>
      <w:r>
        <w:rPr>
          <w:rFonts w:cs="Calibri"/>
          <w:spacing w:val="6"/>
          <w:sz w:val="19"/>
          <w:szCs w:val="19"/>
        </w:rPr>
        <w:t xml:space="preserve"> </w:t>
      </w:r>
      <w:r>
        <w:rPr>
          <w:rFonts w:cs="Calibri"/>
          <w:sz w:val="19"/>
          <w:szCs w:val="19"/>
        </w:rPr>
        <w:t>li</w:t>
      </w:r>
      <w:r>
        <w:rPr>
          <w:rFonts w:cs="Calibri"/>
          <w:spacing w:val="3"/>
          <w:sz w:val="19"/>
          <w:szCs w:val="19"/>
        </w:rPr>
        <w:t>n</w:t>
      </w:r>
      <w:r>
        <w:rPr>
          <w:rFonts w:cs="Calibri"/>
          <w:spacing w:val="-1"/>
          <w:sz w:val="19"/>
          <w:szCs w:val="19"/>
        </w:rPr>
        <w:t>e</w:t>
      </w:r>
      <w:r>
        <w:rPr>
          <w:rFonts w:cs="Calibri"/>
          <w:sz w:val="19"/>
          <w:szCs w:val="19"/>
        </w:rPr>
        <w:t>s</w:t>
      </w:r>
      <w:r>
        <w:rPr>
          <w:rFonts w:cs="Calibri"/>
          <w:spacing w:val="7"/>
          <w:sz w:val="19"/>
          <w:szCs w:val="19"/>
        </w:rPr>
        <w:t xml:space="preserve"> </w:t>
      </w:r>
      <w:r>
        <w:rPr>
          <w:rFonts w:cs="Calibri"/>
          <w:sz w:val="19"/>
          <w:szCs w:val="19"/>
        </w:rPr>
        <w:t>to</w:t>
      </w:r>
      <w:r>
        <w:rPr>
          <w:rFonts w:cs="Calibri"/>
          <w:spacing w:val="5"/>
          <w:sz w:val="19"/>
          <w:szCs w:val="19"/>
        </w:rPr>
        <w:t xml:space="preserve"> </w:t>
      </w:r>
      <w:r>
        <w:rPr>
          <w:rFonts w:cs="Calibri"/>
          <w:spacing w:val="1"/>
          <w:sz w:val="19"/>
          <w:szCs w:val="19"/>
        </w:rPr>
        <w:t>b</w:t>
      </w:r>
      <w:r>
        <w:rPr>
          <w:rFonts w:cs="Calibri"/>
          <w:sz w:val="19"/>
          <w:szCs w:val="19"/>
        </w:rPr>
        <w:t>e</w:t>
      </w:r>
      <w:r>
        <w:rPr>
          <w:rFonts w:cs="Calibri"/>
          <w:spacing w:val="3"/>
          <w:sz w:val="19"/>
          <w:szCs w:val="19"/>
        </w:rPr>
        <w:t xml:space="preserve"> </w:t>
      </w:r>
      <w:r>
        <w:rPr>
          <w:rFonts w:cs="Calibri"/>
          <w:spacing w:val="1"/>
          <w:sz w:val="19"/>
          <w:szCs w:val="19"/>
        </w:rPr>
        <w:t>vo</w:t>
      </w:r>
      <w:r>
        <w:rPr>
          <w:rFonts w:cs="Calibri"/>
          <w:sz w:val="19"/>
          <w:szCs w:val="19"/>
        </w:rPr>
        <w:t>i</w:t>
      </w:r>
      <w:r>
        <w:rPr>
          <w:rFonts w:cs="Calibri"/>
          <w:spacing w:val="1"/>
          <w:sz w:val="19"/>
          <w:szCs w:val="19"/>
        </w:rPr>
        <w:t>d</w:t>
      </w:r>
      <w:r>
        <w:rPr>
          <w:rFonts w:cs="Calibri"/>
          <w:spacing w:val="-1"/>
          <w:sz w:val="19"/>
          <w:szCs w:val="19"/>
        </w:rPr>
        <w:t>e</w:t>
      </w:r>
      <w:r>
        <w:rPr>
          <w:rFonts w:cs="Calibri"/>
          <w:spacing w:val="1"/>
          <w:sz w:val="19"/>
          <w:szCs w:val="19"/>
        </w:rPr>
        <w:t>d</w:t>
      </w:r>
      <w:r>
        <w:rPr>
          <w:rFonts w:cs="Calibri"/>
          <w:sz w:val="19"/>
          <w:szCs w:val="19"/>
        </w:rPr>
        <w:t>.</w:t>
      </w:r>
      <w:r>
        <w:rPr>
          <w:rFonts w:cs="Calibri"/>
          <w:spacing w:val="14"/>
          <w:sz w:val="19"/>
          <w:szCs w:val="19"/>
        </w:rPr>
        <w:t xml:space="preserve"> </w:t>
      </w:r>
      <w:r>
        <w:rPr>
          <w:rFonts w:cs="Calibri"/>
          <w:sz w:val="19"/>
          <w:szCs w:val="19"/>
        </w:rPr>
        <w:t>Pl</w:t>
      </w:r>
      <w:r>
        <w:rPr>
          <w:rFonts w:cs="Calibri"/>
          <w:spacing w:val="-1"/>
          <w:sz w:val="19"/>
          <w:szCs w:val="19"/>
        </w:rPr>
        <w:t>e</w:t>
      </w:r>
      <w:r>
        <w:rPr>
          <w:rFonts w:cs="Calibri"/>
          <w:spacing w:val="1"/>
          <w:sz w:val="19"/>
          <w:szCs w:val="19"/>
        </w:rPr>
        <w:t>as</w:t>
      </w:r>
      <w:r>
        <w:rPr>
          <w:rFonts w:cs="Calibri"/>
          <w:sz w:val="19"/>
          <w:szCs w:val="19"/>
        </w:rPr>
        <w:t>e</w:t>
      </w:r>
      <w:r>
        <w:rPr>
          <w:rFonts w:cs="Calibri"/>
          <w:spacing w:val="16"/>
          <w:sz w:val="19"/>
          <w:szCs w:val="19"/>
        </w:rPr>
        <w:t xml:space="preserve"> </w:t>
      </w:r>
      <w:r>
        <w:rPr>
          <w:rFonts w:cs="Calibri"/>
          <w:i/>
          <w:iCs/>
          <w:spacing w:val="-3"/>
          <w:sz w:val="19"/>
          <w:szCs w:val="19"/>
        </w:rPr>
        <w:t>C</w:t>
      </w:r>
      <w:r>
        <w:rPr>
          <w:rFonts w:cs="Calibri"/>
          <w:i/>
          <w:iCs/>
          <w:sz w:val="19"/>
          <w:szCs w:val="19"/>
        </w:rPr>
        <w:t>i</w:t>
      </w:r>
      <w:r>
        <w:rPr>
          <w:rFonts w:cs="Calibri"/>
          <w:i/>
          <w:iCs/>
          <w:spacing w:val="-4"/>
          <w:sz w:val="19"/>
          <w:szCs w:val="19"/>
        </w:rPr>
        <w:t>r</w:t>
      </w:r>
      <w:r>
        <w:rPr>
          <w:rFonts w:cs="Calibri"/>
          <w:i/>
          <w:iCs/>
          <w:spacing w:val="1"/>
          <w:sz w:val="19"/>
          <w:szCs w:val="19"/>
        </w:rPr>
        <w:t>c</w:t>
      </w:r>
      <w:r>
        <w:rPr>
          <w:rFonts w:cs="Calibri"/>
          <w:i/>
          <w:iCs/>
          <w:sz w:val="19"/>
          <w:szCs w:val="19"/>
        </w:rPr>
        <w:t>le</w:t>
      </w:r>
      <w:r>
        <w:rPr>
          <w:rFonts w:cs="Calibri"/>
          <w:i/>
          <w:iCs/>
          <w:spacing w:val="14"/>
          <w:sz w:val="19"/>
          <w:szCs w:val="19"/>
        </w:rPr>
        <w:t xml:space="preserve"> </w:t>
      </w:r>
      <w:r>
        <w:rPr>
          <w:rFonts w:cs="Calibri"/>
          <w:spacing w:val="-1"/>
          <w:sz w:val="19"/>
          <w:szCs w:val="19"/>
        </w:rPr>
        <w:t>e</w:t>
      </w:r>
      <w:r>
        <w:rPr>
          <w:rFonts w:cs="Calibri"/>
          <w:spacing w:val="1"/>
          <w:sz w:val="19"/>
          <w:szCs w:val="19"/>
        </w:rPr>
        <w:t>a</w:t>
      </w:r>
      <w:r>
        <w:rPr>
          <w:rFonts w:cs="Calibri"/>
          <w:sz w:val="19"/>
          <w:szCs w:val="19"/>
        </w:rPr>
        <w:t>ch</w:t>
      </w:r>
      <w:r>
        <w:rPr>
          <w:rFonts w:cs="Calibri"/>
          <w:spacing w:val="9"/>
          <w:sz w:val="19"/>
          <w:szCs w:val="19"/>
        </w:rPr>
        <w:t xml:space="preserve"> </w:t>
      </w:r>
      <w:r>
        <w:rPr>
          <w:rFonts w:cs="Calibri"/>
          <w:sz w:val="19"/>
          <w:szCs w:val="19"/>
        </w:rPr>
        <w:t>cl</w:t>
      </w:r>
      <w:r>
        <w:rPr>
          <w:rFonts w:cs="Calibri"/>
          <w:spacing w:val="1"/>
          <w:sz w:val="19"/>
          <w:szCs w:val="19"/>
        </w:rPr>
        <w:t>a</w:t>
      </w:r>
      <w:r>
        <w:rPr>
          <w:rFonts w:cs="Calibri"/>
          <w:sz w:val="19"/>
          <w:szCs w:val="19"/>
        </w:rPr>
        <w:t>im</w:t>
      </w:r>
      <w:r>
        <w:rPr>
          <w:rFonts w:cs="Calibri"/>
          <w:spacing w:val="9"/>
          <w:sz w:val="19"/>
          <w:szCs w:val="19"/>
        </w:rPr>
        <w:t xml:space="preserve"> </w:t>
      </w:r>
      <w:r>
        <w:rPr>
          <w:rFonts w:cs="Calibri"/>
          <w:sz w:val="19"/>
          <w:szCs w:val="19"/>
        </w:rPr>
        <w:t>li</w:t>
      </w:r>
      <w:r>
        <w:rPr>
          <w:rFonts w:cs="Calibri"/>
          <w:spacing w:val="1"/>
          <w:sz w:val="19"/>
          <w:szCs w:val="19"/>
        </w:rPr>
        <w:t>n</w:t>
      </w:r>
      <w:r>
        <w:rPr>
          <w:rFonts w:cs="Calibri"/>
          <w:sz w:val="19"/>
          <w:szCs w:val="19"/>
        </w:rPr>
        <w:t>e</w:t>
      </w:r>
      <w:r>
        <w:rPr>
          <w:rFonts w:cs="Calibri"/>
          <w:spacing w:val="5"/>
          <w:sz w:val="19"/>
          <w:szCs w:val="19"/>
        </w:rPr>
        <w:t xml:space="preserve"> </w:t>
      </w:r>
      <w:r>
        <w:rPr>
          <w:rFonts w:cs="Calibri"/>
          <w:sz w:val="19"/>
          <w:szCs w:val="19"/>
        </w:rPr>
        <w:t>to</w:t>
      </w:r>
      <w:r>
        <w:rPr>
          <w:rFonts w:cs="Calibri"/>
          <w:spacing w:val="3"/>
          <w:sz w:val="19"/>
          <w:szCs w:val="19"/>
        </w:rPr>
        <w:t xml:space="preserve"> b</w:t>
      </w:r>
      <w:r>
        <w:rPr>
          <w:rFonts w:cs="Calibri"/>
          <w:sz w:val="19"/>
          <w:szCs w:val="19"/>
        </w:rPr>
        <w:t>e</w:t>
      </w:r>
      <w:r>
        <w:rPr>
          <w:rFonts w:cs="Calibri"/>
          <w:spacing w:val="3"/>
          <w:sz w:val="19"/>
          <w:szCs w:val="19"/>
        </w:rPr>
        <w:t xml:space="preserve"> </w:t>
      </w:r>
      <w:r>
        <w:rPr>
          <w:rFonts w:cs="Calibri"/>
          <w:spacing w:val="1"/>
          <w:sz w:val="19"/>
          <w:szCs w:val="19"/>
        </w:rPr>
        <w:t>vo</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d</w:t>
      </w:r>
      <w:r>
        <w:rPr>
          <w:rFonts w:cs="Calibri"/>
          <w:spacing w:val="17"/>
          <w:sz w:val="19"/>
          <w:szCs w:val="19"/>
        </w:rPr>
        <w:t xml:space="preserve"> </w:t>
      </w:r>
      <w:r>
        <w:rPr>
          <w:rFonts w:cs="Calibri"/>
          <w:spacing w:val="1"/>
          <w:sz w:val="19"/>
          <w:szCs w:val="19"/>
        </w:rPr>
        <w:t>o</w:t>
      </w:r>
      <w:r>
        <w:rPr>
          <w:rFonts w:cs="Calibri"/>
          <w:sz w:val="19"/>
          <w:szCs w:val="19"/>
        </w:rPr>
        <w:t>n</w:t>
      </w:r>
      <w:r>
        <w:rPr>
          <w:rFonts w:cs="Calibri"/>
          <w:spacing w:val="4"/>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w w:val="103"/>
          <w:sz w:val="19"/>
          <w:szCs w:val="19"/>
        </w:rPr>
        <w:t>c</w:t>
      </w:r>
      <w:r>
        <w:rPr>
          <w:rFonts w:cs="Calibri"/>
          <w:spacing w:val="1"/>
          <w:w w:val="103"/>
          <w:sz w:val="19"/>
          <w:szCs w:val="19"/>
        </w:rPr>
        <w:t>op</w:t>
      </w:r>
      <w:r>
        <w:rPr>
          <w:rFonts w:cs="Calibri"/>
          <w:w w:val="103"/>
          <w:sz w:val="19"/>
          <w:szCs w:val="19"/>
        </w:rPr>
        <w:t xml:space="preserve">y </w:t>
      </w:r>
      <w:r>
        <w:rPr>
          <w:rFonts w:cs="Calibri"/>
          <w:spacing w:val="1"/>
          <w:sz w:val="19"/>
          <w:szCs w:val="19"/>
        </w:rPr>
        <w:t>o</w:t>
      </w:r>
      <w:r>
        <w:rPr>
          <w:rFonts w:cs="Calibri"/>
          <w:sz w:val="19"/>
          <w:szCs w:val="19"/>
        </w:rPr>
        <w:t>f</w:t>
      </w:r>
      <w:r>
        <w:rPr>
          <w:rFonts w:cs="Calibri"/>
          <w:spacing w:val="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2"/>
          <w:sz w:val="19"/>
          <w:szCs w:val="19"/>
        </w:rPr>
        <w:t xml:space="preserve"> </w:t>
      </w:r>
      <w:r>
        <w:rPr>
          <w:rFonts w:cs="Calibri"/>
          <w:w w:val="103"/>
          <w:sz w:val="19"/>
          <w:szCs w:val="19"/>
        </w:rPr>
        <w:t>RA.</w:t>
      </w:r>
    </w:p>
    <w:p w14:paraId="496B9CEA" w14:textId="77777777" w:rsidR="00305E29" w:rsidRDefault="00305E29" w:rsidP="00305E29">
      <w:pPr>
        <w:widowControl w:val="0"/>
        <w:autoSpaceDE w:val="0"/>
        <w:autoSpaceDN w:val="0"/>
        <w:adjustRightInd w:val="0"/>
        <w:spacing w:after="0" w:line="240" w:lineRule="exact"/>
        <w:rPr>
          <w:rFonts w:cs="Calibri"/>
          <w:sz w:val="24"/>
          <w:szCs w:val="24"/>
        </w:rPr>
      </w:pPr>
    </w:p>
    <w:p w14:paraId="406F90EE" w14:textId="77777777" w:rsidR="00305E29" w:rsidRDefault="00305E29" w:rsidP="00305E29">
      <w:pPr>
        <w:widowControl w:val="0"/>
        <w:autoSpaceDE w:val="0"/>
        <w:autoSpaceDN w:val="0"/>
        <w:adjustRightInd w:val="0"/>
        <w:spacing w:after="0" w:line="240" w:lineRule="auto"/>
        <w:ind w:left="138"/>
        <w:rPr>
          <w:rFonts w:cs="Calibri"/>
          <w:sz w:val="19"/>
          <w:szCs w:val="19"/>
        </w:rPr>
      </w:pPr>
      <w:r>
        <w:rPr>
          <w:rFonts w:cs="Calibri"/>
          <w:sz w:val="19"/>
          <w:szCs w:val="19"/>
        </w:rPr>
        <w:t>S</w:t>
      </w:r>
      <w:r>
        <w:rPr>
          <w:rFonts w:cs="Calibri"/>
          <w:spacing w:val="-1"/>
          <w:sz w:val="19"/>
          <w:szCs w:val="19"/>
        </w:rPr>
        <w:t>e</w:t>
      </w:r>
      <w:r>
        <w:rPr>
          <w:rFonts w:cs="Calibri"/>
          <w:spacing w:val="1"/>
          <w:sz w:val="19"/>
          <w:szCs w:val="19"/>
        </w:rPr>
        <w:t>n</w:t>
      </w:r>
      <w:r>
        <w:rPr>
          <w:rFonts w:cs="Calibri"/>
          <w:sz w:val="19"/>
          <w:szCs w:val="19"/>
        </w:rPr>
        <w:t>d</w:t>
      </w:r>
      <w:r>
        <w:rPr>
          <w:rFonts w:cs="Calibri"/>
          <w:spacing w:val="7"/>
          <w:sz w:val="19"/>
          <w:szCs w:val="19"/>
        </w:rPr>
        <w:t xml:space="preserve"> </w:t>
      </w:r>
      <w:r>
        <w:rPr>
          <w:rFonts w:cs="Calibri"/>
          <w:spacing w:val="1"/>
          <w:sz w:val="19"/>
          <w:szCs w:val="19"/>
        </w:rPr>
        <w:t>vo</w:t>
      </w:r>
      <w:r>
        <w:rPr>
          <w:rFonts w:cs="Calibri"/>
          <w:sz w:val="19"/>
          <w:szCs w:val="19"/>
        </w:rPr>
        <w:t>id</w:t>
      </w:r>
      <w:r>
        <w:rPr>
          <w:rFonts w:cs="Calibri"/>
          <w:spacing w:val="6"/>
          <w:sz w:val="19"/>
          <w:szCs w:val="19"/>
        </w:rPr>
        <w:t xml:space="preserve"> </w:t>
      </w:r>
      <w:r>
        <w:rPr>
          <w:rFonts w:cs="Calibri"/>
          <w:sz w:val="19"/>
          <w:szCs w:val="19"/>
        </w:rPr>
        <w:t>r</w:t>
      </w:r>
      <w:r>
        <w:rPr>
          <w:rFonts w:cs="Calibri"/>
          <w:spacing w:val="-1"/>
          <w:sz w:val="19"/>
          <w:szCs w:val="19"/>
        </w:rPr>
        <w:t>e</w:t>
      </w:r>
      <w:r>
        <w:rPr>
          <w:rFonts w:cs="Calibri"/>
          <w:spacing w:val="1"/>
          <w:sz w:val="19"/>
          <w:szCs w:val="19"/>
        </w:rPr>
        <w:t>qu</w:t>
      </w:r>
      <w:r>
        <w:rPr>
          <w:rFonts w:cs="Calibri"/>
          <w:spacing w:val="-1"/>
          <w:sz w:val="19"/>
          <w:szCs w:val="19"/>
        </w:rPr>
        <w:t>es</w:t>
      </w:r>
      <w:r>
        <w:rPr>
          <w:rFonts w:cs="Calibri"/>
          <w:sz w:val="19"/>
          <w:szCs w:val="19"/>
        </w:rPr>
        <w:t>ts</w:t>
      </w:r>
      <w:r>
        <w:rPr>
          <w:rFonts w:cs="Calibri"/>
          <w:spacing w:val="16"/>
          <w:sz w:val="19"/>
          <w:szCs w:val="19"/>
        </w:rPr>
        <w:t xml:space="preserve"> </w:t>
      </w:r>
      <w:r>
        <w:rPr>
          <w:rFonts w:cs="Calibri"/>
          <w:w w:val="103"/>
          <w:sz w:val="19"/>
          <w:szCs w:val="19"/>
        </w:rPr>
        <w:t>t</w:t>
      </w:r>
      <w:r>
        <w:rPr>
          <w:rFonts w:cs="Calibri"/>
          <w:spacing w:val="1"/>
          <w:w w:val="103"/>
          <w:sz w:val="19"/>
          <w:szCs w:val="19"/>
        </w:rPr>
        <w:t>o</w:t>
      </w:r>
      <w:r>
        <w:rPr>
          <w:rFonts w:cs="Calibri"/>
          <w:w w:val="103"/>
          <w:sz w:val="19"/>
          <w:szCs w:val="19"/>
        </w:rPr>
        <w:t>:</w:t>
      </w:r>
    </w:p>
    <w:p w14:paraId="1317BEB9" w14:textId="77777777" w:rsidR="00305E29" w:rsidRDefault="00305E29" w:rsidP="00305E29">
      <w:pPr>
        <w:widowControl w:val="0"/>
        <w:autoSpaceDE w:val="0"/>
        <w:autoSpaceDN w:val="0"/>
        <w:adjustRightInd w:val="0"/>
        <w:spacing w:before="13" w:after="0" w:line="240" w:lineRule="auto"/>
        <w:ind w:left="1028"/>
        <w:rPr>
          <w:rFonts w:cs="Calibri"/>
          <w:sz w:val="19"/>
          <w:szCs w:val="19"/>
        </w:rPr>
      </w:pPr>
      <w:r>
        <w:rPr>
          <w:rFonts w:cs="Calibri"/>
          <w:sz w:val="19"/>
          <w:szCs w:val="19"/>
        </w:rPr>
        <w:t>M</w:t>
      </w:r>
      <w:r>
        <w:rPr>
          <w:rFonts w:cs="Calibri"/>
          <w:spacing w:val="1"/>
          <w:sz w:val="19"/>
          <w:szCs w:val="19"/>
        </w:rPr>
        <w:t>as</w:t>
      </w:r>
      <w:r>
        <w:rPr>
          <w:rFonts w:cs="Calibri"/>
          <w:spacing w:val="-1"/>
          <w:sz w:val="19"/>
          <w:szCs w:val="19"/>
        </w:rPr>
        <w:t>s</w:t>
      </w:r>
      <w:r>
        <w:rPr>
          <w:rFonts w:cs="Calibri"/>
          <w:spacing w:val="1"/>
          <w:sz w:val="19"/>
          <w:szCs w:val="19"/>
        </w:rPr>
        <w:t>H</w:t>
      </w:r>
      <w:r>
        <w:rPr>
          <w:rFonts w:cs="Calibri"/>
          <w:spacing w:val="-1"/>
          <w:sz w:val="19"/>
          <w:szCs w:val="19"/>
        </w:rPr>
        <w:t>e</w:t>
      </w:r>
      <w:r>
        <w:rPr>
          <w:rFonts w:cs="Calibri"/>
          <w:spacing w:val="1"/>
          <w:sz w:val="19"/>
          <w:szCs w:val="19"/>
        </w:rPr>
        <w:t>a</w:t>
      </w:r>
      <w:r>
        <w:rPr>
          <w:rFonts w:cs="Calibri"/>
          <w:sz w:val="19"/>
          <w:szCs w:val="19"/>
        </w:rPr>
        <w:t>lth</w:t>
      </w:r>
      <w:r>
        <w:rPr>
          <w:rFonts w:cs="Calibri"/>
          <w:spacing w:val="18"/>
          <w:sz w:val="19"/>
          <w:szCs w:val="19"/>
        </w:rPr>
        <w:t xml:space="preserve"> </w:t>
      </w:r>
      <w:r>
        <w:rPr>
          <w:rFonts w:cs="Calibri"/>
          <w:sz w:val="19"/>
          <w:szCs w:val="19"/>
        </w:rPr>
        <w:t>D</w:t>
      </w:r>
      <w:r>
        <w:rPr>
          <w:rFonts w:cs="Calibri"/>
          <w:spacing w:val="-1"/>
          <w:sz w:val="19"/>
          <w:szCs w:val="19"/>
        </w:rPr>
        <w:t>e</w:t>
      </w:r>
      <w:r>
        <w:rPr>
          <w:rFonts w:cs="Calibri"/>
          <w:spacing w:val="1"/>
          <w:sz w:val="19"/>
          <w:szCs w:val="19"/>
        </w:rPr>
        <w:t>n</w:t>
      </w:r>
      <w:r>
        <w:rPr>
          <w:rFonts w:cs="Calibri"/>
          <w:sz w:val="19"/>
          <w:szCs w:val="19"/>
        </w:rPr>
        <w:t>t</w:t>
      </w:r>
      <w:r>
        <w:rPr>
          <w:rFonts w:cs="Calibri"/>
          <w:spacing w:val="1"/>
          <w:sz w:val="19"/>
          <w:szCs w:val="19"/>
        </w:rPr>
        <w:t>a</w:t>
      </w:r>
      <w:r>
        <w:rPr>
          <w:rFonts w:cs="Calibri"/>
          <w:sz w:val="19"/>
          <w:szCs w:val="19"/>
        </w:rPr>
        <w:t>l</w:t>
      </w:r>
      <w:r>
        <w:rPr>
          <w:rFonts w:cs="Calibri"/>
          <w:spacing w:val="5"/>
          <w:sz w:val="19"/>
          <w:szCs w:val="19"/>
        </w:rPr>
        <w:t xml:space="preserve"> </w:t>
      </w:r>
      <w:r>
        <w:rPr>
          <w:rFonts w:cs="Calibri"/>
          <w:w w:val="103"/>
          <w:sz w:val="19"/>
          <w:szCs w:val="19"/>
        </w:rPr>
        <w:t>Pr</w:t>
      </w:r>
      <w:r>
        <w:rPr>
          <w:rFonts w:cs="Calibri"/>
          <w:spacing w:val="1"/>
          <w:w w:val="103"/>
          <w:sz w:val="19"/>
          <w:szCs w:val="19"/>
        </w:rPr>
        <w:t>o</w:t>
      </w:r>
      <w:r>
        <w:rPr>
          <w:rFonts w:cs="Calibri"/>
          <w:w w:val="103"/>
          <w:sz w:val="19"/>
          <w:szCs w:val="19"/>
        </w:rPr>
        <w:t>gr</w:t>
      </w:r>
      <w:r>
        <w:rPr>
          <w:rFonts w:cs="Calibri"/>
          <w:spacing w:val="1"/>
          <w:w w:val="103"/>
          <w:sz w:val="19"/>
          <w:szCs w:val="19"/>
        </w:rPr>
        <w:t>a</w:t>
      </w:r>
      <w:r>
        <w:rPr>
          <w:rFonts w:cs="Calibri"/>
          <w:w w:val="103"/>
          <w:sz w:val="19"/>
          <w:szCs w:val="19"/>
        </w:rPr>
        <w:t>m</w:t>
      </w:r>
    </w:p>
    <w:p w14:paraId="10FC84E5" w14:textId="77777777" w:rsidR="00305E29" w:rsidRDefault="00305E29" w:rsidP="00305E29">
      <w:pPr>
        <w:widowControl w:val="0"/>
        <w:autoSpaceDE w:val="0"/>
        <w:autoSpaceDN w:val="0"/>
        <w:adjustRightInd w:val="0"/>
        <w:spacing w:before="8" w:after="0" w:line="240" w:lineRule="auto"/>
        <w:ind w:left="1028"/>
        <w:rPr>
          <w:rFonts w:cs="Calibri"/>
          <w:sz w:val="19"/>
          <w:szCs w:val="19"/>
        </w:rPr>
      </w:pPr>
      <w:r>
        <w:rPr>
          <w:rFonts w:cs="Calibri"/>
          <w:sz w:val="19"/>
          <w:szCs w:val="19"/>
        </w:rPr>
        <w:t>A</w:t>
      </w:r>
      <w:r>
        <w:rPr>
          <w:rFonts w:cs="Calibri"/>
          <w:spacing w:val="1"/>
          <w:sz w:val="19"/>
          <w:szCs w:val="19"/>
        </w:rPr>
        <w:t>t</w:t>
      </w:r>
      <w:r>
        <w:rPr>
          <w:rFonts w:cs="Calibri"/>
          <w:sz w:val="19"/>
          <w:szCs w:val="19"/>
        </w:rPr>
        <w:t>t</w:t>
      </w:r>
      <w:r>
        <w:rPr>
          <w:rFonts w:cs="Calibri"/>
          <w:spacing w:val="1"/>
          <w:sz w:val="19"/>
          <w:szCs w:val="19"/>
        </w:rPr>
        <w:t>n</w:t>
      </w:r>
      <w:r>
        <w:rPr>
          <w:rFonts w:cs="Calibri"/>
          <w:sz w:val="19"/>
          <w:szCs w:val="19"/>
        </w:rPr>
        <w:t>:</w:t>
      </w:r>
      <w:r>
        <w:rPr>
          <w:rFonts w:cs="Calibri"/>
          <w:spacing w:val="14"/>
          <w:sz w:val="19"/>
          <w:szCs w:val="19"/>
        </w:rPr>
        <w:t xml:space="preserve"> </w:t>
      </w:r>
      <w:r>
        <w:rPr>
          <w:rFonts w:cs="Calibri"/>
          <w:sz w:val="19"/>
          <w:szCs w:val="19"/>
        </w:rPr>
        <w:t>M</w:t>
      </w:r>
      <w:r>
        <w:rPr>
          <w:rFonts w:cs="Calibri"/>
          <w:spacing w:val="1"/>
          <w:sz w:val="19"/>
          <w:szCs w:val="19"/>
        </w:rPr>
        <w:t>assH</w:t>
      </w:r>
      <w:r>
        <w:rPr>
          <w:rFonts w:cs="Calibri"/>
          <w:spacing w:val="-1"/>
          <w:sz w:val="19"/>
          <w:szCs w:val="19"/>
        </w:rPr>
        <w:t>e</w:t>
      </w:r>
      <w:r>
        <w:rPr>
          <w:rFonts w:cs="Calibri"/>
          <w:spacing w:val="1"/>
          <w:sz w:val="19"/>
          <w:szCs w:val="19"/>
        </w:rPr>
        <w:t>a</w:t>
      </w:r>
      <w:r>
        <w:rPr>
          <w:rFonts w:cs="Calibri"/>
          <w:sz w:val="19"/>
          <w:szCs w:val="19"/>
        </w:rPr>
        <w:t>lth</w:t>
      </w:r>
      <w:r>
        <w:rPr>
          <w:rFonts w:cs="Calibri"/>
          <w:spacing w:val="30"/>
          <w:sz w:val="19"/>
          <w:szCs w:val="19"/>
        </w:rPr>
        <w:t xml:space="preserve"> </w:t>
      </w:r>
      <w:r>
        <w:rPr>
          <w:rFonts w:cs="Calibri"/>
          <w:w w:val="103"/>
          <w:sz w:val="19"/>
          <w:szCs w:val="19"/>
        </w:rPr>
        <w:t>Voi</w:t>
      </w:r>
      <w:r>
        <w:rPr>
          <w:rFonts w:cs="Calibri"/>
          <w:spacing w:val="1"/>
          <w:w w:val="103"/>
          <w:sz w:val="19"/>
          <w:szCs w:val="19"/>
        </w:rPr>
        <w:t>d</w:t>
      </w:r>
      <w:r>
        <w:rPr>
          <w:rFonts w:cs="Calibri"/>
          <w:w w:val="103"/>
          <w:sz w:val="19"/>
          <w:szCs w:val="19"/>
        </w:rPr>
        <w:t>s</w:t>
      </w:r>
    </w:p>
    <w:p w14:paraId="4282F5D2" w14:textId="44388F9A" w:rsidR="00305E29" w:rsidRDefault="00305E29" w:rsidP="00305E29">
      <w:pPr>
        <w:widowControl w:val="0"/>
        <w:autoSpaceDE w:val="0"/>
        <w:autoSpaceDN w:val="0"/>
        <w:adjustRightInd w:val="0"/>
        <w:spacing w:before="6" w:after="0" w:line="240" w:lineRule="auto"/>
        <w:ind w:left="1028"/>
        <w:rPr>
          <w:rFonts w:cs="Calibri"/>
          <w:sz w:val="19"/>
          <w:szCs w:val="19"/>
        </w:rPr>
      </w:pPr>
      <w:r>
        <w:rPr>
          <w:rFonts w:cs="Calibri"/>
          <w:sz w:val="19"/>
          <w:szCs w:val="19"/>
        </w:rPr>
        <w:t>P.O.</w:t>
      </w:r>
      <w:r>
        <w:rPr>
          <w:rFonts w:cs="Calibri"/>
          <w:spacing w:val="5"/>
          <w:sz w:val="19"/>
          <w:szCs w:val="19"/>
        </w:rPr>
        <w:t xml:space="preserve"> </w:t>
      </w:r>
      <w:r>
        <w:rPr>
          <w:rFonts w:cs="Calibri"/>
          <w:sz w:val="19"/>
          <w:szCs w:val="19"/>
        </w:rPr>
        <w:t>B</w:t>
      </w:r>
      <w:r>
        <w:rPr>
          <w:rFonts w:cs="Calibri"/>
          <w:spacing w:val="1"/>
          <w:sz w:val="19"/>
          <w:szCs w:val="19"/>
        </w:rPr>
        <w:t>o</w:t>
      </w:r>
      <w:r>
        <w:rPr>
          <w:rFonts w:cs="Calibri"/>
          <w:sz w:val="19"/>
          <w:szCs w:val="19"/>
        </w:rPr>
        <w:t>x</w:t>
      </w:r>
      <w:r>
        <w:rPr>
          <w:rFonts w:cs="Calibri"/>
          <w:spacing w:val="7"/>
          <w:sz w:val="19"/>
          <w:szCs w:val="19"/>
        </w:rPr>
        <w:t xml:space="preserve"> </w:t>
      </w:r>
      <w:r w:rsidR="00671E74">
        <w:rPr>
          <w:rFonts w:cs="Calibri"/>
          <w:w w:val="103"/>
          <w:sz w:val="19"/>
          <w:szCs w:val="19"/>
        </w:rPr>
        <w:t>2906</w:t>
      </w:r>
    </w:p>
    <w:p w14:paraId="351D4EB5" w14:textId="4D396985" w:rsidR="00305E29" w:rsidRDefault="00671E74" w:rsidP="00305E29">
      <w:pPr>
        <w:widowControl w:val="0"/>
        <w:autoSpaceDE w:val="0"/>
        <w:autoSpaceDN w:val="0"/>
        <w:adjustRightInd w:val="0"/>
        <w:spacing w:before="8" w:after="0" w:line="240" w:lineRule="auto"/>
        <w:ind w:left="1040"/>
        <w:rPr>
          <w:rFonts w:cs="Calibri"/>
          <w:sz w:val="19"/>
          <w:szCs w:val="19"/>
        </w:rPr>
      </w:pPr>
      <w:r>
        <w:rPr>
          <w:rFonts w:cs="Calibri"/>
          <w:sz w:val="19"/>
          <w:szCs w:val="19"/>
        </w:rPr>
        <w:t>Milwaukee, WI 53201-2906</w:t>
      </w:r>
    </w:p>
    <w:p w14:paraId="4061524A" w14:textId="77777777" w:rsidR="00305E29" w:rsidRDefault="00305E29" w:rsidP="00305E29">
      <w:pPr>
        <w:widowControl w:val="0"/>
        <w:autoSpaceDE w:val="0"/>
        <w:autoSpaceDN w:val="0"/>
        <w:adjustRightInd w:val="0"/>
        <w:spacing w:before="4" w:after="0" w:line="240" w:lineRule="exact"/>
        <w:rPr>
          <w:rFonts w:cs="Calibri"/>
          <w:sz w:val="24"/>
          <w:szCs w:val="24"/>
        </w:rPr>
      </w:pPr>
    </w:p>
    <w:p w14:paraId="709EC73B" w14:textId="77777777" w:rsidR="00305E29" w:rsidRDefault="00305E29" w:rsidP="00305E29">
      <w:pPr>
        <w:widowControl w:val="0"/>
        <w:autoSpaceDE w:val="0"/>
        <w:autoSpaceDN w:val="0"/>
        <w:adjustRightInd w:val="0"/>
        <w:spacing w:after="0" w:line="248" w:lineRule="auto"/>
        <w:ind w:left="1296" w:right="361" w:hanging="1160"/>
        <w:rPr>
          <w:rFonts w:cs="Calibri"/>
          <w:sz w:val="19"/>
          <w:szCs w:val="19"/>
        </w:rPr>
      </w:pPr>
      <w:r>
        <w:rPr>
          <w:rFonts w:cs="Calibri"/>
          <w:b/>
          <w:bCs/>
          <w:sz w:val="19"/>
          <w:szCs w:val="19"/>
        </w:rPr>
        <w:t>P</w:t>
      </w:r>
      <w:r>
        <w:rPr>
          <w:rFonts w:cs="Calibri"/>
          <w:b/>
          <w:bCs/>
          <w:spacing w:val="-3"/>
          <w:sz w:val="19"/>
          <w:szCs w:val="19"/>
        </w:rPr>
        <w:t>l</w:t>
      </w:r>
      <w:r>
        <w:rPr>
          <w:rFonts w:cs="Calibri"/>
          <w:b/>
          <w:bCs/>
          <w:spacing w:val="1"/>
          <w:sz w:val="19"/>
          <w:szCs w:val="19"/>
        </w:rPr>
        <w:t>e</w:t>
      </w:r>
      <w:r>
        <w:rPr>
          <w:rFonts w:cs="Calibri"/>
          <w:b/>
          <w:bCs/>
          <w:sz w:val="19"/>
          <w:szCs w:val="19"/>
        </w:rPr>
        <w:t>ase</w:t>
      </w:r>
      <w:r>
        <w:rPr>
          <w:rFonts w:cs="Calibri"/>
          <w:b/>
          <w:bCs/>
          <w:spacing w:val="13"/>
          <w:sz w:val="19"/>
          <w:szCs w:val="19"/>
        </w:rPr>
        <w:t xml:space="preserve"> </w:t>
      </w:r>
      <w:r>
        <w:rPr>
          <w:rFonts w:cs="Calibri"/>
          <w:b/>
          <w:bCs/>
          <w:spacing w:val="1"/>
          <w:sz w:val="19"/>
          <w:szCs w:val="19"/>
        </w:rPr>
        <w:t>note</w:t>
      </w:r>
      <w:r>
        <w:rPr>
          <w:rFonts w:cs="Calibri"/>
          <w:b/>
          <w:bCs/>
          <w:sz w:val="19"/>
          <w:szCs w:val="19"/>
        </w:rPr>
        <w:t xml:space="preserve">:  </w:t>
      </w:r>
      <w:r>
        <w:rPr>
          <w:rFonts w:cs="Calibri"/>
          <w:b/>
          <w:bCs/>
          <w:spacing w:val="20"/>
          <w:sz w:val="19"/>
          <w:szCs w:val="19"/>
        </w:rPr>
        <w:t xml:space="preserve"> </w:t>
      </w:r>
      <w:r>
        <w:rPr>
          <w:rFonts w:cs="Calibri"/>
          <w:sz w:val="19"/>
          <w:szCs w:val="19"/>
        </w:rPr>
        <w:t>Pr</w:t>
      </w:r>
      <w:r>
        <w:rPr>
          <w:rFonts w:cs="Calibri"/>
          <w:spacing w:val="-1"/>
          <w:sz w:val="19"/>
          <w:szCs w:val="19"/>
        </w:rPr>
        <w:t>ev</w:t>
      </w:r>
      <w:r>
        <w:rPr>
          <w:rFonts w:cs="Calibri"/>
          <w:sz w:val="19"/>
          <w:szCs w:val="19"/>
        </w:rPr>
        <w:t>i</w:t>
      </w:r>
      <w:r>
        <w:rPr>
          <w:rFonts w:cs="Calibri"/>
          <w:spacing w:val="1"/>
          <w:sz w:val="19"/>
          <w:szCs w:val="19"/>
        </w:rPr>
        <w:t>ous</w:t>
      </w:r>
      <w:r>
        <w:rPr>
          <w:rFonts w:cs="Calibri"/>
          <w:sz w:val="19"/>
          <w:szCs w:val="19"/>
        </w:rPr>
        <w:t>ly</w:t>
      </w:r>
      <w:r>
        <w:rPr>
          <w:rFonts w:cs="Calibri"/>
          <w:spacing w:val="22"/>
          <w:sz w:val="19"/>
          <w:szCs w:val="19"/>
        </w:rPr>
        <w:t xml:space="preserve"> </w:t>
      </w:r>
      <w:r>
        <w:rPr>
          <w:rFonts w:cs="Calibri"/>
          <w:spacing w:val="1"/>
          <w:sz w:val="19"/>
          <w:szCs w:val="19"/>
        </w:rPr>
        <w:t>pa</w:t>
      </w:r>
      <w:r>
        <w:rPr>
          <w:rFonts w:cs="Calibri"/>
          <w:sz w:val="19"/>
          <w:szCs w:val="19"/>
        </w:rPr>
        <w:t>id</w:t>
      </w:r>
      <w:r>
        <w:rPr>
          <w:rFonts w:cs="Calibri"/>
          <w:spacing w:val="8"/>
          <w:sz w:val="19"/>
          <w:szCs w:val="19"/>
        </w:rPr>
        <w:t xml:space="preserve"> </w:t>
      </w:r>
      <w:r>
        <w:rPr>
          <w:rFonts w:cs="Calibri"/>
          <w:sz w:val="19"/>
          <w:szCs w:val="19"/>
        </w:rPr>
        <w:t>cl</w:t>
      </w:r>
      <w:r>
        <w:rPr>
          <w:rFonts w:cs="Calibri"/>
          <w:spacing w:val="1"/>
          <w:sz w:val="19"/>
          <w:szCs w:val="19"/>
        </w:rPr>
        <w:t>a</w:t>
      </w:r>
      <w:r>
        <w:rPr>
          <w:rFonts w:cs="Calibri"/>
          <w:sz w:val="19"/>
          <w:szCs w:val="19"/>
        </w:rPr>
        <w:t>i</w:t>
      </w:r>
      <w:r>
        <w:rPr>
          <w:rFonts w:cs="Calibri"/>
          <w:spacing w:val="-1"/>
          <w:sz w:val="19"/>
          <w:szCs w:val="19"/>
        </w:rPr>
        <w:t>m</w:t>
      </w:r>
      <w:r>
        <w:rPr>
          <w:rFonts w:cs="Calibri"/>
          <w:sz w:val="19"/>
          <w:szCs w:val="19"/>
        </w:rPr>
        <w:t>s</w:t>
      </w:r>
      <w:r>
        <w:rPr>
          <w:rFonts w:cs="Calibri"/>
          <w:spacing w:val="11"/>
          <w:sz w:val="19"/>
          <w:szCs w:val="19"/>
        </w:rPr>
        <w:t xml:space="preserve"> </w:t>
      </w:r>
      <w:r>
        <w:rPr>
          <w:rFonts w:cs="Calibri"/>
          <w:sz w:val="19"/>
          <w:szCs w:val="19"/>
        </w:rPr>
        <w:t>c</w:t>
      </w:r>
      <w:r>
        <w:rPr>
          <w:rFonts w:cs="Calibri"/>
          <w:spacing w:val="1"/>
          <w:sz w:val="19"/>
          <w:szCs w:val="19"/>
        </w:rPr>
        <w:t>a</w:t>
      </w:r>
      <w:r>
        <w:rPr>
          <w:rFonts w:cs="Calibri"/>
          <w:sz w:val="19"/>
          <w:szCs w:val="19"/>
        </w:rPr>
        <w:t>n</w:t>
      </w:r>
      <w:r>
        <w:rPr>
          <w:rFonts w:cs="Calibri"/>
          <w:spacing w:val="6"/>
          <w:sz w:val="19"/>
          <w:szCs w:val="19"/>
        </w:rPr>
        <w:t xml:space="preserve"> </w:t>
      </w:r>
      <w:r>
        <w:rPr>
          <w:rFonts w:cs="Calibri"/>
          <w:spacing w:val="1"/>
          <w:sz w:val="19"/>
          <w:szCs w:val="19"/>
        </w:rPr>
        <w:t>b</w:t>
      </w:r>
      <w:r>
        <w:rPr>
          <w:rFonts w:cs="Calibri"/>
          <w:sz w:val="19"/>
          <w:szCs w:val="19"/>
        </w:rPr>
        <w:t>e</w:t>
      </w:r>
      <w:r>
        <w:rPr>
          <w:rFonts w:cs="Calibri"/>
          <w:spacing w:val="3"/>
          <w:sz w:val="19"/>
          <w:szCs w:val="19"/>
        </w:rPr>
        <w:t xml:space="preserve"> </w:t>
      </w:r>
      <w:r>
        <w:rPr>
          <w:rFonts w:cs="Calibri"/>
          <w:spacing w:val="1"/>
          <w:sz w:val="19"/>
          <w:szCs w:val="19"/>
        </w:rPr>
        <w:t>vo</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d</w:t>
      </w:r>
      <w:r>
        <w:rPr>
          <w:rFonts w:cs="Calibri"/>
          <w:spacing w:val="14"/>
          <w:sz w:val="19"/>
          <w:szCs w:val="19"/>
        </w:rPr>
        <w:t xml:space="preserve"> </w:t>
      </w:r>
      <w:r>
        <w:rPr>
          <w:rFonts w:cs="Calibri"/>
          <w:spacing w:val="-1"/>
          <w:sz w:val="19"/>
          <w:szCs w:val="19"/>
        </w:rPr>
        <w:t>e</w:t>
      </w:r>
      <w:r>
        <w:rPr>
          <w:rFonts w:cs="Calibri"/>
          <w:sz w:val="19"/>
          <w:szCs w:val="19"/>
        </w:rPr>
        <w:t>l</w:t>
      </w:r>
      <w:r>
        <w:rPr>
          <w:rFonts w:cs="Calibri"/>
          <w:spacing w:val="-1"/>
          <w:sz w:val="19"/>
          <w:szCs w:val="19"/>
        </w:rPr>
        <w:t>e</w:t>
      </w:r>
      <w:r>
        <w:rPr>
          <w:rFonts w:cs="Calibri"/>
          <w:sz w:val="19"/>
          <w:szCs w:val="19"/>
        </w:rPr>
        <w:t>c</w:t>
      </w:r>
      <w:r>
        <w:rPr>
          <w:rFonts w:cs="Calibri"/>
          <w:spacing w:val="1"/>
          <w:sz w:val="19"/>
          <w:szCs w:val="19"/>
        </w:rPr>
        <w:t>t</w:t>
      </w:r>
      <w:r>
        <w:rPr>
          <w:rFonts w:cs="Calibri"/>
          <w:sz w:val="19"/>
          <w:szCs w:val="19"/>
        </w:rPr>
        <w:t>r</w:t>
      </w:r>
      <w:r>
        <w:rPr>
          <w:rFonts w:cs="Calibri"/>
          <w:spacing w:val="1"/>
          <w:sz w:val="19"/>
          <w:szCs w:val="19"/>
        </w:rPr>
        <w:t>on</w:t>
      </w:r>
      <w:r>
        <w:rPr>
          <w:rFonts w:cs="Calibri"/>
          <w:sz w:val="19"/>
          <w:szCs w:val="19"/>
        </w:rPr>
        <w:t>ic</w:t>
      </w:r>
      <w:r>
        <w:rPr>
          <w:rFonts w:cs="Calibri"/>
          <w:spacing w:val="1"/>
          <w:sz w:val="19"/>
          <w:szCs w:val="19"/>
        </w:rPr>
        <w:t>a</w:t>
      </w:r>
      <w:r>
        <w:rPr>
          <w:rFonts w:cs="Calibri"/>
          <w:sz w:val="19"/>
          <w:szCs w:val="19"/>
        </w:rPr>
        <w:t>lly</w:t>
      </w:r>
      <w:r>
        <w:rPr>
          <w:rFonts w:cs="Calibri"/>
          <w:spacing w:val="29"/>
          <w:sz w:val="19"/>
          <w:szCs w:val="19"/>
        </w:rPr>
        <w:t xml:space="preserve"> </w:t>
      </w:r>
      <w:r>
        <w:rPr>
          <w:rFonts w:cs="Calibri"/>
          <w:sz w:val="19"/>
          <w:szCs w:val="19"/>
        </w:rPr>
        <w:t>in</w:t>
      </w:r>
      <w:r>
        <w:rPr>
          <w:rFonts w:cs="Calibri"/>
          <w:spacing w:val="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2"/>
          <w:sz w:val="19"/>
          <w:szCs w:val="19"/>
        </w:rPr>
        <w:t xml:space="preserve"> </w:t>
      </w:r>
      <w:r>
        <w:rPr>
          <w:rFonts w:cs="Calibri"/>
          <w:spacing w:val="1"/>
          <w:sz w:val="19"/>
          <w:szCs w:val="19"/>
        </w:rPr>
        <w:t>H</w:t>
      </w:r>
      <w:r>
        <w:rPr>
          <w:rFonts w:cs="Calibri"/>
          <w:spacing w:val="5"/>
          <w:sz w:val="19"/>
          <w:szCs w:val="19"/>
        </w:rPr>
        <w:t>I</w:t>
      </w:r>
      <w:r>
        <w:rPr>
          <w:rFonts w:cs="Calibri"/>
          <w:sz w:val="19"/>
          <w:szCs w:val="19"/>
        </w:rPr>
        <w:t>PA</w:t>
      </w:r>
      <w:r>
        <w:rPr>
          <w:rFonts w:cs="Calibri"/>
          <w:spacing w:val="2"/>
          <w:sz w:val="19"/>
          <w:szCs w:val="19"/>
        </w:rPr>
        <w:t>A</w:t>
      </w:r>
      <w:r>
        <w:rPr>
          <w:rFonts w:cs="Calibri"/>
          <w:spacing w:val="-1"/>
          <w:sz w:val="19"/>
          <w:szCs w:val="19"/>
        </w:rPr>
        <w:t>-C</w:t>
      </w:r>
      <w:r>
        <w:rPr>
          <w:rFonts w:cs="Calibri"/>
          <w:sz w:val="19"/>
          <w:szCs w:val="19"/>
        </w:rPr>
        <w:t>o</w:t>
      </w:r>
      <w:r>
        <w:rPr>
          <w:rFonts w:cs="Calibri"/>
          <w:spacing w:val="-1"/>
          <w:sz w:val="19"/>
          <w:szCs w:val="19"/>
        </w:rPr>
        <w:t>m</w:t>
      </w:r>
      <w:r>
        <w:rPr>
          <w:rFonts w:cs="Calibri"/>
          <w:spacing w:val="1"/>
          <w:sz w:val="19"/>
          <w:szCs w:val="19"/>
        </w:rPr>
        <w:t>p</w:t>
      </w:r>
      <w:r>
        <w:rPr>
          <w:rFonts w:cs="Calibri"/>
          <w:sz w:val="19"/>
          <w:szCs w:val="19"/>
        </w:rPr>
        <w:t>li</w:t>
      </w:r>
      <w:r>
        <w:rPr>
          <w:rFonts w:cs="Calibri"/>
          <w:spacing w:val="1"/>
          <w:sz w:val="19"/>
          <w:szCs w:val="19"/>
        </w:rPr>
        <w:t>an</w:t>
      </w:r>
      <w:r>
        <w:rPr>
          <w:rFonts w:cs="Calibri"/>
          <w:sz w:val="19"/>
          <w:szCs w:val="19"/>
        </w:rPr>
        <w:t>t</w:t>
      </w:r>
      <w:r>
        <w:rPr>
          <w:rFonts w:cs="Calibri"/>
          <w:spacing w:val="40"/>
          <w:sz w:val="19"/>
          <w:szCs w:val="19"/>
        </w:rPr>
        <w:t xml:space="preserve"> </w:t>
      </w:r>
      <w:r>
        <w:rPr>
          <w:rFonts w:cs="Calibri"/>
          <w:sz w:val="19"/>
          <w:szCs w:val="19"/>
        </w:rPr>
        <w:t>837</w:t>
      </w:r>
      <w:r>
        <w:rPr>
          <w:rFonts w:cs="Calibri"/>
          <w:spacing w:val="4"/>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w:t>
      </w:r>
      <w:r>
        <w:rPr>
          <w:rFonts w:cs="Calibri"/>
          <w:spacing w:val="1"/>
          <w:sz w:val="19"/>
          <w:szCs w:val="19"/>
        </w:rPr>
        <w:t>a</w:t>
      </w:r>
      <w:r>
        <w:rPr>
          <w:rFonts w:cs="Calibri"/>
          <w:sz w:val="19"/>
          <w:szCs w:val="19"/>
        </w:rPr>
        <w:t>t</w:t>
      </w:r>
      <w:r>
        <w:rPr>
          <w:rFonts w:cs="Calibri"/>
          <w:spacing w:val="14"/>
          <w:sz w:val="19"/>
          <w:szCs w:val="19"/>
        </w:rPr>
        <w:t xml:space="preserve"> </w:t>
      </w:r>
      <w:r>
        <w:rPr>
          <w:rFonts w:cs="Calibri"/>
          <w:spacing w:val="1"/>
          <w:sz w:val="19"/>
          <w:szCs w:val="19"/>
        </w:rPr>
        <w:t>us</w:t>
      </w:r>
      <w:r>
        <w:rPr>
          <w:rFonts w:cs="Calibri"/>
          <w:sz w:val="19"/>
          <w:szCs w:val="19"/>
        </w:rPr>
        <w:t>i</w:t>
      </w:r>
      <w:r>
        <w:rPr>
          <w:rFonts w:cs="Calibri"/>
          <w:spacing w:val="1"/>
          <w:sz w:val="19"/>
          <w:szCs w:val="19"/>
        </w:rPr>
        <w:t>n</w:t>
      </w:r>
      <w:r>
        <w:rPr>
          <w:rFonts w:cs="Calibri"/>
          <w:sz w:val="19"/>
          <w:szCs w:val="19"/>
        </w:rPr>
        <w:t>g</w:t>
      </w:r>
      <w:r>
        <w:rPr>
          <w:rFonts w:cs="Calibri"/>
          <w:spacing w:val="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spacing w:val="1"/>
          <w:sz w:val="19"/>
          <w:szCs w:val="19"/>
        </w:rPr>
        <w:t>vo</w:t>
      </w:r>
      <w:r>
        <w:rPr>
          <w:rFonts w:cs="Calibri"/>
          <w:sz w:val="19"/>
          <w:szCs w:val="19"/>
        </w:rPr>
        <w:t>id</w:t>
      </w:r>
      <w:r>
        <w:rPr>
          <w:rFonts w:cs="Calibri"/>
          <w:spacing w:val="8"/>
          <w:sz w:val="19"/>
          <w:szCs w:val="19"/>
        </w:rPr>
        <w:t xml:space="preserve"> </w:t>
      </w:r>
      <w:r>
        <w:rPr>
          <w:rFonts w:cs="Calibri"/>
          <w:spacing w:val="1"/>
          <w:w w:val="103"/>
          <w:sz w:val="19"/>
          <w:szCs w:val="19"/>
        </w:rPr>
        <w:t xml:space="preserve">and </w:t>
      </w:r>
      <w:r>
        <w:rPr>
          <w:rFonts w:cs="Calibri"/>
          <w:sz w:val="19"/>
          <w:szCs w:val="19"/>
        </w:rPr>
        <w:t>r</w:t>
      </w:r>
      <w:r>
        <w:rPr>
          <w:rFonts w:cs="Calibri"/>
          <w:spacing w:val="-1"/>
          <w:sz w:val="19"/>
          <w:szCs w:val="19"/>
        </w:rPr>
        <w:t>e</w:t>
      </w:r>
      <w:r>
        <w:rPr>
          <w:rFonts w:cs="Calibri"/>
          <w:spacing w:val="1"/>
          <w:sz w:val="19"/>
          <w:szCs w:val="19"/>
        </w:rPr>
        <w:t>p</w:t>
      </w:r>
      <w:r>
        <w:rPr>
          <w:rFonts w:cs="Calibri"/>
          <w:sz w:val="19"/>
          <w:szCs w:val="19"/>
        </w:rPr>
        <w:t>l</w:t>
      </w:r>
      <w:r>
        <w:rPr>
          <w:rFonts w:cs="Calibri"/>
          <w:spacing w:val="1"/>
          <w:sz w:val="19"/>
          <w:szCs w:val="19"/>
        </w:rPr>
        <w:t>a</w:t>
      </w:r>
      <w:r>
        <w:rPr>
          <w:rFonts w:cs="Calibri"/>
          <w:sz w:val="19"/>
          <w:szCs w:val="19"/>
        </w:rPr>
        <w:t>ce</w:t>
      </w:r>
      <w:r>
        <w:rPr>
          <w:rFonts w:cs="Calibri"/>
          <w:spacing w:val="2"/>
          <w:sz w:val="19"/>
          <w:szCs w:val="19"/>
        </w:rPr>
        <w:t xml:space="preserve"> </w:t>
      </w:r>
      <w:r>
        <w:rPr>
          <w:rFonts w:cs="Calibri"/>
          <w:w w:val="103"/>
          <w:sz w:val="19"/>
          <w:szCs w:val="19"/>
        </w:rPr>
        <w:t>tr</w:t>
      </w:r>
      <w:r>
        <w:rPr>
          <w:rFonts w:cs="Calibri"/>
          <w:spacing w:val="1"/>
          <w:w w:val="103"/>
          <w:sz w:val="19"/>
          <w:szCs w:val="19"/>
        </w:rPr>
        <w:t>ansa</w:t>
      </w:r>
      <w:r>
        <w:rPr>
          <w:rFonts w:cs="Calibri"/>
          <w:w w:val="103"/>
          <w:sz w:val="19"/>
          <w:szCs w:val="19"/>
        </w:rPr>
        <w:t>c</w:t>
      </w:r>
      <w:r>
        <w:rPr>
          <w:rFonts w:cs="Calibri"/>
          <w:spacing w:val="1"/>
          <w:w w:val="103"/>
          <w:sz w:val="19"/>
          <w:szCs w:val="19"/>
        </w:rPr>
        <w:t>t</w:t>
      </w:r>
      <w:r>
        <w:rPr>
          <w:rFonts w:cs="Calibri"/>
          <w:w w:val="103"/>
          <w:sz w:val="19"/>
          <w:szCs w:val="19"/>
        </w:rPr>
        <w:t>io</w:t>
      </w:r>
      <w:r>
        <w:rPr>
          <w:rFonts w:cs="Calibri"/>
          <w:spacing w:val="1"/>
          <w:w w:val="103"/>
          <w:sz w:val="19"/>
          <w:szCs w:val="19"/>
        </w:rPr>
        <w:t>n</w:t>
      </w:r>
      <w:r>
        <w:rPr>
          <w:rFonts w:cs="Calibri"/>
          <w:w w:val="103"/>
          <w:sz w:val="19"/>
          <w:szCs w:val="19"/>
        </w:rPr>
        <w:t>.</w:t>
      </w:r>
    </w:p>
    <w:p w14:paraId="164E2749" w14:textId="77777777" w:rsidR="00305E29" w:rsidRDefault="00305E29" w:rsidP="00305E29">
      <w:pPr>
        <w:widowControl w:val="0"/>
        <w:autoSpaceDE w:val="0"/>
        <w:autoSpaceDN w:val="0"/>
        <w:adjustRightInd w:val="0"/>
        <w:spacing w:after="0" w:line="200" w:lineRule="exact"/>
        <w:rPr>
          <w:rFonts w:cs="Calibri"/>
          <w:sz w:val="20"/>
          <w:szCs w:val="20"/>
        </w:rPr>
      </w:pPr>
    </w:p>
    <w:p w14:paraId="4F45D0F1" w14:textId="4EA36B82" w:rsidR="00305E29" w:rsidRDefault="00305E29" w:rsidP="00305E29">
      <w:pPr>
        <w:widowControl w:val="0"/>
        <w:autoSpaceDE w:val="0"/>
        <w:autoSpaceDN w:val="0"/>
        <w:adjustRightInd w:val="0"/>
        <w:spacing w:before="15" w:after="0" w:line="220" w:lineRule="exact"/>
        <w:rPr>
          <w:rFonts w:cs="Calibri"/>
        </w:rPr>
      </w:pPr>
    </w:p>
    <w:p w14:paraId="446D9AF2" w14:textId="68B198A5" w:rsidR="00305E29" w:rsidRDefault="00EE1570" w:rsidP="00305E29">
      <w:pPr>
        <w:widowControl w:val="0"/>
        <w:autoSpaceDE w:val="0"/>
        <w:autoSpaceDN w:val="0"/>
        <w:adjustRightInd w:val="0"/>
        <w:spacing w:after="0" w:line="240" w:lineRule="auto"/>
        <w:ind w:left="138"/>
        <w:rPr>
          <w:rFonts w:cs="Calibri"/>
          <w:sz w:val="19"/>
          <w:szCs w:val="19"/>
        </w:rPr>
      </w:pPr>
      <w:r>
        <w:rPr>
          <w:rFonts w:cs="Calibri"/>
          <w:noProof/>
          <w:sz w:val="24"/>
          <w:szCs w:val="24"/>
        </w:rPr>
        <mc:AlternateContent>
          <mc:Choice Requires="wps">
            <w:drawing>
              <wp:anchor distT="0" distB="0" distL="114300" distR="114300" simplePos="0" relativeHeight="251764736" behindDoc="0" locked="0" layoutInCell="1" allowOverlap="1" wp14:anchorId="3D0A83E7" wp14:editId="44A4A552">
                <wp:simplePos x="0" y="0"/>
                <wp:positionH relativeFrom="column">
                  <wp:posOffset>3098137</wp:posOffset>
                </wp:positionH>
                <wp:positionV relativeFrom="paragraph">
                  <wp:posOffset>10243</wp:posOffset>
                </wp:positionV>
                <wp:extent cx="2965837" cy="0"/>
                <wp:effectExtent l="0" t="0" r="0" b="0"/>
                <wp:wrapNone/>
                <wp:docPr id="888905806" name="Straight Connector 10"/>
                <wp:cNvGraphicFramePr/>
                <a:graphic xmlns:a="http://schemas.openxmlformats.org/drawingml/2006/main">
                  <a:graphicData uri="http://schemas.microsoft.com/office/word/2010/wordprocessingShape">
                    <wps:wsp>
                      <wps:cNvCnPr/>
                      <wps:spPr>
                        <a:xfrm flipV="1">
                          <a:off x="0" y="0"/>
                          <a:ext cx="29658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95D04" id="Straight Connector 10"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95pt,.8pt" to="47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" strokecolor="black [3200]" strokeweight=".5pt">
                <v:stroke joinstyle="miter"/>
              </v:line>
            </w:pict>
          </mc:Fallback>
        </mc:AlternateContent>
      </w:r>
      <w:r>
        <w:rPr>
          <w:rFonts w:cs="Calibri"/>
          <w:noProof/>
          <w:sz w:val="24"/>
          <w:szCs w:val="24"/>
        </w:rPr>
        <mc:AlternateContent>
          <mc:Choice Requires="wps">
            <w:drawing>
              <wp:anchor distT="0" distB="0" distL="114300" distR="114300" simplePos="0" relativeHeight="251732992" behindDoc="0" locked="0" layoutInCell="1" allowOverlap="1" wp14:anchorId="371CEF8C" wp14:editId="5175A396">
                <wp:simplePos x="0" y="0"/>
                <wp:positionH relativeFrom="column">
                  <wp:posOffset>91440</wp:posOffset>
                </wp:positionH>
                <wp:positionV relativeFrom="paragraph">
                  <wp:posOffset>8724</wp:posOffset>
                </wp:positionV>
                <wp:extent cx="2211705" cy="0"/>
                <wp:effectExtent l="0" t="0" r="0" b="0"/>
                <wp:wrapNone/>
                <wp:docPr id="1462144987" name="Straight Connector 10"/>
                <wp:cNvGraphicFramePr/>
                <a:graphic xmlns:a="http://schemas.openxmlformats.org/drawingml/2006/main">
                  <a:graphicData uri="http://schemas.microsoft.com/office/word/2010/wordprocessingShape">
                    <wps:wsp>
                      <wps:cNvCnPr/>
                      <wps:spPr>
                        <a:xfrm>
                          <a:off x="0" y="0"/>
                          <a:ext cx="2211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05727" id="Straight Connector 1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7pt" to="181.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" strokecolor="black [3200]" strokeweight=".5pt">
                <v:stroke joinstyle="miter"/>
              </v:line>
            </w:pict>
          </mc:Fallback>
        </mc:AlternateContent>
      </w:r>
      <w:r w:rsidR="00305E29">
        <w:rPr>
          <w:rFonts w:cs="Calibri"/>
          <w:sz w:val="19"/>
          <w:szCs w:val="19"/>
        </w:rPr>
        <w:t>D</w:t>
      </w:r>
      <w:r w:rsidR="00305E29">
        <w:rPr>
          <w:rFonts w:cs="Calibri"/>
          <w:spacing w:val="1"/>
          <w:sz w:val="19"/>
          <w:szCs w:val="19"/>
        </w:rPr>
        <w:t>a</w:t>
      </w:r>
      <w:r w:rsidR="00305E29">
        <w:rPr>
          <w:rFonts w:cs="Calibri"/>
          <w:sz w:val="19"/>
          <w:szCs w:val="19"/>
        </w:rPr>
        <w:t>te</w:t>
      </w:r>
      <w:r w:rsidR="00305E29">
        <w:rPr>
          <w:rFonts w:cs="Calibri"/>
          <w:spacing w:val="10"/>
          <w:sz w:val="19"/>
          <w:szCs w:val="19"/>
        </w:rPr>
        <w:t xml:space="preserve"> </w:t>
      </w:r>
      <w:r w:rsidR="00305E29">
        <w:rPr>
          <w:rFonts w:cs="Calibri"/>
          <w:spacing w:val="1"/>
          <w:sz w:val="19"/>
          <w:szCs w:val="19"/>
        </w:rPr>
        <w:t>o</w:t>
      </w:r>
      <w:r w:rsidR="00305E29">
        <w:rPr>
          <w:rFonts w:cs="Calibri"/>
          <w:sz w:val="19"/>
          <w:szCs w:val="19"/>
        </w:rPr>
        <w:t>f</w:t>
      </w:r>
      <w:r w:rsidR="00305E29">
        <w:rPr>
          <w:rFonts w:cs="Calibri"/>
          <w:spacing w:val="6"/>
          <w:sz w:val="19"/>
          <w:szCs w:val="19"/>
        </w:rPr>
        <w:t xml:space="preserve"> </w:t>
      </w:r>
      <w:r w:rsidR="00305E29">
        <w:rPr>
          <w:rFonts w:cs="Calibri"/>
          <w:sz w:val="19"/>
          <w:szCs w:val="19"/>
        </w:rPr>
        <w:t>R</w:t>
      </w:r>
      <w:r w:rsidR="00305E29">
        <w:rPr>
          <w:rFonts w:cs="Calibri"/>
          <w:spacing w:val="-1"/>
          <w:sz w:val="19"/>
          <w:szCs w:val="19"/>
        </w:rPr>
        <w:t>e</w:t>
      </w:r>
      <w:r w:rsidR="00305E29">
        <w:rPr>
          <w:rFonts w:cs="Calibri"/>
          <w:spacing w:val="1"/>
          <w:sz w:val="19"/>
          <w:szCs w:val="19"/>
        </w:rPr>
        <w:t>qu</w:t>
      </w:r>
      <w:r w:rsidR="00305E29">
        <w:rPr>
          <w:rFonts w:cs="Calibri"/>
          <w:spacing w:val="-1"/>
          <w:sz w:val="19"/>
          <w:szCs w:val="19"/>
        </w:rPr>
        <w:t>e</w:t>
      </w:r>
      <w:r w:rsidR="00305E29">
        <w:rPr>
          <w:rFonts w:cs="Calibri"/>
          <w:spacing w:val="1"/>
          <w:sz w:val="19"/>
          <w:szCs w:val="19"/>
        </w:rPr>
        <w:t>s</w:t>
      </w:r>
      <w:r w:rsidR="00305E29">
        <w:rPr>
          <w:rFonts w:cs="Calibri"/>
          <w:sz w:val="19"/>
          <w:szCs w:val="19"/>
        </w:rPr>
        <w:t xml:space="preserve">t                                                                                 </w:t>
      </w:r>
      <w:r w:rsidR="00305E29">
        <w:rPr>
          <w:rFonts w:cs="Calibri"/>
          <w:spacing w:val="15"/>
          <w:sz w:val="19"/>
          <w:szCs w:val="19"/>
        </w:rPr>
        <w:t xml:space="preserve"> </w:t>
      </w:r>
      <w:r w:rsidR="00305E29">
        <w:rPr>
          <w:rFonts w:cs="Calibri"/>
          <w:sz w:val="19"/>
          <w:szCs w:val="19"/>
        </w:rPr>
        <w:t>Pr</w:t>
      </w:r>
      <w:r w:rsidR="00305E29">
        <w:rPr>
          <w:rFonts w:cs="Calibri"/>
          <w:spacing w:val="1"/>
          <w:sz w:val="19"/>
          <w:szCs w:val="19"/>
        </w:rPr>
        <w:t>o</w:t>
      </w:r>
      <w:r w:rsidR="00305E29">
        <w:rPr>
          <w:rFonts w:cs="Calibri"/>
          <w:spacing w:val="-1"/>
          <w:sz w:val="19"/>
          <w:szCs w:val="19"/>
        </w:rPr>
        <w:t>v</w:t>
      </w:r>
      <w:r w:rsidR="00305E29">
        <w:rPr>
          <w:rFonts w:cs="Calibri"/>
          <w:sz w:val="19"/>
          <w:szCs w:val="19"/>
        </w:rPr>
        <w:t>i</w:t>
      </w:r>
      <w:r w:rsidR="00305E29">
        <w:rPr>
          <w:rFonts w:cs="Calibri"/>
          <w:spacing w:val="1"/>
          <w:sz w:val="19"/>
          <w:szCs w:val="19"/>
        </w:rPr>
        <w:t>d</w:t>
      </w:r>
      <w:r w:rsidR="00305E29">
        <w:rPr>
          <w:rFonts w:cs="Calibri"/>
          <w:spacing w:val="-1"/>
          <w:sz w:val="19"/>
          <w:szCs w:val="19"/>
        </w:rPr>
        <w:t>e</w:t>
      </w:r>
      <w:r w:rsidR="00305E29">
        <w:rPr>
          <w:rFonts w:cs="Calibri"/>
          <w:sz w:val="19"/>
          <w:szCs w:val="19"/>
        </w:rPr>
        <w:t>r</w:t>
      </w:r>
      <w:r w:rsidR="00305E29">
        <w:rPr>
          <w:rFonts w:cs="Calibri"/>
          <w:spacing w:val="15"/>
          <w:sz w:val="19"/>
          <w:szCs w:val="19"/>
        </w:rPr>
        <w:t xml:space="preserve"> </w:t>
      </w:r>
      <w:r w:rsidR="00305E29">
        <w:rPr>
          <w:rFonts w:cs="Calibri"/>
          <w:spacing w:val="1"/>
          <w:sz w:val="19"/>
          <w:szCs w:val="19"/>
        </w:rPr>
        <w:t>o</w:t>
      </w:r>
      <w:r w:rsidR="00305E29">
        <w:rPr>
          <w:rFonts w:cs="Calibri"/>
          <w:sz w:val="19"/>
          <w:szCs w:val="19"/>
        </w:rPr>
        <w:t>r Facility</w:t>
      </w:r>
      <w:r w:rsidR="00305E29">
        <w:rPr>
          <w:rFonts w:cs="Calibri"/>
          <w:spacing w:val="12"/>
          <w:sz w:val="19"/>
          <w:szCs w:val="19"/>
        </w:rPr>
        <w:t xml:space="preserve"> </w:t>
      </w:r>
      <w:r w:rsidR="00305E29">
        <w:rPr>
          <w:rFonts w:cs="Calibri"/>
          <w:spacing w:val="1"/>
          <w:w w:val="103"/>
          <w:sz w:val="19"/>
          <w:szCs w:val="19"/>
        </w:rPr>
        <w:t>N</w:t>
      </w:r>
      <w:r w:rsidR="00305E29">
        <w:rPr>
          <w:rFonts w:cs="Calibri"/>
          <w:spacing w:val="3"/>
          <w:w w:val="103"/>
          <w:sz w:val="19"/>
          <w:szCs w:val="19"/>
        </w:rPr>
        <w:t>a</w:t>
      </w:r>
      <w:r w:rsidR="00305E29">
        <w:rPr>
          <w:rFonts w:cs="Calibri"/>
          <w:spacing w:val="-1"/>
          <w:w w:val="103"/>
          <w:sz w:val="19"/>
          <w:szCs w:val="19"/>
        </w:rPr>
        <w:t>me</w:t>
      </w:r>
    </w:p>
    <w:p w14:paraId="3BDE173F" w14:textId="1CF4AD0A" w:rsidR="00305E29" w:rsidRDefault="00305E29" w:rsidP="00305E29">
      <w:pPr>
        <w:widowControl w:val="0"/>
        <w:autoSpaceDE w:val="0"/>
        <w:autoSpaceDN w:val="0"/>
        <w:adjustRightInd w:val="0"/>
        <w:spacing w:after="0" w:line="200" w:lineRule="exact"/>
        <w:rPr>
          <w:rFonts w:cs="Calibri"/>
          <w:sz w:val="20"/>
          <w:szCs w:val="20"/>
        </w:rPr>
      </w:pPr>
    </w:p>
    <w:p w14:paraId="522EA3DA" w14:textId="59972A9B" w:rsidR="00305E29" w:rsidRDefault="00305E29" w:rsidP="00305E29">
      <w:pPr>
        <w:widowControl w:val="0"/>
        <w:autoSpaceDE w:val="0"/>
        <w:autoSpaceDN w:val="0"/>
        <w:adjustRightInd w:val="0"/>
        <w:spacing w:before="1" w:after="0" w:line="240" w:lineRule="exact"/>
        <w:rPr>
          <w:rFonts w:cs="Calibri"/>
          <w:sz w:val="24"/>
          <w:szCs w:val="24"/>
        </w:rPr>
      </w:pPr>
    </w:p>
    <w:p w14:paraId="6250C579" w14:textId="7D0C6F71" w:rsidR="00305E29" w:rsidRDefault="003F0C59" w:rsidP="00305E29">
      <w:pPr>
        <w:widowControl w:val="0"/>
        <w:autoSpaceDE w:val="0"/>
        <w:autoSpaceDN w:val="0"/>
        <w:adjustRightInd w:val="0"/>
        <w:spacing w:after="0" w:line="240" w:lineRule="auto"/>
        <w:ind w:left="138"/>
        <w:rPr>
          <w:rFonts w:cs="Calibri"/>
          <w:sz w:val="19"/>
          <w:szCs w:val="19"/>
        </w:rPr>
      </w:pPr>
      <w:r>
        <w:rPr>
          <w:rFonts w:cs="Calibri"/>
          <w:noProof/>
          <w:sz w:val="24"/>
          <w:szCs w:val="24"/>
        </w:rPr>
        <mc:AlternateContent>
          <mc:Choice Requires="wps">
            <w:drawing>
              <wp:anchor distT="0" distB="0" distL="114300" distR="114300" simplePos="0" relativeHeight="251772928" behindDoc="0" locked="0" layoutInCell="1" allowOverlap="1" wp14:anchorId="2C616898" wp14:editId="77932876">
                <wp:simplePos x="0" y="0"/>
                <wp:positionH relativeFrom="column">
                  <wp:posOffset>3100539</wp:posOffset>
                </wp:positionH>
                <wp:positionV relativeFrom="paragraph">
                  <wp:posOffset>9525</wp:posOffset>
                </wp:positionV>
                <wp:extent cx="2965837" cy="0"/>
                <wp:effectExtent l="0" t="0" r="0" b="0"/>
                <wp:wrapNone/>
                <wp:docPr id="1996474332" name="Straight Connector 10"/>
                <wp:cNvGraphicFramePr/>
                <a:graphic xmlns:a="http://schemas.openxmlformats.org/drawingml/2006/main">
                  <a:graphicData uri="http://schemas.microsoft.com/office/word/2010/wordprocessingShape">
                    <wps:wsp>
                      <wps:cNvCnPr/>
                      <wps:spPr>
                        <a:xfrm flipV="1">
                          <a:off x="0" y="0"/>
                          <a:ext cx="29658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166B8" id="Straight Connector 10"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15pt,.75pt" to="47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" strokecolor="black [3200]" strokeweight=".5pt">
                <v:stroke joinstyle="miter"/>
              </v:line>
            </w:pict>
          </mc:Fallback>
        </mc:AlternateContent>
      </w:r>
      <w:r w:rsidR="003D0161">
        <w:rPr>
          <w:rFonts w:cs="Calibri"/>
          <w:noProof/>
          <w:sz w:val="24"/>
          <w:szCs w:val="24"/>
        </w:rPr>
        <mc:AlternateContent>
          <mc:Choice Requires="wps">
            <w:drawing>
              <wp:anchor distT="0" distB="0" distL="114300" distR="114300" simplePos="0" relativeHeight="251740160" behindDoc="0" locked="0" layoutInCell="1" allowOverlap="1" wp14:anchorId="3B8AD65F" wp14:editId="7459A01D">
                <wp:simplePos x="0" y="0"/>
                <wp:positionH relativeFrom="column">
                  <wp:posOffset>93400</wp:posOffset>
                </wp:positionH>
                <wp:positionV relativeFrom="paragraph">
                  <wp:posOffset>9193</wp:posOffset>
                </wp:positionV>
                <wp:extent cx="2211705" cy="0"/>
                <wp:effectExtent l="0" t="0" r="0" b="0"/>
                <wp:wrapNone/>
                <wp:docPr id="1819580593" name="Straight Connector 10"/>
                <wp:cNvGraphicFramePr/>
                <a:graphic xmlns:a="http://schemas.openxmlformats.org/drawingml/2006/main">
                  <a:graphicData uri="http://schemas.microsoft.com/office/word/2010/wordprocessingShape">
                    <wps:wsp>
                      <wps:cNvCnPr/>
                      <wps:spPr>
                        <a:xfrm>
                          <a:off x="0" y="0"/>
                          <a:ext cx="2211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33456" id="Straight Connector 1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pt" to="18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" strokecolor="black [3200]" strokeweight=".5pt">
                <v:stroke joinstyle="miter"/>
              </v:line>
            </w:pict>
          </mc:Fallback>
        </mc:AlternateContent>
      </w:r>
      <w:r w:rsidR="00305E29">
        <w:rPr>
          <w:rFonts w:cs="Calibri"/>
          <w:sz w:val="19"/>
          <w:szCs w:val="19"/>
        </w:rPr>
        <w:t>M</w:t>
      </w:r>
      <w:r w:rsidR="00305E29">
        <w:rPr>
          <w:rFonts w:cs="Calibri"/>
          <w:spacing w:val="1"/>
          <w:sz w:val="19"/>
          <w:szCs w:val="19"/>
        </w:rPr>
        <w:t>as</w:t>
      </w:r>
      <w:r w:rsidR="00305E29">
        <w:rPr>
          <w:rFonts w:cs="Calibri"/>
          <w:spacing w:val="-1"/>
          <w:sz w:val="19"/>
          <w:szCs w:val="19"/>
        </w:rPr>
        <w:t>s</w:t>
      </w:r>
      <w:r w:rsidR="00305E29">
        <w:rPr>
          <w:rFonts w:cs="Calibri"/>
          <w:spacing w:val="1"/>
          <w:sz w:val="19"/>
          <w:szCs w:val="19"/>
        </w:rPr>
        <w:t>H</w:t>
      </w:r>
      <w:r w:rsidR="00305E29">
        <w:rPr>
          <w:rFonts w:cs="Calibri"/>
          <w:spacing w:val="-1"/>
          <w:sz w:val="19"/>
          <w:szCs w:val="19"/>
        </w:rPr>
        <w:t>e</w:t>
      </w:r>
      <w:r w:rsidR="00305E29">
        <w:rPr>
          <w:rFonts w:cs="Calibri"/>
          <w:spacing w:val="1"/>
          <w:sz w:val="19"/>
          <w:szCs w:val="19"/>
        </w:rPr>
        <w:t>a</w:t>
      </w:r>
      <w:r w:rsidR="00305E29">
        <w:rPr>
          <w:rFonts w:cs="Calibri"/>
          <w:sz w:val="19"/>
          <w:szCs w:val="19"/>
        </w:rPr>
        <w:t>lth</w:t>
      </w:r>
      <w:r w:rsidR="00305E29">
        <w:rPr>
          <w:rFonts w:cs="Calibri"/>
          <w:spacing w:val="30"/>
          <w:sz w:val="19"/>
          <w:szCs w:val="19"/>
        </w:rPr>
        <w:t xml:space="preserve"> </w:t>
      </w:r>
      <w:r w:rsidR="00305E29">
        <w:rPr>
          <w:rFonts w:cs="Calibri"/>
          <w:sz w:val="19"/>
          <w:szCs w:val="19"/>
        </w:rPr>
        <w:t>Pr</w:t>
      </w:r>
      <w:r w:rsidR="00305E29">
        <w:rPr>
          <w:rFonts w:cs="Calibri"/>
          <w:spacing w:val="1"/>
          <w:sz w:val="19"/>
          <w:szCs w:val="19"/>
        </w:rPr>
        <w:t>o</w:t>
      </w:r>
      <w:r w:rsidR="00305E29">
        <w:rPr>
          <w:rFonts w:cs="Calibri"/>
          <w:spacing w:val="-1"/>
          <w:sz w:val="19"/>
          <w:szCs w:val="19"/>
        </w:rPr>
        <w:t>v</w:t>
      </w:r>
      <w:r w:rsidR="00305E29">
        <w:rPr>
          <w:rFonts w:cs="Calibri"/>
          <w:spacing w:val="-2"/>
          <w:sz w:val="19"/>
          <w:szCs w:val="19"/>
        </w:rPr>
        <w:t>i</w:t>
      </w:r>
      <w:r w:rsidR="00305E29">
        <w:rPr>
          <w:rFonts w:cs="Calibri"/>
          <w:spacing w:val="1"/>
          <w:sz w:val="19"/>
          <w:szCs w:val="19"/>
        </w:rPr>
        <w:t>d</w:t>
      </w:r>
      <w:r w:rsidR="00305E29">
        <w:rPr>
          <w:rFonts w:cs="Calibri"/>
          <w:spacing w:val="-1"/>
          <w:sz w:val="19"/>
          <w:szCs w:val="19"/>
        </w:rPr>
        <w:t>e</w:t>
      </w:r>
      <w:r w:rsidR="00305E29">
        <w:rPr>
          <w:rFonts w:cs="Calibri"/>
          <w:sz w:val="19"/>
          <w:szCs w:val="19"/>
        </w:rPr>
        <w:t>r</w:t>
      </w:r>
      <w:r w:rsidR="00305E29">
        <w:rPr>
          <w:rFonts w:cs="Calibri"/>
          <w:spacing w:val="22"/>
          <w:sz w:val="19"/>
          <w:szCs w:val="19"/>
        </w:rPr>
        <w:t xml:space="preserve"> </w:t>
      </w:r>
      <w:r w:rsidR="00305E29">
        <w:rPr>
          <w:rFonts w:cs="Calibri"/>
          <w:spacing w:val="1"/>
          <w:sz w:val="19"/>
          <w:szCs w:val="19"/>
        </w:rPr>
        <w:t>Nu</w:t>
      </w:r>
      <w:r w:rsidR="00305E29">
        <w:rPr>
          <w:rFonts w:cs="Calibri"/>
          <w:spacing w:val="-1"/>
          <w:sz w:val="19"/>
          <w:szCs w:val="19"/>
        </w:rPr>
        <w:t>m</w:t>
      </w:r>
      <w:r w:rsidR="00305E29">
        <w:rPr>
          <w:rFonts w:cs="Calibri"/>
          <w:spacing w:val="1"/>
          <w:sz w:val="19"/>
          <w:szCs w:val="19"/>
        </w:rPr>
        <w:t>b</w:t>
      </w:r>
      <w:r w:rsidR="00305E29">
        <w:rPr>
          <w:rFonts w:cs="Calibri"/>
          <w:spacing w:val="-1"/>
          <w:sz w:val="19"/>
          <w:szCs w:val="19"/>
        </w:rPr>
        <w:t>e</w:t>
      </w:r>
      <w:r w:rsidR="00305E29">
        <w:rPr>
          <w:rFonts w:cs="Calibri"/>
          <w:sz w:val="19"/>
          <w:szCs w:val="19"/>
        </w:rPr>
        <w:t>r                                                         Pr</w:t>
      </w:r>
      <w:r w:rsidR="00305E29">
        <w:rPr>
          <w:rFonts w:cs="Calibri"/>
          <w:spacing w:val="1"/>
          <w:sz w:val="19"/>
          <w:szCs w:val="19"/>
        </w:rPr>
        <w:t>o</w:t>
      </w:r>
      <w:r w:rsidR="00305E29">
        <w:rPr>
          <w:rFonts w:cs="Calibri"/>
          <w:spacing w:val="-1"/>
          <w:sz w:val="19"/>
          <w:szCs w:val="19"/>
        </w:rPr>
        <w:t>v</w:t>
      </w:r>
      <w:r w:rsidR="00305E29">
        <w:rPr>
          <w:rFonts w:cs="Calibri"/>
          <w:sz w:val="19"/>
          <w:szCs w:val="19"/>
        </w:rPr>
        <w:t>i</w:t>
      </w:r>
      <w:r w:rsidR="00305E29">
        <w:rPr>
          <w:rFonts w:cs="Calibri"/>
          <w:spacing w:val="1"/>
          <w:sz w:val="19"/>
          <w:szCs w:val="19"/>
        </w:rPr>
        <w:t>d</w:t>
      </w:r>
      <w:r w:rsidR="00305E29">
        <w:rPr>
          <w:rFonts w:cs="Calibri"/>
          <w:spacing w:val="-1"/>
          <w:sz w:val="19"/>
          <w:szCs w:val="19"/>
        </w:rPr>
        <w:t>e</w:t>
      </w:r>
      <w:r w:rsidR="00305E29">
        <w:rPr>
          <w:rFonts w:cs="Calibri"/>
          <w:sz w:val="19"/>
          <w:szCs w:val="19"/>
        </w:rPr>
        <w:t>r</w:t>
      </w:r>
      <w:r w:rsidR="00305E29">
        <w:rPr>
          <w:rFonts w:cs="Calibri"/>
          <w:spacing w:val="8"/>
          <w:sz w:val="19"/>
          <w:szCs w:val="19"/>
        </w:rPr>
        <w:t xml:space="preserve"> </w:t>
      </w:r>
      <w:r w:rsidR="00305E29">
        <w:rPr>
          <w:rFonts w:cs="Calibri"/>
          <w:w w:val="103"/>
          <w:sz w:val="19"/>
          <w:szCs w:val="19"/>
        </w:rPr>
        <w:t>A</w:t>
      </w:r>
      <w:r w:rsidR="00305E29">
        <w:rPr>
          <w:rFonts w:cs="Calibri"/>
          <w:spacing w:val="1"/>
          <w:w w:val="103"/>
          <w:sz w:val="19"/>
          <w:szCs w:val="19"/>
        </w:rPr>
        <w:t>dd</w:t>
      </w:r>
      <w:r w:rsidR="00305E29">
        <w:rPr>
          <w:rFonts w:cs="Calibri"/>
          <w:w w:val="103"/>
          <w:sz w:val="19"/>
          <w:szCs w:val="19"/>
        </w:rPr>
        <w:t>r</w:t>
      </w:r>
      <w:r w:rsidR="00305E29">
        <w:rPr>
          <w:rFonts w:cs="Calibri"/>
          <w:spacing w:val="-1"/>
          <w:w w:val="103"/>
          <w:sz w:val="19"/>
          <w:szCs w:val="19"/>
        </w:rPr>
        <w:t>e</w:t>
      </w:r>
      <w:r w:rsidR="00305E29">
        <w:rPr>
          <w:rFonts w:cs="Calibri"/>
          <w:spacing w:val="1"/>
          <w:w w:val="103"/>
          <w:sz w:val="19"/>
          <w:szCs w:val="19"/>
        </w:rPr>
        <w:t>s</w:t>
      </w:r>
      <w:r w:rsidR="00305E29">
        <w:rPr>
          <w:rFonts w:cs="Calibri"/>
          <w:w w:val="103"/>
          <w:sz w:val="19"/>
          <w:szCs w:val="19"/>
        </w:rPr>
        <w:t>s</w:t>
      </w:r>
    </w:p>
    <w:p w14:paraId="4FB4A6A5" w14:textId="398FFB23" w:rsidR="00305E29" w:rsidRDefault="00305E29" w:rsidP="00305E29">
      <w:pPr>
        <w:widowControl w:val="0"/>
        <w:autoSpaceDE w:val="0"/>
        <w:autoSpaceDN w:val="0"/>
        <w:adjustRightInd w:val="0"/>
        <w:spacing w:after="0" w:line="200" w:lineRule="exact"/>
        <w:rPr>
          <w:rFonts w:cs="Calibri"/>
          <w:sz w:val="20"/>
          <w:szCs w:val="20"/>
        </w:rPr>
      </w:pPr>
    </w:p>
    <w:p w14:paraId="6069F32A" w14:textId="26EE599E" w:rsidR="00305E29" w:rsidRDefault="00305E29" w:rsidP="00305E29">
      <w:pPr>
        <w:widowControl w:val="0"/>
        <w:autoSpaceDE w:val="0"/>
        <w:autoSpaceDN w:val="0"/>
        <w:adjustRightInd w:val="0"/>
        <w:spacing w:before="3" w:after="0" w:line="240" w:lineRule="exact"/>
        <w:rPr>
          <w:rFonts w:cs="Calibri"/>
          <w:sz w:val="24"/>
          <w:szCs w:val="24"/>
        </w:rPr>
      </w:pPr>
    </w:p>
    <w:p w14:paraId="5BA26953" w14:textId="63E0D03D" w:rsidR="00305E29" w:rsidRDefault="003F0C59" w:rsidP="00305E29">
      <w:pPr>
        <w:widowControl w:val="0"/>
        <w:autoSpaceDE w:val="0"/>
        <w:autoSpaceDN w:val="0"/>
        <w:adjustRightInd w:val="0"/>
        <w:spacing w:after="0" w:line="230" w:lineRule="exact"/>
        <w:ind w:left="138"/>
        <w:rPr>
          <w:rFonts w:cs="Calibri"/>
          <w:sz w:val="19"/>
          <w:szCs w:val="19"/>
        </w:rPr>
      </w:pPr>
      <w:r>
        <w:rPr>
          <w:rFonts w:cs="Calibri"/>
          <w:noProof/>
          <w:sz w:val="24"/>
          <w:szCs w:val="24"/>
        </w:rPr>
        <mc:AlternateContent>
          <mc:Choice Requires="wps">
            <w:drawing>
              <wp:anchor distT="0" distB="0" distL="114300" distR="114300" simplePos="0" relativeHeight="251749376" behindDoc="0" locked="0" layoutInCell="1" allowOverlap="1" wp14:anchorId="380E5DD7" wp14:editId="57A76FB1">
                <wp:simplePos x="0" y="0"/>
                <wp:positionH relativeFrom="column">
                  <wp:posOffset>96354</wp:posOffset>
                </wp:positionH>
                <wp:positionV relativeFrom="paragraph">
                  <wp:posOffset>6350</wp:posOffset>
                </wp:positionV>
                <wp:extent cx="2211705" cy="0"/>
                <wp:effectExtent l="0" t="0" r="0" b="0"/>
                <wp:wrapNone/>
                <wp:docPr id="1638719583" name="Straight Connector 10"/>
                <wp:cNvGraphicFramePr/>
                <a:graphic xmlns:a="http://schemas.openxmlformats.org/drawingml/2006/main">
                  <a:graphicData uri="http://schemas.microsoft.com/office/word/2010/wordprocessingShape">
                    <wps:wsp>
                      <wps:cNvCnPr/>
                      <wps:spPr>
                        <a:xfrm>
                          <a:off x="0" y="0"/>
                          <a:ext cx="2211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9A990" id="Straight Connector 1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5pt" to="18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" strokecolor="black [3200]" strokeweight=".5pt">
                <v:stroke joinstyle="miter"/>
              </v:line>
            </w:pict>
          </mc:Fallback>
        </mc:AlternateContent>
      </w:r>
      <w:r>
        <w:rPr>
          <w:rFonts w:cs="Calibri"/>
          <w:noProof/>
          <w:sz w:val="24"/>
          <w:szCs w:val="24"/>
        </w:rPr>
        <mc:AlternateContent>
          <mc:Choice Requires="wps">
            <w:drawing>
              <wp:anchor distT="0" distB="0" distL="114300" distR="114300" simplePos="0" relativeHeight="251779072" behindDoc="0" locked="0" layoutInCell="1" allowOverlap="1" wp14:anchorId="2E531FE4" wp14:editId="50F98263">
                <wp:simplePos x="0" y="0"/>
                <wp:positionH relativeFrom="column">
                  <wp:posOffset>3098634</wp:posOffset>
                </wp:positionH>
                <wp:positionV relativeFrom="paragraph">
                  <wp:posOffset>6350</wp:posOffset>
                </wp:positionV>
                <wp:extent cx="2965450" cy="0"/>
                <wp:effectExtent l="0" t="0" r="0" b="0"/>
                <wp:wrapNone/>
                <wp:docPr id="441550208" name="Straight Connector 10"/>
                <wp:cNvGraphicFramePr/>
                <a:graphic xmlns:a="http://schemas.openxmlformats.org/drawingml/2006/main">
                  <a:graphicData uri="http://schemas.microsoft.com/office/word/2010/wordprocessingShape">
                    <wps:wsp>
                      <wps:cNvCnPr/>
                      <wps:spPr>
                        <a:xfrm flipV="1">
                          <a:off x="0" y="0"/>
                          <a:ext cx="296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252DE" id="Straight Connector 10"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5pt" to="47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" strokecolor="black [3200]" strokeweight=".5pt">
                <v:stroke joinstyle="miter"/>
              </v:line>
            </w:pict>
          </mc:Fallback>
        </mc:AlternateContent>
      </w:r>
      <w:r w:rsidR="00305E29">
        <w:rPr>
          <w:rFonts w:cs="Calibri"/>
          <w:sz w:val="19"/>
          <w:szCs w:val="19"/>
        </w:rPr>
        <w:t>Billi</w:t>
      </w:r>
      <w:r w:rsidR="00305E29">
        <w:rPr>
          <w:rFonts w:cs="Calibri"/>
          <w:spacing w:val="1"/>
          <w:sz w:val="19"/>
          <w:szCs w:val="19"/>
        </w:rPr>
        <w:t>n</w:t>
      </w:r>
      <w:r w:rsidR="00305E29">
        <w:rPr>
          <w:rFonts w:cs="Calibri"/>
          <w:sz w:val="19"/>
          <w:szCs w:val="19"/>
        </w:rPr>
        <w:t>g</w:t>
      </w:r>
      <w:r w:rsidR="00305E29">
        <w:rPr>
          <w:rFonts w:cs="Calibri"/>
          <w:spacing w:val="16"/>
          <w:sz w:val="19"/>
          <w:szCs w:val="19"/>
        </w:rPr>
        <w:t xml:space="preserve"> </w:t>
      </w:r>
      <w:r w:rsidR="00305E29">
        <w:rPr>
          <w:rFonts w:cs="Calibri"/>
          <w:sz w:val="19"/>
          <w:szCs w:val="19"/>
        </w:rPr>
        <w:t>Pr</w:t>
      </w:r>
      <w:r w:rsidR="00305E29">
        <w:rPr>
          <w:rFonts w:cs="Calibri"/>
          <w:spacing w:val="1"/>
          <w:sz w:val="19"/>
          <w:szCs w:val="19"/>
        </w:rPr>
        <w:t>o</w:t>
      </w:r>
      <w:r w:rsidR="00305E29">
        <w:rPr>
          <w:rFonts w:cs="Calibri"/>
          <w:spacing w:val="-1"/>
          <w:sz w:val="19"/>
          <w:szCs w:val="19"/>
        </w:rPr>
        <w:t>v</w:t>
      </w:r>
      <w:r w:rsidR="00305E29">
        <w:rPr>
          <w:rFonts w:cs="Calibri"/>
          <w:sz w:val="19"/>
          <w:szCs w:val="19"/>
        </w:rPr>
        <w:t>i</w:t>
      </w:r>
      <w:r w:rsidR="00305E29">
        <w:rPr>
          <w:rFonts w:cs="Calibri"/>
          <w:spacing w:val="1"/>
          <w:sz w:val="19"/>
          <w:szCs w:val="19"/>
        </w:rPr>
        <w:t>d</w:t>
      </w:r>
      <w:r w:rsidR="00305E29">
        <w:rPr>
          <w:rFonts w:cs="Calibri"/>
          <w:spacing w:val="-1"/>
          <w:sz w:val="19"/>
          <w:szCs w:val="19"/>
        </w:rPr>
        <w:t>e</w:t>
      </w:r>
      <w:r w:rsidR="00305E29">
        <w:rPr>
          <w:rFonts w:cs="Calibri"/>
          <w:sz w:val="19"/>
          <w:szCs w:val="19"/>
        </w:rPr>
        <w:t>r</w:t>
      </w:r>
      <w:r w:rsidR="00305E29">
        <w:rPr>
          <w:rFonts w:cs="Calibri"/>
          <w:spacing w:val="1"/>
          <w:sz w:val="19"/>
          <w:szCs w:val="19"/>
        </w:rPr>
        <w:t>’</w:t>
      </w:r>
      <w:r w:rsidR="00305E29">
        <w:rPr>
          <w:rFonts w:cs="Calibri"/>
          <w:sz w:val="19"/>
          <w:szCs w:val="19"/>
        </w:rPr>
        <w:t>s</w:t>
      </w:r>
      <w:r w:rsidR="00305E29">
        <w:rPr>
          <w:rFonts w:cs="Calibri"/>
          <w:spacing w:val="24"/>
          <w:sz w:val="19"/>
          <w:szCs w:val="19"/>
        </w:rPr>
        <w:t xml:space="preserve"> </w:t>
      </w:r>
      <w:r w:rsidR="00305E29">
        <w:rPr>
          <w:rFonts w:cs="Calibri"/>
          <w:spacing w:val="1"/>
          <w:sz w:val="19"/>
          <w:szCs w:val="19"/>
        </w:rPr>
        <w:t>N</w:t>
      </w:r>
      <w:r w:rsidR="00305E29">
        <w:rPr>
          <w:rFonts w:cs="Calibri"/>
          <w:sz w:val="19"/>
          <w:szCs w:val="19"/>
        </w:rPr>
        <w:t xml:space="preserve">PI#                                                                      </w:t>
      </w:r>
      <w:r w:rsidR="00305E29">
        <w:rPr>
          <w:rFonts w:cs="Calibri"/>
          <w:spacing w:val="9"/>
          <w:sz w:val="19"/>
          <w:szCs w:val="19"/>
        </w:rPr>
        <w:t xml:space="preserve"> </w:t>
      </w:r>
      <w:r w:rsidR="00305E29">
        <w:rPr>
          <w:rFonts w:cs="Calibri"/>
          <w:sz w:val="19"/>
          <w:szCs w:val="19"/>
        </w:rPr>
        <w:t>Pr</w:t>
      </w:r>
      <w:r w:rsidR="00305E29">
        <w:rPr>
          <w:rFonts w:cs="Calibri"/>
          <w:spacing w:val="1"/>
          <w:sz w:val="19"/>
          <w:szCs w:val="19"/>
        </w:rPr>
        <w:t>o</w:t>
      </w:r>
      <w:r w:rsidR="00305E29">
        <w:rPr>
          <w:rFonts w:cs="Calibri"/>
          <w:spacing w:val="-1"/>
          <w:sz w:val="19"/>
          <w:szCs w:val="19"/>
        </w:rPr>
        <w:t>v</w:t>
      </w:r>
      <w:r w:rsidR="00305E29">
        <w:rPr>
          <w:rFonts w:cs="Calibri"/>
          <w:sz w:val="19"/>
          <w:szCs w:val="19"/>
        </w:rPr>
        <w:t>i</w:t>
      </w:r>
      <w:r w:rsidR="00305E29">
        <w:rPr>
          <w:rFonts w:cs="Calibri"/>
          <w:spacing w:val="1"/>
          <w:sz w:val="19"/>
          <w:szCs w:val="19"/>
        </w:rPr>
        <w:t>d</w:t>
      </w:r>
      <w:r w:rsidR="00305E29">
        <w:rPr>
          <w:rFonts w:cs="Calibri"/>
          <w:spacing w:val="-1"/>
          <w:sz w:val="19"/>
          <w:szCs w:val="19"/>
        </w:rPr>
        <w:t>e</w:t>
      </w:r>
      <w:r w:rsidR="00305E29">
        <w:rPr>
          <w:rFonts w:cs="Calibri"/>
          <w:sz w:val="19"/>
          <w:szCs w:val="19"/>
        </w:rPr>
        <w:t>r</w:t>
      </w:r>
      <w:r w:rsidR="00305E29">
        <w:rPr>
          <w:rFonts w:cs="Calibri"/>
          <w:spacing w:val="15"/>
          <w:sz w:val="19"/>
          <w:szCs w:val="19"/>
        </w:rPr>
        <w:t xml:space="preserve"> </w:t>
      </w:r>
      <w:r w:rsidR="00305E29">
        <w:rPr>
          <w:rFonts w:cs="Calibri"/>
          <w:spacing w:val="-1"/>
          <w:sz w:val="19"/>
          <w:szCs w:val="19"/>
        </w:rPr>
        <w:t>C</w:t>
      </w:r>
      <w:r w:rsidR="00305E29">
        <w:rPr>
          <w:rFonts w:cs="Calibri"/>
          <w:sz w:val="19"/>
          <w:szCs w:val="19"/>
        </w:rPr>
        <w:t>it</w:t>
      </w:r>
      <w:r w:rsidR="00305E29">
        <w:rPr>
          <w:rFonts w:cs="Calibri"/>
          <w:spacing w:val="1"/>
          <w:sz w:val="19"/>
          <w:szCs w:val="19"/>
        </w:rPr>
        <w:t>y</w:t>
      </w:r>
      <w:r w:rsidR="00305E29">
        <w:rPr>
          <w:rFonts w:cs="Calibri"/>
          <w:sz w:val="19"/>
          <w:szCs w:val="19"/>
        </w:rPr>
        <w:t>,</w:t>
      </w:r>
      <w:r w:rsidR="00305E29">
        <w:rPr>
          <w:rFonts w:cs="Calibri"/>
          <w:spacing w:val="6"/>
          <w:sz w:val="19"/>
          <w:szCs w:val="19"/>
        </w:rPr>
        <w:t xml:space="preserve"> </w:t>
      </w:r>
      <w:r w:rsidR="00305E29">
        <w:rPr>
          <w:rFonts w:cs="Calibri"/>
          <w:sz w:val="19"/>
          <w:szCs w:val="19"/>
        </w:rPr>
        <w:t>St</w:t>
      </w:r>
      <w:r w:rsidR="00305E29">
        <w:rPr>
          <w:rFonts w:cs="Calibri"/>
          <w:spacing w:val="1"/>
          <w:sz w:val="19"/>
          <w:szCs w:val="19"/>
        </w:rPr>
        <w:t>a</w:t>
      </w:r>
      <w:r w:rsidR="00305E29">
        <w:rPr>
          <w:rFonts w:cs="Calibri"/>
          <w:sz w:val="19"/>
          <w:szCs w:val="19"/>
        </w:rPr>
        <w:t>t</w:t>
      </w:r>
      <w:r w:rsidR="00305E29">
        <w:rPr>
          <w:rFonts w:cs="Calibri"/>
          <w:spacing w:val="-1"/>
          <w:sz w:val="19"/>
          <w:szCs w:val="19"/>
        </w:rPr>
        <w:t>e</w:t>
      </w:r>
      <w:r w:rsidR="00305E29">
        <w:rPr>
          <w:rFonts w:cs="Calibri"/>
          <w:sz w:val="19"/>
          <w:szCs w:val="19"/>
        </w:rPr>
        <w:t>,</w:t>
      </w:r>
      <w:r w:rsidR="00305E29">
        <w:rPr>
          <w:rFonts w:cs="Calibri"/>
          <w:spacing w:val="9"/>
          <w:sz w:val="19"/>
          <w:szCs w:val="19"/>
        </w:rPr>
        <w:t xml:space="preserve"> </w:t>
      </w:r>
      <w:r w:rsidR="00305E29">
        <w:rPr>
          <w:rFonts w:cs="Calibri"/>
          <w:w w:val="103"/>
          <w:sz w:val="19"/>
          <w:szCs w:val="19"/>
        </w:rPr>
        <w:t>Zip</w:t>
      </w:r>
    </w:p>
    <w:p w14:paraId="00AF718B" w14:textId="046A9DA9" w:rsidR="00305E29" w:rsidRDefault="00305E29" w:rsidP="00305E29">
      <w:pPr>
        <w:widowControl w:val="0"/>
        <w:autoSpaceDE w:val="0"/>
        <w:autoSpaceDN w:val="0"/>
        <w:adjustRightInd w:val="0"/>
        <w:spacing w:after="0" w:line="200" w:lineRule="exact"/>
        <w:rPr>
          <w:rFonts w:cs="Calibri"/>
          <w:sz w:val="20"/>
          <w:szCs w:val="20"/>
        </w:rPr>
      </w:pPr>
    </w:p>
    <w:p w14:paraId="65A3938C" w14:textId="187D109B" w:rsidR="00305E29" w:rsidRDefault="00305E29" w:rsidP="00305E29">
      <w:pPr>
        <w:widowControl w:val="0"/>
        <w:autoSpaceDE w:val="0"/>
        <w:autoSpaceDN w:val="0"/>
        <w:adjustRightInd w:val="0"/>
        <w:spacing w:before="18" w:after="0" w:line="200" w:lineRule="exact"/>
        <w:rPr>
          <w:rFonts w:cs="Calibri"/>
          <w:sz w:val="20"/>
          <w:szCs w:val="20"/>
        </w:rPr>
      </w:pPr>
    </w:p>
    <w:p w14:paraId="4F604896" w14:textId="77777777" w:rsidR="00305E29" w:rsidRDefault="00305E29" w:rsidP="00305E29">
      <w:pPr>
        <w:widowControl w:val="0"/>
        <w:autoSpaceDE w:val="0"/>
        <w:autoSpaceDN w:val="0"/>
        <w:adjustRightInd w:val="0"/>
        <w:spacing w:before="18" w:after="0" w:line="200" w:lineRule="exact"/>
        <w:rPr>
          <w:rFonts w:cs="Calibri"/>
          <w:sz w:val="20"/>
          <w:szCs w:val="20"/>
        </w:rPr>
        <w:sectPr w:rsidR="00305E29">
          <w:type w:val="continuous"/>
          <w:pgSz w:w="12240" w:h="15840"/>
          <w:pgMar w:top="800" w:right="1200" w:bottom="280" w:left="1000" w:header="720" w:footer="720" w:gutter="0"/>
          <w:cols w:space="720" w:equalWidth="0">
            <w:col w:w="10040"/>
          </w:cols>
          <w:noEndnote/>
        </w:sectPr>
      </w:pPr>
    </w:p>
    <w:p w14:paraId="3BCD88EB" w14:textId="4BFE2383" w:rsidR="00305E29" w:rsidRDefault="003D0161" w:rsidP="00305E29">
      <w:pPr>
        <w:widowControl w:val="0"/>
        <w:autoSpaceDE w:val="0"/>
        <w:autoSpaceDN w:val="0"/>
        <w:adjustRightInd w:val="0"/>
        <w:spacing w:before="27" w:after="0" w:line="240" w:lineRule="auto"/>
        <w:ind w:left="138" w:right="-50"/>
        <w:rPr>
          <w:rFonts w:cs="Calibri"/>
          <w:sz w:val="19"/>
          <w:szCs w:val="19"/>
        </w:rPr>
      </w:pPr>
      <w:r>
        <w:rPr>
          <w:rFonts w:cs="Calibri"/>
          <w:noProof/>
          <w:sz w:val="24"/>
          <w:szCs w:val="24"/>
        </w:rPr>
        <mc:AlternateContent>
          <mc:Choice Requires="wps">
            <w:drawing>
              <wp:anchor distT="0" distB="0" distL="114300" distR="114300" simplePos="0" relativeHeight="251755520" behindDoc="0" locked="0" layoutInCell="1" allowOverlap="1" wp14:anchorId="356A98F9" wp14:editId="26A00442">
                <wp:simplePos x="0" y="0"/>
                <wp:positionH relativeFrom="column">
                  <wp:posOffset>96989</wp:posOffset>
                </wp:positionH>
                <wp:positionV relativeFrom="paragraph">
                  <wp:posOffset>24130</wp:posOffset>
                </wp:positionV>
                <wp:extent cx="2211705" cy="0"/>
                <wp:effectExtent l="0" t="0" r="0" b="0"/>
                <wp:wrapNone/>
                <wp:docPr id="1336132530" name="Straight Connector 10"/>
                <wp:cNvGraphicFramePr/>
                <a:graphic xmlns:a="http://schemas.openxmlformats.org/drawingml/2006/main">
                  <a:graphicData uri="http://schemas.microsoft.com/office/word/2010/wordprocessingShape">
                    <wps:wsp>
                      <wps:cNvCnPr/>
                      <wps:spPr>
                        <a:xfrm>
                          <a:off x="0" y="0"/>
                          <a:ext cx="2211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21A74" id="Straight Connector 10"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9pt" to="181.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" strokecolor="black [3200]" strokeweight=".5pt">
                <v:stroke joinstyle="miter"/>
              </v:line>
            </w:pict>
          </mc:Fallback>
        </mc:AlternateContent>
      </w:r>
      <w:r w:rsidR="00305E29">
        <w:rPr>
          <w:rFonts w:cs="Calibri"/>
          <w:w w:val="103"/>
          <w:sz w:val="19"/>
          <w:szCs w:val="19"/>
        </w:rPr>
        <w:t>A</w:t>
      </w:r>
      <w:r w:rsidR="00305E29">
        <w:rPr>
          <w:rFonts w:cs="Calibri"/>
          <w:spacing w:val="-1"/>
          <w:w w:val="103"/>
          <w:sz w:val="19"/>
          <w:szCs w:val="19"/>
        </w:rPr>
        <w:t>m</w:t>
      </w:r>
      <w:r w:rsidR="00305E29">
        <w:rPr>
          <w:rFonts w:cs="Calibri"/>
          <w:spacing w:val="1"/>
          <w:w w:val="103"/>
          <w:sz w:val="19"/>
          <w:szCs w:val="19"/>
        </w:rPr>
        <w:t>ount</w:t>
      </w:r>
    </w:p>
    <w:p w14:paraId="570A84D3" w14:textId="0EF39CCB" w:rsidR="00305E29" w:rsidRDefault="00305E29" w:rsidP="00305E29">
      <w:pPr>
        <w:widowControl w:val="0"/>
        <w:autoSpaceDE w:val="0"/>
        <w:autoSpaceDN w:val="0"/>
        <w:adjustRightInd w:val="0"/>
        <w:spacing w:after="0" w:line="200" w:lineRule="exact"/>
        <w:rPr>
          <w:rFonts w:cs="Calibri"/>
          <w:sz w:val="20"/>
          <w:szCs w:val="20"/>
        </w:rPr>
      </w:pPr>
      <w:r>
        <w:rPr>
          <w:rFonts w:cs="Calibri"/>
          <w:sz w:val="19"/>
          <w:szCs w:val="19"/>
        </w:rPr>
        <w:br w:type="column"/>
      </w:r>
    </w:p>
    <w:p w14:paraId="49966A3E" w14:textId="075CF90C" w:rsidR="00305E29" w:rsidRDefault="00305E29" w:rsidP="00305E29">
      <w:pPr>
        <w:widowControl w:val="0"/>
        <w:autoSpaceDE w:val="0"/>
        <w:autoSpaceDN w:val="0"/>
        <w:adjustRightInd w:val="0"/>
        <w:spacing w:before="15" w:after="0" w:line="200" w:lineRule="exact"/>
        <w:rPr>
          <w:rFonts w:cs="Calibri"/>
          <w:sz w:val="20"/>
          <w:szCs w:val="20"/>
        </w:rPr>
      </w:pPr>
    </w:p>
    <w:p w14:paraId="2A76B354" w14:textId="77777777" w:rsidR="00305E29" w:rsidRDefault="00305E29" w:rsidP="00305E29">
      <w:pPr>
        <w:widowControl w:val="0"/>
        <w:autoSpaceDE w:val="0"/>
        <w:autoSpaceDN w:val="0"/>
        <w:adjustRightInd w:val="0"/>
        <w:spacing w:after="0" w:line="230" w:lineRule="exact"/>
        <w:rPr>
          <w:rFonts w:cs="Calibri"/>
          <w:sz w:val="19"/>
          <w:szCs w:val="19"/>
        </w:rPr>
      </w:pPr>
      <w:r>
        <w:rPr>
          <w:rFonts w:cs="Calibri"/>
          <w:b/>
          <w:bCs/>
          <w:sz w:val="19"/>
          <w:szCs w:val="19"/>
        </w:rPr>
        <w:t>P</w:t>
      </w:r>
      <w:r>
        <w:rPr>
          <w:rFonts w:cs="Calibri"/>
          <w:b/>
          <w:bCs/>
          <w:spacing w:val="-3"/>
          <w:sz w:val="19"/>
          <w:szCs w:val="19"/>
        </w:rPr>
        <w:t>l</w:t>
      </w:r>
      <w:r>
        <w:rPr>
          <w:rFonts w:cs="Calibri"/>
          <w:b/>
          <w:bCs/>
          <w:spacing w:val="1"/>
          <w:sz w:val="19"/>
          <w:szCs w:val="19"/>
        </w:rPr>
        <w:t>e</w:t>
      </w:r>
      <w:r>
        <w:rPr>
          <w:rFonts w:cs="Calibri"/>
          <w:b/>
          <w:bCs/>
          <w:sz w:val="19"/>
          <w:szCs w:val="19"/>
        </w:rPr>
        <w:t>ase</w:t>
      </w:r>
      <w:r>
        <w:rPr>
          <w:rFonts w:cs="Calibri"/>
          <w:b/>
          <w:bCs/>
          <w:spacing w:val="13"/>
          <w:sz w:val="19"/>
          <w:szCs w:val="19"/>
        </w:rPr>
        <w:t xml:space="preserve"> </w:t>
      </w:r>
      <w:r>
        <w:rPr>
          <w:rFonts w:cs="Calibri"/>
          <w:b/>
          <w:bCs/>
          <w:spacing w:val="1"/>
          <w:sz w:val="19"/>
          <w:szCs w:val="19"/>
        </w:rPr>
        <w:t>chec</w:t>
      </w:r>
      <w:r>
        <w:rPr>
          <w:rFonts w:cs="Calibri"/>
          <w:b/>
          <w:bCs/>
          <w:sz w:val="19"/>
          <w:szCs w:val="19"/>
        </w:rPr>
        <w:t>k</w:t>
      </w:r>
      <w:r>
        <w:rPr>
          <w:rFonts w:cs="Calibri"/>
          <w:b/>
          <w:bCs/>
          <w:spacing w:val="11"/>
          <w:sz w:val="19"/>
          <w:szCs w:val="19"/>
        </w:rPr>
        <w:t xml:space="preserve"> </w:t>
      </w:r>
      <w:r>
        <w:rPr>
          <w:rFonts w:cs="Calibri"/>
          <w:b/>
          <w:bCs/>
          <w:spacing w:val="1"/>
          <w:sz w:val="19"/>
          <w:szCs w:val="19"/>
        </w:rPr>
        <w:t>o</w:t>
      </w:r>
      <w:r>
        <w:rPr>
          <w:rFonts w:cs="Calibri"/>
          <w:b/>
          <w:bCs/>
          <w:spacing w:val="-1"/>
          <w:sz w:val="19"/>
          <w:szCs w:val="19"/>
        </w:rPr>
        <w:t>f</w:t>
      </w:r>
      <w:r>
        <w:rPr>
          <w:rFonts w:cs="Calibri"/>
          <w:b/>
          <w:bCs/>
          <w:sz w:val="19"/>
          <w:szCs w:val="19"/>
        </w:rPr>
        <w:t>f</w:t>
      </w:r>
      <w:r>
        <w:rPr>
          <w:rFonts w:cs="Calibri"/>
          <w:b/>
          <w:bCs/>
          <w:spacing w:val="1"/>
          <w:sz w:val="19"/>
          <w:szCs w:val="19"/>
        </w:rPr>
        <w:t xml:space="preserve"> on</w:t>
      </w:r>
      <w:r>
        <w:rPr>
          <w:rFonts w:cs="Calibri"/>
          <w:b/>
          <w:bCs/>
          <w:sz w:val="19"/>
          <w:szCs w:val="19"/>
        </w:rPr>
        <w:t>e</w:t>
      </w:r>
      <w:r>
        <w:rPr>
          <w:rFonts w:cs="Calibri"/>
          <w:b/>
          <w:bCs/>
          <w:spacing w:val="7"/>
          <w:sz w:val="19"/>
          <w:szCs w:val="19"/>
        </w:rPr>
        <w:t xml:space="preserve"> </w:t>
      </w:r>
      <w:r>
        <w:rPr>
          <w:rFonts w:cs="Calibri"/>
          <w:b/>
          <w:bCs/>
          <w:spacing w:val="1"/>
          <w:sz w:val="19"/>
          <w:szCs w:val="19"/>
        </w:rPr>
        <w:t>r</w:t>
      </w:r>
      <w:r>
        <w:rPr>
          <w:rFonts w:cs="Calibri"/>
          <w:b/>
          <w:bCs/>
          <w:spacing w:val="3"/>
          <w:sz w:val="19"/>
          <w:szCs w:val="19"/>
        </w:rPr>
        <w:t>e</w:t>
      </w:r>
      <w:r>
        <w:rPr>
          <w:rFonts w:cs="Calibri"/>
          <w:b/>
          <w:bCs/>
          <w:sz w:val="19"/>
          <w:szCs w:val="19"/>
        </w:rPr>
        <w:t>as</w:t>
      </w:r>
      <w:r>
        <w:rPr>
          <w:rFonts w:cs="Calibri"/>
          <w:b/>
          <w:bCs/>
          <w:spacing w:val="1"/>
          <w:sz w:val="19"/>
          <w:szCs w:val="19"/>
        </w:rPr>
        <w:t>o</w:t>
      </w:r>
      <w:r>
        <w:rPr>
          <w:rFonts w:cs="Calibri"/>
          <w:b/>
          <w:bCs/>
          <w:sz w:val="19"/>
          <w:szCs w:val="19"/>
        </w:rPr>
        <w:t>n</w:t>
      </w:r>
      <w:r>
        <w:rPr>
          <w:rFonts w:cs="Calibri"/>
          <w:b/>
          <w:bCs/>
          <w:spacing w:val="14"/>
          <w:sz w:val="19"/>
          <w:szCs w:val="19"/>
        </w:rPr>
        <w:t xml:space="preserve"> </w:t>
      </w:r>
      <w:r>
        <w:rPr>
          <w:rFonts w:cs="Calibri"/>
          <w:b/>
          <w:bCs/>
          <w:spacing w:val="2"/>
          <w:sz w:val="19"/>
          <w:szCs w:val="19"/>
        </w:rPr>
        <w:t>f</w:t>
      </w:r>
      <w:r>
        <w:rPr>
          <w:rFonts w:cs="Calibri"/>
          <w:b/>
          <w:bCs/>
          <w:spacing w:val="1"/>
          <w:sz w:val="19"/>
          <w:szCs w:val="19"/>
        </w:rPr>
        <w:t>o</w:t>
      </w:r>
      <w:r>
        <w:rPr>
          <w:rFonts w:cs="Calibri"/>
          <w:b/>
          <w:bCs/>
          <w:sz w:val="19"/>
          <w:szCs w:val="19"/>
        </w:rPr>
        <w:t>r</w:t>
      </w:r>
      <w:r>
        <w:rPr>
          <w:rFonts w:cs="Calibri"/>
          <w:b/>
          <w:bCs/>
          <w:spacing w:val="6"/>
          <w:sz w:val="19"/>
          <w:szCs w:val="19"/>
        </w:rPr>
        <w:t xml:space="preserve"> </w:t>
      </w:r>
      <w:r>
        <w:rPr>
          <w:rFonts w:cs="Calibri"/>
          <w:b/>
          <w:bCs/>
          <w:spacing w:val="1"/>
          <w:sz w:val="19"/>
          <w:szCs w:val="19"/>
        </w:rPr>
        <w:t>reque</w:t>
      </w:r>
      <w:r>
        <w:rPr>
          <w:rFonts w:cs="Calibri"/>
          <w:b/>
          <w:bCs/>
          <w:sz w:val="19"/>
          <w:szCs w:val="19"/>
        </w:rPr>
        <w:t>st</w:t>
      </w:r>
      <w:r>
        <w:rPr>
          <w:rFonts w:cs="Calibri"/>
          <w:b/>
          <w:bCs/>
          <w:spacing w:val="-3"/>
          <w:sz w:val="19"/>
          <w:szCs w:val="19"/>
        </w:rPr>
        <w:t>i</w:t>
      </w:r>
      <w:r>
        <w:rPr>
          <w:rFonts w:cs="Calibri"/>
          <w:b/>
          <w:bCs/>
          <w:spacing w:val="1"/>
          <w:sz w:val="19"/>
          <w:szCs w:val="19"/>
        </w:rPr>
        <w:t>n</w:t>
      </w:r>
      <w:r>
        <w:rPr>
          <w:rFonts w:cs="Calibri"/>
          <w:b/>
          <w:bCs/>
          <w:sz w:val="19"/>
          <w:szCs w:val="19"/>
        </w:rPr>
        <w:t>g</w:t>
      </w:r>
      <w:r>
        <w:rPr>
          <w:rFonts w:cs="Calibri"/>
          <w:b/>
          <w:bCs/>
          <w:spacing w:val="19"/>
          <w:sz w:val="19"/>
          <w:szCs w:val="19"/>
        </w:rPr>
        <w:t xml:space="preserve"> </w:t>
      </w:r>
      <w:r>
        <w:rPr>
          <w:rFonts w:cs="Calibri"/>
          <w:b/>
          <w:bCs/>
          <w:spacing w:val="1"/>
          <w:sz w:val="19"/>
          <w:szCs w:val="19"/>
        </w:rPr>
        <w:t>th</w:t>
      </w:r>
      <w:r>
        <w:rPr>
          <w:rFonts w:cs="Calibri"/>
          <w:b/>
          <w:bCs/>
          <w:sz w:val="19"/>
          <w:szCs w:val="19"/>
        </w:rPr>
        <w:t>e</w:t>
      </w:r>
      <w:r>
        <w:rPr>
          <w:rFonts w:cs="Calibri"/>
          <w:b/>
          <w:bCs/>
          <w:spacing w:val="6"/>
          <w:sz w:val="19"/>
          <w:szCs w:val="19"/>
        </w:rPr>
        <w:t xml:space="preserve"> </w:t>
      </w:r>
      <w:r>
        <w:rPr>
          <w:rFonts w:cs="Calibri"/>
          <w:b/>
          <w:bCs/>
          <w:spacing w:val="-1"/>
          <w:w w:val="103"/>
          <w:sz w:val="19"/>
          <w:szCs w:val="19"/>
        </w:rPr>
        <w:t>v</w:t>
      </w:r>
      <w:r>
        <w:rPr>
          <w:rFonts w:cs="Calibri"/>
          <w:b/>
          <w:bCs/>
          <w:spacing w:val="1"/>
          <w:w w:val="103"/>
          <w:sz w:val="19"/>
          <w:szCs w:val="19"/>
        </w:rPr>
        <w:t>o</w:t>
      </w:r>
      <w:r>
        <w:rPr>
          <w:rFonts w:cs="Calibri"/>
          <w:b/>
          <w:bCs/>
          <w:spacing w:val="-1"/>
          <w:w w:val="103"/>
          <w:sz w:val="19"/>
          <w:szCs w:val="19"/>
        </w:rPr>
        <w:t>i</w:t>
      </w:r>
      <w:r>
        <w:rPr>
          <w:rFonts w:cs="Calibri"/>
          <w:b/>
          <w:bCs/>
          <w:w w:val="103"/>
          <w:sz w:val="19"/>
          <w:szCs w:val="19"/>
        </w:rPr>
        <w:t>d</w:t>
      </w:r>
    </w:p>
    <w:p w14:paraId="26CA5916" w14:textId="77777777" w:rsidR="00305E29" w:rsidRDefault="00305E29" w:rsidP="00305E29">
      <w:pPr>
        <w:widowControl w:val="0"/>
        <w:autoSpaceDE w:val="0"/>
        <w:autoSpaceDN w:val="0"/>
        <w:adjustRightInd w:val="0"/>
        <w:spacing w:after="0" w:line="230" w:lineRule="exact"/>
        <w:rPr>
          <w:rFonts w:cs="Calibri"/>
          <w:sz w:val="19"/>
          <w:szCs w:val="19"/>
        </w:rPr>
        <w:sectPr w:rsidR="00305E29">
          <w:type w:val="continuous"/>
          <w:pgSz w:w="12240" w:h="15840"/>
          <w:pgMar w:top="800" w:right="1200" w:bottom="280" w:left="1000" w:header="720" w:footer="720" w:gutter="0"/>
          <w:cols w:num="2" w:space="720" w:equalWidth="0">
            <w:col w:w="789" w:space="2022"/>
            <w:col w:w="7229"/>
          </w:cols>
          <w:noEndnote/>
        </w:sectPr>
      </w:pPr>
    </w:p>
    <w:p w14:paraId="3BC863FB" w14:textId="34A50B8C" w:rsidR="00305E29" w:rsidRDefault="00305E29" w:rsidP="00305E29">
      <w:pPr>
        <w:widowControl w:val="0"/>
        <w:autoSpaceDE w:val="0"/>
        <w:autoSpaceDN w:val="0"/>
        <w:adjustRightInd w:val="0"/>
        <w:spacing w:before="1" w:after="0" w:line="220" w:lineRule="exact"/>
        <w:rPr>
          <w:rFonts w:cs="Calibri"/>
        </w:rPr>
      </w:pPr>
    </w:p>
    <w:p w14:paraId="11B05680" w14:textId="6135582B" w:rsidR="00305E29" w:rsidRDefault="00305E29" w:rsidP="00305E29">
      <w:pPr>
        <w:widowControl w:val="0"/>
        <w:autoSpaceDE w:val="0"/>
        <w:autoSpaceDN w:val="0"/>
        <w:adjustRightInd w:val="0"/>
        <w:spacing w:before="27" w:after="0" w:line="248" w:lineRule="auto"/>
        <w:ind w:left="1296" w:right="78" w:hanging="1160"/>
        <w:jc w:val="both"/>
        <w:rPr>
          <w:rFonts w:cs="Calibri"/>
          <w:sz w:val="19"/>
          <w:szCs w:val="19"/>
        </w:rPr>
      </w:pPr>
      <w:r>
        <w:rPr>
          <w:rFonts w:cs="Calibri"/>
          <w:b/>
          <w:bCs/>
          <w:sz w:val="19"/>
          <w:szCs w:val="19"/>
        </w:rPr>
        <w:t>P</w:t>
      </w:r>
      <w:r>
        <w:rPr>
          <w:rFonts w:cs="Calibri"/>
          <w:b/>
          <w:bCs/>
          <w:spacing w:val="-3"/>
          <w:sz w:val="19"/>
          <w:szCs w:val="19"/>
        </w:rPr>
        <w:t>l</w:t>
      </w:r>
      <w:r>
        <w:rPr>
          <w:rFonts w:cs="Calibri"/>
          <w:b/>
          <w:bCs/>
          <w:spacing w:val="1"/>
          <w:sz w:val="19"/>
          <w:szCs w:val="19"/>
        </w:rPr>
        <w:t>e</w:t>
      </w:r>
      <w:r>
        <w:rPr>
          <w:rFonts w:cs="Calibri"/>
          <w:b/>
          <w:bCs/>
          <w:sz w:val="19"/>
          <w:szCs w:val="19"/>
        </w:rPr>
        <w:t>ase</w:t>
      </w:r>
      <w:r>
        <w:rPr>
          <w:rFonts w:cs="Calibri"/>
          <w:b/>
          <w:bCs/>
          <w:spacing w:val="13"/>
          <w:sz w:val="19"/>
          <w:szCs w:val="19"/>
        </w:rPr>
        <w:t xml:space="preserve"> </w:t>
      </w:r>
      <w:r>
        <w:rPr>
          <w:rFonts w:cs="Calibri"/>
          <w:b/>
          <w:bCs/>
          <w:spacing w:val="1"/>
          <w:sz w:val="19"/>
          <w:szCs w:val="19"/>
        </w:rPr>
        <w:t>note</w:t>
      </w:r>
      <w:r>
        <w:rPr>
          <w:rFonts w:cs="Calibri"/>
          <w:b/>
          <w:bCs/>
          <w:sz w:val="19"/>
          <w:szCs w:val="19"/>
        </w:rPr>
        <w:t>:</w:t>
      </w:r>
      <w:r>
        <w:rPr>
          <w:rFonts w:cs="Calibri"/>
          <w:b/>
          <w:bCs/>
          <w:spacing w:val="22"/>
          <w:sz w:val="19"/>
          <w:szCs w:val="19"/>
        </w:rPr>
        <w:t xml:space="preserve"> </w:t>
      </w:r>
      <w:r>
        <w:rPr>
          <w:rFonts w:cs="Calibri"/>
          <w:sz w:val="19"/>
          <w:szCs w:val="19"/>
        </w:rPr>
        <w:t xml:space="preserve">If </w:t>
      </w:r>
      <w:r>
        <w:rPr>
          <w:rFonts w:cs="Calibri"/>
          <w:spacing w:val="1"/>
          <w:sz w:val="19"/>
          <w:szCs w:val="19"/>
        </w:rPr>
        <w:t>yo</w:t>
      </w:r>
      <w:r>
        <w:rPr>
          <w:rFonts w:cs="Calibri"/>
          <w:sz w:val="19"/>
          <w:szCs w:val="19"/>
        </w:rPr>
        <w:t>u</w:t>
      </w:r>
      <w:r>
        <w:rPr>
          <w:rFonts w:cs="Calibri"/>
          <w:spacing w:val="7"/>
          <w:sz w:val="19"/>
          <w:szCs w:val="19"/>
        </w:rPr>
        <w:t xml:space="preserve"> </w:t>
      </w:r>
      <w:r>
        <w:rPr>
          <w:rFonts w:cs="Calibri"/>
          <w:spacing w:val="1"/>
          <w:sz w:val="19"/>
          <w:szCs w:val="19"/>
        </w:rPr>
        <w:t>n</w:t>
      </w:r>
      <w:r>
        <w:rPr>
          <w:rFonts w:cs="Calibri"/>
          <w:spacing w:val="-1"/>
          <w:sz w:val="19"/>
          <w:szCs w:val="19"/>
        </w:rPr>
        <w:t>ee</w:t>
      </w:r>
      <w:r>
        <w:rPr>
          <w:rFonts w:cs="Calibri"/>
          <w:sz w:val="19"/>
          <w:szCs w:val="19"/>
        </w:rPr>
        <w:t>d</w:t>
      </w:r>
      <w:r>
        <w:rPr>
          <w:rFonts w:cs="Calibri"/>
          <w:spacing w:val="10"/>
          <w:sz w:val="19"/>
          <w:szCs w:val="19"/>
        </w:rPr>
        <w:t xml:space="preserve"> </w:t>
      </w:r>
      <w:r>
        <w:rPr>
          <w:rFonts w:cs="Calibri"/>
          <w:spacing w:val="1"/>
          <w:sz w:val="19"/>
          <w:szCs w:val="19"/>
        </w:rPr>
        <w:t>s</w:t>
      </w:r>
      <w:r>
        <w:rPr>
          <w:rFonts w:cs="Calibri"/>
          <w:spacing w:val="-3"/>
          <w:sz w:val="19"/>
          <w:szCs w:val="19"/>
        </w:rPr>
        <w:t>e</w:t>
      </w:r>
      <w:r>
        <w:rPr>
          <w:rFonts w:cs="Calibri"/>
          <w:spacing w:val="-1"/>
          <w:sz w:val="19"/>
          <w:szCs w:val="19"/>
        </w:rPr>
        <w:t>ve</w:t>
      </w:r>
      <w:r>
        <w:rPr>
          <w:rFonts w:cs="Calibri"/>
          <w:sz w:val="19"/>
          <w:szCs w:val="19"/>
        </w:rPr>
        <w:t>r</w:t>
      </w:r>
      <w:r>
        <w:rPr>
          <w:rFonts w:cs="Calibri"/>
          <w:spacing w:val="1"/>
          <w:sz w:val="19"/>
          <w:szCs w:val="19"/>
        </w:rPr>
        <w:t>a</w:t>
      </w:r>
      <w:r>
        <w:rPr>
          <w:rFonts w:cs="Calibri"/>
          <w:sz w:val="19"/>
          <w:szCs w:val="19"/>
        </w:rPr>
        <w:t>l</w:t>
      </w:r>
      <w:r>
        <w:rPr>
          <w:rFonts w:cs="Calibri"/>
          <w:spacing w:val="14"/>
          <w:sz w:val="19"/>
          <w:szCs w:val="19"/>
        </w:rPr>
        <w:t xml:space="preserve"> </w:t>
      </w:r>
      <w:r>
        <w:rPr>
          <w:rFonts w:cs="Calibri"/>
          <w:sz w:val="19"/>
          <w:szCs w:val="19"/>
        </w:rPr>
        <w:t>cl</w:t>
      </w:r>
      <w:r>
        <w:rPr>
          <w:rFonts w:cs="Calibri"/>
          <w:spacing w:val="1"/>
          <w:sz w:val="19"/>
          <w:szCs w:val="19"/>
        </w:rPr>
        <w:t>a</w:t>
      </w:r>
      <w:r>
        <w:rPr>
          <w:rFonts w:cs="Calibri"/>
          <w:sz w:val="19"/>
          <w:szCs w:val="19"/>
        </w:rPr>
        <w:t>i</w:t>
      </w:r>
      <w:r>
        <w:rPr>
          <w:rFonts w:cs="Calibri"/>
          <w:spacing w:val="-1"/>
          <w:sz w:val="19"/>
          <w:szCs w:val="19"/>
        </w:rPr>
        <w:t>m</w:t>
      </w:r>
      <w:r>
        <w:rPr>
          <w:rFonts w:cs="Calibri"/>
          <w:sz w:val="19"/>
          <w:szCs w:val="19"/>
        </w:rPr>
        <w:t>s</w:t>
      </w:r>
      <w:r>
        <w:rPr>
          <w:rFonts w:cs="Calibri"/>
          <w:spacing w:val="11"/>
          <w:sz w:val="19"/>
          <w:szCs w:val="19"/>
        </w:rPr>
        <w:t xml:space="preserve"> </w:t>
      </w:r>
      <w:r>
        <w:rPr>
          <w:rFonts w:cs="Calibri"/>
          <w:spacing w:val="1"/>
          <w:sz w:val="19"/>
          <w:szCs w:val="19"/>
        </w:rPr>
        <w:t>vo</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d</w:t>
      </w:r>
      <w:r>
        <w:rPr>
          <w:rFonts w:cs="Calibri"/>
          <w:spacing w:val="15"/>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5"/>
          <w:sz w:val="19"/>
          <w:szCs w:val="19"/>
        </w:rPr>
        <w:t xml:space="preserve"> </w:t>
      </w:r>
      <w:r>
        <w:rPr>
          <w:rFonts w:cs="Calibri"/>
          <w:spacing w:val="1"/>
          <w:sz w:val="19"/>
          <w:szCs w:val="19"/>
        </w:rPr>
        <w:t>d</w:t>
      </w:r>
      <w:r>
        <w:rPr>
          <w:rFonts w:cs="Calibri"/>
          <w:sz w:val="19"/>
          <w:szCs w:val="19"/>
        </w:rPr>
        <w:t>i</w:t>
      </w:r>
      <w:r>
        <w:rPr>
          <w:rFonts w:cs="Calibri"/>
          <w:spacing w:val="-1"/>
          <w:sz w:val="19"/>
          <w:szCs w:val="19"/>
        </w:rPr>
        <w:t>ffe</w:t>
      </w:r>
      <w:r>
        <w:rPr>
          <w:rFonts w:cs="Calibri"/>
          <w:sz w:val="19"/>
          <w:szCs w:val="19"/>
        </w:rPr>
        <w:t>re</w:t>
      </w:r>
      <w:r>
        <w:rPr>
          <w:rFonts w:cs="Calibri"/>
          <w:spacing w:val="1"/>
          <w:sz w:val="19"/>
          <w:szCs w:val="19"/>
        </w:rPr>
        <w:t>n</w:t>
      </w:r>
      <w:r>
        <w:rPr>
          <w:rFonts w:cs="Calibri"/>
          <w:sz w:val="19"/>
          <w:szCs w:val="19"/>
        </w:rPr>
        <w:t>t</w:t>
      </w:r>
      <w:r>
        <w:rPr>
          <w:rFonts w:cs="Calibri"/>
          <w:spacing w:val="23"/>
          <w:sz w:val="19"/>
          <w:szCs w:val="19"/>
        </w:rPr>
        <w:t xml:space="preserve"> </w:t>
      </w:r>
      <w:r>
        <w:rPr>
          <w:rFonts w:cs="Calibri"/>
          <w:sz w:val="19"/>
          <w:szCs w:val="19"/>
        </w:rPr>
        <w:t>r</w:t>
      </w:r>
      <w:r>
        <w:rPr>
          <w:rFonts w:cs="Calibri"/>
          <w:spacing w:val="-1"/>
          <w:sz w:val="19"/>
          <w:szCs w:val="19"/>
        </w:rPr>
        <w:t>e</w:t>
      </w:r>
      <w:r>
        <w:rPr>
          <w:rFonts w:cs="Calibri"/>
          <w:spacing w:val="1"/>
          <w:sz w:val="19"/>
          <w:szCs w:val="19"/>
        </w:rPr>
        <w:t>aso</w:t>
      </w:r>
      <w:r>
        <w:rPr>
          <w:rFonts w:cs="Calibri"/>
          <w:spacing w:val="-1"/>
          <w:sz w:val="19"/>
          <w:szCs w:val="19"/>
        </w:rPr>
        <w:t>n</w:t>
      </w:r>
      <w:r>
        <w:rPr>
          <w:rFonts w:cs="Calibri"/>
          <w:spacing w:val="1"/>
          <w:sz w:val="19"/>
          <w:szCs w:val="19"/>
        </w:rPr>
        <w:t>s</w:t>
      </w:r>
      <w:r>
        <w:rPr>
          <w:rFonts w:cs="Calibri"/>
          <w:sz w:val="19"/>
          <w:szCs w:val="19"/>
        </w:rPr>
        <w:t>,</w:t>
      </w:r>
      <w:r>
        <w:rPr>
          <w:rFonts w:cs="Calibri"/>
          <w:spacing w:val="18"/>
          <w:sz w:val="19"/>
          <w:szCs w:val="19"/>
        </w:rPr>
        <w:t xml:space="preserve"> </w:t>
      </w:r>
      <w:r>
        <w:rPr>
          <w:rFonts w:cs="Calibri"/>
          <w:spacing w:val="1"/>
          <w:sz w:val="19"/>
          <w:szCs w:val="19"/>
        </w:rPr>
        <w:t>p</w:t>
      </w:r>
      <w:r>
        <w:rPr>
          <w:rFonts w:cs="Calibri"/>
          <w:sz w:val="19"/>
          <w:szCs w:val="19"/>
        </w:rPr>
        <w:t>l</w:t>
      </w:r>
      <w:r>
        <w:rPr>
          <w:rFonts w:cs="Calibri"/>
          <w:spacing w:val="-1"/>
          <w:sz w:val="19"/>
          <w:szCs w:val="19"/>
        </w:rPr>
        <w:t>e</w:t>
      </w:r>
      <w:r>
        <w:rPr>
          <w:rFonts w:cs="Calibri"/>
          <w:spacing w:val="1"/>
          <w:sz w:val="19"/>
          <w:szCs w:val="19"/>
        </w:rPr>
        <w:t>as</w:t>
      </w:r>
      <w:r>
        <w:rPr>
          <w:rFonts w:cs="Calibri"/>
          <w:sz w:val="19"/>
          <w:szCs w:val="19"/>
        </w:rPr>
        <w:t>e</w:t>
      </w:r>
      <w:r>
        <w:rPr>
          <w:rFonts w:cs="Calibri"/>
          <w:spacing w:val="10"/>
          <w:sz w:val="19"/>
          <w:szCs w:val="19"/>
        </w:rPr>
        <w:t xml:space="preserve"> </w:t>
      </w:r>
      <w:r>
        <w:rPr>
          <w:rFonts w:cs="Calibri"/>
          <w:sz w:val="19"/>
          <w:szCs w:val="19"/>
        </w:rPr>
        <w:t>c</w:t>
      </w:r>
      <w:r>
        <w:rPr>
          <w:rFonts w:cs="Calibri"/>
          <w:spacing w:val="1"/>
          <w:sz w:val="19"/>
          <w:szCs w:val="19"/>
        </w:rPr>
        <w:t>o</w:t>
      </w:r>
      <w:r>
        <w:rPr>
          <w:rFonts w:cs="Calibri"/>
          <w:spacing w:val="-1"/>
          <w:sz w:val="19"/>
          <w:szCs w:val="19"/>
        </w:rPr>
        <w:t>m</w:t>
      </w:r>
      <w:r>
        <w:rPr>
          <w:rFonts w:cs="Calibri"/>
          <w:spacing w:val="1"/>
          <w:sz w:val="19"/>
          <w:szCs w:val="19"/>
        </w:rPr>
        <w:t>p</w:t>
      </w:r>
      <w:r>
        <w:rPr>
          <w:rFonts w:cs="Calibri"/>
          <w:sz w:val="19"/>
          <w:szCs w:val="19"/>
        </w:rPr>
        <w:t>l</w:t>
      </w:r>
      <w:r>
        <w:rPr>
          <w:rFonts w:cs="Calibri"/>
          <w:spacing w:val="-1"/>
          <w:sz w:val="19"/>
          <w:szCs w:val="19"/>
        </w:rPr>
        <w:t>e</w:t>
      </w:r>
      <w:r>
        <w:rPr>
          <w:rFonts w:cs="Calibri"/>
          <w:sz w:val="19"/>
          <w:szCs w:val="19"/>
        </w:rPr>
        <w:t>te</w:t>
      </w:r>
      <w:r>
        <w:rPr>
          <w:rFonts w:cs="Calibri"/>
          <w:spacing w:val="19"/>
          <w:sz w:val="19"/>
          <w:szCs w:val="19"/>
        </w:rPr>
        <w:t xml:space="preserve"> </w:t>
      </w:r>
      <w:r>
        <w:rPr>
          <w:rFonts w:cs="Calibri"/>
          <w:sz w:val="19"/>
          <w:szCs w:val="19"/>
        </w:rPr>
        <w:t>a</w:t>
      </w:r>
      <w:r>
        <w:rPr>
          <w:rFonts w:cs="Calibri"/>
          <w:spacing w:val="4"/>
          <w:sz w:val="19"/>
          <w:szCs w:val="19"/>
        </w:rPr>
        <w:t xml:space="preserve"> </w:t>
      </w:r>
      <w:r>
        <w:rPr>
          <w:rFonts w:cs="Calibri"/>
          <w:sz w:val="19"/>
          <w:szCs w:val="19"/>
        </w:rPr>
        <w:t>r</w:t>
      </w:r>
      <w:r>
        <w:rPr>
          <w:rFonts w:cs="Calibri"/>
          <w:spacing w:val="-1"/>
          <w:sz w:val="19"/>
          <w:szCs w:val="19"/>
        </w:rPr>
        <w:t>e</w:t>
      </w:r>
      <w:r>
        <w:rPr>
          <w:rFonts w:cs="Calibri"/>
          <w:spacing w:val="1"/>
          <w:sz w:val="19"/>
          <w:szCs w:val="19"/>
        </w:rPr>
        <w:t>qu</w:t>
      </w:r>
      <w:r>
        <w:rPr>
          <w:rFonts w:cs="Calibri"/>
          <w:spacing w:val="-1"/>
          <w:sz w:val="19"/>
          <w:szCs w:val="19"/>
        </w:rPr>
        <w:t>e</w:t>
      </w:r>
      <w:r>
        <w:rPr>
          <w:rFonts w:cs="Calibri"/>
          <w:spacing w:val="1"/>
          <w:sz w:val="19"/>
          <w:szCs w:val="19"/>
        </w:rPr>
        <w:t>s</w:t>
      </w:r>
      <w:r>
        <w:rPr>
          <w:rFonts w:cs="Calibri"/>
          <w:sz w:val="19"/>
          <w:szCs w:val="19"/>
        </w:rPr>
        <w:t>t</w:t>
      </w:r>
      <w:r>
        <w:rPr>
          <w:rFonts w:cs="Calibri"/>
          <w:spacing w:val="16"/>
          <w:sz w:val="19"/>
          <w:szCs w:val="19"/>
        </w:rPr>
        <w:t xml:space="preserve"> </w:t>
      </w:r>
      <w:r>
        <w:rPr>
          <w:rFonts w:cs="Calibri"/>
          <w:spacing w:val="-1"/>
          <w:sz w:val="19"/>
          <w:szCs w:val="19"/>
        </w:rPr>
        <w:t>f</w:t>
      </w:r>
      <w:r>
        <w:rPr>
          <w:rFonts w:cs="Calibri"/>
          <w:spacing w:val="1"/>
          <w:sz w:val="19"/>
          <w:szCs w:val="19"/>
        </w:rPr>
        <w:t>o</w:t>
      </w:r>
      <w:r>
        <w:rPr>
          <w:rFonts w:cs="Calibri"/>
          <w:sz w:val="19"/>
          <w:szCs w:val="19"/>
        </w:rPr>
        <w:t>rm</w:t>
      </w:r>
      <w:r>
        <w:rPr>
          <w:rFonts w:cs="Calibri"/>
          <w:spacing w:val="8"/>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5"/>
          <w:sz w:val="19"/>
          <w:szCs w:val="19"/>
        </w:rPr>
        <w:t xml:space="preserve"> </w:t>
      </w:r>
      <w:r>
        <w:rPr>
          <w:rFonts w:cs="Calibri"/>
          <w:spacing w:val="-1"/>
          <w:sz w:val="19"/>
          <w:szCs w:val="19"/>
        </w:rPr>
        <w:t>e</w:t>
      </w:r>
      <w:r>
        <w:rPr>
          <w:rFonts w:cs="Calibri"/>
          <w:spacing w:val="1"/>
          <w:sz w:val="19"/>
          <w:szCs w:val="19"/>
        </w:rPr>
        <w:t>a</w:t>
      </w:r>
      <w:r>
        <w:rPr>
          <w:rFonts w:cs="Calibri"/>
          <w:sz w:val="19"/>
          <w:szCs w:val="19"/>
        </w:rPr>
        <w:t>ch</w:t>
      </w:r>
      <w:r>
        <w:rPr>
          <w:rFonts w:cs="Calibri"/>
          <w:spacing w:val="10"/>
          <w:sz w:val="19"/>
          <w:szCs w:val="19"/>
        </w:rPr>
        <w:t xml:space="preserve"> </w:t>
      </w:r>
      <w:r>
        <w:rPr>
          <w:rFonts w:cs="Calibri"/>
          <w:sz w:val="19"/>
          <w:szCs w:val="19"/>
        </w:rPr>
        <w:t>r</w:t>
      </w:r>
      <w:r>
        <w:rPr>
          <w:rFonts w:cs="Calibri"/>
          <w:spacing w:val="-1"/>
          <w:sz w:val="19"/>
          <w:szCs w:val="19"/>
        </w:rPr>
        <w:t>e</w:t>
      </w:r>
      <w:r>
        <w:rPr>
          <w:rFonts w:cs="Calibri"/>
          <w:spacing w:val="1"/>
          <w:sz w:val="19"/>
          <w:szCs w:val="19"/>
        </w:rPr>
        <w:t>aso</w:t>
      </w:r>
      <w:r>
        <w:rPr>
          <w:rFonts w:cs="Calibri"/>
          <w:sz w:val="19"/>
          <w:szCs w:val="19"/>
        </w:rPr>
        <w:t>n</w:t>
      </w:r>
      <w:r>
        <w:rPr>
          <w:rFonts w:cs="Calibri"/>
          <w:spacing w:val="15"/>
          <w:sz w:val="19"/>
          <w:szCs w:val="19"/>
        </w:rPr>
        <w:t xml:space="preserve"> </w:t>
      </w:r>
      <w:r>
        <w:rPr>
          <w:rFonts w:cs="Calibri"/>
          <w:spacing w:val="1"/>
          <w:w w:val="103"/>
          <w:sz w:val="19"/>
          <w:szCs w:val="19"/>
        </w:rPr>
        <w:t xml:space="preserve">and </w:t>
      </w:r>
      <w:r>
        <w:rPr>
          <w:rFonts w:cs="Calibri"/>
          <w:spacing w:val="1"/>
          <w:sz w:val="19"/>
          <w:szCs w:val="19"/>
        </w:rPr>
        <w:t>a</w:t>
      </w:r>
      <w:r>
        <w:rPr>
          <w:rFonts w:cs="Calibri"/>
          <w:sz w:val="19"/>
          <w:szCs w:val="19"/>
        </w:rPr>
        <w:t>tt</w:t>
      </w:r>
      <w:r>
        <w:rPr>
          <w:rFonts w:cs="Calibri"/>
          <w:spacing w:val="1"/>
          <w:sz w:val="19"/>
          <w:szCs w:val="19"/>
        </w:rPr>
        <w:t>a</w:t>
      </w:r>
      <w:r>
        <w:rPr>
          <w:rFonts w:cs="Calibri"/>
          <w:sz w:val="19"/>
          <w:szCs w:val="19"/>
        </w:rPr>
        <w:t>ch</w:t>
      </w:r>
      <w:r>
        <w:rPr>
          <w:rFonts w:cs="Calibri"/>
          <w:spacing w:val="12"/>
          <w:sz w:val="19"/>
          <w:szCs w:val="19"/>
        </w:rPr>
        <w:t xml:space="preserve"> </w:t>
      </w:r>
      <w:r>
        <w:rPr>
          <w:rFonts w:cs="Calibri"/>
          <w:sz w:val="19"/>
          <w:szCs w:val="19"/>
        </w:rPr>
        <w:t>a</w:t>
      </w:r>
      <w:r>
        <w:rPr>
          <w:rFonts w:cs="Calibri"/>
          <w:spacing w:val="2"/>
          <w:sz w:val="19"/>
          <w:szCs w:val="19"/>
        </w:rPr>
        <w:t xml:space="preserve"> </w:t>
      </w:r>
      <w:r>
        <w:rPr>
          <w:rFonts w:cs="Calibri"/>
          <w:sz w:val="19"/>
          <w:szCs w:val="19"/>
        </w:rPr>
        <w:t>c</w:t>
      </w:r>
      <w:r>
        <w:rPr>
          <w:rFonts w:cs="Calibri"/>
          <w:spacing w:val="1"/>
          <w:sz w:val="19"/>
          <w:szCs w:val="19"/>
        </w:rPr>
        <w:t>op</w:t>
      </w:r>
      <w:r>
        <w:rPr>
          <w:rFonts w:cs="Calibri"/>
          <w:sz w:val="19"/>
          <w:szCs w:val="19"/>
        </w:rPr>
        <w:t>y</w:t>
      </w:r>
      <w:r>
        <w:rPr>
          <w:rFonts w:cs="Calibri"/>
          <w:spacing w:val="9"/>
          <w:sz w:val="19"/>
          <w:szCs w:val="19"/>
        </w:rPr>
        <w:t xml:space="preserve"> </w:t>
      </w:r>
      <w:r>
        <w:rPr>
          <w:rFonts w:cs="Calibri"/>
          <w:spacing w:val="1"/>
          <w:sz w:val="19"/>
          <w:szCs w:val="19"/>
        </w:rPr>
        <w:t>o</w:t>
      </w:r>
      <w:r>
        <w:rPr>
          <w:rFonts w:cs="Calibri"/>
          <w:sz w:val="19"/>
          <w:szCs w:val="19"/>
        </w:rPr>
        <w:t>f</w:t>
      </w:r>
      <w:r>
        <w:rPr>
          <w:rFonts w:cs="Calibri"/>
          <w:spacing w:val="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3"/>
          <w:sz w:val="19"/>
          <w:szCs w:val="19"/>
        </w:rPr>
        <w:t xml:space="preserve"> </w:t>
      </w:r>
      <w:r>
        <w:rPr>
          <w:rFonts w:cs="Calibri"/>
          <w:sz w:val="19"/>
          <w:szCs w:val="19"/>
        </w:rPr>
        <w:t>RA</w:t>
      </w:r>
      <w:r>
        <w:rPr>
          <w:rFonts w:cs="Calibri"/>
          <w:spacing w:val="8"/>
          <w:sz w:val="19"/>
          <w:szCs w:val="19"/>
        </w:rPr>
        <w:t xml:space="preserve"> </w:t>
      </w:r>
      <w:r>
        <w:rPr>
          <w:rFonts w:cs="Calibri"/>
          <w:sz w:val="19"/>
          <w:szCs w:val="19"/>
        </w:rPr>
        <w:t>i</w:t>
      </w:r>
      <w:r>
        <w:rPr>
          <w:rFonts w:cs="Calibri"/>
          <w:spacing w:val="1"/>
          <w:sz w:val="19"/>
          <w:szCs w:val="19"/>
        </w:rPr>
        <w:t>nd</w:t>
      </w:r>
      <w:r>
        <w:rPr>
          <w:rFonts w:cs="Calibri"/>
          <w:sz w:val="19"/>
          <w:szCs w:val="19"/>
        </w:rPr>
        <w:t>ic</w:t>
      </w:r>
      <w:r>
        <w:rPr>
          <w:rFonts w:cs="Calibri"/>
          <w:spacing w:val="3"/>
          <w:sz w:val="19"/>
          <w:szCs w:val="19"/>
        </w:rPr>
        <w:t>a</w:t>
      </w:r>
      <w:r>
        <w:rPr>
          <w:rFonts w:cs="Calibri"/>
          <w:sz w:val="19"/>
          <w:szCs w:val="19"/>
        </w:rPr>
        <w:t>ti</w:t>
      </w:r>
      <w:r>
        <w:rPr>
          <w:rFonts w:cs="Calibri"/>
          <w:spacing w:val="1"/>
          <w:sz w:val="19"/>
          <w:szCs w:val="19"/>
        </w:rPr>
        <w:t>n</w:t>
      </w:r>
      <w:r>
        <w:rPr>
          <w:rFonts w:cs="Calibri"/>
          <w:sz w:val="19"/>
          <w:szCs w:val="19"/>
        </w:rPr>
        <w:t>g</w:t>
      </w:r>
      <w:r>
        <w:rPr>
          <w:rFonts w:cs="Calibri"/>
          <w:spacing w:val="19"/>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sz w:val="19"/>
          <w:szCs w:val="19"/>
        </w:rPr>
        <w:t>cl</w:t>
      </w:r>
      <w:r>
        <w:rPr>
          <w:rFonts w:cs="Calibri"/>
          <w:spacing w:val="1"/>
          <w:sz w:val="19"/>
          <w:szCs w:val="19"/>
        </w:rPr>
        <w:t>a</w:t>
      </w:r>
      <w:r>
        <w:rPr>
          <w:rFonts w:cs="Calibri"/>
          <w:sz w:val="19"/>
          <w:szCs w:val="19"/>
        </w:rPr>
        <w:t>im</w:t>
      </w:r>
      <w:r>
        <w:rPr>
          <w:rFonts w:cs="Calibri"/>
          <w:spacing w:val="10"/>
          <w:sz w:val="19"/>
          <w:szCs w:val="19"/>
        </w:rPr>
        <w:t xml:space="preserve"> </w:t>
      </w:r>
      <w:r>
        <w:rPr>
          <w:rFonts w:cs="Calibri"/>
          <w:sz w:val="19"/>
          <w:szCs w:val="19"/>
        </w:rPr>
        <w:t>li</w:t>
      </w:r>
      <w:r>
        <w:rPr>
          <w:rFonts w:cs="Calibri"/>
          <w:spacing w:val="3"/>
          <w:sz w:val="19"/>
          <w:szCs w:val="19"/>
        </w:rPr>
        <w:t>n</w:t>
      </w:r>
      <w:r>
        <w:rPr>
          <w:rFonts w:cs="Calibri"/>
          <w:sz w:val="19"/>
          <w:szCs w:val="19"/>
        </w:rPr>
        <w:t>e</w:t>
      </w:r>
      <w:r>
        <w:rPr>
          <w:rFonts w:cs="Calibri"/>
          <w:spacing w:val="4"/>
          <w:sz w:val="19"/>
          <w:szCs w:val="19"/>
        </w:rPr>
        <w:t xml:space="preserve"> </w:t>
      </w:r>
      <w:r>
        <w:rPr>
          <w:rFonts w:cs="Calibri"/>
          <w:sz w:val="19"/>
          <w:szCs w:val="19"/>
        </w:rPr>
        <w:t>to</w:t>
      </w:r>
      <w:r>
        <w:rPr>
          <w:rFonts w:cs="Calibri"/>
          <w:spacing w:val="5"/>
          <w:sz w:val="19"/>
          <w:szCs w:val="19"/>
        </w:rPr>
        <w:t xml:space="preserve"> </w:t>
      </w:r>
      <w:r>
        <w:rPr>
          <w:rFonts w:cs="Calibri"/>
          <w:spacing w:val="1"/>
          <w:sz w:val="19"/>
          <w:szCs w:val="19"/>
        </w:rPr>
        <w:t>b</w:t>
      </w:r>
      <w:r>
        <w:rPr>
          <w:rFonts w:cs="Calibri"/>
          <w:sz w:val="19"/>
          <w:szCs w:val="19"/>
        </w:rPr>
        <w:t>e</w:t>
      </w:r>
      <w:r>
        <w:rPr>
          <w:rFonts w:cs="Calibri"/>
          <w:spacing w:val="4"/>
          <w:sz w:val="19"/>
          <w:szCs w:val="19"/>
        </w:rPr>
        <w:t xml:space="preserve"> </w:t>
      </w:r>
      <w:r>
        <w:rPr>
          <w:rFonts w:cs="Calibri"/>
          <w:spacing w:val="1"/>
          <w:sz w:val="19"/>
          <w:szCs w:val="19"/>
        </w:rPr>
        <w:t>vo</w:t>
      </w:r>
      <w:r>
        <w:rPr>
          <w:rFonts w:cs="Calibri"/>
          <w:sz w:val="19"/>
          <w:szCs w:val="19"/>
        </w:rPr>
        <w:t>i</w:t>
      </w:r>
      <w:r>
        <w:rPr>
          <w:rFonts w:cs="Calibri"/>
          <w:spacing w:val="1"/>
          <w:sz w:val="19"/>
          <w:szCs w:val="19"/>
        </w:rPr>
        <w:t>d</w:t>
      </w:r>
      <w:r>
        <w:rPr>
          <w:rFonts w:cs="Calibri"/>
          <w:spacing w:val="-1"/>
          <w:sz w:val="19"/>
          <w:szCs w:val="19"/>
        </w:rPr>
        <w:t>e</w:t>
      </w:r>
      <w:r>
        <w:rPr>
          <w:rFonts w:cs="Calibri"/>
          <w:spacing w:val="1"/>
          <w:sz w:val="19"/>
          <w:szCs w:val="19"/>
        </w:rPr>
        <w:t>d</w:t>
      </w:r>
      <w:r>
        <w:rPr>
          <w:rFonts w:cs="Calibri"/>
          <w:sz w:val="19"/>
          <w:szCs w:val="19"/>
        </w:rPr>
        <w:t>.</w:t>
      </w:r>
      <w:r>
        <w:rPr>
          <w:rFonts w:cs="Calibri"/>
          <w:spacing w:val="14"/>
          <w:sz w:val="19"/>
          <w:szCs w:val="19"/>
        </w:rPr>
        <w:t xml:space="preserve"> </w:t>
      </w:r>
      <w:r>
        <w:rPr>
          <w:rFonts w:cs="Calibri"/>
          <w:sz w:val="19"/>
          <w:szCs w:val="19"/>
        </w:rPr>
        <w:t xml:space="preserve">A </w:t>
      </w:r>
      <w:r>
        <w:rPr>
          <w:rFonts w:cs="Calibri"/>
          <w:spacing w:val="1"/>
          <w:sz w:val="19"/>
          <w:szCs w:val="19"/>
        </w:rPr>
        <w:t>vo</w:t>
      </w:r>
      <w:r>
        <w:rPr>
          <w:rFonts w:cs="Calibri"/>
          <w:sz w:val="19"/>
          <w:szCs w:val="19"/>
        </w:rPr>
        <w:t>id</w:t>
      </w:r>
      <w:r>
        <w:rPr>
          <w:rFonts w:cs="Calibri"/>
          <w:spacing w:val="8"/>
          <w:sz w:val="19"/>
          <w:szCs w:val="19"/>
        </w:rPr>
        <w:t xml:space="preserve"> </w:t>
      </w:r>
      <w:r>
        <w:rPr>
          <w:rFonts w:cs="Calibri"/>
          <w:sz w:val="19"/>
          <w:szCs w:val="19"/>
        </w:rPr>
        <w:t>r</w:t>
      </w:r>
      <w:r>
        <w:rPr>
          <w:rFonts w:cs="Calibri"/>
          <w:spacing w:val="-1"/>
          <w:sz w:val="19"/>
          <w:szCs w:val="19"/>
        </w:rPr>
        <w:t>e</w:t>
      </w:r>
      <w:r>
        <w:rPr>
          <w:rFonts w:cs="Calibri"/>
          <w:spacing w:val="1"/>
          <w:sz w:val="19"/>
          <w:szCs w:val="19"/>
        </w:rPr>
        <w:t>qu</w:t>
      </w:r>
      <w:r>
        <w:rPr>
          <w:rFonts w:cs="Calibri"/>
          <w:spacing w:val="-1"/>
          <w:sz w:val="19"/>
          <w:szCs w:val="19"/>
        </w:rPr>
        <w:t>e</w:t>
      </w:r>
      <w:r>
        <w:rPr>
          <w:rFonts w:cs="Calibri"/>
          <w:spacing w:val="1"/>
          <w:sz w:val="19"/>
          <w:szCs w:val="19"/>
        </w:rPr>
        <w:t>s</w:t>
      </w:r>
      <w:r>
        <w:rPr>
          <w:rFonts w:cs="Calibri"/>
          <w:sz w:val="19"/>
          <w:szCs w:val="19"/>
        </w:rPr>
        <w:t>t</w:t>
      </w:r>
      <w:r>
        <w:rPr>
          <w:rFonts w:cs="Calibri"/>
          <w:spacing w:val="17"/>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3"/>
          <w:sz w:val="19"/>
          <w:szCs w:val="19"/>
        </w:rPr>
        <w:t xml:space="preserve"> </w:t>
      </w:r>
      <w:r>
        <w:rPr>
          <w:rFonts w:cs="Calibri"/>
          <w:spacing w:val="1"/>
          <w:sz w:val="19"/>
          <w:szCs w:val="19"/>
        </w:rPr>
        <w:t>s</w:t>
      </w:r>
      <w:r>
        <w:rPr>
          <w:rFonts w:cs="Calibri"/>
          <w:spacing w:val="-1"/>
          <w:sz w:val="19"/>
          <w:szCs w:val="19"/>
        </w:rPr>
        <w:t>e</w:t>
      </w:r>
      <w:r>
        <w:rPr>
          <w:rFonts w:cs="Calibri"/>
          <w:sz w:val="19"/>
          <w:szCs w:val="19"/>
        </w:rPr>
        <w:t>r</w:t>
      </w:r>
      <w:r>
        <w:rPr>
          <w:rFonts w:cs="Calibri"/>
          <w:spacing w:val="-1"/>
          <w:sz w:val="19"/>
          <w:szCs w:val="19"/>
        </w:rPr>
        <w:t>v</w:t>
      </w:r>
      <w:r>
        <w:rPr>
          <w:rFonts w:cs="Calibri"/>
          <w:spacing w:val="1"/>
          <w:sz w:val="19"/>
          <w:szCs w:val="19"/>
        </w:rPr>
        <w:t>a</w:t>
      </w:r>
      <w:r>
        <w:rPr>
          <w:rFonts w:cs="Calibri"/>
          <w:sz w:val="19"/>
          <w:szCs w:val="19"/>
        </w:rPr>
        <w:t>l</w:t>
      </w:r>
      <w:r>
        <w:rPr>
          <w:rFonts w:cs="Calibri"/>
          <w:spacing w:val="12"/>
          <w:sz w:val="19"/>
          <w:szCs w:val="19"/>
        </w:rPr>
        <w:t xml:space="preserve"> </w:t>
      </w:r>
      <w:r>
        <w:rPr>
          <w:rFonts w:cs="Calibri"/>
          <w:sz w:val="19"/>
          <w:szCs w:val="19"/>
        </w:rPr>
        <w:t>cl</w:t>
      </w:r>
      <w:r>
        <w:rPr>
          <w:rFonts w:cs="Calibri"/>
          <w:spacing w:val="1"/>
          <w:sz w:val="19"/>
          <w:szCs w:val="19"/>
        </w:rPr>
        <w:t>a</w:t>
      </w:r>
      <w:r>
        <w:rPr>
          <w:rFonts w:cs="Calibri"/>
          <w:sz w:val="19"/>
          <w:szCs w:val="19"/>
        </w:rPr>
        <w:t>i</w:t>
      </w:r>
      <w:r>
        <w:rPr>
          <w:rFonts w:cs="Calibri"/>
          <w:spacing w:val="-1"/>
          <w:sz w:val="19"/>
          <w:szCs w:val="19"/>
        </w:rPr>
        <w:t>m</w:t>
      </w:r>
      <w:r>
        <w:rPr>
          <w:rFonts w:cs="Calibri"/>
          <w:sz w:val="19"/>
          <w:szCs w:val="19"/>
        </w:rPr>
        <w:t>s</w:t>
      </w:r>
      <w:r>
        <w:rPr>
          <w:rFonts w:cs="Calibri"/>
          <w:spacing w:val="12"/>
          <w:sz w:val="19"/>
          <w:szCs w:val="19"/>
        </w:rPr>
        <w:t xml:space="preserve"> </w:t>
      </w:r>
      <w:r>
        <w:rPr>
          <w:rFonts w:cs="Calibri"/>
          <w:sz w:val="19"/>
          <w:szCs w:val="19"/>
        </w:rPr>
        <w:t>t</w:t>
      </w:r>
      <w:r>
        <w:rPr>
          <w:rFonts w:cs="Calibri"/>
          <w:spacing w:val="1"/>
          <w:sz w:val="19"/>
          <w:szCs w:val="19"/>
        </w:rPr>
        <w:t>ha</w:t>
      </w:r>
      <w:r>
        <w:rPr>
          <w:rFonts w:cs="Calibri"/>
          <w:sz w:val="19"/>
          <w:szCs w:val="19"/>
        </w:rPr>
        <w:t>t</w:t>
      </w:r>
      <w:r>
        <w:rPr>
          <w:rFonts w:cs="Calibri"/>
          <w:spacing w:val="6"/>
          <w:sz w:val="19"/>
          <w:szCs w:val="19"/>
        </w:rPr>
        <w:t xml:space="preserve"> </w:t>
      </w:r>
      <w:r>
        <w:rPr>
          <w:rFonts w:cs="Calibri"/>
          <w:spacing w:val="1"/>
          <w:sz w:val="19"/>
          <w:szCs w:val="19"/>
        </w:rPr>
        <w:t>a</w:t>
      </w:r>
      <w:r>
        <w:rPr>
          <w:rFonts w:cs="Calibri"/>
          <w:spacing w:val="10"/>
          <w:sz w:val="19"/>
          <w:szCs w:val="19"/>
        </w:rPr>
        <w:t>r</w:t>
      </w:r>
      <w:r>
        <w:rPr>
          <w:rFonts w:cs="Calibri"/>
          <w:sz w:val="19"/>
          <w:szCs w:val="19"/>
        </w:rPr>
        <w:t>e</w:t>
      </w:r>
      <w:r>
        <w:rPr>
          <w:rFonts w:cs="Calibri"/>
          <w:spacing w:val="5"/>
          <w:sz w:val="19"/>
          <w:szCs w:val="19"/>
        </w:rPr>
        <w:t xml:space="preserve"> </w:t>
      </w:r>
      <w:r>
        <w:rPr>
          <w:rFonts w:cs="Calibri"/>
          <w:spacing w:val="1"/>
          <w:w w:val="103"/>
          <w:sz w:val="19"/>
          <w:szCs w:val="19"/>
        </w:rPr>
        <w:t>b</w:t>
      </w:r>
      <w:r>
        <w:rPr>
          <w:rFonts w:cs="Calibri"/>
          <w:spacing w:val="-1"/>
          <w:w w:val="103"/>
          <w:sz w:val="19"/>
          <w:szCs w:val="19"/>
        </w:rPr>
        <w:t>e</w:t>
      </w:r>
      <w:r>
        <w:rPr>
          <w:rFonts w:cs="Calibri"/>
          <w:w w:val="103"/>
          <w:sz w:val="19"/>
          <w:szCs w:val="19"/>
        </w:rPr>
        <w:t>i</w:t>
      </w:r>
      <w:r>
        <w:rPr>
          <w:rFonts w:cs="Calibri"/>
          <w:spacing w:val="1"/>
          <w:w w:val="103"/>
          <w:sz w:val="19"/>
          <w:szCs w:val="19"/>
        </w:rPr>
        <w:t>n</w:t>
      </w:r>
      <w:r>
        <w:rPr>
          <w:rFonts w:cs="Calibri"/>
          <w:w w:val="103"/>
          <w:sz w:val="19"/>
          <w:szCs w:val="19"/>
        </w:rPr>
        <w:t xml:space="preserve">g </w:t>
      </w:r>
      <w:r>
        <w:rPr>
          <w:rFonts w:cs="Calibri"/>
          <w:sz w:val="19"/>
          <w:szCs w:val="19"/>
        </w:rPr>
        <w:t>r</w:t>
      </w:r>
      <w:r>
        <w:rPr>
          <w:rFonts w:cs="Calibri"/>
          <w:spacing w:val="-1"/>
          <w:sz w:val="19"/>
          <w:szCs w:val="19"/>
        </w:rPr>
        <w:t>e</w:t>
      </w:r>
      <w:r>
        <w:rPr>
          <w:rFonts w:cs="Calibri"/>
          <w:spacing w:val="1"/>
          <w:sz w:val="19"/>
          <w:szCs w:val="19"/>
        </w:rPr>
        <w:t>qu</w:t>
      </w:r>
      <w:r>
        <w:rPr>
          <w:rFonts w:cs="Calibri"/>
          <w:spacing w:val="-1"/>
          <w:sz w:val="19"/>
          <w:szCs w:val="19"/>
        </w:rPr>
        <w:t>e</w:t>
      </w:r>
      <w:r>
        <w:rPr>
          <w:rFonts w:cs="Calibri"/>
          <w:spacing w:val="1"/>
          <w:sz w:val="19"/>
          <w:szCs w:val="19"/>
        </w:rPr>
        <w:t>s</w:t>
      </w:r>
      <w:r>
        <w:rPr>
          <w:rFonts w:cs="Calibri"/>
          <w:sz w:val="19"/>
          <w:szCs w:val="19"/>
        </w:rPr>
        <w:t>t</w:t>
      </w:r>
      <w:r>
        <w:rPr>
          <w:rFonts w:cs="Calibri"/>
          <w:spacing w:val="-1"/>
          <w:sz w:val="19"/>
          <w:szCs w:val="19"/>
        </w:rPr>
        <w:t>e</w:t>
      </w:r>
      <w:r>
        <w:rPr>
          <w:rFonts w:cs="Calibri"/>
          <w:sz w:val="19"/>
          <w:szCs w:val="19"/>
        </w:rPr>
        <w:t>d</w:t>
      </w:r>
      <w:r>
        <w:rPr>
          <w:rFonts w:cs="Calibri"/>
          <w:spacing w:val="22"/>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spacing w:val="1"/>
          <w:sz w:val="19"/>
          <w:szCs w:val="19"/>
        </w:rPr>
        <w:t>sa</w:t>
      </w:r>
      <w:r>
        <w:rPr>
          <w:rFonts w:cs="Calibri"/>
          <w:spacing w:val="-1"/>
          <w:sz w:val="19"/>
          <w:szCs w:val="19"/>
        </w:rPr>
        <w:t>m</w:t>
      </w:r>
      <w:r>
        <w:rPr>
          <w:rFonts w:cs="Calibri"/>
          <w:sz w:val="19"/>
          <w:szCs w:val="19"/>
        </w:rPr>
        <w:t>e</w:t>
      </w:r>
      <w:r>
        <w:rPr>
          <w:rFonts w:cs="Calibri"/>
          <w:spacing w:val="6"/>
          <w:sz w:val="19"/>
          <w:szCs w:val="19"/>
        </w:rPr>
        <w:t xml:space="preserve"> </w:t>
      </w:r>
      <w:r>
        <w:rPr>
          <w:rFonts w:cs="Calibri"/>
          <w:sz w:val="19"/>
          <w:szCs w:val="19"/>
        </w:rPr>
        <w:t>r</w:t>
      </w:r>
      <w:r>
        <w:rPr>
          <w:rFonts w:cs="Calibri"/>
          <w:spacing w:val="-1"/>
          <w:sz w:val="19"/>
          <w:szCs w:val="19"/>
        </w:rPr>
        <w:t>e</w:t>
      </w:r>
      <w:r>
        <w:rPr>
          <w:rFonts w:cs="Calibri"/>
          <w:spacing w:val="1"/>
          <w:sz w:val="19"/>
          <w:szCs w:val="19"/>
        </w:rPr>
        <w:t>aso</w:t>
      </w:r>
      <w:r>
        <w:rPr>
          <w:rFonts w:cs="Calibri"/>
          <w:sz w:val="19"/>
          <w:szCs w:val="19"/>
        </w:rPr>
        <w:t>n</w:t>
      </w:r>
      <w:r>
        <w:rPr>
          <w:rFonts w:cs="Calibri"/>
          <w:spacing w:val="14"/>
          <w:sz w:val="19"/>
          <w:szCs w:val="19"/>
        </w:rPr>
        <w:t xml:space="preserve"> </w:t>
      </w:r>
      <w:r>
        <w:rPr>
          <w:rFonts w:cs="Calibri"/>
          <w:spacing w:val="-1"/>
          <w:sz w:val="19"/>
          <w:szCs w:val="19"/>
        </w:rPr>
        <w:t>m</w:t>
      </w:r>
      <w:r>
        <w:rPr>
          <w:rFonts w:cs="Calibri"/>
          <w:spacing w:val="1"/>
          <w:sz w:val="19"/>
          <w:szCs w:val="19"/>
        </w:rPr>
        <w:t>a</w:t>
      </w:r>
      <w:r>
        <w:rPr>
          <w:rFonts w:cs="Calibri"/>
          <w:sz w:val="19"/>
          <w:szCs w:val="19"/>
        </w:rPr>
        <w:t>y</w:t>
      </w:r>
      <w:r>
        <w:rPr>
          <w:rFonts w:cs="Calibri"/>
          <w:spacing w:val="8"/>
          <w:sz w:val="19"/>
          <w:szCs w:val="19"/>
        </w:rPr>
        <w:t xml:space="preserve"> </w:t>
      </w:r>
      <w:r>
        <w:rPr>
          <w:rFonts w:cs="Calibri"/>
          <w:spacing w:val="1"/>
          <w:sz w:val="19"/>
          <w:szCs w:val="19"/>
        </w:rPr>
        <w:t>b</w:t>
      </w:r>
      <w:r>
        <w:rPr>
          <w:rFonts w:cs="Calibri"/>
          <w:sz w:val="19"/>
          <w:szCs w:val="19"/>
        </w:rPr>
        <w:t xml:space="preserve">e </w:t>
      </w:r>
      <w:r>
        <w:rPr>
          <w:rFonts w:cs="Calibri"/>
          <w:spacing w:val="1"/>
          <w:sz w:val="19"/>
          <w:szCs w:val="19"/>
        </w:rPr>
        <w:t>ba</w:t>
      </w:r>
      <w:r>
        <w:rPr>
          <w:rFonts w:cs="Calibri"/>
          <w:sz w:val="19"/>
          <w:szCs w:val="19"/>
        </w:rPr>
        <w:t>tc</w:t>
      </w:r>
      <w:r>
        <w:rPr>
          <w:rFonts w:cs="Calibri"/>
          <w:spacing w:val="1"/>
          <w:sz w:val="19"/>
          <w:szCs w:val="19"/>
        </w:rPr>
        <w:t>h</w:t>
      </w:r>
      <w:r>
        <w:rPr>
          <w:rFonts w:cs="Calibri"/>
          <w:spacing w:val="-1"/>
          <w:sz w:val="19"/>
          <w:szCs w:val="19"/>
        </w:rPr>
        <w:t>e</w:t>
      </w:r>
      <w:r>
        <w:rPr>
          <w:rFonts w:cs="Calibri"/>
          <w:sz w:val="19"/>
          <w:szCs w:val="19"/>
        </w:rPr>
        <w:t>d</w:t>
      </w:r>
      <w:r>
        <w:rPr>
          <w:rFonts w:cs="Calibri"/>
          <w:spacing w:val="17"/>
          <w:sz w:val="19"/>
          <w:szCs w:val="19"/>
        </w:rPr>
        <w:t xml:space="preserve"> </w:t>
      </w:r>
      <w:r>
        <w:rPr>
          <w:rFonts w:cs="Calibri"/>
          <w:sz w:val="19"/>
          <w:szCs w:val="19"/>
        </w:rPr>
        <w:t>t</w:t>
      </w:r>
      <w:r>
        <w:rPr>
          <w:rFonts w:cs="Calibri"/>
          <w:spacing w:val="1"/>
          <w:sz w:val="19"/>
          <w:szCs w:val="19"/>
        </w:rPr>
        <w:t>o</w:t>
      </w:r>
      <w:r>
        <w:rPr>
          <w:rFonts w:cs="Calibri"/>
          <w:sz w:val="19"/>
          <w:szCs w:val="19"/>
        </w:rPr>
        <w:t>g</w:t>
      </w:r>
      <w:r>
        <w:rPr>
          <w:rFonts w:cs="Calibri"/>
          <w:spacing w:val="-1"/>
          <w:sz w:val="19"/>
          <w:szCs w:val="19"/>
        </w:rPr>
        <w:t>e</w:t>
      </w:r>
      <w:r>
        <w:rPr>
          <w:rFonts w:cs="Calibri"/>
          <w:sz w:val="19"/>
          <w:szCs w:val="19"/>
        </w:rPr>
        <w:t>t</w:t>
      </w:r>
      <w:r>
        <w:rPr>
          <w:rFonts w:cs="Calibri"/>
          <w:spacing w:val="1"/>
          <w:sz w:val="19"/>
          <w:szCs w:val="19"/>
        </w:rPr>
        <w:t>h</w:t>
      </w:r>
      <w:r>
        <w:rPr>
          <w:rFonts w:cs="Calibri"/>
          <w:spacing w:val="-1"/>
          <w:sz w:val="19"/>
          <w:szCs w:val="19"/>
        </w:rPr>
        <w:t>e</w:t>
      </w:r>
      <w:r>
        <w:rPr>
          <w:rFonts w:cs="Calibri"/>
          <w:sz w:val="19"/>
          <w:szCs w:val="19"/>
        </w:rPr>
        <w:t>r</w:t>
      </w:r>
      <w:r>
        <w:rPr>
          <w:rFonts w:cs="Calibri"/>
          <w:spacing w:val="17"/>
          <w:sz w:val="19"/>
          <w:szCs w:val="19"/>
        </w:rPr>
        <w:t xml:space="preserve"> </w:t>
      </w:r>
      <w:r>
        <w:rPr>
          <w:rFonts w:cs="Calibri"/>
          <w:spacing w:val="-1"/>
          <w:sz w:val="19"/>
          <w:szCs w:val="19"/>
        </w:rPr>
        <w:t>w</w:t>
      </w:r>
      <w:r>
        <w:rPr>
          <w:rFonts w:cs="Calibri"/>
          <w:spacing w:val="2"/>
          <w:sz w:val="19"/>
          <w:szCs w:val="19"/>
        </w:rPr>
        <w:t>i</w:t>
      </w:r>
      <w:r>
        <w:rPr>
          <w:rFonts w:cs="Calibri"/>
          <w:sz w:val="19"/>
          <w:szCs w:val="19"/>
        </w:rPr>
        <w:t>th</w:t>
      </w:r>
      <w:r>
        <w:rPr>
          <w:rFonts w:cs="Calibri"/>
          <w:spacing w:val="8"/>
          <w:sz w:val="19"/>
          <w:szCs w:val="19"/>
        </w:rPr>
        <w:t xml:space="preserve"> </w:t>
      </w:r>
      <w:r>
        <w:rPr>
          <w:rFonts w:cs="Calibri"/>
          <w:spacing w:val="1"/>
          <w:sz w:val="19"/>
          <w:szCs w:val="19"/>
        </w:rPr>
        <w:t>on</w:t>
      </w:r>
      <w:r>
        <w:rPr>
          <w:rFonts w:cs="Calibri"/>
          <w:sz w:val="19"/>
          <w:szCs w:val="19"/>
        </w:rPr>
        <w:t>e</w:t>
      </w:r>
      <w:r>
        <w:rPr>
          <w:rFonts w:cs="Calibri"/>
          <w:spacing w:val="3"/>
          <w:sz w:val="19"/>
          <w:szCs w:val="19"/>
        </w:rPr>
        <w:t xml:space="preserve"> </w:t>
      </w:r>
      <w:r>
        <w:rPr>
          <w:rFonts w:cs="Calibri"/>
          <w:sz w:val="19"/>
          <w:szCs w:val="19"/>
        </w:rPr>
        <w:t>r</w:t>
      </w:r>
      <w:r>
        <w:rPr>
          <w:rFonts w:cs="Calibri"/>
          <w:spacing w:val="-1"/>
          <w:sz w:val="19"/>
          <w:szCs w:val="19"/>
        </w:rPr>
        <w:t>e</w:t>
      </w:r>
      <w:r>
        <w:rPr>
          <w:rFonts w:cs="Calibri"/>
          <w:spacing w:val="1"/>
          <w:sz w:val="19"/>
          <w:szCs w:val="19"/>
        </w:rPr>
        <w:t>qu</w:t>
      </w:r>
      <w:r>
        <w:rPr>
          <w:rFonts w:cs="Calibri"/>
          <w:spacing w:val="-1"/>
          <w:sz w:val="19"/>
          <w:szCs w:val="19"/>
        </w:rPr>
        <w:t>e</w:t>
      </w:r>
      <w:r>
        <w:rPr>
          <w:rFonts w:cs="Calibri"/>
          <w:spacing w:val="1"/>
          <w:sz w:val="19"/>
          <w:szCs w:val="19"/>
        </w:rPr>
        <w:t>s</w:t>
      </w:r>
      <w:r>
        <w:rPr>
          <w:rFonts w:cs="Calibri"/>
          <w:sz w:val="19"/>
          <w:szCs w:val="19"/>
        </w:rPr>
        <w:t>t</w:t>
      </w:r>
      <w:r>
        <w:rPr>
          <w:rFonts w:cs="Calibri"/>
          <w:spacing w:val="16"/>
          <w:sz w:val="19"/>
          <w:szCs w:val="19"/>
        </w:rPr>
        <w:t xml:space="preserve"> </w:t>
      </w:r>
      <w:r>
        <w:rPr>
          <w:rFonts w:cs="Calibri"/>
          <w:spacing w:val="-1"/>
          <w:w w:val="103"/>
          <w:sz w:val="19"/>
          <w:szCs w:val="19"/>
        </w:rPr>
        <w:t>f</w:t>
      </w:r>
      <w:r>
        <w:rPr>
          <w:rFonts w:cs="Calibri"/>
          <w:spacing w:val="1"/>
          <w:w w:val="103"/>
          <w:sz w:val="19"/>
          <w:szCs w:val="19"/>
        </w:rPr>
        <w:t>o</w:t>
      </w:r>
      <w:r>
        <w:rPr>
          <w:rFonts w:cs="Calibri"/>
          <w:w w:val="103"/>
          <w:sz w:val="19"/>
          <w:szCs w:val="19"/>
        </w:rPr>
        <w:t>r</w:t>
      </w:r>
      <w:r>
        <w:rPr>
          <w:rFonts w:cs="Calibri"/>
          <w:spacing w:val="-1"/>
          <w:w w:val="103"/>
          <w:sz w:val="19"/>
          <w:szCs w:val="19"/>
        </w:rPr>
        <w:t>m</w:t>
      </w:r>
      <w:r>
        <w:rPr>
          <w:rFonts w:cs="Calibri"/>
          <w:w w:val="103"/>
          <w:sz w:val="19"/>
          <w:szCs w:val="19"/>
        </w:rPr>
        <w:t>.</w:t>
      </w:r>
    </w:p>
    <w:p w14:paraId="34F31676" w14:textId="6314C82D" w:rsidR="00305E29" w:rsidRDefault="00305E29" w:rsidP="00305E29">
      <w:pPr>
        <w:widowControl w:val="0"/>
        <w:autoSpaceDE w:val="0"/>
        <w:autoSpaceDN w:val="0"/>
        <w:adjustRightInd w:val="0"/>
        <w:spacing w:after="0" w:line="220" w:lineRule="exact"/>
        <w:rPr>
          <w:rFonts w:cs="Calibri"/>
        </w:rPr>
      </w:pPr>
    </w:p>
    <w:p w14:paraId="6CB17BEA" w14:textId="77777777" w:rsidR="00305E29" w:rsidRDefault="00305E29" w:rsidP="00305E29">
      <w:pPr>
        <w:widowControl w:val="0"/>
        <w:autoSpaceDE w:val="0"/>
        <w:autoSpaceDN w:val="0"/>
        <w:adjustRightInd w:val="0"/>
        <w:spacing w:after="0" w:line="220" w:lineRule="exact"/>
        <w:rPr>
          <w:rFonts w:cs="Calibri"/>
        </w:rPr>
        <w:sectPr w:rsidR="00305E29">
          <w:type w:val="continuous"/>
          <w:pgSz w:w="12240" w:h="15840"/>
          <w:pgMar w:top="800" w:right="1200" w:bottom="280" w:left="1000" w:header="720" w:footer="720" w:gutter="0"/>
          <w:cols w:space="720" w:equalWidth="0">
            <w:col w:w="10040"/>
          </w:cols>
          <w:noEndnote/>
        </w:sectPr>
      </w:pPr>
    </w:p>
    <w:p w14:paraId="6FEBB20C" w14:textId="6D0B8C93" w:rsidR="00305E29" w:rsidRDefault="00305E29" w:rsidP="00305E29">
      <w:pPr>
        <w:widowControl w:val="0"/>
        <w:autoSpaceDE w:val="0"/>
        <w:autoSpaceDN w:val="0"/>
        <w:adjustRightInd w:val="0"/>
        <w:spacing w:before="52" w:after="0" w:line="268" w:lineRule="exact"/>
        <w:ind w:left="136"/>
        <w:rPr>
          <w:rFonts w:cs="Calibri"/>
          <w:sz w:val="19"/>
          <w:szCs w:val="19"/>
        </w:rPr>
      </w:pPr>
      <w:r>
        <w:rPr>
          <w:rFonts w:cs="Calibri"/>
          <w:b/>
          <w:bCs/>
          <w:position w:val="-1"/>
          <w:sz w:val="23"/>
          <w:szCs w:val="23"/>
        </w:rPr>
        <w:t xml:space="preserve">□     </w:t>
      </w:r>
      <w:r>
        <w:rPr>
          <w:rFonts w:cs="Calibri"/>
          <w:b/>
          <w:bCs/>
          <w:spacing w:val="14"/>
          <w:position w:val="-1"/>
          <w:sz w:val="23"/>
          <w:szCs w:val="23"/>
        </w:rPr>
        <w:t xml:space="preserve"> </w:t>
      </w:r>
      <w:r>
        <w:rPr>
          <w:rFonts w:cs="Calibri"/>
          <w:spacing w:val="-1"/>
          <w:position w:val="3"/>
          <w:sz w:val="19"/>
          <w:szCs w:val="19"/>
        </w:rPr>
        <w:t>C</w:t>
      </w:r>
      <w:r>
        <w:rPr>
          <w:rFonts w:cs="Calibri"/>
          <w:spacing w:val="1"/>
          <w:position w:val="3"/>
          <w:sz w:val="19"/>
          <w:szCs w:val="19"/>
        </w:rPr>
        <w:t>o</w:t>
      </w:r>
      <w:r>
        <w:rPr>
          <w:rFonts w:cs="Calibri"/>
          <w:position w:val="3"/>
          <w:sz w:val="19"/>
          <w:szCs w:val="19"/>
        </w:rPr>
        <w:t>ll</w:t>
      </w:r>
      <w:r>
        <w:rPr>
          <w:rFonts w:cs="Calibri"/>
          <w:spacing w:val="-1"/>
          <w:position w:val="3"/>
          <w:sz w:val="19"/>
          <w:szCs w:val="19"/>
        </w:rPr>
        <w:t>e</w:t>
      </w:r>
      <w:r>
        <w:rPr>
          <w:rFonts w:cs="Calibri"/>
          <w:position w:val="3"/>
          <w:sz w:val="19"/>
          <w:szCs w:val="19"/>
        </w:rPr>
        <w:t>cti</w:t>
      </w:r>
      <w:r>
        <w:rPr>
          <w:rFonts w:cs="Calibri"/>
          <w:spacing w:val="1"/>
          <w:position w:val="3"/>
          <w:sz w:val="19"/>
          <w:szCs w:val="19"/>
        </w:rPr>
        <w:t>o</w:t>
      </w:r>
      <w:r>
        <w:rPr>
          <w:rFonts w:cs="Calibri"/>
          <w:position w:val="3"/>
          <w:sz w:val="19"/>
          <w:szCs w:val="19"/>
        </w:rPr>
        <w:t>n</w:t>
      </w:r>
      <w:r>
        <w:rPr>
          <w:rFonts w:cs="Calibri"/>
          <w:spacing w:val="19"/>
          <w:position w:val="3"/>
          <w:sz w:val="19"/>
          <w:szCs w:val="19"/>
        </w:rPr>
        <w:t xml:space="preserve"> </w:t>
      </w:r>
      <w:r>
        <w:rPr>
          <w:rFonts w:cs="Calibri"/>
          <w:spacing w:val="-1"/>
          <w:position w:val="3"/>
          <w:sz w:val="19"/>
          <w:szCs w:val="19"/>
        </w:rPr>
        <w:t>f</w:t>
      </w:r>
      <w:r>
        <w:rPr>
          <w:rFonts w:cs="Calibri"/>
          <w:position w:val="3"/>
          <w:sz w:val="19"/>
          <w:szCs w:val="19"/>
        </w:rPr>
        <w:t>r</w:t>
      </w:r>
      <w:r>
        <w:rPr>
          <w:rFonts w:cs="Calibri"/>
          <w:spacing w:val="3"/>
          <w:position w:val="3"/>
          <w:sz w:val="19"/>
          <w:szCs w:val="19"/>
        </w:rPr>
        <w:t>o</w:t>
      </w:r>
      <w:r>
        <w:rPr>
          <w:rFonts w:cs="Calibri"/>
          <w:position w:val="3"/>
          <w:sz w:val="19"/>
          <w:szCs w:val="19"/>
        </w:rPr>
        <w:t>m</w:t>
      </w:r>
      <w:r>
        <w:rPr>
          <w:rFonts w:cs="Calibri"/>
          <w:spacing w:val="5"/>
          <w:position w:val="3"/>
          <w:sz w:val="19"/>
          <w:szCs w:val="19"/>
        </w:rPr>
        <w:t xml:space="preserve"> </w:t>
      </w:r>
      <w:r>
        <w:rPr>
          <w:rFonts w:cs="Calibri"/>
          <w:position w:val="3"/>
          <w:sz w:val="19"/>
          <w:szCs w:val="19"/>
        </w:rPr>
        <w:t>a</w:t>
      </w:r>
      <w:r>
        <w:rPr>
          <w:rFonts w:cs="Calibri"/>
          <w:spacing w:val="-1"/>
          <w:position w:val="3"/>
          <w:sz w:val="19"/>
          <w:szCs w:val="19"/>
        </w:rPr>
        <w:t xml:space="preserve"> </w:t>
      </w:r>
      <w:r>
        <w:rPr>
          <w:rFonts w:cs="Calibri"/>
          <w:position w:val="3"/>
          <w:sz w:val="19"/>
          <w:szCs w:val="19"/>
        </w:rPr>
        <w:t>Pri</w:t>
      </w:r>
      <w:r>
        <w:rPr>
          <w:rFonts w:cs="Calibri"/>
          <w:spacing w:val="-1"/>
          <w:position w:val="3"/>
          <w:sz w:val="19"/>
          <w:szCs w:val="19"/>
        </w:rPr>
        <w:t>m</w:t>
      </w:r>
      <w:r>
        <w:rPr>
          <w:rFonts w:cs="Calibri"/>
          <w:spacing w:val="1"/>
          <w:position w:val="3"/>
          <w:sz w:val="19"/>
          <w:szCs w:val="19"/>
        </w:rPr>
        <w:t>a</w:t>
      </w:r>
      <w:r>
        <w:rPr>
          <w:rFonts w:cs="Calibri"/>
          <w:position w:val="3"/>
          <w:sz w:val="19"/>
          <w:szCs w:val="19"/>
        </w:rPr>
        <w:t>ry</w:t>
      </w:r>
      <w:r>
        <w:rPr>
          <w:rFonts w:cs="Calibri"/>
          <w:spacing w:val="14"/>
          <w:position w:val="3"/>
          <w:sz w:val="19"/>
          <w:szCs w:val="19"/>
        </w:rPr>
        <w:t xml:space="preserve"> </w:t>
      </w:r>
      <w:r>
        <w:rPr>
          <w:rFonts w:cs="Calibri"/>
          <w:spacing w:val="1"/>
          <w:position w:val="3"/>
          <w:sz w:val="19"/>
          <w:szCs w:val="19"/>
        </w:rPr>
        <w:t>H</w:t>
      </w:r>
      <w:r>
        <w:rPr>
          <w:rFonts w:cs="Calibri"/>
          <w:spacing w:val="-1"/>
          <w:position w:val="3"/>
          <w:sz w:val="19"/>
          <w:szCs w:val="19"/>
        </w:rPr>
        <w:t>e</w:t>
      </w:r>
      <w:r>
        <w:rPr>
          <w:rFonts w:cs="Calibri"/>
          <w:spacing w:val="1"/>
          <w:position w:val="3"/>
          <w:sz w:val="19"/>
          <w:szCs w:val="19"/>
        </w:rPr>
        <w:t>a</w:t>
      </w:r>
      <w:r>
        <w:rPr>
          <w:rFonts w:cs="Calibri"/>
          <w:spacing w:val="2"/>
          <w:position w:val="3"/>
          <w:sz w:val="19"/>
          <w:szCs w:val="19"/>
        </w:rPr>
        <w:t>l</w:t>
      </w:r>
      <w:r>
        <w:rPr>
          <w:rFonts w:cs="Calibri"/>
          <w:position w:val="3"/>
          <w:sz w:val="19"/>
          <w:szCs w:val="19"/>
        </w:rPr>
        <w:t>th</w:t>
      </w:r>
      <w:r>
        <w:rPr>
          <w:rFonts w:cs="Calibri"/>
          <w:spacing w:val="11"/>
          <w:position w:val="3"/>
          <w:sz w:val="19"/>
          <w:szCs w:val="19"/>
        </w:rPr>
        <w:t xml:space="preserve"> </w:t>
      </w:r>
      <w:r>
        <w:rPr>
          <w:rFonts w:cs="Calibri"/>
          <w:w w:val="103"/>
          <w:position w:val="3"/>
          <w:sz w:val="19"/>
          <w:szCs w:val="19"/>
        </w:rPr>
        <w:t>I</w:t>
      </w:r>
      <w:r>
        <w:rPr>
          <w:rFonts w:cs="Calibri"/>
          <w:spacing w:val="1"/>
          <w:w w:val="103"/>
          <w:position w:val="3"/>
          <w:sz w:val="19"/>
          <w:szCs w:val="19"/>
        </w:rPr>
        <w:t>nsu</w:t>
      </w:r>
      <w:r>
        <w:rPr>
          <w:rFonts w:cs="Calibri"/>
          <w:w w:val="103"/>
          <w:position w:val="3"/>
          <w:sz w:val="19"/>
          <w:szCs w:val="19"/>
        </w:rPr>
        <w:t>r</w:t>
      </w:r>
      <w:r>
        <w:rPr>
          <w:rFonts w:cs="Calibri"/>
          <w:spacing w:val="1"/>
          <w:w w:val="103"/>
          <w:position w:val="3"/>
          <w:sz w:val="19"/>
          <w:szCs w:val="19"/>
        </w:rPr>
        <w:t>an</w:t>
      </w:r>
      <w:r>
        <w:rPr>
          <w:rFonts w:cs="Calibri"/>
          <w:w w:val="103"/>
          <w:position w:val="3"/>
          <w:sz w:val="19"/>
          <w:szCs w:val="19"/>
        </w:rPr>
        <w:t>ce</w:t>
      </w:r>
    </w:p>
    <w:p w14:paraId="401A61E2" w14:textId="590A5628" w:rsidR="00305E29" w:rsidRDefault="00305E29" w:rsidP="00305E29">
      <w:pPr>
        <w:widowControl w:val="0"/>
        <w:tabs>
          <w:tab w:val="left" w:pos="4660"/>
        </w:tabs>
        <w:autoSpaceDE w:val="0"/>
        <w:autoSpaceDN w:val="0"/>
        <w:adjustRightInd w:val="0"/>
        <w:spacing w:after="0" w:line="186" w:lineRule="exact"/>
        <w:ind w:left="601" w:right="-50"/>
        <w:rPr>
          <w:rFonts w:cs="Calibri"/>
          <w:sz w:val="19"/>
          <w:szCs w:val="19"/>
        </w:rPr>
      </w:pPr>
      <w:r>
        <w:rPr>
          <w:rFonts w:cs="Calibri"/>
          <w:spacing w:val="1"/>
          <w:w w:val="103"/>
          <w:position w:val="1"/>
          <w:sz w:val="19"/>
          <w:szCs w:val="19"/>
        </w:rPr>
        <w:t>Na</w:t>
      </w:r>
      <w:r>
        <w:rPr>
          <w:rFonts w:cs="Calibri"/>
          <w:spacing w:val="-1"/>
          <w:w w:val="103"/>
          <w:position w:val="1"/>
          <w:sz w:val="19"/>
          <w:szCs w:val="19"/>
        </w:rPr>
        <w:t>m</w:t>
      </w:r>
      <w:r>
        <w:rPr>
          <w:rFonts w:cs="Calibri"/>
          <w:w w:val="103"/>
          <w:position w:val="1"/>
          <w:sz w:val="19"/>
          <w:szCs w:val="19"/>
        </w:rPr>
        <w:t>e</w:t>
      </w:r>
      <w:r>
        <w:rPr>
          <w:rFonts w:cs="Calibri"/>
          <w:spacing w:val="-8"/>
          <w:position w:val="1"/>
          <w:sz w:val="19"/>
          <w:szCs w:val="19"/>
        </w:rPr>
        <w:t xml:space="preserve"> </w:t>
      </w:r>
      <w:r>
        <w:rPr>
          <w:rFonts w:cs="Calibri"/>
          <w:spacing w:val="1"/>
          <w:w w:val="103"/>
          <w:position w:val="1"/>
          <w:sz w:val="19"/>
          <w:szCs w:val="19"/>
        </w:rPr>
        <w:t>o</w:t>
      </w:r>
      <w:r>
        <w:rPr>
          <w:rFonts w:cs="Calibri"/>
          <w:w w:val="103"/>
          <w:position w:val="1"/>
          <w:sz w:val="19"/>
          <w:szCs w:val="19"/>
        </w:rPr>
        <w:t>f</w:t>
      </w:r>
      <w:r>
        <w:rPr>
          <w:rFonts w:cs="Calibri"/>
          <w:spacing w:val="-8"/>
          <w:position w:val="1"/>
          <w:sz w:val="19"/>
          <w:szCs w:val="19"/>
        </w:rPr>
        <w:t xml:space="preserve"> </w:t>
      </w:r>
      <w:r>
        <w:rPr>
          <w:rFonts w:cs="Calibri"/>
          <w:w w:val="103"/>
          <w:position w:val="1"/>
          <w:sz w:val="19"/>
          <w:szCs w:val="19"/>
        </w:rPr>
        <w:t>I</w:t>
      </w:r>
      <w:r>
        <w:rPr>
          <w:rFonts w:cs="Calibri"/>
          <w:spacing w:val="1"/>
          <w:w w:val="103"/>
          <w:position w:val="1"/>
          <w:sz w:val="19"/>
          <w:szCs w:val="19"/>
        </w:rPr>
        <w:t>nsu</w:t>
      </w:r>
      <w:r>
        <w:rPr>
          <w:rFonts w:cs="Calibri"/>
          <w:w w:val="103"/>
          <w:position w:val="1"/>
          <w:sz w:val="19"/>
          <w:szCs w:val="19"/>
        </w:rPr>
        <w:t>r</w:t>
      </w:r>
      <w:r>
        <w:rPr>
          <w:rFonts w:cs="Calibri"/>
          <w:spacing w:val="1"/>
          <w:w w:val="103"/>
          <w:position w:val="1"/>
          <w:sz w:val="19"/>
          <w:szCs w:val="19"/>
        </w:rPr>
        <w:t>an</w:t>
      </w:r>
      <w:r>
        <w:rPr>
          <w:rFonts w:cs="Calibri"/>
          <w:w w:val="103"/>
          <w:position w:val="1"/>
          <w:sz w:val="19"/>
          <w:szCs w:val="19"/>
        </w:rPr>
        <w:t>ce</w:t>
      </w:r>
      <w:r>
        <w:rPr>
          <w:rFonts w:cs="Calibri"/>
          <w:spacing w:val="-8"/>
          <w:position w:val="1"/>
          <w:sz w:val="19"/>
          <w:szCs w:val="19"/>
        </w:rPr>
        <w:t xml:space="preserve"> </w:t>
      </w:r>
      <w:r>
        <w:rPr>
          <w:rFonts w:cs="Calibri"/>
          <w:spacing w:val="-1"/>
          <w:w w:val="103"/>
          <w:position w:val="1"/>
          <w:sz w:val="19"/>
          <w:szCs w:val="19"/>
        </w:rPr>
        <w:t>C</w:t>
      </w:r>
      <w:r>
        <w:rPr>
          <w:rFonts w:cs="Calibri"/>
          <w:w w:val="103"/>
          <w:position w:val="1"/>
          <w:sz w:val="19"/>
          <w:szCs w:val="19"/>
        </w:rPr>
        <w:t>o</w:t>
      </w:r>
      <w:r>
        <w:rPr>
          <w:rFonts w:cs="Calibri"/>
          <w:spacing w:val="-1"/>
          <w:w w:val="103"/>
          <w:position w:val="1"/>
          <w:sz w:val="19"/>
          <w:szCs w:val="19"/>
        </w:rPr>
        <w:t>m</w:t>
      </w:r>
      <w:r>
        <w:rPr>
          <w:rFonts w:cs="Calibri"/>
          <w:spacing w:val="1"/>
          <w:w w:val="103"/>
          <w:position w:val="1"/>
          <w:sz w:val="19"/>
          <w:szCs w:val="19"/>
        </w:rPr>
        <w:t>pany</w:t>
      </w:r>
      <w:r>
        <w:rPr>
          <w:rFonts w:cs="Calibri"/>
          <w:w w:val="103"/>
          <w:position w:val="1"/>
          <w:sz w:val="19"/>
          <w:szCs w:val="19"/>
        </w:rPr>
        <w:t>:</w:t>
      </w:r>
      <w:r>
        <w:rPr>
          <w:rFonts w:cs="Calibri"/>
          <w:spacing w:val="2"/>
          <w:position w:val="1"/>
          <w:sz w:val="19"/>
          <w:szCs w:val="19"/>
        </w:rPr>
        <w:t xml:space="preserve"> </w:t>
      </w:r>
      <w:r>
        <w:rPr>
          <w:rFonts w:cs="Calibri"/>
          <w:w w:val="103"/>
          <w:position w:val="1"/>
          <w:sz w:val="19"/>
          <w:szCs w:val="19"/>
          <w:u w:val="single"/>
        </w:rPr>
        <w:t xml:space="preserve"> </w:t>
      </w:r>
      <w:r>
        <w:rPr>
          <w:rFonts w:cs="Calibri"/>
          <w:position w:val="1"/>
          <w:sz w:val="19"/>
          <w:szCs w:val="19"/>
          <w:u w:val="single"/>
        </w:rPr>
        <w:tab/>
      </w:r>
    </w:p>
    <w:p w14:paraId="4F29E7C1" w14:textId="42437DFC" w:rsidR="00305E29" w:rsidRDefault="00305E29" w:rsidP="00305E29">
      <w:pPr>
        <w:widowControl w:val="0"/>
        <w:autoSpaceDE w:val="0"/>
        <w:autoSpaceDN w:val="0"/>
        <w:adjustRightInd w:val="0"/>
        <w:spacing w:before="1" w:after="0" w:line="180" w:lineRule="exact"/>
        <w:rPr>
          <w:rFonts w:cs="Calibri"/>
          <w:sz w:val="18"/>
          <w:szCs w:val="18"/>
        </w:rPr>
      </w:pPr>
    </w:p>
    <w:p w14:paraId="15ACA9FD" w14:textId="7D82E410" w:rsidR="00305E29" w:rsidRDefault="00305E29" w:rsidP="00305E29">
      <w:pPr>
        <w:widowControl w:val="0"/>
        <w:autoSpaceDE w:val="0"/>
        <w:autoSpaceDN w:val="0"/>
        <w:adjustRightInd w:val="0"/>
        <w:spacing w:after="0" w:line="280" w:lineRule="exact"/>
        <w:ind w:left="136"/>
        <w:rPr>
          <w:rFonts w:cs="Calibri"/>
          <w:sz w:val="19"/>
          <w:szCs w:val="19"/>
        </w:rPr>
      </w:pPr>
      <w:r>
        <w:rPr>
          <w:rFonts w:cs="Calibri"/>
          <w:b/>
          <w:bCs/>
          <w:sz w:val="23"/>
          <w:szCs w:val="23"/>
        </w:rPr>
        <w:t xml:space="preserve">□     </w:t>
      </w:r>
      <w:r>
        <w:rPr>
          <w:rFonts w:cs="Calibri"/>
          <w:b/>
          <w:bCs/>
          <w:spacing w:val="14"/>
          <w:sz w:val="23"/>
          <w:szCs w:val="23"/>
        </w:rPr>
        <w:t xml:space="preserve"> </w:t>
      </w:r>
      <w:r>
        <w:rPr>
          <w:rFonts w:cs="Calibri"/>
          <w:spacing w:val="-1"/>
          <w:position w:val="3"/>
          <w:sz w:val="19"/>
          <w:szCs w:val="19"/>
        </w:rPr>
        <w:t>C</w:t>
      </w:r>
      <w:r>
        <w:rPr>
          <w:rFonts w:cs="Calibri"/>
          <w:spacing w:val="1"/>
          <w:position w:val="3"/>
          <w:sz w:val="19"/>
          <w:szCs w:val="19"/>
        </w:rPr>
        <w:t>o</w:t>
      </w:r>
      <w:r>
        <w:rPr>
          <w:rFonts w:cs="Calibri"/>
          <w:position w:val="3"/>
          <w:sz w:val="19"/>
          <w:szCs w:val="19"/>
        </w:rPr>
        <w:t>ll</w:t>
      </w:r>
      <w:r>
        <w:rPr>
          <w:rFonts w:cs="Calibri"/>
          <w:spacing w:val="-1"/>
          <w:position w:val="3"/>
          <w:sz w:val="19"/>
          <w:szCs w:val="19"/>
        </w:rPr>
        <w:t>e</w:t>
      </w:r>
      <w:r>
        <w:rPr>
          <w:rFonts w:cs="Calibri"/>
          <w:position w:val="3"/>
          <w:sz w:val="19"/>
          <w:szCs w:val="19"/>
        </w:rPr>
        <w:t>cti</w:t>
      </w:r>
      <w:r>
        <w:rPr>
          <w:rFonts w:cs="Calibri"/>
          <w:spacing w:val="1"/>
          <w:position w:val="3"/>
          <w:sz w:val="19"/>
          <w:szCs w:val="19"/>
        </w:rPr>
        <w:t>o</w:t>
      </w:r>
      <w:r>
        <w:rPr>
          <w:rFonts w:cs="Calibri"/>
          <w:position w:val="3"/>
          <w:sz w:val="19"/>
          <w:szCs w:val="19"/>
        </w:rPr>
        <w:t>n</w:t>
      </w:r>
      <w:r>
        <w:rPr>
          <w:rFonts w:cs="Calibri"/>
          <w:spacing w:val="19"/>
          <w:position w:val="3"/>
          <w:sz w:val="19"/>
          <w:szCs w:val="19"/>
        </w:rPr>
        <w:t xml:space="preserve"> </w:t>
      </w:r>
      <w:r>
        <w:rPr>
          <w:rFonts w:cs="Calibri"/>
          <w:spacing w:val="-1"/>
          <w:position w:val="3"/>
          <w:sz w:val="19"/>
          <w:szCs w:val="19"/>
        </w:rPr>
        <w:t>f</w:t>
      </w:r>
      <w:r>
        <w:rPr>
          <w:rFonts w:cs="Calibri"/>
          <w:position w:val="3"/>
          <w:sz w:val="19"/>
          <w:szCs w:val="19"/>
        </w:rPr>
        <w:t>r</w:t>
      </w:r>
      <w:r>
        <w:rPr>
          <w:rFonts w:cs="Calibri"/>
          <w:spacing w:val="3"/>
          <w:position w:val="3"/>
          <w:sz w:val="19"/>
          <w:szCs w:val="19"/>
        </w:rPr>
        <w:t>o</w:t>
      </w:r>
      <w:r>
        <w:rPr>
          <w:rFonts w:cs="Calibri"/>
          <w:position w:val="3"/>
          <w:sz w:val="19"/>
          <w:szCs w:val="19"/>
        </w:rPr>
        <w:t>m</w:t>
      </w:r>
      <w:r>
        <w:rPr>
          <w:rFonts w:cs="Calibri"/>
          <w:spacing w:val="5"/>
          <w:position w:val="3"/>
          <w:sz w:val="19"/>
          <w:szCs w:val="19"/>
        </w:rPr>
        <w:t xml:space="preserve"> </w:t>
      </w:r>
      <w:r>
        <w:rPr>
          <w:rFonts w:cs="Calibri"/>
          <w:position w:val="3"/>
          <w:sz w:val="19"/>
          <w:szCs w:val="19"/>
        </w:rPr>
        <w:t>A</w:t>
      </w:r>
      <w:r>
        <w:rPr>
          <w:rFonts w:cs="Calibri"/>
          <w:spacing w:val="1"/>
          <w:position w:val="3"/>
          <w:sz w:val="19"/>
          <w:szCs w:val="19"/>
        </w:rPr>
        <w:t>u</w:t>
      </w:r>
      <w:r>
        <w:rPr>
          <w:rFonts w:cs="Calibri"/>
          <w:position w:val="3"/>
          <w:sz w:val="19"/>
          <w:szCs w:val="19"/>
        </w:rPr>
        <w:t>to</w:t>
      </w:r>
      <w:r>
        <w:rPr>
          <w:rFonts w:cs="Calibri"/>
          <w:spacing w:val="7"/>
          <w:position w:val="3"/>
          <w:sz w:val="19"/>
          <w:szCs w:val="19"/>
        </w:rPr>
        <w:t xml:space="preserve"> </w:t>
      </w:r>
      <w:r>
        <w:rPr>
          <w:rFonts w:cs="Calibri"/>
          <w:position w:val="3"/>
          <w:sz w:val="19"/>
          <w:szCs w:val="19"/>
        </w:rPr>
        <w:t>I</w:t>
      </w:r>
      <w:r>
        <w:rPr>
          <w:rFonts w:cs="Calibri"/>
          <w:spacing w:val="1"/>
          <w:position w:val="3"/>
          <w:sz w:val="19"/>
          <w:szCs w:val="19"/>
        </w:rPr>
        <w:t>nsu</w:t>
      </w:r>
      <w:r>
        <w:rPr>
          <w:rFonts w:cs="Calibri"/>
          <w:position w:val="3"/>
          <w:sz w:val="19"/>
          <w:szCs w:val="19"/>
        </w:rPr>
        <w:t>r</w:t>
      </w:r>
      <w:r>
        <w:rPr>
          <w:rFonts w:cs="Calibri"/>
          <w:spacing w:val="1"/>
          <w:position w:val="3"/>
          <w:sz w:val="19"/>
          <w:szCs w:val="19"/>
        </w:rPr>
        <w:t>an</w:t>
      </w:r>
      <w:r>
        <w:rPr>
          <w:rFonts w:cs="Calibri"/>
          <w:position w:val="3"/>
          <w:sz w:val="19"/>
          <w:szCs w:val="19"/>
        </w:rPr>
        <w:t>ce</w:t>
      </w:r>
      <w:r>
        <w:rPr>
          <w:rFonts w:cs="Calibri"/>
          <w:spacing w:val="15"/>
          <w:position w:val="3"/>
          <w:sz w:val="19"/>
          <w:szCs w:val="19"/>
        </w:rPr>
        <w:t xml:space="preserve"> </w:t>
      </w:r>
      <w:r>
        <w:rPr>
          <w:rFonts w:cs="Calibri"/>
          <w:spacing w:val="1"/>
          <w:position w:val="3"/>
          <w:sz w:val="19"/>
          <w:szCs w:val="19"/>
        </w:rPr>
        <w:t>o</w:t>
      </w:r>
      <w:r>
        <w:rPr>
          <w:rFonts w:cs="Calibri"/>
          <w:position w:val="3"/>
          <w:sz w:val="19"/>
          <w:szCs w:val="19"/>
        </w:rPr>
        <w:t>f</w:t>
      </w:r>
      <w:r>
        <w:rPr>
          <w:rFonts w:cs="Calibri"/>
          <w:spacing w:val="-1"/>
          <w:position w:val="3"/>
          <w:sz w:val="19"/>
          <w:szCs w:val="19"/>
        </w:rPr>
        <w:t xml:space="preserve"> </w:t>
      </w:r>
      <w:r>
        <w:rPr>
          <w:rFonts w:cs="Calibri"/>
          <w:spacing w:val="3"/>
          <w:w w:val="103"/>
          <w:position w:val="3"/>
          <w:sz w:val="19"/>
          <w:szCs w:val="19"/>
        </w:rPr>
        <w:t>W</w:t>
      </w:r>
      <w:r>
        <w:rPr>
          <w:rFonts w:cs="Calibri"/>
          <w:spacing w:val="1"/>
          <w:w w:val="103"/>
          <w:position w:val="3"/>
          <w:sz w:val="19"/>
          <w:szCs w:val="19"/>
        </w:rPr>
        <w:t>o</w:t>
      </w:r>
      <w:r>
        <w:rPr>
          <w:rFonts w:cs="Calibri"/>
          <w:w w:val="103"/>
          <w:position w:val="3"/>
          <w:sz w:val="19"/>
          <w:szCs w:val="19"/>
        </w:rPr>
        <w:t>r</w:t>
      </w:r>
      <w:r>
        <w:rPr>
          <w:rFonts w:cs="Calibri"/>
          <w:spacing w:val="1"/>
          <w:w w:val="103"/>
          <w:position w:val="3"/>
          <w:sz w:val="19"/>
          <w:szCs w:val="19"/>
        </w:rPr>
        <w:t>k</w:t>
      </w:r>
      <w:r>
        <w:rPr>
          <w:rFonts w:cs="Calibri"/>
          <w:spacing w:val="-1"/>
          <w:w w:val="103"/>
          <w:position w:val="3"/>
          <w:sz w:val="19"/>
          <w:szCs w:val="19"/>
        </w:rPr>
        <w:t>e</w:t>
      </w:r>
      <w:r>
        <w:rPr>
          <w:rFonts w:cs="Calibri"/>
          <w:w w:val="103"/>
          <w:position w:val="3"/>
          <w:sz w:val="19"/>
          <w:szCs w:val="19"/>
        </w:rPr>
        <w:t>r</w:t>
      </w:r>
      <w:r>
        <w:rPr>
          <w:rFonts w:cs="Calibri"/>
          <w:spacing w:val="1"/>
          <w:w w:val="103"/>
          <w:position w:val="3"/>
          <w:sz w:val="19"/>
          <w:szCs w:val="19"/>
        </w:rPr>
        <w:t>’</w:t>
      </w:r>
      <w:r>
        <w:rPr>
          <w:rFonts w:cs="Calibri"/>
          <w:w w:val="103"/>
          <w:position w:val="3"/>
          <w:sz w:val="19"/>
          <w:szCs w:val="19"/>
        </w:rPr>
        <w:t>s</w:t>
      </w:r>
    </w:p>
    <w:p w14:paraId="1C01FE58" w14:textId="2AE55BB5" w:rsidR="00305E29" w:rsidRDefault="00305E29" w:rsidP="00305E29">
      <w:pPr>
        <w:widowControl w:val="0"/>
        <w:autoSpaceDE w:val="0"/>
        <w:autoSpaceDN w:val="0"/>
        <w:adjustRightInd w:val="0"/>
        <w:spacing w:after="0" w:line="196" w:lineRule="exact"/>
        <w:ind w:left="601"/>
        <w:rPr>
          <w:rFonts w:cs="Calibri"/>
          <w:sz w:val="19"/>
          <w:szCs w:val="19"/>
        </w:rPr>
      </w:pPr>
      <w:r>
        <w:rPr>
          <w:rFonts w:cs="Calibri"/>
          <w:spacing w:val="-1"/>
          <w:position w:val="1"/>
          <w:sz w:val="19"/>
          <w:szCs w:val="19"/>
        </w:rPr>
        <w:t>C</w:t>
      </w:r>
      <w:r>
        <w:rPr>
          <w:rFonts w:cs="Calibri"/>
          <w:position w:val="1"/>
          <w:sz w:val="19"/>
          <w:szCs w:val="19"/>
        </w:rPr>
        <w:t>o</w:t>
      </w:r>
      <w:r>
        <w:rPr>
          <w:rFonts w:cs="Calibri"/>
          <w:spacing w:val="-1"/>
          <w:position w:val="1"/>
          <w:sz w:val="19"/>
          <w:szCs w:val="19"/>
        </w:rPr>
        <w:t>m</w:t>
      </w:r>
      <w:r>
        <w:rPr>
          <w:rFonts w:cs="Calibri"/>
          <w:spacing w:val="1"/>
          <w:position w:val="1"/>
          <w:sz w:val="19"/>
          <w:szCs w:val="19"/>
        </w:rPr>
        <w:t>p</w:t>
      </w:r>
      <w:r>
        <w:rPr>
          <w:rFonts w:cs="Calibri"/>
          <w:spacing w:val="-1"/>
          <w:position w:val="1"/>
          <w:sz w:val="19"/>
          <w:szCs w:val="19"/>
        </w:rPr>
        <w:t>e</w:t>
      </w:r>
      <w:r>
        <w:rPr>
          <w:rFonts w:cs="Calibri"/>
          <w:spacing w:val="1"/>
          <w:position w:val="1"/>
          <w:sz w:val="19"/>
          <w:szCs w:val="19"/>
        </w:rPr>
        <w:t>nsa</w:t>
      </w:r>
      <w:r>
        <w:rPr>
          <w:rFonts w:cs="Calibri"/>
          <w:position w:val="1"/>
          <w:sz w:val="19"/>
          <w:szCs w:val="19"/>
        </w:rPr>
        <w:t>ti</w:t>
      </w:r>
      <w:r>
        <w:rPr>
          <w:rFonts w:cs="Calibri"/>
          <w:spacing w:val="1"/>
          <w:position w:val="1"/>
          <w:sz w:val="19"/>
          <w:szCs w:val="19"/>
        </w:rPr>
        <w:t>o</w:t>
      </w:r>
      <w:r>
        <w:rPr>
          <w:rFonts w:cs="Calibri"/>
          <w:position w:val="1"/>
          <w:sz w:val="19"/>
          <w:szCs w:val="19"/>
        </w:rPr>
        <w:t>n</w:t>
      </w:r>
      <w:r>
        <w:rPr>
          <w:rFonts w:cs="Calibri"/>
          <w:spacing w:val="18"/>
          <w:position w:val="1"/>
          <w:sz w:val="19"/>
          <w:szCs w:val="19"/>
        </w:rPr>
        <w:t xml:space="preserve"> </w:t>
      </w:r>
      <w:r>
        <w:rPr>
          <w:rFonts w:cs="Calibri"/>
          <w:spacing w:val="-2"/>
          <w:w w:val="103"/>
          <w:position w:val="1"/>
          <w:sz w:val="19"/>
          <w:szCs w:val="19"/>
        </w:rPr>
        <w:t>I</w:t>
      </w:r>
      <w:r>
        <w:rPr>
          <w:rFonts w:cs="Calibri"/>
          <w:spacing w:val="1"/>
          <w:w w:val="103"/>
          <w:position w:val="1"/>
          <w:sz w:val="19"/>
          <w:szCs w:val="19"/>
        </w:rPr>
        <w:t>n</w:t>
      </w:r>
      <w:r>
        <w:rPr>
          <w:rFonts w:cs="Calibri"/>
          <w:spacing w:val="-1"/>
          <w:w w:val="103"/>
          <w:position w:val="1"/>
          <w:sz w:val="19"/>
          <w:szCs w:val="19"/>
        </w:rPr>
        <w:t>s</w:t>
      </w:r>
      <w:r>
        <w:rPr>
          <w:rFonts w:cs="Calibri"/>
          <w:spacing w:val="1"/>
          <w:w w:val="103"/>
          <w:position w:val="1"/>
          <w:sz w:val="19"/>
          <w:szCs w:val="19"/>
        </w:rPr>
        <w:t>u</w:t>
      </w:r>
      <w:r>
        <w:rPr>
          <w:rFonts w:cs="Calibri"/>
          <w:w w:val="103"/>
          <w:position w:val="1"/>
          <w:sz w:val="19"/>
          <w:szCs w:val="19"/>
        </w:rPr>
        <w:t>r</w:t>
      </w:r>
      <w:r>
        <w:rPr>
          <w:rFonts w:cs="Calibri"/>
          <w:spacing w:val="1"/>
          <w:w w:val="103"/>
          <w:position w:val="1"/>
          <w:sz w:val="19"/>
          <w:szCs w:val="19"/>
        </w:rPr>
        <w:t>an</w:t>
      </w:r>
      <w:r>
        <w:rPr>
          <w:rFonts w:cs="Calibri"/>
          <w:w w:val="103"/>
          <w:position w:val="1"/>
          <w:sz w:val="19"/>
          <w:szCs w:val="19"/>
        </w:rPr>
        <w:t>ce</w:t>
      </w:r>
    </w:p>
    <w:p w14:paraId="138728A0" w14:textId="62B7B376" w:rsidR="00305E29" w:rsidRDefault="00305E29" w:rsidP="00305E29">
      <w:pPr>
        <w:widowControl w:val="0"/>
        <w:autoSpaceDE w:val="0"/>
        <w:autoSpaceDN w:val="0"/>
        <w:adjustRightInd w:val="0"/>
        <w:spacing w:before="19" w:after="0" w:line="240" w:lineRule="auto"/>
        <w:rPr>
          <w:rFonts w:cs="Calibri"/>
          <w:sz w:val="19"/>
          <w:szCs w:val="19"/>
        </w:rPr>
      </w:pPr>
      <w:r>
        <w:rPr>
          <w:rFonts w:cs="Calibri"/>
          <w:sz w:val="19"/>
          <w:szCs w:val="19"/>
        </w:rPr>
        <w:br w:type="column"/>
      </w:r>
      <w:r>
        <w:rPr>
          <w:rFonts w:cs="Calibri"/>
          <w:b/>
          <w:bCs/>
          <w:position w:val="-3"/>
          <w:sz w:val="23"/>
          <w:szCs w:val="23"/>
        </w:rPr>
        <w:t xml:space="preserve">□    </w:t>
      </w:r>
      <w:r>
        <w:rPr>
          <w:rFonts w:cs="Calibri"/>
          <w:b/>
          <w:bCs/>
          <w:spacing w:val="25"/>
          <w:position w:val="-3"/>
          <w:sz w:val="23"/>
          <w:szCs w:val="23"/>
        </w:rPr>
        <w:t xml:space="preserve"> </w:t>
      </w:r>
      <w:r>
        <w:rPr>
          <w:rFonts w:cs="Calibri"/>
          <w:sz w:val="19"/>
          <w:szCs w:val="19"/>
        </w:rPr>
        <w:t>Pr</w:t>
      </w:r>
      <w:r>
        <w:rPr>
          <w:rFonts w:cs="Calibri"/>
          <w:spacing w:val="1"/>
          <w:sz w:val="19"/>
          <w:szCs w:val="19"/>
        </w:rPr>
        <w:t>o</w:t>
      </w:r>
      <w:r>
        <w:rPr>
          <w:rFonts w:cs="Calibri"/>
          <w:spacing w:val="-1"/>
          <w:sz w:val="19"/>
          <w:szCs w:val="19"/>
        </w:rPr>
        <w:t>v</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w:t>
      </w:r>
      <w:r>
        <w:rPr>
          <w:rFonts w:cs="Calibri"/>
          <w:spacing w:val="15"/>
          <w:sz w:val="19"/>
          <w:szCs w:val="19"/>
        </w:rPr>
        <w:t xml:space="preserve"> </w:t>
      </w:r>
      <w:r>
        <w:rPr>
          <w:rFonts w:cs="Calibri"/>
          <w:spacing w:val="1"/>
          <w:sz w:val="19"/>
          <w:szCs w:val="19"/>
        </w:rPr>
        <w:t>b</w:t>
      </w:r>
      <w:r>
        <w:rPr>
          <w:rFonts w:cs="Calibri"/>
          <w:sz w:val="19"/>
          <w:szCs w:val="19"/>
        </w:rPr>
        <w:t>ill</w:t>
      </w:r>
      <w:r>
        <w:rPr>
          <w:rFonts w:cs="Calibri"/>
          <w:spacing w:val="-1"/>
          <w:sz w:val="19"/>
          <w:szCs w:val="19"/>
        </w:rPr>
        <w:t>e</w:t>
      </w:r>
      <w:r>
        <w:rPr>
          <w:rFonts w:cs="Calibri"/>
          <w:sz w:val="19"/>
          <w:szCs w:val="19"/>
        </w:rPr>
        <w:t>d</w:t>
      </w:r>
      <w:r>
        <w:rPr>
          <w:rFonts w:cs="Calibri"/>
          <w:spacing w:val="9"/>
          <w:sz w:val="19"/>
          <w:szCs w:val="19"/>
        </w:rPr>
        <w:t xml:space="preserve"> </w:t>
      </w:r>
      <w:r>
        <w:rPr>
          <w:rFonts w:cs="Calibri"/>
          <w:sz w:val="19"/>
          <w:szCs w:val="19"/>
        </w:rPr>
        <w:t>i</w:t>
      </w:r>
      <w:r>
        <w:rPr>
          <w:rFonts w:cs="Calibri"/>
          <w:spacing w:val="1"/>
          <w:sz w:val="19"/>
          <w:szCs w:val="19"/>
        </w:rPr>
        <w:t>n</w:t>
      </w:r>
      <w:r>
        <w:rPr>
          <w:rFonts w:cs="Calibri"/>
          <w:sz w:val="19"/>
          <w:szCs w:val="19"/>
        </w:rPr>
        <w:t>c</w:t>
      </w:r>
      <w:r>
        <w:rPr>
          <w:rFonts w:cs="Calibri"/>
          <w:spacing w:val="1"/>
          <w:sz w:val="19"/>
          <w:szCs w:val="19"/>
        </w:rPr>
        <w:t>o</w:t>
      </w:r>
      <w:r>
        <w:rPr>
          <w:rFonts w:cs="Calibri"/>
          <w:sz w:val="19"/>
          <w:szCs w:val="19"/>
        </w:rPr>
        <w:t>rr</w:t>
      </w:r>
      <w:r>
        <w:rPr>
          <w:rFonts w:cs="Calibri"/>
          <w:spacing w:val="-1"/>
          <w:sz w:val="19"/>
          <w:szCs w:val="19"/>
        </w:rPr>
        <w:t>e</w:t>
      </w:r>
      <w:r>
        <w:rPr>
          <w:rFonts w:cs="Calibri"/>
          <w:sz w:val="19"/>
          <w:szCs w:val="19"/>
        </w:rPr>
        <w:t>ct</w:t>
      </w:r>
      <w:r>
        <w:rPr>
          <w:rFonts w:cs="Calibri"/>
          <w:spacing w:val="17"/>
          <w:sz w:val="19"/>
          <w:szCs w:val="19"/>
        </w:rPr>
        <w:t xml:space="preserve"> </w:t>
      </w:r>
      <w:r>
        <w:rPr>
          <w:rFonts w:cs="Calibri"/>
          <w:spacing w:val="1"/>
          <w:sz w:val="19"/>
          <w:szCs w:val="19"/>
        </w:rPr>
        <w:t>s</w:t>
      </w:r>
      <w:r>
        <w:rPr>
          <w:rFonts w:cs="Calibri"/>
          <w:spacing w:val="-3"/>
          <w:sz w:val="19"/>
          <w:szCs w:val="19"/>
        </w:rPr>
        <w:t>e</w:t>
      </w:r>
      <w:r>
        <w:rPr>
          <w:rFonts w:cs="Calibri"/>
          <w:sz w:val="19"/>
          <w:szCs w:val="19"/>
        </w:rPr>
        <w:t>r</w:t>
      </w:r>
      <w:r>
        <w:rPr>
          <w:rFonts w:cs="Calibri"/>
          <w:spacing w:val="-1"/>
          <w:sz w:val="19"/>
          <w:szCs w:val="19"/>
        </w:rPr>
        <w:t>v</w:t>
      </w:r>
      <w:r>
        <w:rPr>
          <w:rFonts w:cs="Calibri"/>
          <w:sz w:val="19"/>
          <w:szCs w:val="19"/>
        </w:rPr>
        <w:t>i</w:t>
      </w:r>
      <w:r>
        <w:rPr>
          <w:rFonts w:cs="Calibri"/>
          <w:spacing w:val="2"/>
          <w:sz w:val="19"/>
          <w:szCs w:val="19"/>
        </w:rPr>
        <w:t>c</w:t>
      </w:r>
      <w:r>
        <w:rPr>
          <w:rFonts w:cs="Calibri"/>
          <w:sz w:val="19"/>
          <w:szCs w:val="19"/>
        </w:rPr>
        <w:t>e</w:t>
      </w:r>
      <w:r>
        <w:rPr>
          <w:rFonts w:cs="Calibri"/>
          <w:spacing w:val="8"/>
          <w:sz w:val="19"/>
          <w:szCs w:val="19"/>
        </w:rPr>
        <w:t xml:space="preserve"> </w:t>
      </w:r>
      <w:r>
        <w:rPr>
          <w:rFonts w:cs="Calibri"/>
          <w:spacing w:val="1"/>
          <w:w w:val="103"/>
          <w:sz w:val="19"/>
          <w:szCs w:val="19"/>
        </w:rPr>
        <w:t>da</w:t>
      </w:r>
      <w:r>
        <w:rPr>
          <w:rFonts w:cs="Calibri"/>
          <w:w w:val="103"/>
          <w:sz w:val="19"/>
          <w:szCs w:val="19"/>
        </w:rPr>
        <w:t>te</w:t>
      </w:r>
    </w:p>
    <w:p w14:paraId="432E2D82" w14:textId="77777777" w:rsidR="00305E29" w:rsidRDefault="00305E29" w:rsidP="00305E29">
      <w:pPr>
        <w:widowControl w:val="0"/>
        <w:autoSpaceDE w:val="0"/>
        <w:autoSpaceDN w:val="0"/>
        <w:adjustRightInd w:val="0"/>
        <w:spacing w:before="4" w:after="0" w:line="150" w:lineRule="exact"/>
        <w:rPr>
          <w:rFonts w:cs="Calibri"/>
          <w:sz w:val="15"/>
          <w:szCs w:val="15"/>
        </w:rPr>
      </w:pPr>
    </w:p>
    <w:p w14:paraId="5D94B495" w14:textId="77777777" w:rsidR="00305E29" w:rsidRDefault="00305E29" w:rsidP="00305E29">
      <w:pPr>
        <w:widowControl w:val="0"/>
        <w:autoSpaceDE w:val="0"/>
        <w:autoSpaceDN w:val="0"/>
        <w:adjustRightInd w:val="0"/>
        <w:spacing w:after="0" w:line="200" w:lineRule="exact"/>
        <w:rPr>
          <w:rFonts w:cs="Calibri"/>
          <w:sz w:val="20"/>
          <w:szCs w:val="20"/>
        </w:rPr>
      </w:pPr>
    </w:p>
    <w:p w14:paraId="2CE0A899" w14:textId="7FF780DA" w:rsidR="00305E29" w:rsidRDefault="00305E29" w:rsidP="00305E29">
      <w:pPr>
        <w:widowControl w:val="0"/>
        <w:autoSpaceDE w:val="0"/>
        <w:autoSpaceDN w:val="0"/>
        <w:adjustRightInd w:val="0"/>
        <w:spacing w:after="0" w:line="240" w:lineRule="auto"/>
        <w:rPr>
          <w:rFonts w:cs="Calibri"/>
          <w:sz w:val="19"/>
          <w:szCs w:val="19"/>
        </w:rPr>
      </w:pPr>
      <w:r>
        <w:rPr>
          <w:rFonts w:cs="Calibri"/>
          <w:b/>
          <w:bCs/>
          <w:position w:val="-3"/>
          <w:sz w:val="23"/>
          <w:szCs w:val="23"/>
        </w:rPr>
        <w:t xml:space="preserve">□    </w:t>
      </w:r>
      <w:r>
        <w:rPr>
          <w:rFonts w:cs="Calibri"/>
          <w:b/>
          <w:bCs/>
          <w:spacing w:val="25"/>
          <w:position w:val="-3"/>
          <w:sz w:val="23"/>
          <w:szCs w:val="23"/>
        </w:rPr>
        <w:t xml:space="preserve"> </w:t>
      </w:r>
      <w:r>
        <w:rPr>
          <w:rFonts w:cs="Calibri"/>
          <w:sz w:val="19"/>
          <w:szCs w:val="19"/>
        </w:rPr>
        <w:t>D</w:t>
      </w:r>
      <w:r>
        <w:rPr>
          <w:rFonts w:cs="Calibri"/>
          <w:spacing w:val="1"/>
          <w:sz w:val="19"/>
          <w:szCs w:val="19"/>
        </w:rPr>
        <w:t>up</w:t>
      </w:r>
      <w:r>
        <w:rPr>
          <w:rFonts w:cs="Calibri"/>
          <w:sz w:val="19"/>
          <w:szCs w:val="19"/>
        </w:rPr>
        <w:t>lic</w:t>
      </w:r>
      <w:r>
        <w:rPr>
          <w:rFonts w:cs="Calibri"/>
          <w:spacing w:val="1"/>
          <w:sz w:val="19"/>
          <w:szCs w:val="19"/>
        </w:rPr>
        <w:t>a</w:t>
      </w:r>
      <w:r>
        <w:rPr>
          <w:rFonts w:cs="Calibri"/>
          <w:sz w:val="19"/>
          <w:szCs w:val="19"/>
        </w:rPr>
        <w:t>te</w:t>
      </w:r>
      <w:r>
        <w:rPr>
          <w:rFonts w:cs="Calibri"/>
          <w:spacing w:val="7"/>
          <w:sz w:val="19"/>
          <w:szCs w:val="19"/>
        </w:rPr>
        <w:t xml:space="preserve"> </w:t>
      </w:r>
      <w:r>
        <w:rPr>
          <w:rFonts w:cs="Calibri"/>
          <w:spacing w:val="1"/>
          <w:w w:val="103"/>
          <w:sz w:val="19"/>
          <w:szCs w:val="19"/>
        </w:rPr>
        <w:t>pay</w:t>
      </w:r>
      <w:r>
        <w:rPr>
          <w:rFonts w:cs="Calibri"/>
          <w:spacing w:val="-1"/>
          <w:w w:val="103"/>
          <w:sz w:val="19"/>
          <w:szCs w:val="19"/>
        </w:rPr>
        <w:t>me</w:t>
      </w:r>
      <w:r>
        <w:rPr>
          <w:rFonts w:cs="Calibri"/>
          <w:spacing w:val="1"/>
          <w:w w:val="103"/>
          <w:sz w:val="19"/>
          <w:szCs w:val="19"/>
        </w:rPr>
        <w:t>nt</w:t>
      </w:r>
    </w:p>
    <w:p w14:paraId="41B0C1B6" w14:textId="77777777" w:rsidR="00305E29" w:rsidRDefault="00305E29" w:rsidP="00305E29">
      <w:pPr>
        <w:widowControl w:val="0"/>
        <w:autoSpaceDE w:val="0"/>
        <w:autoSpaceDN w:val="0"/>
        <w:adjustRightInd w:val="0"/>
        <w:spacing w:after="0" w:line="240" w:lineRule="auto"/>
        <w:rPr>
          <w:rFonts w:cs="Calibri"/>
          <w:sz w:val="19"/>
          <w:szCs w:val="19"/>
        </w:rPr>
        <w:sectPr w:rsidR="00305E29">
          <w:type w:val="continuous"/>
          <w:pgSz w:w="12240" w:h="15840"/>
          <w:pgMar w:top="800" w:right="1200" w:bottom="280" w:left="1000" w:header="720" w:footer="720" w:gutter="0"/>
          <w:cols w:num="2" w:space="720" w:equalWidth="0">
            <w:col w:w="4666" w:space="296"/>
            <w:col w:w="5078"/>
          </w:cols>
          <w:noEndnote/>
        </w:sectPr>
      </w:pPr>
    </w:p>
    <w:p w14:paraId="6B24539A" w14:textId="2B9810B5" w:rsidR="00305E29" w:rsidRDefault="00305E29" w:rsidP="00305E29">
      <w:pPr>
        <w:widowControl w:val="0"/>
        <w:tabs>
          <w:tab w:val="left" w:pos="600"/>
        </w:tabs>
        <w:autoSpaceDE w:val="0"/>
        <w:autoSpaceDN w:val="0"/>
        <w:adjustRightInd w:val="0"/>
        <w:spacing w:before="58" w:after="0" w:line="189" w:lineRule="auto"/>
        <w:ind w:left="5387" w:right="449" w:hanging="5251"/>
        <w:rPr>
          <w:rFonts w:cs="Calibri"/>
          <w:sz w:val="19"/>
          <w:szCs w:val="19"/>
        </w:rPr>
      </w:pPr>
      <w:r>
        <w:rPr>
          <w:rFonts w:cs="Calibri"/>
          <w:b/>
          <w:bCs/>
          <w:position w:val="-3"/>
          <w:sz w:val="23"/>
          <w:szCs w:val="23"/>
        </w:rPr>
        <w:t>□</w:t>
      </w:r>
      <w:r>
        <w:rPr>
          <w:rFonts w:cs="Calibri"/>
          <w:b/>
          <w:bCs/>
          <w:spacing w:val="-48"/>
          <w:position w:val="-3"/>
          <w:sz w:val="23"/>
          <w:szCs w:val="23"/>
        </w:rPr>
        <w:t xml:space="preserve"> </w:t>
      </w:r>
      <w:r>
        <w:rPr>
          <w:rFonts w:cs="Calibri"/>
          <w:b/>
          <w:bCs/>
          <w:position w:val="-3"/>
          <w:sz w:val="23"/>
          <w:szCs w:val="23"/>
        </w:rPr>
        <w:tab/>
      </w:r>
      <w:r>
        <w:rPr>
          <w:rFonts w:cs="Calibri"/>
          <w:spacing w:val="-1"/>
          <w:sz w:val="19"/>
          <w:szCs w:val="19"/>
        </w:rPr>
        <w:t>C</w:t>
      </w:r>
      <w:r>
        <w:rPr>
          <w:rFonts w:cs="Calibri"/>
          <w:sz w:val="19"/>
          <w:szCs w:val="19"/>
        </w:rPr>
        <w:t>l</w:t>
      </w:r>
      <w:r>
        <w:rPr>
          <w:rFonts w:cs="Calibri"/>
          <w:spacing w:val="1"/>
          <w:sz w:val="19"/>
          <w:szCs w:val="19"/>
        </w:rPr>
        <w:t>a</w:t>
      </w:r>
      <w:r>
        <w:rPr>
          <w:rFonts w:cs="Calibri"/>
          <w:sz w:val="19"/>
          <w:szCs w:val="19"/>
        </w:rPr>
        <w:t>im</w:t>
      </w:r>
      <w:r>
        <w:rPr>
          <w:rFonts w:cs="Calibri"/>
          <w:spacing w:val="12"/>
          <w:sz w:val="19"/>
          <w:szCs w:val="19"/>
        </w:rPr>
        <w:t xml:space="preserve"> </w:t>
      </w:r>
      <w:r>
        <w:rPr>
          <w:rFonts w:cs="Calibri"/>
          <w:spacing w:val="1"/>
          <w:sz w:val="19"/>
          <w:szCs w:val="19"/>
        </w:rPr>
        <w:t>p</w:t>
      </w:r>
      <w:r>
        <w:rPr>
          <w:rFonts w:cs="Calibri"/>
          <w:sz w:val="19"/>
          <w:szCs w:val="19"/>
        </w:rPr>
        <w:t>aid</w:t>
      </w:r>
      <w:r>
        <w:rPr>
          <w:rFonts w:cs="Calibri"/>
          <w:spacing w:val="13"/>
          <w:sz w:val="19"/>
          <w:szCs w:val="19"/>
        </w:rPr>
        <w:t xml:space="preserve"> </w:t>
      </w:r>
      <w:r>
        <w:rPr>
          <w:rFonts w:cs="Calibri"/>
          <w:sz w:val="19"/>
          <w:szCs w:val="19"/>
        </w:rPr>
        <w:t>to</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7"/>
          <w:sz w:val="19"/>
          <w:szCs w:val="19"/>
        </w:rPr>
        <w:t xml:space="preserve"> </w:t>
      </w:r>
      <w:r>
        <w:rPr>
          <w:rFonts w:cs="Calibri"/>
          <w:spacing w:val="-1"/>
          <w:sz w:val="19"/>
          <w:szCs w:val="19"/>
        </w:rPr>
        <w:t>w</w:t>
      </w:r>
      <w:r>
        <w:rPr>
          <w:rFonts w:cs="Calibri"/>
          <w:sz w:val="19"/>
          <w:szCs w:val="19"/>
        </w:rPr>
        <w:t>ro</w:t>
      </w:r>
      <w:r>
        <w:rPr>
          <w:rFonts w:cs="Calibri"/>
          <w:spacing w:val="1"/>
          <w:sz w:val="19"/>
          <w:szCs w:val="19"/>
        </w:rPr>
        <w:t>n</w:t>
      </w:r>
      <w:r>
        <w:rPr>
          <w:rFonts w:cs="Calibri"/>
          <w:sz w:val="19"/>
          <w:szCs w:val="19"/>
        </w:rPr>
        <w:t>g</w:t>
      </w:r>
      <w:r>
        <w:rPr>
          <w:rFonts w:cs="Calibri"/>
          <w:spacing w:val="17"/>
          <w:sz w:val="19"/>
          <w:szCs w:val="19"/>
        </w:rPr>
        <w:t xml:space="preserve"> </w:t>
      </w:r>
      <w:r>
        <w:rPr>
          <w:rFonts w:cs="Calibri"/>
          <w:spacing w:val="1"/>
          <w:sz w:val="19"/>
          <w:szCs w:val="19"/>
        </w:rPr>
        <w:t>p</w:t>
      </w:r>
      <w:r>
        <w:rPr>
          <w:rFonts w:cs="Calibri"/>
          <w:sz w:val="19"/>
          <w:szCs w:val="19"/>
        </w:rPr>
        <w:t>r</w:t>
      </w:r>
      <w:r>
        <w:rPr>
          <w:rFonts w:cs="Calibri"/>
          <w:spacing w:val="1"/>
          <w:sz w:val="19"/>
          <w:szCs w:val="19"/>
        </w:rPr>
        <w:t>o</w:t>
      </w:r>
      <w:r>
        <w:rPr>
          <w:rFonts w:cs="Calibri"/>
          <w:spacing w:val="-1"/>
          <w:sz w:val="19"/>
          <w:szCs w:val="19"/>
        </w:rPr>
        <w:t>v</w:t>
      </w:r>
      <w:r>
        <w:rPr>
          <w:rFonts w:cs="Calibri"/>
          <w:spacing w:val="2"/>
          <w:sz w:val="19"/>
          <w:szCs w:val="19"/>
        </w:rPr>
        <w:t>i</w:t>
      </w:r>
      <w:r>
        <w:rPr>
          <w:rFonts w:cs="Calibri"/>
          <w:spacing w:val="1"/>
          <w:sz w:val="19"/>
          <w:szCs w:val="19"/>
        </w:rPr>
        <w:t>d</w:t>
      </w:r>
      <w:r>
        <w:rPr>
          <w:rFonts w:cs="Calibri"/>
          <w:spacing w:val="-1"/>
          <w:sz w:val="19"/>
          <w:szCs w:val="19"/>
        </w:rPr>
        <w:t>e</w:t>
      </w:r>
      <w:r>
        <w:rPr>
          <w:rFonts w:cs="Calibri"/>
          <w:sz w:val="19"/>
          <w:szCs w:val="19"/>
        </w:rPr>
        <w:t xml:space="preserve">r                                       </w:t>
      </w:r>
      <w:r>
        <w:rPr>
          <w:rFonts w:cs="Calibri"/>
          <w:spacing w:val="15"/>
          <w:sz w:val="19"/>
          <w:szCs w:val="19"/>
        </w:rPr>
        <w:t xml:space="preserve"> </w:t>
      </w:r>
      <w:r>
        <w:rPr>
          <w:rFonts w:cs="Calibri"/>
          <w:b/>
          <w:bCs/>
          <w:position w:val="-3"/>
          <w:sz w:val="23"/>
          <w:szCs w:val="23"/>
        </w:rPr>
        <w:t xml:space="preserve">□    </w:t>
      </w:r>
      <w:r>
        <w:rPr>
          <w:rFonts w:cs="Calibri"/>
          <w:b/>
          <w:bCs/>
          <w:spacing w:val="28"/>
          <w:position w:val="-3"/>
          <w:sz w:val="23"/>
          <w:szCs w:val="23"/>
        </w:rPr>
        <w:t xml:space="preserve"> </w:t>
      </w:r>
      <w:r>
        <w:rPr>
          <w:rFonts w:cs="Calibri"/>
          <w:sz w:val="19"/>
          <w:szCs w:val="19"/>
        </w:rPr>
        <w:t>Pr</w:t>
      </w:r>
      <w:r>
        <w:rPr>
          <w:rFonts w:cs="Calibri"/>
          <w:spacing w:val="1"/>
          <w:sz w:val="19"/>
          <w:szCs w:val="19"/>
        </w:rPr>
        <w:t>o</w:t>
      </w:r>
      <w:r>
        <w:rPr>
          <w:rFonts w:cs="Calibri"/>
          <w:spacing w:val="-1"/>
          <w:sz w:val="19"/>
          <w:szCs w:val="19"/>
        </w:rPr>
        <w:t>v</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w:t>
      </w:r>
      <w:r>
        <w:rPr>
          <w:rFonts w:cs="Calibri"/>
          <w:spacing w:val="15"/>
          <w:sz w:val="19"/>
          <w:szCs w:val="19"/>
        </w:rPr>
        <w:t xml:space="preserve"> </w:t>
      </w:r>
      <w:r>
        <w:rPr>
          <w:rFonts w:cs="Calibri"/>
          <w:spacing w:val="1"/>
          <w:sz w:val="19"/>
          <w:szCs w:val="19"/>
        </w:rPr>
        <w:t>p</w:t>
      </w:r>
      <w:r>
        <w:rPr>
          <w:rFonts w:cs="Calibri"/>
          <w:spacing w:val="-1"/>
          <w:sz w:val="19"/>
          <w:szCs w:val="19"/>
        </w:rPr>
        <w:t>e</w:t>
      </w:r>
      <w:r>
        <w:rPr>
          <w:rFonts w:cs="Calibri"/>
          <w:sz w:val="19"/>
          <w:szCs w:val="19"/>
        </w:rPr>
        <w:t>r</w:t>
      </w:r>
      <w:r>
        <w:rPr>
          <w:rFonts w:cs="Calibri"/>
          <w:spacing w:val="-1"/>
          <w:sz w:val="19"/>
          <w:szCs w:val="19"/>
        </w:rPr>
        <w:t>f</w:t>
      </w:r>
      <w:r>
        <w:rPr>
          <w:rFonts w:cs="Calibri"/>
          <w:spacing w:val="1"/>
          <w:sz w:val="19"/>
          <w:szCs w:val="19"/>
        </w:rPr>
        <w:t>o</w:t>
      </w:r>
      <w:r>
        <w:rPr>
          <w:rFonts w:cs="Calibri"/>
          <w:sz w:val="19"/>
          <w:szCs w:val="19"/>
        </w:rPr>
        <w:t>r</w:t>
      </w:r>
      <w:r>
        <w:rPr>
          <w:rFonts w:cs="Calibri"/>
          <w:spacing w:val="-1"/>
          <w:sz w:val="19"/>
          <w:szCs w:val="19"/>
        </w:rPr>
        <w:t>me</w:t>
      </w:r>
      <w:r>
        <w:rPr>
          <w:rFonts w:cs="Calibri"/>
          <w:sz w:val="19"/>
          <w:szCs w:val="19"/>
        </w:rPr>
        <w:t>d</w:t>
      </w:r>
      <w:r>
        <w:rPr>
          <w:rFonts w:cs="Calibri"/>
          <w:spacing w:val="21"/>
          <w:sz w:val="19"/>
          <w:szCs w:val="19"/>
        </w:rPr>
        <w:t xml:space="preserve"> </w:t>
      </w:r>
      <w:r>
        <w:rPr>
          <w:rFonts w:cs="Calibri"/>
          <w:spacing w:val="1"/>
          <w:sz w:val="19"/>
          <w:szCs w:val="19"/>
        </w:rPr>
        <w:t>on</w:t>
      </w:r>
      <w:r>
        <w:rPr>
          <w:rFonts w:cs="Calibri"/>
          <w:sz w:val="19"/>
          <w:szCs w:val="19"/>
        </w:rPr>
        <w:t>ly</w:t>
      </w:r>
      <w:r>
        <w:rPr>
          <w:rFonts w:cs="Calibri"/>
          <w:spacing w:val="8"/>
          <w:sz w:val="19"/>
          <w:szCs w:val="19"/>
        </w:rPr>
        <w:t xml:space="preserve"> </w:t>
      </w:r>
      <w:r>
        <w:rPr>
          <w:rFonts w:cs="Calibri"/>
          <w:sz w:val="19"/>
          <w:szCs w:val="19"/>
        </w:rPr>
        <w:t>a</w:t>
      </w:r>
      <w:r>
        <w:rPr>
          <w:rFonts w:cs="Calibri"/>
          <w:spacing w:val="-1"/>
          <w:sz w:val="19"/>
          <w:szCs w:val="19"/>
        </w:rPr>
        <w:t xml:space="preserve"> </w:t>
      </w:r>
      <w:r>
        <w:rPr>
          <w:rFonts w:cs="Calibri"/>
          <w:sz w:val="19"/>
          <w:szCs w:val="19"/>
        </w:rPr>
        <w:t>c</w:t>
      </w:r>
      <w:r>
        <w:rPr>
          <w:rFonts w:cs="Calibri"/>
          <w:spacing w:val="-1"/>
          <w:sz w:val="19"/>
          <w:szCs w:val="19"/>
        </w:rPr>
        <w:t>e</w:t>
      </w:r>
      <w:r>
        <w:rPr>
          <w:rFonts w:cs="Calibri"/>
          <w:spacing w:val="3"/>
          <w:sz w:val="19"/>
          <w:szCs w:val="19"/>
        </w:rPr>
        <w:t>r</w:t>
      </w:r>
      <w:r>
        <w:rPr>
          <w:rFonts w:cs="Calibri"/>
          <w:sz w:val="19"/>
          <w:szCs w:val="19"/>
        </w:rPr>
        <w:t>t</w:t>
      </w:r>
      <w:r>
        <w:rPr>
          <w:rFonts w:cs="Calibri"/>
          <w:spacing w:val="1"/>
          <w:sz w:val="19"/>
          <w:szCs w:val="19"/>
        </w:rPr>
        <w:t>a</w:t>
      </w:r>
      <w:r>
        <w:rPr>
          <w:rFonts w:cs="Calibri"/>
          <w:sz w:val="19"/>
          <w:szCs w:val="19"/>
        </w:rPr>
        <w:t>in</w:t>
      </w:r>
      <w:r>
        <w:rPr>
          <w:rFonts w:cs="Calibri"/>
          <w:spacing w:val="12"/>
          <w:sz w:val="19"/>
          <w:szCs w:val="19"/>
        </w:rPr>
        <w:t xml:space="preserve"> </w:t>
      </w:r>
      <w:r>
        <w:rPr>
          <w:rFonts w:cs="Calibri"/>
          <w:sz w:val="19"/>
          <w:szCs w:val="19"/>
        </w:rPr>
        <w:t>c</w:t>
      </w:r>
      <w:r>
        <w:rPr>
          <w:rFonts w:cs="Calibri"/>
          <w:spacing w:val="1"/>
          <w:sz w:val="19"/>
          <w:szCs w:val="19"/>
        </w:rPr>
        <w:t>o</w:t>
      </w:r>
      <w:r>
        <w:rPr>
          <w:rFonts w:cs="Calibri"/>
          <w:spacing w:val="-1"/>
          <w:sz w:val="19"/>
          <w:szCs w:val="19"/>
        </w:rPr>
        <w:t>m</w:t>
      </w:r>
      <w:r>
        <w:rPr>
          <w:rFonts w:cs="Calibri"/>
          <w:spacing w:val="1"/>
          <w:sz w:val="19"/>
          <w:szCs w:val="19"/>
        </w:rPr>
        <w:t>pon</w:t>
      </w:r>
      <w:r>
        <w:rPr>
          <w:rFonts w:cs="Calibri"/>
          <w:spacing w:val="-1"/>
          <w:sz w:val="19"/>
          <w:szCs w:val="19"/>
        </w:rPr>
        <w:t>e</w:t>
      </w:r>
      <w:r>
        <w:rPr>
          <w:rFonts w:cs="Calibri"/>
          <w:spacing w:val="1"/>
          <w:sz w:val="19"/>
          <w:szCs w:val="19"/>
        </w:rPr>
        <w:t>n</w:t>
      </w:r>
      <w:r>
        <w:rPr>
          <w:rFonts w:cs="Calibri"/>
          <w:sz w:val="19"/>
          <w:szCs w:val="19"/>
        </w:rPr>
        <w:t>t</w:t>
      </w:r>
      <w:r>
        <w:rPr>
          <w:rFonts w:cs="Calibri"/>
          <w:spacing w:val="25"/>
          <w:sz w:val="19"/>
          <w:szCs w:val="19"/>
        </w:rPr>
        <w:t xml:space="preserve"> </w:t>
      </w:r>
      <w:r>
        <w:rPr>
          <w:rFonts w:cs="Calibri"/>
          <w:spacing w:val="1"/>
          <w:sz w:val="19"/>
          <w:szCs w:val="19"/>
        </w:rPr>
        <w:t>o</w:t>
      </w:r>
      <w:r>
        <w:rPr>
          <w:rFonts w:cs="Calibri"/>
          <w:sz w:val="19"/>
          <w:szCs w:val="19"/>
        </w:rPr>
        <w:t>f</w:t>
      </w:r>
      <w:r>
        <w:rPr>
          <w:rFonts w:cs="Calibri"/>
          <w:spacing w:val="-1"/>
          <w:sz w:val="19"/>
          <w:szCs w:val="19"/>
        </w:rPr>
        <w:t xml:space="preserve"> </w:t>
      </w:r>
      <w:r>
        <w:rPr>
          <w:rFonts w:cs="Calibri"/>
          <w:w w:val="103"/>
          <w:sz w:val="19"/>
          <w:szCs w:val="19"/>
        </w:rPr>
        <w:t>t</w:t>
      </w:r>
      <w:r>
        <w:rPr>
          <w:rFonts w:cs="Calibri"/>
          <w:spacing w:val="1"/>
          <w:w w:val="103"/>
          <w:sz w:val="19"/>
          <w:szCs w:val="19"/>
        </w:rPr>
        <w:t>h</w:t>
      </w:r>
      <w:r>
        <w:rPr>
          <w:rFonts w:cs="Calibri"/>
          <w:w w:val="103"/>
          <w:sz w:val="19"/>
          <w:szCs w:val="19"/>
        </w:rPr>
        <w:t xml:space="preserve">e </w:t>
      </w:r>
      <w:r>
        <w:rPr>
          <w:rFonts w:cs="Calibri"/>
          <w:spacing w:val="-1"/>
          <w:sz w:val="19"/>
          <w:szCs w:val="19"/>
        </w:rPr>
        <w:t>e</w:t>
      </w:r>
      <w:r>
        <w:rPr>
          <w:rFonts w:cs="Calibri"/>
          <w:spacing w:val="1"/>
          <w:sz w:val="19"/>
          <w:szCs w:val="19"/>
        </w:rPr>
        <w:t>n</w:t>
      </w:r>
      <w:r>
        <w:rPr>
          <w:rFonts w:cs="Calibri"/>
          <w:sz w:val="19"/>
          <w:szCs w:val="19"/>
        </w:rPr>
        <w:t>tire</w:t>
      </w:r>
      <w:r>
        <w:rPr>
          <w:rFonts w:cs="Calibri"/>
          <w:spacing w:val="8"/>
          <w:sz w:val="19"/>
          <w:szCs w:val="19"/>
        </w:rPr>
        <w:t xml:space="preserve"> </w:t>
      </w:r>
      <w:r>
        <w:rPr>
          <w:rFonts w:cs="Calibri"/>
          <w:spacing w:val="1"/>
          <w:sz w:val="19"/>
          <w:szCs w:val="19"/>
        </w:rPr>
        <w:t>s</w:t>
      </w:r>
      <w:r>
        <w:rPr>
          <w:rFonts w:cs="Calibri"/>
          <w:spacing w:val="-1"/>
          <w:sz w:val="19"/>
          <w:szCs w:val="19"/>
        </w:rPr>
        <w:t>e</w:t>
      </w:r>
      <w:r>
        <w:rPr>
          <w:rFonts w:cs="Calibri"/>
          <w:sz w:val="19"/>
          <w:szCs w:val="19"/>
        </w:rPr>
        <w:t>r</w:t>
      </w:r>
      <w:r>
        <w:rPr>
          <w:rFonts w:cs="Calibri"/>
          <w:spacing w:val="-1"/>
          <w:sz w:val="19"/>
          <w:szCs w:val="19"/>
        </w:rPr>
        <w:t>v</w:t>
      </w:r>
      <w:r>
        <w:rPr>
          <w:rFonts w:cs="Calibri"/>
          <w:sz w:val="19"/>
          <w:szCs w:val="19"/>
        </w:rPr>
        <w:t>ice</w:t>
      </w:r>
      <w:r>
        <w:rPr>
          <w:rFonts w:cs="Calibri"/>
          <w:spacing w:val="8"/>
          <w:sz w:val="19"/>
          <w:szCs w:val="19"/>
        </w:rPr>
        <w:t xml:space="preserve"> </w:t>
      </w:r>
      <w:r>
        <w:rPr>
          <w:rFonts w:cs="Calibri"/>
          <w:spacing w:val="1"/>
          <w:w w:val="103"/>
          <w:sz w:val="19"/>
          <w:szCs w:val="19"/>
        </w:rPr>
        <w:t>b</w:t>
      </w:r>
      <w:r>
        <w:rPr>
          <w:rFonts w:cs="Calibri"/>
          <w:w w:val="103"/>
          <w:sz w:val="19"/>
          <w:szCs w:val="19"/>
        </w:rPr>
        <w:t>ill</w:t>
      </w:r>
      <w:r>
        <w:rPr>
          <w:rFonts w:cs="Calibri"/>
          <w:spacing w:val="-1"/>
          <w:w w:val="103"/>
          <w:sz w:val="19"/>
          <w:szCs w:val="19"/>
        </w:rPr>
        <w:t>e</w:t>
      </w:r>
      <w:r>
        <w:rPr>
          <w:rFonts w:cs="Calibri"/>
          <w:w w:val="103"/>
          <w:sz w:val="19"/>
          <w:szCs w:val="19"/>
        </w:rPr>
        <w:t>d</w:t>
      </w:r>
    </w:p>
    <w:p w14:paraId="6BA8256B" w14:textId="563ADF61" w:rsidR="00305E29" w:rsidRDefault="00305E29" w:rsidP="00305E29">
      <w:pPr>
        <w:widowControl w:val="0"/>
        <w:autoSpaceDE w:val="0"/>
        <w:autoSpaceDN w:val="0"/>
        <w:adjustRightInd w:val="0"/>
        <w:spacing w:before="9" w:after="0" w:line="190" w:lineRule="exact"/>
        <w:rPr>
          <w:rFonts w:cs="Calibri"/>
          <w:sz w:val="19"/>
          <w:szCs w:val="19"/>
        </w:rPr>
      </w:pPr>
    </w:p>
    <w:p w14:paraId="2CB0580F" w14:textId="25698303" w:rsidR="00305E29" w:rsidRDefault="00305E29" w:rsidP="00305E29">
      <w:pPr>
        <w:widowControl w:val="0"/>
        <w:tabs>
          <w:tab w:val="left" w:pos="9560"/>
        </w:tabs>
        <w:autoSpaceDE w:val="0"/>
        <w:autoSpaceDN w:val="0"/>
        <w:adjustRightInd w:val="0"/>
        <w:spacing w:after="0" w:line="279" w:lineRule="exact"/>
        <w:ind w:left="136"/>
        <w:rPr>
          <w:rFonts w:cs="Calibri"/>
          <w:sz w:val="19"/>
          <w:szCs w:val="19"/>
        </w:rPr>
      </w:pPr>
      <w:r>
        <w:rPr>
          <w:rFonts w:cs="Calibri"/>
          <w:b/>
          <w:bCs/>
          <w:w w:val="103"/>
          <w:sz w:val="23"/>
          <w:szCs w:val="23"/>
        </w:rPr>
        <w:t>□</w:t>
      </w:r>
      <w:r>
        <w:rPr>
          <w:rFonts w:cs="Calibri"/>
          <w:b/>
          <w:bCs/>
          <w:sz w:val="23"/>
          <w:szCs w:val="23"/>
        </w:rPr>
        <w:t xml:space="preserve">     </w:t>
      </w:r>
      <w:r>
        <w:rPr>
          <w:rFonts w:cs="Calibri"/>
          <w:b/>
          <w:bCs/>
          <w:spacing w:val="10"/>
          <w:sz w:val="23"/>
          <w:szCs w:val="23"/>
        </w:rPr>
        <w:t xml:space="preserve"> </w:t>
      </w:r>
      <w:r>
        <w:rPr>
          <w:rFonts w:cs="Calibri"/>
          <w:w w:val="103"/>
          <w:position w:val="3"/>
          <w:sz w:val="19"/>
          <w:szCs w:val="19"/>
        </w:rPr>
        <w:t>Wr</w:t>
      </w:r>
      <w:r>
        <w:rPr>
          <w:rFonts w:cs="Calibri"/>
          <w:spacing w:val="1"/>
          <w:w w:val="103"/>
          <w:position w:val="3"/>
          <w:sz w:val="19"/>
          <w:szCs w:val="19"/>
        </w:rPr>
        <w:t>on</w:t>
      </w:r>
      <w:r>
        <w:rPr>
          <w:rFonts w:cs="Calibri"/>
          <w:w w:val="103"/>
          <w:position w:val="3"/>
          <w:sz w:val="19"/>
          <w:szCs w:val="19"/>
        </w:rPr>
        <w:t>g</w:t>
      </w:r>
      <w:r>
        <w:rPr>
          <w:rFonts w:cs="Calibri"/>
          <w:spacing w:val="-3"/>
          <w:position w:val="3"/>
          <w:sz w:val="19"/>
          <w:szCs w:val="19"/>
        </w:rPr>
        <w:t xml:space="preserve"> </w:t>
      </w:r>
      <w:r>
        <w:rPr>
          <w:rFonts w:cs="Calibri"/>
          <w:w w:val="103"/>
          <w:position w:val="3"/>
          <w:sz w:val="19"/>
          <w:szCs w:val="19"/>
        </w:rPr>
        <w:t>M</w:t>
      </w:r>
      <w:r>
        <w:rPr>
          <w:rFonts w:cs="Calibri"/>
          <w:spacing w:val="1"/>
          <w:w w:val="103"/>
          <w:position w:val="3"/>
          <w:sz w:val="19"/>
          <w:szCs w:val="19"/>
        </w:rPr>
        <w:t>assH</w:t>
      </w:r>
      <w:r>
        <w:rPr>
          <w:rFonts w:cs="Calibri"/>
          <w:spacing w:val="-1"/>
          <w:w w:val="103"/>
          <w:position w:val="3"/>
          <w:sz w:val="19"/>
          <w:szCs w:val="19"/>
        </w:rPr>
        <w:t>e</w:t>
      </w:r>
      <w:r>
        <w:rPr>
          <w:rFonts w:cs="Calibri"/>
          <w:spacing w:val="1"/>
          <w:w w:val="103"/>
          <w:position w:val="3"/>
          <w:sz w:val="19"/>
          <w:szCs w:val="19"/>
        </w:rPr>
        <w:t>a</w:t>
      </w:r>
      <w:r>
        <w:rPr>
          <w:rFonts w:cs="Calibri"/>
          <w:w w:val="103"/>
          <w:position w:val="3"/>
          <w:sz w:val="19"/>
          <w:szCs w:val="19"/>
        </w:rPr>
        <w:t>lth</w:t>
      </w:r>
      <w:r>
        <w:rPr>
          <w:rFonts w:cs="Calibri"/>
          <w:spacing w:val="1"/>
          <w:position w:val="3"/>
          <w:sz w:val="19"/>
          <w:szCs w:val="19"/>
        </w:rPr>
        <w:t xml:space="preserve"> </w:t>
      </w:r>
      <w:r>
        <w:rPr>
          <w:rFonts w:cs="Calibri"/>
          <w:spacing w:val="-1"/>
          <w:w w:val="103"/>
          <w:position w:val="3"/>
          <w:sz w:val="19"/>
          <w:szCs w:val="19"/>
        </w:rPr>
        <w:t>mem</w:t>
      </w:r>
      <w:r>
        <w:rPr>
          <w:rFonts w:cs="Calibri"/>
          <w:spacing w:val="1"/>
          <w:w w:val="103"/>
          <w:position w:val="3"/>
          <w:sz w:val="19"/>
          <w:szCs w:val="19"/>
        </w:rPr>
        <w:t>b</w:t>
      </w:r>
      <w:r>
        <w:rPr>
          <w:rFonts w:cs="Calibri"/>
          <w:spacing w:val="-1"/>
          <w:w w:val="103"/>
          <w:position w:val="3"/>
          <w:sz w:val="19"/>
          <w:szCs w:val="19"/>
        </w:rPr>
        <w:t>e</w:t>
      </w:r>
      <w:r>
        <w:rPr>
          <w:rFonts w:cs="Calibri"/>
          <w:w w:val="103"/>
          <w:position w:val="3"/>
          <w:sz w:val="19"/>
          <w:szCs w:val="19"/>
        </w:rPr>
        <w:t>r</w:t>
      </w:r>
      <w:r>
        <w:rPr>
          <w:rFonts w:cs="Calibri"/>
          <w:position w:val="3"/>
          <w:sz w:val="19"/>
          <w:szCs w:val="19"/>
        </w:rPr>
        <w:t xml:space="preserve"> </w:t>
      </w:r>
      <w:r>
        <w:rPr>
          <w:rFonts w:cs="Calibri"/>
          <w:spacing w:val="-2"/>
          <w:w w:val="103"/>
          <w:position w:val="3"/>
          <w:sz w:val="19"/>
          <w:szCs w:val="19"/>
        </w:rPr>
        <w:t>I</w:t>
      </w:r>
      <w:r>
        <w:rPr>
          <w:rFonts w:cs="Calibri"/>
          <w:w w:val="103"/>
          <w:position w:val="3"/>
          <w:sz w:val="19"/>
          <w:szCs w:val="19"/>
        </w:rPr>
        <w:t>D</w:t>
      </w:r>
      <w:r>
        <w:rPr>
          <w:rFonts w:cs="Calibri"/>
          <w:position w:val="3"/>
          <w:sz w:val="19"/>
          <w:szCs w:val="19"/>
        </w:rPr>
        <w:t xml:space="preserve"> </w:t>
      </w:r>
      <w:r>
        <w:rPr>
          <w:rFonts w:cs="Calibri"/>
          <w:w w:val="103"/>
          <w:position w:val="3"/>
          <w:sz w:val="19"/>
          <w:szCs w:val="19"/>
        </w:rPr>
        <w:t>(MID)</w:t>
      </w:r>
      <w:r>
        <w:rPr>
          <w:rFonts w:cs="Calibri"/>
          <w:spacing w:val="-1"/>
          <w:position w:val="3"/>
          <w:sz w:val="19"/>
          <w:szCs w:val="19"/>
        </w:rPr>
        <w:t xml:space="preserve"> </w:t>
      </w:r>
      <w:r>
        <w:rPr>
          <w:rFonts w:cs="Calibri"/>
          <w:spacing w:val="1"/>
          <w:w w:val="103"/>
          <w:position w:val="3"/>
          <w:sz w:val="19"/>
          <w:szCs w:val="19"/>
        </w:rPr>
        <w:t>o</w:t>
      </w:r>
      <w:r>
        <w:rPr>
          <w:rFonts w:cs="Calibri"/>
          <w:w w:val="103"/>
          <w:position w:val="3"/>
          <w:sz w:val="19"/>
          <w:szCs w:val="19"/>
        </w:rPr>
        <w:t>n</w:t>
      </w:r>
      <w:r>
        <w:rPr>
          <w:rFonts w:cs="Calibri"/>
          <w:spacing w:val="1"/>
          <w:position w:val="3"/>
          <w:sz w:val="19"/>
          <w:szCs w:val="19"/>
        </w:rPr>
        <w:t xml:space="preserve"> </w:t>
      </w:r>
      <w:r>
        <w:rPr>
          <w:rFonts w:cs="Calibri"/>
          <w:w w:val="103"/>
          <w:position w:val="3"/>
          <w:sz w:val="19"/>
          <w:szCs w:val="19"/>
        </w:rPr>
        <w:t>t</w:t>
      </w:r>
      <w:r>
        <w:rPr>
          <w:rFonts w:cs="Calibri"/>
          <w:spacing w:val="1"/>
          <w:w w:val="103"/>
          <w:position w:val="3"/>
          <w:sz w:val="19"/>
          <w:szCs w:val="19"/>
        </w:rPr>
        <w:t>h</w:t>
      </w:r>
      <w:r>
        <w:rPr>
          <w:rFonts w:cs="Calibri"/>
          <w:w w:val="103"/>
          <w:position w:val="3"/>
          <w:sz w:val="19"/>
          <w:szCs w:val="19"/>
        </w:rPr>
        <w:t>e</w:t>
      </w:r>
      <w:r>
        <w:rPr>
          <w:rFonts w:cs="Calibri"/>
          <w:spacing w:val="-1"/>
          <w:position w:val="3"/>
          <w:sz w:val="19"/>
          <w:szCs w:val="19"/>
        </w:rPr>
        <w:t xml:space="preserve"> </w:t>
      </w:r>
      <w:r>
        <w:rPr>
          <w:rFonts w:cs="Calibri"/>
          <w:w w:val="103"/>
          <w:position w:val="3"/>
          <w:sz w:val="19"/>
          <w:szCs w:val="19"/>
        </w:rPr>
        <w:t>cl</w:t>
      </w:r>
      <w:r>
        <w:rPr>
          <w:rFonts w:cs="Calibri"/>
          <w:spacing w:val="1"/>
          <w:w w:val="103"/>
          <w:position w:val="3"/>
          <w:sz w:val="19"/>
          <w:szCs w:val="19"/>
        </w:rPr>
        <w:t>a</w:t>
      </w:r>
      <w:r>
        <w:rPr>
          <w:rFonts w:cs="Calibri"/>
          <w:w w:val="103"/>
          <w:position w:val="3"/>
          <w:sz w:val="19"/>
          <w:szCs w:val="19"/>
        </w:rPr>
        <w:t>im</w:t>
      </w:r>
      <w:r>
        <w:rPr>
          <w:rFonts w:cs="Calibri"/>
          <w:position w:val="3"/>
          <w:sz w:val="19"/>
          <w:szCs w:val="19"/>
        </w:rPr>
        <w:t xml:space="preserve">       </w:t>
      </w:r>
      <w:r>
        <w:rPr>
          <w:rFonts w:cs="Calibri"/>
          <w:spacing w:val="14"/>
          <w:position w:val="3"/>
          <w:sz w:val="19"/>
          <w:szCs w:val="19"/>
        </w:rPr>
        <w:t xml:space="preserve"> </w:t>
      </w:r>
      <w:r>
        <w:rPr>
          <w:rFonts w:cs="Calibri"/>
          <w:b/>
          <w:bCs/>
          <w:w w:val="103"/>
          <w:sz w:val="23"/>
          <w:szCs w:val="23"/>
        </w:rPr>
        <w:t>□</w:t>
      </w:r>
      <w:r>
        <w:rPr>
          <w:rFonts w:cs="Calibri"/>
          <w:b/>
          <w:bCs/>
          <w:sz w:val="23"/>
          <w:szCs w:val="23"/>
        </w:rPr>
        <w:t xml:space="preserve">    </w:t>
      </w:r>
      <w:r>
        <w:rPr>
          <w:rFonts w:cs="Calibri"/>
          <w:b/>
          <w:bCs/>
          <w:spacing w:val="24"/>
          <w:sz w:val="23"/>
          <w:szCs w:val="23"/>
        </w:rPr>
        <w:t xml:space="preserve"> </w:t>
      </w:r>
      <w:r>
        <w:rPr>
          <w:rFonts w:cs="Calibri"/>
          <w:w w:val="103"/>
          <w:position w:val="3"/>
          <w:sz w:val="19"/>
          <w:szCs w:val="19"/>
        </w:rPr>
        <w:t>Ot</w:t>
      </w:r>
      <w:r>
        <w:rPr>
          <w:rFonts w:cs="Calibri"/>
          <w:spacing w:val="1"/>
          <w:w w:val="103"/>
          <w:position w:val="3"/>
          <w:sz w:val="19"/>
          <w:szCs w:val="19"/>
        </w:rPr>
        <w:t>h</w:t>
      </w:r>
      <w:r>
        <w:rPr>
          <w:rFonts w:cs="Calibri"/>
          <w:spacing w:val="-1"/>
          <w:w w:val="103"/>
          <w:position w:val="3"/>
          <w:sz w:val="19"/>
          <w:szCs w:val="19"/>
        </w:rPr>
        <w:t>e</w:t>
      </w:r>
      <w:r>
        <w:rPr>
          <w:rFonts w:cs="Calibri"/>
          <w:w w:val="103"/>
          <w:position w:val="3"/>
          <w:sz w:val="19"/>
          <w:szCs w:val="19"/>
        </w:rPr>
        <w:t>r</w:t>
      </w:r>
      <w:r>
        <w:rPr>
          <w:rFonts w:cs="Calibri"/>
          <w:spacing w:val="-7"/>
          <w:position w:val="3"/>
          <w:sz w:val="19"/>
          <w:szCs w:val="19"/>
        </w:rPr>
        <w:t xml:space="preserve"> </w:t>
      </w:r>
      <w:r>
        <w:rPr>
          <w:rFonts w:cs="Calibri"/>
          <w:w w:val="103"/>
          <w:position w:val="3"/>
          <w:sz w:val="19"/>
          <w:szCs w:val="19"/>
        </w:rPr>
        <w:t>(</w:t>
      </w:r>
      <w:r>
        <w:rPr>
          <w:rFonts w:cs="Calibri"/>
          <w:spacing w:val="1"/>
          <w:w w:val="103"/>
          <w:position w:val="3"/>
          <w:sz w:val="19"/>
          <w:szCs w:val="19"/>
        </w:rPr>
        <w:t>p</w:t>
      </w:r>
      <w:r>
        <w:rPr>
          <w:rFonts w:cs="Calibri"/>
          <w:w w:val="103"/>
          <w:position w:val="3"/>
          <w:sz w:val="19"/>
          <w:szCs w:val="19"/>
        </w:rPr>
        <w:t>l</w:t>
      </w:r>
      <w:r>
        <w:rPr>
          <w:rFonts w:cs="Calibri"/>
          <w:spacing w:val="-1"/>
          <w:w w:val="103"/>
          <w:position w:val="3"/>
          <w:sz w:val="19"/>
          <w:szCs w:val="19"/>
        </w:rPr>
        <w:t>e</w:t>
      </w:r>
      <w:r>
        <w:rPr>
          <w:rFonts w:cs="Calibri"/>
          <w:spacing w:val="1"/>
          <w:w w:val="103"/>
          <w:position w:val="3"/>
          <w:sz w:val="19"/>
          <w:szCs w:val="19"/>
        </w:rPr>
        <w:t>as</w:t>
      </w:r>
      <w:r>
        <w:rPr>
          <w:rFonts w:cs="Calibri"/>
          <w:w w:val="103"/>
          <w:position w:val="3"/>
          <w:sz w:val="19"/>
          <w:szCs w:val="19"/>
        </w:rPr>
        <w:t>e</w:t>
      </w:r>
      <w:r>
        <w:rPr>
          <w:rFonts w:cs="Calibri"/>
          <w:spacing w:val="-10"/>
          <w:position w:val="3"/>
          <w:sz w:val="19"/>
          <w:szCs w:val="19"/>
        </w:rPr>
        <w:t xml:space="preserve"> </w:t>
      </w:r>
      <w:r>
        <w:rPr>
          <w:rFonts w:cs="Calibri"/>
          <w:spacing w:val="-1"/>
          <w:w w:val="103"/>
          <w:position w:val="3"/>
          <w:sz w:val="19"/>
          <w:szCs w:val="19"/>
        </w:rPr>
        <w:t>e</w:t>
      </w:r>
      <w:r>
        <w:rPr>
          <w:rFonts w:cs="Calibri"/>
          <w:w w:val="103"/>
          <w:position w:val="3"/>
          <w:sz w:val="19"/>
          <w:szCs w:val="19"/>
        </w:rPr>
        <w:t>x</w:t>
      </w:r>
      <w:r>
        <w:rPr>
          <w:rFonts w:cs="Calibri"/>
          <w:spacing w:val="1"/>
          <w:w w:val="103"/>
          <w:position w:val="3"/>
          <w:sz w:val="19"/>
          <w:szCs w:val="19"/>
        </w:rPr>
        <w:t>p</w:t>
      </w:r>
      <w:r>
        <w:rPr>
          <w:rFonts w:cs="Calibri"/>
          <w:w w:val="103"/>
          <w:position w:val="3"/>
          <w:sz w:val="19"/>
          <w:szCs w:val="19"/>
        </w:rPr>
        <w:t>l</w:t>
      </w:r>
      <w:r>
        <w:rPr>
          <w:rFonts w:cs="Calibri"/>
          <w:spacing w:val="1"/>
          <w:w w:val="103"/>
          <w:position w:val="3"/>
          <w:sz w:val="19"/>
          <w:szCs w:val="19"/>
        </w:rPr>
        <w:t>a</w:t>
      </w:r>
      <w:r>
        <w:rPr>
          <w:rFonts w:cs="Calibri"/>
          <w:w w:val="103"/>
          <w:position w:val="3"/>
          <w:sz w:val="19"/>
          <w:szCs w:val="19"/>
        </w:rPr>
        <w:t>i</w:t>
      </w:r>
      <w:r>
        <w:rPr>
          <w:rFonts w:cs="Calibri"/>
          <w:spacing w:val="3"/>
          <w:w w:val="103"/>
          <w:position w:val="3"/>
          <w:sz w:val="19"/>
          <w:szCs w:val="19"/>
        </w:rPr>
        <w:t>n</w:t>
      </w:r>
      <w:r>
        <w:rPr>
          <w:rFonts w:cs="Calibri"/>
          <w:w w:val="103"/>
          <w:position w:val="3"/>
          <w:sz w:val="19"/>
          <w:szCs w:val="19"/>
        </w:rPr>
        <w:t>):</w:t>
      </w:r>
      <w:r>
        <w:rPr>
          <w:rFonts w:cs="Calibri"/>
          <w:position w:val="3"/>
          <w:sz w:val="19"/>
          <w:szCs w:val="19"/>
        </w:rPr>
        <w:t xml:space="preserve">  </w:t>
      </w:r>
      <w:r>
        <w:rPr>
          <w:rFonts w:cs="Calibri"/>
          <w:spacing w:val="11"/>
          <w:position w:val="3"/>
          <w:sz w:val="19"/>
          <w:szCs w:val="19"/>
        </w:rPr>
        <w:t xml:space="preserve"> </w:t>
      </w:r>
      <w:r>
        <w:rPr>
          <w:rFonts w:cs="Calibri"/>
          <w:w w:val="103"/>
          <w:position w:val="3"/>
          <w:sz w:val="19"/>
          <w:szCs w:val="19"/>
          <w:u w:val="single"/>
        </w:rPr>
        <w:t xml:space="preserve"> </w:t>
      </w:r>
      <w:r>
        <w:rPr>
          <w:rFonts w:cs="Calibri"/>
          <w:position w:val="3"/>
          <w:sz w:val="19"/>
          <w:szCs w:val="19"/>
          <w:u w:val="single"/>
        </w:rPr>
        <w:tab/>
      </w:r>
    </w:p>
    <w:p w14:paraId="042EF75E" w14:textId="4B8CE0D5" w:rsidR="00305E29" w:rsidRDefault="00305E29" w:rsidP="00305E29">
      <w:pPr>
        <w:widowControl w:val="0"/>
        <w:autoSpaceDE w:val="0"/>
        <w:autoSpaceDN w:val="0"/>
        <w:adjustRightInd w:val="0"/>
        <w:spacing w:after="0" w:line="200" w:lineRule="exact"/>
        <w:rPr>
          <w:rFonts w:cs="Calibri"/>
          <w:sz w:val="20"/>
          <w:szCs w:val="20"/>
        </w:rPr>
      </w:pPr>
    </w:p>
    <w:p w14:paraId="18D4824E" w14:textId="1CC7BCFD" w:rsidR="00305E29" w:rsidRDefault="009A05BC" w:rsidP="00305E29">
      <w:pPr>
        <w:widowControl w:val="0"/>
        <w:autoSpaceDE w:val="0"/>
        <w:autoSpaceDN w:val="0"/>
        <w:adjustRightInd w:val="0"/>
        <w:spacing w:after="0" w:line="200" w:lineRule="exact"/>
        <w:rPr>
          <w:rFonts w:cs="Calibri"/>
          <w:sz w:val="20"/>
          <w:szCs w:val="20"/>
        </w:rPr>
      </w:pPr>
      <w:r>
        <w:rPr>
          <w:rFonts w:cs="Calibri"/>
          <w:noProof/>
          <w:sz w:val="24"/>
          <w:szCs w:val="24"/>
        </w:rPr>
        <mc:AlternateContent>
          <mc:Choice Requires="wps">
            <w:drawing>
              <wp:anchor distT="0" distB="0" distL="114300" distR="114300" simplePos="0" relativeHeight="251788288" behindDoc="0" locked="0" layoutInCell="1" allowOverlap="1" wp14:anchorId="00DFBBF4" wp14:editId="571716D6">
                <wp:simplePos x="0" y="0"/>
                <wp:positionH relativeFrom="column">
                  <wp:posOffset>3404235</wp:posOffset>
                </wp:positionH>
                <wp:positionV relativeFrom="paragraph">
                  <wp:posOffset>65571</wp:posOffset>
                </wp:positionV>
                <wp:extent cx="2663687" cy="7951"/>
                <wp:effectExtent l="0" t="0" r="22860" b="30480"/>
                <wp:wrapNone/>
                <wp:docPr id="372478660" name="Straight Connector 10"/>
                <wp:cNvGraphicFramePr/>
                <a:graphic xmlns:a="http://schemas.openxmlformats.org/drawingml/2006/main">
                  <a:graphicData uri="http://schemas.microsoft.com/office/word/2010/wordprocessingShape">
                    <wps:wsp>
                      <wps:cNvCnPr/>
                      <wps:spPr>
                        <a:xfrm flipV="1">
                          <a:off x="0" y="0"/>
                          <a:ext cx="2663687"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43A05" id="Straight Connector 10"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05pt,5.15pt" to="477.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" strokecolor="black [3200]" strokeweight=".5pt">
                <v:stroke joinstyle="miter"/>
              </v:line>
            </w:pict>
          </mc:Fallback>
        </mc:AlternateContent>
      </w:r>
    </w:p>
    <w:p w14:paraId="2B97A3CF" w14:textId="2CF62F28" w:rsidR="00305E29" w:rsidRDefault="00305E29" w:rsidP="00305E29">
      <w:pPr>
        <w:widowControl w:val="0"/>
        <w:autoSpaceDE w:val="0"/>
        <w:autoSpaceDN w:val="0"/>
        <w:adjustRightInd w:val="0"/>
        <w:spacing w:after="0" w:line="200" w:lineRule="exact"/>
        <w:rPr>
          <w:rFonts w:cs="Calibri"/>
          <w:sz w:val="20"/>
          <w:szCs w:val="20"/>
        </w:rPr>
      </w:pPr>
    </w:p>
    <w:p w14:paraId="7373FBE3" w14:textId="67960C2C" w:rsidR="00305E29" w:rsidRDefault="00CE3409" w:rsidP="00305E29">
      <w:pPr>
        <w:widowControl w:val="0"/>
        <w:autoSpaceDE w:val="0"/>
        <w:autoSpaceDN w:val="0"/>
        <w:adjustRightInd w:val="0"/>
        <w:spacing w:before="3" w:after="0" w:line="200" w:lineRule="exact"/>
        <w:rPr>
          <w:rFonts w:cs="Calibri"/>
          <w:sz w:val="20"/>
          <w:szCs w:val="20"/>
        </w:rPr>
      </w:pPr>
      <w:r>
        <w:rPr>
          <w:rFonts w:cs="Calibri"/>
          <w:noProof/>
          <w:sz w:val="24"/>
          <w:szCs w:val="24"/>
        </w:rPr>
        <mc:AlternateContent>
          <mc:Choice Requires="wps">
            <w:drawing>
              <wp:anchor distT="0" distB="0" distL="114300" distR="114300" simplePos="0" relativeHeight="251791360" behindDoc="0" locked="0" layoutInCell="1" allowOverlap="1" wp14:anchorId="46F7AAC2" wp14:editId="6463012D">
                <wp:simplePos x="0" y="0"/>
                <wp:positionH relativeFrom="column">
                  <wp:posOffset>3410585</wp:posOffset>
                </wp:positionH>
                <wp:positionV relativeFrom="paragraph">
                  <wp:posOffset>55411</wp:posOffset>
                </wp:positionV>
                <wp:extent cx="2663190" cy="7620"/>
                <wp:effectExtent l="0" t="0" r="22860" b="30480"/>
                <wp:wrapNone/>
                <wp:docPr id="1339477176" name="Straight Connector 10"/>
                <wp:cNvGraphicFramePr/>
                <a:graphic xmlns:a="http://schemas.openxmlformats.org/drawingml/2006/main">
                  <a:graphicData uri="http://schemas.microsoft.com/office/word/2010/wordprocessingShape">
                    <wps:wsp>
                      <wps:cNvCnPr/>
                      <wps:spPr>
                        <a:xfrm flipV="1">
                          <a:off x="0" y="0"/>
                          <a:ext cx="266319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4D415" id="Straight Connector 10"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5pt,4.35pt" to="478.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" strokecolor="black [3200]" strokeweight=".5pt">
                <v:stroke joinstyle="miter"/>
              </v:line>
            </w:pict>
          </mc:Fallback>
        </mc:AlternateContent>
      </w:r>
    </w:p>
    <w:p w14:paraId="15A02DAA" w14:textId="77777777" w:rsidR="00CE3409" w:rsidRDefault="00CE3409" w:rsidP="00305E29">
      <w:pPr>
        <w:widowControl w:val="0"/>
        <w:autoSpaceDE w:val="0"/>
        <w:autoSpaceDN w:val="0"/>
        <w:adjustRightInd w:val="0"/>
        <w:spacing w:before="27" w:after="0" w:line="248" w:lineRule="auto"/>
        <w:ind w:left="138" w:right="78"/>
        <w:rPr>
          <w:rFonts w:cs="Calibri"/>
          <w:spacing w:val="-3"/>
          <w:sz w:val="19"/>
          <w:szCs w:val="19"/>
        </w:rPr>
      </w:pPr>
    </w:p>
    <w:p w14:paraId="43931C71" w14:textId="7F1CF998" w:rsidR="00305E29" w:rsidRDefault="00305E29" w:rsidP="00305E29">
      <w:pPr>
        <w:widowControl w:val="0"/>
        <w:autoSpaceDE w:val="0"/>
        <w:autoSpaceDN w:val="0"/>
        <w:adjustRightInd w:val="0"/>
        <w:spacing w:before="27" w:after="0" w:line="248" w:lineRule="auto"/>
        <w:ind w:left="138" w:right="78"/>
        <w:rPr>
          <w:rFonts w:cs="Calibri"/>
          <w:sz w:val="19"/>
          <w:szCs w:val="19"/>
        </w:rPr>
      </w:pPr>
      <w:r>
        <w:rPr>
          <w:rFonts w:cs="Calibri"/>
          <w:spacing w:val="-3"/>
          <w:sz w:val="19"/>
          <w:szCs w:val="19"/>
        </w:rPr>
        <w:t>T</w:t>
      </w:r>
      <w:r>
        <w:rPr>
          <w:rFonts w:cs="Calibri"/>
          <w:spacing w:val="1"/>
          <w:sz w:val="19"/>
          <w:szCs w:val="19"/>
        </w:rPr>
        <w:t>h</w:t>
      </w:r>
      <w:r>
        <w:rPr>
          <w:rFonts w:cs="Calibri"/>
          <w:sz w:val="19"/>
          <w:szCs w:val="19"/>
        </w:rPr>
        <w:t>e</w:t>
      </w:r>
      <w:r>
        <w:rPr>
          <w:rFonts w:cs="Calibri"/>
          <w:spacing w:val="3"/>
          <w:sz w:val="19"/>
          <w:szCs w:val="19"/>
        </w:rPr>
        <w:t xml:space="preserve"> </w:t>
      </w:r>
      <w:r>
        <w:rPr>
          <w:rFonts w:cs="Calibri"/>
          <w:spacing w:val="1"/>
          <w:sz w:val="19"/>
          <w:szCs w:val="19"/>
        </w:rPr>
        <w:t>vo</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d</w:t>
      </w:r>
      <w:r>
        <w:rPr>
          <w:rFonts w:cs="Calibri"/>
          <w:spacing w:val="14"/>
          <w:sz w:val="19"/>
          <w:szCs w:val="19"/>
        </w:rPr>
        <w:t xml:space="preserve"> </w:t>
      </w:r>
      <w:r>
        <w:rPr>
          <w:rFonts w:cs="Calibri"/>
          <w:sz w:val="19"/>
          <w:szCs w:val="19"/>
        </w:rPr>
        <w:t>cl</w:t>
      </w:r>
      <w:r>
        <w:rPr>
          <w:rFonts w:cs="Calibri"/>
          <w:spacing w:val="1"/>
          <w:sz w:val="19"/>
          <w:szCs w:val="19"/>
        </w:rPr>
        <w:t>a</w:t>
      </w:r>
      <w:r>
        <w:rPr>
          <w:rFonts w:cs="Calibri"/>
          <w:spacing w:val="2"/>
          <w:sz w:val="19"/>
          <w:szCs w:val="19"/>
        </w:rPr>
        <w:t>i</w:t>
      </w:r>
      <w:r>
        <w:rPr>
          <w:rFonts w:cs="Calibri"/>
          <w:sz w:val="19"/>
          <w:szCs w:val="19"/>
        </w:rPr>
        <w:t>m</w:t>
      </w:r>
      <w:r>
        <w:rPr>
          <w:rFonts w:cs="Calibri"/>
          <w:spacing w:val="6"/>
          <w:sz w:val="19"/>
          <w:szCs w:val="19"/>
        </w:rPr>
        <w:t xml:space="preserve"> </w:t>
      </w:r>
      <w:r>
        <w:rPr>
          <w:rFonts w:cs="Calibri"/>
          <w:spacing w:val="-1"/>
          <w:sz w:val="19"/>
          <w:szCs w:val="19"/>
        </w:rPr>
        <w:t>w</w:t>
      </w:r>
      <w:r>
        <w:rPr>
          <w:rFonts w:cs="Calibri"/>
          <w:sz w:val="19"/>
          <w:szCs w:val="19"/>
        </w:rPr>
        <w:t>ill</w:t>
      </w:r>
      <w:r>
        <w:rPr>
          <w:rFonts w:cs="Calibri"/>
          <w:spacing w:val="5"/>
          <w:sz w:val="19"/>
          <w:szCs w:val="19"/>
        </w:rPr>
        <w:t xml:space="preserve"> </w:t>
      </w:r>
      <w:r>
        <w:rPr>
          <w:rFonts w:cs="Calibri"/>
          <w:spacing w:val="3"/>
          <w:sz w:val="19"/>
          <w:szCs w:val="19"/>
        </w:rPr>
        <w:t>b</w:t>
      </w:r>
      <w:r>
        <w:rPr>
          <w:rFonts w:cs="Calibri"/>
          <w:sz w:val="19"/>
          <w:szCs w:val="19"/>
        </w:rPr>
        <w:t>e</w:t>
      </w:r>
      <w:r>
        <w:rPr>
          <w:rFonts w:cs="Calibri"/>
          <w:spacing w:val="3"/>
          <w:sz w:val="19"/>
          <w:szCs w:val="19"/>
        </w:rPr>
        <w:t xml:space="preserve"> </w:t>
      </w:r>
      <w:r>
        <w:rPr>
          <w:rFonts w:cs="Calibri"/>
          <w:spacing w:val="1"/>
          <w:sz w:val="19"/>
          <w:szCs w:val="19"/>
        </w:rPr>
        <w:t>p</w:t>
      </w:r>
      <w:r>
        <w:rPr>
          <w:rFonts w:cs="Calibri"/>
          <w:sz w:val="19"/>
          <w:szCs w:val="19"/>
        </w:rPr>
        <w:t>r</w:t>
      </w:r>
      <w:r>
        <w:rPr>
          <w:rFonts w:cs="Calibri"/>
          <w:spacing w:val="1"/>
          <w:sz w:val="19"/>
          <w:szCs w:val="19"/>
        </w:rPr>
        <w:t>o</w:t>
      </w:r>
      <w:r>
        <w:rPr>
          <w:rFonts w:cs="Calibri"/>
          <w:sz w:val="19"/>
          <w:szCs w:val="19"/>
        </w:rPr>
        <w:t>c</w:t>
      </w:r>
      <w:r>
        <w:rPr>
          <w:rFonts w:cs="Calibri"/>
          <w:spacing w:val="2"/>
          <w:sz w:val="19"/>
          <w:szCs w:val="19"/>
        </w:rPr>
        <w:t>e</w:t>
      </w:r>
      <w:r>
        <w:rPr>
          <w:rFonts w:cs="Calibri"/>
          <w:spacing w:val="-1"/>
          <w:sz w:val="19"/>
          <w:szCs w:val="19"/>
        </w:rPr>
        <w:t>s</w:t>
      </w:r>
      <w:r>
        <w:rPr>
          <w:rFonts w:cs="Calibri"/>
          <w:spacing w:val="1"/>
          <w:sz w:val="19"/>
          <w:szCs w:val="19"/>
        </w:rPr>
        <w:t>s</w:t>
      </w:r>
      <w:r>
        <w:rPr>
          <w:rFonts w:cs="Calibri"/>
          <w:spacing w:val="-1"/>
          <w:sz w:val="19"/>
          <w:szCs w:val="19"/>
        </w:rPr>
        <w:t>e</w:t>
      </w:r>
      <w:r>
        <w:rPr>
          <w:rFonts w:cs="Calibri"/>
          <w:sz w:val="19"/>
          <w:szCs w:val="19"/>
        </w:rPr>
        <w:t>d</w:t>
      </w:r>
      <w:r>
        <w:rPr>
          <w:rFonts w:cs="Calibri"/>
          <w:spacing w:val="22"/>
          <w:sz w:val="19"/>
          <w:szCs w:val="19"/>
        </w:rPr>
        <w:t xml:space="preserve"> </w:t>
      </w:r>
      <w:r>
        <w:rPr>
          <w:rFonts w:cs="Calibri"/>
          <w:spacing w:val="1"/>
          <w:sz w:val="19"/>
          <w:szCs w:val="19"/>
        </w:rPr>
        <w:t>o</w:t>
      </w:r>
      <w:r>
        <w:rPr>
          <w:rFonts w:cs="Calibri"/>
          <w:sz w:val="19"/>
          <w:szCs w:val="19"/>
        </w:rPr>
        <w:t>n</w:t>
      </w:r>
      <w:r>
        <w:rPr>
          <w:rFonts w:cs="Calibri"/>
          <w:spacing w:val="4"/>
          <w:sz w:val="19"/>
          <w:szCs w:val="19"/>
        </w:rPr>
        <w:t xml:space="preserve"> </w:t>
      </w:r>
      <w:proofErr w:type="gramStart"/>
      <w:r>
        <w:rPr>
          <w:rFonts w:cs="Calibri"/>
          <w:sz w:val="19"/>
          <w:szCs w:val="19"/>
        </w:rPr>
        <w:t>a</w:t>
      </w:r>
      <w:r>
        <w:rPr>
          <w:rFonts w:cs="Calibri"/>
          <w:spacing w:val="1"/>
          <w:sz w:val="19"/>
          <w:szCs w:val="19"/>
        </w:rPr>
        <w:t xml:space="preserve"> </w:t>
      </w:r>
      <w:r>
        <w:rPr>
          <w:rFonts w:cs="Calibri"/>
          <w:spacing w:val="-1"/>
          <w:sz w:val="19"/>
          <w:szCs w:val="19"/>
        </w:rPr>
        <w:t>f</w:t>
      </w:r>
      <w:r>
        <w:rPr>
          <w:rFonts w:cs="Calibri"/>
          <w:spacing w:val="1"/>
          <w:sz w:val="19"/>
          <w:szCs w:val="19"/>
        </w:rPr>
        <w:t>utu</w:t>
      </w:r>
      <w:r>
        <w:rPr>
          <w:rFonts w:cs="Calibri"/>
          <w:sz w:val="19"/>
          <w:szCs w:val="19"/>
        </w:rPr>
        <w:t>re</w:t>
      </w:r>
      <w:proofErr w:type="gramEnd"/>
      <w:r>
        <w:rPr>
          <w:rFonts w:cs="Calibri"/>
          <w:spacing w:val="11"/>
          <w:sz w:val="19"/>
          <w:szCs w:val="19"/>
        </w:rPr>
        <w:t xml:space="preserve"> </w:t>
      </w:r>
      <w:r>
        <w:rPr>
          <w:rFonts w:cs="Calibri"/>
          <w:sz w:val="19"/>
          <w:szCs w:val="19"/>
        </w:rPr>
        <w:t>r</w:t>
      </w:r>
      <w:r>
        <w:rPr>
          <w:rFonts w:cs="Calibri"/>
          <w:spacing w:val="-1"/>
          <w:sz w:val="19"/>
          <w:szCs w:val="19"/>
        </w:rPr>
        <w:t>em</w:t>
      </w:r>
      <w:r>
        <w:rPr>
          <w:rFonts w:cs="Calibri"/>
          <w:sz w:val="19"/>
          <w:szCs w:val="19"/>
        </w:rPr>
        <w:t>itt</w:t>
      </w:r>
      <w:r>
        <w:rPr>
          <w:rFonts w:cs="Calibri"/>
          <w:spacing w:val="1"/>
          <w:sz w:val="19"/>
          <w:szCs w:val="19"/>
        </w:rPr>
        <w:t>an</w:t>
      </w:r>
      <w:r>
        <w:rPr>
          <w:rFonts w:cs="Calibri"/>
          <w:sz w:val="19"/>
          <w:szCs w:val="19"/>
        </w:rPr>
        <w:t>ce</w:t>
      </w:r>
      <w:r>
        <w:rPr>
          <w:rFonts w:cs="Calibri"/>
          <w:spacing w:val="19"/>
          <w:sz w:val="19"/>
          <w:szCs w:val="19"/>
        </w:rPr>
        <w:t xml:space="preserve"> </w:t>
      </w:r>
      <w:r>
        <w:rPr>
          <w:rFonts w:cs="Calibri"/>
          <w:spacing w:val="1"/>
          <w:sz w:val="19"/>
          <w:szCs w:val="19"/>
        </w:rPr>
        <w:t>ad</w:t>
      </w:r>
      <w:r>
        <w:rPr>
          <w:rFonts w:cs="Calibri"/>
          <w:spacing w:val="-1"/>
          <w:sz w:val="19"/>
          <w:szCs w:val="19"/>
        </w:rPr>
        <w:t>v</w:t>
      </w:r>
      <w:r>
        <w:rPr>
          <w:rFonts w:cs="Calibri"/>
          <w:sz w:val="19"/>
          <w:szCs w:val="19"/>
        </w:rPr>
        <w:t>ic</w:t>
      </w:r>
      <w:r>
        <w:rPr>
          <w:rFonts w:cs="Calibri"/>
          <w:spacing w:val="-1"/>
          <w:sz w:val="19"/>
          <w:szCs w:val="19"/>
        </w:rPr>
        <w:t>e</w:t>
      </w:r>
      <w:r>
        <w:rPr>
          <w:rFonts w:cs="Calibri"/>
          <w:sz w:val="19"/>
          <w:szCs w:val="19"/>
        </w:rPr>
        <w:t>.</w:t>
      </w:r>
      <w:r>
        <w:rPr>
          <w:rFonts w:cs="Calibri"/>
          <w:spacing w:val="14"/>
          <w:sz w:val="19"/>
          <w:szCs w:val="19"/>
        </w:rPr>
        <w:t xml:space="preserve"> </w:t>
      </w:r>
      <w:r>
        <w:rPr>
          <w:rFonts w:cs="Calibri"/>
          <w:spacing w:val="-3"/>
          <w:sz w:val="19"/>
          <w:szCs w:val="19"/>
        </w:rPr>
        <w:t>T</w:t>
      </w:r>
      <w:r>
        <w:rPr>
          <w:rFonts w:cs="Calibri"/>
          <w:spacing w:val="1"/>
          <w:sz w:val="19"/>
          <w:szCs w:val="19"/>
        </w:rPr>
        <w:t>h</w:t>
      </w:r>
      <w:r>
        <w:rPr>
          <w:rFonts w:cs="Calibri"/>
          <w:sz w:val="19"/>
          <w:szCs w:val="19"/>
        </w:rPr>
        <w:t>e</w:t>
      </w:r>
      <w:r>
        <w:rPr>
          <w:rFonts w:cs="Calibri"/>
          <w:spacing w:val="6"/>
          <w:sz w:val="19"/>
          <w:szCs w:val="19"/>
        </w:rPr>
        <w:t xml:space="preserve"> </w:t>
      </w:r>
      <w:r>
        <w:rPr>
          <w:rFonts w:cs="Calibri"/>
          <w:sz w:val="19"/>
          <w:szCs w:val="19"/>
        </w:rPr>
        <w:t>t</w:t>
      </w:r>
      <w:r>
        <w:rPr>
          <w:rFonts w:cs="Calibri"/>
          <w:spacing w:val="1"/>
          <w:sz w:val="19"/>
          <w:szCs w:val="19"/>
        </w:rPr>
        <w:t>o</w:t>
      </w:r>
      <w:r>
        <w:rPr>
          <w:rFonts w:cs="Calibri"/>
          <w:sz w:val="19"/>
          <w:szCs w:val="19"/>
        </w:rPr>
        <w:t>t</w:t>
      </w:r>
      <w:r>
        <w:rPr>
          <w:rFonts w:cs="Calibri"/>
          <w:spacing w:val="1"/>
          <w:sz w:val="19"/>
          <w:szCs w:val="19"/>
        </w:rPr>
        <w:t>a</w:t>
      </w:r>
      <w:r>
        <w:rPr>
          <w:rFonts w:cs="Calibri"/>
          <w:sz w:val="19"/>
          <w:szCs w:val="19"/>
        </w:rPr>
        <w:t>l</w:t>
      </w:r>
      <w:r>
        <w:rPr>
          <w:rFonts w:cs="Calibri"/>
          <w:spacing w:val="6"/>
          <w:sz w:val="19"/>
          <w:szCs w:val="19"/>
        </w:rPr>
        <w:t xml:space="preserve"> </w:t>
      </w:r>
      <w:r>
        <w:rPr>
          <w:rFonts w:cs="Calibri"/>
          <w:spacing w:val="1"/>
          <w:sz w:val="19"/>
          <w:szCs w:val="19"/>
        </w:rPr>
        <w:t>a</w:t>
      </w:r>
      <w:r>
        <w:rPr>
          <w:rFonts w:cs="Calibri"/>
          <w:spacing w:val="-1"/>
          <w:sz w:val="19"/>
          <w:szCs w:val="19"/>
        </w:rPr>
        <w:t>m</w:t>
      </w:r>
      <w:r>
        <w:rPr>
          <w:rFonts w:cs="Calibri"/>
          <w:spacing w:val="1"/>
          <w:sz w:val="19"/>
          <w:szCs w:val="19"/>
        </w:rPr>
        <w:t>oun</w:t>
      </w:r>
      <w:r>
        <w:rPr>
          <w:rFonts w:cs="Calibri"/>
          <w:sz w:val="19"/>
          <w:szCs w:val="19"/>
        </w:rPr>
        <w:t>t</w:t>
      </w:r>
      <w:r>
        <w:rPr>
          <w:rFonts w:cs="Calibri"/>
          <w:spacing w:val="16"/>
          <w:sz w:val="19"/>
          <w:szCs w:val="19"/>
        </w:rPr>
        <w:t xml:space="preserve"> </w:t>
      </w:r>
      <w:r>
        <w:rPr>
          <w:rFonts w:cs="Calibri"/>
          <w:spacing w:val="1"/>
          <w:sz w:val="19"/>
          <w:szCs w:val="19"/>
        </w:rPr>
        <w:t>o</w:t>
      </w:r>
      <w:r>
        <w:rPr>
          <w:rFonts w:cs="Calibri"/>
          <w:sz w:val="19"/>
          <w:szCs w:val="19"/>
        </w:rPr>
        <w:t>rigi</w:t>
      </w:r>
      <w:r>
        <w:rPr>
          <w:rFonts w:cs="Calibri"/>
          <w:spacing w:val="3"/>
          <w:sz w:val="19"/>
          <w:szCs w:val="19"/>
        </w:rPr>
        <w:t>n</w:t>
      </w:r>
      <w:r>
        <w:rPr>
          <w:rFonts w:cs="Calibri"/>
          <w:spacing w:val="1"/>
          <w:sz w:val="19"/>
          <w:szCs w:val="19"/>
        </w:rPr>
        <w:t>a</w:t>
      </w:r>
      <w:r>
        <w:rPr>
          <w:rFonts w:cs="Calibri"/>
          <w:sz w:val="19"/>
          <w:szCs w:val="19"/>
        </w:rPr>
        <w:t>lly</w:t>
      </w:r>
      <w:r>
        <w:rPr>
          <w:rFonts w:cs="Calibri"/>
          <w:spacing w:val="20"/>
          <w:sz w:val="19"/>
          <w:szCs w:val="19"/>
        </w:rPr>
        <w:t xml:space="preserve"> </w:t>
      </w:r>
      <w:r>
        <w:rPr>
          <w:rFonts w:cs="Calibri"/>
          <w:spacing w:val="1"/>
          <w:sz w:val="19"/>
          <w:szCs w:val="19"/>
        </w:rPr>
        <w:t>pa</w:t>
      </w:r>
      <w:r>
        <w:rPr>
          <w:rFonts w:cs="Calibri"/>
          <w:sz w:val="19"/>
          <w:szCs w:val="19"/>
        </w:rPr>
        <w:t>id</w:t>
      </w:r>
      <w:r>
        <w:rPr>
          <w:rFonts w:cs="Calibri"/>
          <w:spacing w:val="11"/>
          <w:sz w:val="19"/>
          <w:szCs w:val="19"/>
        </w:rPr>
        <w:t xml:space="preserve"> </w:t>
      </w:r>
      <w:r>
        <w:rPr>
          <w:rFonts w:cs="Calibri"/>
          <w:spacing w:val="-1"/>
          <w:sz w:val="19"/>
          <w:szCs w:val="19"/>
        </w:rPr>
        <w:t>w</w:t>
      </w:r>
      <w:r>
        <w:rPr>
          <w:rFonts w:cs="Calibri"/>
          <w:sz w:val="19"/>
          <w:szCs w:val="19"/>
        </w:rPr>
        <w:t>ill</w:t>
      </w:r>
      <w:r>
        <w:rPr>
          <w:rFonts w:cs="Calibri"/>
          <w:spacing w:val="3"/>
          <w:sz w:val="19"/>
          <w:szCs w:val="19"/>
        </w:rPr>
        <w:t xml:space="preserve"> </w:t>
      </w:r>
      <w:r>
        <w:rPr>
          <w:rFonts w:cs="Calibri"/>
          <w:spacing w:val="1"/>
          <w:sz w:val="19"/>
          <w:szCs w:val="19"/>
        </w:rPr>
        <w:t>app</w:t>
      </w:r>
      <w:r>
        <w:rPr>
          <w:rFonts w:cs="Calibri"/>
          <w:spacing w:val="-1"/>
          <w:sz w:val="19"/>
          <w:szCs w:val="19"/>
        </w:rPr>
        <w:t>e</w:t>
      </w:r>
      <w:r>
        <w:rPr>
          <w:rFonts w:cs="Calibri"/>
          <w:spacing w:val="1"/>
          <w:sz w:val="19"/>
          <w:szCs w:val="19"/>
        </w:rPr>
        <w:t>a</w:t>
      </w:r>
      <w:r>
        <w:rPr>
          <w:rFonts w:cs="Calibri"/>
          <w:sz w:val="19"/>
          <w:szCs w:val="19"/>
        </w:rPr>
        <w:t>r</w:t>
      </w:r>
      <w:r>
        <w:rPr>
          <w:rFonts w:cs="Calibri"/>
          <w:spacing w:val="13"/>
          <w:sz w:val="19"/>
          <w:szCs w:val="19"/>
        </w:rPr>
        <w:t xml:space="preserve"> </w:t>
      </w:r>
      <w:proofErr w:type="gramStart"/>
      <w:r>
        <w:rPr>
          <w:rFonts w:cs="Calibri"/>
          <w:spacing w:val="1"/>
          <w:sz w:val="19"/>
          <w:szCs w:val="19"/>
        </w:rPr>
        <w:t>a</w:t>
      </w:r>
      <w:r>
        <w:rPr>
          <w:rFonts w:cs="Calibri"/>
          <w:sz w:val="19"/>
          <w:szCs w:val="19"/>
        </w:rPr>
        <w:t>s</w:t>
      </w:r>
      <w:proofErr w:type="gramEnd"/>
      <w:r>
        <w:rPr>
          <w:rFonts w:cs="Calibri"/>
          <w:spacing w:val="1"/>
          <w:sz w:val="19"/>
          <w:szCs w:val="19"/>
        </w:rPr>
        <w:t xml:space="preserve"> </w:t>
      </w:r>
      <w:r>
        <w:rPr>
          <w:rFonts w:cs="Calibri"/>
          <w:sz w:val="19"/>
          <w:szCs w:val="19"/>
        </w:rPr>
        <w:t>a</w:t>
      </w:r>
      <w:r>
        <w:rPr>
          <w:rFonts w:cs="Calibri"/>
          <w:spacing w:val="5"/>
          <w:sz w:val="19"/>
          <w:szCs w:val="19"/>
        </w:rPr>
        <w:t xml:space="preserve"> </w:t>
      </w:r>
      <w:r>
        <w:rPr>
          <w:rFonts w:cs="Calibri"/>
          <w:spacing w:val="1"/>
          <w:w w:val="103"/>
          <w:sz w:val="19"/>
          <w:szCs w:val="19"/>
        </w:rPr>
        <w:t>n</w:t>
      </w:r>
      <w:r>
        <w:rPr>
          <w:rFonts w:cs="Calibri"/>
          <w:spacing w:val="-1"/>
          <w:w w:val="103"/>
          <w:sz w:val="19"/>
          <w:szCs w:val="19"/>
        </w:rPr>
        <w:t>e</w:t>
      </w:r>
      <w:r>
        <w:rPr>
          <w:rFonts w:cs="Calibri"/>
          <w:w w:val="103"/>
          <w:sz w:val="19"/>
          <w:szCs w:val="19"/>
        </w:rPr>
        <w:t>g</w:t>
      </w:r>
      <w:r>
        <w:rPr>
          <w:rFonts w:cs="Calibri"/>
          <w:spacing w:val="1"/>
          <w:w w:val="103"/>
          <w:sz w:val="19"/>
          <w:szCs w:val="19"/>
        </w:rPr>
        <w:t>a</w:t>
      </w:r>
      <w:r>
        <w:rPr>
          <w:rFonts w:cs="Calibri"/>
          <w:w w:val="103"/>
          <w:sz w:val="19"/>
          <w:szCs w:val="19"/>
        </w:rPr>
        <w:t>ti</w:t>
      </w:r>
      <w:r>
        <w:rPr>
          <w:rFonts w:cs="Calibri"/>
          <w:spacing w:val="-1"/>
          <w:w w:val="103"/>
          <w:sz w:val="19"/>
          <w:szCs w:val="19"/>
        </w:rPr>
        <w:t>v</w:t>
      </w:r>
      <w:r>
        <w:rPr>
          <w:rFonts w:cs="Calibri"/>
          <w:w w:val="103"/>
          <w:sz w:val="19"/>
          <w:szCs w:val="19"/>
        </w:rPr>
        <w:t xml:space="preserve">e </w:t>
      </w:r>
      <w:r>
        <w:rPr>
          <w:rFonts w:cs="Calibri"/>
          <w:spacing w:val="1"/>
          <w:sz w:val="19"/>
          <w:szCs w:val="19"/>
        </w:rPr>
        <w:t>a</w:t>
      </w:r>
      <w:r>
        <w:rPr>
          <w:rFonts w:cs="Calibri"/>
          <w:spacing w:val="-1"/>
          <w:sz w:val="19"/>
          <w:szCs w:val="19"/>
        </w:rPr>
        <w:t>m</w:t>
      </w:r>
      <w:r>
        <w:rPr>
          <w:rFonts w:cs="Calibri"/>
          <w:spacing w:val="1"/>
          <w:sz w:val="19"/>
          <w:szCs w:val="19"/>
        </w:rPr>
        <w:t>oun</w:t>
      </w:r>
      <w:r>
        <w:rPr>
          <w:rFonts w:cs="Calibri"/>
          <w:sz w:val="19"/>
          <w:szCs w:val="19"/>
        </w:rPr>
        <w:t>t</w:t>
      </w:r>
      <w:r>
        <w:rPr>
          <w:rFonts w:cs="Calibri"/>
          <w:spacing w:val="16"/>
          <w:sz w:val="19"/>
          <w:szCs w:val="19"/>
        </w:rPr>
        <w:t xml:space="preserve"> </w:t>
      </w:r>
      <w:r>
        <w:rPr>
          <w:rFonts w:cs="Calibri"/>
          <w:spacing w:val="1"/>
          <w:sz w:val="19"/>
          <w:szCs w:val="19"/>
        </w:rPr>
        <w:t>an</w:t>
      </w:r>
      <w:r>
        <w:rPr>
          <w:rFonts w:cs="Calibri"/>
          <w:sz w:val="19"/>
          <w:szCs w:val="19"/>
        </w:rPr>
        <w:t>d</w:t>
      </w:r>
      <w:r>
        <w:rPr>
          <w:rFonts w:cs="Calibri"/>
          <w:spacing w:val="5"/>
          <w:sz w:val="19"/>
          <w:szCs w:val="19"/>
        </w:rPr>
        <w:t xml:space="preserve"> </w:t>
      </w:r>
      <w:r>
        <w:rPr>
          <w:rFonts w:cs="Calibri"/>
          <w:sz w:val="19"/>
          <w:szCs w:val="19"/>
        </w:rPr>
        <w:t>t</w:t>
      </w:r>
      <w:r>
        <w:rPr>
          <w:rFonts w:cs="Calibri"/>
          <w:spacing w:val="1"/>
          <w:sz w:val="19"/>
          <w:szCs w:val="19"/>
        </w:rPr>
        <w:t>ha</w:t>
      </w:r>
      <w:r>
        <w:rPr>
          <w:rFonts w:cs="Calibri"/>
          <w:sz w:val="19"/>
          <w:szCs w:val="19"/>
        </w:rPr>
        <w:t>t</w:t>
      </w:r>
      <w:r>
        <w:rPr>
          <w:rFonts w:cs="Calibri"/>
          <w:spacing w:val="8"/>
          <w:sz w:val="19"/>
          <w:szCs w:val="19"/>
        </w:rPr>
        <w:t xml:space="preserve"> </w:t>
      </w:r>
      <w:r>
        <w:rPr>
          <w:rFonts w:cs="Calibri"/>
          <w:spacing w:val="1"/>
          <w:sz w:val="19"/>
          <w:szCs w:val="19"/>
        </w:rPr>
        <w:t>a</w:t>
      </w:r>
      <w:r>
        <w:rPr>
          <w:rFonts w:cs="Calibri"/>
          <w:spacing w:val="-1"/>
          <w:sz w:val="19"/>
          <w:szCs w:val="19"/>
        </w:rPr>
        <w:t>m</w:t>
      </w:r>
      <w:r>
        <w:rPr>
          <w:rFonts w:cs="Calibri"/>
          <w:spacing w:val="1"/>
          <w:sz w:val="19"/>
          <w:szCs w:val="19"/>
        </w:rPr>
        <w:t>oun</w:t>
      </w:r>
      <w:r>
        <w:rPr>
          <w:rFonts w:cs="Calibri"/>
          <w:sz w:val="19"/>
          <w:szCs w:val="19"/>
        </w:rPr>
        <w:t>t</w:t>
      </w:r>
      <w:r>
        <w:rPr>
          <w:rFonts w:cs="Calibri"/>
          <w:spacing w:val="16"/>
          <w:sz w:val="19"/>
          <w:szCs w:val="19"/>
        </w:rPr>
        <w:t xml:space="preserve"> </w:t>
      </w:r>
      <w:r>
        <w:rPr>
          <w:rFonts w:cs="Calibri"/>
          <w:spacing w:val="-1"/>
          <w:sz w:val="19"/>
          <w:szCs w:val="19"/>
        </w:rPr>
        <w:t>w</w:t>
      </w:r>
      <w:r>
        <w:rPr>
          <w:rFonts w:cs="Calibri"/>
          <w:sz w:val="19"/>
          <w:szCs w:val="19"/>
        </w:rPr>
        <w:t>ill</w:t>
      </w:r>
      <w:r>
        <w:rPr>
          <w:rFonts w:cs="Calibri"/>
          <w:spacing w:val="1"/>
          <w:sz w:val="19"/>
          <w:szCs w:val="19"/>
        </w:rPr>
        <w:t xml:space="preserve"> b</w:t>
      </w:r>
      <w:r>
        <w:rPr>
          <w:rFonts w:cs="Calibri"/>
          <w:sz w:val="19"/>
          <w:szCs w:val="19"/>
        </w:rPr>
        <w:t xml:space="preserve">e </w:t>
      </w:r>
      <w:r>
        <w:rPr>
          <w:rFonts w:cs="Calibri"/>
          <w:spacing w:val="1"/>
          <w:sz w:val="19"/>
          <w:szCs w:val="19"/>
        </w:rPr>
        <w:t>d</w:t>
      </w:r>
      <w:r>
        <w:rPr>
          <w:rFonts w:cs="Calibri"/>
          <w:spacing w:val="-1"/>
          <w:sz w:val="19"/>
          <w:szCs w:val="19"/>
        </w:rPr>
        <w:t>e</w:t>
      </w:r>
      <w:r>
        <w:rPr>
          <w:rFonts w:cs="Calibri"/>
          <w:spacing w:val="1"/>
          <w:sz w:val="19"/>
          <w:szCs w:val="19"/>
        </w:rPr>
        <w:t>du</w:t>
      </w:r>
      <w:r>
        <w:rPr>
          <w:rFonts w:cs="Calibri"/>
          <w:sz w:val="19"/>
          <w:szCs w:val="19"/>
        </w:rPr>
        <w:t>ct</w:t>
      </w:r>
      <w:r>
        <w:rPr>
          <w:rFonts w:cs="Calibri"/>
          <w:spacing w:val="-1"/>
          <w:sz w:val="19"/>
          <w:szCs w:val="19"/>
        </w:rPr>
        <w:t>e</w:t>
      </w:r>
      <w:r>
        <w:rPr>
          <w:rFonts w:cs="Calibri"/>
          <w:sz w:val="19"/>
          <w:szCs w:val="19"/>
        </w:rPr>
        <w:t>d</w:t>
      </w:r>
      <w:r>
        <w:rPr>
          <w:rFonts w:cs="Calibri"/>
          <w:spacing w:val="20"/>
          <w:sz w:val="19"/>
          <w:szCs w:val="19"/>
        </w:rPr>
        <w:t xml:space="preserve"> </w:t>
      </w:r>
      <w:r>
        <w:rPr>
          <w:rFonts w:cs="Calibri"/>
          <w:spacing w:val="-1"/>
          <w:sz w:val="19"/>
          <w:szCs w:val="19"/>
        </w:rPr>
        <w:t>f</w:t>
      </w:r>
      <w:r>
        <w:rPr>
          <w:rFonts w:cs="Calibri"/>
          <w:sz w:val="19"/>
          <w:szCs w:val="19"/>
        </w:rPr>
        <w:t>r</w:t>
      </w:r>
      <w:r>
        <w:rPr>
          <w:rFonts w:cs="Calibri"/>
          <w:spacing w:val="3"/>
          <w:sz w:val="19"/>
          <w:szCs w:val="19"/>
        </w:rPr>
        <w:t>o</w:t>
      </w:r>
      <w:r>
        <w:rPr>
          <w:rFonts w:cs="Calibri"/>
          <w:sz w:val="19"/>
          <w:szCs w:val="19"/>
        </w:rPr>
        <w:t>m</w:t>
      </w:r>
      <w:r>
        <w:rPr>
          <w:rFonts w:cs="Calibri"/>
          <w:spacing w:val="5"/>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2"/>
          <w:sz w:val="19"/>
          <w:szCs w:val="19"/>
        </w:rPr>
        <w:t xml:space="preserve"> </w:t>
      </w:r>
      <w:proofErr w:type="gramStart"/>
      <w:r>
        <w:rPr>
          <w:rFonts w:cs="Calibri"/>
          <w:spacing w:val="1"/>
          <w:sz w:val="19"/>
          <w:szCs w:val="19"/>
        </w:rPr>
        <w:t>pay</w:t>
      </w:r>
      <w:r>
        <w:rPr>
          <w:rFonts w:cs="Calibri"/>
          <w:spacing w:val="-1"/>
          <w:sz w:val="19"/>
          <w:szCs w:val="19"/>
        </w:rPr>
        <w:t>me</w:t>
      </w:r>
      <w:r>
        <w:rPr>
          <w:rFonts w:cs="Calibri"/>
          <w:spacing w:val="3"/>
          <w:sz w:val="19"/>
          <w:szCs w:val="19"/>
        </w:rPr>
        <w:t>n</w:t>
      </w:r>
      <w:r>
        <w:rPr>
          <w:rFonts w:cs="Calibri"/>
          <w:sz w:val="19"/>
          <w:szCs w:val="19"/>
        </w:rPr>
        <w:t>ts</w:t>
      </w:r>
      <w:proofErr w:type="gramEnd"/>
      <w:r>
        <w:rPr>
          <w:rFonts w:cs="Calibri"/>
          <w:spacing w:val="19"/>
          <w:sz w:val="19"/>
          <w:szCs w:val="19"/>
        </w:rPr>
        <w:t xml:space="preserve"> </w:t>
      </w:r>
      <w:r>
        <w:rPr>
          <w:rFonts w:cs="Calibri"/>
          <w:spacing w:val="1"/>
          <w:sz w:val="19"/>
          <w:szCs w:val="19"/>
        </w:rPr>
        <w:t>un</w:t>
      </w:r>
      <w:r>
        <w:rPr>
          <w:rFonts w:cs="Calibri"/>
          <w:sz w:val="19"/>
          <w:szCs w:val="19"/>
        </w:rPr>
        <w:t>til</w:t>
      </w:r>
      <w:r>
        <w:rPr>
          <w:rFonts w:cs="Calibri"/>
          <w:spacing w:val="5"/>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2"/>
          <w:sz w:val="19"/>
          <w:szCs w:val="19"/>
        </w:rPr>
        <w:t xml:space="preserve"> </w:t>
      </w:r>
      <w:r>
        <w:rPr>
          <w:rFonts w:cs="Calibri"/>
          <w:spacing w:val="1"/>
          <w:sz w:val="19"/>
          <w:szCs w:val="19"/>
        </w:rPr>
        <w:t>o</w:t>
      </w:r>
      <w:r>
        <w:rPr>
          <w:rFonts w:cs="Calibri"/>
          <w:spacing w:val="-1"/>
          <w:sz w:val="19"/>
          <w:szCs w:val="19"/>
        </w:rPr>
        <w:t>ve</w:t>
      </w:r>
      <w:r>
        <w:rPr>
          <w:rFonts w:cs="Calibri"/>
          <w:sz w:val="19"/>
          <w:szCs w:val="19"/>
        </w:rPr>
        <w:t>r</w:t>
      </w:r>
      <w:r>
        <w:rPr>
          <w:rFonts w:cs="Calibri"/>
          <w:spacing w:val="1"/>
          <w:sz w:val="19"/>
          <w:szCs w:val="19"/>
        </w:rPr>
        <w:t>pa</w:t>
      </w:r>
      <w:r>
        <w:rPr>
          <w:rFonts w:cs="Calibri"/>
          <w:spacing w:val="3"/>
          <w:sz w:val="19"/>
          <w:szCs w:val="19"/>
        </w:rPr>
        <w:t>y</w:t>
      </w:r>
      <w:r>
        <w:rPr>
          <w:rFonts w:cs="Calibri"/>
          <w:spacing w:val="-1"/>
          <w:sz w:val="19"/>
          <w:szCs w:val="19"/>
        </w:rPr>
        <w:t>me</w:t>
      </w:r>
      <w:r>
        <w:rPr>
          <w:rFonts w:cs="Calibri"/>
          <w:spacing w:val="1"/>
          <w:sz w:val="19"/>
          <w:szCs w:val="19"/>
        </w:rPr>
        <w:t>n</w:t>
      </w:r>
      <w:r>
        <w:rPr>
          <w:rFonts w:cs="Calibri"/>
          <w:sz w:val="19"/>
          <w:szCs w:val="19"/>
        </w:rPr>
        <w:t>t</w:t>
      </w:r>
      <w:r>
        <w:rPr>
          <w:rFonts w:cs="Calibri"/>
          <w:spacing w:val="29"/>
          <w:sz w:val="19"/>
          <w:szCs w:val="19"/>
        </w:rPr>
        <w:t xml:space="preserve"> </w:t>
      </w:r>
      <w:r>
        <w:rPr>
          <w:rFonts w:cs="Calibri"/>
          <w:sz w:val="19"/>
          <w:szCs w:val="19"/>
        </w:rPr>
        <w:t>is r</w:t>
      </w:r>
      <w:r>
        <w:rPr>
          <w:rFonts w:cs="Calibri"/>
          <w:spacing w:val="-1"/>
          <w:sz w:val="19"/>
          <w:szCs w:val="19"/>
        </w:rPr>
        <w:t>e</w:t>
      </w:r>
      <w:r>
        <w:rPr>
          <w:rFonts w:cs="Calibri"/>
          <w:sz w:val="19"/>
          <w:szCs w:val="19"/>
        </w:rPr>
        <w:t>c</w:t>
      </w:r>
      <w:r>
        <w:rPr>
          <w:rFonts w:cs="Calibri"/>
          <w:spacing w:val="1"/>
          <w:sz w:val="19"/>
          <w:szCs w:val="19"/>
        </w:rPr>
        <w:t>ov</w:t>
      </w:r>
      <w:r>
        <w:rPr>
          <w:rFonts w:cs="Calibri"/>
          <w:spacing w:val="-1"/>
          <w:sz w:val="19"/>
          <w:szCs w:val="19"/>
        </w:rPr>
        <w:t>e</w:t>
      </w:r>
      <w:r>
        <w:rPr>
          <w:rFonts w:cs="Calibri"/>
          <w:sz w:val="19"/>
          <w:szCs w:val="19"/>
        </w:rPr>
        <w:t>r</w:t>
      </w:r>
      <w:r>
        <w:rPr>
          <w:rFonts w:cs="Calibri"/>
          <w:spacing w:val="-1"/>
          <w:sz w:val="19"/>
          <w:szCs w:val="19"/>
        </w:rPr>
        <w:t>e</w:t>
      </w:r>
      <w:r>
        <w:rPr>
          <w:rFonts w:cs="Calibri"/>
          <w:spacing w:val="1"/>
          <w:sz w:val="19"/>
          <w:szCs w:val="19"/>
        </w:rPr>
        <w:t>d</w:t>
      </w:r>
      <w:r>
        <w:rPr>
          <w:rFonts w:cs="Calibri"/>
          <w:sz w:val="19"/>
          <w:szCs w:val="19"/>
        </w:rPr>
        <w:t>.</w:t>
      </w:r>
      <w:r>
        <w:rPr>
          <w:rFonts w:cs="Calibri"/>
          <w:spacing w:val="20"/>
          <w:sz w:val="19"/>
          <w:szCs w:val="19"/>
        </w:rPr>
        <w:t xml:space="preserve"> </w:t>
      </w:r>
      <w:r>
        <w:rPr>
          <w:rFonts w:cs="Calibri"/>
          <w:sz w:val="19"/>
          <w:szCs w:val="19"/>
        </w:rPr>
        <w:t>If</w:t>
      </w:r>
      <w:r>
        <w:rPr>
          <w:rFonts w:cs="Calibri"/>
          <w:spacing w:val="-3"/>
          <w:sz w:val="19"/>
          <w:szCs w:val="19"/>
        </w:rPr>
        <w:t xml:space="preserve"> </w:t>
      </w:r>
      <w:r>
        <w:rPr>
          <w:rFonts w:cs="Calibri"/>
          <w:spacing w:val="1"/>
          <w:sz w:val="19"/>
          <w:szCs w:val="19"/>
        </w:rPr>
        <w:t>app</w:t>
      </w:r>
      <w:r>
        <w:rPr>
          <w:rFonts w:cs="Calibri"/>
          <w:sz w:val="19"/>
          <w:szCs w:val="19"/>
        </w:rPr>
        <w:t>lic</w:t>
      </w:r>
      <w:r>
        <w:rPr>
          <w:rFonts w:cs="Calibri"/>
          <w:spacing w:val="1"/>
          <w:sz w:val="19"/>
          <w:szCs w:val="19"/>
        </w:rPr>
        <w:t>ab</w:t>
      </w:r>
      <w:r>
        <w:rPr>
          <w:rFonts w:cs="Calibri"/>
          <w:sz w:val="19"/>
          <w:szCs w:val="19"/>
        </w:rPr>
        <w:t>l</w:t>
      </w:r>
      <w:r>
        <w:rPr>
          <w:rFonts w:cs="Calibri"/>
          <w:spacing w:val="-1"/>
          <w:sz w:val="19"/>
          <w:szCs w:val="19"/>
        </w:rPr>
        <w:t>e</w:t>
      </w:r>
      <w:r>
        <w:rPr>
          <w:rFonts w:cs="Calibri"/>
          <w:sz w:val="19"/>
          <w:szCs w:val="19"/>
        </w:rPr>
        <w:t>,</w:t>
      </w:r>
      <w:r>
        <w:rPr>
          <w:rFonts w:cs="Calibri"/>
          <w:spacing w:val="27"/>
          <w:sz w:val="19"/>
          <w:szCs w:val="19"/>
        </w:rPr>
        <w:t xml:space="preserve"> </w:t>
      </w:r>
      <w:r>
        <w:rPr>
          <w:rFonts w:cs="Calibri"/>
          <w:spacing w:val="1"/>
          <w:w w:val="103"/>
          <w:sz w:val="19"/>
          <w:szCs w:val="19"/>
        </w:rPr>
        <w:t>p</w:t>
      </w:r>
      <w:r>
        <w:rPr>
          <w:rFonts w:cs="Calibri"/>
          <w:w w:val="103"/>
          <w:sz w:val="19"/>
          <w:szCs w:val="19"/>
        </w:rPr>
        <w:t>l</w:t>
      </w:r>
      <w:r>
        <w:rPr>
          <w:rFonts w:cs="Calibri"/>
          <w:spacing w:val="-1"/>
          <w:w w:val="103"/>
          <w:sz w:val="19"/>
          <w:szCs w:val="19"/>
        </w:rPr>
        <w:t>e</w:t>
      </w:r>
      <w:r>
        <w:rPr>
          <w:rFonts w:cs="Calibri"/>
          <w:spacing w:val="1"/>
          <w:w w:val="103"/>
          <w:sz w:val="19"/>
          <w:szCs w:val="19"/>
        </w:rPr>
        <w:t>as</w:t>
      </w:r>
      <w:r>
        <w:rPr>
          <w:rFonts w:cs="Calibri"/>
          <w:w w:val="103"/>
          <w:sz w:val="19"/>
          <w:szCs w:val="19"/>
        </w:rPr>
        <w:t xml:space="preserve">e </w:t>
      </w:r>
      <w:r>
        <w:rPr>
          <w:rFonts w:cs="Calibri"/>
          <w:spacing w:val="-1"/>
          <w:sz w:val="19"/>
          <w:szCs w:val="19"/>
        </w:rPr>
        <w:t>f</w:t>
      </w:r>
      <w:r>
        <w:rPr>
          <w:rFonts w:cs="Calibri"/>
          <w:spacing w:val="1"/>
          <w:sz w:val="19"/>
          <w:szCs w:val="19"/>
        </w:rPr>
        <w:t>o</w:t>
      </w:r>
      <w:r>
        <w:rPr>
          <w:rFonts w:cs="Calibri"/>
          <w:sz w:val="19"/>
          <w:szCs w:val="19"/>
        </w:rPr>
        <w:t>ll</w:t>
      </w:r>
      <w:r>
        <w:rPr>
          <w:rFonts w:cs="Calibri"/>
          <w:spacing w:val="1"/>
          <w:sz w:val="19"/>
          <w:szCs w:val="19"/>
        </w:rPr>
        <w:t>o</w:t>
      </w:r>
      <w:r>
        <w:rPr>
          <w:rFonts w:cs="Calibri"/>
          <w:sz w:val="19"/>
          <w:szCs w:val="19"/>
        </w:rPr>
        <w:t>w</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spacing w:val="1"/>
          <w:sz w:val="19"/>
          <w:szCs w:val="19"/>
        </w:rPr>
        <w:t>b</w:t>
      </w:r>
      <w:r>
        <w:rPr>
          <w:rFonts w:cs="Calibri"/>
          <w:sz w:val="19"/>
          <w:szCs w:val="19"/>
        </w:rPr>
        <w:t>illi</w:t>
      </w:r>
      <w:r>
        <w:rPr>
          <w:rFonts w:cs="Calibri"/>
          <w:spacing w:val="1"/>
          <w:sz w:val="19"/>
          <w:szCs w:val="19"/>
        </w:rPr>
        <w:t>n</w:t>
      </w:r>
      <w:r>
        <w:rPr>
          <w:rFonts w:cs="Calibri"/>
          <w:sz w:val="19"/>
          <w:szCs w:val="19"/>
        </w:rPr>
        <w:t>g</w:t>
      </w:r>
      <w:r>
        <w:rPr>
          <w:rFonts w:cs="Calibri"/>
          <w:spacing w:val="9"/>
          <w:sz w:val="19"/>
          <w:szCs w:val="19"/>
        </w:rPr>
        <w:t xml:space="preserve"> </w:t>
      </w:r>
      <w:r>
        <w:rPr>
          <w:rFonts w:cs="Calibri"/>
          <w:sz w:val="19"/>
          <w:szCs w:val="19"/>
        </w:rPr>
        <w:t>i</w:t>
      </w:r>
      <w:r>
        <w:rPr>
          <w:rFonts w:cs="Calibri"/>
          <w:spacing w:val="3"/>
          <w:sz w:val="19"/>
          <w:szCs w:val="19"/>
        </w:rPr>
        <w:t>n</w:t>
      </w:r>
      <w:r>
        <w:rPr>
          <w:rFonts w:cs="Calibri"/>
          <w:spacing w:val="1"/>
          <w:sz w:val="19"/>
          <w:szCs w:val="19"/>
        </w:rPr>
        <w:t>s</w:t>
      </w:r>
      <w:r>
        <w:rPr>
          <w:rFonts w:cs="Calibri"/>
          <w:sz w:val="19"/>
          <w:szCs w:val="19"/>
        </w:rPr>
        <w:t>tr</w:t>
      </w:r>
      <w:r>
        <w:rPr>
          <w:rFonts w:cs="Calibri"/>
          <w:spacing w:val="1"/>
          <w:sz w:val="19"/>
          <w:szCs w:val="19"/>
        </w:rPr>
        <w:t>u</w:t>
      </w:r>
      <w:r>
        <w:rPr>
          <w:rFonts w:cs="Calibri"/>
          <w:sz w:val="19"/>
          <w:szCs w:val="19"/>
        </w:rPr>
        <w:t>c</w:t>
      </w:r>
      <w:r>
        <w:rPr>
          <w:rFonts w:cs="Calibri"/>
          <w:spacing w:val="1"/>
          <w:sz w:val="19"/>
          <w:szCs w:val="19"/>
        </w:rPr>
        <w:t>t</w:t>
      </w:r>
      <w:r>
        <w:rPr>
          <w:rFonts w:cs="Calibri"/>
          <w:sz w:val="19"/>
          <w:szCs w:val="19"/>
        </w:rPr>
        <w:t>i</w:t>
      </w:r>
      <w:r>
        <w:rPr>
          <w:rFonts w:cs="Calibri"/>
          <w:spacing w:val="1"/>
          <w:sz w:val="19"/>
          <w:szCs w:val="19"/>
        </w:rPr>
        <w:t>on</w:t>
      </w:r>
      <w:r>
        <w:rPr>
          <w:rFonts w:cs="Calibri"/>
          <w:sz w:val="19"/>
          <w:szCs w:val="19"/>
        </w:rPr>
        <w:t>s</w:t>
      </w:r>
      <w:r>
        <w:rPr>
          <w:rFonts w:cs="Calibri"/>
          <w:spacing w:val="23"/>
          <w:sz w:val="19"/>
          <w:szCs w:val="19"/>
        </w:rPr>
        <w:t xml:space="preserve"> </w:t>
      </w:r>
      <w:r>
        <w:rPr>
          <w:rFonts w:cs="Calibri"/>
          <w:spacing w:val="-1"/>
          <w:sz w:val="19"/>
          <w:szCs w:val="19"/>
        </w:rPr>
        <w:t>f</w:t>
      </w:r>
      <w:r>
        <w:rPr>
          <w:rFonts w:cs="Calibri"/>
          <w:sz w:val="19"/>
          <w:szCs w:val="19"/>
        </w:rPr>
        <w:t>o</w:t>
      </w:r>
      <w:r>
        <w:rPr>
          <w:rFonts w:cs="Calibri"/>
          <w:spacing w:val="1"/>
          <w:sz w:val="19"/>
          <w:szCs w:val="19"/>
        </w:rPr>
        <w:t>un</w:t>
      </w:r>
      <w:r>
        <w:rPr>
          <w:rFonts w:cs="Calibri"/>
          <w:sz w:val="19"/>
          <w:szCs w:val="19"/>
        </w:rPr>
        <w:t>d</w:t>
      </w:r>
      <w:r>
        <w:rPr>
          <w:rFonts w:cs="Calibri"/>
          <w:spacing w:val="10"/>
          <w:sz w:val="19"/>
          <w:szCs w:val="19"/>
        </w:rPr>
        <w:t xml:space="preserve"> </w:t>
      </w:r>
      <w:r>
        <w:rPr>
          <w:rFonts w:cs="Calibri"/>
          <w:sz w:val="19"/>
          <w:szCs w:val="19"/>
        </w:rPr>
        <w:t>in</w:t>
      </w:r>
      <w:r>
        <w:rPr>
          <w:rFonts w:cs="Calibri"/>
          <w:spacing w:val="2"/>
          <w:sz w:val="19"/>
          <w:szCs w:val="19"/>
        </w:rPr>
        <w:t xml:space="preserve"> </w:t>
      </w:r>
      <w:r>
        <w:rPr>
          <w:rFonts w:cs="Calibri"/>
          <w:spacing w:val="1"/>
          <w:sz w:val="19"/>
          <w:szCs w:val="19"/>
        </w:rPr>
        <w:t>you</w:t>
      </w:r>
      <w:r>
        <w:rPr>
          <w:rFonts w:cs="Calibri"/>
          <w:sz w:val="19"/>
          <w:szCs w:val="19"/>
        </w:rPr>
        <w:t>r</w:t>
      </w:r>
      <w:r>
        <w:rPr>
          <w:rFonts w:cs="Calibri"/>
          <w:spacing w:val="6"/>
          <w:sz w:val="19"/>
          <w:szCs w:val="19"/>
        </w:rPr>
        <w:t xml:space="preserve"> </w:t>
      </w:r>
      <w:r>
        <w:rPr>
          <w:rFonts w:cs="Calibri"/>
          <w:spacing w:val="1"/>
          <w:sz w:val="19"/>
          <w:szCs w:val="19"/>
        </w:rPr>
        <w:t>p</w:t>
      </w:r>
      <w:r>
        <w:rPr>
          <w:rFonts w:cs="Calibri"/>
          <w:sz w:val="19"/>
          <w:szCs w:val="19"/>
        </w:rPr>
        <w:t>r</w:t>
      </w:r>
      <w:r>
        <w:rPr>
          <w:rFonts w:cs="Calibri"/>
          <w:spacing w:val="1"/>
          <w:sz w:val="19"/>
          <w:szCs w:val="19"/>
        </w:rPr>
        <w:t>o</w:t>
      </w:r>
      <w:r>
        <w:rPr>
          <w:rFonts w:cs="Calibri"/>
          <w:spacing w:val="-1"/>
          <w:sz w:val="19"/>
          <w:szCs w:val="19"/>
        </w:rPr>
        <w:t>v</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w:t>
      </w:r>
      <w:r>
        <w:rPr>
          <w:rFonts w:cs="Calibri"/>
          <w:spacing w:val="17"/>
          <w:sz w:val="19"/>
          <w:szCs w:val="19"/>
        </w:rPr>
        <w:t xml:space="preserve"> </w:t>
      </w:r>
      <w:r>
        <w:rPr>
          <w:rFonts w:cs="Calibri"/>
          <w:spacing w:val="-1"/>
          <w:sz w:val="19"/>
          <w:szCs w:val="19"/>
        </w:rPr>
        <w:t>m</w:t>
      </w:r>
      <w:r>
        <w:rPr>
          <w:rFonts w:cs="Calibri"/>
          <w:spacing w:val="1"/>
          <w:sz w:val="19"/>
          <w:szCs w:val="19"/>
        </w:rPr>
        <w:t>anua</w:t>
      </w:r>
      <w:r>
        <w:rPr>
          <w:rFonts w:cs="Calibri"/>
          <w:sz w:val="19"/>
          <w:szCs w:val="19"/>
        </w:rPr>
        <w:t>l</w:t>
      </w:r>
      <w:r>
        <w:rPr>
          <w:rFonts w:cs="Calibri"/>
          <w:spacing w:val="12"/>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2"/>
          <w:sz w:val="19"/>
          <w:szCs w:val="19"/>
        </w:rPr>
        <w:t xml:space="preserve"> </w:t>
      </w:r>
      <w:r>
        <w:rPr>
          <w:rFonts w:cs="Calibri"/>
          <w:sz w:val="19"/>
          <w:szCs w:val="19"/>
        </w:rPr>
        <w:t>r</w:t>
      </w:r>
      <w:r>
        <w:rPr>
          <w:rFonts w:cs="Calibri"/>
          <w:spacing w:val="-1"/>
          <w:sz w:val="19"/>
          <w:szCs w:val="19"/>
        </w:rPr>
        <w:t>e</w:t>
      </w:r>
      <w:r>
        <w:rPr>
          <w:rFonts w:cs="Calibri"/>
          <w:spacing w:val="1"/>
          <w:sz w:val="19"/>
          <w:szCs w:val="19"/>
        </w:rPr>
        <w:t>sub</w:t>
      </w:r>
      <w:r>
        <w:rPr>
          <w:rFonts w:cs="Calibri"/>
          <w:spacing w:val="-1"/>
          <w:sz w:val="19"/>
          <w:szCs w:val="19"/>
        </w:rPr>
        <w:t>m</w:t>
      </w:r>
      <w:r>
        <w:rPr>
          <w:rFonts w:cs="Calibri"/>
          <w:sz w:val="19"/>
          <w:szCs w:val="19"/>
        </w:rPr>
        <w:t>itti</w:t>
      </w:r>
      <w:r>
        <w:rPr>
          <w:rFonts w:cs="Calibri"/>
          <w:spacing w:val="1"/>
          <w:sz w:val="19"/>
          <w:szCs w:val="19"/>
        </w:rPr>
        <w:t>n</w:t>
      </w:r>
      <w:r>
        <w:rPr>
          <w:rFonts w:cs="Calibri"/>
          <w:sz w:val="19"/>
          <w:szCs w:val="19"/>
        </w:rPr>
        <w:t>g</w:t>
      </w:r>
      <w:r>
        <w:rPr>
          <w:rFonts w:cs="Calibri"/>
          <w:spacing w:val="25"/>
          <w:sz w:val="19"/>
          <w:szCs w:val="19"/>
        </w:rPr>
        <w:t xml:space="preserve"> </w:t>
      </w:r>
      <w:r>
        <w:rPr>
          <w:rFonts w:cs="Calibri"/>
          <w:sz w:val="19"/>
          <w:szCs w:val="19"/>
        </w:rPr>
        <w:t>a</w:t>
      </w:r>
      <w:r>
        <w:rPr>
          <w:rFonts w:cs="Calibri"/>
          <w:spacing w:val="-1"/>
          <w:sz w:val="19"/>
          <w:szCs w:val="19"/>
        </w:rPr>
        <w:t xml:space="preserve"> </w:t>
      </w:r>
      <w:r>
        <w:rPr>
          <w:rFonts w:cs="Calibri"/>
          <w:sz w:val="19"/>
          <w:szCs w:val="19"/>
        </w:rPr>
        <w:t>r</w:t>
      </w:r>
      <w:r>
        <w:rPr>
          <w:rFonts w:cs="Calibri"/>
          <w:spacing w:val="-1"/>
          <w:sz w:val="19"/>
          <w:szCs w:val="19"/>
        </w:rPr>
        <w:t>e</w:t>
      </w:r>
      <w:r>
        <w:rPr>
          <w:rFonts w:cs="Calibri"/>
          <w:spacing w:val="1"/>
          <w:sz w:val="19"/>
          <w:szCs w:val="19"/>
        </w:rPr>
        <w:t>p</w:t>
      </w:r>
      <w:r>
        <w:rPr>
          <w:rFonts w:cs="Calibri"/>
          <w:sz w:val="19"/>
          <w:szCs w:val="19"/>
        </w:rPr>
        <w:t>l</w:t>
      </w:r>
      <w:r>
        <w:rPr>
          <w:rFonts w:cs="Calibri"/>
          <w:spacing w:val="1"/>
          <w:sz w:val="19"/>
          <w:szCs w:val="19"/>
        </w:rPr>
        <w:t>a</w:t>
      </w:r>
      <w:r>
        <w:rPr>
          <w:rFonts w:cs="Calibri"/>
          <w:sz w:val="19"/>
          <w:szCs w:val="19"/>
        </w:rPr>
        <w:t>c</w:t>
      </w:r>
      <w:r>
        <w:rPr>
          <w:rFonts w:cs="Calibri"/>
          <w:spacing w:val="-1"/>
          <w:sz w:val="19"/>
          <w:szCs w:val="19"/>
        </w:rPr>
        <w:t>eme</w:t>
      </w:r>
      <w:r>
        <w:rPr>
          <w:rFonts w:cs="Calibri"/>
          <w:spacing w:val="1"/>
          <w:sz w:val="19"/>
          <w:szCs w:val="19"/>
        </w:rPr>
        <w:t>n</w:t>
      </w:r>
      <w:r>
        <w:rPr>
          <w:rFonts w:cs="Calibri"/>
          <w:sz w:val="19"/>
          <w:szCs w:val="19"/>
        </w:rPr>
        <w:t>t</w:t>
      </w:r>
      <w:r>
        <w:rPr>
          <w:rFonts w:cs="Calibri"/>
          <w:spacing w:val="24"/>
          <w:sz w:val="19"/>
          <w:szCs w:val="19"/>
        </w:rPr>
        <w:t xml:space="preserve"> </w:t>
      </w:r>
      <w:r>
        <w:rPr>
          <w:rFonts w:cs="Calibri"/>
          <w:w w:val="103"/>
          <w:sz w:val="19"/>
          <w:szCs w:val="19"/>
        </w:rPr>
        <w:t>cl</w:t>
      </w:r>
      <w:r>
        <w:rPr>
          <w:rFonts w:cs="Calibri"/>
          <w:spacing w:val="1"/>
          <w:w w:val="103"/>
          <w:sz w:val="19"/>
          <w:szCs w:val="19"/>
        </w:rPr>
        <w:t>a</w:t>
      </w:r>
      <w:r>
        <w:rPr>
          <w:rFonts w:cs="Calibri"/>
          <w:w w:val="103"/>
          <w:sz w:val="19"/>
          <w:szCs w:val="19"/>
        </w:rPr>
        <w:t>i</w:t>
      </w:r>
      <w:r>
        <w:rPr>
          <w:rFonts w:cs="Calibri"/>
          <w:spacing w:val="-1"/>
          <w:w w:val="103"/>
          <w:sz w:val="19"/>
          <w:szCs w:val="19"/>
        </w:rPr>
        <w:t>m</w:t>
      </w:r>
      <w:r>
        <w:rPr>
          <w:rFonts w:cs="Calibri"/>
          <w:w w:val="103"/>
          <w:sz w:val="19"/>
          <w:szCs w:val="19"/>
        </w:rPr>
        <w:t>.</w:t>
      </w:r>
    </w:p>
    <w:p w14:paraId="7DB6E0F5" w14:textId="1B71585E" w:rsidR="00305E29" w:rsidRDefault="00305E29" w:rsidP="00305E29">
      <w:pPr>
        <w:widowControl w:val="0"/>
        <w:autoSpaceDE w:val="0"/>
        <w:autoSpaceDN w:val="0"/>
        <w:adjustRightInd w:val="0"/>
        <w:spacing w:after="0" w:line="200" w:lineRule="exact"/>
        <w:rPr>
          <w:rFonts w:cs="Calibri"/>
          <w:sz w:val="20"/>
          <w:szCs w:val="20"/>
        </w:rPr>
      </w:pPr>
    </w:p>
    <w:p w14:paraId="6BE102E6" w14:textId="4E912E55" w:rsidR="00305E29" w:rsidRDefault="00CE3409" w:rsidP="00305E29">
      <w:pPr>
        <w:widowControl w:val="0"/>
        <w:autoSpaceDE w:val="0"/>
        <w:autoSpaceDN w:val="0"/>
        <w:adjustRightInd w:val="0"/>
        <w:spacing w:before="18" w:after="0" w:line="260" w:lineRule="exact"/>
        <w:rPr>
          <w:rFonts w:cs="Calibri"/>
          <w:sz w:val="26"/>
          <w:szCs w:val="26"/>
        </w:rPr>
      </w:pPr>
      <w:r>
        <w:rPr>
          <w:rFonts w:cs="Calibri"/>
          <w:noProof/>
          <w:sz w:val="24"/>
          <w:szCs w:val="24"/>
        </w:rPr>
        <mc:AlternateContent>
          <mc:Choice Requires="wps">
            <w:drawing>
              <wp:anchor distT="0" distB="0" distL="114300" distR="114300" simplePos="0" relativeHeight="251799552" behindDoc="0" locked="0" layoutInCell="1" allowOverlap="1" wp14:anchorId="5CA22FD7" wp14:editId="4558287F">
                <wp:simplePos x="0" y="0"/>
                <wp:positionH relativeFrom="column">
                  <wp:posOffset>3658704</wp:posOffset>
                </wp:positionH>
                <wp:positionV relativeFrom="paragraph">
                  <wp:posOffset>164686</wp:posOffset>
                </wp:positionV>
                <wp:extent cx="2404883" cy="3976"/>
                <wp:effectExtent l="0" t="0" r="33655" b="34290"/>
                <wp:wrapNone/>
                <wp:docPr id="1014187220" name="Straight Connector 10"/>
                <wp:cNvGraphicFramePr/>
                <a:graphic xmlns:a="http://schemas.openxmlformats.org/drawingml/2006/main">
                  <a:graphicData uri="http://schemas.microsoft.com/office/word/2010/wordprocessingShape">
                    <wps:wsp>
                      <wps:cNvCnPr/>
                      <wps:spPr>
                        <a:xfrm flipV="1">
                          <a:off x="0" y="0"/>
                          <a:ext cx="2404883" cy="39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4F6CA" id="Straight Connector 1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1pt,12.95pt" to="477.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" strokecolor="black [3200]" strokeweight=".5pt">
                <v:stroke joinstyle="miter"/>
              </v:line>
            </w:pict>
          </mc:Fallback>
        </mc:AlternateContent>
      </w:r>
      <w:r>
        <w:rPr>
          <w:rFonts w:cs="Calibri"/>
          <w:noProof/>
          <w:sz w:val="24"/>
          <w:szCs w:val="24"/>
        </w:rPr>
        <mc:AlternateContent>
          <mc:Choice Requires="wps">
            <w:drawing>
              <wp:anchor distT="0" distB="0" distL="114300" distR="114300" simplePos="0" relativeHeight="251797504" behindDoc="0" locked="0" layoutInCell="1" allowOverlap="1" wp14:anchorId="3C03662C" wp14:editId="1BED400C">
                <wp:simplePos x="0" y="0"/>
                <wp:positionH relativeFrom="column">
                  <wp:posOffset>84455</wp:posOffset>
                </wp:positionH>
                <wp:positionV relativeFrom="paragraph">
                  <wp:posOffset>164299</wp:posOffset>
                </wp:positionV>
                <wp:extent cx="2965450" cy="0"/>
                <wp:effectExtent l="0" t="0" r="0" b="0"/>
                <wp:wrapNone/>
                <wp:docPr id="1668547368" name="Straight Connector 10"/>
                <wp:cNvGraphicFramePr/>
                <a:graphic xmlns:a="http://schemas.openxmlformats.org/drawingml/2006/main">
                  <a:graphicData uri="http://schemas.microsoft.com/office/word/2010/wordprocessingShape">
                    <wps:wsp>
                      <wps:cNvCnPr/>
                      <wps:spPr>
                        <a:xfrm flipV="1">
                          <a:off x="0" y="0"/>
                          <a:ext cx="296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0A421" id="Straight Connector 10"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2.95pt" to="240.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" strokecolor="black [3200]" strokeweight=".5pt">
                <v:stroke joinstyle="miter"/>
              </v:line>
            </w:pict>
          </mc:Fallback>
        </mc:AlternateContent>
      </w:r>
    </w:p>
    <w:p w14:paraId="323920F9" w14:textId="44B428E2" w:rsidR="00305E29" w:rsidRDefault="00305E29" w:rsidP="00305E29">
      <w:pPr>
        <w:widowControl w:val="0"/>
        <w:autoSpaceDE w:val="0"/>
        <w:autoSpaceDN w:val="0"/>
        <w:adjustRightInd w:val="0"/>
        <w:spacing w:after="0" w:line="240" w:lineRule="auto"/>
        <w:ind w:left="138"/>
        <w:rPr>
          <w:rFonts w:cs="Calibri"/>
          <w:sz w:val="19"/>
          <w:szCs w:val="19"/>
        </w:rPr>
      </w:pPr>
      <w:r>
        <w:rPr>
          <w:rFonts w:cs="Calibri"/>
          <w:sz w:val="19"/>
          <w:szCs w:val="19"/>
        </w:rPr>
        <w:t>Pr</w:t>
      </w:r>
      <w:r>
        <w:rPr>
          <w:rFonts w:cs="Calibri"/>
          <w:spacing w:val="1"/>
          <w:sz w:val="19"/>
          <w:szCs w:val="19"/>
        </w:rPr>
        <w:t>o</w:t>
      </w:r>
      <w:r>
        <w:rPr>
          <w:rFonts w:cs="Calibri"/>
          <w:spacing w:val="-1"/>
          <w:sz w:val="19"/>
          <w:szCs w:val="19"/>
        </w:rPr>
        <w:t>v</w:t>
      </w:r>
      <w:r>
        <w:rPr>
          <w:rFonts w:cs="Calibri"/>
          <w:sz w:val="19"/>
          <w:szCs w:val="19"/>
        </w:rPr>
        <w:t>i</w:t>
      </w:r>
      <w:r>
        <w:rPr>
          <w:rFonts w:cs="Calibri"/>
          <w:spacing w:val="1"/>
          <w:sz w:val="19"/>
          <w:szCs w:val="19"/>
        </w:rPr>
        <w:t>d</w:t>
      </w:r>
      <w:r>
        <w:rPr>
          <w:rFonts w:cs="Calibri"/>
          <w:spacing w:val="-1"/>
          <w:sz w:val="19"/>
          <w:szCs w:val="19"/>
        </w:rPr>
        <w:t>e</w:t>
      </w:r>
      <w:r>
        <w:rPr>
          <w:rFonts w:cs="Calibri"/>
          <w:sz w:val="19"/>
          <w:szCs w:val="19"/>
        </w:rPr>
        <w:t>r/Facility</w:t>
      </w:r>
      <w:r>
        <w:rPr>
          <w:rFonts w:cs="Calibri"/>
          <w:spacing w:val="41"/>
          <w:sz w:val="19"/>
          <w:szCs w:val="19"/>
        </w:rPr>
        <w:t xml:space="preserve"> </w:t>
      </w:r>
      <w:r>
        <w:rPr>
          <w:rFonts w:cs="Calibri"/>
          <w:sz w:val="19"/>
          <w:szCs w:val="19"/>
        </w:rPr>
        <w:t>A</w:t>
      </w:r>
      <w:r>
        <w:rPr>
          <w:rFonts w:cs="Calibri"/>
          <w:spacing w:val="1"/>
          <w:sz w:val="19"/>
          <w:szCs w:val="19"/>
        </w:rPr>
        <w:t>u</w:t>
      </w:r>
      <w:r>
        <w:rPr>
          <w:rFonts w:cs="Calibri"/>
          <w:sz w:val="19"/>
          <w:szCs w:val="19"/>
        </w:rPr>
        <w:t>t</w:t>
      </w:r>
      <w:r>
        <w:rPr>
          <w:rFonts w:cs="Calibri"/>
          <w:spacing w:val="1"/>
          <w:sz w:val="19"/>
          <w:szCs w:val="19"/>
        </w:rPr>
        <w:t>ho</w:t>
      </w:r>
      <w:r>
        <w:rPr>
          <w:rFonts w:cs="Calibri"/>
          <w:sz w:val="19"/>
          <w:szCs w:val="19"/>
        </w:rPr>
        <w:t>riz</w:t>
      </w:r>
      <w:r>
        <w:rPr>
          <w:rFonts w:cs="Calibri"/>
          <w:spacing w:val="-1"/>
          <w:sz w:val="19"/>
          <w:szCs w:val="19"/>
        </w:rPr>
        <w:t>e</w:t>
      </w:r>
      <w:r>
        <w:rPr>
          <w:rFonts w:cs="Calibri"/>
          <w:sz w:val="19"/>
          <w:szCs w:val="19"/>
        </w:rPr>
        <w:t>d</w:t>
      </w:r>
      <w:r>
        <w:rPr>
          <w:rFonts w:cs="Calibri"/>
          <w:spacing w:val="29"/>
          <w:sz w:val="19"/>
          <w:szCs w:val="19"/>
        </w:rPr>
        <w:t xml:space="preserve"> </w:t>
      </w:r>
      <w:r>
        <w:rPr>
          <w:rFonts w:cs="Calibri"/>
          <w:spacing w:val="2"/>
          <w:sz w:val="19"/>
          <w:szCs w:val="19"/>
        </w:rPr>
        <w:t>S</w:t>
      </w:r>
      <w:r>
        <w:rPr>
          <w:rFonts w:cs="Calibri"/>
          <w:sz w:val="19"/>
          <w:szCs w:val="19"/>
        </w:rPr>
        <w:t>ig</w:t>
      </w:r>
      <w:r>
        <w:rPr>
          <w:rFonts w:cs="Calibri"/>
          <w:spacing w:val="1"/>
          <w:sz w:val="19"/>
          <w:szCs w:val="19"/>
        </w:rPr>
        <w:t>na</w:t>
      </w:r>
      <w:r>
        <w:rPr>
          <w:rFonts w:cs="Calibri"/>
          <w:sz w:val="19"/>
          <w:szCs w:val="19"/>
        </w:rPr>
        <w:t>t</w:t>
      </w:r>
      <w:r>
        <w:rPr>
          <w:rFonts w:cs="Calibri"/>
          <w:spacing w:val="1"/>
          <w:sz w:val="19"/>
          <w:szCs w:val="19"/>
        </w:rPr>
        <w:t>u</w:t>
      </w:r>
      <w:r>
        <w:rPr>
          <w:rFonts w:cs="Calibri"/>
          <w:sz w:val="19"/>
          <w:szCs w:val="19"/>
        </w:rPr>
        <w:t xml:space="preserve">re                                                            </w:t>
      </w:r>
      <w:r>
        <w:rPr>
          <w:rFonts w:cs="Calibri"/>
          <w:spacing w:val="37"/>
          <w:sz w:val="19"/>
          <w:szCs w:val="19"/>
        </w:rPr>
        <w:t xml:space="preserve"> </w:t>
      </w:r>
      <w:r>
        <w:rPr>
          <w:rFonts w:cs="Calibri"/>
          <w:w w:val="103"/>
          <w:sz w:val="19"/>
          <w:szCs w:val="19"/>
        </w:rPr>
        <w:t>D</w:t>
      </w:r>
      <w:r>
        <w:rPr>
          <w:rFonts w:cs="Calibri"/>
          <w:spacing w:val="1"/>
          <w:w w:val="103"/>
          <w:sz w:val="19"/>
          <w:szCs w:val="19"/>
        </w:rPr>
        <w:t>a</w:t>
      </w:r>
      <w:r>
        <w:rPr>
          <w:rFonts w:cs="Calibri"/>
          <w:w w:val="103"/>
          <w:sz w:val="19"/>
          <w:szCs w:val="19"/>
        </w:rPr>
        <w:t>te</w:t>
      </w:r>
    </w:p>
    <w:p w14:paraId="54B2CE31" w14:textId="77777777" w:rsidR="00305E29" w:rsidRDefault="00305E29" w:rsidP="00305E29">
      <w:pPr>
        <w:widowControl w:val="0"/>
        <w:autoSpaceDE w:val="0"/>
        <w:autoSpaceDN w:val="0"/>
        <w:adjustRightInd w:val="0"/>
        <w:spacing w:after="0" w:line="240" w:lineRule="auto"/>
        <w:ind w:left="138"/>
        <w:rPr>
          <w:rFonts w:cs="Calibri"/>
          <w:sz w:val="19"/>
          <w:szCs w:val="19"/>
        </w:rPr>
        <w:sectPr w:rsidR="00305E29">
          <w:type w:val="continuous"/>
          <w:pgSz w:w="12240" w:h="15840"/>
          <w:pgMar w:top="800" w:right="1200" w:bottom="280" w:left="1000" w:header="720" w:footer="720" w:gutter="0"/>
          <w:cols w:space="720" w:equalWidth="0">
            <w:col w:w="10040"/>
          </w:cols>
          <w:noEndnote/>
        </w:sectPr>
      </w:pPr>
    </w:p>
    <w:p w14:paraId="6A9D108E" w14:textId="2BC93572" w:rsidR="00305E29" w:rsidRDefault="00305E29" w:rsidP="00305E29">
      <w:pPr>
        <w:widowControl w:val="0"/>
        <w:autoSpaceDE w:val="0"/>
        <w:autoSpaceDN w:val="0"/>
        <w:adjustRightInd w:val="0"/>
        <w:spacing w:before="50" w:after="0" w:line="240" w:lineRule="auto"/>
        <w:ind w:left="110"/>
        <w:rPr>
          <w:rFonts w:cs="Calibri"/>
          <w:sz w:val="28"/>
          <w:szCs w:val="28"/>
        </w:rPr>
      </w:pPr>
      <w:r>
        <w:rPr>
          <w:rFonts w:cs="Calibri"/>
          <w:b/>
          <w:bCs/>
          <w:sz w:val="28"/>
          <w:szCs w:val="28"/>
        </w:rPr>
        <w:lastRenderedPageBreak/>
        <w:t>In</w:t>
      </w:r>
      <w:r>
        <w:rPr>
          <w:rFonts w:cs="Calibri"/>
          <w:b/>
          <w:bCs/>
          <w:spacing w:val="1"/>
          <w:sz w:val="28"/>
          <w:szCs w:val="28"/>
        </w:rPr>
        <w:t>i</w:t>
      </w:r>
      <w:r>
        <w:rPr>
          <w:rFonts w:cs="Calibri"/>
          <w:b/>
          <w:bCs/>
          <w:spacing w:val="-1"/>
          <w:sz w:val="28"/>
          <w:szCs w:val="28"/>
        </w:rPr>
        <w:t>t</w:t>
      </w:r>
      <w:r>
        <w:rPr>
          <w:rFonts w:cs="Calibri"/>
          <w:b/>
          <w:bCs/>
          <w:spacing w:val="1"/>
          <w:sz w:val="28"/>
          <w:szCs w:val="28"/>
        </w:rPr>
        <w:t>ia</w:t>
      </w:r>
      <w:r>
        <w:rPr>
          <w:rFonts w:cs="Calibri"/>
          <w:b/>
          <w:bCs/>
          <w:sz w:val="28"/>
          <w:szCs w:val="28"/>
        </w:rPr>
        <w:t>l</w:t>
      </w:r>
      <w:r>
        <w:rPr>
          <w:rFonts w:cs="Calibri"/>
          <w:b/>
          <w:bCs/>
          <w:spacing w:val="-8"/>
          <w:sz w:val="28"/>
          <w:szCs w:val="28"/>
        </w:rPr>
        <w:t xml:space="preserve"> </w:t>
      </w:r>
      <w:r>
        <w:rPr>
          <w:rFonts w:cs="Calibri"/>
          <w:b/>
          <w:bCs/>
          <w:sz w:val="28"/>
          <w:szCs w:val="28"/>
        </w:rPr>
        <w:t>C</w:t>
      </w:r>
      <w:r>
        <w:rPr>
          <w:rFonts w:cs="Calibri"/>
          <w:b/>
          <w:bCs/>
          <w:spacing w:val="-2"/>
          <w:sz w:val="28"/>
          <w:szCs w:val="28"/>
        </w:rPr>
        <w:t>l</w:t>
      </w:r>
      <w:r>
        <w:rPr>
          <w:rFonts w:cs="Calibri"/>
          <w:b/>
          <w:bCs/>
          <w:spacing w:val="1"/>
          <w:sz w:val="28"/>
          <w:szCs w:val="28"/>
        </w:rPr>
        <w:t>i</w:t>
      </w:r>
      <w:r>
        <w:rPr>
          <w:rFonts w:cs="Calibri"/>
          <w:b/>
          <w:bCs/>
          <w:spacing w:val="-2"/>
          <w:sz w:val="28"/>
          <w:szCs w:val="28"/>
        </w:rPr>
        <w:t>n</w:t>
      </w:r>
      <w:r>
        <w:rPr>
          <w:rFonts w:cs="Calibri"/>
          <w:b/>
          <w:bCs/>
          <w:spacing w:val="1"/>
          <w:sz w:val="28"/>
          <w:szCs w:val="28"/>
        </w:rPr>
        <w:t>i</w:t>
      </w:r>
      <w:r>
        <w:rPr>
          <w:rFonts w:cs="Calibri"/>
          <w:b/>
          <w:bCs/>
          <w:sz w:val="28"/>
          <w:szCs w:val="28"/>
        </w:rPr>
        <w:t>c</w:t>
      </w:r>
      <w:r>
        <w:rPr>
          <w:rFonts w:cs="Calibri"/>
          <w:b/>
          <w:bCs/>
          <w:spacing w:val="1"/>
          <w:sz w:val="28"/>
          <w:szCs w:val="28"/>
        </w:rPr>
        <w:t>a</w:t>
      </w:r>
      <w:r>
        <w:rPr>
          <w:rFonts w:cs="Calibri"/>
          <w:b/>
          <w:bCs/>
          <w:sz w:val="28"/>
          <w:szCs w:val="28"/>
        </w:rPr>
        <w:t>l</w:t>
      </w:r>
      <w:r>
        <w:rPr>
          <w:rFonts w:cs="Calibri"/>
          <w:b/>
          <w:bCs/>
          <w:spacing w:val="-9"/>
          <w:sz w:val="28"/>
          <w:szCs w:val="28"/>
        </w:rPr>
        <w:t xml:space="preserve"> </w:t>
      </w:r>
      <w:r>
        <w:rPr>
          <w:rFonts w:cs="Calibri"/>
          <w:b/>
          <w:bCs/>
          <w:spacing w:val="-3"/>
          <w:sz w:val="28"/>
          <w:szCs w:val="28"/>
        </w:rPr>
        <w:t>E</w:t>
      </w:r>
      <w:r>
        <w:rPr>
          <w:rFonts w:cs="Calibri"/>
          <w:b/>
          <w:bCs/>
          <w:spacing w:val="1"/>
          <w:sz w:val="28"/>
          <w:szCs w:val="28"/>
        </w:rPr>
        <w:t>xam</w:t>
      </w:r>
    </w:p>
    <w:p w14:paraId="269100DD" w14:textId="440D5390" w:rsidR="00305E29" w:rsidRDefault="00305E29" w:rsidP="00305E29">
      <w:pPr>
        <w:widowControl w:val="0"/>
        <w:autoSpaceDE w:val="0"/>
        <w:autoSpaceDN w:val="0"/>
        <w:adjustRightInd w:val="0"/>
        <w:spacing w:before="8" w:after="0" w:line="240" w:lineRule="auto"/>
        <w:ind w:left="110"/>
        <w:rPr>
          <w:rFonts w:cs="Calibri"/>
          <w:sz w:val="19"/>
          <w:szCs w:val="19"/>
        </w:rPr>
      </w:pPr>
      <w:r>
        <w:rPr>
          <w:rFonts w:cs="Calibri"/>
          <w:b/>
          <w:bCs/>
          <w:w w:val="103"/>
          <w:sz w:val="19"/>
          <w:szCs w:val="19"/>
        </w:rPr>
        <w:t>(</w:t>
      </w:r>
      <w:r>
        <w:rPr>
          <w:rFonts w:cs="Calibri"/>
          <w:b/>
          <w:bCs/>
          <w:spacing w:val="-1"/>
          <w:w w:val="103"/>
          <w:sz w:val="19"/>
          <w:szCs w:val="19"/>
        </w:rPr>
        <w:t>S</w:t>
      </w:r>
      <w:r>
        <w:rPr>
          <w:rFonts w:cs="Calibri"/>
          <w:b/>
          <w:bCs/>
          <w:w w:val="103"/>
          <w:sz w:val="19"/>
          <w:szCs w:val="19"/>
        </w:rPr>
        <w:t>a</w:t>
      </w:r>
      <w:r>
        <w:rPr>
          <w:rFonts w:cs="Calibri"/>
          <w:b/>
          <w:bCs/>
          <w:spacing w:val="1"/>
          <w:w w:val="103"/>
          <w:sz w:val="19"/>
          <w:szCs w:val="19"/>
        </w:rPr>
        <w:t>mp</w:t>
      </w:r>
      <w:r>
        <w:rPr>
          <w:rFonts w:cs="Calibri"/>
          <w:b/>
          <w:bCs/>
          <w:spacing w:val="-1"/>
          <w:w w:val="103"/>
          <w:sz w:val="19"/>
          <w:szCs w:val="19"/>
        </w:rPr>
        <w:t>l</w:t>
      </w:r>
      <w:r>
        <w:rPr>
          <w:rFonts w:cs="Calibri"/>
          <w:b/>
          <w:bCs/>
          <w:spacing w:val="1"/>
          <w:w w:val="103"/>
          <w:sz w:val="19"/>
          <w:szCs w:val="19"/>
        </w:rPr>
        <w:t>e</w:t>
      </w:r>
      <w:r>
        <w:rPr>
          <w:rFonts w:cs="Calibri"/>
          <w:b/>
          <w:bCs/>
          <w:w w:val="103"/>
          <w:sz w:val="19"/>
          <w:szCs w:val="19"/>
        </w:rPr>
        <w:t>)</w:t>
      </w:r>
    </w:p>
    <w:p w14:paraId="23DAD9A1" w14:textId="4F0529B4" w:rsidR="00305E29" w:rsidRDefault="00305E29" w:rsidP="00305E29">
      <w:pPr>
        <w:widowControl w:val="0"/>
        <w:autoSpaceDE w:val="0"/>
        <w:autoSpaceDN w:val="0"/>
        <w:adjustRightInd w:val="0"/>
        <w:spacing w:after="0" w:line="200" w:lineRule="exact"/>
        <w:rPr>
          <w:rFonts w:cs="Calibri"/>
          <w:sz w:val="20"/>
          <w:szCs w:val="20"/>
        </w:rPr>
      </w:pPr>
    </w:p>
    <w:p w14:paraId="1DDBC9EF" w14:textId="4D08BF28" w:rsidR="00305E29" w:rsidRDefault="004726BE" w:rsidP="00305E29">
      <w:pPr>
        <w:widowControl w:val="0"/>
        <w:autoSpaceDE w:val="0"/>
        <w:autoSpaceDN w:val="0"/>
        <w:adjustRightInd w:val="0"/>
        <w:spacing w:before="5" w:after="0" w:line="200" w:lineRule="exact"/>
        <w:rPr>
          <w:rFonts w:cs="Calibri"/>
          <w:sz w:val="20"/>
          <w:szCs w:val="20"/>
        </w:rPr>
      </w:pPr>
      <w:r>
        <w:rPr>
          <w:rFonts w:cs="Calibri"/>
          <w:noProof/>
          <w:sz w:val="20"/>
          <w:szCs w:val="20"/>
        </w:rPr>
        <mc:AlternateContent>
          <mc:Choice Requires="wps">
            <w:drawing>
              <wp:anchor distT="0" distB="0" distL="114300" distR="114300" simplePos="0" relativeHeight="251808768" behindDoc="0" locked="0" layoutInCell="1" allowOverlap="1" wp14:anchorId="48DCAD22" wp14:editId="25C3C802">
                <wp:simplePos x="0" y="0"/>
                <wp:positionH relativeFrom="column">
                  <wp:posOffset>4452694</wp:posOffset>
                </wp:positionH>
                <wp:positionV relativeFrom="paragraph">
                  <wp:posOffset>109574</wp:posOffset>
                </wp:positionV>
                <wp:extent cx="0" cy="332510"/>
                <wp:effectExtent l="0" t="0" r="38100" b="29845"/>
                <wp:wrapNone/>
                <wp:docPr id="1711700083" name="Straight Connector 13"/>
                <wp:cNvGraphicFramePr/>
                <a:graphic xmlns:a="http://schemas.openxmlformats.org/drawingml/2006/main">
                  <a:graphicData uri="http://schemas.microsoft.com/office/word/2010/wordprocessingShape">
                    <wps:wsp>
                      <wps:cNvCnPr/>
                      <wps:spPr>
                        <a:xfrm>
                          <a:off x="0" y="0"/>
                          <a:ext cx="0" cy="33251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033A9" id="Straight Connector 13"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50.6pt,8.65pt" to="350.6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" strokecolor="#156082 [3204]" strokeweight=".25pt">
                <v:stroke joinstyle="miter"/>
              </v:line>
            </w:pict>
          </mc:Fallback>
        </mc:AlternateContent>
      </w:r>
      <w:r>
        <w:rPr>
          <w:rFonts w:cs="Calibri"/>
          <w:noProof/>
          <w:sz w:val="20"/>
          <w:szCs w:val="20"/>
        </w:rPr>
        <mc:AlternateContent>
          <mc:Choice Requires="wps">
            <w:drawing>
              <wp:anchor distT="0" distB="0" distL="114300" distR="114300" simplePos="0" relativeHeight="251806720" behindDoc="0" locked="0" layoutInCell="1" allowOverlap="1" wp14:anchorId="4005D3B4" wp14:editId="020AE6A4">
                <wp:simplePos x="0" y="0"/>
                <wp:positionH relativeFrom="column">
                  <wp:posOffset>2316686</wp:posOffset>
                </wp:positionH>
                <wp:positionV relativeFrom="paragraph">
                  <wp:posOffset>105410</wp:posOffset>
                </wp:positionV>
                <wp:extent cx="0" cy="332510"/>
                <wp:effectExtent l="0" t="0" r="38100" b="29845"/>
                <wp:wrapNone/>
                <wp:docPr id="80308135" name="Straight Connector 13"/>
                <wp:cNvGraphicFramePr/>
                <a:graphic xmlns:a="http://schemas.openxmlformats.org/drawingml/2006/main">
                  <a:graphicData uri="http://schemas.microsoft.com/office/word/2010/wordprocessingShape">
                    <wps:wsp>
                      <wps:cNvCnPr/>
                      <wps:spPr>
                        <a:xfrm>
                          <a:off x="0" y="0"/>
                          <a:ext cx="0" cy="33251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693ADB" id="Straight Connector 13"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82.4pt,8.3pt" to="182.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" strokecolor="#156082 [3204]" strokeweight=".25pt">
                <v:stroke joinstyle="miter"/>
              </v:line>
            </w:pict>
          </mc:Fallback>
        </mc:AlternateContent>
      </w:r>
      <w:r>
        <w:rPr>
          <w:rFonts w:cs="Calibri"/>
          <w:noProof/>
          <w:sz w:val="20"/>
          <w:szCs w:val="20"/>
        </w:rPr>
        <mc:AlternateContent>
          <mc:Choice Requires="wps">
            <w:drawing>
              <wp:anchor distT="0" distB="0" distL="114300" distR="114300" simplePos="0" relativeHeight="251805696" behindDoc="0" locked="0" layoutInCell="1" allowOverlap="1" wp14:anchorId="313ACC59" wp14:editId="317DDF84">
                <wp:simplePos x="0" y="0"/>
                <wp:positionH relativeFrom="column">
                  <wp:posOffset>144844</wp:posOffset>
                </wp:positionH>
                <wp:positionV relativeFrom="paragraph">
                  <wp:posOffset>105555</wp:posOffset>
                </wp:positionV>
                <wp:extent cx="6261390" cy="335666"/>
                <wp:effectExtent l="0" t="0" r="25400" b="26670"/>
                <wp:wrapNone/>
                <wp:docPr id="1919360566" name="Rectangle 12"/>
                <wp:cNvGraphicFramePr/>
                <a:graphic xmlns:a="http://schemas.openxmlformats.org/drawingml/2006/main">
                  <a:graphicData uri="http://schemas.microsoft.com/office/word/2010/wordprocessingShape">
                    <wps:wsp>
                      <wps:cNvSpPr/>
                      <wps:spPr>
                        <a:xfrm>
                          <a:off x="0" y="0"/>
                          <a:ext cx="6261390" cy="335666"/>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1CD86" id="Rectangle 12" o:spid="_x0000_s1026" style="position:absolute;margin-left:11.4pt;margin-top:8.3pt;width:493pt;height:26.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" filled="f" strokecolor="black [3213]" strokeweight=".25pt"/>
            </w:pict>
          </mc:Fallback>
        </mc:AlternateContent>
      </w:r>
    </w:p>
    <w:p w14:paraId="13DEA480" w14:textId="72B9629B" w:rsidR="00305E29" w:rsidRDefault="00305E29" w:rsidP="00305E29">
      <w:pPr>
        <w:widowControl w:val="0"/>
        <w:autoSpaceDE w:val="0"/>
        <w:autoSpaceDN w:val="0"/>
        <w:adjustRightInd w:val="0"/>
        <w:spacing w:after="0" w:line="216" w:lineRule="exact"/>
        <w:ind w:left="321"/>
        <w:rPr>
          <w:rFonts w:cs="Calibri"/>
          <w:sz w:val="18"/>
          <w:szCs w:val="18"/>
        </w:rPr>
      </w:pPr>
      <w:r>
        <w:rPr>
          <w:rFonts w:cs="Calibri"/>
          <w:spacing w:val="-1"/>
          <w:sz w:val="18"/>
          <w:szCs w:val="18"/>
        </w:rPr>
        <w:t>A</w:t>
      </w:r>
      <w:r>
        <w:rPr>
          <w:rFonts w:cs="Calibri"/>
          <w:sz w:val="18"/>
          <w:szCs w:val="18"/>
        </w:rPr>
        <w:t>ll</w:t>
      </w:r>
      <w:r>
        <w:rPr>
          <w:rFonts w:cs="Calibri"/>
          <w:spacing w:val="-1"/>
          <w:sz w:val="18"/>
          <w:szCs w:val="18"/>
        </w:rPr>
        <w:t>e</w:t>
      </w:r>
      <w:r>
        <w:rPr>
          <w:rFonts w:cs="Calibri"/>
          <w:sz w:val="18"/>
          <w:szCs w:val="18"/>
        </w:rPr>
        <w:t>r</w:t>
      </w:r>
      <w:r>
        <w:rPr>
          <w:rFonts w:cs="Calibri"/>
          <w:spacing w:val="-3"/>
          <w:sz w:val="18"/>
          <w:szCs w:val="18"/>
        </w:rPr>
        <w:t>g</w:t>
      </w:r>
      <w:r>
        <w:rPr>
          <w:rFonts w:cs="Calibri"/>
          <w:sz w:val="18"/>
          <w:szCs w:val="18"/>
        </w:rPr>
        <w:t xml:space="preserve">y </w:t>
      </w:r>
      <w:proofErr w:type="gramStart"/>
      <w:r>
        <w:rPr>
          <w:rFonts w:cs="Calibri"/>
          <w:sz w:val="18"/>
          <w:szCs w:val="18"/>
        </w:rPr>
        <w:t xml:space="preserve">                                                                     </w:t>
      </w:r>
      <w:r>
        <w:rPr>
          <w:rFonts w:cs="Calibri"/>
          <w:spacing w:val="8"/>
          <w:sz w:val="18"/>
          <w:szCs w:val="18"/>
        </w:rPr>
        <w:t xml:space="preserve"> </w:t>
      </w:r>
      <w:r>
        <w:rPr>
          <w:rFonts w:cs="Calibri"/>
          <w:spacing w:val="1"/>
          <w:sz w:val="18"/>
          <w:szCs w:val="18"/>
        </w:rPr>
        <w:t>P</w:t>
      </w:r>
      <w:r>
        <w:rPr>
          <w:rFonts w:cs="Calibri"/>
          <w:sz w:val="18"/>
          <w:szCs w:val="18"/>
        </w:rPr>
        <w:t>re</w:t>
      </w:r>
      <w:r>
        <w:rPr>
          <w:rFonts w:cs="Calibri"/>
          <w:spacing w:val="-13"/>
          <w:sz w:val="18"/>
          <w:szCs w:val="18"/>
        </w:rPr>
        <w:t xml:space="preserve"> </w:t>
      </w:r>
      <w:r>
        <w:rPr>
          <w:rFonts w:cs="Calibri"/>
          <w:sz w:val="18"/>
          <w:szCs w:val="18"/>
        </w:rPr>
        <w:t>M</w:t>
      </w:r>
      <w:r>
        <w:rPr>
          <w:rFonts w:cs="Calibri"/>
          <w:spacing w:val="-1"/>
          <w:sz w:val="18"/>
          <w:szCs w:val="18"/>
        </w:rPr>
        <w:t>e</w:t>
      </w:r>
      <w:r>
        <w:rPr>
          <w:rFonts w:cs="Calibri"/>
          <w:sz w:val="18"/>
          <w:szCs w:val="18"/>
        </w:rPr>
        <w:t xml:space="preserve">d                                                                  </w:t>
      </w:r>
      <w:proofErr w:type="gramEnd"/>
      <w:r>
        <w:rPr>
          <w:rFonts w:cs="Calibri"/>
          <w:spacing w:val="39"/>
          <w:sz w:val="18"/>
          <w:szCs w:val="18"/>
        </w:rPr>
        <w:t xml:space="preserve"> </w:t>
      </w:r>
      <w:r>
        <w:rPr>
          <w:rFonts w:cs="Calibri"/>
          <w:w w:val="98"/>
          <w:sz w:val="18"/>
          <w:szCs w:val="18"/>
        </w:rPr>
        <w:t>M</w:t>
      </w:r>
      <w:r>
        <w:rPr>
          <w:rFonts w:cs="Calibri"/>
          <w:spacing w:val="-1"/>
          <w:w w:val="98"/>
          <w:sz w:val="18"/>
          <w:szCs w:val="18"/>
        </w:rPr>
        <w:t>ed</w:t>
      </w:r>
      <w:r>
        <w:rPr>
          <w:rFonts w:cs="Calibri"/>
          <w:w w:val="98"/>
          <w:sz w:val="18"/>
          <w:szCs w:val="18"/>
        </w:rPr>
        <w:t>i</w:t>
      </w:r>
      <w:r>
        <w:rPr>
          <w:rFonts w:cs="Calibri"/>
          <w:spacing w:val="1"/>
          <w:w w:val="98"/>
          <w:sz w:val="18"/>
          <w:szCs w:val="18"/>
        </w:rPr>
        <w:t>c</w:t>
      </w:r>
      <w:r>
        <w:rPr>
          <w:rFonts w:cs="Calibri"/>
          <w:w w:val="98"/>
          <w:sz w:val="18"/>
          <w:szCs w:val="18"/>
        </w:rPr>
        <w:t>al</w:t>
      </w:r>
      <w:r>
        <w:rPr>
          <w:rFonts w:cs="Calibri"/>
          <w:spacing w:val="-6"/>
          <w:w w:val="98"/>
          <w:sz w:val="18"/>
          <w:szCs w:val="18"/>
        </w:rPr>
        <w:t xml:space="preserve"> </w:t>
      </w:r>
      <w:r>
        <w:rPr>
          <w:rFonts w:cs="Calibri"/>
          <w:spacing w:val="-3"/>
          <w:sz w:val="18"/>
          <w:szCs w:val="18"/>
        </w:rPr>
        <w:t>A</w:t>
      </w:r>
      <w:r>
        <w:rPr>
          <w:rFonts w:cs="Calibri"/>
          <w:sz w:val="18"/>
          <w:szCs w:val="18"/>
        </w:rPr>
        <w:t>l</w:t>
      </w:r>
      <w:r>
        <w:rPr>
          <w:rFonts w:cs="Calibri"/>
          <w:spacing w:val="-1"/>
          <w:sz w:val="18"/>
          <w:szCs w:val="18"/>
        </w:rPr>
        <w:t>e</w:t>
      </w:r>
      <w:r>
        <w:rPr>
          <w:rFonts w:cs="Calibri"/>
          <w:sz w:val="18"/>
          <w:szCs w:val="18"/>
        </w:rPr>
        <w:t>rt</w:t>
      </w:r>
    </w:p>
    <w:p w14:paraId="5F5991B3" w14:textId="3241A8F5" w:rsidR="00305E29" w:rsidRDefault="00305E29" w:rsidP="00305E29">
      <w:pPr>
        <w:widowControl w:val="0"/>
        <w:autoSpaceDE w:val="0"/>
        <w:autoSpaceDN w:val="0"/>
        <w:adjustRightInd w:val="0"/>
        <w:spacing w:before="9" w:after="0" w:line="190" w:lineRule="exact"/>
        <w:rPr>
          <w:rFonts w:cs="Calibri"/>
          <w:sz w:val="19"/>
          <w:szCs w:val="19"/>
        </w:rPr>
      </w:pPr>
    </w:p>
    <w:p w14:paraId="0A3759A5" w14:textId="77777777" w:rsidR="00305E29" w:rsidRDefault="00305E29" w:rsidP="00305E29">
      <w:pPr>
        <w:widowControl w:val="0"/>
        <w:autoSpaceDE w:val="0"/>
        <w:autoSpaceDN w:val="0"/>
        <w:adjustRightInd w:val="0"/>
        <w:spacing w:after="0" w:line="200" w:lineRule="exact"/>
        <w:rPr>
          <w:rFonts w:cs="Calibri"/>
          <w:sz w:val="20"/>
          <w:szCs w:val="20"/>
        </w:rPr>
      </w:pPr>
    </w:p>
    <w:p w14:paraId="0876CBB6" w14:textId="77777777" w:rsidR="00305E29" w:rsidRDefault="00305E29" w:rsidP="00305E29">
      <w:pPr>
        <w:widowControl w:val="0"/>
        <w:autoSpaceDE w:val="0"/>
        <w:autoSpaceDN w:val="0"/>
        <w:adjustRightInd w:val="0"/>
        <w:spacing w:before="27" w:after="0" w:line="240" w:lineRule="auto"/>
        <w:ind w:left="4410" w:right="4176"/>
        <w:jc w:val="center"/>
        <w:rPr>
          <w:rFonts w:cs="Calibri"/>
          <w:sz w:val="19"/>
          <w:szCs w:val="19"/>
        </w:rPr>
      </w:pPr>
      <w:r>
        <w:rPr>
          <w:rFonts w:cs="Calibri"/>
          <w:b/>
          <w:bCs/>
          <w:sz w:val="19"/>
          <w:szCs w:val="19"/>
        </w:rPr>
        <w:t>I</w:t>
      </w:r>
      <w:r>
        <w:rPr>
          <w:rFonts w:cs="Calibri"/>
          <w:b/>
          <w:bCs/>
          <w:spacing w:val="1"/>
          <w:sz w:val="19"/>
          <w:szCs w:val="19"/>
        </w:rPr>
        <w:t>n</w:t>
      </w:r>
      <w:r>
        <w:rPr>
          <w:rFonts w:cs="Calibri"/>
          <w:b/>
          <w:bCs/>
          <w:spacing w:val="-1"/>
          <w:sz w:val="19"/>
          <w:szCs w:val="19"/>
        </w:rPr>
        <w:t>i</w:t>
      </w:r>
      <w:r>
        <w:rPr>
          <w:rFonts w:cs="Calibri"/>
          <w:b/>
          <w:bCs/>
          <w:spacing w:val="1"/>
          <w:sz w:val="19"/>
          <w:szCs w:val="19"/>
        </w:rPr>
        <w:t>t</w:t>
      </w:r>
      <w:r>
        <w:rPr>
          <w:rFonts w:cs="Calibri"/>
          <w:b/>
          <w:bCs/>
          <w:spacing w:val="-1"/>
          <w:sz w:val="19"/>
          <w:szCs w:val="19"/>
        </w:rPr>
        <w:t>i</w:t>
      </w:r>
      <w:r>
        <w:rPr>
          <w:rFonts w:cs="Calibri"/>
          <w:b/>
          <w:bCs/>
          <w:sz w:val="19"/>
          <w:szCs w:val="19"/>
        </w:rPr>
        <w:t>al</w:t>
      </w:r>
      <w:r>
        <w:rPr>
          <w:rFonts w:cs="Calibri"/>
          <w:b/>
          <w:bCs/>
          <w:spacing w:val="6"/>
          <w:sz w:val="19"/>
          <w:szCs w:val="19"/>
        </w:rPr>
        <w:t xml:space="preserve"> </w:t>
      </w:r>
      <w:r>
        <w:rPr>
          <w:rFonts w:cs="Calibri"/>
          <w:b/>
          <w:bCs/>
          <w:sz w:val="19"/>
          <w:szCs w:val="19"/>
        </w:rPr>
        <w:t>C</w:t>
      </w:r>
      <w:r>
        <w:rPr>
          <w:rFonts w:cs="Calibri"/>
          <w:b/>
          <w:bCs/>
          <w:spacing w:val="-1"/>
          <w:sz w:val="19"/>
          <w:szCs w:val="19"/>
        </w:rPr>
        <w:t>li</w:t>
      </w:r>
      <w:r>
        <w:rPr>
          <w:rFonts w:cs="Calibri"/>
          <w:b/>
          <w:bCs/>
          <w:spacing w:val="1"/>
          <w:sz w:val="19"/>
          <w:szCs w:val="19"/>
        </w:rPr>
        <w:t>n</w:t>
      </w:r>
      <w:r>
        <w:rPr>
          <w:rFonts w:cs="Calibri"/>
          <w:b/>
          <w:bCs/>
          <w:spacing w:val="-1"/>
          <w:sz w:val="19"/>
          <w:szCs w:val="19"/>
        </w:rPr>
        <w:t>i</w:t>
      </w:r>
      <w:r>
        <w:rPr>
          <w:rFonts w:cs="Calibri"/>
          <w:b/>
          <w:bCs/>
          <w:spacing w:val="1"/>
          <w:sz w:val="19"/>
          <w:szCs w:val="19"/>
        </w:rPr>
        <w:t>c</w:t>
      </w:r>
      <w:r>
        <w:rPr>
          <w:rFonts w:cs="Calibri"/>
          <w:b/>
          <w:bCs/>
          <w:sz w:val="19"/>
          <w:szCs w:val="19"/>
        </w:rPr>
        <w:t>al</w:t>
      </w:r>
      <w:r>
        <w:rPr>
          <w:rFonts w:cs="Calibri"/>
          <w:b/>
          <w:bCs/>
          <w:spacing w:val="9"/>
          <w:sz w:val="19"/>
          <w:szCs w:val="19"/>
        </w:rPr>
        <w:t xml:space="preserve"> </w:t>
      </w:r>
      <w:r>
        <w:rPr>
          <w:rFonts w:cs="Calibri"/>
          <w:b/>
          <w:bCs/>
          <w:spacing w:val="1"/>
          <w:w w:val="103"/>
          <w:sz w:val="19"/>
          <w:szCs w:val="19"/>
        </w:rPr>
        <w:t>E</w:t>
      </w:r>
      <w:r>
        <w:rPr>
          <w:rFonts w:cs="Calibri"/>
          <w:b/>
          <w:bCs/>
          <w:w w:val="103"/>
          <w:sz w:val="19"/>
          <w:szCs w:val="19"/>
        </w:rPr>
        <w:t>xam</w:t>
      </w:r>
    </w:p>
    <w:p w14:paraId="5071C481" w14:textId="77777777" w:rsidR="00305E29" w:rsidRDefault="00305E29" w:rsidP="00305E29">
      <w:pPr>
        <w:widowControl w:val="0"/>
        <w:autoSpaceDE w:val="0"/>
        <w:autoSpaceDN w:val="0"/>
        <w:adjustRightInd w:val="0"/>
        <w:spacing w:before="15" w:after="0" w:line="200" w:lineRule="exact"/>
        <w:rPr>
          <w:rFonts w:cs="Calibri"/>
          <w:sz w:val="20"/>
          <w:szCs w:val="20"/>
        </w:rPr>
      </w:pPr>
    </w:p>
    <w:p w14:paraId="378C7C54" w14:textId="77777777" w:rsidR="00305E29" w:rsidRDefault="00305E29" w:rsidP="00305E29">
      <w:pPr>
        <w:widowControl w:val="0"/>
        <w:tabs>
          <w:tab w:val="left" w:pos="10060"/>
        </w:tabs>
        <w:autoSpaceDE w:val="0"/>
        <w:autoSpaceDN w:val="0"/>
        <w:adjustRightInd w:val="0"/>
        <w:spacing w:after="0" w:line="240" w:lineRule="auto"/>
        <w:ind w:left="285" w:right="83"/>
        <w:jc w:val="center"/>
        <w:rPr>
          <w:rFonts w:cs="Calibri"/>
          <w:sz w:val="18"/>
          <w:szCs w:val="18"/>
        </w:rPr>
      </w:pPr>
      <w:r>
        <w:rPr>
          <w:rFonts w:cs="Calibri"/>
          <w:spacing w:val="1"/>
          <w:w w:val="98"/>
          <w:sz w:val="18"/>
          <w:szCs w:val="18"/>
        </w:rPr>
        <w:t>P</w:t>
      </w:r>
      <w:r>
        <w:rPr>
          <w:rFonts w:cs="Calibri"/>
          <w:w w:val="98"/>
          <w:sz w:val="18"/>
          <w:szCs w:val="18"/>
        </w:rPr>
        <w:t>at</w:t>
      </w:r>
      <w:r>
        <w:rPr>
          <w:rFonts w:cs="Calibri"/>
          <w:w w:val="99"/>
          <w:sz w:val="18"/>
          <w:szCs w:val="18"/>
        </w:rPr>
        <w:t>i</w:t>
      </w:r>
      <w:r>
        <w:rPr>
          <w:rFonts w:cs="Calibri"/>
          <w:spacing w:val="-1"/>
          <w:w w:val="98"/>
          <w:sz w:val="18"/>
          <w:szCs w:val="18"/>
        </w:rPr>
        <w:t>en</w:t>
      </w:r>
      <w:r>
        <w:rPr>
          <w:rFonts w:cs="Calibri"/>
          <w:w w:val="99"/>
          <w:sz w:val="18"/>
          <w:szCs w:val="18"/>
        </w:rPr>
        <w:t>t</w:t>
      </w:r>
      <w:r>
        <w:rPr>
          <w:rFonts w:cs="Calibri"/>
          <w:spacing w:val="1"/>
          <w:w w:val="99"/>
          <w:sz w:val="18"/>
          <w:szCs w:val="18"/>
        </w:rPr>
        <w:t>’</w:t>
      </w:r>
      <w:r>
        <w:rPr>
          <w:rFonts w:cs="Calibri"/>
          <w:w w:val="98"/>
          <w:sz w:val="18"/>
          <w:szCs w:val="18"/>
        </w:rPr>
        <w:t>s</w:t>
      </w:r>
      <w:r>
        <w:rPr>
          <w:rFonts w:cs="Calibri"/>
          <w:spacing w:val="-1"/>
          <w:sz w:val="18"/>
          <w:szCs w:val="18"/>
        </w:rPr>
        <w:t xml:space="preserve"> </w:t>
      </w:r>
      <w:r>
        <w:rPr>
          <w:rFonts w:cs="Calibri"/>
          <w:spacing w:val="-3"/>
          <w:w w:val="98"/>
          <w:sz w:val="18"/>
          <w:szCs w:val="18"/>
        </w:rPr>
        <w:t>N</w:t>
      </w:r>
      <w:r>
        <w:rPr>
          <w:rFonts w:cs="Calibri"/>
          <w:w w:val="98"/>
          <w:sz w:val="18"/>
          <w:szCs w:val="18"/>
        </w:rPr>
        <w:t>am</w:t>
      </w:r>
      <w:r>
        <w:rPr>
          <w:rFonts w:cs="Calibri"/>
          <w:spacing w:val="-1"/>
          <w:w w:val="98"/>
          <w:sz w:val="18"/>
          <w:szCs w:val="18"/>
        </w:rPr>
        <w:t>e</w:t>
      </w:r>
      <w:r>
        <w:rPr>
          <w:rFonts w:cs="Calibri"/>
          <w:w w:val="99"/>
          <w:sz w:val="18"/>
          <w:szCs w:val="18"/>
        </w:rPr>
        <w:t>:</w:t>
      </w:r>
      <w:r>
        <w:rPr>
          <w:rFonts w:cs="Calibri"/>
          <w:sz w:val="18"/>
          <w:szCs w:val="18"/>
        </w:rPr>
        <w:t xml:space="preserve"> </w:t>
      </w:r>
      <w:r>
        <w:rPr>
          <w:rFonts w:cs="Calibri"/>
          <w:spacing w:val="16"/>
          <w:sz w:val="18"/>
          <w:szCs w:val="18"/>
        </w:rPr>
        <w:t xml:space="preserve"> </w:t>
      </w:r>
      <w:r>
        <w:rPr>
          <w:rFonts w:cs="Calibri"/>
          <w:w w:val="98"/>
          <w:sz w:val="18"/>
          <w:szCs w:val="18"/>
          <w:u w:val="single"/>
        </w:rPr>
        <w:t xml:space="preserve"> </w:t>
      </w:r>
      <w:r>
        <w:rPr>
          <w:rFonts w:cs="Calibri"/>
          <w:sz w:val="18"/>
          <w:szCs w:val="18"/>
          <w:u w:val="single"/>
        </w:rPr>
        <w:tab/>
      </w:r>
    </w:p>
    <w:p w14:paraId="238A78D6" w14:textId="77777777" w:rsidR="00305E29" w:rsidRDefault="00305E29" w:rsidP="00305E29">
      <w:pPr>
        <w:widowControl w:val="0"/>
        <w:autoSpaceDE w:val="0"/>
        <w:autoSpaceDN w:val="0"/>
        <w:adjustRightInd w:val="0"/>
        <w:spacing w:before="8" w:after="0" w:line="240" w:lineRule="auto"/>
        <w:ind w:left="2809"/>
        <w:rPr>
          <w:rFonts w:cs="Calibri"/>
          <w:sz w:val="13"/>
          <w:szCs w:val="13"/>
        </w:rPr>
      </w:pPr>
      <w:r>
        <w:rPr>
          <w:rFonts w:cs="Calibri"/>
          <w:spacing w:val="-1"/>
          <w:sz w:val="13"/>
          <w:szCs w:val="13"/>
        </w:rPr>
        <w:t>L</w:t>
      </w:r>
      <w:r>
        <w:rPr>
          <w:rFonts w:cs="Calibri"/>
          <w:spacing w:val="1"/>
          <w:sz w:val="13"/>
          <w:szCs w:val="13"/>
        </w:rPr>
        <w:t>as</w:t>
      </w:r>
      <w:r>
        <w:rPr>
          <w:rFonts w:cs="Calibri"/>
          <w:sz w:val="13"/>
          <w:szCs w:val="13"/>
        </w:rPr>
        <w:t xml:space="preserve">t                                                                            </w:t>
      </w:r>
      <w:r>
        <w:rPr>
          <w:rFonts w:cs="Calibri"/>
          <w:spacing w:val="15"/>
          <w:sz w:val="13"/>
          <w:szCs w:val="13"/>
        </w:rPr>
        <w:t xml:space="preserve"> </w:t>
      </w:r>
      <w:r>
        <w:rPr>
          <w:rFonts w:cs="Calibri"/>
          <w:spacing w:val="1"/>
          <w:sz w:val="13"/>
          <w:szCs w:val="13"/>
        </w:rPr>
        <w:t>F</w:t>
      </w:r>
      <w:r>
        <w:rPr>
          <w:rFonts w:cs="Calibri"/>
          <w:spacing w:val="-1"/>
          <w:sz w:val="13"/>
          <w:szCs w:val="13"/>
        </w:rPr>
        <w:t>ir</w:t>
      </w:r>
      <w:r>
        <w:rPr>
          <w:rFonts w:cs="Calibri"/>
          <w:spacing w:val="1"/>
          <w:sz w:val="13"/>
          <w:szCs w:val="13"/>
        </w:rPr>
        <w:t>s</w:t>
      </w:r>
      <w:r>
        <w:rPr>
          <w:rFonts w:cs="Calibri"/>
          <w:sz w:val="13"/>
          <w:szCs w:val="13"/>
        </w:rPr>
        <w:t xml:space="preserve">t                                                                                        </w:t>
      </w:r>
      <w:r>
        <w:rPr>
          <w:rFonts w:cs="Calibri"/>
          <w:spacing w:val="3"/>
          <w:sz w:val="13"/>
          <w:szCs w:val="13"/>
        </w:rPr>
        <w:t xml:space="preserve"> </w:t>
      </w:r>
      <w:r>
        <w:rPr>
          <w:rFonts w:cs="Calibri"/>
          <w:spacing w:val="1"/>
          <w:w w:val="105"/>
          <w:sz w:val="13"/>
          <w:szCs w:val="13"/>
        </w:rPr>
        <w:t>M</w:t>
      </w:r>
      <w:r>
        <w:rPr>
          <w:rFonts w:cs="Calibri"/>
          <w:spacing w:val="-1"/>
          <w:w w:val="106"/>
          <w:sz w:val="13"/>
          <w:szCs w:val="13"/>
        </w:rPr>
        <w:t>i</w:t>
      </w:r>
      <w:r>
        <w:rPr>
          <w:rFonts w:cs="Calibri"/>
          <w:spacing w:val="-1"/>
          <w:w w:val="105"/>
          <w:sz w:val="13"/>
          <w:szCs w:val="13"/>
        </w:rPr>
        <w:t>dd</w:t>
      </w:r>
      <w:r>
        <w:rPr>
          <w:rFonts w:cs="Calibri"/>
          <w:spacing w:val="-1"/>
          <w:w w:val="106"/>
          <w:sz w:val="13"/>
          <w:szCs w:val="13"/>
        </w:rPr>
        <w:t>l</w:t>
      </w:r>
      <w:r>
        <w:rPr>
          <w:rFonts w:cs="Calibri"/>
          <w:w w:val="105"/>
          <w:sz w:val="13"/>
          <w:szCs w:val="13"/>
        </w:rPr>
        <w:t>e</w:t>
      </w:r>
    </w:p>
    <w:p w14:paraId="124A66D0" w14:textId="77777777" w:rsidR="00305E29" w:rsidRDefault="00305E29" w:rsidP="00305E29">
      <w:pPr>
        <w:widowControl w:val="0"/>
        <w:autoSpaceDE w:val="0"/>
        <w:autoSpaceDN w:val="0"/>
        <w:adjustRightInd w:val="0"/>
        <w:spacing w:before="9" w:after="0" w:line="180" w:lineRule="exact"/>
        <w:rPr>
          <w:rFonts w:cs="Calibri"/>
          <w:sz w:val="18"/>
          <w:szCs w:val="18"/>
        </w:rPr>
      </w:pPr>
    </w:p>
    <w:tbl>
      <w:tblPr>
        <w:tblW w:w="0" w:type="auto"/>
        <w:tblInd w:w="210" w:type="dxa"/>
        <w:tblLayout w:type="fixed"/>
        <w:tblCellMar>
          <w:left w:w="0" w:type="dxa"/>
          <w:right w:w="0" w:type="dxa"/>
        </w:tblCellMar>
        <w:tblLook w:val="0000" w:firstRow="0" w:lastRow="0" w:firstColumn="0" w:lastColumn="0" w:noHBand="0" w:noVBand="0"/>
      </w:tblPr>
      <w:tblGrid>
        <w:gridCol w:w="111"/>
        <w:gridCol w:w="1689"/>
        <w:gridCol w:w="588"/>
        <w:gridCol w:w="768"/>
        <w:gridCol w:w="1952"/>
        <w:gridCol w:w="1203"/>
        <w:gridCol w:w="3581"/>
      </w:tblGrid>
      <w:tr w:rsidR="00305E29" w:rsidRPr="00672F44" w14:paraId="2218141E" w14:textId="77777777" w:rsidTr="00525C4D">
        <w:trPr>
          <w:trHeight w:hRule="exact" w:val="647"/>
        </w:trPr>
        <w:tc>
          <w:tcPr>
            <w:tcW w:w="5108" w:type="dxa"/>
            <w:gridSpan w:val="5"/>
            <w:vMerge w:val="restart"/>
            <w:tcBorders>
              <w:top w:val="single" w:sz="5" w:space="0" w:color="000000"/>
              <w:left w:val="single" w:sz="5" w:space="0" w:color="000000"/>
              <w:bottom w:val="single" w:sz="5" w:space="0" w:color="000000"/>
              <w:right w:val="single" w:sz="5" w:space="0" w:color="000000"/>
            </w:tcBorders>
          </w:tcPr>
          <w:p w14:paraId="4B56EE76" w14:textId="658E91A8" w:rsidR="00305E29" w:rsidRPr="00672F44" w:rsidRDefault="00A12F8A" w:rsidP="00525C4D">
            <w:pPr>
              <w:widowControl w:val="0"/>
              <w:autoSpaceDE w:val="0"/>
              <w:autoSpaceDN w:val="0"/>
              <w:adjustRightInd w:val="0"/>
              <w:spacing w:after="0" w:line="200" w:lineRule="exact"/>
              <w:rPr>
                <w:rFonts w:ascii="Times New Roman" w:hAnsi="Times New Roman"/>
                <w:sz w:val="20"/>
                <w:szCs w:val="20"/>
              </w:rPr>
            </w:pPr>
            <w:r w:rsidRPr="003A3835">
              <w:rPr>
                <w:rFonts w:cs="Calibri"/>
                <w:noProof/>
                <w:sz w:val="20"/>
                <w:szCs w:val="20"/>
              </w:rPr>
              <w:drawing>
                <wp:anchor distT="0" distB="0" distL="114300" distR="114300" simplePos="0" relativeHeight="251803648" behindDoc="0" locked="0" layoutInCell="1" allowOverlap="1" wp14:anchorId="12172973" wp14:editId="5ADB8319">
                  <wp:simplePos x="0" y="0"/>
                  <wp:positionH relativeFrom="column">
                    <wp:posOffset>43743</wp:posOffset>
                  </wp:positionH>
                  <wp:positionV relativeFrom="paragraph">
                    <wp:posOffset>4445</wp:posOffset>
                  </wp:positionV>
                  <wp:extent cx="3130952" cy="2030764"/>
                  <wp:effectExtent l="0" t="0" r="0" b="7620"/>
                  <wp:wrapNone/>
                  <wp:docPr id="816215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15161" name="Picture 1"/>
                          <pic:cNvPicPr/>
                        </pic:nvPicPr>
                        <pic:blipFill>
                          <a:blip r:embed="rId42"/>
                          <a:stretch>
                            <a:fillRect/>
                          </a:stretch>
                        </pic:blipFill>
                        <pic:spPr>
                          <a:xfrm>
                            <a:off x="0" y="0"/>
                            <a:ext cx="3130952" cy="2030764"/>
                          </a:xfrm>
                          <a:prstGeom prst="rect">
                            <a:avLst/>
                          </a:prstGeom>
                        </pic:spPr>
                      </pic:pic>
                    </a:graphicData>
                  </a:graphic>
                  <wp14:sizeRelH relativeFrom="margin">
                    <wp14:pctWidth>0</wp14:pctWidth>
                  </wp14:sizeRelH>
                  <wp14:sizeRelV relativeFrom="margin">
                    <wp14:pctHeight>0</wp14:pctHeight>
                  </wp14:sizeRelV>
                </wp:anchor>
              </w:drawing>
            </w:r>
          </w:p>
          <w:p w14:paraId="610707D9"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65C4E7A5"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4DF7A0A6"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2FDAD5E0"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794BB67B"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68A49128" w14:textId="275AF0FD"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0C618AC5"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151555E0"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6E8C2F97"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130A9D0F"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1937FCD4"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13EB0338"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39E749A5"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790111A9" w14:textId="77777777" w:rsidR="00305E29" w:rsidRPr="00672F44" w:rsidRDefault="00305E29" w:rsidP="00525C4D">
            <w:pPr>
              <w:widowControl w:val="0"/>
              <w:autoSpaceDE w:val="0"/>
              <w:autoSpaceDN w:val="0"/>
              <w:adjustRightInd w:val="0"/>
              <w:spacing w:after="0" w:line="200" w:lineRule="exact"/>
              <w:rPr>
                <w:rFonts w:ascii="Times New Roman" w:hAnsi="Times New Roman"/>
                <w:sz w:val="20"/>
                <w:szCs w:val="20"/>
              </w:rPr>
            </w:pPr>
          </w:p>
          <w:p w14:paraId="390F6E9D" w14:textId="77777777" w:rsidR="00305E29" w:rsidRPr="00672F44" w:rsidRDefault="00305E29" w:rsidP="00525C4D">
            <w:pPr>
              <w:widowControl w:val="0"/>
              <w:autoSpaceDE w:val="0"/>
              <w:autoSpaceDN w:val="0"/>
              <w:adjustRightInd w:val="0"/>
              <w:spacing w:after="0" w:line="220" w:lineRule="exact"/>
              <w:rPr>
                <w:rFonts w:ascii="Times New Roman" w:hAnsi="Times New Roman"/>
                <w:sz w:val="24"/>
                <w:szCs w:val="24"/>
              </w:rPr>
            </w:pPr>
          </w:p>
        </w:tc>
        <w:tc>
          <w:tcPr>
            <w:tcW w:w="4784" w:type="dxa"/>
            <w:gridSpan w:val="2"/>
            <w:tcBorders>
              <w:top w:val="single" w:sz="5" w:space="0" w:color="000000"/>
              <w:left w:val="single" w:sz="5" w:space="0" w:color="000000"/>
              <w:bottom w:val="single" w:sz="5" w:space="0" w:color="000000"/>
              <w:right w:val="single" w:sz="5" w:space="0" w:color="000000"/>
            </w:tcBorders>
          </w:tcPr>
          <w:p w14:paraId="20135E5F" w14:textId="5191EB12" w:rsidR="00305E29" w:rsidRPr="00672F44" w:rsidRDefault="00305E29" w:rsidP="00525C4D">
            <w:pPr>
              <w:widowControl w:val="0"/>
              <w:autoSpaceDE w:val="0"/>
              <w:autoSpaceDN w:val="0"/>
              <w:adjustRightInd w:val="0"/>
              <w:spacing w:before="8" w:after="0" w:line="240" w:lineRule="auto"/>
              <w:ind w:left="101"/>
              <w:rPr>
                <w:rFonts w:ascii="Times New Roman" w:hAnsi="Times New Roman"/>
                <w:sz w:val="24"/>
                <w:szCs w:val="24"/>
              </w:rPr>
            </w:pPr>
            <w:r w:rsidRPr="00672F44">
              <w:rPr>
                <w:rFonts w:cs="Calibri"/>
                <w:spacing w:val="-1"/>
                <w:w w:val="103"/>
                <w:sz w:val="19"/>
                <w:szCs w:val="19"/>
              </w:rPr>
              <w:t>G</w:t>
            </w:r>
            <w:r w:rsidRPr="00672F44">
              <w:rPr>
                <w:rFonts w:cs="Calibri"/>
                <w:w w:val="103"/>
                <w:sz w:val="19"/>
                <w:szCs w:val="19"/>
              </w:rPr>
              <w:t>i</w:t>
            </w:r>
            <w:r w:rsidRPr="00672F44">
              <w:rPr>
                <w:rFonts w:cs="Calibri"/>
                <w:spacing w:val="1"/>
                <w:w w:val="103"/>
                <w:sz w:val="19"/>
                <w:szCs w:val="19"/>
              </w:rPr>
              <w:t>n</w:t>
            </w:r>
            <w:r w:rsidRPr="00672F44">
              <w:rPr>
                <w:rFonts w:cs="Calibri"/>
                <w:w w:val="103"/>
                <w:sz w:val="19"/>
                <w:szCs w:val="19"/>
              </w:rPr>
              <w:t>gi</w:t>
            </w:r>
            <w:r w:rsidRPr="00672F44">
              <w:rPr>
                <w:rFonts w:cs="Calibri"/>
                <w:spacing w:val="-1"/>
                <w:w w:val="103"/>
                <w:sz w:val="19"/>
                <w:szCs w:val="19"/>
              </w:rPr>
              <w:t>v</w:t>
            </w:r>
            <w:r w:rsidRPr="00672F44">
              <w:rPr>
                <w:rFonts w:cs="Calibri"/>
                <w:w w:val="103"/>
                <w:sz w:val="19"/>
                <w:szCs w:val="19"/>
              </w:rPr>
              <w:t>a</w:t>
            </w:r>
          </w:p>
        </w:tc>
      </w:tr>
      <w:tr w:rsidR="00305E29" w:rsidRPr="00672F44" w14:paraId="7AE67C78" w14:textId="77777777" w:rsidTr="00525C4D">
        <w:trPr>
          <w:trHeight w:hRule="exact" w:val="647"/>
        </w:trPr>
        <w:tc>
          <w:tcPr>
            <w:tcW w:w="5108" w:type="dxa"/>
            <w:gridSpan w:val="5"/>
            <w:vMerge/>
            <w:tcBorders>
              <w:top w:val="single" w:sz="5" w:space="0" w:color="000000"/>
              <w:left w:val="single" w:sz="5" w:space="0" w:color="000000"/>
              <w:bottom w:val="single" w:sz="5" w:space="0" w:color="000000"/>
              <w:right w:val="single" w:sz="5" w:space="0" w:color="000000"/>
            </w:tcBorders>
          </w:tcPr>
          <w:p w14:paraId="10C87FD1" w14:textId="77777777" w:rsidR="00305E29" w:rsidRPr="00672F44" w:rsidRDefault="00305E29" w:rsidP="00525C4D">
            <w:pPr>
              <w:widowControl w:val="0"/>
              <w:autoSpaceDE w:val="0"/>
              <w:autoSpaceDN w:val="0"/>
              <w:adjustRightInd w:val="0"/>
              <w:spacing w:before="8" w:after="0" w:line="240" w:lineRule="auto"/>
              <w:ind w:left="101"/>
              <w:rPr>
                <w:rFonts w:ascii="Times New Roman" w:hAnsi="Times New Roman"/>
                <w:sz w:val="24"/>
                <w:szCs w:val="24"/>
              </w:rPr>
            </w:pPr>
          </w:p>
        </w:tc>
        <w:tc>
          <w:tcPr>
            <w:tcW w:w="4784" w:type="dxa"/>
            <w:gridSpan w:val="2"/>
            <w:tcBorders>
              <w:top w:val="single" w:sz="5" w:space="0" w:color="000000"/>
              <w:left w:val="single" w:sz="5" w:space="0" w:color="000000"/>
              <w:bottom w:val="single" w:sz="5" w:space="0" w:color="000000"/>
              <w:right w:val="single" w:sz="5" w:space="0" w:color="000000"/>
            </w:tcBorders>
          </w:tcPr>
          <w:p w14:paraId="76DC4240" w14:textId="3603F72A" w:rsidR="00305E29" w:rsidRPr="00672F44" w:rsidRDefault="00305E29" w:rsidP="00525C4D">
            <w:pPr>
              <w:widowControl w:val="0"/>
              <w:autoSpaceDE w:val="0"/>
              <w:autoSpaceDN w:val="0"/>
              <w:adjustRightInd w:val="0"/>
              <w:spacing w:before="8" w:after="0" w:line="240" w:lineRule="auto"/>
              <w:ind w:left="101"/>
              <w:rPr>
                <w:rFonts w:ascii="Times New Roman" w:hAnsi="Times New Roman"/>
                <w:sz w:val="24"/>
                <w:szCs w:val="24"/>
              </w:rPr>
            </w:pPr>
            <w:r w:rsidRPr="00672F44">
              <w:rPr>
                <w:rFonts w:cs="Calibri"/>
                <w:w w:val="103"/>
                <w:sz w:val="19"/>
                <w:szCs w:val="19"/>
              </w:rPr>
              <w:t>M</w:t>
            </w:r>
            <w:r w:rsidRPr="00672F44">
              <w:rPr>
                <w:rFonts w:cs="Calibri"/>
                <w:spacing w:val="1"/>
                <w:w w:val="103"/>
                <w:sz w:val="19"/>
                <w:szCs w:val="19"/>
              </w:rPr>
              <w:t>ob</w:t>
            </w:r>
            <w:r w:rsidRPr="00672F44">
              <w:rPr>
                <w:rFonts w:cs="Calibri"/>
                <w:w w:val="103"/>
                <w:sz w:val="19"/>
                <w:szCs w:val="19"/>
              </w:rPr>
              <w:t>ility</w:t>
            </w:r>
          </w:p>
        </w:tc>
      </w:tr>
      <w:tr w:rsidR="00305E29" w:rsidRPr="00672F44" w14:paraId="03BE43EE" w14:textId="77777777" w:rsidTr="00525C4D">
        <w:trPr>
          <w:trHeight w:hRule="exact" w:val="647"/>
        </w:trPr>
        <w:tc>
          <w:tcPr>
            <w:tcW w:w="5108" w:type="dxa"/>
            <w:gridSpan w:val="5"/>
            <w:vMerge/>
            <w:tcBorders>
              <w:top w:val="single" w:sz="5" w:space="0" w:color="000000"/>
              <w:left w:val="single" w:sz="5" w:space="0" w:color="000000"/>
              <w:bottom w:val="single" w:sz="5" w:space="0" w:color="000000"/>
              <w:right w:val="single" w:sz="5" w:space="0" w:color="000000"/>
            </w:tcBorders>
          </w:tcPr>
          <w:p w14:paraId="77420518" w14:textId="77777777" w:rsidR="00305E29" w:rsidRPr="00672F44" w:rsidRDefault="00305E29" w:rsidP="00525C4D">
            <w:pPr>
              <w:widowControl w:val="0"/>
              <w:autoSpaceDE w:val="0"/>
              <w:autoSpaceDN w:val="0"/>
              <w:adjustRightInd w:val="0"/>
              <w:spacing w:before="8" w:after="0" w:line="240" w:lineRule="auto"/>
              <w:ind w:left="101"/>
              <w:rPr>
                <w:rFonts w:ascii="Times New Roman" w:hAnsi="Times New Roman"/>
                <w:sz w:val="24"/>
                <w:szCs w:val="24"/>
              </w:rPr>
            </w:pPr>
          </w:p>
        </w:tc>
        <w:tc>
          <w:tcPr>
            <w:tcW w:w="4784" w:type="dxa"/>
            <w:gridSpan w:val="2"/>
            <w:tcBorders>
              <w:top w:val="single" w:sz="5" w:space="0" w:color="000000"/>
              <w:left w:val="single" w:sz="5" w:space="0" w:color="000000"/>
              <w:bottom w:val="nil"/>
              <w:right w:val="single" w:sz="5" w:space="0" w:color="000000"/>
            </w:tcBorders>
          </w:tcPr>
          <w:p w14:paraId="3ACA7383" w14:textId="0CBF8609"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r w:rsidRPr="00672F44">
              <w:rPr>
                <w:rFonts w:cs="Calibri"/>
                <w:sz w:val="19"/>
                <w:szCs w:val="19"/>
              </w:rPr>
              <w:t>Pr</w:t>
            </w:r>
            <w:r w:rsidRPr="00672F44">
              <w:rPr>
                <w:rFonts w:cs="Calibri"/>
                <w:spacing w:val="1"/>
                <w:sz w:val="19"/>
                <w:szCs w:val="19"/>
              </w:rPr>
              <w:t>os</w:t>
            </w:r>
            <w:r w:rsidRPr="00672F44">
              <w:rPr>
                <w:rFonts w:cs="Calibri"/>
                <w:sz w:val="19"/>
                <w:szCs w:val="19"/>
              </w:rPr>
              <w:t>t</w:t>
            </w:r>
            <w:r w:rsidRPr="00672F44">
              <w:rPr>
                <w:rFonts w:cs="Calibri"/>
                <w:spacing w:val="1"/>
                <w:sz w:val="19"/>
                <w:szCs w:val="19"/>
              </w:rPr>
              <w:t>h</w:t>
            </w:r>
            <w:r w:rsidRPr="00672F44">
              <w:rPr>
                <w:rFonts w:cs="Calibri"/>
                <w:spacing w:val="-1"/>
                <w:sz w:val="19"/>
                <w:szCs w:val="19"/>
              </w:rPr>
              <w:t>e</w:t>
            </w:r>
            <w:r w:rsidRPr="00672F44">
              <w:rPr>
                <w:rFonts w:cs="Calibri"/>
                <w:spacing w:val="1"/>
                <w:sz w:val="19"/>
                <w:szCs w:val="19"/>
              </w:rPr>
              <w:t>s</w:t>
            </w:r>
            <w:r w:rsidRPr="00672F44">
              <w:rPr>
                <w:rFonts w:cs="Calibri"/>
                <w:spacing w:val="-2"/>
                <w:sz w:val="19"/>
                <w:szCs w:val="19"/>
              </w:rPr>
              <w:t>i</w:t>
            </w:r>
            <w:r w:rsidRPr="00672F44">
              <w:rPr>
                <w:rFonts w:cs="Calibri"/>
                <w:sz w:val="19"/>
                <w:szCs w:val="19"/>
              </w:rPr>
              <w:t>s</w:t>
            </w:r>
            <w:r w:rsidRPr="00672F44">
              <w:rPr>
                <w:rFonts w:cs="Calibri"/>
                <w:spacing w:val="8"/>
                <w:sz w:val="19"/>
                <w:szCs w:val="19"/>
              </w:rPr>
              <w:t xml:space="preserve"> </w:t>
            </w:r>
            <w:r w:rsidRPr="00672F44">
              <w:rPr>
                <w:rFonts w:cs="Calibri"/>
                <w:spacing w:val="1"/>
                <w:w w:val="103"/>
                <w:sz w:val="19"/>
                <w:szCs w:val="19"/>
              </w:rPr>
              <w:t>E</w:t>
            </w:r>
            <w:r w:rsidRPr="00672F44">
              <w:rPr>
                <w:rFonts w:cs="Calibri"/>
                <w:spacing w:val="-1"/>
                <w:w w:val="103"/>
                <w:sz w:val="19"/>
                <w:szCs w:val="19"/>
              </w:rPr>
              <w:t>v</w:t>
            </w:r>
            <w:r w:rsidRPr="00672F44">
              <w:rPr>
                <w:rFonts w:cs="Calibri"/>
                <w:spacing w:val="1"/>
                <w:w w:val="103"/>
                <w:sz w:val="19"/>
                <w:szCs w:val="19"/>
              </w:rPr>
              <w:t>a</w:t>
            </w:r>
            <w:r w:rsidRPr="00672F44">
              <w:rPr>
                <w:rFonts w:cs="Calibri"/>
                <w:w w:val="103"/>
                <w:sz w:val="19"/>
                <w:szCs w:val="19"/>
              </w:rPr>
              <w:t>l</w:t>
            </w:r>
            <w:r w:rsidRPr="00672F44">
              <w:rPr>
                <w:rFonts w:cs="Calibri"/>
                <w:spacing w:val="1"/>
                <w:w w:val="103"/>
                <w:sz w:val="19"/>
                <w:szCs w:val="19"/>
              </w:rPr>
              <w:t>ua</w:t>
            </w:r>
            <w:r w:rsidRPr="00672F44">
              <w:rPr>
                <w:rFonts w:cs="Calibri"/>
                <w:w w:val="103"/>
                <w:sz w:val="19"/>
                <w:szCs w:val="19"/>
              </w:rPr>
              <w:t>ti</w:t>
            </w:r>
            <w:r w:rsidRPr="00672F44">
              <w:rPr>
                <w:rFonts w:cs="Calibri"/>
                <w:spacing w:val="1"/>
                <w:w w:val="103"/>
                <w:sz w:val="19"/>
                <w:szCs w:val="19"/>
              </w:rPr>
              <w:t>on</w:t>
            </w:r>
          </w:p>
        </w:tc>
      </w:tr>
      <w:tr w:rsidR="00305E29" w:rsidRPr="00672F44" w14:paraId="376ABBCE" w14:textId="77777777" w:rsidTr="00525C4D">
        <w:trPr>
          <w:trHeight w:hRule="exact" w:val="647"/>
        </w:trPr>
        <w:tc>
          <w:tcPr>
            <w:tcW w:w="5108" w:type="dxa"/>
            <w:gridSpan w:val="5"/>
            <w:vMerge/>
            <w:tcBorders>
              <w:top w:val="single" w:sz="5" w:space="0" w:color="000000"/>
              <w:left w:val="single" w:sz="5" w:space="0" w:color="000000"/>
              <w:bottom w:val="single" w:sz="5" w:space="0" w:color="000000"/>
              <w:right w:val="single" w:sz="5" w:space="0" w:color="000000"/>
            </w:tcBorders>
          </w:tcPr>
          <w:p w14:paraId="3540C50C"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p>
        </w:tc>
        <w:tc>
          <w:tcPr>
            <w:tcW w:w="4784" w:type="dxa"/>
            <w:gridSpan w:val="2"/>
            <w:tcBorders>
              <w:top w:val="nil"/>
              <w:left w:val="single" w:sz="5" w:space="0" w:color="000000"/>
              <w:bottom w:val="nil"/>
              <w:right w:val="single" w:sz="5" w:space="0" w:color="000000"/>
            </w:tcBorders>
          </w:tcPr>
          <w:p w14:paraId="10D4310F" w14:textId="1F7EFBCC" w:rsidR="00305E29" w:rsidRPr="00672F44" w:rsidRDefault="00305E29" w:rsidP="00525C4D">
            <w:pPr>
              <w:widowControl w:val="0"/>
              <w:autoSpaceDE w:val="0"/>
              <w:autoSpaceDN w:val="0"/>
              <w:adjustRightInd w:val="0"/>
              <w:spacing w:before="17" w:after="0" w:line="240" w:lineRule="auto"/>
              <w:ind w:left="101"/>
              <w:rPr>
                <w:rFonts w:ascii="Times New Roman" w:hAnsi="Times New Roman"/>
                <w:sz w:val="24"/>
                <w:szCs w:val="24"/>
              </w:rPr>
            </w:pPr>
            <w:r w:rsidRPr="00672F44">
              <w:rPr>
                <w:rFonts w:cs="Calibri"/>
                <w:sz w:val="19"/>
                <w:szCs w:val="19"/>
              </w:rPr>
              <w:t>Occl</w:t>
            </w:r>
            <w:r w:rsidRPr="00672F44">
              <w:rPr>
                <w:rFonts w:cs="Calibri"/>
                <w:spacing w:val="1"/>
                <w:sz w:val="19"/>
                <w:szCs w:val="19"/>
              </w:rPr>
              <w:t>us</w:t>
            </w:r>
            <w:r w:rsidRPr="00672F44">
              <w:rPr>
                <w:rFonts w:cs="Calibri"/>
                <w:sz w:val="19"/>
                <w:szCs w:val="19"/>
              </w:rPr>
              <w:t>i</w:t>
            </w:r>
            <w:r w:rsidRPr="00672F44">
              <w:rPr>
                <w:rFonts w:cs="Calibri"/>
                <w:spacing w:val="1"/>
                <w:sz w:val="19"/>
                <w:szCs w:val="19"/>
              </w:rPr>
              <w:t>o</w:t>
            </w:r>
            <w:r w:rsidRPr="00672F44">
              <w:rPr>
                <w:rFonts w:cs="Calibri"/>
                <w:sz w:val="19"/>
                <w:szCs w:val="19"/>
              </w:rPr>
              <w:t xml:space="preserve">n              1            </w:t>
            </w:r>
            <w:r w:rsidRPr="00672F44">
              <w:rPr>
                <w:rFonts w:cs="Calibri"/>
                <w:spacing w:val="30"/>
                <w:sz w:val="19"/>
                <w:szCs w:val="19"/>
              </w:rPr>
              <w:t xml:space="preserve"> </w:t>
            </w:r>
            <w:r w:rsidRPr="00672F44">
              <w:rPr>
                <w:rFonts w:cs="Calibri"/>
                <w:sz w:val="19"/>
                <w:szCs w:val="19"/>
              </w:rPr>
              <w:t xml:space="preserve">11            </w:t>
            </w:r>
            <w:r w:rsidRPr="00672F44">
              <w:rPr>
                <w:rFonts w:cs="Calibri"/>
                <w:spacing w:val="34"/>
                <w:sz w:val="19"/>
                <w:szCs w:val="19"/>
              </w:rPr>
              <w:t xml:space="preserve"> </w:t>
            </w:r>
            <w:r w:rsidRPr="00672F44">
              <w:rPr>
                <w:rFonts w:cs="Calibri"/>
                <w:w w:val="103"/>
                <w:sz w:val="19"/>
                <w:szCs w:val="19"/>
              </w:rPr>
              <w:t>111</w:t>
            </w:r>
          </w:p>
        </w:tc>
      </w:tr>
      <w:tr w:rsidR="00305E29" w:rsidRPr="00672F44" w14:paraId="6825E813" w14:textId="77777777" w:rsidTr="00525C4D">
        <w:trPr>
          <w:trHeight w:hRule="exact" w:val="647"/>
        </w:trPr>
        <w:tc>
          <w:tcPr>
            <w:tcW w:w="5108" w:type="dxa"/>
            <w:gridSpan w:val="5"/>
            <w:vMerge/>
            <w:tcBorders>
              <w:top w:val="single" w:sz="5" w:space="0" w:color="000000"/>
              <w:left w:val="single" w:sz="5" w:space="0" w:color="000000"/>
              <w:bottom w:val="single" w:sz="5" w:space="0" w:color="000000"/>
              <w:right w:val="single" w:sz="5" w:space="0" w:color="000000"/>
            </w:tcBorders>
          </w:tcPr>
          <w:p w14:paraId="14B39FE3" w14:textId="77777777" w:rsidR="00305E29" w:rsidRPr="00672F44" w:rsidRDefault="00305E29" w:rsidP="00525C4D">
            <w:pPr>
              <w:widowControl w:val="0"/>
              <w:autoSpaceDE w:val="0"/>
              <w:autoSpaceDN w:val="0"/>
              <w:adjustRightInd w:val="0"/>
              <w:spacing w:before="17" w:after="0" w:line="240" w:lineRule="auto"/>
              <w:ind w:left="101"/>
              <w:rPr>
                <w:rFonts w:ascii="Times New Roman" w:hAnsi="Times New Roman"/>
                <w:sz w:val="24"/>
                <w:szCs w:val="24"/>
              </w:rPr>
            </w:pPr>
          </w:p>
        </w:tc>
        <w:tc>
          <w:tcPr>
            <w:tcW w:w="4784" w:type="dxa"/>
            <w:gridSpan w:val="2"/>
            <w:tcBorders>
              <w:top w:val="nil"/>
              <w:left w:val="single" w:sz="5" w:space="0" w:color="000000"/>
              <w:bottom w:val="single" w:sz="5" w:space="0" w:color="000000"/>
              <w:right w:val="single" w:sz="5" w:space="0" w:color="000000"/>
            </w:tcBorders>
          </w:tcPr>
          <w:p w14:paraId="4A0976F8" w14:textId="77777777" w:rsidR="00305E29" w:rsidRPr="00672F44" w:rsidRDefault="00305E29" w:rsidP="00525C4D">
            <w:pPr>
              <w:widowControl w:val="0"/>
              <w:autoSpaceDE w:val="0"/>
              <w:autoSpaceDN w:val="0"/>
              <w:adjustRightInd w:val="0"/>
              <w:spacing w:before="17" w:after="0" w:line="240" w:lineRule="auto"/>
              <w:ind w:left="101"/>
              <w:rPr>
                <w:rFonts w:ascii="Times New Roman" w:hAnsi="Times New Roman"/>
                <w:sz w:val="24"/>
                <w:szCs w:val="24"/>
              </w:rPr>
            </w:pPr>
            <w:r w:rsidRPr="00672F44">
              <w:rPr>
                <w:rFonts w:cs="Calibri"/>
                <w:sz w:val="19"/>
                <w:szCs w:val="19"/>
              </w:rPr>
              <w:t>P</w:t>
            </w:r>
            <w:r w:rsidRPr="00672F44">
              <w:rPr>
                <w:rFonts w:cs="Calibri"/>
                <w:spacing w:val="1"/>
                <w:sz w:val="19"/>
                <w:szCs w:val="19"/>
              </w:rPr>
              <w:t>a</w:t>
            </w:r>
            <w:r w:rsidRPr="00672F44">
              <w:rPr>
                <w:rFonts w:cs="Calibri"/>
                <w:sz w:val="19"/>
                <w:szCs w:val="19"/>
              </w:rPr>
              <w:t>ti</w:t>
            </w:r>
            <w:r w:rsidRPr="00672F44">
              <w:rPr>
                <w:rFonts w:cs="Calibri"/>
                <w:spacing w:val="-1"/>
                <w:sz w:val="19"/>
                <w:szCs w:val="19"/>
              </w:rPr>
              <w:t>e</w:t>
            </w:r>
            <w:r w:rsidRPr="00672F44">
              <w:rPr>
                <w:rFonts w:cs="Calibri"/>
                <w:spacing w:val="1"/>
                <w:sz w:val="19"/>
                <w:szCs w:val="19"/>
              </w:rPr>
              <w:t>n</w:t>
            </w:r>
            <w:r w:rsidRPr="00672F44">
              <w:rPr>
                <w:rFonts w:cs="Calibri"/>
                <w:sz w:val="19"/>
                <w:szCs w:val="19"/>
              </w:rPr>
              <w:t>t</w:t>
            </w:r>
            <w:r w:rsidRPr="00672F44">
              <w:rPr>
                <w:rFonts w:cs="Calibri"/>
                <w:spacing w:val="1"/>
                <w:sz w:val="19"/>
                <w:szCs w:val="19"/>
              </w:rPr>
              <w:t>’</w:t>
            </w:r>
            <w:r w:rsidRPr="00672F44">
              <w:rPr>
                <w:rFonts w:cs="Calibri"/>
                <w:sz w:val="19"/>
                <w:szCs w:val="19"/>
              </w:rPr>
              <w:t>s</w:t>
            </w:r>
            <w:r w:rsidRPr="00672F44">
              <w:rPr>
                <w:rFonts w:cs="Calibri"/>
                <w:spacing w:val="12"/>
                <w:sz w:val="19"/>
                <w:szCs w:val="19"/>
              </w:rPr>
              <w:t xml:space="preserve"> </w:t>
            </w:r>
            <w:r w:rsidRPr="00672F44">
              <w:rPr>
                <w:rFonts w:cs="Calibri"/>
                <w:spacing w:val="-1"/>
                <w:sz w:val="19"/>
                <w:szCs w:val="19"/>
              </w:rPr>
              <w:t>C</w:t>
            </w:r>
            <w:r w:rsidRPr="00672F44">
              <w:rPr>
                <w:rFonts w:cs="Calibri"/>
                <w:spacing w:val="1"/>
                <w:sz w:val="19"/>
                <w:szCs w:val="19"/>
              </w:rPr>
              <w:t>h</w:t>
            </w:r>
            <w:r w:rsidRPr="00672F44">
              <w:rPr>
                <w:rFonts w:cs="Calibri"/>
                <w:sz w:val="19"/>
                <w:szCs w:val="19"/>
              </w:rPr>
              <w:t>i</w:t>
            </w:r>
            <w:r w:rsidRPr="00672F44">
              <w:rPr>
                <w:rFonts w:cs="Calibri"/>
                <w:spacing w:val="-1"/>
                <w:sz w:val="19"/>
                <w:szCs w:val="19"/>
              </w:rPr>
              <w:t>e</w:t>
            </w:r>
            <w:r w:rsidRPr="00672F44">
              <w:rPr>
                <w:rFonts w:cs="Calibri"/>
                <w:sz w:val="19"/>
                <w:szCs w:val="19"/>
              </w:rPr>
              <w:t>f</w:t>
            </w:r>
            <w:r w:rsidRPr="00672F44">
              <w:rPr>
                <w:rFonts w:cs="Calibri"/>
                <w:spacing w:val="1"/>
                <w:sz w:val="19"/>
                <w:szCs w:val="19"/>
              </w:rPr>
              <w:t xml:space="preserve"> </w:t>
            </w:r>
            <w:r w:rsidRPr="00672F44">
              <w:rPr>
                <w:rFonts w:cs="Calibri"/>
                <w:spacing w:val="-1"/>
                <w:w w:val="103"/>
                <w:sz w:val="19"/>
                <w:szCs w:val="19"/>
              </w:rPr>
              <w:t>C</w:t>
            </w:r>
            <w:r w:rsidRPr="00672F44">
              <w:rPr>
                <w:rFonts w:cs="Calibri"/>
                <w:spacing w:val="1"/>
                <w:w w:val="103"/>
                <w:sz w:val="19"/>
                <w:szCs w:val="19"/>
              </w:rPr>
              <w:t>o</w:t>
            </w:r>
            <w:r w:rsidRPr="00672F44">
              <w:rPr>
                <w:rFonts w:cs="Calibri"/>
                <w:spacing w:val="-1"/>
                <w:w w:val="103"/>
                <w:sz w:val="19"/>
                <w:szCs w:val="19"/>
              </w:rPr>
              <w:t>m</w:t>
            </w:r>
            <w:r w:rsidRPr="00672F44">
              <w:rPr>
                <w:rFonts w:cs="Calibri"/>
                <w:spacing w:val="1"/>
                <w:w w:val="103"/>
                <w:sz w:val="19"/>
                <w:szCs w:val="19"/>
              </w:rPr>
              <w:t>p</w:t>
            </w:r>
            <w:r w:rsidRPr="00672F44">
              <w:rPr>
                <w:rFonts w:cs="Calibri"/>
                <w:w w:val="103"/>
                <w:sz w:val="19"/>
                <w:szCs w:val="19"/>
              </w:rPr>
              <w:t>l</w:t>
            </w:r>
            <w:r w:rsidRPr="00672F44">
              <w:rPr>
                <w:rFonts w:cs="Calibri"/>
                <w:spacing w:val="1"/>
                <w:w w:val="103"/>
                <w:sz w:val="19"/>
                <w:szCs w:val="19"/>
              </w:rPr>
              <w:t>a</w:t>
            </w:r>
            <w:r w:rsidRPr="00672F44">
              <w:rPr>
                <w:rFonts w:cs="Calibri"/>
                <w:w w:val="103"/>
                <w:sz w:val="19"/>
                <w:szCs w:val="19"/>
              </w:rPr>
              <w:t>i</w:t>
            </w:r>
            <w:r w:rsidRPr="00672F44">
              <w:rPr>
                <w:rFonts w:cs="Calibri"/>
                <w:spacing w:val="1"/>
                <w:w w:val="103"/>
                <w:sz w:val="19"/>
                <w:szCs w:val="19"/>
              </w:rPr>
              <w:t>n</w:t>
            </w:r>
            <w:r w:rsidRPr="00672F44">
              <w:rPr>
                <w:rFonts w:cs="Calibri"/>
                <w:w w:val="103"/>
                <w:sz w:val="19"/>
                <w:szCs w:val="19"/>
              </w:rPr>
              <w:t>t</w:t>
            </w:r>
          </w:p>
        </w:tc>
      </w:tr>
      <w:tr w:rsidR="00305E29" w:rsidRPr="00672F44" w14:paraId="223F4F90" w14:textId="77777777" w:rsidTr="00525C4D">
        <w:trPr>
          <w:trHeight w:hRule="exact" w:val="131"/>
        </w:trPr>
        <w:tc>
          <w:tcPr>
            <w:tcW w:w="9892" w:type="dxa"/>
            <w:gridSpan w:val="7"/>
            <w:tcBorders>
              <w:top w:val="nil"/>
              <w:left w:val="single" w:sz="5" w:space="0" w:color="000000"/>
              <w:bottom w:val="nil"/>
              <w:right w:val="single" w:sz="5" w:space="0" w:color="000000"/>
            </w:tcBorders>
          </w:tcPr>
          <w:p w14:paraId="114514E5"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4D904499" w14:textId="77777777" w:rsidTr="00525C4D">
        <w:trPr>
          <w:trHeight w:hRule="exact" w:val="226"/>
        </w:trPr>
        <w:tc>
          <w:tcPr>
            <w:tcW w:w="111" w:type="dxa"/>
            <w:vMerge w:val="restart"/>
            <w:tcBorders>
              <w:top w:val="nil"/>
              <w:left w:val="single" w:sz="5" w:space="0" w:color="000000"/>
              <w:bottom w:val="single" w:sz="5" w:space="0" w:color="000000"/>
              <w:right w:val="single" w:sz="5" w:space="0" w:color="000000"/>
            </w:tcBorders>
          </w:tcPr>
          <w:p w14:paraId="71DC0DE4"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220DE814"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588" w:type="dxa"/>
            <w:tcBorders>
              <w:top w:val="single" w:sz="5" w:space="0" w:color="000000"/>
              <w:left w:val="single" w:sz="5" w:space="0" w:color="000000"/>
              <w:bottom w:val="single" w:sz="5" w:space="0" w:color="000000"/>
              <w:right w:val="single" w:sz="5" w:space="0" w:color="000000"/>
            </w:tcBorders>
          </w:tcPr>
          <w:p w14:paraId="0A8D11AC" w14:textId="77777777" w:rsidR="00305E29" w:rsidRPr="00672F44" w:rsidRDefault="00305E29" w:rsidP="00525C4D">
            <w:pPr>
              <w:widowControl w:val="0"/>
              <w:autoSpaceDE w:val="0"/>
              <w:autoSpaceDN w:val="0"/>
              <w:adjustRightInd w:val="0"/>
              <w:spacing w:after="0" w:line="212" w:lineRule="exact"/>
              <w:ind w:left="184"/>
              <w:rPr>
                <w:rFonts w:ascii="Times New Roman" w:hAnsi="Times New Roman"/>
                <w:sz w:val="24"/>
                <w:szCs w:val="24"/>
              </w:rPr>
            </w:pPr>
            <w:r w:rsidRPr="00672F44">
              <w:rPr>
                <w:rFonts w:cs="Calibri"/>
                <w:spacing w:val="1"/>
                <w:sz w:val="18"/>
                <w:szCs w:val="18"/>
              </w:rPr>
              <w:t>OK</w:t>
            </w:r>
          </w:p>
        </w:tc>
        <w:tc>
          <w:tcPr>
            <w:tcW w:w="7504" w:type="dxa"/>
            <w:gridSpan w:val="4"/>
            <w:vMerge w:val="restart"/>
            <w:tcBorders>
              <w:top w:val="nil"/>
              <w:left w:val="single" w:sz="5" w:space="0" w:color="000000"/>
              <w:bottom w:val="nil"/>
              <w:right w:val="single" w:sz="5" w:space="0" w:color="000000"/>
            </w:tcBorders>
          </w:tcPr>
          <w:p w14:paraId="60EBB51F" w14:textId="77777777" w:rsidR="00305E29" w:rsidRPr="00672F44" w:rsidRDefault="00305E29" w:rsidP="00525C4D">
            <w:pPr>
              <w:widowControl w:val="0"/>
              <w:autoSpaceDE w:val="0"/>
              <w:autoSpaceDN w:val="0"/>
              <w:adjustRightInd w:val="0"/>
              <w:spacing w:before="3" w:after="0" w:line="240" w:lineRule="auto"/>
              <w:ind w:left="310"/>
              <w:rPr>
                <w:rFonts w:ascii="Times New Roman" w:hAnsi="Times New Roman"/>
                <w:sz w:val="24"/>
                <w:szCs w:val="24"/>
              </w:rPr>
            </w:pPr>
            <w:r w:rsidRPr="00672F44">
              <w:rPr>
                <w:rFonts w:cs="Calibri"/>
                <w:b/>
                <w:bCs/>
                <w:spacing w:val="1"/>
                <w:w w:val="98"/>
                <w:sz w:val="18"/>
                <w:szCs w:val="18"/>
              </w:rPr>
              <w:t>C</w:t>
            </w:r>
            <w:r w:rsidRPr="00672F44">
              <w:rPr>
                <w:rFonts w:cs="Calibri"/>
                <w:b/>
                <w:bCs/>
                <w:spacing w:val="-1"/>
                <w:w w:val="98"/>
                <w:sz w:val="18"/>
                <w:szCs w:val="18"/>
              </w:rPr>
              <w:t>li</w:t>
            </w:r>
            <w:r w:rsidRPr="00672F44">
              <w:rPr>
                <w:rFonts w:cs="Calibri"/>
                <w:b/>
                <w:bCs/>
                <w:w w:val="98"/>
                <w:sz w:val="18"/>
                <w:szCs w:val="18"/>
              </w:rPr>
              <w:t>n</w:t>
            </w:r>
            <w:r w:rsidRPr="00672F44">
              <w:rPr>
                <w:rFonts w:cs="Calibri"/>
                <w:b/>
                <w:bCs/>
                <w:spacing w:val="-1"/>
                <w:w w:val="98"/>
                <w:sz w:val="18"/>
                <w:szCs w:val="18"/>
              </w:rPr>
              <w:t>ic</w:t>
            </w:r>
            <w:r w:rsidRPr="00672F44">
              <w:rPr>
                <w:rFonts w:cs="Calibri"/>
                <w:b/>
                <w:bCs/>
                <w:w w:val="98"/>
                <w:sz w:val="18"/>
                <w:szCs w:val="18"/>
              </w:rPr>
              <w:t>al</w:t>
            </w:r>
            <w:r w:rsidRPr="00672F44">
              <w:rPr>
                <w:rFonts w:cs="Calibri"/>
                <w:b/>
                <w:bCs/>
                <w:spacing w:val="-12"/>
                <w:w w:val="98"/>
                <w:sz w:val="18"/>
                <w:szCs w:val="18"/>
              </w:rPr>
              <w:t xml:space="preserve"> </w:t>
            </w:r>
            <w:r w:rsidRPr="00672F44">
              <w:rPr>
                <w:rFonts w:cs="Calibri"/>
                <w:b/>
                <w:bCs/>
                <w:spacing w:val="-1"/>
                <w:sz w:val="18"/>
                <w:szCs w:val="18"/>
              </w:rPr>
              <w:t>Fi</w:t>
            </w:r>
            <w:r w:rsidRPr="00672F44">
              <w:rPr>
                <w:rFonts w:cs="Calibri"/>
                <w:b/>
                <w:bCs/>
                <w:sz w:val="18"/>
                <w:szCs w:val="18"/>
              </w:rPr>
              <w:t>n</w:t>
            </w:r>
            <w:r w:rsidRPr="00672F44">
              <w:rPr>
                <w:rFonts w:cs="Calibri"/>
                <w:b/>
                <w:bCs/>
                <w:spacing w:val="-1"/>
                <w:sz w:val="18"/>
                <w:szCs w:val="18"/>
              </w:rPr>
              <w:t>di</w:t>
            </w:r>
            <w:r w:rsidRPr="00672F44">
              <w:rPr>
                <w:rFonts w:cs="Calibri"/>
                <w:b/>
                <w:bCs/>
                <w:sz w:val="18"/>
                <w:szCs w:val="18"/>
              </w:rPr>
              <w:t>n</w:t>
            </w:r>
            <w:r w:rsidRPr="00672F44">
              <w:rPr>
                <w:rFonts w:cs="Calibri"/>
                <w:b/>
                <w:bCs/>
                <w:spacing w:val="1"/>
                <w:sz w:val="18"/>
                <w:szCs w:val="18"/>
              </w:rPr>
              <w:t>g</w:t>
            </w:r>
            <w:r w:rsidRPr="00672F44">
              <w:rPr>
                <w:rFonts w:cs="Calibri"/>
                <w:b/>
                <w:bCs/>
                <w:sz w:val="18"/>
                <w:szCs w:val="18"/>
              </w:rPr>
              <w:t>s</w:t>
            </w:r>
            <w:r w:rsidRPr="00672F44">
              <w:rPr>
                <w:rFonts w:cs="Calibri"/>
                <w:b/>
                <w:bCs/>
                <w:spacing w:val="-1"/>
                <w:sz w:val="18"/>
                <w:szCs w:val="18"/>
              </w:rPr>
              <w:t>/</w:t>
            </w:r>
            <w:r w:rsidRPr="00672F44">
              <w:rPr>
                <w:rFonts w:cs="Calibri"/>
                <w:b/>
                <w:bCs/>
                <w:spacing w:val="1"/>
                <w:sz w:val="18"/>
                <w:szCs w:val="18"/>
              </w:rPr>
              <w:t>C</w:t>
            </w:r>
            <w:r w:rsidRPr="00672F44">
              <w:rPr>
                <w:rFonts w:cs="Calibri"/>
                <w:b/>
                <w:bCs/>
                <w:spacing w:val="-1"/>
                <w:sz w:val="18"/>
                <w:szCs w:val="18"/>
              </w:rPr>
              <w:t>o</w:t>
            </w:r>
            <w:r w:rsidRPr="00672F44">
              <w:rPr>
                <w:rFonts w:cs="Calibri"/>
                <w:b/>
                <w:bCs/>
                <w:sz w:val="18"/>
                <w:szCs w:val="18"/>
              </w:rPr>
              <w:t>mme</w:t>
            </w:r>
            <w:r w:rsidRPr="00672F44">
              <w:rPr>
                <w:rFonts w:cs="Calibri"/>
                <w:b/>
                <w:bCs/>
                <w:spacing w:val="-1"/>
                <w:sz w:val="18"/>
                <w:szCs w:val="18"/>
              </w:rPr>
              <w:t>n</w:t>
            </w:r>
            <w:r w:rsidRPr="00672F44">
              <w:rPr>
                <w:rFonts w:cs="Calibri"/>
                <w:b/>
                <w:bCs/>
                <w:sz w:val="18"/>
                <w:szCs w:val="18"/>
              </w:rPr>
              <w:t>ts</w:t>
            </w:r>
          </w:p>
        </w:tc>
      </w:tr>
      <w:tr w:rsidR="00305E29" w:rsidRPr="00672F44" w14:paraId="3E9E1376"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32A46F5C" w14:textId="77777777" w:rsidR="00305E29" w:rsidRPr="00672F44" w:rsidRDefault="00305E29" w:rsidP="00525C4D">
            <w:pPr>
              <w:widowControl w:val="0"/>
              <w:autoSpaceDE w:val="0"/>
              <w:autoSpaceDN w:val="0"/>
              <w:adjustRightInd w:val="0"/>
              <w:spacing w:before="3" w:after="0" w:line="240" w:lineRule="auto"/>
              <w:ind w:left="310"/>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6950E4BA"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w w:val="98"/>
                <w:sz w:val="18"/>
                <w:szCs w:val="18"/>
              </w:rPr>
              <w:t>L</w:t>
            </w:r>
            <w:r w:rsidRPr="00672F44">
              <w:rPr>
                <w:rFonts w:cs="Calibri"/>
                <w:w w:val="98"/>
                <w:sz w:val="18"/>
                <w:szCs w:val="18"/>
              </w:rPr>
              <w:t>ym</w:t>
            </w:r>
            <w:r w:rsidRPr="00672F44">
              <w:rPr>
                <w:rFonts w:cs="Calibri"/>
                <w:spacing w:val="-1"/>
                <w:w w:val="98"/>
                <w:sz w:val="18"/>
                <w:szCs w:val="18"/>
              </w:rPr>
              <w:t>p</w:t>
            </w:r>
            <w:r w:rsidRPr="00672F44">
              <w:rPr>
                <w:rFonts w:cs="Calibri"/>
                <w:w w:val="98"/>
                <w:sz w:val="18"/>
                <w:szCs w:val="18"/>
              </w:rPr>
              <w:t>h</w:t>
            </w:r>
            <w:r w:rsidRPr="00672F44">
              <w:rPr>
                <w:rFonts w:cs="Calibri"/>
                <w:spacing w:val="-7"/>
                <w:w w:val="98"/>
                <w:sz w:val="18"/>
                <w:szCs w:val="18"/>
              </w:rPr>
              <w:t xml:space="preserve"> </w:t>
            </w:r>
            <w:r w:rsidRPr="00672F44">
              <w:rPr>
                <w:rFonts w:cs="Calibri"/>
                <w:spacing w:val="-1"/>
                <w:sz w:val="18"/>
                <w:szCs w:val="18"/>
              </w:rPr>
              <w:t>N</w:t>
            </w:r>
            <w:r w:rsidRPr="00672F44">
              <w:rPr>
                <w:rFonts w:cs="Calibri"/>
                <w:spacing w:val="1"/>
                <w:sz w:val="18"/>
                <w:szCs w:val="18"/>
              </w:rPr>
              <w:t>o</w:t>
            </w:r>
            <w:r w:rsidRPr="00672F44">
              <w:rPr>
                <w:rFonts w:cs="Calibri"/>
                <w:spacing w:val="-1"/>
                <w:sz w:val="18"/>
                <w:szCs w:val="18"/>
              </w:rPr>
              <w:t>de</w:t>
            </w:r>
            <w:r w:rsidRPr="00672F44">
              <w:rPr>
                <w:rFonts w:cs="Calibri"/>
                <w:sz w:val="18"/>
                <w:szCs w:val="18"/>
              </w:rPr>
              <w:t>s</w:t>
            </w:r>
          </w:p>
        </w:tc>
        <w:tc>
          <w:tcPr>
            <w:tcW w:w="588" w:type="dxa"/>
            <w:tcBorders>
              <w:top w:val="single" w:sz="5" w:space="0" w:color="000000"/>
              <w:left w:val="single" w:sz="5" w:space="0" w:color="000000"/>
              <w:bottom w:val="single" w:sz="5" w:space="0" w:color="000000"/>
              <w:right w:val="single" w:sz="5" w:space="0" w:color="000000"/>
            </w:tcBorders>
          </w:tcPr>
          <w:p w14:paraId="5F639846"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0AD59411"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6F1F1FDE"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515D740D"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0939FCEE"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P</w:t>
            </w:r>
            <w:r w:rsidRPr="00672F44">
              <w:rPr>
                <w:rFonts w:cs="Calibri"/>
                <w:spacing w:val="-1"/>
                <w:sz w:val="18"/>
                <w:szCs w:val="18"/>
              </w:rPr>
              <w:t>h</w:t>
            </w:r>
            <w:r w:rsidRPr="00672F44">
              <w:rPr>
                <w:rFonts w:cs="Calibri"/>
                <w:sz w:val="18"/>
                <w:szCs w:val="18"/>
              </w:rPr>
              <w:t>ary</w:t>
            </w:r>
            <w:r w:rsidRPr="00672F44">
              <w:rPr>
                <w:rFonts w:cs="Calibri"/>
                <w:spacing w:val="-1"/>
                <w:sz w:val="18"/>
                <w:szCs w:val="18"/>
              </w:rPr>
              <w:t>n</w:t>
            </w:r>
            <w:r w:rsidRPr="00672F44">
              <w:rPr>
                <w:rFonts w:cs="Calibri"/>
                <w:sz w:val="18"/>
                <w:szCs w:val="18"/>
              </w:rPr>
              <w:t>x</w:t>
            </w:r>
          </w:p>
        </w:tc>
        <w:tc>
          <w:tcPr>
            <w:tcW w:w="588" w:type="dxa"/>
            <w:tcBorders>
              <w:top w:val="single" w:sz="5" w:space="0" w:color="000000"/>
              <w:left w:val="single" w:sz="5" w:space="0" w:color="000000"/>
              <w:bottom w:val="single" w:sz="5" w:space="0" w:color="000000"/>
              <w:right w:val="single" w:sz="5" w:space="0" w:color="000000"/>
            </w:tcBorders>
          </w:tcPr>
          <w:p w14:paraId="10A8E0A6"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39BEFDE5"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6464ABA0"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18167426"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307289E2"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w:t>
            </w:r>
            <w:r w:rsidRPr="00672F44">
              <w:rPr>
                <w:rFonts w:cs="Calibri"/>
                <w:spacing w:val="-1"/>
                <w:sz w:val="18"/>
                <w:szCs w:val="18"/>
              </w:rPr>
              <w:t>nsi</w:t>
            </w:r>
            <w:r w:rsidRPr="00672F44">
              <w:rPr>
                <w:rFonts w:cs="Calibri"/>
                <w:sz w:val="18"/>
                <w:szCs w:val="18"/>
              </w:rPr>
              <w:t>ls</w:t>
            </w:r>
          </w:p>
        </w:tc>
        <w:tc>
          <w:tcPr>
            <w:tcW w:w="588" w:type="dxa"/>
            <w:tcBorders>
              <w:top w:val="single" w:sz="5" w:space="0" w:color="000000"/>
              <w:left w:val="single" w:sz="5" w:space="0" w:color="000000"/>
              <w:bottom w:val="single" w:sz="5" w:space="0" w:color="000000"/>
              <w:right w:val="single" w:sz="5" w:space="0" w:color="000000"/>
            </w:tcBorders>
          </w:tcPr>
          <w:p w14:paraId="35205FCB"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3607CD8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3ED70917"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0519156F"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2E5803EA"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o</w:t>
            </w:r>
            <w:r w:rsidRPr="00672F44">
              <w:rPr>
                <w:rFonts w:cs="Calibri"/>
                <w:sz w:val="18"/>
                <w:szCs w:val="18"/>
              </w:rPr>
              <w:t>ft</w:t>
            </w:r>
            <w:r w:rsidRPr="00672F44">
              <w:rPr>
                <w:rFonts w:cs="Calibri"/>
                <w:spacing w:val="-9"/>
                <w:sz w:val="18"/>
                <w:szCs w:val="18"/>
              </w:rPr>
              <w:t xml:space="preserve"> </w:t>
            </w:r>
            <w:r w:rsidRPr="00672F44">
              <w:rPr>
                <w:rFonts w:cs="Calibri"/>
                <w:spacing w:val="1"/>
                <w:sz w:val="18"/>
                <w:szCs w:val="18"/>
              </w:rPr>
              <w:t>P</w:t>
            </w:r>
            <w:r w:rsidRPr="00672F44">
              <w:rPr>
                <w:rFonts w:cs="Calibri"/>
                <w:sz w:val="18"/>
                <w:szCs w:val="18"/>
              </w:rPr>
              <w:t>alate</w:t>
            </w:r>
          </w:p>
        </w:tc>
        <w:tc>
          <w:tcPr>
            <w:tcW w:w="588" w:type="dxa"/>
            <w:tcBorders>
              <w:top w:val="single" w:sz="5" w:space="0" w:color="000000"/>
              <w:left w:val="single" w:sz="5" w:space="0" w:color="000000"/>
              <w:bottom w:val="single" w:sz="5" w:space="0" w:color="000000"/>
              <w:right w:val="single" w:sz="5" w:space="0" w:color="000000"/>
            </w:tcBorders>
          </w:tcPr>
          <w:p w14:paraId="019AF184"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30300FB3"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4B2B0503"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5A848C23"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2A00F588"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H</w:t>
            </w:r>
            <w:r w:rsidRPr="00672F44">
              <w:rPr>
                <w:rFonts w:cs="Calibri"/>
                <w:sz w:val="18"/>
                <w:szCs w:val="18"/>
              </w:rPr>
              <w:t>ard</w:t>
            </w:r>
            <w:r w:rsidRPr="00672F44">
              <w:rPr>
                <w:rFonts w:cs="Calibri"/>
                <w:spacing w:val="-11"/>
                <w:sz w:val="18"/>
                <w:szCs w:val="18"/>
              </w:rPr>
              <w:t xml:space="preserve"> </w:t>
            </w:r>
            <w:r w:rsidRPr="00672F44">
              <w:rPr>
                <w:rFonts w:cs="Calibri"/>
                <w:spacing w:val="1"/>
                <w:sz w:val="18"/>
                <w:szCs w:val="18"/>
              </w:rPr>
              <w:t>P</w:t>
            </w:r>
            <w:r w:rsidRPr="00672F44">
              <w:rPr>
                <w:rFonts w:cs="Calibri"/>
                <w:sz w:val="18"/>
                <w:szCs w:val="18"/>
              </w:rPr>
              <w:t>alate</w:t>
            </w:r>
          </w:p>
        </w:tc>
        <w:tc>
          <w:tcPr>
            <w:tcW w:w="588" w:type="dxa"/>
            <w:tcBorders>
              <w:top w:val="single" w:sz="5" w:space="0" w:color="000000"/>
              <w:left w:val="single" w:sz="5" w:space="0" w:color="000000"/>
              <w:bottom w:val="single" w:sz="5" w:space="0" w:color="000000"/>
              <w:right w:val="single" w:sz="5" w:space="0" w:color="000000"/>
            </w:tcBorders>
          </w:tcPr>
          <w:p w14:paraId="01D81B95"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5AA6C6F1"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0DF73342"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4C6C1F6D"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6AFE828B"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F</w:t>
            </w:r>
            <w:r w:rsidRPr="00672F44">
              <w:rPr>
                <w:rFonts w:cs="Calibri"/>
                <w:spacing w:val="-1"/>
                <w:sz w:val="18"/>
                <w:szCs w:val="18"/>
              </w:rPr>
              <w:t>l</w:t>
            </w:r>
            <w:r w:rsidRPr="00672F44">
              <w:rPr>
                <w:rFonts w:cs="Calibri"/>
                <w:spacing w:val="1"/>
                <w:sz w:val="18"/>
                <w:szCs w:val="18"/>
              </w:rPr>
              <w:t>oo</w:t>
            </w:r>
            <w:r w:rsidRPr="00672F44">
              <w:rPr>
                <w:rFonts w:cs="Calibri"/>
                <w:sz w:val="18"/>
                <w:szCs w:val="18"/>
              </w:rPr>
              <w:t>r</w:t>
            </w:r>
            <w:r w:rsidRPr="00672F44">
              <w:rPr>
                <w:rFonts w:cs="Calibri"/>
                <w:spacing w:val="-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5"/>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pacing w:val="-1"/>
                <w:sz w:val="18"/>
                <w:szCs w:val="18"/>
              </w:rPr>
              <w:t>u</w:t>
            </w:r>
            <w:r w:rsidRPr="00672F44">
              <w:rPr>
                <w:rFonts w:cs="Calibri"/>
                <w:sz w:val="18"/>
                <w:szCs w:val="18"/>
              </w:rPr>
              <w:t>th</w:t>
            </w:r>
          </w:p>
        </w:tc>
        <w:tc>
          <w:tcPr>
            <w:tcW w:w="588" w:type="dxa"/>
            <w:tcBorders>
              <w:top w:val="single" w:sz="5" w:space="0" w:color="000000"/>
              <w:left w:val="single" w:sz="5" w:space="0" w:color="000000"/>
              <w:bottom w:val="single" w:sz="5" w:space="0" w:color="000000"/>
              <w:right w:val="single" w:sz="5" w:space="0" w:color="000000"/>
            </w:tcBorders>
          </w:tcPr>
          <w:p w14:paraId="40E3088E"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60CC0561"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32A8FB8D"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5F76165C"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5044A7C7"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w:t>
            </w:r>
            <w:r w:rsidRPr="00672F44">
              <w:rPr>
                <w:rFonts w:cs="Calibri"/>
                <w:spacing w:val="-1"/>
                <w:sz w:val="18"/>
                <w:szCs w:val="18"/>
              </w:rPr>
              <w:t>ngu</w:t>
            </w:r>
            <w:r w:rsidRPr="00672F44">
              <w:rPr>
                <w:rFonts w:cs="Calibri"/>
                <w:sz w:val="18"/>
                <w:szCs w:val="18"/>
              </w:rPr>
              <w:t>e</w:t>
            </w:r>
          </w:p>
        </w:tc>
        <w:tc>
          <w:tcPr>
            <w:tcW w:w="588" w:type="dxa"/>
            <w:tcBorders>
              <w:top w:val="single" w:sz="5" w:space="0" w:color="000000"/>
              <w:left w:val="single" w:sz="5" w:space="0" w:color="000000"/>
              <w:bottom w:val="single" w:sz="5" w:space="0" w:color="000000"/>
              <w:right w:val="single" w:sz="5" w:space="0" w:color="000000"/>
            </w:tcBorders>
          </w:tcPr>
          <w:p w14:paraId="74E56DC2"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20B09DF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4621CFF9"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17C71C81"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4C9D30E4"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V</w:t>
            </w:r>
            <w:r w:rsidRPr="00672F44">
              <w:rPr>
                <w:rFonts w:cs="Calibri"/>
                <w:spacing w:val="-1"/>
                <w:sz w:val="18"/>
                <w:szCs w:val="18"/>
              </w:rPr>
              <w:t>es</w:t>
            </w:r>
            <w:r w:rsidRPr="00672F44">
              <w:rPr>
                <w:rFonts w:cs="Calibri"/>
                <w:sz w:val="18"/>
                <w:szCs w:val="18"/>
              </w:rPr>
              <w:t>ti</w:t>
            </w:r>
            <w:r w:rsidRPr="00672F44">
              <w:rPr>
                <w:rFonts w:cs="Calibri"/>
                <w:spacing w:val="-1"/>
                <w:sz w:val="18"/>
                <w:szCs w:val="18"/>
              </w:rPr>
              <w:t>bule</w:t>
            </w:r>
            <w:r w:rsidRPr="00672F44">
              <w:rPr>
                <w:rFonts w:cs="Calibri"/>
                <w:sz w:val="18"/>
                <w:szCs w:val="18"/>
              </w:rPr>
              <w:t>s</w:t>
            </w:r>
          </w:p>
        </w:tc>
        <w:tc>
          <w:tcPr>
            <w:tcW w:w="588" w:type="dxa"/>
            <w:tcBorders>
              <w:top w:val="single" w:sz="5" w:space="0" w:color="000000"/>
              <w:left w:val="single" w:sz="5" w:space="0" w:color="000000"/>
              <w:bottom w:val="single" w:sz="5" w:space="0" w:color="000000"/>
              <w:right w:val="single" w:sz="5" w:space="0" w:color="000000"/>
            </w:tcBorders>
          </w:tcPr>
          <w:p w14:paraId="4569853A"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7C28D935"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28E17B2E"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1A3457E7"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651D0797"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B</w:t>
            </w:r>
            <w:r w:rsidRPr="00672F44">
              <w:rPr>
                <w:rFonts w:cs="Calibri"/>
                <w:spacing w:val="-1"/>
                <w:sz w:val="18"/>
                <w:szCs w:val="18"/>
              </w:rPr>
              <w:t>u</w:t>
            </w:r>
            <w:r w:rsidRPr="00672F44">
              <w:rPr>
                <w:rFonts w:cs="Calibri"/>
                <w:spacing w:val="1"/>
                <w:sz w:val="18"/>
                <w:szCs w:val="18"/>
              </w:rPr>
              <w:t>cc</w:t>
            </w:r>
            <w:r w:rsidRPr="00672F44">
              <w:rPr>
                <w:rFonts w:cs="Calibri"/>
                <w:sz w:val="18"/>
                <w:szCs w:val="18"/>
              </w:rPr>
              <w:t>al</w:t>
            </w:r>
            <w:r w:rsidRPr="00672F44">
              <w:rPr>
                <w:rFonts w:cs="Calibri"/>
                <w:spacing w:val="-12"/>
                <w:sz w:val="18"/>
                <w:szCs w:val="18"/>
              </w:rPr>
              <w:t xml:space="preserve"> </w:t>
            </w:r>
            <w:r w:rsidRPr="00672F44">
              <w:rPr>
                <w:rFonts w:cs="Calibri"/>
                <w:sz w:val="18"/>
                <w:szCs w:val="18"/>
              </w:rPr>
              <w:t>M</w:t>
            </w:r>
            <w:r w:rsidRPr="00672F44">
              <w:rPr>
                <w:rFonts w:cs="Calibri"/>
                <w:spacing w:val="-1"/>
                <w:sz w:val="18"/>
                <w:szCs w:val="18"/>
              </w:rPr>
              <w:t>u</w:t>
            </w:r>
            <w:r w:rsidRPr="00672F44">
              <w:rPr>
                <w:rFonts w:cs="Calibri"/>
                <w:spacing w:val="-2"/>
                <w:sz w:val="18"/>
                <w:szCs w:val="18"/>
              </w:rPr>
              <w:t>c</w:t>
            </w:r>
            <w:r w:rsidRPr="00672F44">
              <w:rPr>
                <w:rFonts w:cs="Calibri"/>
                <w:spacing w:val="1"/>
                <w:sz w:val="18"/>
                <w:szCs w:val="18"/>
              </w:rPr>
              <w:t>o</w:t>
            </w:r>
            <w:r w:rsidRPr="00672F44">
              <w:rPr>
                <w:rFonts w:cs="Calibri"/>
                <w:spacing w:val="-1"/>
                <w:sz w:val="18"/>
                <w:szCs w:val="18"/>
              </w:rPr>
              <w:t>s</w:t>
            </w:r>
            <w:r w:rsidRPr="00672F44">
              <w:rPr>
                <w:rFonts w:cs="Calibri"/>
                <w:sz w:val="18"/>
                <w:szCs w:val="18"/>
              </w:rPr>
              <w:t>a</w:t>
            </w:r>
          </w:p>
        </w:tc>
        <w:tc>
          <w:tcPr>
            <w:tcW w:w="588" w:type="dxa"/>
            <w:tcBorders>
              <w:top w:val="single" w:sz="5" w:space="0" w:color="000000"/>
              <w:left w:val="single" w:sz="5" w:space="0" w:color="000000"/>
              <w:bottom w:val="single" w:sz="5" w:space="0" w:color="000000"/>
              <w:right w:val="single" w:sz="5" w:space="0" w:color="000000"/>
            </w:tcBorders>
          </w:tcPr>
          <w:p w14:paraId="25B9216B"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4A43DF7C"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50CDEA72"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6D3F5319"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3163D98C"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L</w:t>
            </w:r>
            <w:r w:rsidRPr="00672F44">
              <w:rPr>
                <w:rFonts w:cs="Calibri"/>
                <w:sz w:val="18"/>
                <w:szCs w:val="18"/>
              </w:rPr>
              <w:t>i</w:t>
            </w:r>
            <w:r w:rsidRPr="00672F44">
              <w:rPr>
                <w:rFonts w:cs="Calibri"/>
                <w:spacing w:val="-1"/>
                <w:sz w:val="18"/>
                <w:szCs w:val="18"/>
              </w:rPr>
              <w:t>p</w:t>
            </w:r>
            <w:r w:rsidRPr="00672F44">
              <w:rPr>
                <w:rFonts w:cs="Calibri"/>
                <w:sz w:val="18"/>
                <w:szCs w:val="18"/>
              </w:rPr>
              <w:t>s</w:t>
            </w:r>
          </w:p>
        </w:tc>
        <w:tc>
          <w:tcPr>
            <w:tcW w:w="588" w:type="dxa"/>
            <w:tcBorders>
              <w:top w:val="single" w:sz="5" w:space="0" w:color="000000"/>
              <w:left w:val="single" w:sz="5" w:space="0" w:color="000000"/>
              <w:bottom w:val="single" w:sz="5" w:space="0" w:color="000000"/>
              <w:right w:val="single" w:sz="5" w:space="0" w:color="000000"/>
            </w:tcBorders>
          </w:tcPr>
          <w:p w14:paraId="5E9DA640"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60FFCFA6"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4BEC43A0"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06A7FAC6"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754C2BDC"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z w:val="18"/>
                <w:szCs w:val="18"/>
              </w:rPr>
              <w:t>k</w:t>
            </w:r>
            <w:r w:rsidRPr="00672F44">
              <w:rPr>
                <w:rFonts w:cs="Calibri"/>
                <w:spacing w:val="-1"/>
                <w:sz w:val="18"/>
                <w:szCs w:val="18"/>
              </w:rPr>
              <w:t>i</w:t>
            </w:r>
            <w:r w:rsidRPr="00672F44">
              <w:rPr>
                <w:rFonts w:cs="Calibri"/>
                <w:sz w:val="18"/>
                <w:szCs w:val="18"/>
              </w:rPr>
              <w:t>n</w:t>
            </w:r>
          </w:p>
        </w:tc>
        <w:tc>
          <w:tcPr>
            <w:tcW w:w="588" w:type="dxa"/>
            <w:tcBorders>
              <w:top w:val="single" w:sz="5" w:space="0" w:color="000000"/>
              <w:left w:val="single" w:sz="5" w:space="0" w:color="000000"/>
              <w:bottom w:val="single" w:sz="5" w:space="0" w:color="000000"/>
              <w:right w:val="single" w:sz="5" w:space="0" w:color="000000"/>
            </w:tcBorders>
          </w:tcPr>
          <w:p w14:paraId="063B7E07"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335E839F"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36F609BD"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41EB3B4C"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784EBB35"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w:t>
            </w:r>
            <w:r w:rsidRPr="00672F44">
              <w:rPr>
                <w:rFonts w:cs="Calibri"/>
                <w:sz w:val="18"/>
                <w:szCs w:val="18"/>
              </w:rPr>
              <w:t>MJ</w:t>
            </w:r>
          </w:p>
        </w:tc>
        <w:tc>
          <w:tcPr>
            <w:tcW w:w="588" w:type="dxa"/>
            <w:tcBorders>
              <w:top w:val="single" w:sz="5" w:space="0" w:color="000000"/>
              <w:left w:val="single" w:sz="5" w:space="0" w:color="000000"/>
              <w:bottom w:val="single" w:sz="5" w:space="0" w:color="000000"/>
              <w:right w:val="single" w:sz="5" w:space="0" w:color="000000"/>
            </w:tcBorders>
          </w:tcPr>
          <w:p w14:paraId="7F70CFF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25E756B4"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5CF919FB" w14:textId="77777777" w:rsidTr="00525C4D">
        <w:trPr>
          <w:trHeight w:hRule="exact" w:val="226"/>
        </w:trPr>
        <w:tc>
          <w:tcPr>
            <w:tcW w:w="111" w:type="dxa"/>
            <w:vMerge/>
            <w:tcBorders>
              <w:top w:val="nil"/>
              <w:left w:val="single" w:sz="5" w:space="0" w:color="000000"/>
              <w:bottom w:val="single" w:sz="5" w:space="0" w:color="000000"/>
              <w:right w:val="single" w:sz="5" w:space="0" w:color="000000"/>
            </w:tcBorders>
          </w:tcPr>
          <w:p w14:paraId="17E0630A"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16444622"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O</w:t>
            </w:r>
            <w:r w:rsidRPr="00672F44">
              <w:rPr>
                <w:rFonts w:cs="Calibri"/>
                <w:sz w:val="18"/>
                <w:szCs w:val="18"/>
              </w:rPr>
              <w:t>ral</w:t>
            </w:r>
            <w:r w:rsidRPr="00672F44">
              <w:rPr>
                <w:rFonts w:cs="Calibri"/>
                <w:spacing w:val="-12"/>
                <w:sz w:val="18"/>
                <w:szCs w:val="18"/>
              </w:rPr>
              <w:t xml:space="preserve"> </w:t>
            </w:r>
            <w:r w:rsidRPr="00672F44">
              <w:rPr>
                <w:rFonts w:cs="Calibri"/>
                <w:spacing w:val="1"/>
                <w:sz w:val="18"/>
                <w:szCs w:val="18"/>
              </w:rPr>
              <w:t>H</w:t>
            </w:r>
            <w:r w:rsidRPr="00672F44">
              <w:rPr>
                <w:rFonts w:cs="Calibri"/>
                <w:sz w:val="18"/>
                <w:szCs w:val="18"/>
              </w:rPr>
              <w:t>y</w:t>
            </w:r>
            <w:r w:rsidRPr="00672F44">
              <w:rPr>
                <w:rFonts w:cs="Calibri"/>
                <w:spacing w:val="-1"/>
                <w:sz w:val="18"/>
                <w:szCs w:val="18"/>
              </w:rPr>
              <w:t>g</w:t>
            </w:r>
            <w:r w:rsidRPr="00672F44">
              <w:rPr>
                <w:rFonts w:cs="Calibri"/>
                <w:sz w:val="18"/>
                <w:szCs w:val="18"/>
              </w:rPr>
              <w:t>i</w:t>
            </w:r>
            <w:r w:rsidRPr="00672F44">
              <w:rPr>
                <w:rFonts w:cs="Calibri"/>
                <w:spacing w:val="-1"/>
                <w:sz w:val="18"/>
                <w:szCs w:val="18"/>
              </w:rPr>
              <w:t>en</w:t>
            </w:r>
            <w:r w:rsidRPr="00672F44">
              <w:rPr>
                <w:rFonts w:cs="Calibri"/>
                <w:sz w:val="18"/>
                <w:szCs w:val="18"/>
              </w:rPr>
              <w:t>e</w:t>
            </w:r>
          </w:p>
        </w:tc>
        <w:tc>
          <w:tcPr>
            <w:tcW w:w="588" w:type="dxa"/>
            <w:tcBorders>
              <w:top w:val="single" w:sz="5" w:space="0" w:color="000000"/>
              <w:left w:val="single" w:sz="5" w:space="0" w:color="000000"/>
              <w:bottom w:val="single" w:sz="5" w:space="0" w:color="000000"/>
              <w:right w:val="single" w:sz="5" w:space="0" w:color="000000"/>
            </w:tcBorders>
          </w:tcPr>
          <w:p w14:paraId="5443557A"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3632FBF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11E4986D" w14:textId="77777777" w:rsidTr="00525C4D">
        <w:trPr>
          <w:trHeight w:hRule="exact" w:val="235"/>
        </w:trPr>
        <w:tc>
          <w:tcPr>
            <w:tcW w:w="111" w:type="dxa"/>
            <w:vMerge/>
            <w:tcBorders>
              <w:top w:val="nil"/>
              <w:left w:val="single" w:sz="5" w:space="0" w:color="000000"/>
              <w:bottom w:val="single" w:sz="5" w:space="0" w:color="000000"/>
              <w:right w:val="single" w:sz="5" w:space="0" w:color="000000"/>
            </w:tcBorders>
          </w:tcPr>
          <w:p w14:paraId="5B66978F"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89" w:type="dxa"/>
            <w:tcBorders>
              <w:top w:val="single" w:sz="5" w:space="0" w:color="000000"/>
              <w:left w:val="single" w:sz="5" w:space="0" w:color="000000"/>
              <w:bottom w:val="single" w:sz="5" w:space="0" w:color="000000"/>
              <w:right w:val="single" w:sz="5" w:space="0" w:color="000000"/>
            </w:tcBorders>
          </w:tcPr>
          <w:p w14:paraId="09D13FF0" w14:textId="77777777" w:rsidR="00305E29" w:rsidRPr="00672F44" w:rsidRDefault="00305E29" w:rsidP="00525C4D">
            <w:pPr>
              <w:widowControl w:val="0"/>
              <w:autoSpaceDE w:val="0"/>
              <w:autoSpaceDN w:val="0"/>
              <w:adjustRightInd w:val="0"/>
              <w:spacing w:before="1" w:after="0" w:line="240" w:lineRule="auto"/>
              <w:ind w:left="103"/>
              <w:rPr>
                <w:rFonts w:ascii="Times New Roman" w:hAnsi="Times New Roman"/>
                <w:sz w:val="24"/>
                <w:szCs w:val="24"/>
              </w:rPr>
            </w:pPr>
            <w:r w:rsidRPr="00672F44">
              <w:rPr>
                <w:rFonts w:cs="Calibri"/>
                <w:spacing w:val="1"/>
                <w:sz w:val="18"/>
                <w:szCs w:val="18"/>
              </w:rPr>
              <w:t>P</w:t>
            </w:r>
            <w:r w:rsidRPr="00672F44">
              <w:rPr>
                <w:rFonts w:cs="Calibri"/>
                <w:spacing w:val="-1"/>
                <w:sz w:val="18"/>
                <w:szCs w:val="18"/>
              </w:rPr>
              <w:t>e</w:t>
            </w:r>
            <w:r w:rsidRPr="00672F44">
              <w:rPr>
                <w:rFonts w:cs="Calibri"/>
                <w:sz w:val="18"/>
                <w:szCs w:val="18"/>
              </w:rPr>
              <w:t>rio</w:t>
            </w:r>
            <w:r w:rsidRPr="00672F44">
              <w:rPr>
                <w:rFonts w:cs="Calibri"/>
                <w:spacing w:val="-11"/>
                <w:sz w:val="18"/>
                <w:szCs w:val="18"/>
              </w:rPr>
              <w:t xml:space="preserve"> </w:t>
            </w:r>
            <w:r w:rsidRPr="00672F44">
              <w:rPr>
                <w:rFonts w:cs="Calibri"/>
                <w:spacing w:val="-1"/>
                <w:sz w:val="18"/>
                <w:szCs w:val="18"/>
              </w:rPr>
              <w:t>Ex</w:t>
            </w:r>
            <w:r w:rsidRPr="00672F44">
              <w:rPr>
                <w:rFonts w:cs="Calibri"/>
                <w:sz w:val="18"/>
                <w:szCs w:val="18"/>
              </w:rPr>
              <w:t>am</w:t>
            </w:r>
          </w:p>
        </w:tc>
        <w:tc>
          <w:tcPr>
            <w:tcW w:w="588" w:type="dxa"/>
            <w:tcBorders>
              <w:top w:val="single" w:sz="5" w:space="0" w:color="000000"/>
              <w:left w:val="single" w:sz="5" w:space="0" w:color="000000"/>
              <w:bottom w:val="single" w:sz="5" w:space="0" w:color="000000"/>
              <w:right w:val="single" w:sz="5" w:space="0" w:color="000000"/>
            </w:tcBorders>
          </w:tcPr>
          <w:p w14:paraId="3B8E9EBF"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504" w:type="dxa"/>
            <w:gridSpan w:val="4"/>
            <w:vMerge/>
            <w:tcBorders>
              <w:top w:val="nil"/>
              <w:left w:val="single" w:sz="5" w:space="0" w:color="000000"/>
              <w:bottom w:val="nil"/>
              <w:right w:val="single" w:sz="5" w:space="0" w:color="000000"/>
            </w:tcBorders>
          </w:tcPr>
          <w:p w14:paraId="696CE6F1"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7FA62136" w14:textId="77777777" w:rsidTr="00AD108D">
        <w:trPr>
          <w:trHeight w:hRule="exact" w:val="442"/>
        </w:trPr>
        <w:tc>
          <w:tcPr>
            <w:tcW w:w="3156" w:type="dxa"/>
            <w:gridSpan w:val="4"/>
            <w:tcBorders>
              <w:top w:val="single" w:sz="4" w:space="0" w:color="auto"/>
              <w:left w:val="single" w:sz="5" w:space="0" w:color="000000"/>
              <w:bottom w:val="single" w:sz="5" w:space="0" w:color="000000"/>
              <w:right w:val="single" w:sz="5" w:space="0" w:color="000000"/>
            </w:tcBorders>
          </w:tcPr>
          <w:p w14:paraId="09B83E28" w14:textId="77777777" w:rsidR="00305E29" w:rsidRPr="00672F44" w:rsidRDefault="00305E29" w:rsidP="00525C4D">
            <w:pPr>
              <w:widowControl w:val="0"/>
              <w:autoSpaceDE w:val="0"/>
              <w:autoSpaceDN w:val="0"/>
              <w:adjustRightInd w:val="0"/>
              <w:spacing w:before="8" w:after="0" w:line="240" w:lineRule="auto"/>
              <w:ind w:left="182"/>
              <w:rPr>
                <w:rFonts w:ascii="Times New Roman" w:hAnsi="Times New Roman"/>
                <w:sz w:val="24"/>
                <w:szCs w:val="24"/>
              </w:rPr>
            </w:pPr>
            <w:r w:rsidRPr="00672F44">
              <w:rPr>
                <w:rFonts w:cs="Calibri"/>
                <w:spacing w:val="1"/>
                <w:sz w:val="18"/>
                <w:szCs w:val="18"/>
              </w:rPr>
              <w:t>R</w:t>
            </w:r>
            <w:r w:rsidRPr="00672F44">
              <w:rPr>
                <w:rFonts w:cs="Calibri"/>
                <w:sz w:val="18"/>
                <w:szCs w:val="18"/>
              </w:rPr>
              <w:t>a</w:t>
            </w:r>
            <w:r w:rsidRPr="00672F44">
              <w:rPr>
                <w:rFonts w:cs="Calibri"/>
                <w:spacing w:val="-1"/>
                <w:sz w:val="18"/>
                <w:szCs w:val="18"/>
              </w:rPr>
              <w:t>di</w:t>
            </w:r>
            <w:r w:rsidRPr="00672F44">
              <w:rPr>
                <w:rFonts w:cs="Calibri"/>
                <w:spacing w:val="1"/>
                <w:sz w:val="18"/>
                <w:szCs w:val="18"/>
              </w:rPr>
              <w:t>o</w:t>
            </w:r>
            <w:r w:rsidRPr="00672F44">
              <w:rPr>
                <w:rFonts w:cs="Calibri"/>
                <w:spacing w:val="-1"/>
                <w:sz w:val="18"/>
                <w:szCs w:val="18"/>
              </w:rPr>
              <w:t>g</w:t>
            </w:r>
            <w:r w:rsidRPr="00672F44">
              <w:rPr>
                <w:rFonts w:cs="Calibri"/>
                <w:sz w:val="18"/>
                <w:szCs w:val="18"/>
              </w:rPr>
              <w:t>ra</w:t>
            </w:r>
            <w:r w:rsidRPr="00672F44">
              <w:rPr>
                <w:rFonts w:cs="Calibri"/>
                <w:spacing w:val="-3"/>
                <w:sz w:val="18"/>
                <w:szCs w:val="18"/>
              </w:rPr>
              <w:t>p</w:t>
            </w:r>
            <w:r w:rsidRPr="00672F44">
              <w:rPr>
                <w:rFonts w:cs="Calibri"/>
                <w:spacing w:val="-1"/>
                <w:sz w:val="18"/>
                <w:szCs w:val="18"/>
              </w:rPr>
              <w:t>h</w:t>
            </w:r>
            <w:r w:rsidRPr="00672F44">
              <w:rPr>
                <w:rFonts w:cs="Calibri"/>
                <w:sz w:val="18"/>
                <w:szCs w:val="18"/>
              </w:rPr>
              <w:t>s</w:t>
            </w:r>
          </w:p>
        </w:tc>
        <w:tc>
          <w:tcPr>
            <w:tcW w:w="3155" w:type="dxa"/>
            <w:gridSpan w:val="2"/>
            <w:tcBorders>
              <w:top w:val="single" w:sz="5" w:space="0" w:color="000000"/>
              <w:left w:val="single" w:sz="5" w:space="0" w:color="000000"/>
              <w:bottom w:val="single" w:sz="5" w:space="0" w:color="000000"/>
              <w:right w:val="single" w:sz="4" w:space="0" w:color="auto"/>
            </w:tcBorders>
          </w:tcPr>
          <w:p w14:paraId="7C352C9D" w14:textId="77777777" w:rsidR="00305E29" w:rsidRPr="00672F44" w:rsidRDefault="00305E29" w:rsidP="00525C4D">
            <w:pPr>
              <w:widowControl w:val="0"/>
              <w:autoSpaceDE w:val="0"/>
              <w:autoSpaceDN w:val="0"/>
              <w:adjustRightInd w:val="0"/>
              <w:spacing w:before="1" w:after="0" w:line="240" w:lineRule="auto"/>
              <w:ind w:left="101"/>
              <w:rPr>
                <w:rFonts w:ascii="Times New Roman" w:hAnsi="Times New Roman"/>
                <w:sz w:val="24"/>
                <w:szCs w:val="24"/>
              </w:rPr>
            </w:pPr>
            <w:r w:rsidRPr="00672F44">
              <w:rPr>
                <w:rFonts w:cs="Calibri"/>
                <w:sz w:val="18"/>
                <w:szCs w:val="18"/>
              </w:rPr>
              <w:t>B/P</w:t>
            </w:r>
          </w:p>
        </w:tc>
        <w:tc>
          <w:tcPr>
            <w:tcW w:w="3581" w:type="dxa"/>
            <w:tcBorders>
              <w:top w:val="single" w:sz="4" w:space="0" w:color="auto"/>
              <w:left w:val="single" w:sz="4" w:space="0" w:color="auto"/>
              <w:bottom w:val="single" w:sz="4" w:space="0" w:color="auto"/>
              <w:right w:val="single" w:sz="4" w:space="0" w:color="auto"/>
            </w:tcBorders>
          </w:tcPr>
          <w:p w14:paraId="1EFD8A0F" w14:textId="3D9D7957" w:rsidR="00305E29" w:rsidRPr="00672F44" w:rsidRDefault="00305E29" w:rsidP="00525C4D">
            <w:pPr>
              <w:widowControl w:val="0"/>
              <w:autoSpaceDE w:val="0"/>
              <w:autoSpaceDN w:val="0"/>
              <w:adjustRightInd w:val="0"/>
              <w:spacing w:before="1" w:after="0" w:line="240" w:lineRule="auto"/>
              <w:ind w:left="101"/>
              <w:rPr>
                <w:rFonts w:ascii="Times New Roman" w:hAnsi="Times New Roman"/>
                <w:sz w:val="24"/>
                <w:szCs w:val="24"/>
              </w:rPr>
            </w:pPr>
            <w:r w:rsidRPr="00672F44">
              <w:rPr>
                <w:rFonts w:cs="Calibri"/>
                <w:spacing w:val="1"/>
                <w:sz w:val="18"/>
                <w:szCs w:val="18"/>
              </w:rPr>
              <w:t>R</w:t>
            </w:r>
            <w:r w:rsidRPr="00672F44">
              <w:rPr>
                <w:rFonts w:cs="Calibri"/>
                <w:sz w:val="18"/>
                <w:szCs w:val="18"/>
              </w:rPr>
              <w:t>D</w:t>
            </w:r>
            <w:r w:rsidRPr="00672F44">
              <w:rPr>
                <w:rFonts w:cs="Calibri"/>
                <w:spacing w:val="1"/>
                <w:sz w:val="18"/>
                <w:szCs w:val="18"/>
              </w:rPr>
              <w:t>H</w:t>
            </w:r>
            <w:r w:rsidRPr="00672F44">
              <w:rPr>
                <w:rFonts w:cs="Calibri"/>
                <w:sz w:val="18"/>
                <w:szCs w:val="18"/>
              </w:rPr>
              <w:t>/</w:t>
            </w:r>
            <w:r w:rsidR="00B20C2D">
              <w:rPr>
                <w:rFonts w:cs="Calibri"/>
                <w:sz w:val="18"/>
                <w:szCs w:val="18"/>
              </w:rPr>
              <w:t>DMD/</w:t>
            </w:r>
            <w:r w:rsidRPr="00672F44">
              <w:rPr>
                <w:rFonts w:cs="Calibri"/>
                <w:sz w:val="18"/>
                <w:szCs w:val="18"/>
              </w:rPr>
              <w:t>DDS</w:t>
            </w:r>
          </w:p>
        </w:tc>
      </w:tr>
    </w:tbl>
    <w:p w14:paraId="23550490" w14:textId="77777777" w:rsidR="00305E29" w:rsidRDefault="00305E29" w:rsidP="00305E29">
      <w:pPr>
        <w:widowControl w:val="0"/>
        <w:autoSpaceDE w:val="0"/>
        <w:autoSpaceDN w:val="0"/>
        <w:adjustRightInd w:val="0"/>
        <w:spacing w:before="7" w:after="0" w:line="150" w:lineRule="exact"/>
        <w:rPr>
          <w:rFonts w:ascii="Times New Roman" w:hAnsi="Times New Roman"/>
          <w:sz w:val="15"/>
          <w:szCs w:val="15"/>
        </w:rPr>
      </w:pPr>
    </w:p>
    <w:p w14:paraId="0F9CCA2E" w14:textId="3A93E12B" w:rsidR="00305E29" w:rsidRDefault="006056CE" w:rsidP="00305E29">
      <w:pPr>
        <w:widowControl w:val="0"/>
        <w:autoSpaceDE w:val="0"/>
        <w:autoSpaceDN w:val="0"/>
        <w:adjustRightInd w:val="0"/>
        <w:spacing w:after="0" w:line="216" w:lineRule="exact"/>
        <w:ind w:left="6198"/>
        <w:rPr>
          <w:rFonts w:cs="Calibri"/>
          <w:sz w:val="18"/>
          <w:szCs w:val="18"/>
        </w:rPr>
      </w:pPr>
      <w:r>
        <w:rPr>
          <w:noProof/>
        </w:rPr>
        <mc:AlternateContent>
          <mc:Choice Requires="wps">
            <w:drawing>
              <wp:anchor distT="0" distB="0" distL="114300" distR="114300" simplePos="0" relativeHeight="251658240" behindDoc="1" locked="0" layoutInCell="0" allowOverlap="1" wp14:anchorId="22BD8AB6" wp14:editId="321068DE">
                <wp:simplePos x="0" y="0"/>
                <wp:positionH relativeFrom="page">
                  <wp:posOffset>650240</wp:posOffset>
                </wp:positionH>
                <wp:positionV relativeFrom="paragraph">
                  <wp:posOffset>134620</wp:posOffset>
                </wp:positionV>
                <wp:extent cx="6294755" cy="1271270"/>
                <wp:effectExtent l="0" t="0" r="0" b="0"/>
                <wp:wrapNone/>
                <wp:docPr id="7642721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1530"/>
                              <w:gridCol w:w="2848"/>
                              <w:gridCol w:w="2846"/>
                              <w:gridCol w:w="2668"/>
                            </w:tblGrid>
                            <w:tr w:rsidR="00305E29" w:rsidRPr="00672F44" w14:paraId="4EFD2BC5" w14:textId="77777777">
                              <w:trPr>
                                <w:trHeight w:hRule="exact" w:val="226"/>
                              </w:trPr>
                              <w:tc>
                                <w:tcPr>
                                  <w:tcW w:w="1530" w:type="dxa"/>
                                  <w:tcBorders>
                                    <w:top w:val="single" w:sz="5" w:space="0" w:color="000000"/>
                                    <w:left w:val="single" w:sz="5" w:space="0" w:color="000000"/>
                                    <w:bottom w:val="single" w:sz="5" w:space="0" w:color="000000"/>
                                    <w:right w:val="single" w:sz="5" w:space="0" w:color="000000"/>
                                  </w:tcBorders>
                                </w:tcPr>
                                <w:p w14:paraId="0625C70C" w14:textId="77777777" w:rsidR="00305E29" w:rsidRPr="00672F44" w:rsidRDefault="00305E29">
                                  <w:pPr>
                                    <w:widowControl w:val="0"/>
                                    <w:autoSpaceDE w:val="0"/>
                                    <w:autoSpaceDN w:val="0"/>
                                    <w:adjustRightInd w:val="0"/>
                                    <w:spacing w:after="0" w:line="212" w:lineRule="exact"/>
                                    <w:ind w:left="250"/>
                                    <w:rPr>
                                      <w:rFonts w:ascii="Times New Roman" w:hAnsi="Times New Roman"/>
                                      <w:sz w:val="24"/>
                                      <w:szCs w:val="24"/>
                                    </w:rPr>
                                  </w:pPr>
                                  <w:r w:rsidRPr="00672F44">
                                    <w:rPr>
                                      <w:rFonts w:cs="Calibri"/>
                                      <w:b/>
                                      <w:bCs/>
                                      <w:sz w:val="18"/>
                                      <w:szCs w:val="18"/>
                                    </w:rPr>
                                    <w:t>T</w:t>
                                  </w:r>
                                  <w:r w:rsidRPr="00672F44">
                                    <w:rPr>
                                      <w:rFonts w:cs="Calibri"/>
                                      <w:b/>
                                      <w:bCs/>
                                      <w:spacing w:val="-3"/>
                                      <w:sz w:val="18"/>
                                      <w:szCs w:val="18"/>
                                    </w:rPr>
                                    <w:t>o</w:t>
                                  </w:r>
                                  <w:r w:rsidRPr="00672F44">
                                    <w:rPr>
                                      <w:rFonts w:cs="Calibri"/>
                                      <w:b/>
                                      <w:bCs/>
                                      <w:spacing w:val="-1"/>
                                      <w:sz w:val="18"/>
                                      <w:szCs w:val="18"/>
                                    </w:rPr>
                                    <w:t>o</w:t>
                                  </w:r>
                                  <w:r w:rsidRPr="00672F44">
                                    <w:rPr>
                                      <w:rFonts w:cs="Calibri"/>
                                      <w:b/>
                                      <w:bCs/>
                                      <w:sz w:val="18"/>
                                      <w:szCs w:val="18"/>
                                    </w:rPr>
                                    <w:t>th</w:t>
                                  </w:r>
                                  <w:r w:rsidRPr="00672F44">
                                    <w:rPr>
                                      <w:rFonts w:cs="Calibri"/>
                                      <w:b/>
                                      <w:bCs/>
                                      <w:spacing w:val="-15"/>
                                      <w:sz w:val="18"/>
                                      <w:szCs w:val="18"/>
                                    </w:rPr>
                                    <w:t xml:space="preserve"> </w:t>
                                  </w:r>
                                  <w:r w:rsidRPr="00672F44">
                                    <w:rPr>
                                      <w:rFonts w:cs="Calibri"/>
                                      <w:b/>
                                      <w:bCs/>
                                      <w:spacing w:val="-1"/>
                                      <w:sz w:val="18"/>
                                      <w:szCs w:val="18"/>
                                    </w:rPr>
                                    <w:t>o</w:t>
                                  </w:r>
                                  <w:r w:rsidRPr="00672F44">
                                    <w:rPr>
                                      <w:rFonts w:cs="Calibri"/>
                                      <w:b/>
                                      <w:bCs/>
                                      <w:sz w:val="18"/>
                                      <w:szCs w:val="18"/>
                                    </w:rPr>
                                    <w:t>r</w:t>
                                  </w:r>
                                  <w:r w:rsidRPr="00672F44">
                                    <w:rPr>
                                      <w:rFonts w:cs="Calibri"/>
                                      <w:b/>
                                      <w:bCs/>
                                      <w:spacing w:val="-7"/>
                                      <w:sz w:val="18"/>
                                      <w:szCs w:val="18"/>
                                    </w:rPr>
                                    <w:t xml:space="preserve"> </w:t>
                                  </w:r>
                                  <w:r w:rsidRPr="00672F44">
                                    <w:rPr>
                                      <w:rFonts w:cs="Calibri"/>
                                      <w:b/>
                                      <w:bCs/>
                                      <w:spacing w:val="-1"/>
                                      <w:sz w:val="18"/>
                                      <w:szCs w:val="18"/>
                                    </w:rPr>
                                    <w:t>A</w:t>
                                  </w:r>
                                  <w:r w:rsidRPr="00672F44">
                                    <w:rPr>
                                      <w:rFonts w:cs="Calibri"/>
                                      <w:b/>
                                      <w:bCs/>
                                      <w:spacing w:val="1"/>
                                      <w:sz w:val="18"/>
                                      <w:szCs w:val="18"/>
                                    </w:rPr>
                                    <w:t>re</w:t>
                                  </w:r>
                                  <w:r w:rsidRPr="00672F44">
                                    <w:rPr>
                                      <w:rFonts w:cs="Calibri"/>
                                      <w:b/>
                                      <w:bCs/>
                                      <w:sz w:val="18"/>
                                      <w:szCs w:val="18"/>
                                    </w:rPr>
                                    <w:t>a</w:t>
                                  </w:r>
                                </w:p>
                              </w:tc>
                              <w:tc>
                                <w:tcPr>
                                  <w:tcW w:w="2848" w:type="dxa"/>
                                  <w:tcBorders>
                                    <w:top w:val="single" w:sz="5" w:space="0" w:color="000000"/>
                                    <w:left w:val="single" w:sz="5" w:space="0" w:color="000000"/>
                                    <w:bottom w:val="single" w:sz="5" w:space="0" w:color="000000"/>
                                    <w:right w:val="single" w:sz="5" w:space="0" w:color="000000"/>
                                  </w:tcBorders>
                                </w:tcPr>
                                <w:p w14:paraId="7251C8A9" w14:textId="77777777" w:rsidR="00305E29" w:rsidRPr="00672F44" w:rsidRDefault="00305E29">
                                  <w:pPr>
                                    <w:widowControl w:val="0"/>
                                    <w:autoSpaceDE w:val="0"/>
                                    <w:autoSpaceDN w:val="0"/>
                                    <w:adjustRightInd w:val="0"/>
                                    <w:spacing w:after="0" w:line="212" w:lineRule="exact"/>
                                    <w:ind w:left="1035" w:right="1031"/>
                                    <w:jc w:val="center"/>
                                    <w:rPr>
                                      <w:rFonts w:ascii="Times New Roman" w:hAnsi="Times New Roman"/>
                                      <w:sz w:val="24"/>
                                      <w:szCs w:val="24"/>
                                    </w:rPr>
                                  </w:pPr>
                                  <w:r w:rsidRPr="00672F44">
                                    <w:rPr>
                                      <w:rFonts w:cs="Calibri"/>
                                      <w:b/>
                                      <w:bCs/>
                                      <w:spacing w:val="-1"/>
                                      <w:w w:val="98"/>
                                      <w:sz w:val="18"/>
                                      <w:szCs w:val="18"/>
                                    </w:rPr>
                                    <w:t>D</w:t>
                                  </w:r>
                                  <w:r w:rsidRPr="00672F44">
                                    <w:rPr>
                                      <w:rFonts w:cs="Calibri"/>
                                      <w:b/>
                                      <w:bCs/>
                                      <w:spacing w:val="-1"/>
                                      <w:w w:val="99"/>
                                      <w:sz w:val="18"/>
                                      <w:szCs w:val="18"/>
                                    </w:rPr>
                                    <w:t>i</w:t>
                                  </w:r>
                                  <w:r w:rsidRPr="00672F44">
                                    <w:rPr>
                                      <w:rFonts w:cs="Calibri"/>
                                      <w:b/>
                                      <w:bCs/>
                                      <w:w w:val="98"/>
                                      <w:sz w:val="18"/>
                                      <w:szCs w:val="18"/>
                                    </w:rPr>
                                    <w:t>a</w:t>
                                  </w:r>
                                  <w:r w:rsidRPr="00672F44">
                                    <w:rPr>
                                      <w:rFonts w:cs="Calibri"/>
                                      <w:b/>
                                      <w:bCs/>
                                      <w:spacing w:val="1"/>
                                      <w:w w:val="98"/>
                                      <w:sz w:val="18"/>
                                      <w:szCs w:val="18"/>
                                    </w:rPr>
                                    <w:t>g</w:t>
                                  </w:r>
                                  <w:r w:rsidRPr="00672F44">
                                    <w:rPr>
                                      <w:rFonts w:cs="Calibri"/>
                                      <w:b/>
                                      <w:bCs/>
                                      <w:spacing w:val="-1"/>
                                      <w:w w:val="98"/>
                                      <w:sz w:val="18"/>
                                      <w:szCs w:val="18"/>
                                    </w:rPr>
                                    <w:t>no</w:t>
                                  </w:r>
                                  <w:r w:rsidRPr="00672F44">
                                    <w:rPr>
                                      <w:rFonts w:cs="Calibri"/>
                                      <w:b/>
                                      <w:bCs/>
                                      <w:w w:val="99"/>
                                      <w:sz w:val="18"/>
                                      <w:szCs w:val="18"/>
                                    </w:rPr>
                                    <w:t>s</w:t>
                                  </w:r>
                                  <w:r w:rsidRPr="00672F44">
                                    <w:rPr>
                                      <w:rFonts w:cs="Calibri"/>
                                      <w:b/>
                                      <w:bCs/>
                                      <w:spacing w:val="-1"/>
                                      <w:w w:val="99"/>
                                      <w:sz w:val="18"/>
                                      <w:szCs w:val="18"/>
                                    </w:rPr>
                                    <w:t>i</w:t>
                                  </w:r>
                                  <w:r w:rsidRPr="00672F44">
                                    <w:rPr>
                                      <w:rFonts w:cs="Calibri"/>
                                      <w:b/>
                                      <w:bCs/>
                                      <w:w w:val="99"/>
                                      <w:sz w:val="18"/>
                                      <w:szCs w:val="18"/>
                                    </w:rPr>
                                    <w:t>s</w:t>
                                  </w:r>
                                </w:p>
                              </w:tc>
                              <w:tc>
                                <w:tcPr>
                                  <w:tcW w:w="2846" w:type="dxa"/>
                                  <w:tcBorders>
                                    <w:top w:val="single" w:sz="5" w:space="0" w:color="000000"/>
                                    <w:left w:val="single" w:sz="5" w:space="0" w:color="000000"/>
                                    <w:bottom w:val="single" w:sz="5" w:space="0" w:color="000000"/>
                                    <w:right w:val="single" w:sz="5" w:space="0" w:color="000000"/>
                                  </w:tcBorders>
                                </w:tcPr>
                                <w:p w14:paraId="468BE92A" w14:textId="77777777" w:rsidR="00305E29" w:rsidRPr="00672F44" w:rsidRDefault="00305E29">
                                  <w:pPr>
                                    <w:widowControl w:val="0"/>
                                    <w:autoSpaceDE w:val="0"/>
                                    <w:autoSpaceDN w:val="0"/>
                                    <w:adjustRightInd w:val="0"/>
                                    <w:spacing w:after="0" w:line="212" w:lineRule="exact"/>
                                    <w:ind w:left="1151" w:right="1153"/>
                                    <w:jc w:val="center"/>
                                    <w:rPr>
                                      <w:rFonts w:ascii="Times New Roman" w:hAnsi="Times New Roman"/>
                                      <w:sz w:val="24"/>
                                      <w:szCs w:val="24"/>
                                    </w:rPr>
                                  </w:pPr>
                                  <w:r w:rsidRPr="00672F44">
                                    <w:rPr>
                                      <w:rFonts w:cs="Calibri"/>
                                      <w:b/>
                                      <w:bCs/>
                                      <w:sz w:val="18"/>
                                      <w:szCs w:val="18"/>
                                    </w:rPr>
                                    <w:t>P</w:t>
                                  </w:r>
                                  <w:r w:rsidRPr="00672F44">
                                    <w:rPr>
                                      <w:rFonts w:cs="Calibri"/>
                                      <w:b/>
                                      <w:bCs/>
                                      <w:spacing w:val="-1"/>
                                      <w:sz w:val="18"/>
                                      <w:szCs w:val="18"/>
                                    </w:rPr>
                                    <w:t>l</w:t>
                                  </w:r>
                                  <w:r w:rsidRPr="00672F44">
                                    <w:rPr>
                                      <w:rFonts w:cs="Calibri"/>
                                      <w:b/>
                                      <w:bCs/>
                                      <w:sz w:val="18"/>
                                      <w:szCs w:val="18"/>
                                    </w:rPr>
                                    <w:t>an</w:t>
                                  </w:r>
                                  <w:r w:rsidRPr="00672F44">
                                    <w:rPr>
                                      <w:rFonts w:cs="Calibri"/>
                                      <w:b/>
                                      <w:bCs/>
                                      <w:spacing w:val="-14"/>
                                      <w:sz w:val="18"/>
                                      <w:szCs w:val="18"/>
                                    </w:rPr>
                                    <w:t xml:space="preserve"> </w:t>
                                  </w:r>
                                  <w:r w:rsidRPr="00672F44">
                                    <w:rPr>
                                      <w:rFonts w:cs="Calibri"/>
                                      <w:b/>
                                      <w:bCs/>
                                      <w:w w:val="98"/>
                                      <w:sz w:val="18"/>
                                      <w:szCs w:val="18"/>
                                    </w:rPr>
                                    <w:t>A</w:t>
                                  </w:r>
                                </w:p>
                              </w:tc>
                              <w:tc>
                                <w:tcPr>
                                  <w:tcW w:w="2668" w:type="dxa"/>
                                  <w:tcBorders>
                                    <w:top w:val="single" w:sz="5" w:space="0" w:color="000000"/>
                                    <w:left w:val="single" w:sz="5" w:space="0" w:color="000000"/>
                                    <w:bottom w:val="single" w:sz="5" w:space="0" w:color="000000"/>
                                    <w:right w:val="single" w:sz="5" w:space="0" w:color="000000"/>
                                  </w:tcBorders>
                                </w:tcPr>
                                <w:p w14:paraId="007CCE26" w14:textId="77777777" w:rsidR="00305E29" w:rsidRPr="00672F44" w:rsidRDefault="00305E29">
                                  <w:pPr>
                                    <w:widowControl w:val="0"/>
                                    <w:autoSpaceDE w:val="0"/>
                                    <w:autoSpaceDN w:val="0"/>
                                    <w:adjustRightInd w:val="0"/>
                                    <w:spacing w:after="0" w:line="212" w:lineRule="exact"/>
                                    <w:ind w:left="1064" w:right="1071"/>
                                    <w:jc w:val="center"/>
                                    <w:rPr>
                                      <w:rFonts w:ascii="Times New Roman" w:hAnsi="Times New Roman"/>
                                      <w:sz w:val="24"/>
                                      <w:szCs w:val="24"/>
                                    </w:rPr>
                                  </w:pPr>
                                  <w:r w:rsidRPr="00672F44">
                                    <w:rPr>
                                      <w:rFonts w:cs="Calibri"/>
                                      <w:b/>
                                      <w:bCs/>
                                      <w:sz w:val="18"/>
                                      <w:szCs w:val="18"/>
                                    </w:rPr>
                                    <w:t>P</w:t>
                                  </w:r>
                                  <w:r w:rsidRPr="00672F44">
                                    <w:rPr>
                                      <w:rFonts w:cs="Calibri"/>
                                      <w:b/>
                                      <w:bCs/>
                                      <w:spacing w:val="-1"/>
                                      <w:sz w:val="18"/>
                                      <w:szCs w:val="18"/>
                                    </w:rPr>
                                    <w:t>l</w:t>
                                  </w:r>
                                  <w:r w:rsidRPr="00672F44">
                                    <w:rPr>
                                      <w:rFonts w:cs="Calibri"/>
                                      <w:b/>
                                      <w:bCs/>
                                      <w:sz w:val="18"/>
                                      <w:szCs w:val="18"/>
                                    </w:rPr>
                                    <w:t>an</w:t>
                                  </w:r>
                                  <w:r w:rsidRPr="00672F44">
                                    <w:rPr>
                                      <w:rFonts w:cs="Calibri"/>
                                      <w:b/>
                                      <w:bCs/>
                                      <w:spacing w:val="-14"/>
                                      <w:sz w:val="18"/>
                                      <w:szCs w:val="18"/>
                                    </w:rPr>
                                    <w:t xml:space="preserve"> </w:t>
                                  </w:r>
                                  <w:r w:rsidRPr="00672F44">
                                    <w:rPr>
                                      <w:rFonts w:cs="Calibri"/>
                                      <w:b/>
                                      <w:bCs/>
                                      <w:w w:val="98"/>
                                      <w:sz w:val="18"/>
                                      <w:szCs w:val="18"/>
                                    </w:rPr>
                                    <w:t>B</w:t>
                                  </w:r>
                                </w:p>
                              </w:tc>
                            </w:tr>
                            <w:tr w:rsidR="00305E29" w:rsidRPr="00672F44" w14:paraId="76308C0C" w14:textId="77777777">
                              <w:trPr>
                                <w:trHeight w:hRule="exact" w:val="252"/>
                              </w:trPr>
                              <w:tc>
                                <w:tcPr>
                                  <w:tcW w:w="1530" w:type="dxa"/>
                                  <w:tcBorders>
                                    <w:top w:val="single" w:sz="5" w:space="0" w:color="000000"/>
                                    <w:left w:val="single" w:sz="5" w:space="0" w:color="000000"/>
                                    <w:bottom w:val="single" w:sz="5" w:space="0" w:color="000000"/>
                                    <w:right w:val="single" w:sz="5" w:space="0" w:color="000000"/>
                                  </w:tcBorders>
                                </w:tcPr>
                                <w:p w14:paraId="6185059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4734AC80"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4ACA963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58F2D05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2CD2A272"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3F79A9C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39726BF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75A5B40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70F9738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47EECA8A"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27AEA82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72750D7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0F91BA3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64A2785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7718C74F"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2EDCE76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6BA70B8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0272061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6B60AEA4"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690E712D"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0CA30AA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65DD54C1"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77095C0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3D1BA825"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7BAD97CB"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6A18AE1A"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4FDC04B8"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46ADE88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18BF3DA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79C3D9E3"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4DA53C4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57077C6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553BCC10"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72106371"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bl>
                          <w:p w14:paraId="698AD2C6" w14:textId="77777777" w:rsidR="00305E29" w:rsidRDefault="00305E29" w:rsidP="00305E2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D8AB6" id="_x0000_t202" coordsize="21600,21600" o:spt="202" path="m,l,21600r21600,l21600,xe">
                <v:stroke joinstyle="miter"/>
                <v:path gradientshapeok="t" o:connecttype="rect"/>
              </v:shapetype>
              <v:shape id="Text Box 5" o:spid="_x0000_s1026" type="#_x0000_t202" style="position:absolute;left:0;text-align:left;margin-left:51.2pt;margin-top:10.6pt;width:495.65pt;height:10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" o:allowincell="f" filled="f" stroked="f">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1530"/>
                        <w:gridCol w:w="2848"/>
                        <w:gridCol w:w="2846"/>
                        <w:gridCol w:w="2668"/>
                      </w:tblGrid>
                      <w:tr w:rsidR="00305E29" w:rsidRPr="00672F44" w14:paraId="4EFD2BC5" w14:textId="77777777">
                        <w:trPr>
                          <w:trHeight w:hRule="exact" w:val="226"/>
                        </w:trPr>
                        <w:tc>
                          <w:tcPr>
                            <w:tcW w:w="1530" w:type="dxa"/>
                            <w:tcBorders>
                              <w:top w:val="single" w:sz="5" w:space="0" w:color="000000"/>
                              <w:left w:val="single" w:sz="5" w:space="0" w:color="000000"/>
                              <w:bottom w:val="single" w:sz="5" w:space="0" w:color="000000"/>
                              <w:right w:val="single" w:sz="5" w:space="0" w:color="000000"/>
                            </w:tcBorders>
                          </w:tcPr>
                          <w:p w14:paraId="0625C70C" w14:textId="77777777" w:rsidR="00305E29" w:rsidRPr="00672F44" w:rsidRDefault="00305E29">
                            <w:pPr>
                              <w:widowControl w:val="0"/>
                              <w:autoSpaceDE w:val="0"/>
                              <w:autoSpaceDN w:val="0"/>
                              <w:adjustRightInd w:val="0"/>
                              <w:spacing w:after="0" w:line="212" w:lineRule="exact"/>
                              <w:ind w:left="250"/>
                              <w:rPr>
                                <w:rFonts w:ascii="Times New Roman" w:hAnsi="Times New Roman"/>
                                <w:sz w:val="24"/>
                                <w:szCs w:val="24"/>
                              </w:rPr>
                            </w:pPr>
                            <w:r w:rsidRPr="00672F44">
                              <w:rPr>
                                <w:rFonts w:cs="Calibri"/>
                                <w:b/>
                                <w:bCs/>
                                <w:sz w:val="18"/>
                                <w:szCs w:val="18"/>
                              </w:rPr>
                              <w:t>T</w:t>
                            </w:r>
                            <w:r w:rsidRPr="00672F44">
                              <w:rPr>
                                <w:rFonts w:cs="Calibri"/>
                                <w:b/>
                                <w:bCs/>
                                <w:spacing w:val="-3"/>
                                <w:sz w:val="18"/>
                                <w:szCs w:val="18"/>
                              </w:rPr>
                              <w:t>o</w:t>
                            </w:r>
                            <w:r w:rsidRPr="00672F44">
                              <w:rPr>
                                <w:rFonts w:cs="Calibri"/>
                                <w:b/>
                                <w:bCs/>
                                <w:spacing w:val="-1"/>
                                <w:sz w:val="18"/>
                                <w:szCs w:val="18"/>
                              </w:rPr>
                              <w:t>o</w:t>
                            </w:r>
                            <w:r w:rsidRPr="00672F44">
                              <w:rPr>
                                <w:rFonts w:cs="Calibri"/>
                                <w:b/>
                                <w:bCs/>
                                <w:sz w:val="18"/>
                                <w:szCs w:val="18"/>
                              </w:rPr>
                              <w:t>th</w:t>
                            </w:r>
                            <w:r w:rsidRPr="00672F44">
                              <w:rPr>
                                <w:rFonts w:cs="Calibri"/>
                                <w:b/>
                                <w:bCs/>
                                <w:spacing w:val="-15"/>
                                <w:sz w:val="18"/>
                                <w:szCs w:val="18"/>
                              </w:rPr>
                              <w:t xml:space="preserve"> </w:t>
                            </w:r>
                            <w:r w:rsidRPr="00672F44">
                              <w:rPr>
                                <w:rFonts w:cs="Calibri"/>
                                <w:b/>
                                <w:bCs/>
                                <w:spacing w:val="-1"/>
                                <w:sz w:val="18"/>
                                <w:szCs w:val="18"/>
                              </w:rPr>
                              <w:t>o</w:t>
                            </w:r>
                            <w:r w:rsidRPr="00672F44">
                              <w:rPr>
                                <w:rFonts w:cs="Calibri"/>
                                <w:b/>
                                <w:bCs/>
                                <w:sz w:val="18"/>
                                <w:szCs w:val="18"/>
                              </w:rPr>
                              <w:t>r</w:t>
                            </w:r>
                            <w:r w:rsidRPr="00672F44">
                              <w:rPr>
                                <w:rFonts w:cs="Calibri"/>
                                <w:b/>
                                <w:bCs/>
                                <w:spacing w:val="-7"/>
                                <w:sz w:val="18"/>
                                <w:szCs w:val="18"/>
                              </w:rPr>
                              <w:t xml:space="preserve"> </w:t>
                            </w:r>
                            <w:r w:rsidRPr="00672F44">
                              <w:rPr>
                                <w:rFonts w:cs="Calibri"/>
                                <w:b/>
                                <w:bCs/>
                                <w:spacing w:val="-1"/>
                                <w:sz w:val="18"/>
                                <w:szCs w:val="18"/>
                              </w:rPr>
                              <w:t>A</w:t>
                            </w:r>
                            <w:r w:rsidRPr="00672F44">
                              <w:rPr>
                                <w:rFonts w:cs="Calibri"/>
                                <w:b/>
                                <w:bCs/>
                                <w:spacing w:val="1"/>
                                <w:sz w:val="18"/>
                                <w:szCs w:val="18"/>
                              </w:rPr>
                              <w:t>re</w:t>
                            </w:r>
                            <w:r w:rsidRPr="00672F44">
                              <w:rPr>
                                <w:rFonts w:cs="Calibri"/>
                                <w:b/>
                                <w:bCs/>
                                <w:sz w:val="18"/>
                                <w:szCs w:val="18"/>
                              </w:rPr>
                              <w:t>a</w:t>
                            </w:r>
                          </w:p>
                        </w:tc>
                        <w:tc>
                          <w:tcPr>
                            <w:tcW w:w="2848" w:type="dxa"/>
                            <w:tcBorders>
                              <w:top w:val="single" w:sz="5" w:space="0" w:color="000000"/>
                              <w:left w:val="single" w:sz="5" w:space="0" w:color="000000"/>
                              <w:bottom w:val="single" w:sz="5" w:space="0" w:color="000000"/>
                              <w:right w:val="single" w:sz="5" w:space="0" w:color="000000"/>
                            </w:tcBorders>
                          </w:tcPr>
                          <w:p w14:paraId="7251C8A9" w14:textId="77777777" w:rsidR="00305E29" w:rsidRPr="00672F44" w:rsidRDefault="00305E29">
                            <w:pPr>
                              <w:widowControl w:val="0"/>
                              <w:autoSpaceDE w:val="0"/>
                              <w:autoSpaceDN w:val="0"/>
                              <w:adjustRightInd w:val="0"/>
                              <w:spacing w:after="0" w:line="212" w:lineRule="exact"/>
                              <w:ind w:left="1035" w:right="1031"/>
                              <w:jc w:val="center"/>
                              <w:rPr>
                                <w:rFonts w:ascii="Times New Roman" w:hAnsi="Times New Roman"/>
                                <w:sz w:val="24"/>
                                <w:szCs w:val="24"/>
                              </w:rPr>
                            </w:pPr>
                            <w:r w:rsidRPr="00672F44">
                              <w:rPr>
                                <w:rFonts w:cs="Calibri"/>
                                <w:b/>
                                <w:bCs/>
                                <w:spacing w:val="-1"/>
                                <w:w w:val="98"/>
                                <w:sz w:val="18"/>
                                <w:szCs w:val="18"/>
                              </w:rPr>
                              <w:t>D</w:t>
                            </w:r>
                            <w:r w:rsidRPr="00672F44">
                              <w:rPr>
                                <w:rFonts w:cs="Calibri"/>
                                <w:b/>
                                <w:bCs/>
                                <w:spacing w:val="-1"/>
                                <w:w w:val="99"/>
                                <w:sz w:val="18"/>
                                <w:szCs w:val="18"/>
                              </w:rPr>
                              <w:t>i</w:t>
                            </w:r>
                            <w:r w:rsidRPr="00672F44">
                              <w:rPr>
                                <w:rFonts w:cs="Calibri"/>
                                <w:b/>
                                <w:bCs/>
                                <w:w w:val="98"/>
                                <w:sz w:val="18"/>
                                <w:szCs w:val="18"/>
                              </w:rPr>
                              <w:t>a</w:t>
                            </w:r>
                            <w:r w:rsidRPr="00672F44">
                              <w:rPr>
                                <w:rFonts w:cs="Calibri"/>
                                <w:b/>
                                <w:bCs/>
                                <w:spacing w:val="1"/>
                                <w:w w:val="98"/>
                                <w:sz w:val="18"/>
                                <w:szCs w:val="18"/>
                              </w:rPr>
                              <w:t>g</w:t>
                            </w:r>
                            <w:r w:rsidRPr="00672F44">
                              <w:rPr>
                                <w:rFonts w:cs="Calibri"/>
                                <w:b/>
                                <w:bCs/>
                                <w:spacing w:val="-1"/>
                                <w:w w:val="98"/>
                                <w:sz w:val="18"/>
                                <w:szCs w:val="18"/>
                              </w:rPr>
                              <w:t>no</w:t>
                            </w:r>
                            <w:r w:rsidRPr="00672F44">
                              <w:rPr>
                                <w:rFonts w:cs="Calibri"/>
                                <w:b/>
                                <w:bCs/>
                                <w:w w:val="99"/>
                                <w:sz w:val="18"/>
                                <w:szCs w:val="18"/>
                              </w:rPr>
                              <w:t>s</w:t>
                            </w:r>
                            <w:r w:rsidRPr="00672F44">
                              <w:rPr>
                                <w:rFonts w:cs="Calibri"/>
                                <w:b/>
                                <w:bCs/>
                                <w:spacing w:val="-1"/>
                                <w:w w:val="99"/>
                                <w:sz w:val="18"/>
                                <w:szCs w:val="18"/>
                              </w:rPr>
                              <w:t>i</w:t>
                            </w:r>
                            <w:r w:rsidRPr="00672F44">
                              <w:rPr>
                                <w:rFonts w:cs="Calibri"/>
                                <w:b/>
                                <w:bCs/>
                                <w:w w:val="99"/>
                                <w:sz w:val="18"/>
                                <w:szCs w:val="18"/>
                              </w:rPr>
                              <w:t>s</w:t>
                            </w:r>
                          </w:p>
                        </w:tc>
                        <w:tc>
                          <w:tcPr>
                            <w:tcW w:w="2846" w:type="dxa"/>
                            <w:tcBorders>
                              <w:top w:val="single" w:sz="5" w:space="0" w:color="000000"/>
                              <w:left w:val="single" w:sz="5" w:space="0" w:color="000000"/>
                              <w:bottom w:val="single" w:sz="5" w:space="0" w:color="000000"/>
                              <w:right w:val="single" w:sz="5" w:space="0" w:color="000000"/>
                            </w:tcBorders>
                          </w:tcPr>
                          <w:p w14:paraId="468BE92A" w14:textId="77777777" w:rsidR="00305E29" w:rsidRPr="00672F44" w:rsidRDefault="00305E29">
                            <w:pPr>
                              <w:widowControl w:val="0"/>
                              <w:autoSpaceDE w:val="0"/>
                              <w:autoSpaceDN w:val="0"/>
                              <w:adjustRightInd w:val="0"/>
                              <w:spacing w:after="0" w:line="212" w:lineRule="exact"/>
                              <w:ind w:left="1151" w:right="1153"/>
                              <w:jc w:val="center"/>
                              <w:rPr>
                                <w:rFonts w:ascii="Times New Roman" w:hAnsi="Times New Roman"/>
                                <w:sz w:val="24"/>
                                <w:szCs w:val="24"/>
                              </w:rPr>
                            </w:pPr>
                            <w:r w:rsidRPr="00672F44">
                              <w:rPr>
                                <w:rFonts w:cs="Calibri"/>
                                <w:b/>
                                <w:bCs/>
                                <w:sz w:val="18"/>
                                <w:szCs w:val="18"/>
                              </w:rPr>
                              <w:t>P</w:t>
                            </w:r>
                            <w:r w:rsidRPr="00672F44">
                              <w:rPr>
                                <w:rFonts w:cs="Calibri"/>
                                <w:b/>
                                <w:bCs/>
                                <w:spacing w:val="-1"/>
                                <w:sz w:val="18"/>
                                <w:szCs w:val="18"/>
                              </w:rPr>
                              <w:t>l</w:t>
                            </w:r>
                            <w:r w:rsidRPr="00672F44">
                              <w:rPr>
                                <w:rFonts w:cs="Calibri"/>
                                <w:b/>
                                <w:bCs/>
                                <w:sz w:val="18"/>
                                <w:szCs w:val="18"/>
                              </w:rPr>
                              <w:t>an</w:t>
                            </w:r>
                            <w:r w:rsidRPr="00672F44">
                              <w:rPr>
                                <w:rFonts w:cs="Calibri"/>
                                <w:b/>
                                <w:bCs/>
                                <w:spacing w:val="-14"/>
                                <w:sz w:val="18"/>
                                <w:szCs w:val="18"/>
                              </w:rPr>
                              <w:t xml:space="preserve"> </w:t>
                            </w:r>
                            <w:r w:rsidRPr="00672F44">
                              <w:rPr>
                                <w:rFonts w:cs="Calibri"/>
                                <w:b/>
                                <w:bCs/>
                                <w:w w:val="98"/>
                                <w:sz w:val="18"/>
                                <w:szCs w:val="18"/>
                              </w:rPr>
                              <w:t>A</w:t>
                            </w:r>
                          </w:p>
                        </w:tc>
                        <w:tc>
                          <w:tcPr>
                            <w:tcW w:w="2668" w:type="dxa"/>
                            <w:tcBorders>
                              <w:top w:val="single" w:sz="5" w:space="0" w:color="000000"/>
                              <w:left w:val="single" w:sz="5" w:space="0" w:color="000000"/>
                              <w:bottom w:val="single" w:sz="5" w:space="0" w:color="000000"/>
                              <w:right w:val="single" w:sz="5" w:space="0" w:color="000000"/>
                            </w:tcBorders>
                          </w:tcPr>
                          <w:p w14:paraId="007CCE26" w14:textId="77777777" w:rsidR="00305E29" w:rsidRPr="00672F44" w:rsidRDefault="00305E29">
                            <w:pPr>
                              <w:widowControl w:val="0"/>
                              <w:autoSpaceDE w:val="0"/>
                              <w:autoSpaceDN w:val="0"/>
                              <w:adjustRightInd w:val="0"/>
                              <w:spacing w:after="0" w:line="212" w:lineRule="exact"/>
                              <w:ind w:left="1064" w:right="1071"/>
                              <w:jc w:val="center"/>
                              <w:rPr>
                                <w:rFonts w:ascii="Times New Roman" w:hAnsi="Times New Roman"/>
                                <w:sz w:val="24"/>
                                <w:szCs w:val="24"/>
                              </w:rPr>
                            </w:pPr>
                            <w:r w:rsidRPr="00672F44">
                              <w:rPr>
                                <w:rFonts w:cs="Calibri"/>
                                <w:b/>
                                <w:bCs/>
                                <w:sz w:val="18"/>
                                <w:szCs w:val="18"/>
                              </w:rPr>
                              <w:t>P</w:t>
                            </w:r>
                            <w:r w:rsidRPr="00672F44">
                              <w:rPr>
                                <w:rFonts w:cs="Calibri"/>
                                <w:b/>
                                <w:bCs/>
                                <w:spacing w:val="-1"/>
                                <w:sz w:val="18"/>
                                <w:szCs w:val="18"/>
                              </w:rPr>
                              <w:t>l</w:t>
                            </w:r>
                            <w:r w:rsidRPr="00672F44">
                              <w:rPr>
                                <w:rFonts w:cs="Calibri"/>
                                <w:b/>
                                <w:bCs/>
                                <w:sz w:val="18"/>
                                <w:szCs w:val="18"/>
                              </w:rPr>
                              <w:t>an</w:t>
                            </w:r>
                            <w:r w:rsidRPr="00672F44">
                              <w:rPr>
                                <w:rFonts w:cs="Calibri"/>
                                <w:b/>
                                <w:bCs/>
                                <w:spacing w:val="-14"/>
                                <w:sz w:val="18"/>
                                <w:szCs w:val="18"/>
                              </w:rPr>
                              <w:t xml:space="preserve"> </w:t>
                            </w:r>
                            <w:r w:rsidRPr="00672F44">
                              <w:rPr>
                                <w:rFonts w:cs="Calibri"/>
                                <w:b/>
                                <w:bCs/>
                                <w:w w:val="98"/>
                                <w:sz w:val="18"/>
                                <w:szCs w:val="18"/>
                              </w:rPr>
                              <w:t>B</w:t>
                            </w:r>
                          </w:p>
                        </w:tc>
                      </w:tr>
                      <w:tr w:rsidR="00305E29" w:rsidRPr="00672F44" w14:paraId="76308C0C" w14:textId="77777777">
                        <w:trPr>
                          <w:trHeight w:hRule="exact" w:val="252"/>
                        </w:trPr>
                        <w:tc>
                          <w:tcPr>
                            <w:tcW w:w="1530" w:type="dxa"/>
                            <w:tcBorders>
                              <w:top w:val="single" w:sz="5" w:space="0" w:color="000000"/>
                              <w:left w:val="single" w:sz="5" w:space="0" w:color="000000"/>
                              <w:bottom w:val="single" w:sz="5" w:space="0" w:color="000000"/>
                              <w:right w:val="single" w:sz="5" w:space="0" w:color="000000"/>
                            </w:tcBorders>
                          </w:tcPr>
                          <w:p w14:paraId="6185059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4734AC80"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4ACA963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58F2D05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2CD2A272"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3F79A9C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39726BF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75A5B40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70F9738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47EECA8A"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27AEA82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72750D7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0F91BA3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64A2785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7718C74F"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2EDCE76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6BA70B8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0272061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6B60AEA4"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690E712D"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0CA30AA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65DD54C1"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77095C0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3D1BA825"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7BAD97CB"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6A18AE1A"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4FDC04B8"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46ADE88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18BF3DA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79C3D9E3" w14:textId="77777777">
                        <w:trPr>
                          <w:trHeight w:hRule="exact" w:val="250"/>
                        </w:trPr>
                        <w:tc>
                          <w:tcPr>
                            <w:tcW w:w="1530" w:type="dxa"/>
                            <w:tcBorders>
                              <w:top w:val="single" w:sz="5" w:space="0" w:color="000000"/>
                              <w:left w:val="single" w:sz="5" w:space="0" w:color="000000"/>
                              <w:bottom w:val="single" w:sz="5" w:space="0" w:color="000000"/>
                              <w:right w:val="single" w:sz="5" w:space="0" w:color="000000"/>
                            </w:tcBorders>
                          </w:tcPr>
                          <w:p w14:paraId="4DA53C4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8" w:type="dxa"/>
                            <w:tcBorders>
                              <w:top w:val="single" w:sz="5" w:space="0" w:color="000000"/>
                              <w:left w:val="single" w:sz="5" w:space="0" w:color="000000"/>
                              <w:bottom w:val="single" w:sz="5" w:space="0" w:color="000000"/>
                              <w:right w:val="single" w:sz="5" w:space="0" w:color="000000"/>
                            </w:tcBorders>
                          </w:tcPr>
                          <w:p w14:paraId="57077C6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846" w:type="dxa"/>
                            <w:tcBorders>
                              <w:top w:val="single" w:sz="5" w:space="0" w:color="000000"/>
                              <w:left w:val="single" w:sz="5" w:space="0" w:color="000000"/>
                              <w:bottom w:val="single" w:sz="5" w:space="0" w:color="000000"/>
                              <w:right w:val="single" w:sz="5" w:space="0" w:color="000000"/>
                            </w:tcBorders>
                          </w:tcPr>
                          <w:p w14:paraId="553BCC10"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2668" w:type="dxa"/>
                            <w:tcBorders>
                              <w:top w:val="single" w:sz="5" w:space="0" w:color="000000"/>
                              <w:left w:val="single" w:sz="5" w:space="0" w:color="000000"/>
                              <w:bottom w:val="single" w:sz="5" w:space="0" w:color="000000"/>
                              <w:right w:val="single" w:sz="5" w:space="0" w:color="000000"/>
                            </w:tcBorders>
                          </w:tcPr>
                          <w:p w14:paraId="72106371"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bl>
                    <w:p w14:paraId="698AD2C6" w14:textId="77777777" w:rsidR="00305E29" w:rsidRDefault="00305E29" w:rsidP="00305E29">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00305E29">
        <w:rPr>
          <w:rFonts w:cs="Calibri"/>
          <w:b/>
          <w:bCs/>
          <w:spacing w:val="-1"/>
          <w:w w:val="98"/>
          <w:sz w:val="18"/>
          <w:szCs w:val="18"/>
        </w:rPr>
        <w:t>R</w:t>
      </w:r>
      <w:r w:rsidR="00305E29">
        <w:rPr>
          <w:rFonts w:cs="Calibri"/>
          <w:b/>
          <w:bCs/>
          <w:spacing w:val="1"/>
          <w:w w:val="98"/>
          <w:sz w:val="18"/>
          <w:szCs w:val="18"/>
        </w:rPr>
        <w:t>e</w:t>
      </w:r>
      <w:r w:rsidR="00305E29">
        <w:rPr>
          <w:rFonts w:cs="Calibri"/>
          <w:b/>
          <w:bCs/>
          <w:spacing w:val="-1"/>
          <w:w w:val="98"/>
          <w:sz w:val="18"/>
          <w:szCs w:val="18"/>
        </w:rPr>
        <w:t>co</w:t>
      </w:r>
      <w:r w:rsidR="00305E29">
        <w:rPr>
          <w:rFonts w:cs="Calibri"/>
          <w:b/>
          <w:bCs/>
          <w:w w:val="98"/>
          <w:sz w:val="18"/>
          <w:szCs w:val="18"/>
        </w:rPr>
        <w:t>mm</w:t>
      </w:r>
      <w:r w:rsidR="00305E29">
        <w:rPr>
          <w:rFonts w:cs="Calibri"/>
          <w:b/>
          <w:bCs/>
          <w:spacing w:val="1"/>
          <w:w w:val="98"/>
          <w:sz w:val="18"/>
          <w:szCs w:val="18"/>
        </w:rPr>
        <w:t>e</w:t>
      </w:r>
      <w:r w:rsidR="00305E29">
        <w:rPr>
          <w:rFonts w:cs="Calibri"/>
          <w:b/>
          <w:bCs/>
          <w:spacing w:val="-1"/>
          <w:w w:val="98"/>
          <w:sz w:val="18"/>
          <w:szCs w:val="18"/>
        </w:rPr>
        <w:t>n</w:t>
      </w:r>
      <w:r w:rsidR="00305E29">
        <w:rPr>
          <w:rFonts w:cs="Calibri"/>
          <w:b/>
          <w:bCs/>
          <w:w w:val="98"/>
          <w:sz w:val="18"/>
          <w:szCs w:val="18"/>
        </w:rPr>
        <w:t>d</w:t>
      </w:r>
      <w:r w:rsidR="00305E29">
        <w:rPr>
          <w:rFonts w:cs="Calibri"/>
          <w:b/>
          <w:bCs/>
          <w:spacing w:val="1"/>
          <w:w w:val="98"/>
          <w:sz w:val="18"/>
          <w:szCs w:val="18"/>
        </w:rPr>
        <w:t>e</w:t>
      </w:r>
      <w:r w:rsidR="00305E29">
        <w:rPr>
          <w:rFonts w:cs="Calibri"/>
          <w:b/>
          <w:bCs/>
          <w:w w:val="98"/>
          <w:sz w:val="18"/>
          <w:szCs w:val="18"/>
        </w:rPr>
        <w:t>d</w:t>
      </w:r>
      <w:r w:rsidR="00305E29">
        <w:rPr>
          <w:rFonts w:cs="Calibri"/>
          <w:b/>
          <w:bCs/>
          <w:spacing w:val="-7"/>
          <w:w w:val="98"/>
          <w:sz w:val="18"/>
          <w:szCs w:val="18"/>
        </w:rPr>
        <w:t xml:space="preserve"> </w:t>
      </w:r>
      <w:r w:rsidR="00305E29">
        <w:rPr>
          <w:rFonts w:cs="Calibri"/>
          <w:b/>
          <w:bCs/>
          <w:spacing w:val="-3"/>
          <w:w w:val="98"/>
          <w:sz w:val="18"/>
          <w:szCs w:val="18"/>
        </w:rPr>
        <w:t>T</w:t>
      </w:r>
      <w:r w:rsidR="00305E29">
        <w:rPr>
          <w:rFonts w:cs="Calibri"/>
          <w:b/>
          <w:bCs/>
          <w:spacing w:val="1"/>
          <w:w w:val="98"/>
          <w:sz w:val="18"/>
          <w:szCs w:val="18"/>
        </w:rPr>
        <w:t>re</w:t>
      </w:r>
      <w:r w:rsidR="00305E29">
        <w:rPr>
          <w:rFonts w:cs="Calibri"/>
          <w:b/>
          <w:bCs/>
          <w:w w:val="98"/>
          <w:sz w:val="18"/>
          <w:szCs w:val="18"/>
        </w:rPr>
        <w:t>atm</w:t>
      </w:r>
      <w:r w:rsidR="00305E29">
        <w:rPr>
          <w:rFonts w:cs="Calibri"/>
          <w:b/>
          <w:bCs/>
          <w:spacing w:val="1"/>
          <w:w w:val="98"/>
          <w:sz w:val="18"/>
          <w:szCs w:val="18"/>
        </w:rPr>
        <w:t>e</w:t>
      </w:r>
      <w:r w:rsidR="00305E29">
        <w:rPr>
          <w:rFonts w:cs="Calibri"/>
          <w:b/>
          <w:bCs/>
          <w:spacing w:val="-1"/>
          <w:w w:val="98"/>
          <w:sz w:val="18"/>
          <w:szCs w:val="18"/>
        </w:rPr>
        <w:t>n</w:t>
      </w:r>
      <w:r w:rsidR="00305E29">
        <w:rPr>
          <w:rFonts w:cs="Calibri"/>
          <w:b/>
          <w:bCs/>
          <w:w w:val="98"/>
          <w:sz w:val="18"/>
          <w:szCs w:val="18"/>
        </w:rPr>
        <w:t>t</w:t>
      </w:r>
      <w:r w:rsidR="00305E29">
        <w:rPr>
          <w:rFonts w:cs="Calibri"/>
          <w:b/>
          <w:bCs/>
          <w:spacing w:val="-7"/>
          <w:w w:val="98"/>
          <w:sz w:val="18"/>
          <w:szCs w:val="18"/>
        </w:rPr>
        <w:t xml:space="preserve"> </w:t>
      </w:r>
      <w:r w:rsidR="00305E29">
        <w:rPr>
          <w:rFonts w:cs="Calibri"/>
          <w:b/>
          <w:bCs/>
          <w:sz w:val="18"/>
          <w:szCs w:val="18"/>
        </w:rPr>
        <w:t>P</w:t>
      </w:r>
      <w:r w:rsidR="00305E29">
        <w:rPr>
          <w:rFonts w:cs="Calibri"/>
          <w:b/>
          <w:bCs/>
          <w:spacing w:val="-1"/>
          <w:sz w:val="18"/>
          <w:szCs w:val="18"/>
        </w:rPr>
        <w:t>l</w:t>
      </w:r>
      <w:r w:rsidR="00305E29">
        <w:rPr>
          <w:rFonts w:cs="Calibri"/>
          <w:b/>
          <w:bCs/>
          <w:sz w:val="18"/>
          <w:szCs w:val="18"/>
        </w:rPr>
        <w:t>an</w:t>
      </w:r>
    </w:p>
    <w:p w14:paraId="0D04ED3A" w14:textId="77777777" w:rsidR="00305E29" w:rsidRDefault="00305E29" w:rsidP="00305E29">
      <w:pPr>
        <w:widowControl w:val="0"/>
        <w:autoSpaceDE w:val="0"/>
        <w:autoSpaceDN w:val="0"/>
        <w:adjustRightInd w:val="0"/>
        <w:spacing w:after="0" w:line="200" w:lineRule="exact"/>
        <w:rPr>
          <w:rFonts w:cs="Calibri"/>
          <w:sz w:val="20"/>
          <w:szCs w:val="20"/>
        </w:rPr>
      </w:pPr>
    </w:p>
    <w:p w14:paraId="110D8B7C" w14:textId="77777777" w:rsidR="00305E29" w:rsidRDefault="00305E29" w:rsidP="00305E29">
      <w:pPr>
        <w:widowControl w:val="0"/>
        <w:autoSpaceDE w:val="0"/>
        <w:autoSpaceDN w:val="0"/>
        <w:adjustRightInd w:val="0"/>
        <w:spacing w:after="0" w:line="200" w:lineRule="exact"/>
        <w:rPr>
          <w:rFonts w:cs="Calibri"/>
          <w:sz w:val="20"/>
          <w:szCs w:val="20"/>
        </w:rPr>
      </w:pPr>
    </w:p>
    <w:p w14:paraId="4FACDD7A" w14:textId="77777777" w:rsidR="00305E29" w:rsidRDefault="00305E29" w:rsidP="00305E29">
      <w:pPr>
        <w:widowControl w:val="0"/>
        <w:autoSpaceDE w:val="0"/>
        <w:autoSpaceDN w:val="0"/>
        <w:adjustRightInd w:val="0"/>
        <w:spacing w:after="0" w:line="200" w:lineRule="exact"/>
        <w:rPr>
          <w:rFonts w:cs="Calibri"/>
          <w:sz w:val="20"/>
          <w:szCs w:val="20"/>
        </w:rPr>
      </w:pPr>
    </w:p>
    <w:p w14:paraId="35B96B76" w14:textId="77777777" w:rsidR="00305E29" w:rsidRDefault="00305E29" w:rsidP="00305E29">
      <w:pPr>
        <w:widowControl w:val="0"/>
        <w:autoSpaceDE w:val="0"/>
        <w:autoSpaceDN w:val="0"/>
        <w:adjustRightInd w:val="0"/>
        <w:spacing w:after="0" w:line="200" w:lineRule="exact"/>
        <w:rPr>
          <w:rFonts w:cs="Calibri"/>
          <w:sz w:val="20"/>
          <w:szCs w:val="20"/>
        </w:rPr>
      </w:pPr>
    </w:p>
    <w:p w14:paraId="255C550D" w14:textId="77777777" w:rsidR="00305E29" w:rsidRDefault="00305E29" w:rsidP="00305E29">
      <w:pPr>
        <w:widowControl w:val="0"/>
        <w:autoSpaceDE w:val="0"/>
        <w:autoSpaceDN w:val="0"/>
        <w:adjustRightInd w:val="0"/>
        <w:spacing w:after="0" w:line="200" w:lineRule="exact"/>
        <w:rPr>
          <w:rFonts w:cs="Calibri"/>
          <w:sz w:val="20"/>
          <w:szCs w:val="20"/>
        </w:rPr>
      </w:pPr>
    </w:p>
    <w:p w14:paraId="62379CA0" w14:textId="77777777" w:rsidR="00305E29" w:rsidRDefault="00305E29" w:rsidP="00305E29">
      <w:pPr>
        <w:widowControl w:val="0"/>
        <w:autoSpaceDE w:val="0"/>
        <w:autoSpaceDN w:val="0"/>
        <w:adjustRightInd w:val="0"/>
        <w:spacing w:after="0" w:line="200" w:lineRule="exact"/>
        <w:rPr>
          <w:rFonts w:cs="Calibri"/>
          <w:sz w:val="20"/>
          <w:szCs w:val="20"/>
        </w:rPr>
      </w:pPr>
    </w:p>
    <w:p w14:paraId="0A809C37" w14:textId="77777777" w:rsidR="00305E29" w:rsidRDefault="00305E29" w:rsidP="00305E29">
      <w:pPr>
        <w:widowControl w:val="0"/>
        <w:autoSpaceDE w:val="0"/>
        <w:autoSpaceDN w:val="0"/>
        <w:adjustRightInd w:val="0"/>
        <w:spacing w:after="0" w:line="200" w:lineRule="exact"/>
        <w:rPr>
          <w:rFonts w:cs="Calibri"/>
          <w:sz w:val="20"/>
          <w:szCs w:val="20"/>
        </w:rPr>
      </w:pPr>
    </w:p>
    <w:p w14:paraId="02F5A7A7" w14:textId="77777777" w:rsidR="00305E29" w:rsidRDefault="00305E29" w:rsidP="00305E29">
      <w:pPr>
        <w:widowControl w:val="0"/>
        <w:autoSpaceDE w:val="0"/>
        <w:autoSpaceDN w:val="0"/>
        <w:adjustRightInd w:val="0"/>
        <w:spacing w:after="0" w:line="200" w:lineRule="exact"/>
        <w:rPr>
          <w:rFonts w:cs="Calibri"/>
          <w:sz w:val="20"/>
          <w:szCs w:val="20"/>
        </w:rPr>
      </w:pPr>
    </w:p>
    <w:p w14:paraId="252D5197" w14:textId="77777777" w:rsidR="00305E29" w:rsidRDefault="00305E29" w:rsidP="00305E29">
      <w:pPr>
        <w:widowControl w:val="0"/>
        <w:autoSpaceDE w:val="0"/>
        <w:autoSpaceDN w:val="0"/>
        <w:adjustRightInd w:val="0"/>
        <w:spacing w:after="0" w:line="200" w:lineRule="exact"/>
        <w:rPr>
          <w:rFonts w:cs="Calibri"/>
          <w:sz w:val="20"/>
          <w:szCs w:val="20"/>
        </w:rPr>
      </w:pPr>
    </w:p>
    <w:p w14:paraId="569FCFDE" w14:textId="77777777" w:rsidR="00305E29" w:rsidRDefault="00305E29" w:rsidP="00305E29">
      <w:pPr>
        <w:widowControl w:val="0"/>
        <w:autoSpaceDE w:val="0"/>
        <w:autoSpaceDN w:val="0"/>
        <w:adjustRightInd w:val="0"/>
        <w:spacing w:after="0" w:line="200" w:lineRule="exact"/>
        <w:rPr>
          <w:rFonts w:cs="Calibri"/>
          <w:sz w:val="20"/>
          <w:szCs w:val="20"/>
        </w:rPr>
      </w:pPr>
    </w:p>
    <w:p w14:paraId="4BF66977" w14:textId="77777777" w:rsidR="00305E29" w:rsidRDefault="00305E29" w:rsidP="00305E29">
      <w:pPr>
        <w:widowControl w:val="0"/>
        <w:autoSpaceDE w:val="0"/>
        <w:autoSpaceDN w:val="0"/>
        <w:adjustRightInd w:val="0"/>
        <w:spacing w:before="4" w:after="0" w:line="200" w:lineRule="exact"/>
        <w:rPr>
          <w:rFonts w:cs="Calibri"/>
          <w:sz w:val="20"/>
          <w:szCs w:val="20"/>
        </w:rPr>
      </w:pPr>
    </w:p>
    <w:p w14:paraId="4738D0B3" w14:textId="056E6855" w:rsidR="00305E29" w:rsidRDefault="00305E29" w:rsidP="00305E29">
      <w:pPr>
        <w:widowControl w:val="0"/>
        <w:tabs>
          <w:tab w:val="left" w:pos="9560"/>
        </w:tabs>
        <w:autoSpaceDE w:val="0"/>
        <w:autoSpaceDN w:val="0"/>
        <w:adjustRightInd w:val="0"/>
        <w:spacing w:before="22" w:after="0" w:line="240" w:lineRule="auto"/>
        <w:ind w:left="318"/>
        <w:rPr>
          <w:rFonts w:cs="Calibri"/>
          <w:sz w:val="18"/>
          <w:szCs w:val="18"/>
        </w:rPr>
      </w:pPr>
      <w:r>
        <w:rPr>
          <w:rFonts w:cs="Calibri"/>
          <w:spacing w:val="-3"/>
          <w:w w:val="98"/>
          <w:sz w:val="18"/>
          <w:szCs w:val="18"/>
        </w:rPr>
        <w:t>S</w:t>
      </w:r>
      <w:r>
        <w:rPr>
          <w:rFonts w:cs="Calibri"/>
          <w:w w:val="99"/>
          <w:sz w:val="18"/>
          <w:szCs w:val="18"/>
        </w:rPr>
        <w:t>i</w:t>
      </w:r>
      <w:r>
        <w:rPr>
          <w:rFonts w:cs="Calibri"/>
          <w:spacing w:val="-1"/>
          <w:w w:val="98"/>
          <w:sz w:val="18"/>
          <w:szCs w:val="18"/>
        </w:rPr>
        <w:t>gn</w:t>
      </w:r>
      <w:r>
        <w:rPr>
          <w:rFonts w:cs="Calibri"/>
          <w:w w:val="98"/>
          <w:sz w:val="18"/>
          <w:szCs w:val="18"/>
        </w:rPr>
        <w:t>at</w:t>
      </w:r>
      <w:r>
        <w:rPr>
          <w:rFonts w:cs="Calibri"/>
          <w:spacing w:val="-3"/>
          <w:w w:val="98"/>
          <w:sz w:val="18"/>
          <w:szCs w:val="18"/>
        </w:rPr>
        <w:t>u</w:t>
      </w:r>
      <w:r>
        <w:rPr>
          <w:rFonts w:cs="Calibri"/>
          <w:w w:val="98"/>
          <w:sz w:val="18"/>
          <w:szCs w:val="18"/>
        </w:rPr>
        <w:t>re</w:t>
      </w:r>
      <w:r>
        <w:rPr>
          <w:rFonts w:cs="Calibri"/>
          <w:spacing w:val="-4"/>
          <w:sz w:val="18"/>
          <w:szCs w:val="18"/>
        </w:rPr>
        <w:t xml:space="preserve"> </w:t>
      </w:r>
      <w:r>
        <w:rPr>
          <w:rFonts w:cs="Calibri"/>
          <w:spacing w:val="1"/>
          <w:w w:val="98"/>
          <w:sz w:val="18"/>
          <w:szCs w:val="18"/>
        </w:rPr>
        <w:t>o</w:t>
      </w:r>
      <w:r>
        <w:rPr>
          <w:rFonts w:cs="Calibri"/>
          <w:w w:val="98"/>
          <w:sz w:val="18"/>
          <w:szCs w:val="18"/>
        </w:rPr>
        <w:t>f</w:t>
      </w:r>
      <w:r>
        <w:rPr>
          <w:rFonts w:cs="Calibri"/>
          <w:sz w:val="18"/>
          <w:szCs w:val="18"/>
        </w:rPr>
        <w:t xml:space="preserve"> </w:t>
      </w:r>
      <w:r>
        <w:rPr>
          <w:rFonts w:cs="Calibri"/>
          <w:w w:val="98"/>
          <w:sz w:val="18"/>
          <w:szCs w:val="18"/>
        </w:rPr>
        <w:t>D</w:t>
      </w:r>
      <w:r>
        <w:rPr>
          <w:rFonts w:cs="Calibri"/>
          <w:spacing w:val="-1"/>
          <w:w w:val="98"/>
          <w:sz w:val="18"/>
          <w:szCs w:val="18"/>
        </w:rPr>
        <w:t>en</w:t>
      </w:r>
      <w:r>
        <w:rPr>
          <w:rFonts w:cs="Calibri"/>
          <w:w w:val="99"/>
          <w:sz w:val="18"/>
          <w:szCs w:val="18"/>
        </w:rPr>
        <w:t>ti</w:t>
      </w:r>
      <w:r>
        <w:rPr>
          <w:rFonts w:cs="Calibri"/>
          <w:spacing w:val="-1"/>
          <w:w w:val="98"/>
          <w:sz w:val="18"/>
          <w:szCs w:val="18"/>
        </w:rPr>
        <w:t>s</w:t>
      </w:r>
      <w:r>
        <w:rPr>
          <w:rFonts w:cs="Calibri"/>
          <w:w w:val="99"/>
          <w:sz w:val="18"/>
          <w:szCs w:val="18"/>
        </w:rPr>
        <w:t>t</w:t>
      </w:r>
      <w:r>
        <w:rPr>
          <w:rFonts w:cs="Calibri"/>
          <w:spacing w:val="3"/>
          <w:w w:val="99"/>
          <w:sz w:val="18"/>
          <w:szCs w:val="18"/>
        </w:rPr>
        <w:t>:</w:t>
      </w:r>
      <w:r>
        <w:rPr>
          <w:rFonts w:cs="Calibri"/>
          <w:w w:val="98"/>
          <w:sz w:val="18"/>
          <w:szCs w:val="18"/>
          <w:u w:val="single"/>
        </w:rPr>
        <w:t xml:space="preserve"> </w:t>
      </w:r>
      <w:r>
        <w:rPr>
          <w:rFonts w:cs="Calibri"/>
          <w:sz w:val="18"/>
          <w:szCs w:val="18"/>
          <w:u w:val="single"/>
        </w:rPr>
        <w:t xml:space="preserve">                                                                                                      </w:t>
      </w:r>
      <w:r w:rsidRPr="00AD108D">
        <w:rPr>
          <w:rFonts w:cs="Calibri"/>
          <w:spacing w:val="-9"/>
          <w:sz w:val="18"/>
          <w:szCs w:val="18"/>
        </w:rPr>
        <w:t xml:space="preserve"> </w:t>
      </w:r>
      <w:r w:rsidR="008D7422" w:rsidRPr="00AD108D">
        <w:rPr>
          <w:rFonts w:cs="Calibri"/>
          <w:spacing w:val="-9"/>
          <w:sz w:val="18"/>
          <w:szCs w:val="18"/>
        </w:rPr>
        <w:t xml:space="preserve">  </w:t>
      </w:r>
      <w:r>
        <w:rPr>
          <w:rFonts w:cs="Calibri"/>
          <w:w w:val="98"/>
          <w:sz w:val="18"/>
          <w:szCs w:val="18"/>
        </w:rPr>
        <w:t>Da</w:t>
      </w:r>
      <w:r>
        <w:rPr>
          <w:rFonts w:cs="Calibri"/>
          <w:w w:val="99"/>
          <w:sz w:val="18"/>
          <w:szCs w:val="18"/>
        </w:rPr>
        <w:t>t</w:t>
      </w:r>
      <w:r>
        <w:rPr>
          <w:rFonts w:cs="Calibri"/>
          <w:spacing w:val="-3"/>
          <w:w w:val="98"/>
          <w:sz w:val="18"/>
          <w:szCs w:val="18"/>
        </w:rPr>
        <w:t>e</w:t>
      </w:r>
      <w:r>
        <w:rPr>
          <w:rFonts w:cs="Calibri"/>
          <w:w w:val="99"/>
          <w:sz w:val="18"/>
          <w:szCs w:val="18"/>
        </w:rPr>
        <w:t>:</w:t>
      </w:r>
      <w:r>
        <w:rPr>
          <w:rFonts w:cs="Calibri"/>
          <w:sz w:val="18"/>
          <w:szCs w:val="18"/>
        </w:rPr>
        <w:t xml:space="preserve">   </w:t>
      </w:r>
      <w:r>
        <w:rPr>
          <w:rFonts w:cs="Calibri"/>
          <w:spacing w:val="-18"/>
          <w:sz w:val="18"/>
          <w:szCs w:val="18"/>
        </w:rPr>
        <w:t xml:space="preserve"> </w:t>
      </w:r>
      <w:r>
        <w:rPr>
          <w:rFonts w:cs="Calibri"/>
          <w:w w:val="98"/>
          <w:sz w:val="18"/>
          <w:szCs w:val="18"/>
          <w:u w:val="single"/>
        </w:rPr>
        <w:t xml:space="preserve"> </w:t>
      </w:r>
      <w:r>
        <w:rPr>
          <w:rFonts w:cs="Calibri"/>
          <w:sz w:val="18"/>
          <w:szCs w:val="18"/>
          <w:u w:val="single"/>
        </w:rPr>
        <w:tab/>
      </w:r>
    </w:p>
    <w:p w14:paraId="69AB2E07" w14:textId="77777777" w:rsidR="00305E29" w:rsidRDefault="00305E29" w:rsidP="00305E29">
      <w:pPr>
        <w:widowControl w:val="0"/>
        <w:tabs>
          <w:tab w:val="left" w:pos="9560"/>
        </w:tabs>
        <w:autoSpaceDE w:val="0"/>
        <w:autoSpaceDN w:val="0"/>
        <w:adjustRightInd w:val="0"/>
        <w:spacing w:before="22" w:after="0" w:line="240" w:lineRule="auto"/>
        <w:ind w:left="318"/>
        <w:rPr>
          <w:rFonts w:cs="Calibri"/>
          <w:sz w:val="18"/>
          <w:szCs w:val="18"/>
        </w:rPr>
        <w:sectPr w:rsidR="00305E29">
          <w:pgSz w:w="12240" w:h="15840"/>
          <w:pgMar w:top="1180" w:right="1200" w:bottom="280" w:left="820" w:header="720" w:footer="720" w:gutter="0"/>
          <w:cols w:space="720" w:equalWidth="0">
            <w:col w:w="10220"/>
          </w:cols>
          <w:noEndnote/>
        </w:sectPr>
      </w:pPr>
    </w:p>
    <w:p w14:paraId="6711BBED" w14:textId="77777777" w:rsidR="00305E29" w:rsidRDefault="00305E29" w:rsidP="00305E29">
      <w:pPr>
        <w:widowControl w:val="0"/>
        <w:autoSpaceDE w:val="0"/>
        <w:autoSpaceDN w:val="0"/>
        <w:adjustRightInd w:val="0"/>
        <w:spacing w:before="50" w:after="0" w:line="240" w:lineRule="auto"/>
        <w:ind w:left="110"/>
        <w:rPr>
          <w:rFonts w:cs="Calibri"/>
          <w:sz w:val="28"/>
          <w:szCs w:val="28"/>
        </w:rPr>
      </w:pPr>
      <w:r>
        <w:rPr>
          <w:rFonts w:cs="Calibri"/>
          <w:b/>
          <w:bCs/>
          <w:sz w:val="28"/>
          <w:szCs w:val="28"/>
        </w:rPr>
        <w:lastRenderedPageBreak/>
        <w:t>Rec</w:t>
      </w:r>
      <w:r>
        <w:rPr>
          <w:rFonts w:cs="Calibri"/>
          <w:b/>
          <w:bCs/>
          <w:spacing w:val="1"/>
          <w:sz w:val="28"/>
          <w:szCs w:val="28"/>
        </w:rPr>
        <w:t>a</w:t>
      </w:r>
      <w:r>
        <w:rPr>
          <w:rFonts w:cs="Calibri"/>
          <w:b/>
          <w:bCs/>
          <w:spacing w:val="-2"/>
          <w:sz w:val="28"/>
          <w:szCs w:val="28"/>
        </w:rPr>
        <w:t>l</w:t>
      </w:r>
      <w:r>
        <w:rPr>
          <w:rFonts w:cs="Calibri"/>
          <w:b/>
          <w:bCs/>
          <w:sz w:val="28"/>
          <w:szCs w:val="28"/>
        </w:rPr>
        <w:t>l</w:t>
      </w:r>
      <w:r>
        <w:rPr>
          <w:rFonts w:cs="Calibri"/>
          <w:b/>
          <w:bCs/>
          <w:spacing w:val="-8"/>
          <w:sz w:val="28"/>
          <w:szCs w:val="28"/>
        </w:rPr>
        <w:t xml:space="preserve"> </w:t>
      </w:r>
      <w:r>
        <w:rPr>
          <w:rFonts w:cs="Calibri"/>
          <w:b/>
          <w:bCs/>
          <w:sz w:val="28"/>
          <w:szCs w:val="28"/>
        </w:rPr>
        <w:t>E</w:t>
      </w:r>
      <w:r>
        <w:rPr>
          <w:rFonts w:cs="Calibri"/>
          <w:b/>
          <w:bCs/>
          <w:spacing w:val="1"/>
          <w:sz w:val="28"/>
          <w:szCs w:val="28"/>
        </w:rPr>
        <w:t>xa</w:t>
      </w:r>
      <w:r>
        <w:rPr>
          <w:rFonts w:cs="Calibri"/>
          <w:b/>
          <w:bCs/>
          <w:spacing w:val="-3"/>
          <w:sz w:val="28"/>
          <w:szCs w:val="28"/>
        </w:rPr>
        <w:t>m</w:t>
      </w:r>
      <w:r>
        <w:rPr>
          <w:rFonts w:cs="Calibri"/>
          <w:b/>
          <w:bCs/>
          <w:spacing w:val="1"/>
          <w:sz w:val="28"/>
          <w:szCs w:val="28"/>
        </w:rPr>
        <w:t>i</w:t>
      </w:r>
      <w:r>
        <w:rPr>
          <w:rFonts w:cs="Calibri"/>
          <w:b/>
          <w:bCs/>
          <w:spacing w:val="-2"/>
          <w:sz w:val="28"/>
          <w:szCs w:val="28"/>
        </w:rPr>
        <w:t>n</w:t>
      </w:r>
      <w:r>
        <w:rPr>
          <w:rFonts w:cs="Calibri"/>
          <w:b/>
          <w:bCs/>
          <w:spacing w:val="1"/>
          <w:sz w:val="28"/>
          <w:szCs w:val="28"/>
        </w:rPr>
        <w:t>at</w:t>
      </w:r>
      <w:r>
        <w:rPr>
          <w:rFonts w:cs="Calibri"/>
          <w:b/>
          <w:bCs/>
          <w:spacing w:val="-2"/>
          <w:sz w:val="28"/>
          <w:szCs w:val="28"/>
        </w:rPr>
        <w:t>i</w:t>
      </w:r>
      <w:r>
        <w:rPr>
          <w:rFonts w:cs="Calibri"/>
          <w:b/>
          <w:bCs/>
          <w:sz w:val="28"/>
          <w:szCs w:val="28"/>
        </w:rPr>
        <w:t>on</w:t>
      </w:r>
    </w:p>
    <w:p w14:paraId="2E6356D4" w14:textId="77777777" w:rsidR="00305E29" w:rsidRDefault="00305E29" w:rsidP="00305E29">
      <w:pPr>
        <w:widowControl w:val="0"/>
        <w:autoSpaceDE w:val="0"/>
        <w:autoSpaceDN w:val="0"/>
        <w:adjustRightInd w:val="0"/>
        <w:spacing w:before="8" w:after="0" w:line="240" w:lineRule="auto"/>
        <w:ind w:left="110"/>
        <w:rPr>
          <w:rFonts w:cs="Calibri"/>
          <w:sz w:val="19"/>
          <w:szCs w:val="19"/>
        </w:rPr>
      </w:pPr>
      <w:r>
        <w:rPr>
          <w:rFonts w:cs="Calibri"/>
          <w:w w:val="103"/>
          <w:sz w:val="19"/>
          <w:szCs w:val="19"/>
        </w:rPr>
        <w:t>(S</w:t>
      </w:r>
      <w:r>
        <w:rPr>
          <w:rFonts w:cs="Calibri"/>
          <w:spacing w:val="1"/>
          <w:w w:val="103"/>
          <w:sz w:val="19"/>
          <w:szCs w:val="19"/>
        </w:rPr>
        <w:t>a</w:t>
      </w:r>
      <w:r>
        <w:rPr>
          <w:rFonts w:cs="Calibri"/>
          <w:spacing w:val="-1"/>
          <w:w w:val="103"/>
          <w:sz w:val="19"/>
          <w:szCs w:val="19"/>
        </w:rPr>
        <w:t>m</w:t>
      </w:r>
      <w:r>
        <w:rPr>
          <w:rFonts w:cs="Calibri"/>
          <w:spacing w:val="1"/>
          <w:w w:val="103"/>
          <w:sz w:val="19"/>
          <w:szCs w:val="19"/>
        </w:rPr>
        <w:t>p</w:t>
      </w:r>
      <w:r>
        <w:rPr>
          <w:rFonts w:cs="Calibri"/>
          <w:w w:val="103"/>
          <w:sz w:val="19"/>
          <w:szCs w:val="19"/>
        </w:rPr>
        <w:t>l</w:t>
      </w:r>
      <w:r>
        <w:rPr>
          <w:rFonts w:cs="Calibri"/>
          <w:spacing w:val="-1"/>
          <w:w w:val="103"/>
          <w:sz w:val="19"/>
          <w:szCs w:val="19"/>
        </w:rPr>
        <w:t>e</w:t>
      </w:r>
      <w:r>
        <w:rPr>
          <w:rFonts w:cs="Calibri"/>
          <w:w w:val="103"/>
          <w:sz w:val="19"/>
          <w:szCs w:val="19"/>
        </w:rPr>
        <w:t>)</w:t>
      </w:r>
    </w:p>
    <w:p w14:paraId="3406D3CA" w14:textId="77777777" w:rsidR="00305E29" w:rsidRDefault="00305E29" w:rsidP="00305E29">
      <w:pPr>
        <w:widowControl w:val="0"/>
        <w:tabs>
          <w:tab w:val="left" w:pos="9820"/>
        </w:tabs>
        <w:autoSpaceDE w:val="0"/>
        <w:autoSpaceDN w:val="0"/>
        <w:adjustRightInd w:val="0"/>
        <w:spacing w:before="6" w:after="0" w:line="410" w:lineRule="atLeast"/>
        <w:ind w:left="318" w:right="69"/>
        <w:rPr>
          <w:rFonts w:cs="Calibri"/>
          <w:sz w:val="18"/>
          <w:szCs w:val="18"/>
        </w:rPr>
      </w:pPr>
      <w:r>
        <w:rPr>
          <w:rFonts w:cs="Calibri"/>
          <w:spacing w:val="1"/>
          <w:sz w:val="18"/>
          <w:szCs w:val="18"/>
        </w:rPr>
        <w:t>P</w:t>
      </w:r>
      <w:r>
        <w:rPr>
          <w:rFonts w:cs="Calibri"/>
          <w:sz w:val="18"/>
          <w:szCs w:val="18"/>
        </w:rPr>
        <w:t>ati</w:t>
      </w:r>
      <w:r>
        <w:rPr>
          <w:rFonts w:cs="Calibri"/>
          <w:spacing w:val="-1"/>
          <w:sz w:val="18"/>
          <w:szCs w:val="18"/>
        </w:rPr>
        <w:t>en</w:t>
      </w:r>
      <w:r>
        <w:rPr>
          <w:rFonts w:cs="Calibri"/>
          <w:sz w:val="18"/>
          <w:szCs w:val="18"/>
        </w:rPr>
        <w:t>t</w:t>
      </w:r>
      <w:r>
        <w:rPr>
          <w:rFonts w:cs="Calibri"/>
          <w:spacing w:val="1"/>
          <w:sz w:val="18"/>
          <w:szCs w:val="18"/>
        </w:rPr>
        <w:t>’</w:t>
      </w:r>
      <w:r>
        <w:rPr>
          <w:rFonts w:cs="Calibri"/>
          <w:sz w:val="18"/>
          <w:szCs w:val="18"/>
        </w:rPr>
        <w:t>s</w:t>
      </w:r>
      <w:r>
        <w:rPr>
          <w:rFonts w:cs="Calibri"/>
          <w:spacing w:val="-12"/>
          <w:sz w:val="18"/>
          <w:szCs w:val="18"/>
        </w:rPr>
        <w:t xml:space="preserve"> </w:t>
      </w:r>
      <w:r>
        <w:rPr>
          <w:rFonts w:cs="Calibri"/>
          <w:spacing w:val="-3"/>
          <w:sz w:val="18"/>
          <w:szCs w:val="18"/>
        </w:rPr>
        <w:t>N</w:t>
      </w:r>
      <w:r>
        <w:rPr>
          <w:rFonts w:cs="Calibri"/>
          <w:sz w:val="18"/>
          <w:szCs w:val="18"/>
        </w:rPr>
        <w:t>am</w:t>
      </w:r>
      <w:r>
        <w:rPr>
          <w:rFonts w:cs="Calibri"/>
          <w:spacing w:val="-1"/>
          <w:sz w:val="18"/>
          <w:szCs w:val="18"/>
        </w:rPr>
        <w:t>e</w:t>
      </w:r>
      <w:r>
        <w:rPr>
          <w:rFonts w:cs="Calibri"/>
          <w:sz w:val="18"/>
          <w:szCs w:val="18"/>
        </w:rPr>
        <w:t xml:space="preserve">: </w:t>
      </w:r>
      <w:r>
        <w:rPr>
          <w:rFonts w:cs="Calibri"/>
          <w:spacing w:val="16"/>
          <w:sz w:val="18"/>
          <w:szCs w:val="18"/>
        </w:rPr>
        <w:t xml:space="preserve"> </w:t>
      </w:r>
      <w:r>
        <w:rPr>
          <w:rFonts w:cs="Calibri"/>
          <w:w w:val="98"/>
          <w:sz w:val="18"/>
          <w:szCs w:val="18"/>
          <w:u w:val="single"/>
        </w:rPr>
        <w:t xml:space="preserve"> </w:t>
      </w:r>
      <w:r>
        <w:rPr>
          <w:rFonts w:cs="Calibri"/>
          <w:sz w:val="18"/>
          <w:szCs w:val="18"/>
          <w:u w:val="single"/>
        </w:rPr>
        <w:tab/>
      </w:r>
      <w:r>
        <w:rPr>
          <w:rFonts w:cs="Calibri"/>
          <w:sz w:val="18"/>
          <w:szCs w:val="18"/>
        </w:rPr>
        <w:t xml:space="preserve"> </w:t>
      </w:r>
      <w:r>
        <w:rPr>
          <w:rFonts w:cs="Calibri"/>
          <w:w w:val="98"/>
          <w:sz w:val="18"/>
          <w:szCs w:val="18"/>
        </w:rPr>
        <w:t>C</w:t>
      </w:r>
      <w:r>
        <w:rPr>
          <w:rFonts w:cs="Calibri"/>
          <w:spacing w:val="-1"/>
          <w:w w:val="98"/>
          <w:sz w:val="18"/>
          <w:szCs w:val="18"/>
        </w:rPr>
        <w:t>h</w:t>
      </w:r>
      <w:r>
        <w:rPr>
          <w:rFonts w:cs="Calibri"/>
          <w:w w:val="98"/>
          <w:sz w:val="18"/>
          <w:szCs w:val="18"/>
        </w:rPr>
        <w:t>a</w:t>
      </w:r>
      <w:r>
        <w:rPr>
          <w:rFonts w:cs="Calibri"/>
          <w:spacing w:val="-1"/>
          <w:w w:val="98"/>
          <w:sz w:val="18"/>
          <w:szCs w:val="18"/>
        </w:rPr>
        <w:t>nge</w:t>
      </w:r>
      <w:r>
        <w:rPr>
          <w:rFonts w:cs="Calibri"/>
          <w:w w:val="98"/>
          <w:sz w:val="18"/>
          <w:szCs w:val="18"/>
        </w:rPr>
        <w:t>s</w:t>
      </w:r>
      <w:r>
        <w:rPr>
          <w:rFonts w:cs="Calibri"/>
          <w:spacing w:val="-6"/>
          <w:sz w:val="18"/>
          <w:szCs w:val="18"/>
        </w:rPr>
        <w:t xml:space="preserve"> </w:t>
      </w:r>
      <w:r>
        <w:rPr>
          <w:rFonts w:cs="Calibri"/>
          <w:w w:val="99"/>
          <w:sz w:val="18"/>
          <w:szCs w:val="18"/>
        </w:rPr>
        <w:t>i</w:t>
      </w:r>
      <w:r>
        <w:rPr>
          <w:rFonts w:cs="Calibri"/>
          <w:w w:val="98"/>
          <w:sz w:val="18"/>
          <w:szCs w:val="18"/>
        </w:rPr>
        <w:t>n</w:t>
      </w:r>
      <w:r>
        <w:rPr>
          <w:rFonts w:cs="Calibri"/>
          <w:spacing w:val="-6"/>
          <w:sz w:val="18"/>
          <w:szCs w:val="18"/>
        </w:rPr>
        <w:t xml:space="preserve"> </w:t>
      </w:r>
      <w:r>
        <w:rPr>
          <w:rFonts w:cs="Calibri"/>
          <w:spacing w:val="1"/>
          <w:w w:val="98"/>
          <w:sz w:val="18"/>
          <w:szCs w:val="18"/>
        </w:rPr>
        <w:t>H</w:t>
      </w:r>
      <w:r>
        <w:rPr>
          <w:rFonts w:cs="Calibri"/>
          <w:spacing w:val="-1"/>
          <w:w w:val="98"/>
          <w:sz w:val="18"/>
          <w:szCs w:val="18"/>
        </w:rPr>
        <w:t>e</w:t>
      </w:r>
      <w:r>
        <w:rPr>
          <w:rFonts w:cs="Calibri"/>
          <w:w w:val="98"/>
          <w:sz w:val="18"/>
          <w:szCs w:val="18"/>
        </w:rPr>
        <w:t>al</w:t>
      </w:r>
      <w:r>
        <w:rPr>
          <w:rFonts w:cs="Calibri"/>
          <w:w w:val="99"/>
          <w:sz w:val="18"/>
          <w:szCs w:val="18"/>
        </w:rPr>
        <w:t>t</w:t>
      </w:r>
      <w:r>
        <w:rPr>
          <w:rFonts w:cs="Calibri"/>
          <w:w w:val="98"/>
          <w:sz w:val="18"/>
          <w:szCs w:val="18"/>
        </w:rPr>
        <w:t>h</w:t>
      </w:r>
      <w:r>
        <w:rPr>
          <w:rFonts w:cs="Calibri"/>
          <w:spacing w:val="-4"/>
          <w:sz w:val="18"/>
          <w:szCs w:val="18"/>
        </w:rPr>
        <w:t xml:space="preserve"> </w:t>
      </w:r>
      <w:r>
        <w:rPr>
          <w:rFonts w:cs="Calibri"/>
          <w:spacing w:val="-1"/>
          <w:w w:val="98"/>
          <w:sz w:val="18"/>
          <w:szCs w:val="18"/>
        </w:rPr>
        <w:t>S</w:t>
      </w:r>
      <w:r>
        <w:rPr>
          <w:rFonts w:cs="Calibri"/>
          <w:w w:val="98"/>
          <w:sz w:val="18"/>
          <w:szCs w:val="18"/>
        </w:rPr>
        <w:t>ta</w:t>
      </w:r>
      <w:r>
        <w:rPr>
          <w:rFonts w:cs="Calibri"/>
          <w:spacing w:val="2"/>
          <w:w w:val="99"/>
          <w:sz w:val="18"/>
          <w:szCs w:val="18"/>
        </w:rPr>
        <w:t>t</w:t>
      </w:r>
      <w:r>
        <w:rPr>
          <w:rFonts w:cs="Calibri"/>
          <w:spacing w:val="-3"/>
          <w:w w:val="98"/>
          <w:sz w:val="18"/>
          <w:szCs w:val="18"/>
        </w:rPr>
        <w:t>u</w:t>
      </w:r>
      <w:r>
        <w:rPr>
          <w:rFonts w:cs="Calibri"/>
          <w:spacing w:val="-1"/>
          <w:w w:val="98"/>
          <w:sz w:val="18"/>
          <w:szCs w:val="18"/>
        </w:rPr>
        <w:t>s</w:t>
      </w:r>
      <w:r>
        <w:rPr>
          <w:rFonts w:cs="Calibri"/>
          <w:w w:val="98"/>
          <w:sz w:val="18"/>
          <w:szCs w:val="18"/>
        </w:rPr>
        <w:t>/M</w:t>
      </w:r>
      <w:r>
        <w:rPr>
          <w:rFonts w:cs="Calibri"/>
          <w:spacing w:val="-3"/>
          <w:w w:val="98"/>
          <w:sz w:val="18"/>
          <w:szCs w:val="18"/>
        </w:rPr>
        <w:t>e</w:t>
      </w:r>
      <w:r>
        <w:rPr>
          <w:rFonts w:cs="Calibri"/>
          <w:spacing w:val="-1"/>
          <w:w w:val="98"/>
          <w:sz w:val="18"/>
          <w:szCs w:val="18"/>
        </w:rPr>
        <w:t>di</w:t>
      </w:r>
      <w:r>
        <w:rPr>
          <w:rFonts w:cs="Calibri"/>
          <w:spacing w:val="1"/>
          <w:w w:val="99"/>
          <w:sz w:val="18"/>
          <w:szCs w:val="18"/>
        </w:rPr>
        <w:t>c</w:t>
      </w:r>
      <w:r>
        <w:rPr>
          <w:rFonts w:cs="Calibri"/>
          <w:w w:val="98"/>
          <w:sz w:val="18"/>
          <w:szCs w:val="18"/>
        </w:rPr>
        <w:t>al</w:t>
      </w:r>
      <w:r>
        <w:rPr>
          <w:rFonts w:cs="Calibri"/>
          <w:spacing w:val="-1"/>
          <w:sz w:val="18"/>
          <w:szCs w:val="18"/>
        </w:rPr>
        <w:t xml:space="preserve"> </w:t>
      </w:r>
      <w:r>
        <w:rPr>
          <w:rFonts w:cs="Calibri"/>
          <w:spacing w:val="1"/>
          <w:w w:val="98"/>
          <w:sz w:val="18"/>
          <w:szCs w:val="18"/>
        </w:rPr>
        <w:t>H</w:t>
      </w:r>
      <w:r>
        <w:rPr>
          <w:rFonts w:cs="Calibri"/>
          <w:spacing w:val="-1"/>
          <w:w w:val="98"/>
          <w:sz w:val="18"/>
          <w:szCs w:val="18"/>
        </w:rPr>
        <w:t>is</w:t>
      </w:r>
      <w:r>
        <w:rPr>
          <w:rFonts w:cs="Calibri"/>
          <w:w w:val="98"/>
          <w:sz w:val="18"/>
          <w:szCs w:val="18"/>
        </w:rPr>
        <w:t>t</w:t>
      </w:r>
      <w:r>
        <w:rPr>
          <w:rFonts w:cs="Calibri"/>
          <w:spacing w:val="1"/>
          <w:w w:val="98"/>
          <w:sz w:val="18"/>
          <w:szCs w:val="18"/>
        </w:rPr>
        <w:t>o</w:t>
      </w:r>
      <w:r>
        <w:rPr>
          <w:rFonts w:cs="Calibri"/>
          <w:w w:val="98"/>
          <w:sz w:val="18"/>
          <w:szCs w:val="18"/>
        </w:rPr>
        <w:t>ry</w:t>
      </w:r>
      <w:r>
        <w:rPr>
          <w:rFonts w:cs="Calibri"/>
          <w:w w:val="99"/>
          <w:sz w:val="18"/>
          <w:szCs w:val="18"/>
        </w:rPr>
        <w:t>:</w:t>
      </w:r>
      <w:r>
        <w:rPr>
          <w:rFonts w:cs="Calibri"/>
          <w:sz w:val="18"/>
          <w:szCs w:val="18"/>
        </w:rPr>
        <w:t xml:space="preserve">   </w:t>
      </w:r>
      <w:r>
        <w:rPr>
          <w:rFonts w:cs="Calibri"/>
          <w:spacing w:val="10"/>
          <w:sz w:val="18"/>
          <w:szCs w:val="18"/>
        </w:rPr>
        <w:t xml:space="preserve"> </w:t>
      </w:r>
      <w:r>
        <w:rPr>
          <w:rFonts w:cs="Calibri"/>
          <w:w w:val="98"/>
          <w:sz w:val="18"/>
          <w:szCs w:val="18"/>
          <w:u w:val="single"/>
        </w:rPr>
        <w:t xml:space="preserve"> </w:t>
      </w:r>
      <w:r>
        <w:rPr>
          <w:rFonts w:cs="Calibri"/>
          <w:sz w:val="18"/>
          <w:szCs w:val="18"/>
          <w:u w:val="single"/>
        </w:rPr>
        <w:tab/>
      </w:r>
    </w:p>
    <w:p w14:paraId="04F7BEE2" w14:textId="77777777" w:rsidR="00305E29" w:rsidRDefault="00305E29" w:rsidP="00305E29">
      <w:pPr>
        <w:widowControl w:val="0"/>
        <w:autoSpaceDE w:val="0"/>
        <w:autoSpaceDN w:val="0"/>
        <w:adjustRightInd w:val="0"/>
        <w:spacing w:before="9" w:after="0" w:line="160" w:lineRule="exact"/>
        <w:rPr>
          <w:rFonts w:cs="Calibri"/>
          <w:sz w:val="16"/>
          <w:szCs w:val="16"/>
        </w:rPr>
      </w:pPr>
    </w:p>
    <w:p w14:paraId="2F62970E" w14:textId="77777777" w:rsidR="00305E29" w:rsidRDefault="00305E29" w:rsidP="00305E29">
      <w:pPr>
        <w:widowControl w:val="0"/>
        <w:autoSpaceDE w:val="0"/>
        <w:autoSpaceDN w:val="0"/>
        <w:adjustRightInd w:val="0"/>
        <w:spacing w:before="22" w:after="0" w:line="216" w:lineRule="exact"/>
        <w:ind w:left="2045"/>
        <w:rPr>
          <w:rFonts w:cs="Calibri"/>
          <w:sz w:val="18"/>
          <w:szCs w:val="18"/>
        </w:rPr>
      </w:pPr>
      <w:r>
        <w:rPr>
          <w:rFonts w:cs="Calibri"/>
          <w:i/>
          <w:iCs/>
          <w:sz w:val="18"/>
          <w:szCs w:val="18"/>
        </w:rPr>
        <w:t>Cl</w:t>
      </w:r>
      <w:r>
        <w:rPr>
          <w:rFonts w:cs="Calibri"/>
          <w:i/>
          <w:iCs/>
          <w:spacing w:val="-1"/>
          <w:sz w:val="18"/>
          <w:szCs w:val="18"/>
        </w:rPr>
        <w:t>i</w:t>
      </w:r>
      <w:r>
        <w:rPr>
          <w:rFonts w:cs="Calibri"/>
          <w:i/>
          <w:iCs/>
          <w:spacing w:val="1"/>
          <w:sz w:val="18"/>
          <w:szCs w:val="18"/>
        </w:rPr>
        <w:t>n</w:t>
      </w:r>
      <w:r>
        <w:rPr>
          <w:rFonts w:cs="Calibri"/>
          <w:i/>
          <w:iCs/>
          <w:sz w:val="18"/>
          <w:szCs w:val="18"/>
        </w:rPr>
        <w:t>i</w:t>
      </w:r>
      <w:r>
        <w:rPr>
          <w:rFonts w:cs="Calibri"/>
          <w:i/>
          <w:iCs/>
          <w:spacing w:val="-1"/>
          <w:sz w:val="18"/>
          <w:szCs w:val="18"/>
        </w:rPr>
        <w:t>c</w:t>
      </w:r>
      <w:r>
        <w:rPr>
          <w:rFonts w:cs="Calibri"/>
          <w:i/>
          <w:iCs/>
          <w:spacing w:val="1"/>
          <w:sz w:val="18"/>
          <w:szCs w:val="18"/>
        </w:rPr>
        <w:t>a</w:t>
      </w:r>
      <w:r>
        <w:rPr>
          <w:rFonts w:cs="Calibri"/>
          <w:i/>
          <w:iCs/>
          <w:sz w:val="18"/>
          <w:szCs w:val="18"/>
        </w:rPr>
        <w:t>l</w:t>
      </w:r>
      <w:r>
        <w:rPr>
          <w:rFonts w:cs="Calibri"/>
          <w:i/>
          <w:iCs/>
          <w:spacing w:val="-15"/>
          <w:sz w:val="18"/>
          <w:szCs w:val="18"/>
        </w:rPr>
        <w:t xml:space="preserve"> </w:t>
      </w:r>
      <w:r>
        <w:rPr>
          <w:rFonts w:cs="Calibri"/>
          <w:i/>
          <w:iCs/>
          <w:spacing w:val="-1"/>
          <w:sz w:val="18"/>
          <w:szCs w:val="18"/>
        </w:rPr>
        <w:t>F</w:t>
      </w:r>
      <w:r>
        <w:rPr>
          <w:rFonts w:cs="Calibri"/>
          <w:i/>
          <w:iCs/>
          <w:spacing w:val="-3"/>
          <w:sz w:val="18"/>
          <w:szCs w:val="18"/>
        </w:rPr>
        <w:t>i</w:t>
      </w:r>
      <w:r>
        <w:rPr>
          <w:rFonts w:cs="Calibri"/>
          <w:i/>
          <w:iCs/>
          <w:spacing w:val="1"/>
          <w:sz w:val="18"/>
          <w:szCs w:val="18"/>
        </w:rPr>
        <w:t>nd</w:t>
      </w:r>
      <w:r>
        <w:rPr>
          <w:rFonts w:cs="Calibri"/>
          <w:i/>
          <w:iCs/>
          <w:spacing w:val="-3"/>
          <w:sz w:val="18"/>
          <w:szCs w:val="18"/>
        </w:rPr>
        <w:t>i</w:t>
      </w:r>
      <w:r>
        <w:rPr>
          <w:rFonts w:cs="Calibri"/>
          <w:i/>
          <w:iCs/>
          <w:spacing w:val="1"/>
          <w:sz w:val="18"/>
          <w:szCs w:val="18"/>
        </w:rPr>
        <w:t>ng</w:t>
      </w:r>
      <w:r>
        <w:rPr>
          <w:rFonts w:cs="Calibri"/>
          <w:i/>
          <w:iCs/>
          <w:sz w:val="18"/>
          <w:szCs w:val="18"/>
        </w:rPr>
        <w:t>s/C</w:t>
      </w:r>
      <w:r>
        <w:rPr>
          <w:rFonts w:cs="Calibri"/>
          <w:i/>
          <w:iCs/>
          <w:spacing w:val="-1"/>
          <w:sz w:val="18"/>
          <w:szCs w:val="18"/>
        </w:rPr>
        <w:t>o</w:t>
      </w:r>
      <w:r>
        <w:rPr>
          <w:rFonts w:cs="Calibri"/>
          <w:i/>
          <w:iCs/>
          <w:spacing w:val="-3"/>
          <w:sz w:val="18"/>
          <w:szCs w:val="18"/>
        </w:rPr>
        <w:t>m</w:t>
      </w:r>
      <w:r>
        <w:rPr>
          <w:rFonts w:cs="Calibri"/>
          <w:i/>
          <w:iCs/>
          <w:spacing w:val="-1"/>
          <w:sz w:val="18"/>
          <w:szCs w:val="18"/>
        </w:rPr>
        <w:t>m</w:t>
      </w:r>
      <w:r>
        <w:rPr>
          <w:rFonts w:cs="Calibri"/>
          <w:i/>
          <w:iCs/>
          <w:sz w:val="18"/>
          <w:szCs w:val="18"/>
        </w:rPr>
        <w:t>e</w:t>
      </w:r>
      <w:r>
        <w:rPr>
          <w:rFonts w:cs="Calibri"/>
          <w:i/>
          <w:iCs/>
          <w:spacing w:val="1"/>
          <w:sz w:val="18"/>
          <w:szCs w:val="18"/>
        </w:rPr>
        <w:t>n</w:t>
      </w:r>
      <w:r>
        <w:rPr>
          <w:rFonts w:cs="Calibri"/>
          <w:i/>
          <w:iCs/>
          <w:sz w:val="18"/>
          <w:szCs w:val="18"/>
        </w:rPr>
        <w:t>ts</w:t>
      </w:r>
    </w:p>
    <w:p w14:paraId="7449BB57" w14:textId="77777777" w:rsidR="00305E29" w:rsidRDefault="00305E29" w:rsidP="00305E29">
      <w:pPr>
        <w:widowControl w:val="0"/>
        <w:autoSpaceDE w:val="0"/>
        <w:autoSpaceDN w:val="0"/>
        <w:adjustRightInd w:val="0"/>
        <w:spacing w:before="7" w:after="0" w:line="60" w:lineRule="exact"/>
        <w:rPr>
          <w:rFonts w:cs="Calibri"/>
          <w:sz w:val="6"/>
          <w:szCs w:val="6"/>
        </w:rPr>
      </w:pPr>
    </w:p>
    <w:tbl>
      <w:tblPr>
        <w:tblW w:w="0" w:type="auto"/>
        <w:tblInd w:w="210" w:type="dxa"/>
        <w:tblLayout w:type="fixed"/>
        <w:tblCellMar>
          <w:left w:w="0" w:type="dxa"/>
          <w:right w:w="0" w:type="dxa"/>
        </w:tblCellMar>
        <w:tblLook w:val="0000" w:firstRow="0" w:lastRow="0" w:firstColumn="0" w:lastColumn="0" w:noHBand="0" w:noVBand="0"/>
      </w:tblPr>
      <w:tblGrid>
        <w:gridCol w:w="1978"/>
        <w:gridCol w:w="799"/>
        <w:gridCol w:w="1613"/>
        <w:gridCol w:w="853"/>
        <w:gridCol w:w="2692"/>
      </w:tblGrid>
      <w:tr w:rsidR="00305E29" w:rsidRPr="00672F44" w14:paraId="27A13CD3"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4BA4EED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99" w:type="dxa"/>
            <w:tcBorders>
              <w:top w:val="single" w:sz="5" w:space="0" w:color="000000"/>
              <w:left w:val="single" w:sz="5" w:space="0" w:color="000000"/>
              <w:bottom w:val="single" w:sz="5" w:space="0" w:color="000000"/>
              <w:right w:val="single" w:sz="5" w:space="0" w:color="000000"/>
            </w:tcBorders>
          </w:tcPr>
          <w:p w14:paraId="116BA039" w14:textId="77777777" w:rsidR="00305E29" w:rsidRPr="00672F44" w:rsidRDefault="00305E29" w:rsidP="00525C4D">
            <w:pPr>
              <w:widowControl w:val="0"/>
              <w:autoSpaceDE w:val="0"/>
              <w:autoSpaceDN w:val="0"/>
              <w:adjustRightInd w:val="0"/>
              <w:spacing w:after="0" w:line="212" w:lineRule="exact"/>
              <w:ind w:left="253" w:right="254"/>
              <w:jc w:val="center"/>
              <w:rPr>
                <w:rFonts w:ascii="Times New Roman" w:hAnsi="Times New Roman"/>
                <w:sz w:val="24"/>
                <w:szCs w:val="24"/>
              </w:rPr>
            </w:pPr>
            <w:r w:rsidRPr="00672F44">
              <w:rPr>
                <w:rFonts w:cs="Calibri"/>
                <w:spacing w:val="1"/>
                <w:w w:val="98"/>
                <w:sz w:val="18"/>
                <w:szCs w:val="18"/>
              </w:rPr>
              <w:t>OK</w:t>
            </w:r>
          </w:p>
        </w:tc>
        <w:tc>
          <w:tcPr>
            <w:tcW w:w="1613" w:type="dxa"/>
            <w:tcBorders>
              <w:top w:val="single" w:sz="5" w:space="0" w:color="000000"/>
              <w:left w:val="single" w:sz="5" w:space="0" w:color="000000"/>
              <w:bottom w:val="single" w:sz="5" w:space="0" w:color="000000"/>
              <w:right w:val="single" w:sz="5" w:space="0" w:color="000000"/>
            </w:tcBorders>
          </w:tcPr>
          <w:p w14:paraId="68EE76AF"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853" w:type="dxa"/>
            <w:tcBorders>
              <w:top w:val="single" w:sz="5" w:space="0" w:color="000000"/>
              <w:left w:val="single" w:sz="5" w:space="0" w:color="000000"/>
              <w:bottom w:val="single" w:sz="5" w:space="0" w:color="000000"/>
              <w:right w:val="single" w:sz="5" w:space="0" w:color="000000"/>
            </w:tcBorders>
          </w:tcPr>
          <w:p w14:paraId="1F4BF875" w14:textId="77777777" w:rsidR="00305E29" w:rsidRPr="00672F44" w:rsidRDefault="00305E29" w:rsidP="00525C4D">
            <w:pPr>
              <w:widowControl w:val="0"/>
              <w:autoSpaceDE w:val="0"/>
              <w:autoSpaceDN w:val="0"/>
              <w:adjustRightInd w:val="0"/>
              <w:spacing w:after="0" w:line="212" w:lineRule="exact"/>
              <w:ind w:left="281" w:right="280"/>
              <w:jc w:val="center"/>
              <w:rPr>
                <w:rFonts w:ascii="Times New Roman" w:hAnsi="Times New Roman"/>
                <w:sz w:val="24"/>
                <w:szCs w:val="24"/>
              </w:rPr>
            </w:pPr>
            <w:r w:rsidRPr="00672F44">
              <w:rPr>
                <w:rFonts w:cs="Calibri"/>
                <w:spacing w:val="1"/>
                <w:w w:val="98"/>
                <w:sz w:val="18"/>
                <w:szCs w:val="18"/>
              </w:rPr>
              <w:t>OK</w:t>
            </w:r>
          </w:p>
        </w:tc>
        <w:tc>
          <w:tcPr>
            <w:tcW w:w="2692" w:type="dxa"/>
            <w:vMerge w:val="restart"/>
            <w:tcBorders>
              <w:top w:val="nil"/>
              <w:left w:val="single" w:sz="5" w:space="0" w:color="000000"/>
              <w:bottom w:val="single" w:sz="5" w:space="0" w:color="000000"/>
              <w:right w:val="nil"/>
            </w:tcBorders>
          </w:tcPr>
          <w:p w14:paraId="40877506" w14:textId="77777777" w:rsidR="00305E29" w:rsidRPr="00AD108D" w:rsidRDefault="00305E29" w:rsidP="00525C4D">
            <w:pPr>
              <w:widowControl w:val="0"/>
              <w:autoSpaceDE w:val="0"/>
              <w:autoSpaceDN w:val="0"/>
              <w:adjustRightInd w:val="0"/>
              <w:spacing w:after="0" w:line="240" w:lineRule="auto"/>
              <w:rPr>
                <w:rFonts w:ascii="Times New Roman" w:hAnsi="Times New Roman"/>
                <w:b/>
                <w:bCs/>
                <w:sz w:val="24"/>
                <w:szCs w:val="24"/>
              </w:rPr>
            </w:pPr>
          </w:p>
        </w:tc>
      </w:tr>
      <w:tr w:rsidR="00305E29" w:rsidRPr="00672F44" w14:paraId="5808232D"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6FA735BA"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w w:val="98"/>
                <w:sz w:val="18"/>
                <w:szCs w:val="18"/>
              </w:rPr>
              <w:t>L</w:t>
            </w:r>
            <w:r w:rsidRPr="00672F44">
              <w:rPr>
                <w:rFonts w:cs="Calibri"/>
                <w:w w:val="98"/>
                <w:sz w:val="18"/>
                <w:szCs w:val="18"/>
              </w:rPr>
              <w:t>ym</w:t>
            </w:r>
            <w:r w:rsidRPr="00672F44">
              <w:rPr>
                <w:rFonts w:cs="Calibri"/>
                <w:spacing w:val="-1"/>
                <w:w w:val="98"/>
                <w:sz w:val="18"/>
                <w:szCs w:val="18"/>
              </w:rPr>
              <w:t>p</w:t>
            </w:r>
            <w:r w:rsidRPr="00672F44">
              <w:rPr>
                <w:rFonts w:cs="Calibri"/>
                <w:w w:val="98"/>
                <w:sz w:val="18"/>
                <w:szCs w:val="18"/>
              </w:rPr>
              <w:t>h</w:t>
            </w:r>
            <w:r w:rsidRPr="00672F44">
              <w:rPr>
                <w:rFonts w:cs="Calibri"/>
                <w:spacing w:val="-7"/>
                <w:w w:val="98"/>
                <w:sz w:val="18"/>
                <w:szCs w:val="18"/>
              </w:rPr>
              <w:t xml:space="preserve"> </w:t>
            </w:r>
            <w:r w:rsidRPr="00672F44">
              <w:rPr>
                <w:rFonts w:cs="Calibri"/>
                <w:spacing w:val="-1"/>
                <w:sz w:val="18"/>
                <w:szCs w:val="18"/>
              </w:rPr>
              <w:t>N</w:t>
            </w:r>
            <w:r w:rsidRPr="00672F44">
              <w:rPr>
                <w:rFonts w:cs="Calibri"/>
                <w:spacing w:val="1"/>
                <w:sz w:val="18"/>
                <w:szCs w:val="18"/>
              </w:rPr>
              <w:t>o</w:t>
            </w:r>
            <w:r w:rsidRPr="00672F44">
              <w:rPr>
                <w:rFonts w:cs="Calibri"/>
                <w:spacing w:val="-1"/>
                <w:sz w:val="18"/>
                <w:szCs w:val="18"/>
              </w:rPr>
              <w:t>de</w:t>
            </w:r>
            <w:r w:rsidRPr="00672F44">
              <w:rPr>
                <w:rFonts w:cs="Calibri"/>
                <w:sz w:val="18"/>
                <w:szCs w:val="18"/>
              </w:rPr>
              <w:t>s</w:t>
            </w:r>
          </w:p>
        </w:tc>
        <w:tc>
          <w:tcPr>
            <w:tcW w:w="799" w:type="dxa"/>
            <w:tcBorders>
              <w:top w:val="single" w:sz="5" w:space="0" w:color="000000"/>
              <w:left w:val="single" w:sz="5" w:space="0" w:color="000000"/>
              <w:bottom w:val="single" w:sz="5" w:space="0" w:color="000000"/>
              <w:right w:val="single" w:sz="5" w:space="0" w:color="000000"/>
            </w:tcBorders>
          </w:tcPr>
          <w:p w14:paraId="7CC520EB"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318CDD6B"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T</w:t>
            </w:r>
            <w:r w:rsidRPr="00672F44">
              <w:rPr>
                <w:rFonts w:cs="Calibri"/>
                <w:sz w:val="18"/>
                <w:szCs w:val="18"/>
              </w:rPr>
              <w:t>MJ</w:t>
            </w:r>
          </w:p>
        </w:tc>
        <w:tc>
          <w:tcPr>
            <w:tcW w:w="853" w:type="dxa"/>
            <w:tcBorders>
              <w:top w:val="single" w:sz="5" w:space="0" w:color="000000"/>
              <w:left w:val="single" w:sz="5" w:space="0" w:color="000000"/>
              <w:bottom w:val="single" w:sz="5" w:space="0" w:color="000000"/>
              <w:right w:val="single" w:sz="5" w:space="0" w:color="000000"/>
            </w:tcBorders>
          </w:tcPr>
          <w:p w14:paraId="04172A11"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07B579A3"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31C91256"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4B3A61B2"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P</w:t>
            </w:r>
            <w:r w:rsidRPr="00672F44">
              <w:rPr>
                <w:rFonts w:cs="Calibri"/>
                <w:spacing w:val="-1"/>
                <w:sz w:val="18"/>
                <w:szCs w:val="18"/>
              </w:rPr>
              <w:t>h</w:t>
            </w:r>
            <w:r w:rsidRPr="00672F44">
              <w:rPr>
                <w:rFonts w:cs="Calibri"/>
                <w:sz w:val="18"/>
                <w:szCs w:val="18"/>
              </w:rPr>
              <w:t>ary</w:t>
            </w:r>
            <w:r w:rsidRPr="00672F44">
              <w:rPr>
                <w:rFonts w:cs="Calibri"/>
                <w:spacing w:val="-1"/>
                <w:sz w:val="18"/>
                <w:szCs w:val="18"/>
              </w:rPr>
              <w:t>n</w:t>
            </w:r>
            <w:r w:rsidRPr="00672F44">
              <w:rPr>
                <w:rFonts w:cs="Calibri"/>
                <w:sz w:val="18"/>
                <w:szCs w:val="18"/>
              </w:rPr>
              <w:t>x</w:t>
            </w:r>
          </w:p>
        </w:tc>
        <w:tc>
          <w:tcPr>
            <w:tcW w:w="799" w:type="dxa"/>
            <w:tcBorders>
              <w:top w:val="single" w:sz="5" w:space="0" w:color="000000"/>
              <w:left w:val="single" w:sz="5" w:space="0" w:color="000000"/>
              <w:bottom w:val="single" w:sz="5" w:space="0" w:color="000000"/>
              <w:right w:val="single" w:sz="5" w:space="0" w:color="000000"/>
            </w:tcBorders>
          </w:tcPr>
          <w:p w14:paraId="19C2B62B"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5DD3548E"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To</w:t>
            </w:r>
            <w:r w:rsidRPr="00672F44">
              <w:rPr>
                <w:rFonts w:cs="Calibri"/>
                <w:spacing w:val="-1"/>
                <w:sz w:val="18"/>
                <w:szCs w:val="18"/>
              </w:rPr>
              <w:t>ngu</w:t>
            </w:r>
            <w:r w:rsidRPr="00672F44">
              <w:rPr>
                <w:rFonts w:cs="Calibri"/>
                <w:sz w:val="18"/>
                <w:szCs w:val="18"/>
              </w:rPr>
              <w:t>e</w:t>
            </w:r>
          </w:p>
        </w:tc>
        <w:tc>
          <w:tcPr>
            <w:tcW w:w="853" w:type="dxa"/>
            <w:tcBorders>
              <w:top w:val="single" w:sz="5" w:space="0" w:color="000000"/>
              <w:left w:val="single" w:sz="5" w:space="0" w:color="000000"/>
              <w:bottom w:val="single" w:sz="5" w:space="0" w:color="000000"/>
              <w:right w:val="single" w:sz="5" w:space="0" w:color="000000"/>
            </w:tcBorders>
          </w:tcPr>
          <w:p w14:paraId="0F5FA9A0"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63FB1106"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56FD0AA7"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09D12A16"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w:t>
            </w:r>
            <w:r w:rsidRPr="00672F44">
              <w:rPr>
                <w:rFonts w:cs="Calibri"/>
                <w:spacing w:val="-1"/>
                <w:sz w:val="18"/>
                <w:szCs w:val="18"/>
              </w:rPr>
              <w:t>nsi</w:t>
            </w:r>
            <w:r w:rsidRPr="00672F44">
              <w:rPr>
                <w:rFonts w:cs="Calibri"/>
                <w:sz w:val="18"/>
                <w:szCs w:val="18"/>
              </w:rPr>
              <w:t>ls</w:t>
            </w:r>
          </w:p>
        </w:tc>
        <w:tc>
          <w:tcPr>
            <w:tcW w:w="799" w:type="dxa"/>
            <w:tcBorders>
              <w:top w:val="single" w:sz="5" w:space="0" w:color="000000"/>
              <w:left w:val="single" w:sz="5" w:space="0" w:color="000000"/>
              <w:bottom w:val="single" w:sz="5" w:space="0" w:color="000000"/>
              <w:right w:val="single" w:sz="5" w:space="0" w:color="000000"/>
            </w:tcBorders>
          </w:tcPr>
          <w:p w14:paraId="3848545A"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49D8C9AD"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V</w:t>
            </w:r>
            <w:r w:rsidRPr="00672F44">
              <w:rPr>
                <w:rFonts w:cs="Calibri"/>
                <w:spacing w:val="-1"/>
                <w:sz w:val="18"/>
                <w:szCs w:val="18"/>
              </w:rPr>
              <w:t>es</w:t>
            </w:r>
            <w:r w:rsidRPr="00672F44">
              <w:rPr>
                <w:rFonts w:cs="Calibri"/>
                <w:sz w:val="18"/>
                <w:szCs w:val="18"/>
              </w:rPr>
              <w:t>ti</w:t>
            </w:r>
            <w:r w:rsidRPr="00672F44">
              <w:rPr>
                <w:rFonts w:cs="Calibri"/>
                <w:spacing w:val="-1"/>
                <w:sz w:val="18"/>
                <w:szCs w:val="18"/>
              </w:rPr>
              <w:t>bule</w:t>
            </w:r>
            <w:r w:rsidRPr="00672F44">
              <w:rPr>
                <w:rFonts w:cs="Calibri"/>
                <w:sz w:val="18"/>
                <w:szCs w:val="18"/>
              </w:rPr>
              <w:t>s</w:t>
            </w:r>
          </w:p>
        </w:tc>
        <w:tc>
          <w:tcPr>
            <w:tcW w:w="853" w:type="dxa"/>
            <w:tcBorders>
              <w:top w:val="single" w:sz="5" w:space="0" w:color="000000"/>
              <w:left w:val="single" w:sz="5" w:space="0" w:color="000000"/>
              <w:bottom w:val="single" w:sz="5" w:space="0" w:color="000000"/>
              <w:right w:val="single" w:sz="5" w:space="0" w:color="000000"/>
            </w:tcBorders>
          </w:tcPr>
          <w:p w14:paraId="1CBDC88B"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37C3360B"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4636AA9A"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448E8D86"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o</w:t>
            </w:r>
            <w:r w:rsidRPr="00672F44">
              <w:rPr>
                <w:rFonts w:cs="Calibri"/>
                <w:sz w:val="18"/>
                <w:szCs w:val="18"/>
              </w:rPr>
              <w:t>ft</w:t>
            </w:r>
            <w:r w:rsidRPr="00672F44">
              <w:rPr>
                <w:rFonts w:cs="Calibri"/>
                <w:spacing w:val="-9"/>
                <w:sz w:val="18"/>
                <w:szCs w:val="18"/>
              </w:rPr>
              <w:t xml:space="preserve"> </w:t>
            </w:r>
            <w:r w:rsidRPr="00672F44">
              <w:rPr>
                <w:rFonts w:cs="Calibri"/>
                <w:spacing w:val="1"/>
                <w:sz w:val="18"/>
                <w:szCs w:val="18"/>
              </w:rPr>
              <w:t>P</w:t>
            </w:r>
            <w:r w:rsidRPr="00672F44">
              <w:rPr>
                <w:rFonts w:cs="Calibri"/>
                <w:sz w:val="18"/>
                <w:szCs w:val="18"/>
              </w:rPr>
              <w:t>alate</w:t>
            </w:r>
          </w:p>
        </w:tc>
        <w:tc>
          <w:tcPr>
            <w:tcW w:w="799" w:type="dxa"/>
            <w:tcBorders>
              <w:top w:val="single" w:sz="5" w:space="0" w:color="000000"/>
              <w:left w:val="single" w:sz="5" w:space="0" w:color="000000"/>
              <w:bottom w:val="single" w:sz="5" w:space="0" w:color="000000"/>
              <w:right w:val="single" w:sz="5" w:space="0" w:color="000000"/>
            </w:tcBorders>
          </w:tcPr>
          <w:p w14:paraId="2BD813E4"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1B7FCCE0"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B</w:t>
            </w:r>
            <w:r w:rsidRPr="00672F44">
              <w:rPr>
                <w:rFonts w:cs="Calibri"/>
                <w:spacing w:val="-1"/>
                <w:sz w:val="18"/>
                <w:szCs w:val="18"/>
              </w:rPr>
              <w:t>u</w:t>
            </w:r>
            <w:r w:rsidRPr="00672F44">
              <w:rPr>
                <w:rFonts w:cs="Calibri"/>
                <w:spacing w:val="1"/>
                <w:sz w:val="18"/>
                <w:szCs w:val="18"/>
              </w:rPr>
              <w:t>cc</w:t>
            </w:r>
            <w:r w:rsidRPr="00672F44">
              <w:rPr>
                <w:rFonts w:cs="Calibri"/>
                <w:sz w:val="18"/>
                <w:szCs w:val="18"/>
              </w:rPr>
              <w:t>al</w:t>
            </w:r>
            <w:r w:rsidRPr="00672F44">
              <w:rPr>
                <w:rFonts w:cs="Calibri"/>
                <w:spacing w:val="-12"/>
                <w:sz w:val="18"/>
                <w:szCs w:val="18"/>
              </w:rPr>
              <w:t xml:space="preserve"> </w:t>
            </w:r>
            <w:r w:rsidRPr="00672F44">
              <w:rPr>
                <w:rFonts w:cs="Calibri"/>
                <w:sz w:val="18"/>
                <w:szCs w:val="18"/>
              </w:rPr>
              <w:t>M</w:t>
            </w:r>
            <w:r w:rsidRPr="00672F44">
              <w:rPr>
                <w:rFonts w:cs="Calibri"/>
                <w:spacing w:val="-1"/>
                <w:sz w:val="18"/>
                <w:szCs w:val="18"/>
              </w:rPr>
              <w:t>u</w:t>
            </w:r>
            <w:r w:rsidRPr="00672F44">
              <w:rPr>
                <w:rFonts w:cs="Calibri"/>
                <w:spacing w:val="-2"/>
                <w:sz w:val="18"/>
                <w:szCs w:val="18"/>
              </w:rPr>
              <w:t>c</w:t>
            </w:r>
            <w:r w:rsidRPr="00672F44">
              <w:rPr>
                <w:rFonts w:cs="Calibri"/>
                <w:spacing w:val="1"/>
                <w:sz w:val="18"/>
                <w:szCs w:val="18"/>
              </w:rPr>
              <w:t>o</w:t>
            </w:r>
            <w:r w:rsidRPr="00672F44">
              <w:rPr>
                <w:rFonts w:cs="Calibri"/>
                <w:spacing w:val="-1"/>
                <w:sz w:val="18"/>
                <w:szCs w:val="18"/>
              </w:rPr>
              <w:t>s</w:t>
            </w:r>
            <w:r w:rsidRPr="00672F44">
              <w:rPr>
                <w:rFonts w:cs="Calibri"/>
                <w:sz w:val="18"/>
                <w:szCs w:val="18"/>
              </w:rPr>
              <w:t>a</w:t>
            </w:r>
          </w:p>
        </w:tc>
        <w:tc>
          <w:tcPr>
            <w:tcW w:w="853" w:type="dxa"/>
            <w:tcBorders>
              <w:top w:val="single" w:sz="5" w:space="0" w:color="000000"/>
              <w:left w:val="single" w:sz="5" w:space="0" w:color="000000"/>
              <w:bottom w:val="single" w:sz="5" w:space="0" w:color="000000"/>
              <w:right w:val="single" w:sz="5" w:space="0" w:color="000000"/>
            </w:tcBorders>
          </w:tcPr>
          <w:p w14:paraId="10E365F3"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7ECAD412"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399FEAAF"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3A3BBDB9"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H</w:t>
            </w:r>
            <w:r w:rsidRPr="00672F44">
              <w:rPr>
                <w:rFonts w:cs="Calibri"/>
                <w:sz w:val="18"/>
                <w:szCs w:val="18"/>
              </w:rPr>
              <w:t>ard</w:t>
            </w:r>
            <w:r w:rsidRPr="00672F44">
              <w:rPr>
                <w:rFonts w:cs="Calibri"/>
                <w:spacing w:val="-11"/>
                <w:sz w:val="18"/>
                <w:szCs w:val="18"/>
              </w:rPr>
              <w:t xml:space="preserve"> </w:t>
            </w:r>
            <w:r w:rsidRPr="00672F44">
              <w:rPr>
                <w:rFonts w:cs="Calibri"/>
                <w:spacing w:val="1"/>
                <w:sz w:val="18"/>
                <w:szCs w:val="18"/>
              </w:rPr>
              <w:t>P</w:t>
            </w:r>
            <w:r w:rsidRPr="00672F44">
              <w:rPr>
                <w:rFonts w:cs="Calibri"/>
                <w:sz w:val="18"/>
                <w:szCs w:val="18"/>
              </w:rPr>
              <w:t>alate</w:t>
            </w:r>
          </w:p>
        </w:tc>
        <w:tc>
          <w:tcPr>
            <w:tcW w:w="799" w:type="dxa"/>
            <w:tcBorders>
              <w:top w:val="single" w:sz="5" w:space="0" w:color="000000"/>
              <w:left w:val="single" w:sz="5" w:space="0" w:color="000000"/>
              <w:bottom w:val="single" w:sz="5" w:space="0" w:color="000000"/>
              <w:right w:val="single" w:sz="5" w:space="0" w:color="000000"/>
            </w:tcBorders>
          </w:tcPr>
          <w:p w14:paraId="20EA2BA4"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5298E65A"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G</w:t>
            </w:r>
            <w:r w:rsidRPr="00672F44">
              <w:rPr>
                <w:rFonts w:cs="Calibri"/>
                <w:sz w:val="18"/>
                <w:szCs w:val="18"/>
              </w:rPr>
              <w:t>i</w:t>
            </w:r>
            <w:r w:rsidRPr="00672F44">
              <w:rPr>
                <w:rFonts w:cs="Calibri"/>
                <w:spacing w:val="-1"/>
                <w:sz w:val="18"/>
                <w:szCs w:val="18"/>
              </w:rPr>
              <w:t>ngi</w:t>
            </w:r>
            <w:r w:rsidRPr="00672F44">
              <w:rPr>
                <w:rFonts w:cs="Calibri"/>
                <w:sz w:val="18"/>
                <w:szCs w:val="18"/>
              </w:rPr>
              <w:t>va</w:t>
            </w:r>
          </w:p>
        </w:tc>
        <w:tc>
          <w:tcPr>
            <w:tcW w:w="853" w:type="dxa"/>
            <w:tcBorders>
              <w:top w:val="single" w:sz="5" w:space="0" w:color="000000"/>
              <w:left w:val="single" w:sz="5" w:space="0" w:color="000000"/>
              <w:bottom w:val="single" w:sz="5" w:space="0" w:color="000000"/>
              <w:right w:val="single" w:sz="5" w:space="0" w:color="000000"/>
            </w:tcBorders>
          </w:tcPr>
          <w:p w14:paraId="4EC9F83D"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35452B6E"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65E82B69"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46FB1F9A"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F</w:t>
            </w:r>
            <w:r w:rsidRPr="00672F44">
              <w:rPr>
                <w:rFonts w:cs="Calibri"/>
                <w:spacing w:val="-1"/>
                <w:sz w:val="18"/>
                <w:szCs w:val="18"/>
              </w:rPr>
              <w:t>l</w:t>
            </w:r>
            <w:r w:rsidRPr="00672F44">
              <w:rPr>
                <w:rFonts w:cs="Calibri"/>
                <w:spacing w:val="1"/>
                <w:sz w:val="18"/>
                <w:szCs w:val="18"/>
              </w:rPr>
              <w:t>oo</w:t>
            </w:r>
            <w:r w:rsidRPr="00672F44">
              <w:rPr>
                <w:rFonts w:cs="Calibri"/>
                <w:sz w:val="18"/>
                <w:szCs w:val="18"/>
              </w:rPr>
              <w:t>r</w:t>
            </w:r>
            <w:r w:rsidRPr="00672F44">
              <w:rPr>
                <w:rFonts w:cs="Calibri"/>
                <w:spacing w:val="-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3"/>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pacing w:val="-1"/>
                <w:sz w:val="18"/>
                <w:szCs w:val="18"/>
              </w:rPr>
              <w:t>u</w:t>
            </w:r>
            <w:r w:rsidRPr="00672F44">
              <w:rPr>
                <w:rFonts w:cs="Calibri"/>
                <w:sz w:val="18"/>
                <w:szCs w:val="18"/>
              </w:rPr>
              <w:t>th</w:t>
            </w:r>
          </w:p>
        </w:tc>
        <w:tc>
          <w:tcPr>
            <w:tcW w:w="799" w:type="dxa"/>
            <w:tcBorders>
              <w:top w:val="single" w:sz="5" w:space="0" w:color="000000"/>
              <w:left w:val="single" w:sz="5" w:space="0" w:color="000000"/>
              <w:bottom w:val="single" w:sz="5" w:space="0" w:color="000000"/>
              <w:right w:val="single" w:sz="5" w:space="0" w:color="000000"/>
            </w:tcBorders>
          </w:tcPr>
          <w:p w14:paraId="2AF8439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1145E03C"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P</w:t>
            </w:r>
            <w:r w:rsidRPr="00672F44">
              <w:rPr>
                <w:rFonts w:cs="Calibri"/>
                <w:sz w:val="18"/>
                <w:szCs w:val="18"/>
              </w:rPr>
              <w:t>r</w:t>
            </w:r>
            <w:r w:rsidRPr="00672F44">
              <w:rPr>
                <w:rFonts w:cs="Calibri"/>
                <w:spacing w:val="1"/>
                <w:sz w:val="18"/>
                <w:szCs w:val="18"/>
              </w:rPr>
              <w:t>o</w:t>
            </w:r>
            <w:r w:rsidRPr="00672F44">
              <w:rPr>
                <w:rFonts w:cs="Calibri"/>
                <w:spacing w:val="-1"/>
                <w:sz w:val="18"/>
                <w:szCs w:val="18"/>
              </w:rPr>
              <w:t>s</w:t>
            </w:r>
            <w:r w:rsidRPr="00672F44">
              <w:rPr>
                <w:rFonts w:cs="Calibri"/>
                <w:sz w:val="18"/>
                <w:szCs w:val="18"/>
              </w:rPr>
              <w:t>t</w:t>
            </w:r>
            <w:r w:rsidRPr="00672F44">
              <w:rPr>
                <w:rFonts w:cs="Calibri"/>
                <w:spacing w:val="-3"/>
                <w:sz w:val="18"/>
                <w:szCs w:val="18"/>
              </w:rPr>
              <w:t>h</w:t>
            </w:r>
            <w:r w:rsidRPr="00672F44">
              <w:rPr>
                <w:rFonts w:cs="Calibri"/>
                <w:spacing w:val="-1"/>
                <w:sz w:val="18"/>
                <w:szCs w:val="18"/>
              </w:rPr>
              <w:t>esi</w:t>
            </w:r>
            <w:r w:rsidRPr="00672F44">
              <w:rPr>
                <w:rFonts w:cs="Calibri"/>
                <w:sz w:val="18"/>
                <w:szCs w:val="18"/>
              </w:rPr>
              <w:t>s</w:t>
            </w:r>
          </w:p>
        </w:tc>
        <w:tc>
          <w:tcPr>
            <w:tcW w:w="853" w:type="dxa"/>
            <w:tcBorders>
              <w:top w:val="single" w:sz="5" w:space="0" w:color="000000"/>
              <w:left w:val="single" w:sz="5" w:space="0" w:color="000000"/>
              <w:bottom w:val="single" w:sz="5" w:space="0" w:color="000000"/>
              <w:right w:val="single" w:sz="5" w:space="0" w:color="000000"/>
            </w:tcBorders>
          </w:tcPr>
          <w:p w14:paraId="40B8123F"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70A0DA6B"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393AF9A3"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16D654C2"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L</w:t>
            </w:r>
            <w:r w:rsidRPr="00672F44">
              <w:rPr>
                <w:rFonts w:cs="Calibri"/>
                <w:sz w:val="18"/>
                <w:szCs w:val="18"/>
              </w:rPr>
              <w:t>i</w:t>
            </w:r>
            <w:r w:rsidRPr="00672F44">
              <w:rPr>
                <w:rFonts w:cs="Calibri"/>
                <w:spacing w:val="-1"/>
                <w:sz w:val="18"/>
                <w:szCs w:val="18"/>
              </w:rPr>
              <w:t>p</w:t>
            </w:r>
            <w:r w:rsidRPr="00672F44">
              <w:rPr>
                <w:rFonts w:cs="Calibri"/>
                <w:sz w:val="18"/>
                <w:szCs w:val="18"/>
              </w:rPr>
              <w:t>s</w:t>
            </w:r>
          </w:p>
        </w:tc>
        <w:tc>
          <w:tcPr>
            <w:tcW w:w="799" w:type="dxa"/>
            <w:tcBorders>
              <w:top w:val="single" w:sz="5" w:space="0" w:color="000000"/>
              <w:left w:val="single" w:sz="5" w:space="0" w:color="000000"/>
              <w:bottom w:val="single" w:sz="5" w:space="0" w:color="000000"/>
              <w:right w:val="single" w:sz="5" w:space="0" w:color="000000"/>
            </w:tcBorders>
          </w:tcPr>
          <w:p w14:paraId="377E4263"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01C59461"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P</w:t>
            </w:r>
            <w:r w:rsidRPr="00672F44">
              <w:rPr>
                <w:rFonts w:cs="Calibri"/>
                <w:spacing w:val="-1"/>
                <w:sz w:val="18"/>
                <w:szCs w:val="18"/>
              </w:rPr>
              <w:t>e</w:t>
            </w:r>
            <w:r w:rsidRPr="00672F44">
              <w:rPr>
                <w:rFonts w:cs="Calibri"/>
                <w:sz w:val="18"/>
                <w:szCs w:val="18"/>
              </w:rPr>
              <w:t>rio</w:t>
            </w:r>
            <w:r w:rsidRPr="00672F44">
              <w:rPr>
                <w:rFonts w:cs="Calibri"/>
                <w:spacing w:val="-11"/>
                <w:sz w:val="18"/>
                <w:szCs w:val="18"/>
              </w:rPr>
              <w:t xml:space="preserve"> </w:t>
            </w:r>
            <w:r w:rsidRPr="00672F44">
              <w:rPr>
                <w:rFonts w:cs="Calibri"/>
                <w:spacing w:val="-1"/>
                <w:sz w:val="18"/>
                <w:szCs w:val="18"/>
              </w:rPr>
              <w:t>Ex</w:t>
            </w:r>
            <w:r w:rsidRPr="00672F44">
              <w:rPr>
                <w:rFonts w:cs="Calibri"/>
                <w:sz w:val="18"/>
                <w:szCs w:val="18"/>
              </w:rPr>
              <w:t>am</w:t>
            </w:r>
          </w:p>
        </w:tc>
        <w:tc>
          <w:tcPr>
            <w:tcW w:w="853" w:type="dxa"/>
            <w:tcBorders>
              <w:top w:val="single" w:sz="5" w:space="0" w:color="000000"/>
              <w:left w:val="single" w:sz="5" w:space="0" w:color="000000"/>
              <w:bottom w:val="single" w:sz="5" w:space="0" w:color="000000"/>
              <w:right w:val="single" w:sz="5" w:space="0" w:color="000000"/>
            </w:tcBorders>
          </w:tcPr>
          <w:p w14:paraId="13D9FA7F"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2C6BA8E4"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77228DB6"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2687AEA5"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z w:val="18"/>
                <w:szCs w:val="18"/>
              </w:rPr>
              <w:t>k</w:t>
            </w:r>
            <w:r w:rsidRPr="00672F44">
              <w:rPr>
                <w:rFonts w:cs="Calibri"/>
                <w:spacing w:val="-1"/>
                <w:sz w:val="18"/>
                <w:szCs w:val="18"/>
              </w:rPr>
              <w:t>i</w:t>
            </w:r>
            <w:r w:rsidRPr="00672F44">
              <w:rPr>
                <w:rFonts w:cs="Calibri"/>
                <w:sz w:val="18"/>
                <w:szCs w:val="18"/>
              </w:rPr>
              <w:t>n</w:t>
            </w:r>
          </w:p>
        </w:tc>
        <w:tc>
          <w:tcPr>
            <w:tcW w:w="799" w:type="dxa"/>
            <w:tcBorders>
              <w:top w:val="single" w:sz="5" w:space="0" w:color="000000"/>
              <w:left w:val="single" w:sz="5" w:space="0" w:color="000000"/>
              <w:bottom w:val="single" w:sz="5" w:space="0" w:color="000000"/>
              <w:right w:val="single" w:sz="5" w:space="0" w:color="000000"/>
            </w:tcBorders>
          </w:tcPr>
          <w:p w14:paraId="3E43ADE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45737F70"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O</w:t>
            </w:r>
            <w:r w:rsidRPr="00672F44">
              <w:rPr>
                <w:rFonts w:cs="Calibri"/>
                <w:sz w:val="18"/>
                <w:szCs w:val="18"/>
              </w:rPr>
              <w:t>ral</w:t>
            </w:r>
            <w:r w:rsidRPr="00672F44">
              <w:rPr>
                <w:rFonts w:cs="Calibri"/>
                <w:spacing w:val="-12"/>
                <w:sz w:val="18"/>
                <w:szCs w:val="18"/>
              </w:rPr>
              <w:t xml:space="preserve"> </w:t>
            </w:r>
            <w:r w:rsidRPr="00672F44">
              <w:rPr>
                <w:rFonts w:cs="Calibri"/>
                <w:spacing w:val="1"/>
                <w:sz w:val="18"/>
                <w:szCs w:val="18"/>
              </w:rPr>
              <w:t>H</w:t>
            </w:r>
            <w:r w:rsidRPr="00672F44">
              <w:rPr>
                <w:rFonts w:cs="Calibri"/>
                <w:sz w:val="18"/>
                <w:szCs w:val="18"/>
              </w:rPr>
              <w:t>y</w:t>
            </w:r>
            <w:r w:rsidRPr="00672F44">
              <w:rPr>
                <w:rFonts w:cs="Calibri"/>
                <w:spacing w:val="-1"/>
                <w:sz w:val="18"/>
                <w:szCs w:val="18"/>
              </w:rPr>
              <w:t>g</w:t>
            </w:r>
            <w:r w:rsidRPr="00672F44">
              <w:rPr>
                <w:rFonts w:cs="Calibri"/>
                <w:sz w:val="18"/>
                <w:szCs w:val="18"/>
              </w:rPr>
              <w:t>i</w:t>
            </w:r>
            <w:r w:rsidRPr="00672F44">
              <w:rPr>
                <w:rFonts w:cs="Calibri"/>
                <w:spacing w:val="-1"/>
                <w:sz w:val="18"/>
                <w:szCs w:val="18"/>
              </w:rPr>
              <w:t>en</w:t>
            </w:r>
            <w:r w:rsidRPr="00672F44">
              <w:rPr>
                <w:rFonts w:cs="Calibri"/>
                <w:sz w:val="18"/>
                <w:szCs w:val="18"/>
              </w:rPr>
              <w:t>e</w:t>
            </w:r>
          </w:p>
        </w:tc>
        <w:tc>
          <w:tcPr>
            <w:tcW w:w="853" w:type="dxa"/>
            <w:tcBorders>
              <w:top w:val="single" w:sz="5" w:space="0" w:color="000000"/>
              <w:left w:val="single" w:sz="5" w:space="0" w:color="000000"/>
              <w:bottom w:val="single" w:sz="5" w:space="0" w:color="000000"/>
              <w:right w:val="single" w:sz="5" w:space="0" w:color="000000"/>
            </w:tcBorders>
          </w:tcPr>
          <w:p w14:paraId="7AECC393"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6817E113"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1D045232" w14:textId="77777777" w:rsidTr="00525C4D">
        <w:trPr>
          <w:trHeight w:hRule="exact" w:val="442"/>
        </w:trPr>
        <w:tc>
          <w:tcPr>
            <w:tcW w:w="2777" w:type="dxa"/>
            <w:gridSpan w:val="2"/>
            <w:tcBorders>
              <w:top w:val="nil"/>
              <w:left w:val="single" w:sz="5" w:space="0" w:color="000000"/>
              <w:bottom w:val="single" w:sz="5" w:space="0" w:color="000000"/>
              <w:right w:val="single" w:sz="5" w:space="0" w:color="000000"/>
            </w:tcBorders>
          </w:tcPr>
          <w:p w14:paraId="03A369F8" w14:textId="77777777" w:rsidR="00305E29" w:rsidRPr="00672F44" w:rsidRDefault="00305E29" w:rsidP="00525C4D">
            <w:pPr>
              <w:widowControl w:val="0"/>
              <w:autoSpaceDE w:val="0"/>
              <w:autoSpaceDN w:val="0"/>
              <w:adjustRightInd w:val="0"/>
              <w:spacing w:before="8" w:after="0" w:line="240" w:lineRule="auto"/>
              <w:ind w:left="103"/>
              <w:rPr>
                <w:rFonts w:ascii="Times New Roman" w:hAnsi="Times New Roman"/>
                <w:sz w:val="24"/>
                <w:szCs w:val="24"/>
              </w:rPr>
            </w:pPr>
            <w:r w:rsidRPr="00672F44">
              <w:rPr>
                <w:rFonts w:cs="Calibri"/>
                <w:spacing w:val="1"/>
                <w:sz w:val="18"/>
                <w:szCs w:val="18"/>
              </w:rPr>
              <w:t>R</w:t>
            </w:r>
            <w:r w:rsidRPr="00672F44">
              <w:rPr>
                <w:rFonts w:cs="Calibri"/>
                <w:sz w:val="18"/>
                <w:szCs w:val="18"/>
              </w:rPr>
              <w:t>a</w:t>
            </w:r>
            <w:r w:rsidRPr="00672F44">
              <w:rPr>
                <w:rFonts w:cs="Calibri"/>
                <w:spacing w:val="-1"/>
                <w:sz w:val="18"/>
                <w:szCs w:val="18"/>
              </w:rPr>
              <w:t>di</w:t>
            </w:r>
            <w:r w:rsidRPr="00672F44">
              <w:rPr>
                <w:rFonts w:cs="Calibri"/>
                <w:spacing w:val="1"/>
                <w:sz w:val="18"/>
                <w:szCs w:val="18"/>
              </w:rPr>
              <w:t>o</w:t>
            </w:r>
            <w:r w:rsidRPr="00672F44">
              <w:rPr>
                <w:rFonts w:cs="Calibri"/>
                <w:spacing w:val="-1"/>
                <w:sz w:val="18"/>
                <w:szCs w:val="18"/>
              </w:rPr>
              <w:t>g</w:t>
            </w:r>
            <w:r w:rsidRPr="00672F44">
              <w:rPr>
                <w:rFonts w:cs="Calibri"/>
                <w:sz w:val="18"/>
                <w:szCs w:val="18"/>
              </w:rPr>
              <w:t>ra</w:t>
            </w:r>
            <w:r w:rsidRPr="00672F44">
              <w:rPr>
                <w:rFonts w:cs="Calibri"/>
                <w:spacing w:val="-3"/>
                <w:sz w:val="18"/>
                <w:szCs w:val="18"/>
              </w:rPr>
              <w:t>p</w:t>
            </w:r>
            <w:r w:rsidRPr="00672F44">
              <w:rPr>
                <w:rFonts w:cs="Calibri"/>
                <w:spacing w:val="-1"/>
                <w:sz w:val="18"/>
                <w:szCs w:val="18"/>
              </w:rPr>
              <w:t>h</w:t>
            </w:r>
            <w:r w:rsidRPr="00672F44">
              <w:rPr>
                <w:rFonts w:cs="Calibri"/>
                <w:sz w:val="18"/>
                <w:szCs w:val="18"/>
              </w:rPr>
              <w:t>s</w:t>
            </w:r>
          </w:p>
        </w:tc>
        <w:tc>
          <w:tcPr>
            <w:tcW w:w="2466" w:type="dxa"/>
            <w:gridSpan w:val="2"/>
            <w:tcBorders>
              <w:top w:val="nil"/>
              <w:left w:val="single" w:sz="5" w:space="0" w:color="000000"/>
              <w:bottom w:val="single" w:sz="5" w:space="0" w:color="000000"/>
              <w:right w:val="single" w:sz="5" w:space="0" w:color="000000"/>
            </w:tcBorders>
          </w:tcPr>
          <w:p w14:paraId="2F250378" w14:textId="77777777" w:rsidR="00305E29" w:rsidRPr="00672F44" w:rsidRDefault="00305E29" w:rsidP="00525C4D">
            <w:pPr>
              <w:widowControl w:val="0"/>
              <w:autoSpaceDE w:val="0"/>
              <w:autoSpaceDN w:val="0"/>
              <w:adjustRightInd w:val="0"/>
              <w:spacing w:before="8" w:after="0" w:line="240" w:lineRule="auto"/>
              <w:ind w:left="101"/>
              <w:rPr>
                <w:rFonts w:ascii="Times New Roman" w:hAnsi="Times New Roman"/>
                <w:sz w:val="24"/>
                <w:szCs w:val="24"/>
              </w:rPr>
            </w:pPr>
            <w:r w:rsidRPr="00672F44">
              <w:rPr>
                <w:rFonts w:cs="Calibri"/>
                <w:sz w:val="18"/>
                <w:szCs w:val="18"/>
              </w:rPr>
              <w:t>B/P</w:t>
            </w:r>
          </w:p>
        </w:tc>
        <w:tc>
          <w:tcPr>
            <w:tcW w:w="2692" w:type="dxa"/>
            <w:tcBorders>
              <w:top w:val="single" w:sz="5" w:space="0" w:color="000000"/>
              <w:left w:val="single" w:sz="5" w:space="0" w:color="000000"/>
              <w:bottom w:val="single" w:sz="5" w:space="0" w:color="000000"/>
              <w:right w:val="single" w:sz="5" w:space="0" w:color="000000"/>
            </w:tcBorders>
          </w:tcPr>
          <w:p w14:paraId="3A02EB29" w14:textId="7C395585" w:rsidR="00305E29" w:rsidRPr="00672F44" w:rsidRDefault="00305E29" w:rsidP="00525C4D">
            <w:pPr>
              <w:widowControl w:val="0"/>
              <w:autoSpaceDE w:val="0"/>
              <w:autoSpaceDN w:val="0"/>
              <w:adjustRightInd w:val="0"/>
              <w:spacing w:before="1" w:after="0" w:line="240" w:lineRule="auto"/>
              <w:ind w:left="101"/>
              <w:rPr>
                <w:rFonts w:ascii="Times New Roman" w:hAnsi="Times New Roman"/>
                <w:sz w:val="24"/>
                <w:szCs w:val="24"/>
              </w:rPr>
            </w:pPr>
            <w:r w:rsidRPr="00672F44">
              <w:rPr>
                <w:rFonts w:cs="Calibri"/>
                <w:spacing w:val="1"/>
                <w:sz w:val="18"/>
                <w:szCs w:val="18"/>
              </w:rPr>
              <w:t>R</w:t>
            </w:r>
            <w:r w:rsidRPr="00672F44">
              <w:rPr>
                <w:rFonts w:cs="Calibri"/>
                <w:sz w:val="18"/>
                <w:szCs w:val="18"/>
              </w:rPr>
              <w:t>D</w:t>
            </w:r>
            <w:r w:rsidRPr="00672F44">
              <w:rPr>
                <w:rFonts w:cs="Calibri"/>
                <w:spacing w:val="1"/>
                <w:sz w:val="18"/>
                <w:szCs w:val="18"/>
              </w:rPr>
              <w:t>H</w:t>
            </w:r>
            <w:r w:rsidRPr="00672F44">
              <w:rPr>
                <w:rFonts w:cs="Calibri"/>
                <w:sz w:val="18"/>
                <w:szCs w:val="18"/>
              </w:rPr>
              <w:t>/</w:t>
            </w:r>
            <w:r w:rsidR="008D7422">
              <w:rPr>
                <w:rFonts w:cs="Calibri"/>
                <w:sz w:val="18"/>
                <w:szCs w:val="18"/>
              </w:rPr>
              <w:t>DMD/</w:t>
            </w:r>
            <w:r w:rsidRPr="00672F44">
              <w:rPr>
                <w:rFonts w:cs="Calibri"/>
                <w:sz w:val="18"/>
                <w:szCs w:val="18"/>
              </w:rPr>
              <w:t>DDS</w:t>
            </w:r>
          </w:p>
        </w:tc>
      </w:tr>
    </w:tbl>
    <w:p w14:paraId="49D21AE2" w14:textId="77777777" w:rsidR="00305E29" w:rsidRDefault="00305E29" w:rsidP="00305E29">
      <w:pPr>
        <w:widowControl w:val="0"/>
        <w:autoSpaceDE w:val="0"/>
        <w:autoSpaceDN w:val="0"/>
        <w:adjustRightInd w:val="0"/>
        <w:spacing w:before="3" w:after="0" w:line="160" w:lineRule="exact"/>
        <w:rPr>
          <w:rFonts w:ascii="Times New Roman" w:hAnsi="Times New Roman"/>
          <w:sz w:val="16"/>
          <w:szCs w:val="16"/>
        </w:rPr>
      </w:pPr>
    </w:p>
    <w:p w14:paraId="1C5E3E53" w14:textId="3615396D" w:rsidR="00305E29" w:rsidRDefault="006056CE" w:rsidP="00305E29">
      <w:pPr>
        <w:widowControl w:val="0"/>
        <w:autoSpaceDE w:val="0"/>
        <w:autoSpaceDN w:val="0"/>
        <w:adjustRightInd w:val="0"/>
        <w:spacing w:before="22" w:after="0" w:line="216" w:lineRule="exact"/>
        <w:ind w:left="2244"/>
        <w:rPr>
          <w:rFonts w:cs="Calibri"/>
          <w:sz w:val="18"/>
          <w:szCs w:val="18"/>
        </w:rPr>
      </w:pPr>
      <w:r>
        <w:rPr>
          <w:noProof/>
        </w:rPr>
        <mc:AlternateContent>
          <mc:Choice Requires="wps">
            <w:drawing>
              <wp:anchor distT="0" distB="0" distL="114300" distR="114300" simplePos="0" relativeHeight="251658241" behindDoc="1" locked="0" layoutInCell="0" allowOverlap="1" wp14:anchorId="5C7F2063" wp14:editId="7DEADC60">
                <wp:simplePos x="0" y="0"/>
                <wp:positionH relativeFrom="page">
                  <wp:posOffset>650240</wp:posOffset>
                </wp:positionH>
                <wp:positionV relativeFrom="paragraph">
                  <wp:posOffset>148590</wp:posOffset>
                </wp:positionV>
                <wp:extent cx="6069965" cy="589915"/>
                <wp:effectExtent l="0" t="0" r="0" b="0"/>
                <wp:wrapNone/>
                <wp:docPr id="4562796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996"/>
                              <w:gridCol w:w="534"/>
                              <w:gridCol w:w="533"/>
                              <w:gridCol w:w="534"/>
                              <w:gridCol w:w="536"/>
                              <w:gridCol w:w="534"/>
                              <w:gridCol w:w="533"/>
                              <w:gridCol w:w="534"/>
                              <w:gridCol w:w="531"/>
                              <w:gridCol w:w="536"/>
                              <w:gridCol w:w="534"/>
                              <w:gridCol w:w="533"/>
                              <w:gridCol w:w="534"/>
                              <w:gridCol w:w="534"/>
                              <w:gridCol w:w="533"/>
                              <w:gridCol w:w="536"/>
                              <w:gridCol w:w="534"/>
                            </w:tblGrid>
                            <w:tr w:rsidR="00305E29" w:rsidRPr="00672F44" w14:paraId="6D0D887B"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52D68510"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Too</w:t>
                                  </w:r>
                                  <w:r w:rsidRPr="00672F44">
                                    <w:rPr>
                                      <w:rFonts w:cs="Calibri"/>
                                      <w:sz w:val="18"/>
                                      <w:szCs w:val="18"/>
                                    </w:rPr>
                                    <w:t>th</w:t>
                                  </w:r>
                                </w:p>
                              </w:tc>
                              <w:tc>
                                <w:tcPr>
                                  <w:tcW w:w="534" w:type="dxa"/>
                                  <w:tcBorders>
                                    <w:top w:val="single" w:sz="5" w:space="0" w:color="000000"/>
                                    <w:left w:val="single" w:sz="5" w:space="0" w:color="000000"/>
                                    <w:bottom w:val="single" w:sz="5" w:space="0" w:color="000000"/>
                                    <w:right w:val="single" w:sz="5" w:space="0" w:color="000000"/>
                                  </w:tcBorders>
                                </w:tcPr>
                                <w:p w14:paraId="0ABBAB2E"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1</w:t>
                                  </w:r>
                                </w:p>
                              </w:tc>
                              <w:tc>
                                <w:tcPr>
                                  <w:tcW w:w="533" w:type="dxa"/>
                                  <w:tcBorders>
                                    <w:top w:val="single" w:sz="5" w:space="0" w:color="000000"/>
                                    <w:left w:val="single" w:sz="5" w:space="0" w:color="000000"/>
                                    <w:bottom w:val="single" w:sz="5" w:space="0" w:color="000000"/>
                                    <w:right w:val="single" w:sz="5" w:space="0" w:color="000000"/>
                                  </w:tcBorders>
                                </w:tcPr>
                                <w:p w14:paraId="5CA2BA8F"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2</w:t>
                                  </w:r>
                                </w:p>
                              </w:tc>
                              <w:tc>
                                <w:tcPr>
                                  <w:tcW w:w="534" w:type="dxa"/>
                                  <w:tcBorders>
                                    <w:top w:val="single" w:sz="5" w:space="0" w:color="000000"/>
                                    <w:left w:val="single" w:sz="5" w:space="0" w:color="000000"/>
                                    <w:bottom w:val="single" w:sz="5" w:space="0" w:color="000000"/>
                                    <w:right w:val="single" w:sz="5" w:space="0" w:color="000000"/>
                                  </w:tcBorders>
                                </w:tcPr>
                                <w:p w14:paraId="69DBD84A"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w:t>
                                  </w:r>
                                </w:p>
                              </w:tc>
                              <w:tc>
                                <w:tcPr>
                                  <w:tcW w:w="536" w:type="dxa"/>
                                  <w:tcBorders>
                                    <w:top w:val="single" w:sz="5" w:space="0" w:color="000000"/>
                                    <w:left w:val="single" w:sz="5" w:space="0" w:color="000000"/>
                                    <w:bottom w:val="single" w:sz="5" w:space="0" w:color="000000"/>
                                    <w:right w:val="single" w:sz="5" w:space="0" w:color="000000"/>
                                  </w:tcBorders>
                                </w:tcPr>
                                <w:p w14:paraId="32056EA4"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4</w:t>
                                  </w:r>
                                </w:p>
                              </w:tc>
                              <w:tc>
                                <w:tcPr>
                                  <w:tcW w:w="534" w:type="dxa"/>
                                  <w:tcBorders>
                                    <w:top w:val="single" w:sz="5" w:space="0" w:color="000000"/>
                                    <w:left w:val="single" w:sz="5" w:space="0" w:color="000000"/>
                                    <w:bottom w:val="single" w:sz="5" w:space="0" w:color="000000"/>
                                    <w:right w:val="single" w:sz="5" w:space="0" w:color="000000"/>
                                  </w:tcBorders>
                                </w:tcPr>
                                <w:p w14:paraId="157268AA"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5</w:t>
                                  </w:r>
                                </w:p>
                              </w:tc>
                              <w:tc>
                                <w:tcPr>
                                  <w:tcW w:w="533" w:type="dxa"/>
                                  <w:tcBorders>
                                    <w:top w:val="single" w:sz="5" w:space="0" w:color="000000"/>
                                    <w:left w:val="single" w:sz="5" w:space="0" w:color="000000"/>
                                    <w:bottom w:val="single" w:sz="5" w:space="0" w:color="000000"/>
                                    <w:right w:val="single" w:sz="5" w:space="0" w:color="000000"/>
                                  </w:tcBorders>
                                </w:tcPr>
                                <w:p w14:paraId="6126087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6</w:t>
                                  </w:r>
                                </w:p>
                              </w:tc>
                              <w:tc>
                                <w:tcPr>
                                  <w:tcW w:w="534" w:type="dxa"/>
                                  <w:tcBorders>
                                    <w:top w:val="single" w:sz="5" w:space="0" w:color="000000"/>
                                    <w:left w:val="single" w:sz="5" w:space="0" w:color="000000"/>
                                    <w:bottom w:val="single" w:sz="5" w:space="0" w:color="000000"/>
                                    <w:right w:val="single" w:sz="5" w:space="0" w:color="000000"/>
                                  </w:tcBorders>
                                </w:tcPr>
                                <w:p w14:paraId="0B208F3C"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7</w:t>
                                  </w:r>
                                </w:p>
                              </w:tc>
                              <w:tc>
                                <w:tcPr>
                                  <w:tcW w:w="531" w:type="dxa"/>
                                  <w:tcBorders>
                                    <w:top w:val="single" w:sz="5" w:space="0" w:color="000000"/>
                                    <w:left w:val="single" w:sz="5" w:space="0" w:color="000000"/>
                                    <w:bottom w:val="single" w:sz="5" w:space="0" w:color="000000"/>
                                    <w:right w:val="single" w:sz="5" w:space="0" w:color="000000"/>
                                  </w:tcBorders>
                                </w:tcPr>
                                <w:p w14:paraId="7B23B2E1"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8</w:t>
                                  </w:r>
                                </w:p>
                              </w:tc>
                              <w:tc>
                                <w:tcPr>
                                  <w:tcW w:w="536" w:type="dxa"/>
                                  <w:tcBorders>
                                    <w:top w:val="single" w:sz="5" w:space="0" w:color="000000"/>
                                    <w:left w:val="single" w:sz="5" w:space="0" w:color="000000"/>
                                    <w:bottom w:val="single" w:sz="5" w:space="0" w:color="000000"/>
                                    <w:right w:val="single" w:sz="5" w:space="0" w:color="000000"/>
                                  </w:tcBorders>
                                </w:tcPr>
                                <w:p w14:paraId="239269E3"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9</w:t>
                                  </w:r>
                                </w:p>
                              </w:tc>
                              <w:tc>
                                <w:tcPr>
                                  <w:tcW w:w="534" w:type="dxa"/>
                                  <w:tcBorders>
                                    <w:top w:val="single" w:sz="5" w:space="0" w:color="000000"/>
                                    <w:left w:val="single" w:sz="5" w:space="0" w:color="000000"/>
                                    <w:bottom w:val="single" w:sz="5" w:space="0" w:color="000000"/>
                                    <w:right w:val="single" w:sz="5" w:space="0" w:color="000000"/>
                                  </w:tcBorders>
                                </w:tcPr>
                                <w:p w14:paraId="42F4DE97"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10</w:t>
                                  </w:r>
                                </w:p>
                              </w:tc>
                              <w:tc>
                                <w:tcPr>
                                  <w:tcW w:w="533" w:type="dxa"/>
                                  <w:tcBorders>
                                    <w:top w:val="single" w:sz="5" w:space="0" w:color="000000"/>
                                    <w:left w:val="single" w:sz="5" w:space="0" w:color="000000"/>
                                    <w:bottom w:val="single" w:sz="5" w:space="0" w:color="000000"/>
                                    <w:right w:val="single" w:sz="5" w:space="0" w:color="000000"/>
                                  </w:tcBorders>
                                </w:tcPr>
                                <w:p w14:paraId="470C1861"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11</w:t>
                                  </w:r>
                                </w:p>
                              </w:tc>
                              <w:tc>
                                <w:tcPr>
                                  <w:tcW w:w="534" w:type="dxa"/>
                                  <w:tcBorders>
                                    <w:top w:val="single" w:sz="5" w:space="0" w:color="000000"/>
                                    <w:left w:val="single" w:sz="5" w:space="0" w:color="000000"/>
                                    <w:bottom w:val="single" w:sz="5" w:space="0" w:color="000000"/>
                                    <w:right w:val="single" w:sz="5" w:space="0" w:color="000000"/>
                                  </w:tcBorders>
                                </w:tcPr>
                                <w:p w14:paraId="36100CB1"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12</w:t>
                                  </w:r>
                                </w:p>
                              </w:tc>
                              <w:tc>
                                <w:tcPr>
                                  <w:tcW w:w="534" w:type="dxa"/>
                                  <w:tcBorders>
                                    <w:top w:val="single" w:sz="5" w:space="0" w:color="000000"/>
                                    <w:left w:val="single" w:sz="5" w:space="0" w:color="000000"/>
                                    <w:bottom w:val="single" w:sz="5" w:space="0" w:color="000000"/>
                                    <w:right w:val="single" w:sz="5" w:space="0" w:color="000000"/>
                                  </w:tcBorders>
                                </w:tcPr>
                                <w:p w14:paraId="20C3B8C5"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13</w:t>
                                  </w:r>
                                </w:p>
                              </w:tc>
                              <w:tc>
                                <w:tcPr>
                                  <w:tcW w:w="533" w:type="dxa"/>
                                  <w:tcBorders>
                                    <w:top w:val="single" w:sz="5" w:space="0" w:color="000000"/>
                                    <w:left w:val="single" w:sz="5" w:space="0" w:color="000000"/>
                                    <w:bottom w:val="single" w:sz="5" w:space="0" w:color="000000"/>
                                    <w:right w:val="single" w:sz="5" w:space="0" w:color="000000"/>
                                  </w:tcBorders>
                                </w:tcPr>
                                <w:p w14:paraId="0F942893"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14</w:t>
                                  </w:r>
                                </w:p>
                              </w:tc>
                              <w:tc>
                                <w:tcPr>
                                  <w:tcW w:w="536" w:type="dxa"/>
                                  <w:tcBorders>
                                    <w:top w:val="single" w:sz="5" w:space="0" w:color="000000"/>
                                    <w:left w:val="single" w:sz="5" w:space="0" w:color="000000"/>
                                    <w:bottom w:val="single" w:sz="5" w:space="0" w:color="000000"/>
                                    <w:right w:val="single" w:sz="5" w:space="0" w:color="000000"/>
                                  </w:tcBorders>
                                </w:tcPr>
                                <w:p w14:paraId="41E53C0F"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15</w:t>
                                  </w:r>
                                </w:p>
                              </w:tc>
                              <w:tc>
                                <w:tcPr>
                                  <w:tcW w:w="534" w:type="dxa"/>
                                  <w:tcBorders>
                                    <w:top w:val="single" w:sz="5" w:space="0" w:color="000000"/>
                                    <w:left w:val="single" w:sz="5" w:space="0" w:color="000000"/>
                                    <w:bottom w:val="single" w:sz="5" w:space="0" w:color="000000"/>
                                    <w:right w:val="single" w:sz="5" w:space="0" w:color="000000"/>
                                  </w:tcBorders>
                                </w:tcPr>
                                <w:p w14:paraId="123DEF2F"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16</w:t>
                                  </w:r>
                                </w:p>
                              </w:tc>
                            </w:tr>
                            <w:tr w:rsidR="00305E29" w:rsidRPr="00672F44" w14:paraId="11319C79"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3B39CF8B"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e</w:t>
                                  </w:r>
                                  <w:r w:rsidRPr="00672F44">
                                    <w:rPr>
                                      <w:rFonts w:cs="Calibri"/>
                                      <w:sz w:val="18"/>
                                      <w:szCs w:val="18"/>
                                    </w:rPr>
                                    <w:t>rv</w:t>
                                  </w:r>
                                  <w:r w:rsidRPr="00672F44">
                                    <w:rPr>
                                      <w:rFonts w:cs="Calibri"/>
                                      <w:spacing w:val="-1"/>
                                      <w:sz w:val="18"/>
                                      <w:szCs w:val="18"/>
                                    </w:rPr>
                                    <w:t>i</w:t>
                                  </w:r>
                                  <w:r w:rsidRPr="00672F44">
                                    <w:rPr>
                                      <w:rFonts w:cs="Calibri"/>
                                      <w:spacing w:val="1"/>
                                      <w:sz w:val="18"/>
                                      <w:szCs w:val="18"/>
                                    </w:rPr>
                                    <w:t>ce</w:t>
                                  </w:r>
                                </w:p>
                              </w:tc>
                              <w:tc>
                                <w:tcPr>
                                  <w:tcW w:w="534" w:type="dxa"/>
                                  <w:tcBorders>
                                    <w:top w:val="single" w:sz="5" w:space="0" w:color="000000"/>
                                    <w:left w:val="single" w:sz="5" w:space="0" w:color="000000"/>
                                    <w:bottom w:val="single" w:sz="5" w:space="0" w:color="000000"/>
                                    <w:right w:val="single" w:sz="5" w:space="0" w:color="000000"/>
                                  </w:tcBorders>
                                </w:tcPr>
                                <w:p w14:paraId="33DBE0E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154F32B1"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1A587C0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4F9BF110"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2C7BD3B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2575282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1A9368B8"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1" w:type="dxa"/>
                                  <w:tcBorders>
                                    <w:top w:val="single" w:sz="5" w:space="0" w:color="000000"/>
                                    <w:left w:val="single" w:sz="5" w:space="0" w:color="000000"/>
                                    <w:bottom w:val="single" w:sz="5" w:space="0" w:color="000000"/>
                                    <w:right w:val="single" w:sz="5" w:space="0" w:color="000000"/>
                                  </w:tcBorders>
                                </w:tcPr>
                                <w:p w14:paraId="242525E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402CA8B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0C51A0D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3293431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5680FEE0"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2DBEC27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0A367EE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67AF6EE8"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503EB84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264DCC95"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374C8568"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Too</w:t>
                                  </w:r>
                                  <w:r w:rsidRPr="00672F44">
                                    <w:rPr>
                                      <w:rFonts w:cs="Calibri"/>
                                      <w:sz w:val="18"/>
                                      <w:szCs w:val="18"/>
                                    </w:rPr>
                                    <w:t>th</w:t>
                                  </w:r>
                                </w:p>
                              </w:tc>
                              <w:tc>
                                <w:tcPr>
                                  <w:tcW w:w="534" w:type="dxa"/>
                                  <w:tcBorders>
                                    <w:top w:val="single" w:sz="5" w:space="0" w:color="000000"/>
                                    <w:left w:val="single" w:sz="5" w:space="0" w:color="000000"/>
                                    <w:bottom w:val="single" w:sz="5" w:space="0" w:color="000000"/>
                                    <w:right w:val="single" w:sz="5" w:space="0" w:color="000000"/>
                                  </w:tcBorders>
                                </w:tcPr>
                                <w:p w14:paraId="0DA6AA25"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32</w:t>
                                  </w:r>
                                </w:p>
                              </w:tc>
                              <w:tc>
                                <w:tcPr>
                                  <w:tcW w:w="533" w:type="dxa"/>
                                  <w:tcBorders>
                                    <w:top w:val="single" w:sz="5" w:space="0" w:color="000000"/>
                                    <w:left w:val="single" w:sz="5" w:space="0" w:color="000000"/>
                                    <w:bottom w:val="single" w:sz="5" w:space="0" w:color="000000"/>
                                    <w:right w:val="single" w:sz="5" w:space="0" w:color="000000"/>
                                  </w:tcBorders>
                                </w:tcPr>
                                <w:p w14:paraId="4DDA0C3B"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31</w:t>
                                  </w:r>
                                </w:p>
                              </w:tc>
                              <w:tc>
                                <w:tcPr>
                                  <w:tcW w:w="534" w:type="dxa"/>
                                  <w:tcBorders>
                                    <w:top w:val="single" w:sz="5" w:space="0" w:color="000000"/>
                                    <w:left w:val="single" w:sz="5" w:space="0" w:color="000000"/>
                                    <w:bottom w:val="single" w:sz="5" w:space="0" w:color="000000"/>
                                    <w:right w:val="single" w:sz="5" w:space="0" w:color="000000"/>
                                  </w:tcBorders>
                                </w:tcPr>
                                <w:p w14:paraId="41141584"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30</w:t>
                                  </w:r>
                                </w:p>
                              </w:tc>
                              <w:tc>
                                <w:tcPr>
                                  <w:tcW w:w="536" w:type="dxa"/>
                                  <w:tcBorders>
                                    <w:top w:val="single" w:sz="5" w:space="0" w:color="000000"/>
                                    <w:left w:val="single" w:sz="5" w:space="0" w:color="000000"/>
                                    <w:bottom w:val="single" w:sz="5" w:space="0" w:color="000000"/>
                                    <w:right w:val="single" w:sz="5" w:space="0" w:color="000000"/>
                                  </w:tcBorders>
                                </w:tcPr>
                                <w:p w14:paraId="3A8A39E0"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29</w:t>
                                  </w:r>
                                </w:p>
                              </w:tc>
                              <w:tc>
                                <w:tcPr>
                                  <w:tcW w:w="534" w:type="dxa"/>
                                  <w:tcBorders>
                                    <w:top w:val="single" w:sz="5" w:space="0" w:color="000000"/>
                                    <w:left w:val="single" w:sz="5" w:space="0" w:color="000000"/>
                                    <w:bottom w:val="single" w:sz="5" w:space="0" w:color="000000"/>
                                    <w:right w:val="single" w:sz="5" w:space="0" w:color="000000"/>
                                  </w:tcBorders>
                                </w:tcPr>
                                <w:p w14:paraId="63DB26CE"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28</w:t>
                                  </w:r>
                                </w:p>
                              </w:tc>
                              <w:tc>
                                <w:tcPr>
                                  <w:tcW w:w="533" w:type="dxa"/>
                                  <w:tcBorders>
                                    <w:top w:val="single" w:sz="5" w:space="0" w:color="000000"/>
                                    <w:left w:val="single" w:sz="5" w:space="0" w:color="000000"/>
                                    <w:bottom w:val="single" w:sz="5" w:space="0" w:color="000000"/>
                                    <w:right w:val="single" w:sz="5" w:space="0" w:color="000000"/>
                                  </w:tcBorders>
                                </w:tcPr>
                                <w:p w14:paraId="696CA445"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27</w:t>
                                  </w:r>
                                </w:p>
                              </w:tc>
                              <w:tc>
                                <w:tcPr>
                                  <w:tcW w:w="534" w:type="dxa"/>
                                  <w:tcBorders>
                                    <w:top w:val="single" w:sz="5" w:space="0" w:color="000000"/>
                                    <w:left w:val="single" w:sz="5" w:space="0" w:color="000000"/>
                                    <w:bottom w:val="single" w:sz="5" w:space="0" w:color="000000"/>
                                    <w:right w:val="single" w:sz="5" w:space="0" w:color="000000"/>
                                  </w:tcBorders>
                                </w:tcPr>
                                <w:p w14:paraId="07E6D971"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26</w:t>
                                  </w:r>
                                </w:p>
                              </w:tc>
                              <w:tc>
                                <w:tcPr>
                                  <w:tcW w:w="531" w:type="dxa"/>
                                  <w:tcBorders>
                                    <w:top w:val="single" w:sz="5" w:space="0" w:color="000000"/>
                                    <w:left w:val="single" w:sz="5" w:space="0" w:color="000000"/>
                                    <w:bottom w:val="single" w:sz="5" w:space="0" w:color="000000"/>
                                    <w:right w:val="single" w:sz="5" w:space="0" w:color="000000"/>
                                  </w:tcBorders>
                                </w:tcPr>
                                <w:p w14:paraId="3E306685"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25</w:t>
                                  </w:r>
                                </w:p>
                              </w:tc>
                              <w:tc>
                                <w:tcPr>
                                  <w:tcW w:w="536" w:type="dxa"/>
                                  <w:tcBorders>
                                    <w:top w:val="single" w:sz="5" w:space="0" w:color="000000"/>
                                    <w:left w:val="single" w:sz="5" w:space="0" w:color="000000"/>
                                    <w:bottom w:val="single" w:sz="5" w:space="0" w:color="000000"/>
                                    <w:right w:val="single" w:sz="5" w:space="0" w:color="000000"/>
                                  </w:tcBorders>
                                </w:tcPr>
                                <w:p w14:paraId="61D9C512"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24</w:t>
                                  </w:r>
                                </w:p>
                              </w:tc>
                              <w:tc>
                                <w:tcPr>
                                  <w:tcW w:w="534" w:type="dxa"/>
                                  <w:tcBorders>
                                    <w:top w:val="single" w:sz="5" w:space="0" w:color="000000"/>
                                    <w:left w:val="single" w:sz="5" w:space="0" w:color="000000"/>
                                    <w:bottom w:val="single" w:sz="5" w:space="0" w:color="000000"/>
                                    <w:right w:val="single" w:sz="5" w:space="0" w:color="000000"/>
                                  </w:tcBorders>
                                </w:tcPr>
                                <w:p w14:paraId="7A6A2BB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23</w:t>
                                  </w:r>
                                </w:p>
                              </w:tc>
                              <w:tc>
                                <w:tcPr>
                                  <w:tcW w:w="533" w:type="dxa"/>
                                  <w:tcBorders>
                                    <w:top w:val="single" w:sz="5" w:space="0" w:color="000000"/>
                                    <w:left w:val="single" w:sz="5" w:space="0" w:color="000000"/>
                                    <w:bottom w:val="single" w:sz="5" w:space="0" w:color="000000"/>
                                    <w:right w:val="single" w:sz="5" w:space="0" w:color="000000"/>
                                  </w:tcBorders>
                                </w:tcPr>
                                <w:p w14:paraId="561AEB35"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22</w:t>
                                  </w:r>
                                </w:p>
                              </w:tc>
                              <w:tc>
                                <w:tcPr>
                                  <w:tcW w:w="534" w:type="dxa"/>
                                  <w:tcBorders>
                                    <w:top w:val="single" w:sz="5" w:space="0" w:color="000000"/>
                                    <w:left w:val="single" w:sz="5" w:space="0" w:color="000000"/>
                                    <w:bottom w:val="single" w:sz="5" w:space="0" w:color="000000"/>
                                    <w:right w:val="single" w:sz="5" w:space="0" w:color="000000"/>
                                  </w:tcBorders>
                                </w:tcPr>
                                <w:p w14:paraId="61BE3C39"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21</w:t>
                                  </w:r>
                                </w:p>
                              </w:tc>
                              <w:tc>
                                <w:tcPr>
                                  <w:tcW w:w="534" w:type="dxa"/>
                                  <w:tcBorders>
                                    <w:top w:val="single" w:sz="5" w:space="0" w:color="000000"/>
                                    <w:left w:val="single" w:sz="5" w:space="0" w:color="000000"/>
                                    <w:bottom w:val="single" w:sz="5" w:space="0" w:color="000000"/>
                                    <w:right w:val="single" w:sz="5" w:space="0" w:color="000000"/>
                                  </w:tcBorders>
                                </w:tcPr>
                                <w:p w14:paraId="5A194D18"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20</w:t>
                                  </w:r>
                                </w:p>
                              </w:tc>
                              <w:tc>
                                <w:tcPr>
                                  <w:tcW w:w="533" w:type="dxa"/>
                                  <w:tcBorders>
                                    <w:top w:val="single" w:sz="5" w:space="0" w:color="000000"/>
                                    <w:left w:val="single" w:sz="5" w:space="0" w:color="000000"/>
                                    <w:bottom w:val="single" w:sz="5" w:space="0" w:color="000000"/>
                                    <w:right w:val="single" w:sz="5" w:space="0" w:color="000000"/>
                                  </w:tcBorders>
                                </w:tcPr>
                                <w:p w14:paraId="17AF6B43"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19</w:t>
                                  </w:r>
                                </w:p>
                              </w:tc>
                              <w:tc>
                                <w:tcPr>
                                  <w:tcW w:w="536" w:type="dxa"/>
                                  <w:tcBorders>
                                    <w:top w:val="single" w:sz="5" w:space="0" w:color="000000"/>
                                    <w:left w:val="single" w:sz="5" w:space="0" w:color="000000"/>
                                    <w:bottom w:val="single" w:sz="5" w:space="0" w:color="000000"/>
                                    <w:right w:val="single" w:sz="5" w:space="0" w:color="000000"/>
                                  </w:tcBorders>
                                </w:tcPr>
                                <w:p w14:paraId="3FB29F24"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18</w:t>
                                  </w:r>
                                </w:p>
                              </w:tc>
                              <w:tc>
                                <w:tcPr>
                                  <w:tcW w:w="534" w:type="dxa"/>
                                  <w:tcBorders>
                                    <w:top w:val="single" w:sz="5" w:space="0" w:color="000000"/>
                                    <w:left w:val="single" w:sz="5" w:space="0" w:color="000000"/>
                                    <w:bottom w:val="single" w:sz="5" w:space="0" w:color="000000"/>
                                    <w:right w:val="single" w:sz="5" w:space="0" w:color="000000"/>
                                  </w:tcBorders>
                                </w:tcPr>
                                <w:p w14:paraId="428FEB97"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17</w:t>
                                  </w:r>
                                </w:p>
                              </w:tc>
                            </w:tr>
                            <w:tr w:rsidR="00305E29" w:rsidRPr="00672F44" w14:paraId="53BBEFB0"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11AE49F9"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e</w:t>
                                  </w:r>
                                  <w:r w:rsidRPr="00672F44">
                                    <w:rPr>
                                      <w:rFonts w:cs="Calibri"/>
                                      <w:sz w:val="18"/>
                                      <w:szCs w:val="18"/>
                                    </w:rPr>
                                    <w:t>rv</w:t>
                                  </w:r>
                                  <w:r w:rsidRPr="00672F44">
                                    <w:rPr>
                                      <w:rFonts w:cs="Calibri"/>
                                      <w:spacing w:val="-1"/>
                                      <w:sz w:val="18"/>
                                      <w:szCs w:val="18"/>
                                    </w:rPr>
                                    <w:t>i</w:t>
                                  </w:r>
                                  <w:r w:rsidRPr="00672F44">
                                    <w:rPr>
                                      <w:rFonts w:cs="Calibri"/>
                                      <w:spacing w:val="1"/>
                                      <w:sz w:val="18"/>
                                      <w:szCs w:val="18"/>
                                    </w:rPr>
                                    <w:t>ce</w:t>
                                  </w:r>
                                </w:p>
                              </w:tc>
                              <w:tc>
                                <w:tcPr>
                                  <w:tcW w:w="534" w:type="dxa"/>
                                  <w:tcBorders>
                                    <w:top w:val="single" w:sz="5" w:space="0" w:color="000000"/>
                                    <w:left w:val="single" w:sz="5" w:space="0" w:color="000000"/>
                                    <w:bottom w:val="single" w:sz="5" w:space="0" w:color="000000"/>
                                    <w:right w:val="single" w:sz="5" w:space="0" w:color="000000"/>
                                  </w:tcBorders>
                                </w:tcPr>
                                <w:p w14:paraId="665880C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6C50B897"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6FC66D71"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2A617A2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78988FAC"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0FCCA157"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385630CA"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1" w:type="dxa"/>
                                  <w:tcBorders>
                                    <w:top w:val="single" w:sz="5" w:space="0" w:color="000000"/>
                                    <w:left w:val="single" w:sz="5" w:space="0" w:color="000000"/>
                                    <w:bottom w:val="single" w:sz="5" w:space="0" w:color="000000"/>
                                    <w:right w:val="single" w:sz="5" w:space="0" w:color="000000"/>
                                  </w:tcBorders>
                                </w:tcPr>
                                <w:p w14:paraId="5D9A995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0EF95DEC"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0F94ECD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5F4FDB1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1594BE0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064BB12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20D7A9AA"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0C94B4B4"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3FE51DF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bl>
                          <w:p w14:paraId="6BE7140B" w14:textId="77777777" w:rsidR="00305E29" w:rsidRDefault="00305E29" w:rsidP="00305E2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2063" id="Text Box 6" o:spid="_x0000_s1027" type="#_x0000_t202" style="position:absolute;left:0;text-align:left;margin-left:51.2pt;margin-top:11.7pt;width:477.95pt;height:46.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" o:allowincell="f" filled="f" stroked="f">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996"/>
                        <w:gridCol w:w="534"/>
                        <w:gridCol w:w="533"/>
                        <w:gridCol w:w="534"/>
                        <w:gridCol w:w="536"/>
                        <w:gridCol w:w="534"/>
                        <w:gridCol w:w="533"/>
                        <w:gridCol w:w="534"/>
                        <w:gridCol w:w="531"/>
                        <w:gridCol w:w="536"/>
                        <w:gridCol w:w="534"/>
                        <w:gridCol w:w="533"/>
                        <w:gridCol w:w="534"/>
                        <w:gridCol w:w="534"/>
                        <w:gridCol w:w="533"/>
                        <w:gridCol w:w="536"/>
                        <w:gridCol w:w="534"/>
                      </w:tblGrid>
                      <w:tr w:rsidR="00305E29" w:rsidRPr="00672F44" w14:paraId="6D0D887B"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52D68510"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Too</w:t>
                            </w:r>
                            <w:r w:rsidRPr="00672F44">
                              <w:rPr>
                                <w:rFonts w:cs="Calibri"/>
                                <w:sz w:val="18"/>
                                <w:szCs w:val="18"/>
                              </w:rPr>
                              <w:t>th</w:t>
                            </w:r>
                          </w:p>
                        </w:tc>
                        <w:tc>
                          <w:tcPr>
                            <w:tcW w:w="534" w:type="dxa"/>
                            <w:tcBorders>
                              <w:top w:val="single" w:sz="5" w:space="0" w:color="000000"/>
                              <w:left w:val="single" w:sz="5" w:space="0" w:color="000000"/>
                              <w:bottom w:val="single" w:sz="5" w:space="0" w:color="000000"/>
                              <w:right w:val="single" w:sz="5" w:space="0" w:color="000000"/>
                            </w:tcBorders>
                          </w:tcPr>
                          <w:p w14:paraId="0ABBAB2E"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1</w:t>
                            </w:r>
                          </w:p>
                        </w:tc>
                        <w:tc>
                          <w:tcPr>
                            <w:tcW w:w="533" w:type="dxa"/>
                            <w:tcBorders>
                              <w:top w:val="single" w:sz="5" w:space="0" w:color="000000"/>
                              <w:left w:val="single" w:sz="5" w:space="0" w:color="000000"/>
                              <w:bottom w:val="single" w:sz="5" w:space="0" w:color="000000"/>
                              <w:right w:val="single" w:sz="5" w:space="0" w:color="000000"/>
                            </w:tcBorders>
                          </w:tcPr>
                          <w:p w14:paraId="5CA2BA8F"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2</w:t>
                            </w:r>
                          </w:p>
                        </w:tc>
                        <w:tc>
                          <w:tcPr>
                            <w:tcW w:w="534" w:type="dxa"/>
                            <w:tcBorders>
                              <w:top w:val="single" w:sz="5" w:space="0" w:color="000000"/>
                              <w:left w:val="single" w:sz="5" w:space="0" w:color="000000"/>
                              <w:bottom w:val="single" w:sz="5" w:space="0" w:color="000000"/>
                              <w:right w:val="single" w:sz="5" w:space="0" w:color="000000"/>
                            </w:tcBorders>
                          </w:tcPr>
                          <w:p w14:paraId="69DBD84A"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w:t>
                            </w:r>
                          </w:p>
                        </w:tc>
                        <w:tc>
                          <w:tcPr>
                            <w:tcW w:w="536" w:type="dxa"/>
                            <w:tcBorders>
                              <w:top w:val="single" w:sz="5" w:space="0" w:color="000000"/>
                              <w:left w:val="single" w:sz="5" w:space="0" w:color="000000"/>
                              <w:bottom w:val="single" w:sz="5" w:space="0" w:color="000000"/>
                              <w:right w:val="single" w:sz="5" w:space="0" w:color="000000"/>
                            </w:tcBorders>
                          </w:tcPr>
                          <w:p w14:paraId="32056EA4"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4</w:t>
                            </w:r>
                          </w:p>
                        </w:tc>
                        <w:tc>
                          <w:tcPr>
                            <w:tcW w:w="534" w:type="dxa"/>
                            <w:tcBorders>
                              <w:top w:val="single" w:sz="5" w:space="0" w:color="000000"/>
                              <w:left w:val="single" w:sz="5" w:space="0" w:color="000000"/>
                              <w:bottom w:val="single" w:sz="5" w:space="0" w:color="000000"/>
                              <w:right w:val="single" w:sz="5" w:space="0" w:color="000000"/>
                            </w:tcBorders>
                          </w:tcPr>
                          <w:p w14:paraId="157268AA"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5</w:t>
                            </w:r>
                          </w:p>
                        </w:tc>
                        <w:tc>
                          <w:tcPr>
                            <w:tcW w:w="533" w:type="dxa"/>
                            <w:tcBorders>
                              <w:top w:val="single" w:sz="5" w:space="0" w:color="000000"/>
                              <w:left w:val="single" w:sz="5" w:space="0" w:color="000000"/>
                              <w:bottom w:val="single" w:sz="5" w:space="0" w:color="000000"/>
                              <w:right w:val="single" w:sz="5" w:space="0" w:color="000000"/>
                            </w:tcBorders>
                          </w:tcPr>
                          <w:p w14:paraId="6126087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6</w:t>
                            </w:r>
                          </w:p>
                        </w:tc>
                        <w:tc>
                          <w:tcPr>
                            <w:tcW w:w="534" w:type="dxa"/>
                            <w:tcBorders>
                              <w:top w:val="single" w:sz="5" w:space="0" w:color="000000"/>
                              <w:left w:val="single" w:sz="5" w:space="0" w:color="000000"/>
                              <w:bottom w:val="single" w:sz="5" w:space="0" w:color="000000"/>
                              <w:right w:val="single" w:sz="5" w:space="0" w:color="000000"/>
                            </w:tcBorders>
                          </w:tcPr>
                          <w:p w14:paraId="0B208F3C"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7</w:t>
                            </w:r>
                          </w:p>
                        </w:tc>
                        <w:tc>
                          <w:tcPr>
                            <w:tcW w:w="531" w:type="dxa"/>
                            <w:tcBorders>
                              <w:top w:val="single" w:sz="5" w:space="0" w:color="000000"/>
                              <w:left w:val="single" w:sz="5" w:space="0" w:color="000000"/>
                              <w:bottom w:val="single" w:sz="5" w:space="0" w:color="000000"/>
                              <w:right w:val="single" w:sz="5" w:space="0" w:color="000000"/>
                            </w:tcBorders>
                          </w:tcPr>
                          <w:p w14:paraId="7B23B2E1"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8</w:t>
                            </w:r>
                          </w:p>
                        </w:tc>
                        <w:tc>
                          <w:tcPr>
                            <w:tcW w:w="536" w:type="dxa"/>
                            <w:tcBorders>
                              <w:top w:val="single" w:sz="5" w:space="0" w:color="000000"/>
                              <w:left w:val="single" w:sz="5" w:space="0" w:color="000000"/>
                              <w:bottom w:val="single" w:sz="5" w:space="0" w:color="000000"/>
                              <w:right w:val="single" w:sz="5" w:space="0" w:color="000000"/>
                            </w:tcBorders>
                          </w:tcPr>
                          <w:p w14:paraId="239269E3"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9</w:t>
                            </w:r>
                          </w:p>
                        </w:tc>
                        <w:tc>
                          <w:tcPr>
                            <w:tcW w:w="534" w:type="dxa"/>
                            <w:tcBorders>
                              <w:top w:val="single" w:sz="5" w:space="0" w:color="000000"/>
                              <w:left w:val="single" w:sz="5" w:space="0" w:color="000000"/>
                              <w:bottom w:val="single" w:sz="5" w:space="0" w:color="000000"/>
                              <w:right w:val="single" w:sz="5" w:space="0" w:color="000000"/>
                            </w:tcBorders>
                          </w:tcPr>
                          <w:p w14:paraId="42F4DE97"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10</w:t>
                            </w:r>
                          </w:p>
                        </w:tc>
                        <w:tc>
                          <w:tcPr>
                            <w:tcW w:w="533" w:type="dxa"/>
                            <w:tcBorders>
                              <w:top w:val="single" w:sz="5" w:space="0" w:color="000000"/>
                              <w:left w:val="single" w:sz="5" w:space="0" w:color="000000"/>
                              <w:bottom w:val="single" w:sz="5" w:space="0" w:color="000000"/>
                              <w:right w:val="single" w:sz="5" w:space="0" w:color="000000"/>
                            </w:tcBorders>
                          </w:tcPr>
                          <w:p w14:paraId="470C1861"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11</w:t>
                            </w:r>
                          </w:p>
                        </w:tc>
                        <w:tc>
                          <w:tcPr>
                            <w:tcW w:w="534" w:type="dxa"/>
                            <w:tcBorders>
                              <w:top w:val="single" w:sz="5" w:space="0" w:color="000000"/>
                              <w:left w:val="single" w:sz="5" w:space="0" w:color="000000"/>
                              <w:bottom w:val="single" w:sz="5" w:space="0" w:color="000000"/>
                              <w:right w:val="single" w:sz="5" w:space="0" w:color="000000"/>
                            </w:tcBorders>
                          </w:tcPr>
                          <w:p w14:paraId="36100CB1"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12</w:t>
                            </w:r>
                          </w:p>
                        </w:tc>
                        <w:tc>
                          <w:tcPr>
                            <w:tcW w:w="534" w:type="dxa"/>
                            <w:tcBorders>
                              <w:top w:val="single" w:sz="5" w:space="0" w:color="000000"/>
                              <w:left w:val="single" w:sz="5" w:space="0" w:color="000000"/>
                              <w:bottom w:val="single" w:sz="5" w:space="0" w:color="000000"/>
                              <w:right w:val="single" w:sz="5" w:space="0" w:color="000000"/>
                            </w:tcBorders>
                          </w:tcPr>
                          <w:p w14:paraId="20C3B8C5"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13</w:t>
                            </w:r>
                          </w:p>
                        </w:tc>
                        <w:tc>
                          <w:tcPr>
                            <w:tcW w:w="533" w:type="dxa"/>
                            <w:tcBorders>
                              <w:top w:val="single" w:sz="5" w:space="0" w:color="000000"/>
                              <w:left w:val="single" w:sz="5" w:space="0" w:color="000000"/>
                              <w:bottom w:val="single" w:sz="5" w:space="0" w:color="000000"/>
                              <w:right w:val="single" w:sz="5" w:space="0" w:color="000000"/>
                            </w:tcBorders>
                          </w:tcPr>
                          <w:p w14:paraId="0F942893"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14</w:t>
                            </w:r>
                          </w:p>
                        </w:tc>
                        <w:tc>
                          <w:tcPr>
                            <w:tcW w:w="536" w:type="dxa"/>
                            <w:tcBorders>
                              <w:top w:val="single" w:sz="5" w:space="0" w:color="000000"/>
                              <w:left w:val="single" w:sz="5" w:space="0" w:color="000000"/>
                              <w:bottom w:val="single" w:sz="5" w:space="0" w:color="000000"/>
                              <w:right w:val="single" w:sz="5" w:space="0" w:color="000000"/>
                            </w:tcBorders>
                          </w:tcPr>
                          <w:p w14:paraId="41E53C0F"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15</w:t>
                            </w:r>
                          </w:p>
                        </w:tc>
                        <w:tc>
                          <w:tcPr>
                            <w:tcW w:w="534" w:type="dxa"/>
                            <w:tcBorders>
                              <w:top w:val="single" w:sz="5" w:space="0" w:color="000000"/>
                              <w:left w:val="single" w:sz="5" w:space="0" w:color="000000"/>
                              <w:bottom w:val="single" w:sz="5" w:space="0" w:color="000000"/>
                              <w:right w:val="single" w:sz="5" w:space="0" w:color="000000"/>
                            </w:tcBorders>
                          </w:tcPr>
                          <w:p w14:paraId="123DEF2F"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16</w:t>
                            </w:r>
                          </w:p>
                        </w:tc>
                      </w:tr>
                      <w:tr w:rsidR="00305E29" w:rsidRPr="00672F44" w14:paraId="11319C79"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3B39CF8B"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e</w:t>
                            </w:r>
                            <w:r w:rsidRPr="00672F44">
                              <w:rPr>
                                <w:rFonts w:cs="Calibri"/>
                                <w:sz w:val="18"/>
                                <w:szCs w:val="18"/>
                              </w:rPr>
                              <w:t>rv</w:t>
                            </w:r>
                            <w:r w:rsidRPr="00672F44">
                              <w:rPr>
                                <w:rFonts w:cs="Calibri"/>
                                <w:spacing w:val="-1"/>
                                <w:sz w:val="18"/>
                                <w:szCs w:val="18"/>
                              </w:rPr>
                              <w:t>i</w:t>
                            </w:r>
                            <w:r w:rsidRPr="00672F44">
                              <w:rPr>
                                <w:rFonts w:cs="Calibri"/>
                                <w:spacing w:val="1"/>
                                <w:sz w:val="18"/>
                                <w:szCs w:val="18"/>
                              </w:rPr>
                              <w:t>ce</w:t>
                            </w:r>
                          </w:p>
                        </w:tc>
                        <w:tc>
                          <w:tcPr>
                            <w:tcW w:w="534" w:type="dxa"/>
                            <w:tcBorders>
                              <w:top w:val="single" w:sz="5" w:space="0" w:color="000000"/>
                              <w:left w:val="single" w:sz="5" w:space="0" w:color="000000"/>
                              <w:bottom w:val="single" w:sz="5" w:space="0" w:color="000000"/>
                              <w:right w:val="single" w:sz="5" w:space="0" w:color="000000"/>
                            </w:tcBorders>
                          </w:tcPr>
                          <w:p w14:paraId="33DBE0E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154F32B1"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1A587C0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4F9BF110"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2C7BD3B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2575282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1A9368B8"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1" w:type="dxa"/>
                            <w:tcBorders>
                              <w:top w:val="single" w:sz="5" w:space="0" w:color="000000"/>
                              <w:left w:val="single" w:sz="5" w:space="0" w:color="000000"/>
                              <w:bottom w:val="single" w:sz="5" w:space="0" w:color="000000"/>
                              <w:right w:val="single" w:sz="5" w:space="0" w:color="000000"/>
                            </w:tcBorders>
                          </w:tcPr>
                          <w:p w14:paraId="242525E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402CA8B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0C51A0D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3293431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5680FEE0"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2DBEC27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0A367EE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67AF6EE8"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503EB84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264DCC95"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374C8568"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Too</w:t>
                            </w:r>
                            <w:r w:rsidRPr="00672F44">
                              <w:rPr>
                                <w:rFonts w:cs="Calibri"/>
                                <w:sz w:val="18"/>
                                <w:szCs w:val="18"/>
                              </w:rPr>
                              <w:t>th</w:t>
                            </w:r>
                          </w:p>
                        </w:tc>
                        <w:tc>
                          <w:tcPr>
                            <w:tcW w:w="534" w:type="dxa"/>
                            <w:tcBorders>
                              <w:top w:val="single" w:sz="5" w:space="0" w:color="000000"/>
                              <w:left w:val="single" w:sz="5" w:space="0" w:color="000000"/>
                              <w:bottom w:val="single" w:sz="5" w:space="0" w:color="000000"/>
                              <w:right w:val="single" w:sz="5" w:space="0" w:color="000000"/>
                            </w:tcBorders>
                          </w:tcPr>
                          <w:p w14:paraId="0DA6AA25"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32</w:t>
                            </w:r>
                          </w:p>
                        </w:tc>
                        <w:tc>
                          <w:tcPr>
                            <w:tcW w:w="533" w:type="dxa"/>
                            <w:tcBorders>
                              <w:top w:val="single" w:sz="5" w:space="0" w:color="000000"/>
                              <w:left w:val="single" w:sz="5" w:space="0" w:color="000000"/>
                              <w:bottom w:val="single" w:sz="5" w:space="0" w:color="000000"/>
                              <w:right w:val="single" w:sz="5" w:space="0" w:color="000000"/>
                            </w:tcBorders>
                          </w:tcPr>
                          <w:p w14:paraId="4DDA0C3B"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31</w:t>
                            </w:r>
                          </w:p>
                        </w:tc>
                        <w:tc>
                          <w:tcPr>
                            <w:tcW w:w="534" w:type="dxa"/>
                            <w:tcBorders>
                              <w:top w:val="single" w:sz="5" w:space="0" w:color="000000"/>
                              <w:left w:val="single" w:sz="5" w:space="0" w:color="000000"/>
                              <w:bottom w:val="single" w:sz="5" w:space="0" w:color="000000"/>
                              <w:right w:val="single" w:sz="5" w:space="0" w:color="000000"/>
                            </w:tcBorders>
                          </w:tcPr>
                          <w:p w14:paraId="41141584"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30</w:t>
                            </w:r>
                          </w:p>
                        </w:tc>
                        <w:tc>
                          <w:tcPr>
                            <w:tcW w:w="536" w:type="dxa"/>
                            <w:tcBorders>
                              <w:top w:val="single" w:sz="5" w:space="0" w:color="000000"/>
                              <w:left w:val="single" w:sz="5" w:space="0" w:color="000000"/>
                              <w:bottom w:val="single" w:sz="5" w:space="0" w:color="000000"/>
                              <w:right w:val="single" w:sz="5" w:space="0" w:color="000000"/>
                            </w:tcBorders>
                          </w:tcPr>
                          <w:p w14:paraId="3A8A39E0"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29</w:t>
                            </w:r>
                          </w:p>
                        </w:tc>
                        <w:tc>
                          <w:tcPr>
                            <w:tcW w:w="534" w:type="dxa"/>
                            <w:tcBorders>
                              <w:top w:val="single" w:sz="5" w:space="0" w:color="000000"/>
                              <w:left w:val="single" w:sz="5" w:space="0" w:color="000000"/>
                              <w:bottom w:val="single" w:sz="5" w:space="0" w:color="000000"/>
                              <w:right w:val="single" w:sz="5" w:space="0" w:color="000000"/>
                            </w:tcBorders>
                          </w:tcPr>
                          <w:p w14:paraId="63DB26CE"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28</w:t>
                            </w:r>
                          </w:p>
                        </w:tc>
                        <w:tc>
                          <w:tcPr>
                            <w:tcW w:w="533" w:type="dxa"/>
                            <w:tcBorders>
                              <w:top w:val="single" w:sz="5" w:space="0" w:color="000000"/>
                              <w:left w:val="single" w:sz="5" w:space="0" w:color="000000"/>
                              <w:bottom w:val="single" w:sz="5" w:space="0" w:color="000000"/>
                              <w:right w:val="single" w:sz="5" w:space="0" w:color="000000"/>
                            </w:tcBorders>
                          </w:tcPr>
                          <w:p w14:paraId="696CA445"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27</w:t>
                            </w:r>
                          </w:p>
                        </w:tc>
                        <w:tc>
                          <w:tcPr>
                            <w:tcW w:w="534" w:type="dxa"/>
                            <w:tcBorders>
                              <w:top w:val="single" w:sz="5" w:space="0" w:color="000000"/>
                              <w:left w:val="single" w:sz="5" w:space="0" w:color="000000"/>
                              <w:bottom w:val="single" w:sz="5" w:space="0" w:color="000000"/>
                              <w:right w:val="single" w:sz="5" w:space="0" w:color="000000"/>
                            </w:tcBorders>
                          </w:tcPr>
                          <w:p w14:paraId="07E6D971"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26</w:t>
                            </w:r>
                          </w:p>
                        </w:tc>
                        <w:tc>
                          <w:tcPr>
                            <w:tcW w:w="531" w:type="dxa"/>
                            <w:tcBorders>
                              <w:top w:val="single" w:sz="5" w:space="0" w:color="000000"/>
                              <w:left w:val="single" w:sz="5" w:space="0" w:color="000000"/>
                              <w:bottom w:val="single" w:sz="5" w:space="0" w:color="000000"/>
                              <w:right w:val="single" w:sz="5" w:space="0" w:color="000000"/>
                            </w:tcBorders>
                          </w:tcPr>
                          <w:p w14:paraId="3E306685"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25</w:t>
                            </w:r>
                          </w:p>
                        </w:tc>
                        <w:tc>
                          <w:tcPr>
                            <w:tcW w:w="536" w:type="dxa"/>
                            <w:tcBorders>
                              <w:top w:val="single" w:sz="5" w:space="0" w:color="000000"/>
                              <w:left w:val="single" w:sz="5" w:space="0" w:color="000000"/>
                              <w:bottom w:val="single" w:sz="5" w:space="0" w:color="000000"/>
                              <w:right w:val="single" w:sz="5" w:space="0" w:color="000000"/>
                            </w:tcBorders>
                          </w:tcPr>
                          <w:p w14:paraId="61D9C512"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24</w:t>
                            </w:r>
                          </w:p>
                        </w:tc>
                        <w:tc>
                          <w:tcPr>
                            <w:tcW w:w="534" w:type="dxa"/>
                            <w:tcBorders>
                              <w:top w:val="single" w:sz="5" w:space="0" w:color="000000"/>
                              <w:left w:val="single" w:sz="5" w:space="0" w:color="000000"/>
                              <w:bottom w:val="single" w:sz="5" w:space="0" w:color="000000"/>
                              <w:right w:val="single" w:sz="5" w:space="0" w:color="000000"/>
                            </w:tcBorders>
                          </w:tcPr>
                          <w:p w14:paraId="7A6A2BB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23</w:t>
                            </w:r>
                          </w:p>
                        </w:tc>
                        <w:tc>
                          <w:tcPr>
                            <w:tcW w:w="533" w:type="dxa"/>
                            <w:tcBorders>
                              <w:top w:val="single" w:sz="5" w:space="0" w:color="000000"/>
                              <w:left w:val="single" w:sz="5" w:space="0" w:color="000000"/>
                              <w:bottom w:val="single" w:sz="5" w:space="0" w:color="000000"/>
                              <w:right w:val="single" w:sz="5" w:space="0" w:color="000000"/>
                            </w:tcBorders>
                          </w:tcPr>
                          <w:p w14:paraId="561AEB35"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22</w:t>
                            </w:r>
                          </w:p>
                        </w:tc>
                        <w:tc>
                          <w:tcPr>
                            <w:tcW w:w="534" w:type="dxa"/>
                            <w:tcBorders>
                              <w:top w:val="single" w:sz="5" w:space="0" w:color="000000"/>
                              <w:left w:val="single" w:sz="5" w:space="0" w:color="000000"/>
                              <w:bottom w:val="single" w:sz="5" w:space="0" w:color="000000"/>
                              <w:right w:val="single" w:sz="5" w:space="0" w:color="000000"/>
                            </w:tcBorders>
                          </w:tcPr>
                          <w:p w14:paraId="61BE3C39"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21</w:t>
                            </w:r>
                          </w:p>
                        </w:tc>
                        <w:tc>
                          <w:tcPr>
                            <w:tcW w:w="534" w:type="dxa"/>
                            <w:tcBorders>
                              <w:top w:val="single" w:sz="5" w:space="0" w:color="000000"/>
                              <w:left w:val="single" w:sz="5" w:space="0" w:color="000000"/>
                              <w:bottom w:val="single" w:sz="5" w:space="0" w:color="000000"/>
                              <w:right w:val="single" w:sz="5" w:space="0" w:color="000000"/>
                            </w:tcBorders>
                          </w:tcPr>
                          <w:p w14:paraId="5A194D18"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20</w:t>
                            </w:r>
                          </w:p>
                        </w:tc>
                        <w:tc>
                          <w:tcPr>
                            <w:tcW w:w="533" w:type="dxa"/>
                            <w:tcBorders>
                              <w:top w:val="single" w:sz="5" w:space="0" w:color="000000"/>
                              <w:left w:val="single" w:sz="5" w:space="0" w:color="000000"/>
                              <w:bottom w:val="single" w:sz="5" w:space="0" w:color="000000"/>
                              <w:right w:val="single" w:sz="5" w:space="0" w:color="000000"/>
                            </w:tcBorders>
                          </w:tcPr>
                          <w:p w14:paraId="17AF6B43"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19</w:t>
                            </w:r>
                          </w:p>
                        </w:tc>
                        <w:tc>
                          <w:tcPr>
                            <w:tcW w:w="536" w:type="dxa"/>
                            <w:tcBorders>
                              <w:top w:val="single" w:sz="5" w:space="0" w:color="000000"/>
                              <w:left w:val="single" w:sz="5" w:space="0" w:color="000000"/>
                              <w:bottom w:val="single" w:sz="5" w:space="0" w:color="000000"/>
                              <w:right w:val="single" w:sz="5" w:space="0" w:color="000000"/>
                            </w:tcBorders>
                          </w:tcPr>
                          <w:p w14:paraId="3FB29F24"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18</w:t>
                            </w:r>
                          </w:p>
                        </w:tc>
                        <w:tc>
                          <w:tcPr>
                            <w:tcW w:w="534" w:type="dxa"/>
                            <w:tcBorders>
                              <w:top w:val="single" w:sz="5" w:space="0" w:color="000000"/>
                              <w:left w:val="single" w:sz="5" w:space="0" w:color="000000"/>
                              <w:bottom w:val="single" w:sz="5" w:space="0" w:color="000000"/>
                              <w:right w:val="single" w:sz="5" w:space="0" w:color="000000"/>
                            </w:tcBorders>
                          </w:tcPr>
                          <w:p w14:paraId="428FEB97"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17</w:t>
                            </w:r>
                          </w:p>
                        </w:tc>
                      </w:tr>
                      <w:tr w:rsidR="00305E29" w:rsidRPr="00672F44" w14:paraId="53BBEFB0"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11AE49F9"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e</w:t>
                            </w:r>
                            <w:r w:rsidRPr="00672F44">
                              <w:rPr>
                                <w:rFonts w:cs="Calibri"/>
                                <w:sz w:val="18"/>
                                <w:szCs w:val="18"/>
                              </w:rPr>
                              <w:t>rv</w:t>
                            </w:r>
                            <w:r w:rsidRPr="00672F44">
                              <w:rPr>
                                <w:rFonts w:cs="Calibri"/>
                                <w:spacing w:val="-1"/>
                                <w:sz w:val="18"/>
                                <w:szCs w:val="18"/>
                              </w:rPr>
                              <w:t>i</w:t>
                            </w:r>
                            <w:r w:rsidRPr="00672F44">
                              <w:rPr>
                                <w:rFonts w:cs="Calibri"/>
                                <w:spacing w:val="1"/>
                                <w:sz w:val="18"/>
                                <w:szCs w:val="18"/>
                              </w:rPr>
                              <w:t>ce</w:t>
                            </w:r>
                          </w:p>
                        </w:tc>
                        <w:tc>
                          <w:tcPr>
                            <w:tcW w:w="534" w:type="dxa"/>
                            <w:tcBorders>
                              <w:top w:val="single" w:sz="5" w:space="0" w:color="000000"/>
                              <w:left w:val="single" w:sz="5" w:space="0" w:color="000000"/>
                              <w:bottom w:val="single" w:sz="5" w:space="0" w:color="000000"/>
                              <w:right w:val="single" w:sz="5" w:space="0" w:color="000000"/>
                            </w:tcBorders>
                          </w:tcPr>
                          <w:p w14:paraId="665880C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6C50B897"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6FC66D71"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2A617A2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78988FAC"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0FCCA157"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385630CA"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1" w:type="dxa"/>
                            <w:tcBorders>
                              <w:top w:val="single" w:sz="5" w:space="0" w:color="000000"/>
                              <w:left w:val="single" w:sz="5" w:space="0" w:color="000000"/>
                              <w:bottom w:val="single" w:sz="5" w:space="0" w:color="000000"/>
                              <w:right w:val="single" w:sz="5" w:space="0" w:color="000000"/>
                            </w:tcBorders>
                          </w:tcPr>
                          <w:p w14:paraId="5D9A995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0EF95DEC"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0F94ECD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5F4FDB1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1594BE0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064BB12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20D7A9AA"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0C94B4B4"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3FE51DF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bl>
                    <w:p w14:paraId="6BE7140B" w14:textId="77777777" w:rsidR="00305E29" w:rsidRDefault="00305E29" w:rsidP="00305E29">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00305E29">
        <w:rPr>
          <w:rFonts w:cs="Calibri"/>
          <w:b/>
          <w:bCs/>
          <w:sz w:val="18"/>
          <w:szCs w:val="18"/>
        </w:rPr>
        <w:t xml:space="preserve">R                                                       </w:t>
      </w:r>
      <w:r w:rsidR="00305E29">
        <w:rPr>
          <w:rFonts w:cs="Calibri"/>
          <w:b/>
          <w:bCs/>
          <w:spacing w:val="15"/>
          <w:sz w:val="18"/>
          <w:szCs w:val="18"/>
        </w:rPr>
        <w:t xml:space="preserve"> </w:t>
      </w:r>
      <w:r w:rsidR="00305E29">
        <w:rPr>
          <w:rFonts w:cs="Calibri"/>
          <w:b/>
          <w:bCs/>
          <w:sz w:val="18"/>
          <w:szCs w:val="18"/>
        </w:rPr>
        <w:t>W</w:t>
      </w:r>
      <w:r w:rsidR="00305E29">
        <w:rPr>
          <w:rFonts w:cs="Calibri"/>
          <w:b/>
          <w:bCs/>
          <w:spacing w:val="-1"/>
          <w:sz w:val="18"/>
          <w:szCs w:val="18"/>
        </w:rPr>
        <w:t>o</w:t>
      </w:r>
      <w:r w:rsidR="00305E29">
        <w:rPr>
          <w:rFonts w:cs="Calibri"/>
          <w:b/>
          <w:bCs/>
          <w:spacing w:val="1"/>
          <w:sz w:val="18"/>
          <w:szCs w:val="18"/>
        </w:rPr>
        <w:t>r</w:t>
      </w:r>
      <w:r w:rsidR="00305E29">
        <w:rPr>
          <w:rFonts w:cs="Calibri"/>
          <w:b/>
          <w:bCs/>
          <w:sz w:val="18"/>
          <w:szCs w:val="18"/>
        </w:rPr>
        <w:t>k</w:t>
      </w:r>
      <w:r w:rsidR="00305E29">
        <w:rPr>
          <w:rFonts w:cs="Calibri"/>
          <w:b/>
          <w:bCs/>
          <w:spacing w:val="-7"/>
          <w:sz w:val="18"/>
          <w:szCs w:val="18"/>
        </w:rPr>
        <w:t xml:space="preserve"> </w:t>
      </w:r>
      <w:r w:rsidR="00305E29">
        <w:rPr>
          <w:rFonts w:cs="Calibri"/>
          <w:b/>
          <w:bCs/>
          <w:spacing w:val="-3"/>
          <w:sz w:val="18"/>
          <w:szCs w:val="18"/>
        </w:rPr>
        <w:t>N</w:t>
      </w:r>
      <w:r w:rsidR="00305E29">
        <w:rPr>
          <w:rFonts w:cs="Calibri"/>
          <w:b/>
          <w:bCs/>
          <w:spacing w:val="1"/>
          <w:sz w:val="18"/>
          <w:szCs w:val="18"/>
        </w:rPr>
        <w:t>e</w:t>
      </w:r>
      <w:r w:rsidR="00305E29">
        <w:rPr>
          <w:rFonts w:cs="Calibri"/>
          <w:b/>
          <w:bCs/>
          <w:spacing w:val="-1"/>
          <w:sz w:val="18"/>
          <w:szCs w:val="18"/>
        </w:rPr>
        <w:t>c</w:t>
      </w:r>
      <w:r w:rsidR="00305E29">
        <w:rPr>
          <w:rFonts w:cs="Calibri"/>
          <w:b/>
          <w:bCs/>
          <w:spacing w:val="1"/>
          <w:sz w:val="18"/>
          <w:szCs w:val="18"/>
        </w:rPr>
        <w:t>e</w:t>
      </w:r>
      <w:r w:rsidR="00305E29">
        <w:rPr>
          <w:rFonts w:cs="Calibri"/>
          <w:b/>
          <w:bCs/>
          <w:sz w:val="18"/>
          <w:szCs w:val="18"/>
        </w:rPr>
        <w:t>ssa</w:t>
      </w:r>
      <w:r w:rsidR="00305E29">
        <w:rPr>
          <w:rFonts w:cs="Calibri"/>
          <w:b/>
          <w:bCs/>
          <w:spacing w:val="1"/>
          <w:sz w:val="18"/>
          <w:szCs w:val="18"/>
        </w:rPr>
        <w:t>r</w:t>
      </w:r>
      <w:r w:rsidR="00305E29">
        <w:rPr>
          <w:rFonts w:cs="Calibri"/>
          <w:b/>
          <w:bCs/>
          <w:sz w:val="18"/>
          <w:szCs w:val="18"/>
        </w:rPr>
        <w:t xml:space="preserve">y                                                       </w:t>
      </w:r>
      <w:r w:rsidR="00305E29">
        <w:rPr>
          <w:rFonts w:cs="Calibri"/>
          <w:b/>
          <w:bCs/>
          <w:spacing w:val="16"/>
          <w:sz w:val="18"/>
          <w:szCs w:val="18"/>
        </w:rPr>
        <w:t xml:space="preserve"> </w:t>
      </w:r>
      <w:r w:rsidR="00305E29">
        <w:rPr>
          <w:rFonts w:cs="Calibri"/>
          <w:b/>
          <w:bCs/>
          <w:sz w:val="18"/>
          <w:szCs w:val="18"/>
        </w:rPr>
        <w:t>L</w:t>
      </w:r>
    </w:p>
    <w:p w14:paraId="6689B10B" w14:textId="77777777" w:rsidR="00305E29" w:rsidRDefault="00305E29" w:rsidP="00305E29">
      <w:pPr>
        <w:widowControl w:val="0"/>
        <w:autoSpaceDE w:val="0"/>
        <w:autoSpaceDN w:val="0"/>
        <w:adjustRightInd w:val="0"/>
        <w:spacing w:after="0" w:line="200" w:lineRule="exact"/>
        <w:rPr>
          <w:rFonts w:cs="Calibri"/>
          <w:sz w:val="20"/>
          <w:szCs w:val="20"/>
        </w:rPr>
      </w:pPr>
    </w:p>
    <w:p w14:paraId="4B59EA5B" w14:textId="77777777" w:rsidR="00305E29" w:rsidRDefault="00305E29" w:rsidP="00305E29">
      <w:pPr>
        <w:widowControl w:val="0"/>
        <w:autoSpaceDE w:val="0"/>
        <w:autoSpaceDN w:val="0"/>
        <w:adjustRightInd w:val="0"/>
        <w:spacing w:after="0" w:line="200" w:lineRule="exact"/>
        <w:rPr>
          <w:rFonts w:cs="Calibri"/>
          <w:sz w:val="20"/>
          <w:szCs w:val="20"/>
        </w:rPr>
      </w:pPr>
    </w:p>
    <w:p w14:paraId="53808C75" w14:textId="77777777" w:rsidR="00305E29" w:rsidRDefault="00305E29" w:rsidP="00305E29">
      <w:pPr>
        <w:widowControl w:val="0"/>
        <w:autoSpaceDE w:val="0"/>
        <w:autoSpaceDN w:val="0"/>
        <w:adjustRightInd w:val="0"/>
        <w:spacing w:after="0" w:line="200" w:lineRule="exact"/>
        <w:rPr>
          <w:rFonts w:cs="Calibri"/>
          <w:sz w:val="20"/>
          <w:szCs w:val="20"/>
        </w:rPr>
      </w:pPr>
    </w:p>
    <w:p w14:paraId="059957D3" w14:textId="77777777" w:rsidR="00305E29" w:rsidRDefault="00305E29" w:rsidP="00305E29">
      <w:pPr>
        <w:widowControl w:val="0"/>
        <w:autoSpaceDE w:val="0"/>
        <w:autoSpaceDN w:val="0"/>
        <w:adjustRightInd w:val="0"/>
        <w:spacing w:after="0" w:line="200" w:lineRule="exact"/>
        <w:rPr>
          <w:rFonts w:cs="Calibri"/>
          <w:sz w:val="20"/>
          <w:szCs w:val="20"/>
        </w:rPr>
      </w:pPr>
    </w:p>
    <w:p w14:paraId="66CADBAB" w14:textId="77777777" w:rsidR="00305E29" w:rsidRDefault="00305E29" w:rsidP="00305E29">
      <w:pPr>
        <w:widowControl w:val="0"/>
        <w:autoSpaceDE w:val="0"/>
        <w:autoSpaceDN w:val="0"/>
        <w:adjustRightInd w:val="0"/>
        <w:spacing w:before="16" w:after="0" w:line="220" w:lineRule="exact"/>
        <w:rPr>
          <w:rFonts w:cs="Calibri"/>
        </w:rPr>
      </w:pPr>
    </w:p>
    <w:p w14:paraId="0F5A1ACC" w14:textId="77777777" w:rsidR="00305E29" w:rsidRDefault="00305E29" w:rsidP="00305E29">
      <w:pPr>
        <w:widowControl w:val="0"/>
        <w:tabs>
          <w:tab w:val="left" w:pos="9820"/>
        </w:tabs>
        <w:autoSpaceDE w:val="0"/>
        <w:autoSpaceDN w:val="0"/>
        <w:adjustRightInd w:val="0"/>
        <w:spacing w:before="22" w:after="0" w:line="216" w:lineRule="exact"/>
        <w:ind w:left="318"/>
        <w:rPr>
          <w:rFonts w:cs="Calibri"/>
          <w:sz w:val="18"/>
          <w:szCs w:val="18"/>
        </w:rPr>
      </w:pPr>
      <w:r>
        <w:rPr>
          <w:rFonts w:cs="Calibri"/>
          <w:b/>
          <w:bCs/>
          <w:spacing w:val="1"/>
          <w:w w:val="98"/>
          <w:sz w:val="18"/>
          <w:szCs w:val="18"/>
        </w:rPr>
        <w:t>C</w:t>
      </w:r>
      <w:r>
        <w:rPr>
          <w:rFonts w:cs="Calibri"/>
          <w:b/>
          <w:bCs/>
          <w:spacing w:val="-1"/>
          <w:w w:val="98"/>
          <w:sz w:val="18"/>
          <w:szCs w:val="18"/>
        </w:rPr>
        <w:t>o</w:t>
      </w:r>
      <w:r>
        <w:rPr>
          <w:rFonts w:cs="Calibri"/>
          <w:b/>
          <w:bCs/>
          <w:w w:val="98"/>
          <w:sz w:val="18"/>
          <w:szCs w:val="18"/>
        </w:rPr>
        <w:t>mme</w:t>
      </w:r>
      <w:r>
        <w:rPr>
          <w:rFonts w:cs="Calibri"/>
          <w:b/>
          <w:bCs/>
          <w:spacing w:val="-1"/>
          <w:w w:val="98"/>
          <w:sz w:val="18"/>
          <w:szCs w:val="18"/>
        </w:rPr>
        <w:t>n</w:t>
      </w:r>
      <w:r>
        <w:rPr>
          <w:rFonts w:cs="Calibri"/>
          <w:b/>
          <w:bCs/>
          <w:w w:val="99"/>
          <w:sz w:val="18"/>
          <w:szCs w:val="18"/>
        </w:rPr>
        <w:t>ts:</w:t>
      </w:r>
      <w:r>
        <w:rPr>
          <w:rFonts w:cs="Calibri"/>
          <w:b/>
          <w:bCs/>
          <w:sz w:val="18"/>
          <w:szCs w:val="18"/>
        </w:rPr>
        <w:t xml:space="preserve">  </w:t>
      </w:r>
      <w:r>
        <w:rPr>
          <w:rFonts w:cs="Calibri"/>
          <w:b/>
          <w:bCs/>
          <w:spacing w:val="14"/>
          <w:sz w:val="18"/>
          <w:szCs w:val="18"/>
        </w:rPr>
        <w:t xml:space="preserve"> </w:t>
      </w:r>
      <w:r>
        <w:rPr>
          <w:rFonts w:cs="Calibri"/>
          <w:b/>
          <w:bCs/>
          <w:w w:val="98"/>
          <w:sz w:val="18"/>
          <w:szCs w:val="18"/>
          <w:u w:val="single"/>
        </w:rPr>
        <w:t xml:space="preserve"> </w:t>
      </w:r>
      <w:r>
        <w:rPr>
          <w:rFonts w:cs="Calibri"/>
          <w:b/>
          <w:bCs/>
          <w:sz w:val="18"/>
          <w:szCs w:val="18"/>
          <w:u w:val="single"/>
        </w:rPr>
        <w:tab/>
      </w:r>
    </w:p>
    <w:p w14:paraId="0EC2B843" w14:textId="77777777" w:rsidR="00305E29" w:rsidRDefault="00305E29" w:rsidP="00305E29">
      <w:pPr>
        <w:widowControl w:val="0"/>
        <w:autoSpaceDE w:val="0"/>
        <w:autoSpaceDN w:val="0"/>
        <w:adjustRightInd w:val="0"/>
        <w:spacing w:after="0" w:line="200" w:lineRule="exact"/>
        <w:rPr>
          <w:rFonts w:cs="Calibri"/>
          <w:sz w:val="20"/>
          <w:szCs w:val="20"/>
        </w:rPr>
      </w:pPr>
    </w:p>
    <w:p w14:paraId="5F23A600" w14:textId="77777777" w:rsidR="00305E29" w:rsidRDefault="00305E29" w:rsidP="00305E29">
      <w:pPr>
        <w:widowControl w:val="0"/>
        <w:autoSpaceDE w:val="0"/>
        <w:autoSpaceDN w:val="0"/>
        <w:adjustRightInd w:val="0"/>
        <w:spacing w:before="17" w:after="0" w:line="260" w:lineRule="exact"/>
        <w:rPr>
          <w:rFonts w:cs="Calibri"/>
          <w:sz w:val="26"/>
          <w:szCs w:val="26"/>
        </w:rPr>
      </w:pPr>
    </w:p>
    <w:p w14:paraId="75A428A9" w14:textId="77777777" w:rsidR="00305E29" w:rsidRDefault="00305E29" w:rsidP="00305E29">
      <w:pPr>
        <w:widowControl w:val="0"/>
        <w:autoSpaceDE w:val="0"/>
        <w:autoSpaceDN w:val="0"/>
        <w:adjustRightInd w:val="0"/>
        <w:spacing w:before="27" w:after="0" w:line="240" w:lineRule="auto"/>
        <w:ind w:left="110"/>
        <w:rPr>
          <w:rFonts w:cs="Calibri"/>
          <w:sz w:val="19"/>
          <w:szCs w:val="19"/>
        </w:rPr>
      </w:pPr>
      <w:r>
        <w:rPr>
          <w:rFonts w:cs="Calibri"/>
          <w:sz w:val="19"/>
          <w:szCs w:val="19"/>
        </w:rPr>
        <w:t>R</w:t>
      </w:r>
      <w:r>
        <w:rPr>
          <w:rFonts w:cs="Calibri"/>
          <w:spacing w:val="-1"/>
          <w:sz w:val="19"/>
          <w:szCs w:val="19"/>
        </w:rPr>
        <w:t>e</w:t>
      </w:r>
      <w:r>
        <w:rPr>
          <w:rFonts w:cs="Calibri"/>
          <w:sz w:val="19"/>
          <w:szCs w:val="19"/>
        </w:rPr>
        <w:t>c</w:t>
      </w:r>
      <w:r>
        <w:rPr>
          <w:rFonts w:cs="Calibri"/>
          <w:spacing w:val="1"/>
          <w:sz w:val="19"/>
          <w:szCs w:val="19"/>
        </w:rPr>
        <w:t>a</w:t>
      </w:r>
      <w:r>
        <w:rPr>
          <w:rFonts w:cs="Calibri"/>
          <w:sz w:val="19"/>
          <w:szCs w:val="19"/>
        </w:rPr>
        <w:t>ll</w:t>
      </w:r>
      <w:r>
        <w:rPr>
          <w:rFonts w:cs="Calibri"/>
          <w:spacing w:val="-3"/>
          <w:sz w:val="19"/>
          <w:szCs w:val="19"/>
        </w:rPr>
        <w:t xml:space="preserve"> </w:t>
      </w:r>
      <w:r>
        <w:rPr>
          <w:rFonts w:cs="Calibri"/>
          <w:spacing w:val="1"/>
          <w:w w:val="103"/>
          <w:sz w:val="19"/>
          <w:szCs w:val="19"/>
        </w:rPr>
        <w:t>E</w:t>
      </w:r>
      <w:r>
        <w:rPr>
          <w:rFonts w:cs="Calibri"/>
          <w:w w:val="103"/>
          <w:sz w:val="19"/>
          <w:szCs w:val="19"/>
        </w:rPr>
        <w:t>x</w:t>
      </w:r>
      <w:r>
        <w:rPr>
          <w:rFonts w:cs="Calibri"/>
          <w:spacing w:val="1"/>
          <w:w w:val="103"/>
          <w:sz w:val="19"/>
          <w:szCs w:val="19"/>
        </w:rPr>
        <w:t>a</w:t>
      </w:r>
      <w:r>
        <w:rPr>
          <w:rFonts w:cs="Calibri"/>
          <w:spacing w:val="-1"/>
          <w:w w:val="103"/>
          <w:sz w:val="19"/>
          <w:szCs w:val="19"/>
        </w:rPr>
        <w:t>m</w:t>
      </w:r>
      <w:r>
        <w:rPr>
          <w:rFonts w:cs="Calibri"/>
          <w:w w:val="103"/>
          <w:sz w:val="19"/>
          <w:szCs w:val="19"/>
        </w:rPr>
        <w:t>i</w:t>
      </w:r>
      <w:r>
        <w:rPr>
          <w:rFonts w:cs="Calibri"/>
          <w:spacing w:val="1"/>
          <w:w w:val="103"/>
          <w:sz w:val="19"/>
          <w:szCs w:val="19"/>
        </w:rPr>
        <w:t>na</w:t>
      </w:r>
      <w:r>
        <w:rPr>
          <w:rFonts w:cs="Calibri"/>
          <w:w w:val="103"/>
          <w:sz w:val="19"/>
          <w:szCs w:val="19"/>
        </w:rPr>
        <w:t>ti</w:t>
      </w:r>
      <w:r>
        <w:rPr>
          <w:rFonts w:cs="Calibri"/>
          <w:spacing w:val="1"/>
          <w:w w:val="103"/>
          <w:sz w:val="19"/>
          <w:szCs w:val="19"/>
        </w:rPr>
        <w:t>on</w:t>
      </w:r>
    </w:p>
    <w:p w14:paraId="35B8D35B" w14:textId="77777777" w:rsidR="00305E29" w:rsidRDefault="00305E29" w:rsidP="00305E29">
      <w:pPr>
        <w:widowControl w:val="0"/>
        <w:tabs>
          <w:tab w:val="left" w:pos="9820"/>
        </w:tabs>
        <w:autoSpaceDE w:val="0"/>
        <w:autoSpaceDN w:val="0"/>
        <w:adjustRightInd w:val="0"/>
        <w:spacing w:before="25" w:after="0" w:line="410" w:lineRule="atLeast"/>
        <w:ind w:left="318" w:right="69"/>
        <w:rPr>
          <w:rFonts w:cs="Calibri"/>
          <w:sz w:val="18"/>
          <w:szCs w:val="18"/>
        </w:rPr>
      </w:pPr>
      <w:r>
        <w:rPr>
          <w:rFonts w:cs="Calibri"/>
          <w:spacing w:val="1"/>
          <w:sz w:val="18"/>
          <w:szCs w:val="18"/>
        </w:rPr>
        <w:t>P</w:t>
      </w:r>
      <w:r>
        <w:rPr>
          <w:rFonts w:cs="Calibri"/>
          <w:sz w:val="18"/>
          <w:szCs w:val="18"/>
        </w:rPr>
        <w:t>ati</w:t>
      </w:r>
      <w:r>
        <w:rPr>
          <w:rFonts w:cs="Calibri"/>
          <w:spacing w:val="-1"/>
          <w:sz w:val="18"/>
          <w:szCs w:val="18"/>
        </w:rPr>
        <w:t>en</w:t>
      </w:r>
      <w:r>
        <w:rPr>
          <w:rFonts w:cs="Calibri"/>
          <w:sz w:val="18"/>
          <w:szCs w:val="18"/>
        </w:rPr>
        <w:t>t</w:t>
      </w:r>
      <w:r>
        <w:rPr>
          <w:rFonts w:cs="Calibri"/>
          <w:spacing w:val="1"/>
          <w:sz w:val="18"/>
          <w:szCs w:val="18"/>
        </w:rPr>
        <w:t>’</w:t>
      </w:r>
      <w:r>
        <w:rPr>
          <w:rFonts w:cs="Calibri"/>
          <w:sz w:val="18"/>
          <w:szCs w:val="18"/>
        </w:rPr>
        <w:t>s</w:t>
      </w:r>
      <w:r>
        <w:rPr>
          <w:rFonts w:cs="Calibri"/>
          <w:spacing w:val="-12"/>
          <w:sz w:val="18"/>
          <w:szCs w:val="18"/>
        </w:rPr>
        <w:t xml:space="preserve"> </w:t>
      </w:r>
      <w:r>
        <w:rPr>
          <w:rFonts w:cs="Calibri"/>
          <w:spacing w:val="-3"/>
          <w:sz w:val="18"/>
          <w:szCs w:val="18"/>
        </w:rPr>
        <w:t>N</w:t>
      </w:r>
      <w:r>
        <w:rPr>
          <w:rFonts w:cs="Calibri"/>
          <w:sz w:val="18"/>
          <w:szCs w:val="18"/>
        </w:rPr>
        <w:t>am</w:t>
      </w:r>
      <w:r>
        <w:rPr>
          <w:rFonts w:cs="Calibri"/>
          <w:spacing w:val="-1"/>
          <w:sz w:val="18"/>
          <w:szCs w:val="18"/>
        </w:rPr>
        <w:t>e</w:t>
      </w:r>
      <w:r>
        <w:rPr>
          <w:rFonts w:cs="Calibri"/>
          <w:sz w:val="18"/>
          <w:szCs w:val="18"/>
        </w:rPr>
        <w:t xml:space="preserve">: </w:t>
      </w:r>
      <w:r>
        <w:rPr>
          <w:rFonts w:cs="Calibri"/>
          <w:spacing w:val="16"/>
          <w:sz w:val="18"/>
          <w:szCs w:val="18"/>
        </w:rPr>
        <w:t xml:space="preserve"> </w:t>
      </w:r>
      <w:r>
        <w:rPr>
          <w:rFonts w:cs="Calibri"/>
          <w:w w:val="98"/>
          <w:sz w:val="18"/>
          <w:szCs w:val="18"/>
          <w:u w:val="single"/>
        </w:rPr>
        <w:t xml:space="preserve"> </w:t>
      </w:r>
      <w:r>
        <w:rPr>
          <w:rFonts w:cs="Calibri"/>
          <w:sz w:val="18"/>
          <w:szCs w:val="18"/>
          <w:u w:val="single"/>
        </w:rPr>
        <w:tab/>
      </w:r>
      <w:r>
        <w:rPr>
          <w:rFonts w:cs="Calibri"/>
          <w:sz w:val="18"/>
          <w:szCs w:val="18"/>
        </w:rPr>
        <w:t xml:space="preserve"> </w:t>
      </w:r>
      <w:r>
        <w:rPr>
          <w:rFonts w:cs="Calibri"/>
          <w:w w:val="98"/>
          <w:sz w:val="18"/>
          <w:szCs w:val="18"/>
        </w:rPr>
        <w:t>C</w:t>
      </w:r>
      <w:r>
        <w:rPr>
          <w:rFonts w:cs="Calibri"/>
          <w:spacing w:val="-1"/>
          <w:w w:val="98"/>
          <w:sz w:val="18"/>
          <w:szCs w:val="18"/>
        </w:rPr>
        <w:t>h</w:t>
      </w:r>
      <w:r>
        <w:rPr>
          <w:rFonts w:cs="Calibri"/>
          <w:w w:val="98"/>
          <w:sz w:val="18"/>
          <w:szCs w:val="18"/>
        </w:rPr>
        <w:t>a</w:t>
      </w:r>
      <w:r>
        <w:rPr>
          <w:rFonts w:cs="Calibri"/>
          <w:spacing w:val="-1"/>
          <w:w w:val="98"/>
          <w:sz w:val="18"/>
          <w:szCs w:val="18"/>
        </w:rPr>
        <w:t>nge</w:t>
      </w:r>
      <w:r>
        <w:rPr>
          <w:rFonts w:cs="Calibri"/>
          <w:w w:val="98"/>
          <w:sz w:val="18"/>
          <w:szCs w:val="18"/>
        </w:rPr>
        <w:t>s</w:t>
      </w:r>
      <w:r>
        <w:rPr>
          <w:rFonts w:cs="Calibri"/>
          <w:spacing w:val="-6"/>
          <w:sz w:val="18"/>
          <w:szCs w:val="18"/>
        </w:rPr>
        <w:t xml:space="preserve"> </w:t>
      </w:r>
      <w:r>
        <w:rPr>
          <w:rFonts w:cs="Calibri"/>
          <w:w w:val="99"/>
          <w:sz w:val="18"/>
          <w:szCs w:val="18"/>
        </w:rPr>
        <w:t>i</w:t>
      </w:r>
      <w:r>
        <w:rPr>
          <w:rFonts w:cs="Calibri"/>
          <w:w w:val="98"/>
          <w:sz w:val="18"/>
          <w:szCs w:val="18"/>
        </w:rPr>
        <w:t>n</w:t>
      </w:r>
      <w:r>
        <w:rPr>
          <w:rFonts w:cs="Calibri"/>
          <w:spacing w:val="-6"/>
          <w:sz w:val="18"/>
          <w:szCs w:val="18"/>
        </w:rPr>
        <w:t xml:space="preserve"> </w:t>
      </w:r>
      <w:r>
        <w:rPr>
          <w:rFonts w:cs="Calibri"/>
          <w:spacing w:val="1"/>
          <w:w w:val="98"/>
          <w:sz w:val="18"/>
          <w:szCs w:val="18"/>
        </w:rPr>
        <w:t>H</w:t>
      </w:r>
      <w:r>
        <w:rPr>
          <w:rFonts w:cs="Calibri"/>
          <w:spacing w:val="-1"/>
          <w:w w:val="98"/>
          <w:sz w:val="18"/>
          <w:szCs w:val="18"/>
        </w:rPr>
        <w:t>e</w:t>
      </w:r>
      <w:r>
        <w:rPr>
          <w:rFonts w:cs="Calibri"/>
          <w:w w:val="98"/>
          <w:sz w:val="18"/>
          <w:szCs w:val="18"/>
        </w:rPr>
        <w:t>al</w:t>
      </w:r>
      <w:r>
        <w:rPr>
          <w:rFonts w:cs="Calibri"/>
          <w:w w:val="99"/>
          <w:sz w:val="18"/>
          <w:szCs w:val="18"/>
        </w:rPr>
        <w:t>t</w:t>
      </w:r>
      <w:r>
        <w:rPr>
          <w:rFonts w:cs="Calibri"/>
          <w:w w:val="98"/>
          <w:sz w:val="18"/>
          <w:szCs w:val="18"/>
        </w:rPr>
        <w:t>h</w:t>
      </w:r>
      <w:r>
        <w:rPr>
          <w:rFonts w:cs="Calibri"/>
          <w:spacing w:val="-4"/>
          <w:sz w:val="18"/>
          <w:szCs w:val="18"/>
        </w:rPr>
        <w:t xml:space="preserve"> </w:t>
      </w:r>
      <w:r>
        <w:rPr>
          <w:rFonts w:cs="Calibri"/>
          <w:spacing w:val="-1"/>
          <w:w w:val="98"/>
          <w:sz w:val="18"/>
          <w:szCs w:val="18"/>
        </w:rPr>
        <w:t>S</w:t>
      </w:r>
      <w:r>
        <w:rPr>
          <w:rFonts w:cs="Calibri"/>
          <w:w w:val="98"/>
          <w:sz w:val="18"/>
          <w:szCs w:val="18"/>
        </w:rPr>
        <w:t>ta</w:t>
      </w:r>
      <w:r>
        <w:rPr>
          <w:rFonts w:cs="Calibri"/>
          <w:spacing w:val="2"/>
          <w:w w:val="99"/>
          <w:sz w:val="18"/>
          <w:szCs w:val="18"/>
        </w:rPr>
        <w:t>t</w:t>
      </w:r>
      <w:r>
        <w:rPr>
          <w:rFonts w:cs="Calibri"/>
          <w:spacing w:val="-3"/>
          <w:w w:val="98"/>
          <w:sz w:val="18"/>
          <w:szCs w:val="18"/>
        </w:rPr>
        <w:t>u</w:t>
      </w:r>
      <w:r>
        <w:rPr>
          <w:rFonts w:cs="Calibri"/>
          <w:spacing w:val="-1"/>
          <w:w w:val="98"/>
          <w:sz w:val="18"/>
          <w:szCs w:val="18"/>
        </w:rPr>
        <w:t>s</w:t>
      </w:r>
      <w:r>
        <w:rPr>
          <w:rFonts w:cs="Calibri"/>
          <w:w w:val="98"/>
          <w:sz w:val="18"/>
          <w:szCs w:val="18"/>
        </w:rPr>
        <w:t>/M</w:t>
      </w:r>
      <w:r>
        <w:rPr>
          <w:rFonts w:cs="Calibri"/>
          <w:spacing w:val="-3"/>
          <w:w w:val="98"/>
          <w:sz w:val="18"/>
          <w:szCs w:val="18"/>
        </w:rPr>
        <w:t>e</w:t>
      </w:r>
      <w:r>
        <w:rPr>
          <w:rFonts w:cs="Calibri"/>
          <w:spacing w:val="-1"/>
          <w:w w:val="98"/>
          <w:sz w:val="18"/>
          <w:szCs w:val="18"/>
        </w:rPr>
        <w:t>di</w:t>
      </w:r>
      <w:r>
        <w:rPr>
          <w:rFonts w:cs="Calibri"/>
          <w:spacing w:val="1"/>
          <w:w w:val="99"/>
          <w:sz w:val="18"/>
          <w:szCs w:val="18"/>
        </w:rPr>
        <w:t>c</w:t>
      </w:r>
      <w:r>
        <w:rPr>
          <w:rFonts w:cs="Calibri"/>
          <w:w w:val="98"/>
          <w:sz w:val="18"/>
          <w:szCs w:val="18"/>
        </w:rPr>
        <w:t>al</w:t>
      </w:r>
      <w:r>
        <w:rPr>
          <w:rFonts w:cs="Calibri"/>
          <w:spacing w:val="-1"/>
          <w:sz w:val="18"/>
          <w:szCs w:val="18"/>
        </w:rPr>
        <w:t xml:space="preserve"> </w:t>
      </w:r>
      <w:r>
        <w:rPr>
          <w:rFonts w:cs="Calibri"/>
          <w:spacing w:val="1"/>
          <w:w w:val="98"/>
          <w:sz w:val="18"/>
          <w:szCs w:val="18"/>
        </w:rPr>
        <w:t>H</w:t>
      </w:r>
      <w:r>
        <w:rPr>
          <w:rFonts w:cs="Calibri"/>
          <w:spacing w:val="-1"/>
          <w:w w:val="98"/>
          <w:sz w:val="18"/>
          <w:szCs w:val="18"/>
        </w:rPr>
        <w:t>is</w:t>
      </w:r>
      <w:r>
        <w:rPr>
          <w:rFonts w:cs="Calibri"/>
          <w:w w:val="98"/>
          <w:sz w:val="18"/>
          <w:szCs w:val="18"/>
        </w:rPr>
        <w:t>t</w:t>
      </w:r>
      <w:r>
        <w:rPr>
          <w:rFonts w:cs="Calibri"/>
          <w:spacing w:val="1"/>
          <w:w w:val="98"/>
          <w:sz w:val="18"/>
          <w:szCs w:val="18"/>
        </w:rPr>
        <w:t>o</w:t>
      </w:r>
      <w:r>
        <w:rPr>
          <w:rFonts w:cs="Calibri"/>
          <w:w w:val="98"/>
          <w:sz w:val="18"/>
          <w:szCs w:val="18"/>
        </w:rPr>
        <w:t>ry</w:t>
      </w:r>
      <w:r>
        <w:rPr>
          <w:rFonts w:cs="Calibri"/>
          <w:w w:val="99"/>
          <w:sz w:val="18"/>
          <w:szCs w:val="18"/>
        </w:rPr>
        <w:t>:</w:t>
      </w:r>
      <w:r>
        <w:rPr>
          <w:rFonts w:cs="Calibri"/>
          <w:sz w:val="18"/>
          <w:szCs w:val="18"/>
        </w:rPr>
        <w:t xml:space="preserve">   </w:t>
      </w:r>
      <w:r>
        <w:rPr>
          <w:rFonts w:cs="Calibri"/>
          <w:spacing w:val="10"/>
          <w:sz w:val="18"/>
          <w:szCs w:val="18"/>
        </w:rPr>
        <w:t xml:space="preserve"> </w:t>
      </w:r>
      <w:r>
        <w:rPr>
          <w:rFonts w:cs="Calibri"/>
          <w:w w:val="98"/>
          <w:sz w:val="18"/>
          <w:szCs w:val="18"/>
          <w:u w:val="single"/>
        </w:rPr>
        <w:t xml:space="preserve"> </w:t>
      </w:r>
      <w:r>
        <w:rPr>
          <w:rFonts w:cs="Calibri"/>
          <w:sz w:val="18"/>
          <w:szCs w:val="18"/>
          <w:u w:val="single"/>
        </w:rPr>
        <w:tab/>
      </w:r>
    </w:p>
    <w:p w14:paraId="0E911C8F" w14:textId="77777777" w:rsidR="00305E29" w:rsidRDefault="00305E29" w:rsidP="00305E29">
      <w:pPr>
        <w:widowControl w:val="0"/>
        <w:autoSpaceDE w:val="0"/>
        <w:autoSpaceDN w:val="0"/>
        <w:adjustRightInd w:val="0"/>
        <w:spacing w:before="9" w:after="0" w:line="160" w:lineRule="exact"/>
        <w:rPr>
          <w:rFonts w:cs="Calibri"/>
          <w:sz w:val="16"/>
          <w:szCs w:val="16"/>
        </w:rPr>
      </w:pPr>
    </w:p>
    <w:p w14:paraId="70014CE6" w14:textId="77777777" w:rsidR="00305E29" w:rsidRDefault="00305E29" w:rsidP="00305E29">
      <w:pPr>
        <w:widowControl w:val="0"/>
        <w:autoSpaceDE w:val="0"/>
        <w:autoSpaceDN w:val="0"/>
        <w:adjustRightInd w:val="0"/>
        <w:spacing w:before="22" w:after="0" w:line="216" w:lineRule="exact"/>
        <w:ind w:left="2045"/>
        <w:rPr>
          <w:rFonts w:cs="Calibri"/>
          <w:sz w:val="18"/>
          <w:szCs w:val="18"/>
        </w:rPr>
      </w:pPr>
      <w:r>
        <w:rPr>
          <w:rFonts w:cs="Calibri"/>
          <w:i/>
          <w:iCs/>
          <w:sz w:val="18"/>
          <w:szCs w:val="18"/>
        </w:rPr>
        <w:t>Cl</w:t>
      </w:r>
      <w:r>
        <w:rPr>
          <w:rFonts w:cs="Calibri"/>
          <w:i/>
          <w:iCs/>
          <w:spacing w:val="-1"/>
          <w:sz w:val="18"/>
          <w:szCs w:val="18"/>
        </w:rPr>
        <w:t>i</w:t>
      </w:r>
      <w:r>
        <w:rPr>
          <w:rFonts w:cs="Calibri"/>
          <w:i/>
          <w:iCs/>
          <w:spacing w:val="1"/>
          <w:sz w:val="18"/>
          <w:szCs w:val="18"/>
        </w:rPr>
        <w:t>n</w:t>
      </w:r>
      <w:r>
        <w:rPr>
          <w:rFonts w:cs="Calibri"/>
          <w:i/>
          <w:iCs/>
          <w:sz w:val="18"/>
          <w:szCs w:val="18"/>
        </w:rPr>
        <w:t>i</w:t>
      </w:r>
      <w:r>
        <w:rPr>
          <w:rFonts w:cs="Calibri"/>
          <w:i/>
          <w:iCs/>
          <w:spacing w:val="-1"/>
          <w:sz w:val="18"/>
          <w:szCs w:val="18"/>
        </w:rPr>
        <w:t>c</w:t>
      </w:r>
      <w:r>
        <w:rPr>
          <w:rFonts w:cs="Calibri"/>
          <w:i/>
          <w:iCs/>
          <w:spacing w:val="1"/>
          <w:sz w:val="18"/>
          <w:szCs w:val="18"/>
        </w:rPr>
        <w:t>a</w:t>
      </w:r>
      <w:r>
        <w:rPr>
          <w:rFonts w:cs="Calibri"/>
          <w:i/>
          <w:iCs/>
          <w:sz w:val="18"/>
          <w:szCs w:val="18"/>
        </w:rPr>
        <w:t>l</w:t>
      </w:r>
      <w:r>
        <w:rPr>
          <w:rFonts w:cs="Calibri"/>
          <w:i/>
          <w:iCs/>
          <w:spacing w:val="-15"/>
          <w:sz w:val="18"/>
          <w:szCs w:val="18"/>
        </w:rPr>
        <w:t xml:space="preserve"> </w:t>
      </w:r>
      <w:r>
        <w:rPr>
          <w:rFonts w:cs="Calibri"/>
          <w:i/>
          <w:iCs/>
          <w:spacing w:val="-1"/>
          <w:sz w:val="18"/>
          <w:szCs w:val="18"/>
        </w:rPr>
        <w:t>F</w:t>
      </w:r>
      <w:r>
        <w:rPr>
          <w:rFonts w:cs="Calibri"/>
          <w:i/>
          <w:iCs/>
          <w:spacing w:val="-3"/>
          <w:sz w:val="18"/>
          <w:szCs w:val="18"/>
        </w:rPr>
        <w:t>i</w:t>
      </w:r>
      <w:r>
        <w:rPr>
          <w:rFonts w:cs="Calibri"/>
          <w:i/>
          <w:iCs/>
          <w:spacing w:val="1"/>
          <w:sz w:val="18"/>
          <w:szCs w:val="18"/>
        </w:rPr>
        <w:t>nd</w:t>
      </w:r>
      <w:r>
        <w:rPr>
          <w:rFonts w:cs="Calibri"/>
          <w:i/>
          <w:iCs/>
          <w:spacing w:val="-3"/>
          <w:sz w:val="18"/>
          <w:szCs w:val="18"/>
        </w:rPr>
        <w:t>i</w:t>
      </w:r>
      <w:r>
        <w:rPr>
          <w:rFonts w:cs="Calibri"/>
          <w:i/>
          <w:iCs/>
          <w:spacing w:val="1"/>
          <w:sz w:val="18"/>
          <w:szCs w:val="18"/>
        </w:rPr>
        <w:t>ng</w:t>
      </w:r>
      <w:r>
        <w:rPr>
          <w:rFonts w:cs="Calibri"/>
          <w:i/>
          <w:iCs/>
          <w:sz w:val="18"/>
          <w:szCs w:val="18"/>
        </w:rPr>
        <w:t>s/C</w:t>
      </w:r>
      <w:r>
        <w:rPr>
          <w:rFonts w:cs="Calibri"/>
          <w:i/>
          <w:iCs/>
          <w:spacing w:val="-1"/>
          <w:sz w:val="18"/>
          <w:szCs w:val="18"/>
        </w:rPr>
        <w:t>o</w:t>
      </w:r>
      <w:r>
        <w:rPr>
          <w:rFonts w:cs="Calibri"/>
          <w:i/>
          <w:iCs/>
          <w:spacing w:val="-3"/>
          <w:sz w:val="18"/>
          <w:szCs w:val="18"/>
        </w:rPr>
        <w:t>m</w:t>
      </w:r>
      <w:r>
        <w:rPr>
          <w:rFonts w:cs="Calibri"/>
          <w:i/>
          <w:iCs/>
          <w:spacing w:val="-1"/>
          <w:sz w:val="18"/>
          <w:szCs w:val="18"/>
        </w:rPr>
        <w:t>m</w:t>
      </w:r>
      <w:r>
        <w:rPr>
          <w:rFonts w:cs="Calibri"/>
          <w:i/>
          <w:iCs/>
          <w:sz w:val="18"/>
          <w:szCs w:val="18"/>
        </w:rPr>
        <w:t>e</w:t>
      </w:r>
      <w:r>
        <w:rPr>
          <w:rFonts w:cs="Calibri"/>
          <w:i/>
          <w:iCs/>
          <w:spacing w:val="1"/>
          <w:sz w:val="18"/>
          <w:szCs w:val="18"/>
        </w:rPr>
        <w:t>n</w:t>
      </w:r>
      <w:r>
        <w:rPr>
          <w:rFonts w:cs="Calibri"/>
          <w:i/>
          <w:iCs/>
          <w:sz w:val="18"/>
          <w:szCs w:val="18"/>
        </w:rPr>
        <w:t>ts</w:t>
      </w:r>
    </w:p>
    <w:p w14:paraId="7CF0012C" w14:textId="77777777" w:rsidR="00305E29" w:rsidRDefault="00305E29" w:rsidP="00305E29">
      <w:pPr>
        <w:widowControl w:val="0"/>
        <w:autoSpaceDE w:val="0"/>
        <w:autoSpaceDN w:val="0"/>
        <w:adjustRightInd w:val="0"/>
        <w:spacing w:before="7" w:after="0" w:line="60" w:lineRule="exact"/>
        <w:rPr>
          <w:rFonts w:cs="Calibri"/>
          <w:sz w:val="6"/>
          <w:szCs w:val="6"/>
        </w:rPr>
      </w:pPr>
    </w:p>
    <w:tbl>
      <w:tblPr>
        <w:tblW w:w="0" w:type="auto"/>
        <w:tblInd w:w="210" w:type="dxa"/>
        <w:tblLayout w:type="fixed"/>
        <w:tblCellMar>
          <w:left w:w="0" w:type="dxa"/>
          <w:right w:w="0" w:type="dxa"/>
        </w:tblCellMar>
        <w:tblLook w:val="0000" w:firstRow="0" w:lastRow="0" w:firstColumn="0" w:lastColumn="0" w:noHBand="0" w:noVBand="0"/>
      </w:tblPr>
      <w:tblGrid>
        <w:gridCol w:w="1978"/>
        <w:gridCol w:w="799"/>
        <w:gridCol w:w="1613"/>
        <w:gridCol w:w="853"/>
        <w:gridCol w:w="2692"/>
      </w:tblGrid>
      <w:tr w:rsidR="00305E29" w:rsidRPr="00672F44" w14:paraId="5E0C6A08"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1E69EB4C"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799" w:type="dxa"/>
            <w:tcBorders>
              <w:top w:val="single" w:sz="5" w:space="0" w:color="000000"/>
              <w:left w:val="single" w:sz="5" w:space="0" w:color="000000"/>
              <w:bottom w:val="single" w:sz="5" w:space="0" w:color="000000"/>
              <w:right w:val="single" w:sz="5" w:space="0" w:color="000000"/>
            </w:tcBorders>
          </w:tcPr>
          <w:p w14:paraId="60749541" w14:textId="77777777" w:rsidR="00305E29" w:rsidRPr="00672F44" w:rsidRDefault="00305E29" w:rsidP="00525C4D">
            <w:pPr>
              <w:widowControl w:val="0"/>
              <w:autoSpaceDE w:val="0"/>
              <w:autoSpaceDN w:val="0"/>
              <w:adjustRightInd w:val="0"/>
              <w:spacing w:after="0" w:line="212" w:lineRule="exact"/>
              <w:ind w:left="253" w:right="254"/>
              <w:jc w:val="center"/>
              <w:rPr>
                <w:rFonts w:ascii="Times New Roman" w:hAnsi="Times New Roman"/>
                <w:sz w:val="24"/>
                <w:szCs w:val="24"/>
              </w:rPr>
            </w:pPr>
            <w:r w:rsidRPr="00672F44">
              <w:rPr>
                <w:rFonts w:cs="Calibri"/>
                <w:spacing w:val="1"/>
                <w:w w:val="98"/>
                <w:sz w:val="18"/>
                <w:szCs w:val="18"/>
              </w:rPr>
              <w:t>OK</w:t>
            </w:r>
          </w:p>
        </w:tc>
        <w:tc>
          <w:tcPr>
            <w:tcW w:w="1613" w:type="dxa"/>
            <w:tcBorders>
              <w:top w:val="single" w:sz="5" w:space="0" w:color="000000"/>
              <w:left w:val="single" w:sz="5" w:space="0" w:color="000000"/>
              <w:bottom w:val="single" w:sz="5" w:space="0" w:color="000000"/>
              <w:right w:val="single" w:sz="5" w:space="0" w:color="000000"/>
            </w:tcBorders>
          </w:tcPr>
          <w:p w14:paraId="738EC5DD"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853" w:type="dxa"/>
            <w:tcBorders>
              <w:top w:val="single" w:sz="5" w:space="0" w:color="000000"/>
              <w:left w:val="single" w:sz="5" w:space="0" w:color="000000"/>
              <w:bottom w:val="single" w:sz="5" w:space="0" w:color="000000"/>
              <w:right w:val="single" w:sz="5" w:space="0" w:color="000000"/>
            </w:tcBorders>
          </w:tcPr>
          <w:p w14:paraId="474994AA" w14:textId="77777777" w:rsidR="00305E29" w:rsidRPr="00672F44" w:rsidRDefault="00305E29" w:rsidP="00525C4D">
            <w:pPr>
              <w:widowControl w:val="0"/>
              <w:autoSpaceDE w:val="0"/>
              <w:autoSpaceDN w:val="0"/>
              <w:adjustRightInd w:val="0"/>
              <w:spacing w:after="0" w:line="212" w:lineRule="exact"/>
              <w:ind w:left="281" w:right="280"/>
              <w:jc w:val="center"/>
              <w:rPr>
                <w:rFonts w:ascii="Times New Roman" w:hAnsi="Times New Roman"/>
                <w:sz w:val="24"/>
                <w:szCs w:val="24"/>
              </w:rPr>
            </w:pPr>
            <w:r w:rsidRPr="00672F44">
              <w:rPr>
                <w:rFonts w:cs="Calibri"/>
                <w:spacing w:val="1"/>
                <w:w w:val="98"/>
                <w:sz w:val="18"/>
                <w:szCs w:val="18"/>
              </w:rPr>
              <w:t>OK</w:t>
            </w:r>
          </w:p>
        </w:tc>
        <w:tc>
          <w:tcPr>
            <w:tcW w:w="2692" w:type="dxa"/>
            <w:vMerge w:val="restart"/>
            <w:tcBorders>
              <w:top w:val="nil"/>
              <w:left w:val="single" w:sz="5" w:space="0" w:color="000000"/>
              <w:bottom w:val="single" w:sz="5" w:space="0" w:color="000000"/>
              <w:right w:val="nil"/>
            </w:tcBorders>
          </w:tcPr>
          <w:p w14:paraId="6CD90E74"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4E0EEB6A"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1D4C9258"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L</w:t>
            </w:r>
            <w:r w:rsidRPr="00672F44">
              <w:rPr>
                <w:rFonts w:cs="Calibri"/>
                <w:sz w:val="18"/>
                <w:szCs w:val="18"/>
              </w:rPr>
              <w:t>ym</w:t>
            </w:r>
            <w:r w:rsidRPr="00672F44">
              <w:rPr>
                <w:rFonts w:cs="Calibri"/>
                <w:spacing w:val="-1"/>
                <w:sz w:val="18"/>
                <w:szCs w:val="18"/>
              </w:rPr>
              <w:t>p</w:t>
            </w:r>
            <w:r w:rsidRPr="00672F44">
              <w:rPr>
                <w:rFonts w:cs="Calibri"/>
                <w:sz w:val="18"/>
                <w:szCs w:val="18"/>
              </w:rPr>
              <w:t>h</w:t>
            </w:r>
            <w:r w:rsidRPr="00672F44">
              <w:rPr>
                <w:rFonts w:cs="Calibri"/>
                <w:spacing w:val="-16"/>
                <w:sz w:val="18"/>
                <w:szCs w:val="18"/>
              </w:rPr>
              <w:t xml:space="preserve"> </w:t>
            </w:r>
            <w:r w:rsidRPr="00672F44">
              <w:rPr>
                <w:rFonts w:cs="Calibri"/>
                <w:spacing w:val="-1"/>
                <w:sz w:val="18"/>
                <w:szCs w:val="18"/>
              </w:rPr>
              <w:t>N</w:t>
            </w:r>
            <w:r w:rsidRPr="00672F44">
              <w:rPr>
                <w:rFonts w:cs="Calibri"/>
                <w:spacing w:val="1"/>
                <w:sz w:val="18"/>
                <w:szCs w:val="18"/>
              </w:rPr>
              <w:t>o</w:t>
            </w:r>
            <w:r w:rsidRPr="00672F44">
              <w:rPr>
                <w:rFonts w:cs="Calibri"/>
                <w:spacing w:val="-1"/>
                <w:sz w:val="18"/>
                <w:szCs w:val="18"/>
              </w:rPr>
              <w:t>de</w:t>
            </w:r>
            <w:r w:rsidRPr="00672F44">
              <w:rPr>
                <w:rFonts w:cs="Calibri"/>
                <w:sz w:val="18"/>
                <w:szCs w:val="18"/>
              </w:rPr>
              <w:t>s</w:t>
            </w:r>
          </w:p>
        </w:tc>
        <w:tc>
          <w:tcPr>
            <w:tcW w:w="799" w:type="dxa"/>
            <w:tcBorders>
              <w:top w:val="single" w:sz="5" w:space="0" w:color="000000"/>
              <w:left w:val="single" w:sz="5" w:space="0" w:color="000000"/>
              <w:bottom w:val="single" w:sz="5" w:space="0" w:color="000000"/>
              <w:right w:val="single" w:sz="5" w:space="0" w:color="000000"/>
            </w:tcBorders>
          </w:tcPr>
          <w:p w14:paraId="1D9700DA"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45087E97"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T</w:t>
            </w:r>
            <w:r w:rsidRPr="00672F44">
              <w:rPr>
                <w:rFonts w:cs="Calibri"/>
                <w:sz w:val="18"/>
                <w:szCs w:val="18"/>
              </w:rPr>
              <w:t>MJ</w:t>
            </w:r>
          </w:p>
        </w:tc>
        <w:tc>
          <w:tcPr>
            <w:tcW w:w="853" w:type="dxa"/>
            <w:tcBorders>
              <w:top w:val="single" w:sz="5" w:space="0" w:color="000000"/>
              <w:left w:val="single" w:sz="5" w:space="0" w:color="000000"/>
              <w:bottom w:val="single" w:sz="5" w:space="0" w:color="000000"/>
              <w:right w:val="single" w:sz="5" w:space="0" w:color="000000"/>
            </w:tcBorders>
          </w:tcPr>
          <w:p w14:paraId="71ED4710"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36CC135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60A5B156"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2D6A102F"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P</w:t>
            </w:r>
            <w:r w:rsidRPr="00672F44">
              <w:rPr>
                <w:rFonts w:cs="Calibri"/>
                <w:spacing w:val="-1"/>
                <w:sz w:val="18"/>
                <w:szCs w:val="18"/>
              </w:rPr>
              <w:t>h</w:t>
            </w:r>
            <w:r w:rsidRPr="00672F44">
              <w:rPr>
                <w:rFonts w:cs="Calibri"/>
                <w:sz w:val="18"/>
                <w:szCs w:val="18"/>
              </w:rPr>
              <w:t>ary</w:t>
            </w:r>
            <w:r w:rsidRPr="00672F44">
              <w:rPr>
                <w:rFonts w:cs="Calibri"/>
                <w:spacing w:val="-1"/>
                <w:sz w:val="18"/>
                <w:szCs w:val="18"/>
              </w:rPr>
              <w:t>n</w:t>
            </w:r>
            <w:r w:rsidRPr="00672F44">
              <w:rPr>
                <w:rFonts w:cs="Calibri"/>
                <w:sz w:val="18"/>
                <w:szCs w:val="18"/>
              </w:rPr>
              <w:t>x</w:t>
            </w:r>
          </w:p>
        </w:tc>
        <w:tc>
          <w:tcPr>
            <w:tcW w:w="799" w:type="dxa"/>
            <w:tcBorders>
              <w:top w:val="single" w:sz="5" w:space="0" w:color="000000"/>
              <w:left w:val="single" w:sz="5" w:space="0" w:color="000000"/>
              <w:bottom w:val="single" w:sz="5" w:space="0" w:color="000000"/>
              <w:right w:val="single" w:sz="5" w:space="0" w:color="000000"/>
            </w:tcBorders>
          </w:tcPr>
          <w:p w14:paraId="58FBAA46"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49C0190B"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To</w:t>
            </w:r>
            <w:r w:rsidRPr="00672F44">
              <w:rPr>
                <w:rFonts w:cs="Calibri"/>
                <w:spacing w:val="-1"/>
                <w:sz w:val="18"/>
                <w:szCs w:val="18"/>
              </w:rPr>
              <w:t>ngu</w:t>
            </w:r>
            <w:r w:rsidRPr="00672F44">
              <w:rPr>
                <w:rFonts w:cs="Calibri"/>
                <w:sz w:val="18"/>
                <w:szCs w:val="18"/>
              </w:rPr>
              <w:t>e</w:t>
            </w:r>
          </w:p>
        </w:tc>
        <w:tc>
          <w:tcPr>
            <w:tcW w:w="853" w:type="dxa"/>
            <w:tcBorders>
              <w:top w:val="single" w:sz="5" w:space="0" w:color="000000"/>
              <w:left w:val="single" w:sz="5" w:space="0" w:color="000000"/>
              <w:bottom w:val="single" w:sz="5" w:space="0" w:color="000000"/>
              <w:right w:val="single" w:sz="5" w:space="0" w:color="000000"/>
            </w:tcBorders>
          </w:tcPr>
          <w:p w14:paraId="698D9E20"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78F81760"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037580DA"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4F912CFF"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w:t>
            </w:r>
            <w:r w:rsidRPr="00672F44">
              <w:rPr>
                <w:rFonts w:cs="Calibri"/>
                <w:spacing w:val="-1"/>
                <w:sz w:val="18"/>
                <w:szCs w:val="18"/>
              </w:rPr>
              <w:t>nsi</w:t>
            </w:r>
            <w:r w:rsidRPr="00672F44">
              <w:rPr>
                <w:rFonts w:cs="Calibri"/>
                <w:sz w:val="18"/>
                <w:szCs w:val="18"/>
              </w:rPr>
              <w:t>ls</w:t>
            </w:r>
          </w:p>
        </w:tc>
        <w:tc>
          <w:tcPr>
            <w:tcW w:w="799" w:type="dxa"/>
            <w:tcBorders>
              <w:top w:val="single" w:sz="5" w:space="0" w:color="000000"/>
              <w:left w:val="single" w:sz="5" w:space="0" w:color="000000"/>
              <w:bottom w:val="single" w:sz="5" w:space="0" w:color="000000"/>
              <w:right w:val="single" w:sz="5" w:space="0" w:color="000000"/>
            </w:tcBorders>
          </w:tcPr>
          <w:p w14:paraId="0F781D0A"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0DFEB96A"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V</w:t>
            </w:r>
            <w:r w:rsidRPr="00672F44">
              <w:rPr>
                <w:rFonts w:cs="Calibri"/>
                <w:spacing w:val="-1"/>
                <w:sz w:val="18"/>
                <w:szCs w:val="18"/>
              </w:rPr>
              <w:t>es</w:t>
            </w:r>
            <w:r w:rsidRPr="00672F44">
              <w:rPr>
                <w:rFonts w:cs="Calibri"/>
                <w:sz w:val="18"/>
                <w:szCs w:val="18"/>
              </w:rPr>
              <w:t>ti</w:t>
            </w:r>
            <w:r w:rsidRPr="00672F44">
              <w:rPr>
                <w:rFonts w:cs="Calibri"/>
                <w:spacing w:val="-1"/>
                <w:sz w:val="18"/>
                <w:szCs w:val="18"/>
              </w:rPr>
              <w:t>bule</w:t>
            </w:r>
            <w:r w:rsidRPr="00672F44">
              <w:rPr>
                <w:rFonts w:cs="Calibri"/>
                <w:sz w:val="18"/>
                <w:szCs w:val="18"/>
              </w:rPr>
              <w:t>s</w:t>
            </w:r>
          </w:p>
        </w:tc>
        <w:tc>
          <w:tcPr>
            <w:tcW w:w="853" w:type="dxa"/>
            <w:tcBorders>
              <w:top w:val="single" w:sz="5" w:space="0" w:color="000000"/>
              <w:left w:val="single" w:sz="5" w:space="0" w:color="000000"/>
              <w:bottom w:val="single" w:sz="5" w:space="0" w:color="000000"/>
              <w:right w:val="single" w:sz="5" w:space="0" w:color="000000"/>
            </w:tcBorders>
          </w:tcPr>
          <w:p w14:paraId="001BD481"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46B406CB"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6B2E3B44"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4DDCEAA9"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o</w:t>
            </w:r>
            <w:r w:rsidRPr="00672F44">
              <w:rPr>
                <w:rFonts w:cs="Calibri"/>
                <w:sz w:val="18"/>
                <w:szCs w:val="18"/>
              </w:rPr>
              <w:t>ft</w:t>
            </w:r>
            <w:r w:rsidRPr="00672F44">
              <w:rPr>
                <w:rFonts w:cs="Calibri"/>
                <w:spacing w:val="-9"/>
                <w:sz w:val="18"/>
                <w:szCs w:val="18"/>
              </w:rPr>
              <w:t xml:space="preserve"> </w:t>
            </w:r>
            <w:r w:rsidRPr="00672F44">
              <w:rPr>
                <w:rFonts w:cs="Calibri"/>
                <w:spacing w:val="1"/>
                <w:sz w:val="18"/>
                <w:szCs w:val="18"/>
              </w:rPr>
              <w:t>P</w:t>
            </w:r>
            <w:r w:rsidRPr="00672F44">
              <w:rPr>
                <w:rFonts w:cs="Calibri"/>
                <w:sz w:val="18"/>
                <w:szCs w:val="18"/>
              </w:rPr>
              <w:t>alate</w:t>
            </w:r>
          </w:p>
        </w:tc>
        <w:tc>
          <w:tcPr>
            <w:tcW w:w="799" w:type="dxa"/>
            <w:tcBorders>
              <w:top w:val="single" w:sz="5" w:space="0" w:color="000000"/>
              <w:left w:val="single" w:sz="5" w:space="0" w:color="000000"/>
              <w:bottom w:val="single" w:sz="5" w:space="0" w:color="000000"/>
              <w:right w:val="single" w:sz="5" w:space="0" w:color="000000"/>
            </w:tcBorders>
          </w:tcPr>
          <w:p w14:paraId="2F232977"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72FA8C6D"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B</w:t>
            </w:r>
            <w:r w:rsidRPr="00672F44">
              <w:rPr>
                <w:rFonts w:cs="Calibri"/>
                <w:spacing w:val="-1"/>
                <w:sz w:val="18"/>
                <w:szCs w:val="18"/>
              </w:rPr>
              <w:t>u</w:t>
            </w:r>
            <w:r w:rsidRPr="00672F44">
              <w:rPr>
                <w:rFonts w:cs="Calibri"/>
                <w:spacing w:val="1"/>
                <w:sz w:val="18"/>
                <w:szCs w:val="18"/>
              </w:rPr>
              <w:t>cc</w:t>
            </w:r>
            <w:r w:rsidRPr="00672F44">
              <w:rPr>
                <w:rFonts w:cs="Calibri"/>
                <w:sz w:val="18"/>
                <w:szCs w:val="18"/>
              </w:rPr>
              <w:t>al</w:t>
            </w:r>
            <w:r w:rsidRPr="00672F44">
              <w:rPr>
                <w:rFonts w:cs="Calibri"/>
                <w:spacing w:val="-12"/>
                <w:sz w:val="18"/>
                <w:szCs w:val="18"/>
              </w:rPr>
              <w:t xml:space="preserve"> </w:t>
            </w:r>
            <w:r w:rsidRPr="00672F44">
              <w:rPr>
                <w:rFonts w:cs="Calibri"/>
                <w:sz w:val="18"/>
                <w:szCs w:val="18"/>
              </w:rPr>
              <w:t>M</w:t>
            </w:r>
            <w:r w:rsidRPr="00672F44">
              <w:rPr>
                <w:rFonts w:cs="Calibri"/>
                <w:spacing w:val="-1"/>
                <w:sz w:val="18"/>
                <w:szCs w:val="18"/>
              </w:rPr>
              <w:t>u</w:t>
            </w:r>
            <w:r w:rsidRPr="00672F44">
              <w:rPr>
                <w:rFonts w:cs="Calibri"/>
                <w:spacing w:val="-2"/>
                <w:sz w:val="18"/>
                <w:szCs w:val="18"/>
              </w:rPr>
              <w:t>c</w:t>
            </w:r>
            <w:r w:rsidRPr="00672F44">
              <w:rPr>
                <w:rFonts w:cs="Calibri"/>
                <w:spacing w:val="1"/>
                <w:sz w:val="18"/>
                <w:szCs w:val="18"/>
              </w:rPr>
              <w:t>o</w:t>
            </w:r>
            <w:r w:rsidRPr="00672F44">
              <w:rPr>
                <w:rFonts w:cs="Calibri"/>
                <w:spacing w:val="-1"/>
                <w:sz w:val="18"/>
                <w:szCs w:val="18"/>
              </w:rPr>
              <w:t>s</w:t>
            </w:r>
            <w:r w:rsidRPr="00672F44">
              <w:rPr>
                <w:rFonts w:cs="Calibri"/>
                <w:sz w:val="18"/>
                <w:szCs w:val="18"/>
              </w:rPr>
              <w:t>a</w:t>
            </w:r>
          </w:p>
        </w:tc>
        <w:tc>
          <w:tcPr>
            <w:tcW w:w="853" w:type="dxa"/>
            <w:tcBorders>
              <w:top w:val="single" w:sz="5" w:space="0" w:color="000000"/>
              <w:left w:val="single" w:sz="5" w:space="0" w:color="000000"/>
              <w:bottom w:val="single" w:sz="5" w:space="0" w:color="000000"/>
              <w:right w:val="single" w:sz="5" w:space="0" w:color="000000"/>
            </w:tcBorders>
          </w:tcPr>
          <w:p w14:paraId="10EA156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7F43E82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54833627"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67A49FE7"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H</w:t>
            </w:r>
            <w:r w:rsidRPr="00672F44">
              <w:rPr>
                <w:rFonts w:cs="Calibri"/>
                <w:sz w:val="18"/>
                <w:szCs w:val="18"/>
              </w:rPr>
              <w:t>ard</w:t>
            </w:r>
            <w:r w:rsidRPr="00672F44">
              <w:rPr>
                <w:rFonts w:cs="Calibri"/>
                <w:spacing w:val="-11"/>
                <w:sz w:val="18"/>
                <w:szCs w:val="18"/>
              </w:rPr>
              <w:t xml:space="preserve"> </w:t>
            </w:r>
            <w:r w:rsidRPr="00672F44">
              <w:rPr>
                <w:rFonts w:cs="Calibri"/>
                <w:spacing w:val="1"/>
                <w:sz w:val="18"/>
                <w:szCs w:val="18"/>
              </w:rPr>
              <w:t>P</w:t>
            </w:r>
            <w:r w:rsidRPr="00672F44">
              <w:rPr>
                <w:rFonts w:cs="Calibri"/>
                <w:sz w:val="18"/>
                <w:szCs w:val="18"/>
              </w:rPr>
              <w:t>alate</w:t>
            </w:r>
          </w:p>
        </w:tc>
        <w:tc>
          <w:tcPr>
            <w:tcW w:w="799" w:type="dxa"/>
            <w:tcBorders>
              <w:top w:val="single" w:sz="5" w:space="0" w:color="000000"/>
              <w:left w:val="single" w:sz="5" w:space="0" w:color="000000"/>
              <w:bottom w:val="single" w:sz="5" w:space="0" w:color="000000"/>
              <w:right w:val="single" w:sz="5" w:space="0" w:color="000000"/>
            </w:tcBorders>
          </w:tcPr>
          <w:p w14:paraId="31975907"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163F41E7"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G</w:t>
            </w:r>
            <w:r w:rsidRPr="00672F44">
              <w:rPr>
                <w:rFonts w:cs="Calibri"/>
                <w:sz w:val="18"/>
                <w:szCs w:val="18"/>
              </w:rPr>
              <w:t>i</w:t>
            </w:r>
            <w:r w:rsidRPr="00672F44">
              <w:rPr>
                <w:rFonts w:cs="Calibri"/>
                <w:spacing w:val="-1"/>
                <w:sz w:val="18"/>
                <w:szCs w:val="18"/>
              </w:rPr>
              <w:t>ngi</w:t>
            </w:r>
            <w:r w:rsidRPr="00672F44">
              <w:rPr>
                <w:rFonts w:cs="Calibri"/>
                <w:sz w:val="18"/>
                <w:szCs w:val="18"/>
              </w:rPr>
              <w:t>va</w:t>
            </w:r>
          </w:p>
        </w:tc>
        <w:tc>
          <w:tcPr>
            <w:tcW w:w="853" w:type="dxa"/>
            <w:tcBorders>
              <w:top w:val="single" w:sz="5" w:space="0" w:color="000000"/>
              <w:left w:val="single" w:sz="5" w:space="0" w:color="000000"/>
              <w:bottom w:val="single" w:sz="5" w:space="0" w:color="000000"/>
              <w:right w:val="single" w:sz="5" w:space="0" w:color="000000"/>
            </w:tcBorders>
          </w:tcPr>
          <w:p w14:paraId="13D00506"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2E5D834F"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2EABE0C3"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48C168CF"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F</w:t>
            </w:r>
            <w:r w:rsidRPr="00672F44">
              <w:rPr>
                <w:rFonts w:cs="Calibri"/>
                <w:spacing w:val="-1"/>
                <w:sz w:val="18"/>
                <w:szCs w:val="18"/>
              </w:rPr>
              <w:t>l</w:t>
            </w:r>
            <w:r w:rsidRPr="00672F44">
              <w:rPr>
                <w:rFonts w:cs="Calibri"/>
                <w:spacing w:val="1"/>
                <w:sz w:val="18"/>
                <w:szCs w:val="18"/>
              </w:rPr>
              <w:t>oo</w:t>
            </w:r>
            <w:r w:rsidRPr="00672F44">
              <w:rPr>
                <w:rFonts w:cs="Calibri"/>
                <w:sz w:val="18"/>
                <w:szCs w:val="18"/>
              </w:rPr>
              <w:t>r</w:t>
            </w:r>
            <w:r w:rsidRPr="00672F44">
              <w:rPr>
                <w:rFonts w:cs="Calibri"/>
                <w:spacing w:val="-8"/>
                <w:sz w:val="18"/>
                <w:szCs w:val="18"/>
              </w:rPr>
              <w:t xml:space="preserve"> </w:t>
            </w:r>
            <w:r w:rsidRPr="00672F44">
              <w:rPr>
                <w:rFonts w:cs="Calibri"/>
                <w:spacing w:val="1"/>
                <w:sz w:val="18"/>
                <w:szCs w:val="18"/>
              </w:rPr>
              <w:t>o</w:t>
            </w:r>
            <w:r w:rsidRPr="00672F44">
              <w:rPr>
                <w:rFonts w:cs="Calibri"/>
                <w:sz w:val="18"/>
                <w:szCs w:val="18"/>
              </w:rPr>
              <w:t>f</w:t>
            </w:r>
            <w:r w:rsidRPr="00672F44">
              <w:rPr>
                <w:rFonts w:cs="Calibri"/>
                <w:spacing w:val="-5"/>
                <w:sz w:val="18"/>
                <w:szCs w:val="18"/>
              </w:rPr>
              <w:t xml:space="preserve"> </w:t>
            </w:r>
            <w:r w:rsidRPr="00672F44">
              <w:rPr>
                <w:rFonts w:cs="Calibri"/>
                <w:sz w:val="18"/>
                <w:szCs w:val="18"/>
              </w:rPr>
              <w:t>M</w:t>
            </w:r>
            <w:r w:rsidRPr="00672F44">
              <w:rPr>
                <w:rFonts w:cs="Calibri"/>
                <w:spacing w:val="1"/>
                <w:sz w:val="18"/>
                <w:szCs w:val="18"/>
              </w:rPr>
              <w:t>o</w:t>
            </w:r>
            <w:r w:rsidRPr="00672F44">
              <w:rPr>
                <w:rFonts w:cs="Calibri"/>
                <w:spacing w:val="-1"/>
                <w:sz w:val="18"/>
                <w:szCs w:val="18"/>
              </w:rPr>
              <w:t>u</w:t>
            </w:r>
            <w:r w:rsidRPr="00672F44">
              <w:rPr>
                <w:rFonts w:cs="Calibri"/>
                <w:sz w:val="18"/>
                <w:szCs w:val="18"/>
              </w:rPr>
              <w:t>th</w:t>
            </w:r>
          </w:p>
        </w:tc>
        <w:tc>
          <w:tcPr>
            <w:tcW w:w="799" w:type="dxa"/>
            <w:tcBorders>
              <w:top w:val="single" w:sz="5" w:space="0" w:color="000000"/>
              <w:left w:val="single" w:sz="5" w:space="0" w:color="000000"/>
              <w:bottom w:val="single" w:sz="5" w:space="0" w:color="000000"/>
              <w:right w:val="single" w:sz="5" w:space="0" w:color="000000"/>
            </w:tcBorders>
          </w:tcPr>
          <w:p w14:paraId="3EDEA39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7E36C240"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P</w:t>
            </w:r>
            <w:r w:rsidRPr="00672F44">
              <w:rPr>
                <w:rFonts w:cs="Calibri"/>
                <w:sz w:val="18"/>
                <w:szCs w:val="18"/>
              </w:rPr>
              <w:t>r</w:t>
            </w:r>
            <w:r w:rsidRPr="00672F44">
              <w:rPr>
                <w:rFonts w:cs="Calibri"/>
                <w:spacing w:val="1"/>
                <w:sz w:val="18"/>
                <w:szCs w:val="18"/>
              </w:rPr>
              <w:t>o</w:t>
            </w:r>
            <w:r w:rsidRPr="00672F44">
              <w:rPr>
                <w:rFonts w:cs="Calibri"/>
                <w:spacing w:val="-1"/>
                <w:sz w:val="18"/>
                <w:szCs w:val="18"/>
              </w:rPr>
              <w:t>s</w:t>
            </w:r>
            <w:r w:rsidRPr="00672F44">
              <w:rPr>
                <w:rFonts w:cs="Calibri"/>
                <w:sz w:val="18"/>
                <w:szCs w:val="18"/>
              </w:rPr>
              <w:t>t</w:t>
            </w:r>
            <w:r w:rsidRPr="00672F44">
              <w:rPr>
                <w:rFonts w:cs="Calibri"/>
                <w:spacing w:val="-3"/>
                <w:sz w:val="18"/>
                <w:szCs w:val="18"/>
              </w:rPr>
              <w:t>h</w:t>
            </w:r>
            <w:r w:rsidRPr="00672F44">
              <w:rPr>
                <w:rFonts w:cs="Calibri"/>
                <w:spacing w:val="-1"/>
                <w:sz w:val="18"/>
                <w:szCs w:val="18"/>
              </w:rPr>
              <w:t>esi</w:t>
            </w:r>
            <w:r w:rsidRPr="00672F44">
              <w:rPr>
                <w:rFonts w:cs="Calibri"/>
                <w:sz w:val="18"/>
                <w:szCs w:val="18"/>
              </w:rPr>
              <w:t>s</w:t>
            </w:r>
          </w:p>
        </w:tc>
        <w:tc>
          <w:tcPr>
            <w:tcW w:w="853" w:type="dxa"/>
            <w:tcBorders>
              <w:top w:val="single" w:sz="5" w:space="0" w:color="000000"/>
              <w:left w:val="single" w:sz="5" w:space="0" w:color="000000"/>
              <w:bottom w:val="single" w:sz="5" w:space="0" w:color="000000"/>
              <w:right w:val="single" w:sz="5" w:space="0" w:color="000000"/>
            </w:tcBorders>
          </w:tcPr>
          <w:p w14:paraId="15C70EC2"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108DE58C"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1249FA95"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12DA5576"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L</w:t>
            </w:r>
            <w:r w:rsidRPr="00672F44">
              <w:rPr>
                <w:rFonts w:cs="Calibri"/>
                <w:sz w:val="18"/>
                <w:szCs w:val="18"/>
              </w:rPr>
              <w:t>i</w:t>
            </w:r>
            <w:r w:rsidRPr="00672F44">
              <w:rPr>
                <w:rFonts w:cs="Calibri"/>
                <w:spacing w:val="-1"/>
                <w:sz w:val="18"/>
                <w:szCs w:val="18"/>
              </w:rPr>
              <w:t>p</w:t>
            </w:r>
            <w:r w:rsidRPr="00672F44">
              <w:rPr>
                <w:rFonts w:cs="Calibri"/>
                <w:sz w:val="18"/>
                <w:szCs w:val="18"/>
              </w:rPr>
              <w:t>s</w:t>
            </w:r>
          </w:p>
        </w:tc>
        <w:tc>
          <w:tcPr>
            <w:tcW w:w="799" w:type="dxa"/>
            <w:tcBorders>
              <w:top w:val="single" w:sz="5" w:space="0" w:color="000000"/>
              <w:left w:val="single" w:sz="5" w:space="0" w:color="000000"/>
              <w:bottom w:val="single" w:sz="5" w:space="0" w:color="000000"/>
              <w:right w:val="single" w:sz="5" w:space="0" w:color="000000"/>
            </w:tcBorders>
          </w:tcPr>
          <w:p w14:paraId="5D0D4152"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608FBC21"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P</w:t>
            </w:r>
            <w:r w:rsidRPr="00672F44">
              <w:rPr>
                <w:rFonts w:cs="Calibri"/>
                <w:spacing w:val="-1"/>
                <w:sz w:val="18"/>
                <w:szCs w:val="18"/>
              </w:rPr>
              <w:t>e</w:t>
            </w:r>
            <w:r w:rsidRPr="00672F44">
              <w:rPr>
                <w:rFonts w:cs="Calibri"/>
                <w:sz w:val="18"/>
                <w:szCs w:val="18"/>
              </w:rPr>
              <w:t>rio</w:t>
            </w:r>
            <w:r w:rsidRPr="00672F44">
              <w:rPr>
                <w:rFonts w:cs="Calibri"/>
                <w:spacing w:val="-11"/>
                <w:sz w:val="18"/>
                <w:szCs w:val="18"/>
              </w:rPr>
              <w:t xml:space="preserve"> </w:t>
            </w:r>
            <w:r w:rsidRPr="00672F44">
              <w:rPr>
                <w:rFonts w:cs="Calibri"/>
                <w:spacing w:val="-1"/>
                <w:sz w:val="18"/>
                <w:szCs w:val="18"/>
              </w:rPr>
              <w:t>Ex</w:t>
            </w:r>
            <w:r w:rsidRPr="00672F44">
              <w:rPr>
                <w:rFonts w:cs="Calibri"/>
                <w:sz w:val="18"/>
                <w:szCs w:val="18"/>
              </w:rPr>
              <w:t>am</w:t>
            </w:r>
          </w:p>
        </w:tc>
        <w:tc>
          <w:tcPr>
            <w:tcW w:w="853" w:type="dxa"/>
            <w:tcBorders>
              <w:top w:val="single" w:sz="5" w:space="0" w:color="000000"/>
              <w:left w:val="single" w:sz="5" w:space="0" w:color="000000"/>
              <w:bottom w:val="single" w:sz="5" w:space="0" w:color="000000"/>
              <w:right w:val="single" w:sz="5" w:space="0" w:color="000000"/>
            </w:tcBorders>
          </w:tcPr>
          <w:p w14:paraId="053139EC"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4C87D6D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5FD60EC3" w14:textId="77777777" w:rsidTr="00525C4D">
        <w:trPr>
          <w:trHeight w:hRule="exact" w:val="226"/>
        </w:trPr>
        <w:tc>
          <w:tcPr>
            <w:tcW w:w="1978" w:type="dxa"/>
            <w:tcBorders>
              <w:top w:val="single" w:sz="5" w:space="0" w:color="000000"/>
              <w:left w:val="single" w:sz="5" w:space="0" w:color="000000"/>
              <w:bottom w:val="single" w:sz="5" w:space="0" w:color="000000"/>
              <w:right w:val="single" w:sz="5" w:space="0" w:color="000000"/>
            </w:tcBorders>
          </w:tcPr>
          <w:p w14:paraId="3B1EDF00" w14:textId="77777777" w:rsidR="00305E29" w:rsidRPr="00672F44" w:rsidRDefault="00305E29" w:rsidP="00525C4D">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z w:val="18"/>
                <w:szCs w:val="18"/>
              </w:rPr>
              <w:t>k</w:t>
            </w:r>
            <w:r w:rsidRPr="00672F44">
              <w:rPr>
                <w:rFonts w:cs="Calibri"/>
                <w:spacing w:val="-1"/>
                <w:sz w:val="18"/>
                <w:szCs w:val="18"/>
              </w:rPr>
              <w:t>i</w:t>
            </w:r>
            <w:r w:rsidRPr="00672F44">
              <w:rPr>
                <w:rFonts w:cs="Calibri"/>
                <w:sz w:val="18"/>
                <w:szCs w:val="18"/>
              </w:rPr>
              <w:t>n</w:t>
            </w:r>
          </w:p>
        </w:tc>
        <w:tc>
          <w:tcPr>
            <w:tcW w:w="799" w:type="dxa"/>
            <w:tcBorders>
              <w:top w:val="single" w:sz="5" w:space="0" w:color="000000"/>
              <w:left w:val="single" w:sz="5" w:space="0" w:color="000000"/>
              <w:bottom w:val="single" w:sz="5" w:space="0" w:color="000000"/>
              <w:right w:val="single" w:sz="5" w:space="0" w:color="000000"/>
            </w:tcBorders>
          </w:tcPr>
          <w:p w14:paraId="2A5DD7AC"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5" w:space="0" w:color="000000"/>
              <w:left w:val="single" w:sz="5" w:space="0" w:color="000000"/>
              <w:bottom w:val="single" w:sz="5" w:space="0" w:color="000000"/>
              <w:right w:val="single" w:sz="5" w:space="0" w:color="000000"/>
            </w:tcBorders>
          </w:tcPr>
          <w:p w14:paraId="6D279EB3" w14:textId="77777777" w:rsidR="00305E29" w:rsidRPr="00672F44" w:rsidRDefault="00305E29" w:rsidP="00525C4D">
            <w:pPr>
              <w:widowControl w:val="0"/>
              <w:autoSpaceDE w:val="0"/>
              <w:autoSpaceDN w:val="0"/>
              <w:adjustRightInd w:val="0"/>
              <w:spacing w:after="0" w:line="212" w:lineRule="exact"/>
              <w:ind w:left="101"/>
              <w:rPr>
                <w:rFonts w:ascii="Times New Roman" w:hAnsi="Times New Roman"/>
                <w:sz w:val="24"/>
                <w:szCs w:val="24"/>
              </w:rPr>
            </w:pPr>
            <w:r w:rsidRPr="00672F44">
              <w:rPr>
                <w:rFonts w:cs="Calibri"/>
                <w:spacing w:val="1"/>
                <w:sz w:val="18"/>
                <w:szCs w:val="18"/>
              </w:rPr>
              <w:t>O</w:t>
            </w:r>
            <w:r w:rsidRPr="00672F44">
              <w:rPr>
                <w:rFonts w:cs="Calibri"/>
                <w:sz w:val="18"/>
                <w:szCs w:val="18"/>
              </w:rPr>
              <w:t>ral</w:t>
            </w:r>
            <w:r w:rsidRPr="00672F44">
              <w:rPr>
                <w:rFonts w:cs="Calibri"/>
                <w:spacing w:val="-12"/>
                <w:sz w:val="18"/>
                <w:szCs w:val="18"/>
              </w:rPr>
              <w:t xml:space="preserve"> </w:t>
            </w:r>
            <w:r w:rsidRPr="00672F44">
              <w:rPr>
                <w:rFonts w:cs="Calibri"/>
                <w:spacing w:val="1"/>
                <w:sz w:val="18"/>
                <w:szCs w:val="18"/>
              </w:rPr>
              <w:t>H</w:t>
            </w:r>
            <w:r w:rsidRPr="00672F44">
              <w:rPr>
                <w:rFonts w:cs="Calibri"/>
                <w:sz w:val="18"/>
                <w:szCs w:val="18"/>
              </w:rPr>
              <w:t>y</w:t>
            </w:r>
            <w:r w:rsidRPr="00672F44">
              <w:rPr>
                <w:rFonts w:cs="Calibri"/>
                <w:spacing w:val="-1"/>
                <w:sz w:val="18"/>
                <w:szCs w:val="18"/>
              </w:rPr>
              <w:t>g</w:t>
            </w:r>
            <w:r w:rsidRPr="00672F44">
              <w:rPr>
                <w:rFonts w:cs="Calibri"/>
                <w:sz w:val="18"/>
                <w:szCs w:val="18"/>
              </w:rPr>
              <w:t>i</w:t>
            </w:r>
            <w:r w:rsidRPr="00672F44">
              <w:rPr>
                <w:rFonts w:cs="Calibri"/>
                <w:spacing w:val="-1"/>
                <w:sz w:val="18"/>
                <w:szCs w:val="18"/>
              </w:rPr>
              <w:t>en</w:t>
            </w:r>
            <w:r w:rsidRPr="00672F44">
              <w:rPr>
                <w:rFonts w:cs="Calibri"/>
                <w:sz w:val="18"/>
                <w:szCs w:val="18"/>
              </w:rPr>
              <w:t>e</w:t>
            </w:r>
          </w:p>
        </w:tc>
        <w:tc>
          <w:tcPr>
            <w:tcW w:w="853" w:type="dxa"/>
            <w:tcBorders>
              <w:top w:val="single" w:sz="5" w:space="0" w:color="000000"/>
              <w:left w:val="single" w:sz="5" w:space="0" w:color="000000"/>
              <w:bottom w:val="single" w:sz="5" w:space="0" w:color="000000"/>
              <w:right w:val="single" w:sz="5" w:space="0" w:color="000000"/>
            </w:tcBorders>
          </w:tcPr>
          <w:p w14:paraId="2400223B"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692" w:type="dxa"/>
            <w:vMerge/>
            <w:tcBorders>
              <w:top w:val="nil"/>
              <w:left w:val="single" w:sz="5" w:space="0" w:color="000000"/>
              <w:bottom w:val="single" w:sz="5" w:space="0" w:color="000000"/>
              <w:right w:val="nil"/>
            </w:tcBorders>
          </w:tcPr>
          <w:p w14:paraId="342DE5CF"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041D1FAB" w14:textId="77777777" w:rsidTr="00525C4D">
        <w:trPr>
          <w:trHeight w:hRule="exact" w:val="442"/>
        </w:trPr>
        <w:tc>
          <w:tcPr>
            <w:tcW w:w="2777" w:type="dxa"/>
            <w:gridSpan w:val="2"/>
            <w:tcBorders>
              <w:top w:val="nil"/>
              <w:left w:val="single" w:sz="5" w:space="0" w:color="000000"/>
              <w:bottom w:val="single" w:sz="5" w:space="0" w:color="000000"/>
              <w:right w:val="single" w:sz="5" w:space="0" w:color="000000"/>
            </w:tcBorders>
          </w:tcPr>
          <w:p w14:paraId="32014381" w14:textId="77777777" w:rsidR="00305E29" w:rsidRPr="00672F44" w:rsidRDefault="00305E29" w:rsidP="00525C4D">
            <w:pPr>
              <w:widowControl w:val="0"/>
              <w:autoSpaceDE w:val="0"/>
              <w:autoSpaceDN w:val="0"/>
              <w:adjustRightInd w:val="0"/>
              <w:spacing w:before="8" w:after="0" w:line="240" w:lineRule="auto"/>
              <w:ind w:left="103"/>
              <w:rPr>
                <w:rFonts w:ascii="Times New Roman" w:hAnsi="Times New Roman"/>
                <w:sz w:val="24"/>
                <w:szCs w:val="24"/>
              </w:rPr>
            </w:pPr>
            <w:r w:rsidRPr="00672F44">
              <w:rPr>
                <w:rFonts w:cs="Calibri"/>
                <w:spacing w:val="1"/>
                <w:sz w:val="18"/>
                <w:szCs w:val="18"/>
              </w:rPr>
              <w:t>R</w:t>
            </w:r>
            <w:r w:rsidRPr="00672F44">
              <w:rPr>
                <w:rFonts w:cs="Calibri"/>
                <w:sz w:val="18"/>
                <w:szCs w:val="18"/>
              </w:rPr>
              <w:t>a</w:t>
            </w:r>
            <w:r w:rsidRPr="00672F44">
              <w:rPr>
                <w:rFonts w:cs="Calibri"/>
                <w:spacing w:val="-1"/>
                <w:sz w:val="18"/>
                <w:szCs w:val="18"/>
              </w:rPr>
              <w:t>di</w:t>
            </w:r>
            <w:r w:rsidRPr="00672F44">
              <w:rPr>
                <w:rFonts w:cs="Calibri"/>
                <w:spacing w:val="1"/>
                <w:sz w:val="18"/>
                <w:szCs w:val="18"/>
              </w:rPr>
              <w:t>o</w:t>
            </w:r>
            <w:r w:rsidRPr="00672F44">
              <w:rPr>
                <w:rFonts w:cs="Calibri"/>
                <w:spacing w:val="-1"/>
                <w:sz w:val="18"/>
                <w:szCs w:val="18"/>
              </w:rPr>
              <w:t>g</w:t>
            </w:r>
            <w:r w:rsidRPr="00672F44">
              <w:rPr>
                <w:rFonts w:cs="Calibri"/>
                <w:sz w:val="18"/>
                <w:szCs w:val="18"/>
              </w:rPr>
              <w:t>ra</w:t>
            </w:r>
            <w:r w:rsidRPr="00672F44">
              <w:rPr>
                <w:rFonts w:cs="Calibri"/>
                <w:spacing w:val="-3"/>
                <w:sz w:val="18"/>
                <w:szCs w:val="18"/>
              </w:rPr>
              <w:t>p</w:t>
            </w:r>
            <w:r w:rsidRPr="00672F44">
              <w:rPr>
                <w:rFonts w:cs="Calibri"/>
                <w:spacing w:val="-1"/>
                <w:sz w:val="18"/>
                <w:szCs w:val="18"/>
              </w:rPr>
              <w:t>h</w:t>
            </w:r>
            <w:r w:rsidRPr="00672F44">
              <w:rPr>
                <w:rFonts w:cs="Calibri"/>
                <w:sz w:val="18"/>
                <w:szCs w:val="18"/>
              </w:rPr>
              <w:t>s</w:t>
            </w:r>
          </w:p>
        </w:tc>
        <w:tc>
          <w:tcPr>
            <w:tcW w:w="2466" w:type="dxa"/>
            <w:gridSpan w:val="2"/>
            <w:tcBorders>
              <w:top w:val="nil"/>
              <w:left w:val="single" w:sz="5" w:space="0" w:color="000000"/>
              <w:bottom w:val="single" w:sz="5" w:space="0" w:color="000000"/>
              <w:right w:val="single" w:sz="5" w:space="0" w:color="000000"/>
            </w:tcBorders>
          </w:tcPr>
          <w:p w14:paraId="75877E95" w14:textId="77777777" w:rsidR="00305E29" w:rsidRPr="00672F44" w:rsidRDefault="00305E29" w:rsidP="00525C4D">
            <w:pPr>
              <w:widowControl w:val="0"/>
              <w:autoSpaceDE w:val="0"/>
              <w:autoSpaceDN w:val="0"/>
              <w:adjustRightInd w:val="0"/>
              <w:spacing w:before="8" w:after="0" w:line="240" w:lineRule="auto"/>
              <w:ind w:left="101"/>
              <w:rPr>
                <w:rFonts w:ascii="Times New Roman" w:hAnsi="Times New Roman"/>
                <w:sz w:val="24"/>
                <w:szCs w:val="24"/>
              </w:rPr>
            </w:pPr>
            <w:r w:rsidRPr="00672F44">
              <w:rPr>
                <w:rFonts w:cs="Calibri"/>
                <w:sz w:val="18"/>
                <w:szCs w:val="18"/>
              </w:rPr>
              <w:t>B/P</w:t>
            </w:r>
          </w:p>
        </w:tc>
        <w:tc>
          <w:tcPr>
            <w:tcW w:w="2692" w:type="dxa"/>
            <w:tcBorders>
              <w:top w:val="single" w:sz="5" w:space="0" w:color="000000"/>
              <w:left w:val="single" w:sz="5" w:space="0" w:color="000000"/>
              <w:bottom w:val="single" w:sz="5" w:space="0" w:color="000000"/>
              <w:right w:val="single" w:sz="5" w:space="0" w:color="000000"/>
            </w:tcBorders>
          </w:tcPr>
          <w:p w14:paraId="6A100859" w14:textId="5086074D" w:rsidR="00305E29" w:rsidRPr="00672F44" w:rsidRDefault="00305E29" w:rsidP="00525C4D">
            <w:pPr>
              <w:widowControl w:val="0"/>
              <w:autoSpaceDE w:val="0"/>
              <w:autoSpaceDN w:val="0"/>
              <w:adjustRightInd w:val="0"/>
              <w:spacing w:before="1" w:after="0" w:line="240" w:lineRule="auto"/>
              <w:ind w:left="101"/>
              <w:rPr>
                <w:rFonts w:ascii="Times New Roman" w:hAnsi="Times New Roman"/>
                <w:sz w:val="24"/>
                <w:szCs w:val="24"/>
              </w:rPr>
            </w:pPr>
            <w:r w:rsidRPr="00672F44">
              <w:rPr>
                <w:rFonts w:cs="Calibri"/>
                <w:spacing w:val="1"/>
                <w:sz w:val="18"/>
                <w:szCs w:val="18"/>
              </w:rPr>
              <w:t>R</w:t>
            </w:r>
            <w:r w:rsidRPr="00672F44">
              <w:rPr>
                <w:rFonts w:cs="Calibri"/>
                <w:sz w:val="18"/>
                <w:szCs w:val="18"/>
              </w:rPr>
              <w:t>D</w:t>
            </w:r>
            <w:r w:rsidRPr="00672F44">
              <w:rPr>
                <w:rFonts w:cs="Calibri"/>
                <w:spacing w:val="1"/>
                <w:sz w:val="18"/>
                <w:szCs w:val="18"/>
              </w:rPr>
              <w:t>H</w:t>
            </w:r>
            <w:r w:rsidRPr="00672F44">
              <w:rPr>
                <w:rFonts w:cs="Calibri"/>
                <w:sz w:val="18"/>
                <w:szCs w:val="18"/>
              </w:rPr>
              <w:t>/</w:t>
            </w:r>
            <w:r w:rsidR="00A82029">
              <w:rPr>
                <w:rFonts w:cs="Calibri"/>
                <w:sz w:val="18"/>
                <w:szCs w:val="18"/>
              </w:rPr>
              <w:t>DMD/</w:t>
            </w:r>
            <w:r w:rsidRPr="00672F44">
              <w:rPr>
                <w:rFonts w:cs="Calibri"/>
                <w:sz w:val="18"/>
                <w:szCs w:val="18"/>
              </w:rPr>
              <w:t>DDS</w:t>
            </w:r>
          </w:p>
        </w:tc>
      </w:tr>
    </w:tbl>
    <w:p w14:paraId="6C5494B9" w14:textId="77777777" w:rsidR="00305E29" w:rsidRDefault="00305E29" w:rsidP="00305E29">
      <w:pPr>
        <w:widowControl w:val="0"/>
        <w:autoSpaceDE w:val="0"/>
        <w:autoSpaceDN w:val="0"/>
        <w:adjustRightInd w:val="0"/>
        <w:spacing w:before="3" w:after="0" w:line="160" w:lineRule="exact"/>
        <w:rPr>
          <w:rFonts w:ascii="Times New Roman" w:hAnsi="Times New Roman"/>
          <w:sz w:val="16"/>
          <w:szCs w:val="16"/>
        </w:rPr>
      </w:pPr>
    </w:p>
    <w:p w14:paraId="03DA607E" w14:textId="72D4EF99" w:rsidR="00305E29" w:rsidRDefault="006056CE" w:rsidP="00305E29">
      <w:pPr>
        <w:widowControl w:val="0"/>
        <w:autoSpaceDE w:val="0"/>
        <w:autoSpaceDN w:val="0"/>
        <w:adjustRightInd w:val="0"/>
        <w:spacing w:before="22" w:after="0" w:line="216" w:lineRule="exact"/>
        <w:ind w:left="2244"/>
        <w:rPr>
          <w:rFonts w:cs="Calibri"/>
          <w:sz w:val="18"/>
          <w:szCs w:val="18"/>
        </w:rPr>
      </w:pPr>
      <w:r>
        <w:rPr>
          <w:noProof/>
        </w:rPr>
        <mc:AlternateContent>
          <mc:Choice Requires="wps">
            <w:drawing>
              <wp:anchor distT="0" distB="0" distL="114300" distR="114300" simplePos="0" relativeHeight="251658242" behindDoc="1" locked="0" layoutInCell="0" allowOverlap="1" wp14:anchorId="140A5F9E" wp14:editId="20C9A53E">
                <wp:simplePos x="0" y="0"/>
                <wp:positionH relativeFrom="page">
                  <wp:posOffset>650240</wp:posOffset>
                </wp:positionH>
                <wp:positionV relativeFrom="paragraph">
                  <wp:posOffset>148590</wp:posOffset>
                </wp:positionV>
                <wp:extent cx="6069965" cy="589915"/>
                <wp:effectExtent l="0" t="0" r="0" b="0"/>
                <wp:wrapNone/>
                <wp:docPr id="5070561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996"/>
                              <w:gridCol w:w="534"/>
                              <w:gridCol w:w="533"/>
                              <w:gridCol w:w="534"/>
                              <w:gridCol w:w="536"/>
                              <w:gridCol w:w="534"/>
                              <w:gridCol w:w="533"/>
                              <w:gridCol w:w="534"/>
                              <w:gridCol w:w="531"/>
                              <w:gridCol w:w="536"/>
                              <w:gridCol w:w="534"/>
                              <w:gridCol w:w="533"/>
                              <w:gridCol w:w="534"/>
                              <w:gridCol w:w="534"/>
                              <w:gridCol w:w="533"/>
                              <w:gridCol w:w="536"/>
                              <w:gridCol w:w="534"/>
                            </w:tblGrid>
                            <w:tr w:rsidR="00305E29" w:rsidRPr="00672F44" w14:paraId="35F30C79"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56D39F97"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Too</w:t>
                                  </w:r>
                                  <w:r w:rsidRPr="00672F44">
                                    <w:rPr>
                                      <w:rFonts w:cs="Calibri"/>
                                      <w:sz w:val="18"/>
                                      <w:szCs w:val="18"/>
                                    </w:rPr>
                                    <w:t>th</w:t>
                                  </w:r>
                                </w:p>
                              </w:tc>
                              <w:tc>
                                <w:tcPr>
                                  <w:tcW w:w="534" w:type="dxa"/>
                                  <w:tcBorders>
                                    <w:top w:val="single" w:sz="5" w:space="0" w:color="000000"/>
                                    <w:left w:val="single" w:sz="5" w:space="0" w:color="000000"/>
                                    <w:bottom w:val="single" w:sz="5" w:space="0" w:color="000000"/>
                                    <w:right w:val="single" w:sz="5" w:space="0" w:color="000000"/>
                                  </w:tcBorders>
                                </w:tcPr>
                                <w:p w14:paraId="0F9E3707"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1</w:t>
                                  </w:r>
                                </w:p>
                              </w:tc>
                              <w:tc>
                                <w:tcPr>
                                  <w:tcW w:w="533" w:type="dxa"/>
                                  <w:tcBorders>
                                    <w:top w:val="single" w:sz="5" w:space="0" w:color="000000"/>
                                    <w:left w:val="single" w:sz="5" w:space="0" w:color="000000"/>
                                    <w:bottom w:val="single" w:sz="5" w:space="0" w:color="000000"/>
                                    <w:right w:val="single" w:sz="5" w:space="0" w:color="000000"/>
                                  </w:tcBorders>
                                </w:tcPr>
                                <w:p w14:paraId="43B1D2D9"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2</w:t>
                                  </w:r>
                                </w:p>
                              </w:tc>
                              <w:tc>
                                <w:tcPr>
                                  <w:tcW w:w="534" w:type="dxa"/>
                                  <w:tcBorders>
                                    <w:top w:val="single" w:sz="5" w:space="0" w:color="000000"/>
                                    <w:left w:val="single" w:sz="5" w:space="0" w:color="000000"/>
                                    <w:bottom w:val="single" w:sz="5" w:space="0" w:color="000000"/>
                                    <w:right w:val="single" w:sz="5" w:space="0" w:color="000000"/>
                                  </w:tcBorders>
                                </w:tcPr>
                                <w:p w14:paraId="17F2975E"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w:t>
                                  </w:r>
                                </w:p>
                              </w:tc>
                              <w:tc>
                                <w:tcPr>
                                  <w:tcW w:w="536" w:type="dxa"/>
                                  <w:tcBorders>
                                    <w:top w:val="single" w:sz="5" w:space="0" w:color="000000"/>
                                    <w:left w:val="single" w:sz="5" w:space="0" w:color="000000"/>
                                    <w:bottom w:val="single" w:sz="5" w:space="0" w:color="000000"/>
                                    <w:right w:val="single" w:sz="5" w:space="0" w:color="000000"/>
                                  </w:tcBorders>
                                </w:tcPr>
                                <w:p w14:paraId="50A59E08"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4</w:t>
                                  </w:r>
                                </w:p>
                              </w:tc>
                              <w:tc>
                                <w:tcPr>
                                  <w:tcW w:w="534" w:type="dxa"/>
                                  <w:tcBorders>
                                    <w:top w:val="single" w:sz="5" w:space="0" w:color="000000"/>
                                    <w:left w:val="single" w:sz="5" w:space="0" w:color="000000"/>
                                    <w:bottom w:val="single" w:sz="5" w:space="0" w:color="000000"/>
                                    <w:right w:val="single" w:sz="5" w:space="0" w:color="000000"/>
                                  </w:tcBorders>
                                </w:tcPr>
                                <w:p w14:paraId="7CAC6B2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5</w:t>
                                  </w:r>
                                </w:p>
                              </w:tc>
                              <w:tc>
                                <w:tcPr>
                                  <w:tcW w:w="533" w:type="dxa"/>
                                  <w:tcBorders>
                                    <w:top w:val="single" w:sz="5" w:space="0" w:color="000000"/>
                                    <w:left w:val="single" w:sz="5" w:space="0" w:color="000000"/>
                                    <w:bottom w:val="single" w:sz="5" w:space="0" w:color="000000"/>
                                    <w:right w:val="single" w:sz="5" w:space="0" w:color="000000"/>
                                  </w:tcBorders>
                                </w:tcPr>
                                <w:p w14:paraId="7D98881E"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6</w:t>
                                  </w:r>
                                </w:p>
                              </w:tc>
                              <w:tc>
                                <w:tcPr>
                                  <w:tcW w:w="534" w:type="dxa"/>
                                  <w:tcBorders>
                                    <w:top w:val="single" w:sz="5" w:space="0" w:color="000000"/>
                                    <w:left w:val="single" w:sz="5" w:space="0" w:color="000000"/>
                                    <w:bottom w:val="single" w:sz="5" w:space="0" w:color="000000"/>
                                    <w:right w:val="single" w:sz="5" w:space="0" w:color="000000"/>
                                  </w:tcBorders>
                                </w:tcPr>
                                <w:p w14:paraId="5FAAE0F4"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7</w:t>
                                  </w:r>
                                </w:p>
                              </w:tc>
                              <w:tc>
                                <w:tcPr>
                                  <w:tcW w:w="531" w:type="dxa"/>
                                  <w:tcBorders>
                                    <w:top w:val="single" w:sz="5" w:space="0" w:color="000000"/>
                                    <w:left w:val="single" w:sz="5" w:space="0" w:color="000000"/>
                                    <w:bottom w:val="single" w:sz="5" w:space="0" w:color="000000"/>
                                    <w:right w:val="single" w:sz="5" w:space="0" w:color="000000"/>
                                  </w:tcBorders>
                                </w:tcPr>
                                <w:p w14:paraId="3984ECCC"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8</w:t>
                                  </w:r>
                                </w:p>
                              </w:tc>
                              <w:tc>
                                <w:tcPr>
                                  <w:tcW w:w="536" w:type="dxa"/>
                                  <w:tcBorders>
                                    <w:top w:val="single" w:sz="5" w:space="0" w:color="000000"/>
                                    <w:left w:val="single" w:sz="5" w:space="0" w:color="000000"/>
                                    <w:bottom w:val="single" w:sz="5" w:space="0" w:color="000000"/>
                                    <w:right w:val="single" w:sz="5" w:space="0" w:color="000000"/>
                                  </w:tcBorders>
                                </w:tcPr>
                                <w:p w14:paraId="3B7D272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9</w:t>
                                  </w:r>
                                </w:p>
                              </w:tc>
                              <w:tc>
                                <w:tcPr>
                                  <w:tcW w:w="534" w:type="dxa"/>
                                  <w:tcBorders>
                                    <w:top w:val="single" w:sz="5" w:space="0" w:color="000000"/>
                                    <w:left w:val="single" w:sz="5" w:space="0" w:color="000000"/>
                                    <w:bottom w:val="single" w:sz="5" w:space="0" w:color="000000"/>
                                    <w:right w:val="single" w:sz="5" w:space="0" w:color="000000"/>
                                  </w:tcBorders>
                                </w:tcPr>
                                <w:p w14:paraId="4B52C85F"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10</w:t>
                                  </w:r>
                                </w:p>
                              </w:tc>
                              <w:tc>
                                <w:tcPr>
                                  <w:tcW w:w="533" w:type="dxa"/>
                                  <w:tcBorders>
                                    <w:top w:val="single" w:sz="5" w:space="0" w:color="000000"/>
                                    <w:left w:val="single" w:sz="5" w:space="0" w:color="000000"/>
                                    <w:bottom w:val="single" w:sz="5" w:space="0" w:color="000000"/>
                                    <w:right w:val="single" w:sz="5" w:space="0" w:color="000000"/>
                                  </w:tcBorders>
                                </w:tcPr>
                                <w:p w14:paraId="41DDC4DF"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11</w:t>
                                  </w:r>
                                </w:p>
                              </w:tc>
                              <w:tc>
                                <w:tcPr>
                                  <w:tcW w:w="534" w:type="dxa"/>
                                  <w:tcBorders>
                                    <w:top w:val="single" w:sz="5" w:space="0" w:color="000000"/>
                                    <w:left w:val="single" w:sz="5" w:space="0" w:color="000000"/>
                                    <w:bottom w:val="single" w:sz="5" w:space="0" w:color="000000"/>
                                    <w:right w:val="single" w:sz="5" w:space="0" w:color="000000"/>
                                  </w:tcBorders>
                                </w:tcPr>
                                <w:p w14:paraId="73D6691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12</w:t>
                                  </w:r>
                                </w:p>
                              </w:tc>
                              <w:tc>
                                <w:tcPr>
                                  <w:tcW w:w="534" w:type="dxa"/>
                                  <w:tcBorders>
                                    <w:top w:val="single" w:sz="5" w:space="0" w:color="000000"/>
                                    <w:left w:val="single" w:sz="5" w:space="0" w:color="000000"/>
                                    <w:bottom w:val="single" w:sz="5" w:space="0" w:color="000000"/>
                                    <w:right w:val="single" w:sz="5" w:space="0" w:color="000000"/>
                                  </w:tcBorders>
                                </w:tcPr>
                                <w:p w14:paraId="038B7008"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13</w:t>
                                  </w:r>
                                </w:p>
                              </w:tc>
                              <w:tc>
                                <w:tcPr>
                                  <w:tcW w:w="533" w:type="dxa"/>
                                  <w:tcBorders>
                                    <w:top w:val="single" w:sz="5" w:space="0" w:color="000000"/>
                                    <w:left w:val="single" w:sz="5" w:space="0" w:color="000000"/>
                                    <w:bottom w:val="single" w:sz="5" w:space="0" w:color="000000"/>
                                    <w:right w:val="single" w:sz="5" w:space="0" w:color="000000"/>
                                  </w:tcBorders>
                                </w:tcPr>
                                <w:p w14:paraId="1755850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14</w:t>
                                  </w:r>
                                </w:p>
                              </w:tc>
                              <w:tc>
                                <w:tcPr>
                                  <w:tcW w:w="536" w:type="dxa"/>
                                  <w:tcBorders>
                                    <w:top w:val="single" w:sz="5" w:space="0" w:color="000000"/>
                                    <w:left w:val="single" w:sz="5" w:space="0" w:color="000000"/>
                                    <w:bottom w:val="single" w:sz="5" w:space="0" w:color="000000"/>
                                    <w:right w:val="single" w:sz="5" w:space="0" w:color="000000"/>
                                  </w:tcBorders>
                                </w:tcPr>
                                <w:p w14:paraId="46DC1D47"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15</w:t>
                                  </w:r>
                                </w:p>
                              </w:tc>
                              <w:tc>
                                <w:tcPr>
                                  <w:tcW w:w="534" w:type="dxa"/>
                                  <w:tcBorders>
                                    <w:top w:val="single" w:sz="5" w:space="0" w:color="000000"/>
                                    <w:left w:val="single" w:sz="5" w:space="0" w:color="000000"/>
                                    <w:bottom w:val="single" w:sz="5" w:space="0" w:color="000000"/>
                                    <w:right w:val="single" w:sz="5" w:space="0" w:color="000000"/>
                                  </w:tcBorders>
                                </w:tcPr>
                                <w:p w14:paraId="055C033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16</w:t>
                                  </w:r>
                                </w:p>
                              </w:tc>
                            </w:tr>
                            <w:tr w:rsidR="00305E29" w:rsidRPr="00672F44" w14:paraId="043AD6E1"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48325519"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e</w:t>
                                  </w:r>
                                  <w:r w:rsidRPr="00672F44">
                                    <w:rPr>
                                      <w:rFonts w:cs="Calibri"/>
                                      <w:sz w:val="18"/>
                                      <w:szCs w:val="18"/>
                                    </w:rPr>
                                    <w:t>rv</w:t>
                                  </w:r>
                                  <w:r w:rsidRPr="00672F44">
                                    <w:rPr>
                                      <w:rFonts w:cs="Calibri"/>
                                      <w:spacing w:val="-1"/>
                                      <w:sz w:val="18"/>
                                      <w:szCs w:val="18"/>
                                    </w:rPr>
                                    <w:t>i</w:t>
                                  </w:r>
                                  <w:r w:rsidRPr="00672F44">
                                    <w:rPr>
                                      <w:rFonts w:cs="Calibri"/>
                                      <w:spacing w:val="1"/>
                                      <w:sz w:val="18"/>
                                      <w:szCs w:val="18"/>
                                    </w:rPr>
                                    <w:t>ce</w:t>
                                  </w:r>
                                </w:p>
                              </w:tc>
                              <w:tc>
                                <w:tcPr>
                                  <w:tcW w:w="534" w:type="dxa"/>
                                  <w:tcBorders>
                                    <w:top w:val="single" w:sz="5" w:space="0" w:color="000000"/>
                                    <w:left w:val="single" w:sz="5" w:space="0" w:color="000000"/>
                                    <w:bottom w:val="single" w:sz="5" w:space="0" w:color="000000"/>
                                    <w:right w:val="single" w:sz="5" w:space="0" w:color="000000"/>
                                  </w:tcBorders>
                                </w:tcPr>
                                <w:p w14:paraId="4DF78370"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2B7A33FC"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0A290B4A"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63A2C6F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76B7A43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7E24559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52F503FC"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1" w:type="dxa"/>
                                  <w:tcBorders>
                                    <w:top w:val="single" w:sz="5" w:space="0" w:color="000000"/>
                                    <w:left w:val="single" w:sz="5" w:space="0" w:color="000000"/>
                                    <w:bottom w:val="single" w:sz="5" w:space="0" w:color="000000"/>
                                    <w:right w:val="single" w:sz="5" w:space="0" w:color="000000"/>
                                  </w:tcBorders>
                                </w:tcPr>
                                <w:p w14:paraId="1CA6AAF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40F8DBE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261A276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54659FFC"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59B76807"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6C1EBA71"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71E3827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40106A4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50CA841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55CDB930"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60522BC3"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Too</w:t>
                                  </w:r>
                                  <w:r w:rsidRPr="00672F44">
                                    <w:rPr>
                                      <w:rFonts w:cs="Calibri"/>
                                      <w:sz w:val="18"/>
                                      <w:szCs w:val="18"/>
                                    </w:rPr>
                                    <w:t>th</w:t>
                                  </w:r>
                                </w:p>
                              </w:tc>
                              <w:tc>
                                <w:tcPr>
                                  <w:tcW w:w="534" w:type="dxa"/>
                                  <w:tcBorders>
                                    <w:top w:val="single" w:sz="5" w:space="0" w:color="000000"/>
                                    <w:left w:val="single" w:sz="5" w:space="0" w:color="000000"/>
                                    <w:bottom w:val="single" w:sz="5" w:space="0" w:color="000000"/>
                                    <w:right w:val="single" w:sz="5" w:space="0" w:color="000000"/>
                                  </w:tcBorders>
                                </w:tcPr>
                                <w:p w14:paraId="4B65B041"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32</w:t>
                                  </w:r>
                                </w:p>
                              </w:tc>
                              <w:tc>
                                <w:tcPr>
                                  <w:tcW w:w="533" w:type="dxa"/>
                                  <w:tcBorders>
                                    <w:top w:val="single" w:sz="5" w:space="0" w:color="000000"/>
                                    <w:left w:val="single" w:sz="5" w:space="0" w:color="000000"/>
                                    <w:bottom w:val="single" w:sz="5" w:space="0" w:color="000000"/>
                                    <w:right w:val="single" w:sz="5" w:space="0" w:color="000000"/>
                                  </w:tcBorders>
                                </w:tcPr>
                                <w:p w14:paraId="17279458"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31</w:t>
                                  </w:r>
                                </w:p>
                              </w:tc>
                              <w:tc>
                                <w:tcPr>
                                  <w:tcW w:w="534" w:type="dxa"/>
                                  <w:tcBorders>
                                    <w:top w:val="single" w:sz="5" w:space="0" w:color="000000"/>
                                    <w:left w:val="single" w:sz="5" w:space="0" w:color="000000"/>
                                    <w:bottom w:val="single" w:sz="5" w:space="0" w:color="000000"/>
                                    <w:right w:val="single" w:sz="5" w:space="0" w:color="000000"/>
                                  </w:tcBorders>
                                </w:tcPr>
                                <w:p w14:paraId="6472A891"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30</w:t>
                                  </w:r>
                                </w:p>
                              </w:tc>
                              <w:tc>
                                <w:tcPr>
                                  <w:tcW w:w="536" w:type="dxa"/>
                                  <w:tcBorders>
                                    <w:top w:val="single" w:sz="5" w:space="0" w:color="000000"/>
                                    <w:left w:val="single" w:sz="5" w:space="0" w:color="000000"/>
                                    <w:bottom w:val="single" w:sz="5" w:space="0" w:color="000000"/>
                                    <w:right w:val="single" w:sz="5" w:space="0" w:color="000000"/>
                                  </w:tcBorders>
                                </w:tcPr>
                                <w:p w14:paraId="1DB9B026"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29</w:t>
                                  </w:r>
                                </w:p>
                              </w:tc>
                              <w:tc>
                                <w:tcPr>
                                  <w:tcW w:w="534" w:type="dxa"/>
                                  <w:tcBorders>
                                    <w:top w:val="single" w:sz="5" w:space="0" w:color="000000"/>
                                    <w:left w:val="single" w:sz="5" w:space="0" w:color="000000"/>
                                    <w:bottom w:val="single" w:sz="5" w:space="0" w:color="000000"/>
                                    <w:right w:val="single" w:sz="5" w:space="0" w:color="000000"/>
                                  </w:tcBorders>
                                </w:tcPr>
                                <w:p w14:paraId="77A763B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28</w:t>
                                  </w:r>
                                </w:p>
                              </w:tc>
                              <w:tc>
                                <w:tcPr>
                                  <w:tcW w:w="533" w:type="dxa"/>
                                  <w:tcBorders>
                                    <w:top w:val="single" w:sz="5" w:space="0" w:color="000000"/>
                                    <w:left w:val="single" w:sz="5" w:space="0" w:color="000000"/>
                                    <w:bottom w:val="single" w:sz="5" w:space="0" w:color="000000"/>
                                    <w:right w:val="single" w:sz="5" w:space="0" w:color="000000"/>
                                  </w:tcBorders>
                                </w:tcPr>
                                <w:p w14:paraId="6BAA43DE"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27</w:t>
                                  </w:r>
                                </w:p>
                              </w:tc>
                              <w:tc>
                                <w:tcPr>
                                  <w:tcW w:w="534" w:type="dxa"/>
                                  <w:tcBorders>
                                    <w:top w:val="single" w:sz="5" w:space="0" w:color="000000"/>
                                    <w:left w:val="single" w:sz="5" w:space="0" w:color="000000"/>
                                    <w:bottom w:val="single" w:sz="5" w:space="0" w:color="000000"/>
                                    <w:right w:val="single" w:sz="5" w:space="0" w:color="000000"/>
                                  </w:tcBorders>
                                </w:tcPr>
                                <w:p w14:paraId="7DFA7F6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26</w:t>
                                  </w:r>
                                </w:p>
                              </w:tc>
                              <w:tc>
                                <w:tcPr>
                                  <w:tcW w:w="531" w:type="dxa"/>
                                  <w:tcBorders>
                                    <w:top w:val="single" w:sz="5" w:space="0" w:color="000000"/>
                                    <w:left w:val="single" w:sz="5" w:space="0" w:color="000000"/>
                                    <w:bottom w:val="single" w:sz="5" w:space="0" w:color="000000"/>
                                    <w:right w:val="single" w:sz="5" w:space="0" w:color="000000"/>
                                  </w:tcBorders>
                                </w:tcPr>
                                <w:p w14:paraId="0DF57D17"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25</w:t>
                                  </w:r>
                                </w:p>
                              </w:tc>
                              <w:tc>
                                <w:tcPr>
                                  <w:tcW w:w="536" w:type="dxa"/>
                                  <w:tcBorders>
                                    <w:top w:val="single" w:sz="5" w:space="0" w:color="000000"/>
                                    <w:left w:val="single" w:sz="5" w:space="0" w:color="000000"/>
                                    <w:bottom w:val="single" w:sz="5" w:space="0" w:color="000000"/>
                                    <w:right w:val="single" w:sz="5" w:space="0" w:color="000000"/>
                                  </w:tcBorders>
                                </w:tcPr>
                                <w:p w14:paraId="1DCC8E89"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24</w:t>
                                  </w:r>
                                </w:p>
                              </w:tc>
                              <w:tc>
                                <w:tcPr>
                                  <w:tcW w:w="534" w:type="dxa"/>
                                  <w:tcBorders>
                                    <w:top w:val="single" w:sz="5" w:space="0" w:color="000000"/>
                                    <w:left w:val="single" w:sz="5" w:space="0" w:color="000000"/>
                                    <w:bottom w:val="single" w:sz="5" w:space="0" w:color="000000"/>
                                    <w:right w:val="single" w:sz="5" w:space="0" w:color="000000"/>
                                  </w:tcBorders>
                                </w:tcPr>
                                <w:p w14:paraId="4B84D391"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23</w:t>
                                  </w:r>
                                </w:p>
                              </w:tc>
                              <w:tc>
                                <w:tcPr>
                                  <w:tcW w:w="533" w:type="dxa"/>
                                  <w:tcBorders>
                                    <w:top w:val="single" w:sz="5" w:space="0" w:color="000000"/>
                                    <w:left w:val="single" w:sz="5" w:space="0" w:color="000000"/>
                                    <w:bottom w:val="single" w:sz="5" w:space="0" w:color="000000"/>
                                    <w:right w:val="single" w:sz="5" w:space="0" w:color="000000"/>
                                  </w:tcBorders>
                                </w:tcPr>
                                <w:p w14:paraId="41B54B8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22</w:t>
                                  </w:r>
                                </w:p>
                              </w:tc>
                              <w:tc>
                                <w:tcPr>
                                  <w:tcW w:w="534" w:type="dxa"/>
                                  <w:tcBorders>
                                    <w:top w:val="single" w:sz="5" w:space="0" w:color="000000"/>
                                    <w:left w:val="single" w:sz="5" w:space="0" w:color="000000"/>
                                    <w:bottom w:val="single" w:sz="5" w:space="0" w:color="000000"/>
                                    <w:right w:val="single" w:sz="5" w:space="0" w:color="000000"/>
                                  </w:tcBorders>
                                </w:tcPr>
                                <w:p w14:paraId="63202CF3"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21</w:t>
                                  </w:r>
                                </w:p>
                              </w:tc>
                              <w:tc>
                                <w:tcPr>
                                  <w:tcW w:w="534" w:type="dxa"/>
                                  <w:tcBorders>
                                    <w:top w:val="single" w:sz="5" w:space="0" w:color="000000"/>
                                    <w:left w:val="single" w:sz="5" w:space="0" w:color="000000"/>
                                    <w:bottom w:val="single" w:sz="5" w:space="0" w:color="000000"/>
                                    <w:right w:val="single" w:sz="5" w:space="0" w:color="000000"/>
                                  </w:tcBorders>
                                </w:tcPr>
                                <w:p w14:paraId="6469401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20</w:t>
                                  </w:r>
                                </w:p>
                              </w:tc>
                              <w:tc>
                                <w:tcPr>
                                  <w:tcW w:w="533" w:type="dxa"/>
                                  <w:tcBorders>
                                    <w:top w:val="single" w:sz="5" w:space="0" w:color="000000"/>
                                    <w:left w:val="single" w:sz="5" w:space="0" w:color="000000"/>
                                    <w:bottom w:val="single" w:sz="5" w:space="0" w:color="000000"/>
                                    <w:right w:val="single" w:sz="5" w:space="0" w:color="000000"/>
                                  </w:tcBorders>
                                </w:tcPr>
                                <w:p w14:paraId="34CD9092"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19</w:t>
                                  </w:r>
                                </w:p>
                              </w:tc>
                              <w:tc>
                                <w:tcPr>
                                  <w:tcW w:w="536" w:type="dxa"/>
                                  <w:tcBorders>
                                    <w:top w:val="single" w:sz="5" w:space="0" w:color="000000"/>
                                    <w:left w:val="single" w:sz="5" w:space="0" w:color="000000"/>
                                    <w:bottom w:val="single" w:sz="5" w:space="0" w:color="000000"/>
                                    <w:right w:val="single" w:sz="5" w:space="0" w:color="000000"/>
                                  </w:tcBorders>
                                </w:tcPr>
                                <w:p w14:paraId="4D300A6E"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18</w:t>
                                  </w:r>
                                </w:p>
                              </w:tc>
                              <w:tc>
                                <w:tcPr>
                                  <w:tcW w:w="534" w:type="dxa"/>
                                  <w:tcBorders>
                                    <w:top w:val="single" w:sz="5" w:space="0" w:color="000000"/>
                                    <w:left w:val="single" w:sz="5" w:space="0" w:color="000000"/>
                                    <w:bottom w:val="single" w:sz="5" w:space="0" w:color="000000"/>
                                    <w:right w:val="single" w:sz="5" w:space="0" w:color="000000"/>
                                  </w:tcBorders>
                                </w:tcPr>
                                <w:p w14:paraId="470CEC3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17</w:t>
                                  </w:r>
                                </w:p>
                              </w:tc>
                            </w:tr>
                            <w:tr w:rsidR="00305E29" w:rsidRPr="00672F44" w14:paraId="3F8735A4"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504658C7"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e</w:t>
                                  </w:r>
                                  <w:r w:rsidRPr="00672F44">
                                    <w:rPr>
                                      <w:rFonts w:cs="Calibri"/>
                                      <w:sz w:val="18"/>
                                      <w:szCs w:val="18"/>
                                    </w:rPr>
                                    <w:t>rv</w:t>
                                  </w:r>
                                  <w:r w:rsidRPr="00672F44">
                                    <w:rPr>
                                      <w:rFonts w:cs="Calibri"/>
                                      <w:spacing w:val="-1"/>
                                      <w:sz w:val="18"/>
                                      <w:szCs w:val="18"/>
                                    </w:rPr>
                                    <w:t>i</w:t>
                                  </w:r>
                                  <w:r w:rsidRPr="00672F44">
                                    <w:rPr>
                                      <w:rFonts w:cs="Calibri"/>
                                      <w:spacing w:val="1"/>
                                      <w:sz w:val="18"/>
                                      <w:szCs w:val="18"/>
                                    </w:rPr>
                                    <w:t>ce</w:t>
                                  </w:r>
                                </w:p>
                              </w:tc>
                              <w:tc>
                                <w:tcPr>
                                  <w:tcW w:w="534" w:type="dxa"/>
                                  <w:tcBorders>
                                    <w:top w:val="single" w:sz="5" w:space="0" w:color="000000"/>
                                    <w:left w:val="single" w:sz="5" w:space="0" w:color="000000"/>
                                    <w:bottom w:val="single" w:sz="5" w:space="0" w:color="000000"/>
                                    <w:right w:val="single" w:sz="5" w:space="0" w:color="000000"/>
                                  </w:tcBorders>
                                </w:tcPr>
                                <w:p w14:paraId="35C8AB2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6E5BB1D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4EC3674A"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395E736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777DF10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3593DB94"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045B8E5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1" w:type="dxa"/>
                                  <w:tcBorders>
                                    <w:top w:val="single" w:sz="5" w:space="0" w:color="000000"/>
                                    <w:left w:val="single" w:sz="5" w:space="0" w:color="000000"/>
                                    <w:bottom w:val="single" w:sz="5" w:space="0" w:color="000000"/>
                                    <w:right w:val="single" w:sz="5" w:space="0" w:color="000000"/>
                                  </w:tcBorders>
                                </w:tcPr>
                                <w:p w14:paraId="47715835"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6251BB9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7496CE5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587615A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452976D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62C1FC4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46F77978"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1EFBD65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3E5AE16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bl>
                          <w:p w14:paraId="4121B802" w14:textId="77777777" w:rsidR="00305E29" w:rsidRDefault="00305E29" w:rsidP="00305E2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A5F9E" id="Text Box 7" o:spid="_x0000_s1028" type="#_x0000_t202" style="position:absolute;left:0;text-align:left;margin-left:51.2pt;margin-top:11.7pt;width:477.95pt;height:46.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" o:allowincell="f" filled="f" stroked="f">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996"/>
                        <w:gridCol w:w="534"/>
                        <w:gridCol w:w="533"/>
                        <w:gridCol w:w="534"/>
                        <w:gridCol w:w="536"/>
                        <w:gridCol w:w="534"/>
                        <w:gridCol w:w="533"/>
                        <w:gridCol w:w="534"/>
                        <w:gridCol w:w="531"/>
                        <w:gridCol w:w="536"/>
                        <w:gridCol w:w="534"/>
                        <w:gridCol w:w="533"/>
                        <w:gridCol w:w="534"/>
                        <w:gridCol w:w="534"/>
                        <w:gridCol w:w="533"/>
                        <w:gridCol w:w="536"/>
                        <w:gridCol w:w="534"/>
                      </w:tblGrid>
                      <w:tr w:rsidR="00305E29" w:rsidRPr="00672F44" w14:paraId="35F30C79"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56D39F97"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Too</w:t>
                            </w:r>
                            <w:r w:rsidRPr="00672F44">
                              <w:rPr>
                                <w:rFonts w:cs="Calibri"/>
                                <w:sz w:val="18"/>
                                <w:szCs w:val="18"/>
                              </w:rPr>
                              <w:t>th</w:t>
                            </w:r>
                          </w:p>
                        </w:tc>
                        <w:tc>
                          <w:tcPr>
                            <w:tcW w:w="534" w:type="dxa"/>
                            <w:tcBorders>
                              <w:top w:val="single" w:sz="5" w:space="0" w:color="000000"/>
                              <w:left w:val="single" w:sz="5" w:space="0" w:color="000000"/>
                              <w:bottom w:val="single" w:sz="5" w:space="0" w:color="000000"/>
                              <w:right w:val="single" w:sz="5" w:space="0" w:color="000000"/>
                            </w:tcBorders>
                          </w:tcPr>
                          <w:p w14:paraId="0F9E3707"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1</w:t>
                            </w:r>
                          </w:p>
                        </w:tc>
                        <w:tc>
                          <w:tcPr>
                            <w:tcW w:w="533" w:type="dxa"/>
                            <w:tcBorders>
                              <w:top w:val="single" w:sz="5" w:space="0" w:color="000000"/>
                              <w:left w:val="single" w:sz="5" w:space="0" w:color="000000"/>
                              <w:bottom w:val="single" w:sz="5" w:space="0" w:color="000000"/>
                              <w:right w:val="single" w:sz="5" w:space="0" w:color="000000"/>
                            </w:tcBorders>
                          </w:tcPr>
                          <w:p w14:paraId="43B1D2D9"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2</w:t>
                            </w:r>
                          </w:p>
                        </w:tc>
                        <w:tc>
                          <w:tcPr>
                            <w:tcW w:w="534" w:type="dxa"/>
                            <w:tcBorders>
                              <w:top w:val="single" w:sz="5" w:space="0" w:color="000000"/>
                              <w:left w:val="single" w:sz="5" w:space="0" w:color="000000"/>
                              <w:bottom w:val="single" w:sz="5" w:space="0" w:color="000000"/>
                              <w:right w:val="single" w:sz="5" w:space="0" w:color="000000"/>
                            </w:tcBorders>
                          </w:tcPr>
                          <w:p w14:paraId="17F2975E"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w:t>
                            </w:r>
                          </w:p>
                        </w:tc>
                        <w:tc>
                          <w:tcPr>
                            <w:tcW w:w="536" w:type="dxa"/>
                            <w:tcBorders>
                              <w:top w:val="single" w:sz="5" w:space="0" w:color="000000"/>
                              <w:left w:val="single" w:sz="5" w:space="0" w:color="000000"/>
                              <w:bottom w:val="single" w:sz="5" w:space="0" w:color="000000"/>
                              <w:right w:val="single" w:sz="5" w:space="0" w:color="000000"/>
                            </w:tcBorders>
                          </w:tcPr>
                          <w:p w14:paraId="50A59E08"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4</w:t>
                            </w:r>
                          </w:p>
                        </w:tc>
                        <w:tc>
                          <w:tcPr>
                            <w:tcW w:w="534" w:type="dxa"/>
                            <w:tcBorders>
                              <w:top w:val="single" w:sz="5" w:space="0" w:color="000000"/>
                              <w:left w:val="single" w:sz="5" w:space="0" w:color="000000"/>
                              <w:bottom w:val="single" w:sz="5" w:space="0" w:color="000000"/>
                              <w:right w:val="single" w:sz="5" w:space="0" w:color="000000"/>
                            </w:tcBorders>
                          </w:tcPr>
                          <w:p w14:paraId="7CAC6B2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5</w:t>
                            </w:r>
                          </w:p>
                        </w:tc>
                        <w:tc>
                          <w:tcPr>
                            <w:tcW w:w="533" w:type="dxa"/>
                            <w:tcBorders>
                              <w:top w:val="single" w:sz="5" w:space="0" w:color="000000"/>
                              <w:left w:val="single" w:sz="5" w:space="0" w:color="000000"/>
                              <w:bottom w:val="single" w:sz="5" w:space="0" w:color="000000"/>
                              <w:right w:val="single" w:sz="5" w:space="0" w:color="000000"/>
                            </w:tcBorders>
                          </w:tcPr>
                          <w:p w14:paraId="7D98881E"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6</w:t>
                            </w:r>
                          </w:p>
                        </w:tc>
                        <w:tc>
                          <w:tcPr>
                            <w:tcW w:w="534" w:type="dxa"/>
                            <w:tcBorders>
                              <w:top w:val="single" w:sz="5" w:space="0" w:color="000000"/>
                              <w:left w:val="single" w:sz="5" w:space="0" w:color="000000"/>
                              <w:bottom w:val="single" w:sz="5" w:space="0" w:color="000000"/>
                              <w:right w:val="single" w:sz="5" w:space="0" w:color="000000"/>
                            </w:tcBorders>
                          </w:tcPr>
                          <w:p w14:paraId="5FAAE0F4"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7</w:t>
                            </w:r>
                          </w:p>
                        </w:tc>
                        <w:tc>
                          <w:tcPr>
                            <w:tcW w:w="531" w:type="dxa"/>
                            <w:tcBorders>
                              <w:top w:val="single" w:sz="5" w:space="0" w:color="000000"/>
                              <w:left w:val="single" w:sz="5" w:space="0" w:color="000000"/>
                              <w:bottom w:val="single" w:sz="5" w:space="0" w:color="000000"/>
                              <w:right w:val="single" w:sz="5" w:space="0" w:color="000000"/>
                            </w:tcBorders>
                          </w:tcPr>
                          <w:p w14:paraId="3984ECCC"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8</w:t>
                            </w:r>
                          </w:p>
                        </w:tc>
                        <w:tc>
                          <w:tcPr>
                            <w:tcW w:w="536" w:type="dxa"/>
                            <w:tcBorders>
                              <w:top w:val="single" w:sz="5" w:space="0" w:color="000000"/>
                              <w:left w:val="single" w:sz="5" w:space="0" w:color="000000"/>
                              <w:bottom w:val="single" w:sz="5" w:space="0" w:color="000000"/>
                              <w:right w:val="single" w:sz="5" w:space="0" w:color="000000"/>
                            </w:tcBorders>
                          </w:tcPr>
                          <w:p w14:paraId="3B7D272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9</w:t>
                            </w:r>
                          </w:p>
                        </w:tc>
                        <w:tc>
                          <w:tcPr>
                            <w:tcW w:w="534" w:type="dxa"/>
                            <w:tcBorders>
                              <w:top w:val="single" w:sz="5" w:space="0" w:color="000000"/>
                              <w:left w:val="single" w:sz="5" w:space="0" w:color="000000"/>
                              <w:bottom w:val="single" w:sz="5" w:space="0" w:color="000000"/>
                              <w:right w:val="single" w:sz="5" w:space="0" w:color="000000"/>
                            </w:tcBorders>
                          </w:tcPr>
                          <w:p w14:paraId="4B52C85F"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10</w:t>
                            </w:r>
                          </w:p>
                        </w:tc>
                        <w:tc>
                          <w:tcPr>
                            <w:tcW w:w="533" w:type="dxa"/>
                            <w:tcBorders>
                              <w:top w:val="single" w:sz="5" w:space="0" w:color="000000"/>
                              <w:left w:val="single" w:sz="5" w:space="0" w:color="000000"/>
                              <w:bottom w:val="single" w:sz="5" w:space="0" w:color="000000"/>
                              <w:right w:val="single" w:sz="5" w:space="0" w:color="000000"/>
                            </w:tcBorders>
                          </w:tcPr>
                          <w:p w14:paraId="41DDC4DF"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11</w:t>
                            </w:r>
                          </w:p>
                        </w:tc>
                        <w:tc>
                          <w:tcPr>
                            <w:tcW w:w="534" w:type="dxa"/>
                            <w:tcBorders>
                              <w:top w:val="single" w:sz="5" w:space="0" w:color="000000"/>
                              <w:left w:val="single" w:sz="5" w:space="0" w:color="000000"/>
                              <w:bottom w:val="single" w:sz="5" w:space="0" w:color="000000"/>
                              <w:right w:val="single" w:sz="5" w:space="0" w:color="000000"/>
                            </w:tcBorders>
                          </w:tcPr>
                          <w:p w14:paraId="73D6691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12</w:t>
                            </w:r>
                          </w:p>
                        </w:tc>
                        <w:tc>
                          <w:tcPr>
                            <w:tcW w:w="534" w:type="dxa"/>
                            <w:tcBorders>
                              <w:top w:val="single" w:sz="5" w:space="0" w:color="000000"/>
                              <w:left w:val="single" w:sz="5" w:space="0" w:color="000000"/>
                              <w:bottom w:val="single" w:sz="5" w:space="0" w:color="000000"/>
                              <w:right w:val="single" w:sz="5" w:space="0" w:color="000000"/>
                            </w:tcBorders>
                          </w:tcPr>
                          <w:p w14:paraId="038B7008"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13</w:t>
                            </w:r>
                          </w:p>
                        </w:tc>
                        <w:tc>
                          <w:tcPr>
                            <w:tcW w:w="533" w:type="dxa"/>
                            <w:tcBorders>
                              <w:top w:val="single" w:sz="5" w:space="0" w:color="000000"/>
                              <w:left w:val="single" w:sz="5" w:space="0" w:color="000000"/>
                              <w:bottom w:val="single" w:sz="5" w:space="0" w:color="000000"/>
                              <w:right w:val="single" w:sz="5" w:space="0" w:color="000000"/>
                            </w:tcBorders>
                          </w:tcPr>
                          <w:p w14:paraId="1755850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14</w:t>
                            </w:r>
                          </w:p>
                        </w:tc>
                        <w:tc>
                          <w:tcPr>
                            <w:tcW w:w="536" w:type="dxa"/>
                            <w:tcBorders>
                              <w:top w:val="single" w:sz="5" w:space="0" w:color="000000"/>
                              <w:left w:val="single" w:sz="5" w:space="0" w:color="000000"/>
                              <w:bottom w:val="single" w:sz="5" w:space="0" w:color="000000"/>
                              <w:right w:val="single" w:sz="5" w:space="0" w:color="000000"/>
                            </w:tcBorders>
                          </w:tcPr>
                          <w:p w14:paraId="46DC1D47"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15</w:t>
                            </w:r>
                          </w:p>
                        </w:tc>
                        <w:tc>
                          <w:tcPr>
                            <w:tcW w:w="534" w:type="dxa"/>
                            <w:tcBorders>
                              <w:top w:val="single" w:sz="5" w:space="0" w:color="000000"/>
                              <w:left w:val="single" w:sz="5" w:space="0" w:color="000000"/>
                              <w:bottom w:val="single" w:sz="5" w:space="0" w:color="000000"/>
                              <w:right w:val="single" w:sz="5" w:space="0" w:color="000000"/>
                            </w:tcBorders>
                          </w:tcPr>
                          <w:p w14:paraId="055C033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16</w:t>
                            </w:r>
                          </w:p>
                        </w:tc>
                      </w:tr>
                      <w:tr w:rsidR="00305E29" w:rsidRPr="00672F44" w14:paraId="043AD6E1"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48325519"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e</w:t>
                            </w:r>
                            <w:r w:rsidRPr="00672F44">
                              <w:rPr>
                                <w:rFonts w:cs="Calibri"/>
                                <w:sz w:val="18"/>
                                <w:szCs w:val="18"/>
                              </w:rPr>
                              <w:t>rv</w:t>
                            </w:r>
                            <w:r w:rsidRPr="00672F44">
                              <w:rPr>
                                <w:rFonts w:cs="Calibri"/>
                                <w:spacing w:val="-1"/>
                                <w:sz w:val="18"/>
                                <w:szCs w:val="18"/>
                              </w:rPr>
                              <w:t>i</w:t>
                            </w:r>
                            <w:r w:rsidRPr="00672F44">
                              <w:rPr>
                                <w:rFonts w:cs="Calibri"/>
                                <w:spacing w:val="1"/>
                                <w:sz w:val="18"/>
                                <w:szCs w:val="18"/>
                              </w:rPr>
                              <w:t>ce</w:t>
                            </w:r>
                          </w:p>
                        </w:tc>
                        <w:tc>
                          <w:tcPr>
                            <w:tcW w:w="534" w:type="dxa"/>
                            <w:tcBorders>
                              <w:top w:val="single" w:sz="5" w:space="0" w:color="000000"/>
                              <w:left w:val="single" w:sz="5" w:space="0" w:color="000000"/>
                              <w:bottom w:val="single" w:sz="5" w:space="0" w:color="000000"/>
                              <w:right w:val="single" w:sz="5" w:space="0" w:color="000000"/>
                            </w:tcBorders>
                          </w:tcPr>
                          <w:p w14:paraId="4DF78370"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2B7A33FC"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0A290B4A"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63A2C6F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76B7A43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7E24559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52F503FC"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1" w:type="dxa"/>
                            <w:tcBorders>
                              <w:top w:val="single" w:sz="5" w:space="0" w:color="000000"/>
                              <w:left w:val="single" w:sz="5" w:space="0" w:color="000000"/>
                              <w:bottom w:val="single" w:sz="5" w:space="0" w:color="000000"/>
                              <w:right w:val="single" w:sz="5" w:space="0" w:color="000000"/>
                            </w:tcBorders>
                          </w:tcPr>
                          <w:p w14:paraId="1CA6AAF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40F8DBE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261A276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54659FFC"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59B76807"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6C1EBA71"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71E3827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40106A4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50CA841B"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r w:rsidR="00305E29" w:rsidRPr="00672F44" w14:paraId="55CDB930"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60522BC3"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1"/>
                                <w:sz w:val="18"/>
                                <w:szCs w:val="18"/>
                              </w:rPr>
                              <w:t>Too</w:t>
                            </w:r>
                            <w:r w:rsidRPr="00672F44">
                              <w:rPr>
                                <w:rFonts w:cs="Calibri"/>
                                <w:sz w:val="18"/>
                                <w:szCs w:val="18"/>
                              </w:rPr>
                              <w:t>th</w:t>
                            </w:r>
                          </w:p>
                        </w:tc>
                        <w:tc>
                          <w:tcPr>
                            <w:tcW w:w="534" w:type="dxa"/>
                            <w:tcBorders>
                              <w:top w:val="single" w:sz="5" w:space="0" w:color="000000"/>
                              <w:left w:val="single" w:sz="5" w:space="0" w:color="000000"/>
                              <w:bottom w:val="single" w:sz="5" w:space="0" w:color="000000"/>
                              <w:right w:val="single" w:sz="5" w:space="0" w:color="000000"/>
                            </w:tcBorders>
                          </w:tcPr>
                          <w:p w14:paraId="4B65B041"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32</w:t>
                            </w:r>
                          </w:p>
                        </w:tc>
                        <w:tc>
                          <w:tcPr>
                            <w:tcW w:w="533" w:type="dxa"/>
                            <w:tcBorders>
                              <w:top w:val="single" w:sz="5" w:space="0" w:color="000000"/>
                              <w:left w:val="single" w:sz="5" w:space="0" w:color="000000"/>
                              <w:bottom w:val="single" w:sz="5" w:space="0" w:color="000000"/>
                              <w:right w:val="single" w:sz="5" w:space="0" w:color="000000"/>
                            </w:tcBorders>
                          </w:tcPr>
                          <w:p w14:paraId="17279458"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31</w:t>
                            </w:r>
                          </w:p>
                        </w:tc>
                        <w:tc>
                          <w:tcPr>
                            <w:tcW w:w="534" w:type="dxa"/>
                            <w:tcBorders>
                              <w:top w:val="single" w:sz="5" w:space="0" w:color="000000"/>
                              <w:left w:val="single" w:sz="5" w:space="0" w:color="000000"/>
                              <w:bottom w:val="single" w:sz="5" w:space="0" w:color="000000"/>
                              <w:right w:val="single" w:sz="5" w:space="0" w:color="000000"/>
                            </w:tcBorders>
                          </w:tcPr>
                          <w:p w14:paraId="6472A891"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30</w:t>
                            </w:r>
                          </w:p>
                        </w:tc>
                        <w:tc>
                          <w:tcPr>
                            <w:tcW w:w="536" w:type="dxa"/>
                            <w:tcBorders>
                              <w:top w:val="single" w:sz="5" w:space="0" w:color="000000"/>
                              <w:left w:val="single" w:sz="5" w:space="0" w:color="000000"/>
                              <w:bottom w:val="single" w:sz="5" w:space="0" w:color="000000"/>
                              <w:right w:val="single" w:sz="5" w:space="0" w:color="000000"/>
                            </w:tcBorders>
                          </w:tcPr>
                          <w:p w14:paraId="1DB9B026"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z w:val="18"/>
                                <w:szCs w:val="18"/>
                              </w:rPr>
                              <w:t>29</w:t>
                            </w:r>
                          </w:p>
                        </w:tc>
                        <w:tc>
                          <w:tcPr>
                            <w:tcW w:w="534" w:type="dxa"/>
                            <w:tcBorders>
                              <w:top w:val="single" w:sz="5" w:space="0" w:color="000000"/>
                              <w:left w:val="single" w:sz="5" w:space="0" w:color="000000"/>
                              <w:bottom w:val="single" w:sz="5" w:space="0" w:color="000000"/>
                              <w:right w:val="single" w:sz="5" w:space="0" w:color="000000"/>
                            </w:tcBorders>
                          </w:tcPr>
                          <w:p w14:paraId="77A763B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28</w:t>
                            </w:r>
                          </w:p>
                        </w:tc>
                        <w:tc>
                          <w:tcPr>
                            <w:tcW w:w="533" w:type="dxa"/>
                            <w:tcBorders>
                              <w:top w:val="single" w:sz="5" w:space="0" w:color="000000"/>
                              <w:left w:val="single" w:sz="5" w:space="0" w:color="000000"/>
                              <w:bottom w:val="single" w:sz="5" w:space="0" w:color="000000"/>
                              <w:right w:val="single" w:sz="5" w:space="0" w:color="000000"/>
                            </w:tcBorders>
                          </w:tcPr>
                          <w:p w14:paraId="6BAA43DE"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27</w:t>
                            </w:r>
                          </w:p>
                        </w:tc>
                        <w:tc>
                          <w:tcPr>
                            <w:tcW w:w="534" w:type="dxa"/>
                            <w:tcBorders>
                              <w:top w:val="single" w:sz="5" w:space="0" w:color="000000"/>
                              <w:left w:val="single" w:sz="5" w:space="0" w:color="000000"/>
                              <w:bottom w:val="single" w:sz="5" w:space="0" w:color="000000"/>
                              <w:right w:val="single" w:sz="5" w:space="0" w:color="000000"/>
                            </w:tcBorders>
                          </w:tcPr>
                          <w:p w14:paraId="7DFA7F6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26</w:t>
                            </w:r>
                          </w:p>
                        </w:tc>
                        <w:tc>
                          <w:tcPr>
                            <w:tcW w:w="531" w:type="dxa"/>
                            <w:tcBorders>
                              <w:top w:val="single" w:sz="5" w:space="0" w:color="000000"/>
                              <w:left w:val="single" w:sz="5" w:space="0" w:color="000000"/>
                              <w:bottom w:val="single" w:sz="5" w:space="0" w:color="000000"/>
                              <w:right w:val="single" w:sz="5" w:space="0" w:color="000000"/>
                            </w:tcBorders>
                          </w:tcPr>
                          <w:p w14:paraId="0DF57D17"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25</w:t>
                            </w:r>
                          </w:p>
                        </w:tc>
                        <w:tc>
                          <w:tcPr>
                            <w:tcW w:w="536" w:type="dxa"/>
                            <w:tcBorders>
                              <w:top w:val="single" w:sz="5" w:space="0" w:color="000000"/>
                              <w:left w:val="single" w:sz="5" w:space="0" w:color="000000"/>
                              <w:bottom w:val="single" w:sz="5" w:space="0" w:color="000000"/>
                              <w:right w:val="single" w:sz="5" w:space="0" w:color="000000"/>
                            </w:tcBorders>
                          </w:tcPr>
                          <w:p w14:paraId="1DCC8E89"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24</w:t>
                            </w:r>
                          </w:p>
                        </w:tc>
                        <w:tc>
                          <w:tcPr>
                            <w:tcW w:w="534" w:type="dxa"/>
                            <w:tcBorders>
                              <w:top w:val="single" w:sz="5" w:space="0" w:color="000000"/>
                              <w:left w:val="single" w:sz="5" w:space="0" w:color="000000"/>
                              <w:bottom w:val="single" w:sz="5" w:space="0" w:color="000000"/>
                              <w:right w:val="single" w:sz="5" w:space="0" w:color="000000"/>
                            </w:tcBorders>
                          </w:tcPr>
                          <w:p w14:paraId="4B84D391"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23</w:t>
                            </w:r>
                          </w:p>
                        </w:tc>
                        <w:tc>
                          <w:tcPr>
                            <w:tcW w:w="533" w:type="dxa"/>
                            <w:tcBorders>
                              <w:top w:val="single" w:sz="5" w:space="0" w:color="000000"/>
                              <w:left w:val="single" w:sz="5" w:space="0" w:color="000000"/>
                              <w:bottom w:val="single" w:sz="5" w:space="0" w:color="000000"/>
                              <w:right w:val="single" w:sz="5" w:space="0" w:color="000000"/>
                            </w:tcBorders>
                          </w:tcPr>
                          <w:p w14:paraId="41B54B8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22</w:t>
                            </w:r>
                          </w:p>
                        </w:tc>
                        <w:tc>
                          <w:tcPr>
                            <w:tcW w:w="534" w:type="dxa"/>
                            <w:tcBorders>
                              <w:top w:val="single" w:sz="5" w:space="0" w:color="000000"/>
                              <w:left w:val="single" w:sz="5" w:space="0" w:color="000000"/>
                              <w:bottom w:val="single" w:sz="5" w:space="0" w:color="000000"/>
                              <w:right w:val="single" w:sz="5" w:space="0" w:color="000000"/>
                            </w:tcBorders>
                          </w:tcPr>
                          <w:p w14:paraId="63202CF3"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21</w:t>
                            </w:r>
                          </w:p>
                        </w:tc>
                        <w:tc>
                          <w:tcPr>
                            <w:tcW w:w="534" w:type="dxa"/>
                            <w:tcBorders>
                              <w:top w:val="single" w:sz="5" w:space="0" w:color="000000"/>
                              <w:left w:val="single" w:sz="5" w:space="0" w:color="000000"/>
                              <w:bottom w:val="single" w:sz="5" w:space="0" w:color="000000"/>
                              <w:right w:val="single" w:sz="5" w:space="0" w:color="000000"/>
                            </w:tcBorders>
                          </w:tcPr>
                          <w:p w14:paraId="6469401D"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20</w:t>
                            </w:r>
                          </w:p>
                        </w:tc>
                        <w:tc>
                          <w:tcPr>
                            <w:tcW w:w="533" w:type="dxa"/>
                            <w:tcBorders>
                              <w:top w:val="single" w:sz="5" w:space="0" w:color="000000"/>
                              <w:left w:val="single" w:sz="5" w:space="0" w:color="000000"/>
                              <w:bottom w:val="single" w:sz="5" w:space="0" w:color="000000"/>
                              <w:right w:val="single" w:sz="5" w:space="0" w:color="000000"/>
                            </w:tcBorders>
                          </w:tcPr>
                          <w:p w14:paraId="34CD9092"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19</w:t>
                            </w:r>
                          </w:p>
                        </w:tc>
                        <w:tc>
                          <w:tcPr>
                            <w:tcW w:w="536" w:type="dxa"/>
                            <w:tcBorders>
                              <w:top w:val="single" w:sz="5" w:space="0" w:color="000000"/>
                              <w:left w:val="single" w:sz="5" w:space="0" w:color="000000"/>
                              <w:bottom w:val="single" w:sz="5" w:space="0" w:color="000000"/>
                              <w:right w:val="single" w:sz="5" w:space="0" w:color="000000"/>
                            </w:tcBorders>
                          </w:tcPr>
                          <w:p w14:paraId="4D300A6E"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18</w:t>
                            </w:r>
                          </w:p>
                        </w:tc>
                        <w:tc>
                          <w:tcPr>
                            <w:tcW w:w="534" w:type="dxa"/>
                            <w:tcBorders>
                              <w:top w:val="single" w:sz="5" w:space="0" w:color="000000"/>
                              <w:left w:val="single" w:sz="5" w:space="0" w:color="000000"/>
                              <w:bottom w:val="single" w:sz="5" w:space="0" w:color="000000"/>
                              <w:right w:val="single" w:sz="5" w:space="0" w:color="000000"/>
                            </w:tcBorders>
                          </w:tcPr>
                          <w:p w14:paraId="470CEC30" w14:textId="77777777" w:rsidR="00305E29" w:rsidRPr="00672F44" w:rsidRDefault="00305E29">
                            <w:pPr>
                              <w:widowControl w:val="0"/>
                              <w:autoSpaceDE w:val="0"/>
                              <w:autoSpaceDN w:val="0"/>
                              <w:adjustRightInd w:val="0"/>
                              <w:spacing w:after="0" w:line="212" w:lineRule="exact"/>
                              <w:ind w:left="101"/>
                              <w:rPr>
                                <w:rFonts w:ascii="Times New Roman" w:hAnsi="Times New Roman"/>
                                <w:sz w:val="24"/>
                                <w:szCs w:val="24"/>
                              </w:rPr>
                            </w:pPr>
                            <w:r w:rsidRPr="00672F44">
                              <w:rPr>
                                <w:rFonts w:cs="Calibri"/>
                                <w:sz w:val="18"/>
                                <w:szCs w:val="18"/>
                              </w:rPr>
                              <w:t>17</w:t>
                            </w:r>
                          </w:p>
                        </w:tc>
                      </w:tr>
                      <w:tr w:rsidR="00305E29" w:rsidRPr="00672F44" w14:paraId="3F8735A4" w14:textId="77777777">
                        <w:trPr>
                          <w:trHeight w:hRule="exact" w:val="226"/>
                        </w:trPr>
                        <w:tc>
                          <w:tcPr>
                            <w:tcW w:w="996" w:type="dxa"/>
                            <w:tcBorders>
                              <w:top w:val="single" w:sz="5" w:space="0" w:color="000000"/>
                              <w:left w:val="single" w:sz="5" w:space="0" w:color="000000"/>
                              <w:bottom w:val="single" w:sz="5" w:space="0" w:color="000000"/>
                              <w:right w:val="single" w:sz="5" w:space="0" w:color="000000"/>
                            </w:tcBorders>
                          </w:tcPr>
                          <w:p w14:paraId="504658C7" w14:textId="77777777" w:rsidR="00305E29" w:rsidRPr="00672F44" w:rsidRDefault="00305E29">
                            <w:pPr>
                              <w:widowControl w:val="0"/>
                              <w:autoSpaceDE w:val="0"/>
                              <w:autoSpaceDN w:val="0"/>
                              <w:adjustRightInd w:val="0"/>
                              <w:spacing w:after="0" w:line="212" w:lineRule="exact"/>
                              <w:ind w:left="103"/>
                              <w:rPr>
                                <w:rFonts w:ascii="Times New Roman" w:hAnsi="Times New Roman"/>
                                <w:sz w:val="24"/>
                                <w:szCs w:val="24"/>
                              </w:rPr>
                            </w:pPr>
                            <w:r w:rsidRPr="00672F44">
                              <w:rPr>
                                <w:rFonts w:cs="Calibri"/>
                                <w:spacing w:val="-3"/>
                                <w:sz w:val="18"/>
                                <w:szCs w:val="18"/>
                              </w:rPr>
                              <w:t>S</w:t>
                            </w:r>
                            <w:r w:rsidRPr="00672F44">
                              <w:rPr>
                                <w:rFonts w:cs="Calibri"/>
                                <w:spacing w:val="-1"/>
                                <w:sz w:val="18"/>
                                <w:szCs w:val="18"/>
                              </w:rPr>
                              <w:t>e</w:t>
                            </w:r>
                            <w:r w:rsidRPr="00672F44">
                              <w:rPr>
                                <w:rFonts w:cs="Calibri"/>
                                <w:sz w:val="18"/>
                                <w:szCs w:val="18"/>
                              </w:rPr>
                              <w:t>rv</w:t>
                            </w:r>
                            <w:r w:rsidRPr="00672F44">
                              <w:rPr>
                                <w:rFonts w:cs="Calibri"/>
                                <w:spacing w:val="-1"/>
                                <w:sz w:val="18"/>
                                <w:szCs w:val="18"/>
                              </w:rPr>
                              <w:t>i</w:t>
                            </w:r>
                            <w:r w:rsidRPr="00672F44">
                              <w:rPr>
                                <w:rFonts w:cs="Calibri"/>
                                <w:spacing w:val="1"/>
                                <w:sz w:val="18"/>
                                <w:szCs w:val="18"/>
                              </w:rPr>
                              <w:t>ce</w:t>
                            </w:r>
                          </w:p>
                        </w:tc>
                        <w:tc>
                          <w:tcPr>
                            <w:tcW w:w="534" w:type="dxa"/>
                            <w:tcBorders>
                              <w:top w:val="single" w:sz="5" w:space="0" w:color="000000"/>
                              <w:left w:val="single" w:sz="5" w:space="0" w:color="000000"/>
                              <w:bottom w:val="single" w:sz="5" w:space="0" w:color="000000"/>
                              <w:right w:val="single" w:sz="5" w:space="0" w:color="000000"/>
                            </w:tcBorders>
                          </w:tcPr>
                          <w:p w14:paraId="35C8AB2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6E5BB1DD"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4EC3674A"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395E736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777DF10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3593DB94"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045B8E5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1" w:type="dxa"/>
                            <w:tcBorders>
                              <w:top w:val="single" w:sz="5" w:space="0" w:color="000000"/>
                              <w:left w:val="single" w:sz="5" w:space="0" w:color="000000"/>
                              <w:bottom w:val="single" w:sz="5" w:space="0" w:color="000000"/>
                              <w:right w:val="single" w:sz="5" w:space="0" w:color="000000"/>
                            </w:tcBorders>
                          </w:tcPr>
                          <w:p w14:paraId="47715835"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6251BB9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7496CE52"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587615A6"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452976DE"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62C1FC43"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3" w:type="dxa"/>
                            <w:tcBorders>
                              <w:top w:val="single" w:sz="5" w:space="0" w:color="000000"/>
                              <w:left w:val="single" w:sz="5" w:space="0" w:color="000000"/>
                              <w:bottom w:val="single" w:sz="5" w:space="0" w:color="000000"/>
                              <w:right w:val="single" w:sz="5" w:space="0" w:color="000000"/>
                            </w:tcBorders>
                          </w:tcPr>
                          <w:p w14:paraId="46F77978"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6" w:type="dxa"/>
                            <w:tcBorders>
                              <w:top w:val="single" w:sz="5" w:space="0" w:color="000000"/>
                              <w:left w:val="single" w:sz="5" w:space="0" w:color="000000"/>
                              <w:bottom w:val="single" w:sz="5" w:space="0" w:color="000000"/>
                              <w:right w:val="single" w:sz="5" w:space="0" w:color="000000"/>
                            </w:tcBorders>
                          </w:tcPr>
                          <w:p w14:paraId="1EFBD659"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c>
                          <w:tcPr>
                            <w:tcW w:w="534" w:type="dxa"/>
                            <w:tcBorders>
                              <w:top w:val="single" w:sz="5" w:space="0" w:color="000000"/>
                              <w:left w:val="single" w:sz="5" w:space="0" w:color="000000"/>
                              <w:bottom w:val="single" w:sz="5" w:space="0" w:color="000000"/>
                              <w:right w:val="single" w:sz="5" w:space="0" w:color="000000"/>
                            </w:tcBorders>
                          </w:tcPr>
                          <w:p w14:paraId="3E5AE16F" w14:textId="77777777" w:rsidR="00305E29" w:rsidRPr="00672F44" w:rsidRDefault="00305E29">
                            <w:pPr>
                              <w:widowControl w:val="0"/>
                              <w:autoSpaceDE w:val="0"/>
                              <w:autoSpaceDN w:val="0"/>
                              <w:adjustRightInd w:val="0"/>
                              <w:spacing w:after="0" w:line="240" w:lineRule="auto"/>
                              <w:rPr>
                                <w:rFonts w:ascii="Times New Roman" w:hAnsi="Times New Roman"/>
                                <w:sz w:val="24"/>
                                <w:szCs w:val="24"/>
                              </w:rPr>
                            </w:pPr>
                          </w:p>
                        </w:tc>
                      </w:tr>
                    </w:tbl>
                    <w:p w14:paraId="4121B802" w14:textId="77777777" w:rsidR="00305E29" w:rsidRDefault="00305E29" w:rsidP="00305E29">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00305E29">
        <w:rPr>
          <w:rFonts w:cs="Calibri"/>
          <w:b/>
          <w:bCs/>
          <w:sz w:val="18"/>
          <w:szCs w:val="18"/>
        </w:rPr>
        <w:t xml:space="preserve">R                                                       </w:t>
      </w:r>
      <w:r w:rsidR="00305E29">
        <w:rPr>
          <w:rFonts w:cs="Calibri"/>
          <w:b/>
          <w:bCs/>
          <w:spacing w:val="20"/>
          <w:sz w:val="18"/>
          <w:szCs w:val="18"/>
        </w:rPr>
        <w:t xml:space="preserve"> </w:t>
      </w:r>
      <w:r w:rsidR="00305E29">
        <w:rPr>
          <w:rFonts w:cs="Calibri"/>
          <w:b/>
          <w:bCs/>
          <w:sz w:val="18"/>
          <w:szCs w:val="18"/>
        </w:rPr>
        <w:t>W</w:t>
      </w:r>
      <w:r w:rsidR="00305E29">
        <w:rPr>
          <w:rFonts w:cs="Calibri"/>
          <w:b/>
          <w:bCs/>
          <w:spacing w:val="-1"/>
          <w:sz w:val="18"/>
          <w:szCs w:val="18"/>
        </w:rPr>
        <w:t>o</w:t>
      </w:r>
      <w:r w:rsidR="00305E29">
        <w:rPr>
          <w:rFonts w:cs="Calibri"/>
          <w:b/>
          <w:bCs/>
          <w:spacing w:val="1"/>
          <w:sz w:val="18"/>
          <w:szCs w:val="18"/>
        </w:rPr>
        <w:t>r</w:t>
      </w:r>
      <w:r w:rsidR="00305E29">
        <w:rPr>
          <w:rFonts w:cs="Calibri"/>
          <w:b/>
          <w:bCs/>
          <w:sz w:val="18"/>
          <w:szCs w:val="18"/>
        </w:rPr>
        <w:t>k</w:t>
      </w:r>
      <w:r w:rsidR="00305E29">
        <w:rPr>
          <w:rFonts w:cs="Calibri"/>
          <w:b/>
          <w:bCs/>
          <w:spacing w:val="-8"/>
          <w:sz w:val="18"/>
          <w:szCs w:val="18"/>
        </w:rPr>
        <w:t xml:space="preserve"> </w:t>
      </w:r>
      <w:r w:rsidR="00305E29">
        <w:rPr>
          <w:rFonts w:cs="Calibri"/>
          <w:b/>
          <w:bCs/>
          <w:spacing w:val="-1"/>
          <w:sz w:val="18"/>
          <w:szCs w:val="18"/>
        </w:rPr>
        <w:t>N</w:t>
      </w:r>
      <w:r w:rsidR="00305E29">
        <w:rPr>
          <w:rFonts w:cs="Calibri"/>
          <w:b/>
          <w:bCs/>
          <w:spacing w:val="1"/>
          <w:sz w:val="18"/>
          <w:szCs w:val="18"/>
        </w:rPr>
        <w:t>e</w:t>
      </w:r>
      <w:r w:rsidR="00305E29">
        <w:rPr>
          <w:rFonts w:cs="Calibri"/>
          <w:b/>
          <w:bCs/>
          <w:spacing w:val="-1"/>
          <w:sz w:val="18"/>
          <w:szCs w:val="18"/>
        </w:rPr>
        <w:t>c</w:t>
      </w:r>
      <w:r w:rsidR="00305E29">
        <w:rPr>
          <w:rFonts w:cs="Calibri"/>
          <w:b/>
          <w:bCs/>
          <w:spacing w:val="-2"/>
          <w:sz w:val="18"/>
          <w:szCs w:val="18"/>
        </w:rPr>
        <w:t>e</w:t>
      </w:r>
      <w:r w:rsidR="00305E29">
        <w:rPr>
          <w:rFonts w:cs="Calibri"/>
          <w:b/>
          <w:bCs/>
          <w:sz w:val="18"/>
          <w:szCs w:val="18"/>
        </w:rPr>
        <w:t>ssa</w:t>
      </w:r>
      <w:r w:rsidR="00305E29">
        <w:rPr>
          <w:rFonts w:cs="Calibri"/>
          <w:b/>
          <w:bCs/>
          <w:spacing w:val="1"/>
          <w:sz w:val="18"/>
          <w:szCs w:val="18"/>
        </w:rPr>
        <w:t>r</w:t>
      </w:r>
      <w:r w:rsidR="00305E29">
        <w:rPr>
          <w:rFonts w:cs="Calibri"/>
          <w:b/>
          <w:bCs/>
          <w:sz w:val="18"/>
          <w:szCs w:val="18"/>
        </w:rPr>
        <w:t xml:space="preserve">y                                                       </w:t>
      </w:r>
      <w:r w:rsidR="00305E29">
        <w:rPr>
          <w:rFonts w:cs="Calibri"/>
          <w:b/>
          <w:bCs/>
          <w:spacing w:val="6"/>
          <w:sz w:val="18"/>
          <w:szCs w:val="18"/>
        </w:rPr>
        <w:t xml:space="preserve"> </w:t>
      </w:r>
      <w:r w:rsidR="00305E29">
        <w:rPr>
          <w:rFonts w:cs="Calibri"/>
          <w:b/>
          <w:bCs/>
          <w:sz w:val="18"/>
          <w:szCs w:val="18"/>
        </w:rPr>
        <w:t>L</w:t>
      </w:r>
    </w:p>
    <w:p w14:paraId="6BB468CF" w14:textId="77777777" w:rsidR="00305E29" w:rsidRDefault="00305E29" w:rsidP="00305E29">
      <w:pPr>
        <w:widowControl w:val="0"/>
        <w:autoSpaceDE w:val="0"/>
        <w:autoSpaceDN w:val="0"/>
        <w:adjustRightInd w:val="0"/>
        <w:spacing w:after="0" w:line="200" w:lineRule="exact"/>
        <w:rPr>
          <w:rFonts w:cs="Calibri"/>
          <w:sz w:val="20"/>
          <w:szCs w:val="20"/>
        </w:rPr>
      </w:pPr>
    </w:p>
    <w:p w14:paraId="0325BF65" w14:textId="77777777" w:rsidR="00305E29" w:rsidRDefault="00305E29" w:rsidP="00305E29">
      <w:pPr>
        <w:widowControl w:val="0"/>
        <w:autoSpaceDE w:val="0"/>
        <w:autoSpaceDN w:val="0"/>
        <w:adjustRightInd w:val="0"/>
        <w:spacing w:after="0" w:line="200" w:lineRule="exact"/>
        <w:rPr>
          <w:rFonts w:cs="Calibri"/>
          <w:sz w:val="20"/>
          <w:szCs w:val="20"/>
        </w:rPr>
      </w:pPr>
    </w:p>
    <w:p w14:paraId="5A2C3246" w14:textId="77777777" w:rsidR="00305E29" w:rsidRDefault="00305E29" w:rsidP="00305E29">
      <w:pPr>
        <w:widowControl w:val="0"/>
        <w:autoSpaceDE w:val="0"/>
        <w:autoSpaceDN w:val="0"/>
        <w:adjustRightInd w:val="0"/>
        <w:spacing w:after="0" w:line="200" w:lineRule="exact"/>
        <w:rPr>
          <w:rFonts w:cs="Calibri"/>
          <w:sz w:val="20"/>
          <w:szCs w:val="20"/>
        </w:rPr>
      </w:pPr>
    </w:p>
    <w:p w14:paraId="6C918431" w14:textId="77777777" w:rsidR="00305E29" w:rsidRDefault="00305E29" w:rsidP="00305E29">
      <w:pPr>
        <w:widowControl w:val="0"/>
        <w:autoSpaceDE w:val="0"/>
        <w:autoSpaceDN w:val="0"/>
        <w:adjustRightInd w:val="0"/>
        <w:spacing w:after="0" w:line="200" w:lineRule="exact"/>
        <w:rPr>
          <w:rFonts w:cs="Calibri"/>
          <w:sz w:val="20"/>
          <w:szCs w:val="20"/>
        </w:rPr>
      </w:pPr>
    </w:p>
    <w:p w14:paraId="258937B3" w14:textId="77777777" w:rsidR="00305E29" w:rsidRDefault="00305E29" w:rsidP="00305E29">
      <w:pPr>
        <w:widowControl w:val="0"/>
        <w:autoSpaceDE w:val="0"/>
        <w:autoSpaceDN w:val="0"/>
        <w:adjustRightInd w:val="0"/>
        <w:spacing w:before="16" w:after="0" w:line="220" w:lineRule="exact"/>
        <w:rPr>
          <w:rFonts w:cs="Calibri"/>
        </w:rPr>
      </w:pPr>
    </w:p>
    <w:p w14:paraId="1C2A9716" w14:textId="0CF3B274" w:rsidR="00305E29" w:rsidRDefault="00A82029" w:rsidP="00305E29">
      <w:pPr>
        <w:widowControl w:val="0"/>
        <w:tabs>
          <w:tab w:val="left" w:pos="9820"/>
        </w:tabs>
        <w:autoSpaceDE w:val="0"/>
        <w:autoSpaceDN w:val="0"/>
        <w:adjustRightInd w:val="0"/>
        <w:spacing w:before="22" w:after="0" w:line="240" w:lineRule="auto"/>
        <w:ind w:left="318"/>
        <w:rPr>
          <w:rFonts w:cs="Calibri"/>
          <w:sz w:val="18"/>
          <w:szCs w:val="18"/>
        </w:rPr>
      </w:pPr>
      <w:r>
        <w:rPr>
          <w:rFonts w:cs="Calibri"/>
          <w:b/>
          <w:bCs/>
          <w:noProof/>
          <w:spacing w:val="1"/>
          <w:sz w:val="18"/>
          <w:szCs w:val="18"/>
        </w:rPr>
        <mc:AlternateContent>
          <mc:Choice Requires="wps">
            <w:drawing>
              <wp:anchor distT="0" distB="0" distL="114300" distR="114300" simplePos="0" relativeHeight="251727876" behindDoc="0" locked="0" layoutInCell="1" allowOverlap="1" wp14:anchorId="7C11C289" wp14:editId="47FC4E1C">
                <wp:simplePos x="0" y="0"/>
                <wp:positionH relativeFrom="column">
                  <wp:posOffset>208280</wp:posOffset>
                </wp:positionH>
                <wp:positionV relativeFrom="paragraph">
                  <wp:posOffset>411552</wp:posOffset>
                </wp:positionV>
                <wp:extent cx="6024623" cy="5787"/>
                <wp:effectExtent l="0" t="0" r="33655" b="32385"/>
                <wp:wrapNone/>
                <wp:docPr id="1099010991" name="Straight Connector 14"/>
                <wp:cNvGraphicFramePr/>
                <a:graphic xmlns:a="http://schemas.openxmlformats.org/drawingml/2006/main">
                  <a:graphicData uri="http://schemas.microsoft.com/office/word/2010/wordprocessingShape">
                    <wps:wsp>
                      <wps:cNvCnPr/>
                      <wps:spPr>
                        <a:xfrm flipV="1">
                          <a:off x="0" y="0"/>
                          <a:ext cx="6024623" cy="578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DBBB42" id="Straight Connector 14" o:spid="_x0000_s1026" style="position:absolute;flip:y;z-index:251727876;visibility:visible;mso-wrap-style:square;mso-wrap-distance-left:9pt;mso-wrap-distance-top:0;mso-wrap-distance-right:9pt;mso-wrap-distance-bottom:0;mso-position-horizontal:absolute;mso-position-horizontal-relative:text;mso-position-vertical:absolute;mso-position-vertical-relative:text" from="16.4pt,32.4pt" to="490.8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" strokecolor="black [3200]" strokeweight=".25pt">
                <v:stroke joinstyle="miter"/>
              </v:line>
            </w:pict>
          </mc:Fallback>
        </mc:AlternateContent>
      </w:r>
      <w:r w:rsidR="00305E29">
        <w:rPr>
          <w:rFonts w:cs="Calibri"/>
          <w:b/>
          <w:bCs/>
          <w:spacing w:val="1"/>
          <w:w w:val="98"/>
          <w:sz w:val="18"/>
          <w:szCs w:val="18"/>
        </w:rPr>
        <w:t>C</w:t>
      </w:r>
      <w:r w:rsidR="00305E29">
        <w:rPr>
          <w:rFonts w:cs="Calibri"/>
          <w:b/>
          <w:bCs/>
          <w:spacing w:val="-1"/>
          <w:w w:val="98"/>
          <w:sz w:val="18"/>
          <w:szCs w:val="18"/>
        </w:rPr>
        <w:t>o</w:t>
      </w:r>
      <w:r w:rsidR="00305E29">
        <w:rPr>
          <w:rFonts w:cs="Calibri"/>
          <w:b/>
          <w:bCs/>
          <w:w w:val="98"/>
          <w:sz w:val="18"/>
          <w:szCs w:val="18"/>
        </w:rPr>
        <w:t>mme</w:t>
      </w:r>
      <w:r w:rsidR="00305E29">
        <w:rPr>
          <w:rFonts w:cs="Calibri"/>
          <w:b/>
          <w:bCs/>
          <w:spacing w:val="-1"/>
          <w:w w:val="98"/>
          <w:sz w:val="18"/>
          <w:szCs w:val="18"/>
        </w:rPr>
        <w:t>n</w:t>
      </w:r>
      <w:r w:rsidR="00305E29">
        <w:rPr>
          <w:rFonts w:cs="Calibri"/>
          <w:b/>
          <w:bCs/>
          <w:w w:val="99"/>
          <w:sz w:val="18"/>
          <w:szCs w:val="18"/>
        </w:rPr>
        <w:t>ts:</w:t>
      </w:r>
      <w:r w:rsidR="00305E29">
        <w:rPr>
          <w:rFonts w:cs="Calibri"/>
          <w:b/>
          <w:bCs/>
          <w:sz w:val="18"/>
          <w:szCs w:val="18"/>
        </w:rPr>
        <w:t xml:space="preserve">  </w:t>
      </w:r>
      <w:r w:rsidR="00305E29">
        <w:rPr>
          <w:rFonts w:cs="Calibri"/>
          <w:b/>
          <w:bCs/>
          <w:spacing w:val="14"/>
          <w:sz w:val="18"/>
          <w:szCs w:val="18"/>
        </w:rPr>
        <w:t xml:space="preserve"> </w:t>
      </w:r>
      <w:r w:rsidR="00305E29">
        <w:rPr>
          <w:rFonts w:cs="Calibri"/>
          <w:b/>
          <w:bCs/>
          <w:w w:val="98"/>
          <w:sz w:val="18"/>
          <w:szCs w:val="18"/>
          <w:u w:val="single"/>
        </w:rPr>
        <w:t xml:space="preserve"> </w:t>
      </w:r>
      <w:r w:rsidRPr="00AD108D">
        <w:rPr>
          <w:rFonts w:cs="Calibri"/>
          <w:b/>
          <w:bCs/>
          <w:w w:val="98"/>
          <w:sz w:val="18"/>
          <w:szCs w:val="18"/>
          <w:u w:val="single"/>
        </w:rPr>
        <w:t xml:space="preserve">    </w:t>
      </w:r>
      <w:r w:rsidR="00305E29">
        <w:rPr>
          <w:rFonts w:cs="Calibri"/>
          <w:b/>
          <w:bCs/>
          <w:sz w:val="18"/>
          <w:szCs w:val="18"/>
          <w:u w:val="single"/>
        </w:rPr>
        <w:tab/>
      </w:r>
    </w:p>
    <w:p w14:paraId="28F2DE4A" w14:textId="77777777" w:rsidR="00305E29" w:rsidRDefault="00305E29" w:rsidP="00305E29">
      <w:pPr>
        <w:widowControl w:val="0"/>
        <w:tabs>
          <w:tab w:val="left" w:pos="9820"/>
        </w:tabs>
        <w:autoSpaceDE w:val="0"/>
        <w:autoSpaceDN w:val="0"/>
        <w:adjustRightInd w:val="0"/>
        <w:spacing w:before="22" w:after="0" w:line="240" w:lineRule="auto"/>
        <w:ind w:left="318"/>
        <w:rPr>
          <w:rFonts w:cs="Calibri"/>
          <w:sz w:val="18"/>
          <w:szCs w:val="18"/>
        </w:rPr>
        <w:sectPr w:rsidR="00305E29">
          <w:pgSz w:w="12240" w:h="15840"/>
          <w:pgMar w:top="1180" w:right="1480" w:bottom="280" w:left="820" w:header="720" w:footer="720" w:gutter="0"/>
          <w:cols w:space="720" w:equalWidth="0">
            <w:col w:w="9940"/>
          </w:cols>
          <w:noEndnote/>
        </w:sectPr>
      </w:pPr>
    </w:p>
    <w:p w14:paraId="084698AC" w14:textId="77777777" w:rsidR="00305E29" w:rsidRDefault="00305E29" w:rsidP="00305E29">
      <w:pPr>
        <w:widowControl w:val="0"/>
        <w:autoSpaceDE w:val="0"/>
        <w:autoSpaceDN w:val="0"/>
        <w:adjustRightInd w:val="0"/>
        <w:spacing w:before="50" w:after="0" w:line="240" w:lineRule="auto"/>
        <w:ind w:left="3263" w:right="3281"/>
        <w:jc w:val="center"/>
        <w:rPr>
          <w:rFonts w:cs="Calibri"/>
          <w:sz w:val="28"/>
          <w:szCs w:val="28"/>
        </w:rPr>
      </w:pPr>
      <w:r>
        <w:rPr>
          <w:rFonts w:cs="Calibri"/>
          <w:b/>
          <w:bCs/>
          <w:spacing w:val="-1"/>
          <w:sz w:val="28"/>
          <w:szCs w:val="28"/>
        </w:rPr>
        <w:lastRenderedPageBreak/>
        <w:t>M</w:t>
      </w:r>
      <w:r>
        <w:rPr>
          <w:rFonts w:cs="Calibri"/>
          <w:b/>
          <w:bCs/>
          <w:spacing w:val="-2"/>
          <w:sz w:val="28"/>
          <w:szCs w:val="28"/>
        </w:rPr>
        <w:t>e</w:t>
      </w:r>
      <w:r>
        <w:rPr>
          <w:rFonts w:cs="Calibri"/>
          <w:b/>
          <w:bCs/>
          <w:spacing w:val="1"/>
          <w:sz w:val="28"/>
          <w:szCs w:val="28"/>
        </w:rPr>
        <w:t>di</w:t>
      </w:r>
      <w:r>
        <w:rPr>
          <w:rFonts w:cs="Calibri"/>
          <w:b/>
          <w:bCs/>
          <w:sz w:val="28"/>
          <w:szCs w:val="28"/>
        </w:rPr>
        <w:t>c</w:t>
      </w:r>
      <w:r>
        <w:rPr>
          <w:rFonts w:cs="Calibri"/>
          <w:b/>
          <w:bCs/>
          <w:spacing w:val="-2"/>
          <w:sz w:val="28"/>
          <w:szCs w:val="28"/>
        </w:rPr>
        <w:t>a</w:t>
      </w:r>
      <w:r>
        <w:rPr>
          <w:rFonts w:cs="Calibri"/>
          <w:b/>
          <w:bCs/>
          <w:sz w:val="28"/>
          <w:szCs w:val="28"/>
        </w:rPr>
        <w:t>l</w:t>
      </w:r>
      <w:r>
        <w:rPr>
          <w:rFonts w:cs="Calibri"/>
          <w:b/>
          <w:bCs/>
          <w:spacing w:val="-15"/>
          <w:sz w:val="28"/>
          <w:szCs w:val="28"/>
        </w:rPr>
        <w:t xml:space="preserve"> </w:t>
      </w:r>
      <w:r>
        <w:rPr>
          <w:rFonts w:cs="Calibri"/>
          <w:b/>
          <w:bCs/>
          <w:spacing w:val="-2"/>
          <w:sz w:val="28"/>
          <w:szCs w:val="28"/>
        </w:rPr>
        <w:t>a</w:t>
      </w:r>
      <w:r>
        <w:rPr>
          <w:rFonts w:cs="Calibri"/>
          <w:b/>
          <w:bCs/>
          <w:spacing w:val="1"/>
          <w:sz w:val="28"/>
          <w:szCs w:val="28"/>
        </w:rPr>
        <w:t>n</w:t>
      </w:r>
      <w:r>
        <w:rPr>
          <w:rFonts w:cs="Calibri"/>
          <w:b/>
          <w:bCs/>
          <w:sz w:val="28"/>
          <w:szCs w:val="28"/>
        </w:rPr>
        <w:t>d</w:t>
      </w:r>
      <w:r>
        <w:rPr>
          <w:rFonts w:cs="Calibri"/>
          <w:b/>
          <w:bCs/>
          <w:spacing w:val="-10"/>
          <w:sz w:val="28"/>
          <w:szCs w:val="28"/>
        </w:rPr>
        <w:t xml:space="preserve"> </w:t>
      </w:r>
      <w:r>
        <w:rPr>
          <w:rFonts w:cs="Calibri"/>
          <w:b/>
          <w:bCs/>
          <w:spacing w:val="-2"/>
          <w:sz w:val="28"/>
          <w:szCs w:val="28"/>
        </w:rPr>
        <w:t>D</w:t>
      </w:r>
      <w:r>
        <w:rPr>
          <w:rFonts w:cs="Calibri"/>
          <w:b/>
          <w:bCs/>
          <w:sz w:val="28"/>
          <w:szCs w:val="28"/>
        </w:rPr>
        <w:t>e</w:t>
      </w:r>
      <w:r>
        <w:rPr>
          <w:rFonts w:cs="Calibri"/>
          <w:b/>
          <w:bCs/>
          <w:spacing w:val="-2"/>
          <w:sz w:val="28"/>
          <w:szCs w:val="28"/>
        </w:rPr>
        <w:t>n</w:t>
      </w:r>
      <w:r>
        <w:rPr>
          <w:rFonts w:cs="Calibri"/>
          <w:b/>
          <w:bCs/>
          <w:spacing w:val="1"/>
          <w:sz w:val="28"/>
          <w:szCs w:val="28"/>
        </w:rPr>
        <w:t>t</w:t>
      </w:r>
      <w:r>
        <w:rPr>
          <w:rFonts w:cs="Calibri"/>
          <w:b/>
          <w:bCs/>
          <w:spacing w:val="-2"/>
          <w:sz w:val="28"/>
          <w:szCs w:val="28"/>
        </w:rPr>
        <w:t>a</w:t>
      </w:r>
      <w:r>
        <w:rPr>
          <w:rFonts w:cs="Calibri"/>
          <w:b/>
          <w:bCs/>
          <w:sz w:val="28"/>
          <w:szCs w:val="28"/>
        </w:rPr>
        <w:t>l</w:t>
      </w:r>
      <w:r>
        <w:rPr>
          <w:rFonts w:cs="Calibri"/>
          <w:b/>
          <w:bCs/>
          <w:spacing w:val="-14"/>
          <w:sz w:val="28"/>
          <w:szCs w:val="28"/>
        </w:rPr>
        <w:t xml:space="preserve"> </w:t>
      </w:r>
      <w:r>
        <w:rPr>
          <w:rFonts w:cs="Calibri"/>
          <w:b/>
          <w:bCs/>
          <w:w w:val="99"/>
          <w:sz w:val="28"/>
          <w:szCs w:val="28"/>
        </w:rPr>
        <w:t>H</w:t>
      </w:r>
      <w:r>
        <w:rPr>
          <w:rFonts w:cs="Calibri"/>
          <w:b/>
          <w:bCs/>
          <w:spacing w:val="1"/>
          <w:w w:val="99"/>
          <w:sz w:val="28"/>
          <w:szCs w:val="28"/>
        </w:rPr>
        <w:t>i</w:t>
      </w:r>
      <w:r>
        <w:rPr>
          <w:rFonts w:cs="Calibri"/>
          <w:b/>
          <w:bCs/>
          <w:spacing w:val="-1"/>
          <w:w w:val="99"/>
          <w:sz w:val="28"/>
          <w:szCs w:val="28"/>
        </w:rPr>
        <w:t>s</w:t>
      </w:r>
      <w:r>
        <w:rPr>
          <w:rFonts w:cs="Calibri"/>
          <w:b/>
          <w:bCs/>
          <w:spacing w:val="1"/>
          <w:w w:val="99"/>
          <w:sz w:val="28"/>
          <w:szCs w:val="28"/>
        </w:rPr>
        <w:t>t</w:t>
      </w:r>
      <w:r>
        <w:rPr>
          <w:rFonts w:cs="Calibri"/>
          <w:b/>
          <w:bCs/>
          <w:w w:val="99"/>
          <w:sz w:val="28"/>
          <w:szCs w:val="28"/>
        </w:rPr>
        <w:t>o</w:t>
      </w:r>
      <w:r>
        <w:rPr>
          <w:rFonts w:cs="Calibri"/>
          <w:b/>
          <w:bCs/>
          <w:spacing w:val="1"/>
          <w:w w:val="99"/>
          <w:sz w:val="28"/>
          <w:szCs w:val="28"/>
        </w:rPr>
        <w:t>r</w:t>
      </w:r>
      <w:r>
        <w:rPr>
          <w:rFonts w:cs="Calibri"/>
          <w:b/>
          <w:bCs/>
          <w:w w:val="99"/>
          <w:sz w:val="28"/>
          <w:szCs w:val="28"/>
        </w:rPr>
        <w:t>y</w:t>
      </w:r>
    </w:p>
    <w:p w14:paraId="175BC585" w14:textId="77777777" w:rsidR="00305E29" w:rsidRDefault="00305E29" w:rsidP="00305E29">
      <w:pPr>
        <w:widowControl w:val="0"/>
        <w:autoSpaceDE w:val="0"/>
        <w:autoSpaceDN w:val="0"/>
        <w:adjustRightInd w:val="0"/>
        <w:spacing w:after="0" w:line="267" w:lineRule="exact"/>
        <w:ind w:left="4425" w:right="4444"/>
        <w:jc w:val="center"/>
        <w:rPr>
          <w:rFonts w:cs="Calibri"/>
        </w:rPr>
      </w:pPr>
      <w:r>
        <w:rPr>
          <w:rFonts w:cs="Calibri"/>
          <w:b/>
          <w:bCs/>
          <w:spacing w:val="-2"/>
          <w:w w:val="99"/>
          <w:position w:val="1"/>
        </w:rPr>
        <w:t>(</w:t>
      </w:r>
      <w:r>
        <w:rPr>
          <w:rFonts w:cs="Calibri"/>
          <w:b/>
          <w:bCs/>
          <w:spacing w:val="1"/>
          <w:w w:val="99"/>
          <w:position w:val="1"/>
        </w:rPr>
        <w:t>S</w:t>
      </w:r>
      <w:r>
        <w:rPr>
          <w:rFonts w:cs="Calibri"/>
          <w:b/>
          <w:bCs/>
          <w:spacing w:val="-3"/>
          <w:w w:val="99"/>
          <w:position w:val="1"/>
        </w:rPr>
        <w:t>a</w:t>
      </w:r>
      <w:r>
        <w:rPr>
          <w:rFonts w:cs="Calibri"/>
          <w:b/>
          <w:bCs/>
          <w:w w:val="99"/>
          <w:position w:val="1"/>
        </w:rPr>
        <w:t>m</w:t>
      </w:r>
      <w:r>
        <w:rPr>
          <w:rFonts w:cs="Calibri"/>
          <w:b/>
          <w:bCs/>
          <w:spacing w:val="-1"/>
          <w:w w:val="99"/>
          <w:position w:val="1"/>
        </w:rPr>
        <w:t>p</w:t>
      </w:r>
      <w:r>
        <w:rPr>
          <w:rFonts w:cs="Calibri"/>
          <w:b/>
          <w:bCs/>
          <w:spacing w:val="1"/>
          <w:w w:val="99"/>
          <w:position w:val="1"/>
        </w:rPr>
        <w:t>l</w:t>
      </w:r>
      <w:r>
        <w:rPr>
          <w:rFonts w:cs="Calibri"/>
          <w:b/>
          <w:bCs/>
          <w:spacing w:val="-3"/>
          <w:w w:val="99"/>
          <w:position w:val="1"/>
        </w:rPr>
        <w:t>e</w:t>
      </w:r>
      <w:r>
        <w:rPr>
          <w:rFonts w:cs="Calibri"/>
          <w:b/>
          <w:bCs/>
          <w:w w:val="99"/>
          <w:position w:val="1"/>
        </w:rPr>
        <w:t>)</w:t>
      </w:r>
    </w:p>
    <w:p w14:paraId="36B53A49" w14:textId="77777777" w:rsidR="00305E29" w:rsidRDefault="00305E29" w:rsidP="00305E29">
      <w:pPr>
        <w:widowControl w:val="0"/>
        <w:autoSpaceDE w:val="0"/>
        <w:autoSpaceDN w:val="0"/>
        <w:adjustRightInd w:val="0"/>
        <w:spacing w:before="7" w:after="0" w:line="200" w:lineRule="exact"/>
        <w:rPr>
          <w:rFonts w:cs="Calibri"/>
          <w:sz w:val="20"/>
          <w:szCs w:val="20"/>
        </w:rPr>
      </w:pPr>
    </w:p>
    <w:p w14:paraId="6189DA7C" w14:textId="77777777" w:rsidR="00305E29" w:rsidRDefault="00305E29" w:rsidP="00305E29">
      <w:pPr>
        <w:widowControl w:val="0"/>
        <w:tabs>
          <w:tab w:val="left" w:pos="9600"/>
        </w:tabs>
        <w:autoSpaceDE w:val="0"/>
        <w:autoSpaceDN w:val="0"/>
        <w:adjustRightInd w:val="0"/>
        <w:spacing w:after="0" w:line="230" w:lineRule="exact"/>
        <w:ind w:left="84" w:right="67"/>
        <w:jc w:val="center"/>
        <w:rPr>
          <w:rFonts w:cs="Calibri"/>
          <w:sz w:val="19"/>
          <w:szCs w:val="19"/>
        </w:rPr>
      </w:pPr>
      <w:r>
        <w:rPr>
          <w:rFonts w:cs="Calibri"/>
          <w:w w:val="103"/>
          <w:sz w:val="19"/>
          <w:szCs w:val="19"/>
        </w:rPr>
        <w:t>P</w:t>
      </w:r>
      <w:r>
        <w:rPr>
          <w:rFonts w:cs="Calibri"/>
          <w:spacing w:val="1"/>
          <w:w w:val="103"/>
          <w:sz w:val="19"/>
          <w:szCs w:val="19"/>
        </w:rPr>
        <w:t>a</w:t>
      </w:r>
      <w:r>
        <w:rPr>
          <w:rFonts w:cs="Calibri"/>
          <w:w w:val="103"/>
          <w:sz w:val="19"/>
          <w:szCs w:val="19"/>
        </w:rPr>
        <w:t>ti</w:t>
      </w:r>
      <w:r>
        <w:rPr>
          <w:rFonts w:cs="Calibri"/>
          <w:spacing w:val="-1"/>
          <w:w w:val="103"/>
          <w:sz w:val="19"/>
          <w:szCs w:val="19"/>
        </w:rPr>
        <w:t>e</w:t>
      </w:r>
      <w:r>
        <w:rPr>
          <w:rFonts w:cs="Calibri"/>
          <w:spacing w:val="1"/>
          <w:w w:val="103"/>
          <w:sz w:val="19"/>
          <w:szCs w:val="19"/>
        </w:rPr>
        <w:t>n</w:t>
      </w:r>
      <w:r>
        <w:rPr>
          <w:rFonts w:cs="Calibri"/>
          <w:w w:val="103"/>
          <w:sz w:val="19"/>
          <w:szCs w:val="19"/>
        </w:rPr>
        <w:t>t</w:t>
      </w:r>
      <w:r>
        <w:rPr>
          <w:rFonts w:cs="Calibri"/>
          <w:spacing w:val="2"/>
          <w:sz w:val="19"/>
          <w:szCs w:val="19"/>
        </w:rPr>
        <w:t xml:space="preserve"> </w:t>
      </w:r>
      <w:r>
        <w:rPr>
          <w:rFonts w:cs="Calibri"/>
          <w:spacing w:val="1"/>
          <w:w w:val="103"/>
          <w:sz w:val="19"/>
          <w:szCs w:val="19"/>
        </w:rPr>
        <w:t>Na</w:t>
      </w:r>
      <w:r>
        <w:rPr>
          <w:rFonts w:cs="Calibri"/>
          <w:spacing w:val="-1"/>
          <w:w w:val="103"/>
          <w:sz w:val="19"/>
          <w:szCs w:val="19"/>
        </w:rPr>
        <w:t>me</w:t>
      </w:r>
      <w:r>
        <w:rPr>
          <w:rFonts w:cs="Calibri"/>
          <w:w w:val="103"/>
          <w:sz w:val="19"/>
          <w:szCs w:val="19"/>
        </w:rPr>
        <w:t>:</w:t>
      </w:r>
      <w:r>
        <w:rPr>
          <w:rFonts w:cs="Calibri"/>
          <w:w w:val="103"/>
          <w:sz w:val="19"/>
          <w:szCs w:val="19"/>
          <w:u w:val="single"/>
        </w:rPr>
        <w:t xml:space="preserve"> </w:t>
      </w:r>
      <w:r>
        <w:rPr>
          <w:rFonts w:cs="Calibri"/>
          <w:sz w:val="19"/>
          <w:szCs w:val="19"/>
          <w:u w:val="single"/>
        </w:rPr>
        <w:t xml:space="preserve">                                                                                                    </w:t>
      </w:r>
      <w:r>
        <w:rPr>
          <w:rFonts w:cs="Calibri"/>
          <w:spacing w:val="-18"/>
          <w:sz w:val="19"/>
          <w:szCs w:val="19"/>
          <w:u w:val="single"/>
        </w:rPr>
        <w:t xml:space="preserve"> </w:t>
      </w:r>
      <w:r>
        <w:rPr>
          <w:rFonts w:cs="Calibri"/>
          <w:w w:val="103"/>
          <w:sz w:val="19"/>
          <w:szCs w:val="19"/>
        </w:rPr>
        <w:t>D</w:t>
      </w:r>
      <w:r>
        <w:rPr>
          <w:rFonts w:cs="Calibri"/>
          <w:spacing w:val="1"/>
          <w:w w:val="103"/>
          <w:sz w:val="19"/>
          <w:szCs w:val="19"/>
        </w:rPr>
        <w:t>a</w:t>
      </w:r>
      <w:r>
        <w:rPr>
          <w:rFonts w:cs="Calibri"/>
          <w:w w:val="103"/>
          <w:sz w:val="19"/>
          <w:szCs w:val="19"/>
        </w:rPr>
        <w:t>te</w:t>
      </w:r>
      <w:r>
        <w:rPr>
          <w:rFonts w:cs="Calibri"/>
          <w:spacing w:val="-5"/>
          <w:sz w:val="19"/>
          <w:szCs w:val="19"/>
        </w:rPr>
        <w:t xml:space="preserve"> </w:t>
      </w:r>
      <w:r>
        <w:rPr>
          <w:rFonts w:cs="Calibri"/>
          <w:spacing w:val="1"/>
          <w:w w:val="103"/>
          <w:sz w:val="19"/>
          <w:szCs w:val="19"/>
        </w:rPr>
        <w:t>o</w:t>
      </w:r>
      <w:r>
        <w:rPr>
          <w:rFonts w:cs="Calibri"/>
          <w:w w:val="103"/>
          <w:sz w:val="19"/>
          <w:szCs w:val="19"/>
        </w:rPr>
        <w:t>f</w:t>
      </w:r>
      <w:r>
        <w:rPr>
          <w:rFonts w:cs="Calibri"/>
          <w:spacing w:val="-3"/>
          <w:sz w:val="19"/>
          <w:szCs w:val="19"/>
        </w:rPr>
        <w:t xml:space="preserve"> </w:t>
      </w:r>
      <w:r>
        <w:rPr>
          <w:rFonts w:cs="Calibri"/>
          <w:w w:val="103"/>
          <w:sz w:val="19"/>
          <w:szCs w:val="19"/>
        </w:rPr>
        <w:t>Bir</w:t>
      </w:r>
      <w:r>
        <w:rPr>
          <w:rFonts w:cs="Calibri"/>
          <w:spacing w:val="1"/>
          <w:w w:val="103"/>
          <w:sz w:val="19"/>
          <w:szCs w:val="19"/>
        </w:rPr>
        <w:t>t</w:t>
      </w:r>
      <w:r>
        <w:rPr>
          <w:rFonts w:cs="Calibri"/>
          <w:spacing w:val="3"/>
          <w:w w:val="103"/>
          <w:sz w:val="19"/>
          <w:szCs w:val="19"/>
        </w:rPr>
        <w:t>h</w:t>
      </w:r>
      <w:r>
        <w:rPr>
          <w:rFonts w:cs="Calibri"/>
          <w:w w:val="103"/>
          <w:sz w:val="19"/>
          <w:szCs w:val="19"/>
        </w:rPr>
        <w:t>:</w:t>
      </w:r>
      <w:r>
        <w:rPr>
          <w:rFonts w:cs="Calibri"/>
          <w:sz w:val="19"/>
          <w:szCs w:val="19"/>
        </w:rPr>
        <w:t xml:space="preserve"> </w:t>
      </w:r>
      <w:r>
        <w:rPr>
          <w:rFonts w:cs="Calibri"/>
          <w:spacing w:val="-6"/>
          <w:sz w:val="19"/>
          <w:szCs w:val="19"/>
        </w:rPr>
        <w:t xml:space="preserve"> </w:t>
      </w:r>
      <w:r>
        <w:rPr>
          <w:rFonts w:cs="Calibri"/>
          <w:w w:val="103"/>
          <w:sz w:val="19"/>
          <w:szCs w:val="19"/>
          <w:u w:val="single"/>
        </w:rPr>
        <w:t xml:space="preserve"> </w:t>
      </w:r>
      <w:r>
        <w:rPr>
          <w:rFonts w:cs="Calibri"/>
          <w:sz w:val="19"/>
          <w:szCs w:val="19"/>
          <w:u w:val="single"/>
        </w:rPr>
        <w:tab/>
      </w:r>
    </w:p>
    <w:p w14:paraId="008FAA55" w14:textId="77777777" w:rsidR="00305E29" w:rsidRDefault="00305E29" w:rsidP="00305E29">
      <w:pPr>
        <w:widowControl w:val="0"/>
        <w:autoSpaceDE w:val="0"/>
        <w:autoSpaceDN w:val="0"/>
        <w:adjustRightInd w:val="0"/>
        <w:spacing w:before="5" w:after="0" w:line="170" w:lineRule="exact"/>
        <w:rPr>
          <w:rFonts w:cs="Calibri"/>
          <w:sz w:val="17"/>
          <w:szCs w:val="17"/>
        </w:rPr>
      </w:pPr>
    </w:p>
    <w:p w14:paraId="228625D8" w14:textId="77777777" w:rsidR="00305E29" w:rsidRDefault="00305E29" w:rsidP="00305E29">
      <w:pPr>
        <w:widowControl w:val="0"/>
        <w:tabs>
          <w:tab w:val="left" w:pos="9620"/>
        </w:tabs>
        <w:autoSpaceDE w:val="0"/>
        <w:autoSpaceDN w:val="0"/>
        <w:adjustRightInd w:val="0"/>
        <w:spacing w:before="27" w:after="0" w:line="230" w:lineRule="exact"/>
        <w:ind w:left="118"/>
        <w:rPr>
          <w:rFonts w:cs="Calibri"/>
          <w:sz w:val="19"/>
          <w:szCs w:val="19"/>
        </w:rPr>
      </w:pPr>
      <w:r>
        <w:rPr>
          <w:rFonts w:cs="Calibri"/>
          <w:w w:val="103"/>
          <w:sz w:val="19"/>
          <w:szCs w:val="19"/>
        </w:rPr>
        <w:t>A</w:t>
      </w:r>
      <w:r>
        <w:rPr>
          <w:rFonts w:cs="Calibri"/>
          <w:spacing w:val="1"/>
          <w:w w:val="103"/>
          <w:sz w:val="19"/>
          <w:szCs w:val="19"/>
        </w:rPr>
        <w:t>dd</w:t>
      </w:r>
      <w:r>
        <w:rPr>
          <w:rFonts w:cs="Calibri"/>
          <w:w w:val="103"/>
          <w:sz w:val="19"/>
          <w:szCs w:val="19"/>
        </w:rPr>
        <w:t>r</w:t>
      </w:r>
      <w:r>
        <w:rPr>
          <w:rFonts w:cs="Calibri"/>
          <w:spacing w:val="-1"/>
          <w:w w:val="103"/>
          <w:sz w:val="19"/>
          <w:szCs w:val="19"/>
        </w:rPr>
        <w:t>es</w:t>
      </w:r>
      <w:r>
        <w:rPr>
          <w:rFonts w:cs="Calibri"/>
          <w:spacing w:val="1"/>
          <w:w w:val="103"/>
          <w:sz w:val="19"/>
          <w:szCs w:val="19"/>
        </w:rPr>
        <w:t>s</w:t>
      </w:r>
      <w:r>
        <w:rPr>
          <w:rFonts w:cs="Calibri"/>
          <w:w w:val="103"/>
          <w:sz w:val="19"/>
          <w:szCs w:val="19"/>
        </w:rPr>
        <w:t>:</w:t>
      </w:r>
      <w:r>
        <w:rPr>
          <w:rFonts w:cs="Calibri"/>
          <w:sz w:val="19"/>
          <w:szCs w:val="19"/>
        </w:rPr>
        <w:t xml:space="preserve">  </w:t>
      </w:r>
      <w:r>
        <w:rPr>
          <w:rFonts w:cs="Calibri"/>
          <w:spacing w:val="-20"/>
          <w:sz w:val="19"/>
          <w:szCs w:val="19"/>
        </w:rPr>
        <w:t xml:space="preserve"> </w:t>
      </w:r>
      <w:r>
        <w:rPr>
          <w:rFonts w:cs="Calibri"/>
          <w:w w:val="103"/>
          <w:sz w:val="19"/>
          <w:szCs w:val="19"/>
          <w:u w:val="single"/>
        </w:rPr>
        <w:t xml:space="preserve"> </w:t>
      </w:r>
      <w:r>
        <w:rPr>
          <w:rFonts w:cs="Calibri"/>
          <w:sz w:val="19"/>
          <w:szCs w:val="19"/>
          <w:u w:val="single"/>
        </w:rPr>
        <w:tab/>
      </w:r>
    </w:p>
    <w:p w14:paraId="0F669455" w14:textId="77777777" w:rsidR="00305E29" w:rsidRDefault="00305E29" w:rsidP="00305E29">
      <w:pPr>
        <w:widowControl w:val="0"/>
        <w:autoSpaceDE w:val="0"/>
        <w:autoSpaceDN w:val="0"/>
        <w:adjustRightInd w:val="0"/>
        <w:spacing w:before="8" w:after="0" w:line="170" w:lineRule="exact"/>
        <w:rPr>
          <w:rFonts w:cs="Calibri"/>
          <w:sz w:val="17"/>
          <w:szCs w:val="17"/>
        </w:rPr>
      </w:pPr>
    </w:p>
    <w:p w14:paraId="6D553D15" w14:textId="77777777" w:rsidR="00305E29" w:rsidRDefault="00305E29" w:rsidP="00305E29">
      <w:pPr>
        <w:widowControl w:val="0"/>
        <w:tabs>
          <w:tab w:val="left" w:pos="9620"/>
        </w:tabs>
        <w:autoSpaceDE w:val="0"/>
        <w:autoSpaceDN w:val="0"/>
        <w:adjustRightInd w:val="0"/>
        <w:spacing w:before="27" w:after="0" w:line="240" w:lineRule="auto"/>
        <w:ind w:left="118"/>
        <w:rPr>
          <w:rFonts w:cs="Calibri"/>
          <w:sz w:val="19"/>
          <w:szCs w:val="19"/>
        </w:rPr>
      </w:pPr>
      <w:r>
        <w:rPr>
          <w:rFonts w:cs="Calibri"/>
          <w:w w:val="103"/>
          <w:sz w:val="19"/>
          <w:szCs w:val="19"/>
        </w:rPr>
        <w:t>W</w:t>
      </w:r>
      <w:r>
        <w:rPr>
          <w:rFonts w:cs="Calibri"/>
          <w:spacing w:val="1"/>
          <w:w w:val="103"/>
          <w:sz w:val="19"/>
          <w:szCs w:val="19"/>
        </w:rPr>
        <w:t>h</w:t>
      </w:r>
      <w:r>
        <w:rPr>
          <w:rFonts w:cs="Calibri"/>
          <w:w w:val="103"/>
          <w:sz w:val="19"/>
          <w:szCs w:val="19"/>
        </w:rPr>
        <w:t>y</w:t>
      </w:r>
      <w:r>
        <w:rPr>
          <w:rFonts w:cs="Calibri"/>
          <w:spacing w:val="-2"/>
          <w:sz w:val="19"/>
          <w:szCs w:val="19"/>
        </w:rPr>
        <w:t xml:space="preserve"> </w:t>
      </w:r>
      <w:r>
        <w:rPr>
          <w:rFonts w:cs="Calibri"/>
          <w:spacing w:val="1"/>
          <w:w w:val="103"/>
          <w:sz w:val="19"/>
          <w:szCs w:val="19"/>
        </w:rPr>
        <w:t>a</w:t>
      </w:r>
      <w:r>
        <w:rPr>
          <w:rFonts w:cs="Calibri"/>
          <w:w w:val="103"/>
          <w:sz w:val="19"/>
          <w:szCs w:val="19"/>
        </w:rPr>
        <w:t>re</w:t>
      </w:r>
      <w:r>
        <w:rPr>
          <w:rFonts w:cs="Calibri"/>
          <w:spacing w:val="-6"/>
          <w:sz w:val="19"/>
          <w:szCs w:val="19"/>
        </w:rPr>
        <w:t xml:space="preserve"> </w:t>
      </w:r>
      <w:r>
        <w:rPr>
          <w:rFonts w:cs="Calibri"/>
          <w:spacing w:val="1"/>
          <w:w w:val="103"/>
          <w:sz w:val="19"/>
          <w:szCs w:val="19"/>
        </w:rPr>
        <w:t>yo</w:t>
      </w:r>
      <w:r>
        <w:rPr>
          <w:rFonts w:cs="Calibri"/>
          <w:w w:val="103"/>
          <w:sz w:val="19"/>
          <w:szCs w:val="19"/>
        </w:rPr>
        <w:t>u</w:t>
      </w:r>
      <w:r>
        <w:rPr>
          <w:rFonts w:cs="Calibri"/>
          <w:spacing w:val="-2"/>
          <w:sz w:val="19"/>
          <w:szCs w:val="19"/>
        </w:rPr>
        <w:t xml:space="preserve"> </w:t>
      </w:r>
      <w:r>
        <w:rPr>
          <w:rFonts w:cs="Calibri"/>
          <w:spacing w:val="1"/>
          <w:w w:val="103"/>
          <w:sz w:val="19"/>
          <w:szCs w:val="19"/>
        </w:rPr>
        <w:t>h</w:t>
      </w:r>
      <w:r>
        <w:rPr>
          <w:rFonts w:cs="Calibri"/>
          <w:spacing w:val="-1"/>
          <w:w w:val="103"/>
          <w:sz w:val="19"/>
          <w:szCs w:val="19"/>
        </w:rPr>
        <w:t>e</w:t>
      </w:r>
      <w:r>
        <w:rPr>
          <w:rFonts w:cs="Calibri"/>
          <w:w w:val="103"/>
          <w:sz w:val="19"/>
          <w:szCs w:val="19"/>
        </w:rPr>
        <w:t>re</w:t>
      </w:r>
      <w:r>
        <w:rPr>
          <w:rFonts w:cs="Calibri"/>
          <w:spacing w:val="-3"/>
          <w:sz w:val="19"/>
          <w:szCs w:val="19"/>
        </w:rPr>
        <w:t xml:space="preserve"> </w:t>
      </w:r>
      <w:r>
        <w:rPr>
          <w:rFonts w:cs="Calibri"/>
          <w:w w:val="103"/>
          <w:sz w:val="19"/>
          <w:szCs w:val="19"/>
        </w:rPr>
        <w:t>t</w:t>
      </w:r>
      <w:r>
        <w:rPr>
          <w:rFonts w:cs="Calibri"/>
          <w:spacing w:val="1"/>
          <w:w w:val="103"/>
          <w:sz w:val="19"/>
          <w:szCs w:val="19"/>
        </w:rPr>
        <w:t>oda</w:t>
      </w:r>
      <w:r>
        <w:rPr>
          <w:rFonts w:cs="Calibri"/>
          <w:spacing w:val="3"/>
          <w:w w:val="103"/>
          <w:sz w:val="19"/>
          <w:szCs w:val="19"/>
        </w:rPr>
        <w:t>y</w:t>
      </w:r>
      <w:r>
        <w:rPr>
          <w:rFonts w:cs="Calibri"/>
          <w:w w:val="103"/>
          <w:sz w:val="19"/>
          <w:szCs w:val="19"/>
        </w:rPr>
        <w:t>?</w:t>
      </w:r>
      <w:r>
        <w:rPr>
          <w:rFonts w:cs="Calibri"/>
          <w:sz w:val="19"/>
          <w:szCs w:val="19"/>
        </w:rPr>
        <w:t xml:space="preserve">  </w:t>
      </w:r>
      <w:r>
        <w:rPr>
          <w:rFonts w:cs="Calibri"/>
          <w:spacing w:val="-21"/>
          <w:sz w:val="19"/>
          <w:szCs w:val="19"/>
        </w:rPr>
        <w:t xml:space="preserve"> </w:t>
      </w:r>
      <w:r>
        <w:rPr>
          <w:rFonts w:cs="Calibri"/>
          <w:w w:val="103"/>
          <w:sz w:val="19"/>
          <w:szCs w:val="19"/>
          <w:u w:val="single"/>
        </w:rPr>
        <w:t xml:space="preserve"> </w:t>
      </w:r>
      <w:r>
        <w:rPr>
          <w:rFonts w:cs="Calibri"/>
          <w:sz w:val="19"/>
          <w:szCs w:val="19"/>
          <w:u w:val="single"/>
        </w:rPr>
        <w:tab/>
      </w:r>
    </w:p>
    <w:p w14:paraId="7A1539A9" w14:textId="77777777" w:rsidR="00305E29" w:rsidRDefault="00305E29" w:rsidP="00305E29">
      <w:pPr>
        <w:widowControl w:val="0"/>
        <w:autoSpaceDE w:val="0"/>
        <w:autoSpaceDN w:val="0"/>
        <w:adjustRightInd w:val="0"/>
        <w:spacing w:before="3" w:after="0" w:line="200" w:lineRule="exact"/>
        <w:rPr>
          <w:rFonts w:cs="Calibri"/>
          <w:sz w:val="20"/>
          <w:szCs w:val="20"/>
        </w:rPr>
      </w:pPr>
    </w:p>
    <w:p w14:paraId="1B5207B3" w14:textId="77777777" w:rsidR="00305E29" w:rsidRDefault="00305E29" w:rsidP="00305E29">
      <w:pPr>
        <w:widowControl w:val="0"/>
        <w:autoSpaceDE w:val="0"/>
        <w:autoSpaceDN w:val="0"/>
        <w:adjustRightInd w:val="0"/>
        <w:spacing w:after="0" w:line="278" w:lineRule="exact"/>
        <w:ind w:left="118"/>
        <w:rPr>
          <w:rFonts w:cs="Calibri"/>
          <w:sz w:val="19"/>
          <w:szCs w:val="19"/>
        </w:rPr>
      </w:pPr>
      <w:r>
        <w:rPr>
          <w:rFonts w:cs="Calibri"/>
          <w:sz w:val="19"/>
          <w:szCs w:val="19"/>
        </w:rPr>
        <w:t>Are</w:t>
      </w:r>
      <w:r>
        <w:rPr>
          <w:rFonts w:cs="Calibri"/>
          <w:spacing w:val="7"/>
          <w:sz w:val="19"/>
          <w:szCs w:val="19"/>
        </w:rPr>
        <w:t xml:space="preserve"> </w:t>
      </w:r>
      <w:r>
        <w:rPr>
          <w:rFonts w:cs="Calibri"/>
          <w:spacing w:val="1"/>
          <w:sz w:val="19"/>
          <w:szCs w:val="19"/>
        </w:rPr>
        <w:t>yo</w:t>
      </w:r>
      <w:r>
        <w:rPr>
          <w:rFonts w:cs="Calibri"/>
          <w:sz w:val="19"/>
          <w:szCs w:val="19"/>
        </w:rPr>
        <w:t>u</w:t>
      </w:r>
      <w:r>
        <w:rPr>
          <w:rFonts w:cs="Calibri"/>
          <w:spacing w:val="12"/>
          <w:sz w:val="19"/>
          <w:szCs w:val="19"/>
        </w:rPr>
        <w:t xml:space="preserve"> </w:t>
      </w:r>
      <w:r>
        <w:rPr>
          <w:rFonts w:cs="Calibri"/>
          <w:spacing w:val="1"/>
          <w:sz w:val="19"/>
          <w:szCs w:val="19"/>
        </w:rPr>
        <w:t>hav</w:t>
      </w:r>
      <w:r>
        <w:rPr>
          <w:rFonts w:cs="Calibri"/>
          <w:sz w:val="19"/>
          <w:szCs w:val="19"/>
        </w:rPr>
        <w:t>i</w:t>
      </w:r>
      <w:r>
        <w:rPr>
          <w:rFonts w:cs="Calibri"/>
          <w:spacing w:val="1"/>
          <w:sz w:val="19"/>
          <w:szCs w:val="19"/>
        </w:rPr>
        <w:t>n</w:t>
      </w:r>
      <w:r>
        <w:rPr>
          <w:rFonts w:cs="Calibri"/>
          <w:sz w:val="19"/>
          <w:szCs w:val="19"/>
        </w:rPr>
        <w:t>g</w:t>
      </w:r>
      <w:r>
        <w:rPr>
          <w:rFonts w:cs="Calibri"/>
          <w:spacing w:val="15"/>
          <w:sz w:val="19"/>
          <w:szCs w:val="19"/>
        </w:rPr>
        <w:t xml:space="preserve"> </w:t>
      </w:r>
      <w:r>
        <w:rPr>
          <w:rFonts w:cs="Calibri"/>
          <w:spacing w:val="1"/>
          <w:sz w:val="19"/>
          <w:szCs w:val="19"/>
        </w:rPr>
        <w:t>an</w:t>
      </w:r>
      <w:r>
        <w:rPr>
          <w:rFonts w:cs="Calibri"/>
          <w:sz w:val="19"/>
          <w:szCs w:val="19"/>
        </w:rPr>
        <w:t>y</w:t>
      </w:r>
      <w:r>
        <w:rPr>
          <w:rFonts w:cs="Calibri"/>
          <w:spacing w:val="11"/>
          <w:sz w:val="19"/>
          <w:szCs w:val="19"/>
        </w:rPr>
        <w:t xml:space="preserve"> </w:t>
      </w:r>
      <w:r>
        <w:rPr>
          <w:rFonts w:cs="Calibri"/>
          <w:spacing w:val="1"/>
          <w:sz w:val="19"/>
          <w:szCs w:val="19"/>
        </w:rPr>
        <w:t>pa</w:t>
      </w:r>
      <w:r>
        <w:rPr>
          <w:rFonts w:cs="Calibri"/>
          <w:sz w:val="19"/>
          <w:szCs w:val="19"/>
        </w:rPr>
        <w:t>in</w:t>
      </w:r>
      <w:r>
        <w:rPr>
          <w:rFonts w:cs="Calibri"/>
          <w:spacing w:val="13"/>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pacing w:val="1"/>
          <w:sz w:val="19"/>
          <w:szCs w:val="19"/>
        </w:rPr>
        <w:t>d</w:t>
      </w:r>
      <w:r>
        <w:rPr>
          <w:rFonts w:cs="Calibri"/>
          <w:sz w:val="19"/>
          <w:szCs w:val="19"/>
        </w:rPr>
        <w:t>i</w:t>
      </w:r>
      <w:r>
        <w:rPr>
          <w:rFonts w:cs="Calibri"/>
          <w:spacing w:val="-4"/>
          <w:sz w:val="19"/>
          <w:szCs w:val="19"/>
        </w:rPr>
        <w:t>s</w:t>
      </w:r>
      <w:r>
        <w:rPr>
          <w:rFonts w:cs="Calibri"/>
          <w:sz w:val="19"/>
          <w:szCs w:val="19"/>
        </w:rPr>
        <w:t>c</w:t>
      </w:r>
      <w:r>
        <w:rPr>
          <w:rFonts w:cs="Calibri"/>
          <w:spacing w:val="1"/>
          <w:sz w:val="19"/>
          <w:szCs w:val="19"/>
        </w:rPr>
        <w:t>o</w:t>
      </w:r>
      <w:r>
        <w:rPr>
          <w:rFonts w:cs="Calibri"/>
          <w:spacing w:val="-1"/>
          <w:sz w:val="19"/>
          <w:szCs w:val="19"/>
        </w:rPr>
        <w:t>m</w:t>
      </w:r>
      <w:r>
        <w:rPr>
          <w:rFonts w:cs="Calibri"/>
          <w:spacing w:val="-3"/>
          <w:sz w:val="19"/>
          <w:szCs w:val="19"/>
        </w:rPr>
        <w:t>f</w:t>
      </w:r>
      <w:r>
        <w:rPr>
          <w:rFonts w:cs="Calibri"/>
          <w:spacing w:val="1"/>
          <w:sz w:val="19"/>
          <w:szCs w:val="19"/>
        </w:rPr>
        <w:t>o</w:t>
      </w:r>
      <w:r>
        <w:rPr>
          <w:rFonts w:cs="Calibri"/>
          <w:sz w:val="19"/>
          <w:szCs w:val="19"/>
        </w:rPr>
        <w:t>rt</w:t>
      </w:r>
      <w:r>
        <w:rPr>
          <w:rFonts w:cs="Calibri"/>
          <w:spacing w:val="28"/>
          <w:sz w:val="19"/>
          <w:szCs w:val="19"/>
        </w:rPr>
        <w:t xml:space="preserve"> </w:t>
      </w:r>
      <w:proofErr w:type="gramStart"/>
      <w:r>
        <w:rPr>
          <w:rFonts w:cs="Calibri"/>
          <w:spacing w:val="1"/>
          <w:sz w:val="19"/>
          <w:szCs w:val="19"/>
        </w:rPr>
        <w:t>a</w:t>
      </w:r>
      <w:r>
        <w:rPr>
          <w:rFonts w:cs="Calibri"/>
          <w:sz w:val="19"/>
          <w:szCs w:val="19"/>
        </w:rPr>
        <w:t>t</w:t>
      </w:r>
      <w:r>
        <w:rPr>
          <w:rFonts w:cs="Calibri"/>
          <w:spacing w:val="8"/>
          <w:sz w:val="19"/>
          <w:szCs w:val="19"/>
        </w:rPr>
        <w:t xml:space="preserve"> </w:t>
      </w:r>
      <w:r>
        <w:rPr>
          <w:rFonts w:cs="Calibri"/>
          <w:sz w:val="19"/>
          <w:szCs w:val="19"/>
        </w:rPr>
        <w:t>t</w:t>
      </w:r>
      <w:r>
        <w:rPr>
          <w:rFonts w:cs="Calibri"/>
          <w:spacing w:val="1"/>
          <w:sz w:val="19"/>
          <w:szCs w:val="19"/>
        </w:rPr>
        <w:t>h</w:t>
      </w:r>
      <w:r>
        <w:rPr>
          <w:rFonts w:cs="Calibri"/>
          <w:sz w:val="19"/>
          <w:szCs w:val="19"/>
        </w:rPr>
        <w:t>is</w:t>
      </w:r>
      <w:r>
        <w:rPr>
          <w:rFonts w:cs="Calibri"/>
          <w:spacing w:val="9"/>
          <w:sz w:val="19"/>
          <w:szCs w:val="19"/>
        </w:rPr>
        <w:t xml:space="preserve"> </w:t>
      </w:r>
      <w:r>
        <w:rPr>
          <w:rFonts w:cs="Calibri"/>
          <w:sz w:val="19"/>
          <w:szCs w:val="19"/>
        </w:rPr>
        <w:t>ti</w:t>
      </w:r>
      <w:r>
        <w:rPr>
          <w:rFonts w:cs="Calibri"/>
          <w:spacing w:val="-1"/>
          <w:sz w:val="19"/>
          <w:szCs w:val="19"/>
        </w:rPr>
        <w:t>me</w:t>
      </w:r>
      <w:proofErr w:type="gramEnd"/>
      <w:r>
        <w:rPr>
          <w:rFonts w:cs="Calibri"/>
          <w:sz w:val="19"/>
          <w:szCs w:val="19"/>
        </w:rPr>
        <w:t xml:space="preserve">?                                                                         </w:t>
      </w:r>
      <w:r>
        <w:rPr>
          <w:rFonts w:cs="Calibri"/>
          <w:spacing w:val="36"/>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3"/>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25"/>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1"/>
          <w:w w:val="103"/>
          <w:sz w:val="19"/>
          <w:szCs w:val="19"/>
        </w:rPr>
        <w:t>No</w:t>
      </w:r>
      <w:proofErr w:type="gramEnd"/>
    </w:p>
    <w:p w14:paraId="34FE28E2" w14:textId="77777777" w:rsidR="00305E29" w:rsidRDefault="00305E29" w:rsidP="00305E29">
      <w:pPr>
        <w:widowControl w:val="0"/>
        <w:autoSpaceDE w:val="0"/>
        <w:autoSpaceDN w:val="0"/>
        <w:adjustRightInd w:val="0"/>
        <w:spacing w:before="10" w:after="0" w:line="170" w:lineRule="exact"/>
        <w:rPr>
          <w:rFonts w:cs="Calibri"/>
          <w:sz w:val="17"/>
          <w:szCs w:val="17"/>
        </w:rPr>
      </w:pPr>
    </w:p>
    <w:p w14:paraId="15732B30" w14:textId="77777777" w:rsidR="00305E29" w:rsidRDefault="00305E29" w:rsidP="00305E29">
      <w:pPr>
        <w:widowControl w:val="0"/>
        <w:tabs>
          <w:tab w:val="left" w:pos="9620"/>
        </w:tabs>
        <w:autoSpaceDE w:val="0"/>
        <w:autoSpaceDN w:val="0"/>
        <w:adjustRightInd w:val="0"/>
        <w:spacing w:before="27" w:after="0" w:line="230" w:lineRule="exact"/>
        <w:ind w:left="474"/>
        <w:rPr>
          <w:rFonts w:cs="Calibri"/>
          <w:sz w:val="19"/>
          <w:szCs w:val="19"/>
        </w:rPr>
      </w:pPr>
      <w:r>
        <w:rPr>
          <w:rFonts w:cs="Calibri"/>
          <w:w w:val="103"/>
          <w:sz w:val="19"/>
          <w:szCs w:val="19"/>
        </w:rPr>
        <w:t>If</w:t>
      </w:r>
      <w:r>
        <w:rPr>
          <w:rFonts w:cs="Calibri"/>
          <w:spacing w:val="-6"/>
          <w:sz w:val="19"/>
          <w:szCs w:val="19"/>
        </w:rPr>
        <w:t xml:space="preserve"> </w:t>
      </w:r>
      <w:r>
        <w:rPr>
          <w:rFonts w:cs="Calibri"/>
          <w:spacing w:val="1"/>
          <w:w w:val="103"/>
          <w:sz w:val="19"/>
          <w:szCs w:val="19"/>
        </w:rPr>
        <w:t>y</w:t>
      </w:r>
      <w:r>
        <w:rPr>
          <w:rFonts w:cs="Calibri"/>
          <w:spacing w:val="-1"/>
          <w:w w:val="103"/>
          <w:sz w:val="19"/>
          <w:szCs w:val="19"/>
        </w:rPr>
        <w:t>e</w:t>
      </w:r>
      <w:r>
        <w:rPr>
          <w:rFonts w:cs="Calibri"/>
          <w:spacing w:val="1"/>
          <w:w w:val="103"/>
          <w:sz w:val="19"/>
          <w:szCs w:val="19"/>
        </w:rPr>
        <w:t>s</w:t>
      </w:r>
      <w:r>
        <w:rPr>
          <w:rFonts w:cs="Calibri"/>
          <w:w w:val="103"/>
          <w:sz w:val="19"/>
          <w:szCs w:val="19"/>
        </w:rPr>
        <w:t>,</w:t>
      </w:r>
      <w:r>
        <w:rPr>
          <w:rFonts w:cs="Calibri"/>
          <w:spacing w:val="-2"/>
          <w:sz w:val="19"/>
          <w:szCs w:val="19"/>
        </w:rPr>
        <w:t xml:space="preserve"> </w:t>
      </w:r>
      <w:r>
        <w:rPr>
          <w:rFonts w:cs="Calibri"/>
          <w:spacing w:val="-1"/>
          <w:w w:val="103"/>
          <w:sz w:val="19"/>
          <w:szCs w:val="19"/>
        </w:rPr>
        <w:t>w</w:t>
      </w:r>
      <w:r>
        <w:rPr>
          <w:rFonts w:cs="Calibri"/>
          <w:spacing w:val="1"/>
          <w:w w:val="103"/>
          <w:sz w:val="19"/>
          <w:szCs w:val="19"/>
        </w:rPr>
        <w:t>ha</w:t>
      </w:r>
      <w:r>
        <w:rPr>
          <w:rFonts w:cs="Calibri"/>
          <w:w w:val="103"/>
          <w:sz w:val="19"/>
          <w:szCs w:val="19"/>
        </w:rPr>
        <w:t>t</w:t>
      </w:r>
      <w:r>
        <w:rPr>
          <w:rFonts w:cs="Calibri"/>
          <w:spacing w:val="-2"/>
          <w:sz w:val="19"/>
          <w:szCs w:val="19"/>
        </w:rPr>
        <w:t xml:space="preserve"> </w:t>
      </w:r>
      <w:r>
        <w:rPr>
          <w:rFonts w:cs="Calibri"/>
          <w:w w:val="103"/>
          <w:sz w:val="19"/>
          <w:szCs w:val="19"/>
        </w:rPr>
        <w:t>t</w:t>
      </w:r>
      <w:r>
        <w:rPr>
          <w:rFonts w:cs="Calibri"/>
          <w:spacing w:val="1"/>
          <w:w w:val="103"/>
          <w:sz w:val="19"/>
          <w:szCs w:val="19"/>
        </w:rPr>
        <w:t>yp</w:t>
      </w:r>
      <w:r>
        <w:rPr>
          <w:rFonts w:cs="Calibri"/>
          <w:w w:val="103"/>
          <w:sz w:val="19"/>
          <w:szCs w:val="19"/>
        </w:rPr>
        <w:t>e</w:t>
      </w:r>
      <w:r>
        <w:rPr>
          <w:rFonts w:cs="Calibri"/>
          <w:spacing w:val="-3"/>
          <w:sz w:val="19"/>
          <w:szCs w:val="19"/>
        </w:rPr>
        <w:t xml:space="preserve"> </w:t>
      </w:r>
      <w:r>
        <w:rPr>
          <w:rFonts w:cs="Calibri"/>
          <w:spacing w:val="1"/>
          <w:w w:val="103"/>
          <w:sz w:val="19"/>
          <w:szCs w:val="19"/>
        </w:rPr>
        <w:t>an</w:t>
      </w:r>
      <w:r>
        <w:rPr>
          <w:rFonts w:cs="Calibri"/>
          <w:w w:val="103"/>
          <w:sz w:val="19"/>
          <w:szCs w:val="19"/>
        </w:rPr>
        <w:t>d</w:t>
      </w:r>
      <w:r>
        <w:rPr>
          <w:rFonts w:cs="Calibri"/>
          <w:spacing w:val="-2"/>
          <w:sz w:val="19"/>
          <w:szCs w:val="19"/>
        </w:rPr>
        <w:t xml:space="preserve"> </w:t>
      </w:r>
      <w:r>
        <w:rPr>
          <w:rFonts w:cs="Calibri"/>
          <w:spacing w:val="-1"/>
          <w:w w:val="103"/>
          <w:sz w:val="19"/>
          <w:szCs w:val="19"/>
        </w:rPr>
        <w:t>w</w:t>
      </w:r>
      <w:r>
        <w:rPr>
          <w:rFonts w:cs="Calibri"/>
          <w:spacing w:val="1"/>
          <w:w w:val="103"/>
          <w:sz w:val="19"/>
          <w:szCs w:val="19"/>
        </w:rPr>
        <w:t>h</w:t>
      </w:r>
      <w:r>
        <w:rPr>
          <w:rFonts w:cs="Calibri"/>
          <w:spacing w:val="-1"/>
          <w:w w:val="103"/>
          <w:sz w:val="19"/>
          <w:szCs w:val="19"/>
        </w:rPr>
        <w:t>e</w:t>
      </w:r>
      <w:r>
        <w:rPr>
          <w:rFonts w:cs="Calibri"/>
          <w:w w:val="103"/>
          <w:sz w:val="19"/>
          <w:szCs w:val="19"/>
        </w:rPr>
        <w:t>r</w:t>
      </w:r>
      <w:r>
        <w:rPr>
          <w:rFonts w:cs="Calibri"/>
          <w:spacing w:val="-1"/>
          <w:w w:val="103"/>
          <w:sz w:val="19"/>
          <w:szCs w:val="19"/>
        </w:rPr>
        <w:t>e</w:t>
      </w:r>
      <w:r>
        <w:rPr>
          <w:rFonts w:cs="Calibri"/>
          <w:w w:val="103"/>
          <w:sz w:val="19"/>
          <w:szCs w:val="19"/>
        </w:rPr>
        <w:t>?</w:t>
      </w:r>
      <w:r>
        <w:rPr>
          <w:rFonts w:cs="Calibri"/>
          <w:sz w:val="19"/>
          <w:szCs w:val="19"/>
        </w:rPr>
        <w:t xml:space="preserve"> </w:t>
      </w:r>
      <w:r>
        <w:rPr>
          <w:rFonts w:cs="Calibri"/>
          <w:spacing w:val="3"/>
          <w:sz w:val="19"/>
          <w:szCs w:val="19"/>
        </w:rPr>
        <w:t xml:space="preserve"> </w:t>
      </w:r>
      <w:r>
        <w:rPr>
          <w:rFonts w:cs="Calibri"/>
          <w:w w:val="103"/>
          <w:sz w:val="19"/>
          <w:szCs w:val="19"/>
          <w:u w:val="single"/>
        </w:rPr>
        <w:t xml:space="preserve"> </w:t>
      </w:r>
      <w:r>
        <w:rPr>
          <w:rFonts w:cs="Calibri"/>
          <w:sz w:val="19"/>
          <w:szCs w:val="19"/>
          <w:u w:val="single"/>
        </w:rPr>
        <w:tab/>
      </w:r>
    </w:p>
    <w:p w14:paraId="7E4C960B" w14:textId="77777777" w:rsidR="00305E29" w:rsidRDefault="00305E29" w:rsidP="00305E29">
      <w:pPr>
        <w:widowControl w:val="0"/>
        <w:autoSpaceDE w:val="0"/>
        <w:autoSpaceDN w:val="0"/>
        <w:adjustRightInd w:val="0"/>
        <w:spacing w:before="6" w:after="0" w:line="180" w:lineRule="exact"/>
        <w:rPr>
          <w:rFonts w:cs="Calibri"/>
          <w:sz w:val="18"/>
          <w:szCs w:val="18"/>
        </w:rPr>
      </w:pPr>
    </w:p>
    <w:p w14:paraId="5B251A62" w14:textId="77777777" w:rsidR="00305E29" w:rsidRDefault="00305E29" w:rsidP="00305E29">
      <w:pPr>
        <w:widowControl w:val="0"/>
        <w:autoSpaceDE w:val="0"/>
        <w:autoSpaceDN w:val="0"/>
        <w:adjustRightInd w:val="0"/>
        <w:spacing w:before="19" w:after="0" w:line="240" w:lineRule="auto"/>
        <w:ind w:left="118"/>
        <w:rPr>
          <w:rFonts w:cs="Calibri"/>
          <w:sz w:val="19"/>
          <w:szCs w:val="19"/>
        </w:rPr>
      </w:pPr>
      <w:r>
        <w:rPr>
          <w:rFonts w:cs="Calibri"/>
          <w:spacing w:val="1"/>
          <w:sz w:val="19"/>
          <w:szCs w:val="19"/>
        </w:rPr>
        <w:t>H</w:t>
      </w:r>
      <w:r>
        <w:rPr>
          <w:rFonts w:cs="Calibri"/>
          <w:sz w:val="19"/>
          <w:szCs w:val="19"/>
        </w:rPr>
        <w:t>a</w:t>
      </w:r>
      <w:r>
        <w:rPr>
          <w:rFonts w:cs="Calibri"/>
          <w:spacing w:val="1"/>
          <w:sz w:val="19"/>
          <w:szCs w:val="19"/>
        </w:rPr>
        <w:t>v</w:t>
      </w:r>
      <w:r>
        <w:rPr>
          <w:rFonts w:cs="Calibri"/>
          <w:sz w:val="19"/>
          <w:szCs w:val="19"/>
        </w:rPr>
        <w:t>e</w:t>
      </w:r>
      <w:r>
        <w:rPr>
          <w:rFonts w:cs="Calibri"/>
          <w:spacing w:val="11"/>
          <w:sz w:val="19"/>
          <w:szCs w:val="19"/>
        </w:rPr>
        <w:t xml:space="preserve"> </w:t>
      </w:r>
      <w:r>
        <w:rPr>
          <w:rFonts w:cs="Calibri"/>
          <w:spacing w:val="1"/>
          <w:sz w:val="19"/>
          <w:szCs w:val="19"/>
        </w:rPr>
        <w:t>yo</w:t>
      </w:r>
      <w:r>
        <w:rPr>
          <w:rFonts w:cs="Calibri"/>
          <w:sz w:val="19"/>
          <w:szCs w:val="19"/>
        </w:rPr>
        <w:t>u</w:t>
      </w:r>
      <w:r>
        <w:rPr>
          <w:rFonts w:cs="Calibri"/>
          <w:spacing w:val="10"/>
          <w:sz w:val="19"/>
          <w:szCs w:val="19"/>
        </w:rPr>
        <w:t xml:space="preserve"> </w:t>
      </w:r>
      <w:r>
        <w:rPr>
          <w:rFonts w:cs="Calibri"/>
          <w:spacing w:val="1"/>
          <w:sz w:val="19"/>
          <w:szCs w:val="19"/>
        </w:rPr>
        <w:t>b</w:t>
      </w:r>
      <w:r>
        <w:rPr>
          <w:rFonts w:cs="Calibri"/>
          <w:spacing w:val="-1"/>
          <w:sz w:val="19"/>
          <w:szCs w:val="19"/>
        </w:rPr>
        <w:t>ee</w:t>
      </w:r>
      <w:r>
        <w:rPr>
          <w:rFonts w:cs="Calibri"/>
          <w:sz w:val="19"/>
          <w:szCs w:val="19"/>
        </w:rPr>
        <w:t>n</w:t>
      </w:r>
      <w:r>
        <w:rPr>
          <w:rFonts w:cs="Calibri"/>
          <w:spacing w:val="13"/>
          <w:sz w:val="19"/>
          <w:szCs w:val="19"/>
        </w:rPr>
        <w:t xml:space="preserve"> </w:t>
      </w:r>
      <w:r>
        <w:rPr>
          <w:rFonts w:cs="Calibri"/>
          <w:spacing w:val="1"/>
          <w:sz w:val="19"/>
          <w:szCs w:val="19"/>
        </w:rPr>
        <w:t>und</w:t>
      </w:r>
      <w:r>
        <w:rPr>
          <w:rFonts w:cs="Calibri"/>
          <w:spacing w:val="-1"/>
          <w:sz w:val="19"/>
          <w:szCs w:val="19"/>
        </w:rPr>
        <w:t>e</w:t>
      </w:r>
      <w:r>
        <w:rPr>
          <w:rFonts w:cs="Calibri"/>
          <w:sz w:val="19"/>
          <w:szCs w:val="19"/>
        </w:rPr>
        <w:t>r</w:t>
      </w:r>
      <w:r>
        <w:rPr>
          <w:rFonts w:cs="Calibri"/>
          <w:spacing w:val="16"/>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7"/>
          <w:sz w:val="19"/>
          <w:szCs w:val="19"/>
        </w:rPr>
        <w:t xml:space="preserve"> </w:t>
      </w:r>
      <w:r>
        <w:rPr>
          <w:rFonts w:cs="Calibri"/>
          <w:sz w:val="19"/>
          <w:szCs w:val="19"/>
        </w:rPr>
        <w:t>c</w:t>
      </w:r>
      <w:r>
        <w:rPr>
          <w:rFonts w:cs="Calibri"/>
          <w:spacing w:val="1"/>
          <w:sz w:val="19"/>
          <w:szCs w:val="19"/>
        </w:rPr>
        <w:t>a</w:t>
      </w:r>
      <w:r>
        <w:rPr>
          <w:rFonts w:cs="Calibri"/>
          <w:sz w:val="19"/>
          <w:szCs w:val="19"/>
        </w:rPr>
        <w:t>re</w:t>
      </w:r>
      <w:r>
        <w:rPr>
          <w:rFonts w:cs="Calibri"/>
          <w:spacing w:val="9"/>
          <w:sz w:val="19"/>
          <w:szCs w:val="19"/>
        </w:rPr>
        <w:t xml:space="preserve"> </w:t>
      </w:r>
      <w:r>
        <w:rPr>
          <w:rFonts w:cs="Calibri"/>
          <w:spacing w:val="1"/>
          <w:sz w:val="19"/>
          <w:szCs w:val="19"/>
        </w:rPr>
        <w:t>o</w:t>
      </w:r>
      <w:r>
        <w:rPr>
          <w:rFonts w:cs="Calibri"/>
          <w:sz w:val="19"/>
          <w:szCs w:val="19"/>
        </w:rPr>
        <w:t>f</w:t>
      </w:r>
      <w:r>
        <w:rPr>
          <w:rFonts w:cs="Calibri"/>
          <w:spacing w:val="4"/>
          <w:sz w:val="19"/>
          <w:szCs w:val="19"/>
        </w:rPr>
        <w:t xml:space="preserve"> </w:t>
      </w:r>
      <w:r>
        <w:rPr>
          <w:rFonts w:cs="Calibri"/>
          <w:sz w:val="19"/>
          <w:szCs w:val="19"/>
        </w:rPr>
        <w:t>a</w:t>
      </w:r>
      <w:r>
        <w:rPr>
          <w:rFonts w:cs="Calibri"/>
          <w:spacing w:val="3"/>
          <w:sz w:val="19"/>
          <w:szCs w:val="19"/>
        </w:rPr>
        <w:t xml:space="preserve"> </w:t>
      </w:r>
      <w:r>
        <w:rPr>
          <w:rFonts w:cs="Calibri"/>
          <w:spacing w:val="-1"/>
          <w:sz w:val="19"/>
          <w:szCs w:val="19"/>
        </w:rPr>
        <w:t>me</w:t>
      </w:r>
      <w:r>
        <w:rPr>
          <w:rFonts w:cs="Calibri"/>
          <w:spacing w:val="1"/>
          <w:sz w:val="19"/>
          <w:szCs w:val="19"/>
        </w:rPr>
        <w:t>d</w:t>
      </w:r>
      <w:r>
        <w:rPr>
          <w:rFonts w:cs="Calibri"/>
          <w:sz w:val="19"/>
          <w:szCs w:val="19"/>
        </w:rPr>
        <w:t>ic</w:t>
      </w:r>
      <w:r>
        <w:rPr>
          <w:rFonts w:cs="Calibri"/>
          <w:spacing w:val="1"/>
          <w:sz w:val="19"/>
          <w:szCs w:val="19"/>
        </w:rPr>
        <w:t>a</w:t>
      </w:r>
      <w:r>
        <w:rPr>
          <w:rFonts w:cs="Calibri"/>
          <w:sz w:val="19"/>
          <w:szCs w:val="19"/>
        </w:rPr>
        <w:t>l</w:t>
      </w:r>
      <w:r>
        <w:rPr>
          <w:rFonts w:cs="Calibri"/>
          <w:spacing w:val="20"/>
          <w:sz w:val="19"/>
          <w:szCs w:val="19"/>
        </w:rPr>
        <w:t xml:space="preserve"> </w:t>
      </w:r>
      <w:r>
        <w:rPr>
          <w:rFonts w:cs="Calibri"/>
          <w:spacing w:val="1"/>
          <w:sz w:val="19"/>
          <w:szCs w:val="19"/>
        </w:rPr>
        <w:t>do</w:t>
      </w:r>
      <w:r>
        <w:rPr>
          <w:rFonts w:cs="Calibri"/>
          <w:sz w:val="19"/>
          <w:szCs w:val="19"/>
        </w:rPr>
        <w:t>ct</w:t>
      </w:r>
      <w:r>
        <w:rPr>
          <w:rFonts w:cs="Calibri"/>
          <w:spacing w:val="1"/>
          <w:sz w:val="19"/>
          <w:szCs w:val="19"/>
        </w:rPr>
        <w:t>o</w:t>
      </w:r>
      <w:r>
        <w:rPr>
          <w:rFonts w:cs="Calibri"/>
          <w:sz w:val="19"/>
          <w:szCs w:val="19"/>
        </w:rPr>
        <w:t>r</w:t>
      </w:r>
      <w:r>
        <w:rPr>
          <w:rFonts w:cs="Calibri"/>
          <w:spacing w:val="15"/>
          <w:sz w:val="19"/>
          <w:szCs w:val="19"/>
        </w:rPr>
        <w:t xml:space="preserve"> </w:t>
      </w:r>
      <w:r>
        <w:rPr>
          <w:rFonts w:cs="Calibri"/>
          <w:spacing w:val="1"/>
          <w:sz w:val="19"/>
          <w:szCs w:val="19"/>
        </w:rPr>
        <w:t>du</w:t>
      </w:r>
      <w:r>
        <w:rPr>
          <w:rFonts w:cs="Calibri"/>
          <w:sz w:val="19"/>
          <w:szCs w:val="19"/>
        </w:rPr>
        <w:t>ri</w:t>
      </w:r>
      <w:r>
        <w:rPr>
          <w:rFonts w:cs="Calibri"/>
          <w:spacing w:val="1"/>
          <w:sz w:val="19"/>
          <w:szCs w:val="19"/>
        </w:rPr>
        <w:t>n</w:t>
      </w:r>
      <w:r>
        <w:rPr>
          <w:rFonts w:cs="Calibri"/>
          <w:sz w:val="19"/>
          <w:szCs w:val="19"/>
        </w:rPr>
        <w:t>g</w:t>
      </w:r>
      <w:r>
        <w:rPr>
          <w:rFonts w:cs="Calibri"/>
          <w:spacing w:val="15"/>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7"/>
          <w:sz w:val="19"/>
          <w:szCs w:val="19"/>
        </w:rPr>
        <w:t xml:space="preserve"> </w:t>
      </w:r>
      <w:r>
        <w:rPr>
          <w:rFonts w:cs="Calibri"/>
          <w:spacing w:val="1"/>
          <w:sz w:val="19"/>
          <w:szCs w:val="19"/>
        </w:rPr>
        <w:t>pas</w:t>
      </w:r>
      <w:r>
        <w:rPr>
          <w:rFonts w:cs="Calibri"/>
          <w:sz w:val="19"/>
          <w:szCs w:val="19"/>
        </w:rPr>
        <w:t>t</w:t>
      </w:r>
      <w:r>
        <w:rPr>
          <w:rFonts w:cs="Calibri"/>
          <w:spacing w:val="10"/>
          <w:sz w:val="19"/>
          <w:szCs w:val="19"/>
        </w:rPr>
        <w:t xml:space="preserve"> </w:t>
      </w:r>
      <w:r>
        <w:rPr>
          <w:rFonts w:cs="Calibri"/>
          <w:sz w:val="19"/>
          <w:szCs w:val="19"/>
        </w:rPr>
        <w:t>t</w:t>
      </w:r>
      <w:r>
        <w:rPr>
          <w:rFonts w:cs="Calibri"/>
          <w:spacing w:val="-1"/>
          <w:sz w:val="19"/>
          <w:szCs w:val="19"/>
        </w:rPr>
        <w:t>w</w:t>
      </w:r>
      <w:r>
        <w:rPr>
          <w:rFonts w:cs="Calibri"/>
          <w:sz w:val="19"/>
          <w:szCs w:val="19"/>
        </w:rPr>
        <w:t>o</w:t>
      </w:r>
      <w:r>
        <w:rPr>
          <w:rFonts w:cs="Calibri"/>
          <w:spacing w:val="12"/>
          <w:sz w:val="19"/>
          <w:szCs w:val="19"/>
        </w:rPr>
        <w:t xml:space="preserve"> </w:t>
      </w:r>
      <w:r>
        <w:rPr>
          <w:rFonts w:cs="Calibri"/>
          <w:spacing w:val="1"/>
          <w:sz w:val="19"/>
          <w:szCs w:val="19"/>
        </w:rPr>
        <w:t>y</w:t>
      </w:r>
      <w:r>
        <w:rPr>
          <w:rFonts w:cs="Calibri"/>
          <w:spacing w:val="-1"/>
          <w:sz w:val="19"/>
          <w:szCs w:val="19"/>
        </w:rPr>
        <w:t>e</w:t>
      </w:r>
      <w:r>
        <w:rPr>
          <w:rFonts w:cs="Calibri"/>
          <w:spacing w:val="1"/>
          <w:sz w:val="19"/>
          <w:szCs w:val="19"/>
        </w:rPr>
        <w:t>a</w:t>
      </w:r>
      <w:r>
        <w:rPr>
          <w:rFonts w:cs="Calibri"/>
          <w:spacing w:val="-2"/>
          <w:sz w:val="19"/>
          <w:szCs w:val="19"/>
        </w:rPr>
        <w:t>r</w:t>
      </w:r>
      <w:r>
        <w:rPr>
          <w:rFonts w:cs="Calibri"/>
          <w:spacing w:val="1"/>
          <w:sz w:val="19"/>
          <w:szCs w:val="19"/>
        </w:rPr>
        <w:t>s</w:t>
      </w:r>
      <w:r>
        <w:rPr>
          <w:rFonts w:cs="Calibri"/>
          <w:sz w:val="19"/>
          <w:szCs w:val="19"/>
        </w:rPr>
        <w:t xml:space="preserve">?                         </w:t>
      </w:r>
      <w:r>
        <w:rPr>
          <w:rFonts w:cs="Calibri"/>
          <w:spacing w:val="14"/>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3"/>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25"/>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1"/>
          <w:w w:val="103"/>
          <w:sz w:val="19"/>
          <w:szCs w:val="19"/>
        </w:rPr>
        <w:t>No</w:t>
      </w:r>
      <w:proofErr w:type="gramEnd"/>
    </w:p>
    <w:p w14:paraId="3971FB24" w14:textId="77777777" w:rsidR="00305E29" w:rsidRDefault="00305E29" w:rsidP="00305E29">
      <w:pPr>
        <w:widowControl w:val="0"/>
        <w:tabs>
          <w:tab w:val="left" w:pos="9620"/>
        </w:tabs>
        <w:autoSpaceDE w:val="0"/>
        <w:autoSpaceDN w:val="0"/>
        <w:adjustRightInd w:val="0"/>
        <w:spacing w:before="6" w:after="0" w:line="430" w:lineRule="atLeast"/>
        <w:ind w:left="474" w:right="67"/>
        <w:rPr>
          <w:rFonts w:cs="Calibri"/>
          <w:sz w:val="19"/>
          <w:szCs w:val="19"/>
        </w:rPr>
      </w:pPr>
      <w:r>
        <w:rPr>
          <w:rFonts w:cs="Calibri"/>
          <w:sz w:val="19"/>
          <w:szCs w:val="19"/>
        </w:rPr>
        <w:t>M</w:t>
      </w:r>
      <w:r>
        <w:rPr>
          <w:rFonts w:cs="Calibri"/>
          <w:spacing w:val="-1"/>
          <w:sz w:val="19"/>
          <w:szCs w:val="19"/>
        </w:rPr>
        <w:t>e</w:t>
      </w:r>
      <w:r>
        <w:rPr>
          <w:rFonts w:cs="Calibri"/>
          <w:spacing w:val="1"/>
          <w:sz w:val="19"/>
          <w:szCs w:val="19"/>
        </w:rPr>
        <w:t>d</w:t>
      </w:r>
      <w:r>
        <w:rPr>
          <w:rFonts w:cs="Calibri"/>
          <w:sz w:val="19"/>
          <w:szCs w:val="19"/>
        </w:rPr>
        <w:t>ic</w:t>
      </w:r>
      <w:r>
        <w:rPr>
          <w:rFonts w:cs="Calibri"/>
          <w:spacing w:val="1"/>
          <w:sz w:val="19"/>
          <w:szCs w:val="19"/>
        </w:rPr>
        <w:t>a</w:t>
      </w:r>
      <w:r>
        <w:rPr>
          <w:rFonts w:cs="Calibri"/>
          <w:sz w:val="19"/>
          <w:szCs w:val="19"/>
        </w:rPr>
        <w:t>l</w:t>
      </w:r>
      <w:r>
        <w:rPr>
          <w:rFonts w:cs="Calibri"/>
          <w:spacing w:val="8"/>
          <w:sz w:val="19"/>
          <w:szCs w:val="19"/>
        </w:rPr>
        <w:t xml:space="preserve"> </w:t>
      </w:r>
      <w:r>
        <w:rPr>
          <w:rFonts w:cs="Calibri"/>
          <w:sz w:val="19"/>
          <w:szCs w:val="19"/>
        </w:rPr>
        <w:t>Doct</w:t>
      </w:r>
      <w:r>
        <w:rPr>
          <w:rFonts w:cs="Calibri"/>
          <w:spacing w:val="1"/>
          <w:sz w:val="19"/>
          <w:szCs w:val="19"/>
        </w:rPr>
        <w:t>o</w:t>
      </w:r>
      <w:r>
        <w:rPr>
          <w:rFonts w:cs="Calibri"/>
          <w:sz w:val="19"/>
          <w:szCs w:val="19"/>
        </w:rPr>
        <w:t>r</w:t>
      </w:r>
      <w:r>
        <w:rPr>
          <w:rFonts w:cs="Calibri"/>
          <w:spacing w:val="1"/>
          <w:sz w:val="19"/>
          <w:szCs w:val="19"/>
        </w:rPr>
        <w:t>’</w:t>
      </w:r>
      <w:r>
        <w:rPr>
          <w:rFonts w:cs="Calibri"/>
          <w:sz w:val="19"/>
          <w:szCs w:val="19"/>
        </w:rPr>
        <w:t>s</w:t>
      </w:r>
      <w:r>
        <w:rPr>
          <w:rFonts w:cs="Calibri"/>
          <w:spacing w:val="11"/>
          <w:sz w:val="19"/>
          <w:szCs w:val="19"/>
        </w:rPr>
        <w:t xml:space="preserve"> </w:t>
      </w:r>
      <w:r>
        <w:rPr>
          <w:rFonts w:cs="Calibri"/>
          <w:spacing w:val="1"/>
          <w:w w:val="103"/>
          <w:sz w:val="19"/>
          <w:szCs w:val="19"/>
        </w:rPr>
        <w:t>Na</w:t>
      </w:r>
      <w:r>
        <w:rPr>
          <w:rFonts w:cs="Calibri"/>
          <w:spacing w:val="2"/>
          <w:w w:val="103"/>
          <w:sz w:val="19"/>
          <w:szCs w:val="19"/>
        </w:rPr>
        <w:t>m</w:t>
      </w:r>
      <w:r>
        <w:rPr>
          <w:rFonts w:cs="Calibri"/>
          <w:spacing w:val="-1"/>
          <w:w w:val="103"/>
          <w:sz w:val="19"/>
          <w:szCs w:val="19"/>
        </w:rPr>
        <w:t>e</w:t>
      </w:r>
      <w:r>
        <w:rPr>
          <w:rFonts w:cs="Calibri"/>
          <w:w w:val="103"/>
          <w:sz w:val="19"/>
          <w:szCs w:val="19"/>
        </w:rPr>
        <w:t>:</w:t>
      </w:r>
      <w:r>
        <w:rPr>
          <w:rFonts w:cs="Calibri"/>
          <w:sz w:val="19"/>
          <w:szCs w:val="19"/>
        </w:rPr>
        <w:t xml:space="preserve">  </w:t>
      </w:r>
      <w:r>
        <w:rPr>
          <w:rFonts w:cs="Calibri"/>
          <w:spacing w:val="-13"/>
          <w:sz w:val="19"/>
          <w:szCs w:val="19"/>
        </w:rPr>
        <w:t xml:space="preserve"> </w:t>
      </w:r>
      <w:r>
        <w:rPr>
          <w:rFonts w:cs="Calibri"/>
          <w:w w:val="103"/>
          <w:sz w:val="19"/>
          <w:szCs w:val="19"/>
          <w:u w:val="single"/>
        </w:rPr>
        <w:t xml:space="preserve"> </w:t>
      </w:r>
      <w:r>
        <w:rPr>
          <w:rFonts w:cs="Calibri"/>
          <w:sz w:val="19"/>
          <w:szCs w:val="19"/>
          <w:u w:val="single"/>
        </w:rPr>
        <w:tab/>
      </w:r>
      <w:r>
        <w:rPr>
          <w:rFonts w:cs="Calibri"/>
          <w:sz w:val="19"/>
          <w:szCs w:val="19"/>
        </w:rPr>
        <w:t xml:space="preserve"> </w:t>
      </w:r>
      <w:r>
        <w:rPr>
          <w:rFonts w:cs="Calibri"/>
          <w:w w:val="103"/>
          <w:sz w:val="19"/>
          <w:szCs w:val="19"/>
        </w:rPr>
        <w:t>A</w:t>
      </w:r>
      <w:r>
        <w:rPr>
          <w:rFonts w:cs="Calibri"/>
          <w:spacing w:val="1"/>
          <w:w w:val="103"/>
          <w:sz w:val="19"/>
          <w:szCs w:val="19"/>
        </w:rPr>
        <w:t>dd</w:t>
      </w:r>
      <w:r>
        <w:rPr>
          <w:rFonts w:cs="Calibri"/>
          <w:w w:val="103"/>
          <w:sz w:val="19"/>
          <w:szCs w:val="19"/>
        </w:rPr>
        <w:t>r</w:t>
      </w:r>
      <w:r>
        <w:rPr>
          <w:rFonts w:cs="Calibri"/>
          <w:spacing w:val="-1"/>
          <w:w w:val="103"/>
          <w:sz w:val="19"/>
          <w:szCs w:val="19"/>
        </w:rPr>
        <w:t>es</w:t>
      </w:r>
      <w:r>
        <w:rPr>
          <w:rFonts w:cs="Calibri"/>
          <w:spacing w:val="1"/>
          <w:w w:val="103"/>
          <w:sz w:val="19"/>
          <w:szCs w:val="19"/>
        </w:rPr>
        <w:t>s</w:t>
      </w:r>
      <w:r>
        <w:rPr>
          <w:rFonts w:cs="Calibri"/>
          <w:w w:val="103"/>
          <w:sz w:val="19"/>
          <w:szCs w:val="19"/>
        </w:rPr>
        <w:t>:</w:t>
      </w:r>
      <w:r>
        <w:rPr>
          <w:rFonts w:cs="Calibri"/>
          <w:sz w:val="19"/>
          <w:szCs w:val="19"/>
        </w:rPr>
        <w:t xml:space="preserve">  </w:t>
      </w:r>
      <w:r>
        <w:rPr>
          <w:rFonts w:cs="Calibri"/>
          <w:spacing w:val="-20"/>
          <w:sz w:val="19"/>
          <w:szCs w:val="19"/>
        </w:rPr>
        <w:t xml:space="preserve"> </w:t>
      </w:r>
      <w:r>
        <w:rPr>
          <w:rFonts w:cs="Calibri"/>
          <w:w w:val="103"/>
          <w:sz w:val="19"/>
          <w:szCs w:val="19"/>
          <w:u w:val="single"/>
        </w:rPr>
        <w:t xml:space="preserve"> </w:t>
      </w:r>
      <w:r>
        <w:rPr>
          <w:rFonts w:cs="Calibri"/>
          <w:sz w:val="19"/>
          <w:szCs w:val="19"/>
          <w:u w:val="single"/>
        </w:rPr>
        <w:tab/>
      </w:r>
    </w:p>
    <w:p w14:paraId="64BC703D" w14:textId="77777777" w:rsidR="00305E29" w:rsidRDefault="00305E29" w:rsidP="00305E29">
      <w:pPr>
        <w:widowControl w:val="0"/>
        <w:autoSpaceDE w:val="0"/>
        <w:autoSpaceDN w:val="0"/>
        <w:adjustRightInd w:val="0"/>
        <w:spacing w:before="4" w:after="0" w:line="170" w:lineRule="exact"/>
        <w:rPr>
          <w:rFonts w:cs="Calibri"/>
          <w:sz w:val="17"/>
          <w:szCs w:val="17"/>
        </w:rPr>
      </w:pPr>
    </w:p>
    <w:p w14:paraId="2C2ABE09" w14:textId="77777777" w:rsidR="00305E29" w:rsidRDefault="00305E29" w:rsidP="00305E29">
      <w:pPr>
        <w:widowControl w:val="0"/>
        <w:tabs>
          <w:tab w:val="left" w:pos="9620"/>
        </w:tabs>
        <w:autoSpaceDE w:val="0"/>
        <w:autoSpaceDN w:val="0"/>
        <w:adjustRightInd w:val="0"/>
        <w:spacing w:before="27" w:after="0" w:line="450" w:lineRule="auto"/>
        <w:ind w:left="118" w:right="60" w:firstLine="356"/>
        <w:rPr>
          <w:rFonts w:cs="Calibri"/>
          <w:sz w:val="19"/>
          <w:szCs w:val="19"/>
        </w:rPr>
      </w:pPr>
      <w:r>
        <w:rPr>
          <w:rFonts w:cs="Calibri"/>
          <w:spacing w:val="-3"/>
          <w:w w:val="103"/>
          <w:sz w:val="19"/>
          <w:szCs w:val="19"/>
        </w:rPr>
        <w:t>T</w:t>
      </w:r>
      <w:r>
        <w:rPr>
          <w:rFonts w:cs="Calibri"/>
          <w:spacing w:val="-1"/>
          <w:w w:val="103"/>
          <w:sz w:val="19"/>
          <w:szCs w:val="19"/>
        </w:rPr>
        <w:t>e</w:t>
      </w:r>
      <w:r>
        <w:rPr>
          <w:rFonts w:cs="Calibri"/>
          <w:w w:val="103"/>
          <w:sz w:val="19"/>
          <w:szCs w:val="19"/>
        </w:rPr>
        <w:t>l</w:t>
      </w:r>
      <w:r>
        <w:rPr>
          <w:rFonts w:cs="Calibri"/>
          <w:spacing w:val="-1"/>
          <w:w w:val="103"/>
          <w:sz w:val="19"/>
          <w:szCs w:val="19"/>
        </w:rPr>
        <w:t>e</w:t>
      </w:r>
      <w:r>
        <w:rPr>
          <w:rFonts w:cs="Calibri"/>
          <w:spacing w:val="1"/>
          <w:w w:val="103"/>
          <w:sz w:val="19"/>
          <w:szCs w:val="19"/>
        </w:rPr>
        <w:t>ph</w:t>
      </w:r>
      <w:r>
        <w:rPr>
          <w:rFonts w:cs="Calibri"/>
          <w:w w:val="103"/>
          <w:sz w:val="19"/>
          <w:szCs w:val="19"/>
        </w:rPr>
        <w:t>o</w:t>
      </w:r>
      <w:r>
        <w:rPr>
          <w:rFonts w:cs="Calibri"/>
          <w:spacing w:val="1"/>
          <w:w w:val="103"/>
          <w:sz w:val="19"/>
          <w:szCs w:val="19"/>
        </w:rPr>
        <w:t>n</w:t>
      </w:r>
      <w:r>
        <w:rPr>
          <w:rFonts w:cs="Calibri"/>
          <w:spacing w:val="-1"/>
          <w:w w:val="103"/>
          <w:sz w:val="19"/>
          <w:szCs w:val="19"/>
        </w:rPr>
        <w:t>e</w:t>
      </w:r>
      <w:r>
        <w:rPr>
          <w:rFonts w:cs="Calibri"/>
          <w:w w:val="103"/>
          <w:sz w:val="19"/>
          <w:szCs w:val="19"/>
        </w:rPr>
        <w:t>:</w:t>
      </w:r>
      <w:r>
        <w:rPr>
          <w:rFonts w:cs="Calibri"/>
          <w:sz w:val="19"/>
          <w:szCs w:val="19"/>
        </w:rPr>
        <w:t xml:space="preserve"> </w:t>
      </w:r>
      <w:r>
        <w:rPr>
          <w:rFonts w:cs="Calibri"/>
          <w:spacing w:val="-8"/>
          <w:sz w:val="19"/>
          <w:szCs w:val="19"/>
        </w:rPr>
        <w:t xml:space="preserve"> </w:t>
      </w:r>
      <w:r>
        <w:rPr>
          <w:rFonts w:cs="Calibri"/>
          <w:w w:val="103"/>
          <w:sz w:val="19"/>
          <w:szCs w:val="19"/>
          <w:u w:val="single"/>
        </w:rPr>
        <w:t xml:space="preserve"> </w:t>
      </w:r>
      <w:r>
        <w:rPr>
          <w:rFonts w:cs="Calibri"/>
          <w:sz w:val="19"/>
          <w:szCs w:val="19"/>
          <w:u w:val="single"/>
        </w:rPr>
        <w:tab/>
      </w:r>
      <w:r>
        <w:rPr>
          <w:rFonts w:cs="Calibri"/>
          <w:sz w:val="19"/>
          <w:szCs w:val="19"/>
        </w:rPr>
        <w:t xml:space="preserve"> </w:t>
      </w:r>
      <w:r>
        <w:rPr>
          <w:rFonts w:cs="Calibri"/>
          <w:spacing w:val="1"/>
          <w:w w:val="103"/>
          <w:sz w:val="19"/>
          <w:szCs w:val="19"/>
        </w:rPr>
        <w:t>H</w:t>
      </w:r>
      <w:r>
        <w:rPr>
          <w:rFonts w:cs="Calibri"/>
          <w:w w:val="103"/>
          <w:sz w:val="19"/>
          <w:szCs w:val="19"/>
        </w:rPr>
        <w:t>a</w:t>
      </w:r>
      <w:r>
        <w:rPr>
          <w:rFonts w:cs="Calibri"/>
          <w:spacing w:val="1"/>
          <w:w w:val="103"/>
          <w:sz w:val="19"/>
          <w:szCs w:val="19"/>
        </w:rPr>
        <w:t>v</w:t>
      </w:r>
      <w:r>
        <w:rPr>
          <w:rFonts w:cs="Calibri"/>
          <w:w w:val="103"/>
          <w:sz w:val="19"/>
          <w:szCs w:val="19"/>
        </w:rPr>
        <w:t>e</w:t>
      </w:r>
      <w:r>
        <w:rPr>
          <w:rFonts w:cs="Calibri"/>
          <w:spacing w:val="-6"/>
          <w:sz w:val="19"/>
          <w:szCs w:val="19"/>
        </w:rPr>
        <w:t xml:space="preserve"> </w:t>
      </w:r>
      <w:r>
        <w:rPr>
          <w:rFonts w:cs="Calibri"/>
          <w:spacing w:val="1"/>
          <w:sz w:val="19"/>
          <w:szCs w:val="19"/>
        </w:rPr>
        <w:t>yo</w:t>
      </w:r>
      <w:r>
        <w:rPr>
          <w:rFonts w:cs="Calibri"/>
          <w:sz w:val="19"/>
          <w:szCs w:val="19"/>
        </w:rPr>
        <w:t>u</w:t>
      </w:r>
      <w:r>
        <w:rPr>
          <w:rFonts w:cs="Calibri"/>
          <w:spacing w:val="7"/>
          <w:sz w:val="19"/>
          <w:szCs w:val="19"/>
        </w:rPr>
        <w:t xml:space="preserve"> </w:t>
      </w:r>
      <w:r>
        <w:rPr>
          <w:rFonts w:cs="Calibri"/>
          <w:sz w:val="19"/>
          <w:szCs w:val="19"/>
        </w:rPr>
        <w:t>t</w:t>
      </w:r>
      <w:r>
        <w:rPr>
          <w:rFonts w:cs="Calibri"/>
          <w:spacing w:val="1"/>
          <w:sz w:val="19"/>
          <w:szCs w:val="19"/>
        </w:rPr>
        <w:t>ak</w:t>
      </w:r>
      <w:r>
        <w:rPr>
          <w:rFonts w:cs="Calibri"/>
          <w:spacing w:val="-1"/>
          <w:sz w:val="19"/>
          <w:szCs w:val="19"/>
        </w:rPr>
        <w:t>e</w:t>
      </w:r>
      <w:r>
        <w:rPr>
          <w:rFonts w:cs="Calibri"/>
          <w:sz w:val="19"/>
          <w:szCs w:val="19"/>
        </w:rPr>
        <w:t>n</w:t>
      </w:r>
      <w:r>
        <w:rPr>
          <w:rFonts w:cs="Calibri"/>
          <w:spacing w:val="11"/>
          <w:sz w:val="19"/>
          <w:szCs w:val="19"/>
        </w:rPr>
        <w:t xml:space="preserve"> </w:t>
      </w:r>
      <w:r>
        <w:rPr>
          <w:rFonts w:cs="Calibri"/>
          <w:spacing w:val="1"/>
          <w:sz w:val="19"/>
          <w:szCs w:val="19"/>
        </w:rPr>
        <w:t>an</w:t>
      </w:r>
      <w:r>
        <w:rPr>
          <w:rFonts w:cs="Calibri"/>
          <w:sz w:val="19"/>
          <w:szCs w:val="19"/>
        </w:rPr>
        <w:t>y</w:t>
      </w:r>
      <w:r>
        <w:rPr>
          <w:rFonts w:cs="Calibri"/>
          <w:spacing w:val="6"/>
          <w:sz w:val="19"/>
          <w:szCs w:val="19"/>
        </w:rPr>
        <w:t xml:space="preserve"> </w:t>
      </w:r>
      <w:r>
        <w:rPr>
          <w:rFonts w:cs="Calibri"/>
          <w:spacing w:val="-1"/>
          <w:sz w:val="19"/>
          <w:szCs w:val="19"/>
        </w:rPr>
        <w:t>me</w:t>
      </w:r>
      <w:r>
        <w:rPr>
          <w:rFonts w:cs="Calibri"/>
          <w:spacing w:val="1"/>
          <w:sz w:val="19"/>
          <w:szCs w:val="19"/>
        </w:rPr>
        <w:t>d</w:t>
      </w:r>
      <w:r>
        <w:rPr>
          <w:rFonts w:cs="Calibri"/>
          <w:sz w:val="19"/>
          <w:szCs w:val="19"/>
        </w:rPr>
        <w:t>ic</w:t>
      </w:r>
      <w:r>
        <w:rPr>
          <w:rFonts w:cs="Calibri"/>
          <w:spacing w:val="1"/>
          <w:sz w:val="19"/>
          <w:szCs w:val="19"/>
        </w:rPr>
        <w:t>a</w:t>
      </w:r>
      <w:r>
        <w:rPr>
          <w:rFonts w:cs="Calibri"/>
          <w:sz w:val="19"/>
          <w:szCs w:val="19"/>
        </w:rPr>
        <w:t>ti</w:t>
      </w:r>
      <w:r>
        <w:rPr>
          <w:rFonts w:cs="Calibri"/>
          <w:spacing w:val="1"/>
          <w:sz w:val="19"/>
          <w:szCs w:val="19"/>
        </w:rPr>
        <w:t>o</w:t>
      </w:r>
      <w:r>
        <w:rPr>
          <w:rFonts w:cs="Calibri"/>
          <w:sz w:val="19"/>
          <w:szCs w:val="19"/>
        </w:rPr>
        <w:t>n</w:t>
      </w:r>
      <w:r>
        <w:rPr>
          <w:rFonts w:cs="Calibri"/>
          <w:spacing w:val="24"/>
          <w:sz w:val="19"/>
          <w:szCs w:val="19"/>
        </w:rPr>
        <w:t xml:space="preserve"> </w:t>
      </w:r>
      <w:r>
        <w:rPr>
          <w:rFonts w:cs="Calibri"/>
          <w:spacing w:val="1"/>
          <w:sz w:val="19"/>
          <w:szCs w:val="19"/>
        </w:rPr>
        <w:t>o</w:t>
      </w:r>
      <w:r>
        <w:rPr>
          <w:rFonts w:cs="Calibri"/>
          <w:sz w:val="19"/>
          <w:szCs w:val="19"/>
        </w:rPr>
        <w:t>r</w:t>
      </w:r>
      <w:r>
        <w:rPr>
          <w:rFonts w:cs="Calibri"/>
          <w:spacing w:val="3"/>
          <w:sz w:val="19"/>
          <w:szCs w:val="19"/>
        </w:rPr>
        <w:t xml:space="preserve"> </w:t>
      </w:r>
      <w:r>
        <w:rPr>
          <w:rFonts w:cs="Calibri"/>
          <w:spacing w:val="1"/>
          <w:sz w:val="19"/>
          <w:szCs w:val="19"/>
        </w:rPr>
        <w:t>d</w:t>
      </w:r>
      <w:r>
        <w:rPr>
          <w:rFonts w:cs="Calibri"/>
          <w:sz w:val="19"/>
          <w:szCs w:val="19"/>
        </w:rPr>
        <w:t>r</w:t>
      </w:r>
      <w:r>
        <w:rPr>
          <w:rFonts w:cs="Calibri"/>
          <w:spacing w:val="1"/>
          <w:sz w:val="19"/>
          <w:szCs w:val="19"/>
        </w:rPr>
        <w:t>u</w:t>
      </w:r>
      <w:r>
        <w:rPr>
          <w:rFonts w:cs="Calibri"/>
          <w:sz w:val="19"/>
          <w:szCs w:val="19"/>
        </w:rPr>
        <w:t>gs</w:t>
      </w:r>
      <w:r>
        <w:rPr>
          <w:rFonts w:cs="Calibri"/>
          <w:spacing w:val="9"/>
          <w:sz w:val="19"/>
          <w:szCs w:val="19"/>
        </w:rPr>
        <w:t xml:space="preserve"> </w:t>
      </w:r>
      <w:r>
        <w:rPr>
          <w:rFonts w:cs="Calibri"/>
          <w:spacing w:val="1"/>
          <w:sz w:val="19"/>
          <w:szCs w:val="19"/>
        </w:rPr>
        <w:t>du</w:t>
      </w:r>
      <w:r>
        <w:rPr>
          <w:rFonts w:cs="Calibri"/>
          <w:sz w:val="19"/>
          <w:szCs w:val="19"/>
        </w:rPr>
        <w:t>ri</w:t>
      </w:r>
      <w:r>
        <w:rPr>
          <w:rFonts w:cs="Calibri"/>
          <w:spacing w:val="1"/>
          <w:sz w:val="19"/>
          <w:szCs w:val="19"/>
        </w:rPr>
        <w:t>n</w:t>
      </w:r>
      <w:r>
        <w:rPr>
          <w:rFonts w:cs="Calibri"/>
          <w:sz w:val="19"/>
          <w:szCs w:val="19"/>
        </w:rPr>
        <w:t>g</w:t>
      </w:r>
      <w:r>
        <w:rPr>
          <w:rFonts w:cs="Calibri"/>
          <w:spacing w:val="10"/>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spacing w:val="1"/>
          <w:sz w:val="19"/>
          <w:szCs w:val="19"/>
        </w:rPr>
        <w:t>pas</w:t>
      </w:r>
      <w:r>
        <w:rPr>
          <w:rFonts w:cs="Calibri"/>
          <w:sz w:val="19"/>
          <w:szCs w:val="19"/>
        </w:rPr>
        <w:t>t</w:t>
      </w:r>
      <w:r>
        <w:rPr>
          <w:rFonts w:cs="Calibri"/>
          <w:spacing w:val="6"/>
          <w:sz w:val="19"/>
          <w:szCs w:val="19"/>
        </w:rPr>
        <w:t xml:space="preserve"> </w:t>
      </w:r>
      <w:r>
        <w:rPr>
          <w:rFonts w:cs="Calibri"/>
          <w:sz w:val="19"/>
          <w:szCs w:val="19"/>
        </w:rPr>
        <w:t>t</w:t>
      </w:r>
      <w:r>
        <w:rPr>
          <w:rFonts w:cs="Calibri"/>
          <w:spacing w:val="-1"/>
          <w:sz w:val="19"/>
          <w:szCs w:val="19"/>
        </w:rPr>
        <w:t>w</w:t>
      </w:r>
      <w:r>
        <w:rPr>
          <w:rFonts w:cs="Calibri"/>
          <w:sz w:val="19"/>
          <w:szCs w:val="19"/>
        </w:rPr>
        <w:t>o</w:t>
      </w:r>
      <w:r>
        <w:rPr>
          <w:rFonts w:cs="Calibri"/>
          <w:spacing w:val="7"/>
          <w:sz w:val="19"/>
          <w:szCs w:val="19"/>
        </w:rPr>
        <w:t xml:space="preserve"> </w:t>
      </w:r>
      <w:r>
        <w:rPr>
          <w:rFonts w:cs="Calibri"/>
          <w:spacing w:val="8"/>
          <w:sz w:val="19"/>
          <w:szCs w:val="19"/>
        </w:rPr>
        <w:t>y</w:t>
      </w:r>
      <w:r>
        <w:rPr>
          <w:rFonts w:cs="Calibri"/>
          <w:spacing w:val="-1"/>
          <w:sz w:val="19"/>
          <w:szCs w:val="19"/>
        </w:rPr>
        <w:t>e</w:t>
      </w:r>
      <w:r>
        <w:rPr>
          <w:rFonts w:cs="Calibri"/>
          <w:spacing w:val="1"/>
          <w:sz w:val="19"/>
          <w:szCs w:val="19"/>
        </w:rPr>
        <w:t>a</w:t>
      </w:r>
      <w:r>
        <w:rPr>
          <w:rFonts w:cs="Calibri"/>
          <w:sz w:val="19"/>
          <w:szCs w:val="19"/>
        </w:rPr>
        <w:t>r</w:t>
      </w:r>
      <w:r>
        <w:rPr>
          <w:rFonts w:cs="Calibri"/>
          <w:spacing w:val="1"/>
          <w:sz w:val="19"/>
          <w:szCs w:val="19"/>
        </w:rPr>
        <w:t>s</w:t>
      </w:r>
      <w:r>
        <w:rPr>
          <w:rFonts w:cs="Calibri"/>
          <w:sz w:val="19"/>
          <w:szCs w:val="19"/>
        </w:rPr>
        <w:t xml:space="preserve">?                                            </w:t>
      </w:r>
      <w:r>
        <w:rPr>
          <w:rFonts w:cs="Calibri"/>
          <w:spacing w:val="5"/>
          <w:sz w:val="19"/>
          <w:szCs w:val="19"/>
        </w:rPr>
        <w:t xml:space="preserve"> </w:t>
      </w:r>
      <w:proofErr w:type="gramStart"/>
      <w:r>
        <w:rPr>
          <w:rFonts w:cs="Calibri"/>
          <w:sz w:val="23"/>
          <w:szCs w:val="23"/>
        </w:rPr>
        <w:t xml:space="preserve">□ </w:t>
      </w:r>
      <w:r>
        <w:rPr>
          <w:rFonts w:cs="Calibri"/>
          <w:spacing w:val="22"/>
          <w:sz w:val="23"/>
          <w:szCs w:val="23"/>
        </w:rPr>
        <w:t xml:space="preserve"> </w:t>
      </w:r>
      <w:r>
        <w:rPr>
          <w:rFonts w:cs="Calibri"/>
          <w:spacing w:val="-3"/>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25"/>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1"/>
          <w:w w:val="103"/>
          <w:sz w:val="19"/>
          <w:szCs w:val="19"/>
        </w:rPr>
        <w:t>No</w:t>
      </w:r>
      <w:proofErr w:type="gramEnd"/>
    </w:p>
    <w:p w14:paraId="7EC92BFE" w14:textId="77777777" w:rsidR="00305E29" w:rsidRDefault="00305E29" w:rsidP="00305E29">
      <w:pPr>
        <w:widowControl w:val="0"/>
        <w:autoSpaceDE w:val="0"/>
        <w:autoSpaceDN w:val="0"/>
        <w:adjustRightInd w:val="0"/>
        <w:spacing w:after="0" w:line="242" w:lineRule="exact"/>
        <w:ind w:left="118"/>
        <w:rPr>
          <w:rFonts w:cs="Calibri"/>
          <w:sz w:val="19"/>
          <w:szCs w:val="19"/>
        </w:rPr>
      </w:pPr>
      <w:r>
        <w:rPr>
          <w:rFonts w:cs="Calibri"/>
          <w:position w:val="1"/>
          <w:sz w:val="19"/>
          <w:szCs w:val="19"/>
        </w:rPr>
        <w:t>Are</w:t>
      </w:r>
      <w:r>
        <w:rPr>
          <w:rFonts w:cs="Calibri"/>
          <w:spacing w:val="3"/>
          <w:position w:val="1"/>
          <w:sz w:val="19"/>
          <w:szCs w:val="19"/>
        </w:rPr>
        <w:t xml:space="preserve"> </w:t>
      </w:r>
      <w:r>
        <w:rPr>
          <w:rFonts w:cs="Calibri"/>
          <w:spacing w:val="1"/>
          <w:position w:val="1"/>
          <w:sz w:val="19"/>
          <w:szCs w:val="19"/>
        </w:rPr>
        <w:t>yo</w:t>
      </w:r>
      <w:r>
        <w:rPr>
          <w:rFonts w:cs="Calibri"/>
          <w:position w:val="1"/>
          <w:sz w:val="19"/>
          <w:szCs w:val="19"/>
        </w:rPr>
        <w:t>u</w:t>
      </w:r>
      <w:r>
        <w:rPr>
          <w:rFonts w:cs="Calibri"/>
          <w:spacing w:val="7"/>
          <w:position w:val="1"/>
          <w:sz w:val="19"/>
          <w:szCs w:val="19"/>
        </w:rPr>
        <w:t xml:space="preserve"> </w:t>
      </w:r>
      <w:r>
        <w:rPr>
          <w:rFonts w:cs="Calibri"/>
          <w:spacing w:val="1"/>
          <w:position w:val="1"/>
          <w:sz w:val="19"/>
          <w:szCs w:val="19"/>
        </w:rPr>
        <w:t>no</w:t>
      </w:r>
      <w:r>
        <w:rPr>
          <w:rFonts w:cs="Calibri"/>
          <w:position w:val="1"/>
          <w:sz w:val="19"/>
          <w:szCs w:val="19"/>
        </w:rPr>
        <w:t>w</w:t>
      </w:r>
      <w:r>
        <w:rPr>
          <w:rFonts w:cs="Calibri"/>
          <w:spacing w:val="7"/>
          <w:position w:val="1"/>
          <w:sz w:val="19"/>
          <w:szCs w:val="19"/>
        </w:rPr>
        <w:t xml:space="preserve"> </w:t>
      </w:r>
      <w:r>
        <w:rPr>
          <w:rFonts w:cs="Calibri"/>
          <w:position w:val="1"/>
          <w:sz w:val="19"/>
          <w:szCs w:val="19"/>
        </w:rPr>
        <w:t>t</w:t>
      </w:r>
      <w:r>
        <w:rPr>
          <w:rFonts w:cs="Calibri"/>
          <w:spacing w:val="1"/>
          <w:position w:val="1"/>
          <w:sz w:val="19"/>
          <w:szCs w:val="19"/>
        </w:rPr>
        <w:t>ak</w:t>
      </w:r>
      <w:r>
        <w:rPr>
          <w:rFonts w:cs="Calibri"/>
          <w:position w:val="1"/>
          <w:sz w:val="19"/>
          <w:szCs w:val="19"/>
        </w:rPr>
        <w:t>i</w:t>
      </w:r>
      <w:r>
        <w:rPr>
          <w:rFonts w:cs="Calibri"/>
          <w:spacing w:val="1"/>
          <w:position w:val="1"/>
          <w:sz w:val="19"/>
          <w:szCs w:val="19"/>
        </w:rPr>
        <w:t>n</w:t>
      </w:r>
      <w:r>
        <w:rPr>
          <w:rFonts w:cs="Calibri"/>
          <w:position w:val="1"/>
          <w:sz w:val="19"/>
          <w:szCs w:val="19"/>
        </w:rPr>
        <w:t>g</w:t>
      </w:r>
      <w:r>
        <w:rPr>
          <w:rFonts w:cs="Calibri"/>
          <w:spacing w:val="11"/>
          <w:position w:val="1"/>
          <w:sz w:val="19"/>
          <w:szCs w:val="19"/>
        </w:rPr>
        <w:t xml:space="preserve"> </w:t>
      </w:r>
      <w:r>
        <w:rPr>
          <w:rFonts w:cs="Calibri"/>
          <w:spacing w:val="1"/>
          <w:position w:val="1"/>
          <w:sz w:val="19"/>
          <w:szCs w:val="19"/>
        </w:rPr>
        <w:t>an</w:t>
      </w:r>
      <w:r>
        <w:rPr>
          <w:rFonts w:cs="Calibri"/>
          <w:position w:val="1"/>
          <w:sz w:val="19"/>
          <w:szCs w:val="19"/>
        </w:rPr>
        <w:t>y</w:t>
      </w:r>
      <w:r>
        <w:rPr>
          <w:rFonts w:cs="Calibri"/>
          <w:spacing w:val="6"/>
          <w:position w:val="1"/>
          <w:sz w:val="19"/>
          <w:szCs w:val="19"/>
        </w:rPr>
        <w:t xml:space="preserve"> </w:t>
      </w:r>
      <w:r>
        <w:rPr>
          <w:rFonts w:cs="Calibri"/>
          <w:spacing w:val="-1"/>
          <w:position w:val="1"/>
          <w:sz w:val="19"/>
          <w:szCs w:val="19"/>
        </w:rPr>
        <w:t>me</w:t>
      </w:r>
      <w:r>
        <w:rPr>
          <w:rFonts w:cs="Calibri"/>
          <w:spacing w:val="1"/>
          <w:position w:val="1"/>
          <w:sz w:val="19"/>
          <w:szCs w:val="19"/>
        </w:rPr>
        <w:t>d</w:t>
      </w:r>
      <w:r>
        <w:rPr>
          <w:rFonts w:cs="Calibri"/>
          <w:position w:val="1"/>
          <w:sz w:val="19"/>
          <w:szCs w:val="19"/>
        </w:rPr>
        <w:t>i</w:t>
      </w:r>
      <w:r>
        <w:rPr>
          <w:rFonts w:cs="Calibri"/>
          <w:spacing w:val="2"/>
          <w:position w:val="1"/>
          <w:sz w:val="19"/>
          <w:szCs w:val="19"/>
        </w:rPr>
        <w:t>c</w:t>
      </w:r>
      <w:r>
        <w:rPr>
          <w:rFonts w:cs="Calibri"/>
          <w:spacing w:val="1"/>
          <w:position w:val="1"/>
          <w:sz w:val="19"/>
          <w:szCs w:val="19"/>
        </w:rPr>
        <w:t>a</w:t>
      </w:r>
      <w:r>
        <w:rPr>
          <w:rFonts w:cs="Calibri"/>
          <w:position w:val="1"/>
          <w:sz w:val="19"/>
          <w:szCs w:val="19"/>
        </w:rPr>
        <w:t>ti</w:t>
      </w:r>
      <w:r>
        <w:rPr>
          <w:rFonts w:cs="Calibri"/>
          <w:spacing w:val="1"/>
          <w:position w:val="1"/>
          <w:sz w:val="19"/>
          <w:szCs w:val="19"/>
        </w:rPr>
        <w:t>on</w:t>
      </w:r>
      <w:r>
        <w:rPr>
          <w:rFonts w:cs="Calibri"/>
          <w:position w:val="1"/>
          <w:sz w:val="19"/>
          <w:szCs w:val="19"/>
        </w:rPr>
        <w:t>,</w:t>
      </w:r>
      <w:r>
        <w:rPr>
          <w:rFonts w:cs="Calibri"/>
          <w:spacing w:val="25"/>
          <w:position w:val="1"/>
          <w:sz w:val="19"/>
          <w:szCs w:val="19"/>
        </w:rPr>
        <w:t xml:space="preserve"> </w:t>
      </w:r>
      <w:r>
        <w:rPr>
          <w:rFonts w:cs="Calibri"/>
          <w:spacing w:val="1"/>
          <w:position w:val="1"/>
          <w:sz w:val="19"/>
          <w:szCs w:val="19"/>
        </w:rPr>
        <w:t>d</w:t>
      </w:r>
      <w:r>
        <w:rPr>
          <w:rFonts w:cs="Calibri"/>
          <w:position w:val="1"/>
          <w:sz w:val="19"/>
          <w:szCs w:val="19"/>
        </w:rPr>
        <w:t>r</w:t>
      </w:r>
      <w:r>
        <w:rPr>
          <w:rFonts w:cs="Calibri"/>
          <w:spacing w:val="1"/>
          <w:position w:val="1"/>
          <w:sz w:val="19"/>
          <w:szCs w:val="19"/>
        </w:rPr>
        <w:t>u</w:t>
      </w:r>
      <w:r>
        <w:rPr>
          <w:rFonts w:cs="Calibri"/>
          <w:position w:val="1"/>
          <w:sz w:val="19"/>
          <w:szCs w:val="19"/>
        </w:rPr>
        <w:t>g</w:t>
      </w:r>
      <w:r>
        <w:rPr>
          <w:rFonts w:cs="Calibri"/>
          <w:spacing w:val="-1"/>
          <w:position w:val="1"/>
          <w:sz w:val="19"/>
          <w:szCs w:val="19"/>
        </w:rPr>
        <w:t>s</w:t>
      </w:r>
      <w:r>
        <w:rPr>
          <w:rFonts w:cs="Calibri"/>
          <w:position w:val="1"/>
          <w:sz w:val="19"/>
          <w:szCs w:val="19"/>
        </w:rPr>
        <w:t>,</w:t>
      </w:r>
      <w:r>
        <w:rPr>
          <w:rFonts w:cs="Calibri"/>
          <w:spacing w:val="12"/>
          <w:position w:val="1"/>
          <w:sz w:val="19"/>
          <w:szCs w:val="19"/>
        </w:rPr>
        <w:t xml:space="preserve"> </w:t>
      </w:r>
      <w:r>
        <w:rPr>
          <w:rFonts w:cs="Calibri"/>
          <w:spacing w:val="1"/>
          <w:position w:val="1"/>
          <w:sz w:val="19"/>
          <w:szCs w:val="19"/>
        </w:rPr>
        <w:t>o</w:t>
      </w:r>
      <w:r>
        <w:rPr>
          <w:rFonts w:cs="Calibri"/>
          <w:position w:val="1"/>
          <w:sz w:val="19"/>
          <w:szCs w:val="19"/>
        </w:rPr>
        <w:t>r</w:t>
      </w:r>
      <w:r>
        <w:rPr>
          <w:rFonts w:cs="Calibri"/>
          <w:spacing w:val="3"/>
          <w:position w:val="1"/>
          <w:sz w:val="19"/>
          <w:szCs w:val="19"/>
        </w:rPr>
        <w:t xml:space="preserve"> </w:t>
      </w:r>
      <w:r>
        <w:rPr>
          <w:rFonts w:cs="Calibri"/>
          <w:spacing w:val="1"/>
          <w:position w:val="1"/>
          <w:sz w:val="19"/>
          <w:szCs w:val="19"/>
        </w:rPr>
        <w:t>p</w:t>
      </w:r>
      <w:r>
        <w:rPr>
          <w:rFonts w:cs="Calibri"/>
          <w:position w:val="1"/>
          <w:sz w:val="19"/>
          <w:szCs w:val="19"/>
        </w:rPr>
        <w:t>il</w:t>
      </w:r>
      <w:r>
        <w:rPr>
          <w:rFonts w:cs="Calibri"/>
          <w:spacing w:val="-2"/>
          <w:position w:val="1"/>
          <w:sz w:val="19"/>
          <w:szCs w:val="19"/>
        </w:rPr>
        <w:t>l</w:t>
      </w:r>
      <w:r>
        <w:rPr>
          <w:rFonts w:cs="Calibri"/>
          <w:spacing w:val="1"/>
          <w:position w:val="1"/>
          <w:sz w:val="19"/>
          <w:szCs w:val="19"/>
        </w:rPr>
        <w:t>s</w:t>
      </w:r>
      <w:r>
        <w:rPr>
          <w:rFonts w:cs="Calibri"/>
          <w:position w:val="1"/>
          <w:sz w:val="19"/>
          <w:szCs w:val="19"/>
        </w:rPr>
        <w:t xml:space="preserve">?                                                                          </w:t>
      </w:r>
      <w:r>
        <w:rPr>
          <w:rFonts w:cs="Calibri"/>
          <w:spacing w:val="27"/>
          <w:position w:val="1"/>
          <w:sz w:val="19"/>
          <w:szCs w:val="19"/>
        </w:rPr>
        <w:t xml:space="preserve"> </w:t>
      </w:r>
      <w:proofErr w:type="gramStart"/>
      <w:r>
        <w:rPr>
          <w:rFonts w:cs="Calibri"/>
          <w:position w:val="2"/>
          <w:sz w:val="23"/>
          <w:szCs w:val="23"/>
        </w:rPr>
        <w:t xml:space="preserve">□ </w:t>
      </w:r>
      <w:r>
        <w:rPr>
          <w:rFonts w:cs="Calibri"/>
          <w:spacing w:val="22"/>
          <w:position w:val="2"/>
          <w:sz w:val="23"/>
          <w:szCs w:val="23"/>
        </w:rPr>
        <w:t xml:space="preserve"> </w:t>
      </w:r>
      <w:r>
        <w:rPr>
          <w:rFonts w:cs="Calibri"/>
          <w:spacing w:val="-3"/>
          <w:position w:val="1"/>
          <w:sz w:val="19"/>
          <w:szCs w:val="19"/>
        </w:rPr>
        <w:t>Y</w:t>
      </w:r>
      <w:r>
        <w:rPr>
          <w:rFonts w:cs="Calibri"/>
          <w:spacing w:val="-1"/>
          <w:position w:val="1"/>
          <w:sz w:val="19"/>
          <w:szCs w:val="19"/>
        </w:rPr>
        <w:t>e</w:t>
      </w:r>
      <w:r>
        <w:rPr>
          <w:rFonts w:cs="Calibri"/>
          <w:position w:val="1"/>
          <w:sz w:val="19"/>
          <w:szCs w:val="19"/>
        </w:rPr>
        <w:t>s</w:t>
      </w:r>
      <w:proofErr w:type="gramEnd"/>
      <w:r>
        <w:rPr>
          <w:rFonts w:cs="Calibri"/>
          <w:position w:val="1"/>
          <w:sz w:val="19"/>
          <w:szCs w:val="19"/>
        </w:rPr>
        <w:t xml:space="preserve">           </w:t>
      </w:r>
      <w:r>
        <w:rPr>
          <w:rFonts w:cs="Calibri"/>
          <w:spacing w:val="25"/>
          <w:position w:val="1"/>
          <w:sz w:val="19"/>
          <w:szCs w:val="19"/>
        </w:rPr>
        <w:t xml:space="preserve"> </w:t>
      </w:r>
      <w:proofErr w:type="gramStart"/>
      <w:r>
        <w:rPr>
          <w:rFonts w:cs="Calibri"/>
          <w:position w:val="2"/>
          <w:sz w:val="23"/>
          <w:szCs w:val="23"/>
        </w:rPr>
        <w:t xml:space="preserve">□ </w:t>
      </w:r>
      <w:r>
        <w:rPr>
          <w:rFonts w:cs="Calibri"/>
          <w:spacing w:val="25"/>
          <w:position w:val="2"/>
          <w:sz w:val="23"/>
          <w:szCs w:val="23"/>
        </w:rPr>
        <w:t xml:space="preserve"> </w:t>
      </w:r>
      <w:r>
        <w:rPr>
          <w:rFonts w:cs="Calibri"/>
          <w:spacing w:val="1"/>
          <w:w w:val="103"/>
          <w:position w:val="2"/>
          <w:sz w:val="19"/>
          <w:szCs w:val="19"/>
        </w:rPr>
        <w:t>No</w:t>
      </w:r>
      <w:proofErr w:type="gramEnd"/>
    </w:p>
    <w:p w14:paraId="06A9AF7B" w14:textId="77777777" w:rsidR="00305E29" w:rsidRDefault="00305E29" w:rsidP="00305E29">
      <w:pPr>
        <w:widowControl w:val="0"/>
        <w:autoSpaceDE w:val="0"/>
        <w:autoSpaceDN w:val="0"/>
        <w:adjustRightInd w:val="0"/>
        <w:spacing w:before="4" w:after="0" w:line="200" w:lineRule="exact"/>
        <w:rPr>
          <w:rFonts w:cs="Calibri"/>
          <w:sz w:val="20"/>
          <w:szCs w:val="20"/>
        </w:rPr>
      </w:pPr>
    </w:p>
    <w:p w14:paraId="36BDAD11" w14:textId="77777777" w:rsidR="00305E29" w:rsidRDefault="00305E29" w:rsidP="00305E29">
      <w:pPr>
        <w:widowControl w:val="0"/>
        <w:tabs>
          <w:tab w:val="left" w:pos="9620"/>
        </w:tabs>
        <w:autoSpaceDE w:val="0"/>
        <w:autoSpaceDN w:val="0"/>
        <w:adjustRightInd w:val="0"/>
        <w:spacing w:after="0" w:line="230" w:lineRule="exact"/>
        <w:ind w:left="474"/>
        <w:rPr>
          <w:rFonts w:cs="Calibri"/>
          <w:sz w:val="19"/>
          <w:szCs w:val="19"/>
        </w:rPr>
      </w:pPr>
      <w:r>
        <w:rPr>
          <w:rFonts w:cs="Calibri"/>
          <w:w w:val="103"/>
          <w:sz w:val="19"/>
          <w:szCs w:val="19"/>
        </w:rPr>
        <w:t>If</w:t>
      </w:r>
      <w:r>
        <w:rPr>
          <w:rFonts w:cs="Calibri"/>
          <w:spacing w:val="-6"/>
          <w:sz w:val="19"/>
          <w:szCs w:val="19"/>
        </w:rPr>
        <w:t xml:space="preserve"> </w:t>
      </w:r>
      <w:r>
        <w:rPr>
          <w:rFonts w:cs="Calibri"/>
          <w:spacing w:val="1"/>
          <w:w w:val="103"/>
          <w:sz w:val="19"/>
          <w:szCs w:val="19"/>
        </w:rPr>
        <w:t>y</w:t>
      </w:r>
      <w:r>
        <w:rPr>
          <w:rFonts w:cs="Calibri"/>
          <w:spacing w:val="-1"/>
          <w:w w:val="103"/>
          <w:sz w:val="19"/>
          <w:szCs w:val="19"/>
        </w:rPr>
        <w:t>e</w:t>
      </w:r>
      <w:r>
        <w:rPr>
          <w:rFonts w:cs="Calibri"/>
          <w:spacing w:val="1"/>
          <w:w w:val="103"/>
          <w:sz w:val="19"/>
          <w:szCs w:val="19"/>
        </w:rPr>
        <w:t>s</w:t>
      </w:r>
      <w:r>
        <w:rPr>
          <w:rFonts w:cs="Calibri"/>
          <w:w w:val="103"/>
          <w:sz w:val="19"/>
          <w:szCs w:val="19"/>
        </w:rPr>
        <w:t>,</w:t>
      </w:r>
      <w:r>
        <w:rPr>
          <w:rFonts w:cs="Calibri"/>
          <w:spacing w:val="-4"/>
          <w:sz w:val="19"/>
          <w:szCs w:val="19"/>
        </w:rPr>
        <w:t xml:space="preserve"> </w:t>
      </w:r>
      <w:r>
        <w:rPr>
          <w:rFonts w:cs="Calibri"/>
          <w:spacing w:val="1"/>
          <w:w w:val="103"/>
          <w:sz w:val="19"/>
          <w:szCs w:val="19"/>
        </w:rPr>
        <w:t>p</w:t>
      </w:r>
      <w:r>
        <w:rPr>
          <w:rFonts w:cs="Calibri"/>
          <w:w w:val="103"/>
          <w:sz w:val="19"/>
          <w:szCs w:val="19"/>
        </w:rPr>
        <w:t>l</w:t>
      </w:r>
      <w:r>
        <w:rPr>
          <w:rFonts w:cs="Calibri"/>
          <w:spacing w:val="-1"/>
          <w:w w:val="103"/>
          <w:sz w:val="19"/>
          <w:szCs w:val="19"/>
        </w:rPr>
        <w:t>e</w:t>
      </w:r>
      <w:r>
        <w:rPr>
          <w:rFonts w:cs="Calibri"/>
          <w:spacing w:val="1"/>
          <w:w w:val="103"/>
          <w:sz w:val="19"/>
          <w:szCs w:val="19"/>
        </w:rPr>
        <w:t>as</w:t>
      </w:r>
      <w:r>
        <w:rPr>
          <w:rFonts w:cs="Calibri"/>
          <w:w w:val="103"/>
          <w:sz w:val="19"/>
          <w:szCs w:val="19"/>
        </w:rPr>
        <w:t>e</w:t>
      </w:r>
      <w:r>
        <w:rPr>
          <w:rFonts w:cs="Calibri"/>
          <w:spacing w:val="-6"/>
          <w:sz w:val="19"/>
          <w:szCs w:val="19"/>
        </w:rPr>
        <w:t xml:space="preserve"> </w:t>
      </w:r>
      <w:r>
        <w:rPr>
          <w:rFonts w:cs="Calibri"/>
          <w:w w:val="103"/>
          <w:sz w:val="19"/>
          <w:szCs w:val="19"/>
        </w:rPr>
        <w:t>li</w:t>
      </w:r>
      <w:r>
        <w:rPr>
          <w:rFonts w:cs="Calibri"/>
          <w:spacing w:val="1"/>
          <w:w w:val="103"/>
          <w:sz w:val="19"/>
          <w:szCs w:val="19"/>
        </w:rPr>
        <w:t>s</w:t>
      </w:r>
      <w:r>
        <w:rPr>
          <w:rFonts w:cs="Calibri"/>
          <w:w w:val="103"/>
          <w:sz w:val="19"/>
          <w:szCs w:val="19"/>
        </w:rPr>
        <w:t>t</w:t>
      </w:r>
      <w:r>
        <w:rPr>
          <w:rFonts w:cs="Calibri"/>
          <w:spacing w:val="-5"/>
          <w:sz w:val="19"/>
          <w:szCs w:val="19"/>
        </w:rPr>
        <w:t xml:space="preserve"> </w:t>
      </w:r>
      <w:r>
        <w:rPr>
          <w:rFonts w:cs="Calibri"/>
          <w:spacing w:val="-1"/>
          <w:w w:val="103"/>
          <w:sz w:val="19"/>
          <w:szCs w:val="19"/>
        </w:rPr>
        <w:t>me</w:t>
      </w:r>
      <w:r>
        <w:rPr>
          <w:rFonts w:cs="Calibri"/>
          <w:spacing w:val="1"/>
          <w:w w:val="103"/>
          <w:sz w:val="19"/>
          <w:szCs w:val="19"/>
        </w:rPr>
        <w:t>d</w:t>
      </w:r>
      <w:r>
        <w:rPr>
          <w:rFonts w:cs="Calibri"/>
          <w:w w:val="103"/>
          <w:sz w:val="19"/>
          <w:szCs w:val="19"/>
        </w:rPr>
        <w:t>ic</w:t>
      </w:r>
      <w:r>
        <w:rPr>
          <w:rFonts w:cs="Calibri"/>
          <w:spacing w:val="1"/>
          <w:w w:val="103"/>
          <w:sz w:val="19"/>
          <w:szCs w:val="19"/>
        </w:rPr>
        <w:t>a</w:t>
      </w:r>
      <w:r>
        <w:rPr>
          <w:rFonts w:cs="Calibri"/>
          <w:w w:val="103"/>
          <w:sz w:val="19"/>
          <w:szCs w:val="19"/>
        </w:rPr>
        <w:t>ti</w:t>
      </w:r>
      <w:r>
        <w:rPr>
          <w:rFonts w:cs="Calibri"/>
          <w:spacing w:val="1"/>
          <w:w w:val="103"/>
          <w:sz w:val="19"/>
          <w:szCs w:val="19"/>
        </w:rPr>
        <w:t>ons</w:t>
      </w:r>
      <w:r>
        <w:rPr>
          <w:rFonts w:cs="Calibri"/>
          <w:w w:val="103"/>
          <w:sz w:val="19"/>
          <w:szCs w:val="19"/>
        </w:rPr>
        <w:t>:</w:t>
      </w:r>
      <w:r>
        <w:rPr>
          <w:rFonts w:cs="Calibri"/>
          <w:sz w:val="19"/>
          <w:szCs w:val="19"/>
        </w:rPr>
        <w:t xml:space="preserve">  </w:t>
      </w:r>
      <w:r>
        <w:rPr>
          <w:rFonts w:cs="Calibri"/>
          <w:spacing w:val="-18"/>
          <w:sz w:val="19"/>
          <w:szCs w:val="19"/>
        </w:rPr>
        <w:t xml:space="preserve"> </w:t>
      </w:r>
      <w:r>
        <w:rPr>
          <w:rFonts w:cs="Calibri"/>
          <w:w w:val="103"/>
          <w:sz w:val="19"/>
          <w:szCs w:val="19"/>
          <w:u w:val="single"/>
        </w:rPr>
        <w:t xml:space="preserve"> </w:t>
      </w:r>
      <w:r>
        <w:rPr>
          <w:rFonts w:cs="Calibri"/>
          <w:sz w:val="19"/>
          <w:szCs w:val="19"/>
          <w:u w:val="single"/>
        </w:rPr>
        <w:tab/>
      </w:r>
    </w:p>
    <w:p w14:paraId="25A54589" w14:textId="77777777" w:rsidR="00305E29" w:rsidRDefault="00305E29" w:rsidP="00305E29">
      <w:pPr>
        <w:widowControl w:val="0"/>
        <w:autoSpaceDE w:val="0"/>
        <w:autoSpaceDN w:val="0"/>
        <w:adjustRightInd w:val="0"/>
        <w:spacing w:before="8" w:after="0" w:line="170" w:lineRule="exact"/>
        <w:rPr>
          <w:rFonts w:cs="Calibri"/>
          <w:sz w:val="17"/>
          <w:szCs w:val="17"/>
        </w:rPr>
      </w:pPr>
    </w:p>
    <w:p w14:paraId="506962DF" w14:textId="77777777" w:rsidR="00305E29" w:rsidRDefault="00305E29" w:rsidP="00305E29">
      <w:pPr>
        <w:widowControl w:val="0"/>
        <w:autoSpaceDE w:val="0"/>
        <w:autoSpaceDN w:val="0"/>
        <w:adjustRightInd w:val="0"/>
        <w:spacing w:before="27" w:after="0" w:line="240" w:lineRule="auto"/>
        <w:ind w:left="118" w:right="1785"/>
        <w:jc w:val="both"/>
        <w:rPr>
          <w:rFonts w:cs="Calibri"/>
          <w:sz w:val="19"/>
          <w:szCs w:val="19"/>
        </w:rPr>
      </w:pPr>
      <w:r>
        <w:rPr>
          <w:rFonts w:cs="Calibri"/>
          <w:sz w:val="19"/>
          <w:szCs w:val="19"/>
        </w:rPr>
        <w:t>Are</w:t>
      </w:r>
      <w:r>
        <w:rPr>
          <w:rFonts w:cs="Calibri"/>
          <w:spacing w:val="3"/>
          <w:sz w:val="19"/>
          <w:szCs w:val="19"/>
        </w:rPr>
        <w:t xml:space="preserve"> </w:t>
      </w:r>
      <w:r>
        <w:rPr>
          <w:rFonts w:cs="Calibri"/>
          <w:spacing w:val="1"/>
          <w:sz w:val="19"/>
          <w:szCs w:val="19"/>
        </w:rPr>
        <w:t>yo</w:t>
      </w:r>
      <w:r>
        <w:rPr>
          <w:rFonts w:cs="Calibri"/>
          <w:sz w:val="19"/>
          <w:szCs w:val="19"/>
        </w:rPr>
        <w:t>u</w:t>
      </w:r>
      <w:r>
        <w:rPr>
          <w:rFonts w:cs="Calibri"/>
          <w:spacing w:val="7"/>
          <w:sz w:val="19"/>
          <w:szCs w:val="19"/>
        </w:rPr>
        <w:t xml:space="preserve"> </w:t>
      </w:r>
      <w:r>
        <w:rPr>
          <w:rFonts w:cs="Calibri"/>
          <w:spacing w:val="3"/>
          <w:sz w:val="19"/>
          <w:szCs w:val="19"/>
        </w:rPr>
        <w:t>a</w:t>
      </w:r>
      <w:r>
        <w:rPr>
          <w:rFonts w:cs="Calibri"/>
          <w:spacing w:val="-1"/>
          <w:sz w:val="19"/>
          <w:szCs w:val="19"/>
        </w:rPr>
        <w:t>w</w:t>
      </w:r>
      <w:r>
        <w:rPr>
          <w:rFonts w:cs="Calibri"/>
          <w:spacing w:val="1"/>
          <w:sz w:val="19"/>
          <w:szCs w:val="19"/>
        </w:rPr>
        <w:t>a</w:t>
      </w:r>
      <w:r>
        <w:rPr>
          <w:rFonts w:cs="Calibri"/>
          <w:sz w:val="19"/>
          <w:szCs w:val="19"/>
        </w:rPr>
        <w:t>re</w:t>
      </w:r>
      <w:r>
        <w:rPr>
          <w:rFonts w:cs="Calibri"/>
          <w:spacing w:val="11"/>
          <w:sz w:val="19"/>
          <w:szCs w:val="19"/>
        </w:rPr>
        <w:t xml:space="preserve"> </w:t>
      </w:r>
      <w:r>
        <w:rPr>
          <w:rFonts w:cs="Calibri"/>
          <w:spacing w:val="1"/>
          <w:sz w:val="19"/>
          <w:szCs w:val="19"/>
        </w:rPr>
        <w:t>o</w:t>
      </w:r>
      <w:r>
        <w:rPr>
          <w:rFonts w:cs="Calibri"/>
          <w:sz w:val="19"/>
          <w:szCs w:val="19"/>
        </w:rPr>
        <w:t>f</w:t>
      </w:r>
      <w:r>
        <w:rPr>
          <w:rFonts w:cs="Calibri"/>
          <w:spacing w:val="2"/>
          <w:sz w:val="19"/>
          <w:szCs w:val="19"/>
        </w:rPr>
        <w:t xml:space="preserve"> </w:t>
      </w:r>
      <w:r>
        <w:rPr>
          <w:rFonts w:cs="Calibri"/>
          <w:spacing w:val="1"/>
          <w:sz w:val="19"/>
          <w:szCs w:val="19"/>
        </w:rPr>
        <w:t>b</w:t>
      </w:r>
      <w:r>
        <w:rPr>
          <w:rFonts w:cs="Calibri"/>
          <w:spacing w:val="-1"/>
          <w:sz w:val="19"/>
          <w:szCs w:val="19"/>
        </w:rPr>
        <w:t>e</w:t>
      </w:r>
      <w:r>
        <w:rPr>
          <w:rFonts w:cs="Calibri"/>
          <w:sz w:val="19"/>
          <w:szCs w:val="19"/>
        </w:rPr>
        <w:t>i</w:t>
      </w:r>
      <w:r>
        <w:rPr>
          <w:rFonts w:cs="Calibri"/>
          <w:spacing w:val="1"/>
          <w:sz w:val="19"/>
          <w:szCs w:val="19"/>
        </w:rPr>
        <w:t>n</w:t>
      </w:r>
      <w:r>
        <w:rPr>
          <w:rFonts w:cs="Calibri"/>
          <w:sz w:val="19"/>
          <w:szCs w:val="19"/>
        </w:rPr>
        <w:t>g</w:t>
      </w:r>
      <w:r>
        <w:rPr>
          <w:rFonts w:cs="Calibri"/>
          <w:spacing w:val="10"/>
          <w:sz w:val="19"/>
          <w:szCs w:val="19"/>
        </w:rPr>
        <w:t xml:space="preserve"> </w:t>
      </w:r>
      <w:r>
        <w:rPr>
          <w:rFonts w:cs="Calibri"/>
          <w:spacing w:val="1"/>
          <w:sz w:val="19"/>
          <w:szCs w:val="19"/>
        </w:rPr>
        <w:t>a</w:t>
      </w:r>
      <w:r>
        <w:rPr>
          <w:rFonts w:cs="Calibri"/>
          <w:sz w:val="19"/>
          <w:szCs w:val="19"/>
        </w:rPr>
        <w:t>ll</w:t>
      </w:r>
      <w:r>
        <w:rPr>
          <w:rFonts w:cs="Calibri"/>
          <w:spacing w:val="-1"/>
          <w:sz w:val="19"/>
          <w:szCs w:val="19"/>
        </w:rPr>
        <w:t>e</w:t>
      </w:r>
      <w:r>
        <w:rPr>
          <w:rFonts w:cs="Calibri"/>
          <w:spacing w:val="3"/>
          <w:sz w:val="19"/>
          <w:szCs w:val="19"/>
        </w:rPr>
        <w:t>r</w:t>
      </w:r>
      <w:r>
        <w:rPr>
          <w:rFonts w:cs="Calibri"/>
          <w:sz w:val="19"/>
          <w:szCs w:val="19"/>
        </w:rPr>
        <w:t>g</w:t>
      </w:r>
      <w:r>
        <w:rPr>
          <w:rFonts w:cs="Calibri"/>
          <w:spacing w:val="2"/>
          <w:sz w:val="19"/>
          <w:szCs w:val="19"/>
        </w:rPr>
        <w:t>i</w:t>
      </w:r>
      <w:r>
        <w:rPr>
          <w:rFonts w:cs="Calibri"/>
          <w:sz w:val="19"/>
          <w:szCs w:val="19"/>
        </w:rPr>
        <w:t>c</w:t>
      </w:r>
      <w:r>
        <w:rPr>
          <w:rFonts w:cs="Calibri"/>
          <w:spacing w:val="12"/>
          <w:sz w:val="19"/>
          <w:szCs w:val="19"/>
        </w:rPr>
        <w:t xml:space="preserve"> </w:t>
      </w:r>
      <w:r>
        <w:rPr>
          <w:rFonts w:cs="Calibri"/>
          <w:sz w:val="19"/>
          <w:szCs w:val="19"/>
        </w:rPr>
        <w:t>to</w:t>
      </w:r>
      <w:r>
        <w:rPr>
          <w:rFonts w:cs="Calibri"/>
          <w:spacing w:val="3"/>
          <w:sz w:val="19"/>
          <w:szCs w:val="19"/>
        </w:rPr>
        <w:t xml:space="preserve"> </w:t>
      </w:r>
      <w:r>
        <w:rPr>
          <w:rFonts w:cs="Calibri"/>
          <w:spacing w:val="1"/>
          <w:sz w:val="19"/>
          <w:szCs w:val="19"/>
        </w:rPr>
        <w:t>o</w:t>
      </w:r>
      <w:r>
        <w:rPr>
          <w:rFonts w:cs="Calibri"/>
          <w:sz w:val="19"/>
          <w:szCs w:val="19"/>
        </w:rPr>
        <w:t>r</w:t>
      </w:r>
      <w:r>
        <w:rPr>
          <w:rFonts w:cs="Calibri"/>
          <w:spacing w:val="3"/>
          <w:sz w:val="19"/>
          <w:szCs w:val="19"/>
        </w:rPr>
        <w:t xml:space="preserve"> </w:t>
      </w:r>
      <w:r>
        <w:rPr>
          <w:rFonts w:cs="Calibri"/>
          <w:spacing w:val="1"/>
          <w:sz w:val="19"/>
          <w:szCs w:val="19"/>
        </w:rPr>
        <w:t>hav</w:t>
      </w:r>
      <w:r>
        <w:rPr>
          <w:rFonts w:cs="Calibri"/>
          <w:sz w:val="19"/>
          <w:szCs w:val="19"/>
        </w:rPr>
        <w:t>e</w:t>
      </w:r>
      <w:r>
        <w:rPr>
          <w:rFonts w:cs="Calibri"/>
          <w:spacing w:val="8"/>
          <w:sz w:val="19"/>
          <w:szCs w:val="19"/>
        </w:rPr>
        <w:t xml:space="preserve"> </w:t>
      </w:r>
      <w:r>
        <w:rPr>
          <w:rFonts w:cs="Calibri"/>
          <w:spacing w:val="1"/>
          <w:sz w:val="19"/>
          <w:szCs w:val="19"/>
        </w:rPr>
        <w:t>yo</w:t>
      </w:r>
      <w:r>
        <w:rPr>
          <w:rFonts w:cs="Calibri"/>
          <w:sz w:val="19"/>
          <w:szCs w:val="19"/>
        </w:rPr>
        <w:t>u</w:t>
      </w:r>
      <w:r>
        <w:rPr>
          <w:rFonts w:cs="Calibri"/>
          <w:spacing w:val="7"/>
          <w:sz w:val="19"/>
          <w:szCs w:val="19"/>
        </w:rPr>
        <w:t xml:space="preserve"> </w:t>
      </w:r>
      <w:r>
        <w:rPr>
          <w:rFonts w:cs="Calibri"/>
          <w:spacing w:val="-1"/>
          <w:sz w:val="19"/>
          <w:szCs w:val="19"/>
        </w:rPr>
        <w:t>eve</w:t>
      </w:r>
      <w:r>
        <w:rPr>
          <w:rFonts w:cs="Calibri"/>
          <w:sz w:val="19"/>
          <w:szCs w:val="19"/>
        </w:rPr>
        <w:t>r</w:t>
      </w:r>
      <w:r>
        <w:rPr>
          <w:rFonts w:cs="Calibri"/>
          <w:spacing w:val="7"/>
          <w:sz w:val="19"/>
          <w:szCs w:val="19"/>
        </w:rPr>
        <w:t xml:space="preserve"> </w:t>
      </w:r>
      <w:r>
        <w:rPr>
          <w:rFonts w:cs="Calibri"/>
          <w:sz w:val="19"/>
          <w:szCs w:val="19"/>
        </w:rPr>
        <w:t>r</w:t>
      </w:r>
      <w:r>
        <w:rPr>
          <w:rFonts w:cs="Calibri"/>
          <w:spacing w:val="-1"/>
          <w:sz w:val="19"/>
          <w:szCs w:val="19"/>
        </w:rPr>
        <w:t>e</w:t>
      </w:r>
      <w:r>
        <w:rPr>
          <w:rFonts w:cs="Calibri"/>
          <w:spacing w:val="1"/>
          <w:sz w:val="19"/>
          <w:szCs w:val="19"/>
        </w:rPr>
        <w:t>a</w:t>
      </w:r>
      <w:r>
        <w:rPr>
          <w:rFonts w:cs="Calibri"/>
          <w:sz w:val="19"/>
          <w:szCs w:val="19"/>
        </w:rPr>
        <w:t>ct</w:t>
      </w:r>
      <w:r>
        <w:rPr>
          <w:rFonts w:cs="Calibri"/>
          <w:spacing w:val="-1"/>
          <w:sz w:val="19"/>
          <w:szCs w:val="19"/>
        </w:rPr>
        <w:t>e</w:t>
      </w:r>
      <w:r>
        <w:rPr>
          <w:rFonts w:cs="Calibri"/>
          <w:sz w:val="19"/>
          <w:szCs w:val="19"/>
        </w:rPr>
        <w:t>d</w:t>
      </w:r>
      <w:r>
        <w:rPr>
          <w:rFonts w:cs="Calibri"/>
          <w:spacing w:val="16"/>
          <w:sz w:val="19"/>
          <w:szCs w:val="19"/>
        </w:rPr>
        <w:t xml:space="preserve"> </w:t>
      </w:r>
      <w:r>
        <w:rPr>
          <w:rFonts w:cs="Calibri"/>
          <w:spacing w:val="1"/>
          <w:sz w:val="19"/>
          <w:szCs w:val="19"/>
        </w:rPr>
        <w:t>bad</w:t>
      </w:r>
      <w:r>
        <w:rPr>
          <w:rFonts w:cs="Calibri"/>
          <w:sz w:val="19"/>
          <w:szCs w:val="19"/>
        </w:rPr>
        <w:t>ly</w:t>
      </w:r>
      <w:r>
        <w:rPr>
          <w:rFonts w:cs="Calibri"/>
          <w:spacing w:val="11"/>
          <w:sz w:val="19"/>
          <w:szCs w:val="19"/>
        </w:rPr>
        <w:t xml:space="preserve"> </w:t>
      </w:r>
      <w:r>
        <w:rPr>
          <w:rFonts w:cs="Calibri"/>
          <w:sz w:val="19"/>
          <w:szCs w:val="19"/>
        </w:rPr>
        <w:t>to</w:t>
      </w:r>
      <w:r>
        <w:rPr>
          <w:rFonts w:cs="Calibri"/>
          <w:spacing w:val="3"/>
          <w:sz w:val="19"/>
          <w:szCs w:val="19"/>
        </w:rPr>
        <w:t xml:space="preserve"> </w:t>
      </w:r>
      <w:r>
        <w:rPr>
          <w:rFonts w:cs="Calibri"/>
          <w:spacing w:val="1"/>
          <w:sz w:val="19"/>
          <w:szCs w:val="19"/>
        </w:rPr>
        <w:t>an</w:t>
      </w:r>
      <w:r>
        <w:rPr>
          <w:rFonts w:cs="Calibri"/>
          <w:sz w:val="19"/>
          <w:szCs w:val="19"/>
        </w:rPr>
        <w:t>y</w:t>
      </w:r>
      <w:r>
        <w:rPr>
          <w:rFonts w:cs="Calibri"/>
          <w:spacing w:val="6"/>
          <w:sz w:val="19"/>
          <w:szCs w:val="19"/>
        </w:rPr>
        <w:t xml:space="preserve"> </w:t>
      </w:r>
      <w:r>
        <w:rPr>
          <w:rFonts w:cs="Calibri"/>
          <w:spacing w:val="-1"/>
          <w:sz w:val="19"/>
          <w:szCs w:val="19"/>
        </w:rPr>
        <w:t>me</w:t>
      </w:r>
      <w:r>
        <w:rPr>
          <w:rFonts w:cs="Calibri"/>
          <w:spacing w:val="1"/>
          <w:sz w:val="19"/>
          <w:szCs w:val="19"/>
        </w:rPr>
        <w:t>d</w:t>
      </w:r>
      <w:r>
        <w:rPr>
          <w:rFonts w:cs="Calibri"/>
          <w:sz w:val="19"/>
          <w:szCs w:val="19"/>
        </w:rPr>
        <w:t>ic</w:t>
      </w:r>
      <w:r>
        <w:rPr>
          <w:rFonts w:cs="Calibri"/>
          <w:spacing w:val="1"/>
          <w:sz w:val="19"/>
          <w:szCs w:val="19"/>
        </w:rPr>
        <w:t>a</w:t>
      </w:r>
      <w:r>
        <w:rPr>
          <w:rFonts w:cs="Calibri"/>
          <w:sz w:val="19"/>
          <w:szCs w:val="19"/>
        </w:rPr>
        <w:t>ti</w:t>
      </w:r>
      <w:r>
        <w:rPr>
          <w:rFonts w:cs="Calibri"/>
          <w:spacing w:val="1"/>
          <w:sz w:val="19"/>
          <w:szCs w:val="19"/>
        </w:rPr>
        <w:t>o</w:t>
      </w:r>
      <w:r>
        <w:rPr>
          <w:rFonts w:cs="Calibri"/>
          <w:sz w:val="19"/>
          <w:szCs w:val="19"/>
        </w:rPr>
        <w:t>n</w:t>
      </w:r>
      <w:r>
        <w:rPr>
          <w:rFonts w:cs="Calibri"/>
          <w:spacing w:val="24"/>
          <w:sz w:val="19"/>
          <w:szCs w:val="19"/>
        </w:rPr>
        <w:t xml:space="preserve"> </w:t>
      </w:r>
      <w:r>
        <w:rPr>
          <w:rFonts w:cs="Calibri"/>
          <w:spacing w:val="1"/>
          <w:sz w:val="19"/>
          <w:szCs w:val="19"/>
        </w:rPr>
        <w:t>o</w:t>
      </w:r>
      <w:r>
        <w:rPr>
          <w:rFonts w:cs="Calibri"/>
          <w:sz w:val="19"/>
          <w:szCs w:val="19"/>
        </w:rPr>
        <w:t>r</w:t>
      </w:r>
      <w:r>
        <w:rPr>
          <w:rFonts w:cs="Calibri"/>
          <w:spacing w:val="3"/>
          <w:sz w:val="19"/>
          <w:szCs w:val="19"/>
        </w:rPr>
        <w:t xml:space="preserve"> </w:t>
      </w:r>
      <w:r>
        <w:rPr>
          <w:rFonts w:cs="Calibri"/>
          <w:spacing w:val="1"/>
          <w:w w:val="103"/>
          <w:sz w:val="19"/>
          <w:szCs w:val="19"/>
        </w:rPr>
        <w:t>s</w:t>
      </w:r>
      <w:r>
        <w:rPr>
          <w:rFonts w:cs="Calibri"/>
          <w:spacing w:val="-1"/>
          <w:w w:val="103"/>
          <w:sz w:val="19"/>
          <w:szCs w:val="19"/>
        </w:rPr>
        <w:t>u</w:t>
      </w:r>
      <w:r>
        <w:rPr>
          <w:rFonts w:cs="Calibri"/>
          <w:spacing w:val="1"/>
          <w:w w:val="103"/>
          <w:sz w:val="19"/>
          <w:szCs w:val="19"/>
        </w:rPr>
        <w:t>bs</w:t>
      </w:r>
      <w:r>
        <w:rPr>
          <w:rFonts w:cs="Calibri"/>
          <w:w w:val="103"/>
          <w:sz w:val="19"/>
          <w:szCs w:val="19"/>
        </w:rPr>
        <w:t>t</w:t>
      </w:r>
      <w:r>
        <w:rPr>
          <w:rFonts w:cs="Calibri"/>
          <w:spacing w:val="1"/>
          <w:w w:val="103"/>
          <w:sz w:val="19"/>
          <w:szCs w:val="19"/>
        </w:rPr>
        <w:t>an</w:t>
      </w:r>
      <w:r>
        <w:rPr>
          <w:rFonts w:cs="Calibri"/>
          <w:w w:val="103"/>
          <w:sz w:val="19"/>
          <w:szCs w:val="19"/>
        </w:rPr>
        <w:t>c</w:t>
      </w:r>
      <w:r>
        <w:rPr>
          <w:rFonts w:cs="Calibri"/>
          <w:spacing w:val="-1"/>
          <w:w w:val="103"/>
          <w:sz w:val="19"/>
          <w:szCs w:val="19"/>
        </w:rPr>
        <w:t>e</w:t>
      </w:r>
      <w:r>
        <w:rPr>
          <w:rFonts w:cs="Calibri"/>
          <w:w w:val="103"/>
          <w:sz w:val="19"/>
          <w:szCs w:val="19"/>
        </w:rPr>
        <w:t>?</w:t>
      </w:r>
    </w:p>
    <w:p w14:paraId="7602F780" w14:textId="77777777" w:rsidR="00305E29" w:rsidRDefault="00305E29" w:rsidP="00305E29">
      <w:pPr>
        <w:widowControl w:val="0"/>
        <w:autoSpaceDE w:val="0"/>
        <w:autoSpaceDN w:val="0"/>
        <w:adjustRightInd w:val="0"/>
        <w:spacing w:before="15" w:after="0" w:line="240" w:lineRule="auto"/>
        <w:ind w:right="794"/>
        <w:jc w:val="right"/>
        <w:rPr>
          <w:rFonts w:cs="Calibri"/>
          <w:sz w:val="19"/>
          <w:szCs w:val="19"/>
        </w:rPr>
      </w:pPr>
      <w:proofErr w:type="gramStart"/>
      <w:r>
        <w:rPr>
          <w:rFonts w:cs="Calibri"/>
          <w:sz w:val="23"/>
          <w:szCs w:val="23"/>
        </w:rPr>
        <w:t xml:space="preserve">□ </w:t>
      </w:r>
      <w:r>
        <w:rPr>
          <w:rFonts w:cs="Calibri"/>
          <w:spacing w:val="27"/>
          <w:sz w:val="23"/>
          <w:szCs w:val="23"/>
        </w:rPr>
        <w:t xml:space="preserve"> </w:t>
      </w:r>
      <w:r>
        <w:rPr>
          <w:rFonts w:cs="Calibri"/>
          <w:spacing w:val="-2"/>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31"/>
          <w:sz w:val="19"/>
          <w:szCs w:val="19"/>
        </w:rPr>
        <w:t xml:space="preserve"> </w:t>
      </w:r>
      <w:proofErr w:type="gramStart"/>
      <w:r>
        <w:rPr>
          <w:rFonts w:cs="Calibri"/>
          <w:sz w:val="23"/>
          <w:szCs w:val="23"/>
        </w:rPr>
        <w:t xml:space="preserve">□ </w:t>
      </w:r>
      <w:r>
        <w:rPr>
          <w:rFonts w:cs="Calibri"/>
          <w:spacing w:val="22"/>
          <w:sz w:val="23"/>
          <w:szCs w:val="23"/>
        </w:rPr>
        <w:t xml:space="preserve"> </w:t>
      </w:r>
      <w:r>
        <w:rPr>
          <w:rFonts w:cs="Calibri"/>
          <w:spacing w:val="1"/>
          <w:w w:val="103"/>
          <w:sz w:val="19"/>
          <w:szCs w:val="19"/>
        </w:rPr>
        <w:t>No</w:t>
      </w:r>
      <w:proofErr w:type="gramEnd"/>
    </w:p>
    <w:p w14:paraId="6ADDD851" w14:textId="77777777" w:rsidR="00305E29" w:rsidRDefault="00305E29" w:rsidP="00305E29">
      <w:pPr>
        <w:widowControl w:val="0"/>
        <w:autoSpaceDE w:val="0"/>
        <w:autoSpaceDN w:val="0"/>
        <w:adjustRightInd w:val="0"/>
        <w:spacing w:before="7" w:after="0" w:line="140" w:lineRule="exact"/>
        <w:rPr>
          <w:rFonts w:cs="Calibri"/>
          <w:sz w:val="14"/>
          <w:szCs w:val="14"/>
        </w:rPr>
      </w:pPr>
    </w:p>
    <w:p w14:paraId="5BC08E24" w14:textId="77777777" w:rsidR="00305E29" w:rsidRDefault="00305E29" w:rsidP="00305E29">
      <w:pPr>
        <w:widowControl w:val="0"/>
        <w:tabs>
          <w:tab w:val="left" w:pos="9620"/>
        </w:tabs>
        <w:autoSpaceDE w:val="0"/>
        <w:autoSpaceDN w:val="0"/>
        <w:adjustRightInd w:val="0"/>
        <w:spacing w:after="0" w:line="240" w:lineRule="auto"/>
        <w:ind w:left="474"/>
        <w:rPr>
          <w:rFonts w:cs="Calibri"/>
          <w:sz w:val="19"/>
          <w:szCs w:val="19"/>
        </w:rPr>
      </w:pPr>
      <w:r>
        <w:rPr>
          <w:rFonts w:cs="Calibri"/>
          <w:w w:val="103"/>
          <w:sz w:val="19"/>
          <w:szCs w:val="19"/>
        </w:rPr>
        <w:t>If</w:t>
      </w:r>
      <w:r>
        <w:rPr>
          <w:rFonts w:cs="Calibri"/>
          <w:spacing w:val="-6"/>
          <w:sz w:val="19"/>
          <w:szCs w:val="19"/>
        </w:rPr>
        <w:t xml:space="preserve"> </w:t>
      </w:r>
      <w:r>
        <w:rPr>
          <w:rFonts w:cs="Calibri"/>
          <w:spacing w:val="1"/>
          <w:w w:val="103"/>
          <w:sz w:val="19"/>
          <w:szCs w:val="19"/>
        </w:rPr>
        <w:t>y</w:t>
      </w:r>
      <w:r>
        <w:rPr>
          <w:rFonts w:cs="Calibri"/>
          <w:spacing w:val="-1"/>
          <w:w w:val="103"/>
          <w:sz w:val="19"/>
          <w:szCs w:val="19"/>
        </w:rPr>
        <w:t>e</w:t>
      </w:r>
      <w:r>
        <w:rPr>
          <w:rFonts w:cs="Calibri"/>
          <w:spacing w:val="1"/>
          <w:w w:val="103"/>
          <w:sz w:val="19"/>
          <w:szCs w:val="19"/>
        </w:rPr>
        <w:t>s</w:t>
      </w:r>
      <w:r>
        <w:rPr>
          <w:rFonts w:cs="Calibri"/>
          <w:w w:val="103"/>
          <w:sz w:val="19"/>
          <w:szCs w:val="19"/>
        </w:rPr>
        <w:t>,</w:t>
      </w:r>
      <w:r>
        <w:rPr>
          <w:rFonts w:cs="Calibri"/>
          <w:spacing w:val="-2"/>
          <w:sz w:val="19"/>
          <w:szCs w:val="19"/>
        </w:rPr>
        <w:t xml:space="preserve"> </w:t>
      </w:r>
      <w:r>
        <w:rPr>
          <w:rFonts w:cs="Calibri"/>
          <w:spacing w:val="1"/>
          <w:w w:val="103"/>
          <w:sz w:val="19"/>
          <w:szCs w:val="19"/>
        </w:rPr>
        <w:t>p</w:t>
      </w:r>
      <w:r>
        <w:rPr>
          <w:rFonts w:cs="Calibri"/>
          <w:w w:val="103"/>
          <w:sz w:val="19"/>
          <w:szCs w:val="19"/>
        </w:rPr>
        <w:t>l</w:t>
      </w:r>
      <w:r>
        <w:rPr>
          <w:rFonts w:cs="Calibri"/>
          <w:spacing w:val="-1"/>
          <w:w w:val="103"/>
          <w:sz w:val="19"/>
          <w:szCs w:val="19"/>
        </w:rPr>
        <w:t>e</w:t>
      </w:r>
      <w:r>
        <w:rPr>
          <w:rFonts w:cs="Calibri"/>
          <w:spacing w:val="1"/>
          <w:w w:val="103"/>
          <w:sz w:val="19"/>
          <w:szCs w:val="19"/>
        </w:rPr>
        <w:t>as</w:t>
      </w:r>
      <w:r>
        <w:rPr>
          <w:rFonts w:cs="Calibri"/>
          <w:w w:val="103"/>
          <w:sz w:val="19"/>
          <w:szCs w:val="19"/>
        </w:rPr>
        <w:t>e</w:t>
      </w:r>
      <w:r>
        <w:rPr>
          <w:rFonts w:cs="Calibri"/>
          <w:spacing w:val="-6"/>
          <w:sz w:val="19"/>
          <w:szCs w:val="19"/>
        </w:rPr>
        <w:t xml:space="preserve"> </w:t>
      </w:r>
      <w:r>
        <w:rPr>
          <w:rFonts w:cs="Calibri"/>
          <w:w w:val="103"/>
          <w:sz w:val="19"/>
          <w:szCs w:val="19"/>
        </w:rPr>
        <w:t>li</w:t>
      </w:r>
      <w:r>
        <w:rPr>
          <w:rFonts w:cs="Calibri"/>
          <w:spacing w:val="1"/>
          <w:w w:val="103"/>
          <w:sz w:val="19"/>
          <w:szCs w:val="19"/>
        </w:rPr>
        <w:t>s</w:t>
      </w:r>
      <w:r>
        <w:rPr>
          <w:rFonts w:cs="Calibri"/>
          <w:w w:val="103"/>
          <w:sz w:val="19"/>
          <w:szCs w:val="19"/>
        </w:rPr>
        <w:t>t:</w:t>
      </w:r>
      <w:r>
        <w:rPr>
          <w:rFonts w:cs="Calibri"/>
          <w:sz w:val="19"/>
          <w:szCs w:val="19"/>
        </w:rPr>
        <w:t xml:space="preserve">     </w:t>
      </w:r>
      <w:r>
        <w:rPr>
          <w:rFonts w:cs="Calibri"/>
          <w:spacing w:val="-2"/>
          <w:sz w:val="19"/>
          <w:szCs w:val="19"/>
        </w:rPr>
        <w:t xml:space="preserve"> </w:t>
      </w:r>
      <w:r>
        <w:rPr>
          <w:rFonts w:cs="Calibri"/>
          <w:w w:val="103"/>
          <w:sz w:val="19"/>
          <w:szCs w:val="19"/>
          <w:u w:val="single"/>
        </w:rPr>
        <w:t xml:space="preserve"> </w:t>
      </w:r>
      <w:r>
        <w:rPr>
          <w:rFonts w:cs="Calibri"/>
          <w:sz w:val="19"/>
          <w:szCs w:val="19"/>
          <w:u w:val="single"/>
        </w:rPr>
        <w:tab/>
      </w:r>
    </w:p>
    <w:p w14:paraId="0519D885" w14:textId="77777777" w:rsidR="00305E29" w:rsidRDefault="00305E29" w:rsidP="00305E29">
      <w:pPr>
        <w:widowControl w:val="0"/>
        <w:autoSpaceDE w:val="0"/>
        <w:autoSpaceDN w:val="0"/>
        <w:adjustRightInd w:val="0"/>
        <w:spacing w:before="3" w:after="0" w:line="200" w:lineRule="exact"/>
        <w:rPr>
          <w:rFonts w:cs="Calibri"/>
          <w:sz w:val="20"/>
          <w:szCs w:val="20"/>
        </w:rPr>
      </w:pPr>
    </w:p>
    <w:p w14:paraId="4B9406D6" w14:textId="77777777" w:rsidR="00305E29" w:rsidRDefault="00305E29" w:rsidP="00305E29">
      <w:pPr>
        <w:widowControl w:val="0"/>
        <w:autoSpaceDE w:val="0"/>
        <w:autoSpaceDN w:val="0"/>
        <w:adjustRightInd w:val="0"/>
        <w:spacing w:after="0" w:line="255" w:lineRule="auto"/>
        <w:ind w:left="119" w:right="162" w:hanging="1"/>
        <w:rPr>
          <w:rFonts w:cs="Calibri"/>
          <w:sz w:val="19"/>
          <w:szCs w:val="19"/>
        </w:rPr>
      </w:pPr>
      <w:r>
        <w:rPr>
          <w:rFonts w:cs="Calibri"/>
          <w:sz w:val="19"/>
          <w:szCs w:val="19"/>
        </w:rPr>
        <w:t>W</w:t>
      </w:r>
      <w:r>
        <w:rPr>
          <w:rFonts w:cs="Calibri"/>
          <w:spacing w:val="1"/>
          <w:sz w:val="19"/>
          <w:szCs w:val="19"/>
        </w:rPr>
        <w:t>h</w:t>
      </w:r>
      <w:r>
        <w:rPr>
          <w:rFonts w:cs="Calibri"/>
          <w:spacing w:val="-1"/>
          <w:sz w:val="19"/>
          <w:szCs w:val="19"/>
        </w:rPr>
        <w:t>e</w:t>
      </w:r>
      <w:r>
        <w:rPr>
          <w:rFonts w:cs="Calibri"/>
          <w:sz w:val="19"/>
          <w:szCs w:val="19"/>
        </w:rPr>
        <w:t>n</w:t>
      </w:r>
      <w:r>
        <w:rPr>
          <w:rFonts w:cs="Calibri"/>
          <w:spacing w:val="12"/>
          <w:sz w:val="19"/>
          <w:szCs w:val="19"/>
        </w:rPr>
        <w:t xml:space="preserve"> </w:t>
      </w:r>
      <w:r>
        <w:rPr>
          <w:rFonts w:cs="Calibri"/>
          <w:spacing w:val="1"/>
          <w:sz w:val="19"/>
          <w:szCs w:val="19"/>
        </w:rPr>
        <w:t>yo</w:t>
      </w:r>
      <w:r>
        <w:rPr>
          <w:rFonts w:cs="Calibri"/>
          <w:sz w:val="19"/>
          <w:szCs w:val="19"/>
        </w:rPr>
        <w:t>u</w:t>
      </w:r>
      <w:r>
        <w:rPr>
          <w:rFonts w:cs="Calibri"/>
          <w:spacing w:val="7"/>
          <w:sz w:val="19"/>
          <w:szCs w:val="19"/>
        </w:rPr>
        <w:t xml:space="preserve"> </w:t>
      </w:r>
      <w:r>
        <w:rPr>
          <w:rFonts w:cs="Calibri"/>
          <w:spacing w:val="-1"/>
          <w:sz w:val="19"/>
          <w:szCs w:val="19"/>
        </w:rPr>
        <w:t>w</w:t>
      </w:r>
      <w:r>
        <w:rPr>
          <w:rFonts w:cs="Calibri"/>
          <w:spacing w:val="1"/>
          <w:sz w:val="19"/>
          <w:szCs w:val="19"/>
        </w:rPr>
        <w:t>a</w:t>
      </w:r>
      <w:r>
        <w:rPr>
          <w:rFonts w:cs="Calibri"/>
          <w:sz w:val="19"/>
          <w:szCs w:val="19"/>
        </w:rPr>
        <w:t>lk</w:t>
      </w:r>
      <w:r>
        <w:rPr>
          <w:rFonts w:cs="Calibri"/>
          <w:spacing w:val="11"/>
          <w:sz w:val="19"/>
          <w:szCs w:val="19"/>
        </w:rPr>
        <w:t xml:space="preserve"> </w:t>
      </w:r>
      <w:r>
        <w:rPr>
          <w:rFonts w:cs="Calibri"/>
          <w:spacing w:val="1"/>
          <w:sz w:val="19"/>
          <w:szCs w:val="19"/>
        </w:rPr>
        <w:t>ups</w:t>
      </w:r>
      <w:r>
        <w:rPr>
          <w:rFonts w:cs="Calibri"/>
          <w:sz w:val="19"/>
          <w:szCs w:val="19"/>
        </w:rPr>
        <w:t>t</w:t>
      </w:r>
      <w:r>
        <w:rPr>
          <w:rFonts w:cs="Calibri"/>
          <w:spacing w:val="1"/>
          <w:sz w:val="19"/>
          <w:szCs w:val="19"/>
        </w:rPr>
        <w:t>a</w:t>
      </w:r>
      <w:r>
        <w:rPr>
          <w:rFonts w:cs="Calibri"/>
          <w:sz w:val="19"/>
          <w:szCs w:val="19"/>
        </w:rPr>
        <w:t>irs</w:t>
      </w:r>
      <w:r>
        <w:rPr>
          <w:rFonts w:cs="Calibri"/>
          <w:spacing w:val="17"/>
          <w:sz w:val="19"/>
          <w:szCs w:val="19"/>
        </w:rPr>
        <w:t xml:space="preserve"> </w:t>
      </w:r>
      <w:r>
        <w:rPr>
          <w:rFonts w:cs="Calibri"/>
          <w:spacing w:val="1"/>
          <w:sz w:val="19"/>
          <w:szCs w:val="19"/>
        </w:rPr>
        <w:t>o</w:t>
      </w:r>
      <w:r>
        <w:rPr>
          <w:rFonts w:cs="Calibri"/>
          <w:sz w:val="19"/>
          <w:szCs w:val="19"/>
        </w:rPr>
        <w:t>r</w:t>
      </w:r>
      <w:r>
        <w:rPr>
          <w:rFonts w:cs="Calibri"/>
          <w:spacing w:val="3"/>
          <w:sz w:val="19"/>
          <w:szCs w:val="19"/>
        </w:rPr>
        <w:t xml:space="preserve"> </w:t>
      </w:r>
      <w:r>
        <w:rPr>
          <w:rFonts w:cs="Calibri"/>
          <w:sz w:val="19"/>
          <w:szCs w:val="19"/>
        </w:rPr>
        <w:t>t</w:t>
      </w:r>
      <w:r>
        <w:rPr>
          <w:rFonts w:cs="Calibri"/>
          <w:spacing w:val="1"/>
          <w:sz w:val="19"/>
          <w:szCs w:val="19"/>
        </w:rPr>
        <w:t>ak</w:t>
      </w:r>
      <w:r>
        <w:rPr>
          <w:rFonts w:cs="Calibri"/>
          <w:sz w:val="19"/>
          <w:szCs w:val="19"/>
        </w:rPr>
        <w:t>e</w:t>
      </w:r>
      <w:r>
        <w:rPr>
          <w:rFonts w:cs="Calibri"/>
          <w:spacing w:val="9"/>
          <w:sz w:val="19"/>
          <w:szCs w:val="19"/>
        </w:rPr>
        <w:t xml:space="preserve"> </w:t>
      </w:r>
      <w:r>
        <w:rPr>
          <w:rFonts w:cs="Calibri"/>
          <w:sz w:val="19"/>
          <w:szCs w:val="19"/>
        </w:rPr>
        <w:t>a</w:t>
      </w:r>
      <w:r>
        <w:rPr>
          <w:rFonts w:cs="Calibri"/>
          <w:spacing w:val="1"/>
          <w:sz w:val="19"/>
          <w:szCs w:val="19"/>
        </w:rPr>
        <w:t xml:space="preserve"> </w:t>
      </w:r>
      <w:r>
        <w:rPr>
          <w:rFonts w:cs="Calibri"/>
          <w:spacing w:val="-1"/>
          <w:sz w:val="19"/>
          <w:szCs w:val="19"/>
        </w:rPr>
        <w:t>w</w:t>
      </w:r>
      <w:r>
        <w:rPr>
          <w:rFonts w:cs="Calibri"/>
          <w:spacing w:val="1"/>
          <w:sz w:val="19"/>
          <w:szCs w:val="19"/>
        </w:rPr>
        <w:t>a</w:t>
      </w:r>
      <w:r>
        <w:rPr>
          <w:rFonts w:cs="Calibri"/>
          <w:sz w:val="19"/>
          <w:szCs w:val="19"/>
        </w:rPr>
        <w:t>l</w:t>
      </w:r>
      <w:r>
        <w:rPr>
          <w:rFonts w:cs="Calibri"/>
          <w:spacing w:val="1"/>
          <w:sz w:val="19"/>
          <w:szCs w:val="19"/>
        </w:rPr>
        <w:t>k</w:t>
      </w:r>
      <w:r>
        <w:rPr>
          <w:rFonts w:cs="Calibri"/>
          <w:sz w:val="19"/>
          <w:szCs w:val="19"/>
        </w:rPr>
        <w:t>,</w:t>
      </w:r>
      <w:r>
        <w:rPr>
          <w:rFonts w:cs="Calibri"/>
          <w:spacing w:val="12"/>
          <w:sz w:val="19"/>
          <w:szCs w:val="19"/>
        </w:rPr>
        <w:t xml:space="preserve"> </w:t>
      </w:r>
      <w:r>
        <w:rPr>
          <w:rFonts w:cs="Calibri"/>
          <w:spacing w:val="1"/>
          <w:sz w:val="19"/>
          <w:szCs w:val="19"/>
        </w:rPr>
        <w:t>d</w:t>
      </w:r>
      <w:r>
        <w:rPr>
          <w:rFonts w:cs="Calibri"/>
          <w:sz w:val="19"/>
          <w:szCs w:val="19"/>
        </w:rPr>
        <w:t>o</w:t>
      </w:r>
      <w:r>
        <w:rPr>
          <w:rFonts w:cs="Calibri"/>
          <w:spacing w:val="4"/>
          <w:sz w:val="19"/>
          <w:szCs w:val="19"/>
        </w:rPr>
        <w:t xml:space="preserve"> </w:t>
      </w:r>
      <w:r>
        <w:rPr>
          <w:rFonts w:cs="Calibri"/>
          <w:spacing w:val="1"/>
          <w:sz w:val="19"/>
          <w:szCs w:val="19"/>
        </w:rPr>
        <w:t>yo</w:t>
      </w:r>
      <w:r>
        <w:rPr>
          <w:rFonts w:cs="Calibri"/>
          <w:sz w:val="19"/>
          <w:szCs w:val="19"/>
        </w:rPr>
        <w:t>u</w:t>
      </w:r>
      <w:r>
        <w:rPr>
          <w:rFonts w:cs="Calibri"/>
          <w:spacing w:val="10"/>
          <w:sz w:val="19"/>
          <w:szCs w:val="19"/>
        </w:rPr>
        <w:t xml:space="preserve"> </w:t>
      </w:r>
      <w:r>
        <w:rPr>
          <w:rFonts w:cs="Calibri"/>
          <w:spacing w:val="-1"/>
          <w:sz w:val="19"/>
          <w:szCs w:val="19"/>
        </w:rPr>
        <w:t>eve</w:t>
      </w:r>
      <w:r>
        <w:rPr>
          <w:rFonts w:cs="Calibri"/>
          <w:sz w:val="19"/>
          <w:szCs w:val="19"/>
        </w:rPr>
        <w:t>r</w:t>
      </w:r>
      <w:r>
        <w:rPr>
          <w:rFonts w:cs="Calibri"/>
          <w:spacing w:val="7"/>
          <w:sz w:val="19"/>
          <w:szCs w:val="19"/>
        </w:rPr>
        <w:t xml:space="preserve"> </w:t>
      </w:r>
      <w:r>
        <w:rPr>
          <w:rFonts w:cs="Calibri"/>
          <w:spacing w:val="1"/>
          <w:sz w:val="19"/>
          <w:szCs w:val="19"/>
        </w:rPr>
        <w:t>hav</w:t>
      </w:r>
      <w:r>
        <w:rPr>
          <w:rFonts w:cs="Calibri"/>
          <w:sz w:val="19"/>
          <w:szCs w:val="19"/>
        </w:rPr>
        <w:t>e</w:t>
      </w:r>
      <w:r>
        <w:rPr>
          <w:rFonts w:cs="Calibri"/>
          <w:spacing w:val="8"/>
          <w:sz w:val="19"/>
          <w:szCs w:val="19"/>
        </w:rPr>
        <w:t xml:space="preserve"> </w:t>
      </w:r>
      <w:r>
        <w:rPr>
          <w:rFonts w:cs="Calibri"/>
          <w:sz w:val="19"/>
          <w:szCs w:val="19"/>
        </w:rPr>
        <w:t>to</w:t>
      </w:r>
      <w:r>
        <w:rPr>
          <w:rFonts w:cs="Calibri"/>
          <w:spacing w:val="3"/>
          <w:sz w:val="19"/>
          <w:szCs w:val="19"/>
        </w:rPr>
        <w:t xml:space="preserve"> </w:t>
      </w:r>
      <w:r>
        <w:rPr>
          <w:rFonts w:cs="Calibri"/>
          <w:spacing w:val="1"/>
          <w:sz w:val="19"/>
          <w:szCs w:val="19"/>
        </w:rPr>
        <w:t>s</w:t>
      </w:r>
      <w:r>
        <w:rPr>
          <w:rFonts w:cs="Calibri"/>
          <w:sz w:val="19"/>
          <w:szCs w:val="19"/>
        </w:rPr>
        <w:t>t</w:t>
      </w:r>
      <w:r>
        <w:rPr>
          <w:rFonts w:cs="Calibri"/>
          <w:spacing w:val="1"/>
          <w:sz w:val="19"/>
          <w:szCs w:val="19"/>
        </w:rPr>
        <w:t>o</w:t>
      </w:r>
      <w:r>
        <w:rPr>
          <w:rFonts w:cs="Calibri"/>
          <w:sz w:val="19"/>
          <w:szCs w:val="19"/>
        </w:rPr>
        <w:t>p</w:t>
      </w:r>
      <w:r>
        <w:rPr>
          <w:rFonts w:cs="Calibri"/>
          <w:spacing w:val="11"/>
          <w:sz w:val="19"/>
          <w:szCs w:val="19"/>
        </w:rPr>
        <w:t xml:space="preserve"> </w:t>
      </w:r>
      <w:r>
        <w:rPr>
          <w:rFonts w:cs="Calibri"/>
          <w:spacing w:val="1"/>
          <w:sz w:val="19"/>
          <w:szCs w:val="19"/>
        </w:rPr>
        <w:t>b</w:t>
      </w:r>
      <w:r>
        <w:rPr>
          <w:rFonts w:cs="Calibri"/>
          <w:spacing w:val="-1"/>
          <w:sz w:val="19"/>
          <w:szCs w:val="19"/>
        </w:rPr>
        <w:t>e</w:t>
      </w:r>
      <w:r>
        <w:rPr>
          <w:rFonts w:cs="Calibri"/>
          <w:sz w:val="19"/>
          <w:szCs w:val="19"/>
        </w:rPr>
        <w:t>c</w:t>
      </w:r>
      <w:r>
        <w:rPr>
          <w:rFonts w:cs="Calibri"/>
          <w:spacing w:val="1"/>
          <w:sz w:val="19"/>
          <w:szCs w:val="19"/>
        </w:rPr>
        <w:t>aus</w:t>
      </w:r>
      <w:r>
        <w:rPr>
          <w:rFonts w:cs="Calibri"/>
          <w:sz w:val="19"/>
          <w:szCs w:val="19"/>
        </w:rPr>
        <w:t>e</w:t>
      </w:r>
      <w:r>
        <w:rPr>
          <w:rFonts w:cs="Calibri"/>
          <w:spacing w:val="16"/>
          <w:sz w:val="19"/>
          <w:szCs w:val="19"/>
        </w:rPr>
        <w:t xml:space="preserve"> </w:t>
      </w:r>
      <w:r>
        <w:rPr>
          <w:rFonts w:cs="Calibri"/>
          <w:spacing w:val="1"/>
          <w:sz w:val="19"/>
          <w:szCs w:val="19"/>
        </w:rPr>
        <w:t>o</w:t>
      </w:r>
      <w:r>
        <w:rPr>
          <w:rFonts w:cs="Calibri"/>
          <w:sz w:val="19"/>
          <w:szCs w:val="19"/>
        </w:rPr>
        <w:t>f</w:t>
      </w:r>
      <w:r>
        <w:rPr>
          <w:rFonts w:cs="Calibri"/>
          <w:spacing w:val="2"/>
          <w:sz w:val="19"/>
          <w:szCs w:val="19"/>
        </w:rPr>
        <w:t xml:space="preserve"> </w:t>
      </w:r>
      <w:r>
        <w:rPr>
          <w:rFonts w:cs="Calibri"/>
          <w:spacing w:val="1"/>
          <w:sz w:val="19"/>
          <w:szCs w:val="19"/>
        </w:rPr>
        <w:t>pa</w:t>
      </w:r>
      <w:r>
        <w:rPr>
          <w:rFonts w:cs="Calibri"/>
          <w:sz w:val="19"/>
          <w:szCs w:val="19"/>
        </w:rPr>
        <w:t>in</w:t>
      </w:r>
      <w:r>
        <w:rPr>
          <w:rFonts w:cs="Calibri"/>
          <w:spacing w:val="11"/>
          <w:sz w:val="19"/>
          <w:szCs w:val="19"/>
        </w:rPr>
        <w:t xml:space="preserve"> </w:t>
      </w:r>
      <w:r>
        <w:rPr>
          <w:rFonts w:cs="Calibri"/>
          <w:sz w:val="19"/>
          <w:szCs w:val="19"/>
        </w:rPr>
        <w:t>in</w:t>
      </w:r>
      <w:r>
        <w:rPr>
          <w:rFonts w:cs="Calibri"/>
          <w:spacing w:val="5"/>
          <w:sz w:val="19"/>
          <w:szCs w:val="19"/>
        </w:rPr>
        <w:t xml:space="preserve"> </w:t>
      </w:r>
      <w:r>
        <w:rPr>
          <w:rFonts w:cs="Calibri"/>
          <w:spacing w:val="1"/>
          <w:sz w:val="19"/>
          <w:szCs w:val="19"/>
        </w:rPr>
        <w:t>you</w:t>
      </w:r>
      <w:r>
        <w:rPr>
          <w:rFonts w:cs="Calibri"/>
          <w:sz w:val="19"/>
          <w:szCs w:val="19"/>
        </w:rPr>
        <w:t>r</w:t>
      </w:r>
      <w:r>
        <w:rPr>
          <w:rFonts w:cs="Calibri"/>
          <w:spacing w:val="9"/>
          <w:sz w:val="19"/>
          <w:szCs w:val="19"/>
        </w:rPr>
        <w:t xml:space="preserve"> </w:t>
      </w:r>
      <w:r>
        <w:rPr>
          <w:rFonts w:cs="Calibri"/>
          <w:sz w:val="19"/>
          <w:szCs w:val="19"/>
        </w:rPr>
        <w:t>c</w:t>
      </w:r>
      <w:r>
        <w:rPr>
          <w:rFonts w:cs="Calibri"/>
          <w:spacing w:val="1"/>
          <w:sz w:val="19"/>
          <w:szCs w:val="19"/>
        </w:rPr>
        <w:t>h</w:t>
      </w:r>
      <w:r>
        <w:rPr>
          <w:rFonts w:cs="Calibri"/>
          <w:spacing w:val="-1"/>
          <w:sz w:val="19"/>
          <w:szCs w:val="19"/>
        </w:rPr>
        <w:t>e</w:t>
      </w:r>
      <w:r>
        <w:rPr>
          <w:rFonts w:cs="Calibri"/>
          <w:spacing w:val="1"/>
          <w:sz w:val="19"/>
          <w:szCs w:val="19"/>
        </w:rPr>
        <w:t>s</w:t>
      </w:r>
      <w:r>
        <w:rPr>
          <w:rFonts w:cs="Calibri"/>
          <w:sz w:val="19"/>
          <w:szCs w:val="19"/>
        </w:rPr>
        <w:t>t,</w:t>
      </w:r>
      <w:r>
        <w:rPr>
          <w:rFonts w:cs="Calibri"/>
          <w:spacing w:val="10"/>
          <w:sz w:val="19"/>
          <w:szCs w:val="19"/>
        </w:rPr>
        <w:t xml:space="preserve"> </w:t>
      </w:r>
      <w:r>
        <w:rPr>
          <w:rFonts w:cs="Calibri"/>
          <w:spacing w:val="1"/>
          <w:sz w:val="19"/>
          <w:szCs w:val="19"/>
        </w:rPr>
        <w:t>sho</w:t>
      </w:r>
      <w:r>
        <w:rPr>
          <w:rFonts w:cs="Calibri"/>
          <w:sz w:val="19"/>
          <w:szCs w:val="19"/>
        </w:rPr>
        <w:t>r</w:t>
      </w:r>
      <w:r>
        <w:rPr>
          <w:rFonts w:cs="Calibri"/>
          <w:spacing w:val="1"/>
          <w:sz w:val="19"/>
          <w:szCs w:val="19"/>
        </w:rPr>
        <w:t>tn</w:t>
      </w:r>
      <w:r>
        <w:rPr>
          <w:rFonts w:cs="Calibri"/>
          <w:spacing w:val="-1"/>
          <w:sz w:val="19"/>
          <w:szCs w:val="19"/>
        </w:rPr>
        <w:t>es</w:t>
      </w:r>
      <w:r>
        <w:rPr>
          <w:rFonts w:cs="Calibri"/>
          <w:sz w:val="19"/>
          <w:szCs w:val="19"/>
        </w:rPr>
        <w:t>s</w:t>
      </w:r>
      <w:r>
        <w:rPr>
          <w:rFonts w:cs="Calibri"/>
          <w:spacing w:val="30"/>
          <w:sz w:val="19"/>
          <w:szCs w:val="19"/>
        </w:rPr>
        <w:t xml:space="preserve"> </w:t>
      </w:r>
      <w:r>
        <w:rPr>
          <w:rFonts w:cs="Calibri"/>
          <w:spacing w:val="1"/>
          <w:sz w:val="19"/>
          <w:szCs w:val="19"/>
        </w:rPr>
        <w:t>o</w:t>
      </w:r>
      <w:r>
        <w:rPr>
          <w:rFonts w:cs="Calibri"/>
          <w:sz w:val="19"/>
          <w:szCs w:val="19"/>
        </w:rPr>
        <w:t>f</w:t>
      </w:r>
      <w:r>
        <w:rPr>
          <w:rFonts w:cs="Calibri"/>
          <w:spacing w:val="2"/>
          <w:sz w:val="19"/>
          <w:szCs w:val="19"/>
        </w:rPr>
        <w:t xml:space="preserve"> </w:t>
      </w:r>
      <w:r>
        <w:rPr>
          <w:rFonts w:cs="Calibri"/>
          <w:spacing w:val="1"/>
          <w:sz w:val="19"/>
          <w:szCs w:val="19"/>
        </w:rPr>
        <w:t>b</w:t>
      </w:r>
      <w:r>
        <w:rPr>
          <w:rFonts w:cs="Calibri"/>
          <w:sz w:val="19"/>
          <w:szCs w:val="19"/>
        </w:rPr>
        <w:t>r</w:t>
      </w:r>
      <w:r>
        <w:rPr>
          <w:rFonts w:cs="Calibri"/>
          <w:spacing w:val="-1"/>
          <w:sz w:val="19"/>
          <w:szCs w:val="19"/>
        </w:rPr>
        <w:t>e</w:t>
      </w:r>
      <w:r>
        <w:rPr>
          <w:rFonts w:cs="Calibri"/>
          <w:spacing w:val="1"/>
          <w:sz w:val="19"/>
          <w:szCs w:val="19"/>
        </w:rPr>
        <w:t>a</w:t>
      </w:r>
      <w:r>
        <w:rPr>
          <w:rFonts w:cs="Calibri"/>
          <w:spacing w:val="-2"/>
          <w:sz w:val="19"/>
          <w:szCs w:val="19"/>
        </w:rPr>
        <w:t>t</w:t>
      </w:r>
      <w:r>
        <w:rPr>
          <w:rFonts w:cs="Calibri"/>
          <w:spacing w:val="1"/>
          <w:sz w:val="19"/>
          <w:szCs w:val="19"/>
        </w:rPr>
        <w:t>h</w:t>
      </w:r>
      <w:r>
        <w:rPr>
          <w:rFonts w:cs="Calibri"/>
          <w:sz w:val="19"/>
          <w:szCs w:val="19"/>
        </w:rPr>
        <w:t>,</w:t>
      </w:r>
      <w:r>
        <w:rPr>
          <w:rFonts w:cs="Calibri"/>
          <w:spacing w:val="17"/>
          <w:sz w:val="19"/>
          <w:szCs w:val="19"/>
        </w:rPr>
        <w:t xml:space="preserve"> </w:t>
      </w:r>
      <w:r>
        <w:rPr>
          <w:rFonts w:cs="Calibri"/>
          <w:spacing w:val="1"/>
          <w:w w:val="103"/>
          <w:sz w:val="19"/>
          <w:szCs w:val="19"/>
        </w:rPr>
        <w:t xml:space="preserve">or </w:t>
      </w:r>
      <w:r>
        <w:rPr>
          <w:rFonts w:cs="Calibri"/>
          <w:spacing w:val="1"/>
          <w:position w:val="1"/>
          <w:sz w:val="19"/>
          <w:szCs w:val="19"/>
        </w:rPr>
        <w:t>b</w:t>
      </w:r>
      <w:r>
        <w:rPr>
          <w:rFonts w:cs="Calibri"/>
          <w:spacing w:val="-1"/>
          <w:position w:val="1"/>
          <w:sz w:val="19"/>
          <w:szCs w:val="19"/>
        </w:rPr>
        <w:t>e</w:t>
      </w:r>
      <w:r>
        <w:rPr>
          <w:rFonts w:cs="Calibri"/>
          <w:position w:val="1"/>
          <w:sz w:val="19"/>
          <w:szCs w:val="19"/>
        </w:rPr>
        <w:t>c</w:t>
      </w:r>
      <w:r>
        <w:rPr>
          <w:rFonts w:cs="Calibri"/>
          <w:spacing w:val="1"/>
          <w:position w:val="1"/>
          <w:sz w:val="19"/>
          <w:szCs w:val="19"/>
        </w:rPr>
        <w:t>aus</w:t>
      </w:r>
      <w:r>
        <w:rPr>
          <w:rFonts w:cs="Calibri"/>
          <w:position w:val="1"/>
          <w:sz w:val="19"/>
          <w:szCs w:val="19"/>
        </w:rPr>
        <w:t>e</w:t>
      </w:r>
      <w:r>
        <w:rPr>
          <w:rFonts w:cs="Calibri"/>
          <w:spacing w:val="13"/>
          <w:position w:val="1"/>
          <w:sz w:val="19"/>
          <w:szCs w:val="19"/>
        </w:rPr>
        <w:t xml:space="preserve"> </w:t>
      </w:r>
      <w:r>
        <w:rPr>
          <w:rFonts w:cs="Calibri"/>
          <w:spacing w:val="1"/>
          <w:position w:val="1"/>
          <w:sz w:val="19"/>
          <w:szCs w:val="19"/>
        </w:rPr>
        <w:t>yo</w:t>
      </w:r>
      <w:r>
        <w:rPr>
          <w:rFonts w:cs="Calibri"/>
          <w:position w:val="1"/>
          <w:sz w:val="19"/>
          <w:szCs w:val="19"/>
        </w:rPr>
        <w:t>u</w:t>
      </w:r>
      <w:r>
        <w:rPr>
          <w:rFonts w:cs="Calibri"/>
          <w:spacing w:val="5"/>
          <w:position w:val="1"/>
          <w:sz w:val="19"/>
          <w:szCs w:val="19"/>
        </w:rPr>
        <w:t xml:space="preserve"> </w:t>
      </w:r>
      <w:r>
        <w:rPr>
          <w:rFonts w:cs="Calibri"/>
          <w:spacing w:val="1"/>
          <w:position w:val="1"/>
          <w:sz w:val="19"/>
          <w:szCs w:val="19"/>
        </w:rPr>
        <w:t>a</w:t>
      </w:r>
      <w:r>
        <w:rPr>
          <w:rFonts w:cs="Calibri"/>
          <w:position w:val="1"/>
          <w:sz w:val="19"/>
          <w:szCs w:val="19"/>
        </w:rPr>
        <w:t>re</w:t>
      </w:r>
      <w:r>
        <w:rPr>
          <w:rFonts w:cs="Calibri"/>
          <w:spacing w:val="2"/>
          <w:position w:val="1"/>
          <w:sz w:val="19"/>
          <w:szCs w:val="19"/>
        </w:rPr>
        <w:t xml:space="preserve"> </w:t>
      </w:r>
      <w:r>
        <w:rPr>
          <w:rFonts w:cs="Calibri"/>
          <w:position w:val="1"/>
          <w:sz w:val="19"/>
          <w:szCs w:val="19"/>
        </w:rPr>
        <w:t>tir</w:t>
      </w:r>
      <w:r>
        <w:rPr>
          <w:rFonts w:cs="Calibri"/>
          <w:spacing w:val="-1"/>
          <w:position w:val="1"/>
          <w:sz w:val="19"/>
          <w:szCs w:val="19"/>
        </w:rPr>
        <w:t>e</w:t>
      </w:r>
      <w:r>
        <w:rPr>
          <w:rFonts w:cs="Calibri"/>
          <w:spacing w:val="1"/>
          <w:position w:val="1"/>
          <w:sz w:val="19"/>
          <w:szCs w:val="19"/>
        </w:rPr>
        <w:t>d</w:t>
      </w:r>
      <w:r>
        <w:rPr>
          <w:rFonts w:cs="Calibri"/>
          <w:position w:val="1"/>
          <w:sz w:val="19"/>
          <w:szCs w:val="19"/>
        </w:rPr>
        <w:t xml:space="preserve">?                                                                                                                               </w:t>
      </w:r>
      <w:r>
        <w:rPr>
          <w:rFonts w:cs="Calibri"/>
          <w:spacing w:val="3"/>
          <w:position w:val="1"/>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3"/>
          <w:position w:val="1"/>
          <w:sz w:val="19"/>
          <w:szCs w:val="19"/>
        </w:rPr>
        <w:t>Y</w:t>
      </w:r>
      <w:r>
        <w:rPr>
          <w:rFonts w:cs="Calibri"/>
          <w:spacing w:val="-1"/>
          <w:position w:val="1"/>
          <w:sz w:val="19"/>
          <w:szCs w:val="19"/>
        </w:rPr>
        <w:t>e</w:t>
      </w:r>
      <w:r>
        <w:rPr>
          <w:rFonts w:cs="Calibri"/>
          <w:position w:val="1"/>
          <w:sz w:val="19"/>
          <w:szCs w:val="19"/>
        </w:rPr>
        <w:t>s</w:t>
      </w:r>
      <w:proofErr w:type="gramEnd"/>
      <w:r>
        <w:rPr>
          <w:rFonts w:cs="Calibri"/>
          <w:position w:val="1"/>
          <w:sz w:val="19"/>
          <w:szCs w:val="19"/>
        </w:rPr>
        <w:t xml:space="preserve">           </w:t>
      </w:r>
      <w:r>
        <w:rPr>
          <w:rFonts w:cs="Calibri"/>
          <w:spacing w:val="25"/>
          <w:position w:val="1"/>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1"/>
          <w:w w:val="103"/>
          <w:position w:val="1"/>
          <w:sz w:val="19"/>
          <w:szCs w:val="19"/>
        </w:rPr>
        <w:t>No</w:t>
      </w:r>
      <w:proofErr w:type="gramEnd"/>
    </w:p>
    <w:p w14:paraId="08D71324" w14:textId="77777777" w:rsidR="00305E29" w:rsidRDefault="00305E29" w:rsidP="00305E29">
      <w:pPr>
        <w:widowControl w:val="0"/>
        <w:autoSpaceDE w:val="0"/>
        <w:autoSpaceDN w:val="0"/>
        <w:adjustRightInd w:val="0"/>
        <w:spacing w:before="9" w:after="0" w:line="170" w:lineRule="exact"/>
        <w:rPr>
          <w:rFonts w:cs="Calibri"/>
          <w:sz w:val="17"/>
          <w:szCs w:val="17"/>
        </w:rPr>
      </w:pPr>
    </w:p>
    <w:p w14:paraId="3E0605EC" w14:textId="77777777" w:rsidR="00305E29" w:rsidRDefault="00305E29" w:rsidP="00305E29">
      <w:pPr>
        <w:widowControl w:val="0"/>
        <w:autoSpaceDE w:val="0"/>
        <w:autoSpaceDN w:val="0"/>
        <w:adjustRightInd w:val="0"/>
        <w:spacing w:after="0" w:line="415" w:lineRule="auto"/>
        <w:ind w:left="118" w:right="718"/>
        <w:jc w:val="both"/>
        <w:rPr>
          <w:rFonts w:cs="Calibri"/>
          <w:sz w:val="19"/>
          <w:szCs w:val="19"/>
        </w:rPr>
      </w:pPr>
      <w:r>
        <w:rPr>
          <w:rFonts w:cs="Calibri"/>
          <w:sz w:val="19"/>
          <w:szCs w:val="19"/>
        </w:rPr>
        <w:t>Do</w:t>
      </w:r>
      <w:r>
        <w:rPr>
          <w:rFonts w:cs="Calibri"/>
          <w:spacing w:val="3"/>
          <w:sz w:val="19"/>
          <w:szCs w:val="19"/>
        </w:rPr>
        <w:t xml:space="preserve"> </w:t>
      </w:r>
      <w:r>
        <w:rPr>
          <w:rFonts w:cs="Calibri"/>
          <w:spacing w:val="1"/>
          <w:sz w:val="19"/>
          <w:szCs w:val="19"/>
        </w:rPr>
        <w:t>you</w:t>
      </w:r>
      <w:r>
        <w:rPr>
          <w:rFonts w:cs="Calibri"/>
          <w:sz w:val="19"/>
          <w:szCs w:val="19"/>
        </w:rPr>
        <w:t>r</w:t>
      </w:r>
      <w:r>
        <w:rPr>
          <w:rFonts w:cs="Calibri"/>
          <w:spacing w:val="6"/>
          <w:sz w:val="19"/>
          <w:szCs w:val="19"/>
        </w:rPr>
        <w:t xml:space="preserve"> </w:t>
      </w:r>
      <w:r>
        <w:rPr>
          <w:rFonts w:cs="Calibri"/>
          <w:spacing w:val="1"/>
          <w:sz w:val="19"/>
          <w:szCs w:val="19"/>
        </w:rPr>
        <w:t>ank</w:t>
      </w:r>
      <w:r>
        <w:rPr>
          <w:rFonts w:cs="Calibri"/>
          <w:sz w:val="19"/>
          <w:szCs w:val="19"/>
        </w:rPr>
        <w:t>l</w:t>
      </w:r>
      <w:r>
        <w:rPr>
          <w:rFonts w:cs="Calibri"/>
          <w:spacing w:val="-1"/>
          <w:sz w:val="19"/>
          <w:szCs w:val="19"/>
        </w:rPr>
        <w:t>e</w:t>
      </w:r>
      <w:r>
        <w:rPr>
          <w:rFonts w:cs="Calibri"/>
          <w:sz w:val="19"/>
          <w:szCs w:val="19"/>
        </w:rPr>
        <w:t>s</w:t>
      </w:r>
      <w:r>
        <w:rPr>
          <w:rFonts w:cs="Calibri"/>
          <w:spacing w:val="9"/>
          <w:sz w:val="19"/>
          <w:szCs w:val="19"/>
        </w:rPr>
        <w:t xml:space="preserve"> </w:t>
      </w:r>
      <w:r>
        <w:rPr>
          <w:rFonts w:cs="Calibri"/>
          <w:spacing w:val="1"/>
          <w:sz w:val="19"/>
          <w:szCs w:val="19"/>
        </w:rPr>
        <w:t>s</w:t>
      </w:r>
      <w:r>
        <w:rPr>
          <w:rFonts w:cs="Calibri"/>
          <w:spacing w:val="-3"/>
          <w:sz w:val="19"/>
          <w:szCs w:val="19"/>
        </w:rPr>
        <w:t>w</w:t>
      </w:r>
      <w:r>
        <w:rPr>
          <w:rFonts w:cs="Calibri"/>
          <w:spacing w:val="-1"/>
          <w:sz w:val="19"/>
          <w:szCs w:val="19"/>
        </w:rPr>
        <w:t>e</w:t>
      </w:r>
      <w:r>
        <w:rPr>
          <w:rFonts w:cs="Calibri"/>
          <w:sz w:val="19"/>
          <w:szCs w:val="19"/>
        </w:rPr>
        <w:t>ll</w:t>
      </w:r>
      <w:r>
        <w:rPr>
          <w:rFonts w:cs="Calibri"/>
          <w:spacing w:val="7"/>
          <w:sz w:val="19"/>
          <w:szCs w:val="19"/>
        </w:rPr>
        <w:t xml:space="preserve"> </w:t>
      </w:r>
      <w:r>
        <w:rPr>
          <w:rFonts w:cs="Calibri"/>
          <w:spacing w:val="1"/>
          <w:sz w:val="19"/>
          <w:szCs w:val="19"/>
        </w:rPr>
        <w:t>du</w:t>
      </w:r>
      <w:r>
        <w:rPr>
          <w:rFonts w:cs="Calibri"/>
          <w:sz w:val="19"/>
          <w:szCs w:val="19"/>
        </w:rPr>
        <w:t>ri</w:t>
      </w:r>
      <w:r>
        <w:rPr>
          <w:rFonts w:cs="Calibri"/>
          <w:spacing w:val="1"/>
          <w:sz w:val="19"/>
          <w:szCs w:val="19"/>
        </w:rPr>
        <w:t>n</w:t>
      </w:r>
      <w:r>
        <w:rPr>
          <w:rFonts w:cs="Calibri"/>
          <w:sz w:val="19"/>
          <w:szCs w:val="19"/>
        </w:rPr>
        <w:t>g</w:t>
      </w:r>
      <w:r>
        <w:rPr>
          <w:rFonts w:cs="Calibri"/>
          <w:spacing w:val="10"/>
          <w:sz w:val="19"/>
          <w:szCs w:val="19"/>
        </w:rPr>
        <w:t xml:space="preserve"> </w:t>
      </w:r>
      <w:r>
        <w:rPr>
          <w:rFonts w:cs="Calibri"/>
          <w:sz w:val="19"/>
          <w:szCs w:val="19"/>
        </w:rPr>
        <w:t>t</w:t>
      </w:r>
      <w:r>
        <w:rPr>
          <w:rFonts w:cs="Calibri"/>
          <w:spacing w:val="-1"/>
          <w:sz w:val="19"/>
          <w:szCs w:val="19"/>
        </w:rPr>
        <w:t>h</w:t>
      </w:r>
      <w:r>
        <w:rPr>
          <w:rFonts w:cs="Calibri"/>
          <w:sz w:val="19"/>
          <w:szCs w:val="19"/>
        </w:rPr>
        <w:t xml:space="preserve">e </w:t>
      </w:r>
      <w:r>
        <w:rPr>
          <w:rFonts w:cs="Calibri"/>
          <w:spacing w:val="1"/>
          <w:sz w:val="19"/>
          <w:szCs w:val="19"/>
        </w:rPr>
        <w:t>da</w:t>
      </w:r>
      <w:r>
        <w:rPr>
          <w:rFonts w:cs="Calibri"/>
          <w:spacing w:val="3"/>
          <w:sz w:val="19"/>
          <w:szCs w:val="19"/>
        </w:rPr>
        <w:t>y</w:t>
      </w:r>
      <w:r>
        <w:rPr>
          <w:rFonts w:cs="Calibri"/>
          <w:sz w:val="19"/>
          <w:szCs w:val="19"/>
        </w:rPr>
        <w:t xml:space="preserve">?                                                                                                     </w:t>
      </w:r>
      <w:r>
        <w:rPr>
          <w:rFonts w:cs="Calibri"/>
          <w:spacing w:val="11"/>
          <w:sz w:val="19"/>
          <w:szCs w:val="19"/>
        </w:rPr>
        <w:t xml:space="preserve"> </w:t>
      </w:r>
      <w:proofErr w:type="gramStart"/>
      <w:r>
        <w:rPr>
          <w:rFonts w:cs="Calibri"/>
          <w:sz w:val="23"/>
          <w:szCs w:val="23"/>
        </w:rPr>
        <w:t xml:space="preserve">□ </w:t>
      </w:r>
      <w:r>
        <w:rPr>
          <w:rFonts w:cs="Calibri"/>
          <w:spacing w:val="23"/>
          <w:sz w:val="23"/>
          <w:szCs w:val="23"/>
        </w:rPr>
        <w:t xml:space="preserve"> </w:t>
      </w:r>
      <w:r>
        <w:rPr>
          <w:rFonts w:cs="Calibri"/>
          <w:spacing w:val="-3"/>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23"/>
          <w:sz w:val="19"/>
          <w:szCs w:val="19"/>
        </w:rPr>
        <w:t xml:space="preserve"> </w:t>
      </w:r>
      <w:proofErr w:type="gramStart"/>
      <w:r>
        <w:rPr>
          <w:rFonts w:cs="Calibri"/>
          <w:sz w:val="23"/>
          <w:szCs w:val="23"/>
        </w:rPr>
        <w:t xml:space="preserve">□ </w:t>
      </w:r>
      <w:r>
        <w:rPr>
          <w:rFonts w:cs="Calibri"/>
          <w:spacing w:val="23"/>
          <w:sz w:val="23"/>
          <w:szCs w:val="23"/>
        </w:rPr>
        <w:t xml:space="preserve"> </w:t>
      </w:r>
      <w:r>
        <w:rPr>
          <w:rFonts w:cs="Calibri"/>
          <w:spacing w:val="1"/>
          <w:w w:val="103"/>
          <w:sz w:val="19"/>
          <w:szCs w:val="19"/>
        </w:rPr>
        <w:t>No</w:t>
      </w:r>
      <w:proofErr w:type="gramEnd"/>
      <w:r>
        <w:rPr>
          <w:rFonts w:cs="Calibri"/>
          <w:spacing w:val="1"/>
          <w:w w:val="103"/>
          <w:sz w:val="19"/>
          <w:szCs w:val="19"/>
        </w:rPr>
        <w:t xml:space="preserve"> </w:t>
      </w:r>
      <w:r>
        <w:rPr>
          <w:rFonts w:cs="Calibri"/>
          <w:spacing w:val="1"/>
          <w:sz w:val="19"/>
          <w:szCs w:val="19"/>
        </w:rPr>
        <w:t>H</w:t>
      </w:r>
      <w:r>
        <w:rPr>
          <w:rFonts w:cs="Calibri"/>
          <w:sz w:val="19"/>
          <w:szCs w:val="19"/>
        </w:rPr>
        <w:t>a</w:t>
      </w:r>
      <w:r>
        <w:rPr>
          <w:rFonts w:cs="Calibri"/>
          <w:spacing w:val="1"/>
          <w:sz w:val="19"/>
          <w:szCs w:val="19"/>
        </w:rPr>
        <w:t>v</w:t>
      </w:r>
      <w:r>
        <w:rPr>
          <w:rFonts w:cs="Calibri"/>
          <w:sz w:val="19"/>
          <w:szCs w:val="19"/>
        </w:rPr>
        <w:t>e</w:t>
      </w:r>
      <w:r>
        <w:rPr>
          <w:rFonts w:cs="Calibri"/>
          <w:spacing w:val="9"/>
          <w:sz w:val="19"/>
          <w:szCs w:val="19"/>
        </w:rPr>
        <w:t xml:space="preserve"> </w:t>
      </w:r>
      <w:r>
        <w:rPr>
          <w:rFonts w:cs="Calibri"/>
          <w:spacing w:val="1"/>
          <w:sz w:val="19"/>
          <w:szCs w:val="19"/>
        </w:rPr>
        <w:t>yo</w:t>
      </w:r>
      <w:r>
        <w:rPr>
          <w:rFonts w:cs="Calibri"/>
          <w:sz w:val="19"/>
          <w:szCs w:val="19"/>
        </w:rPr>
        <w:t>u</w:t>
      </w:r>
      <w:r>
        <w:rPr>
          <w:rFonts w:cs="Calibri"/>
          <w:spacing w:val="7"/>
          <w:sz w:val="19"/>
          <w:szCs w:val="19"/>
        </w:rPr>
        <w:t xml:space="preserve"> </w:t>
      </w:r>
      <w:r>
        <w:rPr>
          <w:rFonts w:cs="Calibri"/>
          <w:sz w:val="19"/>
          <w:szCs w:val="19"/>
        </w:rPr>
        <w:t>l</w:t>
      </w:r>
      <w:r>
        <w:rPr>
          <w:rFonts w:cs="Calibri"/>
          <w:spacing w:val="1"/>
          <w:sz w:val="19"/>
          <w:szCs w:val="19"/>
        </w:rPr>
        <w:t>os</w:t>
      </w:r>
      <w:r>
        <w:rPr>
          <w:rFonts w:cs="Calibri"/>
          <w:sz w:val="19"/>
          <w:szCs w:val="19"/>
        </w:rPr>
        <w:t>t</w:t>
      </w:r>
      <w:r>
        <w:rPr>
          <w:rFonts w:cs="Calibri"/>
          <w:spacing w:val="6"/>
          <w:sz w:val="19"/>
          <w:szCs w:val="19"/>
        </w:rPr>
        <w:t xml:space="preserve"> </w:t>
      </w:r>
      <w:r>
        <w:rPr>
          <w:rFonts w:cs="Calibri"/>
          <w:spacing w:val="1"/>
          <w:sz w:val="19"/>
          <w:szCs w:val="19"/>
        </w:rPr>
        <w:t>o</w:t>
      </w:r>
      <w:r>
        <w:rPr>
          <w:rFonts w:cs="Calibri"/>
          <w:sz w:val="19"/>
          <w:szCs w:val="19"/>
        </w:rPr>
        <w:t>r</w:t>
      </w:r>
      <w:r>
        <w:rPr>
          <w:rFonts w:cs="Calibri"/>
          <w:spacing w:val="3"/>
          <w:sz w:val="19"/>
          <w:szCs w:val="19"/>
        </w:rPr>
        <w:t xml:space="preserve"> </w:t>
      </w:r>
      <w:r>
        <w:rPr>
          <w:rFonts w:cs="Calibri"/>
          <w:sz w:val="19"/>
          <w:szCs w:val="19"/>
        </w:rPr>
        <w:t>g</w:t>
      </w:r>
      <w:r>
        <w:rPr>
          <w:rFonts w:cs="Calibri"/>
          <w:spacing w:val="1"/>
          <w:sz w:val="19"/>
          <w:szCs w:val="19"/>
        </w:rPr>
        <w:t>a</w:t>
      </w:r>
      <w:r>
        <w:rPr>
          <w:rFonts w:cs="Calibri"/>
          <w:sz w:val="19"/>
          <w:szCs w:val="19"/>
        </w:rPr>
        <w:t>i</w:t>
      </w:r>
      <w:r>
        <w:rPr>
          <w:rFonts w:cs="Calibri"/>
          <w:spacing w:val="1"/>
          <w:sz w:val="19"/>
          <w:szCs w:val="19"/>
        </w:rPr>
        <w:t>n</w:t>
      </w:r>
      <w:r>
        <w:rPr>
          <w:rFonts w:cs="Calibri"/>
          <w:spacing w:val="-1"/>
          <w:sz w:val="19"/>
          <w:szCs w:val="19"/>
        </w:rPr>
        <w:t>e</w:t>
      </w:r>
      <w:r>
        <w:rPr>
          <w:rFonts w:cs="Calibri"/>
          <w:sz w:val="19"/>
          <w:szCs w:val="19"/>
        </w:rPr>
        <w:t>d</w:t>
      </w:r>
      <w:r>
        <w:rPr>
          <w:rFonts w:cs="Calibri"/>
          <w:spacing w:val="17"/>
          <w:sz w:val="19"/>
          <w:szCs w:val="19"/>
        </w:rPr>
        <w:t xml:space="preserve"> </w:t>
      </w:r>
      <w:r>
        <w:rPr>
          <w:rFonts w:cs="Calibri"/>
          <w:spacing w:val="-1"/>
          <w:sz w:val="19"/>
          <w:szCs w:val="19"/>
        </w:rPr>
        <w:t>m</w:t>
      </w:r>
      <w:r>
        <w:rPr>
          <w:rFonts w:cs="Calibri"/>
          <w:spacing w:val="1"/>
          <w:sz w:val="19"/>
          <w:szCs w:val="19"/>
        </w:rPr>
        <w:t>o</w:t>
      </w:r>
      <w:r>
        <w:rPr>
          <w:rFonts w:cs="Calibri"/>
          <w:sz w:val="19"/>
          <w:szCs w:val="19"/>
        </w:rPr>
        <w:t>re</w:t>
      </w:r>
      <w:r>
        <w:rPr>
          <w:rFonts w:cs="Calibri"/>
          <w:spacing w:val="9"/>
          <w:sz w:val="19"/>
          <w:szCs w:val="19"/>
        </w:rPr>
        <w:t xml:space="preserve"> </w:t>
      </w:r>
      <w:r>
        <w:rPr>
          <w:rFonts w:cs="Calibri"/>
          <w:sz w:val="19"/>
          <w:szCs w:val="19"/>
        </w:rPr>
        <w:t>t</w:t>
      </w:r>
      <w:r>
        <w:rPr>
          <w:rFonts w:cs="Calibri"/>
          <w:spacing w:val="1"/>
          <w:sz w:val="19"/>
          <w:szCs w:val="19"/>
        </w:rPr>
        <w:t>ha</w:t>
      </w:r>
      <w:r>
        <w:rPr>
          <w:rFonts w:cs="Calibri"/>
          <w:sz w:val="19"/>
          <w:szCs w:val="19"/>
        </w:rPr>
        <w:t>n</w:t>
      </w:r>
      <w:r>
        <w:rPr>
          <w:rFonts w:cs="Calibri"/>
          <w:spacing w:val="12"/>
          <w:sz w:val="19"/>
          <w:szCs w:val="19"/>
        </w:rPr>
        <w:t xml:space="preserve"> </w:t>
      </w:r>
      <w:r>
        <w:rPr>
          <w:rFonts w:cs="Calibri"/>
          <w:sz w:val="19"/>
          <w:szCs w:val="19"/>
        </w:rPr>
        <w:t>10</w:t>
      </w:r>
      <w:r>
        <w:rPr>
          <w:rFonts w:cs="Calibri"/>
          <w:spacing w:val="3"/>
          <w:sz w:val="19"/>
          <w:szCs w:val="19"/>
        </w:rPr>
        <w:t xml:space="preserve"> </w:t>
      </w:r>
      <w:r>
        <w:rPr>
          <w:rFonts w:cs="Calibri"/>
          <w:spacing w:val="1"/>
          <w:sz w:val="19"/>
          <w:szCs w:val="19"/>
        </w:rPr>
        <w:t>p</w:t>
      </w:r>
      <w:r>
        <w:rPr>
          <w:rFonts w:cs="Calibri"/>
          <w:sz w:val="19"/>
          <w:szCs w:val="19"/>
        </w:rPr>
        <w:t>o</w:t>
      </w:r>
      <w:r>
        <w:rPr>
          <w:rFonts w:cs="Calibri"/>
          <w:spacing w:val="1"/>
          <w:sz w:val="19"/>
          <w:szCs w:val="19"/>
        </w:rPr>
        <w:t>un</w:t>
      </w:r>
      <w:r>
        <w:rPr>
          <w:rFonts w:cs="Calibri"/>
          <w:spacing w:val="-2"/>
          <w:sz w:val="19"/>
          <w:szCs w:val="19"/>
        </w:rPr>
        <w:t>d</w:t>
      </w:r>
      <w:r>
        <w:rPr>
          <w:rFonts w:cs="Calibri"/>
          <w:sz w:val="19"/>
          <w:szCs w:val="19"/>
        </w:rPr>
        <w:t>s</w:t>
      </w:r>
      <w:r>
        <w:rPr>
          <w:rFonts w:cs="Calibri"/>
          <w:spacing w:val="16"/>
          <w:sz w:val="19"/>
          <w:szCs w:val="19"/>
        </w:rPr>
        <w:t xml:space="preserve"> </w:t>
      </w:r>
      <w:r>
        <w:rPr>
          <w:rFonts w:cs="Calibri"/>
          <w:sz w:val="19"/>
          <w:szCs w:val="19"/>
        </w:rPr>
        <w:t>in</w:t>
      </w:r>
      <w:r>
        <w:rPr>
          <w:rFonts w:cs="Calibri"/>
          <w:spacing w:val="7"/>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5"/>
          <w:sz w:val="19"/>
          <w:szCs w:val="19"/>
        </w:rPr>
        <w:t xml:space="preserve"> </w:t>
      </w:r>
      <w:r>
        <w:rPr>
          <w:rFonts w:cs="Calibri"/>
          <w:spacing w:val="1"/>
          <w:sz w:val="19"/>
          <w:szCs w:val="19"/>
        </w:rPr>
        <w:t>pas</w:t>
      </w:r>
      <w:r>
        <w:rPr>
          <w:rFonts w:cs="Calibri"/>
          <w:sz w:val="19"/>
          <w:szCs w:val="19"/>
        </w:rPr>
        <w:t>t</w:t>
      </w:r>
      <w:r>
        <w:rPr>
          <w:rFonts w:cs="Calibri"/>
          <w:spacing w:val="8"/>
          <w:sz w:val="19"/>
          <w:szCs w:val="19"/>
        </w:rPr>
        <w:t xml:space="preserve"> </w:t>
      </w:r>
      <w:r>
        <w:rPr>
          <w:rFonts w:cs="Calibri"/>
          <w:spacing w:val="1"/>
          <w:sz w:val="19"/>
          <w:szCs w:val="19"/>
        </w:rPr>
        <w:t>y</w:t>
      </w:r>
      <w:r>
        <w:rPr>
          <w:rFonts w:cs="Calibri"/>
          <w:spacing w:val="-1"/>
          <w:sz w:val="19"/>
          <w:szCs w:val="19"/>
        </w:rPr>
        <w:t>e</w:t>
      </w:r>
      <w:r>
        <w:rPr>
          <w:rFonts w:cs="Calibri"/>
          <w:spacing w:val="1"/>
          <w:sz w:val="19"/>
          <w:szCs w:val="19"/>
        </w:rPr>
        <w:t>a</w:t>
      </w:r>
      <w:r>
        <w:rPr>
          <w:rFonts w:cs="Calibri"/>
          <w:sz w:val="19"/>
          <w:szCs w:val="19"/>
        </w:rPr>
        <w:t xml:space="preserve">r?                                                    </w:t>
      </w:r>
      <w:r>
        <w:rPr>
          <w:rFonts w:cs="Calibri"/>
          <w:spacing w:val="29"/>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3"/>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25"/>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1"/>
          <w:w w:val="103"/>
          <w:sz w:val="19"/>
          <w:szCs w:val="19"/>
        </w:rPr>
        <w:t>No</w:t>
      </w:r>
      <w:proofErr w:type="gramEnd"/>
      <w:r>
        <w:rPr>
          <w:rFonts w:cs="Calibri"/>
          <w:spacing w:val="1"/>
          <w:w w:val="103"/>
          <w:sz w:val="19"/>
          <w:szCs w:val="19"/>
        </w:rPr>
        <w:t xml:space="preserve"> </w:t>
      </w:r>
      <w:r>
        <w:rPr>
          <w:rFonts w:cs="Calibri"/>
          <w:sz w:val="19"/>
          <w:szCs w:val="19"/>
        </w:rPr>
        <w:t>Do</w:t>
      </w:r>
      <w:r>
        <w:rPr>
          <w:rFonts w:cs="Calibri"/>
          <w:spacing w:val="3"/>
          <w:sz w:val="19"/>
          <w:szCs w:val="19"/>
        </w:rPr>
        <w:t xml:space="preserve"> </w:t>
      </w:r>
      <w:r>
        <w:rPr>
          <w:rFonts w:cs="Calibri"/>
          <w:spacing w:val="1"/>
          <w:sz w:val="19"/>
          <w:szCs w:val="19"/>
        </w:rPr>
        <w:t>yo</w:t>
      </w:r>
      <w:r>
        <w:rPr>
          <w:rFonts w:cs="Calibri"/>
          <w:sz w:val="19"/>
          <w:szCs w:val="19"/>
        </w:rPr>
        <w:t>u</w:t>
      </w:r>
      <w:r>
        <w:rPr>
          <w:rFonts w:cs="Calibri"/>
          <w:spacing w:val="5"/>
          <w:sz w:val="19"/>
          <w:szCs w:val="19"/>
        </w:rPr>
        <w:t xml:space="preserve"> </w:t>
      </w:r>
      <w:r>
        <w:rPr>
          <w:rFonts w:cs="Calibri"/>
          <w:spacing w:val="-1"/>
          <w:sz w:val="19"/>
          <w:szCs w:val="19"/>
        </w:rPr>
        <w:t>eve</w:t>
      </w:r>
      <w:r>
        <w:rPr>
          <w:rFonts w:cs="Calibri"/>
          <w:sz w:val="19"/>
          <w:szCs w:val="19"/>
        </w:rPr>
        <w:t>r</w:t>
      </w:r>
      <w:r>
        <w:rPr>
          <w:rFonts w:cs="Calibri"/>
          <w:spacing w:val="5"/>
          <w:sz w:val="19"/>
          <w:szCs w:val="19"/>
        </w:rPr>
        <w:t xml:space="preserve"> </w:t>
      </w:r>
      <w:r>
        <w:rPr>
          <w:rFonts w:cs="Calibri"/>
          <w:spacing w:val="-1"/>
          <w:sz w:val="19"/>
          <w:szCs w:val="19"/>
        </w:rPr>
        <w:t>w</w:t>
      </w:r>
      <w:r>
        <w:rPr>
          <w:rFonts w:cs="Calibri"/>
          <w:spacing w:val="1"/>
          <w:sz w:val="19"/>
          <w:szCs w:val="19"/>
        </w:rPr>
        <w:t>ak</w:t>
      </w:r>
      <w:r>
        <w:rPr>
          <w:rFonts w:cs="Calibri"/>
          <w:sz w:val="19"/>
          <w:szCs w:val="19"/>
        </w:rPr>
        <w:t>e</w:t>
      </w:r>
      <w:r>
        <w:rPr>
          <w:rFonts w:cs="Calibri"/>
          <w:spacing w:val="7"/>
          <w:sz w:val="19"/>
          <w:szCs w:val="19"/>
        </w:rPr>
        <w:t xml:space="preserve"> </w:t>
      </w:r>
      <w:r>
        <w:rPr>
          <w:rFonts w:cs="Calibri"/>
          <w:spacing w:val="1"/>
          <w:sz w:val="19"/>
          <w:szCs w:val="19"/>
        </w:rPr>
        <w:t>u</w:t>
      </w:r>
      <w:r>
        <w:rPr>
          <w:rFonts w:cs="Calibri"/>
          <w:sz w:val="19"/>
          <w:szCs w:val="19"/>
        </w:rPr>
        <w:t>p</w:t>
      </w:r>
      <w:r>
        <w:rPr>
          <w:rFonts w:cs="Calibri"/>
          <w:spacing w:val="5"/>
          <w:sz w:val="19"/>
          <w:szCs w:val="19"/>
        </w:rPr>
        <w:t xml:space="preserve"> </w:t>
      </w:r>
      <w:r>
        <w:rPr>
          <w:rFonts w:cs="Calibri"/>
          <w:spacing w:val="-1"/>
          <w:sz w:val="19"/>
          <w:szCs w:val="19"/>
        </w:rPr>
        <w:t>f</w:t>
      </w:r>
      <w:r>
        <w:rPr>
          <w:rFonts w:cs="Calibri"/>
          <w:sz w:val="19"/>
          <w:szCs w:val="19"/>
        </w:rPr>
        <w:t>r</w:t>
      </w:r>
      <w:r>
        <w:rPr>
          <w:rFonts w:cs="Calibri"/>
          <w:spacing w:val="1"/>
          <w:sz w:val="19"/>
          <w:szCs w:val="19"/>
        </w:rPr>
        <w:t>o</w:t>
      </w:r>
      <w:r>
        <w:rPr>
          <w:rFonts w:cs="Calibri"/>
          <w:sz w:val="19"/>
          <w:szCs w:val="19"/>
        </w:rPr>
        <w:t>m</w:t>
      </w:r>
      <w:r>
        <w:rPr>
          <w:rFonts w:cs="Calibri"/>
          <w:spacing w:val="9"/>
          <w:sz w:val="19"/>
          <w:szCs w:val="19"/>
        </w:rPr>
        <w:t xml:space="preserve"> </w:t>
      </w:r>
      <w:r>
        <w:rPr>
          <w:rFonts w:cs="Calibri"/>
          <w:spacing w:val="1"/>
          <w:sz w:val="19"/>
          <w:szCs w:val="19"/>
        </w:rPr>
        <w:t>s</w:t>
      </w:r>
      <w:r>
        <w:rPr>
          <w:rFonts w:cs="Calibri"/>
          <w:sz w:val="19"/>
          <w:szCs w:val="19"/>
        </w:rPr>
        <w:t>l</w:t>
      </w:r>
      <w:r>
        <w:rPr>
          <w:rFonts w:cs="Calibri"/>
          <w:spacing w:val="-1"/>
          <w:sz w:val="19"/>
          <w:szCs w:val="19"/>
        </w:rPr>
        <w:t>ee</w:t>
      </w:r>
      <w:r>
        <w:rPr>
          <w:rFonts w:cs="Calibri"/>
          <w:sz w:val="19"/>
          <w:szCs w:val="19"/>
        </w:rPr>
        <w:t>p</w:t>
      </w:r>
      <w:r>
        <w:rPr>
          <w:rFonts w:cs="Calibri"/>
          <w:spacing w:val="8"/>
          <w:sz w:val="19"/>
          <w:szCs w:val="19"/>
        </w:rPr>
        <w:t xml:space="preserve"> </w:t>
      </w:r>
      <w:r>
        <w:rPr>
          <w:rFonts w:cs="Calibri"/>
          <w:spacing w:val="1"/>
          <w:sz w:val="19"/>
          <w:szCs w:val="19"/>
        </w:rPr>
        <w:t>an</w:t>
      </w:r>
      <w:r>
        <w:rPr>
          <w:rFonts w:cs="Calibri"/>
          <w:sz w:val="19"/>
          <w:szCs w:val="19"/>
        </w:rPr>
        <w:t>d</w:t>
      </w:r>
      <w:r>
        <w:rPr>
          <w:rFonts w:cs="Calibri"/>
          <w:spacing w:val="5"/>
          <w:sz w:val="19"/>
          <w:szCs w:val="19"/>
        </w:rPr>
        <w:t xml:space="preserve"> </w:t>
      </w:r>
      <w:r>
        <w:rPr>
          <w:rFonts w:cs="Calibri"/>
          <w:spacing w:val="-1"/>
          <w:sz w:val="19"/>
          <w:szCs w:val="19"/>
        </w:rPr>
        <w:t>fee</w:t>
      </w:r>
      <w:r>
        <w:rPr>
          <w:rFonts w:cs="Calibri"/>
          <w:sz w:val="19"/>
          <w:szCs w:val="19"/>
        </w:rPr>
        <w:t>l</w:t>
      </w:r>
      <w:r>
        <w:rPr>
          <w:rFonts w:cs="Calibri"/>
          <w:spacing w:val="4"/>
          <w:sz w:val="19"/>
          <w:szCs w:val="19"/>
        </w:rPr>
        <w:t xml:space="preserve"> </w:t>
      </w:r>
      <w:r>
        <w:rPr>
          <w:rFonts w:cs="Calibri"/>
          <w:spacing w:val="1"/>
          <w:sz w:val="19"/>
          <w:szCs w:val="19"/>
        </w:rPr>
        <w:t>sho</w:t>
      </w:r>
      <w:r>
        <w:rPr>
          <w:rFonts w:cs="Calibri"/>
          <w:sz w:val="19"/>
          <w:szCs w:val="19"/>
        </w:rPr>
        <w:t>rt</w:t>
      </w:r>
      <w:r>
        <w:rPr>
          <w:rFonts w:cs="Calibri"/>
          <w:spacing w:val="8"/>
          <w:sz w:val="19"/>
          <w:szCs w:val="19"/>
        </w:rPr>
        <w:t xml:space="preserve"> </w:t>
      </w:r>
      <w:r>
        <w:rPr>
          <w:rFonts w:cs="Calibri"/>
          <w:spacing w:val="1"/>
          <w:sz w:val="19"/>
          <w:szCs w:val="19"/>
        </w:rPr>
        <w:t>o</w:t>
      </w:r>
      <w:r>
        <w:rPr>
          <w:rFonts w:cs="Calibri"/>
          <w:sz w:val="19"/>
          <w:szCs w:val="19"/>
        </w:rPr>
        <w:t xml:space="preserve">f </w:t>
      </w:r>
      <w:r>
        <w:rPr>
          <w:rFonts w:cs="Calibri"/>
          <w:spacing w:val="1"/>
          <w:sz w:val="19"/>
          <w:szCs w:val="19"/>
        </w:rPr>
        <w:t>b</w:t>
      </w:r>
      <w:r>
        <w:rPr>
          <w:rFonts w:cs="Calibri"/>
          <w:sz w:val="19"/>
          <w:szCs w:val="19"/>
        </w:rPr>
        <w:t>r</w:t>
      </w:r>
      <w:r>
        <w:rPr>
          <w:rFonts w:cs="Calibri"/>
          <w:spacing w:val="-1"/>
          <w:sz w:val="19"/>
          <w:szCs w:val="19"/>
        </w:rPr>
        <w:t>e</w:t>
      </w:r>
      <w:r>
        <w:rPr>
          <w:rFonts w:cs="Calibri"/>
          <w:spacing w:val="1"/>
          <w:sz w:val="19"/>
          <w:szCs w:val="19"/>
        </w:rPr>
        <w:t>a</w:t>
      </w:r>
      <w:r>
        <w:rPr>
          <w:rFonts w:cs="Calibri"/>
          <w:sz w:val="19"/>
          <w:szCs w:val="19"/>
        </w:rPr>
        <w:t>t</w:t>
      </w:r>
      <w:r>
        <w:rPr>
          <w:rFonts w:cs="Calibri"/>
          <w:spacing w:val="1"/>
          <w:sz w:val="19"/>
          <w:szCs w:val="19"/>
        </w:rPr>
        <w:t>h</w:t>
      </w:r>
      <w:r>
        <w:rPr>
          <w:rFonts w:cs="Calibri"/>
          <w:sz w:val="19"/>
          <w:szCs w:val="19"/>
        </w:rPr>
        <w:t xml:space="preserve">?                                                              </w:t>
      </w:r>
      <w:r>
        <w:rPr>
          <w:rFonts w:cs="Calibri"/>
          <w:spacing w:val="23"/>
          <w:sz w:val="19"/>
          <w:szCs w:val="19"/>
        </w:rPr>
        <w:t xml:space="preserve"> </w:t>
      </w:r>
      <w:proofErr w:type="gramStart"/>
      <w:r>
        <w:rPr>
          <w:rFonts w:cs="Calibri"/>
          <w:sz w:val="23"/>
          <w:szCs w:val="23"/>
        </w:rPr>
        <w:t xml:space="preserve">□ </w:t>
      </w:r>
      <w:r>
        <w:rPr>
          <w:rFonts w:cs="Calibri"/>
          <w:spacing w:val="23"/>
          <w:sz w:val="23"/>
          <w:szCs w:val="23"/>
        </w:rPr>
        <w:t xml:space="preserve"> </w:t>
      </w:r>
      <w:r>
        <w:rPr>
          <w:rFonts w:cs="Calibri"/>
          <w:spacing w:val="-3"/>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23"/>
          <w:sz w:val="19"/>
          <w:szCs w:val="19"/>
        </w:rPr>
        <w:t xml:space="preserve"> </w:t>
      </w:r>
      <w:proofErr w:type="gramStart"/>
      <w:r>
        <w:rPr>
          <w:rFonts w:cs="Calibri"/>
          <w:sz w:val="23"/>
          <w:szCs w:val="23"/>
        </w:rPr>
        <w:t xml:space="preserve">□ </w:t>
      </w:r>
      <w:r>
        <w:rPr>
          <w:rFonts w:cs="Calibri"/>
          <w:spacing w:val="23"/>
          <w:sz w:val="23"/>
          <w:szCs w:val="23"/>
        </w:rPr>
        <w:t xml:space="preserve"> </w:t>
      </w:r>
      <w:r>
        <w:rPr>
          <w:rFonts w:cs="Calibri"/>
          <w:spacing w:val="1"/>
          <w:w w:val="103"/>
          <w:sz w:val="19"/>
          <w:szCs w:val="19"/>
        </w:rPr>
        <w:t>No</w:t>
      </w:r>
      <w:proofErr w:type="gramEnd"/>
      <w:r>
        <w:rPr>
          <w:rFonts w:cs="Calibri"/>
          <w:spacing w:val="1"/>
          <w:w w:val="103"/>
          <w:sz w:val="19"/>
          <w:szCs w:val="19"/>
        </w:rPr>
        <w:t xml:space="preserve"> </w:t>
      </w:r>
      <w:r>
        <w:rPr>
          <w:rFonts w:cs="Calibri"/>
          <w:sz w:val="19"/>
          <w:szCs w:val="19"/>
        </w:rPr>
        <w:t>Are</w:t>
      </w:r>
      <w:r>
        <w:rPr>
          <w:rFonts w:cs="Calibri"/>
          <w:spacing w:val="2"/>
          <w:sz w:val="19"/>
          <w:szCs w:val="19"/>
        </w:rPr>
        <w:t xml:space="preserve"> </w:t>
      </w:r>
      <w:r>
        <w:rPr>
          <w:rFonts w:cs="Calibri"/>
          <w:spacing w:val="1"/>
          <w:sz w:val="19"/>
          <w:szCs w:val="19"/>
        </w:rPr>
        <w:t>yo</w:t>
      </w:r>
      <w:r>
        <w:rPr>
          <w:rFonts w:cs="Calibri"/>
          <w:sz w:val="19"/>
          <w:szCs w:val="19"/>
        </w:rPr>
        <w:t>u</w:t>
      </w:r>
      <w:r>
        <w:rPr>
          <w:rFonts w:cs="Calibri"/>
          <w:spacing w:val="4"/>
          <w:sz w:val="19"/>
          <w:szCs w:val="19"/>
        </w:rPr>
        <w:t xml:space="preserve"> </w:t>
      </w:r>
      <w:r>
        <w:rPr>
          <w:rFonts w:cs="Calibri"/>
          <w:spacing w:val="1"/>
          <w:sz w:val="19"/>
          <w:szCs w:val="19"/>
        </w:rPr>
        <w:t>o</w:t>
      </w:r>
      <w:r>
        <w:rPr>
          <w:rFonts w:cs="Calibri"/>
          <w:sz w:val="19"/>
          <w:szCs w:val="19"/>
        </w:rPr>
        <w:t>n</w:t>
      </w:r>
      <w:r>
        <w:rPr>
          <w:rFonts w:cs="Calibri"/>
          <w:spacing w:val="1"/>
          <w:sz w:val="19"/>
          <w:szCs w:val="19"/>
        </w:rPr>
        <w:t xml:space="preserve"> </w:t>
      </w:r>
      <w:r>
        <w:rPr>
          <w:rFonts w:cs="Calibri"/>
          <w:sz w:val="19"/>
          <w:szCs w:val="19"/>
        </w:rPr>
        <w:t xml:space="preserve">a </w:t>
      </w:r>
      <w:r>
        <w:rPr>
          <w:rFonts w:cs="Calibri"/>
          <w:spacing w:val="1"/>
          <w:sz w:val="19"/>
          <w:szCs w:val="19"/>
        </w:rPr>
        <w:t>sp</w:t>
      </w:r>
      <w:r>
        <w:rPr>
          <w:rFonts w:cs="Calibri"/>
          <w:spacing w:val="-1"/>
          <w:sz w:val="19"/>
          <w:szCs w:val="19"/>
        </w:rPr>
        <w:t>e</w:t>
      </w:r>
      <w:r>
        <w:rPr>
          <w:rFonts w:cs="Calibri"/>
          <w:sz w:val="19"/>
          <w:szCs w:val="19"/>
        </w:rPr>
        <w:t>ci</w:t>
      </w:r>
      <w:r>
        <w:rPr>
          <w:rFonts w:cs="Calibri"/>
          <w:spacing w:val="1"/>
          <w:sz w:val="19"/>
          <w:szCs w:val="19"/>
        </w:rPr>
        <w:t>a</w:t>
      </w:r>
      <w:r>
        <w:rPr>
          <w:rFonts w:cs="Calibri"/>
          <w:sz w:val="19"/>
          <w:szCs w:val="19"/>
        </w:rPr>
        <w:t>l</w:t>
      </w:r>
      <w:r>
        <w:rPr>
          <w:rFonts w:cs="Calibri"/>
          <w:spacing w:val="10"/>
          <w:sz w:val="19"/>
          <w:szCs w:val="19"/>
        </w:rPr>
        <w:t xml:space="preserve"> </w:t>
      </w:r>
      <w:r>
        <w:rPr>
          <w:rFonts w:cs="Calibri"/>
          <w:spacing w:val="1"/>
          <w:sz w:val="19"/>
          <w:szCs w:val="19"/>
        </w:rPr>
        <w:t>d</w:t>
      </w:r>
      <w:r>
        <w:rPr>
          <w:rFonts w:cs="Calibri"/>
          <w:sz w:val="19"/>
          <w:szCs w:val="19"/>
        </w:rPr>
        <w:t>i</w:t>
      </w:r>
      <w:r>
        <w:rPr>
          <w:rFonts w:cs="Calibri"/>
          <w:spacing w:val="-1"/>
          <w:sz w:val="19"/>
          <w:szCs w:val="19"/>
        </w:rPr>
        <w:t>e</w:t>
      </w:r>
      <w:r>
        <w:rPr>
          <w:rFonts w:cs="Calibri"/>
          <w:sz w:val="19"/>
          <w:szCs w:val="19"/>
        </w:rPr>
        <w:t xml:space="preserve">t?                                                                                                                         </w:t>
      </w:r>
      <w:r>
        <w:rPr>
          <w:rFonts w:cs="Calibri"/>
          <w:spacing w:val="25"/>
          <w:sz w:val="19"/>
          <w:szCs w:val="19"/>
        </w:rPr>
        <w:t xml:space="preserve"> </w:t>
      </w:r>
      <w:proofErr w:type="gramStart"/>
      <w:r>
        <w:rPr>
          <w:rFonts w:cs="Calibri"/>
          <w:sz w:val="23"/>
          <w:szCs w:val="23"/>
        </w:rPr>
        <w:t xml:space="preserve">□ </w:t>
      </w:r>
      <w:r>
        <w:rPr>
          <w:rFonts w:cs="Calibri"/>
          <w:spacing w:val="22"/>
          <w:sz w:val="23"/>
          <w:szCs w:val="23"/>
        </w:rPr>
        <w:t xml:space="preserve"> </w:t>
      </w:r>
      <w:r>
        <w:rPr>
          <w:rFonts w:cs="Calibri"/>
          <w:spacing w:val="-3"/>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22"/>
          <w:sz w:val="19"/>
          <w:szCs w:val="19"/>
        </w:rPr>
        <w:t xml:space="preserve"> </w:t>
      </w:r>
      <w:proofErr w:type="gramStart"/>
      <w:r>
        <w:rPr>
          <w:rFonts w:cs="Calibri"/>
          <w:sz w:val="23"/>
          <w:szCs w:val="23"/>
        </w:rPr>
        <w:t xml:space="preserve">□ </w:t>
      </w:r>
      <w:r>
        <w:rPr>
          <w:rFonts w:cs="Calibri"/>
          <w:spacing w:val="22"/>
          <w:sz w:val="23"/>
          <w:szCs w:val="23"/>
        </w:rPr>
        <w:t xml:space="preserve"> </w:t>
      </w:r>
      <w:r>
        <w:rPr>
          <w:rFonts w:cs="Calibri"/>
          <w:spacing w:val="1"/>
          <w:w w:val="103"/>
          <w:sz w:val="19"/>
          <w:szCs w:val="19"/>
        </w:rPr>
        <w:t>No</w:t>
      </w:r>
      <w:proofErr w:type="gramEnd"/>
      <w:r>
        <w:rPr>
          <w:rFonts w:cs="Calibri"/>
          <w:spacing w:val="1"/>
          <w:w w:val="103"/>
          <w:sz w:val="19"/>
          <w:szCs w:val="19"/>
        </w:rPr>
        <w:t xml:space="preserve"> </w:t>
      </w:r>
      <w:r>
        <w:rPr>
          <w:rFonts w:cs="Calibri"/>
          <w:spacing w:val="1"/>
          <w:sz w:val="19"/>
          <w:szCs w:val="19"/>
        </w:rPr>
        <w:t>Ha</w:t>
      </w:r>
      <w:r>
        <w:rPr>
          <w:rFonts w:cs="Calibri"/>
          <w:sz w:val="19"/>
          <w:szCs w:val="19"/>
        </w:rPr>
        <w:t>s</w:t>
      </w:r>
      <w:r>
        <w:rPr>
          <w:rFonts w:cs="Calibri"/>
          <w:spacing w:val="5"/>
          <w:sz w:val="19"/>
          <w:szCs w:val="19"/>
        </w:rPr>
        <w:t xml:space="preserve"> </w:t>
      </w:r>
      <w:r>
        <w:rPr>
          <w:rFonts w:cs="Calibri"/>
          <w:spacing w:val="1"/>
          <w:sz w:val="19"/>
          <w:szCs w:val="19"/>
        </w:rPr>
        <w:t>you</w:t>
      </w:r>
      <w:r>
        <w:rPr>
          <w:rFonts w:cs="Calibri"/>
          <w:sz w:val="19"/>
          <w:szCs w:val="19"/>
        </w:rPr>
        <w:t>r</w:t>
      </w:r>
      <w:r>
        <w:rPr>
          <w:rFonts w:cs="Calibri"/>
          <w:spacing w:val="8"/>
          <w:sz w:val="19"/>
          <w:szCs w:val="19"/>
        </w:rPr>
        <w:t xml:space="preserve"> </w:t>
      </w:r>
      <w:r>
        <w:rPr>
          <w:rFonts w:cs="Calibri"/>
          <w:spacing w:val="-1"/>
          <w:sz w:val="19"/>
          <w:szCs w:val="19"/>
        </w:rPr>
        <w:t>me</w:t>
      </w:r>
      <w:r>
        <w:rPr>
          <w:rFonts w:cs="Calibri"/>
          <w:spacing w:val="1"/>
          <w:sz w:val="19"/>
          <w:szCs w:val="19"/>
        </w:rPr>
        <w:t>d</w:t>
      </w:r>
      <w:r>
        <w:rPr>
          <w:rFonts w:cs="Calibri"/>
          <w:sz w:val="19"/>
          <w:szCs w:val="19"/>
        </w:rPr>
        <w:t>ic</w:t>
      </w:r>
      <w:r>
        <w:rPr>
          <w:rFonts w:cs="Calibri"/>
          <w:spacing w:val="1"/>
          <w:sz w:val="19"/>
          <w:szCs w:val="19"/>
        </w:rPr>
        <w:t>a</w:t>
      </w:r>
      <w:r>
        <w:rPr>
          <w:rFonts w:cs="Calibri"/>
          <w:sz w:val="19"/>
          <w:szCs w:val="19"/>
        </w:rPr>
        <w:t>l</w:t>
      </w:r>
      <w:r>
        <w:rPr>
          <w:rFonts w:cs="Calibri"/>
          <w:spacing w:val="15"/>
          <w:sz w:val="19"/>
          <w:szCs w:val="19"/>
        </w:rPr>
        <w:t xml:space="preserve"> </w:t>
      </w:r>
      <w:r>
        <w:rPr>
          <w:rFonts w:cs="Calibri"/>
          <w:spacing w:val="1"/>
          <w:sz w:val="19"/>
          <w:szCs w:val="19"/>
        </w:rPr>
        <w:t>do</w:t>
      </w:r>
      <w:r>
        <w:rPr>
          <w:rFonts w:cs="Calibri"/>
          <w:sz w:val="19"/>
          <w:szCs w:val="19"/>
        </w:rPr>
        <w:t>ct</w:t>
      </w:r>
      <w:r>
        <w:rPr>
          <w:rFonts w:cs="Calibri"/>
          <w:spacing w:val="1"/>
          <w:sz w:val="19"/>
          <w:szCs w:val="19"/>
        </w:rPr>
        <w:t>o</w:t>
      </w:r>
      <w:r>
        <w:rPr>
          <w:rFonts w:cs="Calibri"/>
          <w:sz w:val="19"/>
          <w:szCs w:val="19"/>
        </w:rPr>
        <w:t>r</w:t>
      </w:r>
      <w:r>
        <w:rPr>
          <w:rFonts w:cs="Calibri"/>
          <w:spacing w:val="13"/>
          <w:sz w:val="19"/>
          <w:szCs w:val="19"/>
        </w:rPr>
        <w:t xml:space="preserve"> </w:t>
      </w:r>
      <w:r>
        <w:rPr>
          <w:rFonts w:cs="Calibri"/>
          <w:spacing w:val="-1"/>
          <w:sz w:val="19"/>
          <w:szCs w:val="19"/>
        </w:rPr>
        <w:t>eve</w:t>
      </w:r>
      <w:r>
        <w:rPr>
          <w:rFonts w:cs="Calibri"/>
          <w:sz w:val="19"/>
          <w:szCs w:val="19"/>
        </w:rPr>
        <w:t>r</w:t>
      </w:r>
      <w:r>
        <w:rPr>
          <w:rFonts w:cs="Calibri"/>
          <w:spacing w:val="10"/>
          <w:sz w:val="19"/>
          <w:szCs w:val="19"/>
        </w:rPr>
        <w:t xml:space="preserve"> </w:t>
      </w:r>
      <w:r>
        <w:rPr>
          <w:rFonts w:cs="Calibri"/>
          <w:spacing w:val="1"/>
          <w:sz w:val="19"/>
          <w:szCs w:val="19"/>
        </w:rPr>
        <w:t>sa</w:t>
      </w:r>
      <w:r>
        <w:rPr>
          <w:rFonts w:cs="Calibri"/>
          <w:sz w:val="19"/>
          <w:szCs w:val="19"/>
        </w:rPr>
        <w:t>id</w:t>
      </w:r>
      <w:r>
        <w:rPr>
          <w:rFonts w:cs="Calibri"/>
          <w:spacing w:val="10"/>
          <w:sz w:val="19"/>
          <w:szCs w:val="19"/>
        </w:rPr>
        <w:t xml:space="preserve"> </w:t>
      </w:r>
      <w:r>
        <w:rPr>
          <w:rFonts w:cs="Calibri"/>
          <w:spacing w:val="1"/>
          <w:sz w:val="19"/>
          <w:szCs w:val="19"/>
        </w:rPr>
        <w:t>y</w:t>
      </w:r>
      <w:r>
        <w:rPr>
          <w:rFonts w:cs="Calibri"/>
          <w:spacing w:val="-2"/>
          <w:sz w:val="19"/>
          <w:szCs w:val="19"/>
        </w:rPr>
        <w:t>o</w:t>
      </w:r>
      <w:r>
        <w:rPr>
          <w:rFonts w:cs="Calibri"/>
          <w:sz w:val="19"/>
          <w:szCs w:val="19"/>
        </w:rPr>
        <w:t>u</w:t>
      </w:r>
      <w:r>
        <w:rPr>
          <w:rFonts w:cs="Calibri"/>
          <w:spacing w:val="7"/>
          <w:sz w:val="19"/>
          <w:szCs w:val="19"/>
        </w:rPr>
        <w:t xml:space="preserve"> </w:t>
      </w:r>
      <w:r>
        <w:rPr>
          <w:rFonts w:cs="Calibri"/>
          <w:spacing w:val="1"/>
          <w:sz w:val="19"/>
          <w:szCs w:val="19"/>
        </w:rPr>
        <w:t>hav</w:t>
      </w:r>
      <w:r>
        <w:rPr>
          <w:rFonts w:cs="Calibri"/>
          <w:sz w:val="19"/>
          <w:szCs w:val="19"/>
        </w:rPr>
        <w:t>e</w:t>
      </w:r>
      <w:r>
        <w:rPr>
          <w:rFonts w:cs="Calibri"/>
          <w:spacing w:val="8"/>
          <w:sz w:val="19"/>
          <w:szCs w:val="19"/>
        </w:rPr>
        <w:t xml:space="preserve"> </w:t>
      </w:r>
      <w:r>
        <w:rPr>
          <w:rFonts w:cs="Calibri"/>
          <w:sz w:val="19"/>
          <w:szCs w:val="19"/>
        </w:rPr>
        <w:t>c</w:t>
      </w:r>
      <w:r>
        <w:rPr>
          <w:rFonts w:cs="Calibri"/>
          <w:spacing w:val="1"/>
          <w:sz w:val="19"/>
          <w:szCs w:val="19"/>
        </w:rPr>
        <w:t>an</w:t>
      </w:r>
      <w:r>
        <w:rPr>
          <w:rFonts w:cs="Calibri"/>
          <w:sz w:val="19"/>
          <w:szCs w:val="19"/>
        </w:rPr>
        <w:t>c</w:t>
      </w:r>
      <w:r>
        <w:rPr>
          <w:rFonts w:cs="Calibri"/>
          <w:spacing w:val="-1"/>
          <w:sz w:val="19"/>
          <w:szCs w:val="19"/>
        </w:rPr>
        <w:t>e</w:t>
      </w:r>
      <w:r>
        <w:rPr>
          <w:rFonts w:cs="Calibri"/>
          <w:sz w:val="19"/>
          <w:szCs w:val="19"/>
        </w:rPr>
        <w:t>r</w:t>
      </w:r>
      <w:r>
        <w:rPr>
          <w:rFonts w:cs="Calibri"/>
          <w:spacing w:val="12"/>
          <w:sz w:val="19"/>
          <w:szCs w:val="19"/>
        </w:rPr>
        <w:t xml:space="preserve"> </w:t>
      </w:r>
      <w:r>
        <w:rPr>
          <w:rFonts w:cs="Calibri"/>
          <w:spacing w:val="1"/>
          <w:sz w:val="19"/>
          <w:szCs w:val="19"/>
        </w:rPr>
        <w:t>o</w:t>
      </w:r>
      <w:r>
        <w:rPr>
          <w:rFonts w:cs="Calibri"/>
          <w:sz w:val="19"/>
          <w:szCs w:val="19"/>
        </w:rPr>
        <w:t>r</w:t>
      </w:r>
      <w:r>
        <w:rPr>
          <w:rFonts w:cs="Calibri"/>
          <w:spacing w:val="3"/>
          <w:sz w:val="19"/>
          <w:szCs w:val="19"/>
        </w:rPr>
        <w:t xml:space="preserve"> </w:t>
      </w:r>
      <w:r>
        <w:rPr>
          <w:rFonts w:cs="Calibri"/>
          <w:sz w:val="19"/>
          <w:szCs w:val="19"/>
        </w:rPr>
        <w:t>a</w:t>
      </w:r>
      <w:r>
        <w:rPr>
          <w:rFonts w:cs="Calibri"/>
          <w:spacing w:val="1"/>
          <w:sz w:val="19"/>
          <w:szCs w:val="19"/>
        </w:rPr>
        <w:t xml:space="preserve"> </w:t>
      </w:r>
      <w:r>
        <w:rPr>
          <w:rFonts w:cs="Calibri"/>
          <w:sz w:val="19"/>
          <w:szCs w:val="19"/>
        </w:rPr>
        <w:t>t</w:t>
      </w:r>
      <w:r>
        <w:rPr>
          <w:rFonts w:cs="Calibri"/>
          <w:spacing w:val="1"/>
          <w:sz w:val="19"/>
          <w:szCs w:val="19"/>
        </w:rPr>
        <w:t>u</w:t>
      </w:r>
      <w:r>
        <w:rPr>
          <w:rFonts w:cs="Calibri"/>
          <w:spacing w:val="-1"/>
          <w:sz w:val="19"/>
          <w:szCs w:val="19"/>
        </w:rPr>
        <w:t>m</w:t>
      </w:r>
      <w:r>
        <w:rPr>
          <w:rFonts w:cs="Calibri"/>
          <w:spacing w:val="1"/>
          <w:sz w:val="19"/>
          <w:szCs w:val="19"/>
        </w:rPr>
        <w:t>o</w:t>
      </w:r>
      <w:r>
        <w:rPr>
          <w:rFonts w:cs="Calibri"/>
          <w:sz w:val="19"/>
          <w:szCs w:val="19"/>
        </w:rPr>
        <w:t xml:space="preserve">r?                                                    </w:t>
      </w:r>
      <w:r>
        <w:rPr>
          <w:rFonts w:cs="Calibri"/>
          <w:spacing w:val="19"/>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3"/>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25"/>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1"/>
          <w:w w:val="103"/>
          <w:sz w:val="19"/>
          <w:szCs w:val="19"/>
        </w:rPr>
        <w:t>No</w:t>
      </w:r>
      <w:proofErr w:type="gramEnd"/>
    </w:p>
    <w:p w14:paraId="081E1145" w14:textId="77777777" w:rsidR="00305E29" w:rsidRDefault="00305E29" w:rsidP="00305E29">
      <w:pPr>
        <w:widowControl w:val="0"/>
        <w:tabs>
          <w:tab w:val="left" w:pos="9620"/>
        </w:tabs>
        <w:autoSpaceDE w:val="0"/>
        <w:autoSpaceDN w:val="0"/>
        <w:adjustRightInd w:val="0"/>
        <w:spacing w:after="0" w:line="231" w:lineRule="exact"/>
        <w:ind w:left="474"/>
        <w:rPr>
          <w:rFonts w:cs="Calibri"/>
          <w:sz w:val="19"/>
          <w:szCs w:val="19"/>
        </w:rPr>
      </w:pPr>
      <w:r>
        <w:rPr>
          <w:rFonts w:cs="Calibri"/>
          <w:w w:val="103"/>
          <w:sz w:val="19"/>
          <w:szCs w:val="19"/>
        </w:rPr>
        <w:t>If</w:t>
      </w:r>
      <w:r>
        <w:rPr>
          <w:rFonts w:cs="Calibri"/>
          <w:spacing w:val="-6"/>
          <w:sz w:val="19"/>
          <w:szCs w:val="19"/>
        </w:rPr>
        <w:t xml:space="preserve"> </w:t>
      </w:r>
      <w:r>
        <w:rPr>
          <w:rFonts w:cs="Calibri"/>
          <w:spacing w:val="1"/>
          <w:w w:val="103"/>
          <w:sz w:val="19"/>
          <w:szCs w:val="19"/>
        </w:rPr>
        <w:t>y</w:t>
      </w:r>
      <w:r>
        <w:rPr>
          <w:rFonts w:cs="Calibri"/>
          <w:spacing w:val="-1"/>
          <w:w w:val="103"/>
          <w:sz w:val="19"/>
          <w:szCs w:val="19"/>
        </w:rPr>
        <w:t>e</w:t>
      </w:r>
      <w:r>
        <w:rPr>
          <w:rFonts w:cs="Calibri"/>
          <w:spacing w:val="1"/>
          <w:w w:val="103"/>
          <w:sz w:val="19"/>
          <w:szCs w:val="19"/>
        </w:rPr>
        <w:t>s</w:t>
      </w:r>
      <w:r>
        <w:rPr>
          <w:rFonts w:cs="Calibri"/>
          <w:w w:val="103"/>
          <w:sz w:val="19"/>
          <w:szCs w:val="19"/>
        </w:rPr>
        <w:t>,</w:t>
      </w:r>
      <w:r>
        <w:rPr>
          <w:rFonts w:cs="Calibri"/>
          <w:spacing w:val="-2"/>
          <w:sz w:val="19"/>
          <w:szCs w:val="19"/>
        </w:rPr>
        <w:t xml:space="preserve"> </w:t>
      </w:r>
      <w:r>
        <w:rPr>
          <w:rFonts w:cs="Calibri"/>
          <w:spacing w:val="-1"/>
          <w:w w:val="103"/>
          <w:sz w:val="19"/>
          <w:szCs w:val="19"/>
        </w:rPr>
        <w:t>w</w:t>
      </w:r>
      <w:r>
        <w:rPr>
          <w:rFonts w:cs="Calibri"/>
          <w:spacing w:val="1"/>
          <w:w w:val="103"/>
          <w:sz w:val="19"/>
          <w:szCs w:val="19"/>
        </w:rPr>
        <w:t>h</w:t>
      </w:r>
      <w:r>
        <w:rPr>
          <w:rFonts w:cs="Calibri"/>
          <w:spacing w:val="-1"/>
          <w:w w:val="103"/>
          <w:sz w:val="19"/>
          <w:szCs w:val="19"/>
        </w:rPr>
        <w:t>e</w:t>
      </w:r>
      <w:r>
        <w:rPr>
          <w:rFonts w:cs="Calibri"/>
          <w:w w:val="103"/>
          <w:sz w:val="19"/>
          <w:szCs w:val="19"/>
        </w:rPr>
        <w:t>r</w:t>
      </w:r>
      <w:r>
        <w:rPr>
          <w:rFonts w:cs="Calibri"/>
          <w:spacing w:val="-1"/>
          <w:w w:val="103"/>
          <w:sz w:val="19"/>
          <w:szCs w:val="19"/>
        </w:rPr>
        <w:t>e</w:t>
      </w:r>
      <w:r>
        <w:rPr>
          <w:rFonts w:cs="Calibri"/>
          <w:w w:val="103"/>
          <w:sz w:val="19"/>
          <w:szCs w:val="19"/>
        </w:rPr>
        <w:t>?</w:t>
      </w:r>
      <w:r>
        <w:rPr>
          <w:rFonts w:cs="Calibri"/>
          <w:sz w:val="19"/>
          <w:szCs w:val="19"/>
        </w:rPr>
        <w:t xml:space="preserve">  </w:t>
      </w:r>
      <w:r>
        <w:rPr>
          <w:rFonts w:cs="Calibri"/>
          <w:spacing w:val="5"/>
          <w:sz w:val="19"/>
          <w:szCs w:val="19"/>
        </w:rPr>
        <w:t xml:space="preserve"> </w:t>
      </w:r>
      <w:r>
        <w:rPr>
          <w:rFonts w:cs="Calibri"/>
          <w:w w:val="103"/>
          <w:sz w:val="19"/>
          <w:szCs w:val="19"/>
          <w:u w:val="single"/>
        </w:rPr>
        <w:t xml:space="preserve"> </w:t>
      </w:r>
      <w:r>
        <w:rPr>
          <w:rFonts w:cs="Calibri"/>
          <w:sz w:val="19"/>
          <w:szCs w:val="19"/>
          <w:u w:val="single"/>
        </w:rPr>
        <w:tab/>
      </w:r>
    </w:p>
    <w:p w14:paraId="04893214" w14:textId="77777777" w:rsidR="00305E29" w:rsidRDefault="00305E29" w:rsidP="00305E29">
      <w:pPr>
        <w:widowControl w:val="0"/>
        <w:autoSpaceDE w:val="0"/>
        <w:autoSpaceDN w:val="0"/>
        <w:adjustRightInd w:val="0"/>
        <w:spacing w:before="1" w:after="0" w:line="200" w:lineRule="exact"/>
        <w:rPr>
          <w:rFonts w:cs="Calibri"/>
          <w:sz w:val="20"/>
          <w:szCs w:val="20"/>
        </w:rPr>
      </w:pPr>
    </w:p>
    <w:p w14:paraId="1E52CA9C" w14:textId="77777777" w:rsidR="00305E29" w:rsidRDefault="00305E29" w:rsidP="00305E29">
      <w:pPr>
        <w:widowControl w:val="0"/>
        <w:autoSpaceDE w:val="0"/>
        <w:autoSpaceDN w:val="0"/>
        <w:adjustRightInd w:val="0"/>
        <w:spacing w:after="0" w:line="278" w:lineRule="exact"/>
        <w:ind w:left="118" w:right="723"/>
        <w:jc w:val="both"/>
        <w:rPr>
          <w:rFonts w:cs="Calibri"/>
          <w:sz w:val="19"/>
          <w:szCs w:val="19"/>
        </w:rPr>
      </w:pPr>
      <w:r>
        <w:rPr>
          <w:rFonts w:cs="Calibri"/>
          <w:sz w:val="19"/>
          <w:szCs w:val="19"/>
        </w:rPr>
        <w:t>Do</w:t>
      </w:r>
      <w:r>
        <w:rPr>
          <w:rFonts w:cs="Calibri"/>
          <w:spacing w:val="9"/>
          <w:sz w:val="19"/>
          <w:szCs w:val="19"/>
        </w:rPr>
        <w:t xml:space="preserve"> </w:t>
      </w:r>
      <w:r>
        <w:rPr>
          <w:rFonts w:cs="Calibri"/>
          <w:spacing w:val="1"/>
          <w:sz w:val="19"/>
          <w:szCs w:val="19"/>
        </w:rPr>
        <w:t>yo</w:t>
      </w:r>
      <w:r>
        <w:rPr>
          <w:rFonts w:cs="Calibri"/>
          <w:sz w:val="19"/>
          <w:szCs w:val="19"/>
        </w:rPr>
        <w:t>u</w:t>
      </w:r>
      <w:r>
        <w:rPr>
          <w:rFonts w:cs="Calibri"/>
          <w:spacing w:val="12"/>
          <w:sz w:val="19"/>
          <w:szCs w:val="19"/>
        </w:rPr>
        <w:t xml:space="preserve"> </w:t>
      </w:r>
      <w:r>
        <w:rPr>
          <w:rFonts w:cs="Calibri"/>
          <w:spacing w:val="-1"/>
          <w:sz w:val="19"/>
          <w:szCs w:val="19"/>
        </w:rPr>
        <w:t>u</w:t>
      </w:r>
      <w:r>
        <w:rPr>
          <w:rFonts w:cs="Calibri"/>
          <w:spacing w:val="1"/>
          <w:sz w:val="19"/>
          <w:szCs w:val="19"/>
        </w:rPr>
        <w:t>s</w:t>
      </w:r>
      <w:r>
        <w:rPr>
          <w:rFonts w:cs="Calibri"/>
          <w:sz w:val="19"/>
          <w:szCs w:val="19"/>
        </w:rPr>
        <w:t>e</w:t>
      </w:r>
      <w:r>
        <w:rPr>
          <w:rFonts w:cs="Calibri"/>
          <w:spacing w:val="9"/>
          <w:sz w:val="19"/>
          <w:szCs w:val="19"/>
        </w:rPr>
        <w:t xml:space="preserve"> </w:t>
      </w:r>
      <w:r>
        <w:rPr>
          <w:rFonts w:cs="Calibri"/>
          <w:sz w:val="19"/>
          <w:szCs w:val="19"/>
        </w:rPr>
        <w:t>t</w:t>
      </w:r>
      <w:r>
        <w:rPr>
          <w:rFonts w:cs="Calibri"/>
          <w:spacing w:val="-2"/>
          <w:sz w:val="19"/>
          <w:szCs w:val="19"/>
        </w:rPr>
        <w:t>o</w:t>
      </w:r>
      <w:r>
        <w:rPr>
          <w:rFonts w:cs="Calibri"/>
          <w:spacing w:val="1"/>
          <w:sz w:val="19"/>
          <w:szCs w:val="19"/>
        </w:rPr>
        <w:t>ba</w:t>
      </w:r>
      <w:r>
        <w:rPr>
          <w:rFonts w:cs="Calibri"/>
          <w:sz w:val="19"/>
          <w:szCs w:val="19"/>
        </w:rPr>
        <w:t>cco</w:t>
      </w:r>
      <w:r>
        <w:rPr>
          <w:rFonts w:cs="Calibri"/>
          <w:spacing w:val="21"/>
          <w:sz w:val="19"/>
          <w:szCs w:val="19"/>
        </w:rPr>
        <w:t xml:space="preserve"> </w:t>
      </w:r>
      <w:r>
        <w:rPr>
          <w:rFonts w:cs="Calibri"/>
          <w:spacing w:val="1"/>
          <w:sz w:val="19"/>
          <w:szCs w:val="19"/>
        </w:rPr>
        <w:t>p</w:t>
      </w:r>
      <w:r>
        <w:rPr>
          <w:rFonts w:cs="Calibri"/>
          <w:sz w:val="19"/>
          <w:szCs w:val="19"/>
        </w:rPr>
        <w:t>r</w:t>
      </w:r>
      <w:r>
        <w:rPr>
          <w:rFonts w:cs="Calibri"/>
          <w:spacing w:val="1"/>
          <w:sz w:val="19"/>
          <w:szCs w:val="19"/>
        </w:rPr>
        <w:t>odu</w:t>
      </w:r>
      <w:r>
        <w:rPr>
          <w:rFonts w:cs="Calibri"/>
          <w:sz w:val="19"/>
          <w:szCs w:val="19"/>
        </w:rPr>
        <w:t>c</w:t>
      </w:r>
      <w:r>
        <w:rPr>
          <w:rFonts w:cs="Calibri"/>
          <w:spacing w:val="3"/>
          <w:sz w:val="19"/>
          <w:szCs w:val="19"/>
        </w:rPr>
        <w:t>t</w:t>
      </w:r>
      <w:r>
        <w:rPr>
          <w:rFonts w:cs="Calibri"/>
          <w:sz w:val="19"/>
          <w:szCs w:val="19"/>
        </w:rPr>
        <w:t>s</w:t>
      </w:r>
      <w:r>
        <w:rPr>
          <w:rFonts w:cs="Calibri"/>
          <w:spacing w:val="19"/>
          <w:sz w:val="19"/>
          <w:szCs w:val="19"/>
        </w:rPr>
        <w:t xml:space="preserve"> </w:t>
      </w:r>
      <w:r>
        <w:rPr>
          <w:rFonts w:cs="Calibri"/>
          <w:sz w:val="19"/>
          <w:szCs w:val="19"/>
        </w:rPr>
        <w:t>(</w:t>
      </w:r>
      <w:r>
        <w:rPr>
          <w:rFonts w:cs="Calibri"/>
          <w:spacing w:val="1"/>
          <w:sz w:val="19"/>
          <w:szCs w:val="19"/>
        </w:rPr>
        <w:t>s</w:t>
      </w:r>
      <w:r>
        <w:rPr>
          <w:rFonts w:cs="Calibri"/>
          <w:spacing w:val="-1"/>
          <w:sz w:val="19"/>
          <w:szCs w:val="19"/>
        </w:rPr>
        <w:t>m</w:t>
      </w:r>
      <w:r>
        <w:rPr>
          <w:rFonts w:cs="Calibri"/>
          <w:spacing w:val="1"/>
          <w:sz w:val="19"/>
          <w:szCs w:val="19"/>
        </w:rPr>
        <w:t>ok</w:t>
      </w:r>
      <w:r>
        <w:rPr>
          <w:rFonts w:cs="Calibri"/>
          <w:sz w:val="19"/>
          <w:szCs w:val="19"/>
        </w:rPr>
        <w:t>e</w:t>
      </w:r>
      <w:r>
        <w:rPr>
          <w:rFonts w:cs="Calibri"/>
          <w:spacing w:val="18"/>
          <w:sz w:val="19"/>
          <w:szCs w:val="19"/>
        </w:rPr>
        <w:t xml:space="preserve"> </w:t>
      </w:r>
      <w:r>
        <w:rPr>
          <w:rFonts w:cs="Calibri"/>
          <w:spacing w:val="1"/>
          <w:sz w:val="19"/>
          <w:szCs w:val="19"/>
        </w:rPr>
        <w:t>o</w:t>
      </w:r>
      <w:r>
        <w:rPr>
          <w:rFonts w:cs="Calibri"/>
          <w:sz w:val="19"/>
          <w:szCs w:val="19"/>
        </w:rPr>
        <w:t>r</w:t>
      </w:r>
      <w:r>
        <w:rPr>
          <w:rFonts w:cs="Calibri"/>
          <w:spacing w:val="7"/>
          <w:sz w:val="19"/>
          <w:szCs w:val="19"/>
        </w:rPr>
        <w:t xml:space="preserve"> </w:t>
      </w:r>
      <w:r>
        <w:rPr>
          <w:rFonts w:cs="Calibri"/>
          <w:sz w:val="19"/>
          <w:szCs w:val="19"/>
        </w:rPr>
        <w:t>c</w:t>
      </w:r>
      <w:r>
        <w:rPr>
          <w:rFonts w:cs="Calibri"/>
          <w:spacing w:val="1"/>
          <w:sz w:val="19"/>
          <w:szCs w:val="19"/>
        </w:rPr>
        <w:t>h</w:t>
      </w:r>
      <w:r>
        <w:rPr>
          <w:rFonts w:cs="Calibri"/>
          <w:spacing w:val="-1"/>
          <w:sz w:val="19"/>
          <w:szCs w:val="19"/>
        </w:rPr>
        <w:t>e</w:t>
      </w:r>
      <w:r>
        <w:rPr>
          <w:rFonts w:cs="Calibri"/>
          <w:sz w:val="19"/>
          <w:szCs w:val="19"/>
        </w:rPr>
        <w:t>w</w:t>
      </w:r>
      <w:r>
        <w:rPr>
          <w:rFonts w:cs="Calibri"/>
          <w:spacing w:val="13"/>
          <w:sz w:val="19"/>
          <w:szCs w:val="19"/>
        </w:rPr>
        <w:t xml:space="preserve"> </w:t>
      </w:r>
      <w:r>
        <w:rPr>
          <w:rFonts w:cs="Calibri"/>
          <w:sz w:val="19"/>
          <w:szCs w:val="19"/>
        </w:rPr>
        <w:t>t</w:t>
      </w:r>
      <w:r>
        <w:rPr>
          <w:rFonts w:cs="Calibri"/>
          <w:spacing w:val="-2"/>
          <w:sz w:val="19"/>
          <w:szCs w:val="19"/>
        </w:rPr>
        <w:t>o</w:t>
      </w:r>
      <w:r>
        <w:rPr>
          <w:rFonts w:cs="Calibri"/>
          <w:spacing w:val="1"/>
          <w:sz w:val="19"/>
          <w:szCs w:val="19"/>
        </w:rPr>
        <w:t>ba</w:t>
      </w:r>
      <w:r>
        <w:rPr>
          <w:rFonts w:cs="Calibri"/>
          <w:sz w:val="19"/>
          <w:szCs w:val="19"/>
        </w:rPr>
        <w:t>cc</w:t>
      </w:r>
      <w:r>
        <w:rPr>
          <w:rFonts w:cs="Calibri"/>
          <w:spacing w:val="1"/>
          <w:sz w:val="19"/>
          <w:szCs w:val="19"/>
        </w:rPr>
        <w:t>o</w:t>
      </w:r>
      <w:r>
        <w:rPr>
          <w:rFonts w:cs="Calibri"/>
          <w:sz w:val="19"/>
          <w:szCs w:val="19"/>
        </w:rPr>
        <w:t xml:space="preserve">)?                                                                </w:t>
      </w:r>
      <w:r>
        <w:rPr>
          <w:rFonts w:cs="Calibri"/>
          <w:spacing w:val="43"/>
          <w:sz w:val="19"/>
          <w:szCs w:val="19"/>
        </w:rPr>
        <w:t xml:space="preserve"> </w:t>
      </w:r>
      <w:r>
        <w:rPr>
          <w:rFonts w:cs="Calibri"/>
          <w:sz w:val="23"/>
          <w:szCs w:val="23"/>
        </w:rPr>
        <w:t>□</w:t>
      </w:r>
      <w:r>
        <w:rPr>
          <w:rFonts w:cs="Calibri"/>
          <w:spacing w:val="6"/>
          <w:sz w:val="23"/>
          <w:szCs w:val="23"/>
        </w:rPr>
        <w:t xml:space="preserve"> </w:t>
      </w:r>
      <w:r>
        <w:rPr>
          <w:rFonts w:cs="Calibri"/>
          <w:spacing w:val="-3"/>
          <w:sz w:val="19"/>
          <w:szCs w:val="19"/>
        </w:rPr>
        <w:t>Y</w:t>
      </w:r>
      <w:r>
        <w:rPr>
          <w:rFonts w:cs="Calibri"/>
          <w:spacing w:val="-1"/>
          <w:sz w:val="19"/>
          <w:szCs w:val="19"/>
        </w:rPr>
        <w:t>e</w:t>
      </w:r>
      <w:r>
        <w:rPr>
          <w:rFonts w:cs="Calibri"/>
          <w:sz w:val="19"/>
          <w:szCs w:val="19"/>
        </w:rPr>
        <w:t xml:space="preserve">s             </w:t>
      </w:r>
      <w:r>
        <w:rPr>
          <w:rFonts w:cs="Calibri"/>
          <w:spacing w:val="10"/>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1"/>
          <w:w w:val="103"/>
          <w:sz w:val="19"/>
          <w:szCs w:val="19"/>
        </w:rPr>
        <w:t>No</w:t>
      </w:r>
      <w:proofErr w:type="gramEnd"/>
    </w:p>
    <w:p w14:paraId="693395FD" w14:textId="77777777" w:rsidR="00305E29" w:rsidRDefault="00305E29" w:rsidP="00305E29">
      <w:pPr>
        <w:widowControl w:val="0"/>
        <w:autoSpaceDE w:val="0"/>
        <w:autoSpaceDN w:val="0"/>
        <w:adjustRightInd w:val="0"/>
        <w:spacing w:before="2" w:after="0" w:line="180" w:lineRule="exact"/>
        <w:rPr>
          <w:rFonts w:cs="Calibri"/>
          <w:sz w:val="18"/>
          <w:szCs w:val="18"/>
        </w:rPr>
      </w:pPr>
    </w:p>
    <w:p w14:paraId="7B0E0A82" w14:textId="77777777" w:rsidR="00305E29" w:rsidRDefault="00305E29" w:rsidP="00305E29">
      <w:pPr>
        <w:widowControl w:val="0"/>
        <w:tabs>
          <w:tab w:val="left" w:pos="9620"/>
        </w:tabs>
        <w:autoSpaceDE w:val="0"/>
        <w:autoSpaceDN w:val="0"/>
        <w:adjustRightInd w:val="0"/>
        <w:spacing w:before="27" w:after="0" w:line="230" w:lineRule="exact"/>
        <w:ind w:left="474"/>
        <w:rPr>
          <w:rFonts w:cs="Calibri"/>
          <w:sz w:val="19"/>
          <w:szCs w:val="19"/>
        </w:rPr>
      </w:pPr>
      <w:r>
        <w:rPr>
          <w:rFonts w:cs="Calibri"/>
          <w:w w:val="103"/>
          <w:sz w:val="19"/>
          <w:szCs w:val="19"/>
        </w:rPr>
        <w:t>If</w:t>
      </w:r>
      <w:r>
        <w:rPr>
          <w:rFonts w:cs="Calibri"/>
          <w:spacing w:val="-3"/>
          <w:sz w:val="19"/>
          <w:szCs w:val="19"/>
        </w:rPr>
        <w:t xml:space="preserve"> </w:t>
      </w:r>
      <w:r>
        <w:rPr>
          <w:rFonts w:cs="Calibri"/>
          <w:spacing w:val="1"/>
          <w:w w:val="103"/>
          <w:sz w:val="19"/>
          <w:szCs w:val="19"/>
        </w:rPr>
        <w:t>y</w:t>
      </w:r>
      <w:r>
        <w:rPr>
          <w:rFonts w:cs="Calibri"/>
          <w:spacing w:val="-1"/>
          <w:w w:val="103"/>
          <w:sz w:val="19"/>
          <w:szCs w:val="19"/>
        </w:rPr>
        <w:t>e</w:t>
      </w:r>
      <w:r>
        <w:rPr>
          <w:rFonts w:cs="Calibri"/>
          <w:spacing w:val="1"/>
          <w:w w:val="103"/>
          <w:sz w:val="19"/>
          <w:szCs w:val="19"/>
        </w:rPr>
        <w:t>s</w:t>
      </w:r>
      <w:r>
        <w:rPr>
          <w:rFonts w:cs="Calibri"/>
          <w:w w:val="103"/>
          <w:sz w:val="19"/>
          <w:szCs w:val="19"/>
        </w:rPr>
        <w:t>,</w:t>
      </w:r>
      <w:r>
        <w:rPr>
          <w:rFonts w:cs="Calibri"/>
          <w:spacing w:val="-2"/>
          <w:sz w:val="19"/>
          <w:szCs w:val="19"/>
        </w:rPr>
        <w:t xml:space="preserve"> </w:t>
      </w:r>
      <w:r>
        <w:rPr>
          <w:rFonts w:cs="Calibri"/>
          <w:spacing w:val="1"/>
          <w:w w:val="103"/>
          <w:sz w:val="19"/>
          <w:szCs w:val="19"/>
        </w:rPr>
        <w:t>ho</w:t>
      </w:r>
      <w:r>
        <w:rPr>
          <w:rFonts w:cs="Calibri"/>
          <w:w w:val="103"/>
          <w:sz w:val="19"/>
          <w:szCs w:val="19"/>
        </w:rPr>
        <w:t>w</w:t>
      </w:r>
      <w:r>
        <w:rPr>
          <w:rFonts w:cs="Calibri"/>
          <w:spacing w:val="-3"/>
          <w:sz w:val="19"/>
          <w:szCs w:val="19"/>
        </w:rPr>
        <w:t xml:space="preserve"> </w:t>
      </w:r>
      <w:r>
        <w:rPr>
          <w:rFonts w:cs="Calibri"/>
          <w:spacing w:val="1"/>
          <w:w w:val="103"/>
          <w:sz w:val="19"/>
          <w:szCs w:val="19"/>
        </w:rPr>
        <w:t>o</w:t>
      </w:r>
      <w:r>
        <w:rPr>
          <w:rFonts w:cs="Calibri"/>
          <w:spacing w:val="-1"/>
          <w:w w:val="103"/>
          <w:sz w:val="19"/>
          <w:szCs w:val="19"/>
        </w:rPr>
        <w:t>f</w:t>
      </w:r>
      <w:r>
        <w:rPr>
          <w:rFonts w:cs="Calibri"/>
          <w:w w:val="103"/>
          <w:sz w:val="19"/>
          <w:szCs w:val="19"/>
        </w:rPr>
        <w:t>t</w:t>
      </w:r>
      <w:r>
        <w:rPr>
          <w:rFonts w:cs="Calibri"/>
          <w:spacing w:val="-1"/>
          <w:w w:val="103"/>
          <w:sz w:val="19"/>
          <w:szCs w:val="19"/>
        </w:rPr>
        <w:t>e</w:t>
      </w:r>
      <w:r>
        <w:rPr>
          <w:rFonts w:cs="Calibri"/>
          <w:w w:val="103"/>
          <w:sz w:val="19"/>
          <w:szCs w:val="19"/>
        </w:rPr>
        <w:t>n</w:t>
      </w:r>
      <w:r>
        <w:rPr>
          <w:rFonts w:cs="Calibri"/>
          <w:spacing w:val="-2"/>
          <w:sz w:val="19"/>
          <w:szCs w:val="19"/>
        </w:rPr>
        <w:t xml:space="preserve"> </w:t>
      </w:r>
      <w:r>
        <w:rPr>
          <w:rFonts w:cs="Calibri"/>
          <w:spacing w:val="1"/>
          <w:w w:val="103"/>
          <w:sz w:val="19"/>
          <w:szCs w:val="19"/>
        </w:rPr>
        <w:t>an</w:t>
      </w:r>
      <w:r>
        <w:rPr>
          <w:rFonts w:cs="Calibri"/>
          <w:w w:val="103"/>
          <w:sz w:val="19"/>
          <w:szCs w:val="19"/>
        </w:rPr>
        <w:t>d</w:t>
      </w:r>
      <w:r>
        <w:rPr>
          <w:rFonts w:cs="Calibri"/>
          <w:spacing w:val="-2"/>
          <w:sz w:val="19"/>
          <w:szCs w:val="19"/>
        </w:rPr>
        <w:t xml:space="preserve"> </w:t>
      </w:r>
      <w:r>
        <w:rPr>
          <w:rFonts w:cs="Calibri"/>
          <w:spacing w:val="1"/>
          <w:w w:val="103"/>
          <w:sz w:val="19"/>
          <w:szCs w:val="19"/>
        </w:rPr>
        <w:t>ho</w:t>
      </w:r>
      <w:r>
        <w:rPr>
          <w:rFonts w:cs="Calibri"/>
          <w:w w:val="103"/>
          <w:sz w:val="19"/>
          <w:szCs w:val="19"/>
        </w:rPr>
        <w:t>w</w:t>
      </w:r>
      <w:r>
        <w:rPr>
          <w:rFonts w:cs="Calibri"/>
          <w:spacing w:val="-3"/>
          <w:sz w:val="19"/>
          <w:szCs w:val="19"/>
        </w:rPr>
        <w:t xml:space="preserve"> </w:t>
      </w:r>
      <w:r>
        <w:rPr>
          <w:rFonts w:cs="Calibri"/>
          <w:spacing w:val="-1"/>
          <w:w w:val="103"/>
          <w:sz w:val="19"/>
          <w:szCs w:val="19"/>
        </w:rPr>
        <w:t>m</w:t>
      </w:r>
      <w:r>
        <w:rPr>
          <w:rFonts w:cs="Calibri"/>
          <w:spacing w:val="1"/>
          <w:w w:val="103"/>
          <w:sz w:val="19"/>
          <w:szCs w:val="19"/>
        </w:rPr>
        <w:t>u</w:t>
      </w:r>
      <w:r>
        <w:rPr>
          <w:rFonts w:cs="Calibri"/>
          <w:w w:val="103"/>
          <w:sz w:val="19"/>
          <w:szCs w:val="19"/>
        </w:rPr>
        <w:t>c</w:t>
      </w:r>
      <w:r>
        <w:rPr>
          <w:rFonts w:cs="Calibri"/>
          <w:spacing w:val="1"/>
          <w:w w:val="103"/>
          <w:sz w:val="19"/>
          <w:szCs w:val="19"/>
        </w:rPr>
        <w:t>h</w:t>
      </w:r>
      <w:r>
        <w:rPr>
          <w:rFonts w:cs="Calibri"/>
          <w:w w:val="103"/>
          <w:sz w:val="19"/>
          <w:szCs w:val="19"/>
        </w:rPr>
        <w:t>?</w:t>
      </w:r>
      <w:r>
        <w:rPr>
          <w:rFonts w:cs="Calibri"/>
          <w:sz w:val="19"/>
          <w:szCs w:val="19"/>
        </w:rPr>
        <w:t xml:space="preserve"> </w:t>
      </w:r>
      <w:r>
        <w:rPr>
          <w:rFonts w:cs="Calibri"/>
          <w:spacing w:val="10"/>
          <w:sz w:val="19"/>
          <w:szCs w:val="19"/>
        </w:rPr>
        <w:t xml:space="preserve"> </w:t>
      </w:r>
      <w:r>
        <w:rPr>
          <w:rFonts w:cs="Calibri"/>
          <w:w w:val="103"/>
          <w:sz w:val="19"/>
          <w:szCs w:val="19"/>
          <w:u w:val="single"/>
        </w:rPr>
        <w:t xml:space="preserve"> </w:t>
      </w:r>
      <w:r>
        <w:rPr>
          <w:rFonts w:cs="Calibri"/>
          <w:sz w:val="19"/>
          <w:szCs w:val="19"/>
          <w:u w:val="single"/>
        </w:rPr>
        <w:tab/>
      </w:r>
    </w:p>
    <w:p w14:paraId="64B62A3D" w14:textId="77777777" w:rsidR="00305E29" w:rsidRDefault="00305E29" w:rsidP="00305E29">
      <w:pPr>
        <w:widowControl w:val="0"/>
        <w:autoSpaceDE w:val="0"/>
        <w:autoSpaceDN w:val="0"/>
        <w:adjustRightInd w:val="0"/>
        <w:spacing w:before="3" w:after="0" w:line="180" w:lineRule="exact"/>
        <w:rPr>
          <w:rFonts w:cs="Calibri"/>
          <w:sz w:val="18"/>
          <w:szCs w:val="18"/>
        </w:rPr>
      </w:pPr>
    </w:p>
    <w:p w14:paraId="3B7F60AB" w14:textId="77777777" w:rsidR="00305E29" w:rsidRDefault="00305E29" w:rsidP="00305E29">
      <w:pPr>
        <w:widowControl w:val="0"/>
        <w:autoSpaceDE w:val="0"/>
        <w:autoSpaceDN w:val="0"/>
        <w:adjustRightInd w:val="0"/>
        <w:spacing w:before="21" w:after="0" w:line="240" w:lineRule="auto"/>
        <w:ind w:left="118"/>
        <w:rPr>
          <w:rFonts w:cs="Calibri"/>
          <w:sz w:val="19"/>
          <w:szCs w:val="19"/>
        </w:rPr>
      </w:pPr>
      <w:r>
        <w:rPr>
          <w:rFonts w:cs="Calibri"/>
          <w:sz w:val="19"/>
          <w:szCs w:val="19"/>
        </w:rPr>
        <w:t>Do</w:t>
      </w:r>
      <w:r>
        <w:rPr>
          <w:rFonts w:cs="Calibri"/>
          <w:spacing w:val="3"/>
          <w:sz w:val="19"/>
          <w:szCs w:val="19"/>
        </w:rPr>
        <w:t xml:space="preserve"> </w:t>
      </w:r>
      <w:r>
        <w:rPr>
          <w:rFonts w:cs="Calibri"/>
          <w:spacing w:val="1"/>
          <w:sz w:val="19"/>
          <w:szCs w:val="19"/>
        </w:rPr>
        <w:t>yo</w:t>
      </w:r>
      <w:r>
        <w:rPr>
          <w:rFonts w:cs="Calibri"/>
          <w:sz w:val="19"/>
          <w:szCs w:val="19"/>
        </w:rPr>
        <w:t>u</w:t>
      </w:r>
      <w:r>
        <w:rPr>
          <w:rFonts w:cs="Calibri"/>
          <w:spacing w:val="5"/>
          <w:sz w:val="19"/>
          <w:szCs w:val="19"/>
        </w:rPr>
        <w:t xml:space="preserve"> </w:t>
      </w:r>
      <w:r>
        <w:rPr>
          <w:rFonts w:cs="Calibri"/>
          <w:spacing w:val="1"/>
          <w:sz w:val="19"/>
          <w:szCs w:val="19"/>
        </w:rPr>
        <w:t>d</w:t>
      </w:r>
      <w:r>
        <w:rPr>
          <w:rFonts w:cs="Calibri"/>
          <w:sz w:val="19"/>
          <w:szCs w:val="19"/>
        </w:rPr>
        <w:t>ri</w:t>
      </w:r>
      <w:r>
        <w:rPr>
          <w:rFonts w:cs="Calibri"/>
          <w:spacing w:val="1"/>
          <w:sz w:val="19"/>
          <w:szCs w:val="19"/>
        </w:rPr>
        <w:t>n</w:t>
      </w:r>
      <w:r>
        <w:rPr>
          <w:rFonts w:cs="Calibri"/>
          <w:sz w:val="19"/>
          <w:szCs w:val="19"/>
        </w:rPr>
        <w:t>k</w:t>
      </w:r>
      <w:r>
        <w:rPr>
          <w:rFonts w:cs="Calibri"/>
          <w:spacing w:val="8"/>
          <w:sz w:val="19"/>
          <w:szCs w:val="19"/>
        </w:rPr>
        <w:t xml:space="preserve"> </w:t>
      </w:r>
      <w:r>
        <w:rPr>
          <w:rFonts w:cs="Calibri"/>
          <w:spacing w:val="1"/>
          <w:sz w:val="19"/>
          <w:szCs w:val="19"/>
        </w:rPr>
        <w:t>a</w:t>
      </w:r>
      <w:r>
        <w:rPr>
          <w:rFonts w:cs="Calibri"/>
          <w:sz w:val="19"/>
          <w:szCs w:val="19"/>
        </w:rPr>
        <w:t>lc</w:t>
      </w:r>
      <w:r>
        <w:rPr>
          <w:rFonts w:cs="Calibri"/>
          <w:spacing w:val="1"/>
          <w:sz w:val="19"/>
          <w:szCs w:val="19"/>
        </w:rPr>
        <w:t>oho</w:t>
      </w:r>
      <w:r>
        <w:rPr>
          <w:rFonts w:cs="Calibri"/>
          <w:sz w:val="19"/>
          <w:szCs w:val="19"/>
        </w:rPr>
        <w:t>lic</w:t>
      </w:r>
      <w:r>
        <w:rPr>
          <w:rFonts w:cs="Calibri"/>
          <w:spacing w:val="17"/>
          <w:sz w:val="19"/>
          <w:szCs w:val="19"/>
        </w:rPr>
        <w:t xml:space="preserve"> </w:t>
      </w:r>
      <w:r>
        <w:rPr>
          <w:rFonts w:cs="Calibri"/>
          <w:spacing w:val="1"/>
          <w:sz w:val="19"/>
          <w:szCs w:val="19"/>
        </w:rPr>
        <w:t>b</w:t>
      </w:r>
      <w:r>
        <w:rPr>
          <w:rFonts w:cs="Calibri"/>
          <w:spacing w:val="-1"/>
          <w:sz w:val="19"/>
          <w:szCs w:val="19"/>
        </w:rPr>
        <w:t>eve</w:t>
      </w:r>
      <w:r>
        <w:rPr>
          <w:rFonts w:cs="Calibri"/>
          <w:sz w:val="19"/>
          <w:szCs w:val="19"/>
        </w:rPr>
        <w:t>r</w:t>
      </w:r>
      <w:r>
        <w:rPr>
          <w:rFonts w:cs="Calibri"/>
          <w:spacing w:val="3"/>
          <w:sz w:val="19"/>
          <w:szCs w:val="19"/>
        </w:rPr>
        <w:t>a</w:t>
      </w:r>
      <w:r>
        <w:rPr>
          <w:rFonts w:cs="Calibri"/>
          <w:sz w:val="19"/>
          <w:szCs w:val="19"/>
        </w:rPr>
        <w:t>g</w:t>
      </w:r>
      <w:r>
        <w:rPr>
          <w:rFonts w:cs="Calibri"/>
          <w:spacing w:val="-1"/>
          <w:sz w:val="19"/>
          <w:szCs w:val="19"/>
        </w:rPr>
        <w:t>e</w:t>
      </w:r>
      <w:r>
        <w:rPr>
          <w:rFonts w:cs="Calibri"/>
          <w:sz w:val="19"/>
          <w:szCs w:val="19"/>
        </w:rPr>
        <w:t>s</w:t>
      </w:r>
      <w:r>
        <w:rPr>
          <w:rFonts w:cs="Calibri"/>
          <w:spacing w:val="20"/>
          <w:sz w:val="19"/>
          <w:szCs w:val="19"/>
        </w:rPr>
        <w:t xml:space="preserve"> </w:t>
      </w:r>
      <w:r>
        <w:rPr>
          <w:rFonts w:cs="Calibri"/>
          <w:sz w:val="19"/>
          <w:szCs w:val="19"/>
        </w:rPr>
        <w:t>(</w:t>
      </w:r>
      <w:r>
        <w:rPr>
          <w:rFonts w:cs="Calibri"/>
          <w:spacing w:val="1"/>
          <w:sz w:val="19"/>
          <w:szCs w:val="19"/>
        </w:rPr>
        <w:t>b</w:t>
      </w:r>
      <w:r>
        <w:rPr>
          <w:rFonts w:cs="Calibri"/>
          <w:spacing w:val="-1"/>
          <w:sz w:val="19"/>
          <w:szCs w:val="19"/>
        </w:rPr>
        <w:t>ee</w:t>
      </w:r>
      <w:r>
        <w:rPr>
          <w:rFonts w:cs="Calibri"/>
          <w:sz w:val="19"/>
          <w:szCs w:val="19"/>
        </w:rPr>
        <w:t>r,</w:t>
      </w:r>
      <w:r>
        <w:rPr>
          <w:rFonts w:cs="Calibri"/>
          <w:spacing w:val="10"/>
          <w:sz w:val="19"/>
          <w:szCs w:val="19"/>
        </w:rPr>
        <w:t xml:space="preserve"> </w:t>
      </w:r>
      <w:r>
        <w:rPr>
          <w:rFonts w:cs="Calibri"/>
          <w:spacing w:val="-1"/>
          <w:sz w:val="19"/>
          <w:szCs w:val="19"/>
        </w:rPr>
        <w:t>w</w:t>
      </w:r>
      <w:r>
        <w:rPr>
          <w:rFonts w:cs="Calibri"/>
          <w:sz w:val="19"/>
          <w:szCs w:val="19"/>
        </w:rPr>
        <w:t>i</w:t>
      </w:r>
      <w:r>
        <w:rPr>
          <w:rFonts w:cs="Calibri"/>
          <w:spacing w:val="1"/>
          <w:sz w:val="19"/>
          <w:szCs w:val="19"/>
        </w:rPr>
        <w:t>n</w:t>
      </w:r>
      <w:r>
        <w:rPr>
          <w:rFonts w:cs="Calibri"/>
          <w:spacing w:val="-1"/>
          <w:sz w:val="19"/>
          <w:szCs w:val="19"/>
        </w:rPr>
        <w:t>e</w:t>
      </w:r>
      <w:r>
        <w:rPr>
          <w:rFonts w:cs="Calibri"/>
          <w:sz w:val="19"/>
          <w:szCs w:val="19"/>
        </w:rPr>
        <w:t>,</w:t>
      </w:r>
      <w:r>
        <w:rPr>
          <w:rFonts w:cs="Calibri"/>
          <w:spacing w:val="9"/>
          <w:sz w:val="19"/>
          <w:szCs w:val="19"/>
        </w:rPr>
        <w:t xml:space="preserve"> </w:t>
      </w:r>
      <w:r>
        <w:rPr>
          <w:rFonts w:cs="Calibri"/>
          <w:spacing w:val="-1"/>
          <w:sz w:val="19"/>
          <w:szCs w:val="19"/>
        </w:rPr>
        <w:t>w</w:t>
      </w:r>
      <w:r>
        <w:rPr>
          <w:rFonts w:cs="Calibri"/>
          <w:spacing w:val="1"/>
          <w:sz w:val="19"/>
          <w:szCs w:val="19"/>
        </w:rPr>
        <w:t>h</w:t>
      </w:r>
      <w:r>
        <w:rPr>
          <w:rFonts w:cs="Calibri"/>
          <w:sz w:val="19"/>
          <w:szCs w:val="19"/>
        </w:rPr>
        <w:t>i</w:t>
      </w:r>
      <w:r>
        <w:rPr>
          <w:rFonts w:cs="Calibri"/>
          <w:spacing w:val="-1"/>
          <w:sz w:val="19"/>
          <w:szCs w:val="19"/>
        </w:rPr>
        <w:t>s</w:t>
      </w:r>
      <w:r>
        <w:rPr>
          <w:rFonts w:cs="Calibri"/>
          <w:spacing w:val="1"/>
          <w:sz w:val="19"/>
          <w:szCs w:val="19"/>
        </w:rPr>
        <w:t>k</w:t>
      </w:r>
      <w:r>
        <w:rPr>
          <w:rFonts w:cs="Calibri"/>
          <w:spacing w:val="-1"/>
          <w:sz w:val="19"/>
          <w:szCs w:val="19"/>
        </w:rPr>
        <w:t>e</w:t>
      </w:r>
      <w:r>
        <w:rPr>
          <w:rFonts w:cs="Calibri"/>
          <w:spacing w:val="1"/>
          <w:sz w:val="19"/>
          <w:szCs w:val="19"/>
        </w:rPr>
        <w:t>y</w:t>
      </w:r>
      <w:r>
        <w:rPr>
          <w:rFonts w:cs="Calibri"/>
          <w:sz w:val="19"/>
          <w:szCs w:val="19"/>
        </w:rPr>
        <w:t>,</w:t>
      </w:r>
      <w:r>
        <w:rPr>
          <w:rFonts w:cs="Calibri"/>
          <w:spacing w:val="18"/>
          <w:sz w:val="19"/>
          <w:szCs w:val="19"/>
        </w:rPr>
        <w:t xml:space="preserve"> </w:t>
      </w:r>
      <w:r>
        <w:rPr>
          <w:rFonts w:cs="Calibri"/>
          <w:spacing w:val="-1"/>
          <w:sz w:val="19"/>
          <w:szCs w:val="19"/>
        </w:rPr>
        <w:t>e</w:t>
      </w:r>
      <w:r>
        <w:rPr>
          <w:rFonts w:cs="Calibri"/>
          <w:spacing w:val="1"/>
          <w:sz w:val="19"/>
          <w:szCs w:val="19"/>
        </w:rPr>
        <w:t>t</w:t>
      </w:r>
      <w:r>
        <w:rPr>
          <w:rFonts w:cs="Calibri"/>
          <w:sz w:val="19"/>
          <w:szCs w:val="19"/>
        </w:rPr>
        <w:t>c.</w:t>
      </w:r>
      <w:r>
        <w:rPr>
          <w:rFonts w:cs="Calibri"/>
          <w:spacing w:val="2"/>
          <w:sz w:val="19"/>
          <w:szCs w:val="19"/>
        </w:rPr>
        <w:t>)</w:t>
      </w:r>
      <w:r>
        <w:rPr>
          <w:rFonts w:cs="Calibri"/>
          <w:sz w:val="19"/>
          <w:szCs w:val="19"/>
        </w:rPr>
        <w:t xml:space="preserve">?                                                        </w:t>
      </w:r>
      <w:r>
        <w:rPr>
          <w:rFonts w:cs="Calibri"/>
          <w:spacing w:val="30"/>
          <w:sz w:val="19"/>
          <w:szCs w:val="19"/>
        </w:rPr>
        <w:t xml:space="preserve"> </w:t>
      </w:r>
      <w:proofErr w:type="gramStart"/>
      <w:r>
        <w:rPr>
          <w:rFonts w:cs="Calibri"/>
          <w:sz w:val="23"/>
          <w:szCs w:val="23"/>
        </w:rPr>
        <w:t xml:space="preserve">□ </w:t>
      </w:r>
      <w:r>
        <w:rPr>
          <w:rFonts w:cs="Calibri"/>
          <w:spacing w:val="22"/>
          <w:sz w:val="23"/>
          <w:szCs w:val="23"/>
        </w:rPr>
        <w:t xml:space="preserve"> </w:t>
      </w:r>
      <w:r>
        <w:rPr>
          <w:rFonts w:cs="Calibri"/>
          <w:spacing w:val="-3"/>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28"/>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1"/>
          <w:w w:val="103"/>
          <w:sz w:val="19"/>
          <w:szCs w:val="19"/>
        </w:rPr>
        <w:t>No</w:t>
      </w:r>
      <w:proofErr w:type="gramEnd"/>
    </w:p>
    <w:p w14:paraId="20AC594A" w14:textId="77777777" w:rsidR="00305E29" w:rsidRDefault="00305E29" w:rsidP="00305E29">
      <w:pPr>
        <w:widowControl w:val="0"/>
        <w:autoSpaceDE w:val="0"/>
        <w:autoSpaceDN w:val="0"/>
        <w:adjustRightInd w:val="0"/>
        <w:spacing w:before="4" w:after="0" w:line="200" w:lineRule="exact"/>
        <w:rPr>
          <w:rFonts w:cs="Calibri"/>
          <w:sz w:val="20"/>
          <w:szCs w:val="20"/>
        </w:rPr>
      </w:pPr>
    </w:p>
    <w:p w14:paraId="0EEA2535" w14:textId="77777777" w:rsidR="00305E29" w:rsidRDefault="00305E29" w:rsidP="00305E29">
      <w:pPr>
        <w:widowControl w:val="0"/>
        <w:autoSpaceDE w:val="0"/>
        <w:autoSpaceDN w:val="0"/>
        <w:adjustRightInd w:val="0"/>
        <w:spacing w:after="0" w:line="240" w:lineRule="auto"/>
        <w:ind w:left="118"/>
        <w:rPr>
          <w:rFonts w:cs="Calibri"/>
          <w:sz w:val="19"/>
          <w:szCs w:val="19"/>
        </w:rPr>
      </w:pPr>
      <w:r>
        <w:rPr>
          <w:rFonts w:cs="Calibri"/>
          <w:sz w:val="19"/>
          <w:szCs w:val="19"/>
        </w:rPr>
        <w:t>Do</w:t>
      </w:r>
      <w:r>
        <w:rPr>
          <w:rFonts w:cs="Calibri"/>
          <w:spacing w:val="5"/>
          <w:sz w:val="19"/>
          <w:szCs w:val="19"/>
        </w:rPr>
        <w:t xml:space="preserve"> </w:t>
      </w:r>
      <w:r>
        <w:rPr>
          <w:rFonts w:cs="Calibri"/>
          <w:spacing w:val="1"/>
          <w:sz w:val="19"/>
          <w:szCs w:val="19"/>
        </w:rPr>
        <w:t>yo</w:t>
      </w:r>
      <w:r>
        <w:rPr>
          <w:rFonts w:cs="Calibri"/>
          <w:sz w:val="19"/>
          <w:szCs w:val="19"/>
        </w:rPr>
        <w:t>u</w:t>
      </w:r>
      <w:r>
        <w:rPr>
          <w:rFonts w:cs="Calibri"/>
          <w:spacing w:val="7"/>
          <w:sz w:val="19"/>
          <w:szCs w:val="19"/>
        </w:rPr>
        <w:t xml:space="preserve"> </w:t>
      </w:r>
      <w:r>
        <w:rPr>
          <w:rFonts w:cs="Calibri"/>
          <w:spacing w:val="1"/>
          <w:sz w:val="19"/>
          <w:szCs w:val="19"/>
        </w:rPr>
        <w:t>hav</w:t>
      </w:r>
      <w:r>
        <w:rPr>
          <w:rFonts w:cs="Calibri"/>
          <w:sz w:val="19"/>
          <w:szCs w:val="19"/>
        </w:rPr>
        <w:t>e</w:t>
      </w:r>
      <w:r>
        <w:rPr>
          <w:rFonts w:cs="Calibri"/>
          <w:spacing w:val="8"/>
          <w:sz w:val="19"/>
          <w:szCs w:val="19"/>
        </w:rPr>
        <w:t xml:space="preserve"> </w:t>
      </w:r>
      <w:r>
        <w:rPr>
          <w:rFonts w:cs="Calibri"/>
          <w:spacing w:val="1"/>
          <w:sz w:val="19"/>
          <w:szCs w:val="19"/>
        </w:rPr>
        <w:t>o</w:t>
      </w:r>
      <w:r>
        <w:rPr>
          <w:rFonts w:cs="Calibri"/>
          <w:sz w:val="19"/>
          <w:szCs w:val="19"/>
        </w:rPr>
        <w:t>r</w:t>
      </w:r>
      <w:r>
        <w:rPr>
          <w:rFonts w:cs="Calibri"/>
          <w:spacing w:val="3"/>
          <w:sz w:val="19"/>
          <w:szCs w:val="19"/>
        </w:rPr>
        <w:t xml:space="preserve"> </w:t>
      </w:r>
      <w:r>
        <w:rPr>
          <w:rFonts w:cs="Calibri"/>
          <w:spacing w:val="1"/>
          <w:sz w:val="19"/>
          <w:szCs w:val="19"/>
        </w:rPr>
        <w:t>hav</w:t>
      </w:r>
      <w:r>
        <w:rPr>
          <w:rFonts w:cs="Calibri"/>
          <w:sz w:val="19"/>
          <w:szCs w:val="19"/>
        </w:rPr>
        <w:t>e</w:t>
      </w:r>
      <w:r>
        <w:rPr>
          <w:rFonts w:cs="Calibri"/>
          <w:spacing w:val="8"/>
          <w:sz w:val="19"/>
          <w:szCs w:val="19"/>
        </w:rPr>
        <w:t xml:space="preserve"> </w:t>
      </w:r>
      <w:r>
        <w:rPr>
          <w:rFonts w:cs="Calibri"/>
          <w:spacing w:val="1"/>
          <w:sz w:val="19"/>
          <w:szCs w:val="19"/>
        </w:rPr>
        <w:t>yo</w:t>
      </w:r>
      <w:r>
        <w:rPr>
          <w:rFonts w:cs="Calibri"/>
          <w:sz w:val="19"/>
          <w:szCs w:val="19"/>
        </w:rPr>
        <w:t>u</w:t>
      </w:r>
      <w:r>
        <w:rPr>
          <w:rFonts w:cs="Calibri"/>
          <w:spacing w:val="7"/>
          <w:sz w:val="19"/>
          <w:szCs w:val="19"/>
        </w:rPr>
        <w:t xml:space="preserve"> </w:t>
      </w:r>
      <w:r>
        <w:rPr>
          <w:rFonts w:cs="Calibri"/>
          <w:spacing w:val="1"/>
          <w:sz w:val="19"/>
          <w:szCs w:val="19"/>
        </w:rPr>
        <w:t>ha</w:t>
      </w:r>
      <w:r>
        <w:rPr>
          <w:rFonts w:cs="Calibri"/>
          <w:sz w:val="19"/>
          <w:szCs w:val="19"/>
        </w:rPr>
        <w:t>d</w:t>
      </w:r>
      <w:r>
        <w:rPr>
          <w:rFonts w:cs="Calibri"/>
          <w:spacing w:val="5"/>
          <w:sz w:val="19"/>
          <w:szCs w:val="19"/>
        </w:rPr>
        <w:t xml:space="preserve"> </w:t>
      </w:r>
      <w:r>
        <w:rPr>
          <w:rFonts w:cs="Calibri"/>
          <w:spacing w:val="1"/>
          <w:sz w:val="19"/>
          <w:szCs w:val="19"/>
        </w:rPr>
        <w:t>an</w:t>
      </w:r>
      <w:r>
        <w:rPr>
          <w:rFonts w:cs="Calibri"/>
          <w:sz w:val="19"/>
          <w:szCs w:val="19"/>
        </w:rPr>
        <w:t>y</w:t>
      </w:r>
      <w:r>
        <w:rPr>
          <w:rFonts w:cs="Calibri"/>
          <w:spacing w:val="6"/>
          <w:sz w:val="19"/>
          <w:szCs w:val="19"/>
        </w:rPr>
        <w:t xml:space="preserve"> </w:t>
      </w:r>
      <w:r>
        <w:rPr>
          <w:rFonts w:cs="Calibri"/>
          <w:spacing w:val="1"/>
          <w:sz w:val="19"/>
          <w:szCs w:val="19"/>
        </w:rPr>
        <w:t>d</w:t>
      </w:r>
      <w:r>
        <w:rPr>
          <w:rFonts w:cs="Calibri"/>
          <w:sz w:val="19"/>
          <w:szCs w:val="19"/>
        </w:rPr>
        <w:t>i</w:t>
      </w:r>
      <w:r>
        <w:rPr>
          <w:rFonts w:cs="Calibri"/>
          <w:spacing w:val="-1"/>
          <w:sz w:val="19"/>
          <w:szCs w:val="19"/>
        </w:rPr>
        <w:t>se</w:t>
      </w:r>
      <w:r>
        <w:rPr>
          <w:rFonts w:cs="Calibri"/>
          <w:spacing w:val="1"/>
          <w:sz w:val="19"/>
          <w:szCs w:val="19"/>
        </w:rPr>
        <w:t>as</w:t>
      </w:r>
      <w:r>
        <w:rPr>
          <w:rFonts w:cs="Calibri"/>
          <w:spacing w:val="-3"/>
          <w:sz w:val="19"/>
          <w:szCs w:val="19"/>
        </w:rPr>
        <w:t>e</w:t>
      </w:r>
      <w:r>
        <w:rPr>
          <w:rFonts w:cs="Calibri"/>
          <w:sz w:val="19"/>
          <w:szCs w:val="19"/>
        </w:rPr>
        <w:t>,</w:t>
      </w:r>
      <w:r>
        <w:rPr>
          <w:rFonts w:cs="Calibri"/>
          <w:spacing w:val="17"/>
          <w:sz w:val="19"/>
          <w:szCs w:val="19"/>
        </w:rPr>
        <w:t xml:space="preserve"> </w:t>
      </w:r>
      <w:r>
        <w:rPr>
          <w:rFonts w:cs="Calibri"/>
          <w:spacing w:val="1"/>
          <w:sz w:val="19"/>
          <w:szCs w:val="19"/>
        </w:rPr>
        <w:t>o</w:t>
      </w:r>
      <w:r>
        <w:rPr>
          <w:rFonts w:cs="Calibri"/>
          <w:sz w:val="19"/>
          <w:szCs w:val="19"/>
        </w:rPr>
        <w:t>r</w:t>
      </w:r>
      <w:r>
        <w:rPr>
          <w:rFonts w:cs="Calibri"/>
          <w:spacing w:val="3"/>
          <w:sz w:val="19"/>
          <w:szCs w:val="19"/>
        </w:rPr>
        <w:t xml:space="preserve"> </w:t>
      </w:r>
      <w:r>
        <w:rPr>
          <w:rFonts w:cs="Calibri"/>
          <w:sz w:val="19"/>
          <w:szCs w:val="19"/>
        </w:rPr>
        <w:t>c</w:t>
      </w:r>
      <w:r>
        <w:rPr>
          <w:rFonts w:cs="Calibri"/>
          <w:spacing w:val="1"/>
          <w:sz w:val="19"/>
          <w:szCs w:val="19"/>
        </w:rPr>
        <w:t>ond</w:t>
      </w:r>
      <w:r>
        <w:rPr>
          <w:rFonts w:cs="Calibri"/>
          <w:sz w:val="19"/>
          <w:szCs w:val="19"/>
        </w:rPr>
        <w:t>iti</w:t>
      </w:r>
      <w:r>
        <w:rPr>
          <w:rFonts w:cs="Calibri"/>
          <w:spacing w:val="1"/>
          <w:sz w:val="19"/>
          <w:szCs w:val="19"/>
        </w:rPr>
        <w:t>o</w:t>
      </w:r>
      <w:r>
        <w:rPr>
          <w:rFonts w:cs="Calibri"/>
          <w:sz w:val="19"/>
          <w:szCs w:val="19"/>
        </w:rPr>
        <w:t>n</w:t>
      </w:r>
      <w:r>
        <w:rPr>
          <w:rFonts w:cs="Calibri"/>
          <w:spacing w:val="20"/>
          <w:sz w:val="19"/>
          <w:szCs w:val="19"/>
        </w:rPr>
        <w:t xml:space="preserve"> </w:t>
      </w:r>
      <w:r>
        <w:rPr>
          <w:rFonts w:cs="Calibri"/>
          <w:spacing w:val="1"/>
          <w:sz w:val="19"/>
          <w:szCs w:val="19"/>
        </w:rPr>
        <w:t>no</w:t>
      </w:r>
      <w:r>
        <w:rPr>
          <w:rFonts w:cs="Calibri"/>
          <w:sz w:val="19"/>
          <w:szCs w:val="19"/>
        </w:rPr>
        <w:t>t</w:t>
      </w:r>
      <w:r>
        <w:rPr>
          <w:rFonts w:cs="Calibri"/>
          <w:spacing w:val="6"/>
          <w:sz w:val="19"/>
          <w:szCs w:val="19"/>
        </w:rPr>
        <w:t xml:space="preserve"> </w:t>
      </w:r>
      <w:r>
        <w:rPr>
          <w:rFonts w:cs="Calibri"/>
          <w:spacing w:val="2"/>
          <w:sz w:val="19"/>
          <w:szCs w:val="19"/>
        </w:rPr>
        <w:t>l</w:t>
      </w:r>
      <w:r>
        <w:rPr>
          <w:rFonts w:cs="Calibri"/>
          <w:sz w:val="19"/>
          <w:szCs w:val="19"/>
        </w:rPr>
        <w:t>i</w:t>
      </w:r>
      <w:r>
        <w:rPr>
          <w:rFonts w:cs="Calibri"/>
          <w:spacing w:val="-1"/>
          <w:sz w:val="19"/>
          <w:szCs w:val="19"/>
        </w:rPr>
        <w:t>s</w:t>
      </w:r>
      <w:r>
        <w:rPr>
          <w:rFonts w:cs="Calibri"/>
          <w:sz w:val="19"/>
          <w:szCs w:val="19"/>
        </w:rPr>
        <w:t>t</w:t>
      </w:r>
      <w:r>
        <w:rPr>
          <w:rFonts w:cs="Calibri"/>
          <w:spacing w:val="-1"/>
          <w:sz w:val="19"/>
          <w:szCs w:val="19"/>
        </w:rPr>
        <w:t>e</w:t>
      </w:r>
      <w:r>
        <w:rPr>
          <w:rFonts w:cs="Calibri"/>
          <w:spacing w:val="1"/>
          <w:sz w:val="19"/>
          <w:szCs w:val="19"/>
        </w:rPr>
        <w:t>d</w:t>
      </w:r>
      <w:r>
        <w:rPr>
          <w:rFonts w:cs="Calibri"/>
          <w:sz w:val="19"/>
          <w:szCs w:val="19"/>
        </w:rPr>
        <w:t xml:space="preserve">?                                               </w:t>
      </w:r>
      <w:r>
        <w:rPr>
          <w:rFonts w:cs="Calibri"/>
          <w:spacing w:val="27"/>
          <w:sz w:val="19"/>
          <w:szCs w:val="19"/>
        </w:rPr>
        <w:t xml:space="preserve"> </w:t>
      </w:r>
      <w:proofErr w:type="gramStart"/>
      <w:r>
        <w:rPr>
          <w:rFonts w:cs="Calibri"/>
          <w:sz w:val="23"/>
          <w:szCs w:val="23"/>
        </w:rPr>
        <w:t xml:space="preserve">□ </w:t>
      </w:r>
      <w:r>
        <w:rPr>
          <w:rFonts w:cs="Calibri"/>
          <w:spacing w:val="22"/>
          <w:sz w:val="23"/>
          <w:szCs w:val="23"/>
        </w:rPr>
        <w:t xml:space="preserve"> </w:t>
      </w:r>
      <w:r>
        <w:rPr>
          <w:rFonts w:cs="Calibri"/>
          <w:spacing w:val="-3"/>
          <w:sz w:val="19"/>
          <w:szCs w:val="19"/>
        </w:rPr>
        <w:t>Y</w:t>
      </w:r>
      <w:r>
        <w:rPr>
          <w:rFonts w:cs="Calibri"/>
          <w:spacing w:val="-1"/>
          <w:sz w:val="19"/>
          <w:szCs w:val="19"/>
        </w:rPr>
        <w:t>e</w:t>
      </w:r>
      <w:r>
        <w:rPr>
          <w:rFonts w:cs="Calibri"/>
          <w:sz w:val="19"/>
          <w:szCs w:val="19"/>
        </w:rPr>
        <w:t>s</w:t>
      </w:r>
      <w:proofErr w:type="gramEnd"/>
      <w:r>
        <w:rPr>
          <w:rFonts w:cs="Calibri"/>
          <w:sz w:val="19"/>
          <w:szCs w:val="19"/>
        </w:rPr>
        <w:t xml:space="preserve">           </w:t>
      </w:r>
      <w:r>
        <w:rPr>
          <w:rFonts w:cs="Calibri"/>
          <w:spacing w:val="28"/>
          <w:sz w:val="19"/>
          <w:szCs w:val="19"/>
        </w:rPr>
        <w:t xml:space="preserve"> </w:t>
      </w:r>
      <w:proofErr w:type="gramStart"/>
      <w:r>
        <w:rPr>
          <w:rFonts w:cs="Calibri"/>
          <w:sz w:val="23"/>
          <w:szCs w:val="23"/>
        </w:rPr>
        <w:t xml:space="preserve">□ </w:t>
      </w:r>
      <w:r>
        <w:rPr>
          <w:rFonts w:cs="Calibri"/>
          <w:spacing w:val="25"/>
          <w:sz w:val="23"/>
          <w:szCs w:val="23"/>
        </w:rPr>
        <w:t xml:space="preserve"> </w:t>
      </w:r>
      <w:r>
        <w:rPr>
          <w:rFonts w:cs="Calibri"/>
          <w:spacing w:val="1"/>
          <w:w w:val="103"/>
          <w:sz w:val="19"/>
          <w:szCs w:val="19"/>
        </w:rPr>
        <w:t>No</w:t>
      </w:r>
      <w:proofErr w:type="gramEnd"/>
    </w:p>
    <w:p w14:paraId="47A21402" w14:textId="77777777" w:rsidR="00305E29" w:rsidRDefault="00305E29" w:rsidP="00305E29">
      <w:pPr>
        <w:widowControl w:val="0"/>
        <w:autoSpaceDE w:val="0"/>
        <w:autoSpaceDN w:val="0"/>
        <w:adjustRightInd w:val="0"/>
        <w:spacing w:before="4" w:after="0" w:line="200" w:lineRule="exact"/>
        <w:rPr>
          <w:rFonts w:cs="Calibri"/>
          <w:sz w:val="20"/>
          <w:szCs w:val="20"/>
        </w:rPr>
      </w:pPr>
    </w:p>
    <w:p w14:paraId="2FE65B95" w14:textId="77777777" w:rsidR="00305E29" w:rsidRDefault="00305E29" w:rsidP="00305E29">
      <w:pPr>
        <w:widowControl w:val="0"/>
        <w:tabs>
          <w:tab w:val="left" w:pos="9620"/>
        </w:tabs>
        <w:autoSpaceDE w:val="0"/>
        <w:autoSpaceDN w:val="0"/>
        <w:adjustRightInd w:val="0"/>
        <w:spacing w:after="0" w:line="240" w:lineRule="auto"/>
        <w:ind w:left="474"/>
        <w:rPr>
          <w:rFonts w:cs="Calibri"/>
          <w:sz w:val="19"/>
          <w:szCs w:val="19"/>
        </w:rPr>
      </w:pPr>
      <w:r>
        <w:rPr>
          <w:rFonts w:cs="Calibri"/>
          <w:w w:val="103"/>
          <w:sz w:val="19"/>
          <w:szCs w:val="19"/>
        </w:rPr>
        <w:t>If</w:t>
      </w:r>
      <w:r>
        <w:rPr>
          <w:rFonts w:cs="Calibri"/>
          <w:spacing w:val="-6"/>
          <w:sz w:val="19"/>
          <w:szCs w:val="19"/>
        </w:rPr>
        <w:t xml:space="preserve"> </w:t>
      </w:r>
      <w:r>
        <w:rPr>
          <w:rFonts w:cs="Calibri"/>
          <w:spacing w:val="1"/>
          <w:w w:val="103"/>
          <w:sz w:val="19"/>
          <w:szCs w:val="19"/>
        </w:rPr>
        <w:t>y</w:t>
      </w:r>
      <w:r>
        <w:rPr>
          <w:rFonts w:cs="Calibri"/>
          <w:spacing w:val="-1"/>
          <w:w w:val="103"/>
          <w:sz w:val="19"/>
          <w:szCs w:val="19"/>
        </w:rPr>
        <w:t>e</w:t>
      </w:r>
      <w:r>
        <w:rPr>
          <w:rFonts w:cs="Calibri"/>
          <w:spacing w:val="1"/>
          <w:w w:val="103"/>
          <w:sz w:val="19"/>
          <w:szCs w:val="19"/>
        </w:rPr>
        <w:t>s</w:t>
      </w:r>
      <w:r>
        <w:rPr>
          <w:rFonts w:cs="Calibri"/>
          <w:w w:val="103"/>
          <w:sz w:val="19"/>
          <w:szCs w:val="19"/>
        </w:rPr>
        <w:t>,</w:t>
      </w:r>
      <w:r>
        <w:rPr>
          <w:rFonts w:cs="Calibri"/>
          <w:spacing w:val="-2"/>
          <w:sz w:val="19"/>
          <w:szCs w:val="19"/>
        </w:rPr>
        <w:t xml:space="preserve"> </w:t>
      </w:r>
      <w:r>
        <w:rPr>
          <w:rFonts w:cs="Calibri"/>
          <w:spacing w:val="1"/>
          <w:w w:val="103"/>
          <w:sz w:val="19"/>
          <w:szCs w:val="19"/>
        </w:rPr>
        <w:t>p</w:t>
      </w:r>
      <w:r>
        <w:rPr>
          <w:rFonts w:cs="Calibri"/>
          <w:w w:val="103"/>
          <w:sz w:val="19"/>
          <w:szCs w:val="19"/>
        </w:rPr>
        <w:t>l</w:t>
      </w:r>
      <w:r>
        <w:rPr>
          <w:rFonts w:cs="Calibri"/>
          <w:spacing w:val="-1"/>
          <w:w w:val="103"/>
          <w:sz w:val="19"/>
          <w:szCs w:val="19"/>
        </w:rPr>
        <w:t>e</w:t>
      </w:r>
      <w:r>
        <w:rPr>
          <w:rFonts w:cs="Calibri"/>
          <w:spacing w:val="1"/>
          <w:w w:val="103"/>
          <w:sz w:val="19"/>
          <w:szCs w:val="19"/>
        </w:rPr>
        <w:t>as</w:t>
      </w:r>
      <w:r>
        <w:rPr>
          <w:rFonts w:cs="Calibri"/>
          <w:w w:val="103"/>
          <w:sz w:val="19"/>
          <w:szCs w:val="19"/>
        </w:rPr>
        <w:t>e</w:t>
      </w:r>
      <w:r>
        <w:rPr>
          <w:rFonts w:cs="Calibri"/>
          <w:spacing w:val="-6"/>
          <w:sz w:val="19"/>
          <w:szCs w:val="19"/>
        </w:rPr>
        <w:t xml:space="preserve"> </w:t>
      </w:r>
      <w:r>
        <w:rPr>
          <w:rFonts w:cs="Calibri"/>
          <w:w w:val="103"/>
          <w:sz w:val="19"/>
          <w:szCs w:val="19"/>
        </w:rPr>
        <w:t>li</w:t>
      </w:r>
      <w:r>
        <w:rPr>
          <w:rFonts w:cs="Calibri"/>
          <w:spacing w:val="1"/>
          <w:w w:val="103"/>
          <w:sz w:val="19"/>
          <w:szCs w:val="19"/>
        </w:rPr>
        <w:t>s</w:t>
      </w:r>
      <w:r>
        <w:rPr>
          <w:rFonts w:cs="Calibri"/>
          <w:w w:val="103"/>
          <w:sz w:val="19"/>
          <w:szCs w:val="19"/>
        </w:rPr>
        <w:t>t:</w:t>
      </w:r>
      <w:r>
        <w:rPr>
          <w:rFonts w:cs="Calibri"/>
          <w:sz w:val="19"/>
          <w:szCs w:val="19"/>
        </w:rPr>
        <w:t xml:space="preserve"> </w:t>
      </w:r>
      <w:r>
        <w:rPr>
          <w:rFonts w:cs="Calibri"/>
          <w:spacing w:val="-20"/>
          <w:sz w:val="19"/>
          <w:szCs w:val="19"/>
        </w:rPr>
        <w:t xml:space="preserve"> </w:t>
      </w:r>
      <w:r>
        <w:rPr>
          <w:rFonts w:cs="Calibri"/>
          <w:w w:val="103"/>
          <w:sz w:val="19"/>
          <w:szCs w:val="19"/>
          <w:u w:val="single"/>
        </w:rPr>
        <w:t xml:space="preserve"> </w:t>
      </w:r>
      <w:r>
        <w:rPr>
          <w:rFonts w:cs="Calibri"/>
          <w:sz w:val="19"/>
          <w:szCs w:val="19"/>
          <w:u w:val="single"/>
        </w:rPr>
        <w:tab/>
      </w:r>
    </w:p>
    <w:p w14:paraId="33542837" w14:textId="77777777" w:rsidR="00305E29" w:rsidRDefault="00305E29" w:rsidP="00305E29">
      <w:pPr>
        <w:widowControl w:val="0"/>
        <w:tabs>
          <w:tab w:val="left" w:pos="9620"/>
        </w:tabs>
        <w:autoSpaceDE w:val="0"/>
        <w:autoSpaceDN w:val="0"/>
        <w:adjustRightInd w:val="0"/>
        <w:spacing w:after="0" w:line="240" w:lineRule="auto"/>
        <w:ind w:left="474"/>
        <w:rPr>
          <w:rFonts w:cs="Calibri"/>
          <w:sz w:val="19"/>
          <w:szCs w:val="19"/>
        </w:rPr>
        <w:sectPr w:rsidR="00305E29">
          <w:pgSz w:w="12240" w:h="15840"/>
          <w:pgMar w:top="1180" w:right="1480" w:bottom="280" w:left="1020" w:header="720" w:footer="720" w:gutter="0"/>
          <w:cols w:space="720" w:equalWidth="0">
            <w:col w:w="9740"/>
          </w:cols>
          <w:noEndnote/>
        </w:sectPr>
      </w:pPr>
    </w:p>
    <w:p w14:paraId="3E978B97" w14:textId="77777777" w:rsidR="00305E29" w:rsidRDefault="00305E29" w:rsidP="00305E29">
      <w:pPr>
        <w:widowControl w:val="0"/>
        <w:autoSpaceDE w:val="0"/>
        <w:autoSpaceDN w:val="0"/>
        <w:adjustRightInd w:val="0"/>
        <w:spacing w:before="72" w:after="0" w:line="230" w:lineRule="exact"/>
        <w:ind w:left="218"/>
        <w:rPr>
          <w:rFonts w:cs="Calibri"/>
          <w:sz w:val="19"/>
          <w:szCs w:val="19"/>
        </w:rPr>
      </w:pPr>
      <w:r>
        <w:rPr>
          <w:rFonts w:cs="Calibri"/>
          <w:sz w:val="19"/>
          <w:szCs w:val="19"/>
        </w:rPr>
        <w:lastRenderedPageBreak/>
        <w:t>I</w:t>
      </w:r>
      <w:r>
        <w:rPr>
          <w:rFonts w:cs="Calibri"/>
          <w:spacing w:val="1"/>
          <w:sz w:val="19"/>
          <w:szCs w:val="19"/>
        </w:rPr>
        <w:t>nd</w:t>
      </w:r>
      <w:r>
        <w:rPr>
          <w:rFonts w:cs="Calibri"/>
          <w:sz w:val="19"/>
          <w:szCs w:val="19"/>
        </w:rPr>
        <w:t>ic</w:t>
      </w:r>
      <w:r>
        <w:rPr>
          <w:rFonts w:cs="Calibri"/>
          <w:spacing w:val="1"/>
          <w:sz w:val="19"/>
          <w:szCs w:val="19"/>
        </w:rPr>
        <w:t>a</w:t>
      </w:r>
      <w:r>
        <w:rPr>
          <w:rFonts w:cs="Calibri"/>
          <w:sz w:val="19"/>
          <w:szCs w:val="19"/>
        </w:rPr>
        <w:t>te</w:t>
      </w:r>
      <w:r>
        <w:rPr>
          <w:rFonts w:cs="Calibri"/>
          <w:spacing w:val="16"/>
          <w:sz w:val="19"/>
          <w:szCs w:val="19"/>
        </w:rPr>
        <w:t xml:space="preserve"> </w:t>
      </w:r>
      <w:r>
        <w:rPr>
          <w:rFonts w:cs="Calibri"/>
          <w:spacing w:val="-1"/>
          <w:sz w:val="19"/>
          <w:szCs w:val="19"/>
        </w:rPr>
        <w:t>w</w:t>
      </w:r>
      <w:r>
        <w:rPr>
          <w:rFonts w:cs="Calibri"/>
          <w:spacing w:val="1"/>
          <w:sz w:val="19"/>
          <w:szCs w:val="19"/>
        </w:rPr>
        <w:t>h</w:t>
      </w:r>
      <w:r>
        <w:rPr>
          <w:rFonts w:cs="Calibri"/>
          <w:sz w:val="19"/>
          <w:szCs w:val="19"/>
        </w:rPr>
        <w:t>ich</w:t>
      </w:r>
      <w:r>
        <w:rPr>
          <w:rFonts w:cs="Calibri"/>
          <w:spacing w:val="12"/>
          <w:sz w:val="19"/>
          <w:szCs w:val="19"/>
        </w:rPr>
        <w:t xml:space="preserve"> </w:t>
      </w:r>
      <w:r>
        <w:rPr>
          <w:rFonts w:cs="Calibri"/>
          <w:spacing w:val="1"/>
          <w:sz w:val="19"/>
          <w:szCs w:val="19"/>
        </w:rPr>
        <w:t>o</w:t>
      </w:r>
      <w:r>
        <w:rPr>
          <w:rFonts w:cs="Calibri"/>
          <w:sz w:val="19"/>
          <w:szCs w:val="19"/>
        </w:rPr>
        <w:t>f</w:t>
      </w:r>
      <w:r>
        <w:rPr>
          <w:rFonts w:cs="Calibri"/>
          <w:spacing w:val="2"/>
          <w:sz w:val="19"/>
          <w:szCs w:val="19"/>
        </w:rPr>
        <w:t xml:space="preserve"> </w:t>
      </w:r>
      <w:r>
        <w:rPr>
          <w:rFonts w:cs="Calibri"/>
          <w:sz w:val="19"/>
          <w:szCs w:val="19"/>
        </w:rPr>
        <w:t>t</w:t>
      </w:r>
      <w:r>
        <w:rPr>
          <w:rFonts w:cs="Calibri"/>
          <w:spacing w:val="1"/>
          <w:sz w:val="19"/>
          <w:szCs w:val="19"/>
        </w:rPr>
        <w:t>h</w:t>
      </w:r>
      <w:r>
        <w:rPr>
          <w:rFonts w:cs="Calibri"/>
          <w:sz w:val="19"/>
          <w:szCs w:val="19"/>
        </w:rPr>
        <w:t>e</w:t>
      </w:r>
      <w:r>
        <w:rPr>
          <w:rFonts w:cs="Calibri"/>
          <w:spacing w:val="7"/>
          <w:sz w:val="19"/>
          <w:szCs w:val="19"/>
        </w:rPr>
        <w:t xml:space="preserve"> </w:t>
      </w:r>
      <w:r>
        <w:rPr>
          <w:rFonts w:cs="Calibri"/>
          <w:spacing w:val="-1"/>
          <w:sz w:val="19"/>
          <w:szCs w:val="19"/>
        </w:rPr>
        <w:t>f</w:t>
      </w:r>
      <w:r>
        <w:rPr>
          <w:rFonts w:cs="Calibri"/>
          <w:spacing w:val="1"/>
          <w:sz w:val="19"/>
          <w:szCs w:val="19"/>
        </w:rPr>
        <w:t>o</w:t>
      </w:r>
      <w:r>
        <w:rPr>
          <w:rFonts w:cs="Calibri"/>
          <w:sz w:val="19"/>
          <w:szCs w:val="19"/>
        </w:rPr>
        <w:t>llo</w:t>
      </w:r>
      <w:r>
        <w:rPr>
          <w:rFonts w:cs="Calibri"/>
          <w:spacing w:val="-1"/>
          <w:sz w:val="19"/>
          <w:szCs w:val="19"/>
        </w:rPr>
        <w:t>w</w:t>
      </w:r>
      <w:r>
        <w:rPr>
          <w:rFonts w:cs="Calibri"/>
          <w:sz w:val="19"/>
          <w:szCs w:val="19"/>
        </w:rPr>
        <w:t>i</w:t>
      </w:r>
      <w:r>
        <w:rPr>
          <w:rFonts w:cs="Calibri"/>
          <w:spacing w:val="3"/>
          <w:sz w:val="19"/>
          <w:szCs w:val="19"/>
        </w:rPr>
        <w:t>n</w:t>
      </w:r>
      <w:r>
        <w:rPr>
          <w:rFonts w:cs="Calibri"/>
          <w:sz w:val="19"/>
          <w:szCs w:val="19"/>
        </w:rPr>
        <w:t>g</w:t>
      </w:r>
      <w:r>
        <w:rPr>
          <w:rFonts w:cs="Calibri"/>
          <w:spacing w:val="18"/>
          <w:sz w:val="19"/>
          <w:szCs w:val="19"/>
        </w:rPr>
        <w:t xml:space="preserve"> </w:t>
      </w:r>
      <w:r>
        <w:rPr>
          <w:rFonts w:cs="Calibri"/>
          <w:spacing w:val="1"/>
          <w:sz w:val="19"/>
          <w:szCs w:val="19"/>
        </w:rPr>
        <w:t>yo</w:t>
      </w:r>
      <w:r>
        <w:rPr>
          <w:rFonts w:cs="Calibri"/>
          <w:sz w:val="19"/>
          <w:szCs w:val="19"/>
        </w:rPr>
        <w:t>u</w:t>
      </w:r>
      <w:r>
        <w:rPr>
          <w:rFonts w:cs="Calibri"/>
          <w:spacing w:val="7"/>
          <w:sz w:val="19"/>
          <w:szCs w:val="19"/>
        </w:rPr>
        <w:t xml:space="preserve"> </w:t>
      </w:r>
      <w:r>
        <w:rPr>
          <w:rFonts w:cs="Calibri"/>
          <w:spacing w:val="1"/>
          <w:sz w:val="19"/>
          <w:szCs w:val="19"/>
        </w:rPr>
        <w:t>hav</w:t>
      </w:r>
      <w:r>
        <w:rPr>
          <w:rFonts w:cs="Calibri"/>
          <w:sz w:val="19"/>
          <w:szCs w:val="19"/>
        </w:rPr>
        <w:t>e</w:t>
      </w:r>
      <w:r>
        <w:rPr>
          <w:rFonts w:cs="Calibri"/>
          <w:spacing w:val="8"/>
          <w:sz w:val="19"/>
          <w:szCs w:val="19"/>
        </w:rPr>
        <w:t xml:space="preserve"> </w:t>
      </w:r>
      <w:r>
        <w:rPr>
          <w:rFonts w:cs="Calibri"/>
          <w:spacing w:val="1"/>
          <w:sz w:val="19"/>
          <w:szCs w:val="19"/>
        </w:rPr>
        <w:t>ha</w:t>
      </w:r>
      <w:r>
        <w:rPr>
          <w:rFonts w:cs="Calibri"/>
          <w:sz w:val="19"/>
          <w:szCs w:val="19"/>
        </w:rPr>
        <w:t>d</w:t>
      </w:r>
      <w:r>
        <w:rPr>
          <w:rFonts w:cs="Calibri"/>
          <w:spacing w:val="12"/>
          <w:sz w:val="19"/>
          <w:szCs w:val="19"/>
        </w:rPr>
        <w:t xml:space="preserve"> </w:t>
      </w:r>
      <w:r>
        <w:rPr>
          <w:rFonts w:cs="Calibri"/>
          <w:spacing w:val="1"/>
          <w:sz w:val="19"/>
          <w:szCs w:val="19"/>
        </w:rPr>
        <w:t>o</w:t>
      </w:r>
      <w:r>
        <w:rPr>
          <w:rFonts w:cs="Calibri"/>
          <w:sz w:val="19"/>
          <w:szCs w:val="19"/>
        </w:rPr>
        <w:t>r</w:t>
      </w:r>
      <w:r>
        <w:rPr>
          <w:rFonts w:cs="Calibri"/>
          <w:spacing w:val="3"/>
          <w:sz w:val="19"/>
          <w:szCs w:val="19"/>
        </w:rPr>
        <w:t xml:space="preserve"> </w:t>
      </w:r>
      <w:r>
        <w:rPr>
          <w:rFonts w:cs="Calibri"/>
          <w:spacing w:val="1"/>
          <w:sz w:val="19"/>
          <w:szCs w:val="19"/>
        </w:rPr>
        <w:t>hav</w:t>
      </w:r>
      <w:r>
        <w:rPr>
          <w:rFonts w:cs="Calibri"/>
          <w:sz w:val="19"/>
          <w:szCs w:val="19"/>
        </w:rPr>
        <w:t>e</w:t>
      </w:r>
      <w:r>
        <w:rPr>
          <w:rFonts w:cs="Calibri"/>
          <w:spacing w:val="8"/>
          <w:sz w:val="19"/>
          <w:szCs w:val="19"/>
        </w:rPr>
        <w:t xml:space="preserve"> </w:t>
      </w:r>
      <w:r>
        <w:rPr>
          <w:rFonts w:cs="Calibri"/>
          <w:spacing w:val="1"/>
          <w:sz w:val="19"/>
          <w:szCs w:val="19"/>
        </w:rPr>
        <w:t>a</w:t>
      </w:r>
      <w:r>
        <w:rPr>
          <w:rFonts w:cs="Calibri"/>
          <w:sz w:val="19"/>
          <w:szCs w:val="19"/>
        </w:rPr>
        <w:t>t</w:t>
      </w:r>
      <w:r>
        <w:rPr>
          <w:rFonts w:cs="Calibri"/>
          <w:spacing w:val="3"/>
          <w:sz w:val="19"/>
          <w:szCs w:val="19"/>
        </w:rPr>
        <w:t xml:space="preserve"> </w:t>
      </w:r>
      <w:r>
        <w:rPr>
          <w:rFonts w:cs="Calibri"/>
          <w:spacing w:val="1"/>
          <w:sz w:val="19"/>
          <w:szCs w:val="19"/>
        </w:rPr>
        <w:t>p</w:t>
      </w:r>
      <w:r>
        <w:rPr>
          <w:rFonts w:cs="Calibri"/>
          <w:sz w:val="19"/>
          <w:szCs w:val="19"/>
        </w:rPr>
        <w:t>r</w:t>
      </w:r>
      <w:r>
        <w:rPr>
          <w:rFonts w:cs="Calibri"/>
          <w:spacing w:val="-3"/>
          <w:sz w:val="19"/>
          <w:szCs w:val="19"/>
        </w:rPr>
        <w:t>e</w:t>
      </w:r>
      <w:r>
        <w:rPr>
          <w:rFonts w:cs="Calibri"/>
          <w:spacing w:val="1"/>
          <w:sz w:val="19"/>
          <w:szCs w:val="19"/>
        </w:rPr>
        <w:t>s</w:t>
      </w:r>
      <w:r>
        <w:rPr>
          <w:rFonts w:cs="Calibri"/>
          <w:spacing w:val="-1"/>
          <w:sz w:val="19"/>
          <w:szCs w:val="19"/>
        </w:rPr>
        <w:t>e</w:t>
      </w:r>
      <w:r>
        <w:rPr>
          <w:rFonts w:cs="Calibri"/>
          <w:spacing w:val="1"/>
          <w:sz w:val="19"/>
          <w:szCs w:val="19"/>
        </w:rPr>
        <w:t>n</w:t>
      </w:r>
      <w:r>
        <w:rPr>
          <w:rFonts w:cs="Calibri"/>
          <w:sz w:val="19"/>
          <w:szCs w:val="19"/>
        </w:rPr>
        <w:t>t.</w:t>
      </w:r>
      <w:r>
        <w:rPr>
          <w:rFonts w:cs="Calibri"/>
          <w:spacing w:val="17"/>
          <w:sz w:val="19"/>
          <w:szCs w:val="19"/>
        </w:rPr>
        <w:t xml:space="preserve"> </w:t>
      </w:r>
      <w:r>
        <w:rPr>
          <w:rFonts w:cs="Calibri"/>
          <w:spacing w:val="-1"/>
          <w:sz w:val="19"/>
          <w:szCs w:val="19"/>
        </w:rPr>
        <w:t>C</w:t>
      </w:r>
      <w:r>
        <w:rPr>
          <w:rFonts w:cs="Calibri"/>
          <w:spacing w:val="1"/>
          <w:sz w:val="19"/>
          <w:szCs w:val="19"/>
        </w:rPr>
        <w:t>h</w:t>
      </w:r>
      <w:r>
        <w:rPr>
          <w:rFonts w:cs="Calibri"/>
          <w:spacing w:val="-1"/>
          <w:sz w:val="19"/>
          <w:szCs w:val="19"/>
        </w:rPr>
        <w:t>e</w:t>
      </w:r>
      <w:r>
        <w:rPr>
          <w:rFonts w:cs="Calibri"/>
          <w:sz w:val="19"/>
          <w:szCs w:val="19"/>
        </w:rPr>
        <w:t>ck</w:t>
      </w:r>
      <w:r>
        <w:rPr>
          <w:rFonts w:cs="Calibri"/>
          <w:spacing w:val="12"/>
          <w:sz w:val="19"/>
          <w:szCs w:val="19"/>
        </w:rPr>
        <w:t xml:space="preserve"> </w:t>
      </w:r>
      <w:r>
        <w:rPr>
          <w:rFonts w:cs="Calibri"/>
          <w:spacing w:val="1"/>
          <w:sz w:val="19"/>
          <w:szCs w:val="19"/>
        </w:rPr>
        <w:t>“</w:t>
      </w:r>
      <w:r>
        <w:rPr>
          <w:rFonts w:cs="Calibri"/>
          <w:spacing w:val="-1"/>
          <w:sz w:val="19"/>
          <w:szCs w:val="19"/>
        </w:rPr>
        <w:t>Ye</w:t>
      </w:r>
      <w:r>
        <w:rPr>
          <w:rFonts w:cs="Calibri"/>
          <w:spacing w:val="1"/>
          <w:sz w:val="19"/>
          <w:szCs w:val="19"/>
        </w:rPr>
        <w:t>s</w:t>
      </w:r>
      <w:r>
        <w:rPr>
          <w:rFonts w:cs="Calibri"/>
          <w:sz w:val="19"/>
          <w:szCs w:val="19"/>
        </w:rPr>
        <w:t>”</w:t>
      </w:r>
      <w:r>
        <w:rPr>
          <w:rFonts w:cs="Calibri"/>
          <w:spacing w:val="11"/>
          <w:sz w:val="19"/>
          <w:szCs w:val="19"/>
        </w:rPr>
        <w:t xml:space="preserve"> </w:t>
      </w:r>
      <w:r>
        <w:rPr>
          <w:rFonts w:cs="Calibri"/>
          <w:spacing w:val="1"/>
          <w:sz w:val="19"/>
          <w:szCs w:val="19"/>
        </w:rPr>
        <w:t>o</w:t>
      </w:r>
      <w:r>
        <w:rPr>
          <w:rFonts w:cs="Calibri"/>
          <w:sz w:val="19"/>
          <w:szCs w:val="19"/>
        </w:rPr>
        <w:t>r</w:t>
      </w:r>
      <w:r>
        <w:rPr>
          <w:rFonts w:cs="Calibri"/>
          <w:spacing w:val="2"/>
          <w:sz w:val="19"/>
          <w:szCs w:val="19"/>
        </w:rPr>
        <w:t xml:space="preserve"> </w:t>
      </w:r>
      <w:r>
        <w:rPr>
          <w:rFonts w:cs="Calibri"/>
          <w:spacing w:val="1"/>
          <w:sz w:val="19"/>
          <w:szCs w:val="19"/>
        </w:rPr>
        <w:t>“No</w:t>
      </w:r>
      <w:r>
        <w:rPr>
          <w:rFonts w:cs="Calibri"/>
          <w:sz w:val="19"/>
          <w:szCs w:val="19"/>
        </w:rPr>
        <w:t>”</w:t>
      </w:r>
      <w:r>
        <w:rPr>
          <w:rFonts w:cs="Calibri"/>
          <w:spacing w:val="9"/>
          <w:sz w:val="19"/>
          <w:szCs w:val="19"/>
        </w:rPr>
        <w:t xml:space="preserve"> </w:t>
      </w:r>
      <w:r>
        <w:rPr>
          <w:rFonts w:cs="Calibri"/>
          <w:spacing w:val="-1"/>
          <w:sz w:val="19"/>
          <w:szCs w:val="19"/>
        </w:rPr>
        <w:t>f</w:t>
      </w:r>
      <w:r>
        <w:rPr>
          <w:rFonts w:cs="Calibri"/>
          <w:spacing w:val="1"/>
          <w:sz w:val="19"/>
          <w:szCs w:val="19"/>
        </w:rPr>
        <w:t>o</w:t>
      </w:r>
      <w:r>
        <w:rPr>
          <w:rFonts w:cs="Calibri"/>
          <w:sz w:val="19"/>
          <w:szCs w:val="19"/>
        </w:rPr>
        <w:t>r</w:t>
      </w:r>
      <w:r>
        <w:rPr>
          <w:rFonts w:cs="Calibri"/>
          <w:spacing w:val="5"/>
          <w:sz w:val="19"/>
          <w:szCs w:val="19"/>
        </w:rPr>
        <w:t xml:space="preserve"> </w:t>
      </w:r>
      <w:r>
        <w:rPr>
          <w:rFonts w:cs="Calibri"/>
          <w:spacing w:val="-1"/>
          <w:sz w:val="19"/>
          <w:szCs w:val="19"/>
        </w:rPr>
        <w:t>e</w:t>
      </w:r>
      <w:r>
        <w:rPr>
          <w:rFonts w:cs="Calibri"/>
          <w:spacing w:val="1"/>
          <w:sz w:val="19"/>
          <w:szCs w:val="19"/>
        </w:rPr>
        <w:t>a</w:t>
      </w:r>
      <w:r>
        <w:rPr>
          <w:rFonts w:cs="Calibri"/>
          <w:sz w:val="19"/>
          <w:szCs w:val="19"/>
        </w:rPr>
        <w:t>ch</w:t>
      </w:r>
      <w:r>
        <w:rPr>
          <w:rFonts w:cs="Calibri"/>
          <w:spacing w:val="12"/>
          <w:sz w:val="19"/>
          <w:szCs w:val="19"/>
        </w:rPr>
        <w:t xml:space="preserve"> </w:t>
      </w:r>
      <w:r>
        <w:rPr>
          <w:rFonts w:cs="Calibri"/>
          <w:w w:val="103"/>
          <w:sz w:val="19"/>
          <w:szCs w:val="19"/>
        </w:rPr>
        <w:t>it</w:t>
      </w:r>
      <w:r>
        <w:rPr>
          <w:rFonts w:cs="Calibri"/>
          <w:spacing w:val="-1"/>
          <w:w w:val="103"/>
          <w:sz w:val="19"/>
          <w:szCs w:val="19"/>
        </w:rPr>
        <w:t>em</w:t>
      </w:r>
      <w:r>
        <w:rPr>
          <w:rFonts w:cs="Calibri"/>
          <w:w w:val="103"/>
          <w:sz w:val="19"/>
          <w:szCs w:val="19"/>
        </w:rPr>
        <w:t>.</w:t>
      </w:r>
    </w:p>
    <w:p w14:paraId="56D2EFE1" w14:textId="77777777" w:rsidR="00305E29" w:rsidRDefault="00305E29" w:rsidP="00305E29">
      <w:pPr>
        <w:widowControl w:val="0"/>
        <w:autoSpaceDE w:val="0"/>
        <w:autoSpaceDN w:val="0"/>
        <w:adjustRightInd w:val="0"/>
        <w:spacing w:before="9" w:after="0" w:line="130" w:lineRule="exact"/>
        <w:rPr>
          <w:rFonts w:cs="Calibri"/>
          <w:sz w:val="13"/>
          <w:szCs w:val="13"/>
        </w:rPr>
      </w:pPr>
    </w:p>
    <w:tbl>
      <w:tblPr>
        <w:tblW w:w="0" w:type="auto"/>
        <w:tblInd w:w="110" w:type="dxa"/>
        <w:tblLayout w:type="fixed"/>
        <w:tblCellMar>
          <w:left w:w="0" w:type="dxa"/>
          <w:right w:w="0" w:type="dxa"/>
        </w:tblCellMar>
        <w:tblLook w:val="0000" w:firstRow="0" w:lastRow="0" w:firstColumn="0" w:lastColumn="0" w:noHBand="0" w:noVBand="0"/>
      </w:tblPr>
      <w:tblGrid>
        <w:gridCol w:w="1707"/>
        <w:gridCol w:w="802"/>
        <w:gridCol w:w="799"/>
        <w:gridCol w:w="1691"/>
        <w:gridCol w:w="804"/>
        <w:gridCol w:w="799"/>
        <w:gridCol w:w="1689"/>
        <w:gridCol w:w="766"/>
        <w:gridCol w:w="799"/>
      </w:tblGrid>
      <w:tr w:rsidR="00305E29" w:rsidRPr="00672F44" w14:paraId="3A027A9D" w14:textId="77777777" w:rsidTr="00525C4D">
        <w:trPr>
          <w:trHeight w:hRule="exact" w:val="730"/>
        </w:trPr>
        <w:tc>
          <w:tcPr>
            <w:tcW w:w="1707" w:type="dxa"/>
            <w:tcBorders>
              <w:top w:val="single" w:sz="5" w:space="0" w:color="000000"/>
              <w:left w:val="single" w:sz="5" w:space="0" w:color="000000"/>
              <w:bottom w:val="single" w:sz="5" w:space="0" w:color="000000"/>
              <w:right w:val="single" w:sz="5" w:space="0" w:color="000000"/>
            </w:tcBorders>
          </w:tcPr>
          <w:p w14:paraId="75496446" w14:textId="77777777" w:rsidR="00305E29" w:rsidRPr="00672F44" w:rsidRDefault="00305E29" w:rsidP="00525C4D">
            <w:pPr>
              <w:widowControl w:val="0"/>
              <w:autoSpaceDE w:val="0"/>
              <w:autoSpaceDN w:val="0"/>
              <w:adjustRightInd w:val="0"/>
              <w:spacing w:before="6" w:after="0" w:line="240" w:lineRule="auto"/>
              <w:ind w:left="103"/>
              <w:rPr>
                <w:rFonts w:cs="Calibri"/>
                <w:sz w:val="19"/>
                <w:szCs w:val="19"/>
              </w:rPr>
            </w:pPr>
            <w:r w:rsidRPr="00672F44">
              <w:rPr>
                <w:rFonts w:cs="Calibri"/>
                <w:spacing w:val="1"/>
                <w:sz w:val="19"/>
                <w:szCs w:val="19"/>
              </w:rPr>
              <w:t>H</w:t>
            </w:r>
            <w:r w:rsidRPr="00672F44">
              <w:rPr>
                <w:rFonts w:cs="Calibri"/>
                <w:spacing w:val="-1"/>
                <w:sz w:val="19"/>
                <w:szCs w:val="19"/>
              </w:rPr>
              <w:t>e</w:t>
            </w:r>
            <w:r w:rsidRPr="00672F44">
              <w:rPr>
                <w:rFonts w:cs="Calibri"/>
                <w:spacing w:val="1"/>
                <w:sz w:val="19"/>
                <w:szCs w:val="19"/>
              </w:rPr>
              <w:t>a</w:t>
            </w:r>
            <w:r w:rsidRPr="00672F44">
              <w:rPr>
                <w:rFonts w:cs="Calibri"/>
                <w:sz w:val="19"/>
                <w:szCs w:val="19"/>
              </w:rPr>
              <w:t>rt</w:t>
            </w:r>
            <w:r w:rsidRPr="00672F44">
              <w:rPr>
                <w:rFonts w:cs="Calibri"/>
                <w:spacing w:val="8"/>
                <w:sz w:val="19"/>
                <w:szCs w:val="19"/>
              </w:rPr>
              <w:t xml:space="preserve"> </w:t>
            </w:r>
            <w:r w:rsidRPr="00672F44">
              <w:rPr>
                <w:rFonts w:cs="Calibri"/>
                <w:sz w:val="19"/>
                <w:szCs w:val="19"/>
              </w:rPr>
              <w:t>Di</w:t>
            </w:r>
            <w:r w:rsidRPr="00672F44">
              <w:rPr>
                <w:rFonts w:cs="Calibri"/>
                <w:spacing w:val="-1"/>
                <w:sz w:val="19"/>
                <w:szCs w:val="19"/>
              </w:rPr>
              <w:t>se</w:t>
            </w:r>
            <w:r w:rsidRPr="00672F44">
              <w:rPr>
                <w:rFonts w:cs="Calibri"/>
                <w:spacing w:val="1"/>
                <w:sz w:val="19"/>
                <w:szCs w:val="19"/>
              </w:rPr>
              <w:t>as</w:t>
            </w:r>
            <w:r w:rsidRPr="00672F44">
              <w:rPr>
                <w:rFonts w:cs="Calibri"/>
                <w:sz w:val="19"/>
                <w:szCs w:val="19"/>
              </w:rPr>
              <w:t>e</w:t>
            </w:r>
            <w:r w:rsidRPr="00672F44">
              <w:rPr>
                <w:rFonts w:cs="Calibri"/>
                <w:spacing w:val="12"/>
                <w:sz w:val="19"/>
                <w:szCs w:val="19"/>
              </w:rPr>
              <w:t xml:space="preserve"> </w:t>
            </w:r>
            <w:r w:rsidRPr="00672F44">
              <w:rPr>
                <w:rFonts w:cs="Calibri"/>
                <w:spacing w:val="1"/>
                <w:w w:val="103"/>
                <w:sz w:val="19"/>
                <w:szCs w:val="19"/>
              </w:rPr>
              <w:t>or</w:t>
            </w:r>
          </w:p>
          <w:p w14:paraId="1B98D3F5" w14:textId="77777777" w:rsidR="00305E29" w:rsidRPr="00672F44" w:rsidRDefault="00305E29" w:rsidP="00525C4D">
            <w:pPr>
              <w:widowControl w:val="0"/>
              <w:autoSpaceDE w:val="0"/>
              <w:autoSpaceDN w:val="0"/>
              <w:adjustRightInd w:val="0"/>
              <w:spacing w:before="8" w:after="0" w:line="240" w:lineRule="auto"/>
              <w:ind w:left="103"/>
              <w:rPr>
                <w:rFonts w:ascii="Times New Roman" w:hAnsi="Times New Roman"/>
                <w:sz w:val="24"/>
                <w:szCs w:val="24"/>
              </w:rPr>
            </w:pPr>
            <w:r w:rsidRPr="00672F44">
              <w:rPr>
                <w:rFonts w:cs="Calibri"/>
                <w:w w:val="103"/>
                <w:sz w:val="19"/>
                <w:szCs w:val="19"/>
              </w:rPr>
              <w:t>Att</w:t>
            </w:r>
            <w:r w:rsidRPr="00672F44">
              <w:rPr>
                <w:rFonts w:cs="Calibri"/>
                <w:spacing w:val="1"/>
                <w:w w:val="103"/>
                <w:sz w:val="19"/>
                <w:szCs w:val="19"/>
              </w:rPr>
              <w:t>a</w:t>
            </w:r>
            <w:r w:rsidRPr="00672F44">
              <w:rPr>
                <w:rFonts w:cs="Calibri"/>
                <w:w w:val="103"/>
                <w:sz w:val="19"/>
                <w:szCs w:val="19"/>
              </w:rPr>
              <w:t>ck</w:t>
            </w:r>
          </w:p>
        </w:tc>
        <w:tc>
          <w:tcPr>
            <w:tcW w:w="802" w:type="dxa"/>
            <w:tcBorders>
              <w:top w:val="single" w:sz="5" w:space="0" w:color="000000"/>
              <w:left w:val="single" w:sz="5" w:space="0" w:color="000000"/>
              <w:bottom w:val="single" w:sz="5" w:space="0" w:color="000000"/>
              <w:right w:val="single" w:sz="5" w:space="0" w:color="000000"/>
            </w:tcBorders>
          </w:tcPr>
          <w:p w14:paraId="510821AA" w14:textId="77777777" w:rsidR="00305E29" w:rsidRPr="00672F44" w:rsidRDefault="00305E29" w:rsidP="00525C4D">
            <w:pPr>
              <w:widowControl w:val="0"/>
              <w:autoSpaceDE w:val="0"/>
              <w:autoSpaceDN w:val="0"/>
              <w:adjustRightInd w:val="0"/>
              <w:spacing w:before="13" w:after="0" w:line="240" w:lineRule="auto"/>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000516C" w14:textId="77777777" w:rsidR="00305E29" w:rsidRPr="00672F44" w:rsidRDefault="00305E29" w:rsidP="00525C4D">
            <w:pPr>
              <w:widowControl w:val="0"/>
              <w:autoSpaceDE w:val="0"/>
              <w:autoSpaceDN w:val="0"/>
              <w:adjustRightInd w:val="0"/>
              <w:spacing w:before="13"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67406DD4"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w w:val="103"/>
                <w:sz w:val="19"/>
                <w:szCs w:val="19"/>
              </w:rPr>
              <w:t>Str</w:t>
            </w:r>
            <w:r w:rsidRPr="00672F44">
              <w:rPr>
                <w:rFonts w:cs="Calibri"/>
                <w:spacing w:val="1"/>
                <w:w w:val="103"/>
                <w:sz w:val="19"/>
                <w:szCs w:val="19"/>
              </w:rPr>
              <w:t>oke</w:t>
            </w:r>
          </w:p>
        </w:tc>
        <w:tc>
          <w:tcPr>
            <w:tcW w:w="804" w:type="dxa"/>
            <w:tcBorders>
              <w:top w:val="single" w:sz="5" w:space="0" w:color="000000"/>
              <w:left w:val="single" w:sz="5" w:space="0" w:color="000000"/>
              <w:bottom w:val="single" w:sz="5" w:space="0" w:color="000000"/>
              <w:right w:val="single" w:sz="5" w:space="0" w:color="000000"/>
            </w:tcBorders>
          </w:tcPr>
          <w:p w14:paraId="2DC256CD" w14:textId="77777777" w:rsidR="00305E29" w:rsidRPr="00672F44" w:rsidRDefault="00305E29" w:rsidP="00525C4D">
            <w:pPr>
              <w:widowControl w:val="0"/>
              <w:autoSpaceDE w:val="0"/>
              <w:autoSpaceDN w:val="0"/>
              <w:adjustRightInd w:val="0"/>
              <w:spacing w:before="13"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1388C8D2" w14:textId="77777777" w:rsidR="00305E29" w:rsidRPr="00672F44" w:rsidRDefault="00305E29" w:rsidP="00525C4D">
            <w:pPr>
              <w:widowControl w:val="0"/>
              <w:autoSpaceDE w:val="0"/>
              <w:autoSpaceDN w:val="0"/>
              <w:adjustRightInd w:val="0"/>
              <w:spacing w:before="13"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018CEBAC" w14:textId="77777777" w:rsidR="00305E29" w:rsidRPr="00672F44" w:rsidRDefault="00305E29" w:rsidP="00525C4D">
            <w:pPr>
              <w:widowControl w:val="0"/>
              <w:autoSpaceDE w:val="0"/>
              <w:autoSpaceDN w:val="0"/>
              <w:adjustRightInd w:val="0"/>
              <w:spacing w:before="6" w:after="0" w:line="248" w:lineRule="auto"/>
              <w:ind w:left="101" w:right="364"/>
              <w:rPr>
                <w:rFonts w:ascii="Times New Roman" w:hAnsi="Times New Roman"/>
                <w:sz w:val="24"/>
                <w:szCs w:val="24"/>
              </w:rPr>
            </w:pPr>
            <w:r w:rsidRPr="00672F44">
              <w:rPr>
                <w:rFonts w:cs="Calibri"/>
                <w:spacing w:val="1"/>
                <w:w w:val="96"/>
                <w:sz w:val="19"/>
                <w:szCs w:val="19"/>
              </w:rPr>
              <w:t>A</w:t>
            </w:r>
            <w:r w:rsidRPr="00672F44">
              <w:rPr>
                <w:rFonts w:cs="Calibri"/>
                <w:spacing w:val="3"/>
                <w:w w:val="96"/>
                <w:sz w:val="19"/>
                <w:szCs w:val="19"/>
              </w:rPr>
              <w:t>rt</w:t>
            </w:r>
            <w:r w:rsidRPr="00672F44">
              <w:rPr>
                <w:rFonts w:cs="Calibri"/>
                <w:spacing w:val="1"/>
                <w:w w:val="96"/>
                <w:sz w:val="19"/>
                <w:szCs w:val="19"/>
              </w:rPr>
              <w:t>e</w:t>
            </w:r>
            <w:r w:rsidRPr="00672F44">
              <w:rPr>
                <w:rFonts w:cs="Calibri"/>
                <w:w w:val="96"/>
                <w:sz w:val="19"/>
                <w:szCs w:val="19"/>
              </w:rPr>
              <w:t>r</w:t>
            </w:r>
            <w:r w:rsidRPr="00672F44">
              <w:rPr>
                <w:rFonts w:cs="Calibri"/>
                <w:spacing w:val="3"/>
                <w:w w:val="96"/>
                <w:sz w:val="19"/>
                <w:szCs w:val="19"/>
              </w:rPr>
              <w:t>i</w:t>
            </w:r>
            <w:r w:rsidRPr="00672F44">
              <w:rPr>
                <w:rFonts w:cs="Calibri"/>
                <w:spacing w:val="1"/>
                <w:w w:val="96"/>
                <w:sz w:val="19"/>
                <w:szCs w:val="19"/>
              </w:rPr>
              <w:t>o</w:t>
            </w:r>
            <w:r w:rsidRPr="00672F44">
              <w:rPr>
                <w:rFonts w:cs="Calibri"/>
                <w:spacing w:val="2"/>
                <w:w w:val="96"/>
                <w:sz w:val="19"/>
                <w:szCs w:val="19"/>
              </w:rPr>
              <w:t>s</w:t>
            </w:r>
            <w:r w:rsidRPr="00672F44">
              <w:rPr>
                <w:rFonts w:cs="Calibri"/>
                <w:spacing w:val="1"/>
                <w:w w:val="96"/>
                <w:sz w:val="19"/>
                <w:szCs w:val="19"/>
              </w:rPr>
              <w:t>c</w:t>
            </w:r>
            <w:r w:rsidRPr="00672F44">
              <w:rPr>
                <w:rFonts w:cs="Calibri"/>
                <w:spacing w:val="3"/>
                <w:w w:val="96"/>
                <w:sz w:val="19"/>
                <w:szCs w:val="19"/>
              </w:rPr>
              <w:t>l</w:t>
            </w:r>
            <w:r w:rsidRPr="00672F44">
              <w:rPr>
                <w:rFonts w:cs="Calibri"/>
                <w:spacing w:val="-1"/>
                <w:w w:val="96"/>
                <w:sz w:val="19"/>
                <w:szCs w:val="19"/>
              </w:rPr>
              <w:t>e</w:t>
            </w:r>
            <w:r w:rsidRPr="00672F44">
              <w:rPr>
                <w:rFonts w:cs="Calibri"/>
                <w:spacing w:val="3"/>
                <w:w w:val="96"/>
                <w:sz w:val="19"/>
                <w:szCs w:val="19"/>
              </w:rPr>
              <w:t>r</w:t>
            </w:r>
            <w:r w:rsidRPr="00672F44">
              <w:rPr>
                <w:rFonts w:cs="Calibri"/>
                <w:spacing w:val="1"/>
                <w:w w:val="96"/>
                <w:sz w:val="19"/>
                <w:szCs w:val="19"/>
              </w:rPr>
              <w:t>o</w:t>
            </w:r>
            <w:r w:rsidRPr="00672F44">
              <w:rPr>
                <w:rFonts w:cs="Calibri"/>
                <w:spacing w:val="2"/>
                <w:w w:val="96"/>
                <w:sz w:val="19"/>
                <w:szCs w:val="19"/>
              </w:rPr>
              <w:t>s</w:t>
            </w:r>
            <w:r w:rsidRPr="00672F44">
              <w:rPr>
                <w:rFonts w:cs="Calibri"/>
                <w:spacing w:val="1"/>
                <w:w w:val="96"/>
                <w:sz w:val="19"/>
                <w:szCs w:val="19"/>
              </w:rPr>
              <w:t xml:space="preserve">is </w:t>
            </w:r>
            <w:r w:rsidRPr="00672F44">
              <w:rPr>
                <w:rFonts w:cs="Calibri"/>
                <w:sz w:val="19"/>
                <w:szCs w:val="19"/>
              </w:rPr>
              <w:t>(</w:t>
            </w:r>
            <w:r w:rsidRPr="00672F44">
              <w:rPr>
                <w:rFonts w:cs="Calibri"/>
                <w:spacing w:val="1"/>
                <w:sz w:val="19"/>
                <w:szCs w:val="19"/>
              </w:rPr>
              <w:t>ha</w:t>
            </w:r>
            <w:r w:rsidRPr="00672F44">
              <w:rPr>
                <w:rFonts w:cs="Calibri"/>
                <w:sz w:val="19"/>
                <w:szCs w:val="19"/>
              </w:rPr>
              <w:t>r</w:t>
            </w:r>
            <w:r w:rsidRPr="00672F44">
              <w:rPr>
                <w:rFonts w:cs="Calibri"/>
                <w:spacing w:val="1"/>
                <w:sz w:val="19"/>
                <w:szCs w:val="19"/>
              </w:rPr>
              <w:t>d</w:t>
            </w:r>
            <w:r w:rsidRPr="00672F44">
              <w:rPr>
                <w:rFonts w:cs="Calibri"/>
                <w:spacing w:val="-1"/>
                <w:sz w:val="19"/>
                <w:szCs w:val="19"/>
              </w:rPr>
              <w:t>e</w:t>
            </w:r>
            <w:r w:rsidRPr="00672F44">
              <w:rPr>
                <w:rFonts w:cs="Calibri"/>
                <w:spacing w:val="1"/>
                <w:sz w:val="19"/>
                <w:szCs w:val="19"/>
              </w:rPr>
              <w:t>n</w:t>
            </w:r>
            <w:r w:rsidRPr="00672F44">
              <w:rPr>
                <w:rFonts w:cs="Calibri"/>
                <w:sz w:val="19"/>
                <w:szCs w:val="19"/>
              </w:rPr>
              <w:t>i</w:t>
            </w:r>
            <w:r w:rsidRPr="00672F44">
              <w:rPr>
                <w:rFonts w:cs="Calibri"/>
                <w:spacing w:val="1"/>
                <w:sz w:val="19"/>
                <w:szCs w:val="19"/>
              </w:rPr>
              <w:t>n</w:t>
            </w:r>
            <w:r w:rsidRPr="00672F44">
              <w:rPr>
                <w:rFonts w:cs="Calibri"/>
                <w:sz w:val="19"/>
                <w:szCs w:val="19"/>
              </w:rPr>
              <w:t>g</w:t>
            </w:r>
            <w:r w:rsidRPr="00672F44">
              <w:rPr>
                <w:rFonts w:cs="Calibri"/>
                <w:spacing w:val="15"/>
                <w:sz w:val="19"/>
                <w:szCs w:val="19"/>
              </w:rPr>
              <w:t xml:space="preserve"> </w:t>
            </w:r>
            <w:r w:rsidRPr="00672F44">
              <w:rPr>
                <w:rFonts w:cs="Calibri"/>
                <w:spacing w:val="1"/>
                <w:w w:val="103"/>
                <w:sz w:val="19"/>
                <w:szCs w:val="19"/>
              </w:rPr>
              <w:t>of a</w:t>
            </w:r>
            <w:r w:rsidRPr="00672F44">
              <w:rPr>
                <w:rFonts w:cs="Calibri"/>
                <w:w w:val="103"/>
                <w:sz w:val="19"/>
                <w:szCs w:val="19"/>
              </w:rPr>
              <w:t>rt</w:t>
            </w:r>
            <w:r w:rsidRPr="00672F44">
              <w:rPr>
                <w:rFonts w:cs="Calibri"/>
                <w:spacing w:val="-1"/>
                <w:w w:val="103"/>
                <w:sz w:val="19"/>
                <w:szCs w:val="19"/>
              </w:rPr>
              <w:t>e</w:t>
            </w:r>
            <w:r w:rsidRPr="00672F44">
              <w:rPr>
                <w:rFonts w:cs="Calibri"/>
                <w:w w:val="103"/>
                <w:sz w:val="19"/>
                <w:szCs w:val="19"/>
              </w:rPr>
              <w:t>ri</w:t>
            </w:r>
            <w:r w:rsidRPr="00672F44">
              <w:rPr>
                <w:rFonts w:cs="Calibri"/>
                <w:spacing w:val="-1"/>
                <w:w w:val="103"/>
                <w:sz w:val="19"/>
                <w:szCs w:val="19"/>
              </w:rPr>
              <w:t>e</w:t>
            </w:r>
            <w:r w:rsidRPr="00672F44">
              <w:rPr>
                <w:rFonts w:cs="Calibri"/>
                <w:spacing w:val="1"/>
                <w:w w:val="103"/>
                <w:sz w:val="19"/>
                <w:szCs w:val="19"/>
              </w:rPr>
              <w:t>s</w:t>
            </w:r>
            <w:r w:rsidRPr="00672F44">
              <w:rPr>
                <w:rFonts w:cs="Calibri"/>
                <w:w w:val="103"/>
                <w:sz w:val="19"/>
                <w:szCs w:val="19"/>
              </w:rPr>
              <w:t>)</w:t>
            </w:r>
          </w:p>
        </w:tc>
        <w:tc>
          <w:tcPr>
            <w:tcW w:w="766" w:type="dxa"/>
            <w:tcBorders>
              <w:top w:val="single" w:sz="5" w:space="0" w:color="000000"/>
              <w:left w:val="single" w:sz="5" w:space="0" w:color="000000"/>
              <w:bottom w:val="single" w:sz="5" w:space="0" w:color="000000"/>
              <w:right w:val="single" w:sz="5" w:space="0" w:color="000000"/>
            </w:tcBorders>
          </w:tcPr>
          <w:p w14:paraId="1639CE9F" w14:textId="77777777" w:rsidR="00305E29" w:rsidRPr="00672F44" w:rsidRDefault="00305E29" w:rsidP="00525C4D">
            <w:pPr>
              <w:widowControl w:val="0"/>
              <w:autoSpaceDE w:val="0"/>
              <w:autoSpaceDN w:val="0"/>
              <w:adjustRightInd w:val="0"/>
              <w:spacing w:before="13"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2B878E3" w14:textId="77777777" w:rsidR="00305E29" w:rsidRPr="00672F44" w:rsidRDefault="00305E29" w:rsidP="00525C4D">
            <w:pPr>
              <w:widowControl w:val="0"/>
              <w:autoSpaceDE w:val="0"/>
              <w:autoSpaceDN w:val="0"/>
              <w:adjustRightInd w:val="0"/>
              <w:spacing w:before="13"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2B79EDA9" w14:textId="77777777" w:rsidTr="00525C4D">
        <w:trPr>
          <w:trHeight w:hRule="exact" w:val="300"/>
        </w:trPr>
        <w:tc>
          <w:tcPr>
            <w:tcW w:w="1707" w:type="dxa"/>
            <w:tcBorders>
              <w:top w:val="single" w:sz="5" w:space="0" w:color="000000"/>
              <w:left w:val="single" w:sz="5" w:space="0" w:color="000000"/>
              <w:bottom w:val="single" w:sz="5" w:space="0" w:color="000000"/>
              <w:right w:val="single" w:sz="5" w:space="0" w:color="000000"/>
            </w:tcBorders>
          </w:tcPr>
          <w:p w14:paraId="0C26A89D"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pacing w:val="1"/>
                <w:sz w:val="19"/>
                <w:szCs w:val="19"/>
              </w:rPr>
              <w:t>H</w:t>
            </w:r>
            <w:r w:rsidRPr="00672F44">
              <w:rPr>
                <w:rFonts w:cs="Calibri"/>
                <w:spacing w:val="-1"/>
                <w:sz w:val="19"/>
                <w:szCs w:val="19"/>
              </w:rPr>
              <w:t>e</w:t>
            </w:r>
            <w:r w:rsidRPr="00672F44">
              <w:rPr>
                <w:rFonts w:cs="Calibri"/>
                <w:spacing w:val="1"/>
                <w:sz w:val="19"/>
                <w:szCs w:val="19"/>
              </w:rPr>
              <w:t>a</w:t>
            </w:r>
            <w:r w:rsidRPr="00672F44">
              <w:rPr>
                <w:rFonts w:cs="Calibri"/>
                <w:sz w:val="19"/>
                <w:szCs w:val="19"/>
              </w:rPr>
              <w:t>rt</w:t>
            </w:r>
            <w:r w:rsidRPr="00672F44">
              <w:rPr>
                <w:rFonts w:cs="Calibri"/>
                <w:spacing w:val="4"/>
                <w:sz w:val="19"/>
                <w:szCs w:val="19"/>
              </w:rPr>
              <w:t xml:space="preserve"> </w:t>
            </w:r>
            <w:r w:rsidRPr="00672F44">
              <w:rPr>
                <w:rFonts w:cs="Calibri"/>
                <w:w w:val="103"/>
                <w:sz w:val="19"/>
                <w:szCs w:val="19"/>
              </w:rPr>
              <w:t>Fail</w:t>
            </w:r>
            <w:r w:rsidRPr="00672F44">
              <w:rPr>
                <w:rFonts w:cs="Calibri"/>
                <w:spacing w:val="1"/>
                <w:w w:val="103"/>
                <w:sz w:val="19"/>
                <w:szCs w:val="19"/>
              </w:rPr>
              <w:t>u</w:t>
            </w:r>
            <w:r w:rsidRPr="00672F44">
              <w:rPr>
                <w:rFonts w:cs="Calibri"/>
                <w:w w:val="103"/>
                <w:sz w:val="19"/>
                <w:szCs w:val="19"/>
              </w:rPr>
              <w:t>re</w:t>
            </w:r>
          </w:p>
        </w:tc>
        <w:tc>
          <w:tcPr>
            <w:tcW w:w="802" w:type="dxa"/>
            <w:tcBorders>
              <w:top w:val="single" w:sz="5" w:space="0" w:color="000000"/>
              <w:left w:val="single" w:sz="5" w:space="0" w:color="000000"/>
              <w:bottom w:val="single" w:sz="5" w:space="0" w:color="000000"/>
              <w:right w:val="single" w:sz="5" w:space="0" w:color="000000"/>
            </w:tcBorders>
          </w:tcPr>
          <w:p w14:paraId="421F3EC4" w14:textId="77777777" w:rsidR="00305E29" w:rsidRPr="00672F44" w:rsidRDefault="00305E29" w:rsidP="00525C4D">
            <w:pPr>
              <w:widowControl w:val="0"/>
              <w:autoSpaceDE w:val="0"/>
              <w:autoSpaceDN w:val="0"/>
              <w:adjustRightInd w:val="0"/>
              <w:spacing w:before="10" w:after="0" w:line="275" w:lineRule="exact"/>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3B7B3BA"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7976CE31"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z w:val="19"/>
                <w:szCs w:val="19"/>
              </w:rPr>
              <w:t>Ki</w:t>
            </w:r>
            <w:r w:rsidRPr="00672F44">
              <w:rPr>
                <w:rFonts w:cs="Calibri"/>
                <w:spacing w:val="1"/>
                <w:sz w:val="19"/>
                <w:szCs w:val="19"/>
              </w:rPr>
              <w:t>dn</w:t>
            </w:r>
            <w:r w:rsidRPr="00672F44">
              <w:rPr>
                <w:rFonts w:cs="Calibri"/>
                <w:spacing w:val="-1"/>
                <w:sz w:val="19"/>
                <w:szCs w:val="19"/>
              </w:rPr>
              <w:t>e</w:t>
            </w:r>
            <w:r w:rsidRPr="00672F44">
              <w:rPr>
                <w:rFonts w:cs="Calibri"/>
                <w:sz w:val="19"/>
                <w:szCs w:val="19"/>
              </w:rPr>
              <w:t>y</w:t>
            </w:r>
            <w:r w:rsidRPr="00672F44">
              <w:rPr>
                <w:rFonts w:cs="Calibri"/>
                <w:spacing w:val="7"/>
                <w:sz w:val="19"/>
                <w:szCs w:val="19"/>
              </w:rPr>
              <w:t xml:space="preserve"> </w:t>
            </w:r>
            <w:r w:rsidRPr="00672F44">
              <w:rPr>
                <w:rFonts w:cs="Calibri"/>
                <w:spacing w:val="-1"/>
                <w:w w:val="103"/>
                <w:sz w:val="19"/>
                <w:szCs w:val="19"/>
              </w:rPr>
              <w:t>T</w:t>
            </w:r>
            <w:r w:rsidRPr="00672F44">
              <w:rPr>
                <w:rFonts w:cs="Calibri"/>
                <w:w w:val="103"/>
                <w:sz w:val="19"/>
                <w:szCs w:val="19"/>
              </w:rPr>
              <w:t>r</w:t>
            </w:r>
            <w:r w:rsidRPr="00672F44">
              <w:rPr>
                <w:rFonts w:cs="Calibri"/>
                <w:spacing w:val="1"/>
                <w:w w:val="103"/>
                <w:sz w:val="19"/>
                <w:szCs w:val="19"/>
              </w:rPr>
              <w:t>oub</w:t>
            </w:r>
            <w:r w:rsidRPr="00672F44">
              <w:rPr>
                <w:rFonts w:cs="Calibri"/>
                <w:w w:val="103"/>
                <w:sz w:val="19"/>
                <w:szCs w:val="19"/>
              </w:rPr>
              <w:t>le</w:t>
            </w:r>
          </w:p>
        </w:tc>
        <w:tc>
          <w:tcPr>
            <w:tcW w:w="804" w:type="dxa"/>
            <w:tcBorders>
              <w:top w:val="single" w:sz="5" w:space="0" w:color="000000"/>
              <w:left w:val="single" w:sz="5" w:space="0" w:color="000000"/>
              <w:bottom w:val="single" w:sz="5" w:space="0" w:color="000000"/>
              <w:right w:val="single" w:sz="5" w:space="0" w:color="000000"/>
            </w:tcBorders>
          </w:tcPr>
          <w:p w14:paraId="5DD13605"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3E124059"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5D3B6AB3"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r w:rsidRPr="00672F44">
              <w:rPr>
                <w:rFonts w:cs="Calibri"/>
                <w:spacing w:val="-1"/>
                <w:w w:val="103"/>
                <w:sz w:val="19"/>
                <w:szCs w:val="19"/>
              </w:rPr>
              <w:t>U</w:t>
            </w:r>
            <w:r w:rsidRPr="00672F44">
              <w:rPr>
                <w:rFonts w:cs="Calibri"/>
                <w:w w:val="103"/>
                <w:sz w:val="19"/>
                <w:szCs w:val="19"/>
              </w:rPr>
              <w:t>lc</w:t>
            </w:r>
            <w:r w:rsidRPr="00672F44">
              <w:rPr>
                <w:rFonts w:cs="Calibri"/>
                <w:spacing w:val="-1"/>
                <w:w w:val="103"/>
                <w:sz w:val="19"/>
                <w:szCs w:val="19"/>
              </w:rPr>
              <w:t>e</w:t>
            </w:r>
            <w:r w:rsidRPr="00672F44">
              <w:rPr>
                <w:rFonts w:cs="Calibri"/>
                <w:w w:val="103"/>
                <w:sz w:val="19"/>
                <w:szCs w:val="19"/>
              </w:rPr>
              <w:t>rs</w:t>
            </w:r>
          </w:p>
        </w:tc>
        <w:tc>
          <w:tcPr>
            <w:tcW w:w="766" w:type="dxa"/>
            <w:tcBorders>
              <w:top w:val="single" w:sz="5" w:space="0" w:color="000000"/>
              <w:left w:val="single" w:sz="5" w:space="0" w:color="000000"/>
              <w:bottom w:val="single" w:sz="5" w:space="0" w:color="000000"/>
              <w:right w:val="single" w:sz="5" w:space="0" w:color="000000"/>
            </w:tcBorders>
          </w:tcPr>
          <w:p w14:paraId="4B794319"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060FE968"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25738EDC" w14:textId="77777777" w:rsidTr="00525C4D">
        <w:trPr>
          <w:trHeight w:hRule="exact" w:val="300"/>
        </w:trPr>
        <w:tc>
          <w:tcPr>
            <w:tcW w:w="1707" w:type="dxa"/>
            <w:tcBorders>
              <w:top w:val="single" w:sz="5" w:space="0" w:color="000000"/>
              <w:left w:val="single" w:sz="5" w:space="0" w:color="000000"/>
              <w:bottom w:val="single" w:sz="5" w:space="0" w:color="000000"/>
              <w:right w:val="single" w:sz="5" w:space="0" w:color="000000"/>
            </w:tcBorders>
          </w:tcPr>
          <w:p w14:paraId="7F9F2CAE"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z w:val="19"/>
                <w:szCs w:val="19"/>
              </w:rPr>
              <w:t>A</w:t>
            </w:r>
            <w:r w:rsidRPr="00672F44">
              <w:rPr>
                <w:rFonts w:cs="Calibri"/>
                <w:spacing w:val="1"/>
                <w:sz w:val="19"/>
                <w:szCs w:val="19"/>
              </w:rPr>
              <w:t>n</w:t>
            </w:r>
            <w:r w:rsidRPr="00672F44">
              <w:rPr>
                <w:rFonts w:cs="Calibri"/>
                <w:sz w:val="19"/>
                <w:szCs w:val="19"/>
              </w:rPr>
              <w:t>gi</w:t>
            </w:r>
            <w:r w:rsidRPr="00672F44">
              <w:rPr>
                <w:rFonts w:cs="Calibri"/>
                <w:spacing w:val="1"/>
                <w:sz w:val="19"/>
                <w:szCs w:val="19"/>
              </w:rPr>
              <w:t>n</w:t>
            </w:r>
            <w:r w:rsidRPr="00672F44">
              <w:rPr>
                <w:rFonts w:cs="Calibri"/>
                <w:sz w:val="19"/>
                <w:szCs w:val="19"/>
              </w:rPr>
              <w:t>a</w:t>
            </w:r>
            <w:r w:rsidRPr="00672F44">
              <w:rPr>
                <w:rFonts w:cs="Calibri"/>
                <w:spacing w:val="7"/>
                <w:sz w:val="19"/>
                <w:szCs w:val="19"/>
              </w:rPr>
              <w:t xml:space="preserve"> </w:t>
            </w:r>
            <w:r w:rsidRPr="00672F44">
              <w:rPr>
                <w:rFonts w:cs="Calibri"/>
                <w:w w:val="103"/>
                <w:sz w:val="19"/>
                <w:szCs w:val="19"/>
              </w:rPr>
              <w:t>P</w:t>
            </w:r>
            <w:r w:rsidRPr="00672F44">
              <w:rPr>
                <w:rFonts w:cs="Calibri"/>
                <w:spacing w:val="-1"/>
                <w:w w:val="103"/>
                <w:sz w:val="19"/>
                <w:szCs w:val="19"/>
              </w:rPr>
              <w:t>e</w:t>
            </w:r>
            <w:r w:rsidRPr="00672F44">
              <w:rPr>
                <w:rFonts w:cs="Calibri"/>
                <w:w w:val="103"/>
                <w:sz w:val="19"/>
                <w:szCs w:val="19"/>
              </w:rPr>
              <w:t>c</w:t>
            </w:r>
            <w:r w:rsidRPr="00672F44">
              <w:rPr>
                <w:rFonts w:cs="Calibri"/>
                <w:spacing w:val="1"/>
                <w:w w:val="103"/>
                <w:sz w:val="19"/>
                <w:szCs w:val="19"/>
              </w:rPr>
              <w:t>to</w:t>
            </w:r>
            <w:r w:rsidRPr="00672F44">
              <w:rPr>
                <w:rFonts w:cs="Calibri"/>
                <w:w w:val="103"/>
                <w:sz w:val="19"/>
                <w:szCs w:val="19"/>
              </w:rPr>
              <w:t>ris</w:t>
            </w:r>
          </w:p>
        </w:tc>
        <w:tc>
          <w:tcPr>
            <w:tcW w:w="802" w:type="dxa"/>
            <w:tcBorders>
              <w:top w:val="single" w:sz="5" w:space="0" w:color="000000"/>
              <w:left w:val="single" w:sz="5" w:space="0" w:color="000000"/>
              <w:bottom w:val="single" w:sz="5" w:space="0" w:color="000000"/>
              <w:right w:val="single" w:sz="5" w:space="0" w:color="000000"/>
            </w:tcBorders>
          </w:tcPr>
          <w:p w14:paraId="18820992" w14:textId="77777777" w:rsidR="00305E29" w:rsidRPr="00672F44" w:rsidRDefault="00305E29" w:rsidP="00525C4D">
            <w:pPr>
              <w:widowControl w:val="0"/>
              <w:autoSpaceDE w:val="0"/>
              <w:autoSpaceDN w:val="0"/>
              <w:adjustRightInd w:val="0"/>
              <w:spacing w:before="10" w:after="0" w:line="275" w:lineRule="exact"/>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FB5F157"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11F88581"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z w:val="19"/>
                <w:szCs w:val="19"/>
              </w:rPr>
              <w:t>V</w:t>
            </w:r>
            <w:r w:rsidRPr="00672F44">
              <w:rPr>
                <w:rFonts w:cs="Calibri"/>
                <w:spacing w:val="-1"/>
                <w:sz w:val="19"/>
                <w:szCs w:val="19"/>
              </w:rPr>
              <w:t>e</w:t>
            </w:r>
            <w:r w:rsidRPr="00672F44">
              <w:rPr>
                <w:rFonts w:cs="Calibri"/>
                <w:spacing w:val="1"/>
                <w:sz w:val="19"/>
                <w:szCs w:val="19"/>
              </w:rPr>
              <w:t>n</w:t>
            </w:r>
            <w:r w:rsidRPr="00672F44">
              <w:rPr>
                <w:rFonts w:cs="Calibri"/>
                <w:spacing w:val="-1"/>
                <w:sz w:val="19"/>
                <w:szCs w:val="19"/>
              </w:rPr>
              <w:t>e</w:t>
            </w:r>
            <w:r w:rsidRPr="00672F44">
              <w:rPr>
                <w:rFonts w:cs="Calibri"/>
                <w:sz w:val="19"/>
                <w:szCs w:val="19"/>
              </w:rPr>
              <w:t>r</w:t>
            </w:r>
            <w:r w:rsidRPr="00672F44">
              <w:rPr>
                <w:rFonts w:cs="Calibri"/>
                <w:spacing w:val="-1"/>
                <w:sz w:val="19"/>
                <w:szCs w:val="19"/>
              </w:rPr>
              <w:t>e</w:t>
            </w:r>
            <w:r w:rsidRPr="00672F44">
              <w:rPr>
                <w:rFonts w:cs="Calibri"/>
                <w:spacing w:val="1"/>
                <w:sz w:val="19"/>
                <w:szCs w:val="19"/>
              </w:rPr>
              <w:t>a</w:t>
            </w:r>
            <w:r w:rsidRPr="00672F44">
              <w:rPr>
                <w:rFonts w:cs="Calibri"/>
                <w:sz w:val="19"/>
                <w:szCs w:val="19"/>
              </w:rPr>
              <w:t>l</w:t>
            </w:r>
            <w:r w:rsidRPr="00672F44">
              <w:rPr>
                <w:rFonts w:cs="Calibri"/>
                <w:spacing w:val="9"/>
                <w:sz w:val="19"/>
                <w:szCs w:val="19"/>
              </w:rPr>
              <w:t xml:space="preserve"> </w:t>
            </w:r>
            <w:r w:rsidRPr="00672F44">
              <w:rPr>
                <w:rFonts w:cs="Calibri"/>
                <w:w w:val="103"/>
                <w:sz w:val="19"/>
                <w:szCs w:val="19"/>
              </w:rPr>
              <w:t>Di</w:t>
            </w:r>
            <w:r w:rsidRPr="00672F44">
              <w:rPr>
                <w:rFonts w:cs="Calibri"/>
                <w:spacing w:val="-1"/>
                <w:w w:val="103"/>
                <w:sz w:val="19"/>
                <w:szCs w:val="19"/>
              </w:rPr>
              <w:t>se</w:t>
            </w:r>
            <w:r w:rsidRPr="00672F44">
              <w:rPr>
                <w:rFonts w:cs="Calibri"/>
                <w:spacing w:val="1"/>
                <w:w w:val="103"/>
                <w:sz w:val="19"/>
                <w:szCs w:val="19"/>
              </w:rPr>
              <w:t>as</w:t>
            </w:r>
            <w:r w:rsidRPr="00672F44">
              <w:rPr>
                <w:rFonts w:cs="Calibri"/>
                <w:w w:val="103"/>
                <w:sz w:val="19"/>
                <w:szCs w:val="19"/>
              </w:rPr>
              <w:t>e</w:t>
            </w:r>
          </w:p>
        </w:tc>
        <w:tc>
          <w:tcPr>
            <w:tcW w:w="804" w:type="dxa"/>
            <w:tcBorders>
              <w:top w:val="single" w:sz="5" w:space="0" w:color="000000"/>
              <w:left w:val="single" w:sz="5" w:space="0" w:color="000000"/>
              <w:bottom w:val="single" w:sz="5" w:space="0" w:color="000000"/>
              <w:right w:val="single" w:sz="5" w:space="0" w:color="000000"/>
            </w:tcBorders>
          </w:tcPr>
          <w:p w14:paraId="062652C0"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07413BA9"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6C9A86CD"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r w:rsidRPr="00672F44">
              <w:rPr>
                <w:rFonts w:cs="Calibri"/>
                <w:w w:val="103"/>
                <w:sz w:val="19"/>
                <w:szCs w:val="19"/>
              </w:rPr>
              <w:t>AIDS</w:t>
            </w:r>
          </w:p>
        </w:tc>
        <w:tc>
          <w:tcPr>
            <w:tcW w:w="766" w:type="dxa"/>
            <w:tcBorders>
              <w:top w:val="single" w:sz="5" w:space="0" w:color="000000"/>
              <w:left w:val="single" w:sz="5" w:space="0" w:color="000000"/>
              <w:bottom w:val="single" w:sz="5" w:space="0" w:color="000000"/>
              <w:right w:val="single" w:sz="5" w:space="0" w:color="000000"/>
            </w:tcBorders>
          </w:tcPr>
          <w:p w14:paraId="7F326074"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AAB3741"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67031AE3" w14:textId="77777777" w:rsidTr="00525C4D">
        <w:trPr>
          <w:trHeight w:hRule="exact" w:val="490"/>
        </w:trPr>
        <w:tc>
          <w:tcPr>
            <w:tcW w:w="1707" w:type="dxa"/>
            <w:tcBorders>
              <w:top w:val="single" w:sz="5" w:space="0" w:color="000000"/>
              <w:left w:val="single" w:sz="5" w:space="0" w:color="000000"/>
              <w:bottom w:val="single" w:sz="5" w:space="0" w:color="000000"/>
              <w:right w:val="single" w:sz="5" w:space="0" w:color="000000"/>
            </w:tcBorders>
          </w:tcPr>
          <w:p w14:paraId="5D3C4405" w14:textId="77777777" w:rsidR="00305E29" w:rsidRPr="00672F44" w:rsidRDefault="00305E29" w:rsidP="00525C4D">
            <w:pPr>
              <w:widowControl w:val="0"/>
              <w:autoSpaceDE w:val="0"/>
              <w:autoSpaceDN w:val="0"/>
              <w:adjustRightInd w:val="0"/>
              <w:spacing w:before="10" w:after="0" w:line="240" w:lineRule="auto"/>
              <w:ind w:left="103"/>
              <w:rPr>
                <w:rFonts w:cs="Calibri"/>
                <w:sz w:val="19"/>
                <w:szCs w:val="19"/>
              </w:rPr>
            </w:pPr>
            <w:r w:rsidRPr="00672F44">
              <w:rPr>
                <w:rFonts w:cs="Calibri"/>
                <w:spacing w:val="-1"/>
                <w:sz w:val="19"/>
                <w:szCs w:val="19"/>
              </w:rPr>
              <w:t>C</w:t>
            </w:r>
            <w:r w:rsidRPr="00672F44">
              <w:rPr>
                <w:rFonts w:cs="Calibri"/>
                <w:spacing w:val="1"/>
                <w:sz w:val="19"/>
                <w:szCs w:val="19"/>
              </w:rPr>
              <w:t>on</w:t>
            </w:r>
            <w:r w:rsidRPr="00672F44">
              <w:rPr>
                <w:rFonts w:cs="Calibri"/>
                <w:sz w:val="19"/>
                <w:szCs w:val="19"/>
              </w:rPr>
              <w:t>g</w:t>
            </w:r>
            <w:r w:rsidRPr="00672F44">
              <w:rPr>
                <w:rFonts w:cs="Calibri"/>
                <w:spacing w:val="-1"/>
                <w:sz w:val="19"/>
                <w:szCs w:val="19"/>
              </w:rPr>
              <w:t>e</w:t>
            </w:r>
            <w:r w:rsidRPr="00672F44">
              <w:rPr>
                <w:rFonts w:cs="Calibri"/>
                <w:spacing w:val="1"/>
                <w:sz w:val="19"/>
                <w:szCs w:val="19"/>
              </w:rPr>
              <w:t>n</w:t>
            </w:r>
            <w:r w:rsidRPr="00672F44">
              <w:rPr>
                <w:rFonts w:cs="Calibri"/>
                <w:sz w:val="19"/>
                <w:szCs w:val="19"/>
              </w:rPr>
              <w:t>it</w:t>
            </w:r>
            <w:r w:rsidRPr="00672F44">
              <w:rPr>
                <w:rFonts w:cs="Calibri"/>
                <w:spacing w:val="1"/>
                <w:sz w:val="19"/>
                <w:szCs w:val="19"/>
              </w:rPr>
              <w:t>a</w:t>
            </w:r>
            <w:r w:rsidRPr="00672F44">
              <w:rPr>
                <w:rFonts w:cs="Calibri"/>
                <w:sz w:val="19"/>
                <w:szCs w:val="19"/>
              </w:rPr>
              <w:t>l</w:t>
            </w:r>
            <w:r w:rsidRPr="00672F44">
              <w:rPr>
                <w:rFonts w:cs="Calibri"/>
                <w:spacing w:val="13"/>
                <w:sz w:val="19"/>
                <w:szCs w:val="19"/>
              </w:rPr>
              <w:t xml:space="preserve"> </w:t>
            </w:r>
            <w:r w:rsidRPr="00672F44">
              <w:rPr>
                <w:rFonts w:cs="Calibri"/>
                <w:spacing w:val="1"/>
                <w:w w:val="103"/>
                <w:sz w:val="19"/>
                <w:szCs w:val="19"/>
              </w:rPr>
              <w:t>H</w:t>
            </w:r>
            <w:r w:rsidRPr="00672F44">
              <w:rPr>
                <w:rFonts w:cs="Calibri"/>
                <w:spacing w:val="-1"/>
                <w:w w:val="103"/>
                <w:sz w:val="19"/>
                <w:szCs w:val="19"/>
              </w:rPr>
              <w:t>e</w:t>
            </w:r>
            <w:r w:rsidRPr="00672F44">
              <w:rPr>
                <w:rFonts w:cs="Calibri"/>
                <w:spacing w:val="1"/>
                <w:w w:val="103"/>
                <w:sz w:val="19"/>
                <w:szCs w:val="19"/>
              </w:rPr>
              <w:t>a</w:t>
            </w:r>
            <w:r w:rsidRPr="00672F44">
              <w:rPr>
                <w:rFonts w:cs="Calibri"/>
                <w:w w:val="103"/>
                <w:sz w:val="19"/>
                <w:szCs w:val="19"/>
              </w:rPr>
              <w:t>rt</w:t>
            </w:r>
          </w:p>
          <w:p w14:paraId="6C0A5333" w14:textId="77777777" w:rsidR="00305E29" w:rsidRPr="00672F44" w:rsidRDefault="00305E29" w:rsidP="00525C4D">
            <w:pPr>
              <w:widowControl w:val="0"/>
              <w:autoSpaceDE w:val="0"/>
              <w:autoSpaceDN w:val="0"/>
              <w:adjustRightInd w:val="0"/>
              <w:spacing w:before="6" w:after="0" w:line="227" w:lineRule="exact"/>
              <w:ind w:left="103"/>
              <w:rPr>
                <w:rFonts w:ascii="Times New Roman" w:hAnsi="Times New Roman"/>
                <w:sz w:val="24"/>
                <w:szCs w:val="24"/>
              </w:rPr>
            </w:pPr>
            <w:r w:rsidRPr="00672F44">
              <w:rPr>
                <w:rFonts w:cs="Calibri"/>
                <w:w w:val="103"/>
                <w:sz w:val="19"/>
                <w:szCs w:val="19"/>
              </w:rPr>
              <w:t>Di</w:t>
            </w:r>
            <w:r w:rsidRPr="00672F44">
              <w:rPr>
                <w:rFonts w:cs="Calibri"/>
                <w:spacing w:val="-1"/>
                <w:w w:val="103"/>
                <w:sz w:val="19"/>
                <w:szCs w:val="19"/>
              </w:rPr>
              <w:t>se</w:t>
            </w:r>
            <w:r w:rsidRPr="00672F44">
              <w:rPr>
                <w:rFonts w:cs="Calibri"/>
                <w:spacing w:val="1"/>
                <w:w w:val="103"/>
                <w:sz w:val="19"/>
                <w:szCs w:val="19"/>
              </w:rPr>
              <w:t>as</w:t>
            </w:r>
            <w:r w:rsidRPr="00672F44">
              <w:rPr>
                <w:rFonts w:cs="Calibri"/>
                <w:w w:val="103"/>
                <w:sz w:val="19"/>
                <w:szCs w:val="19"/>
              </w:rPr>
              <w:t>e</w:t>
            </w:r>
          </w:p>
        </w:tc>
        <w:tc>
          <w:tcPr>
            <w:tcW w:w="802" w:type="dxa"/>
            <w:tcBorders>
              <w:top w:val="single" w:sz="5" w:space="0" w:color="000000"/>
              <w:left w:val="single" w:sz="5" w:space="0" w:color="000000"/>
              <w:bottom w:val="single" w:sz="5" w:space="0" w:color="000000"/>
              <w:right w:val="single" w:sz="5" w:space="0" w:color="000000"/>
            </w:tcBorders>
          </w:tcPr>
          <w:p w14:paraId="6326AE22"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5DF329B0"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54932EE3"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pacing w:val="1"/>
                <w:sz w:val="19"/>
                <w:szCs w:val="19"/>
              </w:rPr>
              <w:t>H</w:t>
            </w:r>
            <w:r w:rsidRPr="00672F44">
              <w:rPr>
                <w:rFonts w:cs="Calibri"/>
                <w:spacing w:val="-1"/>
                <w:sz w:val="19"/>
                <w:szCs w:val="19"/>
              </w:rPr>
              <w:t>e</w:t>
            </w:r>
            <w:r w:rsidRPr="00672F44">
              <w:rPr>
                <w:rFonts w:cs="Calibri"/>
                <w:spacing w:val="1"/>
                <w:sz w:val="19"/>
                <w:szCs w:val="19"/>
              </w:rPr>
              <w:t>a</w:t>
            </w:r>
            <w:r w:rsidRPr="00672F44">
              <w:rPr>
                <w:rFonts w:cs="Calibri"/>
                <w:sz w:val="19"/>
                <w:szCs w:val="19"/>
              </w:rPr>
              <w:t>rt</w:t>
            </w:r>
            <w:r w:rsidRPr="00672F44">
              <w:rPr>
                <w:rFonts w:cs="Calibri"/>
                <w:spacing w:val="4"/>
                <w:sz w:val="19"/>
                <w:szCs w:val="19"/>
              </w:rPr>
              <w:t xml:space="preserve"> </w:t>
            </w:r>
            <w:r w:rsidRPr="00672F44">
              <w:rPr>
                <w:rFonts w:cs="Calibri"/>
                <w:w w:val="103"/>
                <w:sz w:val="19"/>
                <w:szCs w:val="19"/>
              </w:rPr>
              <w:t>M</w:t>
            </w:r>
            <w:r w:rsidRPr="00672F44">
              <w:rPr>
                <w:rFonts w:cs="Calibri"/>
                <w:spacing w:val="1"/>
                <w:w w:val="103"/>
                <w:sz w:val="19"/>
                <w:szCs w:val="19"/>
              </w:rPr>
              <w:t>u</w:t>
            </w:r>
            <w:r w:rsidRPr="00672F44">
              <w:rPr>
                <w:rFonts w:cs="Calibri"/>
                <w:w w:val="103"/>
                <w:sz w:val="19"/>
                <w:szCs w:val="19"/>
              </w:rPr>
              <w:t>r</w:t>
            </w:r>
            <w:r w:rsidRPr="00672F44">
              <w:rPr>
                <w:rFonts w:cs="Calibri"/>
                <w:spacing w:val="-1"/>
                <w:w w:val="103"/>
                <w:sz w:val="19"/>
                <w:szCs w:val="19"/>
              </w:rPr>
              <w:t>m</w:t>
            </w:r>
            <w:r w:rsidRPr="00672F44">
              <w:rPr>
                <w:rFonts w:cs="Calibri"/>
                <w:spacing w:val="1"/>
                <w:w w:val="103"/>
                <w:sz w:val="19"/>
                <w:szCs w:val="19"/>
              </w:rPr>
              <w:t>ur</w:t>
            </w:r>
          </w:p>
        </w:tc>
        <w:tc>
          <w:tcPr>
            <w:tcW w:w="804" w:type="dxa"/>
            <w:tcBorders>
              <w:top w:val="single" w:sz="5" w:space="0" w:color="000000"/>
              <w:left w:val="single" w:sz="5" w:space="0" w:color="000000"/>
              <w:bottom w:val="single" w:sz="5" w:space="0" w:color="000000"/>
              <w:right w:val="single" w:sz="5" w:space="0" w:color="000000"/>
            </w:tcBorders>
          </w:tcPr>
          <w:p w14:paraId="2D7A8E29"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51AC909D"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6434A914"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r w:rsidRPr="00672F44">
              <w:rPr>
                <w:rFonts w:cs="Calibri"/>
                <w:sz w:val="19"/>
                <w:szCs w:val="19"/>
              </w:rPr>
              <w:t>Bl</w:t>
            </w:r>
            <w:r w:rsidRPr="00672F44">
              <w:rPr>
                <w:rFonts w:cs="Calibri"/>
                <w:spacing w:val="1"/>
                <w:sz w:val="19"/>
                <w:szCs w:val="19"/>
              </w:rPr>
              <w:t>oo</w:t>
            </w:r>
            <w:r w:rsidRPr="00672F44">
              <w:rPr>
                <w:rFonts w:cs="Calibri"/>
                <w:sz w:val="19"/>
                <w:szCs w:val="19"/>
              </w:rPr>
              <w:t>d</w:t>
            </w:r>
            <w:r w:rsidRPr="00672F44">
              <w:rPr>
                <w:rFonts w:cs="Calibri"/>
                <w:spacing w:val="2"/>
                <w:sz w:val="19"/>
                <w:szCs w:val="19"/>
              </w:rPr>
              <w:t xml:space="preserve"> </w:t>
            </w:r>
            <w:r w:rsidRPr="00672F44">
              <w:rPr>
                <w:rFonts w:cs="Calibri"/>
                <w:spacing w:val="-1"/>
                <w:w w:val="103"/>
                <w:sz w:val="19"/>
                <w:szCs w:val="19"/>
              </w:rPr>
              <w:t>T</w:t>
            </w:r>
            <w:r w:rsidRPr="00672F44">
              <w:rPr>
                <w:rFonts w:cs="Calibri"/>
                <w:w w:val="103"/>
                <w:sz w:val="19"/>
                <w:szCs w:val="19"/>
              </w:rPr>
              <w:t>r</w:t>
            </w:r>
            <w:r w:rsidRPr="00672F44">
              <w:rPr>
                <w:rFonts w:cs="Calibri"/>
                <w:spacing w:val="1"/>
                <w:w w:val="103"/>
                <w:sz w:val="19"/>
                <w:szCs w:val="19"/>
              </w:rPr>
              <w:t>ans</w:t>
            </w:r>
            <w:r w:rsidRPr="00672F44">
              <w:rPr>
                <w:rFonts w:cs="Calibri"/>
                <w:spacing w:val="-1"/>
                <w:w w:val="103"/>
                <w:sz w:val="19"/>
                <w:szCs w:val="19"/>
              </w:rPr>
              <w:t>fu</w:t>
            </w:r>
            <w:r w:rsidRPr="00672F44">
              <w:rPr>
                <w:rFonts w:cs="Calibri"/>
                <w:spacing w:val="1"/>
                <w:w w:val="103"/>
                <w:sz w:val="19"/>
                <w:szCs w:val="19"/>
              </w:rPr>
              <w:t>s</w:t>
            </w:r>
            <w:r w:rsidRPr="00672F44">
              <w:rPr>
                <w:rFonts w:cs="Calibri"/>
                <w:w w:val="103"/>
                <w:sz w:val="19"/>
                <w:szCs w:val="19"/>
              </w:rPr>
              <w:t>i</w:t>
            </w:r>
            <w:r w:rsidRPr="00672F44">
              <w:rPr>
                <w:rFonts w:cs="Calibri"/>
                <w:spacing w:val="1"/>
                <w:w w:val="103"/>
                <w:sz w:val="19"/>
                <w:szCs w:val="19"/>
              </w:rPr>
              <w:t>o</w:t>
            </w:r>
            <w:r w:rsidRPr="00672F44">
              <w:rPr>
                <w:rFonts w:cs="Calibri"/>
                <w:w w:val="103"/>
                <w:sz w:val="19"/>
                <w:szCs w:val="19"/>
              </w:rPr>
              <w:t>n</w:t>
            </w:r>
          </w:p>
        </w:tc>
        <w:tc>
          <w:tcPr>
            <w:tcW w:w="766" w:type="dxa"/>
            <w:tcBorders>
              <w:top w:val="single" w:sz="5" w:space="0" w:color="000000"/>
              <w:left w:val="single" w:sz="5" w:space="0" w:color="000000"/>
              <w:bottom w:val="single" w:sz="5" w:space="0" w:color="000000"/>
              <w:right w:val="single" w:sz="5" w:space="0" w:color="000000"/>
            </w:tcBorders>
          </w:tcPr>
          <w:p w14:paraId="5347607F"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744DC81E"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1A350DDF" w14:textId="77777777" w:rsidTr="00525C4D">
        <w:trPr>
          <w:trHeight w:hRule="exact" w:val="490"/>
        </w:trPr>
        <w:tc>
          <w:tcPr>
            <w:tcW w:w="1707" w:type="dxa"/>
            <w:tcBorders>
              <w:top w:val="single" w:sz="5" w:space="0" w:color="000000"/>
              <w:left w:val="single" w:sz="5" w:space="0" w:color="000000"/>
              <w:bottom w:val="single" w:sz="5" w:space="0" w:color="000000"/>
              <w:right w:val="single" w:sz="5" w:space="0" w:color="000000"/>
            </w:tcBorders>
          </w:tcPr>
          <w:p w14:paraId="7D2B5732"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w w:val="103"/>
                <w:sz w:val="19"/>
                <w:szCs w:val="19"/>
              </w:rPr>
              <w:t>Di</w:t>
            </w:r>
            <w:r w:rsidRPr="00672F44">
              <w:rPr>
                <w:rFonts w:cs="Calibri"/>
                <w:spacing w:val="1"/>
                <w:w w:val="103"/>
                <w:sz w:val="19"/>
                <w:szCs w:val="19"/>
              </w:rPr>
              <w:t>ab</w:t>
            </w:r>
            <w:r w:rsidRPr="00672F44">
              <w:rPr>
                <w:rFonts w:cs="Calibri"/>
                <w:spacing w:val="-1"/>
                <w:w w:val="103"/>
                <w:sz w:val="19"/>
                <w:szCs w:val="19"/>
              </w:rPr>
              <w:t>e</w:t>
            </w:r>
            <w:r w:rsidRPr="00672F44">
              <w:rPr>
                <w:rFonts w:cs="Calibri"/>
                <w:w w:val="103"/>
                <w:sz w:val="19"/>
                <w:szCs w:val="19"/>
              </w:rPr>
              <w:t>t</w:t>
            </w:r>
            <w:r w:rsidRPr="00672F44">
              <w:rPr>
                <w:rFonts w:cs="Calibri"/>
                <w:spacing w:val="-1"/>
                <w:w w:val="103"/>
                <w:sz w:val="19"/>
                <w:szCs w:val="19"/>
              </w:rPr>
              <w:t>es</w:t>
            </w:r>
          </w:p>
        </w:tc>
        <w:tc>
          <w:tcPr>
            <w:tcW w:w="802" w:type="dxa"/>
            <w:tcBorders>
              <w:top w:val="single" w:sz="5" w:space="0" w:color="000000"/>
              <w:left w:val="single" w:sz="5" w:space="0" w:color="000000"/>
              <w:bottom w:val="single" w:sz="5" w:space="0" w:color="000000"/>
              <w:right w:val="single" w:sz="5" w:space="0" w:color="000000"/>
            </w:tcBorders>
          </w:tcPr>
          <w:p w14:paraId="02BD061D"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28A03E35"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267F4F86"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pacing w:val="-1"/>
                <w:w w:val="103"/>
                <w:sz w:val="19"/>
                <w:szCs w:val="19"/>
              </w:rPr>
              <w:t>G</w:t>
            </w:r>
            <w:r w:rsidRPr="00672F44">
              <w:rPr>
                <w:rFonts w:cs="Calibri"/>
                <w:w w:val="103"/>
                <w:sz w:val="19"/>
                <w:szCs w:val="19"/>
              </w:rPr>
              <w:t>l</w:t>
            </w:r>
            <w:r w:rsidRPr="00672F44">
              <w:rPr>
                <w:rFonts w:cs="Calibri"/>
                <w:spacing w:val="1"/>
                <w:w w:val="103"/>
                <w:sz w:val="19"/>
                <w:szCs w:val="19"/>
              </w:rPr>
              <w:t>au</w:t>
            </w:r>
            <w:r w:rsidRPr="00672F44">
              <w:rPr>
                <w:rFonts w:cs="Calibri"/>
                <w:w w:val="103"/>
                <w:sz w:val="19"/>
                <w:szCs w:val="19"/>
              </w:rPr>
              <w:t>c</w:t>
            </w:r>
            <w:r w:rsidRPr="00672F44">
              <w:rPr>
                <w:rFonts w:cs="Calibri"/>
                <w:spacing w:val="1"/>
                <w:w w:val="103"/>
                <w:sz w:val="19"/>
                <w:szCs w:val="19"/>
              </w:rPr>
              <w:t>o</w:t>
            </w:r>
            <w:r w:rsidRPr="00672F44">
              <w:rPr>
                <w:rFonts w:cs="Calibri"/>
                <w:spacing w:val="-1"/>
                <w:w w:val="103"/>
                <w:sz w:val="19"/>
                <w:szCs w:val="19"/>
              </w:rPr>
              <w:t>ma</w:t>
            </w:r>
          </w:p>
        </w:tc>
        <w:tc>
          <w:tcPr>
            <w:tcW w:w="804" w:type="dxa"/>
            <w:tcBorders>
              <w:top w:val="single" w:sz="5" w:space="0" w:color="000000"/>
              <w:left w:val="single" w:sz="5" w:space="0" w:color="000000"/>
              <w:bottom w:val="single" w:sz="5" w:space="0" w:color="000000"/>
              <w:right w:val="single" w:sz="5" w:space="0" w:color="000000"/>
            </w:tcBorders>
          </w:tcPr>
          <w:p w14:paraId="7D1A911B"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7F3DB94F"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7DFAF951" w14:textId="77777777" w:rsidR="00305E29" w:rsidRPr="00672F44" w:rsidRDefault="00305E29" w:rsidP="00525C4D">
            <w:pPr>
              <w:widowControl w:val="0"/>
              <w:autoSpaceDE w:val="0"/>
              <w:autoSpaceDN w:val="0"/>
              <w:adjustRightInd w:val="0"/>
              <w:spacing w:before="10" w:after="0" w:line="240" w:lineRule="auto"/>
              <w:ind w:left="101"/>
              <w:rPr>
                <w:rFonts w:cs="Calibri"/>
                <w:sz w:val="19"/>
                <w:szCs w:val="19"/>
              </w:rPr>
            </w:pPr>
            <w:r w:rsidRPr="00672F44">
              <w:rPr>
                <w:rFonts w:cs="Calibri"/>
                <w:spacing w:val="-1"/>
                <w:sz w:val="19"/>
                <w:szCs w:val="19"/>
              </w:rPr>
              <w:t>C</w:t>
            </w:r>
            <w:r w:rsidRPr="00672F44">
              <w:rPr>
                <w:rFonts w:cs="Calibri"/>
                <w:spacing w:val="1"/>
                <w:sz w:val="19"/>
                <w:szCs w:val="19"/>
              </w:rPr>
              <w:t>o</w:t>
            </w:r>
            <w:r w:rsidRPr="00672F44">
              <w:rPr>
                <w:rFonts w:cs="Calibri"/>
                <w:sz w:val="19"/>
                <w:szCs w:val="19"/>
              </w:rPr>
              <w:t>ld</w:t>
            </w:r>
            <w:r w:rsidRPr="00672F44">
              <w:rPr>
                <w:rFonts w:cs="Calibri"/>
                <w:spacing w:val="-1"/>
                <w:sz w:val="19"/>
                <w:szCs w:val="19"/>
              </w:rPr>
              <w:t xml:space="preserve"> </w:t>
            </w:r>
            <w:r w:rsidRPr="00672F44">
              <w:rPr>
                <w:rFonts w:cs="Calibri"/>
                <w:w w:val="103"/>
                <w:sz w:val="19"/>
                <w:szCs w:val="19"/>
              </w:rPr>
              <w:t>S</w:t>
            </w:r>
            <w:r w:rsidRPr="00672F44">
              <w:rPr>
                <w:rFonts w:cs="Calibri"/>
                <w:spacing w:val="1"/>
                <w:w w:val="103"/>
                <w:sz w:val="19"/>
                <w:szCs w:val="19"/>
              </w:rPr>
              <w:t>o</w:t>
            </w:r>
            <w:r w:rsidRPr="00672F44">
              <w:rPr>
                <w:rFonts w:cs="Calibri"/>
                <w:w w:val="103"/>
                <w:sz w:val="19"/>
                <w:szCs w:val="19"/>
              </w:rPr>
              <w:t>r</w:t>
            </w:r>
            <w:r w:rsidRPr="00672F44">
              <w:rPr>
                <w:rFonts w:cs="Calibri"/>
                <w:spacing w:val="-1"/>
                <w:w w:val="103"/>
                <w:sz w:val="19"/>
                <w:szCs w:val="19"/>
              </w:rPr>
              <w:t>e</w:t>
            </w:r>
            <w:r w:rsidRPr="00672F44">
              <w:rPr>
                <w:rFonts w:cs="Calibri"/>
                <w:spacing w:val="1"/>
                <w:w w:val="103"/>
                <w:sz w:val="19"/>
                <w:szCs w:val="19"/>
              </w:rPr>
              <w:t>s</w:t>
            </w:r>
            <w:r w:rsidRPr="00672F44">
              <w:rPr>
                <w:rFonts w:cs="Calibri"/>
                <w:w w:val="103"/>
                <w:sz w:val="19"/>
                <w:szCs w:val="19"/>
              </w:rPr>
              <w:t>/F</w:t>
            </w:r>
            <w:r w:rsidRPr="00672F44">
              <w:rPr>
                <w:rFonts w:cs="Calibri"/>
                <w:spacing w:val="-3"/>
                <w:w w:val="103"/>
                <w:sz w:val="19"/>
                <w:szCs w:val="19"/>
              </w:rPr>
              <w:t>e</w:t>
            </w:r>
            <w:r w:rsidRPr="00672F44">
              <w:rPr>
                <w:rFonts w:cs="Calibri"/>
                <w:spacing w:val="-1"/>
                <w:w w:val="103"/>
                <w:sz w:val="19"/>
                <w:szCs w:val="19"/>
              </w:rPr>
              <w:t>ve</w:t>
            </w:r>
            <w:r w:rsidRPr="00672F44">
              <w:rPr>
                <w:rFonts w:cs="Calibri"/>
                <w:w w:val="103"/>
                <w:sz w:val="19"/>
                <w:szCs w:val="19"/>
              </w:rPr>
              <w:t>r</w:t>
            </w:r>
          </w:p>
          <w:p w14:paraId="203B8EBD" w14:textId="77777777" w:rsidR="00305E29" w:rsidRPr="00672F44" w:rsidRDefault="00305E29" w:rsidP="00525C4D">
            <w:pPr>
              <w:widowControl w:val="0"/>
              <w:autoSpaceDE w:val="0"/>
              <w:autoSpaceDN w:val="0"/>
              <w:adjustRightInd w:val="0"/>
              <w:spacing w:before="6" w:after="0" w:line="227" w:lineRule="exact"/>
              <w:ind w:left="101"/>
              <w:rPr>
                <w:rFonts w:ascii="Times New Roman" w:hAnsi="Times New Roman"/>
                <w:sz w:val="24"/>
                <w:szCs w:val="24"/>
              </w:rPr>
            </w:pPr>
            <w:r w:rsidRPr="00672F44">
              <w:rPr>
                <w:rFonts w:cs="Calibri"/>
                <w:w w:val="103"/>
                <w:sz w:val="19"/>
                <w:szCs w:val="19"/>
              </w:rPr>
              <w:t>Bli</w:t>
            </w:r>
            <w:r w:rsidRPr="00672F44">
              <w:rPr>
                <w:rFonts w:cs="Calibri"/>
                <w:spacing w:val="1"/>
                <w:w w:val="103"/>
                <w:sz w:val="19"/>
                <w:szCs w:val="19"/>
              </w:rPr>
              <w:t>s</w:t>
            </w:r>
            <w:r w:rsidRPr="00672F44">
              <w:rPr>
                <w:rFonts w:cs="Calibri"/>
                <w:w w:val="103"/>
                <w:sz w:val="19"/>
                <w:szCs w:val="19"/>
              </w:rPr>
              <w:t>t</w:t>
            </w:r>
            <w:r w:rsidRPr="00672F44">
              <w:rPr>
                <w:rFonts w:cs="Calibri"/>
                <w:spacing w:val="-1"/>
                <w:w w:val="103"/>
                <w:sz w:val="19"/>
                <w:szCs w:val="19"/>
              </w:rPr>
              <w:t>e</w:t>
            </w:r>
            <w:r w:rsidRPr="00672F44">
              <w:rPr>
                <w:rFonts w:cs="Calibri"/>
                <w:w w:val="103"/>
                <w:sz w:val="19"/>
                <w:szCs w:val="19"/>
              </w:rPr>
              <w:t>r</w:t>
            </w:r>
            <w:r w:rsidRPr="00672F44">
              <w:rPr>
                <w:rFonts w:cs="Calibri"/>
                <w:spacing w:val="-1"/>
                <w:w w:val="103"/>
                <w:sz w:val="19"/>
                <w:szCs w:val="19"/>
              </w:rPr>
              <w:t>s</w:t>
            </w:r>
            <w:r w:rsidRPr="00672F44">
              <w:rPr>
                <w:rFonts w:cs="Calibri"/>
                <w:w w:val="103"/>
                <w:sz w:val="19"/>
                <w:szCs w:val="19"/>
              </w:rPr>
              <w:t>/</w:t>
            </w:r>
            <w:r w:rsidRPr="00672F44">
              <w:rPr>
                <w:rFonts w:cs="Calibri"/>
                <w:spacing w:val="1"/>
                <w:w w:val="103"/>
                <w:sz w:val="19"/>
                <w:szCs w:val="19"/>
              </w:rPr>
              <w:t>H</w:t>
            </w:r>
            <w:r w:rsidRPr="00672F44">
              <w:rPr>
                <w:rFonts w:cs="Calibri"/>
                <w:spacing w:val="-1"/>
                <w:w w:val="103"/>
                <w:sz w:val="19"/>
                <w:szCs w:val="19"/>
              </w:rPr>
              <w:t>e</w:t>
            </w:r>
            <w:r w:rsidRPr="00672F44">
              <w:rPr>
                <w:rFonts w:cs="Calibri"/>
                <w:w w:val="103"/>
                <w:sz w:val="19"/>
                <w:szCs w:val="19"/>
              </w:rPr>
              <w:t>r</w:t>
            </w:r>
            <w:r w:rsidRPr="00672F44">
              <w:rPr>
                <w:rFonts w:cs="Calibri"/>
                <w:spacing w:val="1"/>
                <w:w w:val="103"/>
                <w:sz w:val="19"/>
                <w:szCs w:val="19"/>
              </w:rPr>
              <w:t>p</w:t>
            </w:r>
            <w:r w:rsidRPr="00672F44">
              <w:rPr>
                <w:rFonts w:cs="Calibri"/>
                <w:spacing w:val="-1"/>
                <w:w w:val="103"/>
                <w:sz w:val="19"/>
                <w:szCs w:val="19"/>
              </w:rPr>
              <w:t>es</w:t>
            </w:r>
          </w:p>
        </w:tc>
        <w:tc>
          <w:tcPr>
            <w:tcW w:w="766" w:type="dxa"/>
            <w:tcBorders>
              <w:top w:val="single" w:sz="5" w:space="0" w:color="000000"/>
              <w:left w:val="single" w:sz="5" w:space="0" w:color="000000"/>
              <w:bottom w:val="single" w:sz="5" w:space="0" w:color="000000"/>
              <w:right w:val="single" w:sz="5" w:space="0" w:color="000000"/>
            </w:tcBorders>
          </w:tcPr>
          <w:p w14:paraId="27DFBB4F"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D218696"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45AB47C1" w14:textId="77777777" w:rsidTr="00525C4D">
        <w:trPr>
          <w:trHeight w:hRule="exact" w:val="490"/>
        </w:trPr>
        <w:tc>
          <w:tcPr>
            <w:tcW w:w="1707" w:type="dxa"/>
            <w:tcBorders>
              <w:top w:val="single" w:sz="5" w:space="0" w:color="000000"/>
              <w:left w:val="single" w:sz="5" w:space="0" w:color="000000"/>
              <w:bottom w:val="single" w:sz="5" w:space="0" w:color="000000"/>
              <w:right w:val="single" w:sz="5" w:space="0" w:color="000000"/>
            </w:tcBorders>
          </w:tcPr>
          <w:p w14:paraId="0061F4A4"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pacing w:val="1"/>
                <w:sz w:val="19"/>
                <w:szCs w:val="19"/>
              </w:rPr>
              <w:t>H</w:t>
            </w:r>
            <w:r w:rsidRPr="00672F44">
              <w:rPr>
                <w:rFonts w:cs="Calibri"/>
                <w:sz w:val="19"/>
                <w:szCs w:val="19"/>
              </w:rPr>
              <w:t xml:space="preserve">IV </w:t>
            </w:r>
            <w:r w:rsidRPr="00672F44">
              <w:rPr>
                <w:rFonts w:cs="Calibri"/>
                <w:w w:val="103"/>
                <w:sz w:val="19"/>
                <w:szCs w:val="19"/>
              </w:rPr>
              <w:t>P</w:t>
            </w:r>
            <w:r w:rsidRPr="00672F44">
              <w:rPr>
                <w:rFonts w:cs="Calibri"/>
                <w:spacing w:val="1"/>
                <w:w w:val="103"/>
                <w:sz w:val="19"/>
                <w:szCs w:val="19"/>
              </w:rPr>
              <w:t>os</w:t>
            </w:r>
            <w:r w:rsidRPr="00672F44">
              <w:rPr>
                <w:rFonts w:cs="Calibri"/>
                <w:w w:val="103"/>
                <w:sz w:val="19"/>
                <w:szCs w:val="19"/>
              </w:rPr>
              <w:t>it</w:t>
            </w:r>
            <w:r w:rsidRPr="00672F44">
              <w:rPr>
                <w:rFonts w:cs="Calibri"/>
                <w:spacing w:val="-2"/>
                <w:w w:val="103"/>
                <w:sz w:val="19"/>
                <w:szCs w:val="19"/>
              </w:rPr>
              <w:t>i</w:t>
            </w:r>
            <w:r w:rsidRPr="00672F44">
              <w:rPr>
                <w:rFonts w:cs="Calibri"/>
                <w:spacing w:val="1"/>
                <w:w w:val="103"/>
                <w:sz w:val="19"/>
                <w:szCs w:val="19"/>
              </w:rPr>
              <w:t>v</w:t>
            </w:r>
            <w:r w:rsidRPr="00672F44">
              <w:rPr>
                <w:rFonts w:cs="Calibri"/>
                <w:w w:val="103"/>
                <w:sz w:val="19"/>
                <w:szCs w:val="19"/>
              </w:rPr>
              <w:t>e</w:t>
            </w:r>
          </w:p>
        </w:tc>
        <w:tc>
          <w:tcPr>
            <w:tcW w:w="802" w:type="dxa"/>
            <w:tcBorders>
              <w:top w:val="single" w:sz="5" w:space="0" w:color="000000"/>
              <w:left w:val="single" w:sz="5" w:space="0" w:color="000000"/>
              <w:bottom w:val="single" w:sz="5" w:space="0" w:color="000000"/>
              <w:right w:val="single" w:sz="5" w:space="0" w:color="000000"/>
            </w:tcBorders>
          </w:tcPr>
          <w:p w14:paraId="48F2D5C6"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26FFEE7D"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436D064E" w14:textId="77777777" w:rsidR="00305E29" w:rsidRPr="00672F44" w:rsidRDefault="00305E29" w:rsidP="00525C4D">
            <w:pPr>
              <w:widowControl w:val="0"/>
              <w:autoSpaceDE w:val="0"/>
              <w:autoSpaceDN w:val="0"/>
              <w:adjustRightInd w:val="0"/>
              <w:spacing w:before="10" w:after="0" w:line="240" w:lineRule="auto"/>
              <w:ind w:left="103"/>
              <w:rPr>
                <w:rFonts w:cs="Calibri"/>
                <w:sz w:val="19"/>
                <w:szCs w:val="19"/>
              </w:rPr>
            </w:pPr>
            <w:r w:rsidRPr="00672F44">
              <w:rPr>
                <w:rFonts w:cs="Calibri"/>
                <w:spacing w:val="-1"/>
                <w:w w:val="103"/>
                <w:sz w:val="19"/>
                <w:szCs w:val="19"/>
              </w:rPr>
              <w:t>C</w:t>
            </w:r>
            <w:r w:rsidRPr="00672F44">
              <w:rPr>
                <w:rFonts w:cs="Calibri"/>
                <w:spacing w:val="1"/>
                <w:w w:val="103"/>
                <w:sz w:val="19"/>
                <w:szCs w:val="19"/>
              </w:rPr>
              <w:t>o</w:t>
            </w:r>
            <w:r w:rsidRPr="00672F44">
              <w:rPr>
                <w:rFonts w:cs="Calibri"/>
                <w:w w:val="103"/>
                <w:sz w:val="19"/>
                <w:szCs w:val="19"/>
              </w:rPr>
              <w:t>rti</w:t>
            </w:r>
            <w:r w:rsidRPr="00672F44">
              <w:rPr>
                <w:rFonts w:cs="Calibri"/>
                <w:spacing w:val="1"/>
                <w:w w:val="103"/>
                <w:sz w:val="19"/>
                <w:szCs w:val="19"/>
              </w:rPr>
              <w:t>son</w:t>
            </w:r>
            <w:r w:rsidRPr="00672F44">
              <w:rPr>
                <w:rFonts w:cs="Calibri"/>
                <w:w w:val="103"/>
                <w:sz w:val="19"/>
                <w:szCs w:val="19"/>
              </w:rPr>
              <w:t>e</w:t>
            </w:r>
          </w:p>
          <w:p w14:paraId="4897B075" w14:textId="77777777" w:rsidR="00305E29" w:rsidRPr="00672F44" w:rsidRDefault="00305E29" w:rsidP="00525C4D">
            <w:pPr>
              <w:widowControl w:val="0"/>
              <w:autoSpaceDE w:val="0"/>
              <w:autoSpaceDN w:val="0"/>
              <w:adjustRightInd w:val="0"/>
              <w:spacing w:before="6" w:after="0" w:line="227" w:lineRule="exact"/>
              <w:ind w:left="103"/>
              <w:rPr>
                <w:rFonts w:ascii="Times New Roman" w:hAnsi="Times New Roman"/>
                <w:sz w:val="24"/>
                <w:szCs w:val="24"/>
              </w:rPr>
            </w:pPr>
            <w:r w:rsidRPr="00672F44">
              <w:rPr>
                <w:rFonts w:cs="Calibri"/>
                <w:w w:val="103"/>
                <w:sz w:val="19"/>
                <w:szCs w:val="19"/>
              </w:rPr>
              <w:t>M</w:t>
            </w:r>
            <w:r w:rsidRPr="00672F44">
              <w:rPr>
                <w:rFonts w:cs="Calibri"/>
                <w:spacing w:val="-1"/>
                <w:w w:val="103"/>
                <w:sz w:val="19"/>
                <w:szCs w:val="19"/>
              </w:rPr>
              <w:t>e</w:t>
            </w:r>
            <w:r w:rsidRPr="00672F44">
              <w:rPr>
                <w:rFonts w:cs="Calibri"/>
                <w:spacing w:val="1"/>
                <w:w w:val="103"/>
                <w:sz w:val="19"/>
                <w:szCs w:val="19"/>
              </w:rPr>
              <w:t>d</w:t>
            </w:r>
            <w:r w:rsidRPr="00672F44">
              <w:rPr>
                <w:rFonts w:cs="Calibri"/>
                <w:w w:val="103"/>
                <w:sz w:val="19"/>
                <w:szCs w:val="19"/>
              </w:rPr>
              <w:t>ic</w:t>
            </w:r>
            <w:r w:rsidRPr="00672F44">
              <w:rPr>
                <w:rFonts w:cs="Calibri"/>
                <w:spacing w:val="1"/>
                <w:w w:val="103"/>
                <w:sz w:val="19"/>
                <w:szCs w:val="19"/>
              </w:rPr>
              <w:t>a</w:t>
            </w:r>
            <w:r w:rsidRPr="00672F44">
              <w:rPr>
                <w:rFonts w:cs="Calibri"/>
                <w:w w:val="103"/>
                <w:sz w:val="19"/>
                <w:szCs w:val="19"/>
              </w:rPr>
              <w:t>ti</w:t>
            </w:r>
            <w:r w:rsidRPr="00672F44">
              <w:rPr>
                <w:rFonts w:cs="Calibri"/>
                <w:spacing w:val="1"/>
                <w:w w:val="103"/>
                <w:sz w:val="19"/>
                <w:szCs w:val="19"/>
              </w:rPr>
              <w:t>o</w:t>
            </w:r>
            <w:r w:rsidRPr="00672F44">
              <w:rPr>
                <w:rFonts w:cs="Calibri"/>
                <w:w w:val="103"/>
                <w:sz w:val="19"/>
                <w:szCs w:val="19"/>
              </w:rPr>
              <w:t>n</w:t>
            </w:r>
          </w:p>
        </w:tc>
        <w:tc>
          <w:tcPr>
            <w:tcW w:w="804" w:type="dxa"/>
            <w:tcBorders>
              <w:top w:val="single" w:sz="5" w:space="0" w:color="000000"/>
              <w:left w:val="single" w:sz="5" w:space="0" w:color="000000"/>
              <w:bottom w:val="single" w:sz="5" w:space="0" w:color="000000"/>
              <w:right w:val="single" w:sz="5" w:space="0" w:color="000000"/>
            </w:tcBorders>
          </w:tcPr>
          <w:p w14:paraId="7E595556"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42BC678"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5E69B7BE" w14:textId="77777777" w:rsidR="00305E29" w:rsidRPr="00672F44" w:rsidRDefault="00305E29" w:rsidP="00525C4D">
            <w:pPr>
              <w:widowControl w:val="0"/>
              <w:autoSpaceDE w:val="0"/>
              <w:autoSpaceDN w:val="0"/>
              <w:adjustRightInd w:val="0"/>
              <w:spacing w:before="10" w:after="0" w:line="240" w:lineRule="auto"/>
              <w:ind w:left="101"/>
              <w:rPr>
                <w:rFonts w:cs="Calibri"/>
                <w:sz w:val="19"/>
                <w:szCs w:val="19"/>
              </w:rPr>
            </w:pPr>
            <w:r w:rsidRPr="00672F44">
              <w:rPr>
                <w:rFonts w:cs="Calibri"/>
                <w:sz w:val="19"/>
                <w:szCs w:val="19"/>
              </w:rPr>
              <w:t>Arti</w:t>
            </w:r>
            <w:r w:rsidRPr="00672F44">
              <w:rPr>
                <w:rFonts w:cs="Calibri"/>
                <w:spacing w:val="-1"/>
                <w:sz w:val="19"/>
                <w:szCs w:val="19"/>
              </w:rPr>
              <w:t>f</w:t>
            </w:r>
            <w:r w:rsidRPr="00672F44">
              <w:rPr>
                <w:rFonts w:cs="Calibri"/>
                <w:sz w:val="19"/>
                <w:szCs w:val="19"/>
              </w:rPr>
              <w:t>ici</w:t>
            </w:r>
            <w:r w:rsidRPr="00672F44">
              <w:rPr>
                <w:rFonts w:cs="Calibri"/>
                <w:spacing w:val="1"/>
                <w:sz w:val="19"/>
                <w:szCs w:val="19"/>
              </w:rPr>
              <w:t>a</w:t>
            </w:r>
            <w:r w:rsidRPr="00672F44">
              <w:rPr>
                <w:rFonts w:cs="Calibri"/>
                <w:sz w:val="19"/>
                <w:szCs w:val="19"/>
              </w:rPr>
              <w:t>l</w:t>
            </w:r>
            <w:r w:rsidRPr="00672F44">
              <w:rPr>
                <w:rFonts w:cs="Calibri"/>
                <w:spacing w:val="9"/>
                <w:sz w:val="19"/>
                <w:szCs w:val="19"/>
              </w:rPr>
              <w:t xml:space="preserve"> </w:t>
            </w:r>
            <w:r w:rsidRPr="00672F44">
              <w:rPr>
                <w:rFonts w:cs="Calibri"/>
                <w:spacing w:val="1"/>
                <w:w w:val="103"/>
                <w:sz w:val="19"/>
                <w:szCs w:val="19"/>
              </w:rPr>
              <w:t>H</w:t>
            </w:r>
            <w:r w:rsidRPr="00672F44">
              <w:rPr>
                <w:rFonts w:cs="Calibri"/>
                <w:spacing w:val="-1"/>
                <w:w w:val="103"/>
                <w:sz w:val="19"/>
                <w:szCs w:val="19"/>
              </w:rPr>
              <w:t>e</w:t>
            </w:r>
            <w:r w:rsidRPr="00672F44">
              <w:rPr>
                <w:rFonts w:cs="Calibri"/>
                <w:spacing w:val="1"/>
                <w:w w:val="103"/>
                <w:sz w:val="19"/>
                <w:szCs w:val="19"/>
              </w:rPr>
              <w:t>a</w:t>
            </w:r>
            <w:r w:rsidRPr="00672F44">
              <w:rPr>
                <w:rFonts w:cs="Calibri"/>
                <w:w w:val="103"/>
                <w:sz w:val="19"/>
                <w:szCs w:val="19"/>
              </w:rPr>
              <w:t>rt</w:t>
            </w:r>
          </w:p>
          <w:p w14:paraId="18BADF2C" w14:textId="77777777" w:rsidR="00305E29" w:rsidRPr="00672F44" w:rsidRDefault="00305E29" w:rsidP="00525C4D">
            <w:pPr>
              <w:widowControl w:val="0"/>
              <w:autoSpaceDE w:val="0"/>
              <w:autoSpaceDN w:val="0"/>
              <w:adjustRightInd w:val="0"/>
              <w:spacing w:before="6" w:after="0" w:line="227" w:lineRule="exact"/>
              <w:ind w:left="101"/>
              <w:rPr>
                <w:rFonts w:ascii="Times New Roman" w:hAnsi="Times New Roman"/>
                <w:sz w:val="24"/>
                <w:szCs w:val="24"/>
              </w:rPr>
            </w:pPr>
            <w:r w:rsidRPr="00672F44">
              <w:rPr>
                <w:rFonts w:cs="Calibri"/>
                <w:w w:val="103"/>
                <w:sz w:val="19"/>
                <w:szCs w:val="19"/>
              </w:rPr>
              <w:t>Val</w:t>
            </w:r>
            <w:r w:rsidRPr="00672F44">
              <w:rPr>
                <w:rFonts w:cs="Calibri"/>
                <w:spacing w:val="1"/>
                <w:w w:val="103"/>
                <w:sz w:val="19"/>
                <w:szCs w:val="19"/>
              </w:rPr>
              <w:t>v</w:t>
            </w:r>
            <w:r w:rsidRPr="00672F44">
              <w:rPr>
                <w:rFonts w:cs="Calibri"/>
                <w:w w:val="103"/>
                <w:sz w:val="19"/>
                <w:szCs w:val="19"/>
              </w:rPr>
              <w:t>e</w:t>
            </w:r>
          </w:p>
        </w:tc>
        <w:tc>
          <w:tcPr>
            <w:tcW w:w="766" w:type="dxa"/>
            <w:tcBorders>
              <w:top w:val="single" w:sz="5" w:space="0" w:color="000000"/>
              <w:left w:val="single" w:sz="5" w:space="0" w:color="000000"/>
              <w:bottom w:val="single" w:sz="5" w:space="0" w:color="000000"/>
              <w:right w:val="single" w:sz="5" w:space="0" w:color="000000"/>
            </w:tcBorders>
          </w:tcPr>
          <w:p w14:paraId="54106B15"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14E8E524"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15708F9F" w14:textId="77777777" w:rsidTr="00525C4D">
        <w:trPr>
          <w:trHeight w:hRule="exact" w:val="488"/>
        </w:trPr>
        <w:tc>
          <w:tcPr>
            <w:tcW w:w="1707" w:type="dxa"/>
            <w:tcBorders>
              <w:top w:val="single" w:sz="5" w:space="0" w:color="000000"/>
              <w:left w:val="single" w:sz="5" w:space="0" w:color="000000"/>
              <w:bottom w:val="single" w:sz="5" w:space="0" w:color="000000"/>
              <w:right w:val="single" w:sz="5" w:space="0" w:color="000000"/>
            </w:tcBorders>
          </w:tcPr>
          <w:p w14:paraId="56ECA15C" w14:textId="77777777" w:rsidR="00305E29" w:rsidRPr="00672F44" w:rsidRDefault="00305E29" w:rsidP="00525C4D">
            <w:pPr>
              <w:widowControl w:val="0"/>
              <w:autoSpaceDE w:val="0"/>
              <w:autoSpaceDN w:val="0"/>
              <w:adjustRightInd w:val="0"/>
              <w:spacing w:before="8" w:after="0" w:line="240" w:lineRule="auto"/>
              <w:ind w:left="103"/>
              <w:rPr>
                <w:rFonts w:cs="Calibri"/>
                <w:sz w:val="19"/>
                <w:szCs w:val="19"/>
              </w:rPr>
            </w:pPr>
            <w:r w:rsidRPr="00672F44">
              <w:rPr>
                <w:rFonts w:cs="Calibri"/>
                <w:spacing w:val="1"/>
                <w:sz w:val="19"/>
                <w:szCs w:val="19"/>
              </w:rPr>
              <w:t>H</w:t>
            </w:r>
            <w:r w:rsidRPr="00672F44">
              <w:rPr>
                <w:rFonts w:cs="Calibri"/>
                <w:sz w:val="19"/>
                <w:szCs w:val="19"/>
              </w:rPr>
              <w:t>igh</w:t>
            </w:r>
            <w:r w:rsidRPr="00672F44">
              <w:rPr>
                <w:rFonts w:cs="Calibri"/>
                <w:spacing w:val="5"/>
                <w:sz w:val="19"/>
                <w:szCs w:val="19"/>
              </w:rPr>
              <w:t xml:space="preserve"> </w:t>
            </w:r>
            <w:r w:rsidRPr="00672F44">
              <w:rPr>
                <w:rFonts w:cs="Calibri"/>
                <w:w w:val="103"/>
                <w:sz w:val="19"/>
                <w:szCs w:val="19"/>
              </w:rPr>
              <w:t>Bl</w:t>
            </w:r>
            <w:r w:rsidRPr="00672F44">
              <w:rPr>
                <w:rFonts w:cs="Calibri"/>
                <w:spacing w:val="1"/>
                <w:w w:val="103"/>
                <w:sz w:val="19"/>
                <w:szCs w:val="19"/>
              </w:rPr>
              <w:t>ood</w:t>
            </w:r>
          </w:p>
          <w:p w14:paraId="4EF735FD" w14:textId="77777777" w:rsidR="00305E29" w:rsidRPr="00672F44" w:rsidRDefault="00305E29" w:rsidP="00525C4D">
            <w:pPr>
              <w:widowControl w:val="0"/>
              <w:autoSpaceDE w:val="0"/>
              <w:autoSpaceDN w:val="0"/>
              <w:adjustRightInd w:val="0"/>
              <w:spacing w:before="6" w:after="0" w:line="227" w:lineRule="exact"/>
              <w:ind w:left="103"/>
              <w:rPr>
                <w:rFonts w:ascii="Times New Roman" w:hAnsi="Times New Roman"/>
                <w:sz w:val="24"/>
                <w:szCs w:val="24"/>
              </w:rPr>
            </w:pPr>
            <w:r w:rsidRPr="00672F44">
              <w:rPr>
                <w:rFonts w:cs="Calibri"/>
                <w:w w:val="103"/>
                <w:sz w:val="19"/>
                <w:szCs w:val="19"/>
              </w:rPr>
              <w:t>Pr</w:t>
            </w:r>
            <w:r w:rsidRPr="00672F44">
              <w:rPr>
                <w:rFonts w:cs="Calibri"/>
                <w:spacing w:val="-1"/>
                <w:w w:val="103"/>
                <w:sz w:val="19"/>
                <w:szCs w:val="19"/>
              </w:rPr>
              <w:t>es</w:t>
            </w:r>
            <w:r w:rsidRPr="00672F44">
              <w:rPr>
                <w:rFonts w:cs="Calibri"/>
                <w:spacing w:val="1"/>
                <w:w w:val="103"/>
                <w:sz w:val="19"/>
                <w:szCs w:val="19"/>
              </w:rPr>
              <w:t>su</w:t>
            </w:r>
            <w:r w:rsidRPr="00672F44">
              <w:rPr>
                <w:rFonts w:cs="Calibri"/>
                <w:w w:val="103"/>
                <w:sz w:val="19"/>
                <w:szCs w:val="19"/>
              </w:rPr>
              <w:t>re</w:t>
            </w:r>
          </w:p>
        </w:tc>
        <w:tc>
          <w:tcPr>
            <w:tcW w:w="802" w:type="dxa"/>
            <w:tcBorders>
              <w:top w:val="single" w:sz="5" w:space="0" w:color="000000"/>
              <w:left w:val="single" w:sz="5" w:space="0" w:color="000000"/>
              <w:bottom w:val="single" w:sz="5" w:space="0" w:color="000000"/>
              <w:right w:val="single" w:sz="5" w:space="0" w:color="000000"/>
            </w:tcBorders>
          </w:tcPr>
          <w:p w14:paraId="7CDF1681"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156F4CC6"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69E10FC9" w14:textId="77777777" w:rsidR="00305E29" w:rsidRPr="00672F44" w:rsidRDefault="00305E29" w:rsidP="00525C4D">
            <w:pPr>
              <w:widowControl w:val="0"/>
              <w:autoSpaceDE w:val="0"/>
              <w:autoSpaceDN w:val="0"/>
              <w:adjustRightInd w:val="0"/>
              <w:spacing w:before="8" w:after="0" w:line="240" w:lineRule="auto"/>
              <w:ind w:left="103"/>
              <w:rPr>
                <w:rFonts w:ascii="Times New Roman" w:hAnsi="Times New Roman"/>
                <w:sz w:val="24"/>
                <w:szCs w:val="24"/>
              </w:rPr>
            </w:pPr>
            <w:r w:rsidRPr="00672F44">
              <w:rPr>
                <w:rFonts w:cs="Calibri"/>
                <w:spacing w:val="-1"/>
                <w:sz w:val="19"/>
                <w:szCs w:val="19"/>
              </w:rPr>
              <w:t>C</w:t>
            </w:r>
            <w:r w:rsidRPr="00672F44">
              <w:rPr>
                <w:rFonts w:cs="Calibri"/>
                <w:spacing w:val="1"/>
                <w:sz w:val="19"/>
                <w:szCs w:val="19"/>
              </w:rPr>
              <w:t>o</w:t>
            </w:r>
            <w:r w:rsidRPr="00672F44">
              <w:rPr>
                <w:rFonts w:cs="Calibri"/>
                <w:spacing w:val="-1"/>
                <w:sz w:val="19"/>
                <w:szCs w:val="19"/>
              </w:rPr>
              <w:t>sme</w:t>
            </w:r>
            <w:r w:rsidRPr="00672F44">
              <w:rPr>
                <w:rFonts w:cs="Calibri"/>
                <w:sz w:val="19"/>
                <w:szCs w:val="19"/>
              </w:rPr>
              <w:t>tic</w:t>
            </w:r>
            <w:r w:rsidRPr="00672F44">
              <w:rPr>
                <w:rFonts w:cs="Calibri"/>
                <w:spacing w:val="9"/>
                <w:sz w:val="19"/>
                <w:szCs w:val="19"/>
              </w:rPr>
              <w:t xml:space="preserve"> </w:t>
            </w:r>
            <w:r w:rsidRPr="00672F44">
              <w:rPr>
                <w:rFonts w:cs="Calibri"/>
                <w:w w:val="103"/>
                <w:sz w:val="19"/>
                <w:szCs w:val="19"/>
              </w:rPr>
              <w:t>S</w:t>
            </w:r>
            <w:r w:rsidRPr="00672F44">
              <w:rPr>
                <w:rFonts w:cs="Calibri"/>
                <w:spacing w:val="1"/>
                <w:w w:val="103"/>
                <w:sz w:val="19"/>
                <w:szCs w:val="19"/>
              </w:rPr>
              <w:t>u</w:t>
            </w:r>
            <w:r w:rsidRPr="00672F44">
              <w:rPr>
                <w:rFonts w:cs="Calibri"/>
                <w:w w:val="103"/>
                <w:sz w:val="19"/>
                <w:szCs w:val="19"/>
              </w:rPr>
              <w:t>rg</w:t>
            </w:r>
            <w:r w:rsidRPr="00672F44">
              <w:rPr>
                <w:rFonts w:cs="Calibri"/>
                <w:spacing w:val="-1"/>
                <w:w w:val="103"/>
                <w:sz w:val="19"/>
                <w:szCs w:val="19"/>
              </w:rPr>
              <w:t>e</w:t>
            </w:r>
            <w:r w:rsidRPr="00672F44">
              <w:rPr>
                <w:rFonts w:cs="Calibri"/>
                <w:w w:val="103"/>
                <w:sz w:val="19"/>
                <w:szCs w:val="19"/>
              </w:rPr>
              <w:t>ry</w:t>
            </w:r>
          </w:p>
        </w:tc>
        <w:tc>
          <w:tcPr>
            <w:tcW w:w="804" w:type="dxa"/>
            <w:tcBorders>
              <w:top w:val="single" w:sz="5" w:space="0" w:color="000000"/>
              <w:left w:val="single" w:sz="5" w:space="0" w:color="000000"/>
              <w:bottom w:val="single" w:sz="5" w:space="0" w:color="000000"/>
              <w:right w:val="single" w:sz="5" w:space="0" w:color="000000"/>
            </w:tcBorders>
          </w:tcPr>
          <w:p w14:paraId="7A277346"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567E3BCA"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43C89BDC" w14:textId="77777777" w:rsidR="00305E29" w:rsidRPr="00672F44" w:rsidRDefault="00305E29" w:rsidP="00525C4D">
            <w:pPr>
              <w:widowControl w:val="0"/>
              <w:autoSpaceDE w:val="0"/>
              <w:autoSpaceDN w:val="0"/>
              <w:adjustRightInd w:val="0"/>
              <w:spacing w:before="8" w:after="0" w:line="240" w:lineRule="auto"/>
              <w:ind w:left="101"/>
              <w:rPr>
                <w:rFonts w:ascii="Times New Roman" w:hAnsi="Times New Roman"/>
                <w:sz w:val="24"/>
                <w:szCs w:val="24"/>
              </w:rPr>
            </w:pPr>
            <w:r w:rsidRPr="00672F44">
              <w:rPr>
                <w:rFonts w:cs="Calibri"/>
                <w:spacing w:val="1"/>
                <w:sz w:val="19"/>
                <w:szCs w:val="19"/>
              </w:rPr>
              <w:t>H</w:t>
            </w:r>
            <w:r w:rsidRPr="00672F44">
              <w:rPr>
                <w:rFonts w:cs="Calibri"/>
                <w:spacing w:val="-1"/>
                <w:sz w:val="19"/>
                <w:szCs w:val="19"/>
              </w:rPr>
              <w:t>e</w:t>
            </w:r>
            <w:r w:rsidRPr="00672F44">
              <w:rPr>
                <w:rFonts w:cs="Calibri"/>
                <w:spacing w:val="1"/>
                <w:sz w:val="19"/>
                <w:szCs w:val="19"/>
              </w:rPr>
              <w:t>a</w:t>
            </w:r>
            <w:r w:rsidRPr="00672F44">
              <w:rPr>
                <w:rFonts w:cs="Calibri"/>
                <w:sz w:val="19"/>
                <w:szCs w:val="19"/>
              </w:rPr>
              <w:t>rt</w:t>
            </w:r>
            <w:r w:rsidRPr="00672F44">
              <w:rPr>
                <w:rFonts w:cs="Calibri"/>
                <w:spacing w:val="1"/>
                <w:sz w:val="19"/>
                <w:szCs w:val="19"/>
              </w:rPr>
              <w:t xml:space="preserve"> </w:t>
            </w:r>
            <w:r w:rsidRPr="00672F44">
              <w:rPr>
                <w:rFonts w:cs="Calibri"/>
                <w:w w:val="103"/>
                <w:sz w:val="19"/>
                <w:szCs w:val="19"/>
              </w:rPr>
              <w:t>P</w:t>
            </w:r>
            <w:r w:rsidRPr="00672F44">
              <w:rPr>
                <w:rFonts w:cs="Calibri"/>
                <w:spacing w:val="1"/>
                <w:w w:val="103"/>
                <w:sz w:val="19"/>
                <w:szCs w:val="19"/>
              </w:rPr>
              <w:t>a</w:t>
            </w:r>
            <w:r w:rsidRPr="00672F44">
              <w:rPr>
                <w:rFonts w:cs="Calibri"/>
                <w:w w:val="103"/>
                <w:sz w:val="19"/>
                <w:szCs w:val="19"/>
              </w:rPr>
              <w:t>c</w:t>
            </w:r>
            <w:r w:rsidRPr="00672F44">
              <w:rPr>
                <w:rFonts w:cs="Calibri"/>
                <w:spacing w:val="-1"/>
                <w:w w:val="103"/>
                <w:sz w:val="19"/>
                <w:szCs w:val="19"/>
              </w:rPr>
              <w:t>em</w:t>
            </w:r>
            <w:r w:rsidRPr="00672F44">
              <w:rPr>
                <w:rFonts w:cs="Calibri"/>
                <w:spacing w:val="1"/>
                <w:w w:val="103"/>
                <w:sz w:val="19"/>
                <w:szCs w:val="19"/>
              </w:rPr>
              <w:t>ak</w:t>
            </w:r>
            <w:r w:rsidRPr="00672F44">
              <w:rPr>
                <w:rFonts w:cs="Calibri"/>
                <w:spacing w:val="-1"/>
                <w:w w:val="103"/>
                <w:sz w:val="19"/>
                <w:szCs w:val="19"/>
              </w:rPr>
              <w:t>e</w:t>
            </w:r>
            <w:r w:rsidRPr="00672F44">
              <w:rPr>
                <w:rFonts w:cs="Calibri"/>
                <w:w w:val="103"/>
                <w:sz w:val="19"/>
                <w:szCs w:val="19"/>
              </w:rPr>
              <w:t>r</w:t>
            </w:r>
          </w:p>
        </w:tc>
        <w:tc>
          <w:tcPr>
            <w:tcW w:w="766" w:type="dxa"/>
            <w:tcBorders>
              <w:top w:val="single" w:sz="5" w:space="0" w:color="000000"/>
              <w:left w:val="single" w:sz="5" w:space="0" w:color="000000"/>
              <w:bottom w:val="single" w:sz="5" w:space="0" w:color="000000"/>
              <w:right w:val="single" w:sz="5" w:space="0" w:color="000000"/>
            </w:tcBorders>
          </w:tcPr>
          <w:p w14:paraId="02101AD8"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3EE294BB"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1C1BDB83" w14:textId="77777777" w:rsidTr="00525C4D">
        <w:trPr>
          <w:trHeight w:hRule="exact" w:val="492"/>
        </w:trPr>
        <w:tc>
          <w:tcPr>
            <w:tcW w:w="1707" w:type="dxa"/>
            <w:tcBorders>
              <w:top w:val="single" w:sz="5" w:space="0" w:color="000000"/>
              <w:left w:val="single" w:sz="5" w:space="0" w:color="000000"/>
              <w:bottom w:val="single" w:sz="5" w:space="0" w:color="000000"/>
              <w:right w:val="single" w:sz="5" w:space="0" w:color="000000"/>
            </w:tcBorders>
          </w:tcPr>
          <w:p w14:paraId="1A428E65" w14:textId="77777777" w:rsidR="00305E29" w:rsidRPr="00672F44" w:rsidRDefault="00305E29" w:rsidP="00525C4D">
            <w:pPr>
              <w:widowControl w:val="0"/>
              <w:autoSpaceDE w:val="0"/>
              <w:autoSpaceDN w:val="0"/>
              <w:adjustRightInd w:val="0"/>
              <w:spacing w:before="10" w:after="0" w:line="240" w:lineRule="auto"/>
              <w:ind w:left="103"/>
              <w:rPr>
                <w:rFonts w:cs="Calibri"/>
                <w:sz w:val="19"/>
                <w:szCs w:val="19"/>
              </w:rPr>
            </w:pPr>
            <w:r w:rsidRPr="00672F44">
              <w:rPr>
                <w:rFonts w:cs="Calibri"/>
                <w:sz w:val="19"/>
                <w:szCs w:val="19"/>
              </w:rPr>
              <w:t>Mitr</w:t>
            </w:r>
            <w:r w:rsidRPr="00672F44">
              <w:rPr>
                <w:rFonts w:cs="Calibri"/>
                <w:spacing w:val="1"/>
                <w:sz w:val="19"/>
                <w:szCs w:val="19"/>
              </w:rPr>
              <w:t>a</w:t>
            </w:r>
            <w:r w:rsidRPr="00672F44">
              <w:rPr>
                <w:rFonts w:cs="Calibri"/>
                <w:sz w:val="19"/>
                <w:szCs w:val="19"/>
              </w:rPr>
              <w:t>l</w:t>
            </w:r>
            <w:r w:rsidRPr="00672F44">
              <w:rPr>
                <w:rFonts w:cs="Calibri"/>
                <w:spacing w:val="4"/>
                <w:sz w:val="19"/>
                <w:szCs w:val="19"/>
              </w:rPr>
              <w:t xml:space="preserve"> </w:t>
            </w:r>
            <w:r w:rsidRPr="00672F44">
              <w:rPr>
                <w:rFonts w:cs="Calibri"/>
                <w:w w:val="103"/>
                <w:sz w:val="19"/>
                <w:szCs w:val="19"/>
              </w:rPr>
              <w:t>Val</w:t>
            </w:r>
            <w:r w:rsidRPr="00672F44">
              <w:rPr>
                <w:rFonts w:cs="Calibri"/>
                <w:spacing w:val="1"/>
                <w:w w:val="103"/>
                <w:sz w:val="19"/>
                <w:szCs w:val="19"/>
              </w:rPr>
              <w:t>v</w:t>
            </w:r>
            <w:r w:rsidRPr="00672F44">
              <w:rPr>
                <w:rFonts w:cs="Calibri"/>
                <w:w w:val="103"/>
                <w:sz w:val="19"/>
                <w:szCs w:val="19"/>
              </w:rPr>
              <w:t>e</w:t>
            </w:r>
          </w:p>
          <w:p w14:paraId="065D850C" w14:textId="77777777" w:rsidR="00305E29" w:rsidRPr="00672F44" w:rsidRDefault="00305E29" w:rsidP="00525C4D">
            <w:pPr>
              <w:widowControl w:val="0"/>
              <w:autoSpaceDE w:val="0"/>
              <w:autoSpaceDN w:val="0"/>
              <w:adjustRightInd w:val="0"/>
              <w:spacing w:before="6" w:after="0" w:line="230" w:lineRule="exact"/>
              <w:ind w:left="103"/>
              <w:rPr>
                <w:rFonts w:ascii="Times New Roman" w:hAnsi="Times New Roman"/>
                <w:sz w:val="24"/>
                <w:szCs w:val="24"/>
              </w:rPr>
            </w:pPr>
            <w:r w:rsidRPr="00672F44">
              <w:rPr>
                <w:rFonts w:cs="Calibri"/>
                <w:w w:val="103"/>
                <w:sz w:val="19"/>
                <w:szCs w:val="19"/>
              </w:rPr>
              <w:t>Pr</w:t>
            </w:r>
            <w:r w:rsidRPr="00672F44">
              <w:rPr>
                <w:rFonts w:cs="Calibri"/>
                <w:spacing w:val="1"/>
                <w:w w:val="103"/>
                <w:sz w:val="19"/>
                <w:szCs w:val="19"/>
              </w:rPr>
              <w:t>o</w:t>
            </w:r>
            <w:r w:rsidRPr="00672F44">
              <w:rPr>
                <w:rFonts w:cs="Calibri"/>
                <w:w w:val="103"/>
                <w:sz w:val="19"/>
                <w:szCs w:val="19"/>
              </w:rPr>
              <w:t>l</w:t>
            </w:r>
            <w:r w:rsidRPr="00672F44">
              <w:rPr>
                <w:rFonts w:cs="Calibri"/>
                <w:spacing w:val="1"/>
                <w:w w:val="103"/>
                <w:sz w:val="19"/>
                <w:szCs w:val="19"/>
              </w:rPr>
              <w:t>aps</w:t>
            </w:r>
            <w:r w:rsidRPr="00672F44">
              <w:rPr>
                <w:rFonts w:cs="Calibri"/>
                <w:w w:val="103"/>
                <w:sz w:val="19"/>
                <w:szCs w:val="19"/>
              </w:rPr>
              <w:t>e</w:t>
            </w:r>
          </w:p>
        </w:tc>
        <w:tc>
          <w:tcPr>
            <w:tcW w:w="802" w:type="dxa"/>
            <w:tcBorders>
              <w:top w:val="single" w:sz="5" w:space="0" w:color="000000"/>
              <w:left w:val="single" w:sz="5" w:space="0" w:color="000000"/>
              <w:bottom w:val="single" w:sz="5" w:space="0" w:color="000000"/>
              <w:right w:val="single" w:sz="5" w:space="0" w:color="000000"/>
            </w:tcBorders>
          </w:tcPr>
          <w:p w14:paraId="4CC5D45B"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5C708D56"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64EAF3C2"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w w:val="103"/>
                <w:sz w:val="19"/>
                <w:szCs w:val="19"/>
              </w:rPr>
              <w:t>A</w:t>
            </w:r>
            <w:r w:rsidRPr="00672F44">
              <w:rPr>
                <w:rFonts w:cs="Calibri"/>
                <w:spacing w:val="1"/>
                <w:w w:val="103"/>
                <w:sz w:val="19"/>
                <w:szCs w:val="19"/>
              </w:rPr>
              <w:t>n</w:t>
            </w:r>
            <w:r w:rsidRPr="00672F44">
              <w:rPr>
                <w:rFonts w:cs="Calibri"/>
                <w:spacing w:val="-1"/>
                <w:w w:val="103"/>
                <w:sz w:val="19"/>
                <w:szCs w:val="19"/>
              </w:rPr>
              <w:t>em</w:t>
            </w:r>
            <w:r w:rsidRPr="00672F44">
              <w:rPr>
                <w:rFonts w:cs="Calibri"/>
                <w:w w:val="103"/>
                <w:sz w:val="19"/>
                <w:szCs w:val="19"/>
              </w:rPr>
              <w:t>ia</w:t>
            </w:r>
          </w:p>
        </w:tc>
        <w:tc>
          <w:tcPr>
            <w:tcW w:w="804" w:type="dxa"/>
            <w:tcBorders>
              <w:top w:val="single" w:sz="5" w:space="0" w:color="000000"/>
              <w:left w:val="single" w:sz="5" w:space="0" w:color="000000"/>
              <w:bottom w:val="single" w:sz="5" w:space="0" w:color="000000"/>
              <w:right w:val="single" w:sz="5" w:space="0" w:color="000000"/>
            </w:tcBorders>
          </w:tcPr>
          <w:p w14:paraId="24963950"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322171C1"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4815BBB9"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r w:rsidRPr="00672F44">
              <w:rPr>
                <w:rFonts w:cs="Calibri"/>
                <w:sz w:val="19"/>
                <w:szCs w:val="19"/>
              </w:rPr>
              <w:t>Sic</w:t>
            </w:r>
            <w:r w:rsidRPr="00672F44">
              <w:rPr>
                <w:rFonts w:cs="Calibri"/>
                <w:spacing w:val="1"/>
                <w:sz w:val="19"/>
                <w:szCs w:val="19"/>
              </w:rPr>
              <w:t>k</w:t>
            </w:r>
            <w:r w:rsidRPr="00672F44">
              <w:rPr>
                <w:rFonts w:cs="Calibri"/>
                <w:sz w:val="19"/>
                <w:szCs w:val="19"/>
              </w:rPr>
              <w:t>le</w:t>
            </w:r>
            <w:r w:rsidRPr="00672F44">
              <w:rPr>
                <w:rFonts w:cs="Calibri"/>
                <w:spacing w:val="7"/>
                <w:sz w:val="19"/>
                <w:szCs w:val="19"/>
              </w:rPr>
              <w:t xml:space="preserve"> </w:t>
            </w:r>
            <w:r w:rsidRPr="00672F44">
              <w:rPr>
                <w:rFonts w:cs="Calibri"/>
                <w:spacing w:val="2"/>
                <w:sz w:val="19"/>
                <w:szCs w:val="19"/>
              </w:rPr>
              <w:t>C</w:t>
            </w:r>
            <w:r w:rsidRPr="00672F44">
              <w:rPr>
                <w:rFonts w:cs="Calibri"/>
                <w:spacing w:val="-3"/>
                <w:sz w:val="19"/>
                <w:szCs w:val="19"/>
              </w:rPr>
              <w:t>e</w:t>
            </w:r>
            <w:r w:rsidRPr="00672F44">
              <w:rPr>
                <w:rFonts w:cs="Calibri"/>
                <w:sz w:val="19"/>
                <w:szCs w:val="19"/>
              </w:rPr>
              <w:t>ll</w:t>
            </w:r>
            <w:r w:rsidRPr="00672F44">
              <w:rPr>
                <w:rFonts w:cs="Calibri"/>
                <w:spacing w:val="3"/>
                <w:sz w:val="19"/>
                <w:szCs w:val="19"/>
              </w:rPr>
              <w:t xml:space="preserve"> </w:t>
            </w:r>
            <w:r w:rsidRPr="00672F44">
              <w:rPr>
                <w:rFonts w:cs="Calibri"/>
                <w:w w:val="103"/>
                <w:sz w:val="19"/>
                <w:szCs w:val="19"/>
              </w:rPr>
              <w:t>Di</w:t>
            </w:r>
            <w:r w:rsidRPr="00672F44">
              <w:rPr>
                <w:rFonts w:cs="Calibri"/>
                <w:spacing w:val="-1"/>
                <w:w w:val="103"/>
                <w:sz w:val="19"/>
                <w:szCs w:val="19"/>
              </w:rPr>
              <w:t>se</w:t>
            </w:r>
            <w:r w:rsidRPr="00672F44">
              <w:rPr>
                <w:rFonts w:cs="Calibri"/>
                <w:spacing w:val="1"/>
                <w:w w:val="103"/>
                <w:sz w:val="19"/>
                <w:szCs w:val="19"/>
              </w:rPr>
              <w:t>as</w:t>
            </w:r>
            <w:r w:rsidRPr="00672F44">
              <w:rPr>
                <w:rFonts w:cs="Calibri"/>
                <w:w w:val="103"/>
                <w:sz w:val="19"/>
                <w:szCs w:val="19"/>
              </w:rPr>
              <w:t>e</w:t>
            </w:r>
          </w:p>
        </w:tc>
        <w:tc>
          <w:tcPr>
            <w:tcW w:w="766" w:type="dxa"/>
            <w:tcBorders>
              <w:top w:val="single" w:sz="5" w:space="0" w:color="000000"/>
              <w:left w:val="single" w:sz="5" w:space="0" w:color="000000"/>
              <w:bottom w:val="single" w:sz="5" w:space="0" w:color="000000"/>
              <w:right w:val="single" w:sz="5" w:space="0" w:color="000000"/>
            </w:tcBorders>
          </w:tcPr>
          <w:p w14:paraId="04CF9468"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2A7D1859"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5F7E0CA8" w14:textId="77777777" w:rsidTr="00525C4D">
        <w:trPr>
          <w:trHeight w:hRule="exact" w:val="297"/>
        </w:trPr>
        <w:tc>
          <w:tcPr>
            <w:tcW w:w="1707" w:type="dxa"/>
            <w:tcBorders>
              <w:top w:val="single" w:sz="5" w:space="0" w:color="000000"/>
              <w:left w:val="single" w:sz="5" w:space="0" w:color="000000"/>
              <w:bottom w:val="single" w:sz="5" w:space="0" w:color="000000"/>
              <w:right w:val="single" w:sz="5" w:space="0" w:color="000000"/>
            </w:tcBorders>
          </w:tcPr>
          <w:p w14:paraId="73C0E782" w14:textId="77777777" w:rsidR="00305E29" w:rsidRPr="00672F44" w:rsidRDefault="00305E29" w:rsidP="00525C4D">
            <w:pPr>
              <w:widowControl w:val="0"/>
              <w:autoSpaceDE w:val="0"/>
              <w:autoSpaceDN w:val="0"/>
              <w:adjustRightInd w:val="0"/>
              <w:spacing w:before="8" w:after="0" w:line="240" w:lineRule="auto"/>
              <w:ind w:left="103"/>
              <w:rPr>
                <w:rFonts w:ascii="Times New Roman" w:hAnsi="Times New Roman"/>
                <w:sz w:val="24"/>
                <w:szCs w:val="24"/>
              </w:rPr>
            </w:pPr>
            <w:r w:rsidRPr="00672F44">
              <w:rPr>
                <w:rFonts w:cs="Calibri"/>
                <w:spacing w:val="1"/>
                <w:w w:val="103"/>
                <w:sz w:val="19"/>
                <w:szCs w:val="19"/>
              </w:rPr>
              <w:t>E</w:t>
            </w:r>
            <w:r w:rsidRPr="00672F44">
              <w:rPr>
                <w:rFonts w:cs="Calibri"/>
                <w:spacing w:val="-1"/>
                <w:w w:val="103"/>
                <w:sz w:val="19"/>
                <w:szCs w:val="19"/>
              </w:rPr>
              <w:t>m</w:t>
            </w:r>
            <w:r w:rsidRPr="00672F44">
              <w:rPr>
                <w:rFonts w:cs="Calibri"/>
                <w:spacing w:val="1"/>
                <w:w w:val="103"/>
                <w:sz w:val="19"/>
                <w:szCs w:val="19"/>
              </w:rPr>
              <w:t>ph</w:t>
            </w:r>
            <w:r w:rsidRPr="00672F44">
              <w:rPr>
                <w:rFonts w:cs="Calibri"/>
                <w:spacing w:val="-1"/>
                <w:w w:val="103"/>
                <w:sz w:val="19"/>
                <w:szCs w:val="19"/>
              </w:rPr>
              <w:t>y</w:t>
            </w:r>
            <w:r w:rsidRPr="00672F44">
              <w:rPr>
                <w:rFonts w:cs="Calibri"/>
                <w:spacing w:val="1"/>
                <w:w w:val="103"/>
                <w:sz w:val="19"/>
                <w:szCs w:val="19"/>
              </w:rPr>
              <w:t>s</w:t>
            </w:r>
            <w:r w:rsidRPr="00672F44">
              <w:rPr>
                <w:rFonts w:cs="Calibri"/>
                <w:spacing w:val="-1"/>
                <w:w w:val="103"/>
                <w:sz w:val="19"/>
                <w:szCs w:val="19"/>
              </w:rPr>
              <w:t>em</w:t>
            </w:r>
            <w:r w:rsidRPr="00672F44">
              <w:rPr>
                <w:rFonts w:cs="Calibri"/>
                <w:w w:val="103"/>
                <w:sz w:val="19"/>
                <w:szCs w:val="19"/>
              </w:rPr>
              <w:t>a</w:t>
            </w:r>
          </w:p>
        </w:tc>
        <w:tc>
          <w:tcPr>
            <w:tcW w:w="802" w:type="dxa"/>
            <w:tcBorders>
              <w:top w:val="single" w:sz="5" w:space="0" w:color="000000"/>
              <w:left w:val="single" w:sz="5" w:space="0" w:color="000000"/>
              <w:bottom w:val="single" w:sz="5" w:space="0" w:color="000000"/>
              <w:right w:val="single" w:sz="5" w:space="0" w:color="000000"/>
            </w:tcBorders>
          </w:tcPr>
          <w:p w14:paraId="4A7E6BE6" w14:textId="77777777" w:rsidR="00305E29" w:rsidRPr="00672F44" w:rsidRDefault="00305E29" w:rsidP="00525C4D">
            <w:pPr>
              <w:widowControl w:val="0"/>
              <w:autoSpaceDE w:val="0"/>
              <w:autoSpaceDN w:val="0"/>
              <w:adjustRightInd w:val="0"/>
              <w:spacing w:before="10" w:after="0" w:line="273" w:lineRule="exact"/>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6EFE3230" w14:textId="77777777" w:rsidR="00305E29" w:rsidRPr="00672F44" w:rsidRDefault="00305E29" w:rsidP="00525C4D">
            <w:pPr>
              <w:widowControl w:val="0"/>
              <w:autoSpaceDE w:val="0"/>
              <w:autoSpaceDN w:val="0"/>
              <w:adjustRightInd w:val="0"/>
              <w:spacing w:before="10" w:after="0" w:line="273"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28D86143" w14:textId="77777777" w:rsidR="00305E29" w:rsidRPr="00672F44" w:rsidRDefault="00305E29" w:rsidP="00525C4D">
            <w:pPr>
              <w:widowControl w:val="0"/>
              <w:autoSpaceDE w:val="0"/>
              <w:autoSpaceDN w:val="0"/>
              <w:adjustRightInd w:val="0"/>
              <w:spacing w:before="8" w:after="0" w:line="240" w:lineRule="auto"/>
              <w:ind w:left="103"/>
              <w:rPr>
                <w:rFonts w:ascii="Times New Roman" w:hAnsi="Times New Roman"/>
                <w:sz w:val="24"/>
                <w:szCs w:val="24"/>
              </w:rPr>
            </w:pPr>
            <w:r w:rsidRPr="00672F44">
              <w:rPr>
                <w:rFonts w:cs="Calibri"/>
                <w:spacing w:val="1"/>
                <w:sz w:val="19"/>
                <w:szCs w:val="19"/>
              </w:rPr>
              <w:t>H</w:t>
            </w:r>
            <w:r w:rsidRPr="00672F44">
              <w:rPr>
                <w:rFonts w:cs="Calibri"/>
                <w:spacing w:val="-1"/>
                <w:sz w:val="19"/>
                <w:szCs w:val="19"/>
              </w:rPr>
              <w:t>e</w:t>
            </w:r>
            <w:r w:rsidRPr="00672F44">
              <w:rPr>
                <w:rFonts w:cs="Calibri"/>
                <w:spacing w:val="1"/>
                <w:sz w:val="19"/>
                <w:szCs w:val="19"/>
              </w:rPr>
              <w:t>a</w:t>
            </w:r>
            <w:r w:rsidRPr="00672F44">
              <w:rPr>
                <w:rFonts w:cs="Calibri"/>
                <w:sz w:val="19"/>
                <w:szCs w:val="19"/>
              </w:rPr>
              <w:t>rt</w:t>
            </w:r>
            <w:r w:rsidRPr="00672F44">
              <w:rPr>
                <w:rFonts w:cs="Calibri"/>
                <w:spacing w:val="4"/>
                <w:sz w:val="19"/>
                <w:szCs w:val="19"/>
              </w:rPr>
              <w:t xml:space="preserve"> </w:t>
            </w:r>
            <w:r w:rsidRPr="00672F44">
              <w:rPr>
                <w:rFonts w:cs="Calibri"/>
                <w:w w:val="103"/>
                <w:sz w:val="19"/>
                <w:szCs w:val="19"/>
              </w:rPr>
              <w:t>S</w:t>
            </w:r>
            <w:r w:rsidRPr="00672F44">
              <w:rPr>
                <w:rFonts w:cs="Calibri"/>
                <w:spacing w:val="1"/>
                <w:w w:val="103"/>
                <w:sz w:val="19"/>
                <w:szCs w:val="19"/>
              </w:rPr>
              <w:t>u</w:t>
            </w:r>
            <w:r w:rsidRPr="00672F44">
              <w:rPr>
                <w:rFonts w:cs="Calibri"/>
                <w:w w:val="103"/>
                <w:sz w:val="19"/>
                <w:szCs w:val="19"/>
              </w:rPr>
              <w:t>rg</w:t>
            </w:r>
            <w:r w:rsidRPr="00672F44">
              <w:rPr>
                <w:rFonts w:cs="Calibri"/>
                <w:spacing w:val="-1"/>
                <w:w w:val="103"/>
                <w:sz w:val="19"/>
                <w:szCs w:val="19"/>
              </w:rPr>
              <w:t>e</w:t>
            </w:r>
            <w:r w:rsidRPr="00672F44">
              <w:rPr>
                <w:rFonts w:cs="Calibri"/>
                <w:w w:val="103"/>
                <w:sz w:val="19"/>
                <w:szCs w:val="19"/>
              </w:rPr>
              <w:t>ry</w:t>
            </w:r>
          </w:p>
        </w:tc>
        <w:tc>
          <w:tcPr>
            <w:tcW w:w="804" w:type="dxa"/>
            <w:tcBorders>
              <w:top w:val="single" w:sz="5" w:space="0" w:color="000000"/>
              <w:left w:val="single" w:sz="5" w:space="0" w:color="000000"/>
              <w:bottom w:val="single" w:sz="5" w:space="0" w:color="000000"/>
              <w:right w:val="single" w:sz="5" w:space="0" w:color="000000"/>
            </w:tcBorders>
          </w:tcPr>
          <w:p w14:paraId="10180AB4" w14:textId="77777777" w:rsidR="00305E29" w:rsidRPr="00672F44" w:rsidRDefault="00305E29" w:rsidP="00525C4D">
            <w:pPr>
              <w:widowControl w:val="0"/>
              <w:autoSpaceDE w:val="0"/>
              <w:autoSpaceDN w:val="0"/>
              <w:adjustRightInd w:val="0"/>
              <w:spacing w:before="10" w:after="0" w:line="273"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055F5A2F" w14:textId="77777777" w:rsidR="00305E29" w:rsidRPr="00672F44" w:rsidRDefault="00305E29" w:rsidP="00525C4D">
            <w:pPr>
              <w:widowControl w:val="0"/>
              <w:autoSpaceDE w:val="0"/>
              <w:autoSpaceDN w:val="0"/>
              <w:adjustRightInd w:val="0"/>
              <w:spacing w:before="10" w:after="0" w:line="273"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361378CB" w14:textId="77777777" w:rsidR="00305E29" w:rsidRPr="00672F44" w:rsidRDefault="00305E29" w:rsidP="00525C4D">
            <w:pPr>
              <w:widowControl w:val="0"/>
              <w:autoSpaceDE w:val="0"/>
              <w:autoSpaceDN w:val="0"/>
              <w:adjustRightInd w:val="0"/>
              <w:spacing w:before="8" w:after="0" w:line="240" w:lineRule="auto"/>
              <w:ind w:left="101"/>
              <w:rPr>
                <w:rFonts w:ascii="Times New Roman" w:hAnsi="Times New Roman"/>
                <w:sz w:val="24"/>
                <w:szCs w:val="24"/>
              </w:rPr>
            </w:pPr>
            <w:r w:rsidRPr="00672F44">
              <w:rPr>
                <w:rFonts w:cs="Calibri"/>
                <w:w w:val="103"/>
                <w:sz w:val="19"/>
                <w:szCs w:val="19"/>
              </w:rPr>
              <w:t>A</w:t>
            </w:r>
            <w:r w:rsidRPr="00672F44">
              <w:rPr>
                <w:rFonts w:cs="Calibri"/>
                <w:spacing w:val="-1"/>
                <w:w w:val="103"/>
                <w:sz w:val="19"/>
                <w:szCs w:val="19"/>
              </w:rPr>
              <w:t>s</w:t>
            </w:r>
            <w:r w:rsidRPr="00672F44">
              <w:rPr>
                <w:rFonts w:cs="Calibri"/>
                <w:w w:val="103"/>
                <w:sz w:val="19"/>
                <w:szCs w:val="19"/>
              </w:rPr>
              <w:t>t</w:t>
            </w:r>
            <w:r w:rsidRPr="00672F44">
              <w:rPr>
                <w:rFonts w:cs="Calibri"/>
                <w:spacing w:val="1"/>
                <w:w w:val="103"/>
                <w:sz w:val="19"/>
                <w:szCs w:val="19"/>
              </w:rPr>
              <w:t>h</w:t>
            </w:r>
            <w:r w:rsidRPr="00672F44">
              <w:rPr>
                <w:rFonts w:cs="Calibri"/>
                <w:spacing w:val="-1"/>
                <w:w w:val="103"/>
                <w:sz w:val="19"/>
                <w:szCs w:val="19"/>
              </w:rPr>
              <w:t>m</w:t>
            </w:r>
            <w:r w:rsidRPr="00672F44">
              <w:rPr>
                <w:rFonts w:cs="Calibri"/>
                <w:w w:val="103"/>
                <w:sz w:val="19"/>
                <w:szCs w:val="19"/>
              </w:rPr>
              <w:t>a</w:t>
            </w:r>
          </w:p>
        </w:tc>
        <w:tc>
          <w:tcPr>
            <w:tcW w:w="766" w:type="dxa"/>
            <w:tcBorders>
              <w:top w:val="single" w:sz="5" w:space="0" w:color="000000"/>
              <w:left w:val="single" w:sz="5" w:space="0" w:color="000000"/>
              <w:bottom w:val="single" w:sz="5" w:space="0" w:color="000000"/>
              <w:right w:val="single" w:sz="5" w:space="0" w:color="000000"/>
            </w:tcBorders>
          </w:tcPr>
          <w:p w14:paraId="240DD4AC" w14:textId="77777777" w:rsidR="00305E29" w:rsidRPr="00672F44" w:rsidRDefault="00305E29" w:rsidP="00525C4D">
            <w:pPr>
              <w:widowControl w:val="0"/>
              <w:autoSpaceDE w:val="0"/>
              <w:autoSpaceDN w:val="0"/>
              <w:adjustRightInd w:val="0"/>
              <w:spacing w:before="10" w:after="0" w:line="273"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1A4848E" w14:textId="77777777" w:rsidR="00305E29" w:rsidRPr="00672F44" w:rsidRDefault="00305E29" w:rsidP="00525C4D">
            <w:pPr>
              <w:widowControl w:val="0"/>
              <w:autoSpaceDE w:val="0"/>
              <w:autoSpaceDN w:val="0"/>
              <w:adjustRightInd w:val="0"/>
              <w:spacing w:before="10" w:after="0" w:line="273"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3F7FFA0A" w14:textId="77777777" w:rsidTr="00525C4D">
        <w:trPr>
          <w:trHeight w:hRule="exact" w:val="300"/>
        </w:trPr>
        <w:tc>
          <w:tcPr>
            <w:tcW w:w="1707" w:type="dxa"/>
            <w:tcBorders>
              <w:top w:val="single" w:sz="5" w:space="0" w:color="000000"/>
              <w:left w:val="single" w:sz="5" w:space="0" w:color="000000"/>
              <w:bottom w:val="single" w:sz="5" w:space="0" w:color="000000"/>
              <w:right w:val="single" w:sz="5" w:space="0" w:color="000000"/>
            </w:tcBorders>
          </w:tcPr>
          <w:p w14:paraId="01B87768"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pacing w:val="-1"/>
                <w:sz w:val="19"/>
                <w:szCs w:val="19"/>
              </w:rPr>
              <w:t>C</w:t>
            </w:r>
            <w:r w:rsidRPr="00672F44">
              <w:rPr>
                <w:rFonts w:cs="Calibri"/>
                <w:spacing w:val="1"/>
                <w:sz w:val="19"/>
                <w:szCs w:val="19"/>
              </w:rPr>
              <w:t>h</w:t>
            </w:r>
            <w:r w:rsidRPr="00672F44">
              <w:rPr>
                <w:rFonts w:cs="Calibri"/>
                <w:sz w:val="19"/>
                <w:szCs w:val="19"/>
              </w:rPr>
              <w:t>r</w:t>
            </w:r>
            <w:r w:rsidRPr="00672F44">
              <w:rPr>
                <w:rFonts w:cs="Calibri"/>
                <w:spacing w:val="1"/>
                <w:sz w:val="19"/>
                <w:szCs w:val="19"/>
              </w:rPr>
              <w:t>on</w:t>
            </w:r>
            <w:r w:rsidRPr="00672F44">
              <w:rPr>
                <w:rFonts w:cs="Calibri"/>
                <w:sz w:val="19"/>
                <w:szCs w:val="19"/>
              </w:rPr>
              <w:t>ic</w:t>
            </w:r>
            <w:r w:rsidRPr="00672F44">
              <w:rPr>
                <w:rFonts w:cs="Calibri"/>
                <w:spacing w:val="8"/>
                <w:sz w:val="19"/>
                <w:szCs w:val="19"/>
              </w:rPr>
              <w:t xml:space="preserve"> </w:t>
            </w:r>
            <w:r w:rsidRPr="00672F44">
              <w:rPr>
                <w:rFonts w:cs="Calibri"/>
                <w:spacing w:val="-1"/>
                <w:w w:val="103"/>
                <w:sz w:val="19"/>
                <w:szCs w:val="19"/>
              </w:rPr>
              <w:t>C</w:t>
            </w:r>
            <w:r w:rsidRPr="00672F44">
              <w:rPr>
                <w:rFonts w:cs="Calibri"/>
                <w:spacing w:val="1"/>
                <w:w w:val="103"/>
                <w:sz w:val="19"/>
                <w:szCs w:val="19"/>
              </w:rPr>
              <w:t>ou</w:t>
            </w:r>
            <w:r w:rsidRPr="00672F44">
              <w:rPr>
                <w:rFonts w:cs="Calibri"/>
                <w:w w:val="103"/>
                <w:sz w:val="19"/>
                <w:szCs w:val="19"/>
              </w:rPr>
              <w:t>gh</w:t>
            </w:r>
          </w:p>
        </w:tc>
        <w:tc>
          <w:tcPr>
            <w:tcW w:w="802" w:type="dxa"/>
            <w:tcBorders>
              <w:top w:val="single" w:sz="5" w:space="0" w:color="000000"/>
              <w:left w:val="single" w:sz="5" w:space="0" w:color="000000"/>
              <w:bottom w:val="single" w:sz="5" w:space="0" w:color="000000"/>
              <w:right w:val="single" w:sz="5" w:space="0" w:color="000000"/>
            </w:tcBorders>
          </w:tcPr>
          <w:p w14:paraId="1CC97340" w14:textId="77777777" w:rsidR="00305E29" w:rsidRPr="00672F44" w:rsidRDefault="00305E29" w:rsidP="00525C4D">
            <w:pPr>
              <w:widowControl w:val="0"/>
              <w:autoSpaceDE w:val="0"/>
              <w:autoSpaceDN w:val="0"/>
              <w:adjustRightInd w:val="0"/>
              <w:spacing w:before="10" w:after="0" w:line="275" w:lineRule="exact"/>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77572701"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65805084"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z w:val="19"/>
                <w:szCs w:val="19"/>
              </w:rPr>
              <w:t>Br</w:t>
            </w:r>
            <w:r w:rsidRPr="00672F44">
              <w:rPr>
                <w:rFonts w:cs="Calibri"/>
                <w:spacing w:val="1"/>
                <w:sz w:val="19"/>
                <w:szCs w:val="19"/>
              </w:rPr>
              <w:t>u</w:t>
            </w:r>
            <w:r w:rsidRPr="00672F44">
              <w:rPr>
                <w:rFonts w:cs="Calibri"/>
                <w:sz w:val="19"/>
                <w:szCs w:val="19"/>
              </w:rPr>
              <w:t>i</w:t>
            </w:r>
            <w:r w:rsidRPr="00672F44">
              <w:rPr>
                <w:rFonts w:cs="Calibri"/>
                <w:spacing w:val="-1"/>
                <w:sz w:val="19"/>
                <w:szCs w:val="19"/>
              </w:rPr>
              <w:t>s</w:t>
            </w:r>
            <w:r w:rsidRPr="00672F44">
              <w:rPr>
                <w:rFonts w:cs="Calibri"/>
                <w:sz w:val="19"/>
                <w:szCs w:val="19"/>
              </w:rPr>
              <w:t>e</w:t>
            </w:r>
            <w:r w:rsidRPr="00672F44">
              <w:rPr>
                <w:rFonts w:cs="Calibri"/>
                <w:spacing w:val="4"/>
                <w:sz w:val="19"/>
                <w:szCs w:val="19"/>
              </w:rPr>
              <w:t xml:space="preserve"> </w:t>
            </w:r>
            <w:r w:rsidRPr="00672F44">
              <w:rPr>
                <w:rFonts w:cs="Calibri"/>
                <w:spacing w:val="1"/>
                <w:w w:val="103"/>
                <w:sz w:val="19"/>
                <w:szCs w:val="19"/>
              </w:rPr>
              <w:t>Eas</w:t>
            </w:r>
            <w:r w:rsidRPr="00672F44">
              <w:rPr>
                <w:rFonts w:cs="Calibri"/>
                <w:w w:val="103"/>
                <w:sz w:val="19"/>
                <w:szCs w:val="19"/>
              </w:rPr>
              <w:t>ily</w:t>
            </w:r>
          </w:p>
        </w:tc>
        <w:tc>
          <w:tcPr>
            <w:tcW w:w="804" w:type="dxa"/>
            <w:tcBorders>
              <w:top w:val="single" w:sz="5" w:space="0" w:color="000000"/>
              <w:left w:val="single" w:sz="5" w:space="0" w:color="000000"/>
              <w:bottom w:val="single" w:sz="5" w:space="0" w:color="000000"/>
              <w:right w:val="single" w:sz="5" w:space="0" w:color="000000"/>
            </w:tcBorders>
          </w:tcPr>
          <w:p w14:paraId="069DBB3D"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6C24BA1F"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5805227C"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r w:rsidRPr="00672F44">
              <w:rPr>
                <w:rFonts w:cs="Calibri"/>
                <w:spacing w:val="-3"/>
                <w:sz w:val="19"/>
                <w:szCs w:val="19"/>
              </w:rPr>
              <w:t>Y</w:t>
            </w:r>
            <w:r w:rsidRPr="00672F44">
              <w:rPr>
                <w:rFonts w:cs="Calibri"/>
                <w:spacing w:val="-1"/>
                <w:sz w:val="19"/>
                <w:szCs w:val="19"/>
              </w:rPr>
              <w:t>e</w:t>
            </w:r>
            <w:r w:rsidRPr="00672F44">
              <w:rPr>
                <w:rFonts w:cs="Calibri"/>
                <w:sz w:val="19"/>
                <w:szCs w:val="19"/>
              </w:rPr>
              <w:t>ll</w:t>
            </w:r>
            <w:r w:rsidRPr="00672F44">
              <w:rPr>
                <w:rFonts w:cs="Calibri"/>
                <w:spacing w:val="3"/>
                <w:sz w:val="19"/>
                <w:szCs w:val="19"/>
              </w:rPr>
              <w:t>o</w:t>
            </w:r>
            <w:r w:rsidRPr="00672F44">
              <w:rPr>
                <w:rFonts w:cs="Calibri"/>
                <w:sz w:val="19"/>
                <w:szCs w:val="19"/>
              </w:rPr>
              <w:t>w</w:t>
            </w:r>
            <w:r w:rsidRPr="00672F44">
              <w:rPr>
                <w:rFonts w:cs="Calibri"/>
                <w:spacing w:val="2"/>
                <w:sz w:val="19"/>
                <w:szCs w:val="19"/>
              </w:rPr>
              <w:t xml:space="preserve"> </w:t>
            </w:r>
            <w:r w:rsidRPr="00672F44">
              <w:rPr>
                <w:rFonts w:cs="Calibri"/>
                <w:spacing w:val="1"/>
                <w:w w:val="103"/>
                <w:sz w:val="19"/>
                <w:szCs w:val="19"/>
              </w:rPr>
              <w:t>Jaund</w:t>
            </w:r>
            <w:r w:rsidRPr="00672F44">
              <w:rPr>
                <w:rFonts w:cs="Calibri"/>
                <w:w w:val="103"/>
                <w:sz w:val="19"/>
                <w:szCs w:val="19"/>
              </w:rPr>
              <w:t>ice</w:t>
            </w:r>
          </w:p>
        </w:tc>
        <w:tc>
          <w:tcPr>
            <w:tcW w:w="766" w:type="dxa"/>
            <w:tcBorders>
              <w:top w:val="single" w:sz="5" w:space="0" w:color="000000"/>
              <w:left w:val="single" w:sz="5" w:space="0" w:color="000000"/>
              <w:bottom w:val="single" w:sz="5" w:space="0" w:color="000000"/>
              <w:right w:val="single" w:sz="5" w:space="0" w:color="000000"/>
            </w:tcBorders>
          </w:tcPr>
          <w:p w14:paraId="5808C630"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63A802CA"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04204738" w14:textId="77777777" w:rsidTr="00525C4D">
        <w:trPr>
          <w:trHeight w:hRule="exact" w:val="300"/>
        </w:trPr>
        <w:tc>
          <w:tcPr>
            <w:tcW w:w="1707" w:type="dxa"/>
            <w:tcBorders>
              <w:top w:val="single" w:sz="5" w:space="0" w:color="000000"/>
              <w:left w:val="single" w:sz="5" w:space="0" w:color="000000"/>
              <w:bottom w:val="single" w:sz="5" w:space="0" w:color="000000"/>
              <w:right w:val="single" w:sz="5" w:space="0" w:color="000000"/>
            </w:tcBorders>
          </w:tcPr>
          <w:p w14:paraId="2BA838BC"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pacing w:val="-3"/>
                <w:w w:val="103"/>
                <w:sz w:val="19"/>
                <w:szCs w:val="19"/>
              </w:rPr>
              <w:t>T</w:t>
            </w:r>
            <w:r w:rsidRPr="00672F44">
              <w:rPr>
                <w:rFonts w:cs="Calibri"/>
                <w:spacing w:val="1"/>
                <w:w w:val="103"/>
                <w:sz w:val="19"/>
                <w:szCs w:val="19"/>
              </w:rPr>
              <w:t>ub</w:t>
            </w:r>
            <w:r w:rsidRPr="00672F44">
              <w:rPr>
                <w:rFonts w:cs="Calibri"/>
                <w:spacing w:val="-1"/>
                <w:w w:val="103"/>
                <w:sz w:val="19"/>
                <w:szCs w:val="19"/>
              </w:rPr>
              <w:t>e</w:t>
            </w:r>
            <w:r w:rsidRPr="00672F44">
              <w:rPr>
                <w:rFonts w:cs="Calibri"/>
                <w:w w:val="103"/>
                <w:sz w:val="19"/>
                <w:szCs w:val="19"/>
              </w:rPr>
              <w:t>rc</w:t>
            </w:r>
            <w:r w:rsidRPr="00672F44">
              <w:rPr>
                <w:rFonts w:cs="Calibri"/>
                <w:spacing w:val="1"/>
                <w:w w:val="103"/>
                <w:sz w:val="19"/>
                <w:szCs w:val="19"/>
              </w:rPr>
              <w:t>u</w:t>
            </w:r>
            <w:r w:rsidRPr="00672F44">
              <w:rPr>
                <w:rFonts w:cs="Calibri"/>
                <w:w w:val="103"/>
                <w:sz w:val="19"/>
                <w:szCs w:val="19"/>
              </w:rPr>
              <w:t>lo</w:t>
            </w:r>
            <w:r w:rsidRPr="00672F44">
              <w:rPr>
                <w:rFonts w:cs="Calibri"/>
                <w:spacing w:val="1"/>
                <w:w w:val="103"/>
                <w:sz w:val="19"/>
                <w:szCs w:val="19"/>
              </w:rPr>
              <w:t>s</w:t>
            </w:r>
            <w:r w:rsidRPr="00672F44">
              <w:rPr>
                <w:rFonts w:cs="Calibri"/>
                <w:w w:val="103"/>
                <w:sz w:val="19"/>
                <w:szCs w:val="19"/>
              </w:rPr>
              <w:t>is</w:t>
            </w:r>
          </w:p>
        </w:tc>
        <w:tc>
          <w:tcPr>
            <w:tcW w:w="802" w:type="dxa"/>
            <w:tcBorders>
              <w:top w:val="single" w:sz="5" w:space="0" w:color="000000"/>
              <w:left w:val="single" w:sz="5" w:space="0" w:color="000000"/>
              <w:bottom w:val="single" w:sz="5" w:space="0" w:color="000000"/>
              <w:right w:val="single" w:sz="5" w:space="0" w:color="000000"/>
            </w:tcBorders>
          </w:tcPr>
          <w:p w14:paraId="6F955BBC" w14:textId="77777777" w:rsidR="00305E29" w:rsidRPr="00672F44" w:rsidRDefault="00305E29" w:rsidP="00525C4D">
            <w:pPr>
              <w:widowControl w:val="0"/>
              <w:autoSpaceDE w:val="0"/>
              <w:autoSpaceDN w:val="0"/>
              <w:adjustRightInd w:val="0"/>
              <w:spacing w:before="10" w:after="0" w:line="275" w:lineRule="exact"/>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FED3A86"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5AEB1100"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z w:val="19"/>
                <w:szCs w:val="19"/>
              </w:rPr>
              <w:t>R</w:t>
            </w:r>
            <w:r w:rsidRPr="00672F44">
              <w:rPr>
                <w:rFonts w:cs="Calibri"/>
                <w:spacing w:val="1"/>
                <w:sz w:val="19"/>
                <w:szCs w:val="19"/>
              </w:rPr>
              <w:t>h</w:t>
            </w:r>
            <w:r w:rsidRPr="00672F44">
              <w:rPr>
                <w:rFonts w:cs="Calibri"/>
                <w:spacing w:val="-1"/>
                <w:sz w:val="19"/>
                <w:szCs w:val="19"/>
              </w:rPr>
              <w:t>e</w:t>
            </w:r>
            <w:r w:rsidRPr="00672F44">
              <w:rPr>
                <w:rFonts w:cs="Calibri"/>
                <w:spacing w:val="1"/>
                <w:sz w:val="19"/>
                <w:szCs w:val="19"/>
              </w:rPr>
              <w:t>u</w:t>
            </w:r>
            <w:r w:rsidRPr="00672F44">
              <w:rPr>
                <w:rFonts w:cs="Calibri"/>
                <w:spacing w:val="-1"/>
                <w:sz w:val="19"/>
                <w:szCs w:val="19"/>
              </w:rPr>
              <w:t>m</w:t>
            </w:r>
            <w:r w:rsidRPr="00672F44">
              <w:rPr>
                <w:rFonts w:cs="Calibri"/>
                <w:spacing w:val="1"/>
                <w:sz w:val="19"/>
                <w:szCs w:val="19"/>
              </w:rPr>
              <w:t>a</w:t>
            </w:r>
            <w:r w:rsidRPr="00672F44">
              <w:rPr>
                <w:rFonts w:cs="Calibri"/>
                <w:sz w:val="19"/>
                <w:szCs w:val="19"/>
              </w:rPr>
              <w:t>tic</w:t>
            </w:r>
            <w:r w:rsidRPr="00672F44">
              <w:rPr>
                <w:rFonts w:cs="Calibri"/>
                <w:spacing w:val="13"/>
                <w:sz w:val="19"/>
                <w:szCs w:val="19"/>
              </w:rPr>
              <w:t xml:space="preserve"> </w:t>
            </w:r>
            <w:r w:rsidRPr="00672F44">
              <w:rPr>
                <w:rFonts w:cs="Calibri"/>
                <w:w w:val="103"/>
                <w:sz w:val="19"/>
                <w:szCs w:val="19"/>
              </w:rPr>
              <w:t>F</w:t>
            </w:r>
            <w:r w:rsidRPr="00672F44">
              <w:rPr>
                <w:rFonts w:cs="Calibri"/>
                <w:spacing w:val="-1"/>
                <w:w w:val="103"/>
                <w:sz w:val="19"/>
                <w:szCs w:val="19"/>
              </w:rPr>
              <w:t>eve</w:t>
            </w:r>
            <w:r w:rsidRPr="00672F44">
              <w:rPr>
                <w:rFonts w:cs="Calibri"/>
                <w:w w:val="103"/>
                <w:sz w:val="19"/>
                <w:szCs w:val="19"/>
              </w:rPr>
              <w:t>r</w:t>
            </w:r>
          </w:p>
        </w:tc>
        <w:tc>
          <w:tcPr>
            <w:tcW w:w="804" w:type="dxa"/>
            <w:tcBorders>
              <w:top w:val="single" w:sz="5" w:space="0" w:color="000000"/>
              <w:left w:val="single" w:sz="5" w:space="0" w:color="000000"/>
              <w:bottom w:val="single" w:sz="5" w:space="0" w:color="000000"/>
              <w:right w:val="single" w:sz="5" w:space="0" w:color="000000"/>
            </w:tcBorders>
          </w:tcPr>
          <w:p w14:paraId="06F8238A"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7878263E"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346012CF"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r w:rsidRPr="00672F44">
              <w:rPr>
                <w:rFonts w:cs="Calibri"/>
                <w:w w:val="103"/>
                <w:sz w:val="19"/>
                <w:szCs w:val="19"/>
              </w:rPr>
              <w:t>R</w:t>
            </w:r>
            <w:r w:rsidRPr="00672F44">
              <w:rPr>
                <w:rFonts w:cs="Calibri"/>
                <w:spacing w:val="1"/>
                <w:w w:val="103"/>
                <w:sz w:val="19"/>
                <w:szCs w:val="19"/>
              </w:rPr>
              <w:t>h</w:t>
            </w:r>
            <w:r w:rsidRPr="00672F44">
              <w:rPr>
                <w:rFonts w:cs="Calibri"/>
                <w:spacing w:val="-1"/>
                <w:w w:val="103"/>
                <w:sz w:val="19"/>
                <w:szCs w:val="19"/>
              </w:rPr>
              <w:t>e</w:t>
            </w:r>
            <w:r w:rsidRPr="00672F44">
              <w:rPr>
                <w:rFonts w:cs="Calibri"/>
                <w:spacing w:val="1"/>
                <w:w w:val="103"/>
                <w:sz w:val="19"/>
                <w:szCs w:val="19"/>
              </w:rPr>
              <w:t>u</w:t>
            </w:r>
            <w:r w:rsidRPr="00672F44">
              <w:rPr>
                <w:rFonts w:cs="Calibri"/>
                <w:spacing w:val="-1"/>
                <w:w w:val="103"/>
                <w:sz w:val="19"/>
                <w:szCs w:val="19"/>
              </w:rPr>
              <w:t>m</w:t>
            </w:r>
            <w:r w:rsidRPr="00672F44">
              <w:rPr>
                <w:rFonts w:cs="Calibri"/>
                <w:spacing w:val="1"/>
                <w:w w:val="103"/>
                <w:sz w:val="19"/>
                <w:szCs w:val="19"/>
              </w:rPr>
              <w:t>a</w:t>
            </w:r>
            <w:r w:rsidRPr="00672F44">
              <w:rPr>
                <w:rFonts w:cs="Calibri"/>
                <w:w w:val="103"/>
                <w:sz w:val="19"/>
                <w:szCs w:val="19"/>
              </w:rPr>
              <w:t>ti</w:t>
            </w:r>
            <w:r w:rsidRPr="00672F44">
              <w:rPr>
                <w:rFonts w:cs="Calibri"/>
                <w:spacing w:val="-1"/>
                <w:w w:val="103"/>
                <w:sz w:val="19"/>
                <w:szCs w:val="19"/>
              </w:rPr>
              <w:t>s</w:t>
            </w:r>
            <w:r w:rsidRPr="00672F44">
              <w:rPr>
                <w:rFonts w:cs="Calibri"/>
                <w:w w:val="103"/>
                <w:sz w:val="19"/>
                <w:szCs w:val="19"/>
              </w:rPr>
              <w:t>m</w:t>
            </w:r>
          </w:p>
        </w:tc>
        <w:tc>
          <w:tcPr>
            <w:tcW w:w="766" w:type="dxa"/>
            <w:tcBorders>
              <w:top w:val="single" w:sz="5" w:space="0" w:color="000000"/>
              <w:left w:val="single" w:sz="5" w:space="0" w:color="000000"/>
              <w:bottom w:val="single" w:sz="5" w:space="0" w:color="000000"/>
              <w:right w:val="single" w:sz="5" w:space="0" w:color="000000"/>
            </w:tcBorders>
          </w:tcPr>
          <w:p w14:paraId="64BE5375"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74949B8C"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07CD2561" w14:textId="77777777" w:rsidTr="00525C4D">
        <w:trPr>
          <w:trHeight w:hRule="exact" w:val="490"/>
        </w:trPr>
        <w:tc>
          <w:tcPr>
            <w:tcW w:w="1707" w:type="dxa"/>
            <w:tcBorders>
              <w:top w:val="single" w:sz="5" w:space="0" w:color="000000"/>
              <w:left w:val="single" w:sz="5" w:space="0" w:color="000000"/>
              <w:bottom w:val="single" w:sz="5" w:space="0" w:color="000000"/>
              <w:right w:val="single" w:sz="5" w:space="0" w:color="000000"/>
            </w:tcBorders>
          </w:tcPr>
          <w:p w14:paraId="6558DE79"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z w:val="19"/>
                <w:szCs w:val="19"/>
              </w:rPr>
              <w:t>Li</w:t>
            </w:r>
            <w:r w:rsidRPr="00672F44">
              <w:rPr>
                <w:rFonts w:cs="Calibri"/>
                <w:spacing w:val="-1"/>
                <w:sz w:val="19"/>
                <w:szCs w:val="19"/>
              </w:rPr>
              <w:t>ve</w:t>
            </w:r>
            <w:r w:rsidRPr="00672F44">
              <w:rPr>
                <w:rFonts w:cs="Calibri"/>
                <w:sz w:val="19"/>
                <w:szCs w:val="19"/>
              </w:rPr>
              <w:t>r</w:t>
            </w:r>
            <w:r w:rsidRPr="00672F44">
              <w:rPr>
                <w:rFonts w:cs="Calibri"/>
                <w:spacing w:val="1"/>
                <w:sz w:val="19"/>
                <w:szCs w:val="19"/>
              </w:rPr>
              <w:t xml:space="preserve"> </w:t>
            </w:r>
            <w:r w:rsidRPr="00672F44">
              <w:rPr>
                <w:rFonts w:cs="Calibri"/>
                <w:w w:val="103"/>
                <w:sz w:val="19"/>
                <w:szCs w:val="19"/>
              </w:rPr>
              <w:t>Di</w:t>
            </w:r>
            <w:r w:rsidRPr="00672F44">
              <w:rPr>
                <w:rFonts w:cs="Calibri"/>
                <w:spacing w:val="-1"/>
                <w:w w:val="103"/>
                <w:sz w:val="19"/>
                <w:szCs w:val="19"/>
              </w:rPr>
              <w:t>se</w:t>
            </w:r>
            <w:r w:rsidRPr="00672F44">
              <w:rPr>
                <w:rFonts w:cs="Calibri"/>
                <w:spacing w:val="1"/>
                <w:w w:val="103"/>
                <w:sz w:val="19"/>
                <w:szCs w:val="19"/>
              </w:rPr>
              <w:t>as</w:t>
            </w:r>
            <w:r w:rsidRPr="00672F44">
              <w:rPr>
                <w:rFonts w:cs="Calibri"/>
                <w:w w:val="103"/>
                <w:sz w:val="19"/>
                <w:szCs w:val="19"/>
              </w:rPr>
              <w:t>e</w:t>
            </w:r>
          </w:p>
        </w:tc>
        <w:tc>
          <w:tcPr>
            <w:tcW w:w="802" w:type="dxa"/>
            <w:tcBorders>
              <w:top w:val="single" w:sz="5" w:space="0" w:color="000000"/>
              <w:left w:val="single" w:sz="5" w:space="0" w:color="000000"/>
              <w:bottom w:val="single" w:sz="5" w:space="0" w:color="000000"/>
              <w:right w:val="single" w:sz="5" w:space="0" w:color="000000"/>
            </w:tcBorders>
          </w:tcPr>
          <w:p w14:paraId="1D5BAB77"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60CDB019"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4DE98DF1" w14:textId="77777777" w:rsidR="00305E29" w:rsidRPr="00672F44" w:rsidRDefault="00305E29" w:rsidP="00525C4D">
            <w:pPr>
              <w:widowControl w:val="0"/>
              <w:autoSpaceDE w:val="0"/>
              <w:autoSpaceDN w:val="0"/>
              <w:adjustRightInd w:val="0"/>
              <w:spacing w:before="10" w:after="0" w:line="240" w:lineRule="auto"/>
              <w:ind w:left="103"/>
              <w:rPr>
                <w:rFonts w:cs="Calibri"/>
                <w:sz w:val="19"/>
                <w:szCs w:val="19"/>
              </w:rPr>
            </w:pPr>
            <w:r w:rsidRPr="00672F44">
              <w:rPr>
                <w:rFonts w:cs="Calibri"/>
                <w:spacing w:val="1"/>
                <w:sz w:val="19"/>
                <w:szCs w:val="19"/>
              </w:rPr>
              <w:t>Ep</w:t>
            </w:r>
            <w:r w:rsidRPr="00672F44">
              <w:rPr>
                <w:rFonts w:cs="Calibri"/>
                <w:sz w:val="19"/>
                <w:szCs w:val="19"/>
              </w:rPr>
              <w:t>il</w:t>
            </w:r>
            <w:r w:rsidRPr="00672F44">
              <w:rPr>
                <w:rFonts w:cs="Calibri"/>
                <w:spacing w:val="-1"/>
                <w:sz w:val="19"/>
                <w:szCs w:val="19"/>
              </w:rPr>
              <w:t>e</w:t>
            </w:r>
            <w:r w:rsidRPr="00672F44">
              <w:rPr>
                <w:rFonts w:cs="Calibri"/>
                <w:spacing w:val="1"/>
                <w:sz w:val="19"/>
                <w:szCs w:val="19"/>
              </w:rPr>
              <w:t>p</w:t>
            </w:r>
            <w:r w:rsidRPr="00672F44">
              <w:rPr>
                <w:rFonts w:cs="Calibri"/>
                <w:spacing w:val="-1"/>
                <w:sz w:val="19"/>
                <w:szCs w:val="19"/>
              </w:rPr>
              <w:t>s</w:t>
            </w:r>
            <w:r w:rsidRPr="00672F44">
              <w:rPr>
                <w:rFonts w:cs="Calibri"/>
                <w:sz w:val="19"/>
                <w:szCs w:val="19"/>
              </w:rPr>
              <w:t>y</w:t>
            </w:r>
            <w:r w:rsidRPr="00672F44">
              <w:rPr>
                <w:rFonts w:cs="Calibri"/>
                <w:spacing w:val="13"/>
                <w:sz w:val="19"/>
                <w:szCs w:val="19"/>
              </w:rPr>
              <w:t xml:space="preserve"> </w:t>
            </w:r>
            <w:r w:rsidRPr="00672F44">
              <w:rPr>
                <w:rFonts w:cs="Calibri"/>
                <w:spacing w:val="1"/>
                <w:w w:val="103"/>
                <w:sz w:val="19"/>
                <w:szCs w:val="19"/>
              </w:rPr>
              <w:t>or</w:t>
            </w:r>
          </w:p>
          <w:p w14:paraId="13F72EBF" w14:textId="77777777" w:rsidR="00305E29" w:rsidRPr="00672F44" w:rsidRDefault="00305E29" w:rsidP="00525C4D">
            <w:pPr>
              <w:widowControl w:val="0"/>
              <w:autoSpaceDE w:val="0"/>
              <w:autoSpaceDN w:val="0"/>
              <w:adjustRightInd w:val="0"/>
              <w:spacing w:before="6" w:after="0" w:line="227" w:lineRule="exact"/>
              <w:ind w:left="103"/>
              <w:rPr>
                <w:rFonts w:ascii="Times New Roman" w:hAnsi="Times New Roman"/>
                <w:sz w:val="24"/>
                <w:szCs w:val="24"/>
              </w:rPr>
            </w:pPr>
            <w:r w:rsidRPr="00672F44">
              <w:rPr>
                <w:rFonts w:cs="Calibri"/>
                <w:w w:val="103"/>
                <w:sz w:val="19"/>
                <w:szCs w:val="19"/>
              </w:rPr>
              <w:t>S</w:t>
            </w:r>
            <w:r w:rsidRPr="00672F44">
              <w:rPr>
                <w:rFonts w:cs="Calibri"/>
                <w:spacing w:val="-1"/>
                <w:w w:val="103"/>
                <w:sz w:val="19"/>
                <w:szCs w:val="19"/>
              </w:rPr>
              <w:t>e</w:t>
            </w:r>
            <w:r w:rsidRPr="00672F44">
              <w:rPr>
                <w:rFonts w:cs="Calibri"/>
                <w:w w:val="103"/>
                <w:sz w:val="19"/>
                <w:szCs w:val="19"/>
              </w:rPr>
              <w:t>i</w:t>
            </w:r>
            <w:r w:rsidRPr="00672F44">
              <w:rPr>
                <w:rFonts w:cs="Calibri"/>
                <w:spacing w:val="1"/>
                <w:w w:val="103"/>
                <w:sz w:val="19"/>
                <w:szCs w:val="19"/>
              </w:rPr>
              <w:t>zu</w:t>
            </w:r>
            <w:r w:rsidRPr="00672F44">
              <w:rPr>
                <w:rFonts w:cs="Calibri"/>
                <w:w w:val="103"/>
                <w:sz w:val="19"/>
                <w:szCs w:val="19"/>
              </w:rPr>
              <w:t>r</w:t>
            </w:r>
            <w:r w:rsidRPr="00672F44">
              <w:rPr>
                <w:rFonts w:cs="Calibri"/>
                <w:spacing w:val="-1"/>
                <w:w w:val="103"/>
                <w:sz w:val="19"/>
                <w:szCs w:val="19"/>
              </w:rPr>
              <w:t>e</w:t>
            </w:r>
            <w:r w:rsidRPr="00672F44">
              <w:rPr>
                <w:rFonts w:cs="Calibri"/>
                <w:w w:val="103"/>
                <w:sz w:val="19"/>
                <w:szCs w:val="19"/>
              </w:rPr>
              <w:t>s</w:t>
            </w:r>
          </w:p>
        </w:tc>
        <w:tc>
          <w:tcPr>
            <w:tcW w:w="804" w:type="dxa"/>
            <w:tcBorders>
              <w:top w:val="single" w:sz="5" w:space="0" w:color="000000"/>
              <w:left w:val="single" w:sz="5" w:space="0" w:color="000000"/>
              <w:bottom w:val="single" w:sz="5" w:space="0" w:color="000000"/>
              <w:right w:val="single" w:sz="5" w:space="0" w:color="000000"/>
            </w:tcBorders>
          </w:tcPr>
          <w:p w14:paraId="0CC900D9"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163245CC"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21AC6918" w14:textId="77777777" w:rsidR="00305E29" w:rsidRPr="00672F44" w:rsidRDefault="00305E29" w:rsidP="00525C4D">
            <w:pPr>
              <w:widowControl w:val="0"/>
              <w:autoSpaceDE w:val="0"/>
              <w:autoSpaceDN w:val="0"/>
              <w:adjustRightInd w:val="0"/>
              <w:spacing w:before="10" w:after="0" w:line="240" w:lineRule="auto"/>
              <w:ind w:left="101"/>
              <w:rPr>
                <w:rFonts w:cs="Calibri"/>
                <w:sz w:val="19"/>
                <w:szCs w:val="19"/>
              </w:rPr>
            </w:pPr>
            <w:r w:rsidRPr="00672F44">
              <w:rPr>
                <w:rFonts w:cs="Calibri"/>
                <w:sz w:val="19"/>
                <w:szCs w:val="19"/>
              </w:rPr>
              <w:t>F</w:t>
            </w:r>
            <w:r w:rsidRPr="00672F44">
              <w:rPr>
                <w:rFonts w:cs="Calibri"/>
                <w:spacing w:val="1"/>
                <w:sz w:val="19"/>
                <w:szCs w:val="19"/>
              </w:rPr>
              <w:t>a</w:t>
            </w:r>
            <w:r w:rsidRPr="00672F44">
              <w:rPr>
                <w:rFonts w:cs="Calibri"/>
                <w:sz w:val="19"/>
                <w:szCs w:val="19"/>
              </w:rPr>
              <w:t>i</w:t>
            </w:r>
            <w:r w:rsidRPr="00672F44">
              <w:rPr>
                <w:rFonts w:cs="Calibri"/>
                <w:spacing w:val="1"/>
                <w:sz w:val="19"/>
                <w:szCs w:val="19"/>
              </w:rPr>
              <w:t>n</w:t>
            </w:r>
            <w:r w:rsidRPr="00672F44">
              <w:rPr>
                <w:rFonts w:cs="Calibri"/>
                <w:sz w:val="19"/>
                <w:szCs w:val="19"/>
              </w:rPr>
              <w:t>ti</w:t>
            </w:r>
            <w:r w:rsidRPr="00672F44">
              <w:rPr>
                <w:rFonts w:cs="Calibri"/>
                <w:spacing w:val="1"/>
                <w:sz w:val="19"/>
                <w:szCs w:val="19"/>
              </w:rPr>
              <w:t>n</w:t>
            </w:r>
            <w:r w:rsidRPr="00672F44">
              <w:rPr>
                <w:rFonts w:cs="Calibri"/>
                <w:sz w:val="19"/>
                <w:szCs w:val="19"/>
              </w:rPr>
              <w:t>g</w:t>
            </w:r>
            <w:r w:rsidRPr="00672F44">
              <w:rPr>
                <w:rFonts w:cs="Calibri"/>
                <w:spacing w:val="14"/>
                <w:sz w:val="19"/>
                <w:szCs w:val="19"/>
              </w:rPr>
              <w:t xml:space="preserve"> </w:t>
            </w:r>
            <w:r w:rsidRPr="00672F44">
              <w:rPr>
                <w:rFonts w:cs="Calibri"/>
                <w:spacing w:val="1"/>
                <w:sz w:val="19"/>
                <w:szCs w:val="19"/>
              </w:rPr>
              <w:t>o</w:t>
            </w:r>
            <w:r w:rsidRPr="00672F44">
              <w:rPr>
                <w:rFonts w:cs="Calibri"/>
                <w:sz w:val="19"/>
                <w:szCs w:val="19"/>
              </w:rPr>
              <w:t xml:space="preserve">r </w:t>
            </w:r>
            <w:r w:rsidRPr="00672F44">
              <w:rPr>
                <w:rFonts w:cs="Calibri"/>
                <w:w w:val="103"/>
                <w:sz w:val="19"/>
                <w:szCs w:val="19"/>
              </w:rPr>
              <w:t>Di</w:t>
            </w:r>
            <w:r w:rsidRPr="00672F44">
              <w:rPr>
                <w:rFonts w:cs="Calibri"/>
                <w:spacing w:val="1"/>
                <w:w w:val="103"/>
                <w:sz w:val="19"/>
                <w:szCs w:val="19"/>
              </w:rPr>
              <w:t>zz</w:t>
            </w:r>
            <w:r w:rsidRPr="00672F44">
              <w:rPr>
                <w:rFonts w:cs="Calibri"/>
                <w:w w:val="103"/>
                <w:sz w:val="19"/>
                <w:szCs w:val="19"/>
              </w:rPr>
              <w:t>y</w:t>
            </w:r>
          </w:p>
          <w:p w14:paraId="6E488A38" w14:textId="77777777" w:rsidR="00305E29" w:rsidRPr="00672F44" w:rsidRDefault="00305E29" w:rsidP="00525C4D">
            <w:pPr>
              <w:widowControl w:val="0"/>
              <w:autoSpaceDE w:val="0"/>
              <w:autoSpaceDN w:val="0"/>
              <w:adjustRightInd w:val="0"/>
              <w:spacing w:before="6" w:after="0" w:line="227" w:lineRule="exact"/>
              <w:ind w:left="101"/>
              <w:rPr>
                <w:rFonts w:ascii="Times New Roman" w:hAnsi="Times New Roman"/>
                <w:sz w:val="24"/>
                <w:szCs w:val="24"/>
              </w:rPr>
            </w:pPr>
            <w:r w:rsidRPr="00672F44">
              <w:rPr>
                <w:rFonts w:cs="Calibri"/>
                <w:w w:val="103"/>
                <w:sz w:val="19"/>
                <w:szCs w:val="19"/>
              </w:rPr>
              <w:t>S</w:t>
            </w:r>
            <w:r w:rsidRPr="00672F44">
              <w:rPr>
                <w:rFonts w:cs="Calibri"/>
                <w:spacing w:val="1"/>
                <w:w w:val="103"/>
                <w:sz w:val="19"/>
                <w:szCs w:val="19"/>
              </w:rPr>
              <w:t>p</w:t>
            </w:r>
            <w:r w:rsidRPr="00672F44">
              <w:rPr>
                <w:rFonts w:cs="Calibri"/>
                <w:spacing w:val="-1"/>
                <w:w w:val="103"/>
                <w:sz w:val="19"/>
                <w:szCs w:val="19"/>
              </w:rPr>
              <w:t>e</w:t>
            </w:r>
            <w:r w:rsidRPr="00672F44">
              <w:rPr>
                <w:rFonts w:cs="Calibri"/>
                <w:w w:val="103"/>
                <w:sz w:val="19"/>
                <w:szCs w:val="19"/>
              </w:rPr>
              <w:t>lls</w:t>
            </w:r>
          </w:p>
        </w:tc>
        <w:tc>
          <w:tcPr>
            <w:tcW w:w="766" w:type="dxa"/>
            <w:tcBorders>
              <w:top w:val="single" w:sz="5" w:space="0" w:color="000000"/>
              <w:left w:val="single" w:sz="5" w:space="0" w:color="000000"/>
              <w:bottom w:val="single" w:sz="5" w:space="0" w:color="000000"/>
              <w:right w:val="single" w:sz="5" w:space="0" w:color="000000"/>
            </w:tcBorders>
          </w:tcPr>
          <w:p w14:paraId="6FEB71A3"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36737E9D"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70ABE896" w14:textId="77777777" w:rsidTr="00525C4D">
        <w:trPr>
          <w:trHeight w:hRule="exact" w:val="300"/>
        </w:trPr>
        <w:tc>
          <w:tcPr>
            <w:tcW w:w="1707" w:type="dxa"/>
            <w:tcBorders>
              <w:top w:val="single" w:sz="5" w:space="0" w:color="000000"/>
              <w:left w:val="single" w:sz="5" w:space="0" w:color="000000"/>
              <w:bottom w:val="single" w:sz="5" w:space="0" w:color="000000"/>
              <w:right w:val="single" w:sz="5" w:space="0" w:color="000000"/>
            </w:tcBorders>
          </w:tcPr>
          <w:p w14:paraId="641FB3A2"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w w:val="103"/>
                <w:sz w:val="19"/>
                <w:szCs w:val="19"/>
              </w:rPr>
              <w:t>Ar</w:t>
            </w:r>
            <w:r w:rsidRPr="00672F44">
              <w:rPr>
                <w:rFonts w:cs="Calibri"/>
                <w:spacing w:val="1"/>
                <w:w w:val="103"/>
                <w:sz w:val="19"/>
                <w:szCs w:val="19"/>
              </w:rPr>
              <w:t>th</w:t>
            </w:r>
            <w:r w:rsidRPr="00672F44">
              <w:rPr>
                <w:rFonts w:cs="Calibri"/>
                <w:w w:val="103"/>
                <w:sz w:val="19"/>
                <w:szCs w:val="19"/>
              </w:rPr>
              <w:t>ritis</w:t>
            </w:r>
          </w:p>
        </w:tc>
        <w:tc>
          <w:tcPr>
            <w:tcW w:w="802" w:type="dxa"/>
            <w:tcBorders>
              <w:top w:val="single" w:sz="5" w:space="0" w:color="000000"/>
              <w:left w:val="single" w:sz="5" w:space="0" w:color="000000"/>
              <w:bottom w:val="single" w:sz="5" w:space="0" w:color="000000"/>
              <w:right w:val="single" w:sz="5" w:space="0" w:color="000000"/>
            </w:tcBorders>
          </w:tcPr>
          <w:p w14:paraId="2F3B2CF0" w14:textId="77777777" w:rsidR="00305E29" w:rsidRPr="00672F44" w:rsidRDefault="00305E29" w:rsidP="00525C4D">
            <w:pPr>
              <w:widowControl w:val="0"/>
              <w:autoSpaceDE w:val="0"/>
              <w:autoSpaceDN w:val="0"/>
              <w:adjustRightInd w:val="0"/>
              <w:spacing w:before="10" w:after="0" w:line="275" w:lineRule="exact"/>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0C37B9EC"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50E45831"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pacing w:val="1"/>
                <w:w w:val="103"/>
                <w:sz w:val="19"/>
                <w:szCs w:val="19"/>
              </w:rPr>
              <w:t>N</w:t>
            </w:r>
            <w:r w:rsidRPr="00672F44">
              <w:rPr>
                <w:rFonts w:cs="Calibri"/>
                <w:spacing w:val="-1"/>
                <w:w w:val="103"/>
                <w:sz w:val="19"/>
                <w:szCs w:val="19"/>
              </w:rPr>
              <w:t>e</w:t>
            </w:r>
            <w:r w:rsidRPr="00672F44">
              <w:rPr>
                <w:rFonts w:cs="Calibri"/>
                <w:w w:val="103"/>
                <w:sz w:val="19"/>
                <w:szCs w:val="19"/>
              </w:rPr>
              <w:t>r</w:t>
            </w:r>
            <w:r w:rsidRPr="00672F44">
              <w:rPr>
                <w:rFonts w:cs="Calibri"/>
                <w:spacing w:val="-1"/>
                <w:w w:val="103"/>
                <w:sz w:val="19"/>
                <w:szCs w:val="19"/>
              </w:rPr>
              <w:t>v</w:t>
            </w:r>
            <w:r w:rsidRPr="00672F44">
              <w:rPr>
                <w:rFonts w:cs="Calibri"/>
                <w:spacing w:val="1"/>
                <w:w w:val="103"/>
                <w:sz w:val="19"/>
                <w:szCs w:val="19"/>
              </w:rPr>
              <w:t>ou</w:t>
            </w:r>
            <w:r w:rsidRPr="00672F44">
              <w:rPr>
                <w:rFonts w:cs="Calibri"/>
                <w:spacing w:val="-1"/>
                <w:w w:val="103"/>
                <w:sz w:val="19"/>
                <w:szCs w:val="19"/>
              </w:rPr>
              <w:t>s</w:t>
            </w:r>
            <w:r w:rsidRPr="00672F44">
              <w:rPr>
                <w:rFonts w:cs="Calibri"/>
                <w:spacing w:val="1"/>
                <w:w w:val="103"/>
                <w:sz w:val="19"/>
                <w:szCs w:val="19"/>
              </w:rPr>
              <w:t>n</w:t>
            </w:r>
            <w:r w:rsidRPr="00672F44">
              <w:rPr>
                <w:rFonts w:cs="Calibri"/>
                <w:spacing w:val="-1"/>
                <w:w w:val="103"/>
                <w:sz w:val="19"/>
                <w:szCs w:val="19"/>
              </w:rPr>
              <w:t>es</w:t>
            </w:r>
            <w:r w:rsidRPr="00672F44">
              <w:rPr>
                <w:rFonts w:cs="Calibri"/>
                <w:w w:val="103"/>
                <w:sz w:val="19"/>
                <w:szCs w:val="19"/>
              </w:rPr>
              <w:t>s</w:t>
            </w:r>
          </w:p>
        </w:tc>
        <w:tc>
          <w:tcPr>
            <w:tcW w:w="804" w:type="dxa"/>
            <w:tcBorders>
              <w:top w:val="single" w:sz="5" w:space="0" w:color="000000"/>
              <w:left w:val="single" w:sz="5" w:space="0" w:color="000000"/>
              <w:bottom w:val="single" w:sz="5" w:space="0" w:color="000000"/>
              <w:right w:val="single" w:sz="5" w:space="0" w:color="000000"/>
            </w:tcBorders>
          </w:tcPr>
          <w:p w14:paraId="63183840"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3332D108"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3F89FB52"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r w:rsidRPr="00672F44">
              <w:rPr>
                <w:rFonts w:cs="Calibri"/>
                <w:spacing w:val="-1"/>
                <w:w w:val="103"/>
                <w:sz w:val="19"/>
                <w:szCs w:val="19"/>
              </w:rPr>
              <w:t>C</w:t>
            </w:r>
            <w:r w:rsidRPr="00672F44">
              <w:rPr>
                <w:rFonts w:cs="Calibri"/>
                <w:spacing w:val="1"/>
                <w:w w:val="103"/>
                <w:sz w:val="19"/>
                <w:szCs w:val="19"/>
              </w:rPr>
              <w:t>h</w:t>
            </w:r>
            <w:r w:rsidRPr="00672F44">
              <w:rPr>
                <w:rFonts w:cs="Calibri"/>
                <w:spacing w:val="-1"/>
                <w:w w:val="103"/>
                <w:sz w:val="19"/>
                <w:szCs w:val="19"/>
              </w:rPr>
              <w:t>e</w:t>
            </w:r>
            <w:r w:rsidRPr="00672F44">
              <w:rPr>
                <w:rFonts w:cs="Calibri"/>
                <w:spacing w:val="-3"/>
                <w:w w:val="103"/>
                <w:sz w:val="19"/>
                <w:szCs w:val="19"/>
              </w:rPr>
              <w:t>m</w:t>
            </w:r>
            <w:r w:rsidRPr="00672F44">
              <w:rPr>
                <w:rFonts w:cs="Calibri"/>
                <w:spacing w:val="1"/>
                <w:w w:val="103"/>
                <w:sz w:val="19"/>
                <w:szCs w:val="19"/>
              </w:rPr>
              <w:t>o</w:t>
            </w:r>
            <w:r w:rsidRPr="00672F44">
              <w:rPr>
                <w:rFonts w:cs="Calibri"/>
                <w:w w:val="103"/>
                <w:sz w:val="19"/>
                <w:szCs w:val="19"/>
              </w:rPr>
              <w:t>t</w:t>
            </w:r>
            <w:r w:rsidRPr="00672F44">
              <w:rPr>
                <w:rFonts w:cs="Calibri"/>
                <w:spacing w:val="3"/>
                <w:w w:val="103"/>
                <w:sz w:val="19"/>
                <w:szCs w:val="19"/>
              </w:rPr>
              <w:t>h</w:t>
            </w:r>
            <w:r w:rsidRPr="00672F44">
              <w:rPr>
                <w:rFonts w:cs="Calibri"/>
                <w:spacing w:val="-1"/>
                <w:w w:val="103"/>
                <w:sz w:val="19"/>
                <w:szCs w:val="19"/>
              </w:rPr>
              <w:t>e</w:t>
            </w:r>
            <w:r w:rsidRPr="00672F44">
              <w:rPr>
                <w:rFonts w:cs="Calibri"/>
                <w:w w:val="103"/>
                <w:sz w:val="19"/>
                <w:szCs w:val="19"/>
              </w:rPr>
              <w:t>r</w:t>
            </w:r>
            <w:r w:rsidRPr="00672F44">
              <w:rPr>
                <w:rFonts w:cs="Calibri"/>
                <w:spacing w:val="1"/>
                <w:w w:val="103"/>
                <w:sz w:val="19"/>
                <w:szCs w:val="19"/>
              </w:rPr>
              <w:t>ap</w:t>
            </w:r>
            <w:r w:rsidRPr="00672F44">
              <w:rPr>
                <w:rFonts w:cs="Calibri"/>
                <w:w w:val="103"/>
                <w:sz w:val="19"/>
                <w:szCs w:val="19"/>
              </w:rPr>
              <w:t>y</w:t>
            </w:r>
          </w:p>
        </w:tc>
        <w:tc>
          <w:tcPr>
            <w:tcW w:w="766" w:type="dxa"/>
            <w:tcBorders>
              <w:top w:val="single" w:sz="5" w:space="0" w:color="000000"/>
              <w:left w:val="single" w:sz="5" w:space="0" w:color="000000"/>
              <w:bottom w:val="single" w:sz="5" w:space="0" w:color="000000"/>
              <w:right w:val="single" w:sz="5" w:space="0" w:color="000000"/>
            </w:tcBorders>
          </w:tcPr>
          <w:p w14:paraId="2B7B4358"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32D3568B"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698859AC" w14:textId="77777777" w:rsidTr="00525C4D">
        <w:trPr>
          <w:trHeight w:hRule="exact" w:val="300"/>
        </w:trPr>
        <w:tc>
          <w:tcPr>
            <w:tcW w:w="1707" w:type="dxa"/>
            <w:tcBorders>
              <w:top w:val="single" w:sz="5" w:space="0" w:color="000000"/>
              <w:left w:val="single" w:sz="5" w:space="0" w:color="000000"/>
              <w:bottom w:val="single" w:sz="5" w:space="0" w:color="000000"/>
              <w:right w:val="single" w:sz="5" w:space="0" w:color="000000"/>
            </w:tcBorders>
          </w:tcPr>
          <w:p w14:paraId="0E06B762"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z w:val="19"/>
                <w:szCs w:val="19"/>
              </w:rPr>
              <w:t>All</w:t>
            </w:r>
            <w:r w:rsidRPr="00672F44">
              <w:rPr>
                <w:rFonts w:cs="Calibri"/>
                <w:spacing w:val="-3"/>
                <w:sz w:val="19"/>
                <w:szCs w:val="19"/>
              </w:rPr>
              <w:t>e</w:t>
            </w:r>
            <w:r w:rsidRPr="00672F44">
              <w:rPr>
                <w:rFonts w:cs="Calibri"/>
                <w:sz w:val="19"/>
                <w:szCs w:val="19"/>
              </w:rPr>
              <w:t>r</w:t>
            </w:r>
            <w:r w:rsidRPr="00672F44">
              <w:rPr>
                <w:rFonts w:cs="Calibri"/>
                <w:spacing w:val="2"/>
                <w:sz w:val="19"/>
                <w:szCs w:val="19"/>
              </w:rPr>
              <w:t>g</w:t>
            </w:r>
            <w:r w:rsidRPr="00672F44">
              <w:rPr>
                <w:rFonts w:cs="Calibri"/>
                <w:sz w:val="19"/>
                <w:szCs w:val="19"/>
              </w:rPr>
              <w:t>i</w:t>
            </w:r>
            <w:r w:rsidRPr="00672F44">
              <w:rPr>
                <w:rFonts w:cs="Calibri"/>
                <w:spacing w:val="-1"/>
                <w:sz w:val="19"/>
                <w:szCs w:val="19"/>
              </w:rPr>
              <w:t>e</w:t>
            </w:r>
            <w:r w:rsidRPr="00672F44">
              <w:rPr>
                <w:rFonts w:cs="Calibri"/>
                <w:sz w:val="19"/>
                <w:szCs w:val="19"/>
              </w:rPr>
              <w:t>s</w:t>
            </w:r>
            <w:r w:rsidRPr="00672F44">
              <w:rPr>
                <w:rFonts w:cs="Calibri"/>
                <w:spacing w:val="14"/>
                <w:sz w:val="19"/>
                <w:szCs w:val="19"/>
              </w:rPr>
              <w:t xml:space="preserve"> </w:t>
            </w:r>
            <w:r w:rsidRPr="00672F44">
              <w:rPr>
                <w:rFonts w:cs="Calibri"/>
                <w:spacing w:val="1"/>
                <w:sz w:val="19"/>
                <w:szCs w:val="19"/>
              </w:rPr>
              <w:t>o</w:t>
            </w:r>
            <w:r w:rsidRPr="00672F44">
              <w:rPr>
                <w:rFonts w:cs="Calibri"/>
                <w:sz w:val="19"/>
                <w:szCs w:val="19"/>
              </w:rPr>
              <w:t xml:space="preserve">r </w:t>
            </w:r>
            <w:r w:rsidRPr="00672F44">
              <w:rPr>
                <w:rFonts w:cs="Calibri"/>
                <w:spacing w:val="1"/>
                <w:w w:val="103"/>
                <w:sz w:val="19"/>
                <w:szCs w:val="19"/>
              </w:rPr>
              <w:t>H</w:t>
            </w:r>
            <w:r w:rsidRPr="00672F44">
              <w:rPr>
                <w:rFonts w:cs="Calibri"/>
                <w:w w:val="103"/>
                <w:sz w:val="19"/>
                <w:szCs w:val="19"/>
              </w:rPr>
              <w:t>i</w:t>
            </w:r>
            <w:r w:rsidRPr="00672F44">
              <w:rPr>
                <w:rFonts w:cs="Calibri"/>
                <w:spacing w:val="-1"/>
                <w:w w:val="103"/>
                <w:sz w:val="19"/>
                <w:szCs w:val="19"/>
              </w:rPr>
              <w:t>ve</w:t>
            </w:r>
            <w:r w:rsidRPr="00672F44">
              <w:rPr>
                <w:rFonts w:cs="Calibri"/>
                <w:w w:val="103"/>
                <w:sz w:val="19"/>
                <w:szCs w:val="19"/>
              </w:rPr>
              <w:t>s</w:t>
            </w:r>
          </w:p>
        </w:tc>
        <w:tc>
          <w:tcPr>
            <w:tcW w:w="802" w:type="dxa"/>
            <w:tcBorders>
              <w:top w:val="single" w:sz="5" w:space="0" w:color="000000"/>
              <w:left w:val="single" w:sz="5" w:space="0" w:color="000000"/>
              <w:bottom w:val="single" w:sz="5" w:space="0" w:color="000000"/>
              <w:right w:val="single" w:sz="5" w:space="0" w:color="000000"/>
            </w:tcBorders>
          </w:tcPr>
          <w:p w14:paraId="32B5EBDE" w14:textId="77777777" w:rsidR="00305E29" w:rsidRPr="00672F44" w:rsidRDefault="00305E29" w:rsidP="00525C4D">
            <w:pPr>
              <w:widowControl w:val="0"/>
              <w:autoSpaceDE w:val="0"/>
              <w:autoSpaceDN w:val="0"/>
              <w:adjustRightInd w:val="0"/>
              <w:spacing w:before="10" w:after="0" w:line="275" w:lineRule="exact"/>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08265F25"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431CCA76"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z w:val="19"/>
                <w:szCs w:val="19"/>
              </w:rPr>
              <w:t>R</w:t>
            </w:r>
            <w:r w:rsidRPr="00672F44">
              <w:rPr>
                <w:rFonts w:cs="Calibri"/>
                <w:spacing w:val="1"/>
                <w:sz w:val="19"/>
                <w:szCs w:val="19"/>
              </w:rPr>
              <w:t>ad</w:t>
            </w:r>
            <w:r w:rsidRPr="00672F44">
              <w:rPr>
                <w:rFonts w:cs="Calibri"/>
                <w:sz w:val="19"/>
                <w:szCs w:val="19"/>
              </w:rPr>
              <w:t>i</w:t>
            </w:r>
            <w:r w:rsidRPr="00672F44">
              <w:rPr>
                <w:rFonts w:cs="Calibri"/>
                <w:spacing w:val="1"/>
                <w:sz w:val="19"/>
                <w:szCs w:val="19"/>
              </w:rPr>
              <w:t>a</w:t>
            </w:r>
            <w:r w:rsidRPr="00672F44">
              <w:rPr>
                <w:rFonts w:cs="Calibri"/>
                <w:sz w:val="19"/>
                <w:szCs w:val="19"/>
              </w:rPr>
              <w:t>ti</w:t>
            </w:r>
            <w:r w:rsidRPr="00672F44">
              <w:rPr>
                <w:rFonts w:cs="Calibri"/>
                <w:spacing w:val="1"/>
                <w:sz w:val="19"/>
                <w:szCs w:val="19"/>
              </w:rPr>
              <w:t>o</w:t>
            </w:r>
            <w:r w:rsidRPr="00672F44">
              <w:rPr>
                <w:rFonts w:cs="Calibri"/>
                <w:sz w:val="19"/>
                <w:szCs w:val="19"/>
              </w:rPr>
              <w:t>n</w:t>
            </w:r>
            <w:r w:rsidRPr="00672F44">
              <w:rPr>
                <w:rFonts w:cs="Calibri"/>
                <w:spacing w:val="11"/>
                <w:sz w:val="19"/>
                <w:szCs w:val="19"/>
              </w:rPr>
              <w:t xml:space="preserve"> </w:t>
            </w:r>
            <w:r w:rsidRPr="00672F44">
              <w:rPr>
                <w:rFonts w:cs="Calibri"/>
                <w:spacing w:val="-1"/>
                <w:w w:val="103"/>
                <w:sz w:val="19"/>
                <w:szCs w:val="19"/>
              </w:rPr>
              <w:t>T</w:t>
            </w:r>
            <w:r w:rsidRPr="00672F44">
              <w:rPr>
                <w:rFonts w:cs="Calibri"/>
                <w:spacing w:val="1"/>
                <w:w w:val="103"/>
                <w:sz w:val="19"/>
                <w:szCs w:val="19"/>
              </w:rPr>
              <w:t>h</w:t>
            </w:r>
            <w:r w:rsidRPr="00672F44">
              <w:rPr>
                <w:rFonts w:cs="Calibri"/>
                <w:spacing w:val="-1"/>
                <w:w w:val="103"/>
                <w:sz w:val="19"/>
                <w:szCs w:val="19"/>
              </w:rPr>
              <w:t>e</w:t>
            </w:r>
            <w:r w:rsidRPr="00672F44">
              <w:rPr>
                <w:rFonts w:cs="Calibri"/>
                <w:w w:val="103"/>
                <w:sz w:val="19"/>
                <w:szCs w:val="19"/>
              </w:rPr>
              <w:t>r</w:t>
            </w:r>
            <w:r w:rsidRPr="00672F44">
              <w:rPr>
                <w:rFonts w:cs="Calibri"/>
                <w:spacing w:val="1"/>
                <w:w w:val="103"/>
                <w:sz w:val="19"/>
                <w:szCs w:val="19"/>
              </w:rPr>
              <w:t>ap</w:t>
            </w:r>
            <w:r w:rsidRPr="00672F44">
              <w:rPr>
                <w:rFonts w:cs="Calibri"/>
                <w:w w:val="103"/>
                <w:sz w:val="19"/>
                <w:szCs w:val="19"/>
              </w:rPr>
              <w:t>y</w:t>
            </w:r>
          </w:p>
        </w:tc>
        <w:tc>
          <w:tcPr>
            <w:tcW w:w="804" w:type="dxa"/>
            <w:tcBorders>
              <w:top w:val="single" w:sz="5" w:space="0" w:color="000000"/>
              <w:left w:val="single" w:sz="5" w:space="0" w:color="000000"/>
              <w:bottom w:val="single" w:sz="5" w:space="0" w:color="000000"/>
              <w:right w:val="single" w:sz="5" w:space="0" w:color="000000"/>
            </w:tcBorders>
          </w:tcPr>
          <w:p w14:paraId="428FD74D"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234374EC"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6DE9544E"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r w:rsidRPr="00672F44">
              <w:rPr>
                <w:rFonts w:cs="Calibri"/>
                <w:sz w:val="19"/>
                <w:szCs w:val="19"/>
              </w:rPr>
              <w:t>Dr</w:t>
            </w:r>
            <w:r w:rsidRPr="00672F44">
              <w:rPr>
                <w:rFonts w:cs="Calibri"/>
                <w:spacing w:val="1"/>
                <w:sz w:val="19"/>
                <w:szCs w:val="19"/>
              </w:rPr>
              <w:t>u</w:t>
            </w:r>
            <w:r w:rsidRPr="00672F44">
              <w:rPr>
                <w:rFonts w:cs="Calibri"/>
                <w:sz w:val="19"/>
                <w:szCs w:val="19"/>
              </w:rPr>
              <w:t>g</w:t>
            </w:r>
            <w:r w:rsidRPr="00672F44">
              <w:rPr>
                <w:rFonts w:cs="Calibri"/>
                <w:spacing w:val="1"/>
                <w:sz w:val="19"/>
                <w:szCs w:val="19"/>
              </w:rPr>
              <w:t xml:space="preserve"> </w:t>
            </w:r>
            <w:r w:rsidRPr="00672F44">
              <w:rPr>
                <w:rFonts w:cs="Calibri"/>
                <w:w w:val="103"/>
                <w:sz w:val="19"/>
                <w:szCs w:val="19"/>
              </w:rPr>
              <w:t>A</w:t>
            </w:r>
            <w:r w:rsidRPr="00672F44">
              <w:rPr>
                <w:rFonts w:cs="Calibri"/>
                <w:spacing w:val="1"/>
                <w:w w:val="103"/>
                <w:sz w:val="19"/>
                <w:szCs w:val="19"/>
              </w:rPr>
              <w:t>dd</w:t>
            </w:r>
            <w:r w:rsidRPr="00672F44">
              <w:rPr>
                <w:rFonts w:cs="Calibri"/>
                <w:w w:val="103"/>
                <w:sz w:val="19"/>
                <w:szCs w:val="19"/>
              </w:rPr>
              <w:t>ic</w:t>
            </w:r>
            <w:r w:rsidRPr="00672F44">
              <w:rPr>
                <w:rFonts w:cs="Calibri"/>
                <w:spacing w:val="1"/>
                <w:w w:val="103"/>
                <w:sz w:val="19"/>
                <w:szCs w:val="19"/>
              </w:rPr>
              <w:t>t</w:t>
            </w:r>
            <w:r w:rsidRPr="00672F44">
              <w:rPr>
                <w:rFonts w:cs="Calibri"/>
                <w:w w:val="103"/>
                <w:sz w:val="19"/>
                <w:szCs w:val="19"/>
              </w:rPr>
              <w:t>i</w:t>
            </w:r>
            <w:r w:rsidRPr="00672F44">
              <w:rPr>
                <w:rFonts w:cs="Calibri"/>
                <w:spacing w:val="1"/>
                <w:w w:val="103"/>
                <w:sz w:val="19"/>
                <w:szCs w:val="19"/>
              </w:rPr>
              <w:t>o</w:t>
            </w:r>
            <w:r w:rsidRPr="00672F44">
              <w:rPr>
                <w:rFonts w:cs="Calibri"/>
                <w:w w:val="103"/>
                <w:sz w:val="19"/>
                <w:szCs w:val="19"/>
              </w:rPr>
              <w:t>n</w:t>
            </w:r>
          </w:p>
        </w:tc>
        <w:tc>
          <w:tcPr>
            <w:tcW w:w="766" w:type="dxa"/>
            <w:tcBorders>
              <w:top w:val="single" w:sz="5" w:space="0" w:color="000000"/>
              <w:left w:val="single" w:sz="5" w:space="0" w:color="000000"/>
              <w:bottom w:val="single" w:sz="5" w:space="0" w:color="000000"/>
              <w:right w:val="single" w:sz="5" w:space="0" w:color="000000"/>
            </w:tcBorders>
          </w:tcPr>
          <w:p w14:paraId="2B54149F"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53A7DAF9" w14:textId="77777777" w:rsidR="00305E29" w:rsidRPr="00672F44" w:rsidRDefault="00305E29" w:rsidP="00525C4D">
            <w:pPr>
              <w:widowControl w:val="0"/>
              <w:autoSpaceDE w:val="0"/>
              <w:autoSpaceDN w:val="0"/>
              <w:adjustRightInd w:val="0"/>
              <w:spacing w:before="10" w:after="0" w:line="275" w:lineRule="exact"/>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1F1E8070" w14:textId="77777777" w:rsidTr="00525C4D">
        <w:trPr>
          <w:trHeight w:hRule="exact" w:val="490"/>
        </w:trPr>
        <w:tc>
          <w:tcPr>
            <w:tcW w:w="1707" w:type="dxa"/>
            <w:tcBorders>
              <w:top w:val="single" w:sz="5" w:space="0" w:color="000000"/>
              <w:left w:val="single" w:sz="5" w:space="0" w:color="000000"/>
              <w:bottom w:val="single" w:sz="5" w:space="0" w:color="000000"/>
              <w:right w:val="single" w:sz="5" w:space="0" w:color="000000"/>
            </w:tcBorders>
          </w:tcPr>
          <w:p w14:paraId="2EE505CF"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z w:val="19"/>
                <w:szCs w:val="19"/>
              </w:rPr>
              <w:t>Si</w:t>
            </w:r>
            <w:r w:rsidRPr="00672F44">
              <w:rPr>
                <w:rFonts w:cs="Calibri"/>
                <w:spacing w:val="1"/>
                <w:sz w:val="19"/>
                <w:szCs w:val="19"/>
              </w:rPr>
              <w:t>nu</w:t>
            </w:r>
            <w:r w:rsidRPr="00672F44">
              <w:rPr>
                <w:rFonts w:cs="Calibri"/>
                <w:sz w:val="19"/>
                <w:szCs w:val="19"/>
              </w:rPr>
              <w:t>s</w:t>
            </w:r>
            <w:r w:rsidRPr="00672F44">
              <w:rPr>
                <w:rFonts w:cs="Calibri"/>
                <w:spacing w:val="4"/>
                <w:sz w:val="19"/>
                <w:szCs w:val="19"/>
              </w:rPr>
              <w:t xml:space="preserve"> </w:t>
            </w:r>
            <w:r w:rsidRPr="00672F44">
              <w:rPr>
                <w:rFonts w:cs="Calibri"/>
                <w:spacing w:val="-1"/>
                <w:w w:val="103"/>
                <w:sz w:val="19"/>
                <w:szCs w:val="19"/>
              </w:rPr>
              <w:t>T</w:t>
            </w:r>
            <w:r w:rsidRPr="00672F44">
              <w:rPr>
                <w:rFonts w:cs="Calibri"/>
                <w:w w:val="103"/>
                <w:sz w:val="19"/>
                <w:szCs w:val="19"/>
              </w:rPr>
              <w:t>r</w:t>
            </w:r>
            <w:r w:rsidRPr="00672F44">
              <w:rPr>
                <w:rFonts w:cs="Calibri"/>
                <w:spacing w:val="1"/>
                <w:w w:val="103"/>
                <w:sz w:val="19"/>
                <w:szCs w:val="19"/>
              </w:rPr>
              <w:t>oub</w:t>
            </w:r>
            <w:r w:rsidRPr="00672F44">
              <w:rPr>
                <w:rFonts w:cs="Calibri"/>
                <w:w w:val="103"/>
                <w:sz w:val="19"/>
                <w:szCs w:val="19"/>
              </w:rPr>
              <w:t>le</w:t>
            </w:r>
          </w:p>
        </w:tc>
        <w:tc>
          <w:tcPr>
            <w:tcW w:w="802" w:type="dxa"/>
            <w:tcBorders>
              <w:top w:val="single" w:sz="5" w:space="0" w:color="000000"/>
              <w:left w:val="single" w:sz="5" w:space="0" w:color="000000"/>
              <w:bottom w:val="single" w:sz="5" w:space="0" w:color="000000"/>
              <w:right w:val="single" w:sz="5" w:space="0" w:color="000000"/>
            </w:tcBorders>
          </w:tcPr>
          <w:p w14:paraId="231CA660"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1D2771FD"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0D4CCAD5"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pacing w:val="-3"/>
                <w:sz w:val="19"/>
                <w:szCs w:val="19"/>
              </w:rPr>
              <w:t>T</w:t>
            </w:r>
            <w:r w:rsidRPr="00672F44">
              <w:rPr>
                <w:rFonts w:cs="Calibri"/>
                <w:spacing w:val="1"/>
                <w:sz w:val="19"/>
                <w:szCs w:val="19"/>
              </w:rPr>
              <w:t>hy</w:t>
            </w:r>
            <w:r w:rsidRPr="00672F44">
              <w:rPr>
                <w:rFonts w:cs="Calibri"/>
                <w:sz w:val="19"/>
                <w:szCs w:val="19"/>
              </w:rPr>
              <w:t>r</w:t>
            </w:r>
            <w:r w:rsidRPr="00672F44">
              <w:rPr>
                <w:rFonts w:cs="Calibri"/>
                <w:spacing w:val="1"/>
                <w:sz w:val="19"/>
                <w:szCs w:val="19"/>
              </w:rPr>
              <w:t>o</w:t>
            </w:r>
            <w:r w:rsidRPr="00672F44">
              <w:rPr>
                <w:rFonts w:cs="Calibri"/>
                <w:sz w:val="19"/>
                <w:szCs w:val="19"/>
              </w:rPr>
              <w:t>id</w:t>
            </w:r>
            <w:r w:rsidRPr="00672F44">
              <w:rPr>
                <w:rFonts w:cs="Calibri"/>
                <w:spacing w:val="7"/>
                <w:sz w:val="19"/>
                <w:szCs w:val="19"/>
              </w:rPr>
              <w:t xml:space="preserve"> </w:t>
            </w:r>
            <w:r w:rsidRPr="00672F44">
              <w:rPr>
                <w:rFonts w:cs="Calibri"/>
                <w:w w:val="103"/>
                <w:sz w:val="19"/>
                <w:szCs w:val="19"/>
              </w:rPr>
              <w:t>Pr</w:t>
            </w:r>
            <w:r w:rsidRPr="00672F44">
              <w:rPr>
                <w:rFonts w:cs="Calibri"/>
                <w:spacing w:val="1"/>
                <w:w w:val="103"/>
                <w:sz w:val="19"/>
                <w:szCs w:val="19"/>
              </w:rPr>
              <w:t>ob</w:t>
            </w:r>
            <w:r w:rsidRPr="00672F44">
              <w:rPr>
                <w:rFonts w:cs="Calibri"/>
                <w:w w:val="103"/>
                <w:sz w:val="19"/>
                <w:szCs w:val="19"/>
              </w:rPr>
              <w:t>l</w:t>
            </w:r>
            <w:r w:rsidRPr="00672F44">
              <w:rPr>
                <w:rFonts w:cs="Calibri"/>
                <w:spacing w:val="-1"/>
                <w:w w:val="103"/>
                <w:sz w:val="19"/>
                <w:szCs w:val="19"/>
              </w:rPr>
              <w:t>em</w:t>
            </w:r>
            <w:r w:rsidRPr="00672F44">
              <w:rPr>
                <w:rFonts w:cs="Calibri"/>
                <w:w w:val="103"/>
                <w:sz w:val="19"/>
                <w:szCs w:val="19"/>
              </w:rPr>
              <w:t>s</w:t>
            </w:r>
          </w:p>
        </w:tc>
        <w:tc>
          <w:tcPr>
            <w:tcW w:w="804" w:type="dxa"/>
            <w:tcBorders>
              <w:top w:val="single" w:sz="5" w:space="0" w:color="000000"/>
              <w:left w:val="single" w:sz="5" w:space="0" w:color="000000"/>
              <w:bottom w:val="single" w:sz="5" w:space="0" w:color="000000"/>
              <w:right w:val="single" w:sz="5" w:space="0" w:color="000000"/>
            </w:tcBorders>
          </w:tcPr>
          <w:p w14:paraId="560E11A3"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74C78642"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25768F55" w14:textId="77777777" w:rsidR="00305E29" w:rsidRPr="00672F44" w:rsidRDefault="00305E29" w:rsidP="00525C4D">
            <w:pPr>
              <w:widowControl w:val="0"/>
              <w:autoSpaceDE w:val="0"/>
              <w:autoSpaceDN w:val="0"/>
              <w:adjustRightInd w:val="0"/>
              <w:spacing w:before="10" w:after="0" w:line="240" w:lineRule="auto"/>
              <w:ind w:left="101"/>
              <w:rPr>
                <w:rFonts w:cs="Calibri"/>
                <w:sz w:val="19"/>
                <w:szCs w:val="19"/>
              </w:rPr>
            </w:pPr>
            <w:r w:rsidRPr="00672F44">
              <w:rPr>
                <w:rFonts w:cs="Calibri"/>
                <w:w w:val="103"/>
                <w:sz w:val="19"/>
                <w:szCs w:val="19"/>
              </w:rPr>
              <w:t>P</w:t>
            </w:r>
            <w:r w:rsidRPr="00672F44">
              <w:rPr>
                <w:rFonts w:cs="Calibri"/>
                <w:spacing w:val="1"/>
                <w:w w:val="103"/>
                <w:sz w:val="19"/>
                <w:szCs w:val="19"/>
              </w:rPr>
              <w:t>sy</w:t>
            </w:r>
            <w:r w:rsidRPr="00672F44">
              <w:rPr>
                <w:rFonts w:cs="Calibri"/>
                <w:w w:val="103"/>
                <w:sz w:val="19"/>
                <w:szCs w:val="19"/>
              </w:rPr>
              <w:t>c</w:t>
            </w:r>
            <w:r w:rsidRPr="00672F44">
              <w:rPr>
                <w:rFonts w:cs="Calibri"/>
                <w:spacing w:val="1"/>
                <w:w w:val="103"/>
                <w:sz w:val="19"/>
                <w:szCs w:val="19"/>
              </w:rPr>
              <w:t>h</w:t>
            </w:r>
            <w:r w:rsidRPr="00672F44">
              <w:rPr>
                <w:rFonts w:cs="Calibri"/>
                <w:w w:val="103"/>
                <w:sz w:val="19"/>
                <w:szCs w:val="19"/>
              </w:rPr>
              <w:t>i</w:t>
            </w:r>
            <w:r w:rsidRPr="00672F44">
              <w:rPr>
                <w:rFonts w:cs="Calibri"/>
                <w:spacing w:val="1"/>
                <w:w w:val="103"/>
                <w:sz w:val="19"/>
                <w:szCs w:val="19"/>
              </w:rPr>
              <w:t>a</w:t>
            </w:r>
            <w:r w:rsidRPr="00672F44">
              <w:rPr>
                <w:rFonts w:cs="Calibri"/>
                <w:w w:val="103"/>
                <w:sz w:val="19"/>
                <w:szCs w:val="19"/>
              </w:rPr>
              <w:t>tric</w:t>
            </w:r>
          </w:p>
          <w:p w14:paraId="5065855F" w14:textId="77777777" w:rsidR="00305E29" w:rsidRPr="00672F44" w:rsidRDefault="00305E29" w:rsidP="00525C4D">
            <w:pPr>
              <w:widowControl w:val="0"/>
              <w:autoSpaceDE w:val="0"/>
              <w:autoSpaceDN w:val="0"/>
              <w:adjustRightInd w:val="0"/>
              <w:spacing w:before="6" w:after="0" w:line="227" w:lineRule="exact"/>
              <w:ind w:left="101"/>
              <w:rPr>
                <w:rFonts w:ascii="Times New Roman" w:hAnsi="Times New Roman"/>
                <w:sz w:val="24"/>
                <w:szCs w:val="24"/>
              </w:rPr>
            </w:pPr>
            <w:r w:rsidRPr="00672F44">
              <w:rPr>
                <w:rFonts w:cs="Calibri"/>
                <w:spacing w:val="-3"/>
                <w:w w:val="103"/>
                <w:sz w:val="19"/>
                <w:szCs w:val="19"/>
              </w:rPr>
              <w:t>T</w:t>
            </w:r>
            <w:r w:rsidRPr="00672F44">
              <w:rPr>
                <w:rFonts w:cs="Calibri"/>
                <w:w w:val="103"/>
                <w:sz w:val="19"/>
                <w:szCs w:val="19"/>
              </w:rPr>
              <w:t>r</w:t>
            </w:r>
            <w:r w:rsidRPr="00672F44">
              <w:rPr>
                <w:rFonts w:cs="Calibri"/>
                <w:spacing w:val="-1"/>
                <w:w w:val="103"/>
                <w:sz w:val="19"/>
                <w:szCs w:val="19"/>
              </w:rPr>
              <w:t>e</w:t>
            </w:r>
            <w:r w:rsidRPr="00672F44">
              <w:rPr>
                <w:rFonts w:cs="Calibri"/>
                <w:spacing w:val="1"/>
                <w:w w:val="103"/>
                <w:sz w:val="19"/>
                <w:szCs w:val="19"/>
              </w:rPr>
              <w:t>a</w:t>
            </w:r>
            <w:r w:rsidRPr="00672F44">
              <w:rPr>
                <w:rFonts w:cs="Calibri"/>
                <w:w w:val="103"/>
                <w:sz w:val="19"/>
                <w:szCs w:val="19"/>
              </w:rPr>
              <w:t>t</w:t>
            </w:r>
            <w:r w:rsidRPr="00672F44">
              <w:rPr>
                <w:rFonts w:cs="Calibri"/>
                <w:spacing w:val="-1"/>
                <w:w w:val="103"/>
                <w:sz w:val="19"/>
                <w:szCs w:val="19"/>
              </w:rPr>
              <w:t>me</w:t>
            </w:r>
            <w:r w:rsidRPr="00672F44">
              <w:rPr>
                <w:rFonts w:cs="Calibri"/>
                <w:spacing w:val="1"/>
                <w:w w:val="103"/>
                <w:sz w:val="19"/>
                <w:szCs w:val="19"/>
              </w:rPr>
              <w:t>nt</w:t>
            </w:r>
          </w:p>
        </w:tc>
        <w:tc>
          <w:tcPr>
            <w:tcW w:w="766" w:type="dxa"/>
            <w:tcBorders>
              <w:top w:val="single" w:sz="5" w:space="0" w:color="000000"/>
              <w:left w:val="single" w:sz="5" w:space="0" w:color="000000"/>
              <w:bottom w:val="single" w:sz="5" w:space="0" w:color="000000"/>
              <w:right w:val="single" w:sz="5" w:space="0" w:color="000000"/>
            </w:tcBorders>
          </w:tcPr>
          <w:p w14:paraId="61BA7104"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88E88AF"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3405EFEE" w14:textId="77777777" w:rsidTr="00525C4D">
        <w:trPr>
          <w:trHeight w:hRule="exact" w:val="488"/>
        </w:trPr>
        <w:tc>
          <w:tcPr>
            <w:tcW w:w="1707" w:type="dxa"/>
            <w:tcBorders>
              <w:top w:val="single" w:sz="5" w:space="0" w:color="000000"/>
              <w:left w:val="single" w:sz="5" w:space="0" w:color="000000"/>
              <w:bottom w:val="single" w:sz="5" w:space="0" w:color="000000"/>
              <w:right w:val="single" w:sz="5" w:space="0" w:color="000000"/>
            </w:tcBorders>
          </w:tcPr>
          <w:p w14:paraId="7031FA83" w14:textId="77777777" w:rsidR="00305E29" w:rsidRPr="00672F44" w:rsidRDefault="00305E29" w:rsidP="00525C4D">
            <w:pPr>
              <w:widowControl w:val="0"/>
              <w:autoSpaceDE w:val="0"/>
              <w:autoSpaceDN w:val="0"/>
              <w:adjustRightInd w:val="0"/>
              <w:spacing w:before="8" w:after="0" w:line="240" w:lineRule="auto"/>
              <w:ind w:left="103"/>
              <w:rPr>
                <w:rFonts w:ascii="Times New Roman" w:hAnsi="Times New Roman"/>
                <w:sz w:val="24"/>
                <w:szCs w:val="24"/>
              </w:rPr>
            </w:pPr>
            <w:r w:rsidRPr="00672F44">
              <w:rPr>
                <w:rFonts w:cs="Calibri"/>
                <w:sz w:val="19"/>
                <w:szCs w:val="19"/>
              </w:rPr>
              <w:t>P</w:t>
            </w:r>
            <w:r w:rsidRPr="00672F44">
              <w:rPr>
                <w:rFonts w:cs="Calibri"/>
                <w:spacing w:val="1"/>
                <w:sz w:val="19"/>
                <w:szCs w:val="19"/>
              </w:rPr>
              <w:t>a</w:t>
            </w:r>
            <w:r w:rsidRPr="00672F44">
              <w:rPr>
                <w:rFonts w:cs="Calibri"/>
                <w:sz w:val="19"/>
                <w:szCs w:val="19"/>
              </w:rPr>
              <w:t>in</w:t>
            </w:r>
            <w:r w:rsidRPr="00672F44">
              <w:rPr>
                <w:rFonts w:cs="Calibri"/>
                <w:spacing w:val="8"/>
                <w:sz w:val="19"/>
                <w:szCs w:val="19"/>
              </w:rPr>
              <w:t xml:space="preserve"> </w:t>
            </w:r>
            <w:r w:rsidRPr="00672F44">
              <w:rPr>
                <w:rFonts w:cs="Calibri"/>
                <w:sz w:val="19"/>
                <w:szCs w:val="19"/>
              </w:rPr>
              <w:t>in</w:t>
            </w:r>
            <w:r w:rsidRPr="00672F44">
              <w:rPr>
                <w:rFonts w:cs="Calibri"/>
                <w:spacing w:val="5"/>
                <w:sz w:val="19"/>
                <w:szCs w:val="19"/>
              </w:rPr>
              <w:t xml:space="preserve"> </w:t>
            </w:r>
            <w:r w:rsidRPr="00672F44">
              <w:rPr>
                <w:rFonts w:cs="Calibri"/>
                <w:spacing w:val="1"/>
                <w:sz w:val="19"/>
                <w:szCs w:val="19"/>
              </w:rPr>
              <w:t>Ja</w:t>
            </w:r>
            <w:r w:rsidRPr="00672F44">
              <w:rPr>
                <w:rFonts w:cs="Calibri"/>
                <w:sz w:val="19"/>
                <w:szCs w:val="19"/>
              </w:rPr>
              <w:t>w</w:t>
            </w:r>
            <w:r w:rsidRPr="00672F44">
              <w:rPr>
                <w:rFonts w:cs="Calibri"/>
                <w:spacing w:val="6"/>
                <w:sz w:val="19"/>
                <w:szCs w:val="19"/>
              </w:rPr>
              <w:t xml:space="preserve"> </w:t>
            </w:r>
            <w:r w:rsidRPr="00672F44">
              <w:rPr>
                <w:rFonts w:cs="Calibri"/>
                <w:spacing w:val="-1"/>
                <w:w w:val="103"/>
                <w:sz w:val="19"/>
                <w:szCs w:val="19"/>
              </w:rPr>
              <w:t>J</w:t>
            </w:r>
            <w:r w:rsidRPr="00672F44">
              <w:rPr>
                <w:rFonts w:cs="Calibri"/>
                <w:spacing w:val="1"/>
                <w:w w:val="103"/>
                <w:sz w:val="19"/>
                <w:szCs w:val="19"/>
              </w:rPr>
              <w:t>o</w:t>
            </w:r>
            <w:r w:rsidRPr="00672F44">
              <w:rPr>
                <w:rFonts w:cs="Calibri"/>
                <w:w w:val="103"/>
                <w:sz w:val="19"/>
                <w:szCs w:val="19"/>
              </w:rPr>
              <w:t>i</w:t>
            </w:r>
            <w:r w:rsidRPr="00672F44">
              <w:rPr>
                <w:rFonts w:cs="Calibri"/>
                <w:spacing w:val="1"/>
                <w:w w:val="103"/>
                <w:sz w:val="19"/>
                <w:szCs w:val="19"/>
              </w:rPr>
              <w:t>n</w:t>
            </w:r>
            <w:r w:rsidRPr="00672F44">
              <w:rPr>
                <w:rFonts w:cs="Calibri"/>
                <w:w w:val="103"/>
                <w:sz w:val="19"/>
                <w:szCs w:val="19"/>
              </w:rPr>
              <w:t>ts</w:t>
            </w:r>
          </w:p>
        </w:tc>
        <w:tc>
          <w:tcPr>
            <w:tcW w:w="802" w:type="dxa"/>
            <w:tcBorders>
              <w:top w:val="single" w:sz="5" w:space="0" w:color="000000"/>
              <w:left w:val="single" w:sz="5" w:space="0" w:color="000000"/>
              <w:bottom w:val="single" w:sz="5" w:space="0" w:color="000000"/>
              <w:right w:val="single" w:sz="5" w:space="0" w:color="000000"/>
            </w:tcBorders>
          </w:tcPr>
          <w:p w14:paraId="48646BC6"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F877241"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1A3713F6" w14:textId="77777777" w:rsidR="00305E29" w:rsidRPr="00672F44" w:rsidRDefault="00305E29" w:rsidP="00525C4D">
            <w:pPr>
              <w:widowControl w:val="0"/>
              <w:autoSpaceDE w:val="0"/>
              <w:autoSpaceDN w:val="0"/>
              <w:adjustRightInd w:val="0"/>
              <w:spacing w:before="8" w:after="0" w:line="245" w:lineRule="auto"/>
              <w:ind w:left="103" w:right="628"/>
              <w:rPr>
                <w:rFonts w:ascii="Times New Roman" w:hAnsi="Times New Roman"/>
                <w:sz w:val="24"/>
                <w:szCs w:val="24"/>
              </w:rPr>
            </w:pPr>
            <w:r w:rsidRPr="00672F44">
              <w:rPr>
                <w:rFonts w:cs="Calibri"/>
                <w:spacing w:val="1"/>
                <w:sz w:val="19"/>
                <w:szCs w:val="19"/>
              </w:rPr>
              <w:t>H</w:t>
            </w:r>
            <w:r w:rsidRPr="00672F44">
              <w:rPr>
                <w:rFonts w:cs="Calibri"/>
                <w:spacing w:val="-1"/>
                <w:sz w:val="19"/>
                <w:szCs w:val="19"/>
              </w:rPr>
              <w:t>e</w:t>
            </w:r>
            <w:r w:rsidRPr="00672F44">
              <w:rPr>
                <w:rFonts w:cs="Calibri"/>
                <w:spacing w:val="1"/>
                <w:sz w:val="19"/>
                <w:szCs w:val="19"/>
              </w:rPr>
              <w:t>pa</w:t>
            </w:r>
            <w:r w:rsidRPr="00672F44">
              <w:rPr>
                <w:rFonts w:cs="Calibri"/>
                <w:sz w:val="19"/>
                <w:szCs w:val="19"/>
              </w:rPr>
              <w:t>titis</w:t>
            </w:r>
            <w:r w:rsidRPr="00672F44">
              <w:rPr>
                <w:rFonts w:cs="Calibri"/>
                <w:spacing w:val="15"/>
                <w:sz w:val="19"/>
                <w:szCs w:val="19"/>
              </w:rPr>
              <w:t xml:space="preserve"> </w:t>
            </w:r>
            <w:r w:rsidRPr="00672F44">
              <w:rPr>
                <w:rFonts w:cs="Calibri"/>
                <w:w w:val="103"/>
                <w:sz w:val="19"/>
                <w:szCs w:val="19"/>
              </w:rPr>
              <w:t>A (I</w:t>
            </w:r>
            <w:r w:rsidRPr="00672F44">
              <w:rPr>
                <w:rFonts w:cs="Calibri"/>
                <w:spacing w:val="1"/>
                <w:w w:val="103"/>
                <w:sz w:val="19"/>
                <w:szCs w:val="19"/>
              </w:rPr>
              <w:t>n</w:t>
            </w:r>
            <w:r w:rsidRPr="00672F44">
              <w:rPr>
                <w:rFonts w:cs="Calibri"/>
                <w:spacing w:val="-1"/>
                <w:w w:val="103"/>
                <w:sz w:val="19"/>
                <w:szCs w:val="19"/>
              </w:rPr>
              <w:t>fe</w:t>
            </w:r>
            <w:r w:rsidRPr="00672F44">
              <w:rPr>
                <w:rFonts w:cs="Calibri"/>
                <w:w w:val="103"/>
                <w:sz w:val="19"/>
                <w:szCs w:val="19"/>
              </w:rPr>
              <w:t>c</w:t>
            </w:r>
            <w:r w:rsidRPr="00672F44">
              <w:rPr>
                <w:rFonts w:cs="Calibri"/>
                <w:spacing w:val="1"/>
                <w:w w:val="103"/>
                <w:sz w:val="19"/>
                <w:szCs w:val="19"/>
              </w:rPr>
              <w:t>t</w:t>
            </w:r>
            <w:r w:rsidRPr="00672F44">
              <w:rPr>
                <w:rFonts w:cs="Calibri"/>
                <w:w w:val="103"/>
                <w:sz w:val="19"/>
                <w:szCs w:val="19"/>
              </w:rPr>
              <w:t>i</w:t>
            </w:r>
            <w:r w:rsidRPr="00672F44">
              <w:rPr>
                <w:rFonts w:cs="Calibri"/>
                <w:spacing w:val="1"/>
                <w:w w:val="103"/>
                <w:sz w:val="19"/>
                <w:szCs w:val="19"/>
              </w:rPr>
              <w:t>ous</w:t>
            </w:r>
            <w:r w:rsidRPr="00672F44">
              <w:rPr>
                <w:rFonts w:cs="Calibri"/>
                <w:w w:val="103"/>
                <w:sz w:val="19"/>
                <w:szCs w:val="19"/>
              </w:rPr>
              <w:t>)</w:t>
            </w:r>
          </w:p>
        </w:tc>
        <w:tc>
          <w:tcPr>
            <w:tcW w:w="804" w:type="dxa"/>
            <w:tcBorders>
              <w:top w:val="single" w:sz="5" w:space="0" w:color="000000"/>
              <w:left w:val="single" w:sz="5" w:space="0" w:color="000000"/>
              <w:bottom w:val="single" w:sz="5" w:space="0" w:color="000000"/>
              <w:right w:val="single" w:sz="5" w:space="0" w:color="000000"/>
            </w:tcBorders>
          </w:tcPr>
          <w:p w14:paraId="4E0590DE"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46937FF2"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23A044F3" w14:textId="77777777" w:rsidR="00305E29" w:rsidRPr="00672F44" w:rsidRDefault="00305E29" w:rsidP="00525C4D">
            <w:pPr>
              <w:widowControl w:val="0"/>
              <w:autoSpaceDE w:val="0"/>
              <w:autoSpaceDN w:val="0"/>
              <w:adjustRightInd w:val="0"/>
              <w:spacing w:before="8" w:after="0" w:line="240" w:lineRule="auto"/>
              <w:ind w:left="101"/>
              <w:rPr>
                <w:rFonts w:cs="Calibri"/>
                <w:sz w:val="19"/>
                <w:szCs w:val="19"/>
              </w:rPr>
            </w:pPr>
            <w:r w:rsidRPr="00672F44">
              <w:rPr>
                <w:rFonts w:cs="Calibri"/>
                <w:sz w:val="19"/>
                <w:szCs w:val="19"/>
              </w:rPr>
              <w:t>Arti</w:t>
            </w:r>
            <w:r w:rsidRPr="00672F44">
              <w:rPr>
                <w:rFonts w:cs="Calibri"/>
                <w:spacing w:val="-1"/>
                <w:sz w:val="19"/>
                <w:szCs w:val="19"/>
              </w:rPr>
              <w:t>f</w:t>
            </w:r>
            <w:r w:rsidRPr="00672F44">
              <w:rPr>
                <w:rFonts w:cs="Calibri"/>
                <w:sz w:val="19"/>
                <w:szCs w:val="19"/>
              </w:rPr>
              <w:t>ici</w:t>
            </w:r>
            <w:r w:rsidRPr="00672F44">
              <w:rPr>
                <w:rFonts w:cs="Calibri"/>
                <w:spacing w:val="1"/>
                <w:sz w:val="19"/>
                <w:szCs w:val="19"/>
              </w:rPr>
              <w:t>a</w:t>
            </w:r>
            <w:r w:rsidRPr="00672F44">
              <w:rPr>
                <w:rFonts w:cs="Calibri"/>
                <w:sz w:val="19"/>
                <w:szCs w:val="19"/>
              </w:rPr>
              <w:t>l</w:t>
            </w:r>
            <w:r w:rsidRPr="00672F44">
              <w:rPr>
                <w:rFonts w:cs="Calibri"/>
                <w:spacing w:val="9"/>
                <w:sz w:val="19"/>
                <w:szCs w:val="19"/>
              </w:rPr>
              <w:t xml:space="preserve"> </w:t>
            </w:r>
            <w:r w:rsidRPr="00672F44">
              <w:rPr>
                <w:rFonts w:cs="Calibri"/>
                <w:spacing w:val="1"/>
                <w:w w:val="103"/>
                <w:sz w:val="19"/>
                <w:szCs w:val="19"/>
              </w:rPr>
              <w:t>Jo</w:t>
            </w:r>
            <w:r w:rsidRPr="00672F44">
              <w:rPr>
                <w:rFonts w:cs="Calibri"/>
                <w:w w:val="103"/>
                <w:sz w:val="19"/>
                <w:szCs w:val="19"/>
              </w:rPr>
              <w:t>i</w:t>
            </w:r>
            <w:r w:rsidRPr="00672F44">
              <w:rPr>
                <w:rFonts w:cs="Calibri"/>
                <w:spacing w:val="1"/>
                <w:w w:val="103"/>
                <w:sz w:val="19"/>
                <w:szCs w:val="19"/>
              </w:rPr>
              <w:t>n</w:t>
            </w:r>
            <w:r w:rsidRPr="00672F44">
              <w:rPr>
                <w:rFonts w:cs="Calibri"/>
                <w:w w:val="103"/>
                <w:sz w:val="19"/>
                <w:szCs w:val="19"/>
              </w:rPr>
              <w:t>ts</w:t>
            </w:r>
          </w:p>
          <w:p w14:paraId="5681F68B" w14:textId="77777777" w:rsidR="00305E29" w:rsidRPr="00672F44" w:rsidRDefault="00305E29" w:rsidP="00525C4D">
            <w:pPr>
              <w:widowControl w:val="0"/>
              <w:autoSpaceDE w:val="0"/>
              <w:autoSpaceDN w:val="0"/>
              <w:adjustRightInd w:val="0"/>
              <w:spacing w:before="6" w:after="0" w:line="227" w:lineRule="exact"/>
              <w:ind w:left="101"/>
              <w:rPr>
                <w:rFonts w:ascii="Times New Roman" w:hAnsi="Times New Roman"/>
                <w:sz w:val="24"/>
                <w:szCs w:val="24"/>
              </w:rPr>
            </w:pPr>
            <w:r w:rsidRPr="00672F44">
              <w:rPr>
                <w:rFonts w:cs="Calibri"/>
                <w:sz w:val="19"/>
                <w:szCs w:val="19"/>
              </w:rPr>
              <w:t>(</w:t>
            </w:r>
            <w:r w:rsidRPr="00672F44">
              <w:rPr>
                <w:rFonts w:cs="Calibri"/>
                <w:spacing w:val="1"/>
                <w:sz w:val="19"/>
                <w:szCs w:val="19"/>
              </w:rPr>
              <w:t>H</w:t>
            </w:r>
            <w:r w:rsidRPr="00672F44">
              <w:rPr>
                <w:rFonts w:cs="Calibri"/>
                <w:sz w:val="19"/>
                <w:szCs w:val="19"/>
              </w:rPr>
              <w:t>i</w:t>
            </w:r>
            <w:r w:rsidRPr="00672F44">
              <w:rPr>
                <w:rFonts w:cs="Calibri"/>
                <w:spacing w:val="1"/>
                <w:sz w:val="19"/>
                <w:szCs w:val="19"/>
              </w:rPr>
              <w:t>p</w:t>
            </w:r>
            <w:r w:rsidRPr="00672F44">
              <w:rPr>
                <w:rFonts w:cs="Calibri"/>
                <w:sz w:val="19"/>
                <w:szCs w:val="19"/>
              </w:rPr>
              <w:t>,</w:t>
            </w:r>
            <w:r w:rsidRPr="00672F44">
              <w:rPr>
                <w:rFonts w:cs="Calibri"/>
                <w:spacing w:val="7"/>
                <w:sz w:val="19"/>
                <w:szCs w:val="19"/>
              </w:rPr>
              <w:t xml:space="preserve"> </w:t>
            </w:r>
            <w:r w:rsidRPr="00672F44">
              <w:rPr>
                <w:rFonts w:cs="Calibri"/>
                <w:sz w:val="19"/>
                <w:szCs w:val="19"/>
              </w:rPr>
              <w:t>K</w:t>
            </w:r>
            <w:r w:rsidRPr="00672F44">
              <w:rPr>
                <w:rFonts w:cs="Calibri"/>
                <w:spacing w:val="1"/>
                <w:sz w:val="19"/>
                <w:szCs w:val="19"/>
              </w:rPr>
              <w:t>n</w:t>
            </w:r>
            <w:r w:rsidRPr="00672F44">
              <w:rPr>
                <w:rFonts w:cs="Calibri"/>
                <w:spacing w:val="-1"/>
                <w:sz w:val="19"/>
                <w:szCs w:val="19"/>
              </w:rPr>
              <w:t>ee</w:t>
            </w:r>
            <w:r w:rsidRPr="00672F44">
              <w:rPr>
                <w:rFonts w:cs="Calibri"/>
                <w:sz w:val="19"/>
                <w:szCs w:val="19"/>
              </w:rPr>
              <w:t>,</w:t>
            </w:r>
            <w:r w:rsidRPr="00672F44">
              <w:rPr>
                <w:rFonts w:cs="Calibri"/>
                <w:spacing w:val="9"/>
                <w:sz w:val="19"/>
                <w:szCs w:val="19"/>
              </w:rPr>
              <w:t xml:space="preserve"> </w:t>
            </w:r>
            <w:r w:rsidRPr="00672F44">
              <w:rPr>
                <w:rFonts w:cs="Calibri"/>
                <w:spacing w:val="-1"/>
                <w:w w:val="103"/>
                <w:sz w:val="19"/>
                <w:szCs w:val="19"/>
              </w:rPr>
              <w:t>e</w:t>
            </w:r>
            <w:r w:rsidRPr="00672F44">
              <w:rPr>
                <w:rFonts w:cs="Calibri"/>
                <w:spacing w:val="1"/>
                <w:w w:val="103"/>
                <w:sz w:val="19"/>
                <w:szCs w:val="19"/>
              </w:rPr>
              <w:t>t</w:t>
            </w:r>
            <w:r w:rsidRPr="00672F44">
              <w:rPr>
                <w:rFonts w:cs="Calibri"/>
                <w:w w:val="103"/>
                <w:sz w:val="19"/>
                <w:szCs w:val="19"/>
              </w:rPr>
              <w:t>c.)</w:t>
            </w:r>
          </w:p>
        </w:tc>
        <w:tc>
          <w:tcPr>
            <w:tcW w:w="766" w:type="dxa"/>
            <w:tcBorders>
              <w:top w:val="single" w:sz="5" w:space="0" w:color="000000"/>
              <w:left w:val="single" w:sz="5" w:space="0" w:color="000000"/>
              <w:bottom w:val="single" w:sz="5" w:space="0" w:color="000000"/>
              <w:right w:val="single" w:sz="5" w:space="0" w:color="000000"/>
            </w:tcBorders>
          </w:tcPr>
          <w:p w14:paraId="52DC0B49"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5EA9D2B9"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r w:rsidR="00305E29" w:rsidRPr="00672F44" w14:paraId="75EF3936" w14:textId="77777777" w:rsidTr="00525C4D">
        <w:trPr>
          <w:trHeight w:hRule="exact" w:val="492"/>
        </w:trPr>
        <w:tc>
          <w:tcPr>
            <w:tcW w:w="1707" w:type="dxa"/>
            <w:tcBorders>
              <w:top w:val="single" w:sz="5" w:space="0" w:color="000000"/>
              <w:left w:val="single" w:sz="5" w:space="0" w:color="000000"/>
              <w:bottom w:val="single" w:sz="5" w:space="0" w:color="000000"/>
              <w:right w:val="single" w:sz="5" w:space="0" w:color="000000"/>
            </w:tcBorders>
          </w:tcPr>
          <w:p w14:paraId="62D24670" w14:textId="77777777" w:rsidR="00305E29" w:rsidRPr="00672F44" w:rsidRDefault="00305E29" w:rsidP="00525C4D">
            <w:pPr>
              <w:widowControl w:val="0"/>
              <w:autoSpaceDE w:val="0"/>
              <w:autoSpaceDN w:val="0"/>
              <w:adjustRightInd w:val="0"/>
              <w:spacing w:before="10" w:after="0" w:line="240" w:lineRule="auto"/>
              <w:ind w:left="103"/>
              <w:rPr>
                <w:rFonts w:ascii="Times New Roman" w:hAnsi="Times New Roman"/>
                <w:sz w:val="24"/>
                <w:szCs w:val="24"/>
              </w:rPr>
            </w:pPr>
            <w:r w:rsidRPr="00672F44">
              <w:rPr>
                <w:rFonts w:cs="Calibri"/>
                <w:spacing w:val="1"/>
                <w:sz w:val="19"/>
                <w:szCs w:val="19"/>
              </w:rPr>
              <w:t>Ha</w:t>
            </w:r>
            <w:r w:rsidRPr="00672F44">
              <w:rPr>
                <w:rFonts w:cs="Calibri"/>
                <w:sz w:val="19"/>
                <w:szCs w:val="19"/>
              </w:rPr>
              <w:t>y</w:t>
            </w:r>
            <w:r w:rsidRPr="00672F44">
              <w:rPr>
                <w:rFonts w:cs="Calibri"/>
                <w:spacing w:val="5"/>
                <w:sz w:val="19"/>
                <w:szCs w:val="19"/>
              </w:rPr>
              <w:t xml:space="preserve"> </w:t>
            </w:r>
            <w:r w:rsidRPr="00672F44">
              <w:rPr>
                <w:rFonts w:cs="Calibri"/>
                <w:w w:val="103"/>
                <w:sz w:val="19"/>
                <w:szCs w:val="19"/>
              </w:rPr>
              <w:t>F</w:t>
            </w:r>
            <w:r w:rsidRPr="00672F44">
              <w:rPr>
                <w:rFonts w:cs="Calibri"/>
                <w:spacing w:val="-1"/>
                <w:w w:val="103"/>
                <w:sz w:val="19"/>
                <w:szCs w:val="19"/>
              </w:rPr>
              <w:t>eve</w:t>
            </w:r>
            <w:r w:rsidRPr="00672F44">
              <w:rPr>
                <w:rFonts w:cs="Calibri"/>
                <w:w w:val="103"/>
                <w:sz w:val="19"/>
                <w:szCs w:val="19"/>
              </w:rPr>
              <w:t>r</w:t>
            </w:r>
          </w:p>
        </w:tc>
        <w:tc>
          <w:tcPr>
            <w:tcW w:w="802" w:type="dxa"/>
            <w:tcBorders>
              <w:top w:val="single" w:sz="5" w:space="0" w:color="000000"/>
              <w:left w:val="single" w:sz="5" w:space="0" w:color="000000"/>
              <w:bottom w:val="single" w:sz="5" w:space="0" w:color="000000"/>
              <w:right w:val="single" w:sz="5" w:space="0" w:color="000000"/>
            </w:tcBorders>
          </w:tcPr>
          <w:p w14:paraId="37E533BE"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6EFEDFEE"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91" w:type="dxa"/>
            <w:tcBorders>
              <w:top w:val="single" w:sz="5" w:space="0" w:color="000000"/>
              <w:left w:val="single" w:sz="5" w:space="0" w:color="000000"/>
              <w:bottom w:val="single" w:sz="5" w:space="0" w:color="000000"/>
              <w:right w:val="single" w:sz="5" w:space="0" w:color="000000"/>
            </w:tcBorders>
          </w:tcPr>
          <w:p w14:paraId="42E19A7B" w14:textId="77777777" w:rsidR="00305E29" w:rsidRPr="00672F44" w:rsidRDefault="00305E29" w:rsidP="00525C4D">
            <w:pPr>
              <w:widowControl w:val="0"/>
              <w:autoSpaceDE w:val="0"/>
              <w:autoSpaceDN w:val="0"/>
              <w:adjustRightInd w:val="0"/>
              <w:spacing w:before="10" w:after="0" w:line="245" w:lineRule="auto"/>
              <w:ind w:left="103" w:right="675"/>
              <w:rPr>
                <w:rFonts w:ascii="Times New Roman" w:hAnsi="Times New Roman"/>
                <w:sz w:val="24"/>
                <w:szCs w:val="24"/>
              </w:rPr>
            </w:pPr>
            <w:r w:rsidRPr="00672F44">
              <w:rPr>
                <w:rFonts w:cs="Calibri"/>
                <w:spacing w:val="1"/>
                <w:sz w:val="19"/>
                <w:szCs w:val="19"/>
              </w:rPr>
              <w:t>H</w:t>
            </w:r>
            <w:r w:rsidRPr="00672F44">
              <w:rPr>
                <w:rFonts w:cs="Calibri"/>
                <w:spacing w:val="-1"/>
                <w:sz w:val="19"/>
                <w:szCs w:val="19"/>
              </w:rPr>
              <w:t>e</w:t>
            </w:r>
            <w:r w:rsidRPr="00672F44">
              <w:rPr>
                <w:rFonts w:cs="Calibri"/>
                <w:spacing w:val="1"/>
                <w:sz w:val="19"/>
                <w:szCs w:val="19"/>
              </w:rPr>
              <w:t>pa</w:t>
            </w:r>
            <w:r w:rsidRPr="00672F44">
              <w:rPr>
                <w:rFonts w:cs="Calibri"/>
                <w:sz w:val="19"/>
                <w:szCs w:val="19"/>
              </w:rPr>
              <w:t>titis</w:t>
            </w:r>
            <w:r w:rsidRPr="00672F44">
              <w:rPr>
                <w:rFonts w:cs="Calibri"/>
                <w:spacing w:val="15"/>
                <w:sz w:val="19"/>
                <w:szCs w:val="19"/>
              </w:rPr>
              <w:t xml:space="preserve"> </w:t>
            </w:r>
            <w:r w:rsidRPr="00672F44">
              <w:rPr>
                <w:rFonts w:cs="Calibri"/>
                <w:w w:val="103"/>
                <w:sz w:val="19"/>
                <w:szCs w:val="19"/>
              </w:rPr>
              <w:t>B (S</w:t>
            </w:r>
            <w:r w:rsidRPr="00672F44">
              <w:rPr>
                <w:rFonts w:cs="Calibri"/>
                <w:spacing w:val="-3"/>
                <w:w w:val="103"/>
                <w:sz w:val="19"/>
                <w:szCs w:val="19"/>
              </w:rPr>
              <w:t>e</w:t>
            </w:r>
            <w:r w:rsidRPr="00672F44">
              <w:rPr>
                <w:rFonts w:cs="Calibri"/>
                <w:w w:val="103"/>
                <w:sz w:val="19"/>
                <w:szCs w:val="19"/>
              </w:rPr>
              <w:t>r</w:t>
            </w:r>
            <w:r w:rsidRPr="00672F44">
              <w:rPr>
                <w:rFonts w:cs="Calibri"/>
                <w:spacing w:val="3"/>
                <w:w w:val="103"/>
                <w:sz w:val="19"/>
                <w:szCs w:val="19"/>
              </w:rPr>
              <w:t>u</w:t>
            </w:r>
            <w:r w:rsidRPr="00672F44">
              <w:rPr>
                <w:rFonts w:cs="Calibri"/>
                <w:spacing w:val="-1"/>
                <w:w w:val="103"/>
                <w:sz w:val="19"/>
                <w:szCs w:val="19"/>
              </w:rPr>
              <w:t>m</w:t>
            </w:r>
            <w:r w:rsidRPr="00672F44">
              <w:rPr>
                <w:rFonts w:cs="Calibri"/>
                <w:w w:val="103"/>
                <w:sz w:val="19"/>
                <w:szCs w:val="19"/>
              </w:rPr>
              <w:t>)</w:t>
            </w:r>
          </w:p>
        </w:tc>
        <w:tc>
          <w:tcPr>
            <w:tcW w:w="804" w:type="dxa"/>
            <w:tcBorders>
              <w:top w:val="single" w:sz="5" w:space="0" w:color="000000"/>
              <w:left w:val="single" w:sz="5" w:space="0" w:color="000000"/>
              <w:bottom w:val="single" w:sz="5" w:space="0" w:color="000000"/>
              <w:right w:val="single" w:sz="5" w:space="0" w:color="000000"/>
            </w:tcBorders>
          </w:tcPr>
          <w:p w14:paraId="63F0459C"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13AB6537"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c>
          <w:tcPr>
            <w:tcW w:w="1689" w:type="dxa"/>
            <w:tcBorders>
              <w:top w:val="single" w:sz="5" w:space="0" w:color="000000"/>
              <w:left w:val="single" w:sz="5" w:space="0" w:color="000000"/>
              <w:bottom w:val="single" w:sz="5" w:space="0" w:color="000000"/>
              <w:right w:val="single" w:sz="5" w:space="0" w:color="000000"/>
            </w:tcBorders>
          </w:tcPr>
          <w:p w14:paraId="3156A5E7" w14:textId="77777777" w:rsidR="00305E29" w:rsidRPr="00672F44" w:rsidRDefault="00305E29" w:rsidP="00525C4D">
            <w:pPr>
              <w:widowControl w:val="0"/>
              <w:autoSpaceDE w:val="0"/>
              <w:autoSpaceDN w:val="0"/>
              <w:adjustRightInd w:val="0"/>
              <w:spacing w:before="10" w:after="0" w:line="240" w:lineRule="auto"/>
              <w:ind w:left="101"/>
              <w:rPr>
                <w:rFonts w:ascii="Times New Roman" w:hAnsi="Times New Roman"/>
                <w:sz w:val="24"/>
                <w:szCs w:val="24"/>
              </w:rPr>
            </w:pPr>
            <w:r w:rsidRPr="00672F44">
              <w:rPr>
                <w:rFonts w:cs="Calibri"/>
                <w:spacing w:val="1"/>
                <w:sz w:val="19"/>
                <w:szCs w:val="19"/>
              </w:rPr>
              <w:t>H</w:t>
            </w:r>
            <w:r w:rsidRPr="00672F44">
              <w:rPr>
                <w:rFonts w:cs="Calibri"/>
                <w:spacing w:val="-1"/>
                <w:sz w:val="19"/>
                <w:szCs w:val="19"/>
              </w:rPr>
              <w:t>e</w:t>
            </w:r>
            <w:r w:rsidRPr="00672F44">
              <w:rPr>
                <w:rFonts w:cs="Calibri"/>
                <w:spacing w:val="1"/>
                <w:sz w:val="19"/>
                <w:szCs w:val="19"/>
              </w:rPr>
              <w:t>pa</w:t>
            </w:r>
            <w:r w:rsidRPr="00672F44">
              <w:rPr>
                <w:rFonts w:cs="Calibri"/>
                <w:sz w:val="19"/>
                <w:szCs w:val="19"/>
              </w:rPr>
              <w:t>titis</w:t>
            </w:r>
            <w:r w:rsidRPr="00672F44">
              <w:rPr>
                <w:rFonts w:cs="Calibri"/>
                <w:spacing w:val="15"/>
                <w:sz w:val="19"/>
                <w:szCs w:val="19"/>
              </w:rPr>
              <w:t xml:space="preserve"> </w:t>
            </w:r>
            <w:r w:rsidRPr="00672F44">
              <w:rPr>
                <w:rFonts w:cs="Calibri"/>
                <w:w w:val="103"/>
                <w:sz w:val="19"/>
                <w:szCs w:val="19"/>
              </w:rPr>
              <w:t>C</w:t>
            </w:r>
          </w:p>
        </w:tc>
        <w:tc>
          <w:tcPr>
            <w:tcW w:w="766" w:type="dxa"/>
            <w:tcBorders>
              <w:top w:val="single" w:sz="5" w:space="0" w:color="000000"/>
              <w:left w:val="single" w:sz="5" w:space="0" w:color="000000"/>
              <w:bottom w:val="single" w:sz="5" w:space="0" w:color="000000"/>
              <w:right w:val="single" w:sz="5" w:space="0" w:color="000000"/>
            </w:tcBorders>
          </w:tcPr>
          <w:p w14:paraId="64276E3A"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6"/>
                <w:sz w:val="23"/>
                <w:szCs w:val="23"/>
              </w:rPr>
              <w:t xml:space="preserve"> </w:t>
            </w: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roofErr w:type="gramEnd"/>
          </w:p>
        </w:tc>
        <w:tc>
          <w:tcPr>
            <w:tcW w:w="799" w:type="dxa"/>
            <w:tcBorders>
              <w:top w:val="single" w:sz="5" w:space="0" w:color="000000"/>
              <w:left w:val="single" w:sz="5" w:space="0" w:color="000000"/>
              <w:bottom w:val="single" w:sz="5" w:space="0" w:color="000000"/>
              <w:right w:val="single" w:sz="5" w:space="0" w:color="000000"/>
            </w:tcBorders>
          </w:tcPr>
          <w:p w14:paraId="57BC82B5" w14:textId="77777777" w:rsidR="00305E29" w:rsidRPr="00672F44" w:rsidRDefault="00305E29" w:rsidP="00525C4D">
            <w:pPr>
              <w:widowControl w:val="0"/>
              <w:autoSpaceDE w:val="0"/>
              <w:autoSpaceDN w:val="0"/>
              <w:adjustRightInd w:val="0"/>
              <w:spacing w:before="10" w:after="0" w:line="240" w:lineRule="auto"/>
              <w:ind w:left="99"/>
              <w:rPr>
                <w:rFonts w:ascii="Times New Roman" w:hAnsi="Times New Roman"/>
                <w:sz w:val="24"/>
                <w:szCs w:val="24"/>
              </w:rPr>
            </w:pPr>
            <w:proofErr w:type="gramStart"/>
            <w:r w:rsidRPr="00672F44">
              <w:rPr>
                <w:rFonts w:cs="Calibri"/>
                <w:sz w:val="23"/>
                <w:szCs w:val="23"/>
              </w:rPr>
              <w:t xml:space="preserve">□ </w:t>
            </w:r>
            <w:r w:rsidRPr="00672F44">
              <w:rPr>
                <w:rFonts w:cs="Calibri"/>
                <w:spacing w:val="37"/>
                <w:sz w:val="23"/>
                <w:szCs w:val="23"/>
              </w:rPr>
              <w:t xml:space="preserve"> </w:t>
            </w:r>
            <w:r w:rsidRPr="00672F44">
              <w:rPr>
                <w:rFonts w:cs="Calibri"/>
                <w:spacing w:val="1"/>
                <w:w w:val="103"/>
                <w:sz w:val="19"/>
                <w:szCs w:val="19"/>
              </w:rPr>
              <w:t>No</w:t>
            </w:r>
            <w:proofErr w:type="gramEnd"/>
          </w:p>
        </w:tc>
      </w:tr>
    </w:tbl>
    <w:p w14:paraId="7572B630" w14:textId="77777777" w:rsidR="00305E29" w:rsidRDefault="00305E29" w:rsidP="00305E29">
      <w:pPr>
        <w:widowControl w:val="0"/>
        <w:autoSpaceDE w:val="0"/>
        <w:autoSpaceDN w:val="0"/>
        <w:adjustRightInd w:val="0"/>
        <w:spacing w:before="6" w:after="0" w:line="160" w:lineRule="exact"/>
        <w:rPr>
          <w:rFonts w:ascii="Times New Roman" w:hAnsi="Times New Roman"/>
          <w:sz w:val="16"/>
          <w:szCs w:val="16"/>
        </w:rPr>
      </w:pPr>
    </w:p>
    <w:p w14:paraId="4CC44D17" w14:textId="77777777" w:rsidR="00305E29" w:rsidRDefault="00305E29" w:rsidP="00305E29">
      <w:pPr>
        <w:widowControl w:val="0"/>
        <w:autoSpaceDE w:val="0"/>
        <w:autoSpaceDN w:val="0"/>
        <w:adjustRightInd w:val="0"/>
        <w:spacing w:before="27" w:after="0" w:line="240" w:lineRule="auto"/>
        <w:ind w:left="218"/>
        <w:rPr>
          <w:rFonts w:cs="Calibri"/>
          <w:sz w:val="19"/>
          <w:szCs w:val="19"/>
        </w:rPr>
      </w:pPr>
      <w:r>
        <w:rPr>
          <w:rFonts w:cs="Calibri"/>
          <w:b/>
          <w:bCs/>
          <w:sz w:val="19"/>
          <w:szCs w:val="19"/>
        </w:rPr>
        <w:t>F</w:t>
      </w:r>
      <w:r>
        <w:rPr>
          <w:rFonts w:cs="Calibri"/>
          <w:b/>
          <w:bCs/>
          <w:spacing w:val="1"/>
          <w:sz w:val="19"/>
          <w:szCs w:val="19"/>
        </w:rPr>
        <w:t>o</w:t>
      </w:r>
      <w:r>
        <w:rPr>
          <w:rFonts w:cs="Calibri"/>
          <w:b/>
          <w:bCs/>
          <w:sz w:val="19"/>
          <w:szCs w:val="19"/>
        </w:rPr>
        <w:t>r</w:t>
      </w:r>
      <w:r>
        <w:rPr>
          <w:rFonts w:cs="Calibri"/>
          <w:b/>
          <w:bCs/>
          <w:spacing w:val="6"/>
          <w:sz w:val="19"/>
          <w:szCs w:val="19"/>
        </w:rPr>
        <w:t xml:space="preserve"> </w:t>
      </w:r>
      <w:r>
        <w:rPr>
          <w:rFonts w:cs="Calibri"/>
          <w:b/>
          <w:bCs/>
          <w:spacing w:val="-1"/>
          <w:sz w:val="19"/>
          <w:szCs w:val="19"/>
        </w:rPr>
        <w:t>W</w:t>
      </w:r>
      <w:r>
        <w:rPr>
          <w:rFonts w:cs="Calibri"/>
          <w:b/>
          <w:bCs/>
          <w:spacing w:val="1"/>
          <w:sz w:val="19"/>
          <w:szCs w:val="19"/>
        </w:rPr>
        <w:t>ome</w:t>
      </w:r>
      <w:r>
        <w:rPr>
          <w:rFonts w:cs="Calibri"/>
          <w:b/>
          <w:bCs/>
          <w:sz w:val="19"/>
          <w:szCs w:val="19"/>
        </w:rPr>
        <w:t>n</w:t>
      </w:r>
      <w:r>
        <w:rPr>
          <w:rFonts w:cs="Calibri"/>
          <w:b/>
          <w:bCs/>
          <w:spacing w:val="15"/>
          <w:sz w:val="19"/>
          <w:szCs w:val="19"/>
        </w:rPr>
        <w:t xml:space="preserve"> </w:t>
      </w:r>
      <w:r>
        <w:rPr>
          <w:rFonts w:cs="Calibri"/>
          <w:b/>
          <w:bCs/>
          <w:w w:val="103"/>
          <w:sz w:val="19"/>
          <w:szCs w:val="19"/>
        </w:rPr>
        <w:t>O</w:t>
      </w:r>
      <w:r>
        <w:rPr>
          <w:rFonts w:cs="Calibri"/>
          <w:b/>
          <w:bCs/>
          <w:spacing w:val="1"/>
          <w:w w:val="103"/>
          <w:sz w:val="19"/>
          <w:szCs w:val="19"/>
        </w:rPr>
        <w:t>n</w:t>
      </w:r>
      <w:r>
        <w:rPr>
          <w:rFonts w:cs="Calibri"/>
          <w:b/>
          <w:bCs/>
          <w:spacing w:val="-1"/>
          <w:w w:val="103"/>
          <w:sz w:val="19"/>
          <w:szCs w:val="19"/>
        </w:rPr>
        <w:t>ly</w:t>
      </w:r>
      <w:r>
        <w:rPr>
          <w:rFonts w:cs="Calibri"/>
          <w:b/>
          <w:bCs/>
          <w:w w:val="103"/>
          <w:sz w:val="19"/>
          <w:szCs w:val="19"/>
        </w:rPr>
        <w:t>:</w:t>
      </w:r>
    </w:p>
    <w:p w14:paraId="21CE5CB9" w14:textId="77777777" w:rsidR="00305E29" w:rsidRDefault="00305E29" w:rsidP="00305E29">
      <w:pPr>
        <w:widowControl w:val="0"/>
        <w:autoSpaceDE w:val="0"/>
        <w:autoSpaceDN w:val="0"/>
        <w:adjustRightInd w:val="0"/>
        <w:spacing w:before="15" w:after="0" w:line="240" w:lineRule="auto"/>
        <w:ind w:left="218"/>
        <w:rPr>
          <w:rFonts w:cs="Calibri"/>
          <w:sz w:val="19"/>
          <w:szCs w:val="19"/>
        </w:rPr>
      </w:pPr>
      <w:r>
        <w:rPr>
          <w:rFonts w:cs="Calibri"/>
          <w:sz w:val="19"/>
          <w:szCs w:val="19"/>
        </w:rPr>
        <w:t>Are</w:t>
      </w:r>
      <w:r>
        <w:rPr>
          <w:rFonts w:cs="Calibri"/>
          <w:spacing w:val="7"/>
          <w:sz w:val="19"/>
          <w:szCs w:val="19"/>
        </w:rPr>
        <w:t xml:space="preserve"> </w:t>
      </w:r>
      <w:r>
        <w:rPr>
          <w:rFonts w:cs="Calibri"/>
          <w:spacing w:val="1"/>
          <w:sz w:val="19"/>
          <w:szCs w:val="19"/>
        </w:rPr>
        <w:t>yo</w:t>
      </w:r>
      <w:r>
        <w:rPr>
          <w:rFonts w:cs="Calibri"/>
          <w:sz w:val="19"/>
          <w:szCs w:val="19"/>
        </w:rPr>
        <w:t>u</w:t>
      </w:r>
      <w:r>
        <w:rPr>
          <w:rFonts w:cs="Calibri"/>
          <w:spacing w:val="12"/>
          <w:sz w:val="19"/>
          <w:szCs w:val="19"/>
        </w:rPr>
        <w:t xml:space="preserve"> </w:t>
      </w:r>
      <w:r>
        <w:rPr>
          <w:rFonts w:cs="Calibri"/>
          <w:spacing w:val="1"/>
          <w:sz w:val="19"/>
          <w:szCs w:val="19"/>
        </w:rPr>
        <w:t>p</w:t>
      </w:r>
      <w:r>
        <w:rPr>
          <w:rFonts w:cs="Calibri"/>
          <w:sz w:val="19"/>
          <w:szCs w:val="19"/>
        </w:rPr>
        <w:t>r</w:t>
      </w:r>
      <w:r>
        <w:rPr>
          <w:rFonts w:cs="Calibri"/>
          <w:spacing w:val="-1"/>
          <w:sz w:val="19"/>
          <w:szCs w:val="19"/>
        </w:rPr>
        <w:t>e</w:t>
      </w:r>
      <w:r>
        <w:rPr>
          <w:rFonts w:cs="Calibri"/>
          <w:sz w:val="19"/>
          <w:szCs w:val="19"/>
        </w:rPr>
        <w:t>g</w:t>
      </w:r>
      <w:r>
        <w:rPr>
          <w:rFonts w:cs="Calibri"/>
          <w:spacing w:val="1"/>
          <w:sz w:val="19"/>
          <w:szCs w:val="19"/>
        </w:rPr>
        <w:t>nan</w:t>
      </w:r>
      <w:r>
        <w:rPr>
          <w:rFonts w:cs="Calibri"/>
          <w:sz w:val="19"/>
          <w:szCs w:val="19"/>
        </w:rPr>
        <w:t xml:space="preserve">t?                                                                                                                                      </w:t>
      </w:r>
      <w:r>
        <w:rPr>
          <w:rFonts w:cs="Calibri"/>
          <w:spacing w:val="32"/>
          <w:sz w:val="19"/>
          <w:szCs w:val="19"/>
        </w:rPr>
        <w:t xml:space="preserve"> </w:t>
      </w:r>
      <w:r>
        <w:rPr>
          <w:rFonts w:cs="Calibri"/>
          <w:sz w:val="23"/>
          <w:szCs w:val="23"/>
        </w:rPr>
        <w:t>□</w:t>
      </w:r>
      <w:r>
        <w:rPr>
          <w:rFonts w:cs="Calibri"/>
          <w:spacing w:val="6"/>
          <w:sz w:val="23"/>
          <w:szCs w:val="23"/>
        </w:rPr>
        <w:t xml:space="preserve"> </w:t>
      </w:r>
      <w:r>
        <w:rPr>
          <w:rFonts w:cs="Calibri"/>
          <w:spacing w:val="-3"/>
          <w:sz w:val="19"/>
          <w:szCs w:val="19"/>
        </w:rPr>
        <w:t>Y</w:t>
      </w:r>
      <w:r>
        <w:rPr>
          <w:rFonts w:cs="Calibri"/>
          <w:spacing w:val="-1"/>
          <w:sz w:val="19"/>
          <w:szCs w:val="19"/>
        </w:rPr>
        <w:t>e</w:t>
      </w:r>
      <w:r>
        <w:rPr>
          <w:rFonts w:cs="Calibri"/>
          <w:sz w:val="19"/>
          <w:szCs w:val="19"/>
        </w:rPr>
        <w:t xml:space="preserve">s             </w:t>
      </w:r>
      <w:r>
        <w:rPr>
          <w:rFonts w:cs="Calibri"/>
          <w:spacing w:val="10"/>
          <w:sz w:val="19"/>
          <w:szCs w:val="19"/>
        </w:rPr>
        <w:t xml:space="preserve"> </w:t>
      </w:r>
      <w:proofErr w:type="gramStart"/>
      <w:r>
        <w:rPr>
          <w:rFonts w:cs="Calibri"/>
          <w:sz w:val="23"/>
          <w:szCs w:val="23"/>
        </w:rPr>
        <w:t xml:space="preserve">□ </w:t>
      </w:r>
      <w:r>
        <w:rPr>
          <w:rFonts w:cs="Calibri"/>
          <w:spacing w:val="22"/>
          <w:sz w:val="23"/>
          <w:szCs w:val="23"/>
        </w:rPr>
        <w:t xml:space="preserve"> </w:t>
      </w:r>
      <w:r>
        <w:rPr>
          <w:rFonts w:cs="Calibri"/>
          <w:spacing w:val="1"/>
          <w:w w:val="103"/>
          <w:sz w:val="19"/>
          <w:szCs w:val="19"/>
        </w:rPr>
        <w:t>No</w:t>
      </w:r>
      <w:proofErr w:type="gramEnd"/>
    </w:p>
    <w:p w14:paraId="04C7F83B" w14:textId="77777777" w:rsidR="00305E29" w:rsidRDefault="00305E29" w:rsidP="00305E29">
      <w:pPr>
        <w:widowControl w:val="0"/>
        <w:tabs>
          <w:tab w:val="left" w:pos="9720"/>
        </w:tabs>
        <w:autoSpaceDE w:val="0"/>
        <w:autoSpaceDN w:val="0"/>
        <w:adjustRightInd w:val="0"/>
        <w:spacing w:before="9" w:after="0" w:line="230" w:lineRule="exact"/>
        <w:ind w:left="574"/>
        <w:rPr>
          <w:rFonts w:cs="Calibri"/>
          <w:sz w:val="19"/>
          <w:szCs w:val="19"/>
        </w:rPr>
      </w:pPr>
      <w:r>
        <w:rPr>
          <w:rFonts w:cs="Calibri"/>
          <w:w w:val="103"/>
          <w:sz w:val="19"/>
          <w:szCs w:val="19"/>
        </w:rPr>
        <w:t>If</w:t>
      </w:r>
      <w:r>
        <w:rPr>
          <w:rFonts w:cs="Calibri"/>
          <w:spacing w:val="-6"/>
          <w:sz w:val="19"/>
          <w:szCs w:val="19"/>
        </w:rPr>
        <w:t xml:space="preserve"> </w:t>
      </w:r>
      <w:r>
        <w:rPr>
          <w:rFonts w:cs="Calibri"/>
          <w:spacing w:val="1"/>
          <w:w w:val="103"/>
          <w:sz w:val="19"/>
          <w:szCs w:val="19"/>
        </w:rPr>
        <w:t>y</w:t>
      </w:r>
      <w:r>
        <w:rPr>
          <w:rFonts w:cs="Calibri"/>
          <w:spacing w:val="-1"/>
          <w:w w:val="103"/>
          <w:sz w:val="19"/>
          <w:szCs w:val="19"/>
        </w:rPr>
        <w:t>e</w:t>
      </w:r>
      <w:r>
        <w:rPr>
          <w:rFonts w:cs="Calibri"/>
          <w:spacing w:val="1"/>
          <w:w w:val="103"/>
          <w:sz w:val="19"/>
          <w:szCs w:val="19"/>
        </w:rPr>
        <w:t>s</w:t>
      </w:r>
      <w:r>
        <w:rPr>
          <w:rFonts w:cs="Calibri"/>
          <w:w w:val="103"/>
          <w:sz w:val="19"/>
          <w:szCs w:val="19"/>
        </w:rPr>
        <w:t>,</w:t>
      </w:r>
      <w:r>
        <w:rPr>
          <w:rFonts w:cs="Calibri"/>
          <w:spacing w:val="-2"/>
          <w:sz w:val="19"/>
          <w:szCs w:val="19"/>
        </w:rPr>
        <w:t xml:space="preserve"> </w:t>
      </w:r>
      <w:r>
        <w:rPr>
          <w:rFonts w:cs="Calibri"/>
          <w:spacing w:val="-1"/>
          <w:w w:val="103"/>
          <w:sz w:val="19"/>
          <w:szCs w:val="19"/>
        </w:rPr>
        <w:t>w</w:t>
      </w:r>
      <w:r>
        <w:rPr>
          <w:rFonts w:cs="Calibri"/>
          <w:spacing w:val="1"/>
          <w:w w:val="103"/>
          <w:sz w:val="19"/>
          <w:szCs w:val="19"/>
        </w:rPr>
        <w:t>ha</w:t>
      </w:r>
      <w:r>
        <w:rPr>
          <w:rFonts w:cs="Calibri"/>
          <w:w w:val="103"/>
          <w:sz w:val="19"/>
          <w:szCs w:val="19"/>
        </w:rPr>
        <w:t>t</w:t>
      </w:r>
      <w:r>
        <w:rPr>
          <w:rFonts w:cs="Calibri"/>
          <w:spacing w:val="-2"/>
          <w:sz w:val="19"/>
          <w:szCs w:val="19"/>
        </w:rPr>
        <w:t xml:space="preserve"> </w:t>
      </w:r>
      <w:r>
        <w:rPr>
          <w:rFonts w:cs="Calibri"/>
          <w:spacing w:val="-1"/>
          <w:w w:val="103"/>
          <w:sz w:val="19"/>
          <w:szCs w:val="19"/>
        </w:rPr>
        <w:t>m</w:t>
      </w:r>
      <w:r>
        <w:rPr>
          <w:rFonts w:cs="Calibri"/>
          <w:spacing w:val="1"/>
          <w:w w:val="103"/>
          <w:sz w:val="19"/>
          <w:szCs w:val="19"/>
        </w:rPr>
        <w:t>on</w:t>
      </w:r>
      <w:r>
        <w:rPr>
          <w:rFonts w:cs="Calibri"/>
          <w:w w:val="103"/>
          <w:sz w:val="19"/>
          <w:szCs w:val="19"/>
        </w:rPr>
        <w:t>t</w:t>
      </w:r>
      <w:r>
        <w:rPr>
          <w:rFonts w:cs="Calibri"/>
          <w:spacing w:val="1"/>
          <w:w w:val="103"/>
          <w:sz w:val="19"/>
          <w:szCs w:val="19"/>
        </w:rPr>
        <w:t>h</w:t>
      </w:r>
      <w:r>
        <w:rPr>
          <w:rFonts w:cs="Calibri"/>
          <w:w w:val="103"/>
          <w:sz w:val="19"/>
          <w:szCs w:val="19"/>
        </w:rPr>
        <w:t>?</w:t>
      </w:r>
      <w:r>
        <w:rPr>
          <w:rFonts w:cs="Calibri"/>
          <w:sz w:val="19"/>
          <w:szCs w:val="19"/>
        </w:rPr>
        <w:t xml:space="preserve"> </w:t>
      </w:r>
      <w:r>
        <w:rPr>
          <w:rFonts w:cs="Calibri"/>
          <w:spacing w:val="15"/>
          <w:sz w:val="19"/>
          <w:szCs w:val="19"/>
        </w:rPr>
        <w:t xml:space="preserve"> </w:t>
      </w:r>
      <w:r>
        <w:rPr>
          <w:rFonts w:cs="Calibri"/>
          <w:w w:val="103"/>
          <w:sz w:val="19"/>
          <w:szCs w:val="19"/>
          <w:u w:val="single"/>
        </w:rPr>
        <w:t xml:space="preserve"> </w:t>
      </w:r>
      <w:r>
        <w:rPr>
          <w:rFonts w:cs="Calibri"/>
          <w:sz w:val="19"/>
          <w:szCs w:val="19"/>
          <w:u w:val="single"/>
        </w:rPr>
        <w:tab/>
      </w:r>
    </w:p>
    <w:tbl>
      <w:tblPr>
        <w:tblW w:w="0" w:type="auto"/>
        <w:tblInd w:w="178" w:type="dxa"/>
        <w:tblLayout w:type="fixed"/>
        <w:tblCellMar>
          <w:left w:w="0" w:type="dxa"/>
          <w:right w:w="0" w:type="dxa"/>
        </w:tblCellMar>
        <w:tblLook w:val="0000" w:firstRow="0" w:lastRow="0" w:firstColumn="0" w:lastColumn="0" w:noHBand="0" w:noVBand="0"/>
      </w:tblPr>
      <w:tblGrid>
        <w:gridCol w:w="5012"/>
        <w:gridCol w:w="2528"/>
        <w:gridCol w:w="596"/>
        <w:gridCol w:w="808"/>
      </w:tblGrid>
      <w:tr w:rsidR="00305E29" w:rsidRPr="00672F44" w14:paraId="539E1AA1" w14:textId="77777777" w:rsidTr="00525C4D">
        <w:trPr>
          <w:trHeight w:hRule="exact" w:val="318"/>
        </w:trPr>
        <w:tc>
          <w:tcPr>
            <w:tcW w:w="5012" w:type="dxa"/>
            <w:tcBorders>
              <w:top w:val="nil"/>
              <w:left w:val="nil"/>
              <w:bottom w:val="nil"/>
              <w:right w:val="nil"/>
            </w:tcBorders>
          </w:tcPr>
          <w:p w14:paraId="068AACCE" w14:textId="77777777" w:rsidR="00305E29" w:rsidRPr="00672F44" w:rsidRDefault="00305E29" w:rsidP="00525C4D">
            <w:pPr>
              <w:widowControl w:val="0"/>
              <w:autoSpaceDE w:val="0"/>
              <w:autoSpaceDN w:val="0"/>
              <w:adjustRightInd w:val="0"/>
              <w:spacing w:before="43" w:after="0" w:line="240" w:lineRule="auto"/>
              <w:ind w:left="40"/>
              <w:rPr>
                <w:rFonts w:ascii="Times New Roman" w:hAnsi="Times New Roman"/>
                <w:sz w:val="24"/>
                <w:szCs w:val="24"/>
              </w:rPr>
            </w:pPr>
            <w:r w:rsidRPr="00672F44">
              <w:rPr>
                <w:rFonts w:cs="Calibri"/>
                <w:sz w:val="19"/>
                <w:szCs w:val="19"/>
              </w:rPr>
              <w:t>Are</w:t>
            </w:r>
            <w:r w:rsidRPr="00672F44">
              <w:rPr>
                <w:rFonts w:cs="Calibri"/>
                <w:spacing w:val="3"/>
                <w:sz w:val="19"/>
                <w:szCs w:val="19"/>
              </w:rPr>
              <w:t xml:space="preserve"> </w:t>
            </w:r>
            <w:r w:rsidRPr="00672F44">
              <w:rPr>
                <w:rFonts w:cs="Calibri"/>
                <w:spacing w:val="1"/>
                <w:sz w:val="19"/>
                <w:szCs w:val="19"/>
              </w:rPr>
              <w:t>yo</w:t>
            </w:r>
            <w:r w:rsidRPr="00672F44">
              <w:rPr>
                <w:rFonts w:cs="Calibri"/>
                <w:sz w:val="19"/>
                <w:szCs w:val="19"/>
              </w:rPr>
              <w:t>u</w:t>
            </w:r>
            <w:r w:rsidRPr="00672F44">
              <w:rPr>
                <w:rFonts w:cs="Calibri"/>
                <w:spacing w:val="5"/>
                <w:sz w:val="19"/>
                <w:szCs w:val="19"/>
              </w:rPr>
              <w:t xml:space="preserve"> </w:t>
            </w:r>
            <w:r w:rsidRPr="00672F44">
              <w:rPr>
                <w:rFonts w:cs="Calibri"/>
                <w:spacing w:val="1"/>
                <w:w w:val="103"/>
                <w:sz w:val="19"/>
                <w:szCs w:val="19"/>
              </w:rPr>
              <w:t>nu</w:t>
            </w:r>
            <w:r w:rsidRPr="00672F44">
              <w:rPr>
                <w:rFonts w:cs="Calibri"/>
                <w:w w:val="103"/>
                <w:sz w:val="19"/>
                <w:szCs w:val="19"/>
              </w:rPr>
              <w:t>r</w:t>
            </w:r>
            <w:r w:rsidRPr="00672F44">
              <w:rPr>
                <w:rFonts w:cs="Calibri"/>
                <w:spacing w:val="1"/>
                <w:w w:val="103"/>
                <w:sz w:val="19"/>
                <w:szCs w:val="19"/>
              </w:rPr>
              <w:t>s</w:t>
            </w:r>
            <w:r w:rsidRPr="00672F44">
              <w:rPr>
                <w:rFonts w:cs="Calibri"/>
                <w:w w:val="103"/>
                <w:sz w:val="19"/>
                <w:szCs w:val="19"/>
              </w:rPr>
              <w:t>i</w:t>
            </w:r>
            <w:r w:rsidRPr="00672F44">
              <w:rPr>
                <w:rFonts w:cs="Calibri"/>
                <w:spacing w:val="1"/>
                <w:w w:val="103"/>
                <w:sz w:val="19"/>
                <w:szCs w:val="19"/>
              </w:rPr>
              <w:t>n</w:t>
            </w:r>
            <w:r w:rsidRPr="00672F44">
              <w:rPr>
                <w:rFonts w:cs="Calibri"/>
                <w:w w:val="103"/>
                <w:sz w:val="19"/>
                <w:szCs w:val="19"/>
              </w:rPr>
              <w:t>g?</w:t>
            </w:r>
          </w:p>
        </w:tc>
        <w:tc>
          <w:tcPr>
            <w:tcW w:w="2528" w:type="dxa"/>
            <w:tcBorders>
              <w:top w:val="nil"/>
              <w:left w:val="nil"/>
              <w:bottom w:val="nil"/>
              <w:right w:val="nil"/>
            </w:tcBorders>
          </w:tcPr>
          <w:p w14:paraId="11140540" w14:textId="77777777" w:rsidR="00305E29" w:rsidRPr="00672F44" w:rsidRDefault="00305E29" w:rsidP="00525C4D">
            <w:pPr>
              <w:widowControl w:val="0"/>
              <w:autoSpaceDE w:val="0"/>
              <w:autoSpaceDN w:val="0"/>
              <w:adjustRightInd w:val="0"/>
              <w:spacing w:before="12" w:after="0" w:line="240" w:lineRule="auto"/>
              <w:ind w:right="61"/>
              <w:jc w:val="right"/>
              <w:rPr>
                <w:rFonts w:ascii="Times New Roman" w:hAnsi="Times New Roman"/>
                <w:sz w:val="24"/>
                <w:szCs w:val="24"/>
              </w:rPr>
            </w:pPr>
            <w:r w:rsidRPr="00672F44">
              <w:rPr>
                <w:rFonts w:cs="Calibri"/>
                <w:w w:val="103"/>
                <w:sz w:val="23"/>
                <w:szCs w:val="23"/>
              </w:rPr>
              <w:t>□</w:t>
            </w:r>
          </w:p>
        </w:tc>
        <w:tc>
          <w:tcPr>
            <w:tcW w:w="596" w:type="dxa"/>
            <w:tcBorders>
              <w:top w:val="nil"/>
              <w:left w:val="nil"/>
              <w:bottom w:val="nil"/>
              <w:right w:val="nil"/>
            </w:tcBorders>
          </w:tcPr>
          <w:p w14:paraId="481A1462" w14:textId="77777777" w:rsidR="00305E29" w:rsidRPr="00672F44" w:rsidRDefault="00305E29" w:rsidP="00525C4D">
            <w:pPr>
              <w:widowControl w:val="0"/>
              <w:autoSpaceDE w:val="0"/>
              <w:autoSpaceDN w:val="0"/>
              <w:adjustRightInd w:val="0"/>
              <w:spacing w:before="43" w:after="0" w:line="240" w:lineRule="auto"/>
              <w:ind w:left="61"/>
              <w:rPr>
                <w:rFonts w:ascii="Times New Roman" w:hAnsi="Times New Roman"/>
                <w:sz w:val="24"/>
                <w:szCs w:val="24"/>
              </w:rPr>
            </w:pP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
        </w:tc>
        <w:tc>
          <w:tcPr>
            <w:tcW w:w="808" w:type="dxa"/>
            <w:tcBorders>
              <w:top w:val="nil"/>
              <w:left w:val="nil"/>
              <w:bottom w:val="nil"/>
              <w:right w:val="nil"/>
            </w:tcBorders>
          </w:tcPr>
          <w:p w14:paraId="2B8CCCEB" w14:textId="77777777" w:rsidR="00305E29" w:rsidRPr="00672F44" w:rsidRDefault="00305E29" w:rsidP="00525C4D">
            <w:pPr>
              <w:widowControl w:val="0"/>
              <w:autoSpaceDE w:val="0"/>
              <w:autoSpaceDN w:val="0"/>
              <w:adjustRightInd w:val="0"/>
              <w:spacing w:before="12" w:after="0" w:line="240" w:lineRule="auto"/>
              <w:ind w:left="267"/>
              <w:rPr>
                <w:rFonts w:ascii="Times New Roman" w:hAnsi="Times New Roman"/>
                <w:sz w:val="24"/>
                <w:szCs w:val="24"/>
              </w:rPr>
            </w:pPr>
            <w:proofErr w:type="gramStart"/>
            <w:r w:rsidRPr="00672F44">
              <w:rPr>
                <w:rFonts w:cs="Calibri"/>
                <w:sz w:val="23"/>
                <w:szCs w:val="23"/>
              </w:rPr>
              <w:t xml:space="preserve">□ </w:t>
            </w:r>
            <w:r w:rsidRPr="00672F44">
              <w:rPr>
                <w:rFonts w:cs="Calibri"/>
                <w:spacing w:val="25"/>
                <w:sz w:val="23"/>
                <w:szCs w:val="23"/>
              </w:rPr>
              <w:t xml:space="preserve"> </w:t>
            </w:r>
            <w:r w:rsidRPr="00672F44">
              <w:rPr>
                <w:rFonts w:cs="Calibri"/>
                <w:spacing w:val="1"/>
                <w:w w:val="103"/>
                <w:sz w:val="19"/>
                <w:szCs w:val="19"/>
              </w:rPr>
              <w:t>No</w:t>
            </w:r>
            <w:proofErr w:type="gramEnd"/>
          </w:p>
        </w:tc>
      </w:tr>
      <w:tr w:rsidR="00305E29" w:rsidRPr="00672F44" w14:paraId="2BE91117" w14:textId="77777777" w:rsidTr="00525C4D">
        <w:trPr>
          <w:trHeight w:hRule="exact" w:val="365"/>
        </w:trPr>
        <w:tc>
          <w:tcPr>
            <w:tcW w:w="5012" w:type="dxa"/>
            <w:tcBorders>
              <w:top w:val="nil"/>
              <w:left w:val="nil"/>
              <w:bottom w:val="nil"/>
              <w:right w:val="nil"/>
            </w:tcBorders>
          </w:tcPr>
          <w:p w14:paraId="7370625C" w14:textId="77777777" w:rsidR="00305E29" w:rsidRPr="00672F44" w:rsidRDefault="00305E29" w:rsidP="00525C4D">
            <w:pPr>
              <w:widowControl w:val="0"/>
              <w:autoSpaceDE w:val="0"/>
              <w:autoSpaceDN w:val="0"/>
              <w:adjustRightInd w:val="0"/>
              <w:spacing w:before="15" w:after="0" w:line="240" w:lineRule="auto"/>
              <w:ind w:left="40"/>
              <w:rPr>
                <w:rFonts w:ascii="Times New Roman" w:hAnsi="Times New Roman"/>
                <w:sz w:val="24"/>
                <w:szCs w:val="24"/>
              </w:rPr>
            </w:pPr>
            <w:r w:rsidRPr="00672F44">
              <w:rPr>
                <w:rFonts w:cs="Calibri"/>
                <w:sz w:val="19"/>
                <w:szCs w:val="19"/>
              </w:rPr>
              <w:t>Are</w:t>
            </w:r>
            <w:r w:rsidRPr="00672F44">
              <w:rPr>
                <w:rFonts w:cs="Calibri"/>
                <w:spacing w:val="2"/>
                <w:sz w:val="19"/>
                <w:szCs w:val="19"/>
              </w:rPr>
              <w:t xml:space="preserve"> </w:t>
            </w:r>
            <w:r w:rsidRPr="00672F44">
              <w:rPr>
                <w:rFonts w:cs="Calibri"/>
                <w:spacing w:val="1"/>
                <w:sz w:val="19"/>
                <w:szCs w:val="19"/>
              </w:rPr>
              <w:t>yo</w:t>
            </w:r>
            <w:r w:rsidRPr="00672F44">
              <w:rPr>
                <w:rFonts w:cs="Calibri"/>
                <w:sz w:val="19"/>
                <w:szCs w:val="19"/>
              </w:rPr>
              <w:t>u</w:t>
            </w:r>
            <w:r w:rsidRPr="00672F44">
              <w:rPr>
                <w:rFonts w:cs="Calibri"/>
                <w:spacing w:val="7"/>
                <w:sz w:val="19"/>
                <w:szCs w:val="19"/>
              </w:rPr>
              <w:t xml:space="preserve"> </w:t>
            </w:r>
            <w:r w:rsidRPr="00672F44">
              <w:rPr>
                <w:rFonts w:cs="Calibri"/>
                <w:sz w:val="19"/>
                <w:szCs w:val="19"/>
              </w:rPr>
              <w:t>t</w:t>
            </w:r>
            <w:r w:rsidRPr="00672F44">
              <w:rPr>
                <w:rFonts w:cs="Calibri"/>
                <w:spacing w:val="1"/>
                <w:sz w:val="19"/>
                <w:szCs w:val="19"/>
              </w:rPr>
              <w:t>ak</w:t>
            </w:r>
            <w:r w:rsidRPr="00672F44">
              <w:rPr>
                <w:rFonts w:cs="Calibri"/>
                <w:sz w:val="19"/>
                <w:szCs w:val="19"/>
              </w:rPr>
              <w:t>i</w:t>
            </w:r>
            <w:r w:rsidRPr="00672F44">
              <w:rPr>
                <w:rFonts w:cs="Calibri"/>
                <w:spacing w:val="1"/>
                <w:sz w:val="19"/>
                <w:szCs w:val="19"/>
              </w:rPr>
              <w:t>n</w:t>
            </w:r>
            <w:r w:rsidRPr="00672F44">
              <w:rPr>
                <w:rFonts w:cs="Calibri"/>
                <w:sz w:val="19"/>
                <w:szCs w:val="19"/>
              </w:rPr>
              <w:t>g</w:t>
            </w:r>
            <w:r w:rsidRPr="00672F44">
              <w:rPr>
                <w:rFonts w:cs="Calibri"/>
                <w:spacing w:val="11"/>
                <w:sz w:val="19"/>
                <w:szCs w:val="19"/>
              </w:rPr>
              <w:t xml:space="preserve"> </w:t>
            </w:r>
            <w:r w:rsidRPr="00672F44">
              <w:rPr>
                <w:rFonts w:cs="Calibri"/>
                <w:spacing w:val="1"/>
                <w:sz w:val="19"/>
                <w:szCs w:val="19"/>
              </w:rPr>
              <w:t>b</w:t>
            </w:r>
            <w:r w:rsidRPr="00672F44">
              <w:rPr>
                <w:rFonts w:cs="Calibri"/>
                <w:sz w:val="19"/>
                <w:szCs w:val="19"/>
              </w:rPr>
              <w:t>irth</w:t>
            </w:r>
            <w:r w:rsidRPr="00672F44">
              <w:rPr>
                <w:rFonts w:cs="Calibri"/>
                <w:spacing w:val="9"/>
                <w:sz w:val="19"/>
                <w:szCs w:val="19"/>
              </w:rPr>
              <w:t xml:space="preserve"> </w:t>
            </w:r>
            <w:r w:rsidRPr="00672F44">
              <w:rPr>
                <w:rFonts w:cs="Calibri"/>
                <w:sz w:val="19"/>
                <w:szCs w:val="19"/>
              </w:rPr>
              <w:t>c</w:t>
            </w:r>
            <w:r w:rsidRPr="00672F44">
              <w:rPr>
                <w:rFonts w:cs="Calibri"/>
                <w:spacing w:val="1"/>
                <w:sz w:val="19"/>
                <w:szCs w:val="19"/>
              </w:rPr>
              <w:t>on</w:t>
            </w:r>
            <w:r w:rsidRPr="00672F44">
              <w:rPr>
                <w:rFonts w:cs="Calibri"/>
                <w:sz w:val="19"/>
                <w:szCs w:val="19"/>
              </w:rPr>
              <w:t>tr</w:t>
            </w:r>
            <w:r w:rsidRPr="00672F44">
              <w:rPr>
                <w:rFonts w:cs="Calibri"/>
                <w:spacing w:val="1"/>
                <w:sz w:val="19"/>
                <w:szCs w:val="19"/>
              </w:rPr>
              <w:t>o</w:t>
            </w:r>
            <w:r w:rsidRPr="00672F44">
              <w:rPr>
                <w:rFonts w:cs="Calibri"/>
                <w:sz w:val="19"/>
                <w:szCs w:val="19"/>
              </w:rPr>
              <w:t>l</w:t>
            </w:r>
            <w:r w:rsidRPr="00672F44">
              <w:rPr>
                <w:rFonts w:cs="Calibri"/>
                <w:spacing w:val="14"/>
                <w:sz w:val="19"/>
                <w:szCs w:val="19"/>
              </w:rPr>
              <w:t xml:space="preserve"> </w:t>
            </w:r>
            <w:r w:rsidRPr="00672F44">
              <w:rPr>
                <w:rFonts w:cs="Calibri"/>
                <w:spacing w:val="1"/>
                <w:w w:val="103"/>
                <w:sz w:val="19"/>
                <w:szCs w:val="19"/>
              </w:rPr>
              <w:t>p</w:t>
            </w:r>
            <w:r w:rsidRPr="00672F44">
              <w:rPr>
                <w:rFonts w:cs="Calibri"/>
                <w:spacing w:val="2"/>
                <w:w w:val="103"/>
                <w:sz w:val="19"/>
                <w:szCs w:val="19"/>
              </w:rPr>
              <w:t>i</w:t>
            </w:r>
            <w:r w:rsidRPr="00672F44">
              <w:rPr>
                <w:rFonts w:cs="Calibri"/>
                <w:w w:val="103"/>
                <w:sz w:val="19"/>
                <w:szCs w:val="19"/>
              </w:rPr>
              <w:t>ll</w:t>
            </w:r>
            <w:r w:rsidRPr="00672F44">
              <w:rPr>
                <w:rFonts w:cs="Calibri"/>
                <w:spacing w:val="1"/>
                <w:w w:val="103"/>
                <w:sz w:val="19"/>
                <w:szCs w:val="19"/>
              </w:rPr>
              <w:t>s</w:t>
            </w:r>
            <w:r w:rsidRPr="00672F44">
              <w:rPr>
                <w:rFonts w:cs="Calibri"/>
                <w:w w:val="103"/>
                <w:sz w:val="19"/>
                <w:szCs w:val="19"/>
              </w:rPr>
              <w:t>?</w:t>
            </w:r>
          </w:p>
        </w:tc>
        <w:tc>
          <w:tcPr>
            <w:tcW w:w="2528" w:type="dxa"/>
            <w:tcBorders>
              <w:top w:val="nil"/>
              <w:left w:val="nil"/>
              <w:bottom w:val="nil"/>
              <w:right w:val="nil"/>
            </w:tcBorders>
          </w:tcPr>
          <w:p w14:paraId="397A5563" w14:textId="77777777" w:rsidR="00305E29" w:rsidRPr="00672F44" w:rsidRDefault="00305E29" w:rsidP="00525C4D">
            <w:pPr>
              <w:widowControl w:val="0"/>
              <w:autoSpaceDE w:val="0"/>
              <w:autoSpaceDN w:val="0"/>
              <w:adjustRightInd w:val="0"/>
              <w:spacing w:after="0" w:line="267" w:lineRule="exact"/>
              <w:ind w:right="61"/>
              <w:jc w:val="right"/>
              <w:rPr>
                <w:rFonts w:ascii="Times New Roman" w:hAnsi="Times New Roman"/>
                <w:sz w:val="24"/>
                <w:szCs w:val="24"/>
              </w:rPr>
            </w:pPr>
            <w:r w:rsidRPr="00672F44">
              <w:rPr>
                <w:rFonts w:cs="Calibri"/>
                <w:w w:val="103"/>
                <w:position w:val="1"/>
                <w:sz w:val="23"/>
                <w:szCs w:val="23"/>
              </w:rPr>
              <w:t>□</w:t>
            </w:r>
          </w:p>
        </w:tc>
        <w:tc>
          <w:tcPr>
            <w:tcW w:w="596" w:type="dxa"/>
            <w:tcBorders>
              <w:top w:val="nil"/>
              <w:left w:val="nil"/>
              <w:bottom w:val="nil"/>
              <w:right w:val="nil"/>
            </w:tcBorders>
          </w:tcPr>
          <w:p w14:paraId="252A9B72" w14:textId="77777777" w:rsidR="00305E29" w:rsidRPr="00672F44" w:rsidRDefault="00305E29" w:rsidP="00525C4D">
            <w:pPr>
              <w:widowControl w:val="0"/>
              <w:autoSpaceDE w:val="0"/>
              <w:autoSpaceDN w:val="0"/>
              <w:adjustRightInd w:val="0"/>
              <w:spacing w:before="15" w:after="0" w:line="240" w:lineRule="auto"/>
              <w:ind w:left="61"/>
              <w:rPr>
                <w:rFonts w:ascii="Times New Roman" w:hAnsi="Times New Roman"/>
                <w:sz w:val="24"/>
                <w:szCs w:val="24"/>
              </w:rPr>
            </w:pPr>
            <w:r w:rsidRPr="00672F44">
              <w:rPr>
                <w:rFonts w:cs="Calibri"/>
                <w:spacing w:val="-3"/>
                <w:w w:val="103"/>
                <w:sz w:val="19"/>
                <w:szCs w:val="19"/>
              </w:rPr>
              <w:t>Y</w:t>
            </w:r>
            <w:r w:rsidRPr="00672F44">
              <w:rPr>
                <w:rFonts w:cs="Calibri"/>
                <w:spacing w:val="-1"/>
                <w:w w:val="103"/>
                <w:sz w:val="19"/>
                <w:szCs w:val="19"/>
              </w:rPr>
              <w:t>e</w:t>
            </w:r>
            <w:r w:rsidRPr="00672F44">
              <w:rPr>
                <w:rFonts w:cs="Calibri"/>
                <w:w w:val="103"/>
                <w:sz w:val="19"/>
                <w:szCs w:val="19"/>
              </w:rPr>
              <w:t>s</w:t>
            </w:r>
          </w:p>
        </w:tc>
        <w:tc>
          <w:tcPr>
            <w:tcW w:w="808" w:type="dxa"/>
            <w:tcBorders>
              <w:top w:val="nil"/>
              <w:left w:val="nil"/>
              <w:bottom w:val="nil"/>
              <w:right w:val="nil"/>
            </w:tcBorders>
          </w:tcPr>
          <w:p w14:paraId="6E9A2E24" w14:textId="77777777" w:rsidR="00305E29" w:rsidRPr="00672F44" w:rsidRDefault="00305E29" w:rsidP="00525C4D">
            <w:pPr>
              <w:widowControl w:val="0"/>
              <w:autoSpaceDE w:val="0"/>
              <w:autoSpaceDN w:val="0"/>
              <w:adjustRightInd w:val="0"/>
              <w:spacing w:after="0" w:line="267" w:lineRule="exact"/>
              <w:ind w:left="267"/>
              <w:rPr>
                <w:rFonts w:ascii="Times New Roman" w:hAnsi="Times New Roman"/>
                <w:sz w:val="24"/>
                <w:szCs w:val="24"/>
              </w:rPr>
            </w:pPr>
            <w:proofErr w:type="gramStart"/>
            <w:r w:rsidRPr="00672F44">
              <w:rPr>
                <w:rFonts w:cs="Calibri"/>
                <w:position w:val="1"/>
                <w:sz w:val="23"/>
                <w:szCs w:val="23"/>
              </w:rPr>
              <w:t xml:space="preserve">□ </w:t>
            </w:r>
            <w:r w:rsidRPr="00672F44">
              <w:rPr>
                <w:rFonts w:cs="Calibri"/>
                <w:spacing w:val="25"/>
                <w:position w:val="1"/>
                <w:sz w:val="23"/>
                <w:szCs w:val="23"/>
              </w:rPr>
              <w:t xml:space="preserve"> </w:t>
            </w:r>
            <w:r w:rsidRPr="00672F44">
              <w:rPr>
                <w:rFonts w:cs="Calibri"/>
                <w:spacing w:val="1"/>
                <w:w w:val="103"/>
                <w:position w:val="1"/>
                <w:sz w:val="19"/>
                <w:szCs w:val="19"/>
              </w:rPr>
              <w:t>No</w:t>
            </w:r>
            <w:proofErr w:type="gramEnd"/>
          </w:p>
        </w:tc>
      </w:tr>
    </w:tbl>
    <w:p w14:paraId="27417C7E" w14:textId="77777777" w:rsidR="00305E29" w:rsidRDefault="00305E29" w:rsidP="00305E29">
      <w:pPr>
        <w:widowControl w:val="0"/>
        <w:autoSpaceDE w:val="0"/>
        <w:autoSpaceDN w:val="0"/>
        <w:adjustRightInd w:val="0"/>
        <w:spacing w:before="87" w:after="0" w:line="240" w:lineRule="auto"/>
        <w:ind w:left="218"/>
        <w:rPr>
          <w:rFonts w:cs="Calibri"/>
          <w:sz w:val="21"/>
          <w:szCs w:val="21"/>
        </w:rPr>
      </w:pPr>
      <w:r>
        <w:rPr>
          <w:rFonts w:cs="Calibri"/>
          <w:b/>
          <w:bCs/>
          <w:sz w:val="21"/>
          <w:szCs w:val="21"/>
        </w:rPr>
        <w:t xml:space="preserve">I </w:t>
      </w:r>
      <w:r>
        <w:rPr>
          <w:rFonts w:cs="Calibri"/>
          <w:b/>
          <w:bCs/>
          <w:spacing w:val="-3"/>
          <w:sz w:val="21"/>
          <w:szCs w:val="21"/>
        </w:rPr>
        <w:t>u</w:t>
      </w:r>
      <w:r>
        <w:rPr>
          <w:rFonts w:cs="Calibri"/>
          <w:b/>
          <w:bCs/>
          <w:spacing w:val="-1"/>
          <w:sz w:val="21"/>
          <w:szCs w:val="21"/>
        </w:rPr>
        <w:t>nd</w:t>
      </w:r>
      <w:r>
        <w:rPr>
          <w:rFonts w:cs="Calibri"/>
          <w:b/>
          <w:bCs/>
          <w:spacing w:val="-3"/>
          <w:sz w:val="21"/>
          <w:szCs w:val="21"/>
        </w:rPr>
        <w:t>e</w:t>
      </w:r>
      <w:r>
        <w:rPr>
          <w:rFonts w:cs="Calibri"/>
          <w:b/>
          <w:bCs/>
          <w:spacing w:val="-1"/>
          <w:sz w:val="21"/>
          <w:szCs w:val="21"/>
        </w:rPr>
        <w:t>r</w:t>
      </w:r>
      <w:r>
        <w:rPr>
          <w:rFonts w:cs="Calibri"/>
          <w:b/>
          <w:bCs/>
          <w:spacing w:val="-3"/>
          <w:sz w:val="21"/>
          <w:szCs w:val="21"/>
        </w:rPr>
        <w:t>s</w:t>
      </w:r>
      <w:r>
        <w:rPr>
          <w:rFonts w:cs="Calibri"/>
          <w:b/>
          <w:bCs/>
          <w:spacing w:val="1"/>
          <w:sz w:val="21"/>
          <w:szCs w:val="21"/>
        </w:rPr>
        <w:t>t</w:t>
      </w:r>
      <w:r>
        <w:rPr>
          <w:rFonts w:cs="Calibri"/>
          <w:b/>
          <w:bCs/>
          <w:spacing w:val="-1"/>
          <w:sz w:val="21"/>
          <w:szCs w:val="21"/>
        </w:rPr>
        <w:t>an</w:t>
      </w:r>
      <w:r>
        <w:rPr>
          <w:rFonts w:cs="Calibri"/>
          <w:b/>
          <w:bCs/>
          <w:sz w:val="21"/>
          <w:szCs w:val="21"/>
        </w:rPr>
        <w:t>d</w:t>
      </w:r>
      <w:r>
        <w:rPr>
          <w:rFonts w:cs="Calibri"/>
          <w:b/>
          <w:bCs/>
          <w:spacing w:val="-13"/>
          <w:sz w:val="21"/>
          <w:szCs w:val="21"/>
        </w:rPr>
        <w:t xml:space="preserve"> </w:t>
      </w:r>
      <w:r>
        <w:rPr>
          <w:rFonts w:cs="Calibri"/>
          <w:b/>
          <w:bCs/>
          <w:spacing w:val="1"/>
          <w:sz w:val="21"/>
          <w:szCs w:val="21"/>
        </w:rPr>
        <w:t>t</w:t>
      </w:r>
      <w:r>
        <w:rPr>
          <w:rFonts w:cs="Calibri"/>
          <w:b/>
          <w:bCs/>
          <w:spacing w:val="-1"/>
          <w:sz w:val="21"/>
          <w:szCs w:val="21"/>
        </w:rPr>
        <w:t>h</w:t>
      </w:r>
      <w:r>
        <w:rPr>
          <w:rFonts w:cs="Calibri"/>
          <w:b/>
          <w:bCs/>
          <w:sz w:val="21"/>
          <w:szCs w:val="21"/>
        </w:rPr>
        <w:t>e</w:t>
      </w:r>
      <w:r>
        <w:rPr>
          <w:rFonts w:cs="Calibri"/>
          <w:b/>
          <w:bCs/>
          <w:spacing w:val="-6"/>
          <w:sz w:val="21"/>
          <w:szCs w:val="21"/>
        </w:rPr>
        <w:t xml:space="preserve"> </w:t>
      </w:r>
      <w:r>
        <w:rPr>
          <w:rFonts w:cs="Calibri"/>
          <w:b/>
          <w:bCs/>
          <w:spacing w:val="-1"/>
          <w:sz w:val="21"/>
          <w:szCs w:val="21"/>
        </w:rPr>
        <w:t>ab</w:t>
      </w:r>
      <w:r>
        <w:rPr>
          <w:rFonts w:cs="Calibri"/>
          <w:b/>
          <w:bCs/>
          <w:spacing w:val="-3"/>
          <w:sz w:val="21"/>
          <w:szCs w:val="21"/>
        </w:rPr>
        <w:t>o</w:t>
      </w:r>
      <w:r>
        <w:rPr>
          <w:rFonts w:cs="Calibri"/>
          <w:b/>
          <w:bCs/>
          <w:spacing w:val="1"/>
          <w:sz w:val="21"/>
          <w:szCs w:val="21"/>
        </w:rPr>
        <w:t>v</w:t>
      </w:r>
      <w:r>
        <w:rPr>
          <w:rFonts w:cs="Calibri"/>
          <w:b/>
          <w:bCs/>
          <w:sz w:val="21"/>
          <w:szCs w:val="21"/>
        </w:rPr>
        <w:t>e</w:t>
      </w:r>
      <w:r>
        <w:rPr>
          <w:rFonts w:cs="Calibri"/>
          <w:b/>
          <w:bCs/>
          <w:spacing w:val="-8"/>
          <w:sz w:val="21"/>
          <w:szCs w:val="21"/>
        </w:rPr>
        <w:t xml:space="preserve"> </w:t>
      </w:r>
      <w:r>
        <w:rPr>
          <w:rFonts w:cs="Calibri"/>
          <w:b/>
          <w:bCs/>
          <w:spacing w:val="1"/>
          <w:sz w:val="21"/>
          <w:szCs w:val="21"/>
        </w:rPr>
        <w:t>i</w:t>
      </w:r>
      <w:r>
        <w:rPr>
          <w:rFonts w:cs="Calibri"/>
          <w:b/>
          <w:bCs/>
          <w:spacing w:val="-3"/>
          <w:sz w:val="21"/>
          <w:szCs w:val="21"/>
        </w:rPr>
        <w:t>n</w:t>
      </w:r>
      <w:r>
        <w:rPr>
          <w:rFonts w:cs="Calibri"/>
          <w:b/>
          <w:bCs/>
          <w:sz w:val="21"/>
          <w:szCs w:val="21"/>
        </w:rPr>
        <w:t>f</w:t>
      </w:r>
      <w:r>
        <w:rPr>
          <w:rFonts w:cs="Calibri"/>
          <w:b/>
          <w:bCs/>
          <w:spacing w:val="-3"/>
          <w:sz w:val="21"/>
          <w:szCs w:val="21"/>
        </w:rPr>
        <w:t>o</w:t>
      </w:r>
      <w:r>
        <w:rPr>
          <w:rFonts w:cs="Calibri"/>
          <w:b/>
          <w:bCs/>
          <w:spacing w:val="-1"/>
          <w:sz w:val="21"/>
          <w:szCs w:val="21"/>
        </w:rPr>
        <w:t>r</w:t>
      </w:r>
      <w:r>
        <w:rPr>
          <w:rFonts w:cs="Calibri"/>
          <w:b/>
          <w:bCs/>
          <w:spacing w:val="1"/>
          <w:sz w:val="21"/>
          <w:szCs w:val="21"/>
        </w:rPr>
        <w:t>m</w:t>
      </w:r>
      <w:r>
        <w:rPr>
          <w:rFonts w:cs="Calibri"/>
          <w:b/>
          <w:bCs/>
          <w:spacing w:val="-1"/>
          <w:sz w:val="21"/>
          <w:szCs w:val="21"/>
        </w:rPr>
        <w:t>a</w:t>
      </w:r>
      <w:r>
        <w:rPr>
          <w:rFonts w:cs="Calibri"/>
          <w:b/>
          <w:bCs/>
          <w:spacing w:val="1"/>
          <w:sz w:val="21"/>
          <w:szCs w:val="21"/>
        </w:rPr>
        <w:t>t</w:t>
      </w:r>
      <w:r>
        <w:rPr>
          <w:rFonts w:cs="Calibri"/>
          <w:b/>
          <w:bCs/>
          <w:spacing w:val="-1"/>
          <w:sz w:val="21"/>
          <w:szCs w:val="21"/>
        </w:rPr>
        <w:t>io</w:t>
      </w:r>
      <w:r>
        <w:rPr>
          <w:rFonts w:cs="Calibri"/>
          <w:b/>
          <w:bCs/>
          <w:sz w:val="21"/>
          <w:szCs w:val="21"/>
        </w:rPr>
        <w:t>n</w:t>
      </w:r>
      <w:r>
        <w:rPr>
          <w:rFonts w:cs="Calibri"/>
          <w:b/>
          <w:bCs/>
          <w:spacing w:val="-11"/>
          <w:sz w:val="21"/>
          <w:szCs w:val="21"/>
        </w:rPr>
        <w:t xml:space="preserve"> </w:t>
      </w:r>
      <w:r>
        <w:rPr>
          <w:rFonts w:cs="Calibri"/>
          <w:b/>
          <w:bCs/>
          <w:spacing w:val="1"/>
          <w:sz w:val="21"/>
          <w:szCs w:val="21"/>
        </w:rPr>
        <w:t>i</w:t>
      </w:r>
      <w:r>
        <w:rPr>
          <w:rFonts w:cs="Calibri"/>
          <w:b/>
          <w:bCs/>
          <w:sz w:val="21"/>
          <w:szCs w:val="21"/>
        </w:rPr>
        <w:t>s</w:t>
      </w:r>
      <w:r>
        <w:rPr>
          <w:rFonts w:cs="Calibri"/>
          <w:b/>
          <w:bCs/>
          <w:spacing w:val="-4"/>
          <w:sz w:val="21"/>
          <w:szCs w:val="21"/>
        </w:rPr>
        <w:t xml:space="preserve"> </w:t>
      </w:r>
      <w:r>
        <w:rPr>
          <w:rFonts w:cs="Calibri"/>
          <w:b/>
          <w:bCs/>
          <w:sz w:val="21"/>
          <w:szCs w:val="21"/>
        </w:rPr>
        <w:t>n</w:t>
      </w:r>
      <w:r>
        <w:rPr>
          <w:rFonts w:cs="Calibri"/>
          <w:b/>
          <w:bCs/>
          <w:spacing w:val="-3"/>
          <w:sz w:val="21"/>
          <w:szCs w:val="21"/>
        </w:rPr>
        <w:t>e</w:t>
      </w:r>
      <w:r>
        <w:rPr>
          <w:rFonts w:cs="Calibri"/>
          <w:b/>
          <w:bCs/>
          <w:sz w:val="21"/>
          <w:szCs w:val="21"/>
        </w:rPr>
        <w:t>c</w:t>
      </w:r>
      <w:r>
        <w:rPr>
          <w:rFonts w:cs="Calibri"/>
          <w:b/>
          <w:bCs/>
          <w:spacing w:val="-1"/>
          <w:sz w:val="21"/>
          <w:szCs w:val="21"/>
        </w:rPr>
        <w:t>e</w:t>
      </w:r>
      <w:r>
        <w:rPr>
          <w:rFonts w:cs="Calibri"/>
          <w:b/>
          <w:bCs/>
          <w:sz w:val="21"/>
          <w:szCs w:val="21"/>
        </w:rPr>
        <w:t>ss</w:t>
      </w:r>
      <w:r>
        <w:rPr>
          <w:rFonts w:cs="Calibri"/>
          <w:b/>
          <w:bCs/>
          <w:spacing w:val="-1"/>
          <w:sz w:val="21"/>
          <w:szCs w:val="21"/>
        </w:rPr>
        <w:t>a</w:t>
      </w:r>
      <w:r>
        <w:rPr>
          <w:rFonts w:cs="Calibri"/>
          <w:b/>
          <w:bCs/>
          <w:spacing w:val="-3"/>
          <w:sz w:val="21"/>
          <w:szCs w:val="21"/>
        </w:rPr>
        <w:t>r</w:t>
      </w:r>
      <w:r>
        <w:rPr>
          <w:rFonts w:cs="Calibri"/>
          <w:b/>
          <w:bCs/>
          <w:sz w:val="21"/>
          <w:szCs w:val="21"/>
        </w:rPr>
        <w:t>y</w:t>
      </w:r>
      <w:r>
        <w:rPr>
          <w:rFonts w:cs="Calibri"/>
          <w:b/>
          <w:bCs/>
          <w:spacing w:val="-8"/>
          <w:sz w:val="21"/>
          <w:szCs w:val="21"/>
        </w:rPr>
        <w:t xml:space="preserve"> </w:t>
      </w:r>
      <w:r>
        <w:rPr>
          <w:rFonts w:cs="Calibri"/>
          <w:b/>
          <w:bCs/>
          <w:spacing w:val="1"/>
          <w:sz w:val="21"/>
          <w:szCs w:val="21"/>
        </w:rPr>
        <w:t>t</w:t>
      </w:r>
      <w:r>
        <w:rPr>
          <w:rFonts w:cs="Calibri"/>
          <w:b/>
          <w:bCs/>
          <w:sz w:val="21"/>
          <w:szCs w:val="21"/>
        </w:rPr>
        <w:t>o</w:t>
      </w:r>
      <w:r>
        <w:rPr>
          <w:rFonts w:cs="Calibri"/>
          <w:b/>
          <w:bCs/>
          <w:spacing w:val="-5"/>
          <w:sz w:val="21"/>
          <w:szCs w:val="21"/>
        </w:rPr>
        <w:t xml:space="preserve"> </w:t>
      </w:r>
      <w:r>
        <w:rPr>
          <w:rFonts w:cs="Calibri"/>
          <w:b/>
          <w:bCs/>
          <w:spacing w:val="-1"/>
          <w:sz w:val="21"/>
          <w:szCs w:val="21"/>
        </w:rPr>
        <w:t>pr</w:t>
      </w:r>
      <w:r>
        <w:rPr>
          <w:rFonts w:cs="Calibri"/>
          <w:b/>
          <w:bCs/>
          <w:spacing w:val="-3"/>
          <w:sz w:val="21"/>
          <w:szCs w:val="21"/>
        </w:rPr>
        <w:t>o</w:t>
      </w:r>
      <w:r>
        <w:rPr>
          <w:rFonts w:cs="Calibri"/>
          <w:b/>
          <w:bCs/>
          <w:spacing w:val="1"/>
          <w:sz w:val="21"/>
          <w:szCs w:val="21"/>
        </w:rPr>
        <w:t>vi</w:t>
      </w:r>
      <w:r>
        <w:rPr>
          <w:rFonts w:cs="Calibri"/>
          <w:b/>
          <w:bCs/>
          <w:sz w:val="21"/>
          <w:szCs w:val="21"/>
        </w:rPr>
        <w:t>de</w:t>
      </w:r>
      <w:r>
        <w:rPr>
          <w:rFonts w:cs="Calibri"/>
          <w:b/>
          <w:bCs/>
          <w:spacing w:val="-12"/>
          <w:sz w:val="21"/>
          <w:szCs w:val="21"/>
        </w:rPr>
        <w:t xml:space="preserve"> </w:t>
      </w:r>
      <w:r>
        <w:rPr>
          <w:rFonts w:cs="Calibri"/>
          <w:b/>
          <w:bCs/>
          <w:spacing w:val="1"/>
          <w:sz w:val="21"/>
          <w:szCs w:val="21"/>
        </w:rPr>
        <w:t>m</w:t>
      </w:r>
      <w:r>
        <w:rPr>
          <w:rFonts w:cs="Calibri"/>
          <w:b/>
          <w:bCs/>
          <w:sz w:val="21"/>
          <w:szCs w:val="21"/>
        </w:rPr>
        <w:t>e</w:t>
      </w:r>
      <w:r>
        <w:rPr>
          <w:rFonts w:cs="Calibri"/>
          <w:b/>
          <w:bCs/>
          <w:spacing w:val="-6"/>
          <w:sz w:val="21"/>
          <w:szCs w:val="21"/>
        </w:rPr>
        <w:t xml:space="preserve"> </w:t>
      </w:r>
      <w:r>
        <w:rPr>
          <w:rFonts w:cs="Calibri"/>
          <w:b/>
          <w:bCs/>
          <w:spacing w:val="1"/>
          <w:sz w:val="21"/>
          <w:szCs w:val="21"/>
        </w:rPr>
        <w:t>w</w:t>
      </w:r>
      <w:r>
        <w:rPr>
          <w:rFonts w:cs="Calibri"/>
          <w:b/>
          <w:bCs/>
          <w:spacing w:val="-1"/>
          <w:sz w:val="21"/>
          <w:szCs w:val="21"/>
        </w:rPr>
        <w:t>i</w:t>
      </w:r>
      <w:r>
        <w:rPr>
          <w:rFonts w:cs="Calibri"/>
          <w:b/>
          <w:bCs/>
          <w:spacing w:val="1"/>
          <w:sz w:val="21"/>
          <w:szCs w:val="21"/>
        </w:rPr>
        <w:t>t</w:t>
      </w:r>
      <w:r>
        <w:rPr>
          <w:rFonts w:cs="Calibri"/>
          <w:b/>
          <w:bCs/>
          <w:sz w:val="21"/>
          <w:szCs w:val="21"/>
        </w:rPr>
        <w:t>h</w:t>
      </w:r>
      <w:r>
        <w:rPr>
          <w:rFonts w:cs="Calibri"/>
          <w:b/>
          <w:bCs/>
          <w:spacing w:val="-5"/>
          <w:sz w:val="21"/>
          <w:szCs w:val="21"/>
        </w:rPr>
        <w:t xml:space="preserve"> </w:t>
      </w:r>
      <w:r>
        <w:rPr>
          <w:rFonts w:cs="Calibri"/>
          <w:b/>
          <w:bCs/>
          <w:spacing w:val="-3"/>
          <w:sz w:val="21"/>
          <w:szCs w:val="21"/>
        </w:rPr>
        <w:t>d</w:t>
      </w:r>
      <w:r>
        <w:rPr>
          <w:rFonts w:cs="Calibri"/>
          <w:b/>
          <w:bCs/>
          <w:spacing w:val="-1"/>
          <w:sz w:val="21"/>
          <w:szCs w:val="21"/>
        </w:rPr>
        <w:t>enta</w:t>
      </w:r>
      <w:r>
        <w:rPr>
          <w:rFonts w:cs="Calibri"/>
          <w:b/>
          <w:bCs/>
          <w:sz w:val="21"/>
          <w:szCs w:val="21"/>
        </w:rPr>
        <w:t>l</w:t>
      </w:r>
      <w:r>
        <w:rPr>
          <w:rFonts w:cs="Calibri"/>
          <w:b/>
          <w:bCs/>
          <w:spacing w:val="-5"/>
          <w:sz w:val="21"/>
          <w:szCs w:val="21"/>
        </w:rPr>
        <w:t xml:space="preserve"> </w:t>
      </w:r>
      <w:r>
        <w:rPr>
          <w:rFonts w:cs="Calibri"/>
          <w:b/>
          <w:bCs/>
          <w:spacing w:val="-2"/>
          <w:sz w:val="21"/>
          <w:szCs w:val="21"/>
        </w:rPr>
        <w:t>c</w:t>
      </w:r>
      <w:r>
        <w:rPr>
          <w:rFonts w:cs="Calibri"/>
          <w:b/>
          <w:bCs/>
          <w:spacing w:val="-1"/>
          <w:sz w:val="21"/>
          <w:szCs w:val="21"/>
        </w:rPr>
        <w:t>ar</w:t>
      </w:r>
      <w:r>
        <w:rPr>
          <w:rFonts w:cs="Calibri"/>
          <w:b/>
          <w:bCs/>
          <w:sz w:val="21"/>
          <w:szCs w:val="21"/>
        </w:rPr>
        <w:t>e</w:t>
      </w:r>
      <w:r>
        <w:rPr>
          <w:rFonts w:cs="Calibri"/>
          <w:b/>
          <w:bCs/>
          <w:spacing w:val="-7"/>
          <w:sz w:val="21"/>
          <w:szCs w:val="21"/>
        </w:rPr>
        <w:t xml:space="preserve"> </w:t>
      </w:r>
      <w:r>
        <w:rPr>
          <w:rFonts w:cs="Calibri"/>
          <w:b/>
          <w:bCs/>
          <w:spacing w:val="1"/>
          <w:sz w:val="21"/>
          <w:szCs w:val="21"/>
        </w:rPr>
        <w:t>i</w:t>
      </w:r>
      <w:r>
        <w:rPr>
          <w:rFonts w:cs="Calibri"/>
          <w:b/>
          <w:bCs/>
          <w:sz w:val="21"/>
          <w:szCs w:val="21"/>
        </w:rPr>
        <w:t>n</w:t>
      </w:r>
      <w:r>
        <w:rPr>
          <w:rFonts w:cs="Calibri"/>
          <w:b/>
          <w:bCs/>
          <w:spacing w:val="-5"/>
          <w:sz w:val="21"/>
          <w:szCs w:val="21"/>
        </w:rPr>
        <w:t xml:space="preserve"> </w:t>
      </w:r>
      <w:r>
        <w:rPr>
          <w:rFonts w:cs="Calibri"/>
          <w:b/>
          <w:bCs/>
          <w:sz w:val="21"/>
          <w:szCs w:val="21"/>
        </w:rPr>
        <w:t>a</w:t>
      </w:r>
      <w:r>
        <w:rPr>
          <w:rFonts w:cs="Calibri"/>
          <w:b/>
          <w:bCs/>
          <w:spacing w:val="-4"/>
          <w:sz w:val="21"/>
          <w:szCs w:val="21"/>
        </w:rPr>
        <w:t xml:space="preserve"> </w:t>
      </w:r>
      <w:r>
        <w:rPr>
          <w:rFonts w:cs="Calibri"/>
          <w:b/>
          <w:bCs/>
          <w:sz w:val="21"/>
          <w:szCs w:val="21"/>
        </w:rPr>
        <w:t>s</w:t>
      </w:r>
      <w:r>
        <w:rPr>
          <w:rFonts w:cs="Calibri"/>
          <w:b/>
          <w:bCs/>
          <w:spacing w:val="-1"/>
          <w:sz w:val="21"/>
          <w:szCs w:val="21"/>
        </w:rPr>
        <w:t>a</w:t>
      </w:r>
      <w:r>
        <w:rPr>
          <w:rFonts w:cs="Calibri"/>
          <w:b/>
          <w:bCs/>
          <w:sz w:val="21"/>
          <w:szCs w:val="21"/>
        </w:rPr>
        <w:t>fe</w:t>
      </w:r>
      <w:r>
        <w:rPr>
          <w:rFonts w:cs="Calibri"/>
          <w:b/>
          <w:bCs/>
          <w:spacing w:val="-5"/>
          <w:sz w:val="21"/>
          <w:szCs w:val="21"/>
        </w:rPr>
        <w:t xml:space="preserve"> </w:t>
      </w:r>
      <w:r>
        <w:rPr>
          <w:rFonts w:cs="Calibri"/>
          <w:b/>
          <w:bCs/>
          <w:spacing w:val="-1"/>
          <w:sz w:val="21"/>
          <w:szCs w:val="21"/>
        </w:rPr>
        <w:t>an</w:t>
      </w:r>
      <w:r>
        <w:rPr>
          <w:rFonts w:cs="Calibri"/>
          <w:b/>
          <w:bCs/>
          <w:sz w:val="21"/>
          <w:szCs w:val="21"/>
        </w:rPr>
        <w:t>d</w:t>
      </w:r>
      <w:r>
        <w:rPr>
          <w:rFonts w:cs="Calibri"/>
          <w:b/>
          <w:bCs/>
          <w:spacing w:val="-6"/>
          <w:sz w:val="21"/>
          <w:szCs w:val="21"/>
        </w:rPr>
        <w:t xml:space="preserve"> </w:t>
      </w:r>
      <w:r>
        <w:rPr>
          <w:rFonts w:cs="Calibri"/>
          <w:b/>
          <w:bCs/>
          <w:spacing w:val="-1"/>
          <w:sz w:val="21"/>
          <w:szCs w:val="21"/>
        </w:rPr>
        <w:t>e</w:t>
      </w:r>
      <w:r>
        <w:rPr>
          <w:rFonts w:cs="Calibri"/>
          <w:b/>
          <w:bCs/>
          <w:sz w:val="21"/>
          <w:szCs w:val="21"/>
        </w:rPr>
        <w:t>ff</w:t>
      </w:r>
      <w:r>
        <w:rPr>
          <w:rFonts w:cs="Calibri"/>
          <w:b/>
          <w:bCs/>
          <w:spacing w:val="-1"/>
          <w:sz w:val="21"/>
          <w:szCs w:val="21"/>
        </w:rPr>
        <w:t>i</w:t>
      </w:r>
      <w:r>
        <w:rPr>
          <w:rFonts w:cs="Calibri"/>
          <w:b/>
          <w:bCs/>
          <w:sz w:val="21"/>
          <w:szCs w:val="21"/>
        </w:rPr>
        <w:t>c</w:t>
      </w:r>
      <w:r>
        <w:rPr>
          <w:rFonts w:cs="Calibri"/>
          <w:b/>
          <w:bCs/>
          <w:spacing w:val="1"/>
          <w:sz w:val="21"/>
          <w:szCs w:val="21"/>
        </w:rPr>
        <w:t>i</w:t>
      </w:r>
      <w:r>
        <w:rPr>
          <w:rFonts w:cs="Calibri"/>
          <w:b/>
          <w:bCs/>
          <w:spacing w:val="-1"/>
          <w:sz w:val="21"/>
          <w:szCs w:val="21"/>
        </w:rPr>
        <w:t>e</w:t>
      </w:r>
      <w:r>
        <w:rPr>
          <w:rFonts w:cs="Calibri"/>
          <w:b/>
          <w:bCs/>
          <w:spacing w:val="-3"/>
          <w:sz w:val="21"/>
          <w:szCs w:val="21"/>
        </w:rPr>
        <w:t>n</w:t>
      </w:r>
      <w:r>
        <w:rPr>
          <w:rFonts w:cs="Calibri"/>
          <w:b/>
          <w:bCs/>
          <w:sz w:val="21"/>
          <w:szCs w:val="21"/>
        </w:rPr>
        <w:t>t</w:t>
      </w:r>
      <w:r>
        <w:rPr>
          <w:rFonts w:cs="Calibri"/>
          <w:b/>
          <w:bCs/>
          <w:spacing w:val="-6"/>
          <w:sz w:val="21"/>
          <w:szCs w:val="21"/>
        </w:rPr>
        <w:t xml:space="preserve"> </w:t>
      </w:r>
      <w:r>
        <w:rPr>
          <w:rFonts w:cs="Calibri"/>
          <w:b/>
          <w:bCs/>
          <w:spacing w:val="-1"/>
          <w:sz w:val="21"/>
          <w:szCs w:val="21"/>
        </w:rPr>
        <w:t>man</w:t>
      </w:r>
      <w:r>
        <w:rPr>
          <w:rFonts w:cs="Calibri"/>
          <w:b/>
          <w:bCs/>
          <w:spacing w:val="-3"/>
          <w:sz w:val="21"/>
          <w:szCs w:val="21"/>
        </w:rPr>
        <w:t>n</w:t>
      </w:r>
      <w:r>
        <w:rPr>
          <w:rFonts w:cs="Calibri"/>
          <w:b/>
          <w:bCs/>
          <w:spacing w:val="-1"/>
          <w:sz w:val="21"/>
          <w:szCs w:val="21"/>
        </w:rPr>
        <w:t>er</w:t>
      </w:r>
      <w:r>
        <w:rPr>
          <w:rFonts w:cs="Calibri"/>
          <w:b/>
          <w:bCs/>
          <w:sz w:val="21"/>
          <w:szCs w:val="21"/>
        </w:rPr>
        <w:t>.</w:t>
      </w:r>
      <w:r>
        <w:rPr>
          <w:rFonts w:cs="Calibri"/>
          <w:b/>
          <w:bCs/>
          <w:spacing w:val="-1"/>
          <w:sz w:val="21"/>
          <w:szCs w:val="21"/>
        </w:rPr>
        <w:t xml:space="preserve"> </w:t>
      </w:r>
      <w:r>
        <w:rPr>
          <w:rFonts w:cs="Calibri"/>
          <w:b/>
          <w:bCs/>
          <w:sz w:val="21"/>
          <w:szCs w:val="21"/>
        </w:rPr>
        <w:t>I</w:t>
      </w:r>
    </w:p>
    <w:p w14:paraId="1651BF26" w14:textId="77777777" w:rsidR="00305E29" w:rsidRDefault="00305E29" w:rsidP="00305E29">
      <w:pPr>
        <w:widowControl w:val="0"/>
        <w:autoSpaceDE w:val="0"/>
        <w:autoSpaceDN w:val="0"/>
        <w:adjustRightInd w:val="0"/>
        <w:spacing w:after="0" w:line="240" w:lineRule="auto"/>
        <w:ind w:left="218"/>
        <w:rPr>
          <w:rFonts w:cs="Calibri"/>
          <w:sz w:val="21"/>
          <w:szCs w:val="21"/>
        </w:rPr>
      </w:pPr>
      <w:r>
        <w:rPr>
          <w:rFonts w:cs="Calibri"/>
          <w:b/>
          <w:bCs/>
          <w:spacing w:val="-1"/>
          <w:sz w:val="21"/>
          <w:szCs w:val="21"/>
        </w:rPr>
        <w:t>h</w:t>
      </w:r>
      <w:r>
        <w:rPr>
          <w:rFonts w:cs="Calibri"/>
          <w:b/>
          <w:bCs/>
          <w:spacing w:val="-3"/>
          <w:sz w:val="21"/>
          <w:szCs w:val="21"/>
        </w:rPr>
        <w:t>a</w:t>
      </w:r>
      <w:r>
        <w:rPr>
          <w:rFonts w:cs="Calibri"/>
          <w:b/>
          <w:bCs/>
          <w:spacing w:val="1"/>
          <w:sz w:val="21"/>
          <w:szCs w:val="21"/>
        </w:rPr>
        <w:t>v</w:t>
      </w:r>
      <w:r>
        <w:rPr>
          <w:rFonts w:cs="Calibri"/>
          <w:b/>
          <w:bCs/>
          <w:sz w:val="21"/>
          <w:szCs w:val="21"/>
        </w:rPr>
        <w:t>e</w:t>
      </w:r>
      <w:r>
        <w:rPr>
          <w:rFonts w:cs="Calibri"/>
          <w:b/>
          <w:bCs/>
          <w:spacing w:val="-5"/>
          <w:sz w:val="21"/>
          <w:szCs w:val="21"/>
        </w:rPr>
        <w:t xml:space="preserve"> </w:t>
      </w:r>
      <w:r>
        <w:rPr>
          <w:rFonts w:cs="Calibri"/>
          <w:b/>
          <w:bCs/>
          <w:spacing w:val="-1"/>
          <w:sz w:val="21"/>
          <w:szCs w:val="21"/>
        </w:rPr>
        <w:t>a</w:t>
      </w:r>
      <w:r>
        <w:rPr>
          <w:rFonts w:cs="Calibri"/>
          <w:b/>
          <w:bCs/>
          <w:spacing w:val="-3"/>
          <w:sz w:val="21"/>
          <w:szCs w:val="21"/>
        </w:rPr>
        <w:t>n</w:t>
      </w:r>
      <w:r>
        <w:rPr>
          <w:rFonts w:cs="Calibri"/>
          <w:b/>
          <w:bCs/>
          <w:sz w:val="21"/>
          <w:szCs w:val="21"/>
        </w:rPr>
        <w:t>s</w:t>
      </w:r>
      <w:r>
        <w:rPr>
          <w:rFonts w:cs="Calibri"/>
          <w:b/>
          <w:bCs/>
          <w:spacing w:val="-1"/>
          <w:sz w:val="21"/>
          <w:szCs w:val="21"/>
        </w:rPr>
        <w:t>wer</w:t>
      </w:r>
      <w:r>
        <w:rPr>
          <w:rFonts w:cs="Calibri"/>
          <w:b/>
          <w:bCs/>
          <w:spacing w:val="-3"/>
          <w:sz w:val="21"/>
          <w:szCs w:val="21"/>
        </w:rPr>
        <w:t>e</w:t>
      </w:r>
      <w:r>
        <w:rPr>
          <w:rFonts w:cs="Calibri"/>
          <w:b/>
          <w:bCs/>
          <w:sz w:val="21"/>
          <w:szCs w:val="21"/>
        </w:rPr>
        <w:t>d</w:t>
      </w:r>
      <w:r>
        <w:rPr>
          <w:rFonts w:cs="Calibri"/>
          <w:b/>
          <w:bCs/>
          <w:spacing w:val="-10"/>
          <w:sz w:val="21"/>
          <w:szCs w:val="21"/>
        </w:rPr>
        <w:t xml:space="preserve"> </w:t>
      </w:r>
      <w:r>
        <w:rPr>
          <w:rFonts w:cs="Calibri"/>
          <w:b/>
          <w:bCs/>
          <w:spacing w:val="-3"/>
          <w:sz w:val="21"/>
          <w:szCs w:val="21"/>
        </w:rPr>
        <w:t>a</w:t>
      </w:r>
      <w:r>
        <w:rPr>
          <w:rFonts w:cs="Calibri"/>
          <w:b/>
          <w:bCs/>
          <w:spacing w:val="1"/>
          <w:sz w:val="21"/>
          <w:szCs w:val="21"/>
        </w:rPr>
        <w:t>l</w:t>
      </w:r>
      <w:r>
        <w:rPr>
          <w:rFonts w:cs="Calibri"/>
          <w:b/>
          <w:bCs/>
          <w:sz w:val="21"/>
          <w:szCs w:val="21"/>
        </w:rPr>
        <w:t>l</w:t>
      </w:r>
      <w:r>
        <w:rPr>
          <w:rFonts w:cs="Calibri"/>
          <w:b/>
          <w:bCs/>
          <w:spacing w:val="-1"/>
          <w:sz w:val="21"/>
          <w:szCs w:val="21"/>
        </w:rPr>
        <w:t xml:space="preserve"> </w:t>
      </w:r>
      <w:r>
        <w:rPr>
          <w:rFonts w:cs="Calibri"/>
          <w:b/>
          <w:bCs/>
          <w:spacing w:val="-3"/>
          <w:sz w:val="21"/>
          <w:szCs w:val="21"/>
        </w:rPr>
        <w:t>q</w:t>
      </w:r>
      <w:r>
        <w:rPr>
          <w:rFonts w:cs="Calibri"/>
          <w:b/>
          <w:bCs/>
          <w:spacing w:val="-1"/>
          <w:sz w:val="21"/>
          <w:szCs w:val="21"/>
        </w:rPr>
        <w:t>ue</w:t>
      </w:r>
      <w:r>
        <w:rPr>
          <w:rFonts w:cs="Calibri"/>
          <w:b/>
          <w:bCs/>
          <w:spacing w:val="-3"/>
          <w:sz w:val="21"/>
          <w:szCs w:val="21"/>
        </w:rPr>
        <w:t>s</w:t>
      </w:r>
      <w:r>
        <w:rPr>
          <w:rFonts w:cs="Calibri"/>
          <w:b/>
          <w:bCs/>
          <w:spacing w:val="1"/>
          <w:sz w:val="21"/>
          <w:szCs w:val="21"/>
        </w:rPr>
        <w:t>t</w:t>
      </w:r>
      <w:r>
        <w:rPr>
          <w:rFonts w:cs="Calibri"/>
          <w:b/>
          <w:bCs/>
          <w:spacing w:val="-1"/>
          <w:sz w:val="21"/>
          <w:szCs w:val="21"/>
        </w:rPr>
        <w:t>io</w:t>
      </w:r>
      <w:r>
        <w:rPr>
          <w:rFonts w:cs="Calibri"/>
          <w:b/>
          <w:bCs/>
          <w:spacing w:val="-3"/>
          <w:sz w:val="21"/>
          <w:szCs w:val="21"/>
        </w:rPr>
        <w:t>n</w:t>
      </w:r>
      <w:r>
        <w:rPr>
          <w:rFonts w:cs="Calibri"/>
          <w:b/>
          <w:bCs/>
          <w:sz w:val="21"/>
          <w:szCs w:val="21"/>
        </w:rPr>
        <w:t>s</w:t>
      </w:r>
      <w:r>
        <w:rPr>
          <w:rFonts w:cs="Calibri"/>
          <w:b/>
          <w:bCs/>
          <w:spacing w:val="-8"/>
          <w:sz w:val="21"/>
          <w:szCs w:val="21"/>
        </w:rPr>
        <w:t xml:space="preserve"> </w:t>
      </w:r>
      <w:r>
        <w:rPr>
          <w:rFonts w:cs="Calibri"/>
          <w:b/>
          <w:bCs/>
          <w:spacing w:val="1"/>
          <w:sz w:val="21"/>
          <w:szCs w:val="21"/>
        </w:rPr>
        <w:t>t</w:t>
      </w:r>
      <w:r>
        <w:rPr>
          <w:rFonts w:cs="Calibri"/>
          <w:b/>
          <w:bCs/>
          <w:spacing w:val="-1"/>
          <w:sz w:val="21"/>
          <w:szCs w:val="21"/>
        </w:rPr>
        <w:t>r</w:t>
      </w:r>
      <w:r>
        <w:rPr>
          <w:rFonts w:cs="Calibri"/>
          <w:b/>
          <w:bCs/>
          <w:spacing w:val="-3"/>
          <w:sz w:val="21"/>
          <w:szCs w:val="21"/>
        </w:rPr>
        <w:t>u</w:t>
      </w:r>
      <w:r>
        <w:rPr>
          <w:rFonts w:cs="Calibri"/>
          <w:b/>
          <w:bCs/>
          <w:spacing w:val="1"/>
          <w:sz w:val="21"/>
          <w:szCs w:val="21"/>
        </w:rPr>
        <w:t>t</w:t>
      </w:r>
      <w:r>
        <w:rPr>
          <w:rFonts w:cs="Calibri"/>
          <w:b/>
          <w:bCs/>
          <w:spacing w:val="-3"/>
          <w:sz w:val="21"/>
          <w:szCs w:val="21"/>
        </w:rPr>
        <w:t>h</w:t>
      </w:r>
      <w:r>
        <w:rPr>
          <w:rFonts w:cs="Calibri"/>
          <w:b/>
          <w:bCs/>
          <w:sz w:val="21"/>
          <w:szCs w:val="21"/>
        </w:rPr>
        <w:t>f</w:t>
      </w:r>
      <w:r>
        <w:rPr>
          <w:rFonts w:cs="Calibri"/>
          <w:b/>
          <w:bCs/>
          <w:spacing w:val="-3"/>
          <w:sz w:val="21"/>
          <w:szCs w:val="21"/>
        </w:rPr>
        <w:t>u</w:t>
      </w:r>
      <w:r>
        <w:rPr>
          <w:rFonts w:cs="Calibri"/>
          <w:b/>
          <w:bCs/>
          <w:spacing w:val="1"/>
          <w:sz w:val="21"/>
          <w:szCs w:val="21"/>
        </w:rPr>
        <w:t>l</w:t>
      </w:r>
      <w:r>
        <w:rPr>
          <w:rFonts w:cs="Calibri"/>
          <w:b/>
          <w:bCs/>
          <w:spacing w:val="-1"/>
          <w:sz w:val="21"/>
          <w:szCs w:val="21"/>
        </w:rPr>
        <w:t>l</w:t>
      </w:r>
      <w:r>
        <w:rPr>
          <w:rFonts w:cs="Calibri"/>
          <w:b/>
          <w:bCs/>
          <w:spacing w:val="1"/>
          <w:sz w:val="21"/>
          <w:szCs w:val="21"/>
        </w:rPr>
        <w:t>y</w:t>
      </w:r>
      <w:r>
        <w:rPr>
          <w:rFonts w:cs="Calibri"/>
          <w:b/>
          <w:bCs/>
          <w:sz w:val="21"/>
          <w:szCs w:val="21"/>
        </w:rPr>
        <w:t>.</w:t>
      </w:r>
    </w:p>
    <w:p w14:paraId="591ED252" w14:textId="77777777" w:rsidR="00305E29" w:rsidRDefault="00305E29" w:rsidP="00305E29">
      <w:pPr>
        <w:widowControl w:val="0"/>
        <w:autoSpaceDE w:val="0"/>
        <w:autoSpaceDN w:val="0"/>
        <w:adjustRightInd w:val="0"/>
        <w:spacing w:before="18" w:after="0" w:line="280" w:lineRule="exact"/>
        <w:rPr>
          <w:rFonts w:cs="Calibri"/>
          <w:sz w:val="28"/>
          <w:szCs w:val="28"/>
        </w:rPr>
      </w:pPr>
    </w:p>
    <w:p w14:paraId="0E777280" w14:textId="77777777" w:rsidR="00305E29" w:rsidRDefault="00305E29" w:rsidP="00305E29">
      <w:pPr>
        <w:widowControl w:val="0"/>
        <w:tabs>
          <w:tab w:val="left" w:pos="9720"/>
        </w:tabs>
        <w:autoSpaceDE w:val="0"/>
        <w:autoSpaceDN w:val="0"/>
        <w:adjustRightInd w:val="0"/>
        <w:spacing w:after="0" w:line="230" w:lineRule="exact"/>
        <w:ind w:left="218"/>
        <w:rPr>
          <w:rFonts w:cs="Calibri"/>
          <w:sz w:val="19"/>
          <w:szCs w:val="19"/>
        </w:rPr>
      </w:pPr>
      <w:r>
        <w:rPr>
          <w:rFonts w:cs="Calibri"/>
          <w:w w:val="103"/>
          <w:sz w:val="19"/>
          <w:szCs w:val="19"/>
        </w:rPr>
        <w:t>P</w:t>
      </w:r>
      <w:r>
        <w:rPr>
          <w:rFonts w:cs="Calibri"/>
          <w:spacing w:val="1"/>
          <w:w w:val="103"/>
          <w:sz w:val="19"/>
          <w:szCs w:val="19"/>
        </w:rPr>
        <w:t>a</w:t>
      </w:r>
      <w:r>
        <w:rPr>
          <w:rFonts w:cs="Calibri"/>
          <w:w w:val="103"/>
          <w:sz w:val="19"/>
          <w:szCs w:val="19"/>
        </w:rPr>
        <w:t>ti</w:t>
      </w:r>
      <w:r>
        <w:rPr>
          <w:rFonts w:cs="Calibri"/>
          <w:spacing w:val="-1"/>
          <w:w w:val="103"/>
          <w:sz w:val="19"/>
          <w:szCs w:val="19"/>
        </w:rPr>
        <w:t>e</w:t>
      </w:r>
      <w:r>
        <w:rPr>
          <w:rFonts w:cs="Calibri"/>
          <w:spacing w:val="1"/>
          <w:w w:val="103"/>
          <w:sz w:val="19"/>
          <w:szCs w:val="19"/>
        </w:rPr>
        <w:t>n</w:t>
      </w:r>
      <w:r>
        <w:rPr>
          <w:rFonts w:cs="Calibri"/>
          <w:w w:val="103"/>
          <w:sz w:val="19"/>
          <w:szCs w:val="19"/>
        </w:rPr>
        <w:t>t</w:t>
      </w:r>
      <w:r>
        <w:rPr>
          <w:rFonts w:cs="Calibri"/>
          <w:spacing w:val="3"/>
          <w:sz w:val="19"/>
          <w:szCs w:val="19"/>
        </w:rPr>
        <w:t xml:space="preserve"> </w:t>
      </w:r>
      <w:r>
        <w:rPr>
          <w:rFonts w:cs="Calibri"/>
          <w:w w:val="103"/>
          <w:sz w:val="19"/>
          <w:szCs w:val="19"/>
        </w:rPr>
        <w:t>Sig</w:t>
      </w:r>
      <w:r>
        <w:rPr>
          <w:rFonts w:cs="Calibri"/>
          <w:spacing w:val="1"/>
          <w:w w:val="103"/>
          <w:sz w:val="19"/>
          <w:szCs w:val="19"/>
        </w:rPr>
        <w:t>na</w:t>
      </w:r>
      <w:r>
        <w:rPr>
          <w:rFonts w:cs="Calibri"/>
          <w:w w:val="103"/>
          <w:sz w:val="19"/>
          <w:szCs w:val="19"/>
        </w:rPr>
        <w:t>t</w:t>
      </w:r>
      <w:r>
        <w:rPr>
          <w:rFonts w:cs="Calibri"/>
          <w:spacing w:val="1"/>
          <w:w w:val="103"/>
          <w:sz w:val="19"/>
          <w:szCs w:val="19"/>
        </w:rPr>
        <w:t>u</w:t>
      </w:r>
      <w:r>
        <w:rPr>
          <w:rFonts w:cs="Calibri"/>
          <w:w w:val="103"/>
          <w:sz w:val="19"/>
          <w:szCs w:val="19"/>
        </w:rPr>
        <w:t>r</w:t>
      </w:r>
      <w:r>
        <w:rPr>
          <w:rFonts w:cs="Calibri"/>
          <w:spacing w:val="-1"/>
          <w:w w:val="103"/>
          <w:sz w:val="19"/>
          <w:szCs w:val="19"/>
        </w:rPr>
        <w:t>e:</w:t>
      </w:r>
      <w:r>
        <w:rPr>
          <w:rFonts w:cs="Calibri"/>
          <w:w w:val="103"/>
          <w:sz w:val="19"/>
          <w:szCs w:val="19"/>
          <w:u w:val="single"/>
        </w:rPr>
        <w:t xml:space="preserve"> </w:t>
      </w:r>
      <w:r>
        <w:rPr>
          <w:rFonts w:cs="Calibri"/>
          <w:sz w:val="19"/>
          <w:szCs w:val="19"/>
          <w:u w:val="single"/>
        </w:rPr>
        <w:t xml:space="preserve">                                                                                                         </w:t>
      </w:r>
      <w:r>
        <w:rPr>
          <w:rFonts w:cs="Calibri"/>
          <w:spacing w:val="17"/>
          <w:sz w:val="19"/>
          <w:szCs w:val="19"/>
          <w:u w:val="single"/>
        </w:rPr>
        <w:t xml:space="preserve"> </w:t>
      </w:r>
      <w:r>
        <w:rPr>
          <w:rFonts w:cs="Calibri"/>
          <w:w w:val="103"/>
          <w:sz w:val="19"/>
          <w:szCs w:val="19"/>
        </w:rPr>
        <w:t>D</w:t>
      </w:r>
      <w:r>
        <w:rPr>
          <w:rFonts w:cs="Calibri"/>
          <w:spacing w:val="1"/>
          <w:w w:val="103"/>
          <w:sz w:val="19"/>
          <w:szCs w:val="19"/>
        </w:rPr>
        <w:t>at</w:t>
      </w:r>
      <w:r>
        <w:rPr>
          <w:rFonts w:cs="Calibri"/>
          <w:spacing w:val="-1"/>
          <w:w w:val="103"/>
          <w:sz w:val="19"/>
          <w:szCs w:val="19"/>
        </w:rPr>
        <w:t>e</w:t>
      </w:r>
      <w:r>
        <w:rPr>
          <w:rFonts w:cs="Calibri"/>
          <w:w w:val="103"/>
          <w:sz w:val="19"/>
          <w:szCs w:val="19"/>
        </w:rPr>
        <w:t>:</w:t>
      </w:r>
      <w:r>
        <w:rPr>
          <w:rFonts w:cs="Calibri"/>
          <w:sz w:val="19"/>
          <w:szCs w:val="19"/>
        </w:rPr>
        <w:t xml:space="preserve"> </w:t>
      </w:r>
      <w:r>
        <w:rPr>
          <w:rFonts w:cs="Calibri"/>
          <w:spacing w:val="15"/>
          <w:sz w:val="19"/>
          <w:szCs w:val="19"/>
        </w:rPr>
        <w:t xml:space="preserve"> </w:t>
      </w:r>
      <w:r>
        <w:rPr>
          <w:rFonts w:cs="Calibri"/>
          <w:w w:val="103"/>
          <w:sz w:val="19"/>
          <w:szCs w:val="19"/>
          <w:u w:val="single"/>
        </w:rPr>
        <w:t xml:space="preserve"> </w:t>
      </w:r>
      <w:r>
        <w:rPr>
          <w:rFonts w:cs="Calibri"/>
          <w:sz w:val="19"/>
          <w:szCs w:val="19"/>
          <w:u w:val="single"/>
        </w:rPr>
        <w:tab/>
      </w:r>
    </w:p>
    <w:p w14:paraId="177062C2" w14:textId="77777777" w:rsidR="00305E29" w:rsidRDefault="00305E29" w:rsidP="00305E29">
      <w:pPr>
        <w:widowControl w:val="0"/>
        <w:autoSpaceDE w:val="0"/>
        <w:autoSpaceDN w:val="0"/>
        <w:adjustRightInd w:val="0"/>
        <w:spacing w:before="13" w:after="0" w:line="260" w:lineRule="exact"/>
        <w:rPr>
          <w:rFonts w:cs="Calibri"/>
          <w:sz w:val="26"/>
          <w:szCs w:val="26"/>
        </w:rPr>
      </w:pPr>
    </w:p>
    <w:p w14:paraId="4D89602D" w14:textId="77777777" w:rsidR="00305E29" w:rsidRDefault="00305E29" w:rsidP="00305E29">
      <w:pPr>
        <w:widowControl w:val="0"/>
        <w:tabs>
          <w:tab w:val="left" w:pos="9720"/>
        </w:tabs>
        <w:autoSpaceDE w:val="0"/>
        <w:autoSpaceDN w:val="0"/>
        <w:adjustRightInd w:val="0"/>
        <w:spacing w:before="27" w:after="0" w:line="230" w:lineRule="exact"/>
        <w:ind w:left="218"/>
        <w:rPr>
          <w:rFonts w:cs="Calibri"/>
          <w:sz w:val="19"/>
          <w:szCs w:val="19"/>
        </w:rPr>
      </w:pPr>
      <w:r>
        <w:rPr>
          <w:rFonts w:cs="Calibri"/>
          <w:w w:val="103"/>
          <w:sz w:val="19"/>
          <w:szCs w:val="19"/>
        </w:rPr>
        <w:t>D</w:t>
      </w:r>
      <w:r>
        <w:rPr>
          <w:rFonts w:cs="Calibri"/>
          <w:spacing w:val="-1"/>
          <w:w w:val="103"/>
          <w:sz w:val="19"/>
          <w:szCs w:val="19"/>
        </w:rPr>
        <w:t>e</w:t>
      </w:r>
      <w:r>
        <w:rPr>
          <w:rFonts w:cs="Calibri"/>
          <w:spacing w:val="1"/>
          <w:w w:val="103"/>
          <w:sz w:val="19"/>
          <w:szCs w:val="19"/>
        </w:rPr>
        <w:t>n</w:t>
      </w:r>
      <w:r>
        <w:rPr>
          <w:rFonts w:cs="Calibri"/>
          <w:w w:val="103"/>
          <w:sz w:val="19"/>
          <w:szCs w:val="19"/>
        </w:rPr>
        <w:t>ti</w:t>
      </w:r>
      <w:r>
        <w:rPr>
          <w:rFonts w:cs="Calibri"/>
          <w:spacing w:val="1"/>
          <w:w w:val="103"/>
          <w:sz w:val="19"/>
          <w:szCs w:val="19"/>
        </w:rPr>
        <w:t>s</w:t>
      </w:r>
      <w:r>
        <w:rPr>
          <w:rFonts w:cs="Calibri"/>
          <w:w w:val="103"/>
          <w:sz w:val="19"/>
          <w:szCs w:val="19"/>
        </w:rPr>
        <w:t>t</w:t>
      </w:r>
      <w:r>
        <w:rPr>
          <w:rFonts w:cs="Calibri"/>
          <w:spacing w:val="1"/>
          <w:w w:val="103"/>
          <w:sz w:val="19"/>
          <w:szCs w:val="19"/>
        </w:rPr>
        <w:t>’</w:t>
      </w:r>
      <w:r>
        <w:rPr>
          <w:rFonts w:cs="Calibri"/>
          <w:w w:val="103"/>
          <w:sz w:val="19"/>
          <w:szCs w:val="19"/>
        </w:rPr>
        <w:t>s</w:t>
      </w:r>
      <w:r>
        <w:rPr>
          <w:rFonts w:cs="Calibri"/>
          <w:spacing w:val="-1"/>
          <w:sz w:val="19"/>
          <w:szCs w:val="19"/>
        </w:rPr>
        <w:t xml:space="preserve"> </w:t>
      </w:r>
      <w:r>
        <w:rPr>
          <w:rFonts w:cs="Calibri"/>
          <w:w w:val="103"/>
          <w:sz w:val="19"/>
          <w:szCs w:val="19"/>
        </w:rPr>
        <w:t>Sig</w:t>
      </w:r>
      <w:r>
        <w:rPr>
          <w:rFonts w:cs="Calibri"/>
          <w:spacing w:val="1"/>
          <w:w w:val="103"/>
          <w:sz w:val="19"/>
          <w:szCs w:val="19"/>
        </w:rPr>
        <w:t>na</w:t>
      </w:r>
      <w:r>
        <w:rPr>
          <w:rFonts w:cs="Calibri"/>
          <w:w w:val="103"/>
          <w:sz w:val="19"/>
          <w:szCs w:val="19"/>
        </w:rPr>
        <w:t>t</w:t>
      </w:r>
      <w:r>
        <w:rPr>
          <w:rFonts w:cs="Calibri"/>
          <w:spacing w:val="1"/>
          <w:w w:val="103"/>
          <w:sz w:val="19"/>
          <w:szCs w:val="19"/>
        </w:rPr>
        <w:t>u</w:t>
      </w:r>
      <w:r>
        <w:rPr>
          <w:rFonts w:cs="Calibri"/>
          <w:w w:val="103"/>
          <w:sz w:val="19"/>
          <w:szCs w:val="19"/>
        </w:rPr>
        <w:t>r</w:t>
      </w:r>
      <w:r>
        <w:rPr>
          <w:rFonts w:cs="Calibri"/>
          <w:spacing w:val="-1"/>
          <w:w w:val="103"/>
          <w:sz w:val="19"/>
          <w:szCs w:val="19"/>
        </w:rPr>
        <w:t>e:</w:t>
      </w:r>
      <w:r>
        <w:rPr>
          <w:rFonts w:cs="Calibri"/>
          <w:w w:val="103"/>
          <w:sz w:val="19"/>
          <w:szCs w:val="19"/>
          <w:u w:val="single"/>
        </w:rPr>
        <w:t xml:space="preserve"> </w:t>
      </w:r>
      <w:r>
        <w:rPr>
          <w:rFonts w:cs="Calibri"/>
          <w:sz w:val="19"/>
          <w:szCs w:val="19"/>
          <w:u w:val="single"/>
        </w:rPr>
        <w:t xml:space="preserve">                                                                                                      </w:t>
      </w:r>
      <w:r>
        <w:rPr>
          <w:rFonts w:cs="Calibri"/>
          <w:spacing w:val="20"/>
          <w:sz w:val="19"/>
          <w:szCs w:val="19"/>
          <w:u w:val="single"/>
        </w:rPr>
        <w:t xml:space="preserve"> </w:t>
      </w:r>
      <w:r>
        <w:rPr>
          <w:rFonts w:cs="Calibri"/>
          <w:w w:val="103"/>
          <w:sz w:val="19"/>
          <w:szCs w:val="19"/>
        </w:rPr>
        <w:t>D</w:t>
      </w:r>
      <w:r>
        <w:rPr>
          <w:rFonts w:cs="Calibri"/>
          <w:spacing w:val="1"/>
          <w:w w:val="103"/>
          <w:sz w:val="19"/>
          <w:szCs w:val="19"/>
        </w:rPr>
        <w:t>at</w:t>
      </w:r>
      <w:r>
        <w:rPr>
          <w:rFonts w:cs="Calibri"/>
          <w:spacing w:val="-1"/>
          <w:w w:val="103"/>
          <w:sz w:val="19"/>
          <w:szCs w:val="19"/>
        </w:rPr>
        <w:t>e</w:t>
      </w:r>
      <w:r>
        <w:rPr>
          <w:rFonts w:cs="Calibri"/>
          <w:w w:val="103"/>
          <w:sz w:val="19"/>
          <w:szCs w:val="19"/>
        </w:rPr>
        <w:t>:</w:t>
      </w:r>
      <w:r>
        <w:rPr>
          <w:rFonts w:cs="Calibri"/>
          <w:sz w:val="19"/>
          <w:szCs w:val="19"/>
        </w:rPr>
        <w:t xml:space="preserve"> </w:t>
      </w:r>
      <w:r>
        <w:rPr>
          <w:rFonts w:cs="Calibri"/>
          <w:spacing w:val="16"/>
          <w:sz w:val="19"/>
          <w:szCs w:val="19"/>
        </w:rPr>
        <w:t xml:space="preserve"> </w:t>
      </w:r>
      <w:r>
        <w:rPr>
          <w:rFonts w:cs="Calibri"/>
          <w:w w:val="103"/>
          <w:sz w:val="19"/>
          <w:szCs w:val="19"/>
          <w:u w:val="single"/>
        </w:rPr>
        <w:t xml:space="preserve"> </w:t>
      </w:r>
      <w:r>
        <w:rPr>
          <w:rFonts w:cs="Calibri"/>
          <w:sz w:val="19"/>
          <w:szCs w:val="19"/>
          <w:u w:val="single"/>
        </w:rPr>
        <w:tab/>
      </w:r>
    </w:p>
    <w:p w14:paraId="2A3B84ED" w14:textId="77777777" w:rsidR="00305E29" w:rsidRDefault="00305E29" w:rsidP="00305E29">
      <w:pPr>
        <w:widowControl w:val="0"/>
        <w:autoSpaceDE w:val="0"/>
        <w:autoSpaceDN w:val="0"/>
        <w:adjustRightInd w:val="0"/>
        <w:spacing w:before="9" w:after="0" w:line="180" w:lineRule="exact"/>
        <w:rPr>
          <w:rFonts w:cs="Calibri"/>
          <w:sz w:val="18"/>
          <w:szCs w:val="18"/>
        </w:rPr>
      </w:pPr>
    </w:p>
    <w:tbl>
      <w:tblPr>
        <w:tblW w:w="0" w:type="auto"/>
        <w:tblInd w:w="110" w:type="dxa"/>
        <w:tblLayout w:type="fixed"/>
        <w:tblCellMar>
          <w:left w:w="0" w:type="dxa"/>
          <w:right w:w="0" w:type="dxa"/>
        </w:tblCellMar>
        <w:tblLook w:val="0000" w:firstRow="0" w:lastRow="0" w:firstColumn="0" w:lastColumn="0" w:noHBand="0" w:noVBand="0"/>
      </w:tblPr>
      <w:tblGrid>
        <w:gridCol w:w="2333"/>
        <w:gridCol w:w="2491"/>
        <w:gridCol w:w="2435"/>
        <w:gridCol w:w="2441"/>
      </w:tblGrid>
      <w:tr w:rsidR="00305E29" w:rsidRPr="00672F44" w14:paraId="1735E78A" w14:textId="77777777" w:rsidTr="00525C4D">
        <w:trPr>
          <w:trHeight w:hRule="exact" w:val="238"/>
        </w:trPr>
        <w:tc>
          <w:tcPr>
            <w:tcW w:w="2333" w:type="dxa"/>
            <w:tcBorders>
              <w:top w:val="single" w:sz="5" w:space="0" w:color="000000"/>
              <w:left w:val="single" w:sz="5" w:space="0" w:color="000000"/>
              <w:bottom w:val="single" w:sz="5" w:space="0" w:color="000000"/>
              <w:right w:val="single" w:sz="5" w:space="0" w:color="000000"/>
            </w:tcBorders>
            <w:shd w:val="clear" w:color="auto" w:fill="D9D9D9"/>
          </w:tcPr>
          <w:p w14:paraId="48674520" w14:textId="77777777" w:rsidR="00305E29" w:rsidRPr="00672F44" w:rsidRDefault="00305E29" w:rsidP="00525C4D">
            <w:pPr>
              <w:widowControl w:val="0"/>
              <w:autoSpaceDE w:val="0"/>
              <w:autoSpaceDN w:val="0"/>
              <w:adjustRightInd w:val="0"/>
              <w:spacing w:before="2" w:after="0" w:line="222" w:lineRule="exact"/>
              <w:ind w:left="103"/>
              <w:rPr>
                <w:rFonts w:ascii="Times New Roman" w:hAnsi="Times New Roman"/>
                <w:sz w:val="24"/>
                <w:szCs w:val="24"/>
              </w:rPr>
            </w:pPr>
            <w:r w:rsidRPr="00672F44">
              <w:rPr>
                <w:rFonts w:cs="Calibri"/>
                <w:b/>
                <w:bCs/>
                <w:spacing w:val="1"/>
                <w:sz w:val="19"/>
                <w:szCs w:val="19"/>
              </w:rPr>
              <w:t>Re</w:t>
            </w:r>
            <w:r w:rsidRPr="00672F44">
              <w:rPr>
                <w:rFonts w:cs="Calibri"/>
                <w:b/>
                <w:bCs/>
                <w:spacing w:val="-1"/>
                <w:sz w:val="19"/>
                <w:szCs w:val="19"/>
              </w:rPr>
              <w:t>vi</w:t>
            </w:r>
            <w:r w:rsidRPr="00672F44">
              <w:rPr>
                <w:rFonts w:cs="Calibri"/>
                <w:b/>
                <w:bCs/>
                <w:spacing w:val="1"/>
                <w:sz w:val="19"/>
                <w:szCs w:val="19"/>
              </w:rPr>
              <w:t>e</w:t>
            </w:r>
            <w:r w:rsidRPr="00672F44">
              <w:rPr>
                <w:rFonts w:cs="Calibri"/>
                <w:b/>
                <w:bCs/>
                <w:sz w:val="19"/>
                <w:szCs w:val="19"/>
              </w:rPr>
              <w:t>w</w:t>
            </w:r>
            <w:r w:rsidRPr="00672F44">
              <w:rPr>
                <w:rFonts w:cs="Calibri"/>
                <w:b/>
                <w:bCs/>
                <w:spacing w:val="10"/>
                <w:sz w:val="19"/>
                <w:szCs w:val="19"/>
              </w:rPr>
              <w:t xml:space="preserve"> </w:t>
            </w:r>
            <w:r w:rsidRPr="00672F44">
              <w:rPr>
                <w:rFonts w:cs="Calibri"/>
                <w:b/>
                <w:bCs/>
                <w:spacing w:val="-1"/>
                <w:w w:val="103"/>
                <w:sz w:val="19"/>
                <w:szCs w:val="19"/>
              </w:rPr>
              <w:t>D</w:t>
            </w:r>
            <w:r w:rsidRPr="00672F44">
              <w:rPr>
                <w:rFonts w:cs="Calibri"/>
                <w:b/>
                <w:bCs/>
                <w:w w:val="103"/>
                <w:sz w:val="19"/>
                <w:szCs w:val="19"/>
              </w:rPr>
              <w:t>a</w:t>
            </w:r>
            <w:r w:rsidRPr="00672F44">
              <w:rPr>
                <w:rFonts w:cs="Calibri"/>
                <w:b/>
                <w:bCs/>
                <w:spacing w:val="1"/>
                <w:w w:val="103"/>
                <w:sz w:val="19"/>
                <w:szCs w:val="19"/>
              </w:rPr>
              <w:t>t</w:t>
            </w:r>
            <w:r w:rsidRPr="00672F44">
              <w:rPr>
                <w:rFonts w:cs="Calibri"/>
                <w:b/>
                <w:bCs/>
                <w:w w:val="103"/>
                <w:sz w:val="19"/>
                <w:szCs w:val="19"/>
              </w:rPr>
              <w:t>e</w:t>
            </w:r>
          </w:p>
        </w:tc>
        <w:tc>
          <w:tcPr>
            <w:tcW w:w="2491" w:type="dxa"/>
            <w:tcBorders>
              <w:top w:val="single" w:sz="5" w:space="0" w:color="000000"/>
              <w:left w:val="single" w:sz="5" w:space="0" w:color="000000"/>
              <w:bottom w:val="single" w:sz="5" w:space="0" w:color="000000"/>
              <w:right w:val="single" w:sz="5" w:space="0" w:color="000000"/>
            </w:tcBorders>
            <w:shd w:val="clear" w:color="auto" w:fill="D9D9D9"/>
          </w:tcPr>
          <w:p w14:paraId="3CD3ABF9" w14:textId="77777777" w:rsidR="00305E29" w:rsidRPr="00672F44" w:rsidRDefault="00305E29" w:rsidP="00525C4D">
            <w:pPr>
              <w:widowControl w:val="0"/>
              <w:autoSpaceDE w:val="0"/>
              <w:autoSpaceDN w:val="0"/>
              <w:adjustRightInd w:val="0"/>
              <w:spacing w:before="2" w:after="0" w:line="222" w:lineRule="exact"/>
              <w:ind w:left="101"/>
              <w:rPr>
                <w:rFonts w:ascii="Times New Roman" w:hAnsi="Times New Roman"/>
                <w:sz w:val="24"/>
                <w:szCs w:val="24"/>
              </w:rPr>
            </w:pPr>
            <w:r w:rsidRPr="00672F44">
              <w:rPr>
                <w:rFonts w:cs="Calibri"/>
                <w:b/>
                <w:bCs/>
                <w:sz w:val="19"/>
                <w:szCs w:val="19"/>
              </w:rPr>
              <w:t>C</w:t>
            </w:r>
            <w:r w:rsidRPr="00672F44">
              <w:rPr>
                <w:rFonts w:cs="Calibri"/>
                <w:b/>
                <w:bCs/>
                <w:spacing w:val="1"/>
                <w:sz w:val="19"/>
                <w:szCs w:val="19"/>
              </w:rPr>
              <w:t>h</w:t>
            </w:r>
            <w:r w:rsidRPr="00672F44">
              <w:rPr>
                <w:rFonts w:cs="Calibri"/>
                <w:b/>
                <w:bCs/>
                <w:sz w:val="19"/>
                <w:szCs w:val="19"/>
              </w:rPr>
              <w:t>a</w:t>
            </w:r>
            <w:r w:rsidRPr="00672F44">
              <w:rPr>
                <w:rFonts w:cs="Calibri"/>
                <w:b/>
                <w:bCs/>
                <w:spacing w:val="1"/>
                <w:sz w:val="19"/>
                <w:szCs w:val="19"/>
              </w:rPr>
              <w:t>n</w:t>
            </w:r>
            <w:r w:rsidRPr="00672F44">
              <w:rPr>
                <w:rFonts w:cs="Calibri"/>
                <w:b/>
                <w:bCs/>
                <w:spacing w:val="-1"/>
                <w:sz w:val="19"/>
                <w:szCs w:val="19"/>
              </w:rPr>
              <w:t>g</w:t>
            </w:r>
            <w:r w:rsidRPr="00672F44">
              <w:rPr>
                <w:rFonts w:cs="Calibri"/>
                <w:b/>
                <w:bCs/>
                <w:spacing w:val="1"/>
                <w:sz w:val="19"/>
                <w:szCs w:val="19"/>
              </w:rPr>
              <w:t>e</w:t>
            </w:r>
            <w:r w:rsidRPr="00672F44">
              <w:rPr>
                <w:rFonts w:cs="Calibri"/>
                <w:b/>
                <w:bCs/>
                <w:sz w:val="19"/>
                <w:szCs w:val="19"/>
              </w:rPr>
              <w:t>s</w:t>
            </w:r>
            <w:r w:rsidRPr="00672F44">
              <w:rPr>
                <w:rFonts w:cs="Calibri"/>
                <w:b/>
                <w:bCs/>
                <w:spacing w:val="15"/>
                <w:sz w:val="19"/>
                <w:szCs w:val="19"/>
              </w:rPr>
              <w:t xml:space="preserve"> </w:t>
            </w:r>
            <w:r w:rsidRPr="00672F44">
              <w:rPr>
                <w:rFonts w:cs="Calibri"/>
                <w:b/>
                <w:bCs/>
                <w:spacing w:val="-1"/>
                <w:sz w:val="19"/>
                <w:szCs w:val="19"/>
              </w:rPr>
              <w:t>i</w:t>
            </w:r>
            <w:r w:rsidRPr="00672F44">
              <w:rPr>
                <w:rFonts w:cs="Calibri"/>
                <w:b/>
                <w:bCs/>
                <w:sz w:val="19"/>
                <w:szCs w:val="19"/>
              </w:rPr>
              <w:t xml:space="preserve">n </w:t>
            </w:r>
            <w:r w:rsidRPr="00672F44">
              <w:rPr>
                <w:rFonts w:cs="Calibri"/>
                <w:b/>
                <w:bCs/>
                <w:spacing w:val="-1"/>
                <w:sz w:val="19"/>
                <w:szCs w:val="19"/>
              </w:rPr>
              <w:t>H</w:t>
            </w:r>
            <w:r w:rsidRPr="00672F44">
              <w:rPr>
                <w:rFonts w:cs="Calibri"/>
                <w:b/>
                <w:bCs/>
                <w:spacing w:val="1"/>
                <w:sz w:val="19"/>
                <w:szCs w:val="19"/>
              </w:rPr>
              <w:t>e</w:t>
            </w:r>
            <w:r w:rsidRPr="00672F44">
              <w:rPr>
                <w:rFonts w:cs="Calibri"/>
                <w:b/>
                <w:bCs/>
                <w:sz w:val="19"/>
                <w:szCs w:val="19"/>
              </w:rPr>
              <w:t>a</w:t>
            </w:r>
            <w:r w:rsidRPr="00672F44">
              <w:rPr>
                <w:rFonts w:cs="Calibri"/>
                <w:b/>
                <w:bCs/>
                <w:spacing w:val="-1"/>
                <w:sz w:val="19"/>
                <w:szCs w:val="19"/>
              </w:rPr>
              <w:t>l</w:t>
            </w:r>
            <w:r w:rsidRPr="00672F44">
              <w:rPr>
                <w:rFonts w:cs="Calibri"/>
                <w:b/>
                <w:bCs/>
                <w:spacing w:val="1"/>
                <w:sz w:val="19"/>
                <w:szCs w:val="19"/>
              </w:rPr>
              <w:t>t</w:t>
            </w:r>
            <w:r w:rsidRPr="00672F44">
              <w:rPr>
                <w:rFonts w:cs="Calibri"/>
                <w:b/>
                <w:bCs/>
                <w:sz w:val="19"/>
                <w:szCs w:val="19"/>
              </w:rPr>
              <w:t>h</w:t>
            </w:r>
            <w:r w:rsidRPr="00672F44">
              <w:rPr>
                <w:rFonts w:cs="Calibri"/>
                <w:b/>
                <w:bCs/>
                <w:spacing w:val="12"/>
                <w:sz w:val="19"/>
                <w:szCs w:val="19"/>
              </w:rPr>
              <w:t xml:space="preserve"> </w:t>
            </w:r>
            <w:r w:rsidRPr="00672F44">
              <w:rPr>
                <w:rFonts w:cs="Calibri"/>
                <w:b/>
                <w:bCs/>
                <w:spacing w:val="-1"/>
                <w:w w:val="103"/>
                <w:sz w:val="19"/>
                <w:szCs w:val="19"/>
              </w:rPr>
              <w:t>S</w:t>
            </w:r>
            <w:r w:rsidRPr="00672F44">
              <w:rPr>
                <w:rFonts w:cs="Calibri"/>
                <w:b/>
                <w:bCs/>
                <w:spacing w:val="1"/>
                <w:w w:val="103"/>
                <w:sz w:val="19"/>
                <w:szCs w:val="19"/>
              </w:rPr>
              <w:t>t</w:t>
            </w:r>
            <w:r w:rsidRPr="00672F44">
              <w:rPr>
                <w:rFonts w:cs="Calibri"/>
                <w:b/>
                <w:bCs/>
                <w:w w:val="103"/>
                <w:sz w:val="19"/>
                <w:szCs w:val="19"/>
              </w:rPr>
              <w:t>a</w:t>
            </w:r>
            <w:r w:rsidRPr="00672F44">
              <w:rPr>
                <w:rFonts w:cs="Calibri"/>
                <w:b/>
                <w:bCs/>
                <w:spacing w:val="1"/>
                <w:w w:val="103"/>
                <w:sz w:val="19"/>
                <w:szCs w:val="19"/>
              </w:rPr>
              <w:t>tu</w:t>
            </w:r>
            <w:r w:rsidRPr="00672F44">
              <w:rPr>
                <w:rFonts w:cs="Calibri"/>
                <w:b/>
                <w:bCs/>
                <w:w w:val="103"/>
                <w:sz w:val="19"/>
                <w:szCs w:val="19"/>
              </w:rPr>
              <w:t>s</w:t>
            </w:r>
          </w:p>
        </w:tc>
        <w:tc>
          <w:tcPr>
            <w:tcW w:w="2435" w:type="dxa"/>
            <w:tcBorders>
              <w:top w:val="single" w:sz="5" w:space="0" w:color="000000"/>
              <w:left w:val="single" w:sz="5" w:space="0" w:color="000000"/>
              <w:bottom w:val="single" w:sz="5" w:space="0" w:color="000000"/>
              <w:right w:val="single" w:sz="5" w:space="0" w:color="000000"/>
            </w:tcBorders>
            <w:shd w:val="clear" w:color="auto" w:fill="D9D9D9"/>
          </w:tcPr>
          <w:p w14:paraId="1F795703" w14:textId="77777777" w:rsidR="00305E29" w:rsidRPr="00672F44" w:rsidRDefault="00305E29" w:rsidP="00525C4D">
            <w:pPr>
              <w:widowControl w:val="0"/>
              <w:autoSpaceDE w:val="0"/>
              <w:autoSpaceDN w:val="0"/>
              <w:adjustRightInd w:val="0"/>
              <w:spacing w:before="2" w:after="0" w:line="222" w:lineRule="exact"/>
              <w:ind w:left="101"/>
              <w:rPr>
                <w:rFonts w:ascii="Times New Roman" w:hAnsi="Times New Roman"/>
                <w:sz w:val="24"/>
                <w:szCs w:val="24"/>
              </w:rPr>
            </w:pPr>
            <w:r w:rsidRPr="00672F44">
              <w:rPr>
                <w:rFonts w:cs="Calibri"/>
                <w:b/>
                <w:bCs/>
                <w:sz w:val="19"/>
                <w:szCs w:val="19"/>
              </w:rPr>
              <w:t>Pa</w:t>
            </w:r>
            <w:r w:rsidRPr="00672F44">
              <w:rPr>
                <w:rFonts w:cs="Calibri"/>
                <w:b/>
                <w:bCs/>
                <w:spacing w:val="1"/>
                <w:sz w:val="19"/>
                <w:szCs w:val="19"/>
              </w:rPr>
              <w:t>t</w:t>
            </w:r>
            <w:r w:rsidRPr="00672F44">
              <w:rPr>
                <w:rFonts w:cs="Calibri"/>
                <w:b/>
                <w:bCs/>
                <w:spacing w:val="-1"/>
                <w:sz w:val="19"/>
                <w:szCs w:val="19"/>
              </w:rPr>
              <w:t>i</w:t>
            </w:r>
            <w:r w:rsidRPr="00672F44">
              <w:rPr>
                <w:rFonts w:cs="Calibri"/>
                <w:b/>
                <w:bCs/>
                <w:spacing w:val="1"/>
                <w:sz w:val="19"/>
                <w:szCs w:val="19"/>
              </w:rPr>
              <w:t>ent</w:t>
            </w:r>
            <w:r w:rsidRPr="00672F44">
              <w:rPr>
                <w:rFonts w:cs="Calibri"/>
                <w:b/>
                <w:bCs/>
                <w:spacing w:val="-1"/>
                <w:sz w:val="19"/>
                <w:szCs w:val="19"/>
              </w:rPr>
              <w:t>’</w:t>
            </w:r>
            <w:r w:rsidRPr="00672F44">
              <w:rPr>
                <w:rFonts w:cs="Calibri"/>
                <w:b/>
                <w:bCs/>
                <w:sz w:val="19"/>
                <w:szCs w:val="19"/>
              </w:rPr>
              <w:t>s</w:t>
            </w:r>
            <w:r w:rsidRPr="00672F44">
              <w:rPr>
                <w:rFonts w:cs="Calibri"/>
                <w:b/>
                <w:bCs/>
                <w:spacing w:val="6"/>
                <w:sz w:val="19"/>
                <w:szCs w:val="19"/>
              </w:rPr>
              <w:t xml:space="preserve"> </w:t>
            </w:r>
            <w:r w:rsidRPr="00672F44">
              <w:rPr>
                <w:rFonts w:cs="Calibri"/>
                <w:b/>
                <w:bCs/>
                <w:spacing w:val="-1"/>
                <w:w w:val="103"/>
                <w:sz w:val="19"/>
                <w:szCs w:val="19"/>
              </w:rPr>
              <w:t>Sig</w:t>
            </w:r>
            <w:r w:rsidRPr="00672F44">
              <w:rPr>
                <w:rFonts w:cs="Calibri"/>
                <w:b/>
                <w:bCs/>
                <w:spacing w:val="1"/>
                <w:w w:val="103"/>
                <w:sz w:val="19"/>
                <w:szCs w:val="19"/>
              </w:rPr>
              <w:t>n</w:t>
            </w:r>
            <w:r w:rsidRPr="00672F44">
              <w:rPr>
                <w:rFonts w:cs="Calibri"/>
                <w:b/>
                <w:bCs/>
                <w:w w:val="103"/>
                <w:sz w:val="19"/>
                <w:szCs w:val="19"/>
              </w:rPr>
              <w:t>a</w:t>
            </w:r>
            <w:r w:rsidRPr="00672F44">
              <w:rPr>
                <w:rFonts w:cs="Calibri"/>
                <w:b/>
                <w:bCs/>
                <w:spacing w:val="1"/>
                <w:w w:val="103"/>
                <w:sz w:val="19"/>
                <w:szCs w:val="19"/>
              </w:rPr>
              <w:t>tur</w:t>
            </w:r>
            <w:r w:rsidRPr="00672F44">
              <w:rPr>
                <w:rFonts w:cs="Calibri"/>
                <w:b/>
                <w:bCs/>
                <w:w w:val="103"/>
                <w:sz w:val="19"/>
                <w:szCs w:val="19"/>
              </w:rPr>
              <w:t>e</w:t>
            </w:r>
          </w:p>
        </w:tc>
        <w:tc>
          <w:tcPr>
            <w:tcW w:w="2441" w:type="dxa"/>
            <w:tcBorders>
              <w:top w:val="single" w:sz="5" w:space="0" w:color="000000"/>
              <w:left w:val="single" w:sz="5" w:space="0" w:color="000000"/>
              <w:bottom w:val="single" w:sz="5" w:space="0" w:color="000000"/>
              <w:right w:val="single" w:sz="5" w:space="0" w:color="000000"/>
            </w:tcBorders>
            <w:shd w:val="clear" w:color="auto" w:fill="D9D9D9"/>
          </w:tcPr>
          <w:p w14:paraId="0D0BC29E" w14:textId="77777777" w:rsidR="00305E29" w:rsidRPr="00672F44" w:rsidRDefault="00305E29" w:rsidP="00525C4D">
            <w:pPr>
              <w:widowControl w:val="0"/>
              <w:autoSpaceDE w:val="0"/>
              <w:autoSpaceDN w:val="0"/>
              <w:adjustRightInd w:val="0"/>
              <w:spacing w:before="2" w:after="0" w:line="222" w:lineRule="exact"/>
              <w:ind w:left="101"/>
              <w:rPr>
                <w:rFonts w:ascii="Times New Roman" w:hAnsi="Times New Roman"/>
                <w:sz w:val="24"/>
                <w:szCs w:val="24"/>
              </w:rPr>
            </w:pPr>
            <w:r w:rsidRPr="00672F44">
              <w:rPr>
                <w:rFonts w:cs="Calibri"/>
                <w:b/>
                <w:bCs/>
                <w:spacing w:val="-1"/>
                <w:sz w:val="19"/>
                <w:szCs w:val="19"/>
              </w:rPr>
              <w:t>D</w:t>
            </w:r>
            <w:r w:rsidRPr="00672F44">
              <w:rPr>
                <w:rFonts w:cs="Calibri"/>
                <w:b/>
                <w:bCs/>
                <w:spacing w:val="1"/>
                <w:sz w:val="19"/>
                <w:szCs w:val="19"/>
              </w:rPr>
              <w:t>ent</w:t>
            </w:r>
            <w:r w:rsidRPr="00672F44">
              <w:rPr>
                <w:rFonts w:cs="Calibri"/>
                <w:b/>
                <w:bCs/>
                <w:spacing w:val="-1"/>
                <w:sz w:val="19"/>
                <w:szCs w:val="19"/>
              </w:rPr>
              <w:t>i</w:t>
            </w:r>
            <w:r w:rsidRPr="00672F44">
              <w:rPr>
                <w:rFonts w:cs="Calibri"/>
                <w:b/>
                <w:bCs/>
                <w:sz w:val="19"/>
                <w:szCs w:val="19"/>
              </w:rPr>
              <w:t>s</w:t>
            </w:r>
            <w:r w:rsidRPr="00672F44">
              <w:rPr>
                <w:rFonts w:cs="Calibri"/>
                <w:b/>
                <w:bCs/>
                <w:spacing w:val="1"/>
                <w:sz w:val="19"/>
                <w:szCs w:val="19"/>
              </w:rPr>
              <w:t>t</w:t>
            </w:r>
            <w:r w:rsidRPr="00672F44">
              <w:rPr>
                <w:rFonts w:cs="Calibri"/>
                <w:b/>
                <w:bCs/>
                <w:spacing w:val="-1"/>
                <w:sz w:val="19"/>
                <w:szCs w:val="19"/>
              </w:rPr>
              <w:t>’</w:t>
            </w:r>
            <w:r w:rsidRPr="00672F44">
              <w:rPr>
                <w:rFonts w:cs="Calibri"/>
                <w:b/>
                <w:bCs/>
                <w:sz w:val="19"/>
                <w:szCs w:val="19"/>
              </w:rPr>
              <w:t>s</w:t>
            </w:r>
            <w:r w:rsidRPr="00672F44">
              <w:rPr>
                <w:rFonts w:cs="Calibri"/>
                <w:b/>
                <w:bCs/>
                <w:spacing w:val="6"/>
                <w:sz w:val="19"/>
                <w:szCs w:val="19"/>
              </w:rPr>
              <w:t xml:space="preserve"> </w:t>
            </w:r>
            <w:r w:rsidRPr="00672F44">
              <w:rPr>
                <w:rFonts w:cs="Calibri"/>
                <w:b/>
                <w:bCs/>
                <w:spacing w:val="-1"/>
                <w:w w:val="103"/>
                <w:sz w:val="19"/>
                <w:szCs w:val="19"/>
              </w:rPr>
              <w:t>Sig</w:t>
            </w:r>
            <w:r w:rsidRPr="00672F44">
              <w:rPr>
                <w:rFonts w:cs="Calibri"/>
                <w:b/>
                <w:bCs/>
                <w:spacing w:val="1"/>
                <w:w w:val="103"/>
                <w:sz w:val="19"/>
                <w:szCs w:val="19"/>
              </w:rPr>
              <w:t>n</w:t>
            </w:r>
            <w:r w:rsidRPr="00672F44">
              <w:rPr>
                <w:rFonts w:cs="Calibri"/>
                <w:b/>
                <w:bCs/>
                <w:w w:val="103"/>
                <w:sz w:val="19"/>
                <w:szCs w:val="19"/>
              </w:rPr>
              <w:t>a</w:t>
            </w:r>
            <w:r w:rsidRPr="00672F44">
              <w:rPr>
                <w:rFonts w:cs="Calibri"/>
                <w:b/>
                <w:bCs/>
                <w:spacing w:val="1"/>
                <w:w w:val="103"/>
                <w:sz w:val="19"/>
                <w:szCs w:val="19"/>
              </w:rPr>
              <w:t>tur</w:t>
            </w:r>
            <w:r w:rsidRPr="00672F44">
              <w:rPr>
                <w:rFonts w:cs="Calibri"/>
                <w:b/>
                <w:bCs/>
                <w:w w:val="103"/>
                <w:sz w:val="19"/>
                <w:szCs w:val="19"/>
              </w:rPr>
              <w:t>e</w:t>
            </w:r>
          </w:p>
        </w:tc>
      </w:tr>
      <w:tr w:rsidR="00305E29" w:rsidRPr="00672F44" w14:paraId="56B64191" w14:textId="77777777" w:rsidTr="00525C4D">
        <w:trPr>
          <w:trHeight w:hRule="exact" w:val="256"/>
        </w:trPr>
        <w:tc>
          <w:tcPr>
            <w:tcW w:w="2333" w:type="dxa"/>
            <w:tcBorders>
              <w:top w:val="single" w:sz="5" w:space="0" w:color="000000"/>
              <w:left w:val="single" w:sz="5" w:space="0" w:color="000000"/>
              <w:bottom w:val="single" w:sz="5" w:space="0" w:color="000000"/>
              <w:right w:val="single" w:sz="5" w:space="0" w:color="000000"/>
            </w:tcBorders>
          </w:tcPr>
          <w:p w14:paraId="0A005F32"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491" w:type="dxa"/>
            <w:tcBorders>
              <w:top w:val="single" w:sz="5" w:space="0" w:color="000000"/>
              <w:left w:val="single" w:sz="5" w:space="0" w:color="000000"/>
              <w:bottom w:val="single" w:sz="5" w:space="0" w:color="000000"/>
              <w:right w:val="single" w:sz="5" w:space="0" w:color="000000"/>
            </w:tcBorders>
          </w:tcPr>
          <w:p w14:paraId="4B50AE45"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435" w:type="dxa"/>
            <w:tcBorders>
              <w:top w:val="single" w:sz="5" w:space="0" w:color="000000"/>
              <w:left w:val="single" w:sz="5" w:space="0" w:color="000000"/>
              <w:bottom w:val="single" w:sz="5" w:space="0" w:color="000000"/>
              <w:right w:val="single" w:sz="5" w:space="0" w:color="000000"/>
            </w:tcBorders>
          </w:tcPr>
          <w:p w14:paraId="713A743D"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tcPr>
          <w:p w14:paraId="6A8A4CEE"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766272BF" w14:textId="77777777" w:rsidTr="00525C4D">
        <w:trPr>
          <w:trHeight w:hRule="exact" w:val="250"/>
        </w:trPr>
        <w:tc>
          <w:tcPr>
            <w:tcW w:w="2333" w:type="dxa"/>
            <w:tcBorders>
              <w:top w:val="single" w:sz="5" w:space="0" w:color="000000"/>
              <w:left w:val="single" w:sz="5" w:space="0" w:color="000000"/>
              <w:bottom w:val="single" w:sz="5" w:space="0" w:color="000000"/>
              <w:right w:val="single" w:sz="5" w:space="0" w:color="000000"/>
            </w:tcBorders>
          </w:tcPr>
          <w:p w14:paraId="28FE423A"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491" w:type="dxa"/>
            <w:tcBorders>
              <w:top w:val="single" w:sz="5" w:space="0" w:color="000000"/>
              <w:left w:val="single" w:sz="5" w:space="0" w:color="000000"/>
              <w:bottom w:val="single" w:sz="5" w:space="0" w:color="000000"/>
              <w:right w:val="single" w:sz="5" w:space="0" w:color="000000"/>
            </w:tcBorders>
          </w:tcPr>
          <w:p w14:paraId="3D3F69C9"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435" w:type="dxa"/>
            <w:tcBorders>
              <w:top w:val="single" w:sz="5" w:space="0" w:color="000000"/>
              <w:left w:val="single" w:sz="5" w:space="0" w:color="000000"/>
              <w:bottom w:val="single" w:sz="5" w:space="0" w:color="000000"/>
              <w:right w:val="single" w:sz="5" w:space="0" w:color="000000"/>
            </w:tcBorders>
          </w:tcPr>
          <w:p w14:paraId="44CA1F22"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tcPr>
          <w:p w14:paraId="19193066"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r w:rsidR="00305E29" w:rsidRPr="00672F44" w14:paraId="0712506D" w14:textId="77777777" w:rsidTr="00525C4D">
        <w:trPr>
          <w:trHeight w:hRule="exact" w:val="250"/>
        </w:trPr>
        <w:tc>
          <w:tcPr>
            <w:tcW w:w="2333" w:type="dxa"/>
            <w:tcBorders>
              <w:top w:val="single" w:sz="5" w:space="0" w:color="000000"/>
              <w:left w:val="single" w:sz="5" w:space="0" w:color="000000"/>
              <w:bottom w:val="single" w:sz="5" w:space="0" w:color="000000"/>
              <w:right w:val="single" w:sz="5" w:space="0" w:color="000000"/>
            </w:tcBorders>
          </w:tcPr>
          <w:p w14:paraId="39D90458"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491" w:type="dxa"/>
            <w:tcBorders>
              <w:top w:val="single" w:sz="5" w:space="0" w:color="000000"/>
              <w:left w:val="single" w:sz="5" w:space="0" w:color="000000"/>
              <w:bottom w:val="single" w:sz="5" w:space="0" w:color="000000"/>
              <w:right w:val="single" w:sz="5" w:space="0" w:color="000000"/>
            </w:tcBorders>
          </w:tcPr>
          <w:p w14:paraId="558880A7"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435" w:type="dxa"/>
            <w:tcBorders>
              <w:top w:val="single" w:sz="5" w:space="0" w:color="000000"/>
              <w:left w:val="single" w:sz="5" w:space="0" w:color="000000"/>
              <w:bottom w:val="single" w:sz="5" w:space="0" w:color="000000"/>
              <w:right w:val="single" w:sz="5" w:space="0" w:color="000000"/>
            </w:tcBorders>
          </w:tcPr>
          <w:p w14:paraId="70BC7AF4"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c>
          <w:tcPr>
            <w:tcW w:w="2441" w:type="dxa"/>
            <w:tcBorders>
              <w:top w:val="single" w:sz="5" w:space="0" w:color="000000"/>
              <w:left w:val="single" w:sz="5" w:space="0" w:color="000000"/>
              <w:bottom w:val="single" w:sz="5" w:space="0" w:color="000000"/>
              <w:right w:val="single" w:sz="5" w:space="0" w:color="000000"/>
            </w:tcBorders>
          </w:tcPr>
          <w:p w14:paraId="09C5DF40" w14:textId="77777777" w:rsidR="00305E29" w:rsidRPr="00672F44" w:rsidRDefault="00305E29" w:rsidP="00525C4D">
            <w:pPr>
              <w:widowControl w:val="0"/>
              <w:autoSpaceDE w:val="0"/>
              <w:autoSpaceDN w:val="0"/>
              <w:adjustRightInd w:val="0"/>
              <w:spacing w:after="0" w:line="240" w:lineRule="auto"/>
              <w:rPr>
                <w:rFonts w:ascii="Times New Roman" w:hAnsi="Times New Roman"/>
                <w:sz w:val="24"/>
                <w:szCs w:val="24"/>
              </w:rPr>
            </w:pPr>
          </w:p>
        </w:tc>
      </w:tr>
    </w:tbl>
    <w:p w14:paraId="64A42596" w14:textId="77777777" w:rsidR="00305E29" w:rsidRDefault="00305E29" w:rsidP="00305E29">
      <w:pPr>
        <w:widowControl w:val="0"/>
        <w:autoSpaceDE w:val="0"/>
        <w:autoSpaceDN w:val="0"/>
        <w:adjustRightInd w:val="0"/>
        <w:spacing w:after="0" w:line="170" w:lineRule="exact"/>
        <w:rPr>
          <w:rFonts w:ascii="Times New Roman" w:hAnsi="Times New Roman"/>
          <w:sz w:val="17"/>
          <w:szCs w:val="17"/>
        </w:rPr>
      </w:pPr>
    </w:p>
    <w:p w14:paraId="054B5789" w14:textId="24E76DD3" w:rsidR="00305E29" w:rsidRDefault="00305E29" w:rsidP="003212CA">
      <w:pPr>
        <w:widowControl w:val="0"/>
        <w:autoSpaceDE w:val="0"/>
        <w:autoSpaceDN w:val="0"/>
        <w:adjustRightInd w:val="0"/>
        <w:spacing w:before="27" w:after="0" w:line="253" w:lineRule="auto"/>
        <w:ind w:left="841" w:right="316" w:hanging="623"/>
        <w:rPr>
          <w:rFonts w:cs="Calibri"/>
          <w:sz w:val="19"/>
          <w:szCs w:val="19"/>
        </w:rPr>
        <w:sectPr w:rsidR="00305E29">
          <w:pgSz w:w="12240" w:h="15840"/>
          <w:pgMar w:top="1220" w:right="1240" w:bottom="280" w:left="920" w:header="720" w:footer="720" w:gutter="0"/>
          <w:cols w:space="720" w:equalWidth="0">
            <w:col w:w="10080"/>
          </w:cols>
          <w:noEndnote/>
        </w:sectPr>
      </w:pPr>
      <w:r>
        <w:rPr>
          <w:rFonts w:cs="Calibri"/>
          <w:b/>
          <w:bCs/>
          <w:spacing w:val="1"/>
          <w:sz w:val="19"/>
          <w:szCs w:val="19"/>
        </w:rPr>
        <w:t>No</w:t>
      </w:r>
      <w:r>
        <w:rPr>
          <w:rFonts w:cs="Calibri"/>
          <w:b/>
          <w:bCs/>
          <w:sz w:val="19"/>
          <w:szCs w:val="19"/>
        </w:rPr>
        <w:t>t</w:t>
      </w:r>
      <w:r>
        <w:rPr>
          <w:rFonts w:cs="Calibri"/>
          <w:b/>
          <w:bCs/>
          <w:spacing w:val="1"/>
          <w:sz w:val="19"/>
          <w:szCs w:val="19"/>
        </w:rPr>
        <w:t>e</w:t>
      </w:r>
      <w:r>
        <w:rPr>
          <w:rFonts w:cs="Calibri"/>
          <w:b/>
          <w:bCs/>
          <w:sz w:val="19"/>
          <w:szCs w:val="19"/>
        </w:rPr>
        <w:t xml:space="preserve">:  </w:t>
      </w:r>
      <w:r>
        <w:rPr>
          <w:rFonts w:cs="Calibri"/>
          <w:b/>
          <w:bCs/>
          <w:spacing w:val="20"/>
          <w:sz w:val="19"/>
          <w:szCs w:val="19"/>
        </w:rPr>
        <w:t xml:space="preserve"> </w:t>
      </w:r>
      <w:r>
        <w:rPr>
          <w:rFonts w:cs="Calibri"/>
          <w:b/>
          <w:bCs/>
          <w:sz w:val="19"/>
          <w:szCs w:val="19"/>
        </w:rPr>
        <w:t>T</w:t>
      </w:r>
      <w:r>
        <w:rPr>
          <w:rFonts w:cs="Calibri"/>
          <w:b/>
          <w:bCs/>
          <w:spacing w:val="-1"/>
          <w:sz w:val="19"/>
          <w:szCs w:val="19"/>
        </w:rPr>
        <w:t>h</w:t>
      </w:r>
      <w:r>
        <w:rPr>
          <w:rFonts w:cs="Calibri"/>
          <w:b/>
          <w:bCs/>
          <w:sz w:val="19"/>
          <w:szCs w:val="19"/>
        </w:rPr>
        <w:t>e</w:t>
      </w:r>
      <w:r>
        <w:rPr>
          <w:rFonts w:cs="Calibri"/>
          <w:b/>
          <w:bCs/>
          <w:spacing w:val="12"/>
          <w:sz w:val="19"/>
          <w:szCs w:val="19"/>
        </w:rPr>
        <w:t xml:space="preserve"> </w:t>
      </w:r>
      <w:r>
        <w:rPr>
          <w:rFonts w:cs="Calibri"/>
          <w:b/>
          <w:bCs/>
          <w:spacing w:val="-2"/>
          <w:sz w:val="19"/>
          <w:szCs w:val="19"/>
        </w:rPr>
        <w:t>a</w:t>
      </w:r>
      <w:r>
        <w:rPr>
          <w:rFonts w:cs="Calibri"/>
          <w:b/>
          <w:bCs/>
          <w:spacing w:val="1"/>
          <w:sz w:val="19"/>
          <w:szCs w:val="19"/>
        </w:rPr>
        <w:t>b</w:t>
      </w:r>
      <w:r>
        <w:rPr>
          <w:rFonts w:cs="Calibri"/>
          <w:b/>
          <w:bCs/>
          <w:spacing w:val="-1"/>
          <w:sz w:val="19"/>
          <w:szCs w:val="19"/>
        </w:rPr>
        <w:t>ov</w:t>
      </w:r>
      <w:r>
        <w:rPr>
          <w:rFonts w:cs="Calibri"/>
          <w:b/>
          <w:bCs/>
          <w:sz w:val="19"/>
          <w:szCs w:val="19"/>
        </w:rPr>
        <w:t>e</w:t>
      </w:r>
      <w:r>
        <w:rPr>
          <w:rFonts w:cs="Calibri"/>
          <w:b/>
          <w:bCs/>
          <w:spacing w:val="17"/>
          <w:sz w:val="19"/>
          <w:szCs w:val="19"/>
        </w:rPr>
        <w:t xml:space="preserve"> </w:t>
      </w:r>
      <w:r>
        <w:rPr>
          <w:rFonts w:cs="Calibri"/>
          <w:b/>
          <w:bCs/>
          <w:spacing w:val="-1"/>
          <w:sz w:val="19"/>
          <w:szCs w:val="19"/>
        </w:rPr>
        <w:t>f</w:t>
      </w:r>
      <w:r>
        <w:rPr>
          <w:rFonts w:cs="Calibri"/>
          <w:b/>
          <w:bCs/>
          <w:spacing w:val="1"/>
          <w:sz w:val="19"/>
          <w:szCs w:val="19"/>
        </w:rPr>
        <w:t>o</w:t>
      </w:r>
      <w:r>
        <w:rPr>
          <w:rFonts w:cs="Calibri"/>
          <w:b/>
          <w:bCs/>
          <w:spacing w:val="-1"/>
          <w:sz w:val="19"/>
          <w:szCs w:val="19"/>
        </w:rPr>
        <w:t>r</w:t>
      </w:r>
      <w:r>
        <w:rPr>
          <w:rFonts w:cs="Calibri"/>
          <w:b/>
          <w:bCs/>
          <w:sz w:val="19"/>
          <w:szCs w:val="19"/>
        </w:rPr>
        <w:t>m</w:t>
      </w:r>
      <w:r>
        <w:rPr>
          <w:rFonts w:cs="Calibri"/>
          <w:b/>
          <w:bCs/>
          <w:spacing w:val="14"/>
          <w:sz w:val="19"/>
          <w:szCs w:val="19"/>
        </w:rPr>
        <w:t xml:space="preserve"> </w:t>
      </w:r>
      <w:r>
        <w:rPr>
          <w:rFonts w:cs="Calibri"/>
          <w:b/>
          <w:bCs/>
          <w:spacing w:val="-1"/>
          <w:sz w:val="19"/>
          <w:szCs w:val="19"/>
        </w:rPr>
        <w:t>i</w:t>
      </w:r>
      <w:r>
        <w:rPr>
          <w:rFonts w:cs="Calibri"/>
          <w:b/>
          <w:bCs/>
          <w:sz w:val="19"/>
          <w:szCs w:val="19"/>
        </w:rPr>
        <w:t>s</w:t>
      </w:r>
      <w:r>
        <w:rPr>
          <w:rFonts w:cs="Calibri"/>
          <w:b/>
          <w:bCs/>
          <w:spacing w:val="6"/>
          <w:sz w:val="19"/>
          <w:szCs w:val="19"/>
        </w:rPr>
        <w:t xml:space="preserve"> </w:t>
      </w:r>
      <w:r>
        <w:rPr>
          <w:rFonts w:cs="Calibri"/>
          <w:b/>
          <w:bCs/>
          <w:spacing w:val="1"/>
          <w:sz w:val="19"/>
          <w:szCs w:val="19"/>
        </w:rPr>
        <w:t>on</w:t>
      </w:r>
      <w:r>
        <w:rPr>
          <w:rFonts w:cs="Calibri"/>
          <w:b/>
          <w:bCs/>
          <w:spacing w:val="-3"/>
          <w:sz w:val="19"/>
          <w:szCs w:val="19"/>
        </w:rPr>
        <w:t>l</w:t>
      </w:r>
      <w:r>
        <w:rPr>
          <w:rFonts w:cs="Calibri"/>
          <w:b/>
          <w:bCs/>
          <w:sz w:val="19"/>
          <w:szCs w:val="19"/>
        </w:rPr>
        <w:t>y</w:t>
      </w:r>
      <w:r>
        <w:rPr>
          <w:rFonts w:cs="Calibri"/>
          <w:b/>
          <w:bCs/>
          <w:spacing w:val="11"/>
          <w:sz w:val="19"/>
          <w:szCs w:val="19"/>
        </w:rPr>
        <w:t xml:space="preserve"> </w:t>
      </w:r>
      <w:r>
        <w:rPr>
          <w:rFonts w:cs="Calibri"/>
          <w:b/>
          <w:bCs/>
          <w:spacing w:val="-1"/>
          <w:sz w:val="19"/>
          <w:szCs w:val="19"/>
        </w:rPr>
        <w:t>i</w:t>
      </w:r>
      <w:r>
        <w:rPr>
          <w:rFonts w:cs="Calibri"/>
          <w:b/>
          <w:bCs/>
          <w:spacing w:val="1"/>
          <w:sz w:val="19"/>
          <w:szCs w:val="19"/>
        </w:rPr>
        <w:t>ntend</w:t>
      </w:r>
      <w:r>
        <w:rPr>
          <w:rFonts w:cs="Calibri"/>
          <w:b/>
          <w:bCs/>
          <w:spacing w:val="-2"/>
          <w:sz w:val="19"/>
          <w:szCs w:val="19"/>
        </w:rPr>
        <w:t>e</w:t>
      </w:r>
      <w:r>
        <w:rPr>
          <w:rFonts w:cs="Calibri"/>
          <w:b/>
          <w:bCs/>
          <w:sz w:val="19"/>
          <w:szCs w:val="19"/>
        </w:rPr>
        <w:t>d</w:t>
      </w:r>
      <w:r>
        <w:rPr>
          <w:rFonts w:cs="Calibri"/>
          <w:b/>
          <w:bCs/>
          <w:spacing w:val="24"/>
          <w:sz w:val="19"/>
          <w:szCs w:val="19"/>
        </w:rPr>
        <w:t xml:space="preserve"> </w:t>
      </w:r>
      <w:r>
        <w:rPr>
          <w:rFonts w:cs="Calibri"/>
          <w:b/>
          <w:bCs/>
          <w:spacing w:val="1"/>
          <w:sz w:val="19"/>
          <w:szCs w:val="19"/>
        </w:rPr>
        <w:t>t</w:t>
      </w:r>
      <w:r>
        <w:rPr>
          <w:rFonts w:cs="Calibri"/>
          <w:b/>
          <w:bCs/>
          <w:sz w:val="19"/>
          <w:szCs w:val="19"/>
        </w:rPr>
        <w:t>o</w:t>
      </w:r>
      <w:r>
        <w:rPr>
          <w:rFonts w:cs="Calibri"/>
          <w:b/>
          <w:bCs/>
          <w:spacing w:val="6"/>
          <w:sz w:val="19"/>
          <w:szCs w:val="19"/>
        </w:rPr>
        <w:t xml:space="preserve"> </w:t>
      </w:r>
      <w:r>
        <w:rPr>
          <w:rFonts w:cs="Calibri"/>
          <w:b/>
          <w:bCs/>
          <w:spacing w:val="1"/>
          <w:sz w:val="19"/>
          <w:szCs w:val="19"/>
        </w:rPr>
        <w:t>b</w:t>
      </w:r>
      <w:r>
        <w:rPr>
          <w:rFonts w:cs="Calibri"/>
          <w:b/>
          <w:bCs/>
          <w:sz w:val="19"/>
          <w:szCs w:val="19"/>
        </w:rPr>
        <w:t>e</w:t>
      </w:r>
      <w:r>
        <w:rPr>
          <w:rFonts w:cs="Calibri"/>
          <w:b/>
          <w:bCs/>
          <w:spacing w:val="9"/>
          <w:sz w:val="19"/>
          <w:szCs w:val="19"/>
        </w:rPr>
        <w:t xml:space="preserve"> </w:t>
      </w:r>
      <w:r>
        <w:rPr>
          <w:rFonts w:cs="Calibri"/>
          <w:b/>
          <w:bCs/>
          <w:sz w:val="19"/>
          <w:szCs w:val="19"/>
        </w:rPr>
        <w:t>a</w:t>
      </w:r>
      <w:r>
        <w:rPr>
          <w:rFonts w:cs="Calibri"/>
          <w:b/>
          <w:bCs/>
          <w:spacing w:val="3"/>
          <w:sz w:val="19"/>
          <w:szCs w:val="19"/>
        </w:rPr>
        <w:t xml:space="preserve"> </w:t>
      </w:r>
      <w:r>
        <w:rPr>
          <w:rFonts w:cs="Calibri"/>
          <w:b/>
          <w:bCs/>
          <w:sz w:val="19"/>
          <w:szCs w:val="19"/>
        </w:rPr>
        <w:t>sa</w:t>
      </w:r>
      <w:r>
        <w:rPr>
          <w:rFonts w:cs="Calibri"/>
          <w:b/>
          <w:bCs/>
          <w:spacing w:val="1"/>
          <w:sz w:val="19"/>
          <w:szCs w:val="19"/>
        </w:rPr>
        <w:t>mp</w:t>
      </w:r>
      <w:r>
        <w:rPr>
          <w:rFonts w:cs="Calibri"/>
          <w:b/>
          <w:bCs/>
          <w:spacing w:val="-1"/>
          <w:sz w:val="19"/>
          <w:szCs w:val="19"/>
        </w:rPr>
        <w:t>l</w:t>
      </w:r>
      <w:r>
        <w:rPr>
          <w:rFonts w:cs="Calibri"/>
          <w:b/>
          <w:bCs/>
          <w:spacing w:val="1"/>
          <w:sz w:val="19"/>
          <w:szCs w:val="19"/>
        </w:rPr>
        <w:t>e</w:t>
      </w:r>
      <w:r>
        <w:rPr>
          <w:rFonts w:cs="Calibri"/>
          <w:b/>
          <w:bCs/>
          <w:sz w:val="19"/>
          <w:szCs w:val="19"/>
        </w:rPr>
        <w:t>.</w:t>
      </w:r>
      <w:r>
        <w:rPr>
          <w:rFonts w:cs="Calibri"/>
          <w:b/>
          <w:bCs/>
          <w:spacing w:val="21"/>
          <w:sz w:val="19"/>
          <w:szCs w:val="19"/>
        </w:rPr>
        <w:t xml:space="preserve"> </w:t>
      </w:r>
      <w:r>
        <w:rPr>
          <w:rFonts w:cs="Calibri"/>
          <w:b/>
          <w:bCs/>
          <w:spacing w:val="5"/>
          <w:sz w:val="19"/>
          <w:szCs w:val="19"/>
        </w:rPr>
        <w:t>T</w:t>
      </w:r>
      <w:r>
        <w:rPr>
          <w:rFonts w:cs="Calibri"/>
          <w:b/>
          <w:bCs/>
          <w:spacing w:val="-1"/>
          <w:sz w:val="19"/>
          <w:szCs w:val="19"/>
        </w:rPr>
        <w:t>h</w:t>
      </w:r>
      <w:r>
        <w:rPr>
          <w:rFonts w:cs="Calibri"/>
          <w:b/>
          <w:bCs/>
          <w:sz w:val="19"/>
          <w:szCs w:val="19"/>
        </w:rPr>
        <w:t>e</w:t>
      </w:r>
      <w:r>
        <w:rPr>
          <w:rFonts w:cs="Calibri"/>
          <w:b/>
          <w:bCs/>
          <w:spacing w:val="12"/>
          <w:sz w:val="19"/>
          <w:szCs w:val="19"/>
        </w:rPr>
        <w:t xml:space="preserve"> </w:t>
      </w:r>
      <w:r>
        <w:rPr>
          <w:rFonts w:cs="Calibri"/>
          <w:b/>
          <w:bCs/>
          <w:spacing w:val="1"/>
          <w:sz w:val="19"/>
          <w:szCs w:val="19"/>
        </w:rPr>
        <w:t>M</w:t>
      </w:r>
      <w:r>
        <w:rPr>
          <w:rFonts w:cs="Calibri"/>
          <w:b/>
          <w:bCs/>
          <w:sz w:val="19"/>
          <w:szCs w:val="19"/>
        </w:rPr>
        <w:t>ass</w:t>
      </w:r>
      <w:r>
        <w:rPr>
          <w:rFonts w:cs="Calibri"/>
          <w:b/>
          <w:bCs/>
          <w:spacing w:val="-1"/>
          <w:sz w:val="19"/>
          <w:szCs w:val="19"/>
        </w:rPr>
        <w:t>H</w:t>
      </w:r>
      <w:r>
        <w:rPr>
          <w:rFonts w:cs="Calibri"/>
          <w:b/>
          <w:bCs/>
          <w:sz w:val="19"/>
          <w:szCs w:val="19"/>
        </w:rPr>
        <w:t>e</w:t>
      </w:r>
      <w:r>
        <w:rPr>
          <w:rFonts w:cs="Calibri"/>
          <w:b/>
          <w:bCs/>
          <w:spacing w:val="-2"/>
          <w:sz w:val="19"/>
          <w:szCs w:val="19"/>
        </w:rPr>
        <w:t>a</w:t>
      </w:r>
      <w:r>
        <w:rPr>
          <w:rFonts w:cs="Calibri"/>
          <w:b/>
          <w:bCs/>
          <w:spacing w:val="-1"/>
          <w:sz w:val="19"/>
          <w:szCs w:val="19"/>
        </w:rPr>
        <w:t>l</w:t>
      </w:r>
      <w:r>
        <w:rPr>
          <w:rFonts w:cs="Calibri"/>
          <w:b/>
          <w:bCs/>
          <w:spacing w:val="1"/>
          <w:sz w:val="19"/>
          <w:szCs w:val="19"/>
        </w:rPr>
        <w:t>t</w:t>
      </w:r>
      <w:r>
        <w:rPr>
          <w:rFonts w:cs="Calibri"/>
          <w:b/>
          <w:bCs/>
          <w:sz w:val="19"/>
          <w:szCs w:val="19"/>
        </w:rPr>
        <w:t>h</w:t>
      </w:r>
      <w:r>
        <w:rPr>
          <w:rFonts w:cs="Calibri"/>
          <w:b/>
          <w:bCs/>
          <w:spacing w:val="31"/>
          <w:sz w:val="19"/>
          <w:szCs w:val="19"/>
        </w:rPr>
        <w:t xml:space="preserve"> </w:t>
      </w:r>
      <w:r>
        <w:rPr>
          <w:rFonts w:cs="Calibri"/>
          <w:b/>
          <w:bCs/>
          <w:spacing w:val="-3"/>
          <w:sz w:val="19"/>
          <w:szCs w:val="19"/>
        </w:rPr>
        <w:t>D</w:t>
      </w:r>
      <w:r>
        <w:rPr>
          <w:rFonts w:cs="Calibri"/>
          <w:b/>
          <w:bCs/>
          <w:spacing w:val="1"/>
          <w:sz w:val="19"/>
          <w:szCs w:val="19"/>
        </w:rPr>
        <w:t>ent</w:t>
      </w:r>
      <w:r>
        <w:rPr>
          <w:rFonts w:cs="Calibri"/>
          <w:b/>
          <w:bCs/>
          <w:sz w:val="19"/>
          <w:szCs w:val="19"/>
        </w:rPr>
        <w:t>al</w:t>
      </w:r>
      <w:r>
        <w:rPr>
          <w:rFonts w:cs="Calibri"/>
          <w:b/>
          <w:bCs/>
          <w:spacing w:val="17"/>
          <w:sz w:val="19"/>
          <w:szCs w:val="19"/>
        </w:rPr>
        <w:t xml:space="preserve"> </w:t>
      </w:r>
      <w:r>
        <w:rPr>
          <w:rFonts w:cs="Calibri"/>
          <w:b/>
          <w:bCs/>
          <w:sz w:val="19"/>
          <w:szCs w:val="19"/>
        </w:rPr>
        <w:t>P</w:t>
      </w:r>
      <w:r>
        <w:rPr>
          <w:rFonts w:cs="Calibri"/>
          <w:b/>
          <w:bCs/>
          <w:spacing w:val="1"/>
          <w:sz w:val="19"/>
          <w:szCs w:val="19"/>
        </w:rPr>
        <w:t>r</w:t>
      </w:r>
      <w:r>
        <w:rPr>
          <w:rFonts w:cs="Calibri"/>
          <w:b/>
          <w:bCs/>
          <w:spacing w:val="-1"/>
          <w:sz w:val="19"/>
          <w:szCs w:val="19"/>
        </w:rPr>
        <w:t>og</w:t>
      </w:r>
      <w:r>
        <w:rPr>
          <w:rFonts w:cs="Calibri"/>
          <w:b/>
          <w:bCs/>
          <w:spacing w:val="1"/>
          <w:sz w:val="19"/>
          <w:szCs w:val="19"/>
        </w:rPr>
        <w:t>r</w:t>
      </w:r>
      <w:r>
        <w:rPr>
          <w:rFonts w:cs="Calibri"/>
          <w:b/>
          <w:bCs/>
          <w:sz w:val="19"/>
          <w:szCs w:val="19"/>
        </w:rPr>
        <w:t>am</w:t>
      </w:r>
      <w:r>
        <w:rPr>
          <w:rFonts w:cs="Calibri"/>
          <w:b/>
          <w:bCs/>
          <w:spacing w:val="23"/>
          <w:sz w:val="19"/>
          <w:szCs w:val="19"/>
        </w:rPr>
        <w:t xml:space="preserve"> </w:t>
      </w:r>
      <w:r>
        <w:rPr>
          <w:rFonts w:cs="Calibri"/>
          <w:b/>
          <w:bCs/>
          <w:spacing w:val="-1"/>
          <w:sz w:val="19"/>
          <w:szCs w:val="19"/>
        </w:rPr>
        <w:t>i</w:t>
      </w:r>
      <w:r>
        <w:rPr>
          <w:rFonts w:cs="Calibri"/>
          <w:b/>
          <w:bCs/>
          <w:sz w:val="19"/>
          <w:szCs w:val="19"/>
        </w:rPr>
        <w:t>s</w:t>
      </w:r>
      <w:r>
        <w:rPr>
          <w:rFonts w:cs="Calibri"/>
          <w:b/>
          <w:bCs/>
          <w:spacing w:val="6"/>
          <w:sz w:val="19"/>
          <w:szCs w:val="19"/>
        </w:rPr>
        <w:t xml:space="preserve"> </w:t>
      </w:r>
      <w:r>
        <w:rPr>
          <w:rFonts w:cs="Calibri"/>
          <w:b/>
          <w:bCs/>
          <w:spacing w:val="1"/>
          <w:sz w:val="19"/>
          <w:szCs w:val="19"/>
        </w:rPr>
        <w:t>n</w:t>
      </w:r>
      <w:r>
        <w:rPr>
          <w:rFonts w:cs="Calibri"/>
          <w:b/>
          <w:bCs/>
          <w:spacing w:val="-1"/>
          <w:sz w:val="19"/>
          <w:szCs w:val="19"/>
        </w:rPr>
        <w:t>o</w:t>
      </w:r>
      <w:r>
        <w:rPr>
          <w:rFonts w:cs="Calibri"/>
          <w:b/>
          <w:bCs/>
          <w:sz w:val="19"/>
          <w:szCs w:val="19"/>
        </w:rPr>
        <w:t>t</w:t>
      </w:r>
      <w:r>
        <w:rPr>
          <w:rFonts w:cs="Calibri"/>
          <w:b/>
          <w:bCs/>
          <w:spacing w:val="11"/>
          <w:sz w:val="19"/>
          <w:szCs w:val="19"/>
        </w:rPr>
        <w:t xml:space="preserve"> </w:t>
      </w:r>
      <w:r>
        <w:rPr>
          <w:rFonts w:cs="Calibri"/>
          <w:b/>
          <w:bCs/>
          <w:spacing w:val="1"/>
          <w:sz w:val="19"/>
          <w:szCs w:val="19"/>
        </w:rPr>
        <w:t>m</w:t>
      </w:r>
      <w:r>
        <w:rPr>
          <w:rFonts w:cs="Calibri"/>
          <w:b/>
          <w:bCs/>
          <w:sz w:val="19"/>
          <w:szCs w:val="19"/>
        </w:rPr>
        <w:t>a</w:t>
      </w:r>
      <w:r>
        <w:rPr>
          <w:rFonts w:cs="Calibri"/>
          <w:b/>
          <w:bCs/>
          <w:spacing w:val="1"/>
          <w:sz w:val="19"/>
          <w:szCs w:val="19"/>
        </w:rPr>
        <w:t>n</w:t>
      </w:r>
      <w:r>
        <w:rPr>
          <w:rFonts w:cs="Calibri"/>
          <w:b/>
          <w:bCs/>
          <w:spacing w:val="-1"/>
          <w:sz w:val="19"/>
          <w:szCs w:val="19"/>
        </w:rPr>
        <w:t>d</w:t>
      </w:r>
      <w:r>
        <w:rPr>
          <w:rFonts w:cs="Calibri"/>
          <w:b/>
          <w:bCs/>
          <w:sz w:val="19"/>
          <w:szCs w:val="19"/>
        </w:rPr>
        <w:t>a</w:t>
      </w:r>
      <w:r>
        <w:rPr>
          <w:rFonts w:cs="Calibri"/>
          <w:b/>
          <w:bCs/>
          <w:spacing w:val="1"/>
          <w:sz w:val="19"/>
          <w:szCs w:val="19"/>
        </w:rPr>
        <w:t>t</w:t>
      </w:r>
      <w:r>
        <w:rPr>
          <w:rFonts w:cs="Calibri"/>
          <w:b/>
          <w:bCs/>
          <w:spacing w:val="-1"/>
          <w:sz w:val="19"/>
          <w:szCs w:val="19"/>
        </w:rPr>
        <w:t>i</w:t>
      </w:r>
      <w:r>
        <w:rPr>
          <w:rFonts w:cs="Calibri"/>
          <w:b/>
          <w:bCs/>
          <w:spacing w:val="1"/>
          <w:sz w:val="19"/>
          <w:szCs w:val="19"/>
        </w:rPr>
        <w:t>n</w:t>
      </w:r>
      <w:r>
        <w:rPr>
          <w:rFonts w:cs="Calibri"/>
          <w:b/>
          <w:bCs/>
          <w:sz w:val="19"/>
          <w:szCs w:val="19"/>
        </w:rPr>
        <w:t>g</w:t>
      </w:r>
      <w:r>
        <w:rPr>
          <w:rFonts w:cs="Calibri"/>
          <w:b/>
          <w:bCs/>
          <w:spacing w:val="26"/>
          <w:sz w:val="19"/>
          <w:szCs w:val="19"/>
        </w:rPr>
        <w:t xml:space="preserve"> </w:t>
      </w:r>
      <w:r>
        <w:rPr>
          <w:rFonts w:cs="Calibri"/>
          <w:b/>
          <w:bCs/>
          <w:sz w:val="19"/>
          <w:szCs w:val="19"/>
        </w:rPr>
        <w:t>t</w:t>
      </w:r>
      <w:r>
        <w:rPr>
          <w:rFonts w:cs="Calibri"/>
          <w:b/>
          <w:bCs/>
          <w:spacing w:val="1"/>
          <w:sz w:val="19"/>
          <w:szCs w:val="19"/>
        </w:rPr>
        <w:t>h</w:t>
      </w:r>
      <w:r>
        <w:rPr>
          <w:rFonts w:cs="Calibri"/>
          <w:b/>
          <w:bCs/>
          <w:sz w:val="19"/>
          <w:szCs w:val="19"/>
        </w:rPr>
        <w:t>e</w:t>
      </w:r>
      <w:r>
        <w:rPr>
          <w:rFonts w:cs="Calibri"/>
          <w:b/>
          <w:bCs/>
          <w:spacing w:val="11"/>
          <w:sz w:val="19"/>
          <w:szCs w:val="19"/>
        </w:rPr>
        <w:t xml:space="preserve"> </w:t>
      </w:r>
      <w:r>
        <w:rPr>
          <w:rFonts w:cs="Calibri"/>
          <w:b/>
          <w:bCs/>
          <w:spacing w:val="1"/>
          <w:sz w:val="19"/>
          <w:szCs w:val="19"/>
        </w:rPr>
        <w:t>u</w:t>
      </w:r>
      <w:r>
        <w:rPr>
          <w:rFonts w:cs="Calibri"/>
          <w:b/>
          <w:bCs/>
          <w:sz w:val="19"/>
          <w:szCs w:val="19"/>
        </w:rPr>
        <w:t>se</w:t>
      </w:r>
      <w:r>
        <w:rPr>
          <w:rFonts w:cs="Calibri"/>
          <w:b/>
          <w:bCs/>
          <w:spacing w:val="8"/>
          <w:sz w:val="19"/>
          <w:szCs w:val="19"/>
        </w:rPr>
        <w:t xml:space="preserve"> </w:t>
      </w:r>
      <w:r>
        <w:rPr>
          <w:rFonts w:cs="Calibri"/>
          <w:b/>
          <w:bCs/>
          <w:spacing w:val="-1"/>
          <w:w w:val="103"/>
          <w:sz w:val="19"/>
          <w:szCs w:val="19"/>
        </w:rPr>
        <w:t>o</w:t>
      </w:r>
      <w:r>
        <w:rPr>
          <w:rFonts w:cs="Calibri"/>
          <w:b/>
          <w:bCs/>
          <w:w w:val="103"/>
          <w:sz w:val="19"/>
          <w:szCs w:val="19"/>
        </w:rPr>
        <w:t xml:space="preserve">f </w:t>
      </w:r>
      <w:r>
        <w:rPr>
          <w:rFonts w:cs="Calibri"/>
          <w:b/>
          <w:bCs/>
          <w:sz w:val="19"/>
          <w:szCs w:val="19"/>
        </w:rPr>
        <w:t>t</w:t>
      </w:r>
      <w:r>
        <w:rPr>
          <w:rFonts w:cs="Calibri"/>
          <w:b/>
          <w:bCs/>
          <w:spacing w:val="1"/>
          <w:sz w:val="19"/>
          <w:szCs w:val="19"/>
        </w:rPr>
        <w:t>h</w:t>
      </w:r>
      <w:r>
        <w:rPr>
          <w:rFonts w:cs="Calibri"/>
          <w:b/>
          <w:bCs/>
          <w:spacing w:val="-1"/>
          <w:sz w:val="19"/>
          <w:szCs w:val="19"/>
        </w:rPr>
        <w:t>i</w:t>
      </w:r>
      <w:r>
        <w:rPr>
          <w:rFonts w:cs="Calibri"/>
          <w:b/>
          <w:bCs/>
          <w:sz w:val="19"/>
          <w:szCs w:val="19"/>
        </w:rPr>
        <w:t>s</w:t>
      </w:r>
      <w:r>
        <w:rPr>
          <w:rFonts w:cs="Calibri"/>
          <w:b/>
          <w:bCs/>
          <w:spacing w:val="11"/>
          <w:sz w:val="19"/>
          <w:szCs w:val="19"/>
        </w:rPr>
        <w:t xml:space="preserve"> </w:t>
      </w:r>
      <w:r>
        <w:rPr>
          <w:rFonts w:cs="Calibri"/>
          <w:b/>
          <w:bCs/>
          <w:spacing w:val="-1"/>
          <w:sz w:val="19"/>
          <w:szCs w:val="19"/>
        </w:rPr>
        <w:t>f</w:t>
      </w:r>
      <w:r>
        <w:rPr>
          <w:rFonts w:cs="Calibri"/>
          <w:b/>
          <w:bCs/>
          <w:spacing w:val="1"/>
          <w:sz w:val="19"/>
          <w:szCs w:val="19"/>
        </w:rPr>
        <w:t>orm</w:t>
      </w:r>
      <w:r>
        <w:rPr>
          <w:rFonts w:cs="Calibri"/>
          <w:b/>
          <w:bCs/>
          <w:sz w:val="19"/>
          <w:szCs w:val="19"/>
        </w:rPr>
        <w:t>.</w:t>
      </w:r>
      <w:r>
        <w:rPr>
          <w:rFonts w:cs="Calibri"/>
          <w:b/>
          <w:bCs/>
          <w:spacing w:val="15"/>
          <w:sz w:val="19"/>
          <w:szCs w:val="19"/>
        </w:rPr>
        <w:t xml:space="preserve"> </w:t>
      </w:r>
      <w:r>
        <w:rPr>
          <w:rFonts w:cs="Calibri"/>
          <w:b/>
          <w:bCs/>
          <w:sz w:val="19"/>
          <w:szCs w:val="19"/>
        </w:rPr>
        <w:t>P</w:t>
      </w:r>
      <w:r>
        <w:rPr>
          <w:rFonts w:cs="Calibri"/>
          <w:b/>
          <w:bCs/>
          <w:spacing w:val="-1"/>
          <w:sz w:val="19"/>
          <w:szCs w:val="19"/>
        </w:rPr>
        <w:t>l</w:t>
      </w:r>
      <w:r>
        <w:rPr>
          <w:rFonts w:cs="Calibri"/>
          <w:b/>
          <w:bCs/>
          <w:spacing w:val="1"/>
          <w:sz w:val="19"/>
          <w:szCs w:val="19"/>
        </w:rPr>
        <w:t>e</w:t>
      </w:r>
      <w:r>
        <w:rPr>
          <w:rFonts w:cs="Calibri"/>
          <w:b/>
          <w:bCs/>
          <w:sz w:val="19"/>
          <w:szCs w:val="19"/>
        </w:rPr>
        <w:t>ase</w:t>
      </w:r>
      <w:r>
        <w:rPr>
          <w:rFonts w:cs="Calibri"/>
          <w:b/>
          <w:bCs/>
          <w:spacing w:val="18"/>
          <w:sz w:val="19"/>
          <w:szCs w:val="19"/>
        </w:rPr>
        <w:t xml:space="preserve"> </w:t>
      </w:r>
      <w:r>
        <w:rPr>
          <w:rFonts w:cs="Calibri"/>
          <w:b/>
          <w:bCs/>
          <w:spacing w:val="1"/>
          <w:sz w:val="19"/>
          <w:szCs w:val="19"/>
        </w:rPr>
        <w:t>r</w:t>
      </w:r>
      <w:r>
        <w:rPr>
          <w:rFonts w:cs="Calibri"/>
          <w:b/>
          <w:bCs/>
          <w:spacing w:val="-2"/>
          <w:sz w:val="19"/>
          <w:szCs w:val="19"/>
        </w:rPr>
        <w:t>e</w:t>
      </w:r>
      <w:r>
        <w:rPr>
          <w:rFonts w:cs="Calibri"/>
          <w:b/>
          <w:bCs/>
          <w:spacing w:val="-1"/>
          <w:sz w:val="19"/>
          <w:szCs w:val="19"/>
        </w:rPr>
        <w:t>f</w:t>
      </w:r>
      <w:r>
        <w:rPr>
          <w:rFonts w:cs="Calibri"/>
          <w:b/>
          <w:bCs/>
          <w:sz w:val="19"/>
          <w:szCs w:val="19"/>
        </w:rPr>
        <w:t>er</w:t>
      </w:r>
      <w:r>
        <w:rPr>
          <w:rFonts w:cs="Calibri"/>
          <w:b/>
          <w:bCs/>
          <w:spacing w:val="15"/>
          <w:sz w:val="19"/>
          <w:szCs w:val="19"/>
        </w:rPr>
        <w:t xml:space="preserve"> </w:t>
      </w:r>
      <w:r>
        <w:rPr>
          <w:rFonts w:cs="Calibri"/>
          <w:b/>
          <w:bCs/>
          <w:sz w:val="19"/>
          <w:szCs w:val="19"/>
        </w:rPr>
        <w:t>to</w:t>
      </w:r>
      <w:r>
        <w:rPr>
          <w:rFonts w:cs="Calibri"/>
          <w:b/>
          <w:bCs/>
          <w:spacing w:val="8"/>
          <w:sz w:val="19"/>
          <w:szCs w:val="19"/>
        </w:rPr>
        <w:t xml:space="preserve"> </w:t>
      </w:r>
      <w:r>
        <w:rPr>
          <w:rFonts w:cs="Calibri"/>
          <w:b/>
          <w:bCs/>
          <w:sz w:val="19"/>
          <w:szCs w:val="19"/>
        </w:rPr>
        <w:t>t</w:t>
      </w:r>
      <w:r>
        <w:rPr>
          <w:rFonts w:cs="Calibri"/>
          <w:b/>
          <w:bCs/>
          <w:spacing w:val="1"/>
          <w:sz w:val="19"/>
          <w:szCs w:val="19"/>
        </w:rPr>
        <w:t>h</w:t>
      </w:r>
      <w:r>
        <w:rPr>
          <w:rFonts w:cs="Calibri"/>
          <w:b/>
          <w:bCs/>
          <w:sz w:val="19"/>
          <w:szCs w:val="19"/>
        </w:rPr>
        <w:t>e</w:t>
      </w:r>
      <w:r>
        <w:rPr>
          <w:rFonts w:cs="Calibri"/>
          <w:b/>
          <w:bCs/>
          <w:spacing w:val="6"/>
          <w:sz w:val="19"/>
          <w:szCs w:val="19"/>
        </w:rPr>
        <w:t xml:space="preserve"> </w:t>
      </w:r>
      <w:r>
        <w:rPr>
          <w:rFonts w:cs="Calibri"/>
          <w:b/>
          <w:bCs/>
          <w:spacing w:val="1"/>
          <w:sz w:val="19"/>
          <w:szCs w:val="19"/>
        </w:rPr>
        <w:t>M</w:t>
      </w:r>
      <w:r>
        <w:rPr>
          <w:rFonts w:cs="Calibri"/>
          <w:b/>
          <w:bCs/>
          <w:sz w:val="19"/>
          <w:szCs w:val="19"/>
        </w:rPr>
        <w:t>ass</w:t>
      </w:r>
      <w:r>
        <w:rPr>
          <w:rFonts w:cs="Calibri"/>
          <w:b/>
          <w:bCs/>
          <w:spacing w:val="-1"/>
          <w:sz w:val="19"/>
          <w:szCs w:val="19"/>
        </w:rPr>
        <w:t>H</w:t>
      </w:r>
      <w:r>
        <w:rPr>
          <w:rFonts w:cs="Calibri"/>
          <w:b/>
          <w:bCs/>
          <w:sz w:val="19"/>
          <w:szCs w:val="19"/>
        </w:rPr>
        <w:t>e</w:t>
      </w:r>
      <w:r>
        <w:rPr>
          <w:rFonts w:cs="Calibri"/>
          <w:b/>
          <w:bCs/>
          <w:spacing w:val="-2"/>
          <w:sz w:val="19"/>
          <w:szCs w:val="19"/>
        </w:rPr>
        <w:t>a</w:t>
      </w:r>
      <w:r>
        <w:rPr>
          <w:rFonts w:cs="Calibri"/>
          <w:b/>
          <w:bCs/>
          <w:spacing w:val="-1"/>
          <w:sz w:val="19"/>
          <w:szCs w:val="19"/>
        </w:rPr>
        <w:t>l</w:t>
      </w:r>
      <w:r>
        <w:rPr>
          <w:rFonts w:cs="Calibri"/>
          <w:b/>
          <w:bCs/>
          <w:spacing w:val="1"/>
          <w:sz w:val="19"/>
          <w:szCs w:val="19"/>
        </w:rPr>
        <w:t>t</w:t>
      </w:r>
      <w:r>
        <w:rPr>
          <w:rFonts w:cs="Calibri"/>
          <w:b/>
          <w:bCs/>
          <w:sz w:val="19"/>
          <w:szCs w:val="19"/>
        </w:rPr>
        <w:t>h</w:t>
      </w:r>
      <w:r>
        <w:rPr>
          <w:rFonts w:cs="Calibri"/>
          <w:b/>
          <w:bCs/>
          <w:spacing w:val="33"/>
          <w:sz w:val="19"/>
          <w:szCs w:val="19"/>
        </w:rPr>
        <w:t xml:space="preserve"> </w:t>
      </w:r>
      <w:r>
        <w:rPr>
          <w:rFonts w:cs="Calibri"/>
          <w:b/>
          <w:bCs/>
          <w:spacing w:val="-3"/>
          <w:sz w:val="19"/>
          <w:szCs w:val="19"/>
        </w:rPr>
        <w:t>D</w:t>
      </w:r>
      <w:r>
        <w:rPr>
          <w:rFonts w:cs="Calibri"/>
          <w:b/>
          <w:bCs/>
          <w:spacing w:val="1"/>
          <w:sz w:val="19"/>
          <w:szCs w:val="19"/>
        </w:rPr>
        <w:t>ent</w:t>
      </w:r>
      <w:r>
        <w:rPr>
          <w:rFonts w:cs="Calibri"/>
          <w:b/>
          <w:bCs/>
          <w:sz w:val="19"/>
          <w:szCs w:val="19"/>
        </w:rPr>
        <w:t>al</w:t>
      </w:r>
      <w:r>
        <w:rPr>
          <w:rFonts w:cs="Calibri"/>
          <w:b/>
          <w:bCs/>
          <w:spacing w:val="17"/>
          <w:sz w:val="19"/>
          <w:szCs w:val="19"/>
        </w:rPr>
        <w:t xml:space="preserve"> </w:t>
      </w:r>
      <w:r>
        <w:rPr>
          <w:rFonts w:cs="Calibri"/>
          <w:b/>
          <w:bCs/>
          <w:spacing w:val="1"/>
          <w:sz w:val="19"/>
          <w:szCs w:val="19"/>
        </w:rPr>
        <w:t>r</w:t>
      </w:r>
      <w:r>
        <w:rPr>
          <w:rFonts w:cs="Calibri"/>
          <w:b/>
          <w:bCs/>
          <w:spacing w:val="-2"/>
          <w:sz w:val="19"/>
          <w:szCs w:val="19"/>
        </w:rPr>
        <w:t>e</w:t>
      </w:r>
      <w:r>
        <w:rPr>
          <w:rFonts w:cs="Calibri"/>
          <w:b/>
          <w:bCs/>
          <w:spacing w:val="-1"/>
          <w:sz w:val="19"/>
          <w:szCs w:val="19"/>
        </w:rPr>
        <w:t>g</w:t>
      </w:r>
      <w:r>
        <w:rPr>
          <w:rFonts w:cs="Calibri"/>
          <w:b/>
          <w:bCs/>
          <w:spacing w:val="1"/>
          <w:sz w:val="19"/>
          <w:szCs w:val="19"/>
        </w:rPr>
        <w:t>u</w:t>
      </w:r>
      <w:r>
        <w:rPr>
          <w:rFonts w:cs="Calibri"/>
          <w:b/>
          <w:bCs/>
          <w:spacing w:val="-1"/>
          <w:sz w:val="19"/>
          <w:szCs w:val="19"/>
        </w:rPr>
        <w:t>l</w:t>
      </w:r>
      <w:r>
        <w:rPr>
          <w:rFonts w:cs="Calibri"/>
          <w:b/>
          <w:bCs/>
          <w:sz w:val="19"/>
          <w:szCs w:val="19"/>
        </w:rPr>
        <w:t>a</w:t>
      </w:r>
      <w:r>
        <w:rPr>
          <w:rFonts w:cs="Calibri"/>
          <w:b/>
          <w:bCs/>
          <w:spacing w:val="1"/>
          <w:sz w:val="19"/>
          <w:szCs w:val="19"/>
        </w:rPr>
        <w:t>t</w:t>
      </w:r>
      <w:r>
        <w:rPr>
          <w:rFonts w:cs="Calibri"/>
          <w:b/>
          <w:bCs/>
          <w:spacing w:val="-1"/>
          <w:sz w:val="19"/>
          <w:szCs w:val="19"/>
        </w:rPr>
        <w:t>i</w:t>
      </w:r>
      <w:r>
        <w:rPr>
          <w:rFonts w:cs="Calibri"/>
          <w:b/>
          <w:bCs/>
          <w:spacing w:val="1"/>
          <w:sz w:val="19"/>
          <w:szCs w:val="19"/>
        </w:rPr>
        <w:t>on</w:t>
      </w:r>
      <w:r>
        <w:rPr>
          <w:rFonts w:cs="Calibri"/>
          <w:b/>
          <w:bCs/>
          <w:sz w:val="19"/>
          <w:szCs w:val="19"/>
        </w:rPr>
        <w:t>s</w:t>
      </w:r>
      <w:r>
        <w:rPr>
          <w:rFonts w:cs="Calibri"/>
          <w:b/>
          <w:bCs/>
          <w:spacing w:val="29"/>
          <w:sz w:val="19"/>
          <w:szCs w:val="19"/>
        </w:rPr>
        <w:t xml:space="preserve"> </w:t>
      </w:r>
      <w:r>
        <w:rPr>
          <w:rFonts w:cs="Calibri"/>
          <w:b/>
          <w:bCs/>
          <w:sz w:val="19"/>
          <w:szCs w:val="19"/>
        </w:rPr>
        <w:t>at</w:t>
      </w:r>
      <w:r>
        <w:rPr>
          <w:rFonts w:cs="Calibri"/>
          <w:b/>
          <w:bCs/>
          <w:spacing w:val="8"/>
          <w:sz w:val="19"/>
          <w:szCs w:val="19"/>
        </w:rPr>
        <w:t xml:space="preserve"> </w:t>
      </w:r>
      <w:r>
        <w:rPr>
          <w:rFonts w:cs="Calibri"/>
          <w:b/>
          <w:bCs/>
          <w:sz w:val="19"/>
          <w:szCs w:val="19"/>
        </w:rPr>
        <w:t>130</w:t>
      </w:r>
      <w:r>
        <w:rPr>
          <w:rFonts w:cs="Calibri"/>
          <w:b/>
          <w:bCs/>
          <w:spacing w:val="11"/>
          <w:sz w:val="19"/>
          <w:szCs w:val="19"/>
        </w:rPr>
        <w:t xml:space="preserve"> </w:t>
      </w:r>
      <w:r>
        <w:rPr>
          <w:rFonts w:cs="Calibri"/>
          <w:b/>
          <w:bCs/>
          <w:sz w:val="19"/>
          <w:szCs w:val="19"/>
        </w:rPr>
        <w:t>C</w:t>
      </w:r>
      <w:r>
        <w:rPr>
          <w:rFonts w:cs="Calibri"/>
          <w:b/>
          <w:bCs/>
          <w:spacing w:val="1"/>
          <w:sz w:val="19"/>
          <w:szCs w:val="19"/>
        </w:rPr>
        <w:t>M</w:t>
      </w:r>
      <w:r>
        <w:rPr>
          <w:rFonts w:cs="Calibri"/>
          <w:b/>
          <w:bCs/>
          <w:sz w:val="19"/>
          <w:szCs w:val="19"/>
        </w:rPr>
        <w:t>R</w:t>
      </w:r>
      <w:r>
        <w:rPr>
          <w:rFonts w:cs="Calibri"/>
          <w:b/>
          <w:bCs/>
          <w:spacing w:val="14"/>
          <w:sz w:val="19"/>
          <w:szCs w:val="19"/>
        </w:rPr>
        <w:t xml:space="preserve"> </w:t>
      </w:r>
      <w:r>
        <w:rPr>
          <w:rFonts w:cs="Calibri"/>
          <w:b/>
          <w:bCs/>
          <w:spacing w:val="2"/>
          <w:sz w:val="19"/>
          <w:szCs w:val="19"/>
        </w:rPr>
        <w:t>4</w:t>
      </w:r>
      <w:r>
        <w:rPr>
          <w:rFonts w:cs="Calibri"/>
          <w:b/>
          <w:bCs/>
          <w:sz w:val="19"/>
          <w:szCs w:val="19"/>
        </w:rPr>
        <w:t>2</w:t>
      </w:r>
      <w:r>
        <w:rPr>
          <w:rFonts w:cs="Calibri"/>
          <w:b/>
          <w:bCs/>
          <w:spacing w:val="2"/>
          <w:sz w:val="19"/>
          <w:szCs w:val="19"/>
        </w:rPr>
        <w:t>0</w:t>
      </w:r>
      <w:r>
        <w:rPr>
          <w:rFonts w:cs="Calibri"/>
          <w:b/>
          <w:bCs/>
          <w:sz w:val="19"/>
          <w:szCs w:val="19"/>
        </w:rPr>
        <w:t>.000</w:t>
      </w:r>
      <w:r>
        <w:rPr>
          <w:rFonts w:cs="Calibri"/>
          <w:b/>
          <w:bCs/>
          <w:spacing w:val="23"/>
          <w:sz w:val="19"/>
          <w:szCs w:val="19"/>
        </w:rPr>
        <w:t xml:space="preserve"> </w:t>
      </w:r>
      <w:r>
        <w:rPr>
          <w:rFonts w:cs="Calibri"/>
          <w:b/>
          <w:bCs/>
          <w:spacing w:val="-1"/>
          <w:sz w:val="19"/>
          <w:szCs w:val="19"/>
        </w:rPr>
        <w:t>f</w:t>
      </w:r>
      <w:r>
        <w:rPr>
          <w:rFonts w:cs="Calibri"/>
          <w:b/>
          <w:bCs/>
          <w:spacing w:val="1"/>
          <w:sz w:val="19"/>
          <w:szCs w:val="19"/>
        </w:rPr>
        <w:t>o</w:t>
      </w:r>
      <w:r>
        <w:rPr>
          <w:rFonts w:cs="Calibri"/>
          <w:b/>
          <w:bCs/>
          <w:sz w:val="19"/>
          <w:szCs w:val="19"/>
        </w:rPr>
        <w:t>r</w:t>
      </w:r>
      <w:r>
        <w:rPr>
          <w:rFonts w:cs="Calibri"/>
          <w:b/>
          <w:bCs/>
          <w:spacing w:val="10"/>
          <w:sz w:val="19"/>
          <w:szCs w:val="19"/>
        </w:rPr>
        <w:t xml:space="preserve"> </w:t>
      </w:r>
      <w:r>
        <w:rPr>
          <w:rFonts w:cs="Calibri"/>
          <w:b/>
          <w:bCs/>
          <w:spacing w:val="-1"/>
          <w:sz w:val="19"/>
          <w:szCs w:val="19"/>
        </w:rPr>
        <w:t>r</w:t>
      </w:r>
      <w:r>
        <w:rPr>
          <w:rFonts w:cs="Calibri"/>
          <w:b/>
          <w:bCs/>
          <w:spacing w:val="-2"/>
          <w:sz w:val="19"/>
          <w:szCs w:val="19"/>
        </w:rPr>
        <w:t>e</w:t>
      </w:r>
      <w:r>
        <w:rPr>
          <w:rFonts w:cs="Calibri"/>
          <w:b/>
          <w:bCs/>
          <w:spacing w:val="1"/>
          <w:sz w:val="19"/>
          <w:szCs w:val="19"/>
        </w:rPr>
        <w:t>q</w:t>
      </w:r>
      <w:r>
        <w:rPr>
          <w:rFonts w:cs="Calibri"/>
          <w:b/>
          <w:bCs/>
          <w:spacing w:val="-1"/>
          <w:sz w:val="19"/>
          <w:szCs w:val="19"/>
        </w:rPr>
        <w:t>ui</w:t>
      </w:r>
      <w:r>
        <w:rPr>
          <w:rFonts w:cs="Calibri"/>
          <w:b/>
          <w:bCs/>
          <w:spacing w:val="1"/>
          <w:sz w:val="19"/>
          <w:szCs w:val="19"/>
        </w:rPr>
        <w:t>r</w:t>
      </w:r>
      <w:r>
        <w:rPr>
          <w:rFonts w:cs="Calibri"/>
          <w:b/>
          <w:bCs/>
          <w:spacing w:val="-2"/>
          <w:sz w:val="19"/>
          <w:szCs w:val="19"/>
        </w:rPr>
        <w:t>e</w:t>
      </w:r>
      <w:r>
        <w:rPr>
          <w:rFonts w:cs="Calibri"/>
          <w:b/>
          <w:bCs/>
          <w:spacing w:val="1"/>
          <w:sz w:val="19"/>
          <w:szCs w:val="19"/>
        </w:rPr>
        <w:t>ment</w:t>
      </w:r>
      <w:r>
        <w:rPr>
          <w:rFonts w:cs="Calibri"/>
          <w:b/>
          <w:bCs/>
          <w:sz w:val="19"/>
          <w:szCs w:val="19"/>
        </w:rPr>
        <w:t>s</w:t>
      </w:r>
      <w:r>
        <w:rPr>
          <w:rFonts w:cs="Calibri"/>
          <w:b/>
          <w:bCs/>
          <w:spacing w:val="34"/>
          <w:sz w:val="19"/>
          <w:szCs w:val="19"/>
        </w:rPr>
        <w:t xml:space="preserve"> </w:t>
      </w:r>
      <w:r>
        <w:rPr>
          <w:rFonts w:cs="Calibri"/>
          <w:b/>
          <w:bCs/>
          <w:spacing w:val="-2"/>
          <w:w w:val="103"/>
          <w:sz w:val="19"/>
          <w:szCs w:val="19"/>
        </w:rPr>
        <w:t>a</w:t>
      </w:r>
      <w:r>
        <w:rPr>
          <w:rFonts w:cs="Calibri"/>
          <w:b/>
          <w:bCs/>
          <w:spacing w:val="1"/>
          <w:w w:val="103"/>
          <w:sz w:val="19"/>
          <w:szCs w:val="19"/>
        </w:rPr>
        <w:t>n</w:t>
      </w:r>
      <w:r>
        <w:rPr>
          <w:rFonts w:cs="Calibri"/>
          <w:b/>
          <w:bCs/>
          <w:w w:val="103"/>
          <w:sz w:val="19"/>
          <w:szCs w:val="19"/>
        </w:rPr>
        <w:t xml:space="preserve">d </w:t>
      </w:r>
      <w:r>
        <w:rPr>
          <w:rFonts w:cs="Calibri"/>
          <w:b/>
          <w:bCs/>
          <w:spacing w:val="-1"/>
          <w:w w:val="103"/>
          <w:sz w:val="19"/>
          <w:szCs w:val="19"/>
        </w:rPr>
        <w:t>g</w:t>
      </w:r>
      <w:r>
        <w:rPr>
          <w:rFonts w:cs="Calibri"/>
          <w:b/>
          <w:bCs/>
          <w:spacing w:val="1"/>
          <w:w w:val="103"/>
          <w:sz w:val="19"/>
          <w:szCs w:val="19"/>
        </w:rPr>
        <w:t>u</w:t>
      </w:r>
      <w:r>
        <w:rPr>
          <w:rFonts w:cs="Calibri"/>
          <w:b/>
          <w:bCs/>
          <w:spacing w:val="-1"/>
          <w:w w:val="103"/>
          <w:sz w:val="19"/>
          <w:szCs w:val="19"/>
        </w:rPr>
        <w:t>i</w:t>
      </w:r>
      <w:r>
        <w:rPr>
          <w:rFonts w:cs="Calibri"/>
          <w:b/>
          <w:bCs/>
          <w:spacing w:val="1"/>
          <w:w w:val="103"/>
          <w:sz w:val="19"/>
          <w:szCs w:val="19"/>
        </w:rPr>
        <w:t>de</w:t>
      </w:r>
      <w:r>
        <w:rPr>
          <w:rFonts w:cs="Calibri"/>
          <w:b/>
          <w:bCs/>
          <w:spacing w:val="-1"/>
          <w:w w:val="103"/>
          <w:sz w:val="19"/>
          <w:szCs w:val="19"/>
        </w:rPr>
        <w:t>li</w:t>
      </w:r>
      <w:r>
        <w:rPr>
          <w:rFonts w:cs="Calibri"/>
          <w:b/>
          <w:bCs/>
          <w:spacing w:val="1"/>
          <w:w w:val="103"/>
          <w:sz w:val="19"/>
          <w:szCs w:val="19"/>
        </w:rPr>
        <w:t>n</w:t>
      </w:r>
      <w:r>
        <w:rPr>
          <w:rFonts w:cs="Calibri"/>
          <w:b/>
          <w:bCs/>
          <w:spacing w:val="-2"/>
          <w:w w:val="103"/>
          <w:sz w:val="19"/>
          <w:szCs w:val="19"/>
        </w:rPr>
        <w:t>e</w:t>
      </w:r>
      <w:r>
        <w:rPr>
          <w:rFonts w:cs="Calibri"/>
          <w:b/>
          <w:bCs/>
          <w:w w:val="103"/>
          <w:sz w:val="19"/>
          <w:szCs w:val="19"/>
        </w:rPr>
        <w:t>s.</w:t>
      </w:r>
    </w:p>
    <w:p w14:paraId="605FD1FA" w14:textId="4816D6A9" w:rsidR="008F3835" w:rsidRDefault="008F3835" w:rsidP="008F3835">
      <w:pPr>
        <w:pStyle w:val="paragraph"/>
        <w:spacing w:before="1" w:beforeAutospacing="0" w:after="0" w:afterAutospacing="0"/>
        <w:ind w:left="915"/>
        <w:textAlignment w:val="baseline"/>
        <w:rPr>
          <w:b/>
          <w:bCs/>
        </w:rPr>
      </w:pPr>
      <w:r>
        <w:rPr>
          <w:rStyle w:val="normaltextrun"/>
          <w:rFonts w:ascii="Calibri" w:hAnsi="Calibri" w:cs="Calibri"/>
          <w:b/>
          <w:bCs/>
          <w:sz w:val="28"/>
          <w:szCs w:val="28"/>
        </w:rPr>
        <w:lastRenderedPageBreak/>
        <w:t xml:space="preserve">Appendix </w:t>
      </w:r>
      <w:r w:rsidR="00261DE9">
        <w:rPr>
          <w:rStyle w:val="normaltextrun"/>
          <w:rFonts w:ascii="Calibri" w:hAnsi="Calibri" w:cs="Calibri"/>
          <w:b/>
          <w:bCs/>
          <w:sz w:val="28"/>
          <w:szCs w:val="28"/>
        </w:rPr>
        <w:t>B</w:t>
      </w:r>
      <w:r>
        <w:rPr>
          <w:rStyle w:val="normaltextrun"/>
          <w:rFonts w:ascii="Calibri" w:hAnsi="Calibri" w:cs="Calibri"/>
          <w:b/>
          <w:bCs/>
          <w:sz w:val="28"/>
          <w:szCs w:val="28"/>
        </w:rPr>
        <w:t xml:space="preserve"> - Covered Services (See Exhibit A</w:t>
      </w:r>
      <w:r w:rsidR="000C6E23">
        <w:rPr>
          <w:rStyle w:val="normaltextrun"/>
          <w:rFonts w:ascii="Calibri" w:hAnsi="Calibri" w:cs="Calibri"/>
          <w:b/>
          <w:bCs/>
          <w:sz w:val="28"/>
          <w:szCs w:val="28"/>
        </w:rPr>
        <w:t>)</w:t>
      </w:r>
      <w:r>
        <w:rPr>
          <w:rStyle w:val="eop"/>
          <w:rFonts w:ascii="Calibri" w:hAnsi="Calibri" w:cs="Calibri"/>
          <w:b/>
          <w:bCs/>
          <w:sz w:val="28"/>
          <w:szCs w:val="28"/>
        </w:rPr>
        <w:t> </w:t>
      </w:r>
    </w:p>
    <w:p w14:paraId="57075CE7" w14:textId="77777777" w:rsidR="008F3835" w:rsidRDefault="008F3835" w:rsidP="008F3835">
      <w:pPr>
        <w:pStyle w:val="paragraph"/>
        <w:spacing w:before="245" w:beforeAutospacing="0" w:after="0" w:afterAutospacing="0"/>
        <w:ind w:left="915" w:right="900"/>
        <w:textAlignment w:val="baseline"/>
      </w:pPr>
      <w:r>
        <w:rPr>
          <w:rStyle w:val="normaltextrun"/>
          <w:rFonts w:ascii="Calibri" w:hAnsi="Calibri" w:cs="Calibri"/>
          <w:sz w:val="19"/>
          <w:szCs w:val="19"/>
        </w:rPr>
        <w:t xml:space="preserve">This appendix identifies covered services, provides specific criteria for coverage and defines individual age and service limitations for MassHealth Dental Program members. </w:t>
      </w:r>
      <w:r>
        <w:rPr>
          <w:rStyle w:val="normaltextrun"/>
          <w:rFonts w:ascii="Calibri" w:hAnsi="Calibri" w:cs="Calibri"/>
          <w:b/>
          <w:bCs/>
          <w:sz w:val="19"/>
          <w:szCs w:val="19"/>
        </w:rPr>
        <w:t xml:space="preserve">Providers with questions should contact the MassHealth Dental Program’s Provider Services Department directly at </w:t>
      </w:r>
      <w:r>
        <w:rPr>
          <w:rStyle w:val="normaltextrun"/>
          <w:rFonts w:ascii="Calibri" w:hAnsi="Calibri" w:cs="Calibri"/>
          <w:b/>
          <w:bCs/>
          <w:color w:val="0000FF"/>
          <w:sz w:val="19"/>
          <w:szCs w:val="19"/>
        </w:rPr>
        <w:t>866-616-2699</w:t>
      </w:r>
      <w:r>
        <w:rPr>
          <w:rStyle w:val="normaltextrun"/>
          <w:rFonts w:ascii="Calibri" w:hAnsi="Calibri" w:cs="Calibri"/>
          <w:b/>
          <w:bCs/>
          <w:sz w:val="19"/>
          <w:szCs w:val="19"/>
        </w:rPr>
        <w:t>.</w:t>
      </w:r>
      <w:r>
        <w:rPr>
          <w:rStyle w:val="eop"/>
          <w:rFonts w:ascii="Calibri" w:hAnsi="Calibri" w:cs="Calibri"/>
          <w:sz w:val="19"/>
          <w:szCs w:val="19"/>
        </w:rPr>
        <w:t> </w:t>
      </w:r>
    </w:p>
    <w:p w14:paraId="5083F823" w14:textId="77777777" w:rsidR="008F3835" w:rsidRDefault="008F3835" w:rsidP="008F3835">
      <w:pPr>
        <w:pStyle w:val="paragraph"/>
        <w:spacing w:before="5" w:beforeAutospacing="0" w:after="0" w:afterAutospacing="0"/>
        <w:textAlignment w:val="baseline"/>
      </w:pPr>
      <w:r>
        <w:rPr>
          <w:rStyle w:val="eop"/>
          <w:rFonts w:ascii="Calibri" w:hAnsi="Calibri" w:cs="Calibri"/>
          <w:sz w:val="19"/>
          <w:szCs w:val="19"/>
        </w:rPr>
        <w:t> </w:t>
      </w:r>
    </w:p>
    <w:p w14:paraId="71D337F8" w14:textId="77777777" w:rsidR="008F3835" w:rsidRDefault="008F3835" w:rsidP="008F3835">
      <w:pPr>
        <w:pStyle w:val="paragraph"/>
        <w:spacing w:before="1" w:beforeAutospacing="0" w:after="0" w:afterAutospacing="0"/>
        <w:ind w:left="915" w:right="810"/>
        <w:textAlignment w:val="baseline"/>
      </w:pPr>
      <w:r>
        <w:rPr>
          <w:rStyle w:val="normaltextrun"/>
          <w:rFonts w:ascii="Calibri" w:hAnsi="Calibri" w:cs="Calibri"/>
          <w:sz w:val="19"/>
          <w:szCs w:val="19"/>
        </w:rPr>
        <w:t>The MassHealth Dental Program recognizes tooth letters “A” through “T” for primary teeth and tooth numbers “1” to “32” for permanent teeth. Supernumerary teeth should be designated by “AS through TS” for primary teeth and tooth numbers “51” to “82” for permanent teeth. These codes must be referenced in the patient’s file for record retention and review.</w:t>
      </w:r>
      <w:r>
        <w:rPr>
          <w:rStyle w:val="eop"/>
          <w:rFonts w:ascii="Calibri" w:hAnsi="Calibri" w:cs="Calibri"/>
          <w:sz w:val="19"/>
          <w:szCs w:val="19"/>
        </w:rPr>
        <w:t> </w:t>
      </w:r>
    </w:p>
    <w:p w14:paraId="4F171C74" w14:textId="77777777" w:rsidR="008F3835" w:rsidRDefault="008F3835" w:rsidP="008F3835">
      <w:pPr>
        <w:pStyle w:val="paragraph"/>
        <w:spacing w:before="4" w:beforeAutospacing="0" w:after="0" w:afterAutospacing="0"/>
        <w:textAlignment w:val="baseline"/>
      </w:pPr>
      <w:r>
        <w:rPr>
          <w:rStyle w:val="eop"/>
          <w:rFonts w:ascii="Calibri" w:hAnsi="Calibri" w:cs="Calibri"/>
          <w:sz w:val="19"/>
          <w:szCs w:val="19"/>
        </w:rPr>
        <w:t> </w:t>
      </w:r>
    </w:p>
    <w:p w14:paraId="44AB759E" w14:textId="2F35DE6C" w:rsidR="008F3835" w:rsidRDefault="008F3835" w:rsidP="008F3835">
      <w:pPr>
        <w:pStyle w:val="paragraph"/>
        <w:spacing w:before="0" w:beforeAutospacing="0" w:after="0" w:afterAutospacing="0"/>
        <w:ind w:left="915" w:right="960"/>
        <w:textAlignment w:val="baseline"/>
      </w:pPr>
      <w:r>
        <w:rPr>
          <w:rStyle w:val="normaltextrun"/>
          <w:rFonts w:ascii="Calibri" w:hAnsi="Calibri" w:cs="Calibri"/>
          <w:sz w:val="19"/>
          <w:szCs w:val="19"/>
        </w:rPr>
        <w:t>The MassHealth Dental Program claim system will only process claims with the CDT service codes as described in 130 CMR 420.1 and Exhibit A. All other claims with service codes not contained in the following tables will be rejected when submitted for payment. A complete, copy of the CDT book can be purchased from the American Dental Association:</w:t>
      </w:r>
      <w:r>
        <w:rPr>
          <w:rStyle w:val="eop"/>
          <w:rFonts w:ascii="Calibri" w:hAnsi="Calibri" w:cs="Calibri"/>
          <w:sz w:val="19"/>
          <w:szCs w:val="19"/>
        </w:rPr>
        <w:t> </w:t>
      </w:r>
    </w:p>
    <w:p w14:paraId="00CC0253" w14:textId="628BA426" w:rsidR="008F3835" w:rsidRDefault="008F3835" w:rsidP="008F3835">
      <w:pPr>
        <w:pStyle w:val="paragraph"/>
        <w:spacing w:before="145" w:beforeAutospacing="0" w:after="0" w:afterAutospacing="0"/>
        <w:ind w:left="915" w:right="7605"/>
        <w:textAlignment w:val="baseline"/>
      </w:pPr>
      <w:r>
        <w:rPr>
          <w:rStyle w:val="normaltextrun"/>
          <w:rFonts w:ascii="Calibri" w:hAnsi="Calibri" w:cs="Calibri"/>
          <w:sz w:val="19"/>
          <w:szCs w:val="19"/>
        </w:rPr>
        <w:t>America Dental Association 211 East Chicago Avenue Chicago, IL 60611</w:t>
      </w:r>
      <w:r>
        <w:rPr>
          <w:rStyle w:val="eop"/>
          <w:rFonts w:ascii="Calibri" w:hAnsi="Calibri" w:cs="Calibri"/>
          <w:sz w:val="19"/>
          <w:szCs w:val="19"/>
        </w:rPr>
        <w:t> </w:t>
      </w:r>
    </w:p>
    <w:p w14:paraId="2D81C80D" w14:textId="77777777" w:rsidR="008F3835" w:rsidRDefault="008F3835" w:rsidP="008F3835">
      <w:pPr>
        <w:pStyle w:val="paragraph"/>
        <w:spacing w:before="0" w:beforeAutospacing="0" w:after="0" w:afterAutospacing="0"/>
        <w:ind w:left="915"/>
        <w:textAlignment w:val="baseline"/>
      </w:pPr>
      <w:r>
        <w:rPr>
          <w:rStyle w:val="normaltextrun"/>
          <w:rFonts w:ascii="Calibri" w:hAnsi="Calibri" w:cs="Calibri"/>
          <w:color w:val="0000FF"/>
          <w:sz w:val="19"/>
          <w:szCs w:val="19"/>
        </w:rPr>
        <w:t>800-947-4746</w:t>
      </w:r>
      <w:r>
        <w:rPr>
          <w:rStyle w:val="eop"/>
          <w:rFonts w:ascii="Calibri" w:hAnsi="Calibri" w:cs="Calibri"/>
          <w:color w:val="0000FF"/>
          <w:sz w:val="19"/>
          <w:szCs w:val="19"/>
        </w:rPr>
        <w:t> </w:t>
      </w:r>
    </w:p>
    <w:p w14:paraId="66E46068" w14:textId="77777777" w:rsidR="008F3835" w:rsidRDefault="008F3835" w:rsidP="008F3835">
      <w:pPr>
        <w:pStyle w:val="paragraph"/>
        <w:spacing w:before="11" w:beforeAutospacing="0" w:after="0" w:afterAutospacing="0"/>
        <w:ind w:left="915"/>
        <w:textAlignment w:val="baseline"/>
      </w:pPr>
      <w:hyperlink r:id="rId43" w:tgtFrame="_blank" w:history="1">
        <w:r>
          <w:rPr>
            <w:rStyle w:val="normaltextrun"/>
            <w:rFonts w:ascii="Calibri" w:hAnsi="Calibri" w:cs="Calibri"/>
            <w:color w:val="0000FF"/>
            <w:sz w:val="19"/>
            <w:szCs w:val="19"/>
          </w:rPr>
          <w:t>http://ebusiness.ada.org/default.aspx</w:t>
        </w:r>
      </w:hyperlink>
      <w:r>
        <w:rPr>
          <w:rStyle w:val="eop"/>
          <w:rFonts w:ascii="Calibri" w:hAnsi="Calibri" w:cs="Calibri"/>
          <w:sz w:val="19"/>
          <w:szCs w:val="19"/>
        </w:rPr>
        <w:t> </w:t>
      </w:r>
    </w:p>
    <w:p w14:paraId="62535846" w14:textId="77777777" w:rsidR="008F3835" w:rsidRDefault="008F3835" w:rsidP="008F3835">
      <w:pPr>
        <w:pStyle w:val="paragraph"/>
        <w:spacing w:before="12" w:beforeAutospacing="0" w:after="0" w:afterAutospacing="0"/>
        <w:textAlignment w:val="baseline"/>
      </w:pPr>
      <w:r>
        <w:rPr>
          <w:rStyle w:val="eop"/>
          <w:rFonts w:ascii="Calibri" w:hAnsi="Calibri" w:cs="Calibri"/>
          <w:sz w:val="19"/>
          <w:szCs w:val="19"/>
        </w:rPr>
        <w:t> </w:t>
      </w:r>
    </w:p>
    <w:p w14:paraId="326E5989" w14:textId="77777777" w:rsidR="008F3835" w:rsidRDefault="008F3835" w:rsidP="008F3835">
      <w:pPr>
        <w:pStyle w:val="paragraph"/>
        <w:spacing w:before="0" w:beforeAutospacing="0" w:after="0" w:afterAutospacing="0"/>
        <w:ind w:left="915" w:right="900"/>
        <w:textAlignment w:val="baseline"/>
      </w:pPr>
      <w:r>
        <w:rPr>
          <w:rStyle w:val="normaltextrun"/>
          <w:rFonts w:ascii="Calibri" w:hAnsi="Calibri" w:cs="Calibri"/>
          <w:sz w:val="19"/>
          <w:szCs w:val="19"/>
        </w:rPr>
        <w:t>Furthermore, the MassHealth Dental Program subscribes to the definition of services performed as described in the CDT manual.</w:t>
      </w:r>
      <w:r>
        <w:rPr>
          <w:rStyle w:val="eop"/>
          <w:rFonts w:ascii="Calibri" w:hAnsi="Calibri" w:cs="Calibri"/>
          <w:sz w:val="19"/>
          <w:szCs w:val="19"/>
        </w:rPr>
        <w:t> </w:t>
      </w:r>
    </w:p>
    <w:p w14:paraId="4E6DAA05" w14:textId="77777777" w:rsidR="008F3835" w:rsidRDefault="008F3835" w:rsidP="008F3835">
      <w:pPr>
        <w:pStyle w:val="paragraph"/>
        <w:spacing w:before="6" w:beforeAutospacing="0" w:after="0" w:afterAutospacing="0"/>
        <w:textAlignment w:val="baseline"/>
      </w:pPr>
      <w:r>
        <w:rPr>
          <w:rStyle w:val="eop"/>
          <w:rFonts w:ascii="Calibri" w:hAnsi="Calibri" w:cs="Calibri"/>
          <w:sz w:val="19"/>
          <w:szCs w:val="19"/>
        </w:rPr>
        <w:t> </w:t>
      </w:r>
    </w:p>
    <w:p w14:paraId="60206612" w14:textId="2C0679AF" w:rsidR="008F3835" w:rsidRDefault="008F3835" w:rsidP="008F3835">
      <w:pPr>
        <w:pStyle w:val="paragraph"/>
        <w:spacing w:before="0" w:beforeAutospacing="0" w:after="0" w:afterAutospacing="0"/>
        <w:ind w:left="915" w:right="900"/>
        <w:textAlignment w:val="baseline"/>
      </w:pPr>
      <w:r>
        <w:rPr>
          <w:rStyle w:val="normaltextrun"/>
          <w:rFonts w:ascii="Calibri" w:hAnsi="Calibri" w:cs="Calibri"/>
          <w:sz w:val="19"/>
          <w:szCs w:val="19"/>
        </w:rPr>
        <w:t>The covered CDT services tables (Exhibit A</w:t>
      </w:r>
      <w:r w:rsidR="008E4474">
        <w:rPr>
          <w:rStyle w:val="normaltextrun"/>
          <w:rFonts w:ascii="Calibri" w:hAnsi="Calibri" w:cs="Calibri"/>
          <w:sz w:val="19"/>
          <w:szCs w:val="19"/>
        </w:rPr>
        <w:t>)</w:t>
      </w:r>
      <w:r>
        <w:rPr>
          <w:rStyle w:val="normaltextrun"/>
          <w:rFonts w:ascii="Calibri" w:hAnsi="Calibri" w:cs="Calibri"/>
          <w:sz w:val="19"/>
          <w:szCs w:val="19"/>
        </w:rPr>
        <w:t xml:space="preserve"> are all inclusive. Each category of service is contained in a separate table and lists:</w:t>
      </w:r>
      <w:r>
        <w:rPr>
          <w:rStyle w:val="eop"/>
          <w:rFonts w:ascii="Calibri" w:hAnsi="Calibri" w:cs="Calibri"/>
          <w:sz w:val="19"/>
          <w:szCs w:val="19"/>
        </w:rPr>
        <w:t> </w:t>
      </w:r>
    </w:p>
    <w:p w14:paraId="55F89BBA" w14:textId="77777777" w:rsidR="008F3835" w:rsidRDefault="008F3835" w:rsidP="008F3835">
      <w:pPr>
        <w:pStyle w:val="paragraph"/>
        <w:spacing w:before="6" w:beforeAutospacing="0" w:after="0" w:afterAutospacing="0"/>
        <w:textAlignment w:val="baseline"/>
      </w:pPr>
      <w:r>
        <w:rPr>
          <w:rStyle w:val="eop"/>
          <w:rFonts w:ascii="Calibri" w:hAnsi="Calibri" w:cs="Calibri"/>
          <w:sz w:val="19"/>
          <w:szCs w:val="19"/>
        </w:rPr>
        <w:t> </w:t>
      </w:r>
    </w:p>
    <w:p w14:paraId="3D7B0A95" w14:textId="77777777" w:rsidR="008F3835" w:rsidRDefault="008F3835" w:rsidP="003212CA">
      <w:pPr>
        <w:pStyle w:val="paragraph"/>
        <w:numPr>
          <w:ilvl w:val="0"/>
          <w:numId w:val="62"/>
        </w:numPr>
        <w:ind w:left="1995" w:firstLine="0"/>
        <w:textAlignment w:val="baseline"/>
        <w:rPr>
          <w:rFonts w:ascii="Calibri" w:hAnsi="Calibri" w:cs="Calibri"/>
          <w:sz w:val="19"/>
          <w:szCs w:val="19"/>
        </w:rPr>
      </w:pPr>
      <w:r>
        <w:rPr>
          <w:rStyle w:val="normaltextrun"/>
          <w:rFonts w:ascii="Calibri" w:hAnsi="Calibri" w:cs="Calibri"/>
          <w:sz w:val="19"/>
          <w:szCs w:val="19"/>
        </w:rPr>
        <w:t>the ADA approved service code to submit when billing,</w:t>
      </w:r>
      <w:r>
        <w:rPr>
          <w:rStyle w:val="eop"/>
          <w:rFonts w:ascii="Calibri" w:hAnsi="Calibri" w:cs="Calibri"/>
          <w:sz w:val="19"/>
          <w:szCs w:val="19"/>
        </w:rPr>
        <w:t> </w:t>
      </w:r>
    </w:p>
    <w:p w14:paraId="3451D211" w14:textId="77777777" w:rsidR="008F3835" w:rsidRDefault="008F3835" w:rsidP="003212CA">
      <w:pPr>
        <w:pStyle w:val="paragraph"/>
        <w:numPr>
          <w:ilvl w:val="0"/>
          <w:numId w:val="63"/>
        </w:numPr>
        <w:ind w:left="1995" w:firstLine="0"/>
        <w:textAlignment w:val="baseline"/>
        <w:rPr>
          <w:rFonts w:ascii="Calibri" w:hAnsi="Calibri" w:cs="Calibri"/>
          <w:sz w:val="19"/>
          <w:szCs w:val="19"/>
        </w:rPr>
      </w:pPr>
      <w:r>
        <w:rPr>
          <w:rStyle w:val="normaltextrun"/>
          <w:rFonts w:ascii="Calibri" w:hAnsi="Calibri" w:cs="Calibri"/>
          <w:sz w:val="19"/>
          <w:szCs w:val="19"/>
        </w:rPr>
        <w:t xml:space="preserve">brief description of the </w:t>
      </w:r>
      <w:proofErr w:type="gramStart"/>
      <w:r>
        <w:rPr>
          <w:rStyle w:val="normaltextrun"/>
          <w:rFonts w:ascii="Calibri" w:hAnsi="Calibri" w:cs="Calibri"/>
          <w:sz w:val="19"/>
          <w:szCs w:val="19"/>
        </w:rPr>
        <w:t>covered service</w:t>
      </w:r>
      <w:proofErr w:type="gramEnd"/>
      <w:r>
        <w:rPr>
          <w:rStyle w:val="normaltextrun"/>
          <w:rFonts w:ascii="Calibri" w:hAnsi="Calibri" w:cs="Calibri"/>
          <w:sz w:val="19"/>
          <w:szCs w:val="19"/>
        </w:rPr>
        <w:t>,</w:t>
      </w:r>
      <w:r>
        <w:rPr>
          <w:rStyle w:val="eop"/>
          <w:rFonts w:ascii="Calibri" w:hAnsi="Calibri" w:cs="Calibri"/>
          <w:sz w:val="19"/>
          <w:szCs w:val="19"/>
        </w:rPr>
        <w:t> </w:t>
      </w:r>
    </w:p>
    <w:p w14:paraId="41F4AB25" w14:textId="77777777" w:rsidR="008F3835" w:rsidRDefault="008F3835" w:rsidP="003212CA">
      <w:pPr>
        <w:pStyle w:val="paragraph"/>
        <w:numPr>
          <w:ilvl w:val="0"/>
          <w:numId w:val="64"/>
        </w:numPr>
        <w:ind w:left="1995" w:firstLine="0"/>
        <w:textAlignment w:val="baseline"/>
        <w:rPr>
          <w:rFonts w:ascii="Calibri" w:hAnsi="Calibri" w:cs="Calibri"/>
          <w:sz w:val="19"/>
          <w:szCs w:val="19"/>
        </w:rPr>
      </w:pPr>
      <w:r>
        <w:rPr>
          <w:rStyle w:val="normaltextrun"/>
          <w:rFonts w:ascii="Calibri" w:hAnsi="Calibri" w:cs="Calibri"/>
          <w:sz w:val="19"/>
          <w:szCs w:val="19"/>
        </w:rPr>
        <w:t>any age limits imposed on coverage,</w:t>
      </w:r>
      <w:r>
        <w:rPr>
          <w:rStyle w:val="eop"/>
          <w:rFonts w:ascii="Calibri" w:hAnsi="Calibri" w:cs="Calibri"/>
          <w:sz w:val="19"/>
          <w:szCs w:val="19"/>
        </w:rPr>
        <w:t> </w:t>
      </w:r>
    </w:p>
    <w:p w14:paraId="62568388" w14:textId="77777777" w:rsidR="008F3835" w:rsidRDefault="008F3835" w:rsidP="003212CA">
      <w:pPr>
        <w:pStyle w:val="paragraph"/>
        <w:numPr>
          <w:ilvl w:val="0"/>
          <w:numId w:val="65"/>
        </w:numPr>
        <w:ind w:left="1995" w:firstLine="0"/>
        <w:textAlignment w:val="baseline"/>
        <w:rPr>
          <w:rFonts w:ascii="Calibri" w:hAnsi="Calibri" w:cs="Calibri"/>
          <w:sz w:val="19"/>
          <w:szCs w:val="19"/>
        </w:rPr>
      </w:pPr>
      <w:r>
        <w:rPr>
          <w:rStyle w:val="normaltextrun"/>
          <w:rFonts w:ascii="Calibri" w:hAnsi="Calibri" w:cs="Calibri"/>
          <w:sz w:val="19"/>
          <w:szCs w:val="19"/>
        </w:rPr>
        <w:t>a description of documentation, in addition to a completed claim must be submitted when a claim or request for prior authorization is submitted,</w:t>
      </w:r>
      <w:r>
        <w:rPr>
          <w:rStyle w:val="eop"/>
          <w:rFonts w:ascii="Calibri" w:hAnsi="Calibri" w:cs="Calibri"/>
          <w:sz w:val="19"/>
          <w:szCs w:val="19"/>
        </w:rPr>
        <w:t> </w:t>
      </w:r>
    </w:p>
    <w:p w14:paraId="2C00D11F" w14:textId="77777777" w:rsidR="008F3835" w:rsidRDefault="008F3835" w:rsidP="003212CA">
      <w:pPr>
        <w:pStyle w:val="paragraph"/>
        <w:numPr>
          <w:ilvl w:val="0"/>
          <w:numId w:val="66"/>
        </w:numPr>
        <w:ind w:left="1995" w:firstLine="0"/>
        <w:textAlignment w:val="baseline"/>
        <w:rPr>
          <w:rFonts w:ascii="Calibri" w:hAnsi="Calibri" w:cs="Calibri"/>
          <w:sz w:val="19"/>
          <w:szCs w:val="19"/>
        </w:rPr>
      </w:pPr>
      <w:r>
        <w:rPr>
          <w:rStyle w:val="normaltextrun"/>
          <w:rFonts w:ascii="Calibri" w:hAnsi="Calibri" w:cs="Calibri"/>
          <w:sz w:val="19"/>
          <w:szCs w:val="19"/>
        </w:rPr>
        <w:t xml:space="preserve">An indicator of </w:t>
      </w:r>
      <w:proofErr w:type="gramStart"/>
      <w:r>
        <w:rPr>
          <w:rStyle w:val="normaltextrun"/>
          <w:rFonts w:ascii="Calibri" w:hAnsi="Calibri" w:cs="Calibri"/>
          <w:sz w:val="19"/>
          <w:szCs w:val="19"/>
        </w:rPr>
        <w:t>whether or not</w:t>
      </w:r>
      <w:proofErr w:type="gramEnd"/>
      <w:r>
        <w:rPr>
          <w:rStyle w:val="normaltextrun"/>
          <w:rFonts w:ascii="Calibri" w:hAnsi="Calibri" w:cs="Calibri"/>
          <w:sz w:val="19"/>
          <w:szCs w:val="19"/>
        </w:rPr>
        <w:t xml:space="preserve"> the service is subject to prior authorization, retrospective review, or any other applicable limitations.</w:t>
      </w:r>
      <w:r>
        <w:rPr>
          <w:rStyle w:val="eop"/>
          <w:rFonts w:ascii="Calibri" w:hAnsi="Calibri" w:cs="Calibri"/>
          <w:sz w:val="19"/>
          <w:szCs w:val="19"/>
        </w:rPr>
        <w:t> </w:t>
      </w:r>
    </w:p>
    <w:p w14:paraId="36636E80" w14:textId="77777777" w:rsidR="008F3835" w:rsidRDefault="008F3835" w:rsidP="008F3835">
      <w:pPr>
        <w:pStyle w:val="paragraph"/>
        <w:spacing w:before="6" w:beforeAutospacing="0" w:after="0" w:afterAutospacing="0"/>
        <w:textAlignment w:val="baseline"/>
      </w:pPr>
      <w:r>
        <w:rPr>
          <w:rStyle w:val="eop"/>
          <w:rFonts w:ascii="Calibri" w:hAnsi="Calibri" w:cs="Calibri"/>
          <w:sz w:val="19"/>
          <w:szCs w:val="19"/>
        </w:rPr>
        <w:t> </w:t>
      </w:r>
    </w:p>
    <w:p w14:paraId="1F92EEFB" w14:textId="77777777" w:rsidR="008F3835" w:rsidRDefault="008F3835" w:rsidP="008F3835">
      <w:pPr>
        <w:pStyle w:val="paragraph"/>
        <w:spacing w:before="0" w:beforeAutospacing="0" w:after="0" w:afterAutospacing="0"/>
        <w:ind w:left="915"/>
        <w:textAlignment w:val="baseline"/>
      </w:pPr>
      <w:r>
        <w:rPr>
          <w:rStyle w:val="normaltextrun"/>
          <w:rFonts w:ascii="Calibri" w:hAnsi="Calibri" w:cs="Calibri"/>
          <w:sz w:val="19"/>
          <w:szCs w:val="19"/>
        </w:rPr>
        <w:t xml:space="preserve">Refer to Subchapter 6 of the </w:t>
      </w:r>
      <w:r>
        <w:rPr>
          <w:rStyle w:val="normaltextrun"/>
          <w:rFonts w:ascii="Calibri" w:hAnsi="Calibri" w:cs="Calibri"/>
          <w:i/>
          <w:iCs/>
          <w:sz w:val="19"/>
          <w:szCs w:val="19"/>
        </w:rPr>
        <w:t xml:space="preserve">Dental Manual </w:t>
      </w:r>
      <w:r>
        <w:rPr>
          <w:rStyle w:val="normaltextrun"/>
          <w:rFonts w:ascii="Calibri" w:hAnsi="Calibri" w:cs="Calibri"/>
          <w:sz w:val="19"/>
          <w:szCs w:val="19"/>
        </w:rPr>
        <w:t>for covered CPT codes.</w:t>
      </w:r>
      <w:r>
        <w:rPr>
          <w:rStyle w:val="eop"/>
          <w:rFonts w:ascii="Calibri" w:hAnsi="Calibri" w:cs="Calibri"/>
          <w:sz w:val="19"/>
          <w:szCs w:val="19"/>
        </w:rPr>
        <w:t> </w:t>
      </w:r>
    </w:p>
    <w:p w14:paraId="6C865C68" w14:textId="711C1535" w:rsidR="008F3835" w:rsidRPr="00B62C71" w:rsidRDefault="008F3835" w:rsidP="00305E29">
      <w:pPr>
        <w:rPr>
          <w:rFonts w:ascii="Calibri Light" w:hAnsi="Calibri Light" w:cs="Calibri Light"/>
        </w:rPr>
        <w:sectPr w:rsidR="008F3835" w:rsidRPr="00B62C71">
          <w:pgSz w:w="12240" w:h="15840"/>
          <w:pgMar w:top="1180" w:right="1260" w:bottom="280" w:left="1620" w:header="720" w:footer="720" w:gutter="0"/>
          <w:cols w:space="720" w:equalWidth="0">
            <w:col w:w="9360"/>
          </w:cols>
          <w:noEndnote/>
        </w:sectPr>
      </w:pPr>
    </w:p>
    <w:p w14:paraId="6ED948B9" w14:textId="77777777" w:rsidR="00AD3F95" w:rsidRDefault="00AD3F95" w:rsidP="00AD3F95">
      <w:pPr>
        <w:pStyle w:val="paragraph"/>
        <w:spacing w:before="0" w:beforeAutospacing="0" w:after="0" w:afterAutospacing="0"/>
        <w:ind w:left="600"/>
        <w:textAlignment w:val="baseline"/>
        <w:rPr>
          <w:b/>
          <w:bCs/>
        </w:rPr>
      </w:pPr>
      <w:bookmarkStart w:id="2" w:name="_Hlk220665123"/>
      <w:r>
        <w:rPr>
          <w:rStyle w:val="normaltextrun"/>
          <w:rFonts w:ascii="Calibri" w:hAnsi="Calibri" w:cs="Calibri"/>
          <w:b/>
          <w:bCs/>
          <w:sz w:val="28"/>
          <w:szCs w:val="28"/>
        </w:rPr>
        <w:lastRenderedPageBreak/>
        <w:t>Benefits Covered for MassHealth – Under 21 Orthodontic</w:t>
      </w:r>
      <w:r>
        <w:rPr>
          <w:rStyle w:val="eop"/>
          <w:rFonts w:ascii="Calibri" w:hAnsi="Calibri" w:cs="Calibri"/>
          <w:b/>
          <w:bCs/>
          <w:sz w:val="28"/>
          <w:szCs w:val="28"/>
        </w:rPr>
        <w:t> </w:t>
      </w:r>
    </w:p>
    <w:p w14:paraId="20C7C204" w14:textId="534AD156" w:rsidR="00AD3F95" w:rsidRDefault="00AD3F95" w:rsidP="00AD3F95">
      <w:pPr>
        <w:pStyle w:val="paragraph"/>
        <w:spacing w:before="249" w:beforeAutospacing="0" w:after="0" w:afterAutospacing="0"/>
        <w:ind w:left="600" w:right="900"/>
        <w:textAlignment w:val="baseline"/>
      </w:pPr>
      <w:r>
        <w:rPr>
          <w:rStyle w:val="normaltextrun"/>
          <w:rFonts w:ascii="Calibri" w:hAnsi="Calibri" w:cs="Calibri"/>
          <w:sz w:val="19"/>
          <w:szCs w:val="19"/>
        </w:rPr>
        <w:t>As detailed in Section 1</w:t>
      </w:r>
      <w:r w:rsidR="002807EB">
        <w:rPr>
          <w:rStyle w:val="normaltextrun"/>
          <w:rFonts w:ascii="Calibri" w:hAnsi="Calibri" w:cs="Calibri"/>
          <w:sz w:val="19"/>
          <w:szCs w:val="19"/>
        </w:rPr>
        <w:t>7.</w:t>
      </w:r>
      <w:r>
        <w:rPr>
          <w:rStyle w:val="normaltextrun"/>
          <w:rFonts w:ascii="Calibri" w:hAnsi="Calibri" w:cs="Calibri"/>
          <w:sz w:val="19"/>
          <w:szCs w:val="19"/>
        </w:rPr>
        <w:t xml:space="preserve">00 of the Office Reference Manual, Members under age 21 may qualify for orthodontic treatment (Members age 21 and older may qualify for continuation of treatment if they have been fully banded prior to their 21st birthday). All orthodontic services require prior authorization </w:t>
      </w:r>
      <w:proofErr w:type="gramStart"/>
      <w:r>
        <w:rPr>
          <w:rStyle w:val="normaltextrun"/>
          <w:rFonts w:ascii="Calibri" w:hAnsi="Calibri" w:cs="Calibri"/>
          <w:sz w:val="19"/>
          <w:szCs w:val="19"/>
        </w:rPr>
        <w:t>with the exception of</w:t>
      </w:r>
      <w:proofErr w:type="gramEnd"/>
      <w:r>
        <w:rPr>
          <w:rStyle w:val="normaltextrun"/>
          <w:rFonts w:ascii="Calibri" w:hAnsi="Calibri" w:cs="Calibri"/>
          <w:sz w:val="19"/>
          <w:szCs w:val="19"/>
        </w:rPr>
        <w:t xml:space="preserve"> pre</w:t>
      </w:r>
      <w:proofErr w:type="gramStart"/>
      <w:r>
        <w:rPr>
          <w:rStyle w:val="normaltextrun"/>
          <w:rFonts w:ascii="Calibri" w:hAnsi="Calibri" w:cs="Calibri"/>
          <w:sz w:val="19"/>
          <w:szCs w:val="19"/>
        </w:rPr>
        <w:t>- orthodontic</w:t>
      </w:r>
      <w:proofErr w:type="gramEnd"/>
      <w:r>
        <w:rPr>
          <w:rStyle w:val="normaltextrun"/>
          <w:rFonts w:ascii="Calibri" w:hAnsi="Calibri" w:cs="Calibri"/>
          <w:sz w:val="19"/>
          <w:szCs w:val="19"/>
        </w:rPr>
        <w:t xml:space="preserve"> treatment visits and orthodontic retention. For information and instructions on submitting prior authorization requests for orthodontic services and other relevant information, please refer to the sections of the Office Reference Manual listed below:</w:t>
      </w:r>
      <w:r>
        <w:rPr>
          <w:rStyle w:val="eop"/>
          <w:rFonts w:ascii="Calibri" w:hAnsi="Calibri" w:cs="Calibri"/>
          <w:sz w:val="19"/>
          <w:szCs w:val="19"/>
        </w:rPr>
        <w:t> </w:t>
      </w:r>
    </w:p>
    <w:p w14:paraId="2A6AE101" w14:textId="77777777" w:rsidR="00AD3F95" w:rsidRDefault="00AD3F95" w:rsidP="00AD3F95">
      <w:pPr>
        <w:pStyle w:val="paragraph"/>
        <w:spacing w:before="37" w:beforeAutospacing="0" w:after="0" w:afterAutospacing="0"/>
        <w:textAlignment w:val="baseline"/>
      </w:pPr>
      <w:r>
        <w:rPr>
          <w:rStyle w:val="eop"/>
          <w:rFonts w:ascii="Calibri" w:hAnsi="Calibri" w:cs="Calibri"/>
          <w:sz w:val="19"/>
          <w:szCs w:val="19"/>
        </w:rPr>
        <w:t> </w:t>
      </w:r>
    </w:p>
    <w:p w14:paraId="6146BD20" w14:textId="44BACC62" w:rsidR="00AD3F95" w:rsidRDefault="00AD3F95" w:rsidP="003212CA">
      <w:pPr>
        <w:pStyle w:val="paragraph"/>
        <w:numPr>
          <w:ilvl w:val="0"/>
          <w:numId w:val="67"/>
        </w:numPr>
        <w:ind w:left="1680" w:firstLine="0"/>
        <w:textAlignment w:val="baseline"/>
        <w:rPr>
          <w:rFonts w:ascii="Calibri" w:hAnsi="Calibri" w:cs="Calibri"/>
          <w:sz w:val="19"/>
          <w:szCs w:val="19"/>
        </w:rPr>
      </w:pPr>
      <w:r>
        <w:rPr>
          <w:rStyle w:val="normaltextrun"/>
          <w:rFonts w:ascii="Calibri" w:hAnsi="Calibri" w:cs="Calibri"/>
          <w:sz w:val="19"/>
          <w:szCs w:val="19"/>
        </w:rPr>
        <w:t>Comprehensive Orthodontic Treatment: Sections 1</w:t>
      </w:r>
      <w:r w:rsidR="00426C48">
        <w:rPr>
          <w:rStyle w:val="normaltextrun"/>
          <w:rFonts w:ascii="Calibri" w:hAnsi="Calibri" w:cs="Calibri"/>
          <w:sz w:val="19"/>
          <w:szCs w:val="19"/>
        </w:rPr>
        <w:t>7</w:t>
      </w:r>
      <w:r>
        <w:rPr>
          <w:rStyle w:val="normaltextrun"/>
          <w:rFonts w:ascii="Calibri" w:hAnsi="Calibri" w:cs="Calibri"/>
          <w:sz w:val="19"/>
          <w:szCs w:val="19"/>
        </w:rPr>
        <w:t>.1 and 1</w:t>
      </w:r>
      <w:r w:rsidR="00426C48">
        <w:rPr>
          <w:rStyle w:val="normaltextrun"/>
          <w:rFonts w:ascii="Calibri" w:hAnsi="Calibri" w:cs="Calibri"/>
          <w:sz w:val="19"/>
          <w:szCs w:val="19"/>
        </w:rPr>
        <w:t>7</w:t>
      </w:r>
      <w:r>
        <w:rPr>
          <w:rStyle w:val="normaltextrun"/>
          <w:rFonts w:ascii="Calibri" w:hAnsi="Calibri" w:cs="Calibri"/>
          <w:sz w:val="19"/>
          <w:szCs w:val="19"/>
        </w:rPr>
        <w:t xml:space="preserve">.2 and Appendix </w:t>
      </w:r>
      <w:proofErr w:type="gramStart"/>
      <w:r>
        <w:rPr>
          <w:rStyle w:val="normaltextrun"/>
          <w:rFonts w:ascii="Calibri" w:hAnsi="Calibri" w:cs="Calibri"/>
          <w:sz w:val="19"/>
          <w:szCs w:val="19"/>
        </w:rPr>
        <w:t>B;</w:t>
      </w:r>
      <w:proofErr w:type="gramEnd"/>
      <w:r>
        <w:rPr>
          <w:rStyle w:val="eop"/>
          <w:rFonts w:ascii="Calibri" w:hAnsi="Calibri" w:cs="Calibri"/>
          <w:sz w:val="19"/>
          <w:szCs w:val="19"/>
        </w:rPr>
        <w:t> </w:t>
      </w:r>
    </w:p>
    <w:p w14:paraId="71D265B0" w14:textId="77777777" w:rsidR="00AD3F95" w:rsidRDefault="00AD3F95" w:rsidP="00AD3F95">
      <w:pPr>
        <w:pStyle w:val="paragraph"/>
        <w:spacing w:before="20" w:beforeAutospacing="0" w:after="0" w:afterAutospacing="0"/>
        <w:textAlignment w:val="baseline"/>
      </w:pPr>
      <w:r>
        <w:rPr>
          <w:rStyle w:val="eop"/>
          <w:rFonts w:ascii="Calibri" w:hAnsi="Calibri" w:cs="Calibri"/>
          <w:sz w:val="19"/>
          <w:szCs w:val="19"/>
        </w:rPr>
        <w:t> </w:t>
      </w:r>
    </w:p>
    <w:p w14:paraId="2F9414D0" w14:textId="341342B6" w:rsidR="00AD3F95" w:rsidRDefault="00426C48" w:rsidP="003212CA">
      <w:pPr>
        <w:pStyle w:val="paragraph"/>
        <w:numPr>
          <w:ilvl w:val="0"/>
          <w:numId w:val="68"/>
        </w:numPr>
        <w:ind w:left="1680" w:firstLine="0"/>
        <w:textAlignment w:val="baseline"/>
        <w:rPr>
          <w:rFonts w:ascii="Calibri" w:hAnsi="Calibri" w:cs="Calibri"/>
          <w:sz w:val="19"/>
          <w:szCs w:val="19"/>
        </w:rPr>
      </w:pPr>
      <w:r>
        <w:rPr>
          <w:rStyle w:val="normaltextrun"/>
          <w:rFonts w:ascii="Calibri" w:hAnsi="Calibri" w:cs="Calibri"/>
          <w:sz w:val="19"/>
          <w:szCs w:val="19"/>
        </w:rPr>
        <w:t>Limited</w:t>
      </w:r>
      <w:r w:rsidR="00AD3F95">
        <w:rPr>
          <w:rStyle w:val="normaltextrun"/>
          <w:rFonts w:ascii="Calibri" w:hAnsi="Calibri" w:cs="Calibri"/>
          <w:sz w:val="19"/>
          <w:szCs w:val="19"/>
        </w:rPr>
        <w:t xml:space="preserve"> Orthodontic Treatment: Section </w:t>
      </w:r>
      <w:proofErr w:type="gramStart"/>
      <w:r w:rsidR="00AD3F95">
        <w:rPr>
          <w:rStyle w:val="normaltextrun"/>
          <w:rFonts w:ascii="Calibri" w:hAnsi="Calibri" w:cs="Calibri"/>
          <w:sz w:val="19"/>
          <w:szCs w:val="19"/>
        </w:rPr>
        <w:t>1</w:t>
      </w:r>
      <w:r>
        <w:rPr>
          <w:rStyle w:val="normaltextrun"/>
          <w:rFonts w:ascii="Calibri" w:hAnsi="Calibri" w:cs="Calibri"/>
          <w:sz w:val="19"/>
          <w:szCs w:val="19"/>
        </w:rPr>
        <w:t>7</w:t>
      </w:r>
      <w:r w:rsidR="00AD3F95">
        <w:rPr>
          <w:rStyle w:val="normaltextrun"/>
          <w:rFonts w:ascii="Calibri" w:hAnsi="Calibri" w:cs="Calibri"/>
          <w:sz w:val="19"/>
          <w:szCs w:val="19"/>
        </w:rPr>
        <w:t>.5;</w:t>
      </w:r>
      <w:proofErr w:type="gramEnd"/>
      <w:r w:rsidR="00AD3F95">
        <w:rPr>
          <w:rStyle w:val="eop"/>
          <w:rFonts w:ascii="Calibri" w:hAnsi="Calibri" w:cs="Calibri"/>
          <w:sz w:val="19"/>
          <w:szCs w:val="19"/>
        </w:rPr>
        <w:t> </w:t>
      </w:r>
    </w:p>
    <w:p w14:paraId="5EEF3D69" w14:textId="77777777" w:rsidR="00AD3F95" w:rsidRDefault="00AD3F95" w:rsidP="00AD3F95">
      <w:pPr>
        <w:pStyle w:val="paragraph"/>
        <w:spacing w:before="21" w:beforeAutospacing="0" w:after="0" w:afterAutospacing="0"/>
        <w:textAlignment w:val="baseline"/>
      </w:pPr>
      <w:r>
        <w:rPr>
          <w:rStyle w:val="eop"/>
          <w:rFonts w:ascii="Calibri" w:hAnsi="Calibri" w:cs="Calibri"/>
          <w:sz w:val="19"/>
          <w:szCs w:val="19"/>
        </w:rPr>
        <w:t> </w:t>
      </w:r>
    </w:p>
    <w:p w14:paraId="1B13DAC9" w14:textId="46151F3A" w:rsidR="00AD3F95" w:rsidRDefault="00AD3F95" w:rsidP="003212CA">
      <w:pPr>
        <w:pStyle w:val="paragraph"/>
        <w:numPr>
          <w:ilvl w:val="0"/>
          <w:numId w:val="69"/>
        </w:numPr>
        <w:ind w:left="1680" w:firstLine="0"/>
        <w:textAlignment w:val="baseline"/>
        <w:rPr>
          <w:rFonts w:ascii="Calibri" w:hAnsi="Calibri" w:cs="Calibri"/>
          <w:sz w:val="19"/>
          <w:szCs w:val="19"/>
        </w:rPr>
      </w:pPr>
      <w:r>
        <w:rPr>
          <w:rStyle w:val="normaltextrun"/>
          <w:rFonts w:ascii="Calibri" w:hAnsi="Calibri" w:cs="Calibri"/>
          <w:sz w:val="19"/>
          <w:szCs w:val="19"/>
        </w:rPr>
        <w:t xml:space="preserve">Continuation of Care: Section </w:t>
      </w:r>
      <w:proofErr w:type="gramStart"/>
      <w:r>
        <w:rPr>
          <w:rStyle w:val="normaltextrun"/>
          <w:rFonts w:ascii="Calibri" w:hAnsi="Calibri" w:cs="Calibri"/>
          <w:sz w:val="19"/>
          <w:szCs w:val="19"/>
        </w:rPr>
        <w:t>1</w:t>
      </w:r>
      <w:r w:rsidR="00426C48">
        <w:rPr>
          <w:rStyle w:val="normaltextrun"/>
          <w:rFonts w:ascii="Calibri" w:hAnsi="Calibri" w:cs="Calibri"/>
          <w:sz w:val="19"/>
          <w:szCs w:val="19"/>
        </w:rPr>
        <w:t>7</w:t>
      </w:r>
      <w:r>
        <w:rPr>
          <w:rStyle w:val="normaltextrun"/>
          <w:rFonts w:ascii="Calibri" w:hAnsi="Calibri" w:cs="Calibri"/>
          <w:sz w:val="19"/>
          <w:szCs w:val="19"/>
        </w:rPr>
        <w:t>.4;</w:t>
      </w:r>
      <w:proofErr w:type="gramEnd"/>
      <w:r>
        <w:rPr>
          <w:rStyle w:val="eop"/>
          <w:rFonts w:ascii="Calibri" w:hAnsi="Calibri" w:cs="Calibri"/>
          <w:sz w:val="19"/>
          <w:szCs w:val="19"/>
        </w:rPr>
        <w:t> </w:t>
      </w:r>
    </w:p>
    <w:p w14:paraId="63BD0B3D" w14:textId="77777777" w:rsidR="00AD3F95" w:rsidRDefault="00AD3F95" w:rsidP="00AD3F95">
      <w:pPr>
        <w:pStyle w:val="paragraph"/>
        <w:spacing w:before="138" w:beforeAutospacing="0" w:after="0" w:afterAutospacing="0"/>
        <w:textAlignment w:val="baseline"/>
      </w:pPr>
      <w:r>
        <w:rPr>
          <w:rStyle w:val="eop"/>
          <w:rFonts w:ascii="Calibri" w:hAnsi="Calibri" w:cs="Calibri"/>
          <w:sz w:val="19"/>
          <w:szCs w:val="19"/>
        </w:rPr>
        <w:t> </w:t>
      </w:r>
    </w:p>
    <w:p w14:paraId="6665022B" w14:textId="77777777" w:rsidR="00AD3F95" w:rsidRDefault="00AD3F95" w:rsidP="00AD3F95">
      <w:pPr>
        <w:pStyle w:val="paragraph"/>
        <w:spacing w:before="0" w:beforeAutospacing="0" w:after="0" w:afterAutospacing="0"/>
        <w:ind w:left="600"/>
        <w:textAlignment w:val="baseline"/>
        <w:rPr>
          <w:b/>
          <w:bCs/>
        </w:rPr>
      </w:pPr>
      <w:r>
        <w:rPr>
          <w:rStyle w:val="normaltextrun"/>
          <w:rFonts w:ascii="Calibri" w:hAnsi="Calibri" w:cs="Calibri"/>
          <w:b/>
          <w:bCs/>
          <w:sz w:val="19"/>
          <w:szCs w:val="19"/>
        </w:rPr>
        <w:t>Transfers</w:t>
      </w:r>
      <w:r>
        <w:rPr>
          <w:rStyle w:val="eop"/>
          <w:rFonts w:ascii="Calibri" w:hAnsi="Calibri" w:cs="Calibri"/>
          <w:b/>
          <w:bCs/>
          <w:sz w:val="19"/>
          <w:szCs w:val="19"/>
        </w:rPr>
        <w:t> </w:t>
      </w:r>
    </w:p>
    <w:p w14:paraId="4C1111BF" w14:textId="77777777" w:rsidR="00AD3F95" w:rsidRDefault="00AD3F95" w:rsidP="00AD3F95">
      <w:pPr>
        <w:pStyle w:val="paragraph"/>
        <w:spacing w:before="129" w:beforeAutospacing="0" w:after="0" w:afterAutospacing="0"/>
        <w:ind w:left="600" w:right="990"/>
        <w:textAlignment w:val="baseline"/>
      </w:pPr>
      <w:r>
        <w:rPr>
          <w:rStyle w:val="normaltextrun"/>
          <w:rFonts w:ascii="Calibri" w:hAnsi="Calibri" w:cs="Calibri"/>
          <w:sz w:val="19"/>
          <w:szCs w:val="19"/>
        </w:rPr>
        <w:t xml:space="preserve">If a member transfers to a new dental provider's office, that new dental provider's office can retake a new series </w:t>
      </w:r>
      <w:proofErr w:type="gramStart"/>
      <w:r>
        <w:rPr>
          <w:rStyle w:val="normaltextrun"/>
          <w:rFonts w:ascii="Calibri" w:hAnsi="Calibri" w:cs="Calibri"/>
          <w:sz w:val="19"/>
          <w:szCs w:val="19"/>
        </w:rPr>
        <w:t>or shall</w:t>
      </w:r>
      <w:proofErr w:type="gramEnd"/>
      <w:r>
        <w:rPr>
          <w:rStyle w:val="normaltextrun"/>
          <w:rFonts w:ascii="Calibri" w:hAnsi="Calibri" w:cs="Calibri"/>
          <w:sz w:val="19"/>
          <w:szCs w:val="19"/>
        </w:rPr>
        <w:t xml:space="preserve"> request a copy of the member’s radiographs from the previous dental provider. If the films or their copies cannot be provided by the previous dental provider, the new dental provider shall document this fact in the member’s record and proceed to take the needed films that are required to diagnose, develop a treatment plan and provide treatment. It is not the intention of the MassHealth agency to impede timely treatment while waiting for the previous dentist to provide the requested radiographs and records.</w:t>
      </w:r>
      <w:r>
        <w:rPr>
          <w:rStyle w:val="eop"/>
          <w:rFonts w:ascii="Calibri" w:hAnsi="Calibri" w:cs="Calibri"/>
          <w:sz w:val="19"/>
          <w:szCs w:val="19"/>
        </w:rPr>
        <w:t> </w:t>
      </w:r>
    </w:p>
    <w:p w14:paraId="45E2BC54" w14:textId="77777777" w:rsidR="00AD3F95" w:rsidRDefault="00AD3F95" w:rsidP="00AD3F95">
      <w:pPr>
        <w:pStyle w:val="paragraph"/>
        <w:spacing w:before="14" w:beforeAutospacing="0" w:after="0" w:afterAutospacing="0"/>
        <w:textAlignment w:val="baseline"/>
      </w:pPr>
      <w:r>
        <w:rPr>
          <w:rStyle w:val="eop"/>
          <w:rFonts w:ascii="Calibri" w:hAnsi="Calibri" w:cs="Calibri"/>
          <w:sz w:val="19"/>
          <w:szCs w:val="19"/>
        </w:rPr>
        <w:t> </w:t>
      </w:r>
    </w:p>
    <w:p w14:paraId="265FCA98" w14:textId="77777777" w:rsidR="00AD3F95" w:rsidRDefault="00AD3F95" w:rsidP="00AD3F95">
      <w:pPr>
        <w:pStyle w:val="paragraph"/>
        <w:spacing w:before="1" w:beforeAutospacing="0" w:after="0" w:afterAutospacing="0"/>
        <w:ind w:left="600"/>
        <w:textAlignment w:val="baseline"/>
        <w:rPr>
          <w:b/>
          <w:bCs/>
        </w:rPr>
      </w:pPr>
      <w:r>
        <w:rPr>
          <w:rStyle w:val="normaltextrun"/>
          <w:rFonts w:ascii="Calibri" w:hAnsi="Calibri" w:cs="Calibri"/>
          <w:b/>
          <w:bCs/>
          <w:sz w:val="19"/>
          <w:szCs w:val="19"/>
        </w:rPr>
        <w:t>Emergency or Postoperative</w:t>
      </w:r>
      <w:r>
        <w:rPr>
          <w:rStyle w:val="eop"/>
          <w:rFonts w:ascii="Calibri" w:hAnsi="Calibri" w:cs="Calibri"/>
          <w:b/>
          <w:bCs/>
          <w:sz w:val="19"/>
          <w:szCs w:val="19"/>
        </w:rPr>
        <w:t> </w:t>
      </w:r>
    </w:p>
    <w:p w14:paraId="43EBE829" w14:textId="77777777" w:rsidR="00AD3F95" w:rsidRDefault="00AD3F95" w:rsidP="00AD3F95">
      <w:pPr>
        <w:pStyle w:val="paragraph"/>
        <w:spacing w:before="129" w:beforeAutospacing="0" w:after="0" w:afterAutospacing="0"/>
        <w:ind w:left="600" w:right="990"/>
        <w:textAlignment w:val="baseline"/>
      </w:pPr>
      <w:r>
        <w:rPr>
          <w:rStyle w:val="normaltextrun"/>
          <w:rFonts w:ascii="Calibri" w:hAnsi="Calibri" w:cs="Calibri"/>
          <w:sz w:val="19"/>
          <w:szCs w:val="19"/>
        </w:rPr>
        <w:t xml:space="preserve">In </w:t>
      </w:r>
      <w:proofErr w:type="gramStart"/>
      <w:r>
        <w:rPr>
          <w:rStyle w:val="normaltextrun"/>
          <w:rFonts w:ascii="Calibri" w:hAnsi="Calibri" w:cs="Calibri"/>
          <w:sz w:val="19"/>
          <w:szCs w:val="19"/>
        </w:rPr>
        <w:t>an emergency situation</w:t>
      </w:r>
      <w:proofErr w:type="gramEnd"/>
      <w:r>
        <w:rPr>
          <w:rStyle w:val="normaltextrun"/>
          <w:rFonts w:ascii="Calibri" w:hAnsi="Calibri" w:cs="Calibri"/>
          <w:sz w:val="19"/>
          <w:szCs w:val="19"/>
        </w:rPr>
        <w:t xml:space="preserve">, </w:t>
      </w:r>
      <w:proofErr w:type="gramStart"/>
      <w:r>
        <w:rPr>
          <w:rStyle w:val="normaltextrun"/>
          <w:rFonts w:ascii="Calibri" w:hAnsi="Calibri" w:cs="Calibri"/>
          <w:sz w:val="19"/>
          <w:szCs w:val="19"/>
        </w:rPr>
        <w:t>in order to</w:t>
      </w:r>
      <w:proofErr w:type="gramEnd"/>
      <w:r>
        <w:rPr>
          <w:rStyle w:val="normaltextrun"/>
          <w:rFonts w:ascii="Calibri" w:hAnsi="Calibri" w:cs="Calibri"/>
          <w:sz w:val="19"/>
          <w:szCs w:val="19"/>
        </w:rPr>
        <w:t xml:space="preserve"> establish a diagnosis which must be recorded, a radiograph may be taken at any time, as dentally necessary. Postoperative radiographs normally taken at the conclusion of dental treatment by a dental provider shall be maintained as part of the member’s dental records (Example: final radiographs at completion of endodontic treatment, or certain surgical procedures).</w:t>
      </w:r>
      <w:r>
        <w:rPr>
          <w:rStyle w:val="eop"/>
          <w:rFonts w:ascii="Calibri" w:hAnsi="Calibri" w:cs="Calibri"/>
          <w:sz w:val="19"/>
          <w:szCs w:val="19"/>
        </w:rPr>
        <w:t> </w:t>
      </w:r>
    </w:p>
    <w:p w14:paraId="4C36368C" w14:textId="77777777" w:rsidR="00AD3F95" w:rsidRDefault="00AD3F95" w:rsidP="00AD3F95">
      <w:pPr>
        <w:pStyle w:val="paragraph"/>
        <w:spacing w:before="14" w:beforeAutospacing="0" w:after="0" w:afterAutospacing="0"/>
        <w:textAlignment w:val="baseline"/>
      </w:pPr>
      <w:r>
        <w:rPr>
          <w:rStyle w:val="eop"/>
          <w:rFonts w:ascii="Calibri" w:hAnsi="Calibri" w:cs="Calibri"/>
          <w:sz w:val="19"/>
          <w:szCs w:val="19"/>
        </w:rPr>
        <w:t> </w:t>
      </w:r>
    </w:p>
    <w:p w14:paraId="56D787E7" w14:textId="77777777" w:rsidR="00AD3F95" w:rsidRDefault="00AD3F95" w:rsidP="00AD3F95">
      <w:pPr>
        <w:pStyle w:val="paragraph"/>
        <w:spacing w:before="0" w:beforeAutospacing="0" w:after="0" w:afterAutospacing="0"/>
        <w:ind w:left="600"/>
        <w:textAlignment w:val="baseline"/>
        <w:rPr>
          <w:b/>
          <w:bCs/>
        </w:rPr>
      </w:pPr>
      <w:r>
        <w:rPr>
          <w:rStyle w:val="normaltextrun"/>
          <w:rFonts w:ascii="Calibri" w:hAnsi="Calibri" w:cs="Calibri"/>
          <w:b/>
          <w:bCs/>
          <w:sz w:val="19"/>
          <w:szCs w:val="19"/>
        </w:rPr>
        <w:t>Referrals</w:t>
      </w:r>
      <w:r>
        <w:rPr>
          <w:rStyle w:val="eop"/>
          <w:rFonts w:ascii="Calibri" w:hAnsi="Calibri" w:cs="Calibri"/>
          <w:b/>
          <w:bCs/>
          <w:sz w:val="19"/>
          <w:szCs w:val="19"/>
        </w:rPr>
        <w:t> </w:t>
      </w:r>
    </w:p>
    <w:p w14:paraId="25858A1A" w14:textId="77777777" w:rsidR="00AD3F95" w:rsidRDefault="00AD3F95" w:rsidP="00AD3F95">
      <w:pPr>
        <w:pStyle w:val="paragraph"/>
        <w:spacing w:before="127" w:beforeAutospacing="0" w:after="0" w:afterAutospacing="0"/>
        <w:ind w:left="600" w:right="990"/>
        <w:textAlignment w:val="baseline"/>
      </w:pPr>
      <w:r>
        <w:rPr>
          <w:rStyle w:val="normaltextrun"/>
          <w:rFonts w:ascii="Calibri" w:hAnsi="Calibri" w:cs="Calibri"/>
          <w:sz w:val="19"/>
          <w:szCs w:val="19"/>
        </w:rPr>
        <w:t>Radiological services other than those ordinarily provided by a practitioner in his or her own office may be referred to a dental specialist who will provide radiological services limited to his or her own special field. Radiological services may also be requested from a physician who is a specialist in radiology or a qualified hospital facility.</w:t>
      </w:r>
      <w:r>
        <w:rPr>
          <w:rStyle w:val="eop"/>
          <w:rFonts w:ascii="Calibri" w:hAnsi="Calibri" w:cs="Calibri"/>
          <w:sz w:val="19"/>
          <w:szCs w:val="19"/>
        </w:rPr>
        <w:t> </w:t>
      </w:r>
    </w:p>
    <w:p w14:paraId="0F0FD17A" w14:textId="77777777" w:rsidR="00AD3F95" w:rsidRDefault="00AD3F95" w:rsidP="00AD3F95">
      <w:pPr>
        <w:pStyle w:val="paragraph"/>
        <w:spacing w:before="0" w:beforeAutospacing="0" w:after="0" w:afterAutospacing="0"/>
        <w:ind w:left="600" w:right="900"/>
        <w:textAlignment w:val="baseline"/>
        <w:rPr>
          <w:rStyle w:val="eop"/>
          <w:rFonts w:ascii="Calibri" w:hAnsi="Calibri" w:cs="Calibri"/>
          <w:sz w:val="19"/>
          <w:szCs w:val="19"/>
        </w:rPr>
      </w:pPr>
      <w:r>
        <w:rPr>
          <w:rStyle w:val="normaltextrun"/>
          <w:rFonts w:ascii="Calibri" w:hAnsi="Calibri" w:cs="Calibri"/>
          <w:sz w:val="19"/>
          <w:szCs w:val="19"/>
        </w:rPr>
        <w:t>Services provided by another dentist, physician, or hospital facility shall be billed directly to the MassHealth agency by that provider and not by the referring dentist.</w:t>
      </w:r>
      <w:r>
        <w:rPr>
          <w:rStyle w:val="eop"/>
          <w:rFonts w:ascii="Calibri" w:hAnsi="Calibri" w:cs="Calibri"/>
          <w:sz w:val="19"/>
          <w:szCs w:val="19"/>
        </w:rPr>
        <w:t> </w:t>
      </w:r>
    </w:p>
    <w:p w14:paraId="2B09986A" w14:textId="77777777" w:rsidR="00592572" w:rsidRDefault="00592572" w:rsidP="00AD3F95">
      <w:pPr>
        <w:pStyle w:val="paragraph"/>
        <w:spacing w:before="0" w:beforeAutospacing="0" w:after="0" w:afterAutospacing="0"/>
        <w:ind w:left="600" w:right="900"/>
        <w:textAlignment w:val="baseline"/>
        <w:rPr>
          <w:rStyle w:val="eop"/>
          <w:rFonts w:ascii="Calibri" w:hAnsi="Calibri" w:cs="Calibri"/>
          <w:sz w:val="19"/>
          <w:szCs w:val="19"/>
        </w:rPr>
      </w:pPr>
    </w:p>
    <w:bookmarkEnd w:id="2"/>
    <w:p w14:paraId="0BBA74B2" w14:textId="5BEE82E5" w:rsidR="001B503A" w:rsidRPr="00123168" w:rsidRDefault="00261DE9" w:rsidP="005554DF">
      <w:pPr>
        <w:widowControl w:val="0"/>
        <w:autoSpaceDE w:val="0"/>
        <w:autoSpaceDN w:val="0"/>
        <w:adjustRightInd w:val="0"/>
        <w:spacing w:before="33" w:after="0" w:line="240" w:lineRule="auto"/>
        <w:ind w:left="107"/>
        <w:rPr>
          <w:rFonts w:ascii="Segoe UI" w:hAnsi="Segoe UI" w:cs="Segoe UI"/>
          <w:color w:val="0070C0"/>
          <w:sz w:val="28"/>
          <w:szCs w:val="28"/>
        </w:rPr>
      </w:pPr>
      <w:r>
        <w:rPr>
          <w:rFonts w:ascii="Calibri Light" w:hAnsi="Calibri Light" w:cs="Calibri Light"/>
        </w:rPr>
        <w:br w:type="page"/>
      </w:r>
      <w:r w:rsidR="001B503A">
        <w:rPr>
          <w:rFonts w:ascii="Segoe UI" w:hAnsi="Segoe UI" w:cs="Segoe UI"/>
          <w:b/>
          <w:bCs/>
          <w:color w:val="0070C0"/>
          <w:sz w:val="28"/>
          <w:szCs w:val="28"/>
        </w:rPr>
        <w:lastRenderedPageBreak/>
        <w:t>Exhibit</w:t>
      </w:r>
      <w:r w:rsidR="001B503A" w:rsidRPr="00123168">
        <w:rPr>
          <w:rFonts w:ascii="Segoe UI" w:hAnsi="Segoe UI" w:cs="Segoe UI"/>
          <w:b/>
          <w:bCs/>
          <w:color w:val="0070C0"/>
          <w:spacing w:val="-12"/>
          <w:sz w:val="28"/>
          <w:szCs w:val="28"/>
        </w:rPr>
        <w:t xml:space="preserve"> </w:t>
      </w:r>
      <w:r w:rsidR="001B503A" w:rsidRPr="00123168">
        <w:rPr>
          <w:rFonts w:ascii="Segoe UI" w:hAnsi="Segoe UI" w:cs="Segoe UI"/>
          <w:b/>
          <w:bCs/>
          <w:color w:val="0070C0"/>
          <w:spacing w:val="1"/>
          <w:sz w:val="28"/>
          <w:szCs w:val="28"/>
        </w:rPr>
        <w:t>A</w:t>
      </w:r>
      <w:r w:rsidR="001B503A" w:rsidRPr="00123168">
        <w:rPr>
          <w:rFonts w:ascii="Segoe UI" w:hAnsi="Segoe UI" w:cs="Segoe UI"/>
          <w:b/>
          <w:bCs/>
          <w:color w:val="0070C0"/>
          <w:sz w:val="28"/>
          <w:szCs w:val="28"/>
        </w:rPr>
        <w:t>:</w:t>
      </w:r>
      <w:r w:rsidR="001B503A" w:rsidRPr="00123168">
        <w:rPr>
          <w:rFonts w:ascii="Segoe UI" w:hAnsi="Segoe UI" w:cs="Segoe UI"/>
          <w:b/>
          <w:bCs/>
          <w:color w:val="0070C0"/>
          <w:spacing w:val="-4"/>
          <w:sz w:val="28"/>
          <w:szCs w:val="28"/>
        </w:rPr>
        <w:t xml:space="preserve"> </w:t>
      </w:r>
      <w:r w:rsidR="001B503A">
        <w:rPr>
          <w:rFonts w:ascii="Segoe UI" w:hAnsi="Segoe UI" w:cs="Segoe UI"/>
          <w:b/>
          <w:bCs/>
          <w:color w:val="0070C0"/>
          <w:spacing w:val="-1"/>
          <w:sz w:val="28"/>
          <w:szCs w:val="28"/>
        </w:rPr>
        <w:t xml:space="preserve">MassHealth </w:t>
      </w:r>
      <w:r w:rsidR="008F7763">
        <w:rPr>
          <w:rFonts w:ascii="Segoe UI" w:hAnsi="Segoe UI" w:cs="Segoe UI"/>
          <w:b/>
          <w:bCs/>
          <w:color w:val="0070C0"/>
          <w:spacing w:val="-1"/>
          <w:sz w:val="28"/>
          <w:szCs w:val="28"/>
        </w:rPr>
        <w:t>Dental Program Covered Benefits</w:t>
      </w:r>
      <w:r w:rsidR="00373D23">
        <w:rPr>
          <w:rFonts w:ascii="Segoe UI" w:hAnsi="Segoe UI" w:cs="Segoe UI"/>
          <w:b/>
          <w:bCs/>
          <w:color w:val="0070C0"/>
          <w:spacing w:val="-1"/>
          <w:sz w:val="28"/>
          <w:szCs w:val="28"/>
        </w:rPr>
        <w:t>, Exclusions, Limitations, and Fee Schedule</w:t>
      </w:r>
    </w:p>
    <w:p w14:paraId="0D541A04" w14:textId="0B1B754F" w:rsidR="00261DE9" w:rsidRDefault="00261DE9">
      <w:pPr>
        <w:spacing w:after="0" w:line="240" w:lineRule="auto"/>
        <w:rPr>
          <w:rFonts w:ascii="Calibri Light" w:hAnsi="Calibri Light" w:cs="Calibri Light"/>
          <w:sz w:val="24"/>
          <w:szCs w:val="24"/>
        </w:rPr>
      </w:pPr>
    </w:p>
    <w:p w14:paraId="785C1A65"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5FD3D80B" w14:textId="77777777" w:rsidTr="00974BE2">
        <w:trPr>
          <w:trHeight w:val="153"/>
        </w:trPr>
        <w:tc>
          <w:tcPr>
            <w:tcW w:w="4561" w:type="dxa"/>
            <w:gridSpan w:val="6"/>
            <w:shd w:val="clear" w:color="auto" w:fill="001F60"/>
          </w:tcPr>
          <w:p w14:paraId="006D9EB7" w14:textId="77777777" w:rsidR="00261DE9" w:rsidRDefault="00261DE9" w:rsidP="00974BE2">
            <w:pPr>
              <w:pStyle w:val="TableParagraph"/>
              <w:spacing w:before="9" w:line="124" w:lineRule="exact"/>
              <w:ind w:left="23" w:right="-29"/>
              <w:rPr>
                <w:b/>
                <w:sz w:val="11"/>
              </w:rPr>
            </w:pPr>
            <w:bookmarkStart w:id="3" w:name="Binder1.pdf"/>
            <w:bookmarkStart w:id="4" w:name="MassHealth_Dental_Benefit_Grid_2025_09_2"/>
            <w:bookmarkEnd w:id="3"/>
            <w:bookmarkEnd w:id="4"/>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086E7613" w14:textId="77777777" w:rsidR="00261DE9" w:rsidRDefault="00261DE9" w:rsidP="00974BE2">
            <w:pPr>
              <w:pStyle w:val="TableParagraph"/>
              <w:rPr>
                <w:rFonts w:ascii="Times New Roman"/>
                <w:sz w:val="8"/>
              </w:rPr>
            </w:pPr>
          </w:p>
        </w:tc>
        <w:tc>
          <w:tcPr>
            <w:tcW w:w="460" w:type="dxa"/>
            <w:shd w:val="clear" w:color="auto" w:fill="001F60"/>
          </w:tcPr>
          <w:p w14:paraId="10B47519" w14:textId="77777777" w:rsidR="00261DE9" w:rsidRDefault="00261DE9" w:rsidP="00974BE2">
            <w:pPr>
              <w:pStyle w:val="TableParagraph"/>
              <w:rPr>
                <w:rFonts w:ascii="Times New Roman"/>
                <w:sz w:val="8"/>
              </w:rPr>
            </w:pPr>
          </w:p>
        </w:tc>
        <w:tc>
          <w:tcPr>
            <w:tcW w:w="249" w:type="dxa"/>
            <w:shd w:val="clear" w:color="auto" w:fill="001F60"/>
          </w:tcPr>
          <w:p w14:paraId="75FCF5EA" w14:textId="77777777" w:rsidR="00261DE9" w:rsidRDefault="00261DE9" w:rsidP="00974BE2">
            <w:pPr>
              <w:pStyle w:val="TableParagraph"/>
              <w:rPr>
                <w:rFonts w:ascii="Times New Roman"/>
                <w:sz w:val="8"/>
              </w:rPr>
            </w:pPr>
          </w:p>
        </w:tc>
        <w:tc>
          <w:tcPr>
            <w:tcW w:w="273" w:type="dxa"/>
            <w:shd w:val="clear" w:color="auto" w:fill="001F60"/>
          </w:tcPr>
          <w:p w14:paraId="0473128D" w14:textId="77777777" w:rsidR="00261DE9" w:rsidRDefault="00261DE9" w:rsidP="00974BE2">
            <w:pPr>
              <w:pStyle w:val="TableParagraph"/>
              <w:rPr>
                <w:rFonts w:ascii="Times New Roman"/>
                <w:sz w:val="8"/>
              </w:rPr>
            </w:pPr>
          </w:p>
        </w:tc>
        <w:tc>
          <w:tcPr>
            <w:tcW w:w="3695" w:type="dxa"/>
            <w:shd w:val="clear" w:color="auto" w:fill="001F60"/>
          </w:tcPr>
          <w:p w14:paraId="4D9B62BE" w14:textId="77777777" w:rsidR="00261DE9" w:rsidRDefault="00261DE9" w:rsidP="00974BE2">
            <w:pPr>
              <w:pStyle w:val="TableParagraph"/>
              <w:rPr>
                <w:rFonts w:ascii="Times New Roman"/>
                <w:sz w:val="8"/>
              </w:rPr>
            </w:pPr>
          </w:p>
        </w:tc>
        <w:tc>
          <w:tcPr>
            <w:tcW w:w="561" w:type="dxa"/>
            <w:shd w:val="clear" w:color="auto" w:fill="001F60"/>
          </w:tcPr>
          <w:p w14:paraId="5D2803B7" w14:textId="77777777" w:rsidR="00261DE9" w:rsidRDefault="00261DE9" w:rsidP="00974BE2">
            <w:pPr>
              <w:pStyle w:val="TableParagraph"/>
              <w:rPr>
                <w:rFonts w:ascii="Times New Roman"/>
                <w:sz w:val="8"/>
              </w:rPr>
            </w:pPr>
          </w:p>
        </w:tc>
        <w:tc>
          <w:tcPr>
            <w:tcW w:w="2481" w:type="dxa"/>
            <w:shd w:val="clear" w:color="auto" w:fill="001F60"/>
          </w:tcPr>
          <w:p w14:paraId="63236483"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595C014D" w14:textId="77777777" w:rsidTr="00974BE2">
        <w:trPr>
          <w:trHeight w:val="270"/>
        </w:trPr>
        <w:tc>
          <w:tcPr>
            <w:tcW w:w="876" w:type="dxa"/>
            <w:vMerge w:val="restart"/>
            <w:tcBorders>
              <w:bottom w:val="single" w:sz="6" w:space="0" w:color="000000"/>
            </w:tcBorders>
            <w:shd w:val="clear" w:color="auto" w:fill="B3CDFB"/>
          </w:tcPr>
          <w:p w14:paraId="5D1411C2" w14:textId="77777777" w:rsidR="00261DE9" w:rsidRDefault="00261DE9" w:rsidP="00974BE2">
            <w:pPr>
              <w:pStyle w:val="TableParagraph"/>
              <w:spacing w:before="38"/>
              <w:ind w:left="24" w:right="12"/>
              <w:jc w:val="center"/>
              <w:rPr>
                <w:b/>
                <w:sz w:val="12"/>
              </w:rPr>
            </w:pPr>
            <w:r>
              <w:rPr>
                <w:b/>
                <w:spacing w:val="-2"/>
                <w:w w:val="115"/>
                <w:sz w:val="12"/>
              </w:rPr>
              <w:t>Procedure</w:t>
            </w:r>
          </w:p>
          <w:p w14:paraId="65FA31AA"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single" w:sz="6" w:space="0" w:color="000000"/>
            </w:tcBorders>
            <w:shd w:val="clear" w:color="auto" w:fill="D8E6FD"/>
          </w:tcPr>
          <w:p w14:paraId="4A504011"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03B6A8F1"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117BD416"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5683FBC0" w14:textId="77777777" w:rsidR="00261DE9" w:rsidRDefault="00261DE9" w:rsidP="00974BE2">
            <w:pPr>
              <w:pStyle w:val="TableParagraph"/>
              <w:spacing w:before="39" w:line="95" w:lineRule="exact"/>
              <w:ind w:left="137"/>
              <w:rPr>
                <w:b/>
                <w:sz w:val="9"/>
              </w:rPr>
            </w:pPr>
            <w:r>
              <w:rPr>
                <w:b/>
                <w:spacing w:val="-2"/>
                <w:w w:val="125"/>
                <w:sz w:val="9"/>
              </w:rPr>
              <w:t>(Regular)</w:t>
            </w:r>
          </w:p>
        </w:tc>
        <w:tc>
          <w:tcPr>
            <w:tcW w:w="350" w:type="dxa"/>
            <w:vMerge w:val="restart"/>
            <w:tcBorders>
              <w:bottom w:val="single" w:sz="6" w:space="0" w:color="000000"/>
            </w:tcBorders>
            <w:shd w:val="clear" w:color="auto" w:fill="B5E2E8"/>
          </w:tcPr>
          <w:p w14:paraId="205DD197" w14:textId="77777777" w:rsidR="00261DE9" w:rsidRDefault="00261DE9" w:rsidP="00974BE2">
            <w:pPr>
              <w:pStyle w:val="TableParagraph"/>
              <w:spacing w:before="35"/>
              <w:rPr>
                <w:sz w:val="9"/>
              </w:rPr>
            </w:pPr>
          </w:p>
          <w:p w14:paraId="4A3E435B"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single" w:sz="6" w:space="0" w:color="000000"/>
            </w:tcBorders>
            <w:shd w:val="clear" w:color="auto" w:fill="FFE1CC"/>
          </w:tcPr>
          <w:p w14:paraId="51AAC80F" w14:textId="77777777" w:rsidR="00261DE9" w:rsidRDefault="00261DE9" w:rsidP="00974BE2">
            <w:pPr>
              <w:pStyle w:val="TableParagraph"/>
              <w:spacing w:before="78"/>
              <w:ind w:left="155"/>
              <w:rPr>
                <w:b/>
                <w:sz w:val="9"/>
              </w:rPr>
            </w:pPr>
            <w:r>
              <w:rPr>
                <w:b/>
                <w:color w:val="CD0000"/>
                <w:spacing w:val="-5"/>
                <w:w w:val="120"/>
                <w:sz w:val="9"/>
              </w:rPr>
              <w:t>MH</w:t>
            </w:r>
          </w:p>
          <w:p w14:paraId="1FC9C4AA"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1A8A5FBD"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single" w:sz="6" w:space="0" w:color="000000"/>
            </w:tcBorders>
            <w:shd w:val="clear" w:color="auto" w:fill="D8D1E8"/>
          </w:tcPr>
          <w:p w14:paraId="49878F0E"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single" w:sz="6" w:space="0" w:color="000000"/>
            </w:tcBorders>
            <w:shd w:val="clear" w:color="auto" w:fill="D1F0DA"/>
          </w:tcPr>
          <w:p w14:paraId="7087EB2B"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single" w:sz="6" w:space="0" w:color="000000"/>
            </w:tcBorders>
            <w:shd w:val="clear" w:color="auto" w:fill="CFE2F2"/>
          </w:tcPr>
          <w:p w14:paraId="2955BDB8"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548B9B2E" w14:textId="77777777" w:rsidTr="00974BE2">
        <w:trPr>
          <w:trHeight w:val="130"/>
        </w:trPr>
        <w:tc>
          <w:tcPr>
            <w:tcW w:w="876" w:type="dxa"/>
            <w:vMerge/>
            <w:tcBorders>
              <w:top w:val="nil"/>
              <w:bottom w:val="single" w:sz="6" w:space="0" w:color="000000"/>
            </w:tcBorders>
            <w:shd w:val="clear" w:color="auto" w:fill="B3CDFB"/>
          </w:tcPr>
          <w:p w14:paraId="39AACF6C" w14:textId="77777777" w:rsidR="00261DE9" w:rsidRDefault="00261DE9" w:rsidP="00974BE2">
            <w:pPr>
              <w:rPr>
                <w:sz w:val="2"/>
                <w:szCs w:val="2"/>
              </w:rPr>
            </w:pPr>
          </w:p>
        </w:tc>
        <w:tc>
          <w:tcPr>
            <w:tcW w:w="1980" w:type="dxa"/>
            <w:vMerge/>
            <w:tcBorders>
              <w:top w:val="nil"/>
              <w:bottom w:val="single" w:sz="6" w:space="0" w:color="000000"/>
            </w:tcBorders>
            <w:shd w:val="clear" w:color="auto" w:fill="D8E6FD"/>
          </w:tcPr>
          <w:p w14:paraId="68E44403" w14:textId="77777777" w:rsidR="00261DE9" w:rsidRDefault="00261DE9" w:rsidP="00974BE2">
            <w:pPr>
              <w:rPr>
                <w:sz w:val="2"/>
                <w:szCs w:val="2"/>
              </w:rPr>
            </w:pPr>
          </w:p>
        </w:tc>
        <w:tc>
          <w:tcPr>
            <w:tcW w:w="542" w:type="dxa"/>
            <w:tcBorders>
              <w:bottom w:val="single" w:sz="6" w:space="0" w:color="000000"/>
            </w:tcBorders>
            <w:shd w:val="clear" w:color="auto" w:fill="FDF2CD"/>
          </w:tcPr>
          <w:p w14:paraId="181228DE" w14:textId="77777777" w:rsidR="00261DE9" w:rsidRDefault="00261DE9" w:rsidP="00974BE2">
            <w:pPr>
              <w:pStyle w:val="TableParagraph"/>
              <w:spacing w:before="21" w:line="89" w:lineRule="exact"/>
              <w:ind w:left="15"/>
              <w:jc w:val="center"/>
              <w:rPr>
                <w:b/>
                <w:sz w:val="9"/>
              </w:rPr>
            </w:pPr>
            <w:r>
              <w:rPr>
                <w:b/>
                <w:color w:val="0C59DB"/>
                <w:spacing w:val="-5"/>
                <w:w w:val="125"/>
                <w:sz w:val="9"/>
              </w:rPr>
              <w:t>&lt;21</w:t>
            </w:r>
          </w:p>
        </w:tc>
        <w:tc>
          <w:tcPr>
            <w:tcW w:w="477" w:type="dxa"/>
            <w:tcBorders>
              <w:bottom w:val="single" w:sz="6" w:space="0" w:color="000000"/>
            </w:tcBorders>
            <w:shd w:val="clear" w:color="auto" w:fill="FDF2CD"/>
          </w:tcPr>
          <w:p w14:paraId="0BB69735" w14:textId="77777777" w:rsidR="00261DE9" w:rsidRDefault="00261DE9" w:rsidP="00974BE2">
            <w:pPr>
              <w:pStyle w:val="TableParagraph"/>
              <w:spacing w:before="21" w:line="89" w:lineRule="exact"/>
              <w:ind w:left="31" w:right="18"/>
              <w:jc w:val="center"/>
              <w:rPr>
                <w:b/>
                <w:sz w:val="9"/>
              </w:rPr>
            </w:pPr>
            <w:r>
              <w:rPr>
                <w:b/>
                <w:spacing w:val="-5"/>
                <w:w w:val="125"/>
                <w:sz w:val="9"/>
              </w:rPr>
              <w:t>21+</w:t>
            </w:r>
          </w:p>
        </w:tc>
        <w:tc>
          <w:tcPr>
            <w:tcW w:w="302" w:type="dxa"/>
            <w:tcBorders>
              <w:bottom w:val="single" w:sz="6" w:space="0" w:color="000000"/>
            </w:tcBorders>
            <w:shd w:val="clear" w:color="auto" w:fill="D8E6FD"/>
          </w:tcPr>
          <w:p w14:paraId="76D37576" w14:textId="77777777" w:rsidR="00261DE9" w:rsidRDefault="00261DE9" w:rsidP="00974BE2">
            <w:pPr>
              <w:pStyle w:val="TableParagraph"/>
              <w:spacing w:before="21" w:line="89" w:lineRule="exact"/>
              <w:ind w:left="25" w:right="8"/>
              <w:jc w:val="center"/>
              <w:rPr>
                <w:b/>
                <w:sz w:val="9"/>
              </w:rPr>
            </w:pPr>
            <w:r>
              <w:rPr>
                <w:b/>
                <w:color w:val="0C59DB"/>
                <w:spacing w:val="-5"/>
                <w:w w:val="125"/>
                <w:sz w:val="9"/>
              </w:rPr>
              <w:t>&lt;21</w:t>
            </w:r>
          </w:p>
        </w:tc>
        <w:tc>
          <w:tcPr>
            <w:tcW w:w="384" w:type="dxa"/>
            <w:tcBorders>
              <w:bottom w:val="single" w:sz="6" w:space="0" w:color="000000"/>
            </w:tcBorders>
            <w:shd w:val="clear" w:color="auto" w:fill="D8E6FD"/>
          </w:tcPr>
          <w:p w14:paraId="294E2C53" w14:textId="77777777" w:rsidR="00261DE9" w:rsidRDefault="00261DE9" w:rsidP="00974BE2">
            <w:pPr>
              <w:pStyle w:val="TableParagraph"/>
              <w:spacing w:before="21" w:line="89" w:lineRule="exact"/>
              <w:ind w:left="17"/>
              <w:jc w:val="center"/>
              <w:rPr>
                <w:b/>
                <w:sz w:val="9"/>
              </w:rPr>
            </w:pPr>
            <w:r>
              <w:rPr>
                <w:b/>
                <w:spacing w:val="-5"/>
                <w:w w:val="125"/>
                <w:sz w:val="9"/>
              </w:rPr>
              <w:t>21+</w:t>
            </w:r>
          </w:p>
        </w:tc>
        <w:tc>
          <w:tcPr>
            <w:tcW w:w="350" w:type="dxa"/>
            <w:vMerge/>
            <w:tcBorders>
              <w:top w:val="nil"/>
              <w:bottom w:val="single" w:sz="6" w:space="0" w:color="000000"/>
            </w:tcBorders>
            <w:shd w:val="clear" w:color="auto" w:fill="B5E2E8"/>
          </w:tcPr>
          <w:p w14:paraId="37073AC1" w14:textId="77777777" w:rsidR="00261DE9" w:rsidRDefault="00261DE9" w:rsidP="00974BE2">
            <w:pPr>
              <w:rPr>
                <w:sz w:val="2"/>
                <w:szCs w:val="2"/>
              </w:rPr>
            </w:pPr>
          </w:p>
        </w:tc>
        <w:tc>
          <w:tcPr>
            <w:tcW w:w="460" w:type="dxa"/>
            <w:vMerge/>
            <w:tcBorders>
              <w:top w:val="nil"/>
              <w:bottom w:val="single" w:sz="6" w:space="0" w:color="000000"/>
            </w:tcBorders>
            <w:shd w:val="clear" w:color="auto" w:fill="FFE1CC"/>
          </w:tcPr>
          <w:p w14:paraId="2B65C659" w14:textId="77777777" w:rsidR="00261DE9" w:rsidRDefault="00261DE9" w:rsidP="00974BE2">
            <w:pPr>
              <w:rPr>
                <w:sz w:val="2"/>
                <w:szCs w:val="2"/>
              </w:rPr>
            </w:pPr>
          </w:p>
        </w:tc>
        <w:tc>
          <w:tcPr>
            <w:tcW w:w="249" w:type="dxa"/>
            <w:tcBorders>
              <w:bottom w:val="single" w:sz="6" w:space="0" w:color="000000"/>
            </w:tcBorders>
            <w:shd w:val="clear" w:color="auto" w:fill="D8E6FD"/>
          </w:tcPr>
          <w:p w14:paraId="7A76FBB3" w14:textId="77777777" w:rsidR="00261DE9" w:rsidRDefault="00261DE9" w:rsidP="00974BE2">
            <w:pPr>
              <w:pStyle w:val="TableParagraph"/>
              <w:spacing w:before="21" w:line="89" w:lineRule="exact"/>
              <w:ind w:left="26" w:right="6"/>
              <w:jc w:val="center"/>
              <w:rPr>
                <w:b/>
                <w:sz w:val="9"/>
              </w:rPr>
            </w:pPr>
            <w:r>
              <w:rPr>
                <w:b/>
                <w:color w:val="0C59DB"/>
                <w:spacing w:val="-5"/>
                <w:w w:val="125"/>
                <w:sz w:val="9"/>
              </w:rPr>
              <w:t>&lt;21</w:t>
            </w:r>
          </w:p>
        </w:tc>
        <w:tc>
          <w:tcPr>
            <w:tcW w:w="273" w:type="dxa"/>
            <w:tcBorders>
              <w:bottom w:val="single" w:sz="6" w:space="0" w:color="000000"/>
            </w:tcBorders>
            <w:shd w:val="clear" w:color="auto" w:fill="D8E6FD"/>
          </w:tcPr>
          <w:p w14:paraId="41A30B25" w14:textId="77777777" w:rsidR="00261DE9" w:rsidRDefault="00261DE9" w:rsidP="00974BE2">
            <w:pPr>
              <w:pStyle w:val="TableParagraph"/>
              <w:spacing w:before="21" w:line="89" w:lineRule="exact"/>
              <w:ind w:left="21"/>
              <w:jc w:val="center"/>
              <w:rPr>
                <w:b/>
                <w:sz w:val="9"/>
              </w:rPr>
            </w:pPr>
            <w:r>
              <w:rPr>
                <w:b/>
                <w:spacing w:val="-5"/>
                <w:w w:val="125"/>
                <w:sz w:val="9"/>
              </w:rPr>
              <w:t>21+</w:t>
            </w:r>
          </w:p>
        </w:tc>
        <w:tc>
          <w:tcPr>
            <w:tcW w:w="3695" w:type="dxa"/>
            <w:vMerge/>
            <w:tcBorders>
              <w:top w:val="nil"/>
              <w:bottom w:val="single" w:sz="6" w:space="0" w:color="000000"/>
            </w:tcBorders>
            <w:shd w:val="clear" w:color="auto" w:fill="D8D1E8"/>
          </w:tcPr>
          <w:p w14:paraId="26EF73DE" w14:textId="77777777" w:rsidR="00261DE9" w:rsidRDefault="00261DE9" w:rsidP="00974BE2">
            <w:pPr>
              <w:rPr>
                <w:sz w:val="2"/>
                <w:szCs w:val="2"/>
              </w:rPr>
            </w:pPr>
          </w:p>
        </w:tc>
        <w:tc>
          <w:tcPr>
            <w:tcW w:w="561" w:type="dxa"/>
            <w:vMerge/>
            <w:tcBorders>
              <w:top w:val="nil"/>
              <w:bottom w:val="single" w:sz="6" w:space="0" w:color="000000"/>
            </w:tcBorders>
            <w:shd w:val="clear" w:color="auto" w:fill="D1F0DA"/>
          </w:tcPr>
          <w:p w14:paraId="4B3CD4EE" w14:textId="77777777" w:rsidR="00261DE9" w:rsidRDefault="00261DE9" w:rsidP="00974BE2">
            <w:pPr>
              <w:rPr>
                <w:sz w:val="2"/>
                <w:szCs w:val="2"/>
              </w:rPr>
            </w:pPr>
          </w:p>
        </w:tc>
        <w:tc>
          <w:tcPr>
            <w:tcW w:w="2481" w:type="dxa"/>
            <w:vMerge/>
            <w:tcBorders>
              <w:top w:val="nil"/>
              <w:bottom w:val="single" w:sz="6" w:space="0" w:color="000000"/>
            </w:tcBorders>
            <w:shd w:val="clear" w:color="auto" w:fill="CFE2F2"/>
          </w:tcPr>
          <w:p w14:paraId="77C17AA9" w14:textId="77777777" w:rsidR="00261DE9" w:rsidRDefault="00261DE9" w:rsidP="00974BE2">
            <w:pPr>
              <w:rPr>
                <w:sz w:val="2"/>
                <w:szCs w:val="2"/>
              </w:rPr>
            </w:pPr>
          </w:p>
        </w:tc>
      </w:tr>
      <w:tr w:rsidR="00261DE9" w14:paraId="43CF63C7" w14:textId="77777777" w:rsidTr="00974BE2">
        <w:trPr>
          <w:trHeight w:val="151"/>
        </w:trPr>
        <w:tc>
          <w:tcPr>
            <w:tcW w:w="876" w:type="dxa"/>
            <w:tcBorders>
              <w:top w:val="single" w:sz="6" w:space="0" w:color="000000"/>
            </w:tcBorders>
            <w:shd w:val="clear" w:color="auto" w:fill="001F60"/>
          </w:tcPr>
          <w:p w14:paraId="0ACD223C" w14:textId="77777777" w:rsidR="00261DE9" w:rsidRDefault="00261DE9" w:rsidP="00974BE2">
            <w:pPr>
              <w:pStyle w:val="TableParagraph"/>
              <w:spacing w:before="7" w:line="124" w:lineRule="exact"/>
              <w:ind w:right="190"/>
              <w:jc w:val="right"/>
              <w:rPr>
                <w:b/>
                <w:sz w:val="11"/>
              </w:rPr>
            </w:pPr>
            <w:r>
              <w:rPr>
                <w:b/>
                <w:color w:val="FFFFFF"/>
                <w:w w:val="110"/>
                <w:sz w:val="11"/>
              </w:rPr>
              <w:t>I.</w:t>
            </w:r>
            <w:r>
              <w:rPr>
                <w:b/>
                <w:color w:val="FFFFFF"/>
                <w:spacing w:val="-2"/>
                <w:w w:val="110"/>
                <w:sz w:val="11"/>
              </w:rPr>
              <w:t xml:space="preserve"> Diagnostic</w:t>
            </w:r>
          </w:p>
        </w:tc>
        <w:tc>
          <w:tcPr>
            <w:tcW w:w="1980" w:type="dxa"/>
            <w:tcBorders>
              <w:top w:val="single" w:sz="6" w:space="0" w:color="000000"/>
            </w:tcBorders>
            <w:shd w:val="clear" w:color="auto" w:fill="001F60"/>
          </w:tcPr>
          <w:p w14:paraId="7AA70833" w14:textId="77777777" w:rsidR="00261DE9" w:rsidRDefault="00261DE9" w:rsidP="00974BE2">
            <w:pPr>
              <w:pStyle w:val="TableParagraph"/>
              <w:rPr>
                <w:rFonts w:ascii="Times New Roman"/>
                <w:sz w:val="8"/>
              </w:rPr>
            </w:pPr>
          </w:p>
        </w:tc>
        <w:tc>
          <w:tcPr>
            <w:tcW w:w="542" w:type="dxa"/>
            <w:tcBorders>
              <w:top w:val="single" w:sz="6" w:space="0" w:color="000000"/>
            </w:tcBorders>
            <w:shd w:val="clear" w:color="auto" w:fill="001F60"/>
          </w:tcPr>
          <w:p w14:paraId="74F27367" w14:textId="77777777" w:rsidR="00261DE9" w:rsidRDefault="00261DE9" w:rsidP="00974BE2">
            <w:pPr>
              <w:pStyle w:val="TableParagraph"/>
              <w:rPr>
                <w:rFonts w:ascii="Times New Roman"/>
                <w:sz w:val="8"/>
              </w:rPr>
            </w:pPr>
          </w:p>
        </w:tc>
        <w:tc>
          <w:tcPr>
            <w:tcW w:w="477" w:type="dxa"/>
            <w:tcBorders>
              <w:top w:val="single" w:sz="6" w:space="0" w:color="000000"/>
            </w:tcBorders>
            <w:shd w:val="clear" w:color="auto" w:fill="001F60"/>
          </w:tcPr>
          <w:p w14:paraId="14421F65" w14:textId="77777777" w:rsidR="00261DE9" w:rsidRDefault="00261DE9" w:rsidP="00974BE2">
            <w:pPr>
              <w:pStyle w:val="TableParagraph"/>
              <w:rPr>
                <w:rFonts w:ascii="Times New Roman"/>
                <w:sz w:val="8"/>
              </w:rPr>
            </w:pPr>
          </w:p>
        </w:tc>
        <w:tc>
          <w:tcPr>
            <w:tcW w:w="302" w:type="dxa"/>
            <w:tcBorders>
              <w:top w:val="single" w:sz="6" w:space="0" w:color="000000"/>
            </w:tcBorders>
            <w:shd w:val="clear" w:color="auto" w:fill="001F60"/>
          </w:tcPr>
          <w:p w14:paraId="47BB2B99" w14:textId="77777777" w:rsidR="00261DE9" w:rsidRDefault="00261DE9" w:rsidP="00974BE2">
            <w:pPr>
              <w:pStyle w:val="TableParagraph"/>
              <w:rPr>
                <w:rFonts w:ascii="Times New Roman"/>
                <w:sz w:val="8"/>
              </w:rPr>
            </w:pPr>
          </w:p>
        </w:tc>
        <w:tc>
          <w:tcPr>
            <w:tcW w:w="384" w:type="dxa"/>
            <w:tcBorders>
              <w:top w:val="single" w:sz="6" w:space="0" w:color="000000"/>
            </w:tcBorders>
            <w:shd w:val="clear" w:color="auto" w:fill="001F60"/>
          </w:tcPr>
          <w:p w14:paraId="7284787A" w14:textId="77777777" w:rsidR="00261DE9" w:rsidRDefault="00261DE9" w:rsidP="00974BE2">
            <w:pPr>
              <w:pStyle w:val="TableParagraph"/>
              <w:rPr>
                <w:rFonts w:ascii="Times New Roman"/>
                <w:sz w:val="8"/>
              </w:rPr>
            </w:pPr>
          </w:p>
        </w:tc>
        <w:tc>
          <w:tcPr>
            <w:tcW w:w="350" w:type="dxa"/>
            <w:tcBorders>
              <w:top w:val="single" w:sz="6" w:space="0" w:color="000000"/>
            </w:tcBorders>
            <w:shd w:val="clear" w:color="auto" w:fill="001F60"/>
          </w:tcPr>
          <w:p w14:paraId="5F0ECFBD" w14:textId="77777777" w:rsidR="00261DE9" w:rsidRDefault="00261DE9" w:rsidP="00974BE2">
            <w:pPr>
              <w:pStyle w:val="TableParagraph"/>
              <w:rPr>
                <w:rFonts w:ascii="Times New Roman"/>
                <w:sz w:val="8"/>
              </w:rPr>
            </w:pPr>
          </w:p>
        </w:tc>
        <w:tc>
          <w:tcPr>
            <w:tcW w:w="460" w:type="dxa"/>
            <w:tcBorders>
              <w:top w:val="single" w:sz="6" w:space="0" w:color="000000"/>
            </w:tcBorders>
            <w:shd w:val="clear" w:color="auto" w:fill="001F60"/>
          </w:tcPr>
          <w:p w14:paraId="56446365" w14:textId="77777777" w:rsidR="00261DE9" w:rsidRDefault="00261DE9" w:rsidP="00974BE2">
            <w:pPr>
              <w:pStyle w:val="TableParagraph"/>
              <w:rPr>
                <w:rFonts w:ascii="Times New Roman"/>
                <w:sz w:val="8"/>
              </w:rPr>
            </w:pPr>
          </w:p>
        </w:tc>
        <w:tc>
          <w:tcPr>
            <w:tcW w:w="249" w:type="dxa"/>
            <w:tcBorders>
              <w:top w:val="single" w:sz="6" w:space="0" w:color="000000"/>
            </w:tcBorders>
            <w:shd w:val="clear" w:color="auto" w:fill="001F60"/>
          </w:tcPr>
          <w:p w14:paraId="18A5FC73" w14:textId="77777777" w:rsidR="00261DE9" w:rsidRDefault="00261DE9" w:rsidP="00974BE2">
            <w:pPr>
              <w:pStyle w:val="TableParagraph"/>
              <w:rPr>
                <w:rFonts w:ascii="Times New Roman"/>
                <w:sz w:val="8"/>
              </w:rPr>
            </w:pPr>
          </w:p>
        </w:tc>
        <w:tc>
          <w:tcPr>
            <w:tcW w:w="273" w:type="dxa"/>
            <w:tcBorders>
              <w:top w:val="single" w:sz="6" w:space="0" w:color="000000"/>
            </w:tcBorders>
            <w:shd w:val="clear" w:color="auto" w:fill="001F60"/>
          </w:tcPr>
          <w:p w14:paraId="32D28AB0" w14:textId="77777777" w:rsidR="00261DE9" w:rsidRDefault="00261DE9" w:rsidP="00974BE2">
            <w:pPr>
              <w:pStyle w:val="TableParagraph"/>
              <w:rPr>
                <w:rFonts w:ascii="Times New Roman"/>
                <w:sz w:val="8"/>
              </w:rPr>
            </w:pPr>
          </w:p>
        </w:tc>
        <w:tc>
          <w:tcPr>
            <w:tcW w:w="3695" w:type="dxa"/>
            <w:tcBorders>
              <w:top w:val="single" w:sz="6" w:space="0" w:color="000000"/>
            </w:tcBorders>
            <w:shd w:val="clear" w:color="auto" w:fill="001F60"/>
          </w:tcPr>
          <w:p w14:paraId="521F63A5" w14:textId="77777777" w:rsidR="00261DE9" w:rsidRDefault="00261DE9" w:rsidP="00974BE2">
            <w:pPr>
              <w:pStyle w:val="TableParagraph"/>
              <w:rPr>
                <w:rFonts w:ascii="Times New Roman"/>
                <w:sz w:val="8"/>
              </w:rPr>
            </w:pPr>
          </w:p>
        </w:tc>
        <w:tc>
          <w:tcPr>
            <w:tcW w:w="561" w:type="dxa"/>
            <w:tcBorders>
              <w:top w:val="single" w:sz="6" w:space="0" w:color="000000"/>
            </w:tcBorders>
            <w:shd w:val="clear" w:color="auto" w:fill="001F60"/>
          </w:tcPr>
          <w:p w14:paraId="193E8563" w14:textId="77777777" w:rsidR="00261DE9" w:rsidRDefault="00261DE9" w:rsidP="00974BE2">
            <w:pPr>
              <w:pStyle w:val="TableParagraph"/>
              <w:rPr>
                <w:rFonts w:ascii="Times New Roman"/>
                <w:sz w:val="8"/>
              </w:rPr>
            </w:pPr>
          </w:p>
        </w:tc>
        <w:tc>
          <w:tcPr>
            <w:tcW w:w="2481" w:type="dxa"/>
            <w:tcBorders>
              <w:top w:val="single" w:sz="6" w:space="0" w:color="000000"/>
            </w:tcBorders>
            <w:shd w:val="clear" w:color="auto" w:fill="001F60"/>
          </w:tcPr>
          <w:p w14:paraId="0E8FF5A5" w14:textId="77777777" w:rsidR="00261DE9" w:rsidRDefault="00261DE9" w:rsidP="00974BE2">
            <w:pPr>
              <w:pStyle w:val="TableParagraph"/>
              <w:rPr>
                <w:rFonts w:ascii="Times New Roman"/>
                <w:sz w:val="8"/>
              </w:rPr>
            </w:pPr>
          </w:p>
        </w:tc>
      </w:tr>
      <w:tr w:rsidR="00261DE9" w14:paraId="16E517B8" w14:textId="77777777" w:rsidTr="00974BE2">
        <w:trPr>
          <w:trHeight w:val="520"/>
        </w:trPr>
        <w:tc>
          <w:tcPr>
            <w:tcW w:w="876" w:type="dxa"/>
          </w:tcPr>
          <w:p w14:paraId="0633A2E9" w14:textId="77777777" w:rsidR="00261DE9" w:rsidRDefault="00261DE9" w:rsidP="00974BE2">
            <w:pPr>
              <w:pStyle w:val="TableParagraph"/>
              <w:spacing w:before="4"/>
              <w:rPr>
                <w:sz w:val="14"/>
              </w:rPr>
            </w:pPr>
          </w:p>
          <w:p w14:paraId="05FD816A" w14:textId="77777777" w:rsidR="00261DE9" w:rsidRDefault="00261DE9" w:rsidP="00974BE2">
            <w:pPr>
              <w:pStyle w:val="TableParagraph"/>
              <w:ind w:right="192"/>
              <w:jc w:val="right"/>
              <w:rPr>
                <w:b/>
                <w:sz w:val="14"/>
              </w:rPr>
            </w:pPr>
            <w:r>
              <w:rPr>
                <w:b/>
                <w:spacing w:val="-4"/>
                <w:w w:val="120"/>
                <w:sz w:val="14"/>
              </w:rPr>
              <w:t>D0120</w:t>
            </w:r>
          </w:p>
        </w:tc>
        <w:tc>
          <w:tcPr>
            <w:tcW w:w="1980" w:type="dxa"/>
          </w:tcPr>
          <w:p w14:paraId="695A7EE5" w14:textId="77777777" w:rsidR="00261DE9" w:rsidRDefault="00261DE9" w:rsidP="00974BE2">
            <w:pPr>
              <w:pStyle w:val="TableParagraph"/>
              <w:spacing w:before="98" w:line="314" w:lineRule="auto"/>
              <w:ind w:left="26"/>
              <w:rPr>
                <w:b/>
                <w:sz w:val="12"/>
              </w:rPr>
            </w:pPr>
            <w:r>
              <w:rPr>
                <w:b/>
                <w:w w:val="120"/>
                <w:sz w:val="12"/>
              </w:rPr>
              <w:t>Periodic</w:t>
            </w:r>
            <w:r>
              <w:rPr>
                <w:b/>
                <w:spacing w:val="-9"/>
                <w:w w:val="120"/>
                <w:sz w:val="12"/>
              </w:rPr>
              <w:t xml:space="preserve"> </w:t>
            </w:r>
            <w:r>
              <w:rPr>
                <w:b/>
                <w:w w:val="120"/>
                <w:sz w:val="12"/>
              </w:rPr>
              <w:t>oral</w:t>
            </w:r>
            <w:r>
              <w:rPr>
                <w:b/>
                <w:spacing w:val="-8"/>
                <w:w w:val="120"/>
                <w:sz w:val="12"/>
              </w:rPr>
              <w:t xml:space="preserve"> </w:t>
            </w:r>
            <w:r>
              <w:rPr>
                <w:b/>
                <w:w w:val="120"/>
                <w:sz w:val="12"/>
              </w:rPr>
              <w:t>evaluation</w:t>
            </w:r>
            <w:r>
              <w:rPr>
                <w:b/>
                <w:spacing w:val="-8"/>
                <w:w w:val="120"/>
                <w:sz w:val="12"/>
              </w:rPr>
              <w:t xml:space="preserve"> </w:t>
            </w:r>
            <w:r>
              <w:rPr>
                <w:b/>
                <w:w w:val="120"/>
                <w:sz w:val="12"/>
              </w:rPr>
              <w:t>-</w:t>
            </w:r>
            <w:r>
              <w:rPr>
                <w:b/>
                <w:spacing w:val="40"/>
                <w:w w:val="125"/>
                <w:sz w:val="12"/>
              </w:rPr>
              <w:t xml:space="preserve"> </w:t>
            </w:r>
            <w:r>
              <w:rPr>
                <w:b/>
                <w:w w:val="125"/>
                <w:sz w:val="12"/>
              </w:rPr>
              <w:t>established</w:t>
            </w:r>
            <w:r>
              <w:rPr>
                <w:b/>
                <w:spacing w:val="-8"/>
                <w:w w:val="125"/>
                <w:sz w:val="12"/>
              </w:rPr>
              <w:t xml:space="preserve"> </w:t>
            </w:r>
            <w:r>
              <w:rPr>
                <w:b/>
                <w:w w:val="125"/>
                <w:sz w:val="12"/>
              </w:rPr>
              <w:t>patient</w:t>
            </w:r>
          </w:p>
        </w:tc>
        <w:tc>
          <w:tcPr>
            <w:tcW w:w="542" w:type="dxa"/>
          </w:tcPr>
          <w:p w14:paraId="4FC30AA8" w14:textId="77777777" w:rsidR="00261DE9" w:rsidRDefault="00261DE9" w:rsidP="00974BE2">
            <w:pPr>
              <w:pStyle w:val="TableParagraph"/>
              <w:spacing w:before="47"/>
              <w:rPr>
                <w:sz w:val="12"/>
              </w:rPr>
            </w:pPr>
          </w:p>
          <w:p w14:paraId="087CA55A" w14:textId="77777777" w:rsidR="00261DE9" w:rsidRDefault="00261DE9" w:rsidP="00974BE2">
            <w:pPr>
              <w:pStyle w:val="TableParagraph"/>
              <w:ind w:left="15"/>
              <w:jc w:val="center"/>
              <w:rPr>
                <w:b/>
                <w:sz w:val="12"/>
              </w:rPr>
            </w:pPr>
            <w:r>
              <w:rPr>
                <w:b/>
                <w:color w:val="0C59DB"/>
                <w:spacing w:val="-5"/>
                <w:w w:val="125"/>
                <w:sz w:val="12"/>
              </w:rPr>
              <w:t>$31</w:t>
            </w:r>
          </w:p>
        </w:tc>
        <w:tc>
          <w:tcPr>
            <w:tcW w:w="477" w:type="dxa"/>
          </w:tcPr>
          <w:p w14:paraId="30E02AC3" w14:textId="77777777" w:rsidR="00261DE9" w:rsidRDefault="00261DE9" w:rsidP="00974BE2">
            <w:pPr>
              <w:pStyle w:val="TableParagraph"/>
              <w:spacing w:before="42"/>
              <w:rPr>
                <w:sz w:val="12"/>
              </w:rPr>
            </w:pPr>
          </w:p>
          <w:p w14:paraId="22D5561B" w14:textId="77777777" w:rsidR="00261DE9" w:rsidRDefault="00261DE9" w:rsidP="00974BE2">
            <w:pPr>
              <w:pStyle w:val="TableParagraph"/>
              <w:ind w:left="41" w:right="18"/>
              <w:jc w:val="center"/>
              <w:rPr>
                <w:b/>
                <w:sz w:val="12"/>
              </w:rPr>
            </w:pPr>
            <w:r>
              <w:rPr>
                <w:b/>
                <w:spacing w:val="-5"/>
                <w:w w:val="125"/>
                <w:sz w:val="12"/>
              </w:rPr>
              <w:t>$24</w:t>
            </w:r>
          </w:p>
        </w:tc>
        <w:tc>
          <w:tcPr>
            <w:tcW w:w="302" w:type="dxa"/>
          </w:tcPr>
          <w:p w14:paraId="6D55066C" w14:textId="77777777" w:rsidR="00261DE9" w:rsidRDefault="00261DE9" w:rsidP="00974BE2">
            <w:pPr>
              <w:pStyle w:val="TableParagraph"/>
              <w:spacing w:before="42"/>
              <w:rPr>
                <w:sz w:val="12"/>
              </w:rPr>
            </w:pPr>
          </w:p>
          <w:p w14:paraId="71E45B69"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6093C6D9" w14:textId="77777777" w:rsidR="00261DE9" w:rsidRDefault="00261DE9" w:rsidP="00974BE2">
            <w:pPr>
              <w:pStyle w:val="TableParagraph"/>
              <w:spacing w:before="42"/>
              <w:rPr>
                <w:sz w:val="12"/>
              </w:rPr>
            </w:pPr>
          </w:p>
          <w:p w14:paraId="20406ED7" w14:textId="77777777" w:rsidR="00261DE9" w:rsidRDefault="00261DE9" w:rsidP="00974BE2">
            <w:pPr>
              <w:pStyle w:val="TableParagraph"/>
              <w:ind w:left="23"/>
              <w:jc w:val="center"/>
              <w:rPr>
                <w:b/>
                <w:sz w:val="12"/>
              </w:rPr>
            </w:pPr>
            <w:r>
              <w:rPr>
                <w:b/>
                <w:spacing w:val="-10"/>
                <w:w w:val="125"/>
                <w:sz w:val="12"/>
              </w:rPr>
              <w:t>Y</w:t>
            </w:r>
          </w:p>
        </w:tc>
        <w:tc>
          <w:tcPr>
            <w:tcW w:w="350" w:type="dxa"/>
          </w:tcPr>
          <w:p w14:paraId="62E8F92F" w14:textId="77777777" w:rsidR="00261DE9" w:rsidRDefault="00261DE9" w:rsidP="00974BE2">
            <w:pPr>
              <w:pStyle w:val="TableParagraph"/>
              <w:spacing w:before="42"/>
              <w:rPr>
                <w:sz w:val="12"/>
              </w:rPr>
            </w:pPr>
          </w:p>
          <w:p w14:paraId="1EAC5A11"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5507F76C" w14:textId="77777777" w:rsidR="00261DE9" w:rsidRDefault="00261DE9" w:rsidP="00974BE2">
            <w:pPr>
              <w:pStyle w:val="TableParagraph"/>
              <w:spacing w:before="42"/>
              <w:rPr>
                <w:sz w:val="12"/>
              </w:rPr>
            </w:pPr>
          </w:p>
          <w:p w14:paraId="2DABBB62"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30406D94" w14:textId="77777777" w:rsidR="00261DE9" w:rsidRDefault="00261DE9" w:rsidP="00974BE2">
            <w:pPr>
              <w:pStyle w:val="TableParagraph"/>
              <w:spacing w:before="42"/>
              <w:rPr>
                <w:sz w:val="12"/>
              </w:rPr>
            </w:pPr>
          </w:p>
          <w:p w14:paraId="32B88B7A"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6CCB9073" w14:textId="77777777" w:rsidR="00261DE9" w:rsidRDefault="00261DE9" w:rsidP="00974BE2">
            <w:pPr>
              <w:pStyle w:val="TableParagraph"/>
              <w:spacing w:before="42"/>
              <w:rPr>
                <w:sz w:val="12"/>
              </w:rPr>
            </w:pPr>
          </w:p>
          <w:p w14:paraId="58717068"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12F21D86" w14:textId="77777777" w:rsidR="00261DE9" w:rsidRDefault="00261DE9" w:rsidP="00974BE2">
            <w:pPr>
              <w:pStyle w:val="TableParagraph"/>
              <w:spacing w:before="24" w:line="150" w:lineRule="atLeast"/>
              <w:ind w:left="25" w:right="41"/>
              <w:rPr>
                <w:b/>
                <w:sz w:val="9"/>
              </w:rPr>
            </w:pPr>
            <w:r>
              <w:rPr>
                <w:b/>
                <w:w w:val="120"/>
                <w:sz w:val="9"/>
              </w:rPr>
              <w:t xml:space="preserve">Two (D0120, D0145) per 1 calendar </w:t>
            </w:r>
            <w:proofErr w:type="gramStart"/>
            <w:r>
              <w:rPr>
                <w:b/>
                <w:w w:val="120"/>
                <w:sz w:val="9"/>
              </w:rPr>
              <w:t>years</w:t>
            </w:r>
            <w:proofErr w:type="gramEnd"/>
            <w:r>
              <w:rPr>
                <w:b/>
                <w:w w:val="120"/>
                <w:sz w:val="9"/>
              </w:rPr>
              <w:t>(s) per provider OR location. Not</w:t>
            </w:r>
            <w:r>
              <w:rPr>
                <w:b/>
                <w:spacing w:val="40"/>
                <w:w w:val="120"/>
                <w:sz w:val="9"/>
              </w:rPr>
              <w:t xml:space="preserve"> </w:t>
            </w:r>
            <w:r>
              <w:rPr>
                <w:b/>
                <w:w w:val="120"/>
                <w:sz w:val="9"/>
              </w:rPr>
              <w:t>covered</w:t>
            </w:r>
            <w:r>
              <w:rPr>
                <w:b/>
                <w:spacing w:val="-3"/>
                <w:w w:val="120"/>
                <w:sz w:val="9"/>
              </w:rPr>
              <w:t xml:space="preserve"> </w:t>
            </w:r>
            <w:r>
              <w:rPr>
                <w:b/>
                <w:w w:val="120"/>
                <w:sz w:val="9"/>
              </w:rPr>
              <w:t>with</w:t>
            </w:r>
            <w:r>
              <w:rPr>
                <w:b/>
                <w:spacing w:val="-3"/>
                <w:w w:val="120"/>
                <w:sz w:val="9"/>
              </w:rPr>
              <w:t xml:space="preserve"> </w:t>
            </w:r>
            <w:r>
              <w:rPr>
                <w:b/>
                <w:w w:val="120"/>
                <w:sz w:val="9"/>
              </w:rPr>
              <w:t>D9110,</w:t>
            </w:r>
            <w:r>
              <w:rPr>
                <w:b/>
                <w:spacing w:val="-2"/>
                <w:w w:val="120"/>
                <w:sz w:val="9"/>
              </w:rPr>
              <w:t xml:space="preserve"> </w:t>
            </w:r>
            <w:r>
              <w:rPr>
                <w:b/>
                <w:w w:val="120"/>
                <w:sz w:val="9"/>
              </w:rPr>
              <w:t>D0140</w:t>
            </w:r>
            <w:r>
              <w:rPr>
                <w:b/>
                <w:spacing w:val="-3"/>
                <w:w w:val="120"/>
                <w:sz w:val="9"/>
              </w:rPr>
              <w:t xml:space="preserve"> </w:t>
            </w:r>
            <w:r>
              <w:rPr>
                <w:b/>
                <w:w w:val="120"/>
                <w:sz w:val="9"/>
              </w:rPr>
              <w:t>by</w:t>
            </w:r>
            <w:r>
              <w:rPr>
                <w:b/>
                <w:spacing w:val="-2"/>
                <w:w w:val="120"/>
                <w:sz w:val="9"/>
              </w:rPr>
              <w:t xml:space="preserve"> </w:t>
            </w:r>
            <w:r>
              <w:rPr>
                <w:b/>
                <w:w w:val="120"/>
                <w:sz w:val="9"/>
              </w:rPr>
              <w:t>same</w:t>
            </w:r>
            <w:r>
              <w:rPr>
                <w:b/>
                <w:spacing w:val="-1"/>
                <w:w w:val="120"/>
                <w:sz w:val="9"/>
              </w:rPr>
              <w:t xml:space="preserve"> </w:t>
            </w:r>
            <w:r>
              <w:rPr>
                <w:b/>
                <w:w w:val="120"/>
                <w:sz w:val="9"/>
              </w:rPr>
              <w:t>provider</w:t>
            </w:r>
            <w:r>
              <w:rPr>
                <w:b/>
                <w:spacing w:val="-1"/>
                <w:w w:val="120"/>
                <w:sz w:val="9"/>
              </w:rPr>
              <w:t xml:space="preserve"> </w:t>
            </w:r>
            <w:r>
              <w:rPr>
                <w:b/>
                <w:w w:val="120"/>
                <w:sz w:val="9"/>
              </w:rPr>
              <w:t>or</w:t>
            </w:r>
            <w:r>
              <w:rPr>
                <w:b/>
                <w:spacing w:val="-2"/>
                <w:w w:val="120"/>
                <w:sz w:val="9"/>
              </w:rPr>
              <w:t xml:space="preserve"> </w:t>
            </w:r>
            <w:r>
              <w:rPr>
                <w:b/>
                <w:w w:val="120"/>
                <w:sz w:val="9"/>
              </w:rPr>
              <w:t>provider</w:t>
            </w:r>
            <w:r>
              <w:rPr>
                <w:b/>
                <w:spacing w:val="-1"/>
                <w:w w:val="120"/>
                <w:sz w:val="9"/>
              </w:rPr>
              <w:t xml:space="preserve"> </w:t>
            </w:r>
            <w:r>
              <w:rPr>
                <w:b/>
                <w:w w:val="120"/>
                <w:sz w:val="9"/>
              </w:rPr>
              <w:t>group</w:t>
            </w:r>
            <w:r>
              <w:rPr>
                <w:b/>
                <w:spacing w:val="-2"/>
                <w:w w:val="120"/>
                <w:sz w:val="9"/>
              </w:rPr>
              <w:t xml:space="preserve"> </w:t>
            </w:r>
            <w:r>
              <w:rPr>
                <w:b/>
                <w:w w:val="120"/>
                <w:sz w:val="9"/>
              </w:rPr>
              <w:t>on</w:t>
            </w:r>
            <w:r>
              <w:rPr>
                <w:b/>
                <w:spacing w:val="-4"/>
                <w:w w:val="120"/>
                <w:sz w:val="9"/>
              </w:rPr>
              <w:t xml:space="preserve"> </w:t>
            </w:r>
            <w:r>
              <w:rPr>
                <w:b/>
                <w:w w:val="120"/>
                <w:sz w:val="9"/>
              </w:rPr>
              <w:t>same</w:t>
            </w:r>
            <w:r>
              <w:rPr>
                <w:b/>
                <w:spacing w:val="-1"/>
                <w:w w:val="120"/>
                <w:sz w:val="9"/>
              </w:rPr>
              <w:t xml:space="preserve"> </w:t>
            </w:r>
            <w:r>
              <w:rPr>
                <w:b/>
                <w:w w:val="120"/>
                <w:sz w:val="9"/>
              </w:rPr>
              <w:t>date</w:t>
            </w:r>
            <w:r>
              <w:rPr>
                <w:b/>
                <w:spacing w:val="-1"/>
                <w:w w:val="120"/>
                <w:sz w:val="9"/>
              </w:rPr>
              <w:t xml:space="preserve"> </w:t>
            </w:r>
            <w:r>
              <w:rPr>
                <w:b/>
                <w:w w:val="120"/>
                <w:sz w:val="9"/>
              </w:rPr>
              <w:t>of</w:t>
            </w:r>
            <w:r>
              <w:rPr>
                <w:b/>
                <w:spacing w:val="40"/>
                <w:w w:val="120"/>
                <w:sz w:val="9"/>
              </w:rPr>
              <w:t xml:space="preserve"> </w:t>
            </w:r>
            <w:r>
              <w:rPr>
                <w:b/>
                <w:spacing w:val="-2"/>
                <w:w w:val="120"/>
                <w:sz w:val="9"/>
              </w:rPr>
              <w:t>service.</w:t>
            </w:r>
          </w:p>
        </w:tc>
        <w:tc>
          <w:tcPr>
            <w:tcW w:w="561" w:type="dxa"/>
          </w:tcPr>
          <w:p w14:paraId="6D636C0D" w14:textId="77777777" w:rsidR="00261DE9" w:rsidRDefault="00261DE9" w:rsidP="00974BE2">
            <w:pPr>
              <w:pStyle w:val="TableParagraph"/>
              <w:spacing w:before="103"/>
              <w:rPr>
                <w:sz w:val="9"/>
              </w:rPr>
            </w:pPr>
          </w:p>
          <w:p w14:paraId="1A352EC7"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05504C1B" w14:textId="77777777" w:rsidR="00261DE9" w:rsidRDefault="00261DE9" w:rsidP="00974BE2">
            <w:pPr>
              <w:pStyle w:val="TableParagraph"/>
              <w:spacing w:before="103"/>
              <w:rPr>
                <w:sz w:val="9"/>
              </w:rPr>
            </w:pPr>
          </w:p>
          <w:p w14:paraId="74846A0B"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1A3892A9" w14:textId="77777777" w:rsidTr="00974BE2">
        <w:trPr>
          <w:trHeight w:val="503"/>
        </w:trPr>
        <w:tc>
          <w:tcPr>
            <w:tcW w:w="876" w:type="dxa"/>
            <w:shd w:val="clear" w:color="auto" w:fill="D8D8D8"/>
          </w:tcPr>
          <w:p w14:paraId="6DCB9AB9" w14:textId="77777777" w:rsidR="00261DE9" w:rsidRDefault="00261DE9" w:rsidP="00974BE2">
            <w:pPr>
              <w:pStyle w:val="TableParagraph"/>
              <w:spacing w:before="167"/>
              <w:ind w:right="192"/>
              <w:jc w:val="right"/>
              <w:rPr>
                <w:b/>
                <w:sz w:val="14"/>
              </w:rPr>
            </w:pPr>
            <w:r>
              <w:rPr>
                <w:b/>
                <w:spacing w:val="-4"/>
                <w:w w:val="120"/>
                <w:sz w:val="14"/>
              </w:rPr>
              <w:t>D0140</w:t>
            </w:r>
          </w:p>
        </w:tc>
        <w:tc>
          <w:tcPr>
            <w:tcW w:w="1980" w:type="dxa"/>
            <w:shd w:val="clear" w:color="auto" w:fill="D8D8D8"/>
          </w:tcPr>
          <w:p w14:paraId="36FBA3D8" w14:textId="77777777" w:rsidR="00261DE9" w:rsidRDefault="00261DE9" w:rsidP="00974BE2">
            <w:pPr>
              <w:pStyle w:val="TableParagraph"/>
              <w:spacing w:before="90" w:line="314" w:lineRule="auto"/>
              <w:ind w:left="26"/>
              <w:rPr>
                <w:b/>
                <w:sz w:val="12"/>
              </w:rPr>
            </w:pPr>
            <w:r>
              <w:rPr>
                <w:b/>
                <w:w w:val="120"/>
                <w:sz w:val="12"/>
              </w:rPr>
              <w:t>Limited</w:t>
            </w:r>
            <w:r>
              <w:rPr>
                <w:b/>
                <w:spacing w:val="-9"/>
                <w:w w:val="120"/>
                <w:sz w:val="12"/>
              </w:rPr>
              <w:t xml:space="preserve"> </w:t>
            </w:r>
            <w:r>
              <w:rPr>
                <w:b/>
                <w:w w:val="120"/>
                <w:sz w:val="12"/>
              </w:rPr>
              <w:t>oral</w:t>
            </w:r>
            <w:r>
              <w:rPr>
                <w:b/>
                <w:spacing w:val="-8"/>
                <w:w w:val="120"/>
                <w:sz w:val="12"/>
              </w:rPr>
              <w:t xml:space="preserve"> </w:t>
            </w:r>
            <w:r>
              <w:rPr>
                <w:b/>
                <w:w w:val="120"/>
                <w:sz w:val="12"/>
              </w:rPr>
              <w:t>evaluation</w:t>
            </w:r>
            <w:r>
              <w:rPr>
                <w:b/>
                <w:spacing w:val="-8"/>
                <w:w w:val="120"/>
                <w:sz w:val="12"/>
              </w:rPr>
              <w:t xml:space="preserve"> </w:t>
            </w:r>
            <w:r>
              <w:rPr>
                <w:b/>
                <w:w w:val="120"/>
                <w:sz w:val="12"/>
              </w:rPr>
              <w:t>-</w:t>
            </w:r>
            <w:r>
              <w:rPr>
                <w:b/>
                <w:spacing w:val="40"/>
                <w:w w:val="125"/>
                <w:sz w:val="12"/>
              </w:rPr>
              <w:t xml:space="preserve"> </w:t>
            </w:r>
            <w:r>
              <w:rPr>
                <w:b/>
                <w:w w:val="125"/>
                <w:sz w:val="12"/>
              </w:rPr>
              <w:t>problem</w:t>
            </w:r>
            <w:r>
              <w:rPr>
                <w:b/>
                <w:spacing w:val="-6"/>
                <w:w w:val="125"/>
                <w:sz w:val="12"/>
              </w:rPr>
              <w:t xml:space="preserve"> </w:t>
            </w:r>
            <w:r>
              <w:rPr>
                <w:b/>
                <w:w w:val="125"/>
                <w:sz w:val="12"/>
              </w:rPr>
              <w:t>focused</w:t>
            </w:r>
          </w:p>
        </w:tc>
        <w:tc>
          <w:tcPr>
            <w:tcW w:w="542" w:type="dxa"/>
            <w:shd w:val="clear" w:color="auto" w:fill="D8D8D8"/>
          </w:tcPr>
          <w:p w14:paraId="6EC95A07" w14:textId="77777777" w:rsidR="00261DE9" w:rsidRDefault="00261DE9" w:rsidP="00974BE2">
            <w:pPr>
              <w:pStyle w:val="TableParagraph"/>
              <w:spacing w:before="40"/>
              <w:rPr>
                <w:sz w:val="12"/>
              </w:rPr>
            </w:pPr>
          </w:p>
          <w:p w14:paraId="3D8FA01A" w14:textId="77777777" w:rsidR="00261DE9" w:rsidRDefault="00261DE9" w:rsidP="00974BE2">
            <w:pPr>
              <w:pStyle w:val="TableParagraph"/>
              <w:ind w:left="15"/>
              <w:jc w:val="center"/>
              <w:rPr>
                <w:b/>
                <w:sz w:val="12"/>
              </w:rPr>
            </w:pPr>
            <w:r>
              <w:rPr>
                <w:b/>
                <w:color w:val="0C59DB"/>
                <w:spacing w:val="-5"/>
                <w:w w:val="125"/>
                <w:sz w:val="12"/>
              </w:rPr>
              <w:t>$49</w:t>
            </w:r>
          </w:p>
        </w:tc>
        <w:tc>
          <w:tcPr>
            <w:tcW w:w="477" w:type="dxa"/>
            <w:shd w:val="clear" w:color="auto" w:fill="D8D8D8"/>
          </w:tcPr>
          <w:p w14:paraId="49FDCC1A" w14:textId="77777777" w:rsidR="00261DE9" w:rsidRDefault="00261DE9" w:rsidP="00974BE2">
            <w:pPr>
              <w:pStyle w:val="TableParagraph"/>
              <w:spacing w:before="33"/>
              <w:rPr>
                <w:sz w:val="12"/>
              </w:rPr>
            </w:pPr>
          </w:p>
          <w:p w14:paraId="288BE64D" w14:textId="77777777" w:rsidR="00261DE9" w:rsidRDefault="00261DE9" w:rsidP="00974BE2">
            <w:pPr>
              <w:pStyle w:val="TableParagraph"/>
              <w:ind w:left="41" w:right="18"/>
              <w:jc w:val="center"/>
              <w:rPr>
                <w:b/>
                <w:sz w:val="12"/>
              </w:rPr>
            </w:pPr>
            <w:r>
              <w:rPr>
                <w:b/>
                <w:spacing w:val="-5"/>
                <w:w w:val="125"/>
                <w:sz w:val="12"/>
              </w:rPr>
              <w:t>$43</w:t>
            </w:r>
          </w:p>
        </w:tc>
        <w:tc>
          <w:tcPr>
            <w:tcW w:w="302" w:type="dxa"/>
            <w:shd w:val="clear" w:color="auto" w:fill="D8D8D8"/>
          </w:tcPr>
          <w:p w14:paraId="1A0EDE2F" w14:textId="77777777" w:rsidR="00261DE9" w:rsidRDefault="00261DE9" w:rsidP="00974BE2">
            <w:pPr>
              <w:pStyle w:val="TableParagraph"/>
              <w:spacing w:before="33"/>
              <w:rPr>
                <w:sz w:val="12"/>
              </w:rPr>
            </w:pPr>
          </w:p>
          <w:p w14:paraId="476E6C1E"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723699D4" w14:textId="77777777" w:rsidR="00261DE9" w:rsidRDefault="00261DE9" w:rsidP="00974BE2">
            <w:pPr>
              <w:pStyle w:val="TableParagraph"/>
              <w:spacing w:before="33"/>
              <w:rPr>
                <w:sz w:val="12"/>
              </w:rPr>
            </w:pPr>
          </w:p>
          <w:p w14:paraId="33B85F8A"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4335FEFC" w14:textId="77777777" w:rsidR="00261DE9" w:rsidRDefault="00261DE9" w:rsidP="00974BE2">
            <w:pPr>
              <w:pStyle w:val="TableParagraph"/>
              <w:spacing w:before="33"/>
              <w:rPr>
                <w:sz w:val="12"/>
              </w:rPr>
            </w:pPr>
          </w:p>
          <w:p w14:paraId="0983D8D3"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2221D0E0" w14:textId="77777777" w:rsidR="00261DE9" w:rsidRDefault="00261DE9" w:rsidP="00974BE2">
            <w:pPr>
              <w:pStyle w:val="TableParagraph"/>
              <w:spacing w:before="33"/>
              <w:rPr>
                <w:sz w:val="12"/>
              </w:rPr>
            </w:pPr>
          </w:p>
          <w:p w14:paraId="0656DA06" w14:textId="77777777" w:rsidR="00261DE9" w:rsidRDefault="00261DE9" w:rsidP="00974BE2">
            <w:pPr>
              <w:pStyle w:val="TableParagraph"/>
              <w:ind w:left="27" w:right="2"/>
              <w:jc w:val="center"/>
              <w:rPr>
                <w:b/>
                <w:sz w:val="12"/>
              </w:rPr>
            </w:pPr>
            <w:r>
              <w:rPr>
                <w:b/>
                <w:color w:val="CD0000"/>
                <w:spacing w:val="-10"/>
                <w:w w:val="125"/>
                <w:sz w:val="12"/>
              </w:rPr>
              <w:t>Y</w:t>
            </w:r>
          </w:p>
        </w:tc>
        <w:tc>
          <w:tcPr>
            <w:tcW w:w="249" w:type="dxa"/>
            <w:shd w:val="clear" w:color="auto" w:fill="D8D8D8"/>
          </w:tcPr>
          <w:p w14:paraId="4CF6D7F1" w14:textId="77777777" w:rsidR="00261DE9" w:rsidRDefault="00261DE9" w:rsidP="00974BE2">
            <w:pPr>
              <w:pStyle w:val="TableParagraph"/>
              <w:spacing w:before="33"/>
              <w:rPr>
                <w:sz w:val="12"/>
              </w:rPr>
            </w:pPr>
          </w:p>
          <w:p w14:paraId="34C7287F"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576951D9" w14:textId="77777777" w:rsidR="00261DE9" w:rsidRDefault="00261DE9" w:rsidP="00974BE2">
            <w:pPr>
              <w:pStyle w:val="TableParagraph"/>
              <w:spacing w:before="33"/>
              <w:rPr>
                <w:sz w:val="12"/>
              </w:rPr>
            </w:pPr>
          </w:p>
          <w:p w14:paraId="7E75D722"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09CB235F" w14:textId="77777777" w:rsidR="00261DE9" w:rsidRDefault="00261DE9" w:rsidP="00974BE2">
            <w:pPr>
              <w:pStyle w:val="TableParagraph"/>
              <w:spacing w:before="21"/>
              <w:rPr>
                <w:sz w:val="9"/>
              </w:rPr>
            </w:pPr>
          </w:p>
          <w:p w14:paraId="5118BC44" w14:textId="77777777" w:rsidR="00261DE9" w:rsidRDefault="00261DE9" w:rsidP="00974BE2">
            <w:pPr>
              <w:pStyle w:val="TableParagraph"/>
              <w:spacing w:line="324" w:lineRule="auto"/>
              <w:ind w:left="25" w:right="41"/>
              <w:rPr>
                <w:b/>
                <w:sz w:val="9"/>
              </w:rPr>
            </w:pPr>
            <w:r>
              <w:rPr>
                <w:b/>
                <w:w w:val="120"/>
                <w:sz w:val="9"/>
              </w:rPr>
              <w:t>Two</w:t>
            </w:r>
            <w:r>
              <w:rPr>
                <w:b/>
                <w:spacing w:val="-1"/>
                <w:w w:val="120"/>
                <w:sz w:val="9"/>
              </w:rPr>
              <w:t xml:space="preserve"> </w:t>
            </w:r>
            <w:r>
              <w:rPr>
                <w:b/>
                <w:w w:val="120"/>
                <w:sz w:val="9"/>
              </w:rPr>
              <w:t>of (D0140)</w:t>
            </w:r>
            <w:r>
              <w:rPr>
                <w:b/>
                <w:spacing w:val="-2"/>
                <w:w w:val="120"/>
                <w:sz w:val="9"/>
              </w:rPr>
              <w:t xml:space="preserve"> </w:t>
            </w:r>
            <w:r>
              <w:rPr>
                <w:b/>
                <w:w w:val="120"/>
                <w:sz w:val="9"/>
              </w:rPr>
              <w:t>per 1</w:t>
            </w:r>
            <w:r>
              <w:rPr>
                <w:b/>
                <w:spacing w:val="-1"/>
                <w:w w:val="120"/>
                <w:sz w:val="9"/>
              </w:rPr>
              <w:t xml:space="preserve"> </w:t>
            </w:r>
            <w:r>
              <w:rPr>
                <w:b/>
                <w:w w:val="120"/>
                <w:sz w:val="9"/>
              </w:rPr>
              <w:t>Calendar year(s)</w:t>
            </w:r>
            <w:r>
              <w:rPr>
                <w:b/>
                <w:spacing w:val="-1"/>
                <w:w w:val="120"/>
                <w:sz w:val="9"/>
              </w:rPr>
              <w:t xml:space="preserve"> </w:t>
            </w:r>
            <w:r>
              <w:rPr>
                <w:b/>
                <w:w w:val="120"/>
                <w:sz w:val="9"/>
              </w:rPr>
              <w:t>Per patient.</w:t>
            </w:r>
            <w:r>
              <w:rPr>
                <w:b/>
                <w:spacing w:val="-1"/>
                <w:w w:val="120"/>
                <w:sz w:val="9"/>
              </w:rPr>
              <w:t xml:space="preserve"> </w:t>
            </w:r>
            <w:r>
              <w:rPr>
                <w:b/>
                <w:w w:val="120"/>
                <w:sz w:val="9"/>
              </w:rPr>
              <w:t>Not</w:t>
            </w:r>
            <w:r>
              <w:rPr>
                <w:b/>
                <w:spacing w:val="-1"/>
                <w:w w:val="120"/>
                <w:sz w:val="9"/>
              </w:rPr>
              <w:t xml:space="preserve"> </w:t>
            </w:r>
            <w:r>
              <w:rPr>
                <w:b/>
                <w:w w:val="120"/>
                <w:sz w:val="9"/>
              </w:rPr>
              <w:t>covered with</w:t>
            </w:r>
            <w:r>
              <w:rPr>
                <w:b/>
                <w:spacing w:val="-1"/>
                <w:w w:val="120"/>
                <w:sz w:val="9"/>
              </w:rPr>
              <w:t xml:space="preserve"> </w:t>
            </w:r>
            <w:r>
              <w:rPr>
                <w:b/>
                <w:w w:val="120"/>
                <w:sz w:val="9"/>
              </w:rPr>
              <w:t>D9110,</w:t>
            </w:r>
            <w:r>
              <w:rPr>
                <w:b/>
                <w:spacing w:val="40"/>
                <w:w w:val="120"/>
                <w:sz w:val="9"/>
              </w:rPr>
              <w:t xml:space="preserve"> </w:t>
            </w:r>
            <w:r>
              <w:rPr>
                <w:b/>
                <w:w w:val="120"/>
                <w:sz w:val="9"/>
              </w:rPr>
              <w:t>D0120, D0180 by same provider or provider group on same date of service.</w:t>
            </w:r>
          </w:p>
        </w:tc>
        <w:tc>
          <w:tcPr>
            <w:tcW w:w="561" w:type="dxa"/>
            <w:shd w:val="clear" w:color="auto" w:fill="D8D8D8"/>
          </w:tcPr>
          <w:p w14:paraId="3CFB64DB" w14:textId="77777777" w:rsidR="00261DE9" w:rsidRDefault="00261DE9" w:rsidP="00974BE2">
            <w:pPr>
              <w:pStyle w:val="TableParagraph"/>
              <w:spacing w:before="95"/>
              <w:rPr>
                <w:sz w:val="9"/>
              </w:rPr>
            </w:pPr>
          </w:p>
          <w:p w14:paraId="1358EB78"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54E2020" w14:textId="77777777" w:rsidR="00261DE9" w:rsidRDefault="00261DE9" w:rsidP="00974BE2">
            <w:pPr>
              <w:pStyle w:val="TableParagraph"/>
              <w:spacing w:before="95"/>
              <w:rPr>
                <w:sz w:val="9"/>
              </w:rPr>
            </w:pPr>
          </w:p>
          <w:p w14:paraId="31335B0B"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7F9F57A0" w14:textId="77777777" w:rsidTr="00974BE2">
        <w:trPr>
          <w:trHeight w:val="748"/>
        </w:trPr>
        <w:tc>
          <w:tcPr>
            <w:tcW w:w="876" w:type="dxa"/>
          </w:tcPr>
          <w:p w14:paraId="075F12D2" w14:textId="77777777" w:rsidR="00261DE9" w:rsidRDefault="00261DE9" w:rsidP="00974BE2">
            <w:pPr>
              <w:pStyle w:val="TableParagraph"/>
              <w:spacing w:before="119"/>
              <w:rPr>
                <w:sz w:val="14"/>
              </w:rPr>
            </w:pPr>
          </w:p>
          <w:p w14:paraId="6561C952" w14:textId="77777777" w:rsidR="00261DE9" w:rsidRDefault="00261DE9" w:rsidP="00974BE2">
            <w:pPr>
              <w:pStyle w:val="TableParagraph"/>
              <w:ind w:right="192"/>
              <w:jc w:val="right"/>
              <w:rPr>
                <w:b/>
                <w:sz w:val="14"/>
              </w:rPr>
            </w:pPr>
            <w:r>
              <w:rPr>
                <w:b/>
                <w:spacing w:val="-4"/>
                <w:w w:val="120"/>
                <w:sz w:val="14"/>
              </w:rPr>
              <w:t>D0145</w:t>
            </w:r>
          </w:p>
        </w:tc>
        <w:tc>
          <w:tcPr>
            <w:tcW w:w="1980" w:type="dxa"/>
          </w:tcPr>
          <w:p w14:paraId="7375301E" w14:textId="77777777" w:rsidR="00261DE9" w:rsidRDefault="00261DE9" w:rsidP="00974BE2">
            <w:pPr>
              <w:pStyle w:val="TableParagraph"/>
              <w:spacing w:before="21" w:line="314" w:lineRule="auto"/>
              <w:ind w:left="26" w:right="238"/>
              <w:jc w:val="both"/>
              <w:rPr>
                <w:b/>
                <w:sz w:val="12"/>
              </w:rPr>
            </w:pPr>
            <w:r>
              <w:rPr>
                <w:b/>
                <w:w w:val="120"/>
                <w:sz w:val="12"/>
              </w:rPr>
              <w:t>Oral</w:t>
            </w:r>
            <w:r>
              <w:rPr>
                <w:b/>
                <w:spacing w:val="-9"/>
                <w:w w:val="120"/>
                <w:sz w:val="12"/>
              </w:rPr>
              <w:t xml:space="preserve"> </w:t>
            </w:r>
            <w:r>
              <w:rPr>
                <w:b/>
                <w:w w:val="120"/>
                <w:sz w:val="12"/>
              </w:rPr>
              <w:t>evaluation</w:t>
            </w:r>
            <w:r>
              <w:rPr>
                <w:b/>
                <w:spacing w:val="-8"/>
                <w:w w:val="120"/>
                <w:sz w:val="12"/>
              </w:rPr>
              <w:t xml:space="preserve"> </w:t>
            </w:r>
            <w:r>
              <w:rPr>
                <w:b/>
                <w:w w:val="120"/>
                <w:sz w:val="12"/>
              </w:rPr>
              <w:t>for</w:t>
            </w:r>
            <w:r>
              <w:rPr>
                <w:b/>
                <w:spacing w:val="-8"/>
                <w:w w:val="120"/>
                <w:sz w:val="12"/>
              </w:rPr>
              <w:t xml:space="preserve"> </w:t>
            </w:r>
            <w:r>
              <w:rPr>
                <w:b/>
                <w:w w:val="120"/>
                <w:sz w:val="12"/>
              </w:rPr>
              <w:t>a</w:t>
            </w:r>
            <w:r>
              <w:rPr>
                <w:b/>
                <w:spacing w:val="-8"/>
                <w:w w:val="120"/>
                <w:sz w:val="12"/>
              </w:rPr>
              <w:t xml:space="preserve"> </w:t>
            </w:r>
            <w:r>
              <w:rPr>
                <w:b/>
                <w:w w:val="120"/>
                <w:sz w:val="12"/>
              </w:rPr>
              <w:t>patient</w:t>
            </w:r>
            <w:r>
              <w:rPr>
                <w:b/>
                <w:spacing w:val="40"/>
                <w:w w:val="120"/>
                <w:sz w:val="12"/>
              </w:rPr>
              <w:t xml:space="preserve"> </w:t>
            </w:r>
            <w:r>
              <w:rPr>
                <w:b/>
                <w:w w:val="120"/>
                <w:sz w:val="12"/>
              </w:rPr>
              <w:t>under</w:t>
            </w:r>
            <w:r>
              <w:rPr>
                <w:b/>
                <w:spacing w:val="-9"/>
                <w:w w:val="120"/>
                <w:sz w:val="12"/>
              </w:rPr>
              <w:t xml:space="preserve"> </w:t>
            </w:r>
            <w:r>
              <w:rPr>
                <w:b/>
                <w:w w:val="120"/>
                <w:sz w:val="12"/>
              </w:rPr>
              <w:t>three</w:t>
            </w:r>
            <w:r>
              <w:rPr>
                <w:b/>
                <w:spacing w:val="-8"/>
                <w:w w:val="120"/>
                <w:sz w:val="12"/>
              </w:rPr>
              <w:t xml:space="preserve"> </w:t>
            </w:r>
            <w:r>
              <w:rPr>
                <w:b/>
                <w:w w:val="120"/>
                <w:sz w:val="12"/>
              </w:rPr>
              <w:t>years</w:t>
            </w:r>
            <w:r>
              <w:rPr>
                <w:b/>
                <w:spacing w:val="-8"/>
                <w:w w:val="120"/>
                <w:sz w:val="12"/>
              </w:rPr>
              <w:t xml:space="preserve"> </w:t>
            </w:r>
            <w:r>
              <w:rPr>
                <w:b/>
                <w:w w:val="120"/>
                <w:sz w:val="12"/>
              </w:rPr>
              <w:t>of</w:t>
            </w:r>
            <w:r>
              <w:rPr>
                <w:b/>
                <w:spacing w:val="-8"/>
                <w:w w:val="120"/>
                <w:sz w:val="12"/>
              </w:rPr>
              <w:t xml:space="preserve"> </w:t>
            </w:r>
            <w:r>
              <w:rPr>
                <w:b/>
                <w:w w:val="120"/>
                <w:sz w:val="12"/>
              </w:rPr>
              <w:t>age</w:t>
            </w:r>
            <w:r>
              <w:rPr>
                <w:b/>
                <w:spacing w:val="-8"/>
                <w:w w:val="120"/>
                <w:sz w:val="12"/>
              </w:rPr>
              <w:t xml:space="preserve"> </w:t>
            </w:r>
            <w:r>
              <w:rPr>
                <w:b/>
                <w:w w:val="120"/>
                <w:sz w:val="12"/>
              </w:rPr>
              <w:t>and</w:t>
            </w:r>
            <w:r>
              <w:rPr>
                <w:b/>
                <w:spacing w:val="40"/>
                <w:w w:val="120"/>
                <w:sz w:val="12"/>
              </w:rPr>
              <w:t xml:space="preserve"> </w:t>
            </w:r>
            <w:r>
              <w:rPr>
                <w:b/>
                <w:w w:val="120"/>
                <w:sz w:val="12"/>
              </w:rPr>
              <w:t>counseling with primary</w:t>
            </w:r>
          </w:p>
          <w:p w14:paraId="71C3ED3A" w14:textId="77777777" w:rsidR="00261DE9" w:rsidRDefault="00261DE9" w:rsidP="00974BE2">
            <w:pPr>
              <w:pStyle w:val="TableParagraph"/>
              <w:spacing w:line="131" w:lineRule="exact"/>
              <w:ind w:left="26"/>
              <w:rPr>
                <w:b/>
                <w:sz w:val="12"/>
              </w:rPr>
            </w:pPr>
            <w:r>
              <w:rPr>
                <w:b/>
                <w:spacing w:val="-2"/>
                <w:w w:val="120"/>
                <w:sz w:val="12"/>
              </w:rPr>
              <w:t>caregiver</w:t>
            </w:r>
          </w:p>
        </w:tc>
        <w:tc>
          <w:tcPr>
            <w:tcW w:w="542" w:type="dxa"/>
          </w:tcPr>
          <w:p w14:paraId="0470AD81" w14:textId="77777777" w:rsidR="00261DE9" w:rsidRDefault="00261DE9" w:rsidP="00974BE2">
            <w:pPr>
              <w:pStyle w:val="TableParagraph"/>
              <w:rPr>
                <w:sz w:val="12"/>
              </w:rPr>
            </w:pPr>
          </w:p>
          <w:p w14:paraId="71BCE2D6" w14:textId="77777777" w:rsidR="00261DE9" w:rsidRDefault="00261DE9" w:rsidP="00974BE2">
            <w:pPr>
              <w:pStyle w:val="TableParagraph"/>
              <w:spacing w:before="16"/>
              <w:rPr>
                <w:sz w:val="12"/>
              </w:rPr>
            </w:pPr>
          </w:p>
          <w:p w14:paraId="765715B0" w14:textId="77777777" w:rsidR="00261DE9" w:rsidRDefault="00261DE9" w:rsidP="00974BE2">
            <w:pPr>
              <w:pStyle w:val="TableParagraph"/>
              <w:ind w:left="15"/>
              <w:jc w:val="center"/>
              <w:rPr>
                <w:b/>
                <w:sz w:val="12"/>
              </w:rPr>
            </w:pPr>
            <w:r>
              <w:rPr>
                <w:b/>
                <w:color w:val="0C59DB"/>
                <w:spacing w:val="-5"/>
                <w:w w:val="125"/>
                <w:sz w:val="12"/>
              </w:rPr>
              <w:t>$27</w:t>
            </w:r>
          </w:p>
        </w:tc>
        <w:tc>
          <w:tcPr>
            <w:tcW w:w="477" w:type="dxa"/>
          </w:tcPr>
          <w:p w14:paraId="05E7FB26" w14:textId="77777777" w:rsidR="00261DE9" w:rsidRDefault="00261DE9" w:rsidP="00974BE2">
            <w:pPr>
              <w:pStyle w:val="TableParagraph"/>
              <w:rPr>
                <w:sz w:val="12"/>
              </w:rPr>
            </w:pPr>
          </w:p>
          <w:p w14:paraId="2F9A9E2C" w14:textId="77777777" w:rsidR="00261DE9" w:rsidRDefault="00261DE9" w:rsidP="00974BE2">
            <w:pPr>
              <w:pStyle w:val="TableParagraph"/>
              <w:spacing w:before="8"/>
              <w:rPr>
                <w:sz w:val="12"/>
              </w:rPr>
            </w:pPr>
          </w:p>
          <w:p w14:paraId="59B2CEC1"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tcPr>
          <w:p w14:paraId="3BB2BAF9" w14:textId="77777777" w:rsidR="00261DE9" w:rsidRDefault="00261DE9" w:rsidP="00974BE2">
            <w:pPr>
              <w:pStyle w:val="TableParagraph"/>
              <w:rPr>
                <w:sz w:val="12"/>
              </w:rPr>
            </w:pPr>
          </w:p>
          <w:p w14:paraId="52BBBBC5" w14:textId="77777777" w:rsidR="00261DE9" w:rsidRDefault="00261DE9" w:rsidP="00974BE2">
            <w:pPr>
              <w:pStyle w:val="TableParagraph"/>
              <w:spacing w:before="8"/>
              <w:rPr>
                <w:sz w:val="12"/>
              </w:rPr>
            </w:pPr>
          </w:p>
          <w:p w14:paraId="071F6231"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5A069B4F" w14:textId="77777777" w:rsidR="00261DE9" w:rsidRDefault="00261DE9" w:rsidP="00974BE2">
            <w:pPr>
              <w:pStyle w:val="TableParagraph"/>
              <w:rPr>
                <w:sz w:val="12"/>
              </w:rPr>
            </w:pPr>
          </w:p>
          <w:p w14:paraId="4A8117AA" w14:textId="77777777" w:rsidR="00261DE9" w:rsidRDefault="00261DE9" w:rsidP="00974BE2">
            <w:pPr>
              <w:pStyle w:val="TableParagraph"/>
              <w:spacing w:before="8"/>
              <w:rPr>
                <w:sz w:val="12"/>
              </w:rPr>
            </w:pPr>
          </w:p>
          <w:p w14:paraId="5575B929" w14:textId="77777777" w:rsidR="00261DE9" w:rsidRDefault="00261DE9" w:rsidP="00974BE2">
            <w:pPr>
              <w:pStyle w:val="TableParagraph"/>
              <w:spacing w:before="1"/>
              <w:ind w:left="26"/>
              <w:jc w:val="center"/>
              <w:rPr>
                <w:b/>
                <w:sz w:val="12"/>
              </w:rPr>
            </w:pPr>
            <w:r>
              <w:rPr>
                <w:b/>
                <w:spacing w:val="-5"/>
                <w:w w:val="130"/>
                <w:sz w:val="12"/>
              </w:rPr>
              <w:t>NC</w:t>
            </w:r>
          </w:p>
        </w:tc>
        <w:tc>
          <w:tcPr>
            <w:tcW w:w="350" w:type="dxa"/>
          </w:tcPr>
          <w:p w14:paraId="204D4305" w14:textId="77777777" w:rsidR="00261DE9" w:rsidRDefault="00261DE9" w:rsidP="00974BE2">
            <w:pPr>
              <w:pStyle w:val="TableParagraph"/>
              <w:rPr>
                <w:sz w:val="12"/>
              </w:rPr>
            </w:pPr>
          </w:p>
          <w:p w14:paraId="4F10EA96" w14:textId="77777777" w:rsidR="00261DE9" w:rsidRDefault="00261DE9" w:rsidP="00974BE2">
            <w:pPr>
              <w:pStyle w:val="TableParagraph"/>
              <w:spacing w:before="8"/>
              <w:rPr>
                <w:sz w:val="12"/>
              </w:rPr>
            </w:pPr>
          </w:p>
          <w:p w14:paraId="5704592D"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5CDE07A3" w14:textId="77777777" w:rsidR="00261DE9" w:rsidRDefault="00261DE9" w:rsidP="00974BE2">
            <w:pPr>
              <w:pStyle w:val="TableParagraph"/>
              <w:rPr>
                <w:sz w:val="12"/>
              </w:rPr>
            </w:pPr>
          </w:p>
          <w:p w14:paraId="4CD7CE75" w14:textId="77777777" w:rsidR="00261DE9" w:rsidRDefault="00261DE9" w:rsidP="00974BE2">
            <w:pPr>
              <w:pStyle w:val="TableParagraph"/>
              <w:spacing w:before="8"/>
              <w:rPr>
                <w:sz w:val="12"/>
              </w:rPr>
            </w:pPr>
          </w:p>
          <w:p w14:paraId="0E183AF8"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529AF51D" w14:textId="77777777" w:rsidR="00261DE9" w:rsidRDefault="00261DE9" w:rsidP="00974BE2">
            <w:pPr>
              <w:pStyle w:val="TableParagraph"/>
              <w:rPr>
                <w:sz w:val="12"/>
              </w:rPr>
            </w:pPr>
          </w:p>
          <w:p w14:paraId="1DBA3C25" w14:textId="77777777" w:rsidR="00261DE9" w:rsidRDefault="00261DE9" w:rsidP="00974BE2">
            <w:pPr>
              <w:pStyle w:val="TableParagraph"/>
              <w:spacing w:before="8"/>
              <w:rPr>
                <w:sz w:val="12"/>
              </w:rPr>
            </w:pPr>
          </w:p>
          <w:p w14:paraId="0CA20C6B"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3FC32875" w14:textId="77777777" w:rsidR="00261DE9" w:rsidRDefault="00261DE9" w:rsidP="00974BE2">
            <w:pPr>
              <w:pStyle w:val="TableParagraph"/>
              <w:rPr>
                <w:sz w:val="12"/>
              </w:rPr>
            </w:pPr>
          </w:p>
          <w:p w14:paraId="3CF3E433" w14:textId="77777777" w:rsidR="00261DE9" w:rsidRDefault="00261DE9" w:rsidP="00974BE2">
            <w:pPr>
              <w:pStyle w:val="TableParagraph"/>
              <w:spacing w:before="8"/>
              <w:rPr>
                <w:sz w:val="12"/>
              </w:rPr>
            </w:pPr>
          </w:p>
          <w:p w14:paraId="73864E3E"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tcPr>
          <w:p w14:paraId="027498F0" w14:textId="77777777" w:rsidR="00261DE9" w:rsidRDefault="00261DE9" w:rsidP="00974BE2">
            <w:pPr>
              <w:pStyle w:val="TableParagraph"/>
              <w:spacing w:before="105"/>
              <w:ind w:left="25"/>
              <w:rPr>
                <w:b/>
                <w:sz w:val="9"/>
              </w:rPr>
            </w:pPr>
            <w:r>
              <w:rPr>
                <w:b/>
                <w:w w:val="120"/>
                <w:sz w:val="9"/>
              </w:rPr>
              <w:t>Age</w:t>
            </w:r>
            <w:r>
              <w:rPr>
                <w:b/>
                <w:spacing w:val="-2"/>
                <w:w w:val="120"/>
                <w:sz w:val="9"/>
              </w:rPr>
              <w:t xml:space="preserve"> </w:t>
            </w:r>
            <w:r>
              <w:rPr>
                <w:b/>
                <w:w w:val="120"/>
                <w:sz w:val="9"/>
              </w:rPr>
              <w:t>limitation:</w:t>
            </w:r>
            <w:r>
              <w:rPr>
                <w:b/>
                <w:spacing w:val="-1"/>
                <w:w w:val="120"/>
                <w:sz w:val="9"/>
              </w:rPr>
              <w:t xml:space="preserve"> </w:t>
            </w:r>
            <w:r>
              <w:rPr>
                <w:b/>
                <w:w w:val="120"/>
                <w:sz w:val="9"/>
              </w:rPr>
              <w:t>&lt;3</w:t>
            </w:r>
            <w:r>
              <w:rPr>
                <w:b/>
                <w:spacing w:val="-2"/>
                <w:w w:val="120"/>
                <w:sz w:val="9"/>
              </w:rPr>
              <w:t xml:space="preserve"> </w:t>
            </w:r>
            <w:r>
              <w:rPr>
                <w:b/>
                <w:spacing w:val="-4"/>
                <w:w w:val="120"/>
                <w:sz w:val="9"/>
              </w:rPr>
              <w:t>years</w:t>
            </w:r>
          </w:p>
          <w:p w14:paraId="4E1BDEC4" w14:textId="77777777" w:rsidR="00261DE9" w:rsidRDefault="00261DE9" w:rsidP="00974BE2">
            <w:pPr>
              <w:pStyle w:val="TableParagraph"/>
              <w:spacing w:before="39" w:line="324" w:lineRule="auto"/>
              <w:ind w:left="25" w:right="41"/>
              <w:rPr>
                <w:b/>
                <w:sz w:val="9"/>
              </w:rPr>
            </w:pPr>
            <w:r>
              <w:rPr>
                <w:b/>
                <w:w w:val="120"/>
                <w:sz w:val="9"/>
              </w:rPr>
              <w:t>Two of (D0120, D0145) per 1 Calendar year(s) Per Provider OR Location. Not</w:t>
            </w:r>
            <w:r>
              <w:rPr>
                <w:b/>
                <w:spacing w:val="40"/>
                <w:w w:val="120"/>
                <w:sz w:val="9"/>
              </w:rPr>
              <w:t xml:space="preserve"> </w:t>
            </w:r>
            <w:r>
              <w:rPr>
                <w:b/>
                <w:w w:val="120"/>
                <w:sz w:val="9"/>
              </w:rPr>
              <w:t>covered</w:t>
            </w:r>
            <w:r>
              <w:rPr>
                <w:b/>
                <w:spacing w:val="-3"/>
                <w:w w:val="120"/>
                <w:sz w:val="9"/>
              </w:rPr>
              <w:t xml:space="preserve"> </w:t>
            </w:r>
            <w:r>
              <w:rPr>
                <w:b/>
                <w:w w:val="120"/>
                <w:sz w:val="9"/>
              </w:rPr>
              <w:t>with</w:t>
            </w:r>
            <w:r>
              <w:rPr>
                <w:b/>
                <w:spacing w:val="-3"/>
                <w:w w:val="120"/>
                <w:sz w:val="9"/>
              </w:rPr>
              <w:t xml:space="preserve"> </w:t>
            </w:r>
            <w:r>
              <w:rPr>
                <w:b/>
                <w:w w:val="120"/>
                <w:sz w:val="9"/>
              </w:rPr>
              <w:t>D9110,</w:t>
            </w:r>
            <w:r>
              <w:rPr>
                <w:b/>
                <w:spacing w:val="-2"/>
                <w:w w:val="120"/>
                <w:sz w:val="9"/>
              </w:rPr>
              <w:t xml:space="preserve"> </w:t>
            </w:r>
            <w:r>
              <w:rPr>
                <w:b/>
                <w:w w:val="120"/>
                <w:sz w:val="9"/>
              </w:rPr>
              <w:t>D0140</w:t>
            </w:r>
            <w:r>
              <w:rPr>
                <w:b/>
                <w:spacing w:val="-3"/>
                <w:w w:val="120"/>
                <w:sz w:val="9"/>
              </w:rPr>
              <w:t xml:space="preserve"> </w:t>
            </w:r>
            <w:r>
              <w:rPr>
                <w:b/>
                <w:w w:val="120"/>
                <w:sz w:val="9"/>
              </w:rPr>
              <w:t>by</w:t>
            </w:r>
            <w:r>
              <w:rPr>
                <w:b/>
                <w:spacing w:val="-2"/>
                <w:w w:val="120"/>
                <w:sz w:val="9"/>
              </w:rPr>
              <w:t xml:space="preserve"> </w:t>
            </w:r>
            <w:r>
              <w:rPr>
                <w:b/>
                <w:w w:val="120"/>
                <w:sz w:val="9"/>
              </w:rPr>
              <w:t>same</w:t>
            </w:r>
            <w:r>
              <w:rPr>
                <w:b/>
                <w:spacing w:val="-1"/>
                <w:w w:val="120"/>
                <w:sz w:val="9"/>
              </w:rPr>
              <w:t xml:space="preserve"> </w:t>
            </w:r>
            <w:r>
              <w:rPr>
                <w:b/>
                <w:w w:val="120"/>
                <w:sz w:val="9"/>
              </w:rPr>
              <w:t>provider</w:t>
            </w:r>
            <w:r>
              <w:rPr>
                <w:b/>
                <w:spacing w:val="-1"/>
                <w:w w:val="120"/>
                <w:sz w:val="9"/>
              </w:rPr>
              <w:t xml:space="preserve"> </w:t>
            </w:r>
            <w:r>
              <w:rPr>
                <w:b/>
                <w:w w:val="120"/>
                <w:sz w:val="9"/>
              </w:rPr>
              <w:t>or</w:t>
            </w:r>
            <w:r>
              <w:rPr>
                <w:b/>
                <w:spacing w:val="-2"/>
                <w:w w:val="120"/>
                <w:sz w:val="9"/>
              </w:rPr>
              <w:t xml:space="preserve"> </w:t>
            </w:r>
            <w:r>
              <w:rPr>
                <w:b/>
                <w:w w:val="120"/>
                <w:sz w:val="9"/>
              </w:rPr>
              <w:t>provider</w:t>
            </w:r>
            <w:r>
              <w:rPr>
                <w:b/>
                <w:spacing w:val="-1"/>
                <w:w w:val="120"/>
                <w:sz w:val="9"/>
              </w:rPr>
              <w:t xml:space="preserve"> </w:t>
            </w:r>
            <w:r>
              <w:rPr>
                <w:b/>
                <w:w w:val="120"/>
                <w:sz w:val="9"/>
              </w:rPr>
              <w:t>group</w:t>
            </w:r>
            <w:r>
              <w:rPr>
                <w:b/>
                <w:spacing w:val="-2"/>
                <w:w w:val="120"/>
                <w:sz w:val="9"/>
              </w:rPr>
              <w:t xml:space="preserve"> </w:t>
            </w:r>
            <w:r>
              <w:rPr>
                <w:b/>
                <w:w w:val="120"/>
                <w:sz w:val="9"/>
              </w:rPr>
              <w:t>on</w:t>
            </w:r>
            <w:r>
              <w:rPr>
                <w:b/>
                <w:spacing w:val="-4"/>
                <w:w w:val="120"/>
                <w:sz w:val="9"/>
              </w:rPr>
              <w:t xml:space="preserve"> </w:t>
            </w:r>
            <w:r>
              <w:rPr>
                <w:b/>
                <w:w w:val="120"/>
                <w:sz w:val="9"/>
              </w:rPr>
              <w:t>same</w:t>
            </w:r>
            <w:r>
              <w:rPr>
                <w:b/>
                <w:spacing w:val="-1"/>
                <w:w w:val="120"/>
                <w:sz w:val="9"/>
              </w:rPr>
              <w:t xml:space="preserve"> </w:t>
            </w:r>
            <w:r>
              <w:rPr>
                <w:b/>
                <w:w w:val="120"/>
                <w:sz w:val="9"/>
              </w:rPr>
              <w:t>date</w:t>
            </w:r>
            <w:r>
              <w:rPr>
                <w:b/>
                <w:spacing w:val="-1"/>
                <w:w w:val="120"/>
                <w:sz w:val="9"/>
              </w:rPr>
              <w:t xml:space="preserve"> </w:t>
            </w:r>
            <w:r>
              <w:rPr>
                <w:b/>
                <w:w w:val="120"/>
                <w:sz w:val="9"/>
              </w:rPr>
              <w:t>of</w:t>
            </w:r>
            <w:r>
              <w:rPr>
                <w:b/>
                <w:spacing w:val="40"/>
                <w:w w:val="120"/>
                <w:sz w:val="9"/>
              </w:rPr>
              <w:t xml:space="preserve"> </w:t>
            </w:r>
            <w:r>
              <w:rPr>
                <w:b/>
                <w:w w:val="120"/>
                <w:sz w:val="9"/>
              </w:rPr>
              <w:t>service. Cannot be billed on the same date of service as D0150.</w:t>
            </w:r>
          </w:p>
        </w:tc>
        <w:tc>
          <w:tcPr>
            <w:tcW w:w="561" w:type="dxa"/>
          </w:tcPr>
          <w:p w14:paraId="1E3DEC29" w14:textId="77777777" w:rsidR="00261DE9" w:rsidRDefault="00261DE9" w:rsidP="00974BE2">
            <w:pPr>
              <w:pStyle w:val="TableParagraph"/>
              <w:rPr>
                <w:sz w:val="9"/>
              </w:rPr>
            </w:pPr>
          </w:p>
          <w:p w14:paraId="48999B0A" w14:textId="77777777" w:rsidR="00261DE9" w:rsidRDefault="00261DE9" w:rsidP="00974BE2">
            <w:pPr>
              <w:pStyle w:val="TableParagraph"/>
              <w:spacing w:before="108"/>
              <w:rPr>
                <w:sz w:val="9"/>
              </w:rPr>
            </w:pPr>
          </w:p>
          <w:p w14:paraId="47DDA6AC"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1D4FFEBC" w14:textId="77777777" w:rsidR="00261DE9" w:rsidRDefault="00261DE9" w:rsidP="00974BE2">
            <w:pPr>
              <w:pStyle w:val="TableParagraph"/>
              <w:rPr>
                <w:sz w:val="9"/>
              </w:rPr>
            </w:pPr>
          </w:p>
          <w:p w14:paraId="20EC3B81" w14:textId="77777777" w:rsidR="00261DE9" w:rsidRDefault="00261DE9" w:rsidP="00974BE2">
            <w:pPr>
              <w:pStyle w:val="TableParagraph"/>
              <w:spacing w:before="108"/>
              <w:rPr>
                <w:sz w:val="9"/>
              </w:rPr>
            </w:pPr>
          </w:p>
          <w:p w14:paraId="21B38919"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068D2A38" w14:textId="77777777" w:rsidTr="00974BE2">
        <w:trPr>
          <w:trHeight w:val="431"/>
        </w:trPr>
        <w:tc>
          <w:tcPr>
            <w:tcW w:w="876" w:type="dxa"/>
            <w:shd w:val="clear" w:color="auto" w:fill="D8D8D8"/>
          </w:tcPr>
          <w:p w14:paraId="1EF18346" w14:textId="77777777" w:rsidR="00261DE9" w:rsidRDefault="00261DE9" w:rsidP="00974BE2">
            <w:pPr>
              <w:pStyle w:val="TableParagraph"/>
              <w:spacing w:before="131"/>
              <w:ind w:right="192"/>
              <w:jc w:val="right"/>
              <w:rPr>
                <w:b/>
                <w:sz w:val="14"/>
              </w:rPr>
            </w:pPr>
            <w:r>
              <w:rPr>
                <w:b/>
                <w:spacing w:val="-4"/>
                <w:w w:val="120"/>
                <w:sz w:val="14"/>
              </w:rPr>
              <w:t>D0150</w:t>
            </w:r>
          </w:p>
        </w:tc>
        <w:tc>
          <w:tcPr>
            <w:tcW w:w="1980" w:type="dxa"/>
            <w:shd w:val="clear" w:color="auto" w:fill="D8D8D8"/>
          </w:tcPr>
          <w:p w14:paraId="3245C882" w14:textId="77777777" w:rsidR="00261DE9" w:rsidRDefault="00261DE9" w:rsidP="00974BE2">
            <w:pPr>
              <w:pStyle w:val="TableParagraph"/>
              <w:spacing w:before="11" w:line="190" w:lineRule="atLeast"/>
              <w:ind w:left="26" w:right="4"/>
              <w:rPr>
                <w:b/>
                <w:sz w:val="12"/>
              </w:rPr>
            </w:pPr>
            <w:r>
              <w:rPr>
                <w:b/>
                <w:w w:val="120"/>
                <w:sz w:val="12"/>
              </w:rPr>
              <w:t>Comprehensive</w:t>
            </w:r>
            <w:r>
              <w:rPr>
                <w:b/>
                <w:spacing w:val="-9"/>
                <w:w w:val="120"/>
                <w:sz w:val="12"/>
              </w:rPr>
              <w:t xml:space="preserve"> </w:t>
            </w:r>
            <w:r>
              <w:rPr>
                <w:b/>
                <w:w w:val="120"/>
                <w:sz w:val="12"/>
              </w:rPr>
              <w:t>oral</w:t>
            </w:r>
            <w:r>
              <w:rPr>
                <w:b/>
                <w:spacing w:val="-8"/>
                <w:w w:val="120"/>
                <w:sz w:val="12"/>
              </w:rPr>
              <w:t xml:space="preserve"> </w:t>
            </w:r>
            <w:r>
              <w:rPr>
                <w:b/>
                <w:w w:val="120"/>
                <w:sz w:val="12"/>
              </w:rPr>
              <w:t>evaluation</w:t>
            </w:r>
            <w:r>
              <w:rPr>
                <w:b/>
                <w:spacing w:val="-8"/>
                <w:w w:val="120"/>
                <w:sz w:val="12"/>
              </w:rPr>
              <w:t xml:space="preserve"> </w:t>
            </w:r>
            <w:r>
              <w:rPr>
                <w:b/>
                <w:w w:val="120"/>
                <w:sz w:val="12"/>
              </w:rPr>
              <w:t>-</w:t>
            </w:r>
            <w:r>
              <w:rPr>
                <w:b/>
                <w:spacing w:val="40"/>
                <w:w w:val="125"/>
                <w:sz w:val="12"/>
              </w:rPr>
              <w:t xml:space="preserve"> </w:t>
            </w:r>
            <w:r>
              <w:rPr>
                <w:b/>
                <w:w w:val="125"/>
                <w:sz w:val="12"/>
              </w:rPr>
              <w:t>new or established patient</w:t>
            </w:r>
          </w:p>
        </w:tc>
        <w:tc>
          <w:tcPr>
            <w:tcW w:w="542" w:type="dxa"/>
            <w:shd w:val="clear" w:color="auto" w:fill="D8D8D8"/>
          </w:tcPr>
          <w:p w14:paraId="3A29DFEB" w14:textId="77777777" w:rsidR="00261DE9" w:rsidRDefault="00261DE9" w:rsidP="00974BE2">
            <w:pPr>
              <w:pStyle w:val="TableParagraph"/>
              <w:spacing w:before="4"/>
              <w:rPr>
                <w:sz w:val="12"/>
              </w:rPr>
            </w:pPr>
          </w:p>
          <w:p w14:paraId="73801927" w14:textId="77777777" w:rsidR="00261DE9" w:rsidRDefault="00261DE9" w:rsidP="00974BE2">
            <w:pPr>
              <w:pStyle w:val="TableParagraph"/>
              <w:ind w:left="15"/>
              <w:jc w:val="center"/>
              <w:rPr>
                <w:b/>
                <w:sz w:val="12"/>
              </w:rPr>
            </w:pPr>
            <w:r>
              <w:rPr>
                <w:b/>
                <w:color w:val="0C59DB"/>
                <w:spacing w:val="-5"/>
                <w:w w:val="125"/>
                <w:sz w:val="12"/>
              </w:rPr>
              <w:t>$62</w:t>
            </w:r>
          </w:p>
        </w:tc>
        <w:tc>
          <w:tcPr>
            <w:tcW w:w="477" w:type="dxa"/>
            <w:shd w:val="clear" w:color="auto" w:fill="D8D8D8"/>
          </w:tcPr>
          <w:p w14:paraId="1451E4C2" w14:textId="77777777" w:rsidR="00261DE9" w:rsidRDefault="00261DE9" w:rsidP="00974BE2">
            <w:pPr>
              <w:pStyle w:val="TableParagraph"/>
              <w:spacing w:before="143"/>
              <w:ind w:left="41" w:right="18"/>
              <w:jc w:val="center"/>
              <w:rPr>
                <w:b/>
                <w:sz w:val="12"/>
              </w:rPr>
            </w:pPr>
            <w:r>
              <w:rPr>
                <w:b/>
                <w:spacing w:val="-5"/>
                <w:w w:val="125"/>
                <w:sz w:val="12"/>
              </w:rPr>
              <w:t>$41</w:t>
            </w:r>
          </w:p>
        </w:tc>
        <w:tc>
          <w:tcPr>
            <w:tcW w:w="302" w:type="dxa"/>
            <w:shd w:val="clear" w:color="auto" w:fill="D8D8D8"/>
          </w:tcPr>
          <w:p w14:paraId="24C1960F" w14:textId="77777777" w:rsidR="00261DE9" w:rsidRDefault="00261DE9" w:rsidP="00974BE2">
            <w:pPr>
              <w:pStyle w:val="TableParagraph"/>
              <w:spacing w:before="143"/>
              <w:ind w:left="25" w:right="2"/>
              <w:jc w:val="center"/>
              <w:rPr>
                <w:b/>
                <w:sz w:val="12"/>
              </w:rPr>
            </w:pPr>
            <w:r>
              <w:rPr>
                <w:b/>
                <w:color w:val="0C59DB"/>
                <w:spacing w:val="-10"/>
                <w:w w:val="125"/>
                <w:sz w:val="12"/>
              </w:rPr>
              <w:t>Y</w:t>
            </w:r>
          </w:p>
        </w:tc>
        <w:tc>
          <w:tcPr>
            <w:tcW w:w="384" w:type="dxa"/>
            <w:shd w:val="clear" w:color="auto" w:fill="D8D8D8"/>
          </w:tcPr>
          <w:p w14:paraId="31A67E0A" w14:textId="77777777" w:rsidR="00261DE9" w:rsidRDefault="00261DE9" w:rsidP="00974BE2">
            <w:pPr>
              <w:pStyle w:val="TableParagraph"/>
              <w:spacing w:before="143"/>
              <w:ind w:left="23"/>
              <w:jc w:val="center"/>
              <w:rPr>
                <w:b/>
                <w:sz w:val="12"/>
              </w:rPr>
            </w:pPr>
            <w:r>
              <w:rPr>
                <w:b/>
                <w:spacing w:val="-10"/>
                <w:w w:val="125"/>
                <w:sz w:val="12"/>
              </w:rPr>
              <w:t>Y</w:t>
            </w:r>
          </w:p>
        </w:tc>
        <w:tc>
          <w:tcPr>
            <w:tcW w:w="350" w:type="dxa"/>
            <w:shd w:val="clear" w:color="auto" w:fill="D8D8D8"/>
          </w:tcPr>
          <w:p w14:paraId="5B3E0F23" w14:textId="77777777" w:rsidR="00261DE9" w:rsidRDefault="00261DE9" w:rsidP="00974BE2">
            <w:pPr>
              <w:pStyle w:val="TableParagraph"/>
              <w:spacing w:before="143"/>
              <w:ind w:left="26" w:right="2"/>
              <w:jc w:val="center"/>
              <w:rPr>
                <w:b/>
                <w:sz w:val="12"/>
              </w:rPr>
            </w:pPr>
            <w:r>
              <w:rPr>
                <w:b/>
                <w:color w:val="0C59DB"/>
                <w:spacing w:val="-10"/>
                <w:w w:val="125"/>
                <w:sz w:val="12"/>
              </w:rPr>
              <w:t>Y</w:t>
            </w:r>
          </w:p>
        </w:tc>
        <w:tc>
          <w:tcPr>
            <w:tcW w:w="460" w:type="dxa"/>
            <w:shd w:val="clear" w:color="auto" w:fill="D8D8D8"/>
          </w:tcPr>
          <w:p w14:paraId="76D792D2" w14:textId="77777777" w:rsidR="00261DE9" w:rsidRDefault="00261DE9" w:rsidP="00974BE2">
            <w:pPr>
              <w:pStyle w:val="TableParagraph"/>
              <w:spacing w:before="143"/>
              <w:ind w:left="27"/>
              <w:jc w:val="center"/>
              <w:rPr>
                <w:b/>
                <w:sz w:val="12"/>
              </w:rPr>
            </w:pPr>
            <w:r>
              <w:rPr>
                <w:b/>
                <w:color w:val="CD0000"/>
                <w:spacing w:val="-5"/>
                <w:w w:val="130"/>
                <w:sz w:val="12"/>
              </w:rPr>
              <w:t>NC</w:t>
            </w:r>
          </w:p>
        </w:tc>
        <w:tc>
          <w:tcPr>
            <w:tcW w:w="249" w:type="dxa"/>
            <w:shd w:val="clear" w:color="auto" w:fill="D8D8D8"/>
          </w:tcPr>
          <w:p w14:paraId="47286BB7" w14:textId="77777777" w:rsidR="00261DE9" w:rsidRDefault="00261DE9" w:rsidP="00974BE2">
            <w:pPr>
              <w:pStyle w:val="TableParagraph"/>
              <w:spacing w:before="143"/>
              <w:ind w:left="26"/>
              <w:jc w:val="center"/>
              <w:rPr>
                <w:b/>
                <w:sz w:val="12"/>
              </w:rPr>
            </w:pPr>
            <w:r>
              <w:rPr>
                <w:b/>
                <w:color w:val="0C59DB"/>
                <w:spacing w:val="-10"/>
                <w:w w:val="125"/>
                <w:sz w:val="12"/>
              </w:rPr>
              <w:t>Y</w:t>
            </w:r>
          </w:p>
        </w:tc>
        <w:tc>
          <w:tcPr>
            <w:tcW w:w="273" w:type="dxa"/>
            <w:shd w:val="clear" w:color="auto" w:fill="D8D8D8"/>
          </w:tcPr>
          <w:p w14:paraId="74B914D5" w14:textId="77777777" w:rsidR="00261DE9" w:rsidRDefault="00261DE9" w:rsidP="00974BE2">
            <w:pPr>
              <w:pStyle w:val="TableParagraph"/>
              <w:spacing w:before="143"/>
              <w:ind w:left="30" w:right="2"/>
              <w:jc w:val="center"/>
              <w:rPr>
                <w:b/>
                <w:sz w:val="12"/>
              </w:rPr>
            </w:pPr>
            <w:r>
              <w:rPr>
                <w:b/>
                <w:spacing w:val="-10"/>
                <w:w w:val="125"/>
                <w:sz w:val="12"/>
              </w:rPr>
              <w:t>Y</w:t>
            </w:r>
          </w:p>
        </w:tc>
        <w:tc>
          <w:tcPr>
            <w:tcW w:w="3695" w:type="dxa"/>
            <w:shd w:val="clear" w:color="auto" w:fill="D8D8D8"/>
          </w:tcPr>
          <w:p w14:paraId="7B6128E9" w14:textId="77777777" w:rsidR="00261DE9" w:rsidRDefault="00261DE9" w:rsidP="00974BE2">
            <w:pPr>
              <w:pStyle w:val="TableParagraph"/>
              <w:spacing w:before="95" w:line="324" w:lineRule="auto"/>
              <w:ind w:left="25" w:right="41"/>
              <w:rPr>
                <w:b/>
                <w:sz w:val="9"/>
              </w:rPr>
            </w:pPr>
            <w:r>
              <w:rPr>
                <w:b/>
                <w:w w:val="120"/>
                <w:sz w:val="9"/>
              </w:rPr>
              <w:t>One</w:t>
            </w:r>
            <w:r>
              <w:rPr>
                <w:b/>
                <w:spacing w:val="-1"/>
                <w:w w:val="120"/>
                <w:sz w:val="9"/>
              </w:rPr>
              <w:t xml:space="preserve"> </w:t>
            </w:r>
            <w:r>
              <w:rPr>
                <w:b/>
                <w:w w:val="120"/>
                <w:sz w:val="9"/>
              </w:rPr>
              <w:t>of</w:t>
            </w:r>
            <w:r>
              <w:rPr>
                <w:b/>
                <w:spacing w:val="-1"/>
                <w:w w:val="120"/>
                <w:sz w:val="9"/>
              </w:rPr>
              <w:t xml:space="preserve"> </w:t>
            </w:r>
            <w:r>
              <w:rPr>
                <w:b/>
                <w:w w:val="120"/>
                <w:sz w:val="9"/>
              </w:rPr>
              <w:t>(D0150)</w:t>
            </w:r>
            <w:r>
              <w:rPr>
                <w:b/>
                <w:spacing w:val="-3"/>
                <w:w w:val="120"/>
                <w:sz w:val="9"/>
              </w:rPr>
              <w:t xml:space="preserve"> </w:t>
            </w:r>
            <w:r>
              <w:rPr>
                <w:b/>
                <w:w w:val="120"/>
                <w:sz w:val="9"/>
              </w:rPr>
              <w:t>per</w:t>
            </w:r>
            <w:r>
              <w:rPr>
                <w:b/>
                <w:spacing w:val="-1"/>
                <w:w w:val="120"/>
                <w:sz w:val="9"/>
              </w:rPr>
              <w:t xml:space="preserve"> </w:t>
            </w:r>
            <w:r>
              <w:rPr>
                <w:b/>
                <w:w w:val="120"/>
                <w:sz w:val="9"/>
              </w:rPr>
              <w:t>1</w:t>
            </w:r>
            <w:r>
              <w:rPr>
                <w:b/>
                <w:spacing w:val="-1"/>
                <w:w w:val="120"/>
                <w:sz w:val="9"/>
              </w:rPr>
              <w:t xml:space="preserve"> </w:t>
            </w:r>
            <w:r>
              <w:rPr>
                <w:b/>
                <w:w w:val="120"/>
                <w:sz w:val="9"/>
              </w:rPr>
              <w:t>Lifetime</w:t>
            </w:r>
            <w:r>
              <w:rPr>
                <w:b/>
                <w:spacing w:val="-1"/>
                <w:w w:val="120"/>
                <w:sz w:val="9"/>
              </w:rPr>
              <w:t xml:space="preserve"> </w:t>
            </w:r>
            <w:r>
              <w:rPr>
                <w:b/>
                <w:w w:val="120"/>
                <w:sz w:val="9"/>
              </w:rPr>
              <w:t>Per</w:t>
            </w:r>
            <w:r>
              <w:rPr>
                <w:b/>
                <w:spacing w:val="-1"/>
                <w:w w:val="120"/>
                <w:sz w:val="9"/>
              </w:rPr>
              <w:t xml:space="preserve"> </w:t>
            </w:r>
            <w:r>
              <w:rPr>
                <w:b/>
                <w:w w:val="120"/>
                <w:sz w:val="9"/>
              </w:rPr>
              <w:t>Provider OR</w:t>
            </w:r>
            <w:r>
              <w:rPr>
                <w:b/>
                <w:spacing w:val="-2"/>
                <w:w w:val="120"/>
                <w:sz w:val="9"/>
              </w:rPr>
              <w:t xml:space="preserve"> </w:t>
            </w:r>
            <w:r>
              <w:rPr>
                <w:b/>
                <w:w w:val="120"/>
                <w:sz w:val="9"/>
              </w:rPr>
              <w:t>Location.</w:t>
            </w:r>
            <w:r>
              <w:rPr>
                <w:b/>
                <w:spacing w:val="-1"/>
                <w:w w:val="120"/>
                <w:sz w:val="9"/>
              </w:rPr>
              <w:t xml:space="preserve"> </w:t>
            </w:r>
            <w:r>
              <w:rPr>
                <w:b/>
                <w:w w:val="120"/>
                <w:sz w:val="9"/>
              </w:rPr>
              <w:t>Cannot</w:t>
            </w:r>
            <w:r>
              <w:rPr>
                <w:b/>
                <w:spacing w:val="-3"/>
                <w:w w:val="120"/>
                <w:sz w:val="9"/>
              </w:rPr>
              <w:t xml:space="preserve"> </w:t>
            </w:r>
            <w:r>
              <w:rPr>
                <w:b/>
                <w:w w:val="120"/>
                <w:sz w:val="9"/>
              </w:rPr>
              <w:t>be billed</w:t>
            </w:r>
            <w:r>
              <w:rPr>
                <w:b/>
                <w:spacing w:val="-1"/>
                <w:w w:val="120"/>
                <w:sz w:val="9"/>
              </w:rPr>
              <w:t xml:space="preserve"> </w:t>
            </w:r>
            <w:r>
              <w:rPr>
                <w:b/>
                <w:w w:val="120"/>
                <w:sz w:val="9"/>
              </w:rPr>
              <w:t>on</w:t>
            </w:r>
            <w:r>
              <w:rPr>
                <w:b/>
                <w:spacing w:val="-2"/>
                <w:w w:val="120"/>
                <w:sz w:val="9"/>
              </w:rPr>
              <w:t xml:space="preserve"> </w:t>
            </w:r>
            <w:r>
              <w:rPr>
                <w:b/>
                <w:w w:val="120"/>
                <w:sz w:val="9"/>
              </w:rPr>
              <w:t>the</w:t>
            </w:r>
            <w:r>
              <w:rPr>
                <w:b/>
                <w:spacing w:val="40"/>
                <w:w w:val="120"/>
                <w:sz w:val="9"/>
              </w:rPr>
              <w:t xml:space="preserve"> </w:t>
            </w:r>
            <w:r>
              <w:rPr>
                <w:b/>
                <w:w w:val="120"/>
                <w:sz w:val="9"/>
              </w:rPr>
              <w:t>same date of service as D0145, D0180.</w:t>
            </w:r>
          </w:p>
        </w:tc>
        <w:tc>
          <w:tcPr>
            <w:tcW w:w="561" w:type="dxa"/>
            <w:shd w:val="clear" w:color="auto" w:fill="D8D8D8"/>
          </w:tcPr>
          <w:p w14:paraId="596B6476" w14:textId="77777777" w:rsidR="00261DE9" w:rsidRDefault="00261DE9" w:rsidP="00974BE2">
            <w:pPr>
              <w:pStyle w:val="TableParagraph"/>
              <w:spacing w:before="59"/>
              <w:rPr>
                <w:sz w:val="9"/>
              </w:rPr>
            </w:pPr>
          </w:p>
          <w:p w14:paraId="07F9D96A"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1716631E" w14:textId="77777777" w:rsidR="00261DE9" w:rsidRDefault="00261DE9" w:rsidP="00974BE2">
            <w:pPr>
              <w:pStyle w:val="TableParagraph"/>
              <w:spacing w:before="59"/>
              <w:rPr>
                <w:sz w:val="9"/>
              </w:rPr>
            </w:pPr>
          </w:p>
          <w:p w14:paraId="50E544CC"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544CE673" w14:textId="77777777" w:rsidTr="00974BE2">
        <w:trPr>
          <w:trHeight w:val="937"/>
        </w:trPr>
        <w:tc>
          <w:tcPr>
            <w:tcW w:w="876" w:type="dxa"/>
          </w:tcPr>
          <w:p w14:paraId="70994D3B" w14:textId="77777777" w:rsidR="00261DE9" w:rsidRDefault="00261DE9" w:rsidP="00974BE2">
            <w:pPr>
              <w:pStyle w:val="TableParagraph"/>
              <w:rPr>
                <w:sz w:val="14"/>
              </w:rPr>
            </w:pPr>
          </w:p>
          <w:p w14:paraId="4434B4B0" w14:textId="77777777" w:rsidR="00261DE9" w:rsidRDefault="00261DE9" w:rsidP="00974BE2">
            <w:pPr>
              <w:pStyle w:val="TableParagraph"/>
              <w:spacing w:before="41"/>
              <w:rPr>
                <w:sz w:val="14"/>
              </w:rPr>
            </w:pPr>
          </w:p>
          <w:p w14:paraId="35049F47" w14:textId="77777777" w:rsidR="00261DE9" w:rsidRDefault="00261DE9" w:rsidP="00974BE2">
            <w:pPr>
              <w:pStyle w:val="TableParagraph"/>
              <w:spacing w:before="1"/>
              <w:ind w:right="192"/>
              <w:jc w:val="right"/>
              <w:rPr>
                <w:b/>
                <w:sz w:val="14"/>
              </w:rPr>
            </w:pPr>
            <w:r>
              <w:rPr>
                <w:b/>
                <w:spacing w:val="-4"/>
                <w:w w:val="120"/>
                <w:sz w:val="14"/>
              </w:rPr>
              <w:t>D0180</w:t>
            </w:r>
          </w:p>
        </w:tc>
        <w:tc>
          <w:tcPr>
            <w:tcW w:w="1980" w:type="dxa"/>
          </w:tcPr>
          <w:p w14:paraId="0D5F2A62" w14:textId="77777777" w:rsidR="00261DE9" w:rsidRDefault="00261DE9" w:rsidP="00974BE2">
            <w:pPr>
              <w:pStyle w:val="TableParagraph"/>
              <w:spacing w:before="64"/>
              <w:rPr>
                <w:sz w:val="12"/>
              </w:rPr>
            </w:pPr>
          </w:p>
          <w:p w14:paraId="16E99EF0" w14:textId="77777777" w:rsidR="00261DE9" w:rsidRDefault="00261DE9" w:rsidP="00974BE2">
            <w:pPr>
              <w:pStyle w:val="TableParagraph"/>
              <w:spacing w:line="314" w:lineRule="auto"/>
              <w:ind w:left="26"/>
              <w:rPr>
                <w:b/>
                <w:sz w:val="12"/>
              </w:rPr>
            </w:pPr>
            <w:r>
              <w:rPr>
                <w:b/>
                <w:w w:val="125"/>
                <w:sz w:val="12"/>
              </w:rPr>
              <w:t>Comprehensive</w:t>
            </w:r>
            <w:r>
              <w:rPr>
                <w:b/>
                <w:spacing w:val="-6"/>
                <w:w w:val="125"/>
                <w:sz w:val="12"/>
              </w:rPr>
              <w:t xml:space="preserve"> </w:t>
            </w:r>
            <w:r>
              <w:rPr>
                <w:b/>
                <w:w w:val="125"/>
                <w:sz w:val="12"/>
              </w:rPr>
              <w:t>periodontal</w:t>
            </w:r>
            <w:r>
              <w:rPr>
                <w:b/>
                <w:spacing w:val="40"/>
                <w:w w:val="125"/>
                <w:sz w:val="12"/>
              </w:rPr>
              <w:t xml:space="preserve"> </w:t>
            </w:r>
            <w:r>
              <w:rPr>
                <w:b/>
                <w:w w:val="120"/>
                <w:sz w:val="12"/>
              </w:rPr>
              <w:t>evaluation</w:t>
            </w:r>
            <w:r>
              <w:rPr>
                <w:b/>
                <w:spacing w:val="-9"/>
                <w:w w:val="120"/>
                <w:sz w:val="12"/>
              </w:rPr>
              <w:t xml:space="preserve"> </w:t>
            </w:r>
            <w:r>
              <w:rPr>
                <w:b/>
                <w:w w:val="120"/>
                <w:sz w:val="12"/>
              </w:rPr>
              <w:t>-</w:t>
            </w:r>
            <w:r>
              <w:rPr>
                <w:b/>
                <w:spacing w:val="-8"/>
                <w:w w:val="120"/>
                <w:sz w:val="12"/>
              </w:rPr>
              <w:t xml:space="preserve"> </w:t>
            </w:r>
            <w:r>
              <w:rPr>
                <w:b/>
                <w:w w:val="120"/>
                <w:sz w:val="12"/>
              </w:rPr>
              <w:t>new</w:t>
            </w:r>
            <w:r>
              <w:rPr>
                <w:b/>
                <w:spacing w:val="-8"/>
                <w:w w:val="120"/>
                <w:sz w:val="12"/>
              </w:rPr>
              <w:t xml:space="preserve"> </w:t>
            </w:r>
            <w:r>
              <w:rPr>
                <w:b/>
                <w:w w:val="120"/>
                <w:sz w:val="12"/>
              </w:rPr>
              <w:t>or</w:t>
            </w:r>
            <w:r>
              <w:rPr>
                <w:b/>
                <w:spacing w:val="-8"/>
                <w:w w:val="120"/>
                <w:sz w:val="12"/>
              </w:rPr>
              <w:t xml:space="preserve"> </w:t>
            </w:r>
            <w:r>
              <w:rPr>
                <w:b/>
                <w:w w:val="120"/>
                <w:sz w:val="12"/>
              </w:rPr>
              <w:t>established</w:t>
            </w:r>
            <w:r>
              <w:rPr>
                <w:b/>
                <w:spacing w:val="40"/>
                <w:w w:val="125"/>
                <w:sz w:val="12"/>
              </w:rPr>
              <w:t xml:space="preserve"> </w:t>
            </w:r>
            <w:r>
              <w:rPr>
                <w:b/>
                <w:spacing w:val="-2"/>
                <w:w w:val="125"/>
                <w:sz w:val="12"/>
              </w:rPr>
              <w:t>patient</w:t>
            </w:r>
          </w:p>
        </w:tc>
        <w:tc>
          <w:tcPr>
            <w:tcW w:w="542" w:type="dxa"/>
          </w:tcPr>
          <w:p w14:paraId="1B830C8B" w14:textId="77777777" w:rsidR="00261DE9" w:rsidRDefault="00261DE9" w:rsidP="00974BE2">
            <w:pPr>
              <w:pStyle w:val="TableParagraph"/>
              <w:rPr>
                <w:sz w:val="12"/>
              </w:rPr>
            </w:pPr>
          </w:p>
          <w:p w14:paraId="0D85028C" w14:textId="77777777" w:rsidR="00261DE9" w:rsidRDefault="00261DE9" w:rsidP="00974BE2">
            <w:pPr>
              <w:pStyle w:val="TableParagraph"/>
              <w:spacing w:before="109"/>
              <w:rPr>
                <w:sz w:val="12"/>
              </w:rPr>
            </w:pPr>
          </w:p>
          <w:p w14:paraId="42BF645D" w14:textId="77777777" w:rsidR="00261DE9" w:rsidRDefault="00261DE9" w:rsidP="00974BE2">
            <w:pPr>
              <w:pStyle w:val="TableParagraph"/>
              <w:ind w:left="15"/>
              <w:jc w:val="center"/>
              <w:rPr>
                <w:b/>
                <w:sz w:val="12"/>
              </w:rPr>
            </w:pPr>
            <w:r>
              <w:rPr>
                <w:b/>
                <w:color w:val="0C59DB"/>
                <w:spacing w:val="-5"/>
                <w:w w:val="125"/>
                <w:sz w:val="12"/>
              </w:rPr>
              <w:t>$58</w:t>
            </w:r>
          </w:p>
        </w:tc>
        <w:tc>
          <w:tcPr>
            <w:tcW w:w="477" w:type="dxa"/>
          </w:tcPr>
          <w:p w14:paraId="437A23C5" w14:textId="77777777" w:rsidR="00261DE9" w:rsidRDefault="00261DE9" w:rsidP="00974BE2">
            <w:pPr>
              <w:pStyle w:val="TableParagraph"/>
              <w:rPr>
                <w:sz w:val="12"/>
              </w:rPr>
            </w:pPr>
          </w:p>
          <w:p w14:paraId="3FBB0A31" w14:textId="77777777" w:rsidR="00261DE9" w:rsidRDefault="00261DE9" w:rsidP="00974BE2">
            <w:pPr>
              <w:pStyle w:val="TableParagraph"/>
              <w:spacing w:before="104"/>
              <w:rPr>
                <w:sz w:val="12"/>
              </w:rPr>
            </w:pPr>
          </w:p>
          <w:p w14:paraId="0582DA89" w14:textId="77777777" w:rsidR="00261DE9" w:rsidRDefault="00261DE9" w:rsidP="00974BE2">
            <w:pPr>
              <w:pStyle w:val="TableParagraph"/>
              <w:spacing w:before="1"/>
              <w:ind w:left="41" w:right="18"/>
              <w:jc w:val="center"/>
              <w:rPr>
                <w:b/>
                <w:sz w:val="12"/>
              </w:rPr>
            </w:pPr>
            <w:r>
              <w:rPr>
                <w:b/>
                <w:spacing w:val="-5"/>
                <w:w w:val="125"/>
                <w:sz w:val="12"/>
              </w:rPr>
              <w:t>$37</w:t>
            </w:r>
          </w:p>
        </w:tc>
        <w:tc>
          <w:tcPr>
            <w:tcW w:w="302" w:type="dxa"/>
          </w:tcPr>
          <w:p w14:paraId="0806805B" w14:textId="77777777" w:rsidR="00261DE9" w:rsidRDefault="00261DE9" w:rsidP="00974BE2">
            <w:pPr>
              <w:pStyle w:val="TableParagraph"/>
              <w:rPr>
                <w:sz w:val="12"/>
              </w:rPr>
            </w:pPr>
          </w:p>
          <w:p w14:paraId="7C76DA94" w14:textId="77777777" w:rsidR="00261DE9" w:rsidRDefault="00261DE9" w:rsidP="00974BE2">
            <w:pPr>
              <w:pStyle w:val="TableParagraph"/>
              <w:spacing w:before="104"/>
              <w:rPr>
                <w:sz w:val="12"/>
              </w:rPr>
            </w:pPr>
          </w:p>
          <w:p w14:paraId="76AC5074"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4B977989" w14:textId="77777777" w:rsidR="00261DE9" w:rsidRDefault="00261DE9" w:rsidP="00974BE2">
            <w:pPr>
              <w:pStyle w:val="TableParagraph"/>
              <w:rPr>
                <w:sz w:val="12"/>
              </w:rPr>
            </w:pPr>
          </w:p>
          <w:p w14:paraId="0D1E5F4E" w14:textId="77777777" w:rsidR="00261DE9" w:rsidRDefault="00261DE9" w:rsidP="00974BE2">
            <w:pPr>
              <w:pStyle w:val="TableParagraph"/>
              <w:spacing w:before="104"/>
              <w:rPr>
                <w:sz w:val="12"/>
              </w:rPr>
            </w:pPr>
          </w:p>
          <w:p w14:paraId="613AE157"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2AE3B4AD" w14:textId="77777777" w:rsidR="00261DE9" w:rsidRDefault="00261DE9" w:rsidP="00974BE2">
            <w:pPr>
              <w:pStyle w:val="TableParagraph"/>
              <w:rPr>
                <w:sz w:val="12"/>
              </w:rPr>
            </w:pPr>
          </w:p>
          <w:p w14:paraId="7C97242A" w14:textId="77777777" w:rsidR="00261DE9" w:rsidRDefault="00261DE9" w:rsidP="00974BE2">
            <w:pPr>
              <w:pStyle w:val="TableParagraph"/>
              <w:spacing w:before="104"/>
              <w:rPr>
                <w:sz w:val="12"/>
              </w:rPr>
            </w:pPr>
          </w:p>
          <w:p w14:paraId="4D535EDC"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126B04A7" w14:textId="77777777" w:rsidR="00261DE9" w:rsidRDefault="00261DE9" w:rsidP="00974BE2">
            <w:pPr>
              <w:pStyle w:val="TableParagraph"/>
              <w:rPr>
                <w:sz w:val="12"/>
              </w:rPr>
            </w:pPr>
          </w:p>
          <w:p w14:paraId="2E9E2F45" w14:textId="77777777" w:rsidR="00261DE9" w:rsidRDefault="00261DE9" w:rsidP="00974BE2">
            <w:pPr>
              <w:pStyle w:val="TableParagraph"/>
              <w:spacing w:before="104"/>
              <w:rPr>
                <w:sz w:val="12"/>
              </w:rPr>
            </w:pPr>
          </w:p>
          <w:p w14:paraId="0588312D"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54D34D49" w14:textId="77777777" w:rsidR="00261DE9" w:rsidRDefault="00261DE9" w:rsidP="00974BE2">
            <w:pPr>
              <w:pStyle w:val="TableParagraph"/>
              <w:rPr>
                <w:sz w:val="12"/>
              </w:rPr>
            </w:pPr>
          </w:p>
          <w:p w14:paraId="4948BD5D" w14:textId="77777777" w:rsidR="00261DE9" w:rsidRDefault="00261DE9" w:rsidP="00974BE2">
            <w:pPr>
              <w:pStyle w:val="TableParagraph"/>
              <w:spacing w:before="104"/>
              <w:rPr>
                <w:sz w:val="12"/>
              </w:rPr>
            </w:pPr>
          </w:p>
          <w:p w14:paraId="06957C72"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2FD3C4DB" w14:textId="77777777" w:rsidR="00261DE9" w:rsidRDefault="00261DE9" w:rsidP="00974BE2">
            <w:pPr>
              <w:pStyle w:val="TableParagraph"/>
              <w:rPr>
                <w:sz w:val="12"/>
              </w:rPr>
            </w:pPr>
          </w:p>
          <w:p w14:paraId="6A33DC2C" w14:textId="77777777" w:rsidR="00261DE9" w:rsidRDefault="00261DE9" w:rsidP="00974BE2">
            <w:pPr>
              <w:pStyle w:val="TableParagraph"/>
              <w:spacing w:before="104"/>
              <w:rPr>
                <w:sz w:val="12"/>
              </w:rPr>
            </w:pPr>
          </w:p>
          <w:p w14:paraId="62928349"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29C378AA" w14:textId="77777777" w:rsidR="00261DE9" w:rsidRDefault="00261DE9" w:rsidP="00974BE2">
            <w:pPr>
              <w:pStyle w:val="TableParagraph"/>
              <w:spacing w:before="14"/>
              <w:rPr>
                <w:sz w:val="9"/>
              </w:rPr>
            </w:pPr>
          </w:p>
          <w:p w14:paraId="4AF8CFDF" w14:textId="77777777" w:rsidR="00261DE9" w:rsidRDefault="00261DE9" w:rsidP="00974BE2">
            <w:pPr>
              <w:pStyle w:val="TableParagraph"/>
              <w:spacing w:line="324" w:lineRule="auto"/>
              <w:ind w:left="25" w:right="41"/>
              <w:rPr>
                <w:b/>
                <w:sz w:val="9"/>
              </w:rPr>
            </w:pPr>
            <w:r>
              <w:rPr>
                <w:b/>
                <w:w w:val="120"/>
                <w:sz w:val="9"/>
              </w:rPr>
              <w:t>Covered</w:t>
            </w:r>
            <w:r>
              <w:rPr>
                <w:b/>
                <w:spacing w:val="-3"/>
                <w:w w:val="120"/>
                <w:sz w:val="9"/>
              </w:rPr>
              <w:t xml:space="preserve"> </w:t>
            </w:r>
            <w:r>
              <w:rPr>
                <w:b/>
                <w:w w:val="120"/>
                <w:sz w:val="9"/>
              </w:rPr>
              <w:t>for</w:t>
            </w:r>
            <w:r>
              <w:rPr>
                <w:b/>
                <w:spacing w:val="-3"/>
                <w:w w:val="120"/>
                <w:sz w:val="9"/>
              </w:rPr>
              <w:t xml:space="preserve"> </w:t>
            </w:r>
            <w:r>
              <w:rPr>
                <w:b/>
                <w:w w:val="120"/>
                <w:sz w:val="9"/>
              </w:rPr>
              <w:t>patients</w:t>
            </w:r>
            <w:r>
              <w:rPr>
                <w:b/>
                <w:spacing w:val="-3"/>
                <w:w w:val="120"/>
                <w:sz w:val="9"/>
              </w:rPr>
              <w:t xml:space="preserve"> </w:t>
            </w:r>
            <w:r>
              <w:rPr>
                <w:b/>
                <w:w w:val="120"/>
                <w:sz w:val="9"/>
              </w:rPr>
              <w:t>showing</w:t>
            </w:r>
            <w:r>
              <w:rPr>
                <w:b/>
                <w:spacing w:val="-3"/>
                <w:w w:val="120"/>
                <w:sz w:val="9"/>
              </w:rPr>
              <w:t xml:space="preserve"> </w:t>
            </w:r>
            <w:r>
              <w:rPr>
                <w:b/>
                <w:w w:val="120"/>
                <w:sz w:val="9"/>
              </w:rPr>
              <w:t>signs</w:t>
            </w:r>
            <w:r>
              <w:rPr>
                <w:b/>
                <w:spacing w:val="-3"/>
                <w:w w:val="120"/>
                <w:sz w:val="9"/>
              </w:rPr>
              <w:t xml:space="preserve"> </w:t>
            </w:r>
            <w:r>
              <w:rPr>
                <w:b/>
                <w:w w:val="120"/>
                <w:sz w:val="9"/>
              </w:rPr>
              <w:t>or</w:t>
            </w:r>
            <w:r>
              <w:rPr>
                <w:b/>
                <w:spacing w:val="-3"/>
                <w:w w:val="120"/>
                <w:sz w:val="9"/>
              </w:rPr>
              <w:t xml:space="preserve"> </w:t>
            </w:r>
            <w:r>
              <w:rPr>
                <w:b/>
                <w:w w:val="120"/>
                <w:sz w:val="9"/>
              </w:rPr>
              <w:t>symptoms</w:t>
            </w:r>
            <w:r>
              <w:rPr>
                <w:b/>
                <w:spacing w:val="-3"/>
                <w:w w:val="120"/>
                <w:sz w:val="9"/>
              </w:rPr>
              <w:t xml:space="preserve"> </w:t>
            </w:r>
            <w:r>
              <w:rPr>
                <w:b/>
                <w:w w:val="120"/>
                <w:sz w:val="9"/>
              </w:rPr>
              <w:t>of</w:t>
            </w:r>
            <w:r>
              <w:rPr>
                <w:b/>
                <w:spacing w:val="-2"/>
                <w:w w:val="120"/>
                <w:sz w:val="9"/>
              </w:rPr>
              <w:t xml:space="preserve"> </w:t>
            </w:r>
            <w:r>
              <w:rPr>
                <w:b/>
                <w:w w:val="120"/>
                <w:sz w:val="9"/>
              </w:rPr>
              <w:t>periodontal</w:t>
            </w:r>
            <w:r>
              <w:rPr>
                <w:b/>
                <w:spacing w:val="-3"/>
                <w:w w:val="120"/>
                <w:sz w:val="9"/>
              </w:rPr>
              <w:t xml:space="preserve"> </w:t>
            </w:r>
            <w:r>
              <w:rPr>
                <w:b/>
                <w:w w:val="120"/>
                <w:sz w:val="9"/>
              </w:rPr>
              <w:t>disease</w:t>
            </w:r>
            <w:r>
              <w:rPr>
                <w:b/>
                <w:spacing w:val="-3"/>
                <w:w w:val="120"/>
                <w:sz w:val="9"/>
              </w:rPr>
              <w:t xml:space="preserve"> </w:t>
            </w:r>
            <w:r>
              <w:rPr>
                <w:b/>
                <w:w w:val="120"/>
                <w:sz w:val="9"/>
              </w:rPr>
              <w:t>and</w:t>
            </w:r>
            <w:r>
              <w:rPr>
                <w:b/>
                <w:spacing w:val="-3"/>
                <w:w w:val="120"/>
                <w:sz w:val="9"/>
              </w:rPr>
              <w:t xml:space="preserve"> </w:t>
            </w:r>
            <w:r>
              <w:rPr>
                <w:b/>
                <w:w w:val="120"/>
                <w:sz w:val="9"/>
              </w:rPr>
              <w:t>for</w:t>
            </w:r>
            <w:r>
              <w:rPr>
                <w:b/>
                <w:spacing w:val="40"/>
                <w:w w:val="120"/>
                <w:sz w:val="9"/>
              </w:rPr>
              <w:t xml:space="preserve"> </w:t>
            </w:r>
            <w:r>
              <w:rPr>
                <w:b/>
                <w:w w:val="120"/>
                <w:sz w:val="9"/>
              </w:rPr>
              <w:t>patients with periodontal risk factors such as smoking or diabetes.</w:t>
            </w:r>
          </w:p>
          <w:p w14:paraId="464B8E1B" w14:textId="77777777" w:rsidR="00261DE9" w:rsidRDefault="00261DE9" w:rsidP="00974BE2">
            <w:pPr>
              <w:pStyle w:val="TableParagraph"/>
              <w:spacing w:before="1" w:line="324" w:lineRule="auto"/>
              <w:ind w:left="25" w:right="41"/>
              <w:rPr>
                <w:b/>
                <w:sz w:val="9"/>
              </w:rPr>
            </w:pPr>
            <w:r>
              <w:rPr>
                <w:b/>
                <w:w w:val="120"/>
                <w:sz w:val="9"/>
              </w:rPr>
              <w:t>One of (D0180) per 1 Calendar year(s) Per Provider OR Location. Not covered</w:t>
            </w:r>
            <w:r>
              <w:rPr>
                <w:b/>
                <w:spacing w:val="40"/>
                <w:w w:val="120"/>
                <w:sz w:val="9"/>
              </w:rPr>
              <w:t xml:space="preserve"> </w:t>
            </w:r>
            <w:r>
              <w:rPr>
                <w:b/>
                <w:w w:val="120"/>
                <w:sz w:val="9"/>
              </w:rPr>
              <w:t>with</w:t>
            </w:r>
            <w:r>
              <w:rPr>
                <w:b/>
                <w:spacing w:val="-1"/>
                <w:w w:val="120"/>
                <w:sz w:val="9"/>
              </w:rPr>
              <w:t xml:space="preserve"> </w:t>
            </w:r>
            <w:r>
              <w:rPr>
                <w:b/>
                <w:w w:val="120"/>
                <w:sz w:val="9"/>
              </w:rPr>
              <w:t>D9110, D0140, D0145, D0150 by same provider or provider group on same</w:t>
            </w:r>
            <w:r>
              <w:rPr>
                <w:b/>
                <w:spacing w:val="40"/>
                <w:w w:val="120"/>
                <w:sz w:val="9"/>
              </w:rPr>
              <w:t xml:space="preserve"> </w:t>
            </w:r>
            <w:r>
              <w:rPr>
                <w:b/>
                <w:w w:val="120"/>
                <w:sz w:val="9"/>
              </w:rPr>
              <w:t>date of service.</w:t>
            </w:r>
          </w:p>
        </w:tc>
        <w:tc>
          <w:tcPr>
            <w:tcW w:w="561" w:type="dxa"/>
          </w:tcPr>
          <w:p w14:paraId="5B977175" w14:textId="77777777" w:rsidR="00261DE9" w:rsidRDefault="00261DE9" w:rsidP="00974BE2">
            <w:pPr>
              <w:pStyle w:val="TableParagraph"/>
              <w:rPr>
                <w:sz w:val="9"/>
              </w:rPr>
            </w:pPr>
          </w:p>
          <w:p w14:paraId="5BE87290" w14:textId="77777777" w:rsidR="00261DE9" w:rsidRDefault="00261DE9" w:rsidP="00974BE2">
            <w:pPr>
              <w:pStyle w:val="TableParagraph"/>
              <w:rPr>
                <w:sz w:val="9"/>
              </w:rPr>
            </w:pPr>
          </w:p>
          <w:p w14:paraId="7F7FEF13" w14:textId="77777777" w:rsidR="00261DE9" w:rsidRDefault="00261DE9" w:rsidP="00974BE2">
            <w:pPr>
              <w:pStyle w:val="TableParagraph"/>
              <w:spacing w:before="92"/>
              <w:rPr>
                <w:sz w:val="9"/>
              </w:rPr>
            </w:pPr>
          </w:p>
          <w:p w14:paraId="6A03BA44"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2C0DA10A" w14:textId="77777777" w:rsidR="00261DE9" w:rsidRDefault="00261DE9" w:rsidP="00974BE2">
            <w:pPr>
              <w:pStyle w:val="TableParagraph"/>
              <w:spacing w:before="88"/>
              <w:rPr>
                <w:sz w:val="9"/>
              </w:rPr>
            </w:pPr>
          </w:p>
          <w:p w14:paraId="21E7CA69" w14:textId="77777777" w:rsidR="00261DE9" w:rsidRDefault="00261DE9" w:rsidP="00974BE2">
            <w:pPr>
              <w:pStyle w:val="TableParagraph"/>
              <w:spacing w:line="324" w:lineRule="auto"/>
              <w:ind w:left="26" w:right="103"/>
              <w:rPr>
                <w:b/>
                <w:sz w:val="9"/>
              </w:rPr>
            </w:pPr>
            <w:r>
              <w:rPr>
                <w:b/>
                <w:w w:val="120"/>
                <w:sz w:val="9"/>
              </w:rPr>
              <w:t>Comprehensive</w:t>
            </w:r>
            <w:r>
              <w:rPr>
                <w:b/>
                <w:spacing w:val="-7"/>
                <w:w w:val="120"/>
                <w:sz w:val="9"/>
              </w:rPr>
              <w:t xml:space="preserve"> </w:t>
            </w:r>
            <w:r>
              <w:rPr>
                <w:b/>
                <w:w w:val="120"/>
                <w:sz w:val="9"/>
              </w:rPr>
              <w:t>periodontal</w:t>
            </w:r>
            <w:r>
              <w:rPr>
                <w:b/>
                <w:spacing w:val="-6"/>
                <w:w w:val="120"/>
                <w:sz w:val="9"/>
              </w:rPr>
              <w:t xml:space="preserve"> </w:t>
            </w:r>
            <w:r>
              <w:rPr>
                <w:b/>
                <w:w w:val="120"/>
                <w:sz w:val="9"/>
              </w:rPr>
              <w:t>evaluation</w:t>
            </w:r>
            <w:r>
              <w:rPr>
                <w:b/>
                <w:spacing w:val="-6"/>
                <w:w w:val="120"/>
                <w:sz w:val="9"/>
              </w:rPr>
              <w:t xml:space="preserve"> </w:t>
            </w:r>
            <w:r>
              <w:rPr>
                <w:b/>
                <w:w w:val="120"/>
                <w:sz w:val="9"/>
              </w:rPr>
              <w:t>including</w:t>
            </w:r>
            <w:r>
              <w:rPr>
                <w:b/>
                <w:spacing w:val="-6"/>
                <w:w w:val="120"/>
                <w:sz w:val="9"/>
              </w:rPr>
              <w:t xml:space="preserve"> </w:t>
            </w:r>
            <w:r>
              <w:rPr>
                <w:b/>
                <w:w w:val="120"/>
                <w:sz w:val="9"/>
              </w:rPr>
              <w:t>full</w:t>
            </w:r>
            <w:r>
              <w:rPr>
                <w:b/>
                <w:spacing w:val="40"/>
                <w:w w:val="120"/>
                <w:sz w:val="9"/>
              </w:rPr>
              <w:t xml:space="preserve"> </w:t>
            </w:r>
            <w:r>
              <w:rPr>
                <w:b/>
                <w:w w:val="120"/>
                <w:sz w:val="9"/>
              </w:rPr>
              <w:t>six-point periodontal charting is required. D0180 is</w:t>
            </w:r>
            <w:r>
              <w:rPr>
                <w:b/>
                <w:spacing w:val="40"/>
                <w:w w:val="120"/>
                <w:sz w:val="9"/>
              </w:rPr>
              <w:t xml:space="preserve"> </w:t>
            </w:r>
            <w:r>
              <w:rPr>
                <w:b/>
                <w:w w:val="120"/>
                <w:sz w:val="9"/>
              </w:rPr>
              <w:t>not covered if periodontal charting is limited to</w:t>
            </w:r>
            <w:r>
              <w:rPr>
                <w:b/>
                <w:spacing w:val="40"/>
                <w:w w:val="120"/>
                <w:sz w:val="9"/>
              </w:rPr>
              <w:t xml:space="preserve"> </w:t>
            </w:r>
            <w:r>
              <w:rPr>
                <w:b/>
                <w:w w:val="120"/>
                <w:sz w:val="9"/>
              </w:rPr>
              <w:t>Periodontal Screening and Recording (PSR).</w:t>
            </w:r>
          </w:p>
        </w:tc>
      </w:tr>
      <w:tr w:rsidR="00261DE9" w14:paraId="1914F998" w14:textId="77777777" w:rsidTr="00974BE2">
        <w:trPr>
          <w:trHeight w:val="741"/>
        </w:trPr>
        <w:tc>
          <w:tcPr>
            <w:tcW w:w="876" w:type="dxa"/>
          </w:tcPr>
          <w:p w14:paraId="2531AE7C" w14:textId="77777777" w:rsidR="00261DE9" w:rsidRDefault="00261DE9" w:rsidP="00974BE2">
            <w:pPr>
              <w:pStyle w:val="TableParagraph"/>
              <w:spacing w:before="114"/>
              <w:rPr>
                <w:sz w:val="14"/>
              </w:rPr>
            </w:pPr>
          </w:p>
          <w:p w14:paraId="7DFF8351" w14:textId="77777777" w:rsidR="00261DE9" w:rsidRDefault="00261DE9" w:rsidP="00974BE2">
            <w:pPr>
              <w:pStyle w:val="TableParagraph"/>
              <w:ind w:right="192"/>
              <w:jc w:val="right"/>
              <w:rPr>
                <w:b/>
                <w:sz w:val="14"/>
              </w:rPr>
            </w:pPr>
            <w:r>
              <w:rPr>
                <w:b/>
                <w:spacing w:val="-4"/>
                <w:w w:val="120"/>
                <w:sz w:val="14"/>
              </w:rPr>
              <w:t>D0190</w:t>
            </w:r>
          </w:p>
        </w:tc>
        <w:tc>
          <w:tcPr>
            <w:tcW w:w="1980" w:type="dxa"/>
          </w:tcPr>
          <w:p w14:paraId="4E5DA413" w14:textId="77777777" w:rsidR="00261DE9" w:rsidRDefault="00261DE9" w:rsidP="00974BE2">
            <w:pPr>
              <w:pStyle w:val="TableParagraph"/>
              <w:spacing w:before="61"/>
              <w:rPr>
                <w:sz w:val="12"/>
              </w:rPr>
            </w:pPr>
          </w:p>
          <w:p w14:paraId="796C4B3C" w14:textId="77777777" w:rsidR="00261DE9" w:rsidRDefault="00261DE9" w:rsidP="00974BE2">
            <w:pPr>
              <w:pStyle w:val="TableParagraph"/>
              <w:spacing w:before="1"/>
              <w:ind w:left="26"/>
              <w:rPr>
                <w:b/>
                <w:sz w:val="12"/>
              </w:rPr>
            </w:pPr>
            <w:r>
              <w:rPr>
                <w:b/>
                <w:w w:val="115"/>
                <w:sz w:val="12"/>
              </w:rPr>
              <w:t>Screening</w:t>
            </w:r>
            <w:r>
              <w:rPr>
                <w:b/>
                <w:spacing w:val="12"/>
                <w:w w:val="115"/>
                <w:sz w:val="12"/>
              </w:rPr>
              <w:t xml:space="preserve"> </w:t>
            </w:r>
            <w:r>
              <w:rPr>
                <w:b/>
                <w:w w:val="115"/>
                <w:sz w:val="12"/>
              </w:rPr>
              <w:t>of</w:t>
            </w:r>
            <w:r>
              <w:rPr>
                <w:b/>
                <w:spacing w:val="13"/>
                <w:w w:val="115"/>
                <w:sz w:val="12"/>
              </w:rPr>
              <w:t xml:space="preserve"> </w:t>
            </w:r>
            <w:r>
              <w:rPr>
                <w:b/>
                <w:w w:val="115"/>
                <w:sz w:val="12"/>
              </w:rPr>
              <w:t>a</w:t>
            </w:r>
            <w:r>
              <w:rPr>
                <w:b/>
                <w:spacing w:val="13"/>
                <w:w w:val="115"/>
                <w:sz w:val="12"/>
              </w:rPr>
              <w:t xml:space="preserve"> </w:t>
            </w:r>
            <w:r>
              <w:rPr>
                <w:b/>
                <w:spacing w:val="-2"/>
                <w:w w:val="115"/>
                <w:sz w:val="12"/>
              </w:rPr>
              <w:t>patient</w:t>
            </w:r>
          </w:p>
          <w:p w14:paraId="4A8F30EF" w14:textId="77777777" w:rsidR="00261DE9" w:rsidRDefault="00261DE9" w:rsidP="00974BE2">
            <w:pPr>
              <w:pStyle w:val="TableParagraph"/>
              <w:spacing w:before="47"/>
              <w:ind w:left="26"/>
              <w:rPr>
                <w:rFonts w:ascii="Arial"/>
                <w:sz w:val="12"/>
              </w:rPr>
            </w:pPr>
            <w:r>
              <w:rPr>
                <w:rFonts w:ascii="Arial"/>
                <w:sz w:val="12"/>
              </w:rPr>
              <w:t>(PHDH</w:t>
            </w:r>
            <w:r>
              <w:rPr>
                <w:rFonts w:ascii="Arial"/>
                <w:spacing w:val="24"/>
                <w:sz w:val="12"/>
              </w:rPr>
              <w:t xml:space="preserve"> </w:t>
            </w:r>
            <w:r>
              <w:rPr>
                <w:rFonts w:ascii="Arial"/>
                <w:spacing w:val="-2"/>
                <w:sz w:val="12"/>
              </w:rPr>
              <w:t>only)</w:t>
            </w:r>
          </w:p>
        </w:tc>
        <w:tc>
          <w:tcPr>
            <w:tcW w:w="542" w:type="dxa"/>
          </w:tcPr>
          <w:p w14:paraId="72552FA4" w14:textId="77777777" w:rsidR="00261DE9" w:rsidRDefault="00261DE9" w:rsidP="00974BE2">
            <w:pPr>
              <w:pStyle w:val="TableParagraph"/>
              <w:rPr>
                <w:sz w:val="12"/>
              </w:rPr>
            </w:pPr>
          </w:p>
          <w:p w14:paraId="49119938" w14:textId="77777777" w:rsidR="00261DE9" w:rsidRDefault="00261DE9" w:rsidP="00974BE2">
            <w:pPr>
              <w:pStyle w:val="TableParagraph"/>
              <w:spacing w:before="11"/>
              <w:rPr>
                <w:sz w:val="12"/>
              </w:rPr>
            </w:pPr>
          </w:p>
          <w:p w14:paraId="432FCFE3" w14:textId="77777777" w:rsidR="00261DE9" w:rsidRDefault="00261DE9" w:rsidP="00974BE2">
            <w:pPr>
              <w:pStyle w:val="TableParagraph"/>
              <w:ind w:left="15"/>
              <w:jc w:val="center"/>
              <w:rPr>
                <w:b/>
                <w:sz w:val="12"/>
              </w:rPr>
            </w:pPr>
            <w:r>
              <w:rPr>
                <w:b/>
                <w:color w:val="0C59DB"/>
                <w:spacing w:val="-5"/>
                <w:w w:val="125"/>
                <w:sz w:val="12"/>
              </w:rPr>
              <w:t>$29</w:t>
            </w:r>
          </w:p>
        </w:tc>
        <w:tc>
          <w:tcPr>
            <w:tcW w:w="477" w:type="dxa"/>
          </w:tcPr>
          <w:p w14:paraId="1C470970" w14:textId="77777777" w:rsidR="00261DE9" w:rsidRDefault="00261DE9" w:rsidP="00974BE2">
            <w:pPr>
              <w:pStyle w:val="TableParagraph"/>
              <w:rPr>
                <w:sz w:val="12"/>
              </w:rPr>
            </w:pPr>
          </w:p>
          <w:p w14:paraId="6C41DC96" w14:textId="77777777" w:rsidR="00261DE9" w:rsidRDefault="00261DE9" w:rsidP="00974BE2">
            <w:pPr>
              <w:pStyle w:val="TableParagraph"/>
              <w:spacing w:before="6"/>
              <w:rPr>
                <w:sz w:val="12"/>
              </w:rPr>
            </w:pPr>
          </w:p>
          <w:p w14:paraId="35B84A99" w14:textId="77777777" w:rsidR="00261DE9" w:rsidRDefault="00261DE9" w:rsidP="00974BE2">
            <w:pPr>
              <w:pStyle w:val="TableParagraph"/>
              <w:ind w:left="41" w:right="18"/>
              <w:jc w:val="center"/>
              <w:rPr>
                <w:b/>
                <w:sz w:val="12"/>
              </w:rPr>
            </w:pPr>
            <w:r>
              <w:rPr>
                <w:b/>
                <w:spacing w:val="-5"/>
                <w:w w:val="125"/>
                <w:sz w:val="12"/>
              </w:rPr>
              <w:t>$20</w:t>
            </w:r>
          </w:p>
        </w:tc>
        <w:tc>
          <w:tcPr>
            <w:tcW w:w="302" w:type="dxa"/>
          </w:tcPr>
          <w:p w14:paraId="7A129CD4" w14:textId="77777777" w:rsidR="00261DE9" w:rsidRDefault="00261DE9" w:rsidP="00974BE2">
            <w:pPr>
              <w:pStyle w:val="TableParagraph"/>
              <w:rPr>
                <w:sz w:val="12"/>
              </w:rPr>
            </w:pPr>
          </w:p>
          <w:p w14:paraId="37177BA2" w14:textId="77777777" w:rsidR="00261DE9" w:rsidRDefault="00261DE9" w:rsidP="00974BE2">
            <w:pPr>
              <w:pStyle w:val="TableParagraph"/>
              <w:spacing w:before="6"/>
              <w:rPr>
                <w:sz w:val="12"/>
              </w:rPr>
            </w:pPr>
          </w:p>
          <w:p w14:paraId="1AEED131"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56DC0863" w14:textId="77777777" w:rsidR="00261DE9" w:rsidRDefault="00261DE9" w:rsidP="00974BE2">
            <w:pPr>
              <w:pStyle w:val="TableParagraph"/>
              <w:rPr>
                <w:sz w:val="12"/>
              </w:rPr>
            </w:pPr>
          </w:p>
          <w:p w14:paraId="523A91A9" w14:textId="77777777" w:rsidR="00261DE9" w:rsidRDefault="00261DE9" w:rsidP="00974BE2">
            <w:pPr>
              <w:pStyle w:val="TableParagraph"/>
              <w:spacing w:before="6"/>
              <w:rPr>
                <w:sz w:val="12"/>
              </w:rPr>
            </w:pPr>
          </w:p>
          <w:p w14:paraId="2BF2D61D" w14:textId="77777777" w:rsidR="00261DE9" w:rsidRDefault="00261DE9" w:rsidP="00974BE2">
            <w:pPr>
              <w:pStyle w:val="TableParagraph"/>
              <w:ind w:left="23"/>
              <w:jc w:val="center"/>
              <w:rPr>
                <w:b/>
                <w:sz w:val="12"/>
              </w:rPr>
            </w:pPr>
            <w:r>
              <w:rPr>
                <w:b/>
                <w:spacing w:val="-10"/>
                <w:w w:val="125"/>
                <w:sz w:val="12"/>
              </w:rPr>
              <w:t>Y</w:t>
            </w:r>
          </w:p>
        </w:tc>
        <w:tc>
          <w:tcPr>
            <w:tcW w:w="350" w:type="dxa"/>
          </w:tcPr>
          <w:p w14:paraId="1E0CE896" w14:textId="77777777" w:rsidR="00261DE9" w:rsidRDefault="00261DE9" w:rsidP="00974BE2">
            <w:pPr>
              <w:pStyle w:val="TableParagraph"/>
              <w:rPr>
                <w:sz w:val="12"/>
              </w:rPr>
            </w:pPr>
          </w:p>
          <w:p w14:paraId="704371FE" w14:textId="77777777" w:rsidR="00261DE9" w:rsidRDefault="00261DE9" w:rsidP="00974BE2">
            <w:pPr>
              <w:pStyle w:val="TableParagraph"/>
              <w:spacing w:before="6"/>
              <w:rPr>
                <w:sz w:val="12"/>
              </w:rPr>
            </w:pPr>
          </w:p>
          <w:p w14:paraId="6679239E"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50585876" w14:textId="77777777" w:rsidR="00261DE9" w:rsidRDefault="00261DE9" w:rsidP="00974BE2">
            <w:pPr>
              <w:pStyle w:val="TableParagraph"/>
              <w:rPr>
                <w:sz w:val="12"/>
              </w:rPr>
            </w:pPr>
          </w:p>
          <w:p w14:paraId="68468E91" w14:textId="77777777" w:rsidR="00261DE9" w:rsidRDefault="00261DE9" w:rsidP="00974BE2">
            <w:pPr>
              <w:pStyle w:val="TableParagraph"/>
              <w:spacing w:before="6"/>
              <w:rPr>
                <w:sz w:val="12"/>
              </w:rPr>
            </w:pPr>
          </w:p>
          <w:p w14:paraId="75D8397F"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0322C1C4" w14:textId="77777777" w:rsidR="00261DE9" w:rsidRDefault="00261DE9" w:rsidP="00974BE2">
            <w:pPr>
              <w:pStyle w:val="TableParagraph"/>
              <w:rPr>
                <w:sz w:val="12"/>
              </w:rPr>
            </w:pPr>
          </w:p>
          <w:p w14:paraId="67701CCB" w14:textId="77777777" w:rsidR="00261DE9" w:rsidRDefault="00261DE9" w:rsidP="00974BE2">
            <w:pPr>
              <w:pStyle w:val="TableParagraph"/>
              <w:spacing w:before="6"/>
              <w:rPr>
                <w:sz w:val="12"/>
              </w:rPr>
            </w:pPr>
          </w:p>
          <w:p w14:paraId="530D9879"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4B9F4D0C" w14:textId="77777777" w:rsidR="00261DE9" w:rsidRDefault="00261DE9" w:rsidP="00974BE2">
            <w:pPr>
              <w:pStyle w:val="TableParagraph"/>
              <w:rPr>
                <w:sz w:val="12"/>
              </w:rPr>
            </w:pPr>
          </w:p>
          <w:p w14:paraId="395B9F33" w14:textId="77777777" w:rsidR="00261DE9" w:rsidRDefault="00261DE9" w:rsidP="00974BE2">
            <w:pPr>
              <w:pStyle w:val="TableParagraph"/>
              <w:spacing w:before="6"/>
              <w:rPr>
                <w:sz w:val="12"/>
              </w:rPr>
            </w:pPr>
          </w:p>
          <w:p w14:paraId="0AF73934"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495A32EB" w14:textId="77777777" w:rsidR="00261DE9" w:rsidRDefault="00261DE9" w:rsidP="00974BE2">
            <w:pPr>
              <w:pStyle w:val="TableParagraph"/>
              <w:spacing w:before="100" w:line="324" w:lineRule="auto"/>
              <w:ind w:left="25" w:right="41"/>
              <w:rPr>
                <w:b/>
                <w:sz w:val="9"/>
              </w:rPr>
            </w:pPr>
            <w:r>
              <w:rPr>
                <w:b/>
                <w:w w:val="120"/>
                <w:sz w:val="9"/>
              </w:rPr>
              <w:t>Two of (D0190, D0191) per 1 Calendar year(s) Per Provider OR Location. Only</w:t>
            </w:r>
            <w:r>
              <w:rPr>
                <w:b/>
                <w:spacing w:val="40"/>
                <w:w w:val="120"/>
                <w:sz w:val="9"/>
              </w:rPr>
              <w:t xml:space="preserve"> </w:t>
            </w:r>
            <w:r>
              <w:rPr>
                <w:b/>
                <w:w w:val="120"/>
                <w:sz w:val="9"/>
              </w:rPr>
              <w:t>payable to a Public Health Dental Hygienist in a public health setting. Not</w:t>
            </w:r>
            <w:r>
              <w:rPr>
                <w:b/>
                <w:spacing w:val="40"/>
                <w:w w:val="120"/>
                <w:sz w:val="9"/>
              </w:rPr>
              <w:t xml:space="preserve"> </w:t>
            </w:r>
            <w:r>
              <w:rPr>
                <w:b/>
                <w:w w:val="120"/>
                <w:sz w:val="9"/>
              </w:rPr>
              <w:t>covered</w:t>
            </w:r>
            <w:r>
              <w:rPr>
                <w:b/>
                <w:spacing w:val="-3"/>
                <w:w w:val="120"/>
                <w:sz w:val="9"/>
              </w:rPr>
              <w:t xml:space="preserve"> </w:t>
            </w:r>
            <w:r>
              <w:rPr>
                <w:b/>
                <w:w w:val="120"/>
                <w:sz w:val="9"/>
              </w:rPr>
              <w:t>with</w:t>
            </w:r>
            <w:r>
              <w:rPr>
                <w:b/>
                <w:spacing w:val="-3"/>
                <w:w w:val="120"/>
                <w:sz w:val="9"/>
              </w:rPr>
              <w:t xml:space="preserve"> </w:t>
            </w:r>
            <w:r>
              <w:rPr>
                <w:b/>
                <w:w w:val="120"/>
                <w:sz w:val="9"/>
              </w:rPr>
              <w:t>D9110,</w:t>
            </w:r>
            <w:r>
              <w:rPr>
                <w:b/>
                <w:spacing w:val="-2"/>
                <w:w w:val="120"/>
                <w:sz w:val="9"/>
              </w:rPr>
              <w:t xml:space="preserve"> </w:t>
            </w:r>
            <w:r>
              <w:rPr>
                <w:b/>
                <w:w w:val="120"/>
                <w:sz w:val="9"/>
              </w:rPr>
              <w:t>D0191</w:t>
            </w:r>
            <w:r>
              <w:rPr>
                <w:b/>
                <w:spacing w:val="-3"/>
                <w:w w:val="120"/>
                <w:sz w:val="9"/>
              </w:rPr>
              <w:t xml:space="preserve"> </w:t>
            </w:r>
            <w:r>
              <w:rPr>
                <w:b/>
                <w:w w:val="120"/>
                <w:sz w:val="9"/>
              </w:rPr>
              <w:t>by</w:t>
            </w:r>
            <w:r>
              <w:rPr>
                <w:b/>
                <w:spacing w:val="-2"/>
                <w:w w:val="120"/>
                <w:sz w:val="9"/>
              </w:rPr>
              <w:t xml:space="preserve"> </w:t>
            </w:r>
            <w:r>
              <w:rPr>
                <w:b/>
                <w:w w:val="120"/>
                <w:sz w:val="9"/>
              </w:rPr>
              <w:t>same</w:t>
            </w:r>
            <w:r>
              <w:rPr>
                <w:b/>
                <w:spacing w:val="-1"/>
                <w:w w:val="120"/>
                <w:sz w:val="9"/>
              </w:rPr>
              <w:t xml:space="preserve"> </w:t>
            </w:r>
            <w:r>
              <w:rPr>
                <w:b/>
                <w:w w:val="120"/>
                <w:sz w:val="9"/>
              </w:rPr>
              <w:t>provider</w:t>
            </w:r>
            <w:r>
              <w:rPr>
                <w:b/>
                <w:spacing w:val="-1"/>
                <w:w w:val="120"/>
                <w:sz w:val="9"/>
              </w:rPr>
              <w:t xml:space="preserve"> </w:t>
            </w:r>
            <w:r>
              <w:rPr>
                <w:b/>
                <w:w w:val="120"/>
                <w:sz w:val="9"/>
              </w:rPr>
              <w:t>or</w:t>
            </w:r>
            <w:r>
              <w:rPr>
                <w:b/>
                <w:spacing w:val="-2"/>
                <w:w w:val="120"/>
                <w:sz w:val="9"/>
              </w:rPr>
              <w:t xml:space="preserve"> </w:t>
            </w:r>
            <w:r>
              <w:rPr>
                <w:b/>
                <w:w w:val="120"/>
                <w:sz w:val="9"/>
              </w:rPr>
              <w:t>provider</w:t>
            </w:r>
            <w:r>
              <w:rPr>
                <w:b/>
                <w:spacing w:val="-1"/>
                <w:w w:val="120"/>
                <w:sz w:val="9"/>
              </w:rPr>
              <w:t xml:space="preserve"> </w:t>
            </w:r>
            <w:r>
              <w:rPr>
                <w:b/>
                <w:w w:val="120"/>
                <w:sz w:val="9"/>
              </w:rPr>
              <w:t>group</w:t>
            </w:r>
            <w:r>
              <w:rPr>
                <w:b/>
                <w:spacing w:val="-2"/>
                <w:w w:val="120"/>
                <w:sz w:val="9"/>
              </w:rPr>
              <w:t xml:space="preserve"> </w:t>
            </w:r>
            <w:r>
              <w:rPr>
                <w:b/>
                <w:w w:val="120"/>
                <w:sz w:val="9"/>
              </w:rPr>
              <w:t>on</w:t>
            </w:r>
            <w:r>
              <w:rPr>
                <w:b/>
                <w:spacing w:val="-4"/>
                <w:w w:val="120"/>
                <w:sz w:val="9"/>
              </w:rPr>
              <w:t xml:space="preserve"> </w:t>
            </w:r>
            <w:r>
              <w:rPr>
                <w:b/>
                <w:w w:val="120"/>
                <w:sz w:val="9"/>
              </w:rPr>
              <w:t>same</w:t>
            </w:r>
            <w:r>
              <w:rPr>
                <w:b/>
                <w:spacing w:val="-1"/>
                <w:w w:val="120"/>
                <w:sz w:val="9"/>
              </w:rPr>
              <w:t xml:space="preserve"> </w:t>
            </w:r>
            <w:r>
              <w:rPr>
                <w:b/>
                <w:w w:val="120"/>
                <w:sz w:val="9"/>
              </w:rPr>
              <w:t>date</w:t>
            </w:r>
            <w:r>
              <w:rPr>
                <w:b/>
                <w:spacing w:val="-1"/>
                <w:w w:val="120"/>
                <w:sz w:val="9"/>
              </w:rPr>
              <w:t xml:space="preserve"> </w:t>
            </w:r>
            <w:r>
              <w:rPr>
                <w:b/>
                <w:w w:val="120"/>
                <w:sz w:val="9"/>
              </w:rPr>
              <w:t>of</w:t>
            </w:r>
            <w:r>
              <w:rPr>
                <w:b/>
                <w:spacing w:val="40"/>
                <w:w w:val="120"/>
                <w:sz w:val="9"/>
              </w:rPr>
              <w:t xml:space="preserve"> </w:t>
            </w:r>
            <w:r>
              <w:rPr>
                <w:b/>
                <w:w w:val="120"/>
                <w:sz w:val="9"/>
              </w:rPr>
              <w:t>service. Excludes place of service (POS) codes 02, 10, 11, 21, 23, 24, 49, 50, 66</w:t>
            </w:r>
          </w:p>
        </w:tc>
        <w:tc>
          <w:tcPr>
            <w:tcW w:w="561" w:type="dxa"/>
          </w:tcPr>
          <w:p w14:paraId="24602F99" w14:textId="77777777" w:rsidR="00261DE9" w:rsidRDefault="00261DE9" w:rsidP="00974BE2">
            <w:pPr>
              <w:pStyle w:val="TableParagraph"/>
              <w:rPr>
                <w:sz w:val="9"/>
              </w:rPr>
            </w:pPr>
          </w:p>
          <w:p w14:paraId="190ECC56" w14:textId="77777777" w:rsidR="00261DE9" w:rsidRDefault="00261DE9" w:rsidP="00974BE2">
            <w:pPr>
              <w:pStyle w:val="TableParagraph"/>
              <w:spacing w:before="103"/>
              <w:rPr>
                <w:sz w:val="9"/>
              </w:rPr>
            </w:pPr>
          </w:p>
          <w:p w14:paraId="67C1CB38"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109E043B" w14:textId="77777777" w:rsidR="00261DE9" w:rsidRDefault="00261DE9" w:rsidP="00974BE2">
            <w:pPr>
              <w:pStyle w:val="TableParagraph"/>
              <w:rPr>
                <w:rFonts w:ascii="Times New Roman"/>
                <w:sz w:val="10"/>
              </w:rPr>
            </w:pPr>
          </w:p>
        </w:tc>
      </w:tr>
      <w:tr w:rsidR="00261DE9" w14:paraId="25D0518B" w14:textId="77777777" w:rsidTr="00974BE2">
        <w:trPr>
          <w:trHeight w:val="741"/>
        </w:trPr>
        <w:tc>
          <w:tcPr>
            <w:tcW w:w="876" w:type="dxa"/>
          </w:tcPr>
          <w:p w14:paraId="54B7EB7F" w14:textId="77777777" w:rsidR="00261DE9" w:rsidRDefault="00261DE9" w:rsidP="00974BE2">
            <w:pPr>
              <w:pStyle w:val="TableParagraph"/>
              <w:spacing w:before="114"/>
              <w:rPr>
                <w:sz w:val="14"/>
              </w:rPr>
            </w:pPr>
          </w:p>
          <w:p w14:paraId="2ED25894" w14:textId="77777777" w:rsidR="00261DE9" w:rsidRDefault="00261DE9" w:rsidP="00974BE2">
            <w:pPr>
              <w:pStyle w:val="TableParagraph"/>
              <w:ind w:right="192"/>
              <w:jc w:val="right"/>
              <w:rPr>
                <w:b/>
                <w:sz w:val="14"/>
              </w:rPr>
            </w:pPr>
            <w:r>
              <w:rPr>
                <w:b/>
                <w:spacing w:val="-4"/>
                <w:w w:val="120"/>
                <w:sz w:val="14"/>
              </w:rPr>
              <w:t>D0191</w:t>
            </w:r>
          </w:p>
        </w:tc>
        <w:tc>
          <w:tcPr>
            <w:tcW w:w="1980" w:type="dxa"/>
          </w:tcPr>
          <w:p w14:paraId="569CFFC1" w14:textId="77777777" w:rsidR="00261DE9" w:rsidRDefault="00261DE9" w:rsidP="00974BE2">
            <w:pPr>
              <w:pStyle w:val="TableParagraph"/>
              <w:spacing w:before="61"/>
              <w:rPr>
                <w:sz w:val="12"/>
              </w:rPr>
            </w:pPr>
          </w:p>
          <w:p w14:paraId="600C6EB8" w14:textId="77777777" w:rsidR="00261DE9" w:rsidRDefault="00261DE9" w:rsidP="00974BE2">
            <w:pPr>
              <w:pStyle w:val="TableParagraph"/>
              <w:spacing w:before="1"/>
              <w:ind w:left="26"/>
              <w:rPr>
                <w:b/>
                <w:sz w:val="12"/>
              </w:rPr>
            </w:pPr>
            <w:r>
              <w:rPr>
                <w:b/>
                <w:w w:val="120"/>
                <w:sz w:val="12"/>
              </w:rPr>
              <w:t>Assessment</w:t>
            </w:r>
            <w:r>
              <w:rPr>
                <w:b/>
                <w:spacing w:val="1"/>
                <w:w w:val="120"/>
                <w:sz w:val="12"/>
              </w:rPr>
              <w:t xml:space="preserve"> </w:t>
            </w:r>
            <w:r>
              <w:rPr>
                <w:b/>
                <w:w w:val="120"/>
                <w:sz w:val="12"/>
              </w:rPr>
              <w:t>of</w:t>
            </w:r>
            <w:r>
              <w:rPr>
                <w:b/>
                <w:spacing w:val="2"/>
                <w:w w:val="120"/>
                <w:sz w:val="12"/>
              </w:rPr>
              <w:t xml:space="preserve"> </w:t>
            </w:r>
            <w:r>
              <w:rPr>
                <w:b/>
                <w:w w:val="120"/>
                <w:sz w:val="12"/>
              </w:rPr>
              <w:t>a</w:t>
            </w:r>
            <w:r>
              <w:rPr>
                <w:b/>
                <w:spacing w:val="2"/>
                <w:w w:val="120"/>
                <w:sz w:val="12"/>
              </w:rPr>
              <w:t xml:space="preserve"> </w:t>
            </w:r>
            <w:r>
              <w:rPr>
                <w:b/>
                <w:spacing w:val="-2"/>
                <w:w w:val="120"/>
                <w:sz w:val="12"/>
              </w:rPr>
              <w:t>patient</w:t>
            </w:r>
          </w:p>
          <w:p w14:paraId="5800805A" w14:textId="77777777" w:rsidR="00261DE9" w:rsidRDefault="00261DE9" w:rsidP="00974BE2">
            <w:pPr>
              <w:pStyle w:val="TableParagraph"/>
              <w:spacing w:before="47"/>
              <w:ind w:left="26"/>
              <w:rPr>
                <w:rFonts w:ascii="Arial"/>
                <w:sz w:val="12"/>
              </w:rPr>
            </w:pPr>
            <w:r>
              <w:rPr>
                <w:rFonts w:ascii="Arial"/>
                <w:sz w:val="12"/>
              </w:rPr>
              <w:t>(PHDH</w:t>
            </w:r>
            <w:r>
              <w:rPr>
                <w:rFonts w:ascii="Arial"/>
                <w:spacing w:val="24"/>
                <w:sz w:val="12"/>
              </w:rPr>
              <w:t xml:space="preserve"> </w:t>
            </w:r>
            <w:r>
              <w:rPr>
                <w:rFonts w:ascii="Arial"/>
                <w:spacing w:val="-2"/>
                <w:sz w:val="12"/>
              </w:rPr>
              <w:t>only)</w:t>
            </w:r>
          </w:p>
        </w:tc>
        <w:tc>
          <w:tcPr>
            <w:tcW w:w="542" w:type="dxa"/>
          </w:tcPr>
          <w:p w14:paraId="2648F209" w14:textId="77777777" w:rsidR="00261DE9" w:rsidRDefault="00261DE9" w:rsidP="00974BE2">
            <w:pPr>
              <w:pStyle w:val="TableParagraph"/>
              <w:rPr>
                <w:sz w:val="12"/>
              </w:rPr>
            </w:pPr>
          </w:p>
          <w:p w14:paraId="577A07FA" w14:textId="77777777" w:rsidR="00261DE9" w:rsidRDefault="00261DE9" w:rsidP="00974BE2">
            <w:pPr>
              <w:pStyle w:val="TableParagraph"/>
              <w:spacing w:before="11"/>
              <w:rPr>
                <w:sz w:val="12"/>
              </w:rPr>
            </w:pPr>
          </w:p>
          <w:p w14:paraId="7F90F14F" w14:textId="77777777" w:rsidR="00261DE9" w:rsidRDefault="00261DE9" w:rsidP="00974BE2">
            <w:pPr>
              <w:pStyle w:val="TableParagraph"/>
              <w:ind w:left="15"/>
              <w:jc w:val="center"/>
              <w:rPr>
                <w:b/>
                <w:sz w:val="12"/>
              </w:rPr>
            </w:pPr>
            <w:r>
              <w:rPr>
                <w:b/>
                <w:color w:val="0C59DB"/>
                <w:spacing w:val="-5"/>
                <w:w w:val="125"/>
                <w:sz w:val="12"/>
              </w:rPr>
              <w:t>$29</w:t>
            </w:r>
          </w:p>
        </w:tc>
        <w:tc>
          <w:tcPr>
            <w:tcW w:w="477" w:type="dxa"/>
          </w:tcPr>
          <w:p w14:paraId="76866EB0" w14:textId="77777777" w:rsidR="00261DE9" w:rsidRDefault="00261DE9" w:rsidP="00974BE2">
            <w:pPr>
              <w:pStyle w:val="TableParagraph"/>
              <w:rPr>
                <w:sz w:val="12"/>
              </w:rPr>
            </w:pPr>
          </w:p>
          <w:p w14:paraId="1E51540B" w14:textId="77777777" w:rsidR="00261DE9" w:rsidRDefault="00261DE9" w:rsidP="00974BE2">
            <w:pPr>
              <w:pStyle w:val="TableParagraph"/>
              <w:spacing w:before="6"/>
              <w:rPr>
                <w:sz w:val="12"/>
              </w:rPr>
            </w:pPr>
          </w:p>
          <w:p w14:paraId="3111F872" w14:textId="77777777" w:rsidR="00261DE9" w:rsidRDefault="00261DE9" w:rsidP="00974BE2">
            <w:pPr>
              <w:pStyle w:val="TableParagraph"/>
              <w:ind w:left="41" w:right="18"/>
              <w:jc w:val="center"/>
              <w:rPr>
                <w:b/>
                <w:sz w:val="12"/>
              </w:rPr>
            </w:pPr>
            <w:r>
              <w:rPr>
                <w:b/>
                <w:spacing w:val="-5"/>
                <w:w w:val="125"/>
                <w:sz w:val="12"/>
              </w:rPr>
              <w:t>$20</w:t>
            </w:r>
          </w:p>
        </w:tc>
        <w:tc>
          <w:tcPr>
            <w:tcW w:w="302" w:type="dxa"/>
          </w:tcPr>
          <w:p w14:paraId="19750E13" w14:textId="77777777" w:rsidR="00261DE9" w:rsidRDefault="00261DE9" w:rsidP="00974BE2">
            <w:pPr>
              <w:pStyle w:val="TableParagraph"/>
              <w:rPr>
                <w:sz w:val="12"/>
              </w:rPr>
            </w:pPr>
          </w:p>
          <w:p w14:paraId="3AA9AE84" w14:textId="77777777" w:rsidR="00261DE9" w:rsidRDefault="00261DE9" w:rsidP="00974BE2">
            <w:pPr>
              <w:pStyle w:val="TableParagraph"/>
              <w:spacing w:before="6"/>
              <w:rPr>
                <w:sz w:val="12"/>
              </w:rPr>
            </w:pPr>
          </w:p>
          <w:p w14:paraId="1A98DFF6"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75D4AA52" w14:textId="77777777" w:rsidR="00261DE9" w:rsidRDefault="00261DE9" w:rsidP="00974BE2">
            <w:pPr>
              <w:pStyle w:val="TableParagraph"/>
              <w:rPr>
                <w:sz w:val="12"/>
              </w:rPr>
            </w:pPr>
          </w:p>
          <w:p w14:paraId="7A96F057" w14:textId="77777777" w:rsidR="00261DE9" w:rsidRDefault="00261DE9" w:rsidP="00974BE2">
            <w:pPr>
              <w:pStyle w:val="TableParagraph"/>
              <w:spacing w:before="6"/>
              <w:rPr>
                <w:sz w:val="12"/>
              </w:rPr>
            </w:pPr>
          </w:p>
          <w:p w14:paraId="0B8F30D2" w14:textId="77777777" w:rsidR="00261DE9" w:rsidRDefault="00261DE9" w:rsidP="00974BE2">
            <w:pPr>
              <w:pStyle w:val="TableParagraph"/>
              <w:ind w:left="23"/>
              <w:jc w:val="center"/>
              <w:rPr>
                <w:b/>
                <w:sz w:val="12"/>
              </w:rPr>
            </w:pPr>
            <w:r>
              <w:rPr>
                <w:b/>
                <w:spacing w:val="-10"/>
                <w:w w:val="125"/>
                <w:sz w:val="12"/>
              </w:rPr>
              <w:t>Y</w:t>
            </w:r>
          </w:p>
        </w:tc>
        <w:tc>
          <w:tcPr>
            <w:tcW w:w="350" w:type="dxa"/>
          </w:tcPr>
          <w:p w14:paraId="0F509B78" w14:textId="77777777" w:rsidR="00261DE9" w:rsidRDefault="00261DE9" w:rsidP="00974BE2">
            <w:pPr>
              <w:pStyle w:val="TableParagraph"/>
              <w:rPr>
                <w:sz w:val="12"/>
              </w:rPr>
            </w:pPr>
          </w:p>
          <w:p w14:paraId="22690065" w14:textId="77777777" w:rsidR="00261DE9" w:rsidRDefault="00261DE9" w:rsidP="00974BE2">
            <w:pPr>
              <w:pStyle w:val="TableParagraph"/>
              <w:spacing w:before="6"/>
              <w:rPr>
                <w:sz w:val="12"/>
              </w:rPr>
            </w:pPr>
          </w:p>
          <w:p w14:paraId="3140E634"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21CC259F" w14:textId="77777777" w:rsidR="00261DE9" w:rsidRDefault="00261DE9" w:rsidP="00974BE2">
            <w:pPr>
              <w:pStyle w:val="TableParagraph"/>
              <w:rPr>
                <w:sz w:val="12"/>
              </w:rPr>
            </w:pPr>
          </w:p>
          <w:p w14:paraId="2FCBF83D" w14:textId="77777777" w:rsidR="00261DE9" w:rsidRDefault="00261DE9" w:rsidP="00974BE2">
            <w:pPr>
              <w:pStyle w:val="TableParagraph"/>
              <w:spacing w:before="6"/>
              <w:rPr>
                <w:sz w:val="12"/>
              </w:rPr>
            </w:pPr>
          </w:p>
          <w:p w14:paraId="3EFF0DD5"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59C27DC4" w14:textId="77777777" w:rsidR="00261DE9" w:rsidRDefault="00261DE9" w:rsidP="00974BE2">
            <w:pPr>
              <w:pStyle w:val="TableParagraph"/>
              <w:rPr>
                <w:sz w:val="12"/>
              </w:rPr>
            </w:pPr>
          </w:p>
          <w:p w14:paraId="155FBCCB" w14:textId="77777777" w:rsidR="00261DE9" w:rsidRDefault="00261DE9" w:rsidP="00974BE2">
            <w:pPr>
              <w:pStyle w:val="TableParagraph"/>
              <w:spacing w:before="6"/>
              <w:rPr>
                <w:sz w:val="12"/>
              </w:rPr>
            </w:pPr>
          </w:p>
          <w:p w14:paraId="14DA8380"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1DF3917B" w14:textId="77777777" w:rsidR="00261DE9" w:rsidRDefault="00261DE9" w:rsidP="00974BE2">
            <w:pPr>
              <w:pStyle w:val="TableParagraph"/>
              <w:rPr>
                <w:sz w:val="12"/>
              </w:rPr>
            </w:pPr>
          </w:p>
          <w:p w14:paraId="2420D634" w14:textId="77777777" w:rsidR="00261DE9" w:rsidRDefault="00261DE9" w:rsidP="00974BE2">
            <w:pPr>
              <w:pStyle w:val="TableParagraph"/>
              <w:spacing w:before="6"/>
              <w:rPr>
                <w:sz w:val="12"/>
              </w:rPr>
            </w:pPr>
          </w:p>
          <w:p w14:paraId="1AC65D6A"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46FA5ACA" w14:textId="77777777" w:rsidR="00261DE9" w:rsidRDefault="00261DE9" w:rsidP="00974BE2">
            <w:pPr>
              <w:pStyle w:val="TableParagraph"/>
              <w:spacing w:before="100" w:line="324" w:lineRule="auto"/>
              <w:ind w:left="25" w:right="41"/>
              <w:rPr>
                <w:b/>
                <w:sz w:val="9"/>
              </w:rPr>
            </w:pPr>
            <w:r>
              <w:rPr>
                <w:b/>
                <w:w w:val="120"/>
                <w:sz w:val="9"/>
              </w:rPr>
              <w:t>Two of (D0190, D0191) per 1 Calendar year(s) Per Provider OR Location. Only</w:t>
            </w:r>
            <w:r>
              <w:rPr>
                <w:b/>
                <w:spacing w:val="40"/>
                <w:w w:val="120"/>
                <w:sz w:val="9"/>
              </w:rPr>
              <w:t xml:space="preserve"> </w:t>
            </w:r>
            <w:r>
              <w:rPr>
                <w:b/>
                <w:w w:val="120"/>
                <w:sz w:val="9"/>
              </w:rPr>
              <w:t>payable to a Public Health Dental Hygienist in a public health setting. Not</w:t>
            </w:r>
            <w:r>
              <w:rPr>
                <w:b/>
                <w:spacing w:val="40"/>
                <w:w w:val="120"/>
                <w:sz w:val="9"/>
              </w:rPr>
              <w:t xml:space="preserve"> </w:t>
            </w:r>
            <w:r>
              <w:rPr>
                <w:b/>
                <w:w w:val="120"/>
                <w:sz w:val="9"/>
              </w:rPr>
              <w:t>covered</w:t>
            </w:r>
            <w:r>
              <w:rPr>
                <w:b/>
                <w:spacing w:val="-3"/>
                <w:w w:val="120"/>
                <w:sz w:val="9"/>
              </w:rPr>
              <w:t xml:space="preserve"> </w:t>
            </w:r>
            <w:r>
              <w:rPr>
                <w:b/>
                <w:w w:val="120"/>
                <w:sz w:val="9"/>
              </w:rPr>
              <w:t>with</w:t>
            </w:r>
            <w:r>
              <w:rPr>
                <w:b/>
                <w:spacing w:val="-3"/>
                <w:w w:val="120"/>
                <w:sz w:val="9"/>
              </w:rPr>
              <w:t xml:space="preserve"> </w:t>
            </w:r>
            <w:r>
              <w:rPr>
                <w:b/>
                <w:w w:val="120"/>
                <w:sz w:val="9"/>
              </w:rPr>
              <w:t>D9110,</w:t>
            </w:r>
            <w:r>
              <w:rPr>
                <w:b/>
                <w:spacing w:val="-2"/>
                <w:w w:val="120"/>
                <w:sz w:val="9"/>
              </w:rPr>
              <w:t xml:space="preserve"> </w:t>
            </w:r>
            <w:r>
              <w:rPr>
                <w:b/>
                <w:w w:val="120"/>
                <w:sz w:val="9"/>
              </w:rPr>
              <w:t>D0191</w:t>
            </w:r>
            <w:r>
              <w:rPr>
                <w:b/>
                <w:spacing w:val="-3"/>
                <w:w w:val="120"/>
                <w:sz w:val="9"/>
              </w:rPr>
              <w:t xml:space="preserve"> </w:t>
            </w:r>
            <w:r>
              <w:rPr>
                <w:b/>
                <w:w w:val="120"/>
                <w:sz w:val="9"/>
              </w:rPr>
              <w:t>by</w:t>
            </w:r>
            <w:r>
              <w:rPr>
                <w:b/>
                <w:spacing w:val="-2"/>
                <w:w w:val="120"/>
                <w:sz w:val="9"/>
              </w:rPr>
              <w:t xml:space="preserve"> </w:t>
            </w:r>
            <w:r>
              <w:rPr>
                <w:b/>
                <w:w w:val="120"/>
                <w:sz w:val="9"/>
              </w:rPr>
              <w:t>same</w:t>
            </w:r>
            <w:r>
              <w:rPr>
                <w:b/>
                <w:spacing w:val="-1"/>
                <w:w w:val="120"/>
                <w:sz w:val="9"/>
              </w:rPr>
              <w:t xml:space="preserve"> </w:t>
            </w:r>
            <w:r>
              <w:rPr>
                <w:b/>
                <w:w w:val="120"/>
                <w:sz w:val="9"/>
              </w:rPr>
              <w:t>provider</w:t>
            </w:r>
            <w:r>
              <w:rPr>
                <w:b/>
                <w:spacing w:val="-1"/>
                <w:w w:val="120"/>
                <w:sz w:val="9"/>
              </w:rPr>
              <w:t xml:space="preserve"> </w:t>
            </w:r>
            <w:r>
              <w:rPr>
                <w:b/>
                <w:w w:val="120"/>
                <w:sz w:val="9"/>
              </w:rPr>
              <w:t>or</w:t>
            </w:r>
            <w:r>
              <w:rPr>
                <w:b/>
                <w:spacing w:val="-2"/>
                <w:w w:val="120"/>
                <w:sz w:val="9"/>
              </w:rPr>
              <w:t xml:space="preserve"> </w:t>
            </w:r>
            <w:r>
              <w:rPr>
                <w:b/>
                <w:w w:val="120"/>
                <w:sz w:val="9"/>
              </w:rPr>
              <w:t>provider</w:t>
            </w:r>
            <w:r>
              <w:rPr>
                <w:b/>
                <w:spacing w:val="-1"/>
                <w:w w:val="120"/>
                <w:sz w:val="9"/>
              </w:rPr>
              <w:t xml:space="preserve"> </w:t>
            </w:r>
            <w:r>
              <w:rPr>
                <w:b/>
                <w:w w:val="120"/>
                <w:sz w:val="9"/>
              </w:rPr>
              <w:t>group</w:t>
            </w:r>
            <w:r>
              <w:rPr>
                <w:b/>
                <w:spacing w:val="-2"/>
                <w:w w:val="120"/>
                <w:sz w:val="9"/>
              </w:rPr>
              <w:t xml:space="preserve"> </w:t>
            </w:r>
            <w:r>
              <w:rPr>
                <w:b/>
                <w:w w:val="120"/>
                <w:sz w:val="9"/>
              </w:rPr>
              <w:t>on</w:t>
            </w:r>
            <w:r>
              <w:rPr>
                <w:b/>
                <w:spacing w:val="-4"/>
                <w:w w:val="120"/>
                <w:sz w:val="9"/>
              </w:rPr>
              <w:t xml:space="preserve"> </w:t>
            </w:r>
            <w:r>
              <w:rPr>
                <w:b/>
                <w:w w:val="120"/>
                <w:sz w:val="9"/>
              </w:rPr>
              <w:t>same</w:t>
            </w:r>
            <w:r>
              <w:rPr>
                <w:b/>
                <w:spacing w:val="-1"/>
                <w:w w:val="120"/>
                <w:sz w:val="9"/>
              </w:rPr>
              <w:t xml:space="preserve"> </w:t>
            </w:r>
            <w:r>
              <w:rPr>
                <w:b/>
                <w:w w:val="120"/>
                <w:sz w:val="9"/>
              </w:rPr>
              <w:t>date</w:t>
            </w:r>
            <w:r>
              <w:rPr>
                <w:b/>
                <w:spacing w:val="-1"/>
                <w:w w:val="120"/>
                <w:sz w:val="9"/>
              </w:rPr>
              <w:t xml:space="preserve"> </w:t>
            </w:r>
            <w:r>
              <w:rPr>
                <w:b/>
                <w:w w:val="120"/>
                <w:sz w:val="9"/>
              </w:rPr>
              <w:t>of</w:t>
            </w:r>
            <w:r>
              <w:rPr>
                <w:b/>
                <w:spacing w:val="40"/>
                <w:w w:val="120"/>
                <w:sz w:val="9"/>
              </w:rPr>
              <w:t xml:space="preserve"> </w:t>
            </w:r>
            <w:r>
              <w:rPr>
                <w:b/>
                <w:w w:val="120"/>
                <w:sz w:val="9"/>
              </w:rPr>
              <w:t>service. Excludes place of service (POS) codes 02, 10, 11, 21, 23, 24, 49, 50, 66</w:t>
            </w:r>
          </w:p>
        </w:tc>
        <w:tc>
          <w:tcPr>
            <w:tcW w:w="561" w:type="dxa"/>
          </w:tcPr>
          <w:p w14:paraId="0D79C277" w14:textId="77777777" w:rsidR="00261DE9" w:rsidRDefault="00261DE9" w:rsidP="00974BE2">
            <w:pPr>
              <w:pStyle w:val="TableParagraph"/>
              <w:rPr>
                <w:sz w:val="9"/>
              </w:rPr>
            </w:pPr>
          </w:p>
          <w:p w14:paraId="132602DC" w14:textId="77777777" w:rsidR="00261DE9" w:rsidRDefault="00261DE9" w:rsidP="00974BE2">
            <w:pPr>
              <w:pStyle w:val="TableParagraph"/>
              <w:spacing w:before="103"/>
              <w:rPr>
                <w:sz w:val="9"/>
              </w:rPr>
            </w:pPr>
          </w:p>
          <w:p w14:paraId="34486B2B"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594421C4" w14:textId="77777777" w:rsidR="00261DE9" w:rsidRDefault="00261DE9" w:rsidP="00974BE2">
            <w:pPr>
              <w:pStyle w:val="TableParagraph"/>
              <w:rPr>
                <w:rFonts w:ascii="Times New Roman"/>
                <w:sz w:val="10"/>
              </w:rPr>
            </w:pPr>
          </w:p>
        </w:tc>
      </w:tr>
      <w:tr w:rsidR="00261DE9" w14:paraId="035C328F" w14:textId="77777777" w:rsidTr="00974BE2">
        <w:trPr>
          <w:trHeight w:val="937"/>
        </w:trPr>
        <w:tc>
          <w:tcPr>
            <w:tcW w:w="876" w:type="dxa"/>
            <w:shd w:val="clear" w:color="auto" w:fill="D8D8D8"/>
          </w:tcPr>
          <w:p w14:paraId="43D50635" w14:textId="77777777" w:rsidR="00261DE9" w:rsidRDefault="00261DE9" w:rsidP="00974BE2">
            <w:pPr>
              <w:pStyle w:val="TableParagraph"/>
              <w:rPr>
                <w:sz w:val="14"/>
              </w:rPr>
            </w:pPr>
          </w:p>
          <w:p w14:paraId="5E5BE862" w14:textId="77777777" w:rsidR="00261DE9" w:rsidRDefault="00261DE9" w:rsidP="00974BE2">
            <w:pPr>
              <w:pStyle w:val="TableParagraph"/>
              <w:spacing w:before="41"/>
              <w:rPr>
                <w:sz w:val="14"/>
              </w:rPr>
            </w:pPr>
          </w:p>
          <w:p w14:paraId="06EEDC3C" w14:textId="77777777" w:rsidR="00261DE9" w:rsidRDefault="00261DE9" w:rsidP="00974BE2">
            <w:pPr>
              <w:pStyle w:val="TableParagraph"/>
              <w:spacing w:before="1"/>
              <w:ind w:right="192"/>
              <w:jc w:val="right"/>
              <w:rPr>
                <w:b/>
                <w:sz w:val="14"/>
              </w:rPr>
            </w:pPr>
            <w:r>
              <w:rPr>
                <w:b/>
                <w:spacing w:val="-4"/>
                <w:w w:val="120"/>
                <w:sz w:val="14"/>
              </w:rPr>
              <w:t>D0210</w:t>
            </w:r>
          </w:p>
        </w:tc>
        <w:tc>
          <w:tcPr>
            <w:tcW w:w="1980" w:type="dxa"/>
            <w:shd w:val="clear" w:color="auto" w:fill="D8D8D8"/>
          </w:tcPr>
          <w:p w14:paraId="14839B1A" w14:textId="77777777" w:rsidR="00261DE9" w:rsidRDefault="00261DE9" w:rsidP="00974BE2">
            <w:pPr>
              <w:pStyle w:val="TableParagraph"/>
              <w:rPr>
                <w:sz w:val="12"/>
              </w:rPr>
            </w:pPr>
          </w:p>
          <w:p w14:paraId="17E1FBDB" w14:textId="77777777" w:rsidR="00261DE9" w:rsidRDefault="00261DE9" w:rsidP="00974BE2">
            <w:pPr>
              <w:pStyle w:val="TableParagraph"/>
              <w:spacing w:before="13"/>
              <w:rPr>
                <w:sz w:val="12"/>
              </w:rPr>
            </w:pPr>
          </w:p>
          <w:p w14:paraId="5387B801" w14:textId="77777777" w:rsidR="00261DE9" w:rsidRDefault="00261DE9" w:rsidP="00974BE2">
            <w:pPr>
              <w:pStyle w:val="TableParagraph"/>
              <w:spacing w:line="314" w:lineRule="auto"/>
              <w:ind w:left="26"/>
              <w:rPr>
                <w:b/>
                <w:sz w:val="12"/>
              </w:rPr>
            </w:pPr>
            <w:r>
              <w:rPr>
                <w:b/>
                <w:w w:val="120"/>
                <w:sz w:val="12"/>
              </w:rPr>
              <w:t>Intraoral</w:t>
            </w:r>
            <w:r>
              <w:rPr>
                <w:b/>
                <w:spacing w:val="-9"/>
                <w:w w:val="120"/>
                <w:sz w:val="12"/>
              </w:rPr>
              <w:t xml:space="preserve"> </w:t>
            </w:r>
            <w:r>
              <w:rPr>
                <w:b/>
                <w:w w:val="120"/>
                <w:sz w:val="12"/>
              </w:rPr>
              <w:t>-</w:t>
            </w:r>
            <w:r>
              <w:rPr>
                <w:b/>
                <w:spacing w:val="-8"/>
                <w:w w:val="120"/>
                <w:sz w:val="12"/>
              </w:rPr>
              <w:t xml:space="preserve"> </w:t>
            </w:r>
            <w:r>
              <w:rPr>
                <w:b/>
                <w:w w:val="120"/>
                <w:sz w:val="12"/>
              </w:rPr>
              <w:t>complete</w:t>
            </w:r>
            <w:r>
              <w:rPr>
                <w:b/>
                <w:spacing w:val="-8"/>
                <w:w w:val="120"/>
                <w:sz w:val="12"/>
              </w:rPr>
              <w:t xml:space="preserve"> </w:t>
            </w:r>
            <w:r>
              <w:rPr>
                <w:b/>
                <w:w w:val="120"/>
                <w:sz w:val="12"/>
              </w:rPr>
              <w:t>series</w:t>
            </w:r>
            <w:r>
              <w:rPr>
                <w:b/>
                <w:spacing w:val="-8"/>
                <w:w w:val="120"/>
                <w:sz w:val="12"/>
              </w:rPr>
              <w:t xml:space="preserve"> </w:t>
            </w:r>
            <w:r>
              <w:rPr>
                <w:b/>
                <w:w w:val="120"/>
                <w:sz w:val="12"/>
              </w:rPr>
              <w:t>of</w:t>
            </w:r>
            <w:r>
              <w:rPr>
                <w:b/>
                <w:spacing w:val="40"/>
                <w:w w:val="125"/>
                <w:sz w:val="12"/>
              </w:rPr>
              <w:t xml:space="preserve"> </w:t>
            </w:r>
            <w:r>
              <w:rPr>
                <w:b/>
                <w:w w:val="125"/>
                <w:sz w:val="12"/>
              </w:rPr>
              <w:t>radiographic</w:t>
            </w:r>
            <w:r>
              <w:rPr>
                <w:b/>
                <w:spacing w:val="-8"/>
                <w:w w:val="125"/>
                <w:sz w:val="12"/>
              </w:rPr>
              <w:t xml:space="preserve"> </w:t>
            </w:r>
            <w:r>
              <w:rPr>
                <w:b/>
                <w:w w:val="125"/>
                <w:sz w:val="12"/>
              </w:rPr>
              <w:t>images</w:t>
            </w:r>
          </w:p>
        </w:tc>
        <w:tc>
          <w:tcPr>
            <w:tcW w:w="542" w:type="dxa"/>
            <w:shd w:val="clear" w:color="auto" w:fill="D8D8D8"/>
          </w:tcPr>
          <w:p w14:paraId="18AAE817" w14:textId="77777777" w:rsidR="00261DE9" w:rsidRDefault="00261DE9" w:rsidP="00974BE2">
            <w:pPr>
              <w:pStyle w:val="TableParagraph"/>
              <w:rPr>
                <w:sz w:val="12"/>
              </w:rPr>
            </w:pPr>
          </w:p>
          <w:p w14:paraId="6F967925" w14:textId="77777777" w:rsidR="00261DE9" w:rsidRDefault="00261DE9" w:rsidP="00974BE2">
            <w:pPr>
              <w:pStyle w:val="TableParagraph"/>
              <w:spacing w:before="109"/>
              <w:rPr>
                <w:sz w:val="12"/>
              </w:rPr>
            </w:pPr>
          </w:p>
          <w:p w14:paraId="7AB26285" w14:textId="77777777" w:rsidR="00261DE9" w:rsidRDefault="00261DE9" w:rsidP="00974BE2">
            <w:pPr>
              <w:pStyle w:val="TableParagraph"/>
              <w:ind w:left="15"/>
              <w:jc w:val="center"/>
              <w:rPr>
                <w:b/>
                <w:sz w:val="12"/>
              </w:rPr>
            </w:pPr>
            <w:r>
              <w:rPr>
                <w:b/>
                <w:color w:val="0C59DB"/>
                <w:spacing w:val="-5"/>
                <w:w w:val="125"/>
                <w:sz w:val="12"/>
              </w:rPr>
              <w:t>$94</w:t>
            </w:r>
          </w:p>
        </w:tc>
        <w:tc>
          <w:tcPr>
            <w:tcW w:w="477" w:type="dxa"/>
            <w:shd w:val="clear" w:color="auto" w:fill="D8D8D8"/>
          </w:tcPr>
          <w:p w14:paraId="287A7FAE" w14:textId="77777777" w:rsidR="00261DE9" w:rsidRDefault="00261DE9" w:rsidP="00974BE2">
            <w:pPr>
              <w:pStyle w:val="TableParagraph"/>
              <w:rPr>
                <w:sz w:val="12"/>
              </w:rPr>
            </w:pPr>
          </w:p>
          <w:p w14:paraId="7E80F752" w14:textId="77777777" w:rsidR="00261DE9" w:rsidRDefault="00261DE9" w:rsidP="00974BE2">
            <w:pPr>
              <w:pStyle w:val="TableParagraph"/>
              <w:spacing w:before="104"/>
              <w:rPr>
                <w:sz w:val="12"/>
              </w:rPr>
            </w:pPr>
          </w:p>
          <w:p w14:paraId="349CFF13" w14:textId="77777777" w:rsidR="00261DE9" w:rsidRDefault="00261DE9" w:rsidP="00974BE2">
            <w:pPr>
              <w:pStyle w:val="TableParagraph"/>
              <w:spacing w:before="1"/>
              <w:ind w:left="41" w:right="18"/>
              <w:jc w:val="center"/>
              <w:rPr>
                <w:b/>
                <w:sz w:val="12"/>
              </w:rPr>
            </w:pPr>
            <w:r>
              <w:rPr>
                <w:b/>
                <w:spacing w:val="-5"/>
                <w:w w:val="125"/>
                <w:sz w:val="12"/>
              </w:rPr>
              <w:t>$76</w:t>
            </w:r>
          </w:p>
        </w:tc>
        <w:tc>
          <w:tcPr>
            <w:tcW w:w="302" w:type="dxa"/>
            <w:shd w:val="clear" w:color="auto" w:fill="D8D8D8"/>
          </w:tcPr>
          <w:p w14:paraId="05F2402A" w14:textId="77777777" w:rsidR="00261DE9" w:rsidRDefault="00261DE9" w:rsidP="00974BE2">
            <w:pPr>
              <w:pStyle w:val="TableParagraph"/>
              <w:rPr>
                <w:sz w:val="12"/>
              </w:rPr>
            </w:pPr>
          </w:p>
          <w:p w14:paraId="399450F1" w14:textId="77777777" w:rsidR="00261DE9" w:rsidRDefault="00261DE9" w:rsidP="00974BE2">
            <w:pPr>
              <w:pStyle w:val="TableParagraph"/>
              <w:spacing w:before="104"/>
              <w:rPr>
                <w:sz w:val="12"/>
              </w:rPr>
            </w:pPr>
          </w:p>
          <w:p w14:paraId="09F2048C"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24A51DEB" w14:textId="77777777" w:rsidR="00261DE9" w:rsidRDefault="00261DE9" w:rsidP="00974BE2">
            <w:pPr>
              <w:pStyle w:val="TableParagraph"/>
              <w:rPr>
                <w:sz w:val="12"/>
              </w:rPr>
            </w:pPr>
          </w:p>
          <w:p w14:paraId="6D79768B" w14:textId="77777777" w:rsidR="00261DE9" w:rsidRDefault="00261DE9" w:rsidP="00974BE2">
            <w:pPr>
              <w:pStyle w:val="TableParagraph"/>
              <w:spacing w:before="104"/>
              <w:rPr>
                <w:sz w:val="12"/>
              </w:rPr>
            </w:pPr>
          </w:p>
          <w:p w14:paraId="67C598D9"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22859B78" w14:textId="77777777" w:rsidR="00261DE9" w:rsidRDefault="00261DE9" w:rsidP="00974BE2">
            <w:pPr>
              <w:pStyle w:val="TableParagraph"/>
              <w:rPr>
                <w:sz w:val="12"/>
              </w:rPr>
            </w:pPr>
          </w:p>
          <w:p w14:paraId="7AAA0DE0" w14:textId="77777777" w:rsidR="00261DE9" w:rsidRDefault="00261DE9" w:rsidP="00974BE2">
            <w:pPr>
              <w:pStyle w:val="TableParagraph"/>
              <w:spacing w:before="104"/>
              <w:rPr>
                <w:sz w:val="12"/>
              </w:rPr>
            </w:pPr>
          </w:p>
          <w:p w14:paraId="68E34EEC"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73579A02" w14:textId="77777777" w:rsidR="00261DE9" w:rsidRDefault="00261DE9" w:rsidP="00974BE2">
            <w:pPr>
              <w:pStyle w:val="TableParagraph"/>
              <w:rPr>
                <w:sz w:val="12"/>
              </w:rPr>
            </w:pPr>
          </w:p>
          <w:p w14:paraId="02BC3C9C" w14:textId="77777777" w:rsidR="00261DE9" w:rsidRDefault="00261DE9" w:rsidP="00974BE2">
            <w:pPr>
              <w:pStyle w:val="TableParagraph"/>
              <w:spacing w:before="104"/>
              <w:rPr>
                <w:sz w:val="12"/>
              </w:rPr>
            </w:pPr>
          </w:p>
          <w:p w14:paraId="0A6DE625"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3522D922" w14:textId="77777777" w:rsidR="00261DE9" w:rsidRDefault="00261DE9" w:rsidP="00974BE2">
            <w:pPr>
              <w:pStyle w:val="TableParagraph"/>
              <w:rPr>
                <w:sz w:val="12"/>
              </w:rPr>
            </w:pPr>
          </w:p>
          <w:p w14:paraId="14F0C6F6" w14:textId="77777777" w:rsidR="00261DE9" w:rsidRDefault="00261DE9" w:rsidP="00974BE2">
            <w:pPr>
              <w:pStyle w:val="TableParagraph"/>
              <w:spacing w:before="104"/>
              <w:rPr>
                <w:sz w:val="12"/>
              </w:rPr>
            </w:pPr>
          </w:p>
          <w:p w14:paraId="740D78E2"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43E3706C" w14:textId="77777777" w:rsidR="00261DE9" w:rsidRDefault="00261DE9" w:rsidP="00974BE2">
            <w:pPr>
              <w:pStyle w:val="TableParagraph"/>
              <w:rPr>
                <w:sz w:val="12"/>
              </w:rPr>
            </w:pPr>
          </w:p>
          <w:p w14:paraId="075CBA47" w14:textId="77777777" w:rsidR="00261DE9" w:rsidRDefault="00261DE9" w:rsidP="00974BE2">
            <w:pPr>
              <w:pStyle w:val="TableParagraph"/>
              <w:spacing w:before="104"/>
              <w:rPr>
                <w:sz w:val="12"/>
              </w:rPr>
            </w:pPr>
          </w:p>
          <w:p w14:paraId="0B62DD82"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6AD8820A" w14:textId="77777777" w:rsidR="00261DE9" w:rsidRDefault="00261DE9" w:rsidP="00974BE2">
            <w:pPr>
              <w:pStyle w:val="TableParagraph"/>
              <w:spacing w:before="14"/>
              <w:rPr>
                <w:sz w:val="9"/>
              </w:rPr>
            </w:pPr>
          </w:p>
          <w:p w14:paraId="0F01B438" w14:textId="77777777" w:rsidR="00261DE9" w:rsidRDefault="00261DE9" w:rsidP="00974BE2">
            <w:pPr>
              <w:pStyle w:val="TableParagraph"/>
              <w:ind w:left="25"/>
              <w:rPr>
                <w:b/>
                <w:sz w:val="9"/>
              </w:rPr>
            </w:pPr>
            <w:r>
              <w:rPr>
                <w:b/>
                <w:w w:val="120"/>
                <w:sz w:val="9"/>
              </w:rPr>
              <w:t>Ages</w:t>
            </w:r>
            <w:r>
              <w:rPr>
                <w:b/>
                <w:spacing w:val="-1"/>
                <w:w w:val="120"/>
                <w:sz w:val="9"/>
              </w:rPr>
              <w:t xml:space="preserve"> </w:t>
            </w:r>
            <w:r>
              <w:rPr>
                <w:b/>
                <w:w w:val="120"/>
                <w:sz w:val="9"/>
              </w:rPr>
              <w:t>limitation:</w:t>
            </w:r>
            <w:r>
              <w:rPr>
                <w:b/>
                <w:spacing w:val="-1"/>
                <w:w w:val="120"/>
                <w:sz w:val="9"/>
              </w:rPr>
              <w:t xml:space="preserve"> </w:t>
            </w:r>
            <w:r>
              <w:rPr>
                <w:b/>
                <w:w w:val="120"/>
                <w:sz w:val="9"/>
              </w:rPr>
              <w:t>6</w:t>
            </w:r>
            <w:r>
              <w:rPr>
                <w:b/>
                <w:spacing w:val="-2"/>
                <w:w w:val="120"/>
                <w:sz w:val="9"/>
              </w:rPr>
              <w:t xml:space="preserve"> </w:t>
            </w:r>
            <w:r>
              <w:rPr>
                <w:b/>
                <w:w w:val="120"/>
                <w:sz w:val="9"/>
              </w:rPr>
              <w:t>years and</w:t>
            </w:r>
            <w:r>
              <w:rPr>
                <w:b/>
                <w:spacing w:val="-2"/>
                <w:w w:val="120"/>
                <w:sz w:val="9"/>
              </w:rPr>
              <w:t xml:space="preserve"> older</w:t>
            </w:r>
          </w:p>
          <w:p w14:paraId="4F6B821D" w14:textId="77777777" w:rsidR="00261DE9" w:rsidRDefault="00261DE9" w:rsidP="00974BE2">
            <w:pPr>
              <w:pStyle w:val="TableParagraph"/>
              <w:spacing w:before="39" w:line="324" w:lineRule="auto"/>
              <w:ind w:left="25" w:right="41"/>
              <w:rPr>
                <w:b/>
                <w:sz w:val="9"/>
              </w:rPr>
            </w:pPr>
            <w:r>
              <w:rPr>
                <w:b/>
                <w:w w:val="120"/>
                <w:sz w:val="9"/>
              </w:rPr>
              <w:t xml:space="preserve">One of (D0210) per 3 Calendar </w:t>
            </w:r>
            <w:proofErr w:type="gramStart"/>
            <w:r>
              <w:rPr>
                <w:b/>
                <w:w w:val="120"/>
                <w:sz w:val="9"/>
              </w:rPr>
              <w:t>year</w:t>
            </w:r>
            <w:proofErr w:type="gramEnd"/>
            <w:r>
              <w:rPr>
                <w:b/>
                <w:w w:val="120"/>
                <w:sz w:val="9"/>
              </w:rPr>
              <w:t>(s) Per Provider OR Location. One complete</w:t>
            </w:r>
            <w:r>
              <w:rPr>
                <w:b/>
                <w:spacing w:val="40"/>
                <w:w w:val="120"/>
                <w:sz w:val="9"/>
              </w:rPr>
              <w:t xml:space="preserve"> </w:t>
            </w:r>
            <w:r>
              <w:rPr>
                <w:b/>
                <w:w w:val="120"/>
                <w:sz w:val="9"/>
              </w:rPr>
              <w:t>series every three calendar years per patient per dentist or dental group. Any</w:t>
            </w:r>
            <w:r>
              <w:rPr>
                <w:b/>
                <w:spacing w:val="40"/>
                <w:w w:val="120"/>
                <w:sz w:val="9"/>
              </w:rPr>
              <w:t xml:space="preserve"> </w:t>
            </w:r>
            <w:r>
              <w:rPr>
                <w:b/>
                <w:w w:val="120"/>
                <w:sz w:val="9"/>
              </w:rPr>
              <w:t>combination</w:t>
            </w:r>
            <w:r>
              <w:rPr>
                <w:b/>
                <w:spacing w:val="-7"/>
                <w:w w:val="120"/>
                <w:sz w:val="9"/>
              </w:rPr>
              <w:t xml:space="preserve"> </w:t>
            </w:r>
            <w:r>
              <w:rPr>
                <w:b/>
                <w:w w:val="120"/>
                <w:sz w:val="9"/>
              </w:rPr>
              <w:t>of</w:t>
            </w:r>
            <w:r>
              <w:rPr>
                <w:b/>
                <w:spacing w:val="-6"/>
                <w:w w:val="120"/>
                <w:sz w:val="9"/>
              </w:rPr>
              <w:t xml:space="preserve"> </w:t>
            </w:r>
            <w:r>
              <w:rPr>
                <w:b/>
                <w:w w:val="120"/>
                <w:sz w:val="9"/>
              </w:rPr>
              <w:t>radiographs</w:t>
            </w:r>
            <w:r>
              <w:rPr>
                <w:b/>
                <w:spacing w:val="-6"/>
                <w:w w:val="120"/>
                <w:sz w:val="9"/>
              </w:rPr>
              <w:t xml:space="preserve"> </w:t>
            </w:r>
            <w:r>
              <w:rPr>
                <w:b/>
                <w:w w:val="120"/>
                <w:sz w:val="9"/>
              </w:rPr>
              <w:t>that</w:t>
            </w:r>
            <w:r>
              <w:rPr>
                <w:b/>
                <w:spacing w:val="-6"/>
                <w:w w:val="120"/>
                <w:sz w:val="9"/>
              </w:rPr>
              <w:t xml:space="preserve"> </w:t>
            </w:r>
            <w:r>
              <w:rPr>
                <w:b/>
                <w:w w:val="120"/>
                <w:sz w:val="9"/>
              </w:rPr>
              <w:t>exceeds</w:t>
            </w:r>
            <w:r>
              <w:rPr>
                <w:b/>
                <w:spacing w:val="-6"/>
                <w:w w:val="120"/>
                <w:sz w:val="9"/>
              </w:rPr>
              <w:t xml:space="preserve"> </w:t>
            </w:r>
            <w:r>
              <w:rPr>
                <w:b/>
                <w:w w:val="120"/>
                <w:sz w:val="9"/>
              </w:rPr>
              <w:t>the</w:t>
            </w:r>
            <w:r>
              <w:rPr>
                <w:b/>
                <w:spacing w:val="-6"/>
                <w:w w:val="120"/>
                <w:sz w:val="9"/>
              </w:rPr>
              <w:t xml:space="preserve"> </w:t>
            </w:r>
            <w:r>
              <w:rPr>
                <w:b/>
                <w:w w:val="120"/>
                <w:sz w:val="9"/>
              </w:rPr>
              <w:t>maximum</w:t>
            </w:r>
            <w:r>
              <w:rPr>
                <w:b/>
                <w:spacing w:val="-6"/>
                <w:w w:val="120"/>
                <w:sz w:val="9"/>
              </w:rPr>
              <w:t xml:space="preserve"> </w:t>
            </w:r>
            <w:r>
              <w:rPr>
                <w:b/>
                <w:w w:val="120"/>
                <w:sz w:val="9"/>
              </w:rPr>
              <w:t>allowable</w:t>
            </w:r>
            <w:r>
              <w:rPr>
                <w:b/>
                <w:spacing w:val="-6"/>
                <w:w w:val="120"/>
                <w:sz w:val="9"/>
              </w:rPr>
              <w:t xml:space="preserve"> </w:t>
            </w:r>
            <w:r>
              <w:rPr>
                <w:b/>
                <w:w w:val="120"/>
                <w:sz w:val="9"/>
              </w:rPr>
              <w:t>payment</w:t>
            </w:r>
            <w:r>
              <w:rPr>
                <w:b/>
                <w:spacing w:val="-6"/>
                <w:w w:val="120"/>
                <w:sz w:val="9"/>
              </w:rPr>
              <w:t xml:space="preserve"> </w:t>
            </w:r>
            <w:r>
              <w:rPr>
                <w:b/>
                <w:w w:val="120"/>
                <w:sz w:val="9"/>
              </w:rPr>
              <w:t>for</w:t>
            </w:r>
            <w:r>
              <w:rPr>
                <w:b/>
                <w:spacing w:val="-7"/>
                <w:w w:val="120"/>
                <w:sz w:val="9"/>
              </w:rPr>
              <w:t xml:space="preserve"> </w:t>
            </w:r>
            <w:r>
              <w:rPr>
                <w:b/>
                <w:w w:val="120"/>
                <w:sz w:val="9"/>
              </w:rPr>
              <w:t>a</w:t>
            </w:r>
            <w:r>
              <w:rPr>
                <w:b/>
                <w:spacing w:val="40"/>
                <w:w w:val="120"/>
                <w:sz w:val="9"/>
              </w:rPr>
              <w:t xml:space="preserve"> </w:t>
            </w:r>
            <w:r>
              <w:rPr>
                <w:b/>
                <w:w w:val="120"/>
                <w:sz w:val="9"/>
              </w:rPr>
              <w:t>FMX will be reimbursed at the D0210 rate.</w:t>
            </w:r>
          </w:p>
        </w:tc>
        <w:tc>
          <w:tcPr>
            <w:tcW w:w="561" w:type="dxa"/>
            <w:shd w:val="clear" w:color="auto" w:fill="D8D8D8"/>
          </w:tcPr>
          <w:p w14:paraId="6A6B6E18" w14:textId="77777777" w:rsidR="00261DE9" w:rsidRDefault="00261DE9" w:rsidP="00974BE2">
            <w:pPr>
              <w:pStyle w:val="TableParagraph"/>
              <w:rPr>
                <w:sz w:val="9"/>
              </w:rPr>
            </w:pPr>
          </w:p>
          <w:p w14:paraId="366B8D93" w14:textId="77777777" w:rsidR="00261DE9" w:rsidRDefault="00261DE9" w:rsidP="00974BE2">
            <w:pPr>
              <w:pStyle w:val="TableParagraph"/>
              <w:rPr>
                <w:sz w:val="9"/>
              </w:rPr>
            </w:pPr>
          </w:p>
          <w:p w14:paraId="572307BC" w14:textId="77777777" w:rsidR="00261DE9" w:rsidRDefault="00261DE9" w:rsidP="00974BE2">
            <w:pPr>
              <w:pStyle w:val="TableParagraph"/>
              <w:spacing w:before="92"/>
              <w:rPr>
                <w:sz w:val="9"/>
              </w:rPr>
            </w:pPr>
          </w:p>
          <w:p w14:paraId="75EC8E23"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0F15C290" w14:textId="77777777" w:rsidR="00261DE9" w:rsidRDefault="00261DE9" w:rsidP="00974BE2">
            <w:pPr>
              <w:pStyle w:val="TableParagraph"/>
              <w:rPr>
                <w:sz w:val="9"/>
              </w:rPr>
            </w:pPr>
          </w:p>
          <w:p w14:paraId="50D5CCE0" w14:textId="77777777" w:rsidR="00261DE9" w:rsidRDefault="00261DE9" w:rsidP="00974BE2">
            <w:pPr>
              <w:pStyle w:val="TableParagraph"/>
              <w:rPr>
                <w:sz w:val="9"/>
              </w:rPr>
            </w:pPr>
          </w:p>
          <w:p w14:paraId="3521A0EA" w14:textId="77777777" w:rsidR="00261DE9" w:rsidRDefault="00261DE9" w:rsidP="00974BE2">
            <w:pPr>
              <w:pStyle w:val="TableParagraph"/>
              <w:spacing w:before="17"/>
              <w:rPr>
                <w:sz w:val="9"/>
              </w:rPr>
            </w:pPr>
          </w:p>
          <w:p w14:paraId="66270E4B" w14:textId="77777777" w:rsidR="00261DE9" w:rsidRDefault="00261DE9" w:rsidP="00974BE2">
            <w:pPr>
              <w:pStyle w:val="TableParagraph"/>
              <w:spacing w:line="324" w:lineRule="auto"/>
              <w:ind w:left="26"/>
              <w:rPr>
                <w:b/>
                <w:sz w:val="9"/>
              </w:rPr>
            </w:pPr>
            <w:r>
              <w:rPr>
                <w:b/>
                <w:w w:val="120"/>
                <w:sz w:val="9"/>
              </w:rPr>
              <w:t>Variation</w:t>
            </w:r>
            <w:r>
              <w:rPr>
                <w:b/>
                <w:spacing w:val="-4"/>
                <w:w w:val="120"/>
                <w:sz w:val="9"/>
              </w:rPr>
              <w:t xml:space="preserve"> </w:t>
            </w:r>
            <w:r>
              <w:rPr>
                <w:b/>
                <w:w w:val="120"/>
                <w:sz w:val="9"/>
              </w:rPr>
              <w:t>from</w:t>
            </w:r>
            <w:r>
              <w:rPr>
                <w:b/>
                <w:spacing w:val="-4"/>
                <w:w w:val="120"/>
                <w:sz w:val="9"/>
              </w:rPr>
              <w:t xml:space="preserve"> </w:t>
            </w:r>
            <w:r>
              <w:rPr>
                <w:b/>
                <w:w w:val="120"/>
                <w:sz w:val="9"/>
              </w:rPr>
              <w:t>ADA</w:t>
            </w:r>
            <w:r>
              <w:rPr>
                <w:b/>
                <w:spacing w:val="-3"/>
                <w:w w:val="120"/>
                <w:sz w:val="9"/>
              </w:rPr>
              <w:t xml:space="preserve"> </w:t>
            </w:r>
            <w:r>
              <w:rPr>
                <w:b/>
                <w:w w:val="120"/>
                <w:sz w:val="9"/>
              </w:rPr>
              <w:t>clinical</w:t>
            </w:r>
            <w:r>
              <w:rPr>
                <w:b/>
                <w:spacing w:val="-3"/>
                <w:w w:val="120"/>
                <w:sz w:val="9"/>
              </w:rPr>
              <w:t xml:space="preserve"> </w:t>
            </w:r>
            <w:r>
              <w:rPr>
                <w:b/>
                <w:w w:val="120"/>
                <w:sz w:val="9"/>
              </w:rPr>
              <w:t>guidelines</w:t>
            </w:r>
            <w:r>
              <w:rPr>
                <w:b/>
                <w:spacing w:val="-2"/>
                <w:w w:val="120"/>
                <w:sz w:val="9"/>
              </w:rPr>
              <w:t xml:space="preserve"> </w:t>
            </w:r>
            <w:r>
              <w:rPr>
                <w:b/>
                <w:w w:val="120"/>
                <w:sz w:val="9"/>
              </w:rPr>
              <w:t>to</w:t>
            </w:r>
            <w:r>
              <w:rPr>
                <w:b/>
                <w:spacing w:val="-3"/>
                <w:w w:val="120"/>
                <w:sz w:val="9"/>
              </w:rPr>
              <w:t xml:space="preserve"> </w:t>
            </w:r>
            <w:r>
              <w:rPr>
                <w:b/>
                <w:w w:val="120"/>
                <w:sz w:val="9"/>
              </w:rPr>
              <w:t>be</w:t>
            </w:r>
            <w:r>
              <w:rPr>
                <w:b/>
                <w:spacing w:val="-3"/>
                <w:w w:val="120"/>
                <w:sz w:val="9"/>
              </w:rPr>
              <w:t xml:space="preserve"> </w:t>
            </w:r>
            <w:r>
              <w:rPr>
                <w:b/>
                <w:w w:val="120"/>
                <w:sz w:val="9"/>
              </w:rPr>
              <w:t>kept</w:t>
            </w:r>
            <w:r>
              <w:rPr>
                <w:b/>
                <w:spacing w:val="-4"/>
                <w:w w:val="120"/>
                <w:sz w:val="9"/>
              </w:rPr>
              <w:t xml:space="preserve"> </w:t>
            </w:r>
            <w:r>
              <w:rPr>
                <w:b/>
                <w:w w:val="120"/>
                <w:sz w:val="9"/>
              </w:rPr>
              <w:t>in</w:t>
            </w:r>
            <w:r>
              <w:rPr>
                <w:b/>
                <w:spacing w:val="40"/>
                <w:w w:val="120"/>
                <w:sz w:val="9"/>
              </w:rPr>
              <w:t xml:space="preserve"> </w:t>
            </w:r>
            <w:r>
              <w:rPr>
                <w:b/>
                <w:w w:val="120"/>
                <w:sz w:val="9"/>
              </w:rPr>
              <w:t>patient</w:t>
            </w:r>
            <w:r>
              <w:rPr>
                <w:b/>
                <w:spacing w:val="-7"/>
                <w:w w:val="120"/>
                <w:sz w:val="9"/>
              </w:rPr>
              <w:t xml:space="preserve"> </w:t>
            </w:r>
            <w:r>
              <w:rPr>
                <w:b/>
                <w:w w:val="120"/>
                <w:sz w:val="9"/>
              </w:rPr>
              <w:t>record.</w:t>
            </w:r>
          </w:p>
        </w:tc>
      </w:tr>
      <w:tr w:rsidR="00261DE9" w14:paraId="1F869B4B" w14:textId="77777777" w:rsidTr="00974BE2">
        <w:trPr>
          <w:trHeight w:val="772"/>
        </w:trPr>
        <w:tc>
          <w:tcPr>
            <w:tcW w:w="876" w:type="dxa"/>
          </w:tcPr>
          <w:p w14:paraId="030C4D3A" w14:textId="77777777" w:rsidR="00261DE9" w:rsidRDefault="00261DE9" w:rsidP="00974BE2">
            <w:pPr>
              <w:pStyle w:val="TableParagraph"/>
              <w:spacing w:before="131"/>
              <w:rPr>
                <w:sz w:val="14"/>
              </w:rPr>
            </w:pPr>
          </w:p>
          <w:p w14:paraId="09FB632B" w14:textId="77777777" w:rsidR="00261DE9" w:rsidRDefault="00261DE9" w:rsidP="00974BE2">
            <w:pPr>
              <w:pStyle w:val="TableParagraph"/>
              <w:ind w:right="192"/>
              <w:jc w:val="right"/>
              <w:rPr>
                <w:b/>
                <w:sz w:val="14"/>
              </w:rPr>
            </w:pPr>
            <w:r>
              <w:rPr>
                <w:b/>
                <w:spacing w:val="-4"/>
                <w:w w:val="120"/>
                <w:sz w:val="14"/>
              </w:rPr>
              <w:t>D0220</w:t>
            </w:r>
          </w:p>
        </w:tc>
        <w:tc>
          <w:tcPr>
            <w:tcW w:w="1980" w:type="dxa"/>
          </w:tcPr>
          <w:p w14:paraId="0C182BD6" w14:textId="77777777" w:rsidR="00261DE9" w:rsidRDefault="00261DE9" w:rsidP="00974BE2">
            <w:pPr>
              <w:pStyle w:val="TableParagraph"/>
              <w:spacing w:before="78"/>
              <w:rPr>
                <w:sz w:val="12"/>
              </w:rPr>
            </w:pPr>
          </w:p>
          <w:p w14:paraId="16567898" w14:textId="77777777" w:rsidR="00261DE9" w:rsidRDefault="00261DE9" w:rsidP="00974BE2">
            <w:pPr>
              <w:pStyle w:val="TableParagraph"/>
              <w:spacing w:line="314" w:lineRule="auto"/>
              <w:ind w:left="26"/>
              <w:rPr>
                <w:b/>
                <w:sz w:val="12"/>
              </w:rPr>
            </w:pPr>
            <w:r>
              <w:rPr>
                <w:b/>
                <w:w w:val="120"/>
                <w:sz w:val="12"/>
              </w:rPr>
              <w:t>Intraoral</w:t>
            </w:r>
            <w:r>
              <w:rPr>
                <w:b/>
                <w:spacing w:val="-9"/>
                <w:w w:val="120"/>
                <w:sz w:val="12"/>
              </w:rPr>
              <w:t xml:space="preserve"> </w:t>
            </w:r>
            <w:r>
              <w:rPr>
                <w:b/>
                <w:w w:val="120"/>
                <w:sz w:val="12"/>
              </w:rPr>
              <w:t>-</w:t>
            </w:r>
            <w:r>
              <w:rPr>
                <w:b/>
                <w:spacing w:val="-8"/>
                <w:w w:val="120"/>
                <w:sz w:val="12"/>
              </w:rPr>
              <w:t xml:space="preserve"> </w:t>
            </w:r>
            <w:r>
              <w:rPr>
                <w:b/>
                <w:w w:val="120"/>
                <w:sz w:val="12"/>
              </w:rPr>
              <w:t>periapical,</w:t>
            </w:r>
            <w:r>
              <w:rPr>
                <w:b/>
                <w:spacing w:val="-8"/>
                <w:w w:val="120"/>
                <w:sz w:val="12"/>
              </w:rPr>
              <w:t xml:space="preserve"> </w:t>
            </w:r>
            <w:r>
              <w:rPr>
                <w:b/>
                <w:w w:val="120"/>
                <w:sz w:val="12"/>
              </w:rPr>
              <w:t>first</w:t>
            </w:r>
            <w:r>
              <w:rPr>
                <w:b/>
                <w:spacing w:val="40"/>
                <w:w w:val="125"/>
                <w:sz w:val="12"/>
              </w:rPr>
              <w:t xml:space="preserve"> </w:t>
            </w:r>
            <w:r>
              <w:rPr>
                <w:b/>
                <w:w w:val="125"/>
                <w:sz w:val="12"/>
              </w:rPr>
              <w:t>radiographic</w:t>
            </w:r>
            <w:r>
              <w:rPr>
                <w:b/>
                <w:spacing w:val="-8"/>
                <w:w w:val="125"/>
                <w:sz w:val="12"/>
              </w:rPr>
              <w:t xml:space="preserve"> </w:t>
            </w:r>
            <w:r>
              <w:rPr>
                <w:b/>
                <w:w w:val="125"/>
                <w:sz w:val="12"/>
              </w:rPr>
              <w:t>image</w:t>
            </w:r>
          </w:p>
        </w:tc>
        <w:tc>
          <w:tcPr>
            <w:tcW w:w="542" w:type="dxa"/>
          </w:tcPr>
          <w:p w14:paraId="0E5D0ADC" w14:textId="77777777" w:rsidR="00261DE9" w:rsidRDefault="00261DE9" w:rsidP="00974BE2">
            <w:pPr>
              <w:pStyle w:val="TableParagraph"/>
              <w:rPr>
                <w:sz w:val="12"/>
              </w:rPr>
            </w:pPr>
          </w:p>
          <w:p w14:paraId="227649E1" w14:textId="77777777" w:rsidR="00261DE9" w:rsidRDefault="00261DE9" w:rsidP="00974BE2">
            <w:pPr>
              <w:pStyle w:val="TableParagraph"/>
              <w:spacing w:before="28"/>
              <w:rPr>
                <w:sz w:val="12"/>
              </w:rPr>
            </w:pPr>
          </w:p>
          <w:p w14:paraId="2EFCF9CE" w14:textId="77777777" w:rsidR="00261DE9" w:rsidRDefault="00261DE9" w:rsidP="00974BE2">
            <w:pPr>
              <w:pStyle w:val="TableParagraph"/>
              <w:ind w:left="15"/>
              <w:jc w:val="center"/>
              <w:rPr>
                <w:b/>
                <w:sz w:val="12"/>
              </w:rPr>
            </w:pPr>
            <w:r>
              <w:rPr>
                <w:b/>
                <w:color w:val="0C59DB"/>
                <w:spacing w:val="-5"/>
                <w:w w:val="125"/>
                <w:sz w:val="12"/>
              </w:rPr>
              <w:t>$21</w:t>
            </w:r>
          </w:p>
        </w:tc>
        <w:tc>
          <w:tcPr>
            <w:tcW w:w="477" w:type="dxa"/>
          </w:tcPr>
          <w:p w14:paraId="3A082F19" w14:textId="77777777" w:rsidR="00261DE9" w:rsidRDefault="00261DE9" w:rsidP="00974BE2">
            <w:pPr>
              <w:pStyle w:val="TableParagraph"/>
              <w:rPr>
                <w:sz w:val="12"/>
              </w:rPr>
            </w:pPr>
          </w:p>
          <w:p w14:paraId="6703B50F" w14:textId="77777777" w:rsidR="00261DE9" w:rsidRDefault="00261DE9" w:rsidP="00974BE2">
            <w:pPr>
              <w:pStyle w:val="TableParagraph"/>
              <w:spacing w:before="20"/>
              <w:rPr>
                <w:sz w:val="12"/>
              </w:rPr>
            </w:pPr>
          </w:p>
          <w:p w14:paraId="1445FEA2" w14:textId="77777777" w:rsidR="00261DE9" w:rsidRDefault="00261DE9" w:rsidP="00974BE2">
            <w:pPr>
              <w:pStyle w:val="TableParagraph"/>
              <w:spacing w:before="1"/>
              <w:ind w:left="41" w:right="18"/>
              <w:jc w:val="center"/>
              <w:rPr>
                <w:b/>
                <w:sz w:val="12"/>
              </w:rPr>
            </w:pPr>
            <w:r>
              <w:rPr>
                <w:b/>
                <w:spacing w:val="-5"/>
                <w:w w:val="125"/>
                <w:sz w:val="12"/>
              </w:rPr>
              <w:t>$15</w:t>
            </w:r>
          </w:p>
        </w:tc>
        <w:tc>
          <w:tcPr>
            <w:tcW w:w="302" w:type="dxa"/>
          </w:tcPr>
          <w:p w14:paraId="5C463BD5" w14:textId="77777777" w:rsidR="00261DE9" w:rsidRDefault="00261DE9" w:rsidP="00974BE2">
            <w:pPr>
              <w:pStyle w:val="TableParagraph"/>
              <w:rPr>
                <w:sz w:val="12"/>
              </w:rPr>
            </w:pPr>
          </w:p>
          <w:p w14:paraId="0D722FF3" w14:textId="77777777" w:rsidR="00261DE9" w:rsidRDefault="00261DE9" w:rsidP="00974BE2">
            <w:pPr>
              <w:pStyle w:val="TableParagraph"/>
              <w:spacing w:before="20"/>
              <w:rPr>
                <w:sz w:val="12"/>
              </w:rPr>
            </w:pPr>
          </w:p>
          <w:p w14:paraId="70A64162"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35275113" w14:textId="77777777" w:rsidR="00261DE9" w:rsidRDefault="00261DE9" w:rsidP="00974BE2">
            <w:pPr>
              <w:pStyle w:val="TableParagraph"/>
              <w:rPr>
                <w:sz w:val="12"/>
              </w:rPr>
            </w:pPr>
          </w:p>
          <w:p w14:paraId="405E2523" w14:textId="77777777" w:rsidR="00261DE9" w:rsidRDefault="00261DE9" w:rsidP="00974BE2">
            <w:pPr>
              <w:pStyle w:val="TableParagraph"/>
              <w:spacing w:before="20"/>
              <w:rPr>
                <w:sz w:val="12"/>
              </w:rPr>
            </w:pPr>
          </w:p>
          <w:p w14:paraId="76C38461"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45BA872E" w14:textId="77777777" w:rsidR="00261DE9" w:rsidRDefault="00261DE9" w:rsidP="00974BE2">
            <w:pPr>
              <w:pStyle w:val="TableParagraph"/>
              <w:rPr>
                <w:sz w:val="12"/>
              </w:rPr>
            </w:pPr>
          </w:p>
          <w:p w14:paraId="1FE0D8FD" w14:textId="77777777" w:rsidR="00261DE9" w:rsidRDefault="00261DE9" w:rsidP="00974BE2">
            <w:pPr>
              <w:pStyle w:val="TableParagraph"/>
              <w:spacing w:before="20"/>
              <w:rPr>
                <w:sz w:val="12"/>
              </w:rPr>
            </w:pPr>
          </w:p>
          <w:p w14:paraId="0FF11D42"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2FFC1B0F" w14:textId="77777777" w:rsidR="00261DE9" w:rsidRDefault="00261DE9" w:rsidP="00974BE2">
            <w:pPr>
              <w:pStyle w:val="TableParagraph"/>
              <w:rPr>
                <w:sz w:val="12"/>
              </w:rPr>
            </w:pPr>
          </w:p>
          <w:p w14:paraId="75A6DD1F" w14:textId="77777777" w:rsidR="00261DE9" w:rsidRDefault="00261DE9" w:rsidP="00974BE2">
            <w:pPr>
              <w:pStyle w:val="TableParagraph"/>
              <w:spacing w:before="20"/>
              <w:rPr>
                <w:sz w:val="12"/>
              </w:rPr>
            </w:pPr>
          </w:p>
          <w:p w14:paraId="1D7DE3D4" w14:textId="77777777" w:rsidR="00261DE9" w:rsidRDefault="00261DE9" w:rsidP="00974BE2">
            <w:pPr>
              <w:pStyle w:val="TableParagraph"/>
              <w:spacing w:before="1"/>
              <w:ind w:left="27" w:right="2"/>
              <w:jc w:val="center"/>
              <w:rPr>
                <w:b/>
                <w:sz w:val="12"/>
              </w:rPr>
            </w:pPr>
            <w:r>
              <w:rPr>
                <w:b/>
                <w:color w:val="CD0000"/>
                <w:spacing w:val="-10"/>
                <w:w w:val="125"/>
                <w:sz w:val="12"/>
              </w:rPr>
              <w:t>Y</w:t>
            </w:r>
          </w:p>
        </w:tc>
        <w:tc>
          <w:tcPr>
            <w:tcW w:w="249" w:type="dxa"/>
          </w:tcPr>
          <w:p w14:paraId="0199EF58" w14:textId="77777777" w:rsidR="00261DE9" w:rsidRDefault="00261DE9" w:rsidP="00974BE2">
            <w:pPr>
              <w:pStyle w:val="TableParagraph"/>
              <w:rPr>
                <w:sz w:val="12"/>
              </w:rPr>
            </w:pPr>
          </w:p>
          <w:p w14:paraId="097FC6B5" w14:textId="77777777" w:rsidR="00261DE9" w:rsidRDefault="00261DE9" w:rsidP="00974BE2">
            <w:pPr>
              <w:pStyle w:val="TableParagraph"/>
              <w:spacing w:before="20"/>
              <w:rPr>
                <w:sz w:val="12"/>
              </w:rPr>
            </w:pPr>
          </w:p>
          <w:p w14:paraId="05F6C907"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678AC428" w14:textId="77777777" w:rsidR="00261DE9" w:rsidRDefault="00261DE9" w:rsidP="00974BE2">
            <w:pPr>
              <w:pStyle w:val="TableParagraph"/>
              <w:rPr>
                <w:sz w:val="12"/>
              </w:rPr>
            </w:pPr>
          </w:p>
          <w:p w14:paraId="519413FA" w14:textId="77777777" w:rsidR="00261DE9" w:rsidRDefault="00261DE9" w:rsidP="00974BE2">
            <w:pPr>
              <w:pStyle w:val="TableParagraph"/>
              <w:spacing w:before="20"/>
              <w:rPr>
                <w:sz w:val="12"/>
              </w:rPr>
            </w:pPr>
          </w:p>
          <w:p w14:paraId="38CF2D18"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7F01D24C" w14:textId="77777777" w:rsidR="00261DE9" w:rsidRDefault="00261DE9" w:rsidP="00974BE2">
            <w:pPr>
              <w:pStyle w:val="TableParagraph"/>
              <w:spacing w:before="7"/>
              <w:rPr>
                <w:sz w:val="9"/>
              </w:rPr>
            </w:pPr>
          </w:p>
          <w:p w14:paraId="03EDB2FC" w14:textId="77777777" w:rsidR="00261DE9" w:rsidRDefault="00261DE9" w:rsidP="00974BE2">
            <w:pPr>
              <w:pStyle w:val="TableParagraph"/>
              <w:spacing w:line="324" w:lineRule="auto"/>
              <w:ind w:left="25" w:right="73"/>
              <w:rPr>
                <w:b/>
                <w:sz w:val="9"/>
              </w:rPr>
            </w:pPr>
            <w:r>
              <w:rPr>
                <w:b/>
                <w:w w:val="120"/>
                <w:sz w:val="9"/>
              </w:rPr>
              <w:t>One of (D0220) per 1 Day(s) Per Provider OR Location. Twelve of (D0220,</w:t>
            </w:r>
            <w:r>
              <w:rPr>
                <w:b/>
                <w:spacing w:val="40"/>
                <w:w w:val="120"/>
                <w:sz w:val="9"/>
              </w:rPr>
              <w:t xml:space="preserve"> </w:t>
            </w:r>
            <w:r>
              <w:rPr>
                <w:b/>
                <w:w w:val="120"/>
                <w:sz w:val="9"/>
              </w:rPr>
              <w:t>D0230)</w:t>
            </w:r>
            <w:r>
              <w:rPr>
                <w:b/>
                <w:spacing w:val="-7"/>
                <w:w w:val="120"/>
                <w:sz w:val="9"/>
              </w:rPr>
              <w:t xml:space="preserve"> </w:t>
            </w:r>
            <w:r>
              <w:rPr>
                <w:b/>
                <w:w w:val="120"/>
                <w:sz w:val="9"/>
              </w:rPr>
              <w:t>per</w:t>
            </w:r>
            <w:r>
              <w:rPr>
                <w:b/>
                <w:spacing w:val="-6"/>
                <w:w w:val="120"/>
                <w:sz w:val="9"/>
              </w:rPr>
              <w:t xml:space="preserve"> </w:t>
            </w:r>
            <w:r>
              <w:rPr>
                <w:b/>
                <w:w w:val="120"/>
                <w:sz w:val="9"/>
              </w:rPr>
              <w:t>12</w:t>
            </w:r>
            <w:r>
              <w:rPr>
                <w:b/>
                <w:spacing w:val="-6"/>
                <w:w w:val="120"/>
                <w:sz w:val="9"/>
              </w:rPr>
              <w:t xml:space="preserve"> </w:t>
            </w:r>
            <w:r>
              <w:rPr>
                <w:b/>
                <w:w w:val="120"/>
                <w:sz w:val="9"/>
              </w:rPr>
              <w:t>Month(s)</w:t>
            </w:r>
            <w:r>
              <w:rPr>
                <w:b/>
                <w:spacing w:val="-6"/>
                <w:w w:val="120"/>
                <w:sz w:val="9"/>
              </w:rPr>
              <w:t xml:space="preserve"> </w:t>
            </w:r>
            <w:r>
              <w:rPr>
                <w:b/>
                <w:w w:val="120"/>
                <w:sz w:val="9"/>
              </w:rPr>
              <w:t>Per</w:t>
            </w:r>
            <w:r>
              <w:rPr>
                <w:b/>
                <w:spacing w:val="-6"/>
                <w:w w:val="120"/>
                <w:sz w:val="9"/>
              </w:rPr>
              <w:t xml:space="preserve"> </w:t>
            </w:r>
            <w:r>
              <w:rPr>
                <w:b/>
                <w:w w:val="120"/>
                <w:sz w:val="9"/>
              </w:rPr>
              <w:t>patient.</w:t>
            </w:r>
            <w:r>
              <w:rPr>
                <w:b/>
                <w:spacing w:val="-6"/>
                <w:w w:val="120"/>
                <w:sz w:val="9"/>
              </w:rPr>
              <w:t xml:space="preserve"> </w:t>
            </w:r>
            <w:r>
              <w:rPr>
                <w:b/>
                <w:w w:val="120"/>
                <w:sz w:val="9"/>
              </w:rPr>
              <w:t>Maximum</w:t>
            </w:r>
            <w:r>
              <w:rPr>
                <w:b/>
                <w:spacing w:val="-6"/>
                <w:w w:val="120"/>
                <w:sz w:val="9"/>
              </w:rPr>
              <w:t xml:space="preserve"> </w:t>
            </w:r>
            <w:r>
              <w:rPr>
                <w:b/>
                <w:w w:val="120"/>
                <w:sz w:val="9"/>
              </w:rPr>
              <w:t>of</w:t>
            </w:r>
            <w:r>
              <w:rPr>
                <w:b/>
                <w:spacing w:val="-6"/>
                <w:w w:val="120"/>
                <w:sz w:val="9"/>
              </w:rPr>
              <w:t xml:space="preserve"> </w:t>
            </w:r>
            <w:r>
              <w:rPr>
                <w:b/>
                <w:w w:val="120"/>
                <w:sz w:val="9"/>
              </w:rPr>
              <w:t>one</w:t>
            </w:r>
            <w:r>
              <w:rPr>
                <w:b/>
                <w:spacing w:val="-6"/>
                <w:w w:val="120"/>
                <w:sz w:val="9"/>
              </w:rPr>
              <w:t xml:space="preserve"> </w:t>
            </w:r>
            <w:r>
              <w:rPr>
                <w:b/>
                <w:w w:val="120"/>
                <w:sz w:val="9"/>
              </w:rPr>
              <w:t>per</w:t>
            </w:r>
            <w:r>
              <w:rPr>
                <w:b/>
                <w:spacing w:val="-6"/>
                <w:w w:val="120"/>
                <w:sz w:val="9"/>
              </w:rPr>
              <w:t xml:space="preserve"> </w:t>
            </w:r>
            <w:r>
              <w:rPr>
                <w:b/>
                <w:w w:val="120"/>
                <w:sz w:val="9"/>
              </w:rPr>
              <w:t>visit.</w:t>
            </w:r>
            <w:r>
              <w:rPr>
                <w:b/>
                <w:spacing w:val="-6"/>
                <w:w w:val="120"/>
                <w:sz w:val="9"/>
              </w:rPr>
              <w:t xml:space="preserve"> </w:t>
            </w:r>
            <w:r>
              <w:rPr>
                <w:b/>
                <w:w w:val="120"/>
                <w:sz w:val="9"/>
              </w:rPr>
              <w:t>Any</w:t>
            </w:r>
            <w:r>
              <w:rPr>
                <w:b/>
                <w:spacing w:val="-6"/>
                <w:w w:val="120"/>
                <w:sz w:val="9"/>
              </w:rPr>
              <w:t xml:space="preserve"> </w:t>
            </w:r>
            <w:r>
              <w:rPr>
                <w:b/>
                <w:w w:val="120"/>
                <w:sz w:val="9"/>
              </w:rPr>
              <w:t>combination</w:t>
            </w:r>
            <w:r>
              <w:rPr>
                <w:b/>
                <w:spacing w:val="40"/>
                <w:w w:val="120"/>
                <w:sz w:val="9"/>
              </w:rPr>
              <w:t xml:space="preserve"> </w:t>
            </w:r>
            <w:r>
              <w:rPr>
                <w:b/>
                <w:w w:val="120"/>
                <w:sz w:val="9"/>
              </w:rPr>
              <w:t>of</w:t>
            </w:r>
            <w:r>
              <w:rPr>
                <w:b/>
                <w:spacing w:val="-1"/>
                <w:w w:val="120"/>
                <w:sz w:val="9"/>
              </w:rPr>
              <w:t xml:space="preserve"> </w:t>
            </w:r>
            <w:r>
              <w:rPr>
                <w:b/>
                <w:w w:val="120"/>
                <w:sz w:val="9"/>
              </w:rPr>
              <w:t>radiographs</w:t>
            </w:r>
            <w:r>
              <w:rPr>
                <w:b/>
                <w:spacing w:val="-2"/>
                <w:w w:val="120"/>
                <w:sz w:val="9"/>
              </w:rPr>
              <w:t xml:space="preserve"> </w:t>
            </w:r>
            <w:r>
              <w:rPr>
                <w:b/>
                <w:w w:val="120"/>
                <w:sz w:val="9"/>
              </w:rPr>
              <w:t>that</w:t>
            </w:r>
            <w:r>
              <w:rPr>
                <w:b/>
                <w:spacing w:val="-3"/>
                <w:w w:val="120"/>
                <w:sz w:val="9"/>
              </w:rPr>
              <w:t xml:space="preserve"> </w:t>
            </w:r>
            <w:r>
              <w:rPr>
                <w:b/>
                <w:w w:val="120"/>
                <w:sz w:val="9"/>
              </w:rPr>
              <w:t>exceeds</w:t>
            </w:r>
            <w:r>
              <w:rPr>
                <w:b/>
                <w:spacing w:val="-2"/>
                <w:w w:val="120"/>
                <w:sz w:val="9"/>
              </w:rPr>
              <w:t xml:space="preserve"> </w:t>
            </w:r>
            <w:r>
              <w:rPr>
                <w:b/>
                <w:w w:val="120"/>
                <w:sz w:val="9"/>
              </w:rPr>
              <w:t>the</w:t>
            </w:r>
            <w:r>
              <w:rPr>
                <w:b/>
                <w:spacing w:val="-2"/>
                <w:w w:val="120"/>
                <w:sz w:val="9"/>
              </w:rPr>
              <w:t xml:space="preserve"> </w:t>
            </w:r>
            <w:r>
              <w:rPr>
                <w:b/>
                <w:w w:val="120"/>
                <w:sz w:val="9"/>
              </w:rPr>
              <w:t>maximum</w:t>
            </w:r>
            <w:r>
              <w:rPr>
                <w:b/>
                <w:spacing w:val="-2"/>
                <w:w w:val="120"/>
                <w:sz w:val="9"/>
              </w:rPr>
              <w:t xml:space="preserve"> </w:t>
            </w:r>
            <w:r>
              <w:rPr>
                <w:b/>
                <w:w w:val="120"/>
                <w:sz w:val="9"/>
              </w:rPr>
              <w:t>allowable</w:t>
            </w:r>
            <w:r>
              <w:rPr>
                <w:b/>
                <w:spacing w:val="-1"/>
                <w:w w:val="120"/>
                <w:sz w:val="9"/>
              </w:rPr>
              <w:t xml:space="preserve"> </w:t>
            </w:r>
            <w:r>
              <w:rPr>
                <w:b/>
                <w:w w:val="120"/>
                <w:sz w:val="9"/>
              </w:rPr>
              <w:t>payment</w:t>
            </w:r>
            <w:r>
              <w:rPr>
                <w:b/>
                <w:spacing w:val="-3"/>
                <w:w w:val="120"/>
                <w:sz w:val="9"/>
              </w:rPr>
              <w:t xml:space="preserve"> </w:t>
            </w:r>
            <w:r>
              <w:rPr>
                <w:b/>
                <w:w w:val="120"/>
                <w:sz w:val="9"/>
              </w:rPr>
              <w:t>for</w:t>
            </w:r>
            <w:r>
              <w:rPr>
                <w:b/>
                <w:spacing w:val="-2"/>
                <w:w w:val="120"/>
                <w:sz w:val="9"/>
              </w:rPr>
              <w:t xml:space="preserve"> </w:t>
            </w:r>
            <w:r>
              <w:rPr>
                <w:b/>
                <w:w w:val="120"/>
                <w:sz w:val="9"/>
              </w:rPr>
              <w:t>a</w:t>
            </w:r>
            <w:r>
              <w:rPr>
                <w:b/>
                <w:spacing w:val="-3"/>
                <w:w w:val="120"/>
                <w:sz w:val="9"/>
              </w:rPr>
              <w:t xml:space="preserve"> </w:t>
            </w:r>
            <w:r>
              <w:rPr>
                <w:b/>
                <w:w w:val="120"/>
                <w:sz w:val="9"/>
              </w:rPr>
              <w:t>FMX</w:t>
            </w:r>
            <w:r>
              <w:rPr>
                <w:b/>
                <w:spacing w:val="-2"/>
                <w:w w:val="120"/>
                <w:sz w:val="9"/>
              </w:rPr>
              <w:t xml:space="preserve"> </w:t>
            </w:r>
            <w:r>
              <w:rPr>
                <w:b/>
                <w:w w:val="120"/>
                <w:sz w:val="9"/>
              </w:rPr>
              <w:t>will</w:t>
            </w:r>
            <w:r>
              <w:rPr>
                <w:b/>
                <w:spacing w:val="-2"/>
                <w:w w:val="120"/>
                <w:sz w:val="9"/>
              </w:rPr>
              <w:t xml:space="preserve"> </w:t>
            </w:r>
            <w:r>
              <w:rPr>
                <w:b/>
                <w:w w:val="120"/>
                <w:sz w:val="9"/>
              </w:rPr>
              <w:t>be</w:t>
            </w:r>
            <w:r>
              <w:rPr>
                <w:b/>
                <w:spacing w:val="40"/>
                <w:w w:val="120"/>
                <w:sz w:val="9"/>
              </w:rPr>
              <w:t xml:space="preserve"> </w:t>
            </w:r>
            <w:r>
              <w:rPr>
                <w:b/>
                <w:w w:val="120"/>
                <w:sz w:val="9"/>
              </w:rPr>
              <w:t>reimbursed at the D0210 rate.</w:t>
            </w:r>
          </w:p>
        </w:tc>
        <w:tc>
          <w:tcPr>
            <w:tcW w:w="561" w:type="dxa"/>
          </w:tcPr>
          <w:p w14:paraId="50F82D4F" w14:textId="77777777" w:rsidR="00261DE9" w:rsidRDefault="00261DE9" w:rsidP="00974BE2">
            <w:pPr>
              <w:pStyle w:val="TableParagraph"/>
              <w:rPr>
                <w:sz w:val="9"/>
              </w:rPr>
            </w:pPr>
          </w:p>
          <w:p w14:paraId="5BEF1FA4" w14:textId="77777777" w:rsidR="00261DE9" w:rsidRDefault="00261DE9" w:rsidP="00974BE2">
            <w:pPr>
              <w:pStyle w:val="TableParagraph"/>
              <w:rPr>
                <w:sz w:val="9"/>
              </w:rPr>
            </w:pPr>
          </w:p>
          <w:p w14:paraId="7F9DBEA6" w14:textId="77777777" w:rsidR="00261DE9" w:rsidRDefault="00261DE9" w:rsidP="00974BE2">
            <w:pPr>
              <w:pStyle w:val="TableParagraph"/>
              <w:spacing w:before="10"/>
              <w:rPr>
                <w:sz w:val="9"/>
              </w:rPr>
            </w:pPr>
          </w:p>
          <w:p w14:paraId="61A7F1F8"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02FAA71E" w14:textId="77777777" w:rsidR="00261DE9" w:rsidRDefault="00261DE9" w:rsidP="00974BE2">
            <w:pPr>
              <w:pStyle w:val="TableParagraph"/>
              <w:rPr>
                <w:sz w:val="9"/>
              </w:rPr>
            </w:pPr>
          </w:p>
          <w:p w14:paraId="64E9CC37" w14:textId="77777777" w:rsidR="00261DE9" w:rsidRDefault="00261DE9" w:rsidP="00974BE2">
            <w:pPr>
              <w:pStyle w:val="TableParagraph"/>
              <w:spacing w:before="45"/>
              <w:rPr>
                <w:sz w:val="9"/>
              </w:rPr>
            </w:pPr>
          </w:p>
          <w:p w14:paraId="784C3B29" w14:textId="77777777" w:rsidR="00261DE9" w:rsidRDefault="00261DE9" w:rsidP="00974BE2">
            <w:pPr>
              <w:pStyle w:val="TableParagraph"/>
              <w:spacing w:before="1" w:line="324" w:lineRule="auto"/>
              <w:ind w:left="26"/>
              <w:rPr>
                <w:b/>
                <w:sz w:val="9"/>
              </w:rPr>
            </w:pPr>
            <w:r>
              <w:rPr>
                <w:b/>
                <w:w w:val="120"/>
                <w:sz w:val="9"/>
              </w:rPr>
              <w:t>Variation</w:t>
            </w:r>
            <w:r>
              <w:rPr>
                <w:b/>
                <w:spacing w:val="-4"/>
                <w:w w:val="120"/>
                <w:sz w:val="9"/>
              </w:rPr>
              <w:t xml:space="preserve"> </w:t>
            </w:r>
            <w:r>
              <w:rPr>
                <w:b/>
                <w:w w:val="120"/>
                <w:sz w:val="9"/>
              </w:rPr>
              <w:t>from</w:t>
            </w:r>
            <w:r>
              <w:rPr>
                <w:b/>
                <w:spacing w:val="-4"/>
                <w:w w:val="120"/>
                <w:sz w:val="9"/>
              </w:rPr>
              <w:t xml:space="preserve"> </w:t>
            </w:r>
            <w:r>
              <w:rPr>
                <w:b/>
                <w:w w:val="120"/>
                <w:sz w:val="9"/>
              </w:rPr>
              <w:t>ADA</w:t>
            </w:r>
            <w:r>
              <w:rPr>
                <w:b/>
                <w:spacing w:val="-3"/>
                <w:w w:val="120"/>
                <w:sz w:val="9"/>
              </w:rPr>
              <w:t xml:space="preserve"> </w:t>
            </w:r>
            <w:r>
              <w:rPr>
                <w:b/>
                <w:w w:val="120"/>
                <w:sz w:val="9"/>
              </w:rPr>
              <w:t>clinical</w:t>
            </w:r>
            <w:r>
              <w:rPr>
                <w:b/>
                <w:spacing w:val="-3"/>
                <w:w w:val="120"/>
                <w:sz w:val="9"/>
              </w:rPr>
              <w:t xml:space="preserve"> </w:t>
            </w:r>
            <w:r>
              <w:rPr>
                <w:b/>
                <w:w w:val="120"/>
                <w:sz w:val="9"/>
              </w:rPr>
              <w:t>guidelines</w:t>
            </w:r>
            <w:r>
              <w:rPr>
                <w:b/>
                <w:spacing w:val="-2"/>
                <w:w w:val="120"/>
                <w:sz w:val="9"/>
              </w:rPr>
              <w:t xml:space="preserve"> </w:t>
            </w:r>
            <w:r>
              <w:rPr>
                <w:b/>
                <w:w w:val="120"/>
                <w:sz w:val="9"/>
              </w:rPr>
              <w:t>to</w:t>
            </w:r>
            <w:r>
              <w:rPr>
                <w:b/>
                <w:spacing w:val="-3"/>
                <w:w w:val="120"/>
                <w:sz w:val="9"/>
              </w:rPr>
              <w:t xml:space="preserve"> </w:t>
            </w:r>
            <w:r>
              <w:rPr>
                <w:b/>
                <w:w w:val="120"/>
                <w:sz w:val="9"/>
              </w:rPr>
              <w:t>be</w:t>
            </w:r>
            <w:r>
              <w:rPr>
                <w:b/>
                <w:spacing w:val="-3"/>
                <w:w w:val="120"/>
                <w:sz w:val="9"/>
              </w:rPr>
              <w:t xml:space="preserve"> </w:t>
            </w:r>
            <w:r>
              <w:rPr>
                <w:b/>
                <w:w w:val="120"/>
                <w:sz w:val="9"/>
              </w:rPr>
              <w:t>kept</w:t>
            </w:r>
            <w:r>
              <w:rPr>
                <w:b/>
                <w:spacing w:val="-4"/>
                <w:w w:val="120"/>
                <w:sz w:val="9"/>
              </w:rPr>
              <w:t xml:space="preserve"> </w:t>
            </w:r>
            <w:r>
              <w:rPr>
                <w:b/>
                <w:w w:val="120"/>
                <w:sz w:val="9"/>
              </w:rPr>
              <w:t>in</w:t>
            </w:r>
            <w:r>
              <w:rPr>
                <w:b/>
                <w:spacing w:val="40"/>
                <w:w w:val="120"/>
                <w:sz w:val="9"/>
              </w:rPr>
              <w:t xml:space="preserve"> </w:t>
            </w:r>
            <w:r>
              <w:rPr>
                <w:b/>
                <w:w w:val="120"/>
                <w:sz w:val="9"/>
              </w:rPr>
              <w:t>patient</w:t>
            </w:r>
            <w:r>
              <w:rPr>
                <w:b/>
                <w:spacing w:val="-7"/>
                <w:w w:val="120"/>
                <w:sz w:val="9"/>
              </w:rPr>
              <w:t xml:space="preserve"> </w:t>
            </w:r>
            <w:r>
              <w:rPr>
                <w:b/>
                <w:w w:val="120"/>
                <w:sz w:val="9"/>
              </w:rPr>
              <w:t>record.</w:t>
            </w:r>
          </w:p>
        </w:tc>
      </w:tr>
      <w:tr w:rsidR="00261DE9" w14:paraId="6CDA4C00" w14:textId="77777777" w:rsidTr="00974BE2">
        <w:trPr>
          <w:trHeight w:val="844"/>
        </w:trPr>
        <w:tc>
          <w:tcPr>
            <w:tcW w:w="876" w:type="dxa"/>
            <w:shd w:val="clear" w:color="auto" w:fill="D8D8D8"/>
          </w:tcPr>
          <w:p w14:paraId="0A00486B" w14:textId="77777777" w:rsidR="00261DE9" w:rsidRDefault="00261DE9" w:rsidP="00974BE2">
            <w:pPr>
              <w:pStyle w:val="TableParagraph"/>
              <w:spacing w:before="167"/>
              <w:rPr>
                <w:sz w:val="14"/>
              </w:rPr>
            </w:pPr>
          </w:p>
          <w:p w14:paraId="47E6DEE0" w14:textId="77777777" w:rsidR="00261DE9" w:rsidRDefault="00261DE9" w:rsidP="00974BE2">
            <w:pPr>
              <w:pStyle w:val="TableParagraph"/>
              <w:ind w:right="192"/>
              <w:jc w:val="right"/>
              <w:rPr>
                <w:b/>
                <w:sz w:val="14"/>
              </w:rPr>
            </w:pPr>
            <w:r>
              <w:rPr>
                <w:b/>
                <w:spacing w:val="-4"/>
                <w:w w:val="120"/>
                <w:sz w:val="14"/>
              </w:rPr>
              <w:t>D0230</w:t>
            </w:r>
          </w:p>
        </w:tc>
        <w:tc>
          <w:tcPr>
            <w:tcW w:w="1980" w:type="dxa"/>
            <w:shd w:val="clear" w:color="auto" w:fill="D8D8D8"/>
          </w:tcPr>
          <w:p w14:paraId="7F012571" w14:textId="77777777" w:rsidR="00261DE9" w:rsidRDefault="00261DE9" w:rsidP="00974BE2">
            <w:pPr>
              <w:pStyle w:val="TableParagraph"/>
              <w:spacing w:before="114"/>
              <w:rPr>
                <w:sz w:val="12"/>
              </w:rPr>
            </w:pPr>
          </w:p>
          <w:p w14:paraId="6A0659BB" w14:textId="77777777" w:rsidR="00261DE9" w:rsidRDefault="00261DE9" w:rsidP="00974BE2">
            <w:pPr>
              <w:pStyle w:val="TableParagraph"/>
              <w:spacing w:line="314" w:lineRule="auto"/>
              <w:ind w:left="26"/>
              <w:rPr>
                <w:b/>
                <w:sz w:val="12"/>
              </w:rPr>
            </w:pPr>
            <w:r>
              <w:rPr>
                <w:b/>
                <w:w w:val="125"/>
                <w:sz w:val="12"/>
              </w:rPr>
              <w:t>Intraoral - periapical, each</w:t>
            </w:r>
            <w:r>
              <w:rPr>
                <w:b/>
                <w:spacing w:val="40"/>
                <w:w w:val="125"/>
                <w:sz w:val="12"/>
              </w:rPr>
              <w:t xml:space="preserve"> </w:t>
            </w:r>
            <w:r>
              <w:rPr>
                <w:b/>
                <w:spacing w:val="-2"/>
                <w:w w:val="120"/>
                <w:sz w:val="12"/>
              </w:rPr>
              <w:t>additional radiographic image</w:t>
            </w:r>
          </w:p>
        </w:tc>
        <w:tc>
          <w:tcPr>
            <w:tcW w:w="542" w:type="dxa"/>
            <w:shd w:val="clear" w:color="auto" w:fill="D8D8D8"/>
          </w:tcPr>
          <w:p w14:paraId="10AD5A8A" w14:textId="77777777" w:rsidR="00261DE9" w:rsidRDefault="00261DE9" w:rsidP="00974BE2">
            <w:pPr>
              <w:pStyle w:val="TableParagraph"/>
              <w:rPr>
                <w:sz w:val="12"/>
              </w:rPr>
            </w:pPr>
          </w:p>
          <w:p w14:paraId="6577206B" w14:textId="77777777" w:rsidR="00261DE9" w:rsidRDefault="00261DE9" w:rsidP="00974BE2">
            <w:pPr>
              <w:pStyle w:val="TableParagraph"/>
              <w:spacing w:before="64"/>
              <w:rPr>
                <w:sz w:val="12"/>
              </w:rPr>
            </w:pPr>
          </w:p>
          <w:p w14:paraId="2623A33B" w14:textId="77777777" w:rsidR="00261DE9" w:rsidRDefault="00261DE9" w:rsidP="00974BE2">
            <w:pPr>
              <w:pStyle w:val="TableParagraph"/>
              <w:ind w:left="15"/>
              <w:jc w:val="center"/>
              <w:rPr>
                <w:b/>
                <w:sz w:val="12"/>
              </w:rPr>
            </w:pPr>
            <w:r>
              <w:rPr>
                <w:b/>
                <w:color w:val="0C59DB"/>
                <w:spacing w:val="-5"/>
                <w:w w:val="125"/>
                <w:sz w:val="12"/>
              </w:rPr>
              <w:t>$17</w:t>
            </w:r>
          </w:p>
        </w:tc>
        <w:tc>
          <w:tcPr>
            <w:tcW w:w="477" w:type="dxa"/>
            <w:shd w:val="clear" w:color="auto" w:fill="D8D8D8"/>
          </w:tcPr>
          <w:p w14:paraId="4039D9A9" w14:textId="77777777" w:rsidR="00261DE9" w:rsidRDefault="00261DE9" w:rsidP="00974BE2">
            <w:pPr>
              <w:pStyle w:val="TableParagraph"/>
              <w:rPr>
                <w:sz w:val="12"/>
              </w:rPr>
            </w:pPr>
          </w:p>
          <w:p w14:paraId="06601053" w14:textId="77777777" w:rsidR="00261DE9" w:rsidRDefault="00261DE9" w:rsidP="00974BE2">
            <w:pPr>
              <w:pStyle w:val="TableParagraph"/>
              <w:spacing w:before="56"/>
              <w:rPr>
                <w:sz w:val="12"/>
              </w:rPr>
            </w:pPr>
          </w:p>
          <w:p w14:paraId="2E5EF128" w14:textId="77777777" w:rsidR="00261DE9" w:rsidRDefault="00261DE9" w:rsidP="00974BE2">
            <w:pPr>
              <w:pStyle w:val="TableParagraph"/>
              <w:spacing w:before="1"/>
              <w:ind w:left="41" w:right="18"/>
              <w:jc w:val="center"/>
              <w:rPr>
                <w:b/>
                <w:sz w:val="12"/>
              </w:rPr>
            </w:pPr>
            <w:r>
              <w:rPr>
                <w:b/>
                <w:spacing w:val="-5"/>
                <w:w w:val="125"/>
                <w:sz w:val="12"/>
              </w:rPr>
              <w:t>$13</w:t>
            </w:r>
          </w:p>
        </w:tc>
        <w:tc>
          <w:tcPr>
            <w:tcW w:w="302" w:type="dxa"/>
            <w:shd w:val="clear" w:color="auto" w:fill="D8D8D8"/>
          </w:tcPr>
          <w:p w14:paraId="0B565D6E" w14:textId="77777777" w:rsidR="00261DE9" w:rsidRDefault="00261DE9" w:rsidP="00974BE2">
            <w:pPr>
              <w:pStyle w:val="TableParagraph"/>
              <w:rPr>
                <w:sz w:val="12"/>
              </w:rPr>
            </w:pPr>
          </w:p>
          <w:p w14:paraId="0B4B0CE5" w14:textId="77777777" w:rsidR="00261DE9" w:rsidRDefault="00261DE9" w:rsidP="00974BE2">
            <w:pPr>
              <w:pStyle w:val="TableParagraph"/>
              <w:spacing w:before="56"/>
              <w:rPr>
                <w:sz w:val="12"/>
              </w:rPr>
            </w:pPr>
          </w:p>
          <w:p w14:paraId="593A6F0D"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31C338F7" w14:textId="77777777" w:rsidR="00261DE9" w:rsidRDefault="00261DE9" w:rsidP="00974BE2">
            <w:pPr>
              <w:pStyle w:val="TableParagraph"/>
              <w:rPr>
                <w:sz w:val="12"/>
              </w:rPr>
            </w:pPr>
          </w:p>
          <w:p w14:paraId="296D1D25" w14:textId="77777777" w:rsidR="00261DE9" w:rsidRDefault="00261DE9" w:rsidP="00974BE2">
            <w:pPr>
              <w:pStyle w:val="TableParagraph"/>
              <w:spacing w:before="56"/>
              <w:rPr>
                <w:sz w:val="12"/>
              </w:rPr>
            </w:pPr>
          </w:p>
          <w:p w14:paraId="5A03DDDF"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61638E26" w14:textId="77777777" w:rsidR="00261DE9" w:rsidRDefault="00261DE9" w:rsidP="00974BE2">
            <w:pPr>
              <w:pStyle w:val="TableParagraph"/>
              <w:rPr>
                <w:sz w:val="12"/>
              </w:rPr>
            </w:pPr>
          </w:p>
          <w:p w14:paraId="4351355A" w14:textId="77777777" w:rsidR="00261DE9" w:rsidRDefault="00261DE9" w:rsidP="00974BE2">
            <w:pPr>
              <w:pStyle w:val="TableParagraph"/>
              <w:spacing w:before="56"/>
              <w:rPr>
                <w:sz w:val="12"/>
              </w:rPr>
            </w:pPr>
          </w:p>
          <w:p w14:paraId="1D78869A"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33D091AC" w14:textId="77777777" w:rsidR="00261DE9" w:rsidRDefault="00261DE9" w:rsidP="00974BE2">
            <w:pPr>
              <w:pStyle w:val="TableParagraph"/>
              <w:rPr>
                <w:sz w:val="12"/>
              </w:rPr>
            </w:pPr>
          </w:p>
          <w:p w14:paraId="63713126" w14:textId="77777777" w:rsidR="00261DE9" w:rsidRDefault="00261DE9" w:rsidP="00974BE2">
            <w:pPr>
              <w:pStyle w:val="TableParagraph"/>
              <w:spacing w:before="56"/>
              <w:rPr>
                <w:sz w:val="12"/>
              </w:rPr>
            </w:pPr>
          </w:p>
          <w:p w14:paraId="08776B74" w14:textId="77777777" w:rsidR="00261DE9" w:rsidRDefault="00261DE9" w:rsidP="00974BE2">
            <w:pPr>
              <w:pStyle w:val="TableParagraph"/>
              <w:spacing w:before="1"/>
              <w:ind w:left="27" w:right="2"/>
              <w:jc w:val="center"/>
              <w:rPr>
                <w:b/>
                <w:sz w:val="12"/>
              </w:rPr>
            </w:pPr>
            <w:r>
              <w:rPr>
                <w:b/>
                <w:color w:val="CD0000"/>
                <w:spacing w:val="-10"/>
                <w:w w:val="125"/>
                <w:sz w:val="12"/>
              </w:rPr>
              <w:t>Y</w:t>
            </w:r>
          </w:p>
        </w:tc>
        <w:tc>
          <w:tcPr>
            <w:tcW w:w="249" w:type="dxa"/>
            <w:shd w:val="clear" w:color="auto" w:fill="D8D8D8"/>
          </w:tcPr>
          <w:p w14:paraId="68620326" w14:textId="77777777" w:rsidR="00261DE9" w:rsidRDefault="00261DE9" w:rsidP="00974BE2">
            <w:pPr>
              <w:pStyle w:val="TableParagraph"/>
              <w:rPr>
                <w:sz w:val="12"/>
              </w:rPr>
            </w:pPr>
          </w:p>
          <w:p w14:paraId="131FC9FC" w14:textId="77777777" w:rsidR="00261DE9" w:rsidRDefault="00261DE9" w:rsidP="00974BE2">
            <w:pPr>
              <w:pStyle w:val="TableParagraph"/>
              <w:spacing w:before="56"/>
              <w:rPr>
                <w:sz w:val="12"/>
              </w:rPr>
            </w:pPr>
          </w:p>
          <w:p w14:paraId="459481B8"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6D413A05" w14:textId="77777777" w:rsidR="00261DE9" w:rsidRDefault="00261DE9" w:rsidP="00974BE2">
            <w:pPr>
              <w:pStyle w:val="TableParagraph"/>
              <w:rPr>
                <w:sz w:val="12"/>
              </w:rPr>
            </w:pPr>
          </w:p>
          <w:p w14:paraId="7A5BCB46" w14:textId="77777777" w:rsidR="00261DE9" w:rsidRDefault="00261DE9" w:rsidP="00974BE2">
            <w:pPr>
              <w:pStyle w:val="TableParagraph"/>
              <w:spacing w:before="56"/>
              <w:rPr>
                <w:sz w:val="12"/>
              </w:rPr>
            </w:pPr>
          </w:p>
          <w:p w14:paraId="2E922734"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37F6C996" w14:textId="77777777" w:rsidR="00261DE9" w:rsidRDefault="00261DE9" w:rsidP="00974BE2">
            <w:pPr>
              <w:pStyle w:val="TableParagraph"/>
              <w:spacing w:before="43"/>
              <w:rPr>
                <w:sz w:val="9"/>
              </w:rPr>
            </w:pPr>
          </w:p>
          <w:p w14:paraId="11A05537" w14:textId="77777777" w:rsidR="00261DE9" w:rsidRDefault="00261DE9" w:rsidP="00974BE2">
            <w:pPr>
              <w:pStyle w:val="TableParagraph"/>
              <w:spacing w:line="324" w:lineRule="auto"/>
              <w:ind w:left="25"/>
              <w:rPr>
                <w:b/>
                <w:sz w:val="9"/>
              </w:rPr>
            </w:pPr>
            <w:r>
              <w:rPr>
                <w:b/>
                <w:w w:val="120"/>
                <w:sz w:val="9"/>
              </w:rPr>
              <w:t>Three of (D0230) per 1 Day(s) Per Provider OR Location. Twelve of (D0220,</w:t>
            </w:r>
            <w:r>
              <w:rPr>
                <w:b/>
                <w:spacing w:val="40"/>
                <w:w w:val="120"/>
                <w:sz w:val="9"/>
              </w:rPr>
              <w:t xml:space="preserve"> </w:t>
            </w:r>
            <w:r>
              <w:rPr>
                <w:b/>
                <w:w w:val="120"/>
                <w:sz w:val="9"/>
              </w:rPr>
              <w:t>D0230)</w:t>
            </w:r>
            <w:r>
              <w:rPr>
                <w:b/>
                <w:spacing w:val="-7"/>
                <w:w w:val="120"/>
                <w:sz w:val="9"/>
              </w:rPr>
              <w:t xml:space="preserve"> </w:t>
            </w:r>
            <w:r>
              <w:rPr>
                <w:b/>
                <w:w w:val="120"/>
                <w:sz w:val="9"/>
              </w:rPr>
              <w:t>per</w:t>
            </w:r>
            <w:r>
              <w:rPr>
                <w:b/>
                <w:spacing w:val="-6"/>
                <w:w w:val="120"/>
                <w:sz w:val="9"/>
              </w:rPr>
              <w:t xml:space="preserve"> </w:t>
            </w:r>
            <w:r>
              <w:rPr>
                <w:b/>
                <w:w w:val="120"/>
                <w:sz w:val="9"/>
              </w:rPr>
              <w:t>12</w:t>
            </w:r>
            <w:r>
              <w:rPr>
                <w:b/>
                <w:spacing w:val="-6"/>
                <w:w w:val="120"/>
                <w:sz w:val="9"/>
              </w:rPr>
              <w:t xml:space="preserve"> </w:t>
            </w:r>
            <w:r>
              <w:rPr>
                <w:b/>
                <w:w w:val="120"/>
                <w:sz w:val="9"/>
              </w:rPr>
              <w:t>Month(s)</w:t>
            </w:r>
            <w:r>
              <w:rPr>
                <w:b/>
                <w:spacing w:val="-6"/>
                <w:w w:val="120"/>
                <w:sz w:val="9"/>
              </w:rPr>
              <w:t xml:space="preserve"> </w:t>
            </w:r>
            <w:r>
              <w:rPr>
                <w:b/>
                <w:w w:val="120"/>
                <w:sz w:val="9"/>
              </w:rPr>
              <w:t>Per</w:t>
            </w:r>
            <w:r>
              <w:rPr>
                <w:b/>
                <w:spacing w:val="-6"/>
                <w:w w:val="120"/>
                <w:sz w:val="9"/>
              </w:rPr>
              <w:t xml:space="preserve"> </w:t>
            </w:r>
            <w:r>
              <w:rPr>
                <w:b/>
                <w:w w:val="120"/>
                <w:sz w:val="9"/>
              </w:rPr>
              <w:t>patient.</w:t>
            </w:r>
            <w:r>
              <w:rPr>
                <w:b/>
                <w:spacing w:val="-6"/>
                <w:w w:val="120"/>
                <w:sz w:val="9"/>
              </w:rPr>
              <w:t xml:space="preserve"> </w:t>
            </w:r>
            <w:r>
              <w:rPr>
                <w:b/>
                <w:w w:val="120"/>
                <w:sz w:val="9"/>
              </w:rPr>
              <w:t>Maximum</w:t>
            </w:r>
            <w:r>
              <w:rPr>
                <w:b/>
                <w:spacing w:val="-6"/>
                <w:w w:val="120"/>
                <w:sz w:val="9"/>
              </w:rPr>
              <w:t xml:space="preserve"> </w:t>
            </w:r>
            <w:r>
              <w:rPr>
                <w:b/>
                <w:w w:val="120"/>
                <w:sz w:val="9"/>
              </w:rPr>
              <w:t>of</w:t>
            </w:r>
            <w:r>
              <w:rPr>
                <w:b/>
                <w:spacing w:val="-6"/>
                <w:w w:val="120"/>
                <w:sz w:val="9"/>
              </w:rPr>
              <w:t xml:space="preserve"> </w:t>
            </w:r>
            <w:r>
              <w:rPr>
                <w:b/>
                <w:w w:val="120"/>
                <w:sz w:val="9"/>
              </w:rPr>
              <w:t>three</w:t>
            </w:r>
            <w:r>
              <w:rPr>
                <w:b/>
                <w:spacing w:val="-6"/>
                <w:w w:val="120"/>
                <w:sz w:val="9"/>
              </w:rPr>
              <w:t xml:space="preserve"> </w:t>
            </w:r>
            <w:r>
              <w:rPr>
                <w:b/>
                <w:w w:val="120"/>
                <w:sz w:val="9"/>
              </w:rPr>
              <w:t>per</w:t>
            </w:r>
            <w:r>
              <w:rPr>
                <w:b/>
                <w:spacing w:val="-6"/>
                <w:w w:val="120"/>
                <w:sz w:val="9"/>
              </w:rPr>
              <w:t xml:space="preserve"> </w:t>
            </w:r>
            <w:r>
              <w:rPr>
                <w:b/>
                <w:w w:val="120"/>
                <w:sz w:val="9"/>
              </w:rPr>
              <w:t>visit.</w:t>
            </w:r>
            <w:r>
              <w:rPr>
                <w:b/>
                <w:spacing w:val="-6"/>
                <w:w w:val="120"/>
                <w:sz w:val="9"/>
              </w:rPr>
              <w:t xml:space="preserve"> </w:t>
            </w:r>
            <w:r>
              <w:rPr>
                <w:b/>
                <w:w w:val="120"/>
                <w:sz w:val="9"/>
              </w:rPr>
              <w:t>Any</w:t>
            </w:r>
            <w:r>
              <w:rPr>
                <w:b/>
                <w:spacing w:val="-6"/>
                <w:w w:val="120"/>
                <w:sz w:val="9"/>
              </w:rPr>
              <w:t xml:space="preserve"> </w:t>
            </w:r>
            <w:r>
              <w:rPr>
                <w:b/>
                <w:w w:val="120"/>
                <w:sz w:val="9"/>
              </w:rPr>
              <w:t>combination</w:t>
            </w:r>
            <w:r>
              <w:rPr>
                <w:b/>
                <w:spacing w:val="40"/>
                <w:w w:val="120"/>
                <w:sz w:val="9"/>
              </w:rPr>
              <w:t xml:space="preserve"> </w:t>
            </w:r>
            <w:r>
              <w:rPr>
                <w:b/>
                <w:w w:val="120"/>
                <w:sz w:val="9"/>
              </w:rPr>
              <w:t>of radiographs that exceeds the maximum allowable payment for a FMX will be</w:t>
            </w:r>
            <w:r>
              <w:rPr>
                <w:b/>
                <w:spacing w:val="40"/>
                <w:w w:val="120"/>
                <w:sz w:val="9"/>
              </w:rPr>
              <w:t xml:space="preserve"> </w:t>
            </w:r>
            <w:r>
              <w:rPr>
                <w:b/>
                <w:w w:val="120"/>
                <w:sz w:val="9"/>
              </w:rPr>
              <w:t>reimbursed at the D0210 rate.</w:t>
            </w:r>
          </w:p>
        </w:tc>
        <w:tc>
          <w:tcPr>
            <w:tcW w:w="561" w:type="dxa"/>
            <w:shd w:val="clear" w:color="auto" w:fill="D8D8D8"/>
          </w:tcPr>
          <w:p w14:paraId="4EF1CAAA" w14:textId="77777777" w:rsidR="00261DE9" w:rsidRDefault="00261DE9" w:rsidP="00974BE2">
            <w:pPr>
              <w:pStyle w:val="TableParagraph"/>
              <w:rPr>
                <w:sz w:val="9"/>
              </w:rPr>
            </w:pPr>
          </w:p>
          <w:p w14:paraId="2CF8B1A1" w14:textId="77777777" w:rsidR="00261DE9" w:rsidRDefault="00261DE9" w:rsidP="00974BE2">
            <w:pPr>
              <w:pStyle w:val="TableParagraph"/>
              <w:rPr>
                <w:sz w:val="9"/>
              </w:rPr>
            </w:pPr>
          </w:p>
          <w:p w14:paraId="5BC3271B" w14:textId="77777777" w:rsidR="00261DE9" w:rsidRDefault="00261DE9" w:rsidP="00974BE2">
            <w:pPr>
              <w:pStyle w:val="TableParagraph"/>
              <w:spacing w:before="46"/>
              <w:rPr>
                <w:sz w:val="9"/>
              </w:rPr>
            </w:pPr>
          </w:p>
          <w:p w14:paraId="68C02ACC"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2F36B4D8" w14:textId="77777777" w:rsidR="00261DE9" w:rsidRDefault="00261DE9" w:rsidP="00974BE2">
            <w:pPr>
              <w:pStyle w:val="TableParagraph"/>
              <w:rPr>
                <w:sz w:val="9"/>
              </w:rPr>
            </w:pPr>
          </w:p>
          <w:p w14:paraId="60C4890D" w14:textId="77777777" w:rsidR="00261DE9" w:rsidRDefault="00261DE9" w:rsidP="00974BE2">
            <w:pPr>
              <w:pStyle w:val="TableParagraph"/>
              <w:spacing w:before="81"/>
              <w:rPr>
                <w:sz w:val="9"/>
              </w:rPr>
            </w:pPr>
          </w:p>
          <w:p w14:paraId="6ECA959B" w14:textId="77777777" w:rsidR="00261DE9" w:rsidRDefault="00261DE9" w:rsidP="00974BE2">
            <w:pPr>
              <w:pStyle w:val="TableParagraph"/>
              <w:spacing w:before="1" w:line="324" w:lineRule="auto"/>
              <w:ind w:left="26"/>
              <w:rPr>
                <w:b/>
                <w:sz w:val="9"/>
              </w:rPr>
            </w:pPr>
            <w:r>
              <w:rPr>
                <w:b/>
                <w:w w:val="120"/>
                <w:sz w:val="9"/>
              </w:rPr>
              <w:t>Variation</w:t>
            </w:r>
            <w:r>
              <w:rPr>
                <w:b/>
                <w:spacing w:val="-4"/>
                <w:w w:val="120"/>
                <w:sz w:val="9"/>
              </w:rPr>
              <w:t xml:space="preserve"> </w:t>
            </w:r>
            <w:r>
              <w:rPr>
                <w:b/>
                <w:w w:val="120"/>
                <w:sz w:val="9"/>
              </w:rPr>
              <w:t>from</w:t>
            </w:r>
            <w:r>
              <w:rPr>
                <w:b/>
                <w:spacing w:val="-4"/>
                <w:w w:val="120"/>
                <w:sz w:val="9"/>
              </w:rPr>
              <w:t xml:space="preserve"> </w:t>
            </w:r>
            <w:r>
              <w:rPr>
                <w:b/>
                <w:w w:val="120"/>
                <w:sz w:val="9"/>
              </w:rPr>
              <w:t>ADA</w:t>
            </w:r>
            <w:r>
              <w:rPr>
                <w:b/>
                <w:spacing w:val="-3"/>
                <w:w w:val="120"/>
                <w:sz w:val="9"/>
              </w:rPr>
              <w:t xml:space="preserve"> </w:t>
            </w:r>
            <w:r>
              <w:rPr>
                <w:b/>
                <w:w w:val="120"/>
                <w:sz w:val="9"/>
              </w:rPr>
              <w:t>clinical</w:t>
            </w:r>
            <w:r>
              <w:rPr>
                <w:b/>
                <w:spacing w:val="-3"/>
                <w:w w:val="120"/>
                <w:sz w:val="9"/>
              </w:rPr>
              <w:t xml:space="preserve"> </w:t>
            </w:r>
            <w:r>
              <w:rPr>
                <w:b/>
                <w:w w:val="120"/>
                <w:sz w:val="9"/>
              </w:rPr>
              <w:t>guidelines</w:t>
            </w:r>
            <w:r>
              <w:rPr>
                <w:b/>
                <w:spacing w:val="-2"/>
                <w:w w:val="120"/>
                <w:sz w:val="9"/>
              </w:rPr>
              <w:t xml:space="preserve"> </w:t>
            </w:r>
            <w:r>
              <w:rPr>
                <w:b/>
                <w:w w:val="120"/>
                <w:sz w:val="9"/>
              </w:rPr>
              <w:t>to</w:t>
            </w:r>
            <w:r>
              <w:rPr>
                <w:b/>
                <w:spacing w:val="-3"/>
                <w:w w:val="120"/>
                <w:sz w:val="9"/>
              </w:rPr>
              <w:t xml:space="preserve"> </w:t>
            </w:r>
            <w:r>
              <w:rPr>
                <w:b/>
                <w:w w:val="120"/>
                <w:sz w:val="9"/>
              </w:rPr>
              <w:t>be</w:t>
            </w:r>
            <w:r>
              <w:rPr>
                <w:b/>
                <w:spacing w:val="-3"/>
                <w:w w:val="120"/>
                <w:sz w:val="9"/>
              </w:rPr>
              <w:t xml:space="preserve"> </w:t>
            </w:r>
            <w:r>
              <w:rPr>
                <w:b/>
                <w:w w:val="120"/>
                <w:sz w:val="9"/>
              </w:rPr>
              <w:t>kept</w:t>
            </w:r>
            <w:r>
              <w:rPr>
                <w:b/>
                <w:spacing w:val="-4"/>
                <w:w w:val="120"/>
                <w:sz w:val="9"/>
              </w:rPr>
              <w:t xml:space="preserve"> </w:t>
            </w:r>
            <w:r>
              <w:rPr>
                <w:b/>
                <w:w w:val="120"/>
                <w:sz w:val="9"/>
              </w:rPr>
              <w:t>in</w:t>
            </w:r>
            <w:r>
              <w:rPr>
                <w:b/>
                <w:spacing w:val="40"/>
                <w:w w:val="120"/>
                <w:sz w:val="9"/>
              </w:rPr>
              <w:t xml:space="preserve"> </w:t>
            </w:r>
            <w:r>
              <w:rPr>
                <w:b/>
                <w:w w:val="120"/>
                <w:sz w:val="9"/>
              </w:rPr>
              <w:t>patient</w:t>
            </w:r>
            <w:r>
              <w:rPr>
                <w:b/>
                <w:spacing w:val="-7"/>
                <w:w w:val="120"/>
                <w:sz w:val="9"/>
              </w:rPr>
              <w:t xml:space="preserve"> </w:t>
            </w:r>
            <w:r>
              <w:rPr>
                <w:b/>
                <w:w w:val="120"/>
                <w:sz w:val="9"/>
              </w:rPr>
              <w:t>record.</w:t>
            </w:r>
          </w:p>
        </w:tc>
      </w:tr>
      <w:tr w:rsidR="00261DE9" w14:paraId="73649B87" w14:textId="77777777" w:rsidTr="00974BE2">
        <w:trPr>
          <w:trHeight w:val="381"/>
        </w:trPr>
        <w:tc>
          <w:tcPr>
            <w:tcW w:w="876" w:type="dxa"/>
          </w:tcPr>
          <w:p w14:paraId="0DA27D09" w14:textId="77777777" w:rsidR="00261DE9" w:rsidRDefault="00261DE9" w:rsidP="00974BE2">
            <w:pPr>
              <w:pStyle w:val="TableParagraph"/>
              <w:spacing w:before="105"/>
              <w:ind w:right="192"/>
              <w:jc w:val="right"/>
              <w:rPr>
                <w:b/>
                <w:sz w:val="14"/>
              </w:rPr>
            </w:pPr>
            <w:r>
              <w:rPr>
                <w:b/>
                <w:spacing w:val="-4"/>
                <w:w w:val="120"/>
                <w:sz w:val="14"/>
              </w:rPr>
              <w:t>D0240</w:t>
            </w:r>
          </w:p>
        </w:tc>
        <w:tc>
          <w:tcPr>
            <w:tcW w:w="1980" w:type="dxa"/>
          </w:tcPr>
          <w:p w14:paraId="2DA37E70" w14:textId="77777777" w:rsidR="00261DE9" w:rsidRDefault="00261DE9" w:rsidP="00974BE2">
            <w:pPr>
              <w:pStyle w:val="TableParagraph"/>
              <w:spacing w:before="28"/>
              <w:ind w:left="26"/>
              <w:rPr>
                <w:b/>
                <w:sz w:val="12"/>
              </w:rPr>
            </w:pPr>
            <w:r>
              <w:rPr>
                <w:b/>
                <w:w w:val="120"/>
                <w:sz w:val="12"/>
              </w:rPr>
              <w:t>Intraoral</w:t>
            </w:r>
            <w:r>
              <w:rPr>
                <w:b/>
                <w:spacing w:val="2"/>
                <w:w w:val="120"/>
                <w:sz w:val="12"/>
              </w:rPr>
              <w:t xml:space="preserve"> </w:t>
            </w:r>
            <w:r>
              <w:rPr>
                <w:b/>
                <w:w w:val="120"/>
                <w:sz w:val="12"/>
              </w:rPr>
              <w:t>-</w:t>
            </w:r>
            <w:r>
              <w:rPr>
                <w:b/>
                <w:spacing w:val="1"/>
                <w:w w:val="120"/>
                <w:sz w:val="12"/>
              </w:rPr>
              <w:t xml:space="preserve"> </w:t>
            </w:r>
            <w:r>
              <w:rPr>
                <w:b/>
                <w:w w:val="120"/>
                <w:sz w:val="12"/>
              </w:rPr>
              <w:t>occlusal</w:t>
            </w:r>
            <w:r>
              <w:rPr>
                <w:b/>
                <w:spacing w:val="2"/>
                <w:w w:val="120"/>
                <w:sz w:val="12"/>
              </w:rPr>
              <w:t xml:space="preserve"> </w:t>
            </w:r>
            <w:r>
              <w:rPr>
                <w:b/>
                <w:spacing w:val="-2"/>
                <w:w w:val="120"/>
                <w:sz w:val="12"/>
              </w:rPr>
              <w:t>radiographic</w:t>
            </w:r>
          </w:p>
          <w:p w14:paraId="7436630E" w14:textId="77777777" w:rsidR="00261DE9" w:rsidRDefault="00261DE9" w:rsidP="00974BE2">
            <w:pPr>
              <w:pStyle w:val="TableParagraph"/>
              <w:spacing w:before="46" w:line="141" w:lineRule="exact"/>
              <w:ind w:left="26"/>
              <w:rPr>
                <w:b/>
                <w:sz w:val="12"/>
              </w:rPr>
            </w:pPr>
            <w:r>
              <w:rPr>
                <w:b/>
                <w:spacing w:val="-2"/>
                <w:w w:val="120"/>
                <w:sz w:val="12"/>
              </w:rPr>
              <w:t>image</w:t>
            </w:r>
          </w:p>
        </w:tc>
        <w:tc>
          <w:tcPr>
            <w:tcW w:w="542" w:type="dxa"/>
          </w:tcPr>
          <w:p w14:paraId="6582FE27" w14:textId="77777777" w:rsidR="00261DE9" w:rsidRDefault="00261DE9" w:rsidP="00974BE2">
            <w:pPr>
              <w:pStyle w:val="TableParagraph"/>
              <w:spacing w:before="124"/>
              <w:ind w:left="15"/>
              <w:jc w:val="center"/>
              <w:rPr>
                <w:b/>
                <w:sz w:val="12"/>
              </w:rPr>
            </w:pPr>
            <w:r>
              <w:rPr>
                <w:b/>
                <w:color w:val="0C59DB"/>
                <w:spacing w:val="-5"/>
                <w:w w:val="125"/>
                <w:sz w:val="12"/>
              </w:rPr>
              <w:t>$26</w:t>
            </w:r>
          </w:p>
        </w:tc>
        <w:tc>
          <w:tcPr>
            <w:tcW w:w="477" w:type="dxa"/>
          </w:tcPr>
          <w:p w14:paraId="6D5D17ED" w14:textId="77777777" w:rsidR="00261DE9" w:rsidRDefault="00261DE9" w:rsidP="00974BE2">
            <w:pPr>
              <w:pStyle w:val="TableParagraph"/>
              <w:spacing w:before="119"/>
              <w:ind w:left="40" w:right="18"/>
              <w:jc w:val="center"/>
              <w:rPr>
                <w:b/>
                <w:sz w:val="12"/>
              </w:rPr>
            </w:pPr>
            <w:r>
              <w:rPr>
                <w:b/>
                <w:spacing w:val="-5"/>
                <w:w w:val="130"/>
                <w:sz w:val="12"/>
              </w:rPr>
              <w:t>NC</w:t>
            </w:r>
          </w:p>
        </w:tc>
        <w:tc>
          <w:tcPr>
            <w:tcW w:w="302" w:type="dxa"/>
          </w:tcPr>
          <w:p w14:paraId="276BBF4F" w14:textId="77777777" w:rsidR="00261DE9" w:rsidRDefault="00261DE9" w:rsidP="00974BE2">
            <w:pPr>
              <w:pStyle w:val="TableParagraph"/>
              <w:spacing w:before="119"/>
              <w:ind w:left="25" w:right="2"/>
              <w:jc w:val="center"/>
              <w:rPr>
                <w:b/>
                <w:sz w:val="12"/>
              </w:rPr>
            </w:pPr>
            <w:r>
              <w:rPr>
                <w:b/>
                <w:color w:val="0C59DB"/>
                <w:spacing w:val="-10"/>
                <w:w w:val="125"/>
                <w:sz w:val="12"/>
              </w:rPr>
              <w:t>Y</w:t>
            </w:r>
          </w:p>
        </w:tc>
        <w:tc>
          <w:tcPr>
            <w:tcW w:w="384" w:type="dxa"/>
          </w:tcPr>
          <w:p w14:paraId="6B96F5DD" w14:textId="77777777" w:rsidR="00261DE9" w:rsidRDefault="00261DE9" w:rsidP="00974BE2">
            <w:pPr>
              <w:pStyle w:val="TableParagraph"/>
              <w:spacing w:before="119"/>
              <w:ind w:left="26"/>
              <w:jc w:val="center"/>
              <w:rPr>
                <w:b/>
                <w:sz w:val="12"/>
              </w:rPr>
            </w:pPr>
            <w:r>
              <w:rPr>
                <w:b/>
                <w:spacing w:val="-5"/>
                <w:w w:val="130"/>
                <w:sz w:val="12"/>
              </w:rPr>
              <w:t>NC</w:t>
            </w:r>
          </w:p>
        </w:tc>
        <w:tc>
          <w:tcPr>
            <w:tcW w:w="350" w:type="dxa"/>
          </w:tcPr>
          <w:p w14:paraId="19631A05" w14:textId="77777777" w:rsidR="00261DE9" w:rsidRDefault="00261DE9" w:rsidP="00974BE2">
            <w:pPr>
              <w:pStyle w:val="TableParagraph"/>
              <w:spacing w:before="119"/>
              <w:ind w:left="26" w:right="2"/>
              <w:jc w:val="center"/>
              <w:rPr>
                <w:b/>
                <w:sz w:val="12"/>
              </w:rPr>
            </w:pPr>
            <w:r>
              <w:rPr>
                <w:b/>
                <w:color w:val="0C59DB"/>
                <w:spacing w:val="-10"/>
                <w:w w:val="125"/>
                <w:sz w:val="12"/>
              </w:rPr>
              <w:t>Y</w:t>
            </w:r>
          </w:p>
        </w:tc>
        <w:tc>
          <w:tcPr>
            <w:tcW w:w="460" w:type="dxa"/>
          </w:tcPr>
          <w:p w14:paraId="09E9F9AD" w14:textId="77777777" w:rsidR="00261DE9" w:rsidRDefault="00261DE9" w:rsidP="00974BE2">
            <w:pPr>
              <w:pStyle w:val="TableParagraph"/>
              <w:spacing w:before="119"/>
              <w:ind w:left="27"/>
              <w:jc w:val="center"/>
              <w:rPr>
                <w:b/>
                <w:sz w:val="12"/>
              </w:rPr>
            </w:pPr>
            <w:r>
              <w:rPr>
                <w:b/>
                <w:color w:val="CD0000"/>
                <w:spacing w:val="-5"/>
                <w:w w:val="130"/>
                <w:sz w:val="12"/>
              </w:rPr>
              <w:t>NC</w:t>
            </w:r>
          </w:p>
        </w:tc>
        <w:tc>
          <w:tcPr>
            <w:tcW w:w="249" w:type="dxa"/>
          </w:tcPr>
          <w:p w14:paraId="701C1CBD" w14:textId="77777777" w:rsidR="00261DE9" w:rsidRDefault="00261DE9" w:rsidP="00974BE2">
            <w:pPr>
              <w:pStyle w:val="TableParagraph"/>
              <w:spacing w:before="119"/>
              <w:ind w:left="26"/>
              <w:jc w:val="center"/>
              <w:rPr>
                <w:b/>
                <w:sz w:val="12"/>
              </w:rPr>
            </w:pPr>
            <w:r>
              <w:rPr>
                <w:b/>
                <w:color w:val="0C59DB"/>
                <w:spacing w:val="-10"/>
                <w:w w:val="125"/>
                <w:sz w:val="12"/>
              </w:rPr>
              <w:t>Y</w:t>
            </w:r>
          </w:p>
        </w:tc>
        <w:tc>
          <w:tcPr>
            <w:tcW w:w="273" w:type="dxa"/>
          </w:tcPr>
          <w:p w14:paraId="01877606" w14:textId="77777777" w:rsidR="00261DE9" w:rsidRDefault="00261DE9" w:rsidP="00974BE2">
            <w:pPr>
              <w:pStyle w:val="TableParagraph"/>
              <w:spacing w:before="119"/>
              <w:ind w:left="30"/>
              <w:jc w:val="center"/>
              <w:rPr>
                <w:b/>
                <w:sz w:val="12"/>
              </w:rPr>
            </w:pPr>
            <w:r>
              <w:rPr>
                <w:b/>
                <w:spacing w:val="-5"/>
                <w:w w:val="130"/>
                <w:sz w:val="12"/>
              </w:rPr>
              <w:t>NC</w:t>
            </w:r>
          </w:p>
        </w:tc>
        <w:tc>
          <w:tcPr>
            <w:tcW w:w="3695" w:type="dxa"/>
          </w:tcPr>
          <w:p w14:paraId="44C7854B" w14:textId="77777777" w:rsidR="00261DE9" w:rsidRDefault="00261DE9" w:rsidP="00974BE2">
            <w:pPr>
              <w:pStyle w:val="TableParagraph"/>
              <w:spacing w:before="69"/>
              <w:ind w:left="25"/>
              <w:rPr>
                <w:b/>
                <w:sz w:val="9"/>
              </w:rPr>
            </w:pPr>
            <w:r>
              <w:rPr>
                <w:b/>
                <w:w w:val="120"/>
                <w:sz w:val="9"/>
              </w:rPr>
              <w:t>Age</w:t>
            </w:r>
            <w:r>
              <w:rPr>
                <w:b/>
                <w:spacing w:val="-1"/>
                <w:w w:val="120"/>
                <w:sz w:val="9"/>
              </w:rPr>
              <w:t xml:space="preserve"> </w:t>
            </w:r>
            <w:r>
              <w:rPr>
                <w:b/>
                <w:w w:val="120"/>
                <w:sz w:val="9"/>
              </w:rPr>
              <w:t>Limitation:</w:t>
            </w:r>
            <w:r>
              <w:rPr>
                <w:b/>
                <w:spacing w:val="-1"/>
                <w:w w:val="120"/>
                <w:sz w:val="9"/>
              </w:rPr>
              <w:t xml:space="preserve"> </w:t>
            </w:r>
            <w:r>
              <w:rPr>
                <w:b/>
                <w:w w:val="120"/>
                <w:sz w:val="9"/>
              </w:rPr>
              <w:t>4</w:t>
            </w:r>
            <w:r>
              <w:rPr>
                <w:b/>
                <w:spacing w:val="-2"/>
                <w:w w:val="120"/>
                <w:sz w:val="9"/>
              </w:rPr>
              <w:t xml:space="preserve"> </w:t>
            </w:r>
            <w:r>
              <w:rPr>
                <w:b/>
                <w:w w:val="120"/>
                <w:sz w:val="9"/>
              </w:rPr>
              <w:t>years and</w:t>
            </w:r>
            <w:r>
              <w:rPr>
                <w:b/>
                <w:spacing w:val="-2"/>
                <w:w w:val="120"/>
                <w:sz w:val="9"/>
              </w:rPr>
              <w:t xml:space="preserve"> younger</w:t>
            </w:r>
          </w:p>
          <w:p w14:paraId="3551622B" w14:textId="77777777" w:rsidR="00261DE9" w:rsidRDefault="00261DE9" w:rsidP="00974BE2">
            <w:pPr>
              <w:pStyle w:val="TableParagraph"/>
              <w:spacing w:before="39"/>
              <w:ind w:left="25"/>
              <w:rPr>
                <w:b/>
                <w:sz w:val="9"/>
              </w:rPr>
            </w:pPr>
            <w:r>
              <w:rPr>
                <w:b/>
                <w:w w:val="120"/>
                <w:sz w:val="9"/>
              </w:rPr>
              <w:t>Two</w:t>
            </w:r>
            <w:r>
              <w:rPr>
                <w:b/>
                <w:spacing w:val="2"/>
                <w:w w:val="120"/>
                <w:sz w:val="9"/>
              </w:rPr>
              <w:t xml:space="preserve"> </w:t>
            </w:r>
            <w:r>
              <w:rPr>
                <w:b/>
                <w:w w:val="120"/>
                <w:sz w:val="9"/>
              </w:rPr>
              <w:t>of</w:t>
            </w:r>
            <w:r>
              <w:rPr>
                <w:b/>
                <w:spacing w:val="5"/>
                <w:w w:val="120"/>
                <w:sz w:val="9"/>
              </w:rPr>
              <w:t xml:space="preserve"> </w:t>
            </w:r>
            <w:r>
              <w:rPr>
                <w:b/>
                <w:w w:val="120"/>
                <w:sz w:val="9"/>
              </w:rPr>
              <w:t>(D0240)</w:t>
            </w:r>
            <w:r>
              <w:rPr>
                <w:b/>
                <w:spacing w:val="1"/>
                <w:w w:val="120"/>
                <w:sz w:val="9"/>
              </w:rPr>
              <w:t xml:space="preserve"> </w:t>
            </w:r>
            <w:r>
              <w:rPr>
                <w:b/>
                <w:w w:val="120"/>
                <w:sz w:val="9"/>
              </w:rPr>
              <w:t>per</w:t>
            </w:r>
            <w:r>
              <w:rPr>
                <w:b/>
                <w:spacing w:val="5"/>
                <w:w w:val="120"/>
                <w:sz w:val="9"/>
              </w:rPr>
              <w:t xml:space="preserve"> </w:t>
            </w:r>
            <w:r>
              <w:rPr>
                <w:b/>
                <w:w w:val="120"/>
                <w:sz w:val="9"/>
              </w:rPr>
              <w:t>1</w:t>
            </w:r>
            <w:r>
              <w:rPr>
                <w:b/>
                <w:spacing w:val="3"/>
                <w:w w:val="120"/>
                <w:sz w:val="9"/>
              </w:rPr>
              <w:t xml:space="preserve"> </w:t>
            </w:r>
            <w:r>
              <w:rPr>
                <w:b/>
                <w:w w:val="120"/>
                <w:sz w:val="9"/>
              </w:rPr>
              <w:t>Calendar</w:t>
            </w:r>
            <w:r>
              <w:rPr>
                <w:b/>
                <w:spacing w:val="5"/>
                <w:w w:val="120"/>
                <w:sz w:val="9"/>
              </w:rPr>
              <w:t xml:space="preserve"> </w:t>
            </w:r>
            <w:r>
              <w:rPr>
                <w:b/>
                <w:w w:val="120"/>
                <w:sz w:val="9"/>
              </w:rPr>
              <w:t>year(s)</w:t>
            </w:r>
            <w:r>
              <w:rPr>
                <w:b/>
                <w:spacing w:val="2"/>
                <w:w w:val="120"/>
                <w:sz w:val="9"/>
              </w:rPr>
              <w:t xml:space="preserve"> </w:t>
            </w:r>
            <w:r>
              <w:rPr>
                <w:b/>
                <w:w w:val="120"/>
                <w:sz w:val="9"/>
              </w:rPr>
              <w:t>Per</w:t>
            </w:r>
            <w:r>
              <w:rPr>
                <w:b/>
                <w:spacing w:val="5"/>
                <w:w w:val="120"/>
                <w:sz w:val="9"/>
              </w:rPr>
              <w:t xml:space="preserve"> </w:t>
            </w:r>
            <w:r>
              <w:rPr>
                <w:b/>
                <w:w w:val="120"/>
                <w:sz w:val="9"/>
              </w:rPr>
              <w:t>Provider</w:t>
            </w:r>
            <w:r>
              <w:rPr>
                <w:b/>
                <w:spacing w:val="4"/>
                <w:w w:val="120"/>
                <w:sz w:val="9"/>
              </w:rPr>
              <w:t xml:space="preserve"> </w:t>
            </w:r>
            <w:r>
              <w:rPr>
                <w:b/>
                <w:w w:val="120"/>
                <w:sz w:val="9"/>
              </w:rPr>
              <w:t>OR</w:t>
            </w:r>
            <w:r>
              <w:rPr>
                <w:b/>
                <w:spacing w:val="2"/>
                <w:w w:val="120"/>
                <w:sz w:val="9"/>
              </w:rPr>
              <w:t xml:space="preserve"> </w:t>
            </w:r>
            <w:r>
              <w:rPr>
                <w:b/>
                <w:spacing w:val="-2"/>
                <w:w w:val="120"/>
                <w:sz w:val="9"/>
              </w:rPr>
              <w:t>Location.</w:t>
            </w:r>
          </w:p>
        </w:tc>
        <w:tc>
          <w:tcPr>
            <w:tcW w:w="561" w:type="dxa"/>
          </w:tcPr>
          <w:p w14:paraId="0E2FDB59" w14:textId="77777777" w:rsidR="00261DE9" w:rsidRDefault="00261DE9" w:rsidP="00974BE2">
            <w:pPr>
              <w:pStyle w:val="TableParagraph"/>
              <w:spacing w:before="33"/>
              <w:rPr>
                <w:sz w:val="9"/>
              </w:rPr>
            </w:pPr>
          </w:p>
          <w:p w14:paraId="5CFEA2FF"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2FBFFD49" w14:textId="77777777" w:rsidR="00261DE9" w:rsidRDefault="00261DE9" w:rsidP="00974BE2">
            <w:pPr>
              <w:pStyle w:val="TableParagraph"/>
              <w:spacing w:before="28" w:line="150" w:lineRule="atLeast"/>
              <w:ind w:left="26"/>
              <w:rPr>
                <w:b/>
                <w:sz w:val="9"/>
              </w:rPr>
            </w:pPr>
            <w:r>
              <w:rPr>
                <w:b/>
                <w:w w:val="120"/>
                <w:sz w:val="9"/>
              </w:rPr>
              <w:t>Variation</w:t>
            </w:r>
            <w:r>
              <w:rPr>
                <w:b/>
                <w:spacing w:val="-4"/>
                <w:w w:val="120"/>
                <w:sz w:val="9"/>
              </w:rPr>
              <w:t xml:space="preserve"> </w:t>
            </w:r>
            <w:r>
              <w:rPr>
                <w:b/>
                <w:w w:val="120"/>
                <w:sz w:val="9"/>
              </w:rPr>
              <w:t>from</w:t>
            </w:r>
            <w:r>
              <w:rPr>
                <w:b/>
                <w:spacing w:val="-4"/>
                <w:w w:val="120"/>
                <w:sz w:val="9"/>
              </w:rPr>
              <w:t xml:space="preserve"> </w:t>
            </w:r>
            <w:r>
              <w:rPr>
                <w:b/>
                <w:w w:val="120"/>
                <w:sz w:val="9"/>
              </w:rPr>
              <w:t>ADA</w:t>
            </w:r>
            <w:r>
              <w:rPr>
                <w:b/>
                <w:spacing w:val="-3"/>
                <w:w w:val="120"/>
                <w:sz w:val="9"/>
              </w:rPr>
              <w:t xml:space="preserve"> </w:t>
            </w:r>
            <w:r>
              <w:rPr>
                <w:b/>
                <w:w w:val="120"/>
                <w:sz w:val="9"/>
              </w:rPr>
              <w:t>clinical</w:t>
            </w:r>
            <w:r>
              <w:rPr>
                <w:b/>
                <w:spacing w:val="-3"/>
                <w:w w:val="120"/>
                <w:sz w:val="9"/>
              </w:rPr>
              <w:t xml:space="preserve"> </w:t>
            </w:r>
            <w:r>
              <w:rPr>
                <w:b/>
                <w:w w:val="120"/>
                <w:sz w:val="9"/>
              </w:rPr>
              <w:t>guidelines</w:t>
            </w:r>
            <w:r>
              <w:rPr>
                <w:b/>
                <w:spacing w:val="-2"/>
                <w:w w:val="120"/>
                <w:sz w:val="9"/>
              </w:rPr>
              <w:t xml:space="preserve"> </w:t>
            </w:r>
            <w:r>
              <w:rPr>
                <w:b/>
                <w:w w:val="120"/>
                <w:sz w:val="9"/>
              </w:rPr>
              <w:t>to</w:t>
            </w:r>
            <w:r>
              <w:rPr>
                <w:b/>
                <w:spacing w:val="-3"/>
                <w:w w:val="120"/>
                <w:sz w:val="9"/>
              </w:rPr>
              <w:t xml:space="preserve"> </w:t>
            </w:r>
            <w:r>
              <w:rPr>
                <w:b/>
                <w:w w:val="120"/>
                <w:sz w:val="9"/>
              </w:rPr>
              <w:t>be</w:t>
            </w:r>
            <w:r>
              <w:rPr>
                <w:b/>
                <w:spacing w:val="-3"/>
                <w:w w:val="120"/>
                <w:sz w:val="9"/>
              </w:rPr>
              <w:t xml:space="preserve"> </w:t>
            </w:r>
            <w:r>
              <w:rPr>
                <w:b/>
                <w:w w:val="120"/>
                <w:sz w:val="9"/>
              </w:rPr>
              <w:t>kept</w:t>
            </w:r>
            <w:r>
              <w:rPr>
                <w:b/>
                <w:spacing w:val="-4"/>
                <w:w w:val="120"/>
                <w:sz w:val="9"/>
              </w:rPr>
              <w:t xml:space="preserve"> </w:t>
            </w:r>
            <w:r>
              <w:rPr>
                <w:b/>
                <w:w w:val="120"/>
                <w:sz w:val="9"/>
              </w:rPr>
              <w:t>in</w:t>
            </w:r>
            <w:r>
              <w:rPr>
                <w:b/>
                <w:spacing w:val="40"/>
                <w:w w:val="120"/>
                <w:sz w:val="9"/>
              </w:rPr>
              <w:t xml:space="preserve"> </w:t>
            </w:r>
            <w:r>
              <w:rPr>
                <w:b/>
                <w:w w:val="120"/>
                <w:sz w:val="9"/>
              </w:rPr>
              <w:t>patient</w:t>
            </w:r>
            <w:r>
              <w:rPr>
                <w:b/>
                <w:spacing w:val="-7"/>
                <w:w w:val="120"/>
                <w:sz w:val="9"/>
              </w:rPr>
              <w:t xml:space="preserve"> </w:t>
            </w:r>
            <w:r>
              <w:rPr>
                <w:b/>
                <w:w w:val="120"/>
                <w:sz w:val="9"/>
              </w:rPr>
              <w:t>record.</w:t>
            </w:r>
          </w:p>
        </w:tc>
      </w:tr>
      <w:tr w:rsidR="00261DE9" w14:paraId="1F34AA80" w14:textId="77777777" w:rsidTr="00974BE2">
        <w:trPr>
          <w:trHeight w:val="832"/>
        </w:trPr>
        <w:tc>
          <w:tcPr>
            <w:tcW w:w="876" w:type="dxa"/>
            <w:shd w:val="clear" w:color="auto" w:fill="D8D8D8"/>
          </w:tcPr>
          <w:p w14:paraId="75AF8B37" w14:textId="77777777" w:rsidR="00261DE9" w:rsidRDefault="00261DE9" w:rsidP="00974BE2">
            <w:pPr>
              <w:pStyle w:val="TableParagraph"/>
              <w:spacing w:before="160"/>
              <w:rPr>
                <w:sz w:val="14"/>
              </w:rPr>
            </w:pPr>
          </w:p>
          <w:p w14:paraId="6A7CC2E0" w14:textId="77777777" w:rsidR="00261DE9" w:rsidRDefault="00261DE9" w:rsidP="00974BE2">
            <w:pPr>
              <w:pStyle w:val="TableParagraph"/>
              <w:ind w:right="192"/>
              <w:jc w:val="right"/>
              <w:rPr>
                <w:b/>
                <w:sz w:val="14"/>
              </w:rPr>
            </w:pPr>
            <w:r>
              <w:rPr>
                <w:b/>
                <w:spacing w:val="-4"/>
                <w:w w:val="120"/>
                <w:sz w:val="14"/>
              </w:rPr>
              <w:t>D0270</w:t>
            </w:r>
          </w:p>
        </w:tc>
        <w:tc>
          <w:tcPr>
            <w:tcW w:w="1980" w:type="dxa"/>
            <w:shd w:val="clear" w:color="auto" w:fill="D8D8D8"/>
          </w:tcPr>
          <w:p w14:paraId="4F4CFBFE" w14:textId="77777777" w:rsidR="00261DE9" w:rsidRDefault="00261DE9" w:rsidP="00974BE2">
            <w:pPr>
              <w:pStyle w:val="TableParagraph"/>
              <w:spacing w:before="107"/>
              <w:rPr>
                <w:sz w:val="12"/>
              </w:rPr>
            </w:pPr>
          </w:p>
          <w:p w14:paraId="576C1956" w14:textId="77777777" w:rsidR="00261DE9" w:rsidRDefault="00261DE9" w:rsidP="00974BE2">
            <w:pPr>
              <w:pStyle w:val="TableParagraph"/>
              <w:spacing w:line="314" w:lineRule="auto"/>
              <w:ind w:left="26"/>
              <w:rPr>
                <w:b/>
                <w:sz w:val="12"/>
              </w:rPr>
            </w:pPr>
            <w:r>
              <w:rPr>
                <w:b/>
                <w:w w:val="120"/>
                <w:sz w:val="12"/>
              </w:rPr>
              <w:t>Bitewing</w:t>
            </w:r>
            <w:r>
              <w:rPr>
                <w:b/>
                <w:spacing w:val="-4"/>
                <w:w w:val="120"/>
                <w:sz w:val="12"/>
              </w:rPr>
              <w:t xml:space="preserve"> </w:t>
            </w:r>
            <w:r>
              <w:rPr>
                <w:b/>
                <w:w w:val="120"/>
                <w:sz w:val="12"/>
              </w:rPr>
              <w:t>-</w:t>
            </w:r>
            <w:r>
              <w:rPr>
                <w:b/>
                <w:spacing w:val="-4"/>
                <w:w w:val="120"/>
                <w:sz w:val="12"/>
              </w:rPr>
              <w:t xml:space="preserve"> </w:t>
            </w:r>
            <w:r>
              <w:rPr>
                <w:b/>
                <w:w w:val="120"/>
                <w:sz w:val="12"/>
              </w:rPr>
              <w:t>single</w:t>
            </w:r>
            <w:r>
              <w:rPr>
                <w:b/>
                <w:spacing w:val="-4"/>
                <w:w w:val="120"/>
                <w:sz w:val="12"/>
              </w:rPr>
              <w:t xml:space="preserve"> </w:t>
            </w:r>
            <w:r>
              <w:rPr>
                <w:b/>
                <w:w w:val="120"/>
                <w:sz w:val="12"/>
              </w:rPr>
              <w:t>radiographic</w:t>
            </w:r>
            <w:r>
              <w:rPr>
                <w:b/>
                <w:spacing w:val="40"/>
                <w:w w:val="125"/>
                <w:sz w:val="12"/>
              </w:rPr>
              <w:t xml:space="preserve"> </w:t>
            </w:r>
            <w:r>
              <w:rPr>
                <w:b/>
                <w:spacing w:val="-2"/>
                <w:w w:val="125"/>
                <w:sz w:val="12"/>
              </w:rPr>
              <w:t>image</w:t>
            </w:r>
          </w:p>
        </w:tc>
        <w:tc>
          <w:tcPr>
            <w:tcW w:w="542" w:type="dxa"/>
            <w:shd w:val="clear" w:color="auto" w:fill="D8D8D8"/>
          </w:tcPr>
          <w:p w14:paraId="6914DED1" w14:textId="77777777" w:rsidR="00261DE9" w:rsidRDefault="00261DE9" w:rsidP="00974BE2">
            <w:pPr>
              <w:pStyle w:val="TableParagraph"/>
              <w:rPr>
                <w:sz w:val="12"/>
              </w:rPr>
            </w:pPr>
          </w:p>
          <w:p w14:paraId="60B4EB50" w14:textId="77777777" w:rsidR="00261DE9" w:rsidRDefault="00261DE9" w:rsidP="00974BE2">
            <w:pPr>
              <w:pStyle w:val="TableParagraph"/>
              <w:spacing w:before="56"/>
              <w:rPr>
                <w:sz w:val="12"/>
              </w:rPr>
            </w:pPr>
          </w:p>
          <w:p w14:paraId="17B451C7" w14:textId="77777777" w:rsidR="00261DE9" w:rsidRDefault="00261DE9" w:rsidP="00974BE2">
            <w:pPr>
              <w:pStyle w:val="TableParagraph"/>
              <w:spacing w:before="1"/>
              <w:ind w:left="15"/>
              <w:jc w:val="center"/>
              <w:rPr>
                <w:b/>
                <w:sz w:val="12"/>
              </w:rPr>
            </w:pPr>
            <w:r>
              <w:rPr>
                <w:b/>
                <w:color w:val="0C59DB"/>
                <w:spacing w:val="-5"/>
                <w:w w:val="125"/>
                <w:sz w:val="12"/>
              </w:rPr>
              <w:t>$17</w:t>
            </w:r>
          </w:p>
        </w:tc>
        <w:tc>
          <w:tcPr>
            <w:tcW w:w="477" w:type="dxa"/>
            <w:shd w:val="clear" w:color="auto" w:fill="D8D8D8"/>
          </w:tcPr>
          <w:p w14:paraId="7BB2007A" w14:textId="77777777" w:rsidR="00261DE9" w:rsidRDefault="00261DE9" w:rsidP="00974BE2">
            <w:pPr>
              <w:pStyle w:val="TableParagraph"/>
              <w:rPr>
                <w:sz w:val="12"/>
              </w:rPr>
            </w:pPr>
          </w:p>
          <w:p w14:paraId="76C94992" w14:textId="77777777" w:rsidR="00261DE9" w:rsidRDefault="00261DE9" w:rsidP="00974BE2">
            <w:pPr>
              <w:pStyle w:val="TableParagraph"/>
              <w:spacing w:before="52"/>
              <w:rPr>
                <w:sz w:val="12"/>
              </w:rPr>
            </w:pPr>
          </w:p>
          <w:p w14:paraId="23184C9E" w14:textId="77777777" w:rsidR="00261DE9" w:rsidRDefault="00261DE9" w:rsidP="00974BE2">
            <w:pPr>
              <w:pStyle w:val="TableParagraph"/>
              <w:ind w:left="41" w:right="18"/>
              <w:jc w:val="center"/>
              <w:rPr>
                <w:b/>
                <w:sz w:val="12"/>
              </w:rPr>
            </w:pPr>
            <w:r>
              <w:rPr>
                <w:b/>
                <w:spacing w:val="-5"/>
                <w:w w:val="125"/>
                <w:sz w:val="12"/>
              </w:rPr>
              <w:t>$14</w:t>
            </w:r>
          </w:p>
        </w:tc>
        <w:tc>
          <w:tcPr>
            <w:tcW w:w="302" w:type="dxa"/>
            <w:shd w:val="clear" w:color="auto" w:fill="D8D8D8"/>
          </w:tcPr>
          <w:p w14:paraId="7640167F" w14:textId="77777777" w:rsidR="00261DE9" w:rsidRDefault="00261DE9" w:rsidP="00974BE2">
            <w:pPr>
              <w:pStyle w:val="TableParagraph"/>
              <w:rPr>
                <w:sz w:val="12"/>
              </w:rPr>
            </w:pPr>
          </w:p>
          <w:p w14:paraId="13AC02D2" w14:textId="77777777" w:rsidR="00261DE9" w:rsidRDefault="00261DE9" w:rsidP="00974BE2">
            <w:pPr>
              <w:pStyle w:val="TableParagraph"/>
              <w:spacing w:before="52"/>
              <w:rPr>
                <w:sz w:val="12"/>
              </w:rPr>
            </w:pPr>
          </w:p>
          <w:p w14:paraId="48F4EF5B"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778F5151" w14:textId="77777777" w:rsidR="00261DE9" w:rsidRDefault="00261DE9" w:rsidP="00974BE2">
            <w:pPr>
              <w:pStyle w:val="TableParagraph"/>
              <w:rPr>
                <w:sz w:val="12"/>
              </w:rPr>
            </w:pPr>
          </w:p>
          <w:p w14:paraId="502F99C5" w14:textId="77777777" w:rsidR="00261DE9" w:rsidRDefault="00261DE9" w:rsidP="00974BE2">
            <w:pPr>
              <w:pStyle w:val="TableParagraph"/>
              <w:spacing w:before="52"/>
              <w:rPr>
                <w:sz w:val="12"/>
              </w:rPr>
            </w:pPr>
          </w:p>
          <w:p w14:paraId="4D2AF275"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03A44ED2" w14:textId="77777777" w:rsidR="00261DE9" w:rsidRDefault="00261DE9" w:rsidP="00974BE2">
            <w:pPr>
              <w:pStyle w:val="TableParagraph"/>
              <w:rPr>
                <w:sz w:val="12"/>
              </w:rPr>
            </w:pPr>
          </w:p>
          <w:p w14:paraId="5170795F" w14:textId="77777777" w:rsidR="00261DE9" w:rsidRDefault="00261DE9" w:rsidP="00974BE2">
            <w:pPr>
              <w:pStyle w:val="TableParagraph"/>
              <w:spacing w:before="52"/>
              <w:rPr>
                <w:sz w:val="12"/>
              </w:rPr>
            </w:pPr>
          </w:p>
          <w:p w14:paraId="62ED1C5C"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3D65D003" w14:textId="77777777" w:rsidR="00261DE9" w:rsidRDefault="00261DE9" w:rsidP="00974BE2">
            <w:pPr>
              <w:pStyle w:val="TableParagraph"/>
              <w:rPr>
                <w:sz w:val="12"/>
              </w:rPr>
            </w:pPr>
          </w:p>
          <w:p w14:paraId="05E9CDB9" w14:textId="77777777" w:rsidR="00261DE9" w:rsidRDefault="00261DE9" w:rsidP="00974BE2">
            <w:pPr>
              <w:pStyle w:val="TableParagraph"/>
              <w:spacing w:before="52"/>
              <w:rPr>
                <w:sz w:val="12"/>
              </w:rPr>
            </w:pPr>
          </w:p>
          <w:p w14:paraId="7585E262"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2C4AC1F0" w14:textId="77777777" w:rsidR="00261DE9" w:rsidRDefault="00261DE9" w:rsidP="00974BE2">
            <w:pPr>
              <w:pStyle w:val="TableParagraph"/>
              <w:rPr>
                <w:sz w:val="12"/>
              </w:rPr>
            </w:pPr>
          </w:p>
          <w:p w14:paraId="4AFEE33D" w14:textId="77777777" w:rsidR="00261DE9" w:rsidRDefault="00261DE9" w:rsidP="00974BE2">
            <w:pPr>
              <w:pStyle w:val="TableParagraph"/>
              <w:spacing w:before="52"/>
              <w:rPr>
                <w:sz w:val="12"/>
              </w:rPr>
            </w:pPr>
          </w:p>
          <w:p w14:paraId="2F6066D7"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20560B1E" w14:textId="77777777" w:rsidR="00261DE9" w:rsidRDefault="00261DE9" w:rsidP="00974BE2">
            <w:pPr>
              <w:pStyle w:val="TableParagraph"/>
              <w:rPr>
                <w:sz w:val="12"/>
              </w:rPr>
            </w:pPr>
          </w:p>
          <w:p w14:paraId="1FF53C8A" w14:textId="77777777" w:rsidR="00261DE9" w:rsidRDefault="00261DE9" w:rsidP="00974BE2">
            <w:pPr>
              <w:pStyle w:val="TableParagraph"/>
              <w:spacing w:before="52"/>
              <w:rPr>
                <w:sz w:val="12"/>
              </w:rPr>
            </w:pPr>
          </w:p>
          <w:p w14:paraId="1E204E48"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5867D2F5" w14:textId="77777777" w:rsidR="00261DE9" w:rsidRDefault="00261DE9" w:rsidP="00974BE2">
            <w:pPr>
              <w:pStyle w:val="TableParagraph"/>
              <w:spacing w:before="35"/>
              <w:rPr>
                <w:sz w:val="9"/>
              </w:rPr>
            </w:pPr>
          </w:p>
          <w:p w14:paraId="2214E0B1" w14:textId="77777777" w:rsidR="00261DE9" w:rsidRDefault="00261DE9" w:rsidP="00974BE2">
            <w:pPr>
              <w:pStyle w:val="TableParagraph"/>
              <w:spacing w:before="1" w:line="324" w:lineRule="auto"/>
              <w:ind w:left="25" w:right="41"/>
              <w:rPr>
                <w:b/>
                <w:sz w:val="9"/>
              </w:rPr>
            </w:pPr>
            <w:r>
              <w:rPr>
                <w:b/>
                <w:w w:val="120"/>
                <w:sz w:val="9"/>
              </w:rPr>
              <w:t>Two of (D0270, D0272, D0273, D0274) per 1 Calendar year(s) Per Provider OR</w:t>
            </w:r>
            <w:r>
              <w:rPr>
                <w:b/>
                <w:spacing w:val="40"/>
                <w:w w:val="120"/>
                <w:sz w:val="9"/>
              </w:rPr>
              <w:t xml:space="preserve"> </w:t>
            </w:r>
            <w:r>
              <w:rPr>
                <w:b/>
                <w:w w:val="120"/>
                <w:sz w:val="9"/>
              </w:rPr>
              <w:t>Location. One of (D0270, D0272, D0273, D0274) per 1 Day(s) Per patient. Any</w:t>
            </w:r>
            <w:r>
              <w:rPr>
                <w:b/>
                <w:spacing w:val="40"/>
                <w:w w:val="120"/>
                <w:sz w:val="9"/>
              </w:rPr>
              <w:t xml:space="preserve"> </w:t>
            </w:r>
            <w:r>
              <w:rPr>
                <w:b/>
                <w:w w:val="120"/>
                <w:sz w:val="9"/>
              </w:rPr>
              <w:t>combination</w:t>
            </w:r>
            <w:r>
              <w:rPr>
                <w:b/>
                <w:spacing w:val="-7"/>
                <w:w w:val="120"/>
                <w:sz w:val="9"/>
              </w:rPr>
              <w:t xml:space="preserve"> </w:t>
            </w:r>
            <w:r>
              <w:rPr>
                <w:b/>
                <w:w w:val="120"/>
                <w:sz w:val="9"/>
              </w:rPr>
              <w:t>of</w:t>
            </w:r>
            <w:r>
              <w:rPr>
                <w:b/>
                <w:spacing w:val="-6"/>
                <w:w w:val="120"/>
                <w:sz w:val="9"/>
              </w:rPr>
              <w:t xml:space="preserve"> </w:t>
            </w:r>
            <w:r>
              <w:rPr>
                <w:b/>
                <w:w w:val="120"/>
                <w:sz w:val="9"/>
              </w:rPr>
              <w:t>radiographs</w:t>
            </w:r>
            <w:r>
              <w:rPr>
                <w:b/>
                <w:spacing w:val="-6"/>
                <w:w w:val="120"/>
                <w:sz w:val="9"/>
              </w:rPr>
              <w:t xml:space="preserve"> </w:t>
            </w:r>
            <w:r>
              <w:rPr>
                <w:b/>
                <w:w w:val="120"/>
                <w:sz w:val="9"/>
              </w:rPr>
              <w:t>that</w:t>
            </w:r>
            <w:r>
              <w:rPr>
                <w:b/>
                <w:spacing w:val="-6"/>
                <w:w w:val="120"/>
                <w:sz w:val="9"/>
              </w:rPr>
              <w:t xml:space="preserve"> </w:t>
            </w:r>
            <w:r>
              <w:rPr>
                <w:b/>
                <w:w w:val="120"/>
                <w:sz w:val="9"/>
              </w:rPr>
              <w:t>exceeds</w:t>
            </w:r>
            <w:r>
              <w:rPr>
                <w:b/>
                <w:spacing w:val="-6"/>
                <w:w w:val="120"/>
                <w:sz w:val="9"/>
              </w:rPr>
              <w:t xml:space="preserve"> </w:t>
            </w:r>
            <w:r>
              <w:rPr>
                <w:b/>
                <w:w w:val="120"/>
                <w:sz w:val="9"/>
              </w:rPr>
              <w:t>the</w:t>
            </w:r>
            <w:r>
              <w:rPr>
                <w:b/>
                <w:spacing w:val="-6"/>
                <w:w w:val="120"/>
                <w:sz w:val="9"/>
              </w:rPr>
              <w:t xml:space="preserve"> </w:t>
            </w:r>
            <w:r>
              <w:rPr>
                <w:b/>
                <w:w w:val="120"/>
                <w:sz w:val="9"/>
              </w:rPr>
              <w:t>maximum</w:t>
            </w:r>
            <w:r>
              <w:rPr>
                <w:b/>
                <w:spacing w:val="-6"/>
                <w:w w:val="120"/>
                <w:sz w:val="9"/>
              </w:rPr>
              <w:t xml:space="preserve"> </w:t>
            </w:r>
            <w:r>
              <w:rPr>
                <w:b/>
                <w:w w:val="120"/>
                <w:sz w:val="9"/>
              </w:rPr>
              <w:t>allowable</w:t>
            </w:r>
            <w:r>
              <w:rPr>
                <w:b/>
                <w:spacing w:val="-6"/>
                <w:w w:val="120"/>
                <w:sz w:val="9"/>
              </w:rPr>
              <w:t xml:space="preserve"> </w:t>
            </w:r>
            <w:r>
              <w:rPr>
                <w:b/>
                <w:w w:val="120"/>
                <w:sz w:val="9"/>
              </w:rPr>
              <w:t>payment</w:t>
            </w:r>
            <w:r>
              <w:rPr>
                <w:b/>
                <w:spacing w:val="-6"/>
                <w:w w:val="120"/>
                <w:sz w:val="9"/>
              </w:rPr>
              <w:t xml:space="preserve"> </w:t>
            </w:r>
            <w:r>
              <w:rPr>
                <w:b/>
                <w:w w:val="120"/>
                <w:sz w:val="9"/>
              </w:rPr>
              <w:t>for</w:t>
            </w:r>
            <w:r>
              <w:rPr>
                <w:b/>
                <w:spacing w:val="-7"/>
                <w:w w:val="120"/>
                <w:sz w:val="9"/>
              </w:rPr>
              <w:t xml:space="preserve"> </w:t>
            </w:r>
            <w:r>
              <w:rPr>
                <w:b/>
                <w:w w:val="120"/>
                <w:sz w:val="9"/>
              </w:rPr>
              <w:t>a</w:t>
            </w:r>
            <w:r>
              <w:rPr>
                <w:b/>
                <w:spacing w:val="40"/>
                <w:w w:val="120"/>
                <w:sz w:val="9"/>
              </w:rPr>
              <w:t xml:space="preserve"> </w:t>
            </w:r>
            <w:r>
              <w:rPr>
                <w:b/>
                <w:w w:val="120"/>
                <w:sz w:val="9"/>
              </w:rPr>
              <w:t>FMX will be reimbursed at the D0210 rate.</w:t>
            </w:r>
          </w:p>
        </w:tc>
        <w:tc>
          <w:tcPr>
            <w:tcW w:w="561" w:type="dxa"/>
            <w:shd w:val="clear" w:color="auto" w:fill="D8D8D8"/>
          </w:tcPr>
          <w:p w14:paraId="15FC980E" w14:textId="77777777" w:rsidR="00261DE9" w:rsidRDefault="00261DE9" w:rsidP="00974BE2">
            <w:pPr>
              <w:pStyle w:val="TableParagraph"/>
              <w:rPr>
                <w:sz w:val="9"/>
              </w:rPr>
            </w:pPr>
          </w:p>
          <w:p w14:paraId="16621BF1" w14:textId="77777777" w:rsidR="00261DE9" w:rsidRDefault="00261DE9" w:rsidP="00974BE2">
            <w:pPr>
              <w:pStyle w:val="TableParagraph"/>
              <w:rPr>
                <w:sz w:val="9"/>
              </w:rPr>
            </w:pPr>
          </w:p>
          <w:p w14:paraId="4CD6B1A2" w14:textId="77777777" w:rsidR="00261DE9" w:rsidRDefault="00261DE9" w:rsidP="00974BE2">
            <w:pPr>
              <w:pStyle w:val="TableParagraph"/>
              <w:spacing w:before="39"/>
              <w:rPr>
                <w:sz w:val="9"/>
              </w:rPr>
            </w:pPr>
          </w:p>
          <w:p w14:paraId="63697FD2"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615991AD" w14:textId="77777777" w:rsidR="00261DE9" w:rsidRDefault="00261DE9" w:rsidP="00974BE2">
            <w:pPr>
              <w:pStyle w:val="TableParagraph"/>
              <w:rPr>
                <w:sz w:val="9"/>
              </w:rPr>
            </w:pPr>
          </w:p>
          <w:p w14:paraId="44367363" w14:textId="77777777" w:rsidR="00261DE9" w:rsidRDefault="00261DE9" w:rsidP="00974BE2">
            <w:pPr>
              <w:pStyle w:val="TableParagraph"/>
              <w:spacing w:before="74"/>
              <w:rPr>
                <w:sz w:val="9"/>
              </w:rPr>
            </w:pPr>
          </w:p>
          <w:p w14:paraId="77F57920" w14:textId="77777777" w:rsidR="00261DE9" w:rsidRDefault="00261DE9" w:rsidP="00974BE2">
            <w:pPr>
              <w:pStyle w:val="TableParagraph"/>
              <w:spacing w:line="324" w:lineRule="auto"/>
              <w:ind w:left="26"/>
              <w:rPr>
                <w:b/>
                <w:sz w:val="9"/>
              </w:rPr>
            </w:pPr>
            <w:r>
              <w:rPr>
                <w:b/>
                <w:w w:val="120"/>
                <w:sz w:val="9"/>
              </w:rPr>
              <w:t>Variation</w:t>
            </w:r>
            <w:r>
              <w:rPr>
                <w:b/>
                <w:spacing w:val="-4"/>
                <w:w w:val="120"/>
                <w:sz w:val="9"/>
              </w:rPr>
              <w:t xml:space="preserve"> </w:t>
            </w:r>
            <w:r>
              <w:rPr>
                <w:b/>
                <w:w w:val="120"/>
                <w:sz w:val="9"/>
              </w:rPr>
              <w:t>from</w:t>
            </w:r>
            <w:r>
              <w:rPr>
                <w:b/>
                <w:spacing w:val="-4"/>
                <w:w w:val="120"/>
                <w:sz w:val="9"/>
              </w:rPr>
              <w:t xml:space="preserve"> </w:t>
            </w:r>
            <w:r>
              <w:rPr>
                <w:b/>
                <w:w w:val="120"/>
                <w:sz w:val="9"/>
              </w:rPr>
              <w:t>ADA</w:t>
            </w:r>
            <w:r>
              <w:rPr>
                <w:b/>
                <w:spacing w:val="-3"/>
                <w:w w:val="120"/>
                <w:sz w:val="9"/>
              </w:rPr>
              <w:t xml:space="preserve"> </w:t>
            </w:r>
            <w:r>
              <w:rPr>
                <w:b/>
                <w:w w:val="120"/>
                <w:sz w:val="9"/>
              </w:rPr>
              <w:t>clinical</w:t>
            </w:r>
            <w:r>
              <w:rPr>
                <w:b/>
                <w:spacing w:val="-3"/>
                <w:w w:val="120"/>
                <w:sz w:val="9"/>
              </w:rPr>
              <w:t xml:space="preserve"> </w:t>
            </w:r>
            <w:r>
              <w:rPr>
                <w:b/>
                <w:w w:val="120"/>
                <w:sz w:val="9"/>
              </w:rPr>
              <w:t>guidelines</w:t>
            </w:r>
            <w:r>
              <w:rPr>
                <w:b/>
                <w:spacing w:val="-2"/>
                <w:w w:val="120"/>
                <w:sz w:val="9"/>
              </w:rPr>
              <w:t xml:space="preserve"> </w:t>
            </w:r>
            <w:r>
              <w:rPr>
                <w:b/>
                <w:w w:val="120"/>
                <w:sz w:val="9"/>
              </w:rPr>
              <w:t>to</w:t>
            </w:r>
            <w:r>
              <w:rPr>
                <w:b/>
                <w:spacing w:val="-3"/>
                <w:w w:val="120"/>
                <w:sz w:val="9"/>
              </w:rPr>
              <w:t xml:space="preserve"> </w:t>
            </w:r>
            <w:r>
              <w:rPr>
                <w:b/>
                <w:w w:val="120"/>
                <w:sz w:val="9"/>
              </w:rPr>
              <w:t>be</w:t>
            </w:r>
            <w:r>
              <w:rPr>
                <w:b/>
                <w:spacing w:val="-3"/>
                <w:w w:val="120"/>
                <w:sz w:val="9"/>
              </w:rPr>
              <w:t xml:space="preserve"> </w:t>
            </w:r>
            <w:r>
              <w:rPr>
                <w:b/>
                <w:w w:val="120"/>
                <w:sz w:val="9"/>
              </w:rPr>
              <w:t>kept</w:t>
            </w:r>
            <w:r>
              <w:rPr>
                <w:b/>
                <w:spacing w:val="-4"/>
                <w:w w:val="120"/>
                <w:sz w:val="9"/>
              </w:rPr>
              <w:t xml:space="preserve"> </w:t>
            </w:r>
            <w:r>
              <w:rPr>
                <w:b/>
                <w:w w:val="120"/>
                <w:sz w:val="9"/>
              </w:rPr>
              <w:t>in</w:t>
            </w:r>
            <w:r>
              <w:rPr>
                <w:b/>
                <w:spacing w:val="40"/>
                <w:w w:val="120"/>
                <w:sz w:val="9"/>
              </w:rPr>
              <w:t xml:space="preserve"> </w:t>
            </w:r>
            <w:r>
              <w:rPr>
                <w:b/>
                <w:w w:val="120"/>
                <w:sz w:val="9"/>
              </w:rPr>
              <w:t>patient</w:t>
            </w:r>
            <w:r>
              <w:rPr>
                <w:b/>
                <w:spacing w:val="-7"/>
                <w:w w:val="120"/>
                <w:sz w:val="9"/>
              </w:rPr>
              <w:t xml:space="preserve"> </w:t>
            </w:r>
            <w:r>
              <w:rPr>
                <w:b/>
                <w:w w:val="120"/>
                <w:sz w:val="9"/>
              </w:rPr>
              <w:t>record.</w:t>
            </w:r>
          </w:p>
        </w:tc>
      </w:tr>
    </w:tbl>
    <w:p w14:paraId="427DBD4D" w14:textId="77777777" w:rsidR="00261DE9" w:rsidRDefault="00261DE9" w:rsidP="00261DE9">
      <w:pPr>
        <w:pStyle w:val="TableParagraph"/>
        <w:spacing w:line="324" w:lineRule="auto"/>
        <w:rPr>
          <w:b/>
          <w:sz w:val="9"/>
        </w:rPr>
        <w:sectPr w:rsidR="00261DE9" w:rsidSect="00261DE9">
          <w:pgSz w:w="15840" w:h="12240" w:orient="landscape"/>
          <w:pgMar w:top="1380" w:right="1440" w:bottom="280" w:left="1440" w:header="720" w:footer="720" w:gutter="0"/>
          <w:cols w:space="720"/>
        </w:sectPr>
      </w:pPr>
    </w:p>
    <w:p w14:paraId="6CD413C7"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041D0B74" w14:textId="77777777" w:rsidTr="00974BE2">
        <w:trPr>
          <w:trHeight w:val="153"/>
        </w:trPr>
        <w:tc>
          <w:tcPr>
            <w:tcW w:w="4561" w:type="dxa"/>
            <w:gridSpan w:val="6"/>
            <w:shd w:val="clear" w:color="auto" w:fill="001F60"/>
          </w:tcPr>
          <w:p w14:paraId="1F07AD36"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048CA419" w14:textId="77777777" w:rsidR="00261DE9" w:rsidRDefault="00261DE9" w:rsidP="00974BE2">
            <w:pPr>
              <w:pStyle w:val="TableParagraph"/>
              <w:rPr>
                <w:rFonts w:ascii="Times New Roman"/>
                <w:sz w:val="8"/>
              </w:rPr>
            </w:pPr>
          </w:p>
        </w:tc>
        <w:tc>
          <w:tcPr>
            <w:tcW w:w="460" w:type="dxa"/>
            <w:shd w:val="clear" w:color="auto" w:fill="001F60"/>
          </w:tcPr>
          <w:p w14:paraId="227FFE65" w14:textId="77777777" w:rsidR="00261DE9" w:rsidRDefault="00261DE9" w:rsidP="00974BE2">
            <w:pPr>
              <w:pStyle w:val="TableParagraph"/>
              <w:rPr>
                <w:rFonts w:ascii="Times New Roman"/>
                <w:sz w:val="8"/>
              </w:rPr>
            </w:pPr>
          </w:p>
        </w:tc>
        <w:tc>
          <w:tcPr>
            <w:tcW w:w="249" w:type="dxa"/>
            <w:shd w:val="clear" w:color="auto" w:fill="001F60"/>
          </w:tcPr>
          <w:p w14:paraId="234F1BB8" w14:textId="77777777" w:rsidR="00261DE9" w:rsidRDefault="00261DE9" w:rsidP="00974BE2">
            <w:pPr>
              <w:pStyle w:val="TableParagraph"/>
              <w:rPr>
                <w:rFonts w:ascii="Times New Roman"/>
                <w:sz w:val="8"/>
              </w:rPr>
            </w:pPr>
          </w:p>
        </w:tc>
        <w:tc>
          <w:tcPr>
            <w:tcW w:w="273" w:type="dxa"/>
            <w:shd w:val="clear" w:color="auto" w:fill="001F60"/>
          </w:tcPr>
          <w:p w14:paraId="2CE73012" w14:textId="77777777" w:rsidR="00261DE9" w:rsidRDefault="00261DE9" w:rsidP="00974BE2">
            <w:pPr>
              <w:pStyle w:val="TableParagraph"/>
              <w:rPr>
                <w:rFonts w:ascii="Times New Roman"/>
                <w:sz w:val="8"/>
              </w:rPr>
            </w:pPr>
          </w:p>
        </w:tc>
        <w:tc>
          <w:tcPr>
            <w:tcW w:w="3695" w:type="dxa"/>
            <w:shd w:val="clear" w:color="auto" w:fill="001F60"/>
          </w:tcPr>
          <w:p w14:paraId="3C2BEE4B" w14:textId="77777777" w:rsidR="00261DE9" w:rsidRDefault="00261DE9" w:rsidP="00974BE2">
            <w:pPr>
              <w:pStyle w:val="TableParagraph"/>
              <w:rPr>
                <w:rFonts w:ascii="Times New Roman"/>
                <w:sz w:val="8"/>
              </w:rPr>
            </w:pPr>
          </w:p>
        </w:tc>
        <w:tc>
          <w:tcPr>
            <w:tcW w:w="561" w:type="dxa"/>
            <w:shd w:val="clear" w:color="auto" w:fill="001F60"/>
          </w:tcPr>
          <w:p w14:paraId="7C617F38" w14:textId="77777777" w:rsidR="00261DE9" w:rsidRDefault="00261DE9" w:rsidP="00974BE2">
            <w:pPr>
              <w:pStyle w:val="TableParagraph"/>
              <w:rPr>
                <w:rFonts w:ascii="Times New Roman"/>
                <w:sz w:val="8"/>
              </w:rPr>
            </w:pPr>
          </w:p>
        </w:tc>
        <w:tc>
          <w:tcPr>
            <w:tcW w:w="2481" w:type="dxa"/>
            <w:shd w:val="clear" w:color="auto" w:fill="001F60"/>
          </w:tcPr>
          <w:p w14:paraId="435A8E97"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546BC946" w14:textId="77777777" w:rsidTr="00974BE2">
        <w:trPr>
          <w:trHeight w:val="255"/>
        </w:trPr>
        <w:tc>
          <w:tcPr>
            <w:tcW w:w="876" w:type="dxa"/>
            <w:vMerge w:val="restart"/>
            <w:tcBorders>
              <w:bottom w:val="thinThickMediumGap" w:sz="3" w:space="0" w:color="000000"/>
            </w:tcBorders>
            <w:shd w:val="clear" w:color="auto" w:fill="B3CDFB"/>
          </w:tcPr>
          <w:p w14:paraId="694D1763" w14:textId="77777777" w:rsidR="00261DE9" w:rsidRDefault="00261DE9" w:rsidP="00974BE2">
            <w:pPr>
              <w:pStyle w:val="TableParagraph"/>
              <w:spacing w:before="38"/>
              <w:ind w:left="24" w:right="12"/>
              <w:jc w:val="center"/>
              <w:rPr>
                <w:b/>
                <w:sz w:val="12"/>
              </w:rPr>
            </w:pPr>
            <w:r>
              <w:rPr>
                <w:b/>
                <w:spacing w:val="-2"/>
                <w:w w:val="115"/>
                <w:sz w:val="12"/>
              </w:rPr>
              <w:t>Procedure</w:t>
            </w:r>
          </w:p>
          <w:p w14:paraId="4D871E49"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53A1B0E2"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7D0BAA2F"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438CD658"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0D07BED2"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7D303163" w14:textId="77777777" w:rsidR="00261DE9" w:rsidRDefault="00261DE9" w:rsidP="00974BE2">
            <w:pPr>
              <w:pStyle w:val="TableParagraph"/>
              <w:spacing w:before="35"/>
              <w:rPr>
                <w:sz w:val="9"/>
              </w:rPr>
            </w:pPr>
          </w:p>
          <w:p w14:paraId="3CE39E86"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03454264" w14:textId="77777777" w:rsidR="00261DE9" w:rsidRDefault="00261DE9" w:rsidP="00974BE2">
            <w:pPr>
              <w:pStyle w:val="TableParagraph"/>
              <w:spacing w:before="78"/>
              <w:ind w:left="155"/>
              <w:rPr>
                <w:b/>
                <w:sz w:val="9"/>
              </w:rPr>
            </w:pPr>
            <w:r>
              <w:rPr>
                <w:b/>
                <w:color w:val="CD0000"/>
                <w:spacing w:val="-5"/>
                <w:w w:val="120"/>
                <w:sz w:val="9"/>
              </w:rPr>
              <w:t>MH</w:t>
            </w:r>
          </w:p>
          <w:p w14:paraId="1310A34A"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005500C4"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580B1021"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3B76B348"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53C8AB98"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0571DAF5" w14:textId="77777777" w:rsidTr="00974BE2">
        <w:trPr>
          <w:trHeight w:val="108"/>
        </w:trPr>
        <w:tc>
          <w:tcPr>
            <w:tcW w:w="876" w:type="dxa"/>
            <w:vMerge/>
            <w:tcBorders>
              <w:top w:val="nil"/>
              <w:bottom w:val="thinThickMediumGap" w:sz="3" w:space="0" w:color="000000"/>
            </w:tcBorders>
            <w:shd w:val="clear" w:color="auto" w:fill="B3CDFB"/>
          </w:tcPr>
          <w:p w14:paraId="46156137"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3D3F4C34"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405B3CD5"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07399E56"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487BEC62"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55284CB5"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0613A52F"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3AB49EFE"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3E44427A"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5BB711BE"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1930948C"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77BF6F43"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061C4438" w14:textId="77777777" w:rsidR="00261DE9" w:rsidRDefault="00261DE9" w:rsidP="00974BE2">
            <w:pPr>
              <w:rPr>
                <w:sz w:val="2"/>
                <w:szCs w:val="2"/>
              </w:rPr>
            </w:pPr>
          </w:p>
        </w:tc>
      </w:tr>
      <w:tr w:rsidR="00261DE9" w14:paraId="2751960A" w14:textId="77777777" w:rsidTr="00974BE2">
        <w:trPr>
          <w:trHeight w:val="802"/>
        </w:trPr>
        <w:tc>
          <w:tcPr>
            <w:tcW w:w="876" w:type="dxa"/>
            <w:tcBorders>
              <w:top w:val="thickThinMediumGap" w:sz="3" w:space="0" w:color="000000"/>
            </w:tcBorders>
          </w:tcPr>
          <w:p w14:paraId="7BE9AED5" w14:textId="77777777" w:rsidR="00261DE9" w:rsidRDefault="00261DE9" w:rsidP="00974BE2">
            <w:pPr>
              <w:pStyle w:val="TableParagraph"/>
              <w:spacing w:before="142"/>
              <w:rPr>
                <w:sz w:val="14"/>
              </w:rPr>
            </w:pPr>
          </w:p>
          <w:p w14:paraId="4EE52CAC" w14:textId="77777777" w:rsidR="00261DE9" w:rsidRDefault="00261DE9" w:rsidP="00974BE2">
            <w:pPr>
              <w:pStyle w:val="TableParagraph"/>
              <w:ind w:right="192"/>
              <w:jc w:val="right"/>
              <w:rPr>
                <w:b/>
                <w:sz w:val="14"/>
              </w:rPr>
            </w:pPr>
            <w:r>
              <w:rPr>
                <w:b/>
                <w:spacing w:val="-4"/>
                <w:w w:val="120"/>
                <w:sz w:val="14"/>
              </w:rPr>
              <w:t>D0272</w:t>
            </w:r>
          </w:p>
        </w:tc>
        <w:tc>
          <w:tcPr>
            <w:tcW w:w="1980" w:type="dxa"/>
            <w:tcBorders>
              <w:top w:val="thickThinMediumGap" w:sz="3" w:space="0" w:color="000000"/>
            </w:tcBorders>
          </w:tcPr>
          <w:p w14:paraId="48EF8FBC" w14:textId="77777777" w:rsidR="00261DE9" w:rsidRDefault="00261DE9" w:rsidP="00974BE2">
            <w:pPr>
              <w:pStyle w:val="TableParagraph"/>
              <w:spacing w:before="89"/>
              <w:rPr>
                <w:sz w:val="12"/>
              </w:rPr>
            </w:pPr>
          </w:p>
          <w:p w14:paraId="296A038D" w14:textId="77777777" w:rsidR="00261DE9" w:rsidRDefault="00261DE9" w:rsidP="00974BE2">
            <w:pPr>
              <w:pStyle w:val="TableParagraph"/>
              <w:spacing w:before="1" w:line="314" w:lineRule="auto"/>
              <w:ind w:left="26"/>
              <w:rPr>
                <w:b/>
                <w:sz w:val="12"/>
              </w:rPr>
            </w:pPr>
            <w:r>
              <w:rPr>
                <w:b/>
                <w:w w:val="120"/>
                <w:sz w:val="12"/>
              </w:rPr>
              <w:t>Bitewings</w:t>
            </w:r>
            <w:r>
              <w:rPr>
                <w:b/>
                <w:spacing w:val="-8"/>
                <w:w w:val="120"/>
                <w:sz w:val="12"/>
              </w:rPr>
              <w:t xml:space="preserve"> </w:t>
            </w:r>
            <w:r>
              <w:rPr>
                <w:b/>
                <w:w w:val="120"/>
                <w:sz w:val="12"/>
              </w:rPr>
              <w:t>-</w:t>
            </w:r>
            <w:r>
              <w:rPr>
                <w:b/>
                <w:spacing w:val="-8"/>
                <w:w w:val="120"/>
                <w:sz w:val="12"/>
              </w:rPr>
              <w:t xml:space="preserve"> </w:t>
            </w:r>
            <w:r>
              <w:rPr>
                <w:b/>
                <w:w w:val="120"/>
                <w:sz w:val="12"/>
              </w:rPr>
              <w:t>two</w:t>
            </w:r>
            <w:r>
              <w:rPr>
                <w:b/>
                <w:spacing w:val="-7"/>
                <w:w w:val="120"/>
                <w:sz w:val="12"/>
              </w:rPr>
              <w:t xml:space="preserve"> </w:t>
            </w:r>
            <w:r>
              <w:rPr>
                <w:b/>
                <w:w w:val="120"/>
                <w:sz w:val="12"/>
              </w:rPr>
              <w:t>radiographic</w:t>
            </w:r>
            <w:r>
              <w:rPr>
                <w:b/>
                <w:spacing w:val="40"/>
                <w:w w:val="125"/>
                <w:sz w:val="12"/>
              </w:rPr>
              <w:t xml:space="preserve"> </w:t>
            </w:r>
            <w:r>
              <w:rPr>
                <w:b/>
                <w:spacing w:val="-2"/>
                <w:w w:val="125"/>
                <w:sz w:val="12"/>
              </w:rPr>
              <w:t>images</w:t>
            </w:r>
          </w:p>
        </w:tc>
        <w:tc>
          <w:tcPr>
            <w:tcW w:w="542" w:type="dxa"/>
            <w:tcBorders>
              <w:top w:val="thickThinMediumGap" w:sz="3" w:space="0" w:color="000000"/>
            </w:tcBorders>
          </w:tcPr>
          <w:p w14:paraId="63171369" w14:textId="77777777" w:rsidR="00261DE9" w:rsidRDefault="00261DE9" w:rsidP="00974BE2">
            <w:pPr>
              <w:pStyle w:val="TableParagraph"/>
              <w:rPr>
                <w:sz w:val="12"/>
              </w:rPr>
            </w:pPr>
          </w:p>
          <w:p w14:paraId="07507F29" w14:textId="77777777" w:rsidR="00261DE9" w:rsidRDefault="00261DE9" w:rsidP="00974BE2">
            <w:pPr>
              <w:pStyle w:val="TableParagraph"/>
              <w:spacing w:before="39"/>
              <w:rPr>
                <w:sz w:val="12"/>
              </w:rPr>
            </w:pPr>
          </w:p>
          <w:p w14:paraId="362AFD78" w14:textId="77777777" w:rsidR="00261DE9" w:rsidRDefault="00261DE9" w:rsidP="00974BE2">
            <w:pPr>
              <w:pStyle w:val="TableParagraph"/>
              <w:ind w:left="15"/>
              <w:jc w:val="center"/>
              <w:rPr>
                <w:b/>
                <w:sz w:val="12"/>
              </w:rPr>
            </w:pPr>
            <w:r>
              <w:rPr>
                <w:b/>
                <w:color w:val="0C59DB"/>
                <w:spacing w:val="-5"/>
                <w:w w:val="125"/>
                <w:sz w:val="12"/>
              </w:rPr>
              <w:t>$32</w:t>
            </w:r>
          </w:p>
        </w:tc>
        <w:tc>
          <w:tcPr>
            <w:tcW w:w="477" w:type="dxa"/>
            <w:tcBorders>
              <w:top w:val="thickThinMediumGap" w:sz="3" w:space="0" w:color="000000"/>
            </w:tcBorders>
          </w:tcPr>
          <w:p w14:paraId="2A4AB990" w14:textId="77777777" w:rsidR="00261DE9" w:rsidRDefault="00261DE9" w:rsidP="00974BE2">
            <w:pPr>
              <w:pStyle w:val="TableParagraph"/>
              <w:rPr>
                <w:sz w:val="12"/>
              </w:rPr>
            </w:pPr>
          </w:p>
          <w:p w14:paraId="0FBDA268" w14:textId="77777777" w:rsidR="00261DE9" w:rsidRDefault="00261DE9" w:rsidP="00974BE2">
            <w:pPr>
              <w:pStyle w:val="TableParagraph"/>
              <w:spacing w:before="34"/>
              <w:rPr>
                <w:sz w:val="12"/>
              </w:rPr>
            </w:pPr>
          </w:p>
          <w:p w14:paraId="790C2221" w14:textId="77777777" w:rsidR="00261DE9" w:rsidRDefault="00261DE9" w:rsidP="00974BE2">
            <w:pPr>
              <w:pStyle w:val="TableParagraph"/>
              <w:ind w:left="41" w:right="18"/>
              <w:jc w:val="center"/>
              <w:rPr>
                <w:b/>
                <w:sz w:val="12"/>
              </w:rPr>
            </w:pPr>
            <w:r>
              <w:rPr>
                <w:b/>
                <w:spacing w:val="-5"/>
                <w:w w:val="125"/>
                <w:sz w:val="12"/>
              </w:rPr>
              <w:t>$25</w:t>
            </w:r>
          </w:p>
        </w:tc>
        <w:tc>
          <w:tcPr>
            <w:tcW w:w="302" w:type="dxa"/>
            <w:tcBorders>
              <w:top w:val="thickThinMediumGap" w:sz="3" w:space="0" w:color="000000"/>
            </w:tcBorders>
          </w:tcPr>
          <w:p w14:paraId="61864E96" w14:textId="77777777" w:rsidR="00261DE9" w:rsidRDefault="00261DE9" w:rsidP="00974BE2">
            <w:pPr>
              <w:pStyle w:val="TableParagraph"/>
              <w:rPr>
                <w:sz w:val="12"/>
              </w:rPr>
            </w:pPr>
          </w:p>
          <w:p w14:paraId="7881C168" w14:textId="77777777" w:rsidR="00261DE9" w:rsidRDefault="00261DE9" w:rsidP="00974BE2">
            <w:pPr>
              <w:pStyle w:val="TableParagraph"/>
              <w:spacing w:before="34"/>
              <w:rPr>
                <w:sz w:val="12"/>
              </w:rPr>
            </w:pPr>
          </w:p>
          <w:p w14:paraId="24E5A8B8"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tcPr>
          <w:p w14:paraId="19867117" w14:textId="77777777" w:rsidR="00261DE9" w:rsidRDefault="00261DE9" w:rsidP="00974BE2">
            <w:pPr>
              <w:pStyle w:val="TableParagraph"/>
              <w:rPr>
                <w:sz w:val="12"/>
              </w:rPr>
            </w:pPr>
          </w:p>
          <w:p w14:paraId="55AD3574" w14:textId="77777777" w:rsidR="00261DE9" w:rsidRDefault="00261DE9" w:rsidP="00974BE2">
            <w:pPr>
              <w:pStyle w:val="TableParagraph"/>
              <w:spacing w:before="34"/>
              <w:rPr>
                <w:sz w:val="12"/>
              </w:rPr>
            </w:pPr>
          </w:p>
          <w:p w14:paraId="70E88286" w14:textId="77777777" w:rsidR="00261DE9" w:rsidRDefault="00261DE9" w:rsidP="00974BE2">
            <w:pPr>
              <w:pStyle w:val="TableParagraph"/>
              <w:ind w:left="23"/>
              <w:jc w:val="center"/>
              <w:rPr>
                <w:b/>
                <w:sz w:val="12"/>
              </w:rPr>
            </w:pPr>
            <w:r>
              <w:rPr>
                <w:b/>
                <w:spacing w:val="-10"/>
                <w:w w:val="125"/>
                <w:sz w:val="12"/>
              </w:rPr>
              <w:t>Y</w:t>
            </w:r>
          </w:p>
        </w:tc>
        <w:tc>
          <w:tcPr>
            <w:tcW w:w="350" w:type="dxa"/>
            <w:tcBorders>
              <w:top w:val="thickThinMediumGap" w:sz="3" w:space="0" w:color="000000"/>
            </w:tcBorders>
          </w:tcPr>
          <w:p w14:paraId="22E4314A" w14:textId="77777777" w:rsidR="00261DE9" w:rsidRDefault="00261DE9" w:rsidP="00974BE2">
            <w:pPr>
              <w:pStyle w:val="TableParagraph"/>
              <w:rPr>
                <w:sz w:val="12"/>
              </w:rPr>
            </w:pPr>
          </w:p>
          <w:p w14:paraId="274398DC" w14:textId="77777777" w:rsidR="00261DE9" w:rsidRDefault="00261DE9" w:rsidP="00974BE2">
            <w:pPr>
              <w:pStyle w:val="TableParagraph"/>
              <w:spacing w:before="34"/>
              <w:rPr>
                <w:sz w:val="12"/>
              </w:rPr>
            </w:pPr>
          </w:p>
          <w:p w14:paraId="674BF381"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Borders>
              <w:top w:val="thickThinMediumGap" w:sz="3" w:space="0" w:color="000000"/>
            </w:tcBorders>
          </w:tcPr>
          <w:p w14:paraId="67C995EB" w14:textId="77777777" w:rsidR="00261DE9" w:rsidRDefault="00261DE9" w:rsidP="00974BE2">
            <w:pPr>
              <w:pStyle w:val="TableParagraph"/>
              <w:rPr>
                <w:sz w:val="12"/>
              </w:rPr>
            </w:pPr>
          </w:p>
          <w:p w14:paraId="3B895474" w14:textId="77777777" w:rsidR="00261DE9" w:rsidRDefault="00261DE9" w:rsidP="00974BE2">
            <w:pPr>
              <w:pStyle w:val="TableParagraph"/>
              <w:spacing w:before="34"/>
              <w:rPr>
                <w:sz w:val="12"/>
              </w:rPr>
            </w:pPr>
          </w:p>
          <w:p w14:paraId="1E79B831"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tcPr>
          <w:p w14:paraId="3E9BDF4E" w14:textId="77777777" w:rsidR="00261DE9" w:rsidRDefault="00261DE9" w:rsidP="00974BE2">
            <w:pPr>
              <w:pStyle w:val="TableParagraph"/>
              <w:rPr>
                <w:sz w:val="12"/>
              </w:rPr>
            </w:pPr>
          </w:p>
          <w:p w14:paraId="7CD29351" w14:textId="77777777" w:rsidR="00261DE9" w:rsidRDefault="00261DE9" w:rsidP="00974BE2">
            <w:pPr>
              <w:pStyle w:val="TableParagraph"/>
              <w:spacing w:before="34"/>
              <w:rPr>
                <w:sz w:val="12"/>
              </w:rPr>
            </w:pPr>
          </w:p>
          <w:p w14:paraId="356A7E6A"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tcPr>
          <w:p w14:paraId="5180893D" w14:textId="77777777" w:rsidR="00261DE9" w:rsidRDefault="00261DE9" w:rsidP="00974BE2">
            <w:pPr>
              <w:pStyle w:val="TableParagraph"/>
              <w:rPr>
                <w:sz w:val="12"/>
              </w:rPr>
            </w:pPr>
          </w:p>
          <w:p w14:paraId="4B1DD61B" w14:textId="77777777" w:rsidR="00261DE9" w:rsidRDefault="00261DE9" w:rsidP="00974BE2">
            <w:pPr>
              <w:pStyle w:val="TableParagraph"/>
              <w:spacing w:before="34"/>
              <w:rPr>
                <w:sz w:val="12"/>
              </w:rPr>
            </w:pPr>
          </w:p>
          <w:p w14:paraId="52ABA7B1" w14:textId="77777777" w:rsidR="00261DE9" w:rsidRDefault="00261DE9" w:rsidP="00974BE2">
            <w:pPr>
              <w:pStyle w:val="TableParagraph"/>
              <w:ind w:left="30" w:right="2"/>
              <w:jc w:val="center"/>
              <w:rPr>
                <w:b/>
                <w:sz w:val="12"/>
              </w:rPr>
            </w:pPr>
            <w:r>
              <w:rPr>
                <w:b/>
                <w:spacing w:val="-10"/>
                <w:w w:val="125"/>
                <w:sz w:val="12"/>
              </w:rPr>
              <w:t>Y</w:t>
            </w:r>
          </w:p>
        </w:tc>
        <w:tc>
          <w:tcPr>
            <w:tcW w:w="3695" w:type="dxa"/>
            <w:tcBorders>
              <w:top w:val="thickThinMediumGap" w:sz="3" w:space="0" w:color="000000"/>
            </w:tcBorders>
          </w:tcPr>
          <w:p w14:paraId="1E4D21FF" w14:textId="77777777" w:rsidR="00261DE9" w:rsidRDefault="00261DE9" w:rsidP="00974BE2">
            <w:pPr>
              <w:pStyle w:val="TableParagraph"/>
              <w:spacing w:before="18"/>
              <w:rPr>
                <w:sz w:val="9"/>
              </w:rPr>
            </w:pPr>
          </w:p>
          <w:p w14:paraId="101DEE4F" w14:textId="77777777" w:rsidR="00261DE9" w:rsidRDefault="00261DE9" w:rsidP="00974BE2">
            <w:pPr>
              <w:pStyle w:val="TableParagraph"/>
              <w:spacing w:line="324" w:lineRule="auto"/>
              <w:ind w:left="25" w:right="41"/>
              <w:rPr>
                <w:b/>
                <w:sz w:val="9"/>
              </w:rPr>
            </w:pPr>
            <w:r>
              <w:rPr>
                <w:b/>
                <w:w w:val="120"/>
                <w:sz w:val="9"/>
              </w:rPr>
              <w:t>Two of (D0270, D0272, D0273, D0274) per 1 Calendar year(s) Per Provider OR</w:t>
            </w:r>
            <w:r>
              <w:rPr>
                <w:b/>
                <w:spacing w:val="40"/>
                <w:w w:val="120"/>
                <w:sz w:val="9"/>
              </w:rPr>
              <w:t xml:space="preserve"> </w:t>
            </w:r>
            <w:r>
              <w:rPr>
                <w:b/>
                <w:w w:val="120"/>
                <w:sz w:val="9"/>
              </w:rPr>
              <w:t>Location. One of (D0270, D0272, D0273, D0274) per 1 Day(s) Per patient. Any</w:t>
            </w:r>
            <w:r>
              <w:rPr>
                <w:b/>
                <w:spacing w:val="40"/>
                <w:w w:val="120"/>
                <w:sz w:val="9"/>
              </w:rPr>
              <w:t xml:space="preserve"> </w:t>
            </w:r>
            <w:r>
              <w:rPr>
                <w:b/>
                <w:w w:val="120"/>
                <w:sz w:val="9"/>
              </w:rPr>
              <w:t>combination</w:t>
            </w:r>
            <w:r>
              <w:rPr>
                <w:b/>
                <w:spacing w:val="-7"/>
                <w:w w:val="120"/>
                <w:sz w:val="9"/>
              </w:rPr>
              <w:t xml:space="preserve"> </w:t>
            </w:r>
            <w:r>
              <w:rPr>
                <w:b/>
                <w:w w:val="120"/>
                <w:sz w:val="9"/>
              </w:rPr>
              <w:t>of</w:t>
            </w:r>
            <w:r>
              <w:rPr>
                <w:b/>
                <w:spacing w:val="-6"/>
                <w:w w:val="120"/>
                <w:sz w:val="9"/>
              </w:rPr>
              <w:t xml:space="preserve"> </w:t>
            </w:r>
            <w:r>
              <w:rPr>
                <w:b/>
                <w:w w:val="120"/>
                <w:sz w:val="9"/>
              </w:rPr>
              <w:t>radiographs</w:t>
            </w:r>
            <w:r>
              <w:rPr>
                <w:b/>
                <w:spacing w:val="-6"/>
                <w:w w:val="120"/>
                <w:sz w:val="9"/>
              </w:rPr>
              <w:t xml:space="preserve"> </w:t>
            </w:r>
            <w:r>
              <w:rPr>
                <w:b/>
                <w:w w:val="120"/>
                <w:sz w:val="9"/>
              </w:rPr>
              <w:t>that</w:t>
            </w:r>
            <w:r>
              <w:rPr>
                <w:b/>
                <w:spacing w:val="-6"/>
                <w:w w:val="120"/>
                <w:sz w:val="9"/>
              </w:rPr>
              <w:t xml:space="preserve"> </w:t>
            </w:r>
            <w:r>
              <w:rPr>
                <w:b/>
                <w:w w:val="120"/>
                <w:sz w:val="9"/>
              </w:rPr>
              <w:t>exceeds</w:t>
            </w:r>
            <w:r>
              <w:rPr>
                <w:b/>
                <w:spacing w:val="-6"/>
                <w:w w:val="120"/>
                <w:sz w:val="9"/>
              </w:rPr>
              <w:t xml:space="preserve"> </w:t>
            </w:r>
            <w:r>
              <w:rPr>
                <w:b/>
                <w:w w:val="120"/>
                <w:sz w:val="9"/>
              </w:rPr>
              <w:t>the</w:t>
            </w:r>
            <w:r>
              <w:rPr>
                <w:b/>
                <w:spacing w:val="-6"/>
                <w:w w:val="120"/>
                <w:sz w:val="9"/>
              </w:rPr>
              <w:t xml:space="preserve"> </w:t>
            </w:r>
            <w:r>
              <w:rPr>
                <w:b/>
                <w:w w:val="120"/>
                <w:sz w:val="9"/>
              </w:rPr>
              <w:t>maximum</w:t>
            </w:r>
            <w:r>
              <w:rPr>
                <w:b/>
                <w:spacing w:val="-6"/>
                <w:w w:val="120"/>
                <w:sz w:val="9"/>
              </w:rPr>
              <w:t xml:space="preserve"> </w:t>
            </w:r>
            <w:r>
              <w:rPr>
                <w:b/>
                <w:w w:val="120"/>
                <w:sz w:val="9"/>
              </w:rPr>
              <w:t>allowable</w:t>
            </w:r>
            <w:r>
              <w:rPr>
                <w:b/>
                <w:spacing w:val="-6"/>
                <w:w w:val="120"/>
                <w:sz w:val="9"/>
              </w:rPr>
              <w:t xml:space="preserve"> </w:t>
            </w:r>
            <w:r>
              <w:rPr>
                <w:b/>
                <w:w w:val="120"/>
                <w:sz w:val="9"/>
              </w:rPr>
              <w:t>payment</w:t>
            </w:r>
            <w:r>
              <w:rPr>
                <w:b/>
                <w:spacing w:val="-6"/>
                <w:w w:val="120"/>
                <w:sz w:val="9"/>
              </w:rPr>
              <w:t xml:space="preserve"> </w:t>
            </w:r>
            <w:r>
              <w:rPr>
                <w:b/>
                <w:w w:val="120"/>
                <w:sz w:val="9"/>
              </w:rPr>
              <w:t>for</w:t>
            </w:r>
            <w:r>
              <w:rPr>
                <w:b/>
                <w:spacing w:val="-7"/>
                <w:w w:val="120"/>
                <w:sz w:val="9"/>
              </w:rPr>
              <w:t xml:space="preserve"> </w:t>
            </w:r>
            <w:r>
              <w:rPr>
                <w:b/>
                <w:w w:val="120"/>
                <w:sz w:val="9"/>
              </w:rPr>
              <w:t>a</w:t>
            </w:r>
            <w:r>
              <w:rPr>
                <w:b/>
                <w:spacing w:val="40"/>
                <w:w w:val="120"/>
                <w:sz w:val="9"/>
              </w:rPr>
              <w:t xml:space="preserve"> </w:t>
            </w:r>
            <w:r>
              <w:rPr>
                <w:b/>
                <w:w w:val="120"/>
                <w:sz w:val="9"/>
              </w:rPr>
              <w:t>FMX will be reimbursed at the D0210 rate.</w:t>
            </w:r>
          </w:p>
        </w:tc>
        <w:tc>
          <w:tcPr>
            <w:tcW w:w="561" w:type="dxa"/>
            <w:tcBorders>
              <w:top w:val="thickThinMediumGap" w:sz="3" w:space="0" w:color="000000"/>
            </w:tcBorders>
          </w:tcPr>
          <w:p w14:paraId="674C08CA" w14:textId="77777777" w:rsidR="00261DE9" w:rsidRDefault="00261DE9" w:rsidP="00974BE2">
            <w:pPr>
              <w:pStyle w:val="TableParagraph"/>
              <w:rPr>
                <w:sz w:val="9"/>
              </w:rPr>
            </w:pPr>
          </w:p>
          <w:p w14:paraId="6AFA2125" w14:textId="77777777" w:rsidR="00261DE9" w:rsidRDefault="00261DE9" w:rsidP="00974BE2">
            <w:pPr>
              <w:pStyle w:val="TableParagraph"/>
              <w:rPr>
                <w:sz w:val="9"/>
              </w:rPr>
            </w:pPr>
          </w:p>
          <w:p w14:paraId="18D67AA3" w14:textId="77777777" w:rsidR="00261DE9" w:rsidRDefault="00261DE9" w:rsidP="00974BE2">
            <w:pPr>
              <w:pStyle w:val="TableParagraph"/>
              <w:spacing w:before="21"/>
              <w:rPr>
                <w:sz w:val="9"/>
              </w:rPr>
            </w:pPr>
          </w:p>
          <w:p w14:paraId="772B6BCB"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Borders>
              <w:top w:val="thickThinMediumGap" w:sz="3" w:space="0" w:color="000000"/>
            </w:tcBorders>
          </w:tcPr>
          <w:p w14:paraId="57D34DDF" w14:textId="77777777" w:rsidR="00261DE9" w:rsidRDefault="00261DE9" w:rsidP="00974BE2">
            <w:pPr>
              <w:pStyle w:val="TableParagraph"/>
              <w:rPr>
                <w:sz w:val="9"/>
              </w:rPr>
            </w:pPr>
          </w:p>
          <w:p w14:paraId="605F390E" w14:textId="77777777" w:rsidR="00261DE9" w:rsidRDefault="00261DE9" w:rsidP="00974BE2">
            <w:pPr>
              <w:pStyle w:val="TableParagraph"/>
              <w:spacing w:before="57"/>
              <w:rPr>
                <w:sz w:val="9"/>
              </w:rPr>
            </w:pPr>
          </w:p>
          <w:p w14:paraId="401CAE25" w14:textId="77777777" w:rsidR="00261DE9" w:rsidRDefault="00261DE9" w:rsidP="00974BE2">
            <w:pPr>
              <w:pStyle w:val="TableParagraph"/>
              <w:spacing w:line="324" w:lineRule="auto"/>
              <w:ind w:left="26"/>
              <w:rPr>
                <w:b/>
                <w:sz w:val="9"/>
              </w:rPr>
            </w:pPr>
            <w:r>
              <w:rPr>
                <w:b/>
                <w:w w:val="120"/>
                <w:sz w:val="9"/>
              </w:rPr>
              <w:t>Variation</w:t>
            </w:r>
            <w:r>
              <w:rPr>
                <w:b/>
                <w:spacing w:val="-4"/>
                <w:w w:val="120"/>
                <w:sz w:val="9"/>
              </w:rPr>
              <w:t xml:space="preserve"> </w:t>
            </w:r>
            <w:r>
              <w:rPr>
                <w:b/>
                <w:w w:val="120"/>
                <w:sz w:val="9"/>
              </w:rPr>
              <w:t>from</w:t>
            </w:r>
            <w:r>
              <w:rPr>
                <w:b/>
                <w:spacing w:val="-4"/>
                <w:w w:val="120"/>
                <w:sz w:val="9"/>
              </w:rPr>
              <w:t xml:space="preserve"> </w:t>
            </w:r>
            <w:r>
              <w:rPr>
                <w:b/>
                <w:w w:val="120"/>
                <w:sz w:val="9"/>
              </w:rPr>
              <w:t>ADA</w:t>
            </w:r>
            <w:r>
              <w:rPr>
                <w:b/>
                <w:spacing w:val="-3"/>
                <w:w w:val="120"/>
                <w:sz w:val="9"/>
              </w:rPr>
              <w:t xml:space="preserve"> </w:t>
            </w:r>
            <w:r>
              <w:rPr>
                <w:b/>
                <w:w w:val="120"/>
                <w:sz w:val="9"/>
              </w:rPr>
              <w:t>clinical</w:t>
            </w:r>
            <w:r>
              <w:rPr>
                <w:b/>
                <w:spacing w:val="-3"/>
                <w:w w:val="120"/>
                <w:sz w:val="9"/>
              </w:rPr>
              <w:t xml:space="preserve"> </w:t>
            </w:r>
            <w:r>
              <w:rPr>
                <w:b/>
                <w:w w:val="120"/>
                <w:sz w:val="9"/>
              </w:rPr>
              <w:t>guidelines</w:t>
            </w:r>
            <w:r>
              <w:rPr>
                <w:b/>
                <w:spacing w:val="-2"/>
                <w:w w:val="120"/>
                <w:sz w:val="9"/>
              </w:rPr>
              <w:t xml:space="preserve"> </w:t>
            </w:r>
            <w:r>
              <w:rPr>
                <w:b/>
                <w:w w:val="120"/>
                <w:sz w:val="9"/>
              </w:rPr>
              <w:t>to</w:t>
            </w:r>
            <w:r>
              <w:rPr>
                <w:b/>
                <w:spacing w:val="-3"/>
                <w:w w:val="120"/>
                <w:sz w:val="9"/>
              </w:rPr>
              <w:t xml:space="preserve"> </w:t>
            </w:r>
            <w:r>
              <w:rPr>
                <w:b/>
                <w:w w:val="120"/>
                <w:sz w:val="9"/>
              </w:rPr>
              <w:t>be</w:t>
            </w:r>
            <w:r>
              <w:rPr>
                <w:b/>
                <w:spacing w:val="-3"/>
                <w:w w:val="120"/>
                <w:sz w:val="9"/>
              </w:rPr>
              <w:t xml:space="preserve"> </w:t>
            </w:r>
            <w:r>
              <w:rPr>
                <w:b/>
                <w:w w:val="120"/>
                <w:sz w:val="9"/>
              </w:rPr>
              <w:t>kept</w:t>
            </w:r>
            <w:r>
              <w:rPr>
                <w:b/>
                <w:spacing w:val="-4"/>
                <w:w w:val="120"/>
                <w:sz w:val="9"/>
              </w:rPr>
              <w:t xml:space="preserve"> </w:t>
            </w:r>
            <w:r>
              <w:rPr>
                <w:b/>
                <w:w w:val="120"/>
                <w:sz w:val="9"/>
              </w:rPr>
              <w:t>in</w:t>
            </w:r>
            <w:r>
              <w:rPr>
                <w:b/>
                <w:spacing w:val="40"/>
                <w:w w:val="120"/>
                <w:sz w:val="9"/>
              </w:rPr>
              <w:t xml:space="preserve"> </w:t>
            </w:r>
            <w:r>
              <w:rPr>
                <w:b/>
                <w:w w:val="120"/>
                <w:sz w:val="9"/>
              </w:rPr>
              <w:t>patient</w:t>
            </w:r>
            <w:r>
              <w:rPr>
                <w:b/>
                <w:spacing w:val="-7"/>
                <w:w w:val="120"/>
                <w:sz w:val="9"/>
              </w:rPr>
              <w:t xml:space="preserve"> </w:t>
            </w:r>
            <w:r>
              <w:rPr>
                <w:b/>
                <w:w w:val="120"/>
                <w:sz w:val="9"/>
              </w:rPr>
              <w:t>record.</w:t>
            </w:r>
          </w:p>
        </w:tc>
      </w:tr>
      <w:tr w:rsidR="00261DE9" w14:paraId="6A2FE597" w14:textId="77777777" w:rsidTr="00974BE2">
        <w:trPr>
          <w:trHeight w:val="868"/>
        </w:trPr>
        <w:tc>
          <w:tcPr>
            <w:tcW w:w="876" w:type="dxa"/>
            <w:shd w:val="clear" w:color="auto" w:fill="D8D8D8"/>
          </w:tcPr>
          <w:p w14:paraId="7FF5B3E1" w14:textId="77777777" w:rsidR="00261DE9" w:rsidRDefault="00261DE9" w:rsidP="00974BE2">
            <w:pPr>
              <w:pStyle w:val="TableParagraph"/>
              <w:rPr>
                <w:sz w:val="14"/>
              </w:rPr>
            </w:pPr>
          </w:p>
          <w:p w14:paraId="1002AC10" w14:textId="77777777" w:rsidR="00261DE9" w:rsidRDefault="00261DE9" w:rsidP="00974BE2">
            <w:pPr>
              <w:pStyle w:val="TableParagraph"/>
              <w:spacing w:before="8"/>
              <w:rPr>
                <w:sz w:val="14"/>
              </w:rPr>
            </w:pPr>
          </w:p>
          <w:p w14:paraId="518F95E3" w14:textId="77777777" w:rsidR="00261DE9" w:rsidRDefault="00261DE9" w:rsidP="00974BE2">
            <w:pPr>
              <w:pStyle w:val="TableParagraph"/>
              <w:ind w:right="192"/>
              <w:jc w:val="right"/>
              <w:rPr>
                <w:b/>
                <w:sz w:val="14"/>
              </w:rPr>
            </w:pPr>
            <w:r>
              <w:rPr>
                <w:b/>
                <w:spacing w:val="-4"/>
                <w:w w:val="120"/>
                <w:sz w:val="14"/>
              </w:rPr>
              <w:t>D0273</w:t>
            </w:r>
          </w:p>
        </w:tc>
        <w:tc>
          <w:tcPr>
            <w:tcW w:w="1980" w:type="dxa"/>
            <w:shd w:val="clear" w:color="auto" w:fill="D8D8D8"/>
          </w:tcPr>
          <w:p w14:paraId="0C760886" w14:textId="77777777" w:rsidR="00261DE9" w:rsidRDefault="00261DE9" w:rsidP="00974BE2">
            <w:pPr>
              <w:pStyle w:val="TableParagraph"/>
              <w:spacing w:before="126"/>
              <w:rPr>
                <w:sz w:val="12"/>
              </w:rPr>
            </w:pPr>
          </w:p>
          <w:p w14:paraId="2731B51A" w14:textId="77777777" w:rsidR="00261DE9" w:rsidRDefault="00261DE9" w:rsidP="00974BE2">
            <w:pPr>
              <w:pStyle w:val="TableParagraph"/>
              <w:spacing w:line="314" w:lineRule="auto"/>
              <w:ind w:left="26"/>
              <w:rPr>
                <w:b/>
                <w:sz w:val="12"/>
              </w:rPr>
            </w:pPr>
            <w:r>
              <w:rPr>
                <w:b/>
                <w:w w:val="120"/>
                <w:sz w:val="12"/>
              </w:rPr>
              <w:t>Bitewings</w:t>
            </w:r>
            <w:r>
              <w:rPr>
                <w:b/>
                <w:spacing w:val="-9"/>
                <w:w w:val="120"/>
                <w:sz w:val="12"/>
              </w:rPr>
              <w:t xml:space="preserve"> </w:t>
            </w:r>
            <w:r>
              <w:rPr>
                <w:b/>
                <w:w w:val="120"/>
                <w:sz w:val="12"/>
              </w:rPr>
              <w:t>-</w:t>
            </w:r>
            <w:r>
              <w:rPr>
                <w:b/>
                <w:spacing w:val="-8"/>
                <w:w w:val="120"/>
                <w:sz w:val="12"/>
              </w:rPr>
              <w:t xml:space="preserve"> </w:t>
            </w:r>
            <w:r>
              <w:rPr>
                <w:b/>
                <w:w w:val="120"/>
                <w:sz w:val="12"/>
              </w:rPr>
              <w:t>three</w:t>
            </w:r>
            <w:r>
              <w:rPr>
                <w:b/>
                <w:spacing w:val="-8"/>
                <w:w w:val="120"/>
                <w:sz w:val="12"/>
              </w:rPr>
              <w:t xml:space="preserve"> </w:t>
            </w:r>
            <w:r>
              <w:rPr>
                <w:b/>
                <w:w w:val="120"/>
                <w:sz w:val="12"/>
              </w:rPr>
              <w:t>radiographic</w:t>
            </w:r>
            <w:r>
              <w:rPr>
                <w:b/>
                <w:spacing w:val="40"/>
                <w:w w:val="125"/>
                <w:sz w:val="12"/>
              </w:rPr>
              <w:t xml:space="preserve"> </w:t>
            </w:r>
            <w:r>
              <w:rPr>
                <w:b/>
                <w:spacing w:val="-2"/>
                <w:w w:val="125"/>
                <w:sz w:val="12"/>
              </w:rPr>
              <w:t>images</w:t>
            </w:r>
          </w:p>
        </w:tc>
        <w:tc>
          <w:tcPr>
            <w:tcW w:w="542" w:type="dxa"/>
            <w:shd w:val="clear" w:color="auto" w:fill="D8D8D8"/>
          </w:tcPr>
          <w:p w14:paraId="38FD77AB" w14:textId="77777777" w:rsidR="00261DE9" w:rsidRDefault="00261DE9" w:rsidP="00974BE2">
            <w:pPr>
              <w:pStyle w:val="TableParagraph"/>
              <w:rPr>
                <w:sz w:val="12"/>
              </w:rPr>
            </w:pPr>
          </w:p>
          <w:p w14:paraId="6EE4B110" w14:textId="77777777" w:rsidR="00261DE9" w:rsidRDefault="00261DE9" w:rsidP="00974BE2">
            <w:pPr>
              <w:pStyle w:val="TableParagraph"/>
              <w:spacing w:before="76"/>
              <w:rPr>
                <w:sz w:val="12"/>
              </w:rPr>
            </w:pPr>
          </w:p>
          <w:p w14:paraId="566999C3" w14:textId="77777777" w:rsidR="00261DE9" w:rsidRDefault="00261DE9" w:rsidP="00974BE2">
            <w:pPr>
              <w:pStyle w:val="TableParagraph"/>
              <w:ind w:left="15"/>
              <w:jc w:val="center"/>
              <w:rPr>
                <w:b/>
                <w:sz w:val="12"/>
              </w:rPr>
            </w:pPr>
            <w:r>
              <w:rPr>
                <w:b/>
                <w:color w:val="0C59DB"/>
                <w:spacing w:val="-5"/>
                <w:w w:val="125"/>
                <w:sz w:val="12"/>
              </w:rPr>
              <w:t>$35</w:t>
            </w:r>
          </w:p>
        </w:tc>
        <w:tc>
          <w:tcPr>
            <w:tcW w:w="477" w:type="dxa"/>
            <w:shd w:val="clear" w:color="auto" w:fill="D8D8D8"/>
          </w:tcPr>
          <w:p w14:paraId="2C3CBDDC" w14:textId="77777777" w:rsidR="00261DE9" w:rsidRDefault="00261DE9" w:rsidP="00974BE2">
            <w:pPr>
              <w:pStyle w:val="TableParagraph"/>
              <w:rPr>
                <w:sz w:val="12"/>
              </w:rPr>
            </w:pPr>
          </w:p>
          <w:p w14:paraId="314C699B" w14:textId="77777777" w:rsidR="00261DE9" w:rsidRDefault="00261DE9" w:rsidP="00974BE2">
            <w:pPr>
              <w:pStyle w:val="TableParagraph"/>
              <w:spacing w:before="68"/>
              <w:rPr>
                <w:sz w:val="12"/>
              </w:rPr>
            </w:pPr>
          </w:p>
          <w:p w14:paraId="5B7C1A20" w14:textId="77777777" w:rsidR="00261DE9" w:rsidRDefault="00261DE9" w:rsidP="00974BE2">
            <w:pPr>
              <w:pStyle w:val="TableParagraph"/>
              <w:spacing w:before="1"/>
              <w:ind w:left="41" w:right="18"/>
              <w:jc w:val="center"/>
              <w:rPr>
                <w:b/>
                <w:sz w:val="12"/>
              </w:rPr>
            </w:pPr>
            <w:r>
              <w:rPr>
                <w:b/>
                <w:spacing w:val="-5"/>
                <w:w w:val="125"/>
                <w:sz w:val="12"/>
              </w:rPr>
              <w:t>$27</w:t>
            </w:r>
          </w:p>
        </w:tc>
        <w:tc>
          <w:tcPr>
            <w:tcW w:w="302" w:type="dxa"/>
            <w:shd w:val="clear" w:color="auto" w:fill="D8D8D8"/>
          </w:tcPr>
          <w:p w14:paraId="43032E04" w14:textId="77777777" w:rsidR="00261DE9" w:rsidRDefault="00261DE9" w:rsidP="00974BE2">
            <w:pPr>
              <w:pStyle w:val="TableParagraph"/>
              <w:rPr>
                <w:sz w:val="12"/>
              </w:rPr>
            </w:pPr>
          </w:p>
          <w:p w14:paraId="6C093AF9" w14:textId="77777777" w:rsidR="00261DE9" w:rsidRDefault="00261DE9" w:rsidP="00974BE2">
            <w:pPr>
              <w:pStyle w:val="TableParagraph"/>
              <w:spacing w:before="68"/>
              <w:rPr>
                <w:sz w:val="12"/>
              </w:rPr>
            </w:pPr>
          </w:p>
          <w:p w14:paraId="39285566"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5B60F61B" w14:textId="77777777" w:rsidR="00261DE9" w:rsidRDefault="00261DE9" w:rsidP="00974BE2">
            <w:pPr>
              <w:pStyle w:val="TableParagraph"/>
              <w:rPr>
                <w:sz w:val="12"/>
              </w:rPr>
            </w:pPr>
          </w:p>
          <w:p w14:paraId="31CE51A9" w14:textId="77777777" w:rsidR="00261DE9" w:rsidRDefault="00261DE9" w:rsidP="00974BE2">
            <w:pPr>
              <w:pStyle w:val="TableParagraph"/>
              <w:spacing w:before="68"/>
              <w:rPr>
                <w:sz w:val="12"/>
              </w:rPr>
            </w:pPr>
          </w:p>
          <w:p w14:paraId="531F90CB"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7D0291C3" w14:textId="77777777" w:rsidR="00261DE9" w:rsidRDefault="00261DE9" w:rsidP="00974BE2">
            <w:pPr>
              <w:pStyle w:val="TableParagraph"/>
              <w:rPr>
                <w:sz w:val="12"/>
              </w:rPr>
            </w:pPr>
          </w:p>
          <w:p w14:paraId="669ED3C2" w14:textId="77777777" w:rsidR="00261DE9" w:rsidRDefault="00261DE9" w:rsidP="00974BE2">
            <w:pPr>
              <w:pStyle w:val="TableParagraph"/>
              <w:spacing w:before="68"/>
              <w:rPr>
                <w:sz w:val="12"/>
              </w:rPr>
            </w:pPr>
          </w:p>
          <w:p w14:paraId="762EA54C"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76883D0E" w14:textId="77777777" w:rsidR="00261DE9" w:rsidRDefault="00261DE9" w:rsidP="00974BE2">
            <w:pPr>
              <w:pStyle w:val="TableParagraph"/>
              <w:rPr>
                <w:sz w:val="12"/>
              </w:rPr>
            </w:pPr>
          </w:p>
          <w:p w14:paraId="639B4A61" w14:textId="77777777" w:rsidR="00261DE9" w:rsidRDefault="00261DE9" w:rsidP="00974BE2">
            <w:pPr>
              <w:pStyle w:val="TableParagraph"/>
              <w:spacing w:before="68"/>
              <w:rPr>
                <w:sz w:val="12"/>
              </w:rPr>
            </w:pPr>
          </w:p>
          <w:p w14:paraId="578154A9"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1799C70A" w14:textId="77777777" w:rsidR="00261DE9" w:rsidRDefault="00261DE9" w:rsidP="00974BE2">
            <w:pPr>
              <w:pStyle w:val="TableParagraph"/>
              <w:rPr>
                <w:sz w:val="12"/>
              </w:rPr>
            </w:pPr>
          </w:p>
          <w:p w14:paraId="017596D7" w14:textId="77777777" w:rsidR="00261DE9" w:rsidRDefault="00261DE9" w:rsidP="00974BE2">
            <w:pPr>
              <w:pStyle w:val="TableParagraph"/>
              <w:spacing w:before="68"/>
              <w:rPr>
                <w:sz w:val="12"/>
              </w:rPr>
            </w:pPr>
          </w:p>
          <w:p w14:paraId="17285F2B"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02D7BCC8" w14:textId="77777777" w:rsidR="00261DE9" w:rsidRDefault="00261DE9" w:rsidP="00974BE2">
            <w:pPr>
              <w:pStyle w:val="TableParagraph"/>
              <w:rPr>
                <w:sz w:val="12"/>
              </w:rPr>
            </w:pPr>
          </w:p>
          <w:p w14:paraId="29720090" w14:textId="77777777" w:rsidR="00261DE9" w:rsidRDefault="00261DE9" w:rsidP="00974BE2">
            <w:pPr>
              <w:pStyle w:val="TableParagraph"/>
              <w:spacing w:before="68"/>
              <w:rPr>
                <w:sz w:val="12"/>
              </w:rPr>
            </w:pPr>
          </w:p>
          <w:p w14:paraId="158C637B"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45D11946" w14:textId="77777777" w:rsidR="00261DE9" w:rsidRDefault="00261DE9" w:rsidP="00974BE2">
            <w:pPr>
              <w:pStyle w:val="TableParagraph"/>
              <w:spacing w:before="55"/>
              <w:rPr>
                <w:sz w:val="9"/>
              </w:rPr>
            </w:pPr>
          </w:p>
          <w:p w14:paraId="01C35B60" w14:textId="77777777" w:rsidR="00261DE9" w:rsidRDefault="00261DE9" w:rsidP="00974BE2">
            <w:pPr>
              <w:pStyle w:val="TableParagraph"/>
              <w:spacing w:line="324" w:lineRule="auto"/>
              <w:ind w:left="25" w:right="41"/>
              <w:rPr>
                <w:b/>
                <w:sz w:val="9"/>
              </w:rPr>
            </w:pPr>
            <w:r>
              <w:rPr>
                <w:b/>
                <w:w w:val="120"/>
                <w:sz w:val="9"/>
              </w:rPr>
              <w:t>Two of (D0270, D0272, D0273, D0274) per 1 Calendar year(s) Per Provider OR</w:t>
            </w:r>
            <w:r>
              <w:rPr>
                <w:b/>
                <w:spacing w:val="40"/>
                <w:w w:val="120"/>
                <w:sz w:val="9"/>
              </w:rPr>
              <w:t xml:space="preserve"> </w:t>
            </w:r>
            <w:r>
              <w:rPr>
                <w:b/>
                <w:w w:val="120"/>
                <w:sz w:val="9"/>
              </w:rPr>
              <w:t>Location. One of (D0270, D0272, D0273, D0274) per 1 Day(s) Per patient. Any</w:t>
            </w:r>
            <w:r>
              <w:rPr>
                <w:b/>
                <w:spacing w:val="40"/>
                <w:w w:val="120"/>
                <w:sz w:val="9"/>
              </w:rPr>
              <w:t xml:space="preserve"> </w:t>
            </w:r>
            <w:r>
              <w:rPr>
                <w:b/>
                <w:w w:val="120"/>
                <w:sz w:val="9"/>
              </w:rPr>
              <w:t>combination</w:t>
            </w:r>
            <w:r>
              <w:rPr>
                <w:b/>
                <w:spacing w:val="-7"/>
                <w:w w:val="120"/>
                <w:sz w:val="9"/>
              </w:rPr>
              <w:t xml:space="preserve"> </w:t>
            </w:r>
            <w:r>
              <w:rPr>
                <w:b/>
                <w:w w:val="120"/>
                <w:sz w:val="9"/>
              </w:rPr>
              <w:t>of</w:t>
            </w:r>
            <w:r>
              <w:rPr>
                <w:b/>
                <w:spacing w:val="-6"/>
                <w:w w:val="120"/>
                <w:sz w:val="9"/>
              </w:rPr>
              <w:t xml:space="preserve"> </w:t>
            </w:r>
            <w:r>
              <w:rPr>
                <w:b/>
                <w:w w:val="120"/>
                <w:sz w:val="9"/>
              </w:rPr>
              <w:t>radiographs</w:t>
            </w:r>
            <w:r>
              <w:rPr>
                <w:b/>
                <w:spacing w:val="-6"/>
                <w:w w:val="120"/>
                <w:sz w:val="9"/>
              </w:rPr>
              <w:t xml:space="preserve"> </w:t>
            </w:r>
            <w:r>
              <w:rPr>
                <w:b/>
                <w:w w:val="120"/>
                <w:sz w:val="9"/>
              </w:rPr>
              <w:t>that</w:t>
            </w:r>
            <w:r>
              <w:rPr>
                <w:b/>
                <w:spacing w:val="-6"/>
                <w:w w:val="120"/>
                <w:sz w:val="9"/>
              </w:rPr>
              <w:t xml:space="preserve"> </w:t>
            </w:r>
            <w:r>
              <w:rPr>
                <w:b/>
                <w:w w:val="120"/>
                <w:sz w:val="9"/>
              </w:rPr>
              <w:t>exceeds</w:t>
            </w:r>
            <w:r>
              <w:rPr>
                <w:b/>
                <w:spacing w:val="-6"/>
                <w:w w:val="120"/>
                <w:sz w:val="9"/>
              </w:rPr>
              <w:t xml:space="preserve"> </w:t>
            </w:r>
            <w:r>
              <w:rPr>
                <w:b/>
                <w:w w:val="120"/>
                <w:sz w:val="9"/>
              </w:rPr>
              <w:t>the</w:t>
            </w:r>
            <w:r>
              <w:rPr>
                <w:b/>
                <w:spacing w:val="-6"/>
                <w:w w:val="120"/>
                <w:sz w:val="9"/>
              </w:rPr>
              <w:t xml:space="preserve"> </w:t>
            </w:r>
            <w:r>
              <w:rPr>
                <w:b/>
                <w:w w:val="120"/>
                <w:sz w:val="9"/>
              </w:rPr>
              <w:t>maximum</w:t>
            </w:r>
            <w:r>
              <w:rPr>
                <w:b/>
                <w:spacing w:val="-6"/>
                <w:w w:val="120"/>
                <w:sz w:val="9"/>
              </w:rPr>
              <w:t xml:space="preserve"> </w:t>
            </w:r>
            <w:r>
              <w:rPr>
                <w:b/>
                <w:w w:val="120"/>
                <w:sz w:val="9"/>
              </w:rPr>
              <w:t>allowable</w:t>
            </w:r>
            <w:r>
              <w:rPr>
                <w:b/>
                <w:spacing w:val="-6"/>
                <w:w w:val="120"/>
                <w:sz w:val="9"/>
              </w:rPr>
              <w:t xml:space="preserve"> </w:t>
            </w:r>
            <w:r>
              <w:rPr>
                <w:b/>
                <w:w w:val="120"/>
                <w:sz w:val="9"/>
              </w:rPr>
              <w:t>payment</w:t>
            </w:r>
            <w:r>
              <w:rPr>
                <w:b/>
                <w:spacing w:val="-6"/>
                <w:w w:val="120"/>
                <w:sz w:val="9"/>
              </w:rPr>
              <w:t xml:space="preserve"> </w:t>
            </w:r>
            <w:r>
              <w:rPr>
                <w:b/>
                <w:w w:val="120"/>
                <w:sz w:val="9"/>
              </w:rPr>
              <w:t>for</w:t>
            </w:r>
            <w:r>
              <w:rPr>
                <w:b/>
                <w:spacing w:val="-7"/>
                <w:w w:val="120"/>
                <w:sz w:val="9"/>
              </w:rPr>
              <w:t xml:space="preserve"> </w:t>
            </w:r>
            <w:r>
              <w:rPr>
                <w:b/>
                <w:w w:val="120"/>
                <w:sz w:val="9"/>
              </w:rPr>
              <w:t>a</w:t>
            </w:r>
            <w:r>
              <w:rPr>
                <w:b/>
                <w:spacing w:val="40"/>
                <w:w w:val="120"/>
                <w:sz w:val="9"/>
              </w:rPr>
              <w:t xml:space="preserve"> </w:t>
            </w:r>
            <w:r>
              <w:rPr>
                <w:b/>
                <w:w w:val="120"/>
                <w:sz w:val="9"/>
              </w:rPr>
              <w:t>FMX will be reimbursed at the D0210 rate.</w:t>
            </w:r>
          </w:p>
        </w:tc>
        <w:tc>
          <w:tcPr>
            <w:tcW w:w="561" w:type="dxa"/>
            <w:shd w:val="clear" w:color="auto" w:fill="D8D8D8"/>
          </w:tcPr>
          <w:p w14:paraId="3E9531DD" w14:textId="77777777" w:rsidR="00261DE9" w:rsidRDefault="00261DE9" w:rsidP="00974BE2">
            <w:pPr>
              <w:pStyle w:val="TableParagraph"/>
              <w:rPr>
                <w:sz w:val="9"/>
              </w:rPr>
            </w:pPr>
          </w:p>
          <w:p w14:paraId="7CA6C9C5" w14:textId="77777777" w:rsidR="00261DE9" w:rsidRDefault="00261DE9" w:rsidP="00974BE2">
            <w:pPr>
              <w:pStyle w:val="TableParagraph"/>
              <w:rPr>
                <w:sz w:val="9"/>
              </w:rPr>
            </w:pPr>
          </w:p>
          <w:p w14:paraId="25977D49" w14:textId="77777777" w:rsidR="00261DE9" w:rsidRDefault="00261DE9" w:rsidP="00974BE2">
            <w:pPr>
              <w:pStyle w:val="TableParagraph"/>
              <w:spacing w:before="58"/>
              <w:rPr>
                <w:sz w:val="9"/>
              </w:rPr>
            </w:pPr>
          </w:p>
          <w:p w14:paraId="3FAE1098"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13BF5E1B" w14:textId="77777777" w:rsidR="00261DE9" w:rsidRDefault="00261DE9" w:rsidP="00974BE2">
            <w:pPr>
              <w:pStyle w:val="TableParagraph"/>
              <w:rPr>
                <w:sz w:val="9"/>
              </w:rPr>
            </w:pPr>
          </w:p>
          <w:p w14:paraId="2F89DED8" w14:textId="77777777" w:rsidR="00261DE9" w:rsidRDefault="00261DE9" w:rsidP="00974BE2">
            <w:pPr>
              <w:pStyle w:val="TableParagraph"/>
              <w:spacing w:before="93"/>
              <w:rPr>
                <w:sz w:val="9"/>
              </w:rPr>
            </w:pPr>
          </w:p>
          <w:p w14:paraId="5736BE50" w14:textId="77777777" w:rsidR="00261DE9" w:rsidRDefault="00261DE9" w:rsidP="00974BE2">
            <w:pPr>
              <w:pStyle w:val="TableParagraph"/>
              <w:spacing w:before="1" w:line="324" w:lineRule="auto"/>
              <w:ind w:left="26"/>
              <w:rPr>
                <w:b/>
                <w:sz w:val="9"/>
              </w:rPr>
            </w:pPr>
            <w:r>
              <w:rPr>
                <w:b/>
                <w:w w:val="120"/>
                <w:sz w:val="9"/>
              </w:rPr>
              <w:t>Variation</w:t>
            </w:r>
            <w:r>
              <w:rPr>
                <w:b/>
                <w:spacing w:val="-4"/>
                <w:w w:val="120"/>
                <w:sz w:val="9"/>
              </w:rPr>
              <w:t xml:space="preserve"> </w:t>
            </w:r>
            <w:r>
              <w:rPr>
                <w:b/>
                <w:w w:val="120"/>
                <w:sz w:val="9"/>
              </w:rPr>
              <w:t>from</w:t>
            </w:r>
            <w:r>
              <w:rPr>
                <w:b/>
                <w:spacing w:val="-4"/>
                <w:w w:val="120"/>
                <w:sz w:val="9"/>
              </w:rPr>
              <w:t xml:space="preserve"> </w:t>
            </w:r>
            <w:r>
              <w:rPr>
                <w:b/>
                <w:w w:val="120"/>
                <w:sz w:val="9"/>
              </w:rPr>
              <w:t>ADA</w:t>
            </w:r>
            <w:r>
              <w:rPr>
                <w:b/>
                <w:spacing w:val="-3"/>
                <w:w w:val="120"/>
                <w:sz w:val="9"/>
              </w:rPr>
              <w:t xml:space="preserve"> </w:t>
            </w:r>
            <w:r>
              <w:rPr>
                <w:b/>
                <w:w w:val="120"/>
                <w:sz w:val="9"/>
              </w:rPr>
              <w:t>clinical</w:t>
            </w:r>
            <w:r>
              <w:rPr>
                <w:b/>
                <w:spacing w:val="-3"/>
                <w:w w:val="120"/>
                <w:sz w:val="9"/>
              </w:rPr>
              <w:t xml:space="preserve"> </w:t>
            </w:r>
            <w:r>
              <w:rPr>
                <w:b/>
                <w:w w:val="120"/>
                <w:sz w:val="9"/>
              </w:rPr>
              <w:t>guidelines</w:t>
            </w:r>
            <w:r>
              <w:rPr>
                <w:b/>
                <w:spacing w:val="-2"/>
                <w:w w:val="120"/>
                <w:sz w:val="9"/>
              </w:rPr>
              <w:t xml:space="preserve"> </w:t>
            </w:r>
            <w:r>
              <w:rPr>
                <w:b/>
                <w:w w:val="120"/>
                <w:sz w:val="9"/>
              </w:rPr>
              <w:t>to</w:t>
            </w:r>
            <w:r>
              <w:rPr>
                <w:b/>
                <w:spacing w:val="-3"/>
                <w:w w:val="120"/>
                <w:sz w:val="9"/>
              </w:rPr>
              <w:t xml:space="preserve"> </w:t>
            </w:r>
            <w:r>
              <w:rPr>
                <w:b/>
                <w:w w:val="120"/>
                <w:sz w:val="9"/>
              </w:rPr>
              <w:t>be</w:t>
            </w:r>
            <w:r>
              <w:rPr>
                <w:b/>
                <w:spacing w:val="-3"/>
                <w:w w:val="120"/>
                <w:sz w:val="9"/>
              </w:rPr>
              <w:t xml:space="preserve"> </w:t>
            </w:r>
            <w:r>
              <w:rPr>
                <w:b/>
                <w:w w:val="120"/>
                <w:sz w:val="9"/>
              </w:rPr>
              <w:t>kept</w:t>
            </w:r>
            <w:r>
              <w:rPr>
                <w:b/>
                <w:spacing w:val="-4"/>
                <w:w w:val="120"/>
                <w:sz w:val="9"/>
              </w:rPr>
              <w:t xml:space="preserve"> </w:t>
            </w:r>
            <w:r>
              <w:rPr>
                <w:b/>
                <w:w w:val="120"/>
                <w:sz w:val="9"/>
              </w:rPr>
              <w:t>in</w:t>
            </w:r>
            <w:r>
              <w:rPr>
                <w:b/>
                <w:spacing w:val="40"/>
                <w:w w:val="120"/>
                <w:sz w:val="9"/>
              </w:rPr>
              <w:t xml:space="preserve"> </w:t>
            </w:r>
            <w:r>
              <w:rPr>
                <w:b/>
                <w:w w:val="120"/>
                <w:sz w:val="9"/>
              </w:rPr>
              <w:t>patient</w:t>
            </w:r>
            <w:r>
              <w:rPr>
                <w:b/>
                <w:spacing w:val="-7"/>
                <w:w w:val="120"/>
                <w:sz w:val="9"/>
              </w:rPr>
              <w:t xml:space="preserve"> </w:t>
            </w:r>
            <w:r>
              <w:rPr>
                <w:b/>
                <w:w w:val="120"/>
                <w:sz w:val="9"/>
              </w:rPr>
              <w:t>record.</w:t>
            </w:r>
          </w:p>
        </w:tc>
      </w:tr>
      <w:tr w:rsidR="00261DE9" w14:paraId="79CC3589" w14:textId="77777777" w:rsidTr="00974BE2">
        <w:trPr>
          <w:trHeight w:val="808"/>
        </w:trPr>
        <w:tc>
          <w:tcPr>
            <w:tcW w:w="876" w:type="dxa"/>
          </w:tcPr>
          <w:p w14:paraId="4A87CC96" w14:textId="77777777" w:rsidR="00261DE9" w:rsidRDefault="00261DE9" w:rsidP="00974BE2">
            <w:pPr>
              <w:pStyle w:val="TableParagraph"/>
              <w:spacing w:before="148"/>
              <w:rPr>
                <w:sz w:val="14"/>
              </w:rPr>
            </w:pPr>
          </w:p>
          <w:p w14:paraId="56C08490" w14:textId="77777777" w:rsidR="00261DE9" w:rsidRDefault="00261DE9" w:rsidP="00974BE2">
            <w:pPr>
              <w:pStyle w:val="TableParagraph"/>
              <w:ind w:right="192"/>
              <w:jc w:val="right"/>
              <w:rPr>
                <w:b/>
                <w:sz w:val="14"/>
              </w:rPr>
            </w:pPr>
            <w:r>
              <w:rPr>
                <w:b/>
                <w:spacing w:val="-4"/>
                <w:w w:val="120"/>
                <w:sz w:val="14"/>
              </w:rPr>
              <w:t>D0274</w:t>
            </w:r>
          </w:p>
        </w:tc>
        <w:tc>
          <w:tcPr>
            <w:tcW w:w="1980" w:type="dxa"/>
          </w:tcPr>
          <w:p w14:paraId="32AA5BA2" w14:textId="77777777" w:rsidR="00261DE9" w:rsidRDefault="00261DE9" w:rsidP="00974BE2">
            <w:pPr>
              <w:pStyle w:val="TableParagraph"/>
              <w:spacing w:before="95"/>
              <w:rPr>
                <w:sz w:val="12"/>
              </w:rPr>
            </w:pPr>
          </w:p>
          <w:p w14:paraId="4C8A2F17" w14:textId="77777777" w:rsidR="00261DE9" w:rsidRDefault="00261DE9" w:rsidP="00974BE2">
            <w:pPr>
              <w:pStyle w:val="TableParagraph"/>
              <w:spacing w:line="314" w:lineRule="auto"/>
              <w:ind w:left="26"/>
              <w:rPr>
                <w:b/>
                <w:sz w:val="12"/>
              </w:rPr>
            </w:pPr>
            <w:r>
              <w:rPr>
                <w:b/>
                <w:w w:val="120"/>
                <w:sz w:val="12"/>
              </w:rPr>
              <w:t>Bitewings</w:t>
            </w:r>
            <w:r>
              <w:rPr>
                <w:b/>
                <w:spacing w:val="-9"/>
                <w:w w:val="120"/>
                <w:sz w:val="12"/>
              </w:rPr>
              <w:t xml:space="preserve"> </w:t>
            </w:r>
            <w:r>
              <w:rPr>
                <w:b/>
                <w:w w:val="120"/>
                <w:sz w:val="12"/>
              </w:rPr>
              <w:t>-</w:t>
            </w:r>
            <w:r>
              <w:rPr>
                <w:b/>
                <w:spacing w:val="-8"/>
                <w:w w:val="120"/>
                <w:sz w:val="12"/>
              </w:rPr>
              <w:t xml:space="preserve"> </w:t>
            </w:r>
            <w:r>
              <w:rPr>
                <w:b/>
                <w:w w:val="120"/>
                <w:sz w:val="12"/>
              </w:rPr>
              <w:t>four</w:t>
            </w:r>
            <w:r>
              <w:rPr>
                <w:b/>
                <w:spacing w:val="-7"/>
                <w:w w:val="120"/>
                <w:sz w:val="12"/>
              </w:rPr>
              <w:t xml:space="preserve"> </w:t>
            </w:r>
            <w:r>
              <w:rPr>
                <w:b/>
                <w:w w:val="120"/>
                <w:sz w:val="12"/>
              </w:rPr>
              <w:t>radiographic</w:t>
            </w:r>
            <w:r>
              <w:rPr>
                <w:b/>
                <w:spacing w:val="40"/>
                <w:w w:val="125"/>
                <w:sz w:val="12"/>
              </w:rPr>
              <w:t xml:space="preserve"> </w:t>
            </w:r>
            <w:r>
              <w:rPr>
                <w:b/>
                <w:spacing w:val="-2"/>
                <w:w w:val="125"/>
                <w:sz w:val="12"/>
              </w:rPr>
              <w:t>images</w:t>
            </w:r>
          </w:p>
        </w:tc>
        <w:tc>
          <w:tcPr>
            <w:tcW w:w="542" w:type="dxa"/>
          </w:tcPr>
          <w:p w14:paraId="6C3D6C01" w14:textId="77777777" w:rsidR="00261DE9" w:rsidRDefault="00261DE9" w:rsidP="00974BE2">
            <w:pPr>
              <w:pStyle w:val="TableParagraph"/>
              <w:rPr>
                <w:sz w:val="12"/>
              </w:rPr>
            </w:pPr>
          </w:p>
          <w:p w14:paraId="0B655CBA" w14:textId="77777777" w:rsidR="00261DE9" w:rsidRDefault="00261DE9" w:rsidP="00974BE2">
            <w:pPr>
              <w:pStyle w:val="TableParagraph"/>
              <w:spacing w:before="44"/>
              <w:rPr>
                <w:sz w:val="12"/>
              </w:rPr>
            </w:pPr>
          </w:p>
          <w:p w14:paraId="4AA2F082" w14:textId="77777777" w:rsidR="00261DE9" w:rsidRDefault="00261DE9" w:rsidP="00974BE2">
            <w:pPr>
              <w:pStyle w:val="TableParagraph"/>
              <w:spacing w:before="1"/>
              <w:ind w:left="15"/>
              <w:jc w:val="center"/>
              <w:rPr>
                <w:b/>
                <w:sz w:val="12"/>
              </w:rPr>
            </w:pPr>
            <w:r>
              <w:rPr>
                <w:b/>
                <w:color w:val="0C59DB"/>
                <w:spacing w:val="-5"/>
                <w:w w:val="125"/>
                <w:sz w:val="12"/>
              </w:rPr>
              <w:t>$46</w:t>
            </w:r>
          </w:p>
        </w:tc>
        <w:tc>
          <w:tcPr>
            <w:tcW w:w="477" w:type="dxa"/>
          </w:tcPr>
          <w:p w14:paraId="67F19A1E" w14:textId="77777777" w:rsidR="00261DE9" w:rsidRDefault="00261DE9" w:rsidP="00974BE2">
            <w:pPr>
              <w:pStyle w:val="TableParagraph"/>
              <w:rPr>
                <w:sz w:val="12"/>
              </w:rPr>
            </w:pPr>
          </w:p>
          <w:p w14:paraId="3AB26A82" w14:textId="77777777" w:rsidR="00261DE9" w:rsidRDefault="00261DE9" w:rsidP="00974BE2">
            <w:pPr>
              <w:pStyle w:val="TableParagraph"/>
              <w:spacing w:before="40"/>
              <w:rPr>
                <w:sz w:val="12"/>
              </w:rPr>
            </w:pPr>
          </w:p>
          <w:p w14:paraId="69ACCF7F" w14:textId="77777777" w:rsidR="00261DE9" w:rsidRDefault="00261DE9" w:rsidP="00974BE2">
            <w:pPr>
              <w:pStyle w:val="TableParagraph"/>
              <w:ind w:left="41" w:right="18"/>
              <w:jc w:val="center"/>
              <w:rPr>
                <w:b/>
                <w:sz w:val="12"/>
              </w:rPr>
            </w:pPr>
            <w:r>
              <w:rPr>
                <w:b/>
                <w:spacing w:val="-5"/>
                <w:w w:val="125"/>
                <w:sz w:val="12"/>
              </w:rPr>
              <w:t>$36</w:t>
            </w:r>
          </w:p>
        </w:tc>
        <w:tc>
          <w:tcPr>
            <w:tcW w:w="302" w:type="dxa"/>
          </w:tcPr>
          <w:p w14:paraId="25A125E9" w14:textId="77777777" w:rsidR="00261DE9" w:rsidRDefault="00261DE9" w:rsidP="00974BE2">
            <w:pPr>
              <w:pStyle w:val="TableParagraph"/>
              <w:rPr>
                <w:sz w:val="12"/>
              </w:rPr>
            </w:pPr>
          </w:p>
          <w:p w14:paraId="32382F44" w14:textId="77777777" w:rsidR="00261DE9" w:rsidRDefault="00261DE9" w:rsidP="00974BE2">
            <w:pPr>
              <w:pStyle w:val="TableParagraph"/>
              <w:spacing w:before="40"/>
              <w:rPr>
                <w:sz w:val="12"/>
              </w:rPr>
            </w:pPr>
          </w:p>
          <w:p w14:paraId="307A1274"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5622C24F" w14:textId="77777777" w:rsidR="00261DE9" w:rsidRDefault="00261DE9" w:rsidP="00974BE2">
            <w:pPr>
              <w:pStyle w:val="TableParagraph"/>
              <w:rPr>
                <w:sz w:val="12"/>
              </w:rPr>
            </w:pPr>
          </w:p>
          <w:p w14:paraId="0E852632" w14:textId="77777777" w:rsidR="00261DE9" w:rsidRDefault="00261DE9" w:rsidP="00974BE2">
            <w:pPr>
              <w:pStyle w:val="TableParagraph"/>
              <w:spacing w:before="40"/>
              <w:rPr>
                <w:sz w:val="12"/>
              </w:rPr>
            </w:pPr>
          </w:p>
          <w:p w14:paraId="2517094F" w14:textId="77777777" w:rsidR="00261DE9" w:rsidRDefault="00261DE9" w:rsidP="00974BE2">
            <w:pPr>
              <w:pStyle w:val="TableParagraph"/>
              <w:ind w:left="23"/>
              <w:jc w:val="center"/>
              <w:rPr>
                <w:b/>
                <w:sz w:val="12"/>
              </w:rPr>
            </w:pPr>
            <w:r>
              <w:rPr>
                <w:b/>
                <w:spacing w:val="-10"/>
                <w:w w:val="125"/>
                <w:sz w:val="12"/>
              </w:rPr>
              <w:t>Y</w:t>
            </w:r>
          </w:p>
        </w:tc>
        <w:tc>
          <w:tcPr>
            <w:tcW w:w="350" w:type="dxa"/>
          </w:tcPr>
          <w:p w14:paraId="7FCCD790" w14:textId="77777777" w:rsidR="00261DE9" w:rsidRDefault="00261DE9" w:rsidP="00974BE2">
            <w:pPr>
              <w:pStyle w:val="TableParagraph"/>
              <w:rPr>
                <w:sz w:val="12"/>
              </w:rPr>
            </w:pPr>
          </w:p>
          <w:p w14:paraId="7076B488" w14:textId="77777777" w:rsidR="00261DE9" w:rsidRDefault="00261DE9" w:rsidP="00974BE2">
            <w:pPr>
              <w:pStyle w:val="TableParagraph"/>
              <w:spacing w:before="40"/>
              <w:rPr>
                <w:sz w:val="12"/>
              </w:rPr>
            </w:pPr>
          </w:p>
          <w:p w14:paraId="14F8C41D"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26884602" w14:textId="77777777" w:rsidR="00261DE9" w:rsidRDefault="00261DE9" w:rsidP="00974BE2">
            <w:pPr>
              <w:pStyle w:val="TableParagraph"/>
              <w:rPr>
                <w:sz w:val="12"/>
              </w:rPr>
            </w:pPr>
          </w:p>
          <w:p w14:paraId="54F27A6A" w14:textId="77777777" w:rsidR="00261DE9" w:rsidRDefault="00261DE9" w:rsidP="00974BE2">
            <w:pPr>
              <w:pStyle w:val="TableParagraph"/>
              <w:spacing w:before="40"/>
              <w:rPr>
                <w:sz w:val="12"/>
              </w:rPr>
            </w:pPr>
          </w:p>
          <w:p w14:paraId="754F1D7B"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772AE3E1" w14:textId="77777777" w:rsidR="00261DE9" w:rsidRDefault="00261DE9" w:rsidP="00974BE2">
            <w:pPr>
              <w:pStyle w:val="TableParagraph"/>
              <w:rPr>
                <w:sz w:val="12"/>
              </w:rPr>
            </w:pPr>
          </w:p>
          <w:p w14:paraId="437513AB" w14:textId="77777777" w:rsidR="00261DE9" w:rsidRDefault="00261DE9" w:rsidP="00974BE2">
            <w:pPr>
              <w:pStyle w:val="TableParagraph"/>
              <w:spacing w:before="40"/>
              <w:rPr>
                <w:sz w:val="12"/>
              </w:rPr>
            </w:pPr>
          </w:p>
          <w:p w14:paraId="7D80545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3F31A4C4" w14:textId="77777777" w:rsidR="00261DE9" w:rsidRDefault="00261DE9" w:rsidP="00974BE2">
            <w:pPr>
              <w:pStyle w:val="TableParagraph"/>
              <w:rPr>
                <w:sz w:val="12"/>
              </w:rPr>
            </w:pPr>
          </w:p>
          <w:p w14:paraId="6E8ACE8A" w14:textId="77777777" w:rsidR="00261DE9" w:rsidRDefault="00261DE9" w:rsidP="00974BE2">
            <w:pPr>
              <w:pStyle w:val="TableParagraph"/>
              <w:spacing w:before="40"/>
              <w:rPr>
                <w:sz w:val="12"/>
              </w:rPr>
            </w:pPr>
          </w:p>
          <w:p w14:paraId="5E226E14"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69E5EF79" w14:textId="77777777" w:rsidR="00261DE9" w:rsidRDefault="00261DE9" w:rsidP="00974BE2">
            <w:pPr>
              <w:pStyle w:val="TableParagraph"/>
              <w:spacing w:before="23"/>
              <w:rPr>
                <w:sz w:val="9"/>
              </w:rPr>
            </w:pPr>
          </w:p>
          <w:p w14:paraId="3520D89D" w14:textId="77777777" w:rsidR="00261DE9" w:rsidRDefault="00261DE9" w:rsidP="00974BE2">
            <w:pPr>
              <w:pStyle w:val="TableParagraph"/>
              <w:spacing w:before="1" w:line="324" w:lineRule="auto"/>
              <w:ind w:left="25" w:right="41"/>
              <w:rPr>
                <w:b/>
                <w:sz w:val="9"/>
              </w:rPr>
            </w:pPr>
            <w:r>
              <w:rPr>
                <w:b/>
                <w:w w:val="120"/>
                <w:sz w:val="9"/>
              </w:rPr>
              <w:t>Two of (D0270, D0272, D0273, D0274) per 1 Calendar year(s) Per Provider OR</w:t>
            </w:r>
            <w:r>
              <w:rPr>
                <w:b/>
                <w:spacing w:val="40"/>
                <w:w w:val="120"/>
                <w:sz w:val="9"/>
              </w:rPr>
              <w:t xml:space="preserve"> </w:t>
            </w:r>
            <w:r>
              <w:rPr>
                <w:b/>
                <w:w w:val="120"/>
                <w:sz w:val="9"/>
              </w:rPr>
              <w:t>Location. One of (D0270, D0272, D0273, D0274) per 1 Day(s) Per patient. Any</w:t>
            </w:r>
            <w:r>
              <w:rPr>
                <w:b/>
                <w:spacing w:val="40"/>
                <w:w w:val="120"/>
                <w:sz w:val="9"/>
              </w:rPr>
              <w:t xml:space="preserve"> </w:t>
            </w:r>
            <w:r>
              <w:rPr>
                <w:b/>
                <w:w w:val="120"/>
                <w:sz w:val="9"/>
              </w:rPr>
              <w:t>combination</w:t>
            </w:r>
            <w:r>
              <w:rPr>
                <w:b/>
                <w:spacing w:val="-7"/>
                <w:w w:val="120"/>
                <w:sz w:val="9"/>
              </w:rPr>
              <w:t xml:space="preserve"> </w:t>
            </w:r>
            <w:r>
              <w:rPr>
                <w:b/>
                <w:w w:val="120"/>
                <w:sz w:val="9"/>
              </w:rPr>
              <w:t>of</w:t>
            </w:r>
            <w:r>
              <w:rPr>
                <w:b/>
                <w:spacing w:val="-6"/>
                <w:w w:val="120"/>
                <w:sz w:val="9"/>
              </w:rPr>
              <w:t xml:space="preserve"> </w:t>
            </w:r>
            <w:r>
              <w:rPr>
                <w:b/>
                <w:w w:val="120"/>
                <w:sz w:val="9"/>
              </w:rPr>
              <w:t>radiographs</w:t>
            </w:r>
            <w:r>
              <w:rPr>
                <w:b/>
                <w:spacing w:val="-6"/>
                <w:w w:val="120"/>
                <w:sz w:val="9"/>
              </w:rPr>
              <w:t xml:space="preserve"> </w:t>
            </w:r>
            <w:r>
              <w:rPr>
                <w:b/>
                <w:w w:val="120"/>
                <w:sz w:val="9"/>
              </w:rPr>
              <w:t>that</w:t>
            </w:r>
            <w:r>
              <w:rPr>
                <w:b/>
                <w:spacing w:val="-6"/>
                <w:w w:val="120"/>
                <w:sz w:val="9"/>
              </w:rPr>
              <w:t xml:space="preserve"> </w:t>
            </w:r>
            <w:r>
              <w:rPr>
                <w:b/>
                <w:w w:val="120"/>
                <w:sz w:val="9"/>
              </w:rPr>
              <w:t>exceeds</w:t>
            </w:r>
            <w:r>
              <w:rPr>
                <w:b/>
                <w:spacing w:val="-6"/>
                <w:w w:val="120"/>
                <w:sz w:val="9"/>
              </w:rPr>
              <w:t xml:space="preserve"> </w:t>
            </w:r>
            <w:r>
              <w:rPr>
                <w:b/>
                <w:w w:val="120"/>
                <w:sz w:val="9"/>
              </w:rPr>
              <w:t>the</w:t>
            </w:r>
            <w:r>
              <w:rPr>
                <w:b/>
                <w:spacing w:val="-6"/>
                <w:w w:val="120"/>
                <w:sz w:val="9"/>
              </w:rPr>
              <w:t xml:space="preserve"> </w:t>
            </w:r>
            <w:r>
              <w:rPr>
                <w:b/>
                <w:w w:val="120"/>
                <w:sz w:val="9"/>
              </w:rPr>
              <w:t>maximum</w:t>
            </w:r>
            <w:r>
              <w:rPr>
                <w:b/>
                <w:spacing w:val="-6"/>
                <w:w w:val="120"/>
                <w:sz w:val="9"/>
              </w:rPr>
              <w:t xml:space="preserve"> </w:t>
            </w:r>
            <w:r>
              <w:rPr>
                <w:b/>
                <w:w w:val="120"/>
                <w:sz w:val="9"/>
              </w:rPr>
              <w:t>allowable</w:t>
            </w:r>
            <w:r>
              <w:rPr>
                <w:b/>
                <w:spacing w:val="-6"/>
                <w:w w:val="120"/>
                <w:sz w:val="9"/>
              </w:rPr>
              <w:t xml:space="preserve"> </w:t>
            </w:r>
            <w:r>
              <w:rPr>
                <w:b/>
                <w:w w:val="120"/>
                <w:sz w:val="9"/>
              </w:rPr>
              <w:t>payment</w:t>
            </w:r>
            <w:r>
              <w:rPr>
                <w:b/>
                <w:spacing w:val="-6"/>
                <w:w w:val="120"/>
                <w:sz w:val="9"/>
              </w:rPr>
              <w:t xml:space="preserve"> </w:t>
            </w:r>
            <w:r>
              <w:rPr>
                <w:b/>
                <w:w w:val="120"/>
                <w:sz w:val="9"/>
              </w:rPr>
              <w:t>for</w:t>
            </w:r>
            <w:r>
              <w:rPr>
                <w:b/>
                <w:spacing w:val="-7"/>
                <w:w w:val="120"/>
                <w:sz w:val="9"/>
              </w:rPr>
              <w:t xml:space="preserve"> </w:t>
            </w:r>
            <w:r>
              <w:rPr>
                <w:b/>
                <w:w w:val="120"/>
                <w:sz w:val="9"/>
              </w:rPr>
              <w:t>a</w:t>
            </w:r>
            <w:r>
              <w:rPr>
                <w:b/>
                <w:spacing w:val="40"/>
                <w:w w:val="120"/>
                <w:sz w:val="9"/>
              </w:rPr>
              <w:t xml:space="preserve"> </w:t>
            </w:r>
            <w:r>
              <w:rPr>
                <w:b/>
                <w:w w:val="120"/>
                <w:sz w:val="9"/>
              </w:rPr>
              <w:t>FMX will be reimbursed at the D0210 rate.</w:t>
            </w:r>
          </w:p>
        </w:tc>
        <w:tc>
          <w:tcPr>
            <w:tcW w:w="561" w:type="dxa"/>
          </w:tcPr>
          <w:p w14:paraId="4822C8D7" w14:textId="77777777" w:rsidR="00261DE9" w:rsidRDefault="00261DE9" w:rsidP="00974BE2">
            <w:pPr>
              <w:pStyle w:val="TableParagraph"/>
              <w:rPr>
                <w:sz w:val="9"/>
              </w:rPr>
            </w:pPr>
          </w:p>
          <w:p w14:paraId="797FB6B8" w14:textId="77777777" w:rsidR="00261DE9" w:rsidRDefault="00261DE9" w:rsidP="00974BE2">
            <w:pPr>
              <w:pStyle w:val="TableParagraph"/>
              <w:rPr>
                <w:sz w:val="9"/>
              </w:rPr>
            </w:pPr>
          </w:p>
          <w:p w14:paraId="3391B026" w14:textId="77777777" w:rsidR="00261DE9" w:rsidRDefault="00261DE9" w:rsidP="00974BE2">
            <w:pPr>
              <w:pStyle w:val="TableParagraph"/>
              <w:spacing w:before="27"/>
              <w:rPr>
                <w:sz w:val="9"/>
              </w:rPr>
            </w:pPr>
          </w:p>
          <w:p w14:paraId="771F6CA8"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0B98547B" w14:textId="77777777" w:rsidR="00261DE9" w:rsidRDefault="00261DE9" w:rsidP="00974BE2">
            <w:pPr>
              <w:pStyle w:val="TableParagraph"/>
              <w:rPr>
                <w:sz w:val="9"/>
              </w:rPr>
            </w:pPr>
          </w:p>
          <w:p w14:paraId="6DEDB870" w14:textId="77777777" w:rsidR="00261DE9" w:rsidRDefault="00261DE9" w:rsidP="00974BE2">
            <w:pPr>
              <w:pStyle w:val="TableParagraph"/>
              <w:spacing w:before="62"/>
              <w:rPr>
                <w:sz w:val="9"/>
              </w:rPr>
            </w:pPr>
          </w:p>
          <w:p w14:paraId="53C9A503" w14:textId="77777777" w:rsidR="00261DE9" w:rsidRDefault="00261DE9" w:rsidP="00974BE2">
            <w:pPr>
              <w:pStyle w:val="TableParagraph"/>
              <w:spacing w:line="324" w:lineRule="auto"/>
              <w:ind w:left="26"/>
              <w:rPr>
                <w:b/>
                <w:sz w:val="9"/>
              </w:rPr>
            </w:pPr>
            <w:r>
              <w:rPr>
                <w:b/>
                <w:w w:val="120"/>
                <w:sz w:val="9"/>
              </w:rPr>
              <w:t>Variation</w:t>
            </w:r>
            <w:r>
              <w:rPr>
                <w:b/>
                <w:spacing w:val="-4"/>
                <w:w w:val="120"/>
                <w:sz w:val="9"/>
              </w:rPr>
              <w:t xml:space="preserve"> </w:t>
            </w:r>
            <w:r>
              <w:rPr>
                <w:b/>
                <w:w w:val="120"/>
                <w:sz w:val="9"/>
              </w:rPr>
              <w:t>from</w:t>
            </w:r>
            <w:r>
              <w:rPr>
                <w:b/>
                <w:spacing w:val="-4"/>
                <w:w w:val="120"/>
                <w:sz w:val="9"/>
              </w:rPr>
              <w:t xml:space="preserve"> </w:t>
            </w:r>
            <w:r>
              <w:rPr>
                <w:b/>
                <w:w w:val="120"/>
                <w:sz w:val="9"/>
              </w:rPr>
              <w:t>ADA</w:t>
            </w:r>
            <w:r>
              <w:rPr>
                <w:b/>
                <w:spacing w:val="-3"/>
                <w:w w:val="120"/>
                <w:sz w:val="9"/>
              </w:rPr>
              <w:t xml:space="preserve"> </w:t>
            </w:r>
            <w:r>
              <w:rPr>
                <w:b/>
                <w:w w:val="120"/>
                <w:sz w:val="9"/>
              </w:rPr>
              <w:t>clinical</w:t>
            </w:r>
            <w:r>
              <w:rPr>
                <w:b/>
                <w:spacing w:val="-3"/>
                <w:w w:val="120"/>
                <w:sz w:val="9"/>
              </w:rPr>
              <w:t xml:space="preserve"> </w:t>
            </w:r>
            <w:r>
              <w:rPr>
                <w:b/>
                <w:w w:val="120"/>
                <w:sz w:val="9"/>
              </w:rPr>
              <w:t>guidelines</w:t>
            </w:r>
            <w:r>
              <w:rPr>
                <w:b/>
                <w:spacing w:val="-2"/>
                <w:w w:val="120"/>
                <w:sz w:val="9"/>
              </w:rPr>
              <w:t xml:space="preserve"> </w:t>
            </w:r>
            <w:r>
              <w:rPr>
                <w:b/>
                <w:w w:val="120"/>
                <w:sz w:val="9"/>
              </w:rPr>
              <w:t>to</w:t>
            </w:r>
            <w:r>
              <w:rPr>
                <w:b/>
                <w:spacing w:val="-3"/>
                <w:w w:val="120"/>
                <w:sz w:val="9"/>
              </w:rPr>
              <w:t xml:space="preserve"> </w:t>
            </w:r>
            <w:r>
              <w:rPr>
                <w:b/>
                <w:w w:val="120"/>
                <w:sz w:val="9"/>
              </w:rPr>
              <w:t>be</w:t>
            </w:r>
            <w:r>
              <w:rPr>
                <w:b/>
                <w:spacing w:val="-3"/>
                <w:w w:val="120"/>
                <w:sz w:val="9"/>
              </w:rPr>
              <w:t xml:space="preserve"> </w:t>
            </w:r>
            <w:r>
              <w:rPr>
                <w:b/>
                <w:w w:val="120"/>
                <w:sz w:val="9"/>
              </w:rPr>
              <w:t>kept</w:t>
            </w:r>
            <w:r>
              <w:rPr>
                <w:b/>
                <w:spacing w:val="-4"/>
                <w:w w:val="120"/>
                <w:sz w:val="9"/>
              </w:rPr>
              <w:t xml:space="preserve"> </w:t>
            </w:r>
            <w:r>
              <w:rPr>
                <w:b/>
                <w:w w:val="120"/>
                <w:sz w:val="9"/>
              </w:rPr>
              <w:t>in</w:t>
            </w:r>
            <w:r>
              <w:rPr>
                <w:b/>
                <w:spacing w:val="40"/>
                <w:w w:val="120"/>
                <w:sz w:val="9"/>
              </w:rPr>
              <w:t xml:space="preserve"> </w:t>
            </w:r>
            <w:r>
              <w:rPr>
                <w:b/>
                <w:w w:val="120"/>
                <w:sz w:val="9"/>
              </w:rPr>
              <w:t>patient</w:t>
            </w:r>
            <w:r>
              <w:rPr>
                <w:b/>
                <w:spacing w:val="-7"/>
                <w:w w:val="120"/>
                <w:sz w:val="9"/>
              </w:rPr>
              <w:t xml:space="preserve"> </w:t>
            </w:r>
            <w:r>
              <w:rPr>
                <w:b/>
                <w:w w:val="120"/>
                <w:sz w:val="9"/>
              </w:rPr>
              <w:t>record.</w:t>
            </w:r>
          </w:p>
        </w:tc>
      </w:tr>
      <w:tr w:rsidR="00261DE9" w14:paraId="5F5721DE" w14:textId="77777777" w:rsidTr="00974BE2">
        <w:trPr>
          <w:trHeight w:val="1377"/>
        </w:trPr>
        <w:tc>
          <w:tcPr>
            <w:tcW w:w="876" w:type="dxa"/>
            <w:shd w:val="clear" w:color="auto" w:fill="D8D8D8"/>
          </w:tcPr>
          <w:p w14:paraId="2A2EB39E" w14:textId="77777777" w:rsidR="00261DE9" w:rsidRDefault="00261DE9" w:rsidP="00974BE2">
            <w:pPr>
              <w:pStyle w:val="TableParagraph"/>
              <w:rPr>
                <w:sz w:val="14"/>
              </w:rPr>
            </w:pPr>
          </w:p>
          <w:p w14:paraId="5CAD8F23" w14:textId="77777777" w:rsidR="00261DE9" w:rsidRDefault="00261DE9" w:rsidP="00974BE2">
            <w:pPr>
              <w:pStyle w:val="TableParagraph"/>
              <w:rPr>
                <w:sz w:val="14"/>
              </w:rPr>
            </w:pPr>
          </w:p>
          <w:p w14:paraId="09590A49" w14:textId="77777777" w:rsidR="00261DE9" w:rsidRDefault="00261DE9" w:rsidP="00974BE2">
            <w:pPr>
              <w:pStyle w:val="TableParagraph"/>
              <w:spacing w:before="91"/>
              <w:rPr>
                <w:sz w:val="14"/>
              </w:rPr>
            </w:pPr>
          </w:p>
          <w:p w14:paraId="37EC3A75" w14:textId="77777777" w:rsidR="00261DE9" w:rsidRDefault="00261DE9" w:rsidP="00974BE2">
            <w:pPr>
              <w:pStyle w:val="TableParagraph"/>
              <w:spacing w:before="1"/>
              <w:ind w:right="192"/>
              <w:jc w:val="right"/>
              <w:rPr>
                <w:b/>
                <w:sz w:val="14"/>
              </w:rPr>
            </w:pPr>
            <w:r>
              <w:rPr>
                <w:b/>
                <w:spacing w:val="-4"/>
                <w:w w:val="120"/>
                <w:sz w:val="14"/>
              </w:rPr>
              <w:t>D0330</w:t>
            </w:r>
          </w:p>
        </w:tc>
        <w:tc>
          <w:tcPr>
            <w:tcW w:w="1980" w:type="dxa"/>
            <w:shd w:val="clear" w:color="auto" w:fill="D8D8D8"/>
          </w:tcPr>
          <w:p w14:paraId="7C8B6D39" w14:textId="77777777" w:rsidR="00261DE9" w:rsidRDefault="00261DE9" w:rsidP="00974BE2">
            <w:pPr>
              <w:pStyle w:val="TableParagraph"/>
              <w:rPr>
                <w:sz w:val="12"/>
              </w:rPr>
            </w:pPr>
          </w:p>
          <w:p w14:paraId="0BEA11EE" w14:textId="77777777" w:rsidR="00261DE9" w:rsidRDefault="00261DE9" w:rsidP="00974BE2">
            <w:pPr>
              <w:pStyle w:val="TableParagraph"/>
              <w:rPr>
                <w:sz w:val="12"/>
              </w:rPr>
            </w:pPr>
          </w:p>
          <w:p w14:paraId="2DBE926E" w14:textId="77777777" w:rsidR="00261DE9" w:rsidRDefault="00261DE9" w:rsidP="00974BE2">
            <w:pPr>
              <w:pStyle w:val="TableParagraph"/>
              <w:rPr>
                <w:sz w:val="12"/>
              </w:rPr>
            </w:pPr>
          </w:p>
          <w:p w14:paraId="03045DEE" w14:textId="77777777" w:rsidR="00261DE9" w:rsidRDefault="00261DE9" w:rsidP="00974BE2">
            <w:pPr>
              <w:pStyle w:val="TableParagraph"/>
              <w:spacing w:before="37"/>
              <w:rPr>
                <w:sz w:val="12"/>
              </w:rPr>
            </w:pPr>
          </w:p>
          <w:p w14:paraId="59943060" w14:textId="77777777" w:rsidR="00261DE9" w:rsidRDefault="00261DE9" w:rsidP="00974BE2">
            <w:pPr>
              <w:pStyle w:val="TableParagraph"/>
              <w:ind w:left="26"/>
              <w:rPr>
                <w:b/>
                <w:sz w:val="12"/>
              </w:rPr>
            </w:pPr>
            <w:r>
              <w:rPr>
                <w:b/>
                <w:w w:val="115"/>
                <w:sz w:val="12"/>
              </w:rPr>
              <w:t>Panoramic</w:t>
            </w:r>
            <w:r>
              <w:rPr>
                <w:b/>
                <w:spacing w:val="19"/>
                <w:w w:val="115"/>
                <w:sz w:val="12"/>
              </w:rPr>
              <w:t xml:space="preserve"> </w:t>
            </w:r>
            <w:r>
              <w:rPr>
                <w:b/>
                <w:w w:val="115"/>
                <w:sz w:val="12"/>
              </w:rPr>
              <w:t>radiographic</w:t>
            </w:r>
            <w:r>
              <w:rPr>
                <w:b/>
                <w:spacing w:val="18"/>
                <w:w w:val="115"/>
                <w:sz w:val="12"/>
              </w:rPr>
              <w:t xml:space="preserve"> </w:t>
            </w:r>
            <w:r>
              <w:rPr>
                <w:b/>
                <w:spacing w:val="-4"/>
                <w:w w:val="115"/>
                <w:sz w:val="12"/>
              </w:rPr>
              <w:t>image</w:t>
            </w:r>
          </w:p>
        </w:tc>
        <w:tc>
          <w:tcPr>
            <w:tcW w:w="542" w:type="dxa"/>
            <w:shd w:val="clear" w:color="auto" w:fill="D8D8D8"/>
          </w:tcPr>
          <w:p w14:paraId="2510C692" w14:textId="77777777" w:rsidR="00261DE9" w:rsidRDefault="00261DE9" w:rsidP="00974BE2">
            <w:pPr>
              <w:pStyle w:val="TableParagraph"/>
              <w:rPr>
                <w:sz w:val="12"/>
              </w:rPr>
            </w:pPr>
          </w:p>
          <w:p w14:paraId="0F9E848B" w14:textId="77777777" w:rsidR="00261DE9" w:rsidRDefault="00261DE9" w:rsidP="00974BE2">
            <w:pPr>
              <w:pStyle w:val="TableParagraph"/>
              <w:rPr>
                <w:sz w:val="12"/>
              </w:rPr>
            </w:pPr>
          </w:p>
          <w:p w14:paraId="4F4F7022" w14:textId="77777777" w:rsidR="00261DE9" w:rsidRDefault="00261DE9" w:rsidP="00974BE2">
            <w:pPr>
              <w:pStyle w:val="TableParagraph"/>
              <w:rPr>
                <w:sz w:val="12"/>
              </w:rPr>
            </w:pPr>
          </w:p>
          <w:p w14:paraId="358DA590" w14:textId="77777777" w:rsidR="00261DE9" w:rsidRDefault="00261DE9" w:rsidP="00974BE2">
            <w:pPr>
              <w:pStyle w:val="TableParagraph"/>
              <w:spacing w:before="37"/>
              <w:rPr>
                <w:sz w:val="12"/>
              </w:rPr>
            </w:pPr>
          </w:p>
          <w:p w14:paraId="16155DA8" w14:textId="77777777" w:rsidR="00261DE9" w:rsidRDefault="00261DE9" w:rsidP="00974BE2">
            <w:pPr>
              <w:pStyle w:val="TableParagraph"/>
              <w:ind w:left="15"/>
              <w:jc w:val="center"/>
              <w:rPr>
                <w:b/>
                <w:sz w:val="12"/>
              </w:rPr>
            </w:pPr>
            <w:r>
              <w:rPr>
                <w:b/>
                <w:color w:val="0C59DB"/>
                <w:spacing w:val="-5"/>
                <w:w w:val="125"/>
                <w:sz w:val="12"/>
              </w:rPr>
              <w:t>$94</w:t>
            </w:r>
          </w:p>
        </w:tc>
        <w:tc>
          <w:tcPr>
            <w:tcW w:w="477" w:type="dxa"/>
            <w:shd w:val="clear" w:color="auto" w:fill="D8D8D8"/>
          </w:tcPr>
          <w:p w14:paraId="4CB6AF6D" w14:textId="77777777" w:rsidR="00261DE9" w:rsidRDefault="00261DE9" w:rsidP="00974BE2">
            <w:pPr>
              <w:pStyle w:val="TableParagraph"/>
              <w:rPr>
                <w:sz w:val="12"/>
              </w:rPr>
            </w:pPr>
          </w:p>
          <w:p w14:paraId="1774C7AF" w14:textId="77777777" w:rsidR="00261DE9" w:rsidRDefault="00261DE9" w:rsidP="00974BE2">
            <w:pPr>
              <w:pStyle w:val="TableParagraph"/>
              <w:rPr>
                <w:sz w:val="12"/>
              </w:rPr>
            </w:pPr>
          </w:p>
          <w:p w14:paraId="761D4B4E" w14:textId="77777777" w:rsidR="00261DE9" w:rsidRDefault="00261DE9" w:rsidP="00974BE2">
            <w:pPr>
              <w:pStyle w:val="TableParagraph"/>
              <w:rPr>
                <w:sz w:val="12"/>
              </w:rPr>
            </w:pPr>
          </w:p>
          <w:p w14:paraId="5CDEDB28" w14:textId="77777777" w:rsidR="00261DE9" w:rsidRDefault="00261DE9" w:rsidP="00974BE2">
            <w:pPr>
              <w:pStyle w:val="TableParagraph"/>
              <w:spacing w:before="30"/>
              <w:rPr>
                <w:sz w:val="12"/>
              </w:rPr>
            </w:pPr>
          </w:p>
          <w:p w14:paraId="6C8A760E" w14:textId="77777777" w:rsidR="00261DE9" w:rsidRDefault="00261DE9" w:rsidP="00974BE2">
            <w:pPr>
              <w:pStyle w:val="TableParagraph"/>
              <w:ind w:left="41" w:right="18"/>
              <w:jc w:val="center"/>
              <w:rPr>
                <w:b/>
                <w:sz w:val="12"/>
              </w:rPr>
            </w:pPr>
            <w:r>
              <w:rPr>
                <w:b/>
                <w:spacing w:val="-5"/>
                <w:w w:val="125"/>
                <w:sz w:val="12"/>
              </w:rPr>
              <w:t>$69</w:t>
            </w:r>
          </w:p>
        </w:tc>
        <w:tc>
          <w:tcPr>
            <w:tcW w:w="302" w:type="dxa"/>
            <w:shd w:val="clear" w:color="auto" w:fill="D8D8D8"/>
          </w:tcPr>
          <w:p w14:paraId="16DFDFD7" w14:textId="77777777" w:rsidR="00261DE9" w:rsidRDefault="00261DE9" w:rsidP="00974BE2">
            <w:pPr>
              <w:pStyle w:val="TableParagraph"/>
              <w:rPr>
                <w:sz w:val="12"/>
              </w:rPr>
            </w:pPr>
          </w:p>
          <w:p w14:paraId="259AEC2F" w14:textId="77777777" w:rsidR="00261DE9" w:rsidRDefault="00261DE9" w:rsidP="00974BE2">
            <w:pPr>
              <w:pStyle w:val="TableParagraph"/>
              <w:rPr>
                <w:sz w:val="12"/>
              </w:rPr>
            </w:pPr>
          </w:p>
          <w:p w14:paraId="43639FF0" w14:textId="77777777" w:rsidR="00261DE9" w:rsidRDefault="00261DE9" w:rsidP="00974BE2">
            <w:pPr>
              <w:pStyle w:val="TableParagraph"/>
              <w:rPr>
                <w:sz w:val="12"/>
              </w:rPr>
            </w:pPr>
          </w:p>
          <w:p w14:paraId="5FFBA45C" w14:textId="77777777" w:rsidR="00261DE9" w:rsidRDefault="00261DE9" w:rsidP="00974BE2">
            <w:pPr>
              <w:pStyle w:val="TableParagraph"/>
              <w:spacing w:before="30"/>
              <w:rPr>
                <w:sz w:val="12"/>
              </w:rPr>
            </w:pPr>
          </w:p>
          <w:p w14:paraId="53DD4605"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6AD41D88" w14:textId="77777777" w:rsidR="00261DE9" w:rsidRDefault="00261DE9" w:rsidP="00974BE2">
            <w:pPr>
              <w:pStyle w:val="TableParagraph"/>
              <w:rPr>
                <w:sz w:val="12"/>
              </w:rPr>
            </w:pPr>
          </w:p>
          <w:p w14:paraId="667DE3F0" w14:textId="77777777" w:rsidR="00261DE9" w:rsidRDefault="00261DE9" w:rsidP="00974BE2">
            <w:pPr>
              <w:pStyle w:val="TableParagraph"/>
              <w:rPr>
                <w:sz w:val="12"/>
              </w:rPr>
            </w:pPr>
          </w:p>
          <w:p w14:paraId="069E6002" w14:textId="77777777" w:rsidR="00261DE9" w:rsidRDefault="00261DE9" w:rsidP="00974BE2">
            <w:pPr>
              <w:pStyle w:val="TableParagraph"/>
              <w:rPr>
                <w:sz w:val="12"/>
              </w:rPr>
            </w:pPr>
          </w:p>
          <w:p w14:paraId="04D5DCD6" w14:textId="77777777" w:rsidR="00261DE9" w:rsidRDefault="00261DE9" w:rsidP="00974BE2">
            <w:pPr>
              <w:pStyle w:val="TableParagraph"/>
              <w:spacing w:before="30"/>
              <w:rPr>
                <w:sz w:val="12"/>
              </w:rPr>
            </w:pPr>
          </w:p>
          <w:p w14:paraId="1B85A262"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70B35C9F" w14:textId="77777777" w:rsidR="00261DE9" w:rsidRDefault="00261DE9" w:rsidP="00974BE2">
            <w:pPr>
              <w:pStyle w:val="TableParagraph"/>
              <w:rPr>
                <w:sz w:val="12"/>
              </w:rPr>
            </w:pPr>
          </w:p>
          <w:p w14:paraId="2BF5237E" w14:textId="77777777" w:rsidR="00261DE9" w:rsidRDefault="00261DE9" w:rsidP="00974BE2">
            <w:pPr>
              <w:pStyle w:val="TableParagraph"/>
              <w:rPr>
                <w:sz w:val="12"/>
              </w:rPr>
            </w:pPr>
          </w:p>
          <w:p w14:paraId="765F699E" w14:textId="77777777" w:rsidR="00261DE9" w:rsidRDefault="00261DE9" w:rsidP="00974BE2">
            <w:pPr>
              <w:pStyle w:val="TableParagraph"/>
              <w:rPr>
                <w:sz w:val="12"/>
              </w:rPr>
            </w:pPr>
          </w:p>
          <w:p w14:paraId="4563D23A" w14:textId="77777777" w:rsidR="00261DE9" w:rsidRDefault="00261DE9" w:rsidP="00974BE2">
            <w:pPr>
              <w:pStyle w:val="TableParagraph"/>
              <w:spacing w:before="30"/>
              <w:rPr>
                <w:sz w:val="12"/>
              </w:rPr>
            </w:pPr>
          </w:p>
          <w:p w14:paraId="2184D06A"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7F3C4813" w14:textId="77777777" w:rsidR="00261DE9" w:rsidRDefault="00261DE9" w:rsidP="00974BE2">
            <w:pPr>
              <w:pStyle w:val="TableParagraph"/>
              <w:rPr>
                <w:sz w:val="12"/>
              </w:rPr>
            </w:pPr>
          </w:p>
          <w:p w14:paraId="46A5EB60" w14:textId="77777777" w:rsidR="00261DE9" w:rsidRDefault="00261DE9" w:rsidP="00974BE2">
            <w:pPr>
              <w:pStyle w:val="TableParagraph"/>
              <w:rPr>
                <w:sz w:val="12"/>
              </w:rPr>
            </w:pPr>
          </w:p>
          <w:p w14:paraId="6643A00F" w14:textId="77777777" w:rsidR="00261DE9" w:rsidRDefault="00261DE9" w:rsidP="00974BE2">
            <w:pPr>
              <w:pStyle w:val="TableParagraph"/>
              <w:rPr>
                <w:sz w:val="12"/>
              </w:rPr>
            </w:pPr>
          </w:p>
          <w:p w14:paraId="4B6045A7" w14:textId="77777777" w:rsidR="00261DE9" w:rsidRDefault="00261DE9" w:rsidP="00974BE2">
            <w:pPr>
              <w:pStyle w:val="TableParagraph"/>
              <w:spacing w:before="30"/>
              <w:rPr>
                <w:sz w:val="12"/>
              </w:rPr>
            </w:pPr>
          </w:p>
          <w:p w14:paraId="475CE837" w14:textId="77777777" w:rsidR="00261DE9" w:rsidRDefault="00261DE9" w:rsidP="00974BE2">
            <w:pPr>
              <w:pStyle w:val="TableParagraph"/>
              <w:ind w:left="27" w:right="2"/>
              <w:jc w:val="center"/>
              <w:rPr>
                <w:b/>
                <w:sz w:val="12"/>
              </w:rPr>
            </w:pPr>
            <w:r>
              <w:rPr>
                <w:b/>
                <w:color w:val="CD0000"/>
                <w:spacing w:val="-10"/>
                <w:w w:val="125"/>
                <w:sz w:val="12"/>
              </w:rPr>
              <w:t>Y</w:t>
            </w:r>
          </w:p>
        </w:tc>
        <w:tc>
          <w:tcPr>
            <w:tcW w:w="249" w:type="dxa"/>
            <w:shd w:val="clear" w:color="auto" w:fill="D8D8D8"/>
          </w:tcPr>
          <w:p w14:paraId="524569EF" w14:textId="77777777" w:rsidR="00261DE9" w:rsidRDefault="00261DE9" w:rsidP="00974BE2">
            <w:pPr>
              <w:pStyle w:val="TableParagraph"/>
              <w:rPr>
                <w:sz w:val="12"/>
              </w:rPr>
            </w:pPr>
          </w:p>
          <w:p w14:paraId="4BFDDB80" w14:textId="77777777" w:rsidR="00261DE9" w:rsidRDefault="00261DE9" w:rsidP="00974BE2">
            <w:pPr>
              <w:pStyle w:val="TableParagraph"/>
              <w:rPr>
                <w:sz w:val="12"/>
              </w:rPr>
            </w:pPr>
          </w:p>
          <w:p w14:paraId="64DAA9FF" w14:textId="77777777" w:rsidR="00261DE9" w:rsidRDefault="00261DE9" w:rsidP="00974BE2">
            <w:pPr>
              <w:pStyle w:val="TableParagraph"/>
              <w:rPr>
                <w:sz w:val="12"/>
              </w:rPr>
            </w:pPr>
          </w:p>
          <w:p w14:paraId="33B87614" w14:textId="77777777" w:rsidR="00261DE9" w:rsidRDefault="00261DE9" w:rsidP="00974BE2">
            <w:pPr>
              <w:pStyle w:val="TableParagraph"/>
              <w:spacing w:before="30"/>
              <w:rPr>
                <w:sz w:val="12"/>
              </w:rPr>
            </w:pPr>
          </w:p>
          <w:p w14:paraId="469699F5"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1A9D2ACA" w14:textId="77777777" w:rsidR="00261DE9" w:rsidRDefault="00261DE9" w:rsidP="00974BE2">
            <w:pPr>
              <w:pStyle w:val="TableParagraph"/>
              <w:rPr>
                <w:sz w:val="12"/>
              </w:rPr>
            </w:pPr>
          </w:p>
          <w:p w14:paraId="1A7F589C" w14:textId="77777777" w:rsidR="00261DE9" w:rsidRDefault="00261DE9" w:rsidP="00974BE2">
            <w:pPr>
              <w:pStyle w:val="TableParagraph"/>
              <w:rPr>
                <w:sz w:val="12"/>
              </w:rPr>
            </w:pPr>
          </w:p>
          <w:p w14:paraId="22770841" w14:textId="77777777" w:rsidR="00261DE9" w:rsidRDefault="00261DE9" w:rsidP="00974BE2">
            <w:pPr>
              <w:pStyle w:val="TableParagraph"/>
              <w:rPr>
                <w:sz w:val="12"/>
              </w:rPr>
            </w:pPr>
          </w:p>
          <w:p w14:paraId="4B846633" w14:textId="77777777" w:rsidR="00261DE9" w:rsidRDefault="00261DE9" w:rsidP="00974BE2">
            <w:pPr>
              <w:pStyle w:val="TableParagraph"/>
              <w:spacing w:before="30"/>
              <w:rPr>
                <w:sz w:val="12"/>
              </w:rPr>
            </w:pPr>
          </w:p>
          <w:p w14:paraId="3151A266"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23CFDDCD" w14:textId="77777777" w:rsidR="00261DE9" w:rsidRDefault="00261DE9" w:rsidP="00974BE2">
            <w:pPr>
              <w:pStyle w:val="TableParagraph"/>
              <w:spacing w:before="86"/>
              <w:rPr>
                <w:sz w:val="9"/>
              </w:rPr>
            </w:pPr>
          </w:p>
          <w:p w14:paraId="787CC488" w14:textId="77777777" w:rsidR="00261DE9" w:rsidRDefault="00261DE9" w:rsidP="00974BE2">
            <w:pPr>
              <w:pStyle w:val="TableParagraph"/>
              <w:spacing w:line="324" w:lineRule="auto"/>
              <w:ind w:left="25" w:right="15"/>
              <w:rPr>
                <w:b/>
                <w:sz w:val="9"/>
              </w:rPr>
            </w:pPr>
            <w:r>
              <w:rPr>
                <w:b/>
                <w:w w:val="120"/>
                <w:sz w:val="9"/>
              </w:rPr>
              <w:t>One of (D0330)</w:t>
            </w:r>
            <w:r>
              <w:rPr>
                <w:b/>
                <w:spacing w:val="-2"/>
                <w:w w:val="120"/>
                <w:sz w:val="9"/>
              </w:rPr>
              <w:t xml:space="preserve"> </w:t>
            </w:r>
            <w:r>
              <w:rPr>
                <w:b/>
                <w:w w:val="120"/>
                <w:sz w:val="9"/>
              </w:rPr>
              <w:t>per 3 Year(s)</w:t>
            </w:r>
            <w:r>
              <w:rPr>
                <w:b/>
                <w:spacing w:val="-1"/>
                <w:w w:val="120"/>
                <w:sz w:val="9"/>
              </w:rPr>
              <w:t xml:space="preserve"> </w:t>
            </w:r>
            <w:r>
              <w:rPr>
                <w:b/>
                <w:w w:val="120"/>
                <w:sz w:val="9"/>
              </w:rPr>
              <w:t>Per Provider OR</w:t>
            </w:r>
            <w:r>
              <w:rPr>
                <w:b/>
                <w:spacing w:val="-1"/>
                <w:w w:val="120"/>
                <w:sz w:val="9"/>
              </w:rPr>
              <w:t xml:space="preserve"> </w:t>
            </w:r>
            <w:r>
              <w:rPr>
                <w:b/>
                <w:w w:val="120"/>
                <w:sz w:val="9"/>
              </w:rPr>
              <w:t>Location. (Not</w:t>
            </w:r>
            <w:r>
              <w:rPr>
                <w:b/>
                <w:spacing w:val="-1"/>
                <w:w w:val="120"/>
                <w:sz w:val="9"/>
              </w:rPr>
              <w:t xml:space="preserve"> </w:t>
            </w:r>
            <w:r>
              <w:rPr>
                <w:b/>
                <w:w w:val="120"/>
                <w:sz w:val="9"/>
              </w:rPr>
              <w:t>covered</w:t>
            </w:r>
            <w:r>
              <w:rPr>
                <w:b/>
                <w:spacing w:val="-1"/>
                <w:w w:val="120"/>
                <w:sz w:val="9"/>
              </w:rPr>
              <w:t xml:space="preserve"> </w:t>
            </w:r>
            <w:r>
              <w:rPr>
                <w:b/>
                <w:w w:val="120"/>
                <w:sz w:val="9"/>
              </w:rPr>
              <w:t>when</w:t>
            </w:r>
            <w:r>
              <w:rPr>
                <w:b/>
                <w:spacing w:val="-1"/>
                <w:w w:val="120"/>
                <w:sz w:val="9"/>
              </w:rPr>
              <w:t xml:space="preserve"> </w:t>
            </w:r>
            <w:r>
              <w:rPr>
                <w:b/>
                <w:w w:val="120"/>
                <w:sz w:val="9"/>
              </w:rPr>
              <w:t>billed</w:t>
            </w:r>
            <w:r>
              <w:rPr>
                <w:b/>
                <w:spacing w:val="40"/>
                <w:w w:val="120"/>
                <w:sz w:val="9"/>
              </w:rPr>
              <w:t xml:space="preserve"> </w:t>
            </w:r>
            <w:r>
              <w:rPr>
                <w:b/>
                <w:w w:val="120"/>
                <w:sz w:val="9"/>
              </w:rPr>
              <w:t>with services related to Crowns, Endodontics, Periodontics, Restorations and</w:t>
            </w:r>
            <w:r>
              <w:rPr>
                <w:b/>
                <w:spacing w:val="40"/>
                <w:w w:val="120"/>
                <w:sz w:val="9"/>
              </w:rPr>
              <w:t xml:space="preserve"> </w:t>
            </w:r>
            <w:r>
              <w:rPr>
                <w:b/>
                <w:w w:val="120"/>
                <w:sz w:val="9"/>
              </w:rPr>
              <w:t>Orthodontics). Not covered when the treating dentist is an orthodontist,</w:t>
            </w:r>
            <w:r>
              <w:rPr>
                <w:b/>
                <w:spacing w:val="40"/>
                <w:w w:val="120"/>
                <w:sz w:val="9"/>
              </w:rPr>
              <w:t xml:space="preserve"> </w:t>
            </w:r>
            <w:r>
              <w:rPr>
                <w:b/>
                <w:w w:val="120"/>
                <w:sz w:val="9"/>
              </w:rPr>
              <w:t>endodontist, prosthodontist and periodontist. Non-surgical conditions. Surgical</w:t>
            </w:r>
            <w:r>
              <w:rPr>
                <w:b/>
                <w:spacing w:val="40"/>
                <w:w w:val="120"/>
                <w:sz w:val="9"/>
              </w:rPr>
              <w:t xml:space="preserve"> </w:t>
            </w:r>
            <w:r>
              <w:rPr>
                <w:b/>
                <w:w w:val="120"/>
                <w:sz w:val="9"/>
              </w:rPr>
              <w:t xml:space="preserve">conditions are payable </w:t>
            </w:r>
            <w:proofErr w:type="gramStart"/>
            <w:r>
              <w:rPr>
                <w:b/>
                <w:w w:val="120"/>
                <w:sz w:val="9"/>
              </w:rPr>
              <w:t>in excess of</w:t>
            </w:r>
            <w:proofErr w:type="gramEnd"/>
            <w:r>
              <w:rPr>
                <w:b/>
                <w:w w:val="120"/>
                <w:sz w:val="9"/>
              </w:rPr>
              <w:t xml:space="preserve"> the </w:t>
            </w:r>
            <w:proofErr w:type="gramStart"/>
            <w:r>
              <w:rPr>
                <w:b/>
                <w:w w:val="120"/>
                <w:sz w:val="9"/>
              </w:rPr>
              <w:t>3 year</w:t>
            </w:r>
            <w:proofErr w:type="gramEnd"/>
            <w:r>
              <w:rPr>
                <w:b/>
                <w:w w:val="120"/>
                <w:sz w:val="9"/>
              </w:rPr>
              <w:t xml:space="preserve"> limitation when used as a</w:t>
            </w:r>
            <w:r>
              <w:rPr>
                <w:b/>
                <w:spacing w:val="40"/>
                <w:w w:val="120"/>
                <w:sz w:val="9"/>
              </w:rPr>
              <w:t xml:space="preserve"> </w:t>
            </w:r>
            <w:r>
              <w:rPr>
                <w:b/>
                <w:w w:val="120"/>
                <w:sz w:val="9"/>
              </w:rPr>
              <w:t>diagnostic tool. Any combination of radiographs that exceeds the maximum</w:t>
            </w:r>
            <w:r>
              <w:rPr>
                <w:b/>
                <w:spacing w:val="40"/>
                <w:w w:val="120"/>
                <w:sz w:val="9"/>
              </w:rPr>
              <w:t xml:space="preserve"> </w:t>
            </w:r>
            <w:r>
              <w:rPr>
                <w:b/>
                <w:w w:val="120"/>
                <w:sz w:val="9"/>
              </w:rPr>
              <w:t>allowable payment for an FMX will be reimbursed at the same rate as D0210.</w:t>
            </w:r>
          </w:p>
        </w:tc>
        <w:tc>
          <w:tcPr>
            <w:tcW w:w="561" w:type="dxa"/>
            <w:shd w:val="clear" w:color="auto" w:fill="D8D8D8"/>
          </w:tcPr>
          <w:p w14:paraId="658C850C" w14:textId="77777777" w:rsidR="00261DE9" w:rsidRDefault="00261DE9" w:rsidP="00974BE2">
            <w:pPr>
              <w:pStyle w:val="TableParagraph"/>
              <w:rPr>
                <w:sz w:val="9"/>
              </w:rPr>
            </w:pPr>
          </w:p>
          <w:p w14:paraId="5AD91013" w14:textId="77777777" w:rsidR="00261DE9" w:rsidRDefault="00261DE9" w:rsidP="00974BE2">
            <w:pPr>
              <w:pStyle w:val="TableParagraph"/>
              <w:rPr>
                <w:sz w:val="9"/>
              </w:rPr>
            </w:pPr>
          </w:p>
          <w:p w14:paraId="544A8643" w14:textId="77777777" w:rsidR="00261DE9" w:rsidRDefault="00261DE9" w:rsidP="00974BE2">
            <w:pPr>
              <w:pStyle w:val="TableParagraph"/>
              <w:rPr>
                <w:sz w:val="9"/>
              </w:rPr>
            </w:pPr>
          </w:p>
          <w:p w14:paraId="4A0D9E9E" w14:textId="77777777" w:rsidR="00261DE9" w:rsidRDefault="00261DE9" w:rsidP="00974BE2">
            <w:pPr>
              <w:pStyle w:val="TableParagraph"/>
              <w:rPr>
                <w:sz w:val="9"/>
              </w:rPr>
            </w:pPr>
          </w:p>
          <w:p w14:paraId="078AEAEB" w14:textId="77777777" w:rsidR="00261DE9" w:rsidRDefault="00261DE9" w:rsidP="00974BE2">
            <w:pPr>
              <w:pStyle w:val="TableParagraph"/>
              <w:spacing w:before="93"/>
              <w:rPr>
                <w:sz w:val="9"/>
              </w:rPr>
            </w:pPr>
          </w:p>
          <w:p w14:paraId="7762F2D7"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2A0B0829" w14:textId="77777777" w:rsidR="00261DE9" w:rsidRDefault="00261DE9" w:rsidP="00974BE2">
            <w:pPr>
              <w:pStyle w:val="TableParagraph"/>
              <w:rPr>
                <w:sz w:val="9"/>
              </w:rPr>
            </w:pPr>
          </w:p>
          <w:p w14:paraId="0444CFA9" w14:textId="77777777" w:rsidR="00261DE9" w:rsidRDefault="00261DE9" w:rsidP="00974BE2">
            <w:pPr>
              <w:pStyle w:val="TableParagraph"/>
              <w:rPr>
                <w:sz w:val="9"/>
              </w:rPr>
            </w:pPr>
          </w:p>
          <w:p w14:paraId="5EDF33CD" w14:textId="77777777" w:rsidR="00261DE9" w:rsidRDefault="00261DE9" w:rsidP="00974BE2">
            <w:pPr>
              <w:pStyle w:val="TableParagraph"/>
              <w:rPr>
                <w:sz w:val="9"/>
              </w:rPr>
            </w:pPr>
          </w:p>
          <w:p w14:paraId="33D31C29" w14:textId="77777777" w:rsidR="00261DE9" w:rsidRDefault="00261DE9" w:rsidP="00974BE2">
            <w:pPr>
              <w:pStyle w:val="TableParagraph"/>
              <w:rPr>
                <w:sz w:val="9"/>
              </w:rPr>
            </w:pPr>
          </w:p>
          <w:p w14:paraId="44EC1ED2" w14:textId="77777777" w:rsidR="00261DE9" w:rsidRDefault="00261DE9" w:rsidP="00974BE2">
            <w:pPr>
              <w:pStyle w:val="TableParagraph"/>
              <w:spacing w:before="18"/>
              <w:rPr>
                <w:sz w:val="9"/>
              </w:rPr>
            </w:pPr>
          </w:p>
          <w:p w14:paraId="31673488" w14:textId="77777777" w:rsidR="00261DE9" w:rsidRDefault="00261DE9" w:rsidP="00974BE2">
            <w:pPr>
              <w:pStyle w:val="TableParagraph"/>
              <w:spacing w:line="324" w:lineRule="auto"/>
              <w:ind w:left="26"/>
              <w:rPr>
                <w:b/>
                <w:sz w:val="9"/>
              </w:rPr>
            </w:pPr>
            <w:r>
              <w:rPr>
                <w:b/>
                <w:w w:val="120"/>
                <w:sz w:val="9"/>
              </w:rPr>
              <w:t>Variation</w:t>
            </w:r>
            <w:r>
              <w:rPr>
                <w:b/>
                <w:spacing w:val="-4"/>
                <w:w w:val="120"/>
                <w:sz w:val="9"/>
              </w:rPr>
              <w:t xml:space="preserve"> </w:t>
            </w:r>
            <w:r>
              <w:rPr>
                <w:b/>
                <w:w w:val="120"/>
                <w:sz w:val="9"/>
              </w:rPr>
              <w:t>from</w:t>
            </w:r>
            <w:r>
              <w:rPr>
                <w:b/>
                <w:spacing w:val="-4"/>
                <w:w w:val="120"/>
                <w:sz w:val="9"/>
              </w:rPr>
              <w:t xml:space="preserve"> </w:t>
            </w:r>
            <w:r>
              <w:rPr>
                <w:b/>
                <w:w w:val="120"/>
                <w:sz w:val="9"/>
              </w:rPr>
              <w:t>ADA</w:t>
            </w:r>
            <w:r>
              <w:rPr>
                <w:b/>
                <w:spacing w:val="-3"/>
                <w:w w:val="120"/>
                <w:sz w:val="9"/>
              </w:rPr>
              <w:t xml:space="preserve"> </w:t>
            </w:r>
            <w:r>
              <w:rPr>
                <w:b/>
                <w:w w:val="120"/>
                <w:sz w:val="9"/>
              </w:rPr>
              <w:t>clinical</w:t>
            </w:r>
            <w:r>
              <w:rPr>
                <w:b/>
                <w:spacing w:val="-3"/>
                <w:w w:val="120"/>
                <w:sz w:val="9"/>
              </w:rPr>
              <w:t xml:space="preserve"> </w:t>
            </w:r>
            <w:r>
              <w:rPr>
                <w:b/>
                <w:w w:val="120"/>
                <w:sz w:val="9"/>
              </w:rPr>
              <w:t>guidelines</w:t>
            </w:r>
            <w:r>
              <w:rPr>
                <w:b/>
                <w:spacing w:val="-2"/>
                <w:w w:val="120"/>
                <w:sz w:val="9"/>
              </w:rPr>
              <w:t xml:space="preserve"> </w:t>
            </w:r>
            <w:r>
              <w:rPr>
                <w:b/>
                <w:w w:val="120"/>
                <w:sz w:val="9"/>
              </w:rPr>
              <w:t>to</w:t>
            </w:r>
            <w:r>
              <w:rPr>
                <w:b/>
                <w:spacing w:val="-3"/>
                <w:w w:val="120"/>
                <w:sz w:val="9"/>
              </w:rPr>
              <w:t xml:space="preserve"> </w:t>
            </w:r>
            <w:r>
              <w:rPr>
                <w:b/>
                <w:w w:val="120"/>
                <w:sz w:val="9"/>
              </w:rPr>
              <w:t>be</w:t>
            </w:r>
            <w:r>
              <w:rPr>
                <w:b/>
                <w:spacing w:val="-3"/>
                <w:w w:val="120"/>
                <w:sz w:val="9"/>
              </w:rPr>
              <w:t xml:space="preserve"> </w:t>
            </w:r>
            <w:r>
              <w:rPr>
                <w:b/>
                <w:w w:val="120"/>
                <w:sz w:val="9"/>
              </w:rPr>
              <w:t>kept</w:t>
            </w:r>
            <w:r>
              <w:rPr>
                <w:b/>
                <w:spacing w:val="-4"/>
                <w:w w:val="120"/>
                <w:sz w:val="9"/>
              </w:rPr>
              <w:t xml:space="preserve"> </w:t>
            </w:r>
            <w:r>
              <w:rPr>
                <w:b/>
                <w:w w:val="120"/>
                <w:sz w:val="9"/>
              </w:rPr>
              <w:t>in</w:t>
            </w:r>
            <w:r>
              <w:rPr>
                <w:b/>
                <w:spacing w:val="40"/>
                <w:w w:val="120"/>
                <w:sz w:val="9"/>
              </w:rPr>
              <w:t xml:space="preserve"> </w:t>
            </w:r>
            <w:r>
              <w:rPr>
                <w:b/>
                <w:w w:val="120"/>
                <w:sz w:val="9"/>
              </w:rPr>
              <w:t>patient</w:t>
            </w:r>
            <w:r>
              <w:rPr>
                <w:b/>
                <w:spacing w:val="-7"/>
                <w:w w:val="120"/>
                <w:sz w:val="9"/>
              </w:rPr>
              <w:t xml:space="preserve"> </w:t>
            </w:r>
            <w:r>
              <w:rPr>
                <w:b/>
                <w:w w:val="120"/>
                <w:sz w:val="9"/>
              </w:rPr>
              <w:t>record.</w:t>
            </w:r>
          </w:p>
        </w:tc>
      </w:tr>
      <w:tr w:rsidR="00261DE9" w14:paraId="13E56118" w14:textId="77777777" w:rsidTr="00974BE2">
        <w:trPr>
          <w:trHeight w:val="601"/>
        </w:trPr>
        <w:tc>
          <w:tcPr>
            <w:tcW w:w="876" w:type="dxa"/>
          </w:tcPr>
          <w:p w14:paraId="2CBB2109" w14:textId="77777777" w:rsidR="00261DE9" w:rsidRDefault="00261DE9" w:rsidP="00974BE2">
            <w:pPr>
              <w:pStyle w:val="TableParagraph"/>
              <w:spacing w:before="44"/>
              <w:rPr>
                <w:sz w:val="14"/>
              </w:rPr>
            </w:pPr>
          </w:p>
          <w:p w14:paraId="21EF1284" w14:textId="77777777" w:rsidR="00261DE9" w:rsidRDefault="00261DE9" w:rsidP="00974BE2">
            <w:pPr>
              <w:pStyle w:val="TableParagraph"/>
              <w:spacing w:before="1"/>
              <w:ind w:right="192"/>
              <w:jc w:val="right"/>
              <w:rPr>
                <w:b/>
                <w:sz w:val="14"/>
              </w:rPr>
            </w:pPr>
            <w:r>
              <w:rPr>
                <w:b/>
                <w:spacing w:val="-4"/>
                <w:w w:val="120"/>
                <w:sz w:val="14"/>
              </w:rPr>
              <w:t>D0340</w:t>
            </w:r>
          </w:p>
        </w:tc>
        <w:tc>
          <w:tcPr>
            <w:tcW w:w="1980" w:type="dxa"/>
          </w:tcPr>
          <w:p w14:paraId="6BA606ED" w14:textId="77777777" w:rsidR="00261DE9" w:rsidRDefault="00261DE9" w:rsidP="00974BE2">
            <w:pPr>
              <w:pStyle w:val="TableParagraph"/>
              <w:spacing w:before="42" w:line="314" w:lineRule="auto"/>
              <w:ind w:left="26" w:right="160"/>
              <w:rPr>
                <w:b/>
                <w:sz w:val="12"/>
              </w:rPr>
            </w:pPr>
            <w:r>
              <w:rPr>
                <w:b/>
                <w:spacing w:val="-2"/>
                <w:w w:val="120"/>
                <w:sz w:val="12"/>
              </w:rPr>
              <w:t>Cephalometric</w:t>
            </w:r>
            <w:r>
              <w:rPr>
                <w:b/>
                <w:spacing w:val="-5"/>
                <w:w w:val="120"/>
                <w:sz w:val="12"/>
              </w:rPr>
              <w:t xml:space="preserve"> </w:t>
            </w:r>
            <w:r>
              <w:rPr>
                <w:b/>
                <w:spacing w:val="-2"/>
                <w:w w:val="120"/>
                <w:sz w:val="12"/>
              </w:rPr>
              <w:t>radiograph</w:t>
            </w:r>
            <w:r>
              <w:rPr>
                <w:b/>
                <w:spacing w:val="40"/>
                <w:w w:val="120"/>
                <w:sz w:val="12"/>
              </w:rPr>
              <w:t xml:space="preserve"> </w:t>
            </w:r>
            <w:r>
              <w:rPr>
                <w:b/>
                <w:spacing w:val="-2"/>
                <w:w w:val="120"/>
                <w:sz w:val="12"/>
              </w:rPr>
              <w:t>image</w:t>
            </w:r>
          </w:p>
          <w:p w14:paraId="5B649C0C" w14:textId="77777777" w:rsidR="00261DE9" w:rsidRDefault="00261DE9" w:rsidP="00974BE2">
            <w:pPr>
              <w:pStyle w:val="TableParagraph"/>
              <w:spacing w:before="2"/>
              <w:ind w:left="26"/>
              <w:rPr>
                <w:rFonts w:ascii="Arial"/>
                <w:sz w:val="12"/>
              </w:rPr>
            </w:pPr>
            <w:r>
              <w:rPr>
                <w:rFonts w:ascii="Arial"/>
                <w:sz w:val="12"/>
              </w:rPr>
              <w:t>(Oral</w:t>
            </w:r>
            <w:r>
              <w:rPr>
                <w:rFonts w:ascii="Arial"/>
                <w:spacing w:val="25"/>
                <w:sz w:val="12"/>
              </w:rPr>
              <w:t xml:space="preserve"> </w:t>
            </w:r>
            <w:r>
              <w:rPr>
                <w:rFonts w:ascii="Arial"/>
                <w:sz w:val="12"/>
              </w:rPr>
              <w:t>surgeon</w:t>
            </w:r>
            <w:r>
              <w:rPr>
                <w:rFonts w:ascii="Arial"/>
                <w:spacing w:val="25"/>
                <w:sz w:val="12"/>
              </w:rPr>
              <w:t xml:space="preserve"> </w:t>
            </w:r>
            <w:r>
              <w:rPr>
                <w:rFonts w:ascii="Arial"/>
                <w:spacing w:val="-2"/>
                <w:sz w:val="12"/>
              </w:rPr>
              <w:t>only)</w:t>
            </w:r>
          </w:p>
        </w:tc>
        <w:tc>
          <w:tcPr>
            <w:tcW w:w="542" w:type="dxa"/>
          </w:tcPr>
          <w:p w14:paraId="3DC34C34" w14:textId="77777777" w:rsidR="00261DE9" w:rsidRDefault="00261DE9" w:rsidP="00974BE2">
            <w:pPr>
              <w:pStyle w:val="TableParagraph"/>
              <w:spacing w:before="88"/>
              <w:rPr>
                <w:sz w:val="12"/>
              </w:rPr>
            </w:pPr>
          </w:p>
          <w:p w14:paraId="084F4A8D" w14:textId="77777777" w:rsidR="00261DE9" w:rsidRDefault="00261DE9" w:rsidP="00974BE2">
            <w:pPr>
              <w:pStyle w:val="TableParagraph"/>
              <w:ind w:left="15"/>
              <w:jc w:val="center"/>
              <w:rPr>
                <w:b/>
                <w:sz w:val="12"/>
              </w:rPr>
            </w:pPr>
            <w:r>
              <w:rPr>
                <w:b/>
                <w:color w:val="0C59DB"/>
                <w:spacing w:val="-5"/>
                <w:w w:val="125"/>
                <w:sz w:val="12"/>
              </w:rPr>
              <w:t>$85</w:t>
            </w:r>
          </w:p>
        </w:tc>
        <w:tc>
          <w:tcPr>
            <w:tcW w:w="477" w:type="dxa"/>
          </w:tcPr>
          <w:p w14:paraId="64EBA6A9" w14:textId="77777777" w:rsidR="00261DE9" w:rsidRDefault="00261DE9" w:rsidP="00974BE2">
            <w:pPr>
              <w:pStyle w:val="TableParagraph"/>
              <w:spacing w:before="83"/>
              <w:rPr>
                <w:sz w:val="12"/>
              </w:rPr>
            </w:pPr>
          </w:p>
          <w:p w14:paraId="3F659E60" w14:textId="77777777" w:rsidR="00261DE9" w:rsidRDefault="00261DE9" w:rsidP="00974BE2">
            <w:pPr>
              <w:pStyle w:val="TableParagraph"/>
              <w:ind w:left="41" w:right="18"/>
              <w:jc w:val="center"/>
              <w:rPr>
                <w:b/>
                <w:sz w:val="12"/>
              </w:rPr>
            </w:pPr>
            <w:r>
              <w:rPr>
                <w:b/>
                <w:spacing w:val="-5"/>
                <w:w w:val="125"/>
                <w:sz w:val="12"/>
              </w:rPr>
              <w:t>$74</w:t>
            </w:r>
          </w:p>
        </w:tc>
        <w:tc>
          <w:tcPr>
            <w:tcW w:w="302" w:type="dxa"/>
          </w:tcPr>
          <w:p w14:paraId="3879A1D1" w14:textId="77777777" w:rsidR="00261DE9" w:rsidRDefault="00261DE9" w:rsidP="00974BE2">
            <w:pPr>
              <w:pStyle w:val="TableParagraph"/>
              <w:spacing w:before="83"/>
              <w:rPr>
                <w:sz w:val="12"/>
              </w:rPr>
            </w:pPr>
          </w:p>
          <w:p w14:paraId="2D4199B5"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48B272DF" w14:textId="77777777" w:rsidR="00261DE9" w:rsidRDefault="00261DE9" w:rsidP="00974BE2">
            <w:pPr>
              <w:pStyle w:val="TableParagraph"/>
              <w:spacing w:before="83"/>
              <w:rPr>
                <w:sz w:val="12"/>
              </w:rPr>
            </w:pPr>
          </w:p>
          <w:p w14:paraId="00ED9EBF" w14:textId="77777777" w:rsidR="00261DE9" w:rsidRDefault="00261DE9" w:rsidP="00974BE2">
            <w:pPr>
              <w:pStyle w:val="TableParagraph"/>
              <w:ind w:left="23"/>
              <w:jc w:val="center"/>
              <w:rPr>
                <w:b/>
                <w:sz w:val="12"/>
              </w:rPr>
            </w:pPr>
            <w:r>
              <w:rPr>
                <w:b/>
                <w:spacing w:val="-10"/>
                <w:w w:val="125"/>
                <w:sz w:val="12"/>
              </w:rPr>
              <w:t>Y</w:t>
            </w:r>
          </w:p>
        </w:tc>
        <w:tc>
          <w:tcPr>
            <w:tcW w:w="350" w:type="dxa"/>
          </w:tcPr>
          <w:p w14:paraId="36EFAEAC" w14:textId="77777777" w:rsidR="00261DE9" w:rsidRDefault="00261DE9" w:rsidP="00974BE2">
            <w:pPr>
              <w:pStyle w:val="TableParagraph"/>
              <w:spacing w:before="83"/>
              <w:rPr>
                <w:sz w:val="12"/>
              </w:rPr>
            </w:pPr>
          </w:p>
          <w:p w14:paraId="240CD98C"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1C02A5BB" w14:textId="77777777" w:rsidR="00261DE9" w:rsidRDefault="00261DE9" w:rsidP="00974BE2">
            <w:pPr>
              <w:pStyle w:val="TableParagraph"/>
              <w:spacing w:before="83"/>
              <w:rPr>
                <w:sz w:val="12"/>
              </w:rPr>
            </w:pPr>
          </w:p>
          <w:p w14:paraId="2C9CB08E"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122E0537" w14:textId="77777777" w:rsidR="00261DE9" w:rsidRDefault="00261DE9" w:rsidP="00974BE2">
            <w:pPr>
              <w:pStyle w:val="TableParagraph"/>
              <w:spacing w:before="83"/>
              <w:rPr>
                <w:sz w:val="12"/>
              </w:rPr>
            </w:pPr>
          </w:p>
          <w:p w14:paraId="0A8AC95A"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095B4848" w14:textId="77777777" w:rsidR="00261DE9" w:rsidRDefault="00261DE9" w:rsidP="00974BE2">
            <w:pPr>
              <w:pStyle w:val="TableParagraph"/>
              <w:spacing w:before="83"/>
              <w:rPr>
                <w:sz w:val="12"/>
              </w:rPr>
            </w:pPr>
          </w:p>
          <w:p w14:paraId="0DF0A9AE"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64AA428A" w14:textId="77777777" w:rsidR="00261DE9" w:rsidRDefault="00261DE9" w:rsidP="00974BE2">
            <w:pPr>
              <w:pStyle w:val="TableParagraph"/>
              <w:spacing w:before="69"/>
              <w:rPr>
                <w:sz w:val="9"/>
              </w:rPr>
            </w:pPr>
          </w:p>
          <w:p w14:paraId="72C7892A" w14:textId="77777777" w:rsidR="00261DE9" w:rsidRDefault="00261DE9" w:rsidP="00974BE2">
            <w:pPr>
              <w:pStyle w:val="TableParagraph"/>
              <w:spacing w:line="324" w:lineRule="auto"/>
              <w:ind w:left="25" w:right="41"/>
              <w:rPr>
                <w:b/>
                <w:sz w:val="9"/>
              </w:rPr>
            </w:pPr>
            <w:r>
              <w:rPr>
                <w:b/>
                <w:w w:val="120"/>
                <w:sz w:val="9"/>
              </w:rPr>
              <w:t>Non-orthodontic</w:t>
            </w:r>
            <w:r>
              <w:rPr>
                <w:b/>
                <w:spacing w:val="-7"/>
                <w:w w:val="120"/>
                <w:sz w:val="9"/>
              </w:rPr>
              <w:t xml:space="preserve"> </w:t>
            </w:r>
            <w:r>
              <w:rPr>
                <w:b/>
                <w:w w:val="120"/>
                <w:sz w:val="9"/>
              </w:rPr>
              <w:t>procedures.</w:t>
            </w:r>
            <w:r>
              <w:rPr>
                <w:b/>
                <w:spacing w:val="-6"/>
                <w:w w:val="120"/>
                <w:sz w:val="9"/>
              </w:rPr>
              <w:t xml:space="preserve"> </w:t>
            </w:r>
            <w:r>
              <w:rPr>
                <w:b/>
                <w:w w:val="120"/>
                <w:sz w:val="9"/>
              </w:rPr>
              <w:t>Only</w:t>
            </w:r>
            <w:r>
              <w:rPr>
                <w:b/>
                <w:spacing w:val="-6"/>
                <w:w w:val="120"/>
                <w:sz w:val="9"/>
              </w:rPr>
              <w:t xml:space="preserve"> </w:t>
            </w:r>
            <w:r>
              <w:rPr>
                <w:b/>
                <w:w w:val="120"/>
                <w:sz w:val="9"/>
              </w:rPr>
              <w:t>payable</w:t>
            </w:r>
            <w:r>
              <w:rPr>
                <w:b/>
                <w:spacing w:val="-5"/>
                <w:w w:val="120"/>
                <w:sz w:val="9"/>
              </w:rPr>
              <w:t xml:space="preserve"> </w:t>
            </w:r>
            <w:r>
              <w:rPr>
                <w:b/>
                <w:w w:val="120"/>
                <w:sz w:val="9"/>
              </w:rPr>
              <w:t>to</w:t>
            </w:r>
            <w:r>
              <w:rPr>
                <w:b/>
                <w:spacing w:val="-6"/>
                <w:w w:val="120"/>
                <w:sz w:val="9"/>
              </w:rPr>
              <w:t xml:space="preserve"> </w:t>
            </w:r>
            <w:r>
              <w:rPr>
                <w:b/>
                <w:w w:val="120"/>
                <w:sz w:val="9"/>
              </w:rPr>
              <w:t>a</w:t>
            </w:r>
            <w:r>
              <w:rPr>
                <w:b/>
                <w:spacing w:val="-6"/>
                <w:w w:val="120"/>
                <w:sz w:val="9"/>
              </w:rPr>
              <w:t xml:space="preserve"> </w:t>
            </w:r>
            <w:r>
              <w:rPr>
                <w:b/>
                <w:w w:val="120"/>
                <w:sz w:val="9"/>
              </w:rPr>
              <w:t>dental</w:t>
            </w:r>
            <w:r>
              <w:rPr>
                <w:b/>
                <w:spacing w:val="-6"/>
                <w:w w:val="120"/>
                <w:sz w:val="9"/>
              </w:rPr>
              <w:t xml:space="preserve"> </w:t>
            </w:r>
            <w:r>
              <w:rPr>
                <w:b/>
                <w:w w:val="120"/>
                <w:sz w:val="9"/>
              </w:rPr>
              <w:t>provider</w:t>
            </w:r>
            <w:r>
              <w:rPr>
                <w:b/>
                <w:spacing w:val="-6"/>
                <w:w w:val="120"/>
                <w:sz w:val="9"/>
              </w:rPr>
              <w:t xml:space="preserve"> </w:t>
            </w:r>
            <w:r>
              <w:rPr>
                <w:b/>
                <w:w w:val="120"/>
                <w:sz w:val="9"/>
              </w:rPr>
              <w:t>with</w:t>
            </w:r>
            <w:r>
              <w:rPr>
                <w:b/>
                <w:spacing w:val="-6"/>
                <w:w w:val="120"/>
                <w:sz w:val="9"/>
              </w:rPr>
              <w:t xml:space="preserve"> </w:t>
            </w:r>
            <w:r>
              <w:rPr>
                <w:b/>
                <w:w w:val="120"/>
                <w:sz w:val="9"/>
              </w:rPr>
              <w:t>specialty</w:t>
            </w:r>
            <w:r>
              <w:rPr>
                <w:b/>
                <w:spacing w:val="-6"/>
                <w:w w:val="120"/>
                <w:sz w:val="9"/>
              </w:rPr>
              <w:t xml:space="preserve"> </w:t>
            </w:r>
            <w:r>
              <w:rPr>
                <w:b/>
                <w:w w:val="120"/>
                <w:sz w:val="9"/>
              </w:rPr>
              <w:t>in</w:t>
            </w:r>
            <w:r>
              <w:rPr>
                <w:b/>
                <w:spacing w:val="40"/>
                <w:w w:val="120"/>
                <w:sz w:val="9"/>
              </w:rPr>
              <w:t xml:space="preserve"> </w:t>
            </w:r>
            <w:r>
              <w:rPr>
                <w:b/>
                <w:w w:val="120"/>
                <w:sz w:val="9"/>
              </w:rPr>
              <w:t>oral</w:t>
            </w:r>
            <w:r>
              <w:rPr>
                <w:b/>
                <w:spacing w:val="-7"/>
                <w:w w:val="120"/>
                <w:sz w:val="9"/>
              </w:rPr>
              <w:t xml:space="preserve"> </w:t>
            </w:r>
            <w:r>
              <w:rPr>
                <w:b/>
                <w:w w:val="120"/>
                <w:sz w:val="9"/>
              </w:rPr>
              <w:t>surgery</w:t>
            </w:r>
          </w:p>
        </w:tc>
        <w:tc>
          <w:tcPr>
            <w:tcW w:w="561" w:type="dxa"/>
          </w:tcPr>
          <w:p w14:paraId="6BE5F2B6" w14:textId="77777777" w:rsidR="00261DE9" w:rsidRDefault="00261DE9" w:rsidP="00974BE2">
            <w:pPr>
              <w:pStyle w:val="TableParagraph"/>
              <w:rPr>
                <w:sz w:val="9"/>
              </w:rPr>
            </w:pPr>
          </w:p>
          <w:p w14:paraId="6F9D2407" w14:textId="77777777" w:rsidR="00261DE9" w:rsidRDefault="00261DE9" w:rsidP="00974BE2">
            <w:pPr>
              <w:pStyle w:val="TableParagraph"/>
              <w:spacing w:before="33"/>
              <w:rPr>
                <w:sz w:val="9"/>
              </w:rPr>
            </w:pPr>
          </w:p>
          <w:p w14:paraId="7A7C20BE" w14:textId="77777777" w:rsidR="00261DE9" w:rsidRDefault="00261DE9" w:rsidP="00974BE2">
            <w:pPr>
              <w:pStyle w:val="TableParagraph"/>
              <w:spacing w:before="1"/>
              <w:ind w:left="31" w:right="9"/>
              <w:jc w:val="center"/>
              <w:rPr>
                <w:b/>
                <w:sz w:val="9"/>
              </w:rPr>
            </w:pPr>
            <w:r>
              <w:rPr>
                <w:b/>
                <w:w w:val="130"/>
                <w:sz w:val="9"/>
              </w:rPr>
              <w:t>21+</w:t>
            </w:r>
            <w:r>
              <w:rPr>
                <w:b/>
                <w:spacing w:val="-6"/>
                <w:w w:val="130"/>
                <w:sz w:val="9"/>
              </w:rPr>
              <w:t xml:space="preserve"> </w:t>
            </w:r>
            <w:r>
              <w:rPr>
                <w:b/>
                <w:spacing w:val="-5"/>
                <w:w w:val="130"/>
                <w:sz w:val="9"/>
              </w:rPr>
              <w:t>PA</w:t>
            </w:r>
          </w:p>
        </w:tc>
        <w:tc>
          <w:tcPr>
            <w:tcW w:w="2481" w:type="dxa"/>
          </w:tcPr>
          <w:p w14:paraId="07011123" w14:textId="77777777" w:rsidR="00261DE9" w:rsidRDefault="00261DE9" w:rsidP="00974BE2">
            <w:pPr>
              <w:pStyle w:val="TableParagraph"/>
              <w:spacing w:before="69"/>
              <w:rPr>
                <w:sz w:val="9"/>
              </w:rPr>
            </w:pPr>
          </w:p>
          <w:p w14:paraId="4EFB25C9" w14:textId="77777777" w:rsidR="00261DE9" w:rsidRDefault="00261DE9" w:rsidP="00974BE2">
            <w:pPr>
              <w:pStyle w:val="TableParagraph"/>
              <w:spacing w:line="324" w:lineRule="auto"/>
              <w:ind w:left="26" w:right="103"/>
              <w:rPr>
                <w:b/>
                <w:sz w:val="9"/>
              </w:rPr>
            </w:pPr>
            <w:r>
              <w:rPr>
                <w:rFonts w:ascii="Arial"/>
                <w:w w:val="115"/>
                <w:sz w:val="9"/>
              </w:rPr>
              <w:t>21+</w:t>
            </w:r>
            <w:r>
              <w:rPr>
                <w:rFonts w:ascii="Arial"/>
                <w:spacing w:val="-4"/>
                <w:w w:val="115"/>
                <w:sz w:val="9"/>
              </w:rPr>
              <w:t xml:space="preserve"> </w:t>
            </w:r>
            <w:r>
              <w:rPr>
                <w:rFonts w:ascii="Arial"/>
                <w:w w:val="115"/>
                <w:sz w:val="9"/>
              </w:rPr>
              <w:t>PA:</w:t>
            </w:r>
            <w:r>
              <w:rPr>
                <w:rFonts w:ascii="Arial"/>
                <w:spacing w:val="-5"/>
                <w:w w:val="115"/>
                <w:sz w:val="9"/>
              </w:rPr>
              <w:t xml:space="preserve"> </w:t>
            </w:r>
            <w:r>
              <w:rPr>
                <w:b/>
                <w:w w:val="115"/>
                <w:sz w:val="9"/>
              </w:rPr>
              <w:t>Narrative of medical necessity supporting</w:t>
            </w:r>
            <w:r>
              <w:rPr>
                <w:b/>
                <w:spacing w:val="40"/>
                <w:w w:val="115"/>
                <w:sz w:val="9"/>
              </w:rPr>
              <w:t xml:space="preserve"> </w:t>
            </w:r>
            <w:r>
              <w:rPr>
                <w:b/>
                <w:w w:val="115"/>
                <w:sz w:val="9"/>
              </w:rPr>
              <w:t>need in conjunction with surgical condition</w:t>
            </w:r>
          </w:p>
        </w:tc>
      </w:tr>
      <w:tr w:rsidR="00261DE9" w14:paraId="578A8F4C" w14:textId="77777777" w:rsidTr="00974BE2">
        <w:trPr>
          <w:trHeight w:val="153"/>
        </w:trPr>
        <w:tc>
          <w:tcPr>
            <w:tcW w:w="876" w:type="dxa"/>
            <w:shd w:val="clear" w:color="auto" w:fill="001F60"/>
          </w:tcPr>
          <w:p w14:paraId="61CA9DB9" w14:textId="77777777" w:rsidR="00261DE9" w:rsidRDefault="00261DE9" w:rsidP="00974BE2">
            <w:pPr>
              <w:pStyle w:val="TableParagraph"/>
              <w:spacing w:before="9" w:line="124" w:lineRule="exact"/>
              <w:ind w:right="154"/>
              <w:jc w:val="right"/>
              <w:rPr>
                <w:b/>
                <w:sz w:val="11"/>
              </w:rPr>
            </w:pPr>
            <w:r>
              <w:rPr>
                <w:b/>
                <w:color w:val="FFFFFF"/>
                <w:w w:val="110"/>
                <w:sz w:val="11"/>
              </w:rPr>
              <w:t>II.</w:t>
            </w:r>
            <w:r>
              <w:rPr>
                <w:b/>
                <w:color w:val="FFFFFF"/>
                <w:spacing w:val="-4"/>
                <w:w w:val="110"/>
                <w:sz w:val="11"/>
              </w:rPr>
              <w:t xml:space="preserve"> </w:t>
            </w:r>
            <w:r>
              <w:rPr>
                <w:b/>
                <w:color w:val="FFFFFF"/>
                <w:spacing w:val="-2"/>
                <w:w w:val="110"/>
                <w:sz w:val="11"/>
              </w:rPr>
              <w:t>Preventive</w:t>
            </w:r>
          </w:p>
        </w:tc>
        <w:tc>
          <w:tcPr>
            <w:tcW w:w="1980" w:type="dxa"/>
            <w:shd w:val="clear" w:color="auto" w:fill="001F60"/>
          </w:tcPr>
          <w:p w14:paraId="3511B167" w14:textId="77777777" w:rsidR="00261DE9" w:rsidRDefault="00261DE9" w:rsidP="00974BE2">
            <w:pPr>
              <w:pStyle w:val="TableParagraph"/>
              <w:rPr>
                <w:rFonts w:ascii="Times New Roman"/>
                <w:sz w:val="8"/>
              </w:rPr>
            </w:pPr>
          </w:p>
        </w:tc>
        <w:tc>
          <w:tcPr>
            <w:tcW w:w="542" w:type="dxa"/>
            <w:shd w:val="clear" w:color="auto" w:fill="001F60"/>
          </w:tcPr>
          <w:p w14:paraId="02CF852D" w14:textId="77777777" w:rsidR="00261DE9" w:rsidRDefault="00261DE9" w:rsidP="00974BE2">
            <w:pPr>
              <w:pStyle w:val="TableParagraph"/>
              <w:rPr>
                <w:rFonts w:ascii="Times New Roman"/>
                <w:sz w:val="8"/>
              </w:rPr>
            </w:pPr>
          </w:p>
        </w:tc>
        <w:tc>
          <w:tcPr>
            <w:tcW w:w="477" w:type="dxa"/>
            <w:shd w:val="clear" w:color="auto" w:fill="001F60"/>
          </w:tcPr>
          <w:p w14:paraId="6E34D122" w14:textId="77777777" w:rsidR="00261DE9" w:rsidRDefault="00261DE9" w:rsidP="00974BE2">
            <w:pPr>
              <w:pStyle w:val="TableParagraph"/>
              <w:rPr>
                <w:rFonts w:ascii="Times New Roman"/>
                <w:sz w:val="8"/>
              </w:rPr>
            </w:pPr>
          </w:p>
        </w:tc>
        <w:tc>
          <w:tcPr>
            <w:tcW w:w="302" w:type="dxa"/>
            <w:shd w:val="clear" w:color="auto" w:fill="001F60"/>
          </w:tcPr>
          <w:p w14:paraId="7B47F19F" w14:textId="77777777" w:rsidR="00261DE9" w:rsidRDefault="00261DE9" w:rsidP="00974BE2">
            <w:pPr>
              <w:pStyle w:val="TableParagraph"/>
              <w:rPr>
                <w:rFonts w:ascii="Times New Roman"/>
                <w:sz w:val="8"/>
              </w:rPr>
            </w:pPr>
          </w:p>
        </w:tc>
        <w:tc>
          <w:tcPr>
            <w:tcW w:w="384" w:type="dxa"/>
            <w:shd w:val="clear" w:color="auto" w:fill="001F60"/>
          </w:tcPr>
          <w:p w14:paraId="120D63AA" w14:textId="77777777" w:rsidR="00261DE9" w:rsidRDefault="00261DE9" w:rsidP="00974BE2">
            <w:pPr>
              <w:pStyle w:val="TableParagraph"/>
              <w:rPr>
                <w:rFonts w:ascii="Times New Roman"/>
                <w:sz w:val="8"/>
              </w:rPr>
            </w:pPr>
          </w:p>
        </w:tc>
        <w:tc>
          <w:tcPr>
            <w:tcW w:w="350" w:type="dxa"/>
            <w:shd w:val="clear" w:color="auto" w:fill="001F60"/>
          </w:tcPr>
          <w:p w14:paraId="26B530D3" w14:textId="77777777" w:rsidR="00261DE9" w:rsidRDefault="00261DE9" w:rsidP="00974BE2">
            <w:pPr>
              <w:pStyle w:val="TableParagraph"/>
              <w:rPr>
                <w:rFonts w:ascii="Times New Roman"/>
                <w:sz w:val="8"/>
              </w:rPr>
            </w:pPr>
          </w:p>
        </w:tc>
        <w:tc>
          <w:tcPr>
            <w:tcW w:w="460" w:type="dxa"/>
            <w:shd w:val="clear" w:color="auto" w:fill="001F60"/>
          </w:tcPr>
          <w:p w14:paraId="101ECDBF" w14:textId="77777777" w:rsidR="00261DE9" w:rsidRDefault="00261DE9" w:rsidP="00974BE2">
            <w:pPr>
              <w:pStyle w:val="TableParagraph"/>
              <w:rPr>
                <w:rFonts w:ascii="Times New Roman"/>
                <w:sz w:val="8"/>
              </w:rPr>
            </w:pPr>
          </w:p>
        </w:tc>
        <w:tc>
          <w:tcPr>
            <w:tcW w:w="249" w:type="dxa"/>
            <w:shd w:val="clear" w:color="auto" w:fill="001F60"/>
          </w:tcPr>
          <w:p w14:paraId="08C7C99E" w14:textId="77777777" w:rsidR="00261DE9" w:rsidRDefault="00261DE9" w:rsidP="00974BE2">
            <w:pPr>
              <w:pStyle w:val="TableParagraph"/>
              <w:rPr>
                <w:rFonts w:ascii="Times New Roman"/>
                <w:sz w:val="8"/>
              </w:rPr>
            </w:pPr>
          </w:p>
        </w:tc>
        <w:tc>
          <w:tcPr>
            <w:tcW w:w="273" w:type="dxa"/>
            <w:shd w:val="clear" w:color="auto" w:fill="001F60"/>
          </w:tcPr>
          <w:p w14:paraId="738E72D5" w14:textId="77777777" w:rsidR="00261DE9" w:rsidRDefault="00261DE9" w:rsidP="00974BE2">
            <w:pPr>
              <w:pStyle w:val="TableParagraph"/>
              <w:rPr>
                <w:rFonts w:ascii="Times New Roman"/>
                <w:sz w:val="8"/>
              </w:rPr>
            </w:pPr>
          </w:p>
        </w:tc>
        <w:tc>
          <w:tcPr>
            <w:tcW w:w="3695" w:type="dxa"/>
            <w:shd w:val="clear" w:color="auto" w:fill="001F60"/>
          </w:tcPr>
          <w:p w14:paraId="3AD85DAD" w14:textId="77777777" w:rsidR="00261DE9" w:rsidRDefault="00261DE9" w:rsidP="00974BE2">
            <w:pPr>
              <w:pStyle w:val="TableParagraph"/>
              <w:rPr>
                <w:rFonts w:ascii="Times New Roman"/>
                <w:sz w:val="8"/>
              </w:rPr>
            </w:pPr>
          </w:p>
        </w:tc>
        <w:tc>
          <w:tcPr>
            <w:tcW w:w="561" w:type="dxa"/>
            <w:shd w:val="clear" w:color="auto" w:fill="001F60"/>
          </w:tcPr>
          <w:p w14:paraId="198E78E9" w14:textId="77777777" w:rsidR="00261DE9" w:rsidRDefault="00261DE9" w:rsidP="00974BE2">
            <w:pPr>
              <w:pStyle w:val="TableParagraph"/>
              <w:rPr>
                <w:rFonts w:ascii="Times New Roman"/>
                <w:sz w:val="8"/>
              </w:rPr>
            </w:pPr>
          </w:p>
        </w:tc>
        <w:tc>
          <w:tcPr>
            <w:tcW w:w="2481" w:type="dxa"/>
            <w:shd w:val="clear" w:color="auto" w:fill="001F60"/>
          </w:tcPr>
          <w:p w14:paraId="09C14BEE" w14:textId="77777777" w:rsidR="00261DE9" w:rsidRDefault="00261DE9" w:rsidP="00974BE2">
            <w:pPr>
              <w:pStyle w:val="TableParagraph"/>
              <w:rPr>
                <w:rFonts w:ascii="Times New Roman"/>
                <w:sz w:val="8"/>
              </w:rPr>
            </w:pPr>
          </w:p>
        </w:tc>
      </w:tr>
      <w:tr w:rsidR="00261DE9" w14:paraId="6197C03F" w14:textId="77777777" w:rsidTr="00974BE2">
        <w:trPr>
          <w:trHeight w:val="542"/>
        </w:trPr>
        <w:tc>
          <w:tcPr>
            <w:tcW w:w="876" w:type="dxa"/>
            <w:shd w:val="clear" w:color="auto" w:fill="D8D8D8"/>
          </w:tcPr>
          <w:p w14:paraId="79A84C65" w14:textId="77777777" w:rsidR="00261DE9" w:rsidRDefault="00261DE9" w:rsidP="00974BE2">
            <w:pPr>
              <w:pStyle w:val="TableParagraph"/>
              <w:spacing w:before="16"/>
              <w:rPr>
                <w:sz w:val="14"/>
              </w:rPr>
            </w:pPr>
          </w:p>
          <w:p w14:paraId="4887AD36" w14:textId="77777777" w:rsidR="00261DE9" w:rsidRDefault="00261DE9" w:rsidP="00974BE2">
            <w:pPr>
              <w:pStyle w:val="TableParagraph"/>
              <w:ind w:right="192"/>
              <w:jc w:val="right"/>
              <w:rPr>
                <w:b/>
                <w:sz w:val="14"/>
              </w:rPr>
            </w:pPr>
            <w:r>
              <w:rPr>
                <w:b/>
                <w:spacing w:val="-4"/>
                <w:w w:val="120"/>
                <w:sz w:val="14"/>
              </w:rPr>
              <w:t>D1110</w:t>
            </w:r>
          </w:p>
        </w:tc>
        <w:tc>
          <w:tcPr>
            <w:tcW w:w="1980" w:type="dxa"/>
            <w:shd w:val="clear" w:color="auto" w:fill="D8D8D8"/>
          </w:tcPr>
          <w:p w14:paraId="180CC776" w14:textId="77777777" w:rsidR="00261DE9" w:rsidRDefault="00261DE9" w:rsidP="00974BE2">
            <w:pPr>
              <w:pStyle w:val="TableParagraph"/>
              <w:spacing w:before="110" w:line="314" w:lineRule="auto"/>
              <w:ind w:left="26" w:right="4"/>
              <w:rPr>
                <w:b/>
                <w:sz w:val="12"/>
              </w:rPr>
            </w:pPr>
            <w:r>
              <w:rPr>
                <w:b/>
                <w:w w:val="120"/>
                <w:sz w:val="12"/>
              </w:rPr>
              <w:t>Prophylaxis</w:t>
            </w:r>
            <w:r>
              <w:rPr>
                <w:b/>
                <w:spacing w:val="-8"/>
                <w:w w:val="120"/>
                <w:sz w:val="12"/>
              </w:rPr>
              <w:t xml:space="preserve"> </w:t>
            </w:r>
            <w:r>
              <w:rPr>
                <w:b/>
                <w:w w:val="120"/>
                <w:sz w:val="12"/>
              </w:rPr>
              <w:t>–</w:t>
            </w:r>
            <w:r>
              <w:rPr>
                <w:b/>
                <w:spacing w:val="-7"/>
                <w:w w:val="120"/>
                <w:sz w:val="12"/>
              </w:rPr>
              <w:t xml:space="preserve"> </w:t>
            </w:r>
            <w:r>
              <w:rPr>
                <w:b/>
                <w:w w:val="120"/>
                <w:sz w:val="12"/>
              </w:rPr>
              <w:t>adult,</w:t>
            </w:r>
            <w:r>
              <w:rPr>
                <w:b/>
                <w:spacing w:val="-9"/>
                <w:w w:val="120"/>
                <w:sz w:val="12"/>
              </w:rPr>
              <w:t xml:space="preserve"> </w:t>
            </w:r>
            <w:r>
              <w:rPr>
                <w:b/>
                <w:w w:val="120"/>
                <w:sz w:val="12"/>
              </w:rPr>
              <w:t>14</w:t>
            </w:r>
            <w:r>
              <w:rPr>
                <w:b/>
                <w:spacing w:val="-7"/>
                <w:w w:val="120"/>
                <w:sz w:val="12"/>
              </w:rPr>
              <w:t xml:space="preserve"> </w:t>
            </w:r>
            <w:proofErr w:type="spellStart"/>
            <w:r>
              <w:rPr>
                <w:b/>
                <w:w w:val="120"/>
                <w:sz w:val="12"/>
              </w:rPr>
              <w:t>yo</w:t>
            </w:r>
            <w:proofErr w:type="spellEnd"/>
            <w:r>
              <w:rPr>
                <w:b/>
                <w:spacing w:val="-7"/>
                <w:w w:val="120"/>
                <w:sz w:val="12"/>
              </w:rPr>
              <w:t xml:space="preserve"> </w:t>
            </w:r>
            <w:r>
              <w:rPr>
                <w:b/>
                <w:w w:val="120"/>
                <w:sz w:val="12"/>
              </w:rPr>
              <w:t>or</w:t>
            </w:r>
            <w:r>
              <w:rPr>
                <w:b/>
                <w:spacing w:val="40"/>
                <w:w w:val="120"/>
                <w:sz w:val="12"/>
              </w:rPr>
              <w:t xml:space="preserve"> </w:t>
            </w:r>
            <w:r>
              <w:rPr>
                <w:b/>
                <w:spacing w:val="-2"/>
                <w:w w:val="120"/>
                <w:sz w:val="12"/>
              </w:rPr>
              <w:t>older</w:t>
            </w:r>
          </w:p>
        </w:tc>
        <w:tc>
          <w:tcPr>
            <w:tcW w:w="542" w:type="dxa"/>
            <w:shd w:val="clear" w:color="auto" w:fill="D8D8D8"/>
          </w:tcPr>
          <w:p w14:paraId="3D4CC159" w14:textId="77777777" w:rsidR="00261DE9" w:rsidRDefault="00261DE9" w:rsidP="00974BE2">
            <w:pPr>
              <w:pStyle w:val="TableParagraph"/>
              <w:spacing w:before="59"/>
              <w:rPr>
                <w:sz w:val="12"/>
              </w:rPr>
            </w:pPr>
          </w:p>
          <w:p w14:paraId="44A2581C" w14:textId="77777777" w:rsidR="00261DE9" w:rsidRDefault="00261DE9" w:rsidP="00974BE2">
            <w:pPr>
              <w:pStyle w:val="TableParagraph"/>
              <w:ind w:left="15"/>
              <w:jc w:val="center"/>
              <w:rPr>
                <w:b/>
                <w:sz w:val="12"/>
              </w:rPr>
            </w:pPr>
            <w:r>
              <w:rPr>
                <w:b/>
                <w:color w:val="0C59DB"/>
                <w:spacing w:val="-5"/>
                <w:w w:val="125"/>
                <w:sz w:val="12"/>
              </w:rPr>
              <w:t>$75</w:t>
            </w:r>
          </w:p>
        </w:tc>
        <w:tc>
          <w:tcPr>
            <w:tcW w:w="477" w:type="dxa"/>
            <w:shd w:val="clear" w:color="auto" w:fill="D8D8D8"/>
          </w:tcPr>
          <w:p w14:paraId="231B0FC7" w14:textId="77777777" w:rsidR="00261DE9" w:rsidRDefault="00261DE9" w:rsidP="00974BE2">
            <w:pPr>
              <w:pStyle w:val="TableParagraph"/>
              <w:spacing w:before="52"/>
              <w:rPr>
                <w:sz w:val="12"/>
              </w:rPr>
            </w:pPr>
          </w:p>
          <w:p w14:paraId="60390475" w14:textId="77777777" w:rsidR="00261DE9" w:rsidRDefault="00261DE9" w:rsidP="00974BE2">
            <w:pPr>
              <w:pStyle w:val="TableParagraph"/>
              <w:ind w:left="41" w:right="18"/>
              <w:jc w:val="center"/>
              <w:rPr>
                <w:b/>
                <w:sz w:val="12"/>
              </w:rPr>
            </w:pPr>
            <w:r>
              <w:rPr>
                <w:b/>
                <w:spacing w:val="-5"/>
                <w:w w:val="125"/>
                <w:sz w:val="12"/>
              </w:rPr>
              <w:t>$60</w:t>
            </w:r>
          </w:p>
        </w:tc>
        <w:tc>
          <w:tcPr>
            <w:tcW w:w="302" w:type="dxa"/>
            <w:shd w:val="clear" w:color="auto" w:fill="D8D8D8"/>
          </w:tcPr>
          <w:p w14:paraId="066CDB11" w14:textId="77777777" w:rsidR="00261DE9" w:rsidRDefault="00261DE9" w:rsidP="00974BE2">
            <w:pPr>
              <w:pStyle w:val="TableParagraph"/>
              <w:spacing w:before="52"/>
              <w:rPr>
                <w:sz w:val="12"/>
              </w:rPr>
            </w:pPr>
          </w:p>
          <w:p w14:paraId="191CD77F"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0283DF15" w14:textId="77777777" w:rsidR="00261DE9" w:rsidRDefault="00261DE9" w:rsidP="00974BE2">
            <w:pPr>
              <w:pStyle w:val="TableParagraph"/>
              <w:spacing w:before="52"/>
              <w:rPr>
                <w:sz w:val="12"/>
              </w:rPr>
            </w:pPr>
          </w:p>
          <w:p w14:paraId="1811E819"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0201B4CB" w14:textId="77777777" w:rsidR="00261DE9" w:rsidRDefault="00261DE9" w:rsidP="00974BE2">
            <w:pPr>
              <w:pStyle w:val="TableParagraph"/>
              <w:spacing w:before="52"/>
              <w:rPr>
                <w:sz w:val="12"/>
              </w:rPr>
            </w:pPr>
          </w:p>
          <w:p w14:paraId="16819296"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03E138E0" w14:textId="77777777" w:rsidR="00261DE9" w:rsidRDefault="00261DE9" w:rsidP="00974BE2">
            <w:pPr>
              <w:pStyle w:val="TableParagraph"/>
              <w:spacing w:before="52"/>
              <w:rPr>
                <w:sz w:val="12"/>
              </w:rPr>
            </w:pPr>
          </w:p>
          <w:p w14:paraId="724F8C37"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70C30593" w14:textId="77777777" w:rsidR="00261DE9" w:rsidRDefault="00261DE9" w:rsidP="00974BE2">
            <w:pPr>
              <w:pStyle w:val="TableParagraph"/>
              <w:spacing w:before="52"/>
              <w:rPr>
                <w:sz w:val="12"/>
              </w:rPr>
            </w:pPr>
          </w:p>
          <w:p w14:paraId="04B9D25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67C60EEB" w14:textId="77777777" w:rsidR="00261DE9" w:rsidRDefault="00261DE9" w:rsidP="00974BE2">
            <w:pPr>
              <w:pStyle w:val="TableParagraph"/>
              <w:spacing w:before="52"/>
              <w:rPr>
                <w:sz w:val="12"/>
              </w:rPr>
            </w:pPr>
          </w:p>
          <w:p w14:paraId="34372EA1"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4404A77C" w14:textId="77777777" w:rsidR="00261DE9" w:rsidRDefault="00261DE9" w:rsidP="00974BE2">
            <w:pPr>
              <w:pStyle w:val="TableParagraph"/>
              <w:spacing w:before="76"/>
              <w:ind w:left="25"/>
              <w:rPr>
                <w:b/>
                <w:sz w:val="9"/>
              </w:rPr>
            </w:pPr>
            <w:r>
              <w:rPr>
                <w:b/>
                <w:w w:val="120"/>
                <w:sz w:val="9"/>
              </w:rPr>
              <w:t>Age</w:t>
            </w:r>
            <w:r>
              <w:rPr>
                <w:b/>
                <w:spacing w:val="-2"/>
                <w:w w:val="120"/>
                <w:sz w:val="9"/>
              </w:rPr>
              <w:t xml:space="preserve"> </w:t>
            </w:r>
            <w:r>
              <w:rPr>
                <w:b/>
                <w:w w:val="120"/>
                <w:sz w:val="9"/>
              </w:rPr>
              <w:t>limitation:</w:t>
            </w:r>
            <w:r>
              <w:rPr>
                <w:b/>
                <w:spacing w:val="-1"/>
                <w:w w:val="120"/>
                <w:sz w:val="9"/>
              </w:rPr>
              <w:t xml:space="preserve"> </w:t>
            </w:r>
            <w:r>
              <w:rPr>
                <w:b/>
                <w:w w:val="120"/>
                <w:sz w:val="9"/>
              </w:rPr>
              <w:t>14</w:t>
            </w:r>
            <w:r>
              <w:rPr>
                <w:b/>
                <w:spacing w:val="-3"/>
                <w:w w:val="120"/>
                <w:sz w:val="9"/>
              </w:rPr>
              <w:t xml:space="preserve"> </w:t>
            </w:r>
            <w:r>
              <w:rPr>
                <w:b/>
                <w:w w:val="120"/>
                <w:sz w:val="9"/>
              </w:rPr>
              <w:t>years and</w:t>
            </w:r>
            <w:r>
              <w:rPr>
                <w:b/>
                <w:spacing w:val="-2"/>
                <w:w w:val="120"/>
                <w:sz w:val="9"/>
              </w:rPr>
              <w:t xml:space="preserve"> older</w:t>
            </w:r>
          </w:p>
          <w:p w14:paraId="019A2774" w14:textId="77777777" w:rsidR="00261DE9" w:rsidRDefault="00261DE9" w:rsidP="00974BE2">
            <w:pPr>
              <w:pStyle w:val="TableParagraph"/>
              <w:spacing w:before="39" w:line="324" w:lineRule="auto"/>
              <w:ind w:left="25" w:right="156"/>
              <w:rPr>
                <w:b/>
                <w:sz w:val="9"/>
              </w:rPr>
            </w:pPr>
            <w:r>
              <w:rPr>
                <w:b/>
                <w:w w:val="120"/>
                <w:sz w:val="9"/>
              </w:rPr>
              <w:t>Two of (D1110, D1120, D4346) per 1 Calendar year(s) Per patient. Includes</w:t>
            </w:r>
            <w:r>
              <w:rPr>
                <w:b/>
                <w:spacing w:val="40"/>
                <w:w w:val="120"/>
                <w:sz w:val="9"/>
              </w:rPr>
              <w:t xml:space="preserve"> </w:t>
            </w:r>
            <w:r>
              <w:rPr>
                <w:b/>
                <w:w w:val="120"/>
                <w:sz w:val="9"/>
              </w:rPr>
              <w:t>minor scaling procedures.</w:t>
            </w:r>
          </w:p>
        </w:tc>
        <w:tc>
          <w:tcPr>
            <w:tcW w:w="561" w:type="dxa"/>
            <w:shd w:val="clear" w:color="auto" w:fill="D8D8D8"/>
          </w:tcPr>
          <w:p w14:paraId="11E833BB" w14:textId="77777777" w:rsidR="00261DE9" w:rsidRDefault="00261DE9" w:rsidP="00974BE2">
            <w:pPr>
              <w:pStyle w:val="TableParagraph"/>
              <w:rPr>
                <w:sz w:val="9"/>
              </w:rPr>
            </w:pPr>
          </w:p>
          <w:p w14:paraId="14155552" w14:textId="77777777" w:rsidR="00261DE9" w:rsidRDefault="00261DE9" w:rsidP="00974BE2">
            <w:pPr>
              <w:pStyle w:val="TableParagraph"/>
              <w:spacing w:before="5"/>
              <w:rPr>
                <w:sz w:val="9"/>
              </w:rPr>
            </w:pPr>
          </w:p>
          <w:p w14:paraId="1176D53D"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16DF47F6" w14:textId="77777777" w:rsidR="00261DE9" w:rsidRDefault="00261DE9" w:rsidP="00974BE2">
            <w:pPr>
              <w:pStyle w:val="TableParagraph"/>
              <w:rPr>
                <w:sz w:val="9"/>
              </w:rPr>
            </w:pPr>
          </w:p>
          <w:p w14:paraId="0ED86C71" w14:textId="77777777" w:rsidR="00261DE9" w:rsidRDefault="00261DE9" w:rsidP="00974BE2">
            <w:pPr>
              <w:pStyle w:val="TableParagraph"/>
              <w:spacing w:before="5"/>
              <w:rPr>
                <w:sz w:val="9"/>
              </w:rPr>
            </w:pPr>
          </w:p>
          <w:p w14:paraId="1FC4F27F"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12F8D7F8" w14:textId="77777777" w:rsidTr="00974BE2">
        <w:trPr>
          <w:trHeight w:val="534"/>
        </w:trPr>
        <w:tc>
          <w:tcPr>
            <w:tcW w:w="876" w:type="dxa"/>
          </w:tcPr>
          <w:p w14:paraId="15B72BBC" w14:textId="77777777" w:rsidR="00261DE9" w:rsidRDefault="00261DE9" w:rsidP="00974BE2">
            <w:pPr>
              <w:pStyle w:val="TableParagraph"/>
              <w:spacing w:before="11"/>
              <w:rPr>
                <w:sz w:val="14"/>
              </w:rPr>
            </w:pPr>
          </w:p>
          <w:p w14:paraId="2F158A3D" w14:textId="77777777" w:rsidR="00261DE9" w:rsidRDefault="00261DE9" w:rsidP="00974BE2">
            <w:pPr>
              <w:pStyle w:val="TableParagraph"/>
              <w:ind w:right="192"/>
              <w:jc w:val="right"/>
              <w:rPr>
                <w:b/>
                <w:sz w:val="14"/>
              </w:rPr>
            </w:pPr>
            <w:r>
              <w:rPr>
                <w:b/>
                <w:spacing w:val="-4"/>
                <w:w w:val="120"/>
                <w:sz w:val="14"/>
              </w:rPr>
              <w:t>D1120</w:t>
            </w:r>
          </w:p>
        </w:tc>
        <w:tc>
          <w:tcPr>
            <w:tcW w:w="1980" w:type="dxa"/>
          </w:tcPr>
          <w:p w14:paraId="68650FD0" w14:textId="77777777" w:rsidR="00261DE9" w:rsidRDefault="00261DE9" w:rsidP="00974BE2">
            <w:pPr>
              <w:pStyle w:val="TableParagraph"/>
              <w:spacing w:before="54"/>
              <w:rPr>
                <w:sz w:val="12"/>
              </w:rPr>
            </w:pPr>
          </w:p>
          <w:p w14:paraId="081C8D9C" w14:textId="77777777" w:rsidR="00261DE9" w:rsidRDefault="00261DE9" w:rsidP="00974BE2">
            <w:pPr>
              <w:pStyle w:val="TableParagraph"/>
              <w:ind w:left="26"/>
              <w:rPr>
                <w:b/>
                <w:sz w:val="12"/>
              </w:rPr>
            </w:pPr>
            <w:r>
              <w:rPr>
                <w:b/>
                <w:w w:val="120"/>
                <w:sz w:val="12"/>
              </w:rPr>
              <w:t>Prophylaxis</w:t>
            </w:r>
            <w:r>
              <w:rPr>
                <w:b/>
                <w:spacing w:val="3"/>
                <w:w w:val="120"/>
                <w:sz w:val="12"/>
              </w:rPr>
              <w:t xml:space="preserve"> </w:t>
            </w:r>
            <w:r>
              <w:rPr>
                <w:b/>
                <w:w w:val="120"/>
                <w:sz w:val="12"/>
              </w:rPr>
              <w:t>–</w:t>
            </w:r>
            <w:r>
              <w:rPr>
                <w:b/>
                <w:spacing w:val="3"/>
                <w:w w:val="120"/>
                <w:sz w:val="12"/>
              </w:rPr>
              <w:t xml:space="preserve"> </w:t>
            </w:r>
            <w:r>
              <w:rPr>
                <w:b/>
                <w:w w:val="120"/>
                <w:sz w:val="12"/>
              </w:rPr>
              <w:t>child,</w:t>
            </w:r>
            <w:r>
              <w:rPr>
                <w:b/>
                <w:spacing w:val="4"/>
                <w:w w:val="120"/>
                <w:sz w:val="12"/>
              </w:rPr>
              <w:t xml:space="preserve"> </w:t>
            </w:r>
            <w:r>
              <w:rPr>
                <w:b/>
                <w:w w:val="120"/>
                <w:sz w:val="12"/>
              </w:rPr>
              <w:t>0-13</w:t>
            </w:r>
            <w:r>
              <w:rPr>
                <w:b/>
                <w:spacing w:val="3"/>
                <w:w w:val="120"/>
                <w:sz w:val="12"/>
              </w:rPr>
              <w:t xml:space="preserve"> </w:t>
            </w:r>
            <w:proofErr w:type="spellStart"/>
            <w:r>
              <w:rPr>
                <w:b/>
                <w:spacing w:val="-5"/>
                <w:w w:val="120"/>
                <w:sz w:val="12"/>
              </w:rPr>
              <w:t>yo</w:t>
            </w:r>
            <w:proofErr w:type="spellEnd"/>
          </w:p>
        </w:tc>
        <w:tc>
          <w:tcPr>
            <w:tcW w:w="542" w:type="dxa"/>
          </w:tcPr>
          <w:p w14:paraId="4A71547E" w14:textId="77777777" w:rsidR="00261DE9" w:rsidRDefault="00261DE9" w:rsidP="00974BE2">
            <w:pPr>
              <w:pStyle w:val="TableParagraph"/>
              <w:spacing w:before="54"/>
              <w:rPr>
                <w:sz w:val="12"/>
              </w:rPr>
            </w:pPr>
          </w:p>
          <w:p w14:paraId="78C32FCD" w14:textId="77777777" w:rsidR="00261DE9" w:rsidRDefault="00261DE9" w:rsidP="00974BE2">
            <w:pPr>
              <w:pStyle w:val="TableParagraph"/>
              <w:ind w:left="15"/>
              <w:jc w:val="center"/>
              <w:rPr>
                <w:b/>
                <w:sz w:val="12"/>
              </w:rPr>
            </w:pPr>
            <w:r>
              <w:rPr>
                <w:b/>
                <w:color w:val="0C59DB"/>
                <w:spacing w:val="-5"/>
                <w:w w:val="125"/>
                <w:sz w:val="12"/>
              </w:rPr>
              <w:t>$55</w:t>
            </w:r>
          </w:p>
        </w:tc>
        <w:tc>
          <w:tcPr>
            <w:tcW w:w="477" w:type="dxa"/>
          </w:tcPr>
          <w:p w14:paraId="730DB6FE" w14:textId="77777777" w:rsidR="00261DE9" w:rsidRDefault="00261DE9" w:rsidP="00974BE2">
            <w:pPr>
              <w:pStyle w:val="TableParagraph"/>
              <w:spacing w:before="49"/>
              <w:rPr>
                <w:sz w:val="12"/>
              </w:rPr>
            </w:pPr>
          </w:p>
          <w:p w14:paraId="70322149"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tcPr>
          <w:p w14:paraId="4E33E6D4" w14:textId="77777777" w:rsidR="00261DE9" w:rsidRDefault="00261DE9" w:rsidP="00974BE2">
            <w:pPr>
              <w:pStyle w:val="TableParagraph"/>
              <w:spacing w:before="49"/>
              <w:rPr>
                <w:sz w:val="12"/>
              </w:rPr>
            </w:pPr>
          </w:p>
          <w:p w14:paraId="382B2FDA"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6BD79A0E" w14:textId="77777777" w:rsidR="00261DE9" w:rsidRDefault="00261DE9" w:rsidP="00974BE2">
            <w:pPr>
              <w:pStyle w:val="TableParagraph"/>
              <w:spacing w:before="49"/>
              <w:rPr>
                <w:sz w:val="12"/>
              </w:rPr>
            </w:pPr>
          </w:p>
          <w:p w14:paraId="493DFF73" w14:textId="77777777" w:rsidR="00261DE9" w:rsidRDefault="00261DE9" w:rsidP="00974BE2">
            <w:pPr>
              <w:pStyle w:val="TableParagraph"/>
              <w:spacing w:before="1"/>
              <w:ind w:left="26"/>
              <w:jc w:val="center"/>
              <w:rPr>
                <w:b/>
                <w:sz w:val="12"/>
              </w:rPr>
            </w:pPr>
            <w:r>
              <w:rPr>
                <w:b/>
                <w:spacing w:val="-5"/>
                <w:w w:val="130"/>
                <w:sz w:val="12"/>
              </w:rPr>
              <w:t>NC</w:t>
            </w:r>
          </w:p>
        </w:tc>
        <w:tc>
          <w:tcPr>
            <w:tcW w:w="350" w:type="dxa"/>
          </w:tcPr>
          <w:p w14:paraId="6A7DBC10" w14:textId="77777777" w:rsidR="00261DE9" w:rsidRDefault="00261DE9" w:rsidP="00974BE2">
            <w:pPr>
              <w:pStyle w:val="TableParagraph"/>
              <w:spacing w:before="49"/>
              <w:rPr>
                <w:sz w:val="12"/>
              </w:rPr>
            </w:pPr>
          </w:p>
          <w:p w14:paraId="74A4911E"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68602DE6" w14:textId="77777777" w:rsidR="00261DE9" w:rsidRDefault="00261DE9" w:rsidP="00974BE2">
            <w:pPr>
              <w:pStyle w:val="TableParagraph"/>
              <w:spacing w:before="49"/>
              <w:rPr>
                <w:sz w:val="12"/>
              </w:rPr>
            </w:pPr>
          </w:p>
          <w:p w14:paraId="4CCDB016"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09E92C8A" w14:textId="77777777" w:rsidR="00261DE9" w:rsidRDefault="00261DE9" w:rsidP="00974BE2">
            <w:pPr>
              <w:pStyle w:val="TableParagraph"/>
              <w:spacing w:before="49"/>
              <w:rPr>
                <w:sz w:val="12"/>
              </w:rPr>
            </w:pPr>
          </w:p>
          <w:p w14:paraId="515E56DD"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2B3746FC" w14:textId="77777777" w:rsidR="00261DE9" w:rsidRDefault="00261DE9" w:rsidP="00974BE2">
            <w:pPr>
              <w:pStyle w:val="TableParagraph"/>
              <w:spacing w:before="49"/>
              <w:rPr>
                <w:sz w:val="12"/>
              </w:rPr>
            </w:pPr>
          </w:p>
          <w:p w14:paraId="02AAFE34"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tcPr>
          <w:p w14:paraId="74E6BD65" w14:textId="77777777" w:rsidR="00261DE9" w:rsidRDefault="00261DE9" w:rsidP="00974BE2">
            <w:pPr>
              <w:pStyle w:val="TableParagraph"/>
              <w:spacing w:before="71"/>
              <w:ind w:left="25"/>
              <w:rPr>
                <w:b/>
                <w:sz w:val="9"/>
              </w:rPr>
            </w:pPr>
            <w:r>
              <w:rPr>
                <w:b/>
                <w:w w:val="120"/>
                <w:sz w:val="9"/>
              </w:rPr>
              <w:t>Age</w:t>
            </w:r>
            <w:r>
              <w:rPr>
                <w:b/>
                <w:spacing w:val="-2"/>
                <w:w w:val="120"/>
                <w:sz w:val="9"/>
              </w:rPr>
              <w:t xml:space="preserve"> </w:t>
            </w:r>
            <w:r>
              <w:rPr>
                <w:b/>
                <w:w w:val="120"/>
                <w:sz w:val="9"/>
              </w:rPr>
              <w:t>limitation:</w:t>
            </w:r>
            <w:r>
              <w:rPr>
                <w:b/>
                <w:spacing w:val="-1"/>
                <w:w w:val="120"/>
                <w:sz w:val="9"/>
              </w:rPr>
              <w:t xml:space="preserve"> </w:t>
            </w:r>
            <w:r>
              <w:rPr>
                <w:b/>
                <w:w w:val="120"/>
                <w:sz w:val="9"/>
              </w:rPr>
              <w:t>13</w:t>
            </w:r>
            <w:r>
              <w:rPr>
                <w:b/>
                <w:spacing w:val="-3"/>
                <w:w w:val="120"/>
                <w:sz w:val="9"/>
              </w:rPr>
              <w:t xml:space="preserve"> </w:t>
            </w:r>
            <w:r>
              <w:rPr>
                <w:b/>
                <w:w w:val="120"/>
                <w:sz w:val="9"/>
              </w:rPr>
              <w:t>years and</w:t>
            </w:r>
            <w:r>
              <w:rPr>
                <w:b/>
                <w:spacing w:val="-2"/>
                <w:w w:val="120"/>
                <w:sz w:val="9"/>
              </w:rPr>
              <w:t xml:space="preserve"> younger</w:t>
            </w:r>
          </w:p>
          <w:p w14:paraId="52FCC7D9" w14:textId="77777777" w:rsidR="00261DE9" w:rsidRDefault="00261DE9" w:rsidP="00974BE2">
            <w:pPr>
              <w:pStyle w:val="TableParagraph"/>
              <w:spacing w:line="150" w:lineRule="atLeast"/>
              <w:ind w:left="25" w:right="156"/>
              <w:rPr>
                <w:b/>
                <w:sz w:val="9"/>
              </w:rPr>
            </w:pPr>
            <w:r>
              <w:rPr>
                <w:b/>
                <w:w w:val="120"/>
                <w:sz w:val="9"/>
              </w:rPr>
              <w:t>Two of (D1110, D1120, D4346) per 1 Calendar year(s) Per patient. Includes</w:t>
            </w:r>
            <w:r>
              <w:rPr>
                <w:b/>
                <w:spacing w:val="40"/>
                <w:w w:val="120"/>
                <w:sz w:val="9"/>
              </w:rPr>
              <w:t xml:space="preserve"> </w:t>
            </w:r>
            <w:r>
              <w:rPr>
                <w:b/>
                <w:w w:val="120"/>
                <w:sz w:val="9"/>
              </w:rPr>
              <w:t>minor scaling procedures.</w:t>
            </w:r>
          </w:p>
        </w:tc>
        <w:tc>
          <w:tcPr>
            <w:tcW w:w="561" w:type="dxa"/>
          </w:tcPr>
          <w:p w14:paraId="468BBFDA" w14:textId="77777777" w:rsidR="00261DE9" w:rsidRDefault="00261DE9" w:rsidP="00974BE2">
            <w:pPr>
              <w:pStyle w:val="TableParagraph"/>
              <w:rPr>
                <w:sz w:val="9"/>
              </w:rPr>
            </w:pPr>
          </w:p>
          <w:p w14:paraId="7A4BD6DF" w14:textId="77777777" w:rsidR="00261DE9" w:rsidRDefault="00261DE9" w:rsidP="00974BE2">
            <w:pPr>
              <w:pStyle w:val="TableParagraph"/>
              <w:rPr>
                <w:sz w:val="9"/>
              </w:rPr>
            </w:pPr>
          </w:p>
          <w:p w14:paraId="4A7F308F"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0C76A80F" w14:textId="77777777" w:rsidR="00261DE9" w:rsidRDefault="00261DE9" w:rsidP="00974BE2">
            <w:pPr>
              <w:pStyle w:val="TableParagraph"/>
              <w:rPr>
                <w:sz w:val="9"/>
              </w:rPr>
            </w:pPr>
          </w:p>
          <w:p w14:paraId="3F19ED37" w14:textId="77777777" w:rsidR="00261DE9" w:rsidRDefault="00261DE9" w:rsidP="00974BE2">
            <w:pPr>
              <w:pStyle w:val="TableParagraph"/>
              <w:rPr>
                <w:sz w:val="9"/>
              </w:rPr>
            </w:pPr>
          </w:p>
          <w:p w14:paraId="60AE1F6F"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77DC969A" w14:textId="77777777" w:rsidTr="00974BE2">
        <w:trPr>
          <w:trHeight w:val="654"/>
        </w:trPr>
        <w:tc>
          <w:tcPr>
            <w:tcW w:w="876" w:type="dxa"/>
            <w:shd w:val="clear" w:color="auto" w:fill="D8D8D8"/>
          </w:tcPr>
          <w:p w14:paraId="6F81F51F" w14:textId="77777777" w:rsidR="00261DE9" w:rsidRDefault="00261DE9" w:rsidP="00974BE2">
            <w:pPr>
              <w:pStyle w:val="TableParagraph"/>
              <w:spacing w:before="71"/>
              <w:rPr>
                <w:sz w:val="14"/>
              </w:rPr>
            </w:pPr>
          </w:p>
          <w:p w14:paraId="67A590A8" w14:textId="77777777" w:rsidR="00261DE9" w:rsidRDefault="00261DE9" w:rsidP="00974BE2">
            <w:pPr>
              <w:pStyle w:val="TableParagraph"/>
              <w:ind w:right="192"/>
              <w:jc w:val="right"/>
              <w:rPr>
                <w:b/>
                <w:sz w:val="14"/>
              </w:rPr>
            </w:pPr>
            <w:r>
              <w:rPr>
                <w:b/>
                <w:spacing w:val="-4"/>
                <w:w w:val="120"/>
                <w:sz w:val="14"/>
              </w:rPr>
              <w:t>D1206</w:t>
            </w:r>
          </w:p>
        </w:tc>
        <w:tc>
          <w:tcPr>
            <w:tcW w:w="1980" w:type="dxa"/>
            <w:shd w:val="clear" w:color="auto" w:fill="D8D8D8"/>
          </w:tcPr>
          <w:p w14:paraId="55AB7A89" w14:textId="77777777" w:rsidR="00261DE9" w:rsidRDefault="00261DE9" w:rsidP="00974BE2">
            <w:pPr>
              <w:pStyle w:val="TableParagraph"/>
              <w:spacing w:before="18"/>
              <w:rPr>
                <w:sz w:val="12"/>
              </w:rPr>
            </w:pPr>
          </w:p>
          <w:p w14:paraId="2E88BD20" w14:textId="77777777" w:rsidR="00261DE9" w:rsidRDefault="00261DE9" w:rsidP="00974BE2">
            <w:pPr>
              <w:pStyle w:val="TableParagraph"/>
              <w:spacing w:line="314" w:lineRule="auto"/>
              <w:ind w:left="26" w:right="160"/>
              <w:rPr>
                <w:b/>
                <w:sz w:val="12"/>
              </w:rPr>
            </w:pPr>
            <w:r>
              <w:rPr>
                <w:b/>
                <w:w w:val="120"/>
                <w:sz w:val="12"/>
              </w:rPr>
              <w:t>Topical</w:t>
            </w:r>
            <w:r>
              <w:rPr>
                <w:b/>
                <w:spacing w:val="-9"/>
                <w:w w:val="120"/>
                <w:sz w:val="12"/>
              </w:rPr>
              <w:t xml:space="preserve"> </w:t>
            </w:r>
            <w:r>
              <w:rPr>
                <w:b/>
                <w:w w:val="120"/>
                <w:sz w:val="12"/>
              </w:rPr>
              <w:t>application</w:t>
            </w:r>
            <w:r>
              <w:rPr>
                <w:b/>
                <w:spacing w:val="-8"/>
                <w:w w:val="120"/>
                <w:sz w:val="12"/>
              </w:rPr>
              <w:t xml:space="preserve"> </w:t>
            </w:r>
            <w:r>
              <w:rPr>
                <w:b/>
                <w:w w:val="120"/>
                <w:sz w:val="12"/>
              </w:rPr>
              <w:t>of</w:t>
            </w:r>
            <w:r>
              <w:rPr>
                <w:b/>
                <w:spacing w:val="-8"/>
                <w:w w:val="120"/>
                <w:sz w:val="12"/>
              </w:rPr>
              <w:t xml:space="preserve"> </w:t>
            </w:r>
            <w:r>
              <w:rPr>
                <w:b/>
                <w:w w:val="120"/>
                <w:sz w:val="12"/>
              </w:rPr>
              <w:t>fluoride</w:t>
            </w:r>
            <w:r>
              <w:rPr>
                <w:b/>
                <w:spacing w:val="40"/>
                <w:w w:val="120"/>
                <w:sz w:val="12"/>
              </w:rPr>
              <w:t xml:space="preserve"> </w:t>
            </w:r>
            <w:r>
              <w:rPr>
                <w:b/>
                <w:spacing w:val="-2"/>
                <w:w w:val="120"/>
                <w:sz w:val="12"/>
              </w:rPr>
              <w:t>varnish</w:t>
            </w:r>
          </w:p>
        </w:tc>
        <w:tc>
          <w:tcPr>
            <w:tcW w:w="542" w:type="dxa"/>
            <w:shd w:val="clear" w:color="auto" w:fill="D8D8D8"/>
          </w:tcPr>
          <w:p w14:paraId="4ECC48EB" w14:textId="77777777" w:rsidR="00261DE9" w:rsidRDefault="00261DE9" w:rsidP="00974BE2">
            <w:pPr>
              <w:pStyle w:val="TableParagraph"/>
              <w:spacing w:before="114"/>
              <w:rPr>
                <w:sz w:val="12"/>
              </w:rPr>
            </w:pPr>
          </w:p>
          <w:p w14:paraId="0E16467A" w14:textId="77777777" w:rsidR="00261DE9" w:rsidRDefault="00261DE9" w:rsidP="00974BE2">
            <w:pPr>
              <w:pStyle w:val="TableParagraph"/>
              <w:ind w:left="15"/>
              <w:jc w:val="center"/>
              <w:rPr>
                <w:b/>
                <w:sz w:val="12"/>
              </w:rPr>
            </w:pPr>
            <w:r>
              <w:rPr>
                <w:b/>
                <w:color w:val="0C59DB"/>
                <w:spacing w:val="-5"/>
                <w:w w:val="125"/>
                <w:sz w:val="12"/>
              </w:rPr>
              <w:t>$28</w:t>
            </w:r>
          </w:p>
        </w:tc>
        <w:tc>
          <w:tcPr>
            <w:tcW w:w="477" w:type="dxa"/>
            <w:shd w:val="clear" w:color="auto" w:fill="D8D8D8"/>
          </w:tcPr>
          <w:p w14:paraId="079A6767" w14:textId="77777777" w:rsidR="00261DE9" w:rsidRDefault="00261DE9" w:rsidP="00974BE2">
            <w:pPr>
              <w:pStyle w:val="TableParagraph"/>
              <w:spacing w:before="109"/>
              <w:rPr>
                <w:sz w:val="12"/>
              </w:rPr>
            </w:pPr>
          </w:p>
          <w:p w14:paraId="497D8CEB" w14:textId="77777777" w:rsidR="00261DE9" w:rsidRDefault="00261DE9" w:rsidP="00974BE2">
            <w:pPr>
              <w:pStyle w:val="TableParagraph"/>
              <w:spacing w:before="1"/>
              <w:ind w:left="41" w:right="18"/>
              <w:jc w:val="center"/>
              <w:rPr>
                <w:b/>
                <w:sz w:val="12"/>
              </w:rPr>
            </w:pPr>
            <w:r>
              <w:rPr>
                <w:b/>
                <w:spacing w:val="-5"/>
                <w:w w:val="125"/>
                <w:sz w:val="12"/>
              </w:rPr>
              <w:t>$26</w:t>
            </w:r>
          </w:p>
        </w:tc>
        <w:tc>
          <w:tcPr>
            <w:tcW w:w="302" w:type="dxa"/>
            <w:shd w:val="clear" w:color="auto" w:fill="D8D8D8"/>
          </w:tcPr>
          <w:p w14:paraId="7093FD8B" w14:textId="77777777" w:rsidR="00261DE9" w:rsidRDefault="00261DE9" w:rsidP="00974BE2">
            <w:pPr>
              <w:pStyle w:val="TableParagraph"/>
              <w:spacing w:before="109"/>
              <w:rPr>
                <w:sz w:val="12"/>
              </w:rPr>
            </w:pPr>
          </w:p>
          <w:p w14:paraId="7872A618"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615AD66F" w14:textId="77777777" w:rsidR="00261DE9" w:rsidRDefault="00261DE9" w:rsidP="00974BE2">
            <w:pPr>
              <w:pStyle w:val="TableParagraph"/>
              <w:spacing w:before="109"/>
              <w:rPr>
                <w:sz w:val="12"/>
              </w:rPr>
            </w:pPr>
          </w:p>
          <w:p w14:paraId="74E159EE"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0443F819" w14:textId="77777777" w:rsidR="00261DE9" w:rsidRDefault="00261DE9" w:rsidP="00974BE2">
            <w:pPr>
              <w:pStyle w:val="TableParagraph"/>
              <w:spacing w:before="109"/>
              <w:rPr>
                <w:sz w:val="12"/>
              </w:rPr>
            </w:pPr>
          </w:p>
          <w:p w14:paraId="3E919BA4"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730CC422" w14:textId="77777777" w:rsidR="00261DE9" w:rsidRDefault="00261DE9" w:rsidP="00974BE2">
            <w:pPr>
              <w:pStyle w:val="TableParagraph"/>
              <w:spacing w:before="109"/>
              <w:rPr>
                <w:sz w:val="12"/>
              </w:rPr>
            </w:pPr>
          </w:p>
          <w:p w14:paraId="4BCD3939"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1B1916B4" w14:textId="77777777" w:rsidR="00261DE9" w:rsidRDefault="00261DE9" w:rsidP="00974BE2">
            <w:pPr>
              <w:pStyle w:val="TableParagraph"/>
              <w:spacing w:before="109"/>
              <w:rPr>
                <w:sz w:val="12"/>
              </w:rPr>
            </w:pPr>
          </w:p>
          <w:p w14:paraId="2C88A672"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11663FF4" w14:textId="77777777" w:rsidR="00261DE9" w:rsidRDefault="00261DE9" w:rsidP="00974BE2">
            <w:pPr>
              <w:pStyle w:val="TableParagraph"/>
              <w:spacing w:before="109"/>
              <w:rPr>
                <w:sz w:val="12"/>
              </w:rPr>
            </w:pPr>
          </w:p>
          <w:p w14:paraId="1AB033A2"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shd w:val="clear" w:color="auto" w:fill="D8D8D8"/>
          </w:tcPr>
          <w:p w14:paraId="74B985F8" w14:textId="77777777" w:rsidR="00261DE9" w:rsidRDefault="00261DE9" w:rsidP="00974BE2">
            <w:pPr>
              <w:pStyle w:val="TableParagraph"/>
              <w:spacing w:before="95"/>
              <w:rPr>
                <w:sz w:val="9"/>
              </w:rPr>
            </w:pPr>
          </w:p>
          <w:p w14:paraId="0C557D2C" w14:textId="77777777" w:rsidR="00261DE9" w:rsidRDefault="00261DE9" w:rsidP="00974BE2">
            <w:pPr>
              <w:pStyle w:val="TableParagraph"/>
              <w:spacing w:before="1" w:line="324" w:lineRule="auto"/>
              <w:ind w:left="25" w:right="41"/>
              <w:rPr>
                <w:b/>
                <w:sz w:val="9"/>
              </w:rPr>
            </w:pPr>
            <w:r>
              <w:rPr>
                <w:b/>
                <w:w w:val="120"/>
                <w:sz w:val="9"/>
              </w:rPr>
              <w:t xml:space="preserve">One of (D1206, D1208) per 90 Day(s) Per Provider OR Location. </w:t>
            </w:r>
            <w:proofErr w:type="gramStart"/>
            <w:r>
              <w:rPr>
                <w:b/>
                <w:w w:val="120"/>
                <w:sz w:val="9"/>
              </w:rPr>
              <w:t>Cannot</w:t>
            </w:r>
            <w:proofErr w:type="gramEnd"/>
            <w:r>
              <w:rPr>
                <w:b/>
                <w:w w:val="120"/>
                <w:sz w:val="9"/>
              </w:rPr>
              <w:t xml:space="preserve"> be billed</w:t>
            </w:r>
            <w:r>
              <w:rPr>
                <w:b/>
                <w:spacing w:val="40"/>
                <w:w w:val="120"/>
                <w:sz w:val="9"/>
              </w:rPr>
              <w:t xml:space="preserve"> </w:t>
            </w:r>
            <w:r>
              <w:rPr>
                <w:b/>
                <w:w w:val="120"/>
                <w:sz w:val="9"/>
              </w:rPr>
              <w:t>with D1208 on same date of service by the same provider or location.</w:t>
            </w:r>
          </w:p>
        </w:tc>
        <w:tc>
          <w:tcPr>
            <w:tcW w:w="561" w:type="dxa"/>
            <w:shd w:val="clear" w:color="auto" w:fill="D8D8D8"/>
          </w:tcPr>
          <w:p w14:paraId="46AFC10C" w14:textId="77777777" w:rsidR="00261DE9" w:rsidRDefault="00261DE9" w:rsidP="00974BE2">
            <w:pPr>
              <w:pStyle w:val="TableParagraph"/>
              <w:rPr>
                <w:sz w:val="9"/>
              </w:rPr>
            </w:pPr>
          </w:p>
          <w:p w14:paraId="5F8DCED0" w14:textId="77777777" w:rsidR="00261DE9" w:rsidRDefault="00261DE9" w:rsidP="00974BE2">
            <w:pPr>
              <w:pStyle w:val="TableParagraph"/>
              <w:spacing w:before="60"/>
              <w:rPr>
                <w:sz w:val="9"/>
              </w:rPr>
            </w:pPr>
          </w:p>
          <w:p w14:paraId="5E43D927" w14:textId="77777777" w:rsidR="00261DE9" w:rsidRDefault="00261DE9" w:rsidP="00974BE2">
            <w:pPr>
              <w:pStyle w:val="TableParagraph"/>
              <w:ind w:left="31" w:right="9"/>
              <w:jc w:val="center"/>
              <w:rPr>
                <w:b/>
                <w:sz w:val="9"/>
              </w:rPr>
            </w:pPr>
            <w:r>
              <w:rPr>
                <w:b/>
                <w:w w:val="130"/>
                <w:sz w:val="9"/>
              </w:rPr>
              <w:t>21+</w:t>
            </w:r>
            <w:r>
              <w:rPr>
                <w:b/>
                <w:spacing w:val="-6"/>
                <w:w w:val="130"/>
                <w:sz w:val="9"/>
              </w:rPr>
              <w:t xml:space="preserve"> </w:t>
            </w:r>
            <w:r>
              <w:rPr>
                <w:b/>
                <w:spacing w:val="-5"/>
                <w:w w:val="130"/>
                <w:sz w:val="9"/>
              </w:rPr>
              <w:t>PA</w:t>
            </w:r>
          </w:p>
        </w:tc>
        <w:tc>
          <w:tcPr>
            <w:tcW w:w="2481" w:type="dxa"/>
            <w:shd w:val="clear" w:color="auto" w:fill="D8D8D8"/>
          </w:tcPr>
          <w:p w14:paraId="6BEE93F8" w14:textId="77777777" w:rsidR="00261DE9" w:rsidRDefault="00261DE9" w:rsidP="00974BE2">
            <w:pPr>
              <w:pStyle w:val="TableParagraph"/>
              <w:spacing w:before="21"/>
              <w:rPr>
                <w:sz w:val="9"/>
              </w:rPr>
            </w:pPr>
          </w:p>
          <w:p w14:paraId="3AAF7307" w14:textId="77777777" w:rsidR="00261DE9" w:rsidRDefault="00261DE9" w:rsidP="00974BE2">
            <w:pPr>
              <w:pStyle w:val="TableParagraph"/>
              <w:spacing w:line="324" w:lineRule="auto"/>
              <w:ind w:left="26" w:right="103"/>
              <w:rPr>
                <w:b/>
                <w:sz w:val="9"/>
              </w:rPr>
            </w:pPr>
            <w:r>
              <w:rPr>
                <w:rFonts w:ascii="Arial"/>
                <w:w w:val="115"/>
                <w:sz w:val="9"/>
              </w:rPr>
              <w:t>21+</w:t>
            </w:r>
            <w:r>
              <w:rPr>
                <w:rFonts w:ascii="Arial"/>
                <w:spacing w:val="-4"/>
                <w:w w:val="115"/>
                <w:sz w:val="9"/>
              </w:rPr>
              <w:t xml:space="preserve"> </w:t>
            </w:r>
            <w:r>
              <w:rPr>
                <w:rFonts w:ascii="Arial"/>
                <w:w w:val="115"/>
                <w:sz w:val="9"/>
              </w:rPr>
              <w:t>PA:</w:t>
            </w:r>
            <w:r>
              <w:rPr>
                <w:rFonts w:ascii="Arial"/>
                <w:spacing w:val="-5"/>
                <w:w w:val="115"/>
                <w:sz w:val="9"/>
              </w:rPr>
              <w:t xml:space="preserve"> </w:t>
            </w:r>
            <w:r>
              <w:rPr>
                <w:b/>
                <w:w w:val="115"/>
                <w:sz w:val="9"/>
              </w:rPr>
              <w:t>Narrative of Medical Necessity supporting</w:t>
            </w:r>
            <w:r>
              <w:rPr>
                <w:b/>
                <w:spacing w:val="40"/>
                <w:w w:val="120"/>
                <w:sz w:val="9"/>
              </w:rPr>
              <w:t xml:space="preserve"> </w:t>
            </w:r>
            <w:r>
              <w:rPr>
                <w:b/>
                <w:w w:val="120"/>
                <w:sz w:val="9"/>
              </w:rPr>
              <w:t>medical or dental conditions that significantly</w:t>
            </w:r>
            <w:r>
              <w:rPr>
                <w:b/>
                <w:spacing w:val="40"/>
                <w:w w:val="120"/>
                <w:sz w:val="9"/>
              </w:rPr>
              <w:t xml:space="preserve"> </w:t>
            </w:r>
            <w:r>
              <w:rPr>
                <w:b/>
                <w:w w:val="120"/>
                <w:sz w:val="9"/>
              </w:rPr>
              <w:t>interrupt the flow of saliva</w:t>
            </w:r>
          </w:p>
        </w:tc>
      </w:tr>
      <w:tr w:rsidR="00261DE9" w14:paraId="3FBF4EA0" w14:textId="77777777" w:rsidTr="00974BE2">
        <w:trPr>
          <w:trHeight w:val="642"/>
        </w:trPr>
        <w:tc>
          <w:tcPr>
            <w:tcW w:w="876" w:type="dxa"/>
          </w:tcPr>
          <w:p w14:paraId="648A8196" w14:textId="77777777" w:rsidR="00261DE9" w:rsidRDefault="00261DE9" w:rsidP="00974BE2">
            <w:pPr>
              <w:pStyle w:val="TableParagraph"/>
              <w:spacing w:before="66"/>
              <w:rPr>
                <w:sz w:val="14"/>
              </w:rPr>
            </w:pPr>
          </w:p>
          <w:p w14:paraId="309A4A35" w14:textId="77777777" w:rsidR="00261DE9" w:rsidRDefault="00261DE9" w:rsidP="00974BE2">
            <w:pPr>
              <w:pStyle w:val="TableParagraph"/>
              <w:ind w:right="192"/>
              <w:jc w:val="right"/>
              <w:rPr>
                <w:b/>
                <w:sz w:val="14"/>
              </w:rPr>
            </w:pPr>
            <w:r>
              <w:rPr>
                <w:b/>
                <w:spacing w:val="-4"/>
                <w:w w:val="120"/>
                <w:sz w:val="14"/>
              </w:rPr>
              <w:t>D1208</w:t>
            </w:r>
          </w:p>
        </w:tc>
        <w:tc>
          <w:tcPr>
            <w:tcW w:w="1980" w:type="dxa"/>
          </w:tcPr>
          <w:p w14:paraId="2A1DB09E" w14:textId="77777777" w:rsidR="00261DE9" w:rsidRDefault="00261DE9" w:rsidP="00974BE2">
            <w:pPr>
              <w:pStyle w:val="TableParagraph"/>
              <w:spacing w:before="13"/>
              <w:rPr>
                <w:sz w:val="12"/>
              </w:rPr>
            </w:pPr>
          </w:p>
          <w:p w14:paraId="500D5D50" w14:textId="77777777" w:rsidR="00261DE9" w:rsidRDefault="00261DE9" w:rsidP="00974BE2">
            <w:pPr>
              <w:pStyle w:val="TableParagraph"/>
              <w:spacing w:before="1" w:line="314" w:lineRule="auto"/>
              <w:ind w:left="26"/>
              <w:rPr>
                <w:b/>
                <w:sz w:val="12"/>
              </w:rPr>
            </w:pPr>
            <w:r>
              <w:rPr>
                <w:b/>
                <w:w w:val="115"/>
                <w:sz w:val="12"/>
              </w:rPr>
              <w:t>Topical application of fluoride –</w:t>
            </w:r>
            <w:r>
              <w:rPr>
                <w:b/>
                <w:spacing w:val="40"/>
                <w:w w:val="115"/>
                <w:sz w:val="12"/>
              </w:rPr>
              <w:t xml:space="preserve"> </w:t>
            </w:r>
            <w:r>
              <w:rPr>
                <w:b/>
                <w:w w:val="115"/>
                <w:sz w:val="12"/>
              </w:rPr>
              <w:t>excluding</w:t>
            </w:r>
            <w:r>
              <w:rPr>
                <w:b/>
                <w:spacing w:val="-6"/>
                <w:w w:val="115"/>
                <w:sz w:val="12"/>
              </w:rPr>
              <w:t xml:space="preserve"> </w:t>
            </w:r>
            <w:r>
              <w:rPr>
                <w:b/>
                <w:w w:val="115"/>
                <w:sz w:val="12"/>
              </w:rPr>
              <w:t>varnish</w:t>
            </w:r>
          </w:p>
        </w:tc>
        <w:tc>
          <w:tcPr>
            <w:tcW w:w="542" w:type="dxa"/>
          </w:tcPr>
          <w:p w14:paraId="2BC19D95" w14:textId="77777777" w:rsidR="00261DE9" w:rsidRDefault="00261DE9" w:rsidP="00974BE2">
            <w:pPr>
              <w:pStyle w:val="TableParagraph"/>
              <w:spacing w:before="109"/>
              <w:rPr>
                <w:sz w:val="12"/>
              </w:rPr>
            </w:pPr>
          </w:p>
          <w:p w14:paraId="3DC71699" w14:textId="77777777" w:rsidR="00261DE9" w:rsidRDefault="00261DE9" w:rsidP="00974BE2">
            <w:pPr>
              <w:pStyle w:val="TableParagraph"/>
              <w:spacing w:before="1"/>
              <w:ind w:left="15"/>
              <w:jc w:val="center"/>
              <w:rPr>
                <w:b/>
                <w:sz w:val="12"/>
              </w:rPr>
            </w:pPr>
            <w:r>
              <w:rPr>
                <w:b/>
                <w:color w:val="0C59DB"/>
                <w:spacing w:val="-5"/>
                <w:w w:val="125"/>
                <w:sz w:val="12"/>
              </w:rPr>
              <w:t>$31</w:t>
            </w:r>
          </w:p>
        </w:tc>
        <w:tc>
          <w:tcPr>
            <w:tcW w:w="477" w:type="dxa"/>
          </w:tcPr>
          <w:p w14:paraId="19BAD1A3" w14:textId="77777777" w:rsidR="00261DE9" w:rsidRDefault="00261DE9" w:rsidP="00974BE2">
            <w:pPr>
              <w:pStyle w:val="TableParagraph"/>
              <w:spacing w:before="102"/>
              <w:rPr>
                <w:sz w:val="12"/>
              </w:rPr>
            </w:pPr>
          </w:p>
          <w:p w14:paraId="2F091CD4" w14:textId="77777777" w:rsidR="00261DE9" w:rsidRDefault="00261DE9" w:rsidP="00974BE2">
            <w:pPr>
              <w:pStyle w:val="TableParagraph"/>
              <w:ind w:left="41" w:right="18"/>
              <w:jc w:val="center"/>
              <w:rPr>
                <w:b/>
                <w:sz w:val="12"/>
              </w:rPr>
            </w:pPr>
            <w:r>
              <w:rPr>
                <w:b/>
                <w:spacing w:val="-5"/>
                <w:w w:val="125"/>
                <w:sz w:val="12"/>
              </w:rPr>
              <w:t>$29</w:t>
            </w:r>
          </w:p>
        </w:tc>
        <w:tc>
          <w:tcPr>
            <w:tcW w:w="302" w:type="dxa"/>
          </w:tcPr>
          <w:p w14:paraId="0BA3B6DA" w14:textId="77777777" w:rsidR="00261DE9" w:rsidRDefault="00261DE9" w:rsidP="00974BE2">
            <w:pPr>
              <w:pStyle w:val="TableParagraph"/>
              <w:spacing w:before="102"/>
              <w:rPr>
                <w:sz w:val="12"/>
              </w:rPr>
            </w:pPr>
          </w:p>
          <w:p w14:paraId="22AA87C3"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03271105" w14:textId="77777777" w:rsidR="00261DE9" w:rsidRDefault="00261DE9" w:rsidP="00974BE2">
            <w:pPr>
              <w:pStyle w:val="TableParagraph"/>
              <w:spacing w:before="102"/>
              <w:rPr>
                <w:sz w:val="12"/>
              </w:rPr>
            </w:pPr>
          </w:p>
          <w:p w14:paraId="0CC4A3BE" w14:textId="77777777" w:rsidR="00261DE9" w:rsidRDefault="00261DE9" w:rsidP="00974BE2">
            <w:pPr>
              <w:pStyle w:val="TableParagraph"/>
              <w:ind w:left="23"/>
              <w:jc w:val="center"/>
              <w:rPr>
                <w:b/>
                <w:sz w:val="12"/>
              </w:rPr>
            </w:pPr>
            <w:r>
              <w:rPr>
                <w:b/>
                <w:spacing w:val="-10"/>
                <w:w w:val="125"/>
                <w:sz w:val="12"/>
              </w:rPr>
              <w:t>Y</w:t>
            </w:r>
          </w:p>
        </w:tc>
        <w:tc>
          <w:tcPr>
            <w:tcW w:w="350" w:type="dxa"/>
          </w:tcPr>
          <w:p w14:paraId="6ECA68F8" w14:textId="77777777" w:rsidR="00261DE9" w:rsidRDefault="00261DE9" w:rsidP="00974BE2">
            <w:pPr>
              <w:pStyle w:val="TableParagraph"/>
              <w:spacing w:before="102"/>
              <w:rPr>
                <w:sz w:val="12"/>
              </w:rPr>
            </w:pPr>
          </w:p>
          <w:p w14:paraId="6629E4B9"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70387AD3" w14:textId="77777777" w:rsidR="00261DE9" w:rsidRDefault="00261DE9" w:rsidP="00974BE2">
            <w:pPr>
              <w:pStyle w:val="TableParagraph"/>
              <w:spacing w:before="102"/>
              <w:rPr>
                <w:sz w:val="12"/>
              </w:rPr>
            </w:pPr>
          </w:p>
          <w:p w14:paraId="41CCE6E4"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6CC28494" w14:textId="77777777" w:rsidR="00261DE9" w:rsidRDefault="00261DE9" w:rsidP="00974BE2">
            <w:pPr>
              <w:pStyle w:val="TableParagraph"/>
              <w:spacing w:before="102"/>
              <w:rPr>
                <w:sz w:val="12"/>
              </w:rPr>
            </w:pPr>
          </w:p>
          <w:p w14:paraId="7D65141A"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29C130D8" w14:textId="77777777" w:rsidR="00261DE9" w:rsidRDefault="00261DE9" w:rsidP="00974BE2">
            <w:pPr>
              <w:pStyle w:val="TableParagraph"/>
              <w:spacing w:before="102"/>
              <w:rPr>
                <w:sz w:val="12"/>
              </w:rPr>
            </w:pPr>
          </w:p>
          <w:p w14:paraId="737B8AA2" w14:textId="77777777" w:rsidR="00261DE9" w:rsidRDefault="00261DE9" w:rsidP="00974BE2">
            <w:pPr>
              <w:pStyle w:val="TableParagraph"/>
              <w:ind w:left="30"/>
              <w:jc w:val="center"/>
              <w:rPr>
                <w:b/>
                <w:sz w:val="12"/>
              </w:rPr>
            </w:pPr>
            <w:r>
              <w:rPr>
                <w:b/>
                <w:spacing w:val="-5"/>
                <w:w w:val="130"/>
                <w:sz w:val="12"/>
              </w:rPr>
              <w:t>NC</w:t>
            </w:r>
          </w:p>
        </w:tc>
        <w:tc>
          <w:tcPr>
            <w:tcW w:w="3695" w:type="dxa"/>
          </w:tcPr>
          <w:p w14:paraId="65826395" w14:textId="77777777" w:rsidR="00261DE9" w:rsidRDefault="00261DE9" w:rsidP="00974BE2">
            <w:pPr>
              <w:pStyle w:val="TableParagraph"/>
              <w:spacing w:before="91"/>
              <w:rPr>
                <w:sz w:val="9"/>
              </w:rPr>
            </w:pPr>
          </w:p>
          <w:p w14:paraId="56333959" w14:textId="77777777" w:rsidR="00261DE9" w:rsidRDefault="00261DE9" w:rsidP="00974BE2">
            <w:pPr>
              <w:pStyle w:val="TableParagraph"/>
              <w:spacing w:line="324" w:lineRule="auto"/>
              <w:ind w:left="25" w:right="41"/>
              <w:rPr>
                <w:b/>
                <w:sz w:val="9"/>
              </w:rPr>
            </w:pPr>
            <w:r>
              <w:rPr>
                <w:b/>
                <w:w w:val="120"/>
                <w:sz w:val="9"/>
              </w:rPr>
              <w:t xml:space="preserve">One of (D1206, D1208) per 90 Day(s) Per Provider OR Location. </w:t>
            </w:r>
            <w:proofErr w:type="gramStart"/>
            <w:r>
              <w:rPr>
                <w:b/>
                <w:w w:val="120"/>
                <w:sz w:val="9"/>
              </w:rPr>
              <w:t>Cannot</w:t>
            </w:r>
            <w:proofErr w:type="gramEnd"/>
            <w:r>
              <w:rPr>
                <w:b/>
                <w:w w:val="120"/>
                <w:sz w:val="9"/>
              </w:rPr>
              <w:t xml:space="preserve"> be billed</w:t>
            </w:r>
            <w:r>
              <w:rPr>
                <w:b/>
                <w:spacing w:val="40"/>
                <w:w w:val="120"/>
                <w:sz w:val="9"/>
              </w:rPr>
              <w:t xml:space="preserve"> </w:t>
            </w:r>
            <w:r>
              <w:rPr>
                <w:b/>
                <w:w w:val="120"/>
                <w:sz w:val="9"/>
              </w:rPr>
              <w:t>with D1206 on same date of service by the same provider or location.</w:t>
            </w:r>
          </w:p>
        </w:tc>
        <w:tc>
          <w:tcPr>
            <w:tcW w:w="561" w:type="dxa"/>
          </w:tcPr>
          <w:p w14:paraId="062BEC98" w14:textId="77777777" w:rsidR="00261DE9" w:rsidRDefault="00261DE9" w:rsidP="00974BE2">
            <w:pPr>
              <w:pStyle w:val="TableParagraph"/>
              <w:rPr>
                <w:sz w:val="9"/>
              </w:rPr>
            </w:pPr>
          </w:p>
          <w:p w14:paraId="5E202DDA" w14:textId="77777777" w:rsidR="00261DE9" w:rsidRDefault="00261DE9" w:rsidP="00974BE2">
            <w:pPr>
              <w:pStyle w:val="TableParagraph"/>
              <w:spacing w:before="55"/>
              <w:rPr>
                <w:sz w:val="9"/>
              </w:rPr>
            </w:pPr>
          </w:p>
          <w:p w14:paraId="138BEB99" w14:textId="77777777" w:rsidR="00261DE9" w:rsidRDefault="00261DE9" w:rsidP="00974BE2">
            <w:pPr>
              <w:pStyle w:val="TableParagraph"/>
              <w:ind w:left="31" w:right="9"/>
              <w:jc w:val="center"/>
              <w:rPr>
                <w:b/>
                <w:sz w:val="9"/>
              </w:rPr>
            </w:pPr>
            <w:r>
              <w:rPr>
                <w:b/>
                <w:w w:val="130"/>
                <w:sz w:val="9"/>
              </w:rPr>
              <w:t>21+</w:t>
            </w:r>
            <w:r>
              <w:rPr>
                <w:b/>
                <w:spacing w:val="-6"/>
                <w:w w:val="130"/>
                <w:sz w:val="9"/>
              </w:rPr>
              <w:t xml:space="preserve"> </w:t>
            </w:r>
            <w:r>
              <w:rPr>
                <w:b/>
                <w:spacing w:val="-5"/>
                <w:w w:val="130"/>
                <w:sz w:val="9"/>
              </w:rPr>
              <w:t>PA</w:t>
            </w:r>
          </w:p>
        </w:tc>
        <w:tc>
          <w:tcPr>
            <w:tcW w:w="2481" w:type="dxa"/>
          </w:tcPr>
          <w:p w14:paraId="79DA1988" w14:textId="77777777" w:rsidR="00261DE9" w:rsidRDefault="00261DE9" w:rsidP="00974BE2">
            <w:pPr>
              <w:pStyle w:val="TableParagraph"/>
              <w:spacing w:before="16"/>
              <w:rPr>
                <w:sz w:val="9"/>
              </w:rPr>
            </w:pPr>
          </w:p>
          <w:p w14:paraId="3F126527" w14:textId="77777777" w:rsidR="00261DE9" w:rsidRDefault="00261DE9" w:rsidP="00974BE2">
            <w:pPr>
              <w:pStyle w:val="TableParagraph"/>
              <w:spacing w:line="324" w:lineRule="auto"/>
              <w:ind w:left="26" w:right="103"/>
              <w:rPr>
                <w:b/>
                <w:sz w:val="9"/>
              </w:rPr>
            </w:pPr>
            <w:r>
              <w:rPr>
                <w:rFonts w:ascii="Arial"/>
                <w:w w:val="115"/>
                <w:sz w:val="9"/>
              </w:rPr>
              <w:t>21+</w:t>
            </w:r>
            <w:r>
              <w:rPr>
                <w:rFonts w:ascii="Arial"/>
                <w:spacing w:val="-4"/>
                <w:w w:val="115"/>
                <w:sz w:val="9"/>
              </w:rPr>
              <w:t xml:space="preserve"> </w:t>
            </w:r>
            <w:r>
              <w:rPr>
                <w:rFonts w:ascii="Arial"/>
                <w:w w:val="115"/>
                <w:sz w:val="9"/>
              </w:rPr>
              <w:t>PA:</w:t>
            </w:r>
            <w:r>
              <w:rPr>
                <w:rFonts w:ascii="Arial"/>
                <w:spacing w:val="-5"/>
                <w:w w:val="115"/>
                <w:sz w:val="9"/>
              </w:rPr>
              <w:t xml:space="preserve"> </w:t>
            </w:r>
            <w:r>
              <w:rPr>
                <w:b/>
                <w:w w:val="115"/>
                <w:sz w:val="9"/>
              </w:rPr>
              <w:t>Narrative of Medical Necessity supporting</w:t>
            </w:r>
            <w:r>
              <w:rPr>
                <w:b/>
                <w:spacing w:val="40"/>
                <w:w w:val="120"/>
                <w:sz w:val="9"/>
              </w:rPr>
              <w:t xml:space="preserve"> </w:t>
            </w:r>
            <w:r>
              <w:rPr>
                <w:b/>
                <w:w w:val="120"/>
                <w:sz w:val="9"/>
              </w:rPr>
              <w:t>medical or dental conditions that significantly</w:t>
            </w:r>
            <w:r>
              <w:rPr>
                <w:b/>
                <w:spacing w:val="40"/>
                <w:w w:val="120"/>
                <w:sz w:val="9"/>
              </w:rPr>
              <w:t xml:space="preserve"> </w:t>
            </w:r>
            <w:r>
              <w:rPr>
                <w:b/>
                <w:w w:val="120"/>
                <w:sz w:val="9"/>
              </w:rPr>
              <w:t>interrupt the flow of saliva</w:t>
            </w:r>
          </w:p>
        </w:tc>
      </w:tr>
      <w:tr w:rsidR="00261DE9" w14:paraId="5D18A790" w14:textId="77777777" w:rsidTr="00974BE2">
        <w:trPr>
          <w:trHeight w:val="417"/>
        </w:trPr>
        <w:tc>
          <w:tcPr>
            <w:tcW w:w="876" w:type="dxa"/>
            <w:shd w:val="clear" w:color="auto" w:fill="D8D8D8"/>
          </w:tcPr>
          <w:p w14:paraId="29383894" w14:textId="77777777" w:rsidR="00261DE9" w:rsidRDefault="00261DE9" w:rsidP="00974BE2">
            <w:pPr>
              <w:pStyle w:val="TableParagraph"/>
              <w:spacing w:before="124"/>
              <w:ind w:right="192"/>
              <w:jc w:val="right"/>
              <w:rPr>
                <w:b/>
                <w:sz w:val="14"/>
              </w:rPr>
            </w:pPr>
            <w:r>
              <w:rPr>
                <w:b/>
                <w:spacing w:val="-4"/>
                <w:w w:val="120"/>
                <w:sz w:val="14"/>
              </w:rPr>
              <w:t>D1351</w:t>
            </w:r>
          </w:p>
        </w:tc>
        <w:tc>
          <w:tcPr>
            <w:tcW w:w="1980" w:type="dxa"/>
            <w:shd w:val="clear" w:color="auto" w:fill="D8D8D8"/>
          </w:tcPr>
          <w:p w14:paraId="6CDF412E" w14:textId="77777777" w:rsidR="00261DE9" w:rsidRDefault="00261DE9" w:rsidP="00974BE2">
            <w:pPr>
              <w:pStyle w:val="TableParagraph"/>
              <w:spacing w:before="143"/>
              <w:ind w:left="26"/>
              <w:rPr>
                <w:b/>
                <w:sz w:val="12"/>
              </w:rPr>
            </w:pPr>
            <w:r>
              <w:rPr>
                <w:b/>
                <w:w w:val="115"/>
                <w:sz w:val="12"/>
              </w:rPr>
              <w:t>Sealant</w:t>
            </w:r>
            <w:r>
              <w:rPr>
                <w:b/>
                <w:spacing w:val="8"/>
                <w:w w:val="115"/>
                <w:sz w:val="12"/>
              </w:rPr>
              <w:t xml:space="preserve"> </w:t>
            </w:r>
            <w:r>
              <w:rPr>
                <w:b/>
                <w:w w:val="115"/>
                <w:sz w:val="12"/>
              </w:rPr>
              <w:t>–</w:t>
            </w:r>
            <w:r>
              <w:rPr>
                <w:b/>
                <w:spacing w:val="10"/>
                <w:w w:val="115"/>
                <w:sz w:val="12"/>
              </w:rPr>
              <w:t xml:space="preserve"> </w:t>
            </w:r>
            <w:r>
              <w:rPr>
                <w:b/>
                <w:w w:val="115"/>
                <w:sz w:val="12"/>
              </w:rPr>
              <w:t>per</w:t>
            </w:r>
            <w:r>
              <w:rPr>
                <w:b/>
                <w:spacing w:val="11"/>
                <w:w w:val="115"/>
                <w:sz w:val="12"/>
              </w:rPr>
              <w:t xml:space="preserve"> </w:t>
            </w:r>
            <w:r>
              <w:rPr>
                <w:b/>
                <w:spacing w:val="-2"/>
                <w:w w:val="115"/>
                <w:sz w:val="12"/>
              </w:rPr>
              <w:t>tooth</w:t>
            </w:r>
          </w:p>
        </w:tc>
        <w:tc>
          <w:tcPr>
            <w:tcW w:w="542" w:type="dxa"/>
            <w:shd w:val="clear" w:color="auto" w:fill="D8D8D8"/>
          </w:tcPr>
          <w:p w14:paraId="4BD4837D" w14:textId="77777777" w:rsidR="00261DE9" w:rsidRDefault="00261DE9" w:rsidP="00974BE2">
            <w:pPr>
              <w:pStyle w:val="TableParagraph"/>
              <w:spacing w:before="143"/>
              <w:ind w:left="15"/>
              <w:jc w:val="center"/>
              <w:rPr>
                <w:b/>
                <w:sz w:val="12"/>
              </w:rPr>
            </w:pPr>
            <w:r>
              <w:rPr>
                <w:b/>
                <w:color w:val="0C59DB"/>
                <w:spacing w:val="-5"/>
                <w:w w:val="125"/>
                <w:sz w:val="12"/>
              </w:rPr>
              <w:t>$44</w:t>
            </w:r>
          </w:p>
        </w:tc>
        <w:tc>
          <w:tcPr>
            <w:tcW w:w="477" w:type="dxa"/>
            <w:shd w:val="clear" w:color="auto" w:fill="D8D8D8"/>
          </w:tcPr>
          <w:p w14:paraId="32C51CF7" w14:textId="77777777" w:rsidR="00261DE9" w:rsidRDefault="00261DE9" w:rsidP="00974BE2">
            <w:pPr>
              <w:pStyle w:val="TableParagraph"/>
              <w:spacing w:before="136"/>
              <w:ind w:left="40" w:right="18"/>
              <w:jc w:val="center"/>
              <w:rPr>
                <w:b/>
                <w:sz w:val="12"/>
              </w:rPr>
            </w:pPr>
            <w:r>
              <w:rPr>
                <w:b/>
                <w:spacing w:val="-5"/>
                <w:w w:val="130"/>
                <w:sz w:val="12"/>
              </w:rPr>
              <w:t>NC</w:t>
            </w:r>
          </w:p>
        </w:tc>
        <w:tc>
          <w:tcPr>
            <w:tcW w:w="302" w:type="dxa"/>
            <w:shd w:val="clear" w:color="auto" w:fill="D8D8D8"/>
          </w:tcPr>
          <w:p w14:paraId="4EF4FF4E" w14:textId="77777777" w:rsidR="00261DE9" w:rsidRDefault="00261DE9" w:rsidP="00974BE2">
            <w:pPr>
              <w:pStyle w:val="TableParagraph"/>
              <w:spacing w:before="136"/>
              <w:ind w:left="25" w:right="2"/>
              <w:jc w:val="center"/>
              <w:rPr>
                <w:b/>
                <w:sz w:val="12"/>
              </w:rPr>
            </w:pPr>
            <w:r>
              <w:rPr>
                <w:b/>
                <w:color w:val="0C59DB"/>
                <w:spacing w:val="-10"/>
                <w:w w:val="125"/>
                <w:sz w:val="12"/>
              </w:rPr>
              <w:t>Y</w:t>
            </w:r>
          </w:p>
        </w:tc>
        <w:tc>
          <w:tcPr>
            <w:tcW w:w="384" w:type="dxa"/>
            <w:shd w:val="clear" w:color="auto" w:fill="D8D8D8"/>
          </w:tcPr>
          <w:p w14:paraId="27F3296E" w14:textId="77777777" w:rsidR="00261DE9" w:rsidRDefault="00261DE9" w:rsidP="00974BE2">
            <w:pPr>
              <w:pStyle w:val="TableParagraph"/>
              <w:spacing w:before="136"/>
              <w:ind w:left="26"/>
              <w:jc w:val="center"/>
              <w:rPr>
                <w:b/>
                <w:sz w:val="12"/>
              </w:rPr>
            </w:pPr>
            <w:r>
              <w:rPr>
                <w:b/>
                <w:spacing w:val="-5"/>
                <w:w w:val="130"/>
                <w:sz w:val="12"/>
              </w:rPr>
              <w:t>NC</w:t>
            </w:r>
          </w:p>
        </w:tc>
        <w:tc>
          <w:tcPr>
            <w:tcW w:w="350" w:type="dxa"/>
            <w:shd w:val="clear" w:color="auto" w:fill="D8D8D8"/>
          </w:tcPr>
          <w:p w14:paraId="36892F7D" w14:textId="77777777" w:rsidR="00261DE9" w:rsidRDefault="00261DE9" w:rsidP="00974BE2">
            <w:pPr>
              <w:pStyle w:val="TableParagraph"/>
              <w:spacing w:before="136"/>
              <w:ind w:left="26" w:right="2"/>
              <w:jc w:val="center"/>
              <w:rPr>
                <w:b/>
                <w:sz w:val="12"/>
              </w:rPr>
            </w:pPr>
            <w:r>
              <w:rPr>
                <w:b/>
                <w:color w:val="0C59DB"/>
                <w:spacing w:val="-10"/>
                <w:w w:val="125"/>
                <w:sz w:val="12"/>
              </w:rPr>
              <w:t>Y</w:t>
            </w:r>
          </w:p>
        </w:tc>
        <w:tc>
          <w:tcPr>
            <w:tcW w:w="460" w:type="dxa"/>
            <w:shd w:val="clear" w:color="auto" w:fill="D8D8D8"/>
          </w:tcPr>
          <w:p w14:paraId="47EF8FAC" w14:textId="77777777" w:rsidR="00261DE9" w:rsidRDefault="00261DE9" w:rsidP="00974BE2">
            <w:pPr>
              <w:pStyle w:val="TableParagraph"/>
              <w:spacing w:before="136"/>
              <w:ind w:left="27"/>
              <w:jc w:val="center"/>
              <w:rPr>
                <w:b/>
                <w:sz w:val="12"/>
              </w:rPr>
            </w:pPr>
            <w:r>
              <w:rPr>
                <w:b/>
                <w:color w:val="CD0000"/>
                <w:spacing w:val="-5"/>
                <w:w w:val="130"/>
                <w:sz w:val="12"/>
              </w:rPr>
              <w:t>NC</w:t>
            </w:r>
          </w:p>
        </w:tc>
        <w:tc>
          <w:tcPr>
            <w:tcW w:w="249" w:type="dxa"/>
            <w:shd w:val="clear" w:color="auto" w:fill="D8D8D8"/>
          </w:tcPr>
          <w:p w14:paraId="4C679B57" w14:textId="77777777" w:rsidR="00261DE9" w:rsidRDefault="00261DE9" w:rsidP="00974BE2">
            <w:pPr>
              <w:pStyle w:val="TableParagraph"/>
              <w:spacing w:before="136"/>
              <w:ind w:left="26"/>
              <w:jc w:val="center"/>
              <w:rPr>
                <w:b/>
                <w:sz w:val="12"/>
              </w:rPr>
            </w:pPr>
            <w:r>
              <w:rPr>
                <w:b/>
                <w:color w:val="0C59DB"/>
                <w:spacing w:val="-10"/>
                <w:w w:val="125"/>
                <w:sz w:val="12"/>
              </w:rPr>
              <w:t>Y</w:t>
            </w:r>
          </w:p>
        </w:tc>
        <w:tc>
          <w:tcPr>
            <w:tcW w:w="273" w:type="dxa"/>
            <w:shd w:val="clear" w:color="auto" w:fill="D8D8D8"/>
          </w:tcPr>
          <w:p w14:paraId="3DBF3AFD" w14:textId="77777777" w:rsidR="00261DE9" w:rsidRDefault="00261DE9" w:rsidP="00974BE2">
            <w:pPr>
              <w:pStyle w:val="TableParagraph"/>
              <w:spacing w:before="136"/>
              <w:ind w:left="30"/>
              <w:jc w:val="center"/>
              <w:rPr>
                <w:b/>
                <w:sz w:val="12"/>
              </w:rPr>
            </w:pPr>
            <w:r>
              <w:rPr>
                <w:b/>
                <w:spacing w:val="-5"/>
                <w:w w:val="130"/>
                <w:sz w:val="12"/>
              </w:rPr>
              <w:t>NC</w:t>
            </w:r>
          </w:p>
        </w:tc>
        <w:tc>
          <w:tcPr>
            <w:tcW w:w="3695" w:type="dxa"/>
            <w:shd w:val="clear" w:color="auto" w:fill="D8D8D8"/>
          </w:tcPr>
          <w:p w14:paraId="6C46C257" w14:textId="77777777" w:rsidR="00261DE9" w:rsidRDefault="00261DE9" w:rsidP="00974BE2">
            <w:pPr>
              <w:pStyle w:val="TableParagraph"/>
              <w:spacing w:before="13" w:line="324" w:lineRule="auto"/>
              <w:ind w:left="25" w:right="1804"/>
              <w:rPr>
                <w:b/>
                <w:sz w:val="9"/>
              </w:rPr>
            </w:pPr>
            <w:r>
              <w:rPr>
                <w:b/>
                <w:w w:val="120"/>
                <w:sz w:val="9"/>
              </w:rPr>
              <w:t>Age</w:t>
            </w:r>
            <w:r>
              <w:rPr>
                <w:b/>
                <w:spacing w:val="-7"/>
                <w:w w:val="120"/>
                <w:sz w:val="9"/>
              </w:rPr>
              <w:t xml:space="preserve"> </w:t>
            </w:r>
            <w:r>
              <w:rPr>
                <w:b/>
                <w:w w:val="120"/>
                <w:sz w:val="9"/>
              </w:rPr>
              <w:t>limitation:</w:t>
            </w:r>
            <w:r>
              <w:rPr>
                <w:b/>
                <w:spacing w:val="-6"/>
                <w:w w:val="120"/>
                <w:sz w:val="9"/>
              </w:rPr>
              <w:t xml:space="preserve"> </w:t>
            </w:r>
            <w:r>
              <w:rPr>
                <w:b/>
                <w:w w:val="120"/>
                <w:sz w:val="9"/>
              </w:rPr>
              <w:t>16</w:t>
            </w:r>
            <w:r>
              <w:rPr>
                <w:b/>
                <w:spacing w:val="-6"/>
                <w:w w:val="120"/>
                <w:sz w:val="9"/>
              </w:rPr>
              <w:t xml:space="preserve"> </w:t>
            </w:r>
            <w:r>
              <w:rPr>
                <w:b/>
                <w:w w:val="120"/>
                <w:sz w:val="9"/>
              </w:rPr>
              <w:t>years</w:t>
            </w:r>
            <w:r>
              <w:rPr>
                <w:b/>
                <w:spacing w:val="-6"/>
                <w:w w:val="120"/>
                <w:sz w:val="9"/>
              </w:rPr>
              <w:t xml:space="preserve"> </w:t>
            </w:r>
            <w:r>
              <w:rPr>
                <w:b/>
                <w:w w:val="120"/>
                <w:sz w:val="9"/>
              </w:rPr>
              <w:t>and</w:t>
            </w:r>
            <w:r>
              <w:rPr>
                <w:b/>
                <w:spacing w:val="-6"/>
                <w:w w:val="120"/>
                <w:sz w:val="9"/>
              </w:rPr>
              <w:t xml:space="preserve"> </w:t>
            </w:r>
            <w:r>
              <w:rPr>
                <w:b/>
                <w:w w:val="120"/>
                <w:sz w:val="9"/>
              </w:rPr>
              <w:t>younger</w:t>
            </w:r>
            <w:r>
              <w:rPr>
                <w:b/>
                <w:spacing w:val="40"/>
                <w:w w:val="120"/>
                <w:sz w:val="9"/>
              </w:rPr>
              <w:t xml:space="preserve"> </w:t>
            </w:r>
            <w:r>
              <w:rPr>
                <w:b/>
                <w:w w:val="120"/>
                <w:sz w:val="9"/>
              </w:rPr>
              <w:t>Teeth 1-3, 14-19, 30-32</w:t>
            </w:r>
          </w:p>
          <w:p w14:paraId="719A79EA" w14:textId="77777777" w:rsidR="00261DE9" w:rsidRDefault="00261DE9" w:rsidP="00974BE2">
            <w:pPr>
              <w:pStyle w:val="TableParagraph"/>
              <w:spacing w:before="1" w:line="86" w:lineRule="exact"/>
              <w:ind w:left="25"/>
              <w:rPr>
                <w:b/>
                <w:sz w:val="9"/>
              </w:rPr>
            </w:pPr>
            <w:r>
              <w:rPr>
                <w:b/>
                <w:w w:val="120"/>
                <w:sz w:val="9"/>
              </w:rPr>
              <w:t>One</w:t>
            </w:r>
            <w:r>
              <w:rPr>
                <w:b/>
                <w:spacing w:val="2"/>
                <w:w w:val="120"/>
                <w:sz w:val="9"/>
              </w:rPr>
              <w:t xml:space="preserve"> </w:t>
            </w:r>
            <w:r>
              <w:rPr>
                <w:b/>
                <w:w w:val="120"/>
                <w:sz w:val="9"/>
              </w:rPr>
              <w:t>of</w:t>
            </w:r>
            <w:r>
              <w:rPr>
                <w:b/>
                <w:spacing w:val="2"/>
                <w:w w:val="120"/>
                <w:sz w:val="9"/>
              </w:rPr>
              <w:t xml:space="preserve"> </w:t>
            </w:r>
            <w:r>
              <w:rPr>
                <w:b/>
                <w:w w:val="120"/>
                <w:sz w:val="9"/>
              </w:rPr>
              <w:t>(D1351) per</w:t>
            </w:r>
            <w:r>
              <w:rPr>
                <w:b/>
                <w:spacing w:val="3"/>
                <w:w w:val="120"/>
                <w:sz w:val="9"/>
              </w:rPr>
              <w:t xml:space="preserve"> </w:t>
            </w:r>
            <w:r>
              <w:rPr>
                <w:b/>
                <w:w w:val="120"/>
                <w:sz w:val="9"/>
              </w:rPr>
              <w:t>3</w:t>
            </w:r>
            <w:r>
              <w:rPr>
                <w:b/>
                <w:spacing w:val="2"/>
                <w:w w:val="120"/>
                <w:sz w:val="9"/>
              </w:rPr>
              <w:t xml:space="preserve"> </w:t>
            </w:r>
            <w:r>
              <w:rPr>
                <w:b/>
                <w:w w:val="120"/>
                <w:sz w:val="9"/>
              </w:rPr>
              <w:t>Year(s)</w:t>
            </w:r>
            <w:r>
              <w:rPr>
                <w:b/>
                <w:spacing w:val="1"/>
                <w:w w:val="120"/>
                <w:sz w:val="9"/>
              </w:rPr>
              <w:t xml:space="preserve"> </w:t>
            </w:r>
            <w:r>
              <w:rPr>
                <w:b/>
                <w:w w:val="120"/>
                <w:sz w:val="9"/>
              </w:rPr>
              <w:t>Per</w:t>
            </w:r>
            <w:r>
              <w:rPr>
                <w:b/>
                <w:spacing w:val="3"/>
                <w:w w:val="120"/>
                <w:sz w:val="9"/>
              </w:rPr>
              <w:t xml:space="preserve"> </w:t>
            </w:r>
            <w:r>
              <w:rPr>
                <w:b/>
                <w:w w:val="120"/>
                <w:sz w:val="9"/>
              </w:rPr>
              <w:t>Provider</w:t>
            </w:r>
            <w:r>
              <w:rPr>
                <w:b/>
                <w:spacing w:val="4"/>
                <w:w w:val="120"/>
                <w:sz w:val="9"/>
              </w:rPr>
              <w:t xml:space="preserve"> </w:t>
            </w:r>
            <w:r>
              <w:rPr>
                <w:b/>
                <w:w w:val="120"/>
                <w:sz w:val="9"/>
              </w:rPr>
              <w:t>OR</w:t>
            </w:r>
            <w:r>
              <w:rPr>
                <w:b/>
                <w:spacing w:val="1"/>
                <w:w w:val="120"/>
                <w:sz w:val="9"/>
              </w:rPr>
              <w:t xml:space="preserve"> </w:t>
            </w:r>
            <w:r>
              <w:rPr>
                <w:b/>
                <w:w w:val="120"/>
                <w:sz w:val="9"/>
              </w:rPr>
              <w:t>Location</w:t>
            </w:r>
            <w:r>
              <w:rPr>
                <w:b/>
                <w:spacing w:val="1"/>
                <w:w w:val="120"/>
                <w:sz w:val="9"/>
              </w:rPr>
              <w:t xml:space="preserve"> </w:t>
            </w:r>
            <w:r>
              <w:rPr>
                <w:b/>
                <w:w w:val="120"/>
                <w:sz w:val="9"/>
              </w:rPr>
              <w:t>per</w:t>
            </w:r>
            <w:r>
              <w:rPr>
                <w:b/>
                <w:spacing w:val="4"/>
                <w:w w:val="120"/>
                <w:sz w:val="9"/>
              </w:rPr>
              <w:t xml:space="preserve"> </w:t>
            </w:r>
            <w:r>
              <w:rPr>
                <w:b/>
                <w:spacing w:val="-2"/>
                <w:w w:val="120"/>
                <w:sz w:val="9"/>
              </w:rPr>
              <w:t>tooth.</w:t>
            </w:r>
          </w:p>
        </w:tc>
        <w:tc>
          <w:tcPr>
            <w:tcW w:w="561" w:type="dxa"/>
            <w:shd w:val="clear" w:color="auto" w:fill="D8D8D8"/>
          </w:tcPr>
          <w:p w14:paraId="4E43FF04" w14:textId="77777777" w:rsidR="00261DE9" w:rsidRDefault="00261DE9" w:rsidP="00974BE2">
            <w:pPr>
              <w:pStyle w:val="TableParagraph"/>
              <w:spacing w:before="52"/>
              <w:rPr>
                <w:sz w:val="9"/>
              </w:rPr>
            </w:pPr>
          </w:p>
          <w:p w14:paraId="219B23C8"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7B875A3" w14:textId="77777777" w:rsidR="00261DE9" w:rsidRDefault="00261DE9" w:rsidP="00974BE2">
            <w:pPr>
              <w:pStyle w:val="TableParagraph"/>
              <w:spacing w:before="52"/>
              <w:rPr>
                <w:sz w:val="9"/>
              </w:rPr>
            </w:pPr>
          </w:p>
          <w:p w14:paraId="5A85E114"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1DB1E38" w14:textId="77777777" w:rsidTr="00974BE2">
        <w:trPr>
          <w:trHeight w:val="369"/>
        </w:trPr>
        <w:tc>
          <w:tcPr>
            <w:tcW w:w="876" w:type="dxa"/>
          </w:tcPr>
          <w:p w14:paraId="15E11D5A" w14:textId="77777777" w:rsidR="00261DE9" w:rsidRDefault="00261DE9" w:rsidP="00974BE2">
            <w:pPr>
              <w:pStyle w:val="TableParagraph"/>
              <w:spacing w:before="100"/>
              <w:ind w:right="192"/>
              <w:jc w:val="right"/>
              <w:rPr>
                <w:b/>
                <w:sz w:val="14"/>
              </w:rPr>
            </w:pPr>
            <w:r>
              <w:rPr>
                <w:b/>
                <w:spacing w:val="-4"/>
                <w:w w:val="120"/>
                <w:sz w:val="14"/>
              </w:rPr>
              <w:t>D1354</w:t>
            </w:r>
          </w:p>
        </w:tc>
        <w:tc>
          <w:tcPr>
            <w:tcW w:w="1980" w:type="dxa"/>
          </w:tcPr>
          <w:p w14:paraId="782FB798" w14:textId="77777777" w:rsidR="00261DE9" w:rsidRDefault="00261DE9" w:rsidP="00974BE2">
            <w:pPr>
              <w:pStyle w:val="TableParagraph"/>
              <w:spacing w:before="23"/>
              <w:ind w:left="26"/>
              <w:rPr>
                <w:b/>
                <w:sz w:val="12"/>
              </w:rPr>
            </w:pPr>
            <w:r>
              <w:rPr>
                <w:b/>
                <w:w w:val="120"/>
                <w:sz w:val="12"/>
              </w:rPr>
              <w:t>Application</w:t>
            </w:r>
            <w:r>
              <w:rPr>
                <w:b/>
                <w:spacing w:val="-5"/>
                <w:w w:val="120"/>
                <w:sz w:val="12"/>
              </w:rPr>
              <w:t xml:space="preserve"> </w:t>
            </w:r>
            <w:r>
              <w:rPr>
                <w:b/>
                <w:w w:val="120"/>
                <w:sz w:val="12"/>
              </w:rPr>
              <w:t>of</w:t>
            </w:r>
            <w:r>
              <w:rPr>
                <w:b/>
                <w:spacing w:val="-4"/>
                <w:w w:val="120"/>
                <w:sz w:val="12"/>
              </w:rPr>
              <w:t xml:space="preserve"> </w:t>
            </w:r>
            <w:r>
              <w:rPr>
                <w:b/>
                <w:w w:val="120"/>
                <w:sz w:val="12"/>
              </w:rPr>
              <w:t>caries</w:t>
            </w:r>
            <w:r>
              <w:rPr>
                <w:b/>
                <w:spacing w:val="-4"/>
                <w:w w:val="120"/>
                <w:sz w:val="12"/>
              </w:rPr>
              <w:t xml:space="preserve"> </w:t>
            </w:r>
            <w:r>
              <w:rPr>
                <w:b/>
                <w:spacing w:val="-2"/>
                <w:w w:val="120"/>
                <w:sz w:val="12"/>
              </w:rPr>
              <w:t>arresting</w:t>
            </w:r>
          </w:p>
          <w:p w14:paraId="59A3415F" w14:textId="77777777" w:rsidR="00261DE9" w:rsidRDefault="00261DE9" w:rsidP="00974BE2">
            <w:pPr>
              <w:pStyle w:val="TableParagraph"/>
              <w:spacing w:before="46" w:line="134" w:lineRule="exact"/>
              <w:ind w:left="26"/>
              <w:rPr>
                <w:b/>
                <w:sz w:val="12"/>
              </w:rPr>
            </w:pPr>
            <w:r>
              <w:rPr>
                <w:b/>
                <w:w w:val="120"/>
                <w:sz w:val="12"/>
              </w:rPr>
              <w:t>medicament</w:t>
            </w:r>
            <w:r>
              <w:rPr>
                <w:b/>
                <w:spacing w:val="-8"/>
                <w:w w:val="120"/>
                <w:sz w:val="12"/>
              </w:rPr>
              <w:t xml:space="preserve"> </w:t>
            </w:r>
            <w:r>
              <w:rPr>
                <w:b/>
                <w:w w:val="120"/>
                <w:sz w:val="12"/>
              </w:rPr>
              <w:t>-</w:t>
            </w:r>
            <w:r>
              <w:rPr>
                <w:b/>
                <w:spacing w:val="-7"/>
                <w:w w:val="120"/>
                <w:sz w:val="12"/>
              </w:rPr>
              <w:t xml:space="preserve"> </w:t>
            </w:r>
            <w:r>
              <w:rPr>
                <w:b/>
                <w:w w:val="120"/>
                <w:sz w:val="12"/>
              </w:rPr>
              <w:t>per</w:t>
            </w:r>
            <w:r>
              <w:rPr>
                <w:b/>
                <w:spacing w:val="-6"/>
                <w:w w:val="120"/>
                <w:sz w:val="12"/>
              </w:rPr>
              <w:t xml:space="preserve"> </w:t>
            </w:r>
            <w:r>
              <w:rPr>
                <w:b/>
                <w:spacing w:val="-2"/>
                <w:w w:val="120"/>
                <w:sz w:val="12"/>
              </w:rPr>
              <w:t>tooth</w:t>
            </w:r>
          </w:p>
        </w:tc>
        <w:tc>
          <w:tcPr>
            <w:tcW w:w="542" w:type="dxa"/>
          </w:tcPr>
          <w:p w14:paraId="670FBCCA" w14:textId="77777777" w:rsidR="00261DE9" w:rsidRDefault="00261DE9" w:rsidP="00974BE2">
            <w:pPr>
              <w:pStyle w:val="TableParagraph"/>
              <w:spacing w:before="119"/>
              <w:ind w:left="15"/>
              <w:jc w:val="center"/>
              <w:rPr>
                <w:b/>
                <w:sz w:val="12"/>
              </w:rPr>
            </w:pPr>
            <w:r>
              <w:rPr>
                <w:b/>
                <w:color w:val="0C59DB"/>
                <w:spacing w:val="-5"/>
                <w:w w:val="125"/>
                <w:sz w:val="12"/>
              </w:rPr>
              <w:t>$15</w:t>
            </w:r>
          </w:p>
        </w:tc>
        <w:tc>
          <w:tcPr>
            <w:tcW w:w="477" w:type="dxa"/>
          </w:tcPr>
          <w:p w14:paraId="61CA8512" w14:textId="77777777" w:rsidR="00261DE9" w:rsidRDefault="00261DE9" w:rsidP="00974BE2">
            <w:pPr>
              <w:pStyle w:val="TableParagraph"/>
              <w:spacing w:before="112"/>
              <w:ind w:left="41" w:right="18"/>
              <w:jc w:val="center"/>
              <w:rPr>
                <w:b/>
                <w:sz w:val="12"/>
              </w:rPr>
            </w:pPr>
            <w:r>
              <w:rPr>
                <w:b/>
                <w:spacing w:val="-5"/>
                <w:w w:val="125"/>
                <w:sz w:val="12"/>
              </w:rPr>
              <w:t>$15</w:t>
            </w:r>
          </w:p>
        </w:tc>
        <w:tc>
          <w:tcPr>
            <w:tcW w:w="302" w:type="dxa"/>
          </w:tcPr>
          <w:p w14:paraId="315FEEC3" w14:textId="77777777" w:rsidR="00261DE9" w:rsidRDefault="00261DE9" w:rsidP="00974BE2">
            <w:pPr>
              <w:pStyle w:val="TableParagraph"/>
              <w:spacing w:before="112"/>
              <w:ind w:left="25" w:right="2"/>
              <w:jc w:val="center"/>
              <w:rPr>
                <w:b/>
                <w:sz w:val="12"/>
              </w:rPr>
            </w:pPr>
            <w:r>
              <w:rPr>
                <w:b/>
                <w:color w:val="0C59DB"/>
                <w:spacing w:val="-10"/>
                <w:w w:val="125"/>
                <w:sz w:val="12"/>
              </w:rPr>
              <w:t>Y</w:t>
            </w:r>
          </w:p>
        </w:tc>
        <w:tc>
          <w:tcPr>
            <w:tcW w:w="384" w:type="dxa"/>
          </w:tcPr>
          <w:p w14:paraId="485785E8" w14:textId="77777777" w:rsidR="00261DE9" w:rsidRDefault="00261DE9" w:rsidP="00974BE2">
            <w:pPr>
              <w:pStyle w:val="TableParagraph"/>
              <w:spacing w:before="112"/>
              <w:ind w:left="23"/>
              <w:jc w:val="center"/>
              <w:rPr>
                <w:b/>
                <w:sz w:val="12"/>
              </w:rPr>
            </w:pPr>
            <w:r>
              <w:rPr>
                <w:b/>
                <w:spacing w:val="-10"/>
                <w:w w:val="125"/>
                <w:sz w:val="12"/>
              </w:rPr>
              <w:t>Y</w:t>
            </w:r>
          </w:p>
        </w:tc>
        <w:tc>
          <w:tcPr>
            <w:tcW w:w="350" w:type="dxa"/>
          </w:tcPr>
          <w:p w14:paraId="60B8F1AB" w14:textId="77777777" w:rsidR="00261DE9" w:rsidRDefault="00261DE9" w:rsidP="00974BE2">
            <w:pPr>
              <w:pStyle w:val="TableParagraph"/>
              <w:spacing w:before="112"/>
              <w:ind w:left="26" w:right="2"/>
              <w:jc w:val="center"/>
              <w:rPr>
                <w:b/>
                <w:sz w:val="12"/>
              </w:rPr>
            </w:pPr>
            <w:r>
              <w:rPr>
                <w:b/>
                <w:color w:val="0C59DB"/>
                <w:spacing w:val="-10"/>
                <w:w w:val="125"/>
                <w:sz w:val="12"/>
              </w:rPr>
              <w:t>Y</w:t>
            </w:r>
          </w:p>
        </w:tc>
        <w:tc>
          <w:tcPr>
            <w:tcW w:w="460" w:type="dxa"/>
          </w:tcPr>
          <w:p w14:paraId="321C058A" w14:textId="77777777" w:rsidR="00261DE9" w:rsidRDefault="00261DE9" w:rsidP="00974BE2">
            <w:pPr>
              <w:pStyle w:val="TableParagraph"/>
              <w:spacing w:before="112"/>
              <w:ind w:left="27"/>
              <w:jc w:val="center"/>
              <w:rPr>
                <w:b/>
                <w:sz w:val="12"/>
              </w:rPr>
            </w:pPr>
            <w:r>
              <w:rPr>
                <w:b/>
                <w:color w:val="CD0000"/>
                <w:spacing w:val="-5"/>
                <w:w w:val="130"/>
                <w:sz w:val="12"/>
              </w:rPr>
              <w:t>NC</w:t>
            </w:r>
          </w:p>
        </w:tc>
        <w:tc>
          <w:tcPr>
            <w:tcW w:w="249" w:type="dxa"/>
          </w:tcPr>
          <w:p w14:paraId="780D3F7E" w14:textId="77777777" w:rsidR="00261DE9" w:rsidRDefault="00261DE9" w:rsidP="00974BE2">
            <w:pPr>
              <w:pStyle w:val="TableParagraph"/>
              <w:spacing w:before="112"/>
              <w:ind w:left="26"/>
              <w:jc w:val="center"/>
              <w:rPr>
                <w:b/>
                <w:sz w:val="12"/>
              </w:rPr>
            </w:pPr>
            <w:r>
              <w:rPr>
                <w:b/>
                <w:color w:val="0C59DB"/>
                <w:spacing w:val="-10"/>
                <w:w w:val="125"/>
                <w:sz w:val="12"/>
              </w:rPr>
              <w:t>Y</w:t>
            </w:r>
          </w:p>
        </w:tc>
        <w:tc>
          <w:tcPr>
            <w:tcW w:w="273" w:type="dxa"/>
          </w:tcPr>
          <w:p w14:paraId="2F49C61A" w14:textId="77777777" w:rsidR="00261DE9" w:rsidRDefault="00261DE9" w:rsidP="00974BE2">
            <w:pPr>
              <w:pStyle w:val="TableParagraph"/>
              <w:spacing w:before="112"/>
              <w:ind w:left="30" w:right="2"/>
              <w:jc w:val="center"/>
              <w:rPr>
                <w:b/>
                <w:sz w:val="12"/>
              </w:rPr>
            </w:pPr>
            <w:r>
              <w:rPr>
                <w:b/>
                <w:spacing w:val="-10"/>
                <w:w w:val="125"/>
                <w:sz w:val="12"/>
              </w:rPr>
              <w:t>Y</w:t>
            </w:r>
          </w:p>
        </w:tc>
        <w:tc>
          <w:tcPr>
            <w:tcW w:w="3695" w:type="dxa"/>
          </w:tcPr>
          <w:p w14:paraId="3C419AB4" w14:textId="77777777" w:rsidR="00261DE9" w:rsidRDefault="00261DE9" w:rsidP="00974BE2">
            <w:pPr>
              <w:pStyle w:val="TableParagraph"/>
              <w:spacing w:before="64"/>
              <w:ind w:left="25"/>
              <w:rPr>
                <w:b/>
                <w:sz w:val="9"/>
              </w:rPr>
            </w:pPr>
            <w:r>
              <w:rPr>
                <w:b/>
                <w:w w:val="130"/>
                <w:sz w:val="9"/>
              </w:rPr>
              <w:t>Teeth</w:t>
            </w:r>
            <w:r>
              <w:rPr>
                <w:b/>
                <w:spacing w:val="-6"/>
                <w:w w:val="130"/>
                <w:sz w:val="9"/>
              </w:rPr>
              <w:t xml:space="preserve"> </w:t>
            </w:r>
            <w:r>
              <w:rPr>
                <w:b/>
                <w:w w:val="130"/>
                <w:sz w:val="9"/>
              </w:rPr>
              <w:t>1</w:t>
            </w:r>
            <w:r>
              <w:rPr>
                <w:b/>
                <w:spacing w:val="-4"/>
                <w:w w:val="130"/>
                <w:sz w:val="9"/>
              </w:rPr>
              <w:t xml:space="preserve"> </w:t>
            </w:r>
            <w:r>
              <w:rPr>
                <w:b/>
                <w:w w:val="130"/>
                <w:sz w:val="9"/>
              </w:rPr>
              <w:t>-</w:t>
            </w:r>
            <w:r>
              <w:rPr>
                <w:b/>
                <w:spacing w:val="-6"/>
                <w:w w:val="130"/>
                <w:sz w:val="9"/>
              </w:rPr>
              <w:t xml:space="preserve"> </w:t>
            </w:r>
            <w:r>
              <w:rPr>
                <w:b/>
                <w:w w:val="130"/>
                <w:sz w:val="9"/>
              </w:rPr>
              <w:t>32,</w:t>
            </w:r>
            <w:r>
              <w:rPr>
                <w:b/>
                <w:spacing w:val="-4"/>
                <w:w w:val="130"/>
                <w:sz w:val="9"/>
              </w:rPr>
              <w:t xml:space="preserve"> </w:t>
            </w:r>
            <w:r>
              <w:rPr>
                <w:b/>
                <w:w w:val="130"/>
                <w:sz w:val="9"/>
              </w:rPr>
              <w:t>A</w:t>
            </w:r>
            <w:r>
              <w:rPr>
                <w:b/>
                <w:spacing w:val="-4"/>
                <w:w w:val="130"/>
                <w:sz w:val="9"/>
              </w:rPr>
              <w:t xml:space="preserve"> </w:t>
            </w:r>
            <w:r>
              <w:rPr>
                <w:b/>
                <w:w w:val="130"/>
                <w:sz w:val="9"/>
              </w:rPr>
              <w:t>-</w:t>
            </w:r>
            <w:r>
              <w:rPr>
                <w:b/>
                <w:spacing w:val="-4"/>
                <w:w w:val="130"/>
                <w:sz w:val="9"/>
              </w:rPr>
              <w:t xml:space="preserve"> </w:t>
            </w:r>
            <w:r>
              <w:rPr>
                <w:b/>
                <w:spacing w:val="-10"/>
                <w:w w:val="130"/>
                <w:sz w:val="9"/>
              </w:rPr>
              <w:t>T</w:t>
            </w:r>
          </w:p>
          <w:p w14:paraId="3BD8BB44" w14:textId="77777777" w:rsidR="00261DE9" w:rsidRDefault="00261DE9" w:rsidP="00974BE2">
            <w:pPr>
              <w:pStyle w:val="TableParagraph"/>
              <w:spacing w:before="39"/>
              <w:ind w:left="25"/>
              <w:rPr>
                <w:b/>
                <w:sz w:val="9"/>
              </w:rPr>
            </w:pPr>
            <w:r>
              <w:rPr>
                <w:b/>
                <w:w w:val="120"/>
                <w:sz w:val="9"/>
              </w:rPr>
              <w:t>Two of</w:t>
            </w:r>
            <w:r>
              <w:rPr>
                <w:b/>
                <w:spacing w:val="2"/>
                <w:w w:val="120"/>
                <w:sz w:val="9"/>
              </w:rPr>
              <w:t xml:space="preserve"> </w:t>
            </w:r>
            <w:r>
              <w:rPr>
                <w:b/>
                <w:w w:val="120"/>
                <w:sz w:val="9"/>
              </w:rPr>
              <w:t>(D1354) per</w:t>
            </w:r>
            <w:r>
              <w:rPr>
                <w:b/>
                <w:spacing w:val="2"/>
                <w:w w:val="120"/>
                <w:sz w:val="9"/>
              </w:rPr>
              <w:t xml:space="preserve"> </w:t>
            </w:r>
            <w:r>
              <w:rPr>
                <w:b/>
                <w:w w:val="120"/>
                <w:sz w:val="9"/>
              </w:rPr>
              <w:t>1 Lifetime</w:t>
            </w:r>
            <w:r>
              <w:rPr>
                <w:b/>
                <w:spacing w:val="3"/>
                <w:w w:val="120"/>
                <w:sz w:val="9"/>
              </w:rPr>
              <w:t xml:space="preserve"> </w:t>
            </w:r>
            <w:r>
              <w:rPr>
                <w:b/>
                <w:w w:val="120"/>
                <w:sz w:val="9"/>
              </w:rPr>
              <w:t>Per</w:t>
            </w:r>
            <w:r>
              <w:rPr>
                <w:b/>
                <w:spacing w:val="1"/>
                <w:w w:val="120"/>
                <w:sz w:val="9"/>
              </w:rPr>
              <w:t xml:space="preserve"> </w:t>
            </w:r>
            <w:r>
              <w:rPr>
                <w:b/>
                <w:w w:val="120"/>
                <w:sz w:val="9"/>
              </w:rPr>
              <w:t>patient</w:t>
            </w:r>
            <w:r>
              <w:rPr>
                <w:b/>
                <w:spacing w:val="1"/>
                <w:w w:val="120"/>
                <w:sz w:val="9"/>
              </w:rPr>
              <w:t xml:space="preserve"> </w:t>
            </w:r>
            <w:r>
              <w:rPr>
                <w:b/>
                <w:w w:val="120"/>
                <w:sz w:val="9"/>
              </w:rPr>
              <w:t>per</w:t>
            </w:r>
            <w:r>
              <w:rPr>
                <w:b/>
                <w:spacing w:val="1"/>
                <w:w w:val="120"/>
                <w:sz w:val="9"/>
              </w:rPr>
              <w:t xml:space="preserve"> </w:t>
            </w:r>
            <w:r>
              <w:rPr>
                <w:b/>
                <w:spacing w:val="-2"/>
                <w:w w:val="120"/>
                <w:sz w:val="9"/>
              </w:rPr>
              <w:t>tooth.</w:t>
            </w:r>
          </w:p>
        </w:tc>
        <w:tc>
          <w:tcPr>
            <w:tcW w:w="561" w:type="dxa"/>
          </w:tcPr>
          <w:p w14:paraId="0494EB4F" w14:textId="77777777" w:rsidR="00261DE9" w:rsidRDefault="00261DE9" w:rsidP="00974BE2">
            <w:pPr>
              <w:pStyle w:val="TableParagraph"/>
              <w:spacing w:before="28"/>
              <w:rPr>
                <w:sz w:val="9"/>
              </w:rPr>
            </w:pPr>
          </w:p>
          <w:p w14:paraId="6013F3BD"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787A82C8" w14:textId="77777777" w:rsidR="00261DE9" w:rsidRDefault="00261DE9" w:rsidP="00974BE2">
            <w:pPr>
              <w:pStyle w:val="TableParagraph"/>
              <w:spacing w:before="28"/>
              <w:rPr>
                <w:sz w:val="9"/>
              </w:rPr>
            </w:pPr>
          </w:p>
          <w:p w14:paraId="0EF82CCB"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5B836A9" w14:textId="77777777" w:rsidTr="00974BE2">
        <w:trPr>
          <w:trHeight w:val="623"/>
        </w:trPr>
        <w:tc>
          <w:tcPr>
            <w:tcW w:w="876" w:type="dxa"/>
            <w:shd w:val="clear" w:color="auto" w:fill="D8D8D8"/>
          </w:tcPr>
          <w:p w14:paraId="2E232635" w14:textId="77777777" w:rsidR="00261DE9" w:rsidRDefault="00261DE9" w:rsidP="00974BE2">
            <w:pPr>
              <w:pStyle w:val="TableParagraph"/>
              <w:spacing w:before="56"/>
              <w:rPr>
                <w:sz w:val="14"/>
              </w:rPr>
            </w:pPr>
          </w:p>
          <w:p w14:paraId="157D8D42" w14:textId="77777777" w:rsidR="00261DE9" w:rsidRDefault="00261DE9" w:rsidP="00974BE2">
            <w:pPr>
              <w:pStyle w:val="TableParagraph"/>
              <w:ind w:right="192"/>
              <w:jc w:val="right"/>
              <w:rPr>
                <w:b/>
                <w:sz w:val="14"/>
              </w:rPr>
            </w:pPr>
            <w:r>
              <w:rPr>
                <w:b/>
                <w:spacing w:val="-4"/>
                <w:w w:val="120"/>
                <w:sz w:val="14"/>
              </w:rPr>
              <w:t>D1510</w:t>
            </w:r>
          </w:p>
        </w:tc>
        <w:tc>
          <w:tcPr>
            <w:tcW w:w="1980" w:type="dxa"/>
            <w:shd w:val="clear" w:color="auto" w:fill="D8D8D8"/>
          </w:tcPr>
          <w:p w14:paraId="0CA0D3D4" w14:textId="77777777" w:rsidR="00261DE9" w:rsidRDefault="00261DE9" w:rsidP="00974BE2">
            <w:pPr>
              <w:pStyle w:val="TableParagraph"/>
              <w:spacing w:before="4"/>
              <w:rPr>
                <w:sz w:val="12"/>
              </w:rPr>
            </w:pPr>
          </w:p>
          <w:p w14:paraId="10EB1DFF" w14:textId="77777777" w:rsidR="00261DE9" w:rsidRDefault="00261DE9" w:rsidP="00974BE2">
            <w:pPr>
              <w:pStyle w:val="TableParagraph"/>
              <w:spacing w:line="314" w:lineRule="auto"/>
              <w:ind w:left="26"/>
              <w:rPr>
                <w:b/>
                <w:sz w:val="12"/>
              </w:rPr>
            </w:pPr>
            <w:r>
              <w:rPr>
                <w:b/>
                <w:w w:val="115"/>
                <w:sz w:val="12"/>
              </w:rPr>
              <w:t>Space maintainer –</w:t>
            </w:r>
            <w:r>
              <w:rPr>
                <w:b/>
                <w:spacing w:val="40"/>
                <w:w w:val="115"/>
                <w:sz w:val="12"/>
              </w:rPr>
              <w:t xml:space="preserve"> </w:t>
            </w:r>
            <w:proofErr w:type="spellStart"/>
            <w:proofErr w:type="gramStart"/>
            <w:r>
              <w:rPr>
                <w:b/>
                <w:w w:val="115"/>
                <w:sz w:val="12"/>
              </w:rPr>
              <w:t>fixed,unilateral</w:t>
            </w:r>
            <w:proofErr w:type="spellEnd"/>
            <w:proofErr w:type="gramEnd"/>
            <w:r>
              <w:rPr>
                <w:b/>
                <w:w w:val="115"/>
                <w:sz w:val="12"/>
              </w:rPr>
              <w:t xml:space="preserve"> – per quadrant</w:t>
            </w:r>
          </w:p>
        </w:tc>
        <w:tc>
          <w:tcPr>
            <w:tcW w:w="542" w:type="dxa"/>
            <w:shd w:val="clear" w:color="auto" w:fill="D8D8D8"/>
          </w:tcPr>
          <w:p w14:paraId="26EA7909" w14:textId="77777777" w:rsidR="00261DE9" w:rsidRDefault="00261DE9" w:rsidP="00974BE2">
            <w:pPr>
              <w:pStyle w:val="TableParagraph"/>
              <w:spacing w:before="100"/>
              <w:rPr>
                <w:sz w:val="12"/>
              </w:rPr>
            </w:pPr>
          </w:p>
          <w:p w14:paraId="0C3206FE" w14:textId="77777777" w:rsidR="00261DE9" w:rsidRDefault="00261DE9" w:rsidP="00974BE2">
            <w:pPr>
              <w:pStyle w:val="TableParagraph"/>
              <w:ind w:left="15" w:right="1"/>
              <w:jc w:val="center"/>
              <w:rPr>
                <w:b/>
                <w:sz w:val="12"/>
              </w:rPr>
            </w:pPr>
            <w:r>
              <w:rPr>
                <w:b/>
                <w:color w:val="0C59DB"/>
                <w:spacing w:val="-4"/>
                <w:w w:val="125"/>
                <w:sz w:val="12"/>
              </w:rPr>
              <w:t>$229</w:t>
            </w:r>
          </w:p>
        </w:tc>
        <w:tc>
          <w:tcPr>
            <w:tcW w:w="477" w:type="dxa"/>
            <w:shd w:val="clear" w:color="auto" w:fill="D8D8D8"/>
          </w:tcPr>
          <w:p w14:paraId="76430501" w14:textId="77777777" w:rsidR="00261DE9" w:rsidRDefault="00261DE9" w:rsidP="00974BE2">
            <w:pPr>
              <w:pStyle w:val="TableParagraph"/>
              <w:spacing w:before="93"/>
              <w:rPr>
                <w:sz w:val="12"/>
              </w:rPr>
            </w:pPr>
          </w:p>
          <w:p w14:paraId="0423E330"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6FCF6A99" w14:textId="77777777" w:rsidR="00261DE9" w:rsidRDefault="00261DE9" w:rsidP="00974BE2">
            <w:pPr>
              <w:pStyle w:val="TableParagraph"/>
              <w:spacing w:before="93"/>
              <w:rPr>
                <w:sz w:val="12"/>
              </w:rPr>
            </w:pPr>
          </w:p>
          <w:p w14:paraId="03395856"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49FE8C52" w14:textId="77777777" w:rsidR="00261DE9" w:rsidRDefault="00261DE9" w:rsidP="00974BE2">
            <w:pPr>
              <w:pStyle w:val="TableParagraph"/>
              <w:spacing w:before="93"/>
              <w:rPr>
                <w:sz w:val="12"/>
              </w:rPr>
            </w:pPr>
          </w:p>
          <w:p w14:paraId="4559FEA8"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288B4DD9" w14:textId="77777777" w:rsidR="00261DE9" w:rsidRDefault="00261DE9" w:rsidP="00974BE2">
            <w:pPr>
              <w:pStyle w:val="TableParagraph"/>
              <w:spacing w:before="93"/>
              <w:rPr>
                <w:sz w:val="12"/>
              </w:rPr>
            </w:pPr>
          </w:p>
          <w:p w14:paraId="03363702"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51E8EB8B" w14:textId="77777777" w:rsidR="00261DE9" w:rsidRDefault="00261DE9" w:rsidP="00974BE2">
            <w:pPr>
              <w:pStyle w:val="TableParagraph"/>
              <w:spacing w:before="93"/>
              <w:rPr>
                <w:sz w:val="12"/>
              </w:rPr>
            </w:pPr>
          </w:p>
          <w:p w14:paraId="6FA10697"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0F86D08F" w14:textId="77777777" w:rsidR="00261DE9" w:rsidRDefault="00261DE9" w:rsidP="00974BE2">
            <w:pPr>
              <w:pStyle w:val="TableParagraph"/>
              <w:spacing w:before="93"/>
              <w:rPr>
                <w:sz w:val="12"/>
              </w:rPr>
            </w:pPr>
          </w:p>
          <w:p w14:paraId="41FBC19C"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723F5855" w14:textId="77777777" w:rsidR="00261DE9" w:rsidRDefault="00261DE9" w:rsidP="00974BE2">
            <w:pPr>
              <w:pStyle w:val="TableParagraph"/>
              <w:spacing w:before="93"/>
              <w:rPr>
                <w:sz w:val="12"/>
              </w:rPr>
            </w:pPr>
          </w:p>
          <w:p w14:paraId="032CACD8"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63EF869A" w14:textId="77777777" w:rsidR="00261DE9" w:rsidRDefault="00261DE9" w:rsidP="00974BE2">
            <w:pPr>
              <w:pStyle w:val="TableParagraph"/>
              <w:spacing w:before="42"/>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770B9B42" w14:textId="77777777" w:rsidR="00261DE9" w:rsidRDefault="00261DE9" w:rsidP="00974BE2">
            <w:pPr>
              <w:pStyle w:val="TableParagraph"/>
              <w:spacing w:before="39"/>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1350379A" w14:textId="77777777" w:rsidR="00261DE9" w:rsidRDefault="00261DE9" w:rsidP="00974BE2">
            <w:pPr>
              <w:pStyle w:val="TableParagraph"/>
              <w:spacing w:before="39"/>
              <w:ind w:left="25"/>
              <w:rPr>
                <w:b/>
                <w:sz w:val="9"/>
              </w:rPr>
            </w:pPr>
            <w:r>
              <w:rPr>
                <w:b/>
                <w:w w:val="120"/>
                <w:sz w:val="9"/>
              </w:rPr>
              <w:t>Four</w:t>
            </w:r>
            <w:r>
              <w:rPr>
                <w:b/>
                <w:spacing w:val="10"/>
                <w:w w:val="120"/>
                <w:sz w:val="9"/>
              </w:rPr>
              <w:t xml:space="preserve"> </w:t>
            </w:r>
            <w:r>
              <w:rPr>
                <w:b/>
                <w:w w:val="120"/>
                <w:sz w:val="9"/>
              </w:rPr>
              <w:t>of</w:t>
            </w:r>
            <w:r>
              <w:rPr>
                <w:b/>
                <w:spacing w:val="9"/>
                <w:w w:val="120"/>
                <w:sz w:val="9"/>
              </w:rPr>
              <w:t xml:space="preserve"> </w:t>
            </w:r>
            <w:r>
              <w:rPr>
                <w:b/>
                <w:w w:val="120"/>
                <w:sz w:val="9"/>
              </w:rPr>
              <w:t>(D1510,</w:t>
            </w:r>
            <w:r>
              <w:rPr>
                <w:b/>
                <w:spacing w:val="10"/>
                <w:w w:val="120"/>
                <w:sz w:val="9"/>
              </w:rPr>
              <w:t xml:space="preserve"> </w:t>
            </w:r>
            <w:r>
              <w:rPr>
                <w:b/>
                <w:w w:val="120"/>
                <w:sz w:val="9"/>
              </w:rPr>
              <w:t>D1516,</w:t>
            </w:r>
            <w:r>
              <w:rPr>
                <w:b/>
                <w:spacing w:val="9"/>
                <w:w w:val="120"/>
                <w:sz w:val="9"/>
              </w:rPr>
              <w:t xml:space="preserve"> </w:t>
            </w:r>
            <w:r>
              <w:rPr>
                <w:b/>
                <w:w w:val="120"/>
                <w:sz w:val="9"/>
              </w:rPr>
              <w:t>D1517,</w:t>
            </w:r>
            <w:r>
              <w:rPr>
                <w:b/>
                <w:spacing w:val="9"/>
                <w:w w:val="120"/>
                <w:sz w:val="9"/>
              </w:rPr>
              <w:t xml:space="preserve"> </w:t>
            </w:r>
            <w:r>
              <w:rPr>
                <w:b/>
                <w:w w:val="120"/>
                <w:sz w:val="9"/>
              </w:rPr>
              <w:t>D1520,</w:t>
            </w:r>
            <w:r>
              <w:rPr>
                <w:b/>
                <w:spacing w:val="10"/>
                <w:w w:val="120"/>
                <w:sz w:val="9"/>
              </w:rPr>
              <w:t xml:space="preserve"> </w:t>
            </w:r>
            <w:r>
              <w:rPr>
                <w:b/>
                <w:w w:val="120"/>
                <w:sz w:val="9"/>
              </w:rPr>
              <w:t>D1526,</w:t>
            </w:r>
            <w:r>
              <w:rPr>
                <w:b/>
                <w:spacing w:val="9"/>
                <w:w w:val="120"/>
                <w:sz w:val="9"/>
              </w:rPr>
              <w:t xml:space="preserve"> </w:t>
            </w:r>
            <w:r>
              <w:rPr>
                <w:b/>
                <w:w w:val="120"/>
                <w:sz w:val="9"/>
              </w:rPr>
              <w:t>D1527,</w:t>
            </w:r>
            <w:r>
              <w:rPr>
                <w:b/>
                <w:spacing w:val="9"/>
                <w:w w:val="120"/>
                <w:sz w:val="9"/>
              </w:rPr>
              <w:t xml:space="preserve"> </w:t>
            </w:r>
            <w:r>
              <w:rPr>
                <w:b/>
                <w:w w:val="120"/>
                <w:sz w:val="9"/>
              </w:rPr>
              <w:t>D1575)</w:t>
            </w:r>
            <w:r>
              <w:rPr>
                <w:b/>
                <w:spacing w:val="8"/>
                <w:w w:val="120"/>
                <w:sz w:val="9"/>
              </w:rPr>
              <w:t xml:space="preserve"> </w:t>
            </w:r>
            <w:r>
              <w:rPr>
                <w:b/>
                <w:w w:val="120"/>
                <w:sz w:val="9"/>
              </w:rPr>
              <w:t>per</w:t>
            </w:r>
            <w:r>
              <w:rPr>
                <w:b/>
                <w:spacing w:val="9"/>
                <w:w w:val="120"/>
                <w:sz w:val="9"/>
              </w:rPr>
              <w:t xml:space="preserve"> </w:t>
            </w:r>
            <w:r>
              <w:rPr>
                <w:b/>
                <w:w w:val="120"/>
                <w:sz w:val="9"/>
              </w:rPr>
              <w:t>1</w:t>
            </w:r>
            <w:r>
              <w:rPr>
                <w:b/>
                <w:spacing w:val="10"/>
                <w:w w:val="120"/>
                <w:sz w:val="9"/>
              </w:rPr>
              <w:t xml:space="preserve"> </w:t>
            </w:r>
            <w:r>
              <w:rPr>
                <w:b/>
                <w:spacing w:val="-2"/>
                <w:w w:val="120"/>
                <w:sz w:val="9"/>
              </w:rPr>
              <w:t>Lifetime</w:t>
            </w:r>
          </w:p>
          <w:p w14:paraId="0771D5E8" w14:textId="77777777" w:rsidR="00261DE9" w:rsidRDefault="00261DE9" w:rsidP="00974BE2">
            <w:pPr>
              <w:pStyle w:val="TableParagraph"/>
              <w:spacing w:before="39"/>
              <w:ind w:left="25"/>
              <w:rPr>
                <w:b/>
                <w:sz w:val="9"/>
              </w:rPr>
            </w:pPr>
            <w:r>
              <w:rPr>
                <w:b/>
                <w:w w:val="115"/>
                <w:sz w:val="9"/>
              </w:rPr>
              <w:t>Per</w:t>
            </w:r>
            <w:r>
              <w:rPr>
                <w:b/>
                <w:spacing w:val="10"/>
                <w:w w:val="115"/>
                <w:sz w:val="9"/>
              </w:rPr>
              <w:t xml:space="preserve"> </w:t>
            </w:r>
            <w:r>
              <w:rPr>
                <w:b/>
                <w:w w:val="115"/>
                <w:sz w:val="9"/>
              </w:rPr>
              <w:t>patient.</w:t>
            </w:r>
            <w:r>
              <w:rPr>
                <w:b/>
                <w:spacing w:val="12"/>
                <w:w w:val="115"/>
                <w:sz w:val="9"/>
              </w:rPr>
              <w:t xml:space="preserve"> </w:t>
            </w:r>
            <w:r>
              <w:rPr>
                <w:b/>
                <w:w w:val="115"/>
                <w:sz w:val="9"/>
              </w:rPr>
              <w:t>Excludes</w:t>
            </w:r>
            <w:r>
              <w:rPr>
                <w:b/>
                <w:spacing w:val="13"/>
                <w:w w:val="115"/>
                <w:sz w:val="9"/>
              </w:rPr>
              <w:t xml:space="preserve"> </w:t>
            </w:r>
            <w:r>
              <w:rPr>
                <w:b/>
                <w:w w:val="115"/>
                <w:sz w:val="9"/>
              </w:rPr>
              <w:t>a</w:t>
            </w:r>
            <w:r>
              <w:rPr>
                <w:b/>
                <w:spacing w:val="13"/>
                <w:w w:val="115"/>
                <w:sz w:val="9"/>
              </w:rPr>
              <w:t xml:space="preserve"> </w:t>
            </w:r>
            <w:r>
              <w:rPr>
                <w:b/>
                <w:w w:val="115"/>
                <w:sz w:val="9"/>
              </w:rPr>
              <w:t>Distal</w:t>
            </w:r>
            <w:r>
              <w:rPr>
                <w:b/>
                <w:spacing w:val="13"/>
                <w:w w:val="115"/>
                <w:sz w:val="9"/>
              </w:rPr>
              <w:t xml:space="preserve"> </w:t>
            </w:r>
            <w:r>
              <w:rPr>
                <w:b/>
                <w:w w:val="115"/>
                <w:sz w:val="9"/>
              </w:rPr>
              <w:t>Shoe</w:t>
            </w:r>
            <w:r>
              <w:rPr>
                <w:b/>
                <w:spacing w:val="13"/>
                <w:w w:val="115"/>
                <w:sz w:val="9"/>
              </w:rPr>
              <w:t xml:space="preserve"> </w:t>
            </w:r>
            <w:r>
              <w:rPr>
                <w:b/>
                <w:spacing w:val="-2"/>
                <w:w w:val="115"/>
                <w:sz w:val="9"/>
              </w:rPr>
              <w:t>Maintainer.</w:t>
            </w:r>
          </w:p>
        </w:tc>
        <w:tc>
          <w:tcPr>
            <w:tcW w:w="561" w:type="dxa"/>
            <w:shd w:val="clear" w:color="auto" w:fill="D8D8D8"/>
          </w:tcPr>
          <w:p w14:paraId="3527D948" w14:textId="77777777" w:rsidR="00261DE9" w:rsidRDefault="00261DE9" w:rsidP="00974BE2">
            <w:pPr>
              <w:pStyle w:val="TableParagraph"/>
              <w:rPr>
                <w:sz w:val="9"/>
              </w:rPr>
            </w:pPr>
          </w:p>
          <w:p w14:paraId="54C77B3E" w14:textId="77777777" w:rsidR="00261DE9" w:rsidRDefault="00261DE9" w:rsidP="00974BE2">
            <w:pPr>
              <w:pStyle w:val="TableParagraph"/>
              <w:spacing w:before="45"/>
              <w:rPr>
                <w:sz w:val="9"/>
              </w:rPr>
            </w:pPr>
          </w:p>
          <w:p w14:paraId="03CFDC6F"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84838CF" w14:textId="77777777" w:rsidR="00261DE9" w:rsidRDefault="00261DE9" w:rsidP="00974BE2">
            <w:pPr>
              <w:pStyle w:val="TableParagraph"/>
              <w:spacing w:before="2" w:line="150" w:lineRule="atLeast"/>
              <w:ind w:left="26" w:right="46"/>
              <w:rPr>
                <w:b/>
                <w:sz w:val="9"/>
              </w:rPr>
            </w:pPr>
            <w:r>
              <w:rPr>
                <w:b/>
                <w:w w:val="120"/>
                <w:sz w:val="9"/>
              </w:rPr>
              <w:t>Must maintain radiographs in patient record</w:t>
            </w:r>
            <w:r>
              <w:rPr>
                <w:b/>
                <w:spacing w:val="40"/>
                <w:w w:val="120"/>
                <w:sz w:val="9"/>
              </w:rPr>
              <w:t xml:space="preserve"> </w:t>
            </w:r>
            <w:r>
              <w:rPr>
                <w:b/>
                <w:w w:val="120"/>
                <w:sz w:val="9"/>
              </w:rPr>
              <w:t>demonstrating</w:t>
            </w:r>
            <w:r>
              <w:rPr>
                <w:b/>
                <w:spacing w:val="-7"/>
                <w:w w:val="120"/>
                <w:sz w:val="9"/>
              </w:rPr>
              <w:t xml:space="preserve"> </w:t>
            </w:r>
            <w:r>
              <w:rPr>
                <w:b/>
                <w:w w:val="120"/>
                <w:sz w:val="9"/>
              </w:rPr>
              <w:t>that</w:t>
            </w:r>
            <w:r>
              <w:rPr>
                <w:b/>
                <w:spacing w:val="-6"/>
                <w:w w:val="120"/>
                <w:sz w:val="9"/>
              </w:rPr>
              <w:t xml:space="preserve"> </w:t>
            </w:r>
            <w:r>
              <w:rPr>
                <w:b/>
                <w:w w:val="120"/>
                <w:sz w:val="9"/>
              </w:rPr>
              <w:t>the</w:t>
            </w:r>
            <w:r>
              <w:rPr>
                <w:b/>
                <w:spacing w:val="-6"/>
                <w:w w:val="120"/>
                <w:sz w:val="9"/>
              </w:rPr>
              <w:t xml:space="preserve"> </w:t>
            </w:r>
            <w:r>
              <w:rPr>
                <w:b/>
                <w:w w:val="120"/>
                <w:sz w:val="9"/>
              </w:rPr>
              <w:t>tooth</w:t>
            </w:r>
            <w:r>
              <w:rPr>
                <w:b/>
                <w:spacing w:val="-6"/>
                <w:w w:val="120"/>
                <w:sz w:val="9"/>
              </w:rPr>
              <w:t xml:space="preserve"> </w:t>
            </w:r>
            <w:r>
              <w:rPr>
                <w:b/>
                <w:w w:val="120"/>
                <w:sz w:val="9"/>
              </w:rPr>
              <w:t>has</w:t>
            </w:r>
            <w:r>
              <w:rPr>
                <w:b/>
                <w:spacing w:val="-6"/>
                <w:w w:val="120"/>
                <w:sz w:val="9"/>
              </w:rPr>
              <w:t xml:space="preserve"> </w:t>
            </w:r>
            <w:r>
              <w:rPr>
                <w:b/>
                <w:w w:val="120"/>
                <w:sz w:val="9"/>
              </w:rPr>
              <w:t>not</w:t>
            </w:r>
            <w:r>
              <w:rPr>
                <w:b/>
                <w:spacing w:val="-6"/>
                <w:w w:val="120"/>
                <w:sz w:val="9"/>
              </w:rPr>
              <w:t xml:space="preserve"> </w:t>
            </w:r>
            <w:r>
              <w:rPr>
                <w:b/>
                <w:w w:val="120"/>
                <w:sz w:val="9"/>
              </w:rPr>
              <w:t>begun</w:t>
            </w:r>
            <w:r>
              <w:rPr>
                <w:b/>
                <w:spacing w:val="-6"/>
                <w:w w:val="120"/>
                <w:sz w:val="9"/>
              </w:rPr>
              <w:t xml:space="preserve"> </w:t>
            </w:r>
            <w:r>
              <w:rPr>
                <w:b/>
                <w:w w:val="120"/>
                <w:sz w:val="9"/>
              </w:rPr>
              <w:t>to</w:t>
            </w:r>
            <w:r>
              <w:rPr>
                <w:b/>
                <w:spacing w:val="-6"/>
                <w:w w:val="120"/>
                <w:sz w:val="9"/>
              </w:rPr>
              <w:t xml:space="preserve"> </w:t>
            </w:r>
            <w:r>
              <w:rPr>
                <w:b/>
                <w:w w:val="120"/>
                <w:sz w:val="9"/>
              </w:rPr>
              <w:t>erupt</w:t>
            </w:r>
            <w:r>
              <w:rPr>
                <w:b/>
                <w:spacing w:val="40"/>
                <w:w w:val="120"/>
                <w:sz w:val="9"/>
              </w:rPr>
              <w:t xml:space="preserve"> </w:t>
            </w:r>
            <w:r>
              <w:rPr>
                <w:b/>
                <w:w w:val="120"/>
                <w:sz w:val="9"/>
              </w:rPr>
              <w:t>or that migration of the adjacent tooth has already</w:t>
            </w:r>
            <w:r>
              <w:rPr>
                <w:b/>
                <w:spacing w:val="40"/>
                <w:w w:val="120"/>
                <w:sz w:val="9"/>
              </w:rPr>
              <w:t xml:space="preserve"> </w:t>
            </w:r>
            <w:r>
              <w:rPr>
                <w:b/>
                <w:spacing w:val="-2"/>
                <w:w w:val="120"/>
                <w:sz w:val="9"/>
              </w:rPr>
              <w:t>occurred.</w:t>
            </w:r>
          </w:p>
        </w:tc>
      </w:tr>
    </w:tbl>
    <w:p w14:paraId="6715ECF3" w14:textId="77777777" w:rsidR="00261DE9" w:rsidRDefault="00261DE9" w:rsidP="00261DE9">
      <w:pPr>
        <w:pStyle w:val="TableParagraph"/>
        <w:spacing w:line="150" w:lineRule="atLeast"/>
        <w:rPr>
          <w:b/>
          <w:sz w:val="9"/>
        </w:rPr>
        <w:sectPr w:rsidR="00261DE9" w:rsidSect="00261DE9">
          <w:pgSz w:w="15840" w:h="12240" w:orient="landscape"/>
          <w:pgMar w:top="1380" w:right="1440" w:bottom="280" w:left="1440" w:header="720" w:footer="720" w:gutter="0"/>
          <w:cols w:space="720"/>
        </w:sectPr>
      </w:pPr>
    </w:p>
    <w:p w14:paraId="4F301445"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25A0ABA3" w14:textId="77777777" w:rsidTr="00974BE2">
        <w:trPr>
          <w:trHeight w:val="153"/>
        </w:trPr>
        <w:tc>
          <w:tcPr>
            <w:tcW w:w="4561" w:type="dxa"/>
            <w:gridSpan w:val="6"/>
            <w:shd w:val="clear" w:color="auto" w:fill="001F60"/>
          </w:tcPr>
          <w:p w14:paraId="02868DC9"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7EFA0F03" w14:textId="77777777" w:rsidR="00261DE9" w:rsidRDefault="00261DE9" w:rsidP="00974BE2">
            <w:pPr>
              <w:pStyle w:val="TableParagraph"/>
              <w:rPr>
                <w:rFonts w:ascii="Times New Roman"/>
                <w:sz w:val="8"/>
              </w:rPr>
            </w:pPr>
          </w:p>
        </w:tc>
        <w:tc>
          <w:tcPr>
            <w:tcW w:w="460" w:type="dxa"/>
            <w:shd w:val="clear" w:color="auto" w:fill="001F60"/>
          </w:tcPr>
          <w:p w14:paraId="5A1EF2BB" w14:textId="77777777" w:rsidR="00261DE9" w:rsidRDefault="00261DE9" w:rsidP="00974BE2">
            <w:pPr>
              <w:pStyle w:val="TableParagraph"/>
              <w:rPr>
                <w:rFonts w:ascii="Times New Roman"/>
                <w:sz w:val="8"/>
              </w:rPr>
            </w:pPr>
          </w:p>
        </w:tc>
        <w:tc>
          <w:tcPr>
            <w:tcW w:w="249" w:type="dxa"/>
            <w:shd w:val="clear" w:color="auto" w:fill="001F60"/>
          </w:tcPr>
          <w:p w14:paraId="7052DE73" w14:textId="77777777" w:rsidR="00261DE9" w:rsidRDefault="00261DE9" w:rsidP="00974BE2">
            <w:pPr>
              <w:pStyle w:val="TableParagraph"/>
              <w:rPr>
                <w:rFonts w:ascii="Times New Roman"/>
                <w:sz w:val="8"/>
              </w:rPr>
            </w:pPr>
          </w:p>
        </w:tc>
        <w:tc>
          <w:tcPr>
            <w:tcW w:w="273" w:type="dxa"/>
            <w:shd w:val="clear" w:color="auto" w:fill="001F60"/>
          </w:tcPr>
          <w:p w14:paraId="362CDEE9" w14:textId="77777777" w:rsidR="00261DE9" w:rsidRDefault="00261DE9" w:rsidP="00974BE2">
            <w:pPr>
              <w:pStyle w:val="TableParagraph"/>
              <w:rPr>
                <w:rFonts w:ascii="Times New Roman"/>
                <w:sz w:val="8"/>
              </w:rPr>
            </w:pPr>
          </w:p>
        </w:tc>
        <w:tc>
          <w:tcPr>
            <w:tcW w:w="3695" w:type="dxa"/>
            <w:shd w:val="clear" w:color="auto" w:fill="001F60"/>
          </w:tcPr>
          <w:p w14:paraId="7270514E" w14:textId="77777777" w:rsidR="00261DE9" w:rsidRDefault="00261DE9" w:rsidP="00974BE2">
            <w:pPr>
              <w:pStyle w:val="TableParagraph"/>
              <w:rPr>
                <w:rFonts w:ascii="Times New Roman"/>
                <w:sz w:val="8"/>
              </w:rPr>
            </w:pPr>
          </w:p>
        </w:tc>
        <w:tc>
          <w:tcPr>
            <w:tcW w:w="561" w:type="dxa"/>
            <w:shd w:val="clear" w:color="auto" w:fill="001F60"/>
          </w:tcPr>
          <w:p w14:paraId="59EC142C" w14:textId="77777777" w:rsidR="00261DE9" w:rsidRDefault="00261DE9" w:rsidP="00974BE2">
            <w:pPr>
              <w:pStyle w:val="TableParagraph"/>
              <w:rPr>
                <w:rFonts w:ascii="Times New Roman"/>
                <w:sz w:val="8"/>
              </w:rPr>
            </w:pPr>
          </w:p>
        </w:tc>
        <w:tc>
          <w:tcPr>
            <w:tcW w:w="2481" w:type="dxa"/>
            <w:shd w:val="clear" w:color="auto" w:fill="001F60"/>
          </w:tcPr>
          <w:p w14:paraId="50CEB91F"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100DDB73" w14:textId="77777777" w:rsidTr="00974BE2">
        <w:trPr>
          <w:trHeight w:val="255"/>
        </w:trPr>
        <w:tc>
          <w:tcPr>
            <w:tcW w:w="876" w:type="dxa"/>
            <w:vMerge w:val="restart"/>
            <w:tcBorders>
              <w:bottom w:val="thinThickMediumGap" w:sz="3" w:space="0" w:color="000000"/>
            </w:tcBorders>
            <w:shd w:val="clear" w:color="auto" w:fill="B3CDFB"/>
          </w:tcPr>
          <w:p w14:paraId="1FE549BC" w14:textId="77777777" w:rsidR="00261DE9" w:rsidRDefault="00261DE9" w:rsidP="00974BE2">
            <w:pPr>
              <w:pStyle w:val="TableParagraph"/>
              <w:spacing w:before="38"/>
              <w:ind w:left="24" w:right="12"/>
              <w:jc w:val="center"/>
              <w:rPr>
                <w:b/>
                <w:sz w:val="12"/>
              </w:rPr>
            </w:pPr>
            <w:r>
              <w:rPr>
                <w:b/>
                <w:spacing w:val="-2"/>
                <w:w w:val="115"/>
                <w:sz w:val="12"/>
              </w:rPr>
              <w:t>Procedure</w:t>
            </w:r>
          </w:p>
          <w:p w14:paraId="3A4A69A5"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53C3A932"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143EBD3B"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45EE40A6"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6032ED54"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1CC7A53B" w14:textId="77777777" w:rsidR="00261DE9" w:rsidRDefault="00261DE9" w:rsidP="00974BE2">
            <w:pPr>
              <w:pStyle w:val="TableParagraph"/>
              <w:spacing w:before="35"/>
              <w:rPr>
                <w:sz w:val="9"/>
              </w:rPr>
            </w:pPr>
          </w:p>
          <w:p w14:paraId="321A899F"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3F1E73A6" w14:textId="77777777" w:rsidR="00261DE9" w:rsidRDefault="00261DE9" w:rsidP="00974BE2">
            <w:pPr>
              <w:pStyle w:val="TableParagraph"/>
              <w:spacing w:before="78"/>
              <w:ind w:left="155"/>
              <w:rPr>
                <w:b/>
                <w:sz w:val="9"/>
              </w:rPr>
            </w:pPr>
            <w:r>
              <w:rPr>
                <w:b/>
                <w:color w:val="CD0000"/>
                <w:spacing w:val="-5"/>
                <w:w w:val="120"/>
                <w:sz w:val="9"/>
              </w:rPr>
              <w:t>MH</w:t>
            </w:r>
          </w:p>
          <w:p w14:paraId="0E478DCF"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6A180441"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36682B73"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55579B97"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1CF8CE45"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5B872041" w14:textId="77777777" w:rsidTr="00974BE2">
        <w:trPr>
          <w:trHeight w:val="108"/>
        </w:trPr>
        <w:tc>
          <w:tcPr>
            <w:tcW w:w="876" w:type="dxa"/>
            <w:vMerge/>
            <w:tcBorders>
              <w:top w:val="nil"/>
              <w:bottom w:val="thinThickMediumGap" w:sz="3" w:space="0" w:color="000000"/>
            </w:tcBorders>
            <w:shd w:val="clear" w:color="auto" w:fill="B3CDFB"/>
          </w:tcPr>
          <w:p w14:paraId="7EA88EF5"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23815873"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342AE89A"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6D2A37F4"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07B18DF2"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419F2B98"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12584648"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5F8CE663"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3B6F4094"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360D34B9"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33AC7792"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7A73F81F"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4E02C688" w14:textId="77777777" w:rsidR="00261DE9" w:rsidRDefault="00261DE9" w:rsidP="00974BE2">
            <w:pPr>
              <w:rPr>
                <w:sz w:val="2"/>
                <w:szCs w:val="2"/>
              </w:rPr>
            </w:pPr>
          </w:p>
        </w:tc>
      </w:tr>
      <w:tr w:rsidR="00261DE9" w14:paraId="120BD749" w14:textId="77777777" w:rsidTr="00974BE2">
        <w:trPr>
          <w:trHeight w:val="661"/>
        </w:trPr>
        <w:tc>
          <w:tcPr>
            <w:tcW w:w="876" w:type="dxa"/>
            <w:tcBorders>
              <w:top w:val="thickThinMediumGap" w:sz="3" w:space="0" w:color="000000"/>
            </w:tcBorders>
          </w:tcPr>
          <w:p w14:paraId="69ED3713" w14:textId="77777777" w:rsidR="00261DE9" w:rsidRDefault="00261DE9" w:rsidP="00974BE2">
            <w:pPr>
              <w:pStyle w:val="TableParagraph"/>
              <w:spacing w:before="72"/>
              <w:rPr>
                <w:sz w:val="14"/>
              </w:rPr>
            </w:pPr>
          </w:p>
          <w:p w14:paraId="4C66CF75" w14:textId="77777777" w:rsidR="00261DE9" w:rsidRDefault="00261DE9" w:rsidP="00974BE2">
            <w:pPr>
              <w:pStyle w:val="TableParagraph"/>
              <w:spacing w:before="1"/>
              <w:ind w:left="24" w:right="3"/>
              <w:jc w:val="center"/>
              <w:rPr>
                <w:b/>
                <w:sz w:val="14"/>
              </w:rPr>
            </w:pPr>
            <w:r>
              <w:rPr>
                <w:b/>
                <w:spacing w:val="-4"/>
                <w:w w:val="120"/>
                <w:sz w:val="14"/>
              </w:rPr>
              <w:t>D1516</w:t>
            </w:r>
          </w:p>
        </w:tc>
        <w:tc>
          <w:tcPr>
            <w:tcW w:w="1980" w:type="dxa"/>
            <w:tcBorders>
              <w:top w:val="thickThinMediumGap" w:sz="3" w:space="0" w:color="000000"/>
            </w:tcBorders>
          </w:tcPr>
          <w:p w14:paraId="1F31A980" w14:textId="77777777" w:rsidR="00261DE9" w:rsidRDefault="00261DE9" w:rsidP="00974BE2">
            <w:pPr>
              <w:pStyle w:val="TableParagraph"/>
              <w:spacing w:before="20"/>
              <w:rPr>
                <w:sz w:val="12"/>
              </w:rPr>
            </w:pPr>
          </w:p>
          <w:p w14:paraId="4F405FDA" w14:textId="77777777" w:rsidR="00261DE9" w:rsidRDefault="00261DE9" w:rsidP="00974BE2">
            <w:pPr>
              <w:pStyle w:val="TableParagraph"/>
              <w:spacing w:line="314" w:lineRule="auto"/>
              <w:ind w:left="26"/>
              <w:rPr>
                <w:b/>
                <w:sz w:val="12"/>
              </w:rPr>
            </w:pPr>
            <w:r>
              <w:rPr>
                <w:b/>
                <w:w w:val="120"/>
                <w:sz w:val="12"/>
              </w:rPr>
              <w:t>Space</w:t>
            </w:r>
            <w:r>
              <w:rPr>
                <w:b/>
                <w:spacing w:val="-9"/>
                <w:w w:val="120"/>
                <w:sz w:val="12"/>
              </w:rPr>
              <w:t xml:space="preserve"> </w:t>
            </w:r>
            <w:proofErr w:type="gramStart"/>
            <w:r>
              <w:rPr>
                <w:b/>
                <w:w w:val="120"/>
                <w:sz w:val="12"/>
              </w:rPr>
              <w:t>maintainer-</w:t>
            </w:r>
            <w:proofErr w:type="gramEnd"/>
            <w:r>
              <w:rPr>
                <w:b/>
                <w:spacing w:val="-8"/>
                <w:w w:val="120"/>
                <w:sz w:val="12"/>
              </w:rPr>
              <w:t xml:space="preserve"> </w:t>
            </w:r>
            <w:r>
              <w:rPr>
                <w:b/>
                <w:w w:val="120"/>
                <w:sz w:val="12"/>
              </w:rPr>
              <w:t>fixed-bilateral,</w:t>
            </w:r>
            <w:r>
              <w:rPr>
                <w:b/>
                <w:spacing w:val="-7"/>
                <w:w w:val="120"/>
                <w:sz w:val="12"/>
              </w:rPr>
              <w:t xml:space="preserve"> </w:t>
            </w:r>
            <w:r>
              <w:rPr>
                <w:b/>
                <w:w w:val="120"/>
                <w:sz w:val="12"/>
              </w:rPr>
              <w:t>maxillary</w:t>
            </w:r>
          </w:p>
        </w:tc>
        <w:tc>
          <w:tcPr>
            <w:tcW w:w="542" w:type="dxa"/>
            <w:tcBorders>
              <w:top w:val="thickThinMediumGap" w:sz="3" w:space="0" w:color="000000"/>
            </w:tcBorders>
          </w:tcPr>
          <w:p w14:paraId="73AA0B8E" w14:textId="77777777" w:rsidR="00261DE9" w:rsidRDefault="00261DE9" w:rsidP="00974BE2">
            <w:pPr>
              <w:pStyle w:val="TableParagraph"/>
              <w:spacing w:before="116"/>
              <w:rPr>
                <w:sz w:val="12"/>
              </w:rPr>
            </w:pPr>
          </w:p>
          <w:p w14:paraId="5D8A2CDD" w14:textId="77777777" w:rsidR="00261DE9" w:rsidRDefault="00261DE9" w:rsidP="00974BE2">
            <w:pPr>
              <w:pStyle w:val="TableParagraph"/>
              <w:ind w:left="15" w:right="1"/>
              <w:jc w:val="center"/>
              <w:rPr>
                <w:b/>
                <w:sz w:val="12"/>
              </w:rPr>
            </w:pPr>
            <w:r>
              <w:rPr>
                <w:b/>
                <w:color w:val="0C59DB"/>
                <w:spacing w:val="-4"/>
                <w:w w:val="125"/>
                <w:sz w:val="12"/>
              </w:rPr>
              <w:t>$345</w:t>
            </w:r>
          </w:p>
        </w:tc>
        <w:tc>
          <w:tcPr>
            <w:tcW w:w="477" w:type="dxa"/>
            <w:tcBorders>
              <w:top w:val="thickThinMediumGap" w:sz="3" w:space="0" w:color="000000"/>
            </w:tcBorders>
          </w:tcPr>
          <w:p w14:paraId="18E7F1E1" w14:textId="77777777" w:rsidR="00261DE9" w:rsidRDefault="00261DE9" w:rsidP="00974BE2">
            <w:pPr>
              <w:pStyle w:val="TableParagraph"/>
              <w:spacing w:before="109"/>
              <w:rPr>
                <w:sz w:val="12"/>
              </w:rPr>
            </w:pPr>
          </w:p>
          <w:p w14:paraId="1537052E" w14:textId="77777777" w:rsidR="00261DE9" w:rsidRDefault="00261DE9" w:rsidP="00974BE2">
            <w:pPr>
              <w:pStyle w:val="TableParagraph"/>
              <w:ind w:left="40" w:right="18"/>
              <w:jc w:val="center"/>
              <w:rPr>
                <w:b/>
                <w:sz w:val="12"/>
              </w:rPr>
            </w:pPr>
            <w:r>
              <w:rPr>
                <w:b/>
                <w:spacing w:val="-5"/>
                <w:w w:val="130"/>
                <w:sz w:val="12"/>
              </w:rPr>
              <w:t>NC</w:t>
            </w:r>
          </w:p>
        </w:tc>
        <w:tc>
          <w:tcPr>
            <w:tcW w:w="302" w:type="dxa"/>
            <w:tcBorders>
              <w:top w:val="thickThinMediumGap" w:sz="3" w:space="0" w:color="000000"/>
            </w:tcBorders>
          </w:tcPr>
          <w:p w14:paraId="7ACE7147" w14:textId="77777777" w:rsidR="00261DE9" w:rsidRDefault="00261DE9" w:rsidP="00974BE2">
            <w:pPr>
              <w:pStyle w:val="TableParagraph"/>
              <w:spacing w:before="109"/>
              <w:rPr>
                <w:sz w:val="12"/>
              </w:rPr>
            </w:pPr>
          </w:p>
          <w:p w14:paraId="5CDC9A24"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tcPr>
          <w:p w14:paraId="16123FE8" w14:textId="77777777" w:rsidR="00261DE9" w:rsidRDefault="00261DE9" w:rsidP="00974BE2">
            <w:pPr>
              <w:pStyle w:val="TableParagraph"/>
              <w:spacing w:before="109"/>
              <w:rPr>
                <w:sz w:val="12"/>
              </w:rPr>
            </w:pPr>
          </w:p>
          <w:p w14:paraId="552A5F2D" w14:textId="77777777" w:rsidR="00261DE9" w:rsidRDefault="00261DE9" w:rsidP="00974BE2">
            <w:pPr>
              <w:pStyle w:val="TableParagraph"/>
              <w:ind w:left="26"/>
              <w:jc w:val="center"/>
              <w:rPr>
                <w:b/>
                <w:sz w:val="12"/>
              </w:rPr>
            </w:pPr>
            <w:r>
              <w:rPr>
                <w:b/>
                <w:spacing w:val="-5"/>
                <w:w w:val="130"/>
                <w:sz w:val="12"/>
              </w:rPr>
              <w:t>NC</w:t>
            </w:r>
          </w:p>
        </w:tc>
        <w:tc>
          <w:tcPr>
            <w:tcW w:w="350" w:type="dxa"/>
            <w:tcBorders>
              <w:top w:val="thickThinMediumGap" w:sz="3" w:space="0" w:color="000000"/>
            </w:tcBorders>
          </w:tcPr>
          <w:p w14:paraId="55922E84" w14:textId="77777777" w:rsidR="00261DE9" w:rsidRDefault="00261DE9" w:rsidP="00974BE2">
            <w:pPr>
              <w:pStyle w:val="TableParagraph"/>
              <w:spacing w:before="109"/>
              <w:rPr>
                <w:sz w:val="12"/>
              </w:rPr>
            </w:pPr>
          </w:p>
          <w:p w14:paraId="640F70BE"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Borders>
              <w:top w:val="thickThinMediumGap" w:sz="3" w:space="0" w:color="000000"/>
            </w:tcBorders>
          </w:tcPr>
          <w:p w14:paraId="3F650D5A" w14:textId="77777777" w:rsidR="00261DE9" w:rsidRDefault="00261DE9" w:rsidP="00974BE2">
            <w:pPr>
              <w:pStyle w:val="TableParagraph"/>
              <w:spacing w:before="109"/>
              <w:rPr>
                <w:sz w:val="12"/>
              </w:rPr>
            </w:pPr>
          </w:p>
          <w:p w14:paraId="22BE17DA"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tcPr>
          <w:p w14:paraId="71A5DE15" w14:textId="77777777" w:rsidR="00261DE9" w:rsidRDefault="00261DE9" w:rsidP="00974BE2">
            <w:pPr>
              <w:pStyle w:val="TableParagraph"/>
              <w:spacing w:before="109"/>
              <w:rPr>
                <w:sz w:val="12"/>
              </w:rPr>
            </w:pPr>
          </w:p>
          <w:p w14:paraId="0345CE4F"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tcPr>
          <w:p w14:paraId="280857C9" w14:textId="77777777" w:rsidR="00261DE9" w:rsidRDefault="00261DE9" w:rsidP="00974BE2">
            <w:pPr>
              <w:pStyle w:val="TableParagraph"/>
              <w:spacing w:before="109"/>
              <w:rPr>
                <w:sz w:val="12"/>
              </w:rPr>
            </w:pPr>
          </w:p>
          <w:p w14:paraId="631C7E81" w14:textId="77777777" w:rsidR="00261DE9" w:rsidRDefault="00261DE9" w:rsidP="00974BE2">
            <w:pPr>
              <w:pStyle w:val="TableParagraph"/>
              <w:ind w:left="30"/>
              <w:jc w:val="center"/>
              <w:rPr>
                <w:b/>
                <w:sz w:val="12"/>
              </w:rPr>
            </w:pPr>
            <w:r>
              <w:rPr>
                <w:b/>
                <w:spacing w:val="-5"/>
                <w:w w:val="130"/>
                <w:sz w:val="12"/>
              </w:rPr>
              <w:t>NC</w:t>
            </w:r>
          </w:p>
        </w:tc>
        <w:tc>
          <w:tcPr>
            <w:tcW w:w="3695" w:type="dxa"/>
            <w:tcBorders>
              <w:top w:val="thickThinMediumGap" w:sz="3" w:space="0" w:color="000000"/>
            </w:tcBorders>
          </w:tcPr>
          <w:p w14:paraId="572E0C74" w14:textId="77777777" w:rsidR="00261DE9" w:rsidRDefault="00261DE9" w:rsidP="00974BE2">
            <w:pPr>
              <w:pStyle w:val="TableParagraph"/>
              <w:spacing w:before="23"/>
              <w:rPr>
                <w:sz w:val="9"/>
              </w:rPr>
            </w:pPr>
          </w:p>
          <w:p w14:paraId="1CA0A612"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5A0FB18A" w14:textId="77777777" w:rsidR="00261DE9" w:rsidRDefault="00261DE9" w:rsidP="00974BE2">
            <w:pPr>
              <w:pStyle w:val="TableParagraph"/>
              <w:spacing w:before="39"/>
              <w:ind w:left="25"/>
              <w:rPr>
                <w:b/>
                <w:sz w:val="9"/>
              </w:rPr>
            </w:pPr>
            <w:r>
              <w:rPr>
                <w:b/>
                <w:w w:val="120"/>
                <w:sz w:val="9"/>
              </w:rPr>
              <w:t>Four</w:t>
            </w:r>
            <w:r>
              <w:rPr>
                <w:b/>
                <w:spacing w:val="10"/>
                <w:w w:val="120"/>
                <w:sz w:val="9"/>
              </w:rPr>
              <w:t xml:space="preserve"> </w:t>
            </w:r>
            <w:r>
              <w:rPr>
                <w:b/>
                <w:w w:val="120"/>
                <w:sz w:val="9"/>
              </w:rPr>
              <w:t>of</w:t>
            </w:r>
            <w:r>
              <w:rPr>
                <w:b/>
                <w:spacing w:val="9"/>
                <w:w w:val="120"/>
                <w:sz w:val="9"/>
              </w:rPr>
              <w:t xml:space="preserve"> </w:t>
            </w:r>
            <w:r>
              <w:rPr>
                <w:b/>
                <w:w w:val="120"/>
                <w:sz w:val="9"/>
              </w:rPr>
              <w:t>(D1510,</w:t>
            </w:r>
            <w:r>
              <w:rPr>
                <w:b/>
                <w:spacing w:val="10"/>
                <w:w w:val="120"/>
                <w:sz w:val="9"/>
              </w:rPr>
              <w:t xml:space="preserve"> </w:t>
            </w:r>
            <w:r>
              <w:rPr>
                <w:b/>
                <w:w w:val="120"/>
                <w:sz w:val="9"/>
              </w:rPr>
              <w:t>D1516,</w:t>
            </w:r>
            <w:r>
              <w:rPr>
                <w:b/>
                <w:spacing w:val="9"/>
                <w:w w:val="120"/>
                <w:sz w:val="9"/>
              </w:rPr>
              <w:t xml:space="preserve"> </w:t>
            </w:r>
            <w:r>
              <w:rPr>
                <w:b/>
                <w:w w:val="120"/>
                <w:sz w:val="9"/>
              </w:rPr>
              <w:t>D1517,</w:t>
            </w:r>
            <w:r>
              <w:rPr>
                <w:b/>
                <w:spacing w:val="9"/>
                <w:w w:val="120"/>
                <w:sz w:val="9"/>
              </w:rPr>
              <w:t xml:space="preserve"> </w:t>
            </w:r>
            <w:r>
              <w:rPr>
                <w:b/>
                <w:w w:val="120"/>
                <w:sz w:val="9"/>
              </w:rPr>
              <w:t>D1520,</w:t>
            </w:r>
            <w:r>
              <w:rPr>
                <w:b/>
                <w:spacing w:val="10"/>
                <w:w w:val="120"/>
                <w:sz w:val="9"/>
              </w:rPr>
              <w:t xml:space="preserve"> </w:t>
            </w:r>
            <w:r>
              <w:rPr>
                <w:b/>
                <w:w w:val="120"/>
                <w:sz w:val="9"/>
              </w:rPr>
              <w:t>D1526,</w:t>
            </w:r>
            <w:r>
              <w:rPr>
                <w:b/>
                <w:spacing w:val="9"/>
                <w:w w:val="120"/>
                <w:sz w:val="9"/>
              </w:rPr>
              <w:t xml:space="preserve"> </w:t>
            </w:r>
            <w:r>
              <w:rPr>
                <w:b/>
                <w:w w:val="120"/>
                <w:sz w:val="9"/>
              </w:rPr>
              <w:t>D1527,</w:t>
            </w:r>
            <w:r>
              <w:rPr>
                <w:b/>
                <w:spacing w:val="9"/>
                <w:w w:val="120"/>
                <w:sz w:val="9"/>
              </w:rPr>
              <w:t xml:space="preserve"> </w:t>
            </w:r>
            <w:r>
              <w:rPr>
                <w:b/>
                <w:w w:val="120"/>
                <w:sz w:val="9"/>
              </w:rPr>
              <w:t>D1575)</w:t>
            </w:r>
            <w:r>
              <w:rPr>
                <w:b/>
                <w:spacing w:val="8"/>
                <w:w w:val="120"/>
                <w:sz w:val="9"/>
              </w:rPr>
              <w:t xml:space="preserve"> </w:t>
            </w:r>
            <w:r>
              <w:rPr>
                <w:b/>
                <w:w w:val="120"/>
                <w:sz w:val="9"/>
              </w:rPr>
              <w:t>per</w:t>
            </w:r>
            <w:r>
              <w:rPr>
                <w:b/>
                <w:spacing w:val="9"/>
                <w:w w:val="120"/>
                <w:sz w:val="9"/>
              </w:rPr>
              <w:t xml:space="preserve"> </w:t>
            </w:r>
            <w:r>
              <w:rPr>
                <w:b/>
                <w:w w:val="120"/>
                <w:sz w:val="9"/>
              </w:rPr>
              <w:t>1</w:t>
            </w:r>
            <w:r>
              <w:rPr>
                <w:b/>
                <w:spacing w:val="10"/>
                <w:w w:val="120"/>
                <w:sz w:val="9"/>
              </w:rPr>
              <w:t xml:space="preserve"> </w:t>
            </w:r>
            <w:r>
              <w:rPr>
                <w:b/>
                <w:spacing w:val="-2"/>
                <w:w w:val="120"/>
                <w:sz w:val="9"/>
              </w:rPr>
              <w:t>Lifetime</w:t>
            </w:r>
          </w:p>
          <w:p w14:paraId="271AF365" w14:textId="77777777" w:rsidR="00261DE9" w:rsidRDefault="00261DE9" w:rsidP="00974BE2">
            <w:pPr>
              <w:pStyle w:val="TableParagraph"/>
              <w:spacing w:before="39"/>
              <w:ind w:left="25"/>
              <w:rPr>
                <w:b/>
                <w:sz w:val="9"/>
              </w:rPr>
            </w:pPr>
            <w:r>
              <w:rPr>
                <w:b/>
                <w:w w:val="115"/>
                <w:sz w:val="9"/>
              </w:rPr>
              <w:t>Per</w:t>
            </w:r>
            <w:r>
              <w:rPr>
                <w:b/>
                <w:spacing w:val="10"/>
                <w:w w:val="115"/>
                <w:sz w:val="9"/>
              </w:rPr>
              <w:t xml:space="preserve"> </w:t>
            </w:r>
            <w:r>
              <w:rPr>
                <w:b/>
                <w:w w:val="115"/>
                <w:sz w:val="9"/>
              </w:rPr>
              <w:t>patient.</w:t>
            </w:r>
            <w:r>
              <w:rPr>
                <w:b/>
                <w:spacing w:val="12"/>
                <w:w w:val="115"/>
                <w:sz w:val="9"/>
              </w:rPr>
              <w:t xml:space="preserve"> </w:t>
            </w:r>
            <w:r>
              <w:rPr>
                <w:b/>
                <w:w w:val="115"/>
                <w:sz w:val="9"/>
              </w:rPr>
              <w:t>Excludes</w:t>
            </w:r>
            <w:r>
              <w:rPr>
                <w:b/>
                <w:spacing w:val="13"/>
                <w:w w:val="115"/>
                <w:sz w:val="9"/>
              </w:rPr>
              <w:t xml:space="preserve"> </w:t>
            </w:r>
            <w:r>
              <w:rPr>
                <w:b/>
                <w:w w:val="115"/>
                <w:sz w:val="9"/>
              </w:rPr>
              <w:t>a</w:t>
            </w:r>
            <w:r>
              <w:rPr>
                <w:b/>
                <w:spacing w:val="13"/>
                <w:w w:val="115"/>
                <w:sz w:val="9"/>
              </w:rPr>
              <w:t xml:space="preserve"> </w:t>
            </w:r>
            <w:r>
              <w:rPr>
                <w:b/>
                <w:w w:val="115"/>
                <w:sz w:val="9"/>
              </w:rPr>
              <w:t>Distal</w:t>
            </w:r>
            <w:r>
              <w:rPr>
                <w:b/>
                <w:spacing w:val="13"/>
                <w:w w:val="115"/>
                <w:sz w:val="9"/>
              </w:rPr>
              <w:t xml:space="preserve"> </w:t>
            </w:r>
            <w:r>
              <w:rPr>
                <w:b/>
                <w:w w:val="115"/>
                <w:sz w:val="9"/>
              </w:rPr>
              <w:t>Shoe</w:t>
            </w:r>
            <w:r>
              <w:rPr>
                <w:b/>
                <w:spacing w:val="13"/>
                <w:w w:val="115"/>
                <w:sz w:val="9"/>
              </w:rPr>
              <w:t xml:space="preserve"> </w:t>
            </w:r>
            <w:r>
              <w:rPr>
                <w:b/>
                <w:spacing w:val="-2"/>
                <w:w w:val="115"/>
                <w:sz w:val="9"/>
              </w:rPr>
              <w:t>Maintainer.</w:t>
            </w:r>
          </w:p>
        </w:tc>
        <w:tc>
          <w:tcPr>
            <w:tcW w:w="561" w:type="dxa"/>
            <w:tcBorders>
              <w:top w:val="thickThinMediumGap" w:sz="3" w:space="0" w:color="000000"/>
            </w:tcBorders>
          </w:tcPr>
          <w:p w14:paraId="4FF8319F" w14:textId="77777777" w:rsidR="00261DE9" w:rsidRDefault="00261DE9" w:rsidP="00974BE2">
            <w:pPr>
              <w:pStyle w:val="TableParagraph"/>
              <w:rPr>
                <w:sz w:val="9"/>
              </w:rPr>
            </w:pPr>
          </w:p>
          <w:p w14:paraId="7F9488FC" w14:textId="77777777" w:rsidR="00261DE9" w:rsidRDefault="00261DE9" w:rsidP="00974BE2">
            <w:pPr>
              <w:pStyle w:val="TableParagraph"/>
              <w:spacing w:before="62"/>
              <w:rPr>
                <w:sz w:val="9"/>
              </w:rPr>
            </w:pPr>
          </w:p>
          <w:p w14:paraId="00581ECA"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Borders>
              <w:top w:val="thickThinMediumGap" w:sz="3" w:space="0" w:color="000000"/>
            </w:tcBorders>
          </w:tcPr>
          <w:p w14:paraId="4FA1ECF2" w14:textId="77777777" w:rsidR="00261DE9" w:rsidRDefault="00261DE9" w:rsidP="00974BE2">
            <w:pPr>
              <w:pStyle w:val="TableParagraph"/>
              <w:spacing w:before="18" w:line="150" w:lineRule="atLeast"/>
              <w:ind w:left="26" w:right="46"/>
              <w:rPr>
                <w:b/>
                <w:sz w:val="9"/>
              </w:rPr>
            </w:pPr>
            <w:r>
              <w:rPr>
                <w:b/>
                <w:w w:val="120"/>
                <w:sz w:val="9"/>
              </w:rPr>
              <w:t>Must maintain radiographs in patient record</w:t>
            </w:r>
            <w:r>
              <w:rPr>
                <w:b/>
                <w:spacing w:val="40"/>
                <w:w w:val="120"/>
                <w:sz w:val="9"/>
              </w:rPr>
              <w:t xml:space="preserve"> </w:t>
            </w:r>
            <w:r>
              <w:rPr>
                <w:b/>
                <w:w w:val="120"/>
                <w:sz w:val="9"/>
              </w:rPr>
              <w:t>demonstrating</w:t>
            </w:r>
            <w:r>
              <w:rPr>
                <w:b/>
                <w:spacing w:val="-7"/>
                <w:w w:val="120"/>
                <w:sz w:val="9"/>
              </w:rPr>
              <w:t xml:space="preserve"> </w:t>
            </w:r>
            <w:r>
              <w:rPr>
                <w:b/>
                <w:w w:val="120"/>
                <w:sz w:val="9"/>
              </w:rPr>
              <w:t>that</w:t>
            </w:r>
            <w:r>
              <w:rPr>
                <w:b/>
                <w:spacing w:val="-6"/>
                <w:w w:val="120"/>
                <w:sz w:val="9"/>
              </w:rPr>
              <w:t xml:space="preserve"> </w:t>
            </w:r>
            <w:r>
              <w:rPr>
                <w:b/>
                <w:w w:val="120"/>
                <w:sz w:val="9"/>
              </w:rPr>
              <w:t>the</w:t>
            </w:r>
            <w:r>
              <w:rPr>
                <w:b/>
                <w:spacing w:val="-6"/>
                <w:w w:val="120"/>
                <w:sz w:val="9"/>
              </w:rPr>
              <w:t xml:space="preserve"> </w:t>
            </w:r>
            <w:r>
              <w:rPr>
                <w:b/>
                <w:w w:val="120"/>
                <w:sz w:val="9"/>
              </w:rPr>
              <w:t>tooth</w:t>
            </w:r>
            <w:r>
              <w:rPr>
                <w:b/>
                <w:spacing w:val="-6"/>
                <w:w w:val="120"/>
                <w:sz w:val="9"/>
              </w:rPr>
              <w:t xml:space="preserve"> </w:t>
            </w:r>
            <w:r>
              <w:rPr>
                <w:b/>
                <w:w w:val="120"/>
                <w:sz w:val="9"/>
              </w:rPr>
              <w:t>has</w:t>
            </w:r>
            <w:r>
              <w:rPr>
                <w:b/>
                <w:spacing w:val="-6"/>
                <w:w w:val="120"/>
                <w:sz w:val="9"/>
              </w:rPr>
              <w:t xml:space="preserve"> </w:t>
            </w:r>
            <w:r>
              <w:rPr>
                <w:b/>
                <w:w w:val="120"/>
                <w:sz w:val="9"/>
              </w:rPr>
              <w:t>not</w:t>
            </w:r>
            <w:r>
              <w:rPr>
                <w:b/>
                <w:spacing w:val="-6"/>
                <w:w w:val="120"/>
                <w:sz w:val="9"/>
              </w:rPr>
              <w:t xml:space="preserve"> </w:t>
            </w:r>
            <w:r>
              <w:rPr>
                <w:b/>
                <w:w w:val="120"/>
                <w:sz w:val="9"/>
              </w:rPr>
              <w:t>begun</w:t>
            </w:r>
            <w:r>
              <w:rPr>
                <w:b/>
                <w:spacing w:val="-6"/>
                <w:w w:val="120"/>
                <w:sz w:val="9"/>
              </w:rPr>
              <w:t xml:space="preserve"> </w:t>
            </w:r>
            <w:r>
              <w:rPr>
                <w:b/>
                <w:w w:val="120"/>
                <w:sz w:val="9"/>
              </w:rPr>
              <w:t>to</w:t>
            </w:r>
            <w:r>
              <w:rPr>
                <w:b/>
                <w:spacing w:val="-6"/>
                <w:w w:val="120"/>
                <w:sz w:val="9"/>
              </w:rPr>
              <w:t xml:space="preserve"> </w:t>
            </w:r>
            <w:r>
              <w:rPr>
                <w:b/>
                <w:w w:val="120"/>
                <w:sz w:val="9"/>
              </w:rPr>
              <w:t>erupt</w:t>
            </w:r>
            <w:r>
              <w:rPr>
                <w:b/>
                <w:spacing w:val="40"/>
                <w:w w:val="120"/>
                <w:sz w:val="9"/>
              </w:rPr>
              <w:t xml:space="preserve"> </w:t>
            </w:r>
            <w:r>
              <w:rPr>
                <w:b/>
                <w:w w:val="120"/>
                <w:sz w:val="9"/>
              </w:rPr>
              <w:t>or that migration of the adjacent tooth has already</w:t>
            </w:r>
            <w:r>
              <w:rPr>
                <w:b/>
                <w:spacing w:val="40"/>
                <w:w w:val="120"/>
                <w:sz w:val="9"/>
              </w:rPr>
              <w:t xml:space="preserve"> </w:t>
            </w:r>
            <w:r>
              <w:rPr>
                <w:b/>
                <w:spacing w:val="-2"/>
                <w:w w:val="120"/>
                <w:sz w:val="9"/>
              </w:rPr>
              <w:t>occurred.</w:t>
            </w:r>
          </w:p>
        </w:tc>
      </w:tr>
      <w:tr w:rsidR="00261DE9" w14:paraId="6F127D10" w14:textId="77777777" w:rsidTr="00974BE2">
        <w:trPr>
          <w:trHeight w:val="678"/>
        </w:trPr>
        <w:tc>
          <w:tcPr>
            <w:tcW w:w="876" w:type="dxa"/>
            <w:shd w:val="clear" w:color="auto" w:fill="D8D8D8"/>
          </w:tcPr>
          <w:p w14:paraId="6B4EC570" w14:textId="77777777" w:rsidR="00261DE9" w:rsidRDefault="00261DE9" w:rsidP="00974BE2">
            <w:pPr>
              <w:pStyle w:val="TableParagraph"/>
              <w:spacing w:before="83"/>
              <w:rPr>
                <w:sz w:val="14"/>
              </w:rPr>
            </w:pPr>
          </w:p>
          <w:p w14:paraId="47F94330" w14:textId="77777777" w:rsidR="00261DE9" w:rsidRDefault="00261DE9" w:rsidP="00974BE2">
            <w:pPr>
              <w:pStyle w:val="TableParagraph"/>
              <w:ind w:left="24" w:right="3"/>
              <w:jc w:val="center"/>
              <w:rPr>
                <w:b/>
                <w:sz w:val="14"/>
              </w:rPr>
            </w:pPr>
            <w:r>
              <w:rPr>
                <w:b/>
                <w:spacing w:val="-4"/>
                <w:w w:val="120"/>
                <w:sz w:val="14"/>
              </w:rPr>
              <w:t>D1517</w:t>
            </w:r>
          </w:p>
        </w:tc>
        <w:tc>
          <w:tcPr>
            <w:tcW w:w="1980" w:type="dxa"/>
            <w:shd w:val="clear" w:color="auto" w:fill="D8D8D8"/>
          </w:tcPr>
          <w:p w14:paraId="409358B0" w14:textId="77777777" w:rsidR="00261DE9" w:rsidRDefault="00261DE9" w:rsidP="00974BE2">
            <w:pPr>
              <w:pStyle w:val="TableParagraph"/>
              <w:spacing w:before="30"/>
              <w:rPr>
                <w:sz w:val="12"/>
              </w:rPr>
            </w:pPr>
          </w:p>
          <w:p w14:paraId="6FBE2004" w14:textId="77777777" w:rsidR="00261DE9" w:rsidRDefault="00261DE9" w:rsidP="00974BE2">
            <w:pPr>
              <w:pStyle w:val="TableParagraph"/>
              <w:spacing w:line="314" w:lineRule="auto"/>
              <w:ind w:left="26"/>
              <w:rPr>
                <w:b/>
                <w:sz w:val="12"/>
              </w:rPr>
            </w:pPr>
            <w:r>
              <w:rPr>
                <w:b/>
                <w:w w:val="120"/>
                <w:sz w:val="12"/>
              </w:rPr>
              <w:t>Space</w:t>
            </w:r>
            <w:r>
              <w:rPr>
                <w:b/>
                <w:spacing w:val="-9"/>
                <w:w w:val="120"/>
                <w:sz w:val="12"/>
              </w:rPr>
              <w:t xml:space="preserve"> </w:t>
            </w:r>
            <w:r>
              <w:rPr>
                <w:b/>
                <w:w w:val="120"/>
                <w:sz w:val="12"/>
              </w:rPr>
              <w:t>maintainer-</w:t>
            </w:r>
            <w:r>
              <w:rPr>
                <w:b/>
                <w:spacing w:val="-8"/>
                <w:w w:val="120"/>
                <w:sz w:val="12"/>
              </w:rPr>
              <w:t xml:space="preserve"> </w:t>
            </w:r>
            <w:r>
              <w:rPr>
                <w:b/>
                <w:w w:val="120"/>
                <w:sz w:val="12"/>
              </w:rPr>
              <w:t>fixed-bilateral,</w:t>
            </w:r>
            <w:r>
              <w:rPr>
                <w:b/>
                <w:spacing w:val="-7"/>
                <w:w w:val="120"/>
                <w:sz w:val="12"/>
              </w:rPr>
              <w:t xml:space="preserve"> </w:t>
            </w:r>
            <w:r>
              <w:rPr>
                <w:b/>
                <w:w w:val="120"/>
                <w:sz w:val="12"/>
              </w:rPr>
              <w:t>mandibular</w:t>
            </w:r>
          </w:p>
        </w:tc>
        <w:tc>
          <w:tcPr>
            <w:tcW w:w="542" w:type="dxa"/>
            <w:shd w:val="clear" w:color="auto" w:fill="D8D8D8"/>
          </w:tcPr>
          <w:p w14:paraId="6BDF2F9D" w14:textId="77777777" w:rsidR="00261DE9" w:rsidRDefault="00261DE9" w:rsidP="00974BE2">
            <w:pPr>
              <w:pStyle w:val="TableParagraph"/>
              <w:spacing w:before="126"/>
              <w:rPr>
                <w:sz w:val="12"/>
              </w:rPr>
            </w:pPr>
          </w:p>
          <w:p w14:paraId="6C32851B" w14:textId="77777777" w:rsidR="00261DE9" w:rsidRDefault="00261DE9" w:rsidP="00974BE2">
            <w:pPr>
              <w:pStyle w:val="TableParagraph"/>
              <w:ind w:left="15" w:right="1"/>
              <w:jc w:val="center"/>
              <w:rPr>
                <w:b/>
                <w:sz w:val="12"/>
              </w:rPr>
            </w:pPr>
            <w:r>
              <w:rPr>
                <w:b/>
                <w:color w:val="0C59DB"/>
                <w:spacing w:val="-4"/>
                <w:w w:val="125"/>
                <w:sz w:val="12"/>
              </w:rPr>
              <w:t>$345</w:t>
            </w:r>
          </w:p>
        </w:tc>
        <w:tc>
          <w:tcPr>
            <w:tcW w:w="477" w:type="dxa"/>
            <w:shd w:val="clear" w:color="auto" w:fill="D8D8D8"/>
          </w:tcPr>
          <w:p w14:paraId="69294C60" w14:textId="77777777" w:rsidR="00261DE9" w:rsidRDefault="00261DE9" w:rsidP="00974BE2">
            <w:pPr>
              <w:pStyle w:val="TableParagraph"/>
              <w:spacing w:before="121"/>
              <w:rPr>
                <w:sz w:val="12"/>
              </w:rPr>
            </w:pPr>
          </w:p>
          <w:p w14:paraId="7063EA8B"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shd w:val="clear" w:color="auto" w:fill="D8D8D8"/>
          </w:tcPr>
          <w:p w14:paraId="4429D75F" w14:textId="77777777" w:rsidR="00261DE9" w:rsidRDefault="00261DE9" w:rsidP="00974BE2">
            <w:pPr>
              <w:pStyle w:val="TableParagraph"/>
              <w:spacing w:before="121"/>
              <w:rPr>
                <w:sz w:val="12"/>
              </w:rPr>
            </w:pPr>
          </w:p>
          <w:p w14:paraId="1438418A"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4D36FF6F" w14:textId="77777777" w:rsidR="00261DE9" w:rsidRDefault="00261DE9" w:rsidP="00974BE2">
            <w:pPr>
              <w:pStyle w:val="TableParagraph"/>
              <w:spacing w:before="121"/>
              <w:rPr>
                <w:sz w:val="12"/>
              </w:rPr>
            </w:pPr>
          </w:p>
          <w:p w14:paraId="51F216EC" w14:textId="77777777" w:rsidR="00261DE9" w:rsidRDefault="00261DE9" w:rsidP="00974BE2">
            <w:pPr>
              <w:pStyle w:val="TableParagraph"/>
              <w:spacing w:before="1"/>
              <w:ind w:left="26"/>
              <w:jc w:val="center"/>
              <w:rPr>
                <w:b/>
                <w:sz w:val="12"/>
              </w:rPr>
            </w:pPr>
            <w:r>
              <w:rPr>
                <w:b/>
                <w:spacing w:val="-5"/>
                <w:w w:val="130"/>
                <w:sz w:val="12"/>
              </w:rPr>
              <w:t>NC</w:t>
            </w:r>
          </w:p>
        </w:tc>
        <w:tc>
          <w:tcPr>
            <w:tcW w:w="350" w:type="dxa"/>
            <w:shd w:val="clear" w:color="auto" w:fill="D8D8D8"/>
          </w:tcPr>
          <w:p w14:paraId="4F662E28" w14:textId="77777777" w:rsidR="00261DE9" w:rsidRDefault="00261DE9" w:rsidP="00974BE2">
            <w:pPr>
              <w:pStyle w:val="TableParagraph"/>
              <w:spacing w:before="121"/>
              <w:rPr>
                <w:sz w:val="12"/>
              </w:rPr>
            </w:pPr>
          </w:p>
          <w:p w14:paraId="1E0586E1"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5514311D" w14:textId="77777777" w:rsidR="00261DE9" w:rsidRDefault="00261DE9" w:rsidP="00974BE2">
            <w:pPr>
              <w:pStyle w:val="TableParagraph"/>
              <w:spacing w:before="121"/>
              <w:rPr>
                <w:sz w:val="12"/>
              </w:rPr>
            </w:pPr>
          </w:p>
          <w:p w14:paraId="02AD1B67"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4600E72E" w14:textId="77777777" w:rsidR="00261DE9" w:rsidRDefault="00261DE9" w:rsidP="00974BE2">
            <w:pPr>
              <w:pStyle w:val="TableParagraph"/>
              <w:spacing w:before="121"/>
              <w:rPr>
                <w:sz w:val="12"/>
              </w:rPr>
            </w:pPr>
          </w:p>
          <w:p w14:paraId="2BB1A25C"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58AE7B50" w14:textId="77777777" w:rsidR="00261DE9" w:rsidRDefault="00261DE9" w:rsidP="00974BE2">
            <w:pPr>
              <w:pStyle w:val="TableParagraph"/>
              <w:spacing w:before="121"/>
              <w:rPr>
                <w:sz w:val="12"/>
              </w:rPr>
            </w:pPr>
          </w:p>
          <w:p w14:paraId="38BD8860"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shd w:val="clear" w:color="auto" w:fill="D8D8D8"/>
          </w:tcPr>
          <w:p w14:paraId="5A259C52" w14:textId="77777777" w:rsidR="00261DE9" w:rsidRDefault="00261DE9" w:rsidP="00974BE2">
            <w:pPr>
              <w:pStyle w:val="TableParagraph"/>
              <w:spacing w:before="33"/>
              <w:rPr>
                <w:sz w:val="9"/>
              </w:rPr>
            </w:pPr>
          </w:p>
          <w:p w14:paraId="6FEAE0A2"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20B8A7CE" w14:textId="77777777" w:rsidR="00261DE9" w:rsidRDefault="00261DE9" w:rsidP="00974BE2">
            <w:pPr>
              <w:pStyle w:val="TableParagraph"/>
              <w:spacing w:before="39"/>
              <w:ind w:left="25"/>
              <w:rPr>
                <w:b/>
                <w:sz w:val="9"/>
              </w:rPr>
            </w:pPr>
            <w:r>
              <w:rPr>
                <w:b/>
                <w:w w:val="120"/>
                <w:sz w:val="9"/>
              </w:rPr>
              <w:t>Four</w:t>
            </w:r>
            <w:r>
              <w:rPr>
                <w:b/>
                <w:spacing w:val="10"/>
                <w:w w:val="120"/>
                <w:sz w:val="9"/>
              </w:rPr>
              <w:t xml:space="preserve"> </w:t>
            </w:r>
            <w:r>
              <w:rPr>
                <w:b/>
                <w:w w:val="120"/>
                <w:sz w:val="9"/>
              </w:rPr>
              <w:t>of</w:t>
            </w:r>
            <w:r>
              <w:rPr>
                <w:b/>
                <w:spacing w:val="9"/>
                <w:w w:val="120"/>
                <w:sz w:val="9"/>
              </w:rPr>
              <w:t xml:space="preserve"> </w:t>
            </w:r>
            <w:r>
              <w:rPr>
                <w:b/>
                <w:w w:val="120"/>
                <w:sz w:val="9"/>
              </w:rPr>
              <w:t>(D1510,</w:t>
            </w:r>
            <w:r>
              <w:rPr>
                <w:b/>
                <w:spacing w:val="10"/>
                <w:w w:val="120"/>
                <w:sz w:val="9"/>
              </w:rPr>
              <w:t xml:space="preserve"> </w:t>
            </w:r>
            <w:r>
              <w:rPr>
                <w:b/>
                <w:w w:val="120"/>
                <w:sz w:val="9"/>
              </w:rPr>
              <w:t>D1516,</w:t>
            </w:r>
            <w:r>
              <w:rPr>
                <w:b/>
                <w:spacing w:val="9"/>
                <w:w w:val="120"/>
                <w:sz w:val="9"/>
              </w:rPr>
              <w:t xml:space="preserve"> </w:t>
            </w:r>
            <w:r>
              <w:rPr>
                <w:b/>
                <w:w w:val="120"/>
                <w:sz w:val="9"/>
              </w:rPr>
              <w:t>D1517,</w:t>
            </w:r>
            <w:r>
              <w:rPr>
                <w:b/>
                <w:spacing w:val="9"/>
                <w:w w:val="120"/>
                <w:sz w:val="9"/>
              </w:rPr>
              <w:t xml:space="preserve"> </w:t>
            </w:r>
            <w:r>
              <w:rPr>
                <w:b/>
                <w:w w:val="120"/>
                <w:sz w:val="9"/>
              </w:rPr>
              <w:t>D1520,</w:t>
            </w:r>
            <w:r>
              <w:rPr>
                <w:b/>
                <w:spacing w:val="10"/>
                <w:w w:val="120"/>
                <w:sz w:val="9"/>
              </w:rPr>
              <w:t xml:space="preserve"> </w:t>
            </w:r>
            <w:r>
              <w:rPr>
                <w:b/>
                <w:w w:val="120"/>
                <w:sz w:val="9"/>
              </w:rPr>
              <w:t>D1526,</w:t>
            </w:r>
            <w:r>
              <w:rPr>
                <w:b/>
                <w:spacing w:val="9"/>
                <w:w w:val="120"/>
                <w:sz w:val="9"/>
              </w:rPr>
              <w:t xml:space="preserve"> </w:t>
            </w:r>
            <w:r>
              <w:rPr>
                <w:b/>
                <w:w w:val="120"/>
                <w:sz w:val="9"/>
              </w:rPr>
              <w:t>D1527,</w:t>
            </w:r>
            <w:r>
              <w:rPr>
                <w:b/>
                <w:spacing w:val="9"/>
                <w:w w:val="120"/>
                <w:sz w:val="9"/>
              </w:rPr>
              <w:t xml:space="preserve"> </w:t>
            </w:r>
            <w:r>
              <w:rPr>
                <w:b/>
                <w:w w:val="120"/>
                <w:sz w:val="9"/>
              </w:rPr>
              <w:t>D1575)</w:t>
            </w:r>
            <w:r>
              <w:rPr>
                <w:b/>
                <w:spacing w:val="8"/>
                <w:w w:val="120"/>
                <w:sz w:val="9"/>
              </w:rPr>
              <w:t xml:space="preserve"> </w:t>
            </w:r>
            <w:r>
              <w:rPr>
                <w:b/>
                <w:w w:val="120"/>
                <w:sz w:val="9"/>
              </w:rPr>
              <w:t>per</w:t>
            </w:r>
            <w:r>
              <w:rPr>
                <w:b/>
                <w:spacing w:val="9"/>
                <w:w w:val="120"/>
                <w:sz w:val="9"/>
              </w:rPr>
              <w:t xml:space="preserve"> </w:t>
            </w:r>
            <w:r>
              <w:rPr>
                <w:b/>
                <w:w w:val="120"/>
                <w:sz w:val="9"/>
              </w:rPr>
              <w:t>1</w:t>
            </w:r>
            <w:r>
              <w:rPr>
                <w:b/>
                <w:spacing w:val="10"/>
                <w:w w:val="120"/>
                <w:sz w:val="9"/>
              </w:rPr>
              <w:t xml:space="preserve"> </w:t>
            </w:r>
            <w:r>
              <w:rPr>
                <w:b/>
                <w:spacing w:val="-2"/>
                <w:w w:val="120"/>
                <w:sz w:val="9"/>
              </w:rPr>
              <w:t>Lifetime</w:t>
            </w:r>
          </w:p>
          <w:p w14:paraId="670A548A" w14:textId="77777777" w:rsidR="00261DE9" w:rsidRDefault="00261DE9" w:rsidP="00974BE2">
            <w:pPr>
              <w:pStyle w:val="TableParagraph"/>
              <w:spacing w:before="39"/>
              <w:ind w:left="25"/>
              <w:rPr>
                <w:b/>
                <w:sz w:val="9"/>
              </w:rPr>
            </w:pPr>
            <w:r>
              <w:rPr>
                <w:b/>
                <w:w w:val="115"/>
                <w:sz w:val="9"/>
              </w:rPr>
              <w:t>Per</w:t>
            </w:r>
            <w:r>
              <w:rPr>
                <w:b/>
                <w:spacing w:val="10"/>
                <w:w w:val="115"/>
                <w:sz w:val="9"/>
              </w:rPr>
              <w:t xml:space="preserve"> </w:t>
            </w:r>
            <w:r>
              <w:rPr>
                <w:b/>
                <w:w w:val="115"/>
                <w:sz w:val="9"/>
              </w:rPr>
              <w:t>patient.</w:t>
            </w:r>
            <w:r>
              <w:rPr>
                <w:b/>
                <w:spacing w:val="12"/>
                <w:w w:val="115"/>
                <w:sz w:val="9"/>
              </w:rPr>
              <w:t xml:space="preserve"> </w:t>
            </w:r>
            <w:r>
              <w:rPr>
                <w:b/>
                <w:w w:val="115"/>
                <w:sz w:val="9"/>
              </w:rPr>
              <w:t>Excludes</w:t>
            </w:r>
            <w:r>
              <w:rPr>
                <w:b/>
                <w:spacing w:val="13"/>
                <w:w w:val="115"/>
                <w:sz w:val="9"/>
              </w:rPr>
              <w:t xml:space="preserve"> </w:t>
            </w:r>
            <w:r>
              <w:rPr>
                <w:b/>
                <w:w w:val="115"/>
                <w:sz w:val="9"/>
              </w:rPr>
              <w:t>a</w:t>
            </w:r>
            <w:r>
              <w:rPr>
                <w:b/>
                <w:spacing w:val="13"/>
                <w:w w:val="115"/>
                <w:sz w:val="9"/>
              </w:rPr>
              <w:t xml:space="preserve"> </w:t>
            </w:r>
            <w:r>
              <w:rPr>
                <w:b/>
                <w:w w:val="115"/>
                <w:sz w:val="9"/>
              </w:rPr>
              <w:t>Distal</w:t>
            </w:r>
            <w:r>
              <w:rPr>
                <w:b/>
                <w:spacing w:val="13"/>
                <w:w w:val="115"/>
                <w:sz w:val="9"/>
              </w:rPr>
              <w:t xml:space="preserve"> </w:t>
            </w:r>
            <w:r>
              <w:rPr>
                <w:b/>
                <w:w w:val="115"/>
                <w:sz w:val="9"/>
              </w:rPr>
              <w:t>Shoe</w:t>
            </w:r>
            <w:r>
              <w:rPr>
                <w:b/>
                <w:spacing w:val="13"/>
                <w:w w:val="115"/>
                <w:sz w:val="9"/>
              </w:rPr>
              <w:t xml:space="preserve"> </w:t>
            </w:r>
            <w:r>
              <w:rPr>
                <w:b/>
                <w:spacing w:val="-2"/>
                <w:w w:val="115"/>
                <w:sz w:val="9"/>
              </w:rPr>
              <w:t>Maintainer.</w:t>
            </w:r>
          </w:p>
        </w:tc>
        <w:tc>
          <w:tcPr>
            <w:tcW w:w="561" w:type="dxa"/>
            <w:shd w:val="clear" w:color="auto" w:fill="D8D8D8"/>
          </w:tcPr>
          <w:p w14:paraId="125A0FA5" w14:textId="77777777" w:rsidR="00261DE9" w:rsidRDefault="00261DE9" w:rsidP="00974BE2">
            <w:pPr>
              <w:pStyle w:val="TableParagraph"/>
              <w:rPr>
                <w:sz w:val="9"/>
              </w:rPr>
            </w:pPr>
          </w:p>
          <w:p w14:paraId="2416FACB" w14:textId="77777777" w:rsidR="00261DE9" w:rsidRDefault="00261DE9" w:rsidP="00974BE2">
            <w:pPr>
              <w:pStyle w:val="TableParagraph"/>
              <w:spacing w:before="72"/>
              <w:rPr>
                <w:sz w:val="9"/>
              </w:rPr>
            </w:pPr>
          </w:p>
          <w:p w14:paraId="20A00D06"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37205966" w14:textId="77777777" w:rsidR="00261DE9" w:rsidRDefault="00261DE9" w:rsidP="00974BE2">
            <w:pPr>
              <w:pStyle w:val="TableParagraph"/>
              <w:spacing w:before="28" w:line="150" w:lineRule="atLeast"/>
              <w:ind w:left="26" w:right="46"/>
              <w:rPr>
                <w:b/>
                <w:sz w:val="9"/>
              </w:rPr>
            </w:pPr>
            <w:r>
              <w:rPr>
                <w:b/>
                <w:w w:val="120"/>
                <w:sz w:val="9"/>
              </w:rPr>
              <w:t>Must maintain radiographs in patient record</w:t>
            </w:r>
            <w:r>
              <w:rPr>
                <w:b/>
                <w:spacing w:val="40"/>
                <w:w w:val="120"/>
                <w:sz w:val="9"/>
              </w:rPr>
              <w:t xml:space="preserve"> </w:t>
            </w:r>
            <w:r>
              <w:rPr>
                <w:b/>
                <w:w w:val="120"/>
                <w:sz w:val="9"/>
              </w:rPr>
              <w:t>demonstrating</w:t>
            </w:r>
            <w:r>
              <w:rPr>
                <w:b/>
                <w:spacing w:val="-7"/>
                <w:w w:val="120"/>
                <w:sz w:val="9"/>
              </w:rPr>
              <w:t xml:space="preserve"> </w:t>
            </w:r>
            <w:r>
              <w:rPr>
                <w:b/>
                <w:w w:val="120"/>
                <w:sz w:val="9"/>
              </w:rPr>
              <w:t>that</w:t>
            </w:r>
            <w:r>
              <w:rPr>
                <w:b/>
                <w:spacing w:val="-6"/>
                <w:w w:val="120"/>
                <w:sz w:val="9"/>
              </w:rPr>
              <w:t xml:space="preserve"> </w:t>
            </w:r>
            <w:r>
              <w:rPr>
                <w:b/>
                <w:w w:val="120"/>
                <w:sz w:val="9"/>
              </w:rPr>
              <w:t>the</w:t>
            </w:r>
            <w:r>
              <w:rPr>
                <w:b/>
                <w:spacing w:val="-6"/>
                <w:w w:val="120"/>
                <w:sz w:val="9"/>
              </w:rPr>
              <w:t xml:space="preserve"> </w:t>
            </w:r>
            <w:r>
              <w:rPr>
                <w:b/>
                <w:w w:val="120"/>
                <w:sz w:val="9"/>
              </w:rPr>
              <w:t>tooth</w:t>
            </w:r>
            <w:r>
              <w:rPr>
                <w:b/>
                <w:spacing w:val="-6"/>
                <w:w w:val="120"/>
                <w:sz w:val="9"/>
              </w:rPr>
              <w:t xml:space="preserve"> </w:t>
            </w:r>
            <w:r>
              <w:rPr>
                <w:b/>
                <w:w w:val="120"/>
                <w:sz w:val="9"/>
              </w:rPr>
              <w:t>has</w:t>
            </w:r>
            <w:r>
              <w:rPr>
                <w:b/>
                <w:spacing w:val="-6"/>
                <w:w w:val="120"/>
                <w:sz w:val="9"/>
              </w:rPr>
              <w:t xml:space="preserve"> </w:t>
            </w:r>
            <w:r>
              <w:rPr>
                <w:b/>
                <w:w w:val="120"/>
                <w:sz w:val="9"/>
              </w:rPr>
              <w:t>not</w:t>
            </w:r>
            <w:r>
              <w:rPr>
                <w:b/>
                <w:spacing w:val="-6"/>
                <w:w w:val="120"/>
                <w:sz w:val="9"/>
              </w:rPr>
              <w:t xml:space="preserve"> </w:t>
            </w:r>
            <w:r>
              <w:rPr>
                <w:b/>
                <w:w w:val="120"/>
                <w:sz w:val="9"/>
              </w:rPr>
              <w:t>begun</w:t>
            </w:r>
            <w:r>
              <w:rPr>
                <w:b/>
                <w:spacing w:val="-6"/>
                <w:w w:val="120"/>
                <w:sz w:val="9"/>
              </w:rPr>
              <w:t xml:space="preserve"> </w:t>
            </w:r>
            <w:r>
              <w:rPr>
                <w:b/>
                <w:w w:val="120"/>
                <w:sz w:val="9"/>
              </w:rPr>
              <w:t>to</w:t>
            </w:r>
            <w:r>
              <w:rPr>
                <w:b/>
                <w:spacing w:val="-6"/>
                <w:w w:val="120"/>
                <w:sz w:val="9"/>
              </w:rPr>
              <w:t xml:space="preserve"> </w:t>
            </w:r>
            <w:r>
              <w:rPr>
                <w:b/>
                <w:w w:val="120"/>
                <w:sz w:val="9"/>
              </w:rPr>
              <w:t>erupt</w:t>
            </w:r>
            <w:r>
              <w:rPr>
                <w:b/>
                <w:spacing w:val="40"/>
                <w:w w:val="120"/>
                <w:sz w:val="9"/>
              </w:rPr>
              <w:t xml:space="preserve"> </w:t>
            </w:r>
            <w:r>
              <w:rPr>
                <w:b/>
                <w:w w:val="120"/>
                <w:sz w:val="9"/>
              </w:rPr>
              <w:t>or that migration of the adjacent tooth has already</w:t>
            </w:r>
            <w:r>
              <w:rPr>
                <w:b/>
                <w:spacing w:val="40"/>
                <w:w w:val="120"/>
                <w:sz w:val="9"/>
              </w:rPr>
              <w:t xml:space="preserve"> </w:t>
            </w:r>
            <w:r>
              <w:rPr>
                <w:b/>
                <w:spacing w:val="-2"/>
                <w:w w:val="120"/>
                <w:sz w:val="9"/>
              </w:rPr>
              <w:t>occurred.</w:t>
            </w:r>
          </w:p>
        </w:tc>
      </w:tr>
      <w:tr w:rsidR="00261DE9" w14:paraId="090A4619" w14:textId="77777777" w:rsidTr="00974BE2">
        <w:trPr>
          <w:trHeight w:val="599"/>
        </w:trPr>
        <w:tc>
          <w:tcPr>
            <w:tcW w:w="876" w:type="dxa"/>
          </w:tcPr>
          <w:p w14:paraId="3354B4F1" w14:textId="77777777" w:rsidR="00261DE9" w:rsidRDefault="00261DE9" w:rsidP="00974BE2">
            <w:pPr>
              <w:pStyle w:val="TableParagraph"/>
              <w:spacing w:before="44"/>
              <w:rPr>
                <w:sz w:val="14"/>
              </w:rPr>
            </w:pPr>
          </w:p>
          <w:p w14:paraId="53AE4B34" w14:textId="77777777" w:rsidR="00261DE9" w:rsidRDefault="00261DE9" w:rsidP="00974BE2">
            <w:pPr>
              <w:pStyle w:val="TableParagraph"/>
              <w:spacing w:before="1"/>
              <w:ind w:left="24" w:right="3"/>
              <w:jc w:val="center"/>
              <w:rPr>
                <w:b/>
                <w:sz w:val="14"/>
              </w:rPr>
            </w:pPr>
            <w:r>
              <w:rPr>
                <w:b/>
                <w:spacing w:val="-4"/>
                <w:w w:val="120"/>
                <w:sz w:val="14"/>
              </w:rPr>
              <w:t>D1520</w:t>
            </w:r>
          </w:p>
        </w:tc>
        <w:tc>
          <w:tcPr>
            <w:tcW w:w="1980" w:type="dxa"/>
          </w:tcPr>
          <w:p w14:paraId="6087F8EF" w14:textId="77777777" w:rsidR="00261DE9" w:rsidRDefault="00261DE9" w:rsidP="00974BE2">
            <w:pPr>
              <w:pStyle w:val="TableParagraph"/>
              <w:spacing w:before="138" w:line="314" w:lineRule="auto"/>
              <w:ind w:left="26" w:right="95"/>
              <w:rPr>
                <w:b/>
                <w:sz w:val="12"/>
              </w:rPr>
            </w:pPr>
            <w:r>
              <w:rPr>
                <w:b/>
                <w:w w:val="115"/>
                <w:sz w:val="12"/>
              </w:rPr>
              <w:t>Space maintainer – removable-unilateral- per quadrant</w:t>
            </w:r>
          </w:p>
        </w:tc>
        <w:tc>
          <w:tcPr>
            <w:tcW w:w="542" w:type="dxa"/>
          </w:tcPr>
          <w:p w14:paraId="5B65CA01" w14:textId="77777777" w:rsidR="00261DE9" w:rsidRDefault="00261DE9" w:rsidP="00974BE2">
            <w:pPr>
              <w:pStyle w:val="TableParagraph"/>
              <w:spacing w:before="88"/>
              <w:rPr>
                <w:sz w:val="12"/>
              </w:rPr>
            </w:pPr>
          </w:p>
          <w:p w14:paraId="6B0378C1" w14:textId="77777777" w:rsidR="00261DE9" w:rsidRDefault="00261DE9" w:rsidP="00974BE2">
            <w:pPr>
              <w:pStyle w:val="TableParagraph"/>
              <w:ind w:left="15" w:right="1"/>
              <w:jc w:val="center"/>
              <w:rPr>
                <w:b/>
                <w:sz w:val="12"/>
              </w:rPr>
            </w:pPr>
            <w:r>
              <w:rPr>
                <w:b/>
                <w:color w:val="0C59DB"/>
                <w:spacing w:val="-4"/>
                <w:w w:val="125"/>
                <w:sz w:val="12"/>
              </w:rPr>
              <w:t>$244</w:t>
            </w:r>
          </w:p>
        </w:tc>
        <w:tc>
          <w:tcPr>
            <w:tcW w:w="477" w:type="dxa"/>
          </w:tcPr>
          <w:p w14:paraId="7F3C6FA2" w14:textId="77777777" w:rsidR="00261DE9" w:rsidRDefault="00261DE9" w:rsidP="00974BE2">
            <w:pPr>
              <w:pStyle w:val="TableParagraph"/>
              <w:spacing w:before="81"/>
              <w:rPr>
                <w:sz w:val="12"/>
              </w:rPr>
            </w:pPr>
          </w:p>
          <w:p w14:paraId="4C938CDE"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538FF398" w14:textId="77777777" w:rsidR="00261DE9" w:rsidRDefault="00261DE9" w:rsidP="00974BE2">
            <w:pPr>
              <w:pStyle w:val="TableParagraph"/>
              <w:spacing w:before="81"/>
              <w:rPr>
                <w:sz w:val="12"/>
              </w:rPr>
            </w:pPr>
          </w:p>
          <w:p w14:paraId="5480EAFB"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70C37413" w14:textId="77777777" w:rsidR="00261DE9" w:rsidRDefault="00261DE9" w:rsidP="00974BE2">
            <w:pPr>
              <w:pStyle w:val="TableParagraph"/>
              <w:spacing w:before="81"/>
              <w:rPr>
                <w:sz w:val="12"/>
              </w:rPr>
            </w:pPr>
          </w:p>
          <w:p w14:paraId="1548F564" w14:textId="77777777" w:rsidR="00261DE9" w:rsidRDefault="00261DE9" w:rsidP="00974BE2">
            <w:pPr>
              <w:pStyle w:val="TableParagraph"/>
              <w:ind w:left="26"/>
              <w:jc w:val="center"/>
              <w:rPr>
                <w:b/>
                <w:sz w:val="12"/>
              </w:rPr>
            </w:pPr>
            <w:r>
              <w:rPr>
                <w:b/>
                <w:spacing w:val="-5"/>
                <w:w w:val="130"/>
                <w:sz w:val="12"/>
              </w:rPr>
              <w:t>NC</w:t>
            </w:r>
          </w:p>
        </w:tc>
        <w:tc>
          <w:tcPr>
            <w:tcW w:w="350" w:type="dxa"/>
          </w:tcPr>
          <w:p w14:paraId="2AFAB3CD" w14:textId="77777777" w:rsidR="00261DE9" w:rsidRDefault="00261DE9" w:rsidP="00974BE2">
            <w:pPr>
              <w:pStyle w:val="TableParagraph"/>
              <w:spacing w:before="81"/>
              <w:rPr>
                <w:sz w:val="12"/>
              </w:rPr>
            </w:pPr>
          </w:p>
          <w:p w14:paraId="6ED09B55"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53E4003E" w14:textId="77777777" w:rsidR="00261DE9" w:rsidRDefault="00261DE9" w:rsidP="00974BE2">
            <w:pPr>
              <w:pStyle w:val="TableParagraph"/>
              <w:spacing w:before="81"/>
              <w:rPr>
                <w:sz w:val="12"/>
              </w:rPr>
            </w:pPr>
          </w:p>
          <w:p w14:paraId="6CEA27CF"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6E060F81" w14:textId="77777777" w:rsidR="00261DE9" w:rsidRDefault="00261DE9" w:rsidP="00974BE2">
            <w:pPr>
              <w:pStyle w:val="TableParagraph"/>
              <w:spacing w:before="81"/>
              <w:rPr>
                <w:sz w:val="12"/>
              </w:rPr>
            </w:pPr>
          </w:p>
          <w:p w14:paraId="798DC9DC"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4F8602D1" w14:textId="77777777" w:rsidR="00261DE9" w:rsidRDefault="00261DE9" w:rsidP="00974BE2">
            <w:pPr>
              <w:pStyle w:val="TableParagraph"/>
              <w:spacing w:before="81"/>
              <w:rPr>
                <w:sz w:val="12"/>
              </w:rPr>
            </w:pPr>
          </w:p>
          <w:p w14:paraId="6326FC8B" w14:textId="77777777" w:rsidR="00261DE9" w:rsidRDefault="00261DE9" w:rsidP="00974BE2">
            <w:pPr>
              <w:pStyle w:val="TableParagraph"/>
              <w:ind w:left="30"/>
              <w:jc w:val="center"/>
              <w:rPr>
                <w:b/>
                <w:sz w:val="12"/>
              </w:rPr>
            </w:pPr>
            <w:r>
              <w:rPr>
                <w:b/>
                <w:spacing w:val="-5"/>
                <w:w w:val="130"/>
                <w:sz w:val="12"/>
              </w:rPr>
              <w:t>NC</w:t>
            </w:r>
          </w:p>
        </w:tc>
        <w:tc>
          <w:tcPr>
            <w:tcW w:w="3695" w:type="dxa"/>
          </w:tcPr>
          <w:p w14:paraId="69B33A8F" w14:textId="77777777" w:rsidR="00261DE9" w:rsidRDefault="00261DE9" w:rsidP="00974BE2">
            <w:pPr>
              <w:pStyle w:val="TableParagraph"/>
              <w:spacing w:before="30"/>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1BDA6687" w14:textId="77777777" w:rsidR="00261DE9" w:rsidRDefault="00261DE9" w:rsidP="00974BE2">
            <w:pPr>
              <w:pStyle w:val="TableParagraph"/>
              <w:spacing w:before="39"/>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249C1612" w14:textId="77777777" w:rsidR="00261DE9" w:rsidRDefault="00261DE9" w:rsidP="00974BE2">
            <w:pPr>
              <w:pStyle w:val="TableParagraph"/>
              <w:spacing w:before="39"/>
              <w:ind w:left="25"/>
              <w:rPr>
                <w:b/>
                <w:sz w:val="9"/>
              </w:rPr>
            </w:pPr>
            <w:r>
              <w:rPr>
                <w:b/>
                <w:w w:val="120"/>
                <w:sz w:val="9"/>
              </w:rPr>
              <w:t>Four</w:t>
            </w:r>
            <w:r>
              <w:rPr>
                <w:b/>
                <w:spacing w:val="10"/>
                <w:w w:val="120"/>
                <w:sz w:val="9"/>
              </w:rPr>
              <w:t xml:space="preserve"> </w:t>
            </w:r>
            <w:r>
              <w:rPr>
                <w:b/>
                <w:w w:val="120"/>
                <w:sz w:val="9"/>
              </w:rPr>
              <w:t>of</w:t>
            </w:r>
            <w:r>
              <w:rPr>
                <w:b/>
                <w:spacing w:val="9"/>
                <w:w w:val="120"/>
                <w:sz w:val="9"/>
              </w:rPr>
              <w:t xml:space="preserve"> </w:t>
            </w:r>
            <w:r>
              <w:rPr>
                <w:b/>
                <w:w w:val="120"/>
                <w:sz w:val="9"/>
              </w:rPr>
              <w:t>(D1510,</w:t>
            </w:r>
            <w:r>
              <w:rPr>
                <w:b/>
                <w:spacing w:val="10"/>
                <w:w w:val="120"/>
                <w:sz w:val="9"/>
              </w:rPr>
              <w:t xml:space="preserve"> </w:t>
            </w:r>
            <w:r>
              <w:rPr>
                <w:b/>
                <w:w w:val="120"/>
                <w:sz w:val="9"/>
              </w:rPr>
              <w:t>D1516,</w:t>
            </w:r>
            <w:r>
              <w:rPr>
                <w:b/>
                <w:spacing w:val="9"/>
                <w:w w:val="120"/>
                <w:sz w:val="9"/>
              </w:rPr>
              <w:t xml:space="preserve"> </w:t>
            </w:r>
            <w:r>
              <w:rPr>
                <w:b/>
                <w:w w:val="120"/>
                <w:sz w:val="9"/>
              </w:rPr>
              <w:t>D1517,</w:t>
            </w:r>
            <w:r>
              <w:rPr>
                <w:b/>
                <w:spacing w:val="9"/>
                <w:w w:val="120"/>
                <w:sz w:val="9"/>
              </w:rPr>
              <w:t xml:space="preserve"> </w:t>
            </w:r>
            <w:r>
              <w:rPr>
                <w:b/>
                <w:w w:val="120"/>
                <w:sz w:val="9"/>
              </w:rPr>
              <w:t>D1520,</w:t>
            </w:r>
            <w:r>
              <w:rPr>
                <w:b/>
                <w:spacing w:val="10"/>
                <w:w w:val="120"/>
                <w:sz w:val="9"/>
              </w:rPr>
              <w:t xml:space="preserve"> </w:t>
            </w:r>
            <w:r>
              <w:rPr>
                <w:b/>
                <w:w w:val="120"/>
                <w:sz w:val="9"/>
              </w:rPr>
              <w:t>D1526,</w:t>
            </w:r>
            <w:r>
              <w:rPr>
                <w:b/>
                <w:spacing w:val="9"/>
                <w:w w:val="120"/>
                <w:sz w:val="9"/>
              </w:rPr>
              <w:t xml:space="preserve"> </w:t>
            </w:r>
            <w:r>
              <w:rPr>
                <w:b/>
                <w:w w:val="120"/>
                <w:sz w:val="9"/>
              </w:rPr>
              <w:t>D1527,</w:t>
            </w:r>
            <w:r>
              <w:rPr>
                <w:b/>
                <w:spacing w:val="9"/>
                <w:w w:val="120"/>
                <w:sz w:val="9"/>
              </w:rPr>
              <w:t xml:space="preserve"> </w:t>
            </w:r>
            <w:r>
              <w:rPr>
                <w:b/>
                <w:w w:val="120"/>
                <w:sz w:val="9"/>
              </w:rPr>
              <w:t>D1575)</w:t>
            </w:r>
            <w:r>
              <w:rPr>
                <w:b/>
                <w:spacing w:val="8"/>
                <w:w w:val="120"/>
                <w:sz w:val="9"/>
              </w:rPr>
              <w:t xml:space="preserve"> </w:t>
            </w:r>
            <w:r>
              <w:rPr>
                <w:b/>
                <w:w w:val="120"/>
                <w:sz w:val="9"/>
              </w:rPr>
              <w:t>per</w:t>
            </w:r>
            <w:r>
              <w:rPr>
                <w:b/>
                <w:spacing w:val="9"/>
                <w:w w:val="120"/>
                <w:sz w:val="9"/>
              </w:rPr>
              <w:t xml:space="preserve"> </w:t>
            </w:r>
            <w:r>
              <w:rPr>
                <w:b/>
                <w:w w:val="120"/>
                <w:sz w:val="9"/>
              </w:rPr>
              <w:t>1</w:t>
            </w:r>
            <w:r>
              <w:rPr>
                <w:b/>
                <w:spacing w:val="10"/>
                <w:w w:val="120"/>
                <w:sz w:val="9"/>
              </w:rPr>
              <w:t xml:space="preserve"> </w:t>
            </w:r>
            <w:r>
              <w:rPr>
                <w:b/>
                <w:spacing w:val="-2"/>
                <w:w w:val="120"/>
                <w:sz w:val="9"/>
              </w:rPr>
              <w:t>Lifetime</w:t>
            </w:r>
          </w:p>
          <w:p w14:paraId="13077FE4" w14:textId="77777777" w:rsidR="00261DE9" w:rsidRDefault="00261DE9" w:rsidP="00974BE2">
            <w:pPr>
              <w:pStyle w:val="TableParagraph"/>
              <w:spacing w:before="39" w:line="103" w:lineRule="exact"/>
              <w:ind w:left="25"/>
              <w:rPr>
                <w:b/>
                <w:sz w:val="9"/>
              </w:rPr>
            </w:pPr>
            <w:r>
              <w:rPr>
                <w:b/>
                <w:w w:val="115"/>
                <w:sz w:val="9"/>
              </w:rPr>
              <w:t>Per</w:t>
            </w:r>
            <w:r>
              <w:rPr>
                <w:b/>
                <w:spacing w:val="10"/>
                <w:w w:val="115"/>
                <w:sz w:val="9"/>
              </w:rPr>
              <w:t xml:space="preserve"> </w:t>
            </w:r>
            <w:r>
              <w:rPr>
                <w:b/>
                <w:w w:val="115"/>
                <w:sz w:val="9"/>
              </w:rPr>
              <w:t>patient.</w:t>
            </w:r>
            <w:r>
              <w:rPr>
                <w:b/>
                <w:spacing w:val="12"/>
                <w:w w:val="115"/>
                <w:sz w:val="9"/>
              </w:rPr>
              <w:t xml:space="preserve"> </w:t>
            </w:r>
            <w:r>
              <w:rPr>
                <w:b/>
                <w:w w:val="115"/>
                <w:sz w:val="9"/>
              </w:rPr>
              <w:t>Excludes</w:t>
            </w:r>
            <w:r>
              <w:rPr>
                <w:b/>
                <w:spacing w:val="13"/>
                <w:w w:val="115"/>
                <w:sz w:val="9"/>
              </w:rPr>
              <w:t xml:space="preserve"> </w:t>
            </w:r>
            <w:r>
              <w:rPr>
                <w:b/>
                <w:w w:val="115"/>
                <w:sz w:val="9"/>
              </w:rPr>
              <w:t>a</w:t>
            </w:r>
            <w:r>
              <w:rPr>
                <w:b/>
                <w:spacing w:val="13"/>
                <w:w w:val="115"/>
                <w:sz w:val="9"/>
              </w:rPr>
              <w:t xml:space="preserve"> </w:t>
            </w:r>
            <w:r>
              <w:rPr>
                <w:b/>
                <w:w w:val="115"/>
                <w:sz w:val="9"/>
              </w:rPr>
              <w:t>Distal</w:t>
            </w:r>
            <w:r>
              <w:rPr>
                <w:b/>
                <w:spacing w:val="13"/>
                <w:w w:val="115"/>
                <w:sz w:val="9"/>
              </w:rPr>
              <w:t xml:space="preserve"> </w:t>
            </w:r>
            <w:r>
              <w:rPr>
                <w:b/>
                <w:w w:val="115"/>
                <w:sz w:val="9"/>
              </w:rPr>
              <w:t>Shoe</w:t>
            </w:r>
            <w:r>
              <w:rPr>
                <w:b/>
                <w:spacing w:val="13"/>
                <w:w w:val="115"/>
                <w:sz w:val="9"/>
              </w:rPr>
              <w:t xml:space="preserve"> </w:t>
            </w:r>
            <w:r>
              <w:rPr>
                <w:b/>
                <w:spacing w:val="-2"/>
                <w:w w:val="115"/>
                <w:sz w:val="9"/>
              </w:rPr>
              <w:t>Maintainer.</w:t>
            </w:r>
          </w:p>
        </w:tc>
        <w:tc>
          <w:tcPr>
            <w:tcW w:w="561" w:type="dxa"/>
          </w:tcPr>
          <w:p w14:paraId="21C20F05" w14:textId="77777777" w:rsidR="00261DE9" w:rsidRDefault="00261DE9" w:rsidP="00974BE2">
            <w:pPr>
              <w:pStyle w:val="TableParagraph"/>
              <w:rPr>
                <w:sz w:val="9"/>
              </w:rPr>
            </w:pPr>
          </w:p>
          <w:p w14:paraId="2CC6E758" w14:textId="77777777" w:rsidR="00261DE9" w:rsidRDefault="00261DE9" w:rsidP="00974BE2">
            <w:pPr>
              <w:pStyle w:val="TableParagraph"/>
              <w:spacing w:before="33"/>
              <w:rPr>
                <w:sz w:val="9"/>
              </w:rPr>
            </w:pPr>
          </w:p>
          <w:p w14:paraId="65A5DB1B"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26D3873B" w14:textId="77777777" w:rsidR="00261DE9" w:rsidRDefault="00261DE9" w:rsidP="00974BE2">
            <w:pPr>
              <w:pStyle w:val="TableParagraph"/>
              <w:spacing w:before="30" w:line="324" w:lineRule="auto"/>
              <w:ind w:left="26" w:right="46"/>
              <w:rPr>
                <w:b/>
                <w:sz w:val="9"/>
              </w:rPr>
            </w:pPr>
            <w:r>
              <w:rPr>
                <w:b/>
                <w:w w:val="120"/>
                <w:sz w:val="9"/>
              </w:rPr>
              <w:t>Must maintain radiographs in patient record</w:t>
            </w:r>
            <w:r>
              <w:rPr>
                <w:b/>
                <w:spacing w:val="40"/>
                <w:w w:val="120"/>
                <w:sz w:val="9"/>
              </w:rPr>
              <w:t xml:space="preserve"> </w:t>
            </w:r>
            <w:r>
              <w:rPr>
                <w:b/>
                <w:w w:val="120"/>
                <w:sz w:val="9"/>
              </w:rPr>
              <w:t>demonstrating</w:t>
            </w:r>
            <w:r>
              <w:rPr>
                <w:b/>
                <w:spacing w:val="-7"/>
                <w:w w:val="120"/>
                <w:sz w:val="9"/>
              </w:rPr>
              <w:t xml:space="preserve"> </w:t>
            </w:r>
            <w:r>
              <w:rPr>
                <w:b/>
                <w:w w:val="120"/>
                <w:sz w:val="9"/>
              </w:rPr>
              <w:t>that</w:t>
            </w:r>
            <w:r>
              <w:rPr>
                <w:b/>
                <w:spacing w:val="-6"/>
                <w:w w:val="120"/>
                <w:sz w:val="9"/>
              </w:rPr>
              <w:t xml:space="preserve"> </w:t>
            </w:r>
            <w:r>
              <w:rPr>
                <w:b/>
                <w:w w:val="120"/>
                <w:sz w:val="9"/>
              </w:rPr>
              <w:t>the</w:t>
            </w:r>
            <w:r>
              <w:rPr>
                <w:b/>
                <w:spacing w:val="-6"/>
                <w:w w:val="120"/>
                <w:sz w:val="9"/>
              </w:rPr>
              <w:t xml:space="preserve"> </w:t>
            </w:r>
            <w:r>
              <w:rPr>
                <w:b/>
                <w:w w:val="120"/>
                <w:sz w:val="9"/>
              </w:rPr>
              <w:t>tooth</w:t>
            </w:r>
            <w:r>
              <w:rPr>
                <w:b/>
                <w:spacing w:val="-6"/>
                <w:w w:val="120"/>
                <w:sz w:val="9"/>
              </w:rPr>
              <w:t xml:space="preserve"> </w:t>
            </w:r>
            <w:r>
              <w:rPr>
                <w:b/>
                <w:w w:val="120"/>
                <w:sz w:val="9"/>
              </w:rPr>
              <w:t>has</w:t>
            </w:r>
            <w:r>
              <w:rPr>
                <w:b/>
                <w:spacing w:val="-6"/>
                <w:w w:val="120"/>
                <w:sz w:val="9"/>
              </w:rPr>
              <w:t xml:space="preserve"> </w:t>
            </w:r>
            <w:r>
              <w:rPr>
                <w:b/>
                <w:w w:val="120"/>
                <w:sz w:val="9"/>
              </w:rPr>
              <w:t>not</w:t>
            </w:r>
            <w:r>
              <w:rPr>
                <w:b/>
                <w:spacing w:val="-6"/>
                <w:w w:val="120"/>
                <w:sz w:val="9"/>
              </w:rPr>
              <w:t xml:space="preserve"> </w:t>
            </w:r>
            <w:r>
              <w:rPr>
                <w:b/>
                <w:w w:val="120"/>
                <w:sz w:val="9"/>
              </w:rPr>
              <w:t>begun</w:t>
            </w:r>
            <w:r>
              <w:rPr>
                <w:b/>
                <w:spacing w:val="-6"/>
                <w:w w:val="120"/>
                <w:sz w:val="9"/>
              </w:rPr>
              <w:t xml:space="preserve"> </w:t>
            </w:r>
            <w:r>
              <w:rPr>
                <w:b/>
                <w:w w:val="120"/>
                <w:sz w:val="9"/>
              </w:rPr>
              <w:t>to</w:t>
            </w:r>
            <w:r>
              <w:rPr>
                <w:b/>
                <w:spacing w:val="-6"/>
                <w:w w:val="120"/>
                <w:sz w:val="9"/>
              </w:rPr>
              <w:t xml:space="preserve"> </w:t>
            </w:r>
            <w:r>
              <w:rPr>
                <w:b/>
                <w:w w:val="120"/>
                <w:sz w:val="9"/>
              </w:rPr>
              <w:t>erupt</w:t>
            </w:r>
            <w:r>
              <w:rPr>
                <w:b/>
                <w:spacing w:val="40"/>
                <w:w w:val="120"/>
                <w:sz w:val="9"/>
              </w:rPr>
              <w:t xml:space="preserve"> </w:t>
            </w:r>
            <w:r>
              <w:rPr>
                <w:b/>
                <w:w w:val="120"/>
                <w:sz w:val="9"/>
              </w:rPr>
              <w:t>or that migration of the adjacent tooth has already</w:t>
            </w:r>
          </w:p>
          <w:p w14:paraId="1BF7B5E8" w14:textId="77777777" w:rsidR="00261DE9" w:rsidRDefault="00261DE9" w:rsidP="00974BE2">
            <w:pPr>
              <w:pStyle w:val="TableParagraph"/>
              <w:spacing w:before="2" w:line="103" w:lineRule="exact"/>
              <w:ind w:left="26"/>
              <w:rPr>
                <w:b/>
                <w:sz w:val="9"/>
              </w:rPr>
            </w:pPr>
            <w:r>
              <w:rPr>
                <w:b/>
                <w:spacing w:val="-2"/>
                <w:w w:val="115"/>
                <w:sz w:val="9"/>
              </w:rPr>
              <w:t>occurred.</w:t>
            </w:r>
          </w:p>
        </w:tc>
      </w:tr>
      <w:tr w:rsidR="00261DE9" w14:paraId="52D50620" w14:textId="77777777" w:rsidTr="00974BE2">
        <w:trPr>
          <w:trHeight w:val="654"/>
        </w:trPr>
        <w:tc>
          <w:tcPr>
            <w:tcW w:w="876" w:type="dxa"/>
            <w:shd w:val="clear" w:color="auto" w:fill="D8D8D8"/>
          </w:tcPr>
          <w:p w14:paraId="6A2FE520" w14:textId="77777777" w:rsidR="00261DE9" w:rsidRDefault="00261DE9" w:rsidP="00974BE2">
            <w:pPr>
              <w:pStyle w:val="TableParagraph"/>
              <w:spacing w:before="71"/>
              <w:rPr>
                <w:sz w:val="14"/>
              </w:rPr>
            </w:pPr>
          </w:p>
          <w:p w14:paraId="4A75F7BB" w14:textId="77777777" w:rsidR="00261DE9" w:rsidRDefault="00261DE9" w:rsidP="00974BE2">
            <w:pPr>
              <w:pStyle w:val="TableParagraph"/>
              <w:ind w:left="24" w:right="3"/>
              <w:jc w:val="center"/>
              <w:rPr>
                <w:b/>
                <w:sz w:val="14"/>
              </w:rPr>
            </w:pPr>
            <w:r>
              <w:rPr>
                <w:b/>
                <w:spacing w:val="-4"/>
                <w:w w:val="120"/>
                <w:sz w:val="14"/>
              </w:rPr>
              <w:t>D1526</w:t>
            </w:r>
          </w:p>
        </w:tc>
        <w:tc>
          <w:tcPr>
            <w:tcW w:w="1980" w:type="dxa"/>
            <w:shd w:val="clear" w:color="auto" w:fill="D8D8D8"/>
          </w:tcPr>
          <w:p w14:paraId="2AADAB7C" w14:textId="77777777" w:rsidR="00261DE9" w:rsidRDefault="00261DE9" w:rsidP="00974BE2">
            <w:pPr>
              <w:pStyle w:val="TableParagraph"/>
              <w:spacing w:before="18"/>
              <w:rPr>
                <w:sz w:val="12"/>
              </w:rPr>
            </w:pPr>
          </w:p>
          <w:p w14:paraId="639872C3" w14:textId="77777777" w:rsidR="00261DE9" w:rsidRDefault="00261DE9" w:rsidP="00974BE2">
            <w:pPr>
              <w:pStyle w:val="TableParagraph"/>
              <w:spacing w:line="314" w:lineRule="auto"/>
              <w:ind w:left="26"/>
              <w:rPr>
                <w:b/>
                <w:sz w:val="12"/>
              </w:rPr>
            </w:pPr>
            <w:r>
              <w:rPr>
                <w:b/>
                <w:w w:val="120"/>
                <w:sz w:val="12"/>
              </w:rPr>
              <w:t>Space</w:t>
            </w:r>
            <w:r>
              <w:rPr>
                <w:b/>
                <w:spacing w:val="-9"/>
                <w:w w:val="120"/>
                <w:sz w:val="12"/>
              </w:rPr>
              <w:t xml:space="preserve"> </w:t>
            </w:r>
            <w:r>
              <w:rPr>
                <w:b/>
                <w:w w:val="120"/>
                <w:sz w:val="12"/>
              </w:rPr>
              <w:t>maintainer-</w:t>
            </w:r>
            <w:r>
              <w:rPr>
                <w:b/>
                <w:spacing w:val="-8"/>
                <w:w w:val="120"/>
                <w:sz w:val="12"/>
              </w:rPr>
              <w:t xml:space="preserve"> </w:t>
            </w:r>
            <w:r>
              <w:rPr>
                <w:b/>
                <w:w w:val="120"/>
                <w:sz w:val="12"/>
              </w:rPr>
              <w:t>removable-bilateral,</w:t>
            </w:r>
            <w:r>
              <w:rPr>
                <w:b/>
                <w:spacing w:val="-7"/>
                <w:w w:val="120"/>
                <w:sz w:val="12"/>
              </w:rPr>
              <w:t xml:space="preserve"> </w:t>
            </w:r>
            <w:r>
              <w:rPr>
                <w:b/>
                <w:w w:val="120"/>
                <w:sz w:val="12"/>
              </w:rPr>
              <w:t>maxillary</w:t>
            </w:r>
          </w:p>
        </w:tc>
        <w:tc>
          <w:tcPr>
            <w:tcW w:w="542" w:type="dxa"/>
            <w:shd w:val="clear" w:color="auto" w:fill="D8D8D8"/>
          </w:tcPr>
          <w:p w14:paraId="6A777DF3" w14:textId="77777777" w:rsidR="00261DE9" w:rsidRDefault="00261DE9" w:rsidP="00974BE2">
            <w:pPr>
              <w:pStyle w:val="TableParagraph"/>
              <w:spacing w:before="114"/>
              <w:rPr>
                <w:sz w:val="12"/>
              </w:rPr>
            </w:pPr>
          </w:p>
          <w:p w14:paraId="0527CEB0" w14:textId="77777777" w:rsidR="00261DE9" w:rsidRDefault="00261DE9" w:rsidP="00974BE2">
            <w:pPr>
              <w:pStyle w:val="TableParagraph"/>
              <w:ind w:left="15" w:right="1"/>
              <w:jc w:val="center"/>
              <w:rPr>
                <w:b/>
                <w:sz w:val="12"/>
              </w:rPr>
            </w:pPr>
            <w:r>
              <w:rPr>
                <w:b/>
                <w:color w:val="0C59DB"/>
                <w:spacing w:val="-4"/>
                <w:w w:val="125"/>
                <w:sz w:val="12"/>
              </w:rPr>
              <w:t>$368</w:t>
            </w:r>
          </w:p>
        </w:tc>
        <w:tc>
          <w:tcPr>
            <w:tcW w:w="477" w:type="dxa"/>
            <w:shd w:val="clear" w:color="auto" w:fill="D8D8D8"/>
          </w:tcPr>
          <w:p w14:paraId="6330EFA1" w14:textId="77777777" w:rsidR="00261DE9" w:rsidRDefault="00261DE9" w:rsidP="00974BE2">
            <w:pPr>
              <w:pStyle w:val="TableParagraph"/>
              <w:spacing w:before="109"/>
              <w:rPr>
                <w:sz w:val="12"/>
              </w:rPr>
            </w:pPr>
          </w:p>
          <w:p w14:paraId="6765EE72"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shd w:val="clear" w:color="auto" w:fill="D8D8D8"/>
          </w:tcPr>
          <w:p w14:paraId="4C796806" w14:textId="77777777" w:rsidR="00261DE9" w:rsidRDefault="00261DE9" w:rsidP="00974BE2">
            <w:pPr>
              <w:pStyle w:val="TableParagraph"/>
              <w:spacing w:before="109"/>
              <w:rPr>
                <w:sz w:val="12"/>
              </w:rPr>
            </w:pPr>
          </w:p>
          <w:p w14:paraId="68989B7F"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419257DD" w14:textId="77777777" w:rsidR="00261DE9" w:rsidRDefault="00261DE9" w:rsidP="00974BE2">
            <w:pPr>
              <w:pStyle w:val="TableParagraph"/>
              <w:spacing w:before="109"/>
              <w:rPr>
                <w:sz w:val="12"/>
              </w:rPr>
            </w:pPr>
          </w:p>
          <w:p w14:paraId="26419560" w14:textId="77777777" w:rsidR="00261DE9" w:rsidRDefault="00261DE9" w:rsidP="00974BE2">
            <w:pPr>
              <w:pStyle w:val="TableParagraph"/>
              <w:spacing w:before="1"/>
              <w:ind w:left="26"/>
              <w:jc w:val="center"/>
              <w:rPr>
                <w:b/>
                <w:sz w:val="12"/>
              </w:rPr>
            </w:pPr>
            <w:r>
              <w:rPr>
                <w:b/>
                <w:spacing w:val="-5"/>
                <w:w w:val="130"/>
                <w:sz w:val="12"/>
              </w:rPr>
              <w:t>NC</w:t>
            </w:r>
          </w:p>
        </w:tc>
        <w:tc>
          <w:tcPr>
            <w:tcW w:w="350" w:type="dxa"/>
            <w:shd w:val="clear" w:color="auto" w:fill="D8D8D8"/>
          </w:tcPr>
          <w:p w14:paraId="3D0C406B" w14:textId="77777777" w:rsidR="00261DE9" w:rsidRDefault="00261DE9" w:rsidP="00974BE2">
            <w:pPr>
              <w:pStyle w:val="TableParagraph"/>
              <w:spacing w:before="109"/>
              <w:rPr>
                <w:sz w:val="12"/>
              </w:rPr>
            </w:pPr>
          </w:p>
          <w:p w14:paraId="1A1019B9"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76B7814E" w14:textId="77777777" w:rsidR="00261DE9" w:rsidRDefault="00261DE9" w:rsidP="00974BE2">
            <w:pPr>
              <w:pStyle w:val="TableParagraph"/>
              <w:spacing w:before="109"/>
              <w:rPr>
                <w:sz w:val="12"/>
              </w:rPr>
            </w:pPr>
          </w:p>
          <w:p w14:paraId="78E888E4"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0BD880E7" w14:textId="77777777" w:rsidR="00261DE9" w:rsidRDefault="00261DE9" w:rsidP="00974BE2">
            <w:pPr>
              <w:pStyle w:val="TableParagraph"/>
              <w:spacing w:before="109"/>
              <w:rPr>
                <w:sz w:val="12"/>
              </w:rPr>
            </w:pPr>
          </w:p>
          <w:p w14:paraId="0BD5CAF4"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23D7AC7D" w14:textId="77777777" w:rsidR="00261DE9" w:rsidRDefault="00261DE9" w:rsidP="00974BE2">
            <w:pPr>
              <w:pStyle w:val="TableParagraph"/>
              <w:spacing w:before="109"/>
              <w:rPr>
                <w:sz w:val="12"/>
              </w:rPr>
            </w:pPr>
          </w:p>
          <w:p w14:paraId="2400F394"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shd w:val="clear" w:color="auto" w:fill="D8D8D8"/>
          </w:tcPr>
          <w:p w14:paraId="538D4922" w14:textId="77777777" w:rsidR="00261DE9" w:rsidRDefault="00261DE9" w:rsidP="00974BE2">
            <w:pPr>
              <w:pStyle w:val="TableParagraph"/>
              <w:spacing w:before="21"/>
              <w:rPr>
                <w:sz w:val="9"/>
              </w:rPr>
            </w:pPr>
          </w:p>
          <w:p w14:paraId="6E3B8B6B"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7D60818D" w14:textId="77777777" w:rsidR="00261DE9" w:rsidRDefault="00261DE9" w:rsidP="00974BE2">
            <w:pPr>
              <w:pStyle w:val="TableParagraph"/>
              <w:spacing w:before="39"/>
              <w:ind w:left="25"/>
              <w:rPr>
                <w:b/>
                <w:sz w:val="9"/>
              </w:rPr>
            </w:pPr>
            <w:r>
              <w:rPr>
                <w:b/>
                <w:w w:val="120"/>
                <w:sz w:val="9"/>
              </w:rPr>
              <w:t>Four</w:t>
            </w:r>
            <w:r>
              <w:rPr>
                <w:b/>
                <w:spacing w:val="10"/>
                <w:w w:val="120"/>
                <w:sz w:val="9"/>
              </w:rPr>
              <w:t xml:space="preserve"> </w:t>
            </w:r>
            <w:r>
              <w:rPr>
                <w:b/>
                <w:w w:val="120"/>
                <w:sz w:val="9"/>
              </w:rPr>
              <w:t>of</w:t>
            </w:r>
            <w:r>
              <w:rPr>
                <w:b/>
                <w:spacing w:val="9"/>
                <w:w w:val="120"/>
                <w:sz w:val="9"/>
              </w:rPr>
              <w:t xml:space="preserve"> </w:t>
            </w:r>
            <w:r>
              <w:rPr>
                <w:b/>
                <w:w w:val="120"/>
                <w:sz w:val="9"/>
              </w:rPr>
              <w:t>(D1510,</w:t>
            </w:r>
            <w:r>
              <w:rPr>
                <w:b/>
                <w:spacing w:val="10"/>
                <w:w w:val="120"/>
                <w:sz w:val="9"/>
              </w:rPr>
              <w:t xml:space="preserve"> </w:t>
            </w:r>
            <w:r>
              <w:rPr>
                <w:b/>
                <w:w w:val="120"/>
                <w:sz w:val="9"/>
              </w:rPr>
              <w:t>D1516,</w:t>
            </w:r>
            <w:r>
              <w:rPr>
                <w:b/>
                <w:spacing w:val="9"/>
                <w:w w:val="120"/>
                <w:sz w:val="9"/>
              </w:rPr>
              <w:t xml:space="preserve"> </w:t>
            </w:r>
            <w:r>
              <w:rPr>
                <w:b/>
                <w:w w:val="120"/>
                <w:sz w:val="9"/>
              </w:rPr>
              <w:t>D1517,</w:t>
            </w:r>
            <w:r>
              <w:rPr>
                <w:b/>
                <w:spacing w:val="9"/>
                <w:w w:val="120"/>
                <w:sz w:val="9"/>
              </w:rPr>
              <w:t xml:space="preserve"> </w:t>
            </w:r>
            <w:r>
              <w:rPr>
                <w:b/>
                <w:w w:val="120"/>
                <w:sz w:val="9"/>
              </w:rPr>
              <w:t>D1520,</w:t>
            </w:r>
            <w:r>
              <w:rPr>
                <w:b/>
                <w:spacing w:val="10"/>
                <w:w w:val="120"/>
                <w:sz w:val="9"/>
              </w:rPr>
              <w:t xml:space="preserve"> </w:t>
            </w:r>
            <w:r>
              <w:rPr>
                <w:b/>
                <w:w w:val="120"/>
                <w:sz w:val="9"/>
              </w:rPr>
              <w:t>D1526,</w:t>
            </w:r>
            <w:r>
              <w:rPr>
                <w:b/>
                <w:spacing w:val="9"/>
                <w:w w:val="120"/>
                <w:sz w:val="9"/>
              </w:rPr>
              <w:t xml:space="preserve"> </w:t>
            </w:r>
            <w:r>
              <w:rPr>
                <w:b/>
                <w:w w:val="120"/>
                <w:sz w:val="9"/>
              </w:rPr>
              <w:t>D1527,</w:t>
            </w:r>
            <w:r>
              <w:rPr>
                <w:b/>
                <w:spacing w:val="9"/>
                <w:w w:val="120"/>
                <w:sz w:val="9"/>
              </w:rPr>
              <w:t xml:space="preserve"> </w:t>
            </w:r>
            <w:r>
              <w:rPr>
                <w:b/>
                <w:w w:val="120"/>
                <w:sz w:val="9"/>
              </w:rPr>
              <w:t>D1575)</w:t>
            </w:r>
            <w:r>
              <w:rPr>
                <w:b/>
                <w:spacing w:val="8"/>
                <w:w w:val="120"/>
                <w:sz w:val="9"/>
              </w:rPr>
              <w:t xml:space="preserve"> </w:t>
            </w:r>
            <w:r>
              <w:rPr>
                <w:b/>
                <w:w w:val="120"/>
                <w:sz w:val="9"/>
              </w:rPr>
              <w:t>per</w:t>
            </w:r>
            <w:r>
              <w:rPr>
                <w:b/>
                <w:spacing w:val="9"/>
                <w:w w:val="120"/>
                <w:sz w:val="9"/>
              </w:rPr>
              <w:t xml:space="preserve"> </w:t>
            </w:r>
            <w:r>
              <w:rPr>
                <w:b/>
                <w:w w:val="120"/>
                <w:sz w:val="9"/>
              </w:rPr>
              <w:t>1</w:t>
            </w:r>
            <w:r>
              <w:rPr>
                <w:b/>
                <w:spacing w:val="10"/>
                <w:w w:val="120"/>
                <w:sz w:val="9"/>
              </w:rPr>
              <w:t xml:space="preserve"> </w:t>
            </w:r>
            <w:r>
              <w:rPr>
                <w:b/>
                <w:spacing w:val="-2"/>
                <w:w w:val="120"/>
                <w:sz w:val="9"/>
              </w:rPr>
              <w:t>Lifetime</w:t>
            </w:r>
          </w:p>
          <w:p w14:paraId="7A56FDD3" w14:textId="77777777" w:rsidR="00261DE9" w:rsidRDefault="00261DE9" w:rsidP="00974BE2">
            <w:pPr>
              <w:pStyle w:val="TableParagraph"/>
              <w:spacing w:before="39"/>
              <w:ind w:left="25"/>
              <w:rPr>
                <w:b/>
                <w:sz w:val="9"/>
              </w:rPr>
            </w:pPr>
            <w:r>
              <w:rPr>
                <w:b/>
                <w:w w:val="115"/>
                <w:sz w:val="9"/>
              </w:rPr>
              <w:t>Per</w:t>
            </w:r>
            <w:r>
              <w:rPr>
                <w:b/>
                <w:spacing w:val="10"/>
                <w:w w:val="115"/>
                <w:sz w:val="9"/>
              </w:rPr>
              <w:t xml:space="preserve"> </w:t>
            </w:r>
            <w:r>
              <w:rPr>
                <w:b/>
                <w:w w:val="115"/>
                <w:sz w:val="9"/>
              </w:rPr>
              <w:t>patient.</w:t>
            </w:r>
            <w:r>
              <w:rPr>
                <w:b/>
                <w:spacing w:val="12"/>
                <w:w w:val="115"/>
                <w:sz w:val="9"/>
              </w:rPr>
              <w:t xml:space="preserve"> </w:t>
            </w:r>
            <w:r>
              <w:rPr>
                <w:b/>
                <w:w w:val="115"/>
                <w:sz w:val="9"/>
              </w:rPr>
              <w:t>Excludes</w:t>
            </w:r>
            <w:r>
              <w:rPr>
                <w:b/>
                <w:spacing w:val="13"/>
                <w:w w:val="115"/>
                <w:sz w:val="9"/>
              </w:rPr>
              <w:t xml:space="preserve"> </w:t>
            </w:r>
            <w:r>
              <w:rPr>
                <w:b/>
                <w:w w:val="115"/>
                <w:sz w:val="9"/>
              </w:rPr>
              <w:t>a</w:t>
            </w:r>
            <w:r>
              <w:rPr>
                <w:b/>
                <w:spacing w:val="13"/>
                <w:w w:val="115"/>
                <w:sz w:val="9"/>
              </w:rPr>
              <w:t xml:space="preserve"> </w:t>
            </w:r>
            <w:r>
              <w:rPr>
                <w:b/>
                <w:w w:val="115"/>
                <w:sz w:val="9"/>
              </w:rPr>
              <w:t>Distal</w:t>
            </w:r>
            <w:r>
              <w:rPr>
                <w:b/>
                <w:spacing w:val="13"/>
                <w:w w:val="115"/>
                <w:sz w:val="9"/>
              </w:rPr>
              <w:t xml:space="preserve"> </w:t>
            </w:r>
            <w:r>
              <w:rPr>
                <w:b/>
                <w:w w:val="115"/>
                <w:sz w:val="9"/>
              </w:rPr>
              <w:t>Shoe</w:t>
            </w:r>
            <w:r>
              <w:rPr>
                <w:b/>
                <w:spacing w:val="13"/>
                <w:w w:val="115"/>
                <w:sz w:val="9"/>
              </w:rPr>
              <w:t xml:space="preserve"> </w:t>
            </w:r>
            <w:r>
              <w:rPr>
                <w:b/>
                <w:spacing w:val="-2"/>
                <w:w w:val="115"/>
                <w:sz w:val="9"/>
              </w:rPr>
              <w:t>Maintainer.</w:t>
            </w:r>
          </w:p>
        </w:tc>
        <w:tc>
          <w:tcPr>
            <w:tcW w:w="561" w:type="dxa"/>
            <w:shd w:val="clear" w:color="auto" w:fill="D8D8D8"/>
          </w:tcPr>
          <w:p w14:paraId="76546E60" w14:textId="77777777" w:rsidR="00261DE9" w:rsidRDefault="00261DE9" w:rsidP="00974BE2">
            <w:pPr>
              <w:pStyle w:val="TableParagraph"/>
              <w:rPr>
                <w:sz w:val="9"/>
              </w:rPr>
            </w:pPr>
          </w:p>
          <w:p w14:paraId="201B5A47" w14:textId="77777777" w:rsidR="00261DE9" w:rsidRDefault="00261DE9" w:rsidP="00974BE2">
            <w:pPr>
              <w:pStyle w:val="TableParagraph"/>
              <w:spacing w:before="60"/>
              <w:rPr>
                <w:sz w:val="9"/>
              </w:rPr>
            </w:pPr>
          </w:p>
          <w:p w14:paraId="546323F1"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7A66BFB2" w14:textId="77777777" w:rsidR="00261DE9" w:rsidRDefault="00261DE9" w:rsidP="00974BE2">
            <w:pPr>
              <w:pStyle w:val="TableParagraph"/>
              <w:spacing w:before="16" w:line="150" w:lineRule="atLeast"/>
              <w:ind w:left="26" w:right="46"/>
              <w:rPr>
                <w:b/>
                <w:sz w:val="9"/>
              </w:rPr>
            </w:pPr>
            <w:r>
              <w:rPr>
                <w:b/>
                <w:w w:val="120"/>
                <w:sz w:val="9"/>
              </w:rPr>
              <w:t>Must maintain radiographs in patient record</w:t>
            </w:r>
            <w:r>
              <w:rPr>
                <w:b/>
                <w:spacing w:val="40"/>
                <w:w w:val="120"/>
                <w:sz w:val="9"/>
              </w:rPr>
              <w:t xml:space="preserve"> </w:t>
            </w:r>
            <w:r>
              <w:rPr>
                <w:b/>
                <w:w w:val="120"/>
                <w:sz w:val="9"/>
              </w:rPr>
              <w:t>demonstrating</w:t>
            </w:r>
            <w:r>
              <w:rPr>
                <w:b/>
                <w:spacing w:val="-7"/>
                <w:w w:val="120"/>
                <w:sz w:val="9"/>
              </w:rPr>
              <w:t xml:space="preserve"> </w:t>
            </w:r>
            <w:r>
              <w:rPr>
                <w:b/>
                <w:w w:val="120"/>
                <w:sz w:val="9"/>
              </w:rPr>
              <w:t>that</w:t>
            </w:r>
            <w:r>
              <w:rPr>
                <w:b/>
                <w:spacing w:val="-6"/>
                <w:w w:val="120"/>
                <w:sz w:val="9"/>
              </w:rPr>
              <w:t xml:space="preserve"> </w:t>
            </w:r>
            <w:r>
              <w:rPr>
                <w:b/>
                <w:w w:val="120"/>
                <w:sz w:val="9"/>
              </w:rPr>
              <w:t>the</w:t>
            </w:r>
            <w:r>
              <w:rPr>
                <w:b/>
                <w:spacing w:val="-6"/>
                <w:w w:val="120"/>
                <w:sz w:val="9"/>
              </w:rPr>
              <w:t xml:space="preserve"> </w:t>
            </w:r>
            <w:r>
              <w:rPr>
                <w:b/>
                <w:w w:val="120"/>
                <w:sz w:val="9"/>
              </w:rPr>
              <w:t>tooth</w:t>
            </w:r>
            <w:r>
              <w:rPr>
                <w:b/>
                <w:spacing w:val="-6"/>
                <w:w w:val="120"/>
                <w:sz w:val="9"/>
              </w:rPr>
              <w:t xml:space="preserve"> </w:t>
            </w:r>
            <w:r>
              <w:rPr>
                <w:b/>
                <w:w w:val="120"/>
                <w:sz w:val="9"/>
              </w:rPr>
              <w:t>has</w:t>
            </w:r>
            <w:r>
              <w:rPr>
                <w:b/>
                <w:spacing w:val="-6"/>
                <w:w w:val="120"/>
                <w:sz w:val="9"/>
              </w:rPr>
              <w:t xml:space="preserve"> </w:t>
            </w:r>
            <w:r>
              <w:rPr>
                <w:b/>
                <w:w w:val="120"/>
                <w:sz w:val="9"/>
              </w:rPr>
              <w:t>not</w:t>
            </w:r>
            <w:r>
              <w:rPr>
                <w:b/>
                <w:spacing w:val="-6"/>
                <w:w w:val="120"/>
                <w:sz w:val="9"/>
              </w:rPr>
              <w:t xml:space="preserve"> </w:t>
            </w:r>
            <w:r>
              <w:rPr>
                <w:b/>
                <w:w w:val="120"/>
                <w:sz w:val="9"/>
              </w:rPr>
              <w:t>begun</w:t>
            </w:r>
            <w:r>
              <w:rPr>
                <w:b/>
                <w:spacing w:val="-6"/>
                <w:w w:val="120"/>
                <w:sz w:val="9"/>
              </w:rPr>
              <w:t xml:space="preserve"> </w:t>
            </w:r>
            <w:r>
              <w:rPr>
                <w:b/>
                <w:w w:val="120"/>
                <w:sz w:val="9"/>
              </w:rPr>
              <w:t>to</w:t>
            </w:r>
            <w:r>
              <w:rPr>
                <w:b/>
                <w:spacing w:val="-6"/>
                <w:w w:val="120"/>
                <w:sz w:val="9"/>
              </w:rPr>
              <w:t xml:space="preserve"> </w:t>
            </w:r>
            <w:r>
              <w:rPr>
                <w:b/>
                <w:w w:val="120"/>
                <w:sz w:val="9"/>
              </w:rPr>
              <w:t>erupt</w:t>
            </w:r>
            <w:r>
              <w:rPr>
                <w:b/>
                <w:spacing w:val="40"/>
                <w:w w:val="120"/>
                <w:sz w:val="9"/>
              </w:rPr>
              <w:t xml:space="preserve"> </w:t>
            </w:r>
            <w:r>
              <w:rPr>
                <w:b/>
                <w:w w:val="120"/>
                <w:sz w:val="9"/>
              </w:rPr>
              <w:t>or that migration of the adjacent tooth has already</w:t>
            </w:r>
            <w:r>
              <w:rPr>
                <w:b/>
                <w:spacing w:val="40"/>
                <w:w w:val="120"/>
                <w:sz w:val="9"/>
              </w:rPr>
              <w:t xml:space="preserve"> </w:t>
            </w:r>
            <w:r>
              <w:rPr>
                <w:b/>
                <w:spacing w:val="-2"/>
                <w:w w:val="120"/>
                <w:sz w:val="9"/>
              </w:rPr>
              <w:t>occurred.</w:t>
            </w:r>
          </w:p>
        </w:tc>
      </w:tr>
      <w:tr w:rsidR="00261DE9" w14:paraId="2B46B753" w14:textId="77777777" w:rsidTr="00974BE2">
        <w:trPr>
          <w:trHeight w:val="630"/>
        </w:trPr>
        <w:tc>
          <w:tcPr>
            <w:tcW w:w="876" w:type="dxa"/>
          </w:tcPr>
          <w:p w14:paraId="5158DA35" w14:textId="77777777" w:rsidR="00261DE9" w:rsidRDefault="00261DE9" w:rsidP="00974BE2">
            <w:pPr>
              <w:pStyle w:val="TableParagraph"/>
              <w:spacing w:before="59"/>
              <w:rPr>
                <w:sz w:val="14"/>
              </w:rPr>
            </w:pPr>
          </w:p>
          <w:p w14:paraId="58B80243" w14:textId="77777777" w:rsidR="00261DE9" w:rsidRDefault="00261DE9" w:rsidP="00974BE2">
            <w:pPr>
              <w:pStyle w:val="TableParagraph"/>
              <w:ind w:left="24" w:right="3"/>
              <w:jc w:val="center"/>
              <w:rPr>
                <w:b/>
                <w:sz w:val="14"/>
              </w:rPr>
            </w:pPr>
            <w:r>
              <w:rPr>
                <w:b/>
                <w:spacing w:val="-4"/>
                <w:w w:val="120"/>
                <w:sz w:val="14"/>
              </w:rPr>
              <w:t>D1527</w:t>
            </w:r>
          </w:p>
        </w:tc>
        <w:tc>
          <w:tcPr>
            <w:tcW w:w="1980" w:type="dxa"/>
          </w:tcPr>
          <w:p w14:paraId="263BAA78" w14:textId="77777777" w:rsidR="00261DE9" w:rsidRDefault="00261DE9" w:rsidP="00974BE2">
            <w:pPr>
              <w:pStyle w:val="TableParagraph"/>
              <w:spacing w:before="6"/>
              <w:rPr>
                <w:sz w:val="12"/>
              </w:rPr>
            </w:pPr>
          </w:p>
          <w:p w14:paraId="5A07872C" w14:textId="77777777" w:rsidR="00261DE9" w:rsidRDefault="00261DE9" w:rsidP="00974BE2">
            <w:pPr>
              <w:pStyle w:val="TableParagraph"/>
              <w:spacing w:line="314" w:lineRule="auto"/>
              <w:ind w:left="26"/>
              <w:rPr>
                <w:b/>
                <w:sz w:val="12"/>
              </w:rPr>
            </w:pPr>
            <w:r>
              <w:rPr>
                <w:b/>
                <w:w w:val="120"/>
                <w:sz w:val="12"/>
              </w:rPr>
              <w:t>Space</w:t>
            </w:r>
            <w:r>
              <w:rPr>
                <w:b/>
                <w:spacing w:val="-9"/>
                <w:w w:val="120"/>
                <w:sz w:val="12"/>
              </w:rPr>
              <w:t xml:space="preserve"> </w:t>
            </w:r>
            <w:proofErr w:type="gramStart"/>
            <w:r>
              <w:rPr>
                <w:b/>
                <w:w w:val="120"/>
                <w:sz w:val="12"/>
              </w:rPr>
              <w:t>maintainer-</w:t>
            </w:r>
            <w:proofErr w:type="gramEnd"/>
            <w:r>
              <w:rPr>
                <w:b/>
                <w:spacing w:val="-8"/>
                <w:w w:val="120"/>
                <w:sz w:val="12"/>
              </w:rPr>
              <w:t xml:space="preserve"> </w:t>
            </w:r>
            <w:r>
              <w:rPr>
                <w:b/>
                <w:w w:val="120"/>
                <w:sz w:val="12"/>
              </w:rPr>
              <w:t>removable-bilateral,</w:t>
            </w:r>
            <w:r>
              <w:rPr>
                <w:b/>
                <w:spacing w:val="-7"/>
                <w:w w:val="120"/>
                <w:sz w:val="12"/>
              </w:rPr>
              <w:t xml:space="preserve"> </w:t>
            </w:r>
            <w:r>
              <w:rPr>
                <w:b/>
                <w:w w:val="120"/>
                <w:sz w:val="12"/>
              </w:rPr>
              <w:t>mandibular</w:t>
            </w:r>
          </w:p>
        </w:tc>
        <w:tc>
          <w:tcPr>
            <w:tcW w:w="542" w:type="dxa"/>
          </w:tcPr>
          <w:p w14:paraId="6DD98B0F" w14:textId="77777777" w:rsidR="00261DE9" w:rsidRDefault="00261DE9" w:rsidP="00974BE2">
            <w:pPr>
              <w:pStyle w:val="TableParagraph"/>
              <w:spacing w:before="102"/>
              <w:rPr>
                <w:sz w:val="12"/>
              </w:rPr>
            </w:pPr>
          </w:p>
          <w:p w14:paraId="4DB8A3C0" w14:textId="77777777" w:rsidR="00261DE9" w:rsidRDefault="00261DE9" w:rsidP="00974BE2">
            <w:pPr>
              <w:pStyle w:val="TableParagraph"/>
              <w:ind w:left="15" w:right="1"/>
              <w:jc w:val="center"/>
              <w:rPr>
                <w:b/>
                <w:sz w:val="12"/>
              </w:rPr>
            </w:pPr>
            <w:r>
              <w:rPr>
                <w:b/>
                <w:color w:val="0C59DB"/>
                <w:spacing w:val="-4"/>
                <w:w w:val="125"/>
                <w:sz w:val="12"/>
              </w:rPr>
              <w:t>$368</w:t>
            </w:r>
          </w:p>
        </w:tc>
        <w:tc>
          <w:tcPr>
            <w:tcW w:w="477" w:type="dxa"/>
          </w:tcPr>
          <w:p w14:paraId="3F6EECC5" w14:textId="77777777" w:rsidR="00261DE9" w:rsidRDefault="00261DE9" w:rsidP="00974BE2">
            <w:pPr>
              <w:pStyle w:val="TableParagraph"/>
              <w:spacing w:before="97"/>
              <w:rPr>
                <w:sz w:val="12"/>
              </w:rPr>
            </w:pPr>
          </w:p>
          <w:p w14:paraId="1D7E0A40"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tcPr>
          <w:p w14:paraId="075BF413" w14:textId="77777777" w:rsidR="00261DE9" w:rsidRDefault="00261DE9" w:rsidP="00974BE2">
            <w:pPr>
              <w:pStyle w:val="TableParagraph"/>
              <w:spacing w:before="97"/>
              <w:rPr>
                <w:sz w:val="12"/>
              </w:rPr>
            </w:pPr>
          </w:p>
          <w:p w14:paraId="6DAF2091"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72814632" w14:textId="77777777" w:rsidR="00261DE9" w:rsidRDefault="00261DE9" w:rsidP="00974BE2">
            <w:pPr>
              <w:pStyle w:val="TableParagraph"/>
              <w:spacing w:before="97"/>
              <w:rPr>
                <w:sz w:val="12"/>
              </w:rPr>
            </w:pPr>
          </w:p>
          <w:p w14:paraId="646EDF2D" w14:textId="77777777" w:rsidR="00261DE9" w:rsidRDefault="00261DE9" w:rsidP="00974BE2">
            <w:pPr>
              <w:pStyle w:val="TableParagraph"/>
              <w:spacing w:before="1"/>
              <w:ind w:left="26"/>
              <w:jc w:val="center"/>
              <w:rPr>
                <w:b/>
                <w:sz w:val="12"/>
              </w:rPr>
            </w:pPr>
            <w:r>
              <w:rPr>
                <w:b/>
                <w:spacing w:val="-5"/>
                <w:w w:val="130"/>
                <w:sz w:val="12"/>
              </w:rPr>
              <w:t>NC</w:t>
            </w:r>
          </w:p>
        </w:tc>
        <w:tc>
          <w:tcPr>
            <w:tcW w:w="350" w:type="dxa"/>
          </w:tcPr>
          <w:p w14:paraId="0C74BAA9" w14:textId="77777777" w:rsidR="00261DE9" w:rsidRDefault="00261DE9" w:rsidP="00974BE2">
            <w:pPr>
              <w:pStyle w:val="TableParagraph"/>
              <w:spacing w:before="97"/>
              <w:rPr>
                <w:sz w:val="12"/>
              </w:rPr>
            </w:pPr>
          </w:p>
          <w:p w14:paraId="75299BCA"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584A8FA4" w14:textId="77777777" w:rsidR="00261DE9" w:rsidRDefault="00261DE9" w:rsidP="00974BE2">
            <w:pPr>
              <w:pStyle w:val="TableParagraph"/>
              <w:spacing w:before="97"/>
              <w:rPr>
                <w:sz w:val="12"/>
              </w:rPr>
            </w:pPr>
          </w:p>
          <w:p w14:paraId="3F7558C6"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13DB87BD" w14:textId="77777777" w:rsidR="00261DE9" w:rsidRDefault="00261DE9" w:rsidP="00974BE2">
            <w:pPr>
              <w:pStyle w:val="TableParagraph"/>
              <w:spacing w:before="97"/>
              <w:rPr>
                <w:sz w:val="12"/>
              </w:rPr>
            </w:pPr>
          </w:p>
          <w:p w14:paraId="67F30F09"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7294C101" w14:textId="77777777" w:rsidR="00261DE9" w:rsidRDefault="00261DE9" w:rsidP="00974BE2">
            <w:pPr>
              <w:pStyle w:val="TableParagraph"/>
              <w:spacing w:before="97"/>
              <w:rPr>
                <w:sz w:val="12"/>
              </w:rPr>
            </w:pPr>
          </w:p>
          <w:p w14:paraId="4FBD436A"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tcPr>
          <w:p w14:paraId="2AD023AF" w14:textId="77777777" w:rsidR="00261DE9" w:rsidRDefault="00261DE9" w:rsidP="00974BE2">
            <w:pPr>
              <w:pStyle w:val="TableParagraph"/>
              <w:spacing w:before="9"/>
              <w:rPr>
                <w:sz w:val="9"/>
              </w:rPr>
            </w:pPr>
          </w:p>
          <w:p w14:paraId="0DF5B2D0"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25D99EEB" w14:textId="77777777" w:rsidR="00261DE9" w:rsidRDefault="00261DE9" w:rsidP="00974BE2">
            <w:pPr>
              <w:pStyle w:val="TableParagraph"/>
              <w:spacing w:before="39"/>
              <w:ind w:left="25"/>
              <w:rPr>
                <w:b/>
                <w:sz w:val="9"/>
              </w:rPr>
            </w:pPr>
            <w:proofErr w:type="gramStart"/>
            <w:r>
              <w:rPr>
                <w:b/>
                <w:w w:val="120"/>
                <w:sz w:val="9"/>
              </w:rPr>
              <w:t>our</w:t>
            </w:r>
            <w:proofErr w:type="gramEnd"/>
            <w:r>
              <w:rPr>
                <w:b/>
                <w:spacing w:val="9"/>
                <w:w w:val="120"/>
                <w:sz w:val="9"/>
              </w:rPr>
              <w:t xml:space="preserve"> </w:t>
            </w:r>
            <w:r>
              <w:rPr>
                <w:b/>
                <w:w w:val="120"/>
                <w:sz w:val="9"/>
              </w:rPr>
              <w:t>of</w:t>
            </w:r>
            <w:r>
              <w:rPr>
                <w:b/>
                <w:spacing w:val="8"/>
                <w:w w:val="120"/>
                <w:sz w:val="9"/>
              </w:rPr>
              <w:t xml:space="preserve"> </w:t>
            </w:r>
            <w:r>
              <w:rPr>
                <w:b/>
                <w:w w:val="120"/>
                <w:sz w:val="9"/>
              </w:rPr>
              <w:t>(D1510,</w:t>
            </w:r>
            <w:r>
              <w:rPr>
                <w:b/>
                <w:spacing w:val="6"/>
                <w:w w:val="120"/>
                <w:sz w:val="9"/>
              </w:rPr>
              <w:t xml:space="preserve"> </w:t>
            </w:r>
            <w:r>
              <w:rPr>
                <w:b/>
                <w:w w:val="120"/>
                <w:sz w:val="9"/>
              </w:rPr>
              <w:t>D1516,</w:t>
            </w:r>
            <w:r>
              <w:rPr>
                <w:b/>
                <w:spacing w:val="7"/>
                <w:w w:val="120"/>
                <w:sz w:val="9"/>
              </w:rPr>
              <w:t xml:space="preserve"> </w:t>
            </w:r>
            <w:r>
              <w:rPr>
                <w:b/>
                <w:w w:val="120"/>
                <w:sz w:val="9"/>
              </w:rPr>
              <w:t>D1517,</w:t>
            </w:r>
            <w:r>
              <w:rPr>
                <w:b/>
                <w:spacing w:val="8"/>
                <w:w w:val="120"/>
                <w:sz w:val="9"/>
              </w:rPr>
              <w:t xml:space="preserve"> </w:t>
            </w:r>
            <w:r>
              <w:rPr>
                <w:b/>
                <w:w w:val="120"/>
                <w:sz w:val="9"/>
              </w:rPr>
              <w:t>D1520,</w:t>
            </w:r>
            <w:r>
              <w:rPr>
                <w:b/>
                <w:spacing w:val="8"/>
                <w:w w:val="120"/>
                <w:sz w:val="9"/>
              </w:rPr>
              <w:t xml:space="preserve"> </w:t>
            </w:r>
            <w:r>
              <w:rPr>
                <w:b/>
                <w:w w:val="120"/>
                <w:sz w:val="9"/>
              </w:rPr>
              <w:t>D1526,</w:t>
            </w:r>
            <w:r>
              <w:rPr>
                <w:b/>
                <w:spacing w:val="8"/>
                <w:w w:val="120"/>
                <w:sz w:val="9"/>
              </w:rPr>
              <w:t xml:space="preserve"> </w:t>
            </w:r>
            <w:r>
              <w:rPr>
                <w:b/>
                <w:w w:val="120"/>
                <w:sz w:val="9"/>
              </w:rPr>
              <w:t>D1527,</w:t>
            </w:r>
            <w:r>
              <w:rPr>
                <w:b/>
                <w:spacing w:val="8"/>
                <w:w w:val="120"/>
                <w:sz w:val="9"/>
              </w:rPr>
              <w:t xml:space="preserve"> </w:t>
            </w:r>
            <w:r>
              <w:rPr>
                <w:b/>
                <w:w w:val="120"/>
                <w:sz w:val="9"/>
              </w:rPr>
              <w:t>D1575)</w:t>
            </w:r>
            <w:r>
              <w:rPr>
                <w:b/>
                <w:spacing w:val="6"/>
                <w:w w:val="120"/>
                <w:sz w:val="9"/>
              </w:rPr>
              <w:t xml:space="preserve"> </w:t>
            </w:r>
            <w:r>
              <w:rPr>
                <w:b/>
                <w:w w:val="120"/>
                <w:sz w:val="9"/>
              </w:rPr>
              <w:t>per</w:t>
            </w:r>
            <w:r>
              <w:rPr>
                <w:b/>
                <w:spacing w:val="8"/>
                <w:w w:val="120"/>
                <w:sz w:val="9"/>
              </w:rPr>
              <w:t xml:space="preserve"> </w:t>
            </w:r>
            <w:r>
              <w:rPr>
                <w:b/>
                <w:w w:val="120"/>
                <w:sz w:val="9"/>
              </w:rPr>
              <w:t>1</w:t>
            </w:r>
            <w:r>
              <w:rPr>
                <w:b/>
                <w:spacing w:val="8"/>
                <w:w w:val="120"/>
                <w:sz w:val="9"/>
              </w:rPr>
              <w:t xml:space="preserve"> </w:t>
            </w:r>
            <w:r>
              <w:rPr>
                <w:b/>
                <w:w w:val="120"/>
                <w:sz w:val="9"/>
              </w:rPr>
              <w:t>Lifetime</w:t>
            </w:r>
            <w:r>
              <w:rPr>
                <w:b/>
                <w:spacing w:val="8"/>
                <w:w w:val="120"/>
                <w:sz w:val="9"/>
              </w:rPr>
              <w:t xml:space="preserve"> </w:t>
            </w:r>
            <w:r>
              <w:rPr>
                <w:b/>
                <w:spacing w:val="-5"/>
                <w:w w:val="120"/>
                <w:sz w:val="9"/>
              </w:rPr>
              <w:t>Per</w:t>
            </w:r>
          </w:p>
          <w:p w14:paraId="28B2708B" w14:textId="77777777" w:rsidR="00261DE9" w:rsidRDefault="00261DE9" w:rsidP="00974BE2">
            <w:pPr>
              <w:pStyle w:val="TableParagraph"/>
              <w:spacing w:before="39"/>
              <w:ind w:left="25"/>
              <w:rPr>
                <w:b/>
                <w:sz w:val="9"/>
              </w:rPr>
            </w:pPr>
            <w:r>
              <w:rPr>
                <w:b/>
                <w:w w:val="120"/>
                <w:sz w:val="9"/>
              </w:rPr>
              <w:t>patient. Excludes</w:t>
            </w:r>
            <w:r>
              <w:rPr>
                <w:b/>
                <w:spacing w:val="2"/>
                <w:w w:val="120"/>
                <w:sz w:val="9"/>
              </w:rPr>
              <w:t xml:space="preserve"> </w:t>
            </w:r>
            <w:r>
              <w:rPr>
                <w:b/>
                <w:w w:val="120"/>
                <w:sz w:val="9"/>
              </w:rPr>
              <w:t>a</w:t>
            </w:r>
            <w:r>
              <w:rPr>
                <w:b/>
                <w:spacing w:val="1"/>
                <w:w w:val="120"/>
                <w:sz w:val="9"/>
              </w:rPr>
              <w:t xml:space="preserve"> </w:t>
            </w:r>
            <w:r>
              <w:rPr>
                <w:b/>
                <w:w w:val="120"/>
                <w:sz w:val="9"/>
              </w:rPr>
              <w:t>Distal</w:t>
            </w:r>
            <w:r>
              <w:rPr>
                <w:b/>
                <w:spacing w:val="2"/>
                <w:w w:val="120"/>
                <w:sz w:val="9"/>
              </w:rPr>
              <w:t xml:space="preserve"> </w:t>
            </w:r>
            <w:r>
              <w:rPr>
                <w:b/>
                <w:w w:val="120"/>
                <w:sz w:val="9"/>
              </w:rPr>
              <w:t>Shoe</w:t>
            </w:r>
            <w:r>
              <w:rPr>
                <w:b/>
                <w:spacing w:val="2"/>
                <w:w w:val="120"/>
                <w:sz w:val="9"/>
              </w:rPr>
              <w:t xml:space="preserve"> </w:t>
            </w:r>
            <w:r>
              <w:rPr>
                <w:b/>
                <w:spacing w:val="-2"/>
                <w:w w:val="120"/>
                <w:sz w:val="9"/>
              </w:rPr>
              <w:t>Maintainer.</w:t>
            </w:r>
          </w:p>
        </w:tc>
        <w:tc>
          <w:tcPr>
            <w:tcW w:w="561" w:type="dxa"/>
          </w:tcPr>
          <w:p w14:paraId="60944FCC" w14:textId="77777777" w:rsidR="00261DE9" w:rsidRDefault="00261DE9" w:rsidP="00974BE2">
            <w:pPr>
              <w:pStyle w:val="TableParagraph"/>
              <w:rPr>
                <w:sz w:val="9"/>
              </w:rPr>
            </w:pPr>
          </w:p>
          <w:p w14:paraId="34C63401" w14:textId="77777777" w:rsidR="00261DE9" w:rsidRDefault="00261DE9" w:rsidP="00974BE2">
            <w:pPr>
              <w:pStyle w:val="TableParagraph"/>
              <w:spacing w:before="48"/>
              <w:rPr>
                <w:sz w:val="9"/>
              </w:rPr>
            </w:pPr>
          </w:p>
          <w:p w14:paraId="32C5DD9C"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6BD37BF1" w14:textId="77777777" w:rsidR="00261DE9" w:rsidRDefault="00261DE9" w:rsidP="00974BE2">
            <w:pPr>
              <w:pStyle w:val="TableParagraph"/>
              <w:spacing w:before="4" w:line="150" w:lineRule="atLeast"/>
              <w:ind w:left="26" w:right="46"/>
              <w:rPr>
                <w:b/>
                <w:sz w:val="9"/>
              </w:rPr>
            </w:pPr>
            <w:r>
              <w:rPr>
                <w:b/>
                <w:w w:val="120"/>
                <w:sz w:val="9"/>
              </w:rPr>
              <w:t>Must maintain radiographs in patient record</w:t>
            </w:r>
            <w:r>
              <w:rPr>
                <w:b/>
                <w:spacing w:val="40"/>
                <w:w w:val="120"/>
                <w:sz w:val="9"/>
              </w:rPr>
              <w:t xml:space="preserve"> </w:t>
            </w:r>
            <w:r>
              <w:rPr>
                <w:b/>
                <w:w w:val="120"/>
                <w:sz w:val="9"/>
              </w:rPr>
              <w:t>demonstrating</w:t>
            </w:r>
            <w:r>
              <w:rPr>
                <w:b/>
                <w:spacing w:val="-7"/>
                <w:w w:val="120"/>
                <w:sz w:val="9"/>
              </w:rPr>
              <w:t xml:space="preserve"> </w:t>
            </w:r>
            <w:r>
              <w:rPr>
                <w:b/>
                <w:w w:val="120"/>
                <w:sz w:val="9"/>
              </w:rPr>
              <w:t>that</w:t>
            </w:r>
            <w:r>
              <w:rPr>
                <w:b/>
                <w:spacing w:val="-6"/>
                <w:w w:val="120"/>
                <w:sz w:val="9"/>
              </w:rPr>
              <w:t xml:space="preserve"> </w:t>
            </w:r>
            <w:r>
              <w:rPr>
                <w:b/>
                <w:w w:val="120"/>
                <w:sz w:val="9"/>
              </w:rPr>
              <w:t>the</w:t>
            </w:r>
            <w:r>
              <w:rPr>
                <w:b/>
                <w:spacing w:val="-6"/>
                <w:w w:val="120"/>
                <w:sz w:val="9"/>
              </w:rPr>
              <w:t xml:space="preserve"> </w:t>
            </w:r>
            <w:r>
              <w:rPr>
                <w:b/>
                <w:w w:val="120"/>
                <w:sz w:val="9"/>
              </w:rPr>
              <w:t>tooth</w:t>
            </w:r>
            <w:r>
              <w:rPr>
                <w:b/>
                <w:spacing w:val="-6"/>
                <w:w w:val="120"/>
                <w:sz w:val="9"/>
              </w:rPr>
              <w:t xml:space="preserve"> </w:t>
            </w:r>
            <w:r>
              <w:rPr>
                <w:b/>
                <w:w w:val="120"/>
                <w:sz w:val="9"/>
              </w:rPr>
              <w:t>has</w:t>
            </w:r>
            <w:r>
              <w:rPr>
                <w:b/>
                <w:spacing w:val="-6"/>
                <w:w w:val="120"/>
                <w:sz w:val="9"/>
              </w:rPr>
              <w:t xml:space="preserve"> </w:t>
            </w:r>
            <w:r>
              <w:rPr>
                <w:b/>
                <w:w w:val="120"/>
                <w:sz w:val="9"/>
              </w:rPr>
              <w:t>not</w:t>
            </w:r>
            <w:r>
              <w:rPr>
                <w:b/>
                <w:spacing w:val="-6"/>
                <w:w w:val="120"/>
                <w:sz w:val="9"/>
              </w:rPr>
              <w:t xml:space="preserve"> </w:t>
            </w:r>
            <w:r>
              <w:rPr>
                <w:b/>
                <w:w w:val="120"/>
                <w:sz w:val="9"/>
              </w:rPr>
              <w:t>begun</w:t>
            </w:r>
            <w:r>
              <w:rPr>
                <w:b/>
                <w:spacing w:val="-6"/>
                <w:w w:val="120"/>
                <w:sz w:val="9"/>
              </w:rPr>
              <w:t xml:space="preserve"> </w:t>
            </w:r>
            <w:r>
              <w:rPr>
                <w:b/>
                <w:w w:val="120"/>
                <w:sz w:val="9"/>
              </w:rPr>
              <w:t>to</w:t>
            </w:r>
            <w:r>
              <w:rPr>
                <w:b/>
                <w:spacing w:val="-6"/>
                <w:w w:val="120"/>
                <w:sz w:val="9"/>
              </w:rPr>
              <w:t xml:space="preserve"> </w:t>
            </w:r>
            <w:r>
              <w:rPr>
                <w:b/>
                <w:w w:val="120"/>
                <w:sz w:val="9"/>
              </w:rPr>
              <w:t>erupt</w:t>
            </w:r>
            <w:r>
              <w:rPr>
                <w:b/>
                <w:spacing w:val="40"/>
                <w:w w:val="120"/>
                <w:sz w:val="9"/>
              </w:rPr>
              <w:t xml:space="preserve"> </w:t>
            </w:r>
            <w:r>
              <w:rPr>
                <w:b/>
                <w:w w:val="120"/>
                <w:sz w:val="9"/>
              </w:rPr>
              <w:t>or that migration of the adjacent tooth has already</w:t>
            </w:r>
            <w:r>
              <w:rPr>
                <w:b/>
                <w:spacing w:val="40"/>
                <w:w w:val="120"/>
                <w:sz w:val="9"/>
              </w:rPr>
              <w:t xml:space="preserve"> </w:t>
            </w:r>
            <w:r>
              <w:rPr>
                <w:b/>
                <w:spacing w:val="-2"/>
                <w:w w:val="120"/>
                <w:sz w:val="9"/>
              </w:rPr>
              <w:t>occurred.</w:t>
            </w:r>
          </w:p>
        </w:tc>
      </w:tr>
      <w:tr w:rsidR="00261DE9" w14:paraId="7FFC40E6" w14:textId="77777777" w:rsidTr="00974BE2">
        <w:trPr>
          <w:trHeight w:val="654"/>
        </w:trPr>
        <w:tc>
          <w:tcPr>
            <w:tcW w:w="876" w:type="dxa"/>
            <w:shd w:val="clear" w:color="auto" w:fill="D8D8D8"/>
          </w:tcPr>
          <w:p w14:paraId="52F3BED9" w14:textId="77777777" w:rsidR="00261DE9" w:rsidRDefault="00261DE9" w:rsidP="00974BE2">
            <w:pPr>
              <w:pStyle w:val="TableParagraph"/>
              <w:spacing w:before="71"/>
              <w:rPr>
                <w:sz w:val="14"/>
              </w:rPr>
            </w:pPr>
          </w:p>
          <w:p w14:paraId="6BED608C" w14:textId="77777777" w:rsidR="00261DE9" w:rsidRDefault="00261DE9" w:rsidP="00974BE2">
            <w:pPr>
              <w:pStyle w:val="TableParagraph"/>
              <w:ind w:left="24" w:right="3"/>
              <w:jc w:val="center"/>
              <w:rPr>
                <w:b/>
                <w:sz w:val="14"/>
              </w:rPr>
            </w:pPr>
            <w:r>
              <w:rPr>
                <w:b/>
                <w:spacing w:val="-4"/>
                <w:w w:val="120"/>
                <w:sz w:val="14"/>
              </w:rPr>
              <w:t>D1575</w:t>
            </w:r>
          </w:p>
        </w:tc>
        <w:tc>
          <w:tcPr>
            <w:tcW w:w="1980" w:type="dxa"/>
            <w:shd w:val="clear" w:color="auto" w:fill="D8D8D8"/>
          </w:tcPr>
          <w:p w14:paraId="0C9DD346" w14:textId="77777777" w:rsidR="00261DE9" w:rsidRDefault="00261DE9" w:rsidP="00974BE2">
            <w:pPr>
              <w:pStyle w:val="TableParagraph"/>
              <w:spacing w:before="18"/>
              <w:rPr>
                <w:sz w:val="12"/>
              </w:rPr>
            </w:pPr>
          </w:p>
          <w:p w14:paraId="1DBED403" w14:textId="77777777" w:rsidR="00261DE9" w:rsidRDefault="00261DE9" w:rsidP="00974BE2">
            <w:pPr>
              <w:pStyle w:val="TableParagraph"/>
              <w:spacing w:line="314" w:lineRule="auto"/>
              <w:ind w:left="26" w:right="93"/>
              <w:rPr>
                <w:b/>
                <w:sz w:val="12"/>
              </w:rPr>
            </w:pPr>
            <w:r>
              <w:rPr>
                <w:b/>
                <w:w w:val="120"/>
                <w:sz w:val="12"/>
              </w:rPr>
              <w:t>Distal shoe space maintainer -</w:t>
            </w:r>
            <w:r>
              <w:rPr>
                <w:b/>
                <w:spacing w:val="40"/>
                <w:w w:val="120"/>
                <w:sz w:val="12"/>
              </w:rPr>
              <w:t xml:space="preserve"> </w:t>
            </w:r>
            <w:r>
              <w:rPr>
                <w:b/>
                <w:w w:val="120"/>
                <w:sz w:val="12"/>
              </w:rPr>
              <w:t>fixed-</w:t>
            </w:r>
            <w:r>
              <w:rPr>
                <w:b/>
                <w:spacing w:val="-8"/>
                <w:w w:val="120"/>
                <w:sz w:val="12"/>
              </w:rPr>
              <w:t xml:space="preserve"> </w:t>
            </w:r>
            <w:r>
              <w:rPr>
                <w:b/>
                <w:w w:val="120"/>
                <w:sz w:val="12"/>
              </w:rPr>
              <w:t>unilateral-</w:t>
            </w:r>
            <w:r>
              <w:rPr>
                <w:b/>
                <w:spacing w:val="-8"/>
                <w:w w:val="120"/>
                <w:sz w:val="12"/>
              </w:rPr>
              <w:t xml:space="preserve"> </w:t>
            </w:r>
            <w:r>
              <w:rPr>
                <w:b/>
                <w:w w:val="120"/>
                <w:sz w:val="12"/>
              </w:rPr>
              <w:t>Per</w:t>
            </w:r>
            <w:r>
              <w:rPr>
                <w:b/>
                <w:spacing w:val="-8"/>
                <w:w w:val="120"/>
                <w:sz w:val="12"/>
              </w:rPr>
              <w:t xml:space="preserve"> </w:t>
            </w:r>
            <w:r>
              <w:rPr>
                <w:b/>
                <w:w w:val="120"/>
                <w:sz w:val="12"/>
              </w:rPr>
              <w:t>Quadrant</w:t>
            </w:r>
          </w:p>
        </w:tc>
        <w:tc>
          <w:tcPr>
            <w:tcW w:w="542" w:type="dxa"/>
            <w:shd w:val="clear" w:color="auto" w:fill="D8D8D8"/>
          </w:tcPr>
          <w:p w14:paraId="3CD837AE" w14:textId="77777777" w:rsidR="00261DE9" w:rsidRDefault="00261DE9" w:rsidP="00974BE2">
            <w:pPr>
              <w:pStyle w:val="TableParagraph"/>
              <w:spacing w:before="114"/>
              <w:rPr>
                <w:sz w:val="12"/>
              </w:rPr>
            </w:pPr>
          </w:p>
          <w:p w14:paraId="4DDCD7B7" w14:textId="77777777" w:rsidR="00261DE9" w:rsidRDefault="00261DE9" w:rsidP="00974BE2">
            <w:pPr>
              <w:pStyle w:val="TableParagraph"/>
              <w:ind w:left="15" w:right="2"/>
              <w:jc w:val="center"/>
              <w:rPr>
                <w:b/>
                <w:sz w:val="12"/>
              </w:rPr>
            </w:pPr>
            <w:r>
              <w:rPr>
                <w:b/>
                <w:color w:val="0C59DB"/>
                <w:spacing w:val="-4"/>
                <w:w w:val="110"/>
                <w:sz w:val="12"/>
              </w:rPr>
              <w:t>I.C.</w:t>
            </w:r>
          </w:p>
        </w:tc>
        <w:tc>
          <w:tcPr>
            <w:tcW w:w="477" w:type="dxa"/>
            <w:shd w:val="clear" w:color="auto" w:fill="D8D8D8"/>
          </w:tcPr>
          <w:p w14:paraId="2C4C6897" w14:textId="77777777" w:rsidR="00261DE9" w:rsidRDefault="00261DE9" w:rsidP="00974BE2">
            <w:pPr>
              <w:pStyle w:val="TableParagraph"/>
              <w:spacing w:before="109"/>
              <w:rPr>
                <w:sz w:val="12"/>
              </w:rPr>
            </w:pPr>
          </w:p>
          <w:p w14:paraId="0A552BEB"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shd w:val="clear" w:color="auto" w:fill="D8D8D8"/>
          </w:tcPr>
          <w:p w14:paraId="00829FA8" w14:textId="77777777" w:rsidR="00261DE9" w:rsidRDefault="00261DE9" w:rsidP="00974BE2">
            <w:pPr>
              <w:pStyle w:val="TableParagraph"/>
              <w:spacing w:before="109"/>
              <w:rPr>
                <w:sz w:val="12"/>
              </w:rPr>
            </w:pPr>
          </w:p>
          <w:p w14:paraId="2E3395DF" w14:textId="77777777" w:rsidR="00261DE9" w:rsidRDefault="00261DE9" w:rsidP="00974BE2">
            <w:pPr>
              <w:pStyle w:val="TableParagraph"/>
              <w:spacing w:before="1"/>
              <w:ind w:left="25"/>
              <w:jc w:val="center"/>
              <w:rPr>
                <w:b/>
                <w:sz w:val="12"/>
              </w:rPr>
            </w:pPr>
            <w:r>
              <w:rPr>
                <w:b/>
                <w:color w:val="0C59DB"/>
                <w:spacing w:val="-5"/>
                <w:w w:val="130"/>
                <w:sz w:val="12"/>
              </w:rPr>
              <w:t>NC</w:t>
            </w:r>
          </w:p>
        </w:tc>
        <w:tc>
          <w:tcPr>
            <w:tcW w:w="384" w:type="dxa"/>
            <w:shd w:val="clear" w:color="auto" w:fill="D8D8D8"/>
          </w:tcPr>
          <w:p w14:paraId="0C095B71" w14:textId="77777777" w:rsidR="00261DE9" w:rsidRDefault="00261DE9" w:rsidP="00974BE2">
            <w:pPr>
              <w:pStyle w:val="TableParagraph"/>
              <w:spacing w:before="109"/>
              <w:rPr>
                <w:sz w:val="12"/>
              </w:rPr>
            </w:pPr>
          </w:p>
          <w:p w14:paraId="5E05AB58" w14:textId="77777777" w:rsidR="00261DE9" w:rsidRDefault="00261DE9" w:rsidP="00974BE2">
            <w:pPr>
              <w:pStyle w:val="TableParagraph"/>
              <w:spacing w:before="1"/>
              <w:ind w:left="26"/>
              <w:jc w:val="center"/>
              <w:rPr>
                <w:b/>
                <w:sz w:val="12"/>
              </w:rPr>
            </w:pPr>
            <w:r>
              <w:rPr>
                <w:b/>
                <w:spacing w:val="-5"/>
                <w:w w:val="130"/>
                <w:sz w:val="12"/>
              </w:rPr>
              <w:t>NC</w:t>
            </w:r>
          </w:p>
        </w:tc>
        <w:tc>
          <w:tcPr>
            <w:tcW w:w="350" w:type="dxa"/>
            <w:shd w:val="clear" w:color="auto" w:fill="D8D8D8"/>
          </w:tcPr>
          <w:p w14:paraId="1A8B3463" w14:textId="77777777" w:rsidR="00261DE9" w:rsidRDefault="00261DE9" w:rsidP="00974BE2">
            <w:pPr>
              <w:pStyle w:val="TableParagraph"/>
              <w:spacing w:before="109"/>
              <w:rPr>
                <w:sz w:val="12"/>
              </w:rPr>
            </w:pPr>
          </w:p>
          <w:p w14:paraId="69657ADA"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7526E292" w14:textId="77777777" w:rsidR="00261DE9" w:rsidRDefault="00261DE9" w:rsidP="00974BE2">
            <w:pPr>
              <w:pStyle w:val="TableParagraph"/>
              <w:spacing w:before="109"/>
              <w:rPr>
                <w:sz w:val="12"/>
              </w:rPr>
            </w:pPr>
          </w:p>
          <w:p w14:paraId="6FCEF206"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7127BB1A" w14:textId="77777777" w:rsidR="00261DE9" w:rsidRDefault="00261DE9" w:rsidP="00974BE2">
            <w:pPr>
              <w:pStyle w:val="TableParagraph"/>
              <w:spacing w:before="109"/>
              <w:rPr>
                <w:sz w:val="12"/>
              </w:rPr>
            </w:pPr>
          </w:p>
          <w:p w14:paraId="1C41B614"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1FF2EAD2" w14:textId="77777777" w:rsidR="00261DE9" w:rsidRDefault="00261DE9" w:rsidP="00974BE2">
            <w:pPr>
              <w:pStyle w:val="TableParagraph"/>
              <w:spacing w:before="109"/>
              <w:rPr>
                <w:sz w:val="12"/>
              </w:rPr>
            </w:pPr>
          </w:p>
          <w:p w14:paraId="45272DB1"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shd w:val="clear" w:color="auto" w:fill="D8D8D8"/>
          </w:tcPr>
          <w:p w14:paraId="0B10AA02" w14:textId="77777777" w:rsidR="00261DE9" w:rsidRDefault="00261DE9" w:rsidP="00974BE2">
            <w:pPr>
              <w:pStyle w:val="TableParagraph"/>
              <w:spacing w:before="57"/>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1956C5E0" w14:textId="77777777" w:rsidR="00261DE9" w:rsidRDefault="00261DE9" w:rsidP="00974BE2">
            <w:pPr>
              <w:pStyle w:val="TableParagraph"/>
              <w:spacing w:before="39"/>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30F1F03A" w14:textId="77777777" w:rsidR="00261DE9" w:rsidRDefault="00261DE9" w:rsidP="00974BE2">
            <w:pPr>
              <w:pStyle w:val="TableParagraph"/>
              <w:spacing w:before="38"/>
              <w:ind w:left="25" w:right="-29"/>
              <w:rPr>
                <w:b/>
                <w:sz w:val="9"/>
              </w:rPr>
            </w:pPr>
            <w:r>
              <w:rPr>
                <w:b/>
                <w:w w:val="120"/>
                <w:sz w:val="9"/>
              </w:rPr>
              <w:t>Four</w:t>
            </w:r>
            <w:r>
              <w:rPr>
                <w:b/>
                <w:spacing w:val="9"/>
                <w:w w:val="120"/>
                <w:sz w:val="9"/>
              </w:rPr>
              <w:t xml:space="preserve"> </w:t>
            </w:r>
            <w:r>
              <w:rPr>
                <w:b/>
                <w:w w:val="120"/>
                <w:sz w:val="9"/>
              </w:rPr>
              <w:t>of</w:t>
            </w:r>
            <w:r>
              <w:rPr>
                <w:b/>
                <w:spacing w:val="8"/>
                <w:w w:val="120"/>
                <w:sz w:val="9"/>
              </w:rPr>
              <w:t xml:space="preserve"> </w:t>
            </w:r>
            <w:r>
              <w:rPr>
                <w:b/>
                <w:w w:val="120"/>
                <w:sz w:val="9"/>
              </w:rPr>
              <w:t>(D1510,</w:t>
            </w:r>
            <w:r>
              <w:rPr>
                <w:b/>
                <w:spacing w:val="8"/>
                <w:w w:val="120"/>
                <w:sz w:val="9"/>
              </w:rPr>
              <w:t xml:space="preserve"> </w:t>
            </w:r>
            <w:r>
              <w:rPr>
                <w:b/>
                <w:w w:val="120"/>
                <w:sz w:val="9"/>
              </w:rPr>
              <w:t>D1516,</w:t>
            </w:r>
            <w:r>
              <w:rPr>
                <w:b/>
                <w:spacing w:val="8"/>
                <w:w w:val="120"/>
                <w:sz w:val="9"/>
              </w:rPr>
              <w:t xml:space="preserve"> </w:t>
            </w:r>
            <w:r>
              <w:rPr>
                <w:b/>
                <w:w w:val="120"/>
                <w:sz w:val="9"/>
              </w:rPr>
              <w:t>D1517,</w:t>
            </w:r>
            <w:r>
              <w:rPr>
                <w:b/>
                <w:spacing w:val="8"/>
                <w:w w:val="120"/>
                <w:sz w:val="9"/>
              </w:rPr>
              <w:t xml:space="preserve"> </w:t>
            </w:r>
            <w:r>
              <w:rPr>
                <w:b/>
                <w:w w:val="120"/>
                <w:sz w:val="9"/>
              </w:rPr>
              <w:t>D1520,</w:t>
            </w:r>
            <w:r>
              <w:rPr>
                <w:b/>
                <w:spacing w:val="8"/>
                <w:w w:val="120"/>
                <w:sz w:val="9"/>
              </w:rPr>
              <w:t xml:space="preserve"> </w:t>
            </w:r>
            <w:r>
              <w:rPr>
                <w:b/>
                <w:w w:val="120"/>
                <w:sz w:val="9"/>
              </w:rPr>
              <w:t>D1526,</w:t>
            </w:r>
            <w:r>
              <w:rPr>
                <w:b/>
                <w:spacing w:val="8"/>
                <w:w w:val="120"/>
                <w:sz w:val="9"/>
              </w:rPr>
              <w:t xml:space="preserve"> </w:t>
            </w:r>
            <w:r>
              <w:rPr>
                <w:b/>
                <w:w w:val="120"/>
                <w:sz w:val="9"/>
              </w:rPr>
              <w:t>D1527,</w:t>
            </w:r>
            <w:r>
              <w:rPr>
                <w:b/>
                <w:spacing w:val="8"/>
                <w:w w:val="120"/>
                <w:sz w:val="9"/>
              </w:rPr>
              <w:t xml:space="preserve"> </w:t>
            </w:r>
            <w:r>
              <w:rPr>
                <w:b/>
                <w:w w:val="120"/>
                <w:sz w:val="9"/>
              </w:rPr>
              <w:t>D1575)</w:t>
            </w:r>
            <w:r>
              <w:rPr>
                <w:b/>
                <w:spacing w:val="7"/>
                <w:w w:val="120"/>
                <w:sz w:val="9"/>
              </w:rPr>
              <w:t xml:space="preserve"> </w:t>
            </w:r>
            <w:r>
              <w:rPr>
                <w:b/>
                <w:w w:val="120"/>
                <w:sz w:val="9"/>
              </w:rPr>
              <w:t>per</w:t>
            </w:r>
            <w:r>
              <w:rPr>
                <w:b/>
                <w:spacing w:val="8"/>
                <w:w w:val="120"/>
                <w:sz w:val="9"/>
              </w:rPr>
              <w:t xml:space="preserve"> </w:t>
            </w:r>
            <w:r>
              <w:rPr>
                <w:b/>
                <w:w w:val="120"/>
                <w:sz w:val="9"/>
              </w:rPr>
              <w:t>1</w:t>
            </w:r>
            <w:r>
              <w:rPr>
                <w:b/>
                <w:spacing w:val="8"/>
                <w:w w:val="120"/>
                <w:sz w:val="9"/>
              </w:rPr>
              <w:t xml:space="preserve"> </w:t>
            </w:r>
            <w:r>
              <w:rPr>
                <w:b/>
                <w:w w:val="120"/>
                <w:sz w:val="9"/>
              </w:rPr>
              <w:t>Lifetime</w:t>
            </w:r>
            <w:r>
              <w:rPr>
                <w:b/>
                <w:spacing w:val="8"/>
                <w:w w:val="120"/>
                <w:sz w:val="9"/>
              </w:rPr>
              <w:t xml:space="preserve"> </w:t>
            </w:r>
            <w:r>
              <w:rPr>
                <w:b/>
                <w:spacing w:val="-5"/>
                <w:w w:val="120"/>
                <w:sz w:val="9"/>
              </w:rPr>
              <w:t>per</w:t>
            </w:r>
          </w:p>
          <w:p w14:paraId="4C99B058" w14:textId="77777777" w:rsidR="00261DE9" w:rsidRDefault="00261DE9" w:rsidP="00974BE2">
            <w:pPr>
              <w:pStyle w:val="TableParagraph"/>
              <w:spacing w:before="39"/>
              <w:ind w:left="25"/>
              <w:rPr>
                <w:b/>
                <w:sz w:val="9"/>
              </w:rPr>
            </w:pPr>
            <w:r>
              <w:rPr>
                <w:b/>
                <w:spacing w:val="-2"/>
                <w:w w:val="115"/>
                <w:sz w:val="9"/>
              </w:rPr>
              <w:t>patient.</w:t>
            </w:r>
          </w:p>
        </w:tc>
        <w:tc>
          <w:tcPr>
            <w:tcW w:w="561" w:type="dxa"/>
            <w:shd w:val="clear" w:color="auto" w:fill="D8D8D8"/>
          </w:tcPr>
          <w:p w14:paraId="3F0F008D" w14:textId="77777777" w:rsidR="00261DE9" w:rsidRDefault="00261DE9" w:rsidP="00974BE2">
            <w:pPr>
              <w:pStyle w:val="TableParagraph"/>
              <w:rPr>
                <w:sz w:val="9"/>
              </w:rPr>
            </w:pPr>
          </w:p>
          <w:p w14:paraId="3D95003B" w14:textId="77777777" w:rsidR="00261DE9" w:rsidRDefault="00261DE9" w:rsidP="00974BE2">
            <w:pPr>
              <w:pStyle w:val="TableParagraph"/>
              <w:spacing w:before="60"/>
              <w:rPr>
                <w:sz w:val="9"/>
              </w:rPr>
            </w:pPr>
          </w:p>
          <w:p w14:paraId="1836BD9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071306E5" w14:textId="77777777" w:rsidR="00261DE9" w:rsidRDefault="00261DE9" w:rsidP="00974BE2">
            <w:pPr>
              <w:pStyle w:val="TableParagraph"/>
              <w:spacing w:before="16" w:line="150" w:lineRule="atLeast"/>
              <w:ind w:left="26" w:right="21"/>
              <w:rPr>
                <w:b/>
                <w:sz w:val="9"/>
              </w:rPr>
            </w:pPr>
            <w:r>
              <w:rPr>
                <w:b/>
                <w:w w:val="120"/>
                <w:sz w:val="9"/>
              </w:rPr>
              <w:t xml:space="preserve">Must maintain </w:t>
            </w:r>
            <w:proofErr w:type="spellStart"/>
            <w:r>
              <w:rPr>
                <w:b/>
                <w:w w:val="120"/>
                <w:sz w:val="9"/>
              </w:rPr>
              <w:t>radiogahps</w:t>
            </w:r>
            <w:proofErr w:type="spellEnd"/>
            <w:r>
              <w:rPr>
                <w:b/>
                <w:w w:val="120"/>
                <w:sz w:val="9"/>
              </w:rPr>
              <w:t xml:space="preserve"> in patient record</w:t>
            </w:r>
            <w:r>
              <w:rPr>
                <w:b/>
                <w:spacing w:val="40"/>
                <w:w w:val="120"/>
                <w:sz w:val="9"/>
              </w:rPr>
              <w:t xml:space="preserve"> </w:t>
            </w:r>
            <w:r>
              <w:rPr>
                <w:b/>
                <w:w w:val="120"/>
                <w:sz w:val="9"/>
              </w:rPr>
              <w:t>demonstrating</w:t>
            </w:r>
            <w:r>
              <w:rPr>
                <w:b/>
                <w:spacing w:val="-1"/>
                <w:w w:val="120"/>
                <w:sz w:val="9"/>
              </w:rPr>
              <w:t xml:space="preserve"> </w:t>
            </w:r>
            <w:r>
              <w:rPr>
                <w:b/>
                <w:w w:val="120"/>
                <w:sz w:val="9"/>
              </w:rPr>
              <w:t>that</w:t>
            </w:r>
            <w:r>
              <w:rPr>
                <w:b/>
                <w:spacing w:val="-1"/>
                <w:w w:val="120"/>
                <w:sz w:val="9"/>
              </w:rPr>
              <w:t xml:space="preserve"> </w:t>
            </w:r>
            <w:r>
              <w:rPr>
                <w:b/>
                <w:w w:val="120"/>
                <w:sz w:val="9"/>
              </w:rPr>
              <w:t>the</w:t>
            </w:r>
            <w:r>
              <w:rPr>
                <w:b/>
                <w:spacing w:val="-1"/>
                <w:w w:val="120"/>
                <w:sz w:val="9"/>
              </w:rPr>
              <w:t xml:space="preserve"> </w:t>
            </w:r>
            <w:r>
              <w:rPr>
                <w:b/>
                <w:w w:val="120"/>
                <w:sz w:val="9"/>
              </w:rPr>
              <w:t>tooth</w:t>
            </w:r>
            <w:r>
              <w:rPr>
                <w:b/>
                <w:spacing w:val="-1"/>
                <w:w w:val="120"/>
                <w:sz w:val="9"/>
              </w:rPr>
              <w:t xml:space="preserve"> </w:t>
            </w:r>
            <w:r>
              <w:rPr>
                <w:b/>
                <w:w w:val="120"/>
                <w:sz w:val="9"/>
              </w:rPr>
              <w:t>has not</w:t>
            </w:r>
            <w:r>
              <w:rPr>
                <w:b/>
                <w:spacing w:val="-1"/>
                <w:w w:val="120"/>
                <w:sz w:val="9"/>
              </w:rPr>
              <w:t xml:space="preserve"> </w:t>
            </w:r>
            <w:r>
              <w:rPr>
                <w:b/>
                <w:w w:val="120"/>
                <w:sz w:val="9"/>
              </w:rPr>
              <w:t>begun</w:t>
            </w:r>
            <w:r>
              <w:rPr>
                <w:b/>
                <w:spacing w:val="-2"/>
                <w:w w:val="120"/>
                <w:sz w:val="9"/>
              </w:rPr>
              <w:t xml:space="preserve"> </w:t>
            </w:r>
            <w:r>
              <w:rPr>
                <w:b/>
                <w:w w:val="120"/>
                <w:sz w:val="9"/>
              </w:rPr>
              <w:t>to</w:t>
            </w:r>
            <w:r>
              <w:rPr>
                <w:b/>
                <w:spacing w:val="-1"/>
                <w:w w:val="120"/>
                <w:sz w:val="9"/>
              </w:rPr>
              <w:t xml:space="preserve"> </w:t>
            </w:r>
            <w:r>
              <w:rPr>
                <w:b/>
                <w:w w:val="120"/>
                <w:sz w:val="9"/>
              </w:rPr>
              <w:t>erupt</w:t>
            </w:r>
            <w:r>
              <w:rPr>
                <w:b/>
                <w:spacing w:val="40"/>
                <w:w w:val="120"/>
                <w:sz w:val="9"/>
              </w:rPr>
              <w:t xml:space="preserve"> </w:t>
            </w:r>
            <w:r>
              <w:rPr>
                <w:b/>
                <w:w w:val="120"/>
                <w:sz w:val="9"/>
              </w:rPr>
              <w:t>or</w:t>
            </w:r>
            <w:r>
              <w:rPr>
                <w:b/>
                <w:spacing w:val="-7"/>
                <w:w w:val="120"/>
                <w:sz w:val="9"/>
              </w:rPr>
              <w:t xml:space="preserve"> </w:t>
            </w:r>
            <w:r>
              <w:rPr>
                <w:b/>
                <w:w w:val="120"/>
                <w:sz w:val="9"/>
              </w:rPr>
              <w:t>that</w:t>
            </w:r>
            <w:r>
              <w:rPr>
                <w:b/>
                <w:spacing w:val="-6"/>
                <w:w w:val="120"/>
                <w:sz w:val="9"/>
              </w:rPr>
              <w:t xml:space="preserve"> </w:t>
            </w:r>
            <w:r>
              <w:rPr>
                <w:b/>
                <w:w w:val="120"/>
                <w:sz w:val="9"/>
              </w:rPr>
              <w:t>the</w:t>
            </w:r>
            <w:r>
              <w:rPr>
                <w:b/>
                <w:spacing w:val="-6"/>
                <w:w w:val="120"/>
                <w:sz w:val="9"/>
              </w:rPr>
              <w:t xml:space="preserve"> </w:t>
            </w:r>
            <w:proofErr w:type="spellStart"/>
            <w:r>
              <w:rPr>
                <w:b/>
                <w:w w:val="120"/>
                <w:sz w:val="9"/>
              </w:rPr>
              <w:t>migraton</w:t>
            </w:r>
            <w:proofErr w:type="spellEnd"/>
            <w:r>
              <w:rPr>
                <w:b/>
                <w:spacing w:val="-6"/>
                <w:w w:val="120"/>
                <w:sz w:val="9"/>
              </w:rPr>
              <w:t xml:space="preserve"> </w:t>
            </w:r>
            <w:r>
              <w:rPr>
                <w:b/>
                <w:w w:val="120"/>
                <w:sz w:val="9"/>
              </w:rPr>
              <w:t>of</w:t>
            </w:r>
            <w:r>
              <w:rPr>
                <w:b/>
                <w:spacing w:val="-6"/>
                <w:w w:val="120"/>
                <w:sz w:val="9"/>
              </w:rPr>
              <w:t xml:space="preserve"> </w:t>
            </w:r>
            <w:r>
              <w:rPr>
                <w:b/>
                <w:w w:val="120"/>
                <w:sz w:val="9"/>
              </w:rPr>
              <w:t>the</w:t>
            </w:r>
            <w:r>
              <w:rPr>
                <w:b/>
                <w:spacing w:val="-6"/>
                <w:w w:val="120"/>
                <w:sz w:val="9"/>
              </w:rPr>
              <w:t xml:space="preserve"> </w:t>
            </w:r>
            <w:r>
              <w:rPr>
                <w:b/>
                <w:w w:val="120"/>
                <w:sz w:val="9"/>
              </w:rPr>
              <w:t>adjacent</w:t>
            </w:r>
            <w:r>
              <w:rPr>
                <w:b/>
                <w:spacing w:val="-6"/>
                <w:w w:val="120"/>
                <w:sz w:val="9"/>
              </w:rPr>
              <w:t xml:space="preserve"> </w:t>
            </w:r>
            <w:r>
              <w:rPr>
                <w:b/>
                <w:w w:val="120"/>
                <w:sz w:val="9"/>
              </w:rPr>
              <w:t>tooth</w:t>
            </w:r>
            <w:r>
              <w:rPr>
                <w:b/>
                <w:spacing w:val="-6"/>
                <w:w w:val="120"/>
                <w:sz w:val="9"/>
              </w:rPr>
              <w:t xml:space="preserve"> </w:t>
            </w:r>
            <w:r>
              <w:rPr>
                <w:b/>
                <w:w w:val="120"/>
                <w:sz w:val="9"/>
              </w:rPr>
              <w:t>has</w:t>
            </w:r>
            <w:r>
              <w:rPr>
                <w:b/>
                <w:spacing w:val="-6"/>
                <w:w w:val="120"/>
                <w:sz w:val="9"/>
              </w:rPr>
              <w:t xml:space="preserve"> </w:t>
            </w:r>
            <w:r>
              <w:rPr>
                <w:b/>
                <w:w w:val="120"/>
                <w:sz w:val="9"/>
              </w:rPr>
              <w:t>already</w:t>
            </w:r>
            <w:r>
              <w:rPr>
                <w:b/>
                <w:spacing w:val="40"/>
                <w:w w:val="120"/>
                <w:sz w:val="9"/>
              </w:rPr>
              <w:t xml:space="preserve"> </w:t>
            </w:r>
            <w:r>
              <w:rPr>
                <w:b/>
                <w:spacing w:val="-2"/>
                <w:w w:val="120"/>
                <w:sz w:val="9"/>
              </w:rPr>
              <w:t>occurred.</w:t>
            </w:r>
          </w:p>
        </w:tc>
      </w:tr>
      <w:tr w:rsidR="00261DE9" w14:paraId="772A3FC8" w14:textId="77777777" w:rsidTr="00974BE2">
        <w:trPr>
          <w:trHeight w:val="558"/>
        </w:trPr>
        <w:tc>
          <w:tcPr>
            <w:tcW w:w="876" w:type="dxa"/>
          </w:tcPr>
          <w:p w14:paraId="0B52C339" w14:textId="77777777" w:rsidR="00261DE9" w:rsidRDefault="00261DE9" w:rsidP="00974BE2">
            <w:pPr>
              <w:pStyle w:val="TableParagraph"/>
              <w:spacing w:before="23"/>
              <w:rPr>
                <w:sz w:val="14"/>
              </w:rPr>
            </w:pPr>
          </w:p>
          <w:p w14:paraId="01182B5E" w14:textId="77777777" w:rsidR="00261DE9" w:rsidRDefault="00261DE9" w:rsidP="00974BE2">
            <w:pPr>
              <w:pStyle w:val="TableParagraph"/>
              <w:ind w:left="24" w:right="3"/>
              <w:jc w:val="center"/>
              <w:rPr>
                <w:b/>
                <w:sz w:val="14"/>
              </w:rPr>
            </w:pPr>
            <w:r>
              <w:rPr>
                <w:b/>
                <w:spacing w:val="-4"/>
                <w:w w:val="120"/>
                <w:sz w:val="14"/>
              </w:rPr>
              <w:t>D1701</w:t>
            </w:r>
          </w:p>
        </w:tc>
        <w:tc>
          <w:tcPr>
            <w:tcW w:w="1980" w:type="dxa"/>
          </w:tcPr>
          <w:p w14:paraId="17445778" w14:textId="77777777" w:rsidR="00261DE9" w:rsidRDefault="00261DE9" w:rsidP="00974BE2">
            <w:pPr>
              <w:pStyle w:val="TableParagraph"/>
              <w:spacing w:line="88" w:lineRule="exact"/>
              <w:ind w:left="21"/>
              <w:rPr>
                <w:b/>
                <w:sz w:val="9"/>
              </w:rPr>
            </w:pPr>
            <w:r>
              <w:rPr>
                <w:b/>
                <w:w w:val="120"/>
                <w:sz w:val="9"/>
              </w:rPr>
              <w:t>Pfizer-BioNTech</w:t>
            </w:r>
            <w:r>
              <w:rPr>
                <w:b/>
                <w:spacing w:val="10"/>
                <w:w w:val="120"/>
                <w:sz w:val="9"/>
              </w:rPr>
              <w:t xml:space="preserve"> </w:t>
            </w:r>
            <w:r>
              <w:rPr>
                <w:b/>
                <w:w w:val="120"/>
                <w:sz w:val="9"/>
              </w:rPr>
              <w:t>Covid-19</w:t>
            </w:r>
            <w:r>
              <w:rPr>
                <w:b/>
                <w:spacing w:val="15"/>
                <w:w w:val="120"/>
                <w:sz w:val="9"/>
              </w:rPr>
              <w:t xml:space="preserve"> </w:t>
            </w:r>
            <w:r>
              <w:rPr>
                <w:b/>
                <w:spacing w:val="-2"/>
                <w:w w:val="120"/>
                <w:sz w:val="9"/>
              </w:rPr>
              <w:t>vaccine</w:t>
            </w:r>
          </w:p>
          <w:p w14:paraId="33DC516A" w14:textId="77777777" w:rsidR="00261DE9" w:rsidRDefault="00261DE9" w:rsidP="00974BE2">
            <w:pPr>
              <w:pStyle w:val="TableParagraph"/>
              <w:spacing w:line="150" w:lineRule="atLeast"/>
              <w:ind w:left="21" w:right="151"/>
              <w:rPr>
                <w:b/>
                <w:sz w:val="9"/>
              </w:rPr>
            </w:pPr>
            <w:r>
              <w:rPr>
                <w:b/>
                <w:w w:val="125"/>
                <w:sz w:val="9"/>
              </w:rPr>
              <w:t>administration – first dose SARSCOV2</w:t>
            </w:r>
            <w:r>
              <w:rPr>
                <w:b/>
                <w:spacing w:val="40"/>
                <w:w w:val="125"/>
                <w:sz w:val="9"/>
              </w:rPr>
              <w:t xml:space="preserve"> </w:t>
            </w:r>
            <w:r>
              <w:rPr>
                <w:b/>
                <w:w w:val="125"/>
                <w:sz w:val="9"/>
              </w:rPr>
              <w:t>COVID-19</w:t>
            </w:r>
            <w:r>
              <w:rPr>
                <w:b/>
                <w:spacing w:val="-7"/>
                <w:w w:val="125"/>
                <w:sz w:val="9"/>
              </w:rPr>
              <w:t xml:space="preserve"> </w:t>
            </w:r>
            <w:r>
              <w:rPr>
                <w:b/>
                <w:w w:val="125"/>
                <w:sz w:val="9"/>
              </w:rPr>
              <w:t>VAC</w:t>
            </w:r>
            <w:r>
              <w:rPr>
                <w:b/>
                <w:spacing w:val="-6"/>
                <w:w w:val="125"/>
                <w:sz w:val="9"/>
              </w:rPr>
              <w:t xml:space="preserve"> </w:t>
            </w:r>
            <w:r>
              <w:rPr>
                <w:b/>
                <w:w w:val="125"/>
                <w:sz w:val="9"/>
              </w:rPr>
              <w:t>mRNA</w:t>
            </w:r>
            <w:r>
              <w:rPr>
                <w:b/>
                <w:spacing w:val="-7"/>
                <w:w w:val="125"/>
                <w:sz w:val="9"/>
              </w:rPr>
              <w:t xml:space="preserve"> </w:t>
            </w:r>
            <w:r>
              <w:rPr>
                <w:b/>
                <w:w w:val="125"/>
                <w:sz w:val="9"/>
              </w:rPr>
              <w:t>30mcg/0.3mL</w:t>
            </w:r>
            <w:r>
              <w:rPr>
                <w:b/>
                <w:spacing w:val="-6"/>
                <w:w w:val="125"/>
                <w:sz w:val="9"/>
              </w:rPr>
              <w:t xml:space="preserve"> </w:t>
            </w:r>
            <w:r>
              <w:rPr>
                <w:b/>
                <w:w w:val="125"/>
                <w:sz w:val="9"/>
              </w:rPr>
              <w:t>IM</w:t>
            </w:r>
            <w:r>
              <w:rPr>
                <w:b/>
                <w:spacing w:val="40"/>
                <w:w w:val="125"/>
                <w:sz w:val="9"/>
              </w:rPr>
              <w:t xml:space="preserve"> </w:t>
            </w:r>
            <w:r>
              <w:rPr>
                <w:b/>
                <w:w w:val="125"/>
                <w:sz w:val="9"/>
              </w:rPr>
              <w:t>DOSE</w:t>
            </w:r>
            <w:r>
              <w:rPr>
                <w:b/>
                <w:spacing w:val="-7"/>
                <w:w w:val="125"/>
                <w:sz w:val="9"/>
              </w:rPr>
              <w:t xml:space="preserve"> </w:t>
            </w:r>
            <w:r>
              <w:rPr>
                <w:b/>
                <w:w w:val="125"/>
                <w:sz w:val="9"/>
              </w:rPr>
              <w:t>1</w:t>
            </w:r>
          </w:p>
        </w:tc>
        <w:tc>
          <w:tcPr>
            <w:tcW w:w="542" w:type="dxa"/>
          </w:tcPr>
          <w:p w14:paraId="262C250A" w14:textId="77777777" w:rsidR="00261DE9" w:rsidRDefault="00261DE9" w:rsidP="00974BE2">
            <w:pPr>
              <w:pStyle w:val="TableParagraph"/>
              <w:rPr>
                <w:sz w:val="9"/>
              </w:rPr>
            </w:pPr>
          </w:p>
          <w:p w14:paraId="0695C472" w14:textId="77777777" w:rsidR="00261DE9" w:rsidRDefault="00261DE9" w:rsidP="00974BE2">
            <w:pPr>
              <w:pStyle w:val="TableParagraph"/>
              <w:rPr>
                <w:sz w:val="9"/>
              </w:rPr>
            </w:pPr>
          </w:p>
          <w:p w14:paraId="3A9DF00A" w14:textId="77777777" w:rsidR="00261DE9" w:rsidRDefault="00261DE9" w:rsidP="00974BE2">
            <w:pPr>
              <w:pStyle w:val="TableParagraph"/>
              <w:spacing w:before="94"/>
              <w:rPr>
                <w:sz w:val="9"/>
              </w:rPr>
            </w:pPr>
          </w:p>
          <w:p w14:paraId="580E8EAE" w14:textId="77777777" w:rsidR="00261DE9" w:rsidRDefault="00261DE9" w:rsidP="00974BE2">
            <w:pPr>
              <w:pStyle w:val="TableParagraph"/>
              <w:ind w:left="15"/>
              <w:jc w:val="center"/>
              <w:rPr>
                <w:b/>
                <w:sz w:val="9"/>
              </w:rPr>
            </w:pPr>
            <w:r>
              <w:rPr>
                <w:b/>
                <w:color w:val="0C59DB"/>
                <w:spacing w:val="-2"/>
                <w:w w:val="120"/>
                <w:sz w:val="9"/>
              </w:rPr>
              <w:t>$45.87</w:t>
            </w:r>
          </w:p>
        </w:tc>
        <w:tc>
          <w:tcPr>
            <w:tcW w:w="477" w:type="dxa"/>
          </w:tcPr>
          <w:p w14:paraId="41847FAE" w14:textId="77777777" w:rsidR="00261DE9" w:rsidRDefault="00261DE9" w:rsidP="00974BE2">
            <w:pPr>
              <w:pStyle w:val="TableParagraph"/>
              <w:rPr>
                <w:sz w:val="9"/>
              </w:rPr>
            </w:pPr>
          </w:p>
          <w:p w14:paraId="13230138" w14:textId="77777777" w:rsidR="00261DE9" w:rsidRDefault="00261DE9" w:rsidP="00974BE2">
            <w:pPr>
              <w:pStyle w:val="TableParagraph"/>
              <w:rPr>
                <w:sz w:val="9"/>
              </w:rPr>
            </w:pPr>
          </w:p>
          <w:p w14:paraId="40F26E00" w14:textId="77777777" w:rsidR="00261DE9" w:rsidRDefault="00261DE9" w:rsidP="00974BE2">
            <w:pPr>
              <w:pStyle w:val="TableParagraph"/>
              <w:spacing w:before="104"/>
              <w:rPr>
                <w:sz w:val="9"/>
              </w:rPr>
            </w:pPr>
          </w:p>
          <w:p w14:paraId="2F72D9BB"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tcPr>
          <w:p w14:paraId="6417ABB4" w14:textId="77777777" w:rsidR="00261DE9" w:rsidRDefault="00261DE9" w:rsidP="00974BE2">
            <w:pPr>
              <w:pStyle w:val="TableParagraph"/>
              <w:spacing w:before="61"/>
              <w:rPr>
                <w:sz w:val="12"/>
              </w:rPr>
            </w:pPr>
          </w:p>
          <w:p w14:paraId="7B23113F"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0B599D91" w14:textId="77777777" w:rsidR="00261DE9" w:rsidRDefault="00261DE9" w:rsidP="00974BE2">
            <w:pPr>
              <w:pStyle w:val="TableParagraph"/>
              <w:spacing w:before="61"/>
              <w:rPr>
                <w:sz w:val="12"/>
              </w:rPr>
            </w:pPr>
          </w:p>
          <w:p w14:paraId="07FE8AF0"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4B24C2B3" w14:textId="77777777" w:rsidR="00261DE9" w:rsidRDefault="00261DE9" w:rsidP="00974BE2">
            <w:pPr>
              <w:pStyle w:val="TableParagraph"/>
              <w:spacing w:before="61"/>
              <w:rPr>
                <w:sz w:val="12"/>
              </w:rPr>
            </w:pPr>
          </w:p>
          <w:p w14:paraId="5C4E18A1"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3B13BCE5" w14:textId="77777777" w:rsidR="00261DE9" w:rsidRDefault="00261DE9" w:rsidP="00974BE2">
            <w:pPr>
              <w:pStyle w:val="TableParagraph"/>
              <w:spacing w:before="61"/>
              <w:rPr>
                <w:sz w:val="12"/>
              </w:rPr>
            </w:pPr>
          </w:p>
          <w:p w14:paraId="7F425FF3"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3067E769" w14:textId="77777777" w:rsidR="00261DE9" w:rsidRDefault="00261DE9" w:rsidP="00974BE2">
            <w:pPr>
              <w:pStyle w:val="TableParagraph"/>
              <w:spacing w:before="61"/>
              <w:rPr>
                <w:sz w:val="12"/>
              </w:rPr>
            </w:pPr>
          </w:p>
          <w:p w14:paraId="1D2583FC"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4345100C" w14:textId="77777777" w:rsidR="00261DE9" w:rsidRDefault="00261DE9" w:rsidP="00974BE2">
            <w:pPr>
              <w:pStyle w:val="TableParagraph"/>
              <w:spacing w:before="61"/>
              <w:rPr>
                <w:sz w:val="12"/>
              </w:rPr>
            </w:pPr>
          </w:p>
          <w:p w14:paraId="4B856A5C"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584E28A2" w14:textId="77777777" w:rsidR="00261DE9" w:rsidRDefault="00261DE9" w:rsidP="00974BE2">
            <w:pPr>
              <w:pStyle w:val="TableParagraph"/>
              <w:rPr>
                <w:sz w:val="9"/>
              </w:rPr>
            </w:pPr>
          </w:p>
          <w:p w14:paraId="4979A731" w14:textId="77777777" w:rsidR="00261DE9" w:rsidRDefault="00261DE9" w:rsidP="00974BE2">
            <w:pPr>
              <w:pStyle w:val="TableParagraph"/>
              <w:spacing w:before="12"/>
              <w:rPr>
                <w:sz w:val="9"/>
              </w:rPr>
            </w:pPr>
          </w:p>
          <w:p w14:paraId="5B0FE28F" w14:textId="77777777" w:rsidR="00261DE9" w:rsidRDefault="00261DE9" w:rsidP="00974BE2">
            <w:pPr>
              <w:pStyle w:val="TableParagraph"/>
              <w:ind w:left="25"/>
              <w:rPr>
                <w:b/>
                <w:sz w:val="9"/>
              </w:rPr>
            </w:pPr>
            <w:r>
              <w:rPr>
                <w:b/>
                <w:w w:val="120"/>
                <w:sz w:val="9"/>
              </w:rPr>
              <w:t>One</w:t>
            </w:r>
            <w:r>
              <w:rPr>
                <w:b/>
                <w:spacing w:val="1"/>
                <w:w w:val="120"/>
                <w:sz w:val="9"/>
              </w:rPr>
              <w:t xml:space="preserve"> </w:t>
            </w:r>
            <w:r>
              <w:rPr>
                <w:b/>
                <w:w w:val="120"/>
                <w:sz w:val="9"/>
              </w:rPr>
              <w:t>of</w:t>
            </w:r>
            <w:r>
              <w:rPr>
                <w:b/>
                <w:spacing w:val="2"/>
                <w:w w:val="120"/>
                <w:sz w:val="9"/>
              </w:rPr>
              <w:t xml:space="preserve"> </w:t>
            </w:r>
            <w:r>
              <w:rPr>
                <w:b/>
                <w:w w:val="120"/>
                <w:sz w:val="9"/>
              </w:rPr>
              <w:t>(D1701) 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3"/>
                <w:w w:val="120"/>
                <w:sz w:val="9"/>
              </w:rPr>
              <w:t xml:space="preserve"> </w:t>
            </w:r>
            <w:r>
              <w:rPr>
                <w:b/>
                <w:spacing w:val="-2"/>
                <w:w w:val="120"/>
                <w:sz w:val="9"/>
              </w:rPr>
              <w:t>patient.</w:t>
            </w:r>
          </w:p>
        </w:tc>
        <w:tc>
          <w:tcPr>
            <w:tcW w:w="561" w:type="dxa"/>
          </w:tcPr>
          <w:p w14:paraId="0B736709" w14:textId="77777777" w:rsidR="00261DE9" w:rsidRDefault="00261DE9" w:rsidP="00974BE2">
            <w:pPr>
              <w:pStyle w:val="TableParagraph"/>
              <w:rPr>
                <w:sz w:val="9"/>
              </w:rPr>
            </w:pPr>
          </w:p>
          <w:p w14:paraId="65448B00" w14:textId="77777777" w:rsidR="00261DE9" w:rsidRDefault="00261DE9" w:rsidP="00974BE2">
            <w:pPr>
              <w:pStyle w:val="TableParagraph"/>
              <w:spacing w:before="12"/>
              <w:rPr>
                <w:sz w:val="9"/>
              </w:rPr>
            </w:pPr>
          </w:p>
          <w:p w14:paraId="11956AD3" w14:textId="77777777" w:rsidR="00261DE9" w:rsidRDefault="00261DE9" w:rsidP="00974BE2">
            <w:pPr>
              <w:pStyle w:val="TableParagraph"/>
              <w:ind w:left="31" w:right="2"/>
              <w:jc w:val="center"/>
              <w:rPr>
                <w:b/>
                <w:sz w:val="9"/>
              </w:rPr>
            </w:pPr>
            <w:r>
              <w:rPr>
                <w:b/>
                <w:spacing w:val="-2"/>
                <w:w w:val="150"/>
                <w:sz w:val="9"/>
              </w:rPr>
              <w:t>-</w:t>
            </w:r>
            <w:r>
              <w:rPr>
                <w:b/>
                <w:spacing w:val="-10"/>
                <w:w w:val="150"/>
                <w:sz w:val="9"/>
              </w:rPr>
              <w:t>-</w:t>
            </w:r>
          </w:p>
        </w:tc>
        <w:tc>
          <w:tcPr>
            <w:tcW w:w="2481" w:type="dxa"/>
          </w:tcPr>
          <w:p w14:paraId="2C2FE2BE" w14:textId="77777777" w:rsidR="00261DE9" w:rsidRDefault="00261DE9" w:rsidP="00974BE2">
            <w:pPr>
              <w:pStyle w:val="TableParagraph"/>
              <w:rPr>
                <w:sz w:val="9"/>
              </w:rPr>
            </w:pPr>
          </w:p>
          <w:p w14:paraId="441A4E71" w14:textId="77777777" w:rsidR="00261DE9" w:rsidRDefault="00261DE9" w:rsidP="00974BE2">
            <w:pPr>
              <w:pStyle w:val="TableParagraph"/>
              <w:spacing w:before="12"/>
              <w:rPr>
                <w:sz w:val="9"/>
              </w:rPr>
            </w:pPr>
          </w:p>
          <w:p w14:paraId="40402077" w14:textId="77777777" w:rsidR="00261DE9" w:rsidRDefault="00261DE9" w:rsidP="00974BE2">
            <w:pPr>
              <w:pStyle w:val="TableParagraph"/>
              <w:ind w:left="28"/>
              <w:rPr>
                <w:b/>
                <w:sz w:val="9"/>
              </w:rPr>
            </w:pPr>
            <w:r>
              <w:rPr>
                <w:b/>
                <w:spacing w:val="-2"/>
                <w:w w:val="150"/>
                <w:sz w:val="9"/>
              </w:rPr>
              <w:t>-</w:t>
            </w:r>
            <w:r>
              <w:rPr>
                <w:b/>
                <w:spacing w:val="-10"/>
                <w:w w:val="150"/>
                <w:sz w:val="9"/>
              </w:rPr>
              <w:t>-</w:t>
            </w:r>
          </w:p>
        </w:tc>
      </w:tr>
      <w:tr w:rsidR="00261DE9" w14:paraId="58FA3E79" w14:textId="77777777" w:rsidTr="00974BE2">
        <w:trPr>
          <w:trHeight w:val="558"/>
        </w:trPr>
        <w:tc>
          <w:tcPr>
            <w:tcW w:w="876" w:type="dxa"/>
            <w:shd w:val="clear" w:color="auto" w:fill="D8D8D8"/>
          </w:tcPr>
          <w:p w14:paraId="2ADDD198" w14:textId="77777777" w:rsidR="00261DE9" w:rsidRDefault="00261DE9" w:rsidP="00974BE2">
            <w:pPr>
              <w:pStyle w:val="TableParagraph"/>
              <w:spacing w:before="23"/>
              <w:rPr>
                <w:sz w:val="14"/>
              </w:rPr>
            </w:pPr>
          </w:p>
          <w:p w14:paraId="1ABE8A77" w14:textId="77777777" w:rsidR="00261DE9" w:rsidRDefault="00261DE9" w:rsidP="00974BE2">
            <w:pPr>
              <w:pStyle w:val="TableParagraph"/>
              <w:ind w:left="24" w:right="3"/>
              <w:jc w:val="center"/>
              <w:rPr>
                <w:b/>
                <w:sz w:val="14"/>
              </w:rPr>
            </w:pPr>
            <w:r>
              <w:rPr>
                <w:b/>
                <w:spacing w:val="-4"/>
                <w:w w:val="120"/>
                <w:sz w:val="14"/>
              </w:rPr>
              <w:t>D1702</w:t>
            </w:r>
          </w:p>
        </w:tc>
        <w:tc>
          <w:tcPr>
            <w:tcW w:w="1980" w:type="dxa"/>
            <w:shd w:val="clear" w:color="auto" w:fill="D8D8D8"/>
          </w:tcPr>
          <w:p w14:paraId="1AD2AD55" w14:textId="77777777" w:rsidR="00261DE9" w:rsidRDefault="00261DE9" w:rsidP="00974BE2">
            <w:pPr>
              <w:pStyle w:val="TableParagraph"/>
              <w:spacing w:line="88" w:lineRule="exact"/>
              <w:ind w:left="21"/>
              <w:rPr>
                <w:b/>
                <w:sz w:val="9"/>
              </w:rPr>
            </w:pPr>
            <w:r>
              <w:rPr>
                <w:b/>
                <w:w w:val="120"/>
                <w:sz w:val="9"/>
              </w:rPr>
              <w:t>Pfizer-BioNTech</w:t>
            </w:r>
            <w:r>
              <w:rPr>
                <w:b/>
                <w:spacing w:val="10"/>
                <w:w w:val="120"/>
                <w:sz w:val="9"/>
              </w:rPr>
              <w:t xml:space="preserve"> </w:t>
            </w:r>
            <w:r>
              <w:rPr>
                <w:b/>
                <w:w w:val="120"/>
                <w:sz w:val="9"/>
              </w:rPr>
              <w:t>Covid-19</w:t>
            </w:r>
            <w:r>
              <w:rPr>
                <w:b/>
                <w:spacing w:val="15"/>
                <w:w w:val="120"/>
                <w:sz w:val="9"/>
              </w:rPr>
              <w:t xml:space="preserve"> </w:t>
            </w:r>
            <w:r>
              <w:rPr>
                <w:b/>
                <w:spacing w:val="-2"/>
                <w:w w:val="120"/>
                <w:sz w:val="9"/>
              </w:rPr>
              <w:t>vaccine</w:t>
            </w:r>
          </w:p>
          <w:p w14:paraId="1F504EE7" w14:textId="77777777" w:rsidR="00261DE9" w:rsidRDefault="00261DE9" w:rsidP="00974BE2">
            <w:pPr>
              <w:pStyle w:val="TableParagraph"/>
              <w:spacing w:line="150" w:lineRule="atLeast"/>
              <w:ind w:left="21" w:right="96"/>
              <w:rPr>
                <w:b/>
                <w:sz w:val="9"/>
              </w:rPr>
            </w:pPr>
            <w:r>
              <w:rPr>
                <w:b/>
                <w:w w:val="120"/>
                <w:sz w:val="9"/>
              </w:rPr>
              <w:t>administration</w:t>
            </w:r>
            <w:r>
              <w:rPr>
                <w:b/>
                <w:spacing w:val="-3"/>
                <w:w w:val="120"/>
                <w:sz w:val="9"/>
              </w:rPr>
              <w:t xml:space="preserve"> </w:t>
            </w:r>
            <w:r>
              <w:rPr>
                <w:b/>
                <w:w w:val="120"/>
                <w:sz w:val="9"/>
              </w:rPr>
              <w:t>–</w:t>
            </w:r>
            <w:r>
              <w:rPr>
                <w:b/>
                <w:spacing w:val="-3"/>
                <w:w w:val="120"/>
                <w:sz w:val="9"/>
              </w:rPr>
              <w:t xml:space="preserve"> </w:t>
            </w:r>
            <w:r>
              <w:rPr>
                <w:b/>
                <w:w w:val="120"/>
                <w:sz w:val="9"/>
              </w:rPr>
              <w:t>second</w:t>
            </w:r>
            <w:r>
              <w:rPr>
                <w:b/>
                <w:spacing w:val="-3"/>
                <w:w w:val="120"/>
                <w:sz w:val="9"/>
              </w:rPr>
              <w:t xml:space="preserve"> </w:t>
            </w:r>
            <w:r>
              <w:rPr>
                <w:b/>
                <w:w w:val="120"/>
                <w:sz w:val="9"/>
              </w:rPr>
              <w:t>dose</w:t>
            </w:r>
            <w:r>
              <w:rPr>
                <w:b/>
                <w:spacing w:val="-2"/>
                <w:w w:val="120"/>
                <w:sz w:val="9"/>
              </w:rPr>
              <w:t xml:space="preserve"> </w:t>
            </w:r>
            <w:r>
              <w:rPr>
                <w:b/>
                <w:w w:val="120"/>
                <w:sz w:val="9"/>
              </w:rPr>
              <w:t>SARSCOV2</w:t>
            </w:r>
            <w:r>
              <w:rPr>
                <w:b/>
                <w:spacing w:val="40"/>
                <w:w w:val="125"/>
                <w:sz w:val="9"/>
              </w:rPr>
              <w:t xml:space="preserve"> </w:t>
            </w:r>
            <w:r>
              <w:rPr>
                <w:b/>
                <w:w w:val="125"/>
                <w:sz w:val="9"/>
              </w:rPr>
              <w:t>COVID-19 VAC</w:t>
            </w:r>
            <w:r>
              <w:rPr>
                <w:b/>
                <w:spacing w:val="-1"/>
                <w:w w:val="125"/>
                <w:sz w:val="9"/>
              </w:rPr>
              <w:t xml:space="preserve"> </w:t>
            </w:r>
            <w:r>
              <w:rPr>
                <w:b/>
                <w:w w:val="125"/>
                <w:sz w:val="9"/>
              </w:rPr>
              <w:t>mRNA 30mcg/0.3mL IM</w:t>
            </w:r>
            <w:r>
              <w:rPr>
                <w:b/>
                <w:spacing w:val="40"/>
                <w:w w:val="125"/>
                <w:sz w:val="9"/>
              </w:rPr>
              <w:t xml:space="preserve"> </w:t>
            </w:r>
            <w:r>
              <w:rPr>
                <w:b/>
                <w:w w:val="125"/>
                <w:sz w:val="9"/>
              </w:rPr>
              <w:t>DOSE</w:t>
            </w:r>
            <w:r>
              <w:rPr>
                <w:b/>
                <w:spacing w:val="-7"/>
                <w:w w:val="125"/>
                <w:sz w:val="9"/>
              </w:rPr>
              <w:t xml:space="preserve"> </w:t>
            </w:r>
            <w:r>
              <w:rPr>
                <w:b/>
                <w:w w:val="125"/>
                <w:sz w:val="9"/>
              </w:rPr>
              <w:t>2</w:t>
            </w:r>
          </w:p>
        </w:tc>
        <w:tc>
          <w:tcPr>
            <w:tcW w:w="542" w:type="dxa"/>
            <w:shd w:val="clear" w:color="auto" w:fill="D8D8D8"/>
          </w:tcPr>
          <w:p w14:paraId="66EFB029" w14:textId="77777777" w:rsidR="00261DE9" w:rsidRDefault="00261DE9" w:rsidP="00974BE2">
            <w:pPr>
              <w:pStyle w:val="TableParagraph"/>
              <w:rPr>
                <w:sz w:val="9"/>
              </w:rPr>
            </w:pPr>
          </w:p>
          <w:p w14:paraId="1445F03C" w14:textId="77777777" w:rsidR="00261DE9" w:rsidRDefault="00261DE9" w:rsidP="00974BE2">
            <w:pPr>
              <w:pStyle w:val="TableParagraph"/>
              <w:rPr>
                <w:sz w:val="9"/>
              </w:rPr>
            </w:pPr>
          </w:p>
          <w:p w14:paraId="5A1DF162" w14:textId="77777777" w:rsidR="00261DE9" w:rsidRDefault="00261DE9" w:rsidP="00974BE2">
            <w:pPr>
              <w:pStyle w:val="TableParagraph"/>
              <w:spacing w:before="94"/>
              <w:rPr>
                <w:sz w:val="9"/>
              </w:rPr>
            </w:pPr>
          </w:p>
          <w:p w14:paraId="49C2104C" w14:textId="77777777" w:rsidR="00261DE9" w:rsidRDefault="00261DE9" w:rsidP="00974BE2">
            <w:pPr>
              <w:pStyle w:val="TableParagraph"/>
              <w:ind w:left="15"/>
              <w:jc w:val="center"/>
              <w:rPr>
                <w:b/>
                <w:sz w:val="9"/>
              </w:rPr>
            </w:pPr>
            <w:r>
              <w:rPr>
                <w:b/>
                <w:color w:val="0C59DB"/>
                <w:spacing w:val="-2"/>
                <w:w w:val="120"/>
                <w:sz w:val="9"/>
              </w:rPr>
              <w:t>$45.87</w:t>
            </w:r>
          </w:p>
        </w:tc>
        <w:tc>
          <w:tcPr>
            <w:tcW w:w="477" w:type="dxa"/>
            <w:shd w:val="clear" w:color="auto" w:fill="D8D8D8"/>
          </w:tcPr>
          <w:p w14:paraId="34F80954" w14:textId="77777777" w:rsidR="00261DE9" w:rsidRDefault="00261DE9" w:rsidP="00974BE2">
            <w:pPr>
              <w:pStyle w:val="TableParagraph"/>
              <w:rPr>
                <w:sz w:val="9"/>
              </w:rPr>
            </w:pPr>
          </w:p>
          <w:p w14:paraId="2A8AAD90" w14:textId="77777777" w:rsidR="00261DE9" w:rsidRDefault="00261DE9" w:rsidP="00974BE2">
            <w:pPr>
              <w:pStyle w:val="TableParagraph"/>
              <w:rPr>
                <w:sz w:val="9"/>
              </w:rPr>
            </w:pPr>
          </w:p>
          <w:p w14:paraId="2531432F" w14:textId="77777777" w:rsidR="00261DE9" w:rsidRDefault="00261DE9" w:rsidP="00974BE2">
            <w:pPr>
              <w:pStyle w:val="TableParagraph"/>
              <w:spacing w:before="104"/>
              <w:rPr>
                <w:sz w:val="9"/>
              </w:rPr>
            </w:pPr>
          </w:p>
          <w:p w14:paraId="6DEB1BB1"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shd w:val="clear" w:color="auto" w:fill="D8D8D8"/>
          </w:tcPr>
          <w:p w14:paraId="6F92494A" w14:textId="77777777" w:rsidR="00261DE9" w:rsidRDefault="00261DE9" w:rsidP="00974BE2">
            <w:pPr>
              <w:pStyle w:val="TableParagraph"/>
              <w:spacing w:before="61"/>
              <w:rPr>
                <w:sz w:val="12"/>
              </w:rPr>
            </w:pPr>
          </w:p>
          <w:p w14:paraId="5A127C9D"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1243800F" w14:textId="77777777" w:rsidR="00261DE9" w:rsidRDefault="00261DE9" w:rsidP="00974BE2">
            <w:pPr>
              <w:pStyle w:val="TableParagraph"/>
              <w:spacing w:before="61"/>
              <w:rPr>
                <w:sz w:val="12"/>
              </w:rPr>
            </w:pPr>
          </w:p>
          <w:p w14:paraId="42947DF1"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55B04CC2" w14:textId="77777777" w:rsidR="00261DE9" w:rsidRDefault="00261DE9" w:rsidP="00974BE2">
            <w:pPr>
              <w:pStyle w:val="TableParagraph"/>
              <w:spacing w:before="61"/>
              <w:rPr>
                <w:sz w:val="12"/>
              </w:rPr>
            </w:pPr>
          </w:p>
          <w:p w14:paraId="677D8FE2"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5705B009" w14:textId="77777777" w:rsidR="00261DE9" w:rsidRDefault="00261DE9" w:rsidP="00974BE2">
            <w:pPr>
              <w:pStyle w:val="TableParagraph"/>
              <w:spacing w:before="61"/>
              <w:rPr>
                <w:sz w:val="12"/>
              </w:rPr>
            </w:pPr>
          </w:p>
          <w:p w14:paraId="103F286F"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61FED1A9" w14:textId="77777777" w:rsidR="00261DE9" w:rsidRDefault="00261DE9" w:rsidP="00974BE2">
            <w:pPr>
              <w:pStyle w:val="TableParagraph"/>
              <w:spacing w:before="61"/>
              <w:rPr>
                <w:sz w:val="12"/>
              </w:rPr>
            </w:pPr>
          </w:p>
          <w:p w14:paraId="07BE2819"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2515098C" w14:textId="77777777" w:rsidR="00261DE9" w:rsidRDefault="00261DE9" w:rsidP="00974BE2">
            <w:pPr>
              <w:pStyle w:val="TableParagraph"/>
              <w:spacing w:before="61"/>
              <w:rPr>
                <w:sz w:val="12"/>
              </w:rPr>
            </w:pPr>
          </w:p>
          <w:p w14:paraId="331BF7C2"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52FC9448" w14:textId="77777777" w:rsidR="00261DE9" w:rsidRDefault="00261DE9" w:rsidP="00974BE2">
            <w:pPr>
              <w:pStyle w:val="TableParagraph"/>
              <w:rPr>
                <w:sz w:val="9"/>
              </w:rPr>
            </w:pPr>
          </w:p>
          <w:p w14:paraId="3ED180F2" w14:textId="77777777" w:rsidR="00261DE9" w:rsidRDefault="00261DE9" w:rsidP="00974BE2">
            <w:pPr>
              <w:pStyle w:val="TableParagraph"/>
              <w:spacing w:before="12"/>
              <w:rPr>
                <w:sz w:val="9"/>
              </w:rPr>
            </w:pPr>
          </w:p>
          <w:p w14:paraId="064CA83F" w14:textId="77777777" w:rsidR="00261DE9" w:rsidRDefault="00261DE9" w:rsidP="00974BE2">
            <w:pPr>
              <w:pStyle w:val="TableParagraph"/>
              <w:ind w:left="25"/>
              <w:rPr>
                <w:b/>
                <w:sz w:val="9"/>
              </w:rPr>
            </w:pPr>
            <w:r>
              <w:rPr>
                <w:b/>
                <w:w w:val="120"/>
                <w:sz w:val="9"/>
              </w:rPr>
              <w:t>One</w:t>
            </w:r>
            <w:r>
              <w:rPr>
                <w:b/>
                <w:spacing w:val="1"/>
                <w:w w:val="120"/>
                <w:sz w:val="9"/>
              </w:rPr>
              <w:t xml:space="preserve"> </w:t>
            </w:r>
            <w:r>
              <w:rPr>
                <w:b/>
                <w:w w:val="120"/>
                <w:sz w:val="9"/>
              </w:rPr>
              <w:t>of</w:t>
            </w:r>
            <w:r>
              <w:rPr>
                <w:b/>
                <w:spacing w:val="2"/>
                <w:w w:val="120"/>
                <w:sz w:val="9"/>
              </w:rPr>
              <w:t xml:space="preserve"> </w:t>
            </w:r>
            <w:r>
              <w:rPr>
                <w:b/>
                <w:w w:val="120"/>
                <w:sz w:val="9"/>
              </w:rPr>
              <w:t>(D1702) 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3"/>
                <w:w w:val="120"/>
                <w:sz w:val="9"/>
              </w:rPr>
              <w:t xml:space="preserve"> </w:t>
            </w:r>
            <w:r>
              <w:rPr>
                <w:b/>
                <w:spacing w:val="-2"/>
                <w:w w:val="120"/>
                <w:sz w:val="9"/>
              </w:rPr>
              <w:t>patient.</w:t>
            </w:r>
          </w:p>
        </w:tc>
        <w:tc>
          <w:tcPr>
            <w:tcW w:w="561" w:type="dxa"/>
            <w:shd w:val="clear" w:color="auto" w:fill="D8D8D8"/>
          </w:tcPr>
          <w:p w14:paraId="45DF34AE" w14:textId="77777777" w:rsidR="00261DE9" w:rsidRDefault="00261DE9" w:rsidP="00974BE2">
            <w:pPr>
              <w:pStyle w:val="TableParagraph"/>
              <w:rPr>
                <w:sz w:val="9"/>
              </w:rPr>
            </w:pPr>
          </w:p>
          <w:p w14:paraId="1EF4CF1B" w14:textId="77777777" w:rsidR="00261DE9" w:rsidRDefault="00261DE9" w:rsidP="00974BE2">
            <w:pPr>
              <w:pStyle w:val="TableParagraph"/>
              <w:spacing w:before="12"/>
              <w:rPr>
                <w:sz w:val="9"/>
              </w:rPr>
            </w:pPr>
          </w:p>
          <w:p w14:paraId="30B9F4C2" w14:textId="77777777" w:rsidR="00261DE9" w:rsidRDefault="00261DE9" w:rsidP="00974BE2">
            <w:pPr>
              <w:pStyle w:val="TableParagraph"/>
              <w:ind w:left="31" w:right="2"/>
              <w:jc w:val="center"/>
              <w:rPr>
                <w:b/>
                <w:sz w:val="9"/>
              </w:rPr>
            </w:pPr>
            <w:r>
              <w:rPr>
                <w:b/>
                <w:spacing w:val="-2"/>
                <w:w w:val="150"/>
                <w:sz w:val="9"/>
              </w:rPr>
              <w:t>-</w:t>
            </w:r>
            <w:r>
              <w:rPr>
                <w:b/>
                <w:spacing w:val="-10"/>
                <w:w w:val="150"/>
                <w:sz w:val="9"/>
              </w:rPr>
              <w:t>-</w:t>
            </w:r>
          </w:p>
        </w:tc>
        <w:tc>
          <w:tcPr>
            <w:tcW w:w="2481" w:type="dxa"/>
            <w:shd w:val="clear" w:color="auto" w:fill="D8D8D8"/>
          </w:tcPr>
          <w:p w14:paraId="68EF87EC" w14:textId="77777777" w:rsidR="00261DE9" w:rsidRDefault="00261DE9" w:rsidP="00974BE2">
            <w:pPr>
              <w:pStyle w:val="TableParagraph"/>
              <w:rPr>
                <w:sz w:val="9"/>
              </w:rPr>
            </w:pPr>
          </w:p>
          <w:p w14:paraId="483E5395" w14:textId="77777777" w:rsidR="00261DE9" w:rsidRDefault="00261DE9" w:rsidP="00974BE2">
            <w:pPr>
              <w:pStyle w:val="TableParagraph"/>
              <w:spacing w:before="12"/>
              <w:rPr>
                <w:sz w:val="9"/>
              </w:rPr>
            </w:pPr>
          </w:p>
          <w:p w14:paraId="1A1955B8" w14:textId="77777777" w:rsidR="00261DE9" w:rsidRDefault="00261DE9" w:rsidP="00974BE2">
            <w:pPr>
              <w:pStyle w:val="TableParagraph"/>
              <w:ind w:left="28"/>
              <w:rPr>
                <w:b/>
                <w:sz w:val="9"/>
              </w:rPr>
            </w:pPr>
            <w:r>
              <w:rPr>
                <w:b/>
                <w:spacing w:val="-2"/>
                <w:w w:val="150"/>
                <w:sz w:val="9"/>
              </w:rPr>
              <w:t>-</w:t>
            </w:r>
            <w:r>
              <w:rPr>
                <w:b/>
                <w:spacing w:val="-10"/>
                <w:w w:val="150"/>
                <w:sz w:val="9"/>
              </w:rPr>
              <w:t>-</w:t>
            </w:r>
          </w:p>
        </w:tc>
      </w:tr>
      <w:tr w:rsidR="00261DE9" w14:paraId="0DCE0B0E" w14:textId="77777777" w:rsidTr="00974BE2">
        <w:trPr>
          <w:trHeight w:val="455"/>
        </w:trPr>
        <w:tc>
          <w:tcPr>
            <w:tcW w:w="876" w:type="dxa"/>
          </w:tcPr>
          <w:p w14:paraId="133B7E81" w14:textId="77777777" w:rsidR="00261DE9" w:rsidRDefault="00261DE9" w:rsidP="00974BE2">
            <w:pPr>
              <w:pStyle w:val="TableParagraph"/>
              <w:spacing w:before="143"/>
              <w:ind w:left="24" w:right="3"/>
              <w:jc w:val="center"/>
              <w:rPr>
                <w:b/>
                <w:sz w:val="14"/>
              </w:rPr>
            </w:pPr>
            <w:r>
              <w:rPr>
                <w:b/>
                <w:spacing w:val="-4"/>
                <w:w w:val="120"/>
                <w:sz w:val="14"/>
              </w:rPr>
              <w:t>D1703</w:t>
            </w:r>
          </w:p>
        </w:tc>
        <w:tc>
          <w:tcPr>
            <w:tcW w:w="1980" w:type="dxa"/>
          </w:tcPr>
          <w:p w14:paraId="6C70C678" w14:textId="77777777" w:rsidR="00261DE9" w:rsidRDefault="00261DE9" w:rsidP="00974BE2">
            <w:pPr>
              <w:pStyle w:val="TableParagraph"/>
              <w:spacing w:before="23"/>
              <w:ind w:left="21"/>
              <w:rPr>
                <w:b/>
                <w:sz w:val="9"/>
              </w:rPr>
            </w:pPr>
            <w:r>
              <w:rPr>
                <w:b/>
                <w:w w:val="115"/>
                <w:sz w:val="9"/>
              </w:rPr>
              <w:t>Moderna</w:t>
            </w:r>
            <w:r>
              <w:rPr>
                <w:b/>
                <w:spacing w:val="10"/>
                <w:w w:val="115"/>
                <w:sz w:val="9"/>
              </w:rPr>
              <w:t xml:space="preserve"> </w:t>
            </w:r>
            <w:r>
              <w:rPr>
                <w:b/>
                <w:w w:val="115"/>
                <w:sz w:val="9"/>
              </w:rPr>
              <w:t>Covid-19</w:t>
            </w:r>
            <w:r>
              <w:rPr>
                <w:b/>
                <w:spacing w:val="11"/>
                <w:w w:val="115"/>
                <w:sz w:val="9"/>
              </w:rPr>
              <w:t xml:space="preserve"> </w:t>
            </w:r>
            <w:r>
              <w:rPr>
                <w:b/>
                <w:w w:val="115"/>
                <w:sz w:val="9"/>
              </w:rPr>
              <w:t>vaccine</w:t>
            </w:r>
            <w:r>
              <w:rPr>
                <w:b/>
                <w:spacing w:val="11"/>
                <w:w w:val="115"/>
                <w:sz w:val="9"/>
              </w:rPr>
              <w:t xml:space="preserve"> </w:t>
            </w:r>
            <w:r>
              <w:rPr>
                <w:b/>
                <w:w w:val="115"/>
                <w:sz w:val="9"/>
              </w:rPr>
              <w:t>administration</w:t>
            </w:r>
            <w:r>
              <w:rPr>
                <w:b/>
                <w:spacing w:val="9"/>
                <w:w w:val="115"/>
                <w:sz w:val="9"/>
              </w:rPr>
              <w:t xml:space="preserve"> </w:t>
            </w:r>
            <w:r>
              <w:rPr>
                <w:b/>
                <w:spacing w:val="-10"/>
                <w:w w:val="115"/>
                <w:sz w:val="9"/>
              </w:rPr>
              <w:t>–</w:t>
            </w:r>
          </w:p>
          <w:p w14:paraId="3D7ADEDB" w14:textId="77777777" w:rsidR="00261DE9" w:rsidRDefault="00261DE9" w:rsidP="00974BE2">
            <w:pPr>
              <w:pStyle w:val="TableParagraph"/>
              <w:spacing w:line="150" w:lineRule="atLeast"/>
              <w:ind w:left="21"/>
              <w:rPr>
                <w:b/>
                <w:sz w:val="9"/>
              </w:rPr>
            </w:pPr>
            <w:proofErr w:type="gramStart"/>
            <w:r>
              <w:rPr>
                <w:b/>
                <w:w w:val="125"/>
                <w:sz w:val="9"/>
              </w:rPr>
              <w:t>second</w:t>
            </w:r>
            <w:proofErr w:type="gramEnd"/>
            <w:r>
              <w:rPr>
                <w:b/>
                <w:spacing w:val="-1"/>
                <w:w w:val="125"/>
                <w:sz w:val="9"/>
              </w:rPr>
              <w:t xml:space="preserve"> </w:t>
            </w:r>
            <w:r>
              <w:rPr>
                <w:b/>
                <w:w w:val="125"/>
                <w:sz w:val="9"/>
              </w:rPr>
              <w:t>dose</w:t>
            </w:r>
            <w:r>
              <w:rPr>
                <w:b/>
                <w:spacing w:val="-1"/>
                <w:w w:val="125"/>
                <w:sz w:val="9"/>
              </w:rPr>
              <w:t xml:space="preserve"> </w:t>
            </w:r>
            <w:r>
              <w:rPr>
                <w:b/>
                <w:w w:val="125"/>
                <w:sz w:val="9"/>
              </w:rPr>
              <w:t>SARSCOV2</w:t>
            </w:r>
            <w:r>
              <w:rPr>
                <w:b/>
                <w:spacing w:val="-2"/>
                <w:w w:val="125"/>
                <w:sz w:val="9"/>
              </w:rPr>
              <w:t xml:space="preserve"> </w:t>
            </w:r>
            <w:r>
              <w:rPr>
                <w:b/>
                <w:w w:val="125"/>
                <w:sz w:val="9"/>
              </w:rPr>
              <w:t>COVID-19</w:t>
            </w:r>
            <w:r>
              <w:rPr>
                <w:b/>
                <w:spacing w:val="-2"/>
                <w:w w:val="125"/>
                <w:sz w:val="9"/>
              </w:rPr>
              <w:t xml:space="preserve"> </w:t>
            </w:r>
            <w:r>
              <w:rPr>
                <w:b/>
                <w:w w:val="125"/>
                <w:sz w:val="9"/>
              </w:rPr>
              <w:t>VAC</w:t>
            </w:r>
            <w:r>
              <w:rPr>
                <w:b/>
                <w:spacing w:val="40"/>
                <w:w w:val="125"/>
                <w:sz w:val="9"/>
              </w:rPr>
              <w:t xml:space="preserve"> </w:t>
            </w:r>
            <w:r>
              <w:rPr>
                <w:b/>
                <w:w w:val="125"/>
                <w:sz w:val="9"/>
              </w:rPr>
              <w:t>mRNA 100mcg/0.5mL IM DOSE 2</w:t>
            </w:r>
          </w:p>
        </w:tc>
        <w:tc>
          <w:tcPr>
            <w:tcW w:w="542" w:type="dxa"/>
          </w:tcPr>
          <w:p w14:paraId="2DC45BBD" w14:textId="77777777" w:rsidR="00261DE9" w:rsidRDefault="00261DE9" w:rsidP="00974BE2">
            <w:pPr>
              <w:pStyle w:val="TableParagraph"/>
              <w:rPr>
                <w:sz w:val="9"/>
              </w:rPr>
            </w:pPr>
          </w:p>
          <w:p w14:paraId="610035E1" w14:textId="77777777" w:rsidR="00261DE9" w:rsidRDefault="00261DE9" w:rsidP="00974BE2">
            <w:pPr>
              <w:pStyle w:val="TableParagraph"/>
              <w:spacing w:before="101"/>
              <w:rPr>
                <w:sz w:val="9"/>
              </w:rPr>
            </w:pPr>
          </w:p>
          <w:p w14:paraId="601FD8DF" w14:textId="77777777" w:rsidR="00261DE9" w:rsidRDefault="00261DE9" w:rsidP="00974BE2">
            <w:pPr>
              <w:pStyle w:val="TableParagraph"/>
              <w:ind w:left="15"/>
              <w:jc w:val="center"/>
              <w:rPr>
                <w:b/>
                <w:sz w:val="9"/>
              </w:rPr>
            </w:pPr>
            <w:r>
              <w:rPr>
                <w:b/>
                <w:color w:val="0C59DB"/>
                <w:spacing w:val="-2"/>
                <w:w w:val="120"/>
                <w:sz w:val="9"/>
              </w:rPr>
              <w:t>$45.87</w:t>
            </w:r>
          </w:p>
        </w:tc>
        <w:tc>
          <w:tcPr>
            <w:tcW w:w="477" w:type="dxa"/>
          </w:tcPr>
          <w:p w14:paraId="40CFBE93" w14:textId="77777777" w:rsidR="00261DE9" w:rsidRDefault="00261DE9" w:rsidP="00974BE2">
            <w:pPr>
              <w:pStyle w:val="TableParagraph"/>
              <w:rPr>
                <w:sz w:val="9"/>
              </w:rPr>
            </w:pPr>
          </w:p>
          <w:p w14:paraId="7CCEE5E4" w14:textId="77777777" w:rsidR="00261DE9" w:rsidRDefault="00261DE9" w:rsidP="00974BE2">
            <w:pPr>
              <w:pStyle w:val="TableParagraph"/>
              <w:rPr>
                <w:sz w:val="9"/>
              </w:rPr>
            </w:pPr>
          </w:p>
          <w:p w14:paraId="28564986" w14:textId="77777777" w:rsidR="00261DE9" w:rsidRDefault="00261DE9" w:rsidP="00974BE2">
            <w:pPr>
              <w:pStyle w:val="TableParagraph"/>
              <w:rPr>
                <w:sz w:val="9"/>
              </w:rPr>
            </w:pPr>
          </w:p>
          <w:p w14:paraId="114F7086" w14:textId="77777777" w:rsidR="00261DE9" w:rsidRDefault="00261DE9" w:rsidP="00974BE2">
            <w:pPr>
              <w:pStyle w:val="TableParagraph"/>
              <w:spacing w:before="1" w:line="105" w:lineRule="exact"/>
              <w:ind w:right="8"/>
              <w:jc w:val="center"/>
              <w:rPr>
                <w:b/>
                <w:sz w:val="9"/>
              </w:rPr>
            </w:pPr>
            <w:r>
              <w:rPr>
                <w:b/>
                <w:spacing w:val="-2"/>
                <w:w w:val="120"/>
                <w:sz w:val="9"/>
              </w:rPr>
              <w:t>$45.87</w:t>
            </w:r>
          </w:p>
        </w:tc>
        <w:tc>
          <w:tcPr>
            <w:tcW w:w="302" w:type="dxa"/>
          </w:tcPr>
          <w:p w14:paraId="2F9C8C2A" w14:textId="77777777" w:rsidR="00261DE9" w:rsidRDefault="00261DE9" w:rsidP="00974BE2">
            <w:pPr>
              <w:pStyle w:val="TableParagraph"/>
              <w:spacing w:before="9"/>
              <w:rPr>
                <w:sz w:val="12"/>
              </w:rPr>
            </w:pPr>
          </w:p>
          <w:p w14:paraId="23B9E5A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2DACDD17" w14:textId="77777777" w:rsidR="00261DE9" w:rsidRDefault="00261DE9" w:rsidP="00974BE2">
            <w:pPr>
              <w:pStyle w:val="TableParagraph"/>
              <w:spacing w:before="9"/>
              <w:rPr>
                <w:sz w:val="12"/>
              </w:rPr>
            </w:pPr>
          </w:p>
          <w:p w14:paraId="5BAA7A85" w14:textId="77777777" w:rsidR="00261DE9" w:rsidRDefault="00261DE9" w:rsidP="00974BE2">
            <w:pPr>
              <w:pStyle w:val="TableParagraph"/>
              <w:ind w:left="23"/>
              <w:jc w:val="center"/>
              <w:rPr>
                <w:b/>
                <w:sz w:val="12"/>
              </w:rPr>
            </w:pPr>
            <w:r>
              <w:rPr>
                <w:b/>
                <w:spacing w:val="-10"/>
                <w:w w:val="125"/>
                <w:sz w:val="12"/>
              </w:rPr>
              <w:t>Y</w:t>
            </w:r>
          </w:p>
        </w:tc>
        <w:tc>
          <w:tcPr>
            <w:tcW w:w="350" w:type="dxa"/>
          </w:tcPr>
          <w:p w14:paraId="362B1EE0" w14:textId="77777777" w:rsidR="00261DE9" w:rsidRDefault="00261DE9" w:rsidP="00974BE2">
            <w:pPr>
              <w:pStyle w:val="TableParagraph"/>
              <w:spacing w:before="9"/>
              <w:rPr>
                <w:sz w:val="12"/>
              </w:rPr>
            </w:pPr>
          </w:p>
          <w:p w14:paraId="2F4C5A0F"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1F27AD65" w14:textId="77777777" w:rsidR="00261DE9" w:rsidRDefault="00261DE9" w:rsidP="00974BE2">
            <w:pPr>
              <w:pStyle w:val="TableParagraph"/>
              <w:spacing w:before="9"/>
              <w:rPr>
                <w:sz w:val="12"/>
              </w:rPr>
            </w:pPr>
          </w:p>
          <w:p w14:paraId="5033BB28"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6B9FC199" w14:textId="77777777" w:rsidR="00261DE9" w:rsidRDefault="00261DE9" w:rsidP="00974BE2">
            <w:pPr>
              <w:pStyle w:val="TableParagraph"/>
              <w:spacing w:before="9"/>
              <w:rPr>
                <w:sz w:val="12"/>
              </w:rPr>
            </w:pPr>
          </w:p>
          <w:p w14:paraId="6AD30324"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3C2C5FF5" w14:textId="77777777" w:rsidR="00261DE9" w:rsidRDefault="00261DE9" w:rsidP="00974BE2">
            <w:pPr>
              <w:pStyle w:val="TableParagraph"/>
              <w:spacing w:before="9"/>
              <w:rPr>
                <w:sz w:val="12"/>
              </w:rPr>
            </w:pPr>
          </w:p>
          <w:p w14:paraId="0D6A18CB"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3A45CE9B" w14:textId="77777777" w:rsidR="00261DE9" w:rsidRDefault="00261DE9" w:rsidP="00974BE2">
            <w:pPr>
              <w:pStyle w:val="TableParagraph"/>
              <w:spacing w:before="71"/>
              <w:rPr>
                <w:sz w:val="9"/>
              </w:rPr>
            </w:pPr>
          </w:p>
          <w:p w14:paraId="2313E641" w14:textId="77777777" w:rsidR="00261DE9" w:rsidRDefault="00261DE9" w:rsidP="00974BE2">
            <w:pPr>
              <w:pStyle w:val="TableParagraph"/>
              <w:spacing w:before="1"/>
              <w:ind w:left="25"/>
              <w:rPr>
                <w:b/>
                <w:sz w:val="9"/>
              </w:rPr>
            </w:pPr>
            <w:r>
              <w:rPr>
                <w:b/>
                <w:w w:val="120"/>
                <w:sz w:val="9"/>
              </w:rPr>
              <w:t>One</w:t>
            </w:r>
            <w:r>
              <w:rPr>
                <w:b/>
                <w:spacing w:val="1"/>
                <w:w w:val="120"/>
                <w:sz w:val="9"/>
              </w:rPr>
              <w:t xml:space="preserve"> </w:t>
            </w:r>
            <w:r>
              <w:rPr>
                <w:b/>
                <w:w w:val="120"/>
                <w:sz w:val="9"/>
              </w:rPr>
              <w:t>of</w:t>
            </w:r>
            <w:r>
              <w:rPr>
                <w:b/>
                <w:spacing w:val="2"/>
                <w:w w:val="120"/>
                <w:sz w:val="9"/>
              </w:rPr>
              <w:t xml:space="preserve"> </w:t>
            </w:r>
            <w:r>
              <w:rPr>
                <w:b/>
                <w:w w:val="120"/>
                <w:sz w:val="9"/>
              </w:rPr>
              <w:t>(D1703) 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3"/>
                <w:w w:val="120"/>
                <w:sz w:val="9"/>
              </w:rPr>
              <w:t xml:space="preserve"> </w:t>
            </w:r>
            <w:r>
              <w:rPr>
                <w:b/>
                <w:spacing w:val="-2"/>
                <w:w w:val="120"/>
                <w:sz w:val="9"/>
              </w:rPr>
              <w:t>patient.</w:t>
            </w:r>
          </w:p>
        </w:tc>
        <w:tc>
          <w:tcPr>
            <w:tcW w:w="561" w:type="dxa"/>
          </w:tcPr>
          <w:p w14:paraId="4D750C33" w14:textId="77777777" w:rsidR="00261DE9" w:rsidRDefault="00261DE9" w:rsidP="00974BE2">
            <w:pPr>
              <w:pStyle w:val="TableParagraph"/>
              <w:spacing w:before="71"/>
              <w:rPr>
                <w:sz w:val="9"/>
              </w:rPr>
            </w:pPr>
          </w:p>
          <w:p w14:paraId="1E61F066" w14:textId="77777777" w:rsidR="00261DE9" w:rsidRDefault="00261DE9" w:rsidP="00974BE2">
            <w:pPr>
              <w:pStyle w:val="TableParagraph"/>
              <w:spacing w:before="1"/>
              <w:ind w:left="31" w:right="2"/>
              <w:jc w:val="center"/>
              <w:rPr>
                <w:b/>
                <w:sz w:val="9"/>
              </w:rPr>
            </w:pPr>
            <w:r>
              <w:rPr>
                <w:b/>
                <w:spacing w:val="-2"/>
                <w:w w:val="150"/>
                <w:sz w:val="9"/>
              </w:rPr>
              <w:t>-</w:t>
            </w:r>
            <w:r>
              <w:rPr>
                <w:b/>
                <w:spacing w:val="-10"/>
                <w:w w:val="150"/>
                <w:sz w:val="9"/>
              </w:rPr>
              <w:t>-</w:t>
            </w:r>
          </w:p>
        </w:tc>
        <w:tc>
          <w:tcPr>
            <w:tcW w:w="2481" w:type="dxa"/>
          </w:tcPr>
          <w:p w14:paraId="2E5033CD" w14:textId="77777777" w:rsidR="00261DE9" w:rsidRDefault="00261DE9" w:rsidP="00974BE2">
            <w:pPr>
              <w:pStyle w:val="TableParagraph"/>
              <w:spacing w:before="71"/>
              <w:rPr>
                <w:sz w:val="9"/>
              </w:rPr>
            </w:pPr>
          </w:p>
          <w:p w14:paraId="55E00288" w14:textId="77777777" w:rsidR="00261DE9" w:rsidRDefault="00261DE9" w:rsidP="00974BE2">
            <w:pPr>
              <w:pStyle w:val="TableParagraph"/>
              <w:spacing w:before="1"/>
              <w:ind w:left="28"/>
              <w:rPr>
                <w:b/>
                <w:sz w:val="9"/>
              </w:rPr>
            </w:pPr>
            <w:r>
              <w:rPr>
                <w:b/>
                <w:spacing w:val="-2"/>
                <w:w w:val="150"/>
                <w:sz w:val="9"/>
              </w:rPr>
              <w:t>-</w:t>
            </w:r>
            <w:r>
              <w:rPr>
                <w:b/>
                <w:spacing w:val="-10"/>
                <w:w w:val="150"/>
                <w:sz w:val="9"/>
              </w:rPr>
              <w:t>-</w:t>
            </w:r>
          </w:p>
        </w:tc>
      </w:tr>
      <w:tr w:rsidR="00261DE9" w14:paraId="78434729" w14:textId="77777777" w:rsidTr="00974BE2">
        <w:trPr>
          <w:trHeight w:val="431"/>
        </w:trPr>
        <w:tc>
          <w:tcPr>
            <w:tcW w:w="876" w:type="dxa"/>
            <w:shd w:val="clear" w:color="auto" w:fill="D8D8D8"/>
          </w:tcPr>
          <w:p w14:paraId="348ABDED" w14:textId="77777777" w:rsidR="00261DE9" w:rsidRDefault="00261DE9" w:rsidP="00974BE2">
            <w:pPr>
              <w:pStyle w:val="TableParagraph"/>
              <w:spacing w:before="131"/>
              <w:ind w:left="24" w:right="3"/>
              <w:jc w:val="center"/>
              <w:rPr>
                <w:b/>
                <w:sz w:val="14"/>
              </w:rPr>
            </w:pPr>
            <w:r>
              <w:rPr>
                <w:b/>
                <w:spacing w:val="-4"/>
                <w:w w:val="120"/>
                <w:sz w:val="14"/>
              </w:rPr>
              <w:t>D1704</w:t>
            </w:r>
          </w:p>
        </w:tc>
        <w:tc>
          <w:tcPr>
            <w:tcW w:w="1980" w:type="dxa"/>
            <w:shd w:val="clear" w:color="auto" w:fill="D8D8D8"/>
          </w:tcPr>
          <w:p w14:paraId="49A4FC85" w14:textId="77777777" w:rsidR="00261DE9" w:rsidRDefault="00261DE9" w:rsidP="00974BE2">
            <w:pPr>
              <w:pStyle w:val="TableParagraph"/>
              <w:spacing w:line="324" w:lineRule="auto"/>
              <w:ind w:left="21"/>
              <w:rPr>
                <w:b/>
                <w:sz w:val="9"/>
              </w:rPr>
            </w:pPr>
            <w:r>
              <w:rPr>
                <w:b/>
                <w:spacing w:val="-2"/>
                <w:w w:val="120"/>
                <w:sz w:val="9"/>
              </w:rPr>
              <w:t>Moderna Covid-19 vaccine administration –</w:t>
            </w:r>
            <w:r>
              <w:rPr>
                <w:b/>
                <w:spacing w:val="40"/>
                <w:w w:val="125"/>
                <w:sz w:val="9"/>
              </w:rPr>
              <w:t xml:space="preserve"> </w:t>
            </w:r>
            <w:r>
              <w:rPr>
                <w:b/>
                <w:w w:val="125"/>
                <w:sz w:val="9"/>
              </w:rPr>
              <w:t>second dose SARSCOV2 COVID-19 VAC</w:t>
            </w:r>
          </w:p>
          <w:p w14:paraId="597868D6" w14:textId="77777777" w:rsidR="00261DE9" w:rsidRDefault="00261DE9" w:rsidP="00974BE2">
            <w:pPr>
              <w:pStyle w:val="TableParagraph"/>
              <w:ind w:left="21"/>
              <w:rPr>
                <w:b/>
                <w:sz w:val="9"/>
              </w:rPr>
            </w:pPr>
            <w:r>
              <w:rPr>
                <w:b/>
                <w:w w:val="120"/>
                <w:sz w:val="9"/>
              </w:rPr>
              <w:t>mRNA</w:t>
            </w:r>
            <w:r>
              <w:rPr>
                <w:b/>
                <w:spacing w:val="4"/>
                <w:w w:val="120"/>
                <w:sz w:val="9"/>
              </w:rPr>
              <w:t xml:space="preserve"> </w:t>
            </w:r>
            <w:r>
              <w:rPr>
                <w:b/>
                <w:w w:val="120"/>
                <w:sz w:val="9"/>
              </w:rPr>
              <w:t>100mcg/0.5mL</w:t>
            </w:r>
            <w:r>
              <w:rPr>
                <w:b/>
                <w:spacing w:val="6"/>
                <w:w w:val="120"/>
                <w:sz w:val="9"/>
              </w:rPr>
              <w:t xml:space="preserve"> </w:t>
            </w:r>
            <w:r>
              <w:rPr>
                <w:b/>
                <w:w w:val="120"/>
                <w:sz w:val="9"/>
              </w:rPr>
              <w:t>IM</w:t>
            </w:r>
            <w:r>
              <w:rPr>
                <w:b/>
                <w:spacing w:val="4"/>
                <w:w w:val="120"/>
                <w:sz w:val="9"/>
              </w:rPr>
              <w:t xml:space="preserve"> </w:t>
            </w:r>
            <w:r>
              <w:rPr>
                <w:b/>
                <w:w w:val="120"/>
                <w:sz w:val="9"/>
              </w:rPr>
              <w:t>DOSE</w:t>
            </w:r>
            <w:r>
              <w:rPr>
                <w:b/>
                <w:spacing w:val="5"/>
                <w:w w:val="120"/>
                <w:sz w:val="9"/>
              </w:rPr>
              <w:t xml:space="preserve"> </w:t>
            </w:r>
            <w:r>
              <w:rPr>
                <w:b/>
                <w:spacing w:val="-10"/>
                <w:w w:val="120"/>
                <w:sz w:val="9"/>
              </w:rPr>
              <w:t>2</w:t>
            </w:r>
          </w:p>
        </w:tc>
        <w:tc>
          <w:tcPr>
            <w:tcW w:w="542" w:type="dxa"/>
            <w:shd w:val="clear" w:color="auto" w:fill="D8D8D8"/>
          </w:tcPr>
          <w:p w14:paraId="7B5AB081" w14:textId="77777777" w:rsidR="00261DE9" w:rsidRDefault="00261DE9" w:rsidP="00974BE2">
            <w:pPr>
              <w:pStyle w:val="TableParagraph"/>
              <w:rPr>
                <w:sz w:val="9"/>
              </w:rPr>
            </w:pPr>
          </w:p>
          <w:p w14:paraId="6132521A" w14:textId="77777777" w:rsidR="00261DE9" w:rsidRDefault="00261DE9" w:rsidP="00974BE2">
            <w:pPr>
              <w:pStyle w:val="TableParagraph"/>
              <w:spacing w:before="77"/>
              <w:rPr>
                <w:sz w:val="9"/>
              </w:rPr>
            </w:pPr>
          </w:p>
          <w:p w14:paraId="6284986B" w14:textId="77777777" w:rsidR="00261DE9" w:rsidRDefault="00261DE9" w:rsidP="00974BE2">
            <w:pPr>
              <w:pStyle w:val="TableParagraph"/>
              <w:ind w:left="15"/>
              <w:jc w:val="center"/>
              <w:rPr>
                <w:b/>
                <w:sz w:val="9"/>
              </w:rPr>
            </w:pPr>
            <w:r>
              <w:rPr>
                <w:b/>
                <w:color w:val="0C59DB"/>
                <w:spacing w:val="-2"/>
                <w:w w:val="120"/>
                <w:sz w:val="9"/>
              </w:rPr>
              <w:t>$45.87</w:t>
            </w:r>
          </w:p>
        </w:tc>
        <w:tc>
          <w:tcPr>
            <w:tcW w:w="477" w:type="dxa"/>
            <w:shd w:val="clear" w:color="auto" w:fill="D8D8D8"/>
          </w:tcPr>
          <w:p w14:paraId="13D82D12" w14:textId="77777777" w:rsidR="00261DE9" w:rsidRDefault="00261DE9" w:rsidP="00974BE2">
            <w:pPr>
              <w:pStyle w:val="TableParagraph"/>
              <w:rPr>
                <w:sz w:val="9"/>
              </w:rPr>
            </w:pPr>
          </w:p>
          <w:p w14:paraId="6745CA1A" w14:textId="77777777" w:rsidR="00261DE9" w:rsidRDefault="00261DE9" w:rsidP="00974BE2">
            <w:pPr>
              <w:pStyle w:val="TableParagraph"/>
              <w:spacing w:before="86"/>
              <w:rPr>
                <w:sz w:val="9"/>
              </w:rPr>
            </w:pPr>
          </w:p>
          <w:p w14:paraId="7B673AFB"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shd w:val="clear" w:color="auto" w:fill="D8D8D8"/>
          </w:tcPr>
          <w:p w14:paraId="424EB2D5" w14:textId="77777777" w:rsidR="00261DE9" w:rsidRDefault="00261DE9" w:rsidP="00974BE2">
            <w:pPr>
              <w:pStyle w:val="TableParagraph"/>
              <w:spacing w:before="143"/>
              <w:ind w:left="25" w:right="2"/>
              <w:jc w:val="center"/>
              <w:rPr>
                <w:b/>
                <w:sz w:val="12"/>
              </w:rPr>
            </w:pPr>
            <w:r>
              <w:rPr>
                <w:b/>
                <w:color w:val="0C59DB"/>
                <w:spacing w:val="-10"/>
                <w:w w:val="125"/>
                <w:sz w:val="12"/>
              </w:rPr>
              <w:t>Y</w:t>
            </w:r>
          </w:p>
        </w:tc>
        <w:tc>
          <w:tcPr>
            <w:tcW w:w="384" w:type="dxa"/>
            <w:shd w:val="clear" w:color="auto" w:fill="D8D8D8"/>
          </w:tcPr>
          <w:p w14:paraId="602F74C3" w14:textId="77777777" w:rsidR="00261DE9" w:rsidRDefault="00261DE9" w:rsidP="00974BE2">
            <w:pPr>
              <w:pStyle w:val="TableParagraph"/>
              <w:spacing w:before="143"/>
              <w:ind w:left="23"/>
              <w:jc w:val="center"/>
              <w:rPr>
                <w:b/>
                <w:sz w:val="12"/>
              </w:rPr>
            </w:pPr>
            <w:r>
              <w:rPr>
                <w:b/>
                <w:spacing w:val="-10"/>
                <w:w w:val="125"/>
                <w:sz w:val="12"/>
              </w:rPr>
              <w:t>Y</w:t>
            </w:r>
          </w:p>
        </w:tc>
        <w:tc>
          <w:tcPr>
            <w:tcW w:w="350" w:type="dxa"/>
            <w:shd w:val="clear" w:color="auto" w:fill="D8D8D8"/>
          </w:tcPr>
          <w:p w14:paraId="179F3F73" w14:textId="77777777" w:rsidR="00261DE9" w:rsidRDefault="00261DE9" w:rsidP="00974BE2">
            <w:pPr>
              <w:pStyle w:val="TableParagraph"/>
              <w:spacing w:before="143"/>
              <w:ind w:left="26" w:right="2"/>
              <w:jc w:val="center"/>
              <w:rPr>
                <w:b/>
                <w:sz w:val="12"/>
              </w:rPr>
            </w:pPr>
            <w:r>
              <w:rPr>
                <w:b/>
                <w:color w:val="0C59DB"/>
                <w:spacing w:val="-10"/>
                <w:w w:val="125"/>
                <w:sz w:val="12"/>
              </w:rPr>
              <w:t>Y</w:t>
            </w:r>
          </w:p>
        </w:tc>
        <w:tc>
          <w:tcPr>
            <w:tcW w:w="460" w:type="dxa"/>
            <w:shd w:val="clear" w:color="auto" w:fill="D8D8D8"/>
          </w:tcPr>
          <w:p w14:paraId="5351D3C0" w14:textId="77777777" w:rsidR="00261DE9" w:rsidRDefault="00261DE9" w:rsidP="00974BE2">
            <w:pPr>
              <w:pStyle w:val="TableParagraph"/>
              <w:spacing w:before="143"/>
              <w:ind w:left="27"/>
              <w:jc w:val="center"/>
              <w:rPr>
                <w:b/>
                <w:sz w:val="12"/>
              </w:rPr>
            </w:pPr>
            <w:r>
              <w:rPr>
                <w:b/>
                <w:color w:val="CD0000"/>
                <w:spacing w:val="-5"/>
                <w:w w:val="130"/>
                <w:sz w:val="12"/>
              </w:rPr>
              <w:t>NC</w:t>
            </w:r>
          </w:p>
        </w:tc>
        <w:tc>
          <w:tcPr>
            <w:tcW w:w="249" w:type="dxa"/>
            <w:shd w:val="clear" w:color="auto" w:fill="D8D8D8"/>
          </w:tcPr>
          <w:p w14:paraId="053556B4" w14:textId="77777777" w:rsidR="00261DE9" w:rsidRDefault="00261DE9" w:rsidP="00974BE2">
            <w:pPr>
              <w:pStyle w:val="TableParagraph"/>
              <w:spacing w:before="143"/>
              <w:ind w:left="26"/>
              <w:jc w:val="center"/>
              <w:rPr>
                <w:b/>
                <w:sz w:val="12"/>
              </w:rPr>
            </w:pPr>
            <w:r>
              <w:rPr>
                <w:b/>
                <w:color w:val="0C59DB"/>
                <w:spacing w:val="-10"/>
                <w:w w:val="125"/>
                <w:sz w:val="12"/>
              </w:rPr>
              <w:t>Y</w:t>
            </w:r>
          </w:p>
        </w:tc>
        <w:tc>
          <w:tcPr>
            <w:tcW w:w="273" w:type="dxa"/>
            <w:shd w:val="clear" w:color="auto" w:fill="D8D8D8"/>
          </w:tcPr>
          <w:p w14:paraId="6A4BE4B8" w14:textId="77777777" w:rsidR="00261DE9" w:rsidRDefault="00261DE9" w:rsidP="00974BE2">
            <w:pPr>
              <w:pStyle w:val="TableParagraph"/>
              <w:spacing w:before="143"/>
              <w:ind w:left="30" w:right="2"/>
              <w:jc w:val="center"/>
              <w:rPr>
                <w:b/>
                <w:sz w:val="12"/>
              </w:rPr>
            </w:pPr>
            <w:r>
              <w:rPr>
                <w:b/>
                <w:spacing w:val="-10"/>
                <w:w w:val="125"/>
                <w:sz w:val="12"/>
              </w:rPr>
              <w:t>Y</w:t>
            </w:r>
          </w:p>
        </w:tc>
        <w:tc>
          <w:tcPr>
            <w:tcW w:w="3695" w:type="dxa"/>
            <w:shd w:val="clear" w:color="auto" w:fill="D8D8D8"/>
          </w:tcPr>
          <w:p w14:paraId="7C9262EC" w14:textId="77777777" w:rsidR="00261DE9" w:rsidRDefault="00261DE9" w:rsidP="00974BE2">
            <w:pPr>
              <w:pStyle w:val="TableParagraph"/>
              <w:spacing w:before="59"/>
              <w:rPr>
                <w:sz w:val="9"/>
              </w:rPr>
            </w:pPr>
          </w:p>
          <w:p w14:paraId="16E9F026" w14:textId="77777777" w:rsidR="00261DE9" w:rsidRDefault="00261DE9" w:rsidP="00974BE2">
            <w:pPr>
              <w:pStyle w:val="TableParagraph"/>
              <w:spacing w:before="1"/>
              <w:ind w:left="25"/>
              <w:rPr>
                <w:b/>
                <w:sz w:val="9"/>
              </w:rPr>
            </w:pPr>
            <w:r>
              <w:rPr>
                <w:b/>
                <w:w w:val="120"/>
                <w:sz w:val="9"/>
              </w:rPr>
              <w:t>One</w:t>
            </w:r>
            <w:r>
              <w:rPr>
                <w:b/>
                <w:spacing w:val="1"/>
                <w:w w:val="120"/>
                <w:sz w:val="9"/>
              </w:rPr>
              <w:t xml:space="preserve"> </w:t>
            </w:r>
            <w:r>
              <w:rPr>
                <w:b/>
                <w:w w:val="120"/>
                <w:sz w:val="9"/>
              </w:rPr>
              <w:t>of</w:t>
            </w:r>
            <w:r>
              <w:rPr>
                <w:b/>
                <w:spacing w:val="2"/>
                <w:w w:val="120"/>
                <w:sz w:val="9"/>
              </w:rPr>
              <w:t xml:space="preserve"> </w:t>
            </w:r>
            <w:r>
              <w:rPr>
                <w:b/>
                <w:w w:val="120"/>
                <w:sz w:val="9"/>
              </w:rPr>
              <w:t>(D1704) 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3"/>
                <w:w w:val="120"/>
                <w:sz w:val="9"/>
              </w:rPr>
              <w:t xml:space="preserve"> </w:t>
            </w:r>
            <w:r>
              <w:rPr>
                <w:b/>
                <w:spacing w:val="-2"/>
                <w:w w:val="120"/>
                <w:sz w:val="9"/>
              </w:rPr>
              <w:t>patient.</w:t>
            </w:r>
          </w:p>
        </w:tc>
        <w:tc>
          <w:tcPr>
            <w:tcW w:w="561" w:type="dxa"/>
            <w:shd w:val="clear" w:color="auto" w:fill="D8D8D8"/>
          </w:tcPr>
          <w:p w14:paraId="27AE9163" w14:textId="77777777" w:rsidR="00261DE9" w:rsidRDefault="00261DE9" w:rsidP="00974BE2">
            <w:pPr>
              <w:pStyle w:val="TableParagraph"/>
              <w:spacing w:before="59"/>
              <w:rPr>
                <w:sz w:val="9"/>
              </w:rPr>
            </w:pPr>
          </w:p>
          <w:p w14:paraId="6F0C438D" w14:textId="77777777" w:rsidR="00261DE9" w:rsidRDefault="00261DE9" w:rsidP="00974BE2">
            <w:pPr>
              <w:pStyle w:val="TableParagraph"/>
              <w:spacing w:before="1"/>
              <w:ind w:left="31" w:right="2"/>
              <w:jc w:val="center"/>
              <w:rPr>
                <w:b/>
                <w:sz w:val="9"/>
              </w:rPr>
            </w:pPr>
            <w:r>
              <w:rPr>
                <w:b/>
                <w:spacing w:val="-2"/>
                <w:w w:val="150"/>
                <w:sz w:val="9"/>
              </w:rPr>
              <w:t>-</w:t>
            </w:r>
            <w:r>
              <w:rPr>
                <w:b/>
                <w:spacing w:val="-10"/>
                <w:w w:val="150"/>
                <w:sz w:val="9"/>
              </w:rPr>
              <w:t>-</w:t>
            </w:r>
          </w:p>
        </w:tc>
        <w:tc>
          <w:tcPr>
            <w:tcW w:w="2481" w:type="dxa"/>
            <w:shd w:val="clear" w:color="auto" w:fill="D8D8D8"/>
          </w:tcPr>
          <w:p w14:paraId="44886817" w14:textId="77777777" w:rsidR="00261DE9" w:rsidRDefault="00261DE9" w:rsidP="00974BE2">
            <w:pPr>
              <w:pStyle w:val="TableParagraph"/>
              <w:spacing w:before="59"/>
              <w:rPr>
                <w:sz w:val="9"/>
              </w:rPr>
            </w:pPr>
          </w:p>
          <w:p w14:paraId="400E1B8A" w14:textId="77777777" w:rsidR="00261DE9" w:rsidRDefault="00261DE9" w:rsidP="00974BE2">
            <w:pPr>
              <w:pStyle w:val="TableParagraph"/>
              <w:spacing w:before="1"/>
              <w:ind w:left="28"/>
              <w:rPr>
                <w:b/>
                <w:sz w:val="9"/>
              </w:rPr>
            </w:pPr>
            <w:r>
              <w:rPr>
                <w:b/>
                <w:spacing w:val="-2"/>
                <w:w w:val="150"/>
                <w:sz w:val="9"/>
              </w:rPr>
              <w:t>-</w:t>
            </w:r>
            <w:r>
              <w:rPr>
                <w:b/>
                <w:spacing w:val="-10"/>
                <w:w w:val="150"/>
                <w:sz w:val="9"/>
              </w:rPr>
              <w:t>-</w:t>
            </w:r>
          </w:p>
        </w:tc>
      </w:tr>
      <w:tr w:rsidR="00261DE9" w14:paraId="250BFBF9" w14:textId="77777777" w:rsidTr="00974BE2">
        <w:trPr>
          <w:trHeight w:val="417"/>
        </w:trPr>
        <w:tc>
          <w:tcPr>
            <w:tcW w:w="876" w:type="dxa"/>
          </w:tcPr>
          <w:p w14:paraId="480DDB6B" w14:textId="77777777" w:rsidR="00261DE9" w:rsidRDefault="00261DE9" w:rsidP="00974BE2">
            <w:pPr>
              <w:pStyle w:val="TableParagraph"/>
              <w:spacing w:before="124"/>
              <w:ind w:left="24" w:right="3"/>
              <w:jc w:val="center"/>
              <w:rPr>
                <w:b/>
                <w:sz w:val="14"/>
              </w:rPr>
            </w:pPr>
            <w:r>
              <w:rPr>
                <w:b/>
                <w:spacing w:val="-4"/>
                <w:w w:val="120"/>
                <w:sz w:val="14"/>
              </w:rPr>
              <w:t>D1707</w:t>
            </w:r>
          </w:p>
        </w:tc>
        <w:tc>
          <w:tcPr>
            <w:tcW w:w="1980" w:type="dxa"/>
          </w:tcPr>
          <w:p w14:paraId="56A76486" w14:textId="77777777" w:rsidR="00261DE9" w:rsidRDefault="00261DE9" w:rsidP="00974BE2">
            <w:pPr>
              <w:pStyle w:val="TableParagraph"/>
              <w:spacing w:line="95" w:lineRule="exact"/>
              <w:ind w:left="21"/>
              <w:rPr>
                <w:b/>
                <w:sz w:val="9"/>
              </w:rPr>
            </w:pPr>
            <w:r>
              <w:rPr>
                <w:b/>
                <w:w w:val="120"/>
                <w:sz w:val="9"/>
              </w:rPr>
              <w:t>Janssen</w:t>
            </w:r>
            <w:r>
              <w:rPr>
                <w:b/>
                <w:spacing w:val="1"/>
                <w:w w:val="120"/>
                <w:sz w:val="9"/>
              </w:rPr>
              <w:t xml:space="preserve"> </w:t>
            </w:r>
            <w:r>
              <w:rPr>
                <w:b/>
                <w:w w:val="120"/>
                <w:sz w:val="9"/>
              </w:rPr>
              <w:t>Covid-19</w:t>
            </w:r>
            <w:r>
              <w:rPr>
                <w:b/>
                <w:spacing w:val="2"/>
                <w:w w:val="120"/>
                <w:sz w:val="9"/>
              </w:rPr>
              <w:t xml:space="preserve"> </w:t>
            </w:r>
            <w:r>
              <w:rPr>
                <w:b/>
                <w:w w:val="120"/>
                <w:sz w:val="9"/>
              </w:rPr>
              <w:t>vaccine</w:t>
            </w:r>
            <w:r>
              <w:rPr>
                <w:b/>
                <w:spacing w:val="2"/>
                <w:w w:val="120"/>
                <w:sz w:val="9"/>
              </w:rPr>
              <w:t xml:space="preserve"> </w:t>
            </w:r>
            <w:r>
              <w:rPr>
                <w:b/>
                <w:spacing w:val="-2"/>
                <w:w w:val="120"/>
                <w:sz w:val="9"/>
              </w:rPr>
              <w:t>administration</w:t>
            </w:r>
          </w:p>
          <w:p w14:paraId="6EC83B8C" w14:textId="77777777" w:rsidR="00261DE9" w:rsidRDefault="00261DE9" w:rsidP="00974BE2">
            <w:pPr>
              <w:pStyle w:val="TableParagraph"/>
              <w:spacing w:line="150" w:lineRule="atLeast"/>
              <w:ind w:left="21"/>
              <w:rPr>
                <w:b/>
                <w:sz w:val="9"/>
              </w:rPr>
            </w:pPr>
            <w:r>
              <w:rPr>
                <w:b/>
                <w:w w:val="125"/>
                <w:sz w:val="9"/>
              </w:rPr>
              <w:t>SARSCOV2 COVID-19 VAC Ad26 5x1010</w:t>
            </w:r>
            <w:r>
              <w:rPr>
                <w:b/>
                <w:spacing w:val="40"/>
                <w:w w:val="125"/>
                <w:sz w:val="9"/>
              </w:rPr>
              <w:t xml:space="preserve"> </w:t>
            </w:r>
            <w:r>
              <w:rPr>
                <w:b/>
                <w:w w:val="125"/>
                <w:sz w:val="9"/>
              </w:rPr>
              <w:t>VP/.5mL IM SINGLE DOSE</w:t>
            </w:r>
          </w:p>
        </w:tc>
        <w:tc>
          <w:tcPr>
            <w:tcW w:w="542" w:type="dxa"/>
          </w:tcPr>
          <w:p w14:paraId="12A16605" w14:textId="77777777" w:rsidR="00261DE9" w:rsidRDefault="00261DE9" w:rsidP="00974BE2">
            <w:pPr>
              <w:pStyle w:val="TableParagraph"/>
              <w:rPr>
                <w:sz w:val="9"/>
              </w:rPr>
            </w:pPr>
          </w:p>
          <w:p w14:paraId="54D3808B" w14:textId="77777777" w:rsidR="00261DE9" w:rsidRDefault="00261DE9" w:rsidP="00974BE2">
            <w:pPr>
              <w:pStyle w:val="TableParagraph"/>
              <w:spacing w:before="62"/>
              <w:rPr>
                <w:sz w:val="9"/>
              </w:rPr>
            </w:pPr>
          </w:p>
          <w:p w14:paraId="50F72D36" w14:textId="77777777" w:rsidR="00261DE9" w:rsidRDefault="00261DE9" w:rsidP="00974BE2">
            <w:pPr>
              <w:pStyle w:val="TableParagraph"/>
              <w:ind w:left="15"/>
              <w:jc w:val="center"/>
              <w:rPr>
                <w:b/>
                <w:sz w:val="9"/>
              </w:rPr>
            </w:pPr>
            <w:r>
              <w:rPr>
                <w:b/>
                <w:color w:val="0C59DB"/>
                <w:spacing w:val="-2"/>
                <w:w w:val="120"/>
                <w:sz w:val="9"/>
              </w:rPr>
              <w:t>$45.87</w:t>
            </w:r>
          </w:p>
        </w:tc>
        <w:tc>
          <w:tcPr>
            <w:tcW w:w="477" w:type="dxa"/>
          </w:tcPr>
          <w:p w14:paraId="358E4CDB" w14:textId="77777777" w:rsidR="00261DE9" w:rsidRDefault="00261DE9" w:rsidP="00974BE2">
            <w:pPr>
              <w:pStyle w:val="TableParagraph"/>
              <w:rPr>
                <w:sz w:val="9"/>
              </w:rPr>
            </w:pPr>
          </w:p>
          <w:p w14:paraId="2F27380A" w14:textId="77777777" w:rsidR="00261DE9" w:rsidRDefault="00261DE9" w:rsidP="00974BE2">
            <w:pPr>
              <w:pStyle w:val="TableParagraph"/>
              <w:spacing w:before="72"/>
              <w:rPr>
                <w:sz w:val="9"/>
              </w:rPr>
            </w:pPr>
          </w:p>
          <w:p w14:paraId="0E9DA03E"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tcPr>
          <w:p w14:paraId="50191E60" w14:textId="77777777" w:rsidR="00261DE9" w:rsidRDefault="00261DE9" w:rsidP="00974BE2">
            <w:pPr>
              <w:pStyle w:val="TableParagraph"/>
              <w:spacing w:before="136"/>
              <w:ind w:left="25" w:right="2"/>
              <w:jc w:val="center"/>
              <w:rPr>
                <w:b/>
                <w:sz w:val="12"/>
              </w:rPr>
            </w:pPr>
            <w:r>
              <w:rPr>
                <w:b/>
                <w:color w:val="0C59DB"/>
                <w:spacing w:val="-10"/>
                <w:w w:val="125"/>
                <w:sz w:val="12"/>
              </w:rPr>
              <w:t>Y</w:t>
            </w:r>
          </w:p>
        </w:tc>
        <w:tc>
          <w:tcPr>
            <w:tcW w:w="384" w:type="dxa"/>
          </w:tcPr>
          <w:p w14:paraId="6EAF1706" w14:textId="77777777" w:rsidR="00261DE9" w:rsidRDefault="00261DE9" w:rsidP="00974BE2">
            <w:pPr>
              <w:pStyle w:val="TableParagraph"/>
              <w:spacing w:before="136"/>
              <w:ind w:left="23"/>
              <w:jc w:val="center"/>
              <w:rPr>
                <w:b/>
                <w:sz w:val="12"/>
              </w:rPr>
            </w:pPr>
            <w:r>
              <w:rPr>
                <w:b/>
                <w:spacing w:val="-10"/>
                <w:w w:val="125"/>
                <w:sz w:val="12"/>
              </w:rPr>
              <w:t>Y</w:t>
            </w:r>
          </w:p>
        </w:tc>
        <w:tc>
          <w:tcPr>
            <w:tcW w:w="350" w:type="dxa"/>
          </w:tcPr>
          <w:p w14:paraId="4E132C54" w14:textId="77777777" w:rsidR="00261DE9" w:rsidRDefault="00261DE9" w:rsidP="00974BE2">
            <w:pPr>
              <w:pStyle w:val="TableParagraph"/>
              <w:spacing w:before="136"/>
              <w:ind w:left="26" w:right="2"/>
              <w:jc w:val="center"/>
              <w:rPr>
                <w:b/>
                <w:sz w:val="12"/>
              </w:rPr>
            </w:pPr>
            <w:r>
              <w:rPr>
                <w:b/>
                <w:color w:val="0C59DB"/>
                <w:spacing w:val="-10"/>
                <w:w w:val="125"/>
                <w:sz w:val="12"/>
              </w:rPr>
              <w:t>Y</w:t>
            </w:r>
          </w:p>
        </w:tc>
        <w:tc>
          <w:tcPr>
            <w:tcW w:w="460" w:type="dxa"/>
          </w:tcPr>
          <w:p w14:paraId="509862C3" w14:textId="77777777" w:rsidR="00261DE9" w:rsidRDefault="00261DE9" w:rsidP="00974BE2">
            <w:pPr>
              <w:pStyle w:val="TableParagraph"/>
              <w:spacing w:before="136"/>
              <w:ind w:left="27"/>
              <w:jc w:val="center"/>
              <w:rPr>
                <w:b/>
                <w:sz w:val="12"/>
              </w:rPr>
            </w:pPr>
            <w:r>
              <w:rPr>
                <w:b/>
                <w:color w:val="CD0000"/>
                <w:spacing w:val="-5"/>
                <w:w w:val="130"/>
                <w:sz w:val="12"/>
              </w:rPr>
              <w:t>NC</w:t>
            </w:r>
          </w:p>
        </w:tc>
        <w:tc>
          <w:tcPr>
            <w:tcW w:w="249" w:type="dxa"/>
          </w:tcPr>
          <w:p w14:paraId="0111C14A" w14:textId="77777777" w:rsidR="00261DE9" w:rsidRDefault="00261DE9" w:rsidP="00974BE2">
            <w:pPr>
              <w:pStyle w:val="TableParagraph"/>
              <w:spacing w:before="136"/>
              <w:ind w:left="26"/>
              <w:jc w:val="center"/>
              <w:rPr>
                <w:b/>
                <w:sz w:val="12"/>
              </w:rPr>
            </w:pPr>
            <w:r>
              <w:rPr>
                <w:b/>
                <w:color w:val="0C59DB"/>
                <w:spacing w:val="-10"/>
                <w:w w:val="125"/>
                <w:sz w:val="12"/>
              </w:rPr>
              <w:t>Y</w:t>
            </w:r>
          </w:p>
        </w:tc>
        <w:tc>
          <w:tcPr>
            <w:tcW w:w="273" w:type="dxa"/>
          </w:tcPr>
          <w:p w14:paraId="2130DD52" w14:textId="77777777" w:rsidR="00261DE9" w:rsidRDefault="00261DE9" w:rsidP="00974BE2">
            <w:pPr>
              <w:pStyle w:val="TableParagraph"/>
              <w:spacing w:before="136"/>
              <w:ind w:left="30" w:right="2"/>
              <w:jc w:val="center"/>
              <w:rPr>
                <w:b/>
                <w:sz w:val="12"/>
              </w:rPr>
            </w:pPr>
            <w:r>
              <w:rPr>
                <w:b/>
                <w:spacing w:val="-10"/>
                <w:w w:val="125"/>
                <w:sz w:val="12"/>
              </w:rPr>
              <w:t>Y</w:t>
            </w:r>
          </w:p>
        </w:tc>
        <w:tc>
          <w:tcPr>
            <w:tcW w:w="3695" w:type="dxa"/>
          </w:tcPr>
          <w:p w14:paraId="6AA7576C" w14:textId="77777777" w:rsidR="00261DE9" w:rsidRDefault="00261DE9" w:rsidP="00974BE2">
            <w:pPr>
              <w:pStyle w:val="TableParagraph"/>
              <w:spacing w:before="52"/>
              <w:rPr>
                <w:sz w:val="9"/>
              </w:rPr>
            </w:pPr>
          </w:p>
          <w:p w14:paraId="30D1BE43" w14:textId="77777777" w:rsidR="00261DE9" w:rsidRDefault="00261DE9" w:rsidP="00974BE2">
            <w:pPr>
              <w:pStyle w:val="TableParagraph"/>
              <w:ind w:left="25"/>
              <w:rPr>
                <w:b/>
                <w:sz w:val="9"/>
              </w:rPr>
            </w:pPr>
            <w:r>
              <w:rPr>
                <w:b/>
                <w:w w:val="120"/>
                <w:sz w:val="9"/>
              </w:rPr>
              <w:t>One</w:t>
            </w:r>
            <w:r>
              <w:rPr>
                <w:b/>
                <w:spacing w:val="1"/>
                <w:w w:val="120"/>
                <w:sz w:val="9"/>
              </w:rPr>
              <w:t xml:space="preserve"> </w:t>
            </w:r>
            <w:r>
              <w:rPr>
                <w:b/>
                <w:w w:val="120"/>
                <w:sz w:val="9"/>
              </w:rPr>
              <w:t>of</w:t>
            </w:r>
            <w:r>
              <w:rPr>
                <w:b/>
                <w:spacing w:val="2"/>
                <w:w w:val="120"/>
                <w:sz w:val="9"/>
              </w:rPr>
              <w:t xml:space="preserve"> </w:t>
            </w:r>
            <w:r>
              <w:rPr>
                <w:b/>
                <w:w w:val="120"/>
                <w:sz w:val="9"/>
              </w:rPr>
              <w:t>(D1707) 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3"/>
                <w:w w:val="120"/>
                <w:sz w:val="9"/>
              </w:rPr>
              <w:t xml:space="preserve"> </w:t>
            </w:r>
            <w:r>
              <w:rPr>
                <w:b/>
                <w:spacing w:val="-2"/>
                <w:w w:val="120"/>
                <w:sz w:val="9"/>
              </w:rPr>
              <w:t>patient.</w:t>
            </w:r>
          </w:p>
        </w:tc>
        <w:tc>
          <w:tcPr>
            <w:tcW w:w="561" w:type="dxa"/>
          </w:tcPr>
          <w:p w14:paraId="797CE169" w14:textId="77777777" w:rsidR="00261DE9" w:rsidRDefault="00261DE9" w:rsidP="00974BE2">
            <w:pPr>
              <w:pStyle w:val="TableParagraph"/>
              <w:spacing w:before="52"/>
              <w:rPr>
                <w:sz w:val="9"/>
              </w:rPr>
            </w:pPr>
          </w:p>
          <w:p w14:paraId="46E06784" w14:textId="77777777" w:rsidR="00261DE9" w:rsidRDefault="00261DE9" w:rsidP="00974BE2">
            <w:pPr>
              <w:pStyle w:val="TableParagraph"/>
              <w:ind w:left="31" w:right="2"/>
              <w:jc w:val="center"/>
              <w:rPr>
                <w:b/>
                <w:sz w:val="9"/>
              </w:rPr>
            </w:pPr>
            <w:r>
              <w:rPr>
                <w:b/>
                <w:spacing w:val="-2"/>
                <w:w w:val="150"/>
                <w:sz w:val="9"/>
              </w:rPr>
              <w:t>-</w:t>
            </w:r>
            <w:r>
              <w:rPr>
                <w:b/>
                <w:spacing w:val="-10"/>
                <w:w w:val="150"/>
                <w:sz w:val="9"/>
              </w:rPr>
              <w:t>-</w:t>
            </w:r>
          </w:p>
        </w:tc>
        <w:tc>
          <w:tcPr>
            <w:tcW w:w="2481" w:type="dxa"/>
          </w:tcPr>
          <w:p w14:paraId="29EFFBDC" w14:textId="77777777" w:rsidR="00261DE9" w:rsidRDefault="00261DE9" w:rsidP="00974BE2">
            <w:pPr>
              <w:pStyle w:val="TableParagraph"/>
              <w:spacing w:before="52"/>
              <w:rPr>
                <w:sz w:val="9"/>
              </w:rPr>
            </w:pPr>
          </w:p>
          <w:p w14:paraId="769DF6A4" w14:textId="77777777" w:rsidR="00261DE9" w:rsidRDefault="00261DE9" w:rsidP="00974BE2">
            <w:pPr>
              <w:pStyle w:val="TableParagraph"/>
              <w:ind w:left="28"/>
              <w:rPr>
                <w:b/>
                <w:sz w:val="9"/>
              </w:rPr>
            </w:pPr>
            <w:r>
              <w:rPr>
                <w:b/>
                <w:spacing w:val="-2"/>
                <w:w w:val="150"/>
                <w:sz w:val="9"/>
              </w:rPr>
              <w:t>-</w:t>
            </w:r>
            <w:r>
              <w:rPr>
                <w:b/>
                <w:spacing w:val="-10"/>
                <w:w w:val="150"/>
                <w:sz w:val="9"/>
              </w:rPr>
              <w:t>-</w:t>
            </w:r>
          </w:p>
        </w:tc>
      </w:tr>
      <w:tr w:rsidR="00261DE9" w14:paraId="32B8B9FF" w14:textId="77777777" w:rsidTr="00974BE2">
        <w:trPr>
          <w:trHeight w:val="273"/>
        </w:trPr>
        <w:tc>
          <w:tcPr>
            <w:tcW w:w="876" w:type="dxa"/>
            <w:shd w:val="clear" w:color="auto" w:fill="D8D8D8"/>
          </w:tcPr>
          <w:p w14:paraId="57CE45D0" w14:textId="77777777" w:rsidR="00261DE9" w:rsidRDefault="00261DE9" w:rsidP="00974BE2">
            <w:pPr>
              <w:pStyle w:val="TableParagraph"/>
              <w:spacing w:before="52"/>
              <w:ind w:left="24" w:right="3"/>
              <w:jc w:val="center"/>
              <w:rPr>
                <w:b/>
                <w:sz w:val="14"/>
              </w:rPr>
            </w:pPr>
            <w:r>
              <w:rPr>
                <w:b/>
                <w:spacing w:val="-4"/>
                <w:w w:val="120"/>
                <w:sz w:val="14"/>
              </w:rPr>
              <w:t>D1708</w:t>
            </w:r>
          </w:p>
        </w:tc>
        <w:tc>
          <w:tcPr>
            <w:tcW w:w="1980" w:type="dxa"/>
            <w:shd w:val="clear" w:color="auto" w:fill="D8D8D8"/>
          </w:tcPr>
          <w:p w14:paraId="1F592BE9" w14:textId="77777777" w:rsidR="00261DE9" w:rsidRDefault="00261DE9" w:rsidP="00974BE2">
            <w:pPr>
              <w:pStyle w:val="TableParagraph"/>
              <w:spacing w:line="100" w:lineRule="exact"/>
              <w:ind w:left="21"/>
              <w:rPr>
                <w:b/>
                <w:sz w:val="9"/>
              </w:rPr>
            </w:pPr>
            <w:r>
              <w:rPr>
                <w:b/>
                <w:w w:val="120"/>
                <w:sz w:val="9"/>
              </w:rPr>
              <w:t>Pfizer-BioNTech</w:t>
            </w:r>
            <w:r>
              <w:rPr>
                <w:b/>
                <w:spacing w:val="10"/>
                <w:w w:val="120"/>
                <w:sz w:val="9"/>
              </w:rPr>
              <w:t xml:space="preserve"> </w:t>
            </w:r>
            <w:r>
              <w:rPr>
                <w:b/>
                <w:w w:val="120"/>
                <w:sz w:val="9"/>
              </w:rPr>
              <w:t>Covid-19</w:t>
            </w:r>
            <w:r>
              <w:rPr>
                <w:b/>
                <w:spacing w:val="15"/>
                <w:w w:val="120"/>
                <w:sz w:val="9"/>
              </w:rPr>
              <w:t xml:space="preserve"> </w:t>
            </w:r>
            <w:r>
              <w:rPr>
                <w:b/>
                <w:spacing w:val="-2"/>
                <w:w w:val="120"/>
                <w:sz w:val="9"/>
              </w:rPr>
              <w:t>vaccine</w:t>
            </w:r>
          </w:p>
          <w:p w14:paraId="3AF639F9" w14:textId="77777777" w:rsidR="00261DE9" w:rsidRDefault="00261DE9" w:rsidP="00974BE2">
            <w:pPr>
              <w:pStyle w:val="TableParagraph"/>
              <w:spacing w:before="39"/>
              <w:ind w:left="21"/>
              <w:rPr>
                <w:b/>
                <w:sz w:val="9"/>
              </w:rPr>
            </w:pPr>
            <w:r>
              <w:rPr>
                <w:b/>
                <w:w w:val="115"/>
                <w:sz w:val="9"/>
              </w:rPr>
              <w:t>administration</w:t>
            </w:r>
            <w:r>
              <w:rPr>
                <w:b/>
                <w:spacing w:val="2"/>
                <w:w w:val="115"/>
                <w:sz w:val="9"/>
              </w:rPr>
              <w:t xml:space="preserve"> </w:t>
            </w:r>
            <w:r>
              <w:rPr>
                <w:b/>
                <w:w w:val="115"/>
                <w:sz w:val="9"/>
              </w:rPr>
              <w:t>–</w:t>
            </w:r>
            <w:r>
              <w:rPr>
                <w:b/>
                <w:spacing w:val="3"/>
                <w:w w:val="115"/>
                <w:sz w:val="9"/>
              </w:rPr>
              <w:t xml:space="preserve"> </w:t>
            </w:r>
            <w:r>
              <w:rPr>
                <w:b/>
                <w:w w:val="115"/>
                <w:sz w:val="9"/>
              </w:rPr>
              <w:t>third</w:t>
            </w:r>
            <w:r>
              <w:rPr>
                <w:b/>
                <w:spacing w:val="3"/>
                <w:w w:val="115"/>
                <w:sz w:val="9"/>
              </w:rPr>
              <w:t xml:space="preserve"> </w:t>
            </w:r>
            <w:r>
              <w:rPr>
                <w:b/>
                <w:spacing w:val="-4"/>
                <w:w w:val="115"/>
                <w:sz w:val="9"/>
              </w:rPr>
              <w:t>dose</w:t>
            </w:r>
          </w:p>
        </w:tc>
        <w:tc>
          <w:tcPr>
            <w:tcW w:w="542" w:type="dxa"/>
            <w:shd w:val="clear" w:color="auto" w:fill="D8D8D8"/>
          </w:tcPr>
          <w:p w14:paraId="131AE55E" w14:textId="77777777" w:rsidR="00261DE9" w:rsidRDefault="00261DE9" w:rsidP="00974BE2">
            <w:pPr>
              <w:pStyle w:val="TableParagraph"/>
              <w:spacing w:before="28"/>
              <w:rPr>
                <w:sz w:val="9"/>
              </w:rPr>
            </w:pPr>
          </w:p>
          <w:p w14:paraId="09DE0DCF" w14:textId="77777777" w:rsidR="00261DE9" w:rsidRDefault="00261DE9" w:rsidP="00974BE2">
            <w:pPr>
              <w:pStyle w:val="TableParagraph"/>
              <w:ind w:left="15"/>
              <w:jc w:val="center"/>
              <w:rPr>
                <w:b/>
                <w:sz w:val="9"/>
              </w:rPr>
            </w:pPr>
            <w:r>
              <w:rPr>
                <w:b/>
                <w:color w:val="0C59DB"/>
                <w:spacing w:val="-2"/>
                <w:w w:val="120"/>
                <w:sz w:val="9"/>
              </w:rPr>
              <w:t>$45.87</w:t>
            </w:r>
          </w:p>
        </w:tc>
        <w:tc>
          <w:tcPr>
            <w:tcW w:w="477" w:type="dxa"/>
            <w:shd w:val="clear" w:color="auto" w:fill="D8D8D8"/>
          </w:tcPr>
          <w:p w14:paraId="26C47CB1" w14:textId="77777777" w:rsidR="00261DE9" w:rsidRDefault="00261DE9" w:rsidP="00974BE2">
            <w:pPr>
              <w:pStyle w:val="TableParagraph"/>
              <w:spacing w:before="38"/>
              <w:rPr>
                <w:sz w:val="9"/>
              </w:rPr>
            </w:pPr>
          </w:p>
          <w:p w14:paraId="5AF05882"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shd w:val="clear" w:color="auto" w:fill="D8D8D8"/>
          </w:tcPr>
          <w:p w14:paraId="518054A2" w14:textId="77777777" w:rsidR="00261DE9" w:rsidRDefault="00261DE9" w:rsidP="00974BE2">
            <w:pPr>
              <w:pStyle w:val="TableParagraph"/>
              <w:spacing w:before="64"/>
              <w:ind w:left="25" w:right="2"/>
              <w:jc w:val="center"/>
              <w:rPr>
                <w:b/>
                <w:sz w:val="12"/>
              </w:rPr>
            </w:pPr>
            <w:r>
              <w:rPr>
                <w:b/>
                <w:color w:val="0C59DB"/>
                <w:spacing w:val="-10"/>
                <w:w w:val="125"/>
                <w:sz w:val="12"/>
              </w:rPr>
              <w:t>Y</w:t>
            </w:r>
          </w:p>
        </w:tc>
        <w:tc>
          <w:tcPr>
            <w:tcW w:w="384" w:type="dxa"/>
            <w:shd w:val="clear" w:color="auto" w:fill="D8D8D8"/>
          </w:tcPr>
          <w:p w14:paraId="433BA9C9" w14:textId="77777777" w:rsidR="00261DE9" w:rsidRDefault="00261DE9" w:rsidP="00974BE2">
            <w:pPr>
              <w:pStyle w:val="TableParagraph"/>
              <w:spacing w:before="64"/>
              <w:ind w:left="23"/>
              <w:jc w:val="center"/>
              <w:rPr>
                <w:b/>
                <w:sz w:val="12"/>
              </w:rPr>
            </w:pPr>
            <w:r>
              <w:rPr>
                <w:b/>
                <w:spacing w:val="-10"/>
                <w:w w:val="125"/>
                <w:sz w:val="12"/>
              </w:rPr>
              <w:t>Y</w:t>
            </w:r>
          </w:p>
        </w:tc>
        <w:tc>
          <w:tcPr>
            <w:tcW w:w="350" w:type="dxa"/>
            <w:shd w:val="clear" w:color="auto" w:fill="D8D8D8"/>
          </w:tcPr>
          <w:p w14:paraId="62ED632D" w14:textId="77777777" w:rsidR="00261DE9" w:rsidRDefault="00261DE9" w:rsidP="00974BE2">
            <w:pPr>
              <w:pStyle w:val="TableParagraph"/>
              <w:spacing w:before="64"/>
              <w:ind w:left="26" w:right="2"/>
              <w:jc w:val="center"/>
              <w:rPr>
                <w:b/>
                <w:sz w:val="12"/>
              </w:rPr>
            </w:pPr>
            <w:r>
              <w:rPr>
                <w:b/>
                <w:color w:val="0C59DB"/>
                <w:spacing w:val="-10"/>
                <w:w w:val="125"/>
                <w:sz w:val="12"/>
              </w:rPr>
              <w:t>Y</w:t>
            </w:r>
          </w:p>
        </w:tc>
        <w:tc>
          <w:tcPr>
            <w:tcW w:w="460" w:type="dxa"/>
            <w:shd w:val="clear" w:color="auto" w:fill="D8D8D8"/>
          </w:tcPr>
          <w:p w14:paraId="4802A969" w14:textId="77777777" w:rsidR="00261DE9" w:rsidRDefault="00261DE9" w:rsidP="00974BE2">
            <w:pPr>
              <w:pStyle w:val="TableParagraph"/>
              <w:spacing w:before="64"/>
              <w:ind w:left="27"/>
              <w:jc w:val="center"/>
              <w:rPr>
                <w:b/>
                <w:sz w:val="12"/>
              </w:rPr>
            </w:pPr>
            <w:r>
              <w:rPr>
                <w:b/>
                <w:color w:val="CD0000"/>
                <w:spacing w:val="-5"/>
                <w:w w:val="130"/>
                <w:sz w:val="12"/>
              </w:rPr>
              <w:t>NC</w:t>
            </w:r>
          </w:p>
        </w:tc>
        <w:tc>
          <w:tcPr>
            <w:tcW w:w="249" w:type="dxa"/>
            <w:shd w:val="clear" w:color="auto" w:fill="D8D8D8"/>
          </w:tcPr>
          <w:p w14:paraId="292A08D9" w14:textId="77777777" w:rsidR="00261DE9" w:rsidRDefault="00261DE9" w:rsidP="00974BE2">
            <w:pPr>
              <w:pStyle w:val="TableParagraph"/>
              <w:spacing w:before="64"/>
              <w:ind w:left="26"/>
              <w:jc w:val="center"/>
              <w:rPr>
                <w:b/>
                <w:sz w:val="12"/>
              </w:rPr>
            </w:pPr>
            <w:r>
              <w:rPr>
                <w:b/>
                <w:color w:val="0C59DB"/>
                <w:spacing w:val="-10"/>
                <w:w w:val="125"/>
                <w:sz w:val="12"/>
              </w:rPr>
              <w:t>Y</w:t>
            </w:r>
          </w:p>
        </w:tc>
        <w:tc>
          <w:tcPr>
            <w:tcW w:w="273" w:type="dxa"/>
            <w:shd w:val="clear" w:color="auto" w:fill="D8D8D8"/>
          </w:tcPr>
          <w:p w14:paraId="4CA22F4B" w14:textId="77777777" w:rsidR="00261DE9" w:rsidRDefault="00261DE9" w:rsidP="00974BE2">
            <w:pPr>
              <w:pStyle w:val="TableParagraph"/>
              <w:spacing w:before="64"/>
              <w:ind w:left="30" w:right="2"/>
              <w:jc w:val="center"/>
              <w:rPr>
                <w:b/>
                <w:sz w:val="12"/>
              </w:rPr>
            </w:pPr>
            <w:r>
              <w:rPr>
                <w:b/>
                <w:spacing w:val="-10"/>
                <w:w w:val="125"/>
                <w:sz w:val="12"/>
              </w:rPr>
              <w:t>Y</w:t>
            </w:r>
          </w:p>
        </w:tc>
        <w:tc>
          <w:tcPr>
            <w:tcW w:w="3695" w:type="dxa"/>
            <w:shd w:val="clear" w:color="auto" w:fill="D8D8D8"/>
          </w:tcPr>
          <w:p w14:paraId="04FD2E83" w14:textId="77777777" w:rsidR="00261DE9" w:rsidRDefault="00261DE9" w:rsidP="00974BE2">
            <w:pPr>
              <w:pStyle w:val="TableParagraph"/>
              <w:spacing w:before="90"/>
              <w:ind w:left="25"/>
              <w:rPr>
                <w:b/>
                <w:sz w:val="9"/>
              </w:rPr>
            </w:pPr>
            <w:r>
              <w:rPr>
                <w:b/>
                <w:w w:val="120"/>
                <w:sz w:val="9"/>
              </w:rPr>
              <w:t>One</w:t>
            </w:r>
            <w:r>
              <w:rPr>
                <w:b/>
                <w:spacing w:val="1"/>
                <w:w w:val="120"/>
                <w:sz w:val="9"/>
              </w:rPr>
              <w:t xml:space="preserve"> </w:t>
            </w:r>
            <w:r>
              <w:rPr>
                <w:b/>
                <w:w w:val="120"/>
                <w:sz w:val="9"/>
              </w:rPr>
              <w:t>of</w:t>
            </w:r>
            <w:r>
              <w:rPr>
                <w:b/>
                <w:spacing w:val="2"/>
                <w:w w:val="120"/>
                <w:sz w:val="9"/>
              </w:rPr>
              <w:t xml:space="preserve"> </w:t>
            </w:r>
            <w:r>
              <w:rPr>
                <w:b/>
                <w:w w:val="120"/>
                <w:sz w:val="9"/>
              </w:rPr>
              <w:t>(D1708) 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3"/>
                <w:w w:val="120"/>
                <w:sz w:val="9"/>
              </w:rPr>
              <w:t xml:space="preserve"> </w:t>
            </w:r>
            <w:r>
              <w:rPr>
                <w:b/>
                <w:spacing w:val="-2"/>
                <w:w w:val="120"/>
                <w:sz w:val="9"/>
              </w:rPr>
              <w:t>patient.</w:t>
            </w:r>
          </w:p>
        </w:tc>
        <w:tc>
          <w:tcPr>
            <w:tcW w:w="561" w:type="dxa"/>
            <w:shd w:val="clear" w:color="auto" w:fill="D8D8D8"/>
          </w:tcPr>
          <w:p w14:paraId="7FEDF808" w14:textId="77777777" w:rsidR="00261DE9" w:rsidRDefault="00261DE9" w:rsidP="00974BE2">
            <w:pPr>
              <w:pStyle w:val="TableParagraph"/>
              <w:spacing w:before="90"/>
              <w:ind w:left="31" w:right="2"/>
              <w:jc w:val="center"/>
              <w:rPr>
                <w:b/>
                <w:sz w:val="9"/>
              </w:rPr>
            </w:pPr>
            <w:r>
              <w:rPr>
                <w:b/>
                <w:spacing w:val="-2"/>
                <w:w w:val="150"/>
                <w:sz w:val="9"/>
              </w:rPr>
              <w:t>-</w:t>
            </w:r>
            <w:r>
              <w:rPr>
                <w:b/>
                <w:spacing w:val="-10"/>
                <w:w w:val="150"/>
                <w:sz w:val="9"/>
              </w:rPr>
              <w:t>-</w:t>
            </w:r>
          </w:p>
        </w:tc>
        <w:tc>
          <w:tcPr>
            <w:tcW w:w="2481" w:type="dxa"/>
            <w:shd w:val="clear" w:color="auto" w:fill="D8D8D8"/>
          </w:tcPr>
          <w:p w14:paraId="67513DB2" w14:textId="77777777" w:rsidR="00261DE9" w:rsidRDefault="00261DE9" w:rsidP="00974BE2">
            <w:pPr>
              <w:pStyle w:val="TableParagraph"/>
              <w:spacing w:before="90"/>
              <w:ind w:left="28"/>
              <w:rPr>
                <w:b/>
                <w:sz w:val="9"/>
              </w:rPr>
            </w:pPr>
            <w:r>
              <w:rPr>
                <w:b/>
                <w:spacing w:val="-2"/>
                <w:w w:val="150"/>
                <w:sz w:val="9"/>
              </w:rPr>
              <w:t>-</w:t>
            </w:r>
            <w:r>
              <w:rPr>
                <w:b/>
                <w:spacing w:val="-10"/>
                <w:w w:val="150"/>
                <w:sz w:val="9"/>
              </w:rPr>
              <w:t>-</w:t>
            </w:r>
          </w:p>
        </w:tc>
      </w:tr>
      <w:tr w:rsidR="00261DE9" w14:paraId="3FB1A19E" w14:textId="77777777" w:rsidTr="00974BE2">
        <w:trPr>
          <w:trHeight w:val="273"/>
        </w:trPr>
        <w:tc>
          <w:tcPr>
            <w:tcW w:w="876" w:type="dxa"/>
          </w:tcPr>
          <w:p w14:paraId="73C4276D" w14:textId="77777777" w:rsidR="00261DE9" w:rsidRDefault="00261DE9" w:rsidP="00974BE2">
            <w:pPr>
              <w:pStyle w:val="TableParagraph"/>
              <w:spacing w:before="52"/>
              <w:ind w:left="24" w:right="3"/>
              <w:jc w:val="center"/>
              <w:rPr>
                <w:b/>
                <w:sz w:val="14"/>
              </w:rPr>
            </w:pPr>
            <w:r>
              <w:rPr>
                <w:b/>
                <w:spacing w:val="-4"/>
                <w:w w:val="120"/>
                <w:sz w:val="14"/>
              </w:rPr>
              <w:t>D1709</w:t>
            </w:r>
          </w:p>
        </w:tc>
        <w:tc>
          <w:tcPr>
            <w:tcW w:w="1980" w:type="dxa"/>
          </w:tcPr>
          <w:p w14:paraId="47297EDA" w14:textId="77777777" w:rsidR="00261DE9" w:rsidRDefault="00261DE9" w:rsidP="00974BE2">
            <w:pPr>
              <w:pStyle w:val="TableParagraph"/>
              <w:spacing w:line="100" w:lineRule="exact"/>
              <w:ind w:left="21"/>
              <w:rPr>
                <w:b/>
                <w:sz w:val="9"/>
              </w:rPr>
            </w:pPr>
            <w:r>
              <w:rPr>
                <w:b/>
                <w:w w:val="120"/>
                <w:sz w:val="9"/>
              </w:rPr>
              <w:t>Pfizer-BioNTech</w:t>
            </w:r>
            <w:r>
              <w:rPr>
                <w:b/>
                <w:spacing w:val="10"/>
                <w:w w:val="120"/>
                <w:sz w:val="9"/>
              </w:rPr>
              <w:t xml:space="preserve"> </w:t>
            </w:r>
            <w:r>
              <w:rPr>
                <w:b/>
                <w:w w:val="120"/>
                <w:sz w:val="9"/>
              </w:rPr>
              <w:t>Covid-19</w:t>
            </w:r>
            <w:r>
              <w:rPr>
                <w:b/>
                <w:spacing w:val="15"/>
                <w:w w:val="120"/>
                <w:sz w:val="9"/>
              </w:rPr>
              <w:t xml:space="preserve"> </w:t>
            </w:r>
            <w:r>
              <w:rPr>
                <w:b/>
                <w:spacing w:val="-2"/>
                <w:w w:val="120"/>
                <w:sz w:val="9"/>
              </w:rPr>
              <w:t>vaccine</w:t>
            </w:r>
          </w:p>
          <w:p w14:paraId="1DF44D96" w14:textId="77777777" w:rsidR="00261DE9" w:rsidRDefault="00261DE9" w:rsidP="00974BE2">
            <w:pPr>
              <w:pStyle w:val="TableParagraph"/>
              <w:spacing w:before="39"/>
              <w:ind w:left="21"/>
              <w:rPr>
                <w:b/>
                <w:sz w:val="9"/>
              </w:rPr>
            </w:pPr>
            <w:r>
              <w:rPr>
                <w:b/>
                <w:w w:val="115"/>
                <w:sz w:val="9"/>
              </w:rPr>
              <w:t>administration</w:t>
            </w:r>
            <w:r>
              <w:rPr>
                <w:b/>
                <w:spacing w:val="4"/>
                <w:w w:val="115"/>
                <w:sz w:val="9"/>
              </w:rPr>
              <w:t xml:space="preserve"> </w:t>
            </w:r>
            <w:r>
              <w:rPr>
                <w:b/>
                <w:w w:val="115"/>
                <w:sz w:val="9"/>
              </w:rPr>
              <w:t>–</w:t>
            </w:r>
            <w:r>
              <w:rPr>
                <w:b/>
                <w:spacing w:val="5"/>
                <w:w w:val="115"/>
                <w:sz w:val="9"/>
              </w:rPr>
              <w:t xml:space="preserve"> </w:t>
            </w:r>
            <w:r>
              <w:rPr>
                <w:b/>
                <w:w w:val="115"/>
                <w:sz w:val="9"/>
              </w:rPr>
              <w:t>booster</w:t>
            </w:r>
            <w:r>
              <w:rPr>
                <w:b/>
                <w:spacing w:val="6"/>
                <w:w w:val="115"/>
                <w:sz w:val="9"/>
              </w:rPr>
              <w:t xml:space="preserve"> </w:t>
            </w:r>
            <w:r>
              <w:rPr>
                <w:b/>
                <w:spacing w:val="-4"/>
                <w:w w:val="115"/>
                <w:sz w:val="9"/>
              </w:rPr>
              <w:t>dose</w:t>
            </w:r>
          </w:p>
        </w:tc>
        <w:tc>
          <w:tcPr>
            <w:tcW w:w="542" w:type="dxa"/>
          </w:tcPr>
          <w:p w14:paraId="4051258B" w14:textId="77777777" w:rsidR="00261DE9" w:rsidRDefault="00261DE9" w:rsidP="00974BE2">
            <w:pPr>
              <w:pStyle w:val="TableParagraph"/>
              <w:spacing w:before="28"/>
              <w:rPr>
                <w:sz w:val="9"/>
              </w:rPr>
            </w:pPr>
          </w:p>
          <w:p w14:paraId="041A2C3A" w14:textId="77777777" w:rsidR="00261DE9" w:rsidRDefault="00261DE9" w:rsidP="00974BE2">
            <w:pPr>
              <w:pStyle w:val="TableParagraph"/>
              <w:ind w:left="15"/>
              <w:jc w:val="center"/>
              <w:rPr>
                <w:b/>
                <w:sz w:val="9"/>
              </w:rPr>
            </w:pPr>
            <w:r>
              <w:rPr>
                <w:b/>
                <w:color w:val="0C59DB"/>
                <w:spacing w:val="-2"/>
                <w:w w:val="120"/>
                <w:sz w:val="9"/>
              </w:rPr>
              <w:t>$45.87</w:t>
            </w:r>
          </w:p>
        </w:tc>
        <w:tc>
          <w:tcPr>
            <w:tcW w:w="477" w:type="dxa"/>
          </w:tcPr>
          <w:p w14:paraId="7B1F61AB" w14:textId="77777777" w:rsidR="00261DE9" w:rsidRDefault="00261DE9" w:rsidP="00974BE2">
            <w:pPr>
              <w:pStyle w:val="TableParagraph"/>
              <w:spacing w:before="38"/>
              <w:rPr>
                <w:sz w:val="9"/>
              </w:rPr>
            </w:pPr>
          </w:p>
          <w:p w14:paraId="7DF2CA96"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tcPr>
          <w:p w14:paraId="6652EB3B" w14:textId="77777777" w:rsidR="00261DE9" w:rsidRDefault="00261DE9" w:rsidP="00974BE2">
            <w:pPr>
              <w:pStyle w:val="TableParagraph"/>
              <w:spacing w:before="64"/>
              <w:ind w:left="25" w:right="2"/>
              <w:jc w:val="center"/>
              <w:rPr>
                <w:b/>
                <w:sz w:val="12"/>
              </w:rPr>
            </w:pPr>
            <w:r>
              <w:rPr>
                <w:b/>
                <w:color w:val="0C59DB"/>
                <w:spacing w:val="-10"/>
                <w:w w:val="125"/>
                <w:sz w:val="12"/>
              </w:rPr>
              <w:t>Y</w:t>
            </w:r>
          </w:p>
        </w:tc>
        <w:tc>
          <w:tcPr>
            <w:tcW w:w="384" w:type="dxa"/>
          </w:tcPr>
          <w:p w14:paraId="16171153" w14:textId="77777777" w:rsidR="00261DE9" w:rsidRDefault="00261DE9" w:rsidP="00974BE2">
            <w:pPr>
              <w:pStyle w:val="TableParagraph"/>
              <w:spacing w:before="64"/>
              <w:ind w:left="23"/>
              <w:jc w:val="center"/>
              <w:rPr>
                <w:b/>
                <w:sz w:val="12"/>
              </w:rPr>
            </w:pPr>
            <w:r>
              <w:rPr>
                <w:b/>
                <w:spacing w:val="-10"/>
                <w:w w:val="125"/>
                <w:sz w:val="12"/>
              </w:rPr>
              <w:t>Y</w:t>
            </w:r>
          </w:p>
        </w:tc>
        <w:tc>
          <w:tcPr>
            <w:tcW w:w="350" w:type="dxa"/>
          </w:tcPr>
          <w:p w14:paraId="0E005D4B" w14:textId="77777777" w:rsidR="00261DE9" w:rsidRDefault="00261DE9" w:rsidP="00974BE2">
            <w:pPr>
              <w:pStyle w:val="TableParagraph"/>
              <w:spacing w:before="64"/>
              <w:ind w:left="26" w:right="2"/>
              <w:jc w:val="center"/>
              <w:rPr>
                <w:b/>
                <w:sz w:val="12"/>
              </w:rPr>
            </w:pPr>
            <w:r>
              <w:rPr>
                <w:b/>
                <w:color w:val="0C59DB"/>
                <w:spacing w:val="-10"/>
                <w:w w:val="125"/>
                <w:sz w:val="12"/>
              </w:rPr>
              <w:t>Y</w:t>
            </w:r>
          </w:p>
        </w:tc>
        <w:tc>
          <w:tcPr>
            <w:tcW w:w="460" w:type="dxa"/>
          </w:tcPr>
          <w:p w14:paraId="3F07CC4E" w14:textId="77777777" w:rsidR="00261DE9" w:rsidRDefault="00261DE9" w:rsidP="00974BE2">
            <w:pPr>
              <w:pStyle w:val="TableParagraph"/>
              <w:spacing w:before="64"/>
              <w:ind w:left="27"/>
              <w:jc w:val="center"/>
              <w:rPr>
                <w:b/>
                <w:sz w:val="12"/>
              </w:rPr>
            </w:pPr>
            <w:r>
              <w:rPr>
                <w:b/>
                <w:color w:val="CD0000"/>
                <w:spacing w:val="-5"/>
                <w:w w:val="130"/>
                <w:sz w:val="12"/>
              </w:rPr>
              <w:t>NC</w:t>
            </w:r>
          </w:p>
        </w:tc>
        <w:tc>
          <w:tcPr>
            <w:tcW w:w="249" w:type="dxa"/>
          </w:tcPr>
          <w:p w14:paraId="29359FCF" w14:textId="77777777" w:rsidR="00261DE9" w:rsidRDefault="00261DE9" w:rsidP="00974BE2">
            <w:pPr>
              <w:pStyle w:val="TableParagraph"/>
              <w:spacing w:before="64"/>
              <w:ind w:left="26"/>
              <w:jc w:val="center"/>
              <w:rPr>
                <w:b/>
                <w:sz w:val="12"/>
              </w:rPr>
            </w:pPr>
            <w:r>
              <w:rPr>
                <w:b/>
                <w:color w:val="0C59DB"/>
                <w:spacing w:val="-10"/>
                <w:w w:val="125"/>
                <w:sz w:val="12"/>
              </w:rPr>
              <w:t>Y</w:t>
            </w:r>
          </w:p>
        </w:tc>
        <w:tc>
          <w:tcPr>
            <w:tcW w:w="273" w:type="dxa"/>
          </w:tcPr>
          <w:p w14:paraId="09408904" w14:textId="77777777" w:rsidR="00261DE9" w:rsidRDefault="00261DE9" w:rsidP="00974BE2">
            <w:pPr>
              <w:pStyle w:val="TableParagraph"/>
              <w:spacing w:before="64"/>
              <w:ind w:left="30" w:right="2"/>
              <w:jc w:val="center"/>
              <w:rPr>
                <w:b/>
                <w:sz w:val="12"/>
              </w:rPr>
            </w:pPr>
            <w:r>
              <w:rPr>
                <w:b/>
                <w:spacing w:val="-10"/>
                <w:w w:val="125"/>
                <w:sz w:val="12"/>
              </w:rPr>
              <w:t>Y</w:t>
            </w:r>
          </w:p>
        </w:tc>
        <w:tc>
          <w:tcPr>
            <w:tcW w:w="3695" w:type="dxa"/>
          </w:tcPr>
          <w:p w14:paraId="0BD51681" w14:textId="77777777" w:rsidR="00261DE9" w:rsidRDefault="00261DE9" w:rsidP="00974BE2">
            <w:pPr>
              <w:pStyle w:val="TableParagraph"/>
              <w:spacing w:before="90"/>
              <w:ind w:left="25"/>
              <w:rPr>
                <w:b/>
                <w:sz w:val="9"/>
              </w:rPr>
            </w:pPr>
            <w:r>
              <w:rPr>
                <w:b/>
                <w:spacing w:val="-2"/>
                <w:w w:val="150"/>
                <w:sz w:val="9"/>
              </w:rPr>
              <w:t>-</w:t>
            </w:r>
            <w:r>
              <w:rPr>
                <w:b/>
                <w:spacing w:val="-10"/>
                <w:w w:val="150"/>
                <w:sz w:val="9"/>
              </w:rPr>
              <w:t>-</w:t>
            </w:r>
          </w:p>
        </w:tc>
        <w:tc>
          <w:tcPr>
            <w:tcW w:w="561" w:type="dxa"/>
          </w:tcPr>
          <w:p w14:paraId="08CD013F" w14:textId="77777777" w:rsidR="00261DE9" w:rsidRDefault="00261DE9" w:rsidP="00974BE2">
            <w:pPr>
              <w:pStyle w:val="TableParagraph"/>
              <w:spacing w:before="90"/>
              <w:ind w:left="31" w:right="6"/>
              <w:jc w:val="center"/>
              <w:rPr>
                <w:b/>
                <w:sz w:val="9"/>
              </w:rPr>
            </w:pPr>
            <w:r>
              <w:rPr>
                <w:b/>
                <w:w w:val="150"/>
                <w:sz w:val="9"/>
              </w:rPr>
              <w:t>-</w:t>
            </w:r>
            <w:r>
              <w:rPr>
                <w:b/>
                <w:spacing w:val="-10"/>
                <w:w w:val="150"/>
                <w:sz w:val="9"/>
              </w:rPr>
              <w:t>-</w:t>
            </w:r>
          </w:p>
        </w:tc>
        <w:tc>
          <w:tcPr>
            <w:tcW w:w="2481" w:type="dxa"/>
          </w:tcPr>
          <w:p w14:paraId="3BB59212" w14:textId="77777777" w:rsidR="00261DE9" w:rsidRDefault="00261DE9" w:rsidP="00974BE2">
            <w:pPr>
              <w:pStyle w:val="TableParagraph"/>
              <w:spacing w:before="90"/>
              <w:ind w:left="26"/>
              <w:rPr>
                <w:b/>
                <w:sz w:val="9"/>
              </w:rPr>
            </w:pPr>
            <w:r>
              <w:rPr>
                <w:b/>
                <w:w w:val="150"/>
                <w:sz w:val="9"/>
              </w:rPr>
              <w:t>-</w:t>
            </w:r>
            <w:r>
              <w:rPr>
                <w:b/>
                <w:spacing w:val="-10"/>
                <w:w w:val="150"/>
                <w:sz w:val="9"/>
              </w:rPr>
              <w:t>-</w:t>
            </w:r>
          </w:p>
        </w:tc>
      </w:tr>
      <w:tr w:rsidR="00261DE9" w14:paraId="1DEF7DD3" w14:textId="77777777" w:rsidTr="00974BE2">
        <w:trPr>
          <w:trHeight w:val="273"/>
        </w:trPr>
        <w:tc>
          <w:tcPr>
            <w:tcW w:w="876" w:type="dxa"/>
            <w:shd w:val="clear" w:color="auto" w:fill="D8D8D8"/>
          </w:tcPr>
          <w:p w14:paraId="1C920584" w14:textId="77777777" w:rsidR="00261DE9" w:rsidRDefault="00261DE9" w:rsidP="00974BE2">
            <w:pPr>
              <w:pStyle w:val="TableParagraph"/>
              <w:spacing w:before="52"/>
              <w:ind w:left="24" w:right="3"/>
              <w:jc w:val="center"/>
              <w:rPr>
                <w:b/>
                <w:sz w:val="14"/>
              </w:rPr>
            </w:pPr>
            <w:r>
              <w:rPr>
                <w:b/>
                <w:spacing w:val="-4"/>
                <w:w w:val="120"/>
                <w:sz w:val="14"/>
              </w:rPr>
              <w:t>D1710</w:t>
            </w:r>
          </w:p>
        </w:tc>
        <w:tc>
          <w:tcPr>
            <w:tcW w:w="1980" w:type="dxa"/>
            <w:shd w:val="clear" w:color="auto" w:fill="D8D8D8"/>
          </w:tcPr>
          <w:p w14:paraId="28EA47A3" w14:textId="77777777" w:rsidR="00261DE9" w:rsidRDefault="00261DE9" w:rsidP="00974BE2">
            <w:pPr>
              <w:pStyle w:val="TableParagraph"/>
              <w:spacing w:line="100" w:lineRule="exact"/>
              <w:ind w:left="21"/>
              <w:rPr>
                <w:b/>
                <w:sz w:val="9"/>
              </w:rPr>
            </w:pPr>
            <w:r>
              <w:rPr>
                <w:b/>
                <w:w w:val="115"/>
                <w:sz w:val="9"/>
              </w:rPr>
              <w:t>Moderna</w:t>
            </w:r>
            <w:r>
              <w:rPr>
                <w:b/>
                <w:spacing w:val="10"/>
                <w:w w:val="115"/>
                <w:sz w:val="9"/>
              </w:rPr>
              <w:t xml:space="preserve"> </w:t>
            </w:r>
            <w:r>
              <w:rPr>
                <w:b/>
                <w:w w:val="115"/>
                <w:sz w:val="9"/>
              </w:rPr>
              <w:t>Covid-19</w:t>
            </w:r>
            <w:r>
              <w:rPr>
                <w:b/>
                <w:spacing w:val="11"/>
                <w:w w:val="115"/>
                <w:sz w:val="9"/>
              </w:rPr>
              <w:t xml:space="preserve"> </w:t>
            </w:r>
            <w:r>
              <w:rPr>
                <w:b/>
                <w:w w:val="115"/>
                <w:sz w:val="9"/>
              </w:rPr>
              <w:t>vaccine</w:t>
            </w:r>
            <w:r>
              <w:rPr>
                <w:b/>
                <w:spacing w:val="11"/>
                <w:w w:val="115"/>
                <w:sz w:val="9"/>
              </w:rPr>
              <w:t xml:space="preserve"> </w:t>
            </w:r>
            <w:r>
              <w:rPr>
                <w:b/>
                <w:w w:val="115"/>
                <w:sz w:val="9"/>
              </w:rPr>
              <w:t>administration</w:t>
            </w:r>
            <w:r>
              <w:rPr>
                <w:b/>
                <w:spacing w:val="9"/>
                <w:w w:val="115"/>
                <w:sz w:val="9"/>
              </w:rPr>
              <w:t xml:space="preserve"> </w:t>
            </w:r>
            <w:r>
              <w:rPr>
                <w:b/>
                <w:spacing w:val="-10"/>
                <w:w w:val="115"/>
                <w:sz w:val="9"/>
              </w:rPr>
              <w:t>–</w:t>
            </w:r>
          </w:p>
          <w:p w14:paraId="3ECAF1E9" w14:textId="77777777" w:rsidR="00261DE9" w:rsidRDefault="00261DE9" w:rsidP="00974BE2">
            <w:pPr>
              <w:pStyle w:val="TableParagraph"/>
              <w:spacing w:before="39"/>
              <w:ind w:left="21"/>
              <w:rPr>
                <w:b/>
                <w:sz w:val="9"/>
              </w:rPr>
            </w:pPr>
            <w:r>
              <w:rPr>
                <w:b/>
                <w:spacing w:val="-2"/>
                <w:w w:val="120"/>
                <w:sz w:val="9"/>
              </w:rPr>
              <w:t>third</w:t>
            </w:r>
            <w:r>
              <w:rPr>
                <w:b/>
                <w:spacing w:val="1"/>
                <w:w w:val="120"/>
                <w:sz w:val="9"/>
              </w:rPr>
              <w:t xml:space="preserve"> </w:t>
            </w:r>
            <w:r>
              <w:rPr>
                <w:b/>
                <w:spacing w:val="-4"/>
                <w:w w:val="120"/>
                <w:sz w:val="9"/>
              </w:rPr>
              <w:t>dose</w:t>
            </w:r>
          </w:p>
        </w:tc>
        <w:tc>
          <w:tcPr>
            <w:tcW w:w="542" w:type="dxa"/>
            <w:shd w:val="clear" w:color="auto" w:fill="D8D8D8"/>
          </w:tcPr>
          <w:p w14:paraId="0AAF4C3E" w14:textId="77777777" w:rsidR="00261DE9" w:rsidRDefault="00261DE9" w:rsidP="00974BE2">
            <w:pPr>
              <w:pStyle w:val="TableParagraph"/>
              <w:spacing w:before="28"/>
              <w:rPr>
                <w:sz w:val="9"/>
              </w:rPr>
            </w:pPr>
          </w:p>
          <w:p w14:paraId="020C9CC7" w14:textId="77777777" w:rsidR="00261DE9" w:rsidRDefault="00261DE9" w:rsidP="00974BE2">
            <w:pPr>
              <w:pStyle w:val="TableParagraph"/>
              <w:ind w:left="15"/>
              <w:jc w:val="center"/>
              <w:rPr>
                <w:b/>
                <w:sz w:val="9"/>
              </w:rPr>
            </w:pPr>
            <w:r>
              <w:rPr>
                <w:b/>
                <w:color w:val="0C59DB"/>
                <w:spacing w:val="-2"/>
                <w:w w:val="120"/>
                <w:sz w:val="9"/>
              </w:rPr>
              <w:t>$45.87</w:t>
            </w:r>
          </w:p>
        </w:tc>
        <w:tc>
          <w:tcPr>
            <w:tcW w:w="477" w:type="dxa"/>
            <w:shd w:val="clear" w:color="auto" w:fill="D8D8D8"/>
          </w:tcPr>
          <w:p w14:paraId="38E71EE3" w14:textId="77777777" w:rsidR="00261DE9" w:rsidRDefault="00261DE9" w:rsidP="00974BE2">
            <w:pPr>
              <w:pStyle w:val="TableParagraph"/>
              <w:spacing w:before="38"/>
              <w:rPr>
                <w:sz w:val="9"/>
              </w:rPr>
            </w:pPr>
          </w:p>
          <w:p w14:paraId="1598C4D5"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shd w:val="clear" w:color="auto" w:fill="D8D8D8"/>
          </w:tcPr>
          <w:p w14:paraId="20C3EC1C" w14:textId="77777777" w:rsidR="00261DE9" w:rsidRDefault="00261DE9" w:rsidP="00974BE2">
            <w:pPr>
              <w:pStyle w:val="TableParagraph"/>
              <w:spacing w:before="64"/>
              <w:ind w:left="25" w:right="2"/>
              <w:jc w:val="center"/>
              <w:rPr>
                <w:b/>
                <w:sz w:val="12"/>
              </w:rPr>
            </w:pPr>
            <w:r>
              <w:rPr>
                <w:b/>
                <w:color w:val="0C59DB"/>
                <w:spacing w:val="-10"/>
                <w:w w:val="125"/>
                <w:sz w:val="12"/>
              </w:rPr>
              <w:t>Y</w:t>
            </w:r>
          </w:p>
        </w:tc>
        <w:tc>
          <w:tcPr>
            <w:tcW w:w="384" w:type="dxa"/>
            <w:shd w:val="clear" w:color="auto" w:fill="D8D8D8"/>
          </w:tcPr>
          <w:p w14:paraId="1745A1A7" w14:textId="77777777" w:rsidR="00261DE9" w:rsidRDefault="00261DE9" w:rsidP="00974BE2">
            <w:pPr>
              <w:pStyle w:val="TableParagraph"/>
              <w:spacing w:before="64"/>
              <w:ind w:left="23"/>
              <w:jc w:val="center"/>
              <w:rPr>
                <w:b/>
                <w:sz w:val="12"/>
              </w:rPr>
            </w:pPr>
            <w:r>
              <w:rPr>
                <w:b/>
                <w:spacing w:val="-10"/>
                <w:w w:val="125"/>
                <w:sz w:val="12"/>
              </w:rPr>
              <w:t>Y</w:t>
            </w:r>
          </w:p>
        </w:tc>
        <w:tc>
          <w:tcPr>
            <w:tcW w:w="350" w:type="dxa"/>
            <w:shd w:val="clear" w:color="auto" w:fill="D8D8D8"/>
          </w:tcPr>
          <w:p w14:paraId="65572EF9" w14:textId="77777777" w:rsidR="00261DE9" w:rsidRDefault="00261DE9" w:rsidP="00974BE2">
            <w:pPr>
              <w:pStyle w:val="TableParagraph"/>
              <w:spacing w:before="64"/>
              <w:ind w:left="26" w:right="2"/>
              <w:jc w:val="center"/>
              <w:rPr>
                <w:b/>
                <w:sz w:val="12"/>
              </w:rPr>
            </w:pPr>
            <w:r>
              <w:rPr>
                <w:b/>
                <w:color w:val="0C59DB"/>
                <w:spacing w:val="-10"/>
                <w:w w:val="125"/>
                <w:sz w:val="12"/>
              </w:rPr>
              <w:t>Y</w:t>
            </w:r>
          </w:p>
        </w:tc>
        <w:tc>
          <w:tcPr>
            <w:tcW w:w="460" w:type="dxa"/>
            <w:shd w:val="clear" w:color="auto" w:fill="D8D8D8"/>
          </w:tcPr>
          <w:p w14:paraId="5CB20635" w14:textId="77777777" w:rsidR="00261DE9" w:rsidRDefault="00261DE9" w:rsidP="00974BE2">
            <w:pPr>
              <w:pStyle w:val="TableParagraph"/>
              <w:spacing w:before="64"/>
              <w:ind w:left="27"/>
              <w:jc w:val="center"/>
              <w:rPr>
                <w:b/>
                <w:sz w:val="12"/>
              </w:rPr>
            </w:pPr>
            <w:r>
              <w:rPr>
                <w:b/>
                <w:color w:val="CD0000"/>
                <w:spacing w:val="-5"/>
                <w:w w:val="130"/>
                <w:sz w:val="12"/>
              </w:rPr>
              <w:t>NC</w:t>
            </w:r>
          </w:p>
        </w:tc>
        <w:tc>
          <w:tcPr>
            <w:tcW w:w="249" w:type="dxa"/>
            <w:shd w:val="clear" w:color="auto" w:fill="D8D8D8"/>
          </w:tcPr>
          <w:p w14:paraId="34A513D8" w14:textId="77777777" w:rsidR="00261DE9" w:rsidRDefault="00261DE9" w:rsidP="00974BE2">
            <w:pPr>
              <w:pStyle w:val="TableParagraph"/>
              <w:spacing w:before="64"/>
              <w:ind w:left="26"/>
              <w:jc w:val="center"/>
              <w:rPr>
                <w:b/>
                <w:sz w:val="12"/>
              </w:rPr>
            </w:pPr>
            <w:r>
              <w:rPr>
                <w:b/>
                <w:color w:val="0C59DB"/>
                <w:spacing w:val="-10"/>
                <w:w w:val="125"/>
                <w:sz w:val="12"/>
              </w:rPr>
              <w:t>Y</w:t>
            </w:r>
          </w:p>
        </w:tc>
        <w:tc>
          <w:tcPr>
            <w:tcW w:w="273" w:type="dxa"/>
            <w:shd w:val="clear" w:color="auto" w:fill="D8D8D8"/>
          </w:tcPr>
          <w:p w14:paraId="3BF71139" w14:textId="77777777" w:rsidR="00261DE9" w:rsidRDefault="00261DE9" w:rsidP="00974BE2">
            <w:pPr>
              <w:pStyle w:val="TableParagraph"/>
              <w:spacing w:before="64"/>
              <w:ind w:left="30" w:right="2"/>
              <w:jc w:val="center"/>
              <w:rPr>
                <w:b/>
                <w:sz w:val="12"/>
              </w:rPr>
            </w:pPr>
            <w:r>
              <w:rPr>
                <w:b/>
                <w:spacing w:val="-10"/>
                <w:w w:val="125"/>
                <w:sz w:val="12"/>
              </w:rPr>
              <w:t>Y</w:t>
            </w:r>
          </w:p>
        </w:tc>
        <w:tc>
          <w:tcPr>
            <w:tcW w:w="3695" w:type="dxa"/>
            <w:shd w:val="clear" w:color="auto" w:fill="D8D8D8"/>
          </w:tcPr>
          <w:p w14:paraId="105C83B0" w14:textId="77777777" w:rsidR="00261DE9" w:rsidRDefault="00261DE9" w:rsidP="00974BE2">
            <w:pPr>
              <w:pStyle w:val="TableParagraph"/>
              <w:spacing w:before="90"/>
              <w:ind w:left="25"/>
              <w:rPr>
                <w:b/>
                <w:sz w:val="9"/>
              </w:rPr>
            </w:pPr>
            <w:r>
              <w:rPr>
                <w:b/>
                <w:w w:val="120"/>
                <w:sz w:val="9"/>
              </w:rPr>
              <w:t>One</w:t>
            </w:r>
            <w:r>
              <w:rPr>
                <w:b/>
                <w:spacing w:val="1"/>
                <w:w w:val="120"/>
                <w:sz w:val="9"/>
              </w:rPr>
              <w:t xml:space="preserve"> </w:t>
            </w:r>
            <w:r>
              <w:rPr>
                <w:b/>
                <w:w w:val="120"/>
                <w:sz w:val="9"/>
              </w:rPr>
              <w:t>of</w:t>
            </w:r>
            <w:r>
              <w:rPr>
                <w:b/>
                <w:spacing w:val="2"/>
                <w:w w:val="120"/>
                <w:sz w:val="9"/>
              </w:rPr>
              <w:t xml:space="preserve"> </w:t>
            </w:r>
            <w:r>
              <w:rPr>
                <w:b/>
                <w:w w:val="120"/>
                <w:sz w:val="9"/>
              </w:rPr>
              <w:t>(D1710) 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3"/>
                <w:w w:val="120"/>
                <w:sz w:val="9"/>
              </w:rPr>
              <w:t xml:space="preserve"> </w:t>
            </w:r>
            <w:r>
              <w:rPr>
                <w:b/>
                <w:spacing w:val="-2"/>
                <w:w w:val="120"/>
                <w:sz w:val="9"/>
              </w:rPr>
              <w:t>patient.</w:t>
            </w:r>
          </w:p>
        </w:tc>
        <w:tc>
          <w:tcPr>
            <w:tcW w:w="561" w:type="dxa"/>
            <w:shd w:val="clear" w:color="auto" w:fill="D8D8D8"/>
          </w:tcPr>
          <w:p w14:paraId="4834B175" w14:textId="77777777" w:rsidR="00261DE9" w:rsidRDefault="00261DE9" w:rsidP="00974BE2">
            <w:pPr>
              <w:pStyle w:val="TableParagraph"/>
              <w:spacing w:before="90"/>
              <w:ind w:left="31" w:right="2"/>
              <w:jc w:val="center"/>
              <w:rPr>
                <w:b/>
                <w:sz w:val="9"/>
              </w:rPr>
            </w:pPr>
            <w:r>
              <w:rPr>
                <w:b/>
                <w:spacing w:val="-2"/>
                <w:w w:val="150"/>
                <w:sz w:val="9"/>
              </w:rPr>
              <w:t>-</w:t>
            </w:r>
            <w:r>
              <w:rPr>
                <w:b/>
                <w:spacing w:val="-10"/>
                <w:w w:val="150"/>
                <w:sz w:val="9"/>
              </w:rPr>
              <w:t>-</w:t>
            </w:r>
          </w:p>
        </w:tc>
        <w:tc>
          <w:tcPr>
            <w:tcW w:w="2481" w:type="dxa"/>
            <w:shd w:val="clear" w:color="auto" w:fill="D8D8D8"/>
          </w:tcPr>
          <w:p w14:paraId="2888AA06" w14:textId="77777777" w:rsidR="00261DE9" w:rsidRDefault="00261DE9" w:rsidP="00974BE2">
            <w:pPr>
              <w:pStyle w:val="TableParagraph"/>
              <w:spacing w:before="90"/>
              <w:ind w:left="28"/>
              <w:rPr>
                <w:b/>
                <w:sz w:val="9"/>
              </w:rPr>
            </w:pPr>
            <w:r>
              <w:rPr>
                <w:b/>
                <w:spacing w:val="-2"/>
                <w:w w:val="150"/>
                <w:sz w:val="9"/>
              </w:rPr>
              <w:t>-</w:t>
            </w:r>
            <w:r>
              <w:rPr>
                <w:b/>
                <w:spacing w:val="-10"/>
                <w:w w:val="150"/>
                <w:sz w:val="9"/>
              </w:rPr>
              <w:t>-</w:t>
            </w:r>
          </w:p>
        </w:tc>
      </w:tr>
      <w:tr w:rsidR="00261DE9" w14:paraId="41F87FE8" w14:textId="77777777" w:rsidTr="00974BE2">
        <w:trPr>
          <w:trHeight w:val="273"/>
        </w:trPr>
        <w:tc>
          <w:tcPr>
            <w:tcW w:w="876" w:type="dxa"/>
          </w:tcPr>
          <w:p w14:paraId="07BAD2BC" w14:textId="77777777" w:rsidR="00261DE9" w:rsidRDefault="00261DE9" w:rsidP="00974BE2">
            <w:pPr>
              <w:pStyle w:val="TableParagraph"/>
              <w:spacing w:before="52"/>
              <w:ind w:left="24" w:right="3"/>
              <w:jc w:val="center"/>
              <w:rPr>
                <w:b/>
                <w:sz w:val="14"/>
              </w:rPr>
            </w:pPr>
            <w:r>
              <w:rPr>
                <w:b/>
                <w:spacing w:val="-4"/>
                <w:w w:val="120"/>
                <w:sz w:val="14"/>
              </w:rPr>
              <w:t>D1711</w:t>
            </w:r>
          </w:p>
        </w:tc>
        <w:tc>
          <w:tcPr>
            <w:tcW w:w="1980" w:type="dxa"/>
          </w:tcPr>
          <w:p w14:paraId="253329ED" w14:textId="77777777" w:rsidR="00261DE9" w:rsidRDefault="00261DE9" w:rsidP="00974BE2">
            <w:pPr>
              <w:pStyle w:val="TableParagraph"/>
              <w:spacing w:line="100" w:lineRule="exact"/>
              <w:ind w:left="21"/>
              <w:rPr>
                <w:b/>
                <w:sz w:val="9"/>
              </w:rPr>
            </w:pPr>
            <w:r>
              <w:rPr>
                <w:b/>
                <w:w w:val="115"/>
                <w:sz w:val="9"/>
              </w:rPr>
              <w:t>Moderna</w:t>
            </w:r>
            <w:r>
              <w:rPr>
                <w:b/>
                <w:spacing w:val="10"/>
                <w:w w:val="115"/>
                <w:sz w:val="9"/>
              </w:rPr>
              <w:t xml:space="preserve"> </w:t>
            </w:r>
            <w:r>
              <w:rPr>
                <w:b/>
                <w:w w:val="115"/>
                <w:sz w:val="9"/>
              </w:rPr>
              <w:t>Covid-19</w:t>
            </w:r>
            <w:r>
              <w:rPr>
                <w:b/>
                <w:spacing w:val="11"/>
                <w:w w:val="115"/>
                <w:sz w:val="9"/>
              </w:rPr>
              <w:t xml:space="preserve"> </w:t>
            </w:r>
            <w:r>
              <w:rPr>
                <w:b/>
                <w:w w:val="115"/>
                <w:sz w:val="9"/>
              </w:rPr>
              <w:t>vaccine</w:t>
            </w:r>
            <w:r>
              <w:rPr>
                <w:b/>
                <w:spacing w:val="11"/>
                <w:w w:val="115"/>
                <w:sz w:val="9"/>
              </w:rPr>
              <w:t xml:space="preserve"> </w:t>
            </w:r>
            <w:r>
              <w:rPr>
                <w:b/>
                <w:w w:val="115"/>
                <w:sz w:val="9"/>
              </w:rPr>
              <w:t>administration</w:t>
            </w:r>
            <w:r>
              <w:rPr>
                <w:b/>
                <w:spacing w:val="9"/>
                <w:w w:val="115"/>
                <w:sz w:val="9"/>
              </w:rPr>
              <w:t xml:space="preserve"> </w:t>
            </w:r>
            <w:r>
              <w:rPr>
                <w:b/>
                <w:spacing w:val="-10"/>
                <w:w w:val="115"/>
                <w:sz w:val="9"/>
              </w:rPr>
              <w:t>–</w:t>
            </w:r>
          </w:p>
          <w:p w14:paraId="36DC2258" w14:textId="77777777" w:rsidR="00261DE9" w:rsidRDefault="00261DE9" w:rsidP="00974BE2">
            <w:pPr>
              <w:pStyle w:val="TableParagraph"/>
              <w:spacing w:before="39"/>
              <w:ind w:left="21"/>
              <w:rPr>
                <w:b/>
                <w:sz w:val="9"/>
              </w:rPr>
            </w:pPr>
            <w:r>
              <w:rPr>
                <w:b/>
                <w:w w:val="120"/>
                <w:sz w:val="9"/>
              </w:rPr>
              <w:t>booster</w:t>
            </w:r>
            <w:r>
              <w:rPr>
                <w:b/>
                <w:spacing w:val="-6"/>
                <w:w w:val="120"/>
                <w:sz w:val="9"/>
              </w:rPr>
              <w:t xml:space="preserve"> </w:t>
            </w:r>
            <w:r>
              <w:rPr>
                <w:b/>
                <w:spacing w:val="-4"/>
                <w:w w:val="120"/>
                <w:sz w:val="9"/>
              </w:rPr>
              <w:t>dose</w:t>
            </w:r>
          </w:p>
        </w:tc>
        <w:tc>
          <w:tcPr>
            <w:tcW w:w="542" w:type="dxa"/>
          </w:tcPr>
          <w:p w14:paraId="361E5B1E" w14:textId="77777777" w:rsidR="00261DE9" w:rsidRDefault="00261DE9" w:rsidP="00974BE2">
            <w:pPr>
              <w:pStyle w:val="TableParagraph"/>
              <w:spacing w:before="28"/>
              <w:rPr>
                <w:sz w:val="9"/>
              </w:rPr>
            </w:pPr>
          </w:p>
          <w:p w14:paraId="459A5CDF" w14:textId="77777777" w:rsidR="00261DE9" w:rsidRDefault="00261DE9" w:rsidP="00974BE2">
            <w:pPr>
              <w:pStyle w:val="TableParagraph"/>
              <w:ind w:left="15"/>
              <w:jc w:val="center"/>
              <w:rPr>
                <w:b/>
                <w:sz w:val="9"/>
              </w:rPr>
            </w:pPr>
            <w:r>
              <w:rPr>
                <w:b/>
                <w:color w:val="0C59DB"/>
                <w:spacing w:val="-2"/>
                <w:w w:val="120"/>
                <w:sz w:val="9"/>
              </w:rPr>
              <w:t>$45.87</w:t>
            </w:r>
          </w:p>
        </w:tc>
        <w:tc>
          <w:tcPr>
            <w:tcW w:w="477" w:type="dxa"/>
          </w:tcPr>
          <w:p w14:paraId="4DE9C215" w14:textId="77777777" w:rsidR="00261DE9" w:rsidRDefault="00261DE9" w:rsidP="00974BE2">
            <w:pPr>
              <w:pStyle w:val="TableParagraph"/>
              <w:spacing w:before="38"/>
              <w:rPr>
                <w:sz w:val="9"/>
              </w:rPr>
            </w:pPr>
          </w:p>
          <w:p w14:paraId="1BC78F20"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tcPr>
          <w:p w14:paraId="51CA7CE4" w14:textId="77777777" w:rsidR="00261DE9" w:rsidRDefault="00261DE9" w:rsidP="00974BE2">
            <w:pPr>
              <w:pStyle w:val="TableParagraph"/>
              <w:spacing w:before="64"/>
              <w:ind w:left="25" w:right="2"/>
              <w:jc w:val="center"/>
              <w:rPr>
                <w:b/>
                <w:sz w:val="12"/>
              </w:rPr>
            </w:pPr>
            <w:r>
              <w:rPr>
                <w:b/>
                <w:color w:val="0C59DB"/>
                <w:spacing w:val="-10"/>
                <w:w w:val="125"/>
                <w:sz w:val="12"/>
              </w:rPr>
              <w:t>Y</w:t>
            </w:r>
          </w:p>
        </w:tc>
        <w:tc>
          <w:tcPr>
            <w:tcW w:w="384" w:type="dxa"/>
          </w:tcPr>
          <w:p w14:paraId="60260E7E" w14:textId="77777777" w:rsidR="00261DE9" w:rsidRDefault="00261DE9" w:rsidP="00974BE2">
            <w:pPr>
              <w:pStyle w:val="TableParagraph"/>
              <w:spacing w:before="64"/>
              <w:ind w:left="23"/>
              <w:jc w:val="center"/>
              <w:rPr>
                <w:b/>
                <w:sz w:val="12"/>
              </w:rPr>
            </w:pPr>
            <w:r>
              <w:rPr>
                <w:b/>
                <w:spacing w:val="-10"/>
                <w:w w:val="125"/>
                <w:sz w:val="12"/>
              </w:rPr>
              <w:t>Y</w:t>
            </w:r>
          </w:p>
        </w:tc>
        <w:tc>
          <w:tcPr>
            <w:tcW w:w="350" w:type="dxa"/>
          </w:tcPr>
          <w:p w14:paraId="2F06E58B" w14:textId="77777777" w:rsidR="00261DE9" w:rsidRDefault="00261DE9" w:rsidP="00974BE2">
            <w:pPr>
              <w:pStyle w:val="TableParagraph"/>
              <w:spacing w:before="64"/>
              <w:ind w:left="26" w:right="2"/>
              <w:jc w:val="center"/>
              <w:rPr>
                <w:b/>
                <w:sz w:val="12"/>
              </w:rPr>
            </w:pPr>
            <w:r>
              <w:rPr>
                <w:b/>
                <w:color w:val="0C59DB"/>
                <w:spacing w:val="-10"/>
                <w:w w:val="125"/>
                <w:sz w:val="12"/>
              </w:rPr>
              <w:t>Y</w:t>
            </w:r>
          </w:p>
        </w:tc>
        <w:tc>
          <w:tcPr>
            <w:tcW w:w="460" w:type="dxa"/>
          </w:tcPr>
          <w:p w14:paraId="36A0E34F" w14:textId="77777777" w:rsidR="00261DE9" w:rsidRDefault="00261DE9" w:rsidP="00974BE2">
            <w:pPr>
              <w:pStyle w:val="TableParagraph"/>
              <w:spacing w:before="64"/>
              <w:ind w:left="27"/>
              <w:jc w:val="center"/>
              <w:rPr>
                <w:b/>
                <w:sz w:val="12"/>
              </w:rPr>
            </w:pPr>
            <w:r>
              <w:rPr>
                <w:b/>
                <w:color w:val="CD0000"/>
                <w:spacing w:val="-5"/>
                <w:w w:val="130"/>
                <w:sz w:val="12"/>
              </w:rPr>
              <w:t>NC</w:t>
            </w:r>
          </w:p>
        </w:tc>
        <w:tc>
          <w:tcPr>
            <w:tcW w:w="249" w:type="dxa"/>
          </w:tcPr>
          <w:p w14:paraId="553D110F" w14:textId="77777777" w:rsidR="00261DE9" w:rsidRDefault="00261DE9" w:rsidP="00974BE2">
            <w:pPr>
              <w:pStyle w:val="TableParagraph"/>
              <w:spacing w:before="64"/>
              <w:ind w:left="26"/>
              <w:jc w:val="center"/>
              <w:rPr>
                <w:b/>
                <w:sz w:val="12"/>
              </w:rPr>
            </w:pPr>
            <w:r>
              <w:rPr>
                <w:b/>
                <w:color w:val="0C59DB"/>
                <w:spacing w:val="-10"/>
                <w:w w:val="125"/>
                <w:sz w:val="12"/>
              </w:rPr>
              <w:t>Y</w:t>
            </w:r>
          </w:p>
        </w:tc>
        <w:tc>
          <w:tcPr>
            <w:tcW w:w="273" w:type="dxa"/>
          </w:tcPr>
          <w:p w14:paraId="22C4519B" w14:textId="77777777" w:rsidR="00261DE9" w:rsidRDefault="00261DE9" w:rsidP="00974BE2">
            <w:pPr>
              <w:pStyle w:val="TableParagraph"/>
              <w:spacing w:before="64"/>
              <w:ind w:left="30" w:right="2"/>
              <w:jc w:val="center"/>
              <w:rPr>
                <w:b/>
                <w:sz w:val="12"/>
              </w:rPr>
            </w:pPr>
            <w:r>
              <w:rPr>
                <w:b/>
                <w:spacing w:val="-10"/>
                <w:w w:val="125"/>
                <w:sz w:val="12"/>
              </w:rPr>
              <w:t>Y</w:t>
            </w:r>
          </w:p>
        </w:tc>
        <w:tc>
          <w:tcPr>
            <w:tcW w:w="3695" w:type="dxa"/>
          </w:tcPr>
          <w:p w14:paraId="607B6306" w14:textId="77777777" w:rsidR="00261DE9" w:rsidRDefault="00261DE9" w:rsidP="00974BE2">
            <w:pPr>
              <w:pStyle w:val="TableParagraph"/>
              <w:spacing w:before="90"/>
              <w:ind w:left="25"/>
              <w:rPr>
                <w:b/>
                <w:sz w:val="9"/>
              </w:rPr>
            </w:pPr>
            <w:r>
              <w:rPr>
                <w:b/>
                <w:spacing w:val="-2"/>
                <w:w w:val="150"/>
                <w:sz w:val="9"/>
              </w:rPr>
              <w:t>-</w:t>
            </w:r>
            <w:r>
              <w:rPr>
                <w:b/>
                <w:spacing w:val="-10"/>
                <w:w w:val="150"/>
                <w:sz w:val="9"/>
              </w:rPr>
              <w:t>-</w:t>
            </w:r>
          </w:p>
        </w:tc>
        <w:tc>
          <w:tcPr>
            <w:tcW w:w="561" w:type="dxa"/>
          </w:tcPr>
          <w:p w14:paraId="7892D476" w14:textId="77777777" w:rsidR="00261DE9" w:rsidRDefault="00261DE9" w:rsidP="00974BE2">
            <w:pPr>
              <w:pStyle w:val="TableParagraph"/>
              <w:spacing w:before="90"/>
              <w:ind w:left="31" w:right="6"/>
              <w:jc w:val="center"/>
              <w:rPr>
                <w:b/>
                <w:sz w:val="9"/>
              </w:rPr>
            </w:pPr>
            <w:r>
              <w:rPr>
                <w:b/>
                <w:w w:val="150"/>
                <w:sz w:val="9"/>
              </w:rPr>
              <w:t>-</w:t>
            </w:r>
            <w:r>
              <w:rPr>
                <w:b/>
                <w:spacing w:val="-10"/>
                <w:w w:val="150"/>
                <w:sz w:val="9"/>
              </w:rPr>
              <w:t>-</w:t>
            </w:r>
          </w:p>
        </w:tc>
        <w:tc>
          <w:tcPr>
            <w:tcW w:w="2481" w:type="dxa"/>
          </w:tcPr>
          <w:p w14:paraId="33EDB9AA" w14:textId="77777777" w:rsidR="00261DE9" w:rsidRDefault="00261DE9" w:rsidP="00974BE2">
            <w:pPr>
              <w:pStyle w:val="TableParagraph"/>
              <w:spacing w:before="90"/>
              <w:ind w:left="26"/>
              <w:rPr>
                <w:b/>
                <w:sz w:val="9"/>
              </w:rPr>
            </w:pPr>
            <w:r>
              <w:rPr>
                <w:b/>
                <w:w w:val="150"/>
                <w:sz w:val="9"/>
              </w:rPr>
              <w:t>-</w:t>
            </w:r>
            <w:r>
              <w:rPr>
                <w:b/>
                <w:spacing w:val="-10"/>
                <w:w w:val="150"/>
                <w:sz w:val="9"/>
              </w:rPr>
              <w:t>-</w:t>
            </w:r>
          </w:p>
        </w:tc>
      </w:tr>
      <w:tr w:rsidR="00261DE9" w14:paraId="66A68C8B" w14:textId="77777777" w:rsidTr="00974BE2">
        <w:trPr>
          <w:trHeight w:val="273"/>
        </w:trPr>
        <w:tc>
          <w:tcPr>
            <w:tcW w:w="876" w:type="dxa"/>
            <w:shd w:val="clear" w:color="auto" w:fill="D8D8D8"/>
          </w:tcPr>
          <w:p w14:paraId="754FB641" w14:textId="77777777" w:rsidR="00261DE9" w:rsidRDefault="00261DE9" w:rsidP="00974BE2">
            <w:pPr>
              <w:pStyle w:val="TableParagraph"/>
              <w:spacing w:before="52"/>
              <w:ind w:left="24" w:right="3"/>
              <w:jc w:val="center"/>
              <w:rPr>
                <w:b/>
                <w:sz w:val="14"/>
              </w:rPr>
            </w:pPr>
            <w:r>
              <w:rPr>
                <w:b/>
                <w:spacing w:val="-4"/>
                <w:w w:val="120"/>
                <w:sz w:val="14"/>
              </w:rPr>
              <w:t>D1712</w:t>
            </w:r>
          </w:p>
        </w:tc>
        <w:tc>
          <w:tcPr>
            <w:tcW w:w="1980" w:type="dxa"/>
            <w:shd w:val="clear" w:color="auto" w:fill="D8D8D8"/>
          </w:tcPr>
          <w:p w14:paraId="0E0FC6B0" w14:textId="77777777" w:rsidR="00261DE9" w:rsidRDefault="00261DE9" w:rsidP="00974BE2">
            <w:pPr>
              <w:pStyle w:val="TableParagraph"/>
              <w:spacing w:line="100" w:lineRule="exact"/>
              <w:ind w:left="21"/>
              <w:rPr>
                <w:b/>
                <w:sz w:val="9"/>
              </w:rPr>
            </w:pPr>
            <w:r>
              <w:rPr>
                <w:b/>
                <w:w w:val="120"/>
                <w:sz w:val="9"/>
              </w:rPr>
              <w:t>Janssen</w:t>
            </w:r>
            <w:r>
              <w:rPr>
                <w:b/>
                <w:spacing w:val="-5"/>
                <w:w w:val="120"/>
                <w:sz w:val="9"/>
              </w:rPr>
              <w:t xml:space="preserve"> </w:t>
            </w:r>
            <w:r>
              <w:rPr>
                <w:b/>
                <w:w w:val="120"/>
                <w:sz w:val="9"/>
              </w:rPr>
              <w:t>Covid-19</w:t>
            </w:r>
            <w:r>
              <w:rPr>
                <w:b/>
                <w:spacing w:val="-4"/>
                <w:w w:val="120"/>
                <w:sz w:val="9"/>
              </w:rPr>
              <w:t xml:space="preserve"> </w:t>
            </w:r>
            <w:r>
              <w:rPr>
                <w:b/>
                <w:w w:val="120"/>
                <w:sz w:val="9"/>
              </w:rPr>
              <w:t>vaccine</w:t>
            </w:r>
            <w:r>
              <w:rPr>
                <w:b/>
                <w:spacing w:val="-4"/>
                <w:w w:val="120"/>
                <w:sz w:val="9"/>
              </w:rPr>
              <w:t xml:space="preserve"> </w:t>
            </w:r>
            <w:r>
              <w:rPr>
                <w:b/>
                <w:w w:val="120"/>
                <w:sz w:val="9"/>
              </w:rPr>
              <w:t>administration</w:t>
            </w:r>
            <w:r>
              <w:rPr>
                <w:b/>
                <w:spacing w:val="-5"/>
                <w:w w:val="120"/>
                <w:sz w:val="9"/>
              </w:rPr>
              <w:t xml:space="preserve"> </w:t>
            </w:r>
            <w:r>
              <w:rPr>
                <w:b/>
                <w:spacing w:val="-10"/>
                <w:w w:val="120"/>
                <w:sz w:val="9"/>
              </w:rPr>
              <w:t>-</w:t>
            </w:r>
          </w:p>
          <w:p w14:paraId="0E461725" w14:textId="77777777" w:rsidR="00261DE9" w:rsidRDefault="00261DE9" w:rsidP="00974BE2">
            <w:pPr>
              <w:pStyle w:val="TableParagraph"/>
              <w:spacing w:before="39"/>
              <w:ind w:left="21"/>
              <w:rPr>
                <w:b/>
                <w:sz w:val="9"/>
              </w:rPr>
            </w:pPr>
            <w:r>
              <w:rPr>
                <w:b/>
                <w:w w:val="120"/>
                <w:sz w:val="9"/>
              </w:rPr>
              <w:t>booster</w:t>
            </w:r>
            <w:r>
              <w:rPr>
                <w:b/>
                <w:spacing w:val="-6"/>
                <w:w w:val="120"/>
                <w:sz w:val="9"/>
              </w:rPr>
              <w:t xml:space="preserve"> </w:t>
            </w:r>
            <w:r>
              <w:rPr>
                <w:b/>
                <w:spacing w:val="-4"/>
                <w:w w:val="120"/>
                <w:sz w:val="9"/>
              </w:rPr>
              <w:t>dose</w:t>
            </w:r>
          </w:p>
        </w:tc>
        <w:tc>
          <w:tcPr>
            <w:tcW w:w="542" w:type="dxa"/>
            <w:shd w:val="clear" w:color="auto" w:fill="D8D8D8"/>
          </w:tcPr>
          <w:p w14:paraId="31F2ABAD" w14:textId="77777777" w:rsidR="00261DE9" w:rsidRDefault="00261DE9" w:rsidP="00974BE2">
            <w:pPr>
              <w:pStyle w:val="TableParagraph"/>
              <w:spacing w:before="28"/>
              <w:rPr>
                <w:sz w:val="9"/>
              </w:rPr>
            </w:pPr>
          </w:p>
          <w:p w14:paraId="45B0DF65" w14:textId="77777777" w:rsidR="00261DE9" w:rsidRDefault="00261DE9" w:rsidP="00974BE2">
            <w:pPr>
              <w:pStyle w:val="TableParagraph"/>
              <w:ind w:left="15"/>
              <w:jc w:val="center"/>
              <w:rPr>
                <w:b/>
                <w:sz w:val="9"/>
              </w:rPr>
            </w:pPr>
            <w:r>
              <w:rPr>
                <w:b/>
                <w:color w:val="0C59DB"/>
                <w:spacing w:val="-2"/>
                <w:w w:val="120"/>
                <w:sz w:val="9"/>
              </w:rPr>
              <w:t>$45.87</w:t>
            </w:r>
          </w:p>
        </w:tc>
        <w:tc>
          <w:tcPr>
            <w:tcW w:w="477" w:type="dxa"/>
            <w:shd w:val="clear" w:color="auto" w:fill="D8D8D8"/>
          </w:tcPr>
          <w:p w14:paraId="2D76ED79" w14:textId="77777777" w:rsidR="00261DE9" w:rsidRDefault="00261DE9" w:rsidP="00974BE2">
            <w:pPr>
              <w:pStyle w:val="TableParagraph"/>
              <w:spacing w:before="38"/>
              <w:rPr>
                <w:sz w:val="9"/>
              </w:rPr>
            </w:pPr>
          </w:p>
          <w:p w14:paraId="4681153F"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shd w:val="clear" w:color="auto" w:fill="D8D8D8"/>
          </w:tcPr>
          <w:p w14:paraId="6118E701" w14:textId="77777777" w:rsidR="00261DE9" w:rsidRDefault="00261DE9" w:rsidP="00974BE2">
            <w:pPr>
              <w:pStyle w:val="TableParagraph"/>
              <w:spacing w:before="64"/>
              <w:ind w:left="25" w:right="2"/>
              <w:jc w:val="center"/>
              <w:rPr>
                <w:b/>
                <w:sz w:val="12"/>
              </w:rPr>
            </w:pPr>
            <w:r>
              <w:rPr>
                <w:b/>
                <w:color w:val="0C59DB"/>
                <w:spacing w:val="-10"/>
                <w:w w:val="125"/>
                <w:sz w:val="12"/>
              </w:rPr>
              <w:t>Y</w:t>
            </w:r>
          </w:p>
        </w:tc>
        <w:tc>
          <w:tcPr>
            <w:tcW w:w="384" w:type="dxa"/>
            <w:shd w:val="clear" w:color="auto" w:fill="D8D8D8"/>
          </w:tcPr>
          <w:p w14:paraId="1362F865" w14:textId="77777777" w:rsidR="00261DE9" w:rsidRDefault="00261DE9" w:rsidP="00974BE2">
            <w:pPr>
              <w:pStyle w:val="TableParagraph"/>
              <w:spacing w:before="64"/>
              <w:ind w:left="23"/>
              <w:jc w:val="center"/>
              <w:rPr>
                <w:b/>
                <w:sz w:val="12"/>
              </w:rPr>
            </w:pPr>
            <w:r>
              <w:rPr>
                <w:b/>
                <w:spacing w:val="-10"/>
                <w:w w:val="125"/>
                <w:sz w:val="12"/>
              </w:rPr>
              <w:t>Y</w:t>
            </w:r>
          </w:p>
        </w:tc>
        <w:tc>
          <w:tcPr>
            <w:tcW w:w="350" w:type="dxa"/>
            <w:shd w:val="clear" w:color="auto" w:fill="D8D8D8"/>
          </w:tcPr>
          <w:p w14:paraId="56DFE4CD" w14:textId="77777777" w:rsidR="00261DE9" w:rsidRDefault="00261DE9" w:rsidP="00974BE2">
            <w:pPr>
              <w:pStyle w:val="TableParagraph"/>
              <w:spacing w:before="64"/>
              <w:ind w:left="26" w:right="2"/>
              <w:jc w:val="center"/>
              <w:rPr>
                <w:b/>
                <w:sz w:val="12"/>
              </w:rPr>
            </w:pPr>
            <w:r>
              <w:rPr>
                <w:b/>
                <w:color w:val="0C59DB"/>
                <w:spacing w:val="-10"/>
                <w:w w:val="125"/>
                <w:sz w:val="12"/>
              </w:rPr>
              <w:t>Y</w:t>
            </w:r>
          </w:p>
        </w:tc>
        <w:tc>
          <w:tcPr>
            <w:tcW w:w="460" w:type="dxa"/>
            <w:shd w:val="clear" w:color="auto" w:fill="D8D8D8"/>
          </w:tcPr>
          <w:p w14:paraId="66596975" w14:textId="77777777" w:rsidR="00261DE9" w:rsidRDefault="00261DE9" w:rsidP="00974BE2">
            <w:pPr>
              <w:pStyle w:val="TableParagraph"/>
              <w:spacing w:before="64"/>
              <w:ind w:left="27"/>
              <w:jc w:val="center"/>
              <w:rPr>
                <w:b/>
                <w:sz w:val="12"/>
              </w:rPr>
            </w:pPr>
            <w:r>
              <w:rPr>
                <w:b/>
                <w:color w:val="CD0000"/>
                <w:spacing w:val="-5"/>
                <w:w w:val="130"/>
                <w:sz w:val="12"/>
              </w:rPr>
              <w:t>NC</w:t>
            </w:r>
          </w:p>
        </w:tc>
        <w:tc>
          <w:tcPr>
            <w:tcW w:w="249" w:type="dxa"/>
            <w:shd w:val="clear" w:color="auto" w:fill="D8D8D8"/>
          </w:tcPr>
          <w:p w14:paraId="0F2F974E" w14:textId="77777777" w:rsidR="00261DE9" w:rsidRDefault="00261DE9" w:rsidP="00974BE2">
            <w:pPr>
              <w:pStyle w:val="TableParagraph"/>
              <w:spacing w:before="64"/>
              <w:ind w:left="26"/>
              <w:jc w:val="center"/>
              <w:rPr>
                <w:b/>
                <w:sz w:val="12"/>
              </w:rPr>
            </w:pPr>
            <w:r>
              <w:rPr>
                <w:b/>
                <w:color w:val="0C59DB"/>
                <w:spacing w:val="-10"/>
                <w:w w:val="125"/>
                <w:sz w:val="12"/>
              </w:rPr>
              <w:t>Y</w:t>
            </w:r>
          </w:p>
        </w:tc>
        <w:tc>
          <w:tcPr>
            <w:tcW w:w="273" w:type="dxa"/>
            <w:shd w:val="clear" w:color="auto" w:fill="D8D8D8"/>
          </w:tcPr>
          <w:p w14:paraId="2FCC5118" w14:textId="77777777" w:rsidR="00261DE9" w:rsidRDefault="00261DE9" w:rsidP="00974BE2">
            <w:pPr>
              <w:pStyle w:val="TableParagraph"/>
              <w:spacing w:before="64"/>
              <w:ind w:left="30" w:right="2"/>
              <w:jc w:val="center"/>
              <w:rPr>
                <w:b/>
                <w:sz w:val="12"/>
              </w:rPr>
            </w:pPr>
            <w:r>
              <w:rPr>
                <w:b/>
                <w:spacing w:val="-10"/>
                <w:w w:val="125"/>
                <w:sz w:val="12"/>
              </w:rPr>
              <w:t>Y</w:t>
            </w:r>
          </w:p>
        </w:tc>
        <w:tc>
          <w:tcPr>
            <w:tcW w:w="3695" w:type="dxa"/>
            <w:shd w:val="clear" w:color="auto" w:fill="D8D8D8"/>
          </w:tcPr>
          <w:p w14:paraId="4C4FE3AE" w14:textId="77777777" w:rsidR="00261DE9" w:rsidRDefault="00261DE9" w:rsidP="00974BE2">
            <w:pPr>
              <w:pStyle w:val="TableParagraph"/>
              <w:spacing w:before="90"/>
              <w:ind w:left="25"/>
              <w:rPr>
                <w:b/>
                <w:sz w:val="9"/>
              </w:rPr>
            </w:pPr>
            <w:r>
              <w:rPr>
                <w:b/>
                <w:spacing w:val="-2"/>
                <w:w w:val="150"/>
                <w:sz w:val="9"/>
              </w:rPr>
              <w:t>-</w:t>
            </w:r>
            <w:r>
              <w:rPr>
                <w:b/>
                <w:spacing w:val="-10"/>
                <w:w w:val="150"/>
                <w:sz w:val="9"/>
              </w:rPr>
              <w:t>-</w:t>
            </w:r>
          </w:p>
        </w:tc>
        <w:tc>
          <w:tcPr>
            <w:tcW w:w="561" w:type="dxa"/>
            <w:shd w:val="clear" w:color="auto" w:fill="D8D8D8"/>
          </w:tcPr>
          <w:p w14:paraId="2FDE5B82" w14:textId="77777777" w:rsidR="00261DE9" w:rsidRDefault="00261DE9" w:rsidP="00974BE2">
            <w:pPr>
              <w:pStyle w:val="TableParagraph"/>
              <w:spacing w:before="90"/>
              <w:ind w:left="31" w:right="6"/>
              <w:jc w:val="center"/>
              <w:rPr>
                <w:b/>
                <w:sz w:val="9"/>
              </w:rPr>
            </w:pPr>
            <w:r>
              <w:rPr>
                <w:b/>
                <w:w w:val="150"/>
                <w:sz w:val="9"/>
              </w:rPr>
              <w:t>-</w:t>
            </w:r>
            <w:r>
              <w:rPr>
                <w:b/>
                <w:spacing w:val="-10"/>
                <w:w w:val="150"/>
                <w:sz w:val="9"/>
              </w:rPr>
              <w:t>-</w:t>
            </w:r>
          </w:p>
        </w:tc>
        <w:tc>
          <w:tcPr>
            <w:tcW w:w="2481" w:type="dxa"/>
            <w:shd w:val="clear" w:color="auto" w:fill="D8D8D8"/>
          </w:tcPr>
          <w:p w14:paraId="00696724" w14:textId="77777777" w:rsidR="00261DE9" w:rsidRDefault="00261DE9" w:rsidP="00974BE2">
            <w:pPr>
              <w:pStyle w:val="TableParagraph"/>
              <w:spacing w:before="90"/>
              <w:ind w:left="26"/>
              <w:rPr>
                <w:b/>
                <w:sz w:val="9"/>
              </w:rPr>
            </w:pPr>
            <w:r>
              <w:rPr>
                <w:b/>
                <w:w w:val="150"/>
                <w:sz w:val="9"/>
              </w:rPr>
              <w:t>-</w:t>
            </w:r>
            <w:r>
              <w:rPr>
                <w:b/>
                <w:spacing w:val="-10"/>
                <w:w w:val="150"/>
                <w:sz w:val="9"/>
              </w:rPr>
              <w:t>-</w:t>
            </w:r>
          </w:p>
        </w:tc>
      </w:tr>
      <w:tr w:rsidR="00261DE9" w14:paraId="344D1A1F" w14:textId="77777777" w:rsidTr="00974BE2">
        <w:trPr>
          <w:trHeight w:val="417"/>
        </w:trPr>
        <w:tc>
          <w:tcPr>
            <w:tcW w:w="876" w:type="dxa"/>
          </w:tcPr>
          <w:p w14:paraId="1E6AA0BE" w14:textId="77777777" w:rsidR="00261DE9" w:rsidRDefault="00261DE9" w:rsidP="00974BE2">
            <w:pPr>
              <w:pStyle w:val="TableParagraph"/>
              <w:spacing w:before="124"/>
              <w:ind w:left="24" w:right="3"/>
              <w:jc w:val="center"/>
              <w:rPr>
                <w:b/>
                <w:sz w:val="14"/>
              </w:rPr>
            </w:pPr>
            <w:r>
              <w:rPr>
                <w:b/>
                <w:spacing w:val="-4"/>
                <w:w w:val="120"/>
                <w:sz w:val="14"/>
              </w:rPr>
              <w:t>D1713</w:t>
            </w:r>
          </w:p>
        </w:tc>
        <w:tc>
          <w:tcPr>
            <w:tcW w:w="1980" w:type="dxa"/>
          </w:tcPr>
          <w:p w14:paraId="7BA55EA1" w14:textId="77777777" w:rsidR="00261DE9" w:rsidRDefault="00261DE9" w:rsidP="00974BE2">
            <w:pPr>
              <w:pStyle w:val="TableParagraph"/>
              <w:spacing w:line="95" w:lineRule="exact"/>
              <w:ind w:left="21"/>
              <w:rPr>
                <w:b/>
                <w:sz w:val="9"/>
              </w:rPr>
            </w:pPr>
            <w:r>
              <w:rPr>
                <w:b/>
                <w:w w:val="120"/>
                <w:sz w:val="9"/>
              </w:rPr>
              <w:t>Pfizer-BioNTech</w:t>
            </w:r>
            <w:r>
              <w:rPr>
                <w:b/>
                <w:spacing w:val="10"/>
                <w:w w:val="120"/>
                <w:sz w:val="9"/>
              </w:rPr>
              <w:t xml:space="preserve"> </w:t>
            </w:r>
            <w:r>
              <w:rPr>
                <w:b/>
                <w:w w:val="120"/>
                <w:sz w:val="9"/>
              </w:rPr>
              <w:t>Covid-19</w:t>
            </w:r>
            <w:r>
              <w:rPr>
                <w:b/>
                <w:spacing w:val="15"/>
                <w:w w:val="120"/>
                <w:sz w:val="9"/>
              </w:rPr>
              <w:t xml:space="preserve"> </w:t>
            </w:r>
            <w:r>
              <w:rPr>
                <w:b/>
                <w:spacing w:val="-2"/>
                <w:w w:val="120"/>
                <w:sz w:val="9"/>
              </w:rPr>
              <w:t>vaccine</w:t>
            </w:r>
          </w:p>
          <w:p w14:paraId="122C3CE1" w14:textId="77777777" w:rsidR="00261DE9" w:rsidRDefault="00261DE9" w:rsidP="00974BE2">
            <w:pPr>
              <w:pStyle w:val="TableParagraph"/>
              <w:spacing w:line="150" w:lineRule="atLeast"/>
              <w:ind w:left="21"/>
              <w:rPr>
                <w:b/>
                <w:sz w:val="9"/>
              </w:rPr>
            </w:pPr>
            <w:r>
              <w:rPr>
                <w:b/>
                <w:w w:val="115"/>
                <w:sz w:val="9"/>
              </w:rPr>
              <w:t>administration tris-sucrose pediatric – first</w:t>
            </w:r>
            <w:r>
              <w:rPr>
                <w:b/>
                <w:spacing w:val="40"/>
                <w:w w:val="115"/>
                <w:sz w:val="9"/>
              </w:rPr>
              <w:t xml:space="preserve"> </w:t>
            </w:r>
            <w:r>
              <w:rPr>
                <w:b/>
                <w:spacing w:val="-4"/>
                <w:w w:val="115"/>
                <w:sz w:val="9"/>
              </w:rPr>
              <w:t>dose</w:t>
            </w:r>
          </w:p>
        </w:tc>
        <w:tc>
          <w:tcPr>
            <w:tcW w:w="542" w:type="dxa"/>
          </w:tcPr>
          <w:p w14:paraId="462836EA" w14:textId="77777777" w:rsidR="00261DE9" w:rsidRDefault="00261DE9" w:rsidP="00974BE2">
            <w:pPr>
              <w:pStyle w:val="TableParagraph"/>
              <w:rPr>
                <w:sz w:val="9"/>
              </w:rPr>
            </w:pPr>
          </w:p>
          <w:p w14:paraId="0FCF8B2C" w14:textId="77777777" w:rsidR="00261DE9" w:rsidRDefault="00261DE9" w:rsidP="00974BE2">
            <w:pPr>
              <w:pStyle w:val="TableParagraph"/>
              <w:spacing w:before="62"/>
              <w:rPr>
                <w:sz w:val="9"/>
              </w:rPr>
            </w:pPr>
          </w:p>
          <w:p w14:paraId="281ADA7F" w14:textId="77777777" w:rsidR="00261DE9" w:rsidRDefault="00261DE9" w:rsidP="00974BE2">
            <w:pPr>
              <w:pStyle w:val="TableParagraph"/>
              <w:ind w:left="15"/>
              <w:jc w:val="center"/>
              <w:rPr>
                <w:b/>
                <w:sz w:val="9"/>
              </w:rPr>
            </w:pPr>
            <w:r>
              <w:rPr>
                <w:b/>
                <w:color w:val="0C59DB"/>
                <w:spacing w:val="-2"/>
                <w:w w:val="120"/>
                <w:sz w:val="9"/>
              </w:rPr>
              <w:t>$45.87</w:t>
            </w:r>
          </w:p>
        </w:tc>
        <w:tc>
          <w:tcPr>
            <w:tcW w:w="477" w:type="dxa"/>
          </w:tcPr>
          <w:p w14:paraId="293D06DD" w14:textId="77777777" w:rsidR="00261DE9" w:rsidRDefault="00261DE9" w:rsidP="00974BE2">
            <w:pPr>
              <w:pStyle w:val="TableParagraph"/>
              <w:rPr>
                <w:sz w:val="9"/>
              </w:rPr>
            </w:pPr>
          </w:p>
          <w:p w14:paraId="253D2620" w14:textId="77777777" w:rsidR="00261DE9" w:rsidRDefault="00261DE9" w:rsidP="00974BE2">
            <w:pPr>
              <w:pStyle w:val="TableParagraph"/>
              <w:spacing w:before="72"/>
              <w:rPr>
                <w:sz w:val="9"/>
              </w:rPr>
            </w:pPr>
          </w:p>
          <w:p w14:paraId="35EC6B4C"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tcPr>
          <w:p w14:paraId="49DD1C00" w14:textId="77777777" w:rsidR="00261DE9" w:rsidRDefault="00261DE9" w:rsidP="00974BE2">
            <w:pPr>
              <w:pStyle w:val="TableParagraph"/>
              <w:spacing w:before="136"/>
              <w:ind w:left="25" w:right="2"/>
              <w:jc w:val="center"/>
              <w:rPr>
                <w:b/>
                <w:sz w:val="12"/>
              </w:rPr>
            </w:pPr>
            <w:r>
              <w:rPr>
                <w:b/>
                <w:color w:val="0C59DB"/>
                <w:spacing w:val="-10"/>
                <w:w w:val="125"/>
                <w:sz w:val="12"/>
              </w:rPr>
              <w:t>Y</w:t>
            </w:r>
          </w:p>
        </w:tc>
        <w:tc>
          <w:tcPr>
            <w:tcW w:w="384" w:type="dxa"/>
          </w:tcPr>
          <w:p w14:paraId="4287FA3A" w14:textId="77777777" w:rsidR="00261DE9" w:rsidRDefault="00261DE9" w:rsidP="00974BE2">
            <w:pPr>
              <w:pStyle w:val="TableParagraph"/>
              <w:spacing w:before="136"/>
              <w:ind w:left="23"/>
              <w:jc w:val="center"/>
              <w:rPr>
                <w:b/>
                <w:sz w:val="12"/>
              </w:rPr>
            </w:pPr>
            <w:r>
              <w:rPr>
                <w:b/>
                <w:spacing w:val="-10"/>
                <w:w w:val="125"/>
                <w:sz w:val="12"/>
              </w:rPr>
              <w:t>Y</w:t>
            </w:r>
          </w:p>
        </w:tc>
        <w:tc>
          <w:tcPr>
            <w:tcW w:w="350" w:type="dxa"/>
          </w:tcPr>
          <w:p w14:paraId="75974ED2" w14:textId="77777777" w:rsidR="00261DE9" w:rsidRDefault="00261DE9" w:rsidP="00974BE2">
            <w:pPr>
              <w:pStyle w:val="TableParagraph"/>
              <w:spacing w:before="136"/>
              <w:ind w:left="26" w:right="2"/>
              <w:jc w:val="center"/>
              <w:rPr>
                <w:b/>
                <w:sz w:val="12"/>
              </w:rPr>
            </w:pPr>
            <w:r>
              <w:rPr>
                <w:b/>
                <w:color w:val="0C59DB"/>
                <w:spacing w:val="-10"/>
                <w:w w:val="125"/>
                <w:sz w:val="12"/>
              </w:rPr>
              <w:t>Y</w:t>
            </w:r>
          </w:p>
        </w:tc>
        <w:tc>
          <w:tcPr>
            <w:tcW w:w="460" w:type="dxa"/>
          </w:tcPr>
          <w:p w14:paraId="48B7C0A1" w14:textId="77777777" w:rsidR="00261DE9" w:rsidRDefault="00261DE9" w:rsidP="00974BE2">
            <w:pPr>
              <w:pStyle w:val="TableParagraph"/>
              <w:spacing w:before="136"/>
              <w:ind w:left="27"/>
              <w:jc w:val="center"/>
              <w:rPr>
                <w:b/>
                <w:sz w:val="12"/>
              </w:rPr>
            </w:pPr>
            <w:r>
              <w:rPr>
                <w:b/>
                <w:color w:val="CD0000"/>
                <w:spacing w:val="-5"/>
                <w:w w:val="130"/>
                <w:sz w:val="12"/>
              </w:rPr>
              <w:t>NC</w:t>
            </w:r>
          </w:p>
        </w:tc>
        <w:tc>
          <w:tcPr>
            <w:tcW w:w="249" w:type="dxa"/>
          </w:tcPr>
          <w:p w14:paraId="4C65C185" w14:textId="77777777" w:rsidR="00261DE9" w:rsidRDefault="00261DE9" w:rsidP="00974BE2">
            <w:pPr>
              <w:pStyle w:val="TableParagraph"/>
              <w:spacing w:before="136"/>
              <w:ind w:left="26"/>
              <w:jc w:val="center"/>
              <w:rPr>
                <w:b/>
                <w:sz w:val="12"/>
              </w:rPr>
            </w:pPr>
            <w:r>
              <w:rPr>
                <w:b/>
                <w:color w:val="0C59DB"/>
                <w:spacing w:val="-10"/>
                <w:w w:val="125"/>
                <w:sz w:val="12"/>
              </w:rPr>
              <w:t>Y</w:t>
            </w:r>
          </w:p>
        </w:tc>
        <w:tc>
          <w:tcPr>
            <w:tcW w:w="273" w:type="dxa"/>
          </w:tcPr>
          <w:p w14:paraId="76BDEDC5" w14:textId="77777777" w:rsidR="00261DE9" w:rsidRDefault="00261DE9" w:rsidP="00974BE2">
            <w:pPr>
              <w:pStyle w:val="TableParagraph"/>
              <w:spacing w:before="136"/>
              <w:ind w:left="30" w:right="2"/>
              <w:jc w:val="center"/>
              <w:rPr>
                <w:b/>
                <w:sz w:val="12"/>
              </w:rPr>
            </w:pPr>
            <w:r>
              <w:rPr>
                <w:b/>
                <w:spacing w:val="-10"/>
                <w:w w:val="125"/>
                <w:sz w:val="12"/>
              </w:rPr>
              <w:t>Y</w:t>
            </w:r>
          </w:p>
        </w:tc>
        <w:tc>
          <w:tcPr>
            <w:tcW w:w="3695" w:type="dxa"/>
          </w:tcPr>
          <w:p w14:paraId="6F579254" w14:textId="77777777" w:rsidR="00261DE9" w:rsidRDefault="00261DE9" w:rsidP="00974BE2">
            <w:pPr>
              <w:pStyle w:val="TableParagraph"/>
              <w:spacing w:before="52"/>
              <w:rPr>
                <w:sz w:val="9"/>
              </w:rPr>
            </w:pPr>
          </w:p>
          <w:p w14:paraId="0D9592C9" w14:textId="77777777" w:rsidR="00261DE9" w:rsidRDefault="00261DE9" w:rsidP="00974BE2">
            <w:pPr>
              <w:pStyle w:val="TableParagraph"/>
              <w:ind w:left="25"/>
              <w:rPr>
                <w:b/>
                <w:sz w:val="9"/>
              </w:rPr>
            </w:pPr>
            <w:r>
              <w:rPr>
                <w:b/>
                <w:w w:val="120"/>
                <w:sz w:val="9"/>
              </w:rPr>
              <w:t>One</w:t>
            </w:r>
            <w:r>
              <w:rPr>
                <w:b/>
                <w:spacing w:val="1"/>
                <w:w w:val="120"/>
                <w:sz w:val="9"/>
              </w:rPr>
              <w:t xml:space="preserve"> </w:t>
            </w:r>
            <w:r>
              <w:rPr>
                <w:b/>
                <w:w w:val="120"/>
                <w:sz w:val="9"/>
              </w:rPr>
              <w:t>of</w:t>
            </w:r>
            <w:r>
              <w:rPr>
                <w:b/>
                <w:spacing w:val="2"/>
                <w:w w:val="120"/>
                <w:sz w:val="9"/>
              </w:rPr>
              <w:t xml:space="preserve"> </w:t>
            </w:r>
            <w:r>
              <w:rPr>
                <w:b/>
                <w:w w:val="120"/>
                <w:sz w:val="9"/>
              </w:rPr>
              <w:t>(D1713) 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3"/>
                <w:w w:val="120"/>
                <w:sz w:val="9"/>
              </w:rPr>
              <w:t xml:space="preserve"> </w:t>
            </w:r>
            <w:r>
              <w:rPr>
                <w:b/>
                <w:spacing w:val="-2"/>
                <w:w w:val="120"/>
                <w:sz w:val="9"/>
              </w:rPr>
              <w:t>patient.</w:t>
            </w:r>
          </w:p>
        </w:tc>
        <w:tc>
          <w:tcPr>
            <w:tcW w:w="561" w:type="dxa"/>
          </w:tcPr>
          <w:p w14:paraId="3E2CDCA5" w14:textId="77777777" w:rsidR="00261DE9" w:rsidRDefault="00261DE9" w:rsidP="00974BE2">
            <w:pPr>
              <w:pStyle w:val="TableParagraph"/>
              <w:spacing w:before="52"/>
              <w:rPr>
                <w:sz w:val="9"/>
              </w:rPr>
            </w:pPr>
          </w:p>
          <w:p w14:paraId="5A19858C" w14:textId="77777777" w:rsidR="00261DE9" w:rsidRDefault="00261DE9" w:rsidP="00974BE2">
            <w:pPr>
              <w:pStyle w:val="TableParagraph"/>
              <w:ind w:left="31" w:right="2"/>
              <w:jc w:val="center"/>
              <w:rPr>
                <w:b/>
                <w:sz w:val="9"/>
              </w:rPr>
            </w:pPr>
            <w:r>
              <w:rPr>
                <w:b/>
                <w:spacing w:val="-2"/>
                <w:w w:val="150"/>
                <w:sz w:val="9"/>
              </w:rPr>
              <w:t>-</w:t>
            </w:r>
            <w:r>
              <w:rPr>
                <w:b/>
                <w:spacing w:val="-10"/>
                <w:w w:val="150"/>
                <w:sz w:val="9"/>
              </w:rPr>
              <w:t>-</w:t>
            </w:r>
          </w:p>
        </w:tc>
        <w:tc>
          <w:tcPr>
            <w:tcW w:w="2481" w:type="dxa"/>
          </w:tcPr>
          <w:p w14:paraId="2025435F" w14:textId="77777777" w:rsidR="00261DE9" w:rsidRDefault="00261DE9" w:rsidP="00974BE2">
            <w:pPr>
              <w:pStyle w:val="TableParagraph"/>
              <w:spacing w:before="52"/>
              <w:rPr>
                <w:sz w:val="9"/>
              </w:rPr>
            </w:pPr>
          </w:p>
          <w:p w14:paraId="5096627C" w14:textId="77777777" w:rsidR="00261DE9" w:rsidRDefault="00261DE9" w:rsidP="00974BE2">
            <w:pPr>
              <w:pStyle w:val="TableParagraph"/>
              <w:ind w:left="28"/>
              <w:rPr>
                <w:b/>
                <w:sz w:val="9"/>
              </w:rPr>
            </w:pPr>
            <w:r>
              <w:rPr>
                <w:b/>
                <w:spacing w:val="-2"/>
                <w:w w:val="150"/>
                <w:sz w:val="9"/>
              </w:rPr>
              <w:t>-</w:t>
            </w:r>
            <w:r>
              <w:rPr>
                <w:b/>
                <w:spacing w:val="-10"/>
                <w:w w:val="150"/>
                <w:sz w:val="9"/>
              </w:rPr>
              <w:t>-</w:t>
            </w:r>
          </w:p>
        </w:tc>
      </w:tr>
      <w:tr w:rsidR="00261DE9" w14:paraId="482581F9" w14:textId="77777777" w:rsidTr="00974BE2">
        <w:trPr>
          <w:trHeight w:val="417"/>
        </w:trPr>
        <w:tc>
          <w:tcPr>
            <w:tcW w:w="876" w:type="dxa"/>
            <w:shd w:val="clear" w:color="auto" w:fill="D8D8D8"/>
          </w:tcPr>
          <w:p w14:paraId="0CEFE065" w14:textId="77777777" w:rsidR="00261DE9" w:rsidRDefault="00261DE9" w:rsidP="00974BE2">
            <w:pPr>
              <w:pStyle w:val="TableParagraph"/>
              <w:spacing w:before="124"/>
              <w:ind w:left="24" w:right="3"/>
              <w:jc w:val="center"/>
              <w:rPr>
                <w:b/>
                <w:sz w:val="14"/>
              </w:rPr>
            </w:pPr>
            <w:r>
              <w:rPr>
                <w:b/>
                <w:spacing w:val="-4"/>
                <w:w w:val="120"/>
                <w:sz w:val="14"/>
              </w:rPr>
              <w:t>D1714</w:t>
            </w:r>
          </w:p>
        </w:tc>
        <w:tc>
          <w:tcPr>
            <w:tcW w:w="1980" w:type="dxa"/>
            <w:shd w:val="clear" w:color="auto" w:fill="D8D8D8"/>
          </w:tcPr>
          <w:p w14:paraId="698040F4" w14:textId="77777777" w:rsidR="00261DE9" w:rsidRDefault="00261DE9" w:rsidP="00974BE2">
            <w:pPr>
              <w:pStyle w:val="TableParagraph"/>
              <w:spacing w:line="95" w:lineRule="exact"/>
              <w:ind w:left="21"/>
              <w:rPr>
                <w:b/>
                <w:sz w:val="9"/>
              </w:rPr>
            </w:pPr>
            <w:r>
              <w:rPr>
                <w:b/>
                <w:w w:val="120"/>
                <w:sz w:val="9"/>
              </w:rPr>
              <w:t>Pfizer-BioNTech</w:t>
            </w:r>
            <w:r>
              <w:rPr>
                <w:b/>
                <w:spacing w:val="10"/>
                <w:w w:val="120"/>
                <w:sz w:val="9"/>
              </w:rPr>
              <w:t xml:space="preserve"> </w:t>
            </w:r>
            <w:r>
              <w:rPr>
                <w:b/>
                <w:w w:val="120"/>
                <w:sz w:val="9"/>
              </w:rPr>
              <w:t>Covid-19</w:t>
            </w:r>
            <w:r>
              <w:rPr>
                <w:b/>
                <w:spacing w:val="15"/>
                <w:w w:val="120"/>
                <w:sz w:val="9"/>
              </w:rPr>
              <w:t xml:space="preserve"> </w:t>
            </w:r>
            <w:r>
              <w:rPr>
                <w:b/>
                <w:spacing w:val="-2"/>
                <w:w w:val="120"/>
                <w:sz w:val="9"/>
              </w:rPr>
              <w:t>vaccine</w:t>
            </w:r>
          </w:p>
          <w:p w14:paraId="7848CEAB" w14:textId="77777777" w:rsidR="00261DE9" w:rsidRDefault="00261DE9" w:rsidP="00974BE2">
            <w:pPr>
              <w:pStyle w:val="TableParagraph"/>
              <w:spacing w:line="150" w:lineRule="atLeast"/>
              <w:ind w:left="21" w:right="160"/>
              <w:rPr>
                <w:b/>
                <w:sz w:val="9"/>
              </w:rPr>
            </w:pPr>
            <w:r>
              <w:rPr>
                <w:b/>
                <w:w w:val="115"/>
                <w:sz w:val="9"/>
              </w:rPr>
              <w:t>administration tris-sucrose pediatric –</w:t>
            </w:r>
            <w:r>
              <w:rPr>
                <w:b/>
                <w:spacing w:val="40"/>
                <w:w w:val="115"/>
                <w:sz w:val="9"/>
              </w:rPr>
              <w:t xml:space="preserve"> </w:t>
            </w:r>
            <w:r>
              <w:rPr>
                <w:b/>
                <w:w w:val="115"/>
                <w:sz w:val="9"/>
              </w:rPr>
              <w:t>second</w:t>
            </w:r>
            <w:r>
              <w:rPr>
                <w:b/>
                <w:spacing w:val="-6"/>
                <w:w w:val="115"/>
                <w:sz w:val="9"/>
              </w:rPr>
              <w:t xml:space="preserve"> </w:t>
            </w:r>
            <w:r>
              <w:rPr>
                <w:b/>
                <w:w w:val="115"/>
                <w:sz w:val="9"/>
              </w:rPr>
              <w:t>dose</w:t>
            </w:r>
          </w:p>
        </w:tc>
        <w:tc>
          <w:tcPr>
            <w:tcW w:w="542" w:type="dxa"/>
            <w:shd w:val="clear" w:color="auto" w:fill="D8D8D8"/>
          </w:tcPr>
          <w:p w14:paraId="1C2D63E5" w14:textId="77777777" w:rsidR="00261DE9" w:rsidRDefault="00261DE9" w:rsidP="00974BE2">
            <w:pPr>
              <w:pStyle w:val="TableParagraph"/>
              <w:rPr>
                <w:sz w:val="9"/>
              </w:rPr>
            </w:pPr>
          </w:p>
          <w:p w14:paraId="145DFFB7" w14:textId="77777777" w:rsidR="00261DE9" w:rsidRDefault="00261DE9" w:rsidP="00974BE2">
            <w:pPr>
              <w:pStyle w:val="TableParagraph"/>
              <w:spacing w:before="62"/>
              <w:rPr>
                <w:sz w:val="9"/>
              </w:rPr>
            </w:pPr>
          </w:p>
          <w:p w14:paraId="7527D9CE" w14:textId="77777777" w:rsidR="00261DE9" w:rsidRDefault="00261DE9" w:rsidP="00974BE2">
            <w:pPr>
              <w:pStyle w:val="TableParagraph"/>
              <w:ind w:left="15"/>
              <w:jc w:val="center"/>
              <w:rPr>
                <w:b/>
                <w:sz w:val="9"/>
              </w:rPr>
            </w:pPr>
            <w:r>
              <w:rPr>
                <w:b/>
                <w:color w:val="0C59DB"/>
                <w:spacing w:val="-2"/>
                <w:w w:val="120"/>
                <w:sz w:val="9"/>
              </w:rPr>
              <w:t>$45.87</w:t>
            </w:r>
          </w:p>
        </w:tc>
        <w:tc>
          <w:tcPr>
            <w:tcW w:w="477" w:type="dxa"/>
            <w:shd w:val="clear" w:color="auto" w:fill="D8D8D8"/>
          </w:tcPr>
          <w:p w14:paraId="14DBBB3C" w14:textId="77777777" w:rsidR="00261DE9" w:rsidRDefault="00261DE9" w:rsidP="00974BE2">
            <w:pPr>
              <w:pStyle w:val="TableParagraph"/>
              <w:rPr>
                <w:sz w:val="9"/>
              </w:rPr>
            </w:pPr>
          </w:p>
          <w:p w14:paraId="4CAAA8F7" w14:textId="77777777" w:rsidR="00261DE9" w:rsidRDefault="00261DE9" w:rsidP="00974BE2">
            <w:pPr>
              <w:pStyle w:val="TableParagraph"/>
              <w:spacing w:before="72"/>
              <w:rPr>
                <w:sz w:val="9"/>
              </w:rPr>
            </w:pPr>
          </w:p>
          <w:p w14:paraId="4A20E019" w14:textId="77777777" w:rsidR="00261DE9" w:rsidRDefault="00261DE9" w:rsidP="00974BE2">
            <w:pPr>
              <w:pStyle w:val="TableParagraph"/>
              <w:spacing w:line="105" w:lineRule="exact"/>
              <w:ind w:right="8"/>
              <w:jc w:val="center"/>
              <w:rPr>
                <w:b/>
                <w:sz w:val="9"/>
              </w:rPr>
            </w:pPr>
            <w:r>
              <w:rPr>
                <w:b/>
                <w:spacing w:val="-2"/>
                <w:w w:val="120"/>
                <w:sz w:val="9"/>
              </w:rPr>
              <w:t>$45.87</w:t>
            </w:r>
          </w:p>
        </w:tc>
        <w:tc>
          <w:tcPr>
            <w:tcW w:w="302" w:type="dxa"/>
            <w:shd w:val="clear" w:color="auto" w:fill="D8D8D8"/>
          </w:tcPr>
          <w:p w14:paraId="6A420D26" w14:textId="77777777" w:rsidR="00261DE9" w:rsidRDefault="00261DE9" w:rsidP="00974BE2">
            <w:pPr>
              <w:pStyle w:val="TableParagraph"/>
              <w:spacing w:before="136"/>
              <w:ind w:left="25" w:right="2"/>
              <w:jc w:val="center"/>
              <w:rPr>
                <w:b/>
                <w:sz w:val="12"/>
              </w:rPr>
            </w:pPr>
            <w:r>
              <w:rPr>
                <w:b/>
                <w:color w:val="0C59DB"/>
                <w:spacing w:val="-10"/>
                <w:w w:val="125"/>
                <w:sz w:val="12"/>
              </w:rPr>
              <w:t>Y</w:t>
            </w:r>
          </w:p>
        </w:tc>
        <w:tc>
          <w:tcPr>
            <w:tcW w:w="384" w:type="dxa"/>
            <w:shd w:val="clear" w:color="auto" w:fill="D8D8D8"/>
          </w:tcPr>
          <w:p w14:paraId="02FF647E" w14:textId="77777777" w:rsidR="00261DE9" w:rsidRDefault="00261DE9" w:rsidP="00974BE2">
            <w:pPr>
              <w:pStyle w:val="TableParagraph"/>
              <w:spacing w:before="136"/>
              <w:ind w:left="23"/>
              <w:jc w:val="center"/>
              <w:rPr>
                <w:b/>
                <w:sz w:val="12"/>
              </w:rPr>
            </w:pPr>
            <w:r>
              <w:rPr>
                <w:b/>
                <w:spacing w:val="-10"/>
                <w:w w:val="125"/>
                <w:sz w:val="12"/>
              </w:rPr>
              <w:t>Y</w:t>
            </w:r>
          </w:p>
        </w:tc>
        <w:tc>
          <w:tcPr>
            <w:tcW w:w="350" w:type="dxa"/>
            <w:shd w:val="clear" w:color="auto" w:fill="D8D8D8"/>
          </w:tcPr>
          <w:p w14:paraId="1ABEE8A7" w14:textId="77777777" w:rsidR="00261DE9" w:rsidRDefault="00261DE9" w:rsidP="00974BE2">
            <w:pPr>
              <w:pStyle w:val="TableParagraph"/>
              <w:spacing w:before="136"/>
              <w:ind w:left="26" w:right="2"/>
              <w:jc w:val="center"/>
              <w:rPr>
                <w:b/>
                <w:sz w:val="12"/>
              </w:rPr>
            </w:pPr>
            <w:r>
              <w:rPr>
                <w:b/>
                <w:color w:val="0C59DB"/>
                <w:spacing w:val="-10"/>
                <w:w w:val="125"/>
                <w:sz w:val="12"/>
              </w:rPr>
              <w:t>Y</w:t>
            </w:r>
          </w:p>
        </w:tc>
        <w:tc>
          <w:tcPr>
            <w:tcW w:w="460" w:type="dxa"/>
            <w:shd w:val="clear" w:color="auto" w:fill="D8D8D8"/>
          </w:tcPr>
          <w:p w14:paraId="28F00EF6" w14:textId="77777777" w:rsidR="00261DE9" w:rsidRDefault="00261DE9" w:rsidP="00974BE2">
            <w:pPr>
              <w:pStyle w:val="TableParagraph"/>
              <w:spacing w:before="136"/>
              <w:ind w:left="27"/>
              <w:jc w:val="center"/>
              <w:rPr>
                <w:b/>
                <w:sz w:val="12"/>
              </w:rPr>
            </w:pPr>
            <w:r>
              <w:rPr>
                <w:b/>
                <w:color w:val="CD0000"/>
                <w:spacing w:val="-5"/>
                <w:w w:val="130"/>
                <w:sz w:val="12"/>
              </w:rPr>
              <w:t>NC</w:t>
            </w:r>
          </w:p>
        </w:tc>
        <w:tc>
          <w:tcPr>
            <w:tcW w:w="249" w:type="dxa"/>
            <w:shd w:val="clear" w:color="auto" w:fill="D8D8D8"/>
          </w:tcPr>
          <w:p w14:paraId="1C7AB801" w14:textId="77777777" w:rsidR="00261DE9" w:rsidRDefault="00261DE9" w:rsidP="00974BE2">
            <w:pPr>
              <w:pStyle w:val="TableParagraph"/>
              <w:spacing w:before="136"/>
              <w:ind w:left="26"/>
              <w:jc w:val="center"/>
              <w:rPr>
                <w:b/>
                <w:sz w:val="12"/>
              </w:rPr>
            </w:pPr>
            <w:r>
              <w:rPr>
                <w:b/>
                <w:color w:val="0C59DB"/>
                <w:spacing w:val="-10"/>
                <w:w w:val="125"/>
                <w:sz w:val="12"/>
              </w:rPr>
              <w:t>Y</w:t>
            </w:r>
          </w:p>
        </w:tc>
        <w:tc>
          <w:tcPr>
            <w:tcW w:w="273" w:type="dxa"/>
            <w:shd w:val="clear" w:color="auto" w:fill="D8D8D8"/>
          </w:tcPr>
          <w:p w14:paraId="2AF1C087" w14:textId="77777777" w:rsidR="00261DE9" w:rsidRDefault="00261DE9" w:rsidP="00974BE2">
            <w:pPr>
              <w:pStyle w:val="TableParagraph"/>
              <w:spacing w:before="136"/>
              <w:ind w:left="30" w:right="2"/>
              <w:jc w:val="center"/>
              <w:rPr>
                <w:b/>
                <w:sz w:val="12"/>
              </w:rPr>
            </w:pPr>
            <w:r>
              <w:rPr>
                <w:b/>
                <w:spacing w:val="-10"/>
                <w:w w:val="125"/>
                <w:sz w:val="12"/>
              </w:rPr>
              <w:t>Y</w:t>
            </w:r>
          </w:p>
        </w:tc>
        <w:tc>
          <w:tcPr>
            <w:tcW w:w="3695" w:type="dxa"/>
            <w:shd w:val="clear" w:color="auto" w:fill="D8D8D8"/>
          </w:tcPr>
          <w:p w14:paraId="1773BD6F" w14:textId="77777777" w:rsidR="00261DE9" w:rsidRDefault="00261DE9" w:rsidP="00974BE2">
            <w:pPr>
              <w:pStyle w:val="TableParagraph"/>
              <w:spacing w:before="52"/>
              <w:rPr>
                <w:sz w:val="9"/>
              </w:rPr>
            </w:pPr>
          </w:p>
          <w:p w14:paraId="4E36FC40" w14:textId="77777777" w:rsidR="00261DE9" w:rsidRDefault="00261DE9" w:rsidP="00974BE2">
            <w:pPr>
              <w:pStyle w:val="TableParagraph"/>
              <w:ind w:left="25"/>
              <w:rPr>
                <w:b/>
                <w:sz w:val="9"/>
              </w:rPr>
            </w:pPr>
            <w:r>
              <w:rPr>
                <w:b/>
                <w:w w:val="120"/>
                <w:sz w:val="9"/>
              </w:rPr>
              <w:t>One</w:t>
            </w:r>
            <w:r>
              <w:rPr>
                <w:b/>
                <w:spacing w:val="1"/>
                <w:w w:val="120"/>
                <w:sz w:val="9"/>
              </w:rPr>
              <w:t xml:space="preserve"> </w:t>
            </w:r>
            <w:r>
              <w:rPr>
                <w:b/>
                <w:w w:val="120"/>
                <w:sz w:val="9"/>
              </w:rPr>
              <w:t>of</w:t>
            </w:r>
            <w:r>
              <w:rPr>
                <w:b/>
                <w:spacing w:val="2"/>
                <w:w w:val="120"/>
                <w:sz w:val="9"/>
              </w:rPr>
              <w:t xml:space="preserve"> </w:t>
            </w:r>
            <w:r>
              <w:rPr>
                <w:b/>
                <w:w w:val="120"/>
                <w:sz w:val="9"/>
              </w:rPr>
              <w:t>(D1714) 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3"/>
                <w:w w:val="120"/>
                <w:sz w:val="9"/>
              </w:rPr>
              <w:t xml:space="preserve"> </w:t>
            </w:r>
            <w:r>
              <w:rPr>
                <w:b/>
                <w:spacing w:val="-2"/>
                <w:w w:val="120"/>
                <w:sz w:val="9"/>
              </w:rPr>
              <w:t>patient.</w:t>
            </w:r>
          </w:p>
        </w:tc>
        <w:tc>
          <w:tcPr>
            <w:tcW w:w="561" w:type="dxa"/>
            <w:shd w:val="clear" w:color="auto" w:fill="D8D8D8"/>
          </w:tcPr>
          <w:p w14:paraId="2E78148B" w14:textId="77777777" w:rsidR="00261DE9" w:rsidRDefault="00261DE9" w:rsidP="00974BE2">
            <w:pPr>
              <w:pStyle w:val="TableParagraph"/>
              <w:spacing w:before="52"/>
              <w:rPr>
                <w:sz w:val="9"/>
              </w:rPr>
            </w:pPr>
          </w:p>
          <w:p w14:paraId="4FB8E48C" w14:textId="77777777" w:rsidR="00261DE9" w:rsidRDefault="00261DE9" w:rsidP="00974BE2">
            <w:pPr>
              <w:pStyle w:val="TableParagraph"/>
              <w:ind w:left="31" w:right="2"/>
              <w:jc w:val="center"/>
              <w:rPr>
                <w:b/>
                <w:sz w:val="9"/>
              </w:rPr>
            </w:pPr>
            <w:r>
              <w:rPr>
                <w:b/>
                <w:spacing w:val="-2"/>
                <w:w w:val="150"/>
                <w:sz w:val="9"/>
              </w:rPr>
              <w:t>-</w:t>
            </w:r>
            <w:r>
              <w:rPr>
                <w:b/>
                <w:spacing w:val="-10"/>
                <w:w w:val="150"/>
                <w:sz w:val="9"/>
              </w:rPr>
              <w:t>-</w:t>
            </w:r>
          </w:p>
        </w:tc>
        <w:tc>
          <w:tcPr>
            <w:tcW w:w="2481" w:type="dxa"/>
            <w:shd w:val="clear" w:color="auto" w:fill="D8D8D8"/>
          </w:tcPr>
          <w:p w14:paraId="0324B6B7" w14:textId="77777777" w:rsidR="00261DE9" w:rsidRDefault="00261DE9" w:rsidP="00974BE2">
            <w:pPr>
              <w:pStyle w:val="TableParagraph"/>
              <w:spacing w:before="52"/>
              <w:rPr>
                <w:sz w:val="9"/>
              </w:rPr>
            </w:pPr>
          </w:p>
          <w:p w14:paraId="32823484" w14:textId="77777777" w:rsidR="00261DE9" w:rsidRDefault="00261DE9" w:rsidP="00974BE2">
            <w:pPr>
              <w:pStyle w:val="TableParagraph"/>
              <w:ind w:left="28"/>
              <w:rPr>
                <w:b/>
                <w:sz w:val="9"/>
              </w:rPr>
            </w:pPr>
            <w:r>
              <w:rPr>
                <w:b/>
                <w:spacing w:val="-2"/>
                <w:w w:val="150"/>
                <w:sz w:val="9"/>
              </w:rPr>
              <w:t>-</w:t>
            </w:r>
            <w:r>
              <w:rPr>
                <w:b/>
                <w:spacing w:val="-10"/>
                <w:w w:val="150"/>
                <w:sz w:val="9"/>
              </w:rPr>
              <w:t>-</w:t>
            </w:r>
          </w:p>
        </w:tc>
      </w:tr>
    </w:tbl>
    <w:p w14:paraId="61F80C04" w14:textId="77777777" w:rsidR="00261DE9" w:rsidRDefault="00261DE9" w:rsidP="00261DE9">
      <w:pPr>
        <w:pStyle w:val="TableParagraph"/>
        <w:rPr>
          <w:b/>
          <w:sz w:val="9"/>
        </w:rPr>
        <w:sectPr w:rsidR="00261DE9" w:rsidSect="00261DE9">
          <w:pgSz w:w="15840" w:h="12240" w:orient="landscape"/>
          <w:pgMar w:top="1380" w:right="1440" w:bottom="280" w:left="1440" w:header="720" w:footer="720" w:gutter="0"/>
          <w:cols w:space="720"/>
        </w:sectPr>
      </w:pPr>
    </w:p>
    <w:p w14:paraId="03F1D823"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4423148D" w14:textId="77777777" w:rsidTr="00974BE2">
        <w:trPr>
          <w:trHeight w:val="153"/>
        </w:trPr>
        <w:tc>
          <w:tcPr>
            <w:tcW w:w="4561" w:type="dxa"/>
            <w:gridSpan w:val="6"/>
            <w:shd w:val="clear" w:color="auto" w:fill="001F60"/>
          </w:tcPr>
          <w:p w14:paraId="6FFD72A8"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69247CDB" w14:textId="77777777" w:rsidR="00261DE9" w:rsidRDefault="00261DE9" w:rsidP="00974BE2">
            <w:pPr>
              <w:pStyle w:val="TableParagraph"/>
              <w:rPr>
                <w:rFonts w:ascii="Times New Roman"/>
                <w:sz w:val="8"/>
              </w:rPr>
            </w:pPr>
          </w:p>
        </w:tc>
        <w:tc>
          <w:tcPr>
            <w:tcW w:w="460" w:type="dxa"/>
            <w:shd w:val="clear" w:color="auto" w:fill="001F60"/>
          </w:tcPr>
          <w:p w14:paraId="37D6D811" w14:textId="77777777" w:rsidR="00261DE9" w:rsidRDefault="00261DE9" w:rsidP="00974BE2">
            <w:pPr>
              <w:pStyle w:val="TableParagraph"/>
              <w:rPr>
                <w:rFonts w:ascii="Times New Roman"/>
                <w:sz w:val="8"/>
              </w:rPr>
            </w:pPr>
          </w:p>
        </w:tc>
        <w:tc>
          <w:tcPr>
            <w:tcW w:w="249" w:type="dxa"/>
            <w:shd w:val="clear" w:color="auto" w:fill="001F60"/>
          </w:tcPr>
          <w:p w14:paraId="482BDD57" w14:textId="77777777" w:rsidR="00261DE9" w:rsidRDefault="00261DE9" w:rsidP="00974BE2">
            <w:pPr>
              <w:pStyle w:val="TableParagraph"/>
              <w:rPr>
                <w:rFonts w:ascii="Times New Roman"/>
                <w:sz w:val="8"/>
              </w:rPr>
            </w:pPr>
          </w:p>
        </w:tc>
        <w:tc>
          <w:tcPr>
            <w:tcW w:w="273" w:type="dxa"/>
            <w:shd w:val="clear" w:color="auto" w:fill="001F60"/>
          </w:tcPr>
          <w:p w14:paraId="55D7324A" w14:textId="77777777" w:rsidR="00261DE9" w:rsidRDefault="00261DE9" w:rsidP="00974BE2">
            <w:pPr>
              <w:pStyle w:val="TableParagraph"/>
              <w:rPr>
                <w:rFonts w:ascii="Times New Roman"/>
                <w:sz w:val="8"/>
              </w:rPr>
            </w:pPr>
          </w:p>
        </w:tc>
        <w:tc>
          <w:tcPr>
            <w:tcW w:w="3695" w:type="dxa"/>
            <w:shd w:val="clear" w:color="auto" w:fill="001F60"/>
          </w:tcPr>
          <w:p w14:paraId="3BB11900" w14:textId="77777777" w:rsidR="00261DE9" w:rsidRDefault="00261DE9" w:rsidP="00974BE2">
            <w:pPr>
              <w:pStyle w:val="TableParagraph"/>
              <w:rPr>
                <w:rFonts w:ascii="Times New Roman"/>
                <w:sz w:val="8"/>
              </w:rPr>
            </w:pPr>
          </w:p>
        </w:tc>
        <w:tc>
          <w:tcPr>
            <w:tcW w:w="561" w:type="dxa"/>
            <w:shd w:val="clear" w:color="auto" w:fill="001F60"/>
          </w:tcPr>
          <w:p w14:paraId="1418DFDB" w14:textId="77777777" w:rsidR="00261DE9" w:rsidRDefault="00261DE9" w:rsidP="00974BE2">
            <w:pPr>
              <w:pStyle w:val="TableParagraph"/>
              <w:rPr>
                <w:rFonts w:ascii="Times New Roman"/>
                <w:sz w:val="8"/>
              </w:rPr>
            </w:pPr>
          </w:p>
        </w:tc>
        <w:tc>
          <w:tcPr>
            <w:tcW w:w="2481" w:type="dxa"/>
            <w:shd w:val="clear" w:color="auto" w:fill="001F60"/>
          </w:tcPr>
          <w:p w14:paraId="195099A5"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775A17F3" w14:textId="77777777" w:rsidTr="00974BE2">
        <w:trPr>
          <w:trHeight w:val="255"/>
        </w:trPr>
        <w:tc>
          <w:tcPr>
            <w:tcW w:w="876" w:type="dxa"/>
            <w:vMerge w:val="restart"/>
            <w:tcBorders>
              <w:bottom w:val="thinThickMediumGap" w:sz="3" w:space="0" w:color="000000"/>
            </w:tcBorders>
            <w:shd w:val="clear" w:color="auto" w:fill="B3CDFB"/>
          </w:tcPr>
          <w:p w14:paraId="10D83540" w14:textId="77777777" w:rsidR="00261DE9" w:rsidRDefault="00261DE9" w:rsidP="00974BE2">
            <w:pPr>
              <w:pStyle w:val="TableParagraph"/>
              <w:spacing w:before="38"/>
              <w:ind w:left="24" w:right="12"/>
              <w:jc w:val="center"/>
              <w:rPr>
                <w:b/>
                <w:sz w:val="12"/>
              </w:rPr>
            </w:pPr>
            <w:r>
              <w:rPr>
                <w:b/>
                <w:spacing w:val="-2"/>
                <w:w w:val="115"/>
                <w:sz w:val="12"/>
              </w:rPr>
              <w:t>Procedure</w:t>
            </w:r>
          </w:p>
          <w:p w14:paraId="517F8B6D"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2514B0C3"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25CDEC5A"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67F1056B"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2469DA13"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0BDFDC94" w14:textId="77777777" w:rsidR="00261DE9" w:rsidRDefault="00261DE9" w:rsidP="00974BE2">
            <w:pPr>
              <w:pStyle w:val="TableParagraph"/>
              <w:spacing w:before="35"/>
              <w:rPr>
                <w:sz w:val="9"/>
              </w:rPr>
            </w:pPr>
          </w:p>
          <w:p w14:paraId="261DCCCB"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604655F8" w14:textId="77777777" w:rsidR="00261DE9" w:rsidRDefault="00261DE9" w:rsidP="00974BE2">
            <w:pPr>
              <w:pStyle w:val="TableParagraph"/>
              <w:spacing w:before="78"/>
              <w:ind w:left="155"/>
              <w:rPr>
                <w:b/>
                <w:sz w:val="9"/>
              </w:rPr>
            </w:pPr>
            <w:r>
              <w:rPr>
                <w:b/>
                <w:color w:val="CD0000"/>
                <w:spacing w:val="-5"/>
                <w:w w:val="120"/>
                <w:sz w:val="9"/>
              </w:rPr>
              <w:t>MH</w:t>
            </w:r>
          </w:p>
          <w:p w14:paraId="055CFD37"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5B6ACC98"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2B37C41A"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156AEDF8"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4237F260"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56CAB28C" w14:textId="77777777" w:rsidTr="00974BE2">
        <w:trPr>
          <w:trHeight w:val="108"/>
        </w:trPr>
        <w:tc>
          <w:tcPr>
            <w:tcW w:w="876" w:type="dxa"/>
            <w:vMerge/>
            <w:tcBorders>
              <w:top w:val="nil"/>
              <w:bottom w:val="thinThickMediumGap" w:sz="3" w:space="0" w:color="000000"/>
            </w:tcBorders>
            <w:shd w:val="clear" w:color="auto" w:fill="B3CDFB"/>
          </w:tcPr>
          <w:p w14:paraId="5655C5A1"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338B912C"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0C4D1D1B"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0562394D"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243D040F"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53D1790F"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261E0479"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689E6F7F"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2128374D"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1EDE487C"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508F89C6"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2DA54AC5"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3932393D" w14:textId="77777777" w:rsidR="00261DE9" w:rsidRDefault="00261DE9" w:rsidP="00974BE2">
            <w:pPr>
              <w:rPr>
                <w:sz w:val="2"/>
                <w:szCs w:val="2"/>
              </w:rPr>
            </w:pPr>
          </w:p>
        </w:tc>
      </w:tr>
      <w:tr w:rsidR="00261DE9" w14:paraId="728C7580" w14:textId="77777777" w:rsidTr="00974BE2">
        <w:trPr>
          <w:trHeight w:val="169"/>
        </w:trPr>
        <w:tc>
          <w:tcPr>
            <w:tcW w:w="876" w:type="dxa"/>
            <w:tcBorders>
              <w:top w:val="thickThinMediumGap" w:sz="3" w:space="0" w:color="000000"/>
            </w:tcBorders>
            <w:shd w:val="clear" w:color="auto" w:fill="001F60"/>
          </w:tcPr>
          <w:p w14:paraId="39309973" w14:textId="77777777" w:rsidR="00261DE9" w:rsidRDefault="00261DE9" w:rsidP="00974BE2">
            <w:pPr>
              <w:pStyle w:val="TableParagraph"/>
              <w:spacing w:before="15" w:line="134" w:lineRule="exact"/>
              <w:ind w:left="23"/>
              <w:rPr>
                <w:b/>
                <w:sz w:val="11"/>
              </w:rPr>
            </w:pPr>
            <w:r>
              <w:rPr>
                <w:b/>
                <w:color w:val="FFFFFF"/>
                <w:w w:val="110"/>
                <w:sz w:val="11"/>
              </w:rPr>
              <w:t>III.</w:t>
            </w:r>
            <w:r>
              <w:rPr>
                <w:b/>
                <w:color w:val="FFFFFF"/>
                <w:spacing w:val="-5"/>
                <w:w w:val="110"/>
                <w:sz w:val="11"/>
              </w:rPr>
              <w:t xml:space="preserve"> </w:t>
            </w:r>
            <w:r>
              <w:rPr>
                <w:b/>
                <w:color w:val="FFFFFF"/>
                <w:spacing w:val="-2"/>
                <w:w w:val="110"/>
                <w:sz w:val="11"/>
              </w:rPr>
              <w:t>Restorative</w:t>
            </w:r>
          </w:p>
        </w:tc>
        <w:tc>
          <w:tcPr>
            <w:tcW w:w="1980" w:type="dxa"/>
            <w:tcBorders>
              <w:top w:val="thickThinMediumGap" w:sz="3" w:space="0" w:color="000000"/>
            </w:tcBorders>
            <w:shd w:val="clear" w:color="auto" w:fill="001F60"/>
          </w:tcPr>
          <w:p w14:paraId="187B9C88" w14:textId="77777777" w:rsidR="00261DE9" w:rsidRDefault="00261DE9" w:rsidP="00974BE2">
            <w:pPr>
              <w:pStyle w:val="TableParagraph"/>
              <w:rPr>
                <w:rFonts w:ascii="Times New Roman"/>
                <w:sz w:val="10"/>
              </w:rPr>
            </w:pPr>
          </w:p>
        </w:tc>
        <w:tc>
          <w:tcPr>
            <w:tcW w:w="542" w:type="dxa"/>
            <w:tcBorders>
              <w:top w:val="thickThinMediumGap" w:sz="3" w:space="0" w:color="000000"/>
            </w:tcBorders>
            <w:shd w:val="clear" w:color="auto" w:fill="001F60"/>
          </w:tcPr>
          <w:p w14:paraId="5930D962" w14:textId="77777777" w:rsidR="00261DE9" w:rsidRDefault="00261DE9" w:rsidP="00974BE2">
            <w:pPr>
              <w:pStyle w:val="TableParagraph"/>
              <w:rPr>
                <w:rFonts w:ascii="Times New Roman"/>
                <w:sz w:val="10"/>
              </w:rPr>
            </w:pPr>
          </w:p>
        </w:tc>
        <w:tc>
          <w:tcPr>
            <w:tcW w:w="477" w:type="dxa"/>
            <w:tcBorders>
              <w:top w:val="thickThinMediumGap" w:sz="3" w:space="0" w:color="000000"/>
            </w:tcBorders>
            <w:shd w:val="clear" w:color="auto" w:fill="001F60"/>
          </w:tcPr>
          <w:p w14:paraId="4210657C" w14:textId="77777777" w:rsidR="00261DE9" w:rsidRDefault="00261DE9" w:rsidP="00974BE2">
            <w:pPr>
              <w:pStyle w:val="TableParagraph"/>
              <w:rPr>
                <w:rFonts w:ascii="Times New Roman"/>
                <w:sz w:val="10"/>
              </w:rPr>
            </w:pPr>
          </w:p>
        </w:tc>
        <w:tc>
          <w:tcPr>
            <w:tcW w:w="302" w:type="dxa"/>
            <w:tcBorders>
              <w:top w:val="thickThinMediumGap" w:sz="3" w:space="0" w:color="000000"/>
            </w:tcBorders>
            <w:shd w:val="clear" w:color="auto" w:fill="001F60"/>
          </w:tcPr>
          <w:p w14:paraId="0A121A92" w14:textId="77777777" w:rsidR="00261DE9" w:rsidRDefault="00261DE9" w:rsidP="00974BE2">
            <w:pPr>
              <w:pStyle w:val="TableParagraph"/>
              <w:rPr>
                <w:rFonts w:ascii="Times New Roman"/>
                <w:sz w:val="10"/>
              </w:rPr>
            </w:pPr>
          </w:p>
        </w:tc>
        <w:tc>
          <w:tcPr>
            <w:tcW w:w="384" w:type="dxa"/>
            <w:tcBorders>
              <w:top w:val="thickThinMediumGap" w:sz="3" w:space="0" w:color="000000"/>
            </w:tcBorders>
            <w:shd w:val="clear" w:color="auto" w:fill="001F60"/>
          </w:tcPr>
          <w:p w14:paraId="73920251" w14:textId="77777777" w:rsidR="00261DE9" w:rsidRDefault="00261DE9" w:rsidP="00974BE2">
            <w:pPr>
              <w:pStyle w:val="TableParagraph"/>
              <w:rPr>
                <w:rFonts w:ascii="Times New Roman"/>
                <w:sz w:val="10"/>
              </w:rPr>
            </w:pPr>
          </w:p>
        </w:tc>
        <w:tc>
          <w:tcPr>
            <w:tcW w:w="350" w:type="dxa"/>
            <w:tcBorders>
              <w:top w:val="thickThinMediumGap" w:sz="3" w:space="0" w:color="000000"/>
            </w:tcBorders>
            <w:shd w:val="clear" w:color="auto" w:fill="001F60"/>
          </w:tcPr>
          <w:p w14:paraId="436FCEDE" w14:textId="77777777" w:rsidR="00261DE9" w:rsidRDefault="00261DE9" w:rsidP="00974BE2">
            <w:pPr>
              <w:pStyle w:val="TableParagraph"/>
              <w:rPr>
                <w:rFonts w:ascii="Times New Roman"/>
                <w:sz w:val="10"/>
              </w:rPr>
            </w:pPr>
          </w:p>
        </w:tc>
        <w:tc>
          <w:tcPr>
            <w:tcW w:w="460" w:type="dxa"/>
            <w:tcBorders>
              <w:top w:val="thickThinMediumGap" w:sz="3" w:space="0" w:color="000000"/>
            </w:tcBorders>
            <w:shd w:val="clear" w:color="auto" w:fill="001F60"/>
          </w:tcPr>
          <w:p w14:paraId="335FF4CA" w14:textId="77777777" w:rsidR="00261DE9" w:rsidRDefault="00261DE9" w:rsidP="00974BE2">
            <w:pPr>
              <w:pStyle w:val="TableParagraph"/>
              <w:rPr>
                <w:rFonts w:ascii="Times New Roman"/>
                <w:sz w:val="10"/>
              </w:rPr>
            </w:pPr>
          </w:p>
        </w:tc>
        <w:tc>
          <w:tcPr>
            <w:tcW w:w="249" w:type="dxa"/>
            <w:tcBorders>
              <w:top w:val="thickThinMediumGap" w:sz="3" w:space="0" w:color="000000"/>
            </w:tcBorders>
            <w:shd w:val="clear" w:color="auto" w:fill="001F60"/>
          </w:tcPr>
          <w:p w14:paraId="033EB092" w14:textId="77777777" w:rsidR="00261DE9" w:rsidRDefault="00261DE9" w:rsidP="00974BE2">
            <w:pPr>
              <w:pStyle w:val="TableParagraph"/>
              <w:rPr>
                <w:rFonts w:ascii="Times New Roman"/>
                <w:sz w:val="10"/>
              </w:rPr>
            </w:pPr>
          </w:p>
        </w:tc>
        <w:tc>
          <w:tcPr>
            <w:tcW w:w="273" w:type="dxa"/>
            <w:tcBorders>
              <w:top w:val="thickThinMediumGap" w:sz="3" w:space="0" w:color="000000"/>
            </w:tcBorders>
            <w:shd w:val="clear" w:color="auto" w:fill="001F60"/>
          </w:tcPr>
          <w:p w14:paraId="17087395" w14:textId="77777777" w:rsidR="00261DE9" w:rsidRDefault="00261DE9" w:rsidP="00974BE2">
            <w:pPr>
              <w:pStyle w:val="TableParagraph"/>
              <w:rPr>
                <w:rFonts w:ascii="Times New Roman"/>
                <w:sz w:val="10"/>
              </w:rPr>
            </w:pPr>
          </w:p>
        </w:tc>
        <w:tc>
          <w:tcPr>
            <w:tcW w:w="3695" w:type="dxa"/>
            <w:tcBorders>
              <w:top w:val="thickThinMediumGap" w:sz="3" w:space="0" w:color="000000"/>
            </w:tcBorders>
            <w:shd w:val="clear" w:color="auto" w:fill="001F60"/>
          </w:tcPr>
          <w:p w14:paraId="3A46EADB" w14:textId="77777777" w:rsidR="00261DE9" w:rsidRDefault="00261DE9" w:rsidP="00974BE2">
            <w:pPr>
              <w:pStyle w:val="TableParagraph"/>
              <w:rPr>
                <w:rFonts w:ascii="Times New Roman"/>
                <w:sz w:val="10"/>
              </w:rPr>
            </w:pPr>
          </w:p>
        </w:tc>
        <w:tc>
          <w:tcPr>
            <w:tcW w:w="561" w:type="dxa"/>
            <w:tcBorders>
              <w:top w:val="thickThinMediumGap" w:sz="3" w:space="0" w:color="000000"/>
            </w:tcBorders>
            <w:shd w:val="clear" w:color="auto" w:fill="001F60"/>
          </w:tcPr>
          <w:p w14:paraId="4DACA83A" w14:textId="77777777" w:rsidR="00261DE9" w:rsidRDefault="00261DE9" w:rsidP="00974BE2">
            <w:pPr>
              <w:pStyle w:val="TableParagraph"/>
              <w:rPr>
                <w:rFonts w:ascii="Times New Roman"/>
                <w:sz w:val="10"/>
              </w:rPr>
            </w:pPr>
          </w:p>
        </w:tc>
        <w:tc>
          <w:tcPr>
            <w:tcW w:w="2481" w:type="dxa"/>
            <w:tcBorders>
              <w:top w:val="thickThinMediumGap" w:sz="3" w:space="0" w:color="000000"/>
            </w:tcBorders>
            <w:shd w:val="clear" w:color="auto" w:fill="001F60"/>
          </w:tcPr>
          <w:p w14:paraId="73BE9CA6" w14:textId="77777777" w:rsidR="00261DE9" w:rsidRDefault="00261DE9" w:rsidP="00974BE2">
            <w:pPr>
              <w:pStyle w:val="TableParagraph"/>
              <w:rPr>
                <w:rFonts w:ascii="Times New Roman"/>
                <w:sz w:val="10"/>
              </w:rPr>
            </w:pPr>
          </w:p>
        </w:tc>
      </w:tr>
      <w:tr w:rsidR="00261DE9" w14:paraId="53E336F8" w14:textId="77777777" w:rsidTr="00974BE2">
        <w:trPr>
          <w:trHeight w:val="700"/>
        </w:trPr>
        <w:tc>
          <w:tcPr>
            <w:tcW w:w="876" w:type="dxa"/>
          </w:tcPr>
          <w:p w14:paraId="1184B09B" w14:textId="77777777" w:rsidR="00261DE9" w:rsidRDefault="00261DE9" w:rsidP="00974BE2">
            <w:pPr>
              <w:pStyle w:val="TableParagraph"/>
              <w:spacing w:before="95"/>
              <w:rPr>
                <w:sz w:val="14"/>
              </w:rPr>
            </w:pPr>
          </w:p>
          <w:p w14:paraId="2A77DC96" w14:textId="77777777" w:rsidR="00261DE9" w:rsidRDefault="00261DE9" w:rsidP="00974BE2">
            <w:pPr>
              <w:pStyle w:val="TableParagraph"/>
              <w:ind w:left="24" w:right="3"/>
              <w:jc w:val="center"/>
              <w:rPr>
                <w:b/>
                <w:sz w:val="14"/>
              </w:rPr>
            </w:pPr>
            <w:r>
              <w:rPr>
                <w:b/>
                <w:spacing w:val="-4"/>
                <w:w w:val="120"/>
                <w:sz w:val="14"/>
              </w:rPr>
              <w:t>D2140</w:t>
            </w:r>
          </w:p>
        </w:tc>
        <w:tc>
          <w:tcPr>
            <w:tcW w:w="1980" w:type="dxa"/>
          </w:tcPr>
          <w:p w14:paraId="53563BC2" w14:textId="77777777" w:rsidR="00261DE9" w:rsidRDefault="00261DE9" w:rsidP="00974BE2">
            <w:pPr>
              <w:pStyle w:val="TableParagraph"/>
              <w:spacing w:before="42"/>
              <w:rPr>
                <w:sz w:val="12"/>
              </w:rPr>
            </w:pPr>
          </w:p>
          <w:p w14:paraId="2E3F7671" w14:textId="77777777" w:rsidR="00261DE9" w:rsidRDefault="00261DE9" w:rsidP="00974BE2">
            <w:pPr>
              <w:pStyle w:val="TableParagraph"/>
              <w:spacing w:line="314" w:lineRule="auto"/>
              <w:ind w:left="26" w:right="95"/>
              <w:rPr>
                <w:b/>
                <w:sz w:val="12"/>
              </w:rPr>
            </w:pPr>
            <w:r>
              <w:rPr>
                <w:b/>
                <w:w w:val="115"/>
                <w:sz w:val="12"/>
              </w:rPr>
              <w:t>Amalgam-one surface, primary</w:t>
            </w:r>
            <w:r>
              <w:rPr>
                <w:b/>
                <w:spacing w:val="40"/>
                <w:w w:val="115"/>
                <w:sz w:val="12"/>
              </w:rPr>
              <w:t xml:space="preserve"> </w:t>
            </w:r>
            <w:r>
              <w:rPr>
                <w:b/>
                <w:w w:val="115"/>
                <w:sz w:val="12"/>
              </w:rPr>
              <w:t>or</w:t>
            </w:r>
            <w:r>
              <w:rPr>
                <w:b/>
                <w:spacing w:val="-4"/>
                <w:w w:val="115"/>
                <w:sz w:val="12"/>
              </w:rPr>
              <w:t xml:space="preserve"> </w:t>
            </w:r>
            <w:r>
              <w:rPr>
                <w:b/>
                <w:w w:val="115"/>
                <w:sz w:val="12"/>
              </w:rPr>
              <w:t>permanent</w:t>
            </w:r>
          </w:p>
        </w:tc>
        <w:tc>
          <w:tcPr>
            <w:tcW w:w="542" w:type="dxa"/>
          </w:tcPr>
          <w:p w14:paraId="53AF9548" w14:textId="77777777" w:rsidR="00261DE9" w:rsidRDefault="00261DE9" w:rsidP="00974BE2">
            <w:pPr>
              <w:pStyle w:val="TableParagraph"/>
              <w:spacing w:before="138"/>
              <w:rPr>
                <w:sz w:val="12"/>
              </w:rPr>
            </w:pPr>
          </w:p>
          <w:p w14:paraId="11FEC8E5" w14:textId="77777777" w:rsidR="00261DE9" w:rsidRDefault="00261DE9" w:rsidP="00974BE2">
            <w:pPr>
              <w:pStyle w:val="TableParagraph"/>
              <w:ind w:left="15"/>
              <w:jc w:val="center"/>
              <w:rPr>
                <w:b/>
                <w:sz w:val="12"/>
              </w:rPr>
            </w:pPr>
            <w:r>
              <w:rPr>
                <w:b/>
                <w:color w:val="0C59DB"/>
                <w:spacing w:val="-5"/>
                <w:w w:val="125"/>
                <w:sz w:val="12"/>
              </w:rPr>
              <w:t>$77</w:t>
            </w:r>
          </w:p>
        </w:tc>
        <w:tc>
          <w:tcPr>
            <w:tcW w:w="477" w:type="dxa"/>
          </w:tcPr>
          <w:p w14:paraId="766DB595" w14:textId="77777777" w:rsidR="00261DE9" w:rsidRDefault="00261DE9" w:rsidP="00974BE2">
            <w:pPr>
              <w:pStyle w:val="TableParagraph"/>
              <w:spacing w:before="131"/>
              <w:rPr>
                <w:sz w:val="12"/>
              </w:rPr>
            </w:pPr>
          </w:p>
          <w:p w14:paraId="69DBFE67" w14:textId="77777777" w:rsidR="00261DE9" w:rsidRDefault="00261DE9" w:rsidP="00974BE2">
            <w:pPr>
              <w:pStyle w:val="TableParagraph"/>
              <w:ind w:left="41" w:right="18"/>
              <w:jc w:val="center"/>
              <w:rPr>
                <w:b/>
                <w:sz w:val="12"/>
              </w:rPr>
            </w:pPr>
            <w:r>
              <w:rPr>
                <w:b/>
                <w:spacing w:val="-5"/>
                <w:w w:val="125"/>
                <w:sz w:val="12"/>
              </w:rPr>
              <w:t>$62</w:t>
            </w:r>
          </w:p>
        </w:tc>
        <w:tc>
          <w:tcPr>
            <w:tcW w:w="302" w:type="dxa"/>
          </w:tcPr>
          <w:p w14:paraId="37BB9733" w14:textId="77777777" w:rsidR="00261DE9" w:rsidRDefault="00261DE9" w:rsidP="00974BE2">
            <w:pPr>
              <w:pStyle w:val="TableParagraph"/>
              <w:spacing w:before="131"/>
              <w:rPr>
                <w:sz w:val="12"/>
              </w:rPr>
            </w:pPr>
          </w:p>
          <w:p w14:paraId="32A45AF1"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66419A1A" w14:textId="77777777" w:rsidR="00261DE9" w:rsidRDefault="00261DE9" w:rsidP="00974BE2">
            <w:pPr>
              <w:pStyle w:val="TableParagraph"/>
              <w:spacing w:before="131"/>
              <w:rPr>
                <w:sz w:val="12"/>
              </w:rPr>
            </w:pPr>
          </w:p>
          <w:p w14:paraId="7DC1CD61" w14:textId="77777777" w:rsidR="00261DE9" w:rsidRDefault="00261DE9" w:rsidP="00974BE2">
            <w:pPr>
              <w:pStyle w:val="TableParagraph"/>
              <w:ind w:left="23"/>
              <w:jc w:val="center"/>
              <w:rPr>
                <w:b/>
                <w:sz w:val="12"/>
              </w:rPr>
            </w:pPr>
            <w:r>
              <w:rPr>
                <w:b/>
                <w:spacing w:val="-10"/>
                <w:w w:val="125"/>
                <w:sz w:val="12"/>
              </w:rPr>
              <w:t>Y</w:t>
            </w:r>
          </w:p>
        </w:tc>
        <w:tc>
          <w:tcPr>
            <w:tcW w:w="350" w:type="dxa"/>
          </w:tcPr>
          <w:p w14:paraId="0EF0FEB3" w14:textId="77777777" w:rsidR="00261DE9" w:rsidRDefault="00261DE9" w:rsidP="00974BE2">
            <w:pPr>
              <w:pStyle w:val="TableParagraph"/>
              <w:spacing w:before="131"/>
              <w:rPr>
                <w:sz w:val="12"/>
              </w:rPr>
            </w:pPr>
          </w:p>
          <w:p w14:paraId="4E67C143"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7D6E15EE" w14:textId="77777777" w:rsidR="00261DE9" w:rsidRDefault="00261DE9" w:rsidP="00974BE2">
            <w:pPr>
              <w:pStyle w:val="TableParagraph"/>
              <w:spacing w:before="131"/>
              <w:rPr>
                <w:sz w:val="12"/>
              </w:rPr>
            </w:pPr>
          </w:p>
          <w:p w14:paraId="034C4F90"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219503C8" w14:textId="77777777" w:rsidR="00261DE9" w:rsidRDefault="00261DE9" w:rsidP="00974BE2">
            <w:pPr>
              <w:pStyle w:val="TableParagraph"/>
              <w:spacing w:before="131"/>
              <w:rPr>
                <w:sz w:val="12"/>
              </w:rPr>
            </w:pPr>
          </w:p>
          <w:p w14:paraId="6CBED989"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70AC515B" w14:textId="77777777" w:rsidR="00261DE9" w:rsidRDefault="00261DE9" w:rsidP="00974BE2">
            <w:pPr>
              <w:pStyle w:val="TableParagraph"/>
              <w:spacing w:before="131"/>
              <w:rPr>
                <w:sz w:val="12"/>
              </w:rPr>
            </w:pPr>
          </w:p>
          <w:p w14:paraId="1DBA022D"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03F24467" w14:textId="77777777" w:rsidR="00261DE9" w:rsidRDefault="00261DE9" w:rsidP="00974BE2">
            <w:pPr>
              <w:pStyle w:val="TableParagraph"/>
              <w:spacing w:before="6"/>
              <w:ind w:left="25"/>
              <w:rPr>
                <w:b/>
                <w:sz w:val="9"/>
              </w:rPr>
            </w:pPr>
            <w:r>
              <w:rPr>
                <w:b/>
                <w:w w:val="130"/>
                <w:sz w:val="9"/>
              </w:rPr>
              <w:t>Teeth</w:t>
            </w:r>
            <w:r>
              <w:rPr>
                <w:b/>
                <w:spacing w:val="-6"/>
                <w:w w:val="130"/>
                <w:sz w:val="9"/>
              </w:rPr>
              <w:t xml:space="preserve"> </w:t>
            </w:r>
            <w:r>
              <w:rPr>
                <w:b/>
                <w:w w:val="130"/>
                <w:sz w:val="9"/>
              </w:rPr>
              <w:t>1</w:t>
            </w:r>
            <w:r>
              <w:rPr>
                <w:b/>
                <w:spacing w:val="-4"/>
                <w:w w:val="130"/>
                <w:sz w:val="9"/>
              </w:rPr>
              <w:t xml:space="preserve"> </w:t>
            </w:r>
            <w:r>
              <w:rPr>
                <w:b/>
                <w:w w:val="130"/>
                <w:sz w:val="9"/>
              </w:rPr>
              <w:t>-</w:t>
            </w:r>
            <w:r>
              <w:rPr>
                <w:b/>
                <w:spacing w:val="-6"/>
                <w:w w:val="130"/>
                <w:sz w:val="9"/>
              </w:rPr>
              <w:t xml:space="preserve"> </w:t>
            </w:r>
            <w:r>
              <w:rPr>
                <w:b/>
                <w:w w:val="130"/>
                <w:sz w:val="9"/>
              </w:rPr>
              <w:t>32,</w:t>
            </w:r>
            <w:r>
              <w:rPr>
                <w:b/>
                <w:spacing w:val="-4"/>
                <w:w w:val="130"/>
                <w:sz w:val="9"/>
              </w:rPr>
              <w:t xml:space="preserve"> </w:t>
            </w:r>
            <w:r>
              <w:rPr>
                <w:b/>
                <w:w w:val="130"/>
                <w:sz w:val="9"/>
              </w:rPr>
              <w:t>A</w:t>
            </w:r>
            <w:r>
              <w:rPr>
                <w:b/>
                <w:spacing w:val="-4"/>
                <w:w w:val="130"/>
                <w:sz w:val="9"/>
              </w:rPr>
              <w:t xml:space="preserve"> </w:t>
            </w:r>
            <w:r>
              <w:rPr>
                <w:b/>
                <w:w w:val="130"/>
                <w:sz w:val="9"/>
              </w:rPr>
              <w:t>-</w:t>
            </w:r>
            <w:r>
              <w:rPr>
                <w:b/>
                <w:spacing w:val="-4"/>
                <w:w w:val="130"/>
                <w:sz w:val="9"/>
              </w:rPr>
              <w:t xml:space="preserve"> </w:t>
            </w:r>
            <w:r>
              <w:rPr>
                <w:b/>
                <w:spacing w:val="-10"/>
                <w:w w:val="130"/>
                <w:sz w:val="9"/>
              </w:rPr>
              <w:t>T</w:t>
            </w:r>
          </w:p>
          <w:p w14:paraId="0036E4E9"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54F868AE"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tcPr>
          <w:p w14:paraId="58D4B13B" w14:textId="77777777" w:rsidR="00261DE9" w:rsidRDefault="00261DE9" w:rsidP="00974BE2">
            <w:pPr>
              <w:pStyle w:val="TableParagraph"/>
              <w:rPr>
                <w:sz w:val="9"/>
              </w:rPr>
            </w:pPr>
          </w:p>
          <w:p w14:paraId="729FFA60" w14:textId="77777777" w:rsidR="00261DE9" w:rsidRDefault="00261DE9" w:rsidP="00974BE2">
            <w:pPr>
              <w:pStyle w:val="TableParagraph"/>
              <w:spacing w:before="84"/>
              <w:rPr>
                <w:sz w:val="9"/>
              </w:rPr>
            </w:pPr>
          </w:p>
          <w:p w14:paraId="7E551BD3"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22195DAC" w14:textId="77777777" w:rsidR="00261DE9" w:rsidRDefault="00261DE9" w:rsidP="00974BE2">
            <w:pPr>
              <w:pStyle w:val="TableParagraph"/>
              <w:rPr>
                <w:sz w:val="9"/>
              </w:rPr>
            </w:pPr>
          </w:p>
          <w:p w14:paraId="422B583D" w14:textId="77777777" w:rsidR="00261DE9" w:rsidRDefault="00261DE9" w:rsidP="00974BE2">
            <w:pPr>
              <w:pStyle w:val="TableParagraph"/>
              <w:spacing w:before="84"/>
              <w:rPr>
                <w:sz w:val="9"/>
              </w:rPr>
            </w:pPr>
          </w:p>
          <w:p w14:paraId="13E50450"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5D0B8F4" w14:textId="77777777" w:rsidTr="00974BE2">
        <w:trPr>
          <w:trHeight w:val="686"/>
        </w:trPr>
        <w:tc>
          <w:tcPr>
            <w:tcW w:w="876" w:type="dxa"/>
            <w:shd w:val="clear" w:color="auto" w:fill="D8D8D8"/>
          </w:tcPr>
          <w:p w14:paraId="4EC0B3FD" w14:textId="77777777" w:rsidR="00261DE9" w:rsidRDefault="00261DE9" w:rsidP="00974BE2">
            <w:pPr>
              <w:pStyle w:val="TableParagraph"/>
              <w:spacing w:before="80"/>
              <w:rPr>
                <w:sz w:val="14"/>
              </w:rPr>
            </w:pPr>
          </w:p>
          <w:p w14:paraId="51C5E054" w14:textId="77777777" w:rsidR="00261DE9" w:rsidRDefault="00261DE9" w:rsidP="00974BE2">
            <w:pPr>
              <w:pStyle w:val="TableParagraph"/>
              <w:spacing w:before="1"/>
              <w:ind w:left="24" w:right="3"/>
              <w:jc w:val="center"/>
              <w:rPr>
                <w:b/>
                <w:sz w:val="14"/>
              </w:rPr>
            </w:pPr>
            <w:r>
              <w:rPr>
                <w:b/>
                <w:spacing w:val="-4"/>
                <w:w w:val="120"/>
                <w:sz w:val="14"/>
              </w:rPr>
              <w:t>D2150</w:t>
            </w:r>
          </w:p>
        </w:tc>
        <w:tc>
          <w:tcPr>
            <w:tcW w:w="1980" w:type="dxa"/>
            <w:shd w:val="clear" w:color="auto" w:fill="D8D8D8"/>
          </w:tcPr>
          <w:p w14:paraId="2F3BD42D" w14:textId="77777777" w:rsidR="00261DE9" w:rsidRDefault="00261DE9" w:rsidP="00974BE2">
            <w:pPr>
              <w:pStyle w:val="TableParagraph"/>
              <w:spacing w:before="28"/>
              <w:rPr>
                <w:sz w:val="12"/>
              </w:rPr>
            </w:pPr>
          </w:p>
          <w:p w14:paraId="25479E23" w14:textId="77777777" w:rsidR="00261DE9" w:rsidRDefault="00261DE9" w:rsidP="00974BE2">
            <w:pPr>
              <w:pStyle w:val="TableParagraph"/>
              <w:spacing w:line="314" w:lineRule="auto"/>
              <w:ind w:left="26"/>
              <w:rPr>
                <w:b/>
                <w:sz w:val="12"/>
              </w:rPr>
            </w:pPr>
            <w:r>
              <w:rPr>
                <w:b/>
                <w:w w:val="120"/>
                <w:sz w:val="12"/>
              </w:rPr>
              <w:t>Amalgam-two</w:t>
            </w:r>
            <w:r>
              <w:rPr>
                <w:b/>
                <w:spacing w:val="-9"/>
                <w:w w:val="120"/>
                <w:sz w:val="12"/>
              </w:rPr>
              <w:t xml:space="preserve"> </w:t>
            </w:r>
            <w:r>
              <w:rPr>
                <w:b/>
                <w:w w:val="120"/>
                <w:sz w:val="12"/>
              </w:rPr>
              <w:t>surfaces,</w:t>
            </w:r>
            <w:r>
              <w:rPr>
                <w:b/>
                <w:spacing w:val="-8"/>
                <w:w w:val="120"/>
                <w:sz w:val="12"/>
              </w:rPr>
              <w:t xml:space="preserve"> </w:t>
            </w:r>
            <w:r>
              <w:rPr>
                <w:b/>
                <w:w w:val="120"/>
                <w:sz w:val="12"/>
              </w:rPr>
              <w:t>primary</w:t>
            </w:r>
            <w:r>
              <w:rPr>
                <w:b/>
                <w:spacing w:val="40"/>
                <w:w w:val="120"/>
                <w:sz w:val="12"/>
              </w:rPr>
              <w:t xml:space="preserve"> </w:t>
            </w:r>
            <w:r>
              <w:rPr>
                <w:b/>
                <w:w w:val="120"/>
                <w:sz w:val="12"/>
              </w:rPr>
              <w:t>or</w:t>
            </w:r>
            <w:r>
              <w:rPr>
                <w:b/>
                <w:spacing w:val="-5"/>
                <w:w w:val="120"/>
                <w:sz w:val="12"/>
              </w:rPr>
              <w:t xml:space="preserve"> </w:t>
            </w:r>
            <w:r>
              <w:rPr>
                <w:b/>
                <w:w w:val="120"/>
                <w:sz w:val="12"/>
              </w:rPr>
              <w:t>permanent</w:t>
            </w:r>
          </w:p>
        </w:tc>
        <w:tc>
          <w:tcPr>
            <w:tcW w:w="542" w:type="dxa"/>
            <w:shd w:val="clear" w:color="auto" w:fill="D8D8D8"/>
          </w:tcPr>
          <w:p w14:paraId="478A6BBF" w14:textId="77777777" w:rsidR="00261DE9" w:rsidRDefault="00261DE9" w:rsidP="00974BE2">
            <w:pPr>
              <w:pStyle w:val="TableParagraph"/>
              <w:spacing w:before="124"/>
              <w:rPr>
                <w:sz w:val="12"/>
              </w:rPr>
            </w:pPr>
          </w:p>
          <w:p w14:paraId="24545FB8" w14:textId="77777777" w:rsidR="00261DE9" w:rsidRDefault="00261DE9" w:rsidP="00974BE2">
            <w:pPr>
              <w:pStyle w:val="TableParagraph"/>
              <w:ind w:left="15"/>
              <w:jc w:val="center"/>
              <w:rPr>
                <w:b/>
                <w:sz w:val="12"/>
              </w:rPr>
            </w:pPr>
            <w:r>
              <w:rPr>
                <w:b/>
                <w:color w:val="0C59DB"/>
                <w:spacing w:val="-5"/>
                <w:w w:val="125"/>
                <w:sz w:val="12"/>
              </w:rPr>
              <w:t>$95</w:t>
            </w:r>
          </w:p>
        </w:tc>
        <w:tc>
          <w:tcPr>
            <w:tcW w:w="477" w:type="dxa"/>
            <w:shd w:val="clear" w:color="auto" w:fill="D8D8D8"/>
          </w:tcPr>
          <w:p w14:paraId="53E8EDCF" w14:textId="77777777" w:rsidR="00261DE9" w:rsidRDefault="00261DE9" w:rsidP="00974BE2">
            <w:pPr>
              <w:pStyle w:val="TableParagraph"/>
              <w:spacing w:before="117"/>
              <w:rPr>
                <w:sz w:val="12"/>
              </w:rPr>
            </w:pPr>
          </w:p>
          <w:p w14:paraId="29F8017B" w14:textId="77777777" w:rsidR="00261DE9" w:rsidRDefault="00261DE9" w:rsidP="00974BE2">
            <w:pPr>
              <w:pStyle w:val="TableParagraph"/>
              <w:ind w:left="41" w:right="18"/>
              <w:jc w:val="center"/>
              <w:rPr>
                <w:b/>
                <w:sz w:val="12"/>
              </w:rPr>
            </w:pPr>
            <w:r>
              <w:rPr>
                <w:b/>
                <w:spacing w:val="-5"/>
                <w:w w:val="125"/>
                <w:sz w:val="12"/>
              </w:rPr>
              <w:t>$77</w:t>
            </w:r>
          </w:p>
        </w:tc>
        <w:tc>
          <w:tcPr>
            <w:tcW w:w="302" w:type="dxa"/>
            <w:shd w:val="clear" w:color="auto" w:fill="D8D8D8"/>
          </w:tcPr>
          <w:p w14:paraId="2A5D9903" w14:textId="77777777" w:rsidR="00261DE9" w:rsidRDefault="00261DE9" w:rsidP="00974BE2">
            <w:pPr>
              <w:pStyle w:val="TableParagraph"/>
              <w:spacing w:before="117"/>
              <w:rPr>
                <w:sz w:val="12"/>
              </w:rPr>
            </w:pPr>
          </w:p>
          <w:p w14:paraId="63C3CCF2"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699A5D58" w14:textId="77777777" w:rsidR="00261DE9" w:rsidRDefault="00261DE9" w:rsidP="00974BE2">
            <w:pPr>
              <w:pStyle w:val="TableParagraph"/>
              <w:spacing w:before="117"/>
              <w:rPr>
                <w:sz w:val="12"/>
              </w:rPr>
            </w:pPr>
          </w:p>
          <w:p w14:paraId="61FBD55B"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1534DC7A" w14:textId="77777777" w:rsidR="00261DE9" w:rsidRDefault="00261DE9" w:rsidP="00974BE2">
            <w:pPr>
              <w:pStyle w:val="TableParagraph"/>
              <w:spacing w:before="117"/>
              <w:rPr>
                <w:sz w:val="12"/>
              </w:rPr>
            </w:pPr>
          </w:p>
          <w:p w14:paraId="27FAF4AF"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6189B889" w14:textId="77777777" w:rsidR="00261DE9" w:rsidRDefault="00261DE9" w:rsidP="00974BE2">
            <w:pPr>
              <w:pStyle w:val="TableParagraph"/>
              <w:spacing w:before="117"/>
              <w:rPr>
                <w:sz w:val="12"/>
              </w:rPr>
            </w:pPr>
          </w:p>
          <w:p w14:paraId="7B794D3D"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77950575" w14:textId="77777777" w:rsidR="00261DE9" w:rsidRDefault="00261DE9" w:rsidP="00974BE2">
            <w:pPr>
              <w:pStyle w:val="TableParagraph"/>
              <w:spacing w:before="117"/>
              <w:rPr>
                <w:sz w:val="12"/>
              </w:rPr>
            </w:pPr>
          </w:p>
          <w:p w14:paraId="2AFF53B7"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203B50D9" w14:textId="77777777" w:rsidR="00261DE9" w:rsidRDefault="00261DE9" w:rsidP="00974BE2">
            <w:pPr>
              <w:pStyle w:val="TableParagraph"/>
              <w:spacing w:before="117"/>
              <w:rPr>
                <w:sz w:val="12"/>
              </w:rPr>
            </w:pPr>
          </w:p>
          <w:p w14:paraId="1E99659B"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7DDBBDCD" w14:textId="77777777" w:rsidR="00261DE9" w:rsidRDefault="00261DE9" w:rsidP="00974BE2">
            <w:pPr>
              <w:pStyle w:val="TableParagraph"/>
              <w:spacing w:line="102" w:lineRule="exact"/>
              <w:ind w:left="25"/>
              <w:rPr>
                <w:b/>
                <w:sz w:val="9"/>
              </w:rPr>
            </w:pPr>
            <w:r>
              <w:rPr>
                <w:b/>
                <w:w w:val="130"/>
                <w:sz w:val="9"/>
              </w:rPr>
              <w:t>Teeth</w:t>
            </w:r>
            <w:r>
              <w:rPr>
                <w:b/>
                <w:spacing w:val="-6"/>
                <w:w w:val="130"/>
                <w:sz w:val="9"/>
              </w:rPr>
              <w:t xml:space="preserve"> </w:t>
            </w:r>
            <w:r>
              <w:rPr>
                <w:b/>
                <w:w w:val="130"/>
                <w:sz w:val="9"/>
              </w:rPr>
              <w:t>1</w:t>
            </w:r>
            <w:r>
              <w:rPr>
                <w:b/>
                <w:spacing w:val="-4"/>
                <w:w w:val="130"/>
                <w:sz w:val="9"/>
              </w:rPr>
              <w:t xml:space="preserve"> </w:t>
            </w:r>
            <w:r>
              <w:rPr>
                <w:b/>
                <w:w w:val="130"/>
                <w:sz w:val="9"/>
              </w:rPr>
              <w:t>-</w:t>
            </w:r>
            <w:r>
              <w:rPr>
                <w:b/>
                <w:spacing w:val="-6"/>
                <w:w w:val="130"/>
                <w:sz w:val="9"/>
              </w:rPr>
              <w:t xml:space="preserve"> </w:t>
            </w:r>
            <w:r>
              <w:rPr>
                <w:b/>
                <w:w w:val="130"/>
                <w:sz w:val="9"/>
              </w:rPr>
              <w:t>32,</w:t>
            </w:r>
            <w:r>
              <w:rPr>
                <w:b/>
                <w:spacing w:val="-4"/>
                <w:w w:val="130"/>
                <w:sz w:val="9"/>
              </w:rPr>
              <w:t xml:space="preserve"> </w:t>
            </w:r>
            <w:r>
              <w:rPr>
                <w:b/>
                <w:w w:val="130"/>
                <w:sz w:val="9"/>
              </w:rPr>
              <w:t>A</w:t>
            </w:r>
            <w:r>
              <w:rPr>
                <w:b/>
                <w:spacing w:val="-4"/>
                <w:w w:val="130"/>
                <w:sz w:val="9"/>
              </w:rPr>
              <w:t xml:space="preserve"> </w:t>
            </w:r>
            <w:r>
              <w:rPr>
                <w:b/>
                <w:w w:val="130"/>
                <w:sz w:val="9"/>
              </w:rPr>
              <w:t>-</w:t>
            </w:r>
            <w:r>
              <w:rPr>
                <w:b/>
                <w:spacing w:val="-4"/>
                <w:w w:val="130"/>
                <w:sz w:val="9"/>
              </w:rPr>
              <w:t xml:space="preserve"> </w:t>
            </w:r>
            <w:r>
              <w:rPr>
                <w:b/>
                <w:spacing w:val="-10"/>
                <w:w w:val="130"/>
                <w:sz w:val="9"/>
              </w:rPr>
              <w:t>T</w:t>
            </w:r>
          </w:p>
          <w:p w14:paraId="720D6126"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0654DC6E"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shd w:val="clear" w:color="auto" w:fill="D8D8D8"/>
          </w:tcPr>
          <w:p w14:paraId="0099118D" w14:textId="77777777" w:rsidR="00261DE9" w:rsidRDefault="00261DE9" w:rsidP="00974BE2">
            <w:pPr>
              <w:pStyle w:val="TableParagraph"/>
              <w:rPr>
                <w:sz w:val="9"/>
              </w:rPr>
            </w:pPr>
          </w:p>
          <w:p w14:paraId="0B42FA6F" w14:textId="77777777" w:rsidR="00261DE9" w:rsidRDefault="00261DE9" w:rsidP="00974BE2">
            <w:pPr>
              <w:pStyle w:val="TableParagraph"/>
              <w:spacing w:before="70"/>
              <w:rPr>
                <w:sz w:val="9"/>
              </w:rPr>
            </w:pPr>
          </w:p>
          <w:p w14:paraId="238E2E3F"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2090F587" w14:textId="77777777" w:rsidR="00261DE9" w:rsidRDefault="00261DE9" w:rsidP="00974BE2">
            <w:pPr>
              <w:pStyle w:val="TableParagraph"/>
              <w:rPr>
                <w:sz w:val="9"/>
              </w:rPr>
            </w:pPr>
          </w:p>
          <w:p w14:paraId="7427F493" w14:textId="77777777" w:rsidR="00261DE9" w:rsidRDefault="00261DE9" w:rsidP="00974BE2">
            <w:pPr>
              <w:pStyle w:val="TableParagraph"/>
              <w:spacing w:before="70"/>
              <w:rPr>
                <w:sz w:val="9"/>
              </w:rPr>
            </w:pPr>
          </w:p>
          <w:p w14:paraId="3BDE9A42"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29896911" w14:textId="77777777" w:rsidTr="00974BE2">
        <w:trPr>
          <w:trHeight w:val="685"/>
        </w:trPr>
        <w:tc>
          <w:tcPr>
            <w:tcW w:w="876" w:type="dxa"/>
          </w:tcPr>
          <w:p w14:paraId="135466D3" w14:textId="77777777" w:rsidR="00261DE9" w:rsidRDefault="00261DE9" w:rsidP="00974BE2">
            <w:pPr>
              <w:pStyle w:val="TableParagraph"/>
              <w:spacing w:before="80"/>
              <w:rPr>
                <w:sz w:val="14"/>
              </w:rPr>
            </w:pPr>
          </w:p>
          <w:p w14:paraId="27F95BA2" w14:textId="77777777" w:rsidR="00261DE9" w:rsidRDefault="00261DE9" w:rsidP="00974BE2">
            <w:pPr>
              <w:pStyle w:val="TableParagraph"/>
              <w:ind w:left="24" w:right="3"/>
              <w:jc w:val="center"/>
              <w:rPr>
                <w:b/>
                <w:sz w:val="14"/>
              </w:rPr>
            </w:pPr>
            <w:r>
              <w:rPr>
                <w:b/>
                <w:spacing w:val="-4"/>
                <w:w w:val="120"/>
                <w:sz w:val="14"/>
              </w:rPr>
              <w:t>D2160</w:t>
            </w:r>
          </w:p>
        </w:tc>
        <w:tc>
          <w:tcPr>
            <w:tcW w:w="1980" w:type="dxa"/>
          </w:tcPr>
          <w:p w14:paraId="243D2B6C" w14:textId="77777777" w:rsidR="00261DE9" w:rsidRDefault="00261DE9" w:rsidP="00974BE2">
            <w:pPr>
              <w:pStyle w:val="TableParagraph"/>
              <w:spacing w:before="27"/>
              <w:rPr>
                <w:sz w:val="12"/>
              </w:rPr>
            </w:pPr>
          </w:p>
          <w:p w14:paraId="59B79258" w14:textId="77777777" w:rsidR="00261DE9" w:rsidRDefault="00261DE9" w:rsidP="00974BE2">
            <w:pPr>
              <w:pStyle w:val="TableParagraph"/>
              <w:spacing w:before="1" w:line="314" w:lineRule="auto"/>
              <w:ind w:left="26" w:right="4"/>
              <w:rPr>
                <w:b/>
                <w:sz w:val="12"/>
              </w:rPr>
            </w:pPr>
            <w:r>
              <w:rPr>
                <w:b/>
                <w:w w:val="120"/>
                <w:sz w:val="12"/>
              </w:rPr>
              <w:t>Amalgam-three</w:t>
            </w:r>
            <w:r>
              <w:rPr>
                <w:b/>
                <w:spacing w:val="-9"/>
                <w:w w:val="120"/>
                <w:sz w:val="12"/>
              </w:rPr>
              <w:t xml:space="preserve"> </w:t>
            </w:r>
            <w:r>
              <w:rPr>
                <w:b/>
                <w:w w:val="120"/>
                <w:sz w:val="12"/>
              </w:rPr>
              <w:t>surfaces,</w:t>
            </w:r>
            <w:r>
              <w:rPr>
                <w:b/>
                <w:spacing w:val="40"/>
                <w:w w:val="120"/>
                <w:sz w:val="12"/>
              </w:rPr>
              <w:t xml:space="preserve"> </w:t>
            </w:r>
            <w:r>
              <w:rPr>
                <w:b/>
                <w:w w:val="120"/>
                <w:sz w:val="12"/>
              </w:rPr>
              <w:t>primary or permanent</w:t>
            </w:r>
          </w:p>
        </w:tc>
        <w:tc>
          <w:tcPr>
            <w:tcW w:w="542" w:type="dxa"/>
          </w:tcPr>
          <w:p w14:paraId="72761813" w14:textId="77777777" w:rsidR="00261DE9" w:rsidRDefault="00261DE9" w:rsidP="00974BE2">
            <w:pPr>
              <w:pStyle w:val="TableParagraph"/>
              <w:spacing w:before="123"/>
              <w:rPr>
                <w:sz w:val="12"/>
              </w:rPr>
            </w:pPr>
          </w:p>
          <w:p w14:paraId="37869680" w14:textId="77777777" w:rsidR="00261DE9" w:rsidRDefault="00261DE9" w:rsidP="00974BE2">
            <w:pPr>
              <w:pStyle w:val="TableParagraph"/>
              <w:spacing w:before="1"/>
              <w:ind w:left="15" w:right="1"/>
              <w:jc w:val="center"/>
              <w:rPr>
                <w:b/>
                <w:sz w:val="12"/>
              </w:rPr>
            </w:pPr>
            <w:r>
              <w:rPr>
                <w:b/>
                <w:color w:val="0C59DB"/>
                <w:spacing w:val="-4"/>
                <w:w w:val="125"/>
                <w:sz w:val="12"/>
              </w:rPr>
              <w:t>$110</w:t>
            </w:r>
          </w:p>
        </w:tc>
        <w:tc>
          <w:tcPr>
            <w:tcW w:w="477" w:type="dxa"/>
          </w:tcPr>
          <w:p w14:paraId="4148813F" w14:textId="77777777" w:rsidR="00261DE9" w:rsidRDefault="00261DE9" w:rsidP="00974BE2">
            <w:pPr>
              <w:pStyle w:val="TableParagraph"/>
              <w:spacing w:before="116"/>
              <w:rPr>
                <w:sz w:val="12"/>
              </w:rPr>
            </w:pPr>
          </w:p>
          <w:p w14:paraId="15931213" w14:textId="77777777" w:rsidR="00261DE9" w:rsidRDefault="00261DE9" w:rsidP="00974BE2">
            <w:pPr>
              <w:pStyle w:val="TableParagraph"/>
              <w:ind w:left="41" w:right="18"/>
              <w:jc w:val="center"/>
              <w:rPr>
                <w:b/>
                <w:sz w:val="12"/>
              </w:rPr>
            </w:pPr>
            <w:r>
              <w:rPr>
                <w:b/>
                <w:spacing w:val="-5"/>
                <w:w w:val="125"/>
                <w:sz w:val="12"/>
              </w:rPr>
              <w:t>$92</w:t>
            </w:r>
          </w:p>
        </w:tc>
        <w:tc>
          <w:tcPr>
            <w:tcW w:w="302" w:type="dxa"/>
          </w:tcPr>
          <w:p w14:paraId="4629219E" w14:textId="77777777" w:rsidR="00261DE9" w:rsidRDefault="00261DE9" w:rsidP="00974BE2">
            <w:pPr>
              <w:pStyle w:val="TableParagraph"/>
              <w:spacing w:before="116"/>
              <w:rPr>
                <w:sz w:val="12"/>
              </w:rPr>
            </w:pPr>
          </w:p>
          <w:p w14:paraId="32FB8583"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763DC7A1" w14:textId="77777777" w:rsidR="00261DE9" w:rsidRDefault="00261DE9" w:rsidP="00974BE2">
            <w:pPr>
              <w:pStyle w:val="TableParagraph"/>
              <w:spacing w:before="116"/>
              <w:rPr>
                <w:sz w:val="12"/>
              </w:rPr>
            </w:pPr>
          </w:p>
          <w:p w14:paraId="3B2071E9" w14:textId="77777777" w:rsidR="00261DE9" w:rsidRDefault="00261DE9" w:rsidP="00974BE2">
            <w:pPr>
              <w:pStyle w:val="TableParagraph"/>
              <w:ind w:left="23"/>
              <w:jc w:val="center"/>
              <w:rPr>
                <w:b/>
                <w:sz w:val="12"/>
              </w:rPr>
            </w:pPr>
            <w:r>
              <w:rPr>
                <w:b/>
                <w:spacing w:val="-10"/>
                <w:w w:val="125"/>
                <w:sz w:val="12"/>
              </w:rPr>
              <w:t>Y</w:t>
            </w:r>
          </w:p>
        </w:tc>
        <w:tc>
          <w:tcPr>
            <w:tcW w:w="350" w:type="dxa"/>
          </w:tcPr>
          <w:p w14:paraId="66BECC63" w14:textId="77777777" w:rsidR="00261DE9" w:rsidRDefault="00261DE9" w:rsidP="00974BE2">
            <w:pPr>
              <w:pStyle w:val="TableParagraph"/>
              <w:spacing w:before="116"/>
              <w:rPr>
                <w:sz w:val="12"/>
              </w:rPr>
            </w:pPr>
          </w:p>
          <w:p w14:paraId="40B3DC83"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4F1F72AB" w14:textId="77777777" w:rsidR="00261DE9" w:rsidRDefault="00261DE9" w:rsidP="00974BE2">
            <w:pPr>
              <w:pStyle w:val="TableParagraph"/>
              <w:spacing w:before="116"/>
              <w:rPr>
                <w:sz w:val="12"/>
              </w:rPr>
            </w:pPr>
          </w:p>
          <w:p w14:paraId="047EE53D"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132D03D8" w14:textId="77777777" w:rsidR="00261DE9" w:rsidRDefault="00261DE9" w:rsidP="00974BE2">
            <w:pPr>
              <w:pStyle w:val="TableParagraph"/>
              <w:spacing w:before="116"/>
              <w:rPr>
                <w:sz w:val="12"/>
              </w:rPr>
            </w:pPr>
          </w:p>
          <w:p w14:paraId="40F92F2A"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329332DA" w14:textId="77777777" w:rsidR="00261DE9" w:rsidRDefault="00261DE9" w:rsidP="00974BE2">
            <w:pPr>
              <w:pStyle w:val="TableParagraph"/>
              <w:spacing w:before="116"/>
              <w:rPr>
                <w:sz w:val="12"/>
              </w:rPr>
            </w:pPr>
          </w:p>
          <w:p w14:paraId="5412B1CE"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6C3C1927" w14:textId="77777777" w:rsidR="00261DE9" w:rsidRDefault="00261DE9" w:rsidP="00974BE2">
            <w:pPr>
              <w:pStyle w:val="TableParagraph"/>
              <w:spacing w:line="102" w:lineRule="exact"/>
              <w:ind w:left="25"/>
              <w:rPr>
                <w:b/>
                <w:sz w:val="9"/>
              </w:rPr>
            </w:pPr>
            <w:r>
              <w:rPr>
                <w:b/>
                <w:w w:val="130"/>
                <w:sz w:val="9"/>
              </w:rPr>
              <w:t>Teeth</w:t>
            </w:r>
            <w:r>
              <w:rPr>
                <w:b/>
                <w:spacing w:val="-6"/>
                <w:w w:val="130"/>
                <w:sz w:val="9"/>
              </w:rPr>
              <w:t xml:space="preserve"> </w:t>
            </w:r>
            <w:r>
              <w:rPr>
                <w:b/>
                <w:w w:val="130"/>
                <w:sz w:val="9"/>
              </w:rPr>
              <w:t>1</w:t>
            </w:r>
            <w:r>
              <w:rPr>
                <w:b/>
                <w:spacing w:val="-4"/>
                <w:w w:val="130"/>
                <w:sz w:val="9"/>
              </w:rPr>
              <w:t xml:space="preserve"> </w:t>
            </w:r>
            <w:r>
              <w:rPr>
                <w:b/>
                <w:w w:val="130"/>
                <w:sz w:val="9"/>
              </w:rPr>
              <w:t>-</w:t>
            </w:r>
            <w:r>
              <w:rPr>
                <w:b/>
                <w:spacing w:val="-6"/>
                <w:w w:val="130"/>
                <w:sz w:val="9"/>
              </w:rPr>
              <w:t xml:space="preserve"> </w:t>
            </w:r>
            <w:r>
              <w:rPr>
                <w:b/>
                <w:w w:val="130"/>
                <w:sz w:val="9"/>
              </w:rPr>
              <w:t>32,</w:t>
            </w:r>
            <w:r>
              <w:rPr>
                <w:b/>
                <w:spacing w:val="-4"/>
                <w:w w:val="130"/>
                <w:sz w:val="9"/>
              </w:rPr>
              <w:t xml:space="preserve"> </w:t>
            </w:r>
            <w:r>
              <w:rPr>
                <w:b/>
                <w:w w:val="130"/>
                <w:sz w:val="9"/>
              </w:rPr>
              <w:t>A</w:t>
            </w:r>
            <w:r>
              <w:rPr>
                <w:b/>
                <w:spacing w:val="-4"/>
                <w:w w:val="130"/>
                <w:sz w:val="9"/>
              </w:rPr>
              <w:t xml:space="preserve"> </w:t>
            </w:r>
            <w:r>
              <w:rPr>
                <w:b/>
                <w:w w:val="130"/>
                <w:sz w:val="9"/>
              </w:rPr>
              <w:t>-</w:t>
            </w:r>
            <w:r>
              <w:rPr>
                <w:b/>
                <w:spacing w:val="-4"/>
                <w:w w:val="130"/>
                <w:sz w:val="9"/>
              </w:rPr>
              <w:t xml:space="preserve"> </w:t>
            </w:r>
            <w:r>
              <w:rPr>
                <w:b/>
                <w:spacing w:val="-10"/>
                <w:w w:val="130"/>
                <w:sz w:val="9"/>
              </w:rPr>
              <w:t>T</w:t>
            </w:r>
          </w:p>
          <w:p w14:paraId="589DEDE5"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3DBC466E"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tcPr>
          <w:p w14:paraId="7AE6B470" w14:textId="77777777" w:rsidR="00261DE9" w:rsidRDefault="00261DE9" w:rsidP="00974BE2">
            <w:pPr>
              <w:pStyle w:val="TableParagraph"/>
              <w:rPr>
                <w:sz w:val="9"/>
              </w:rPr>
            </w:pPr>
          </w:p>
          <w:p w14:paraId="7FA51BA7" w14:textId="77777777" w:rsidR="00261DE9" w:rsidRDefault="00261DE9" w:rsidP="00974BE2">
            <w:pPr>
              <w:pStyle w:val="TableParagraph"/>
              <w:spacing w:before="69"/>
              <w:rPr>
                <w:sz w:val="9"/>
              </w:rPr>
            </w:pPr>
          </w:p>
          <w:p w14:paraId="7C22D651"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5F84DCFB" w14:textId="77777777" w:rsidR="00261DE9" w:rsidRDefault="00261DE9" w:rsidP="00974BE2">
            <w:pPr>
              <w:pStyle w:val="TableParagraph"/>
              <w:rPr>
                <w:sz w:val="9"/>
              </w:rPr>
            </w:pPr>
          </w:p>
          <w:p w14:paraId="071E7742" w14:textId="77777777" w:rsidR="00261DE9" w:rsidRDefault="00261DE9" w:rsidP="00974BE2">
            <w:pPr>
              <w:pStyle w:val="TableParagraph"/>
              <w:spacing w:before="69"/>
              <w:rPr>
                <w:sz w:val="9"/>
              </w:rPr>
            </w:pPr>
          </w:p>
          <w:p w14:paraId="36D1CBEF"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419B2619" w14:textId="77777777" w:rsidTr="00974BE2">
        <w:trPr>
          <w:trHeight w:val="685"/>
        </w:trPr>
        <w:tc>
          <w:tcPr>
            <w:tcW w:w="876" w:type="dxa"/>
            <w:shd w:val="clear" w:color="auto" w:fill="D8D8D8"/>
          </w:tcPr>
          <w:p w14:paraId="17907178" w14:textId="77777777" w:rsidR="00261DE9" w:rsidRDefault="00261DE9" w:rsidP="00974BE2">
            <w:pPr>
              <w:pStyle w:val="TableParagraph"/>
              <w:spacing w:before="80"/>
              <w:rPr>
                <w:sz w:val="14"/>
              </w:rPr>
            </w:pPr>
          </w:p>
          <w:p w14:paraId="1B5DB63A" w14:textId="77777777" w:rsidR="00261DE9" w:rsidRDefault="00261DE9" w:rsidP="00974BE2">
            <w:pPr>
              <w:pStyle w:val="TableParagraph"/>
              <w:ind w:left="24" w:right="3"/>
              <w:jc w:val="center"/>
              <w:rPr>
                <w:b/>
                <w:sz w:val="14"/>
              </w:rPr>
            </w:pPr>
            <w:r>
              <w:rPr>
                <w:b/>
                <w:spacing w:val="-4"/>
                <w:w w:val="120"/>
                <w:sz w:val="14"/>
              </w:rPr>
              <w:t>D2161</w:t>
            </w:r>
          </w:p>
        </w:tc>
        <w:tc>
          <w:tcPr>
            <w:tcW w:w="1980" w:type="dxa"/>
            <w:shd w:val="clear" w:color="auto" w:fill="D8D8D8"/>
          </w:tcPr>
          <w:p w14:paraId="75249A4C" w14:textId="77777777" w:rsidR="00261DE9" w:rsidRDefault="00261DE9" w:rsidP="00974BE2">
            <w:pPr>
              <w:pStyle w:val="TableParagraph"/>
              <w:spacing w:before="27"/>
              <w:rPr>
                <w:sz w:val="12"/>
              </w:rPr>
            </w:pPr>
          </w:p>
          <w:p w14:paraId="18403D8A" w14:textId="77777777" w:rsidR="00261DE9" w:rsidRDefault="00261DE9" w:rsidP="00974BE2">
            <w:pPr>
              <w:pStyle w:val="TableParagraph"/>
              <w:spacing w:before="1" w:line="314" w:lineRule="auto"/>
              <w:ind w:left="26"/>
              <w:rPr>
                <w:b/>
                <w:sz w:val="12"/>
              </w:rPr>
            </w:pPr>
            <w:r>
              <w:rPr>
                <w:b/>
                <w:w w:val="115"/>
                <w:sz w:val="12"/>
              </w:rPr>
              <w:t>Amalgam-four or more surfaces,</w:t>
            </w:r>
            <w:r>
              <w:rPr>
                <w:b/>
                <w:spacing w:val="40"/>
                <w:w w:val="115"/>
                <w:sz w:val="12"/>
              </w:rPr>
              <w:t xml:space="preserve"> </w:t>
            </w:r>
            <w:r>
              <w:rPr>
                <w:b/>
                <w:w w:val="115"/>
                <w:sz w:val="12"/>
              </w:rPr>
              <w:t>primary or permanent</w:t>
            </w:r>
          </w:p>
        </w:tc>
        <w:tc>
          <w:tcPr>
            <w:tcW w:w="542" w:type="dxa"/>
            <w:shd w:val="clear" w:color="auto" w:fill="D8D8D8"/>
          </w:tcPr>
          <w:p w14:paraId="73858835" w14:textId="77777777" w:rsidR="00261DE9" w:rsidRDefault="00261DE9" w:rsidP="00974BE2">
            <w:pPr>
              <w:pStyle w:val="TableParagraph"/>
              <w:spacing w:before="123"/>
              <w:rPr>
                <w:sz w:val="12"/>
              </w:rPr>
            </w:pPr>
          </w:p>
          <w:p w14:paraId="64C7587B" w14:textId="77777777" w:rsidR="00261DE9" w:rsidRDefault="00261DE9" w:rsidP="00974BE2">
            <w:pPr>
              <w:pStyle w:val="TableParagraph"/>
              <w:spacing w:before="1"/>
              <w:ind w:left="15" w:right="1"/>
              <w:jc w:val="center"/>
              <w:rPr>
                <w:b/>
                <w:sz w:val="12"/>
              </w:rPr>
            </w:pPr>
            <w:r>
              <w:rPr>
                <w:b/>
                <w:color w:val="0C59DB"/>
                <w:spacing w:val="-4"/>
                <w:w w:val="125"/>
                <w:sz w:val="12"/>
              </w:rPr>
              <w:t>$137</w:t>
            </w:r>
          </w:p>
        </w:tc>
        <w:tc>
          <w:tcPr>
            <w:tcW w:w="477" w:type="dxa"/>
            <w:shd w:val="clear" w:color="auto" w:fill="D8D8D8"/>
          </w:tcPr>
          <w:p w14:paraId="4E9A5102" w14:textId="77777777" w:rsidR="00261DE9" w:rsidRDefault="00261DE9" w:rsidP="00974BE2">
            <w:pPr>
              <w:pStyle w:val="TableParagraph"/>
              <w:spacing w:before="116"/>
              <w:rPr>
                <w:sz w:val="12"/>
              </w:rPr>
            </w:pPr>
          </w:p>
          <w:p w14:paraId="112289E7" w14:textId="77777777" w:rsidR="00261DE9" w:rsidRDefault="00261DE9" w:rsidP="00974BE2">
            <w:pPr>
              <w:pStyle w:val="TableParagraph"/>
              <w:ind w:left="40" w:right="18"/>
              <w:jc w:val="center"/>
              <w:rPr>
                <w:b/>
                <w:sz w:val="12"/>
              </w:rPr>
            </w:pPr>
            <w:r>
              <w:rPr>
                <w:b/>
                <w:spacing w:val="-4"/>
                <w:w w:val="125"/>
                <w:sz w:val="12"/>
              </w:rPr>
              <w:t>$116</w:t>
            </w:r>
          </w:p>
        </w:tc>
        <w:tc>
          <w:tcPr>
            <w:tcW w:w="302" w:type="dxa"/>
            <w:shd w:val="clear" w:color="auto" w:fill="D8D8D8"/>
          </w:tcPr>
          <w:p w14:paraId="75112407" w14:textId="77777777" w:rsidR="00261DE9" w:rsidRDefault="00261DE9" w:rsidP="00974BE2">
            <w:pPr>
              <w:pStyle w:val="TableParagraph"/>
              <w:spacing w:before="116"/>
              <w:rPr>
                <w:sz w:val="12"/>
              </w:rPr>
            </w:pPr>
          </w:p>
          <w:p w14:paraId="2DA01AD4"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7231FB46" w14:textId="77777777" w:rsidR="00261DE9" w:rsidRDefault="00261DE9" w:rsidP="00974BE2">
            <w:pPr>
              <w:pStyle w:val="TableParagraph"/>
              <w:spacing w:before="116"/>
              <w:rPr>
                <w:sz w:val="12"/>
              </w:rPr>
            </w:pPr>
          </w:p>
          <w:p w14:paraId="0281987B"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40C35776" w14:textId="77777777" w:rsidR="00261DE9" w:rsidRDefault="00261DE9" w:rsidP="00974BE2">
            <w:pPr>
              <w:pStyle w:val="TableParagraph"/>
              <w:spacing w:before="116"/>
              <w:rPr>
                <w:sz w:val="12"/>
              </w:rPr>
            </w:pPr>
          </w:p>
          <w:p w14:paraId="20FF2D3A"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7876CF00" w14:textId="77777777" w:rsidR="00261DE9" w:rsidRDefault="00261DE9" w:rsidP="00974BE2">
            <w:pPr>
              <w:pStyle w:val="TableParagraph"/>
              <w:spacing w:before="116"/>
              <w:rPr>
                <w:sz w:val="12"/>
              </w:rPr>
            </w:pPr>
          </w:p>
          <w:p w14:paraId="00F03767"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1A8A1C66" w14:textId="77777777" w:rsidR="00261DE9" w:rsidRDefault="00261DE9" w:rsidP="00974BE2">
            <w:pPr>
              <w:pStyle w:val="TableParagraph"/>
              <w:spacing w:before="116"/>
              <w:rPr>
                <w:sz w:val="12"/>
              </w:rPr>
            </w:pPr>
          </w:p>
          <w:p w14:paraId="3F702E74"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4DB2DC5D" w14:textId="77777777" w:rsidR="00261DE9" w:rsidRDefault="00261DE9" w:rsidP="00974BE2">
            <w:pPr>
              <w:pStyle w:val="TableParagraph"/>
              <w:spacing w:before="116"/>
              <w:rPr>
                <w:sz w:val="12"/>
              </w:rPr>
            </w:pPr>
          </w:p>
          <w:p w14:paraId="61BCB134"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1EE6F46E" w14:textId="77777777" w:rsidR="00261DE9" w:rsidRDefault="00261DE9" w:rsidP="00974BE2">
            <w:pPr>
              <w:pStyle w:val="TableParagraph"/>
              <w:spacing w:line="102" w:lineRule="exact"/>
              <w:ind w:left="25"/>
              <w:rPr>
                <w:b/>
                <w:sz w:val="9"/>
              </w:rPr>
            </w:pPr>
            <w:r>
              <w:rPr>
                <w:b/>
                <w:w w:val="130"/>
                <w:sz w:val="9"/>
              </w:rPr>
              <w:t>Teeth</w:t>
            </w:r>
            <w:r>
              <w:rPr>
                <w:b/>
                <w:spacing w:val="-6"/>
                <w:w w:val="130"/>
                <w:sz w:val="9"/>
              </w:rPr>
              <w:t xml:space="preserve"> </w:t>
            </w:r>
            <w:r>
              <w:rPr>
                <w:b/>
                <w:w w:val="130"/>
                <w:sz w:val="9"/>
              </w:rPr>
              <w:t>1</w:t>
            </w:r>
            <w:r>
              <w:rPr>
                <w:b/>
                <w:spacing w:val="-4"/>
                <w:w w:val="130"/>
                <w:sz w:val="9"/>
              </w:rPr>
              <w:t xml:space="preserve"> </w:t>
            </w:r>
            <w:r>
              <w:rPr>
                <w:b/>
                <w:w w:val="130"/>
                <w:sz w:val="9"/>
              </w:rPr>
              <w:t>-</w:t>
            </w:r>
            <w:r>
              <w:rPr>
                <w:b/>
                <w:spacing w:val="-6"/>
                <w:w w:val="130"/>
                <w:sz w:val="9"/>
              </w:rPr>
              <w:t xml:space="preserve"> </w:t>
            </w:r>
            <w:r>
              <w:rPr>
                <w:b/>
                <w:w w:val="130"/>
                <w:sz w:val="9"/>
              </w:rPr>
              <w:t>32,</w:t>
            </w:r>
            <w:r>
              <w:rPr>
                <w:b/>
                <w:spacing w:val="-4"/>
                <w:w w:val="130"/>
                <w:sz w:val="9"/>
              </w:rPr>
              <w:t xml:space="preserve"> </w:t>
            </w:r>
            <w:r>
              <w:rPr>
                <w:b/>
                <w:w w:val="130"/>
                <w:sz w:val="9"/>
              </w:rPr>
              <w:t>A</w:t>
            </w:r>
            <w:r>
              <w:rPr>
                <w:b/>
                <w:spacing w:val="-4"/>
                <w:w w:val="130"/>
                <w:sz w:val="9"/>
              </w:rPr>
              <w:t xml:space="preserve"> </w:t>
            </w:r>
            <w:r>
              <w:rPr>
                <w:b/>
                <w:w w:val="130"/>
                <w:sz w:val="9"/>
              </w:rPr>
              <w:t>-</w:t>
            </w:r>
            <w:r>
              <w:rPr>
                <w:b/>
                <w:spacing w:val="-4"/>
                <w:w w:val="130"/>
                <w:sz w:val="9"/>
              </w:rPr>
              <w:t xml:space="preserve"> </w:t>
            </w:r>
            <w:r>
              <w:rPr>
                <w:b/>
                <w:spacing w:val="-10"/>
                <w:w w:val="130"/>
                <w:sz w:val="9"/>
              </w:rPr>
              <w:t>T</w:t>
            </w:r>
          </w:p>
          <w:p w14:paraId="1D3BDFF4"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1D0B4BC4"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shd w:val="clear" w:color="auto" w:fill="D8D8D8"/>
          </w:tcPr>
          <w:p w14:paraId="5566538D" w14:textId="77777777" w:rsidR="00261DE9" w:rsidRDefault="00261DE9" w:rsidP="00974BE2">
            <w:pPr>
              <w:pStyle w:val="TableParagraph"/>
              <w:rPr>
                <w:sz w:val="9"/>
              </w:rPr>
            </w:pPr>
          </w:p>
          <w:p w14:paraId="51A02EA6" w14:textId="77777777" w:rsidR="00261DE9" w:rsidRDefault="00261DE9" w:rsidP="00974BE2">
            <w:pPr>
              <w:pStyle w:val="TableParagraph"/>
              <w:spacing w:before="69"/>
              <w:rPr>
                <w:sz w:val="9"/>
              </w:rPr>
            </w:pPr>
          </w:p>
          <w:p w14:paraId="092A7BC3"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3DDA9911" w14:textId="77777777" w:rsidR="00261DE9" w:rsidRDefault="00261DE9" w:rsidP="00974BE2">
            <w:pPr>
              <w:pStyle w:val="TableParagraph"/>
              <w:rPr>
                <w:sz w:val="9"/>
              </w:rPr>
            </w:pPr>
          </w:p>
          <w:p w14:paraId="062F07FB" w14:textId="77777777" w:rsidR="00261DE9" w:rsidRDefault="00261DE9" w:rsidP="00974BE2">
            <w:pPr>
              <w:pStyle w:val="TableParagraph"/>
              <w:spacing w:before="69"/>
              <w:rPr>
                <w:sz w:val="9"/>
              </w:rPr>
            </w:pPr>
          </w:p>
          <w:p w14:paraId="5551E3C0"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7C04F27F" w14:textId="77777777" w:rsidTr="00974BE2">
        <w:trPr>
          <w:trHeight w:val="685"/>
        </w:trPr>
        <w:tc>
          <w:tcPr>
            <w:tcW w:w="876" w:type="dxa"/>
          </w:tcPr>
          <w:p w14:paraId="781175C1" w14:textId="77777777" w:rsidR="00261DE9" w:rsidRDefault="00261DE9" w:rsidP="00974BE2">
            <w:pPr>
              <w:pStyle w:val="TableParagraph"/>
              <w:spacing w:before="80"/>
              <w:rPr>
                <w:sz w:val="14"/>
              </w:rPr>
            </w:pPr>
          </w:p>
          <w:p w14:paraId="50DF63CD" w14:textId="77777777" w:rsidR="00261DE9" w:rsidRDefault="00261DE9" w:rsidP="00974BE2">
            <w:pPr>
              <w:pStyle w:val="TableParagraph"/>
              <w:ind w:left="24" w:right="3"/>
              <w:jc w:val="center"/>
              <w:rPr>
                <w:b/>
                <w:sz w:val="14"/>
              </w:rPr>
            </w:pPr>
            <w:r>
              <w:rPr>
                <w:b/>
                <w:spacing w:val="-4"/>
                <w:w w:val="120"/>
                <w:sz w:val="14"/>
              </w:rPr>
              <w:t>D2330</w:t>
            </w:r>
          </w:p>
        </w:tc>
        <w:tc>
          <w:tcPr>
            <w:tcW w:w="1980" w:type="dxa"/>
          </w:tcPr>
          <w:p w14:paraId="25047E86" w14:textId="77777777" w:rsidR="00261DE9" w:rsidRDefault="00261DE9" w:rsidP="00974BE2">
            <w:pPr>
              <w:pStyle w:val="TableParagraph"/>
              <w:spacing w:before="27"/>
              <w:rPr>
                <w:sz w:val="12"/>
              </w:rPr>
            </w:pPr>
          </w:p>
          <w:p w14:paraId="3876A65C" w14:textId="77777777" w:rsidR="00261DE9" w:rsidRDefault="00261DE9" w:rsidP="00974BE2">
            <w:pPr>
              <w:pStyle w:val="TableParagraph"/>
              <w:spacing w:before="1" w:line="314" w:lineRule="auto"/>
              <w:ind w:left="26"/>
              <w:rPr>
                <w:b/>
                <w:sz w:val="12"/>
              </w:rPr>
            </w:pPr>
            <w:r>
              <w:rPr>
                <w:b/>
                <w:w w:val="115"/>
                <w:sz w:val="12"/>
              </w:rPr>
              <w:t>Resin-based composite – one</w:t>
            </w:r>
            <w:r>
              <w:rPr>
                <w:b/>
                <w:spacing w:val="40"/>
                <w:w w:val="115"/>
                <w:sz w:val="12"/>
              </w:rPr>
              <w:t xml:space="preserve"> </w:t>
            </w:r>
            <w:r>
              <w:rPr>
                <w:b/>
                <w:w w:val="115"/>
                <w:sz w:val="12"/>
              </w:rPr>
              <w:t>surface,</w:t>
            </w:r>
            <w:r>
              <w:rPr>
                <w:b/>
                <w:spacing w:val="-6"/>
                <w:w w:val="115"/>
                <w:sz w:val="12"/>
              </w:rPr>
              <w:t xml:space="preserve"> </w:t>
            </w:r>
            <w:r>
              <w:rPr>
                <w:b/>
                <w:w w:val="115"/>
                <w:sz w:val="12"/>
              </w:rPr>
              <w:t>anterior</w:t>
            </w:r>
          </w:p>
        </w:tc>
        <w:tc>
          <w:tcPr>
            <w:tcW w:w="542" w:type="dxa"/>
          </w:tcPr>
          <w:p w14:paraId="3AD8DC6E" w14:textId="77777777" w:rsidR="00261DE9" w:rsidRDefault="00261DE9" w:rsidP="00974BE2">
            <w:pPr>
              <w:pStyle w:val="TableParagraph"/>
              <w:spacing w:before="123"/>
              <w:rPr>
                <w:sz w:val="12"/>
              </w:rPr>
            </w:pPr>
          </w:p>
          <w:p w14:paraId="2C8D4CF7" w14:textId="77777777" w:rsidR="00261DE9" w:rsidRDefault="00261DE9" w:rsidP="00974BE2">
            <w:pPr>
              <w:pStyle w:val="TableParagraph"/>
              <w:spacing w:before="1"/>
              <w:ind w:left="15"/>
              <w:jc w:val="center"/>
              <w:rPr>
                <w:b/>
                <w:sz w:val="12"/>
              </w:rPr>
            </w:pPr>
            <w:r>
              <w:rPr>
                <w:b/>
                <w:color w:val="0C59DB"/>
                <w:spacing w:val="-5"/>
                <w:w w:val="125"/>
                <w:sz w:val="12"/>
              </w:rPr>
              <w:t>$98</w:t>
            </w:r>
          </w:p>
        </w:tc>
        <w:tc>
          <w:tcPr>
            <w:tcW w:w="477" w:type="dxa"/>
          </w:tcPr>
          <w:p w14:paraId="43CE73E0" w14:textId="77777777" w:rsidR="00261DE9" w:rsidRDefault="00261DE9" w:rsidP="00974BE2">
            <w:pPr>
              <w:pStyle w:val="TableParagraph"/>
              <w:spacing w:before="116"/>
              <w:rPr>
                <w:sz w:val="12"/>
              </w:rPr>
            </w:pPr>
          </w:p>
          <w:p w14:paraId="6240318A" w14:textId="77777777" w:rsidR="00261DE9" w:rsidRDefault="00261DE9" w:rsidP="00974BE2">
            <w:pPr>
              <w:pStyle w:val="TableParagraph"/>
              <w:ind w:left="41" w:right="18"/>
              <w:jc w:val="center"/>
              <w:rPr>
                <w:b/>
                <w:sz w:val="12"/>
              </w:rPr>
            </w:pPr>
            <w:r>
              <w:rPr>
                <w:b/>
                <w:spacing w:val="-5"/>
                <w:w w:val="125"/>
                <w:sz w:val="12"/>
              </w:rPr>
              <w:t>$72</w:t>
            </w:r>
          </w:p>
        </w:tc>
        <w:tc>
          <w:tcPr>
            <w:tcW w:w="302" w:type="dxa"/>
          </w:tcPr>
          <w:p w14:paraId="53B95AD1" w14:textId="77777777" w:rsidR="00261DE9" w:rsidRDefault="00261DE9" w:rsidP="00974BE2">
            <w:pPr>
              <w:pStyle w:val="TableParagraph"/>
              <w:spacing w:before="116"/>
              <w:rPr>
                <w:sz w:val="12"/>
              </w:rPr>
            </w:pPr>
          </w:p>
          <w:p w14:paraId="08DDDC0C"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424F5CDA" w14:textId="77777777" w:rsidR="00261DE9" w:rsidRDefault="00261DE9" w:rsidP="00974BE2">
            <w:pPr>
              <w:pStyle w:val="TableParagraph"/>
              <w:spacing w:before="116"/>
              <w:rPr>
                <w:sz w:val="12"/>
              </w:rPr>
            </w:pPr>
          </w:p>
          <w:p w14:paraId="79A9DC47" w14:textId="77777777" w:rsidR="00261DE9" w:rsidRDefault="00261DE9" w:rsidP="00974BE2">
            <w:pPr>
              <w:pStyle w:val="TableParagraph"/>
              <w:ind w:left="23"/>
              <w:jc w:val="center"/>
              <w:rPr>
                <w:b/>
                <w:sz w:val="12"/>
              </w:rPr>
            </w:pPr>
            <w:r>
              <w:rPr>
                <w:b/>
                <w:spacing w:val="-10"/>
                <w:w w:val="125"/>
                <w:sz w:val="12"/>
              </w:rPr>
              <w:t>Y</w:t>
            </w:r>
          </w:p>
        </w:tc>
        <w:tc>
          <w:tcPr>
            <w:tcW w:w="350" w:type="dxa"/>
          </w:tcPr>
          <w:p w14:paraId="04747BC5" w14:textId="77777777" w:rsidR="00261DE9" w:rsidRDefault="00261DE9" w:rsidP="00974BE2">
            <w:pPr>
              <w:pStyle w:val="TableParagraph"/>
              <w:spacing w:before="116"/>
              <w:rPr>
                <w:sz w:val="12"/>
              </w:rPr>
            </w:pPr>
          </w:p>
          <w:p w14:paraId="03BCDE4E"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7FA9107A" w14:textId="77777777" w:rsidR="00261DE9" w:rsidRDefault="00261DE9" w:rsidP="00974BE2">
            <w:pPr>
              <w:pStyle w:val="TableParagraph"/>
              <w:spacing w:before="116"/>
              <w:rPr>
                <w:sz w:val="12"/>
              </w:rPr>
            </w:pPr>
          </w:p>
          <w:p w14:paraId="13EA16BA"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1676A188" w14:textId="77777777" w:rsidR="00261DE9" w:rsidRDefault="00261DE9" w:rsidP="00974BE2">
            <w:pPr>
              <w:pStyle w:val="TableParagraph"/>
              <w:spacing w:before="116"/>
              <w:rPr>
                <w:sz w:val="12"/>
              </w:rPr>
            </w:pPr>
          </w:p>
          <w:p w14:paraId="601FAE94"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3A794B3E" w14:textId="77777777" w:rsidR="00261DE9" w:rsidRDefault="00261DE9" w:rsidP="00974BE2">
            <w:pPr>
              <w:pStyle w:val="TableParagraph"/>
              <w:spacing w:before="116"/>
              <w:rPr>
                <w:sz w:val="12"/>
              </w:rPr>
            </w:pPr>
          </w:p>
          <w:p w14:paraId="5A485D71"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2535A2AD" w14:textId="77777777" w:rsidR="00261DE9" w:rsidRDefault="00261DE9" w:rsidP="00974BE2">
            <w:pPr>
              <w:pStyle w:val="TableParagraph"/>
              <w:spacing w:line="102" w:lineRule="exact"/>
              <w:ind w:left="25"/>
              <w:rPr>
                <w:b/>
                <w:sz w:val="9"/>
              </w:rPr>
            </w:pPr>
            <w:r>
              <w:rPr>
                <w:b/>
                <w:w w:val="130"/>
                <w:sz w:val="9"/>
              </w:rPr>
              <w:t>Teeth</w:t>
            </w:r>
            <w:r>
              <w:rPr>
                <w:b/>
                <w:spacing w:val="-6"/>
                <w:w w:val="130"/>
                <w:sz w:val="9"/>
              </w:rPr>
              <w:t xml:space="preserve"> </w:t>
            </w:r>
            <w:r>
              <w:rPr>
                <w:b/>
                <w:w w:val="130"/>
                <w:sz w:val="9"/>
              </w:rPr>
              <w:t>6</w:t>
            </w:r>
            <w:r>
              <w:rPr>
                <w:b/>
                <w:spacing w:val="-4"/>
                <w:w w:val="130"/>
                <w:sz w:val="9"/>
              </w:rPr>
              <w:t xml:space="preserve"> </w:t>
            </w:r>
            <w:r>
              <w:rPr>
                <w:b/>
                <w:w w:val="130"/>
                <w:sz w:val="9"/>
              </w:rPr>
              <w:t>-</w:t>
            </w:r>
            <w:r>
              <w:rPr>
                <w:b/>
                <w:spacing w:val="-6"/>
                <w:w w:val="130"/>
                <w:sz w:val="9"/>
              </w:rPr>
              <w:t xml:space="preserve"> </w:t>
            </w:r>
            <w:r>
              <w:rPr>
                <w:b/>
                <w:w w:val="130"/>
                <w:sz w:val="9"/>
              </w:rPr>
              <w:t>11,</w:t>
            </w:r>
            <w:r>
              <w:rPr>
                <w:b/>
                <w:spacing w:val="-4"/>
                <w:w w:val="130"/>
                <w:sz w:val="9"/>
              </w:rPr>
              <w:t xml:space="preserve"> </w:t>
            </w:r>
            <w:r>
              <w:rPr>
                <w:b/>
                <w:w w:val="130"/>
                <w:sz w:val="9"/>
              </w:rPr>
              <w:t>22</w:t>
            </w:r>
            <w:r>
              <w:rPr>
                <w:b/>
                <w:spacing w:val="-5"/>
                <w:w w:val="130"/>
                <w:sz w:val="9"/>
              </w:rPr>
              <w:t xml:space="preserve"> </w:t>
            </w:r>
            <w:r>
              <w:rPr>
                <w:b/>
                <w:w w:val="130"/>
                <w:sz w:val="9"/>
              </w:rPr>
              <w:t>-</w:t>
            </w:r>
            <w:r>
              <w:rPr>
                <w:b/>
                <w:spacing w:val="-5"/>
                <w:w w:val="130"/>
                <w:sz w:val="9"/>
              </w:rPr>
              <w:t xml:space="preserve"> </w:t>
            </w:r>
            <w:r>
              <w:rPr>
                <w:b/>
                <w:w w:val="130"/>
                <w:sz w:val="9"/>
              </w:rPr>
              <w:t>27,</w:t>
            </w:r>
            <w:r>
              <w:rPr>
                <w:b/>
                <w:spacing w:val="-5"/>
                <w:w w:val="130"/>
                <w:sz w:val="9"/>
              </w:rPr>
              <w:t xml:space="preserve"> </w:t>
            </w:r>
            <w:r>
              <w:rPr>
                <w:b/>
                <w:w w:val="130"/>
                <w:sz w:val="9"/>
              </w:rPr>
              <w:t>C</w:t>
            </w:r>
            <w:r>
              <w:rPr>
                <w:b/>
                <w:spacing w:val="-5"/>
                <w:w w:val="130"/>
                <w:sz w:val="9"/>
              </w:rPr>
              <w:t xml:space="preserve"> </w:t>
            </w:r>
            <w:r>
              <w:rPr>
                <w:b/>
                <w:w w:val="130"/>
                <w:sz w:val="9"/>
              </w:rPr>
              <w:t>-</w:t>
            </w:r>
            <w:r>
              <w:rPr>
                <w:b/>
                <w:spacing w:val="-5"/>
                <w:w w:val="130"/>
                <w:sz w:val="9"/>
              </w:rPr>
              <w:t xml:space="preserve"> </w:t>
            </w:r>
            <w:r>
              <w:rPr>
                <w:b/>
                <w:w w:val="130"/>
                <w:sz w:val="9"/>
              </w:rPr>
              <w:t>H,</w:t>
            </w:r>
            <w:r>
              <w:rPr>
                <w:b/>
                <w:spacing w:val="-5"/>
                <w:w w:val="130"/>
                <w:sz w:val="9"/>
              </w:rPr>
              <w:t xml:space="preserve"> </w:t>
            </w:r>
            <w:r>
              <w:rPr>
                <w:b/>
                <w:w w:val="130"/>
                <w:sz w:val="9"/>
              </w:rPr>
              <w:t>M</w:t>
            </w:r>
            <w:r>
              <w:rPr>
                <w:b/>
                <w:spacing w:val="-4"/>
                <w:w w:val="130"/>
                <w:sz w:val="9"/>
              </w:rPr>
              <w:t xml:space="preserve"> </w:t>
            </w:r>
            <w:r>
              <w:rPr>
                <w:b/>
                <w:w w:val="130"/>
                <w:sz w:val="9"/>
              </w:rPr>
              <w:t>-</w:t>
            </w:r>
            <w:r>
              <w:rPr>
                <w:b/>
                <w:spacing w:val="-5"/>
                <w:w w:val="130"/>
                <w:sz w:val="9"/>
              </w:rPr>
              <w:t xml:space="preserve"> </w:t>
            </w:r>
            <w:r>
              <w:rPr>
                <w:b/>
                <w:spacing w:val="-10"/>
                <w:w w:val="130"/>
                <w:sz w:val="9"/>
              </w:rPr>
              <w:t>R</w:t>
            </w:r>
          </w:p>
          <w:p w14:paraId="15AE8C89"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64521465"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tcPr>
          <w:p w14:paraId="3BE56279" w14:textId="77777777" w:rsidR="00261DE9" w:rsidRDefault="00261DE9" w:rsidP="00974BE2">
            <w:pPr>
              <w:pStyle w:val="TableParagraph"/>
              <w:rPr>
                <w:sz w:val="9"/>
              </w:rPr>
            </w:pPr>
          </w:p>
          <w:p w14:paraId="69FF987E" w14:textId="77777777" w:rsidR="00261DE9" w:rsidRDefault="00261DE9" w:rsidP="00974BE2">
            <w:pPr>
              <w:pStyle w:val="TableParagraph"/>
              <w:spacing w:before="69"/>
              <w:rPr>
                <w:sz w:val="9"/>
              </w:rPr>
            </w:pPr>
          </w:p>
          <w:p w14:paraId="0D8A0021"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0233AA1D" w14:textId="77777777" w:rsidR="00261DE9" w:rsidRDefault="00261DE9" w:rsidP="00974BE2">
            <w:pPr>
              <w:pStyle w:val="TableParagraph"/>
              <w:rPr>
                <w:sz w:val="9"/>
              </w:rPr>
            </w:pPr>
          </w:p>
          <w:p w14:paraId="1311CFE3" w14:textId="77777777" w:rsidR="00261DE9" w:rsidRDefault="00261DE9" w:rsidP="00974BE2">
            <w:pPr>
              <w:pStyle w:val="TableParagraph"/>
              <w:spacing w:before="69"/>
              <w:rPr>
                <w:sz w:val="9"/>
              </w:rPr>
            </w:pPr>
          </w:p>
          <w:p w14:paraId="2D60F788"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3D1E2050" w14:textId="77777777" w:rsidTr="00974BE2">
        <w:trPr>
          <w:trHeight w:val="685"/>
        </w:trPr>
        <w:tc>
          <w:tcPr>
            <w:tcW w:w="876" w:type="dxa"/>
            <w:shd w:val="clear" w:color="auto" w:fill="D8D8D8"/>
          </w:tcPr>
          <w:p w14:paraId="64D7E706" w14:textId="77777777" w:rsidR="00261DE9" w:rsidRDefault="00261DE9" w:rsidP="00974BE2">
            <w:pPr>
              <w:pStyle w:val="TableParagraph"/>
              <w:spacing w:before="80"/>
              <w:rPr>
                <w:sz w:val="14"/>
              </w:rPr>
            </w:pPr>
          </w:p>
          <w:p w14:paraId="49C6B8CE" w14:textId="77777777" w:rsidR="00261DE9" w:rsidRDefault="00261DE9" w:rsidP="00974BE2">
            <w:pPr>
              <w:pStyle w:val="TableParagraph"/>
              <w:ind w:left="24" w:right="3"/>
              <w:jc w:val="center"/>
              <w:rPr>
                <w:b/>
                <w:sz w:val="14"/>
              </w:rPr>
            </w:pPr>
            <w:r>
              <w:rPr>
                <w:b/>
                <w:spacing w:val="-4"/>
                <w:w w:val="120"/>
                <w:sz w:val="14"/>
              </w:rPr>
              <w:t>D2331</w:t>
            </w:r>
          </w:p>
        </w:tc>
        <w:tc>
          <w:tcPr>
            <w:tcW w:w="1980" w:type="dxa"/>
            <w:shd w:val="clear" w:color="auto" w:fill="D8D8D8"/>
          </w:tcPr>
          <w:p w14:paraId="67AC98B1" w14:textId="77777777" w:rsidR="00261DE9" w:rsidRDefault="00261DE9" w:rsidP="00974BE2">
            <w:pPr>
              <w:pStyle w:val="TableParagraph"/>
              <w:spacing w:before="27"/>
              <w:rPr>
                <w:sz w:val="12"/>
              </w:rPr>
            </w:pPr>
          </w:p>
          <w:p w14:paraId="636AA0AE" w14:textId="77777777" w:rsidR="00261DE9" w:rsidRDefault="00261DE9" w:rsidP="00974BE2">
            <w:pPr>
              <w:pStyle w:val="TableParagraph"/>
              <w:spacing w:before="1" w:line="314" w:lineRule="auto"/>
              <w:ind w:left="26"/>
              <w:rPr>
                <w:b/>
                <w:sz w:val="12"/>
              </w:rPr>
            </w:pPr>
            <w:r>
              <w:rPr>
                <w:b/>
                <w:w w:val="115"/>
                <w:sz w:val="12"/>
              </w:rPr>
              <w:t>Resin-based composite – two</w:t>
            </w:r>
            <w:r>
              <w:rPr>
                <w:b/>
                <w:spacing w:val="40"/>
                <w:w w:val="115"/>
                <w:sz w:val="12"/>
              </w:rPr>
              <w:t xml:space="preserve"> </w:t>
            </w:r>
            <w:r>
              <w:rPr>
                <w:b/>
                <w:w w:val="115"/>
                <w:sz w:val="12"/>
              </w:rPr>
              <w:t>surfaces,</w:t>
            </w:r>
            <w:r>
              <w:rPr>
                <w:b/>
                <w:spacing w:val="-6"/>
                <w:w w:val="115"/>
                <w:sz w:val="12"/>
              </w:rPr>
              <w:t xml:space="preserve"> </w:t>
            </w:r>
            <w:r>
              <w:rPr>
                <w:b/>
                <w:w w:val="115"/>
                <w:sz w:val="12"/>
              </w:rPr>
              <w:t>anterior</w:t>
            </w:r>
          </w:p>
        </w:tc>
        <w:tc>
          <w:tcPr>
            <w:tcW w:w="542" w:type="dxa"/>
            <w:shd w:val="clear" w:color="auto" w:fill="D8D8D8"/>
          </w:tcPr>
          <w:p w14:paraId="0CA32003" w14:textId="77777777" w:rsidR="00261DE9" w:rsidRDefault="00261DE9" w:rsidP="00974BE2">
            <w:pPr>
              <w:pStyle w:val="TableParagraph"/>
              <w:spacing w:before="123"/>
              <w:rPr>
                <w:sz w:val="12"/>
              </w:rPr>
            </w:pPr>
          </w:p>
          <w:p w14:paraId="690FBCAC" w14:textId="77777777" w:rsidR="00261DE9" w:rsidRDefault="00261DE9" w:rsidP="00974BE2">
            <w:pPr>
              <w:pStyle w:val="TableParagraph"/>
              <w:spacing w:before="1"/>
              <w:ind w:left="15" w:right="1"/>
              <w:jc w:val="center"/>
              <w:rPr>
                <w:b/>
                <w:sz w:val="12"/>
              </w:rPr>
            </w:pPr>
            <w:r>
              <w:rPr>
                <w:b/>
                <w:color w:val="0C59DB"/>
                <w:spacing w:val="-4"/>
                <w:w w:val="125"/>
                <w:sz w:val="12"/>
              </w:rPr>
              <w:t>$118</w:t>
            </w:r>
          </w:p>
        </w:tc>
        <w:tc>
          <w:tcPr>
            <w:tcW w:w="477" w:type="dxa"/>
            <w:shd w:val="clear" w:color="auto" w:fill="D8D8D8"/>
          </w:tcPr>
          <w:p w14:paraId="1BC60B6C" w14:textId="77777777" w:rsidR="00261DE9" w:rsidRDefault="00261DE9" w:rsidP="00974BE2">
            <w:pPr>
              <w:pStyle w:val="TableParagraph"/>
              <w:spacing w:before="116"/>
              <w:rPr>
                <w:sz w:val="12"/>
              </w:rPr>
            </w:pPr>
          </w:p>
          <w:p w14:paraId="17B0E828" w14:textId="77777777" w:rsidR="00261DE9" w:rsidRDefault="00261DE9" w:rsidP="00974BE2">
            <w:pPr>
              <w:pStyle w:val="TableParagraph"/>
              <w:ind w:left="41" w:right="18"/>
              <w:jc w:val="center"/>
              <w:rPr>
                <w:b/>
                <w:sz w:val="12"/>
              </w:rPr>
            </w:pPr>
            <w:r>
              <w:rPr>
                <w:b/>
                <w:spacing w:val="-5"/>
                <w:w w:val="125"/>
                <w:sz w:val="12"/>
              </w:rPr>
              <w:t>$92</w:t>
            </w:r>
          </w:p>
        </w:tc>
        <w:tc>
          <w:tcPr>
            <w:tcW w:w="302" w:type="dxa"/>
            <w:shd w:val="clear" w:color="auto" w:fill="D8D8D8"/>
          </w:tcPr>
          <w:p w14:paraId="78C709AA" w14:textId="77777777" w:rsidR="00261DE9" w:rsidRDefault="00261DE9" w:rsidP="00974BE2">
            <w:pPr>
              <w:pStyle w:val="TableParagraph"/>
              <w:spacing w:before="116"/>
              <w:rPr>
                <w:sz w:val="12"/>
              </w:rPr>
            </w:pPr>
          </w:p>
          <w:p w14:paraId="06CAB560"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299CC5AB" w14:textId="77777777" w:rsidR="00261DE9" w:rsidRDefault="00261DE9" w:rsidP="00974BE2">
            <w:pPr>
              <w:pStyle w:val="TableParagraph"/>
              <w:spacing w:before="116"/>
              <w:rPr>
                <w:sz w:val="12"/>
              </w:rPr>
            </w:pPr>
          </w:p>
          <w:p w14:paraId="7E5807E2"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12337658" w14:textId="77777777" w:rsidR="00261DE9" w:rsidRDefault="00261DE9" w:rsidP="00974BE2">
            <w:pPr>
              <w:pStyle w:val="TableParagraph"/>
              <w:spacing w:before="116"/>
              <w:rPr>
                <w:sz w:val="12"/>
              </w:rPr>
            </w:pPr>
          </w:p>
          <w:p w14:paraId="5B4FD094"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2001A9F7" w14:textId="77777777" w:rsidR="00261DE9" w:rsidRDefault="00261DE9" w:rsidP="00974BE2">
            <w:pPr>
              <w:pStyle w:val="TableParagraph"/>
              <w:spacing w:before="116"/>
              <w:rPr>
                <w:sz w:val="12"/>
              </w:rPr>
            </w:pPr>
          </w:p>
          <w:p w14:paraId="7AE2274B"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510A5BC9" w14:textId="77777777" w:rsidR="00261DE9" w:rsidRDefault="00261DE9" w:rsidP="00974BE2">
            <w:pPr>
              <w:pStyle w:val="TableParagraph"/>
              <w:spacing w:before="116"/>
              <w:rPr>
                <w:sz w:val="12"/>
              </w:rPr>
            </w:pPr>
          </w:p>
          <w:p w14:paraId="15700B75"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06744E64" w14:textId="77777777" w:rsidR="00261DE9" w:rsidRDefault="00261DE9" w:rsidP="00974BE2">
            <w:pPr>
              <w:pStyle w:val="TableParagraph"/>
              <w:spacing w:before="116"/>
              <w:rPr>
                <w:sz w:val="12"/>
              </w:rPr>
            </w:pPr>
          </w:p>
          <w:p w14:paraId="36EFFF5C"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30244CA2" w14:textId="77777777" w:rsidR="00261DE9" w:rsidRDefault="00261DE9" w:rsidP="00974BE2">
            <w:pPr>
              <w:pStyle w:val="TableParagraph"/>
              <w:spacing w:line="102" w:lineRule="exact"/>
              <w:ind w:left="25"/>
              <w:rPr>
                <w:b/>
                <w:sz w:val="9"/>
              </w:rPr>
            </w:pPr>
            <w:r>
              <w:rPr>
                <w:b/>
                <w:w w:val="130"/>
                <w:sz w:val="9"/>
              </w:rPr>
              <w:t>Teeth</w:t>
            </w:r>
            <w:r>
              <w:rPr>
                <w:b/>
                <w:spacing w:val="-6"/>
                <w:w w:val="130"/>
                <w:sz w:val="9"/>
              </w:rPr>
              <w:t xml:space="preserve"> </w:t>
            </w:r>
            <w:r>
              <w:rPr>
                <w:b/>
                <w:w w:val="130"/>
                <w:sz w:val="9"/>
              </w:rPr>
              <w:t>6</w:t>
            </w:r>
            <w:r>
              <w:rPr>
                <w:b/>
                <w:spacing w:val="-4"/>
                <w:w w:val="130"/>
                <w:sz w:val="9"/>
              </w:rPr>
              <w:t xml:space="preserve"> </w:t>
            </w:r>
            <w:r>
              <w:rPr>
                <w:b/>
                <w:w w:val="130"/>
                <w:sz w:val="9"/>
              </w:rPr>
              <w:t>-</w:t>
            </w:r>
            <w:r>
              <w:rPr>
                <w:b/>
                <w:spacing w:val="-6"/>
                <w:w w:val="130"/>
                <w:sz w:val="9"/>
              </w:rPr>
              <w:t xml:space="preserve"> </w:t>
            </w:r>
            <w:r>
              <w:rPr>
                <w:b/>
                <w:w w:val="130"/>
                <w:sz w:val="9"/>
              </w:rPr>
              <w:t>11,</w:t>
            </w:r>
            <w:r>
              <w:rPr>
                <w:b/>
                <w:spacing w:val="-4"/>
                <w:w w:val="130"/>
                <w:sz w:val="9"/>
              </w:rPr>
              <w:t xml:space="preserve"> </w:t>
            </w:r>
            <w:r>
              <w:rPr>
                <w:b/>
                <w:w w:val="130"/>
                <w:sz w:val="9"/>
              </w:rPr>
              <w:t>22</w:t>
            </w:r>
            <w:r>
              <w:rPr>
                <w:b/>
                <w:spacing w:val="-5"/>
                <w:w w:val="130"/>
                <w:sz w:val="9"/>
              </w:rPr>
              <w:t xml:space="preserve"> </w:t>
            </w:r>
            <w:r>
              <w:rPr>
                <w:b/>
                <w:w w:val="130"/>
                <w:sz w:val="9"/>
              </w:rPr>
              <w:t>-</w:t>
            </w:r>
            <w:r>
              <w:rPr>
                <w:b/>
                <w:spacing w:val="-5"/>
                <w:w w:val="130"/>
                <w:sz w:val="9"/>
              </w:rPr>
              <w:t xml:space="preserve"> </w:t>
            </w:r>
            <w:r>
              <w:rPr>
                <w:b/>
                <w:w w:val="130"/>
                <w:sz w:val="9"/>
              </w:rPr>
              <w:t>27,</w:t>
            </w:r>
            <w:r>
              <w:rPr>
                <w:b/>
                <w:spacing w:val="-5"/>
                <w:w w:val="130"/>
                <w:sz w:val="9"/>
              </w:rPr>
              <w:t xml:space="preserve"> </w:t>
            </w:r>
            <w:r>
              <w:rPr>
                <w:b/>
                <w:w w:val="130"/>
                <w:sz w:val="9"/>
              </w:rPr>
              <w:t>C</w:t>
            </w:r>
            <w:r>
              <w:rPr>
                <w:b/>
                <w:spacing w:val="-5"/>
                <w:w w:val="130"/>
                <w:sz w:val="9"/>
              </w:rPr>
              <w:t xml:space="preserve"> </w:t>
            </w:r>
            <w:r>
              <w:rPr>
                <w:b/>
                <w:w w:val="130"/>
                <w:sz w:val="9"/>
              </w:rPr>
              <w:t>-</w:t>
            </w:r>
            <w:r>
              <w:rPr>
                <w:b/>
                <w:spacing w:val="-5"/>
                <w:w w:val="130"/>
                <w:sz w:val="9"/>
              </w:rPr>
              <w:t xml:space="preserve"> </w:t>
            </w:r>
            <w:r>
              <w:rPr>
                <w:b/>
                <w:w w:val="130"/>
                <w:sz w:val="9"/>
              </w:rPr>
              <w:t>H,</w:t>
            </w:r>
            <w:r>
              <w:rPr>
                <w:b/>
                <w:spacing w:val="-5"/>
                <w:w w:val="130"/>
                <w:sz w:val="9"/>
              </w:rPr>
              <w:t xml:space="preserve"> </w:t>
            </w:r>
            <w:r>
              <w:rPr>
                <w:b/>
                <w:w w:val="130"/>
                <w:sz w:val="9"/>
              </w:rPr>
              <w:t>M</w:t>
            </w:r>
            <w:r>
              <w:rPr>
                <w:b/>
                <w:spacing w:val="-4"/>
                <w:w w:val="130"/>
                <w:sz w:val="9"/>
              </w:rPr>
              <w:t xml:space="preserve"> </w:t>
            </w:r>
            <w:r>
              <w:rPr>
                <w:b/>
                <w:w w:val="130"/>
                <w:sz w:val="9"/>
              </w:rPr>
              <w:t>-</w:t>
            </w:r>
            <w:r>
              <w:rPr>
                <w:b/>
                <w:spacing w:val="-5"/>
                <w:w w:val="130"/>
                <w:sz w:val="9"/>
              </w:rPr>
              <w:t xml:space="preserve"> </w:t>
            </w:r>
            <w:r>
              <w:rPr>
                <w:b/>
                <w:spacing w:val="-10"/>
                <w:w w:val="130"/>
                <w:sz w:val="9"/>
              </w:rPr>
              <w:t>R</w:t>
            </w:r>
          </w:p>
          <w:p w14:paraId="7B9C9F04"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428D5730"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shd w:val="clear" w:color="auto" w:fill="D8D8D8"/>
          </w:tcPr>
          <w:p w14:paraId="4356944B" w14:textId="77777777" w:rsidR="00261DE9" w:rsidRDefault="00261DE9" w:rsidP="00974BE2">
            <w:pPr>
              <w:pStyle w:val="TableParagraph"/>
              <w:rPr>
                <w:sz w:val="9"/>
              </w:rPr>
            </w:pPr>
          </w:p>
          <w:p w14:paraId="6B83E280" w14:textId="77777777" w:rsidR="00261DE9" w:rsidRDefault="00261DE9" w:rsidP="00974BE2">
            <w:pPr>
              <w:pStyle w:val="TableParagraph"/>
              <w:spacing w:before="69"/>
              <w:rPr>
                <w:sz w:val="9"/>
              </w:rPr>
            </w:pPr>
          </w:p>
          <w:p w14:paraId="3D953FDC"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21BFC266" w14:textId="77777777" w:rsidR="00261DE9" w:rsidRDefault="00261DE9" w:rsidP="00974BE2">
            <w:pPr>
              <w:pStyle w:val="TableParagraph"/>
              <w:rPr>
                <w:sz w:val="9"/>
              </w:rPr>
            </w:pPr>
          </w:p>
          <w:p w14:paraId="549196F9" w14:textId="77777777" w:rsidR="00261DE9" w:rsidRDefault="00261DE9" w:rsidP="00974BE2">
            <w:pPr>
              <w:pStyle w:val="TableParagraph"/>
              <w:spacing w:before="69"/>
              <w:rPr>
                <w:sz w:val="9"/>
              </w:rPr>
            </w:pPr>
          </w:p>
          <w:p w14:paraId="7059B914"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283BBAD" w14:textId="77777777" w:rsidTr="00974BE2">
        <w:trPr>
          <w:trHeight w:val="685"/>
        </w:trPr>
        <w:tc>
          <w:tcPr>
            <w:tcW w:w="876" w:type="dxa"/>
          </w:tcPr>
          <w:p w14:paraId="47CA7434" w14:textId="77777777" w:rsidR="00261DE9" w:rsidRDefault="00261DE9" w:rsidP="00974BE2">
            <w:pPr>
              <w:pStyle w:val="TableParagraph"/>
              <w:spacing w:before="80"/>
              <w:rPr>
                <w:sz w:val="14"/>
              </w:rPr>
            </w:pPr>
          </w:p>
          <w:p w14:paraId="3CD8D23F" w14:textId="77777777" w:rsidR="00261DE9" w:rsidRDefault="00261DE9" w:rsidP="00974BE2">
            <w:pPr>
              <w:pStyle w:val="TableParagraph"/>
              <w:ind w:left="24" w:right="3"/>
              <w:jc w:val="center"/>
              <w:rPr>
                <w:b/>
                <w:sz w:val="14"/>
              </w:rPr>
            </w:pPr>
            <w:r>
              <w:rPr>
                <w:b/>
                <w:spacing w:val="-4"/>
                <w:w w:val="120"/>
                <w:sz w:val="14"/>
              </w:rPr>
              <w:t>D2332</w:t>
            </w:r>
          </w:p>
        </w:tc>
        <w:tc>
          <w:tcPr>
            <w:tcW w:w="1980" w:type="dxa"/>
          </w:tcPr>
          <w:p w14:paraId="65068F2E" w14:textId="77777777" w:rsidR="00261DE9" w:rsidRDefault="00261DE9" w:rsidP="00974BE2">
            <w:pPr>
              <w:pStyle w:val="TableParagraph"/>
              <w:spacing w:before="27"/>
              <w:rPr>
                <w:sz w:val="12"/>
              </w:rPr>
            </w:pPr>
          </w:p>
          <w:p w14:paraId="47AFBED0" w14:textId="77777777" w:rsidR="00261DE9" w:rsidRDefault="00261DE9" w:rsidP="00974BE2">
            <w:pPr>
              <w:pStyle w:val="TableParagraph"/>
              <w:spacing w:before="1" w:line="314" w:lineRule="auto"/>
              <w:ind w:left="26"/>
              <w:rPr>
                <w:b/>
                <w:sz w:val="12"/>
              </w:rPr>
            </w:pPr>
            <w:r>
              <w:rPr>
                <w:b/>
                <w:w w:val="115"/>
                <w:sz w:val="12"/>
              </w:rPr>
              <w:t>Resin-based composite – three</w:t>
            </w:r>
            <w:r>
              <w:rPr>
                <w:b/>
                <w:spacing w:val="40"/>
                <w:w w:val="115"/>
                <w:sz w:val="12"/>
              </w:rPr>
              <w:t xml:space="preserve"> </w:t>
            </w:r>
            <w:r>
              <w:rPr>
                <w:b/>
                <w:w w:val="115"/>
                <w:sz w:val="12"/>
              </w:rPr>
              <w:t>surfaces,</w:t>
            </w:r>
            <w:r>
              <w:rPr>
                <w:b/>
                <w:spacing w:val="-6"/>
                <w:w w:val="115"/>
                <w:sz w:val="12"/>
              </w:rPr>
              <w:t xml:space="preserve"> </w:t>
            </w:r>
            <w:r>
              <w:rPr>
                <w:b/>
                <w:w w:val="115"/>
                <w:sz w:val="12"/>
              </w:rPr>
              <w:t>anterior</w:t>
            </w:r>
          </w:p>
        </w:tc>
        <w:tc>
          <w:tcPr>
            <w:tcW w:w="542" w:type="dxa"/>
          </w:tcPr>
          <w:p w14:paraId="3C380901" w14:textId="77777777" w:rsidR="00261DE9" w:rsidRDefault="00261DE9" w:rsidP="00974BE2">
            <w:pPr>
              <w:pStyle w:val="TableParagraph"/>
              <w:spacing w:before="123"/>
              <w:rPr>
                <w:sz w:val="12"/>
              </w:rPr>
            </w:pPr>
          </w:p>
          <w:p w14:paraId="4CBE443A" w14:textId="77777777" w:rsidR="00261DE9" w:rsidRDefault="00261DE9" w:rsidP="00974BE2">
            <w:pPr>
              <w:pStyle w:val="TableParagraph"/>
              <w:spacing w:before="1"/>
              <w:ind w:left="15" w:right="1"/>
              <w:jc w:val="center"/>
              <w:rPr>
                <w:b/>
                <w:sz w:val="12"/>
              </w:rPr>
            </w:pPr>
            <w:r>
              <w:rPr>
                <w:b/>
                <w:color w:val="0C59DB"/>
                <w:spacing w:val="-4"/>
                <w:w w:val="125"/>
                <w:sz w:val="12"/>
              </w:rPr>
              <w:t>$147</w:t>
            </w:r>
          </w:p>
        </w:tc>
        <w:tc>
          <w:tcPr>
            <w:tcW w:w="477" w:type="dxa"/>
          </w:tcPr>
          <w:p w14:paraId="3A4C4F3F" w14:textId="77777777" w:rsidR="00261DE9" w:rsidRDefault="00261DE9" w:rsidP="00974BE2">
            <w:pPr>
              <w:pStyle w:val="TableParagraph"/>
              <w:spacing w:before="116"/>
              <w:rPr>
                <w:sz w:val="12"/>
              </w:rPr>
            </w:pPr>
          </w:p>
          <w:p w14:paraId="1C88E620" w14:textId="77777777" w:rsidR="00261DE9" w:rsidRDefault="00261DE9" w:rsidP="00974BE2">
            <w:pPr>
              <w:pStyle w:val="TableParagraph"/>
              <w:ind w:left="40" w:right="18"/>
              <w:jc w:val="center"/>
              <w:rPr>
                <w:b/>
                <w:sz w:val="12"/>
              </w:rPr>
            </w:pPr>
            <w:r>
              <w:rPr>
                <w:b/>
                <w:spacing w:val="-4"/>
                <w:w w:val="125"/>
                <w:sz w:val="12"/>
              </w:rPr>
              <w:t>$116</w:t>
            </w:r>
          </w:p>
        </w:tc>
        <w:tc>
          <w:tcPr>
            <w:tcW w:w="302" w:type="dxa"/>
          </w:tcPr>
          <w:p w14:paraId="4AF122FB" w14:textId="77777777" w:rsidR="00261DE9" w:rsidRDefault="00261DE9" w:rsidP="00974BE2">
            <w:pPr>
              <w:pStyle w:val="TableParagraph"/>
              <w:spacing w:before="116"/>
              <w:rPr>
                <w:sz w:val="12"/>
              </w:rPr>
            </w:pPr>
          </w:p>
          <w:p w14:paraId="1FD7CA5B"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347AD05D" w14:textId="77777777" w:rsidR="00261DE9" w:rsidRDefault="00261DE9" w:rsidP="00974BE2">
            <w:pPr>
              <w:pStyle w:val="TableParagraph"/>
              <w:spacing w:before="116"/>
              <w:rPr>
                <w:sz w:val="12"/>
              </w:rPr>
            </w:pPr>
          </w:p>
          <w:p w14:paraId="66984850" w14:textId="77777777" w:rsidR="00261DE9" w:rsidRDefault="00261DE9" w:rsidP="00974BE2">
            <w:pPr>
              <w:pStyle w:val="TableParagraph"/>
              <w:ind w:left="23"/>
              <w:jc w:val="center"/>
              <w:rPr>
                <w:b/>
                <w:sz w:val="12"/>
              </w:rPr>
            </w:pPr>
            <w:r>
              <w:rPr>
                <w:b/>
                <w:spacing w:val="-10"/>
                <w:w w:val="125"/>
                <w:sz w:val="12"/>
              </w:rPr>
              <w:t>Y</w:t>
            </w:r>
          </w:p>
        </w:tc>
        <w:tc>
          <w:tcPr>
            <w:tcW w:w="350" w:type="dxa"/>
          </w:tcPr>
          <w:p w14:paraId="7B1B1EAB" w14:textId="77777777" w:rsidR="00261DE9" w:rsidRDefault="00261DE9" w:rsidP="00974BE2">
            <w:pPr>
              <w:pStyle w:val="TableParagraph"/>
              <w:spacing w:before="116"/>
              <w:rPr>
                <w:sz w:val="12"/>
              </w:rPr>
            </w:pPr>
          </w:p>
          <w:p w14:paraId="5A747EC1"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422F9D09" w14:textId="77777777" w:rsidR="00261DE9" w:rsidRDefault="00261DE9" w:rsidP="00974BE2">
            <w:pPr>
              <w:pStyle w:val="TableParagraph"/>
              <w:spacing w:before="116"/>
              <w:rPr>
                <w:sz w:val="12"/>
              </w:rPr>
            </w:pPr>
          </w:p>
          <w:p w14:paraId="37A843D4"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4D3EE286" w14:textId="77777777" w:rsidR="00261DE9" w:rsidRDefault="00261DE9" w:rsidP="00974BE2">
            <w:pPr>
              <w:pStyle w:val="TableParagraph"/>
              <w:spacing w:before="116"/>
              <w:rPr>
                <w:sz w:val="12"/>
              </w:rPr>
            </w:pPr>
          </w:p>
          <w:p w14:paraId="0085059A"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0A348D09" w14:textId="77777777" w:rsidR="00261DE9" w:rsidRDefault="00261DE9" w:rsidP="00974BE2">
            <w:pPr>
              <w:pStyle w:val="TableParagraph"/>
              <w:spacing w:before="116"/>
              <w:rPr>
                <w:sz w:val="12"/>
              </w:rPr>
            </w:pPr>
          </w:p>
          <w:p w14:paraId="1D134C91"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086D21CC" w14:textId="77777777" w:rsidR="00261DE9" w:rsidRDefault="00261DE9" w:rsidP="00974BE2">
            <w:pPr>
              <w:pStyle w:val="TableParagraph"/>
              <w:spacing w:line="102" w:lineRule="exact"/>
              <w:ind w:left="25"/>
              <w:rPr>
                <w:b/>
                <w:sz w:val="9"/>
              </w:rPr>
            </w:pPr>
            <w:r>
              <w:rPr>
                <w:b/>
                <w:w w:val="130"/>
                <w:sz w:val="9"/>
              </w:rPr>
              <w:t>Teeth</w:t>
            </w:r>
            <w:r>
              <w:rPr>
                <w:b/>
                <w:spacing w:val="-6"/>
                <w:w w:val="130"/>
                <w:sz w:val="9"/>
              </w:rPr>
              <w:t xml:space="preserve"> </w:t>
            </w:r>
            <w:r>
              <w:rPr>
                <w:b/>
                <w:w w:val="130"/>
                <w:sz w:val="9"/>
              </w:rPr>
              <w:t>6</w:t>
            </w:r>
            <w:r>
              <w:rPr>
                <w:b/>
                <w:spacing w:val="-4"/>
                <w:w w:val="130"/>
                <w:sz w:val="9"/>
              </w:rPr>
              <w:t xml:space="preserve"> </w:t>
            </w:r>
            <w:r>
              <w:rPr>
                <w:b/>
                <w:w w:val="130"/>
                <w:sz w:val="9"/>
              </w:rPr>
              <w:t>-</w:t>
            </w:r>
            <w:r>
              <w:rPr>
                <w:b/>
                <w:spacing w:val="-6"/>
                <w:w w:val="130"/>
                <w:sz w:val="9"/>
              </w:rPr>
              <w:t xml:space="preserve"> </w:t>
            </w:r>
            <w:r>
              <w:rPr>
                <w:b/>
                <w:w w:val="130"/>
                <w:sz w:val="9"/>
              </w:rPr>
              <w:t>11,</w:t>
            </w:r>
            <w:r>
              <w:rPr>
                <w:b/>
                <w:spacing w:val="-4"/>
                <w:w w:val="130"/>
                <w:sz w:val="9"/>
              </w:rPr>
              <w:t xml:space="preserve"> </w:t>
            </w:r>
            <w:r>
              <w:rPr>
                <w:b/>
                <w:w w:val="130"/>
                <w:sz w:val="9"/>
              </w:rPr>
              <w:t>22</w:t>
            </w:r>
            <w:r>
              <w:rPr>
                <w:b/>
                <w:spacing w:val="-5"/>
                <w:w w:val="130"/>
                <w:sz w:val="9"/>
              </w:rPr>
              <w:t xml:space="preserve"> </w:t>
            </w:r>
            <w:r>
              <w:rPr>
                <w:b/>
                <w:w w:val="130"/>
                <w:sz w:val="9"/>
              </w:rPr>
              <w:t>-</w:t>
            </w:r>
            <w:r>
              <w:rPr>
                <w:b/>
                <w:spacing w:val="-5"/>
                <w:w w:val="130"/>
                <w:sz w:val="9"/>
              </w:rPr>
              <w:t xml:space="preserve"> </w:t>
            </w:r>
            <w:r>
              <w:rPr>
                <w:b/>
                <w:w w:val="130"/>
                <w:sz w:val="9"/>
              </w:rPr>
              <w:t>27,</w:t>
            </w:r>
            <w:r>
              <w:rPr>
                <w:b/>
                <w:spacing w:val="-5"/>
                <w:w w:val="130"/>
                <w:sz w:val="9"/>
              </w:rPr>
              <w:t xml:space="preserve"> </w:t>
            </w:r>
            <w:r>
              <w:rPr>
                <w:b/>
                <w:w w:val="130"/>
                <w:sz w:val="9"/>
              </w:rPr>
              <w:t>C</w:t>
            </w:r>
            <w:r>
              <w:rPr>
                <w:b/>
                <w:spacing w:val="-5"/>
                <w:w w:val="130"/>
                <w:sz w:val="9"/>
              </w:rPr>
              <w:t xml:space="preserve"> </w:t>
            </w:r>
            <w:r>
              <w:rPr>
                <w:b/>
                <w:w w:val="130"/>
                <w:sz w:val="9"/>
              </w:rPr>
              <w:t>-</w:t>
            </w:r>
            <w:r>
              <w:rPr>
                <w:b/>
                <w:spacing w:val="-5"/>
                <w:w w:val="130"/>
                <w:sz w:val="9"/>
              </w:rPr>
              <w:t xml:space="preserve"> </w:t>
            </w:r>
            <w:r>
              <w:rPr>
                <w:b/>
                <w:w w:val="130"/>
                <w:sz w:val="9"/>
              </w:rPr>
              <w:t>H,</w:t>
            </w:r>
            <w:r>
              <w:rPr>
                <w:b/>
                <w:spacing w:val="-5"/>
                <w:w w:val="130"/>
                <w:sz w:val="9"/>
              </w:rPr>
              <w:t xml:space="preserve"> </w:t>
            </w:r>
            <w:r>
              <w:rPr>
                <w:b/>
                <w:w w:val="130"/>
                <w:sz w:val="9"/>
              </w:rPr>
              <w:t>M</w:t>
            </w:r>
            <w:r>
              <w:rPr>
                <w:b/>
                <w:spacing w:val="-4"/>
                <w:w w:val="130"/>
                <w:sz w:val="9"/>
              </w:rPr>
              <w:t xml:space="preserve"> </w:t>
            </w:r>
            <w:r>
              <w:rPr>
                <w:b/>
                <w:w w:val="130"/>
                <w:sz w:val="9"/>
              </w:rPr>
              <w:t>-</w:t>
            </w:r>
            <w:r>
              <w:rPr>
                <w:b/>
                <w:spacing w:val="-5"/>
                <w:w w:val="130"/>
                <w:sz w:val="9"/>
              </w:rPr>
              <w:t xml:space="preserve"> </w:t>
            </w:r>
            <w:r>
              <w:rPr>
                <w:b/>
                <w:spacing w:val="-10"/>
                <w:w w:val="130"/>
                <w:sz w:val="9"/>
              </w:rPr>
              <w:t>R</w:t>
            </w:r>
          </w:p>
          <w:p w14:paraId="5DB63309"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31D0D100"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tcPr>
          <w:p w14:paraId="32EEBE60" w14:textId="77777777" w:rsidR="00261DE9" w:rsidRDefault="00261DE9" w:rsidP="00974BE2">
            <w:pPr>
              <w:pStyle w:val="TableParagraph"/>
              <w:rPr>
                <w:sz w:val="9"/>
              </w:rPr>
            </w:pPr>
          </w:p>
          <w:p w14:paraId="0C0A2665" w14:textId="77777777" w:rsidR="00261DE9" w:rsidRDefault="00261DE9" w:rsidP="00974BE2">
            <w:pPr>
              <w:pStyle w:val="TableParagraph"/>
              <w:spacing w:before="69"/>
              <w:rPr>
                <w:sz w:val="9"/>
              </w:rPr>
            </w:pPr>
          </w:p>
          <w:p w14:paraId="7C6FA909"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62B4AEE3" w14:textId="77777777" w:rsidR="00261DE9" w:rsidRDefault="00261DE9" w:rsidP="00974BE2">
            <w:pPr>
              <w:pStyle w:val="TableParagraph"/>
              <w:rPr>
                <w:sz w:val="9"/>
              </w:rPr>
            </w:pPr>
          </w:p>
          <w:p w14:paraId="48A6149A" w14:textId="77777777" w:rsidR="00261DE9" w:rsidRDefault="00261DE9" w:rsidP="00974BE2">
            <w:pPr>
              <w:pStyle w:val="TableParagraph"/>
              <w:spacing w:before="69"/>
              <w:rPr>
                <w:sz w:val="9"/>
              </w:rPr>
            </w:pPr>
          </w:p>
          <w:p w14:paraId="2671457E"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268AE2C6" w14:textId="77777777" w:rsidTr="00974BE2">
        <w:trPr>
          <w:trHeight w:val="685"/>
        </w:trPr>
        <w:tc>
          <w:tcPr>
            <w:tcW w:w="876" w:type="dxa"/>
            <w:shd w:val="clear" w:color="auto" w:fill="D8D8D8"/>
          </w:tcPr>
          <w:p w14:paraId="72C3D1EF" w14:textId="77777777" w:rsidR="00261DE9" w:rsidRDefault="00261DE9" w:rsidP="00974BE2">
            <w:pPr>
              <w:pStyle w:val="TableParagraph"/>
              <w:spacing w:before="80"/>
              <w:rPr>
                <w:sz w:val="14"/>
              </w:rPr>
            </w:pPr>
          </w:p>
          <w:p w14:paraId="5D59A1DA" w14:textId="77777777" w:rsidR="00261DE9" w:rsidRDefault="00261DE9" w:rsidP="00974BE2">
            <w:pPr>
              <w:pStyle w:val="TableParagraph"/>
              <w:ind w:left="24" w:right="3"/>
              <w:jc w:val="center"/>
              <w:rPr>
                <w:b/>
                <w:sz w:val="14"/>
              </w:rPr>
            </w:pPr>
            <w:r>
              <w:rPr>
                <w:b/>
                <w:spacing w:val="-4"/>
                <w:w w:val="120"/>
                <w:sz w:val="14"/>
              </w:rPr>
              <w:t>D2335</w:t>
            </w:r>
          </w:p>
        </w:tc>
        <w:tc>
          <w:tcPr>
            <w:tcW w:w="1980" w:type="dxa"/>
            <w:shd w:val="clear" w:color="auto" w:fill="D8D8D8"/>
          </w:tcPr>
          <w:p w14:paraId="52A314EA" w14:textId="77777777" w:rsidR="00261DE9" w:rsidRDefault="00261DE9" w:rsidP="00974BE2">
            <w:pPr>
              <w:pStyle w:val="TableParagraph"/>
              <w:spacing w:before="78" w:line="314" w:lineRule="auto"/>
              <w:ind w:left="26" w:right="54"/>
              <w:rPr>
                <w:b/>
                <w:sz w:val="12"/>
              </w:rPr>
            </w:pPr>
            <w:r>
              <w:rPr>
                <w:b/>
                <w:w w:val="115"/>
                <w:sz w:val="12"/>
              </w:rPr>
              <w:t>Resin-based composite – four or</w:t>
            </w:r>
            <w:r>
              <w:rPr>
                <w:b/>
                <w:spacing w:val="40"/>
                <w:w w:val="115"/>
                <w:sz w:val="12"/>
              </w:rPr>
              <w:t xml:space="preserve"> </w:t>
            </w:r>
            <w:r>
              <w:rPr>
                <w:b/>
                <w:w w:val="115"/>
                <w:sz w:val="12"/>
              </w:rPr>
              <w:t>more surfaces or involving</w:t>
            </w:r>
            <w:r>
              <w:rPr>
                <w:b/>
                <w:spacing w:val="80"/>
                <w:w w:val="115"/>
                <w:sz w:val="12"/>
              </w:rPr>
              <w:t xml:space="preserve"> </w:t>
            </w:r>
            <w:r>
              <w:rPr>
                <w:b/>
                <w:w w:val="115"/>
                <w:sz w:val="12"/>
              </w:rPr>
              <w:t>incisal angle (anterior)</w:t>
            </w:r>
          </w:p>
        </w:tc>
        <w:tc>
          <w:tcPr>
            <w:tcW w:w="542" w:type="dxa"/>
            <w:shd w:val="clear" w:color="auto" w:fill="D8D8D8"/>
          </w:tcPr>
          <w:p w14:paraId="5566445A" w14:textId="77777777" w:rsidR="00261DE9" w:rsidRDefault="00261DE9" w:rsidP="00974BE2">
            <w:pPr>
              <w:pStyle w:val="TableParagraph"/>
              <w:spacing w:before="123"/>
              <w:rPr>
                <w:sz w:val="12"/>
              </w:rPr>
            </w:pPr>
          </w:p>
          <w:p w14:paraId="4F590763" w14:textId="77777777" w:rsidR="00261DE9" w:rsidRDefault="00261DE9" w:rsidP="00974BE2">
            <w:pPr>
              <w:pStyle w:val="TableParagraph"/>
              <w:spacing w:before="1"/>
              <w:ind w:left="15" w:right="1"/>
              <w:jc w:val="center"/>
              <w:rPr>
                <w:b/>
                <w:sz w:val="12"/>
              </w:rPr>
            </w:pPr>
            <w:r>
              <w:rPr>
                <w:b/>
                <w:color w:val="0C59DB"/>
                <w:spacing w:val="-4"/>
                <w:w w:val="125"/>
                <w:sz w:val="12"/>
              </w:rPr>
              <w:t>$188</w:t>
            </w:r>
          </w:p>
        </w:tc>
        <w:tc>
          <w:tcPr>
            <w:tcW w:w="477" w:type="dxa"/>
            <w:shd w:val="clear" w:color="auto" w:fill="D8D8D8"/>
          </w:tcPr>
          <w:p w14:paraId="257D40E0" w14:textId="77777777" w:rsidR="00261DE9" w:rsidRDefault="00261DE9" w:rsidP="00974BE2">
            <w:pPr>
              <w:pStyle w:val="TableParagraph"/>
              <w:spacing w:before="116"/>
              <w:rPr>
                <w:sz w:val="12"/>
              </w:rPr>
            </w:pPr>
          </w:p>
          <w:p w14:paraId="512E9808" w14:textId="77777777" w:rsidR="00261DE9" w:rsidRDefault="00261DE9" w:rsidP="00974BE2">
            <w:pPr>
              <w:pStyle w:val="TableParagraph"/>
              <w:ind w:left="40" w:right="18"/>
              <w:jc w:val="center"/>
              <w:rPr>
                <w:b/>
                <w:sz w:val="12"/>
              </w:rPr>
            </w:pPr>
            <w:r>
              <w:rPr>
                <w:b/>
                <w:spacing w:val="-4"/>
                <w:w w:val="125"/>
                <w:sz w:val="12"/>
              </w:rPr>
              <w:t>$146</w:t>
            </w:r>
          </w:p>
        </w:tc>
        <w:tc>
          <w:tcPr>
            <w:tcW w:w="302" w:type="dxa"/>
            <w:shd w:val="clear" w:color="auto" w:fill="D8D8D8"/>
          </w:tcPr>
          <w:p w14:paraId="038B4FC4" w14:textId="77777777" w:rsidR="00261DE9" w:rsidRDefault="00261DE9" w:rsidP="00974BE2">
            <w:pPr>
              <w:pStyle w:val="TableParagraph"/>
              <w:spacing w:before="116"/>
              <w:rPr>
                <w:sz w:val="12"/>
              </w:rPr>
            </w:pPr>
          </w:p>
          <w:p w14:paraId="127FB20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47DE57C4" w14:textId="77777777" w:rsidR="00261DE9" w:rsidRDefault="00261DE9" w:rsidP="00974BE2">
            <w:pPr>
              <w:pStyle w:val="TableParagraph"/>
              <w:spacing w:before="116"/>
              <w:rPr>
                <w:sz w:val="12"/>
              </w:rPr>
            </w:pPr>
          </w:p>
          <w:p w14:paraId="37D9D923"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3B6BF2E0" w14:textId="77777777" w:rsidR="00261DE9" w:rsidRDefault="00261DE9" w:rsidP="00974BE2">
            <w:pPr>
              <w:pStyle w:val="TableParagraph"/>
              <w:spacing w:before="116"/>
              <w:rPr>
                <w:sz w:val="12"/>
              </w:rPr>
            </w:pPr>
          </w:p>
          <w:p w14:paraId="37514914"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446D459A" w14:textId="77777777" w:rsidR="00261DE9" w:rsidRDefault="00261DE9" w:rsidP="00974BE2">
            <w:pPr>
              <w:pStyle w:val="TableParagraph"/>
              <w:spacing w:before="116"/>
              <w:rPr>
                <w:sz w:val="12"/>
              </w:rPr>
            </w:pPr>
          </w:p>
          <w:p w14:paraId="2F140DC5"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2F611CD4" w14:textId="77777777" w:rsidR="00261DE9" w:rsidRDefault="00261DE9" w:rsidP="00974BE2">
            <w:pPr>
              <w:pStyle w:val="TableParagraph"/>
              <w:spacing w:before="116"/>
              <w:rPr>
                <w:sz w:val="12"/>
              </w:rPr>
            </w:pPr>
          </w:p>
          <w:p w14:paraId="3B9BB7D3"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5FE7E614" w14:textId="77777777" w:rsidR="00261DE9" w:rsidRDefault="00261DE9" w:rsidP="00974BE2">
            <w:pPr>
              <w:pStyle w:val="TableParagraph"/>
              <w:spacing w:before="116"/>
              <w:rPr>
                <w:sz w:val="12"/>
              </w:rPr>
            </w:pPr>
          </w:p>
          <w:p w14:paraId="5E727198"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677CB65F" w14:textId="77777777" w:rsidR="00261DE9" w:rsidRDefault="00261DE9" w:rsidP="00974BE2">
            <w:pPr>
              <w:pStyle w:val="TableParagraph"/>
              <w:spacing w:line="102" w:lineRule="exact"/>
              <w:ind w:left="25"/>
              <w:rPr>
                <w:b/>
                <w:sz w:val="9"/>
              </w:rPr>
            </w:pPr>
            <w:r>
              <w:rPr>
                <w:b/>
                <w:w w:val="130"/>
                <w:sz w:val="9"/>
              </w:rPr>
              <w:t>Teeth</w:t>
            </w:r>
            <w:r>
              <w:rPr>
                <w:b/>
                <w:spacing w:val="-6"/>
                <w:w w:val="130"/>
                <w:sz w:val="9"/>
              </w:rPr>
              <w:t xml:space="preserve"> </w:t>
            </w:r>
            <w:r>
              <w:rPr>
                <w:b/>
                <w:w w:val="130"/>
                <w:sz w:val="9"/>
              </w:rPr>
              <w:t>6</w:t>
            </w:r>
            <w:r>
              <w:rPr>
                <w:b/>
                <w:spacing w:val="-4"/>
                <w:w w:val="130"/>
                <w:sz w:val="9"/>
              </w:rPr>
              <w:t xml:space="preserve"> </w:t>
            </w:r>
            <w:r>
              <w:rPr>
                <w:b/>
                <w:w w:val="130"/>
                <w:sz w:val="9"/>
              </w:rPr>
              <w:t>-</w:t>
            </w:r>
            <w:r>
              <w:rPr>
                <w:b/>
                <w:spacing w:val="-6"/>
                <w:w w:val="130"/>
                <w:sz w:val="9"/>
              </w:rPr>
              <w:t xml:space="preserve"> </w:t>
            </w:r>
            <w:r>
              <w:rPr>
                <w:b/>
                <w:w w:val="130"/>
                <w:sz w:val="9"/>
              </w:rPr>
              <w:t>11,</w:t>
            </w:r>
            <w:r>
              <w:rPr>
                <w:b/>
                <w:spacing w:val="-4"/>
                <w:w w:val="130"/>
                <w:sz w:val="9"/>
              </w:rPr>
              <w:t xml:space="preserve"> </w:t>
            </w:r>
            <w:r>
              <w:rPr>
                <w:b/>
                <w:w w:val="130"/>
                <w:sz w:val="9"/>
              </w:rPr>
              <w:t>22</w:t>
            </w:r>
            <w:r>
              <w:rPr>
                <w:b/>
                <w:spacing w:val="-5"/>
                <w:w w:val="130"/>
                <w:sz w:val="9"/>
              </w:rPr>
              <w:t xml:space="preserve"> </w:t>
            </w:r>
            <w:r>
              <w:rPr>
                <w:b/>
                <w:w w:val="130"/>
                <w:sz w:val="9"/>
              </w:rPr>
              <w:t>-</w:t>
            </w:r>
            <w:r>
              <w:rPr>
                <w:b/>
                <w:spacing w:val="-5"/>
                <w:w w:val="130"/>
                <w:sz w:val="9"/>
              </w:rPr>
              <w:t xml:space="preserve"> </w:t>
            </w:r>
            <w:r>
              <w:rPr>
                <w:b/>
                <w:w w:val="130"/>
                <w:sz w:val="9"/>
              </w:rPr>
              <w:t>27,</w:t>
            </w:r>
            <w:r>
              <w:rPr>
                <w:b/>
                <w:spacing w:val="-5"/>
                <w:w w:val="130"/>
                <w:sz w:val="9"/>
              </w:rPr>
              <w:t xml:space="preserve"> </w:t>
            </w:r>
            <w:r>
              <w:rPr>
                <w:b/>
                <w:w w:val="130"/>
                <w:sz w:val="9"/>
              </w:rPr>
              <w:t>C</w:t>
            </w:r>
            <w:r>
              <w:rPr>
                <w:b/>
                <w:spacing w:val="-5"/>
                <w:w w:val="130"/>
                <w:sz w:val="9"/>
              </w:rPr>
              <w:t xml:space="preserve"> </w:t>
            </w:r>
            <w:r>
              <w:rPr>
                <w:b/>
                <w:w w:val="130"/>
                <w:sz w:val="9"/>
              </w:rPr>
              <w:t>-</w:t>
            </w:r>
            <w:r>
              <w:rPr>
                <w:b/>
                <w:spacing w:val="-5"/>
                <w:w w:val="130"/>
                <w:sz w:val="9"/>
              </w:rPr>
              <w:t xml:space="preserve"> </w:t>
            </w:r>
            <w:r>
              <w:rPr>
                <w:b/>
                <w:w w:val="130"/>
                <w:sz w:val="9"/>
              </w:rPr>
              <w:t>H,</w:t>
            </w:r>
            <w:r>
              <w:rPr>
                <w:b/>
                <w:spacing w:val="-5"/>
                <w:w w:val="130"/>
                <w:sz w:val="9"/>
              </w:rPr>
              <w:t xml:space="preserve"> </w:t>
            </w:r>
            <w:r>
              <w:rPr>
                <w:b/>
                <w:w w:val="130"/>
                <w:sz w:val="9"/>
              </w:rPr>
              <w:t>M</w:t>
            </w:r>
            <w:r>
              <w:rPr>
                <w:b/>
                <w:spacing w:val="-4"/>
                <w:w w:val="130"/>
                <w:sz w:val="9"/>
              </w:rPr>
              <w:t xml:space="preserve"> </w:t>
            </w:r>
            <w:r>
              <w:rPr>
                <w:b/>
                <w:w w:val="130"/>
                <w:sz w:val="9"/>
              </w:rPr>
              <w:t>-</w:t>
            </w:r>
            <w:r>
              <w:rPr>
                <w:b/>
                <w:spacing w:val="-5"/>
                <w:w w:val="130"/>
                <w:sz w:val="9"/>
              </w:rPr>
              <w:t xml:space="preserve"> </w:t>
            </w:r>
            <w:r>
              <w:rPr>
                <w:b/>
                <w:spacing w:val="-10"/>
                <w:w w:val="130"/>
                <w:sz w:val="9"/>
              </w:rPr>
              <w:t>R</w:t>
            </w:r>
          </w:p>
          <w:p w14:paraId="366D58C4"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1BF33384"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shd w:val="clear" w:color="auto" w:fill="D8D8D8"/>
          </w:tcPr>
          <w:p w14:paraId="5C0C2066" w14:textId="77777777" w:rsidR="00261DE9" w:rsidRDefault="00261DE9" w:rsidP="00974BE2">
            <w:pPr>
              <w:pStyle w:val="TableParagraph"/>
              <w:rPr>
                <w:sz w:val="9"/>
              </w:rPr>
            </w:pPr>
          </w:p>
          <w:p w14:paraId="5843D3E7" w14:textId="77777777" w:rsidR="00261DE9" w:rsidRDefault="00261DE9" w:rsidP="00974BE2">
            <w:pPr>
              <w:pStyle w:val="TableParagraph"/>
              <w:spacing w:before="69"/>
              <w:rPr>
                <w:sz w:val="9"/>
              </w:rPr>
            </w:pPr>
          </w:p>
          <w:p w14:paraId="3D251F82"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43688DB" w14:textId="77777777" w:rsidR="00261DE9" w:rsidRDefault="00261DE9" w:rsidP="00974BE2">
            <w:pPr>
              <w:pStyle w:val="TableParagraph"/>
              <w:rPr>
                <w:sz w:val="9"/>
              </w:rPr>
            </w:pPr>
          </w:p>
          <w:p w14:paraId="4B2D101A" w14:textId="77777777" w:rsidR="00261DE9" w:rsidRDefault="00261DE9" w:rsidP="00974BE2">
            <w:pPr>
              <w:pStyle w:val="TableParagraph"/>
              <w:spacing w:before="69"/>
              <w:rPr>
                <w:sz w:val="9"/>
              </w:rPr>
            </w:pPr>
          </w:p>
          <w:p w14:paraId="1ACF876B"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75FE776F" w14:textId="77777777" w:rsidTr="00974BE2">
        <w:trPr>
          <w:trHeight w:val="457"/>
        </w:trPr>
        <w:tc>
          <w:tcPr>
            <w:tcW w:w="876" w:type="dxa"/>
          </w:tcPr>
          <w:p w14:paraId="392A83AC" w14:textId="77777777" w:rsidR="00261DE9" w:rsidRDefault="00261DE9" w:rsidP="00974BE2">
            <w:pPr>
              <w:pStyle w:val="TableParagraph"/>
              <w:spacing w:before="136"/>
              <w:ind w:left="24" w:right="3"/>
              <w:jc w:val="center"/>
              <w:rPr>
                <w:b/>
                <w:sz w:val="14"/>
              </w:rPr>
            </w:pPr>
            <w:r>
              <w:rPr>
                <w:b/>
                <w:spacing w:val="-4"/>
                <w:w w:val="120"/>
                <w:sz w:val="14"/>
              </w:rPr>
              <w:t>D2390</w:t>
            </w:r>
          </w:p>
        </w:tc>
        <w:tc>
          <w:tcPr>
            <w:tcW w:w="1980" w:type="dxa"/>
          </w:tcPr>
          <w:p w14:paraId="2F0A2ABD" w14:textId="77777777" w:rsidR="00261DE9" w:rsidRDefault="00261DE9" w:rsidP="00974BE2">
            <w:pPr>
              <w:pStyle w:val="TableParagraph"/>
              <w:spacing w:before="15" w:line="190" w:lineRule="atLeast"/>
              <w:ind w:left="26"/>
              <w:rPr>
                <w:b/>
                <w:sz w:val="12"/>
              </w:rPr>
            </w:pPr>
            <w:r>
              <w:rPr>
                <w:b/>
                <w:w w:val="115"/>
                <w:sz w:val="12"/>
              </w:rPr>
              <w:t>Resin-based composite crown,</w:t>
            </w:r>
            <w:r>
              <w:rPr>
                <w:b/>
                <w:spacing w:val="40"/>
                <w:w w:val="115"/>
                <w:sz w:val="12"/>
              </w:rPr>
              <w:t xml:space="preserve"> </w:t>
            </w:r>
            <w:r>
              <w:rPr>
                <w:b/>
                <w:spacing w:val="-2"/>
                <w:w w:val="115"/>
                <w:sz w:val="12"/>
              </w:rPr>
              <w:t>anterior</w:t>
            </w:r>
          </w:p>
        </w:tc>
        <w:tc>
          <w:tcPr>
            <w:tcW w:w="542" w:type="dxa"/>
          </w:tcPr>
          <w:p w14:paraId="3416528D" w14:textId="77777777" w:rsidR="00261DE9" w:rsidRDefault="00261DE9" w:rsidP="00974BE2">
            <w:pPr>
              <w:pStyle w:val="TableParagraph"/>
              <w:spacing w:before="8"/>
              <w:rPr>
                <w:sz w:val="12"/>
              </w:rPr>
            </w:pPr>
          </w:p>
          <w:p w14:paraId="5769C669" w14:textId="77777777" w:rsidR="00261DE9" w:rsidRDefault="00261DE9" w:rsidP="00974BE2">
            <w:pPr>
              <w:pStyle w:val="TableParagraph"/>
              <w:ind w:left="15" w:right="1"/>
              <w:jc w:val="center"/>
              <w:rPr>
                <w:b/>
                <w:sz w:val="12"/>
              </w:rPr>
            </w:pPr>
            <w:r>
              <w:rPr>
                <w:b/>
                <w:color w:val="0C59DB"/>
                <w:spacing w:val="-4"/>
                <w:w w:val="125"/>
                <w:sz w:val="12"/>
              </w:rPr>
              <w:t>$133</w:t>
            </w:r>
          </w:p>
        </w:tc>
        <w:tc>
          <w:tcPr>
            <w:tcW w:w="477" w:type="dxa"/>
          </w:tcPr>
          <w:p w14:paraId="0FED8629" w14:textId="77777777" w:rsidR="00261DE9" w:rsidRDefault="00261DE9" w:rsidP="00974BE2">
            <w:pPr>
              <w:pStyle w:val="TableParagraph"/>
              <w:spacing w:before="3"/>
              <w:rPr>
                <w:sz w:val="12"/>
              </w:rPr>
            </w:pPr>
          </w:p>
          <w:p w14:paraId="26408878"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tcPr>
          <w:p w14:paraId="14C03891" w14:textId="77777777" w:rsidR="00261DE9" w:rsidRDefault="00261DE9" w:rsidP="00974BE2">
            <w:pPr>
              <w:pStyle w:val="TableParagraph"/>
              <w:spacing w:before="3"/>
              <w:rPr>
                <w:sz w:val="12"/>
              </w:rPr>
            </w:pPr>
          </w:p>
          <w:p w14:paraId="2D46C567"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0F0FD923" w14:textId="77777777" w:rsidR="00261DE9" w:rsidRDefault="00261DE9" w:rsidP="00974BE2">
            <w:pPr>
              <w:pStyle w:val="TableParagraph"/>
              <w:spacing w:before="3"/>
              <w:rPr>
                <w:sz w:val="12"/>
              </w:rPr>
            </w:pPr>
          </w:p>
          <w:p w14:paraId="6E09C996"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08877057" w14:textId="77777777" w:rsidR="00261DE9" w:rsidRDefault="00261DE9" w:rsidP="00974BE2">
            <w:pPr>
              <w:pStyle w:val="TableParagraph"/>
              <w:spacing w:before="3"/>
              <w:rPr>
                <w:sz w:val="12"/>
              </w:rPr>
            </w:pPr>
          </w:p>
          <w:p w14:paraId="4EED5BFF"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02EF2DCB" w14:textId="77777777" w:rsidR="00261DE9" w:rsidRDefault="00261DE9" w:rsidP="00974BE2">
            <w:pPr>
              <w:pStyle w:val="TableParagraph"/>
              <w:spacing w:before="3"/>
              <w:rPr>
                <w:sz w:val="12"/>
              </w:rPr>
            </w:pPr>
          </w:p>
          <w:p w14:paraId="2CBC644B"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526056C8" w14:textId="77777777" w:rsidR="00261DE9" w:rsidRDefault="00261DE9" w:rsidP="00974BE2">
            <w:pPr>
              <w:pStyle w:val="TableParagraph"/>
              <w:spacing w:before="3"/>
              <w:rPr>
                <w:sz w:val="12"/>
              </w:rPr>
            </w:pPr>
          </w:p>
          <w:p w14:paraId="54EE16B7"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4CEA3F13" w14:textId="77777777" w:rsidR="00261DE9" w:rsidRDefault="00261DE9" w:rsidP="00974BE2">
            <w:pPr>
              <w:pStyle w:val="TableParagraph"/>
              <w:spacing w:before="3"/>
              <w:rPr>
                <w:sz w:val="12"/>
              </w:rPr>
            </w:pPr>
          </w:p>
          <w:p w14:paraId="51829883"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1A21C6EA" w14:textId="77777777" w:rsidR="00261DE9" w:rsidRDefault="00261DE9" w:rsidP="00974BE2">
            <w:pPr>
              <w:pStyle w:val="TableParagraph"/>
              <w:spacing w:before="25"/>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1CD8B303" w14:textId="77777777" w:rsidR="00261DE9" w:rsidRDefault="00261DE9" w:rsidP="00974BE2">
            <w:pPr>
              <w:pStyle w:val="TableParagraph"/>
              <w:spacing w:before="39"/>
              <w:ind w:left="25"/>
              <w:rPr>
                <w:b/>
                <w:sz w:val="9"/>
              </w:rPr>
            </w:pPr>
            <w:r>
              <w:rPr>
                <w:b/>
                <w:w w:val="130"/>
                <w:sz w:val="9"/>
              </w:rPr>
              <w:t>Teeth</w:t>
            </w:r>
            <w:r>
              <w:rPr>
                <w:b/>
                <w:spacing w:val="-6"/>
                <w:w w:val="130"/>
                <w:sz w:val="9"/>
              </w:rPr>
              <w:t xml:space="preserve"> </w:t>
            </w:r>
            <w:r>
              <w:rPr>
                <w:b/>
                <w:w w:val="130"/>
                <w:sz w:val="9"/>
              </w:rPr>
              <w:t>6</w:t>
            </w:r>
            <w:r>
              <w:rPr>
                <w:b/>
                <w:spacing w:val="-4"/>
                <w:w w:val="130"/>
                <w:sz w:val="9"/>
              </w:rPr>
              <w:t xml:space="preserve"> </w:t>
            </w:r>
            <w:r>
              <w:rPr>
                <w:b/>
                <w:w w:val="130"/>
                <w:sz w:val="9"/>
              </w:rPr>
              <w:t>-</w:t>
            </w:r>
            <w:r>
              <w:rPr>
                <w:b/>
                <w:spacing w:val="-6"/>
                <w:w w:val="130"/>
                <w:sz w:val="9"/>
              </w:rPr>
              <w:t xml:space="preserve"> </w:t>
            </w:r>
            <w:r>
              <w:rPr>
                <w:b/>
                <w:w w:val="130"/>
                <w:sz w:val="9"/>
              </w:rPr>
              <w:t>11,</w:t>
            </w:r>
            <w:r>
              <w:rPr>
                <w:b/>
                <w:spacing w:val="-4"/>
                <w:w w:val="130"/>
                <w:sz w:val="9"/>
              </w:rPr>
              <w:t xml:space="preserve"> </w:t>
            </w:r>
            <w:r>
              <w:rPr>
                <w:b/>
                <w:w w:val="130"/>
                <w:sz w:val="9"/>
              </w:rPr>
              <w:t>22</w:t>
            </w:r>
            <w:r>
              <w:rPr>
                <w:b/>
                <w:spacing w:val="-5"/>
                <w:w w:val="130"/>
                <w:sz w:val="9"/>
              </w:rPr>
              <w:t xml:space="preserve"> </w:t>
            </w:r>
            <w:r>
              <w:rPr>
                <w:b/>
                <w:w w:val="130"/>
                <w:sz w:val="9"/>
              </w:rPr>
              <w:t>-</w:t>
            </w:r>
            <w:r>
              <w:rPr>
                <w:b/>
                <w:spacing w:val="-5"/>
                <w:w w:val="130"/>
                <w:sz w:val="9"/>
              </w:rPr>
              <w:t xml:space="preserve"> </w:t>
            </w:r>
            <w:r>
              <w:rPr>
                <w:b/>
                <w:w w:val="130"/>
                <w:sz w:val="9"/>
              </w:rPr>
              <w:t>27,</w:t>
            </w:r>
            <w:r>
              <w:rPr>
                <w:b/>
                <w:spacing w:val="-5"/>
                <w:w w:val="130"/>
                <w:sz w:val="9"/>
              </w:rPr>
              <w:t xml:space="preserve"> </w:t>
            </w:r>
            <w:r>
              <w:rPr>
                <w:b/>
                <w:w w:val="130"/>
                <w:sz w:val="9"/>
              </w:rPr>
              <w:t>C</w:t>
            </w:r>
            <w:r>
              <w:rPr>
                <w:b/>
                <w:spacing w:val="-5"/>
                <w:w w:val="130"/>
                <w:sz w:val="9"/>
              </w:rPr>
              <w:t xml:space="preserve"> </w:t>
            </w:r>
            <w:r>
              <w:rPr>
                <w:b/>
                <w:w w:val="130"/>
                <w:sz w:val="9"/>
              </w:rPr>
              <w:t>-</w:t>
            </w:r>
            <w:r>
              <w:rPr>
                <w:b/>
                <w:spacing w:val="-5"/>
                <w:w w:val="130"/>
                <w:sz w:val="9"/>
              </w:rPr>
              <w:t xml:space="preserve"> </w:t>
            </w:r>
            <w:r>
              <w:rPr>
                <w:b/>
                <w:w w:val="130"/>
                <w:sz w:val="9"/>
              </w:rPr>
              <w:t>H,</w:t>
            </w:r>
            <w:r>
              <w:rPr>
                <w:b/>
                <w:spacing w:val="-5"/>
                <w:w w:val="130"/>
                <w:sz w:val="9"/>
              </w:rPr>
              <w:t xml:space="preserve"> </w:t>
            </w:r>
            <w:r>
              <w:rPr>
                <w:b/>
                <w:w w:val="130"/>
                <w:sz w:val="9"/>
              </w:rPr>
              <w:t>M</w:t>
            </w:r>
            <w:r>
              <w:rPr>
                <w:b/>
                <w:spacing w:val="-4"/>
                <w:w w:val="130"/>
                <w:sz w:val="9"/>
              </w:rPr>
              <w:t xml:space="preserve"> </w:t>
            </w:r>
            <w:r>
              <w:rPr>
                <w:b/>
                <w:w w:val="130"/>
                <w:sz w:val="9"/>
              </w:rPr>
              <w:t>-</w:t>
            </w:r>
            <w:r>
              <w:rPr>
                <w:b/>
                <w:spacing w:val="-5"/>
                <w:w w:val="130"/>
                <w:sz w:val="9"/>
              </w:rPr>
              <w:t xml:space="preserve"> </w:t>
            </w:r>
            <w:r>
              <w:rPr>
                <w:b/>
                <w:spacing w:val="-10"/>
                <w:w w:val="130"/>
                <w:sz w:val="9"/>
              </w:rPr>
              <w:t>R</w:t>
            </w:r>
          </w:p>
          <w:p w14:paraId="40582FD0" w14:textId="77777777" w:rsidR="00261DE9" w:rsidRDefault="00261DE9" w:rsidP="00974BE2">
            <w:pPr>
              <w:pStyle w:val="TableParagraph"/>
              <w:spacing w:before="39"/>
              <w:ind w:left="25"/>
              <w:rPr>
                <w:b/>
                <w:sz w:val="9"/>
              </w:rPr>
            </w:pPr>
            <w:r>
              <w:rPr>
                <w:b/>
                <w:w w:val="115"/>
                <w:sz w:val="9"/>
              </w:rPr>
              <w:t>One</w:t>
            </w:r>
            <w:r>
              <w:rPr>
                <w:b/>
                <w:spacing w:val="9"/>
                <w:w w:val="115"/>
                <w:sz w:val="9"/>
              </w:rPr>
              <w:t xml:space="preserve"> </w:t>
            </w:r>
            <w:r>
              <w:rPr>
                <w:b/>
                <w:w w:val="115"/>
                <w:sz w:val="9"/>
              </w:rPr>
              <w:t>of</w:t>
            </w:r>
            <w:r>
              <w:rPr>
                <w:b/>
                <w:spacing w:val="10"/>
                <w:w w:val="115"/>
                <w:sz w:val="9"/>
              </w:rPr>
              <w:t xml:space="preserve"> </w:t>
            </w:r>
            <w:r>
              <w:rPr>
                <w:b/>
                <w:w w:val="115"/>
                <w:sz w:val="9"/>
              </w:rPr>
              <w:t>(D2390)</w:t>
            </w:r>
            <w:r>
              <w:rPr>
                <w:b/>
                <w:spacing w:val="7"/>
                <w:w w:val="115"/>
                <w:sz w:val="9"/>
              </w:rPr>
              <w:t xml:space="preserve"> </w:t>
            </w:r>
            <w:r>
              <w:rPr>
                <w:b/>
                <w:w w:val="115"/>
                <w:sz w:val="9"/>
              </w:rPr>
              <w:t>per</w:t>
            </w:r>
            <w:r>
              <w:rPr>
                <w:b/>
                <w:spacing w:val="9"/>
                <w:w w:val="115"/>
                <w:sz w:val="9"/>
              </w:rPr>
              <w:t xml:space="preserve"> </w:t>
            </w:r>
            <w:r>
              <w:rPr>
                <w:b/>
                <w:w w:val="115"/>
                <w:sz w:val="9"/>
              </w:rPr>
              <w:t>12</w:t>
            </w:r>
            <w:r>
              <w:rPr>
                <w:b/>
                <w:spacing w:val="10"/>
                <w:w w:val="115"/>
                <w:sz w:val="9"/>
              </w:rPr>
              <w:t xml:space="preserve"> </w:t>
            </w:r>
            <w:r>
              <w:rPr>
                <w:b/>
                <w:w w:val="115"/>
                <w:sz w:val="9"/>
              </w:rPr>
              <w:t>Months</w:t>
            </w:r>
            <w:r>
              <w:rPr>
                <w:b/>
                <w:spacing w:val="9"/>
                <w:w w:val="115"/>
                <w:sz w:val="9"/>
              </w:rPr>
              <w:t xml:space="preserve"> </w:t>
            </w:r>
            <w:r>
              <w:rPr>
                <w:b/>
                <w:w w:val="115"/>
                <w:sz w:val="9"/>
              </w:rPr>
              <w:t>Per</w:t>
            </w:r>
            <w:r>
              <w:rPr>
                <w:b/>
                <w:spacing w:val="10"/>
                <w:w w:val="115"/>
                <w:sz w:val="9"/>
              </w:rPr>
              <w:t xml:space="preserve"> </w:t>
            </w:r>
            <w:r>
              <w:rPr>
                <w:b/>
                <w:w w:val="115"/>
                <w:sz w:val="9"/>
              </w:rPr>
              <w:t>patient</w:t>
            </w:r>
            <w:r>
              <w:rPr>
                <w:b/>
                <w:spacing w:val="8"/>
                <w:w w:val="115"/>
                <w:sz w:val="9"/>
              </w:rPr>
              <w:t xml:space="preserve"> </w:t>
            </w:r>
            <w:r>
              <w:rPr>
                <w:b/>
                <w:w w:val="115"/>
                <w:sz w:val="9"/>
              </w:rPr>
              <w:t>per</w:t>
            </w:r>
            <w:r>
              <w:rPr>
                <w:b/>
                <w:spacing w:val="10"/>
                <w:w w:val="115"/>
                <w:sz w:val="9"/>
              </w:rPr>
              <w:t xml:space="preserve"> </w:t>
            </w:r>
            <w:r>
              <w:rPr>
                <w:b/>
                <w:spacing w:val="-2"/>
                <w:w w:val="115"/>
                <w:sz w:val="9"/>
              </w:rPr>
              <w:t>tooth.</w:t>
            </w:r>
          </w:p>
        </w:tc>
        <w:tc>
          <w:tcPr>
            <w:tcW w:w="561" w:type="dxa"/>
          </w:tcPr>
          <w:p w14:paraId="122F2179" w14:textId="77777777" w:rsidR="00261DE9" w:rsidRDefault="00261DE9" w:rsidP="00974BE2">
            <w:pPr>
              <w:pStyle w:val="TableParagraph"/>
              <w:spacing w:before="64"/>
              <w:rPr>
                <w:sz w:val="9"/>
              </w:rPr>
            </w:pPr>
          </w:p>
          <w:p w14:paraId="3523C971"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38F3CD84" w14:textId="77777777" w:rsidR="00261DE9" w:rsidRDefault="00261DE9" w:rsidP="00974BE2">
            <w:pPr>
              <w:pStyle w:val="TableParagraph"/>
              <w:spacing w:before="64"/>
              <w:rPr>
                <w:sz w:val="9"/>
              </w:rPr>
            </w:pPr>
          </w:p>
          <w:p w14:paraId="7C201625"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45EDE702" w14:textId="77777777" w:rsidTr="00974BE2">
        <w:trPr>
          <w:trHeight w:val="700"/>
        </w:trPr>
        <w:tc>
          <w:tcPr>
            <w:tcW w:w="876" w:type="dxa"/>
            <w:shd w:val="clear" w:color="auto" w:fill="D8D8D8"/>
          </w:tcPr>
          <w:p w14:paraId="3E38D00A" w14:textId="77777777" w:rsidR="00261DE9" w:rsidRDefault="00261DE9" w:rsidP="00974BE2">
            <w:pPr>
              <w:pStyle w:val="TableParagraph"/>
              <w:spacing w:before="95"/>
              <w:rPr>
                <w:sz w:val="14"/>
              </w:rPr>
            </w:pPr>
          </w:p>
          <w:p w14:paraId="2491ED12" w14:textId="77777777" w:rsidR="00261DE9" w:rsidRDefault="00261DE9" w:rsidP="00974BE2">
            <w:pPr>
              <w:pStyle w:val="TableParagraph"/>
              <w:ind w:left="24" w:right="3"/>
              <w:jc w:val="center"/>
              <w:rPr>
                <w:b/>
                <w:sz w:val="14"/>
              </w:rPr>
            </w:pPr>
            <w:r>
              <w:rPr>
                <w:b/>
                <w:spacing w:val="-4"/>
                <w:w w:val="120"/>
                <w:sz w:val="14"/>
              </w:rPr>
              <w:t>D2391</w:t>
            </w:r>
          </w:p>
        </w:tc>
        <w:tc>
          <w:tcPr>
            <w:tcW w:w="1980" w:type="dxa"/>
            <w:shd w:val="clear" w:color="auto" w:fill="D8D8D8"/>
          </w:tcPr>
          <w:p w14:paraId="0D40926D" w14:textId="77777777" w:rsidR="00261DE9" w:rsidRDefault="00261DE9" w:rsidP="00974BE2">
            <w:pPr>
              <w:pStyle w:val="TableParagraph"/>
              <w:spacing w:before="42"/>
              <w:rPr>
                <w:sz w:val="12"/>
              </w:rPr>
            </w:pPr>
          </w:p>
          <w:p w14:paraId="013E0CA2" w14:textId="77777777" w:rsidR="00261DE9" w:rsidRDefault="00261DE9" w:rsidP="00974BE2">
            <w:pPr>
              <w:pStyle w:val="TableParagraph"/>
              <w:spacing w:line="314" w:lineRule="auto"/>
              <w:ind w:left="26"/>
              <w:rPr>
                <w:b/>
                <w:sz w:val="12"/>
              </w:rPr>
            </w:pPr>
            <w:r>
              <w:rPr>
                <w:b/>
                <w:w w:val="115"/>
                <w:sz w:val="12"/>
              </w:rPr>
              <w:t>Resin-based composite – one</w:t>
            </w:r>
            <w:r>
              <w:rPr>
                <w:b/>
                <w:spacing w:val="40"/>
                <w:w w:val="115"/>
                <w:sz w:val="12"/>
              </w:rPr>
              <w:t xml:space="preserve"> </w:t>
            </w:r>
            <w:r>
              <w:rPr>
                <w:b/>
                <w:w w:val="115"/>
                <w:sz w:val="12"/>
              </w:rPr>
              <w:t>surface,</w:t>
            </w:r>
            <w:r>
              <w:rPr>
                <w:b/>
                <w:spacing w:val="-6"/>
                <w:w w:val="115"/>
                <w:sz w:val="12"/>
              </w:rPr>
              <w:t xml:space="preserve"> </w:t>
            </w:r>
            <w:r>
              <w:rPr>
                <w:b/>
                <w:w w:val="115"/>
                <w:sz w:val="12"/>
              </w:rPr>
              <w:t>posterior</w:t>
            </w:r>
          </w:p>
        </w:tc>
        <w:tc>
          <w:tcPr>
            <w:tcW w:w="542" w:type="dxa"/>
            <w:shd w:val="clear" w:color="auto" w:fill="D8D8D8"/>
          </w:tcPr>
          <w:p w14:paraId="44775CB2" w14:textId="77777777" w:rsidR="00261DE9" w:rsidRDefault="00261DE9" w:rsidP="00974BE2">
            <w:pPr>
              <w:pStyle w:val="TableParagraph"/>
              <w:spacing w:before="138"/>
              <w:rPr>
                <w:sz w:val="12"/>
              </w:rPr>
            </w:pPr>
          </w:p>
          <w:p w14:paraId="322BFB32" w14:textId="77777777" w:rsidR="00261DE9" w:rsidRDefault="00261DE9" w:rsidP="00974BE2">
            <w:pPr>
              <w:pStyle w:val="TableParagraph"/>
              <w:ind w:left="15"/>
              <w:jc w:val="center"/>
              <w:rPr>
                <w:b/>
                <w:sz w:val="12"/>
              </w:rPr>
            </w:pPr>
            <w:r>
              <w:rPr>
                <w:b/>
                <w:color w:val="0C59DB"/>
                <w:spacing w:val="-5"/>
                <w:w w:val="125"/>
                <w:sz w:val="12"/>
              </w:rPr>
              <w:t>$99</w:t>
            </w:r>
          </w:p>
        </w:tc>
        <w:tc>
          <w:tcPr>
            <w:tcW w:w="477" w:type="dxa"/>
            <w:shd w:val="clear" w:color="auto" w:fill="D8D8D8"/>
          </w:tcPr>
          <w:p w14:paraId="5C508CFF" w14:textId="77777777" w:rsidR="00261DE9" w:rsidRDefault="00261DE9" w:rsidP="00974BE2">
            <w:pPr>
              <w:pStyle w:val="TableParagraph"/>
              <w:spacing w:before="131"/>
              <w:rPr>
                <w:sz w:val="12"/>
              </w:rPr>
            </w:pPr>
          </w:p>
          <w:p w14:paraId="193DF8B1" w14:textId="77777777" w:rsidR="00261DE9" w:rsidRDefault="00261DE9" w:rsidP="00974BE2">
            <w:pPr>
              <w:pStyle w:val="TableParagraph"/>
              <w:ind w:left="41" w:right="18"/>
              <w:jc w:val="center"/>
              <w:rPr>
                <w:b/>
                <w:sz w:val="12"/>
              </w:rPr>
            </w:pPr>
            <w:r>
              <w:rPr>
                <w:b/>
                <w:spacing w:val="-5"/>
                <w:w w:val="125"/>
                <w:sz w:val="12"/>
              </w:rPr>
              <w:t>$62</w:t>
            </w:r>
          </w:p>
        </w:tc>
        <w:tc>
          <w:tcPr>
            <w:tcW w:w="302" w:type="dxa"/>
            <w:shd w:val="clear" w:color="auto" w:fill="D8D8D8"/>
          </w:tcPr>
          <w:p w14:paraId="797A60E9" w14:textId="77777777" w:rsidR="00261DE9" w:rsidRDefault="00261DE9" w:rsidP="00974BE2">
            <w:pPr>
              <w:pStyle w:val="TableParagraph"/>
              <w:spacing w:before="131"/>
              <w:rPr>
                <w:sz w:val="12"/>
              </w:rPr>
            </w:pPr>
          </w:p>
          <w:p w14:paraId="66E4B6D7"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6F473B08" w14:textId="77777777" w:rsidR="00261DE9" w:rsidRDefault="00261DE9" w:rsidP="00974BE2">
            <w:pPr>
              <w:pStyle w:val="TableParagraph"/>
              <w:spacing w:before="131"/>
              <w:rPr>
                <w:sz w:val="12"/>
              </w:rPr>
            </w:pPr>
          </w:p>
          <w:p w14:paraId="1AB09573"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036213DB" w14:textId="77777777" w:rsidR="00261DE9" w:rsidRDefault="00261DE9" w:rsidP="00974BE2">
            <w:pPr>
              <w:pStyle w:val="TableParagraph"/>
              <w:spacing w:before="131"/>
              <w:rPr>
                <w:sz w:val="12"/>
              </w:rPr>
            </w:pPr>
          </w:p>
          <w:p w14:paraId="64A05913"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768627A8" w14:textId="77777777" w:rsidR="00261DE9" w:rsidRDefault="00261DE9" w:rsidP="00974BE2">
            <w:pPr>
              <w:pStyle w:val="TableParagraph"/>
              <w:spacing w:before="131"/>
              <w:rPr>
                <w:sz w:val="12"/>
              </w:rPr>
            </w:pPr>
          </w:p>
          <w:p w14:paraId="13AC5E9B"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56B61C7A" w14:textId="77777777" w:rsidR="00261DE9" w:rsidRDefault="00261DE9" w:rsidP="00974BE2">
            <w:pPr>
              <w:pStyle w:val="TableParagraph"/>
              <w:spacing w:before="131"/>
              <w:rPr>
                <w:sz w:val="12"/>
              </w:rPr>
            </w:pPr>
          </w:p>
          <w:p w14:paraId="236F48B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7F447601" w14:textId="77777777" w:rsidR="00261DE9" w:rsidRDefault="00261DE9" w:rsidP="00974BE2">
            <w:pPr>
              <w:pStyle w:val="TableParagraph"/>
              <w:spacing w:before="131"/>
              <w:rPr>
                <w:sz w:val="12"/>
              </w:rPr>
            </w:pPr>
          </w:p>
          <w:p w14:paraId="006FFE0D"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6371EB99" w14:textId="77777777" w:rsidR="00261DE9" w:rsidRDefault="00261DE9" w:rsidP="00974BE2">
            <w:pPr>
              <w:pStyle w:val="TableParagraph"/>
              <w:spacing w:before="6"/>
              <w:ind w:left="25"/>
              <w:rPr>
                <w:b/>
                <w:sz w:val="9"/>
              </w:rPr>
            </w:pPr>
            <w:r>
              <w:rPr>
                <w:b/>
                <w:w w:val="125"/>
                <w:sz w:val="9"/>
              </w:rPr>
              <w:t>Teeth</w:t>
            </w:r>
            <w:r>
              <w:rPr>
                <w:b/>
                <w:spacing w:val="-2"/>
                <w:w w:val="125"/>
                <w:sz w:val="9"/>
              </w:rPr>
              <w:t xml:space="preserve"> </w:t>
            </w:r>
            <w:r>
              <w:rPr>
                <w:b/>
                <w:w w:val="125"/>
                <w:sz w:val="9"/>
              </w:rPr>
              <w:t>1</w:t>
            </w:r>
            <w:r>
              <w:rPr>
                <w:b/>
                <w:spacing w:val="1"/>
                <w:w w:val="125"/>
                <w:sz w:val="9"/>
              </w:rPr>
              <w:t xml:space="preserve"> </w:t>
            </w:r>
            <w:r>
              <w:rPr>
                <w:b/>
                <w:w w:val="125"/>
                <w:sz w:val="9"/>
              </w:rPr>
              <w:t>-</w:t>
            </w:r>
            <w:r>
              <w:rPr>
                <w:b/>
                <w:spacing w:val="-1"/>
                <w:w w:val="125"/>
                <w:sz w:val="9"/>
              </w:rPr>
              <w:t xml:space="preserve"> </w:t>
            </w:r>
            <w:r>
              <w:rPr>
                <w:b/>
                <w:w w:val="125"/>
                <w:sz w:val="9"/>
              </w:rPr>
              <w:t>5,</w:t>
            </w:r>
            <w:r>
              <w:rPr>
                <w:b/>
                <w:spacing w:val="1"/>
                <w:w w:val="125"/>
                <w:sz w:val="9"/>
              </w:rPr>
              <w:t xml:space="preserve"> </w:t>
            </w:r>
            <w:r>
              <w:rPr>
                <w:b/>
                <w:w w:val="125"/>
                <w:sz w:val="9"/>
              </w:rPr>
              <w:t>12 - 21,</w:t>
            </w:r>
            <w:r>
              <w:rPr>
                <w:b/>
                <w:spacing w:val="1"/>
                <w:w w:val="125"/>
                <w:sz w:val="9"/>
              </w:rPr>
              <w:t xml:space="preserve"> </w:t>
            </w:r>
            <w:r>
              <w:rPr>
                <w:b/>
                <w:w w:val="125"/>
                <w:sz w:val="9"/>
              </w:rPr>
              <w:t>28</w:t>
            </w:r>
            <w:r>
              <w:rPr>
                <w:b/>
                <w:spacing w:val="1"/>
                <w:w w:val="125"/>
                <w:sz w:val="9"/>
              </w:rPr>
              <w:t xml:space="preserve"> </w:t>
            </w:r>
            <w:r>
              <w:rPr>
                <w:b/>
                <w:w w:val="125"/>
                <w:sz w:val="9"/>
              </w:rPr>
              <w:t>-</w:t>
            </w:r>
            <w:r>
              <w:rPr>
                <w:b/>
                <w:spacing w:val="-1"/>
                <w:w w:val="125"/>
                <w:sz w:val="9"/>
              </w:rPr>
              <w:t xml:space="preserve"> </w:t>
            </w:r>
            <w:r>
              <w:rPr>
                <w:b/>
                <w:w w:val="125"/>
                <w:sz w:val="9"/>
              </w:rPr>
              <w:t>32, A,</w:t>
            </w:r>
            <w:r>
              <w:rPr>
                <w:b/>
                <w:spacing w:val="1"/>
                <w:w w:val="125"/>
                <w:sz w:val="9"/>
              </w:rPr>
              <w:t xml:space="preserve"> </w:t>
            </w:r>
            <w:r>
              <w:rPr>
                <w:b/>
                <w:w w:val="125"/>
                <w:sz w:val="9"/>
              </w:rPr>
              <w:t>B, I - L,</w:t>
            </w:r>
            <w:r>
              <w:rPr>
                <w:b/>
                <w:spacing w:val="1"/>
                <w:w w:val="125"/>
                <w:sz w:val="9"/>
              </w:rPr>
              <w:t xml:space="preserve"> </w:t>
            </w:r>
            <w:r>
              <w:rPr>
                <w:b/>
                <w:w w:val="125"/>
                <w:sz w:val="9"/>
              </w:rPr>
              <w:t>S,</w:t>
            </w:r>
            <w:r>
              <w:rPr>
                <w:b/>
                <w:spacing w:val="1"/>
                <w:w w:val="125"/>
                <w:sz w:val="9"/>
              </w:rPr>
              <w:t xml:space="preserve"> </w:t>
            </w:r>
            <w:r>
              <w:rPr>
                <w:b/>
                <w:spacing w:val="-10"/>
                <w:w w:val="125"/>
                <w:sz w:val="9"/>
              </w:rPr>
              <w:t>T</w:t>
            </w:r>
          </w:p>
          <w:p w14:paraId="2468333D"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4C826441"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shd w:val="clear" w:color="auto" w:fill="D8D8D8"/>
          </w:tcPr>
          <w:p w14:paraId="414CFB30" w14:textId="77777777" w:rsidR="00261DE9" w:rsidRDefault="00261DE9" w:rsidP="00974BE2">
            <w:pPr>
              <w:pStyle w:val="TableParagraph"/>
              <w:rPr>
                <w:sz w:val="9"/>
              </w:rPr>
            </w:pPr>
          </w:p>
          <w:p w14:paraId="414D37A7" w14:textId="77777777" w:rsidR="00261DE9" w:rsidRDefault="00261DE9" w:rsidP="00974BE2">
            <w:pPr>
              <w:pStyle w:val="TableParagraph"/>
              <w:spacing w:before="84"/>
              <w:rPr>
                <w:sz w:val="9"/>
              </w:rPr>
            </w:pPr>
          </w:p>
          <w:p w14:paraId="4A5CEBFE"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69D63F72" w14:textId="77777777" w:rsidR="00261DE9" w:rsidRDefault="00261DE9" w:rsidP="00974BE2">
            <w:pPr>
              <w:pStyle w:val="TableParagraph"/>
              <w:rPr>
                <w:sz w:val="9"/>
              </w:rPr>
            </w:pPr>
          </w:p>
          <w:p w14:paraId="5B4CDFE4" w14:textId="77777777" w:rsidR="00261DE9" w:rsidRDefault="00261DE9" w:rsidP="00974BE2">
            <w:pPr>
              <w:pStyle w:val="TableParagraph"/>
              <w:spacing w:before="84"/>
              <w:rPr>
                <w:sz w:val="9"/>
              </w:rPr>
            </w:pPr>
          </w:p>
          <w:p w14:paraId="2F3601C0"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2CDFD701" w14:textId="77777777" w:rsidTr="00974BE2">
        <w:trPr>
          <w:trHeight w:val="686"/>
        </w:trPr>
        <w:tc>
          <w:tcPr>
            <w:tcW w:w="876" w:type="dxa"/>
          </w:tcPr>
          <w:p w14:paraId="52C423C6" w14:textId="77777777" w:rsidR="00261DE9" w:rsidRDefault="00261DE9" w:rsidP="00974BE2">
            <w:pPr>
              <w:pStyle w:val="TableParagraph"/>
              <w:spacing w:before="80"/>
              <w:rPr>
                <w:sz w:val="14"/>
              </w:rPr>
            </w:pPr>
          </w:p>
          <w:p w14:paraId="499D39EC" w14:textId="77777777" w:rsidR="00261DE9" w:rsidRDefault="00261DE9" w:rsidP="00974BE2">
            <w:pPr>
              <w:pStyle w:val="TableParagraph"/>
              <w:spacing w:before="1"/>
              <w:ind w:left="24" w:right="3"/>
              <w:jc w:val="center"/>
              <w:rPr>
                <w:b/>
                <w:sz w:val="14"/>
              </w:rPr>
            </w:pPr>
            <w:r>
              <w:rPr>
                <w:b/>
                <w:spacing w:val="-4"/>
                <w:w w:val="120"/>
                <w:sz w:val="14"/>
              </w:rPr>
              <w:t>D2392</w:t>
            </w:r>
          </w:p>
        </w:tc>
        <w:tc>
          <w:tcPr>
            <w:tcW w:w="1980" w:type="dxa"/>
          </w:tcPr>
          <w:p w14:paraId="2FC3E827" w14:textId="77777777" w:rsidR="00261DE9" w:rsidRDefault="00261DE9" w:rsidP="00974BE2">
            <w:pPr>
              <w:pStyle w:val="TableParagraph"/>
              <w:spacing w:before="28"/>
              <w:rPr>
                <w:sz w:val="12"/>
              </w:rPr>
            </w:pPr>
          </w:p>
          <w:p w14:paraId="09ADFCB5" w14:textId="77777777" w:rsidR="00261DE9" w:rsidRDefault="00261DE9" w:rsidP="00974BE2">
            <w:pPr>
              <w:pStyle w:val="TableParagraph"/>
              <w:spacing w:line="314" w:lineRule="auto"/>
              <w:ind w:left="26"/>
              <w:rPr>
                <w:b/>
                <w:sz w:val="12"/>
              </w:rPr>
            </w:pPr>
            <w:r>
              <w:rPr>
                <w:b/>
                <w:w w:val="115"/>
                <w:sz w:val="12"/>
              </w:rPr>
              <w:t>Resin-based composite – two</w:t>
            </w:r>
            <w:r>
              <w:rPr>
                <w:b/>
                <w:spacing w:val="40"/>
                <w:w w:val="115"/>
                <w:sz w:val="12"/>
              </w:rPr>
              <w:t xml:space="preserve"> </w:t>
            </w:r>
            <w:r>
              <w:rPr>
                <w:b/>
                <w:w w:val="115"/>
                <w:sz w:val="12"/>
              </w:rPr>
              <w:t>surfaces,</w:t>
            </w:r>
            <w:r>
              <w:rPr>
                <w:b/>
                <w:spacing w:val="-6"/>
                <w:w w:val="115"/>
                <w:sz w:val="12"/>
              </w:rPr>
              <w:t xml:space="preserve"> </w:t>
            </w:r>
            <w:r>
              <w:rPr>
                <w:b/>
                <w:w w:val="115"/>
                <w:sz w:val="12"/>
              </w:rPr>
              <w:t>posterior</w:t>
            </w:r>
          </w:p>
        </w:tc>
        <w:tc>
          <w:tcPr>
            <w:tcW w:w="542" w:type="dxa"/>
          </w:tcPr>
          <w:p w14:paraId="72C46BBD" w14:textId="77777777" w:rsidR="00261DE9" w:rsidRDefault="00261DE9" w:rsidP="00974BE2">
            <w:pPr>
              <w:pStyle w:val="TableParagraph"/>
              <w:spacing w:before="124"/>
              <w:rPr>
                <w:sz w:val="12"/>
              </w:rPr>
            </w:pPr>
          </w:p>
          <w:p w14:paraId="74663681" w14:textId="77777777" w:rsidR="00261DE9" w:rsidRDefault="00261DE9" w:rsidP="00974BE2">
            <w:pPr>
              <w:pStyle w:val="TableParagraph"/>
              <w:ind w:left="15" w:right="1"/>
              <w:jc w:val="center"/>
              <w:rPr>
                <w:b/>
                <w:sz w:val="12"/>
              </w:rPr>
            </w:pPr>
            <w:r>
              <w:rPr>
                <w:b/>
                <w:color w:val="0C59DB"/>
                <w:spacing w:val="-4"/>
                <w:w w:val="125"/>
                <w:sz w:val="12"/>
              </w:rPr>
              <w:t>$123</w:t>
            </w:r>
          </w:p>
        </w:tc>
        <w:tc>
          <w:tcPr>
            <w:tcW w:w="477" w:type="dxa"/>
          </w:tcPr>
          <w:p w14:paraId="1045F504" w14:textId="77777777" w:rsidR="00261DE9" w:rsidRDefault="00261DE9" w:rsidP="00974BE2">
            <w:pPr>
              <w:pStyle w:val="TableParagraph"/>
              <w:spacing w:before="117"/>
              <w:rPr>
                <w:sz w:val="12"/>
              </w:rPr>
            </w:pPr>
          </w:p>
          <w:p w14:paraId="66D5618F" w14:textId="77777777" w:rsidR="00261DE9" w:rsidRDefault="00261DE9" w:rsidP="00974BE2">
            <w:pPr>
              <w:pStyle w:val="TableParagraph"/>
              <w:ind w:left="41" w:right="18"/>
              <w:jc w:val="center"/>
              <w:rPr>
                <w:b/>
                <w:sz w:val="12"/>
              </w:rPr>
            </w:pPr>
            <w:r>
              <w:rPr>
                <w:b/>
                <w:spacing w:val="-5"/>
                <w:w w:val="125"/>
                <w:sz w:val="12"/>
              </w:rPr>
              <w:t>$77</w:t>
            </w:r>
          </w:p>
        </w:tc>
        <w:tc>
          <w:tcPr>
            <w:tcW w:w="302" w:type="dxa"/>
          </w:tcPr>
          <w:p w14:paraId="230C9340" w14:textId="77777777" w:rsidR="00261DE9" w:rsidRDefault="00261DE9" w:rsidP="00974BE2">
            <w:pPr>
              <w:pStyle w:val="TableParagraph"/>
              <w:spacing w:before="117"/>
              <w:rPr>
                <w:sz w:val="12"/>
              </w:rPr>
            </w:pPr>
          </w:p>
          <w:p w14:paraId="3479D219"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407DC660" w14:textId="77777777" w:rsidR="00261DE9" w:rsidRDefault="00261DE9" w:rsidP="00974BE2">
            <w:pPr>
              <w:pStyle w:val="TableParagraph"/>
              <w:spacing w:before="117"/>
              <w:rPr>
                <w:sz w:val="12"/>
              </w:rPr>
            </w:pPr>
          </w:p>
          <w:p w14:paraId="34301AAE" w14:textId="77777777" w:rsidR="00261DE9" w:rsidRDefault="00261DE9" w:rsidP="00974BE2">
            <w:pPr>
              <w:pStyle w:val="TableParagraph"/>
              <w:ind w:left="23"/>
              <w:jc w:val="center"/>
              <w:rPr>
                <w:b/>
                <w:sz w:val="12"/>
              </w:rPr>
            </w:pPr>
            <w:r>
              <w:rPr>
                <w:b/>
                <w:spacing w:val="-10"/>
                <w:w w:val="125"/>
                <w:sz w:val="12"/>
              </w:rPr>
              <w:t>Y</w:t>
            </w:r>
          </w:p>
        </w:tc>
        <w:tc>
          <w:tcPr>
            <w:tcW w:w="350" w:type="dxa"/>
          </w:tcPr>
          <w:p w14:paraId="347C5BD4" w14:textId="77777777" w:rsidR="00261DE9" w:rsidRDefault="00261DE9" w:rsidP="00974BE2">
            <w:pPr>
              <w:pStyle w:val="TableParagraph"/>
              <w:spacing w:before="117"/>
              <w:rPr>
                <w:sz w:val="12"/>
              </w:rPr>
            </w:pPr>
          </w:p>
          <w:p w14:paraId="21DBACF5"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0386FDC9" w14:textId="77777777" w:rsidR="00261DE9" w:rsidRDefault="00261DE9" w:rsidP="00974BE2">
            <w:pPr>
              <w:pStyle w:val="TableParagraph"/>
              <w:spacing w:before="117"/>
              <w:rPr>
                <w:sz w:val="12"/>
              </w:rPr>
            </w:pPr>
          </w:p>
          <w:p w14:paraId="6CC2C622"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0737F673" w14:textId="77777777" w:rsidR="00261DE9" w:rsidRDefault="00261DE9" w:rsidP="00974BE2">
            <w:pPr>
              <w:pStyle w:val="TableParagraph"/>
              <w:spacing w:before="117"/>
              <w:rPr>
                <w:sz w:val="12"/>
              </w:rPr>
            </w:pPr>
          </w:p>
          <w:p w14:paraId="08F6431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6A7799DF" w14:textId="77777777" w:rsidR="00261DE9" w:rsidRDefault="00261DE9" w:rsidP="00974BE2">
            <w:pPr>
              <w:pStyle w:val="TableParagraph"/>
              <w:spacing w:before="117"/>
              <w:rPr>
                <w:sz w:val="12"/>
              </w:rPr>
            </w:pPr>
          </w:p>
          <w:p w14:paraId="0956F0C8"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675FEA4B" w14:textId="77777777" w:rsidR="00261DE9" w:rsidRDefault="00261DE9" w:rsidP="00974BE2">
            <w:pPr>
              <w:pStyle w:val="TableParagraph"/>
              <w:spacing w:line="102" w:lineRule="exact"/>
              <w:ind w:left="25"/>
              <w:rPr>
                <w:b/>
                <w:sz w:val="9"/>
              </w:rPr>
            </w:pPr>
            <w:r>
              <w:rPr>
                <w:b/>
                <w:w w:val="125"/>
                <w:sz w:val="9"/>
              </w:rPr>
              <w:t>Teeth</w:t>
            </w:r>
            <w:r>
              <w:rPr>
                <w:b/>
                <w:spacing w:val="-2"/>
                <w:w w:val="125"/>
                <w:sz w:val="9"/>
              </w:rPr>
              <w:t xml:space="preserve"> </w:t>
            </w:r>
            <w:r>
              <w:rPr>
                <w:b/>
                <w:w w:val="125"/>
                <w:sz w:val="9"/>
              </w:rPr>
              <w:t>1</w:t>
            </w:r>
            <w:r>
              <w:rPr>
                <w:b/>
                <w:spacing w:val="1"/>
                <w:w w:val="125"/>
                <w:sz w:val="9"/>
              </w:rPr>
              <w:t xml:space="preserve"> </w:t>
            </w:r>
            <w:r>
              <w:rPr>
                <w:b/>
                <w:w w:val="125"/>
                <w:sz w:val="9"/>
              </w:rPr>
              <w:t>-</w:t>
            </w:r>
            <w:r>
              <w:rPr>
                <w:b/>
                <w:spacing w:val="-1"/>
                <w:w w:val="125"/>
                <w:sz w:val="9"/>
              </w:rPr>
              <w:t xml:space="preserve"> </w:t>
            </w:r>
            <w:r>
              <w:rPr>
                <w:b/>
                <w:w w:val="125"/>
                <w:sz w:val="9"/>
              </w:rPr>
              <w:t>5,</w:t>
            </w:r>
            <w:r>
              <w:rPr>
                <w:b/>
                <w:spacing w:val="1"/>
                <w:w w:val="125"/>
                <w:sz w:val="9"/>
              </w:rPr>
              <w:t xml:space="preserve"> </w:t>
            </w:r>
            <w:r>
              <w:rPr>
                <w:b/>
                <w:w w:val="125"/>
                <w:sz w:val="9"/>
              </w:rPr>
              <w:t>12 - 21,</w:t>
            </w:r>
            <w:r>
              <w:rPr>
                <w:b/>
                <w:spacing w:val="1"/>
                <w:w w:val="125"/>
                <w:sz w:val="9"/>
              </w:rPr>
              <w:t xml:space="preserve"> </w:t>
            </w:r>
            <w:r>
              <w:rPr>
                <w:b/>
                <w:w w:val="125"/>
                <w:sz w:val="9"/>
              </w:rPr>
              <w:t>28</w:t>
            </w:r>
            <w:r>
              <w:rPr>
                <w:b/>
                <w:spacing w:val="1"/>
                <w:w w:val="125"/>
                <w:sz w:val="9"/>
              </w:rPr>
              <w:t xml:space="preserve"> </w:t>
            </w:r>
            <w:r>
              <w:rPr>
                <w:b/>
                <w:w w:val="125"/>
                <w:sz w:val="9"/>
              </w:rPr>
              <w:t>-</w:t>
            </w:r>
            <w:r>
              <w:rPr>
                <w:b/>
                <w:spacing w:val="-1"/>
                <w:w w:val="125"/>
                <w:sz w:val="9"/>
              </w:rPr>
              <w:t xml:space="preserve"> </w:t>
            </w:r>
            <w:r>
              <w:rPr>
                <w:b/>
                <w:w w:val="125"/>
                <w:sz w:val="9"/>
              </w:rPr>
              <w:t>32, A,</w:t>
            </w:r>
            <w:r>
              <w:rPr>
                <w:b/>
                <w:spacing w:val="1"/>
                <w:w w:val="125"/>
                <w:sz w:val="9"/>
              </w:rPr>
              <w:t xml:space="preserve"> </w:t>
            </w:r>
            <w:r>
              <w:rPr>
                <w:b/>
                <w:w w:val="125"/>
                <w:sz w:val="9"/>
              </w:rPr>
              <w:t>B, I - L,</w:t>
            </w:r>
            <w:r>
              <w:rPr>
                <w:b/>
                <w:spacing w:val="1"/>
                <w:w w:val="125"/>
                <w:sz w:val="9"/>
              </w:rPr>
              <w:t xml:space="preserve"> </w:t>
            </w:r>
            <w:r>
              <w:rPr>
                <w:b/>
                <w:w w:val="125"/>
                <w:sz w:val="9"/>
              </w:rPr>
              <w:t>S,</w:t>
            </w:r>
            <w:r>
              <w:rPr>
                <w:b/>
                <w:spacing w:val="1"/>
                <w:w w:val="125"/>
                <w:sz w:val="9"/>
              </w:rPr>
              <w:t xml:space="preserve"> </w:t>
            </w:r>
            <w:r>
              <w:rPr>
                <w:b/>
                <w:spacing w:val="-10"/>
                <w:w w:val="125"/>
                <w:sz w:val="9"/>
              </w:rPr>
              <w:t>T</w:t>
            </w:r>
          </w:p>
          <w:p w14:paraId="65AC1D94"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16F7AAE8"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tcPr>
          <w:p w14:paraId="36644E97" w14:textId="77777777" w:rsidR="00261DE9" w:rsidRDefault="00261DE9" w:rsidP="00974BE2">
            <w:pPr>
              <w:pStyle w:val="TableParagraph"/>
              <w:rPr>
                <w:sz w:val="9"/>
              </w:rPr>
            </w:pPr>
          </w:p>
          <w:p w14:paraId="4127B532" w14:textId="77777777" w:rsidR="00261DE9" w:rsidRDefault="00261DE9" w:rsidP="00974BE2">
            <w:pPr>
              <w:pStyle w:val="TableParagraph"/>
              <w:spacing w:before="70"/>
              <w:rPr>
                <w:sz w:val="9"/>
              </w:rPr>
            </w:pPr>
          </w:p>
          <w:p w14:paraId="2B5F1DCD"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7B0704C1" w14:textId="77777777" w:rsidR="00261DE9" w:rsidRDefault="00261DE9" w:rsidP="00974BE2">
            <w:pPr>
              <w:pStyle w:val="TableParagraph"/>
              <w:rPr>
                <w:sz w:val="9"/>
              </w:rPr>
            </w:pPr>
          </w:p>
          <w:p w14:paraId="574E64A9" w14:textId="77777777" w:rsidR="00261DE9" w:rsidRDefault="00261DE9" w:rsidP="00974BE2">
            <w:pPr>
              <w:pStyle w:val="TableParagraph"/>
              <w:spacing w:before="70"/>
              <w:rPr>
                <w:sz w:val="9"/>
              </w:rPr>
            </w:pPr>
          </w:p>
          <w:p w14:paraId="75788DAB"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0159FC97" w14:textId="77777777" w:rsidTr="00974BE2">
        <w:trPr>
          <w:trHeight w:val="829"/>
        </w:trPr>
        <w:tc>
          <w:tcPr>
            <w:tcW w:w="876" w:type="dxa"/>
            <w:shd w:val="clear" w:color="auto" w:fill="D8D8D8"/>
          </w:tcPr>
          <w:p w14:paraId="2247FAD6" w14:textId="77777777" w:rsidR="00261DE9" w:rsidRDefault="00261DE9" w:rsidP="00974BE2">
            <w:pPr>
              <w:pStyle w:val="TableParagraph"/>
              <w:spacing w:before="152"/>
              <w:rPr>
                <w:sz w:val="14"/>
              </w:rPr>
            </w:pPr>
          </w:p>
          <w:p w14:paraId="3E6EA36F" w14:textId="77777777" w:rsidR="00261DE9" w:rsidRDefault="00261DE9" w:rsidP="00974BE2">
            <w:pPr>
              <w:pStyle w:val="TableParagraph"/>
              <w:ind w:left="24" w:right="3"/>
              <w:jc w:val="center"/>
              <w:rPr>
                <w:b/>
                <w:sz w:val="14"/>
              </w:rPr>
            </w:pPr>
            <w:r>
              <w:rPr>
                <w:b/>
                <w:spacing w:val="-4"/>
                <w:w w:val="120"/>
                <w:sz w:val="14"/>
              </w:rPr>
              <w:t>D2393</w:t>
            </w:r>
          </w:p>
        </w:tc>
        <w:tc>
          <w:tcPr>
            <w:tcW w:w="1980" w:type="dxa"/>
            <w:shd w:val="clear" w:color="auto" w:fill="D8D8D8"/>
          </w:tcPr>
          <w:p w14:paraId="35809BF0" w14:textId="77777777" w:rsidR="00261DE9" w:rsidRDefault="00261DE9" w:rsidP="00974BE2">
            <w:pPr>
              <w:pStyle w:val="TableParagraph"/>
              <w:spacing w:before="99"/>
              <w:rPr>
                <w:sz w:val="12"/>
              </w:rPr>
            </w:pPr>
          </w:p>
          <w:p w14:paraId="21EB0C06" w14:textId="77777777" w:rsidR="00261DE9" w:rsidRDefault="00261DE9" w:rsidP="00974BE2">
            <w:pPr>
              <w:pStyle w:val="TableParagraph"/>
              <w:spacing w:before="1" w:line="314" w:lineRule="auto"/>
              <w:ind w:left="26"/>
              <w:rPr>
                <w:b/>
                <w:sz w:val="12"/>
              </w:rPr>
            </w:pPr>
            <w:r>
              <w:rPr>
                <w:b/>
                <w:w w:val="115"/>
                <w:sz w:val="12"/>
              </w:rPr>
              <w:t>Resin-based composite – three</w:t>
            </w:r>
            <w:r>
              <w:rPr>
                <w:b/>
                <w:spacing w:val="40"/>
                <w:w w:val="115"/>
                <w:sz w:val="12"/>
              </w:rPr>
              <w:t xml:space="preserve"> </w:t>
            </w:r>
            <w:r>
              <w:rPr>
                <w:b/>
                <w:w w:val="115"/>
                <w:sz w:val="12"/>
              </w:rPr>
              <w:t>surfaces,</w:t>
            </w:r>
            <w:r>
              <w:rPr>
                <w:b/>
                <w:spacing w:val="-6"/>
                <w:w w:val="115"/>
                <w:sz w:val="12"/>
              </w:rPr>
              <w:t xml:space="preserve"> </w:t>
            </w:r>
            <w:r>
              <w:rPr>
                <w:b/>
                <w:w w:val="115"/>
                <w:sz w:val="12"/>
              </w:rPr>
              <w:t>posterior</w:t>
            </w:r>
          </w:p>
        </w:tc>
        <w:tc>
          <w:tcPr>
            <w:tcW w:w="542" w:type="dxa"/>
            <w:shd w:val="clear" w:color="auto" w:fill="D8D8D8"/>
          </w:tcPr>
          <w:p w14:paraId="513900BE" w14:textId="77777777" w:rsidR="00261DE9" w:rsidRDefault="00261DE9" w:rsidP="00974BE2">
            <w:pPr>
              <w:pStyle w:val="TableParagraph"/>
              <w:rPr>
                <w:sz w:val="12"/>
              </w:rPr>
            </w:pPr>
          </w:p>
          <w:p w14:paraId="12DE6C91" w14:textId="77777777" w:rsidR="00261DE9" w:rsidRDefault="00261DE9" w:rsidP="00974BE2">
            <w:pPr>
              <w:pStyle w:val="TableParagraph"/>
              <w:spacing w:before="49"/>
              <w:rPr>
                <w:sz w:val="12"/>
              </w:rPr>
            </w:pPr>
          </w:p>
          <w:p w14:paraId="79F7AD98" w14:textId="77777777" w:rsidR="00261DE9" w:rsidRDefault="00261DE9" w:rsidP="00974BE2">
            <w:pPr>
              <w:pStyle w:val="TableParagraph"/>
              <w:ind w:left="15" w:right="1"/>
              <w:jc w:val="center"/>
              <w:rPr>
                <w:b/>
                <w:sz w:val="12"/>
              </w:rPr>
            </w:pPr>
            <w:r>
              <w:rPr>
                <w:b/>
                <w:color w:val="0C59DB"/>
                <w:spacing w:val="-4"/>
                <w:w w:val="125"/>
                <w:sz w:val="12"/>
              </w:rPr>
              <w:t>$133</w:t>
            </w:r>
          </w:p>
        </w:tc>
        <w:tc>
          <w:tcPr>
            <w:tcW w:w="477" w:type="dxa"/>
            <w:shd w:val="clear" w:color="auto" w:fill="D8D8D8"/>
          </w:tcPr>
          <w:p w14:paraId="2DCBA5E4" w14:textId="77777777" w:rsidR="00261DE9" w:rsidRDefault="00261DE9" w:rsidP="00974BE2">
            <w:pPr>
              <w:pStyle w:val="TableParagraph"/>
              <w:rPr>
                <w:sz w:val="12"/>
              </w:rPr>
            </w:pPr>
          </w:p>
          <w:p w14:paraId="78A7F776" w14:textId="77777777" w:rsidR="00261DE9" w:rsidRDefault="00261DE9" w:rsidP="00974BE2">
            <w:pPr>
              <w:pStyle w:val="TableParagraph"/>
              <w:spacing w:before="42"/>
              <w:rPr>
                <w:sz w:val="12"/>
              </w:rPr>
            </w:pPr>
          </w:p>
          <w:p w14:paraId="5ECD6FB0" w14:textId="77777777" w:rsidR="00261DE9" w:rsidRDefault="00261DE9" w:rsidP="00974BE2">
            <w:pPr>
              <w:pStyle w:val="TableParagraph"/>
              <w:ind w:left="41" w:right="18"/>
              <w:jc w:val="center"/>
              <w:rPr>
                <w:b/>
                <w:sz w:val="12"/>
              </w:rPr>
            </w:pPr>
            <w:r>
              <w:rPr>
                <w:b/>
                <w:spacing w:val="-5"/>
                <w:w w:val="125"/>
                <w:sz w:val="12"/>
              </w:rPr>
              <w:t>$92</w:t>
            </w:r>
          </w:p>
        </w:tc>
        <w:tc>
          <w:tcPr>
            <w:tcW w:w="302" w:type="dxa"/>
            <w:shd w:val="clear" w:color="auto" w:fill="D8D8D8"/>
          </w:tcPr>
          <w:p w14:paraId="0A429CAA" w14:textId="77777777" w:rsidR="00261DE9" w:rsidRDefault="00261DE9" w:rsidP="00974BE2">
            <w:pPr>
              <w:pStyle w:val="TableParagraph"/>
              <w:rPr>
                <w:sz w:val="12"/>
              </w:rPr>
            </w:pPr>
          </w:p>
          <w:p w14:paraId="3880E48C" w14:textId="77777777" w:rsidR="00261DE9" w:rsidRDefault="00261DE9" w:rsidP="00974BE2">
            <w:pPr>
              <w:pStyle w:val="TableParagraph"/>
              <w:spacing w:before="42"/>
              <w:rPr>
                <w:sz w:val="12"/>
              </w:rPr>
            </w:pPr>
          </w:p>
          <w:p w14:paraId="43CCB0F1"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1EACDE7A" w14:textId="77777777" w:rsidR="00261DE9" w:rsidRDefault="00261DE9" w:rsidP="00974BE2">
            <w:pPr>
              <w:pStyle w:val="TableParagraph"/>
              <w:rPr>
                <w:sz w:val="12"/>
              </w:rPr>
            </w:pPr>
          </w:p>
          <w:p w14:paraId="68DFA863" w14:textId="77777777" w:rsidR="00261DE9" w:rsidRDefault="00261DE9" w:rsidP="00974BE2">
            <w:pPr>
              <w:pStyle w:val="TableParagraph"/>
              <w:spacing w:before="42"/>
              <w:rPr>
                <w:sz w:val="12"/>
              </w:rPr>
            </w:pPr>
          </w:p>
          <w:p w14:paraId="674BD566"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6346986C" w14:textId="77777777" w:rsidR="00261DE9" w:rsidRDefault="00261DE9" w:rsidP="00974BE2">
            <w:pPr>
              <w:pStyle w:val="TableParagraph"/>
              <w:rPr>
                <w:sz w:val="12"/>
              </w:rPr>
            </w:pPr>
          </w:p>
          <w:p w14:paraId="2652566E" w14:textId="77777777" w:rsidR="00261DE9" w:rsidRDefault="00261DE9" w:rsidP="00974BE2">
            <w:pPr>
              <w:pStyle w:val="TableParagraph"/>
              <w:spacing w:before="42"/>
              <w:rPr>
                <w:sz w:val="12"/>
              </w:rPr>
            </w:pPr>
          </w:p>
          <w:p w14:paraId="3FCA82B7"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57058EA1" w14:textId="77777777" w:rsidR="00261DE9" w:rsidRDefault="00261DE9" w:rsidP="00974BE2">
            <w:pPr>
              <w:pStyle w:val="TableParagraph"/>
              <w:rPr>
                <w:sz w:val="12"/>
              </w:rPr>
            </w:pPr>
          </w:p>
          <w:p w14:paraId="0B3DA2C3" w14:textId="77777777" w:rsidR="00261DE9" w:rsidRDefault="00261DE9" w:rsidP="00974BE2">
            <w:pPr>
              <w:pStyle w:val="TableParagraph"/>
              <w:spacing w:before="42"/>
              <w:rPr>
                <w:sz w:val="12"/>
              </w:rPr>
            </w:pPr>
          </w:p>
          <w:p w14:paraId="5699D85F"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670EA3EE" w14:textId="77777777" w:rsidR="00261DE9" w:rsidRDefault="00261DE9" w:rsidP="00974BE2">
            <w:pPr>
              <w:pStyle w:val="TableParagraph"/>
              <w:rPr>
                <w:sz w:val="12"/>
              </w:rPr>
            </w:pPr>
          </w:p>
          <w:p w14:paraId="37B3BF1F" w14:textId="77777777" w:rsidR="00261DE9" w:rsidRDefault="00261DE9" w:rsidP="00974BE2">
            <w:pPr>
              <w:pStyle w:val="TableParagraph"/>
              <w:spacing w:before="42"/>
              <w:rPr>
                <w:sz w:val="12"/>
              </w:rPr>
            </w:pPr>
          </w:p>
          <w:p w14:paraId="05B7E40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7AB48DC0" w14:textId="77777777" w:rsidR="00261DE9" w:rsidRDefault="00261DE9" w:rsidP="00974BE2">
            <w:pPr>
              <w:pStyle w:val="TableParagraph"/>
              <w:rPr>
                <w:sz w:val="12"/>
              </w:rPr>
            </w:pPr>
          </w:p>
          <w:p w14:paraId="7BAF0671" w14:textId="77777777" w:rsidR="00261DE9" w:rsidRDefault="00261DE9" w:rsidP="00974BE2">
            <w:pPr>
              <w:pStyle w:val="TableParagraph"/>
              <w:spacing w:before="42"/>
              <w:rPr>
                <w:sz w:val="12"/>
              </w:rPr>
            </w:pPr>
          </w:p>
          <w:p w14:paraId="04971B75"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34051B77" w14:textId="77777777" w:rsidR="00261DE9" w:rsidRDefault="00261DE9" w:rsidP="00974BE2">
            <w:pPr>
              <w:pStyle w:val="TableParagraph"/>
              <w:spacing w:before="63"/>
              <w:ind w:left="25"/>
              <w:rPr>
                <w:b/>
                <w:sz w:val="9"/>
              </w:rPr>
            </w:pPr>
            <w:r>
              <w:rPr>
                <w:b/>
                <w:w w:val="125"/>
                <w:sz w:val="9"/>
              </w:rPr>
              <w:t>Teeth</w:t>
            </w:r>
            <w:r>
              <w:rPr>
                <w:b/>
                <w:spacing w:val="-2"/>
                <w:w w:val="125"/>
                <w:sz w:val="9"/>
              </w:rPr>
              <w:t xml:space="preserve"> </w:t>
            </w:r>
            <w:r>
              <w:rPr>
                <w:b/>
                <w:w w:val="125"/>
                <w:sz w:val="9"/>
              </w:rPr>
              <w:t>1</w:t>
            </w:r>
            <w:r>
              <w:rPr>
                <w:b/>
                <w:spacing w:val="1"/>
                <w:w w:val="125"/>
                <w:sz w:val="9"/>
              </w:rPr>
              <w:t xml:space="preserve"> </w:t>
            </w:r>
            <w:r>
              <w:rPr>
                <w:b/>
                <w:w w:val="125"/>
                <w:sz w:val="9"/>
              </w:rPr>
              <w:t>-</w:t>
            </w:r>
            <w:r>
              <w:rPr>
                <w:b/>
                <w:spacing w:val="-1"/>
                <w:w w:val="125"/>
                <w:sz w:val="9"/>
              </w:rPr>
              <w:t xml:space="preserve"> </w:t>
            </w:r>
            <w:r>
              <w:rPr>
                <w:b/>
                <w:w w:val="125"/>
                <w:sz w:val="9"/>
              </w:rPr>
              <w:t>5,</w:t>
            </w:r>
            <w:r>
              <w:rPr>
                <w:b/>
                <w:spacing w:val="1"/>
                <w:w w:val="125"/>
                <w:sz w:val="9"/>
              </w:rPr>
              <w:t xml:space="preserve"> </w:t>
            </w:r>
            <w:r>
              <w:rPr>
                <w:b/>
                <w:w w:val="125"/>
                <w:sz w:val="9"/>
              </w:rPr>
              <w:t>12 - 21,</w:t>
            </w:r>
            <w:r>
              <w:rPr>
                <w:b/>
                <w:spacing w:val="1"/>
                <w:w w:val="125"/>
                <w:sz w:val="9"/>
              </w:rPr>
              <w:t xml:space="preserve"> </w:t>
            </w:r>
            <w:r>
              <w:rPr>
                <w:b/>
                <w:w w:val="125"/>
                <w:sz w:val="9"/>
              </w:rPr>
              <w:t>28</w:t>
            </w:r>
            <w:r>
              <w:rPr>
                <w:b/>
                <w:spacing w:val="1"/>
                <w:w w:val="125"/>
                <w:sz w:val="9"/>
              </w:rPr>
              <w:t xml:space="preserve"> </w:t>
            </w:r>
            <w:r>
              <w:rPr>
                <w:b/>
                <w:w w:val="125"/>
                <w:sz w:val="9"/>
              </w:rPr>
              <w:t>-</w:t>
            </w:r>
            <w:r>
              <w:rPr>
                <w:b/>
                <w:spacing w:val="-1"/>
                <w:w w:val="125"/>
                <w:sz w:val="9"/>
              </w:rPr>
              <w:t xml:space="preserve"> </w:t>
            </w:r>
            <w:r>
              <w:rPr>
                <w:b/>
                <w:w w:val="125"/>
                <w:sz w:val="9"/>
              </w:rPr>
              <w:t>32, A,</w:t>
            </w:r>
            <w:r>
              <w:rPr>
                <w:b/>
                <w:spacing w:val="1"/>
                <w:w w:val="125"/>
                <w:sz w:val="9"/>
              </w:rPr>
              <w:t xml:space="preserve"> </w:t>
            </w:r>
            <w:r>
              <w:rPr>
                <w:b/>
                <w:w w:val="125"/>
                <w:sz w:val="9"/>
              </w:rPr>
              <w:t>B, I - L,</w:t>
            </w:r>
            <w:r>
              <w:rPr>
                <w:b/>
                <w:spacing w:val="1"/>
                <w:w w:val="125"/>
                <w:sz w:val="9"/>
              </w:rPr>
              <w:t xml:space="preserve"> </w:t>
            </w:r>
            <w:r>
              <w:rPr>
                <w:b/>
                <w:w w:val="125"/>
                <w:sz w:val="9"/>
              </w:rPr>
              <w:t>S,</w:t>
            </w:r>
            <w:r>
              <w:rPr>
                <w:b/>
                <w:spacing w:val="1"/>
                <w:w w:val="125"/>
                <w:sz w:val="9"/>
              </w:rPr>
              <w:t xml:space="preserve"> </w:t>
            </w:r>
            <w:r>
              <w:rPr>
                <w:b/>
                <w:spacing w:val="-10"/>
                <w:w w:val="125"/>
                <w:sz w:val="9"/>
              </w:rPr>
              <w:t>T</w:t>
            </w:r>
          </w:p>
          <w:p w14:paraId="42FB7467"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43AD7AE5" w14:textId="77777777" w:rsidR="00261DE9" w:rsidRDefault="00261DE9" w:rsidP="00974BE2">
            <w:pPr>
              <w:pStyle w:val="TableParagraph"/>
              <w:spacing w:before="39" w:line="324" w:lineRule="auto"/>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shd w:val="clear" w:color="auto" w:fill="D8D8D8"/>
          </w:tcPr>
          <w:p w14:paraId="7150771C" w14:textId="77777777" w:rsidR="00261DE9" w:rsidRDefault="00261DE9" w:rsidP="00974BE2">
            <w:pPr>
              <w:pStyle w:val="TableParagraph"/>
              <w:rPr>
                <w:sz w:val="9"/>
              </w:rPr>
            </w:pPr>
          </w:p>
          <w:p w14:paraId="36F657CC" w14:textId="77777777" w:rsidR="00261DE9" w:rsidRDefault="00261DE9" w:rsidP="00974BE2">
            <w:pPr>
              <w:pStyle w:val="TableParagraph"/>
              <w:rPr>
                <w:sz w:val="9"/>
              </w:rPr>
            </w:pPr>
          </w:p>
          <w:p w14:paraId="2392F2DF" w14:textId="77777777" w:rsidR="00261DE9" w:rsidRDefault="00261DE9" w:rsidP="00974BE2">
            <w:pPr>
              <w:pStyle w:val="TableParagraph"/>
              <w:spacing w:before="31"/>
              <w:rPr>
                <w:sz w:val="9"/>
              </w:rPr>
            </w:pPr>
          </w:p>
          <w:p w14:paraId="577C0C9B"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4CFC8DF8" w14:textId="77777777" w:rsidR="00261DE9" w:rsidRDefault="00261DE9" w:rsidP="00974BE2">
            <w:pPr>
              <w:pStyle w:val="TableParagraph"/>
              <w:rPr>
                <w:sz w:val="9"/>
              </w:rPr>
            </w:pPr>
          </w:p>
          <w:p w14:paraId="0FDF4002" w14:textId="77777777" w:rsidR="00261DE9" w:rsidRDefault="00261DE9" w:rsidP="00974BE2">
            <w:pPr>
              <w:pStyle w:val="TableParagraph"/>
              <w:rPr>
                <w:sz w:val="9"/>
              </w:rPr>
            </w:pPr>
          </w:p>
          <w:p w14:paraId="02A74933" w14:textId="77777777" w:rsidR="00261DE9" w:rsidRDefault="00261DE9" w:rsidP="00974BE2">
            <w:pPr>
              <w:pStyle w:val="TableParagraph"/>
              <w:spacing w:before="31"/>
              <w:rPr>
                <w:sz w:val="9"/>
              </w:rPr>
            </w:pPr>
          </w:p>
          <w:p w14:paraId="66AFCD0B" w14:textId="77777777" w:rsidR="00261DE9" w:rsidRDefault="00261DE9" w:rsidP="00974BE2">
            <w:pPr>
              <w:pStyle w:val="TableParagraph"/>
              <w:ind w:left="26"/>
              <w:rPr>
                <w:b/>
                <w:sz w:val="9"/>
              </w:rPr>
            </w:pPr>
            <w:r>
              <w:rPr>
                <w:b/>
                <w:w w:val="150"/>
                <w:sz w:val="9"/>
              </w:rPr>
              <w:t>-</w:t>
            </w:r>
            <w:r>
              <w:rPr>
                <w:b/>
                <w:spacing w:val="-10"/>
                <w:w w:val="150"/>
                <w:sz w:val="9"/>
              </w:rPr>
              <w:t>-</w:t>
            </w:r>
          </w:p>
        </w:tc>
      </w:tr>
    </w:tbl>
    <w:p w14:paraId="743BCBF3" w14:textId="77777777" w:rsidR="00261DE9" w:rsidRDefault="00261DE9" w:rsidP="00261DE9">
      <w:pPr>
        <w:pStyle w:val="TableParagraph"/>
        <w:rPr>
          <w:b/>
          <w:sz w:val="9"/>
        </w:rPr>
        <w:sectPr w:rsidR="00261DE9" w:rsidSect="00261DE9">
          <w:pgSz w:w="15840" w:h="12240" w:orient="landscape"/>
          <w:pgMar w:top="1380" w:right="1440" w:bottom="280" w:left="1440" w:header="720" w:footer="720" w:gutter="0"/>
          <w:cols w:space="720"/>
        </w:sectPr>
      </w:pPr>
    </w:p>
    <w:p w14:paraId="350C11BB"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55F187D7" w14:textId="77777777" w:rsidTr="00974BE2">
        <w:trPr>
          <w:trHeight w:val="153"/>
        </w:trPr>
        <w:tc>
          <w:tcPr>
            <w:tcW w:w="4561" w:type="dxa"/>
            <w:gridSpan w:val="6"/>
            <w:shd w:val="clear" w:color="auto" w:fill="001F60"/>
          </w:tcPr>
          <w:p w14:paraId="2B10F9E4"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454F7A31" w14:textId="77777777" w:rsidR="00261DE9" w:rsidRDefault="00261DE9" w:rsidP="00974BE2">
            <w:pPr>
              <w:pStyle w:val="TableParagraph"/>
              <w:rPr>
                <w:rFonts w:ascii="Times New Roman"/>
                <w:sz w:val="8"/>
              </w:rPr>
            </w:pPr>
          </w:p>
        </w:tc>
        <w:tc>
          <w:tcPr>
            <w:tcW w:w="460" w:type="dxa"/>
            <w:shd w:val="clear" w:color="auto" w:fill="001F60"/>
          </w:tcPr>
          <w:p w14:paraId="150F85E4" w14:textId="77777777" w:rsidR="00261DE9" w:rsidRDefault="00261DE9" w:rsidP="00974BE2">
            <w:pPr>
              <w:pStyle w:val="TableParagraph"/>
              <w:rPr>
                <w:rFonts w:ascii="Times New Roman"/>
                <w:sz w:val="8"/>
              </w:rPr>
            </w:pPr>
          </w:p>
        </w:tc>
        <w:tc>
          <w:tcPr>
            <w:tcW w:w="249" w:type="dxa"/>
            <w:shd w:val="clear" w:color="auto" w:fill="001F60"/>
          </w:tcPr>
          <w:p w14:paraId="0F903860" w14:textId="77777777" w:rsidR="00261DE9" w:rsidRDefault="00261DE9" w:rsidP="00974BE2">
            <w:pPr>
              <w:pStyle w:val="TableParagraph"/>
              <w:rPr>
                <w:rFonts w:ascii="Times New Roman"/>
                <w:sz w:val="8"/>
              </w:rPr>
            </w:pPr>
          </w:p>
        </w:tc>
        <w:tc>
          <w:tcPr>
            <w:tcW w:w="273" w:type="dxa"/>
            <w:shd w:val="clear" w:color="auto" w:fill="001F60"/>
          </w:tcPr>
          <w:p w14:paraId="2ACF655C" w14:textId="77777777" w:rsidR="00261DE9" w:rsidRDefault="00261DE9" w:rsidP="00974BE2">
            <w:pPr>
              <w:pStyle w:val="TableParagraph"/>
              <w:rPr>
                <w:rFonts w:ascii="Times New Roman"/>
                <w:sz w:val="8"/>
              </w:rPr>
            </w:pPr>
          </w:p>
        </w:tc>
        <w:tc>
          <w:tcPr>
            <w:tcW w:w="3695" w:type="dxa"/>
            <w:shd w:val="clear" w:color="auto" w:fill="001F60"/>
          </w:tcPr>
          <w:p w14:paraId="717053E2" w14:textId="77777777" w:rsidR="00261DE9" w:rsidRDefault="00261DE9" w:rsidP="00974BE2">
            <w:pPr>
              <w:pStyle w:val="TableParagraph"/>
              <w:rPr>
                <w:rFonts w:ascii="Times New Roman"/>
                <w:sz w:val="8"/>
              </w:rPr>
            </w:pPr>
          </w:p>
        </w:tc>
        <w:tc>
          <w:tcPr>
            <w:tcW w:w="561" w:type="dxa"/>
            <w:shd w:val="clear" w:color="auto" w:fill="001F60"/>
          </w:tcPr>
          <w:p w14:paraId="7D4F00A8" w14:textId="77777777" w:rsidR="00261DE9" w:rsidRDefault="00261DE9" w:rsidP="00974BE2">
            <w:pPr>
              <w:pStyle w:val="TableParagraph"/>
              <w:rPr>
                <w:rFonts w:ascii="Times New Roman"/>
                <w:sz w:val="8"/>
              </w:rPr>
            </w:pPr>
          </w:p>
        </w:tc>
        <w:tc>
          <w:tcPr>
            <w:tcW w:w="2481" w:type="dxa"/>
            <w:shd w:val="clear" w:color="auto" w:fill="001F60"/>
          </w:tcPr>
          <w:p w14:paraId="5AD91B19"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196F4F4D" w14:textId="77777777" w:rsidTr="00974BE2">
        <w:trPr>
          <w:trHeight w:val="255"/>
        </w:trPr>
        <w:tc>
          <w:tcPr>
            <w:tcW w:w="876" w:type="dxa"/>
            <w:vMerge w:val="restart"/>
            <w:tcBorders>
              <w:bottom w:val="thinThickMediumGap" w:sz="3" w:space="0" w:color="000000"/>
            </w:tcBorders>
            <w:shd w:val="clear" w:color="auto" w:fill="B3CDFB"/>
          </w:tcPr>
          <w:p w14:paraId="2DF52351" w14:textId="77777777" w:rsidR="00261DE9" w:rsidRDefault="00261DE9" w:rsidP="00974BE2">
            <w:pPr>
              <w:pStyle w:val="TableParagraph"/>
              <w:spacing w:before="38"/>
              <w:ind w:left="24" w:right="12"/>
              <w:jc w:val="center"/>
              <w:rPr>
                <w:b/>
                <w:sz w:val="12"/>
              </w:rPr>
            </w:pPr>
            <w:r>
              <w:rPr>
                <w:b/>
                <w:spacing w:val="-2"/>
                <w:w w:val="115"/>
                <w:sz w:val="12"/>
              </w:rPr>
              <w:t>Procedure</w:t>
            </w:r>
          </w:p>
          <w:p w14:paraId="30589698"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51961996"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06607D91"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3EBDD0A2"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12F9B018"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0FE54903" w14:textId="77777777" w:rsidR="00261DE9" w:rsidRDefault="00261DE9" w:rsidP="00974BE2">
            <w:pPr>
              <w:pStyle w:val="TableParagraph"/>
              <w:spacing w:before="35"/>
              <w:rPr>
                <w:sz w:val="9"/>
              </w:rPr>
            </w:pPr>
          </w:p>
          <w:p w14:paraId="6A2EA5B8"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1A987570" w14:textId="77777777" w:rsidR="00261DE9" w:rsidRDefault="00261DE9" w:rsidP="00974BE2">
            <w:pPr>
              <w:pStyle w:val="TableParagraph"/>
              <w:spacing w:before="78"/>
              <w:ind w:left="155"/>
              <w:rPr>
                <w:b/>
                <w:sz w:val="9"/>
              </w:rPr>
            </w:pPr>
            <w:r>
              <w:rPr>
                <w:b/>
                <w:color w:val="CD0000"/>
                <w:spacing w:val="-5"/>
                <w:w w:val="120"/>
                <w:sz w:val="9"/>
              </w:rPr>
              <w:t>MH</w:t>
            </w:r>
          </w:p>
          <w:p w14:paraId="65DE0B3F"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12626D9F"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6514184B"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4EF4E38A"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23CA0D5C"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50E5CB17" w14:textId="77777777" w:rsidTr="00974BE2">
        <w:trPr>
          <w:trHeight w:val="108"/>
        </w:trPr>
        <w:tc>
          <w:tcPr>
            <w:tcW w:w="876" w:type="dxa"/>
            <w:vMerge/>
            <w:tcBorders>
              <w:top w:val="nil"/>
              <w:bottom w:val="thinThickMediumGap" w:sz="3" w:space="0" w:color="000000"/>
            </w:tcBorders>
            <w:shd w:val="clear" w:color="auto" w:fill="B3CDFB"/>
          </w:tcPr>
          <w:p w14:paraId="5E41FE62"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24C8E566"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4A152DD4"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298C0B90"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7CA45C37"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4872A011"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70739034"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1C70078A"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10DDFB4C"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2EFE54FF"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6E0F91ED"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665E2263"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445A2261" w14:textId="77777777" w:rsidR="00261DE9" w:rsidRDefault="00261DE9" w:rsidP="00974BE2">
            <w:pPr>
              <w:rPr>
                <w:sz w:val="2"/>
                <w:szCs w:val="2"/>
              </w:rPr>
            </w:pPr>
          </w:p>
        </w:tc>
      </w:tr>
      <w:tr w:rsidR="00261DE9" w14:paraId="67EC7865" w14:textId="77777777" w:rsidTr="00974BE2">
        <w:trPr>
          <w:trHeight w:val="694"/>
        </w:trPr>
        <w:tc>
          <w:tcPr>
            <w:tcW w:w="876" w:type="dxa"/>
            <w:tcBorders>
              <w:top w:val="thickThinMediumGap" w:sz="3" w:space="0" w:color="000000"/>
            </w:tcBorders>
          </w:tcPr>
          <w:p w14:paraId="1AAD01C2" w14:textId="77777777" w:rsidR="00261DE9" w:rsidRDefault="00261DE9" w:rsidP="00974BE2">
            <w:pPr>
              <w:pStyle w:val="TableParagraph"/>
              <w:spacing w:before="89"/>
              <w:rPr>
                <w:sz w:val="14"/>
              </w:rPr>
            </w:pPr>
          </w:p>
          <w:p w14:paraId="7A291F21" w14:textId="77777777" w:rsidR="00261DE9" w:rsidRDefault="00261DE9" w:rsidP="00974BE2">
            <w:pPr>
              <w:pStyle w:val="TableParagraph"/>
              <w:ind w:left="24" w:right="3"/>
              <w:jc w:val="center"/>
              <w:rPr>
                <w:b/>
                <w:sz w:val="14"/>
              </w:rPr>
            </w:pPr>
            <w:r>
              <w:rPr>
                <w:b/>
                <w:spacing w:val="-4"/>
                <w:w w:val="120"/>
                <w:sz w:val="14"/>
              </w:rPr>
              <w:t>D2394</w:t>
            </w:r>
          </w:p>
        </w:tc>
        <w:tc>
          <w:tcPr>
            <w:tcW w:w="1980" w:type="dxa"/>
            <w:tcBorders>
              <w:top w:val="thickThinMediumGap" w:sz="3" w:space="0" w:color="000000"/>
            </w:tcBorders>
          </w:tcPr>
          <w:p w14:paraId="169C22E9" w14:textId="77777777" w:rsidR="00261DE9" w:rsidRDefault="00261DE9" w:rsidP="00974BE2">
            <w:pPr>
              <w:pStyle w:val="TableParagraph"/>
              <w:spacing w:before="37"/>
              <w:rPr>
                <w:sz w:val="12"/>
              </w:rPr>
            </w:pPr>
          </w:p>
          <w:p w14:paraId="7EF40A19" w14:textId="77777777" w:rsidR="00261DE9" w:rsidRDefault="00261DE9" w:rsidP="00974BE2">
            <w:pPr>
              <w:pStyle w:val="TableParagraph"/>
              <w:spacing w:line="314" w:lineRule="auto"/>
              <w:ind w:left="26"/>
              <w:rPr>
                <w:b/>
                <w:sz w:val="12"/>
              </w:rPr>
            </w:pPr>
            <w:r>
              <w:rPr>
                <w:b/>
                <w:w w:val="115"/>
                <w:sz w:val="12"/>
              </w:rPr>
              <w:t>Resin-based composite – four or</w:t>
            </w:r>
            <w:r>
              <w:rPr>
                <w:b/>
                <w:spacing w:val="40"/>
                <w:w w:val="115"/>
                <w:sz w:val="12"/>
              </w:rPr>
              <w:t xml:space="preserve"> </w:t>
            </w:r>
            <w:r>
              <w:rPr>
                <w:b/>
                <w:w w:val="115"/>
                <w:sz w:val="12"/>
              </w:rPr>
              <w:t>more surfaces, posterior</w:t>
            </w:r>
          </w:p>
        </w:tc>
        <w:tc>
          <w:tcPr>
            <w:tcW w:w="542" w:type="dxa"/>
            <w:tcBorders>
              <w:top w:val="thickThinMediumGap" w:sz="3" w:space="0" w:color="000000"/>
            </w:tcBorders>
          </w:tcPr>
          <w:p w14:paraId="73346FE4" w14:textId="77777777" w:rsidR="00261DE9" w:rsidRDefault="00261DE9" w:rsidP="00974BE2">
            <w:pPr>
              <w:pStyle w:val="TableParagraph"/>
              <w:spacing w:before="133"/>
              <w:rPr>
                <w:sz w:val="12"/>
              </w:rPr>
            </w:pPr>
          </w:p>
          <w:p w14:paraId="3DB58620" w14:textId="77777777" w:rsidR="00261DE9" w:rsidRDefault="00261DE9" w:rsidP="00974BE2">
            <w:pPr>
              <w:pStyle w:val="TableParagraph"/>
              <w:ind w:left="15" w:right="1"/>
              <w:jc w:val="center"/>
              <w:rPr>
                <w:b/>
                <w:sz w:val="12"/>
              </w:rPr>
            </w:pPr>
            <w:r>
              <w:rPr>
                <w:b/>
                <w:color w:val="0C59DB"/>
                <w:spacing w:val="-4"/>
                <w:w w:val="125"/>
                <w:sz w:val="12"/>
              </w:rPr>
              <w:t>$182</w:t>
            </w:r>
          </w:p>
        </w:tc>
        <w:tc>
          <w:tcPr>
            <w:tcW w:w="477" w:type="dxa"/>
            <w:tcBorders>
              <w:top w:val="thickThinMediumGap" w:sz="3" w:space="0" w:color="000000"/>
            </w:tcBorders>
          </w:tcPr>
          <w:p w14:paraId="77E73CAF" w14:textId="77777777" w:rsidR="00261DE9" w:rsidRDefault="00261DE9" w:rsidP="00974BE2">
            <w:pPr>
              <w:pStyle w:val="TableParagraph"/>
              <w:spacing w:before="125"/>
              <w:rPr>
                <w:sz w:val="12"/>
              </w:rPr>
            </w:pPr>
          </w:p>
          <w:p w14:paraId="7D0FF537" w14:textId="77777777" w:rsidR="00261DE9" w:rsidRDefault="00261DE9" w:rsidP="00974BE2">
            <w:pPr>
              <w:pStyle w:val="TableParagraph"/>
              <w:spacing w:before="1"/>
              <w:ind w:left="40" w:right="18"/>
              <w:jc w:val="center"/>
              <w:rPr>
                <w:b/>
                <w:sz w:val="12"/>
              </w:rPr>
            </w:pPr>
            <w:r>
              <w:rPr>
                <w:b/>
                <w:spacing w:val="-4"/>
                <w:w w:val="125"/>
                <w:sz w:val="12"/>
              </w:rPr>
              <w:t>$116</w:t>
            </w:r>
          </w:p>
        </w:tc>
        <w:tc>
          <w:tcPr>
            <w:tcW w:w="302" w:type="dxa"/>
            <w:tcBorders>
              <w:top w:val="thickThinMediumGap" w:sz="3" w:space="0" w:color="000000"/>
            </w:tcBorders>
          </w:tcPr>
          <w:p w14:paraId="683F31B2" w14:textId="77777777" w:rsidR="00261DE9" w:rsidRDefault="00261DE9" w:rsidP="00974BE2">
            <w:pPr>
              <w:pStyle w:val="TableParagraph"/>
              <w:spacing w:before="125"/>
              <w:rPr>
                <w:sz w:val="12"/>
              </w:rPr>
            </w:pPr>
          </w:p>
          <w:p w14:paraId="5B625719"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Borders>
              <w:top w:val="thickThinMediumGap" w:sz="3" w:space="0" w:color="000000"/>
            </w:tcBorders>
          </w:tcPr>
          <w:p w14:paraId="66B44753" w14:textId="77777777" w:rsidR="00261DE9" w:rsidRDefault="00261DE9" w:rsidP="00974BE2">
            <w:pPr>
              <w:pStyle w:val="TableParagraph"/>
              <w:spacing w:before="125"/>
              <w:rPr>
                <w:sz w:val="12"/>
              </w:rPr>
            </w:pPr>
          </w:p>
          <w:p w14:paraId="2D2134EA"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Borders>
              <w:top w:val="thickThinMediumGap" w:sz="3" w:space="0" w:color="000000"/>
            </w:tcBorders>
          </w:tcPr>
          <w:p w14:paraId="6DF7AEDA" w14:textId="77777777" w:rsidR="00261DE9" w:rsidRDefault="00261DE9" w:rsidP="00974BE2">
            <w:pPr>
              <w:pStyle w:val="TableParagraph"/>
              <w:spacing w:before="125"/>
              <w:rPr>
                <w:sz w:val="12"/>
              </w:rPr>
            </w:pPr>
          </w:p>
          <w:p w14:paraId="51FBC3BA"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Borders>
              <w:top w:val="thickThinMediumGap" w:sz="3" w:space="0" w:color="000000"/>
            </w:tcBorders>
          </w:tcPr>
          <w:p w14:paraId="42908B04" w14:textId="77777777" w:rsidR="00261DE9" w:rsidRDefault="00261DE9" w:rsidP="00974BE2">
            <w:pPr>
              <w:pStyle w:val="TableParagraph"/>
              <w:spacing w:before="125"/>
              <w:rPr>
                <w:sz w:val="12"/>
              </w:rPr>
            </w:pPr>
          </w:p>
          <w:p w14:paraId="3E31E721"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Borders>
              <w:top w:val="thickThinMediumGap" w:sz="3" w:space="0" w:color="000000"/>
            </w:tcBorders>
          </w:tcPr>
          <w:p w14:paraId="1B7CAC31" w14:textId="77777777" w:rsidR="00261DE9" w:rsidRDefault="00261DE9" w:rsidP="00974BE2">
            <w:pPr>
              <w:pStyle w:val="TableParagraph"/>
              <w:spacing w:before="125"/>
              <w:rPr>
                <w:sz w:val="12"/>
              </w:rPr>
            </w:pPr>
          </w:p>
          <w:p w14:paraId="18E6870E"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Borders>
              <w:top w:val="thickThinMediumGap" w:sz="3" w:space="0" w:color="000000"/>
            </w:tcBorders>
          </w:tcPr>
          <w:p w14:paraId="5ED7E0DA" w14:textId="77777777" w:rsidR="00261DE9" w:rsidRDefault="00261DE9" w:rsidP="00974BE2">
            <w:pPr>
              <w:pStyle w:val="TableParagraph"/>
              <w:spacing w:before="125"/>
              <w:rPr>
                <w:sz w:val="12"/>
              </w:rPr>
            </w:pPr>
          </w:p>
          <w:p w14:paraId="1AD9F0F3"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Borders>
              <w:top w:val="thickThinMediumGap" w:sz="3" w:space="0" w:color="000000"/>
            </w:tcBorders>
          </w:tcPr>
          <w:p w14:paraId="35FD6761" w14:textId="77777777" w:rsidR="00261DE9" w:rsidRDefault="00261DE9" w:rsidP="00974BE2">
            <w:pPr>
              <w:pStyle w:val="TableParagraph"/>
              <w:spacing w:before="1"/>
              <w:ind w:left="25"/>
              <w:rPr>
                <w:b/>
                <w:sz w:val="9"/>
              </w:rPr>
            </w:pPr>
            <w:r>
              <w:rPr>
                <w:b/>
                <w:w w:val="125"/>
                <w:sz w:val="9"/>
              </w:rPr>
              <w:t>Teeth</w:t>
            </w:r>
            <w:r>
              <w:rPr>
                <w:b/>
                <w:spacing w:val="-2"/>
                <w:w w:val="125"/>
                <w:sz w:val="9"/>
              </w:rPr>
              <w:t xml:space="preserve"> </w:t>
            </w:r>
            <w:r>
              <w:rPr>
                <w:b/>
                <w:w w:val="125"/>
                <w:sz w:val="9"/>
              </w:rPr>
              <w:t>1</w:t>
            </w:r>
            <w:r>
              <w:rPr>
                <w:b/>
                <w:spacing w:val="1"/>
                <w:w w:val="125"/>
                <w:sz w:val="9"/>
              </w:rPr>
              <w:t xml:space="preserve"> </w:t>
            </w:r>
            <w:r>
              <w:rPr>
                <w:b/>
                <w:w w:val="125"/>
                <w:sz w:val="9"/>
              </w:rPr>
              <w:t>-</w:t>
            </w:r>
            <w:r>
              <w:rPr>
                <w:b/>
                <w:spacing w:val="-1"/>
                <w:w w:val="125"/>
                <w:sz w:val="9"/>
              </w:rPr>
              <w:t xml:space="preserve"> </w:t>
            </w:r>
            <w:r>
              <w:rPr>
                <w:b/>
                <w:w w:val="125"/>
                <w:sz w:val="9"/>
              </w:rPr>
              <w:t>5,</w:t>
            </w:r>
            <w:r>
              <w:rPr>
                <w:b/>
                <w:spacing w:val="1"/>
                <w:w w:val="125"/>
                <w:sz w:val="9"/>
              </w:rPr>
              <w:t xml:space="preserve"> </w:t>
            </w:r>
            <w:r>
              <w:rPr>
                <w:b/>
                <w:w w:val="125"/>
                <w:sz w:val="9"/>
              </w:rPr>
              <w:t>12 - 21,</w:t>
            </w:r>
            <w:r>
              <w:rPr>
                <w:b/>
                <w:spacing w:val="1"/>
                <w:w w:val="125"/>
                <w:sz w:val="9"/>
              </w:rPr>
              <w:t xml:space="preserve"> </w:t>
            </w:r>
            <w:r>
              <w:rPr>
                <w:b/>
                <w:w w:val="125"/>
                <w:sz w:val="9"/>
              </w:rPr>
              <w:t>28</w:t>
            </w:r>
            <w:r>
              <w:rPr>
                <w:b/>
                <w:spacing w:val="1"/>
                <w:w w:val="125"/>
                <w:sz w:val="9"/>
              </w:rPr>
              <w:t xml:space="preserve"> </w:t>
            </w:r>
            <w:r>
              <w:rPr>
                <w:b/>
                <w:w w:val="125"/>
                <w:sz w:val="9"/>
              </w:rPr>
              <w:t>-</w:t>
            </w:r>
            <w:r>
              <w:rPr>
                <w:b/>
                <w:spacing w:val="-1"/>
                <w:w w:val="125"/>
                <w:sz w:val="9"/>
              </w:rPr>
              <w:t xml:space="preserve"> </w:t>
            </w:r>
            <w:r>
              <w:rPr>
                <w:b/>
                <w:w w:val="125"/>
                <w:sz w:val="9"/>
              </w:rPr>
              <w:t>32, A,</w:t>
            </w:r>
            <w:r>
              <w:rPr>
                <w:b/>
                <w:spacing w:val="1"/>
                <w:w w:val="125"/>
                <w:sz w:val="9"/>
              </w:rPr>
              <w:t xml:space="preserve"> </w:t>
            </w:r>
            <w:r>
              <w:rPr>
                <w:b/>
                <w:w w:val="125"/>
                <w:sz w:val="9"/>
              </w:rPr>
              <w:t>B, I - L,</w:t>
            </w:r>
            <w:r>
              <w:rPr>
                <w:b/>
                <w:spacing w:val="1"/>
                <w:w w:val="125"/>
                <w:sz w:val="9"/>
              </w:rPr>
              <w:t xml:space="preserve"> </w:t>
            </w:r>
            <w:r>
              <w:rPr>
                <w:b/>
                <w:w w:val="125"/>
                <w:sz w:val="9"/>
              </w:rPr>
              <w:t>S,</w:t>
            </w:r>
            <w:r>
              <w:rPr>
                <w:b/>
                <w:spacing w:val="1"/>
                <w:w w:val="125"/>
                <w:sz w:val="9"/>
              </w:rPr>
              <w:t xml:space="preserve"> </w:t>
            </w:r>
            <w:r>
              <w:rPr>
                <w:b/>
                <w:spacing w:val="-10"/>
                <w:w w:val="125"/>
                <w:sz w:val="9"/>
              </w:rPr>
              <w:t>T</w:t>
            </w:r>
          </w:p>
          <w:p w14:paraId="5573CA8E" w14:textId="77777777" w:rsidR="00261DE9" w:rsidRDefault="00261DE9" w:rsidP="00974BE2">
            <w:pPr>
              <w:pStyle w:val="TableParagraph"/>
              <w:spacing w:before="39"/>
              <w:ind w:left="25"/>
              <w:rPr>
                <w:b/>
                <w:sz w:val="9"/>
              </w:rPr>
            </w:pPr>
            <w:r>
              <w:rPr>
                <w:b/>
                <w:w w:val="120"/>
                <w:sz w:val="9"/>
              </w:rPr>
              <w:t>One</w:t>
            </w:r>
            <w:r>
              <w:rPr>
                <w:b/>
                <w:spacing w:val="10"/>
                <w:w w:val="120"/>
                <w:sz w:val="9"/>
              </w:rPr>
              <w:t xml:space="preserve"> </w:t>
            </w:r>
            <w:r>
              <w:rPr>
                <w:b/>
                <w:w w:val="120"/>
                <w:sz w:val="9"/>
              </w:rPr>
              <w:t>of</w:t>
            </w:r>
            <w:r>
              <w:rPr>
                <w:b/>
                <w:spacing w:val="11"/>
                <w:w w:val="120"/>
                <w:sz w:val="9"/>
              </w:rPr>
              <w:t xml:space="preserve"> </w:t>
            </w:r>
            <w:r>
              <w:rPr>
                <w:b/>
                <w:w w:val="120"/>
                <w:sz w:val="9"/>
              </w:rPr>
              <w:t>(D2140,</w:t>
            </w:r>
            <w:r>
              <w:rPr>
                <w:b/>
                <w:spacing w:val="10"/>
                <w:w w:val="120"/>
                <w:sz w:val="9"/>
              </w:rPr>
              <w:t xml:space="preserve"> </w:t>
            </w:r>
            <w:r>
              <w:rPr>
                <w:b/>
                <w:w w:val="120"/>
                <w:sz w:val="9"/>
              </w:rPr>
              <w:t>D2150,</w:t>
            </w:r>
            <w:r>
              <w:rPr>
                <w:b/>
                <w:spacing w:val="11"/>
                <w:w w:val="120"/>
                <w:sz w:val="9"/>
              </w:rPr>
              <w:t xml:space="preserve"> </w:t>
            </w:r>
            <w:r>
              <w:rPr>
                <w:b/>
                <w:w w:val="120"/>
                <w:sz w:val="9"/>
              </w:rPr>
              <w:t>D2160,</w:t>
            </w:r>
            <w:r>
              <w:rPr>
                <w:b/>
                <w:spacing w:val="11"/>
                <w:w w:val="120"/>
                <w:sz w:val="9"/>
              </w:rPr>
              <w:t xml:space="preserve"> </w:t>
            </w:r>
            <w:r>
              <w:rPr>
                <w:b/>
                <w:w w:val="120"/>
                <w:sz w:val="9"/>
              </w:rPr>
              <w:t>D2161,</w:t>
            </w:r>
            <w:r>
              <w:rPr>
                <w:b/>
                <w:spacing w:val="11"/>
                <w:w w:val="120"/>
                <w:sz w:val="9"/>
              </w:rPr>
              <w:t xml:space="preserve"> </w:t>
            </w:r>
            <w:r>
              <w:rPr>
                <w:b/>
                <w:w w:val="120"/>
                <w:sz w:val="9"/>
              </w:rPr>
              <w:t>D2330,</w:t>
            </w:r>
            <w:r>
              <w:rPr>
                <w:b/>
                <w:spacing w:val="11"/>
                <w:w w:val="120"/>
                <w:sz w:val="9"/>
              </w:rPr>
              <w:t xml:space="preserve"> </w:t>
            </w:r>
            <w:r>
              <w:rPr>
                <w:b/>
                <w:w w:val="120"/>
                <w:sz w:val="9"/>
              </w:rPr>
              <w:t>D2331,</w:t>
            </w:r>
            <w:r>
              <w:rPr>
                <w:b/>
                <w:spacing w:val="10"/>
                <w:w w:val="120"/>
                <w:sz w:val="9"/>
              </w:rPr>
              <w:t xml:space="preserve"> </w:t>
            </w:r>
            <w:r>
              <w:rPr>
                <w:b/>
                <w:w w:val="120"/>
                <w:sz w:val="9"/>
              </w:rPr>
              <w:t>D2332,</w:t>
            </w:r>
            <w:r>
              <w:rPr>
                <w:b/>
                <w:spacing w:val="11"/>
                <w:w w:val="120"/>
                <w:sz w:val="9"/>
              </w:rPr>
              <w:t xml:space="preserve"> </w:t>
            </w:r>
            <w:r>
              <w:rPr>
                <w:b/>
                <w:w w:val="120"/>
                <w:sz w:val="9"/>
              </w:rPr>
              <w:t>D2335,</w:t>
            </w:r>
            <w:r>
              <w:rPr>
                <w:b/>
                <w:spacing w:val="11"/>
                <w:w w:val="120"/>
                <w:sz w:val="9"/>
              </w:rPr>
              <w:t xml:space="preserve"> </w:t>
            </w:r>
            <w:r>
              <w:rPr>
                <w:b/>
                <w:spacing w:val="-2"/>
                <w:w w:val="120"/>
                <w:sz w:val="9"/>
              </w:rPr>
              <w:t>D2391,</w:t>
            </w:r>
          </w:p>
          <w:p w14:paraId="562E8D04" w14:textId="77777777" w:rsidR="00261DE9" w:rsidRDefault="00261DE9" w:rsidP="00974BE2">
            <w:pPr>
              <w:pStyle w:val="TableParagraph"/>
              <w:spacing w:line="150" w:lineRule="atLeast"/>
              <w:ind w:left="25" w:right="41"/>
              <w:rPr>
                <w:b/>
                <w:sz w:val="9"/>
              </w:rPr>
            </w:pPr>
            <w:r>
              <w:rPr>
                <w:b/>
                <w:w w:val="120"/>
                <w:sz w:val="9"/>
              </w:rPr>
              <w:t>D2392, D2393, D2394) per 12 months Per Business per tooth, per surface. MH</w:t>
            </w:r>
            <w:r>
              <w:rPr>
                <w:b/>
                <w:spacing w:val="40"/>
                <w:w w:val="120"/>
                <w:sz w:val="9"/>
              </w:rPr>
              <w:t xml:space="preserve"> </w:t>
            </w:r>
            <w:r>
              <w:rPr>
                <w:b/>
                <w:w w:val="120"/>
                <w:sz w:val="9"/>
              </w:rPr>
              <w:t xml:space="preserve">will not pay more than the </w:t>
            </w:r>
            <w:proofErr w:type="spellStart"/>
            <w:r>
              <w:rPr>
                <w:b/>
                <w:w w:val="120"/>
                <w:sz w:val="9"/>
              </w:rPr>
              <w:t>multisurface</w:t>
            </w:r>
            <w:proofErr w:type="spellEnd"/>
            <w:r>
              <w:rPr>
                <w:b/>
                <w:w w:val="120"/>
                <w:sz w:val="9"/>
              </w:rPr>
              <w:t xml:space="preserve"> rate for a restoration greater than 1</w:t>
            </w:r>
            <w:r>
              <w:rPr>
                <w:b/>
                <w:spacing w:val="40"/>
                <w:w w:val="120"/>
                <w:sz w:val="9"/>
              </w:rPr>
              <w:t xml:space="preserve"> </w:t>
            </w:r>
            <w:r>
              <w:rPr>
                <w:b/>
                <w:spacing w:val="-2"/>
                <w:w w:val="120"/>
                <w:sz w:val="9"/>
              </w:rPr>
              <w:t>surface.</w:t>
            </w:r>
          </w:p>
        </w:tc>
        <w:tc>
          <w:tcPr>
            <w:tcW w:w="561" w:type="dxa"/>
            <w:tcBorders>
              <w:top w:val="thickThinMediumGap" w:sz="3" w:space="0" w:color="000000"/>
            </w:tcBorders>
          </w:tcPr>
          <w:p w14:paraId="52E4ADB7" w14:textId="77777777" w:rsidR="00261DE9" w:rsidRDefault="00261DE9" w:rsidP="00974BE2">
            <w:pPr>
              <w:pStyle w:val="TableParagraph"/>
              <w:rPr>
                <w:sz w:val="9"/>
              </w:rPr>
            </w:pPr>
          </w:p>
          <w:p w14:paraId="29E92876" w14:textId="77777777" w:rsidR="00261DE9" w:rsidRDefault="00261DE9" w:rsidP="00974BE2">
            <w:pPr>
              <w:pStyle w:val="TableParagraph"/>
              <w:spacing w:before="78"/>
              <w:rPr>
                <w:sz w:val="9"/>
              </w:rPr>
            </w:pPr>
          </w:p>
          <w:p w14:paraId="70C20EAE"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Borders>
              <w:top w:val="thickThinMediumGap" w:sz="3" w:space="0" w:color="000000"/>
            </w:tcBorders>
          </w:tcPr>
          <w:p w14:paraId="5FBA24EA" w14:textId="77777777" w:rsidR="00261DE9" w:rsidRDefault="00261DE9" w:rsidP="00974BE2">
            <w:pPr>
              <w:pStyle w:val="TableParagraph"/>
              <w:rPr>
                <w:sz w:val="9"/>
              </w:rPr>
            </w:pPr>
          </w:p>
          <w:p w14:paraId="03272105" w14:textId="77777777" w:rsidR="00261DE9" w:rsidRDefault="00261DE9" w:rsidP="00974BE2">
            <w:pPr>
              <w:pStyle w:val="TableParagraph"/>
              <w:spacing w:before="78"/>
              <w:rPr>
                <w:sz w:val="9"/>
              </w:rPr>
            </w:pPr>
          </w:p>
          <w:p w14:paraId="0F2A6189"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1F3207B6" w14:textId="77777777" w:rsidTr="00974BE2">
        <w:trPr>
          <w:trHeight w:val="639"/>
        </w:trPr>
        <w:tc>
          <w:tcPr>
            <w:tcW w:w="876" w:type="dxa"/>
            <w:shd w:val="clear" w:color="auto" w:fill="D8D8D8"/>
          </w:tcPr>
          <w:p w14:paraId="75D3B14D" w14:textId="77777777" w:rsidR="00261DE9" w:rsidRDefault="00261DE9" w:rsidP="00974BE2">
            <w:pPr>
              <w:pStyle w:val="TableParagraph"/>
              <w:spacing w:before="56"/>
              <w:rPr>
                <w:sz w:val="14"/>
              </w:rPr>
            </w:pPr>
          </w:p>
          <w:p w14:paraId="5545C56A" w14:textId="77777777" w:rsidR="00261DE9" w:rsidRDefault="00261DE9" w:rsidP="00974BE2">
            <w:pPr>
              <w:pStyle w:val="TableParagraph"/>
              <w:ind w:left="24" w:right="3"/>
              <w:jc w:val="center"/>
              <w:rPr>
                <w:b/>
                <w:sz w:val="14"/>
              </w:rPr>
            </w:pPr>
            <w:r>
              <w:rPr>
                <w:b/>
                <w:spacing w:val="-4"/>
                <w:w w:val="120"/>
                <w:sz w:val="14"/>
              </w:rPr>
              <w:t>D2710</w:t>
            </w:r>
          </w:p>
        </w:tc>
        <w:tc>
          <w:tcPr>
            <w:tcW w:w="1980" w:type="dxa"/>
            <w:shd w:val="clear" w:color="auto" w:fill="D8D8D8"/>
          </w:tcPr>
          <w:p w14:paraId="70B369D1" w14:textId="77777777" w:rsidR="00261DE9" w:rsidRDefault="00261DE9" w:rsidP="00974BE2">
            <w:pPr>
              <w:pStyle w:val="TableParagraph"/>
              <w:spacing w:before="3"/>
              <w:rPr>
                <w:sz w:val="12"/>
              </w:rPr>
            </w:pPr>
          </w:p>
          <w:p w14:paraId="2DEF6FDD" w14:textId="77777777" w:rsidR="00261DE9" w:rsidRDefault="00261DE9" w:rsidP="00974BE2">
            <w:pPr>
              <w:pStyle w:val="TableParagraph"/>
              <w:spacing w:before="1" w:line="314" w:lineRule="auto"/>
              <w:ind w:left="26"/>
              <w:rPr>
                <w:b/>
                <w:sz w:val="12"/>
              </w:rPr>
            </w:pPr>
            <w:r>
              <w:rPr>
                <w:b/>
                <w:w w:val="115"/>
                <w:sz w:val="12"/>
              </w:rPr>
              <w:t>Crown – resin-based composite</w:t>
            </w:r>
            <w:r>
              <w:rPr>
                <w:b/>
                <w:spacing w:val="40"/>
                <w:w w:val="115"/>
                <w:sz w:val="12"/>
              </w:rPr>
              <w:t xml:space="preserve"> </w:t>
            </w:r>
            <w:r>
              <w:rPr>
                <w:b/>
                <w:spacing w:val="-2"/>
                <w:w w:val="115"/>
                <w:sz w:val="12"/>
              </w:rPr>
              <w:t>(indirect)</w:t>
            </w:r>
          </w:p>
        </w:tc>
        <w:tc>
          <w:tcPr>
            <w:tcW w:w="542" w:type="dxa"/>
            <w:shd w:val="clear" w:color="auto" w:fill="D8D8D8"/>
          </w:tcPr>
          <w:p w14:paraId="55A32B5B" w14:textId="77777777" w:rsidR="00261DE9" w:rsidRDefault="00261DE9" w:rsidP="00974BE2">
            <w:pPr>
              <w:pStyle w:val="TableParagraph"/>
              <w:spacing w:before="99"/>
              <w:rPr>
                <w:sz w:val="12"/>
              </w:rPr>
            </w:pPr>
          </w:p>
          <w:p w14:paraId="6FC31321" w14:textId="77777777" w:rsidR="00261DE9" w:rsidRDefault="00261DE9" w:rsidP="00974BE2">
            <w:pPr>
              <w:pStyle w:val="TableParagraph"/>
              <w:spacing w:before="1"/>
              <w:ind w:left="15" w:right="1"/>
              <w:jc w:val="center"/>
              <w:rPr>
                <w:b/>
                <w:sz w:val="12"/>
              </w:rPr>
            </w:pPr>
            <w:r>
              <w:rPr>
                <w:b/>
                <w:color w:val="0C59DB"/>
                <w:spacing w:val="-4"/>
                <w:w w:val="125"/>
                <w:sz w:val="12"/>
              </w:rPr>
              <w:t>$244</w:t>
            </w:r>
          </w:p>
        </w:tc>
        <w:tc>
          <w:tcPr>
            <w:tcW w:w="477" w:type="dxa"/>
            <w:shd w:val="clear" w:color="auto" w:fill="D8D8D8"/>
          </w:tcPr>
          <w:p w14:paraId="29C1C75C" w14:textId="77777777" w:rsidR="00261DE9" w:rsidRDefault="00261DE9" w:rsidP="00974BE2">
            <w:pPr>
              <w:pStyle w:val="TableParagraph"/>
              <w:spacing w:before="95"/>
              <w:rPr>
                <w:sz w:val="12"/>
              </w:rPr>
            </w:pPr>
          </w:p>
          <w:p w14:paraId="0A09DD55"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377CAF3D" w14:textId="77777777" w:rsidR="00261DE9" w:rsidRDefault="00261DE9" w:rsidP="00974BE2">
            <w:pPr>
              <w:pStyle w:val="TableParagraph"/>
              <w:spacing w:before="95"/>
              <w:rPr>
                <w:sz w:val="12"/>
              </w:rPr>
            </w:pPr>
          </w:p>
          <w:p w14:paraId="455B9B30"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665D6D15" w14:textId="77777777" w:rsidR="00261DE9" w:rsidRDefault="00261DE9" w:rsidP="00974BE2">
            <w:pPr>
              <w:pStyle w:val="TableParagraph"/>
              <w:spacing w:before="95"/>
              <w:rPr>
                <w:sz w:val="12"/>
              </w:rPr>
            </w:pPr>
          </w:p>
          <w:p w14:paraId="292EA701"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7DC9AC2C" w14:textId="77777777" w:rsidR="00261DE9" w:rsidRDefault="00261DE9" w:rsidP="00974BE2">
            <w:pPr>
              <w:pStyle w:val="TableParagraph"/>
              <w:spacing w:before="95"/>
              <w:rPr>
                <w:sz w:val="12"/>
              </w:rPr>
            </w:pPr>
          </w:p>
          <w:p w14:paraId="3CDF19E2"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55F0BD5B" w14:textId="77777777" w:rsidR="00261DE9" w:rsidRDefault="00261DE9" w:rsidP="00974BE2">
            <w:pPr>
              <w:pStyle w:val="TableParagraph"/>
              <w:spacing w:before="95"/>
              <w:rPr>
                <w:sz w:val="12"/>
              </w:rPr>
            </w:pPr>
          </w:p>
          <w:p w14:paraId="0F9D2620"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1ACC59D7" w14:textId="77777777" w:rsidR="00261DE9" w:rsidRDefault="00261DE9" w:rsidP="00974BE2">
            <w:pPr>
              <w:pStyle w:val="TableParagraph"/>
              <w:spacing w:before="95"/>
              <w:rPr>
                <w:sz w:val="12"/>
              </w:rPr>
            </w:pPr>
          </w:p>
          <w:p w14:paraId="2C9F5A22"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785199B3" w14:textId="77777777" w:rsidR="00261DE9" w:rsidRDefault="00261DE9" w:rsidP="00974BE2">
            <w:pPr>
              <w:pStyle w:val="TableParagraph"/>
              <w:spacing w:before="95"/>
              <w:rPr>
                <w:sz w:val="12"/>
              </w:rPr>
            </w:pPr>
          </w:p>
          <w:p w14:paraId="6D824F93"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3B33BBCE" w14:textId="77777777" w:rsidR="00261DE9" w:rsidRDefault="00261DE9" w:rsidP="00974BE2">
            <w:pPr>
              <w:pStyle w:val="TableParagraph"/>
              <w:spacing w:before="42"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3 - 14, 19 - 30</w:t>
            </w:r>
          </w:p>
          <w:p w14:paraId="4AB89BFC" w14:textId="77777777" w:rsidR="00261DE9" w:rsidRDefault="00261DE9" w:rsidP="00974BE2">
            <w:pPr>
              <w:pStyle w:val="TableParagraph"/>
              <w:spacing w:before="1"/>
              <w:ind w:left="25" w:right="-29"/>
              <w:rPr>
                <w:b/>
                <w:sz w:val="9"/>
              </w:rPr>
            </w:pPr>
            <w:r>
              <w:rPr>
                <w:b/>
                <w:w w:val="120"/>
                <w:sz w:val="9"/>
              </w:rPr>
              <w:t>One</w:t>
            </w:r>
            <w:r>
              <w:rPr>
                <w:b/>
                <w:spacing w:val="6"/>
                <w:w w:val="120"/>
                <w:sz w:val="9"/>
              </w:rPr>
              <w:t xml:space="preserve"> </w:t>
            </w:r>
            <w:r>
              <w:rPr>
                <w:b/>
                <w:w w:val="120"/>
                <w:sz w:val="9"/>
              </w:rPr>
              <w:t>of</w:t>
            </w:r>
            <w:r>
              <w:rPr>
                <w:b/>
                <w:spacing w:val="7"/>
                <w:w w:val="120"/>
                <w:sz w:val="9"/>
              </w:rPr>
              <w:t xml:space="preserve"> </w:t>
            </w:r>
            <w:r>
              <w:rPr>
                <w:b/>
                <w:w w:val="120"/>
                <w:sz w:val="9"/>
              </w:rPr>
              <w:t>(D2710,</w:t>
            </w:r>
            <w:r>
              <w:rPr>
                <w:b/>
                <w:spacing w:val="5"/>
                <w:w w:val="120"/>
                <w:sz w:val="9"/>
              </w:rPr>
              <w:t xml:space="preserve"> </w:t>
            </w:r>
            <w:r>
              <w:rPr>
                <w:b/>
                <w:w w:val="120"/>
                <w:sz w:val="9"/>
              </w:rPr>
              <w:t>D2740,</w:t>
            </w:r>
            <w:r>
              <w:rPr>
                <w:b/>
                <w:spacing w:val="7"/>
                <w:w w:val="120"/>
                <w:sz w:val="9"/>
              </w:rPr>
              <w:t xml:space="preserve"> </w:t>
            </w:r>
            <w:r>
              <w:rPr>
                <w:b/>
                <w:w w:val="120"/>
                <w:sz w:val="9"/>
              </w:rPr>
              <w:t>D2750,</w:t>
            </w:r>
            <w:r>
              <w:rPr>
                <w:b/>
                <w:spacing w:val="6"/>
                <w:w w:val="120"/>
                <w:sz w:val="9"/>
              </w:rPr>
              <w:t xml:space="preserve"> </w:t>
            </w:r>
            <w:r>
              <w:rPr>
                <w:b/>
                <w:w w:val="120"/>
                <w:sz w:val="9"/>
              </w:rPr>
              <w:t>D2751,</w:t>
            </w:r>
            <w:r>
              <w:rPr>
                <w:b/>
                <w:spacing w:val="7"/>
                <w:w w:val="120"/>
                <w:sz w:val="9"/>
              </w:rPr>
              <w:t xml:space="preserve"> </w:t>
            </w:r>
            <w:r>
              <w:rPr>
                <w:b/>
                <w:w w:val="120"/>
                <w:sz w:val="9"/>
              </w:rPr>
              <w:t>D2752,</w:t>
            </w:r>
            <w:r>
              <w:rPr>
                <w:b/>
                <w:spacing w:val="6"/>
                <w:w w:val="120"/>
                <w:sz w:val="9"/>
              </w:rPr>
              <w:t xml:space="preserve"> </w:t>
            </w:r>
            <w:r>
              <w:rPr>
                <w:b/>
                <w:w w:val="120"/>
                <w:sz w:val="9"/>
              </w:rPr>
              <w:t>D2790)</w:t>
            </w:r>
            <w:r>
              <w:rPr>
                <w:b/>
                <w:spacing w:val="5"/>
                <w:w w:val="120"/>
                <w:sz w:val="9"/>
              </w:rPr>
              <w:t xml:space="preserve"> </w:t>
            </w:r>
            <w:r>
              <w:rPr>
                <w:b/>
                <w:w w:val="120"/>
                <w:sz w:val="9"/>
              </w:rPr>
              <w:t>per</w:t>
            </w:r>
            <w:r>
              <w:rPr>
                <w:b/>
                <w:spacing w:val="7"/>
                <w:w w:val="120"/>
                <w:sz w:val="9"/>
              </w:rPr>
              <w:t xml:space="preserve"> </w:t>
            </w:r>
            <w:r>
              <w:rPr>
                <w:b/>
                <w:w w:val="120"/>
                <w:sz w:val="9"/>
              </w:rPr>
              <w:t>60</w:t>
            </w:r>
            <w:r>
              <w:rPr>
                <w:b/>
                <w:spacing w:val="7"/>
                <w:w w:val="120"/>
                <w:sz w:val="9"/>
              </w:rPr>
              <w:t xml:space="preserve"> </w:t>
            </w:r>
            <w:r>
              <w:rPr>
                <w:b/>
                <w:w w:val="120"/>
                <w:sz w:val="9"/>
              </w:rPr>
              <w:t>Months</w:t>
            </w:r>
            <w:r>
              <w:rPr>
                <w:b/>
                <w:spacing w:val="6"/>
                <w:w w:val="120"/>
                <w:sz w:val="9"/>
              </w:rPr>
              <w:t xml:space="preserve"> </w:t>
            </w:r>
            <w:r>
              <w:rPr>
                <w:b/>
                <w:w w:val="120"/>
                <w:sz w:val="9"/>
              </w:rPr>
              <w:t>Per</w:t>
            </w:r>
            <w:r>
              <w:rPr>
                <w:b/>
                <w:spacing w:val="7"/>
                <w:w w:val="120"/>
                <w:sz w:val="9"/>
              </w:rPr>
              <w:t xml:space="preserve"> </w:t>
            </w:r>
            <w:r>
              <w:rPr>
                <w:b/>
                <w:spacing w:val="-2"/>
                <w:w w:val="120"/>
                <w:sz w:val="9"/>
              </w:rPr>
              <w:t>patient</w:t>
            </w:r>
          </w:p>
          <w:p w14:paraId="2744FDB2" w14:textId="77777777" w:rsidR="00261DE9" w:rsidRDefault="00261DE9" w:rsidP="00974BE2">
            <w:pPr>
              <w:pStyle w:val="TableParagraph"/>
              <w:spacing w:before="39"/>
              <w:ind w:left="25"/>
              <w:rPr>
                <w:b/>
                <w:sz w:val="9"/>
              </w:rPr>
            </w:pPr>
            <w:r>
              <w:rPr>
                <w:b/>
                <w:w w:val="115"/>
                <w:sz w:val="9"/>
              </w:rPr>
              <w:t>per</w:t>
            </w:r>
            <w:r>
              <w:rPr>
                <w:b/>
                <w:spacing w:val="5"/>
                <w:w w:val="115"/>
                <w:sz w:val="9"/>
              </w:rPr>
              <w:t xml:space="preserve"> </w:t>
            </w:r>
            <w:r>
              <w:rPr>
                <w:b/>
                <w:spacing w:val="-2"/>
                <w:w w:val="115"/>
                <w:sz w:val="9"/>
              </w:rPr>
              <w:t>tooth.</w:t>
            </w:r>
          </w:p>
        </w:tc>
        <w:tc>
          <w:tcPr>
            <w:tcW w:w="561" w:type="dxa"/>
            <w:shd w:val="clear" w:color="auto" w:fill="D8D8D8"/>
          </w:tcPr>
          <w:p w14:paraId="1CC565C4" w14:textId="77777777" w:rsidR="00261DE9" w:rsidRDefault="00261DE9" w:rsidP="00974BE2">
            <w:pPr>
              <w:pStyle w:val="TableParagraph"/>
              <w:rPr>
                <w:sz w:val="9"/>
              </w:rPr>
            </w:pPr>
          </w:p>
          <w:p w14:paraId="5BDDCA59" w14:textId="77777777" w:rsidR="00261DE9" w:rsidRDefault="00261DE9" w:rsidP="00974BE2">
            <w:pPr>
              <w:pStyle w:val="TableParagraph"/>
              <w:spacing w:before="45"/>
              <w:rPr>
                <w:sz w:val="9"/>
              </w:rPr>
            </w:pPr>
          </w:p>
          <w:p w14:paraId="66A8905F"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6BB776C2" w14:textId="77777777" w:rsidR="00261DE9" w:rsidRDefault="00261DE9" w:rsidP="00974BE2">
            <w:pPr>
              <w:pStyle w:val="TableParagraph"/>
              <w:rPr>
                <w:sz w:val="9"/>
              </w:rPr>
            </w:pPr>
          </w:p>
          <w:p w14:paraId="7853E00B" w14:textId="77777777" w:rsidR="00261DE9" w:rsidRDefault="00261DE9" w:rsidP="00974BE2">
            <w:pPr>
              <w:pStyle w:val="TableParagraph"/>
              <w:spacing w:before="45"/>
              <w:rPr>
                <w:sz w:val="9"/>
              </w:rPr>
            </w:pPr>
          </w:p>
          <w:p w14:paraId="44C6F1AB"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1F7AD905" w14:textId="77777777" w:rsidTr="00974BE2">
        <w:trPr>
          <w:trHeight w:val="1705"/>
        </w:trPr>
        <w:tc>
          <w:tcPr>
            <w:tcW w:w="876" w:type="dxa"/>
          </w:tcPr>
          <w:p w14:paraId="5D5E9BBF" w14:textId="77777777" w:rsidR="00261DE9" w:rsidRDefault="00261DE9" w:rsidP="00974BE2">
            <w:pPr>
              <w:pStyle w:val="TableParagraph"/>
              <w:rPr>
                <w:sz w:val="14"/>
              </w:rPr>
            </w:pPr>
          </w:p>
          <w:p w14:paraId="1189C4EF" w14:textId="77777777" w:rsidR="00261DE9" w:rsidRDefault="00261DE9" w:rsidP="00974BE2">
            <w:pPr>
              <w:pStyle w:val="TableParagraph"/>
              <w:rPr>
                <w:sz w:val="14"/>
              </w:rPr>
            </w:pPr>
          </w:p>
          <w:p w14:paraId="6D54B06E" w14:textId="77777777" w:rsidR="00261DE9" w:rsidRDefault="00261DE9" w:rsidP="00974BE2">
            <w:pPr>
              <w:pStyle w:val="TableParagraph"/>
              <w:rPr>
                <w:sz w:val="14"/>
              </w:rPr>
            </w:pPr>
          </w:p>
          <w:p w14:paraId="65016139" w14:textId="77777777" w:rsidR="00261DE9" w:rsidRDefault="00261DE9" w:rsidP="00974BE2">
            <w:pPr>
              <w:pStyle w:val="TableParagraph"/>
              <w:spacing w:before="84"/>
              <w:rPr>
                <w:sz w:val="14"/>
              </w:rPr>
            </w:pPr>
          </w:p>
          <w:p w14:paraId="00FBABE4" w14:textId="77777777" w:rsidR="00261DE9" w:rsidRDefault="00261DE9" w:rsidP="00974BE2">
            <w:pPr>
              <w:pStyle w:val="TableParagraph"/>
              <w:ind w:left="24" w:right="3"/>
              <w:jc w:val="center"/>
              <w:rPr>
                <w:b/>
                <w:sz w:val="14"/>
              </w:rPr>
            </w:pPr>
            <w:r>
              <w:rPr>
                <w:b/>
                <w:spacing w:val="-4"/>
                <w:w w:val="120"/>
                <w:sz w:val="14"/>
              </w:rPr>
              <w:t>D2740</w:t>
            </w:r>
          </w:p>
        </w:tc>
        <w:tc>
          <w:tcPr>
            <w:tcW w:w="1980" w:type="dxa"/>
          </w:tcPr>
          <w:p w14:paraId="51FDF7AF" w14:textId="77777777" w:rsidR="00261DE9" w:rsidRDefault="00261DE9" w:rsidP="00974BE2">
            <w:pPr>
              <w:pStyle w:val="TableParagraph"/>
              <w:rPr>
                <w:sz w:val="12"/>
              </w:rPr>
            </w:pPr>
          </w:p>
          <w:p w14:paraId="1713D4B6" w14:textId="77777777" w:rsidR="00261DE9" w:rsidRDefault="00261DE9" w:rsidP="00974BE2">
            <w:pPr>
              <w:pStyle w:val="TableParagraph"/>
              <w:rPr>
                <w:sz w:val="12"/>
              </w:rPr>
            </w:pPr>
          </w:p>
          <w:p w14:paraId="6ED40AC7" w14:textId="77777777" w:rsidR="00261DE9" w:rsidRDefault="00261DE9" w:rsidP="00974BE2">
            <w:pPr>
              <w:pStyle w:val="TableParagraph"/>
              <w:rPr>
                <w:sz w:val="12"/>
              </w:rPr>
            </w:pPr>
          </w:p>
          <w:p w14:paraId="57AE6B21" w14:textId="77777777" w:rsidR="00261DE9" w:rsidRDefault="00261DE9" w:rsidP="00974BE2">
            <w:pPr>
              <w:pStyle w:val="TableParagraph"/>
              <w:rPr>
                <w:sz w:val="12"/>
              </w:rPr>
            </w:pPr>
          </w:p>
          <w:p w14:paraId="5950AE1F" w14:textId="77777777" w:rsidR="00261DE9" w:rsidRDefault="00261DE9" w:rsidP="00974BE2">
            <w:pPr>
              <w:pStyle w:val="TableParagraph"/>
              <w:spacing w:before="54"/>
              <w:rPr>
                <w:sz w:val="12"/>
              </w:rPr>
            </w:pPr>
          </w:p>
          <w:p w14:paraId="0734D300" w14:textId="77777777" w:rsidR="00261DE9" w:rsidRDefault="00261DE9" w:rsidP="00974BE2">
            <w:pPr>
              <w:pStyle w:val="TableParagraph"/>
              <w:ind w:left="26"/>
              <w:rPr>
                <w:b/>
                <w:sz w:val="12"/>
              </w:rPr>
            </w:pPr>
            <w:r>
              <w:rPr>
                <w:b/>
                <w:w w:val="115"/>
                <w:sz w:val="12"/>
              </w:rPr>
              <w:t>Crown</w:t>
            </w:r>
            <w:r>
              <w:rPr>
                <w:b/>
                <w:spacing w:val="7"/>
                <w:w w:val="115"/>
                <w:sz w:val="12"/>
              </w:rPr>
              <w:t xml:space="preserve"> </w:t>
            </w:r>
            <w:r>
              <w:rPr>
                <w:b/>
                <w:w w:val="115"/>
                <w:sz w:val="12"/>
              </w:rPr>
              <w:t>–</w:t>
            </w:r>
            <w:r>
              <w:rPr>
                <w:b/>
                <w:spacing w:val="9"/>
                <w:w w:val="115"/>
                <w:sz w:val="12"/>
              </w:rPr>
              <w:t xml:space="preserve"> </w:t>
            </w:r>
            <w:r>
              <w:rPr>
                <w:b/>
                <w:spacing w:val="-2"/>
                <w:w w:val="115"/>
                <w:sz w:val="12"/>
              </w:rPr>
              <w:t>porcelain/ceramic</w:t>
            </w:r>
          </w:p>
        </w:tc>
        <w:tc>
          <w:tcPr>
            <w:tcW w:w="542" w:type="dxa"/>
          </w:tcPr>
          <w:p w14:paraId="108F6485" w14:textId="77777777" w:rsidR="00261DE9" w:rsidRDefault="00261DE9" w:rsidP="00974BE2">
            <w:pPr>
              <w:pStyle w:val="TableParagraph"/>
              <w:rPr>
                <w:sz w:val="12"/>
              </w:rPr>
            </w:pPr>
          </w:p>
          <w:p w14:paraId="680FFAA9" w14:textId="77777777" w:rsidR="00261DE9" w:rsidRDefault="00261DE9" w:rsidP="00974BE2">
            <w:pPr>
              <w:pStyle w:val="TableParagraph"/>
              <w:rPr>
                <w:sz w:val="12"/>
              </w:rPr>
            </w:pPr>
          </w:p>
          <w:p w14:paraId="48101603" w14:textId="77777777" w:rsidR="00261DE9" w:rsidRDefault="00261DE9" w:rsidP="00974BE2">
            <w:pPr>
              <w:pStyle w:val="TableParagraph"/>
              <w:rPr>
                <w:sz w:val="12"/>
              </w:rPr>
            </w:pPr>
          </w:p>
          <w:p w14:paraId="2C294B28" w14:textId="77777777" w:rsidR="00261DE9" w:rsidRDefault="00261DE9" w:rsidP="00974BE2">
            <w:pPr>
              <w:pStyle w:val="TableParagraph"/>
              <w:rPr>
                <w:sz w:val="12"/>
              </w:rPr>
            </w:pPr>
          </w:p>
          <w:p w14:paraId="4734FDBF" w14:textId="77777777" w:rsidR="00261DE9" w:rsidRDefault="00261DE9" w:rsidP="00974BE2">
            <w:pPr>
              <w:pStyle w:val="TableParagraph"/>
              <w:spacing w:before="54"/>
              <w:rPr>
                <w:sz w:val="12"/>
              </w:rPr>
            </w:pPr>
          </w:p>
          <w:p w14:paraId="56F75569" w14:textId="77777777" w:rsidR="00261DE9" w:rsidRDefault="00261DE9" w:rsidP="00974BE2">
            <w:pPr>
              <w:pStyle w:val="TableParagraph"/>
              <w:ind w:left="15" w:right="1"/>
              <w:jc w:val="center"/>
              <w:rPr>
                <w:b/>
                <w:sz w:val="12"/>
              </w:rPr>
            </w:pPr>
            <w:r>
              <w:rPr>
                <w:b/>
                <w:color w:val="0C59DB"/>
                <w:spacing w:val="-4"/>
                <w:w w:val="125"/>
                <w:sz w:val="12"/>
              </w:rPr>
              <w:t>$853</w:t>
            </w:r>
          </w:p>
        </w:tc>
        <w:tc>
          <w:tcPr>
            <w:tcW w:w="477" w:type="dxa"/>
          </w:tcPr>
          <w:p w14:paraId="699492DB" w14:textId="77777777" w:rsidR="00261DE9" w:rsidRDefault="00261DE9" w:rsidP="00974BE2">
            <w:pPr>
              <w:pStyle w:val="TableParagraph"/>
              <w:rPr>
                <w:sz w:val="12"/>
              </w:rPr>
            </w:pPr>
          </w:p>
          <w:p w14:paraId="03D2C31D" w14:textId="77777777" w:rsidR="00261DE9" w:rsidRDefault="00261DE9" w:rsidP="00974BE2">
            <w:pPr>
              <w:pStyle w:val="TableParagraph"/>
              <w:rPr>
                <w:sz w:val="12"/>
              </w:rPr>
            </w:pPr>
          </w:p>
          <w:p w14:paraId="4793E40F" w14:textId="77777777" w:rsidR="00261DE9" w:rsidRDefault="00261DE9" w:rsidP="00974BE2">
            <w:pPr>
              <w:pStyle w:val="TableParagraph"/>
              <w:rPr>
                <w:sz w:val="12"/>
              </w:rPr>
            </w:pPr>
          </w:p>
          <w:p w14:paraId="0FA0F9F4" w14:textId="77777777" w:rsidR="00261DE9" w:rsidRDefault="00261DE9" w:rsidP="00974BE2">
            <w:pPr>
              <w:pStyle w:val="TableParagraph"/>
              <w:rPr>
                <w:sz w:val="12"/>
              </w:rPr>
            </w:pPr>
          </w:p>
          <w:p w14:paraId="2DA1CBB3" w14:textId="77777777" w:rsidR="00261DE9" w:rsidRDefault="00261DE9" w:rsidP="00974BE2">
            <w:pPr>
              <w:pStyle w:val="TableParagraph"/>
              <w:spacing w:before="49"/>
              <w:rPr>
                <w:sz w:val="12"/>
              </w:rPr>
            </w:pPr>
          </w:p>
          <w:p w14:paraId="33106580" w14:textId="77777777" w:rsidR="00261DE9" w:rsidRDefault="00261DE9" w:rsidP="00974BE2">
            <w:pPr>
              <w:pStyle w:val="TableParagraph"/>
              <w:ind w:left="40" w:right="18"/>
              <w:jc w:val="center"/>
              <w:rPr>
                <w:b/>
                <w:sz w:val="12"/>
              </w:rPr>
            </w:pPr>
            <w:r>
              <w:rPr>
                <w:b/>
                <w:spacing w:val="-4"/>
                <w:w w:val="125"/>
                <w:sz w:val="12"/>
              </w:rPr>
              <w:t>$729</w:t>
            </w:r>
          </w:p>
        </w:tc>
        <w:tc>
          <w:tcPr>
            <w:tcW w:w="302" w:type="dxa"/>
          </w:tcPr>
          <w:p w14:paraId="1712A051" w14:textId="77777777" w:rsidR="00261DE9" w:rsidRDefault="00261DE9" w:rsidP="00974BE2">
            <w:pPr>
              <w:pStyle w:val="TableParagraph"/>
              <w:rPr>
                <w:sz w:val="12"/>
              </w:rPr>
            </w:pPr>
          </w:p>
          <w:p w14:paraId="409CFB79" w14:textId="77777777" w:rsidR="00261DE9" w:rsidRDefault="00261DE9" w:rsidP="00974BE2">
            <w:pPr>
              <w:pStyle w:val="TableParagraph"/>
              <w:rPr>
                <w:sz w:val="12"/>
              </w:rPr>
            </w:pPr>
          </w:p>
          <w:p w14:paraId="616825B3" w14:textId="77777777" w:rsidR="00261DE9" w:rsidRDefault="00261DE9" w:rsidP="00974BE2">
            <w:pPr>
              <w:pStyle w:val="TableParagraph"/>
              <w:rPr>
                <w:sz w:val="12"/>
              </w:rPr>
            </w:pPr>
          </w:p>
          <w:p w14:paraId="737B2E93" w14:textId="77777777" w:rsidR="00261DE9" w:rsidRDefault="00261DE9" w:rsidP="00974BE2">
            <w:pPr>
              <w:pStyle w:val="TableParagraph"/>
              <w:rPr>
                <w:sz w:val="12"/>
              </w:rPr>
            </w:pPr>
          </w:p>
          <w:p w14:paraId="57B6A27B" w14:textId="77777777" w:rsidR="00261DE9" w:rsidRDefault="00261DE9" w:rsidP="00974BE2">
            <w:pPr>
              <w:pStyle w:val="TableParagraph"/>
              <w:spacing w:before="49"/>
              <w:rPr>
                <w:sz w:val="12"/>
              </w:rPr>
            </w:pPr>
          </w:p>
          <w:p w14:paraId="148423E0"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2C60FE06" w14:textId="77777777" w:rsidR="00261DE9" w:rsidRDefault="00261DE9" w:rsidP="00974BE2">
            <w:pPr>
              <w:pStyle w:val="TableParagraph"/>
              <w:rPr>
                <w:sz w:val="12"/>
              </w:rPr>
            </w:pPr>
          </w:p>
          <w:p w14:paraId="1FFE081E" w14:textId="77777777" w:rsidR="00261DE9" w:rsidRDefault="00261DE9" w:rsidP="00974BE2">
            <w:pPr>
              <w:pStyle w:val="TableParagraph"/>
              <w:rPr>
                <w:sz w:val="12"/>
              </w:rPr>
            </w:pPr>
          </w:p>
          <w:p w14:paraId="6F8A3BDD" w14:textId="77777777" w:rsidR="00261DE9" w:rsidRDefault="00261DE9" w:rsidP="00974BE2">
            <w:pPr>
              <w:pStyle w:val="TableParagraph"/>
              <w:rPr>
                <w:sz w:val="12"/>
              </w:rPr>
            </w:pPr>
          </w:p>
          <w:p w14:paraId="25278CBD" w14:textId="77777777" w:rsidR="00261DE9" w:rsidRDefault="00261DE9" w:rsidP="00974BE2">
            <w:pPr>
              <w:pStyle w:val="TableParagraph"/>
              <w:rPr>
                <w:sz w:val="12"/>
              </w:rPr>
            </w:pPr>
          </w:p>
          <w:p w14:paraId="794F0772" w14:textId="77777777" w:rsidR="00261DE9" w:rsidRDefault="00261DE9" w:rsidP="00974BE2">
            <w:pPr>
              <w:pStyle w:val="TableParagraph"/>
              <w:spacing w:before="49"/>
              <w:rPr>
                <w:sz w:val="12"/>
              </w:rPr>
            </w:pPr>
          </w:p>
          <w:p w14:paraId="67DDA9FB" w14:textId="77777777" w:rsidR="00261DE9" w:rsidRDefault="00261DE9" w:rsidP="00974BE2">
            <w:pPr>
              <w:pStyle w:val="TableParagraph"/>
              <w:ind w:left="23"/>
              <w:jc w:val="center"/>
              <w:rPr>
                <w:b/>
                <w:sz w:val="12"/>
              </w:rPr>
            </w:pPr>
            <w:r>
              <w:rPr>
                <w:b/>
                <w:spacing w:val="-10"/>
                <w:w w:val="125"/>
                <w:sz w:val="12"/>
              </w:rPr>
              <w:t>Y</w:t>
            </w:r>
          </w:p>
        </w:tc>
        <w:tc>
          <w:tcPr>
            <w:tcW w:w="350" w:type="dxa"/>
          </w:tcPr>
          <w:p w14:paraId="3DCEEEE8" w14:textId="77777777" w:rsidR="00261DE9" w:rsidRDefault="00261DE9" w:rsidP="00974BE2">
            <w:pPr>
              <w:pStyle w:val="TableParagraph"/>
              <w:rPr>
                <w:sz w:val="12"/>
              </w:rPr>
            </w:pPr>
          </w:p>
          <w:p w14:paraId="46B00343" w14:textId="77777777" w:rsidR="00261DE9" w:rsidRDefault="00261DE9" w:rsidP="00974BE2">
            <w:pPr>
              <w:pStyle w:val="TableParagraph"/>
              <w:rPr>
                <w:sz w:val="12"/>
              </w:rPr>
            </w:pPr>
          </w:p>
          <w:p w14:paraId="6979F808" w14:textId="77777777" w:rsidR="00261DE9" w:rsidRDefault="00261DE9" w:rsidP="00974BE2">
            <w:pPr>
              <w:pStyle w:val="TableParagraph"/>
              <w:rPr>
                <w:sz w:val="12"/>
              </w:rPr>
            </w:pPr>
          </w:p>
          <w:p w14:paraId="072D2AD1" w14:textId="77777777" w:rsidR="00261DE9" w:rsidRDefault="00261DE9" w:rsidP="00974BE2">
            <w:pPr>
              <w:pStyle w:val="TableParagraph"/>
              <w:rPr>
                <w:sz w:val="12"/>
              </w:rPr>
            </w:pPr>
          </w:p>
          <w:p w14:paraId="6AD05A95" w14:textId="77777777" w:rsidR="00261DE9" w:rsidRDefault="00261DE9" w:rsidP="00974BE2">
            <w:pPr>
              <w:pStyle w:val="TableParagraph"/>
              <w:spacing w:before="49"/>
              <w:rPr>
                <w:sz w:val="12"/>
              </w:rPr>
            </w:pPr>
          </w:p>
          <w:p w14:paraId="562FEAFB"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07568BE9" w14:textId="77777777" w:rsidR="00261DE9" w:rsidRDefault="00261DE9" w:rsidP="00974BE2">
            <w:pPr>
              <w:pStyle w:val="TableParagraph"/>
              <w:rPr>
                <w:sz w:val="12"/>
              </w:rPr>
            </w:pPr>
          </w:p>
          <w:p w14:paraId="1E420C44" w14:textId="77777777" w:rsidR="00261DE9" w:rsidRDefault="00261DE9" w:rsidP="00974BE2">
            <w:pPr>
              <w:pStyle w:val="TableParagraph"/>
              <w:rPr>
                <w:sz w:val="12"/>
              </w:rPr>
            </w:pPr>
          </w:p>
          <w:p w14:paraId="66DD3D08" w14:textId="77777777" w:rsidR="00261DE9" w:rsidRDefault="00261DE9" w:rsidP="00974BE2">
            <w:pPr>
              <w:pStyle w:val="TableParagraph"/>
              <w:rPr>
                <w:sz w:val="12"/>
              </w:rPr>
            </w:pPr>
          </w:p>
          <w:p w14:paraId="507B3BD0" w14:textId="77777777" w:rsidR="00261DE9" w:rsidRDefault="00261DE9" w:rsidP="00974BE2">
            <w:pPr>
              <w:pStyle w:val="TableParagraph"/>
              <w:rPr>
                <w:sz w:val="12"/>
              </w:rPr>
            </w:pPr>
          </w:p>
          <w:p w14:paraId="22B28796" w14:textId="77777777" w:rsidR="00261DE9" w:rsidRDefault="00261DE9" w:rsidP="00974BE2">
            <w:pPr>
              <w:pStyle w:val="TableParagraph"/>
              <w:spacing w:before="49"/>
              <w:rPr>
                <w:sz w:val="12"/>
              </w:rPr>
            </w:pPr>
          </w:p>
          <w:p w14:paraId="360843FC"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7624E0C0" w14:textId="77777777" w:rsidR="00261DE9" w:rsidRDefault="00261DE9" w:rsidP="00974BE2">
            <w:pPr>
              <w:pStyle w:val="TableParagraph"/>
              <w:rPr>
                <w:sz w:val="12"/>
              </w:rPr>
            </w:pPr>
          </w:p>
          <w:p w14:paraId="7FCF2D84" w14:textId="77777777" w:rsidR="00261DE9" w:rsidRDefault="00261DE9" w:rsidP="00974BE2">
            <w:pPr>
              <w:pStyle w:val="TableParagraph"/>
              <w:rPr>
                <w:sz w:val="12"/>
              </w:rPr>
            </w:pPr>
          </w:p>
          <w:p w14:paraId="4A122640" w14:textId="77777777" w:rsidR="00261DE9" w:rsidRDefault="00261DE9" w:rsidP="00974BE2">
            <w:pPr>
              <w:pStyle w:val="TableParagraph"/>
              <w:rPr>
                <w:sz w:val="12"/>
              </w:rPr>
            </w:pPr>
          </w:p>
          <w:p w14:paraId="3552447C" w14:textId="77777777" w:rsidR="00261DE9" w:rsidRDefault="00261DE9" w:rsidP="00974BE2">
            <w:pPr>
              <w:pStyle w:val="TableParagraph"/>
              <w:rPr>
                <w:sz w:val="12"/>
              </w:rPr>
            </w:pPr>
          </w:p>
          <w:p w14:paraId="301A1DB8" w14:textId="77777777" w:rsidR="00261DE9" w:rsidRDefault="00261DE9" w:rsidP="00974BE2">
            <w:pPr>
              <w:pStyle w:val="TableParagraph"/>
              <w:spacing w:before="49"/>
              <w:rPr>
                <w:sz w:val="12"/>
              </w:rPr>
            </w:pPr>
          </w:p>
          <w:p w14:paraId="74F2D90F"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237DFDA7" w14:textId="77777777" w:rsidR="00261DE9" w:rsidRDefault="00261DE9" w:rsidP="00974BE2">
            <w:pPr>
              <w:pStyle w:val="TableParagraph"/>
              <w:rPr>
                <w:sz w:val="12"/>
              </w:rPr>
            </w:pPr>
          </w:p>
          <w:p w14:paraId="3378A40B" w14:textId="77777777" w:rsidR="00261DE9" w:rsidRDefault="00261DE9" w:rsidP="00974BE2">
            <w:pPr>
              <w:pStyle w:val="TableParagraph"/>
              <w:rPr>
                <w:sz w:val="12"/>
              </w:rPr>
            </w:pPr>
          </w:p>
          <w:p w14:paraId="363A1290" w14:textId="77777777" w:rsidR="00261DE9" w:rsidRDefault="00261DE9" w:rsidP="00974BE2">
            <w:pPr>
              <w:pStyle w:val="TableParagraph"/>
              <w:rPr>
                <w:sz w:val="12"/>
              </w:rPr>
            </w:pPr>
          </w:p>
          <w:p w14:paraId="6CE6EC9C" w14:textId="77777777" w:rsidR="00261DE9" w:rsidRDefault="00261DE9" w:rsidP="00974BE2">
            <w:pPr>
              <w:pStyle w:val="TableParagraph"/>
              <w:rPr>
                <w:sz w:val="12"/>
              </w:rPr>
            </w:pPr>
          </w:p>
          <w:p w14:paraId="721015C1" w14:textId="77777777" w:rsidR="00261DE9" w:rsidRDefault="00261DE9" w:rsidP="00974BE2">
            <w:pPr>
              <w:pStyle w:val="TableParagraph"/>
              <w:spacing w:before="49"/>
              <w:rPr>
                <w:sz w:val="12"/>
              </w:rPr>
            </w:pPr>
          </w:p>
          <w:p w14:paraId="6E1F7B55"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48CB4D36" w14:textId="77777777" w:rsidR="00261DE9" w:rsidRDefault="00261DE9" w:rsidP="00974BE2">
            <w:pPr>
              <w:pStyle w:val="TableParagraph"/>
              <w:rPr>
                <w:sz w:val="9"/>
              </w:rPr>
            </w:pPr>
          </w:p>
          <w:p w14:paraId="3A5DE8A9" w14:textId="77777777" w:rsidR="00261DE9" w:rsidRDefault="00261DE9" w:rsidP="00974BE2">
            <w:pPr>
              <w:pStyle w:val="TableParagraph"/>
              <w:rPr>
                <w:sz w:val="9"/>
              </w:rPr>
            </w:pPr>
          </w:p>
          <w:p w14:paraId="3FB35F48" w14:textId="77777777" w:rsidR="00261DE9" w:rsidRDefault="00261DE9" w:rsidP="00974BE2">
            <w:pPr>
              <w:pStyle w:val="TableParagraph"/>
              <w:rPr>
                <w:sz w:val="9"/>
              </w:rPr>
            </w:pPr>
          </w:p>
          <w:p w14:paraId="5F5B165C" w14:textId="77777777" w:rsidR="00261DE9" w:rsidRDefault="00261DE9" w:rsidP="00974BE2">
            <w:pPr>
              <w:pStyle w:val="TableParagraph"/>
              <w:rPr>
                <w:sz w:val="9"/>
              </w:rPr>
            </w:pPr>
          </w:p>
          <w:p w14:paraId="4475B305" w14:textId="77777777" w:rsidR="00261DE9" w:rsidRDefault="00261DE9" w:rsidP="00974BE2">
            <w:pPr>
              <w:pStyle w:val="TableParagraph"/>
              <w:spacing w:before="107"/>
              <w:rPr>
                <w:sz w:val="9"/>
              </w:rPr>
            </w:pPr>
          </w:p>
          <w:p w14:paraId="72619A5C" w14:textId="77777777" w:rsidR="00261DE9" w:rsidRDefault="00261DE9" w:rsidP="00974BE2">
            <w:pPr>
              <w:pStyle w:val="TableParagraph"/>
              <w:ind w:left="25"/>
              <w:rPr>
                <w:b/>
                <w:sz w:val="9"/>
              </w:rPr>
            </w:pPr>
            <w:r>
              <w:rPr>
                <w:b/>
                <w:w w:val="125"/>
                <w:sz w:val="9"/>
              </w:rPr>
              <w:t>Teeth</w:t>
            </w:r>
            <w:r>
              <w:rPr>
                <w:b/>
                <w:spacing w:val="-2"/>
                <w:w w:val="125"/>
                <w:sz w:val="9"/>
              </w:rPr>
              <w:t xml:space="preserve"> </w:t>
            </w:r>
            <w:r>
              <w:rPr>
                <w:b/>
                <w:w w:val="125"/>
                <w:sz w:val="9"/>
              </w:rPr>
              <w:t>2</w:t>
            </w:r>
            <w:r>
              <w:rPr>
                <w:b/>
                <w:spacing w:val="1"/>
                <w:w w:val="125"/>
                <w:sz w:val="9"/>
              </w:rPr>
              <w:t xml:space="preserve"> </w:t>
            </w:r>
            <w:r>
              <w:rPr>
                <w:b/>
                <w:w w:val="125"/>
                <w:sz w:val="9"/>
              </w:rPr>
              <w:t>-</w:t>
            </w:r>
            <w:r>
              <w:rPr>
                <w:b/>
                <w:spacing w:val="-1"/>
                <w:w w:val="125"/>
                <w:sz w:val="9"/>
              </w:rPr>
              <w:t xml:space="preserve"> </w:t>
            </w:r>
            <w:r>
              <w:rPr>
                <w:b/>
                <w:w w:val="125"/>
                <w:sz w:val="9"/>
              </w:rPr>
              <w:t>15,</w:t>
            </w:r>
            <w:r>
              <w:rPr>
                <w:b/>
                <w:spacing w:val="1"/>
                <w:w w:val="125"/>
                <w:sz w:val="9"/>
              </w:rPr>
              <w:t xml:space="preserve"> </w:t>
            </w:r>
            <w:r>
              <w:rPr>
                <w:b/>
                <w:w w:val="125"/>
                <w:sz w:val="9"/>
              </w:rPr>
              <w:t xml:space="preserve">18 - </w:t>
            </w:r>
            <w:r>
              <w:rPr>
                <w:b/>
                <w:spacing w:val="-5"/>
                <w:w w:val="125"/>
                <w:sz w:val="9"/>
              </w:rPr>
              <w:t>31</w:t>
            </w:r>
          </w:p>
          <w:p w14:paraId="256BA992" w14:textId="77777777" w:rsidR="00261DE9" w:rsidRDefault="00261DE9" w:rsidP="00974BE2">
            <w:pPr>
              <w:pStyle w:val="TableParagraph"/>
              <w:spacing w:before="39" w:line="324" w:lineRule="auto"/>
              <w:ind w:left="25"/>
              <w:rPr>
                <w:b/>
                <w:sz w:val="9"/>
              </w:rPr>
            </w:pPr>
            <w:r>
              <w:rPr>
                <w:b/>
                <w:w w:val="120"/>
                <w:sz w:val="9"/>
              </w:rPr>
              <w:t>One of (D2710, D2740, D2750, D2751, D2752, D2790) per 60 Months Per patient</w:t>
            </w:r>
            <w:r>
              <w:rPr>
                <w:b/>
                <w:spacing w:val="40"/>
                <w:w w:val="120"/>
                <w:sz w:val="9"/>
              </w:rPr>
              <w:t xml:space="preserve"> </w:t>
            </w:r>
            <w:r>
              <w:rPr>
                <w:b/>
                <w:w w:val="120"/>
                <w:sz w:val="9"/>
              </w:rPr>
              <w:t>per</w:t>
            </w:r>
            <w:r>
              <w:rPr>
                <w:b/>
                <w:spacing w:val="-7"/>
                <w:w w:val="120"/>
                <w:sz w:val="9"/>
              </w:rPr>
              <w:t xml:space="preserve"> </w:t>
            </w:r>
            <w:r>
              <w:rPr>
                <w:b/>
                <w:w w:val="120"/>
                <w:sz w:val="9"/>
              </w:rPr>
              <w:t>tooth.</w:t>
            </w:r>
          </w:p>
        </w:tc>
        <w:tc>
          <w:tcPr>
            <w:tcW w:w="561" w:type="dxa"/>
          </w:tcPr>
          <w:p w14:paraId="2E54FA1E" w14:textId="77777777" w:rsidR="00261DE9" w:rsidRDefault="00261DE9" w:rsidP="00974BE2">
            <w:pPr>
              <w:pStyle w:val="TableParagraph"/>
              <w:rPr>
                <w:sz w:val="9"/>
              </w:rPr>
            </w:pPr>
          </w:p>
          <w:p w14:paraId="0D0C0D98" w14:textId="77777777" w:rsidR="00261DE9" w:rsidRDefault="00261DE9" w:rsidP="00974BE2">
            <w:pPr>
              <w:pStyle w:val="TableParagraph"/>
              <w:rPr>
                <w:sz w:val="9"/>
              </w:rPr>
            </w:pPr>
          </w:p>
          <w:p w14:paraId="227238A4" w14:textId="77777777" w:rsidR="00261DE9" w:rsidRDefault="00261DE9" w:rsidP="00974BE2">
            <w:pPr>
              <w:pStyle w:val="TableParagraph"/>
              <w:rPr>
                <w:sz w:val="9"/>
              </w:rPr>
            </w:pPr>
          </w:p>
          <w:p w14:paraId="12F3BCCE" w14:textId="77777777" w:rsidR="00261DE9" w:rsidRDefault="00261DE9" w:rsidP="00974BE2">
            <w:pPr>
              <w:pStyle w:val="TableParagraph"/>
              <w:rPr>
                <w:sz w:val="9"/>
              </w:rPr>
            </w:pPr>
          </w:p>
          <w:p w14:paraId="2B9EDA6B" w14:textId="77777777" w:rsidR="00261DE9" w:rsidRDefault="00261DE9" w:rsidP="00974BE2">
            <w:pPr>
              <w:pStyle w:val="TableParagraph"/>
              <w:spacing w:before="33"/>
              <w:rPr>
                <w:sz w:val="9"/>
              </w:rPr>
            </w:pPr>
          </w:p>
          <w:p w14:paraId="082DFB77" w14:textId="77777777" w:rsidR="00261DE9" w:rsidRDefault="00261DE9" w:rsidP="00974BE2">
            <w:pPr>
              <w:pStyle w:val="TableParagraph"/>
              <w:ind w:left="167"/>
              <w:rPr>
                <w:b/>
                <w:sz w:val="9"/>
              </w:rPr>
            </w:pPr>
            <w:r>
              <w:rPr>
                <w:b/>
                <w:spacing w:val="-2"/>
                <w:w w:val="115"/>
                <w:sz w:val="9"/>
              </w:rPr>
              <w:t>CR**,</w:t>
            </w:r>
          </w:p>
          <w:p w14:paraId="6714A75F" w14:textId="77777777" w:rsidR="00261DE9" w:rsidRDefault="00261DE9" w:rsidP="00974BE2">
            <w:pPr>
              <w:pStyle w:val="TableParagraph"/>
              <w:spacing w:before="39"/>
              <w:ind w:left="78"/>
              <w:rPr>
                <w:b/>
                <w:sz w:val="9"/>
              </w:rPr>
            </w:pPr>
            <w:r>
              <w:rPr>
                <w:b/>
                <w:w w:val="120"/>
                <w:sz w:val="9"/>
              </w:rPr>
              <w:t>&gt;1</w:t>
            </w:r>
            <w:r>
              <w:rPr>
                <w:b/>
                <w:spacing w:val="7"/>
                <w:w w:val="120"/>
                <w:sz w:val="9"/>
              </w:rPr>
              <w:t xml:space="preserve"> </w:t>
            </w:r>
            <w:r>
              <w:rPr>
                <w:b/>
                <w:spacing w:val="-2"/>
                <w:w w:val="120"/>
                <w:sz w:val="9"/>
              </w:rPr>
              <w:t>crown</w:t>
            </w:r>
          </w:p>
          <w:p w14:paraId="1E65C89F" w14:textId="77777777" w:rsidR="00261DE9" w:rsidRDefault="00261DE9" w:rsidP="00974BE2">
            <w:pPr>
              <w:pStyle w:val="TableParagraph"/>
              <w:spacing w:before="39" w:line="324" w:lineRule="auto"/>
              <w:ind w:left="50" w:right="17" w:firstLine="60"/>
              <w:rPr>
                <w:b/>
                <w:sz w:val="9"/>
              </w:rPr>
            </w:pPr>
            <w:r>
              <w:rPr>
                <w:b/>
                <w:w w:val="115"/>
                <w:sz w:val="9"/>
              </w:rPr>
              <w:t>for</w:t>
            </w:r>
            <w:r>
              <w:rPr>
                <w:b/>
                <w:spacing w:val="-6"/>
                <w:w w:val="115"/>
                <w:sz w:val="9"/>
              </w:rPr>
              <w:t xml:space="preserve"> </w:t>
            </w:r>
            <w:r>
              <w:rPr>
                <w:b/>
                <w:w w:val="115"/>
                <w:sz w:val="9"/>
              </w:rPr>
              <w:t>21+,</w:t>
            </w:r>
            <w:r>
              <w:rPr>
                <w:b/>
                <w:spacing w:val="40"/>
                <w:w w:val="115"/>
                <w:sz w:val="9"/>
              </w:rPr>
              <w:t xml:space="preserve"> </w:t>
            </w:r>
            <w:r>
              <w:rPr>
                <w:b/>
                <w:w w:val="115"/>
                <w:sz w:val="9"/>
              </w:rPr>
              <w:t>Eff:</w:t>
            </w:r>
            <w:r>
              <w:rPr>
                <w:b/>
                <w:spacing w:val="9"/>
                <w:w w:val="115"/>
                <w:sz w:val="9"/>
              </w:rPr>
              <w:t xml:space="preserve"> </w:t>
            </w:r>
            <w:r>
              <w:rPr>
                <w:b/>
                <w:spacing w:val="-2"/>
                <w:w w:val="115"/>
                <w:sz w:val="9"/>
              </w:rPr>
              <w:t>4/1/25</w:t>
            </w:r>
          </w:p>
        </w:tc>
        <w:tc>
          <w:tcPr>
            <w:tcW w:w="2481" w:type="dxa"/>
          </w:tcPr>
          <w:p w14:paraId="41CE3ED3" w14:textId="77777777" w:rsidR="00261DE9" w:rsidRDefault="00261DE9" w:rsidP="00974BE2">
            <w:pPr>
              <w:pStyle w:val="TableParagraph"/>
              <w:rPr>
                <w:sz w:val="9"/>
              </w:rPr>
            </w:pPr>
          </w:p>
          <w:p w14:paraId="204CEDEF" w14:textId="77777777" w:rsidR="00261DE9" w:rsidRDefault="00261DE9" w:rsidP="00974BE2">
            <w:pPr>
              <w:pStyle w:val="TableParagraph"/>
              <w:spacing w:before="66"/>
              <w:rPr>
                <w:sz w:val="9"/>
              </w:rPr>
            </w:pPr>
          </w:p>
          <w:p w14:paraId="4250B607" w14:textId="77777777" w:rsidR="00261DE9" w:rsidRDefault="00261DE9" w:rsidP="00974BE2">
            <w:pPr>
              <w:pStyle w:val="TableParagraph"/>
              <w:spacing w:line="345" w:lineRule="auto"/>
              <w:ind w:left="26"/>
              <w:rPr>
                <w:rFonts w:ascii="Arial"/>
                <w:sz w:val="9"/>
              </w:rPr>
            </w:pPr>
            <w:r>
              <w:rPr>
                <w:rFonts w:ascii="Arial"/>
                <w:w w:val="110"/>
                <w:sz w:val="9"/>
              </w:rPr>
              <w:t>**For crowns delivered to adults when more than one</w:t>
            </w:r>
            <w:r>
              <w:rPr>
                <w:rFonts w:ascii="Arial"/>
                <w:spacing w:val="40"/>
                <w:w w:val="110"/>
                <w:sz w:val="9"/>
              </w:rPr>
              <w:t xml:space="preserve"> </w:t>
            </w:r>
            <w:r>
              <w:rPr>
                <w:rFonts w:ascii="Arial"/>
                <w:spacing w:val="-2"/>
                <w:w w:val="110"/>
                <w:sz w:val="9"/>
              </w:rPr>
              <w:t>crown is</w:t>
            </w:r>
            <w:r>
              <w:rPr>
                <w:rFonts w:ascii="Arial"/>
                <w:spacing w:val="-4"/>
                <w:w w:val="110"/>
                <w:sz w:val="9"/>
              </w:rPr>
              <w:t xml:space="preserve"> </w:t>
            </w:r>
            <w:r>
              <w:rPr>
                <w:rFonts w:ascii="Arial"/>
                <w:spacing w:val="-2"/>
                <w:w w:val="110"/>
                <w:sz w:val="9"/>
              </w:rPr>
              <w:t>delivered</w:t>
            </w:r>
            <w:r>
              <w:rPr>
                <w:rFonts w:ascii="Arial"/>
                <w:spacing w:val="-4"/>
                <w:w w:val="110"/>
                <w:sz w:val="9"/>
              </w:rPr>
              <w:t xml:space="preserve"> </w:t>
            </w:r>
            <w:r>
              <w:rPr>
                <w:rFonts w:ascii="Arial"/>
                <w:spacing w:val="-2"/>
                <w:w w:val="110"/>
                <w:sz w:val="9"/>
              </w:rPr>
              <w:t>on the same</w:t>
            </w:r>
            <w:r>
              <w:rPr>
                <w:rFonts w:ascii="Arial"/>
                <w:spacing w:val="-5"/>
                <w:w w:val="110"/>
                <w:sz w:val="9"/>
              </w:rPr>
              <w:t xml:space="preserve"> </w:t>
            </w:r>
            <w:r>
              <w:rPr>
                <w:rFonts w:ascii="Arial"/>
                <w:spacing w:val="-2"/>
                <w:w w:val="110"/>
                <w:sz w:val="9"/>
              </w:rPr>
              <w:t>date of</w:t>
            </w:r>
            <w:r>
              <w:rPr>
                <w:rFonts w:ascii="Arial"/>
                <w:spacing w:val="-4"/>
                <w:w w:val="110"/>
                <w:sz w:val="9"/>
              </w:rPr>
              <w:t xml:space="preserve"> </w:t>
            </w:r>
            <w:r>
              <w:rPr>
                <w:rFonts w:ascii="Arial"/>
                <w:spacing w:val="-2"/>
                <w:w w:val="110"/>
                <w:sz w:val="9"/>
              </w:rPr>
              <w:t>service, the claim</w:t>
            </w:r>
            <w:r>
              <w:rPr>
                <w:rFonts w:ascii="Arial"/>
                <w:spacing w:val="40"/>
                <w:w w:val="110"/>
                <w:sz w:val="9"/>
              </w:rPr>
              <w:t xml:space="preserve"> </w:t>
            </w:r>
            <w:r>
              <w:rPr>
                <w:rFonts w:ascii="Arial"/>
                <w:w w:val="110"/>
                <w:sz w:val="9"/>
              </w:rPr>
              <w:t>review documentation requirements are</w:t>
            </w:r>
            <w:r>
              <w:rPr>
                <w:rFonts w:ascii="Arial"/>
                <w:spacing w:val="-1"/>
                <w:w w:val="110"/>
                <w:sz w:val="9"/>
              </w:rPr>
              <w:t xml:space="preserve"> </w:t>
            </w:r>
            <w:r>
              <w:rPr>
                <w:rFonts w:ascii="Arial"/>
                <w:w w:val="110"/>
                <w:sz w:val="9"/>
              </w:rPr>
              <w:t>effective</w:t>
            </w:r>
            <w:r>
              <w:rPr>
                <w:rFonts w:ascii="Arial"/>
                <w:spacing w:val="-1"/>
                <w:w w:val="110"/>
                <w:sz w:val="9"/>
              </w:rPr>
              <w:t xml:space="preserve"> </w:t>
            </w:r>
            <w:r>
              <w:rPr>
                <w:rFonts w:ascii="Arial"/>
                <w:w w:val="110"/>
                <w:sz w:val="9"/>
              </w:rPr>
              <w:t>for</w:t>
            </w:r>
            <w:r>
              <w:rPr>
                <w:rFonts w:ascii="Arial"/>
                <w:spacing w:val="40"/>
                <w:w w:val="110"/>
                <w:sz w:val="9"/>
              </w:rPr>
              <w:t xml:space="preserve"> </w:t>
            </w:r>
            <w:r>
              <w:rPr>
                <w:rFonts w:ascii="Arial"/>
                <w:w w:val="110"/>
                <w:sz w:val="9"/>
              </w:rPr>
              <w:t>dates of service 4/1/25 and after.</w:t>
            </w:r>
          </w:p>
          <w:p w14:paraId="2D63F9F8" w14:textId="77777777" w:rsidR="00261DE9" w:rsidRDefault="00261DE9" w:rsidP="00974BE2">
            <w:pPr>
              <w:pStyle w:val="TableParagraph"/>
              <w:spacing w:before="37"/>
              <w:rPr>
                <w:sz w:val="9"/>
              </w:rPr>
            </w:pPr>
          </w:p>
          <w:p w14:paraId="6F79673F" w14:textId="77777777" w:rsidR="00261DE9" w:rsidRDefault="00261DE9" w:rsidP="00974BE2">
            <w:pPr>
              <w:pStyle w:val="TableParagraph"/>
              <w:spacing w:line="324" w:lineRule="auto"/>
              <w:ind w:left="26" w:right="103"/>
              <w:rPr>
                <w:b/>
                <w:sz w:val="9"/>
              </w:rPr>
            </w:pPr>
            <w:r>
              <w:rPr>
                <w:rFonts w:ascii="Arial"/>
                <w:w w:val="120"/>
                <w:sz w:val="9"/>
              </w:rPr>
              <w:t>CR:</w:t>
            </w:r>
            <w:r>
              <w:rPr>
                <w:rFonts w:ascii="Arial"/>
                <w:spacing w:val="-7"/>
                <w:w w:val="120"/>
                <w:sz w:val="9"/>
              </w:rPr>
              <w:t xml:space="preserve"> </w:t>
            </w:r>
            <w:r>
              <w:rPr>
                <w:b/>
                <w:w w:val="120"/>
                <w:sz w:val="9"/>
              </w:rPr>
              <w:t>Pre-Tx</w:t>
            </w:r>
            <w:r>
              <w:rPr>
                <w:b/>
                <w:spacing w:val="-1"/>
                <w:w w:val="120"/>
                <w:sz w:val="9"/>
              </w:rPr>
              <w:t xml:space="preserve"> </w:t>
            </w:r>
            <w:r>
              <w:rPr>
                <w:b/>
                <w:w w:val="120"/>
                <w:sz w:val="9"/>
              </w:rPr>
              <w:t>PA</w:t>
            </w:r>
            <w:r>
              <w:rPr>
                <w:b/>
                <w:spacing w:val="-1"/>
                <w:w w:val="120"/>
                <w:sz w:val="9"/>
              </w:rPr>
              <w:t xml:space="preserve"> </w:t>
            </w:r>
            <w:r>
              <w:rPr>
                <w:b/>
                <w:w w:val="120"/>
                <w:sz w:val="9"/>
              </w:rPr>
              <w:t>radiograph;</w:t>
            </w:r>
            <w:r>
              <w:rPr>
                <w:b/>
                <w:spacing w:val="-2"/>
                <w:w w:val="120"/>
                <w:sz w:val="9"/>
              </w:rPr>
              <w:t xml:space="preserve"> </w:t>
            </w:r>
            <w:r>
              <w:rPr>
                <w:b/>
                <w:w w:val="120"/>
                <w:sz w:val="9"/>
              </w:rPr>
              <w:t>Pre-Tx</w:t>
            </w:r>
            <w:r>
              <w:rPr>
                <w:b/>
                <w:spacing w:val="-1"/>
                <w:w w:val="120"/>
                <w:sz w:val="9"/>
              </w:rPr>
              <w:t xml:space="preserve"> </w:t>
            </w:r>
            <w:r>
              <w:rPr>
                <w:b/>
                <w:w w:val="120"/>
                <w:sz w:val="9"/>
              </w:rPr>
              <w:t>BW</w:t>
            </w:r>
            <w:r>
              <w:rPr>
                <w:b/>
                <w:spacing w:val="-1"/>
                <w:w w:val="120"/>
                <w:sz w:val="9"/>
              </w:rPr>
              <w:t xml:space="preserve"> </w:t>
            </w:r>
            <w:r>
              <w:rPr>
                <w:b/>
                <w:w w:val="120"/>
                <w:sz w:val="9"/>
              </w:rPr>
              <w:t>for</w:t>
            </w:r>
            <w:r>
              <w:rPr>
                <w:b/>
                <w:spacing w:val="-1"/>
                <w:w w:val="120"/>
                <w:sz w:val="9"/>
              </w:rPr>
              <w:t xml:space="preserve"> </w:t>
            </w:r>
            <w:r>
              <w:rPr>
                <w:b/>
                <w:w w:val="120"/>
                <w:sz w:val="9"/>
              </w:rPr>
              <w:t>posterior</w:t>
            </w:r>
            <w:r>
              <w:rPr>
                <w:b/>
                <w:spacing w:val="40"/>
                <w:w w:val="120"/>
                <w:sz w:val="9"/>
              </w:rPr>
              <w:t xml:space="preserve"> </w:t>
            </w:r>
            <w:r>
              <w:rPr>
                <w:b/>
                <w:w w:val="120"/>
                <w:sz w:val="9"/>
              </w:rPr>
              <w:t>teeth; Posterior BWs, FMX, or PAN; Post-Tx</w:t>
            </w:r>
            <w:r>
              <w:rPr>
                <w:b/>
                <w:spacing w:val="40"/>
                <w:w w:val="120"/>
                <w:sz w:val="9"/>
              </w:rPr>
              <w:t xml:space="preserve"> </w:t>
            </w:r>
            <w:r>
              <w:rPr>
                <w:b/>
                <w:spacing w:val="-2"/>
                <w:w w:val="120"/>
                <w:sz w:val="9"/>
              </w:rPr>
              <w:t>Radiograph</w:t>
            </w:r>
          </w:p>
        </w:tc>
      </w:tr>
      <w:tr w:rsidR="00261DE9" w14:paraId="3033704E" w14:textId="77777777" w:rsidTr="00974BE2">
        <w:trPr>
          <w:trHeight w:val="642"/>
        </w:trPr>
        <w:tc>
          <w:tcPr>
            <w:tcW w:w="876" w:type="dxa"/>
            <w:shd w:val="clear" w:color="auto" w:fill="D8D8D8"/>
          </w:tcPr>
          <w:p w14:paraId="46E4557B" w14:textId="77777777" w:rsidR="00261DE9" w:rsidRDefault="00261DE9" w:rsidP="00974BE2">
            <w:pPr>
              <w:pStyle w:val="TableParagraph"/>
              <w:spacing w:before="66"/>
              <w:rPr>
                <w:sz w:val="14"/>
              </w:rPr>
            </w:pPr>
          </w:p>
          <w:p w14:paraId="40B02028" w14:textId="77777777" w:rsidR="00261DE9" w:rsidRDefault="00261DE9" w:rsidP="00974BE2">
            <w:pPr>
              <w:pStyle w:val="TableParagraph"/>
              <w:ind w:left="24" w:right="3"/>
              <w:jc w:val="center"/>
              <w:rPr>
                <w:b/>
                <w:sz w:val="14"/>
              </w:rPr>
            </w:pPr>
            <w:r>
              <w:rPr>
                <w:b/>
                <w:spacing w:val="-4"/>
                <w:w w:val="120"/>
                <w:sz w:val="14"/>
              </w:rPr>
              <w:t>D2750</w:t>
            </w:r>
          </w:p>
        </w:tc>
        <w:tc>
          <w:tcPr>
            <w:tcW w:w="1980" w:type="dxa"/>
            <w:shd w:val="clear" w:color="auto" w:fill="D8D8D8"/>
          </w:tcPr>
          <w:p w14:paraId="3FCE7B85" w14:textId="77777777" w:rsidR="00261DE9" w:rsidRDefault="00261DE9" w:rsidP="00974BE2">
            <w:pPr>
              <w:pStyle w:val="TableParagraph"/>
              <w:spacing w:before="13"/>
              <w:rPr>
                <w:sz w:val="12"/>
              </w:rPr>
            </w:pPr>
          </w:p>
          <w:p w14:paraId="6F6560C0" w14:textId="77777777" w:rsidR="00261DE9" w:rsidRDefault="00261DE9" w:rsidP="00974BE2">
            <w:pPr>
              <w:pStyle w:val="TableParagraph"/>
              <w:spacing w:before="1" w:line="314" w:lineRule="auto"/>
              <w:ind w:left="26"/>
              <w:rPr>
                <w:b/>
                <w:sz w:val="12"/>
              </w:rPr>
            </w:pPr>
            <w:r>
              <w:rPr>
                <w:b/>
                <w:w w:val="120"/>
                <w:sz w:val="12"/>
              </w:rPr>
              <w:t>Crown</w:t>
            </w:r>
            <w:r>
              <w:rPr>
                <w:b/>
                <w:spacing w:val="-9"/>
                <w:w w:val="120"/>
                <w:sz w:val="12"/>
              </w:rPr>
              <w:t xml:space="preserve"> </w:t>
            </w:r>
            <w:r>
              <w:rPr>
                <w:b/>
                <w:w w:val="120"/>
                <w:sz w:val="12"/>
              </w:rPr>
              <w:t>–</w:t>
            </w:r>
            <w:r>
              <w:rPr>
                <w:b/>
                <w:spacing w:val="-8"/>
                <w:w w:val="120"/>
                <w:sz w:val="12"/>
              </w:rPr>
              <w:t xml:space="preserve"> </w:t>
            </w:r>
            <w:r>
              <w:rPr>
                <w:b/>
                <w:w w:val="120"/>
                <w:sz w:val="12"/>
              </w:rPr>
              <w:t>porcelain</w:t>
            </w:r>
            <w:r>
              <w:rPr>
                <w:b/>
                <w:spacing w:val="-8"/>
                <w:w w:val="120"/>
                <w:sz w:val="12"/>
              </w:rPr>
              <w:t xml:space="preserve"> </w:t>
            </w:r>
            <w:r>
              <w:rPr>
                <w:b/>
                <w:w w:val="120"/>
                <w:sz w:val="12"/>
              </w:rPr>
              <w:t>fused</w:t>
            </w:r>
            <w:r>
              <w:rPr>
                <w:b/>
                <w:spacing w:val="-8"/>
                <w:w w:val="120"/>
                <w:sz w:val="12"/>
              </w:rPr>
              <w:t xml:space="preserve"> </w:t>
            </w:r>
            <w:r>
              <w:rPr>
                <w:b/>
                <w:w w:val="120"/>
                <w:sz w:val="12"/>
              </w:rPr>
              <w:t>to</w:t>
            </w:r>
            <w:r>
              <w:rPr>
                <w:b/>
                <w:spacing w:val="-8"/>
                <w:w w:val="120"/>
                <w:sz w:val="12"/>
              </w:rPr>
              <w:t xml:space="preserve"> </w:t>
            </w:r>
            <w:r>
              <w:rPr>
                <w:b/>
                <w:w w:val="120"/>
                <w:sz w:val="12"/>
              </w:rPr>
              <w:t>high</w:t>
            </w:r>
            <w:r>
              <w:rPr>
                <w:b/>
                <w:spacing w:val="40"/>
                <w:w w:val="120"/>
                <w:sz w:val="12"/>
              </w:rPr>
              <w:t xml:space="preserve"> </w:t>
            </w:r>
            <w:r>
              <w:rPr>
                <w:b/>
                <w:w w:val="120"/>
                <w:sz w:val="12"/>
              </w:rPr>
              <w:t>noble</w:t>
            </w:r>
            <w:r>
              <w:rPr>
                <w:b/>
                <w:spacing w:val="-5"/>
                <w:w w:val="120"/>
                <w:sz w:val="12"/>
              </w:rPr>
              <w:t xml:space="preserve"> </w:t>
            </w:r>
            <w:r>
              <w:rPr>
                <w:b/>
                <w:w w:val="120"/>
                <w:sz w:val="12"/>
              </w:rPr>
              <w:t>metal</w:t>
            </w:r>
          </w:p>
        </w:tc>
        <w:tc>
          <w:tcPr>
            <w:tcW w:w="542" w:type="dxa"/>
            <w:shd w:val="clear" w:color="auto" w:fill="D8D8D8"/>
          </w:tcPr>
          <w:p w14:paraId="1F3D91E0" w14:textId="77777777" w:rsidR="00261DE9" w:rsidRDefault="00261DE9" w:rsidP="00974BE2">
            <w:pPr>
              <w:pStyle w:val="TableParagraph"/>
              <w:spacing w:before="109"/>
              <w:rPr>
                <w:sz w:val="12"/>
              </w:rPr>
            </w:pPr>
          </w:p>
          <w:p w14:paraId="1811F60D" w14:textId="77777777" w:rsidR="00261DE9" w:rsidRDefault="00261DE9" w:rsidP="00974BE2">
            <w:pPr>
              <w:pStyle w:val="TableParagraph"/>
              <w:spacing w:before="1"/>
              <w:ind w:left="15" w:right="1"/>
              <w:jc w:val="center"/>
              <w:rPr>
                <w:b/>
                <w:sz w:val="12"/>
              </w:rPr>
            </w:pPr>
            <w:r>
              <w:rPr>
                <w:b/>
                <w:color w:val="0C59DB"/>
                <w:spacing w:val="-4"/>
                <w:w w:val="125"/>
                <w:sz w:val="12"/>
              </w:rPr>
              <w:t>$800</w:t>
            </w:r>
          </w:p>
        </w:tc>
        <w:tc>
          <w:tcPr>
            <w:tcW w:w="477" w:type="dxa"/>
            <w:shd w:val="clear" w:color="auto" w:fill="D8D8D8"/>
          </w:tcPr>
          <w:p w14:paraId="041902A1" w14:textId="77777777" w:rsidR="00261DE9" w:rsidRDefault="00261DE9" w:rsidP="00974BE2">
            <w:pPr>
              <w:pStyle w:val="TableParagraph"/>
              <w:spacing w:before="102"/>
              <w:rPr>
                <w:sz w:val="12"/>
              </w:rPr>
            </w:pPr>
          </w:p>
          <w:p w14:paraId="4E868CEA"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1AD8D037" w14:textId="77777777" w:rsidR="00261DE9" w:rsidRDefault="00261DE9" w:rsidP="00974BE2">
            <w:pPr>
              <w:pStyle w:val="TableParagraph"/>
              <w:spacing w:before="102"/>
              <w:rPr>
                <w:sz w:val="12"/>
              </w:rPr>
            </w:pPr>
          </w:p>
          <w:p w14:paraId="0AB89457"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661F9695" w14:textId="77777777" w:rsidR="00261DE9" w:rsidRDefault="00261DE9" w:rsidP="00974BE2">
            <w:pPr>
              <w:pStyle w:val="TableParagraph"/>
              <w:spacing w:before="102"/>
              <w:rPr>
                <w:sz w:val="12"/>
              </w:rPr>
            </w:pPr>
          </w:p>
          <w:p w14:paraId="64E0CF2F"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1F791DFC" w14:textId="77777777" w:rsidR="00261DE9" w:rsidRDefault="00261DE9" w:rsidP="00974BE2">
            <w:pPr>
              <w:pStyle w:val="TableParagraph"/>
              <w:spacing w:before="102"/>
              <w:rPr>
                <w:sz w:val="12"/>
              </w:rPr>
            </w:pPr>
          </w:p>
          <w:p w14:paraId="04801335"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406D96BF" w14:textId="77777777" w:rsidR="00261DE9" w:rsidRDefault="00261DE9" w:rsidP="00974BE2">
            <w:pPr>
              <w:pStyle w:val="TableParagraph"/>
              <w:spacing w:before="102"/>
              <w:rPr>
                <w:sz w:val="12"/>
              </w:rPr>
            </w:pPr>
          </w:p>
          <w:p w14:paraId="473CE398"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05F41FA1" w14:textId="77777777" w:rsidR="00261DE9" w:rsidRDefault="00261DE9" w:rsidP="00974BE2">
            <w:pPr>
              <w:pStyle w:val="TableParagraph"/>
              <w:spacing w:before="102"/>
              <w:rPr>
                <w:sz w:val="12"/>
              </w:rPr>
            </w:pPr>
          </w:p>
          <w:p w14:paraId="016E1C10"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78374A9B" w14:textId="77777777" w:rsidR="00261DE9" w:rsidRDefault="00261DE9" w:rsidP="00974BE2">
            <w:pPr>
              <w:pStyle w:val="TableParagraph"/>
              <w:spacing w:before="102"/>
              <w:rPr>
                <w:sz w:val="12"/>
              </w:rPr>
            </w:pPr>
          </w:p>
          <w:p w14:paraId="7C36105F"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411EFFD4" w14:textId="77777777" w:rsidR="00261DE9" w:rsidRDefault="00261DE9" w:rsidP="00974BE2">
            <w:pPr>
              <w:pStyle w:val="TableParagraph"/>
              <w:spacing w:before="52"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2 - 15, 18 - 31</w:t>
            </w:r>
          </w:p>
          <w:p w14:paraId="5D493078" w14:textId="77777777" w:rsidR="00261DE9" w:rsidRDefault="00261DE9" w:rsidP="00974BE2">
            <w:pPr>
              <w:pStyle w:val="TableParagraph"/>
              <w:spacing w:before="1"/>
              <w:ind w:left="25" w:right="-15"/>
              <w:rPr>
                <w:b/>
                <w:sz w:val="9"/>
              </w:rPr>
            </w:pPr>
            <w:r>
              <w:rPr>
                <w:b/>
                <w:w w:val="120"/>
                <w:sz w:val="9"/>
              </w:rPr>
              <w:t>One</w:t>
            </w:r>
            <w:r>
              <w:rPr>
                <w:b/>
                <w:spacing w:val="6"/>
                <w:w w:val="120"/>
                <w:sz w:val="9"/>
              </w:rPr>
              <w:t xml:space="preserve"> </w:t>
            </w:r>
            <w:r>
              <w:rPr>
                <w:b/>
                <w:w w:val="120"/>
                <w:sz w:val="9"/>
              </w:rPr>
              <w:t>of</w:t>
            </w:r>
            <w:r>
              <w:rPr>
                <w:b/>
                <w:spacing w:val="6"/>
                <w:w w:val="120"/>
                <w:sz w:val="9"/>
              </w:rPr>
              <w:t xml:space="preserve"> </w:t>
            </w:r>
            <w:r>
              <w:rPr>
                <w:b/>
                <w:w w:val="120"/>
                <w:sz w:val="9"/>
              </w:rPr>
              <w:t>(D2710,</w:t>
            </w:r>
            <w:r>
              <w:rPr>
                <w:b/>
                <w:spacing w:val="5"/>
                <w:w w:val="120"/>
                <w:sz w:val="9"/>
              </w:rPr>
              <w:t xml:space="preserve"> </w:t>
            </w:r>
            <w:r>
              <w:rPr>
                <w:b/>
                <w:w w:val="120"/>
                <w:sz w:val="9"/>
              </w:rPr>
              <w:t>D2740,</w:t>
            </w:r>
            <w:r>
              <w:rPr>
                <w:b/>
                <w:spacing w:val="6"/>
                <w:w w:val="120"/>
                <w:sz w:val="9"/>
              </w:rPr>
              <w:t xml:space="preserve"> </w:t>
            </w:r>
            <w:r>
              <w:rPr>
                <w:b/>
                <w:w w:val="120"/>
                <w:sz w:val="9"/>
              </w:rPr>
              <w:t>D2750,</w:t>
            </w:r>
            <w:r>
              <w:rPr>
                <w:b/>
                <w:spacing w:val="6"/>
                <w:w w:val="120"/>
                <w:sz w:val="9"/>
              </w:rPr>
              <w:t xml:space="preserve"> </w:t>
            </w:r>
            <w:r>
              <w:rPr>
                <w:b/>
                <w:w w:val="120"/>
                <w:sz w:val="9"/>
              </w:rPr>
              <w:t>D2751,</w:t>
            </w:r>
            <w:r>
              <w:rPr>
                <w:b/>
                <w:spacing w:val="6"/>
                <w:w w:val="120"/>
                <w:sz w:val="9"/>
              </w:rPr>
              <w:t xml:space="preserve"> </w:t>
            </w:r>
            <w:r>
              <w:rPr>
                <w:b/>
                <w:w w:val="120"/>
                <w:sz w:val="9"/>
              </w:rPr>
              <w:t>D2752,</w:t>
            </w:r>
            <w:r>
              <w:rPr>
                <w:b/>
                <w:spacing w:val="6"/>
                <w:w w:val="120"/>
                <w:sz w:val="9"/>
              </w:rPr>
              <w:t xml:space="preserve"> </w:t>
            </w:r>
            <w:r>
              <w:rPr>
                <w:b/>
                <w:w w:val="120"/>
                <w:sz w:val="9"/>
              </w:rPr>
              <w:t>D2790)</w:t>
            </w:r>
            <w:r>
              <w:rPr>
                <w:b/>
                <w:spacing w:val="5"/>
                <w:w w:val="120"/>
                <w:sz w:val="9"/>
              </w:rPr>
              <w:t xml:space="preserve"> </w:t>
            </w:r>
            <w:r>
              <w:rPr>
                <w:b/>
                <w:w w:val="120"/>
                <w:sz w:val="9"/>
              </w:rPr>
              <w:t>per</w:t>
            </w:r>
            <w:r>
              <w:rPr>
                <w:b/>
                <w:spacing w:val="6"/>
                <w:w w:val="120"/>
                <w:sz w:val="9"/>
              </w:rPr>
              <w:t xml:space="preserve"> </w:t>
            </w:r>
            <w:r>
              <w:rPr>
                <w:b/>
                <w:w w:val="120"/>
                <w:sz w:val="9"/>
              </w:rPr>
              <w:t>60</w:t>
            </w:r>
            <w:r>
              <w:rPr>
                <w:b/>
                <w:spacing w:val="6"/>
                <w:w w:val="120"/>
                <w:sz w:val="9"/>
              </w:rPr>
              <w:t xml:space="preserve"> </w:t>
            </w:r>
            <w:r>
              <w:rPr>
                <w:b/>
                <w:w w:val="120"/>
                <w:sz w:val="9"/>
              </w:rPr>
              <w:t>Months</w:t>
            </w:r>
            <w:r>
              <w:rPr>
                <w:b/>
                <w:spacing w:val="6"/>
                <w:w w:val="120"/>
                <w:sz w:val="9"/>
              </w:rPr>
              <w:t xml:space="preserve"> </w:t>
            </w:r>
            <w:r>
              <w:rPr>
                <w:b/>
                <w:w w:val="120"/>
                <w:sz w:val="9"/>
              </w:rPr>
              <w:t>per</w:t>
            </w:r>
            <w:r>
              <w:rPr>
                <w:b/>
                <w:spacing w:val="6"/>
                <w:w w:val="120"/>
                <w:sz w:val="9"/>
              </w:rPr>
              <w:t xml:space="preserve"> </w:t>
            </w:r>
            <w:r>
              <w:rPr>
                <w:b/>
                <w:spacing w:val="-2"/>
                <w:w w:val="120"/>
                <w:sz w:val="9"/>
              </w:rPr>
              <w:t>patient</w:t>
            </w:r>
          </w:p>
          <w:p w14:paraId="5BD55E3C" w14:textId="77777777" w:rsidR="00261DE9" w:rsidRDefault="00261DE9" w:rsidP="00974BE2">
            <w:pPr>
              <w:pStyle w:val="TableParagraph"/>
              <w:spacing w:before="39"/>
              <w:ind w:left="25"/>
              <w:rPr>
                <w:b/>
                <w:sz w:val="9"/>
              </w:rPr>
            </w:pPr>
            <w:r>
              <w:rPr>
                <w:b/>
                <w:w w:val="115"/>
                <w:sz w:val="9"/>
              </w:rPr>
              <w:t>per</w:t>
            </w:r>
            <w:r>
              <w:rPr>
                <w:b/>
                <w:spacing w:val="5"/>
                <w:w w:val="115"/>
                <w:sz w:val="9"/>
              </w:rPr>
              <w:t xml:space="preserve"> </w:t>
            </w:r>
            <w:r>
              <w:rPr>
                <w:b/>
                <w:spacing w:val="-2"/>
                <w:w w:val="115"/>
                <w:sz w:val="9"/>
              </w:rPr>
              <w:t>tooth.</w:t>
            </w:r>
          </w:p>
        </w:tc>
        <w:tc>
          <w:tcPr>
            <w:tcW w:w="561" w:type="dxa"/>
            <w:shd w:val="clear" w:color="auto" w:fill="D8D8D8"/>
          </w:tcPr>
          <w:p w14:paraId="238CFA31" w14:textId="77777777" w:rsidR="00261DE9" w:rsidRDefault="00261DE9" w:rsidP="00974BE2">
            <w:pPr>
              <w:pStyle w:val="TableParagraph"/>
              <w:rPr>
                <w:sz w:val="9"/>
              </w:rPr>
            </w:pPr>
          </w:p>
          <w:p w14:paraId="7266EDD5" w14:textId="77777777" w:rsidR="00261DE9" w:rsidRDefault="00261DE9" w:rsidP="00974BE2">
            <w:pPr>
              <w:pStyle w:val="TableParagraph"/>
              <w:spacing w:before="55"/>
              <w:rPr>
                <w:sz w:val="9"/>
              </w:rPr>
            </w:pPr>
          </w:p>
          <w:p w14:paraId="71BF01E2"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47B81E88" w14:textId="77777777" w:rsidR="00261DE9" w:rsidRDefault="00261DE9" w:rsidP="00974BE2">
            <w:pPr>
              <w:pStyle w:val="TableParagraph"/>
              <w:rPr>
                <w:sz w:val="9"/>
              </w:rPr>
            </w:pPr>
          </w:p>
          <w:p w14:paraId="7D7822BE" w14:textId="77777777" w:rsidR="00261DE9" w:rsidRDefault="00261DE9" w:rsidP="00974BE2">
            <w:pPr>
              <w:pStyle w:val="TableParagraph"/>
              <w:spacing w:before="55"/>
              <w:rPr>
                <w:sz w:val="9"/>
              </w:rPr>
            </w:pPr>
          </w:p>
          <w:p w14:paraId="04D9BCFA"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33487225" w14:textId="77777777" w:rsidTr="00974BE2">
        <w:trPr>
          <w:trHeight w:val="1271"/>
        </w:trPr>
        <w:tc>
          <w:tcPr>
            <w:tcW w:w="876" w:type="dxa"/>
          </w:tcPr>
          <w:p w14:paraId="40681DA1" w14:textId="77777777" w:rsidR="00261DE9" w:rsidRDefault="00261DE9" w:rsidP="00974BE2">
            <w:pPr>
              <w:pStyle w:val="TableParagraph"/>
              <w:rPr>
                <w:sz w:val="14"/>
              </w:rPr>
            </w:pPr>
          </w:p>
          <w:p w14:paraId="7545734A" w14:textId="77777777" w:rsidR="00261DE9" w:rsidRDefault="00261DE9" w:rsidP="00974BE2">
            <w:pPr>
              <w:pStyle w:val="TableParagraph"/>
              <w:rPr>
                <w:sz w:val="14"/>
              </w:rPr>
            </w:pPr>
          </w:p>
          <w:p w14:paraId="0464DADE" w14:textId="77777777" w:rsidR="00261DE9" w:rsidRDefault="00261DE9" w:rsidP="00974BE2">
            <w:pPr>
              <w:pStyle w:val="TableParagraph"/>
              <w:spacing w:before="39"/>
              <w:rPr>
                <w:sz w:val="14"/>
              </w:rPr>
            </w:pPr>
          </w:p>
          <w:p w14:paraId="2C2D293A" w14:textId="77777777" w:rsidR="00261DE9" w:rsidRDefault="00261DE9" w:rsidP="00974BE2">
            <w:pPr>
              <w:pStyle w:val="TableParagraph"/>
              <w:ind w:left="24" w:right="3"/>
              <w:jc w:val="center"/>
              <w:rPr>
                <w:b/>
                <w:sz w:val="14"/>
              </w:rPr>
            </w:pPr>
            <w:r>
              <w:rPr>
                <w:b/>
                <w:spacing w:val="-4"/>
                <w:w w:val="120"/>
                <w:sz w:val="14"/>
              </w:rPr>
              <w:t>D2751</w:t>
            </w:r>
          </w:p>
        </w:tc>
        <w:tc>
          <w:tcPr>
            <w:tcW w:w="1980" w:type="dxa"/>
          </w:tcPr>
          <w:p w14:paraId="5B9360D9" w14:textId="77777777" w:rsidR="00261DE9" w:rsidRDefault="00261DE9" w:rsidP="00974BE2">
            <w:pPr>
              <w:pStyle w:val="TableParagraph"/>
              <w:rPr>
                <w:sz w:val="12"/>
              </w:rPr>
            </w:pPr>
          </w:p>
          <w:p w14:paraId="3FF74950" w14:textId="77777777" w:rsidR="00261DE9" w:rsidRDefault="00261DE9" w:rsidP="00974BE2">
            <w:pPr>
              <w:pStyle w:val="TableParagraph"/>
              <w:rPr>
                <w:sz w:val="12"/>
              </w:rPr>
            </w:pPr>
          </w:p>
          <w:p w14:paraId="0CC44BCC" w14:textId="77777777" w:rsidR="00261DE9" w:rsidRDefault="00261DE9" w:rsidP="00974BE2">
            <w:pPr>
              <w:pStyle w:val="TableParagraph"/>
              <w:spacing w:before="35"/>
              <w:rPr>
                <w:sz w:val="12"/>
              </w:rPr>
            </w:pPr>
          </w:p>
          <w:p w14:paraId="619C7A65" w14:textId="77777777" w:rsidR="00261DE9" w:rsidRDefault="00261DE9" w:rsidP="00974BE2">
            <w:pPr>
              <w:pStyle w:val="TableParagraph"/>
              <w:spacing w:line="314" w:lineRule="auto"/>
              <w:ind w:left="26"/>
              <w:rPr>
                <w:b/>
                <w:sz w:val="12"/>
              </w:rPr>
            </w:pPr>
            <w:r>
              <w:rPr>
                <w:b/>
                <w:w w:val="115"/>
                <w:sz w:val="12"/>
              </w:rPr>
              <w:t>Crown – porcelain fused to</w:t>
            </w:r>
            <w:r>
              <w:rPr>
                <w:b/>
                <w:spacing w:val="40"/>
                <w:w w:val="115"/>
                <w:sz w:val="12"/>
              </w:rPr>
              <w:t xml:space="preserve"> </w:t>
            </w:r>
            <w:r>
              <w:rPr>
                <w:b/>
                <w:w w:val="115"/>
                <w:sz w:val="12"/>
              </w:rPr>
              <w:t>predominantly</w:t>
            </w:r>
            <w:r>
              <w:rPr>
                <w:b/>
                <w:spacing w:val="12"/>
                <w:w w:val="115"/>
                <w:sz w:val="12"/>
              </w:rPr>
              <w:t xml:space="preserve"> </w:t>
            </w:r>
            <w:r>
              <w:rPr>
                <w:b/>
                <w:w w:val="115"/>
                <w:sz w:val="12"/>
              </w:rPr>
              <w:t>base</w:t>
            </w:r>
            <w:r>
              <w:rPr>
                <w:b/>
                <w:spacing w:val="14"/>
                <w:w w:val="115"/>
                <w:sz w:val="12"/>
              </w:rPr>
              <w:t xml:space="preserve"> </w:t>
            </w:r>
            <w:r>
              <w:rPr>
                <w:b/>
                <w:spacing w:val="-2"/>
                <w:w w:val="115"/>
                <w:sz w:val="12"/>
              </w:rPr>
              <w:t>metal</w:t>
            </w:r>
          </w:p>
        </w:tc>
        <w:tc>
          <w:tcPr>
            <w:tcW w:w="542" w:type="dxa"/>
          </w:tcPr>
          <w:p w14:paraId="4B1051C1" w14:textId="77777777" w:rsidR="00261DE9" w:rsidRDefault="00261DE9" w:rsidP="00974BE2">
            <w:pPr>
              <w:pStyle w:val="TableParagraph"/>
              <w:rPr>
                <w:sz w:val="12"/>
              </w:rPr>
            </w:pPr>
          </w:p>
          <w:p w14:paraId="4C1D2384" w14:textId="77777777" w:rsidR="00261DE9" w:rsidRDefault="00261DE9" w:rsidP="00974BE2">
            <w:pPr>
              <w:pStyle w:val="TableParagraph"/>
              <w:rPr>
                <w:sz w:val="12"/>
              </w:rPr>
            </w:pPr>
          </w:p>
          <w:p w14:paraId="14E866F5" w14:textId="77777777" w:rsidR="00261DE9" w:rsidRDefault="00261DE9" w:rsidP="00974BE2">
            <w:pPr>
              <w:pStyle w:val="TableParagraph"/>
              <w:spacing w:before="131"/>
              <w:rPr>
                <w:sz w:val="12"/>
              </w:rPr>
            </w:pPr>
          </w:p>
          <w:p w14:paraId="32C27CFA" w14:textId="77777777" w:rsidR="00261DE9" w:rsidRDefault="00261DE9" w:rsidP="00974BE2">
            <w:pPr>
              <w:pStyle w:val="TableParagraph"/>
              <w:ind w:left="15" w:right="1"/>
              <w:jc w:val="center"/>
              <w:rPr>
                <w:b/>
                <w:sz w:val="12"/>
              </w:rPr>
            </w:pPr>
            <w:r>
              <w:rPr>
                <w:b/>
                <w:color w:val="0C59DB"/>
                <w:spacing w:val="-4"/>
                <w:w w:val="125"/>
                <w:sz w:val="12"/>
              </w:rPr>
              <w:t>$727</w:t>
            </w:r>
          </w:p>
        </w:tc>
        <w:tc>
          <w:tcPr>
            <w:tcW w:w="477" w:type="dxa"/>
          </w:tcPr>
          <w:p w14:paraId="6A415098" w14:textId="77777777" w:rsidR="00261DE9" w:rsidRDefault="00261DE9" w:rsidP="00974BE2">
            <w:pPr>
              <w:pStyle w:val="TableParagraph"/>
              <w:rPr>
                <w:sz w:val="12"/>
              </w:rPr>
            </w:pPr>
          </w:p>
          <w:p w14:paraId="66BDC5E3" w14:textId="77777777" w:rsidR="00261DE9" w:rsidRDefault="00261DE9" w:rsidP="00974BE2">
            <w:pPr>
              <w:pStyle w:val="TableParagraph"/>
              <w:rPr>
                <w:sz w:val="12"/>
              </w:rPr>
            </w:pPr>
          </w:p>
          <w:p w14:paraId="195D7A2C" w14:textId="77777777" w:rsidR="00261DE9" w:rsidRDefault="00261DE9" w:rsidP="00974BE2">
            <w:pPr>
              <w:pStyle w:val="TableParagraph"/>
              <w:spacing w:before="124"/>
              <w:rPr>
                <w:sz w:val="12"/>
              </w:rPr>
            </w:pPr>
          </w:p>
          <w:p w14:paraId="3224A242" w14:textId="77777777" w:rsidR="00261DE9" w:rsidRDefault="00261DE9" w:rsidP="00974BE2">
            <w:pPr>
              <w:pStyle w:val="TableParagraph"/>
              <w:ind w:left="40" w:right="18"/>
              <w:jc w:val="center"/>
              <w:rPr>
                <w:b/>
                <w:sz w:val="12"/>
              </w:rPr>
            </w:pPr>
            <w:r>
              <w:rPr>
                <w:b/>
                <w:spacing w:val="-4"/>
                <w:w w:val="125"/>
                <w:sz w:val="12"/>
              </w:rPr>
              <w:t>$613</w:t>
            </w:r>
          </w:p>
        </w:tc>
        <w:tc>
          <w:tcPr>
            <w:tcW w:w="302" w:type="dxa"/>
          </w:tcPr>
          <w:p w14:paraId="42718143" w14:textId="77777777" w:rsidR="00261DE9" w:rsidRDefault="00261DE9" w:rsidP="00974BE2">
            <w:pPr>
              <w:pStyle w:val="TableParagraph"/>
              <w:rPr>
                <w:sz w:val="12"/>
              </w:rPr>
            </w:pPr>
          </w:p>
          <w:p w14:paraId="1778C587" w14:textId="77777777" w:rsidR="00261DE9" w:rsidRDefault="00261DE9" w:rsidP="00974BE2">
            <w:pPr>
              <w:pStyle w:val="TableParagraph"/>
              <w:rPr>
                <w:sz w:val="12"/>
              </w:rPr>
            </w:pPr>
          </w:p>
          <w:p w14:paraId="0F3E8BE3" w14:textId="77777777" w:rsidR="00261DE9" w:rsidRDefault="00261DE9" w:rsidP="00974BE2">
            <w:pPr>
              <w:pStyle w:val="TableParagraph"/>
              <w:spacing w:before="124"/>
              <w:rPr>
                <w:sz w:val="12"/>
              </w:rPr>
            </w:pPr>
          </w:p>
          <w:p w14:paraId="6D892DA6"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42A91D42" w14:textId="77777777" w:rsidR="00261DE9" w:rsidRDefault="00261DE9" w:rsidP="00974BE2">
            <w:pPr>
              <w:pStyle w:val="TableParagraph"/>
              <w:rPr>
                <w:sz w:val="12"/>
              </w:rPr>
            </w:pPr>
          </w:p>
          <w:p w14:paraId="6CD452CD" w14:textId="77777777" w:rsidR="00261DE9" w:rsidRDefault="00261DE9" w:rsidP="00974BE2">
            <w:pPr>
              <w:pStyle w:val="TableParagraph"/>
              <w:rPr>
                <w:sz w:val="12"/>
              </w:rPr>
            </w:pPr>
          </w:p>
          <w:p w14:paraId="28797CE8" w14:textId="77777777" w:rsidR="00261DE9" w:rsidRDefault="00261DE9" w:rsidP="00974BE2">
            <w:pPr>
              <w:pStyle w:val="TableParagraph"/>
              <w:spacing w:before="124"/>
              <w:rPr>
                <w:sz w:val="12"/>
              </w:rPr>
            </w:pPr>
          </w:p>
          <w:p w14:paraId="57B9A2A0" w14:textId="77777777" w:rsidR="00261DE9" w:rsidRDefault="00261DE9" w:rsidP="00974BE2">
            <w:pPr>
              <w:pStyle w:val="TableParagraph"/>
              <w:ind w:left="23"/>
              <w:jc w:val="center"/>
              <w:rPr>
                <w:b/>
                <w:sz w:val="12"/>
              </w:rPr>
            </w:pPr>
            <w:r>
              <w:rPr>
                <w:b/>
                <w:spacing w:val="-10"/>
                <w:w w:val="125"/>
                <w:sz w:val="12"/>
              </w:rPr>
              <w:t>Y</w:t>
            </w:r>
          </w:p>
        </w:tc>
        <w:tc>
          <w:tcPr>
            <w:tcW w:w="350" w:type="dxa"/>
          </w:tcPr>
          <w:p w14:paraId="07A0C5DF" w14:textId="77777777" w:rsidR="00261DE9" w:rsidRDefault="00261DE9" w:rsidP="00974BE2">
            <w:pPr>
              <w:pStyle w:val="TableParagraph"/>
              <w:rPr>
                <w:sz w:val="12"/>
              </w:rPr>
            </w:pPr>
          </w:p>
          <w:p w14:paraId="3DD3A526" w14:textId="77777777" w:rsidR="00261DE9" w:rsidRDefault="00261DE9" w:rsidP="00974BE2">
            <w:pPr>
              <w:pStyle w:val="TableParagraph"/>
              <w:rPr>
                <w:sz w:val="12"/>
              </w:rPr>
            </w:pPr>
          </w:p>
          <w:p w14:paraId="7B7371ED" w14:textId="77777777" w:rsidR="00261DE9" w:rsidRDefault="00261DE9" w:rsidP="00974BE2">
            <w:pPr>
              <w:pStyle w:val="TableParagraph"/>
              <w:spacing w:before="124"/>
              <w:rPr>
                <w:sz w:val="12"/>
              </w:rPr>
            </w:pPr>
          </w:p>
          <w:p w14:paraId="16E68A1C"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254D1523" w14:textId="77777777" w:rsidR="00261DE9" w:rsidRDefault="00261DE9" w:rsidP="00974BE2">
            <w:pPr>
              <w:pStyle w:val="TableParagraph"/>
              <w:rPr>
                <w:sz w:val="12"/>
              </w:rPr>
            </w:pPr>
          </w:p>
          <w:p w14:paraId="1930A5B3" w14:textId="77777777" w:rsidR="00261DE9" w:rsidRDefault="00261DE9" w:rsidP="00974BE2">
            <w:pPr>
              <w:pStyle w:val="TableParagraph"/>
              <w:rPr>
                <w:sz w:val="12"/>
              </w:rPr>
            </w:pPr>
          </w:p>
          <w:p w14:paraId="7A519087" w14:textId="77777777" w:rsidR="00261DE9" w:rsidRDefault="00261DE9" w:rsidP="00974BE2">
            <w:pPr>
              <w:pStyle w:val="TableParagraph"/>
              <w:spacing w:before="124"/>
              <w:rPr>
                <w:sz w:val="12"/>
              </w:rPr>
            </w:pPr>
          </w:p>
          <w:p w14:paraId="26227658"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1322C5A5" w14:textId="77777777" w:rsidR="00261DE9" w:rsidRDefault="00261DE9" w:rsidP="00974BE2">
            <w:pPr>
              <w:pStyle w:val="TableParagraph"/>
              <w:rPr>
                <w:sz w:val="12"/>
              </w:rPr>
            </w:pPr>
          </w:p>
          <w:p w14:paraId="3804FCD8" w14:textId="77777777" w:rsidR="00261DE9" w:rsidRDefault="00261DE9" w:rsidP="00974BE2">
            <w:pPr>
              <w:pStyle w:val="TableParagraph"/>
              <w:rPr>
                <w:sz w:val="12"/>
              </w:rPr>
            </w:pPr>
          </w:p>
          <w:p w14:paraId="3264C343" w14:textId="77777777" w:rsidR="00261DE9" w:rsidRDefault="00261DE9" w:rsidP="00974BE2">
            <w:pPr>
              <w:pStyle w:val="TableParagraph"/>
              <w:spacing w:before="124"/>
              <w:rPr>
                <w:sz w:val="12"/>
              </w:rPr>
            </w:pPr>
          </w:p>
          <w:p w14:paraId="5EA39E2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45F8376F" w14:textId="77777777" w:rsidR="00261DE9" w:rsidRDefault="00261DE9" w:rsidP="00974BE2">
            <w:pPr>
              <w:pStyle w:val="TableParagraph"/>
              <w:rPr>
                <w:sz w:val="12"/>
              </w:rPr>
            </w:pPr>
          </w:p>
          <w:p w14:paraId="5E73664E" w14:textId="77777777" w:rsidR="00261DE9" w:rsidRDefault="00261DE9" w:rsidP="00974BE2">
            <w:pPr>
              <w:pStyle w:val="TableParagraph"/>
              <w:rPr>
                <w:sz w:val="12"/>
              </w:rPr>
            </w:pPr>
          </w:p>
          <w:p w14:paraId="0C289508" w14:textId="77777777" w:rsidR="00261DE9" w:rsidRDefault="00261DE9" w:rsidP="00974BE2">
            <w:pPr>
              <w:pStyle w:val="TableParagraph"/>
              <w:spacing w:before="124"/>
              <w:rPr>
                <w:sz w:val="12"/>
              </w:rPr>
            </w:pPr>
          </w:p>
          <w:p w14:paraId="0BEA0D74"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2D12E1CD" w14:textId="77777777" w:rsidR="00261DE9" w:rsidRDefault="00261DE9" w:rsidP="00974BE2">
            <w:pPr>
              <w:pStyle w:val="TableParagraph"/>
              <w:rPr>
                <w:sz w:val="9"/>
              </w:rPr>
            </w:pPr>
          </w:p>
          <w:p w14:paraId="486D33F6" w14:textId="77777777" w:rsidR="00261DE9" w:rsidRDefault="00261DE9" w:rsidP="00974BE2">
            <w:pPr>
              <w:pStyle w:val="TableParagraph"/>
              <w:rPr>
                <w:sz w:val="9"/>
              </w:rPr>
            </w:pPr>
          </w:p>
          <w:p w14:paraId="206F50F1" w14:textId="77777777" w:rsidR="00261DE9" w:rsidRDefault="00261DE9" w:rsidP="00974BE2">
            <w:pPr>
              <w:pStyle w:val="TableParagraph"/>
              <w:rPr>
                <w:sz w:val="9"/>
              </w:rPr>
            </w:pPr>
          </w:p>
          <w:p w14:paraId="6980E898" w14:textId="77777777" w:rsidR="00261DE9" w:rsidRDefault="00261DE9" w:rsidP="00974BE2">
            <w:pPr>
              <w:pStyle w:val="TableParagraph"/>
              <w:spacing w:before="1"/>
              <w:rPr>
                <w:sz w:val="9"/>
              </w:rPr>
            </w:pPr>
          </w:p>
          <w:p w14:paraId="1167EE28" w14:textId="77777777" w:rsidR="00261DE9" w:rsidRDefault="00261DE9" w:rsidP="00974BE2">
            <w:pPr>
              <w:pStyle w:val="TableParagraph"/>
              <w:ind w:left="25"/>
              <w:rPr>
                <w:b/>
                <w:sz w:val="9"/>
              </w:rPr>
            </w:pPr>
            <w:r>
              <w:rPr>
                <w:b/>
                <w:w w:val="125"/>
                <w:sz w:val="9"/>
              </w:rPr>
              <w:t>Teeth</w:t>
            </w:r>
            <w:r>
              <w:rPr>
                <w:b/>
                <w:spacing w:val="-2"/>
                <w:w w:val="125"/>
                <w:sz w:val="9"/>
              </w:rPr>
              <w:t xml:space="preserve"> </w:t>
            </w:r>
            <w:r>
              <w:rPr>
                <w:b/>
                <w:w w:val="125"/>
                <w:sz w:val="9"/>
              </w:rPr>
              <w:t>2</w:t>
            </w:r>
            <w:r>
              <w:rPr>
                <w:b/>
                <w:spacing w:val="1"/>
                <w:w w:val="125"/>
                <w:sz w:val="9"/>
              </w:rPr>
              <w:t xml:space="preserve"> </w:t>
            </w:r>
            <w:r>
              <w:rPr>
                <w:b/>
                <w:w w:val="125"/>
                <w:sz w:val="9"/>
              </w:rPr>
              <w:t>-</w:t>
            </w:r>
            <w:r>
              <w:rPr>
                <w:b/>
                <w:spacing w:val="-1"/>
                <w:w w:val="125"/>
                <w:sz w:val="9"/>
              </w:rPr>
              <w:t xml:space="preserve"> </w:t>
            </w:r>
            <w:r>
              <w:rPr>
                <w:b/>
                <w:w w:val="125"/>
                <w:sz w:val="9"/>
              </w:rPr>
              <w:t>15,</w:t>
            </w:r>
            <w:r>
              <w:rPr>
                <w:b/>
                <w:spacing w:val="1"/>
                <w:w w:val="125"/>
                <w:sz w:val="9"/>
              </w:rPr>
              <w:t xml:space="preserve"> </w:t>
            </w:r>
            <w:r>
              <w:rPr>
                <w:b/>
                <w:w w:val="125"/>
                <w:sz w:val="9"/>
              </w:rPr>
              <w:t xml:space="preserve">18 - </w:t>
            </w:r>
            <w:r>
              <w:rPr>
                <w:b/>
                <w:spacing w:val="-5"/>
                <w:w w:val="125"/>
                <w:sz w:val="9"/>
              </w:rPr>
              <w:t>31</w:t>
            </w:r>
          </w:p>
          <w:p w14:paraId="5B282D53" w14:textId="77777777" w:rsidR="00261DE9" w:rsidRDefault="00261DE9" w:rsidP="00974BE2">
            <w:pPr>
              <w:pStyle w:val="TableParagraph"/>
              <w:spacing w:before="39" w:line="324" w:lineRule="auto"/>
              <w:ind w:left="25"/>
              <w:rPr>
                <w:b/>
                <w:sz w:val="9"/>
              </w:rPr>
            </w:pPr>
            <w:r>
              <w:rPr>
                <w:b/>
                <w:w w:val="120"/>
                <w:sz w:val="9"/>
              </w:rPr>
              <w:t>One of (D2710, D2740, D2750, D2751, D2752, D2790) per 60 Months per patient</w:t>
            </w:r>
            <w:r>
              <w:rPr>
                <w:b/>
                <w:spacing w:val="40"/>
                <w:w w:val="120"/>
                <w:sz w:val="9"/>
              </w:rPr>
              <w:t xml:space="preserve"> </w:t>
            </w:r>
            <w:r>
              <w:rPr>
                <w:b/>
                <w:w w:val="120"/>
                <w:sz w:val="9"/>
              </w:rPr>
              <w:t>per</w:t>
            </w:r>
            <w:r>
              <w:rPr>
                <w:b/>
                <w:spacing w:val="-7"/>
                <w:w w:val="120"/>
                <w:sz w:val="9"/>
              </w:rPr>
              <w:t xml:space="preserve"> </w:t>
            </w:r>
            <w:r>
              <w:rPr>
                <w:b/>
                <w:w w:val="120"/>
                <w:sz w:val="9"/>
              </w:rPr>
              <w:t>tooth.</w:t>
            </w:r>
          </w:p>
        </w:tc>
        <w:tc>
          <w:tcPr>
            <w:tcW w:w="561" w:type="dxa"/>
          </w:tcPr>
          <w:p w14:paraId="2F5FBD38" w14:textId="77777777" w:rsidR="00261DE9" w:rsidRDefault="00261DE9" w:rsidP="00974BE2">
            <w:pPr>
              <w:pStyle w:val="TableParagraph"/>
              <w:rPr>
                <w:sz w:val="9"/>
              </w:rPr>
            </w:pPr>
          </w:p>
          <w:p w14:paraId="06EACEAF" w14:textId="77777777" w:rsidR="00261DE9" w:rsidRDefault="00261DE9" w:rsidP="00974BE2">
            <w:pPr>
              <w:pStyle w:val="TableParagraph"/>
              <w:rPr>
                <w:sz w:val="9"/>
              </w:rPr>
            </w:pPr>
          </w:p>
          <w:p w14:paraId="7907D208" w14:textId="77777777" w:rsidR="00261DE9" w:rsidRDefault="00261DE9" w:rsidP="00974BE2">
            <w:pPr>
              <w:pStyle w:val="TableParagraph"/>
              <w:spacing w:before="36"/>
              <w:rPr>
                <w:sz w:val="9"/>
              </w:rPr>
            </w:pPr>
          </w:p>
          <w:p w14:paraId="3C118188" w14:textId="77777777" w:rsidR="00261DE9" w:rsidRDefault="00261DE9" w:rsidP="00974BE2">
            <w:pPr>
              <w:pStyle w:val="TableParagraph"/>
              <w:spacing w:before="1"/>
              <w:ind w:left="167"/>
              <w:rPr>
                <w:b/>
                <w:sz w:val="9"/>
              </w:rPr>
            </w:pPr>
            <w:r>
              <w:rPr>
                <w:b/>
                <w:spacing w:val="-2"/>
                <w:w w:val="115"/>
                <w:sz w:val="9"/>
              </w:rPr>
              <w:t>CR**,</w:t>
            </w:r>
          </w:p>
          <w:p w14:paraId="06A3055E" w14:textId="77777777" w:rsidR="00261DE9" w:rsidRDefault="00261DE9" w:rsidP="00974BE2">
            <w:pPr>
              <w:pStyle w:val="TableParagraph"/>
              <w:spacing w:before="39"/>
              <w:ind w:left="78"/>
              <w:rPr>
                <w:b/>
                <w:sz w:val="9"/>
              </w:rPr>
            </w:pPr>
            <w:r>
              <w:rPr>
                <w:b/>
                <w:w w:val="120"/>
                <w:sz w:val="9"/>
              </w:rPr>
              <w:t>&gt;1</w:t>
            </w:r>
            <w:r>
              <w:rPr>
                <w:b/>
                <w:spacing w:val="7"/>
                <w:w w:val="120"/>
                <w:sz w:val="9"/>
              </w:rPr>
              <w:t xml:space="preserve"> </w:t>
            </w:r>
            <w:r>
              <w:rPr>
                <w:b/>
                <w:spacing w:val="-2"/>
                <w:w w:val="120"/>
                <w:sz w:val="9"/>
              </w:rPr>
              <w:t>crown</w:t>
            </w:r>
          </w:p>
          <w:p w14:paraId="37119B26" w14:textId="77777777" w:rsidR="00261DE9" w:rsidRDefault="00261DE9" w:rsidP="00974BE2">
            <w:pPr>
              <w:pStyle w:val="TableParagraph"/>
              <w:spacing w:before="38" w:line="324" w:lineRule="auto"/>
              <w:ind w:left="50" w:right="17" w:firstLine="60"/>
              <w:rPr>
                <w:b/>
                <w:sz w:val="9"/>
              </w:rPr>
            </w:pPr>
            <w:r>
              <w:rPr>
                <w:b/>
                <w:w w:val="115"/>
                <w:sz w:val="9"/>
              </w:rPr>
              <w:t>for</w:t>
            </w:r>
            <w:r>
              <w:rPr>
                <w:b/>
                <w:spacing w:val="-6"/>
                <w:w w:val="115"/>
                <w:sz w:val="9"/>
              </w:rPr>
              <w:t xml:space="preserve"> </w:t>
            </w:r>
            <w:r>
              <w:rPr>
                <w:b/>
                <w:w w:val="115"/>
                <w:sz w:val="9"/>
              </w:rPr>
              <w:t>21+,</w:t>
            </w:r>
            <w:r>
              <w:rPr>
                <w:b/>
                <w:spacing w:val="40"/>
                <w:w w:val="115"/>
                <w:sz w:val="9"/>
              </w:rPr>
              <w:t xml:space="preserve"> </w:t>
            </w:r>
            <w:r>
              <w:rPr>
                <w:b/>
                <w:w w:val="115"/>
                <w:sz w:val="9"/>
              </w:rPr>
              <w:t>Eff:</w:t>
            </w:r>
            <w:r>
              <w:rPr>
                <w:b/>
                <w:spacing w:val="9"/>
                <w:w w:val="115"/>
                <w:sz w:val="9"/>
              </w:rPr>
              <w:t xml:space="preserve"> </w:t>
            </w:r>
            <w:r>
              <w:rPr>
                <w:b/>
                <w:spacing w:val="-2"/>
                <w:w w:val="115"/>
                <w:sz w:val="9"/>
              </w:rPr>
              <w:t>4/1/25</w:t>
            </w:r>
          </w:p>
        </w:tc>
        <w:tc>
          <w:tcPr>
            <w:tcW w:w="2481" w:type="dxa"/>
          </w:tcPr>
          <w:p w14:paraId="3979DCE4" w14:textId="77777777" w:rsidR="00261DE9" w:rsidRDefault="00261DE9" w:rsidP="00974BE2">
            <w:pPr>
              <w:pStyle w:val="TableParagraph"/>
              <w:spacing w:before="70" w:line="345" w:lineRule="auto"/>
              <w:ind w:left="26"/>
              <w:rPr>
                <w:rFonts w:ascii="Arial"/>
                <w:sz w:val="9"/>
              </w:rPr>
            </w:pPr>
            <w:r>
              <w:rPr>
                <w:rFonts w:ascii="Arial"/>
                <w:w w:val="110"/>
                <w:sz w:val="9"/>
              </w:rPr>
              <w:t>**For crowns delivered to adults when more than one</w:t>
            </w:r>
            <w:r>
              <w:rPr>
                <w:rFonts w:ascii="Arial"/>
                <w:spacing w:val="40"/>
                <w:w w:val="110"/>
                <w:sz w:val="9"/>
              </w:rPr>
              <w:t xml:space="preserve"> </w:t>
            </w:r>
            <w:r>
              <w:rPr>
                <w:rFonts w:ascii="Arial"/>
                <w:spacing w:val="-2"/>
                <w:w w:val="110"/>
                <w:sz w:val="9"/>
              </w:rPr>
              <w:t>crown is</w:t>
            </w:r>
            <w:r>
              <w:rPr>
                <w:rFonts w:ascii="Arial"/>
                <w:spacing w:val="-4"/>
                <w:w w:val="110"/>
                <w:sz w:val="9"/>
              </w:rPr>
              <w:t xml:space="preserve"> </w:t>
            </w:r>
            <w:r>
              <w:rPr>
                <w:rFonts w:ascii="Arial"/>
                <w:spacing w:val="-2"/>
                <w:w w:val="110"/>
                <w:sz w:val="9"/>
              </w:rPr>
              <w:t>delivered</w:t>
            </w:r>
            <w:r>
              <w:rPr>
                <w:rFonts w:ascii="Arial"/>
                <w:spacing w:val="-4"/>
                <w:w w:val="110"/>
                <w:sz w:val="9"/>
              </w:rPr>
              <w:t xml:space="preserve"> </w:t>
            </w:r>
            <w:r>
              <w:rPr>
                <w:rFonts w:ascii="Arial"/>
                <w:spacing w:val="-2"/>
                <w:w w:val="110"/>
                <w:sz w:val="9"/>
              </w:rPr>
              <w:t>on the same</w:t>
            </w:r>
            <w:r>
              <w:rPr>
                <w:rFonts w:ascii="Arial"/>
                <w:spacing w:val="-5"/>
                <w:w w:val="110"/>
                <w:sz w:val="9"/>
              </w:rPr>
              <w:t xml:space="preserve"> </w:t>
            </w:r>
            <w:r>
              <w:rPr>
                <w:rFonts w:ascii="Arial"/>
                <w:spacing w:val="-2"/>
                <w:w w:val="110"/>
                <w:sz w:val="9"/>
              </w:rPr>
              <w:t>date of</w:t>
            </w:r>
            <w:r>
              <w:rPr>
                <w:rFonts w:ascii="Arial"/>
                <w:spacing w:val="-4"/>
                <w:w w:val="110"/>
                <w:sz w:val="9"/>
              </w:rPr>
              <w:t xml:space="preserve"> </w:t>
            </w:r>
            <w:r>
              <w:rPr>
                <w:rFonts w:ascii="Arial"/>
                <w:spacing w:val="-2"/>
                <w:w w:val="110"/>
                <w:sz w:val="9"/>
              </w:rPr>
              <w:t>service, the claim</w:t>
            </w:r>
            <w:r>
              <w:rPr>
                <w:rFonts w:ascii="Arial"/>
                <w:spacing w:val="40"/>
                <w:w w:val="110"/>
                <w:sz w:val="9"/>
              </w:rPr>
              <w:t xml:space="preserve"> </w:t>
            </w:r>
            <w:r>
              <w:rPr>
                <w:rFonts w:ascii="Arial"/>
                <w:w w:val="110"/>
                <w:sz w:val="9"/>
              </w:rPr>
              <w:t>review documentation requirements are</w:t>
            </w:r>
            <w:r>
              <w:rPr>
                <w:rFonts w:ascii="Arial"/>
                <w:spacing w:val="-1"/>
                <w:w w:val="110"/>
                <w:sz w:val="9"/>
              </w:rPr>
              <w:t xml:space="preserve"> </w:t>
            </w:r>
            <w:r>
              <w:rPr>
                <w:rFonts w:ascii="Arial"/>
                <w:w w:val="110"/>
                <w:sz w:val="9"/>
              </w:rPr>
              <w:t>effective</w:t>
            </w:r>
            <w:r>
              <w:rPr>
                <w:rFonts w:ascii="Arial"/>
                <w:spacing w:val="-1"/>
                <w:w w:val="110"/>
                <w:sz w:val="9"/>
              </w:rPr>
              <w:t xml:space="preserve"> </w:t>
            </w:r>
            <w:r>
              <w:rPr>
                <w:rFonts w:ascii="Arial"/>
                <w:w w:val="110"/>
                <w:sz w:val="9"/>
              </w:rPr>
              <w:t>for</w:t>
            </w:r>
            <w:r>
              <w:rPr>
                <w:rFonts w:ascii="Arial"/>
                <w:spacing w:val="40"/>
                <w:w w:val="110"/>
                <w:sz w:val="9"/>
              </w:rPr>
              <w:t xml:space="preserve"> </w:t>
            </w:r>
            <w:r>
              <w:rPr>
                <w:rFonts w:ascii="Arial"/>
                <w:w w:val="110"/>
                <w:sz w:val="9"/>
              </w:rPr>
              <w:t>dates of service 4/1/25 and after.</w:t>
            </w:r>
          </w:p>
          <w:p w14:paraId="131BF9BD" w14:textId="77777777" w:rsidR="00261DE9" w:rsidRDefault="00261DE9" w:rsidP="00974BE2">
            <w:pPr>
              <w:pStyle w:val="TableParagraph"/>
              <w:spacing w:before="106" w:line="150" w:lineRule="atLeast"/>
              <w:ind w:left="26" w:right="103"/>
              <w:rPr>
                <w:b/>
                <w:sz w:val="9"/>
              </w:rPr>
            </w:pPr>
            <w:r>
              <w:rPr>
                <w:rFonts w:ascii="Arial"/>
                <w:w w:val="120"/>
                <w:sz w:val="9"/>
              </w:rPr>
              <w:t>CR:</w:t>
            </w:r>
            <w:r>
              <w:rPr>
                <w:rFonts w:ascii="Arial"/>
                <w:spacing w:val="-7"/>
                <w:w w:val="120"/>
                <w:sz w:val="9"/>
              </w:rPr>
              <w:t xml:space="preserve"> </w:t>
            </w:r>
            <w:r>
              <w:rPr>
                <w:b/>
                <w:w w:val="120"/>
                <w:sz w:val="9"/>
              </w:rPr>
              <w:t>Pre-Tx</w:t>
            </w:r>
            <w:r>
              <w:rPr>
                <w:b/>
                <w:spacing w:val="-1"/>
                <w:w w:val="120"/>
                <w:sz w:val="9"/>
              </w:rPr>
              <w:t xml:space="preserve"> </w:t>
            </w:r>
            <w:r>
              <w:rPr>
                <w:b/>
                <w:w w:val="120"/>
                <w:sz w:val="9"/>
              </w:rPr>
              <w:t>PA</w:t>
            </w:r>
            <w:r>
              <w:rPr>
                <w:b/>
                <w:spacing w:val="-1"/>
                <w:w w:val="120"/>
                <w:sz w:val="9"/>
              </w:rPr>
              <w:t xml:space="preserve"> </w:t>
            </w:r>
            <w:r>
              <w:rPr>
                <w:b/>
                <w:w w:val="120"/>
                <w:sz w:val="9"/>
              </w:rPr>
              <w:t>radiograph;</w:t>
            </w:r>
            <w:r>
              <w:rPr>
                <w:b/>
                <w:spacing w:val="-2"/>
                <w:w w:val="120"/>
                <w:sz w:val="9"/>
              </w:rPr>
              <w:t xml:space="preserve"> </w:t>
            </w:r>
            <w:r>
              <w:rPr>
                <w:b/>
                <w:w w:val="120"/>
                <w:sz w:val="9"/>
              </w:rPr>
              <w:t>Pre-Tx</w:t>
            </w:r>
            <w:r>
              <w:rPr>
                <w:b/>
                <w:spacing w:val="-1"/>
                <w:w w:val="120"/>
                <w:sz w:val="9"/>
              </w:rPr>
              <w:t xml:space="preserve"> </w:t>
            </w:r>
            <w:r>
              <w:rPr>
                <w:b/>
                <w:w w:val="120"/>
                <w:sz w:val="9"/>
              </w:rPr>
              <w:t>BW</w:t>
            </w:r>
            <w:r>
              <w:rPr>
                <w:b/>
                <w:spacing w:val="-1"/>
                <w:w w:val="120"/>
                <w:sz w:val="9"/>
              </w:rPr>
              <w:t xml:space="preserve"> </w:t>
            </w:r>
            <w:r>
              <w:rPr>
                <w:b/>
                <w:w w:val="120"/>
                <w:sz w:val="9"/>
              </w:rPr>
              <w:t>for</w:t>
            </w:r>
            <w:r>
              <w:rPr>
                <w:b/>
                <w:spacing w:val="-1"/>
                <w:w w:val="120"/>
                <w:sz w:val="9"/>
              </w:rPr>
              <w:t xml:space="preserve"> </w:t>
            </w:r>
            <w:r>
              <w:rPr>
                <w:b/>
                <w:w w:val="120"/>
                <w:sz w:val="9"/>
              </w:rPr>
              <w:t>posterior</w:t>
            </w:r>
            <w:r>
              <w:rPr>
                <w:b/>
                <w:spacing w:val="40"/>
                <w:w w:val="120"/>
                <w:sz w:val="9"/>
              </w:rPr>
              <w:t xml:space="preserve"> </w:t>
            </w:r>
            <w:r>
              <w:rPr>
                <w:b/>
                <w:w w:val="120"/>
                <w:sz w:val="9"/>
              </w:rPr>
              <w:t>teeth; Posterior BWs, FMX, or PAN; Post-Tx</w:t>
            </w:r>
            <w:r>
              <w:rPr>
                <w:b/>
                <w:spacing w:val="40"/>
                <w:w w:val="120"/>
                <w:sz w:val="9"/>
              </w:rPr>
              <w:t xml:space="preserve"> </w:t>
            </w:r>
            <w:r>
              <w:rPr>
                <w:b/>
                <w:spacing w:val="-2"/>
                <w:w w:val="120"/>
                <w:sz w:val="9"/>
              </w:rPr>
              <w:t>Radiograph</w:t>
            </w:r>
          </w:p>
        </w:tc>
      </w:tr>
      <w:tr w:rsidR="00261DE9" w14:paraId="72F16BC6" w14:textId="77777777" w:rsidTr="00974BE2">
        <w:trPr>
          <w:trHeight w:val="654"/>
        </w:trPr>
        <w:tc>
          <w:tcPr>
            <w:tcW w:w="876" w:type="dxa"/>
            <w:shd w:val="clear" w:color="auto" w:fill="D8D8D8"/>
          </w:tcPr>
          <w:p w14:paraId="7D4FCEE7" w14:textId="77777777" w:rsidR="00261DE9" w:rsidRDefault="00261DE9" w:rsidP="00974BE2">
            <w:pPr>
              <w:pStyle w:val="TableParagraph"/>
              <w:spacing w:before="71"/>
              <w:rPr>
                <w:sz w:val="14"/>
              </w:rPr>
            </w:pPr>
          </w:p>
          <w:p w14:paraId="79C16F79" w14:textId="77777777" w:rsidR="00261DE9" w:rsidRDefault="00261DE9" w:rsidP="00974BE2">
            <w:pPr>
              <w:pStyle w:val="TableParagraph"/>
              <w:ind w:left="24" w:right="3"/>
              <w:jc w:val="center"/>
              <w:rPr>
                <w:b/>
                <w:sz w:val="14"/>
              </w:rPr>
            </w:pPr>
            <w:r>
              <w:rPr>
                <w:b/>
                <w:spacing w:val="-4"/>
                <w:w w:val="120"/>
                <w:sz w:val="14"/>
              </w:rPr>
              <w:t>D2752</w:t>
            </w:r>
          </w:p>
        </w:tc>
        <w:tc>
          <w:tcPr>
            <w:tcW w:w="1980" w:type="dxa"/>
            <w:shd w:val="clear" w:color="auto" w:fill="D8D8D8"/>
          </w:tcPr>
          <w:p w14:paraId="0CDE6308" w14:textId="77777777" w:rsidR="00261DE9" w:rsidRDefault="00261DE9" w:rsidP="00974BE2">
            <w:pPr>
              <w:pStyle w:val="TableParagraph"/>
              <w:spacing w:before="18"/>
              <w:rPr>
                <w:sz w:val="12"/>
              </w:rPr>
            </w:pPr>
          </w:p>
          <w:p w14:paraId="4A89D6F0" w14:textId="77777777" w:rsidR="00261DE9" w:rsidRDefault="00261DE9" w:rsidP="00974BE2">
            <w:pPr>
              <w:pStyle w:val="TableParagraph"/>
              <w:spacing w:line="314" w:lineRule="auto"/>
              <w:ind w:left="26" w:right="160"/>
              <w:rPr>
                <w:b/>
                <w:sz w:val="12"/>
              </w:rPr>
            </w:pPr>
            <w:r>
              <w:rPr>
                <w:b/>
                <w:w w:val="115"/>
                <w:sz w:val="12"/>
              </w:rPr>
              <w:t>Crown – porcelain fused to</w:t>
            </w:r>
            <w:r>
              <w:rPr>
                <w:b/>
                <w:spacing w:val="40"/>
                <w:w w:val="115"/>
                <w:sz w:val="12"/>
              </w:rPr>
              <w:t xml:space="preserve"> </w:t>
            </w:r>
            <w:r>
              <w:rPr>
                <w:b/>
                <w:w w:val="115"/>
                <w:sz w:val="12"/>
              </w:rPr>
              <w:t>noble</w:t>
            </w:r>
            <w:r>
              <w:rPr>
                <w:b/>
                <w:spacing w:val="-4"/>
                <w:w w:val="115"/>
                <w:sz w:val="12"/>
              </w:rPr>
              <w:t xml:space="preserve"> </w:t>
            </w:r>
            <w:r>
              <w:rPr>
                <w:b/>
                <w:w w:val="115"/>
                <w:sz w:val="12"/>
              </w:rPr>
              <w:t>metal</w:t>
            </w:r>
          </w:p>
        </w:tc>
        <w:tc>
          <w:tcPr>
            <w:tcW w:w="542" w:type="dxa"/>
            <w:shd w:val="clear" w:color="auto" w:fill="D8D8D8"/>
          </w:tcPr>
          <w:p w14:paraId="25079566" w14:textId="77777777" w:rsidR="00261DE9" w:rsidRDefault="00261DE9" w:rsidP="00974BE2">
            <w:pPr>
              <w:pStyle w:val="TableParagraph"/>
              <w:spacing w:before="114"/>
              <w:rPr>
                <w:sz w:val="12"/>
              </w:rPr>
            </w:pPr>
          </w:p>
          <w:p w14:paraId="2EFB2639" w14:textId="77777777" w:rsidR="00261DE9" w:rsidRDefault="00261DE9" w:rsidP="00974BE2">
            <w:pPr>
              <w:pStyle w:val="TableParagraph"/>
              <w:ind w:left="15" w:right="1"/>
              <w:jc w:val="center"/>
              <w:rPr>
                <w:b/>
                <w:sz w:val="12"/>
              </w:rPr>
            </w:pPr>
            <w:r>
              <w:rPr>
                <w:b/>
                <w:color w:val="0C59DB"/>
                <w:spacing w:val="-4"/>
                <w:w w:val="125"/>
                <w:sz w:val="12"/>
              </w:rPr>
              <w:t>$735</w:t>
            </w:r>
          </w:p>
        </w:tc>
        <w:tc>
          <w:tcPr>
            <w:tcW w:w="477" w:type="dxa"/>
            <w:shd w:val="clear" w:color="auto" w:fill="D8D8D8"/>
          </w:tcPr>
          <w:p w14:paraId="73F62D13" w14:textId="77777777" w:rsidR="00261DE9" w:rsidRDefault="00261DE9" w:rsidP="00974BE2">
            <w:pPr>
              <w:pStyle w:val="TableParagraph"/>
              <w:spacing w:before="109"/>
              <w:rPr>
                <w:sz w:val="12"/>
              </w:rPr>
            </w:pPr>
          </w:p>
          <w:p w14:paraId="462C1FF9"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shd w:val="clear" w:color="auto" w:fill="D8D8D8"/>
          </w:tcPr>
          <w:p w14:paraId="25D366DB" w14:textId="77777777" w:rsidR="00261DE9" w:rsidRDefault="00261DE9" w:rsidP="00974BE2">
            <w:pPr>
              <w:pStyle w:val="TableParagraph"/>
              <w:spacing w:before="109"/>
              <w:rPr>
                <w:sz w:val="12"/>
              </w:rPr>
            </w:pPr>
          </w:p>
          <w:p w14:paraId="3A1D9967"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1C92E6F3" w14:textId="77777777" w:rsidR="00261DE9" w:rsidRDefault="00261DE9" w:rsidP="00974BE2">
            <w:pPr>
              <w:pStyle w:val="TableParagraph"/>
              <w:spacing w:before="109"/>
              <w:rPr>
                <w:sz w:val="12"/>
              </w:rPr>
            </w:pPr>
          </w:p>
          <w:p w14:paraId="4AB2CCA5" w14:textId="77777777" w:rsidR="00261DE9" w:rsidRDefault="00261DE9" w:rsidP="00974BE2">
            <w:pPr>
              <w:pStyle w:val="TableParagraph"/>
              <w:spacing w:before="1"/>
              <w:ind w:left="26"/>
              <w:jc w:val="center"/>
              <w:rPr>
                <w:b/>
                <w:sz w:val="12"/>
              </w:rPr>
            </w:pPr>
            <w:r>
              <w:rPr>
                <w:b/>
                <w:spacing w:val="-5"/>
                <w:w w:val="130"/>
                <w:sz w:val="12"/>
              </w:rPr>
              <w:t>NC</w:t>
            </w:r>
          </w:p>
        </w:tc>
        <w:tc>
          <w:tcPr>
            <w:tcW w:w="350" w:type="dxa"/>
            <w:shd w:val="clear" w:color="auto" w:fill="D8D8D8"/>
          </w:tcPr>
          <w:p w14:paraId="4861C403" w14:textId="77777777" w:rsidR="00261DE9" w:rsidRDefault="00261DE9" w:rsidP="00974BE2">
            <w:pPr>
              <w:pStyle w:val="TableParagraph"/>
              <w:spacing w:before="109"/>
              <w:rPr>
                <w:sz w:val="12"/>
              </w:rPr>
            </w:pPr>
          </w:p>
          <w:p w14:paraId="69A97A68"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25C9E763" w14:textId="77777777" w:rsidR="00261DE9" w:rsidRDefault="00261DE9" w:rsidP="00974BE2">
            <w:pPr>
              <w:pStyle w:val="TableParagraph"/>
              <w:spacing w:before="109"/>
              <w:rPr>
                <w:sz w:val="12"/>
              </w:rPr>
            </w:pPr>
          </w:p>
          <w:p w14:paraId="4DBE8141"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20716E9C" w14:textId="77777777" w:rsidR="00261DE9" w:rsidRDefault="00261DE9" w:rsidP="00974BE2">
            <w:pPr>
              <w:pStyle w:val="TableParagraph"/>
              <w:spacing w:before="109"/>
              <w:rPr>
                <w:sz w:val="12"/>
              </w:rPr>
            </w:pPr>
          </w:p>
          <w:p w14:paraId="3AAD21E7"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1EFA5C7C" w14:textId="77777777" w:rsidR="00261DE9" w:rsidRDefault="00261DE9" w:rsidP="00974BE2">
            <w:pPr>
              <w:pStyle w:val="TableParagraph"/>
              <w:spacing w:before="109"/>
              <w:rPr>
                <w:sz w:val="12"/>
              </w:rPr>
            </w:pPr>
          </w:p>
          <w:p w14:paraId="05BAB20E"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shd w:val="clear" w:color="auto" w:fill="D8D8D8"/>
          </w:tcPr>
          <w:p w14:paraId="664D6E9E" w14:textId="77777777" w:rsidR="00261DE9" w:rsidRDefault="00261DE9" w:rsidP="00974BE2">
            <w:pPr>
              <w:pStyle w:val="TableParagraph"/>
              <w:spacing w:before="57"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2 - 15, 18 - 31</w:t>
            </w:r>
          </w:p>
          <w:p w14:paraId="439991B1" w14:textId="77777777" w:rsidR="00261DE9" w:rsidRDefault="00261DE9" w:rsidP="00974BE2">
            <w:pPr>
              <w:pStyle w:val="TableParagraph"/>
              <w:spacing w:before="1"/>
              <w:ind w:left="25" w:right="-15"/>
              <w:rPr>
                <w:b/>
                <w:sz w:val="9"/>
              </w:rPr>
            </w:pPr>
            <w:r>
              <w:rPr>
                <w:b/>
                <w:w w:val="120"/>
                <w:sz w:val="9"/>
              </w:rPr>
              <w:t>One</w:t>
            </w:r>
            <w:r>
              <w:rPr>
                <w:b/>
                <w:spacing w:val="6"/>
                <w:w w:val="120"/>
                <w:sz w:val="9"/>
              </w:rPr>
              <w:t xml:space="preserve"> </w:t>
            </w:r>
            <w:r>
              <w:rPr>
                <w:b/>
                <w:w w:val="120"/>
                <w:sz w:val="9"/>
              </w:rPr>
              <w:t>of</w:t>
            </w:r>
            <w:r>
              <w:rPr>
                <w:b/>
                <w:spacing w:val="6"/>
                <w:w w:val="120"/>
                <w:sz w:val="9"/>
              </w:rPr>
              <w:t xml:space="preserve"> </w:t>
            </w:r>
            <w:r>
              <w:rPr>
                <w:b/>
                <w:w w:val="120"/>
                <w:sz w:val="9"/>
              </w:rPr>
              <w:t>(D2710,</w:t>
            </w:r>
            <w:r>
              <w:rPr>
                <w:b/>
                <w:spacing w:val="5"/>
                <w:w w:val="120"/>
                <w:sz w:val="9"/>
              </w:rPr>
              <w:t xml:space="preserve"> </w:t>
            </w:r>
            <w:r>
              <w:rPr>
                <w:b/>
                <w:w w:val="120"/>
                <w:sz w:val="9"/>
              </w:rPr>
              <w:t>D2740,</w:t>
            </w:r>
            <w:r>
              <w:rPr>
                <w:b/>
                <w:spacing w:val="6"/>
                <w:w w:val="120"/>
                <w:sz w:val="9"/>
              </w:rPr>
              <w:t xml:space="preserve"> </w:t>
            </w:r>
            <w:r>
              <w:rPr>
                <w:b/>
                <w:w w:val="120"/>
                <w:sz w:val="9"/>
              </w:rPr>
              <w:t>D2750,</w:t>
            </w:r>
            <w:r>
              <w:rPr>
                <w:b/>
                <w:spacing w:val="6"/>
                <w:w w:val="120"/>
                <w:sz w:val="9"/>
              </w:rPr>
              <w:t xml:space="preserve"> </w:t>
            </w:r>
            <w:r>
              <w:rPr>
                <w:b/>
                <w:w w:val="120"/>
                <w:sz w:val="9"/>
              </w:rPr>
              <w:t>D2751,</w:t>
            </w:r>
            <w:r>
              <w:rPr>
                <w:b/>
                <w:spacing w:val="6"/>
                <w:w w:val="120"/>
                <w:sz w:val="9"/>
              </w:rPr>
              <w:t xml:space="preserve"> </w:t>
            </w:r>
            <w:r>
              <w:rPr>
                <w:b/>
                <w:w w:val="120"/>
                <w:sz w:val="9"/>
              </w:rPr>
              <w:t>D2752,</w:t>
            </w:r>
            <w:r>
              <w:rPr>
                <w:b/>
                <w:spacing w:val="6"/>
                <w:w w:val="120"/>
                <w:sz w:val="9"/>
              </w:rPr>
              <w:t xml:space="preserve"> </w:t>
            </w:r>
            <w:r>
              <w:rPr>
                <w:b/>
                <w:w w:val="120"/>
                <w:sz w:val="9"/>
              </w:rPr>
              <w:t>D2790)</w:t>
            </w:r>
            <w:r>
              <w:rPr>
                <w:b/>
                <w:spacing w:val="5"/>
                <w:w w:val="120"/>
                <w:sz w:val="9"/>
              </w:rPr>
              <w:t xml:space="preserve"> </w:t>
            </w:r>
            <w:r>
              <w:rPr>
                <w:b/>
                <w:w w:val="120"/>
                <w:sz w:val="9"/>
              </w:rPr>
              <w:t>per</w:t>
            </w:r>
            <w:r>
              <w:rPr>
                <w:b/>
                <w:spacing w:val="6"/>
                <w:w w:val="120"/>
                <w:sz w:val="9"/>
              </w:rPr>
              <w:t xml:space="preserve"> </w:t>
            </w:r>
            <w:r>
              <w:rPr>
                <w:b/>
                <w:w w:val="120"/>
                <w:sz w:val="9"/>
              </w:rPr>
              <w:t>60</w:t>
            </w:r>
            <w:r>
              <w:rPr>
                <w:b/>
                <w:spacing w:val="6"/>
                <w:w w:val="120"/>
                <w:sz w:val="9"/>
              </w:rPr>
              <w:t xml:space="preserve"> </w:t>
            </w:r>
            <w:r>
              <w:rPr>
                <w:b/>
                <w:w w:val="120"/>
                <w:sz w:val="9"/>
              </w:rPr>
              <w:t>Months</w:t>
            </w:r>
            <w:r>
              <w:rPr>
                <w:b/>
                <w:spacing w:val="6"/>
                <w:w w:val="120"/>
                <w:sz w:val="9"/>
              </w:rPr>
              <w:t xml:space="preserve"> </w:t>
            </w:r>
            <w:r>
              <w:rPr>
                <w:b/>
                <w:w w:val="120"/>
                <w:sz w:val="9"/>
              </w:rPr>
              <w:t>per</w:t>
            </w:r>
            <w:r>
              <w:rPr>
                <w:b/>
                <w:spacing w:val="6"/>
                <w:w w:val="120"/>
                <w:sz w:val="9"/>
              </w:rPr>
              <w:t xml:space="preserve"> </w:t>
            </w:r>
            <w:r>
              <w:rPr>
                <w:b/>
                <w:spacing w:val="-2"/>
                <w:w w:val="120"/>
                <w:sz w:val="9"/>
              </w:rPr>
              <w:t>patient</w:t>
            </w:r>
          </w:p>
          <w:p w14:paraId="75771B86" w14:textId="77777777" w:rsidR="00261DE9" w:rsidRDefault="00261DE9" w:rsidP="00974BE2">
            <w:pPr>
              <w:pStyle w:val="TableParagraph"/>
              <w:spacing w:before="39"/>
              <w:ind w:left="25"/>
              <w:rPr>
                <w:b/>
                <w:sz w:val="9"/>
              </w:rPr>
            </w:pPr>
            <w:r>
              <w:rPr>
                <w:b/>
                <w:w w:val="115"/>
                <w:sz w:val="9"/>
              </w:rPr>
              <w:t>per</w:t>
            </w:r>
            <w:r>
              <w:rPr>
                <w:b/>
                <w:spacing w:val="5"/>
                <w:w w:val="115"/>
                <w:sz w:val="9"/>
              </w:rPr>
              <w:t xml:space="preserve"> </w:t>
            </w:r>
            <w:r>
              <w:rPr>
                <w:b/>
                <w:spacing w:val="-2"/>
                <w:w w:val="115"/>
                <w:sz w:val="9"/>
              </w:rPr>
              <w:t>tooth.</w:t>
            </w:r>
          </w:p>
        </w:tc>
        <w:tc>
          <w:tcPr>
            <w:tcW w:w="561" w:type="dxa"/>
            <w:shd w:val="clear" w:color="auto" w:fill="D8D8D8"/>
          </w:tcPr>
          <w:p w14:paraId="7567D6EB" w14:textId="77777777" w:rsidR="00261DE9" w:rsidRDefault="00261DE9" w:rsidP="00974BE2">
            <w:pPr>
              <w:pStyle w:val="TableParagraph"/>
              <w:rPr>
                <w:sz w:val="9"/>
              </w:rPr>
            </w:pPr>
          </w:p>
          <w:p w14:paraId="2BACDD4C" w14:textId="77777777" w:rsidR="00261DE9" w:rsidRDefault="00261DE9" w:rsidP="00974BE2">
            <w:pPr>
              <w:pStyle w:val="TableParagraph"/>
              <w:spacing w:before="60"/>
              <w:rPr>
                <w:sz w:val="9"/>
              </w:rPr>
            </w:pPr>
          </w:p>
          <w:p w14:paraId="21B2840E"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880BF96" w14:textId="77777777" w:rsidR="00261DE9" w:rsidRDefault="00261DE9" w:rsidP="00974BE2">
            <w:pPr>
              <w:pStyle w:val="TableParagraph"/>
              <w:rPr>
                <w:sz w:val="9"/>
              </w:rPr>
            </w:pPr>
          </w:p>
          <w:p w14:paraId="5E42C7AA" w14:textId="77777777" w:rsidR="00261DE9" w:rsidRDefault="00261DE9" w:rsidP="00974BE2">
            <w:pPr>
              <w:pStyle w:val="TableParagraph"/>
              <w:spacing w:before="60"/>
              <w:rPr>
                <w:sz w:val="9"/>
              </w:rPr>
            </w:pPr>
          </w:p>
          <w:p w14:paraId="42F2AD5C"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29067DEF" w14:textId="77777777" w:rsidTr="00974BE2">
        <w:trPr>
          <w:trHeight w:val="642"/>
        </w:trPr>
        <w:tc>
          <w:tcPr>
            <w:tcW w:w="876" w:type="dxa"/>
          </w:tcPr>
          <w:p w14:paraId="32C08477" w14:textId="77777777" w:rsidR="00261DE9" w:rsidRDefault="00261DE9" w:rsidP="00974BE2">
            <w:pPr>
              <w:pStyle w:val="TableParagraph"/>
              <w:spacing w:before="66"/>
              <w:rPr>
                <w:sz w:val="14"/>
              </w:rPr>
            </w:pPr>
          </w:p>
          <w:p w14:paraId="1EA694B0" w14:textId="77777777" w:rsidR="00261DE9" w:rsidRDefault="00261DE9" w:rsidP="00974BE2">
            <w:pPr>
              <w:pStyle w:val="TableParagraph"/>
              <w:ind w:left="24" w:right="3"/>
              <w:jc w:val="center"/>
              <w:rPr>
                <w:b/>
                <w:sz w:val="14"/>
              </w:rPr>
            </w:pPr>
            <w:r>
              <w:rPr>
                <w:b/>
                <w:spacing w:val="-4"/>
                <w:w w:val="120"/>
                <w:sz w:val="14"/>
              </w:rPr>
              <w:t>D2790</w:t>
            </w:r>
          </w:p>
        </w:tc>
        <w:tc>
          <w:tcPr>
            <w:tcW w:w="1980" w:type="dxa"/>
          </w:tcPr>
          <w:p w14:paraId="77A2D40A" w14:textId="77777777" w:rsidR="00261DE9" w:rsidRDefault="00261DE9" w:rsidP="00974BE2">
            <w:pPr>
              <w:pStyle w:val="TableParagraph"/>
              <w:spacing w:before="13"/>
              <w:rPr>
                <w:sz w:val="12"/>
              </w:rPr>
            </w:pPr>
          </w:p>
          <w:p w14:paraId="3CAD7500" w14:textId="77777777" w:rsidR="00261DE9" w:rsidRDefault="00261DE9" w:rsidP="00974BE2">
            <w:pPr>
              <w:pStyle w:val="TableParagraph"/>
              <w:spacing w:before="1" w:line="314" w:lineRule="auto"/>
              <w:ind w:left="26" w:right="4"/>
              <w:rPr>
                <w:b/>
                <w:sz w:val="12"/>
              </w:rPr>
            </w:pPr>
            <w:r>
              <w:rPr>
                <w:b/>
                <w:w w:val="120"/>
                <w:sz w:val="12"/>
              </w:rPr>
              <w:t>Crown</w:t>
            </w:r>
            <w:r>
              <w:rPr>
                <w:b/>
                <w:spacing w:val="-6"/>
                <w:w w:val="120"/>
                <w:sz w:val="12"/>
              </w:rPr>
              <w:t xml:space="preserve"> </w:t>
            </w:r>
            <w:r>
              <w:rPr>
                <w:b/>
                <w:w w:val="120"/>
                <w:sz w:val="12"/>
              </w:rPr>
              <w:t>–</w:t>
            </w:r>
            <w:r>
              <w:rPr>
                <w:b/>
                <w:spacing w:val="-5"/>
                <w:w w:val="120"/>
                <w:sz w:val="12"/>
              </w:rPr>
              <w:t xml:space="preserve"> </w:t>
            </w:r>
            <w:r>
              <w:rPr>
                <w:b/>
                <w:w w:val="120"/>
                <w:sz w:val="12"/>
              </w:rPr>
              <w:t>full</w:t>
            </w:r>
            <w:r>
              <w:rPr>
                <w:b/>
                <w:spacing w:val="-5"/>
                <w:w w:val="120"/>
                <w:sz w:val="12"/>
              </w:rPr>
              <w:t xml:space="preserve"> </w:t>
            </w:r>
            <w:r>
              <w:rPr>
                <w:b/>
                <w:w w:val="120"/>
                <w:sz w:val="12"/>
              </w:rPr>
              <w:t>cast</w:t>
            </w:r>
            <w:r>
              <w:rPr>
                <w:b/>
                <w:spacing w:val="-6"/>
                <w:w w:val="120"/>
                <w:sz w:val="12"/>
              </w:rPr>
              <w:t xml:space="preserve"> </w:t>
            </w:r>
            <w:r>
              <w:rPr>
                <w:b/>
                <w:w w:val="120"/>
                <w:sz w:val="12"/>
              </w:rPr>
              <w:t>high</w:t>
            </w:r>
            <w:r>
              <w:rPr>
                <w:b/>
                <w:spacing w:val="-6"/>
                <w:w w:val="120"/>
                <w:sz w:val="12"/>
              </w:rPr>
              <w:t xml:space="preserve"> </w:t>
            </w:r>
            <w:r>
              <w:rPr>
                <w:b/>
                <w:w w:val="120"/>
                <w:sz w:val="12"/>
              </w:rPr>
              <w:t>noble</w:t>
            </w:r>
            <w:r>
              <w:rPr>
                <w:b/>
                <w:spacing w:val="40"/>
                <w:w w:val="120"/>
                <w:sz w:val="12"/>
              </w:rPr>
              <w:t xml:space="preserve"> </w:t>
            </w:r>
            <w:r>
              <w:rPr>
                <w:b/>
                <w:spacing w:val="-2"/>
                <w:w w:val="120"/>
                <w:sz w:val="12"/>
              </w:rPr>
              <w:t>metal</w:t>
            </w:r>
          </w:p>
        </w:tc>
        <w:tc>
          <w:tcPr>
            <w:tcW w:w="542" w:type="dxa"/>
          </w:tcPr>
          <w:p w14:paraId="656E5418" w14:textId="77777777" w:rsidR="00261DE9" w:rsidRDefault="00261DE9" w:rsidP="00974BE2">
            <w:pPr>
              <w:pStyle w:val="TableParagraph"/>
              <w:spacing w:before="109"/>
              <w:rPr>
                <w:sz w:val="12"/>
              </w:rPr>
            </w:pPr>
          </w:p>
          <w:p w14:paraId="549D076A" w14:textId="77777777" w:rsidR="00261DE9" w:rsidRDefault="00261DE9" w:rsidP="00974BE2">
            <w:pPr>
              <w:pStyle w:val="TableParagraph"/>
              <w:spacing w:before="1"/>
              <w:ind w:left="15" w:right="1"/>
              <w:jc w:val="center"/>
              <w:rPr>
                <w:b/>
                <w:sz w:val="12"/>
              </w:rPr>
            </w:pPr>
            <w:r>
              <w:rPr>
                <w:b/>
                <w:color w:val="0C59DB"/>
                <w:spacing w:val="-4"/>
                <w:w w:val="125"/>
                <w:sz w:val="12"/>
              </w:rPr>
              <w:t>$808</w:t>
            </w:r>
          </w:p>
        </w:tc>
        <w:tc>
          <w:tcPr>
            <w:tcW w:w="477" w:type="dxa"/>
          </w:tcPr>
          <w:p w14:paraId="27326086" w14:textId="77777777" w:rsidR="00261DE9" w:rsidRDefault="00261DE9" w:rsidP="00974BE2">
            <w:pPr>
              <w:pStyle w:val="TableParagraph"/>
              <w:spacing w:before="102"/>
              <w:rPr>
                <w:sz w:val="12"/>
              </w:rPr>
            </w:pPr>
          </w:p>
          <w:p w14:paraId="52ADC78D"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6FCD4203" w14:textId="77777777" w:rsidR="00261DE9" w:rsidRDefault="00261DE9" w:rsidP="00974BE2">
            <w:pPr>
              <w:pStyle w:val="TableParagraph"/>
              <w:spacing w:before="102"/>
              <w:rPr>
                <w:sz w:val="12"/>
              </w:rPr>
            </w:pPr>
          </w:p>
          <w:p w14:paraId="306A6C78"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7DD00956" w14:textId="77777777" w:rsidR="00261DE9" w:rsidRDefault="00261DE9" w:rsidP="00974BE2">
            <w:pPr>
              <w:pStyle w:val="TableParagraph"/>
              <w:spacing w:before="102"/>
              <w:rPr>
                <w:sz w:val="12"/>
              </w:rPr>
            </w:pPr>
          </w:p>
          <w:p w14:paraId="31032EF7" w14:textId="77777777" w:rsidR="00261DE9" w:rsidRDefault="00261DE9" w:rsidP="00974BE2">
            <w:pPr>
              <w:pStyle w:val="TableParagraph"/>
              <w:ind w:left="26"/>
              <w:jc w:val="center"/>
              <w:rPr>
                <w:b/>
                <w:sz w:val="12"/>
              </w:rPr>
            </w:pPr>
            <w:r>
              <w:rPr>
                <w:b/>
                <w:spacing w:val="-5"/>
                <w:w w:val="130"/>
                <w:sz w:val="12"/>
              </w:rPr>
              <w:t>NC</w:t>
            </w:r>
          </w:p>
        </w:tc>
        <w:tc>
          <w:tcPr>
            <w:tcW w:w="350" w:type="dxa"/>
          </w:tcPr>
          <w:p w14:paraId="622D83FC" w14:textId="77777777" w:rsidR="00261DE9" w:rsidRDefault="00261DE9" w:rsidP="00974BE2">
            <w:pPr>
              <w:pStyle w:val="TableParagraph"/>
              <w:spacing w:before="102"/>
              <w:rPr>
                <w:sz w:val="12"/>
              </w:rPr>
            </w:pPr>
          </w:p>
          <w:p w14:paraId="072D349D"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6C482B3F" w14:textId="77777777" w:rsidR="00261DE9" w:rsidRDefault="00261DE9" w:rsidP="00974BE2">
            <w:pPr>
              <w:pStyle w:val="TableParagraph"/>
              <w:spacing w:before="102"/>
              <w:rPr>
                <w:sz w:val="12"/>
              </w:rPr>
            </w:pPr>
          </w:p>
          <w:p w14:paraId="27B00347"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267A8A25" w14:textId="77777777" w:rsidR="00261DE9" w:rsidRDefault="00261DE9" w:rsidP="00974BE2">
            <w:pPr>
              <w:pStyle w:val="TableParagraph"/>
              <w:spacing w:before="102"/>
              <w:rPr>
                <w:sz w:val="12"/>
              </w:rPr>
            </w:pPr>
          </w:p>
          <w:p w14:paraId="46126EA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4C2AF160" w14:textId="77777777" w:rsidR="00261DE9" w:rsidRDefault="00261DE9" w:rsidP="00974BE2">
            <w:pPr>
              <w:pStyle w:val="TableParagraph"/>
              <w:spacing w:before="102"/>
              <w:rPr>
                <w:sz w:val="12"/>
              </w:rPr>
            </w:pPr>
          </w:p>
          <w:p w14:paraId="267AD661" w14:textId="77777777" w:rsidR="00261DE9" w:rsidRDefault="00261DE9" w:rsidP="00974BE2">
            <w:pPr>
              <w:pStyle w:val="TableParagraph"/>
              <w:ind w:left="30"/>
              <w:jc w:val="center"/>
              <w:rPr>
                <w:b/>
                <w:sz w:val="12"/>
              </w:rPr>
            </w:pPr>
            <w:r>
              <w:rPr>
                <w:b/>
                <w:spacing w:val="-5"/>
                <w:w w:val="130"/>
                <w:sz w:val="12"/>
              </w:rPr>
              <w:t>NC</w:t>
            </w:r>
          </w:p>
        </w:tc>
        <w:tc>
          <w:tcPr>
            <w:tcW w:w="3695" w:type="dxa"/>
          </w:tcPr>
          <w:p w14:paraId="517F0D4C" w14:textId="77777777" w:rsidR="00261DE9" w:rsidRDefault="00261DE9" w:rsidP="00974BE2">
            <w:pPr>
              <w:pStyle w:val="TableParagraph"/>
              <w:spacing w:before="52"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2 - 15, 18 - 31</w:t>
            </w:r>
          </w:p>
          <w:p w14:paraId="122DF015" w14:textId="77777777" w:rsidR="00261DE9" w:rsidRDefault="00261DE9" w:rsidP="00974BE2">
            <w:pPr>
              <w:pStyle w:val="TableParagraph"/>
              <w:spacing w:before="1"/>
              <w:ind w:left="25" w:right="-15"/>
              <w:rPr>
                <w:b/>
                <w:sz w:val="9"/>
              </w:rPr>
            </w:pPr>
            <w:r>
              <w:rPr>
                <w:b/>
                <w:w w:val="120"/>
                <w:sz w:val="9"/>
              </w:rPr>
              <w:t>One</w:t>
            </w:r>
            <w:r>
              <w:rPr>
                <w:b/>
                <w:spacing w:val="6"/>
                <w:w w:val="120"/>
                <w:sz w:val="9"/>
              </w:rPr>
              <w:t xml:space="preserve"> </w:t>
            </w:r>
            <w:r>
              <w:rPr>
                <w:b/>
                <w:w w:val="120"/>
                <w:sz w:val="9"/>
              </w:rPr>
              <w:t>of</w:t>
            </w:r>
            <w:r>
              <w:rPr>
                <w:b/>
                <w:spacing w:val="6"/>
                <w:w w:val="120"/>
                <w:sz w:val="9"/>
              </w:rPr>
              <w:t xml:space="preserve"> </w:t>
            </w:r>
            <w:r>
              <w:rPr>
                <w:b/>
                <w:w w:val="120"/>
                <w:sz w:val="9"/>
              </w:rPr>
              <w:t>(D2710,</w:t>
            </w:r>
            <w:r>
              <w:rPr>
                <w:b/>
                <w:spacing w:val="5"/>
                <w:w w:val="120"/>
                <w:sz w:val="9"/>
              </w:rPr>
              <w:t xml:space="preserve"> </w:t>
            </w:r>
            <w:r>
              <w:rPr>
                <w:b/>
                <w:w w:val="120"/>
                <w:sz w:val="9"/>
              </w:rPr>
              <w:t>D2740,</w:t>
            </w:r>
            <w:r>
              <w:rPr>
                <w:b/>
                <w:spacing w:val="6"/>
                <w:w w:val="120"/>
                <w:sz w:val="9"/>
              </w:rPr>
              <w:t xml:space="preserve"> </w:t>
            </w:r>
            <w:r>
              <w:rPr>
                <w:b/>
                <w:w w:val="120"/>
                <w:sz w:val="9"/>
              </w:rPr>
              <w:t>D2750,</w:t>
            </w:r>
            <w:r>
              <w:rPr>
                <w:b/>
                <w:spacing w:val="6"/>
                <w:w w:val="120"/>
                <w:sz w:val="9"/>
              </w:rPr>
              <w:t xml:space="preserve"> </w:t>
            </w:r>
            <w:r>
              <w:rPr>
                <w:b/>
                <w:w w:val="120"/>
                <w:sz w:val="9"/>
              </w:rPr>
              <w:t>D2751,</w:t>
            </w:r>
            <w:r>
              <w:rPr>
                <w:b/>
                <w:spacing w:val="6"/>
                <w:w w:val="120"/>
                <w:sz w:val="9"/>
              </w:rPr>
              <w:t xml:space="preserve"> </w:t>
            </w:r>
            <w:r>
              <w:rPr>
                <w:b/>
                <w:w w:val="120"/>
                <w:sz w:val="9"/>
              </w:rPr>
              <w:t>D2752,</w:t>
            </w:r>
            <w:r>
              <w:rPr>
                <w:b/>
                <w:spacing w:val="6"/>
                <w:w w:val="120"/>
                <w:sz w:val="9"/>
              </w:rPr>
              <w:t xml:space="preserve"> </w:t>
            </w:r>
            <w:r>
              <w:rPr>
                <w:b/>
                <w:w w:val="120"/>
                <w:sz w:val="9"/>
              </w:rPr>
              <w:t>D2790)</w:t>
            </w:r>
            <w:r>
              <w:rPr>
                <w:b/>
                <w:spacing w:val="5"/>
                <w:w w:val="120"/>
                <w:sz w:val="9"/>
              </w:rPr>
              <w:t xml:space="preserve"> </w:t>
            </w:r>
            <w:r>
              <w:rPr>
                <w:b/>
                <w:w w:val="120"/>
                <w:sz w:val="9"/>
              </w:rPr>
              <w:t>per</w:t>
            </w:r>
            <w:r>
              <w:rPr>
                <w:b/>
                <w:spacing w:val="6"/>
                <w:w w:val="120"/>
                <w:sz w:val="9"/>
              </w:rPr>
              <w:t xml:space="preserve"> </w:t>
            </w:r>
            <w:r>
              <w:rPr>
                <w:b/>
                <w:w w:val="120"/>
                <w:sz w:val="9"/>
              </w:rPr>
              <w:t>60</w:t>
            </w:r>
            <w:r>
              <w:rPr>
                <w:b/>
                <w:spacing w:val="6"/>
                <w:w w:val="120"/>
                <w:sz w:val="9"/>
              </w:rPr>
              <w:t xml:space="preserve"> </w:t>
            </w:r>
            <w:r>
              <w:rPr>
                <w:b/>
                <w:w w:val="120"/>
                <w:sz w:val="9"/>
              </w:rPr>
              <w:t>Months</w:t>
            </w:r>
            <w:r>
              <w:rPr>
                <w:b/>
                <w:spacing w:val="6"/>
                <w:w w:val="120"/>
                <w:sz w:val="9"/>
              </w:rPr>
              <w:t xml:space="preserve"> </w:t>
            </w:r>
            <w:r>
              <w:rPr>
                <w:b/>
                <w:w w:val="120"/>
                <w:sz w:val="9"/>
              </w:rPr>
              <w:t>per</w:t>
            </w:r>
            <w:r>
              <w:rPr>
                <w:b/>
                <w:spacing w:val="6"/>
                <w:w w:val="120"/>
                <w:sz w:val="9"/>
              </w:rPr>
              <w:t xml:space="preserve"> </w:t>
            </w:r>
            <w:r>
              <w:rPr>
                <w:b/>
                <w:spacing w:val="-2"/>
                <w:w w:val="120"/>
                <w:sz w:val="9"/>
              </w:rPr>
              <w:t>patient</w:t>
            </w:r>
          </w:p>
          <w:p w14:paraId="07601672" w14:textId="77777777" w:rsidR="00261DE9" w:rsidRDefault="00261DE9" w:rsidP="00974BE2">
            <w:pPr>
              <w:pStyle w:val="TableParagraph"/>
              <w:spacing w:before="39"/>
              <w:ind w:left="25"/>
              <w:rPr>
                <w:b/>
                <w:sz w:val="9"/>
              </w:rPr>
            </w:pPr>
            <w:r>
              <w:rPr>
                <w:b/>
                <w:w w:val="115"/>
                <w:sz w:val="9"/>
              </w:rPr>
              <w:t>per</w:t>
            </w:r>
            <w:r>
              <w:rPr>
                <w:b/>
                <w:spacing w:val="5"/>
                <w:w w:val="115"/>
                <w:sz w:val="9"/>
              </w:rPr>
              <w:t xml:space="preserve"> </w:t>
            </w:r>
            <w:r>
              <w:rPr>
                <w:b/>
                <w:spacing w:val="-2"/>
                <w:w w:val="115"/>
                <w:sz w:val="9"/>
              </w:rPr>
              <w:t>tooth.</w:t>
            </w:r>
          </w:p>
        </w:tc>
        <w:tc>
          <w:tcPr>
            <w:tcW w:w="561" w:type="dxa"/>
          </w:tcPr>
          <w:p w14:paraId="0C49CB77" w14:textId="77777777" w:rsidR="00261DE9" w:rsidRDefault="00261DE9" w:rsidP="00974BE2">
            <w:pPr>
              <w:pStyle w:val="TableParagraph"/>
              <w:rPr>
                <w:sz w:val="9"/>
              </w:rPr>
            </w:pPr>
          </w:p>
          <w:p w14:paraId="060F429D" w14:textId="77777777" w:rsidR="00261DE9" w:rsidRDefault="00261DE9" w:rsidP="00974BE2">
            <w:pPr>
              <w:pStyle w:val="TableParagraph"/>
              <w:spacing w:before="55"/>
              <w:rPr>
                <w:sz w:val="9"/>
              </w:rPr>
            </w:pPr>
          </w:p>
          <w:p w14:paraId="127B4539"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1E1B5A6D" w14:textId="77777777" w:rsidR="00261DE9" w:rsidRDefault="00261DE9" w:rsidP="00974BE2">
            <w:pPr>
              <w:pStyle w:val="TableParagraph"/>
              <w:rPr>
                <w:sz w:val="9"/>
              </w:rPr>
            </w:pPr>
          </w:p>
          <w:p w14:paraId="1A68BC5A" w14:textId="77777777" w:rsidR="00261DE9" w:rsidRDefault="00261DE9" w:rsidP="00974BE2">
            <w:pPr>
              <w:pStyle w:val="TableParagraph"/>
              <w:spacing w:before="55"/>
              <w:rPr>
                <w:sz w:val="9"/>
              </w:rPr>
            </w:pPr>
          </w:p>
          <w:p w14:paraId="3F0E7760"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5E57DA57" w14:textId="77777777" w:rsidTr="00974BE2">
        <w:trPr>
          <w:trHeight w:val="546"/>
        </w:trPr>
        <w:tc>
          <w:tcPr>
            <w:tcW w:w="876" w:type="dxa"/>
            <w:shd w:val="clear" w:color="auto" w:fill="D8D8D8"/>
          </w:tcPr>
          <w:p w14:paraId="791A0E6A" w14:textId="77777777" w:rsidR="00261DE9" w:rsidRDefault="00261DE9" w:rsidP="00974BE2">
            <w:pPr>
              <w:pStyle w:val="TableParagraph"/>
              <w:spacing w:before="18"/>
              <w:rPr>
                <w:sz w:val="14"/>
              </w:rPr>
            </w:pPr>
          </w:p>
          <w:p w14:paraId="77A7FB7B" w14:textId="77777777" w:rsidR="00261DE9" w:rsidRDefault="00261DE9" w:rsidP="00974BE2">
            <w:pPr>
              <w:pStyle w:val="TableParagraph"/>
              <w:ind w:left="24" w:right="3"/>
              <w:jc w:val="center"/>
              <w:rPr>
                <w:b/>
                <w:sz w:val="14"/>
              </w:rPr>
            </w:pPr>
            <w:r>
              <w:rPr>
                <w:b/>
                <w:spacing w:val="-4"/>
                <w:w w:val="120"/>
                <w:sz w:val="14"/>
              </w:rPr>
              <w:t>D2910</w:t>
            </w:r>
          </w:p>
        </w:tc>
        <w:tc>
          <w:tcPr>
            <w:tcW w:w="1980" w:type="dxa"/>
            <w:shd w:val="clear" w:color="auto" w:fill="D8D8D8"/>
          </w:tcPr>
          <w:p w14:paraId="02678B02" w14:textId="77777777" w:rsidR="00261DE9" w:rsidRDefault="00261DE9" w:rsidP="00974BE2">
            <w:pPr>
              <w:pStyle w:val="TableParagraph"/>
              <w:spacing w:before="126" w:line="304" w:lineRule="auto"/>
              <w:ind w:left="23"/>
              <w:rPr>
                <w:b/>
                <w:sz w:val="11"/>
              </w:rPr>
            </w:pPr>
            <w:r>
              <w:rPr>
                <w:b/>
                <w:w w:val="115"/>
                <w:sz w:val="11"/>
              </w:rPr>
              <w:t>Re-cement</w:t>
            </w:r>
            <w:r>
              <w:rPr>
                <w:b/>
                <w:spacing w:val="-6"/>
                <w:w w:val="115"/>
                <w:sz w:val="11"/>
              </w:rPr>
              <w:t xml:space="preserve"> </w:t>
            </w:r>
            <w:r>
              <w:rPr>
                <w:b/>
                <w:w w:val="115"/>
                <w:sz w:val="11"/>
              </w:rPr>
              <w:t>or</w:t>
            </w:r>
            <w:r>
              <w:rPr>
                <w:b/>
                <w:spacing w:val="-7"/>
                <w:w w:val="115"/>
                <w:sz w:val="11"/>
              </w:rPr>
              <w:t xml:space="preserve"> </w:t>
            </w:r>
            <w:r>
              <w:rPr>
                <w:b/>
                <w:w w:val="115"/>
                <w:sz w:val="11"/>
              </w:rPr>
              <w:t>re-bond</w:t>
            </w:r>
            <w:r>
              <w:rPr>
                <w:b/>
                <w:spacing w:val="-6"/>
                <w:w w:val="115"/>
                <w:sz w:val="11"/>
              </w:rPr>
              <w:t xml:space="preserve"> </w:t>
            </w:r>
            <w:r>
              <w:rPr>
                <w:b/>
                <w:w w:val="115"/>
                <w:sz w:val="11"/>
              </w:rPr>
              <w:t>inlay,</w:t>
            </w:r>
            <w:r>
              <w:rPr>
                <w:b/>
                <w:spacing w:val="-5"/>
                <w:w w:val="115"/>
                <w:sz w:val="11"/>
              </w:rPr>
              <w:t xml:space="preserve"> </w:t>
            </w:r>
            <w:proofErr w:type="spellStart"/>
            <w:r>
              <w:rPr>
                <w:b/>
                <w:w w:val="115"/>
                <w:sz w:val="11"/>
              </w:rPr>
              <w:t>onlay</w:t>
            </w:r>
            <w:proofErr w:type="spellEnd"/>
            <w:r>
              <w:rPr>
                <w:b/>
                <w:spacing w:val="-5"/>
                <w:w w:val="115"/>
                <w:sz w:val="11"/>
              </w:rPr>
              <w:t xml:space="preserve"> </w:t>
            </w:r>
            <w:r>
              <w:rPr>
                <w:b/>
                <w:w w:val="115"/>
                <w:sz w:val="11"/>
              </w:rPr>
              <w:t>or</w:t>
            </w:r>
            <w:r>
              <w:rPr>
                <w:b/>
                <w:spacing w:val="40"/>
                <w:w w:val="115"/>
                <w:sz w:val="11"/>
              </w:rPr>
              <w:t xml:space="preserve"> </w:t>
            </w:r>
            <w:r>
              <w:rPr>
                <w:b/>
                <w:w w:val="115"/>
                <w:sz w:val="11"/>
              </w:rPr>
              <w:t>partial coverage restoration</w:t>
            </w:r>
          </w:p>
        </w:tc>
        <w:tc>
          <w:tcPr>
            <w:tcW w:w="542" w:type="dxa"/>
            <w:shd w:val="clear" w:color="auto" w:fill="D8D8D8"/>
          </w:tcPr>
          <w:p w14:paraId="594C7FCD" w14:textId="77777777" w:rsidR="00261DE9" w:rsidRDefault="00261DE9" w:rsidP="00974BE2">
            <w:pPr>
              <w:pStyle w:val="TableParagraph"/>
              <w:spacing w:before="61"/>
              <w:rPr>
                <w:sz w:val="12"/>
              </w:rPr>
            </w:pPr>
          </w:p>
          <w:p w14:paraId="66CFBE87" w14:textId="77777777" w:rsidR="00261DE9" w:rsidRDefault="00261DE9" w:rsidP="00974BE2">
            <w:pPr>
              <w:pStyle w:val="TableParagraph"/>
              <w:spacing w:before="1"/>
              <w:ind w:left="15"/>
              <w:jc w:val="center"/>
              <w:rPr>
                <w:b/>
                <w:sz w:val="12"/>
              </w:rPr>
            </w:pPr>
            <w:r>
              <w:rPr>
                <w:b/>
                <w:color w:val="0C59DB"/>
                <w:spacing w:val="-5"/>
                <w:w w:val="125"/>
                <w:sz w:val="12"/>
              </w:rPr>
              <w:t>$69</w:t>
            </w:r>
          </w:p>
        </w:tc>
        <w:tc>
          <w:tcPr>
            <w:tcW w:w="477" w:type="dxa"/>
            <w:shd w:val="clear" w:color="auto" w:fill="D8D8D8"/>
          </w:tcPr>
          <w:p w14:paraId="4ACD36D4" w14:textId="77777777" w:rsidR="00261DE9" w:rsidRDefault="00261DE9" w:rsidP="00974BE2">
            <w:pPr>
              <w:pStyle w:val="TableParagraph"/>
              <w:spacing w:before="54"/>
              <w:rPr>
                <w:sz w:val="12"/>
              </w:rPr>
            </w:pPr>
          </w:p>
          <w:p w14:paraId="3DBD5189" w14:textId="77777777" w:rsidR="00261DE9" w:rsidRDefault="00261DE9" w:rsidP="00974BE2">
            <w:pPr>
              <w:pStyle w:val="TableParagraph"/>
              <w:ind w:left="41" w:right="18"/>
              <w:jc w:val="center"/>
              <w:rPr>
                <w:b/>
                <w:sz w:val="12"/>
              </w:rPr>
            </w:pPr>
            <w:r>
              <w:rPr>
                <w:b/>
                <w:spacing w:val="-5"/>
                <w:w w:val="125"/>
                <w:sz w:val="12"/>
              </w:rPr>
              <w:t>$57</w:t>
            </w:r>
          </w:p>
        </w:tc>
        <w:tc>
          <w:tcPr>
            <w:tcW w:w="302" w:type="dxa"/>
            <w:shd w:val="clear" w:color="auto" w:fill="D8D8D8"/>
          </w:tcPr>
          <w:p w14:paraId="22EDCB8A" w14:textId="77777777" w:rsidR="00261DE9" w:rsidRDefault="00261DE9" w:rsidP="00974BE2">
            <w:pPr>
              <w:pStyle w:val="TableParagraph"/>
              <w:spacing w:before="54"/>
              <w:rPr>
                <w:sz w:val="12"/>
              </w:rPr>
            </w:pPr>
          </w:p>
          <w:p w14:paraId="17A62DA6"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5D31FBD7" w14:textId="77777777" w:rsidR="00261DE9" w:rsidRDefault="00261DE9" w:rsidP="00974BE2">
            <w:pPr>
              <w:pStyle w:val="TableParagraph"/>
              <w:spacing w:before="54"/>
              <w:rPr>
                <w:sz w:val="12"/>
              </w:rPr>
            </w:pPr>
          </w:p>
          <w:p w14:paraId="61974C55"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045841EF" w14:textId="77777777" w:rsidR="00261DE9" w:rsidRDefault="00261DE9" w:rsidP="00974BE2">
            <w:pPr>
              <w:pStyle w:val="TableParagraph"/>
              <w:spacing w:before="54"/>
              <w:rPr>
                <w:sz w:val="12"/>
              </w:rPr>
            </w:pPr>
          </w:p>
          <w:p w14:paraId="48E61443"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3DA42F26" w14:textId="77777777" w:rsidR="00261DE9" w:rsidRDefault="00261DE9" w:rsidP="00974BE2">
            <w:pPr>
              <w:pStyle w:val="TableParagraph"/>
              <w:spacing w:before="54"/>
              <w:rPr>
                <w:sz w:val="12"/>
              </w:rPr>
            </w:pPr>
          </w:p>
          <w:p w14:paraId="5EB1925B"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5D4886D2" w14:textId="77777777" w:rsidR="00261DE9" w:rsidRDefault="00261DE9" w:rsidP="00974BE2">
            <w:pPr>
              <w:pStyle w:val="TableParagraph"/>
              <w:spacing w:before="54"/>
              <w:rPr>
                <w:sz w:val="12"/>
              </w:rPr>
            </w:pPr>
          </w:p>
          <w:p w14:paraId="4269175B"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54B1DB91" w14:textId="77777777" w:rsidR="00261DE9" w:rsidRDefault="00261DE9" w:rsidP="00974BE2">
            <w:pPr>
              <w:pStyle w:val="TableParagraph"/>
              <w:spacing w:before="54"/>
              <w:rPr>
                <w:sz w:val="12"/>
              </w:rPr>
            </w:pPr>
          </w:p>
          <w:p w14:paraId="46413DE4"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4FF0231A" w14:textId="77777777" w:rsidR="00261DE9" w:rsidRDefault="00261DE9" w:rsidP="00974BE2">
            <w:pPr>
              <w:pStyle w:val="TableParagraph"/>
              <w:spacing w:before="43"/>
              <w:rPr>
                <w:sz w:val="9"/>
              </w:rPr>
            </w:pPr>
          </w:p>
          <w:p w14:paraId="4A7F7D07" w14:textId="77777777" w:rsidR="00261DE9" w:rsidRDefault="00261DE9" w:rsidP="00974BE2">
            <w:pPr>
              <w:pStyle w:val="TableParagraph"/>
              <w:ind w:left="25"/>
              <w:rPr>
                <w:b/>
                <w:sz w:val="9"/>
              </w:rPr>
            </w:pPr>
            <w:r>
              <w:rPr>
                <w:b/>
                <w:w w:val="125"/>
                <w:sz w:val="9"/>
              </w:rPr>
              <w:t>Teeth</w:t>
            </w:r>
            <w:r>
              <w:rPr>
                <w:b/>
                <w:spacing w:val="-2"/>
                <w:w w:val="125"/>
                <w:sz w:val="9"/>
              </w:rPr>
              <w:t xml:space="preserve"> </w:t>
            </w:r>
            <w:r>
              <w:rPr>
                <w:b/>
                <w:w w:val="125"/>
                <w:sz w:val="9"/>
              </w:rPr>
              <w:t>2</w:t>
            </w:r>
            <w:r>
              <w:rPr>
                <w:b/>
                <w:spacing w:val="1"/>
                <w:w w:val="125"/>
                <w:sz w:val="9"/>
              </w:rPr>
              <w:t xml:space="preserve"> </w:t>
            </w:r>
            <w:r>
              <w:rPr>
                <w:b/>
                <w:w w:val="125"/>
                <w:sz w:val="9"/>
              </w:rPr>
              <w:t>-</w:t>
            </w:r>
            <w:r>
              <w:rPr>
                <w:b/>
                <w:spacing w:val="-1"/>
                <w:w w:val="125"/>
                <w:sz w:val="9"/>
              </w:rPr>
              <w:t xml:space="preserve"> </w:t>
            </w:r>
            <w:r>
              <w:rPr>
                <w:b/>
                <w:w w:val="125"/>
                <w:sz w:val="9"/>
              </w:rPr>
              <w:t>15,</w:t>
            </w:r>
            <w:r>
              <w:rPr>
                <w:b/>
                <w:spacing w:val="1"/>
                <w:w w:val="125"/>
                <w:sz w:val="9"/>
              </w:rPr>
              <w:t xml:space="preserve"> </w:t>
            </w:r>
            <w:r>
              <w:rPr>
                <w:b/>
                <w:w w:val="125"/>
                <w:sz w:val="9"/>
              </w:rPr>
              <w:t xml:space="preserve">18 - </w:t>
            </w:r>
            <w:r>
              <w:rPr>
                <w:b/>
                <w:spacing w:val="-5"/>
                <w:w w:val="125"/>
                <w:sz w:val="9"/>
              </w:rPr>
              <w:t>31</w:t>
            </w:r>
          </w:p>
          <w:p w14:paraId="17EC548E" w14:textId="77777777" w:rsidR="00261DE9" w:rsidRDefault="00261DE9" w:rsidP="00974BE2">
            <w:pPr>
              <w:pStyle w:val="TableParagraph"/>
              <w:spacing w:before="39"/>
              <w:ind w:left="25"/>
              <w:rPr>
                <w:b/>
                <w:sz w:val="9"/>
              </w:rPr>
            </w:pPr>
            <w:r>
              <w:rPr>
                <w:b/>
                <w:w w:val="120"/>
                <w:sz w:val="9"/>
              </w:rPr>
              <w:t>Not</w:t>
            </w:r>
            <w:r>
              <w:rPr>
                <w:b/>
                <w:spacing w:val="-7"/>
                <w:w w:val="120"/>
                <w:sz w:val="9"/>
              </w:rPr>
              <w:t xml:space="preserve"> </w:t>
            </w:r>
            <w:r>
              <w:rPr>
                <w:b/>
                <w:w w:val="120"/>
                <w:sz w:val="9"/>
              </w:rPr>
              <w:t>covered</w:t>
            </w:r>
            <w:r>
              <w:rPr>
                <w:b/>
                <w:spacing w:val="-6"/>
                <w:w w:val="120"/>
                <w:sz w:val="9"/>
              </w:rPr>
              <w:t xml:space="preserve"> </w:t>
            </w:r>
            <w:r>
              <w:rPr>
                <w:b/>
                <w:w w:val="120"/>
                <w:sz w:val="9"/>
              </w:rPr>
              <w:t>within</w:t>
            </w:r>
            <w:r>
              <w:rPr>
                <w:b/>
                <w:spacing w:val="-5"/>
                <w:w w:val="120"/>
                <w:sz w:val="9"/>
              </w:rPr>
              <w:t xml:space="preserve"> </w:t>
            </w:r>
            <w:r>
              <w:rPr>
                <w:b/>
                <w:w w:val="120"/>
                <w:sz w:val="9"/>
              </w:rPr>
              <w:t>6</w:t>
            </w:r>
            <w:r>
              <w:rPr>
                <w:b/>
                <w:spacing w:val="-6"/>
                <w:w w:val="120"/>
                <w:sz w:val="9"/>
              </w:rPr>
              <w:t xml:space="preserve"> </w:t>
            </w:r>
            <w:r>
              <w:rPr>
                <w:b/>
                <w:w w:val="120"/>
                <w:sz w:val="9"/>
              </w:rPr>
              <w:t>months</w:t>
            </w:r>
            <w:r>
              <w:rPr>
                <w:b/>
                <w:spacing w:val="-5"/>
                <w:w w:val="120"/>
                <w:sz w:val="9"/>
              </w:rPr>
              <w:t xml:space="preserve"> </w:t>
            </w:r>
            <w:r>
              <w:rPr>
                <w:b/>
                <w:w w:val="120"/>
                <w:sz w:val="9"/>
              </w:rPr>
              <w:t>of</w:t>
            </w:r>
            <w:r>
              <w:rPr>
                <w:b/>
                <w:spacing w:val="-5"/>
                <w:w w:val="120"/>
                <w:sz w:val="9"/>
              </w:rPr>
              <w:t xml:space="preserve"> </w:t>
            </w:r>
            <w:r>
              <w:rPr>
                <w:b/>
                <w:w w:val="120"/>
                <w:sz w:val="9"/>
              </w:rPr>
              <w:t>initial</w:t>
            </w:r>
            <w:r>
              <w:rPr>
                <w:b/>
                <w:spacing w:val="-5"/>
                <w:w w:val="120"/>
                <w:sz w:val="9"/>
              </w:rPr>
              <w:t xml:space="preserve"> </w:t>
            </w:r>
            <w:r>
              <w:rPr>
                <w:b/>
                <w:spacing w:val="-2"/>
                <w:w w:val="120"/>
                <w:sz w:val="9"/>
              </w:rPr>
              <w:t>placement.</w:t>
            </w:r>
          </w:p>
        </w:tc>
        <w:tc>
          <w:tcPr>
            <w:tcW w:w="561" w:type="dxa"/>
            <w:shd w:val="clear" w:color="auto" w:fill="D8D8D8"/>
          </w:tcPr>
          <w:p w14:paraId="60748B59" w14:textId="77777777" w:rsidR="00261DE9" w:rsidRDefault="00261DE9" w:rsidP="00974BE2">
            <w:pPr>
              <w:pStyle w:val="TableParagraph"/>
              <w:rPr>
                <w:sz w:val="9"/>
              </w:rPr>
            </w:pPr>
          </w:p>
          <w:p w14:paraId="7212C546" w14:textId="77777777" w:rsidR="00261DE9" w:rsidRDefault="00261DE9" w:rsidP="00974BE2">
            <w:pPr>
              <w:pStyle w:val="TableParagraph"/>
              <w:spacing w:before="7"/>
              <w:rPr>
                <w:sz w:val="9"/>
              </w:rPr>
            </w:pPr>
          </w:p>
          <w:p w14:paraId="5526F681"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2CB983E" w14:textId="77777777" w:rsidR="00261DE9" w:rsidRDefault="00261DE9" w:rsidP="00974BE2">
            <w:pPr>
              <w:pStyle w:val="TableParagraph"/>
              <w:rPr>
                <w:sz w:val="9"/>
              </w:rPr>
            </w:pPr>
          </w:p>
          <w:p w14:paraId="679C5325" w14:textId="77777777" w:rsidR="00261DE9" w:rsidRDefault="00261DE9" w:rsidP="00974BE2">
            <w:pPr>
              <w:pStyle w:val="TableParagraph"/>
              <w:spacing w:before="7"/>
              <w:rPr>
                <w:sz w:val="9"/>
              </w:rPr>
            </w:pPr>
          </w:p>
          <w:p w14:paraId="732E9D5C"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F23B45E" w14:textId="77777777" w:rsidTr="00974BE2">
        <w:trPr>
          <w:trHeight w:val="321"/>
        </w:trPr>
        <w:tc>
          <w:tcPr>
            <w:tcW w:w="876" w:type="dxa"/>
          </w:tcPr>
          <w:p w14:paraId="6B6028A0" w14:textId="77777777" w:rsidR="00261DE9" w:rsidRDefault="00261DE9" w:rsidP="00974BE2">
            <w:pPr>
              <w:pStyle w:val="TableParagraph"/>
              <w:spacing w:before="76"/>
              <w:ind w:left="24" w:right="3"/>
              <w:jc w:val="center"/>
              <w:rPr>
                <w:b/>
                <w:sz w:val="14"/>
              </w:rPr>
            </w:pPr>
            <w:r>
              <w:rPr>
                <w:b/>
                <w:spacing w:val="-4"/>
                <w:w w:val="120"/>
                <w:sz w:val="14"/>
              </w:rPr>
              <w:t>D2920</w:t>
            </w:r>
          </w:p>
        </w:tc>
        <w:tc>
          <w:tcPr>
            <w:tcW w:w="1980" w:type="dxa"/>
          </w:tcPr>
          <w:p w14:paraId="630366FA" w14:textId="77777777" w:rsidR="00261DE9" w:rsidRDefault="00261DE9" w:rsidP="00974BE2">
            <w:pPr>
              <w:pStyle w:val="TableParagraph"/>
              <w:spacing w:before="95"/>
              <w:ind w:left="26"/>
              <w:rPr>
                <w:b/>
                <w:sz w:val="12"/>
              </w:rPr>
            </w:pPr>
            <w:r>
              <w:rPr>
                <w:b/>
                <w:w w:val="120"/>
                <w:sz w:val="12"/>
              </w:rPr>
              <w:t>Re-cement</w:t>
            </w:r>
            <w:r>
              <w:rPr>
                <w:b/>
                <w:spacing w:val="-5"/>
                <w:w w:val="120"/>
                <w:sz w:val="12"/>
              </w:rPr>
              <w:t xml:space="preserve"> </w:t>
            </w:r>
            <w:r>
              <w:rPr>
                <w:b/>
                <w:w w:val="120"/>
                <w:sz w:val="12"/>
              </w:rPr>
              <w:t>or</w:t>
            </w:r>
            <w:r>
              <w:rPr>
                <w:b/>
                <w:spacing w:val="-2"/>
                <w:w w:val="120"/>
                <w:sz w:val="12"/>
              </w:rPr>
              <w:t xml:space="preserve"> </w:t>
            </w:r>
            <w:r>
              <w:rPr>
                <w:b/>
                <w:w w:val="120"/>
                <w:sz w:val="12"/>
              </w:rPr>
              <w:t>re-bond</w:t>
            </w:r>
            <w:r>
              <w:rPr>
                <w:b/>
                <w:spacing w:val="-2"/>
                <w:w w:val="120"/>
                <w:sz w:val="12"/>
              </w:rPr>
              <w:t xml:space="preserve"> crown</w:t>
            </w:r>
          </w:p>
        </w:tc>
        <w:tc>
          <w:tcPr>
            <w:tcW w:w="542" w:type="dxa"/>
          </w:tcPr>
          <w:p w14:paraId="1492718B" w14:textId="77777777" w:rsidR="00261DE9" w:rsidRDefault="00261DE9" w:rsidP="00974BE2">
            <w:pPr>
              <w:pStyle w:val="TableParagraph"/>
              <w:spacing w:before="95"/>
              <w:ind w:left="15"/>
              <w:jc w:val="center"/>
              <w:rPr>
                <w:b/>
                <w:sz w:val="12"/>
              </w:rPr>
            </w:pPr>
            <w:r>
              <w:rPr>
                <w:b/>
                <w:color w:val="0C59DB"/>
                <w:spacing w:val="-5"/>
                <w:w w:val="125"/>
                <w:sz w:val="12"/>
              </w:rPr>
              <w:t>$68</w:t>
            </w:r>
          </w:p>
        </w:tc>
        <w:tc>
          <w:tcPr>
            <w:tcW w:w="477" w:type="dxa"/>
          </w:tcPr>
          <w:p w14:paraId="511AAA7A" w14:textId="77777777" w:rsidR="00261DE9" w:rsidRDefault="00261DE9" w:rsidP="00974BE2">
            <w:pPr>
              <w:pStyle w:val="TableParagraph"/>
              <w:spacing w:before="88"/>
              <w:ind w:left="41" w:right="18"/>
              <w:jc w:val="center"/>
              <w:rPr>
                <w:b/>
                <w:sz w:val="12"/>
              </w:rPr>
            </w:pPr>
            <w:r>
              <w:rPr>
                <w:b/>
                <w:spacing w:val="-5"/>
                <w:w w:val="125"/>
                <w:sz w:val="12"/>
              </w:rPr>
              <w:t>$57</w:t>
            </w:r>
          </w:p>
        </w:tc>
        <w:tc>
          <w:tcPr>
            <w:tcW w:w="302" w:type="dxa"/>
          </w:tcPr>
          <w:p w14:paraId="070AE104" w14:textId="77777777" w:rsidR="00261DE9" w:rsidRDefault="00261DE9" w:rsidP="00974BE2">
            <w:pPr>
              <w:pStyle w:val="TableParagraph"/>
              <w:spacing w:before="88"/>
              <w:ind w:left="25" w:right="2"/>
              <w:jc w:val="center"/>
              <w:rPr>
                <w:b/>
                <w:sz w:val="12"/>
              </w:rPr>
            </w:pPr>
            <w:r>
              <w:rPr>
                <w:b/>
                <w:color w:val="0C59DB"/>
                <w:spacing w:val="-10"/>
                <w:w w:val="125"/>
                <w:sz w:val="12"/>
              </w:rPr>
              <w:t>Y</w:t>
            </w:r>
          </w:p>
        </w:tc>
        <w:tc>
          <w:tcPr>
            <w:tcW w:w="384" w:type="dxa"/>
          </w:tcPr>
          <w:p w14:paraId="47670FFF" w14:textId="77777777" w:rsidR="00261DE9" w:rsidRDefault="00261DE9" w:rsidP="00974BE2">
            <w:pPr>
              <w:pStyle w:val="TableParagraph"/>
              <w:spacing w:before="88"/>
              <w:ind w:left="23"/>
              <w:jc w:val="center"/>
              <w:rPr>
                <w:b/>
                <w:sz w:val="12"/>
              </w:rPr>
            </w:pPr>
            <w:r>
              <w:rPr>
                <w:b/>
                <w:spacing w:val="-10"/>
                <w:w w:val="125"/>
                <w:sz w:val="12"/>
              </w:rPr>
              <w:t>Y</w:t>
            </w:r>
          </w:p>
        </w:tc>
        <w:tc>
          <w:tcPr>
            <w:tcW w:w="350" w:type="dxa"/>
          </w:tcPr>
          <w:p w14:paraId="57DD96A8" w14:textId="77777777" w:rsidR="00261DE9" w:rsidRDefault="00261DE9" w:rsidP="00974BE2">
            <w:pPr>
              <w:pStyle w:val="TableParagraph"/>
              <w:spacing w:before="88"/>
              <w:ind w:left="26" w:right="2"/>
              <w:jc w:val="center"/>
              <w:rPr>
                <w:b/>
                <w:sz w:val="12"/>
              </w:rPr>
            </w:pPr>
            <w:r>
              <w:rPr>
                <w:b/>
                <w:color w:val="0C59DB"/>
                <w:spacing w:val="-10"/>
                <w:w w:val="125"/>
                <w:sz w:val="12"/>
              </w:rPr>
              <w:t>Y</w:t>
            </w:r>
          </w:p>
        </w:tc>
        <w:tc>
          <w:tcPr>
            <w:tcW w:w="460" w:type="dxa"/>
          </w:tcPr>
          <w:p w14:paraId="6AE98FE2" w14:textId="77777777" w:rsidR="00261DE9" w:rsidRDefault="00261DE9" w:rsidP="00974BE2">
            <w:pPr>
              <w:pStyle w:val="TableParagraph"/>
              <w:spacing w:before="88"/>
              <w:ind w:left="27"/>
              <w:jc w:val="center"/>
              <w:rPr>
                <w:b/>
                <w:sz w:val="12"/>
              </w:rPr>
            </w:pPr>
            <w:r>
              <w:rPr>
                <w:b/>
                <w:color w:val="CD0000"/>
                <w:spacing w:val="-5"/>
                <w:w w:val="130"/>
                <w:sz w:val="12"/>
              </w:rPr>
              <w:t>NC</w:t>
            </w:r>
          </w:p>
        </w:tc>
        <w:tc>
          <w:tcPr>
            <w:tcW w:w="249" w:type="dxa"/>
          </w:tcPr>
          <w:p w14:paraId="1D41BDAD" w14:textId="77777777" w:rsidR="00261DE9" w:rsidRDefault="00261DE9" w:rsidP="00974BE2">
            <w:pPr>
              <w:pStyle w:val="TableParagraph"/>
              <w:spacing w:before="88"/>
              <w:ind w:left="26"/>
              <w:jc w:val="center"/>
              <w:rPr>
                <w:b/>
                <w:sz w:val="12"/>
              </w:rPr>
            </w:pPr>
            <w:r>
              <w:rPr>
                <w:b/>
                <w:color w:val="0C59DB"/>
                <w:spacing w:val="-10"/>
                <w:w w:val="125"/>
                <w:sz w:val="12"/>
              </w:rPr>
              <w:t>Y</w:t>
            </w:r>
          </w:p>
        </w:tc>
        <w:tc>
          <w:tcPr>
            <w:tcW w:w="273" w:type="dxa"/>
          </w:tcPr>
          <w:p w14:paraId="7E1650F6" w14:textId="77777777" w:rsidR="00261DE9" w:rsidRDefault="00261DE9" w:rsidP="00974BE2">
            <w:pPr>
              <w:pStyle w:val="TableParagraph"/>
              <w:spacing w:before="88"/>
              <w:ind w:left="30"/>
              <w:jc w:val="center"/>
              <w:rPr>
                <w:b/>
                <w:sz w:val="12"/>
              </w:rPr>
            </w:pPr>
            <w:r>
              <w:rPr>
                <w:b/>
                <w:spacing w:val="-5"/>
                <w:w w:val="130"/>
                <w:sz w:val="12"/>
              </w:rPr>
              <w:t>NC</w:t>
            </w:r>
          </w:p>
        </w:tc>
        <w:tc>
          <w:tcPr>
            <w:tcW w:w="3695" w:type="dxa"/>
          </w:tcPr>
          <w:p w14:paraId="392CF9A2" w14:textId="77777777" w:rsidR="00261DE9" w:rsidRDefault="00261DE9" w:rsidP="00974BE2">
            <w:pPr>
              <w:pStyle w:val="TableParagraph"/>
              <w:spacing w:before="40"/>
              <w:ind w:left="25"/>
              <w:rPr>
                <w:b/>
                <w:sz w:val="9"/>
              </w:rPr>
            </w:pPr>
            <w:r>
              <w:rPr>
                <w:b/>
                <w:w w:val="130"/>
                <w:sz w:val="9"/>
              </w:rPr>
              <w:t>Teeth</w:t>
            </w:r>
            <w:r>
              <w:rPr>
                <w:b/>
                <w:spacing w:val="-6"/>
                <w:w w:val="130"/>
                <w:sz w:val="9"/>
              </w:rPr>
              <w:t xml:space="preserve"> </w:t>
            </w:r>
            <w:r>
              <w:rPr>
                <w:b/>
                <w:w w:val="130"/>
                <w:sz w:val="9"/>
              </w:rPr>
              <w:t>2</w:t>
            </w:r>
            <w:r>
              <w:rPr>
                <w:b/>
                <w:spacing w:val="-3"/>
                <w:w w:val="130"/>
                <w:sz w:val="9"/>
              </w:rPr>
              <w:t xml:space="preserve"> </w:t>
            </w:r>
            <w:r>
              <w:rPr>
                <w:b/>
                <w:w w:val="130"/>
                <w:sz w:val="9"/>
              </w:rPr>
              <w:t>-</w:t>
            </w:r>
            <w:r>
              <w:rPr>
                <w:b/>
                <w:spacing w:val="-6"/>
                <w:w w:val="130"/>
                <w:sz w:val="9"/>
              </w:rPr>
              <w:t xml:space="preserve"> </w:t>
            </w:r>
            <w:r>
              <w:rPr>
                <w:b/>
                <w:w w:val="130"/>
                <w:sz w:val="9"/>
              </w:rPr>
              <w:t>15,</w:t>
            </w:r>
            <w:r>
              <w:rPr>
                <w:b/>
                <w:spacing w:val="-3"/>
                <w:w w:val="130"/>
                <w:sz w:val="9"/>
              </w:rPr>
              <w:t xml:space="preserve"> </w:t>
            </w:r>
            <w:r>
              <w:rPr>
                <w:b/>
                <w:w w:val="130"/>
                <w:sz w:val="9"/>
              </w:rPr>
              <w:t>18</w:t>
            </w:r>
            <w:r>
              <w:rPr>
                <w:b/>
                <w:spacing w:val="-5"/>
                <w:w w:val="130"/>
                <w:sz w:val="9"/>
              </w:rPr>
              <w:t xml:space="preserve"> </w:t>
            </w:r>
            <w:r>
              <w:rPr>
                <w:b/>
                <w:w w:val="130"/>
                <w:sz w:val="9"/>
              </w:rPr>
              <w:t>-</w:t>
            </w:r>
            <w:r>
              <w:rPr>
                <w:b/>
                <w:spacing w:val="-4"/>
                <w:w w:val="130"/>
                <w:sz w:val="9"/>
              </w:rPr>
              <w:t xml:space="preserve"> </w:t>
            </w:r>
            <w:r>
              <w:rPr>
                <w:b/>
                <w:w w:val="130"/>
                <w:sz w:val="9"/>
              </w:rPr>
              <w:t>31,</w:t>
            </w:r>
            <w:r>
              <w:rPr>
                <w:b/>
                <w:spacing w:val="-4"/>
                <w:w w:val="130"/>
                <w:sz w:val="9"/>
              </w:rPr>
              <w:t xml:space="preserve"> </w:t>
            </w:r>
            <w:r>
              <w:rPr>
                <w:b/>
                <w:w w:val="130"/>
                <w:sz w:val="9"/>
              </w:rPr>
              <w:t>A</w:t>
            </w:r>
            <w:r>
              <w:rPr>
                <w:b/>
                <w:spacing w:val="-3"/>
                <w:w w:val="130"/>
                <w:sz w:val="9"/>
              </w:rPr>
              <w:t xml:space="preserve"> </w:t>
            </w:r>
            <w:r>
              <w:rPr>
                <w:b/>
                <w:w w:val="130"/>
                <w:sz w:val="9"/>
              </w:rPr>
              <w:t>-</w:t>
            </w:r>
            <w:r>
              <w:rPr>
                <w:b/>
                <w:spacing w:val="-6"/>
                <w:w w:val="130"/>
                <w:sz w:val="9"/>
              </w:rPr>
              <w:t xml:space="preserve"> </w:t>
            </w:r>
            <w:r>
              <w:rPr>
                <w:b/>
                <w:spacing w:val="-10"/>
                <w:w w:val="130"/>
                <w:sz w:val="9"/>
              </w:rPr>
              <w:t>T</w:t>
            </w:r>
          </w:p>
          <w:p w14:paraId="0D7196E5" w14:textId="77777777" w:rsidR="00261DE9" w:rsidRDefault="00261DE9" w:rsidP="00974BE2">
            <w:pPr>
              <w:pStyle w:val="TableParagraph"/>
              <w:spacing w:before="39"/>
              <w:ind w:left="25"/>
              <w:rPr>
                <w:b/>
                <w:sz w:val="9"/>
              </w:rPr>
            </w:pPr>
            <w:r>
              <w:rPr>
                <w:b/>
                <w:w w:val="120"/>
                <w:sz w:val="9"/>
              </w:rPr>
              <w:t>Not</w:t>
            </w:r>
            <w:r>
              <w:rPr>
                <w:b/>
                <w:spacing w:val="-7"/>
                <w:w w:val="120"/>
                <w:sz w:val="9"/>
              </w:rPr>
              <w:t xml:space="preserve"> </w:t>
            </w:r>
            <w:r>
              <w:rPr>
                <w:b/>
                <w:w w:val="120"/>
                <w:sz w:val="9"/>
              </w:rPr>
              <w:t>covered</w:t>
            </w:r>
            <w:r>
              <w:rPr>
                <w:b/>
                <w:spacing w:val="-6"/>
                <w:w w:val="120"/>
                <w:sz w:val="9"/>
              </w:rPr>
              <w:t xml:space="preserve"> </w:t>
            </w:r>
            <w:r>
              <w:rPr>
                <w:b/>
                <w:w w:val="120"/>
                <w:sz w:val="9"/>
              </w:rPr>
              <w:t>within</w:t>
            </w:r>
            <w:r>
              <w:rPr>
                <w:b/>
                <w:spacing w:val="-5"/>
                <w:w w:val="120"/>
                <w:sz w:val="9"/>
              </w:rPr>
              <w:t xml:space="preserve"> </w:t>
            </w:r>
            <w:r>
              <w:rPr>
                <w:b/>
                <w:w w:val="120"/>
                <w:sz w:val="9"/>
              </w:rPr>
              <w:t>6</w:t>
            </w:r>
            <w:r>
              <w:rPr>
                <w:b/>
                <w:spacing w:val="-6"/>
                <w:w w:val="120"/>
                <w:sz w:val="9"/>
              </w:rPr>
              <w:t xml:space="preserve"> </w:t>
            </w:r>
            <w:r>
              <w:rPr>
                <w:b/>
                <w:w w:val="120"/>
                <w:sz w:val="9"/>
              </w:rPr>
              <w:t>months</w:t>
            </w:r>
            <w:r>
              <w:rPr>
                <w:b/>
                <w:spacing w:val="-5"/>
                <w:w w:val="120"/>
                <w:sz w:val="9"/>
              </w:rPr>
              <w:t xml:space="preserve"> </w:t>
            </w:r>
            <w:r>
              <w:rPr>
                <w:b/>
                <w:w w:val="120"/>
                <w:sz w:val="9"/>
              </w:rPr>
              <w:t>of</w:t>
            </w:r>
            <w:r>
              <w:rPr>
                <w:b/>
                <w:spacing w:val="-5"/>
                <w:w w:val="120"/>
                <w:sz w:val="9"/>
              </w:rPr>
              <w:t xml:space="preserve"> </w:t>
            </w:r>
            <w:r>
              <w:rPr>
                <w:b/>
                <w:w w:val="120"/>
                <w:sz w:val="9"/>
              </w:rPr>
              <w:t>initial</w:t>
            </w:r>
            <w:r>
              <w:rPr>
                <w:b/>
                <w:spacing w:val="-5"/>
                <w:w w:val="120"/>
                <w:sz w:val="9"/>
              </w:rPr>
              <w:t xml:space="preserve"> </w:t>
            </w:r>
            <w:r>
              <w:rPr>
                <w:b/>
                <w:spacing w:val="-2"/>
                <w:w w:val="120"/>
                <w:sz w:val="9"/>
              </w:rPr>
              <w:t>placement.</w:t>
            </w:r>
          </w:p>
        </w:tc>
        <w:tc>
          <w:tcPr>
            <w:tcW w:w="561" w:type="dxa"/>
          </w:tcPr>
          <w:p w14:paraId="59B676E7" w14:textId="77777777" w:rsidR="00261DE9" w:rsidRDefault="00261DE9" w:rsidP="00974BE2">
            <w:pPr>
              <w:pStyle w:val="TableParagraph"/>
              <w:spacing w:before="4"/>
              <w:rPr>
                <w:sz w:val="9"/>
              </w:rPr>
            </w:pPr>
          </w:p>
          <w:p w14:paraId="47FC6019"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37FF734D" w14:textId="77777777" w:rsidR="00261DE9" w:rsidRDefault="00261DE9" w:rsidP="00974BE2">
            <w:pPr>
              <w:pStyle w:val="TableParagraph"/>
              <w:spacing w:before="4"/>
              <w:rPr>
                <w:sz w:val="9"/>
              </w:rPr>
            </w:pPr>
          </w:p>
          <w:p w14:paraId="5DF7311B"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760B3F4F" w14:textId="77777777" w:rsidTr="00974BE2">
        <w:trPr>
          <w:trHeight w:val="772"/>
        </w:trPr>
        <w:tc>
          <w:tcPr>
            <w:tcW w:w="876" w:type="dxa"/>
            <w:shd w:val="clear" w:color="auto" w:fill="D8D8D8"/>
          </w:tcPr>
          <w:p w14:paraId="47CB7900" w14:textId="77777777" w:rsidR="00261DE9" w:rsidRDefault="00261DE9" w:rsidP="00974BE2">
            <w:pPr>
              <w:pStyle w:val="TableParagraph"/>
              <w:spacing w:before="131"/>
              <w:rPr>
                <w:sz w:val="14"/>
              </w:rPr>
            </w:pPr>
          </w:p>
          <w:p w14:paraId="63EDE2C5" w14:textId="77777777" w:rsidR="00261DE9" w:rsidRDefault="00261DE9" w:rsidP="00974BE2">
            <w:pPr>
              <w:pStyle w:val="TableParagraph"/>
              <w:ind w:left="24" w:right="3"/>
              <w:jc w:val="center"/>
              <w:rPr>
                <w:b/>
                <w:sz w:val="14"/>
              </w:rPr>
            </w:pPr>
            <w:r>
              <w:rPr>
                <w:b/>
                <w:spacing w:val="-4"/>
                <w:w w:val="120"/>
                <w:sz w:val="14"/>
              </w:rPr>
              <w:t>D2929</w:t>
            </w:r>
          </w:p>
        </w:tc>
        <w:tc>
          <w:tcPr>
            <w:tcW w:w="1980" w:type="dxa"/>
            <w:shd w:val="clear" w:color="auto" w:fill="D8D8D8"/>
          </w:tcPr>
          <w:p w14:paraId="38217D61" w14:textId="77777777" w:rsidR="00261DE9" w:rsidRDefault="00261DE9" w:rsidP="00974BE2">
            <w:pPr>
              <w:pStyle w:val="TableParagraph"/>
              <w:spacing w:before="78"/>
              <w:rPr>
                <w:sz w:val="12"/>
              </w:rPr>
            </w:pPr>
          </w:p>
          <w:p w14:paraId="77D3B599" w14:textId="77777777" w:rsidR="00261DE9" w:rsidRDefault="00261DE9" w:rsidP="00974BE2">
            <w:pPr>
              <w:pStyle w:val="TableParagraph"/>
              <w:spacing w:line="314" w:lineRule="auto"/>
              <w:ind w:left="26"/>
              <w:rPr>
                <w:b/>
                <w:sz w:val="12"/>
              </w:rPr>
            </w:pPr>
            <w:r>
              <w:rPr>
                <w:b/>
                <w:w w:val="115"/>
                <w:sz w:val="12"/>
              </w:rPr>
              <w:t>Prefabricated</w:t>
            </w:r>
            <w:r>
              <w:rPr>
                <w:b/>
                <w:spacing w:val="-4"/>
                <w:w w:val="115"/>
                <w:sz w:val="12"/>
              </w:rPr>
              <w:t xml:space="preserve"> </w:t>
            </w:r>
            <w:r>
              <w:rPr>
                <w:b/>
                <w:w w:val="115"/>
                <w:sz w:val="12"/>
              </w:rPr>
              <w:t>porcelain/ceramic</w:t>
            </w:r>
            <w:r>
              <w:rPr>
                <w:b/>
                <w:spacing w:val="40"/>
                <w:w w:val="115"/>
                <w:sz w:val="12"/>
              </w:rPr>
              <w:t xml:space="preserve"> </w:t>
            </w:r>
            <w:r>
              <w:rPr>
                <w:b/>
                <w:w w:val="115"/>
                <w:sz w:val="12"/>
              </w:rPr>
              <w:t>crown – primary tooth</w:t>
            </w:r>
          </w:p>
        </w:tc>
        <w:tc>
          <w:tcPr>
            <w:tcW w:w="542" w:type="dxa"/>
            <w:shd w:val="clear" w:color="auto" w:fill="D8D8D8"/>
          </w:tcPr>
          <w:p w14:paraId="0FEA93BD" w14:textId="77777777" w:rsidR="00261DE9" w:rsidRDefault="00261DE9" w:rsidP="00974BE2">
            <w:pPr>
              <w:pStyle w:val="TableParagraph"/>
              <w:rPr>
                <w:sz w:val="12"/>
              </w:rPr>
            </w:pPr>
          </w:p>
          <w:p w14:paraId="35327587" w14:textId="77777777" w:rsidR="00261DE9" w:rsidRDefault="00261DE9" w:rsidP="00974BE2">
            <w:pPr>
              <w:pStyle w:val="TableParagraph"/>
              <w:spacing w:before="28"/>
              <w:rPr>
                <w:sz w:val="12"/>
              </w:rPr>
            </w:pPr>
          </w:p>
          <w:p w14:paraId="6BD39AE6" w14:textId="77777777" w:rsidR="00261DE9" w:rsidRDefault="00261DE9" w:rsidP="00974BE2">
            <w:pPr>
              <w:pStyle w:val="TableParagraph"/>
              <w:ind w:left="15" w:right="1"/>
              <w:jc w:val="center"/>
              <w:rPr>
                <w:b/>
                <w:sz w:val="12"/>
              </w:rPr>
            </w:pPr>
            <w:r>
              <w:rPr>
                <w:b/>
                <w:color w:val="0C59DB"/>
                <w:spacing w:val="-4"/>
                <w:w w:val="125"/>
                <w:sz w:val="12"/>
              </w:rPr>
              <w:t>$224</w:t>
            </w:r>
          </w:p>
        </w:tc>
        <w:tc>
          <w:tcPr>
            <w:tcW w:w="477" w:type="dxa"/>
            <w:shd w:val="clear" w:color="auto" w:fill="D8D8D8"/>
          </w:tcPr>
          <w:p w14:paraId="2FEA681C" w14:textId="77777777" w:rsidR="00261DE9" w:rsidRDefault="00261DE9" w:rsidP="00974BE2">
            <w:pPr>
              <w:pStyle w:val="TableParagraph"/>
              <w:rPr>
                <w:sz w:val="12"/>
              </w:rPr>
            </w:pPr>
          </w:p>
          <w:p w14:paraId="4EA8CC11" w14:textId="77777777" w:rsidR="00261DE9" w:rsidRDefault="00261DE9" w:rsidP="00974BE2">
            <w:pPr>
              <w:pStyle w:val="TableParagraph"/>
              <w:spacing w:before="20"/>
              <w:rPr>
                <w:sz w:val="12"/>
              </w:rPr>
            </w:pPr>
          </w:p>
          <w:p w14:paraId="3CA99679"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shd w:val="clear" w:color="auto" w:fill="D8D8D8"/>
          </w:tcPr>
          <w:p w14:paraId="50FE61D1" w14:textId="77777777" w:rsidR="00261DE9" w:rsidRDefault="00261DE9" w:rsidP="00974BE2">
            <w:pPr>
              <w:pStyle w:val="TableParagraph"/>
              <w:rPr>
                <w:sz w:val="12"/>
              </w:rPr>
            </w:pPr>
          </w:p>
          <w:p w14:paraId="49FB822A" w14:textId="77777777" w:rsidR="00261DE9" w:rsidRDefault="00261DE9" w:rsidP="00974BE2">
            <w:pPr>
              <w:pStyle w:val="TableParagraph"/>
              <w:spacing w:before="20"/>
              <w:rPr>
                <w:sz w:val="12"/>
              </w:rPr>
            </w:pPr>
          </w:p>
          <w:p w14:paraId="50BD6D08"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0E0CBBB4" w14:textId="77777777" w:rsidR="00261DE9" w:rsidRDefault="00261DE9" w:rsidP="00974BE2">
            <w:pPr>
              <w:pStyle w:val="TableParagraph"/>
              <w:rPr>
                <w:sz w:val="12"/>
              </w:rPr>
            </w:pPr>
          </w:p>
          <w:p w14:paraId="19899C2B" w14:textId="77777777" w:rsidR="00261DE9" w:rsidRDefault="00261DE9" w:rsidP="00974BE2">
            <w:pPr>
              <w:pStyle w:val="TableParagraph"/>
              <w:spacing w:before="20"/>
              <w:rPr>
                <w:sz w:val="12"/>
              </w:rPr>
            </w:pPr>
          </w:p>
          <w:p w14:paraId="4F38E4CD" w14:textId="77777777" w:rsidR="00261DE9" w:rsidRDefault="00261DE9" w:rsidP="00974BE2">
            <w:pPr>
              <w:pStyle w:val="TableParagraph"/>
              <w:spacing w:before="1"/>
              <w:ind w:left="26"/>
              <w:jc w:val="center"/>
              <w:rPr>
                <w:b/>
                <w:sz w:val="12"/>
              </w:rPr>
            </w:pPr>
            <w:r>
              <w:rPr>
                <w:b/>
                <w:spacing w:val="-5"/>
                <w:w w:val="130"/>
                <w:sz w:val="12"/>
              </w:rPr>
              <w:t>NC</w:t>
            </w:r>
          </w:p>
        </w:tc>
        <w:tc>
          <w:tcPr>
            <w:tcW w:w="350" w:type="dxa"/>
            <w:shd w:val="clear" w:color="auto" w:fill="D8D8D8"/>
          </w:tcPr>
          <w:p w14:paraId="54AE7BBD" w14:textId="77777777" w:rsidR="00261DE9" w:rsidRDefault="00261DE9" w:rsidP="00974BE2">
            <w:pPr>
              <w:pStyle w:val="TableParagraph"/>
              <w:rPr>
                <w:sz w:val="12"/>
              </w:rPr>
            </w:pPr>
          </w:p>
          <w:p w14:paraId="44CDF7BF" w14:textId="77777777" w:rsidR="00261DE9" w:rsidRDefault="00261DE9" w:rsidP="00974BE2">
            <w:pPr>
              <w:pStyle w:val="TableParagraph"/>
              <w:spacing w:before="20"/>
              <w:rPr>
                <w:sz w:val="12"/>
              </w:rPr>
            </w:pPr>
          </w:p>
          <w:p w14:paraId="2CA63E6B"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00B55528" w14:textId="77777777" w:rsidR="00261DE9" w:rsidRDefault="00261DE9" w:rsidP="00974BE2">
            <w:pPr>
              <w:pStyle w:val="TableParagraph"/>
              <w:rPr>
                <w:sz w:val="12"/>
              </w:rPr>
            </w:pPr>
          </w:p>
          <w:p w14:paraId="4790A18B" w14:textId="77777777" w:rsidR="00261DE9" w:rsidRDefault="00261DE9" w:rsidP="00974BE2">
            <w:pPr>
              <w:pStyle w:val="TableParagraph"/>
              <w:spacing w:before="20"/>
              <w:rPr>
                <w:sz w:val="12"/>
              </w:rPr>
            </w:pPr>
          </w:p>
          <w:p w14:paraId="12922C50"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0CBABDB3" w14:textId="77777777" w:rsidR="00261DE9" w:rsidRDefault="00261DE9" w:rsidP="00974BE2">
            <w:pPr>
              <w:pStyle w:val="TableParagraph"/>
              <w:rPr>
                <w:sz w:val="12"/>
              </w:rPr>
            </w:pPr>
          </w:p>
          <w:p w14:paraId="730C3E30" w14:textId="77777777" w:rsidR="00261DE9" w:rsidRDefault="00261DE9" w:rsidP="00974BE2">
            <w:pPr>
              <w:pStyle w:val="TableParagraph"/>
              <w:spacing w:before="20"/>
              <w:rPr>
                <w:sz w:val="12"/>
              </w:rPr>
            </w:pPr>
          </w:p>
          <w:p w14:paraId="37BAA030"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0DA028E2" w14:textId="77777777" w:rsidR="00261DE9" w:rsidRDefault="00261DE9" w:rsidP="00974BE2">
            <w:pPr>
              <w:pStyle w:val="TableParagraph"/>
              <w:rPr>
                <w:sz w:val="12"/>
              </w:rPr>
            </w:pPr>
          </w:p>
          <w:p w14:paraId="544D189A" w14:textId="77777777" w:rsidR="00261DE9" w:rsidRDefault="00261DE9" w:rsidP="00974BE2">
            <w:pPr>
              <w:pStyle w:val="TableParagraph"/>
              <w:spacing w:before="20"/>
              <w:rPr>
                <w:sz w:val="12"/>
              </w:rPr>
            </w:pPr>
          </w:p>
          <w:p w14:paraId="2CB5B61F"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shd w:val="clear" w:color="auto" w:fill="D8D8D8"/>
          </w:tcPr>
          <w:p w14:paraId="5218857F" w14:textId="77777777" w:rsidR="00261DE9" w:rsidRDefault="00261DE9" w:rsidP="00974BE2">
            <w:pPr>
              <w:pStyle w:val="TableParagraph"/>
              <w:spacing w:before="81"/>
              <w:rPr>
                <w:sz w:val="9"/>
              </w:rPr>
            </w:pPr>
          </w:p>
          <w:p w14:paraId="11C648DC" w14:textId="77777777" w:rsidR="00261DE9" w:rsidRDefault="00261DE9" w:rsidP="00974BE2">
            <w:pPr>
              <w:pStyle w:val="TableParagraph"/>
              <w:spacing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C - H, M - R</w:t>
            </w:r>
          </w:p>
          <w:p w14:paraId="7EE5CCBA" w14:textId="77777777" w:rsidR="00261DE9" w:rsidRDefault="00261DE9" w:rsidP="00974BE2">
            <w:pPr>
              <w:pStyle w:val="TableParagraph"/>
              <w:spacing w:before="1"/>
              <w:ind w:left="25"/>
              <w:rPr>
                <w:b/>
                <w:sz w:val="9"/>
              </w:rPr>
            </w:pPr>
            <w:r>
              <w:rPr>
                <w:b/>
                <w:w w:val="120"/>
                <w:sz w:val="9"/>
              </w:rPr>
              <w:t>One</w:t>
            </w:r>
            <w:r>
              <w:rPr>
                <w:b/>
                <w:spacing w:val="5"/>
                <w:w w:val="120"/>
                <w:sz w:val="9"/>
              </w:rPr>
              <w:t xml:space="preserve"> </w:t>
            </w:r>
            <w:r>
              <w:rPr>
                <w:b/>
                <w:w w:val="120"/>
                <w:sz w:val="9"/>
              </w:rPr>
              <w:t>of</w:t>
            </w:r>
            <w:r>
              <w:rPr>
                <w:b/>
                <w:spacing w:val="6"/>
                <w:w w:val="120"/>
                <w:sz w:val="9"/>
              </w:rPr>
              <w:t xml:space="preserve"> </w:t>
            </w:r>
            <w:r>
              <w:rPr>
                <w:b/>
                <w:w w:val="120"/>
                <w:sz w:val="9"/>
              </w:rPr>
              <w:t>(D2929,</w:t>
            </w:r>
            <w:r>
              <w:rPr>
                <w:b/>
                <w:spacing w:val="4"/>
                <w:w w:val="120"/>
                <w:sz w:val="9"/>
              </w:rPr>
              <w:t xml:space="preserve"> </w:t>
            </w:r>
            <w:r>
              <w:rPr>
                <w:b/>
                <w:w w:val="120"/>
                <w:sz w:val="9"/>
              </w:rPr>
              <w:t>D2930,</w:t>
            </w:r>
            <w:r>
              <w:rPr>
                <w:b/>
                <w:spacing w:val="6"/>
                <w:w w:val="120"/>
                <w:sz w:val="9"/>
              </w:rPr>
              <w:t xml:space="preserve"> </w:t>
            </w:r>
            <w:r>
              <w:rPr>
                <w:b/>
                <w:w w:val="120"/>
                <w:sz w:val="9"/>
              </w:rPr>
              <w:t>D2931,</w:t>
            </w:r>
            <w:r>
              <w:rPr>
                <w:b/>
                <w:spacing w:val="6"/>
                <w:w w:val="120"/>
                <w:sz w:val="9"/>
              </w:rPr>
              <w:t xml:space="preserve"> </w:t>
            </w:r>
            <w:r>
              <w:rPr>
                <w:b/>
                <w:w w:val="120"/>
                <w:sz w:val="9"/>
              </w:rPr>
              <w:t>D2932,</w:t>
            </w:r>
            <w:r>
              <w:rPr>
                <w:b/>
                <w:spacing w:val="5"/>
                <w:w w:val="120"/>
                <w:sz w:val="9"/>
              </w:rPr>
              <w:t xml:space="preserve"> </w:t>
            </w:r>
            <w:r>
              <w:rPr>
                <w:b/>
                <w:w w:val="120"/>
                <w:sz w:val="9"/>
              </w:rPr>
              <w:t>D2934)</w:t>
            </w:r>
            <w:r>
              <w:rPr>
                <w:b/>
                <w:spacing w:val="5"/>
                <w:w w:val="120"/>
                <w:sz w:val="9"/>
              </w:rPr>
              <w:t xml:space="preserve"> </w:t>
            </w:r>
            <w:r>
              <w:rPr>
                <w:b/>
                <w:w w:val="120"/>
                <w:sz w:val="9"/>
              </w:rPr>
              <w:t>per</w:t>
            </w:r>
            <w:r>
              <w:rPr>
                <w:b/>
                <w:spacing w:val="6"/>
                <w:w w:val="120"/>
                <w:sz w:val="9"/>
              </w:rPr>
              <w:t xml:space="preserve"> </w:t>
            </w:r>
            <w:r>
              <w:rPr>
                <w:b/>
                <w:w w:val="120"/>
                <w:sz w:val="9"/>
              </w:rPr>
              <w:t>tooth</w:t>
            </w:r>
            <w:r>
              <w:rPr>
                <w:b/>
                <w:spacing w:val="4"/>
                <w:w w:val="120"/>
                <w:sz w:val="9"/>
              </w:rPr>
              <w:t xml:space="preserve"> </w:t>
            </w:r>
            <w:r>
              <w:rPr>
                <w:b/>
                <w:w w:val="120"/>
                <w:sz w:val="9"/>
              </w:rPr>
              <w:t>per</w:t>
            </w:r>
            <w:r>
              <w:rPr>
                <w:b/>
                <w:spacing w:val="7"/>
                <w:w w:val="120"/>
                <w:sz w:val="9"/>
              </w:rPr>
              <w:t xml:space="preserve"> </w:t>
            </w:r>
            <w:r>
              <w:rPr>
                <w:b/>
                <w:spacing w:val="-2"/>
                <w:w w:val="120"/>
                <w:sz w:val="9"/>
              </w:rPr>
              <w:t>lifetime.</w:t>
            </w:r>
          </w:p>
        </w:tc>
        <w:tc>
          <w:tcPr>
            <w:tcW w:w="561" w:type="dxa"/>
            <w:shd w:val="clear" w:color="auto" w:fill="D8D8D8"/>
          </w:tcPr>
          <w:p w14:paraId="50EBED3C" w14:textId="77777777" w:rsidR="00261DE9" w:rsidRDefault="00261DE9" w:rsidP="00974BE2">
            <w:pPr>
              <w:pStyle w:val="TableParagraph"/>
              <w:rPr>
                <w:sz w:val="9"/>
              </w:rPr>
            </w:pPr>
          </w:p>
          <w:p w14:paraId="05F905C5" w14:textId="77777777" w:rsidR="00261DE9" w:rsidRDefault="00261DE9" w:rsidP="00974BE2">
            <w:pPr>
              <w:pStyle w:val="TableParagraph"/>
              <w:rPr>
                <w:sz w:val="9"/>
              </w:rPr>
            </w:pPr>
          </w:p>
          <w:p w14:paraId="3D5F0A6B" w14:textId="77777777" w:rsidR="00261DE9" w:rsidRDefault="00261DE9" w:rsidP="00974BE2">
            <w:pPr>
              <w:pStyle w:val="TableParagraph"/>
              <w:spacing w:before="10"/>
              <w:rPr>
                <w:sz w:val="9"/>
              </w:rPr>
            </w:pPr>
          </w:p>
          <w:p w14:paraId="021F7907"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0C729FF8" w14:textId="77777777" w:rsidR="00261DE9" w:rsidRDefault="00261DE9" w:rsidP="00974BE2">
            <w:pPr>
              <w:pStyle w:val="TableParagraph"/>
              <w:rPr>
                <w:sz w:val="9"/>
              </w:rPr>
            </w:pPr>
          </w:p>
          <w:p w14:paraId="246F96D5" w14:textId="77777777" w:rsidR="00261DE9" w:rsidRDefault="00261DE9" w:rsidP="00974BE2">
            <w:pPr>
              <w:pStyle w:val="TableParagraph"/>
              <w:rPr>
                <w:sz w:val="9"/>
              </w:rPr>
            </w:pPr>
          </w:p>
          <w:p w14:paraId="67FA3A84" w14:textId="77777777" w:rsidR="00261DE9" w:rsidRDefault="00261DE9" w:rsidP="00974BE2">
            <w:pPr>
              <w:pStyle w:val="TableParagraph"/>
              <w:spacing w:before="10"/>
              <w:rPr>
                <w:sz w:val="9"/>
              </w:rPr>
            </w:pPr>
          </w:p>
          <w:p w14:paraId="05A3C00C"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CA78BCB" w14:textId="77777777" w:rsidTr="00974BE2">
        <w:trPr>
          <w:trHeight w:val="563"/>
        </w:trPr>
        <w:tc>
          <w:tcPr>
            <w:tcW w:w="876" w:type="dxa"/>
          </w:tcPr>
          <w:p w14:paraId="2888A752" w14:textId="77777777" w:rsidR="00261DE9" w:rsidRDefault="00261DE9" w:rsidP="00974BE2">
            <w:pPr>
              <w:pStyle w:val="TableParagraph"/>
              <w:spacing w:before="25"/>
              <w:rPr>
                <w:sz w:val="14"/>
              </w:rPr>
            </w:pPr>
          </w:p>
          <w:p w14:paraId="1D87C4BD" w14:textId="77777777" w:rsidR="00261DE9" w:rsidRDefault="00261DE9" w:rsidP="00974BE2">
            <w:pPr>
              <w:pStyle w:val="TableParagraph"/>
              <w:ind w:left="24" w:right="3"/>
              <w:jc w:val="center"/>
              <w:rPr>
                <w:b/>
                <w:sz w:val="14"/>
              </w:rPr>
            </w:pPr>
            <w:r>
              <w:rPr>
                <w:b/>
                <w:spacing w:val="-4"/>
                <w:w w:val="120"/>
                <w:sz w:val="14"/>
              </w:rPr>
              <w:t>D2930</w:t>
            </w:r>
          </w:p>
        </w:tc>
        <w:tc>
          <w:tcPr>
            <w:tcW w:w="1980" w:type="dxa"/>
          </w:tcPr>
          <w:p w14:paraId="7C93593A" w14:textId="77777777" w:rsidR="00261DE9" w:rsidRDefault="00261DE9" w:rsidP="00974BE2">
            <w:pPr>
              <w:pStyle w:val="TableParagraph"/>
              <w:spacing w:before="119" w:line="314" w:lineRule="auto"/>
              <w:ind w:left="26"/>
              <w:rPr>
                <w:b/>
                <w:sz w:val="12"/>
              </w:rPr>
            </w:pPr>
            <w:r>
              <w:rPr>
                <w:b/>
                <w:w w:val="120"/>
                <w:sz w:val="12"/>
              </w:rPr>
              <w:t>Prefabricated</w:t>
            </w:r>
            <w:r>
              <w:rPr>
                <w:b/>
                <w:spacing w:val="-9"/>
                <w:w w:val="120"/>
                <w:sz w:val="12"/>
              </w:rPr>
              <w:t xml:space="preserve"> </w:t>
            </w:r>
            <w:r>
              <w:rPr>
                <w:b/>
                <w:w w:val="120"/>
                <w:sz w:val="12"/>
              </w:rPr>
              <w:t>stainless</w:t>
            </w:r>
            <w:r>
              <w:rPr>
                <w:b/>
                <w:spacing w:val="-8"/>
                <w:w w:val="120"/>
                <w:sz w:val="12"/>
              </w:rPr>
              <w:t xml:space="preserve"> </w:t>
            </w:r>
            <w:r>
              <w:rPr>
                <w:b/>
                <w:w w:val="120"/>
                <w:sz w:val="12"/>
              </w:rPr>
              <w:t>steel</w:t>
            </w:r>
            <w:r>
              <w:rPr>
                <w:b/>
                <w:spacing w:val="40"/>
                <w:w w:val="120"/>
                <w:sz w:val="12"/>
              </w:rPr>
              <w:t xml:space="preserve"> </w:t>
            </w:r>
            <w:r>
              <w:rPr>
                <w:b/>
                <w:w w:val="120"/>
                <w:sz w:val="12"/>
              </w:rPr>
              <w:t>crown – primary tooth</w:t>
            </w:r>
          </w:p>
        </w:tc>
        <w:tc>
          <w:tcPr>
            <w:tcW w:w="542" w:type="dxa"/>
          </w:tcPr>
          <w:p w14:paraId="3BD30CB8" w14:textId="77777777" w:rsidR="00261DE9" w:rsidRDefault="00261DE9" w:rsidP="00974BE2">
            <w:pPr>
              <w:pStyle w:val="TableParagraph"/>
              <w:spacing w:before="69"/>
              <w:rPr>
                <w:sz w:val="12"/>
              </w:rPr>
            </w:pPr>
          </w:p>
          <w:p w14:paraId="2A9BB20E" w14:textId="77777777" w:rsidR="00261DE9" w:rsidRDefault="00261DE9" w:rsidP="00974BE2">
            <w:pPr>
              <w:pStyle w:val="TableParagraph"/>
              <w:ind w:left="15" w:right="1"/>
              <w:jc w:val="center"/>
              <w:rPr>
                <w:b/>
                <w:sz w:val="12"/>
              </w:rPr>
            </w:pPr>
            <w:r>
              <w:rPr>
                <w:b/>
                <w:color w:val="0C59DB"/>
                <w:spacing w:val="-4"/>
                <w:w w:val="125"/>
                <w:sz w:val="12"/>
              </w:rPr>
              <w:t>$205</w:t>
            </w:r>
          </w:p>
        </w:tc>
        <w:tc>
          <w:tcPr>
            <w:tcW w:w="477" w:type="dxa"/>
          </w:tcPr>
          <w:p w14:paraId="320A9A4E" w14:textId="77777777" w:rsidR="00261DE9" w:rsidRDefault="00261DE9" w:rsidP="00974BE2">
            <w:pPr>
              <w:pStyle w:val="TableParagraph"/>
              <w:spacing w:before="64"/>
              <w:rPr>
                <w:sz w:val="12"/>
              </w:rPr>
            </w:pPr>
          </w:p>
          <w:p w14:paraId="5BCE664B"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183741C9" w14:textId="77777777" w:rsidR="00261DE9" w:rsidRDefault="00261DE9" w:rsidP="00974BE2">
            <w:pPr>
              <w:pStyle w:val="TableParagraph"/>
              <w:spacing w:before="64"/>
              <w:rPr>
                <w:sz w:val="12"/>
              </w:rPr>
            </w:pPr>
          </w:p>
          <w:p w14:paraId="1AE37D23"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24445546" w14:textId="77777777" w:rsidR="00261DE9" w:rsidRDefault="00261DE9" w:rsidP="00974BE2">
            <w:pPr>
              <w:pStyle w:val="TableParagraph"/>
              <w:spacing w:before="64"/>
              <w:rPr>
                <w:sz w:val="12"/>
              </w:rPr>
            </w:pPr>
          </w:p>
          <w:p w14:paraId="6C8822B0" w14:textId="77777777" w:rsidR="00261DE9" w:rsidRDefault="00261DE9" w:rsidP="00974BE2">
            <w:pPr>
              <w:pStyle w:val="TableParagraph"/>
              <w:ind w:left="26"/>
              <w:jc w:val="center"/>
              <w:rPr>
                <w:b/>
                <w:sz w:val="12"/>
              </w:rPr>
            </w:pPr>
            <w:r>
              <w:rPr>
                <w:b/>
                <w:spacing w:val="-5"/>
                <w:w w:val="130"/>
                <w:sz w:val="12"/>
              </w:rPr>
              <w:t>NC</w:t>
            </w:r>
          </w:p>
        </w:tc>
        <w:tc>
          <w:tcPr>
            <w:tcW w:w="350" w:type="dxa"/>
          </w:tcPr>
          <w:p w14:paraId="3DA7A5FC" w14:textId="77777777" w:rsidR="00261DE9" w:rsidRDefault="00261DE9" w:rsidP="00974BE2">
            <w:pPr>
              <w:pStyle w:val="TableParagraph"/>
              <w:spacing w:before="64"/>
              <w:rPr>
                <w:sz w:val="12"/>
              </w:rPr>
            </w:pPr>
          </w:p>
          <w:p w14:paraId="63978BB0"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47D6C24B" w14:textId="77777777" w:rsidR="00261DE9" w:rsidRDefault="00261DE9" w:rsidP="00974BE2">
            <w:pPr>
              <w:pStyle w:val="TableParagraph"/>
              <w:spacing w:before="64"/>
              <w:rPr>
                <w:sz w:val="12"/>
              </w:rPr>
            </w:pPr>
          </w:p>
          <w:p w14:paraId="14E88B8B"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383E143C" w14:textId="77777777" w:rsidR="00261DE9" w:rsidRDefault="00261DE9" w:rsidP="00974BE2">
            <w:pPr>
              <w:pStyle w:val="TableParagraph"/>
              <w:spacing w:before="64"/>
              <w:rPr>
                <w:sz w:val="12"/>
              </w:rPr>
            </w:pPr>
          </w:p>
          <w:p w14:paraId="409B193D"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19241207" w14:textId="77777777" w:rsidR="00261DE9" w:rsidRDefault="00261DE9" w:rsidP="00974BE2">
            <w:pPr>
              <w:pStyle w:val="TableParagraph"/>
              <w:spacing w:before="64"/>
              <w:rPr>
                <w:sz w:val="12"/>
              </w:rPr>
            </w:pPr>
          </w:p>
          <w:p w14:paraId="17D45A5B" w14:textId="77777777" w:rsidR="00261DE9" w:rsidRDefault="00261DE9" w:rsidP="00974BE2">
            <w:pPr>
              <w:pStyle w:val="TableParagraph"/>
              <w:ind w:left="30"/>
              <w:jc w:val="center"/>
              <w:rPr>
                <w:b/>
                <w:sz w:val="12"/>
              </w:rPr>
            </w:pPr>
            <w:r>
              <w:rPr>
                <w:b/>
                <w:spacing w:val="-5"/>
                <w:w w:val="130"/>
                <w:sz w:val="12"/>
              </w:rPr>
              <w:t>NC</w:t>
            </w:r>
          </w:p>
        </w:tc>
        <w:tc>
          <w:tcPr>
            <w:tcW w:w="3695" w:type="dxa"/>
          </w:tcPr>
          <w:p w14:paraId="489B174C" w14:textId="77777777" w:rsidR="00261DE9" w:rsidRDefault="00261DE9" w:rsidP="00974BE2">
            <w:pPr>
              <w:pStyle w:val="TableParagraph"/>
              <w:spacing w:before="85"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A - T</w:t>
            </w:r>
          </w:p>
          <w:p w14:paraId="00D987F8" w14:textId="77777777" w:rsidR="00261DE9" w:rsidRDefault="00261DE9" w:rsidP="00974BE2">
            <w:pPr>
              <w:pStyle w:val="TableParagraph"/>
              <w:spacing w:before="1"/>
              <w:ind w:left="25"/>
              <w:rPr>
                <w:b/>
                <w:sz w:val="9"/>
              </w:rPr>
            </w:pPr>
            <w:r>
              <w:rPr>
                <w:b/>
                <w:w w:val="120"/>
                <w:sz w:val="9"/>
              </w:rPr>
              <w:t>One</w:t>
            </w:r>
            <w:r>
              <w:rPr>
                <w:b/>
                <w:spacing w:val="5"/>
                <w:w w:val="120"/>
                <w:sz w:val="9"/>
              </w:rPr>
              <w:t xml:space="preserve"> </w:t>
            </w:r>
            <w:r>
              <w:rPr>
                <w:b/>
                <w:w w:val="120"/>
                <w:sz w:val="9"/>
              </w:rPr>
              <w:t>of</w:t>
            </w:r>
            <w:r>
              <w:rPr>
                <w:b/>
                <w:spacing w:val="6"/>
                <w:w w:val="120"/>
                <w:sz w:val="9"/>
              </w:rPr>
              <w:t xml:space="preserve"> </w:t>
            </w:r>
            <w:r>
              <w:rPr>
                <w:b/>
                <w:w w:val="120"/>
                <w:sz w:val="9"/>
              </w:rPr>
              <w:t>(D2929,</w:t>
            </w:r>
            <w:r>
              <w:rPr>
                <w:b/>
                <w:spacing w:val="4"/>
                <w:w w:val="120"/>
                <w:sz w:val="9"/>
              </w:rPr>
              <w:t xml:space="preserve"> </w:t>
            </w:r>
            <w:r>
              <w:rPr>
                <w:b/>
                <w:w w:val="120"/>
                <w:sz w:val="9"/>
              </w:rPr>
              <w:t>D2930,</w:t>
            </w:r>
            <w:r>
              <w:rPr>
                <w:b/>
                <w:spacing w:val="6"/>
                <w:w w:val="120"/>
                <w:sz w:val="9"/>
              </w:rPr>
              <w:t xml:space="preserve"> </w:t>
            </w:r>
            <w:r>
              <w:rPr>
                <w:b/>
                <w:w w:val="120"/>
                <w:sz w:val="9"/>
              </w:rPr>
              <w:t>D2931,</w:t>
            </w:r>
            <w:r>
              <w:rPr>
                <w:b/>
                <w:spacing w:val="6"/>
                <w:w w:val="120"/>
                <w:sz w:val="9"/>
              </w:rPr>
              <w:t xml:space="preserve"> </w:t>
            </w:r>
            <w:r>
              <w:rPr>
                <w:b/>
                <w:w w:val="120"/>
                <w:sz w:val="9"/>
              </w:rPr>
              <w:t>D2932,</w:t>
            </w:r>
            <w:r>
              <w:rPr>
                <w:b/>
                <w:spacing w:val="5"/>
                <w:w w:val="120"/>
                <w:sz w:val="9"/>
              </w:rPr>
              <w:t xml:space="preserve"> </w:t>
            </w:r>
            <w:r>
              <w:rPr>
                <w:b/>
                <w:w w:val="120"/>
                <w:sz w:val="9"/>
              </w:rPr>
              <w:t>D2934)</w:t>
            </w:r>
            <w:r>
              <w:rPr>
                <w:b/>
                <w:spacing w:val="5"/>
                <w:w w:val="120"/>
                <w:sz w:val="9"/>
              </w:rPr>
              <w:t xml:space="preserve"> </w:t>
            </w:r>
            <w:r>
              <w:rPr>
                <w:b/>
                <w:w w:val="120"/>
                <w:sz w:val="9"/>
              </w:rPr>
              <w:t>per</w:t>
            </w:r>
            <w:r>
              <w:rPr>
                <w:b/>
                <w:spacing w:val="6"/>
                <w:w w:val="120"/>
                <w:sz w:val="9"/>
              </w:rPr>
              <w:t xml:space="preserve"> </w:t>
            </w:r>
            <w:r>
              <w:rPr>
                <w:b/>
                <w:w w:val="120"/>
                <w:sz w:val="9"/>
              </w:rPr>
              <w:t>tooth</w:t>
            </w:r>
            <w:r>
              <w:rPr>
                <w:b/>
                <w:spacing w:val="4"/>
                <w:w w:val="120"/>
                <w:sz w:val="9"/>
              </w:rPr>
              <w:t xml:space="preserve"> </w:t>
            </w:r>
            <w:r>
              <w:rPr>
                <w:b/>
                <w:w w:val="120"/>
                <w:sz w:val="9"/>
              </w:rPr>
              <w:t>per</w:t>
            </w:r>
            <w:r>
              <w:rPr>
                <w:b/>
                <w:spacing w:val="7"/>
                <w:w w:val="120"/>
                <w:sz w:val="9"/>
              </w:rPr>
              <w:t xml:space="preserve"> </w:t>
            </w:r>
            <w:r>
              <w:rPr>
                <w:b/>
                <w:spacing w:val="-2"/>
                <w:w w:val="120"/>
                <w:sz w:val="9"/>
              </w:rPr>
              <w:t>lifetime.</w:t>
            </w:r>
          </w:p>
        </w:tc>
        <w:tc>
          <w:tcPr>
            <w:tcW w:w="561" w:type="dxa"/>
          </w:tcPr>
          <w:p w14:paraId="3441E1E7" w14:textId="77777777" w:rsidR="00261DE9" w:rsidRDefault="00261DE9" w:rsidP="00974BE2">
            <w:pPr>
              <w:pStyle w:val="TableParagraph"/>
              <w:rPr>
                <w:sz w:val="9"/>
              </w:rPr>
            </w:pPr>
          </w:p>
          <w:p w14:paraId="5E842638" w14:textId="77777777" w:rsidR="00261DE9" w:rsidRDefault="00261DE9" w:rsidP="00974BE2">
            <w:pPr>
              <w:pStyle w:val="TableParagraph"/>
              <w:spacing w:before="14"/>
              <w:rPr>
                <w:sz w:val="9"/>
              </w:rPr>
            </w:pPr>
          </w:p>
          <w:p w14:paraId="0EBB2CBE"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3DB03084" w14:textId="77777777" w:rsidR="00261DE9" w:rsidRDefault="00261DE9" w:rsidP="00974BE2">
            <w:pPr>
              <w:pStyle w:val="TableParagraph"/>
              <w:rPr>
                <w:sz w:val="9"/>
              </w:rPr>
            </w:pPr>
          </w:p>
          <w:p w14:paraId="2B421A56" w14:textId="77777777" w:rsidR="00261DE9" w:rsidRDefault="00261DE9" w:rsidP="00974BE2">
            <w:pPr>
              <w:pStyle w:val="TableParagraph"/>
              <w:spacing w:before="14"/>
              <w:rPr>
                <w:sz w:val="9"/>
              </w:rPr>
            </w:pPr>
          </w:p>
          <w:p w14:paraId="21F91BAD" w14:textId="77777777" w:rsidR="00261DE9" w:rsidRDefault="00261DE9" w:rsidP="00974BE2">
            <w:pPr>
              <w:pStyle w:val="TableParagraph"/>
              <w:ind w:left="26"/>
              <w:rPr>
                <w:b/>
                <w:sz w:val="9"/>
              </w:rPr>
            </w:pPr>
            <w:r>
              <w:rPr>
                <w:b/>
                <w:w w:val="150"/>
                <w:sz w:val="9"/>
              </w:rPr>
              <w:t>-</w:t>
            </w:r>
            <w:r>
              <w:rPr>
                <w:b/>
                <w:spacing w:val="-10"/>
                <w:w w:val="150"/>
                <w:sz w:val="9"/>
              </w:rPr>
              <w:t>-</w:t>
            </w:r>
          </w:p>
        </w:tc>
      </w:tr>
    </w:tbl>
    <w:p w14:paraId="72AAE3AD" w14:textId="77777777" w:rsidR="00261DE9" w:rsidRDefault="00261DE9" w:rsidP="00261DE9">
      <w:pPr>
        <w:pStyle w:val="TableParagraph"/>
        <w:rPr>
          <w:b/>
          <w:sz w:val="9"/>
        </w:rPr>
        <w:sectPr w:rsidR="00261DE9" w:rsidSect="00261DE9">
          <w:pgSz w:w="15840" w:h="12240" w:orient="landscape"/>
          <w:pgMar w:top="1380" w:right="1440" w:bottom="280" w:left="1440" w:header="720" w:footer="720" w:gutter="0"/>
          <w:cols w:space="720"/>
        </w:sectPr>
      </w:pPr>
    </w:p>
    <w:p w14:paraId="20ED6AA5"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5CAA16A8" w14:textId="77777777" w:rsidTr="00974BE2">
        <w:trPr>
          <w:trHeight w:val="153"/>
        </w:trPr>
        <w:tc>
          <w:tcPr>
            <w:tcW w:w="4561" w:type="dxa"/>
            <w:gridSpan w:val="6"/>
            <w:shd w:val="clear" w:color="auto" w:fill="001F60"/>
          </w:tcPr>
          <w:p w14:paraId="4F210D17"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41FFFA55" w14:textId="77777777" w:rsidR="00261DE9" w:rsidRDefault="00261DE9" w:rsidP="00974BE2">
            <w:pPr>
              <w:pStyle w:val="TableParagraph"/>
              <w:rPr>
                <w:rFonts w:ascii="Times New Roman"/>
                <w:sz w:val="8"/>
              </w:rPr>
            </w:pPr>
          </w:p>
        </w:tc>
        <w:tc>
          <w:tcPr>
            <w:tcW w:w="460" w:type="dxa"/>
            <w:shd w:val="clear" w:color="auto" w:fill="001F60"/>
          </w:tcPr>
          <w:p w14:paraId="14335397" w14:textId="77777777" w:rsidR="00261DE9" w:rsidRDefault="00261DE9" w:rsidP="00974BE2">
            <w:pPr>
              <w:pStyle w:val="TableParagraph"/>
              <w:rPr>
                <w:rFonts w:ascii="Times New Roman"/>
                <w:sz w:val="8"/>
              </w:rPr>
            </w:pPr>
          </w:p>
        </w:tc>
        <w:tc>
          <w:tcPr>
            <w:tcW w:w="249" w:type="dxa"/>
            <w:shd w:val="clear" w:color="auto" w:fill="001F60"/>
          </w:tcPr>
          <w:p w14:paraId="101A90FD" w14:textId="77777777" w:rsidR="00261DE9" w:rsidRDefault="00261DE9" w:rsidP="00974BE2">
            <w:pPr>
              <w:pStyle w:val="TableParagraph"/>
              <w:rPr>
                <w:rFonts w:ascii="Times New Roman"/>
                <w:sz w:val="8"/>
              </w:rPr>
            </w:pPr>
          </w:p>
        </w:tc>
        <w:tc>
          <w:tcPr>
            <w:tcW w:w="273" w:type="dxa"/>
            <w:shd w:val="clear" w:color="auto" w:fill="001F60"/>
          </w:tcPr>
          <w:p w14:paraId="6638F82C" w14:textId="77777777" w:rsidR="00261DE9" w:rsidRDefault="00261DE9" w:rsidP="00974BE2">
            <w:pPr>
              <w:pStyle w:val="TableParagraph"/>
              <w:rPr>
                <w:rFonts w:ascii="Times New Roman"/>
                <w:sz w:val="8"/>
              </w:rPr>
            </w:pPr>
          </w:p>
        </w:tc>
        <w:tc>
          <w:tcPr>
            <w:tcW w:w="3695" w:type="dxa"/>
            <w:shd w:val="clear" w:color="auto" w:fill="001F60"/>
          </w:tcPr>
          <w:p w14:paraId="3295AE04" w14:textId="77777777" w:rsidR="00261DE9" w:rsidRDefault="00261DE9" w:rsidP="00974BE2">
            <w:pPr>
              <w:pStyle w:val="TableParagraph"/>
              <w:rPr>
                <w:rFonts w:ascii="Times New Roman"/>
                <w:sz w:val="8"/>
              </w:rPr>
            </w:pPr>
          </w:p>
        </w:tc>
        <w:tc>
          <w:tcPr>
            <w:tcW w:w="561" w:type="dxa"/>
            <w:shd w:val="clear" w:color="auto" w:fill="001F60"/>
          </w:tcPr>
          <w:p w14:paraId="334196DC" w14:textId="77777777" w:rsidR="00261DE9" w:rsidRDefault="00261DE9" w:rsidP="00974BE2">
            <w:pPr>
              <w:pStyle w:val="TableParagraph"/>
              <w:rPr>
                <w:rFonts w:ascii="Times New Roman"/>
                <w:sz w:val="8"/>
              </w:rPr>
            </w:pPr>
          </w:p>
        </w:tc>
        <w:tc>
          <w:tcPr>
            <w:tcW w:w="2481" w:type="dxa"/>
            <w:shd w:val="clear" w:color="auto" w:fill="001F60"/>
          </w:tcPr>
          <w:p w14:paraId="764553BB"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1678058B" w14:textId="77777777" w:rsidTr="00974BE2">
        <w:trPr>
          <w:trHeight w:val="255"/>
        </w:trPr>
        <w:tc>
          <w:tcPr>
            <w:tcW w:w="876" w:type="dxa"/>
            <w:vMerge w:val="restart"/>
            <w:tcBorders>
              <w:bottom w:val="thinThickMediumGap" w:sz="3" w:space="0" w:color="000000"/>
            </w:tcBorders>
            <w:shd w:val="clear" w:color="auto" w:fill="B3CDFB"/>
          </w:tcPr>
          <w:p w14:paraId="04341043" w14:textId="77777777" w:rsidR="00261DE9" w:rsidRDefault="00261DE9" w:rsidP="00974BE2">
            <w:pPr>
              <w:pStyle w:val="TableParagraph"/>
              <w:spacing w:before="38"/>
              <w:ind w:left="24" w:right="12"/>
              <w:jc w:val="center"/>
              <w:rPr>
                <w:b/>
                <w:sz w:val="12"/>
              </w:rPr>
            </w:pPr>
            <w:r>
              <w:rPr>
                <w:b/>
                <w:spacing w:val="-2"/>
                <w:w w:val="115"/>
                <w:sz w:val="12"/>
              </w:rPr>
              <w:t>Procedure</w:t>
            </w:r>
          </w:p>
          <w:p w14:paraId="5C609D06"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0174E259"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7C1C2AC6"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5FA1E1D8"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606200D8"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2AC75575" w14:textId="77777777" w:rsidR="00261DE9" w:rsidRDefault="00261DE9" w:rsidP="00974BE2">
            <w:pPr>
              <w:pStyle w:val="TableParagraph"/>
              <w:spacing w:before="35"/>
              <w:rPr>
                <w:sz w:val="9"/>
              </w:rPr>
            </w:pPr>
          </w:p>
          <w:p w14:paraId="3C262E10"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1FC1FD5F" w14:textId="77777777" w:rsidR="00261DE9" w:rsidRDefault="00261DE9" w:rsidP="00974BE2">
            <w:pPr>
              <w:pStyle w:val="TableParagraph"/>
              <w:spacing w:before="78"/>
              <w:ind w:left="155"/>
              <w:rPr>
                <w:b/>
                <w:sz w:val="9"/>
              </w:rPr>
            </w:pPr>
            <w:r>
              <w:rPr>
                <w:b/>
                <w:color w:val="CD0000"/>
                <w:spacing w:val="-5"/>
                <w:w w:val="120"/>
                <w:sz w:val="9"/>
              </w:rPr>
              <w:t>MH</w:t>
            </w:r>
          </w:p>
          <w:p w14:paraId="7021EC04"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606852BB"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1D3AC4C0"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729AB40B"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33F9EFF9"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1C46A7F6" w14:textId="77777777" w:rsidTr="00974BE2">
        <w:trPr>
          <w:trHeight w:val="108"/>
        </w:trPr>
        <w:tc>
          <w:tcPr>
            <w:tcW w:w="876" w:type="dxa"/>
            <w:vMerge/>
            <w:tcBorders>
              <w:top w:val="nil"/>
              <w:bottom w:val="thinThickMediumGap" w:sz="3" w:space="0" w:color="000000"/>
            </w:tcBorders>
            <w:shd w:val="clear" w:color="auto" w:fill="B3CDFB"/>
          </w:tcPr>
          <w:p w14:paraId="1579500F"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6A010984"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44D70464"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07D03857"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5A0E0412"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66BF15A8"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4BAEB62E"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088FEEFC"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14CFFF15"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0A7991B0"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74D6C43B"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6E330D95"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379CFA9A" w14:textId="77777777" w:rsidR="00261DE9" w:rsidRDefault="00261DE9" w:rsidP="00974BE2">
            <w:pPr>
              <w:rPr>
                <w:sz w:val="2"/>
                <w:szCs w:val="2"/>
              </w:rPr>
            </w:pPr>
          </w:p>
        </w:tc>
      </w:tr>
      <w:tr w:rsidR="00261DE9" w14:paraId="3F564D33" w14:textId="77777777" w:rsidTr="00974BE2">
        <w:trPr>
          <w:trHeight w:val="1256"/>
        </w:trPr>
        <w:tc>
          <w:tcPr>
            <w:tcW w:w="876" w:type="dxa"/>
            <w:tcBorders>
              <w:top w:val="thickThinMediumGap" w:sz="3" w:space="0" w:color="000000"/>
            </w:tcBorders>
            <w:shd w:val="clear" w:color="auto" w:fill="D8D8D8"/>
          </w:tcPr>
          <w:p w14:paraId="5DA63CD1" w14:textId="77777777" w:rsidR="00261DE9" w:rsidRDefault="00261DE9" w:rsidP="00974BE2">
            <w:pPr>
              <w:pStyle w:val="TableParagraph"/>
              <w:rPr>
                <w:sz w:val="14"/>
              </w:rPr>
            </w:pPr>
          </w:p>
          <w:p w14:paraId="4D77FD75" w14:textId="77777777" w:rsidR="00261DE9" w:rsidRDefault="00261DE9" w:rsidP="00974BE2">
            <w:pPr>
              <w:pStyle w:val="TableParagraph"/>
              <w:rPr>
                <w:sz w:val="14"/>
              </w:rPr>
            </w:pPr>
          </w:p>
          <w:p w14:paraId="0F43620D" w14:textId="77777777" w:rsidR="00261DE9" w:rsidRDefault="00261DE9" w:rsidP="00974BE2">
            <w:pPr>
              <w:pStyle w:val="TableParagraph"/>
              <w:spacing w:before="28"/>
              <w:rPr>
                <w:sz w:val="14"/>
              </w:rPr>
            </w:pPr>
          </w:p>
          <w:p w14:paraId="27153975" w14:textId="77777777" w:rsidR="00261DE9" w:rsidRDefault="00261DE9" w:rsidP="00974BE2">
            <w:pPr>
              <w:pStyle w:val="TableParagraph"/>
              <w:ind w:left="24" w:right="3"/>
              <w:jc w:val="center"/>
              <w:rPr>
                <w:b/>
                <w:sz w:val="14"/>
              </w:rPr>
            </w:pPr>
            <w:r>
              <w:rPr>
                <w:b/>
                <w:spacing w:val="-4"/>
                <w:w w:val="120"/>
                <w:sz w:val="14"/>
              </w:rPr>
              <w:t>D2931</w:t>
            </w:r>
          </w:p>
        </w:tc>
        <w:tc>
          <w:tcPr>
            <w:tcW w:w="1980" w:type="dxa"/>
            <w:tcBorders>
              <w:top w:val="thickThinMediumGap" w:sz="3" w:space="0" w:color="000000"/>
            </w:tcBorders>
            <w:shd w:val="clear" w:color="auto" w:fill="D8D8D8"/>
          </w:tcPr>
          <w:p w14:paraId="744A01D6" w14:textId="77777777" w:rsidR="00261DE9" w:rsidRDefault="00261DE9" w:rsidP="00974BE2">
            <w:pPr>
              <w:pStyle w:val="TableParagraph"/>
              <w:rPr>
                <w:sz w:val="12"/>
              </w:rPr>
            </w:pPr>
          </w:p>
          <w:p w14:paraId="563561C2" w14:textId="77777777" w:rsidR="00261DE9" w:rsidRDefault="00261DE9" w:rsidP="00974BE2">
            <w:pPr>
              <w:pStyle w:val="TableParagraph"/>
              <w:rPr>
                <w:sz w:val="12"/>
              </w:rPr>
            </w:pPr>
          </w:p>
          <w:p w14:paraId="58F4226C" w14:textId="77777777" w:rsidR="00261DE9" w:rsidRDefault="00261DE9" w:rsidP="00974BE2">
            <w:pPr>
              <w:pStyle w:val="TableParagraph"/>
              <w:spacing w:before="24"/>
              <w:rPr>
                <w:sz w:val="12"/>
              </w:rPr>
            </w:pPr>
          </w:p>
          <w:p w14:paraId="28D965FF" w14:textId="77777777" w:rsidR="00261DE9" w:rsidRDefault="00261DE9" w:rsidP="00974BE2">
            <w:pPr>
              <w:pStyle w:val="TableParagraph"/>
              <w:spacing w:before="1" w:line="314" w:lineRule="auto"/>
              <w:ind w:left="26"/>
              <w:rPr>
                <w:b/>
                <w:sz w:val="12"/>
              </w:rPr>
            </w:pPr>
            <w:r>
              <w:rPr>
                <w:b/>
                <w:w w:val="115"/>
                <w:sz w:val="12"/>
              </w:rPr>
              <w:t>Prefabricated stainless steel</w:t>
            </w:r>
            <w:r>
              <w:rPr>
                <w:b/>
                <w:spacing w:val="40"/>
                <w:w w:val="115"/>
                <w:sz w:val="12"/>
              </w:rPr>
              <w:t xml:space="preserve"> </w:t>
            </w:r>
            <w:r>
              <w:rPr>
                <w:b/>
                <w:w w:val="115"/>
                <w:sz w:val="12"/>
              </w:rPr>
              <w:t>crown – permanent tooth</w:t>
            </w:r>
          </w:p>
        </w:tc>
        <w:tc>
          <w:tcPr>
            <w:tcW w:w="542" w:type="dxa"/>
            <w:tcBorders>
              <w:top w:val="thickThinMediumGap" w:sz="3" w:space="0" w:color="000000"/>
            </w:tcBorders>
            <w:shd w:val="clear" w:color="auto" w:fill="D8D8D8"/>
          </w:tcPr>
          <w:p w14:paraId="372ABC88" w14:textId="77777777" w:rsidR="00261DE9" w:rsidRDefault="00261DE9" w:rsidP="00974BE2">
            <w:pPr>
              <w:pStyle w:val="TableParagraph"/>
              <w:rPr>
                <w:sz w:val="12"/>
              </w:rPr>
            </w:pPr>
          </w:p>
          <w:p w14:paraId="7D8F7F86" w14:textId="77777777" w:rsidR="00261DE9" w:rsidRDefault="00261DE9" w:rsidP="00974BE2">
            <w:pPr>
              <w:pStyle w:val="TableParagraph"/>
              <w:rPr>
                <w:sz w:val="12"/>
              </w:rPr>
            </w:pPr>
          </w:p>
          <w:p w14:paraId="051C3AE2" w14:textId="77777777" w:rsidR="00261DE9" w:rsidRDefault="00261DE9" w:rsidP="00974BE2">
            <w:pPr>
              <w:pStyle w:val="TableParagraph"/>
              <w:spacing w:before="120"/>
              <w:rPr>
                <w:sz w:val="12"/>
              </w:rPr>
            </w:pPr>
          </w:p>
          <w:p w14:paraId="270BA5AD" w14:textId="77777777" w:rsidR="00261DE9" w:rsidRDefault="00261DE9" w:rsidP="00974BE2">
            <w:pPr>
              <w:pStyle w:val="TableParagraph"/>
              <w:spacing w:before="1"/>
              <w:ind w:left="15" w:right="1"/>
              <w:jc w:val="center"/>
              <w:rPr>
                <w:b/>
                <w:sz w:val="12"/>
              </w:rPr>
            </w:pPr>
            <w:r>
              <w:rPr>
                <w:b/>
                <w:color w:val="0C59DB"/>
                <w:spacing w:val="-4"/>
                <w:w w:val="125"/>
                <w:sz w:val="12"/>
              </w:rPr>
              <w:t>$199</w:t>
            </w:r>
          </w:p>
        </w:tc>
        <w:tc>
          <w:tcPr>
            <w:tcW w:w="477" w:type="dxa"/>
            <w:tcBorders>
              <w:top w:val="thickThinMediumGap" w:sz="3" w:space="0" w:color="000000"/>
            </w:tcBorders>
            <w:shd w:val="clear" w:color="auto" w:fill="D8D8D8"/>
          </w:tcPr>
          <w:p w14:paraId="04DFB2D2" w14:textId="77777777" w:rsidR="00261DE9" w:rsidRDefault="00261DE9" w:rsidP="00974BE2">
            <w:pPr>
              <w:pStyle w:val="TableParagraph"/>
              <w:rPr>
                <w:sz w:val="12"/>
              </w:rPr>
            </w:pPr>
          </w:p>
          <w:p w14:paraId="14DBD505" w14:textId="77777777" w:rsidR="00261DE9" w:rsidRDefault="00261DE9" w:rsidP="00974BE2">
            <w:pPr>
              <w:pStyle w:val="TableParagraph"/>
              <w:rPr>
                <w:sz w:val="12"/>
              </w:rPr>
            </w:pPr>
          </w:p>
          <w:p w14:paraId="5087D32B" w14:textId="77777777" w:rsidR="00261DE9" w:rsidRDefault="00261DE9" w:rsidP="00974BE2">
            <w:pPr>
              <w:pStyle w:val="TableParagraph"/>
              <w:spacing w:before="113"/>
              <w:rPr>
                <w:sz w:val="12"/>
              </w:rPr>
            </w:pPr>
          </w:p>
          <w:p w14:paraId="05BCF4DD" w14:textId="77777777" w:rsidR="00261DE9" w:rsidRDefault="00261DE9" w:rsidP="00974BE2">
            <w:pPr>
              <w:pStyle w:val="TableParagraph"/>
              <w:ind w:left="41" w:right="18"/>
              <w:jc w:val="center"/>
              <w:rPr>
                <w:b/>
                <w:sz w:val="12"/>
              </w:rPr>
            </w:pPr>
            <w:r>
              <w:rPr>
                <w:b/>
                <w:spacing w:val="-2"/>
                <w:w w:val="120"/>
                <w:sz w:val="12"/>
              </w:rPr>
              <w:t>$171*</w:t>
            </w:r>
          </w:p>
        </w:tc>
        <w:tc>
          <w:tcPr>
            <w:tcW w:w="302" w:type="dxa"/>
            <w:tcBorders>
              <w:top w:val="thickThinMediumGap" w:sz="3" w:space="0" w:color="000000"/>
            </w:tcBorders>
            <w:shd w:val="clear" w:color="auto" w:fill="D8D8D8"/>
          </w:tcPr>
          <w:p w14:paraId="3D0A6667" w14:textId="77777777" w:rsidR="00261DE9" w:rsidRDefault="00261DE9" w:rsidP="00974BE2">
            <w:pPr>
              <w:pStyle w:val="TableParagraph"/>
              <w:rPr>
                <w:sz w:val="12"/>
              </w:rPr>
            </w:pPr>
          </w:p>
          <w:p w14:paraId="53074606" w14:textId="77777777" w:rsidR="00261DE9" w:rsidRDefault="00261DE9" w:rsidP="00974BE2">
            <w:pPr>
              <w:pStyle w:val="TableParagraph"/>
              <w:rPr>
                <w:sz w:val="12"/>
              </w:rPr>
            </w:pPr>
          </w:p>
          <w:p w14:paraId="59162E64" w14:textId="77777777" w:rsidR="00261DE9" w:rsidRDefault="00261DE9" w:rsidP="00974BE2">
            <w:pPr>
              <w:pStyle w:val="TableParagraph"/>
              <w:spacing w:before="113"/>
              <w:rPr>
                <w:sz w:val="12"/>
              </w:rPr>
            </w:pPr>
          </w:p>
          <w:p w14:paraId="42FEA6D7"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shd w:val="clear" w:color="auto" w:fill="D8D8D8"/>
          </w:tcPr>
          <w:p w14:paraId="3E537141" w14:textId="77777777" w:rsidR="00261DE9" w:rsidRDefault="00261DE9" w:rsidP="00974BE2">
            <w:pPr>
              <w:pStyle w:val="TableParagraph"/>
              <w:rPr>
                <w:sz w:val="12"/>
              </w:rPr>
            </w:pPr>
          </w:p>
          <w:p w14:paraId="222C9AB7" w14:textId="77777777" w:rsidR="00261DE9" w:rsidRDefault="00261DE9" w:rsidP="00974BE2">
            <w:pPr>
              <w:pStyle w:val="TableParagraph"/>
              <w:rPr>
                <w:sz w:val="12"/>
              </w:rPr>
            </w:pPr>
          </w:p>
          <w:p w14:paraId="243818A0" w14:textId="77777777" w:rsidR="00261DE9" w:rsidRDefault="00261DE9" w:rsidP="00974BE2">
            <w:pPr>
              <w:pStyle w:val="TableParagraph"/>
              <w:spacing w:before="120"/>
              <w:rPr>
                <w:sz w:val="12"/>
              </w:rPr>
            </w:pPr>
          </w:p>
          <w:p w14:paraId="17158A2B" w14:textId="77777777" w:rsidR="00261DE9" w:rsidRDefault="00261DE9" w:rsidP="00974BE2">
            <w:pPr>
              <w:pStyle w:val="TableParagraph"/>
              <w:spacing w:before="1"/>
              <w:ind w:left="17"/>
              <w:jc w:val="center"/>
              <w:rPr>
                <w:b/>
                <w:sz w:val="12"/>
              </w:rPr>
            </w:pPr>
            <w:r>
              <w:rPr>
                <w:b/>
                <w:spacing w:val="-4"/>
                <w:w w:val="125"/>
                <w:sz w:val="12"/>
              </w:rPr>
              <w:t>DDS*</w:t>
            </w:r>
          </w:p>
        </w:tc>
        <w:tc>
          <w:tcPr>
            <w:tcW w:w="350" w:type="dxa"/>
            <w:tcBorders>
              <w:top w:val="thickThinMediumGap" w:sz="3" w:space="0" w:color="000000"/>
            </w:tcBorders>
            <w:shd w:val="clear" w:color="auto" w:fill="D8D8D8"/>
          </w:tcPr>
          <w:p w14:paraId="30625782" w14:textId="77777777" w:rsidR="00261DE9" w:rsidRDefault="00261DE9" w:rsidP="00974BE2">
            <w:pPr>
              <w:pStyle w:val="TableParagraph"/>
              <w:rPr>
                <w:sz w:val="12"/>
              </w:rPr>
            </w:pPr>
          </w:p>
          <w:p w14:paraId="47C3DF6E" w14:textId="77777777" w:rsidR="00261DE9" w:rsidRDefault="00261DE9" w:rsidP="00974BE2">
            <w:pPr>
              <w:pStyle w:val="TableParagraph"/>
              <w:rPr>
                <w:sz w:val="12"/>
              </w:rPr>
            </w:pPr>
          </w:p>
          <w:p w14:paraId="405F6A8F" w14:textId="77777777" w:rsidR="00261DE9" w:rsidRDefault="00261DE9" w:rsidP="00974BE2">
            <w:pPr>
              <w:pStyle w:val="TableParagraph"/>
              <w:spacing w:before="113"/>
              <w:rPr>
                <w:sz w:val="12"/>
              </w:rPr>
            </w:pPr>
          </w:p>
          <w:p w14:paraId="2787C37F"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Borders>
              <w:top w:val="thickThinMediumGap" w:sz="3" w:space="0" w:color="000000"/>
            </w:tcBorders>
            <w:shd w:val="clear" w:color="auto" w:fill="D8D8D8"/>
          </w:tcPr>
          <w:p w14:paraId="1E63A6EC" w14:textId="77777777" w:rsidR="00261DE9" w:rsidRDefault="00261DE9" w:rsidP="00974BE2">
            <w:pPr>
              <w:pStyle w:val="TableParagraph"/>
              <w:rPr>
                <w:sz w:val="12"/>
              </w:rPr>
            </w:pPr>
          </w:p>
          <w:p w14:paraId="70075FA8" w14:textId="77777777" w:rsidR="00261DE9" w:rsidRDefault="00261DE9" w:rsidP="00974BE2">
            <w:pPr>
              <w:pStyle w:val="TableParagraph"/>
              <w:rPr>
                <w:sz w:val="12"/>
              </w:rPr>
            </w:pPr>
          </w:p>
          <w:p w14:paraId="65EDAB83" w14:textId="77777777" w:rsidR="00261DE9" w:rsidRDefault="00261DE9" w:rsidP="00974BE2">
            <w:pPr>
              <w:pStyle w:val="TableParagraph"/>
              <w:spacing w:before="113"/>
              <w:rPr>
                <w:sz w:val="12"/>
              </w:rPr>
            </w:pPr>
          </w:p>
          <w:p w14:paraId="69D9A79D"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shd w:val="clear" w:color="auto" w:fill="D8D8D8"/>
          </w:tcPr>
          <w:p w14:paraId="5E0028DF" w14:textId="77777777" w:rsidR="00261DE9" w:rsidRDefault="00261DE9" w:rsidP="00974BE2">
            <w:pPr>
              <w:pStyle w:val="TableParagraph"/>
              <w:rPr>
                <w:sz w:val="12"/>
              </w:rPr>
            </w:pPr>
          </w:p>
          <w:p w14:paraId="472CCFFF" w14:textId="77777777" w:rsidR="00261DE9" w:rsidRDefault="00261DE9" w:rsidP="00974BE2">
            <w:pPr>
              <w:pStyle w:val="TableParagraph"/>
              <w:rPr>
                <w:sz w:val="12"/>
              </w:rPr>
            </w:pPr>
          </w:p>
          <w:p w14:paraId="1D345370" w14:textId="77777777" w:rsidR="00261DE9" w:rsidRDefault="00261DE9" w:rsidP="00974BE2">
            <w:pPr>
              <w:pStyle w:val="TableParagraph"/>
              <w:spacing w:before="113"/>
              <w:rPr>
                <w:sz w:val="12"/>
              </w:rPr>
            </w:pPr>
          </w:p>
          <w:p w14:paraId="7B71B57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shd w:val="clear" w:color="auto" w:fill="D8D8D8"/>
          </w:tcPr>
          <w:p w14:paraId="544AB460" w14:textId="77777777" w:rsidR="00261DE9" w:rsidRDefault="00261DE9" w:rsidP="00974BE2">
            <w:pPr>
              <w:pStyle w:val="TableParagraph"/>
              <w:rPr>
                <w:sz w:val="12"/>
              </w:rPr>
            </w:pPr>
          </w:p>
          <w:p w14:paraId="50F69852" w14:textId="77777777" w:rsidR="00261DE9" w:rsidRDefault="00261DE9" w:rsidP="00974BE2">
            <w:pPr>
              <w:pStyle w:val="TableParagraph"/>
              <w:rPr>
                <w:sz w:val="12"/>
              </w:rPr>
            </w:pPr>
          </w:p>
          <w:p w14:paraId="1F3E6CA4" w14:textId="77777777" w:rsidR="00261DE9" w:rsidRDefault="00261DE9" w:rsidP="00974BE2">
            <w:pPr>
              <w:pStyle w:val="TableParagraph"/>
              <w:spacing w:before="113"/>
              <w:rPr>
                <w:sz w:val="12"/>
              </w:rPr>
            </w:pPr>
          </w:p>
          <w:p w14:paraId="38DA83CE" w14:textId="77777777" w:rsidR="00261DE9" w:rsidRDefault="00261DE9" w:rsidP="00974BE2">
            <w:pPr>
              <w:pStyle w:val="TableParagraph"/>
              <w:ind w:left="30"/>
              <w:jc w:val="center"/>
              <w:rPr>
                <w:b/>
                <w:sz w:val="12"/>
              </w:rPr>
            </w:pPr>
            <w:r>
              <w:rPr>
                <w:b/>
                <w:spacing w:val="-5"/>
                <w:w w:val="130"/>
                <w:sz w:val="12"/>
              </w:rPr>
              <w:t>NC</w:t>
            </w:r>
          </w:p>
        </w:tc>
        <w:tc>
          <w:tcPr>
            <w:tcW w:w="3695" w:type="dxa"/>
            <w:tcBorders>
              <w:top w:val="thickThinMediumGap" w:sz="3" w:space="0" w:color="000000"/>
            </w:tcBorders>
            <w:shd w:val="clear" w:color="auto" w:fill="D8D8D8"/>
          </w:tcPr>
          <w:p w14:paraId="31FF4077" w14:textId="77777777" w:rsidR="00261DE9" w:rsidRDefault="00261DE9" w:rsidP="00974BE2">
            <w:pPr>
              <w:pStyle w:val="TableParagraph"/>
              <w:spacing w:before="58"/>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2"/>
                <w:w w:val="120"/>
                <w:sz w:val="9"/>
              </w:rPr>
              <w:t>years*</w:t>
            </w:r>
          </w:p>
          <w:p w14:paraId="2858EBC6" w14:textId="77777777" w:rsidR="00261DE9" w:rsidRDefault="00261DE9" w:rsidP="00974BE2">
            <w:pPr>
              <w:pStyle w:val="TableParagraph"/>
              <w:spacing w:before="39"/>
              <w:ind w:left="25"/>
              <w:rPr>
                <w:b/>
                <w:sz w:val="9"/>
              </w:rPr>
            </w:pPr>
            <w:r>
              <w:rPr>
                <w:rFonts w:ascii="Arial"/>
                <w:w w:val="120"/>
                <w:sz w:val="9"/>
              </w:rPr>
              <w:t>&lt;21</w:t>
            </w:r>
            <w:r>
              <w:rPr>
                <w:rFonts w:ascii="Arial"/>
                <w:spacing w:val="-5"/>
                <w:w w:val="120"/>
                <w:sz w:val="9"/>
              </w:rPr>
              <w:t xml:space="preserve"> </w:t>
            </w:r>
            <w:r>
              <w:rPr>
                <w:rFonts w:ascii="Arial"/>
                <w:w w:val="120"/>
                <w:sz w:val="9"/>
              </w:rPr>
              <w:t>years:</w:t>
            </w:r>
            <w:r>
              <w:rPr>
                <w:rFonts w:ascii="Arial"/>
                <w:spacing w:val="-6"/>
                <w:w w:val="120"/>
                <w:sz w:val="9"/>
              </w:rPr>
              <w:t xml:space="preserve"> </w:t>
            </w:r>
            <w:r>
              <w:rPr>
                <w:b/>
                <w:w w:val="120"/>
                <w:sz w:val="9"/>
              </w:rPr>
              <w:t>Teeth</w:t>
            </w:r>
            <w:r>
              <w:rPr>
                <w:b/>
                <w:spacing w:val="2"/>
                <w:w w:val="120"/>
                <w:sz w:val="9"/>
              </w:rPr>
              <w:t xml:space="preserve"> </w:t>
            </w:r>
            <w:r>
              <w:rPr>
                <w:b/>
                <w:w w:val="120"/>
                <w:sz w:val="9"/>
              </w:rPr>
              <w:t>2</w:t>
            </w:r>
            <w:r>
              <w:rPr>
                <w:b/>
                <w:spacing w:val="2"/>
                <w:w w:val="125"/>
                <w:sz w:val="9"/>
              </w:rPr>
              <w:t xml:space="preserve"> </w:t>
            </w:r>
            <w:r>
              <w:rPr>
                <w:b/>
                <w:w w:val="125"/>
                <w:sz w:val="9"/>
              </w:rPr>
              <w:t xml:space="preserve">- </w:t>
            </w:r>
            <w:r>
              <w:rPr>
                <w:b/>
                <w:w w:val="120"/>
                <w:sz w:val="9"/>
              </w:rPr>
              <w:t>5,</w:t>
            </w:r>
            <w:r>
              <w:rPr>
                <w:b/>
                <w:spacing w:val="4"/>
                <w:w w:val="120"/>
                <w:sz w:val="9"/>
              </w:rPr>
              <w:t xml:space="preserve"> </w:t>
            </w:r>
            <w:r>
              <w:rPr>
                <w:b/>
                <w:w w:val="120"/>
                <w:sz w:val="9"/>
              </w:rPr>
              <w:t>12</w:t>
            </w:r>
            <w:r>
              <w:rPr>
                <w:b/>
                <w:spacing w:val="1"/>
                <w:w w:val="125"/>
                <w:sz w:val="9"/>
              </w:rPr>
              <w:t xml:space="preserve"> </w:t>
            </w:r>
            <w:r>
              <w:rPr>
                <w:b/>
                <w:w w:val="125"/>
                <w:sz w:val="9"/>
              </w:rPr>
              <w:t>-</w:t>
            </w:r>
            <w:r>
              <w:rPr>
                <w:b/>
                <w:spacing w:val="2"/>
                <w:w w:val="125"/>
                <w:sz w:val="9"/>
              </w:rPr>
              <w:t xml:space="preserve"> </w:t>
            </w:r>
            <w:r>
              <w:rPr>
                <w:b/>
                <w:w w:val="120"/>
                <w:sz w:val="9"/>
              </w:rPr>
              <w:t>15,</w:t>
            </w:r>
            <w:r>
              <w:rPr>
                <w:b/>
                <w:spacing w:val="3"/>
                <w:w w:val="120"/>
                <w:sz w:val="9"/>
              </w:rPr>
              <w:t xml:space="preserve"> </w:t>
            </w:r>
            <w:r>
              <w:rPr>
                <w:b/>
                <w:w w:val="120"/>
                <w:sz w:val="9"/>
              </w:rPr>
              <w:t>18</w:t>
            </w:r>
            <w:r>
              <w:rPr>
                <w:b/>
                <w:spacing w:val="2"/>
                <w:w w:val="125"/>
                <w:sz w:val="9"/>
              </w:rPr>
              <w:t xml:space="preserve"> </w:t>
            </w:r>
            <w:r>
              <w:rPr>
                <w:b/>
                <w:w w:val="125"/>
                <w:sz w:val="9"/>
              </w:rPr>
              <w:t>-</w:t>
            </w:r>
            <w:r>
              <w:rPr>
                <w:b/>
                <w:spacing w:val="2"/>
                <w:w w:val="125"/>
                <w:sz w:val="9"/>
              </w:rPr>
              <w:t xml:space="preserve"> </w:t>
            </w:r>
            <w:r>
              <w:rPr>
                <w:b/>
                <w:w w:val="120"/>
                <w:sz w:val="9"/>
              </w:rPr>
              <w:t>21,</w:t>
            </w:r>
            <w:r>
              <w:rPr>
                <w:b/>
                <w:spacing w:val="2"/>
                <w:w w:val="120"/>
                <w:sz w:val="9"/>
              </w:rPr>
              <w:t xml:space="preserve"> </w:t>
            </w:r>
            <w:r>
              <w:rPr>
                <w:b/>
                <w:w w:val="120"/>
                <w:sz w:val="9"/>
              </w:rPr>
              <w:t>28</w:t>
            </w:r>
            <w:r>
              <w:rPr>
                <w:b/>
                <w:spacing w:val="3"/>
                <w:w w:val="125"/>
                <w:sz w:val="9"/>
              </w:rPr>
              <w:t xml:space="preserve"> </w:t>
            </w:r>
            <w:r>
              <w:rPr>
                <w:b/>
                <w:w w:val="125"/>
                <w:sz w:val="9"/>
              </w:rPr>
              <w:t>-</w:t>
            </w:r>
            <w:r>
              <w:rPr>
                <w:b/>
                <w:spacing w:val="1"/>
                <w:w w:val="125"/>
                <w:sz w:val="9"/>
              </w:rPr>
              <w:t xml:space="preserve"> </w:t>
            </w:r>
            <w:r>
              <w:rPr>
                <w:b/>
                <w:w w:val="120"/>
                <w:sz w:val="9"/>
              </w:rPr>
              <w:t>31;</w:t>
            </w:r>
            <w:r>
              <w:rPr>
                <w:b/>
                <w:spacing w:val="2"/>
                <w:w w:val="120"/>
                <w:sz w:val="9"/>
              </w:rPr>
              <w:t xml:space="preserve"> </w:t>
            </w:r>
            <w:r>
              <w:rPr>
                <w:b/>
                <w:w w:val="120"/>
                <w:sz w:val="9"/>
              </w:rPr>
              <w:t>DDS</w:t>
            </w:r>
            <w:r>
              <w:rPr>
                <w:b/>
                <w:spacing w:val="3"/>
                <w:w w:val="120"/>
                <w:sz w:val="9"/>
              </w:rPr>
              <w:t xml:space="preserve"> </w:t>
            </w:r>
            <w:r>
              <w:rPr>
                <w:b/>
                <w:w w:val="120"/>
                <w:sz w:val="9"/>
              </w:rPr>
              <w:t>ONLY,</w:t>
            </w:r>
            <w:r>
              <w:rPr>
                <w:b/>
                <w:spacing w:val="3"/>
                <w:w w:val="120"/>
                <w:sz w:val="9"/>
              </w:rPr>
              <w:t xml:space="preserve"> </w:t>
            </w:r>
            <w:r>
              <w:rPr>
                <w:b/>
                <w:w w:val="120"/>
                <w:sz w:val="9"/>
              </w:rPr>
              <w:t>Teeth</w:t>
            </w:r>
            <w:r>
              <w:rPr>
                <w:b/>
                <w:spacing w:val="2"/>
                <w:w w:val="120"/>
                <w:sz w:val="9"/>
              </w:rPr>
              <w:t xml:space="preserve"> </w:t>
            </w:r>
            <w:r>
              <w:rPr>
                <w:b/>
                <w:w w:val="120"/>
                <w:sz w:val="9"/>
              </w:rPr>
              <w:t>1</w:t>
            </w:r>
            <w:r>
              <w:rPr>
                <w:b/>
                <w:spacing w:val="2"/>
                <w:w w:val="125"/>
                <w:sz w:val="9"/>
              </w:rPr>
              <w:t xml:space="preserve"> </w:t>
            </w:r>
            <w:r>
              <w:rPr>
                <w:b/>
                <w:w w:val="125"/>
                <w:sz w:val="9"/>
              </w:rPr>
              <w:t xml:space="preserve">- </w:t>
            </w:r>
            <w:r>
              <w:rPr>
                <w:b/>
                <w:spacing w:val="-5"/>
                <w:w w:val="120"/>
                <w:sz w:val="9"/>
              </w:rPr>
              <w:t>32</w:t>
            </w:r>
          </w:p>
          <w:p w14:paraId="7659DCE6" w14:textId="77777777" w:rsidR="00261DE9" w:rsidRDefault="00261DE9" w:rsidP="00974BE2">
            <w:pPr>
              <w:pStyle w:val="TableParagraph"/>
              <w:spacing w:before="39"/>
              <w:ind w:left="25"/>
              <w:rPr>
                <w:b/>
                <w:sz w:val="9"/>
              </w:rPr>
            </w:pPr>
            <w:r>
              <w:rPr>
                <w:rFonts w:ascii="Arial"/>
                <w:w w:val="120"/>
                <w:sz w:val="9"/>
              </w:rPr>
              <w:t>&lt;</w:t>
            </w:r>
            <w:r>
              <w:rPr>
                <w:rFonts w:ascii="Arial"/>
                <w:spacing w:val="-8"/>
                <w:w w:val="120"/>
                <w:sz w:val="9"/>
              </w:rPr>
              <w:t xml:space="preserve"> </w:t>
            </w:r>
            <w:r>
              <w:rPr>
                <w:rFonts w:ascii="Arial"/>
                <w:w w:val="120"/>
                <w:sz w:val="9"/>
              </w:rPr>
              <w:t>21</w:t>
            </w:r>
            <w:r>
              <w:rPr>
                <w:rFonts w:ascii="Arial"/>
                <w:spacing w:val="-7"/>
                <w:w w:val="120"/>
                <w:sz w:val="9"/>
              </w:rPr>
              <w:t xml:space="preserve"> </w:t>
            </w:r>
            <w:r>
              <w:rPr>
                <w:rFonts w:ascii="Arial"/>
                <w:w w:val="120"/>
                <w:sz w:val="9"/>
              </w:rPr>
              <w:t>years:</w:t>
            </w:r>
            <w:r>
              <w:rPr>
                <w:rFonts w:ascii="Arial"/>
                <w:spacing w:val="-8"/>
                <w:w w:val="120"/>
                <w:sz w:val="9"/>
              </w:rPr>
              <w:t xml:space="preserve"> </w:t>
            </w:r>
            <w:r>
              <w:rPr>
                <w:b/>
                <w:w w:val="120"/>
                <w:sz w:val="9"/>
              </w:rPr>
              <w:t>One of (D2929, D2930, D2931, D2932,</w:t>
            </w:r>
            <w:r>
              <w:rPr>
                <w:b/>
                <w:spacing w:val="1"/>
                <w:w w:val="120"/>
                <w:sz w:val="9"/>
              </w:rPr>
              <w:t xml:space="preserve"> </w:t>
            </w:r>
            <w:r>
              <w:rPr>
                <w:b/>
                <w:w w:val="120"/>
                <w:sz w:val="9"/>
              </w:rPr>
              <w:t>D2934)</w:t>
            </w:r>
            <w:r>
              <w:rPr>
                <w:b/>
                <w:spacing w:val="-1"/>
                <w:w w:val="120"/>
                <w:sz w:val="9"/>
              </w:rPr>
              <w:t xml:space="preserve"> </w:t>
            </w:r>
            <w:r>
              <w:rPr>
                <w:b/>
                <w:w w:val="120"/>
                <w:sz w:val="9"/>
              </w:rPr>
              <w:t>per</w:t>
            </w:r>
            <w:r>
              <w:rPr>
                <w:b/>
                <w:spacing w:val="1"/>
                <w:w w:val="120"/>
                <w:sz w:val="9"/>
              </w:rPr>
              <w:t xml:space="preserve"> </w:t>
            </w:r>
            <w:r>
              <w:rPr>
                <w:b/>
                <w:w w:val="120"/>
                <w:sz w:val="9"/>
              </w:rPr>
              <w:t>tooth</w:t>
            </w:r>
            <w:r>
              <w:rPr>
                <w:b/>
                <w:spacing w:val="-1"/>
                <w:w w:val="120"/>
                <w:sz w:val="9"/>
              </w:rPr>
              <w:t xml:space="preserve"> </w:t>
            </w:r>
            <w:r>
              <w:rPr>
                <w:b/>
                <w:w w:val="120"/>
                <w:sz w:val="9"/>
              </w:rPr>
              <w:t>per</w:t>
            </w:r>
            <w:r>
              <w:rPr>
                <w:b/>
                <w:spacing w:val="2"/>
                <w:w w:val="120"/>
                <w:sz w:val="9"/>
              </w:rPr>
              <w:t xml:space="preserve"> </w:t>
            </w:r>
            <w:r>
              <w:rPr>
                <w:b/>
                <w:spacing w:val="-2"/>
                <w:w w:val="120"/>
                <w:sz w:val="9"/>
              </w:rPr>
              <w:t>lifetime.</w:t>
            </w:r>
          </w:p>
          <w:p w14:paraId="707C58D1" w14:textId="77777777" w:rsidR="00261DE9" w:rsidRDefault="00261DE9" w:rsidP="00974BE2">
            <w:pPr>
              <w:pStyle w:val="TableParagraph"/>
              <w:spacing w:before="78"/>
              <w:rPr>
                <w:sz w:val="9"/>
              </w:rPr>
            </w:pPr>
          </w:p>
          <w:p w14:paraId="6D682E1A" w14:textId="77777777" w:rsidR="00261DE9" w:rsidRDefault="00261DE9" w:rsidP="00974BE2">
            <w:pPr>
              <w:pStyle w:val="TableParagraph"/>
              <w:ind w:left="25"/>
              <w:rPr>
                <w:b/>
                <w:sz w:val="9"/>
              </w:rPr>
            </w:pPr>
            <w:r>
              <w:rPr>
                <w:b/>
                <w:w w:val="120"/>
                <w:sz w:val="9"/>
              </w:rPr>
              <w:t>Age</w:t>
            </w:r>
            <w:r>
              <w:rPr>
                <w:b/>
                <w:spacing w:val="3"/>
                <w:w w:val="120"/>
                <w:sz w:val="9"/>
              </w:rPr>
              <w:t xml:space="preserve"> </w:t>
            </w:r>
            <w:r>
              <w:rPr>
                <w:b/>
                <w:w w:val="120"/>
                <w:sz w:val="9"/>
              </w:rPr>
              <w:t>limitation:</w:t>
            </w:r>
            <w:r>
              <w:rPr>
                <w:b/>
                <w:spacing w:val="4"/>
                <w:w w:val="120"/>
                <w:sz w:val="9"/>
              </w:rPr>
              <w:t xml:space="preserve"> </w:t>
            </w:r>
            <w:r>
              <w:rPr>
                <w:b/>
                <w:w w:val="120"/>
                <w:sz w:val="9"/>
              </w:rPr>
              <w:t>DDS</w:t>
            </w:r>
            <w:r>
              <w:rPr>
                <w:b/>
                <w:spacing w:val="2"/>
                <w:w w:val="120"/>
                <w:sz w:val="9"/>
              </w:rPr>
              <w:t xml:space="preserve"> </w:t>
            </w:r>
            <w:r>
              <w:rPr>
                <w:b/>
                <w:w w:val="120"/>
                <w:sz w:val="9"/>
              </w:rPr>
              <w:t>ONLY,</w:t>
            </w:r>
            <w:r>
              <w:rPr>
                <w:b/>
                <w:spacing w:val="4"/>
                <w:w w:val="120"/>
                <w:sz w:val="9"/>
              </w:rPr>
              <w:t xml:space="preserve"> </w:t>
            </w:r>
            <w:r>
              <w:rPr>
                <w:b/>
                <w:w w:val="120"/>
                <w:sz w:val="9"/>
              </w:rPr>
              <w:t>21</w:t>
            </w:r>
            <w:r>
              <w:rPr>
                <w:b/>
                <w:spacing w:val="3"/>
                <w:w w:val="120"/>
                <w:sz w:val="9"/>
              </w:rPr>
              <w:t xml:space="preserve"> </w:t>
            </w:r>
            <w:r>
              <w:rPr>
                <w:b/>
                <w:w w:val="120"/>
                <w:sz w:val="9"/>
              </w:rPr>
              <w:t>years</w:t>
            </w:r>
            <w:r>
              <w:rPr>
                <w:b/>
                <w:spacing w:val="5"/>
                <w:w w:val="120"/>
                <w:sz w:val="9"/>
              </w:rPr>
              <w:t xml:space="preserve"> </w:t>
            </w:r>
            <w:r>
              <w:rPr>
                <w:b/>
                <w:w w:val="120"/>
                <w:sz w:val="9"/>
              </w:rPr>
              <w:t>and</w:t>
            </w:r>
            <w:r>
              <w:rPr>
                <w:b/>
                <w:spacing w:val="4"/>
                <w:w w:val="120"/>
                <w:sz w:val="9"/>
              </w:rPr>
              <w:t xml:space="preserve"> </w:t>
            </w:r>
            <w:r>
              <w:rPr>
                <w:b/>
                <w:spacing w:val="-2"/>
                <w:w w:val="120"/>
                <w:sz w:val="9"/>
              </w:rPr>
              <w:t>older</w:t>
            </w:r>
          </w:p>
          <w:p w14:paraId="50BD961A" w14:textId="77777777" w:rsidR="00261DE9" w:rsidRDefault="00261DE9" w:rsidP="00974BE2">
            <w:pPr>
              <w:pStyle w:val="TableParagraph"/>
              <w:spacing w:before="39"/>
              <w:ind w:left="25"/>
              <w:rPr>
                <w:b/>
                <w:sz w:val="9"/>
              </w:rPr>
            </w:pPr>
            <w:r>
              <w:rPr>
                <w:rFonts w:ascii="Arial"/>
                <w:w w:val="115"/>
                <w:sz w:val="9"/>
              </w:rPr>
              <w:t>DDS</w:t>
            </w:r>
            <w:r>
              <w:rPr>
                <w:rFonts w:ascii="Arial"/>
                <w:spacing w:val="-6"/>
                <w:w w:val="115"/>
                <w:sz w:val="9"/>
              </w:rPr>
              <w:t xml:space="preserve"> </w:t>
            </w:r>
            <w:r>
              <w:rPr>
                <w:rFonts w:ascii="Arial"/>
                <w:w w:val="115"/>
                <w:sz w:val="9"/>
              </w:rPr>
              <w:t>21+</w:t>
            </w:r>
            <w:r>
              <w:rPr>
                <w:b/>
                <w:w w:val="115"/>
                <w:sz w:val="9"/>
              </w:rPr>
              <w:t>:</w:t>
            </w:r>
            <w:r>
              <w:rPr>
                <w:b/>
                <w:spacing w:val="2"/>
                <w:w w:val="115"/>
                <w:sz w:val="9"/>
              </w:rPr>
              <w:t xml:space="preserve"> </w:t>
            </w:r>
            <w:r>
              <w:rPr>
                <w:b/>
                <w:w w:val="115"/>
                <w:sz w:val="9"/>
              </w:rPr>
              <w:t>Teeth</w:t>
            </w:r>
            <w:r>
              <w:rPr>
                <w:b/>
                <w:spacing w:val="1"/>
                <w:w w:val="115"/>
                <w:sz w:val="9"/>
              </w:rPr>
              <w:t xml:space="preserve"> </w:t>
            </w:r>
            <w:r>
              <w:rPr>
                <w:b/>
                <w:w w:val="115"/>
                <w:sz w:val="9"/>
              </w:rPr>
              <w:t>1</w:t>
            </w:r>
            <w:r>
              <w:rPr>
                <w:b/>
                <w:spacing w:val="1"/>
                <w:w w:val="115"/>
                <w:sz w:val="9"/>
              </w:rPr>
              <w:t xml:space="preserve"> </w:t>
            </w:r>
            <w:r>
              <w:rPr>
                <w:b/>
                <w:w w:val="115"/>
                <w:sz w:val="9"/>
              </w:rPr>
              <w:t>-</w:t>
            </w:r>
            <w:r>
              <w:rPr>
                <w:b/>
                <w:spacing w:val="1"/>
                <w:w w:val="115"/>
                <w:sz w:val="9"/>
              </w:rPr>
              <w:t xml:space="preserve"> </w:t>
            </w:r>
            <w:r>
              <w:rPr>
                <w:b/>
                <w:spacing w:val="-5"/>
                <w:w w:val="115"/>
                <w:sz w:val="9"/>
              </w:rPr>
              <w:t>32</w:t>
            </w:r>
          </w:p>
          <w:p w14:paraId="14344AA0" w14:textId="77777777" w:rsidR="00261DE9" w:rsidRDefault="00261DE9" w:rsidP="00974BE2">
            <w:pPr>
              <w:pStyle w:val="TableParagraph"/>
              <w:spacing w:before="39"/>
              <w:ind w:left="25"/>
              <w:rPr>
                <w:b/>
                <w:sz w:val="9"/>
              </w:rPr>
            </w:pPr>
            <w:r>
              <w:rPr>
                <w:rFonts w:ascii="Arial"/>
                <w:w w:val="115"/>
                <w:sz w:val="9"/>
              </w:rPr>
              <w:t>DDS</w:t>
            </w:r>
            <w:r>
              <w:rPr>
                <w:rFonts w:ascii="Arial"/>
                <w:spacing w:val="-3"/>
                <w:w w:val="115"/>
                <w:sz w:val="9"/>
              </w:rPr>
              <w:t xml:space="preserve"> </w:t>
            </w:r>
            <w:r>
              <w:rPr>
                <w:rFonts w:ascii="Arial"/>
                <w:w w:val="115"/>
                <w:sz w:val="9"/>
              </w:rPr>
              <w:t>21+:</w:t>
            </w:r>
            <w:r>
              <w:rPr>
                <w:rFonts w:ascii="Arial"/>
                <w:spacing w:val="-1"/>
                <w:w w:val="115"/>
                <w:sz w:val="9"/>
              </w:rPr>
              <w:t xml:space="preserve"> </w:t>
            </w:r>
            <w:r>
              <w:rPr>
                <w:b/>
                <w:w w:val="115"/>
                <w:sz w:val="9"/>
              </w:rPr>
              <w:t>One</w:t>
            </w:r>
            <w:r>
              <w:rPr>
                <w:b/>
                <w:spacing w:val="6"/>
                <w:w w:val="115"/>
                <w:sz w:val="9"/>
              </w:rPr>
              <w:t xml:space="preserve"> </w:t>
            </w:r>
            <w:r>
              <w:rPr>
                <w:b/>
                <w:w w:val="115"/>
                <w:sz w:val="9"/>
              </w:rPr>
              <w:t>of</w:t>
            </w:r>
            <w:r>
              <w:rPr>
                <w:b/>
                <w:spacing w:val="6"/>
                <w:w w:val="115"/>
                <w:sz w:val="9"/>
              </w:rPr>
              <w:t xml:space="preserve"> </w:t>
            </w:r>
            <w:r>
              <w:rPr>
                <w:b/>
                <w:w w:val="115"/>
                <w:sz w:val="9"/>
              </w:rPr>
              <w:t>(D2931)</w:t>
            </w:r>
            <w:r>
              <w:rPr>
                <w:b/>
                <w:spacing w:val="5"/>
                <w:w w:val="115"/>
                <w:sz w:val="9"/>
              </w:rPr>
              <w:t xml:space="preserve"> </w:t>
            </w:r>
            <w:r>
              <w:rPr>
                <w:b/>
                <w:w w:val="115"/>
                <w:sz w:val="9"/>
              </w:rPr>
              <w:t>per</w:t>
            </w:r>
            <w:r>
              <w:rPr>
                <w:b/>
                <w:spacing w:val="7"/>
                <w:w w:val="115"/>
                <w:sz w:val="9"/>
              </w:rPr>
              <w:t xml:space="preserve"> </w:t>
            </w:r>
            <w:r>
              <w:rPr>
                <w:b/>
                <w:w w:val="115"/>
                <w:sz w:val="9"/>
              </w:rPr>
              <w:t>36</w:t>
            </w:r>
            <w:r>
              <w:rPr>
                <w:b/>
                <w:spacing w:val="4"/>
                <w:w w:val="115"/>
                <w:sz w:val="9"/>
              </w:rPr>
              <w:t xml:space="preserve"> </w:t>
            </w:r>
            <w:r>
              <w:rPr>
                <w:b/>
                <w:w w:val="115"/>
                <w:sz w:val="9"/>
              </w:rPr>
              <w:t>months</w:t>
            </w:r>
            <w:r>
              <w:rPr>
                <w:b/>
                <w:spacing w:val="6"/>
                <w:w w:val="115"/>
                <w:sz w:val="9"/>
              </w:rPr>
              <w:t xml:space="preserve"> </w:t>
            </w:r>
            <w:r>
              <w:rPr>
                <w:b/>
                <w:w w:val="115"/>
                <w:sz w:val="9"/>
              </w:rPr>
              <w:t>per</w:t>
            </w:r>
            <w:r>
              <w:rPr>
                <w:b/>
                <w:spacing w:val="6"/>
                <w:w w:val="115"/>
                <w:sz w:val="9"/>
              </w:rPr>
              <w:t xml:space="preserve"> </w:t>
            </w:r>
            <w:r>
              <w:rPr>
                <w:b/>
                <w:w w:val="115"/>
                <w:sz w:val="9"/>
              </w:rPr>
              <w:t>patient</w:t>
            </w:r>
            <w:r>
              <w:rPr>
                <w:b/>
                <w:spacing w:val="4"/>
                <w:w w:val="115"/>
                <w:sz w:val="9"/>
              </w:rPr>
              <w:t xml:space="preserve"> </w:t>
            </w:r>
            <w:r>
              <w:rPr>
                <w:b/>
                <w:w w:val="115"/>
                <w:sz w:val="9"/>
              </w:rPr>
              <w:t>per</w:t>
            </w:r>
            <w:r>
              <w:rPr>
                <w:b/>
                <w:spacing w:val="6"/>
                <w:w w:val="115"/>
                <w:sz w:val="9"/>
              </w:rPr>
              <w:t xml:space="preserve"> </w:t>
            </w:r>
            <w:r>
              <w:rPr>
                <w:b/>
                <w:spacing w:val="-2"/>
                <w:w w:val="115"/>
                <w:sz w:val="9"/>
              </w:rPr>
              <w:t>tooth.</w:t>
            </w:r>
          </w:p>
          <w:p w14:paraId="351F942C" w14:textId="77777777" w:rsidR="00261DE9" w:rsidRDefault="00261DE9" w:rsidP="00974BE2">
            <w:pPr>
              <w:pStyle w:val="TableParagraph"/>
              <w:spacing w:before="39"/>
              <w:ind w:left="25"/>
              <w:rPr>
                <w:b/>
                <w:sz w:val="9"/>
              </w:rPr>
            </w:pPr>
            <w:r>
              <w:rPr>
                <w:b/>
                <w:w w:val="120"/>
                <w:sz w:val="9"/>
              </w:rPr>
              <w:t>*Only adults</w:t>
            </w:r>
            <w:r>
              <w:rPr>
                <w:b/>
                <w:spacing w:val="2"/>
                <w:w w:val="120"/>
                <w:sz w:val="9"/>
              </w:rPr>
              <w:t xml:space="preserve"> </w:t>
            </w:r>
            <w:r>
              <w:rPr>
                <w:b/>
                <w:w w:val="120"/>
                <w:sz w:val="9"/>
              </w:rPr>
              <w:t>with</w:t>
            </w:r>
            <w:r>
              <w:rPr>
                <w:b/>
                <w:spacing w:val="-1"/>
                <w:w w:val="120"/>
                <w:sz w:val="9"/>
              </w:rPr>
              <w:t xml:space="preserve"> </w:t>
            </w:r>
            <w:r>
              <w:rPr>
                <w:b/>
                <w:w w:val="120"/>
                <w:sz w:val="9"/>
              </w:rPr>
              <w:t>DDS</w:t>
            </w:r>
            <w:r>
              <w:rPr>
                <w:b/>
                <w:spacing w:val="-1"/>
                <w:w w:val="120"/>
                <w:sz w:val="9"/>
              </w:rPr>
              <w:t xml:space="preserve"> </w:t>
            </w:r>
            <w:r>
              <w:rPr>
                <w:b/>
                <w:w w:val="120"/>
                <w:sz w:val="9"/>
              </w:rPr>
              <w:t>have</w:t>
            </w:r>
            <w:r>
              <w:rPr>
                <w:b/>
                <w:spacing w:val="1"/>
                <w:w w:val="120"/>
                <w:sz w:val="9"/>
              </w:rPr>
              <w:t xml:space="preserve"> </w:t>
            </w:r>
            <w:r>
              <w:rPr>
                <w:b/>
                <w:w w:val="120"/>
                <w:sz w:val="9"/>
              </w:rPr>
              <w:t>coverage for</w:t>
            </w:r>
            <w:r>
              <w:rPr>
                <w:b/>
                <w:spacing w:val="1"/>
                <w:w w:val="120"/>
                <w:sz w:val="9"/>
              </w:rPr>
              <w:t xml:space="preserve"> </w:t>
            </w:r>
            <w:r>
              <w:rPr>
                <w:b/>
                <w:spacing w:val="-2"/>
                <w:w w:val="120"/>
                <w:sz w:val="9"/>
              </w:rPr>
              <w:t>D2931</w:t>
            </w:r>
          </w:p>
        </w:tc>
        <w:tc>
          <w:tcPr>
            <w:tcW w:w="561" w:type="dxa"/>
            <w:tcBorders>
              <w:top w:val="thickThinMediumGap" w:sz="3" w:space="0" w:color="000000"/>
            </w:tcBorders>
            <w:shd w:val="clear" w:color="auto" w:fill="D8D8D8"/>
          </w:tcPr>
          <w:p w14:paraId="178430BB" w14:textId="77777777" w:rsidR="00261DE9" w:rsidRDefault="00261DE9" w:rsidP="00974BE2">
            <w:pPr>
              <w:pStyle w:val="TableParagraph"/>
              <w:rPr>
                <w:sz w:val="9"/>
              </w:rPr>
            </w:pPr>
          </w:p>
          <w:p w14:paraId="454E3A1E" w14:textId="77777777" w:rsidR="00261DE9" w:rsidRDefault="00261DE9" w:rsidP="00974BE2">
            <w:pPr>
              <w:pStyle w:val="TableParagraph"/>
              <w:rPr>
                <w:sz w:val="9"/>
              </w:rPr>
            </w:pPr>
          </w:p>
          <w:p w14:paraId="651875FA" w14:textId="77777777" w:rsidR="00261DE9" w:rsidRDefault="00261DE9" w:rsidP="00974BE2">
            <w:pPr>
              <w:pStyle w:val="TableParagraph"/>
              <w:rPr>
                <w:sz w:val="9"/>
              </w:rPr>
            </w:pPr>
          </w:p>
          <w:p w14:paraId="7672D2EE" w14:textId="77777777" w:rsidR="00261DE9" w:rsidRDefault="00261DE9" w:rsidP="00974BE2">
            <w:pPr>
              <w:pStyle w:val="TableParagraph"/>
              <w:rPr>
                <w:sz w:val="9"/>
              </w:rPr>
            </w:pPr>
          </w:p>
          <w:p w14:paraId="2E12EFDF" w14:textId="77777777" w:rsidR="00261DE9" w:rsidRDefault="00261DE9" w:rsidP="00974BE2">
            <w:pPr>
              <w:pStyle w:val="TableParagraph"/>
              <w:spacing w:before="30"/>
              <w:rPr>
                <w:sz w:val="9"/>
              </w:rPr>
            </w:pPr>
          </w:p>
          <w:p w14:paraId="2788F7C9"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Borders>
              <w:top w:val="thickThinMediumGap" w:sz="3" w:space="0" w:color="000000"/>
            </w:tcBorders>
            <w:shd w:val="clear" w:color="auto" w:fill="D8D8D8"/>
          </w:tcPr>
          <w:p w14:paraId="4C968F38" w14:textId="77777777" w:rsidR="00261DE9" w:rsidRDefault="00261DE9" w:rsidP="00974BE2">
            <w:pPr>
              <w:pStyle w:val="TableParagraph"/>
              <w:rPr>
                <w:sz w:val="9"/>
              </w:rPr>
            </w:pPr>
          </w:p>
          <w:p w14:paraId="47012FD5" w14:textId="77777777" w:rsidR="00261DE9" w:rsidRDefault="00261DE9" w:rsidP="00974BE2">
            <w:pPr>
              <w:pStyle w:val="TableParagraph"/>
              <w:rPr>
                <w:sz w:val="9"/>
              </w:rPr>
            </w:pPr>
          </w:p>
          <w:p w14:paraId="1394EC14" w14:textId="77777777" w:rsidR="00261DE9" w:rsidRDefault="00261DE9" w:rsidP="00974BE2">
            <w:pPr>
              <w:pStyle w:val="TableParagraph"/>
              <w:rPr>
                <w:sz w:val="9"/>
              </w:rPr>
            </w:pPr>
          </w:p>
          <w:p w14:paraId="53316BBE" w14:textId="77777777" w:rsidR="00261DE9" w:rsidRDefault="00261DE9" w:rsidP="00974BE2">
            <w:pPr>
              <w:pStyle w:val="TableParagraph"/>
              <w:rPr>
                <w:sz w:val="9"/>
              </w:rPr>
            </w:pPr>
          </w:p>
          <w:p w14:paraId="29FF45DF" w14:textId="77777777" w:rsidR="00261DE9" w:rsidRDefault="00261DE9" w:rsidP="00974BE2">
            <w:pPr>
              <w:pStyle w:val="TableParagraph"/>
              <w:spacing w:before="30"/>
              <w:rPr>
                <w:sz w:val="9"/>
              </w:rPr>
            </w:pPr>
          </w:p>
          <w:p w14:paraId="41283A6D"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3978A18" w14:textId="77777777" w:rsidTr="00974BE2">
        <w:trPr>
          <w:trHeight w:val="558"/>
        </w:trPr>
        <w:tc>
          <w:tcPr>
            <w:tcW w:w="876" w:type="dxa"/>
          </w:tcPr>
          <w:p w14:paraId="6CDC830E" w14:textId="77777777" w:rsidR="00261DE9" w:rsidRDefault="00261DE9" w:rsidP="00974BE2">
            <w:pPr>
              <w:pStyle w:val="TableParagraph"/>
              <w:spacing w:before="23"/>
              <w:rPr>
                <w:sz w:val="14"/>
              </w:rPr>
            </w:pPr>
          </w:p>
          <w:p w14:paraId="629C8EA5" w14:textId="77777777" w:rsidR="00261DE9" w:rsidRDefault="00261DE9" w:rsidP="00974BE2">
            <w:pPr>
              <w:pStyle w:val="TableParagraph"/>
              <w:ind w:left="24" w:right="3"/>
              <w:jc w:val="center"/>
              <w:rPr>
                <w:b/>
                <w:sz w:val="14"/>
              </w:rPr>
            </w:pPr>
            <w:r>
              <w:rPr>
                <w:b/>
                <w:spacing w:val="-4"/>
                <w:w w:val="120"/>
                <w:sz w:val="14"/>
              </w:rPr>
              <w:t>D2932</w:t>
            </w:r>
          </w:p>
        </w:tc>
        <w:tc>
          <w:tcPr>
            <w:tcW w:w="1980" w:type="dxa"/>
          </w:tcPr>
          <w:p w14:paraId="2B1932C6" w14:textId="77777777" w:rsidR="00261DE9" w:rsidRDefault="00261DE9" w:rsidP="00974BE2">
            <w:pPr>
              <w:pStyle w:val="TableParagraph"/>
              <w:spacing w:before="66"/>
              <w:rPr>
                <w:sz w:val="12"/>
              </w:rPr>
            </w:pPr>
          </w:p>
          <w:p w14:paraId="00BD9FD0" w14:textId="77777777" w:rsidR="00261DE9" w:rsidRDefault="00261DE9" w:rsidP="00974BE2">
            <w:pPr>
              <w:pStyle w:val="TableParagraph"/>
              <w:ind w:left="26"/>
              <w:rPr>
                <w:b/>
                <w:sz w:val="12"/>
              </w:rPr>
            </w:pPr>
            <w:r>
              <w:rPr>
                <w:b/>
                <w:w w:val="115"/>
                <w:sz w:val="12"/>
              </w:rPr>
              <w:t>Prefabricated</w:t>
            </w:r>
            <w:r>
              <w:rPr>
                <w:b/>
                <w:spacing w:val="17"/>
                <w:w w:val="115"/>
                <w:sz w:val="12"/>
              </w:rPr>
              <w:t xml:space="preserve"> </w:t>
            </w:r>
            <w:r>
              <w:rPr>
                <w:b/>
                <w:w w:val="115"/>
                <w:sz w:val="12"/>
              </w:rPr>
              <w:t>resin</w:t>
            </w:r>
            <w:r>
              <w:rPr>
                <w:b/>
                <w:spacing w:val="16"/>
                <w:w w:val="115"/>
                <w:sz w:val="12"/>
              </w:rPr>
              <w:t xml:space="preserve"> </w:t>
            </w:r>
            <w:r>
              <w:rPr>
                <w:b/>
                <w:spacing w:val="-2"/>
                <w:w w:val="115"/>
                <w:sz w:val="12"/>
              </w:rPr>
              <w:t>crown</w:t>
            </w:r>
          </w:p>
        </w:tc>
        <w:tc>
          <w:tcPr>
            <w:tcW w:w="542" w:type="dxa"/>
          </w:tcPr>
          <w:p w14:paraId="05A8A5CA" w14:textId="77777777" w:rsidR="00261DE9" w:rsidRDefault="00261DE9" w:rsidP="00974BE2">
            <w:pPr>
              <w:pStyle w:val="TableParagraph"/>
              <w:spacing w:before="66"/>
              <w:rPr>
                <w:sz w:val="12"/>
              </w:rPr>
            </w:pPr>
          </w:p>
          <w:p w14:paraId="31ECE4D7" w14:textId="77777777" w:rsidR="00261DE9" w:rsidRDefault="00261DE9" w:rsidP="00974BE2">
            <w:pPr>
              <w:pStyle w:val="TableParagraph"/>
              <w:ind w:left="15" w:right="1"/>
              <w:jc w:val="center"/>
              <w:rPr>
                <w:b/>
                <w:sz w:val="12"/>
              </w:rPr>
            </w:pPr>
            <w:r>
              <w:rPr>
                <w:b/>
                <w:color w:val="0C59DB"/>
                <w:spacing w:val="-4"/>
                <w:w w:val="125"/>
                <w:sz w:val="12"/>
              </w:rPr>
              <w:t>$224</w:t>
            </w:r>
          </w:p>
        </w:tc>
        <w:tc>
          <w:tcPr>
            <w:tcW w:w="477" w:type="dxa"/>
          </w:tcPr>
          <w:p w14:paraId="6813E2C1" w14:textId="77777777" w:rsidR="00261DE9" w:rsidRDefault="00261DE9" w:rsidP="00974BE2">
            <w:pPr>
              <w:pStyle w:val="TableParagraph"/>
              <w:spacing w:before="61"/>
              <w:rPr>
                <w:sz w:val="12"/>
              </w:rPr>
            </w:pPr>
          </w:p>
          <w:p w14:paraId="5DEEEE13"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tcPr>
          <w:p w14:paraId="32303CE6" w14:textId="77777777" w:rsidR="00261DE9" w:rsidRDefault="00261DE9" w:rsidP="00974BE2">
            <w:pPr>
              <w:pStyle w:val="TableParagraph"/>
              <w:spacing w:before="61"/>
              <w:rPr>
                <w:sz w:val="12"/>
              </w:rPr>
            </w:pPr>
          </w:p>
          <w:p w14:paraId="7F9D0FE7"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477814A4" w14:textId="77777777" w:rsidR="00261DE9" w:rsidRDefault="00261DE9" w:rsidP="00974BE2">
            <w:pPr>
              <w:pStyle w:val="TableParagraph"/>
              <w:spacing w:before="61"/>
              <w:rPr>
                <w:sz w:val="12"/>
              </w:rPr>
            </w:pPr>
          </w:p>
          <w:p w14:paraId="64BCBE01" w14:textId="77777777" w:rsidR="00261DE9" w:rsidRDefault="00261DE9" w:rsidP="00974BE2">
            <w:pPr>
              <w:pStyle w:val="TableParagraph"/>
              <w:spacing w:before="1"/>
              <w:ind w:left="26"/>
              <w:jc w:val="center"/>
              <w:rPr>
                <w:b/>
                <w:sz w:val="12"/>
              </w:rPr>
            </w:pPr>
            <w:r>
              <w:rPr>
                <w:b/>
                <w:spacing w:val="-5"/>
                <w:w w:val="130"/>
                <w:sz w:val="12"/>
              </w:rPr>
              <w:t>NC</w:t>
            </w:r>
          </w:p>
        </w:tc>
        <w:tc>
          <w:tcPr>
            <w:tcW w:w="350" w:type="dxa"/>
          </w:tcPr>
          <w:p w14:paraId="37D211D1" w14:textId="77777777" w:rsidR="00261DE9" w:rsidRDefault="00261DE9" w:rsidP="00974BE2">
            <w:pPr>
              <w:pStyle w:val="TableParagraph"/>
              <w:spacing w:before="61"/>
              <w:rPr>
                <w:sz w:val="12"/>
              </w:rPr>
            </w:pPr>
          </w:p>
          <w:p w14:paraId="11025685"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21BDECC2" w14:textId="77777777" w:rsidR="00261DE9" w:rsidRDefault="00261DE9" w:rsidP="00974BE2">
            <w:pPr>
              <w:pStyle w:val="TableParagraph"/>
              <w:spacing w:before="61"/>
              <w:rPr>
                <w:sz w:val="12"/>
              </w:rPr>
            </w:pPr>
          </w:p>
          <w:p w14:paraId="0E308A0C"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772CB158" w14:textId="77777777" w:rsidR="00261DE9" w:rsidRDefault="00261DE9" w:rsidP="00974BE2">
            <w:pPr>
              <w:pStyle w:val="TableParagraph"/>
              <w:spacing w:before="61"/>
              <w:rPr>
                <w:sz w:val="12"/>
              </w:rPr>
            </w:pPr>
          </w:p>
          <w:p w14:paraId="089C65A6"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72F43B56" w14:textId="77777777" w:rsidR="00261DE9" w:rsidRDefault="00261DE9" w:rsidP="00974BE2">
            <w:pPr>
              <w:pStyle w:val="TableParagraph"/>
              <w:spacing w:before="61"/>
              <w:rPr>
                <w:sz w:val="12"/>
              </w:rPr>
            </w:pPr>
          </w:p>
          <w:p w14:paraId="1E954EA0"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tcPr>
          <w:p w14:paraId="60F617AE" w14:textId="77777777" w:rsidR="00261DE9" w:rsidRDefault="00261DE9" w:rsidP="00974BE2">
            <w:pPr>
              <w:pStyle w:val="TableParagraph"/>
              <w:spacing w:before="83"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1 - 32, A - T</w:t>
            </w:r>
          </w:p>
          <w:p w14:paraId="5BF759F5" w14:textId="77777777" w:rsidR="00261DE9" w:rsidRDefault="00261DE9" w:rsidP="00974BE2">
            <w:pPr>
              <w:pStyle w:val="TableParagraph"/>
              <w:spacing w:before="1"/>
              <w:ind w:left="25"/>
              <w:rPr>
                <w:b/>
                <w:sz w:val="9"/>
              </w:rPr>
            </w:pPr>
            <w:r>
              <w:rPr>
                <w:b/>
                <w:w w:val="120"/>
                <w:sz w:val="9"/>
              </w:rPr>
              <w:t>One</w:t>
            </w:r>
            <w:r>
              <w:rPr>
                <w:b/>
                <w:spacing w:val="5"/>
                <w:w w:val="120"/>
                <w:sz w:val="9"/>
              </w:rPr>
              <w:t xml:space="preserve"> </w:t>
            </w:r>
            <w:r>
              <w:rPr>
                <w:b/>
                <w:w w:val="120"/>
                <w:sz w:val="9"/>
              </w:rPr>
              <w:t>of</w:t>
            </w:r>
            <w:r>
              <w:rPr>
                <w:b/>
                <w:spacing w:val="6"/>
                <w:w w:val="120"/>
                <w:sz w:val="9"/>
              </w:rPr>
              <w:t xml:space="preserve"> </w:t>
            </w:r>
            <w:r>
              <w:rPr>
                <w:b/>
                <w:w w:val="120"/>
                <w:sz w:val="9"/>
              </w:rPr>
              <w:t>(D2929,</w:t>
            </w:r>
            <w:r>
              <w:rPr>
                <w:b/>
                <w:spacing w:val="4"/>
                <w:w w:val="120"/>
                <w:sz w:val="9"/>
              </w:rPr>
              <w:t xml:space="preserve"> </w:t>
            </w:r>
            <w:r>
              <w:rPr>
                <w:b/>
                <w:w w:val="120"/>
                <w:sz w:val="9"/>
              </w:rPr>
              <w:t>D2930,</w:t>
            </w:r>
            <w:r>
              <w:rPr>
                <w:b/>
                <w:spacing w:val="6"/>
                <w:w w:val="120"/>
                <w:sz w:val="9"/>
              </w:rPr>
              <w:t xml:space="preserve"> </w:t>
            </w:r>
            <w:r>
              <w:rPr>
                <w:b/>
                <w:w w:val="120"/>
                <w:sz w:val="9"/>
              </w:rPr>
              <w:t>D2931,</w:t>
            </w:r>
            <w:r>
              <w:rPr>
                <w:b/>
                <w:spacing w:val="6"/>
                <w:w w:val="120"/>
                <w:sz w:val="9"/>
              </w:rPr>
              <w:t xml:space="preserve"> </w:t>
            </w:r>
            <w:r>
              <w:rPr>
                <w:b/>
                <w:w w:val="120"/>
                <w:sz w:val="9"/>
              </w:rPr>
              <w:t>D2932,</w:t>
            </w:r>
            <w:r>
              <w:rPr>
                <w:b/>
                <w:spacing w:val="5"/>
                <w:w w:val="120"/>
                <w:sz w:val="9"/>
              </w:rPr>
              <w:t xml:space="preserve"> </w:t>
            </w:r>
            <w:r>
              <w:rPr>
                <w:b/>
                <w:w w:val="120"/>
                <w:sz w:val="9"/>
              </w:rPr>
              <w:t>D2934)</w:t>
            </w:r>
            <w:r>
              <w:rPr>
                <w:b/>
                <w:spacing w:val="5"/>
                <w:w w:val="120"/>
                <w:sz w:val="9"/>
              </w:rPr>
              <w:t xml:space="preserve"> </w:t>
            </w:r>
            <w:r>
              <w:rPr>
                <w:b/>
                <w:w w:val="120"/>
                <w:sz w:val="9"/>
              </w:rPr>
              <w:t>per</w:t>
            </w:r>
            <w:r>
              <w:rPr>
                <w:b/>
                <w:spacing w:val="6"/>
                <w:w w:val="120"/>
                <w:sz w:val="9"/>
              </w:rPr>
              <w:t xml:space="preserve"> </w:t>
            </w:r>
            <w:r>
              <w:rPr>
                <w:b/>
                <w:w w:val="120"/>
                <w:sz w:val="9"/>
              </w:rPr>
              <w:t>tooth</w:t>
            </w:r>
            <w:r>
              <w:rPr>
                <w:b/>
                <w:spacing w:val="4"/>
                <w:w w:val="120"/>
                <w:sz w:val="9"/>
              </w:rPr>
              <w:t xml:space="preserve"> </w:t>
            </w:r>
            <w:r>
              <w:rPr>
                <w:b/>
                <w:w w:val="120"/>
                <w:sz w:val="9"/>
              </w:rPr>
              <w:t>per</w:t>
            </w:r>
            <w:r>
              <w:rPr>
                <w:b/>
                <w:spacing w:val="7"/>
                <w:w w:val="120"/>
                <w:sz w:val="9"/>
              </w:rPr>
              <w:t xml:space="preserve"> </w:t>
            </w:r>
            <w:r>
              <w:rPr>
                <w:b/>
                <w:spacing w:val="-2"/>
                <w:w w:val="120"/>
                <w:sz w:val="9"/>
              </w:rPr>
              <w:t>lifetime.</w:t>
            </w:r>
          </w:p>
        </w:tc>
        <w:tc>
          <w:tcPr>
            <w:tcW w:w="561" w:type="dxa"/>
          </w:tcPr>
          <w:p w14:paraId="3B42ED7C" w14:textId="77777777" w:rsidR="00261DE9" w:rsidRDefault="00261DE9" w:rsidP="00974BE2">
            <w:pPr>
              <w:pStyle w:val="TableParagraph"/>
              <w:rPr>
                <w:sz w:val="9"/>
              </w:rPr>
            </w:pPr>
          </w:p>
          <w:p w14:paraId="119D93F4" w14:textId="77777777" w:rsidR="00261DE9" w:rsidRDefault="00261DE9" w:rsidP="00974BE2">
            <w:pPr>
              <w:pStyle w:val="TableParagraph"/>
              <w:spacing w:before="12"/>
              <w:rPr>
                <w:sz w:val="9"/>
              </w:rPr>
            </w:pPr>
          </w:p>
          <w:p w14:paraId="6541AC5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237C6D81" w14:textId="77777777" w:rsidR="00261DE9" w:rsidRDefault="00261DE9" w:rsidP="00974BE2">
            <w:pPr>
              <w:pStyle w:val="TableParagraph"/>
              <w:rPr>
                <w:sz w:val="9"/>
              </w:rPr>
            </w:pPr>
          </w:p>
          <w:p w14:paraId="7781ABAD" w14:textId="77777777" w:rsidR="00261DE9" w:rsidRDefault="00261DE9" w:rsidP="00974BE2">
            <w:pPr>
              <w:pStyle w:val="TableParagraph"/>
              <w:spacing w:before="12"/>
              <w:rPr>
                <w:sz w:val="9"/>
              </w:rPr>
            </w:pPr>
          </w:p>
          <w:p w14:paraId="44A4066E"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3F3AFD29" w14:textId="77777777" w:rsidTr="00974BE2">
        <w:trPr>
          <w:trHeight w:val="681"/>
        </w:trPr>
        <w:tc>
          <w:tcPr>
            <w:tcW w:w="876" w:type="dxa"/>
            <w:shd w:val="clear" w:color="auto" w:fill="D8D8D8"/>
          </w:tcPr>
          <w:p w14:paraId="47999648" w14:textId="77777777" w:rsidR="00261DE9" w:rsidRDefault="00261DE9" w:rsidP="00974BE2">
            <w:pPr>
              <w:pStyle w:val="TableParagraph"/>
              <w:spacing w:before="85"/>
              <w:rPr>
                <w:sz w:val="14"/>
              </w:rPr>
            </w:pPr>
          </w:p>
          <w:p w14:paraId="6A2720A5" w14:textId="77777777" w:rsidR="00261DE9" w:rsidRDefault="00261DE9" w:rsidP="00974BE2">
            <w:pPr>
              <w:pStyle w:val="TableParagraph"/>
              <w:ind w:left="24" w:right="3"/>
              <w:jc w:val="center"/>
              <w:rPr>
                <w:b/>
                <w:sz w:val="14"/>
              </w:rPr>
            </w:pPr>
            <w:r>
              <w:rPr>
                <w:b/>
                <w:spacing w:val="-4"/>
                <w:w w:val="120"/>
                <w:sz w:val="14"/>
              </w:rPr>
              <w:t>D2934</w:t>
            </w:r>
          </w:p>
        </w:tc>
        <w:tc>
          <w:tcPr>
            <w:tcW w:w="1980" w:type="dxa"/>
            <w:shd w:val="clear" w:color="auto" w:fill="D8D8D8"/>
          </w:tcPr>
          <w:p w14:paraId="7A1C47A2" w14:textId="77777777" w:rsidR="00261DE9" w:rsidRDefault="00261DE9" w:rsidP="00974BE2">
            <w:pPr>
              <w:pStyle w:val="TableParagraph"/>
              <w:spacing w:before="83" w:line="314" w:lineRule="auto"/>
              <w:ind w:left="26"/>
              <w:rPr>
                <w:b/>
                <w:sz w:val="12"/>
              </w:rPr>
            </w:pPr>
            <w:r>
              <w:rPr>
                <w:b/>
                <w:w w:val="120"/>
                <w:sz w:val="12"/>
              </w:rPr>
              <w:t>Prefabricated esthetic coated</w:t>
            </w:r>
            <w:r>
              <w:rPr>
                <w:b/>
                <w:spacing w:val="40"/>
                <w:w w:val="120"/>
                <w:sz w:val="12"/>
              </w:rPr>
              <w:t xml:space="preserve"> </w:t>
            </w:r>
            <w:proofErr w:type="gramStart"/>
            <w:r>
              <w:rPr>
                <w:b/>
                <w:w w:val="120"/>
                <w:sz w:val="12"/>
              </w:rPr>
              <w:t>stainless</w:t>
            </w:r>
            <w:r>
              <w:rPr>
                <w:b/>
                <w:spacing w:val="-9"/>
                <w:w w:val="120"/>
                <w:sz w:val="12"/>
              </w:rPr>
              <w:t xml:space="preserve"> </w:t>
            </w:r>
            <w:r>
              <w:rPr>
                <w:b/>
                <w:w w:val="120"/>
                <w:sz w:val="12"/>
              </w:rPr>
              <w:t>steel</w:t>
            </w:r>
            <w:proofErr w:type="gramEnd"/>
            <w:r>
              <w:rPr>
                <w:b/>
                <w:spacing w:val="-8"/>
                <w:w w:val="120"/>
                <w:sz w:val="12"/>
              </w:rPr>
              <w:t xml:space="preserve"> </w:t>
            </w:r>
            <w:r>
              <w:rPr>
                <w:b/>
                <w:w w:val="120"/>
                <w:sz w:val="12"/>
              </w:rPr>
              <w:t>crown</w:t>
            </w:r>
            <w:r>
              <w:rPr>
                <w:b/>
                <w:spacing w:val="-8"/>
                <w:w w:val="120"/>
                <w:sz w:val="12"/>
              </w:rPr>
              <w:t xml:space="preserve"> </w:t>
            </w:r>
            <w:r>
              <w:rPr>
                <w:b/>
                <w:w w:val="120"/>
                <w:sz w:val="12"/>
              </w:rPr>
              <w:t>–</w:t>
            </w:r>
            <w:r>
              <w:rPr>
                <w:b/>
                <w:spacing w:val="-8"/>
                <w:w w:val="120"/>
                <w:sz w:val="12"/>
              </w:rPr>
              <w:t xml:space="preserve"> </w:t>
            </w:r>
            <w:r>
              <w:rPr>
                <w:b/>
                <w:w w:val="120"/>
                <w:sz w:val="12"/>
              </w:rPr>
              <w:t>primary</w:t>
            </w:r>
            <w:r>
              <w:rPr>
                <w:b/>
                <w:spacing w:val="40"/>
                <w:w w:val="120"/>
                <w:sz w:val="12"/>
              </w:rPr>
              <w:t xml:space="preserve"> </w:t>
            </w:r>
            <w:r>
              <w:rPr>
                <w:b/>
                <w:spacing w:val="-2"/>
                <w:w w:val="120"/>
                <w:sz w:val="12"/>
              </w:rPr>
              <w:t>tooth</w:t>
            </w:r>
          </w:p>
        </w:tc>
        <w:tc>
          <w:tcPr>
            <w:tcW w:w="542" w:type="dxa"/>
            <w:shd w:val="clear" w:color="auto" w:fill="D8D8D8"/>
          </w:tcPr>
          <w:p w14:paraId="29F50F0F" w14:textId="77777777" w:rsidR="00261DE9" w:rsidRDefault="00261DE9" w:rsidP="00974BE2">
            <w:pPr>
              <w:pStyle w:val="TableParagraph"/>
              <w:spacing w:before="129"/>
              <w:rPr>
                <w:sz w:val="12"/>
              </w:rPr>
            </w:pPr>
          </w:p>
          <w:p w14:paraId="394F7A02" w14:textId="77777777" w:rsidR="00261DE9" w:rsidRDefault="00261DE9" w:rsidP="00974BE2">
            <w:pPr>
              <w:pStyle w:val="TableParagraph"/>
              <w:ind w:left="15" w:right="1"/>
              <w:jc w:val="center"/>
              <w:rPr>
                <w:b/>
                <w:sz w:val="12"/>
              </w:rPr>
            </w:pPr>
            <w:r>
              <w:rPr>
                <w:b/>
                <w:color w:val="0C59DB"/>
                <w:spacing w:val="-4"/>
                <w:w w:val="125"/>
                <w:sz w:val="12"/>
              </w:rPr>
              <w:t>$184</w:t>
            </w:r>
          </w:p>
        </w:tc>
        <w:tc>
          <w:tcPr>
            <w:tcW w:w="477" w:type="dxa"/>
            <w:shd w:val="clear" w:color="auto" w:fill="D8D8D8"/>
          </w:tcPr>
          <w:p w14:paraId="3908641C" w14:textId="77777777" w:rsidR="00261DE9" w:rsidRDefault="00261DE9" w:rsidP="00974BE2">
            <w:pPr>
              <w:pStyle w:val="TableParagraph"/>
              <w:spacing w:before="121"/>
              <w:rPr>
                <w:sz w:val="12"/>
              </w:rPr>
            </w:pPr>
          </w:p>
          <w:p w14:paraId="11F567A8"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shd w:val="clear" w:color="auto" w:fill="D8D8D8"/>
          </w:tcPr>
          <w:p w14:paraId="0E965793" w14:textId="77777777" w:rsidR="00261DE9" w:rsidRDefault="00261DE9" w:rsidP="00974BE2">
            <w:pPr>
              <w:pStyle w:val="TableParagraph"/>
              <w:spacing w:before="121"/>
              <w:rPr>
                <w:sz w:val="12"/>
              </w:rPr>
            </w:pPr>
          </w:p>
          <w:p w14:paraId="38AA5714"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79DB6856" w14:textId="77777777" w:rsidR="00261DE9" w:rsidRDefault="00261DE9" w:rsidP="00974BE2">
            <w:pPr>
              <w:pStyle w:val="TableParagraph"/>
              <w:spacing w:before="121"/>
              <w:rPr>
                <w:sz w:val="12"/>
              </w:rPr>
            </w:pPr>
          </w:p>
          <w:p w14:paraId="713EB5C8" w14:textId="77777777" w:rsidR="00261DE9" w:rsidRDefault="00261DE9" w:rsidP="00974BE2">
            <w:pPr>
              <w:pStyle w:val="TableParagraph"/>
              <w:spacing w:before="1"/>
              <w:ind w:left="26"/>
              <w:jc w:val="center"/>
              <w:rPr>
                <w:b/>
                <w:sz w:val="12"/>
              </w:rPr>
            </w:pPr>
            <w:r>
              <w:rPr>
                <w:b/>
                <w:spacing w:val="-5"/>
                <w:w w:val="130"/>
                <w:sz w:val="12"/>
              </w:rPr>
              <w:t>NC</w:t>
            </w:r>
          </w:p>
        </w:tc>
        <w:tc>
          <w:tcPr>
            <w:tcW w:w="350" w:type="dxa"/>
            <w:shd w:val="clear" w:color="auto" w:fill="D8D8D8"/>
          </w:tcPr>
          <w:p w14:paraId="0DD0B451" w14:textId="77777777" w:rsidR="00261DE9" w:rsidRDefault="00261DE9" w:rsidP="00974BE2">
            <w:pPr>
              <w:pStyle w:val="TableParagraph"/>
              <w:spacing w:before="121"/>
              <w:rPr>
                <w:sz w:val="12"/>
              </w:rPr>
            </w:pPr>
          </w:p>
          <w:p w14:paraId="1AA2483E"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5EBA2A91" w14:textId="77777777" w:rsidR="00261DE9" w:rsidRDefault="00261DE9" w:rsidP="00974BE2">
            <w:pPr>
              <w:pStyle w:val="TableParagraph"/>
              <w:spacing w:before="121"/>
              <w:rPr>
                <w:sz w:val="12"/>
              </w:rPr>
            </w:pPr>
          </w:p>
          <w:p w14:paraId="26FFF7C9"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44D19E34" w14:textId="77777777" w:rsidR="00261DE9" w:rsidRDefault="00261DE9" w:rsidP="00974BE2">
            <w:pPr>
              <w:pStyle w:val="TableParagraph"/>
              <w:spacing w:before="121"/>
              <w:rPr>
                <w:sz w:val="12"/>
              </w:rPr>
            </w:pPr>
          </w:p>
          <w:p w14:paraId="38AF15F8"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2FEAA635" w14:textId="77777777" w:rsidR="00261DE9" w:rsidRDefault="00261DE9" w:rsidP="00974BE2">
            <w:pPr>
              <w:pStyle w:val="TableParagraph"/>
              <w:spacing w:before="121"/>
              <w:rPr>
                <w:sz w:val="12"/>
              </w:rPr>
            </w:pPr>
          </w:p>
          <w:p w14:paraId="57F7144C"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shd w:val="clear" w:color="auto" w:fill="D8D8D8"/>
          </w:tcPr>
          <w:p w14:paraId="3CD287AB" w14:textId="77777777" w:rsidR="00261DE9" w:rsidRDefault="00261DE9" w:rsidP="00974BE2">
            <w:pPr>
              <w:pStyle w:val="TableParagraph"/>
              <w:spacing w:before="35"/>
              <w:rPr>
                <w:sz w:val="9"/>
              </w:rPr>
            </w:pPr>
          </w:p>
          <w:p w14:paraId="73AB7FB6" w14:textId="77777777" w:rsidR="00261DE9" w:rsidRDefault="00261DE9" w:rsidP="00974BE2">
            <w:pPr>
              <w:pStyle w:val="TableParagraph"/>
              <w:spacing w:before="1"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C - H, M - R</w:t>
            </w:r>
          </w:p>
          <w:p w14:paraId="154F6C18" w14:textId="77777777" w:rsidR="00261DE9" w:rsidRDefault="00261DE9" w:rsidP="00974BE2">
            <w:pPr>
              <w:pStyle w:val="TableParagraph"/>
              <w:spacing w:before="1"/>
              <w:ind w:left="25"/>
              <w:rPr>
                <w:b/>
                <w:sz w:val="9"/>
              </w:rPr>
            </w:pPr>
            <w:r>
              <w:rPr>
                <w:b/>
                <w:w w:val="120"/>
                <w:sz w:val="9"/>
              </w:rPr>
              <w:t>One</w:t>
            </w:r>
            <w:r>
              <w:rPr>
                <w:b/>
                <w:spacing w:val="5"/>
                <w:w w:val="120"/>
                <w:sz w:val="9"/>
              </w:rPr>
              <w:t xml:space="preserve"> </w:t>
            </w:r>
            <w:r>
              <w:rPr>
                <w:b/>
                <w:w w:val="120"/>
                <w:sz w:val="9"/>
              </w:rPr>
              <w:t>of</w:t>
            </w:r>
            <w:r>
              <w:rPr>
                <w:b/>
                <w:spacing w:val="6"/>
                <w:w w:val="120"/>
                <w:sz w:val="9"/>
              </w:rPr>
              <w:t xml:space="preserve"> </w:t>
            </w:r>
            <w:r>
              <w:rPr>
                <w:b/>
                <w:w w:val="120"/>
                <w:sz w:val="9"/>
              </w:rPr>
              <w:t>(D2929,</w:t>
            </w:r>
            <w:r>
              <w:rPr>
                <w:b/>
                <w:spacing w:val="4"/>
                <w:w w:val="120"/>
                <w:sz w:val="9"/>
              </w:rPr>
              <w:t xml:space="preserve"> </w:t>
            </w:r>
            <w:r>
              <w:rPr>
                <w:b/>
                <w:w w:val="120"/>
                <w:sz w:val="9"/>
              </w:rPr>
              <w:t>D2930,</w:t>
            </w:r>
            <w:r>
              <w:rPr>
                <w:b/>
                <w:spacing w:val="6"/>
                <w:w w:val="120"/>
                <w:sz w:val="9"/>
              </w:rPr>
              <w:t xml:space="preserve"> </w:t>
            </w:r>
            <w:r>
              <w:rPr>
                <w:b/>
                <w:w w:val="120"/>
                <w:sz w:val="9"/>
              </w:rPr>
              <w:t>D2931,</w:t>
            </w:r>
            <w:r>
              <w:rPr>
                <w:b/>
                <w:spacing w:val="6"/>
                <w:w w:val="120"/>
                <w:sz w:val="9"/>
              </w:rPr>
              <w:t xml:space="preserve"> </w:t>
            </w:r>
            <w:r>
              <w:rPr>
                <w:b/>
                <w:w w:val="120"/>
                <w:sz w:val="9"/>
              </w:rPr>
              <w:t>D2932,</w:t>
            </w:r>
            <w:r>
              <w:rPr>
                <w:b/>
                <w:spacing w:val="5"/>
                <w:w w:val="120"/>
                <w:sz w:val="9"/>
              </w:rPr>
              <w:t xml:space="preserve"> </w:t>
            </w:r>
            <w:r>
              <w:rPr>
                <w:b/>
                <w:w w:val="120"/>
                <w:sz w:val="9"/>
              </w:rPr>
              <w:t>D2934)</w:t>
            </w:r>
            <w:r>
              <w:rPr>
                <w:b/>
                <w:spacing w:val="5"/>
                <w:w w:val="120"/>
                <w:sz w:val="9"/>
              </w:rPr>
              <w:t xml:space="preserve"> </w:t>
            </w:r>
            <w:r>
              <w:rPr>
                <w:b/>
                <w:w w:val="120"/>
                <w:sz w:val="9"/>
              </w:rPr>
              <w:t>per</w:t>
            </w:r>
            <w:r>
              <w:rPr>
                <w:b/>
                <w:spacing w:val="6"/>
                <w:w w:val="120"/>
                <w:sz w:val="9"/>
              </w:rPr>
              <w:t xml:space="preserve"> </w:t>
            </w:r>
            <w:r>
              <w:rPr>
                <w:b/>
                <w:w w:val="120"/>
                <w:sz w:val="9"/>
              </w:rPr>
              <w:t>tooth</w:t>
            </w:r>
            <w:r>
              <w:rPr>
                <w:b/>
                <w:spacing w:val="4"/>
                <w:w w:val="120"/>
                <w:sz w:val="9"/>
              </w:rPr>
              <w:t xml:space="preserve"> </w:t>
            </w:r>
            <w:r>
              <w:rPr>
                <w:b/>
                <w:w w:val="120"/>
                <w:sz w:val="9"/>
              </w:rPr>
              <w:t>per</w:t>
            </w:r>
            <w:r>
              <w:rPr>
                <w:b/>
                <w:spacing w:val="7"/>
                <w:w w:val="120"/>
                <w:sz w:val="9"/>
              </w:rPr>
              <w:t xml:space="preserve"> </w:t>
            </w:r>
            <w:r>
              <w:rPr>
                <w:b/>
                <w:spacing w:val="-2"/>
                <w:w w:val="120"/>
                <w:sz w:val="9"/>
              </w:rPr>
              <w:t>lifetime.</w:t>
            </w:r>
          </w:p>
        </w:tc>
        <w:tc>
          <w:tcPr>
            <w:tcW w:w="561" w:type="dxa"/>
            <w:shd w:val="clear" w:color="auto" w:fill="D8D8D8"/>
          </w:tcPr>
          <w:p w14:paraId="22F29BAE" w14:textId="77777777" w:rsidR="00261DE9" w:rsidRDefault="00261DE9" w:rsidP="00974BE2">
            <w:pPr>
              <w:pStyle w:val="TableParagraph"/>
              <w:rPr>
                <w:sz w:val="9"/>
              </w:rPr>
            </w:pPr>
          </w:p>
          <w:p w14:paraId="504B1636" w14:textId="77777777" w:rsidR="00261DE9" w:rsidRDefault="00261DE9" w:rsidP="00974BE2">
            <w:pPr>
              <w:pStyle w:val="TableParagraph"/>
              <w:spacing w:before="74"/>
              <w:rPr>
                <w:sz w:val="9"/>
              </w:rPr>
            </w:pPr>
          </w:p>
          <w:p w14:paraId="6B9FF1B4"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7208694B" w14:textId="77777777" w:rsidR="00261DE9" w:rsidRDefault="00261DE9" w:rsidP="00974BE2">
            <w:pPr>
              <w:pStyle w:val="TableParagraph"/>
              <w:rPr>
                <w:sz w:val="9"/>
              </w:rPr>
            </w:pPr>
          </w:p>
          <w:p w14:paraId="47BC5975" w14:textId="77777777" w:rsidR="00261DE9" w:rsidRDefault="00261DE9" w:rsidP="00974BE2">
            <w:pPr>
              <w:pStyle w:val="TableParagraph"/>
              <w:spacing w:before="76"/>
              <w:rPr>
                <w:sz w:val="9"/>
              </w:rPr>
            </w:pPr>
          </w:p>
          <w:p w14:paraId="1FC0B70C"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5C7AC07D" w14:textId="77777777" w:rsidTr="00974BE2">
        <w:trPr>
          <w:trHeight w:val="489"/>
        </w:trPr>
        <w:tc>
          <w:tcPr>
            <w:tcW w:w="876" w:type="dxa"/>
          </w:tcPr>
          <w:p w14:paraId="550ED167" w14:textId="77777777" w:rsidR="00261DE9" w:rsidRDefault="00261DE9" w:rsidP="00974BE2">
            <w:pPr>
              <w:pStyle w:val="TableParagraph"/>
              <w:spacing w:before="160"/>
              <w:ind w:left="24" w:right="3"/>
              <w:jc w:val="center"/>
              <w:rPr>
                <w:b/>
                <w:sz w:val="14"/>
              </w:rPr>
            </w:pPr>
            <w:r>
              <w:rPr>
                <w:b/>
                <w:spacing w:val="-4"/>
                <w:w w:val="120"/>
                <w:sz w:val="14"/>
              </w:rPr>
              <w:t>D2950</w:t>
            </w:r>
          </w:p>
        </w:tc>
        <w:tc>
          <w:tcPr>
            <w:tcW w:w="1980" w:type="dxa"/>
          </w:tcPr>
          <w:p w14:paraId="34844F82" w14:textId="77777777" w:rsidR="00261DE9" w:rsidRDefault="00261DE9" w:rsidP="00974BE2">
            <w:pPr>
              <w:pStyle w:val="TableParagraph"/>
              <w:spacing w:before="83" w:line="314" w:lineRule="auto"/>
              <w:ind w:left="26"/>
              <w:rPr>
                <w:b/>
                <w:sz w:val="12"/>
              </w:rPr>
            </w:pPr>
            <w:r>
              <w:rPr>
                <w:b/>
                <w:w w:val="115"/>
                <w:sz w:val="12"/>
              </w:rPr>
              <w:t>Core buildup, including any pins</w:t>
            </w:r>
            <w:r>
              <w:rPr>
                <w:b/>
                <w:spacing w:val="40"/>
                <w:w w:val="115"/>
                <w:sz w:val="12"/>
              </w:rPr>
              <w:t xml:space="preserve"> </w:t>
            </w:r>
            <w:r>
              <w:rPr>
                <w:b/>
                <w:w w:val="115"/>
                <w:sz w:val="12"/>
              </w:rPr>
              <w:t>when</w:t>
            </w:r>
            <w:r>
              <w:rPr>
                <w:b/>
                <w:spacing w:val="-6"/>
                <w:w w:val="115"/>
                <w:sz w:val="12"/>
              </w:rPr>
              <w:t xml:space="preserve"> </w:t>
            </w:r>
            <w:r>
              <w:rPr>
                <w:b/>
                <w:w w:val="115"/>
                <w:sz w:val="12"/>
              </w:rPr>
              <w:t>required</w:t>
            </w:r>
          </w:p>
        </w:tc>
        <w:tc>
          <w:tcPr>
            <w:tcW w:w="542" w:type="dxa"/>
          </w:tcPr>
          <w:p w14:paraId="52EB0811" w14:textId="77777777" w:rsidR="00261DE9" w:rsidRDefault="00261DE9" w:rsidP="00974BE2">
            <w:pPr>
              <w:pStyle w:val="TableParagraph"/>
              <w:spacing w:before="33"/>
              <w:rPr>
                <w:sz w:val="12"/>
              </w:rPr>
            </w:pPr>
          </w:p>
          <w:p w14:paraId="1DA145DA" w14:textId="77777777" w:rsidR="00261DE9" w:rsidRDefault="00261DE9" w:rsidP="00974BE2">
            <w:pPr>
              <w:pStyle w:val="TableParagraph"/>
              <w:ind w:left="15" w:right="1"/>
              <w:jc w:val="center"/>
              <w:rPr>
                <w:b/>
                <w:sz w:val="12"/>
              </w:rPr>
            </w:pPr>
            <w:r>
              <w:rPr>
                <w:b/>
                <w:color w:val="0C59DB"/>
                <w:spacing w:val="-4"/>
                <w:w w:val="125"/>
                <w:sz w:val="12"/>
              </w:rPr>
              <w:t>$197</w:t>
            </w:r>
          </w:p>
        </w:tc>
        <w:tc>
          <w:tcPr>
            <w:tcW w:w="477" w:type="dxa"/>
          </w:tcPr>
          <w:p w14:paraId="4F016F39" w14:textId="77777777" w:rsidR="00261DE9" w:rsidRDefault="00261DE9" w:rsidP="00974BE2">
            <w:pPr>
              <w:pStyle w:val="TableParagraph"/>
              <w:spacing w:before="25"/>
              <w:rPr>
                <w:sz w:val="12"/>
              </w:rPr>
            </w:pPr>
          </w:p>
          <w:p w14:paraId="0514ABF0" w14:textId="77777777" w:rsidR="00261DE9" w:rsidRDefault="00261DE9" w:rsidP="00974BE2">
            <w:pPr>
              <w:pStyle w:val="TableParagraph"/>
              <w:spacing w:before="1"/>
              <w:ind w:left="40" w:right="18"/>
              <w:jc w:val="center"/>
              <w:rPr>
                <w:b/>
                <w:sz w:val="12"/>
              </w:rPr>
            </w:pPr>
            <w:r>
              <w:rPr>
                <w:b/>
                <w:spacing w:val="-4"/>
                <w:w w:val="125"/>
                <w:sz w:val="12"/>
              </w:rPr>
              <w:t>$164</w:t>
            </w:r>
          </w:p>
        </w:tc>
        <w:tc>
          <w:tcPr>
            <w:tcW w:w="302" w:type="dxa"/>
          </w:tcPr>
          <w:p w14:paraId="0514BB95" w14:textId="77777777" w:rsidR="00261DE9" w:rsidRDefault="00261DE9" w:rsidP="00974BE2">
            <w:pPr>
              <w:pStyle w:val="TableParagraph"/>
              <w:spacing w:before="25"/>
              <w:rPr>
                <w:sz w:val="12"/>
              </w:rPr>
            </w:pPr>
          </w:p>
          <w:p w14:paraId="076CE8BF"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7829A1E7" w14:textId="77777777" w:rsidR="00261DE9" w:rsidRDefault="00261DE9" w:rsidP="00974BE2">
            <w:pPr>
              <w:pStyle w:val="TableParagraph"/>
              <w:spacing w:before="25"/>
              <w:rPr>
                <w:sz w:val="12"/>
              </w:rPr>
            </w:pPr>
          </w:p>
          <w:p w14:paraId="703515CC"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3F922F1E" w14:textId="77777777" w:rsidR="00261DE9" w:rsidRDefault="00261DE9" w:rsidP="00974BE2">
            <w:pPr>
              <w:pStyle w:val="TableParagraph"/>
              <w:spacing w:before="25"/>
              <w:rPr>
                <w:sz w:val="12"/>
              </w:rPr>
            </w:pPr>
          </w:p>
          <w:p w14:paraId="66265D0D"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68CC9CAD" w14:textId="77777777" w:rsidR="00261DE9" w:rsidRDefault="00261DE9" w:rsidP="00974BE2">
            <w:pPr>
              <w:pStyle w:val="TableParagraph"/>
              <w:spacing w:before="25"/>
              <w:rPr>
                <w:sz w:val="12"/>
              </w:rPr>
            </w:pPr>
          </w:p>
          <w:p w14:paraId="0CA39AB4"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7B72968C" w14:textId="77777777" w:rsidR="00261DE9" w:rsidRDefault="00261DE9" w:rsidP="00974BE2">
            <w:pPr>
              <w:pStyle w:val="TableParagraph"/>
              <w:spacing w:before="25"/>
              <w:rPr>
                <w:sz w:val="12"/>
              </w:rPr>
            </w:pPr>
          </w:p>
          <w:p w14:paraId="76066AAC"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6F374563" w14:textId="77777777" w:rsidR="00261DE9" w:rsidRDefault="00261DE9" w:rsidP="00974BE2">
            <w:pPr>
              <w:pStyle w:val="TableParagraph"/>
              <w:spacing w:before="25"/>
              <w:rPr>
                <w:sz w:val="12"/>
              </w:rPr>
            </w:pPr>
          </w:p>
          <w:p w14:paraId="366DDF60"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301F3BD2" w14:textId="77777777" w:rsidR="00261DE9" w:rsidRDefault="00261DE9" w:rsidP="00974BE2">
            <w:pPr>
              <w:pStyle w:val="TableParagraph"/>
              <w:spacing w:before="14"/>
              <w:rPr>
                <w:sz w:val="9"/>
              </w:rPr>
            </w:pPr>
          </w:p>
          <w:p w14:paraId="3946A7E1" w14:textId="77777777" w:rsidR="00261DE9" w:rsidRDefault="00261DE9" w:rsidP="00974BE2">
            <w:pPr>
              <w:pStyle w:val="TableParagraph"/>
              <w:ind w:left="25"/>
              <w:rPr>
                <w:b/>
                <w:sz w:val="9"/>
              </w:rPr>
            </w:pPr>
            <w:r>
              <w:rPr>
                <w:b/>
                <w:w w:val="125"/>
                <w:sz w:val="9"/>
              </w:rPr>
              <w:t>Teeth</w:t>
            </w:r>
            <w:r>
              <w:rPr>
                <w:b/>
                <w:spacing w:val="-2"/>
                <w:w w:val="125"/>
                <w:sz w:val="9"/>
              </w:rPr>
              <w:t xml:space="preserve"> </w:t>
            </w:r>
            <w:r>
              <w:rPr>
                <w:b/>
                <w:w w:val="125"/>
                <w:sz w:val="9"/>
              </w:rPr>
              <w:t>2</w:t>
            </w:r>
            <w:r>
              <w:rPr>
                <w:b/>
                <w:spacing w:val="1"/>
                <w:w w:val="125"/>
                <w:sz w:val="9"/>
              </w:rPr>
              <w:t xml:space="preserve"> </w:t>
            </w:r>
            <w:r>
              <w:rPr>
                <w:b/>
                <w:w w:val="125"/>
                <w:sz w:val="9"/>
              </w:rPr>
              <w:t>-</w:t>
            </w:r>
            <w:r>
              <w:rPr>
                <w:b/>
                <w:spacing w:val="-1"/>
                <w:w w:val="125"/>
                <w:sz w:val="9"/>
              </w:rPr>
              <w:t xml:space="preserve"> </w:t>
            </w:r>
            <w:r>
              <w:rPr>
                <w:b/>
                <w:w w:val="125"/>
                <w:sz w:val="9"/>
              </w:rPr>
              <w:t>15,</w:t>
            </w:r>
            <w:r>
              <w:rPr>
                <w:b/>
                <w:spacing w:val="1"/>
                <w:w w:val="125"/>
                <w:sz w:val="9"/>
              </w:rPr>
              <w:t xml:space="preserve"> </w:t>
            </w:r>
            <w:r>
              <w:rPr>
                <w:b/>
                <w:w w:val="125"/>
                <w:sz w:val="9"/>
              </w:rPr>
              <w:t xml:space="preserve">18 - </w:t>
            </w:r>
            <w:r>
              <w:rPr>
                <w:b/>
                <w:spacing w:val="-5"/>
                <w:w w:val="125"/>
                <w:sz w:val="9"/>
              </w:rPr>
              <w:t>31</w:t>
            </w:r>
          </w:p>
          <w:p w14:paraId="66A32C3E" w14:textId="77777777" w:rsidR="00261DE9" w:rsidRDefault="00261DE9" w:rsidP="00974BE2">
            <w:pPr>
              <w:pStyle w:val="TableParagraph"/>
              <w:spacing w:before="39"/>
              <w:ind w:left="25"/>
              <w:rPr>
                <w:b/>
                <w:sz w:val="9"/>
              </w:rPr>
            </w:pPr>
            <w:r>
              <w:rPr>
                <w:b/>
                <w:w w:val="120"/>
                <w:sz w:val="9"/>
              </w:rPr>
              <w:t>One</w:t>
            </w:r>
            <w:r>
              <w:rPr>
                <w:b/>
                <w:spacing w:val="1"/>
                <w:w w:val="120"/>
                <w:sz w:val="9"/>
              </w:rPr>
              <w:t xml:space="preserve"> </w:t>
            </w:r>
            <w:r>
              <w:rPr>
                <w:b/>
                <w:w w:val="120"/>
                <w:sz w:val="9"/>
              </w:rPr>
              <w:t>(D2950,</w:t>
            </w:r>
            <w:r>
              <w:rPr>
                <w:b/>
                <w:spacing w:val="1"/>
                <w:w w:val="120"/>
                <w:sz w:val="9"/>
              </w:rPr>
              <w:t xml:space="preserve"> </w:t>
            </w:r>
            <w:r>
              <w:rPr>
                <w:b/>
                <w:w w:val="120"/>
                <w:sz w:val="9"/>
              </w:rPr>
              <w:t>D2954)</w:t>
            </w:r>
            <w:r>
              <w:rPr>
                <w:b/>
                <w:spacing w:val="-1"/>
                <w:w w:val="120"/>
                <w:sz w:val="9"/>
              </w:rPr>
              <w:t xml:space="preserve"> </w:t>
            </w:r>
            <w:r>
              <w:rPr>
                <w:b/>
                <w:w w:val="120"/>
                <w:sz w:val="9"/>
              </w:rPr>
              <w:t>per</w:t>
            </w:r>
            <w:r>
              <w:rPr>
                <w:b/>
                <w:spacing w:val="1"/>
                <w:w w:val="120"/>
                <w:sz w:val="9"/>
              </w:rPr>
              <w:t xml:space="preserve"> </w:t>
            </w:r>
            <w:r>
              <w:rPr>
                <w:b/>
                <w:w w:val="120"/>
                <w:sz w:val="9"/>
              </w:rPr>
              <w:t>60</w:t>
            </w:r>
            <w:r>
              <w:rPr>
                <w:b/>
                <w:spacing w:val="1"/>
                <w:w w:val="120"/>
                <w:sz w:val="9"/>
              </w:rPr>
              <w:t xml:space="preserve"> </w:t>
            </w:r>
            <w:r>
              <w:rPr>
                <w:b/>
                <w:w w:val="120"/>
                <w:sz w:val="9"/>
              </w:rPr>
              <w:t>month(s)</w:t>
            </w:r>
            <w:r>
              <w:rPr>
                <w:b/>
                <w:spacing w:val="1"/>
                <w:w w:val="120"/>
                <w:sz w:val="9"/>
              </w:rPr>
              <w:t xml:space="preserve"> </w:t>
            </w:r>
            <w:r>
              <w:rPr>
                <w:b/>
                <w:w w:val="120"/>
                <w:sz w:val="9"/>
              </w:rPr>
              <w:t>per</w:t>
            </w:r>
            <w:r>
              <w:rPr>
                <w:b/>
                <w:spacing w:val="1"/>
                <w:w w:val="120"/>
                <w:sz w:val="9"/>
              </w:rPr>
              <w:t xml:space="preserve"> </w:t>
            </w:r>
            <w:r>
              <w:rPr>
                <w:b/>
                <w:w w:val="120"/>
                <w:sz w:val="9"/>
              </w:rPr>
              <w:t>patient per</w:t>
            </w:r>
            <w:r>
              <w:rPr>
                <w:b/>
                <w:spacing w:val="1"/>
                <w:w w:val="120"/>
                <w:sz w:val="9"/>
              </w:rPr>
              <w:t xml:space="preserve"> </w:t>
            </w:r>
            <w:r>
              <w:rPr>
                <w:b/>
                <w:spacing w:val="-2"/>
                <w:w w:val="120"/>
                <w:sz w:val="9"/>
              </w:rPr>
              <w:t>tooth.</w:t>
            </w:r>
          </w:p>
        </w:tc>
        <w:tc>
          <w:tcPr>
            <w:tcW w:w="561" w:type="dxa"/>
          </w:tcPr>
          <w:p w14:paraId="1CE527A2" w14:textId="77777777" w:rsidR="00261DE9" w:rsidRDefault="00261DE9" w:rsidP="00974BE2">
            <w:pPr>
              <w:pStyle w:val="TableParagraph"/>
              <w:spacing w:before="88"/>
              <w:rPr>
                <w:sz w:val="9"/>
              </w:rPr>
            </w:pPr>
          </w:p>
          <w:p w14:paraId="1E2E34EA"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6DB0BE49" w14:textId="77777777" w:rsidR="00261DE9" w:rsidRDefault="00261DE9" w:rsidP="00974BE2">
            <w:pPr>
              <w:pStyle w:val="TableParagraph"/>
              <w:spacing w:before="89"/>
              <w:rPr>
                <w:sz w:val="9"/>
              </w:rPr>
            </w:pPr>
          </w:p>
          <w:p w14:paraId="3080E916" w14:textId="77777777" w:rsidR="00261DE9" w:rsidRDefault="00261DE9" w:rsidP="00974BE2">
            <w:pPr>
              <w:pStyle w:val="TableParagraph"/>
              <w:spacing w:before="1"/>
              <w:ind w:left="26"/>
              <w:rPr>
                <w:rFonts w:ascii="Arial"/>
                <w:sz w:val="9"/>
              </w:rPr>
            </w:pPr>
            <w:r>
              <w:rPr>
                <w:rFonts w:ascii="Arial"/>
                <w:w w:val="135"/>
                <w:sz w:val="9"/>
              </w:rPr>
              <w:t>-</w:t>
            </w:r>
            <w:r>
              <w:rPr>
                <w:rFonts w:ascii="Arial"/>
                <w:spacing w:val="-10"/>
                <w:w w:val="135"/>
                <w:sz w:val="9"/>
              </w:rPr>
              <w:t>-</w:t>
            </w:r>
          </w:p>
        </w:tc>
      </w:tr>
      <w:tr w:rsidR="00261DE9" w14:paraId="58C00DA0" w14:textId="77777777" w:rsidTr="00974BE2">
        <w:trPr>
          <w:trHeight w:val="498"/>
        </w:trPr>
        <w:tc>
          <w:tcPr>
            <w:tcW w:w="876" w:type="dxa"/>
            <w:shd w:val="clear" w:color="auto" w:fill="D8D8D8"/>
          </w:tcPr>
          <w:p w14:paraId="6C3770E5" w14:textId="77777777" w:rsidR="00261DE9" w:rsidRDefault="00261DE9" w:rsidP="00974BE2">
            <w:pPr>
              <w:pStyle w:val="TableParagraph"/>
              <w:spacing w:before="165"/>
              <w:ind w:left="24" w:right="3"/>
              <w:jc w:val="center"/>
              <w:rPr>
                <w:b/>
                <w:sz w:val="14"/>
              </w:rPr>
            </w:pPr>
            <w:r>
              <w:rPr>
                <w:b/>
                <w:spacing w:val="-4"/>
                <w:w w:val="120"/>
                <w:sz w:val="14"/>
              </w:rPr>
              <w:t>D2951</w:t>
            </w:r>
          </w:p>
        </w:tc>
        <w:tc>
          <w:tcPr>
            <w:tcW w:w="1980" w:type="dxa"/>
            <w:shd w:val="clear" w:color="auto" w:fill="D8D8D8"/>
          </w:tcPr>
          <w:p w14:paraId="25F2FA34" w14:textId="77777777" w:rsidR="00261DE9" w:rsidRDefault="00261DE9" w:rsidP="00974BE2">
            <w:pPr>
              <w:pStyle w:val="TableParagraph"/>
              <w:spacing w:before="88" w:line="314" w:lineRule="auto"/>
              <w:ind w:left="26"/>
              <w:rPr>
                <w:b/>
                <w:sz w:val="12"/>
              </w:rPr>
            </w:pPr>
            <w:r>
              <w:rPr>
                <w:b/>
                <w:w w:val="115"/>
                <w:sz w:val="12"/>
              </w:rPr>
              <w:t>Pin</w:t>
            </w:r>
            <w:r>
              <w:rPr>
                <w:b/>
                <w:spacing w:val="-4"/>
                <w:w w:val="115"/>
                <w:sz w:val="12"/>
              </w:rPr>
              <w:t xml:space="preserve"> </w:t>
            </w:r>
            <w:r>
              <w:rPr>
                <w:b/>
                <w:w w:val="115"/>
                <w:sz w:val="12"/>
              </w:rPr>
              <w:t>retention</w:t>
            </w:r>
            <w:r>
              <w:rPr>
                <w:b/>
                <w:spacing w:val="-4"/>
                <w:w w:val="115"/>
                <w:sz w:val="12"/>
              </w:rPr>
              <w:t xml:space="preserve"> </w:t>
            </w:r>
            <w:r>
              <w:rPr>
                <w:b/>
                <w:w w:val="115"/>
                <w:sz w:val="12"/>
              </w:rPr>
              <w:t>–</w:t>
            </w:r>
            <w:r>
              <w:rPr>
                <w:b/>
                <w:spacing w:val="-2"/>
                <w:w w:val="115"/>
                <w:sz w:val="12"/>
              </w:rPr>
              <w:t xml:space="preserve"> </w:t>
            </w:r>
            <w:r>
              <w:rPr>
                <w:b/>
                <w:w w:val="115"/>
                <w:sz w:val="12"/>
              </w:rPr>
              <w:t>per</w:t>
            </w:r>
            <w:r>
              <w:rPr>
                <w:b/>
                <w:spacing w:val="-4"/>
                <w:w w:val="115"/>
                <w:sz w:val="12"/>
              </w:rPr>
              <w:t xml:space="preserve"> </w:t>
            </w:r>
            <w:r>
              <w:rPr>
                <w:b/>
                <w:w w:val="115"/>
                <w:sz w:val="12"/>
              </w:rPr>
              <w:t>tooth,</w:t>
            </w:r>
            <w:r>
              <w:rPr>
                <w:b/>
                <w:spacing w:val="-4"/>
                <w:w w:val="115"/>
                <w:sz w:val="12"/>
              </w:rPr>
              <w:t xml:space="preserve"> </w:t>
            </w:r>
            <w:r>
              <w:rPr>
                <w:b/>
                <w:w w:val="115"/>
                <w:sz w:val="12"/>
              </w:rPr>
              <w:t>in</w:t>
            </w:r>
            <w:r>
              <w:rPr>
                <w:b/>
                <w:spacing w:val="40"/>
                <w:w w:val="115"/>
                <w:sz w:val="12"/>
              </w:rPr>
              <w:t xml:space="preserve"> </w:t>
            </w:r>
            <w:r>
              <w:rPr>
                <w:b/>
                <w:w w:val="115"/>
                <w:sz w:val="12"/>
              </w:rPr>
              <w:t>addition to restoration</w:t>
            </w:r>
          </w:p>
        </w:tc>
        <w:tc>
          <w:tcPr>
            <w:tcW w:w="542" w:type="dxa"/>
            <w:shd w:val="clear" w:color="auto" w:fill="D8D8D8"/>
          </w:tcPr>
          <w:p w14:paraId="75755DDA" w14:textId="77777777" w:rsidR="00261DE9" w:rsidRDefault="00261DE9" w:rsidP="00974BE2">
            <w:pPr>
              <w:pStyle w:val="TableParagraph"/>
              <w:spacing w:before="37"/>
              <w:rPr>
                <w:sz w:val="12"/>
              </w:rPr>
            </w:pPr>
          </w:p>
          <w:p w14:paraId="329E608B" w14:textId="77777777" w:rsidR="00261DE9" w:rsidRDefault="00261DE9" w:rsidP="00974BE2">
            <w:pPr>
              <w:pStyle w:val="TableParagraph"/>
              <w:spacing w:before="1"/>
              <w:ind w:left="15"/>
              <w:jc w:val="center"/>
              <w:rPr>
                <w:b/>
                <w:sz w:val="12"/>
              </w:rPr>
            </w:pPr>
            <w:r>
              <w:rPr>
                <w:b/>
                <w:color w:val="0C59DB"/>
                <w:spacing w:val="-5"/>
                <w:w w:val="125"/>
                <w:sz w:val="12"/>
              </w:rPr>
              <w:t>$31</w:t>
            </w:r>
          </w:p>
        </w:tc>
        <w:tc>
          <w:tcPr>
            <w:tcW w:w="477" w:type="dxa"/>
            <w:shd w:val="clear" w:color="auto" w:fill="D8D8D8"/>
          </w:tcPr>
          <w:p w14:paraId="00EA8127" w14:textId="77777777" w:rsidR="00261DE9" w:rsidRDefault="00261DE9" w:rsidP="00974BE2">
            <w:pPr>
              <w:pStyle w:val="TableParagraph"/>
              <w:spacing w:before="30"/>
              <w:rPr>
                <w:sz w:val="12"/>
              </w:rPr>
            </w:pPr>
          </w:p>
          <w:p w14:paraId="3F6961AD" w14:textId="77777777" w:rsidR="00261DE9" w:rsidRDefault="00261DE9" w:rsidP="00974BE2">
            <w:pPr>
              <w:pStyle w:val="TableParagraph"/>
              <w:ind w:left="41" w:right="18"/>
              <w:jc w:val="center"/>
              <w:rPr>
                <w:b/>
                <w:sz w:val="12"/>
              </w:rPr>
            </w:pPr>
            <w:r>
              <w:rPr>
                <w:b/>
                <w:spacing w:val="-5"/>
                <w:w w:val="125"/>
                <w:sz w:val="12"/>
              </w:rPr>
              <w:t>$27</w:t>
            </w:r>
          </w:p>
        </w:tc>
        <w:tc>
          <w:tcPr>
            <w:tcW w:w="302" w:type="dxa"/>
            <w:shd w:val="clear" w:color="auto" w:fill="D8D8D8"/>
          </w:tcPr>
          <w:p w14:paraId="48D4FFA4" w14:textId="77777777" w:rsidR="00261DE9" w:rsidRDefault="00261DE9" w:rsidP="00974BE2">
            <w:pPr>
              <w:pStyle w:val="TableParagraph"/>
              <w:spacing w:before="30"/>
              <w:rPr>
                <w:sz w:val="12"/>
              </w:rPr>
            </w:pPr>
          </w:p>
          <w:p w14:paraId="2E601B0F"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37FAD82E" w14:textId="77777777" w:rsidR="00261DE9" w:rsidRDefault="00261DE9" w:rsidP="00974BE2">
            <w:pPr>
              <w:pStyle w:val="TableParagraph"/>
              <w:spacing w:before="30"/>
              <w:rPr>
                <w:sz w:val="12"/>
              </w:rPr>
            </w:pPr>
          </w:p>
          <w:p w14:paraId="2D442C5C"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2B66A27C" w14:textId="77777777" w:rsidR="00261DE9" w:rsidRDefault="00261DE9" w:rsidP="00974BE2">
            <w:pPr>
              <w:pStyle w:val="TableParagraph"/>
              <w:spacing w:before="30"/>
              <w:rPr>
                <w:sz w:val="12"/>
              </w:rPr>
            </w:pPr>
          </w:p>
          <w:p w14:paraId="1B743974"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54CCD8C7" w14:textId="77777777" w:rsidR="00261DE9" w:rsidRDefault="00261DE9" w:rsidP="00974BE2">
            <w:pPr>
              <w:pStyle w:val="TableParagraph"/>
              <w:spacing w:before="30"/>
              <w:rPr>
                <w:sz w:val="12"/>
              </w:rPr>
            </w:pPr>
          </w:p>
          <w:p w14:paraId="51A528A0"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48147644" w14:textId="77777777" w:rsidR="00261DE9" w:rsidRDefault="00261DE9" w:rsidP="00974BE2">
            <w:pPr>
              <w:pStyle w:val="TableParagraph"/>
              <w:spacing w:before="30"/>
              <w:rPr>
                <w:sz w:val="12"/>
              </w:rPr>
            </w:pPr>
          </w:p>
          <w:p w14:paraId="5409D702"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188A4C6F" w14:textId="77777777" w:rsidR="00261DE9" w:rsidRDefault="00261DE9" w:rsidP="00974BE2">
            <w:pPr>
              <w:pStyle w:val="TableParagraph"/>
              <w:spacing w:before="30"/>
              <w:rPr>
                <w:sz w:val="12"/>
              </w:rPr>
            </w:pPr>
          </w:p>
          <w:p w14:paraId="0CA2F699"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62DB0EDE" w14:textId="77777777" w:rsidR="00261DE9" w:rsidRDefault="00261DE9" w:rsidP="00974BE2">
            <w:pPr>
              <w:pStyle w:val="TableParagraph"/>
              <w:spacing w:before="19"/>
              <w:rPr>
                <w:sz w:val="9"/>
              </w:rPr>
            </w:pPr>
          </w:p>
          <w:p w14:paraId="08D638D6" w14:textId="77777777" w:rsidR="00261DE9" w:rsidRDefault="00261DE9" w:rsidP="00974BE2">
            <w:pPr>
              <w:pStyle w:val="TableParagraph"/>
              <w:ind w:left="25"/>
              <w:rPr>
                <w:b/>
                <w:sz w:val="9"/>
              </w:rPr>
            </w:pPr>
            <w:r>
              <w:rPr>
                <w:b/>
                <w:w w:val="125"/>
                <w:sz w:val="9"/>
              </w:rPr>
              <w:t>Teeth</w:t>
            </w:r>
            <w:r>
              <w:rPr>
                <w:b/>
                <w:spacing w:val="-2"/>
                <w:w w:val="125"/>
                <w:sz w:val="9"/>
              </w:rPr>
              <w:t xml:space="preserve"> </w:t>
            </w:r>
            <w:r>
              <w:rPr>
                <w:b/>
                <w:w w:val="125"/>
                <w:sz w:val="9"/>
              </w:rPr>
              <w:t>2</w:t>
            </w:r>
            <w:r>
              <w:rPr>
                <w:b/>
                <w:spacing w:val="1"/>
                <w:w w:val="125"/>
                <w:sz w:val="9"/>
              </w:rPr>
              <w:t xml:space="preserve"> </w:t>
            </w:r>
            <w:r>
              <w:rPr>
                <w:b/>
                <w:w w:val="125"/>
                <w:sz w:val="9"/>
              </w:rPr>
              <w:t>-</w:t>
            </w:r>
            <w:r>
              <w:rPr>
                <w:b/>
                <w:spacing w:val="-1"/>
                <w:w w:val="125"/>
                <w:sz w:val="9"/>
              </w:rPr>
              <w:t xml:space="preserve"> </w:t>
            </w:r>
            <w:r>
              <w:rPr>
                <w:b/>
                <w:w w:val="125"/>
                <w:sz w:val="9"/>
              </w:rPr>
              <w:t>15,</w:t>
            </w:r>
            <w:r>
              <w:rPr>
                <w:b/>
                <w:spacing w:val="1"/>
                <w:w w:val="125"/>
                <w:sz w:val="9"/>
              </w:rPr>
              <w:t xml:space="preserve"> </w:t>
            </w:r>
            <w:r>
              <w:rPr>
                <w:b/>
                <w:w w:val="125"/>
                <w:sz w:val="9"/>
              </w:rPr>
              <w:t xml:space="preserve">18 - </w:t>
            </w:r>
            <w:r>
              <w:rPr>
                <w:b/>
                <w:spacing w:val="-5"/>
                <w:w w:val="125"/>
                <w:sz w:val="9"/>
              </w:rPr>
              <w:t>31</w:t>
            </w:r>
          </w:p>
          <w:p w14:paraId="1D4F2995" w14:textId="77777777" w:rsidR="00261DE9" w:rsidRDefault="00261DE9" w:rsidP="00974BE2">
            <w:pPr>
              <w:pStyle w:val="TableParagraph"/>
              <w:spacing w:before="39"/>
              <w:ind w:left="25"/>
              <w:rPr>
                <w:b/>
                <w:sz w:val="9"/>
              </w:rPr>
            </w:pPr>
            <w:r>
              <w:rPr>
                <w:b/>
                <w:w w:val="115"/>
                <w:sz w:val="9"/>
              </w:rPr>
              <w:t>Must</w:t>
            </w:r>
            <w:r>
              <w:rPr>
                <w:b/>
                <w:spacing w:val="5"/>
                <w:w w:val="115"/>
                <w:sz w:val="9"/>
              </w:rPr>
              <w:t xml:space="preserve"> </w:t>
            </w:r>
            <w:r>
              <w:rPr>
                <w:b/>
                <w:w w:val="115"/>
                <w:sz w:val="9"/>
              </w:rPr>
              <w:t>be</w:t>
            </w:r>
            <w:r>
              <w:rPr>
                <w:b/>
                <w:spacing w:val="7"/>
                <w:w w:val="115"/>
                <w:sz w:val="9"/>
              </w:rPr>
              <w:t xml:space="preserve"> </w:t>
            </w:r>
            <w:r>
              <w:rPr>
                <w:b/>
                <w:w w:val="115"/>
                <w:sz w:val="9"/>
              </w:rPr>
              <w:t>billed</w:t>
            </w:r>
            <w:r>
              <w:rPr>
                <w:b/>
                <w:spacing w:val="7"/>
                <w:w w:val="115"/>
                <w:sz w:val="9"/>
              </w:rPr>
              <w:t xml:space="preserve"> </w:t>
            </w:r>
            <w:r>
              <w:rPr>
                <w:b/>
                <w:w w:val="115"/>
                <w:sz w:val="9"/>
              </w:rPr>
              <w:t>with</w:t>
            </w:r>
            <w:r>
              <w:rPr>
                <w:b/>
                <w:spacing w:val="4"/>
                <w:w w:val="115"/>
                <w:sz w:val="9"/>
              </w:rPr>
              <w:t xml:space="preserve"> </w:t>
            </w:r>
            <w:r>
              <w:rPr>
                <w:b/>
                <w:w w:val="115"/>
                <w:sz w:val="9"/>
              </w:rPr>
              <w:t>a</w:t>
            </w:r>
            <w:r>
              <w:rPr>
                <w:b/>
                <w:spacing w:val="7"/>
                <w:w w:val="115"/>
                <w:sz w:val="9"/>
              </w:rPr>
              <w:t xml:space="preserve"> </w:t>
            </w:r>
            <w:r>
              <w:rPr>
                <w:b/>
                <w:w w:val="115"/>
                <w:sz w:val="9"/>
              </w:rPr>
              <w:t>two</w:t>
            </w:r>
            <w:r>
              <w:rPr>
                <w:b/>
                <w:spacing w:val="6"/>
                <w:w w:val="115"/>
                <w:sz w:val="9"/>
              </w:rPr>
              <w:t xml:space="preserve"> </w:t>
            </w:r>
            <w:r>
              <w:rPr>
                <w:b/>
                <w:w w:val="115"/>
                <w:sz w:val="9"/>
              </w:rPr>
              <w:t>or</w:t>
            </w:r>
            <w:r>
              <w:rPr>
                <w:b/>
                <w:spacing w:val="6"/>
                <w:w w:val="115"/>
                <w:sz w:val="9"/>
              </w:rPr>
              <w:t xml:space="preserve"> </w:t>
            </w:r>
            <w:r>
              <w:rPr>
                <w:b/>
                <w:w w:val="115"/>
                <w:sz w:val="9"/>
              </w:rPr>
              <w:t>more</w:t>
            </w:r>
            <w:r>
              <w:rPr>
                <w:b/>
                <w:spacing w:val="7"/>
                <w:w w:val="115"/>
                <w:sz w:val="9"/>
              </w:rPr>
              <w:t xml:space="preserve"> </w:t>
            </w:r>
            <w:r>
              <w:rPr>
                <w:b/>
                <w:w w:val="115"/>
                <w:sz w:val="9"/>
              </w:rPr>
              <w:t>surface</w:t>
            </w:r>
            <w:r>
              <w:rPr>
                <w:b/>
                <w:spacing w:val="8"/>
                <w:w w:val="115"/>
                <w:sz w:val="9"/>
              </w:rPr>
              <w:t xml:space="preserve"> </w:t>
            </w:r>
            <w:r>
              <w:rPr>
                <w:b/>
                <w:w w:val="115"/>
                <w:sz w:val="9"/>
              </w:rPr>
              <w:t>restoration</w:t>
            </w:r>
            <w:r>
              <w:rPr>
                <w:b/>
                <w:spacing w:val="6"/>
                <w:w w:val="115"/>
                <w:sz w:val="9"/>
              </w:rPr>
              <w:t xml:space="preserve"> </w:t>
            </w:r>
            <w:r>
              <w:rPr>
                <w:b/>
                <w:w w:val="115"/>
                <w:sz w:val="9"/>
              </w:rPr>
              <w:t>on</w:t>
            </w:r>
            <w:r>
              <w:rPr>
                <w:b/>
                <w:spacing w:val="4"/>
                <w:w w:val="115"/>
                <w:sz w:val="9"/>
              </w:rPr>
              <w:t xml:space="preserve"> </w:t>
            </w:r>
            <w:r>
              <w:rPr>
                <w:b/>
                <w:w w:val="115"/>
                <w:sz w:val="9"/>
              </w:rPr>
              <w:t>a</w:t>
            </w:r>
            <w:r>
              <w:rPr>
                <w:b/>
                <w:spacing w:val="7"/>
                <w:w w:val="115"/>
                <w:sz w:val="9"/>
              </w:rPr>
              <w:t xml:space="preserve"> </w:t>
            </w:r>
            <w:r>
              <w:rPr>
                <w:b/>
                <w:w w:val="115"/>
                <w:sz w:val="9"/>
              </w:rPr>
              <w:t>permanent</w:t>
            </w:r>
            <w:r>
              <w:rPr>
                <w:b/>
                <w:spacing w:val="4"/>
                <w:w w:val="115"/>
                <w:sz w:val="9"/>
              </w:rPr>
              <w:t xml:space="preserve"> </w:t>
            </w:r>
            <w:r>
              <w:rPr>
                <w:b/>
                <w:spacing w:val="-2"/>
                <w:w w:val="115"/>
                <w:sz w:val="9"/>
              </w:rPr>
              <w:t>tooth.</w:t>
            </w:r>
          </w:p>
        </w:tc>
        <w:tc>
          <w:tcPr>
            <w:tcW w:w="561" w:type="dxa"/>
            <w:shd w:val="clear" w:color="auto" w:fill="D8D8D8"/>
          </w:tcPr>
          <w:p w14:paraId="00FB09AE" w14:textId="77777777" w:rsidR="00261DE9" w:rsidRDefault="00261DE9" w:rsidP="00974BE2">
            <w:pPr>
              <w:pStyle w:val="TableParagraph"/>
              <w:spacing w:before="93"/>
              <w:rPr>
                <w:sz w:val="9"/>
              </w:rPr>
            </w:pPr>
          </w:p>
          <w:p w14:paraId="39AF15CD"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0CE43F28" w14:textId="77777777" w:rsidR="00261DE9" w:rsidRDefault="00261DE9" w:rsidP="00974BE2">
            <w:pPr>
              <w:pStyle w:val="TableParagraph"/>
              <w:spacing w:before="93"/>
              <w:rPr>
                <w:sz w:val="9"/>
              </w:rPr>
            </w:pPr>
          </w:p>
          <w:p w14:paraId="2B578CC4"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2A273EC5" w14:textId="77777777" w:rsidTr="00974BE2">
        <w:trPr>
          <w:trHeight w:val="510"/>
        </w:trPr>
        <w:tc>
          <w:tcPr>
            <w:tcW w:w="876" w:type="dxa"/>
          </w:tcPr>
          <w:p w14:paraId="5AD78578" w14:textId="77777777" w:rsidR="00261DE9" w:rsidRDefault="00261DE9" w:rsidP="00974BE2">
            <w:pPr>
              <w:pStyle w:val="TableParagraph"/>
              <w:spacing w:before="170"/>
              <w:ind w:left="24" w:right="3"/>
              <w:jc w:val="center"/>
              <w:rPr>
                <w:b/>
                <w:sz w:val="14"/>
              </w:rPr>
            </w:pPr>
            <w:r>
              <w:rPr>
                <w:b/>
                <w:spacing w:val="-4"/>
                <w:w w:val="120"/>
                <w:sz w:val="14"/>
              </w:rPr>
              <w:t>D2954</w:t>
            </w:r>
          </w:p>
        </w:tc>
        <w:tc>
          <w:tcPr>
            <w:tcW w:w="1980" w:type="dxa"/>
          </w:tcPr>
          <w:p w14:paraId="19283E56" w14:textId="77777777" w:rsidR="00261DE9" w:rsidRDefault="00261DE9" w:rsidP="00974BE2">
            <w:pPr>
              <w:pStyle w:val="TableParagraph"/>
              <w:spacing w:before="93" w:line="314" w:lineRule="auto"/>
              <w:ind w:left="26"/>
              <w:rPr>
                <w:b/>
                <w:sz w:val="12"/>
              </w:rPr>
            </w:pPr>
            <w:r>
              <w:rPr>
                <w:b/>
                <w:w w:val="115"/>
                <w:sz w:val="12"/>
              </w:rPr>
              <w:t>Prefabricated post and core in</w:t>
            </w:r>
            <w:r>
              <w:rPr>
                <w:b/>
                <w:spacing w:val="40"/>
                <w:w w:val="115"/>
                <w:sz w:val="12"/>
              </w:rPr>
              <w:t xml:space="preserve"> </w:t>
            </w:r>
            <w:r>
              <w:rPr>
                <w:b/>
                <w:w w:val="115"/>
                <w:sz w:val="12"/>
              </w:rPr>
              <w:t>addition to crown</w:t>
            </w:r>
          </w:p>
        </w:tc>
        <w:tc>
          <w:tcPr>
            <w:tcW w:w="542" w:type="dxa"/>
          </w:tcPr>
          <w:p w14:paraId="37EC38BE" w14:textId="77777777" w:rsidR="00261DE9" w:rsidRDefault="00261DE9" w:rsidP="00974BE2">
            <w:pPr>
              <w:pStyle w:val="TableParagraph"/>
              <w:spacing w:before="42"/>
              <w:rPr>
                <w:sz w:val="12"/>
              </w:rPr>
            </w:pPr>
          </w:p>
          <w:p w14:paraId="7C49A025" w14:textId="77777777" w:rsidR="00261DE9" w:rsidRDefault="00261DE9" w:rsidP="00974BE2">
            <w:pPr>
              <w:pStyle w:val="TableParagraph"/>
              <w:ind w:left="15" w:right="1"/>
              <w:jc w:val="center"/>
              <w:rPr>
                <w:b/>
                <w:sz w:val="12"/>
              </w:rPr>
            </w:pPr>
            <w:r>
              <w:rPr>
                <w:b/>
                <w:color w:val="0C59DB"/>
                <w:spacing w:val="-4"/>
                <w:w w:val="125"/>
                <w:sz w:val="12"/>
              </w:rPr>
              <w:t>$229</w:t>
            </w:r>
          </w:p>
        </w:tc>
        <w:tc>
          <w:tcPr>
            <w:tcW w:w="477" w:type="dxa"/>
          </w:tcPr>
          <w:p w14:paraId="2F91A474" w14:textId="77777777" w:rsidR="00261DE9" w:rsidRDefault="00261DE9" w:rsidP="00974BE2">
            <w:pPr>
              <w:pStyle w:val="TableParagraph"/>
              <w:spacing w:before="37"/>
              <w:rPr>
                <w:sz w:val="12"/>
              </w:rPr>
            </w:pPr>
          </w:p>
          <w:p w14:paraId="015EB71C" w14:textId="77777777" w:rsidR="00261DE9" w:rsidRDefault="00261DE9" w:rsidP="00974BE2">
            <w:pPr>
              <w:pStyle w:val="TableParagraph"/>
              <w:spacing w:before="1"/>
              <w:ind w:left="40" w:right="18"/>
              <w:jc w:val="center"/>
              <w:rPr>
                <w:b/>
                <w:sz w:val="12"/>
              </w:rPr>
            </w:pPr>
            <w:r>
              <w:rPr>
                <w:b/>
                <w:spacing w:val="-4"/>
                <w:w w:val="125"/>
                <w:sz w:val="12"/>
              </w:rPr>
              <w:t>$191</w:t>
            </w:r>
          </w:p>
        </w:tc>
        <w:tc>
          <w:tcPr>
            <w:tcW w:w="302" w:type="dxa"/>
          </w:tcPr>
          <w:p w14:paraId="29A34CCB" w14:textId="77777777" w:rsidR="00261DE9" w:rsidRDefault="00261DE9" w:rsidP="00974BE2">
            <w:pPr>
              <w:pStyle w:val="TableParagraph"/>
              <w:spacing w:before="37"/>
              <w:rPr>
                <w:sz w:val="12"/>
              </w:rPr>
            </w:pPr>
          </w:p>
          <w:p w14:paraId="78C5D43F"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586C6BAF" w14:textId="77777777" w:rsidR="00261DE9" w:rsidRDefault="00261DE9" w:rsidP="00974BE2">
            <w:pPr>
              <w:pStyle w:val="TableParagraph"/>
              <w:spacing w:before="37"/>
              <w:rPr>
                <w:sz w:val="12"/>
              </w:rPr>
            </w:pPr>
          </w:p>
          <w:p w14:paraId="526C054B"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1513FD98" w14:textId="77777777" w:rsidR="00261DE9" w:rsidRDefault="00261DE9" w:rsidP="00974BE2">
            <w:pPr>
              <w:pStyle w:val="TableParagraph"/>
              <w:spacing w:before="37"/>
              <w:rPr>
                <w:sz w:val="12"/>
              </w:rPr>
            </w:pPr>
          </w:p>
          <w:p w14:paraId="3AF4608C"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4C28BAC4" w14:textId="77777777" w:rsidR="00261DE9" w:rsidRDefault="00261DE9" w:rsidP="00974BE2">
            <w:pPr>
              <w:pStyle w:val="TableParagraph"/>
              <w:spacing w:before="37"/>
              <w:rPr>
                <w:sz w:val="12"/>
              </w:rPr>
            </w:pPr>
          </w:p>
          <w:p w14:paraId="5191DE39"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6407158F" w14:textId="77777777" w:rsidR="00261DE9" w:rsidRDefault="00261DE9" w:rsidP="00974BE2">
            <w:pPr>
              <w:pStyle w:val="TableParagraph"/>
              <w:spacing w:before="37"/>
              <w:rPr>
                <w:sz w:val="12"/>
              </w:rPr>
            </w:pPr>
          </w:p>
          <w:p w14:paraId="7ED2FB84"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7F07FEB8" w14:textId="77777777" w:rsidR="00261DE9" w:rsidRDefault="00261DE9" w:rsidP="00974BE2">
            <w:pPr>
              <w:pStyle w:val="TableParagraph"/>
              <w:spacing w:before="37"/>
              <w:rPr>
                <w:sz w:val="12"/>
              </w:rPr>
            </w:pPr>
          </w:p>
          <w:p w14:paraId="70C3DE23"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252DEA50" w14:textId="77777777" w:rsidR="00261DE9" w:rsidRDefault="00261DE9" w:rsidP="00974BE2">
            <w:pPr>
              <w:pStyle w:val="TableParagraph"/>
              <w:spacing w:before="23"/>
              <w:rPr>
                <w:sz w:val="9"/>
              </w:rPr>
            </w:pPr>
          </w:p>
          <w:p w14:paraId="6D82D3CE" w14:textId="77777777" w:rsidR="00261DE9" w:rsidRDefault="00261DE9" w:rsidP="00974BE2">
            <w:pPr>
              <w:pStyle w:val="TableParagraph"/>
              <w:spacing w:before="1"/>
              <w:ind w:left="25"/>
              <w:rPr>
                <w:b/>
                <w:sz w:val="9"/>
              </w:rPr>
            </w:pPr>
            <w:r>
              <w:rPr>
                <w:b/>
                <w:w w:val="125"/>
                <w:sz w:val="9"/>
              </w:rPr>
              <w:t>Teeth</w:t>
            </w:r>
            <w:r>
              <w:rPr>
                <w:b/>
                <w:spacing w:val="-2"/>
                <w:w w:val="125"/>
                <w:sz w:val="9"/>
              </w:rPr>
              <w:t xml:space="preserve"> </w:t>
            </w:r>
            <w:r>
              <w:rPr>
                <w:b/>
                <w:w w:val="125"/>
                <w:sz w:val="9"/>
              </w:rPr>
              <w:t>2</w:t>
            </w:r>
            <w:r>
              <w:rPr>
                <w:b/>
                <w:spacing w:val="1"/>
                <w:w w:val="125"/>
                <w:sz w:val="9"/>
              </w:rPr>
              <w:t xml:space="preserve"> </w:t>
            </w:r>
            <w:r>
              <w:rPr>
                <w:b/>
                <w:w w:val="125"/>
                <w:sz w:val="9"/>
              </w:rPr>
              <w:t>-</w:t>
            </w:r>
            <w:r>
              <w:rPr>
                <w:b/>
                <w:spacing w:val="-1"/>
                <w:w w:val="125"/>
                <w:sz w:val="9"/>
              </w:rPr>
              <w:t xml:space="preserve"> </w:t>
            </w:r>
            <w:r>
              <w:rPr>
                <w:b/>
                <w:w w:val="125"/>
                <w:sz w:val="9"/>
              </w:rPr>
              <w:t>15,</w:t>
            </w:r>
            <w:r>
              <w:rPr>
                <w:b/>
                <w:spacing w:val="1"/>
                <w:w w:val="125"/>
                <w:sz w:val="9"/>
              </w:rPr>
              <w:t xml:space="preserve"> </w:t>
            </w:r>
            <w:r>
              <w:rPr>
                <w:b/>
                <w:w w:val="125"/>
                <w:sz w:val="9"/>
              </w:rPr>
              <w:t xml:space="preserve">18 - </w:t>
            </w:r>
            <w:r>
              <w:rPr>
                <w:b/>
                <w:spacing w:val="-5"/>
                <w:w w:val="125"/>
                <w:sz w:val="9"/>
              </w:rPr>
              <w:t>31</w:t>
            </w:r>
          </w:p>
          <w:p w14:paraId="4F047062" w14:textId="77777777" w:rsidR="00261DE9" w:rsidRDefault="00261DE9" w:rsidP="00974BE2">
            <w:pPr>
              <w:pStyle w:val="TableParagraph"/>
              <w:spacing w:before="38"/>
              <w:ind w:left="25"/>
              <w:rPr>
                <w:b/>
                <w:sz w:val="9"/>
              </w:rPr>
            </w:pPr>
            <w:r>
              <w:rPr>
                <w:b/>
                <w:w w:val="120"/>
                <w:sz w:val="9"/>
              </w:rPr>
              <w:t>One</w:t>
            </w:r>
            <w:r>
              <w:rPr>
                <w:b/>
                <w:spacing w:val="1"/>
                <w:w w:val="120"/>
                <w:sz w:val="9"/>
              </w:rPr>
              <w:t xml:space="preserve"> </w:t>
            </w:r>
            <w:r>
              <w:rPr>
                <w:b/>
                <w:w w:val="120"/>
                <w:sz w:val="9"/>
              </w:rPr>
              <w:t>of</w:t>
            </w:r>
            <w:r>
              <w:rPr>
                <w:b/>
                <w:spacing w:val="1"/>
                <w:w w:val="120"/>
                <w:sz w:val="9"/>
              </w:rPr>
              <w:t xml:space="preserve"> </w:t>
            </w:r>
            <w:r>
              <w:rPr>
                <w:b/>
                <w:w w:val="120"/>
                <w:sz w:val="9"/>
              </w:rPr>
              <w:t>(D2950, D2954) per</w:t>
            </w:r>
            <w:r>
              <w:rPr>
                <w:b/>
                <w:spacing w:val="1"/>
                <w:w w:val="120"/>
                <w:sz w:val="9"/>
              </w:rPr>
              <w:t xml:space="preserve"> </w:t>
            </w:r>
            <w:r>
              <w:rPr>
                <w:b/>
                <w:w w:val="120"/>
                <w:sz w:val="9"/>
              </w:rPr>
              <w:t>60</w:t>
            </w:r>
            <w:r>
              <w:rPr>
                <w:b/>
                <w:spacing w:val="1"/>
                <w:w w:val="120"/>
                <w:sz w:val="9"/>
              </w:rPr>
              <w:t xml:space="preserve"> </w:t>
            </w:r>
            <w:r>
              <w:rPr>
                <w:b/>
                <w:w w:val="120"/>
                <w:sz w:val="9"/>
              </w:rPr>
              <w:t>month(s) per</w:t>
            </w:r>
            <w:r>
              <w:rPr>
                <w:b/>
                <w:spacing w:val="2"/>
                <w:w w:val="120"/>
                <w:sz w:val="9"/>
              </w:rPr>
              <w:t xml:space="preserve"> </w:t>
            </w:r>
            <w:r>
              <w:rPr>
                <w:b/>
                <w:w w:val="120"/>
                <w:sz w:val="9"/>
              </w:rPr>
              <w:t>patient</w:t>
            </w:r>
            <w:r>
              <w:rPr>
                <w:b/>
                <w:spacing w:val="1"/>
                <w:w w:val="120"/>
                <w:sz w:val="9"/>
              </w:rPr>
              <w:t xml:space="preserve"> </w:t>
            </w:r>
            <w:r>
              <w:rPr>
                <w:b/>
                <w:w w:val="120"/>
                <w:sz w:val="9"/>
              </w:rPr>
              <w:t>per</w:t>
            </w:r>
            <w:r>
              <w:rPr>
                <w:b/>
                <w:spacing w:val="1"/>
                <w:w w:val="120"/>
                <w:sz w:val="9"/>
              </w:rPr>
              <w:t xml:space="preserve"> </w:t>
            </w:r>
            <w:r>
              <w:rPr>
                <w:b/>
                <w:spacing w:val="-2"/>
                <w:w w:val="120"/>
                <w:sz w:val="9"/>
              </w:rPr>
              <w:t>tooth.</w:t>
            </w:r>
          </w:p>
        </w:tc>
        <w:tc>
          <w:tcPr>
            <w:tcW w:w="561" w:type="dxa"/>
          </w:tcPr>
          <w:p w14:paraId="785844D4" w14:textId="77777777" w:rsidR="00261DE9" w:rsidRDefault="00261DE9" w:rsidP="00974BE2">
            <w:pPr>
              <w:pStyle w:val="TableParagraph"/>
              <w:spacing w:before="98"/>
              <w:rPr>
                <w:sz w:val="9"/>
              </w:rPr>
            </w:pPr>
          </w:p>
          <w:p w14:paraId="6D55621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7F9FF320" w14:textId="77777777" w:rsidR="00261DE9" w:rsidRDefault="00261DE9" w:rsidP="00974BE2">
            <w:pPr>
              <w:pStyle w:val="TableParagraph"/>
              <w:spacing w:before="99"/>
              <w:rPr>
                <w:sz w:val="9"/>
              </w:rPr>
            </w:pPr>
          </w:p>
          <w:p w14:paraId="363F0172"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00A62052" w14:textId="77777777" w:rsidTr="00974BE2">
        <w:trPr>
          <w:trHeight w:val="417"/>
        </w:trPr>
        <w:tc>
          <w:tcPr>
            <w:tcW w:w="876" w:type="dxa"/>
            <w:shd w:val="clear" w:color="auto" w:fill="D8D8D8"/>
          </w:tcPr>
          <w:p w14:paraId="3E9FC290" w14:textId="77777777" w:rsidR="00261DE9" w:rsidRDefault="00261DE9" w:rsidP="00974BE2">
            <w:pPr>
              <w:pStyle w:val="TableParagraph"/>
              <w:spacing w:before="124"/>
              <w:ind w:left="24" w:right="3"/>
              <w:jc w:val="center"/>
              <w:rPr>
                <w:b/>
                <w:sz w:val="14"/>
              </w:rPr>
            </w:pPr>
            <w:r>
              <w:rPr>
                <w:b/>
                <w:spacing w:val="-4"/>
                <w:w w:val="120"/>
                <w:sz w:val="14"/>
              </w:rPr>
              <w:t>D2980</w:t>
            </w:r>
          </w:p>
        </w:tc>
        <w:tc>
          <w:tcPr>
            <w:tcW w:w="1980" w:type="dxa"/>
            <w:shd w:val="clear" w:color="auto" w:fill="D8D8D8"/>
          </w:tcPr>
          <w:p w14:paraId="11F7F498" w14:textId="77777777" w:rsidR="00261DE9" w:rsidRDefault="00261DE9" w:rsidP="00974BE2">
            <w:pPr>
              <w:pStyle w:val="TableParagraph"/>
              <w:spacing w:before="4" w:line="190" w:lineRule="atLeast"/>
              <w:ind w:left="26" w:right="204"/>
              <w:rPr>
                <w:b/>
                <w:sz w:val="12"/>
              </w:rPr>
            </w:pPr>
            <w:r>
              <w:rPr>
                <w:b/>
                <w:w w:val="120"/>
                <w:sz w:val="12"/>
              </w:rPr>
              <w:t>Crown</w:t>
            </w:r>
            <w:r>
              <w:rPr>
                <w:b/>
                <w:spacing w:val="-9"/>
                <w:w w:val="120"/>
                <w:sz w:val="12"/>
              </w:rPr>
              <w:t xml:space="preserve"> </w:t>
            </w:r>
            <w:r>
              <w:rPr>
                <w:b/>
                <w:w w:val="120"/>
                <w:sz w:val="12"/>
              </w:rPr>
              <w:t>repair</w:t>
            </w:r>
            <w:r>
              <w:rPr>
                <w:b/>
                <w:spacing w:val="-8"/>
                <w:w w:val="120"/>
                <w:sz w:val="12"/>
              </w:rPr>
              <w:t xml:space="preserve"> </w:t>
            </w:r>
            <w:r>
              <w:rPr>
                <w:b/>
                <w:w w:val="120"/>
                <w:sz w:val="12"/>
              </w:rPr>
              <w:t>necessitated</w:t>
            </w:r>
            <w:r>
              <w:rPr>
                <w:b/>
                <w:spacing w:val="-8"/>
                <w:w w:val="120"/>
                <w:sz w:val="12"/>
              </w:rPr>
              <w:t xml:space="preserve"> </w:t>
            </w:r>
            <w:r>
              <w:rPr>
                <w:b/>
                <w:w w:val="120"/>
                <w:sz w:val="12"/>
              </w:rPr>
              <w:t>by</w:t>
            </w:r>
            <w:r>
              <w:rPr>
                <w:b/>
                <w:spacing w:val="40"/>
                <w:w w:val="120"/>
                <w:sz w:val="12"/>
              </w:rPr>
              <w:t xml:space="preserve"> </w:t>
            </w:r>
            <w:r>
              <w:rPr>
                <w:b/>
                <w:w w:val="120"/>
                <w:sz w:val="12"/>
              </w:rPr>
              <w:t>restorative material failure</w:t>
            </w:r>
          </w:p>
        </w:tc>
        <w:tc>
          <w:tcPr>
            <w:tcW w:w="542" w:type="dxa"/>
            <w:shd w:val="clear" w:color="auto" w:fill="D8D8D8"/>
          </w:tcPr>
          <w:p w14:paraId="706F1C5E" w14:textId="77777777" w:rsidR="00261DE9" w:rsidRDefault="00261DE9" w:rsidP="00974BE2">
            <w:pPr>
              <w:pStyle w:val="TableParagraph"/>
              <w:spacing w:before="143"/>
              <w:ind w:left="15" w:right="1"/>
              <w:jc w:val="center"/>
              <w:rPr>
                <w:b/>
                <w:sz w:val="12"/>
              </w:rPr>
            </w:pPr>
            <w:r>
              <w:rPr>
                <w:b/>
                <w:color w:val="0C59DB"/>
                <w:spacing w:val="-4"/>
                <w:w w:val="125"/>
                <w:sz w:val="12"/>
              </w:rPr>
              <w:t>$137</w:t>
            </w:r>
          </w:p>
        </w:tc>
        <w:tc>
          <w:tcPr>
            <w:tcW w:w="477" w:type="dxa"/>
            <w:shd w:val="clear" w:color="auto" w:fill="D8D8D8"/>
          </w:tcPr>
          <w:p w14:paraId="71A04858" w14:textId="77777777" w:rsidR="00261DE9" w:rsidRDefault="00261DE9" w:rsidP="00974BE2">
            <w:pPr>
              <w:pStyle w:val="TableParagraph"/>
              <w:spacing w:before="136"/>
              <w:ind w:left="40" w:right="18"/>
              <w:jc w:val="center"/>
              <w:rPr>
                <w:b/>
                <w:sz w:val="12"/>
              </w:rPr>
            </w:pPr>
            <w:r>
              <w:rPr>
                <w:b/>
                <w:spacing w:val="-4"/>
                <w:w w:val="125"/>
                <w:sz w:val="12"/>
              </w:rPr>
              <w:t>$115</w:t>
            </w:r>
          </w:p>
        </w:tc>
        <w:tc>
          <w:tcPr>
            <w:tcW w:w="302" w:type="dxa"/>
            <w:shd w:val="clear" w:color="auto" w:fill="D8D8D8"/>
          </w:tcPr>
          <w:p w14:paraId="2D043E19" w14:textId="77777777" w:rsidR="00261DE9" w:rsidRDefault="00261DE9" w:rsidP="00974BE2">
            <w:pPr>
              <w:pStyle w:val="TableParagraph"/>
              <w:spacing w:before="136"/>
              <w:ind w:left="25" w:right="2"/>
              <w:jc w:val="center"/>
              <w:rPr>
                <w:b/>
                <w:sz w:val="12"/>
              </w:rPr>
            </w:pPr>
            <w:r>
              <w:rPr>
                <w:b/>
                <w:color w:val="0C59DB"/>
                <w:spacing w:val="-10"/>
                <w:w w:val="125"/>
                <w:sz w:val="12"/>
              </w:rPr>
              <w:t>Y</w:t>
            </w:r>
          </w:p>
        </w:tc>
        <w:tc>
          <w:tcPr>
            <w:tcW w:w="384" w:type="dxa"/>
            <w:shd w:val="clear" w:color="auto" w:fill="D8D8D8"/>
          </w:tcPr>
          <w:p w14:paraId="16CF0EBD" w14:textId="77777777" w:rsidR="00261DE9" w:rsidRDefault="00261DE9" w:rsidP="00974BE2">
            <w:pPr>
              <w:pStyle w:val="TableParagraph"/>
              <w:spacing w:before="136"/>
              <w:ind w:left="23"/>
              <w:jc w:val="center"/>
              <w:rPr>
                <w:b/>
                <w:sz w:val="12"/>
              </w:rPr>
            </w:pPr>
            <w:r>
              <w:rPr>
                <w:b/>
                <w:spacing w:val="-10"/>
                <w:w w:val="125"/>
                <w:sz w:val="12"/>
              </w:rPr>
              <w:t>Y</w:t>
            </w:r>
          </w:p>
        </w:tc>
        <w:tc>
          <w:tcPr>
            <w:tcW w:w="350" w:type="dxa"/>
            <w:shd w:val="clear" w:color="auto" w:fill="D8D8D8"/>
          </w:tcPr>
          <w:p w14:paraId="20753158" w14:textId="77777777" w:rsidR="00261DE9" w:rsidRDefault="00261DE9" w:rsidP="00974BE2">
            <w:pPr>
              <w:pStyle w:val="TableParagraph"/>
              <w:spacing w:before="136"/>
              <w:ind w:left="26" w:right="2"/>
              <w:jc w:val="center"/>
              <w:rPr>
                <w:b/>
                <w:sz w:val="12"/>
              </w:rPr>
            </w:pPr>
            <w:r>
              <w:rPr>
                <w:b/>
                <w:color w:val="0C59DB"/>
                <w:spacing w:val="-10"/>
                <w:w w:val="125"/>
                <w:sz w:val="12"/>
              </w:rPr>
              <w:t>Y</w:t>
            </w:r>
          </w:p>
        </w:tc>
        <w:tc>
          <w:tcPr>
            <w:tcW w:w="460" w:type="dxa"/>
            <w:shd w:val="clear" w:color="auto" w:fill="D8D8D8"/>
          </w:tcPr>
          <w:p w14:paraId="4AF2B7CA" w14:textId="77777777" w:rsidR="00261DE9" w:rsidRDefault="00261DE9" w:rsidP="00974BE2">
            <w:pPr>
              <w:pStyle w:val="TableParagraph"/>
              <w:spacing w:before="136"/>
              <w:ind w:left="27"/>
              <w:jc w:val="center"/>
              <w:rPr>
                <w:b/>
                <w:sz w:val="12"/>
              </w:rPr>
            </w:pPr>
            <w:r>
              <w:rPr>
                <w:b/>
                <w:color w:val="CD0000"/>
                <w:spacing w:val="-5"/>
                <w:w w:val="130"/>
                <w:sz w:val="12"/>
              </w:rPr>
              <w:t>NC</w:t>
            </w:r>
          </w:p>
        </w:tc>
        <w:tc>
          <w:tcPr>
            <w:tcW w:w="249" w:type="dxa"/>
            <w:shd w:val="clear" w:color="auto" w:fill="D8D8D8"/>
          </w:tcPr>
          <w:p w14:paraId="5C818A69" w14:textId="77777777" w:rsidR="00261DE9" w:rsidRDefault="00261DE9" w:rsidP="00974BE2">
            <w:pPr>
              <w:pStyle w:val="TableParagraph"/>
              <w:spacing w:before="136"/>
              <w:ind w:left="26"/>
              <w:jc w:val="center"/>
              <w:rPr>
                <w:b/>
                <w:sz w:val="12"/>
              </w:rPr>
            </w:pPr>
            <w:r>
              <w:rPr>
                <w:b/>
                <w:color w:val="0C59DB"/>
                <w:spacing w:val="-10"/>
                <w:w w:val="125"/>
                <w:sz w:val="12"/>
              </w:rPr>
              <w:t>Y</w:t>
            </w:r>
          </w:p>
        </w:tc>
        <w:tc>
          <w:tcPr>
            <w:tcW w:w="273" w:type="dxa"/>
            <w:shd w:val="clear" w:color="auto" w:fill="D8D8D8"/>
          </w:tcPr>
          <w:p w14:paraId="70A7C9AA" w14:textId="77777777" w:rsidR="00261DE9" w:rsidRDefault="00261DE9" w:rsidP="00974BE2">
            <w:pPr>
              <w:pStyle w:val="TableParagraph"/>
              <w:spacing w:before="136"/>
              <w:ind w:left="30" w:right="2"/>
              <w:jc w:val="center"/>
              <w:rPr>
                <w:b/>
                <w:sz w:val="12"/>
              </w:rPr>
            </w:pPr>
            <w:r>
              <w:rPr>
                <w:b/>
                <w:spacing w:val="-10"/>
                <w:w w:val="125"/>
                <w:sz w:val="12"/>
              </w:rPr>
              <w:t>Y</w:t>
            </w:r>
          </w:p>
        </w:tc>
        <w:tc>
          <w:tcPr>
            <w:tcW w:w="3695" w:type="dxa"/>
            <w:shd w:val="clear" w:color="auto" w:fill="D8D8D8"/>
          </w:tcPr>
          <w:p w14:paraId="6FF071B2" w14:textId="77777777" w:rsidR="00261DE9" w:rsidRDefault="00261DE9" w:rsidP="00974BE2">
            <w:pPr>
              <w:pStyle w:val="TableParagraph"/>
              <w:spacing w:before="88"/>
              <w:ind w:left="25"/>
              <w:rPr>
                <w:b/>
                <w:sz w:val="9"/>
              </w:rPr>
            </w:pPr>
            <w:r>
              <w:rPr>
                <w:b/>
                <w:w w:val="125"/>
                <w:sz w:val="9"/>
              </w:rPr>
              <w:t>Teeth</w:t>
            </w:r>
            <w:r>
              <w:rPr>
                <w:b/>
                <w:spacing w:val="-2"/>
                <w:w w:val="125"/>
                <w:sz w:val="9"/>
              </w:rPr>
              <w:t xml:space="preserve"> </w:t>
            </w:r>
            <w:r>
              <w:rPr>
                <w:b/>
                <w:w w:val="125"/>
                <w:sz w:val="9"/>
              </w:rPr>
              <w:t>2</w:t>
            </w:r>
            <w:r>
              <w:rPr>
                <w:b/>
                <w:spacing w:val="1"/>
                <w:w w:val="125"/>
                <w:sz w:val="9"/>
              </w:rPr>
              <w:t xml:space="preserve"> </w:t>
            </w:r>
            <w:r>
              <w:rPr>
                <w:b/>
                <w:w w:val="125"/>
                <w:sz w:val="9"/>
              </w:rPr>
              <w:t>-</w:t>
            </w:r>
            <w:r>
              <w:rPr>
                <w:b/>
                <w:spacing w:val="-1"/>
                <w:w w:val="125"/>
                <w:sz w:val="9"/>
              </w:rPr>
              <w:t xml:space="preserve"> </w:t>
            </w:r>
            <w:r>
              <w:rPr>
                <w:b/>
                <w:w w:val="125"/>
                <w:sz w:val="9"/>
              </w:rPr>
              <w:t>15,</w:t>
            </w:r>
            <w:r>
              <w:rPr>
                <w:b/>
                <w:spacing w:val="1"/>
                <w:w w:val="125"/>
                <w:sz w:val="9"/>
              </w:rPr>
              <w:t xml:space="preserve"> </w:t>
            </w:r>
            <w:r>
              <w:rPr>
                <w:b/>
                <w:w w:val="125"/>
                <w:sz w:val="9"/>
              </w:rPr>
              <w:t xml:space="preserve">18 - </w:t>
            </w:r>
            <w:r>
              <w:rPr>
                <w:b/>
                <w:spacing w:val="-5"/>
                <w:w w:val="125"/>
                <w:sz w:val="9"/>
              </w:rPr>
              <w:t>31</w:t>
            </w:r>
          </w:p>
          <w:p w14:paraId="7646AC14" w14:textId="77777777" w:rsidR="00261DE9" w:rsidRDefault="00261DE9" w:rsidP="00974BE2">
            <w:pPr>
              <w:pStyle w:val="TableParagraph"/>
              <w:spacing w:before="39"/>
              <w:ind w:left="25"/>
              <w:rPr>
                <w:b/>
                <w:sz w:val="9"/>
              </w:rPr>
            </w:pPr>
            <w:r>
              <w:rPr>
                <w:b/>
                <w:w w:val="120"/>
                <w:sz w:val="9"/>
              </w:rPr>
              <w:t>For</w:t>
            </w:r>
            <w:r>
              <w:rPr>
                <w:b/>
                <w:spacing w:val="-4"/>
                <w:w w:val="120"/>
                <w:sz w:val="9"/>
              </w:rPr>
              <w:t xml:space="preserve"> </w:t>
            </w:r>
            <w:r>
              <w:rPr>
                <w:b/>
                <w:w w:val="120"/>
                <w:sz w:val="9"/>
              </w:rPr>
              <w:t>chairside</w:t>
            </w:r>
            <w:r>
              <w:rPr>
                <w:b/>
                <w:spacing w:val="-2"/>
                <w:w w:val="120"/>
                <w:sz w:val="9"/>
              </w:rPr>
              <w:t xml:space="preserve"> repairs</w:t>
            </w:r>
          </w:p>
        </w:tc>
        <w:tc>
          <w:tcPr>
            <w:tcW w:w="561" w:type="dxa"/>
            <w:shd w:val="clear" w:color="auto" w:fill="D8D8D8"/>
          </w:tcPr>
          <w:p w14:paraId="10446332" w14:textId="77777777" w:rsidR="00261DE9" w:rsidRDefault="00261DE9" w:rsidP="00974BE2">
            <w:pPr>
              <w:pStyle w:val="TableParagraph"/>
              <w:spacing w:before="52"/>
              <w:rPr>
                <w:sz w:val="9"/>
              </w:rPr>
            </w:pPr>
          </w:p>
          <w:p w14:paraId="2A9E263E"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102DF164" w14:textId="77777777" w:rsidR="00261DE9" w:rsidRDefault="00261DE9" w:rsidP="00974BE2">
            <w:pPr>
              <w:pStyle w:val="TableParagraph"/>
              <w:spacing w:before="52"/>
              <w:rPr>
                <w:sz w:val="9"/>
              </w:rPr>
            </w:pPr>
          </w:p>
          <w:p w14:paraId="4D924D23"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5EEEC86D" w14:textId="77777777" w:rsidTr="00974BE2">
        <w:trPr>
          <w:trHeight w:val="606"/>
        </w:trPr>
        <w:tc>
          <w:tcPr>
            <w:tcW w:w="876" w:type="dxa"/>
          </w:tcPr>
          <w:p w14:paraId="00328CC9" w14:textId="77777777" w:rsidR="00261DE9" w:rsidRDefault="00261DE9" w:rsidP="00974BE2">
            <w:pPr>
              <w:pStyle w:val="TableParagraph"/>
              <w:spacing w:before="47"/>
              <w:rPr>
                <w:sz w:val="14"/>
              </w:rPr>
            </w:pPr>
          </w:p>
          <w:p w14:paraId="2E4FA7D4" w14:textId="77777777" w:rsidR="00261DE9" w:rsidRDefault="00261DE9" w:rsidP="00974BE2">
            <w:pPr>
              <w:pStyle w:val="TableParagraph"/>
              <w:ind w:left="24" w:right="3"/>
              <w:jc w:val="center"/>
              <w:rPr>
                <w:b/>
                <w:sz w:val="14"/>
              </w:rPr>
            </w:pPr>
            <w:r>
              <w:rPr>
                <w:b/>
                <w:spacing w:val="-4"/>
                <w:w w:val="120"/>
                <w:sz w:val="14"/>
              </w:rPr>
              <w:t>D2999</w:t>
            </w:r>
          </w:p>
        </w:tc>
        <w:tc>
          <w:tcPr>
            <w:tcW w:w="1980" w:type="dxa"/>
          </w:tcPr>
          <w:p w14:paraId="40E646D1" w14:textId="77777777" w:rsidR="00261DE9" w:rsidRDefault="00261DE9" w:rsidP="00974BE2">
            <w:pPr>
              <w:pStyle w:val="TableParagraph"/>
              <w:spacing w:before="141" w:line="314" w:lineRule="auto"/>
              <w:ind w:left="26" w:right="160"/>
              <w:rPr>
                <w:b/>
                <w:sz w:val="12"/>
              </w:rPr>
            </w:pPr>
            <w:r>
              <w:rPr>
                <w:b/>
                <w:w w:val="115"/>
                <w:sz w:val="12"/>
              </w:rPr>
              <w:t>Unspecified</w:t>
            </w:r>
            <w:r>
              <w:rPr>
                <w:b/>
                <w:spacing w:val="-4"/>
                <w:w w:val="115"/>
                <w:sz w:val="12"/>
              </w:rPr>
              <w:t xml:space="preserve"> </w:t>
            </w:r>
            <w:r>
              <w:rPr>
                <w:b/>
                <w:w w:val="115"/>
                <w:sz w:val="12"/>
              </w:rPr>
              <w:t>restorative</w:t>
            </w:r>
            <w:r>
              <w:rPr>
                <w:b/>
                <w:spacing w:val="40"/>
                <w:w w:val="115"/>
                <w:sz w:val="12"/>
              </w:rPr>
              <w:t xml:space="preserve"> </w:t>
            </w:r>
            <w:r>
              <w:rPr>
                <w:b/>
                <w:w w:val="115"/>
                <w:sz w:val="12"/>
              </w:rPr>
              <w:t>procedure, by report</w:t>
            </w:r>
          </w:p>
        </w:tc>
        <w:tc>
          <w:tcPr>
            <w:tcW w:w="542" w:type="dxa"/>
          </w:tcPr>
          <w:p w14:paraId="5D37A959" w14:textId="77777777" w:rsidR="00261DE9" w:rsidRDefault="00261DE9" w:rsidP="00974BE2">
            <w:pPr>
              <w:pStyle w:val="TableParagraph"/>
              <w:spacing w:before="90"/>
              <w:rPr>
                <w:sz w:val="12"/>
              </w:rPr>
            </w:pPr>
          </w:p>
          <w:p w14:paraId="3B68AAFA" w14:textId="77777777" w:rsidR="00261DE9" w:rsidRDefault="00261DE9" w:rsidP="00974BE2">
            <w:pPr>
              <w:pStyle w:val="TableParagraph"/>
              <w:ind w:left="15" w:right="2"/>
              <w:jc w:val="center"/>
              <w:rPr>
                <w:b/>
                <w:sz w:val="12"/>
              </w:rPr>
            </w:pPr>
            <w:r>
              <w:rPr>
                <w:b/>
                <w:color w:val="0C59DB"/>
                <w:spacing w:val="-4"/>
                <w:w w:val="110"/>
                <w:sz w:val="12"/>
              </w:rPr>
              <w:t>I.C.</w:t>
            </w:r>
          </w:p>
        </w:tc>
        <w:tc>
          <w:tcPr>
            <w:tcW w:w="477" w:type="dxa"/>
          </w:tcPr>
          <w:p w14:paraId="39740506" w14:textId="77777777" w:rsidR="00261DE9" w:rsidRDefault="00261DE9" w:rsidP="00974BE2">
            <w:pPr>
              <w:pStyle w:val="TableParagraph"/>
              <w:spacing w:before="85"/>
              <w:rPr>
                <w:sz w:val="12"/>
              </w:rPr>
            </w:pPr>
          </w:p>
          <w:p w14:paraId="32F1869B" w14:textId="77777777" w:rsidR="00261DE9" w:rsidRDefault="00261DE9" w:rsidP="00974BE2">
            <w:pPr>
              <w:pStyle w:val="TableParagraph"/>
              <w:spacing w:before="1"/>
              <w:ind w:left="44" w:right="18"/>
              <w:jc w:val="center"/>
              <w:rPr>
                <w:b/>
                <w:sz w:val="12"/>
              </w:rPr>
            </w:pPr>
            <w:r>
              <w:rPr>
                <w:b/>
                <w:spacing w:val="-4"/>
                <w:w w:val="110"/>
                <w:sz w:val="12"/>
              </w:rPr>
              <w:t>I.C.</w:t>
            </w:r>
          </w:p>
        </w:tc>
        <w:tc>
          <w:tcPr>
            <w:tcW w:w="302" w:type="dxa"/>
          </w:tcPr>
          <w:p w14:paraId="76C5B076" w14:textId="77777777" w:rsidR="00261DE9" w:rsidRDefault="00261DE9" w:rsidP="00974BE2">
            <w:pPr>
              <w:pStyle w:val="TableParagraph"/>
              <w:spacing w:before="85"/>
              <w:rPr>
                <w:sz w:val="12"/>
              </w:rPr>
            </w:pPr>
          </w:p>
          <w:p w14:paraId="190F9C00"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06E06CAB" w14:textId="77777777" w:rsidR="00261DE9" w:rsidRDefault="00261DE9" w:rsidP="00974BE2">
            <w:pPr>
              <w:pStyle w:val="TableParagraph"/>
              <w:spacing w:before="85"/>
              <w:rPr>
                <w:sz w:val="12"/>
              </w:rPr>
            </w:pPr>
          </w:p>
          <w:p w14:paraId="6AB5863B"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50EB626B" w14:textId="77777777" w:rsidR="00261DE9" w:rsidRDefault="00261DE9" w:rsidP="00974BE2">
            <w:pPr>
              <w:pStyle w:val="TableParagraph"/>
              <w:spacing w:before="85"/>
              <w:rPr>
                <w:sz w:val="12"/>
              </w:rPr>
            </w:pPr>
          </w:p>
          <w:p w14:paraId="712B8CAB"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2EC0683E" w14:textId="77777777" w:rsidR="00261DE9" w:rsidRDefault="00261DE9" w:rsidP="00974BE2">
            <w:pPr>
              <w:pStyle w:val="TableParagraph"/>
              <w:spacing w:before="85"/>
              <w:rPr>
                <w:sz w:val="12"/>
              </w:rPr>
            </w:pPr>
          </w:p>
          <w:p w14:paraId="266BF08F"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15F87638" w14:textId="77777777" w:rsidR="00261DE9" w:rsidRDefault="00261DE9" w:rsidP="00974BE2">
            <w:pPr>
              <w:pStyle w:val="TableParagraph"/>
              <w:spacing w:before="85"/>
              <w:rPr>
                <w:sz w:val="12"/>
              </w:rPr>
            </w:pPr>
          </w:p>
          <w:p w14:paraId="77DBF4C4"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4C4A0CC5" w14:textId="77777777" w:rsidR="00261DE9" w:rsidRDefault="00261DE9" w:rsidP="00974BE2">
            <w:pPr>
              <w:pStyle w:val="TableParagraph"/>
              <w:spacing w:before="85"/>
              <w:rPr>
                <w:sz w:val="12"/>
              </w:rPr>
            </w:pPr>
          </w:p>
          <w:p w14:paraId="4FD8CE49"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4B6EB5DD" w14:textId="77777777" w:rsidR="00261DE9" w:rsidRDefault="00261DE9" w:rsidP="00974BE2">
            <w:pPr>
              <w:pStyle w:val="TableParagraph"/>
              <w:rPr>
                <w:sz w:val="9"/>
              </w:rPr>
            </w:pPr>
          </w:p>
          <w:p w14:paraId="7143B5F9" w14:textId="77777777" w:rsidR="00261DE9" w:rsidRDefault="00261DE9" w:rsidP="00974BE2">
            <w:pPr>
              <w:pStyle w:val="TableParagraph"/>
              <w:spacing w:before="36"/>
              <w:rPr>
                <w:sz w:val="9"/>
              </w:rPr>
            </w:pPr>
          </w:p>
          <w:p w14:paraId="4DA917BA" w14:textId="77777777" w:rsidR="00261DE9" w:rsidRDefault="00261DE9" w:rsidP="00974BE2">
            <w:pPr>
              <w:pStyle w:val="TableParagraph"/>
              <w:ind w:left="25"/>
              <w:rPr>
                <w:b/>
                <w:sz w:val="9"/>
              </w:rPr>
            </w:pPr>
            <w:r>
              <w:rPr>
                <w:b/>
                <w:w w:val="130"/>
                <w:sz w:val="9"/>
              </w:rPr>
              <w:t>Teeth</w:t>
            </w:r>
            <w:r>
              <w:rPr>
                <w:b/>
                <w:spacing w:val="-6"/>
                <w:w w:val="130"/>
                <w:sz w:val="9"/>
              </w:rPr>
              <w:t xml:space="preserve"> </w:t>
            </w:r>
            <w:r>
              <w:rPr>
                <w:b/>
                <w:w w:val="130"/>
                <w:sz w:val="9"/>
              </w:rPr>
              <w:t>1</w:t>
            </w:r>
            <w:r>
              <w:rPr>
                <w:b/>
                <w:spacing w:val="-4"/>
                <w:w w:val="130"/>
                <w:sz w:val="9"/>
              </w:rPr>
              <w:t xml:space="preserve"> </w:t>
            </w:r>
            <w:r>
              <w:rPr>
                <w:b/>
                <w:w w:val="130"/>
                <w:sz w:val="9"/>
              </w:rPr>
              <w:t>-</w:t>
            </w:r>
            <w:r>
              <w:rPr>
                <w:b/>
                <w:spacing w:val="-6"/>
                <w:w w:val="130"/>
                <w:sz w:val="9"/>
              </w:rPr>
              <w:t xml:space="preserve"> </w:t>
            </w:r>
            <w:r>
              <w:rPr>
                <w:b/>
                <w:w w:val="130"/>
                <w:sz w:val="9"/>
              </w:rPr>
              <w:t>32,</w:t>
            </w:r>
            <w:r>
              <w:rPr>
                <w:b/>
                <w:spacing w:val="-4"/>
                <w:w w:val="130"/>
                <w:sz w:val="9"/>
              </w:rPr>
              <w:t xml:space="preserve"> </w:t>
            </w:r>
            <w:r>
              <w:rPr>
                <w:b/>
                <w:w w:val="130"/>
                <w:sz w:val="9"/>
              </w:rPr>
              <w:t>A</w:t>
            </w:r>
            <w:r>
              <w:rPr>
                <w:b/>
                <w:spacing w:val="-4"/>
                <w:w w:val="130"/>
                <w:sz w:val="9"/>
              </w:rPr>
              <w:t xml:space="preserve"> </w:t>
            </w:r>
            <w:r>
              <w:rPr>
                <w:b/>
                <w:w w:val="130"/>
                <w:sz w:val="9"/>
              </w:rPr>
              <w:t>-</w:t>
            </w:r>
            <w:r>
              <w:rPr>
                <w:b/>
                <w:spacing w:val="-4"/>
                <w:w w:val="130"/>
                <w:sz w:val="9"/>
              </w:rPr>
              <w:t xml:space="preserve"> </w:t>
            </w:r>
            <w:r>
              <w:rPr>
                <w:b/>
                <w:spacing w:val="-10"/>
                <w:w w:val="130"/>
                <w:sz w:val="9"/>
              </w:rPr>
              <w:t>T</w:t>
            </w:r>
          </w:p>
        </w:tc>
        <w:tc>
          <w:tcPr>
            <w:tcW w:w="561" w:type="dxa"/>
          </w:tcPr>
          <w:p w14:paraId="6B002797" w14:textId="77777777" w:rsidR="00261DE9" w:rsidRDefault="00261DE9" w:rsidP="00974BE2">
            <w:pPr>
              <w:pStyle w:val="TableParagraph"/>
              <w:rPr>
                <w:sz w:val="9"/>
              </w:rPr>
            </w:pPr>
          </w:p>
          <w:p w14:paraId="7FFBB0B5" w14:textId="77777777" w:rsidR="00261DE9" w:rsidRDefault="00261DE9" w:rsidP="00974BE2">
            <w:pPr>
              <w:pStyle w:val="TableParagraph"/>
              <w:spacing w:before="36"/>
              <w:rPr>
                <w:sz w:val="9"/>
              </w:rPr>
            </w:pPr>
          </w:p>
          <w:p w14:paraId="75B6FC79" w14:textId="77777777" w:rsidR="00261DE9" w:rsidRDefault="00261DE9" w:rsidP="00974BE2">
            <w:pPr>
              <w:pStyle w:val="TableParagraph"/>
              <w:ind w:left="31" w:right="6"/>
              <w:jc w:val="center"/>
              <w:rPr>
                <w:b/>
                <w:sz w:val="9"/>
              </w:rPr>
            </w:pPr>
            <w:r>
              <w:rPr>
                <w:b/>
                <w:spacing w:val="-5"/>
                <w:w w:val="130"/>
                <w:sz w:val="9"/>
              </w:rPr>
              <w:t>PA</w:t>
            </w:r>
          </w:p>
        </w:tc>
        <w:tc>
          <w:tcPr>
            <w:tcW w:w="2481" w:type="dxa"/>
          </w:tcPr>
          <w:p w14:paraId="08009D61" w14:textId="77777777" w:rsidR="00261DE9" w:rsidRDefault="00261DE9" w:rsidP="00974BE2">
            <w:pPr>
              <w:pStyle w:val="TableParagraph"/>
              <w:spacing w:before="33" w:line="324" w:lineRule="auto"/>
              <w:ind w:left="26"/>
              <w:rPr>
                <w:b/>
                <w:sz w:val="9"/>
              </w:rPr>
            </w:pPr>
            <w:r>
              <w:rPr>
                <w:b/>
                <w:w w:val="120"/>
                <w:sz w:val="9"/>
              </w:rPr>
              <w:t>Narrative of medical necessity; For crown repairs</w:t>
            </w:r>
            <w:r>
              <w:rPr>
                <w:b/>
                <w:spacing w:val="40"/>
                <w:w w:val="120"/>
                <w:sz w:val="9"/>
              </w:rPr>
              <w:t xml:space="preserve"> </w:t>
            </w:r>
            <w:r>
              <w:rPr>
                <w:b/>
                <w:spacing w:val="-2"/>
                <w:w w:val="120"/>
                <w:sz w:val="9"/>
              </w:rPr>
              <w:t>requiring outside laboratory, include documentation to</w:t>
            </w:r>
            <w:r>
              <w:rPr>
                <w:b/>
                <w:spacing w:val="40"/>
                <w:w w:val="120"/>
                <w:sz w:val="9"/>
              </w:rPr>
              <w:t xml:space="preserve"> </w:t>
            </w:r>
            <w:r>
              <w:rPr>
                <w:b/>
                <w:w w:val="120"/>
                <w:sz w:val="9"/>
              </w:rPr>
              <w:t>substantiate why the repair could not be done</w:t>
            </w:r>
          </w:p>
          <w:p w14:paraId="1AA2499D" w14:textId="77777777" w:rsidR="00261DE9" w:rsidRDefault="00261DE9" w:rsidP="00974BE2">
            <w:pPr>
              <w:pStyle w:val="TableParagraph"/>
              <w:spacing w:before="1" w:line="107" w:lineRule="exact"/>
              <w:ind w:left="26"/>
              <w:rPr>
                <w:b/>
                <w:sz w:val="9"/>
              </w:rPr>
            </w:pPr>
            <w:r>
              <w:rPr>
                <w:b/>
                <w:spacing w:val="-2"/>
                <w:w w:val="115"/>
                <w:sz w:val="9"/>
              </w:rPr>
              <w:t>chairside</w:t>
            </w:r>
          </w:p>
        </w:tc>
      </w:tr>
      <w:tr w:rsidR="00261DE9" w14:paraId="69A6DF17" w14:textId="77777777" w:rsidTr="00974BE2">
        <w:trPr>
          <w:trHeight w:val="174"/>
        </w:trPr>
        <w:tc>
          <w:tcPr>
            <w:tcW w:w="876" w:type="dxa"/>
            <w:shd w:val="clear" w:color="auto" w:fill="001F60"/>
          </w:tcPr>
          <w:p w14:paraId="098BE6E0" w14:textId="77777777" w:rsidR="00261DE9" w:rsidRDefault="00261DE9" w:rsidP="00974BE2">
            <w:pPr>
              <w:pStyle w:val="TableParagraph"/>
              <w:spacing w:before="21" w:line="134" w:lineRule="exact"/>
              <w:ind w:left="23"/>
              <w:rPr>
                <w:b/>
                <w:sz w:val="11"/>
              </w:rPr>
            </w:pPr>
            <w:r>
              <w:rPr>
                <w:b/>
                <w:color w:val="FFFFFF"/>
                <w:w w:val="110"/>
                <w:sz w:val="11"/>
              </w:rPr>
              <w:t>IV.</w:t>
            </w:r>
            <w:r>
              <w:rPr>
                <w:b/>
                <w:color w:val="FFFFFF"/>
                <w:spacing w:val="6"/>
                <w:w w:val="110"/>
                <w:sz w:val="11"/>
              </w:rPr>
              <w:t xml:space="preserve"> </w:t>
            </w:r>
            <w:r>
              <w:rPr>
                <w:b/>
                <w:color w:val="FFFFFF"/>
                <w:spacing w:val="-2"/>
                <w:w w:val="110"/>
                <w:sz w:val="11"/>
              </w:rPr>
              <w:t>Endodontics</w:t>
            </w:r>
          </w:p>
        </w:tc>
        <w:tc>
          <w:tcPr>
            <w:tcW w:w="1980" w:type="dxa"/>
            <w:shd w:val="clear" w:color="auto" w:fill="001F60"/>
          </w:tcPr>
          <w:p w14:paraId="5724DAB8" w14:textId="77777777" w:rsidR="00261DE9" w:rsidRDefault="00261DE9" w:rsidP="00974BE2">
            <w:pPr>
              <w:pStyle w:val="TableParagraph"/>
              <w:rPr>
                <w:rFonts w:ascii="Times New Roman"/>
                <w:sz w:val="10"/>
              </w:rPr>
            </w:pPr>
          </w:p>
        </w:tc>
        <w:tc>
          <w:tcPr>
            <w:tcW w:w="542" w:type="dxa"/>
            <w:shd w:val="clear" w:color="auto" w:fill="001F60"/>
          </w:tcPr>
          <w:p w14:paraId="3BE7994A" w14:textId="77777777" w:rsidR="00261DE9" w:rsidRDefault="00261DE9" w:rsidP="00974BE2">
            <w:pPr>
              <w:pStyle w:val="TableParagraph"/>
              <w:rPr>
                <w:rFonts w:ascii="Times New Roman"/>
                <w:sz w:val="10"/>
              </w:rPr>
            </w:pPr>
          </w:p>
        </w:tc>
        <w:tc>
          <w:tcPr>
            <w:tcW w:w="477" w:type="dxa"/>
            <w:shd w:val="clear" w:color="auto" w:fill="001F60"/>
          </w:tcPr>
          <w:p w14:paraId="3EF07A8F" w14:textId="77777777" w:rsidR="00261DE9" w:rsidRDefault="00261DE9" w:rsidP="00974BE2">
            <w:pPr>
              <w:pStyle w:val="TableParagraph"/>
              <w:rPr>
                <w:rFonts w:ascii="Times New Roman"/>
                <w:sz w:val="10"/>
              </w:rPr>
            </w:pPr>
          </w:p>
        </w:tc>
        <w:tc>
          <w:tcPr>
            <w:tcW w:w="302" w:type="dxa"/>
            <w:shd w:val="clear" w:color="auto" w:fill="001F60"/>
          </w:tcPr>
          <w:p w14:paraId="2A9A8F26" w14:textId="77777777" w:rsidR="00261DE9" w:rsidRDefault="00261DE9" w:rsidP="00974BE2">
            <w:pPr>
              <w:pStyle w:val="TableParagraph"/>
              <w:rPr>
                <w:rFonts w:ascii="Times New Roman"/>
                <w:sz w:val="10"/>
              </w:rPr>
            </w:pPr>
          </w:p>
        </w:tc>
        <w:tc>
          <w:tcPr>
            <w:tcW w:w="384" w:type="dxa"/>
            <w:shd w:val="clear" w:color="auto" w:fill="001F60"/>
          </w:tcPr>
          <w:p w14:paraId="06727E6C" w14:textId="77777777" w:rsidR="00261DE9" w:rsidRDefault="00261DE9" w:rsidP="00974BE2">
            <w:pPr>
              <w:pStyle w:val="TableParagraph"/>
              <w:rPr>
                <w:rFonts w:ascii="Times New Roman"/>
                <w:sz w:val="10"/>
              </w:rPr>
            </w:pPr>
          </w:p>
        </w:tc>
        <w:tc>
          <w:tcPr>
            <w:tcW w:w="350" w:type="dxa"/>
            <w:shd w:val="clear" w:color="auto" w:fill="001F60"/>
          </w:tcPr>
          <w:p w14:paraId="7168B200" w14:textId="77777777" w:rsidR="00261DE9" w:rsidRDefault="00261DE9" w:rsidP="00974BE2">
            <w:pPr>
              <w:pStyle w:val="TableParagraph"/>
              <w:rPr>
                <w:rFonts w:ascii="Times New Roman"/>
                <w:sz w:val="10"/>
              </w:rPr>
            </w:pPr>
          </w:p>
        </w:tc>
        <w:tc>
          <w:tcPr>
            <w:tcW w:w="460" w:type="dxa"/>
            <w:shd w:val="clear" w:color="auto" w:fill="001F60"/>
          </w:tcPr>
          <w:p w14:paraId="58818FC0" w14:textId="77777777" w:rsidR="00261DE9" w:rsidRDefault="00261DE9" w:rsidP="00974BE2">
            <w:pPr>
              <w:pStyle w:val="TableParagraph"/>
              <w:rPr>
                <w:rFonts w:ascii="Times New Roman"/>
                <w:sz w:val="10"/>
              </w:rPr>
            </w:pPr>
          </w:p>
        </w:tc>
        <w:tc>
          <w:tcPr>
            <w:tcW w:w="249" w:type="dxa"/>
            <w:shd w:val="clear" w:color="auto" w:fill="001F60"/>
          </w:tcPr>
          <w:p w14:paraId="7D74AC5C" w14:textId="77777777" w:rsidR="00261DE9" w:rsidRDefault="00261DE9" w:rsidP="00974BE2">
            <w:pPr>
              <w:pStyle w:val="TableParagraph"/>
              <w:rPr>
                <w:rFonts w:ascii="Times New Roman"/>
                <w:sz w:val="10"/>
              </w:rPr>
            </w:pPr>
          </w:p>
        </w:tc>
        <w:tc>
          <w:tcPr>
            <w:tcW w:w="273" w:type="dxa"/>
            <w:shd w:val="clear" w:color="auto" w:fill="001F60"/>
          </w:tcPr>
          <w:p w14:paraId="0005500B" w14:textId="77777777" w:rsidR="00261DE9" w:rsidRDefault="00261DE9" w:rsidP="00974BE2">
            <w:pPr>
              <w:pStyle w:val="TableParagraph"/>
              <w:rPr>
                <w:rFonts w:ascii="Times New Roman"/>
                <w:sz w:val="10"/>
              </w:rPr>
            </w:pPr>
          </w:p>
        </w:tc>
        <w:tc>
          <w:tcPr>
            <w:tcW w:w="3695" w:type="dxa"/>
            <w:shd w:val="clear" w:color="auto" w:fill="001F60"/>
          </w:tcPr>
          <w:p w14:paraId="66DC6AF8" w14:textId="77777777" w:rsidR="00261DE9" w:rsidRDefault="00261DE9" w:rsidP="00974BE2">
            <w:pPr>
              <w:pStyle w:val="TableParagraph"/>
              <w:rPr>
                <w:rFonts w:ascii="Times New Roman"/>
                <w:sz w:val="10"/>
              </w:rPr>
            </w:pPr>
          </w:p>
        </w:tc>
        <w:tc>
          <w:tcPr>
            <w:tcW w:w="561" w:type="dxa"/>
            <w:shd w:val="clear" w:color="auto" w:fill="001F60"/>
          </w:tcPr>
          <w:p w14:paraId="3100960C" w14:textId="77777777" w:rsidR="00261DE9" w:rsidRDefault="00261DE9" w:rsidP="00974BE2">
            <w:pPr>
              <w:pStyle w:val="TableParagraph"/>
              <w:rPr>
                <w:rFonts w:ascii="Times New Roman"/>
                <w:sz w:val="10"/>
              </w:rPr>
            </w:pPr>
          </w:p>
        </w:tc>
        <w:tc>
          <w:tcPr>
            <w:tcW w:w="2481" w:type="dxa"/>
            <w:shd w:val="clear" w:color="auto" w:fill="001F60"/>
          </w:tcPr>
          <w:p w14:paraId="7E89058D" w14:textId="77777777" w:rsidR="00261DE9" w:rsidRDefault="00261DE9" w:rsidP="00974BE2">
            <w:pPr>
              <w:pStyle w:val="TableParagraph"/>
              <w:rPr>
                <w:rFonts w:ascii="Times New Roman"/>
                <w:sz w:val="10"/>
              </w:rPr>
            </w:pPr>
          </w:p>
        </w:tc>
      </w:tr>
      <w:tr w:rsidR="00261DE9" w14:paraId="634C0708" w14:textId="77777777" w:rsidTr="00974BE2">
        <w:trPr>
          <w:trHeight w:val="465"/>
        </w:trPr>
        <w:tc>
          <w:tcPr>
            <w:tcW w:w="876" w:type="dxa"/>
            <w:shd w:val="clear" w:color="auto" w:fill="D8D8D8"/>
          </w:tcPr>
          <w:p w14:paraId="41C972B6" w14:textId="77777777" w:rsidR="00261DE9" w:rsidRDefault="00261DE9" w:rsidP="00974BE2">
            <w:pPr>
              <w:pStyle w:val="TableParagraph"/>
              <w:spacing w:before="148"/>
              <w:ind w:left="24" w:right="3"/>
              <w:jc w:val="center"/>
              <w:rPr>
                <w:b/>
                <w:sz w:val="14"/>
              </w:rPr>
            </w:pPr>
            <w:r>
              <w:rPr>
                <w:b/>
                <w:spacing w:val="-4"/>
                <w:w w:val="120"/>
                <w:sz w:val="14"/>
              </w:rPr>
              <w:t>D3120</w:t>
            </w:r>
          </w:p>
        </w:tc>
        <w:tc>
          <w:tcPr>
            <w:tcW w:w="1980" w:type="dxa"/>
            <w:shd w:val="clear" w:color="auto" w:fill="D8D8D8"/>
          </w:tcPr>
          <w:p w14:paraId="68428589" w14:textId="77777777" w:rsidR="00261DE9" w:rsidRDefault="00261DE9" w:rsidP="00974BE2">
            <w:pPr>
              <w:pStyle w:val="TableParagraph"/>
              <w:spacing w:before="28" w:line="190" w:lineRule="atLeast"/>
              <w:ind w:left="26" w:right="160"/>
              <w:rPr>
                <w:b/>
                <w:sz w:val="12"/>
              </w:rPr>
            </w:pPr>
            <w:r>
              <w:rPr>
                <w:b/>
                <w:w w:val="115"/>
                <w:sz w:val="12"/>
              </w:rPr>
              <w:t>Pulp cap – indirect (excluding</w:t>
            </w:r>
            <w:r>
              <w:rPr>
                <w:b/>
                <w:spacing w:val="40"/>
                <w:w w:val="115"/>
                <w:sz w:val="12"/>
              </w:rPr>
              <w:t xml:space="preserve"> </w:t>
            </w:r>
            <w:r>
              <w:rPr>
                <w:b/>
                <w:w w:val="115"/>
                <w:sz w:val="12"/>
              </w:rPr>
              <w:t>final</w:t>
            </w:r>
            <w:r>
              <w:rPr>
                <w:b/>
                <w:spacing w:val="-4"/>
                <w:w w:val="115"/>
                <w:sz w:val="12"/>
              </w:rPr>
              <w:t xml:space="preserve"> </w:t>
            </w:r>
            <w:r>
              <w:rPr>
                <w:b/>
                <w:w w:val="115"/>
                <w:sz w:val="12"/>
              </w:rPr>
              <w:t>restoration)</w:t>
            </w:r>
          </w:p>
        </w:tc>
        <w:tc>
          <w:tcPr>
            <w:tcW w:w="542" w:type="dxa"/>
            <w:shd w:val="clear" w:color="auto" w:fill="D8D8D8"/>
          </w:tcPr>
          <w:p w14:paraId="5B09B54E" w14:textId="77777777" w:rsidR="00261DE9" w:rsidRDefault="00261DE9" w:rsidP="00974BE2">
            <w:pPr>
              <w:pStyle w:val="TableParagraph"/>
              <w:spacing w:before="21"/>
              <w:rPr>
                <w:sz w:val="12"/>
              </w:rPr>
            </w:pPr>
          </w:p>
          <w:p w14:paraId="1E7D57B1" w14:textId="77777777" w:rsidR="00261DE9" w:rsidRDefault="00261DE9" w:rsidP="00974BE2">
            <w:pPr>
              <w:pStyle w:val="TableParagraph"/>
              <w:ind w:left="15"/>
              <w:jc w:val="center"/>
              <w:rPr>
                <w:b/>
                <w:sz w:val="12"/>
              </w:rPr>
            </w:pPr>
            <w:r>
              <w:rPr>
                <w:b/>
                <w:color w:val="0C59DB"/>
                <w:spacing w:val="-5"/>
                <w:w w:val="125"/>
                <w:sz w:val="12"/>
              </w:rPr>
              <w:t>$40</w:t>
            </w:r>
          </w:p>
        </w:tc>
        <w:tc>
          <w:tcPr>
            <w:tcW w:w="477" w:type="dxa"/>
            <w:shd w:val="clear" w:color="auto" w:fill="D8D8D8"/>
          </w:tcPr>
          <w:p w14:paraId="4999D96C" w14:textId="77777777" w:rsidR="00261DE9" w:rsidRDefault="00261DE9" w:rsidP="00974BE2">
            <w:pPr>
              <w:pStyle w:val="TableParagraph"/>
              <w:spacing w:before="13"/>
              <w:rPr>
                <w:sz w:val="12"/>
              </w:rPr>
            </w:pPr>
          </w:p>
          <w:p w14:paraId="2E36DFF3" w14:textId="77777777" w:rsidR="00261DE9" w:rsidRDefault="00261DE9" w:rsidP="00974BE2">
            <w:pPr>
              <w:pStyle w:val="TableParagraph"/>
              <w:spacing w:before="1"/>
              <w:ind w:left="41" w:right="18"/>
              <w:jc w:val="center"/>
              <w:rPr>
                <w:b/>
                <w:sz w:val="12"/>
              </w:rPr>
            </w:pPr>
            <w:r>
              <w:rPr>
                <w:b/>
                <w:spacing w:val="-5"/>
                <w:w w:val="125"/>
                <w:sz w:val="12"/>
              </w:rPr>
              <w:t>$34</w:t>
            </w:r>
          </w:p>
        </w:tc>
        <w:tc>
          <w:tcPr>
            <w:tcW w:w="302" w:type="dxa"/>
            <w:shd w:val="clear" w:color="auto" w:fill="D8D8D8"/>
          </w:tcPr>
          <w:p w14:paraId="0A3A2D58" w14:textId="77777777" w:rsidR="00261DE9" w:rsidRDefault="00261DE9" w:rsidP="00974BE2">
            <w:pPr>
              <w:pStyle w:val="TableParagraph"/>
              <w:spacing w:before="13"/>
              <w:rPr>
                <w:sz w:val="12"/>
              </w:rPr>
            </w:pPr>
          </w:p>
          <w:p w14:paraId="74EA480E"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5ADB3F0A" w14:textId="77777777" w:rsidR="00261DE9" w:rsidRDefault="00261DE9" w:rsidP="00974BE2">
            <w:pPr>
              <w:pStyle w:val="TableParagraph"/>
              <w:spacing w:before="13"/>
              <w:rPr>
                <w:sz w:val="12"/>
              </w:rPr>
            </w:pPr>
          </w:p>
          <w:p w14:paraId="280E4983"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4726E920" w14:textId="77777777" w:rsidR="00261DE9" w:rsidRDefault="00261DE9" w:rsidP="00974BE2">
            <w:pPr>
              <w:pStyle w:val="TableParagraph"/>
              <w:spacing w:before="13"/>
              <w:rPr>
                <w:sz w:val="12"/>
              </w:rPr>
            </w:pPr>
          </w:p>
          <w:p w14:paraId="3ACA55DB"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7F4C753E" w14:textId="77777777" w:rsidR="00261DE9" w:rsidRDefault="00261DE9" w:rsidP="00974BE2">
            <w:pPr>
              <w:pStyle w:val="TableParagraph"/>
              <w:spacing w:before="13"/>
              <w:rPr>
                <w:sz w:val="12"/>
              </w:rPr>
            </w:pPr>
          </w:p>
          <w:p w14:paraId="333ABEB0"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6FB246D1" w14:textId="77777777" w:rsidR="00261DE9" w:rsidRDefault="00261DE9" w:rsidP="00974BE2">
            <w:pPr>
              <w:pStyle w:val="TableParagraph"/>
              <w:spacing w:before="13"/>
              <w:rPr>
                <w:sz w:val="12"/>
              </w:rPr>
            </w:pPr>
          </w:p>
          <w:p w14:paraId="2553BACF"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18326CD8" w14:textId="77777777" w:rsidR="00261DE9" w:rsidRDefault="00261DE9" w:rsidP="00974BE2">
            <w:pPr>
              <w:pStyle w:val="TableParagraph"/>
              <w:spacing w:before="13"/>
              <w:rPr>
                <w:sz w:val="12"/>
              </w:rPr>
            </w:pPr>
          </w:p>
          <w:p w14:paraId="6186658C"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7BF285D8" w14:textId="77777777" w:rsidR="00261DE9" w:rsidRDefault="00261DE9" w:rsidP="00974BE2">
            <w:pPr>
              <w:pStyle w:val="TableParagraph"/>
              <w:spacing w:before="37"/>
              <w:ind w:left="25"/>
              <w:rPr>
                <w:b/>
                <w:sz w:val="9"/>
              </w:rPr>
            </w:pPr>
            <w:r>
              <w:rPr>
                <w:b/>
                <w:w w:val="130"/>
                <w:sz w:val="9"/>
              </w:rPr>
              <w:t>Teeth</w:t>
            </w:r>
            <w:r>
              <w:rPr>
                <w:b/>
                <w:spacing w:val="-6"/>
                <w:w w:val="130"/>
                <w:sz w:val="9"/>
              </w:rPr>
              <w:t xml:space="preserve"> </w:t>
            </w:r>
            <w:r>
              <w:rPr>
                <w:b/>
                <w:w w:val="130"/>
                <w:sz w:val="9"/>
              </w:rPr>
              <w:t>1</w:t>
            </w:r>
            <w:r>
              <w:rPr>
                <w:b/>
                <w:spacing w:val="-4"/>
                <w:w w:val="130"/>
                <w:sz w:val="9"/>
              </w:rPr>
              <w:t xml:space="preserve"> </w:t>
            </w:r>
            <w:r>
              <w:rPr>
                <w:b/>
                <w:w w:val="130"/>
                <w:sz w:val="9"/>
              </w:rPr>
              <w:t>-</w:t>
            </w:r>
            <w:r>
              <w:rPr>
                <w:b/>
                <w:spacing w:val="-6"/>
                <w:w w:val="130"/>
                <w:sz w:val="9"/>
              </w:rPr>
              <w:t xml:space="preserve"> </w:t>
            </w:r>
            <w:r>
              <w:rPr>
                <w:b/>
                <w:w w:val="130"/>
                <w:sz w:val="9"/>
              </w:rPr>
              <w:t>32,</w:t>
            </w:r>
            <w:r>
              <w:rPr>
                <w:b/>
                <w:spacing w:val="-4"/>
                <w:w w:val="130"/>
                <w:sz w:val="9"/>
              </w:rPr>
              <w:t xml:space="preserve"> </w:t>
            </w:r>
            <w:r>
              <w:rPr>
                <w:b/>
                <w:w w:val="130"/>
                <w:sz w:val="9"/>
              </w:rPr>
              <w:t>A</w:t>
            </w:r>
            <w:r>
              <w:rPr>
                <w:b/>
                <w:spacing w:val="-4"/>
                <w:w w:val="130"/>
                <w:sz w:val="9"/>
              </w:rPr>
              <w:t xml:space="preserve"> </w:t>
            </w:r>
            <w:r>
              <w:rPr>
                <w:b/>
                <w:w w:val="130"/>
                <w:sz w:val="9"/>
              </w:rPr>
              <w:t>-</w:t>
            </w:r>
            <w:r>
              <w:rPr>
                <w:b/>
                <w:spacing w:val="-4"/>
                <w:w w:val="130"/>
                <w:sz w:val="9"/>
              </w:rPr>
              <w:t xml:space="preserve"> </w:t>
            </w:r>
            <w:r>
              <w:rPr>
                <w:b/>
                <w:spacing w:val="-10"/>
                <w:w w:val="130"/>
                <w:sz w:val="9"/>
              </w:rPr>
              <w:t>T</w:t>
            </w:r>
          </w:p>
          <w:p w14:paraId="2205B571" w14:textId="77777777" w:rsidR="00261DE9" w:rsidRDefault="00261DE9" w:rsidP="00974BE2">
            <w:pPr>
              <w:pStyle w:val="TableParagraph"/>
              <w:spacing w:line="150" w:lineRule="atLeast"/>
              <w:ind w:left="25" w:right="41"/>
              <w:rPr>
                <w:b/>
                <w:sz w:val="9"/>
              </w:rPr>
            </w:pPr>
            <w:proofErr w:type="gramStart"/>
            <w:r>
              <w:rPr>
                <w:b/>
                <w:w w:val="115"/>
                <w:sz w:val="9"/>
              </w:rPr>
              <w:t>Cannot</w:t>
            </w:r>
            <w:proofErr w:type="gramEnd"/>
            <w:r>
              <w:rPr>
                <w:b/>
                <w:w w:val="115"/>
                <w:sz w:val="9"/>
              </w:rPr>
              <w:t xml:space="preserve"> be billed in conjunction with root canal on same day of service (D3310,</w:t>
            </w:r>
            <w:r>
              <w:rPr>
                <w:b/>
                <w:spacing w:val="40"/>
                <w:w w:val="115"/>
                <w:sz w:val="9"/>
              </w:rPr>
              <w:t xml:space="preserve"> </w:t>
            </w:r>
            <w:r>
              <w:rPr>
                <w:b/>
                <w:w w:val="115"/>
                <w:sz w:val="9"/>
              </w:rPr>
              <w:t>D3320 or D3330).</w:t>
            </w:r>
          </w:p>
        </w:tc>
        <w:tc>
          <w:tcPr>
            <w:tcW w:w="561" w:type="dxa"/>
            <w:shd w:val="clear" w:color="auto" w:fill="D8D8D8"/>
          </w:tcPr>
          <w:p w14:paraId="500E8133" w14:textId="77777777" w:rsidR="00261DE9" w:rsidRDefault="00261DE9" w:rsidP="00974BE2">
            <w:pPr>
              <w:pStyle w:val="TableParagraph"/>
              <w:spacing w:before="76"/>
              <w:rPr>
                <w:sz w:val="9"/>
              </w:rPr>
            </w:pPr>
          </w:p>
          <w:p w14:paraId="577F508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4A402992" w14:textId="77777777" w:rsidR="00261DE9" w:rsidRDefault="00261DE9" w:rsidP="00974BE2">
            <w:pPr>
              <w:pStyle w:val="TableParagraph"/>
              <w:spacing w:before="76"/>
              <w:rPr>
                <w:sz w:val="9"/>
              </w:rPr>
            </w:pPr>
          </w:p>
          <w:p w14:paraId="1A87B589"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2DA8613D" w14:textId="77777777" w:rsidTr="00974BE2">
        <w:trPr>
          <w:trHeight w:val="760"/>
        </w:trPr>
        <w:tc>
          <w:tcPr>
            <w:tcW w:w="876" w:type="dxa"/>
          </w:tcPr>
          <w:p w14:paraId="76B6BBEF" w14:textId="77777777" w:rsidR="00261DE9" w:rsidRDefault="00261DE9" w:rsidP="00974BE2">
            <w:pPr>
              <w:pStyle w:val="TableParagraph"/>
              <w:spacing w:before="124"/>
              <w:rPr>
                <w:sz w:val="14"/>
              </w:rPr>
            </w:pPr>
          </w:p>
          <w:p w14:paraId="5B54AD98" w14:textId="77777777" w:rsidR="00261DE9" w:rsidRDefault="00261DE9" w:rsidP="00974BE2">
            <w:pPr>
              <w:pStyle w:val="TableParagraph"/>
              <w:ind w:left="24" w:right="3"/>
              <w:jc w:val="center"/>
              <w:rPr>
                <w:b/>
                <w:sz w:val="14"/>
              </w:rPr>
            </w:pPr>
            <w:r>
              <w:rPr>
                <w:b/>
                <w:spacing w:val="-4"/>
                <w:w w:val="120"/>
                <w:sz w:val="14"/>
              </w:rPr>
              <w:t>D3220</w:t>
            </w:r>
          </w:p>
        </w:tc>
        <w:tc>
          <w:tcPr>
            <w:tcW w:w="1980" w:type="dxa"/>
          </w:tcPr>
          <w:p w14:paraId="5A947E1A" w14:textId="77777777" w:rsidR="00261DE9" w:rsidRDefault="00261DE9" w:rsidP="00974BE2">
            <w:pPr>
              <w:pStyle w:val="TableParagraph"/>
              <w:spacing w:before="90" w:line="319" w:lineRule="auto"/>
              <w:ind w:left="21"/>
              <w:rPr>
                <w:b/>
                <w:sz w:val="9"/>
              </w:rPr>
            </w:pPr>
            <w:r>
              <w:rPr>
                <w:b/>
                <w:w w:val="120"/>
                <w:sz w:val="12"/>
              </w:rPr>
              <w:t>Therapeutic</w:t>
            </w:r>
            <w:r>
              <w:rPr>
                <w:b/>
                <w:spacing w:val="-5"/>
                <w:w w:val="120"/>
                <w:sz w:val="12"/>
              </w:rPr>
              <w:t xml:space="preserve"> </w:t>
            </w:r>
            <w:r>
              <w:rPr>
                <w:b/>
                <w:w w:val="120"/>
                <w:sz w:val="12"/>
              </w:rPr>
              <w:t>pulpotomy</w:t>
            </w:r>
            <w:r>
              <w:rPr>
                <w:b/>
                <w:spacing w:val="-9"/>
                <w:w w:val="120"/>
                <w:sz w:val="12"/>
              </w:rPr>
              <w:t xml:space="preserve"> </w:t>
            </w:r>
            <w:r>
              <w:rPr>
                <w:b/>
                <w:w w:val="120"/>
                <w:sz w:val="9"/>
              </w:rPr>
              <w:t>(excluding</w:t>
            </w:r>
            <w:r>
              <w:rPr>
                <w:b/>
                <w:spacing w:val="40"/>
                <w:w w:val="120"/>
                <w:sz w:val="9"/>
              </w:rPr>
              <w:t xml:space="preserve"> </w:t>
            </w:r>
            <w:r>
              <w:rPr>
                <w:b/>
                <w:w w:val="120"/>
                <w:sz w:val="9"/>
              </w:rPr>
              <w:t>final</w:t>
            </w:r>
            <w:r>
              <w:rPr>
                <w:b/>
                <w:spacing w:val="-7"/>
                <w:w w:val="120"/>
                <w:sz w:val="9"/>
              </w:rPr>
              <w:t xml:space="preserve"> </w:t>
            </w:r>
            <w:r>
              <w:rPr>
                <w:b/>
                <w:w w:val="120"/>
                <w:sz w:val="9"/>
              </w:rPr>
              <w:t>restoration)</w:t>
            </w:r>
            <w:r>
              <w:rPr>
                <w:b/>
                <w:spacing w:val="-6"/>
                <w:w w:val="120"/>
                <w:sz w:val="9"/>
              </w:rPr>
              <w:t xml:space="preserve"> </w:t>
            </w:r>
            <w:r>
              <w:rPr>
                <w:b/>
                <w:w w:val="120"/>
                <w:sz w:val="9"/>
              </w:rPr>
              <w:t>–</w:t>
            </w:r>
            <w:r>
              <w:rPr>
                <w:b/>
                <w:spacing w:val="-6"/>
                <w:w w:val="120"/>
                <w:sz w:val="9"/>
              </w:rPr>
              <w:t xml:space="preserve"> </w:t>
            </w:r>
            <w:r>
              <w:rPr>
                <w:b/>
                <w:w w:val="120"/>
                <w:sz w:val="9"/>
              </w:rPr>
              <w:t>removal</w:t>
            </w:r>
            <w:r>
              <w:rPr>
                <w:b/>
                <w:spacing w:val="-6"/>
                <w:w w:val="120"/>
                <w:sz w:val="9"/>
              </w:rPr>
              <w:t xml:space="preserve"> </w:t>
            </w:r>
            <w:r>
              <w:rPr>
                <w:b/>
                <w:w w:val="120"/>
                <w:sz w:val="9"/>
              </w:rPr>
              <w:t>of</w:t>
            </w:r>
            <w:r>
              <w:rPr>
                <w:b/>
                <w:spacing w:val="-6"/>
                <w:w w:val="120"/>
                <w:sz w:val="9"/>
              </w:rPr>
              <w:t xml:space="preserve"> </w:t>
            </w:r>
            <w:r>
              <w:rPr>
                <w:b/>
                <w:w w:val="120"/>
                <w:sz w:val="9"/>
              </w:rPr>
              <w:t>pulp</w:t>
            </w:r>
            <w:r>
              <w:rPr>
                <w:b/>
                <w:spacing w:val="-6"/>
                <w:w w:val="120"/>
                <w:sz w:val="9"/>
              </w:rPr>
              <w:t xml:space="preserve"> </w:t>
            </w:r>
            <w:r>
              <w:rPr>
                <w:b/>
                <w:w w:val="120"/>
                <w:sz w:val="9"/>
              </w:rPr>
              <w:t>coronal</w:t>
            </w:r>
            <w:r>
              <w:rPr>
                <w:b/>
                <w:spacing w:val="40"/>
                <w:w w:val="120"/>
                <w:sz w:val="9"/>
              </w:rPr>
              <w:t xml:space="preserve"> </w:t>
            </w:r>
            <w:r>
              <w:rPr>
                <w:b/>
                <w:w w:val="120"/>
                <w:sz w:val="9"/>
              </w:rPr>
              <w:t xml:space="preserve">to the </w:t>
            </w:r>
            <w:proofErr w:type="spellStart"/>
            <w:r>
              <w:rPr>
                <w:b/>
                <w:w w:val="120"/>
                <w:sz w:val="9"/>
              </w:rPr>
              <w:t>dentinocemental</w:t>
            </w:r>
            <w:proofErr w:type="spellEnd"/>
            <w:r>
              <w:rPr>
                <w:b/>
                <w:w w:val="120"/>
                <w:sz w:val="9"/>
              </w:rPr>
              <w:t xml:space="preserve"> junction and</w:t>
            </w:r>
            <w:r>
              <w:rPr>
                <w:b/>
                <w:spacing w:val="40"/>
                <w:w w:val="120"/>
                <w:sz w:val="9"/>
              </w:rPr>
              <w:t xml:space="preserve"> </w:t>
            </w:r>
            <w:r>
              <w:rPr>
                <w:b/>
                <w:w w:val="120"/>
                <w:sz w:val="9"/>
              </w:rPr>
              <w:t>application of medicament</w:t>
            </w:r>
          </w:p>
        </w:tc>
        <w:tc>
          <w:tcPr>
            <w:tcW w:w="542" w:type="dxa"/>
          </w:tcPr>
          <w:p w14:paraId="0DB69C24" w14:textId="77777777" w:rsidR="00261DE9" w:rsidRDefault="00261DE9" w:rsidP="00974BE2">
            <w:pPr>
              <w:pStyle w:val="TableParagraph"/>
              <w:rPr>
                <w:sz w:val="12"/>
              </w:rPr>
            </w:pPr>
          </w:p>
          <w:p w14:paraId="3190CBC0" w14:textId="77777777" w:rsidR="00261DE9" w:rsidRDefault="00261DE9" w:rsidP="00974BE2">
            <w:pPr>
              <w:pStyle w:val="TableParagraph"/>
              <w:spacing w:before="20"/>
              <w:rPr>
                <w:sz w:val="12"/>
              </w:rPr>
            </w:pPr>
          </w:p>
          <w:p w14:paraId="1AE540D8" w14:textId="77777777" w:rsidR="00261DE9" w:rsidRDefault="00261DE9" w:rsidP="00974BE2">
            <w:pPr>
              <w:pStyle w:val="TableParagraph"/>
              <w:spacing w:before="1"/>
              <w:ind w:left="15" w:right="1"/>
              <w:jc w:val="center"/>
              <w:rPr>
                <w:b/>
                <w:sz w:val="12"/>
              </w:rPr>
            </w:pPr>
            <w:r>
              <w:rPr>
                <w:b/>
                <w:color w:val="0C59DB"/>
                <w:spacing w:val="-4"/>
                <w:w w:val="125"/>
                <w:sz w:val="12"/>
              </w:rPr>
              <w:t>$106</w:t>
            </w:r>
          </w:p>
        </w:tc>
        <w:tc>
          <w:tcPr>
            <w:tcW w:w="477" w:type="dxa"/>
          </w:tcPr>
          <w:p w14:paraId="67F56BDE" w14:textId="77777777" w:rsidR="00261DE9" w:rsidRDefault="00261DE9" w:rsidP="00974BE2">
            <w:pPr>
              <w:pStyle w:val="TableParagraph"/>
              <w:rPr>
                <w:sz w:val="12"/>
              </w:rPr>
            </w:pPr>
          </w:p>
          <w:p w14:paraId="4D3815D7" w14:textId="77777777" w:rsidR="00261DE9" w:rsidRDefault="00261DE9" w:rsidP="00974BE2">
            <w:pPr>
              <w:pStyle w:val="TableParagraph"/>
              <w:spacing w:before="16"/>
              <w:rPr>
                <w:sz w:val="12"/>
              </w:rPr>
            </w:pPr>
          </w:p>
          <w:p w14:paraId="7BAAAC0C"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5D974B7B" w14:textId="77777777" w:rsidR="00261DE9" w:rsidRDefault="00261DE9" w:rsidP="00974BE2">
            <w:pPr>
              <w:pStyle w:val="TableParagraph"/>
              <w:rPr>
                <w:sz w:val="12"/>
              </w:rPr>
            </w:pPr>
          </w:p>
          <w:p w14:paraId="1037A918" w14:textId="77777777" w:rsidR="00261DE9" w:rsidRDefault="00261DE9" w:rsidP="00974BE2">
            <w:pPr>
              <w:pStyle w:val="TableParagraph"/>
              <w:spacing w:before="16"/>
              <w:rPr>
                <w:sz w:val="12"/>
              </w:rPr>
            </w:pPr>
          </w:p>
          <w:p w14:paraId="425EB76A"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46AF321A" w14:textId="77777777" w:rsidR="00261DE9" w:rsidRDefault="00261DE9" w:rsidP="00974BE2">
            <w:pPr>
              <w:pStyle w:val="TableParagraph"/>
              <w:rPr>
                <w:sz w:val="12"/>
              </w:rPr>
            </w:pPr>
          </w:p>
          <w:p w14:paraId="4A21EC0E" w14:textId="77777777" w:rsidR="00261DE9" w:rsidRDefault="00261DE9" w:rsidP="00974BE2">
            <w:pPr>
              <w:pStyle w:val="TableParagraph"/>
              <w:spacing w:before="16"/>
              <w:rPr>
                <w:sz w:val="12"/>
              </w:rPr>
            </w:pPr>
          </w:p>
          <w:p w14:paraId="1269C269" w14:textId="77777777" w:rsidR="00261DE9" w:rsidRDefault="00261DE9" w:rsidP="00974BE2">
            <w:pPr>
              <w:pStyle w:val="TableParagraph"/>
              <w:ind w:left="26"/>
              <w:jc w:val="center"/>
              <w:rPr>
                <w:b/>
                <w:sz w:val="12"/>
              </w:rPr>
            </w:pPr>
            <w:r>
              <w:rPr>
                <w:b/>
                <w:spacing w:val="-5"/>
                <w:w w:val="130"/>
                <w:sz w:val="12"/>
              </w:rPr>
              <w:t>NC</w:t>
            </w:r>
          </w:p>
        </w:tc>
        <w:tc>
          <w:tcPr>
            <w:tcW w:w="350" w:type="dxa"/>
          </w:tcPr>
          <w:p w14:paraId="7E53EA24" w14:textId="77777777" w:rsidR="00261DE9" w:rsidRDefault="00261DE9" w:rsidP="00974BE2">
            <w:pPr>
              <w:pStyle w:val="TableParagraph"/>
              <w:rPr>
                <w:sz w:val="12"/>
              </w:rPr>
            </w:pPr>
          </w:p>
          <w:p w14:paraId="744A6987" w14:textId="77777777" w:rsidR="00261DE9" w:rsidRDefault="00261DE9" w:rsidP="00974BE2">
            <w:pPr>
              <w:pStyle w:val="TableParagraph"/>
              <w:spacing w:before="16"/>
              <w:rPr>
                <w:sz w:val="12"/>
              </w:rPr>
            </w:pPr>
          </w:p>
          <w:p w14:paraId="65BF4305"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757B1511" w14:textId="77777777" w:rsidR="00261DE9" w:rsidRDefault="00261DE9" w:rsidP="00974BE2">
            <w:pPr>
              <w:pStyle w:val="TableParagraph"/>
              <w:rPr>
                <w:sz w:val="12"/>
              </w:rPr>
            </w:pPr>
          </w:p>
          <w:p w14:paraId="0DE42FDB" w14:textId="77777777" w:rsidR="00261DE9" w:rsidRDefault="00261DE9" w:rsidP="00974BE2">
            <w:pPr>
              <w:pStyle w:val="TableParagraph"/>
              <w:spacing w:before="16"/>
              <w:rPr>
                <w:sz w:val="12"/>
              </w:rPr>
            </w:pPr>
          </w:p>
          <w:p w14:paraId="060C8FA5"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2AEF716D" w14:textId="77777777" w:rsidR="00261DE9" w:rsidRDefault="00261DE9" w:rsidP="00974BE2">
            <w:pPr>
              <w:pStyle w:val="TableParagraph"/>
              <w:rPr>
                <w:sz w:val="12"/>
              </w:rPr>
            </w:pPr>
          </w:p>
          <w:p w14:paraId="3EDF3D30" w14:textId="77777777" w:rsidR="00261DE9" w:rsidRDefault="00261DE9" w:rsidP="00974BE2">
            <w:pPr>
              <w:pStyle w:val="TableParagraph"/>
              <w:spacing w:before="16"/>
              <w:rPr>
                <w:sz w:val="12"/>
              </w:rPr>
            </w:pPr>
          </w:p>
          <w:p w14:paraId="153B2512"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1909D3B8" w14:textId="77777777" w:rsidR="00261DE9" w:rsidRDefault="00261DE9" w:rsidP="00974BE2">
            <w:pPr>
              <w:pStyle w:val="TableParagraph"/>
              <w:rPr>
                <w:sz w:val="12"/>
              </w:rPr>
            </w:pPr>
          </w:p>
          <w:p w14:paraId="290C0BD1" w14:textId="77777777" w:rsidR="00261DE9" w:rsidRDefault="00261DE9" w:rsidP="00974BE2">
            <w:pPr>
              <w:pStyle w:val="TableParagraph"/>
              <w:spacing w:before="16"/>
              <w:rPr>
                <w:sz w:val="12"/>
              </w:rPr>
            </w:pPr>
          </w:p>
          <w:p w14:paraId="4E2E1FD3" w14:textId="77777777" w:rsidR="00261DE9" w:rsidRDefault="00261DE9" w:rsidP="00974BE2">
            <w:pPr>
              <w:pStyle w:val="TableParagraph"/>
              <w:ind w:left="30"/>
              <w:jc w:val="center"/>
              <w:rPr>
                <w:b/>
                <w:sz w:val="12"/>
              </w:rPr>
            </w:pPr>
            <w:r>
              <w:rPr>
                <w:b/>
                <w:spacing w:val="-5"/>
                <w:w w:val="130"/>
                <w:sz w:val="12"/>
              </w:rPr>
              <w:t>NC</w:t>
            </w:r>
          </w:p>
        </w:tc>
        <w:tc>
          <w:tcPr>
            <w:tcW w:w="3695" w:type="dxa"/>
          </w:tcPr>
          <w:p w14:paraId="5A87C5C1" w14:textId="77777777" w:rsidR="00261DE9" w:rsidRDefault="00261DE9" w:rsidP="00974BE2">
            <w:pPr>
              <w:pStyle w:val="TableParagraph"/>
              <w:spacing w:before="109"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1 - 32, A - T</w:t>
            </w:r>
          </w:p>
          <w:p w14:paraId="25BA70BB" w14:textId="77777777" w:rsidR="00261DE9" w:rsidRDefault="00261DE9" w:rsidP="00974BE2">
            <w:pPr>
              <w:pStyle w:val="TableParagraph"/>
              <w:spacing w:before="1" w:line="324" w:lineRule="auto"/>
              <w:ind w:left="25" w:right="41"/>
              <w:rPr>
                <w:b/>
                <w:sz w:val="9"/>
              </w:rPr>
            </w:pPr>
            <w:proofErr w:type="gramStart"/>
            <w:r>
              <w:rPr>
                <w:b/>
                <w:w w:val="115"/>
                <w:sz w:val="9"/>
              </w:rPr>
              <w:t>Cannot</w:t>
            </w:r>
            <w:proofErr w:type="gramEnd"/>
            <w:r>
              <w:rPr>
                <w:b/>
                <w:w w:val="115"/>
                <w:sz w:val="9"/>
              </w:rPr>
              <w:t xml:space="preserve"> be billed in conjunction with root canal on same day of service (D3310,</w:t>
            </w:r>
            <w:r>
              <w:rPr>
                <w:b/>
                <w:spacing w:val="40"/>
                <w:w w:val="115"/>
                <w:sz w:val="9"/>
              </w:rPr>
              <w:t xml:space="preserve"> </w:t>
            </w:r>
            <w:r>
              <w:rPr>
                <w:b/>
                <w:w w:val="115"/>
                <w:sz w:val="9"/>
              </w:rPr>
              <w:t>D3320 or D3330).</w:t>
            </w:r>
          </w:p>
        </w:tc>
        <w:tc>
          <w:tcPr>
            <w:tcW w:w="561" w:type="dxa"/>
          </w:tcPr>
          <w:p w14:paraId="7C8373D2" w14:textId="77777777" w:rsidR="00261DE9" w:rsidRDefault="00261DE9" w:rsidP="00974BE2">
            <w:pPr>
              <w:pStyle w:val="TableParagraph"/>
              <w:rPr>
                <w:sz w:val="9"/>
              </w:rPr>
            </w:pPr>
          </w:p>
          <w:p w14:paraId="59FF40D7" w14:textId="77777777" w:rsidR="00261DE9" w:rsidRDefault="00261DE9" w:rsidP="00974BE2">
            <w:pPr>
              <w:pStyle w:val="TableParagraph"/>
              <w:rPr>
                <w:sz w:val="9"/>
              </w:rPr>
            </w:pPr>
          </w:p>
          <w:p w14:paraId="30675432" w14:textId="77777777" w:rsidR="00261DE9" w:rsidRDefault="00261DE9" w:rsidP="00974BE2">
            <w:pPr>
              <w:pStyle w:val="TableParagraph"/>
              <w:spacing w:before="3"/>
              <w:rPr>
                <w:sz w:val="9"/>
              </w:rPr>
            </w:pPr>
          </w:p>
          <w:p w14:paraId="0715BEB6"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6841F699" w14:textId="77777777" w:rsidR="00261DE9" w:rsidRDefault="00261DE9" w:rsidP="00974BE2">
            <w:pPr>
              <w:pStyle w:val="TableParagraph"/>
              <w:rPr>
                <w:sz w:val="9"/>
              </w:rPr>
            </w:pPr>
          </w:p>
          <w:p w14:paraId="459E4B69" w14:textId="77777777" w:rsidR="00261DE9" w:rsidRDefault="00261DE9" w:rsidP="00974BE2">
            <w:pPr>
              <w:pStyle w:val="TableParagraph"/>
              <w:spacing w:before="107"/>
              <w:rPr>
                <w:sz w:val="9"/>
              </w:rPr>
            </w:pPr>
          </w:p>
          <w:p w14:paraId="64BFD056"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44A08F80" w14:textId="77777777" w:rsidTr="00974BE2">
        <w:trPr>
          <w:trHeight w:val="772"/>
        </w:trPr>
        <w:tc>
          <w:tcPr>
            <w:tcW w:w="876" w:type="dxa"/>
            <w:shd w:val="clear" w:color="auto" w:fill="D8D8D8"/>
          </w:tcPr>
          <w:p w14:paraId="2FA72D83" w14:textId="77777777" w:rsidR="00261DE9" w:rsidRDefault="00261DE9" w:rsidP="00974BE2">
            <w:pPr>
              <w:pStyle w:val="TableParagraph"/>
              <w:spacing w:before="131"/>
              <w:rPr>
                <w:sz w:val="14"/>
              </w:rPr>
            </w:pPr>
          </w:p>
          <w:p w14:paraId="3B89D7F3" w14:textId="77777777" w:rsidR="00261DE9" w:rsidRDefault="00261DE9" w:rsidP="00974BE2">
            <w:pPr>
              <w:pStyle w:val="TableParagraph"/>
              <w:ind w:left="24" w:right="3"/>
              <w:jc w:val="center"/>
              <w:rPr>
                <w:b/>
                <w:sz w:val="14"/>
              </w:rPr>
            </w:pPr>
            <w:r>
              <w:rPr>
                <w:b/>
                <w:spacing w:val="-4"/>
                <w:w w:val="120"/>
                <w:sz w:val="14"/>
              </w:rPr>
              <w:t>D3310</w:t>
            </w:r>
          </w:p>
        </w:tc>
        <w:tc>
          <w:tcPr>
            <w:tcW w:w="1980" w:type="dxa"/>
            <w:shd w:val="clear" w:color="auto" w:fill="D8D8D8"/>
          </w:tcPr>
          <w:p w14:paraId="322E6B8E" w14:textId="77777777" w:rsidR="00261DE9" w:rsidRDefault="00261DE9" w:rsidP="00974BE2">
            <w:pPr>
              <w:pStyle w:val="TableParagraph"/>
              <w:spacing w:before="78"/>
              <w:rPr>
                <w:sz w:val="12"/>
              </w:rPr>
            </w:pPr>
          </w:p>
          <w:p w14:paraId="39E0FE1A" w14:textId="77777777" w:rsidR="00261DE9" w:rsidRDefault="00261DE9" w:rsidP="00974BE2">
            <w:pPr>
              <w:pStyle w:val="TableParagraph"/>
              <w:spacing w:line="314" w:lineRule="auto"/>
              <w:ind w:left="26"/>
              <w:rPr>
                <w:b/>
                <w:sz w:val="12"/>
              </w:rPr>
            </w:pPr>
            <w:r>
              <w:rPr>
                <w:b/>
                <w:w w:val="115"/>
                <w:sz w:val="12"/>
              </w:rPr>
              <w:t>Endodontic</w:t>
            </w:r>
            <w:r>
              <w:rPr>
                <w:b/>
                <w:spacing w:val="-3"/>
                <w:w w:val="115"/>
                <w:sz w:val="12"/>
              </w:rPr>
              <w:t xml:space="preserve"> </w:t>
            </w:r>
            <w:r>
              <w:rPr>
                <w:b/>
                <w:w w:val="115"/>
                <w:sz w:val="12"/>
              </w:rPr>
              <w:t>therapy,</w:t>
            </w:r>
            <w:r>
              <w:rPr>
                <w:b/>
                <w:spacing w:val="-2"/>
                <w:w w:val="115"/>
                <w:sz w:val="12"/>
              </w:rPr>
              <w:t xml:space="preserve"> </w:t>
            </w:r>
            <w:r>
              <w:rPr>
                <w:b/>
                <w:w w:val="115"/>
                <w:sz w:val="12"/>
              </w:rPr>
              <w:t>anterior</w:t>
            </w:r>
            <w:r>
              <w:rPr>
                <w:b/>
                <w:spacing w:val="40"/>
                <w:w w:val="115"/>
                <w:sz w:val="12"/>
              </w:rPr>
              <w:t xml:space="preserve"> </w:t>
            </w:r>
            <w:r>
              <w:rPr>
                <w:b/>
                <w:w w:val="115"/>
                <w:sz w:val="12"/>
              </w:rPr>
              <w:t>(excluding</w:t>
            </w:r>
            <w:r>
              <w:rPr>
                <w:b/>
                <w:spacing w:val="20"/>
                <w:w w:val="115"/>
                <w:sz w:val="12"/>
              </w:rPr>
              <w:t xml:space="preserve"> </w:t>
            </w:r>
            <w:r>
              <w:rPr>
                <w:b/>
                <w:w w:val="115"/>
                <w:sz w:val="12"/>
              </w:rPr>
              <w:t>final</w:t>
            </w:r>
            <w:r>
              <w:rPr>
                <w:b/>
                <w:spacing w:val="22"/>
                <w:w w:val="115"/>
                <w:sz w:val="12"/>
              </w:rPr>
              <w:t xml:space="preserve"> </w:t>
            </w:r>
            <w:r>
              <w:rPr>
                <w:b/>
                <w:spacing w:val="-2"/>
                <w:w w:val="115"/>
                <w:sz w:val="12"/>
              </w:rPr>
              <w:t>restoration)</w:t>
            </w:r>
          </w:p>
        </w:tc>
        <w:tc>
          <w:tcPr>
            <w:tcW w:w="542" w:type="dxa"/>
            <w:shd w:val="clear" w:color="auto" w:fill="D8D8D8"/>
          </w:tcPr>
          <w:p w14:paraId="07810B48" w14:textId="77777777" w:rsidR="00261DE9" w:rsidRDefault="00261DE9" w:rsidP="00974BE2">
            <w:pPr>
              <w:pStyle w:val="TableParagraph"/>
              <w:rPr>
                <w:sz w:val="12"/>
              </w:rPr>
            </w:pPr>
          </w:p>
          <w:p w14:paraId="7C9A88D8" w14:textId="77777777" w:rsidR="00261DE9" w:rsidRDefault="00261DE9" w:rsidP="00974BE2">
            <w:pPr>
              <w:pStyle w:val="TableParagraph"/>
              <w:spacing w:before="28"/>
              <w:rPr>
                <w:sz w:val="12"/>
              </w:rPr>
            </w:pPr>
          </w:p>
          <w:p w14:paraId="4F80AF71" w14:textId="77777777" w:rsidR="00261DE9" w:rsidRDefault="00261DE9" w:rsidP="00974BE2">
            <w:pPr>
              <w:pStyle w:val="TableParagraph"/>
              <w:ind w:left="15" w:right="1"/>
              <w:jc w:val="center"/>
              <w:rPr>
                <w:b/>
                <w:sz w:val="12"/>
              </w:rPr>
            </w:pPr>
            <w:r>
              <w:rPr>
                <w:b/>
                <w:color w:val="0C59DB"/>
                <w:spacing w:val="-4"/>
                <w:w w:val="125"/>
                <w:sz w:val="12"/>
              </w:rPr>
              <w:t>$544</w:t>
            </w:r>
          </w:p>
        </w:tc>
        <w:tc>
          <w:tcPr>
            <w:tcW w:w="477" w:type="dxa"/>
            <w:shd w:val="clear" w:color="auto" w:fill="D8D8D8"/>
          </w:tcPr>
          <w:p w14:paraId="16D76E53" w14:textId="77777777" w:rsidR="00261DE9" w:rsidRDefault="00261DE9" w:rsidP="00974BE2">
            <w:pPr>
              <w:pStyle w:val="TableParagraph"/>
              <w:rPr>
                <w:sz w:val="12"/>
              </w:rPr>
            </w:pPr>
          </w:p>
          <w:p w14:paraId="61B02BAF" w14:textId="77777777" w:rsidR="00261DE9" w:rsidRDefault="00261DE9" w:rsidP="00974BE2">
            <w:pPr>
              <w:pStyle w:val="TableParagraph"/>
              <w:spacing w:before="20"/>
              <w:rPr>
                <w:sz w:val="12"/>
              </w:rPr>
            </w:pPr>
          </w:p>
          <w:p w14:paraId="3E88C7FE" w14:textId="77777777" w:rsidR="00261DE9" w:rsidRDefault="00261DE9" w:rsidP="00974BE2">
            <w:pPr>
              <w:pStyle w:val="TableParagraph"/>
              <w:spacing w:before="1"/>
              <w:ind w:left="40" w:right="18"/>
              <w:jc w:val="center"/>
              <w:rPr>
                <w:b/>
                <w:sz w:val="12"/>
              </w:rPr>
            </w:pPr>
            <w:r>
              <w:rPr>
                <w:b/>
                <w:spacing w:val="-4"/>
                <w:w w:val="125"/>
                <w:sz w:val="12"/>
              </w:rPr>
              <w:t>$544</w:t>
            </w:r>
          </w:p>
        </w:tc>
        <w:tc>
          <w:tcPr>
            <w:tcW w:w="302" w:type="dxa"/>
            <w:shd w:val="clear" w:color="auto" w:fill="D8D8D8"/>
          </w:tcPr>
          <w:p w14:paraId="206D38F0" w14:textId="77777777" w:rsidR="00261DE9" w:rsidRDefault="00261DE9" w:rsidP="00974BE2">
            <w:pPr>
              <w:pStyle w:val="TableParagraph"/>
              <w:rPr>
                <w:sz w:val="12"/>
              </w:rPr>
            </w:pPr>
          </w:p>
          <w:p w14:paraId="192E049D" w14:textId="77777777" w:rsidR="00261DE9" w:rsidRDefault="00261DE9" w:rsidP="00974BE2">
            <w:pPr>
              <w:pStyle w:val="TableParagraph"/>
              <w:spacing w:before="20"/>
              <w:rPr>
                <w:sz w:val="12"/>
              </w:rPr>
            </w:pPr>
          </w:p>
          <w:p w14:paraId="1573C212"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14E8E783" w14:textId="77777777" w:rsidR="00261DE9" w:rsidRDefault="00261DE9" w:rsidP="00974BE2">
            <w:pPr>
              <w:pStyle w:val="TableParagraph"/>
              <w:rPr>
                <w:sz w:val="12"/>
              </w:rPr>
            </w:pPr>
          </w:p>
          <w:p w14:paraId="46063E31" w14:textId="77777777" w:rsidR="00261DE9" w:rsidRDefault="00261DE9" w:rsidP="00974BE2">
            <w:pPr>
              <w:pStyle w:val="TableParagraph"/>
              <w:spacing w:before="20"/>
              <w:rPr>
                <w:sz w:val="12"/>
              </w:rPr>
            </w:pPr>
          </w:p>
          <w:p w14:paraId="788CC114"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4AD80FF4" w14:textId="77777777" w:rsidR="00261DE9" w:rsidRDefault="00261DE9" w:rsidP="00974BE2">
            <w:pPr>
              <w:pStyle w:val="TableParagraph"/>
              <w:rPr>
                <w:sz w:val="12"/>
              </w:rPr>
            </w:pPr>
          </w:p>
          <w:p w14:paraId="5DE8EEDD" w14:textId="77777777" w:rsidR="00261DE9" w:rsidRDefault="00261DE9" w:rsidP="00974BE2">
            <w:pPr>
              <w:pStyle w:val="TableParagraph"/>
              <w:spacing w:before="20"/>
              <w:rPr>
                <w:sz w:val="12"/>
              </w:rPr>
            </w:pPr>
          </w:p>
          <w:p w14:paraId="4C206B5A"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12C33816" w14:textId="77777777" w:rsidR="00261DE9" w:rsidRDefault="00261DE9" w:rsidP="00974BE2">
            <w:pPr>
              <w:pStyle w:val="TableParagraph"/>
              <w:rPr>
                <w:sz w:val="12"/>
              </w:rPr>
            </w:pPr>
          </w:p>
          <w:p w14:paraId="664B560B" w14:textId="77777777" w:rsidR="00261DE9" w:rsidRDefault="00261DE9" w:rsidP="00974BE2">
            <w:pPr>
              <w:pStyle w:val="TableParagraph"/>
              <w:spacing w:before="20"/>
              <w:rPr>
                <w:sz w:val="12"/>
              </w:rPr>
            </w:pPr>
          </w:p>
          <w:p w14:paraId="7330CAB8"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31DDF62C" w14:textId="77777777" w:rsidR="00261DE9" w:rsidRDefault="00261DE9" w:rsidP="00974BE2">
            <w:pPr>
              <w:pStyle w:val="TableParagraph"/>
              <w:rPr>
                <w:sz w:val="12"/>
              </w:rPr>
            </w:pPr>
          </w:p>
          <w:p w14:paraId="2B39BD3E" w14:textId="77777777" w:rsidR="00261DE9" w:rsidRDefault="00261DE9" w:rsidP="00974BE2">
            <w:pPr>
              <w:pStyle w:val="TableParagraph"/>
              <w:spacing w:before="20"/>
              <w:rPr>
                <w:sz w:val="12"/>
              </w:rPr>
            </w:pPr>
          </w:p>
          <w:p w14:paraId="611DC365"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4DDDEBA8" w14:textId="77777777" w:rsidR="00261DE9" w:rsidRDefault="00261DE9" w:rsidP="00974BE2">
            <w:pPr>
              <w:pStyle w:val="TableParagraph"/>
              <w:rPr>
                <w:sz w:val="12"/>
              </w:rPr>
            </w:pPr>
          </w:p>
          <w:p w14:paraId="55A6706F" w14:textId="77777777" w:rsidR="00261DE9" w:rsidRDefault="00261DE9" w:rsidP="00974BE2">
            <w:pPr>
              <w:pStyle w:val="TableParagraph"/>
              <w:spacing w:before="20"/>
              <w:rPr>
                <w:sz w:val="12"/>
              </w:rPr>
            </w:pPr>
          </w:p>
          <w:p w14:paraId="6D343B72"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07D97E8D" w14:textId="77777777" w:rsidR="00261DE9" w:rsidRDefault="00261DE9" w:rsidP="00974BE2">
            <w:pPr>
              <w:pStyle w:val="TableParagraph"/>
              <w:spacing w:before="7"/>
              <w:rPr>
                <w:sz w:val="9"/>
              </w:rPr>
            </w:pPr>
          </w:p>
          <w:p w14:paraId="3DD89DB2" w14:textId="77777777" w:rsidR="00261DE9" w:rsidRDefault="00261DE9" w:rsidP="00974BE2">
            <w:pPr>
              <w:pStyle w:val="TableParagraph"/>
              <w:ind w:left="25"/>
              <w:rPr>
                <w:b/>
                <w:sz w:val="9"/>
              </w:rPr>
            </w:pPr>
            <w:r>
              <w:rPr>
                <w:b/>
                <w:w w:val="125"/>
                <w:sz w:val="9"/>
              </w:rPr>
              <w:t>Teeth</w:t>
            </w:r>
            <w:r>
              <w:rPr>
                <w:b/>
                <w:spacing w:val="-2"/>
                <w:w w:val="125"/>
                <w:sz w:val="9"/>
              </w:rPr>
              <w:t xml:space="preserve"> </w:t>
            </w:r>
            <w:r>
              <w:rPr>
                <w:b/>
                <w:w w:val="125"/>
                <w:sz w:val="9"/>
              </w:rPr>
              <w:t>6</w:t>
            </w:r>
            <w:r>
              <w:rPr>
                <w:b/>
                <w:spacing w:val="1"/>
                <w:w w:val="125"/>
                <w:sz w:val="9"/>
              </w:rPr>
              <w:t xml:space="preserve"> </w:t>
            </w:r>
            <w:r>
              <w:rPr>
                <w:b/>
                <w:w w:val="125"/>
                <w:sz w:val="9"/>
              </w:rPr>
              <w:t>-</w:t>
            </w:r>
            <w:r>
              <w:rPr>
                <w:b/>
                <w:spacing w:val="-1"/>
                <w:w w:val="125"/>
                <w:sz w:val="9"/>
              </w:rPr>
              <w:t xml:space="preserve"> </w:t>
            </w:r>
            <w:r>
              <w:rPr>
                <w:b/>
                <w:w w:val="125"/>
                <w:sz w:val="9"/>
              </w:rPr>
              <w:t>11,</w:t>
            </w:r>
            <w:r>
              <w:rPr>
                <w:b/>
                <w:spacing w:val="1"/>
                <w:w w:val="125"/>
                <w:sz w:val="9"/>
              </w:rPr>
              <w:t xml:space="preserve"> </w:t>
            </w:r>
            <w:r>
              <w:rPr>
                <w:b/>
                <w:w w:val="125"/>
                <w:sz w:val="9"/>
              </w:rPr>
              <w:t xml:space="preserve">22 - </w:t>
            </w:r>
            <w:r>
              <w:rPr>
                <w:b/>
                <w:spacing w:val="-5"/>
                <w:w w:val="125"/>
                <w:sz w:val="9"/>
              </w:rPr>
              <w:t>27</w:t>
            </w:r>
          </w:p>
          <w:p w14:paraId="3A269187" w14:textId="77777777" w:rsidR="00261DE9" w:rsidRDefault="00261DE9" w:rsidP="00974BE2">
            <w:pPr>
              <w:pStyle w:val="TableParagraph"/>
              <w:spacing w:before="39" w:line="324" w:lineRule="auto"/>
              <w:ind w:left="25" w:right="156"/>
              <w:rPr>
                <w:b/>
                <w:sz w:val="9"/>
              </w:rPr>
            </w:pPr>
            <w:r>
              <w:rPr>
                <w:b/>
                <w:w w:val="115"/>
                <w:sz w:val="9"/>
              </w:rPr>
              <w:t>One of (D3310) per 1 Lifetime Per patient per tooth. No limitation on number</w:t>
            </w:r>
            <w:r>
              <w:rPr>
                <w:b/>
                <w:spacing w:val="40"/>
                <w:w w:val="115"/>
                <w:sz w:val="9"/>
              </w:rPr>
              <w:t xml:space="preserve"> </w:t>
            </w:r>
            <w:r>
              <w:rPr>
                <w:b/>
                <w:w w:val="115"/>
                <w:sz w:val="9"/>
              </w:rPr>
              <w:t>performed per treatment. Cannot be billed in conjunction with D3120 on the</w:t>
            </w:r>
            <w:r>
              <w:rPr>
                <w:b/>
                <w:spacing w:val="40"/>
                <w:w w:val="115"/>
                <w:sz w:val="9"/>
              </w:rPr>
              <w:t xml:space="preserve"> </w:t>
            </w:r>
            <w:r>
              <w:rPr>
                <w:b/>
                <w:w w:val="115"/>
                <w:sz w:val="9"/>
              </w:rPr>
              <w:t>same date of service.</w:t>
            </w:r>
          </w:p>
        </w:tc>
        <w:tc>
          <w:tcPr>
            <w:tcW w:w="561" w:type="dxa"/>
            <w:shd w:val="clear" w:color="auto" w:fill="D8D8D8"/>
          </w:tcPr>
          <w:p w14:paraId="74A9B60A" w14:textId="77777777" w:rsidR="00261DE9" w:rsidRDefault="00261DE9" w:rsidP="00974BE2">
            <w:pPr>
              <w:pStyle w:val="TableParagraph"/>
              <w:rPr>
                <w:sz w:val="9"/>
              </w:rPr>
            </w:pPr>
          </w:p>
          <w:p w14:paraId="2DB9A135" w14:textId="77777777" w:rsidR="00261DE9" w:rsidRDefault="00261DE9" w:rsidP="00974BE2">
            <w:pPr>
              <w:pStyle w:val="TableParagraph"/>
              <w:rPr>
                <w:sz w:val="9"/>
              </w:rPr>
            </w:pPr>
          </w:p>
          <w:p w14:paraId="456A4698" w14:textId="77777777" w:rsidR="00261DE9" w:rsidRDefault="00261DE9" w:rsidP="00974BE2">
            <w:pPr>
              <w:pStyle w:val="TableParagraph"/>
              <w:spacing w:before="10"/>
              <w:rPr>
                <w:sz w:val="9"/>
              </w:rPr>
            </w:pPr>
          </w:p>
          <w:p w14:paraId="192314FB"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71E899E7" w14:textId="77777777" w:rsidR="00261DE9" w:rsidRDefault="00261DE9" w:rsidP="00974BE2">
            <w:pPr>
              <w:pStyle w:val="TableParagraph"/>
              <w:rPr>
                <w:sz w:val="9"/>
              </w:rPr>
            </w:pPr>
          </w:p>
          <w:p w14:paraId="03652005" w14:textId="77777777" w:rsidR="00261DE9" w:rsidRDefault="00261DE9" w:rsidP="00974BE2">
            <w:pPr>
              <w:pStyle w:val="TableParagraph"/>
              <w:rPr>
                <w:sz w:val="9"/>
              </w:rPr>
            </w:pPr>
          </w:p>
          <w:p w14:paraId="5989FEE9" w14:textId="77777777" w:rsidR="00261DE9" w:rsidRDefault="00261DE9" w:rsidP="00974BE2">
            <w:pPr>
              <w:pStyle w:val="TableParagraph"/>
              <w:spacing w:before="11"/>
              <w:rPr>
                <w:sz w:val="9"/>
              </w:rPr>
            </w:pPr>
          </w:p>
          <w:p w14:paraId="1E051919"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1295E039" w14:textId="77777777" w:rsidTr="00974BE2">
        <w:trPr>
          <w:trHeight w:val="765"/>
        </w:trPr>
        <w:tc>
          <w:tcPr>
            <w:tcW w:w="876" w:type="dxa"/>
          </w:tcPr>
          <w:p w14:paraId="5EADFCE9" w14:textId="77777777" w:rsidR="00261DE9" w:rsidRDefault="00261DE9" w:rsidP="00974BE2">
            <w:pPr>
              <w:pStyle w:val="TableParagraph"/>
              <w:spacing w:before="126"/>
              <w:rPr>
                <w:sz w:val="14"/>
              </w:rPr>
            </w:pPr>
          </w:p>
          <w:p w14:paraId="53CC6790" w14:textId="77777777" w:rsidR="00261DE9" w:rsidRDefault="00261DE9" w:rsidP="00974BE2">
            <w:pPr>
              <w:pStyle w:val="TableParagraph"/>
              <w:ind w:left="24" w:right="3"/>
              <w:jc w:val="center"/>
              <w:rPr>
                <w:b/>
                <w:sz w:val="14"/>
              </w:rPr>
            </w:pPr>
            <w:r>
              <w:rPr>
                <w:b/>
                <w:spacing w:val="-4"/>
                <w:w w:val="120"/>
                <w:sz w:val="14"/>
              </w:rPr>
              <w:t>D3320</w:t>
            </w:r>
          </w:p>
        </w:tc>
        <w:tc>
          <w:tcPr>
            <w:tcW w:w="1980" w:type="dxa"/>
          </w:tcPr>
          <w:p w14:paraId="63ADCEE2" w14:textId="77777777" w:rsidR="00261DE9" w:rsidRDefault="00261DE9" w:rsidP="00974BE2">
            <w:pPr>
              <w:pStyle w:val="TableParagraph"/>
              <w:spacing w:before="124" w:line="314" w:lineRule="auto"/>
              <w:ind w:left="26" w:right="160"/>
              <w:rPr>
                <w:b/>
                <w:sz w:val="12"/>
              </w:rPr>
            </w:pPr>
            <w:r>
              <w:rPr>
                <w:b/>
                <w:w w:val="115"/>
                <w:sz w:val="12"/>
              </w:rPr>
              <w:t>Endodontic therapy, premolar</w:t>
            </w:r>
            <w:r>
              <w:rPr>
                <w:b/>
                <w:spacing w:val="40"/>
                <w:w w:val="115"/>
                <w:sz w:val="12"/>
              </w:rPr>
              <w:t xml:space="preserve"> </w:t>
            </w:r>
            <w:r>
              <w:rPr>
                <w:b/>
                <w:w w:val="115"/>
                <w:sz w:val="12"/>
              </w:rPr>
              <w:t>tooth (excluding final</w:t>
            </w:r>
            <w:r>
              <w:rPr>
                <w:b/>
                <w:spacing w:val="40"/>
                <w:w w:val="115"/>
                <w:sz w:val="12"/>
              </w:rPr>
              <w:t xml:space="preserve"> </w:t>
            </w:r>
            <w:r>
              <w:rPr>
                <w:b/>
                <w:spacing w:val="-2"/>
                <w:w w:val="115"/>
                <w:sz w:val="12"/>
              </w:rPr>
              <w:t>restoration)</w:t>
            </w:r>
          </w:p>
        </w:tc>
        <w:tc>
          <w:tcPr>
            <w:tcW w:w="542" w:type="dxa"/>
          </w:tcPr>
          <w:p w14:paraId="1DE6B08F" w14:textId="77777777" w:rsidR="00261DE9" w:rsidRDefault="00261DE9" w:rsidP="00974BE2">
            <w:pPr>
              <w:pStyle w:val="TableParagraph"/>
              <w:rPr>
                <w:sz w:val="12"/>
              </w:rPr>
            </w:pPr>
          </w:p>
          <w:p w14:paraId="36102C7A" w14:textId="77777777" w:rsidR="00261DE9" w:rsidRDefault="00261DE9" w:rsidP="00974BE2">
            <w:pPr>
              <w:pStyle w:val="TableParagraph"/>
              <w:spacing w:before="23"/>
              <w:rPr>
                <w:sz w:val="12"/>
              </w:rPr>
            </w:pPr>
          </w:p>
          <w:p w14:paraId="25870596" w14:textId="77777777" w:rsidR="00261DE9" w:rsidRDefault="00261DE9" w:rsidP="00974BE2">
            <w:pPr>
              <w:pStyle w:val="TableParagraph"/>
              <w:ind w:left="15" w:right="1"/>
              <w:jc w:val="center"/>
              <w:rPr>
                <w:b/>
                <w:sz w:val="12"/>
              </w:rPr>
            </w:pPr>
            <w:r>
              <w:rPr>
                <w:b/>
                <w:color w:val="0C59DB"/>
                <w:spacing w:val="-4"/>
                <w:w w:val="125"/>
                <w:sz w:val="12"/>
              </w:rPr>
              <w:t>$639</w:t>
            </w:r>
          </w:p>
        </w:tc>
        <w:tc>
          <w:tcPr>
            <w:tcW w:w="477" w:type="dxa"/>
          </w:tcPr>
          <w:p w14:paraId="47EE06FC" w14:textId="77777777" w:rsidR="00261DE9" w:rsidRDefault="00261DE9" w:rsidP="00974BE2">
            <w:pPr>
              <w:pStyle w:val="TableParagraph"/>
              <w:rPr>
                <w:sz w:val="12"/>
              </w:rPr>
            </w:pPr>
          </w:p>
          <w:p w14:paraId="118ED3EE" w14:textId="77777777" w:rsidR="00261DE9" w:rsidRDefault="00261DE9" w:rsidP="00974BE2">
            <w:pPr>
              <w:pStyle w:val="TableParagraph"/>
              <w:spacing w:before="18"/>
              <w:rPr>
                <w:sz w:val="12"/>
              </w:rPr>
            </w:pPr>
          </w:p>
          <w:p w14:paraId="2F6517E5" w14:textId="77777777" w:rsidR="00261DE9" w:rsidRDefault="00261DE9" w:rsidP="00974BE2">
            <w:pPr>
              <w:pStyle w:val="TableParagraph"/>
              <w:ind w:left="40" w:right="18"/>
              <w:jc w:val="center"/>
              <w:rPr>
                <w:b/>
                <w:sz w:val="12"/>
              </w:rPr>
            </w:pPr>
            <w:r>
              <w:rPr>
                <w:b/>
                <w:spacing w:val="-4"/>
                <w:w w:val="125"/>
                <w:sz w:val="12"/>
              </w:rPr>
              <w:t>$639</w:t>
            </w:r>
          </w:p>
        </w:tc>
        <w:tc>
          <w:tcPr>
            <w:tcW w:w="302" w:type="dxa"/>
          </w:tcPr>
          <w:p w14:paraId="54527C24" w14:textId="77777777" w:rsidR="00261DE9" w:rsidRDefault="00261DE9" w:rsidP="00974BE2">
            <w:pPr>
              <w:pStyle w:val="TableParagraph"/>
              <w:rPr>
                <w:sz w:val="12"/>
              </w:rPr>
            </w:pPr>
          </w:p>
          <w:p w14:paraId="7B7143A5" w14:textId="77777777" w:rsidR="00261DE9" w:rsidRDefault="00261DE9" w:rsidP="00974BE2">
            <w:pPr>
              <w:pStyle w:val="TableParagraph"/>
              <w:spacing w:before="18"/>
              <w:rPr>
                <w:sz w:val="12"/>
              </w:rPr>
            </w:pPr>
          </w:p>
          <w:p w14:paraId="433D1796"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19BEBF12" w14:textId="77777777" w:rsidR="00261DE9" w:rsidRDefault="00261DE9" w:rsidP="00974BE2">
            <w:pPr>
              <w:pStyle w:val="TableParagraph"/>
              <w:rPr>
                <w:sz w:val="12"/>
              </w:rPr>
            </w:pPr>
          </w:p>
          <w:p w14:paraId="45B4C664" w14:textId="77777777" w:rsidR="00261DE9" w:rsidRDefault="00261DE9" w:rsidP="00974BE2">
            <w:pPr>
              <w:pStyle w:val="TableParagraph"/>
              <w:spacing w:before="18"/>
              <w:rPr>
                <w:sz w:val="12"/>
              </w:rPr>
            </w:pPr>
          </w:p>
          <w:p w14:paraId="432BD4A7" w14:textId="77777777" w:rsidR="00261DE9" w:rsidRDefault="00261DE9" w:rsidP="00974BE2">
            <w:pPr>
              <w:pStyle w:val="TableParagraph"/>
              <w:ind w:left="23"/>
              <w:jc w:val="center"/>
              <w:rPr>
                <w:b/>
                <w:sz w:val="12"/>
              </w:rPr>
            </w:pPr>
            <w:r>
              <w:rPr>
                <w:b/>
                <w:spacing w:val="-10"/>
                <w:w w:val="125"/>
                <w:sz w:val="12"/>
              </w:rPr>
              <w:t>Y</w:t>
            </w:r>
          </w:p>
        </w:tc>
        <w:tc>
          <w:tcPr>
            <w:tcW w:w="350" w:type="dxa"/>
          </w:tcPr>
          <w:p w14:paraId="0389DAD8" w14:textId="77777777" w:rsidR="00261DE9" w:rsidRDefault="00261DE9" w:rsidP="00974BE2">
            <w:pPr>
              <w:pStyle w:val="TableParagraph"/>
              <w:rPr>
                <w:sz w:val="12"/>
              </w:rPr>
            </w:pPr>
          </w:p>
          <w:p w14:paraId="5A9D5195" w14:textId="77777777" w:rsidR="00261DE9" w:rsidRDefault="00261DE9" w:rsidP="00974BE2">
            <w:pPr>
              <w:pStyle w:val="TableParagraph"/>
              <w:spacing w:before="18"/>
              <w:rPr>
                <w:sz w:val="12"/>
              </w:rPr>
            </w:pPr>
          </w:p>
          <w:p w14:paraId="604F950C"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6815D7FB" w14:textId="77777777" w:rsidR="00261DE9" w:rsidRDefault="00261DE9" w:rsidP="00974BE2">
            <w:pPr>
              <w:pStyle w:val="TableParagraph"/>
              <w:rPr>
                <w:sz w:val="12"/>
              </w:rPr>
            </w:pPr>
          </w:p>
          <w:p w14:paraId="290BA43B" w14:textId="77777777" w:rsidR="00261DE9" w:rsidRDefault="00261DE9" w:rsidP="00974BE2">
            <w:pPr>
              <w:pStyle w:val="TableParagraph"/>
              <w:spacing w:before="18"/>
              <w:rPr>
                <w:sz w:val="12"/>
              </w:rPr>
            </w:pPr>
          </w:p>
          <w:p w14:paraId="3EA8426D"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58092504" w14:textId="77777777" w:rsidR="00261DE9" w:rsidRDefault="00261DE9" w:rsidP="00974BE2">
            <w:pPr>
              <w:pStyle w:val="TableParagraph"/>
              <w:rPr>
                <w:sz w:val="12"/>
              </w:rPr>
            </w:pPr>
          </w:p>
          <w:p w14:paraId="71DDE6FD" w14:textId="77777777" w:rsidR="00261DE9" w:rsidRDefault="00261DE9" w:rsidP="00974BE2">
            <w:pPr>
              <w:pStyle w:val="TableParagraph"/>
              <w:spacing w:before="18"/>
              <w:rPr>
                <w:sz w:val="12"/>
              </w:rPr>
            </w:pPr>
          </w:p>
          <w:p w14:paraId="68F35E43"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5B740EF9" w14:textId="77777777" w:rsidR="00261DE9" w:rsidRDefault="00261DE9" w:rsidP="00974BE2">
            <w:pPr>
              <w:pStyle w:val="TableParagraph"/>
              <w:rPr>
                <w:sz w:val="12"/>
              </w:rPr>
            </w:pPr>
          </w:p>
          <w:p w14:paraId="0E6F501C" w14:textId="77777777" w:rsidR="00261DE9" w:rsidRDefault="00261DE9" w:rsidP="00974BE2">
            <w:pPr>
              <w:pStyle w:val="TableParagraph"/>
              <w:spacing w:before="18"/>
              <w:rPr>
                <w:sz w:val="12"/>
              </w:rPr>
            </w:pPr>
          </w:p>
          <w:p w14:paraId="5F60F9FE"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26636B7A" w14:textId="77777777" w:rsidR="00261DE9" w:rsidRDefault="00261DE9" w:rsidP="00974BE2">
            <w:pPr>
              <w:pStyle w:val="TableParagraph"/>
              <w:spacing w:before="2"/>
              <w:rPr>
                <w:sz w:val="9"/>
              </w:rPr>
            </w:pPr>
          </w:p>
          <w:p w14:paraId="4F1EF7DE" w14:textId="77777777" w:rsidR="00261DE9" w:rsidRDefault="00261DE9" w:rsidP="00974BE2">
            <w:pPr>
              <w:pStyle w:val="TableParagraph"/>
              <w:ind w:left="25"/>
              <w:rPr>
                <w:b/>
                <w:sz w:val="9"/>
              </w:rPr>
            </w:pPr>
            <w:r>
              <w:rPr>
                <w:b/>
                <w:w w:val="120"/>
                <w:sz w:val="9"/>
              </w:rPr>
              <w:t>Teeth 4,</w:t>
            </w:r>
            <w:r>
              <w:rPr>
                <w:b/>
                <w:spacing w:val="2"/>
                <w:w w:val="120"/>
                <w:sz w:val="9"/>
              </w:rPr>
              <w:t xml:space="preserve"> </w:t>
            </w:r>
            <w:r>
              <w:rPr>
                <w:b/>
                <w:w w:val="120"/>
                <w:sz w:val="9"/>
              </w:rPr>
              <w:t>5,</w:t>
            </w:r>
            <w:r>
              <w:rPr>
                <w:b/>
                <w:spacing w:val="1"/>
                <w:w w:val="120"/>
                <w:sz w:val="9"/>
              </w:rPr>
              <w:t xml:space="preserve"> </w:t>
            </w:r>
            <w:r>
              <w:rPr>
                <w:b/>
                <w:w w:val="120"/>
                <w:sz w:val="9"/>
              </w:rPr>
              <w:t>12,</w:t>
            </w:r>
            <w:r>
              <w:rPr>
                <w:b/>
                <w:spacing w:val="3"/>
                <w:w w:val="120"/>
                <w:sz w:val="9"/>
              </w:rPr>
              <w:t xml:space="preserve"> </w:t>
            </w:r>
            <w:r>
              <w:rPr>
                <w:b/>
                <w:w w:val="120"/>
                <w:sz w:val="9"/>
              </w:rPr>
              <w:t>13,</w:t>
            </w:r>
            <w:r>
              <w:rPr>
                <w:b/>
                <w:spacing w:val="2"/>
                <w:w w:val="120"/>
                <w:sz w:val="9"/>
              </w:rPr>
              <w:t xml:space="preserve"> </w:t>
            </w:r>
            <w:r>
              <w:rPr>
                <w:b/>
                <w:w w:val="120"/>
                <w:sz w:val="9"/>
              </w:rPr>
              <w:t>20,</w:t>
            </w:r>
            <w:r>
              <w:rPr>
                <w:b/>
                <w:spacing w:val="1"/>
                <w:w w:val="120"/>
                <w:sz w:val="9"/>
              </w:rPr>
              <w:t xml:space="preserve"> </w:t>
            </w:r>
            <w:r>
              <w:rPr>
                <w:b/>
                <w:w w:val="120"/>
                <w:sz w:val="9"/>
              </w:rPr>
              <w:t>21,</w:t>
            </w:r>
            <w:r>
              <w:rPr>
                <w:b/>
                <w:spacing w:val="2"/>
                <w:w w:val="120"/>
                <w:sz w:val="9"/>
              </w:rPr>
              <w:t xml:space="preserve"> </w:t>
            </w:r>
            <w:r>
              <w:rPr>
                <w:b/>
                <w:w w:val="120"/>
                <w:sz w:val="9"/>
              </w:rPr>
              <w:t>28,</w:t>
            </w:r>
            <w:r>
              <w:rPr>
                <w:b/>
                <w:spacing w:val="3"/>
                <w:w w:val="120"/>
                <w:sz w:val="9"/>
              </w:rPr>
              <w:t xml:space="preserve"> </w:t>
            </w:r>
            <w:r>
              <w:rPr>
                <w:b/>
                <w:spacing w:val="-5"/>
                <w:w w:val="120"/>
                <w:sz w:val="9"/>
              </w:rPr>
              <w:t>29</w:t>
            </w:r>
          </w:p>
          <w:p w14:paraId="7217E39A" w14:textId="77777777" w:rsidR="00261DE9" w:rsidRDefault="00261DE9" w:rsidP="00974BE2">
            <w:pPr>
              <w:pStyle w:val="TableParagraph"/>
              <w:spacing w:before="39" w:line="324" w:lineRule="auto"/>
              <w:ind w:left="25" w:right="156"/>
              <w:rPr>
                <w:b/>
                <w:sz w:val="9"/>
              </w:rPr>
            </w:pPr>
            <w:r>
              <w:rPr>
                <w:b/>
                <w:w w:val="115"/>
                <w:sz w:val="9"/>
              </w:rPr>
              <w:t>One per lifetime per patient per tooth One of (D3320) per 1 Lifetime Per patient</w:t>
            </w:r>
            <w:r>
              <w:rPr>
                <w:b/>
                <w:spacing w:val="40"/>
                <w:w w:val="115"/>
                <w:sz w:val="9"/>
              </w:rPr>
              <w:t xml:space="preserve"> </w:t>
            </w:r>
            <w:r>
              <w:rPr>
                <w:b/>
                <w:w w:val="115"/>
                <w:sz w:val="9"/>
              </w:rPr>
              <w:t>per</w:t>
            </w:r>
            <w:r>
              <w:rPr>
                <w:b/>
                <w:spacing w:val="14"/>
                <w:w w:val="115"/>
                <w:sz w:val="9"/>
              </w:rPr>
              <w:t xml:space="preserve"> </w:t>
            </w:r>
            <w:r>
              <w:rPr>
                <w:b/>
                <w:w w:val="115"/>
                <w:sz w:val="9"/>
              </w:rPr>
              <w:t>tooth.</w:t>
            </w:r>
            <w:r>
              <w:rPr>
                <w:b/>
                <w:spacing w:val="14"/>
                <w:w w:val="115"/>
                <w:sz w:val="9"/>
              </w:rPr>
              <w:t xml:space="preserve"> </w:t>
            </w:r>
            <w:r>
              <w:rPr>
                <w:b/>
                <w:w w:val="115"/>
                <w:sz w:val="9"/>
              </w:rPr>
              <w:t>Cannot</w:t>
            </w:r>
            <w:r>
              <w:rPr>
                <w:b/>
                <w:spacing w:val="11"/>
                <w:w w:val="115"/>
                <w:sz w:val="9"/>
              </w:rPr>
              <w:t xml:space="preserve"> </w:t>
            </w:r>
            <w:r>
              <w:rPr>
                <w:b/>
                <w:w w:val="115"/>
                <w:sz w:val="9"/>
              </w:rPr>
              <w:t>be</w:t>
            </w:r>
            <w:r>
              <w:rPr>
                <w:b/>
                <w:spacing w:val="15"/>
                <w:w w:val="115"/>
                <w:sz w:val="9"/>
              </w:rPr>
              <w:t xml:space="preserve"> </w:t>
            </w:r>
            <w:r>
              <w:rPr>
                <w:b/>
                <w:w w:val="115"/>
                <w:sz w:val="9"/>
              </w:rPr>
              <w:t>billed</w:t>
            </w:r>
            <w:r>
              <w:rPr>
                <w:b/>
                <w:spacing w:val="14"/>
                <w:w w:val="115"/>
                <w:sz w:val="9"/>
              </w:rPr>
              <w:t xml:space="preserve"> </w:t>
            </w:r>
            <w:r>
              <w:rPr>
                <w:b/>
                <w:w w:val="115"/>
                <w:sz w:val="9"/>
              </w:rPr>
              <w:t>in</w:t>
            </w:r>
            <w:r>
              <w:rPr>
                <w:b/>
                <w:spacing w:val="11"/>
                <w:w w:val="115"/>
                <w:sz w:val="9"/>
              </w:rPr>
              <w:t xml:space="preserve"> </w:t>
            </w:r>
            <w:r>
              <w:rPr>
                <w:b/>
                <w:w w:val="115"/>
                <w:sz w:val="9"/>
              </w:rPr>
              <w:t>conjunction</w:t>
            </w:r>
            <w:r>
              <w:rPr>
                <w:b/>
                <w:spacing w:val="11"/>
                <w:w w:val="115"/>
                <w:sz w:val="9"/>
              </w:rPr>
              <w:t xml:space="preserve"> </w:t>
            </w:r>
            <w:r>
              <w:rPr>
                <w:b/>
                <w:w w:val="115"/>
                <w:sz w:val="9"/>
              </w:rPr>
              <w:t>with</w:t>
            </w:r>
            <w:r>
              <w:rPr>
                <w:b/>
                <w:spacing w:val="12"/>
                <w:w w:val="115"/>
                <w:sz w:val="9"/>
              </w:rPr>
              <w:t xml:space="preserve"> </w:t>
            </w:r>
            <w:r>
              <w:rPr>
                <w:b/>
                <w:w w:val="115"/>
                <w:sz w:val="9"/>
              </w:rPr>
              <w:t>D3120</w:t>
            </w:r>
            <w:r>
              <w:rPr>
                <w:b/>
                <w:spacing w:val="14"/>
                <w:w w:val="115"/>
                <w:sz w:val="9"/>
              </w:rPr>
              <w:t xml:space="preserve"> </w:t>
            </w:r>
            <w:r>
              <w:rPr>
                <w:b/>
                <w:w w:val="115"/>
                <w:sz w:val="9"/>
              </w:rPr>
              <w:t>on</w:t>
            </w:r>
            <w:r>
              <w:rPr>
                <w:b/>
                <w:spacing w:val="11"/>
                <w:w w:val="115"/>
                <w:sz w:val="9"/>
              </w:rPr>
              <w:t xml:space="preserve"> </w:t>
            </w:r>
            <w:r>
              <w:rPr>
                <w:b/>
                <w:w w:val="115"/>
                <w:sz w:val="9"/>
              </w:rPr>
              <w:t>the</w:t>
            </w:r>
            <w:r>
              <w:rPr>
                <w:b/>
                <w:spacing w:val="14"/>
                <w:w w:val="115"/>
                <w:sz w:val="9"/>
              </w:rPr>
              <w:t xml:space="preserve"> </w:t>
            </w:r>
            <w:r>
              <w:rPr>
                <w:b/>
                <w:w w:val="115"/>
                <w:sz w:val="9"/>
              </w:rPr>
              <w:t>same</w:t>
            </w:r>
            <w:r>
              <w:rPr>
                <w:b/>
                <w:spacing w:val="15"/>
                <w:w w:val="115"/>
                <w:sz w:val="9"/>
              </w:rPr>
              <w:t xml:space="preserve"> </w:t>
            </w:r>
            <w:r>
              <w:rPr>
                <w:b/>
                <w:w w:val="115"/>
                <w:sz w:val="9"/>
              </w:rPr>
              <w:t>date</w:t>
            </w:r>
            <w:r>
              <w:rPr>
                <w:b/>
                <w:spacing w:val="14"/>
                <w:w w:val="115"/>
                <w:sz w:val="9"/>
              </w:rPr>
              <w:t xml:space="preserve"> </w:t>
            </w:r>
            <w:r>
              <w:rPr>
                <w:b/>
                <w:w w:val="115"/>
                <w:sz w:val="9"/>
              </w:rPr>
              <w:t>of</w:t>
            </w:r>
            <w:r>
              <w:rPr>
                <w:b/>
                <w:spacing w:val="40"/>
                <w:w w:val="115"/>
                <w:sz w:val="9"/>
              </w:rPr>
              <w:t xml:space="preserve"> </w:t>
            </w:r>
            <w:r>
              <w:rPr>
                <w:b/>
                <w:spacing w:val="-2"/>
                <w:w w:val="115"/>
                <w:sz w:val="9"/>
              </w:rPr>
              <w:t>service.</w:t>
            </w:r>
          </w:p>
        </w:tc>
        <w:tc>
          <w:tcPr>
            <w:tcW w:w="561" w:type="dxa"/>
          </w:tcPr>
          <w:p w14:paraId="198370A0" w14:textId="77777777" w:rsidR="00261DE9" w:rsidRDefault="00261DE9" w:rsidP="00974BE2">
            <w:pPr>
              <w:pStyle w:val="TableParagraph"/>
              <w:rPr>
                <w:sz w:val="9"/>
              </w:rPr>
            </w:pPr>
          </w:p>
          <w:p w14:paraId="62847055" w14:textId="77777777" w:rsidR="00261DE9" w:rsidRDefault="00261DE9" w:rsidP="00974BE2">
            <w:pPr>
              <w:pStyle w:val="TableParagraph"/>
              <w:rPr>
                <w:sz w:val="9"/>
              </w:rPr>
            </w:pPr>
          </w:p>
          <w:p w14:paraId="0DD64E4A" w14:textId="77777777" w:rsidR="00261DE9" w:rsidRDefault="00261DE9" w:rsidP="00974BE2">
            <w:pPr>
              <w:pStyle w:val="TableParagraph"/>
              <w:spacing w:before="5"/>
              <w:rPr>
                <w:sz w:val="9"/>
              </w:rPr>
            </w:pPr>
          </w:p>
          <w:p w14:paraId="71862573"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4257B24D" w14:textId="77777777" w:rsidR="00261DE9" w:rsidRDefault="00261DE9" w:rsidP="00974BE2">
            <w:pPr>
              <w:pStyle w:val="TableParagraph"/>
              <w:rPr>
                <w:sz w:val="9"/>
              </w:rPr>
            </w:pPr>
          </w:p>
          <w:p w14:paraId="396001D3" w14:textId="77777777" w:rsidR="00261DE9" w:rsidRDefault="00261DE9" w:rsidP="00974BE2">
            <w:pPr>
              <w:pStyle w:val="TableParagraph"/>
              <w:rPr>
                <w:sz w:val="9"/>
              </w:rPr>
            </w:pPr>
          </w:p>
          <w:p w14:paraId="3332CAED" w14:textId="77777777" w:rsidR="00261DE9" w:rsidRDefault="00261DE9" w:rsidP="00974BE2">
            <w:pPr>
              <w:pStyle w:val="TableParagraph"/>
              <w:spacing w:before="7"/>
              <w:rPr>
                <w:sz w:val="9"/>
              </w:rPr>
            </w:pPr>
          </w:p>
          <w:p w14:paraId="3E9FC6AE"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0088282A" w14:textId="77777777" w:rsidTr="00974BE2">
        <w:trPr>
          <w:trHeight w:val="580"/>
        </w:trPr>
        <w:tc>
          <w:tcPr>
            <w:tcW w:w="876" w:type="dxa"/>
            <w:shd w:val="clear" w:color="auto" w:fill="D8D8D8"/>
          </w:tcPr>
          <w:p w14:paraId="1AC7AA79" w14:textId="77777777" w:rsidR="00261DE9" w:rsidRDefault="00261DE9" w:rsidP="00974BE2">
            <w:pPr>
              <w:pStyle w:val="TableParagraph"/>
              <w:spacing w:before="35"/>
              <w:rPr>
                <w:sz w:val="14"/>
              </w:rPr>
            </w:pPr>
          </w:p>
          <w:p w14:paraId="78E3AD89" w14:textId="77777777" w:rsidR="00261DE9" w:rsidRDefault="00261DE9" w:rsidP="00974BE2">
            <w:pPr>
              <w:pStyle w:val="TableParagraph"/>
              <w:ind w:left="24" w:right="3"/>
              <w:jc w:val="center"/>
              <w:rPr>
                <w:b/>
                <w:sz w:val="14"/>
              </w:rPr>
            </w:pPr>
            <w:r>
              <w:rPr>
                <w:b/>
                <w:spacing w:val="-4"/>
                <w:w w:val="120"/>
                <w:sz w:val="14"/>
              </w:rPr>
              <w:t>D3330</w:t>
            </w:r>
          </w:p>
        </w:tc>
        <w:tc>
          <w:tcPr>
            <w:tcW w:w="1980" w:type="dxa"/>
            <w:shd w:val="clear" w:color="auto" w:fill="D8D8D8"/>
          </w:tcPr>
          <w:p w14:paraId="518548D8" w14:textId="77777777" w:rsidR="00261DE9" w:rsidRDefault="00261DE9" w:rsidP="00974BE2">
            <w:pPr>
              <w:pStyle w:val="TableParagraph"/>
              <w:spacing w:before="129" w:line="314" w:lineRule="auto"/>
              <w:ind w:left="26"/>
              <w:rPr>
                <w:b/>
                <w:sz w:val="12"/>
              </w:rPr>
            </w:pPr>
            <w:r>
              <w:rPr>
                <w:b/>
                <w:spacing w:val="-2"/>
                <w:w w:val="120"/>
                <w:sz w:val="12"/>
              </w:rPr>
              <w:t>Endodontic</w:t>
            </w:r>
            <w:r>
              <w:rPr>
                <w:b/>
                <w:spacing w:val="-7"/>
                <w:w w:val="120"/>
                <w:sz w:val="12"/>
              </w:rPr>
              <w:t xml:space="preserve"> </w:t>
            </w:r>
            <w:r>
              <w:rPr>
                <w:b/>
                <w:spacing w:val="-2"/>
                <w:w w:val="120"/>
                <w:sz w:val="12"/>
              </w:rPr>
              <w:t>therapy,</w:t>
            </w:r>
            <w:r>
              <w:rPr>
                <w:b/>
                <w:spacing w:val="-6"/>
                <w:w w:val="120"/>
                <w:sz w:val="12"/>
              </w:rPr>
              <w:t xml:space="preserve"> </w:t>
            </w:r>
            <w:r>
              <w:rPr>
                <w:b/>
                <w:spacing w:val="-2"/>
                <w:w w:val="120"/>
                <w:sz w:val="12"/>
              </w:rPr>
              <w:t>molar</w:t>
            </w:r>
            <w:r>
              <w:rPr>
                <w:b/>
                <w:spacing w:val="-6"/>
                <w:w w:val="120"/>
                <w:sz w:val="12"/>
              </w:rPr>
              <w:t xml:space="preserve"> </w:t>
            </w:r>
            <w:r>
              <w:rPr>
                <w:b/>
                <w:spacing w:val="-2"/>
                <w:w w:val="120"/>
                <w:sz w:val="12"/>
              </w:rPr>
              <w:t>tooth</w:t>
            </w:r>
            <w:r>
              <w:rPr>
                <w:b/>
                <w:spacing w:val="40"/>
                <w:w w:val="120"/>
                <w:sz w:val="12"/>
              </w:rPr>
              <w:t xml:space="preserve"> </w:t>
            </w:r>
            <w:r>
              <w:rPr>
                <w:b/>
                <w:w w:val="120"/>
                <w:sz w:val="12"/>
              </w:rPr>
              <w:t>(excluding final restoration)</w:t>
            </w:r>
          </w:p>
        </w:tc>
        <w:tc>
          <w:tcPr>
            <w:tcW w:w="542" w:type="dxa"/>
            <w:shd w:val="clear" w:color="auto" w:fill="D8D8D8"/>
          </w:tcPr>
          <w:p w14:paraId="01486BDA" w14:textId="77777777" w:rsidR="00261DE9" w:rsidRDefault="00261DE9" w:rsidP="00974BE2">
            <w:pPr>
              <w:pStyle w:val="TableParagraph"/>
              <w:spacing w:before="78"/>
              <w:rPr>
                <w:sz w:val="12"/>
              </w:rPr>
            </w:pPr>
          </w:p>
          <w:p w14:paraId="525E3474" w14:textId="77777777" w:rsidR="00261DE9" w:rsidRDefault="00261DE9" w:rsidP="00974BE2">
            <w:pPr>
              <w:pStyle w:val="TableParagraph"/>
              <w:ind w:left="15" w:right="1"/>
              <w:jc w:val="center"/>
              <w:rPr>
                <w:b/>
                <w:sz w:val="12"/>
              </w:rPr>
            </w:pPr>
            <w:r>
              <w:rPr>
                <w:b/>
                <w:color w:val="0C59DB"/>
                <w:spacing w:val="-4"/>
                <w:w w:val="125"/>
                <w:sz w:val="12"/>
              </w:rPr>
              <w:t>$829</w:t>
            </w:r>
          </w:p>
        </w:tc>
        <w:tc>
          <w:tcPr>
            <w:tcW w:w="477" w:type="dxa"/>
            <w:shd w:val="clear" w:color="auto" w:fill="D8D8D8"/>
          </w:tcPr>
          <w:p w14:paraId="030F3112" w14:textId="77777777" w:rsidR="00261DE9" w:rsidRDefault="00261DE9" w:rsidP="00974BE2">
            <w:pPr>
              <w:pStyle w:val="TableParagraph"/>
              <w:spacing w:before="71"/>
              <w:rPr>
                <w:sz w:val="12"/>
              </w:rPr>
            </w:pPr>
          </w:p>
          <w:p w14:paraId="78DA1FD4" w14:textId="77777777" w:rsidR="00261DE9" w:rsidRDefault="00261DE9" w:rsidP="00974BE2">
            <w:pPr>
              <w:pStyle w:val="TableParagraph"/>
              <w:ind w:left="40" w:right="18"/>
              <w:jc w:val="center"/>
              <w:rPr>
                <w:b/>
                <w:sz w:val="12"/>
              </w:rPr>
            </w:pPr>
            <w:r>
              <w:rPr>
                <w:b/>
                <w:spacing w:val="-4"/>
                <w:w w:val="125"/>
                <w:sz w:val="12"/>
              </w:rPr>
              <w:t>$829</w:t>
            </w:r>
          </w:p>
        </w:tc>
        <w:tc>
          <w:tcPr>
            <w:tcW w:w="302" w:type="dxa"/>
            <w:shd w:val="clear" w:color="auto" w:fill="D8D8D8"/>
          </w:tcPr>
          <w:p w14:paraId="6304133C" w14:textId="77777777" w:rsidR="00261DE9" w:rsidRDefault="00261DE9" w:rsidP="00974BE2">
            <w:pPr>
              <w:pStyle w:val="TableParagraph"/>
              <w:spacing w:before="71"/>
              <w:rPr>
                <w:sz w:val="12"/>
              </w:rPr>
            </w:pPr>
          </w:p>
          <w:p w14:paraId="2E62C216"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1DBC7EF1" w14:textId="77777777" w:rsidR="00261DE9" w:rsidRDefault="00261DE9" w:rsidP="00974BE2">
            <w:pPr>
              <w:pStyle w:val="TableParagraph"/>
              <w:spacing w:before="71"/>
              <w:rPr>
                <w:sz w:val="12"/>
              </w:rPr>
            </w:pPr>
          </w:p>
          <w:p w14:paraId="635E98D3"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3F19B61D" w14:textId="77777777" w:rsidR="00261DE9" w:rsidRDefault="00261DE9" w:rsidP="00974BE2">
            <w:pPr>
              <w:pStyle w:val="TableParagraph"/>
              <w:spacing w:before="71"/>
              <w:rPr>
                <w:sz w:val="12"/>
              </w:rPr>
            </w:pPr>
          </w:p>
          <w:p w14:paraId="586C39BF"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4AF02B9A" w14:textId="77777777" w:rsidR="00261DE9" w:rsidRDefault="00261DE9" w:rsidP="00974BE2">
            <w:pPr>
              <w:pStyle w:val="TableParagraph"/>
              <w:spacing w:before="71"/>
              <w:rPr>
                <w:sz w:val="12"/>
              </w:rPr>
            </w:pPr>
          </w:p>
          <w:p w14:paraId="7AC59D44"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0A2F303E" w14:textId="77777777" w:rsidR="00261DE9" w:rsidRDefault="00261DE9" w:rsidP="00974BE2">
            <w:pPr>
              <w:pStyle w:val="TableParagraph"/>
              <w:spacing w:before="71"/>
              <w:rPr>
                <w:sz w:val="12"/>
              </w:rPr>
            </w:pPr>
          </w:p>
          <w:p w14:paraId="4F5A7BC9"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5D4BAFE0" w14:textId="77777777" w:rsidR="00261DE9" w:rsidRDefault="00261DE9" w:rsidP="00974BE2">
            <w:pPr>
              <w:pStyle w:val="TableParagraph"/>
              <w:spacing w:before="71"/>
              <w:rPr>
                <w:sz w:val="12"/>
              </w:rPr>
            </w:pPr>
          </w:p>
          <w:p w14:paraId="3BA706C2"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11BB06EA" w14:textId="77777777" w:rsidR="00261DE9" w:rsidRDefault="00261DE9" w:rsidP="00974BE2">
            <w:pPr>
              <w:pStyle w:val="TableParagraph"/>
              <w:spacing w:before="95"/>
              <w:ind w:left="25"/>
              <w:rPr>
                <w:b/>
                <w:sz w:val="9"/>
              </w:rPr>
            </w:pPr>
            <w:r>
              <w:rPr>
                <w:b/>
                <w:w w:val="120"/>
                <w:sz w:val="9"/>
              </w:rPr>
              <w:t>Teeth 2,</w:t>
            </w:r>
            <w:r>
              <w:rPr>
                <w:b/>
                <w:spacing w:val="2"/>
                <w:w w:val="120"/>
                <w:sz w:val="9"/>
              </w:rPr>
              <w:t xml:space="preserve"> </w:t>
            </w:r>
            <w:r>
              <w:rPr>
                <w:b/>
                <w:w w:val="120"/>
                <w:sz w:val="9"/>
              </w:rPr>
              <w:t>3,</w:t>
            </w:r>
            <w:r>
              <w:rPr>
                <w:b/>
                <w:spacing w:val="1"/>
                <w:w w:val="120"/>
                <w:sz w:val="9"/>
              </w:rPr>
              <w:t xml:space="preserve"> </w:t>
            </w:r>
            <w:r>
              <w:rPr>
                <w:b/>
                <w:w w:val="120"/>
                <w:sz w:val="9"/>
              </w:rPr>
              <w:t>14,</w:t>
            </w:r>
            <w:r>
              <w:rPr>
                <w:b/>
                <w:spacing w:val="3"/>
                <w:w w:val="120"/>
                <w:sz w:val="9"/>
              </w:rPr>
              <w:t xml:space="preserve"> </w:t>
            </w:r>
            <w:r>
              <w:rPr>
                <w:b/>
                <w:w w:val="120"/>
                <w:sz w:val="9"/>
              </w:rPr>
              <w:t>15,</w:t>
            </w:r>
            <w:r>
              <w:rPr>
                <w:b/>
                <w:spacing w:val="2"/>
                <w:w w:val="120"/>
                <w:sz w:val="9"/>
              </w:rPr>
              <w:t xml:space="preserve"> </w:t>
            </w:r>
            <w:r>
              <w:rPr>
                <w:b/>
                <w:w w:val="120"/>
                <w:sz w:val="9"/>
              </w:rPr>
              <w:t>18,</w:t>
            </w:r>
            <w:r>
              <w:rPr>
                <w:b/>
                <w:spacing w:val="1"/>
                <w:w w:val="120"/>
                <w:sz w:val="9"/>
              </w:rPr>
              <w:t xml:space="preserve"> </w:t>
            </w:r>
            <w:r>
              <w:rPr>
                <w:b/>
                <w:w w:val="120"/>
                <w:sz w:val="9"/>
              </w:rPr>
              <w:t>19,</w:t>
            </w:r>
            <w:r>
              <w:rPr>
                <w:b/>
                <w:spacing w:val="2"/>
                <w:w w:val="120"/>
                <w:sz w:val="9"/>
              </w:rPr>
              <w:t xml:space="preserve"> </w:t>
            </w:r>
            <w:r>
              <w:rPr>
                <w:b/>
                <w:w w:val="120"/>
                <w:sz w:val="9"/>
              </w:rPr>
              <w:t>30,</w:t>
            </w:r>
            <w:r>
              <w:rPr>
                <w:b/>
                <w:spacing w:val="3"/>
                <w:w w:val="120"/>
                <w:sz w:val="9"/>
              </w:rPr>
              <w:t xml:space="preserve"> </w:t>
            </w:r>
            <w:r>
              <w:rPr>
                <w:b/>
                <w:spacing w:val="-5"/>
                <w:w w:val="120"/>
                <w:sz w:val="9"/>
              </w:rPr>
              <w:t>31</w:t>
            </w:r>
          </w:p>
          <w:p w14:paraId="4F04E898" w14:textId="77777777" w:rsidR="00261DE9" w:rsidRDefault="00261DE9" w:rsidP="00974BE2">
            <w:pPr>
              <w:pStyle w:val="TableParagraph"/>
              <w:spacing w:before="39" w:line="324" w:lineRule="auto"/>
              <w:ind w:left="25" w:right="156"/>
              <w:rPr>
                <w:b/>
                <w:sz w:val="9"/>
              </w:rPr>
            </w:pPr>
            <w:r>
              <w:rPr>
                <w:b/>
                <w:w w:val="115"/>
                <w:sz w:val="9"/>
              </w:rPr>
              <w:t>One of (D3330) per 1 Lifetime Per patient per tooth. Cannot be billed in</w:t>
            </w:r>
            <w:r>
              <w:rPr>
                <w:b/>
                <w:spacing w:val="40"/>
                <w:w w:val="115"/>
                <w:sz w:val="9"/>
              </w:rPr>
              <w:t xml:space="preserve"> </w:t>
            </w:r>
            <w:r>
              <w:rPr>
                <w:b/>
                <w:w w:val="115"/>
                <w:sz w:val="9"/>
              </w:rPr>
              <w:t>conjunction with D3120 on the same date of service.</w:t>
            </w:r>
          </w:p>
        </w:tc>
        <w:tc>
          <w:tcPr>
            <w:tcW w:w="561" w:type="dxa"/>
            <w:shd w:val="clear" w:color="auto" w:fill="D8D8D8"/>
          </w:tcPr>
          <w:p w14:paraId="0A5BE1CB" w14:textId="77777777" w:rsidR="00261DE9" w:rsidRDefault="00261DE9" w:rsidP="00974BE2">
            <w:pPr>
              <w:pStyle w:val="TableParagraph"/>
              <w:rPr>
                <w:sz w:val="9"/>
              </w:rPr>
            </w:pPr>
          </w:p>
          <w:p w14:paraId="01F1E2AB" w14:textId="77777777" w:rsidR="00261DE9" w:rsidRDefault="00261DE9" w:rsidP="00974BE2">
            <w:pPr>
              <w:pStyle w:val="TableParagraph"/>
              <w:spacing w:before="24"/>
              <w:rPr>
                <w:sz w:val="9"/>
              </w:rPr>
            </w:pPr>
          </w:p>
          <w:p w14:paraId="37917D42"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637F1D3A" w14:textId="77777777" w:rsidR="00261DE9" w:rsidRDefault="00261DE9" w:rsidP="00974BE2">
            <w:pPr>
              <w:pStyle w:val="TableParagraph"/>
              <w:rPr>
                <w:sz w:val="9"/>
              </w:rPr>
            </w:pPr>
          </w:p>
          <w:p w14:paraId="1E911928" w14:textId="77777777" w:rsidR="00261DE9" w:rsidRDefault="00261DE9" w:rsidP="00974BE2">
            <w:pPr>
              <w:pStyle w:val="TableParagraph"/>
              <w:spacing w:before="25"/>
              <w:rPr>
                <w:sz w:val="9"/>
              </w:rPr>
            </w:pPr>
          </w:p>
          <w:p w14:paraId="3F7EDA44"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bl>
    <w:p w14:paraId="02799559" w14:textId="77777777" w:rsidR="00261DE9" w:rsidRDefault="00261DE9" w:rsidP="00261DE9">
      <w:pPr>
        <w:pStyle w:val="TableParagraph"/>
        <w:rPr>
          <w:rFonts w:ascii="Arial"/>
          <w:sz w:val="9"/>
        </w:rPr>
        <w:sectPr w:rsidR="00261DE9" w:rsidSect="00261DE9">
          <w:pgSz w:w="15840" w:h="12240" w:orient="landscape"/>
          <w:pgMar w:top="1380" w:right="1440" w:bottom="280" w:left="1440" w:header="720" w:footer="720" w:gutter="0"/>
          <w:cols w:space="720"/>
        </w:sectPr>
      </w:pPr>
    </w:p>
    <w:p w14:paraId="0D6332C1"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37375A52" w14:textId="77777777" w:rsidTr="00974BE2">
        <w:trPr>
          <w:trHeight w:val="153"/>
        </w:trPr>
        <w:tc>
          <w:tcPr>
            <w:tcW w:w="4561" w:type="dxa"/>
            <w:gridSpan w:val="6"/>
            <w:shd w:val="clear" w:color="auto" w:fill="001F60"/>
          </w:tcPr>
          <w:p w14:paraId="319ED6AA"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359DF9F5" w14:textId="77777777" w:rsidR="00261DE9" w:rsidRDefault="00261DE9" w:rsidP="00974BE2">
            <w:pPr>
              <w:pStyle w:val="TableParagraph"/>
              <w:rPr>
                <w:rFonts w:ascii="Times New Roman"/>
                <w:sz w:val="8"/>
              </w:rPr>
            </w:pPr>
          </w:p>
        </w:tc>
        <w:tc>
          <w:tcPr>
            <w:tcW w:w="460" w:type="dxa"/>
            <w:shd w:val="clear" w:color="auto" w:fill="001F60"/>
          </w:tcPr>
          <w:p w14:paraId="088B050F" w14:textId="77777777" w:rsidR="00261DE9" w:rsidRDefault="00261DE9" w:rsidP="00974BE2">
            <w:pPr>
              <w:pStyle w:val="TableParagraph"/>
              <w:rPr>
                <w:rFonts w:ascii="Times New Roman"/>
                <w:sz w:val="8"/>
              </w:rPr>
            </w:pPr>
          </w:p>
        </w:tc>
        <w:tc>
          <w:tcPr>
            <w:tcW w:w="249" w:type="dxa"/>
            <w:shd w:val="clear" w:color="auto" w:fill="001F60"/>
          </w:tcPr>
          <w:p w14:paraId="584DD289" w14:textId="77777777" w:rsidR="00261DE9" w:rsidRDefault="00261DE9" w:rsidP="00974BE2">
            <w:pPr>
              <w:pStyle w:val="TableParagraph"/>
              <w:rPr>
                <w:rFonts w:ascii="Times New Roman"/>
                <w:sz w:val="8"/>
              </w:rPr>
            </w:pPr>
          </w:p>
        </w:tc>
        <w:tc>
          <w:tcPr>
            <w:tcW w:w="273" w:type="dxa"/>
            <w:shd w:val="clear" w:color="auto" w:fill="001F60"/>
          </w:tcPr>
          <w:p w14:paraId="3C92B38D" w14:textId="77777777" w:rsidR="00261DE9" w:rsidRDefault="00261DE9" w:rsidP="00974BE2">
            <w:pPr>
              <w:pStyle w:val="TableParagraph"/>
              <w:rPr>
                <w:rFonts w:ascii="Times New Roman"/>
                <w:sz w:val="8"/>
              </w:rPr>
            </w:pPr>
          </w:p>
        </w:tc>
        <w:tc>
          <w:tcPr>
            <w:tcW w:w="3695" w:type="dxa"/>
            <w:shd w:val="clear" w:color="auto" w:fill="001F60"/>
          </w:tcPr>
          <w:p w14:paraId="62FF03A2" w14:textId="77777777" w:rsidR="00261DE9" w:rsidRDefault="00261DE9" w:rsidP="00974BE2">
            <w:pPr>
              <w:pStyle w:val="TableParagraph"/>
              <w:rPr>
                <w:rFonts w:ascii="Times New Roman"/>
                <w:sz w:val="8"/>
              </w:rPr>
            </w:pPr>
          </w:p>
        </w:tc>
        <w:tc>
          <w:tcPr>
            <w:tcW w:w="561" w:type="dxa"/>
            <w:shd w:val="clear" w:color="auto" w:fill="001F60"/>
          </w:tcPr>
          <w:p w14:paraId="6C3B4EC4" w14:textId="77777777" w:rsidR="00261DE9" w:rsidRDefault="00261DE9" w:rsidP="00974BE2">
            <w:pPr>
              <w:pStyle w:val="TableParagraph"/>
              <w:rPr>
                <w:rFonts w:ascii="Times New Roman"/>
                <w:sz w:val="8"/>
              </w:rPr>
            </w:pPr>
          </w:p>
        </w:tc>
        <w:tc>
          <w:tcPr>
            <w:tcW w:w="2481" w:type="dxa"/>
            <w:shd w:val="clear" w:color="auto" w:fill="001F60"/>
          </w:tcPr>
          <w:p w14:paraId="3A49AB24"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02E360ED" w14:textId="77777777" w:rsidTr="00974BE2">
        <w:trPr>
          <w:trHeight w:val="255"/>
        </w:trPr>
        <w:tc>
          <w:tcPr>
            <w:tcW w:w="876" w:type="dxa"/>
            <w:vMerge w:val="restart"/>
            <w:tcBorders>
              <w:bottom w:val="thinThickMediumGap" w:sz="3" w:space="0" w:color="000000"/>
            </w:tcBorders>
            <w:shd w:val="clear" w:color="auto" w:fill="B3CDFB"/>
          </w:tcPr>
          <w:p w14:paraId="6190D840" w14:textId="77777777" w:rsidR="00261DE9" w:rsidRDefault="00261DE9" w:rsidP="00974BE2">
            <w:pPr>
              <w:pStyle w:val="TableParagraph"/>
              <w:spacing w:before="38"/>
              <w:ind w:left="24" w:right="12"/>
              <w:jc w:val="center"/>
              <w:rPr>
                <w:b/>
                <w:sz w:val="12"/>
              </w:rPr>
            </w:pPr>
            <w:r>
              <w:rPr>
                <w:b/>
                <w:spacing w:val="-2"/>
                <w:w w:val="115"/>
                <w:sz w:val="12"/>
              </w:rPr>
              <w:t>Procedure</w:t>
            </w:r>
          </w:p>
          <w:p w14:paraId="0CC4EEA3"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7A039F74"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780926D7"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1223F022"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07BFFCBB"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6B4F4422" w14:textId="77777777" w:rsidR="00261DE9" w:rsidRDefault="00261DE9" w:rsidP="00974BE2">
            <w:pPr>
              <w:pStyle w:val="TableParagraph"/>
              <w:spacing w:before="35"/>
              <w:rPr>
                <w:sz w:val="9"/>
              </w:rPr>
            </w:pPr>
          </w:p>
          <w:p w14:paraId="5AF5C103"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20FA8940" w14:textId="77777777" w:rsidR="00261DE9" w:rsidRDefault="00261DE9" w:rsidP="00974BE2">
            <w:pPr>
              <w:pStyle w:val="TableParagraph"/>
              <w:spacing w:before="78"/>
              <w:ind w:left="155"/>
              <w:rPr>
                <w:b/>
                <w:sz w:val="9"/>
              </w:rPr>
            </w:pPr>
            <w:r>
              <w:rPr>
                <w:b/>
                <w:color w:val="CD0000"/>
                <w:spacing w:val="-5"/>
                <w:w w:val="120"/>
                <w:sz w:val="9"/>
              </w:rPr>
              <w:t>MH</w:t>
            </w:r>
          </w:p>
          <w:p w14:paraId="46702B13"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58315509"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77983200"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24C3343F"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6FB80D4E"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6CF66ABF" w14:textId="77777777" w:rsidTr="00974BE2">
        <w:trPr>
          <w:trHeight w:val="108"/>
        </w:trPr>
        <w:tc>
          <w:tcPr>
            <w:tcW w:w="876" w:type="dxa"/>
            <w:vMerge/>
            <w:tcBorders>
              <w:top w:val="nil"/>
              <w:bottom w:val="thinThickMediumGap" w:sz="3" w:space="0" w:color="000000"/>
            </w:tcBorders>
            <w:shd w:val="clear" w:color="auto" w:fill="B3CDFB"/>
          </w:tcPr>
          <w:p w14:paraId="680A13AD"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65A1BACD"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08882AFC"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6AE5B739"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09B2EFF6"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30AC535C"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5E06C397"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448A6986"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0CFF0237"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2E04A4DD"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0335848F"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372B265C"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0D6B6B0C" w14:textId="77777777" w:rsidR="00261DE9" w:rsidRDefault="00261DE9" w:rsidP="00974BE2">
            <w:pPr>
              <w:rPr>
                <w:sz w:val="2"/>
                <w:szCs w:val="2"/>
              </w:rPr>
            </w:pPr>
          </w:p>
        </w:tc>
      </w:tr>
      <w:tr w:rsidR="00261DE9" w14:paraId="41EF5C9D" w14:textId="77777777" w:rsidTr="00974BE2">
        <w:trPr>
          <w:trHeight w:val="558"/>
        </w:trPr>
        <w:tc>
          <w:tcPr>
            <w:tcW w:w="876" w:type="dxa"/>
            <w:tcBorders>
              <w:top w:val="thickThinMediumGap" w:sz="3" w:space="0" w:color="000000"/>
            </w:tcBorders>
          </w:tcPr>
          <w:p w14:paraId="446A14DA" w14:textId="77777777" w:rsidR="00261DE9" w:rsidRDefault="00261DE9" w:rsidP="00974BE2">
            <w:pPr>
              <w:pStyle w:val="TableParagraph"/>
              <w:spacing w:before="20"/>
              <w:rPr>
                <w:sz w:val="14"/>
              </w:rPr>
            </w:pPr>
          </w:p>
          <w:p w14:paraId="34AEC597" w14:textId="77777777" w:rsidR="00261DE9" w:rsidRDefault="00261DE9" w:rsidP="00974BE2">
            <w:pPr>
              <w:pStyle w:val="TableParagraph"/>
              <w:ind w:left="24" w:right="3"/>
              <w:jc w:val="center"/>
              <w:rPr>
                <w:b/>
                <w:sz w:val="14"/>
              </w:rPr>
            </w:pPr>
            <w:r>
              <w:rPr>
                <w:b/>
                <w:spacing w:val="-4"/>
                <w:w w:val="120"/>
                <w:sz w:val="14"/>
              </w:rPr>
              <w:t>D3346</w:t>
            </w:r>
          </w:p>
        </w:tc>
        <w:tc>
          <w:tcPr>
            <w:tcW w:w="1980" w:type="dxa"/>
            <w:tcBorders>
              <w:top w:val="thickThinMediumGap" w:sz="3" w:space="0" w:color="000000"/>
            </w:tcBorders>
          </w:tcPr>
          <w:p w14:paraId="2FDEF5E4" w14:textId="77777777" w:rsidR="00261DE9" w:rsidRDefault="00261DE9" w:rsidP="00974BE2">
            <w:pPr>
              <w:pStyle w:val="TableParagraph"/>
              <w:spacing w:before="114" w:line="314" w:lineRule="auto"/>
              <w:ind w:left="26"/>
              <w:rPr>
                <w:b/>
                <w:sz w:val="12"/>
              </w:rPr>
            </w:pPr>
            <w:r>
              <w:rPr>
                <w:b/>
                <w:w w:val="115"/>
                <w:sz w:val="12"/>
              </w:rPr>
              <w:t>Retreatment of previous root</w:t>
            </w:r>
            <w:r>
              <w:rPr>
                <w:b/>
                <w:spacing w:val="40"/>
                <w:w w:val="115"/>
                <w:sz w:val="12"/>
              </w:rPr>
              <w:t xml:space="preserve"> </w:t>
            </w:r>
            <w:r>
              <w:rPr>
                <w:b/>
                <w:w w:val="115"/>
                <w:sz w:val="12"/>
              </w:rPr>
              <w:t>canal therapy – anterior</w:t>
            </w:r>
          </w:p>
        </w:tc>
        <w:tc>
          <w:tcPr>
            <w:tcW w:w="542" w:type="dxa"/>
            <w:tcBorders>
              <w:top w:val="thickThinMediumGap" w:sz="3" w:space="0" w:color="000000"/>
            </w:tcBorders>
          </w:tcPr>
          <w:p w14:paraId="178C02F9" w14:textId="77777777" w:rsidR="00261DE9" w:rsidRDefault="00261DE9" w:rsidP="00974BE2">
            <w:pPr>
              <w:pStyle w:val="TableParagraph"/>
              <w:spacing w:before="63"/>
              <w:rPr>
                <w:sz w:val="12"/>
              </w:rPr>
            </w:pPr>
          </w:p>
          <w:p w14:paraId="715AC772" w14:textId="77777777" w:rsidR="00261DE9" w:rsidRDefault="00261DE9" w:rsidP="00974BE2">
            <w:pPr>
              <w:pStyle w:val="TableParagraph"/>
              <w:ind w:left="15" w:right="1"/>
              <w:jc w:val="center"/>
              <w:rPr>
                <w:b/>
                <w:sz w:val="12"/>
              </w:rPr>
            </w:pPr>
            <w:r>
              <w:rPr>
                <w:b/>
                <w:color w:val="0C59DB"/>
                <w:spacing w:val="-4"/>
                <w:w w:val="125"/>
                <w:sz w:val="12"/>
              </w:rPr>
              <w:t>$545</w:t>
            </w:r>
          </w:p>
        </w:tc>
        <w:tc>
          <w:tcPr>
            <w:tcW w:w="477" w:type="dxa"/>
            <w:tcBorders>
              <w:top w:val="thickThinMediumGap" w:sz="3" w:space="0" w:color="000000"/>
            </w:tcBorders>
          </w:tcPr>
          <w:p w14:paraId="42A25B12" w14:textId="77777777" w:rsidR="00261DE9" w:rsidRDefault="00261DE9" w:rsidP="00974BE2">
            <w:pPr>
              <w:pStyle w:val="TableParagraph"/>
              <w:spacing w:before="58"/>
              <w:rPr>
                <w:sz w:val="12"/>
              </w:rPr>
            </w:pPr>
          </w:p>
          <w:p w14:paraId="698CA8B7" w14:textId="77777777" w:rsidR="00261DE9" w:rsidRDefault="00261DE9" w:rsidP="00974BE2">
            <w:pPr>
              <w:pStyle w:val="TableParagraph"/>
              <w:ind w:left="40" w:right="18"/>
              <w:jc w:val="center"/>
              <w:rPr>
                <w:b/>
                <w:sz w:val="12"/>
              </w:rPr>
            </w:pPr>
            <w:r>
              <w:rPr>
                <w:b/>
                <w:spacing w:val="-4"/>
                <w:w w:val="125"/>
                <w:sz w:val="12"/>
              </w:rPr>
              <w:t>$456</w:t>
            </w:r>
          </w:p>
        </w:tc>
        <w:tc>
          <w:tcPr>
            <w:tcW w:w="302" w:type="dxa"/>
            <w:tcBorders>
              <w:top w:val="thickThinMediumGap" w:sz="3" w:space="0" w:color="000000"/>
            </w:tcBorders>
          </w:tcPr>
          <w:p w14:paraId="543152E4" w14:textId="77777777" w:rsidR="00261DE9" w:rsidRDefault="00261DE9" w:rsidP="00974BE2">
            <w:pPr>
              <w:pStyle w:val="TableParagraph"/>
              <w:spacing w:before="58"/>
              <w:rPr>
                <w:sz w:val="12"/>
              </w:rPr>
            </w:pPr>
          </w:p>
          <w:p w14:paraId="0345C993"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tcPr>
          <w:p w14:paraId="2752D097" w14:textId="77777777" w:rsidR="00261DE9" w:rsidRDefault="00261DE9" w:rsidP="00974BE2">
            <w:pPr>
              <w:pStyle w:val="TableParagraph"/>
              <w:spacing w:before="58"/>
              <w:rPr>
                <w:sz w:val="12"/>
              </w:rPr>
            </w:pPr>
          </w:p>
          <w:p w14:paraId="2F18EF93" w14:textId="77777777" w:rsidR="00261DE9" w:rsidRDefault="00261DE9" w:rsidP="00974BE2">
            <w:pPr>
              <w:pStyle w:val="TableParagraph"/>
              <w:ind w:left="23"/>
              <w:jc w:val="center"/>
              <w:rPr>
                <w:b/>
                <w:sz w:val="12"/>
              </w:rPr>
            </w:pPr>
            <w:r>
              <w:rPr>
                <w:b/>
                <w:spacing w:val="-10"/>
                <w:w w:val="125"/>
                <w:sz w:val="12"/>
              </w:rPr>
              <w:t>Y</w:t>
            </w:r>
          </w:p>
        </w:tc>
        <w:tc>
          <w:tcPr>
            <w:tcW w:w="350" w:type="dxa"/>
            <w:tcBorders>
              <w:top w:val="thickThinMediumGap" w:sz="3" w:space="0" w:color="000000"/>
            </w:tcBorders>
          </w:tcPr>
          <w:p w14:paraId="6AABA627" w14:textId="77777777" w:rsidR="00261DE9" w:rsidRDefault="00261DE9" w:rsidP="00974BE2">
            <w:pPr>
              <w:pStyle w:val="TableParagraph"/>
              <w:spacing w:before="58"/>
              <w:rPr>
                <w:sz w:val="12"/>
              </w:rPr>
            </w:pPr>
          </w:p>
          <w:p w14:paraId="56121882"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Borders>
              <w:top w:val="thickThinMediumGap" w:sz="3" w:space="0" w:color="000000"/>
            </w:tcBorders>
          </w:tcPr>
          <w:p w14:paraId="0F43141D" w14:textId="77777777" w:rsidR="00261DE9" w:rsidRDefault="00261DE9" w:rsidP="00974BE2">
            <w:pPr>
              <w:pStyle w:val="TableParagraph"/>
              <w:spacing w:before="58"/>
              <w:rPr>
                <w:sz w:val="12"/>
              </w:rPr>
            </w:pPr>
          </w:p>
          <w:p w14:paraId="1B674AB2"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tcPr>
          <w:p w14:paraId="64A93DF1" w14:textId="77777777" w:rsidR="00261DE9" w:rsidRDefault="00261DE9" w:rsidP="00974BE2">
            <w:pPr>
              <w:pStyle w:val="TableParagraph"/>
              <w:spacing w:before="58"/>
              <w:rPr>
                <w:sz w:val="12"/>
              </w:rPr>
            </w:pPr>
          </w:p>
          <w:p w14:paraId="4BBA37F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tcPr>
          <w:p w14:paraId="4202E543" w14:textId="77777777" w:rsidR="00261DE9" w:rsidRDefault="00261DE9" w:rsidP="00974BE2">
            <w:pPr>
              <w:pStyle w:val="TableParagraph"/>
              <w:spacing w:before="58"/>
              <w:rPr>
                <w:sz w:val="12"/>
              </w:rPr>
            </w:pPr>
          </w:p>
          <w:p w14:paraId="04221AF4" w14:textId="77777777" w:rsidR="00261DE9" w:rsidRDefault="00261DE9" w:rsidP="00974BE2">
            <w:pPr>
              <w:pStyle w:val="TableParagraph"/>
              <w:ind w:left="30" w:right="2"/>
              <w:jc w:val="center"/>
              <w:rPr>
                <w:b/>
                <w:sz w:val="12"/>
              </w:rPr>
            </w:pPr>
            <w:r>
              <w:rPr>
                <w:b/>
                <w:spacing w:val="-10"/>
                <w:w w:val="125"/>
                <w:sz w:val="12"/>
              </w:rPr>
              <w:t>Y</w:t>
            </w:r>
          </w:p>
        </w:tc>
        <w:tc>
          <w:tcPr>
            <w:tcW w:w="3695" w:type="dxa"/>
            <w:tcBorders>
              <w:top w:val="thickThinMediumGap" w:sz="3" w:space="0" w:color="000000"/>
            </w:tcBorders>
          </w:tcPr>
          <w:p w14:paraId="2B70AD6D" w14:textId="77777777" w:rsidR="00261DE9" w:rsidRDefault="00261DE9" w:rsidP="00974BE2">
            <w:pPr>
              <w:pStyle w:val="TableParagraph"/>
              <w:spacing w:before="80"/>
              <w:ind w:left="25"/>
              <w:rPr>
                <w:b/>
                <w:sz w:val="9"/>
              </w:rPr>
            </w:pPr>
            <w:r>
              <w:rPr>
                <w:b/>
                <w:w w:val="125"/>
                <w:sz w:val="9"/>
              </w:rPr>
              <w:t>Teeth</w:t>
            </w:r>
            <w:r>
              <w:rPr>
                <w:b/>
                <w:spacing w:val="-2"/>
                <w:w w:val="125"/>
                <w:sz w:val="9"/>
              </w:rPr>
              <w:t xml:space="preserve"> </w:t>
            </w:r>
            <w:r>
              <w:rPr>
                <w:b/>
                <w:w w:val="125"/>
                <w:sz w:val="9"/>
              </w:rPr>
              <w:t>6</w:t>
            </w:r>
            <w:r>
              <w:rPr>
                <w:b/>
                <w:spacing w:val="1"/>
                <w:w w:val="125"/>
                <w:sz w:val="9"/>
              </w:rPr>
              <w:t xml:space="preserve"> </w:t>
            </w:r>
            <w:r>
              <w:rPr>
                <w:b/>
                <w:w w:val="125"/>
                <w:sz w:val="9"/>
              </w:rPr>
              <w:t>-</w:t>
            </w:r>
            <w:r>
              <w:rPr>
                <w:b/>
                <w:spacing w:val="-1"/>
                <w:w w:val="125"/>
                <w:sz w:val="9"/>
              </w:rPr>
              <w:t xml:space="preserve"> </w:t>
            </w:r>
            <w:r>
              <w:rPr>
                <w:b/>
                <w:w w:val="125"/>
                <w:sz w:val="9"/>
              </w:rPr>
              <w:t>11,</w:t>
            </w:r>
            <w:r>
              <w:rPr>
                <w:b/>
                <w:spacing w:val="1"/>
                <w:w w:val="125"/>
                <w:sz w:val="9"/>
              </w:rPr>
              <w:t xml:space="preserve"> </w:t>
            </w:r>
            <w:r>
              <w:rPr>
                <w:b/>
                <w:w w:val="125"/>
                <w:sz w:val="9"/>
              </w:rPr>
              <w:t xml:space="preserve">22 - </w:t>
            </w:r>
            <w:r>
              <w:rPr>
                <w:b/>
                <w:spacing w:val="-5"/>
                <w:w w:val="125"/>
                <w:sz w:val="9"/>
              </w:rPr>
              <w:t>27</w:t>
            </w:r>
          </w:p>
          <w:p w14:paraId="1CB9FD93" w14:textId="77777777" w:rsidR="00261DE9" w:rsidRDefault="00261DE9" w:rsidP="00974BE2">
            <w:pPr>
              <w:pStyle w:val="TableParagraph"/>
              <w:spacing w:before="39" w:line="324" w:lineRule="auto"/>
              <w:ind w:left="25" w:right="41"/>
              <w:rPr>
                <w:b/>
                <w:sz w:val="9"/>
              </w:rPr>
            </w:pPr>
            <w:r>
              <w:rPr>
                <w:b/>
                <w:w w:val="115"/>
                <w:sz w:val="9"/>
              </w:rPr>
              <w:t>Not payable to the same provider who performed the original endodontic therapy</w:t>
            </w:r>
            <w:r>
              <w:rPr>
                <w:b/>
                <w:spacing w:val="40"/>
                <w:w w:val="115"/>
                <w:sz w:val="9"/>
              </w:rPr>
              <w:t xml:space="preserve"> </w:t>
            </w:r>
            <w:r>
              <w:rPr>
                <w:b/>
                <w:w w:val="115"/>
                <w:sz w:val="9"/>
              </w:rPr>
              <w:t>(D3310,</w:t>
            </w:r>
            <w:r>
              <w:rPr>
                <w:b/>
                <w:spacing w:val="22"/>
                <w:w w:val="115"/>
                <w:sz w:val="9"/>
              </w:rPr>
              <w:t xml:space="preserve"> </w:t>
            </w:r>
            <w:r>
              <w:rPr>
                <w:b/>
                <w:w w:val="115"/>
                <w:sz w:val="9"/>
              </w:rPr>
              <w:t>D3320,</w:t>
            </w:r>
            <w:r>
              <w:rPr>
                <w:b/>
                <w:spacing w:val="22"/>
                <w:w w:val="115"/>
                <w:sz w:val="9"/>
              </w:rPr>
              <w:t xml:space="preserve"> </w:t>
            </w:r>
            <w:r>
              <w:rPr>
                <w:b/>
                <w:w w:val="115"/>
                <w:sz w:val="9"/>
              </w:rPr>
              <w:t>or</w:t>
            </w:r>
            <w:r>
              <w:rPr>
                <w:b/>
                <w:spacing w:val="22"/>
                <w:w w:val="115"/>
                <w:sz w:val="9"/>
              </w:rPr>
              <w:t xml:space="preserve"> </w:t>
            </w:r>
            <w:r>
              <w:rPr>
                <w:b/>
                <w:w w:val="115"/>
                <w:sz w:val="9"/>
              </w:rPr>
              <w:t>D3330)</w:t>
            </w:r>
            <w:r>
              <w:rPr>
                <w:b/>
                <w:spacing w:val="20"/>
                <w:w w:val="115"/>
                <w:sz w:val="9"/>
              </w:rPr>
              <w:t xml:space="preserve"> </w:t>
            </w:r>
            <w:r>
              <w:rPr>
                <w:b/>
                <w:w w:val="115"/>
                <w:sz w:val="9"/>
              </w:rPr>
              <w:t>within 24</w:t>
            </w:r>
            <w:r>
              <w:rPr>
                <w:b/>
                <w:spacing w:val="22"/>
                <w:w w:val="115"/>
                <w:sz w:val="9"/>
              </w:rPr>
              <w:t xml:space="preserve"> </w:t>
            </w:r>
            <w:r>
              <w:rPr>
                <w:b/>
                <w:w w:val="115"/>
                <w:sz w:val="9"/>
              </w:rPr>
              <w:t>months.</w:t>
            </w:r>
          </w:p>
        </w:tc>
        <w:tc>
          <w:tcPr>
            <w:tcW w:w="561" w:type="dxa"/>
            <w:tcBorders>
              <w:top w:val="thickThinMediumGap" w:sz="3" w:space="0" w:color="000000"/>
            </w:tcBorders>
          </w:tcPr>
          <w:p w14:paraId="2641B51D" w14:textId="77777777" w:rsidR="00261DE9" w:rsidRDefault="00261DE9" w:rsidP="00974BE2">
            <w:pPr>
              <w:pStyle w:val="TableParagraph"/>
              <w:rPr>
                <w:sz w:val="9"/>
              </w:rPr>
            </w:pPr>
          </w:p>
          <w:p w14:paraId="41CDE2AA" w14:textId="77777777" w:rsidR="00261DE9" w:rsidRDefault="00261DE9" w:rsidP="00974BE2">
            <w:pPr>
              <w:pStyle w:val="TableParagraph"/>
              <w:spacing w:before="9"/>
              <w:rPr>
                <w:sz w:val="9"/>
              </w:rPr>
            </w:pPr>
          </w:p>
          <w:p w14:paraId="127D7864"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Borders>
              <w:top w:val="thickThinMediumGap" w:sz="3" w:space="0" w:color="000000"/>
            </w:tcBorders>
          </w:tcPr>
          <w:p w14:paraId="728045A1" w14:textId="77777777" w:rsidR="00261DE9" w:rsidRDefault="00261DE9" w:rsidP="00974BE2">
            <w:pPr>
              <w:pStyle w:val="TableParagraph"/>
              <w:rPr>
                <w:sz w:val="9"/>
              </w:rPr>
            </w:pPr>
          </w:p>
          <w:p w14:paraId="3DFC1F42" w14:textId="77777777" w:rsidR="00261DE9" w:rsidRDefault="00261DE9" w:rsidP="00974BE2">
            <w:pPr>
              <w:pStyle w:val="TableParagraph"/>
              <w:spacing w:before="10"/>
              <w:rPr>
                <w:sz w:val="9"/>
              </w:rPr>
            </w:pPr>
          </w:p>
          <w:p w14:paraId="0C4804DD"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50E20F28" w14:textId="77777777" w:rsidTr="00974BE2">
        <w:trPr>
          <w:trHeight w:val="570"/>
        </w:trPr>
        <w:tc>
          <w:tcPr>
            <w:tcW w:w="876" w:type="dxa"/>
            <w:shd w:val="clear" w:color="auto" w:fill="D8D8D8"/>
          </w:tcPr>
          <w:p w14:paraId="16C0D412" w14:textId="77777777" w:rsidR="00261DE9" w:rsidRDefault="00261DE9" w:rsidP="00974BE2">
            <w:pPr>
              <w:pStyle w:val="TableParagraph"/>
              <w:spacing w:before="30"/>
              <w:rPr>
                <w:sz w:val="14"/>
              </w:rPr>
            </w:pPr>
          </w:p>
          <w:p w14:paraId="7E9472A1" w14:textId="77777777" w:rsidR="00261DE9" w:rsidRDefault="00261DE9" w:rsidP="00974BE2">
            <w:pPr>
              <w:pStyle w:val="TableParagraph"/>
              <w:ind w:left="24" w:right="3"/>
              <w:jc w:val="center"/>
              <w:rPr>
                <w:b/>
                <w:sz w:val="14"/>
              </w:rPr>
            </w:pPr>
            <w:r>
              <w:rPr>
                <w:b/>
                <w:spacing w:val="-4"/>
                <w:w w:val="120"/>
                <w:sz w:val="14"/>
              </w:rPr>
              <w:t>D3347</w:t>
            </w:r>
          </w:p>
        </w:tc>
        <w:tc>
          <w:tcPr>
            <w:tcW w:w="1980" w:type="dxa"/>
            <w:shd w:val="clear" w:color="auto" w:fill="D8D8D8"/>
          </w:tcPr>
          <w:p w14:paraId="1FFE7E41" w14:textId="77777777" w:rsidR="00261DE9" w:rsidRDefault="00261DE9" w:rsidP="00974BE2">
            <w:pPr>
              <w:pStyle w:val="TableParagraph"/>
              <w:spacing w:before="124" w:line="314" w:lineRule="auto"/>
              <w:ind w:left="26"/>
              <w:rPr>
                <w:b/>
                <w:sz w:val="12"/>
              </w:rPr>
            </w:pPr>
            <w:r>
              <w:rPr>
                <w:b/>
                <w:w w:val="115"/>
                <w:sz w:val="12"/>
              </w:rPr>
              <w:t>Retreatment of previous root</w:t>
            </w:r>
            <w:r>
              <w:rPr>
                <w:b/>
                <w:spacing w:val="40"/>
                <w:w w:val="115"/>
                <w:sz w:val="12"/>
              </w:rPr>
              <w:t xml:space="preserve"> </w:t>
            </w:r>
            <w:r>
              <w:rPr>
                <w:b/>
                <w:w w:val="115"/>
                <w:sz w:val="12"/>
              </w:rPr>
              <w:t>canal therapy – premolar</w:t>
            </w:r>
          </w:p>
        </w:tc>
        <w:tc>
          <w:tcPr>
            <w:tcW w:w="542" w:type="dxa"/>
            <w:shd w:val="clear" w:color="auto" w:fill="D8D8D8"/>
          </w:tcPr>
          <w:p w14:paraId="013E4F85" w14:textId="77777777" w:rsidR="00261DE9" w:rsidRDefault="00261DE9" w:rsidP="00974BE2">
            <w:pPr>
              <w:pStyle w:val="TableParagraph"/>
              <w:spacing w:before="73"/>
              <w:rPr>
                <w:sz w:val="12"/>
              </w:rPr>
            </w:pPr>
          </w:p>
          <w:p w14:paraId="4E7D54DE" w14:textId="77777777" w:rsidR="00261DE9" w:rsidRDefault="00261DE9" w:rsidP="00974BE2">
            <w:pPr>
              <w:pStyle w:val="TableParagraph"/>
              <w:spacing w:before="1"/>
              <w:ind w:left="15" w:right="1"/>
              <w:jc w:val="center"/>
              <w:rPr>
                <w:b/>
                <w:sz w:val="12"/>
              </w:rPr>
            </w:pPr>
            <w:r>
              <w:rPr>
                <w:b/>
                <w:color w:val="0C59DB"/>
                <w:spacing w:val="-4"/>
                <w:w w:val="125"/>
                <w:sz w:val="12"/>
              </w:rPr>
              <w:t>$641</w:t>
            </w:r>
          </w:p>
        </w:tc>
        <w:tc>
          <w:tcPr>
            <w:tcW w:w="477" w:type="dxa"/>
            <w:shd w:val="clear" w:color="auto" w:fill="D8D8D8"/>
          </w:tcPr>
          <w:p w14:paraId="392DA14A" w14:textId="77777777" w:rsidR="00261DE9" w:rsidRDefault="00261DE9" w:rsidP="00974BE2">
            <w:pPr>
              <w:pStyle w:val="TableParagraph"/>
              <w:spacing w:before="66"/>
              <w:rPr>
                <w:sz w:val="12"/>
              </w:rPr>
            </w:pPr>
          </w:p>
          <w:p w14:paraId="2691749E" w14:textId="77777777" w:rsidR="00261DE9" w:rsidRDefault="00261DE9" w:rsidP="00974BE2">
            <w:pPr>
              <w:pStyle w:val="TableParagraph"/>
              <w:ind w:left="40" w:right="18"/>
              <w:jc w:val="center"/>
              <w:rPr>
                <w:b/>
                <w:sz w:val="12"/>
              </w:rPr>
            </w:pPr>
            <w:r>
              <w:rPr>
                <w:b/>
                <w:spacing w:val="-4"/>
                <w:w w:val="125"/>
                <w:sz w:val="12"/>
              </w:rPr>
              <w:t>$538</w:t>
            </w:r>
          </w:p>
        </w:tc>
        <w:tc>
          <w:tcPr>
            <w:tcW w:w="302" w:type="dxa"/>
            <w:shd w:val="clear" w:color="auto" w:fill="D8D8D8"/>
          </w:tcPr>
          <w:p w14:paraId="353397FB" w14:textId="77777777" w:rsidR="00261DE9" w:rsidRDefault="00261DE9" w:rsidP="00974BE2">
            <w:pPr>
              <w:pStyle w:val="TableParagraph"/>
              <w:spacing w:before="66"/>
              <w:rPr>
                <w:sz w:val="12"/>
              </w:rPr>
            </w:pPr>
          </w:p>
          <w:p w14:paraId="175A5612"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7FA4BADD" w14:textId="77777777" w:rsidR="00261DE9" w:rsidRDefault="00261DE9" w:rsidP="00974BE2">
            <w:pPr>
              <w:pStyle w:val="TableParagraph"/>
              <w:spacing w:before="66"/>
              <w:rPr>
                <w:sz w:val="12"/>
              </w:rPr>
            </w:pPr>
          </w:p>
          <w:p w14:paraId="6DA1B7AE"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701070BD" w14:textId="77777777" w:rsidR="00261DE9" w:rsidRDefault="00261DE9" w:rsidP="00974BE2">
            <w:pPr>
              <w:pStyle w:val="TableParagraph"/>
              <w:spacing w:before="66"/>
              <w:rPr>
                <w:sz w:val="12"/>
              </w:rPr>
            </w:pPr>
          </w:p>
          <w:p w14:paraId="41C1FD78"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4A25B358" w14:textId="77777777" w:rsidR="00261DE9" w:rsidRDefault="00261DE9" w:rsidP="00974BE2">
            <w:pPr>
              <w:pStyle w:val="TableParagraph"/>
              <w:spacing w:before="66"/>
              <w:rPr>
                <w:sz w:val="12"/>
              </w:rPr>
            </w:pPr>
          </w:p>
          <w:p w14:paraId="235E0D23"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6A2ACD35" w14:textId="77777777" w:rsidR="00261DE9" w:rsidRDefault="00261DE9" w:rsidP="00974BE2">
            <w:pPr>
              <w:pStyle w:val="TableParagraph"/>
              <w:spacing w:before="66"/>
              <w:rPr>
                <w:sz w:val="12"/>
              </w:rPr>
            </w:pPr>
          </w:p>
          <w:p w14:paraId="070F4DC3"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7126EDB4" w14:textId="77777777" w:rsidR="00261DE9" w:rsidRDefault="00261DE9" w:rsidP="00974BE2">
            <w:pPr>
              <w:pStyle w:val="TableParagraph"/>
              <w:spacing w:before="66"/>
              <w:rPr>
                <w:sz w:val="12"/>
              </w:rPr>
            </w:pPr>
          </w:p>
          <w:p w14:paraId="7D7A179C"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4FE8BA60" w14:textId="77777777" w:rsidR="00261DE9" w:rsidRDefault="00261DE9" w:rsidP="00974BE2">
            <w:pPr>
              <w:pStyle w:val="TableParagraph"/>
              <w:spacing w:before="90"/>
              <w:ind w:left="25"/>
              <w:rPr>
                <w:b/>
                <w:sz w:val="9"/>
              </w:rPr>
            </w:pPr>
            <w:r>
              <w:rPr>
                <w:b/>
                <w:w w:val="120"/>
                <w:sz w:val="9"/>
              </w:rPr>
              <w:t>Teeth 4,</w:t>
            </w:r>
            <w:r>
              <w:rPr>
                <w:b/>
                <w:spacing w:val="2"/>
                <w:w w:val="120"/>
                <w:sz w:val="9"/>
              </w:rPr>
              <w:t xml:space="preserve"> </w:t>
            </w:r>
            <w:r>
              <w:rPr>
                <w:b/>
                <w:w w:val="120"/>
                <w:sz w:val="9"/>
              </w:rPr>
              <w:t>5,</w:t>
            </w:r>
            <w:r>
              <w:rPr>
                <w:b/>
                <w:spacing w:val="1"/>
                <w:w w:val="120"/>
                <w:sz w:val="9"/>
              </w:rPr>
              <w:t xml:space="preserve"> </w:t>
            </w:r>
            <w:r>
              <w:rPr>
                <w:b/>
                <w:w w:val="120"/>
                <w:sz w:val="9"/>
              </w:rPr>
              <w:t>12,</w:t>
            </w:r>
            <w:r>
              <w:rPr>
                <w:b/>
                <w:spacing w:val="3"/>
                <w:w w:val="120"/>
                <w:sz w:val="9"/>
              </w:rPr>
              <w:t xml:space="preserve"> </w:t>
            </w:r>
            <w:r>
              <w:rPr>
                <w:b/>
                <w:w w:val="120"/>
                <w:sz w:val="9"/>
              </w:rPr>
              <w:t>13,</w:t>
            </w:r>
            <w:r>
              <w:rPr>
                <w:b/>
                <w:spacing w:val="2"/>
                <w:w w:val="120"/>
                <w:sz w:val="9"/>
              </w:rPr>
              <w:t xml:space="preserve"> </w:t>
            </w:r>
            <w:r>
              <w:rPr>
                <w:b/>
                <w:w w:val="120"/>
                <w:sz w:val="9"/>
              </w:rPr>
              <w:t>20,</w:t>
            </w:r>
            <w:r>
              <w:rPr>
                <w:b/>
                <w:spacing w:val="1"/>
                <w:w w:val="120"/>
                <w:sz w:val="9"/>
              </w:rPr>
              <w:t xml:space="preserve"> </w:t>
            </w:r>
            <w:r>
              <w:rPr>
                <w:b/>
                <w:w w:val="120"/>
                <w:sz w:val="9"/>
              </w:rPr>
              <w:t>21,</w:t>
            </w:r>
            <w:r>
              <w:rPr>
                <w:b/>
                <w:spacing w:val="2"/>
                <w:w w:val="120"/>
                <w:sz w:val="9"/>
              </w:rPr>
              <w:t xml:space="preserve"> </w:t>
            </w:r>
            <w:r>
              <w:rPr>
                <w:b/>
                <w:w w:val="120"/>
                <w:sz w:val="9"/>
              </w:rPr>
              <w:t>28,</w:t>
            </w:r>
            <w:r>
              <w:rPr>
                <w:b/>
                <w:spacing w:val="3"/>
                <w:w w:val="120"/>
                <w:sz w:val="9"/>
              </w:rPr>
              <w:t xml:space="preserve"> </w:t>
            </w:r>
            <w:r>
              <w:rPr>
                <w:b/>
                <w:spacing w:val="-5"/>
                <w:w w:val="120"/>
                <w:sz w:val="9"/>
              </w:rPr>
              <w:t>29</w:t>
            </w:r>
          </w:p>
          <w:p w14:paraId="2E42D4B6" w14:textId="77777777" w:rsidR="00261DE9" w:rsidRDefault="00261DE9" w:rsidP="00974BE2">
            <w:pPr>
              <w:pStyle w:val="TableParagraph"/>
              <w:spacing w:before="39" w:line="324" w:lineRule="auto"/>
              <w:ind w:left="25" w:right="41"/>
              <w:rPr>
                <w:b/>
                <w:sz w:val="9"/>
              </w:rPr>
            </w:pPr>
            <w:r>
              <w:rPr>
                <w:b/>
                <w:w w:val="115"/>
                <w:sz w:val="9"/>
              </w:rPr>
              <w:t>Not payable to the same provider who performed the original endodontic therapy</w:t>
            </w:r>
            <w:r>
              <w:rPr>
                <w:b/>
                <w:spacing w:val="40"/>
                <w:w w:val="115"/>
                <w:sz w:val="9"/>
              </w:rPr>
              <w:t xml:space="preserve"> </w:t>
            </w:r>
            <w:r>
              <w:rPr>
                <w:b/>
                <w:w w:val="115"/>
                <w:sz w:val="9"/>
              </w:rPr>
              <w:t>(D3310,</w:t>
            </w:r>
            <w:r>
              <w:rPr>
                <w:b/>
                <w:spacing w:val="22"/>
                <w:w w:val="115"/>
                <w:sz w:val="9"/>
              </w:rPr>
              <w:t xml:space="preserve"> </w:t>
            </w:r>
            <w:r>
              <w:rPr>
                <w:b/>
                <w:w w:val="115"/>
                <w:sz w:val="9"/>
              </w:rPr>
              <w:t>D3320,</w:t>
            </w:r>
            <w:r>
              <w:rPr>
                <w:b/>
                <w:spacing w:val="22"/>
                <w:w w:val="115"/>
                <w:sz w:val="9"/>
              </w:rPr>
              <w:t xml:space="preserve"> </w:t>
            </w:r>
            <w:r>
              <w:rPr>
                <w:b/>
                <w:w w:val="115"/>
                <w:sz w:val="9"/>
              </w:rPr>
              <w:t>or</w:t>
            </w:r>
            <w:r>
              <w:rPr>
                <w:b/>
                <w:spacing w:val="22"/>
                <w:w w:val="115"/>
                <w:sz w:val="9"/>
              </w:rPr>
              <w:t xml:space="preserve"> </w:t>
            </w:r>
            <w:r>
              <w:rPr>
                <w:b/>
                <w:w w:val="115"/>
                <w:sz w:val="9"/>
              </w:rPr>
              <w:t>D3330)</w:t>
            </w:r>
            <w:r>
              <w:rPr>
                <w:b/>
                <w:spacing w:val="20"/>
                <w:w w:val="115"/>
                <w:sz w:val="9"/>
              </w:rPr>
              <w:t xml:space="preserve"> </w:t>
            </w:r>
            <w:r>
              <w:rPr>
                <w:b/>
                <w:w w:val="115"/>
                <w:sz w:val="9"/>
              </w:rPr>
              <w:t>within 24</w:t>
            </w:r>
            <w:r>
              <w:rPr>
                <w:b/>
                <w:spacing w:val="22"/>
                <w:w w:val="115"/>
                <w:sz w:val="9"/>
              </w:rPr>
              <w:t xml:space="preserve"> </w:t>
            </w:r>
            <w:r>
              <w:rPr>
                <w:b/>
                <w:w w:val="115"/>
                <w:sz w:val="9"/>
              </w:rPr>
              <w:t>months.</w:t>
            </w:r>
          </w:p>
        </w:tc>
        <w:tc>
          <w:tcPr>
            <w:tcW w:w="561" w:type="dxa"/>
            <w:shd w:val="clear" w:color="auto" w:fill="D8D8D8"/>
          </w:tcPr>
          <w:p w14:paraId="54E709CE" w14:textId="77777777" w:rsidR="00261DE9" w:rsidRDefault="00261DE9" w:rsidP="00974BE2">
            <w:pPr>
              <w:pStyle w:val="TableParagraph"/>
              <w:rPr>
                <w:sz w:val="9"/>
              </w:rPr>
            </w:pPr>
          </w:p>
          <w:p w14:paraId="3E700CD0" w14:textId="77777777" w:rsidR="00261DE9" w:rsidRDefault="00261DE9" w:rsidP="00974BE2">
            <w:pPr>
              <w:pStyle w:val="TableParagraph"/>
              <w:spacing w:before="19"/>
              <w:rPr>
                <w:sz w:val="9"/>
              </w:rPr>
            </w:pPr>
          </w:p>
          <w:p w14:paraId="6BA84D65"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32AE009F" w14:textId="77777777" w:rsidR="00261DE9" w:rsidRDefault="00261DE9" w:rsidP="00974BE2">
            <w:pPr>
              <w:pStyle w:val="TableParagraph"/>
              <w:rPr>
                <w:sz w:val="9"/>
              </w:rPr>
            </w:pPr>
          </w:p>
          <w:p w14:paraId="585AA103" w14:textId="77777777" w:rsidR="00261DE9" w:rsidRDefault="00261DE9" w:rsidP="00974BE2">
            <w:pPr>
              <w:pStyle w:val="TableParagraph"/>
              <w:spacing w:before="20"/>
              <w:rPr>
                <w:sz w:val="9"/>
              </w:rPr>
            </w:pPr>
          </w:p>
          <w:p w14:paraId="27DFD458" w14:textId="77777777" w:rsidR="00261DE9" w:rsidRDefault="00261DE9" w:rsidP="00974BE2">
            <w:pPr>
              <w:pStyle w:val="TableParagraph"/>
              <w:spacing w:before="1"/>
              <w:ind w:left="26"/>
              <w:rPr>
                <w:rFonts w:ascii="Arial"/>
                <w:sz w:val="9"/>
              </w:rPr>
            </w:pPr>
            <w:r>
              <w:rPr>
                <w:rFonts w:ascii="Arial"/>
                <w:w w:val="135"/>
                <w:sz w:val="9"/>
              </w:rPr>
              <w:t>-</w:t>
            </w:r>
            <w:r>
              <w:rPr>
                <w:rFonts w:ascii="Arial"/>
                <w:spacing w:val="-10"/>
                <w:w w:val="135"/>
                <w:sz w:val="9"/>
              </w:rPr>
              <w:t>-</w:t>
            </w:r>
          </w:p>
        </w:tc>
      </w:tr>
      <w:tr w:rsidR="00261DE9" w14:paraId="118A7ADD" w14:textId="77777777" w:rsidTr="00974BE2">
        <w:trPr>
          <w:trHeight w:val="503"/>
        </w:trPr>
        <w:tc>
          <w:tcPr>
            <w:tcW w:w="876" w:type="dxa"/>
          </w:tcPr>
          <w:p w14:paraId="0B6C4D8C" w14:textId="77777777" w:rsidR="00261DE9" w:rsidRDefault="00261DE9" w:rsidP="00974BE2">
            <w:pPr>
              <w:pStyle w:val="TableParagraph"/>
              <w:spacing w:before="167"/>
              <w:ind w:left="24" w:right="3"/>
              <w:jc w:val="center"/>
              <w:rPr>
                <w:b/>
                <w:sz w:val="14"/>
              </w:rPr>
            </w:pPr>
            <w:r>
              <w:rPr>
                <w:b/>
                <w:spacing w:val="-4"/>
                <w:w w:val="120"/>
                <w:sz w:val="14"/>
              </w:rPr>
              <w:t>D3348</w:t>
            </w:r>
          </w:p>
        </w:tc>
        <w:tc>
          <w:tcPr>
            <w:tcW w:w="1980" w:type="dxa"/>
          </w:tcPr>
          <w:p w14:paraId="54E7A96F" w14:textId="77777777" w:rsidR="00261DE9" w:rsidRDefault="00261DE9" w:rsidP="00974BE2">
            <w:pPr>
              <w:pStyle w:val="TableParagraph"/>
              <w:spacing w:before="90" w:line="314" w:lineRule="auto"/>
              <w:ind w:left="26"/>
              <w:rPr>
                <w:b/>
                <w:sz w:val="12"/>
              </w:rPr>
            </w:pPr>
            <w:r>
              <w:rPr>
                <w:b/>
                <w:w w:val="115"/>
                <w:sz w:val="12"/>
              </w:rPr>
              <w:t>Retreatment of previous root</w:t>
            </w:r>
            <w:r>
              <w:rPr>
                <w:b/>
                <w:spacing w:val="40"/>
                <w:w w:val="115"/>
                <w:sz w:val="12"/>
              </w:rPr>
              <w:t xml:space="preserve"> </w:t>
            </w:r>
            <w:r>
              <w:rPr>
                <w:b/>
                <w:w w:val="115"/>
                <w:sz w:val="12"/>
              </w:rPr>
              <w:t>canal therapy – molar</w:t>
            </w:r>
          </w:p>
        </w:tc>
        <w:tc>
          <w:tcPr>
            <w:tcW w:w="542" w:type="dxa"/>
          </w:tcPr>
          <w:p w14:paraId="565BDC4B" w14:textId="77777777" w:rsidR="00261DE9" w:rsidRDefault="00261DE9" w:rsidP="00974BE2">
            <w:pPr>
              <w:pStyle w:val="TableParagraph"/>
              <w:spacing w:before="40"/>
              <w:rPr>
                <w:sz w:val="12"/>
              </w:rPr>
            </w:pPr>
          </w:p>
          <w:p w14:paraId="1D1F0257" w14:textId="77777777" w:rsidR="00261DE9" w:rsidRDefault="00261DE9" w:rsidP="00974BE2">
            <w:pPr>
              <w:pStyle w:val="TableParagraph"/>
              <w:ind w:left="15" w:right="1"/>
              <w:jc w:val="center"/>
              <w:rPr>
                <w:b/>
                <w:sz w:val="12"/>
              </w:rPr>
            </w:pPr>
            <w:r>
              <w:rPr>
                <w:b/>
                <w:color w:val="0C59DB"/>
                <w:spacing w:val="-4"/>
                <w:w w:val="125"/>
                <w:sz w:val="12"/>
              </w:rPr>
              <w:t>$789</w:t>
            </w:r>
          </w:p>
        </w:tc>
        <w:tc>
          <w:tcPr>
            <w:tcW w:w="477" w:type="dxa"/>
          </w:tcPr>
          <w:p w14:paraId="49A975F5" w14:textId="77777777" w:rsidR="00261DE9" w:rsidRDefault="00261DE9" w:rsidP="00974BE2">
            <w:pPr>
              <w:pStyle w:val="TableParagraph"/>
              <w:spacing w:before="33"/>
              <w:rPr>
                <w:sz w:val="12"/>
              </w:rPr>
            </w:pPr>
          </w:p>
          <w:p w14:paraId="051F143F" w14:textId="77777777" w:rsidR="00261DE9" w:rsidRDefault="00261DE9" w:rsidP="00974BE2">
            <w:pPr>
              <w:pStyle w:val="TableParagraph"/>
              <w:ind w:left="40" w:right="18"/>
              <w:jc w:val="center"/>
              <w:rPr>
                <w:b/>
                <w:sz w:val="12"/>
              </w:rPr>
            </w:pPr>
            <w:r>
              <w:rPr>
                <w:b/>
                <w:spacing w:val="-4"/>
                <w:w w:val="125"/>
                <w:sz w:val="12"/>
              </w:rPr>
              <w:t>$613</w:t>
            </w:r>
          </w:p>
        </w:tc>
        <w:tc>
          <w:tcPr>
            <w:tcW w:w="302" w:type="dxa"/>
          </w:tcPr>
          <w:p w14:paraId="14585901" w14:textId="77777777" w:rsidR="00261DE9" w:rsidRDefault="00261DE9" w:rsidP="00974BE2">
            <w:pPr>
              <w:pStyle w:val="TableParagraph"/>
              <w:spacing w:before="33"/>
              <w:rPr>
                <w:sz w:val="12"/>
              </w:rPr>
            </w:pPr>
          </w:p>
          <w:p w14:paraId="1C5B43F9"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744B5B4E" w14:textId="77777777" w:rsidR="00261DE9" w:rsidRDefault="00261DE9" w:rsidP="00974BE2">
            <w:pPr>
              <w:pStyle w:val="TableParagraph"/>
              <w:spacing w:before="33"/>
              <w:rPr>
                <w:sz w:val="12"/>
              </w:rPr>
            </w:pPr>
          </w:p>
          <w:p w14:paraId="09FAB3DA" w14:textId="77777777" w:rsidR="00261DE9" w:rsidRDefault="00261DE9" w:rsidP="00974BE2">
            <w:pPr>
              <w:pStyle w:val="TableParagraph"/>
              <w:ind w:left="23"/>
              <w:jc w:val="center"/>
              <w:rPr>
                <w:b/>
                <w:sz w:val="12"/>
              </w:rPr>
            </w:pPr>
            <w:r>
              <w:rPr>
                <w:b/>
                <w:spacing w:val="-10"/>
                <w:w w:val="125"/>
                <w:sz w:val="12"/>
              </w:rPr>
              <w:t>Y</w:t>
            </w:r>
          </w:p>
        </w:tc>
        <w:tc>
          <w:tcPr>
            <w:tcW w:w="350" w:type="dxa"/>
          </w:tcPr>
          <w:p w14:paraId="71D2770D" w14:textId="77777777" w:rsidR="00261DE9" w:rsidRDefault="00261DE9" w:rsidP="00974BE2">
            <w:pPr>
              <w:pStyle w:val="TableParagraph"/>
              <w:spacing w:before="33"/>
              <w:rPr>
                <w:sz w:val="12"/>
              </w:rPr>
            </w:pPr>
          </w:p>
          <w:p w14:paraId="322E2B27"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303A53B5" w14:textId="77777777" w:rsidR="00261DE9" w:rsidRDefault="00261DE9" w:rsidP="00974BE2">
            <w:pPr>
              <w:pStyle w:val="TableParagraph"/>
              <w:spacing w:before="33"/>
              <w:rPr>
                <w:sz w:val="12"/>
              </w:rPr>
            </w:pPr>
          </w:p>
          <w:p w14:paraId="48AA06BE"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3DD18582" w14:textId="77777777" w:rsidR="00261DE9" w:rsidRDefault="00261DE9" w:rsidP="00974BE2">
            <w:pPr>
              <w:pStyle w:val="TableParagraph"/>
              <w:spacing w:before="33"/>
              <w:rPr>
                <w:sz w:val="12"/>
              </w:rPr>
            </w:pPr>
          </w:p>
          <w:p w14:paraId="29FBA7F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3666889E" w14:textId="77777777" w:rsidR="00261DE9" w:rsidRDefault="00261DE9" w:rsidP="00974BE2">
            <w:pPr>
              <w:pStyle w:val="TableParagraph"/>
              <w:spacing w:before="33"/>
              <w:rPr>
                <w:sz w:val="12"/>
              </w:rPr>
            </w:pPr>
          </w:p>
          <w:p w14:paraId="1693D47E"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404B9700" w14:textId="77777777" w:rsidR="00261DE9" w:rsidRDefault="00261DE9" w:rsidP="00974BE2">
            <w:pPr>
              <w:pStyle w:val="TableParagraph"/>
              <w:spacing w:before="57"/>
              <w:ind w:left="25"/>
              <w:rPr>
                <w:b/>
                <w:sz w:val="9"/>
              </w:rPr>
            </w:pPr>
            <w:r>
              <w:rPr>
                <w:b/>
                <w:w w:val="120"/>
                <w:sz w:val="9"/>
              </w:rPr>
              <w:t>Teeth 2,</w:t>
            </w:r>
            <w:r>
              <w:rPr>
                <w:b/>
                <w:spacing w:val="2"/>
                <w:w w:val="120"/>
                <w:sz w:val="9"/>
              </w:rPr>
              <w:t xml:space="preserve"> </w:t>
            </w:r>
            <w:r>
              <w:rPr>
                <w:b/>
                <w:w w:val="120"/>
                <w:sz w:val="9"/>
              </w:rPr>
              <w:t>3,</w:t>
            </w:r>
            <w:r>
              <w:rPr>
                <w:b/>
                <w:spacing w:val="1"/>
                <w:w w:val="120"/>
                <w:sz w:val="9"/>
              </w:rPr>
              <w:t xml:space="preserve"> </w:t>
            </w:r>
            <w:r>
              <w:rPr>
                <w:b/>
                <w:w w:val="120"/>
                <w:sz w:val="9"/>
              </w:rPr>
              <w:t>14,</w:t>
            </w:r>
            <w:r>
              <w:rPr>
                <w:b/>
                <w:spacing w:val="3"/>
                <w:w w:val="120"/>
                <w:sz w:val="9"/>
              </w:rPr>
              <w:t xml:space="preserve"> </w:t>
            </w:r>
            <w:r>
              <w:rPr>
                <w:b/>
                <w:w w:val="120"/>
                <w:sz w:val="9"/>
              </w:rPr>
              <w:t>15,</w:t>
            </w:r>
            <w:r>
              <w:rPr>
                <w:b/>
                <w:spacing w:val="2"/>
                <w:w w:val="120"/>
                <w:sz w:val="9"/>
              </w:rPr>
              <w:t xml:space="preserve"> </w:t>
            </w:r>
            <w:r>
              <w:rPr>
                <w:b/>
                <w:w w:val="120"/>
                <w:sz w:val="9"/>
              </w:rPr>
              <w:t>18,</w:t>
            </w:r>
            <w:r>
              <w:rPr>
                <w:b/>
                <w:spacing w:val="1"/>
                <w:w w:val="120"/>
                <w:sz w:val="9"/>
              </w:rPr>
              <w:t xml:space="preserve"> </w:t>
            </w:r>
            <w:r>
              <w:rPr>
                <w:b/>
                <w:w w:val="120"/>
                <w:sz w:val="9"/>
              </w:rPr>
              <w:t>19,</w:t>
            </w:r>
            <w:r>
              <w:rPr>
                <w:b/>
                <w:spacing w:val="2"/>
                <w:w w:val="120"/>
                <w:sz w:val="9"/>
              </w:rPr>
              <w:t xml:space="preserve"> </w:t>
            </w:r>
            <w:r>
              <w:rPr>
                <w:b/>
                <w:w w:val="120"/>
                <w:sz w:val="9"/>
              </w:rPr>
              <w:t>30,</w:t>
            </w:r>
            <w:r>
              <w:rPr>
                <w:b/>
                <w:spacing w:val="3"/>
                <w:w w:val="120"/>
                <w:sz w:val="9"/>
              </w:rPr>
              <w:t xml:space="preserve"> </w:t>
            </w:r>
            <w:r>
              <w:rPr>
                <w:b/>
                <w:spacing w:val="-5"/>
                <w:w w:val="120"/>
                <w:sz w:val="9"/>
              </w:rPr>
              <w:t>31</w:t>
            </w:r>
          </w:p>
          <w:p w14:paraId="2EECC1CE" w14:textId="77777777" w:rsidR="00261DE9" w:rsidRDefault="00261DE9" w:rsidP="00974BE2">
            <w:pPr>
              <w:pStyle w:val="TableParagraph"/>
              <w:spacing w:line="150" w:lineRule="atLeast"/>
              <w:ind w:left="25" w:right="41"/>
              <w:rPr>
                <w:b/>
                <w:sz w:val="9"/>
              </w:rPr>
            </w:pPr>
            <w:r>
              <w:rPr>
                <w:b/>
                <w:w w:val="115"/>
                <w:sz w:val="9"/>
              </w:rPr>
              <w:t>Not payable to the same provider who performed the original endodontic therapy</w:t>
            </w:r>
            <w:r>
              <w:rPr>
                <w:b/>
                <w:spacing w:val="40"/>
                <w:w w:val="115"/>
                <w:sz w:val="9"/>
              </w:rPr>
              <w:t xml:space="preserve"> </w:t>
            </w:r>
            <w:r>
              <w:rPr>
                <w:b/>
                <w:w w:val="115"/>
                <w:sz w:val="9"/>
              </w:rPr>
              <w:t>(D3310,</w:t>
            </w:r>
            <w:r>
              <w:rPr>
                <w:b/>
                <w:spacing w:val="22"/>
                <w:w w:val="115"/>
                <w:sz w:val="9"/>
              </w:rPr>
              <w:t xml:space="preserve"> </w:t>
            </w:r>
            <w:r>
              <w:rPr>
                <w:b/>
                <w:w w:val="115"/>
                <w:sz w:val="9"/>
              </w:rPr>
              <w:t>D3320,</w:t>
            </w:r>
            <w:r>
              <w:rPr>
                <w:b/>
                <w:spacing w:val="22"/>
                <w:w w:val="115"/>
                <w:sz w:val="9"/>
              </w:rPr>
              <w:t xml:space="preserve"> </w:t>
            </w:r>
            <w:r>
              <w:rPr>
                <w:b/>
                <w:w w:val="115"/>
                <w:sz w:val="9"/>
              </w:rPr>
              <w:t>or</w:t>
            </w:r>
            <w:r>
              <w:rPr>
                <w:b/>
                <w:spacing w:val="22"/>
                <w:w w:val="115"/>
                <w:sz w:val="9"/>
              </w:rPr>
              <w:t xml:space="preserve"> </w:t>
            </w:r>
            <w:r>
              <w:rPr>
                <w:b/>
                <w:w w:val="115"/>
                <w:sz w:val="9"/>
              </w:rPr>
              <w:t>D3330)</w:t>
            </w:r>
            <w:r>
              <w:rPr>
                <w:b/>
                <w:spacing w:val="20"/>
                <w:w w:val="115"/>
                <w:sz w:val="9"/>
              </w:rPr>
              <w:t xml:space="preserve"> </w:t>
            </w:r>
            <w:r>
              <w:rPr>
                <w:b/>
                <w:w w:val="115"/>
                <w:sz w:val="9"/>
              </w:rPr>
              <w:t>within 24</w:t>
            </w:r>
            <w:r>
              <w:rPr>
                <w:b/>
                <w:spacing w:val="22"/>
                <w:w w:val="115"/>
                <w:sz w:val="9"/>
              </w:rPr>
              <w:t xml:space="preserve"> </w:t>
            </w:r>
            <w:r>
              <w:rPr>
                <w:b/>
                <w:w w:val="115"/>
                <w:sz w:val="9"/>
              </w:rPr>
              <w:t>months.</w:t>
            </w:r>
          </w:p>
        </w:tc>
        <w:tc>
          <w:tcPr>
            <w:tcW w:w="561" w:type="dxa"/>
          </w:tcPr>
          <w:p w14:paraId="4BD3B767" w14:textId="77777777" w:rsidR="00261DE9" w:rsidRDefault="00261DE9" w:rsidP="00974BE2">
            <w:pPr>
              <w:pStyle w:val="TableParagraph"/>
              <w:spacing w:before="95"/>
              <w:rPr>
                <w:sz w:val="9"/>
              </w:rPr>
            </w:pPr>
          </w:p>
          <w:p w14:paraId="142FD3C5"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09DBEEE2" w14:textId="77777777" w:rsidR="00261DE9" w:rsidRDefault="00261DE9" w:rsidP="00974BE2">
            <w:pPr>
              <w:pStyle w:val="TableParagraph"/>
              <w:spacing w:before="97"/>
              <w:rPr>
                <w:sz w:val="9"/>
              </w:rPr>
            </w:pPr>
          </w:p>
          <w:p w14:paraId="5567FE0F"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79BEC098" w14:textId="77777777" w:rsidTr="00974BE2">
        <w:trPr>
          <w:trHeight w:val="381"/>
        </w:trPr>
        <w:tc>
          <w:tcPr>
            <w:tcW w:w="876" w:type="dxa"/>
            <w:shd w:val="clear" w:color="auto" w:fill="D8D8D8"/>
          </w:tcPr>
          <w:p w14:paraId="08983BF7" w14:textId="77777777" w:rsidR="00261DE9" w:rsidRDefault="00261DE9" w:rsidP="00974BE2">
            <w:pPr>
              <w:pStyle w:val="TableParagraph"/>
              <w:spacing w:before="105"/>
              <w:ind w:left="24" w:right="3"/>
              <w:jc w:val="center"/>
              <w:rPr>
                <w:b/>
                <w:sz w:val="14"/>
              </w:rPr>
            </w:pPr>
            <w:r>
              <w:rPr>
                <w:b/>
                <w:spacing w:val="-4"/>
                <w:w w:val="120"/>
                <w:sz w:val="14"/>
              </w:rPr>
              <w:t>D3410</w:t>
            </w:r>
          </w:p>
        </w:tc>
        <w:tc>
          <w:tcPr>
            <w:tcW w:w="1980" w:type="dxa"/>
            <w:shd w:val="clear" w:color="auto" w:fill="D8D8D8"/>
          </w:tcPr>
          <w:p w14:paraId="534137BD" w14:textId="77777777" w:rsidR="00261DE9" w:rsidRDefault="00261DE9" w:rsidP="00974BE2">
            <w:pPr>
              <w:pStyle w:val="TableParagraph"/>
              <w:spacing w:before="124"/>
              <w:ind w:left="26"/>
              <w:rPr>
                <w:b/>
                <w:sz w:val="12"/>
              </w:rPr>
            </w:pPr>
            <w:r>
              <w:rPr>
                <w:b/>
                <w:w w:val="115"/>
                <w:sz w:val="12"/>
              </w:rPr>
              <w:t>Apicoectomy</w:t>
            </w:r>
            <w:r>
              <w:rPr>
                <w:b/>
                <w:spacing w:val="7"/>
                <w:w w:val="115"/>
                <w:sz w:val="12"/>
              </w:rPr>
              <w:t xml:space="preserve"> </w:t>
            </w:r>
            <w:r>
              <w:rPr>
                <w:b/>
                <w:w w:val="115"/>
                <w:sz w:val="12"/>
              </w:rPr>
              <w:t>–</w:t>
            </w:r>
            <w:r>
              <w:rPr>
                <w:b/>
                <w:spacing w:val="8"/>
                <w:w w:val="115"/>
                <w:sz w:val="12"/>
              </w:rPr>
              <w:t xml:space="preserve"> </w:t>
            </w:r>
            <w:r>
              <w:rPr>
                <w:b/>
                <w:spacing w:val="-2"/>
                <w:w w:val="115"/>
                <w:sz w:val="12"/>
              </w:rPr>
              <w:t>anterior</w:t>
            </w:r>
          </w:p>
        </w:tc>
        <w:tc>
          <w:tcPr>
            <w:tcW w:w="542" w:type="dxa"/>
            <w:shd w:val="clear" w:color="auto" w:fill="D8D8D8"/>
          </w:tcPr>
          <w:p w14:paraId="080432AB" w14:textId="77777777" w:rsidR="00261DE9" w:rsidRDefault="00261DE9" w:rsidP="00974BE2">
            <w:pPr>
              <w:pStyle w:val="TableParagraph"/>
              <w:spacing w:before="124"/>
              <w:ind w:left="15" w:right="1"/>
              <w:jc w:val="center"/>
              <w:rPr>
                <w:b/>
                <w:sz w:val="12"/>
              </w:rPr>
            </w:pPr>
            <w:r>
              <w:rPr>
                <w:b/>
                <w:color w:val="0C59DB"/>
                <w:spacing w:val="-4"/>
                <w:w w:val="125"/>
                <w:sz w:val="12"/>
              </w:rPr>
              <w:t>$471</w:t>
            </w:r>
          </w:p>
        </w:tc>
        <w:tc>
          <w:tcPr>
            <w:tcW w:w="477" w:type="dxa"/>
            <w:shd w:val="clear" w:color="auto" w:fill="D8D8D8"/>
          </w:tcPr>
          <w:p w14:paraId="241877E8" w14:textId="77777777" w:rsidR="00261DE9" w:rsidRDefault="00261DE9" w:rsidP="00974BE2">
            <w:pPr>
              <w:pStyle w:val="TableParagraph"/>
              <w:spacing w:before="119"/>
              <w:ind w:left="40" w:right="18"/>
              <w:jc w:val="center"/>
              <w:rPr>
                <w:b/>
                <w:sz w:val="12"/>
              </w:rPr>
            </w:pPr>
            <w:r>
              <w:rPr>
                <w:b/>
                <w:spacing w:val="-4"/>
                <w:w w:val="125"/>
                <w:sz w:val="12"/>
              </w:rPr>
              <w:t>$407</w:t>
            </w:r>
          </w:p>
        </w:tc>
        <w:tc>
          <w:tcPr>
            <w:tcW w:w="302" w:type="dxa"/>
            <w:shd w:val="clear" w:color="auto" w:fill="D8D8D8"/>
          </w:tcPr>
          <w:p w14:paraId="59BCB215" w14:textId="77777777" w:rsidR="00261DE9" w:rsidRDefault="00261DE9" w:rsidP="00974BE2">
            <w:pPr>
              <w:pStyle w:val="TableParagraph"/>
              <w:spacing w:before="119"/>
              <w:ind w:left="25" w:right="2"/>
              <w:jc w:val="center"/>
              <w:rPr>
                <w:b/>
                <w:sz w:val="12"/>
              </w:rPr>
            </w:pPr>
            <w:r>
              <w:rPr>
                <w:b/>
                <w:color w:val="0C59DB"/>
                <w:spacing w:val="-10"/>
                <w:w w:val="125"/>
                <w:sz w:val="12"/>
              </w:rPr>
              <w:t>Y</w:t>
            </w:r>
          </w:p>
        </w:tc>
        <w:tc>
          <w:tcPr>
            <w:tcW w:w="384" w:type="dxa"/>
            <w:shd w:val="clear" w:color="auto" w:fill="D8D8D8"/>
          </w:tcPr>
          <w:p w14:paraId="3708AF50" w14:textId="77777777" w:rsidR="00261DE9" w:rsidRDefault="00261DE9" w:rsidP="00974BE2">
            <w:pPr>
              <w:pStyle w:val="TableParagraph"/>
              <w:spacing w:before="119"/>
              <w:ind w:left="23"/>
              <w:jc w:val="center"/>
              <w:rPr>
                <w:b/>
                <w:sz w:val="12"/>
              </w:rPr>
            </w:pPr>
            <w:r>
              <w:rPr>
                <w:b/>
                <w:spacing w:val="-10"/>
                <w:w w:val="125"/>
                <w:sz w:val="12"/>
              </w:rPr>
              <w:t>Y</w:t>
            </w:r>
          </w:p>
        </w:tc>
        <w:tc>
          <w:tcPr>
            <w:tcW w:w="350" w:type="dxa"/>
            <w:shd w:val="clear" w:color="auto" w:fill="D8D8D8"/>
          </w:tcPr>
          <w:p w14:paraId="633A682D" w14:textId="77777777" w:rsidR="00261DE9" w:rsidRDefault="00261DE9" w:rsidP="00974BE2">
            <w:pPr>
              <w:pStyle w:val="TableParagraph"/>
              <w:spacing w:before="119"/>
              <w:ind w:left="26" w:right="2"/>
              <w:jc w:val="center"/>
              <w:rPr>
                <w:b/>
                <w:sz w:val="12"/>
              </w:rPr>
            </w:pPr>
            <w:r>
              <w:rPr>
                <w:b/>
                <w:color w:val="0C59DB"/>
                <w:spacing w:val="-10"/>
                <w:w w:val="125"/>
                <w:sz w:val="12"/>
              </w:rPr>
              <w:t>Y</w:t>
            </w:r>
          </w:p>
        </w:tc>
        <w:tc>
          <w:tcPr>
            <w:tcW w:w="460" w:type="dxa"/>
            <w:shd w:val="clear" w:color="auto" w:fill="D8D8D8"/>
          </w:tcPr>
          <w:p w14:paraId="52BB7790" w14:textId="77777777" w:rsidR="00261DE9" w:rsidRDefault="00261DE9" w:rsidP="00974BE2">
            <w:pPr>
              <w:pStyle w:val="TableParagraph"/>
              <w:spacing w:before="119"/>
              <w:ind w:left="27"/>
              <w:jc w:val="center"/>
              <w:rPr>
                <w:b/>
                <w:sz w:val="12"/>
              </w:rPr>
            </w:pPr>
            <w:r>
              <w:rPr>
                <w:b/>
                <w:color w:val="CD0000"/>
                <w:spacing w:val="-5"/>
                <w:w w:val="130"/>
                <w:sz w:val="12"/>
              </w:rPr>
              <w:t>NC</w:t>
            </w:r>
          </w:p>
        </w:tc>
        <w:tc>
          <w:tcPr>
            <w:tcW w:w="249" w:type="dxa"/>
            <w:shd w:val="clear" w:color="auto" w:fill="D8D8D8"/>
          </w:tcPr>
          <w:p w14:paraId="7CE6BAC2" w14:textId="77777777" w:rsidR="00261DE9" w:rsidRDefault="00261DE9" w:rsidP="00974BE2">
            <w:pPr>
              <w:pStyle w:val="TableParagraph"/>
              <w:spacing w:before="119"/>
              <w:ind w:left="26"/>
              <w:jc w:val="center"/>
              <w:rPr>
                <w:b/>
                <w:sz w:val="12"/>
              </w:rPr>
            </w:pPr>
            <w:r>
              <w:rPr>
                <w:b/>
                <w:color w:val="0C59DB"/>
                <w:spacing w:val="-10"/>
                <w:w w:val="125"/>
                <w:sz w:val="12"/>
              </w:rPr>
              <w:t>Y</w:t>
            </w:r>
          </w:p>
        </w:tc>
        <w:tc>
          <w:tcPr>
            <w:tcW w:w="273" w:type="dxa"/>
            <w:shd w:val="clear" w:color="auto" w:fill="D8D8D8"/>
          </w:tcPr>
          <w:p w14:paraId="3A979073" w14:textId="77777777" w:rsidR="00261DE9" w:rsidRDefault="00261DE9" w:rsidP="00974BE2">
            <w:pPr>
              <w:pStyle w:val="TableParagraph"/>
              <w:spacing w:before="119"/>
              <w:ind w:left="30" w:right="2"/>
              <w:jc w:val="center"/>
              <w:rPr>
                <w:b/>
                <w:sz w:val="12"/>
              </w:rPr>
            </w:pPr>
            <w:r>
              <w:rPr>
                <w:b/>
                <w:spacing w:val="-10"/>
                <w:w w:val="125"/>
                <w:sz w:val="12"/>
              </w:rPr>
              <w:t>Y</w:t>
            </w:r>
          </w:p>
        </w:tc>
        <w:tc>
          <w:tcPr>
            <w:tcW w:w="3695" w:type="dxa"/>
            <w:shd w:val="clear" w:color="auto" w:fill="D8D8D8"/>
          </w:tcPr>
          <w:p w14:paraId="638D5BE0" w14:textId="77777777" w:rsidR="00261DE9" w:rsidRDefault="00261DE9" w:rsidP="00974BE2">
            <w:pPr>
              <w:pStyle w:val="TableParagraph"/>
              <w:spacing w:before="69"/>
              <w:ind w:left="25"/>
              <w:rPr>
                <w:b/>
                <w:sz w:val="9"/>
              </w:rPr>
            </w:pPr>
            <w:r>
              <w:rPr>
                <w:b/>
                <w:w w:val="125"/>
                <w:sz w:val="9"/>
              </w:rPr>
              <w:t>Teeth</w:t>
            </w:r>
            <w:r>
              <w:rPr>
                <w:b/>
                <w:spacing w:val="-2"/>
                <w:w w:val="125"/>
                <w:sz w:val="9"/>
              </w:rPr>
              <w:t xml:space="preserve"> </w:t>
            </w:r>
            <w:r>
              <w:rPr>
                <w:b/>
                <w:w w:val="125"/>
                <w:sz w:val="9"/>
              </w:rPr>
              <w:t>6</w:t>
            </w:r>
            <w:r>
              <w:rPr>
                <w:b/>
                <w:spacing w:val="1"/>
                <w:w w:val="125"/>
                <w:sz w:val="9"/>
              </w:rPr>
              <w:t xml:space="preserve"> </w:t>
            </w:r>
            <w:r>
              <w:rPr>
                <w:b/>
                <w:w w:val="125"/>
                <w:sz w:val="9"/>
              </w:rPr>
              <w:t>-</w:t>
            </w:r>
            <w:r>
              <w:rPr>
                <w:b/>
                <w:spacing w:val="-1"/>
                <w:w w:val="125"/>
                <w:sz w:val="9"/>
              </w:rPr>
              <w:t xml:space="preserve"> </w:t>
            </w:r>
            <w:r>
              <w:rPr>
                <w:b/>
                <w:w w:val="125"/>
                <w:sz w:val="9"/>
              </w:rPr>
              <w:t>11,</w:t>
            </w:r>
            <w:r>
              <w:rPr>
                <w:b/>
                <w:spacing w:val="1"/>
                <w:w w:val="125"/>
                <w:sz w:val="9"/>
              </w:rPr>
              <w:t xml:space="preserve"> </w:t>
            </w:r>
            <w:r>
              <w:rPr>
                <w:b/>
                <w:w w:val="125"/>
                <w:sz w:val="9"/>
              </w:rPr>
              <w:t xml:space="preserve">22 - </w:t>
            </w:r>
            <w:r>
              <w:rPr>
                <w:b/>
                <w:spacing w:val="-5"/>
                <w:w w:val="125"/>
                <w:sz w:val="9"/>
              </w:rPr>
              <w:t>27</w:t>
            </w:r>
          </w:p>
          <w:p w14:paraId="410A80E2" w14:textId="77777777" w:rsidR="00261DE9" w:rsidRDefault="00261DE9" w:rsidP="00974BE2">
            <w:pPr>
              <w:pStyle w:val="TableParagraph"/>
              <w:spacing w:before="39"/>
              <w:ind w:left="25"/>
              <w:rPr>
                <w:b/>
                <w:sz w:val="9"/>
              </w:rPr>
            </w:pPr>
            <w:r>
              <w:rPr>
                <w:b/>
                <w:w w:val="120"/>
                <w:sz w:val="9"/>
              </w:rPr>
              <w:t>One</w:t>
            </w:r>
            <w:r>
              <w:rPr>
                <w:b/>
                <w:spacing w:val="-2"/>
                <w:w w:val="120"/>
                <w:sz w:val="9"/>
              </w:rPr>
              <w:t xml:space="preserve"> </w:t>
            </w:r>
            <w:r>
              <w:rPr>
                <w:b/>
                <w:w w:val="120"/>
                <w:sz w:val="9"/>
              </w:rPr>
              <w:t>of</w:t>
            </w:r>
            <w:r>
              <w:rPr>
                <w:b/>
                <w:spacing w:val="-1"/>
                <w:w w:val="120"/>
                <w:sz w:val="9"/>
              </w:rPr>
              <w:t xml:space="preserve"> </w:t>
            </w:r>
            <w:r>
              <w:rPr>
                <w:b/>
                <w:w w:val="120"/>
                <w:sz w:val="9"/>
              </w:rPr>
              <w:t>(D3410)</w:t>
            </w:r>
            <w:r>
              <w:rPr>
                <w:b/>
                <w:spacing w:val="-3"/>
                <w:w w:val="120"/>
                <w:sz w:val="9"/>
              </w:rPr>
              <w:t xml:space="preserve"> </w:t>
            </w:r>
            <w:r>
              <w:rPr>
                <w:b/>
                <w:w w:val="120"/>
                <w:sz w:val="9"/>
              </w:rPr>
              <w:t>per</w:t>
            </w:r>
            <w:r>
              <w:rPr>
                <w:b/>
                <w:spacing w:val="-1"/>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1"/>
                <w:w w:val="120"/>
                <w:sz w:val="9"/>
              </w:rPr>
              <w:t xml:space="preserve"> </w:t>
            </w:r>
            <w:r>
              <w:rPr>
                <w:b/>
                <w:w w:val="120"/>
                <w:sz w:val="9"/>
              </w:rPr>
              <w:t>patient</w:t>
            </w:r>
            <w:r>
              <w:rPr>
                <w:b/>
                <w:spacing w:val="-3"/>
                <w:w w:val="120"/>
                <w:sz w:val="9"/>
              </w:rPr>
              <w:t xml:space="preserve"> </w:t>
            </w:r>
            <w:r>
              <w:rPr>
                <w:b/>
                <w:w w:val="120"/>
                <w:sz w:val="9"/>
              </w:rPr>
              <w:t>per</w:t>
            </w:r>
            <w:r>
              <w:rPr>
                <w:b/>
                <w:spacing w:val="-2"/>
                <w:w w:val="120"/>
                <w:sz w:val="9"/>
              </w:rPr>
              <w:t xml:space="preserve"> </w:t>
            </w:r>
            <w:r>
              <w:rPr>
                <w:b/>
                <w:w w:val="120"/>
                <w:sz w:val="9"/>
              </w:rPr>
              <w:t>tooth.</w:t>
            </w:r>
            <w:r>
              <w:rPr>
                <w:b/>
                <w:spacing w:val="-2"/>
                <w:w w:val="120"/>
                <w:sz w:val="9"/>
              </w:rPr>
              <w:t xml:space="preserve"> </w:t>
            </w:r>
            <w:r>
              <w:rPr>
                <w:b/>
                <w:w w:val="120"/>
                <w:sz w:val="9"/>
              </w:rPr>
              <w:t>Includes</w:t>
            </w:r>
            <w:r>
              <w:rPr>
                <w:b/>
                <w:spacing w:val="-1"/>
                <w:w w:val="120"/>
                <w:sz w:val="9"/>
              </w:rPr>
              <w:t xml:space="preserve"> </w:t>
            </w:r>
            <w:r>
              <w:rPr>
                <w:b/>
                <w:w w:val="120"/>
                <w:sz w:val="9"/>
              </w:rPr>
              <w:t>retrograde</w:t>
            </w:r>
            <w:r>
              <w:rPr>
                <w:b/>
                <w:spacing w:val="-1"/>
                <w:w w:val="120"/>
                <w:sz w:val="9"/>
              </w:rPr>
              <w:t xml:space="preserve"> </w:t>
            </w:r>
            <w:r>
              <w:rPr>
                <w:b/>
                <w:spacing w:val="-2"/>
                <w:w w:val="120"/>
                <w:sz w:val="9"/>
              </w:rPr>
              <w:t>filling.</w:t>
            </w:r>
          </w:p>
        </w:tc>
        <w:tc>
          <w:tcPr>
            <w:tcW w:w="561" w:type="dxa"/>
            <w:shd w:val="clear" w:color="auto" w:fill="D8D8D8"/>
          </w:tcPr>
          <w:p w14:paraId="4AFF3624" w14:textId="77777777" w:rsidR="00261DE9" w:rsidRDefault="00261DE9" w:rsidP="00974BE2">
            <w:pPr>
              <w:pStyle w:val="TableParagraph"/>
              <w:spacing w:before="33"/>
              <w:rPr>
                <w:sz w:val="9"/>
              </w:rPr>
            </w:pPr>
          </w:p>
          <w:p w14:paraId="3BCCED54"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3FB978B9" w14:textId="77777777" w:rsidR="00261DE9" w:rsidRDefault="00261DE9" w:rsidP="00974BE2">
            <w:pPr>
              <w:pStyle w:val="TableParagraph"/>
              <w:spacing w:before="34"/>
              <w:rPr>
                <w:sz w:val="9"/>
              </w:rPr>
            </w:pPr>
          </w:p>
          <w:p w14:paraId="49591671"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7858492D" w14:textId="77777777" w:rsidTr="00974BE2">
        <w:trPr>
          <w:trHeight w:val="407"/>
        </w:trPr>
        <w:tc>
          <w:tcPr>
            <w:tcW w:w="876" w:type="dxa"/>
          </w:tcPr>
          <w:p w14:paraId="25EF755E" w14:textId="77777777" w:rsidR="00261DE9" w:rsidRDefault="00261DE9" w:rsidP="00974BE2">
            <w:pPr>
              <w:pStyle w:val="TableParagraph"/>
              <w:spacing w:before="119"/>
              <w:ind w:left="24" w:right="3"/>
              <w:jc w:val="center"/>
              <w:rPr>
                <w:b/>
                <w:sz w:val="14"/>
              </w:rPr>
            </w:pPr>
            <w:r>
              <w:rPr>
                <w:b/>
                <w:spacing w:val="-4"/>
                <w:w w:val="120"/>
                <w:sz w:val="14"/>
              </w:rPr>
              <w:t>D3421</w:t>
            </w:r>
          </w:p>
        </w:tc>
        <w:tc>
          <w:tcPr>
            <w:tcW w:w="1980" w:type="dxa"/>
          </w:tcPr>
          <w:p w14:paraId="6E764B39" w14:textId="77777777" w:rsidR="00261DE9" w:rsidRDefault="00261DE9" w:rsidP="00974BE2">
            <w:pPr>
              <w:pStyle w:val="TableParagraph"/>
              <w:spacing w:before="3" w:line="192" w:lineRule="exact"/>
              <w:ind w:left="26"/>
              <w:rPr>
                <w:b/>
                <w:sz w:val="12"/>
              </w:rPr>
            </w:pPr>
            <w:r>
              <w:rPr>
                <w:b/>
                <w:w w:val="115"/>
                <w:sz w:val="12"/>
              </w:rPr>
              <w:t>Apicoectomy – premolar (first</w:t>
            </w:r>
            <w:r>
              <w:rPr>
                <w:b/>
                <w:spacing w:val="40"/>
                <w:w w:val="115"/>
                <w:sz w:val="12"/>
              </w:rPr>
              <w:t xml:space="preserve"> </w:t>
            </w:r>
            <w:r>
              <w:rPr>
                <w:b/>
                <w:spacing w:val="-2"/>
                <w:w w:val="115"/>
                <w:sz w:val="12"/>
              </w:rPr>
              <w:t>root)</w:t>
            </w:r>
          </w:p>
        </w:tc>
        <w:tc>
          <w:tcPr>
            <w:tcW w:w="542" w:type="dxa"/>
          </w:tcPr>
          <w:p w14:paraId="4B30ACC3" w14:textId="77777777" w:rsidR="00261DE9" w:rsidRDefault="00261DE9" w:rsidP="00974BE2">
            <w:pPr>
              <w:pStyle w:val="TableParagraph"/>
              <w:spacing w:before="138"/>
              <w:ind w:left="15" w:right="1"/>
              <w:jc w:val="center"/>
              <w:rPr>
                <w:b/>
                <w:sz w:val="12"/>
              </w:rPr>
            </w:pPr>
            <w:r>
              <w:rPr>
                <w:b/>
                <w:color w:val="0C59DB"/>
                <w:spacing w:val="-4"/>
                <w:w w:val="125"/>
                <w:sz w:val="12"/>
              </w:rPr>
              <w:t>$550</w:t>
            </w:r>
          </w:p>
        </w:tc>
        <w:tc>
          <w:tcPr>
            <w:tcW w:w="477" w:type="dxa"/>
          </w:tcPr>
          <w:p w14:paraId="256093C7" w14:textId="77777777" w:rsidR="00261DE9" w:rsidRDefault="00261DE9" w:rsidP="00974BE2">
            <w:pPr>
              <w:pStyle w:val="TableParagraph"/>
              <w:spacing w:before="131"/>
              <w:ind w:left="40" w:right="18"/>
              <w:jc w:val="center"/>
              <w:rPr>
                <w:b/>
                <w:sz w:val="12"/>
              </w:rPr>
            </w:pPr>
            <w:r>
              <w:rPr>
                <w:b/>
                <w:spacing w:val="-4"/>
                <w:w w:val="125"/>
                <w:sz w:val="12"/>
              </w:rPr>
              <w:t>$460</w:t>
            </w:r>
          </w:p>
        </w:tc>
        <w:tc>
          <w:tcPr>
            <w:tcW w:w="302" w:type="dxa"/>
          </w:tcPr>
          <w:p w14:paraId="0511F218" w14:textId="77777777" w:rsidR="00261DE9" w:rsidRDefault="00261DE9" w:rsidP="00974BE2">
            <w:pPr>
              <w:pStyle w:val="TableParagraph"/>
              <w:spacing w:before="131"/>
              <w:ind w:left="25" w:right="2"/>
              <w:jc w:val="center"/>
              <w:rPr>
                <w:b/>
                <w:sz w:val="12"/>
              </w:rPr>
            </w:pPr>
            <w:r>
              <w:rPr>
                <w:b/>
                <w:color w:val="0C59DB"/>
                <w:spacing w:val="-10"/>
                <w:w w:val="125"/>
                <w:sz w:val="12"/>
              </w:rPr>
              <w:t>Y</w:t>
            </w:r>
          </w:p>
        </w:tc>
        <w:tc>
          <w:tcPr>
            <w:tcW w:w="384" w:type="dxa"/>
          </w:tcPr>
          <w:p w14:paraId="1C812A0F" w14:textId="77777777" w:rsidR="00261DE9" w:rsidRDefault="00261DE9" w:rsidP="00974BE2">
            <w:pPr>
              <w:pStyle w:val="TableParagraph"/>
              <w:spacing w:before="131"/>
              <w:ind w:left="23"/>
              <w:jc w:val="center"/>
              <w:rPr>
                <w:b/>
                <w:sz w:val="12"/>
              </w:rPr>
            </w:pPr>
            <w:r>
              <w:rPr>
                <w:b/>
                <w:spacing w:val="-10"/>
                <w:w w:val="125"/>
                <w:sz w:val="12"/>
              </w:rPr>
              <w:t>Y</w:t>
            </w:r>
          </w:p>
        </w:tc>
        <w:tc>
          <w:tcPr>
            <w:tcW w:w="350" w:type="dxa"/>
          </w:tcPr>
          <w:p w14:paraId="223742CA" w14:textId="77777777" w:rsidR="00261DE9" w:rsidRDefault="00261DE9" w:rsidP="00974BE2">
            <w:pPr>
              <w:pStyle w:val="TableParagraph"/>
              <w:spacing w:before="131"/>
              <w:ind w:left="26" w:right="2"/>
              <w:jc w:val="center"/>
              <w:rPr>
                <w:b/>
                <w:sz w:val="12"/>
              </w:rPr>
            </w:pPr>
            <w:r>
              <w:rPr>
                <w:b/>
                <w:color w:val="0C59DB"/>
                <w:spacing w:val="-10"/>
                <w:w w:val="125"/>
                <w:sz w:val="12"/>
              </w:rPr>
              <w:t>Y</w:t>
            </w:r>
          </w:p>
        </w:tc>
        <w:tc>
          <w:tcPr>
            <w:tcW w:w="460" w:type="dxa"/>
          </w:tcPr>
          <w:p w14:paraId="3D0A01D8" w14:textId="77777777" w:rsidR="00261DE9" w:rsidRDefault="00261DE9" w:rsidP="00974BE2">
            <w:pPr>
              <w:pStyle w:val="TableParagraph"/>
              <w:spacing w:before="131"/>
              <w:ind w:left="27"/>
              <w:jc w:val="center"/>
              <w:rPr>
                <w:b/>
                <w:sz w:val="12"/>
              </w:rPr>
            </w:pPr>
            <w:r>
              <w:rPr>
                <w:b/>
                <w:color w:val="CD0000"/>
                <w:spacing w:val="-5"/>
                <w:w w:val="130"/>
                <w:sz w:val="12"/>
              </w:rPr>
              <w:t>NC</w:t>
            </w:r>
          </w:p>
        </w:tc>
        <w:tc>
          <w:tcPr>
            <w:tcW w:w="249" w:type="dxa"/>
          </w:tcPr>
          <w:p w14:paraId="43F599BB" w14:textId="77777777" w:rsidR="00261DE9" w:rsidRDefault="00261DE9" w:rsidP="00974BE2">
            <w:pPr>
              <w:pStyle w:val="TableParagraph"/>
              <w:spacing w:before="131"/>
              <w:ind w:left="26"/>
              <w:jc w:val="center"/>
              <w:rPr>
                <w:b/>
                <w:sz w:val="12"/>
              </w:rPr>
            </w:pPr>
            <w:r>
              <w:rPr>
                <w:b/>
                <w:color w:val="0C59DB"/>
                <w:spacing w:val="-10"/>
                <w:w w:val="125"/>
                <w:sz w:val="12"/>
              </w:rPr>
              <w:t>Y</w:t>
            </w:r>
          </w:p>
        </w:tc>
        <w:tc>
          <w:tcPr>
            <w:tcW w:w="273" w:type="dxa"/>
          </w:tcPr>
          <w:p w14:paraId="401761BE" w14:textId="77777777" w:rsidR="00261DE9" w:rsidRDefault="00261DE9" w:rsidP="00974BE2">
            <w:pPr>
              <w:pStyle w:val="TableParagraph"/>
              <w:spacing w:before="131"/>
              <w:ind w:left="30" w:right="2"/>
              <w:jc w:val="center"/>
              <w:rPr>
                <w:b/>
                <w:sz w:val="12"/>
              </w:rPr>
            </w:pPr>
            <w:r>
              <w:rPr>
                <w:b/>
                <w:spacing w:val="-10"/>
                <w:w w:val="125"/>
                <w:sz w:val="12"/>
              </w:rPr>
              <w:t>Y</w:t>
            </w:r>
          </w:p>
        </w:tc>
        <w:tc>
          <w:tcPr>
            <w:tcW w:w="3695" w:type="dxa"/>
          </w:tcPr>
          <w:p w14:paraId="5C0D8273" w14:textId="77777777" w:rsidR="00261DE9" w:rsidRDefault="00261DE9" w:rsidP="00974BE2">
            <w:pPr>
              <w:pStyle w:val="TableParagraph"/>
              <w:spacing w:before="83"/>
              <w:ind w:left="25"/>
              <w:rPr>
                <w:b/>
                <w:sz w:val="9"/>
              </w:rPr>
            </w:pPr>
            <w:r>
              <w:rPr>
                <w:b/>
                <w:w w:val="120"/>
                <w:sz w:val="9"/>
              </w:rPr>
              <w:t>Teeth 4,</w:t>
            </w:r>
            <w:r>
              <w:rPr>
                <w:b/>
                <w:spacing w:val="2"/>
                <w:w w:val="120"/>
                <w:sz w:val="9"/>
              </w:rPr>
              <w:t xml:space="preserve"> </w:t>
            </w:r>
            <w:r>
              <w:rPr>
                <w:b/>
                <w:w w:val="120"/>
                <w:sz w:val="9"/>
              </w:rPr>
              <w:t>5,</w:t>
            </w:r>
            <w:r>
              <w:rPr>
                <w:b/>
                <w:spacing w:val="1"/>
                <w:w w:val="120"/>
                <w:sz w:val="9"/>
              </w:rPr>
              <w:t xml:space="preserve"> </w:t>
            </w:r>
            <w:r>
              <w:rPr>
                <w:b/>
                <w:w w:val="120"/>
                <w:sz w:val="9"/>
              </w:rPr>
              <w:t>12,</w:t>
            </w:r>
            <w:r>
              <w:rPr>
                <w:b/>
                <w:spacing w:val="3"/>
                <w:w w:val="120"/>
                <w:sz w:val="9"/>
              </w:rPr>
              <w:t xml:space="preserve"> </w:t>
            </w:r>
            <w:r>
              <w:rPr>
                <w:b/>
                <w:w w:val="120"/>
                <w:sz w:val="9"/>
              </w:rPr>
              <w:t>13,</w:t>
            </w:r>
            <w:r>
              <w:rPr>
                <w:b/>
                <w:spacing w:val="2"/>
                <w:w w:val="120"/>
                <w:sz w:val="9"/>
              </w:rPr>
              <w:t xml:space="preserve"> </w:t>
            </w:r>
            <w:r>
              <w:rPr>
                <w:b/>
                <w:w w:val="120"/>
                <w:sz w:val="9"/>
              </w:rPr>
              <w:t>20,</w:t>
            </w:r>
            <w:r>
              <w:rPr>
                <w:b/>
                <w:spacing w:val="1"/>
                <w:w w:val="120"/>
                <w:sz w:val="9"/>
              </w:rPr>
              <w:t xml:space="preserve"> </w:t>
            </w:r>
            <w:r>
              <w:rPr>
                <w:b/>
                <w:w w:val="120"/>
                <w:sz w:val="9"/>
              </w:rPr>
              <w:t>21,</w:t>
            </w:r>
            <w:r>
              <w:rPr>
                <w:b/>
                <w:spacing w:val="2"/>
                <w:w w:val="120"/>
                <w:sz w:val="9"/>
              </w:rPr>
              <w:t xml:space="preserve"> </w:t>
            </w:r>
            <w:r>
              <w:rPr>
                <w:b/>
                <w:w w:val="120"/>
                <w:sz w:val="9"/>
              </w:rPr>
              <w:t>28,</w:t>
            </w:r>
            <w:r>
              <w:rPr>
                <w:b/>
                <w:spacing w:val="3"/>
                <w:w w:val="120"/>
                <w:sz w:val="9"/>
              </w:rPr>
              <w:t xml:space="preserve"> </w:t>
            </w:r>
            <w:r>
              <w:rPr>
                <w:b/>
                <w:spacing w:val="-5"/>
                <w:w w:val="120"/>
                <w:sz w:val="9"/>
              </w:rPr>
              <w:t>29</w:t>
            </w:r>
          </w:p>
          <w:p w14:paraId="0D525A1C" w14:textId="77777777" w:rsidR="00261DE9" w:rsidRDefault="00261DE9" w:rsidP="00974BE2">
            <w:pPr>
              <w:pStyle w:val="TableParagraph"/>
              <w:spacing w:before="39"/>
              <w:ind w:left="25"/>
              <w:rPr>
                <w:b/>
                <w:sz w:val="9"/>
              </w:rPr>
            </w:pPr>
            <w:r>
              <w:rPr>
                <w:b/>
                <w:w w:val="120"/>
                <w:sz w:val="9"/>
              </w:rPr>
              <w:t>One</w:t>
            </w:r>
            <w:r>
              <w:rPr>
                <w:b/>
                <w:spacing w:val="-2"/>
                <w:w w:val="120"/>
                <w:sz w:val="9"/>
              </w:rPr>
              <w:t xml:space="preserve"> </w:t>
            </w:r>
            <w:r>
              <w:rPr>
                <w:b/>
                <w:w w:val="120"/>
                <w:sz w:val="9"/>
              </w:rPr>
              <w:t>of</w:t>
            </w:r>
            <w:r>
              <w:rPr>
                <w:b/>
                <w:spacing w:val="-1"/>
                <w:w w:val="120"/>
                <w:sz w:val="9"/>
              </w:rPr>
              <w:t xml:space="preserve"> </w:t>
            </w:r>
            <w:r>
              <w:rPr>
                <w:b/>
                <w:w w:val="120"/>
                <w:sz w:val="9"/>
              </w:rPr>
              <w:t>(D3421)</w:t>
            </w:r>
            <w:r>
              <w:rPr>
                <w:b/>
                <w:spacing w:val="-3"/>
                <w:w w:val="120"/>
                <w:sz w:val="9"/>
              </w:rPr>
              <w:t xml:space="preserve"> </w:t>
            </w:r>
            <w:r>
              <w:rPr>
                <w:b/>
                <w:w w:val="120"/>
                <w:sz w:val="9"/>
              </w:rPr>
              <w:t>per</w:t>
            </w:r>
            <w:r>
              <w:rPr>
                <w:b/>
                <w:spacing w:val="-1"/>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1"/>
                <w:w w:val="120"/>
                <w:sz w:val="9"/>
              </w:rPr>
              <w:t xml:space="preserve"> </w:t>
            </w:r>
            <w:r>
              <w:rPr>
                <w:b/>
                <w:w w:val="120"/>
                <w:sz w:val="9"/>
              </w:rPr>
              <w:t>patient</w:t>
            </w:r>
            <w:r>
              <w:rPr>
                <w:b/>
                <w:spacing w:val="-3"/>
                <w:w w:val="120"/>
                <w:sz w:val="9"/>
              </w:rPr>
              <w:t xml:space="preserve"> </w:t>
            </w:r>
            <w:r>
              <w:rPr>
                <w:b/>
                <w:w w:val="120"/>
                <w:sz w:val="9"/>
              </w:rPr>
              <w:t>per</w:t>
            </w:r>
            <w:r>
              <w:rPr>
                <w:b/>
                <w:spacing w:val="-2"/>
                <w:w w:val="120"/>
                <w:sz w:val="9"/>
              </w:rPr>
              <w:t xml:space="preserve"> </w:t>
            </w:r>
            <w:r>
              <w:rPr>
                <w:b/>
                <w:w w:val="120"/>
                <w:sz w:val="9"/>
              </w:rPr>
              <w:t>tooth.</w:t>
            </w:r>
            <w:r>
              <w:rPr>
                <w:b/>
                <w:spacing w:val="-2"/>
                <w:w w:val="120"/>
                <w:sz w:val="9"/>
              </w:rPr>
              <w:t xml:space="preserve"> </w:t>
            </w:r>
            <w:r>
              <w:rPr>
                <w:b/>
                <w:w w:val="120"/>
                <w:sz w:val="9"/>
              </w:rPr>
              <w:t>Includes</w:t>
            </w:r>
            <w:r>
              <w:rPr>
                <w:b/>
                <w:spacing w:val="-1"/>
                <w:w w:val="120"/>
                <w:sz w:val="9"/>
              </w:rPr>
              <w:t xml:space="preserve"> </w:t>
            </w:r>
            <w:r>
              <w:rPr>
                <w:b/>
                <w:w w:val="120"/>
                <w:sz w:val="9"/>
              </w:rPr>
              <w:t>retrograde</w:t>
            </w:r>
            <w:r>
              <w:rPr>
                <w:b/>
                <w:spacing w:val="-1"/>
                <w:w w:val="120"/>
                <w:sz w:val="9"/>
              </w:rPr>
              <w:t xml:space="preserve"> </w:t>
            </w:r>
            <w:r>
              <w:rPr>
                <w:b/>
                <w:spacing w:val="-2"/>
                <w:w w:val="120"/>
                <w:sz w:val="9"/>
              </w:rPr>
              <w:t>filling.</w:t>
            </w:r>
          </w:p>
        </w:tc>
        <w:tc>
          <w:tcPr>
            <w:tcW w:w="561" w:type="dxa"/>
          </w:tcPr>
          <w:p w14:paraId="2B579FF7" w14:textId="77777777" w:rsidR="00261DE9" w:rsidRDefault="00261DE9" w:rsidP="00974BE2">
            <w:pPr>
              <w:pStyle w:val="TableParagraph"/>
              <w:spacing w:before="47"/>
              <w:rPr>
                <w:sz w:val="9"/>
              </w:rPr>
            </w:pPr>
          </w:p>
          <w:p w14:paraId="5BA09E9F"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3BF21613" w14:textId="77777777" w:rsidR="00261DE9" w:rsidRDefault="00261DE9" w:rsidP="00974BE2">
            <w:pPr>
              <w:pStyle w:val="TableParagraph"/>
              <w:spacing w:before="49"/>
              <w:rPr>
                <w:sz w:val="9"/>
              </w:rPr>
            </w:pPr>
          </w:p>
          <w:p w14:paraId="5145A859"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36E551DC" w14:textId="77777777" w:rsidTr="00974BE2">
        <w:trPr>
          <w:trHeight w:val="381"/>
        </w:trPr>
        <w:tc>
          <w:tcPr>
            <w:tcW w:w="876" w:type="dxa"/>
            <w:shd w:val="clear" w:color="auto" w:fill="D8D8D8"/>
          </w:tcPr>
          <w:p w14:paraId="6DFC444C" w14:textId="77777777" w:rsidR="00261DE9" w:rsidRDefault="00261DE9" w:rsidP="00974BE2">
            <w:pPr>
              <w:pStyle w:val="TableParagraph"/>
              <w:spacing w:before="105"/>
              <w:ind w:left="24" w:right="3"/>
              <w:jc w:val="center"/>
              <w:rPr>
                <w:b/>
                <w:sz w:val="14"/>
              </w:rPr>
            </w:pPr>
            <w:r>
              <w:rPr>
                <w:b/>
                <w:spacing w:val="-4"/>
                <w:w w:val="120"/>
                <w:sz w:val="14"/>
              </w:rPr>
              <w:t>D3425</w:t>
            </w:r>
          </w:p>
        </w:tc>
        <w:tc>
          <w:tcPr>
            <w:tcW w:w="1980" w:type="dxa"/>
            <w:shd w:val="clear" w:color="auto" w:fill="D8D8D8"/>
          </w:tcPr>
          <w:p w14:paraId="01D508AE" w14:textId="77777777" w:rsidR="00261DE9" w:rsidRDefault="00261DE9" w:rsidP="00974BE2">
            <w:pPr>
              <w:pStyle w:val="TableParagraph"/>
              <w:spacing w:before="124"/>
              <w:ind w:left="26"/>
              <w:rPr>
                <w:b/>
                <w:sz w:val="12"/>
              </w:rPr>
            </w:pPr>
            <w:r>
              <w:rPr>
                <w:b/>
                <w:w w:val="115"/>
                <w:sz w:val="12"/>
              </w:rPr>
              <w:t>Apicoectomy</w:t>
            </w:r>
            <w:r>
              <w:rPr>
                <w:b/>
                <w:spacing w:val="10"/>
                <w:w w:val="115"/>
                <w:sz w:val="12"/>
              </w:rPr>
              <w:t xml:space="preserve"> </w:t>
            </w:r>
            <w:r>
              <w:rPr>
                <w:b/>
                <w:w w:val="115"/>
                <w:sz w:val="12"/>
              </w:rPr>
              <w:t>–</w:t>
            </w:r>
            <w:r>
              <w:rPr>
                <w:b/>
                <w:spacing w:val="11"/>
                <w:w w:val="115"/>
                <w:sz w:val="12"/>
              </w:rPr>
              <w:t xml:space="preserve"> </w:t>
            </w:r>
            <w:r>
              <w:rPr>
                <w:b/>
                <w:w w:val="115"/>
                <w:sz w:val="12"/>
              </w:rPr>
              <w:t>molar</w:t>
            </w:r>
            <w:r>
              <w:rPr>
                <w:b/>
                <w:spacing w:val="10"/>
                <w:w w:val="115"/>
                <w:sz w:val="12"/>
              </w:rPr>
              <w:t xml:space="preserve"> </w:t>
            </w:r>
            <w:r>
              <w:rPr>
                <w:b/>
                <w:w w:val="115"/>
                <w:sz w:val="12"/>
              </w:rPr>
              <w:t>(first</w:t>
            </w:r>
            <w:r>
              <w:rPr>
                <w:b/>
                <w:spacing w:val="9"/>
                <w:w w:val="115"/>
                <w:sz w:val="12"/>
              </w:rPr>
              <w:t xml:space="preserve"> </w:t>
            </w:r>
            <w:r>
              <w:rPr>
                <w:b/>
                <w:spacing w:val="-2"/>
                <w:w w:val="115"/>
                <w:sz w:val="12"/>
              </w:rPr>
              <w:t>root)</w:t>
            </w:r>
          </w:p>
        </w:tc>
        <w:tc>
          <w:tcPr>
            <w:tcW w:w="542" w:type="dxa"/>
            <w:shd w:val="clear" w:color="auto" w:fill="D8D8D8"/>
          </w:tcPr>
          <w:p w14:paraId="64BAB26E" w14:textId="77777777" w:rsidR="00261DE9" w:rsidRDefault="00261DE9" w:rsidP="00974BE2">
            <w:pPr>
              <w:pStyle w:val="TableParagraph"/>
              <w:spacing w:before="124"/>
              <w:ind w:left="15" w:right="1"/>
              <w:jc w:val="center"/>
              <w:rPr>
                <w:b/>
                <w:sz w:val="12"/>
              </w:rPr>
            </w:pPr>
            <w:r>
              <w:rPr>
                <w:b/>
                <w:color w:val="0C59DB"/>
                <w:spacing w:val="-4"/>
                <w:w w:val="125"/>
                <w:sz w:val="12"/>
              </w:rPr>
              <w:t>$639</w:t>
            </w:r>
          </w:p>
        </w:tc>
        <w:tc>
          <w:tcPr>
            <w:tcW w:w="477" w:type="dxa"/>
            <w:shd w:val="clear" w:color="auto" w:fill="D8D8D8"/>
          </w:tcPr>
          <w:p w14:paraId="695C2125" w14:textId="77777777" w:rsidR="00261DE9" w:rsidRDefault="00261DE9" w:rsidP="00974BE2">
            <w:pPr>
              <w:pStyle w:val="TableParagraph"/>
              <w:spacing w:before="119"/>
              <w:ind w:left="40" w:right="18"/>
              <w:jc w:val="center"/>
              <w:rPr>
                <w:b/>
                <w:sz w:val="12"/>
              </w:rPr>
            </w:pPr>
            <w:r>
              <w:rPr>
                <w:b/>
                <w:spacing w:val="-4"/>
                <w:w w:val="125"/>
                <w:sz w:val="12"/>
              </w:rPr>
              <w:t>$598</w:t>
            </w:r>
          </w:p>
        </w:tc>
        <w:tc>
          <w:tcPr>
            <w:tcW w:w="302" w:type="dxa"/>
            <w:shd w:val="clear" w:color="auto" w:fill="D8D8D8"/>
          </w:tcPr>
          <w:p w14:paraId="0E706A9A" w14:textId="77777777" w:rsidR="00261DE9" w:rsidRDefault="00261DE9" w:rsidP="00974BE2">
            <w:pPr>
              <w:pStyle w:val="TableParagraph"/>
              <w:spacing w:before="119"/>
              <w:ind w:left="25" w:right="2"/>
              <w:jc w:val="center"/>
              <w:rPr>
                <w:b/>
                <w:sz w:val="12"/>
              </w:rPr>
            </w:pPr>
            <w:r>
              <w:rPr>
                <w:b/>
                <w:color w:val="0C59DB"/>
                <w:spacing w:val="-10"/>
                <w:w w:val="125"/>
                <w:sz w:val="12"/>
              </w:rPr>
              <w:t>Y</w:t>
            </w:r>
          </w:p>
        </w:tc>
        <w:tc>
          <w:tcPr>
            <w:tcW w:w="384" w:type="dxa"/>
            <w:shd w:val="clear" w:color="auto" w:fill="D8D8D8"/>
          </w:tcPr>
          <w:p w14:paraId="09B6477A" w14:textId="77777777" w:rsidR="00261DE9" w:rsidRDefault="00261DE9" w:rsidP="00974BE2">
            <w:pPr>
              <w:pStyle w:val="TableParagraph"/>
              <w:spacing w:before="119"/>
              <w:ind w:left="23"/>
              <w:jc w:val="center"/>
              <w:rPr>
                <w:b/>
                <w:sz w:val="12"/>
              </w:rPr>
            </w:pPr>
            <w:r>
              <w:rPr>
                <w:b/>
                <w:spacing w:val="-10"/>
                <w:w w:val="125"/>
                <w:sz w:val="12"/>
              </w:rPr>
              <w:t>Y</w:t>
            </w:r>
          </w:p>
        </w:tc>
        <w:tc>
          <w:tcPr>
            <w:tcW w:w="350" w:type="dxa"/>
            <w:shd w:val="clear" w:color="auto" w:fill="D8D8D8"/>
          </w:tcPr>
          <w:p w14:paraId="30E0C945" w14:textId="77777777" w:rsidR="00261DE9" w:rsidRDefault="00261DE9" w:rsidP="00974BE2">
            <w:pPr>
              <w:pStyle w:val="TableParagraph"/>
              <w:spacing w:before="119"/>
              <w:ind w:left="26" w:right="2"/>
              <w:jc w:val="center"/>
              <w:rPr>
                <w:b/>
                <w:sz w:val="12"/>
              </w:rPr>
            </w:pPr>
            <w:r>
              <w:rPr>
                <w:b/>
                <w:color w:val="0C59DB"/>
                <w:spacing w:val="-10"/>
                <w:w w:val="125"/>
                <w:sz w:val="12"/>
              </w:rPr>
              <w:t>Y</w:t>
            </w:r>
          </w:p>
        </w:tc>
        <w:tc>
          <w:tcPr>
            <w:tcW w:w="460" w:type="dxa"/>
            <w:shd w:val="clear" w:color="auto" w:fill="D8D8D8"/>
          </w:tcPr>
          <w:p w14:paraId="3A962D84" w14:textId="77777777" w:rsidR="00261DE9" w:rsidRDefault="00261DE9" w:rsidP="00974BE2">
            <w:pPr>
              <w:pStyle w:val="TableParagraph"/>
              <w:spacing w:before="119"/>
              <w:ind w:left="27"/>
              <w:jc w:val="center"/>
              <w:rPr>
                <w:b/>
                <w:sz w:val="12"/>
              </w:rPr>
            </w:pPr>
            <w:r>
              <w:rPr>
                <w:b/>
                <w:color w:val="CD0000"/>
                <w:spacing w:val="-5"/>
                <w:w w:val="130"/>
                <w:sz w:val="12"/>
              </w:rPr>
              <w:t>NC</w:t>
            </w:r>
          </w:p>
        </w:tc>
        <w:tc>
          <w:tcPr>
            <w:tcW w:w="249" w:type="dxa"/>
            <w:shd w:val="clear" w:color="auto" w:fill="D8D8D8"/>
          </w:tcPr>
          <w:p w14:paraId="2E5CE570" w14:textId="77777777" w:rsidR="00261DE9" w:rsidRDefault="00261DE9" w:rsidP="00974BE2">
            <w:pPr>
              <w:pStyle w:val="TableParagraph"/>
              <w:spacing w:before="119"/>
              <w:ind w:left="26"/>
              <w:jc w:val="center"/>
              <w:rPr>
                <w:b/>
                <w:sz w:val="12"/>
              </w:rPr>
            </w:pPr>
            <w:r>
              <w:rPr>
                <w:b/>
                <w:color w:val="0C59DB"/>
                <w:spacing w:val="-10"/>
                <w:w w:val="125"/>
                <w:sz w:val="12"/>
              </w:rPr>
              <w:t>Y</w:t>
            </w:r>
          </w:p>
        </w:tc>
        <w:tc>
          <w:tcPr>
            <w:tcW w:w="273" w:type="dxa"/>
            <w:shd w:val="clear" w:color="auto" w:fill="D8D8D8"/>
          </w:tcPr>
          <w:p w14:paraId="3CDAD447" w14:textId="77777777" w:rsidR="00261DE9" w:rsidRDefault="00261DE9" w:rsidP="00974BE2">
            <w:pPr>
              <w:pStyle w:val="TableParagraph"/>
              <w:spacing w:before="119"/>
              <w:ind w:left="30" w:right="2"/>
              <w:jc w:val="center"/>
              <w:rPr>
                <w:b/>
                <w:sz w:val="12"/>
              </w:rPr>
            </w:pPr>
            <w:r>
              <w:rPr>
                <w:b/>
                <w:spacing w:val="-10"/>
                <w:w w:val="125"/>
                <w:sz w:val="12"/>
              </w:rPr>
              <w:t>Y</w:t>
            </w:r>
          </w:p>
        </w:tc>
        <w:tc>
          <w:tcPr>
            <w:tcW w:w="3695" w:type="dxa"/>
            <w:shd w:val="clear" w:color="auto" w:fill="D8D8D8"/>
          </w:tcPr>
          <w:p w14:paraId="320E726C" w14:textId="77777777" w:rsidR="00261DE9" w:rsidRDefault="00261DE9" w:rsidP="00974BE2">
            <w:pPr>
              <w:pStyle w:val="TableParagraph"/>
              <w:spacing w:before="69"/>
              <w:ind w:left="25"/>
              <w:rPr>
                <w:b/>
                <w:sz w:val="9"/>
              </w:rPr>
            </w:pPr>
            <w:r>
              <w:rPr>
                <w:b/>
                <w:w w:val="125"/>
                <w:sz w:val="9"/>
              </w:rPr>
              <w:t>Teeth</w:t>
            </w:r>
            <w:r>
              <w:rPr>
                <w:b/>
                <w:spacing w:val="-1"/>
                <w:w w:val="125"/>
                <w:sz w:val="9"/>
              </w:rPr>
              <w:t xml:space="preserve"> </w:t>
            </w:r>
            <w:r>
              <w:rPr>
                <w:b/>
                <w:w w:val="125"/>
                <w:sz w:val="9"/>
              </w:rPr>
              <w:t>1</w:t>
            </w:r>
            <w:r>
              <w:rPr>
                <w:b/>
                <w:spacing w:val="1"/>
                <w:w w:val="125"/>
                <w:sz w:val="9"/>
              </w:rPr>
              <w:t xml:space="preserve"> </w:t>
            </w:r>
            <w:r>
              <w:rPr>
                <w:b/>
                <w:w w:val="125"/>
                <w:sz w:val="9"/>
              </w:rPr>
              <w:t>-</w:t>
            </w:r>
            <w:r>
              <w:rPr>
                <w:b/>
                <w:spacing w:val="-1"/>
                <w:w w:val="125"/>
                <w:sz w:val="9"/>
              </w:rPr>
              <w:t xml:space="preserve"> </w:t>
            </w:r>
            <w:r>
              <w:rPr>
                <w:b/>
                <w:w w:val="125"/>
                <w:sz w:val="9"/>
              </w:rPr>
              <w:t>3,</w:t>
            </w:r>
            <w:r>
              <w:rPr>
                <w:b/>
                <w:spacing w:val="1"/>
                <w:w w:val="125"/>
                <w:sz w:val="9"/>
              </w:rPr>
              <w:t xml:space="preserve"> </w:t>
            </w:r>
            <w:r>
              <w:rPr>
                <w:b/>
                <w:w w:val="125"/>
                <w:sz w:val="9"/>
              </w:rPr>
              <w:t>14 - 19,</w:t>
            </w:r>
            <w:r>
              <w:rPr>
                <w:b/>
                <w:spacing w:val="1"/>
                <w:w w:val="125"/>
                <w:sz w:val="9"/>
              </w:rPr>
              <w:t xml:space="preserve"> </w:t>
            </w:r>
            <w:r>
              <w:rPr>
                <w:b/>
                <w:w w:val="125"/>
                <w:sz w:val="9"/>
              </w:rPr>
              <w:t>30</w:t>
            </w:r>
            <w:r>
              <w:rPr>
                <w:b/>
                <w:spacing w:val="1"/>
                <w:w w:val="125"/>
                <w:sz w:val="9"/>
              </w:rPr>
              <w:t xml:space="preserve"> </w:t>
            </w:r>
            <w:r>
              <w:rPr>
                <w:b/>
                <w:w w:val="125"/>
                <w:sz w:val="9"/>
              </w:rPr>
              <w:t>-</w:t>
            </w:r>
            <w:r>
              <w:rPr>
                <w:b/>
                <w:spacing w:val="1"/>
                <w:w w:val="125"/>
                <w:sz w:val="9"/>
              </w:rPr>
              <w:t xml:space="preserve"> </w:t>
            </w:r>
            <w:r>
              <w:rPr>
                <w:b/>
                <w:spacing w:val="-5"/>
                <w:w w:val="125"/>
                <w:sz w:val="9"/>
              </w:rPr>
              <w:t>32</w:t>
            </w:r>
          </w:p>
          <w:p w14:paraId="6F486FC6" w14:textId="77777777" w:rsidR="00261DE9" w:rsidRDefault="00261DE9" w:rsidP="00974BE2">
            <w:pPr>
              <w:pStyle w:val="TableParagraph"/>
              <w:spacing w:before="39"/>
              <w:ind w:left="25"/>
              <w:rPr>
                <w:b/>
                <w:sz w:val="9"/>
              </w:rPr>
            </w:pPr>
            <w:r>
              <w:rPr>
                <w:b/>
                <w:w w:val="120"/>
                <w:sz w:val="9"/>
              </w:rPr>
              <w:t>One</w:t>
            </w:r>
            <w:r>
              <w:rPr>
                <w:b/>
                <w:spacing w:val="-2"/>
                <w:w w:val="120"/>
                <w:sz w:val="9"/>
              </w:rPr>
              <w:t xml:space="preserve"> </w:t>
            </w:r>
            <w:r>
              <w:rPr>
                <w:b/>
                <w:w w:val="120"/>
                <w:sz w:val="9"/>
              </w:rPr>
              <w:t>of</w:t>
            </w:r>
            <w:r>
              <w:rPr>
                <w:b/>
                <w:spacing w:val="-1"/>
                <w:w w:val="120"/>
                <w:sz w:val="9"/>
              </w:rPr>
              <w:t xml:space="preserve"> </w:t>
            </w:r>
            <w:r>
              <w:rPr>
                <w:b/>
                <w:w w:val="120"/>
                <w:sz w:val="9"/>
              </w:rPr>
              <w:t>(D3425)</w:t>
            </w:r>
            <w:r>
              <w:rPr>
                <w:b/>
                <w:spacing w:val="-3"/>
                <w:w w:val="120"/>
                <w:sz w:val="9"/>
              </w:rPr>
              <w:t xml:space="preserve"> </w:t>
            </w:r>
            <w:r>
              <w:rPr>
                <w:b/>
                <w:w w:val="120"/>
                <w:sz w:val="9"/>
              </w:rPr>
              <w:t>per</w:t>
            </w:r>
            <w:r>
              <w:rPr>
                <w:b/>
                <w:spacing w:val="-1"/>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1"/>
                <w:w w:val="120"/>
                <w:sz w:val="9"/>
              </w:rPr>
              <w:t xml:space="preserve"> </w:t>
            </w:r>
            <w:r>
              <w:rPr>
                <w:b/>
                <w:w w:val="120"/>
                <w:sz w:val="9"/>
              </w:rPr>
              <w:t>patient</w:t>
            </w:r>
            <w:r>
              <w:rPr>
                <w:b/>
                <w:spacing w:val="-3"/>
                <w:w w:val="120"/>
                <w:sz w:val="9"/>
              </w:rPr>
              <w:t xml:space="preserve"> </w:t>
            </w:r>
            <w:r>
              <w:rPr>
                <w:b/>
                <w:w w:val="120"/>
                <w:sz w:val="9"/>
              </w:rPr>
              <w:t>per</w:t>
            </w:r>
            <w:r>
              <w:rPr>
                <w:b/>
                <w:spacing w:val="-2"/>
                <w:w w:val="120"/>
                <w:sz w:val="9"/>
              </w:rPr>
              <w:t xml:space="preserve"> </w:t>
            </w:r>
            <w:r>
              <w:rPr>
                <w:b/>
                <w:w w:val="120"/>
                <w:sz w:val="9"/>
              </w:rPr>
              <w:t>tooth.</w:t>
            </w:r>
            <w:r>
              <w:rPr>
                <w:b/>
                <w:spacing w:val="-2"/>
                <w:w w:val="120"/>
                <w:sz w:val="9"/>
              </w:rPr>
              <w:t xml:space="preserve"> </w:t>
            </w:r>
            <w:r>
              <w:rPr>
                <w:b/>
                <w:w w:val="120"/>
                <w:sz w:val="9"/>
              </w:rPr>
              <w:t>Includes</w:t>
            </w:r>
            <w:r>
              <w:rPr>
                <w:b/>
                <w:spacing w:val="-1"/>
                <w:w w:val="120"/>
                <w:sz w:val="9"/>
              </w:rPr>
              <w:t xml:space="preserve"> </w:t>
            </w:r>
            <w:r>
              <w:rPr>
                <w:b/>
                <w:w w:val="120"/>
                <w:sz w:val="9"/>
              </w:rPr>
              <w:t>retrograde</w:t>
            </w:r>
            <w:r>
              <w:rPr>
                <w:b/>
                <w:spacing w:val="-1"/>
                <w:w w:val="120"/>
                <w:sz w:val="9"/>
              </w:rPr>
              <w:t xml:space="preserve"> </w:t>
            </w:r>
            <w:r>
              <w:rPr>
                <w:b/>
                <w:spacing w:val="-2"/>
                <w:w w:val="120"/>
                <w:sz w:val="9"/>
              </w:rPr>
              <w:t>filling.</w:t>
            </w:r>
          </w:p>
        </w:tc>
        <w:tc>
          <w:tcPr>
            <w:tcW w:w="561" w:type="dxa"/>
            <w:shd w:val="clear" w:color="auto" w:fill="D8D8D8"/>
          </w:tcPr>
          <w:p w14:paraId="48F4F744" w14:textId="77777777" w:rsidR="00261DE9" w:rsidRDefault="00261DE9" w:rsidP="00974BE2">
            <w:pPr>
              <w:pStyle w:val="TableParagraph"/>
              <w:spacing w:before="33"/>
              <w:rPr>
                <w:sz w:val="9"/>
              </w:rPr>
            </w:pPr>
          </w:p>
          <w:p w14:paraId="78BEBAC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480F49CA" w14:textId="77777777" w:rsidR="00261DE9" w:rsidRDefault="00261DE9" w:rsidP="00974BE2">
            <w:pPr>
              <w:pStyle w:val="TableParagraph"/>
              <w:spacing w:before="34"/>
              <w:rPr>
                <w:sz w:val="9"/>
              </w:rPr>
            </w:pPr>
          </w:p>
          <w:p w14:paraId="0D8EB5E9"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7E32CDBD" w14:textId="77777777" w:rsidTr="00974BE2">
        <w:trPr>
          <w:trHeight w:val="666"/>
        </w:trPr>
        <w:tc>
          <w:tcPr>
            <w:tcW w:w="876" w:type="dxa"/>
          </w:tcPr>
          <w:p w14:paraId="168230D4" w14:textId="77777777" w:rsidR="00261DE9" w:rsidRDefault="00261DE9" w:rsidP="00974BE2">
            <w:pPr>
              <w:pStyle w:val="TableParagraph"/>
              <w:spacing w:before="78"/>
              <w:rPr>
                <w:sz w:val="14"/>
              </w:rPr>
            </w:pPr>
          </w:p>
          <w:p w14:paraId="1B97E892" w14:textId="77777777" w:rsidR="00261DE9" w:rsidRDefault="00261DE9" w:rsidP="00974BE2">
            <w:pPr>
              <w:pStyle w:val="TableParagraph"/>
              <w:ind w:left="24" w:right="3"/>
              <w:jc w:val="center"/>
              <w:rPr>
                <w:b/>
                <w:sz w:val="14"/>
              </w:rPr>
            </w:pPr>
            <w:r>
              <w:rPr>
                <w:b/>
                <w:spacing w:val="-4"/>
                <w:w w:val="120"/>
                <w:sz w:val="14"/>
              </w:rPr>
              <w:t>D3426</w:t>
            </w:r>
          </w:p>
        </w:tc>
        <w:tc>
          <w:tcPr>
            <w:tcW w:w="1980" w:type="dxa"/>
          </w:tcPr>
          <w:p w14:paraId="2DC1DB51" w14:textId="77777777" w:rsidR="00261DE9" w:rsidRDefault="00261DE9" w:rsidP="00974BE2">
            <w:pPr>
              <w:pStyle w:val="TableParagraph"/>
              <w:spacing w:before="25"/>
              <w:rPr>
                <w:sz w:val="12"/>
              </w:rPr>
            </w:pPr>
          </w:p>
          <w:p w14:paraId="010787B3" w14:textId="77777777" w:rsidR="00261DE9" w:rsidRDefault="00261DE9" w:rsidP="00974BE2">
            <w:pPr>
              <w:pStyle w:val="TableParagraph"/>
              <w:spacing w:before="1" w:line="314" w:lineRule="auto"/>
              <w:ind w:left="26"/>
              <w:rPr>
                <w:b/>
                <w:sz w:val="12"/>
              </w:rPr>
            </w:pPr>
            <w:r>
              <w:rPr>
                <w:b/>
                <w:w w:val="115"/>
                <w:sz w:val="12"/>
              </w:rPr>
              <w:t>Apicoectomy (each additional</w:t>
            </w:r>
            <w:r>
              <w:rPr>
                <w:b/>
                <w:spacing w:val="40"/>
                <w:w w:val="115"/>
                <w:sz w:val="12"/>
              </w:rPr>
              <w:t xml:space="preserve"> </w:t>
            </w:r>
            <w:r>
              <w:rPr>
                <w:b/>
                <w:spacing w:val="-2"/>
                <w:w w:val="115"/>
                <w:sz w:val="12"/>
              </w:rPr>
              <w:t>root)</w:t>
            </w:r>
          </w:p>
        </w:tc>
        <w:tc>
          <w:tcPr>
            <w:tcW w:w="542" w:type="dxa"/>
          </w:tcPr>
          <w:p w14:paraId="18ED8644" w14:textId="77777777" w:rsidR="00261DE9" w:rsidRDefault="00261DE9" w:rsidP="00974BE2">
            <w:pPr>
              <w:pStyle w:val="TableParagraph"/>
              <w:spacing w:before="121"/>
              <w:rPr>
                <w:sz w:val="12"/>
              </w:rPr>
            </w:pPr>
          </w:p>
          <w:p w14:paraId="6B44A6EF" w14:textId="77777777" w:rsidR="00261DE9" w:rsidRDefault="00261DE9" w:rsidP="00974BE2">
            <w:pPr>
              <w:pStyle w:val="TableParagraph"/>
              <w:spacing w:before="1"/>
              <w:ind w:left="15" w:right="1"/>
              <w:jc w:val="center"/>
              <w:rPr>
                <w:b/>
                <w:sz w:val="12"/>
              </w:rPr>
            </w:pPr>
            <w:r>
              <w:rPr>
                <w:b/>
                <w:color w:val="0C59DB"/>
                <w:spacing w:val="-4"/>
                <w:w w:val="125"/>
                <w:sz w:val="12"/>
              </w:rPr>
              <w:t>$264</w:t>
            </w:r>
          </w:p>
        </w:tc>
        <w:tc>
          <w:tcPr>
            <w:tcW w:w="477" w:type="dxa"/>
          </w:tcPr>
          <w:p w14:paraId="43C50810" w14:textId="77777777" w:rsidR="00261DE9" w:rsidRDefault="00261DE9" w:rsidP="00974BE2">
            <w:pPr>
              <w:pStyle w:val="TableParagraph"/>
              <w:spacing w:before="114"/>
              <w:rPr>
                <w:sz w:val="12"/>
              </w:rPr>
            </w:pPr>
          </w:p>
          <w:p w14:paraId="78D318F6" w14:textId="77777777" w:rsidR="00261DE9" w:rsidRDefault="00261DE9" w:rsidP="00974BE2">
            <w:pPr>
              <w:pStyle w:val="TableParagraph"/>
              <w:ind w:left="40" w:right="18"/>
              <w:jc w:val="center"/>
              <w:rPr>
                <w:b/>
                <w:sz w:val="12"/>
              </w:rPr>
            </w:pPr>
            <w:r>
              <w:rPr>
                <w:b/>
                <w:spacing w:val="-4"/>
                <w:w w:val="125"/>
                <w:sz w:val="12"/>
              </w:rPr>
              <w:t>$230</w:t>
            </w:r>
          </w:p>
        </w:tc>
        <w:tc>
          <w:tcPr>
            <w:tcW w:w="302" w:type="dxa"/>
          </w:tcPr>
          <w:p w14:paraId="55719CB0" w14:textId="77777777" w:rsidR="00261DE9" w:rsidRDefault="00261DE9" w:rsidP="00974BE2">
            <w:pPr>
              <w:pStyle w:val="TableParagraph"/>
              <w:spacing w:before="114"/>
              <w:rPr>
                <w:sz w:val="12"/>
              </w:rPr>
            </w:pPr>
          </w:p>
          <w:p w14:paraId="0294E794"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2584D1DD" w14:textId="77777777" w:rsidR="00261DE9" w:rsidRDefault="00261DE9" w:rsidP="00974BE2">
            <w:pPr>
              <w:pStyle w:val="TableParagraph"/>
              <w:spacing w:before="114"/>
              <w:rPr>
                <w:sz w:val="12"/>
              </w:rPr>
            </w:pPr>
          </w:p>
          <w:p w14:paraId="7373CE7F" w14:textId="77777777" w:rsidR="00261DE9" w:rsidRDefault="00261DE9" w:rsidP="00974BE2">
            <w:pPr>
              <w:pStyle w:val="TableParagraph"/>
              <w:ind w:left="23"/>
              <w:jc w:val="center"/>
              <w:rPr>
                <w:b/>
                <w:sz w:val="12"/>
              </w:rPr>
            </w:pPr>
            <w:r>
              <w:rPr>
                <w:b/>
                <w:spacing w:val="-10"/>
                <w:w w:val="125"/>
                <w:sz w:val="12"/>
              </w:rPr>
              <w:t>Y</w:t>
            </w:r>
          </w:p>
        </w:tc>
        <w:tc>
          <w:tcPr>
            <w:tcW w:w="350" w:type="dxa"/>
          </w:tcPr>
          <w:p w14:paraId="3CC5CC5B" w14:textId="77777777" w:rsidR="00261DE9" w:rsidRDefault="00261DE9" w:rsidP="00974BE2">
            <w:pPr>
              <w:pStyle w:val="TableParagraph"/>
              <w:spacing w:before="114"/>
              <w:rPr>
                <w:sz w:val="12"/>
              </w:rPr>
            </w:pPr>
          </w:p>
          <w:p w14:paraId="0B3DA065"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563EF44B" w14:textId="77777777" w:rsidR="00261DE9" w:rsidRDefault="00261DE9" w:rsidP="00974BE2">
            <w:pPr>
              <w:pStyle w:val="TableParagraph"/>
              <w:spacing w:before="114"/>
              <w:rPr>
                <w:sz w:val="12"/>
              </w:rPr>
            </w:pPr>
          </w:p>
          <w:p w14:paraId="482EC487"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45363C5E" w14:textId="77777777" w:rsidR="00261DE9" w:rsidRDefault="00261DE9" w:rsidP="00974BE2">
            <w:pPr>
              <w:pStyle w:val="TableParagraph"/>
              <w:spacing w:before="114"/>
              <w:rPr>
                <w:sz w:val="12"/>
              </w:rPr>
            </w:pPr>
          </w:p>
          <w:p w14:paraId="4CB6CD5F"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1BF18C95" w14:textId="77777777" w:rsidR="00261DE9" w:rsidRDefault="00261DE9" w:rsidP="00974BE2">
            <w:pPr>
              <w:pStyle w:val="TableParagraph"/>
              <w:spacing w:before="114"/>
              <w:rPr>
                <w:sz w:val="12"/>
              </w:rPr>
            </w:pPr>
          </w:p>
          <w:p w14:paraId="1CAAE628"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634C3E95" w14:textId="77777777" w:rsidR="00261DE9" w:rsidRDefault="00261DE9" w:rsidP="00974BE2">
            <w:pPr>
              <w:pStyle w:val="TableParagraph"/>
              <w:spacing w:before="64"/>
              <w:ind w:left="25"/>
              <w:jc w:val="both"/>
              <w:rPr>
                <w:b/>
                <w:sz w:val="9"/>
              </w:rPr>
            </w:pPr>
            <w:r>
              <w:rPr>
                <w:b/>
                <w:w w:val="125"/>
                <w:sz w:val="9"/>
              </w:rPr>
              <w:t>Teeth</w:t>
            </w:r>
            <w:r>
              <w:rPr>
                <w:b/>
                <w:spacing w:val="-1"/>
                <w:w w:val="125"/>
                <w:sz w:val="9"/>
              </w:rPr>
              <w:t xml:space="preserve"> </w:t>
            </w:r>
            <w:r>
              <w:rPr>
                <w:b/>
                <w:w w:val="125"/>
                <w:sz w:val="9"/>
              </w:rPr>
              <w:t>1</w:t>
            </w:r>
            <w:r>
              <w:rPr>
                <w:b/>
                <w:spacing w:val="1"/>
                <w:w w:val="125"/>
                <w:sz w:val="9"/>
              </w:rPr>
              <w:t xml:space="preserve"> </w:t>
            </w:r>
            <w:r>
              <w:rPr>
                <w:b/>
                <w:w w:val="125"/>
                <w:sz w:val="9"/>
              </w:rPr>
              <w:t>-</w:t>
            </w:r>
            <w:r>
              <w:rPr>
                <w:b/>
                <w:spacing w:val="-1"/>
                <w:w w:val="125"/>
                <w:sz w:val="9"/>
              </w:rPr>
              <w:t xml:space="preserve"> </w:t>
            </w:r>
            <w:r>
              <w:rPr>
                <w:b/>
                <w:w w:val="125"/>
                <w:sz w:val="9"/>
              </w:rPr>
              <w:t>5,</w:t>
            </w:r>
            <w:r>
              <w:rPr>
                <w:b/>
                <w:spacing w:val="1"/>
                <w:w w:val="125"/>
                <w:sz w:val="9"/>
              </w:rPr>
              <w:t xml:space="preserve"> </w:t>
            </w:r>
            <w:r>
              <w:rPr>
                <w:b/>
                <w:w w:val="125"/>
                <w:sz w:val="9"/>
              </w:rPr>
              <w:t>12 - 21,</w:t>
            </w:r>
            <w:r>
              <w:rPr>
                <w:b/>
                <w:spacing w:val="1"/>
                <w:w w:val="125"/>
                <w:sz w:val="9"/>
              </w:rPr>
              <w:t xml:space="preserve"> </w:t>
            </w:r>
            <w:r>
              <w:rPr>
                <w:b/>
                <w:w w:val="125"/>
                <w:sz w:val="9"/>
              </w:rPr>
              <w:t>28</w:t>
            </w:r>
            <w:r>
              <w:rPr>
                <w:b/>
                <w:spacing w:val="1"/>
                <w:w w:val="125"/>
                <w:sz w:val="9"/>
              </w:rPr>
              <w:t xml:space="preserve"> </w:t>
            </w:r>
            <w:r>
              <w:rPr>
                <w:b/>
                <w:w w:val="125"/>
                <w:sz w:val="9"/>
              </w:rPr>
              <w:t>-</w:t>
            </w:r>
            <w:r>
              <w:rPr>
                <w:b/>
                <w:spacing w:val="1"/>
                <w:w w:val="125"/>
                <w:sz w:val="9"/>
              </w:rPr>
              <w:t xml:space="preserve"> </w:t>
            </w:r>
            <w:r>
              <w:rPr>
                <w:b/>
                <w:spacing w:val="-5"/>
                <w:w w:val="125"/>
                <w:sz w:val="9"/>
              </w:rPr>
              <w:t>32</w:t>
            </w:r>
          </w:p>
          <w:p w14:paraId="7F09C0DA" w14:textId="77777777" w:rsidR="00261DE9" w:rsidRDefault="00261DE9" w:rsidP="00974BE2">
            <w:pPr>
              <w:pStyle w:val="TableParagraph"/>
              <w:spacing w:line="150" w:lineRule="atLeast"/>
              <w:ind w:left="25" w:right="371"/>
              <w:jc w:val="both"/>
              <w:rPr>
                <w:b/>
                <w:sz w:val="9"/>
              </w:rPr>
            </w:pPr>
            <w:r>
              <w:rPr>
                <w:b/>
                <w:w w:val="120"/>
                <w:sz w:val="9"/>
              </w:rPr>
              <w:t>One</w:t>
            </w:r>
            <w:r>
              <w:rPr>
                <w:b/>
                <w:spacing w:val="-1"/>
                <w:w w:val="120"/>
                <w:sz w:val="9"/>
              </w:rPr>
              <w:t xml:space="preserve"> </w:t>
            </w:r>
            <w:r>
              <w:rPr>
                <w:b/>
                <w:w w:val="120"/>
                <w:sz w:val="9"/>
              </w:rPr>
              <w:t>of</w:t>
            </w:r>
            <w:r>
              <w:rPr>
                <w:b/>
                <w:spacing w:val="-1"/>
                <w:w w:val="120"/>
                <w:sz w:val="9"/>
              </w:rPr>
              <w:t xml:space="preserve"> </w:t>
            </w:r>
            <w:r>
              <w:rPr>
                <w:b/>
                <w:w w:val="120"/>
                <w:sz w:val="9"/>
              </w:rPr>
              <w:t>(D3426)</w:t>
            </w:r>
            <w:r>
              <w:rPr>
                <w:b/>
                <w:spacing w:val="-3"/>
                <w:w w:val="120"/>
                <w:sz w:val="9"/>
              </w:rPr>
              <w:t xml:space="preserve"> </w:t>
            </w:r>
            <w:r>
              <w:rPr>
                <w:b/>
                <w:w w:val="120"/>
                <w:sz w:val="9"/>
              </w:rPr>
              <w:t>per</w:t>
            </w:r>
            <w:r>
              <w:rPr>
                <w:b/>
                <w:spacing w:val="-1"/>
                <w:w w:val="120"/>
                <w:sz w:val="9"/>
              </w:rPr>
              <w:t xml:space="preserve"> </w:t>
            </w:r>
            <w:r>
              <w:rPr>
                <w:b/>
                <w:w w:val="120"/>
                <w:sz w:val="9"/>
              </w:rPr>
              <w:t>1</w:t>
            </w:r>
            <w:r>
              <w:rPr>
                <w:b/>
                <w:spacing w:val="-1"/>
                <w:w w:val="120"/>
                <w:sz w:val="9"/>
              </w:rPr>
              <w:t xml:space="preserve"> </w:t>
            </w:r>
            <w:r>
              <w:rPr>
                <w:b/>
                <w:w w:val="120"/>
                <w:sz w:val="9"/>
              </w:rPr>
              <w:t>Lifetime</w:t>
            </w:r>
            <w:r>
              <w:rPr>
                <w:b/>
                <w:spacing w:val="-1"/>
                <w:w w:val="120"/>
                <w:sz w:val="9"/>
              </w:rPr>
              <w:t xml:space="preserve"> </w:t>
            </w:r>
            <w:r>
              <w:rPr>
                <w:b/>
                <w:w w:val="120"/>
                <w:sz w:val="9"/>
              </w:rPr>
              <w:t>Per</w:t>
            </w:r>
            <w:r>
              <w:rPr>
                <w:b/>
                <w:spacing w:val="-1"/>
                <w:w w:val="120"/>
                <w:sz w:val="9"/>
              </w:rPr>
              <w:t xml:space="preserve"> </w:t>
            </w:r>
            <w:r>
              <w:rPr>
                <w:b/>
                <w:w w:val="120"/>
                <w:sz w:val="9"/>
              </w:rPr>
              <w:t>patient</w:t>
            </w:r>
            <w:r>
              <w:rPr>
                <w:b/>
                <w:spacing w:val="-3"/>
                <w:w w:val="120"/>
                <w:sz w:val="9"/>
              </w:rPr>
              <w:t xml:space="preserve"> </w:t>
            </w:r>
            <w:r>
              <w:rPr>
                <w:b/>
                <w:w w:val="120"/>
                <w:sz w:val="9"/>
              </w:rPr>
              <w:t>per</w:t>
            </w:r>
            <w:r>
              <w:rPr>
                <w:b/>
                <w:spacing w:val="-1"/>
                <w:w w:val="120"/>
                <w:sz w:val="9"/>
              </w:rPr>
              <w:t xml:space="preserve"> </w:t>
            </w:r>
            <w:r>
              <w:rPr>
                <w:b/>
                <w:w w:val="120"/>
                <w:sz w:val="9"/>
              </w:rPr>
              <w:t>tooth</w:t>
            </w:r>
            <w:r>
              <w:rPr>
                <w:b/>
                <w:spacing w:val="-2"/>
                <w:w w:val="120"/>
                <w:sz w:val="9"/>
              </w:rPr>
              <w:t xml:space="preserve"> </w:t>
            </w:r>
            <w:r>
              <w:rPr>
                <w:b/>
                <w:w w:val="120"/>
                <w:sz w:val="9"/>
              </w:rPr>
              <w:t>for</w:t>
            </w:r>
            <w:r>
              <w:rPr>
                <w:b/>
                <w:spacing w:val="-1"/>
                <w:w w:val="120"/>
                <w:sz w:val="9"/>
              </w:rPr>
              <w:t xml:space="preserve"> </w:t>
            </w:r>
            <w:r>
              <w:rPr>
                <w:b/>
                <w:w w:val="120"/>
                <w:sz w:val="9"/>
              </w:rPr>
              <w:t>Bicuspids.</w:t>
            </w:r>
            <w:r>
              <w:rPr>
                <w:b/>
                <w:spacing w:val="-1"/>
                <w:w w:val="120"/>
                <w:sz w:val="9"/>
              </w:rPr>
              <w:t xml:space="preserve"> </w:t>
            </w:r>
            <w:r>
              <w:rPr>
                <w:b/>
                <w:w w:val="120"/>
                <w:sz w:val="9"/>
              </w:rPr>
              <w:t>Two</w:t>
            </w:r>
            <w:r>
              <w:rPr>
                <w:b/>
                <w:spacing w:val="-2"/>
                <w:w w:val="120"/>
                <w:sz w:val="9"/>
              </w:rPr>
              <w:t xml:space="preserve"> </w:t>
            </w:r>
            <w:r>
              <w:rPr>
                <w:b/>
                <w:w w:val="120"/>
                <w:sz w:val="9"/>
              </w:rPr>
              <w:t>of</w:t>
            </w:r>
            <w:r>
              <w:rPr>
                <w:b/>
                <w:spacing w:val="40"/>
                <w:w w:val="120"/>
                <w:sz w:val="9"/>
              </w:rPr>
              <w:t xml:space="preserve"> </w:t>
            </w:r>
            <w:r>
              <w:rPr>
                <w:b/>
                <w:w w:val="120"/>
                <w:sz w:val="9"/>
              </w:rPr>
              <w:t>(D3426)</w:t>
            </w:r>
            <w:r>
              <w:rPr>
                <w:b/>
                <w:spacing w:val="-2"/>
                <w:w w:val="120"/>
                <w:sz w:val="9"/>
              </w:rPr>
              <w:t xml:space="preserve"> </w:t>
            </w:r>
            <w:r>
              <w:rPr>
                <w:b/>
                <w:w w:val="120"/>
                <w:sz w:val="9"/>
              </w:rPr>
              <w:t>per</w:t>
            </w:r>
            <w:r>
              <w:rPr>
                <w:b/>
                <w:spacing w:val="-1"/>
                <w:w w:val="120"/>
                <w:sz w:val="9"/>
              </w:rPr>
              <w:t xml:space="preserve"> </w:t>
            </w:r>
            <w:r>
              <w:rPr>
                <w:b/>
                <w:w w:val="120"/>
                <w:sz w:val="9"/>
              </w:rPr>
              <w:t>1</w:t>
            </w:r>
            <w:r>
              <w:rPr>
                <w:b/>
                <w:spacing w:val="-2"/>
                <w:w w:val="120"/>
                <w:sz w:val="9"/>
              </w:rPr>
              <w:t xml:space="preserve"> </w:t>
            </w:r>
            <w:r>
              <w:rPr>
                <w:b/>
                <w:w w:val="120"/>
                <w:sz w:val="9"/>
              </w:rPr>
              <w:t>Lifetime Per patient</w:t>
            </w:r>
            <w:r>
              <w:rPr>
                <w:b/>
                <w:spacing w:val="-2"/>
                <w:w w:val="120"/>
                <w:sz w:val="9"/>
              </w:rPr>
              <w:t xml:space="preserve"> </w:t>
            </w:r>
            <w:r>
              <w:rPr>
                <w:b/>
                <w:w w:val="120"/>
                <w:sz w:val="9"/>
              </w:rPr>
              <w:t>per</w:t>
            </w:r>
            <w:r>
              <w:rPr>
                <w:b/>
                <w:spacing w:val="-1"/>
                <w:w w:val="120"/>
                <w:sz w:val="9"/>
              </w:rPr>
              <w:t xml:space="preserve"> </w:t>
            </w:r>
            <w:r>
              <w:rPr>
                <w:b/>
                <w:w w:val="120"/>
                <w:sz w:val="9"/>
              </w:rPr>
              <w:t>tooth</w:t>
            </w:r>
            <w:r>
              <w:rPr>
                <w:b/>
                <w:spacing w:val="-2"/>
                <w:w w:val="120"/>
                <w:sz w:val="9"/>
              </w:rPr>
              <w:t xml:space="preserve"> </w:t>
            </w:r>
            <w:r>
              <w:rPr>
                <w:b/>
                <w:w w:val="120"/>
                <w:sz w:val="9"/>
              </w:rPr>
              <w:t>for</w:t>
            </w:r>
            <w:r>
              <w:rPr>
                <w:b/>
                <w:spacing w:val="-1"/>
                <w:w w:val="120"/>
                <w:sz w:val="9"/>
              </w:rPr>
              <w:t xml:space="preserve"> </w:t>
            </w:r>
            <w:r>
              <w:rPr>
                <w:b/>
                <w:w w:val="120"/>
                <w:sz w:val="9"/>
              </w:rPr>
              <w:t>First</w:t>
            </w:r>
            <w:r>
              <w:rPr>
                <w:b/>
                <w:spacing w:val="-2"/>
                <w:w w:val="120"/>
                <w:sz w:val="9"/>
              </w:rPr>
              <w:t xml:space="preserve"> </w:t>
            </w:r>
            <w:r>
              <w:rPr>
                <w:b/>
                <w:w w:val="120"/>
                <w:sz w:val="9"/>
              </w:rPr>
              <w:t>and</w:t>
            </w:r>
            <w:r>
              <w:rPr>
                <w:b/>
                <w:spacing w:val="-1"/>
                <w:w w:val="120"/>
                <w:sz w:val="9"/>
              </w:rPr>
              <w:t xml:space="preserve"> </w:t>
            </w:r>
            <w:r>
              <w:rPr>
                <w:b/>
                <w:w w:val="120"/>
                <w:sz w:val="9"/>
              </w:rPr>
              <w:t>Second</w:t>
            </w:r>
            <w:r>
              <w:rPr>
                <w:b/>
                <w:spacing w:val="-1"/>
                <w:w w:val="120"/>
                <w:sz w:val="9"/>
              </w:rPr>
              <w:t xml:space="preserve"> </w:t>
            </w:r>
            <w:r>
              <w:rPr>
                <w:b/>
                <w:w w:val="120"/>
                <w:sz w:val="9"/>
              </w:rPr>
              <w:t>Molars.</w:t>
            </w:r>
            <w:r>
              <w:rPr>
                <w:b/>
                <w:spacing w:val="40"/>
                <w:w w:val="120"/>
                <w:sz w:val="9"/>
              </w:rPr>
              <w:t xml:space="preserve"> </w:t>
            </w:r>
            <w:r>
              <w:rPr>
                <w:b/>
                <w:w w:val="120"/>
                <w:sz w:val="9"/>
              </w:rPr>
              <w:t>Includes retrograde filling.</w:t>
            </w:r>
          </w:p>
        </w:tc>
        <w:tc>
          <w:tcPr>
            <w:tcW w:w="561" w:type="dxa"/>
          </w:tcPr>
          <w:p w14:paraId="34386C86" w14:textId="77777777" w:rsidR="00261DE9" w:rsidRDefault="00261DE9" w:rsidP="00974BE2">
            <w:pPr>
              <w:pStyle w:val="TableParagraph"/>
              <w:rPr>
                <w:sz w:val="9"/>
              </w:rPr>
            </w:pPr>
          </w:p>
          <w:p w14:paraId="73A817EF" w14:textId="77777777" w:rsidR="00261DE9" w:rsidRDefault="00261DE9" w:rsidP="00974BE2">
            <w:pPr>
              <w:pStyle w:val="TableParagraph"/>
              <w:spacing w:before="67"/>
              <w:rPr>
                <w:sz w:val="9"/>
              </w:rPr>
            </w:pPr>
          </w:p>
          <w:p w14:paraId="12AB221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4A468B91" w14:textId="77777777" w:rsidR="00261DE9" w:rsidRDefault="00261DE9" w:rsidP="00974BE2">
            <w:pPr>
              <w:pStyle w:val="TableParagraph"/>
              <w:rPr>
                <w:sz w:val="9"/>
              </w:rPr>
            </w:pPr>
          </w:p>
          <w:p w14:paraId="0F6505A8" w14:textId="77777777" w:rsidR="00261DE9" w:rsidRDefault="00261DE9" w:rsidP="00974BE2">
            <w:pPr>
              <w:pStyle w:val="TableParagraph"/>
              <w:spacing w:before="68"/>
              <w:rPr>
                <w:sz w:val="9"/>
              </w:rPr>
            </w:pPr>
          </w:p>
          <w:p w14:paraId="3196B88D" w14:textId="77777777" w:rsidR="00261DE9" w:rsidRDefault="00261DE9" w:rsidP="00974BE2">
            <w:pPr>
              <w:pStyle w:val="TableParagraph"/>
              <w:spacing w:before="1"/>
              <w:ind w:left="26"/>
              <w:rPr>
                <w:rFonts w:ascii="Arial"/>
                <w:sz w:val="9"/>
              </w:rPr>
            </w:pPr>
            <w:r>
              <w:rPr>
                <w:rFonts w:ascii="Arial"/>
                <w:w w:val="135"/>
                <w:sz w:val="9"/>
              </w:rPr>
              <w:t>-</w:t>
            </w:r>
            <w:r>
              <w:rPr>
                <w:rFonts w:ascii="Arial"/>
                <w:spacing w:val="-10"/>
                <w:w w:val="135"/>
                <w:sz w:val="9"/>
              </w:rPr>
              <w:t>-</w:t>
            </w:r>
          </w:p>
        </w:tc>
      </w:tr>
      <w:tr w:rsidR="00261DE9" w14:paraId="777CC086" w14:textId="77777777" w:rsidTr="00974BE2">
        <w:trPr>
          <w:trHeight w:val="174"/>
        </w:trPr>
        <w:tc>
          <w:tcPr>
            <w:tcW w:w="876" w:type="dxa"/>
            <w:shd w:val="clear" w:color="auto" w:fill="001F60"/>
          </w:tcPr>
          <w:p w14:paraId="7E0BC7AA" w14:textId="77777777" w:rsidR="00261DE9" w:rsidRDefault="00261DE9" w:rsidP="00974BE2">
            <w:pPr>
              <w:pStyle w:val="TableParagraph"/>
              <w:spacing w:before="21" w:line="134" w:lineRule="exact"/>
              <w:ind w:left="23"/>
              <w:rPr>
                <w:b/>
                <w:sz w:val="11"/>
              </w:rPr>
            </w:pPr>
            <w:r>
              <w:rPr>
                <w:b/>
                <w:color w:val="FFFFFF"/>
                <w:w w:val="110"/>
                <w:sz w:val="11"/>
              </w:rPr>
              <w:t>V.</w:t>
            </w:r>
            <w:r>
              <w:rPr>
                <w:b/>
                <w:color w:val="FFFFFF"/>
                <w:spacing w:val="8"/>
                <w:w w:val="110"/>
                <w:sz w:val="11"/>
              </w:rPr>
              <w:t xml:space="preserve"> </w:t>
            </w:r>
            <w:r>
              <w:rPr>
                <w:b/>
                <w:color w:val="FFFFFF"/>
                <w:spacing w:val="-2"/>
                <w:w w:val="110"/>
                <w:sz w:val="11"/>
              </w:rPr>
              <w:t>Periodontics</w:t>
            </w:r>
          </w:p>
        </w:tc>
        <w:tc>
          <w:tcPr>
            <w:tcW w:w="1980" w:type="dxa"/>
            <w:shd w:val="clear" w:color="auto" w:fill="001F60"/>
          </w:tcPr>
          <w:p w14:paraId="24F7B647" w14:textId="77777777" w:rsidR="00261DE9" w:rsidRDefault="00261DE9" w:rsidP="00974BE2">
            <w:pPr>
              <w:pStyle w:val="TableParagraph"/>
              <w:rPr>
                <w:rFonts w:ascii="Times New Roman"/>
                <w:sz w:val="10"/>
              </w:rPr>
            </w:pPr>
          </w:p>
        </w:tc>
        <w:tc>
          <w:tcPr>
            <w:tcW w:w="542" w:type="dxa"/>
            <w:shd w:val="clear" w:color="auto" w:fill="001F60"/>
          </w:tcPr>
          <w:p w14:paraId="4E187C76" w14:textId="77777777" w:rsidR="00261DE9" w:rsidRDefault="00261DE9" w:rsidP="00974BE2">
            <w:pPr>
              <w:pStyle w:val="TableParagraph"/>
              <w:rPr>
                <w:rFonts w:ascii="Times New Roman"/>
                <w:sz w:val="10"/>
              </w:rPr>
            </w:pPr>
          </w:p>
        </w:tc>
        <w:tc>
          <w:tcPr>
            <w:tcW w:w="477" w:type="dxa"/>
            <w:shd w:val="clear" w:color="auto" w:fill="001F60"/>
          </w:tcPr>
          <w:p w14:paraId="1C6B9D53" w14:textId="77777777" w:rsidR="00261DE9" w:rsidRDefault="00261DE9" w:rsidP="00974BE2">
            <w:pPr>
              <w:pStyle w:val="TableParagraph"/>
              <w:rPr>
                <w:rFonts w:ascii="Times New Roman"/>
                <w:sz w:val="10"/>
              </w:rPr>
            </w:pPr>
          </w:p>
        </w:tc>
        <w:tc>
          <w:tcPr>
            <w:tcW w:w="302" w:type="dxa"/>
            <w:shd w:val="clear" w:color="auto" w:fill="001F60"/>
          </w:tcPr>
          <w:p w14:paraId="677F468D" w14:textId="77777777" w:rsidR="00261DE9" w:rsidRDefault="00261DE9" w:rsidP="00974BE2">
            <w:pPr>
              <w:pStyle w:val="TableParagraph"/>
              <w:rPr>
                <w:rFonts w:ascii="Times New Roman"/>
                <w:sz w:val="10"/>
              </w:rPr>
            </w:pPr>
          </w:p>
        </w:tc>
        <w:tc>
          <w:tcPr>
            <w:tcW w:w="384" w:type="dxa"/>
            <w:shd w:val="clear" w:color="auto" w:fill="001F60"/>
          </w:tcPr>
          <w:p w14:paraId="18C2816B" w14:textId="77777777" w:rsidR="00261DE9" w:rsidRDefault="00261DE9" w:rsidP="00974BE2">
            <w:pPr>
              <w:pStyle w:val="TableParagraph"/>
              <w:rPr>
                <w:rFonts w:ascii="Times New Roman"/>
                <w:sz w:val="10"/>
              </w:rPr>
            </w:pPr>
          </w:p>
        </w:tc>
        <w:tc>
          <w:tcPr>
            <w:tcW w:w="350" w:type="dxa"/>
            <w:shd w:val="clear" w:color="auto" w:fill="001F60"/>
          </w:tcPr>
          <w:p w14:paraId="78EB9273" w14:textId="77777777" w:rsidR="00261DE9" w:rsidRDefault="00261DE9" w:rsidP="00974BE2">
            <w:pPr>
              <w:pStyle w:val="TableParagraph"/>
              <w:rPr>
                <w:rFonts w:ascii="Times New Roman"/>
                <w:sz w:val="10"/>
              </w:rPr>
            </w:pPr>
          </w:p>
        </w:tc>
        <w:tc>
          <w:tcPr>
            <w:tcW w:w="460" w:type="dxa"/>
            <w:shd w:val="clear" w:color="auto" w:fill="001F60"/>
          </w:tcPr>
          <w:p w14:paraId="005E48E8" w14:textId="77777777" w:rsidR="00261DE9" w:rsidRDefault="00261DE9" w:rsidP="00974BE2">
            <w:pPr>
              <w:pStyle w:val="TableParagraph"/>
              <w:rPr>
                <w:rFonts w:ascii="Times New Roman"/>
                <w:sz w:val="10"/>
              </w:rPr>
            </w:pPr>
          </w:p>
        </w:tc>
        <w:tc>
          <w:tcPr>
            <w:tcW w:w="249" w:type="dxa"/>
            <w:shd w:val="clear" w:color="auto" w:fill="001F60"/>
          </w:tcPr>
          <w:p w14:paraId="3C1F9AF6" w14:textId="77777777" w:rsidR="00261DE9" w:rsidRDefault="00261DE9" w:rsidP="00974BE2">
            <w:pPr>
              <w:pStyle w:val="TableParagraph"/>
              <w:rPr>
                <w:rFonts w:ascii="Times New Roman"/>
                <w:sz w:val="10"/>
              </w:rPr>
            </w:pPr>
          </w:p>
        </w:tc>
        <w:tc>
          <w:tcPr>
            <w:tcW w:w="273" w:type="dxa"/>
            <w:shd w:val="clear" w:color="auto" w:fill="001F60"/>
          </w:tcPr>
          <w:p w14:paraId="2388AF6E" w14:textId="77777777" w:rsidR="00261DE9" w:rsidRDefault="00261DE9" w:rsidP="00974BE2">
            <w:pPr>
              <w:pStyle w:val="TableParagraph"/>
              <w:rPr>
                <w:rFonts w:ascii="Times New Roman"/>
                <w:sz w:val="10"/>
              </w:rPr>
            </w:pPr>
          </w:p>
        </w:tc>
        <w:tc>
          <w:tcPr>
            <w:tcW w:w="3695" w:type="dxa"/>
            <w:shd w:val="clear" w:color="auto" w:fill="001F60"/>
          </w:tcPr>
          <w:p w14:paraId="4DBECB94" w14:textId="77777777" w:rsidR="00261DE9" w:rsidRDefault="00261DE9" w:rsidP="00974BE2">
            <w:pPr>
              <w:pStyle w:val="TableParagraph"/>
              <w:rPr>
                <w:rFonts w:ascii="Times New Roman"/>
                <w:sz w:val="10"/>
              </w:rPr>
            </w:pPr>
          </w:p>
        </w:tc>
        <w:tc>
          <w:tcPr>
            <w:tcW w:w="561" w:type="dxa"/>
            <w:shd w:val="clear" w:color="auto" w:fill="001F60"/>
          </w:tcPr>
          <w:p w14:paraId="2B94C495" w14:textId="77777777" w:rsidR="00261DE9" w:rsidRDefault="00261DE9" w:rsidP="00974BE2">
            <w:pPr>
              <w:pStyle w:val="TableParagraph"/>
              <w:rPr>
                <w:rFonts w:ascii="Times New Roman"/>
                <w:sz w:val="10"/>
              </w:rPr>
            </w:pPr>
          </w:p>
        </w:tc>
        <w:tc>
          <w:tcPr>
            <w:tcW w:w="2481" w:type="dxa"/>
            <w:shd w:val="clear" w:color="auto" w:fill="001F60"/>
          </w:tcPr>
          <w:p w14:paraId="05465D7A" w14:textId="77777777" w:rsidR="00261DE9" w:rsidRDefault="00261DE9" w:rsidP="00974BE2">
            <w:pPr>
              <w:pStyle w:val="TableParagraph"/>
              <w:rPr>
                <w:rFonts w:ascii="Times New Roman"/>
                <w:sz w:val="10"/>
              </w:rPr>
            </w:pPr>
          </w:p>
        </w:tc>
      </w:tr>
      <w:tr w:rsidR="00261DE9" w14:paraId="4CC60EED" w14:textId="77777777" w:rsidTr="00974BE2">
        <w:trPr>
          <w:trHeight w:val="808"/>
        </w:trPr>
        <w:tc>
          <w:tcPr>
            <w:tcW w:w="876" w:type="dxa"/>
            <w:shd w:val="clear" w:color="auto" w:fill="D8D8D8"/>
          </w:tcPr>
          <w:p w14:paraId="07F2BF28" w14:textId="77777777" w:rsidR="00261DE9" w:rsidRDefault="00261DE9" w:rsidP="00974BE2">
            <w:pPr>
              <w:pStyle w:val="TableParagraph"/>
              <w:spacing w:before="148"/>
              <w:rPr>
                <w:sz w:val="14"/>
              </w:rPr>
            </w:pPr>
          </w:p>
          <w:p w14:paraId="069C195B" w14:textId="77777777" w:rsidR="00261DE9" w:rsidRDefault="00261DE9" w:rsidP="00974BE2">
            <w:pPr>
              <w:pStyle w:val="TableParagraph"/>
              <w:ind w:left="24" w:right="3"/>
              <w:jc w:val="center"/>
              <w:rPr>
                <w:b/>
                <w:sz w:val="14"/>
              </w:rPr>
            </w:pPr>
            <w:r>
              <w:rPr>
                <w:b/>
                <w:spacing w:val="-4"/>
                <w:w w:val="120"/>
                <w:sz w:val="14"/>
              </w:rPr>
              <w:t>D4210</w:t>
            </w:r>
          </w:p>
        </w:tc>
        <w:tc>
          <w:tcPr>
            <w:tcW w:w="1980" w:type="dxa"/>
            <w:shd w:val="clear" w:color="auto" w:fill="D8D8D8"/>
          </w:tcPr>
          <w:p w14:paraId="2D8577E6" w14:textId="77777777" w:rsidR="00261DE9" w:rsidRDefault="00261DE9" w:rsidP="00974BE2">
            <w:pPr>
              <w:pStyle w:val="TableParagraph"/>
              <w:spacing w:before="33"/>
              <w:rPr>
                <w:sz w:val="11"/>
              </w:rPr>
            </w:pPr>
          </w:p>
          <w:p w14:paraId="7455831A" w14:textId="77777777" w:rsidR="00261DE9" w:rsidRDefault="00261DE9" w:rsidP="00974BE2">
            <w:pPr>
              <w:pStyle w:val="TableParagraph"/>
              <w:spacing w:line="304" w:lineRule="auto"/>
              <w:ind w:left="23"/>
              <w:rPr>
                <w:b/>
                <w:sz w:val="11"/>
              </w:rPr>
            </w:pPr>
            <w:r>
              <w:rPr>
                <w:b/>
                <w:w w:val="115"/>
                <w:sz w:val="12"/>
              </w:rPr>
              <w:t xml:space="preserve">Gingivectomy or </w:t>
            </w:r>
            <w:proofErr w:type="spellStart"/>
            <w:r>
              <w:rPr>
                <w:b/>
                <w:w w:val="115"/>
                <w:sz w:val="12"/>
              </w:rPr>
              <w:t>gingivoplasty</w:t>
            </w:r>
            <w:proofErr w:type="spellEnd"/>
            <w:r>
              <w:rPr>
                <w:b/>
                <w:w w:val="115"/>
                <w:sz w:val="12"/>
              </w:rPr>
              <w:t xml:space="preserve"> </w:t>
            </w:r>
            <w:r>
              <w:rPr>
                <w:b/>
                <w:w w:val="115"/>
                <w:sz w:val="11"/>
              </w:rPr>
              <w:t>-</w:t>
            </w:r>
            <w:r>
              <w:rPr>
                <w:b/>
                <w:spacing w:val="40"/>
                <w:w w:val="115"/>
                <w:sz w:val="11"/>
              </w:rPr>
              <w:t xml:space="preserve"> </w:t>
            </w:r>
            <w:r>
              <w:rPr>
                <w:b/>
                <w:w w:val="115"/>
                <w:sz w:val="11"/>
              </w:rPr>
              <w:t>Four or more contiguous teeth or</w:t>
            </w:r>
            <w:r>
              <w:rPr>
                <w:b/>
                <w:spacing w:val="40"/>
                <w:w w:val="115"/>
                <w:sz w:val="11"/>
              </w:rPr>
              <w:t xml:space="preserve"> </w:t>
            </w:r>
            <w:r>
              <w:rPr>
                <w:b/>
                <w:w w:val="115"/>
                <w:sz w:val="11"/>
              </w:rPr>
              <w:t>bounded</w:t>
            </w:r>
            <w:r>
              <w:rPr>
                <w:b/>
                <w:spacing w:val="-8"/>
                <w:w w:val="115"/>
                <w:sz w:val="11"/>
              </w:rPr>
              <w:t xml:space="preserve"> </w:t>
            </w:r>
            <w:r>
              <w:rPr>
                <w:b/>
                <w:w w:val="115"/>
                <w:sz w:val="11"/>
              </w:rPr>
              <w:t>teeth</w:t>
            </w:r>
            <w:r>
              <w:rPr>
                <w:b/>
                <w:spacing w:val="-7"/>
                <w:w w:val="115"/>
                <w:sz w:val="11"/>
              </w:rPr>
              <w:t xml:space="preserve"> </w:t>
            </w:r>
            <w:r>
              <w:rPr>
                <w:b/>
                <w:w w:val="115"/>
                <w:sz w:val="11"/>
              </w:rPr>
              <w:t>spaces</w:t>
            </w:r>
            <w:r>
              <w:rPr>
                <w:b/>
                <w:spacing w:val="-7"/>
                <w:w w:val="115"/>
                <w:sz w:val="11"/>
              </w:rPr>
              <w:t xml:space="preserve"> </w:t>
            </w:r>
            <w:r>
              <w:rPr>
                <w:b/>
                <w:w w:val="115"/>
                <w:sz w:val="11"/>
              </w:rPr>
              <w:t>per</w:t>
            </w:r>
            <w:r>
              <w:rPr>
                <w:b/>
                <w:spacing w:val="-7"/>
                <w:w w:val="115"/>
                <w:sz w:val="11"/>
              </w:rPr>
              <w:t xml:space="preserve"> </w:t>
            </w:r>
            <w:r>
              <w:rPr>
                <w:b/>
                <w:w w:val="115"/>
                <w:sz w:val="11"/>
              </w:rPr>
              <w:t>quadrant</w:t>
            </w:r>
          </w:p>
        </w:tc>
        <w:tc>
          <w:tcPr>
            <w:tcW w:w="542" w:type="dxa"/>
            <w:shd w:val="clear" w:color="auto" w:fill="D8D8D8"/>
          </w:tcPr>
          <w:p w14:paraId="0F936067" w14:textId="77777777" w:rsidR="00261DE9" w:rsidRDefault="00261DE9" w:rsidP="00974BE2">
            <w:pPr>
              <w:pStyle w:val="TableParagraph"/>
              <w:rPr>
                <w:sz w:val="12"/>
              </w:rPr>
            </w:pPr>
          </w:p>
          <w:p w14:paraId="23E60EE2" w14:textId="77777777" w:rsidR="00261DE9" w:rsidRDefault="00261DE9" w:rsidP="00974BE2">
            <w:pPr>
              <w:pStyle w:val="TableParagraph"/>
              <w:spacing w:before="44"/>
              <w:rPr>
                <w:sz w:val="12"/>
              </w:rPr>
            </w:pPr>
          </w:p>
          <w:p w14:paraId="4BD5C82C" w14:textId="77777777" w:rsidR="00261DE9" w:rsidRDefault="00261DE9" w:rsidP="00974BE2">
            <w:pPr>
              <w:pStyle w:val="TableParagraph"/>
              <w:spacing w:before="1"/>
              <w:ind w:left="15" w:right="1"/>
              <w:jc w:val="center"/>
              <w:rPr>
                <w:b/>
                <w:sz w:val="12"/>
              </w:rPr>
            </w:pPr>
            <w:r>
              <w:rPr>
                <w:b/>
                <w:color w:val="0C59DB"/>
                <w:spacing w:val="-4"/>
                <w:w w:val="125"/>
                <w:sz w:val="12"/>
              </w:rPr>
              <w:t>$343</w:t>
            </w:r>
          </w:p>
        </w:tc>
        <w:tc>
          <w:tcPr>
            <w:tcW w:w="477" w:type="dxa"/>
            <w:shd w:val="clear" w:color="auto" w:fill="D8D8D8"/>
          </w:tcPr>
          <w:p w14:paraId="636D122E" w14:textId="77777777" w:rsidR="00261DE9" w:rsidRDefault="00261DE9" w:rsidP="00974BE2">
            <w:pPr>
              <w:pStyle w:val="TableParagraph"/>
              <w:rPr>
                <w:sz w:val="12"/>
              </w:rPr>
            </w:pPr>
          </w:p>
          <w:p w14:paraId="6A5F5283" w14:textId="77777777" w:rsidR="00261DE9" w:rsidRDefault="00261DE9" w:rsidP="00974BE2">
            <w:pPr>
              <w:pStyle w:val="TableParagraph"/>
              <w:spacing w:before="40"/>
              <w:rPr>
                <w:sz w:val="12"/>
              </w:rPr>
            </w:pPr>
          </w:p>
          <w:p w14:paraId="65ED69B1" w14:textId="77777777" w:rsidR="00261DE9" w:rsidRDefault="00261DE9" w:rsidP="00974BE2">
            <w:pPr>
              <w:pStyle w:val="TableParagraph"/>
              <w:ind w:left="40" w:right="18"/>
              <w:jc w:val="center"/>
              <w:rPr>
                <w:b/>
                <w:sz w:val="12"/>
              </w:rPr>
            </w:pPr>
            <w:r>
              <w:rPr>
                <w:b/>
                <w:spacing w:val="-4"/>
                <w:w w:val="125"/>
                <w:sz w:val="12"/>
              </w:rPr>
              <w:t>$307</w:t>
            </w:r>
          </w:p>
        </w:tc>
        <w:tc>
          <w:tcPr>
            <w:tcW w:w="302" w:type="dxa"/>
            <w:shd w:val="clear" w:color="auto" w:fill="D8D8D8"/>
          </w:tcPr>
          <w:p w14:paraId="5FFCA00A" w14:textId="77777777" w:rsidR="00261DE9" w:rsidRDefault="00261DE9" w:rsidP="00974BE2">
            <w:pPr>
              <w:pStyle w:val="TableParagraph"/>
              <w:rPr>
                <w:sz w:val="12"/>
              </w:rPr>
            </w:pPr>
          </w:p>
          <w:p w14:paraId="79947952" w14:textId="77777777" w:rsidR="00261DE9" w:rsidRDefault="00261DE9" w:rsidP="00974BE2">
            <w:pPr>
              <w:pStyle w:val="TableParagraph"/>
              <w:spacing w:before="40"/>
              <w:rPr>
                <w:sz w:val="12"/>
              </w:rPr>
            </w:pPr>
          </w:p>
          <w:p w14:paraId="4FFF28E3"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0AD06E1A" w14:textId="77777777" w:rsidR="00261DE9" w:rsidRDefault="00261DE9" w:rsidP="00974BE2">
            <w:pPr>
              <w:pStyle w:val="TableParagraph"/>
              <w:rPr>
                <w:sz w:val="12"/>
              </w:rPr>
            </w:pPr>
          </w:p>
          <w:p w14:paraId="791C828E" w14:textId="77777777" w:rsidR="00261DE9" w:rsidRDefault="00261DE9" w:rsidP="00974BE2">
            <w:pPr>
              <w:pStyle w:val="TableParagraph"/>
              <w:spacing w:before="40"/>
              <w:rPr>
                <w:sz w:val="12"/>
              </w:rPr>
            </w:pPr>
          </w:p>
          <w:p w14:paraId="55C97ABE"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2D76C04A" w14:textId="77777777" w:rsidR="00261DE9" w:rsidRDefault="00261DE9" w:rsidP="00974BE2">
            <w:pPr>
              <w:pStyle w:val="TableParagraph"/>
              <w:rPr>
                <w:sz w:val="12"/>
              </w:rPr>
            </w:pPr>
          </w:p>
          <w:p w14:paraId="3FBB94A0" w14:textId="77777777" w:rsidR="00261DE9" w:rsidRDefault="00261DE9" w:rsidP="00974BE2">
            <w:pPr>
              <w:pStyle w:val="TableParagraph"/>
              <w:spacing w:before="40"/>
              <w:rPr>
                <w:sz w:val="12"/>
              </w:rPr>
            </w:pPr>
          </w:p>
          <w:p w14:paraId="1A418B61"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5F8CC621" w14:textId="77777777" w:rsidR="00261DE9" w:rsidRDefault="00261DE9" w:rsidP="00974BE2">
            <w:pPr>
              <w:pStyle w:val="TableParagraph"/>
              <w:rPr>
                <w:sz w:val="12"/>
              </w:rPr>
            </w:pPr>
          </w:p>
          <w:p w14:paraId="3699BB2D" w14:textId="77777777" w:rsidR="00261DE9" w:rsidRDefault="00261DE9" w:rsidP="00974BE2">
            <w:pPr>
              <w:pStyle w:val="TableParagraph"/>
              <w:spacing w:before="40"/>
              <w:rPr>
                <w:sz w:val="12"/>
              </w:rPr>
            </w:pPr>
          </w:p>
          <w:p w14:paraId="42AE895C"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3CD86A5C" w14:textId="77777777" w:rsidR="00261DE9" w:rsidRDefault="00261DE9" w:rsidP="00974BE2">
            <w:pPr>
              <w:pStyle w:val="TableParagraph"/>
              <w:rPr>
                <w:sz w:val="12"/>
              </w:rPr>
            </w:pPr>
          </w:p>
          <w:p w14:paraId="55752064" w14:textId="77777777" w:rsidR="00261DE9" w:rsidRDefault="00261DE9" w:rsidP="00974BE2">
            <w:pPr>
              <w:pStyle w:val="TableParagraph"/>
              <w:spacing w:before="40"/>
              <w:rPr>
                <w:sz w:val="12"/>
              </w:rPr>
            </w:pPr>
          </w:p>
          <w:p w14:paraId="0968756C"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076D6297" w14:textId="77777777" w:rsidR="00261DE9" w:rsidRDefault="00261DE9" w:rsidP="00974BE2">
            <w:pPr>
              <w:pStyle w:val="TableParagraph"/>
              <w:rPr>
                <w:sz w:val="12"/>
              </w:rPr>
            </w:pPr>
          </w:p>
          <w:p w14:paraId="0A6BF0BC" w14:textId="77777777" w:rsidR="00261DE9" w:rsidRDefault="00261DE9" w:rsidP="00974BE2">
            <w:pPr>
              <w:pStyle w:val="TableParagraph"/>
              <w:spacing w:before="40"/>
              <w:rPr>
                <w:sz w:val="12"/>
              </w:rPr>
            </w:pPr>
          </w:p>
          <w:p w14:paraId="69FF0069"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76BFAB1C" w14:textId="77777777" w:rsidR="00261DE9" w:rsidRDefault="00261DE9" w:rsidP="00974BE2">
            <w:pPr>
              <w:pStyle w:val="TableParagraph"/>
              <w:spacing w:before="23"/>
              <w:rPr>
                <w:sz w:val="9"/>
              </w:rPr>
            </w:pPr>
          </w:p>
          <w:p w14:paraId="321451C0" w14:textId="77777777" w:rsidR="00261DE9" w:rsidRDefault="00261DE9" w:rsidP="00974BE2">
            <w:pPr>
              <w:pStyle w:val="TableParagraph"/>
              <w:spacing w:before="1"/>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509100E6" w14:textId="77777777" w:rsidR="00261DE9" w:rsidRDefault="00261DE9" w:rsidP="00974BE2">
            <w:pPr>
              <w:pStyle w:val="TableParagraph"/>
              <w:spacing w:before="38" w:line="324" w:lineRule="auto"/>
              <w:ind w:left="25"/>
              <w:rPr>
                <w:b/>
                <w:sz w:val="9"/>
              </w:rPr>
            </w:pPr>
            <w:r>
              <w:rPr>
                <w:b/>
                <w:w w:val="120"/>
                <w:sz w:val="9"/>
              </w:rPr>
              <w:t>One of (D4210, D4211) per 3 Calendar year(s) Per patient per quadrant. Limited</w:t>
            </w:r>
            <w:r>
              <w:rPr>
                <w:b/>
                <w:spacing w:val="40"/>
                <w:w w:val="120"/>
                <w:sz w:val="9"/>
              </w:rPr>
              <w:t xml:space="preserve"> </w:t>
            </w:r>
            <w:r>
              <w:rPr>
                <w:b/>
                <w:w w:val="120"/>
                <w:sz w:val="9"/>
              </w:rPr>
              <w:t>to two quadrants on the same date of service in an office setting. Not payable in</w:t>
            </w:r>
            <w:r>
              <w:rPr>
                <w:b/>
                <w:spacing w:val="40"/>
                <w:w w:val="120"/>
                <w:sz w:val="9"/>
              </w:rPr>
              <w:t xml:space="preserve"> </w:t>
            </w:r>
            <w:r>
              <w:rPr>
                <w:b/>
                <w:w w:val="120"/>
                <w:sz w:val="9"/>
              </w:rPr>
              <w:t>conjunction</w:t>
            </w:r>
            <w:r>
              <w:rPr>
                <w:b/>
                <w:spacing w:val="-1"/>
                <w:w w:val="120"/>
                <w:sz w:val="9"/>
              </w:rPr>
              <w:t xml:space="preserve"> </w:t>
            </w:r>
            <w:r>
              <w:rPr>
                <w:b/>
                <w:w w:val="120"/>
                <w:sz w:val="9"/>
              </w:rPr>
              <w:t>with D1110 and D1120 or D4341 and D4342 on</w:t>
            </w:r>
            <w:r>
              <w:rPr>
                <w:b/>
                <w:spacing w:val="-1"/>
                <w:w w:val="120"/>
                <w:sz w:val="9"/>
              </w:rPr>
              <w:t xml:space="preserve"> </w:t>
            </w:r>
            <w:r>
              <w:rPr>
                <w:b/>
                <w:w w:val="120"/>
                <w:sz w:val="9"/>
              </w:rPr>
              <w:t>same date of service.</w:t>
            </w:r>
          </w:p>
        </w:tc>
        <w:tc>
          <w:tcPr>
            <w:tcW w:w="561" w:type="dxa"/>
            <w:shd w:val="clear" w:color="auto" w:fill="D8D8D8"/>
          </w:tcPr>
          <w:p w14:paraId="65DC62B3" w14:textId="77777777" w:rsidR="00261DE9" w:rsidRDefault="00261DE9" w:rsidP="00974BE2">
            <w:pPr>
              <w:pStyle w:val="TableParagraph"/>
              <w:rPr>
                <w:sz w:val="9"/>
              </w:rPr>
            </w:pPr>
          </w:p>
          <w:p w14:paraId="52C3637D" w14:textId="77777777" w:rsidR="00261DE9" w:rsidRDefault="00261DE9" w:rsidP="00974BE2">
            <w:pPr>
              <w:pStyle w:val="TableParagraph"/>
              <w:rPr>
                <w:sz w:val="9"/>
              </w:rPr>
            </w:pPr>
          </w:p>
          <w:p w14:paraId="2CCC92EB" w14:textId="77777777" w:rsidR="00261DE9" w:rsidRDefault="00261DE9" w:rsidP="00974BE2">
            <w:pPr>
              <w:pStyle w:val="TableParagraph"/>
              <w:spacing w:before="27"/>
              <w:rPr>
                <w:sz w:val="9"/>
              </w:rPr>
            </w:pPr>
          </w:p>
          <w:p w14:paraId="3F2D196A" w14:textId="77777777" w:rsidR="00261DE9" w:rsidRDefault="00261DE9" w:rsidP="00974BE2">
            <w:pPr>
              <w:pStyle w:val="TableParagraph"/>
              <w:ind w:left="31" w:right="9"/>
              <w:jc w:val="center"/>
              <w:rPr>
                <w:b/>
                <w:sz w:val="9"/>
              </w:rPr>
            </w:pPr>
            <w:r>
              <w:rPr>
                <w:b/>
                <w:w w:val="130"/>
                <w:sz w:val="9"/>
              </w:rPr>
              <w:t>21+</w:t>
            </w:r>
            <w:r>
              <w:rPr>
                <w:b/>
                <w:spacing w:val="-6"/>
                <w:w w:val="130"/>
                <w:sz w:val="9"/>
              </w:rPr>
              <w:t xml:space="preserve"> </w:t>
            </w:r>
            <w:r>
              <w:rPr>
                <w:b/>
                <w:spacing w:val="-5"/>
                <w:w w:val="130"/>
                <w:sz w:val="9"/>
              </w:rPr>
              <w:t>PA</w:t>
            </w:r>
          </w:p>
        </w:tc>
        <w:tc>
          <w:tcPr>
            <w:tcW w:w="2481" w:type="dxa"/>
            <w:shd w:val="clear" w:color="auto" w:fill="D8D8D8"/>
          </w:tcPr>
          <w:p w14:paraId="4034BB65" w14:textId="77777777" w:rsidR="00261DE9" w:rsidRDefault="00261DE9" w:rsidP="00974BE2">
            <w:pPr>
              <w:pStyle w:val="TableParagraph"/>
              <w:rPr>
                <w:sz w:val="9"/>
              </w:rPr>
            </w:pPr>
          </w:p>
          <w:p w14:paraId="4205DAE6" w14:textId="77777777" w:rsidR="00261DE9" w:rsidRDefault="00261DE9" w:rsidP="00974BE2">
            <w:pPr>
              <w:pStyle w:val="TableParagraph"/>
              <w:spacing w:before="62"/>
              <w:rPr>
                <w:sz w:val="9"/>
              </w:rPr>
            </w:pPr>
          </w:p>
          <w:p w14:paraId="75AB6EC9" w14:textId="77777777" w:rsidR="00261DE9" w:rsidRDefault="00261DE9" w:rsidP="00974BE2">
            <w:pPr>
              <w:pStyle w:val="TableParagraph"/>
              <w:spacing w:line="324" w:lineRule="auto"/>
              <w:ind w:left="26"/>
              <w:rPr>
                <w:b/>
                <w:sz w:val="9"/>
              </w:rPr>
            </w:pPr>
            <w:r>
              <w:rPr>
                <w:rFonts w:ascii="Arial"/>
                <w:spacing w:val="-2"/>
                <w:w w:val="120"/>
                <w:sz w:val="9"/>
              </w:rPr>
              <w:t>21+ PA:</w:t>
            </w:r>
            <w:r>
              <w:rPr>
                <w:rFonts w:ascii="Arial"/>
                <w:spacing w:val="-4"/>
                <w:w w:val="120"/>
                <w:sz w:val="9"/>
              </w:rPr>
              <w:t xml:space="preserve"> </w:t>
            </w:r>
            <w:r>
              <w:rPr>
                <w:b/>
                <w:spacing w:val="-2"/>
                <w:w w:val="120"/>
                <w:sz w:val="9"/>
              </w:rPr>
              <w:t>Pre-Tx</w:t>
            </w:r>
            <w:r>
              <w:rPr>
                <w:b/>
                <w:spacing w:val="6"/>
                <w:w w:val="120"/>
                <w:sz w:val="9"/>
              </w:rPr>
              <w:t xml:space="preserve"> </w:t>
            </w:r>
            <w:r>
              <w:rPr>
                <w:b/>
                <w:spacing w:val="-2"/>
                <w:w w:val="120"/>
                <w:sz w:val="9"/>
              </w:rPr>
              <w:t>radiographs;</w:t>
            </w:r>
            <w:r>
              <w:rPr>
                <w:b/>
                <w:spacing w:val="6"/>
                <w:w w:val="120"/>
                <w:sz w:val="9"/>
              </w:rPr>
              <w:t xml:space="preserve"> </w:t>
            </w:r>
            <w:r>
              <w:rPr>
                <w:b/>
                <w:spacing w:val="-2"/>
                <w:w w:val="120"/>
                <w:sz w:val="9"/>
              </w:rPr>
              <w:t>Periodontal</w:t>
            </w:r>
            <w:r>
              <w:rPr>
                <w:b/>
                <w:spacing w:val="6"/>
                <w:w w:val="120"/>
                <w:sz w:val="9"/>
              </w:rPr>
              <w:t xml:space="preserve"> </w:t>
            </w:r>
            <w:r>
              <w:rPr>
                <w:b/>
                <w:spacing w:val="-2"/>
                <w:w w:val="120"/>
                <w:sz w:val="9"/>
              </w:rPr>
              <w:t>charting;</w:t>
            </w:r>
            <w:r>
              <w:rPr>
                <w:b/>
                <w:spacing w:val="40"/>
                <w:w w:val="120"/>
                <w:sz w:val="9"/>
              </w:rPr>
              <w:t xml:space="preserve"> </w:t>
            </w:r>
            <w:r>
              <w:rPr>
                <w:b/>
                <w:w w:val="120"/>
                <w:sz w:val="9"/>
              </w:rPr>
              <w:t>Narrative of medical necessity</w:t>
            </w:r>
          </w:p>
        </w:tc>
      </w:tr>
      <w:tr w:rsidR="00261DE9" w14:paraId="524C9AB5" w14:textId="77777777" w:rsidTr="00974BE2">
        <w:trPr>
          <w:trHeight w:val="820"/>
        </w:trPr>
        <w:tc>
          <w:tcPr>
            <w:tcW w:w="876" w:type="dxa"/>
          </w:tcPr>
          <w:p w14:paraId="65378851" w14:textId="77777777" w:rsidR="00261DE9" w:rsidRDefault="00261DE9" w:rsidP="00974BE2">
            <w:pPr>
              <w:pStyle w:val="TableParagraph"/>
              <w:spacing w:before="155"/>
              <w:rPr>
                <w:sz w:val="14"/>
              </w:rPr>
            </w:pPr>
          </w:p>
          <w:p w14:paraId="1E756CAF" w14:textId="77777777" w:rsidR="00261DE9" w:rsidRDefault="00261DE9" w:rsidP="00974BE2">
            <w:pPr>
              <w:pStyle w:val="TableParagraph"/>
              <w:ind w:left="24" w:right="3"/>
              <w:jc w:val="center"/>
              <w:rPr>
                <w:b/>
                <w:sz w:val="14"/>
              </w:rPr>
            </w:pPr>
            <w:r>
              <w:rPr>
                <w:b/>
                <w:spacing w:val="-4"/>
                <w:w w:val="120"/>
                <w:sz w:val="14"/>
              </w:rPr>
              <w:t>D4211</w:t>
            </w:r>
          </w:p>
        </w:tc>
        <w:tc>
          <w:tcPr>
            <w:tcW w:w="1980" w:type="dxa"/>
          </w:tcPr>
          <w:p w14:paraId="19D74693" w14:textId="77777777" w:rsidR="00261DE9" w:rsidRDefault="00261DE9" w:rsidP="00974BE2">
            <w:pPr>
              <w:pStyle w:val="TableParagraph"/>
              <w:spacing w:before="40"/>
              <w:rPr>
                <w:sz w:val="11"/>
              </w:rPr>
            </w:pPr>
          </w:p>
          <w:p w14:paraId="72BB3670" w14:textId="77777777" w:rsidR="00261DE9" w:rsidRDefault="00261DE9" w:rsidP="00974BE2">
            <w:pPr>
              <w:pStyle w:val="TableParagraph"/>
              <w:spacing w:line="304" w:lineRule="auto"/>
              <w:ind w:left="21"/>
              <w:rPr>
                <w:b/>
                <w:sz w:val="11"/>
              </w:rPr>
            </w:pPr>
            <w:r>
              <w:rPr>
                <w:b/>
                <w:w w:val="120"/>
                <w:sz w:val="12"/>
              </w:rPr>
              <w:t>Gingivectomy</w:t>
            </w:r>
            <w:r>
              <w:rPr>
                <w:b/>
                <w:spacing w:val="-9"/>
                <w:w w:val="120"/>
                <w:sz w:val="12"/>
              </w:rPr>
              <w:t xml:space="preserve"> </w:t>
            </w:r>
            <w:r>
              <w:rPr>
                <w:b/>
                <w:w w:val="120"/>
                <w:sz w:val="12"/>
              </w:rPr>
              <w:t>or</w:t>
            </w:r>
            <w:r>
              <w:rPr>
                <w:b/>
                <w:spacing w:val="-8"/>
                <w:w w:val="120"/>
                <w:sz w:val="12"/>
              </w:rPr>
              <w:t xml:space="preserve"> </w:t>
            </w:r>
            <w:proofErr w:type="spellStart"/>
            <w:r>
              <w:rPr>
                <w:b/>
                <w:w w:val="120"/>
                <w:sz w:val="12"/>
              </w:rPr>
              <w:t>gingivoplasty</w:t>
            </w:r>
            <w:proofErr w:type="spellEnd"/>
            <w:r>
              <w:rPr>
                <w:b/>
                <w:spacing w:val="-10"/>
                <w:w w:val="120"/>
                <w:sz w:val="12"/>
              </w:rPr>
              <w:t xml:space="preserve"> </w:t>
            </w:r>
            <w:r>
              <w:rPr>
                <w:b/>
                <w:w w:val="120"/>
                <w:sz w:val="9"/>
              </w:rPr>
              <w:t>-</w:t>
            </w:r>
            <w:r>
              <w:rPr>
                <w:b/>
                <w:spacing w:val="40"/>
                <w:w w:val="120"/>
                <w:sz w:val="9"/>
              </w:rPr>
              <w:t xml:space="preserve"> </w:t>
            </w:r>
            <w:r>
              <w:rPr>
                <w:b/>
                <w:w w:val="120"/>
                <w:sz w:val="11"/>
              </w:rPr>
              <w:t>one to three contiguous teeth or</w:t>
            </w:r>
            <w:r>
              <w:rPr>
                <w:b/>
                <w:spacing w:val="40"/>
                <w:w w:val="120"/>
                <w:sz w:val="11"/>
              </w:rPr>
              <w:t xml:space="preserve"> </w:t>
            </w:r>
            <w:r>
              <w:rPr>
                <w:b/>
                <w:w w:val="115"/>
                <w:sz w:val="11"/>
              </w:rPr>
              <w:t>bounded</w:t>
            </w:r>
            <w:r>
              <w:rPr>
                <w:b/>
                <w:spacing w:val="-8"/>
                <w:w w:val="115"/>
                <w:sz w:val="11"/>
              </w:rPr>
              <w:t xml:space="preserve"> </w:t>
            </w:r>
            <w:r>
              <w:rPr>
                <w:b/>
                <w:w w:val="115"/>
                <w:sz w:val="11"/>
              </w:rPr>
              <w:t>teeth</w:t>
            </w:r>
            <w:r>
              <w:rPr>
                <w:b/>
                <w:spacing w:val="-7"/>
                <w:w w:val="115"/>
                <w:sz w:val="11"/>
              </w:rPr>
              <w:t xml:space="preserve"> </w:t>
            </w:r>
            <w:r>
              <w:rPr>
                <w:b/>
                <w:w w:val="115"/>
                <w:sz w:val="11"/>
              </w:rPr>
              <w:t>spaces</w:t>
            </w:r>
            <w:r>
              <w:rPr>
                <w:b/>
                <w:spacing w:val="-7"/>
                <w:w w:val="115"/>
                <w:sz w:val="11"/>
              </w:rPr>
              <w:t xml:space="preserve"> </w:t>
            </w:r>
            <w:r>
              <w:rPr>
                <w:b/>
                <w:w w:val="115"/>
                <w:sz w:val="11"/>
              </w:rPr>
              <w:t>per</w:t>
            </w:r>
            <w:r>
              <w:rPr>
                <w:b/>
                <w:spacing w:val="-7"/>
                <w:w w:val="115"/>
                <w:sz w:val="11"/>
              </w:rPr>
              <w:t xml:space="preserve"> </w:t>
            </w:r>
            <w:r>
              <w:rPr>
                <w:b/>
                <w:w w:val="115"/>
                <w:sz w:val="11"/>
              </w:rPr>
              <w:t>quadrant</w:t>
            </w:r>
          </w:p>
        </w:tc>
        <w:tc>
          <w:tcPr>
            <w:tcW w:w="542" w:type="dxa"/>
          </w:tcPr>
          <w:p w14:paraId="13245A01" w14:textId="77777777" w:rsidR="00261DE9" w:rsidRDefault="00261DE9" w:rsidP="00974BE2">
            <w:pPr>
              <w:pStyle w:val="TableParagraph"/>
              <w:rPr>
                <w:sz w:val="12"/>
              </w:rPr>
            </w:pPr>
          </w:p>
          <w:p w14:paraId="749DA0D1" w14:textId="77777777" w:rsidR="00261DE9" w:rsidRDefault="00261DE9" w:rsidP="00974BE2">
            <w:pPr>
              <w:pStyle w:val="TableParagraph"/>
              <w:spacing w:before="52"/>
              <w:rPr>
                <w:sz w:val="12"/>
              </w:rPr>
            </w:pPr>
          </w:p>
          <w:p w14:paraId="5E2F6491" w14:textId="77777777" w:rsidR="00261DE9" w:rsidRDefault="00261DE9" w:rsidP="00974BE2">
            <w:pPr>
              <w:pStyle w:val="TableParagraph"/>
              <w:ind w:left="15" w:right="1"/>
              <w:jc w:val="center"/>
              <w:rPr>
                <w:b/>
                <w:sz w:val="12"/>
              </w:rPr>
            </w:pPr>
            <w:r>
              <w:rPr>
                <w:b/>
                <w:color w:val="0C59DB"/>
                <w:spacing w:val="-4"/>
                <w:w w:val="125"/>
                <w:sz w:val="12"/>
              </w:rPr>
              <w:t>$133</w:t>
            </w:r>
          </w:p>
        </w:tc>
        <w:tc>
          <w:tcPr>
            <w:tcW w:w="477" w:type="dxa"/>
          </w:tcPr>
          <w:p w14:paraId="5B31E537" w14:textId="77777777" w:rsidR="00261DE9" w:rsidRDefault="00261DE9" w:rsidP="00974BE2">
            <w:pPr>
              <w:pStyle w:val="TableParagraph"/>
              <w:rPr>
                <w:sz w:val="12"/>
              </w:rPr>
            </w:pPr>
          </w:p>
          <w:p w14:paraId="24336751" w14:textId="77777777" w:rsidR="00261DE9" w:rsidRDefault="00261DE9" w:rsidP="00974BE2">
            <w:pPr>
              <w:pStyle w:val="TableParagraph"/>
              <w:spacing w:before="44"/>
              <w:rPr>
                <w:sz w:val="12"/>
              </w:rPr>
            </w:pPr>
          </w:p>
          <w:p w14:paraId="630F5D53" w14:textId="77777777" w:rsidR="00261DE9" w:rsidRDefault="00261DE9" w:rsidP="00974BE2">
            <w:pPr>
              <w:pStyle w:val="TableParagraph"/>
              <w:spacing w:before="1"/>
              <w:ind w:left="40" w:right="18"/>
              <w:jc w:val="center"/>
              <w:rPr>
                <w:b/>
                <w:sz w:val="12"/>
              </w:rPr>
            </w:pPr>
            <w:r>
              <w:rPr>
                <w:b/>
                <w:spacing w:val="-4"/>
                <w:w w:val="125"/>
                <w:sz w:val="12"/>
              </w:rPr>
              <w:t>$111</w:t>
            </w:r>
          </w:p>
        </w:tc>
        <w:tc>
          <w:tcPr>
            <w:tcW w:w="302" w:type="dxa"/>
          </w:tcPr>
          <w:p w14:paraId="5F7C1D41" w14:textId="77777777" w:rsidR="00261DE9" w:rsidRDefault="00261DE9" w:rsidP="00974BE2">
            <w:pPr>
              <w:pStyle w:val="TableParagraph"/>
              <w:rPr>
                <w:sz w:val="12"/>
              </w:rPr>
            </w:pPr>
          </w:p>
          <w:p w14:paraId="377B3A3A" w14:textId="77777777" w:rsidR="00261DE9" w:rsidRDefault="00261DE9" w:rsidP="00974BE2">
            <w:pPr>
              <w:pStyle w:val="TableParagraph"/>
              <w:spacing w:before="44"/>
              <w:rPr>
                <w:sz w:val="12"/>
              </w:rPr>
            </w:pPr>
          </w:p>
          <w:p w14:paraId="0D75A754"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75A0F656" w14:textId="77777777" w:rsidR="00261DE9" w:rsidRDefault="00261DE9" w:rsidP="00974BE2">
            <w:pPr>
              <w:pStyle w:val="TableParagraph"/>
              <w:rPr>
                <w:sz w:val="12"/>
              </w:rPr>
            </w:pPr>
          </w:p>
          <w:p w14:paraId="3B17439E" w14:textId="77777777" w:rsidR="00261DE9" w:rsidRDefault="00261DE9" w:rsidP="00974BE2">
            <w:pPr>
              <w:pStyle w:val="TableParagraph"/>
              <w:spacing w:before="44"/>
              <w:rPr>
                <w:sz w:val="12"/>
              </w:rPr>
            </w:pPr>
          </w:p>
          <w:p w14:paraId="0689E057"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72701835" w14:textId="77777777" w:rsidR="00261DE9" w:rsidRDefault="00261DE9" w:rsidP="00974BE2">
            <w:pPr>
              <w:pStyle w:val="TableParagraph"/>
              <w:rPr>
                <w:sz w:val="12"/>
              </w:rPr>
            </w:pPr>
          </w:p>
          <w:p w14:paraId="515DA8B5" w14:textId="77777777" w:rsidR="00261DE9" w:rsidRDefault="00261DE9" w:rsidP="00974BE2">
            <w:pPr>
              <w:pStyle w:val="TableParagraph"/>
              <w:spacing w:before="44"/>
              <w:rPr>
                <w:sz w:val="12"/>
              </w:rPr>
            </w:pPr>
          </w:p>
          <w:p w14:paraId="111E008C"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4707B7B3" w14:textId="77777777" w:rsidR="00261DE9" w:rsidRDefault="00261DE9" w:rsidP="00974BE2">
            <w:pPr>
              <w:pStyle w:val="TableParagraph"/>
              <w:rPr>
                <w:sz w:val="12"/>
              </w:rPr>
            </w:pPr>
          </w:p>
          <w:p w14:paraId="0E1F3AC0" w14:textId="77777777" w:rsidR="00261DE9" w:rsidRDefault="00261DE9" w:rsidP="00974BE2">
            <w:pPr>
              <w:pStyle w:val="TableParagraph"/>
              <w:spacing w:before="44"/>
              <w:rPr>
                <w:sz w:val="12"/>
              </w:rPr>
            </w:pPr>
          </w:p>
          <w:p w14:paraId="5F1DA0BB"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0EABFCA1" w14:textId="77777777" w:rsidR="00261DE9" w:rsidRDefault="00261DE9" w:rsidP="00974BE2">
            <w:pPr>
              <w:pStyle w:val="TableParagraph"/>
              <w:rPr>
                <w:sz w:val="12"/>
              </w:rPr>
            </w:pPr>
          </w:p>
          <w:p w14:paraId="77076608" w14:textId="77777777" w:rsidR="00261DE9" w:rsidRDefault="00261DE9" w:rsidP="00974BE2">
            <w:pPr>
              <w:pStyle w:val="TableParagraph"/>
              <w:spacing w:before="44"/>
              <w:rPr>
                <w:sz w:val="12"/>
              </w:rPr>
            </w:pPr>
          </w:p>
          <w:p w14:paraId="71E22DED"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0D08C208" w14:textId="77777777" w:rsidR="00261DE9" w:rsidRDefault="00261DE9" w:rsidP="00974BE2">
            <w:pPr>
              <w:pStyle w:val="TableParagraph"/>
              <w:rPr>
                <w:sz w:val="12"/>
              </w:rPr>
            </w:pPr>
          </w:p>
          <w:p w14:paraId="240853CC" w14:textId="77777777" w:rsidR="00261DE9" w:rsidRDefault="00261DE9" w:rsidP="00974BE2">
            <w:pPr>
              <w:pStyle w:val="TableParagraph"/>
              <w:spacing w:before="44"/>
              <w:rPr>
                <w:sz w:val="12"/>
              </w:rPr>
            </w:pPr>
          </w:p>
          <w:p w14:paraId="6E8376FF"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44791630" w14:textId="77777777" w:rsidR="00261DE9" w:rsidRDefault="00261DE9" w:rsidP="00974BE2">
            <w:pPr>
              <w:pStyle w:val="TableParagraph"/>
              <w:spacing w:before="31"/>
              <w:rPr>
                <w:sz w:val="9"/>
              </w:rPr>
            </w:pPr>
          </w:p>
          <w:p w14:paraId="74550B86" w14:textId="77777777" w:rsidR="00261DE9" w:rsidRDefault="00261DE9" w:rsidP="00974BE2">
            <w:pPr>
              <w:pStyle w:val="TableParagraph"/>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7DA7F695" w14:textId="77777777" w:rsidR="00261DE9" w:rsidRDefault="00261DE9" w:rsidP="00974BE2">
            <w:pPr>
              <w:pStyle w:val="TableParagraph"/>
              <w:spacing w:before="39" w:line="324" w:lineRule="auto"/>
              <w:ind w:left="25"/>
              <w:rPr>
                <w:b/>
                <w:sz w:val="9"/>
              </w:rPr>
            </w:pPr>
            <w:r>
              <w:rPr>
                <w:b/>
                <w:w w:val="120"/>
                <w:sz w:val="9"/>
              </w:rPr>
              <w:t>One of (D4210, D4211) per 3 Calendar year(s) Per patient per quadrant. Limited</w:t>
            </w:r>
            <w:r>
              <w:rPr>
                <w:b/>
                <w:spacing w:val="40"/>
                <w:w w:val="120"/>
                <w:sz w:val="9"/>
              </w:rPr>
              <w:t xml:space="preserve"> </w:t>
            </w:r>
            <w:r>
              <w:rPr>
                <w:b/>
                <w:w w:val="120"/>
                <w:sz w:val="9"/>
              </w:rPr>
              <w:t>to two quadrants on the same date of service in an office setting. Not payable in</w:t>
            </w:r>
            <w:r>
              <w:rPr>
                <w:b/>
                <w:spacing w:val="40"/>
                <w:w w:val="120"/>
                <w:sz w:val="9"/>
              </w:rPr>
              <w:t xml:space="preserve"> </w:t>
            </w:r>
            <w:r>
              <w:rPr>
                <w:b/>
                <w:w w:val="120"/>
                <w:sz w:val="9"/>
              </w:rPr>
              <w:t>conjunction</w:t>
            </w:r>
            <w:r>
              <w:rPr>
                <w:b/>
                <w:spacing w:val="-1"/>
                <w:w w:val="120"/>
                <w:sz w:val="9"/>
              </w:rPr>
              <w:t xml:space="preserve"> </w:t>
            </w:r>
            <w:r>
              <w:rPr>
                <w:b/>
                <w:w w:val="120"/>
                <w:sz w:val="9"/>
              </w:rPr>
              <w:t>with D1110 and D1120 or D4341 and D4342 on</w:t>
            </w:r>
            <w:r>
              <w:rPr>
                <w:b/>
                <w:spacing w:val="-1"/>
                <w:w w:val="120"/>
                <w:sz w:val="9"/>
              </w:rPr>
              <w:t xml:space="preserve"> </w:t>
            </w:r>
            <w:r>
              <w:rPr>
                <w:b/>
                <w:w w:val="120"/>
                <w:sz w:val="9"/>
              </w:rPr>
              <w:t>same date of service.</w:t>
            </w:r>
          </w:p>
        </w:tc>
        <w:tc>
          <w:tcPr>
            <w:tcW w:w="561" w:type="dxa"/>
          </w:tcPr>
          <w:p w14:paraId="2FABA957" w14:textId="77777777" w:rsidR="00261DE9" w:rsidRDefault="00261DE9" w:rsidP="00974BE2">
            <w:pPr>
              <w:pStyle w:val="TableParagraph"/>
              <w:rPr>
                <w:sz w:val="9"/>
              </w:rPr>
            </w:pPr>
          </w:p>
          <w:p w14:paraId="678C4825" w14:textId="77777777" w:rsidR="00261DE9" w:rsidRDefault="00261DE9" w:rsidP="00974BE2">
            <w:pPr>
              <w:pStyle w:val="TableParagraph"/>
              <w:rPr>
                <w:sz w:val="9"/>
              </w:rPr>
            </w:pPr>
          </w:p>
          <w:p w14:paraId="0BB88F9B" w14:textId="77777777" w:rsidR="00261DE9" w:rsidRDefault="00261DE9" w:rsidP="00974BE2">
            <w:pPr>
              <w:pStyle w:val="TableParagraph"/>
              <w:spacing w:before="34"/>
              <w:rPr>
                <w:sz w:val="9"/>
              </w:rPr>
            </w:pPr>
          </w:p>
          <w:p w14:paraId="4269F0D2" w14:textId="77777777" w:rsidR="00261DE9" w:rsidRDefault="00261DE9" w:rsidP="00974BE2">
            <w:pPr>
              <w:pStyle w:val="TableParagraph"/>
              <w:ind w:left="31" w:right="9"/>
              <w:jc w:val="center"/>
              <w:rPr>
                <w:b/>
                <w:sz w:val="9"/>
              </w:rPr>
            </w:pPr>
            <w:r>
              <w:rPr>
                <w:b/>
                <w:w w:val="130"/>
                <w:sz w:val="9"/>
              </w:rPr>
              <w:t>21+</w:t>
            </w:r>
            <w:r>
              <w:rPr>
                <w:b/>
                <w:spacing w:val="-6"/>
                <w:w w:val="130"/>
                <w:sz w:val="9"/>
              </w:rPr>
              <w:t xml:space="preserve"> </w:t>
            </w:r>
            <w:r>
              <w:rPr>
                <w:b/>
                <w:spacing w:val="-5"/>
                <w:w w:val="130"/>
                <w:sz w:val="9"/>
              </w:rPr>
              <w:t>PA</w:t>
            </w:r>
          </w:p>
        </w:tc>
        <w:tc>
          <w:tcPr>
            <w:tcW w:w="2481" w:type="dxa"/>
          </w:tcPr>
          <w:p w14:paraId="75487503" w14:textId="77777777" w:rsidR="00261DE9" w:rsidRDefault="00261DE9" w:rsidP="00974BE2">
            <w:pPr>
              <w:pStyle w:val="TableParagraph"/>
              <w:rPr>
                <w:sz w:val="9"/>
              </w:rPr>
            </w:pPr>
          </w:p>
          <w:p w14:paraId="77BDF44A" w14:textId="77777777" w:rsidR="00261DE9" w:rsidRDefault="00261DE9" w:rsidP="00974BE2">
            <w:pPr>
              <w:pStyle w:val="TableParagraph"/>
              <w:spacing w:before="69"/>
              <w:rPr>
                <w:sz w:val="9"/>
              </w:rPr>
            </w:pPr>
          </w:p>
          <w:p w14:paraId="4D51B2FE" w14:textId="77777777" w:rsidR="00261DE9" w:rsidRDefault="00261DE9" w:rsidP="00974BE2">
            <w:pPr>
              <w:pStyle w:val="TableParagraph"/>
              <w:spacing w:before="1" w:line="324" w:lineRule="auto"/>
              <w:ind w:left="26"/>
              <w:rPr>
                <w:b/>
                <w:sz w:val="9"/>
              </w:rPr>
            </w:pPr>
            <w:r>
              <w:rPr>
                <w:rFonts w:ascii="Arial"/>
                <w:spacing w:val="-2"/>
                <w:w w:val="120"/>
                <w:sz w:val="9"/>
              </w:rPr>
              <w:t>21+ PA:</w:t>
            </w:r>
            <w:r>
              <w:rPr>
                <w:rFonts w:ascii="Arial"/>
                <w:spacing w:val="-4"/>
                <w:w w:val="120"/>
                <w:sz w:val="9"/>
              </w:rPr>
              <w:t xml:space="preserve"> </w:t>
            </w:r>
            <w:r>
              <w:rPr>
                <w:b/>
                <w:spacing w:val="-2"/>
                <w:w w:val="120"/>
                <w:sz w:val="9"/>
              </w:rPr>
              <w:t>Pre-Tx</w:t>
            </w:r>
            <w:r>
              <w:rPr>
                <w:b/>
                <w:spacing w:val="6"/>
                <w:w w:val="120"/>
                <w:sz w:val="9"/>
              </w:rPr>
              <w:t xml:space="preserve"> </w:t>
            </w:r>
            <w:r>
              <w:rPr>
                <w:b/>
                <w:spacing w:val="-2"/>
                <w:w w:val="120"/>
                <w:sz w:val="9"/>
              </w:rPr>
              <w:t>radiographs;</w:t>
            </w:r>
            <w:r>
              <w:rPr>
                <w:b/>
                <w:spacing w:val="6"/>
                <w:w w:val="120"/>
                <w:sz w:val="9"/>
              </w:rPr>
              <w:t xml:space="preserve"> </w:t>
            </w:r>
            <w:r>
              <w:rPr>
                <w:b/>
                <w:spacing w:val="-2"/>
                <w:w w:val="120"/>
                <w:sz w:val="9"/>
              </w:rPr>
              <w:t>Periodontal</w:t>
            </w:r>
            <w:r>
              <w:rPr>
                <w:b/>
                <w:spacing w:val="6"/>
                <w:w w:val="120"/>
                <w:sz w:val="9"/>
              </w:rPr>
              <w:t xml:space="preserve"> </w:t>
            </w:r>
            <w:r>
              <w:rPr>
                <w:b/>
                <w:spacing w:val="-2"/>
                <w:w w:val="120"/>
                <w:sz w:val="9"/>
              </w:rPr>
              <w:t>charting;</w:t>
            </w:r>
            <w:r>
              <w:rPr>
                <w:b/>
                <w:spacing w:val="40"/>
                <w:w w:val="120"/>
                <w:sz w:val="9"/>
              </w:rPr>
              <w:t xml:space="preserve"> </w:t>
            </w:r>
            <w:r>
              <w:rPr>
                <w:b/>
                <w:w w:val="120"/>
                <w:sz w:val="9"/>
              </w:rPr>
              <w:t>Narrative of medical necessity</w:t>
            </w:r>
          </w:p>
        </w:tc>
      </w:tr>
      <w:tr w:rsidR="00261DE9" w14:paraId="35B942EB" w14:textId="77777777" w:rsidTr="00974BE2">
        <w:trPr>
          <w:trHeight w:val="1103"/>
        </w:trPr>
        <w:tc>
          <w:tcPr>
            <w:tcW w:w="876" w:type="dxa"/>
            <w:shd w:val="clear" w:color="auto" w:fill="D8D8D8"/>
          </w:tcPr>
          <w:p w14:paraId="5FD7E2D3" w14:textId="77777777" w:rsidR="00261DE9" w:rsidRDefault="00261DE9" w:rsidP="00974BE2">
            <w:pPr>
              <w:pStyle w:val="TableParagraph"/>
              <w:rPr>
                <w:sz w:val="14"/>
              </w:rPr>
            </w:pPr>
          </w:p>
          <w:p w14:paraId="7825A705" w14:textId="77777777" w:rsidR="00261DE9" w:rsidRDefault="00261DE9" w:rsidP="00974BE2">
            <w:pPr>
              <w:pStyle w:val="TableParagraph"/>
              <w:spacing w:before="125"/>
              <w:rPr>
                <w:sz w:val="14"/>
              </w:rPr>
            </w:pPr>
          </w:p>
          <w:p w14:paraId="57855A02" w14:textId="77777777" w:rsidR="00261DE9" w:rsidRDefault="00261DE9" w:rsidP="00974BE2">
            <w:pPr>
              <w:pStyle w:val="TableParagraph"/>
              <w:spacing w:before="1"/>
              <w:ind w:left="24" w:right="3"/>
              <w:jc w:val="center"/>
              <w:rPr>
                <w:b/>
                <w:sz w:val="14"/>
              </w:rPr>
            </w:pPr>
            <w:r>
              <w:rPr>
                <w:b/>
                <w:spacing w:val="-4"/>
                <w:w w:val="120"/>
                <w:sz w:val="14"/>
              </w:rPr>
              <w:t>D4341</w:t>
            </w:r>
          </w:p>
        </w:tc>
        <w:tc>
          <w:tcPr>
            <w:tcW w:w="1980" w:type="dxa"/>
            <w:shd w:val="clear" w:color="auto" w:fill="D8D8D8"/>
          </w:tcPr>
          <w:p w14:paraId="31DAEDD9" w14:textId="77777777" w:rsidR="00261DE9" w:rsidRDefault="00261DE9" w:rsidP="00974BE2">
            <w:pPr>
              <w:pStyle w:val="TableParagraph"/>
              <w:rPr>
                <w:sz w:val="12"/>
              </w:rPr>
            </w:pPr>
          </w:p>
          <w:p w14:paraId="36E35F9F" w14:textId="77777777" w:rsidR="00261DE9" w:rsidRDefault="00261DE9" w:rsidP="00974BE2">
            <w:pPr>
              <w:pStyle w:val="TableParagraph"/>
              <w:spacing w:before="1"/>
              <w:rPr>
                <w:sz w:val="12"/>
              </w:rPr>
            </w:pPr>
          </w:p>
          <w:p w14:paraId="4BD81CAB" w14:textId="77777777" w:rsidR="00261DE9" w:rsidRDefault="00261DE9" w:rsidP="00974BE2">
            <w:pPr>
              <w:pStyle w:val="TableParagraph"/>
              <w:spacing w:line="314" w:lineRule="auto"/>
              <w:ind w:left="26"/>
              <w:rPr>
                <w:b/>
                <w:sz w:val="12"/>
              </w:rPr>
            </w:pPr>
            <w:r>
              <w:rPr>
                <w:b/>
                <w:w w:val="120"/>
                <w:sz w:val="12"/>
              </w:rPr>
              <w:t>Periodontal scaling and root</w:t>
            </w:r>
            <w:r>
              <w:rPr>
                <w:b/>
                <w:spacing w:val="40"/>
                <w:w w:val="120"/>
                <w:sz w:val="12"/>
              </w:rPr>
              <w:t xml:space="preserve"> </w:t>
            </w:r>
            <w:proofErr w:type="spellStart"/>
            <w:r>
              <w:rPr>
                <w:b/>
                <w:w w:val="120"/>
                <w:sz w:val="12"/>
              </w:rPr>
              <w:t>planing</w:t>
            </w:r>
            <w:proofErr w:type="spellEnd"/>
            <w:r>
              <w:rPr>
                <w:b/>
                <w:spacing w:val="-9"/>
                <w:w w:val="120"/>
                <w:sz w:val="12"/>
              </w:rPr>
              <w:t xml:space="preserve"> </w:t>
            </w:r>
            <w:r>
              <w:rPr>
                <w:b/>
                <w:w w:val="120"/>
                <w:sz w:val="12"/>
              </w:rPr>
              <w:t>-</w:t>
            </w:r>
            <w:r>
              <w:rPr>
                <w:b/>
                <w:spacing w:val="-8"/>
                <w:w w:val="120"/>
                <w:sz w:val="12"/>
              </w:rPr>
              <w:t xml:space="preserve"> </w:t>
            </w:r>
            <w:r>
              <w:rPr>
                <w:b/>
                <w:w w:val="120"/>
                <w:sz w:val="12"/>
              </w:rPr>
              <w:t>four</w:t>
            </w:r>
            <w:r>
              <w:rPr>
                <w:b/>
                <w:spacing w:val="-8"/>
                <w:w w:val="120"/>
                <w:sz w:val="12"/>
              </w:rPr>
              <w:t xml:space="preserve"> </w:t>
            </w:r>
            <w:r>
              <w:rPr>
                <w:b/>
                <w:w w:val="120"/>
                <w:sz w:val="12"/>
              </w:rPr>
              <w:t>or</w:t>
            </w:r>
            <w:r>
              <w:rPr>
                <w:b/>
                <w:spacing w:val="-8"/>
                <w:w w:val="120"/>
                <w:sz w:val="12"/>
              </w:rPr>
              <w:t xml:space="preserve"> </w:t>
            </w:r>
            <w:r>
              <w:rPr>
                <w:b/>
                <w:w w:val="120"/>
                <w:sz w:val="12"/>
              </w:rPr>
              <w:t>more</w:t>
            </w:r>
            <w:r>
              <w:rPr>
                <w:b/>
                <w:spacing w:val="-8"/>
                <w:w w:val="120"/>
                <w:sz w:val="12"/>
              </w:rPr>
              <w:t xml:space="preserve"> </w:t>
            </w:r>
            <w:r>
              <w:rPr>
                <w:b/>
                <w:w w:val="120"/>
                <w:sz w:val="12"/>
              </w:rPr>
              <w:t>teeth</w:t>
            </w:r>
            <w:r>
              <w:rPr>
                <w:b/>
                <w:spacing w:val="-8"/>
                <w:w w:val="120"/>
                <w:sz w:val="12"/>
              </w:rPr>
              <w:t xml:space="preserve"> </w:t>
            </w:r>
            <w:r>
              <w:rPr>
                <w:b/>
                <w:w w:val="120"/>
                <w:sz w:val="12"/>
              </w:rPr>
              <w:t>per</w:t>
            </w:r>
            <w:r>
              <w:rPr>
                <w:b/>
                <w:spacing w:val="40"/>
                <w:w w:val="120"/>
                <w:sz w:val="12"/>
              </w:rPr>
              <w:t xml:space="preserve"> </w:t>
            </w:r>
            <w:r>
              <w:rPr>
                <w:b/>
                <w:spacing w:val="-2"/>
                <w:w w:val="120"/>
                <w:sz w:val="12"/>
              </w:rPr>
              <w:t>quadrant</w:t>
            </w:r>
          </w:p>
        </w:tc>
        <w:tc>
          <w:tcPr>
            <w:tcW w:w="542" w:type="dxa"/>
            <w:shd w:val="clear" w:color="auto" w:fill="D8D8D8"/>
          </w:tcPr>
          <w:p w14:paraId="3CD0B805" w14:textId="77777777" w:rsidR="00261DE9" w:rsidRDefault="00261DE9" w:rsidP="00974BE2">
            <w:pPr>
              <w:pStyle w:val="TableParagraph"/>
              <w:rPr>
                <w:sz w:val="12"/>
              </w:rPr>
            </w:pPr>
          </w:p>
          <w:p w14:paraId="2E3060DF" w14:textId="77777777" w:rsidR="00261DE9" w:rsidRDefault="00261DE9" w:rsidP="00974BE2">
            <w:pPr>
              <w:pStyle w:val="TableParagraph"/>
              <w:rPr>
                <w:sz w:val="12"/>
              </w:rPr>
            </w:pPr>
          </w:p>
          <w:p w14:paraId="110128AD" w14:textId="77777777" w:rsidR="00261DE9" w:rsidRDefault="00261DE9" w:rsidP="00974BE2">
            <w:pPr>
              <w:pStyle w:val="TableParagraph"/>
              <w:spacing w:before="47"/>
              <w:rPr>
                <w:sz w:val="12"/>
              </w:rPr>
            </w:pPr>
          </w:p>
          <w:p w14:paraId="74822A45" w14:textId="77777777" w:rsidR="00261DE9" w:rsidRDefault="00261DE9" w:rsidP="00974BE2">
            <w:pPr>
              <w:pStyle w:val="TableParagraph"/>
              <w:ind w:left="15" w:right="1"/>
              <w:jc w:val="center"/>
              <w:rPr>
                <w:b/>
                <w:sz w:val="12"/>
              </w:rPr>
            </w:pPr>
            <w:r>
              <w:rPr>
                <w:b/>
                <w:color w:val="0C59DB"/>
                <w:spacing w:val="-4"/>
                <w:w w:val="125"/>
                <w:sz w:val="12"/>
              </w:rPr>
              <w:t>$160</w:t>
            </w:r>
          </w:p>
        </w:tc>
        <w:tc>
          <w:tcPr>
            <w:tcW w:w="477" w:type="dxa"/>
            <w:shd w:val="clear" w:color="auto" w:fill="D8D8D8"/>
          </w:tcPr>
          <w:p w14:paraId="409C8676" w14:textId="77777777" w:rsidR="00261DE9" w:rsidRDefault="00261DE9" w:rsidP="00974BE2">
            <w:pPr>
              <w:pStyle w:val="TableParagraph"/>
              <w:rPr>
                <w:sz w:val="12"/>
              </w:rPr>
            </w:pPr>
          </w:p>
          <w:p w14:paraId="4FDF3E33" w14:textId="77777777" w:rsidR="00261DE9" w:rsidRDefault="00261DE9" w:rsidP="00974BE2">
            <w:pPr>
              <w:pStyle w:val="TableParagraph"/>
              <w:rPr>
                <w:sz w:val="12"/>
              </w:rPr>
            </w:pPr>
          </w:p>
          <w:p w14:paraId="4262027E" w14:textId="77777777" w:rsidR="00261DE9" w:rsidRDefault="00261DE9" w:rsidP="00974BE2">
            <w:pPr>
              <w:pStyle w:val="TableParagraph"/>
              <w:spacing w:before="40"/>
              <w:rPr>
                <w:sz w:val="12"/>
              </w:rPr>
            </w:pPr>
          </w:p>
          <w:p w14:paraId="45067F0E" w14:textId="77777777" w:rsidR="00261DE9" w:rsidRDefault="00261DE9" w:rsidP="00974BE2">
            <w:pPr>
              <w:pStyle w:val="TableParagraph"/>
              <w:ind w:left="40" w:right="18"/>
              <w:jc w:val="center"/>
              <w:rPr>
                <w:b/>
                <w:sz w:val="12"/>
              </w:rPr>
            </w:pPr>
            <w:r>
              <w:rPr>
                <w:b/>
                <w:spacing w:val="-4"/>
                <w:w w:val="125"/>
                <w:sz w:val="12"/>
              </w:rPr>
              <w:t>$134</w:t>
            </w:r>
          </w:p>
        </w:tc>
        <w:tc>
          <w:tcPr>
            <w:tcW w:w="302" w:type="dxa"/>
            <w:shd w:val="clear" w:color="auto" w:fill="D8D8D8"/>
          </w:tcPr>
          <w:p w14:paraId="2545096A" w14:textId="77777777" w:rsidR="00261DE9" w:rsidRDefault="00261DE9" w:rsidP="00974BE2">
            <w:pPr>
              <w:pStyle w:val="TableParagraph"/>
              <w:rPr>
                <w:sz w:val="12"/>
              </w:rPr>
            </w:pPr>
          </w:p>
          <w:p w14:paraId="6486EC5D" w14:textId="77777777" w:rsidR="00261DE9" w:rsidRDefault="00261DE9" w:rsidP="00974BE2">
            <w:pPr>
              <w:pStyle w:val="TableParagraph"/>
              <w:rPr>
                <w:sz w:val="12"/>
              </w:rPr>
            </w:pPr>
          </w:p>
          <w:p w14:paraId="2726A938" w14:textId="77777777" w:rsidR="00261DE9" w:rsidRDefault="00261DE9" w:rsidP="00974BE2">
            <w:pPr>
              <w:pStyle w:val="TableParagraph"/>
              <w:spacing w:before="40"/>
              <w:rPr>
                <w:sz w:val="12"/>
              </w:rPr>
            </w:pPr>
          </w:p>
          <w:p w14:paraId="11367F5F"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72C11190" w14:textId="77777777" w:rsidR="00261DE9" w:rsidRDefault="00261DE9" w:rsidP="00974BE2">
            <w:pPr>
              <w:pStyle w:val="TableParagraph"/>
              <w:rPr>
                <w:sz w:val="12"/>
              </w:rPr>
            </w:pPr>
          </w:p>
          <w:p w14:paraId="73CBA809" w14:textId="77777777" w:rsidR="00261DE9" w:rsidRDefault="00261DE9" w:rsidP="00974BE2">
            <w:pPr>
              <w:pStyle w:val="TableParagraph"/>
              <w:rPr>
                <w:sz w:val="12"/>
              </w:rPr>
            </w:pPr>
          </w:p>
          <w:p w14:paraId="66FA62AB" w14:textId="77777777" w:rsidR="00261DE9" w:rsidRDefault="00261DE9" w:rsidP="00974BE2">
            <w:pPr>
              <w:pStyle w:val="TableParagraph"/>
              <w:spacing w:before="40"/>
              <w:rPr>
                <w:sz w:val="12"/>
              </w:rPr>
            </w:pPr>
          </w:p>
          <w:p w14:paraId="2EA82EA3"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0511E801" w14:textId="77777777" w:rsidR="00261DE9" w:rsidRDefault="00261DE9" w:rsidP="00974BE2">
            <w:pPr>
              <w:pStyle w:val="TableParagraph"/>
              <w:rPr>
                <w:sz w:val="12"/>
              </w:rPr>
            </w:pPr>
          </w:p>
          <w:p w14:paraId="1AFE181A" w14:textId="77777777" w:rsidR="00261DE9" w:rsidRDefault="00261DE9" w:rsidP="00974BE2">
            <w:pPr>
              <w:pStyle w:val="TableParagraph"/>
              <w:rPr>
                <w:sz w:val="12"/>
              </w:rPr>
            </w:pPr>
          </w:p>
          <w:p w14:paraId="20EF5798" w14:textId="77777777" w:rsidR="00261DE9" w:rsidRDefault="00261DE9" w:rsidP="00974BE2">
            <w:pPr>
              <w:pStyle w:val="TableParagraph"/>
              <w:spacing w:before="40"/>
              <w:rPr>
                <w:sz w:val="12"/>
              </w:rPr>
            </w:pPr>
          </w:p>
          <w:p w14:paraId="190013E6"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33082271" w14:textId="77777777" w:rsidR="00261DE9" w:rsidRDefault="00261DE9" w:rsidP="00974BE2">
            <w:pPr>
              <w:pStyle w:val="TableParagraph"/>
              <w:rPr>
                <w:sz w:val="12"/>
              </w:rPr>
            </w:pPr>
          </w:p>
          <w:p w14:paraId="5A1E1241" w14:textId="77777777" w:rsidR="00261DE9" w:rsidRDefault="00261DE9" w:rsidP="00974BE2">
            <w:pPr>
              <w:pStyle w:val="TableParagraph"/>
              <w:rPr>
                <w:sz w:val="12"/>
              </w:rPr>
            </w:pPr>
          </w:p>
          <w:p w14:paraId="4EAF3336" w14:textId="77777777" w:rsidR="00261DE9" w:rsidRDefault="00261DE9" w:rsidP="00974BE2">
            <w:pPr>
              <w:pStyle w:val="TableParagraph"/>
              <w:spacing w:before="40"/>
              <w:rPr>
                <w:sz w:val="12"/>
              </w:rPr>
            </w:pPr>
          </w:p>
          <w:p w14:paraId="324C722A"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39C47D0A" w14:textId="77777777" w:rsidR="00261DE9" w:rsidRDefault="00261DE9" w:rsidP="00974BE2">
            <w:pPr>
              <w:pStyle w:val="TableParagraph"/>
              <w:rPr>
                <w:sz w:val="12"/>
              </w:rPr>
            </w:pPr>
          </w:p>
          <w:p w14:paraId="41FDC2EC" w14:textId="77777777" w:rsidR="00261DE9" w:rsidRDefault="00261DE9" w:rsidP="00974BE2">
            <w:pPr>
              <w:pStyle w:val="TableParagraph"/>
              <w:rPr>
                <w:sz w:val="12"/>
              </w:rPr>
            </w:pPr>
          </w:p>
          <w:p w14:paraId="3F2BACDA" w14:textId="77777777" w:rsidR="00261DE9" w:rsidRDefault="00261DE9" w:rsidP="00974BE2">
            <w:pPr>
              <w:pStyle w:val="TableParagraph"/>
              <w:spacing w:before="40"/>
              <w:rPr>
                <w:sz w:val="12"/>
              </w:rPr>
            </w:pPr>
          </w:p>
          <w:p w14:paraId="09930E3A"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6995712E" w14:textId="77777777" w:rsidR="00261DE9" w:rsidRDefault="00261DE9" w:rsidP="00974BE2">
            <w:pPr>
              <w:pStyle w:val="TableParagraph"/>
              <w:rPr>
                <w:sz w:val="12"/>
              </w:rPr>
            </w:pPr>
          </w:p>
          <w:p w14:paraId="2523CEB3" w14:textId="77777777" w:rsidR="00261DE9" w:rsidRDefault="00261DE9" w:rsidP="00974BE2">
            <w:pPr>
              <w:pStyle w:val="TableParagraph"/>
              <w:rPr>
                <w:sz w:val="12"/>
              </w:rPr>
            </w:pPr>
          </w:p>
          <w:p w14:paraId="69BD6C76" w14:textId="77777777" w:rsidR="00261DE9" w:rsidRDefault="00261DE9" w:rsidP="00974BE2">
            <w:pPr>
              <w:pStyle w:val="TableParagraph"/>
              <w:spacing w:before="40"/>
              <w:rPr>
                <w:sz w:val="12"/>
              </w:rPr>
            </w:pPr>
          </w:p>
          <w:p w14:paraId="22F6D6FE"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72A285DE" w14:textId="77777777" w:rsidR="00261DE9" w:rsidRDefault="00261DE9" w:rsidP="00974BE2">
            <w:pPr>
              <w:pStyle w:val="TableParagraph"/>
              <w:spacing w:before="23"/>
              <w:rPr>
                <w:sz w:val="9"/>
              </w:rPr>
            </w:pPr>
          </w:p>
          <w:p w14:paraId="5FF68D4F" w14:textId="77777777" w:rsidR="00261DE9" w:rsidRDefault="00261DE9" w:rsidP="00974BE2">
            <w:pPr>
              <w:pStyle w:val="TableParagraph"/>
              <w:spacing w:before="1"/>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1097ECB0" w14:textId="77777777" w:rsidR="00261DE9" w:rsidRDefault="00261DE9" w:rsidP="00974BE2">
            <w:pPr>
              <w:pStyle w:val="TableParagraph"/>
              <w:spacing w:before="38" w:line="324" w:lineRule="auto"/>
              <w:ind w:left="25"/>
              <w:rPr>
                <w:b/>
                <w:sz w:val="9"/>
              </w:rPr>
            </w:pPr>
            <w:r>
              <w:rPr>
                <w:b/>
                <w:w w:val="115"/>
                <w:sz w:val="9"/>
              </w:rPr>
              <w:t>One</w:t>
            </w:r>
            <w:r>
              <w:rPr>
                <w:b/>
                <w:spacing w:val="18"/>
                <w:w w:val="115"/>
                <w:sz w:val="9"/>
              </w:rPr>
              <w:t xml:space="preserve"> </w:t>
            </w:r>
            <w:r>
              <w:rPr>
                <w:b/>
                <w:w w:val="115"/>
                <w:sz w:val="9"/>
              </w:rPr>
              <w:t>of</w:t>
            </w:r>
            <w:r>
              <w:rPr>
                <w:b/>
                <w:spacing w:val="18"/>
                <w:w w:val="115"/>
                <w:sz w:val="9"/>
              </w:rPr>
              <w:t xml:space="preserve"> </w:t>
            </w:r>
            <w:r>
              <w:rPr>
                <w:b/>
                <w:w w:val="115"/>
                <w:sz w:val="9"/>
              </w:rPr>
              <w:t>(D4341,</w:t>
            </w:r>
            <w:r>
              <w:rPr>
                <w:b/>
                <w:spacing w:val="16"/>
                <w:w w:val="115"/>
                <w:sz w:val="9"/>
              </w:rPr>
              <w:t xml:space="preserve"> </w:t>
            </w:r>
            <w:r>
              <w:rPr>
                <w:b/>
                <w:w w:val="115"/>
                <w:sz w:val="9"/>
              </w:rPr>
              <w:t>D4342)</w:t>
            </w:r>
            <w:r>
              <w:rPr>
                <w:b/>
                <w:spacing w:val="16"/>
                <w:w w:val="115"/>
                <w:sz w:val="9"/>
              </w:rPr>
              <w:t xml:space="preserve"> </w:t>
            </w:r>
            <w:r>
              <w:rPr>
                <w:b/>
                <w:w w:val="115"/>
                <w:sz w:val="9"/>
              </w:rPr>
              <w:t>per</w:t>
            </w:r>
            <w:r>
              <w:rPr>
                <w:b/>
                <w:spacing w:val="18"/>
                <w:w w:val="115"/>
                <w:sz w:val="9"/>
              </w:rPr>
              <w:t xml:space="preserve"> </w:t>
            </w:r>
            <w:r>
              <w:rPr>
                <w:b/>
                <w:w w:val="115"/>
                <w:sz w:val="9"/>
              </w:rPr>
              <w:t>3</w:t>
            </w:r>
            <w:r>
              <w:rPr>
                <w:b/>
                <w:spacing w:val="18"/>
                <w:w w:val="115"/>
                <w:sz w:val="9"/>
              </w:rPr>
              <w:t xml:space="preserve"> </w:t>
            </w:r>
            <w:r>
              <w:rPr>
                <w:b/>
                <w:w w:val="115"/>
                <w:sz w:val="9"/>
              </w:rPr>
              <w:t>Calendar</w:t>
            </w:r>
            <w:r>
              <w:rPr>
                <w:b/>
                <w:spacing w:val="19"/>
                <w:w w:val="115"/>
                <w:sz w:val="9"/>
              </w:rPr>
              <w:t xml:space="preserve"> </w:t>
            </w:r>
            <w:r>
              <w:rPr>
                <w:b/>
                <w:w w:val="115"/>
                <w:sz w:val="9"/>
              </w:rPr>
              <w:t>year(s) Per</w:t>
            </w:r>
            <w:r>
              <w:rPr>
                <w:b/>
                <w:spacing w:val="18"/>
                <w:w w:val="115"/>
                <w:sz w:val="9"/>
              </w:rPr>
              <w:t xml:space="preserve"> </w:t>
            </w:r>
            <w:r>
              <w:rPr>
                <w:b/>
                <w:w w:val="115"/>
                <w:sz w:val="9"/>
              </w:rPr>
              <w:t>patient</w:t>
            </w:r>
            <w:r>
              <w:rPr>
                <w:b/>
                <w:spacing w:val="16"/>
                <w:w w:val="115"/>
                <w:sz w:val="9"/>
              </w:rPr>
              <w:t xml:space="preserve"> </w:t>
            </w:r>
            <w:r>
              <w:rPr>
                <w:b/>
                <w:w w:val="115"/>
                <w:sz w:val="9"/>
              </w:rPr>
              <w:t>per</w:t>
            </w:r>
            <w:r>
              <w:rPr>
                <w:b/>
                <w:spacing w:val="18"/>
                <w:w w:val="115"/>
                <w:sz w:val="9"/>
              </w:rPr>
              <w:t xml:space="preserve"> </w:t>
            </w:r>
            <w:r>
              <w:rPr>
                <w:b/>
                <w:w w:val="115"/>
                <w:sz w:val="9"/>
              </w:rPr>
              <w:t>quadrant.</w:t>
            </w:r>
            <w:r>
              <w:rPr>
                <w:b/>
                <w:spacing w:val="18"/>
                <w:w w:val="115"/>
                <w:sz w:val="9"/>
              </w:rPr>
              <w:t xml:space="preserve"> </w:t>
            </w:r>
            <w:r>
              <w:rPr>
                <w:b/>
                <w:w w:val="115"/>
                <w:sz w:val="9"/>
              </w:rPr>
              <w:t>Two</w:t>
            </w:r>
            <w:r>
              <w:rPr>
                <w:b/>
                <w:spacing w:val="16"/>
                <w:w w:val="115"/>
                <w:sz w:val="9"/>
              </w:rPr>
              <w:t xml:space="preserve"> </w:t>
            </w:r>
            <w:r>
              <w:rPr>
                <w:b/>
                <w:w w:val="115"/>
                <w:sz w:val="9"/>
              </w:rPr>
              <w:t>of</w:t>
            </w:r>
            <w:r>
              <w:rPr>
                <w:b/>
                <w:spacing w:val="40"/>
                <w:w w:val="115"/>
                <w:sz w:val="9"/>
              </w:rPr>
              <w:t xml:space="preserve"> </w:t>
            </w:r>
            <w:r>
              <w:rPr>
                <w:b/>
                <w:w w:val="115"/>
                <w:sz w:val="9"/>
              </w:rPr>
              <w:t>(D4341,</w:t>
            </w:r>
            <w:r>
              <w:rPr>
                <w:b/>
                <w:spacing w:val="18"/>
                <w:w w:val="115"/>
                <w:sz w:val="9"/>
              </w:rPr>
              <w:t xml:space="preserve"> </w:t>
            </w:r>
            <w:r>
              <w:rPr>
                <w:b/>
                <w:w w:val="115"/>
                <w:sz w:val="9"/>
              </w:rPr>
              <w:t>D4342)</w:t>
            </w:r>
            <w:r>
              <w:rPr>
                <w:b/>
                <w:spacing w:val="16"/>
                <w:w w:val="115"/>
                <w:sz w:val="9"/>
              </w:rPr>
              <w:t xml:space="preserve"> </w:t>
            </w:r>
            <w:r>
              <w:rPr>
                <w:b/>
                <w:w w:val="115"/>
                <w:sz w:val="9"/>
              </w:rPr>
              <w:t>per</w:t>
            </w:r>
            <w:r>
              <w:rPr>
                <w:b/>
                <w:spacing w:val="18"/>
                <w:w w:val="115"/>
                <w:sz w:val="9"/>
              </w:rPr>
              <w:t xml:space="preserve"> </w:t>
            </w:r>
            <w:r>
              <w:rPr>
                <w:b/>
                <w:w w:val="115"/>
                <w:sz w:val="9"/>
              </w:rPr>
              <w:t>1</w:t>
            </w:r>
            <w:r>
              <w:rPr>
                <w:b/>
                <w:spacing w:val="16"/>
                <w:w w:val="115"/>
                <w:sz w:val="9"/>
              </w:rPr>
              <w:t xml:space="preserve"> </w:t>
            </w:r>
            <w:r>
              <w:rPr>
                <w:b/>
                <w:w w:val="115"/>
                <w:sz w:val="9"/>
              </w:rPr>
              <w:t>Day(s)</w:t>
            </w:r>
            <w:r>
              <w:rPr>
                <w:b/>
                <w:spacing w:val="16"/>
                <w:w w:val="115"/>
                <w:sz w:val="9"/>
              </w:rPr>
              <w:t xml:space="preserve"> </w:t>
            </w:r>
            <w:r>
              <w:rPr>
                <w:b/>
                <w:w w:val="115"/>
                <w:sz w:val="9"/>
              </w:rPr>
              <w:t>Per</w:t>
            </w:r>
            <w:r>
              <w:rPr>
                <w:b/>
                <w:spacing w:val="19"/>
                <w:w w:val="115"/>
                <w:sz w:val="9"/>
              </w:rPr>
              <w:t xml:space="preserve"> </w:t>
            </w:r>
            <w:r>
              <w:rPr>
                <w:b/>
                <w:w w:val="115"/>
                <w:sz w:val="9"/>
              </w:rPr>
              <w:t>Provider</w:t>
            </w:r>
            <w:r>
              <w:rPr>
                <w:b/>
                <w:spacing w:val="18"/>
                <w:w w:val="115"/>
                <w:sz w:val="9"/>
              </w:rPr>
              <w:t xml:space="preserve"> </w:t>
            </w:r>
            <w:r>
              <w:rPr>
                <w:b/>
                <w:w w:val="115"/>
                <w:sz w:val="9"/>
              </w:rPr>
              <w:t>OR</w:t>
            </w:r>
            <w:r>
              <w:rPr>
                <w:b/>
                <w:spacing w:val="16"/>
                <w:w w:val="115"/>
                <w:sz w:val="9"/>
              </w:rPr>
              <w:t xml:space="preserve"> </w:t>
            </w:r>
            <w:r>
              <w:rPr>
                <w:b/>
                <w:w w:val="115"/>
                <w:sz w:val="9"/>
              </w:rPr>
              <w:t>Location</w:t>
            </w:r>
            <w:r>
              <w:rPr>
                <w:b/>
                <w:spacing w:val="16"/>
                <w:w w:val="115"/>
                <w:sz w:val="9"/>
              </w:rPr>
              <w:t xml:space="preserve"> </w:t>
            </w:r>
            <w:r>
              <w:rPr>
                <w:b/>
                <w:w w:val="115"/>
                <w:sz w:val="9"/>
              </w:rPr>
              <w:t>in</w:t>
            </w:r>
            <w:r>
              <w:rPr>
                <w:b/>
                <w:spacing w:val="14"/>
                <w:w w:val="115"/>
                <w:sz w:val="9"/>
              </w:rPr>
              <w:t xml:space="preserve"> </w:t>
            </w:r>
            <w:r>
              <w:rPr>
                <w:b/>
                <w:w w:val="115"/>
                <w:sz w:val="9"/>
              </w:rPr>
              <w:t>office.</w:t>
            </w:r>
            <w:r>
              <w:rPr>
                <w:b/>
                <w:spacing w:val="18"/>
                <w:w w:val="115"/>
                <w:sz w:val="9"/>
              </w:rPr>
              <w:t xml:space="preserve"> </w:t>
            </w:r>
            <w:r>
              <w:rPr>
                <w:b/>
                <w:w w:val="115"/>
                <w:sz w:val="9"/>
              </w:rPr>
              <w:t>Four</w:t>
            </w:r>
            <w:r>
              <w:rPr>
                <w:b/>
                <w:spacing w:val="18"/>
                <w:w w:val="115"/>
                <w:sz w:val="9"/>
              </w:rPr>
              <w:t xml:space="preserve"> </w:t>
            </w:r>
            <w:r>
              <w:rPr>
                <w:b/>
                <w:w w:val="115"/>
                <w:sz w:val="9"/>
              </w:rPr>
              <w:t>of</w:t>
            </w:r>
            <w:r>
              <w:rPr>
                <w:b/>
                <w:spacing w:val="19"/>
                <w:w w:val="115"/>
                <w:sz w:val="9"/>
              </w:rPr>
              <w:t xml:space="preserve"> </w:t>
            </w:r>
            <w:r>
              <w:rPr>
                <w:b/>
                <w:w w:val="115"/>
                <w:sz w:val="9"/>
              </w:rPr>
              <w:t>(D4341,</w:t>
            </w:r>
            <w:r>
              <w:rPr>
                <w:b/>
                <w:spacing w:val="40"/>
                <w:w w:val="115"/>
                <w:sz w:val="9"/>
              </w:rPr>
              <w:t xml:space="preserve"> </w:t>
            </w:r>
            <w:r>
              <w:rPr>
                <w:b/>
                <w:w w:val="115"/>
                <w:sz w:val="9"/>
              </w:rPr>
              <w:t>D4342)</w:t>
            </w:r>
            <w:r>
              <w:rPr>
                <w:b/>
                <w:spacing w:val="12"/>
                <w:w w:val="115"/>
                <w:sz w:val="9"/>
              </w:rPr>
              <w:t xml:space="preserve"> </w:t>
            </w:r>
            <w:r>
              <w:rPr>
                <w:b/>
                <w:w w:val="115"/>
                <w:sz w:val="9"/>
              </w:rPr>
              <w:t>per</w:t>
            </w:r>
            <w:r>
              <w:rPr>
                <w:b/>
                <w:spacing w:val="13"/>
                <w:w w:val="115"/>
                <w:sz w:val="9"/>
              </w:rPr>
              <w:t xml:space="preserve"> </w:t>
            </w:r>
            <w:r>
              <w:rPr>
                <w:b/>
                <w:w w:val="115"/>
                <w:sz w:val="9"/>
              </w:rPr>
              <w:t>1</w:t>
            </w:r>
            <w:r>
              <w:rPr>
                <w:b/>
                <w:spacing w:val="12"/>
                <w:w w:val="115"/>
                <w:sz w:val="9"/>
              </w:rPr>
              <w:t xml:space="preserve"> </w:t>
            </w:r>
            <w:r>
              <w:rPr>
                <w:b/>
                <w:w w:val="115"/>
                <w:sz w:val="9"/>
              </w:rPr>
              <w:t>Day(s)</w:t>
            </w:r>
            <w:r>
              <w:rPr>
                <w:b/>
                <w:spacing w:val="12"/>
                <w:w w:val="115"/>
                <w:sz w:val="9"/>
              </w:rPr>
              <w:t xml:space="preserve"> </w:t>
            </w:r>
            <w:r>
              <w:rPr>
                <w:b/>
                <w:w w:val="115"/>
                <w:sz w:val="9"/>
              </w:rPr>
              <w:t>Per</w:t>
            </w:r>
            <w:r>
              <w:rPr>
                <w:b/>
                <w:spacing w:val="15"/>
                <w:w w:val="115"/>
                <w:sz w:val="9"/>
              </w:rPr>
              <w:t xml:space="preserve"> </w:t>
            </w:r>
            <w:r>
              <w:rPr>
                <w:b/>
                <w:w w:val="115"/>
                <w:sz w:val="9"/>
              </w:rPr>
              <w:t>Provider</w:t>
            </w:r>
            <w:r>
              <w:rPr>
                <w:b/>
                <w:spacing w:val="13"/>
                <w:w w:val="115"/>
                <w:sz w:val="9"/>
              </w:rPr>
              <w:t xml:space="preserve"> </w:t>
            </w:r>
            <w:r>
              <w:rPr>
                <w:b/>
                <w:w w:val="115"/>
                <w:sz w:val="9"/>
              </w:rPr>
              <w:t>OR</w:t>
            </w:r>
            <w:r>
              <w:rPr>
                <w:b/>
                <w:spacing w:val="12"/>
                <w:w w:val="115"/>
                <w:sz w:val="9"/>
              </w:rPr>
              <w:t xml:space="preserve"> </w:t>
            </w:r>
            <w:r>
              <w:rPr>
                <w:b/>
                <w:w w:val="115"/>
                <w:sz w:val="9"/>
              </w:rPr>
              <w:t>Location</w:t>
            </w:r>
            <w:r>
              <w:rPr>
                <w:b/>
                <w:spacing w:val="12"/>
                <w:w w:val="115"/>
                <w:sz w:val="9"/>
              </w:rPr>
              <w:t xml:space="preserve"> </w:t>
            </w:r>
            <w:r>
              <w:rPr>
                <w:b/>
                <w:w w:val="115"/>
                <w:sz w:val="9"/>
              </w:rPr>
              <w:t>in hospital.</w:t>
            </w:r>
            <w:r>
              <w:rPr>
                <w:b/>
                <w:spacing w:val="13"/>
                <w:w w:val="115"/>
                <w:sz w:val="9"/>
              </w:rPr>
              <w:t xml:space="preserve"> </w:t>
            </w:r>
            <w:r>
              <w:rPr>
                <w:b/>
                <w:w w:val="115"/>
                <w:sz w:val="9"/>
              </w:rPr>
              <w:t>A</w:t>
            </w:r>
            <w:r>
              <w:rPr>
                <w:b/>
                <w:spacing w:val="13"/>
                <w:w w:val="115"/>
                <w:sz w:val="9"/>
              </w:rPr>
              <w:t xml:space="preserve"> </w:t>
            </w:r>
            <w:r>
              <w:rPr>
                <w:b/>
                <w:w w:val="115"/>
                <w:sz w:val="9"/>
              </w:rPr>
              <w:t>minimum</w:t>
            </w:r>
            <w:r>
              <w:rPr>
                <w:b/>
                <w:spacing w:val="12"/>
                <w:w w:val="115"/>
                <w:sz w:val="9"/>
              </w:rPr>
              <w:t xml:space="preserve"> </w:t>
            </w:r>
            <w:r>
              <w:rPr>
                <w:b/>
                <w:w w:val="115"/>
                <w:sz w:val="9"/>
              </w:rPr>
              <w:t>of</w:t>
            </w:r>
            <w:r>
              <w:rPr>
                <w:b/>
                <w:spacing w:val="15"/>
                <w:w w:val="115"/>
                <w:sz w:val="9"/>
              </w:rPr>
              <w:t xml:space="preserve"> </w:t>
            </w:r>
            <w:r>
              <w:rPr>
                <w:b/>
                <w:w w:val="115"/>
                <w:sz w:val="9"/>
              </w:rPr>
              <w:t>four</w:t>
            </w:r>
            <w:r>
              <w:rPr>
                <w:b/>
                <w:spacing w:val="15"/>
                <w:w w:val="115"/>
                <w:sz w:val="9"/>
              </w:rPr>
              <w:t xml:space="preserve"> </w:t>
            </w:r>
            <w:r>
              <w:rPr>
                <w:b/>
                <w:w w:val="115"/>
                <w:sz w:val="9"/>
              </w:rPr>
              <w:t>(4)</w:t>
            </w:r>
            <w:r>
              <w:rPr>
                <w:b/>
                <w:spacing w:val="40"/>
                <w:w w:val="115"/>
                <w:sz w:val="9"/>
              </w:rPr>
              <w:t xml:space="preserve"> </w:t>
            </w:r>
            <w:r>
              <w:rPr>
                <w:b/>
                <w:w w:val="115"/>
                <w:sz w:val="9"/>
              </w:rPr>
              <w:t>affected</w:t>
            </w:r>
            <w:r>
              <w:rPr>
                <w:b/>
                <w:spacing w:val="9"/>
                <w:w w:val="115"/>
                <w:sz w:val="9"/>
              </w:rPr>
              <w:t xml:space="preserve"> </w:t>
            </w:r>
            <w:r>
              <w:rPr>
                <w:b/>
                <w:w w:val="115"/>
                <w:sz w:val="9"/>
              </w:rPr>
              <w:t>teeth</w:t>
            </w:r>
            <w:r>
              <w:rPr>
                <w:b/>
                <w:spacing w:val="8"/>
                <w:w w:val="115"/>
                <w:sz w:val="9"/>
              </w:rPr>
              <w:t xml:space="preserve"> </w:t>
            </w:r>
            <w:r>
              <w:rPr>
                <w:b/>
                <w:w w:val="115"/>
                <w:sz w:val="9"/>
              </w:rPr>
              <w:t>in the</w:t>
            </w:r>
            <w:r>
              <w:rPr>
                <w:b/>
                <w:spacing w:val="9"/>
                <w:w w:val="115"/>
                <w:sz w:val="9"/>
              </w:rPr>
              <w:t xml:space="preserve"> </w:t>
            </w:r>
            <w:r>
              <w:rPr>
                <w:b/>
                <w:w w:val="115"/>
                <w:sz w:val="9"/>
              </w:rPr>
              <w:t>quadrant.</w:t>
            </w:r>
            <w:r>
              <w:rPr>
                <w:b/>
                <w:spacing w:val="9"/>
                <w:w w:val="115"/>
                <w:sz w:val="9"/>
              </w:rPr>
              <w:t xml:space="preserve"> </w:t>
            </w:r>
            <w:r>
              <w:rPr>
                <w:b/>
                <w:w w:val="115"/>
                <w:sz w:val="9"/>
              </w:rPr>
              <w:t>Not</w:t>
            </w:r>
            <w:r>
              <w:rPr>
                <w:b/>
                <w:spacing w:val="8"/>
                <w:w w:val="115"/>
                <w:sz w:val="9"/>
              </w:rPr>
              <w:t xml:space="preserve"> </w:t>
            </w:r>
            <w:r>
              <w:rPr>
                <w:b/>
                <w:w w:val="115"/>
                <w:sz w:val="9"/>
              </w:rPr>
              <w:t>payable</w:t>
            </w:r>
            <w:r>
              <w:rPr>
                <w:b/>
                <w:spacing w:val="10"/>
                <w:w w:val="115"/>
                <w:sz w:val="9"/>
              </w:rPr>
              <w:t xml:space="preserve"> </w:t>
            </w:r>
            <w:r>
              <w:rPr>
                <w:b/>
                <w:w w:val="115"/>
                <w:sz w:val="9"/>
              </w:rPr>
              <w:t>in</w:t>
            </w:r>
            <w:r>
              <w:rPr>
                <w:b/>
                <w:spacing w:val="8"/>
                <w:w w:val="115"/>
                <w:sz w:val="9"/>
              </w:rPr>
              <w:t xml:space="preserve"> </w:t>
            </w:r>
            <w:r>
              <w:rPr>
                <w:b/>
                <w:w w:val="115"/>
                <w:sz w:val="9"/>
              </w:rPr>
              <w:t>conjunction with</w:t>
            </w:r>
            <w:r>
              <w:rPr>
                <w:b/>
                <w:spacing w:val="8"/>
                <w:w w:val="115"/>
                <w:sz w:val="9"/>
              </w:rPr>
              <w:t xml:space="preserve"> </w:t>
            </w:r>
            <w:r>
              <w:rPr>
                <w:b/>
                <w:w w:val="115"/>
                <w:sz w:val="9"/>
              </w:rPr>
              <w:t>D1110</w:t>
            </w:r>
            <w:r>
              <w:rPr>
                <w:b/>
                <w:spacing w:val="8"/>
                <w:w w:val="115"/>
                <w:sz w:val="9"/>
              </w:rPr>
              <w:t xml:space="preserve"> </w:t>
            </w:r>
            <w:r>
              <w:rPr>
                <w:b/>
                <w:w w:val="115"/>
                <w:sz w:val="9"/>
              </w:rPr>
              <w:t>and</w:t>
            </w:r>
            <w:r>
              <w:rPr>
                <w:b/>
                <w:spacing w:val="8"/>
                <w:w w:val="115"/>
                <w:sz w:val="9"/>
              </w:rPr>
              <w:t xml:space="preserve"> </w:t>
            </w:r>
            <w:r>
              <w:rPr>
                <w:b/>
                <w:w w:val="115"/>
                <w:sz w:val="9"/>
              </w:rPr>
              <w:t>D1120</w:t>
            </w:r>
            <w:r>
              <w:rPr>
                <w:b/>
                <w:spacing w:val="40"/>
                <w:w w:val="115"/>
                <w:sz w:val="9"/>
              </w:rPr>
              <w:t xml:space="preserve"> </w:t>
            </w:r>
            <w:r>
              <w:rPr>
                <w:b/>
                <w:w w:val="115"/>
                <w:sz w:val="9"/>
              </w:rPr>
              <w:t>or D4210 and D4211 on same date of</w:t>
            </w:r>
            <w:r>
              <w:rPr>
                <w:b/>
                <w:spacing w:val="24"/>
                <w:w w:val="115"/>
                <w:sz w:val="9"/>
              </w:rPr>
              <w:t xml:space="preserve"> </w:t>
            </w:r>
            <w:r>
              <w:rPr>
                <w:b/>
                <w:w w:val="115"/>
                <w:sz w:val="9"/>
              </w:rPr>
              <w:t>service.</w:t>
            </w:r>
          </w:p>
        </w:tc>
        <w:tc>
          <w:tcPr>
            <w:tcW w:w="561" w:type="dxa"/>
            <w:shd w:val="clear" w:color="auto" w:fill="D8D8D8"/>
          </w:tcPr>
          <w:p w14:paraId="2F5FDF60" w14:textId="77777777" w:rsidR="00261DE9" w:rsidRDefault="00261DE9" w:rsidP="00974BE2">
            <w:pPr>
              <w:pStyle w:val="TableParagraph"/>
              <w:rPr>
                <w:sz w:val="9"/>
              </w:rPr>
            </w:pPr>
          </w:p>
          <w:p w14:paraId="0C092BA3" w14:textId="77777777" w:rsidR="00261DE9" w:rsidRDefault="00261DE9" w:rsidP="00974BE2">
            <w:pPr>
              <w:pStyle w:val="TableParagraph"/>
              <w:rPr>
                <w:sz w:val="9"/>
              </w:rPr>
            </w:pPr>
          </w:p>
          <w:p w14:paraId="56DBC3D0" w14:textId="77777777" w:rsidR="00261DE9" w:rsidRDefault="00261DE9" w:rsidP="00974BE2">
            <w:pPr>
              <w:pStyle w:val="TableParagraph"/>
              <w:rPr>
                <w:sz w:val="9"/>
              </w:rPr>
            </w:pPr>
          </w:p>
          <w:p w14:paraId="47F3D3DC" w14:textId="77777777" w:rsidR="00261DE9" w:rsidRDefault="00261DE9" w:rsidP="00974BE2">
            <w:pPr>
              <w:pStyle w:val="TableParagraph"/>
              <w:spacing w:before="66"/>
              <w:rPr>
                <w:sz w:val="9"/>
              </w:rPr>
            </w:pPr>
          </w:p>
          <w:p w14:paraId="70137BD5" w14:textId="77777777" w:rsidR="00261DE9" w:rsidRDefault="00261DE9" w:rsidP="00974BE2">
            <w:pPr>
              <w:pStyle w:val="TableParagraph"/>
              <w:ind w:left="31" w:right="9"/>
              <w:jc w:val="center"/>
              <w:rPr>
                <w:b/>
                <w:sz w:val="9"/>
              </w:rPr>
            </w:pPr>
            <w:r>
              <w:rPr>
                <w:b/>
                <w:w w:val="130"/>
                <w:sz w:val="9"/>
              </w:rPr>
              <w:t>21+</w:t>
            </w:r>
            <w:r>
              <w:rPr>
                <w:b/>
                <w:spacing w:val="-6"/>
                <w:w w:val="130"/>
                <w:sz w:val="9"/>
              </w:rPr>
              <w:t xml:space="preserve"> </w:t>
            </w:r>
            <w:r>
              <w:rPr>
                <w:b/>
                <w:spacing w:val="-5"/>
                <w:w w:val="130"/>
                <w:sz w:val="9"/>
              </w:rPr>
              <w:t>PA</w:t>
            </w:r>
          </w:p>
        </w:tc>
        <w:tc>
          <w:tcPr>
            <w:tcW w:w="2481" w:type="dxa"/>
            <w:shd w:val="clear" w:color="auto" w:fill="D8D8D8"/>
          </w:tcPr>
          <w:p w14:paraId="36827D36" w14:textId="77777777" w:rsidR="00261DE9" w:rsidRDefault="00261DE9" w:rsidP="00974BE2">
            <w:pPr>
              <w:pStyle w:val="TableParagraph"/>
              <w:rPr>
                <w:sz w:val="9"/>
              </w:rPr>
            </w:pPr>
          </w:p>
          <w:p w14:paraId="470A4A92" w14:textId="77777777" w:rsidR="00261DE9" w:rsidRDefault="00261DE9" w:rsidP="00974BE2">
            <w:pPr>
              <w:pStyle w:val="TableParagraph"/>
              <w:spacing w:before="62"/>
              <w:rPr>
                <w:sz w:val="9"/>
              </w:rPr>
            </w:pPr>
          </w:p>
          <w:p w14:paraId="70DBA797" w14:textId="77777777" w:rsidR="00261DE9" w:rsidRDefault="00261DE9" w:rsidP="00974BE2">
            <w:pPr>
              <w:pStyle w:val="TableParagraph"/>
              <w:spacing w:line="324" w:lineRule="auto"/>
              <w:ind w:left="26" w:right="46"/>
              <w:rPr>
                <w:b/>
                <w:sz w:val="9"/>
              </w:rPr>
            </w:pPr>
            <w:r>
              <w:rPr>
                <w:rFonts w:ascii="Arial"/>
                <w:w w:val="115"/>
                <w:sz w:val="9"/>
              </w:rPr>
              <w:t xml:space="preserve">21+ PA: </w:t>
            </w:r>
            <w:r>
              <w:rPr>
                <w:b/>
                <w:w w:val="115"/>
                <w:sz w:val="9"/>
              </w:rPr>
              <w:t>FMX; Periodontal charting; Narrative of</w:t>
            </w:r>
            <w:r>
              <w:rPr>
                <w:b/>
                <w:spacing w:val="40"/>
                <w:w w:val="115"/>
                <w:sz w:val="9"/>
              </w:rPr>
              <w:t xml:space="preserve"> </w:t>
            </w:r>
            <w:r>
              <w:rPr>
                <w:b/>
                <w:w w:val="115"/>
                <w:sz w:val="9"/>
              </w:rPr>
              <w:t>medical necessity, including a statement of the</w:t>
            </w:r>
            <w:r>
              <w:rPr>
                <w:b/>
                <w:spacing w:val="40"/>
                <w:w w:val="115"/>
                <w:sz w:val="9"/>
              </w:rPr>
              <w:t xml:space="preserve"> </w:t>
            </w:r>
            <w:r>
              <w:rPr>
                <w:b/>
                <w:w w:val="115"/>
                <w:sz w:val="9"/>
              </w:rPr>
              <w:t>periodontal condition, date of periodontal evaluation,</w:t>
            </w:r>
            <w:r>
              <w:rPr>
                <w:b/>
                <w:spacing w:val="40"/>
                <w:w w:val="115"/>
                <w:sz w:val="9"/>
              </w:rPr>
              <w:t xml:space="preserve"> </w:t>
            </w:r>
            <w:r>
              <w:rPr>
                <w:b/>
                <w:w w:val="115"/>
                <w:sz w:val="9"/>
              </w:rPr>
              <w:t>and history of previous periodontal treatment</w:t>
            </w:r>
          </w:p>
        </w:tc>
      </w:tr>
      <w:tr w:rsidR="00261DE9" w14:paraId="5D78FDFF" w14:textId="77777777" w:rsidTr="00974BE2">
        <w:trPr>
          <w:trHeight w:val="973"/>
        </w:trPr>
        <w:tc>
          <w:tcPr>
            <w:tcW w:w="876" w:type="dxa"/>
          </w:tcPr>
          <w:p w14:paraId="1F48FCFA" w14:textId="77777777" w:rsidR="00261DE9" w:rsidRDefault="00261DE9" w:rsidP="00974BE2">
            <w:pPr>
              <w:pStyle w:val="TableParagraph"/>
              <w:rPr>
                <w:sz w:val="14"/>
              </w:rPr>
            </w:pPr>
          </w:p>
          <w:p w14:paraId="4E1DC0DC" w14:textId="77777777" w:rsidR="00261DE9" w:rsidRDefault="00261DE9" w:rsidP="00974BE2">
            <w:pPr>
              <w:pStyle w:val="TableParagraph"/>
              <w:spacing w:before="61"/>
              <w:rPr>
                <w:sz w:val="14"/>
              </w:rPr>
            </w:pPr>
          </w:p>
          <w:p w14:paraId="667CA10B" w14:textId="77777777" w:rsidR="00261DE9" w:rsidRDefault="00261DE9" w:rsidP="00974BE2">
            <w:pPr>
              <w:pStyle w:val="TableParagraph"/>
              <w:ind w:left="24" w:right="3"/>
              <w:jc w:val="center"/>
              <w:rPr>
                <w:b/>
                <w:sz w:val="14"/>
              </w:rPr>
            </w:pPr>
            <w:r>
              <w:rPr>
                <w:b/>
                <w:spacing w:val="-4"/>
                <w:w w:val="120"/>
                <w:sz w:val="14"/>
              </w:rPr>
              <w:t>D4342</w:t>
            </w:r>
          </w:p>
        </w:tc>
        <w:tc>
          <w:tcPr>
            <w:tcW w:w="1980" w:type="dxa"/>
          </w:tcPr>
          <w:p w14:paraId="563B1D21" w14:textId="77777777" w:rsidR="00261DE9" w:rsidRDefault="00261DE9" w:rsidP="00974BE2">
            <w:pPr>
              <w:pStyle w:val="TableParagraph"/>
              <w:spacing w:before="83"/>
              <w:rPr>
                <w:sz w:val="12"/>
              </w:rPr>
            </w:pPr>
          </w:p>
          <w:p w14:paraId="34D957AD" w14:textId="77777777" w:rsidR="00261DE9" w:rsidRDefault="00261DE9" w:rsidP="00974BE2">
            <w:pPr>
              <w:pStyle w:val="TableParagraph"/>
              <w:spacing w:line="314" w:lineRule="auto"/>
              <w:ind w:left="26"/>
              <w:rPr>
                <w:b/>
                <w:sz w:val="12"/>
              </w:rPr>
            </w:pPr>
            <w:r>
              <w:rPr>
                <w:b/>
                <w:w w:val="120"/>
                <w:sz w:val="12"/>
              </w:rPr>
              <w:t>Periodontal scaling and root</w:t>
            </w:r>
            <w:r>
              <w:rPr>
                <w:b/>
                <w:spacing w:val="40"/>
                <w:w w:val="120"/>
                <w:sz w:val="12"/>
              </w:rPr>
              <w:t xml:space="preserve"> </w:t>
            </w:r>
            <w:proofErr w:type="spellStart"/>
            <w:r>
              <w:rPr>
                <w:b/>
                <w:w w:val="120"/>
                <w:sz w:val="12"/>
              </w:rPr>
              <w:t>planing</w:t>
            </w:r>
            <w:proofErr w:type="spellEnd"/>
            <w:r>
              <w:rPr>
                <w:b/>
                <w:spacing w:val="-9"/>
                <w:w w:val="120"/>
                <w:sz w:val="12"/>
              </w:rPr>
              <w:t xml:space="preserve"> </w:t>
            </w:r>
            <w:r>
              <w:rPr>
                <w:b/>
                <w:w w:val="120"/>
                <w:sz w:val="12"/>
              </w:rPr>
              <w:t>-</w:t>
            </w:r>
            <w:r>
              <w:rPr>
                <w:b/>
                <w:spacing w:val="-8"/>
                <w:w w:val="120"/>
                <w:sz w:val="12"/>
              </w:rPr>
              <w:t xml:space="preserve"> </w:t>
            </w:r>
            <w:r>
              <w:rPr>
                <w:b/>
                <w:w w:val="120"/>
                <w:sz w:val="12"/>
              </w:rPr>
              <w:t>one</w:t>
            </w:r>
            <w:r>
              <w:rPr>
                <w:b/>
                <w:spacing w:val="-8"/>
                <w:w w:val="120"/>
                <w:sz w:val="12"/>
              </w:rPr>
              <w:t xml:space="preserve"> </w:t>
            </w:r>
            <w:r>
              <w:rPr>
                <w:b/>
                <w:w w:val="120"/>
                <w:sz w:val="12"/>
              </w:rPr>
              <w:t>to</w:t>
            </w:r>
            <w:r>
              <w:rPr>
                <w:b/>
                <w:spacing w:val="-8"/>
                <w:w w:val="120"/>
                <w:sz w:val="12"/>
              </w:rPr>
              <w:t xml:space="preserve"> </w:t>
            </w:r>
            <w:r>
              <w:rPr>
                <w:b/>
                <w:w w:val="120"/>
                <w:sz w:val="12"/>
              </w:rPr>
              <w:t>three</w:t>
            </w:r>
            <w:r>
              <w:rPr>
                <w:b/>
                <w:spacing w:val="-8"/>
                <w:w w:val="120"/>
                <w:sz w:val="12"/>
              </w:rPr>
              <w:t xml:space="preserve"> </w:t>
            </w:r>
            <w:r>
              <w:rPr>
                <w:b/>
                <w:w w:val="120"/>
                <w:sz w:val="12"/>
              </w:rPr>
              <w:t>teeth,</w:t>
            </w:r>
            <w:r>
              <w:rPr>
                <w:b/>
                <w:spacing w:val="-8"/>
                <w:w w:val="120"/>
                <w:sz w:val="12"/>
              </w:rPr>
              <w:t xml:space="preserve"> </w:t>
            </w:r>
            <w:r>
              <w:rPr>
                <w:b/>
                <w:w w:val="120"/>
                <w:sz w:val="12"/>
              </w:rPr>
              <w:t>per</w:t>
            </w:r>
            <w:r>
              <w:rPr>
                <w:b/>
                <w:spacing w:val="40"/>
                <w:w w:val="120"/>
                <w:sz w:val="12"/>
              </w:rPr>
              <w:t xml:space="preserve"> </w:t>
            </w:r>
            <w:r>
              <w:rPr>
                <w:b/>
                <w:spacing w:val="-2"/>
                <w:w w:val="120"/>
                <w:sz w:val="12"/>
              </w:rPr>
              <w:t>quadrant</w:t>
            </w:r>
          </w:p>
        </w:tc>
        <w:tc>
          <w:tcPr>
            <w:tcW w:w="542" w:type="dxa"/>
          </w:tcPr>
          <w:p w14:paraId="110555C7" w14:textId="77777777" w:rsidR="00261DE9" w:rsidRDefault="00261DE9" w:rsidP="00974BE2">
            <w:pPr>
              <w:pStyle w:val="TableParagraph"/>
              <w:rPr>
                <w:sz w:val="12"/>
              </w:rPr>
            </w:pPr>
          </w:p>
          <w:p w14:paraId="14B8632D" w14:textId="77777777" w:rsidR="00261DE9" w:rsidRDefault="00261DE9" w:rsidP="00974BE2">
            <w:pPr>
              <w:pStyle w:val="TableParagraph"/>
              <w:spacing w:before="128"/>
              <w:rPr>
                <w:sz w:val="12"/>
              </w:rPr>
            </w:pPr>
          </w:p>
          <w:p w14:paraId="00C16B73" w14:textId="77777777" w:rsidR="00261DE9" w:rsidRDefault="00261DE9" w:rsidP="00974BE2">
            <w:pPr>
              <w:pStyle w:val="TableParagraph"/>
              <w:spacing w:before="1"/>
              <w:ind w:left="15" w:right="1"/>
              <w:jc w:val="center"/>
              <w:rPr>
                <w:b/>
                <w:sz w:val="12"/>
              </w:rPr>
            </w:pPr>
            <w:r>
              <w:rPr>
                <w:b/>
                <w:color w:val="0C59DB"/>
                <w:spacing w:val="-4"/>
                <w:w w:val="125"/>
                <w:sz w:val="12"/>
              </w:rPr>
              <w:t>$107</w:t>
            </w:r>
          </w:p>
        </w:tc>
        <w:tc>
          <w:tcPr>
            <w:tcW w:w="477" w:type="dxa"/>
          </w:tcPr>
          <w:p w14:paraId="1743D3CD" w14:textId="77777777" w:rsidR="00261DE9" w:rsidRDefault="00261DE9" w:rsidP="00974BE2">
            <w:pPr>
              <w:pStyle w:val="TableParagraph"/>
              <w:rPr>
                <w:sz w:val="12"/>
              </w:rPr>
            </w:pPr>
          </w:p>
          <w:p w14:paraId="20211BB8" w14:textId="77777777" w:rsidR="00261DE9" w:rsidRDefault="00261DE9" w:rsidP="00974BE2">
            <w:pPr>
              <w:pStyle w:val="TableParagraph"/>
              <w:spacing w:before="121"/>
              <w:rPr>
                <w:sz w:val="12"/>
              </w:rPr>
            </w:pPr>
          </w:p>
          <w:p w14:paraId="31312252" w14:textId="77777777" w:rsidR="00261DE9" w:rsidRDefault="00261DE9" w:rsidP="00974BE2">
            <w:pPr>
              <w:pStyle w:val="TableParagraph"/>
              <w:ind w:left="41" w:right="18"/>
              <w:jc w:val="center"/>
              <w:rPr>
                <w:b/>
                <w:sz w:val="12"/>
              </w:rPr>
            </w:pPr>
            <w:r>
              <w:rPr>
                <w:b/>
                <w:spacing w:val="-5"/>
                <w:w w:val="125"/>
                <w:sz w:val="12"/>
              </w:rPr>
              <w:t>$90</w:t>
            </w:r>
          </w:p>
        </w:tc>
        <w:tc>
          <w:tcPr>
            <w:tcW w:w="302" w:type="dxa"/>
          </w:tcPr>
          <w:p w14:paraId="44FE7606" w14:textId="77777777" w:rsidR="00261DE9" w:rsidRDefault="00261DE9" w:rsidP="00974BE2">
            <w:pPr>
              <w:pStyle w:val="TableParagraph"/>
              <w:rPr>
                <w:sz w:val="12"/>
              </w:rPr>
            </w:pPr>
          </w:p>
          <w:p w14:paraId="71029849" w14:textId="77777777" w:rsidR="00261DE9" w:rsidRDefault="00261DE9" w:rsidP="00974BE2">
            <w:pPr>
              <w:pStyle w:val="TableParagraph"/>
              <w:spacing w:before="121"/>
              <w:rPr>
                <w:sz w:val="12"/>
              </w:rPr>
            </w:pPr>
          </w:p>
          <w:p w14:paraId="0B99116C"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0A3E1B1A" w14:textId="77777777" w:rsidR="00261DE9" w:rsidRDefault="00261DE9" w:rsidP="00974BE2">
            <w:pPr>
              <w:pStyle w:val="TableParagraph"/>
              <w:rPr>
                <w:sz w:val="12"/>
              </w:rPr>
            </w:pPr>
          </w:p>
          <w:p w14:paraId="0BA27723" w14:textId="77777777" w:rsidR="00261DE9" w:rsidRDefault="00261DE9" w:rsidP="00974BE2">
            <w:pPr>
              <w:pStyle w:val="TableParagraph"/>
              <w:spacing w:before="121"/>
              <w:rPr>
                <w:sz w:val="12"/>
              </w:rPr>
            </w:pPr>
          </w:p>
          <w:p w14:paraId="72C12026" w14:textId="77777777" w:rsidR="00261DE9" w:rsidRDefault="00261DE9" w:rsidP="00974BE2">
            <w:pPr>
              <w:pStyle w:val="TableParagraph"/>
              <w:ind w:left="23"/>
              <w:jc w:val="center"/>
              <w:rPr>
                <w:b/>
                <w:sz w:val="12"/>
              </w:rPr>
            </w:pPr>
            <w:r>
              <w:rPr>
                <w:b/>
                <w:spacing w:val="-10"/>
                <w:w w:val="125"/>
                <w:sz w:val="12"/>
              </w:rPr>
              <w:t>Y</w:t>
            </w:r>
          </w:p>
        </w:tc>
        <w:tc>
          <w:tcPr>
            <w:tcW w:w="350" w:type="dxa"/>
          </w:tcPr>
          <w:p w14:paraId="75FB58F9" w14:textId="77777777" w:rsidR="00261DE9" w:rsidRDefault="00261DE9" w:rsidP="00974BE2">
            <w:pPr>
              <w:pStyle w:val="TableParagraph"/>
              <w:rPr>
                <w:sz w:val="12"/>
              </w:rPr>
            </w:pPr>
          </w:p>
          <w:p w14:paraId="46913C5F" w14:textId="77777777" w:rsidR="00261DE9" w:rsidRDefault="00261DE9" w:rsidP="00974BE2">
            <w:pPr>
              <w:pStyle w:val="TableParagraph"/>
              <w:spacing w:before="121"/>
              <w:rPr>
                <w:sz w:val="12"/>
              </w:rPr>
            </w:pPr>
          </w:p>
          <w:p w14:paraId="4CC5E25A"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5E89685E" w14:textId="77777777" w:rsidR="00261DE9" w:rsidRDefault="00261DE9" w:rsidP="00974BE2">
            <w:pPr>
              <w:pStyle w:val="TableParagraph"/>
              <w:rPr>
                <w:sz w:val="12"/>
              </w:rPr>
            </w:pPr>
          </w:p>
          <w:p w14:paraId="5875B789" w14:textId="77777777" w:rsidR="00261DE9" w:rsidRDefault="00261DE9" w:rsidP="00974BE2">
            <w:pPr>
              <w:pStyle w:val="TableParagraph"/>
              <w:spacing w:before="121"/>
              <w:rPr>
                <w:sz w:val="12"/>
              </w:rPr>
            </w:pPr>
          </w:p>
          <w:p w14:paraId="370EF75C"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5434502C" w14:textId="77777777" w:rsidR="00261DE9" w:rsidRDefault="00261DE9" w:rsidP="00974BE2">
            <w:pPr>
              <w:pStyle w:val="TableParagraph"/>
              <w:rPr>
                <w:sz w:val="12"/>
              </w:rPr>
            </w:pPr>
          </w:p>
          <w:p w14:paraId="75F49A52" w14:textId="77777777" w:rsidR="00261DE9" w:rsidRDefault="00261DE9" w:rsidP="00974BE2">
            <w:pPr>
              <w:pStyle w:val="TableParagraph"/>
              <w:spacing w:before="121"/>
              <w:rPr>
                <w:sz w:val="12"/>
              </w:rPr>
            </w:pPr>
          </w:p>
          <w:p w14:paraId="43D14309"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4E0584DD" w14:textId="77777777" w:rsidR="00261DE9" w:rsidRDefault="00261DE9" w:rsidP="00974BE2">
            <w:pPr>
              <w:pStyle w:val="TableParagraph"/>
              <w:rPr>
                <w:sz w:val="12"/>
              </w:rPr>
            </w:pPr>
          </w:p>
          <w:p w14:paraId="44C6EEE6" w14:textId="77777777" w:rsidR="00261DE9" w:rsidRDefault="00261DE9" w:rsidP="00974BE2">
            <w:pPr>
              <w:pStyle w:val="TableParagraph"/>
              <w:spacing w:before="121"/>
              <w:rPr>
                <w:sz w:val="12"/>
              </w:rPr>
            </w:pPr>
          </w:p>
          <w:p w14:paraId="1EC7B484"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6E64DFF3" w14:textId="77777777" w:rsidR="00261DE9" w:rsidRDefault="00261DE9" w:rsidP="00974BE2">
            <w:pPr>
              <w:pStyle w:val="TableParagraph"/>
              <w:spacing w:before="33"/>
              <w:rPr>
                <w:sz w:val="9"/>
              </w:rPr>
            </w:pPr>
          </w:p>
          <w:p w14:paraId="2EF06FBB" w14:textId="77777777" w:rsidR="00261DE9" w:rsidRDefault="00261DE9" w:rsidP="00974BE2">
            <w:pPr>
              <w:pStyle w:val="TableParagraph"/>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58FB158D" w14:textId="77777777" w:rsidR="00261DE9" w:rsidRDefault="00261DE9" w:rsidP="00974BE2">
            <w:pPr>
              <w:pStyle w:val="TableParagraph"/>
              <w:spacing w:before="39" w:line="324" w:lineRule="auto"/>
              <w:ind w:left="25"/>
              <w:rPr>
                <w:b/>
                <w:sz w:val="9"/>
              </w:rPr>
            </w:pPr>
            <w:r>
              <w:rPr>
                <w:b/>
                <w:w w:val="115"/>
                <w:sz w:val="9"/>
              </w:rPr>
              <w:t>One</w:t>
            </w:r>
            <w:r>
              <w:rPr>
                <w:b/>
                <w:spacing w:val="17"/>
                <w:w w:val="115"/>
                <w:sz w:val="9"/>
              </w:rPr>
              <w:t xml:space="preserve"> </w:t>
            </w:r>
            <w:r>
              <w:rPr>
                <w:b/>
                <w:w w:val="115"/>
                <w:sz w:val="9"/>
              </w:rPr>
              <w:t>of</w:t>
            </w:r>
            <w:r>
              <w:rPr>
                <w:b/>
                <w:spacing w:val="17"/>
                <w:w w:val="115"/>
                <w:sz w:val="9"/>
              </w:rPr>
              <w:t xml:space="preserve"> </w:t>
            </w:r>
            <w:r>
              <w:rPr>
                <w:b/>
                <w:w w:val="115"/>
                <w:sz w:val="9"/>
              </w:rPr>
              <w:t>(D4341,</w:t>
            </w:r>
            <w:r>
              <w:rPr>
                <w:b/>
                <w:spacing w:val="16"/>
                <w:w w:val="115"/>
                <w:sz w:val="9"/>
              </w:rPr>
              <w:t xml:space="preserve"> </w:t>
            </w:r>
            <w:r>
              <w:rPr>
                <w:b/>
                <w:w w:val="115"/>
                <w:sz w:val="9"/>
              </w:rPr>
              <w:t>D4342)</w:t>
            </w:r>
            <w:r>
              <w:rPr>
                <w:b/>
                <w:spacing w:val="16"/>
                <w:w w:val="115"/>
                <w:sz w:val="9"/>
              </w:rPr>
              <w:t xml:space="preserve"> </w:t>
            </w:r>
            <w:r>
              <w:rPr>
                <w:b/>
                <w:w w:val="115"/>
                <w:sz w:val="9"/>
              </w:rPr>
              <w:t>per</w:t>
            </w:r>
            <w:r>
              <w:rPr>
                <w:b/>
                <w:spacing w:val="17"/>
                <w:w w:val="115"/>
                <w:sz w:val="9"/>
              </w:rPr>
              <w:t xml:space="preserve"> </w:t>
            </w:r>
            <w:r>
              <w:rPr>
                <w:b/>
                <w:w w:val="115"/>
                <w:sz w:val="9"/>
              </w:rPr>
              <w:t>3</w:t>
            </w:r>
            <w:r>
              <w:rPr>
                <w:b/>
                <w:spacing w:val="17"/>
                <w:w w:val="115"/>
                <w:sz w:val="9"/>
              </w:rPr>
              <w:t xml:space="preserve"> </w:t>
            </w:r>
            <w:r>
              <w:rPr>
                <w:b/>
                <w:w w:val="115"/>
                <w:sz w:val="9"/>
              </w:rPr>
              <w:t>Calendar</w:t>
            </w:r>
            <w:r>
              <w:rPr>
                <w:b/>
                <w:spacing w:val="19"/>
                <w:w w:val="115"/>
                <w:sz w:val="9"/>
              </w:rPr>
              <w:t xml:space="preserve"> </w:t>
            </w:r>
            <w:r>
              <w:rPr>
                <w:b/>
                <w:w w:val="115"/>
                <w:sz w:val="9"/>
              </w:rPr>
              <w:t>year(s) Per</w:t>
            </w:r>
            <w:r>
              <w:rPr>
                <w:b/>
                <w:spacing w:val="17"/>
                <w:w w:val="115"/>
                <w:sz w:val="9"/>
              </w:rPr>
              <w:t xml:space="preserve"> </w:t>
            </w:r>
            <w:r>
              <w:rPr>
                <w:b/>
                <w:w w:val="115"/>
                <w:sz w:val="9"/>
              </w:rPr>
              <w:t>patient</w:t>
            </w:r>
            <w:r>
              <w:rPr>
                <w:b/>
                <w:spacing w:val="16"/>
                <w:w w:val="115"/>
                <w:sz w:val="9"/>
              </w:rPr>
              <w:t xml:space="preserve"> </w:t>
            </w:r>
            <w:r>
              <w:rPr>
                <w:b/>
                <w:w w:val="115"/>
                <w:sz w:val="9"/>
              </w:rPr>
              <w:t>per</w:t>
            </w:r>
            <w:r>
              <w:rPr>
                <w:b/>
                <w:spacing w:val="17"/>
                <w:w w:val="115"/>
                <w:sz w:val="9"/>
              </w:rPr>
              <w:t xml:space="preserve"> </w:t>
            </w:r>
            <w:r>
              <w:rPr>
                <w:b/>
                <w:w w:val="115"/>
                <w:sz w:val="9"/>
              </w:rPr>
              <w:t>quadrant.</w:t>
            </w:r>
            <w:r>
              <w:rPr>
                <w:b/>
                <w:spacing w:val="17"/>
                <w:w w:val="115"/>
                <w:sz w:val="9"/>
              </w:rPr>
              <w:t xml:space="preserve"> </w:t>
            </w:r>
            <w:r>
              <w:rPr>
                <w:b/>
                <w:w w:val="115"/>
                <w:sz w:val="9"/>
              </w:rPr>
              <w:t>Two</w:t>
            </w:r>
            <w:r>
              <w:rPr>
                <w:b/>
                <w:spacing w:val="16"/>
                <w:w w:val="115"/>
                <w:sz w:val="9"/>
              </w:rPr>
              <w:t xml:space="preserve"> </w:t>
            </w:r>
            <w:r>
              <w:rPr>
                <w:b/>
                <w:w w:val="115"/>
                <w:sz w:val="9"/>
              </w:rPr>
              <w:t>of</w:t>
            </w:r>
            <w:r>
              <w:rPr>
                <w:b/>
                <w:spacing w:val="40"/>
                <w:w w:val="115"/>
                <w:sz w:val="9"/>
              </w:rPr>
              <w:t xml:space="preserve"> </w:t>
            </w:r>
            <w:r>
              <w:rPr>
                <w:b/>
                <w:w w:val="115"/>
                <w:sz w:val="9"/>
              </w:rPr>
              <w:t>(D4341,</w:t>
            </w:r>
            <w:r>
              <w:rPr>
                <w:b/>
                <w:spacing w:val="17"/>
                <w:w w:val="115"/>
                <w:sz w:val="9"/>
              </w:rPr>
              <w:t xml:space="preserve"> </w:t>
            </w:r>
            <w:r>
              <w:rPr>
                <w:b/>
                <w:w w:val="115"/>
                <w:sz w:val="9"/>
              </w:rPr>
              <w:t>D4342)</w:t>
            </w:r>
            <w:r>
              <w:rPr>
                <w:b/>
                <w:spacing w:val="15"/>
                <w:w w:val="115"/>
                <w:sz w:val="9"/>
              </w:rPr>
              <w:t xml:space="preserve"> </w:t>
            </w:r>
            <w:r>
              <w:rPr>
                <w:b/>
                <w:w w:val="115"/>
                <w:sz w:val="9"/>
              </w:rPr>
              <w:t>per</w:t>
            </w:r>
            <w:r>
              <w:rPr>
                <w:b/>
                <w:spacing w:val="17"/>
                <w:w w:val="115"/>
                <w:sz w:val="9"/>
              </w:rPr>
              <w:t xml:space="preserve"> </w:t>
            </w:r>
            <w:r>
              <w:rPr>
                <w:b/>
                <w:w w:val="115"/>
                <w:sz w:val="9"/>
              </w:rPr>
              <w:t>1</w:t>
            </w:r>
            <w:r>
              <w:rPr>
                <w:b/>
                <w:spacing w:val="15"/>
                <w:w w:val="115"/>
                <w:sz w:val="9"/>
              </w:rPr>
              <w:t xml:space="preserve"> </w:t>
            </w:r>
            <w:r>
              <w:rPr>
                <w:b/>
                <w:w w:val="115"/>
                <w:sz w:val="9"/>
              </w:rPr>
              <w:t>Day(s)</w:t>
            </w:r>
            <w:r>
              <w:rPr>
                <w:b/>
                <w:spacing w:val="15"/>
                <w:w w:val="115"/>
                <w:sz w:val="9"/>
              </w:rPr>
              <w:t xml:space="preserve"> </w:t>
            </w:r>
            <w:r>
              <w:rPr>
                <w:b/>
                <w:w w:val="115"/>
                <w:sz w:val="9"/>
              </w:rPr>
              <w:t>Per</w:t>
            </w:r>
            <w:r>
              <w:rPr>
                <w:b/>
                <w:spacing w:val="19"/>
                <w:w w:val="115"/>
                <w:sz w:val="9"/>
              </w:rPr>
              <w:t xml:space="preserve"> </w:t>
            </w:r>
            <w:r>
              <w:rPr>
                <w:b/>
                <w:w w:val="115"/>
                <w:sz w:val="9"/>
              </w:rPr>
              <w:t>Provider</w:t>
            </w:r>
            <w:r>
              <w:rPr>
                <w:b/>
                <w:spacing w:val="17"/>
                <w:w w:val="115"/>
                <w:sz w:val="9"/>
              </w:rPr>
              <w:t xml:space="preserve"> </w:t>
            </w:r>
            <w:r>
              <w:rPr>
                <w:b/>
                <w:w w:val="115"/>
                <w:sz w:val="9"/>
              </w:rPr>
              <w:t>OR</w:t>
            </w:r>
            <w:r>
              <w:rPr>
                <w:b/>
                <w:spacing w:val="15"/>
                <w:w w:val="115"/>
                <w:sz w:val="9"/>
              </w:rPr>
              <w:t xml:space="preserve"> </w:t>
            </w:r>
            <w:r>
              <w:rPr>
                <w:b/>
                <w:w w:val="115"/>
                <w:sz w:val="9"/>
              </w:rPr>
              <w:t>Location</w:t>
            </w:r>
            <w:r>
              <w:rPr>
                <w:b/>
                <w:spacing w:val="15"/>
                <w:w w:val="115"/>
                <w:sz w:val="9"/>
              </w:rPr>
              <w:t xml:space="preserve"> </w:t>
            </w:r>
            <w:r>
              <w:rPr>
                <w:b/>
                <w:w w:val="115"/>
                <w:sz w:val="9"/>
              </w:rPr>
              <w:t>in</w:t>
            </w:r>
            <w:r>
              <w:rPr>
                <w:b/>
                <w:spacing w:val="14"/>
                <w:w w:val="115"/>
                <w:sz w:val="9"/>
              </w:rPr>
              <w:t xml:space="preserve"> </w:t>
            </w:r>
            <w:r>
              <w:rPr>
                <w:b/>
                <w:w w:val="115"/>
                <w:sz w:val="9"/>
              </w:rPr>
              <w:t>office.</w:t>
            </w:r>
            <w:r>
              <w:rPr>
                <w:b/>
                <w:spacing w:val="17"/>
                <w:w w:val="115"/>
                <w:sz w:val="9"/>
              </w:rPr>
              <w:t xml:space="preserve"> </w:t>
            </w:r>
            <w:r>
              <w:rPr>
                <w:b/>
                <w:w w:val="115"/>
                <w:sz w:val="9"/>
              </w:rPr>
              <w:t>Four</w:t>
            </w:r>
            <w:r>
              <w:rPr>
                <w:b/>
                <w:spacing w:val="17"/>
                <w:w w:val="115"/>
                <w:sz w:val="9"/>
              </w:rPr>
              <w:t xml:space="preserve"> </w:t>
            </w:r>
            <w:r>
              <w:rPr>
                <w:b/>
                <w:w w:val="115"/>
                <w:sz w:val="9"/>
              </w:rPr>
              <w:t>of</w:t>
            </w:r>
            <w:r>
              <w:rPr>
                <w:b/>
                <w:spacing w:val="19"/>
                <w:w w:val="115"/>
                <w:sz w:val="9"/>
              </w:rPr>
              <w:t xml:space="preserve"> </w:t>
            </w:r>
            <w:r>
              <w:rPr>
                <w:b/>
                <w:w w:val="115"/>
                <w:sz w:val="9"/>
              </w:rPr>
              <w:t>(D4341,</w:t>
            </w:r>
            <w:r>
              <w:rPr>
                <w:b/>
                <w:spacing w:val="40"/>
                <w:w w:val="115"/>
                <w:sz w:val="9"/>
              </w:rPr>
              <w:t xml:space="preserve"> </w:t>
            </w:r>
            <w:r>
              <w:rPr>
                <w:b/>
                <w:w w:val="115"/>
                <w:sz w:val="9"/>
              </w:rPr>
              <w:t>D4342) per</w:t>
            </w:r>
            <w:r>
              <w:rPr>
                <w:b/>
                <w:spacing w:val="19"/>
                <w:w w:val="115"/>
                <w:sz w:val="9"/>
              </w:rPr>
              <w:t xml:space="preserve"> </w:t>
            </w:r>
            <w:r>
              <w:rPr>
                <w:b/>
                <w:w w:val="115"/>
                <w:sz w:val="9"/>
              </w:rPr>
              <w:t>1 Day(s) Per</w:t>
            </w:r>
            <w:r>
              <w:rPr>
                <w:b/>
                <w:spacing w:val="21"/>
                <w:w w:val="115"/>
                <w:sz w:val="9"/>
              </w:rPr>
              <w:t xml:space="preserve"> </w:t>
            </w:r>
            <w:r>
              <w:rPr>
                <w:b/>
                <w:w w:val="115"/>
                <w:sz w:val="9"/>
              </w:rPr>
              <w:t>Provider</w:t>
            </w:r>
            <w:r>
              <w:rPr>
                <w:b/>
                <w:spacing w:val="19"/>
                <w:w w:val="115"/>
                <w:sz w:val="9"/>
              </w:rPr>
              <w:t xml:space="preserve"> </w:t>
            </w:r>
            <w:r>
              <w:rPr>
                <w:b/>
                <w:w w:val="115"/>
                <w:sz w:val="9"/>
              </w:rPr>
              <w:t>OR Location in hospital.</w:t>
            </w:r>
            <w:r>
              <w:rPr>
                <w:b/>
                <w:spacing w:val="19"/>
                <w:w w:val="115"/>
                <w:sz w:val="9"/>
              </w:rPr>
              <w:t xml:space="preserve"> </w:t>
            </w:r>
            <w:r>
              <w:rPr>
                <w:b/>
                <w:w w:val="115"/>
                <w:sz w:val="9"/>
              </w:rPr>
              <w:t>Not payable</w:t>
            </w:r>
            <w:r>
              <w:rPr>
                <w:b/>
                <w:spacing w:val="21"/>
                <w:w w:val="115"/>
                <w:sz w:val="9"/>
              </w:rPr>
              <w:t xml:space="preserve"> </w:t>
            </w:r>
            <w:r>
              <w:rPr>
                <w:b/>
                <w:w w:val="115"/>
                <w:sz w:val="9"/>
              </w:rPr>
              <w:t>in</w:t>
            </w:r>
            <w:r>
              <w:rPr>
                <w:b/>
                <w:spacing w:val="40"/>
                <w:w w:val="115"/>
                <w:sz w:val="9"/>
              </w:rPr>
              <w:t xml:space="preserve"> </w:t>
            </w:r>
            <w:r>
              <w:rPr>
                <w:b/>
                <w:w w:val="115"/>
                <w:sz w:val="9"/>
              </w:rPr>
              <w:t>conjunction</w:t>
            </w:r>
            <w:r>
              <w:rPr>
                <w:b/>
                <w:spacing w:val="10"/>
                <w:w w:val="115"/>
                <w:sz w:val="9"/>
              </w:rPr>
              <w:t xml:space="preserve"> </w:t>
            </w:r>
            <w:r>
              <w:rPr>
                <w:b/>
                <w:w w:val="115"/>
                <w:sz w:val="9"/>
              </w:rPr>
              <w:t>with</w:t>
            </w:r>
            <w:r>
              <w:rPr>
                <w:b/>
                <w:spacing w:val="11"/>
                <w:w w:val="115"/>
                <w:sz w:val="9"/>
              </w:rPr>
              <w:t xml:space="preserve"> </w:t>
            </w:r>
            <w:r>
              <w:rPr>
                <w:b/>
                <w:w w:val="115"/>
                <w:sz w:val="9"/>
              </w:rPr>
              <w:t>D1110</w:t>
            </w:r>
            <w:r>
              <w:rPr>
                <w:b/>
                <w:spacing w:val="12"/>
                <w:w w:val="115"/>
                <w:sz w:val="9"/>
              </w:rPr>
              <w:t xml:space="preserve"> </w:t>
            </w:r>
            <w:r>
              <w:rPr>
                <w:b/>
                <w:w w:val="115"/>
                <w:sz w:val="9"/>
              </w:rPr>
              <w:t>and</w:t>
            </w:r>
            <w:r>
              <w:rPr>
                <w:b/>
                <w:spacing w:val="12"/>
                <w:w w:val="115"/>
                <w:sz w:val="9"/>
              </w:rPr>
              <w:t xml:space="preserve"> </w:t>
            </w:r>
            <w:r>
              <w:rPr>
                <w:b/>
                <w:w w:val="115"/>
                <w:sz w:val="9"/>
              </w:rPr>
              <w:t>D1120</w:t>
            </w:r>
            <w:r>
              <w:rPr>
                <w:b/>
                <w:spacing w:val="12"/>
                <w:w w:val="115"/>
                <w:sz w:val="9"/>
              </w:rPr>
              <w:t xml:space="preserve"> </w:t>
            </w:r>
            <w:r>
              <w:rPr>
                <w:b/>
                <w:w w:val="115"/>
                <w:sz w:val="9"/>
              </w:rPr>
              <w:t>or</w:t>
            </w:r>
            <w:r>
              <w:rPr>
                <w:b/>
                <w:spacing w:val="12"/>
                <w:w w:val="115"/>
                <w:sz w:val="9"/>
              </w:rPr>
              <w:t xml:space="preserve"> </w:t>
            </w:r>
            <w:r>
              <w:rPr>
                <w:b/>
                <w:w w:val="115"/>
                <w:sz w:val="9"/>
              </w:rPr>
              <w:t>D4210</w:t>
            </w:r>
            <w:r>
              <w:rPr>
                <w:b/>
                <w:spacing w:val="12"/>
                <w:w w:val="115"/>
                <w:sz w:val="9"/>
              </w:rPr>
              <w:t xml:space="preserve"> </w:t>
            </w:r>
            <w:r>
              <w:rPr>
                <w:b/>
                <w:w w:val="115"/>
                <w:sz w:val="9"/>
              </w:rPr>
              <w:t>and</w:t>
            </w:r>
            <w:r>
              <w:rPr>
                <w:b/>
                <w:spacing w:val="11"/>
                <w:w w:val="115"/>
                <w:sz w:val="9"/>
              </w:rPr>
              <w:t xml:space="preserve"> </w:t>
            </w:r>
            <w:r>
              <w:rPr>
                <w:b/>
                <w:w w:val="115"/>
                <w:sz w:val="9"/>
              </w:rPr>
              <w:t>D4211</w:t>
            </w:r>
            <w:r>
              <w:rPr>
                <w:b/>
                <w:spacing w:val="12"/>
                <w:w w:val="115"/>
                <w:sz w:val="9"/>
              </w:rPr>
              <w:t xml:space="preserve"> </w:t>
            </w:r>
            <w:r>
              <w:rPr>
                <w:b/>
                <w:w w:val="115"/>
                <w:sz w:val="9"/>
              </w:rPr>
              <w:t>on</w:t>
            </w:r>
            <w:r>
              <w:rPr>
                <w:b/>
                <w:spacing w:val="10"/>
                <w:w w:val="115"/>
                <w:sz w:val="9"/>
              </w:rPr>
              <w:t xml:space="preserve"> </w:t>
            </w:r>
            <w:r>
              <w:rPr>
                <w:b/>
                <w:w w:val="115"/>
                <w:sz w:val="9"/>
              </w:rPr>
              <w:t>same</w:t>
            </w:r>
            <w:r>
              <w:rPr>
                <w:b/>
                <w:spacing w:val="14"/>
                <w:w w:val="115"/>
                <w:sz w:val="9"/>
              </w:rPr>
              <w:t xml:space="preserve"> </w:t>
            </w:r>
            <w:r>
              <w:rPr>
                <w:b/>
                <w:w w:val="115"/>
                <w:sz w:val="9"/>
              </w:rPr>
              <w:t>date</w:t>
            </w:r>
            <w:r>
              <w:rPr>
                <w:b/>
                <w:spacing w:val="12"/>
                <w:w w:val="115"/>
                <w:sz w:val="9"/>
              </w:rPr>
              <w:t xml:space="preserve"> </w:t>
            </w:r>
            <w:r>
              <w:rPr>
                <w:b/>
                <w:w w:val="115"/>
                <w:sz w:val="9"/>
              </w:rPr>
              <w:t>of</w:t>
            </w:r>
            <w:r>
              <w:rPr>
                <w:b/>
                <w:spacing w:val="12"/>
                <w:w w:val="115"/>
                <w:sz w:val="9"/>
              </w:rPr>
              <w:t xml:space="preserve"> </w:t>
            </w:r>
            <w:r>
              <w:rPr>
                <w:b/>
                <w:w w:val="115"/>
                <w:sz w:val="9"/>
              </w:rPr>
              <w:t>service</w:t>
            </w:r>
          </w:p>
        </w:tc>
        <w:tc>
          <w:tcPr>
            <w:tcW w:w="561" w:type="dxa"/>
          </w:tcPr>
          <w:p w14:paraId="33769A0A" w14:textId="77777777" w:rsidR="00261DE9" w:rsidRDefault="00261DE9" w:rsidP="00974BE2">
            <w:pPr>
              <w:pStyle w:val="TableParagraph"/>
              <w:rPr>
                <w:sz w:val="9"/>
              </w:rPr>
            </w:pPr>
          </w:p>
          <w:p w14:paraId="680046F9" w14:textId="77777777" w:rsidR="00261DE9" w:rsidRDefault="00261DE9" w:rsidP="00974BE2">
            <w:pPr>
              <w:pStyle w:val="TableParagraph"/>
              <w:rPr>
                <w:sz w:val="9"/>
              </w:rPr>
            </w:pPr>
          </w:p>
          <w:p w14:paraId="6DAFBA63" w14:textId="77777777" w:rsidR="00261DE9" w:rsidRDefault="00261DE9" w:rsidP="00974BE2">
            <w:pPr>
              <w:pStyle w:val="TableParagraph"/>
              <w:rPr>
                <w:sz w:val="9"/>
              </w:rPr>
            </w:pPr>
          </w:p>
          <w:p w14:paraId="098E5271" w14:textId="77777777" w:rsidR="00261DE9" w:rsidRDefault="00261DE9" w:rsidP="00974BE2">
            <w:pPr>
              <w:pStyle w:val="TableParagraph"/>
              <w:spacing w:before="1"/>
              <w:rPr>
                <w:sz w:val="9"/>
              </w:rPr>
            </w:pPr>
          </w:p>
          <w:p w14:paraId="33FD70E0" w14:textId="77777777" w:rsidR="00261DE9" w:rsidRDefault="00261DE9" w:rsidP="00974BE2">
            <w:pPr>
              <w:pStyle w:val="TableParagraph"/>
              <w:ind w:left="31" w:right="9"/>
              <w:jc w:val="center"/>
              <w:rPr>
                <w:b/>
                <w:sz w:val="9"/>
              </w:rPr>
            </w:pPr>
            <w:r>
              <w:rPr>
                <w:b/>
                <w:w w:val="130"/>
                <w:sz w:val="9"/>
              </w:rPr>
              <w:t>21+</w:t>
            </w:r>
            <w:r>
              <w:rPr>
                <w:b/>
                <w:spacing w:val="-6"/>
                <w:w w:val="130"/>
                <w:sz w:val="9"/>
              </w:rPr>
              <w:t xml:space="preserve"> </w:t>
            </w:r>
            <w:r>
              <w:rPr>
                <w:b/>
                <w:spacing w:val="-5"/>
                <w:w w:val="130"/>
                <w:sz w:val="9"/>
              </w:rPr>
              <w:t>PA</w:t>
            </w:r>
          </w:p>
        </w:tc>
        <w:tc>
          <w:tcPr>
            <w:tcW w:w="2481" w:type="dxa"/>
          </w:tcPr>
          <w:p w14:paraId="1CE00137" w14:textId="77777777" w:rsidR="00261DE9" w:rsidRDefault="00261DE9" w:rsidP="00974BE2">
            <w:pPr>
              <w:pStyle w:val="TableParagraph"/>
              <w:spacing w:before="107"/>
              <w:rPr>
                <w:sz w:val="9"/>
              </w:rPr>
            </w:pPr>
          </w:p>
          <w:p w14:paraId="589B6B87" w14:textId="77777777" w:rsidR="00261DE9" w:rsidRDefault="00261DE9" w:rsidP="00974BE2">
            <w:pPr>
              <w:pStyle w:val="TableParagraph"/>
              <w:spacing w:before="1" w:line="324" w:lineRule="auto"/>
              <w:ind w:left="26" w:right="46"/>
              <w:rPr>
                <w:b/>
                <w:sz w:val="9"/>
              </w:rPr>
            </w:pPr>
            <w:r>
              <w:rPr>
                <w:rFonts w:ascii="Arial"/>
                <w:w w:val="115"/>
                <w:sz w:val="9"/>
              </w:rPr>
              <w:t xml:space="preserve">21+ PA: </w:t>
            </w:r>
            <w:r>
              <w:rPr>
                <w:b/>
                <w:w w:val="115"/>
                <w:sz w:val="9"/>
              </w:rPr>
              <w:t>FMX; Periodontal charting; Narrative of</w:t>
            </w:r>
            <w:r>
              <w:rPr>
                <w:b/>
                <w:spacing w:val="40"/>
                <w:w w:val="115"/>
                <w:sz w:val="9"/>
              </w:rPr>
              <w:t xml:space="preserve"> </w:t>
            </w:r>
            <w:r>
              <w:rPr>
                <w:b/>
                <w:w w:val="115"/>
                <w:sz w:val="9"/>
              </w:rPr>
              <w:t>medical necessity, including a statement of the</w:t>
            </w:r>
            <w:r>
              <w:rPr>
                <w:b/>
                <w:spacing w:val="40"/>
                <w:w w:val="115"/>
                <w:sz w:val="9"/>
              </w:rPr>
              <w:t xml:space="preserve"> </w:t>
            </w:r>
            <w:r>
              <w:rPr>
                <w:b/>
                <w:w w:val="115"/>
                <w:sz w:val="9"/>
              </w:rPr>
              <w:t>periodontal condition, date of periodontal evaluation,</w:t>
            </w:r>
            <w:r>
              <w:rPr>
                <w:b/>
                <w:spacing w:val="40"/>
                <w:w w:val="115"/>
                <w:sz w:val="9"/>
              </w:rPr>
              <w:t xml:space="preserve"> </w:t>
            </w:r>
            <w:r>
              <w:rPr>
                <w:b/>
                <w:w w:val="115"/>
                <w:sz w:val="9"/>
              </w:rPr>
              <w:t>and history of previous periodontal treatment</w:t>
            </w:r>
          </w:p>
        </w:tc>
      </w:tr>
      <w:tr w:rsidR="00261DE9" w14:paraId="69AEBEE8" w14:textId="77777777" w:rsidTr="00974BE2">
        <w:trPr>
          <w:trHeight w:val="820"/>
        </w:trPr>
        <w:tc>
          <w:tcPr>
            <w:tcW w:w="876" w:type="dxa"/>
            <w:shd w:val="clear" w:color="auto" w:fill="D8D8D8"/>
          </w:tcPr>
          <w:p w14:paraId="05B50551" w14:textId="77777777" w:rsidR="00261DE9" w:rsidRDefault="00261DE9" w:rsidP="00974BE2">
            <w:pPr>
              <w:pStyle w:val="TableParagraph"/>
              <w:spacing w:before="155"/>
              <w:rPr>
                <w:sz w:val="14"/>
              </w:rPr>
            </w:pPr>
          </w:p>
          <w:p w14:paraId="0C99BA90" w14:textId="77777777" w:rsidR="00261DE9" w:rsidRDefault="00261DE9" w:rsidP="00974BE2">
            <w:pPr>
              <w:pStyle w:val="TableParagraph"/>
              <w:ind w:left="24" w:right="3"/>
              <w:jc w:val="center"/>
              <w:rPr>
                <w:b/>
                <w:sz w:val="14"/>
              </w:rPr>
            </w:pPr>
            <w:r>
              <w:rPr>
                <w:b/>
                <w:spacing w:val="-4"/>
                <w:w w:val="120"/>
                <w:sz w:val="14"/>
              </w:rPr>
              <w:t>D4346</w:t>
            </w:r>
          </w:p>
        </w:tc>
        <w:tc>
          <w:tcPr>
            <w:tcW w:w="1980" w:type="dxa"/>
            <w:shd w:val="clear" w:color="auto" w:fill="D8D8D8"/>
          </w:tcPr>
          <w:p w14:paraId="0096DA64" w14:textId="77777777" w:rsidR="00261DE9" w:rsidRDefault="00261DE9" w:rsidP="00974BE2">
            <w:pPr>
              <w:pStyle w:val="TableParagraph"/>
              <w:spacing w:before="78" w:line="312" w:lineRule="auto"/>
              <w:ind w:left="21" w:right="57"/>
              <w:rPr>
                <w:b/>
                <w:sz w:val="9"/>
              </w:rPr>
            </w:pPr>
            <w:r>
              <w:rPr>
                <w:b/>
                <w:w w:val="115"/>
                <w:sz w:val="12"/>
              </w:rPr>
              <w:t>Scaling in presence of</w:t>
            </w:r>
            <w:r>
              <w:rPr>
                <w:b/>
                <w:spacing w:val="40"/>
                <w:w w:val="115"/>
                <w:sz w:val="12"/>
              </w:rPr>
              <w:t xml:space="preserve"> </w:t>
            </w:r>
            <w:r>
              <w:rPr>
                <w:b/>
                <w:w w:val="115"/>
                <w:sz w:val="12"/>
              </w:rPr>
              <w:t>generalized moderate or severe</w:t>
            </w:r>
            <w:r>
              <w:rPr>
                <w:b/>
                <w:spacing w:val="40"/>
                <w:w w:val="115"/>
                <w:sz w:val="12"/>
              </w:rPr>
              <w:t xml:space="preserve"> </w:t>
            </w:r>
            <w:r>
              <w:rPr>
                <w:b/>
                <w:w w:val="115"/>
                <w:sz w:val="12"/>
              </w:rPr>
              <w:t>gingival inflammation</w:t>
            </w:r>
            <w:r>
              <w:rPr>
                <w:b/>
                <w:spacing w:val="-1"/>
                <w:w w:val="115"/>
                <w:sz w:val="12"/>
              </w:rPr>
              <w:t xml:space="preserve"> </w:t>
            </w:r>
            <w:r>
              <w:rPr>
                <w:b/>
                <w:w w:val="115"/>
                <w:sz w:val="9"/>
              </w:rPr>
              <w:t>– full mouth,</w:t>
            </w:r>
            <w:r>
              <w:rPr>
                <w:b/>
                <w:spacing w:val="40"/>
                <w:w w:val="115"/>
                <w:sz w:val="9"/>
              </w:rPr>
              <w:t xml:space="preserve"> </w:t>
            </w:r>
            <w:r>
              <w:rPr>
                <w:b/>
                <w:w w:val="115"/>
                <w:sz w:val="9"/>
              </w:rPr>
              <w:t>after oral evaluation</w:t>
            </w:r>
          </w:p>
        </w:tc>
        <w:tc>
          <w:tcPr>
            <w:tcW w:w="542" w:type="dxa"/>
            <w:shd w:val="clear" w:color="auto" w:fill="D8D8D8"/>
          </w:tcPr>
          <w:p w14:paraId="3644EB05" w14:textId="77777777" w:rsidR="00261DE9" w:rsidRDefault="00261DE9" w:rsidP="00974BE2">
            <w:pPr>
              <w:pStyle w:val="TableParagraph"/>
              <w:rPr>
                <w:sz w:val="12"/>
              </w:rPr>
            </w:pPr>
          </w:p>
          <w:p w14:paraId="0CF8FD9B" w14:textId="77777777" w:rsidR="00261DE9" w:rsidRDefault="00261DE9" w:rsidP="00974BE2">
            <w:pPr>
              <w:pStyle w:val="TableParagraph"/>
              <w:spacing w:before="52"/>
              <w:rPr>
                <w:sz w:val="12"/>
              </w:rPr>
            </w:pPr>
          </w:p>
          <w:p w14:paraId="4725D9A2" w14:textId="77777777" w:rsidR="00261DE9" w:rsidRDefault="00261DE9" w:rsidP="00974BE2">
            <w:pPr>
              <w:pStyle w:val="TableParagraph"/>
              <w:ind w:left="15"/>
              <w:jc w:val="center"/>
              <w:rPr>
                <w:b/>
                <w:sz w:val="12"/>
              </w:rPr>
            </w:pPr>
            <w:r>
              <w:rPr>
                <w:b/>
                <w:color w:val="0C59DB"/>
                <w:spacing w:val="-5"/>
                <w:w w:val="125"/>
                <w:sz w:val="12"/>
              </w:rPr>
              <w:t>$75</w:t>
            </w:r>
          </w:p>
        </w:tc>
        <w:tc>
          <w:tcPr>
            <w:tcW w:w="477" w:type="dxa"/>
            <w:shd w:val="clear" w:color="auto" w:fill="D8D8D8"/>
          </w:tcPr>
          <w:p w14:paraId="121AE9C8" w14:textId="77777777" w:rsidR="00261DE9" w:rsidRDefault="00261DE9" w:rsidP="00974BE2">
            <w:pPr>
              <w:pStyle w:val="TableParagraph"/>
              <w:rPr>
                <w:sz w:val="12"/>
              </w:rPr>
            </w:pPr>
          </w:p>
          <w:p w14:paraId="2D874D89" w14:textId="77777777" w:rsidR="00261DE9" w:rsidRDefault="00261DE9" w:rsidP="00974BE2">
            <w:pPr>
              <w:pStyle w:val="TableParagraph"/>
              <w:spacing w:before="44"/>
              <w:rPr>
                <w:sz w:val="12"/>
              </w:rPr>
            </w:pPr>
          </w:p>
          <w:p w14:paraId="3AB65D3B" w14:textId="77777777" w:rsidR="00261DE9" w:rsidRDefault="00261DE9" w:rsidP="00974BE2">
            <w:pPr>
              <w:pStyle w:val="TableParagraph"/>
              <w:spacing w:before="1"/>
              <w:ind w:left="41" w:right="18"/>
              <w:jc w:val="center"/>
              <w:rPr>
                <w:b/>
                <w:sz w:val="12"/>
              </w:rPr>
            </w:pPr>
            <w:r>
              <w:rPr>
                <w:b/>
                <w:spacing w:val="-5"/>
                <w:w w:val="125"/>
                <w:sz w:val="12"/>
              </w:rPr>
              <w:t>$60</w:t>
            </w:r>
          </w:p>
        </w:tc>
        <w:tc>
          <w:tcPr>
            <w:tcW w:w="302" w:type="dxa"/>
            <w:shd w:val="clear" w:color="auto" w:fill="D8D8D8"/>
          </w:tcPr>
          <w:p w14:paraId="01237FD2" w14:textId="77777777" w:rsidR="00261DE9" w:rsidRDefault="00261DE9" w:rsidP="00974BE2">
            <w:pPr>
              <w:pStyle w:val="TableParagraph"/>
              <w:rPr>
                <w:sz w:val="12"/>
              </w:rPr>
            </w:pPr>
          </w:p>
          <w:p w14:paraId="49EB5788" w14:textId="77777777" w:rsidR="00261DE9" w:rsidRDefault="00261DE9" w:rsidP="00974BE2">
            <w:pPr>
              <w:pStyle w:val="TableParagraph"/>
              <w:spacing w:before="44"/>
              <w:rPr>
                <w:sz w:val="12"/>
              </w:rPr>
            </w:pPr>
          </w:p>
          <w:p w14:paraId="6489D7BE"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17268970" w14:textId="77777777" w:rsidR="00261DE9" w:rsidRDefault="00261DE9" w:rsidP="00974BE2">
            <w:pPr>
              <w:pStyle w:val="TableParagraph"/>
              <w:rPr>
                <w:sz w:val="12"/>
              </w:rPr>
            </w:pPr>
          </w:p>
          <w:p w14:paraId="3C73595E" w14:textId="77777777" w:rsidR="00261DE9" w:rsidRDefault="00261DE9" w:rsidP="00974BE2">
            <w:pPr>
              <w:pStyle w:val="TableParagraph"/>
              <w:spacing w:before="44"/>
              <w:rPr>
                <w:sz w:val="12"/>
              </w:rPr>
            </w:pPr>
          </w:p>
          <w:p w14:paraId="30383029"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769C5388" w14:textId="77777777" w:rsidR="00261DE9" w:rsidRDefault="00261DE9" w:rsidP="00974BE2">
            <w:pPr>
              <w:pStyle w:val="TableParagraph"/>
              <w:rPr>
                <w:sz w:val="12"/>
              </w:rPr>
            </w:pPr>
          </w:p>
          <w:p w14:paraId="663D82E9" w14:textId="77777777" w:rsidR="00261DE9" w:rsidRDefault="00261DE9" w:rsidP="00974BE2">
            <w:pPr>
              <w:pStyle w:val="TableParagraph"/>
              <w:spacing w:before="44"/>
              <w:rPr>
                <w:sz w:val="12"/>
              </w:rPr>
            </w:pPr>
          </w:p>
          <w:p w14:paraId="60D4243F"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457F6B8A" w14:textId="77777777" w:rsidR="00261DE9" w:rsidRDefault="00261DE9" w:rsidP="00974BE2">
            <w:pPr>
              <w:pStyle w:val="TableParagraph"/>
              <w:rPr>
                <w:sz w:val="12"/>
              </w:rPr>
            </w:pPr>
          </w:p>
          <w:p w14:paraId="444D6121" w14:textId="77777777" w:rsidR="00261DE9" w:rsidRDefault="00261DE9" w:rsidP="00974BE2">
            <w:pPr>
              <w:pStyle w:val="TableParagraph"/>
              <w:spacing w:before="44"/>
              <w:rPr>
                <w:sz w:val="12"/>
              </w:rPr>
            </w:pPr>
          </w:p>
          <w:p w14:paraId="6793FA37"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32F2F7E8" w14:textId="77777777" w:rsidR="00261DE9" w:rsidRDefault="00261DE9" w:rsidP="00974BE2">
            <w:pPr>
              <w:pStyle w:val="TableParagraph"/>
              <w:rPr>
                <w:sz w:val="12"/>
              </w:rPr>
            </w:pPr>
          </w:p>
          <w:p w14:paraId="2E1D56A6" w14:textId="77777777" w:rsidR="00261DE9" w:rsidRDefault="00261DE9" w:rsidP="00974BE2">
            <w:pPr>
              <w:pStyle w:val="TableParagraph"/>
              <w:spacing w:before="44"/>
              <w:rPr>
                <w:sz w:val="12"/>
              </w:rPr>
            </w:pPr>
          </w:p>
          <w:p w14:paraId="3691F034"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17B8C2D3" w14:textId="77777777" w:rsidR="00261DE9" w:rsidRDefault="00261DE9" w:rsidP="00974BE2">
            <w:pPr>
              <w:pStyle w:val="TableParagraph"/>
              <w:rPr>
                <w:sz w:val="12"/>
              </w:rPr>
            </w:pPr>
          </w:p>
          <w:p w14:paraId="2616DA84" w14:textId="77777777" w:rsidR="00261DE9" w:rsidRDefault="00261DE9" w:rsidP="00974BE2">
            <w:pPr>
              <w:pStyle w:val="TableParagraph"/>
              <w:spacing w:before="44"/>
              <w:rPr>
                <w:sz w:val="12"/>
              </w:rPr>
            </w:pPr>
          </w:p>
          <w:p w14:paraId="55C9C6D4"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38DD9ACB" w14:textId="77777777" w:rsidR="00261DE9" w:rsidRDefault="00261DE9" w:rsidP="00974BE2">
            <w:pPr>
              <w:pStyle w:val="TableParagraph"/>
              <w:rPr>
                <w:sz w:val="9"/>
              </w:rPr>
            </w:pPr>
          </w:p>
          <w:p w14:paraId="2888272D" w14:textId="77777777" w:rsidR="00261DE9" w:rsidRDefault="00261DE9" w:rsidP="00974BE2">
            <w:pPr>
              <w:pStyle w:val="TableParagraph"/>
              <w:spacing w:before="69"/>
              <w:rPr>
                <w:sz w:val="9"/>
              </w:rPr>
            </w:pPr>
          </w:p>
          <w:p w14:paraId="0A53C37D" w14:textId="77777777" w:rsidR="00261DE9" w:rsidRDefault="00261DE9" w:rsidP="00974BE2">
            <w:pPr>
              <w:pStyle w:val="TableParagraph"/>
              <w:spacing w:before="1" w:line="324" w:lineRule="auto"/>
              <w:ind w:left="25" w:right="156"/>
              <w:rPr>
                <w:b/>
                <w:sz w:val="9"/>
              </w:rPr>
            </w:pPr>
            <w:r>
              <w:rPr>
                <w:b/>
                <w:w w:val="120"/>
                <w:sz w:val="9"/>
              </w:rPr>
              <w:t>Two of (D1110, D1120, D4346) per 1 Calendar year(s) Per patient. Includes</w:t>
            </w:r>
            <w:r>
              <w:rPr>
                <w:b/>
                <w:spacing w:val="40"/>
                <w:w w:val="120"/>
                <w:sz w:val="9"/>
              </w:rPr>
              <w:t xml:space="preserve"> </w:t>
            </w:r>
            <w:r>
              <w:rPr>
                <w:b/>
                <w:w w:val="120"/>
                <w:sz w:val="9"/>
              </w:rPr>
              <w:t>minor scaling procedures.</w:t>
            </w:r>
          </w:p>
        </w:tc>
        <w:tc>
          <w:tcPr>
            <w:tcW w:w="561" w:type="dxa"/>
            <w:shd w:val="clear" w:color="auto" w:fill="D8D8D8"/>
          </w:tcPr>
          <w:p w14:paraId="4A7F5997" w14:textId="77777777" w:rsidR="00261DE9" w:rsidRDefault="00261DE9" w:rsidP="00974BE2">
            <w:pPr>
              <w:pStyle w:val="TableParagraph"/>
              <w:rPr>
                <w:sz w:val="9"/>
              </w:rPr>
            </w:pPr>
          </w:p>
          <w:p w14:paraId="129CE521" w14:textId="77777777" w:rsidR="00261DE9" w:rsidRDefault="00261DE9" w:rsidP="00974BE2">
            <w:pPr>
              <w:pStyle w:val="TableParagraph"/>
              <w:rPr>
                <w:sz w:val="9"/>
              </w:rPr>
            </w:pPr>
          </w:p>
          <w:p w14:paraId="280ECC5A" w14:textId="77777777" w:rsidR="00261DE9" w:rsidRDefault="00261DE9" w:rsidP="00974BE2">
            <w:pPr>
              <w:pStyle w:val="TableParagraph"/>
              <w:spacing w:before="34"/>
              <w:rPr>
                <w:sz w:val="9"/>
              </w:rPr>
            </w:pPr>
          </w:p>
          <w:p w14:paraId="5AC2565C"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6C77F411" w14:textId="77777777" w:rsidR="00261DE9" w:rsidRDefault="00261DE9" w:rsidP="00974BE2">
            <w:pPr>
              <w:pStyle w:val="TableParagraph"/>
              <w:rPr>
                <w:sz w:val="9"/>
              </w:rPr>
            </w:pPr>
          </w:p>
          <w:p w14:paraId="50DB188D" w14:textId="77777777" w:rsidR="00261DE9" w:rsidRDefault="00261DE9" w:rsidP="00974BE2">
            <w:pPr>
              <w:pStyle w:val="TableParagraph"/>
              <w:rPr>
                <w:sz w:val="9"/>
              </w:rPr>
            </w:pPr>
          </w:p>
          <w:p w14:paraId="0049B41D" w14:textId="77777777" w:rsidR="00261DE9" w:rsidRDefault="00261DE9" w:rsidP="00974BE2">
            <w:pPr>
              <w:pStyle w:val="TableParagraph"/>
              <w:spacing w:before="34"/>
              <w:rPr>
                <w:sz w:val="9"/>
              </w:rPr>
            </w:pPr>
          </w:p>
          <w:p w14:paraId="268F7CAD"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A1E050C" w14:textId="77777777" w:rsidTr="00974BE2">
        <w:trPr>
          <w:trHeight w:val="174"/>
        </w:trPr>
        <w:tc>
          <w:tcPr>
            <w:tcW w:w="2856" w:type="dxa"/>
            <w:gridSpan w:val="2"/>
            <w:shd w:val="clear" w:color="auto" w:fill="001F60"/>
          </w:tcPr>
          <w:p w14:paraId="6FDEAC23" w14:textId="77777777" w:rsidR="00261DE9" w:rsidRDefault="00261DE9" w:rsidP="00974BE2">
            <w:pPr>
              <w:pStyle w:val="TableParagraph"/>
              <w:spacing w:before="21" w:line="134" w:lineRule="exact"/>
              <w:ind w:left="23"/>
              <w:rPr>
                <w:b/>
                <w:sz w:val="11"/>
              </w:rPr>
            </w:pPr>
            <w:r>
              <w:rPr>
                <w:b/>
                <w:color w:val="FFFFFF"/>
                <w:w w:val="115"/>
                <w:sz w:val="11"/>
              </w:rPr>
              <w:t>VI.</w:t>
            </w:r>
            <w:r>
              <w:rPr>
                <w:b/>
                <w:color w:val="FFFFFF"/>
                <w:spacing w:val="-3"/>
                <w:w w:val="115"/>
                <w:sz w:val="11"/>
              </w:rPr>
              <w:t xml:space="preserve"> </w:t>
            </w:r>
            <w:r>
              <w:rPr>
                <w:b/>
                <w:color w:val="FFFFFF"/>
                <w:w w:val="115"/>
                <w:sz w:val="11"/>
              </w:rPr>
              <w:t>Prosthodontics</w:t>
            </w:r>
            <w:r>
              <w:rPr>
                <w:b/>
                <w:color w:val="FFFFFF"/>
                <w:spacing w:val="-4"/>
                <w:w w:val="115"/>
                <w:sz w:val="11"/>
              </w:rPr>
              <w:t xml:space="preserve"> </w:t>
            </w:r>
            <w:r>
              <w:rPr>
                <w:b/>
                <w:color w:val="FFFFFF"/>
                <w:spacing w:val="-2"/>
                <w:w w:val="115"/>
                <w:sz w:val="11"/>
              </w:rPr>
              <w:t>(Removable)</w:t>
            </w:r>
          </w:p>
        </w:tc>
        <w:tc>
          <w:tcPr>
            <w:tcW w:w="542" w:type="dxa"/>
            <w:shd w:val="clear" w:color="auto" w:fill="001F60"/>
          </w:tcPr>
          <w:p w14:paraId="4C7E9D18" w14:textId="77777777" w:rsidR="00261DE9" w:rsidRDefault="00261DE9" w:rsidP="00974BE2">
            <w:pPr>
              <w:pStyle w:val="TableParagraph"/>
              <w:rPr>
                <w:rFonts w:ascii="Times New Roman"/>
                <w:sz w:val="10"/>
              </w:rPr>
            </w:pPr>
          </w:p>
        </w:tc>
        <w:tc>
          <w:tcPr>
            <w:tcW w:w="477" w:type="dxa"/>
            <w:shd w:val="clear" w:color="auto" w:fill="001F60"/>
          </w:tcPr>
          <w:p w14:paraId="305D8E97" w14:textId="77777777" w:rsidR="00261DE9" w:rsidRDefault="00261DE9" w:rsidP="00974BE2">
            <w:pPr>
              <w:pStyle w:val="TableParagraph"/>
              <w:rPr>
                <w:rFonts w:ascii="Times New Roman"/>
                <w:sz w:val="10"/>
              </w:rPr>
            </w:pPr>
          </w:p>
        </w:tc>
        <w:tc>
          <w:tcPr>
            <w:tcW w:w="302" w:type="dxa"/>
            <w:shd w:val="clear" w:color="auto" w:fill="001F60"/>
          </w:tcPr>
          <w:p w14:paraId="10340DC7" w14:textId="77777777" w:rsidR="00261DE9" w:rsidRDefault="00261DE9" w:rsidP="00974BE2">
            <w:pPr>
              <w:pStyle w:val="TableParagraph"/>
              <w:rPr>
                <w:rFonts w:ascii="Times New Roman"/>
                <w:sz w:val="10"/>
              </w:rPr>
            </w:pPr>
          </w:p>
        </w:tc>
        <w:tc>
          <w:tcPr>
            <w:tcW w:w="384" w:type="dxa"/>
            <w:shd w:val="clear" w:color="auto" w:fill="001F60"/>
          </w:tcPr>
          <w:p w14:paraId="38013361" w14:textId="77777777" w:rsidR="00261DE9" w:rsidRDefault="00261DE9" w:rsidP="00974BE2">
            <w:pPr>
              <w:pStyle w:val="TableParagraph"/>
              <w:rPr>
                <w:rFonts w:ascii="Times New Roman"/>
                <w:sz w:val="10"/>
              </w:rPr>
            </w:pPr>
          </w:p>
        </w:tc>
        <w:tc>
          <w:tcPr>
            <w:tcW w:w="350" w:type="dxa"/>
            <w:shd w:val="clear" w:color="auto" w:fill="001F60"/>
          </w:tcPr>
          <w:p w14:paraId="211CF0E6" w14:textId="77777777" w:rsidR="00261DE9" w:rsidRDefault="00261DE9" w:rsidP="00974BE2">
            <w:pPr>
              <w:pStyle w:val="TableParagraph"/>
              <w:rPr>
                <w:rFonts w:ascii="Times New Roman"/>
                <w:sz w:val="10"/>
              </w:rPr>
            </w:pPr>
          </w:p>
        </w:tc>
        <w:tc>
          <w:tcPr>
            <w:tcW w:w="460" w:type="dxa"/>
            <w:shd w:val="clear" w:color="auto" w:fill="001F60"/>
          </w:tcPr>
          <w:p w14:paraId="6E52672B" w14:textId="77777777" w:rsidR="00261DE9" w:rsidRDefault="00261DE9" w:rsidP="00974BE2">
            <w:pPr>
              <w:pStyle w:val="TableParagraph"/>
              <w:rPr>
                <w:rFonts w:ascii="Times New Roman"/>
                <w:sz w:val="10"/>
              </w:rPr>
            </w:pPr>
          </w:p>
        </w:tc>
        <w:tc>
          <w:tcPr>
            <w:tcW w:w="249" w:type="dxa"/>
            <w:shd w:val="clear" w:color="auto" w:fill="001F60"/>
          </w:tcPr>
          <w:p w14:paraId="6A4CBEA0" w14:textId="77777777" w:rsidR="00261DE9" w:rsidRDefault="00261DE9" w:rsidP="00974BE2">
            <w:pPr>
              <w:pStyle w:val="TableParagraph"/>
              <w:rPr>
                <w:rFonts w:ascii="Times New Roman"/>
                <w:sz w:val="10"/>
              </w:rPr>
            </w:pPr>
          </w:p>
        </w:tc>
        <w:tc>
          <w:tcPr>
            <w:tcW w:w="273" w:type="dxa"/>
            <w:shd w:val="clear" w:color="auto" w:fill="001F60"/>
          </w:tcPr>
          <w:p w14:paraId="1D39F072" w14:textId="77777777" w:rsidR="00261DE9" w:rsidRDefault="00261DE9" w:rsidP="00974BE2">
            <w:pPr>
              <w:pStyle w:val="TableParagraph"/>
              <w:rPr>
                <w:rFonts w:ascii="Times New Roman"/>
                <w:sz w:val="10"/>
              </w:rPr>
            </w:pPr>
          </w:p>
        </w:tc>
        <w:tc>
          <w:tcPr>
            <w:tcW w:w="3695" w:type="dxa"/>
            <w:shd w:val="clear" w:color="auto" w:fill="001F60"/>
          </w:tcPr>
          <w:p w14:paraId="52CA039B" w14:textId="77777777" w:rsidR="00261DE9" w:rsidRDefault="00261DE9" w:rsidP="00974BE2">
            <w:pPr>
              <w:pStyle w:val="TableParagraph"/>
              <w:rPr>
                <w:rFonts w:ascii="Times New Roman"/>
                <w:sz w:val="10"/>
              </w:rPr>
            </w:pPr>
          </w:p>
        </w:tc>
        <w:tc>
          <w:tcPr>
            <w:tcW w:w="561" w:type="dxa"/>
            <w:shd w:val="clear" w:color="auto" w:fill="001F60"/>
          </w:tcPr>
          <w:p w14:paraId="2AF92202" w14:textId="77777777" w:rsidR="00261DE9" w:rsidRDefault="00261DE9" w:rsidP="00974BE2">
            <w:pPr>
              <w:pStyle w:val="TableParagraph"/>
              <w:rPr>
                <w:rFonts w:ascii="Times New Roman"/>
                <w:sz w:val="10"/>
              </w:rPr>
            </w:pPr>
          </w:p>
        </w:tc>
        <w:tc>
          <w:tcPr>
            <w:tcW w:w="2481" w:type="dxa"/>
            <w:shd w:val="clear" w:color="auto" w:fill="001F60"/>
          </w:tcPr>
          <w:p w14:paraId="329A7241" w14:textId="77777777" w:rsidR="00261DE9" w:rsidRDefault="00261DE9" w:rsidP="00974BE2">
            <w:pPr>
              <w:pStyle w:val="TableParagraph"/>
              <w:rPr>
                <w:rFonts w:ascii="Times New Roman"/>
                <w:sz w:val="10"/>
              </w:rPr>
            </w:pPr>
          </w:p>
        </w:tc>
      </w:tr>
    </w:tbl>
    <w:p w14:paraId="1CB48A9B" w14:textId="77777777" w:rsidR="00261DE9" w:rsidRDefault="00261DE9" w:rsidP="00261DE9">
      <w:pPr>
        <w:pStyle w:val="TableParagraph"/>
        <w:rPr>
          <w:rFonts w:ascii="Times New Roman"/>
          <w:sz w:val="10"/>
        </w:rPr>
        <w:sectPr w:rsidR="00261DE9" w:rsidSect="00261DE9">
          <w:pgSz w:w="15840" w:h="12240" w:orient="landscape"/>
          <w:pgMar w:top="1380" w:right="1440" w:bottom="280" w:left="1440" w:header="720" w:footer="720" w:gutter="0"/>
          <w:cols w:space="720"/>
        </w:sectPr>
      </w:pPr>
    </w:p>
    <w:p w14:paraId="55362FB4"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5408A458" w14:textId="77777777" w:rsidTr="00974BE2">
        <w:trPr>
          <w:trHeight w:val="153"/>
        </w:trPr>
        <w:tc>
          <w:tcPr>
            <w:tcW w:w="4561" w:type="dxa"/>
            <w:gridSpan w:val="6"/>
            <w:shd w:val="clear" w:color="auto" w:fill="001F60"/>
          </w:tcPr>
          <w:p w14:paraId="1AD0EC9A"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5C118C1D" w14:textId="77777777" w:rsidR="00261DE9" w:rsidRDefault="00261DE9" w:rsidP="00974BE2">
            <w:pPr>
              <w:pStyle w:val="TableParagraph"/>
              <w:rPr>
                <w:rFonts w:ascii="Times New Roman"/>
                <w:sz w:val="8"/>
              </w:rPr>
            </w:pPr>
          </w:p>
        </w:tc>
        <w:tc>
          <w:tcPr>
            <w:tcW w:w="460" w:type="dxa"/>
            <w:shd w:val="clear" w:color="auto" w:fill="001F60"/>
          </w:tcPr>
          <w:p w14:paraId="283908E8" w14:textId="77777777" w:rsidR="00261DE9" w:rsidRDefault="00261DE9" w:rsidP="00974BE2">
            <w:pPr>
              <w:pStyle w:val="TableParagraph"/>
              <w:rPr>
                <w:rFonts w:ascii="Times New Roman"/>
                <w:sz w:val="8"/>
              </w:rPr>
            </w:pPr>
          </w:p>
        </w:tc>
        <w:tc>
          <w:tcPr>
            <w:tcW w:w="249" w:type="dxa"/>
            <w:shd w:val="clear" w:color="auto" w:fill="001F60"/>
          </w:tcPr>
          <w:p w14:paraId="2F1773FD" w14:textId="77777777" w:rsidR="00261DE9" w:rsidRDefault="00261DE9" w:rsidP="00974BE2">
            <w:pPr>
              <w:pStyle w:val="TableParagraph"/>
              <w:rPr>
                <w:rFonts w:ascii="Times New Roman"/>
                <w:sz w:val="8"/>
              </w:rPr>
            </w:pPr>
          </w:p>
        </w:tc>
        <w:tc>
          <w:tcPr>
            <w:tcW w:w="273" w:type="dxa"/>
            <w:shd w:val="clear" w:color="auto" w:fill="001F60"/>
          </w:tcPr>
          <w:p w14:paraId="31C9843B" w14:textId="77777777" w:rsidR="00261DE9" w:rsidRDefault="00261DE9" w:rsidP="00974BE2">
            <w:pPr>
              <w:pStyle w:val="TableParagraph"/>
              <w:rPr>
                <w:rFonts w:ascii="Times New Roman"/>
                <w:sz w:val="8"/>
              </w:rPr>
            </w:pPr>
          </w:p>
        </w:tc>
        <w:tc>
          <w:tcPr>
            <w:tcW w:w="3695" w:type="dxa"/>
            <w:shd w:val="clear" w:color="auto" w:fill="001F60"/>
          </w:tcPr>
          <w:p w14:paraId="1AE2A4AD" w14:textId="77777777" w:rsidR="00261DE9" w:rsidRDefault="00261DE9" w:rsidP="00974BE2">
            <w:pPr>
              <w:pStyle w:val="TableParagraph"/>
              <w:rPr>
                <w:rFonts w:ascii="Times New Roman"/>
                <w:sz w:val="8"/>
              </w:rPr>
            </w:pPr>
          </w:p>
        </w:tc>
        <w:tc>
          <w:tcPr>
            <w:tcW w:w="561" w:type="dxa"/>
            <w:shd w:val="clear" w:color="auto" w:fill="001F60"/>
          </w:tcPr>
          <w:p w14:paraId="03D44124" w14:textId="77777777" w:rsidR="00261DE9" w:rsidRDefault="00261DE9" w:rsidP="00974BE2">
            <w:pPr>
              <w:pStyle w:val="TableParagraph"/>
              <w:rPr>
                <w:rFonts w:ascii="Times New Roman"/>
                <w:sz w:val="8"/>
              </w:rPr>
            </w:pPr>
          </w:p>
        </w:tc>
        <w:tc>
          <w:tcPr>
            <w:tcW w:w="2481" w:type="dxa"/>
            <w:shd w:val="clear" w:color="auto" w:fill="001F60"/>
          </w:tcPr>
          <w:p w14:paraId="00D3AFB7"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3A2A0D18" w14:textId="77777777" w:rsidTr="00974BE2">
        <w:trPr>
          <w:trHeight w:val="255"/>
        </w:trPr>
        <w:tc>
          <w:tcPr>
            <w:tcW w:w="876" w:type="dxa"/>
            <w:vMerge w:val="restart"/>
            <w:tcBorders>
              <w:bottom w:val="thinThickMediumGap" w:sz="3" w:space="0" w:color="000000"/>
            </w:tcBorders>
            <w:shd w:val="clear" w:color="auto" w:fill="B3CDFB"/>
          </w:tcPr>
          <w:p w14:paraId="6A95ABE5" w14:textId="77777777" w:rsidR="00261DE9" w:rsidRDefault="00261DE9" w:rsidP="00974BE2">
            <w:pPr>
              <w:pStyle w:val="TableParagraph"/>
              <w:spacing w:before="38"/>
              <w:ind w:left="24" w:right="12"/>
              <w:jc w:val="center"/>
              <w:rPr>
                <w:b/>
                <w:sz w:val="12"/>
              </w:rPr>
            </w:pPr>
            <w:r>
              <w:rPr>
                <w:b/>
                <w:spacing w:val="-2"/>
                <w:w w:val="115"/>
                <w:sz w:val="12"/>
              </w:rPr>
              <w:t>Procedure</w:t>
            </w:r>
          </w:p>
          <w:p w14:paraId="0AF05306"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40ADD70F"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68203808"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37128617"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5CAEEB82"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3D8DBB2F" w14:textId="77777777" w:rsidR="00261DE9" w:rsidRDefault="00261DE9" w:rsidP="00974BE2">
            <w:pPr>
              <w:pStyle w:val="TableParagraph"/>
              <w:spacing w:before="35"/>
              <w:rPr>
                <w:sz w:val="9"/>
              </w:rPr>
            </w:pPr>
          </w:p>
          <w:p w14:paraId="0152D591"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61D7C6D5" w14:textId="77777777" w:rsidR="00261DE9" w:rsidRDefault="00261DE9" w:rsidP="00974BE2">
            <w:pPr>
              <w:pStyle w:val="TableParagraph"/>
              <w:spacing w:before="78"/>
              <w:ind w:left="155"/>
              <w:rPr>
                <w:b/>
                <w:sz w:val="9"/>
              </w:rPr>
            </w:pPr>
            <w:r>
              <w:rPr>
                <w:b/>
                <w:color w:val="CD0000"/>
                <w:spacing w:val="-5"/>
                <w:w w:val="120"/>
                <w:sz w:val="9"/>
              </w:rPr>
              <w:t>MH</w:t>
            </w:r>
          </w:p>
          <w:p w14:paraId="2DF3CB33"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7CC71F18"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7E00C511"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7E9505FF"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36140C56"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6497174D" w14:textId="77777777" w:rsidTr="00974BE2">
        <w:trPr>
          <w:trHeight w:val="108"/>
        </w:trPr>
        <w:tc>
          <w:tcPr>
            <w:tcW w:w="876" w:type="dxa"/>
            <w:vMerge/>
            <w:tcBorders>
              <w:top w:val="nil"/>
              <w:bottom w:val="thinThickMediumGap" w:sz="3" w:space="0" w:color="000000"/>
            </w:tcBorders>
            <w:shd w:val="clear" w:color="auto" w:fill="B3CDFB"/>
          </w:tcPr>
          <w:p w14:paraId="7A4520FD"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490F90DB"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753500A4"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0D6680AD"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3063324F"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688DC2C9"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21767ACE"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5951E5E2"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35ED0005"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60268F63"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4257C56C"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3C3D8EC3"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209A901B" w14:textId="77777777" w:rsidR="00261DE9" w:rsidRDefault="00261DE9" w:rsidP="00974BE2">
            <w:pPr>
              <w:rPr>
                <w:sz w:val="2"/>
                <w:szCs w:val="2"/>
              </w:rPr>
            </w:pPr>
          </w:p>
        </w:tc>
      </w:tr>
      <w:tr w:rsidR="00261DE9" w14:paraId="14850524" w14:textId="77777777" w:rsidTr="00974BE2">
        <w:trPr>
          <w:trHeight w:val="358"/>
        </w:trPr>
        <w:tc>
          <w:tcPr>
            <w:tcW w:w="876" w:type="dxa"/>
            <w:tcBorders>
              <w:top w:val="thickThinMediumGap" w:sz="3" w:space="0" w:color="000000"/>
            </w:tcBorders>
          </w:tcPr>
          <w:p w14:paraId="1365C75B" w14:textId="77777777" w:rsidR="00261DE9" w:rsidRDefault="00261DE9" w:rsidP="00974BE2">
            <w:pPr>
              <w:pStyle w:val="TableParagraph"/>
              <w:spacing w:before="92"/>
              <w:ind w:left="24" w:right="3"/>
              <w:jc w:val="center"/>
              <w:rPr>
                <w:b/>
                <w:sz w:val="14"/>
              </w:rPr>
            </w:pPr>
            <w:r>
              <w:rPr>
                <w:b/>
                <w:spacing w:val="-4"/>
                <w:w w:val="120"/>
                <w:sz w:val="14"/>
              </w:rPr>
              <w:t>D5110</w:t>
            </w:r>
          </w:p>
        </w:tc>
        <w:tc>
          <w:tcPr>
            <w:tcW w:w="1980" w:type="dxa"/>
            <w:tcBorders>
              <w:top w:val="thickThinMediumGap" w:sz="3" w:space="0" w:color="000000"/>
            </w:tcBorders>
          </w:tcPr>
          <w:p w14:paraId="429DB47E" w14:textId="77777777" w:rsidR="00261DE9" w:rsidRDefault="00261DE9" w:rsidP="00974BE2">
            <w:pPr>
              <w:pStyle w:val="TableParagraph"/>
              <w:spacing w:before="111"/>
              <w:ind w:left="26"/>
              <w:rPr>
                <w:b/>
                <w:sz w:val="12"/>
              </w:rPr>
            </w:pPr>
            <w:r>
              <w:rPr>
                <w:b/>
                <w:w w:val="115"/>
                <w:sz w:val="12"/>
              </w:rPr>
              <w:t>Complete</w:t>
            </w:r>
            <w:r>
              <w:rPr>
                <w:b/>
                <w:spacing w:val="7"/>
                <w:w w:val="115"/>
                <w:sz w:val="12"/>
              </w:rPr>
              <w:t xml:space="preserve"> </w:t>
            </w:r>
            <w:r>
              <w:rPr>
                <w:b/>
                <w:w w:val="115"/>
                <w:sz w:val="12"/>
              </w:rPr>
              <w:t>denture</w:t>
            </w:r>
            <w:r>
              <w:rPr>
                <w:b/>
                <w:spacing w:val="9"/>
                <w:w w:val="115"/>
                <w:sz w:val="12"/>
              </w:rPr>
              <w:t xml:space="preserve"> </w:t>
            </w:r>
            <w:r>
              <w:rPr>
                <w:b/>
                <w:w w:val="115"/>
                <w:sz w:val="12"/>
              </w:rPr>
              <w:t>–</w:t>
            </w:r>
            <w:r>
              <w:rPr>
                <w:b/>
                <w:spacing w:val="9"/>
                <w:w w:val="115"/>
                <w:sz w:val="12"/>
              </w:rPr>
              <w:t xml:space="preserve"> </w:t>
            </w:r>
            <w:r>
              <w:rPr>
                <w:b/>
                <w:spacing w:val="-2"/>
                <w:w w:val="115"/>
                <w:sz w:val="12"/>
              </w:rPr>
              <w:t>maxillary</w:t>
            </w:r>
          </w:p>
        </w:tc>
        <w:tc>
          <w:tcPr>
            <w:tcW w:w="542" w:type="dxa"/>
            <w:tcBorders>
              <w:top w:val="thickThinMediumGap" w:sz="3" w:space="0" w:color="000000"/>
            </w:tcBorders>
          </w:tcPr>
          <w:p w14:paraId="372215B9" w14:textId="77777777" w:rsidR="00261DE9" w:rsidRDefault="00261DE9" w:rsidP="00974BE2">
            <w:pPr>
              <w:pStyle w:val="TableParagraph"/>
              <w:spacing w:before="111"/>
              <w:ind w:left="15" w:right="1"/>
              <w:jc w:val="center"/>
              <w:rPr>
                <w:b/>
                <w:sz w:val="12"/>
              </w:rPr>
            </w:pPr>
            <w:r>
              <w:rPr>
                <w:b/>
                <w:color w:val="0C59DB"/>
                <w:spacing w:val="-4"/>
                <w:w w:val="125"/>
                <w:sz w:val="12"/>
              </w:rPr>
              <w:t>$858</w:t>
            </w:r>
          </w:p>
        </w:tc>
        <w:tc>
          <w:tcPr>
            <w:tcW w:w="477" w:type="dxa"/>
            <w:tcBorders>
              <w:top w:val="thickThinMediumGap" w:sz="3" w:space="0" w:color="000000"/>
            </w:tcBorders>
          </w:tcPr>
          <w:p w14:paraId="31A82CC7" w14:textId="77777777" w:rsidR="00261DE9" w:rsidRDefault="00261DE9" w:rsidP="00974BE2">
            <w:pPr>
              <w:pStyle w:val="TableParagraph"/>
              <w:spacing w:before="104"/>
              <w:ind w:left="40" w:right="18"/>
              <w:jc w:val="center"/>
              <w:rPr>
                <w:b/>
                <w:sz w:val="12"/>
              </w:rPr>
            </w:pPr>
            <w:r>
              <w:rPr>
                <w:b/>
                <w:spacing w:val="-4"/>
                <w:w w:val="125"/>
                <w:sz w:val="12"/>
              </w:rPr>
              <w:t>$730</w:t>
            </w:r>
          </w:p>
        </w:tc>
        <w:tc>
          <w:tcPr>
            <w:tcW w:w="302" w:type="dxa"/>
            <w:tcBorders>
              <w:top w:val="thickThinMediumGap" w:sz="3" w:space="0" w:color="000000"/>
            </w:tcBorders>
          </w:tcPr>
          <w:p w14:paraId="1BCAAE94" w14:textId="77777777" w:rsidR="00261DE9" w:rsidRDefault="00261DE9" w:rsidP="00974BE2">
            <w:pPr>
              <w:pStyle w:val="TableParagraph"/>
              <w:spacing w:before="104"/>
              <w:ind w:left="25" w:right="2"/>
              <w:jc w:val="center"/>
              <w:rPr>
                <w:b/>
                <w:sz w:val="12"/>
              </w:rPr>
            </w:pPr>
            <w:r>
              <w:rPr>
                <w:b/>
                <w:color w:val="0C59DB"/>
                <w:spacing w:val="-10"/>
                <w:w w:val="125"/>
                <w:sz w:val="12"/>
              </w:rPr>
              <w:t>Y</w:t>
            </w:r>
          </w:p>
        </w:tc>
        <w:tc>
          <w:tcPr>
            <w:tcW w:w="384" w:type="dxa"/>
            <w:tcBorders>
              <w:top w:val="thickThinMediumGap" w:sz="3" w:space="0" w:color="000000"/>
            </w:tcBorders>
          </w:tcPr>
          <w:p w14:paraId="499826E7" w14:textId="77777777" w:rsidR="00261DE9" w:rsidRDefault="00261DE9" w:rsidP="00974BE2">
            <w:pPr>
              <w:pStyle w:val="TableParagraph"/>
              <w:spacing w:before="104"/>
              <w:ind w:left="23"/>
              <w:jc w:val="center"/>
              <w:rPr>
                <w:b/>
                <w:sz w:val="12"/>
              </w:rPr>
            </w:pPr>
            <w:r>
              <w:rPr>
                <w:b/>
                <w:spacing w:val="-10"/>
                <w:w w:val="125"/>
                <w:sz w:val="12"/>
              </w:rPr>
              <w:t>Y</w:t>
            </w:r>
          </w:p>
        </w:tc>
        <w:tc>
          <w:tcPr>
            <w:tcW w:w="350" w:type="dxa"/>
            <w:tcBorders>
              <w:top w:val="thickThinMediumGap" w:sz="3" w:space="0" w:color="000000"/>
            </w:tcBorders>
          </w:tcPr>
          <w:p w14:paraId="6D193C2A" w14:textId="77777777" w:rsidR="00261DE9" w:rsidRDefault="00261DE9" w:rsidP="00974BE2">
            <w:pPr>
              <w:pStyle w:val="TableParagraph"/>
              <w:spacing w:before="104"/>
              <w:ind w:left="26" w:right="2"/>
              <w:jc w:val="center"/>
              <w:rPr>
                <w:b/>
                <w:sz w:val="12"/>
              </w:rPr>
            </w:pPr>
            <w:r>
              <w:rPr>
                <w:b/>
                <w:color w:val="0C59DB"/>
                <w:spacing w:val="-10"/>
                <w:w w:val="125"/>
                <w:sz w:val="12"/>
              </w:rPr>
              <w:t>Y</w:t>
            </w:r>
          </w:p>
        </w:tc>
        <w:tc>
          <w:tcPr>
            <w:tcW w:w="460" w:type="dxa"/>
            <w:tcBorders>
              <w:top w:val="thickThinMediumGap" w:sz="3" w:space="0" w:color="000000"/>
            </w:tcBorders>
          </w:tcPr>
          <w:p w14:paraId="7C2605B3" w14:textId="77777777" w:rsidR="00261DE9" w:rsidRDefault="00261DE9" w:rsidP="00974BE2">
            <w:pPr>
              <w:pStyle w:val="TableParagraph"/>
              <w:spacing w:before="104"/>
              <w:ind w:left="27"/>
              <w:jc w:val="center"/>
              <w:rPr>
                <w:b/>
                <w:sz w:val="12"/>
              </w:rPr>
            </w:pPr>
            <w:r>
              <w:rPr>
                <w:b/>
                <w:color w:val="CD0000"/>
                <w:spacing w:val="-5"/>
                <w:w w:val="130"/>
                <w:sz w:val="12"/>
              </w:rPr>
              <w:t>NC</w:t>
            </w:r>
          </w:p>
        </w:tc>
        <w:tc>
          <w:tcPr>
            <w:tcW w:w="249" w:type="dxa"/>
            <w:tcBorders>
              <w:top w:val="thickThinMediumGap" w:sz="3" w:space="0" w:color="000000"/>
            </w:tcBorders>
          </w:tcPr>
          <w:p w14:paraId="59B59A56" w14:textId="77777777" w:rsidR="00261DE9" w:rsidRDefault="00261DE9" w:rsidP="00974BE2">
            <w:pPr>
              <w:pStyle w:val="TableParagraph"/>
              <w:spacing w:before="104"/>
              <w:ind w:left="26"/>
              <w:jc w:val="center"/>
              <w:rPr>
                <w:b/>
                <w:sz w:val="12"/>
              </w:rPr>
            </w:pPr>
            <w:r>
              <w:rPr>
                <w:b/>
                <w:color w:val="0C59DB"/>
                <w:spacing w:val="-10"/>
                <w:w w:val="125"/>
                <w:sz w:val="12"/>
              </w:rPr>
              <w:t>Y</w:t>
            </w:r>
          </w:p>
        </w:tc>
        <w:tc>
          <w:tcPr>
            <w:tcW w:w="273" w:type="dxa"/>
            <w:tcBorders>
              <w:top w:val="thickThinMediumGap" w:sz="3" w:space="0" w:color="000000"/>
            </w:tcBorders>
          </w:tcPr>
          <w:p w14:paraId="26EECE41" w14:textId="77777777" w:rsidR="00261DE9" w:rsidRDefault="00261DE9" w:rsidP="00974BE2">
            <w:pPr>
              <w:pStyle w:val="TableParagraph"/>
              <w:spacing w:before="104"/>
              <w:ind w:left="30" w:right="2"/>
              <w:jc w:val="center"/>
              <w:rPr>
                <w:b/>
                <w:sz w:val="12"/>
              </w:rPr>
            </w:pPr>
            <w:r>
              <w:rPr>
                <w:b/>
                <w:spacing w:val="-10"/>
                <w:w w:val="125"/>
                <w:sz w:val="12"/>
              </w:rPr>
              <w:t>Y</w:t>
            </w:r>
          </w:p>
        </w:tc>
        <w:tc>
          <w:tcPr>
            <w:tcW w:w="3695" w:type="dxa"/>
            <w:tcBorders>
              <w:top w:val="thickThinMediumGap" w:sz="3" w:space="0" w:color="000000"/>
            </w:tcBorders>
          </w:tcPr>
          <w:p w14:paraId="326B5481" w14:textId="77777777" w:rsidR="00261DE9" w:rsidRDefault="00261DE9" w:rsidP="00974BE2">
            <w:pPr>
              <w:pStyle w:val="TableParagraph"/>
              <w:spacing w:before="20"/>
              <w:rPr>
                <w:sz w:val="9"/>
              </w:rPr>
            </w:pPr>
          </w:p>
          <w:p w14:paraId="5A9597E0" w14:textId="77777777" w:rsidR="00261DE9" w:rsidRDefault="00261DE9" w:rsidP="00974BE2">
            <w:pPr>
              <w:pStyle w:val="TableParagraph"/>
              <w:ind w:left="25"/>
              <w:rPr>
                <w:b/>
                <w:sz w:val="9"/>
              </w:rPr>
            </w:pPr>
            <w:r>
              <w:rPr>
                <w:b/>
                <w:w w:val="120"/>
                <w:sz w:val="9"/>
              </w:rPr>
              <w:t>One</w:t>
            </w:r>
            <w:r>
              <w:rPr>
                <w:b/>
                <w:spacing w:val="1"/>
                <w:w w:val="120"/>
                <w:sz w:val="9"/>
              </w:rPr>
              <w:t xml:space="preserve"> </w:t>
            </w:r>
            <w:r>
              <w:rPr>
                <w:b/>
                <w:w w:val="120"/>
                <w:sz w:val="9"/>
              </w:rPr>
              <w:t>of</w:t>
            </w:r>
            <w:r>
              <w:rPr>
                <w:b/>
                <w:spacing w:val="1"/>
                <w:w w:val="120"/>
                <w:sz w:val="9"/>
              </w:rPr>
              <w:t xml:space="preserve"> </w:t>
            </w:r>
            <w:r>
              <w:rPr>
                <w:b/>
                <w:w w:val="120"/>
                <w:sz w:val="9"/>
              </w:rPr>
              <w:t>(D5110)</w:t>
            </w:r>
            <w:r>
              <w:rPr>
                <w:b/>
                <w:spacing w:val="-1"/>
                <w:w w:val="120"/>
                <w:sz w:val="9"/>
              </w:rPr>
              <w:t xml:space="preserve"> </w:t>
            </w:r>
            <w:r>
              <w:rPr>
                <w:b/>
                <w:w w:val="120"/>
                <w:sz w:val="9"/>
              </w:rPr>
              <w:t>per</w:t>
            </w:r>
            <w:r>
              <w:rPr>
                <w:b/>
                <w:spacing w:val="2"/>
                <w:w w:val="120"/>
                <w:sz w:val="9"/>
              </w:rPr>
              <w:t xml:space="preserve"> </w:t>
            </w:r>
            <w:r>
              <w:rPr>
                <w:b/>
                <w:w w:val="120"/>
                <w:sz w:val="9"/>
              </w:rPr>
              <w:t>84</w:t>
            </w:r>
            <w:r>
              <w:rPr>
                <w:b/>
                <w:spacing w:val="1"/>
                <w:w w:val="120"/>
                <w:sz w:val="9"/>
              </w:rPr>
              <w:t xml:space="preserve"> </w:t>
            </w:r>
            <w:r>
              <w:rPr>
                <w:b/>
                <w:w w:val="120"/>
                <w:sz w:val="9"/>
              </w:rPr>
              <w:t>Month(s) Per</w:t>
            </w:r>
            <w:r>
              <w:rPr>
                <w:b/>
                <w:spacing w:val="2"/>
                <w:w w:val="120"/>
                <w:sz w:val="9"/>
              </w:rPr>
              <w:t xml:space="preserve"> </w:t>
            </w:r>
            <w:r>
              <w:rPr>
                <w:b/>
                <w:spacing w:val="-2"/>
                <w:w w:val="120"/>
                <w:sz w:val="9"/>
              </w:rPr>
              <w:t>patient.</w:t>
            </w:r>
          </w:p>
        </w:tc>
        <w:tc>
          <w:tcPr>
            <w:tcW w:w="561" w:type="dxa"/>
            <w:tcBorders>
              <w:top w:val="thickThinMediumGap" w:sz="3" w:space="0" w:color="000000"/>
            </w:tcBorders>
          </w:tcPr>
          <w:p w14:paraId="37F0635D" w14:textId="77777777" w:rsidR="00261DE9" w:rsidRDefault="00261DE9" w:rsidP="00974BE2">
            <w:pPr>
              <w:pStyle w:val="TableParagraph"/>
              <w:spacing w:before="20"/>
              <w:rPr>
                <w:sz w:val="9"/>
              </w:rPr>
            </w:pPr>
          </w:p>
          <w:p w14:paraId="1C20AB59" w14:textId="77777777" w:rsidR="00261DE9" w:rsidRDefault="00261DE9" w:rsidP="00974BE2">
            <w:pPr>
              <w:pStyle w:val="TableParagraph"/>
              <w:ind w:left="31" w:right="1"/>
              <w:jc w:val="center"/>
              <w:rPr>
                <w:b/>
                <w:sz w:val="9"/>
              </w:rPr>
            </w:pPr>
            <w:r>
              <w:rPr>
                <w:b/>
                <w:spacing w:val="-2"/>
                <w:w w:val="150"/>
                <w:sz w:val="9"/>
              </w:rPr>
              <w:t>-</w:t>
            </w:r>
            <w:r>
              <w:rPr>
                <w:b/>
                <w:spacing w:val="-10"/>
                <w:w w:val="150"/>
                <w:sz w:val="9"/>
              </w:rPr>
              <w:t>-</w:t>
            </w:r>
          </w:p>
        </w:tc>
        <w:tc>
          <w:tcPr>
            <w:tcW w:w="2481" w:type="dxa"/>
            <w:tcBorders>
              <w:top w:val="thickThinMediumGap" w:sz="3" w:space="0" w:color="000000"/>
            </w:tcBorders>
          </w:tcPr>
          <w:p w14:paraId="2C5A3087" w14:textId="77777777" w:rsidR="00261DE9" w:rsidRDefault="00261DE9" w:rsidP="00974BE2">
            <w:pPr>
              <w:pStyle w:val="TableParagraph"/>
              <w:spacing w:before="22"/>
              <w:rPr>
                <w:sz w:val="9"/>
              </w:rPr>
            </w:pPr>
          </w:p>
          <w:p w14:paraId="1B04718E"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1C48717C" w14:textId="77777777" w:rsidTr="00974BE2">
        <w:trPr>
          <w:trHeight w:val="321"/>
        </w:trPr>
        <w:tc>
          <w:tcPr>
            <w:tcW w:w="876" w:type="dxa"/>
            <w:shd w:val="clear" w:color="auto" w:fill="D8D8D8"/>
          </w:tcPr>
          <w:p w14:paraId="4E230487" w14:textId="77777777" w:rsidR="00261DE9" w:rsidRDefault="00261DE9" w:rsidP="00974BE2">
            <w:pPr>
              <w:pStyle w:val="TableParagraph"/>
              <w:spacing w:before="76"/>
              <w:ind w:left="24" w:right="3"/>
              <w:jc w:val="center"/>
              <w:rPr>
                <w:b/>
                <w:sz w:val="14"/>
              </w:rPr>
            </w:pPr>
            <w:r>
              <w:rPr>
                <w:b/>
                <w:spacing w:val="-4"/>
                <w:w w:val="120"/>
                <w:sz w:val="14"/>
              </w:rPr>
              <w:t>D5120</w:t>
            </w:r>
          </w:p>
        </w:tc>
        <w:tc>
          <w:tcPr>
            <w:tcW w:w="1980" w:type="dxa"/>
            <w:shd w:val="clear" w:color="auto" w:fill="D8D8D8"/>
          </w:tcPr>
          <w:p w14:paraId="30718FB4" w14:textId="77777777" w:rsidR="00261DE9" w:rsidRDefault="00261DE9" w:rsidP="00974BE2">
            <w:pPr>
              <w:pStyle w:val="TableParagraph"/>
              <w:spacing w:before="95"/>
              <w:ind w:left="26"/>
              <w:rPr>
                <w:b/>
                <w:sz w:val="12"/>
              </w:rPr>
            </w:pPr>
            <w:r>
              <w:rPr>
                <w:b/>
                <w:w w:val="115"/>
                <w:sz w:val="12"/>
              </w:rPr>
              <w:t>Complete</w:t>
            </w:r>
            <w:r>
              <w:rPr>
                <w:b/>
                <w:spacing w:val="7"/>
                <w:w w:val="115"/>
                <w:sz w:val="12"/>
              </w:rPr>
              <w:t xml:space="preserve"> </w:t>
            </w:r>
            <w:r>
              <w:rPr>
                <w:b/>
                <w:w w:val="115"/>
                <w:sz w:val="12"/>
              </w:rPr>
              <w:t>denture</w:t>
            </w:r>
            <w:r>
              <w:rPr>
                <w:b/>
                <w:spacing w:val="9"/>
                <w:w w:val="115"/>
                <w:sz w:val="12"/>
              </w:rPr>
              <w:t xml:space="preserve"> </w:t>
            </w:r>
            <w:r>
              <w:rPr>
                <w:b/>
                <w:w w:val="115"/>
                <w:sz w:val="12"/>
              </w:rPr>
              <w:t>–</w:t>
            </w:r>
            <w:r>
              <w:rPr>
                <w:b/>
                <w:spacing w:val="9"/>
                <w:w w:val="115"/>
                <w:sz w:val="12"/>
              </w:rPr>
              <w:t xml:space="preserve"> </w:t>
            </w:r>
            <w:r>
              <w:rPr>
                <w:b/>
                <w:spacing w:val="-2"/>
                <w:w w:val="115"/>
                <w:sz w:val="12"/>
              </w:rPr>
              <w:t>mandibular</w:t>
            </w:r>
          </w:p>
        </w:tc>
        <w:tc>
          <w:tcPr>
            <w:tcW w:w="542" w:type="dxa"/>
            <w:shd w:val="clear" w:color="auto" w:fill="D8D8D8"/>
          </w:tcPr>
          <w:p w14:paraId="0FA2AC02" w14:textId="77777777" w:rsidR="00261DE9" w:rsidRDefault="00261DE9" w:rsidP="00974BE2">
            <w:pPr>
              <w:pStyle w:val="TableParagraph"/>
              <w:spacing w:before="95"/>
              <w:ind w:left="15" w:right="1"/>
              <w:jc w:val="center"/>
              <w:rPr>
                <w:b/>
                <w:sz w:val="12"/>
              </w:rPr>
            </w:pPr>
            <w:r>
              <w:rPr>
                <w:b/>
                <w:color w:val="0C59DB"/>
                <w:spacing w:val="-4"/>
                <w:w w:val="125"/>
                <w:sz w:val="12"/>
              </w:rPr>
              <w:t>$852</w:t>
            </w:r>
          </w:p>
        </w:tc>
        <w:tc>
          <w:tcPr>
            <w:tcW w:w="477" w:type="dxa"/>
            <w:shd w:val="clear" w:color="auto" w:fill="D8D8D8"/>
          </w:tcPr>
          <w:p w14:paraId="6EAD845E" w14:textId="77777777" w:rsidR="00261DE9" w:rsidRDefault="00261DE9" w:rsidP="00974BE2">
            <w:pPr>
              <w:pStyle w:val="TableParagraph"/>
              <w:spacing w:before="88"/>
              <w:ind w:left="40" w:right="18"/>
              <w:jc w:val="center"/>
              <w:rPr>
                <w:b/>
                <w:sz w:val="12"/>
              </w:rPr>
            </w:pPr>
            <w:r>
              <w:rPr>
                <w:b/>
                <w:spacing w:val="-4"/>
                <w:w w:val="125"/>
                <w:sz w:val="12"/>
              </w:rPr>
              <w:t>$730</w:t>
            </w:r>
          </w:p>
        </w:tc>
        <w:tc>
          <w:tcPr>
            <w:tcW w:w="302" w:type="dxa"/>
            <w:shd w:val="clear" w:color="auto" w:fill="D8D8D8"/>
          </w:tcPr>
          <w:p w14:paraId="11BBFA78" w14:textId="77777777" w:rsidR="00261DE9" w:rsidRDefault="00261DE9" w:rsidP="00974BE2">
            <w:pPr>
              <w:pStyle w:val="TableParagraph"/>
              <w:spacing w:before="88"/>
              <w:ind w:left="25" w:right="2"/>
              <w:jc w:val="center"/>
              <w:rPr>
                <w:b/>
                <w:sz w:val="12"/>
              </w:rPr>
            </w:pPr>
            <w:r>
              <w:rPr>
                <w:b/>
                <w:color w:val="0C59DB"/>
                <w:spacing w:val="-10"/>
                <w:w w:val="125"/>
                <w:sz w:val="12"/>
              </w:rPr>
              <w:t>Y</w:t>
            </w:r>
          </w:p>
        </w:tc>
        <w:tc>
          <w:tcPr>
            <w:tcW w:w="384" w:type="dxa"/>
            <w:shd w:val="clear" w:color="auto" w:fill="D8D8D8"/>
          </w:tcPr>
          <w:p w14:paraId="73848BDB" w14:textId="77777777" w:rsidR="00261DE9" w:rsidRDefault="00261DE9" w:rsidP="00974BE2">
            <w:pPr>
              <w:pStyle w:val="TableParagraph"/>
              <w:spacing w:before="88"/>
              <w:ind w:left="23"/>
              <w:jc w:val="center"/>
              <w:rPr>
                <w:b/>
                <w:sz w:val="12"/>
              </w:rPr>
            </w:pPr>
            <w:r>
              <w:rPr>
                <w:b/>
                <w:spacing w:val="-10"/>
                <w:w w:val="125"/>
                <w:sz w:val="12"/>
              </w:rPr>
              <w:t>Y</w:t>
            </w:r>
          </w:p>
        </w:tc>
        <w:tc>
          <w:tcPr>
            <w:tcW w:w="350" w:type="dxa"/>
            <w:shd w:val="clear" w:color="auto" w:fill="D8D8D8"/>
          </w:tcPr>
          <w:p w14:paraId="3EF64E97" w14:textId="77777777" w:rsidR="00261DE9" w:rsidRDefault="00261DE9" w:rsidP="00974BE2">
            <w:pPr>
              <w:pStyle w:val="TableParagraph"/>
              <w:spacing w:before="88"/>
              <w:ind w:left="26" w:right="2"/>
              <w:jc w:val="center"/>
              <w:rPr>
                <w:b/>
                <w:sz w:val="12"/>
              </w:rPr>
            </w:pPr>
            <w:r>
              <w:rPr>
                <w:b/>
                <w:color w:val="0C59DB"/>
                <w:spacing w:val="-10"/>
                <w:w w:val="125"/>
                <w:sz w:val="12"/>
              </w:rPr>
              <w:t>Y</w:t>
            </w:r>
          </w:p>
        </w:tc>
        <w:tc>
          <w:tcPr>
            <w:tcW w:w="460" w:type="dxa"/>
            <w:shd w:val="clear" w:color="auto" w:fill="D8D8D8"/>
          </w:tcPr>
          <w:p w14:paraId="0A31BE6A" w14:textId="77777777" w:rsidR="00261DE9" w:rsidRDefault="00261DE9" w:rsidP="00974BE2">
            <w:pPr>
              <w:pStyle w:val="TableParagraph"/>
              <w:spacing w:before="88"/>
              <w:ind w:left="27"/>
              <w:jc w:val="center"/>
              <w:rPr>
                <w:b/>
                <w:sz w:val="12"/>
              </w:rPr>
            </w:pPr>
            <w:r>
              <w:rPr>
                <w:b/>
                <w:color w:val="CD0000"/>
                <w:spacing w:val="-5"/>
                <w:w w:val="130"/>
                <w:sz w:val="12"/>
              </w:rPr>
              <w:t>NC</w:t>
            </w:r>
          </w:p>
        </w:tc>
        <w:tc>
          <w:tcPr>
            <w:tcW w:w="249" w:type="dxa"/>
            <w:shd w:val="clear" w:color="auto" w:fill="D8D8D8"/>
          </w:tcPr>
          <w:p w14:paraId="3162ADE5" w14:textId="77777777" w:rsidR="00261DE9" w:rsidRDefault="00261DE9" w:rsidP="00974BE2">
            <w:pPr>
              <w:pStyle w:val="TableParagraph"/>
              <w:spacing w:before="88"/>
              <w:ind w:left="26"/>
              <w:jc w:val="center"/>
              <w:rPr>
                <w:b/>
                <w:sz w:val="12"/>
              </w:rPr>
            </w:pPr>
            <w:r>
              <w:rPr>
                <w:b/>
                <w:color w:val="0C59DB"/>
                <w:spacing w:val="-10"/>
                <w:w w:val="125"/>
                <w:sz w:val="12"/>
              </w:rPr>
              <w:t>Y</w:t>
            </w:r>
          </w:p>
        </w:tc>
        <w:tc>
          <w:tcPr>
            <w:tcW w:w="273" w:type="dxa"/>
            <w:shd w:val="clear" w:color="auto" w:fill="D8D8D8"/>
          </w:tcPr>
          <w:p w14:paraId="31B5E550" w14:textId="77777777" w:rsidR="00261DE9" w:rsidRDefault="00261DE9" w:rsidP="00974BE2">
            <w:pPr>
              <w:pStyle w:val="TableParagraph"/>
              <w:spacing w:before="88"/>
              <w:ind w:left="30" w:right="2"/>
              <w:jc w:val="center"/>
              <w:rPr>
                <w:b/>
                <w:sz w:val="12"/>
              </w:rPr>
            </w:pPr>
            <w:r>
              <w:rPr>
                <w:b/>
                <w:spacing w:val="-10"/>
                <w:w w:val="125"/>
                <w:sz w:val="12"/>
              </w:rPr>
              <w:t>Y</w:t>
            </w:r>
          </w:p>
        </w:tc>
        <w:tc>
          <w:tcPr>
            <w:tcW w:w="3695" w:type="dxa"/>
            <w:shd w:val="clear" w:color="auto" w:fill="D8D8D8"/>
          </w:tcPr>
          <w:p w14:paraId="2A2AED9A" w14:textId="77777777" w:rsidR="00261DE9" w:rsidRDefault="00261DE9" w:rsidP="00974BE2">
            <w:pPr>
              <w:pStyle w:val="TableParagraph"/>
              <w:spacing w:before="4"/>
              <w:rPr>
                <w:sz w:val="9"/>
              </w:rPr>
            </w:pPr>
          </w:p>
          <w:p w14:paraId="4BEA07FC" w14:textId="77777777" w:rsidR="00261DE9" w:rsidRDefault="00261DE9" w:rsidP="00974BE2">
            <w:pPr>
              <w:pStyle w:val="TableParagraph"/>
              <w:ind w:left="25"/>
              <w:rPr>
                <w:b/>
                <w:sz w:val="9"/>
              </w:rPr>
            </w:pPr>
            <w:r>
              <w:rPr>
                <w:b/>
                <w:w w:val="120"/>
                <w:sz w:val="9"/>
              </w:rPr>
              <w:t>One</w:t>
            </w:r>
            <w:r>
              <w:rPr>
                <w:b/>
                <w:spacing w:val="1"/>
                <w:w w:val="120"/>
                <w:sz w:val="9"/>
              </w:rPr>
              <w:t xml:space="preserve"> </w:t>
            </w:r>
            <w:r>
              <w:rPr>
                <w:b/>
                <w:w w:val="120"/>
                <w:sz w:val="9"/>
              </w:rPr>
              <w:t>of</w:t>
            </w:r>
            <w:r>
              <w:rPr>
                <w:b/>
                <w:spacing w:val="1"/>
                <w:w w:val="120"/>
                <w:sz w:val="9"/>
              </w:rPr>
              <w:t xml:space="preserve"> </w:t>
            </w:r>
            <w:r>
              <w:rPr>
                <w:b/>
                <w:w w:val="120"/>
                <w:sz w:val="9"/>
              </w:rPr>
              <w:t>(D5120)</w:t>
            </w:r>
            <w:r>
              <w:rPr>
                <w:b/>
                <w:spacing w:val="-1"/>
                <w:w w:val="120"/>
                <w:sz w:val="9"/>
              </w:rPr>
              <w:t xml:space="preserve"> </w:t>
            </w:r>
            <w:r>
              <w:rPr>
                <w:b/>
                <w:w w:val="120"/>
                <w:sz w:val="9"/>
              </w:rPr>
              <w:t>per</w:t>
            </w:r>
            <w:r>
              <w:rPr>
                <w:b/>
                <w:spacing w:val="2"/>
                <w:w w:val="120"/>
                <w:sz w:val="9"/>
              </w:rPr>
              <w:t xml:space="preserve"> </w:t>
            </w:r>
            <w:r>
              <w:rPr>
                <w:b/>
                <w:w w:val="120"/>
                <w:sz w:val="9"/>
              </w:rPr>
              <w:t>84</w:t>
            </w:r>
            <w:r>
              <w:rPr>
                <w:b/>
                <w:spacing w:val="1"/>
                <w:w w:val="120"/>
                <w:sz w:val="9"/>
              </w:rPr>
              <w:t xml:space="preserve"> </w:t>
            </w:r>
            <w:r>
              <w:rPr>
                <w:b/>
                <w:w w:val="120"/>
                <w:sz w:val="9"/>
              </w:rPr>
              <w:t>Month(s) Per</w:t>
            </w:r>
            <w:r>
              <w:rPr>
                <w:b/>
                <w:spacing w:val="2"/>
                <w:w w:val="120"/>
                <w:sz w:val="9"/>
              </w:rPr>
              <w:t xml:space="preserve"> </w:t>
            </w:r>
            <w:r>
              <w:rPr>
                <w:b/>
                <w:spacing w:val="-2"/>
                <w:w w:val="120"/>
                <w:sz w:val="9"/>
              </w:rPr>
              <w:t>patient.</w:t>
            </w:r>
          </w:p>
        </w:tc>
        <w:tc>
          <w:tcPr>
            <w:tcW w:w="561" w:type="dxa"/>
            <w:shd w:val="clear" w:color="auto" w:fill="D8D8D8"/>
          </w:tcPr>
          <w:p w14:paraId="6C411C9F" w14:textId="77777777" w:rsidR="00261DE9" w:rsidRDefault="00261DE9" w:rsidP="00974BE2">
            <w:pPr>
              <w:pStyle w:val="TableParagraph"/>
              <w:spacing w:before="4"/>
              <w:rPr>
                <w:sz w:val="9"/>
              </w:rPr>
            </w:pPr>
          </w:p>
          <w:p w14:paraId="18F3E3F2" w14:textId="77777777" w:rsidR="00261DE9" w:rsidRDefault="00261DE9" w:rsidP="00974BE2">
            <w:pPr>
              <w:pStyle w:val="TableParagraph"/>
              <w:ind w:left="31" w:right="1"/>
              <w:jc w:val="center"/>
              <w:rPr>
                <w:b/>
                <w:sz w:val="9"/>
              </w:rPr>
            </w:pPr>
            <w:r>
              <w:rPr>
                <w:b/>
                <w:spacing w:val="-2"/>
                <w:w w:val="150"/>
                <w:sz w:val="9"/>
              </w:rPr>
              <w:t>-</w:t>
            </w:r>
            <w:r>
              <w:rPr>
                <w:b/>
                <w:spacing w:val="-10"/>
                <w:w w:val="150"/>
                <w:sz w:val="9"/>
              </w:rPr>
              <w:t>-</w:t>
            </w:r>
          </w:p>
        </w:tc>
        <w:tc>
          <w:tcPr>
            <w:tcW w:w="2481" w:type="dxa"/>
            <w:shd w:val="clear" w:color="auto" w:fill="D8D8D8"/>
          </w:tcPr>
          <w:p w14:paraId="5F7C68D8" w14:textId="77777777" w:rsidR="00261DE9" w:rsidRDefault="00261DE9" w:rsidP="00974BE2">
            <w:pPr>
              <w:pStyle w:val="TableParagraph"/>
              <w:spacing w:before="5"/>
              <w:rPr>
                <w:sz w:val="9"/>
              </w:rPr>
            </w:pPr>
          </w:p>
          <w:p w14:paraId="42CF0D92" w14:textId="77777777" w:rsidR="00261DE9" w:rsidRDefault="00261DE9" w:rsidP="00974BE2">
            <w:pPr>
              <w:pStyle w:val="TableParagraph"/>
              <w:spacing w:before="1"/>
              <w:ind w:left="26"/>
              <w:rPr>
                <w:rFonts w:ascii="Arial"/>
                <w:sz w:val="9"/>
              </w:rPr>
            </w:pPr>
            <w:r>
              <w:rPr>
                <w:rFonts w:ascii="Arial"/>
                <w:w w:val="135"/>
                <w:sz w:val="9"/>
              </w:rPr>
              <w:t>-</w:t>
            </w:r>
            <w:r>
              <w:rPr>
                <w:rFonts w:ascii="Arial"/>
                <w:spacing w:val="-10"/>
                <w:w w:val="135"/>
                <w:sz w:val="9"/>
              </w:rPr>
              <w:t>-</w:t>
            </w:r>
          </w:p>
        </w:tc>
      </w:tr>
      <w:tr w:rsidR="00261DE9" w14:paraId="50A5DDC8" w14:textId="77777777" w:rsidTr="00974BE2">
        <w:trPr>
          <w:trHeight w:val="489"/>
        </w:trPr>
        <w:tc>
          <w:tcPr>
            <w:tcW w:w="876" w:type="dxa"/>
          </w:tcPr>
          <w:p w14:paraId="2236548D" w14:textId="77777777" w:rsidR="00261DE9" w:rsidRDefault="00261DE9" w:rsidP="00974BE2">
            <w:pPr>
              <w:pStyle w:val="TableParagraph"/>
              <w:spacing w:before="160"/>
              <w:ind w:left="24" w:right="3"/>
              <w:jc w:val="center"/>
              <w:rPr>
                <w:b/>
                <w:sz w:val="14"/>
              </w:rPr>
            </w:pPr>
            <w:r>
              <w:rPr>
                <w:b/>
                <w:spacing w:val="-4"/>
                <w:w w:val="120"/>
                <w:sz w:val="14"/>
              </w:rPr>
              <w:t>D5130</w:t>
            </w:r>
          </w:p>
        </w:tc>
        <w:tc>
          <w:tcPr>
            <w:tcW w:w="1980" w:type="dxa"/>
          </w:tcPr>
          <w:p w14:paraId="19566909" w14:textId="77777777" w:rsidR="00261DE9" w:rsidRDefault="00261DE9" w:rsidP="00974BE2">
            <w:pPr>
              <w:pStyle w:val="TableParagraph"/>
              <w:spacing w:before="33"/>
              <w:rPr>
                <w:sz w:val="12"/>
              </w:rPr>
            </w:pPr>
          </w:p>
          <w:p w14:paraId="23084082" w14:textId="77777777" w:rsidR="00261DE9" w:rsidRDefault="00261DE9" w:rsidP="00974BE2">
            <w:pPr>
              <w:pStyle w:val="TableParagraph"/>
              <w:ind w:left="26"/>
              <w:rPr>
                <w:b/>
                <w:sz w:val="12"/>
              </w:rPr>
            </w:pPr>
            <w:r>
              <w:rPr>
                <w:b/>
                <w:w w:val="115"/>
                <w:sz w:val="12"/>
              </w:rPr>
              <w:t>Immediate</w:t>
            </w:r>
            <w:r>
              <w:rPr>
                <w:b/>
                <w:spacing w:val="1"/>
                <w:w w:val="115"/>
                <w:sz w:val="12"/>
              </w:rPr>
              <w:t xml:space="preserve"> </w:t>
            </w:r>
            <w:r>
              <w:rPr>
                <w:b/>
                <w:w w:val="115"/>
                <w:sz w:val="12"/>
              </w:rPr>
              <w:t>denture</w:t>
            </w:r>
            <w:r>
              <w:rPr>
                <w:b/>
                <w:spacing w:val="2"/>
                <w:w w:val="115"/>
                <w:sz w:val="12"/>
              </w:rPr>
              <w:t xml:space="preserve"> </w:t>
            </w:r>
            <w:r>
              <w:rPr>
                <w:b/>
                <w:w w:val="115"/>
                <w:sz w:val="12"/>
              </w:rPr>
              <w:t>–</w:t>
            </w:r>
            <w:r>
              <w:rPr>
                <w:b/>
                <w:spacing w:val="2"/>
                <w:w w:val="115"/>
                <w:sz w:val="12"/>
              </w:rPr>
              <w:t xml:space="preserve"> </w:t>
            </w:r>
            <w:r>
              <w:rPr>
                <w:b/>
                <w:spacing w:val="-2"/>
                <w:w w:val="115"/>
                <w:sz w:val="12"/>
              </w:rPr>
              <w:t>maxillary</w:t>
            </w:r>
          </w:p>
        </w:tc>
        <w:tc>
          <w:tcPr>
            <w:tcW w:w="542" w:type="dxa"/>
          </w:tcPr>
          <w:p w14:paraId="0E9F8496" w14:textId="77777777" w:rsidR="00261DE9" w:rsidRDefault="00261DE9" w:rsidP="00974BE2">
            <w:pPr>
              <w:pStyle w:val="TableParagraph"/>
              <w:spacing w:before="33"/>
              <w:rPr>
                <w:sz w:val="12"/>
              </w:rPr>
            </w:pPr>
          </w:p>
          <w:p w14:paraId="18AE1B4D" w14:textId="77777777" w:rsidR="00261DE9" w:rsidRDefault="00261DE9" w:rsidP="00974BE2">
            <w:pPr>
              <w:pStyle w:val="TableParagraph"/>
              <w:ind w:left="15" w:right="1"/>
              <w:jc w:val="center"/>
              <w:rPr>
                <w:b/>
                <w:sz w:val="12"/>
              </w:rPr>
            </w:pPr>
            <w:r>
              <w:rPr>
                <w:b/>
                <w:color w:val="0C59DB"/>
                <w:spacing w:val="-4"/>
                <w:w w:val="125"/>
                <w:sz w:val="12"/>
              </w:rPr>
              <w:t>$935</w:t>
            </w:r>
          </w:p>
        </w:tc>
        <w:tc>
          <w:tcPr>
            <w:tcW w:w="477" w:type="dxa"/>
          </w:tcPr>
          <w:p w14:paraId="6A5A2446" w14:textId="77777777" w:rsidR="00261DE9" w:rsidRDefault="00261DE9" w:rsidP="00974BE2">
            <w:pPr>
              <w:pStyle w:val="TableParagraph"/>
              <w:spacing w:before="25"/>
              <w:rPr>
                <w:sz w:val="12"/>
              </w:rPr>
            </w:pPr>
          </w:p>
          <w:p w14:paraId="1F2E8053"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tcPr>
          <w:p w14:paraId="55FDC366" w14:textId="77777777" w:rsidR="00261DE9" w:rsidRDefault="00261DE9" w:rsidP="00974BE2">
            <w:pPr>
              <w:pStyle w:val="TableParagraph"/>
              <w:spacing w:before="25"/>
              <w:rPr>
                <w:sz w:val="12"/>
              </w:rPr>
            </w:pPr>
          </w:p>
          <w:p w14:paraId="033DF254"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7A8644EC" w14:textId="77777777" w:rsidR="00261DE9" w:rsidRDefault="00261DE9" w:rsidP="00974BE2">
            <w:pPr>
              <w:pStyle w:val="TableParagraph"/>
              <w:spacing w:before="25"/>
              <w:rPr>
                <w:sz w:val="12"/>
              </w:rPr>
            </w:pPr>
          </w:p>
          <w:p w14:paraId="0C0F0BB9" w14:textId="77777777" w:rsidR="00261DE9" w:rsidRDefault="00261DE9" w:rsidP="00974BE2">
            <w:pPr>
              <w:pStyle w:val="TableParagraph"/>
              <w:spacing w:before="1"/>
              <w:ind w:left="26"/>
              <w:jc w:val="center"/>
              <w:rPr>
                <w:b/>
                <w:sz w:val="12"/>
              </w:rPr>
            </w:pPr>
            <w:r>
              <w:rPr>
                <w:b/>
                <w:spacing w:val="-5"/>
                <w:w w:val="130"/>
                <w:sz w:val="12"/>
              </w:rPr>
              <w:t>NC</w:t>
            </w:r>
          </w:p>
        </w:tc>
        <w:tc>
          <w:tcPr>
            <w:tcW w:w="350" w:type="dxa"/>
          </w:tcPr>
          <w:p w14:paraId="384177AC" w14:textId="77777777" w:rsidR="00261DE9" w:rsidRDefault="00261DE9" w:rsidP="00974BE2">
            <w:pPr>
              <w:pStyle w:val="TableParagraph"/>
              <w:spacing w:before="25"/>
              <w:rPr>
                <w:sz w:val="12"/>
              </w:rPr>
            </w:pPr>
          </w:p>
          <w:p w14:paraId="4298D58E"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7C457AC7" w14:textId="77777777" w:rsidR="00261DE9" w:rsidRDefault="00261DE9" w:rsidP="00974BE2">
            <w:pPr>
              <w:pStyle w:val="TableParagraph"/>
              <w:spacing w:before="25"/>
              <w:rPr>
                <w:sz w:val="12"/>
              </w:rPr>
            </w:pPr>
          </w:p>
          <w:p w14:paraId="10842E77"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39F73C9C" w14:textId="77777777" w:rsidR="00261DE9" w:rsidRDefault="00261DE9" w:rsidP="00974BE2">
            <w:pPr>
              <w:pStyle w:val="TableParagraph"/>
              <w:spacing w:before="25"/>
              <w:rPr>
                <w:sz w:val="12"/>
              </w:rPr>
            </w:pPr>
          </w:p>
          <w:p w14:paraId="5CDCFB0C"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2497D50D" w14:textId="77777777" w:rsidR="00261DE9" w:rsidRDefault="00261DE9" w:rsidP="00974BE2">
            <w:pPr>
              <w:pStyle w:val="TableParagraph"/>
              <w:spacing w:before="25"/>
              <w:rPr>
                <w:sz w:val="12"/>
              </w:rPr>
            </w:pPr>
          </w:p>
          <w:p w14:paraId="6FD51775"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tcPr>
          <w:p w14:paraId="5CF1C522" w14:textId="77777777" w:rsidR="00261DE9" w:rsidRDefault="00261DE9" w:rsidP="00974BE2">
            <w:pPr>
              <w:pStyle w:val="TableParagraph"/>
              <w:spacing w:before="14"/>
              <w:rPr>
                <w:sz w:val="9"/>
              </w:rPr>
            </w:pPr>
          </w:p>
          <w:p w14:paraId="42249D44"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11B21378" w14:textId="77777777" w:rsidR="00261DE9" w:rsidRDefault="00261DE9" w:rsidP="00974BE2">
            <w:pPr>
              <w:pStyle w:val="TableParagraph"/>
              <w:spacing w:before="39"/>
              <w:ind w:left="25"/>
              <w:rPr>
                <w:b/>
                <w:sz w:val="9"/>
              </w:rPr>
            </w:pPr>
            <w:r>
              <w:rPr>
                <w:b/>
                <w:w w:val="120"/>
                <w:sz w:val="9"/>
              </w:rPr>
              <w:t>One</w:t>
            </w:r>
            <w:r>
              <w:rPr>
                <w:b/>
                <w:spacing w:val="2"/>
                <w:w w:val="120"/>
                <w:sz w:val="9"/>
              </w:rPr>
              <w:t xml:space="preserve"> </w:t>
            </w:r>
            <w:r>
              <w:rPr>
                <w:b/>
                <w:w w:val="120"/>
                <w:sz w:val="9"/>
              </w:rPr>
              <w:t>of</w:t>
            </w:r>
            <w:r>
              <w:rPr>
                <w:b/>
                <w:spacing w:val="3"/>
                <w:w w:val="120"/>
                <w:sz w:val="9"/>
              </w:rPr>
              <w:t xml:space="preserve"> </w:t>
            </w:r>
            <w:r>
              <w:rPr>
                <w:b/>
                <w:w w:val="120"/>
                <w:sz w:val="9"/>
              </w:rPr>
              <w:t>(D5130) per</w:t>
            </w:r>
            <w:r>
              <w:rPr>
                <w:b/>
                <w:spacing w:val="3"/>
                <w:w w:val="120"/>
                <w:sz w:val="9"/>
              </w:rPr>
              <w:t xml:space="preserve"> </w:t>
            </w:r>
            <w:r>
              <w:rPr>
                <w:b/>
                <w:w w:val="120"/>
                <w:sz w:val="9"/>
              </w:rPr>
              <w:t>1</w:t>
            </w:r>
            <w:r>
              <w:rPr>
                <w:b/>
                <w:spacing w:val="2"/>
                <w:w w:val="120"/>
                <w:sz w:val="9"/>
              </w:rPr>
              <w:t xml:space="preserve"> </w:t>
            </w:r>
            <w:r>
              <w:rPr>
                <w:b/>
                <w:w w:val="120"/>
                <w:sz w:val="9"/>
              </w:rPr>
              <w:t>Lifetime</w:t>
            </w:r>
            <w:r>
              <w:rPr>
                <w:b/>
                <w:spacing w:val="3"/>
                <w:w w:val="120"/>
                <w:sz w:val="9"/>
              </w:rPr>
              <w:t xml:space="preserve"> </w:t>
            </w:r>
            <w:r>
              <w:rPr>
                <w:b/>
                <w:w w:val="120"/>
                <w:sz w:val="9"/>
              </w:rPr>
              <w:t>Per</w:t>
            </w:r>
            <w:r>
              <w:rPr>
                <w:b/>
                <w:spacing w:val="2"/>
                <w:w w:val="120"/>
                <w:sz w:val="9"/>
              </w:rPr>
              <w:t xml:space="preserve"> </w:t>
            </w:r>
            <w:r>
              <w:rPr>
                <w:b/>
                <w:spacing w:val="-2"/>
                <w:w w:val="120"/>
                <w:sz w:val="9"/>
              </w:rPr>
              <w:t>patient</w:t>
            </w:r>
          </w:p>
        </w:tc>
        <w:tc>
          <w:tcPr>
            <w:tcW w:w="561" w:type="dxa"/>
          </w:tcPr>
          <w:p w14:paraId="77A1AD4B" w14:textId="77777777" w:rsidR="00261DE9" w:rsidRDefault="00261DE9" w:rsidP="00974BE2">
            <w:pPr>
              <w:pStyle w:val="TableParagraph"/>
              <w:spacing w:before="88"/>
              <w:rPr>
                <w:sz w:val="9"/>
              </w:rPr>
            </w:pPr>
          </w:p>
          <w:p w14:paraId="10821A2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6A30E51C" w14:textId="77777777" w:rsidR="00261DE9" w:rsidRDefault="00261DE9" w:rsidP="00974BE2">
            <w:pPr>
              <w:pStyle w:val="TableParagraph"/>
              <w:spacing w:before="88"/>
              <w:rPr>
                <w:sz w:val="9"/>
              </w:rPr>
            </w:pPr>
          </w:p>
          <w:p w14:paraId="70D258CE"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298B72F" w14:textId="77777777" w:rsidTr="00974BE2">
        <w:trPr>
          <w:trHeight w:val="429"/>
        </w:trPr>
        <w:tc>
          <w:tcPr>
            <w:tcW w:w="876" w:type="dxa"/>
            <w:shd w:val="clear" w:color="auto" w:fill="D8D8D8"/>
          </w:tcPr>
          <w:p w14:paraId="063A20BE" w14:textId="77777777" w:rsidR="00261DE9" w:rsidRDefault="00261DE9" w:rsidP="00974BE2">
            <w:pPr>
              <w:pStyle w:val="TableParagraph"/>
              <w:spacing w:before="129"/>
              <w:ind w:left="24" w:right="3"/>
              <w:jc w:val="center"/>
              <w:rPr>
                <w:b/>
                <w:sz w:val="14"/>
              </w:rPr>
            </w:pPr>
            <w:r>
              <w:rPr>
                <w:b/>
                <w:spacing w:val="-4"/>
                <w:w w:val="120"/>
                <w:sz w:val="14"/>
              </w:rPr>
              <w:t>D5140</w:t>
            </w:r>
          </w:p>
        </w:tc>
        <w:tc>
          <w:tcPr>
            <w:tcW w:w="1980" w:type="dxa"/>
            <w:shd w:val="clear" w:color="auto" w:fill="D8D8D8"/>
          </w:tcPr>
          <w:p w14:paraId="7F06DFC1" w14:textId="77777777" w:rsidR="00261DE9" w:rsidRDefault="00261DE9" w:rsidP="00974BE2">
            <w:pPr>
              <w:pStyle w:val="TableParagraph"/>
              <w:spacing w:before="1"/>
              <w:rPr>
                <w:sz w:val="12"/>
              </w:rPr>
            </w:pPr>
          </w:p>
          <w:p w14:paraId="45C2DAEF" w14:textId="77777777" w:rsidR="00261DE9" w:rsidRDefault="00261DE9" w:rsidP="00974BE2">
            <w:pPr>
              <w:pStyle w:val="TableParagraph"/>
              <w:spacing w:before="1"/>
              <w:ind w:left="26"/>
              <w:rPr>
                <w:b/>
                <w:sz w:val="12"/>
              </w:rPr>
            </w:pPr>
            <w:r>
              <w:rPr>
                <w:b/>
                <w:w w:val="115"/>
                <w:sz w:val="12"/>
              </w:rPr>
              <w:t>Immediate</w:t>
            </w:r>
            <w:r>
              <w:rPr>
                <w:b/>
                <w:spacing w:val="7"/>
                <w:w w:val="115"/>
                <w:sz w:val="12"/>
              </w:rPr>
              <w:t xml:space="preserve"> </w:t>
            </w:r>
            <w:r>
              <w:rPr>
                <w:b/>
                <w:w w:val="115"/>
                <w:sz w:val="12"/>
              </w:rPr>
              <w:t>denture</w:t>
            </w:r>
            <w:r>
              <w:rPr>
                <w:b/>
                <w:spacing w:val="8"/>
                <w:w w:val="115"/>
                <w:sz w:val="12"/>
              </w:rPr>
              <w:t xml:space="preserve"> </w:t>
            </w:r>
            <w:r>
              <w:rPr>
                <w:b/>
                <w:w w:val="115"/>
                <w:sz w:val="12"/>
              </w:rPr>
              <w:t>-</w:t>
            </w:r>
            <w:r>
              <w:rPr>
                <w:b/>
                <w:spacing w:val="7"/>
                <w:w w:val="115"/>
                <w:sz w:val="12"/>
              </w:rPr>
              <w:t xml:space="preserve"> </w:t>
            </w:r>
            <w:r>
              <w:rPr>
                <w:b/>
                <w:spacing w:val="-2"/>
                <w:w w:val="115"/>
                <w:sz w:val="12"/>
              </w:rPr>
              <w:t>mandibular</w:t>
            </w:r>
          </w:p>
        </w:tc>
        <w:tc>
          <w:tcPr>
            <w:tcW w:w="542" w:type="dxa"/>
            <w:shd w:val="clear" w:color="auto" w:fill="D8D8D8"/>
          </w:tcPr>
          <w:p w14:paraId="5F55EB59" w14:textId="77777777" w:rsidR="00261DE9" w:rsidRDefault="00261DE9" w:rsidP="00974BE2">
            <w:pPr>
              <w:pStyle w:val="TableParagraph"/>
              <w:spacing w:before="1"/>
              <w:rPr>
                <w:sz w:val="12"/>
              </w:rPr>
            </w:pPr>
          </w:p>
          <w:p w14:paraId="7E329E14" w14:textId="77777777" w:rsidR="00261DE9" w:rsidRDefault="00261DE9" w:rsidP="00974BE2">
            <w:pPr>
              <w:pStyle w:val="TableParagraph"/>
              <w:spacing w:before="1"/>
              <w:ind w:left="15" w:right="1"/>
              <w:jc w:val="center"/>
              <w:rPr>
                <w:b/>
                <w:sz w:val="12"/>
              </w:rPr>
            </w:pPr>
            <w:r>
              <w:rPr>
                <w:b/>
                <w:color w:val="0C59DB"/>
                <w:spacing w:val="-4"/>
                <w:w w:val="125"/>
                <w:sz w:val="12"/>
              </w:rPr>
              <w:t>$934</w:t>
            </w:r>
          </w:p>
        </w:tc>
        <w:tc>
          <w:tcPr>
            <w:tcW w:w="477" w:type="dxa"/>
            <w:shd w:val="clear" w:color="auto" w:fill="D8D8D8"/>
          </w:tcPr>
          <w:p w14:paraId="76E762EB" w14:textId="77777777" w:rsidR="00261DE9" w:rsidRDefault="00261DE9" w:rsidP="00974BE2">
            <w:pPr>
              <w:pStyle w:val="TableParagraph"/>
              <w:spacing w:before="143"/>
              <w:ind w:left="40" w:right="18"/>
              <w:jc w:val="center"/>
              <w:rPr>
                <w:b/>
                <w:sz w:val="12"/>
              </w:rPr>
            </w:pPr>
            <w:r>
              <w:rPr>
                <w:b/>
                <w:spacing w:val="-5"/>
                <w:w w:val="130"/>
                <w:sz w:val="12"/>
              </w:rPr>
              <w:t>NC</w:t>
            </w:r>
          </w:p>
        </w:tc>
        <w:tc>
          <w:tcPr>
            <w:tcW w:w="302" w:type="dxa"/>
            <w:shd w:val="clear" w:color="auto" w:fill="D8D8D8"/>
          </w:tcPr>
          <w:p w14:paraId="25CAC2BD" w14:textId="77777777" w:rsidR="00261DE9" w:rsidRDefault="00261DE9" w:rsidP="00974BE2">
            <w:pPr>
              <w:pStyle w:val="TableParagraph"/>
              <w:spacing w:before="143"/>
              <w:ind w:left="25" w:right="2"/>
              <w:jc w:val="center"/>
              <w:rPr>
                <w:b/>
                <w:sz w:val="12"/>
              </w:rPr>
            </w:pPr>
            <w:r>
              <w:rPr>
                <w:b/>
                <w:color w:val="0C59DB"/>
                <w:spacing w:val="-10"/>
                <w:w w:val="125"/>
                <w:sz w:val="12"/>
              </w:rPr>
              <w:t>Y</w:t>
            </w:r>
          </w:p>
        </w:tc>
        <w:tc>
          <w:tcPr>
            <w:tcW w:w="384" w:type="dxa"/>
            <w:shd w:val="clear" w:color="auto" w:fill="D8D8D8"/>
          </w:tcPr>
          <w:p w14:paraId="6E9D9FC1" w14:textId="77777777" w:rsidR="00261DE9" w:rsidRDefault="00261DE9" w:rsidP="00974BE2">
            <w:pPr>
              <w:pStyle w:val="TableParagraph"/>
              <w:spacing w:before="143"/>
              <w:ind w:left="26"/>
              <w:jc w:val="center"/>
              <w:rPr>
                <w:b/>
                <w:sz w:val="12"/>
              </w:rPr>
            </w:pPr>
            <w:r>
              <w:rPr>
                <w:b/>
                <w:spacing w:val="-5"/>
                <w:w w:val="130"/>
                <w:sz w:val="12"/>
              </w:rPr>
              <w:t>NC</w:t>
            </w:r>
          </w:p>
        </w:tc>
        <w:tc>
          <w:tcPr>
            <w:tcW w:w="350" w:type="dxa"/>
            <w:shd w:val="clear" w:color="auto" w:fill="D8D8D8"/>
          </w:tcPr>
          <w:p w14:paraId="300699D0" w14:textId="77777777" w:rsidR="00261DE9" w:rsidRDefault="00261DE9" w:rsidP="00974BE2">
            <w:pPr>
              <w:pStyle w:val="TableParagraph"/>
              <w:spacing w:before="143"/>
              <w:ind w:left="26" w:right="2"/>
              <w:jc w:val="center"/>
              <w:rPr>
                <w:b/>
                <w:sz w:val="12"/>
              </w:rPr>
            </w:pPr>
            <w:r>
              <w:rPr>
                <w:b/>
                <w:color w:val="0C59DB"/>
                <w:spacing w:val="-10"/>
                <w:w w:val="125"/>
                <w:sz w:val="12"/>
              </w:rPr>
              <w:t>Y</w:t>
            </w:r>
          </w:p>
        </w:tc>
        <w:tc>
          <w:tcPr>
            <w:tcW w:w="460" w:type="dxa"/>
            <w:shd w:val="clear" w:color="auto" w:fill="D8D8D8"/>
          </w:tcPr>
          <w:p w14:paraId="08478D38" w14:textId="77777777" w:rsidR="00261DE9" w:rsidRDefault="00261DE9" w:rsidP="00974BE2">
            <w:pPr>
              <w:pStyle w:val="TableParagraph"/>
              <w:spacing w:before="143"/>
              <w:ind w:left="27"/>
              <w:jc w:val="center"/>
              <w:rPr>
                <w:b/>
                <w:sz w:val="12"/>
              </w:rPr>
            </w:pPr>
            <w:r>
              <w:rPr>
                <w:b/>
                <w:color w:val="CD0000"/>
                <w:spacing w:val="-5"/>
                <w:w w:val="130"/>
                <w:sz w:val="12"/>
              </w:rPr>
              <w:t>NC</w:t>
            </w:r>
          </w:p>
        </w:tc>
        <w:tc>
          <w:tcPr>
            <w:tcW w:w="249" w:type="dxa"/>
            <w:shd w:val="clear" w:color="auto" w:fill="D8D8D8"/>
          </w:tcPr>
          <w:p w14:paraId="3C0149DA" w14:textId="77777777" w:rsidR="00261DE9" w:rsidRDefault="00261DE9" w:rsidP="00974BE2">
            <w:pPr>
              <w:pStyle w:val="TableParagraph"/>
              <w:spacing w:before="143"/>
              <w:ind w:left="26"/>
              <w:jc w:val="center"/>
              <w:rPr>
                <w:b/>
                <w:sz w:val="12"/>
              </w:rPr>
            </w:pPr>
            <w:r>
              <w:rPr>
                <w:b/>
                <w:color w:val="0C59DB"/>
                <w:spacing w:val="-10"/>
                <w:w w:val="125"/>
                <w:sz w:val="12"/>
              </w:rPr>
              <w:t>Y</w:t>
            </w:r>
          </w:p>
        </w:tc>
        <w:tc>
          <w:tcPr>
            <w:tcW w:w="273" w:type="dxa"/>
            <w:shd w:val="clear" w:color="auto" w:fill="D8D8D8"/>
          </w:tcPr>
          <w:p w14:paraId="187B05FE" w14:textId="77777777" w:rsidR="00261DE9" w:rsidRDefault="00261DE9" w:rsidP="00974BE2">
            <w:pPr>
              <w:pStyle w:val="TableParagraph"/>
              <w:spacing w:before="143"/>
              <w:ind w:left="30"/>
              <w:jc w:val="center"/>
              <w:rPr>
                <w:b/>
                <w:sz w:val="12"/>
              </w:rPr>
            </w:pPr>
            <w:r>
              <w:rPr>
                <w:b/>
                <w:spacing w:val="-5"/>
                <w:w w:val="130"/>
                <w:sz w:val="12"/>
              </w:rPr>
              <w:t>NC</w:t>
            </w:r>
          </w:p>
        </w:tc>
        <w:tc>
          <w:tcPr>
            <w:tcW w:w="3695" w:type="dxa"/>
            <w:shd w:val="clear" w:color="auto" w:fill="D8D8D8"/>
          </w:tcPr>
          <w:p w14:paraId="42A193ED" w14:textId="77777777" w:rsidR="00261DE9" w:rsidRDefault="00261DE9" w:rsidP="00974BE2">
            <w:pPr>
              <w:pStyle w:val="TableParagraph"/>
              <w:spacing w:before="93"/>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4BB4BCD8" w14:textId="77777777" w:rsidR="00261DE9" w:rsidRDefault="00261DE9" w:rsidP="00974BE2">
            <w:pPr>
              <w:pStyle w:val="TableParagraph"/>
              <w:spacing w:before="39"/>
              <w:ind w:left="25"/>
              <w:rPr>
                <w:b/>
                <w:sz w:val="9"/>
              </w:rPr>
            </w:pPr>
            <w:r>
              <w:rPr>
                <w:b/>
                <w:w w:val="120"/>
                <w:sz w:val="9"/>
              </w:rPr>
              <w:t>One</w:t>
            </w:r>
            <w:r>
              <w:rPr>
                <w:b/>
                <w:spacing w:val="2"/>
                <w:w w:val="120"/>
                <w:sz w:val="9"/>
              </w:rPr>
              <w:t xml:space="preserve"> </w:t>
            </w:r>
            <w:r>
              <w:rPr>
                <w:b/>
                <w:w w:val="120"/>
                <w:sz w:val="9"/>
              </w:rPr>
              <w:t>of</w:t>
            </w:r>
            <w:r>
              <w:rPr>
                <w:b/>
                <w:spacing w:val="3"/>
                <w:w w:val="120"/>
                <w:sz w:val="9"/>
              </w:rPr>
              <w:t xml:space="preserve"> </w:t>
            </w:r>
            <w:r>
              <w:rPr>
                <w:b/>
                <w:w w:val="120"/>
                <w:sz w:val="9"/>
              </w:rPr>
              <w:t>(D5140) per</w:t>
            </w:r>
            <w:r>
              <w:rPr>
                <w:b/>
                <w:spacing w:val="3"/>
                <w:w w:val="120"/>
                <w:sz w:val="9"/>
              </w:rPr>
              <w:t xml:space="preserve"> </w:t>
            </w:r>
            <w:r>
              <w:rPr>
                <w:b/>
                <w:w w:val="120"/>
                <w:sz w:val="9"/>
              </w:rPr>
              <w:t>1</w:t>
            </w:r>
            <w:r>
              <w:rPr>
                <w:b/>
                <w:spacing w:val="2"/>
                <w:w w:val="120"/>
                <w:sz w:val="9"/>
              </w:rPr>
              <w:t xml:space="preserve"> </w:t>
            </w:r>
            <w:r>
              <w:rPr>
                <w:b/>
                <w:w w:val="120"/>
                <w:sz w:val="9"/>
              </w:rPr>
              <w:t>Lifetime</w:t>
            </w:r>
            <w:r>
              <w:rPr>
                <w:b/>
                <w:spacing w:val="3"/>
                <w:w w:val="120"/>
                <w:sz w:val="9"/>
              </w:rPr>
              <w:t xml:space="preserve"> </w:t>
            </w:r>
            <w:r>
              <w:rPr>
                <w:b/>
                <w:w w:val="120"/>
                <w:sz w:val="9"/>
              </w:rPr>
              <w:t>Per</w:t>
            </w:r>
            <w:r>
              <w:rPr>
                <w:b/>
                <w:spacing w:val="2"/>
                <w:w w:val="120"/>
                <w:sz w:val="9"/>
              </w:rPr>
              <w:t xml:space="preserve"> </w:t>
            </w:r>
            <w:r>
              <w:rPr>
                <w:b/>
                <w:spacing w:val="-2"/>
                <w:w w:val="120"/>
                <w:sz w:val="9"/>
              </w:rPr>
              <w:t>patient</w:t>
            </w:r>
          </w:p>
        </w:tc>
        <w:tc>
          <w:tcPr>
            <w:tcW w:w="561" w:type="dxa"/>
            <w:shd w:val="clear" w:color="auto" w:fill="D8D8D8"/>
          </w:tcPr>
          <w:p w14:paraId="6FBD8AD3" w14:textId="77777777" w:rsidR="00261DE9" w:rsidRDefault="00261DE9" w:rsidP="00974BE2">
            <w:pPr>
              <w:pStyle w:val="TableParagraph"/>
              <w:spacing w:before="57"/>
              <w:rPr>
                <w:sz w:val="9"/>
              </w:rPr>
            </w:pPr>
          </w:p>
          <w:p w14:paraId="5583B11E"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382EBE77" w14:textId="77777777" w:rsidR="00261DE9" w:rsidRDefault="00261DE9" w:rsidP="00974BE2">
            <w:pPr>
              <w:pStyle w:val="TableParagraph"/>
              <w:spacing w:before="58"/>
              <w:rPr>
                <w:sz w:val="9"/>
              </w:rPr>
            </w:pPr>
          </w:p>
          <w:p w14:paraId="744DAAA7"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30FE0976" w14:textId="77777777" w:rsidTr="00974BE2">
        <w:trPr>
          <w:trHeight w:val="748"/>
        </w:trPr>
        <w:tc>
          <w:tcPr>
            <w:tcW w:w="876" w:type="dxa"/>
          </w:tcPr>
          <w:p w14:paraId="17B88348" w14:textId="77777777" w:rsidR="00261DE9" w:rsidRDefault="00261DE9" w:rsidP="00974BE2">
            <w:pPr>
              <w:pStyle w:val="TableParagraph"/>
              <w:spacing w:before="119"/>
              <w:rPr>
                <w:sz w:val="14"/>
              </w:rPr>
            </w:pPr>
          </w:p>
          <w:p w14:paraId="1C9128A4" w14:textId="77777777" w:rsidR="00261DE9" w:rsidRDefault="00261DE9" w:rsidP="00974BE2">
            <w:pPr>
              <w:pStyle w:val="TableParagraph"/>
              <w:ind w:left="24" w:right="3"/>
              <w:jc w:val="center"/>
              <w:rPr>
                <w:b/>
                <w:sz w:val="14"/>
              </w:rPr>
            </w:pPr>
            <w:r>
              <w:rPr>
                <w:b/>
                <w:spacing w:val="-4"/>
                <w:w w:val="120"/>
                <w:sz w:val="14"/>
              </w:rPr>
              <w:t>D5211</w:t>
            </w:r>
          </w:p>
        </w:tc>
        <w:tc>
          <w:tcPr>
            <w:tcW w:w="1980" w:type="dxa"/>
          </w:tcPr>
          <w:p w14:paraId="07D0D9FF" w14:textId="77777777" w:rsidR="00261DE9" w:rsidRDefault="00261DE9" w:rsidP="00974BE2">
            <w:pPr>
              <w:pStyle w:val="TableParagraph"/>
              <w:spacing w:before="126" w:line="309" w:lineRule="auto"/>
              <w:ind w:left="26"/>
              <w:rPr>
                <w:b/>
                <w:sz w:val="11"/>
              </w:rPr>
            </w:pPr>
            <w:r>
              <w:rPr>
                <w:b/>
                <w:w w:val="120"/>
                <w:sz w:val="12"/>
              </w:rPr>
              <w:t>Maxillary</w:t>
            </w:r>
            <w:r>
              <w:rPr>
                <w:b/>
                <w:spacing w:val="-9"/>
                <w:w w:val="120"/>
                <w:sz w:val="12"/>
              </w:rPr>
              <w:t xml:space="preserve"> </w:t>
            </w:r>
            <w:r>
              <w:rPr>
                <w:b/>
                <w:w w:val="120"/>
                <w:sz w:val="12"/>
              </w:rPr>
              <w:t>partial</w:t>
            </w:r>
            <w:r>
              <w:rPr>
                <w:b/>
                <w:spacing w:val="-8"/>
                <w:w w:val="120"/>
                <w:sz w:val="12"/>
              </w:rPr>
              <w:t xml:space="preserve"> </w:t>
            </w:r>
            <w:r>
              <w:rPr>
                <w:b/>
                <w:w w:val="120"/>
                <w:sz w:val="12"/>
              </w:rPr>
              <w:t>denture</w:t>
            </w:r>
            <w:r>
              <w:rPr>
                <w:b/>
                <w:spacing w:val="-8"/>
                <w:w w:val="120"/>
                <w:sz w:val="12"/>
              </w:rPr>
              <w:t xml:space="preserve"> </w:t>
            </w:r>
            <w:r>
              <w:rPr>
                <w:b/>
                <w:w w:val="120"/>
                <w:sz w:val="12"/>
              </w:rPr>
              <w:t>-</w:t>
            </w:r>
            <w:r>
              <w:rPr>
                <w:b/>
                <w:spacing w:val="-8"/>
                <w:w w:val="120"/>
                <w:sz w:val="12"/>
              </w:rPr>
              <w:t xml:space="preserve"> </w:t>
            </w:r>
            <w:r>
              <w:rPr>
                <w:b/>
                <w:w w:val="120"/>
                <w:sz w:val="12"/>
              </w:rPr>
              <w:t>resin</w:t>
            </w:r>
            <w:r>
              <w:rPr>
                <w:b/>
                <w:spacing w:val="40"/>
                <w:w w:val="120"/>
                <w:sz w:val="12"/>
              </w:rPr>
              <w:t xml:space="preserve"> </w:t>
            </w:r>
            <w:r>
              <w:rPr>
                <w:b/>
                <w:w w:val="120"/>
                <w:sz w:val="12"/>
              </w:rPr>
              <w:t>base</w:t>
            </w:r>
            <w:r>
              <w:rPr>
                <w:b/>
                <w:spacing w:val="-9"/>
                <w:w w:val="120"/>
                <w:sz w:val="12"/>
              </w:rPr>
              <w:t xml:space="preserve"> </w:t>
            </w:r>
            <w:r>
              <w:rPr>
                <w:b/>
                <w:w w:val="120"/>
                <w:sz w:val="11"/>
              </w:rPr>
              <w:t>(including</w:t>
            </w:r>
            <w:r>
              <w:rPr>
                <w:b/>
                <w:spacing w:val="-7"/>
                <w:w w:val="120"/>
                <w:sz w:val="11"/>
              </w:rPr>
              <w:t xml:space="preserve"> </w:t>
            </w:r>
            <w:r>
              <w:rPr>
                <w:b/>
                <w:w w:val="120"/>
                <w:sz w:val="11"/>
              </w:rPr>
              <w:t>retentive/clasping</w:t>
            </w:r>
            <w:r>
              <w:rPr>
                <w:b/>
                <w:spacing w:val="40"/>
                <w:w w:val="120"/>
                <w:sz w:val="11"/>
              </w:rPr>
              <w:t xml:space="preserve"> </w:t>
            </w:r>
            <w:r>
              <w:rPr>
                <w:b/>
                <w:w w:val="120"/>
                <w:sz w:val="11"/>
              </w:rPr>
              <w:t>materials, rests and teeth)</w:t>
            </w:r>
          </w:p>
        </w:tc>
        <w:tc>
          <w:tcPr>
            <w:tcW w:w="542" w:type="dxa"/>
          </w:tcPr>
          <w:p w14:paraId="7247CAE0" w14:textId="77777777" w:rsidR="00261DE9" w:rsidRDefault="00261DE9" w:rsidP="00974BE2">
            <w:pPr>
              <w:pStyle w:val="TableParagraph"/>
              <w:rPr>
                <w:sz w:val="12"/>
              </w:rPr>
            </w:pPr>
          </w:p>
          <w:p w14:paraId="473ED8E7" w14:textId="77777777" w:rsidR="00261DE9" w:rsidRDefault="00261DE9" w:rsidP="00974BE2">
            <w:pPr>
              <w:pStyle w:val="TableParagraph"/>
              <w:spacing w:before="16"/>
              <w:rPr>
                <w:sz w:val="12"/>
              </w:rPr>
            </w:pPr>
          </w:p>
          <w:p w14:paraId="5113F48D" w14:textId="77777777" w:rsidR="00261DE9" w:rsidRDefault="00261DE9" w:rsidP="00974BE2">
            <w:pPr>
              <w:pStyle w:val="TableParagraph"/>
              <w:ind w:left="15" w:right="1"/>
              <w:jc w:val="center"/>
              <w:rPr>
                <w:b/>
                <w:sz w:val="12"/>
              </w:rPr>
            </w:pPr>
            <w:r>
              <w:rPr>
                <w:b/>
                <w:color w:val="0C59DB"/>
                <w:spacing w:val="-4"/>
                <w:w w:val="125"/>
                <w:sz w:val="12"/>
              </w:rPr>
              <w:t>$650</w:t>
            </w:r>
          </w:p>
        </w:tc>
        <w:tc>
          <w:tcPr>
            <w:tcW w:w="477" w:type="dxa"/>
          </w:tcPr>
          <w:p w14:paraId="0599AEE0" w14:textId="77777777" w:rsidR="00261DE9" w:rsidRDefault="00261DE9" w:rsidP="00974BE2">
            <w:pPr>
              <w:pStyle w:val="TableParagraph"/>
              <w:rPr>
                <w:sz w:val="12"/>
              </w:rPr>
            </w:pPr>
          </w:p>
          <w:p w14:paraId="73D67F32" w14:textId="77777777" w:rsidR="00261DE9" w:rsidRDefault="00261DE9" w:rsidP="00974BE2">
            <w:pPr>
              <w:pStyle w:val="TableParagraph"/>
              <w:spacing w:before="8"/>
              <w:rPr>
                <w:sz w:val="12"/>
              </w:rPr>
            </w:pPr>
          </w:p>
          <w:p w14:paraId="06DA875F" w14:textId="77777777" w:rsidR="00261DE9" w:rsidRDefault="00261DE9" w:rsidP="00974BE2">
            <w:pPr>
              <w:pStyle w:val="TableParagraph"/>
              <w:spacing w:before="1"/>
              <w:ind w:left="40" w:right="18"/>
              <w:jc w:val="center"/>
              <w:rPr>
                <w:b/>
                <w:sz w:val="12"/>
              </w:rPr>
            </w:pPr>
            <w:r>
              <w:rPr>
                <w:b/>
                <w:spacing w:val="-4"/>
                <w:w w:val="125"/>
                <w:sz w:val="12"/>
              </w:rPr>
              <w:t>$556</w:t>
            </w:r>
          </w:p>
        </w:tc>
        <w:tc>
          <w:tcPr>
            <w:tcW w:w="302" w:type="dxa"/>
          </w:tcPr>
          <w:p w14:paraId="0887F1B3" w14:textId="77777777" w:rsidR="00261DE9" w:rsidRDefault="00261DE9" w:rsidP="00974BE2">
            <w:pPr>
              <w:pStyle w:val="TableParagraph"/>
              <w:rPr>
                <w:sz w:val="12"/>
              </w:rPr>
            </w:pPr>
          </w:p>
          <w:p w14:paraId="62501D9E" w14:textId="77777777" w:rsidR="00261DE9" w:rsidRDefault="00261DE9" w:rsidP="00974BE2">
            <w:pPr>
              <w:pStyle w:val="TableParagraph"/>
              <w:spacing w:before="8"/>
              <w:rPr>
                <w:sz w:val="12"/>
              </w:rPr>
            </w:pPr>
          </w:p>
          <w:p w14:paraId="368D1C14"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5E7AF166" w14:textId="77777777" w:rsidR="00261DE9" w:rsidRDefault="00261DE9" w:rsidP="00974BE2">
            <w:pPr>
              <w:pStyle w:val="TableParagraph"/>
              <w:rPr>
                <w:sz w:val="12"/>
              </w:rPr>
            </w:pPr>
          </w:p>
          <w:p w14:paraId="2D8BB07F" w14:textId="77777777" w:rsidR="00261DE9" w:rsidRDefault="00261DE9" w:rsidP="00974BE2">
            <w:pPr>
              <w:pStyle w:val="TableParagraph"/>
              <w:spacing w:before="8"/>
              <w:rPr>
                <w:sz w:val="12"/>
              </w:rPr>
            </w:pPr>
          </w:p>
          <w:p w14:paraId="62FEB4D4"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606C07CC" w14:textId="77777777" w:rsidR="00261DE9" w:rsidRDefault="00261DE9" w:rsidP="00974BE2">
            <w:pPr>
              <w:pStyle w:val="TableParagraph"/>
              <w:rPr>
                <w:sz w:val="12"/>
              </w:rPr>
            </w:pPr>
          </w:p>
          <w:p w14:paraId="2B7414B2" w14:textId="77777777" w:rsidR="00261DE9" w:rsidRDefault="00261DE9" w:rsidP="00974BE2">
            <w:pPr>
              <w:pStyle w:val="TableParagraph"/>
              <w:spacing w:before="8"/>
              <w:rPr>
                <w:sz w:val="12"/>
              </w:rPr>
            </w:pPr>
          </w:p>
          <w:p w14:paraId="1F4AC69C"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12B20F43" w14:textId="77777777" w:rsidR="00261DE9" w:rsidRDefault="00261DE9" w:rsidP="00974BE2">
            <w:pPr>
              <w:pStyle w:val="TableParagraph"/>
              <w:rPr>
                <w:sz w:val="12"/>
              </w:rPr>
            </w:pPr>
          </w:p>
          <w:p w14:paraId="540046D8" w14:textId="77777777" w:rsidR="00261DE9" w:rsidRDefault="00261DE9" w:rsidP="00974BE2">
            <w:pPr>
              <w:pStyle w:val="TableParagraph"/>
              <w:spacing w:before="8"/>
              <w:rPr>
                <w:sz w:val="12"/>
              </w:rPr>
            </w:pPr>
          </w:p>
          <w:p w14:paraId="29AAAD94"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13D1C9D4" w14:textId="77777777" w:rsidR="00261DE9" w:rsidRDefault="00261DE9" w:rsidP="00974BE2">
            <w:pPr>
              <w:pStyle w:val="TableParagraph"/>
              <w:rPr>
                <w:sz w:val="12"/>
              </w:rPr>
            </w:pPr>
          </w:p>
          <w:p w14:paraId="7238934B" w14:textId="77777777" w:rsidR="00261DE9" w:rsidRDefault="00261DE9" w:rsidP="00974BE2">
            <w:pPr>
              <w:pStyle w:val="TableParagraph"/>
              <w:spacing w:before="8"/>
              <w:rPr>
                <w:sz w:val="12"/>
              </w:rPr>
            </w:pPr>
          </w:p>
          <w:p w14:paraId="7F7796CF"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29E17910" w14:textId="77777777" w:rsidR="00261DE9" w:rsidRDefault="00261DE9" w:rsidP="00974BE2">
            <w:pPr>
              <w:pStyle w:val="TableParagraph"/>
              <w:rPr>
                <w:sz w:val="12"/>
              </w:rPr>
            </w:pPr>
          </w:p>
          <w:p w14:paraId="49EE2A03" w14:textId="77777777" w:rsidR="00261DE9" w:rsidRDefault="00261DE9" w:rsidP="00974BE2">
            <w:pPr>
              <w:pStyle w:val="TableParagraph"/>
              <w:spacing w:before="8"/>
              <w:rPr>
                <w:sz w:val="12"/>
              </w:rPr>
            </w:pPr>
          </w:p>
          <w:p w14:paraId="50CE8EB4"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1F457286" w14:textId="77777777" w:rsidR="00261DE9" w:rsidRDefault="00261DE9" w:rsidP="00974BE2">
            <w:pPr>
              <w:pStyle w:val="TableParagraph"/>
              <w:spacing w:before="105"/>
              <w:ind w:left="25"/>
              <w:rPr>
                <w:b/>
                <w:sz w:val="9"/>
              </w:rPr>
            </w:pPr>
            <w:r>
              <w:rPr>
                <w:b/>
                <w:w w:val="120"/>
                <w:sz w:val="9"/>
              </w:rPr>
              <w:t>One</w:t>
            </w:r>
            <w:r>
              <w:rPr>
                <w:b/>
                <w:spacing w:val="4"/>
                <w:w w:val="120"/>
                <w:sz w:val="9"/>
              </w:rPr>
              <w:t xml:space="preserve"> </w:t>
            </w:r>
            <w:r>
              <w:rPr>
                <w:b/>
                <w:w w:val="120"/>
                <w:sz w:val="9"/>
              </w:rPr>
              <w:t>of</w:t>
            </w:r>
            <w:r>
              <w:rPr>
                <w:b/>
                <w:spacing w:val="4"/>
                <w:w w:val="120"/>
                <w:sz w:val="9"/>
              </w:rPr>
              <w:t xml:space="preserve"> </w:t>
            </w:r>
            <w:r>
              <w:rPr>
                <w:b/>
                <w:w w:val="120"/>
                <w:sz w:val="9"/>
              </w:rPr>
              <w:t>(D5211,</w:t>
            </w:r>
            <w:r>
              <w:rPr>
                <w:b/>
                <w:spacing w:val="3"/>
                <w:w w:val="120"/>
                <w:sz w:val="9"/>
              </w:rPr>
              <w:t xml:space="preserve"> </w:t>
            </w:r>
            <w:r>
              <w:rPr>
                <w:b/>
                <w:w w:val="120"/>
                <w:sz w:val="9"/>
              </w:rPr>
              <w:t>D5213,</w:t>
            </w:r>
            <w:r>
              <w:rPr>
                <w:b/>
                <w:spacing w:val="4"/>
                <w:w w:val="120"/>
                <w:sz w:val="9"/>
              </w:rPr>
              <w:t xml:space="preserve"> </w:t>
            </w:r>
            <w:r>
              <w:rPr>
                <w:b/>
                <w:w w:val="120"/>
                <w:sz w:val="9"/>
              </w:rPr>
              <w:t>D5225)</w:t>
            </w:r>
            <w:r>
              <w:rPr>
                <w:b/>
                <w:spacing w:val="3"/>
                <w:w w:val="120"/>
                <w:sz w:val="9"/>
              </w:rPr>
              <w:t xml:space="preserve"> </w:t>
            </w:r>
            <w:r>
              <w:rPr>
                <w:b/>
                <w:w w:val="120"/>
                <w:sz w:val="9"/>
              </w:rPr>
              <w:t>per</w:t>
            </w:r>
            <w:r>
              <w:rPr>
                <w:b/>
                <w:spacing w:val="4"/>
                <w:w w:val="120"/>
                <w:sz w:val="9"/>
              </w:rPr>
              <w:t xml:space="preserve"> </w:t>
            </w:r>
            <w:r>
              <w:rPr>
                <w:b/>
                <w:w w:val="120"/>
                <w:sz w:val="9"/>
              </w:rPr>
              <w:t>84</w:t>
            </w:r>
            <w:r>
              <w:rPr>
                <w:b/>
                <w:spacing w:val="4"/>
                <w:w w:val="120"/>
                <w:sz w:val="9"/>
              </w:rPr>
              <w:t xml:space="preserve"> </w:t>
            </w:r>
            <w:r>
              <w:rPr>
                <w:b/>
                <w:w w:val="120"/>
                <w:sz w:val="9"/>
              </w:rPr>
              <w:t>Month(s)</w:t>
            </w:r>
            <w:r>
              <w:rPr>
                <w:b/>
                <w:spacing w:val="3"/>
                <w:w w:val="120"/>
                <w:sz w:val="9"/>
              </w:rPr>
              <w:t xml:space="preserve"> </w:t>
            </w:r>
            <w:r>
              <w:rPr>
                <w:b/>
                <w:w w:val="120"/>
                <w:sz w:val="9"/>
              </w:rPr>
              <w:t>Per</w:t>
            </w:r>
            <w:r>
              <w:rPr>
                <w:b/>
                <w:spacing w:val="5"/>
                <w:w w:val="120"/>
                <w:sz w:val="9"/>
              </w:rPr>
              <w:t xml:space="preserve"> </w:t>
            </w:r>
            <w:r>
              <w:rPr>
                <w:b/>
                <w:spacing w:val="-2"/>
                <w:w w:val="120"/>
                <w:sz w:val="9"/>
              </w:rPr>
              <w:t>patient.</w:t>
            </w:r>
          </w:p>
          <w:p w14:paraId="46473E12" w14:textId="77777777" w:rsidR="00261DE9" w:rsidRDefault="00261DE9" w:rsidP="00974BE2">
            <w:pPr>
              <w:pStyle w:val="TableParagraph"/>
              <w:spacing w:before="39" w:line="324" w:lineRule="auto"/>
              <w:ind w:left="25" w:right="41"/>
              <w:rPr>
                <w:b/>
                <w:sz w:val="9"/>
              </w:rPr>
            </w:pPr>
            <w:r>
              <w:rPr>
                <w:b/>
                <w:w w:val="120"/>
                <w:sz w:val="9"/>
              </w:rPr>
              <w:t>Only</w:t>
            </w:r>
            <w:r>
              <w:rPr>
                <w:b/>
                <w:spacing w:val="-1"/>
                <w:w w:val="120"/>
                <w:sz w:val="9"/>
              </w:rPr>
              <w:t xml:space="preserve"> </w:t>
            </w:r>
            <w:r>
              <w:rPr>
                <w:b/>
                <w:w w:val="120"/>
                <w:sz w:val="9"/>
              </w:rPr>
              <w:t>covered</w:t>
            </w:r>
            <w:r>
              <w:rPr>
                <w:b/>
                <w:spacing w:val="-1"/>
                <w:w w:val="120"/>
                <w:sz w:val="9"/>
              </w:rPr>
              <w:t xml:space="preserve"> </w:t>
            </w:r>
            <w:r>
              <w:rPr>
                <w:b/>
                <w:w w:val="120"/>
                <w:sz w:val="9"/>
              </w:rPr>
              <w:t>if</w:t>
            </w:r>
            <w:r>
              <w:rPr>
                <w:b/>
                <w:spacing w:val="-1"/>
                <w:w w:val="120"/>
                <w:sz w:val="9"/>
              </w:rPr>
              <w:t xml:space="preserve"> </w:t>
            </w:r>
            <w:r>
              <w:rPr>
                <w:b/>
                <w:w w:val="120"/>
                <w:sz w:val="9"/>
              </w:rPr>
              <w:t>there are two</w:t>
            </w:r>
            <w:r>
              <w:rPr>
                <w:b/>
                <w:spacing w:val="-2"/>
                <w:w w:val="120"/>
                <w:sz w:val="9"/>
              </w:rPr>
              <w:t xml:space="preserve"> </w:t>
            </w:r>
            <w:r>
              <w:rPr>
                <w:b/>
                <w:w w:val="120"/>
                <w:sz w:val="9"/>
              </w:rPr>
              <w:t>or</w:t>
            </w:r>
            <w:r>
              <w:rPr>
                <w:b/>
                <w:spacing w:val="-1"/>
                <w:w w:val="120"/>
                <w:sz w:val="9"/>
              </w:rPr>
              <w:t xml:space="preserve"> </w:t>
            </w:r>
            <w:r>
              <w:rPr>
                <w:b/>
                <w:w w:val="120"/>
                <w:sz w:val="9"/>
              </w:rPr>
              <w:t>more</w:t>
            </w:r>
            <w:r>
              <w:rPr>
                <w:b/>
                <w:spacing w:val="-1"/>
                <w:w w:val="120"/>
                <w:sz w:val="9"/>
              </w:rPr>
              <w:t xml:space="preserve"> </w:t>
            </w:r>
            <w:r>
              <w:rPr>
                <w:b/>
                <w:w w:val="120"/>
                <w:sz w:val="9"/>
              </w:rPr>
              <w:t>missing</w:t>
            </w:r>
            <w:r>
              <w:rPr>
                <w:b/>
                <w:spacing w:val="-2"/>
                <w:w w:val="120"/>
                <w:sz w:val="9"/>
              </w:rPr>
              <w:t xml:space="preserve"> </w:t>
            </w:r>
            <w:r>
              <w:rPr>
                <w:b/>
                <w:w w:val="120"/>
                <w:sz w:val="9"/>
              </w:rPr>
              <w:t>posterior</w:t>
            </w:r>
            <w:r>
              <w:rPr>
                <w:b/>
                <w:spacing w:val="-1"/>
                <w:w w:val="120"/>
                <w:sz w:val="9"/>
              </w:rPr>
              <w:t xml:space="preserve"> </w:t>
            </w:r>
            <w:r>
              <w:rPr>
                <w:b/>
                <w:w w:val="120"/>
                <w:sz w:val="9"/>
              </w:rPr>
              <w:t>teeth</w:t>
            </w:r>
            <w:r>
              <w:rPr>
                <w:b/>
                <w:spacing w:val="-2"/>
                <w:w w:val="120"/>
                <w:sz w:val="9"/>
              </w:rPr>
              <w:t xml:space="preserve"> </w:t>
            </w:r>
            <w:r>
              <w:rPr>
                <w:b/>
                <w:w w:val="120"/>
                <w:sz w:val="9"/>
              </w:rPr>
              <w:t>(excluding</w:t>
            </w:r>
            <w:r>
              <w:rPr>
                <w:b/>
                <w:spacing w:val="-2"/>
                <w:w w:val="120"/>
                <w:sz w:val="9"/>
              </w:rPr>
              <w:t xml:space="preserve"> </w:t>
            </w:r>
            <w:r>
              <w:rPr>
                <w:b/>
                <w:w w:val="120"/>
                <w:sz w:val="9"/>
              </w:rPr>
              <w:t>third</w:t>
            </w:r>
            <w:r>
              <w:rPr>
                <w:b/>
                <w:spacing w:val="40"/>
                <w:w w:val="120"/>
                <w:sz w:val="9"/>
              </w:rPr>
              <w:t xml:space="preserve"> </w:t>
            </w:r>
            <w:r>
              <w:rPr>
                <w:b/>
                <w:w w:val="120"/>
                <w:sz w:val="9"/>
              </w:rPr>
              <w:t>molars)</w:t>
            </w:r>
            <w:r>
              <w:rPr>
                <w:b/>
                <w:spacing w:val="-7"/>
                <w:w w:val="120"/>
                <w:sz w:val="9"/>
              </w:rPr>
              <w:t xml:space="preserve"> </w:t>
            </w:r>
            <w:r>
              <w:rPr>
                <w:b/>
                <w:w w:val="120"/>
                <w:sz w:val="9"/>
              </w:rPr>
              <w:t>or</w:t>
            </w:r>
            <w:r>
              <w:rPr>
                <w:b/>
                <w:spacing w:val="-6"/>
                <w:w w:val="120"/>
                <w:sz w:val="9"/>
              </w:rPr>
              <w:t xml:space="preserve"> </w:t>
            </w:r>
            <w:r>
              <w:rPr>
                <w:b/>
                <w:w w:val="120"/>
                <w:sz w:val="9"/>
              </w:rPr>
              <w:t>one</w:t>
            </w:r>
            <w:r>
              <w:rPr>
                <w:b/>
                <w:spacing w:val="-6"/>
                <w:w w:val="120"/>
                <w:sz w:val="9"/>
              </w:rPr>
              <w:t xml:space="preserve"> </w:t>
            </w:r>
            <w:r>
              <w:rPr>
                <w:b/>
                <w:w w:val="120"/>
                <w:sz w:val="9"/>
              </w:rPr>
              <w:t>or</w:t>
            </w:r>
            <w:r>
              <w:rPr>
                <w:b/>
                <w:spacing w:val="-6"/>
                <w:w w:val="120"/>
                <w:sz w:val="9"/>
              </w:rPr>
              <w:t xml:space="preserve"> </w:t>
            </w:r>
            <w:r>
              <w:rPr>
                <w:b/>
                <w:w w:val="120"/>
                <w:sz w:val="9"/>
              </w:rPr>
              <w:t>more</w:t>
            </w:r>
            <w:r>
              <w:rPr>
                <w:b/>
                <w:spacing w:val="-6"/>
                <w:w w:val="120"/>
                <w:sz w:val="9"/>
              </w:rPr>
              <w:t xml:space="preserve"> </w:t>
            </w:r>
            <w:r>
              <w:rPr>
                <w:b/>
                <w:w w:val="120"/>
                <w:sz w:val="9"/>
              </w:rPr>
              <w:t>missing</w:t>
            </w:r>
            <w:r>
              <w:rPr>
                <w:b/>
                <w:spacing w:val="-6"/>
                <w:w w:val="120"/>
                <w:sz w:val="9"/>
              </w:rPr>
              <w:t xml:space="preserve"> </w:t>
            </w:r>
            <w:r>
              <w:rPr>
                <w:b/>
                <w:w w:val="120"/>
                <w:sz w:val="9"/>
              </w:rPr>
              <w:t>anterior</w:t>
            </w:r>
            <w:r>
              <w:rPr>
                <w:b/>
                <w:spacing w:val="-6"/>
                <w:w w:val="120"/>
                <w:sz w:val="9"/>
              </w:rPr>
              <w:t xml:space="preserve"> </w:t>
            </w:r>
            <w:r>
              <w:rPr>
                <w:b/>
                <w:w w:val="120"/>
                <w:sz w:val="9"/>
              </w:rPr>
              <w:t>teeth,</w:t>
            </w:r>
            <w:r>
              <w:rPr>
                <w:b/>
                <w:spacing w:val="-6"/>
                <w:w w:val="120"/>
                <w:sz w:val="9"/>
              </w:rPr>
              <w:t xml:space="preserve"> </w:t>
            </w:r>
            <w:r>
              <w:rPr>
                <w:b/>
                <w:w w:val="120"/>
                <w:sz w:val="9"/>
              </w:rPr>
              <w:t>the</w:t>
            </w:r>
            <w:r>
              <w:rPr>
                <w:b/>
                <w:spacing w:val="-6"/>
                <w:w w:val="120"/>
                <w:sz w:val="9"/>
              </w:rPr>
              <w:t xml:space="preserve"> </w:t>
            </w:r>
            <w:r>
              <w:rPr>
                <w:b/>
                <w:w w:val="120"/>
                <w:sz w:val="9"/>
              </w:rPr>
              <w:t>remaining</w:t>
            </w:r>
            <w:r>
              <w:rPr>
                <w:b/>
                <w:spacing w:val="-7"/>
                <w:w w:val="120"/>
                <w:sz w:val="9"/>
              </w:rPr>
              <w:t xml:space="preserve"> </w:t>
            </w:r>
            <w:r>
              <w:rPr>
                <w:b/>
                <w:w w:val="120"/>
                <w:sz w:val="9"/>
              </w:rPr>
              <w:t>dentition</w:t>
            </w:r>
            <w:r>
              <w:rPr>
                <w:b/>
                <w:spacing w:val="-6"/>
                <w:w w:val="120"/>
                <w:sz w:val="9"/>
              </w:rPr>
              <w:t xml:space="preserve"> </w:t>
            </w:r>
            <w:r>
              <w:rPr>
                <w:b/>
                <w:w w:val="120"/>
                <w:sz w:val="9"/>
              </w:rPr>
              <w:t>is</w:t>
            </w:r>
            <w:r>
              <w:rPr>
                <w:b/>
                <w:spacing w:val="-6"/>
                <w:w w:val="120"/>
                <w:sz w:val="9"/>
              </w:rPr>
              <w:t xml:space="preserve"> </w:t>
            </w:r>
            <w:r>
              <w:rPr>
                <w:b/>
                <w:w w:val="120"/>
                <w:sz w:val="9"/>
              </w:rPr>
              <w:t>sound</w:t>
            </w:r>
            <w:r>
              <w:rPr>
                <w:b/>
                <w:spacing w:val="40"/>
                <w:w w:val="120"/>
                <w:sz w:val="9"/>
              </w:rPr>
              <w:t xml:space="preserve"> </w:t>
            </w:r>
            <w:r>
              <w:rPr>
                <w:b/>
                <w:w w:val="120"/>
                <w:sz w:val="9"/>
              </w:rPr>
              <w:t>and there is a good prognosis.</w:t>
            </w:r>
          </w:p>
        </w:tc>
        <w:tc>
          <w:tcPr>
            <w:tcW w:w="561" w:type="dxa"/>
          </w:tcPr>
          <w:p w14:paraId="362505A4" w14:textId="77777777" w:rsidR="00261DE9" w:rsidRDefault="00261DE9" w:rsidP="00974BE2">
            <w:pPr>
              <w:pStyle w:val="TableParagraph"/>
              <w:rPr>
                <w:sz w:val="9"/>
              </w:rPr>
            </w:pPr>
          </w:p>
          <w:p w14:paraId="45563AE5" w14:textId="77777777" w:rsidR="00261DE9" w:rsidRDefault="00261DE9" w:rsidP="00974BE2">
            <w:pPr>
              <w:pStyle w:val="TableParagraph"/>
              <w:spacing w:before="108"/>
              <w:rPr>
                <w:sz w:val="9"/>
              </w:rPr>
            </w:pPr>
          </w:p>
          <w:p w14:paraId="181E46A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5C881D06" w14:textId="77777777" w:rsidR="00261DE9" w:rsidRDefault="00261DE9" w:rsidP="00974BE2">
            <w:pPr>
              <w:pStyle w:val="TableParagraph"/>
              <w:rPr>
                <w:sz w:val="9"/>
              </w:rPr>
            </w:pPr>
          </w:p>
          <w:p w14:paraId="6CCE5228" w14:textId="77777777" w:rsidR="00261DE9" w:rsidRDefault="00261DE9" w:rsidP="00974BE2">
            <w:pPr>
              <w:pStyle w:val="TableParagraph"/>
              <w:spacing w:before="109"/>
              <w:rPr>
                <w:sz w:val="9"/>
              </w:rPr>
            </w:pPr>
          </w:p>
          <w:p w14:paraId="4232C6B6"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6665490A" w14:textId="77777777" w:rsidTr="00974BE2">
        <w:trPr>
          <w:trHeight w:val="760"/>
        </w:trPr>
        <w:tc>
          <w:tcPr>
            <w:tcW w:w="876" w:type="dxa"/>
            <w:shd w:val="clear" w:color="auto" w:fill="D8D8D8"/>
          </w:tcPr>
          <w:p w14:paraId="1CBDC970" w14:textId="77777777" w:rsidR="00261DE9" w:rsidRDefault="00261DE9" w:rsidP="00974BE2">
            <w:pPr>
              <w:pStyle w:val="TableParagraph"/>
              <w:spacing w:before="124"/>
              <w:rPr>
                <w:sz w:val="14"/>
              </w:rPr>
            </w:pPr>
          </w:p>
          <w:p w14:paraId="37E591CC" w14:textId="77777777" w:rsidR="00261DE9" w:rsidRDefault="00261DE9" w:rsidP="00974BE2">
            <w:pPr>
              <w:pStyle w:val="TableParagraph"/>
              <w:ind w:left="24" w:right="3"/>
              <w:jc w:val="center"/>
              <w:rPr>
                <w:b/>
                <w:sz w:val="14"/>
              </w:rPr>
            </w:pPr>
            <w:r>
              <w:rPr>
                <w:b/>
                <w:spacing w:val="-4"/>
                <w:w w:val="120"/>
                <w:sz w:val="14"/>
              </w:rPr>
              <w:t>D5212</w:t>
            </w:r>
          </w:p>
        </w:tc>
        <w:tc>
          <w:tcPr>
            <w:tcW w:w="1980" w:type="dxa"/>
            <w:shd w:val="clear" w:color="auto" w:fill="D8D8D8"/>
          </w:tcPr>
          <w:p w14:paraId="7D171D37" w14:textId="77777777" w:rsidR="00261DE9" w:rsidRDefault="00261DE9" w:rsidP="00974BE2">
            <w:pPr>
              <w:pStyle w:val="TableParagraph"/>
              <w:spacing w:before="47" w:line="309" w:lineRule="auto"/>
              <w:ind w:left="26"/>
              <w:rPr>
                <w:b/>
                <w:sz w:val="11"/>
              </w:rPr>
            </w:pPr>
            <w:r>
              <w:rPr>
                <w:b/>
                <w:w w:val="120"/>
                <w:sz w:val="12"/>
              </w:rPr>
              <w:t>Mandibular partial denture -</w:t>
            </w:r>
            <w:r>
              <w:rPr>
                <w:b/>
                <w:spacing w:val="40"/>
                <w:w w:val="120"/>
                <w:sz w:val="12"/>
              </w:rPr>
              <w:t xml:space="preserve"> </w:t>
            </w:r>
            <w:r>
              <w:rPr>
                <w:b/>
                <w:w w:val="120"/>
                <w:sz w:val="12"/>
              </w:rPr>
              <w:t xml:space="preserve">resin base </w:t>
            </w:r>
            <w:r>
              <w:rPr>
                <w:b/>
                <w:w w:val="120"/>
                <w:sz w:val="11"/>
              </w:rPr>
              <w:t>(including</w:t>
            </w:r>
            <w:r>
              <w:rPr>
                <w:b/>
                <w:spacing w:val="40"/>
                <w:w w:val="120"/>
                <w:sz w:val="11"/>
              </w:rPr>
              <w:t xml:space="preserve"> </w:t>
            </w:r>
            <w:r>
              <w:rPr>
                <w:b/>
                <w:spacing w:val="-2"/>
                <w:w w:val="115"/>
                <w:sz w:val="11"/>
              </w:rPr>
              <w:t>retentive/clasping materials, rests</w:t>
            </w:r>
          </w:p>
          <w:p w14:paraId="7AC8CC93" w14:textId="77777777" w:rsidR="00261DE9" w:rsidRDefault="00261DE9" w:rsidP="00974BE2">
            <w:pPr>
              <w:pStyle w:val="TableParagraph"/>
              <w:spacing w:line="130" w:lineRule="exact"/>
              <w:ind w:left="26"/>
              <w:rPr>
                <w:b/>
                <w:sz w:val="11"/>
              </w:rPr>
            </w:pPr>
            <w:r>
              <w:rPr>
                <w:b/>
                <w:w w:val="115"/>
                <w:sz w:val="11"/>
              </w:rPr>
              <w:t>and</w:t>
            </w:r>
            <w:r>
              <w:rPr>
                <w:b/>
                <w:spacing w:val="-2"/>
                <w:w w:val="115"/>
                <w:sz w:val="11"/>
              </w:rPr>
              <w:t xml:space="preserve"> teeth)</w:t>
            </w:r>
          </w:p>
        </w:tc>
        <w:tc>
          <w:tcPr>
            <w:tcW w:w="542" w:type="dxa"/>
            <w:shd w:val="clear" w:color="auto" w:fill="D8D8D8"/>
          </w:tcPr>
          <w:p w14:paraId="045D1E83" w14:textId="77777777" w:rsidR="00261DE9" w:rsidRDefault="00261DE9" w:rsidP="00974BE2">
            <w:pPr>
              <w:pStyle w:val="TableParagraph"/>
              <w:rPr>
                <w:sz w:val="12"/>
              </w:rPr>
            </w:pPr>
          </w:p>
          <w:p w14:paraId="03684BDB" w14:textId="77777777" w:rsidR="00261DE9" w:rsidRDefault="00261DE9" w:rsidP="00974BE2">
            <w:pPr>
              <w:pStyle w:val="TableParagraph"/>
              <w:spacing w:before="20"/>
              <w:rPr>
                <w:sz w:val="12"/>
              </w:rPr>
            </w:pPr>
          </w:p>
          <w:p w14:paraId="5332AFE1" w14:textId="77777777" w:rsidR="00261DE9" w:rsidRDefault="00261DE9" w:rsidP="00974BE2">
            <w:pPr>
              <w:pStyle w:val="TableParagraph"/>
              <w:spacing w:before="1"/>
              <w:ind w:left="15" w:right="1"/>
              <w:jc w:val="center"/>
              <w:rPr>
                <w:b/>
                <w:sz w:val="12"/>
              </w:rPr>
            </w:pPr>
            <w:r>
              <w:rPr>
                <w:b/>
                <w:color w:val="0C59DB"/>
                <w:spacing w:val="-4"/>
                <w:w w:val="125"/>
                <w:sz w:val="12"/>
              </w:rPr>
              <w:t>$691</w:t>
            </w:r>
          </w:p>
        </w:tc>
        <w:tc>
          <w:tcPr>
            <w:tcW w:w="477" w:type="dxa"/>
            <w:shd w:val="clear" w:color="auto" w:fill="D8D8D8"/>
          </w:tcPr>
          <w:p w14:paraId="5A9221BB" w14:textId="77777777" w:rsidR="00261DE9" w:rsidRDefault="00261DE9" w:rsidP="00974BE2">
            <w:pPr>
              <w:pStyle w:val="TableParagraph"/>
              <w:rPr>
                <w:sz w:val="12"/>
              </w:rPr>
            </w:pPr>
          </w:p>
          <w:p w14:paraId="3324D85A" w14:textId="77777777" w:rsidR="00261DE9" w:rsidRDefault="00261DE9" w:rsidP="00974BE2">
            <w:pPr>
              <w:pStyle w:val="TableParagraph"/>
              <w:spacing w:before="16"/>
              <w:rPr>
                <w:sz w:val="12"/>
              </w:rPr>
            </w:pPr>
          </w:p>
          <w:p w14:paraId="278CD13C" w14:textId="77777777" w:rsidR="00261DE9" w:rsidRDefault="00261DE9" w:rsidP="00974BE2">
            <w:pPr>
              <w:pStyle w:val="TableParagraph"/>
              <w:ind w:left="40" w:right="18"/>
              <w:jc w:val="center"/>
              <w:rPr>
                <w:b/>
                <w:sz w:val="12"/>
              </w:rPr>
            </w:pPr>
            <w:r>
              <w:rPr>
                <w:b/>
                <w:spacing w:val="-4"/>
                <w:w w:val="125"/>
                <w:sz w:val="12"/>
              </w:rPr>
              <w:t>$595</w:t>
            </w:r>
          </w:p>
        </w:tc>
        <w:tc>
          <w:tcPr>
            <w:tcW w:w="302" w:type="dxa"/>
            <w:shd w:val="clear" w:color="auto" w:fill="D8D8D8"/>
          </w:tcPr>
          <w:p w14:paraId="6043AAC9" w14:textId="77777777" w:rsidR="00261DE9" w:rsidRDefault="00261DE9" w:rsidP="00974BE2">
            <w:pPr>
              <w:pStyle w:val="TableParagraph"/>
              <w:rPr>
                <w:sz w:val="12"/>
              </w:rPr>
            </w:pPr>
          </w:p>
          <w:p w14:paraId="1EFBBF82" w14:textId="77777777" w:rsidR="00261DE9" w:rsidRDefault="00261DE9" w:rsidP="00974BE2">
            <w:pPr>
              <w:pStyle w:val="TableParagraph"/>
              <w:spacing w:before="16"/>
              <w:rPr>
                <w:sz w:val="12"/>
              </w:rPr>
            </w:pPr>
          </w:p>
          <w:p w14:paraId="3AEE9393"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6DA054D4" w14:textId="77777777" w:rsidR="00261DE9" w:rsidRDefault="00261DE9" w:rsidP="00974BE2">
            <w:pPr>
              <w:pStyle w:val="TableParagraph"/>
              <w:rPr>
                <w:sz w:val="12"/>
              </w:rPr>
            </w:pPr>
          </w:p>
          <w:p w14:paraId="3AE32E78" w14:textId="77777777" w:rsidR="00261DE9" w:rsidRDefault="00261DE9" w:rsidP="00974BE2">
            <w:pPr>
              <w:pStyle w:val="TableParagraph"/>
              <w:spacing w:before="16"/>
              <w:rPr>
                <w:sz w:val="12"/>
              </w:rPr>
            </w:pPr>
          </w:p>
          <w:p w14:paraId="387A8956"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4FF3769E" w14:textId="77777777" w:rsidR="00261DE9" w:rsidRDefault="00261DE9" w:rsidP="00974BE2">
            <w:pPr>
              <w:pStyle w:val="TableParagraph"/>
              <w:rPr>
                <w:sz w:val="12"/>
              </w:rPr>
            </w:pPr>
          </w:p>
          <w:p w14:paraId="4A1A6516" w14:textId="77777777" w:rsidR="00261DE9" w:rsidRDefault="00261DE9" w:rsidP="00974BE2">
            <w:pPr>
              <w:pStyle w:val="TableParagraph"/>
              <w:spacing w:before="16"/>
              <w:rPr>
                <w:sz w:val="12"/>
              </w:rPr>
            </w:pPr>
          </w:p>
          <w:p w14:paraId="71A4E717"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5E423EFC" w14:textId="77777777" w:rsidR="00261DE9" w:rsidRDefault="00261DE9" w:rsidP="00974BE2">
            <w:pPr>
              <w:pStyle w:val="TableParagraph"/>
              <w:rPr>
                <w:sz w:val="12"/>
              </w:rPr>
            </w:pPr>
          </w:p>
          <w:p w14:paraId="2E773D76" w14:textId="77777777" w:rsidR="00261DE9" w:rsidRDefault="00261DE9" w:rsidP="00974BE2">
            <w:pPr>
              <w:pStyle w:val="TableParagraph"/>
              <w:spacing w:before="16"/>
              <w:rPr>
                <w:sz w:val="12"/>
              </w:rPr>
            </w:pPr>
          </w:p>
          <w:p w14:paraId="2F7DB1A2"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04145E8F" w14:textId="77777777" w:rsidR="00261DE9" w:rsidRDefault="00261DE9" w:rsidP="00974BE2">
            <w:pPr>
              <w:pStyle w:val="TableParagraph"/>
              <w:rPr>
                <w:sz w:val="12"/>
              </w:rPr>
            </w:pPr>
          </w:p>
          <w:p w14:paraId="1C7C4B19" w14:textId="77777777" w:rsidR="00261DE9" w:rsidRDefault="00261DE9" w:rsidP="00974BE2">
            <w:pPr>
              <w:pStyle w:val="TableParagraph"/>
              <w:spacing w:before="16"/>
              <w:rPr>
                <w:sz w:val="12"/>
              </w:rPr>
            </w:pPr>
          </w:p>
          <w:p w14:paraId="6759CBE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7AF15F18" w14:textId="77777777" w:rsidR="00261DE9" w:rsidRDefault="00261DE9" w:rsidP="00974BE2">
            <w:pPr>
              <w:pStyle w:val="TableParagraph"/>
              <w:rPr>
                <w:sz w:val="12"/>
              </w:rPr>
            </w:pPr>
          </w:p>
          <w:p w14:paraId="18DA22AB" w14:textId="77777777" w:rsidR="00261DE9" w:rsidRDefault="00261DE9" w:rsidP="00974BE2">
            <w:pPr>
              <w:pStyle w:val="TableParagraph"/>
              <w:spacing w:before="16"/>
              <w:rPr>
                <w:sz w:val="12"/>
              </w:rPr>
            </w:pPr>
          </w:p>
          <w:p w14:paraId="0370B2D9"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1589CF34" w14:textId="77777777" w:rsidR="00261DE9" w:rsidRDefault="00261DE9" w:rsidP="00974BE2">
            <w:pPr>
              <w:pStyle w:val="TableParagraph"/>
              <w:spacing w:before="109"/>
              <w:ind w:left="25"/>
              <w:rPr>
                <w:b/>
                <w:sz w:val="9"/>
              </w:rPr>
            </w:pPr>
            <w:r>
              <w:rPr>
                <w:b/>
                <w:w w:val="120"/>
                <w:sz w:val="9"/>
              </w:rPr>
              <w:t>One</w:t>
            </w:r>
            <w:r>
              <w:rPr>
                <w:b/>
                <w:spacing w:val="4"/>
                <w:w w:val="120"/>
                <w:sz w:val="9"/>
              </w:rPr>
              <w:t xml:space="preserve"> </w:t>
            </w:r>
            <w:r>
              <w:rPr>
                <w:b/>
                <w:w w:val="120"/>
                <w:sz w:val="9"/>
              </w:rPr>
              <w:t>of</w:t>
            </w:r>
            <w:r>
              <w:rPr>
                <w:b/>
                <w:spacing w:val="4"/>
                <w:w w:val="120"/>
                <w:sz w:val="9"/>
              </w:rPr>
              <w:t xml:space="preserve"> </w:t>
            </w:r>
            <w:r>
              <w:rPr>
                <w:b/>
                <w:w w:val="120"/>
                <w:sz w:val="9"/>
              </w:rPr>
              <w:t>(D5212,</w:t>
            </w:r>
            <w:r>
              <w:rPr>
                <w:b/>
                <w:spacing w:val="3"/>
                <w:w w:val="120"/>
                <w:sz w:val="9"/>
              </w:rPr>
              <w:t xml:space="preserve"> </w:t>
            </w:r>
            <w:r>
              <w:rPr>
                <w:b/>
                <w:w w:val="120"/>
                <w:sz w:val="9"/>
              </w:rPr>
              <w:t>D5214,</w:t>
            </w:r>
            <w:r>
              <w:rPr>
                <w:b/>
                <w:spacing w:val="4"/>
                <w:w w:val="120"/>
                <w:sz w:val="9"/>
              </w:rPr>
              <w:t xml:space="preserve"> </w:t>
            </w:r>
            <w:r>
              <w:rPr>
                <w:b/>
                <w:w w:val="120"/>
                <w:sz w:val="9"/>
              </w:rPr>
              <w:t>D5226)</w:t>
            </w:r>
            <w:r>
              <w:rPr>
                <w:b/>
                <w:spacing w:val="3"/>
                <w:w w:val="120"/>
                <w:sz w:val="9"/>
              </w:rPr>
              <w:t xml:space="preserve"> </w:t>
            </w:r>
            <w:r>
              <w:rPr>
                <w:b/>
                <w:w w:val="120"/>
                <w:sz w:val="9"/>
              </w:rPr>
              <w:t>per</w:t>
            </w:r>
            <w:r>
              <w:rPr>
                <w:b/>
                <w:spacing w:val="4"/>
                <w:w w:val="120"/>
                <w:sz w:val="9"/>
              </w:rPr>
              <w:t xml:space="preserve"> </w:t>
            </w:r>
            <w:r>
              <w:rPr>
                <w:b/>
                <w:w w:val="120"/>
                <w:sz w:val="9"/>
              </w:rPr>
              <w:t>84</w:t>
            </w:r>
            <w:r>
              <w:rPr>
                <w:b/>
                <w:spacing w:val="4"/>
                <w:w w:val="120"/>
                <w:sz w:val="9"/>
              </w:rPr>
              <w:t xml:space="preserve"> </w:t>
            </w:r>
            <w:r>
              <w:rPr>
                <w:b/>
                <w:w w:val="120"/>
                <w:sz w:val="9"/>
              </w:rPr>
              <w:t>Month(s)</w:t>
            </w:r>
            <w:r>
              <w:rPr>
                <w:b/>
                <w:spacing w:val="3"/>
                <w:w w:val="120"/>
                <w:sz w:val="9"/>
              </w:rPr>
              <w:t xml:space="preserve"> </w:t>
            </w:r>
            <w:r>
              <w:rPr>
                <w:b/>
                <w:w w:val="120"/>
                <w:sz w:val="9"/>
              </w:rPr>
              <w:t>Per</w:t>
            </w:r>
            <w:r>
              <w:rPr>
                <w:b/>
                <w:spacing w:val="5"/>
                <w:w w:val="120"/>
                <w:sz w:val="9"/>
              </w:rPr>
              <w:t xml:space="preserve"> </w:t>
            </w:r>
            <w:r>
              <w:rPr>
                <w:b/>
                <w:spacing w:val="-2"/>
                <w:w w:val="120"/>
                <w:sz w:val="9"/>
              </w:rPr>
              <w:t>patient.</w:t>
            </w:r>
          </w:p>
          <w:p w14:paraId="62DEC359" w14:textId="77777777" w:rsidR="00261DE9" w:rsidRDefault="00261DE9" w:rsidP="00974BE2">
            <w:pPr>
              <w:pStyle w:val="TableParagraph"/>
              <w:spacing w:before="39" w:line="324" w:lineRule="auto"/>
              <w:ind w:left="25" w:right="41"/>
              <w:rPr>
                <w:b/>
                <w:sz w:val="9"/>
              </w:rPr>
            </w:pPr>
            <w:r>
              <w:rPr>
                <w:b/>
                <w:w w:val="120"/>
                <w:sz w:val="9"/>
              </w:rPr>
              <w:t>Only</w:t>
            </w:r>
            <w:r>
              <w:rPr>
                <w:b/>
                <w:spacing w:val="-1"/>
                <w:w w:val="120"/>
                <w:sz w:val="9"/>
              </w:rPr>
              <w:t xml:space="preserve"> </w:t>
            </w:r>
            <w:r>
              <w:rPr>
                <w:b/>
                <w:w w:val="120"/>
                <w:sz w:val="9"/>
              </w:rPr>
              <w:t>covered</w:t>
            </w:r>
            <w:r>
              <w:rPr>
                <w:b/>
                <w:spacing w:val="-1"/>
                <w:w w:val="120"/>
                <w:sz w:val="9"/>
              </w:rPr>
              <w:t xml:space="preserve"> </w:t>
            </w:r>
            <w:r>
              <w:rPr>
                <w:b/>
                <w:w w:val="120"/>
                <w:sz w:val="9"/>
              </w:rPr>
              <w:t>if</w:t>
            </w:r>
            <w:r>
              <w:rPr>
                <w:b/>
                <w:spacing w:val="-1"/>
                <w:w w:val="120"/>
                <w:sz w:val="9"/>
              </w:rPr>
              <w:t xml:space="preserve"> </w:t>
            </w:r>
            <w:r>
              <w:rPr>
                <w:b/>
                <w:w w:val="120"/>
                <w:sz w:val="9"/>
              </w:rPr>
              <w:t>there are two</w:t>
            </w:r>
            <w:r>
              <w:rPr>
                <w:b/>
                <w:spacing w:val="-2"/>
                <w:w w:val="120"/>
                <w:sz w:val="9"/>
              </w:rPr>
              <w:t xml:space="preserve"> </w:t>
            </w:r>
            <w:r>
              <w:rPr>
                <w:b/>
                <w:w w:val="120"/>
                <w:sz w:val="9"/>
              </w:rPr>
              <w:t>or</w:t>
            </w:r>
            <w:r>
              <w:rPr>
                <w:b/>
                <w:spacing w:val="-1"/>
                <w:w w:val="120"/>
                <w:sz w:val="9"/>
              </w:rPr>
              <w:t xml:space="preserve"> </w:t>
            </w:r>
            <w:r>
              <w:rPr>
                <w:b/>
                <w:w w:val="120"/>
                <w:sz w:val="9"/>
              </w:rPr>
              <w:t>more</w:t>
            </w:r>
            <w:r>
              <w:rPr>
                <w:b/>
                <w:spacing w:val="-1"/>
                <w:w w:val="120"/>
                <w:sz w:val="9"/>
              </w:rPr>
              <w:t xml:space="preserve"> </w:t>
            </w:r>
            <w:r>
              <w:rPr>
                <w:b/>
                <w:w w:val="120"/>
                <w:sz w:val="9"/>
              </w:rPr>
              <w:t>missing</w:t>
            </w:r>
            <w:r>
              <w:rPr>
                <w:b/>
                <w:spacing w:val="-2"/>
                <w:w w:val="120"/>
                <w:sz w:val="9"/>
              </w:rPr>
              <w:t xml:space="preserve"> </w:t>
            </w:r>
            <w:r>
              <w:rPr>
                <w:b/>
                <w:w w:val="120"/>
                <w:sz w:val="9"/>
              </w:rPr>
              <w:t>posterior</w:t>
            </w:r>
            <w:r>
              <w:rPr>
                <w:b/>
                <w:spacing w:val="-1"/>
                <w:w w:val="120"/>
                <w:sz w:val="9"/>
              </w:rPr>
              <w:t xml:space="preserve"> </w:t>
            </w:r>
            <w:r>
              <w:rPr>
                <w:b/>
                <w:w w:val="120"/>
                <w:sz w:val="9"/>
              </w:rPr>
              <w:t>teeth</w:t>
            </w:r>
            <w:r>
              <w:rPr>
                <w:b/>
                <w:spacing w:val="-2"/>
                <w:w w:val="120"/>
                <w:sz w:val="9"/>
              </w:rPr>
              <w:t xml:space="preserve"> </w:t>
            </w:r>
            <w:r>
              <w:rPr>
                <w:b/>
                <w:w w:val="120"/>
                <w:sz w:val="9"/>
              </w:rPr>
              <w:t>(excluding</w:t>
            </w:r>
            <w:r>
              <w:rPr>
                <w:b/>
                <w:spacing w:val="-2"/>
                <w:w w:val="120"/>
                <w:sz w:val="9"/>
              </w:rPr>
              <w:t xml:space="preserve"> </w:t>
            </w:r>
            <w:r>
              <w:rPr>
                <w:b/>
                <w:w w:val="120"/>
                <w:sz w:val="9"/>
              </w:rPr>
              <w:t>third</w:t>
            </w:r>
            <w:r>
              <w:rPr>
                <w:b/>
                <w:spacing w:val="40"/>
                <w:w w:val="120"/>
                <w:sz w:val="9"/>
              </w:rPr>
              <w:t xml:space="preserve"> </w:t>
            </w:r>
            <w:r>
              <w:rPr>
                <w:b/>
                <w:w w:val="120"/>
                <w:sz w:val="9"/>
              </w:rPr>
              <w:t>molars)</w:t>
            </w:r>
            <w:r>
              <w:rPr>
                <w:b/>
                <w:spacing w:val="-7"/>
                <w:w w:val="120"/>
                <w:sz w:val="9"/>
              </w:rPr>
              <w:t xml:space="preserve"> </w:t>
            </w:r>
            <w:r>
              <w:rPr>
                <w:b/>
                <w:w w:val="120"/>
                <w:sz w:val="9"/>
              </w:rPr>
              <w:t>or</w:t>
            </w:r>
            <w:r>
              <w:rPr>
                <w:b/>
                <w:spacing w:val="-6"/>
                <w:w w:val="120"/>
                <w:sz w:val="9"/>
              </w:rPr>
              <w:t xml:space="preserve"> </w:t>
            </w:r>
            <w:r>
              <w:rPr>
                <w:b/>
                <w:w w:val="120"/>
                <w:sz w:val="9"/>
              </w:rPr>
              <w:t>one</w:t>
            </w:r>
            <w:r>
              <w:rPr>
                <w:b/>
                <w:spacing w:val="-6"/>
                <w:w w:val="120"/>
                <w:sz w:val="9"/>
              </w:rPr>
              <w:t xml:space="preserve"> </w:t>
            </w:r>
            <w:r>
              <w:rPr>
                <w:b/>
                <w:w w:val="120"/>
                <w:sz w:val="9"/>
              </w:rPr>
              <w:t>or</w:t>
            </w:r>
            <w:r>
              <w:rPr>
                <w:b/>
                <w:spacing w:val="-6"/>
                <w:w w:val="120"/>
                <w:sz w:val="9"/>
              </w:rPr>
              <w:t xml:space="preserve"> </w:t>
            </w:r>
            <w:r>
              <w:rPr>
                <w:b/>
                <w:w w:val="120"/>
                <w:sz w:val="9"/>
              </w:rPr>
              <w:t>more</w:t>
            </w:r>
            <w:r>
              <w:rPr>
                <w:b/>
                <w:spacing w:val="-6"/>
                <w:w w:val="120"/>
                <w:sz w:val="9"/>
              </w:rPr>
              <w:t xml:space="preserve"> </w:t>
            </w:r>
            <w:r>
              <w:rPr>
                <w:b/>
                <w:w w:val="120"/>
                <w:sz w:val="9"/>
              </w:rPr>
              <w:t>missing</w:t>
            </w:r>
            <w:r>
              <w:rPr>
                <w:b/>
                <w:spacing w:val="-6"/>
                <w:w w:val="120"/>
                <w:sz w:val="9"/>
              </w:rPr>
              <w:t xml:space="preserve"> </w:t>
            </w:r>
            <w:r>
              <w:rPr>
                <w:b/>
                <w:w w:val="120"/>
                <w:sz w:val="9"/>
              </w:rPr>
              <w:t>anterior</w:t>
            </w:r>
            <w:r>
              <w:rPr>
                <w:b/>
                <w:spacing w:val="-6"/>
                <w:w w:val="120"/>
                <w:sz w:val="9"/>
              </w:rPr>
              <w:t xml:space="preserve"> </w:t>
            </w:r>
            <w:r>
              <w:rPr>
                <w:b/>
                <w:w w:val="120"/>
                <w:sz w:val="9"/>
              </w:rPr>
              <w:t>teeth,</w:t>
            </w:r>
            <w:r>
              <w:rPr>
                <w:b/>
                <w:spacing w:val="-6"/>
                <w:w w:val="120"/>
                <w:sz w:val="9"/>
              </w:rPr>
              <w:t xml:space="preserve"> </w:t>
            </w:r>
            <w:r>
              <w:rPr>
                <w:b/>
                <w:w w:val="120"/>
                <w:sz w:val="9"/>
              </w:rPr>
              <w:t>the</w:t>
            </w:r>
            <w:r>
              <w:rPr>
                <w:b/>
                <w:spacing w:val="-6"/>
                <w:w w:val="120"/>
                <w:sz w:val="9"/>
              </w:rPr>
              <w:t xml:space="preserve"> </w:t>
            </w:r>
            <w:r>
              <w:rPr>
                <w:b/>
                <w:w w:val="120"/>
                <w:sz w:val="9"/>
              </w:rPr>
              <w:t>remaining</w:t>
            </w:r>
            <w:r>
              <w:rPr>
                <w:b/>
                <w:spacing w:val="-7"/>
                <w:w w:val="120"/>
                <w:sz w:val="9"/>
              </w:rPr>
              <w:t xml:space="preserve"> </w:t>
            </w:r>
            <w:r>
              <w:rPr>
                <w:b/>
                <w:w w:val="120"/>
                <w:sz w:val="9"/>
              </w:rPr>
              <w:t>dentition</w:t>
            </w:r>
            <w:r>
              <w:rPr>
                <w:b/>
                <w:spacing w:val="-6"/>
                <w:w w:val="120"/>
                <w:sz w:val="9"/>
              </w:rPr>
              <w:t xml:space="preserve"> </w:t>
            </w:r>
            <w:r>
              <w:rPr>
                <w:b/>
                <w:w w:val="120"/>
                <w:sz w:val="9"/>
              </w:rPr>
              <w:t>is</w:t>
            </w:r>
            <w:r>
              <w:rPr>
                <w:b/>
                <w:spacing w:val="-6"/>
                <w:w w:val="120"/>
                <w:sz w:val="9"/>
              </w:rPr>
              <w:t xml:space="preserve"> </w:t>
            </w:r>
            <w:r>
              <w:rPr>
                <w:b/>
                <w:w w:val="120"/>
                <w:sz w:val="9"/>
              </w:rPr>
              <w:t>sound</w:t>
            </w:r>
            <w:r>
              <w:rPr>
                <w:b/>
                <w:spacing w:val="40"/>
                <w:w w:val="120"/>
                <w:sz w:val="9"/>
              </w:rPr>
              <w:t xml:space="preserve"> </w:t>
            </w:r>
            <w:r>
              <w:rPr>
                <w:b/>
                <w:w w:val="120"/>
                <w:sz w:val="9"/>
              </w:rPr>
              <w:t>and there is a good prognosis.</w:t>
            </w:r>
          </w:p>
        </w:tc>
        <w:tc>
          <w:tcPr>
            <w:tcW w:w="561" w:type="dxa"/>
            <w:shd w:val="clear" w:color="auto" w:fill="D8D8D8"/>
          </w:tcPr>
          <w:p w14:paraId="16F915C9" w14:textId="77777777" w:rsidR="00261DE9" w:rsidRDefault="00261DE9" w:rsidP="00974BE2">
            <w:pPr>
              <w:pStyle w:val="TableParagraph"/>
              <w:rPr>
                <w:sz w:val="9"/>
              </w:rPr>
            </w:pPr>
          </w:p>
          <w:p w14:paraId="6CC57B6F" w14:textId="77777777" w:rsidR="00261DE9" w:rsidRDefault="00261DE9" w:rsidP="00974BE2">
            <w:pPr>
              <w:pStyle w:val="TableParagraph"/>
              <w:rPr>
                <w:sz w:val="9"/>
              </w:rPr>
            </w:pPr>
          </w:p>
          <w:p w14:paraId="6F1D5319" w14:textId="77777777" w:rsidR="00261DE9" w:rsidRDefault="00261DE9" w:rsidP="00974BE2">
            <w:pPr>
              <w:pStyle w:val="TableParagraph"/>
              <w:spacing w:before="3"/>
              <w:rPr>
                <w:sz w:val="9"/>
              </w:rPr>
            </w:pPr>
          </w:p>
          <w:p w14:paraId="5309D70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3B89EAA6" w14:textId="77777777" w:rsidR="00261DE9" w:rsidRDefault="00261DE9" w:rsidP="00974BE2">
            <w:pPr>
              <w:pStyle w:val="TableParagraph"/>
              <w:rPr>
                <w:sz w:val="9"/>
              </w:rPr>
            </w:pPr>
          </w:p>
          <w:p w14:paraId="34FBBF5E" w14:textId="77777777" w:rsidR="00261DE9" w:rsidRDefault="00261DE9" w:rsidP="00974BE2">
            <w:pPr>
              <w:pStyle w:val="TableParagraph"/>
              <w:rPr>
                <w:sz w:val="9"/>
              </w:rPr>
            </w:pPr>
          </w:p>
          <w:p w14:paraId="38E9438E" w14:textId="77777777" w:rsidR="00261DE9" w:rsidRDefault="00261DE9" w:rsidP="00974BE2">
            <w:pPr>
              <w:pStyle w:val="TableParagraph"/>
              <w:spacing w:before="4"/>
              <w:rPr>
                <w:sz w:val="9"/>
              </w:rPr>
            </w:pPr>
          </w:p>
          <w:p w14:paraId="67D16039"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5B25690E" w14:textId="77777777" w:rsidTr="00974BE2">
        <w:trPr>
          <w:trHeight w:val="947"/>
        </w:trPr>
        <w:tc>
          <w:tcPr>
            <w:tcW w:w="876" w:type="dxa"/>
          </w:tcPr>
          <w:p w14:paraId="56AFF8C5" w14:textId="77777777" w:rsidR="00261DE9" w:rsidRDefault="00261DE9" w:rsidP="00974BE2">
            <w:pPr>
              <w:pStyle w:val="TableParagraph"/>
              <w:rPr>
                <w:sz w:val="14"/>
              </w:rPr>
            </w:pPr>
          </w:p>
          <w:p w14:paraId="37E78C3C" w14:textId="77777777" w:rsidR="00261DE9" w:rsidRDefault="00261DE9" w:rsidP="00974BE2">
            <w:pPr>
              <w:pStyle w:val="TableParagraph"/>
              <w:spacing w:before="46"/>
              <w:rPr>
                <w:sz w:val="14"/>
              </w:rPr>
            </w:pPr>
          </w:p>
          <w:p w14:paraId="48FBBE80" w14:textId="77777777" w:rsidR="00261DE9" w:rsidRDefault="00261DE9" w:rsidP="00974BE2">
            <w:pPr>
              <w:pStyle w:val="TableParagraph"/>
              <w:ind w:left="24" w:right="3"/>
              <w:jc w:val="center"/>
              <w:rPr>
                <w:b/>
                <w:sz w:val="14"/>
              </w:rPr>
            </w:pPr>
            <w:r>
              <w:rPr>
                <w:b/>
                <w:spacing w:val="-4"/>
                <w:w w:val="120"/>
                <w:sz w:val="14"/>
              </w:rPr>
              <w:t>D5213</w:t>
            </w:r>
          </w:p>
        </w:tc>
        <w:tc>
          <w:tcPr>
            <w:tcW w:w="1980" w:type="dxa"/>
          </w:tcPr>
          <w:p w14:paraId="7CC81322" w14:textId="77777777" w:rsidR="00261DE9" w:rsidRDefault="00261DE9" w:rsidP="00974BE2">
            <w:pPr>
              <w:pStyle w:val="TableParagraph"/>
              <w:spacing w:before="45" w:line="309" w:lineRule="auto"/>
              <w:ind w:left="26"/>
              <w:rPr>
                <w:b/>
                <w:sz w:val="11"/>
              </w:rPr>
            </w:pPr>
            <w:r>
              <w:rPr>
                <w:b/>
                <w:w w:val="115"/>
                <w:sz w:val="12"/>
              </w:rPr>
              <w:t>Maxillary partial denture- cast</w:t>
            </w:r>
            <w:r>
              <w:rPr>
                <w:b/>
                <w:spacing w:val="40"/>
                <w:w w:val="115"/>
                <w:sz w:val="12"/>
              </w:rPr>
              <w:t xml:space="preserve"> </w:t>
            </w:r>
            <w:r>
              <w:rPr>
                <w:b/>
                <w:w w:val="115"/>
                <w:sz w:val="12"/>
              </w:rPr>
              <w:t>metal framework with resin</w:t>
            </w:r>
            <w:r>
              <w:rPr>
                <w:b/>
                <w:spacing w:val="40"/>
                <w:w w:val="115"/>
                <w:sz w:val="12"/>
              </w:rPr>
              <w:t xml:space="preserve"> </w:t>
            </w:r>
            <w:r>
              <w:rPr>
                <w:b/>
                <w:w w:val="115"/>
                <w:sz w:val="12"/>
              </w:rPr>
              <w:t xml:space="preserve">denture bases </w:t>
            </w:r>
            <w:r>
              <w:rPr>
                <w:b/>
                <w:w w:val="115"/>
                <w:sz w:val="11"/>
              </w:rPr>
              <w:t>(including</w:t>
            </w:r>
            <w:r>
              <w:rPr>
                <w:b/>
                <w:spacing w:val="40"/>
                <w:w w:val="115"/>
                <w:sz w:val="11"/>
              </w:rPr>
              <w:t xml:space="preserve"> </w:t>
            </w:r>
            <w:r>
              <w:rPr>
                <w:b/>
                <w:w w:val="115"/>
                <w:sz w:val="11"/>
              </w:rPr>
              <w:t>retentive/clasping</w:t>
            </w:r>
            <w:r>
              <w:rPr>
                <w:b/>
                <w:spacing w:val="-8"/>
                <w:w w:val="115"/>
                <w:sz w:val="11"/>
              </w:rPr>
              <w:t xml:space="preserve"> </w:t>
            </w:r>
            <w:r>
              <w:rPr>
                <w:b/>
                <w:w w:val="115"/>
                <w:sz w:val="11"/>
              </w:rPr>
              <w:t>materials,</w:t>
            </w:r>
            <w:r>
              <w:rPr>
                <w:b/>
                <w:spacing w:val="-7"/>
                <w:w w:val="115"/>
                <w:sz w:val="11"/>
              </w:rPr>
              <w:t xml:space="preserve"> </w:t>
            </w:r>
            <w:r>
              <w:rPr>
                <w:b/>
                <w:w w:val="115"/>
                <w:sz w:val="11"/>
              </w:rPr>
              <w:t>rests</w:t>
            </w:r>
          </w:p>
          <w:p w14:paraId="2292E901" w14:textId="77777777" w:rsidR="00261DE9" w:rsidRDefault="00261DE9" w:rsidP="00974BE2">
            <w:pPr>
              <w:pStyle w:val="TableParagraph"/>
              <w:spacing w:line="133" w:lineRule="exact"/>
              <w:ind w:left="26"/>
              <w:rPr>
                <w:b/>
                <w:sz w:val="11"/>
              </w:rPr>
            </w:pPr>
            <w:r>
              <w:rPr>
                <w:b/>
                <w:w w:val="115"/>
                <w:sz w:val="11"/>
              </w:rPr>
              <w:t>and</w:t>
            </w:r>
            <w:r>
              <w:rPr>
                <w:b/>
                <w:spacing w:val="-2"/>
                <w:w w:val="115"/>
                <w:sz w:val="11"/>
              </w:rPr>
              <w:t xml:space="preserve"> teeth)</w:t>
            </w:r>
          </w:p>
        </w:tc>
        <w:tc>
          <w:tcPr>
            <w:tcW w:w="542" w:type="dxa"/>
          </w:tcPr>
          <w:p w14:paraId="79018355" w14:textId="77777777" w:rsidR="00261DE9" w:rsidRDefault="00261DE9" w:rsidP="00974BE2">
            <w:pPr>
              <w:pStyle w:val="TableParagraph"/>
              <w:rPr>
                <w:sz w:val="12"/>
              </w:rPr>
            </w:pPr>
          </w:p>
          <w:p w14:paraId="4A184804" w14:textId="77777777" w:rsidR="00261DE9" w:rsidRDefault="00261DE9" w:rsidP="00974BE2">
            <w:pPr>
              <w:pStyle w:val="TableParagraph"/>
              <w:spacing w:before="114"/>
              <w:rPr>
                <w:sz w:val="12"/>
              </w:rPr>
            </w:pPr>
          </w:p>
          <w:p w14:paraId="208FB046" w14:textId="77777777" w:rsidR="00261DE9" w:rsidRDefault="00261DE9" w:rsidP="00974BE2">
            <w:pPr>
              <w:pStyle w:val="TableParagraph"/>
              <w:ind w:left="15" w:right="1"/>
              <w:jc w:val="center"/>
              <w:rPr>
                <w:b/>
                <w:sz w:val="12"/>
              </w:rPr>
            </w:pPr>
            <w:r>
              <w:rPr>
                <w:b/>
                <w:color w:val="0C59DB"/>
                <w:spacing w:val="-4"/>
                <w:w w:val="125"/>
                <w:sz w:val="12"/>
              </w:rPr>
              <w:t>$974</w:t>
            </w:r>
          </w:p>
        </w:tc>
        <w:tc>
          <w:tcPr>
            <w:tcW w:w="477" w:type="dxa"/>
          </w:tcPr>
          <w:p w14:paraId="436A39B5" w14:textId="77777777" w:rsidR="00261DE9" w:rsidRDefault="00261DE9" w:rsidP="00974BE2">
            <w:pPr>
              <w:pStyle w:val="TableParagraph"/>
              <w:rPr>
                <w:sz w:val="12"/>
              </w:rPr>
            </w:pPr>
          </w:p>
          <w:p w14:paraId="5D34AB25" w14:textId="77777777" w:rsidR="00261DE9" w:rsidRDefault="00261DE9" w:rsidP="00974BE2">
            <w:pPr>
              <w:pStyle w:val="TableParagraph"/>
              <w:spacing w:before="109"/>
              <w:rPr>
                <w:sz w:val="12"/>
              </w:rPr>
            </w:pPr>
          </w:p>
          <w:p w14:paraId="489694D7"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53D8D33F" w14:textId="77777777" w:rsidR="00261DE9" w:rsidRDefault="00261DE9" w:rsidP="00974BE2">
            <w:pPr>
              <w:pStyle w:val="TableParagraph"/>
              <w:rPr>
                <w:sz w:val="12"/>
              </w:rPr>
            </w:pPr>
          </w:p>
          <w:p w14:paraId="402CFB3E" w14:textId="77777777" w:rsidR="00261DE9" w:rsidRDefault="00261DE9" w:rsidP="00974BE2">
            <w:pPr>
              <w:pStyle w:val="TableParagraph"/>
              <w:spacing w:before="109"/>
              <w:rPr>
                <w:sz w:val="12"/>
              </w:rPr>
            </w:pPr>
          </w:p>
          <w:p w14:paraId="18AF4DD2"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18493208" w14:textId="77777777" w:rsidR="00261DE9" w:rsidRDefault="00261DE9" w:rsidP="00974BE2">
            <w:pPr>
              <w:pStyle w:val="TableParagraph"/>
              <w:rPr>
                <w:sz w:val="12"/>
              </w:rPr>
            </w:pPr>
          </w:p>
          <w:p w14:paraId="4B110DFC" w14:textId="77777777" w:rsidR="00261DE9" w:rsidRDefault="00261DE9" w:rsidP="00974BE2">
            <w:pPr>
              <w:pStyle w:val="TableParagraph"/>
              <w:spacing w:before="109"/>
              <w:rPr>
                <w:sz w:val="12"/>
              </w:rPr>
            </w:pPr>
          </w:p>
          <w:p w14:paraId="68525569" w14:textId="77777777" w:rsidR="00261DE9" w:rsidRDefault="00261DE9" w:rsidP="00974BE2">
            <w:pPr>
              <w:pStyle w:val="TableParagraph"/>
              <w:ind w:left="26"/>
              <w:jc w:val="center"/>
              <w:rPr>
                <w:b/>
                <w:sz w:val="12"/>
              </w:rPr>
            </w:pPr>
            <w:r>
              <w:rPr>
                <w:b/>
                <w:spacing w:val="-5"/>
                <w:w w:val="130"/>
                <w:sz w:val="12"/>
              </w:rPr>
              <w:t>NC</w:t>
            </w:r>
          </w:p>
        </w:tc>
        <w:tc>
          <w:tcPr>
            <w:tcW w:w="350" w:type="dxa"/>
          </w:tcPr>
          <w:p w14:paraId="39A38752" w14:textId="77777777" w:rsidR="00261DE9" w:rsidRDefault="00261DE9" w:rsidP="00974BE2">
            <w:pPr>
              <w:pStyle w:val="TableParagraph"/>
              <w:rPr>
                <w:sz w:val="12"/>
              </w:rPr>
            </w:pPr>
          </w:p>
          <w:p w14:paraId="518B1706" w14:textId="77777777" w:rsidR="00261DE9" w:rsidRDefault="00261DE9" w:rsidP="00974BE2">
            <w:pPr>
              <w:pStyle w:val="TableParagraph"/>
              <w:spacing w:before="109"/>
              <w:rPr>
                <w:sz w:val="12"/>
              </w:rPr>
            </w:pPr>
          </w:p>
          <w:p w14:paraId="5FFF30E5"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5C03BAB9" w14:textId="77777777" w:rsidR="00261DE9" w:rsidRDefault="00261DE9" w:rsidP="00974BE2">
            <w:pPr>
              <w:pStyle w:val="TableParagraph"/>
              <w:rPr>
                <w:sz w:val="12"/>
              </w:rPr>
            </w:pPr>
          </w:p>
          <w:p w14:paraId="161F3CE0" w14:textId="77777777" w:rsidR="00261DE9" w:rsidRDefault="00261DE9" w:rsidP="00974BE2">
            <w:pPr>
              <w:pStyle w:val="TableParagraph"/>
              <w:spacing w:before="109"/>
              <w:rPr>
                <w:sz w:val="12"/>
              </w:rPr>
            </w:pPr>
          </w:p>
          <w:p w14:paraId="476F25E8"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0E0E0888" w14:textId="77777777" w:rsidR="00261DE9" w:rsidRDefault="00261DE9" w:rsidP="00974BE2">
            <w:pPr>
              <w:pStyle w:val="TableParagraph"/>
              <w:rPr>
                <w:sz w:val="12"/>
              </w:rPr>
            </w:pPr>
          </w:p>
          <w:p w14:paraId="4B69F550" w14:textId="77777777" w:rsidR="00261DE9" w:rsidRDefault="00261DE9" w:rsidP="00974BE2">
            <w:pPr>
              <w:pStyle w:val="TableParagraph"/>
              <w:spacing w:before="109"/>
              <w:rPr>
                <w:sz w:val="12"/>
              </w:rPr>
            </w:pPr>
          </w:p>
          <w:p w14:paraId="3AF4E8D6"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60952D5C" w14:textId="77777777" w:rsidR="00261DE9" w:rsidRDefault="00261DE9" w:rsidP="00974BE2">
            <w:pPr>
              <w:pStyle w:val="TableParagraph"/>
              <w:rPr>
                <w:sz w:val="12"/>
              </w:rPr>
            </w:pPr>
          </w:p>
          <w:p w14:paraId="55FA1789" w14:textId="77777777" w:rsidR="00261DE9" w:rsidRDefault="00261DE9" w:rsidP="00974BE2">
            <w:pPr>
              <w:pStyle w:val="TableParagraph"/>
              <w:spacing w:before="109"/>
              <w:rPr>
                <w:sz w:val="12"/>
              </w:rPr>
            </w:pPr>
          </w:p>
          <w:p w14:paraId="7665B8EF" w14:textId="77777777" w:rsidR="00261DE9" w:rsidRDefault="00261DE9" w:rsidP="00974BE2">
            <w:pPr>
              <w:pStyle w:val="TableParagraph"/>
              <w:ind w:left="30"/>
              <w:jc w:val="center"/>
              <w:rPr>
                <w:b/>
                <w:sz w:val="12"/>
              </w:rPr>
            </w:pPr>
            <w:r>
              <w:rPr>
                <w:b/>
                <w:spacing w:val="-5"/>
                <w:w w:val="130"/>
                <w:sz w:val="12"/>
              </w:rPr>
              <w:t>NC</w:t>
            </w:r>
          </w:p>
        </w:tc>
        <w:tc>
          <w:tcPr>
            <w:tcW w:w="3695" w:type="dxa"/>
          </w:tcPr>
          <w:p w14:paraId="3774A4AE" w14:textId="77777777" w:rsidR="00261DE9" w:rsidRDefault="00261DE9" w:rsidP="00974BE2">
            <w:pPr>
              <w:pStyle w:val="TableParagraph"/>
              <w:spacing w:before="19"/>
              <w:rPr>
                <w:sz w:val="9"/>
              </w:rPr>
            </w:pPr>
          </w:p>
          <w:p w14:paraId="10DE8ACB"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447F5095" w14:textId="77777777" w:rsidR="00261DE9" w:rsidRDefault="00261DE9" w:rsidP="00974BE2">
            <w:pPr>
              <w:pStyle w:val="TableParagraph"/>
              <w:spacing w:before="39"/>
              <w:ind w:left="25"/>
              <w:rPr>
                <w:b/>
                <w:sz w:val="9"/>
              </w:rPr>
            </w:pPr>
            <w:r>
              <w:rPr>
                <w:b/>
                <w:w w:val="120"/>
                <w:sz w:val="9"/>
              </w:rPr>
              <w:t>One</w:t>
            </w:r>
            <w:r>
              <w:rPr>
                <w:b/>
                <w:spacing w:val="4"/>
                <w:w w:val="120"/>
                <w:sz w:val="9"/>
              </w:rPr>
              <w:t xml:space="preserve"> </w:t>
            </w:r>
            <w:r>
              <w:rPr>
                <w:b/>
                <w:w w:val="120"/>
                <w:sz w:val="9"/>
              </w:rPr>
              <w:t>of</w:t>
            </w:r>
            <w:r>
              <w:rPr>
                <w:b/>
                <w:spacing w:val="4"/>
                <w:w w:val="120"/>
                <w:sz w:val="9"/>
              </w:rPr>
              <w:t xml:space="preserve"> </w:t>
            </w:r>
            <w:r>
              <w:rPr>
                <w:b/>
                <w:w w:val="120"/>
                <w:sz w:val="9"/>
              </w:rPr>
              <w:t>(D5211,</w:t>
            </w:r>
            <w:r>
              <w:rPr>
                <w:b/>
                <w:spacing w:val="3"/>
                <w:w w:val="120"/>
                <w:sz w:val="9"/>
              </w:rPr>
              <w:t xml:space="preserve"> </w:t>
            </w:r>
            <w:r>
              <w:rPr>
                <w:b/>
                <w:w w:val="120"/>
                <w:sz w:val="9"/>
              </w:rPr>
              <w:t>D5213,</w:t>
            </w:r>
            <w:r>
              <w:rPr>
                <w:b/>
                <w:spacing w:val="4"/>
                <w:w w:val="120"/>
                <w:sz w:val="9"/>
              </w:rPr>
              <w:t xml:space="preserve"> </w:t>
            </w:r>
            <w:r>
              <w:rPr>
                <w:b/>
                <w:w w:val="120"/>
                <w:sz w:val="9"/>
              </w:rPr>
              <w:t>D5225)</w:t>
            </w:r>
            <w:r>
              <w:rPr>
                <w:b/>
                <w:spacing w:val="3"/>
                <w:w w:val="120"/>
                <w:sz w:val="9"/>
              </w:rPr>
              <w:t xml:space="preserve"> </w:t>
            </w:r>
            <w:r>
              <w:rPr>
                <w:b/>
                <w:w w:val="120"/>
                <w:sz w:val="9"/>
              </w:rPr>
              <w:t>per</w:t>
            </w:r>
            <w:r>
              <w:rPr>
                <w:b/>
                <w:spacing w:val="4"/>
                <w:w w:val="120"/>
                <w:sz w:val="9"/>
              </w:rPr>
              <w:t xml:space="preserve"> </w:t>
            </w:r>
            <w:r>
              <w:rPr>
                <w:b/>
                <w:w w:val="120"/>
                <w:sz w:val="9"/>
              </w:rPr>
              <w:t>84</w:t>
            </w:r>
            <w:r>
              <w:rPr>
                <w:b/>
                <w:spacing w:val="4"/>
                <w:w w:val="120"/>
                <w:sz w:val="9"/>
              </w:rPr>
              <w:t xml:space="preserve"> </w:t>
            </w:r>
            <w:r>
              <w:rPr>
                <w:b/>
                <w:w w:val="120"/>
                <w:sz w:val="9"/>
              </w:rPr>
              <w:t>Month(s)</w:t>
            </w:r>
            <w:r>
              <w:rPr>
                <w:b/>
                <w:spacing w:val="3"/>
                <w:w w:val="120"/>
                <w:sz w:val="9"/>
              </w:rPr>
              <w:t xml:space="preserve"> </w:t>
            </w:r>
            <w:r>
              <w:rPr>
                <w:b/>
                <w:w w:val="120"/>
                <w:sz w:val="9"/>
              </w:rPr>
              <w:t>Per</w:t>
            </w:r>
            <w:r>
              <w:rPr>
                <w:b/>
                <w:spacing w:val="5"/>
                <w:w w:val="120"/>
                <w:sz w:val="9"/>
              </w:rPr>
              <w:t xml:space="preserve"> </w:t>
            </w:r>
            <w:r>
              <w:rPr>
                <w:b/>
                <w:spacing w:val="-2"/>
                <w:w w:val="120"/>
                <w:sz w:val="9"/>
              </w:rPr>
              <w:t>patient.</w:t>
            </w:r>
          </w:p>
          <w:p w14:paraId="63433EDE" w14:textId="77777777" w:rsidR="00261DE9" w:rsidRDefault="00261DE9" w:rsidP="00974BE2">
            <w:pPr>
              <w:pStyle w:val="TableParagraph"/>
              <w:spacing w:before="39" w:line="324" w:lineRule="auto"/>
              <w:ind w:left="25" w:right="41"/>
              <w:rPr>
                <w:b/>
                <w:sz w:val="9"/>
              </w:rPr>
            </w:pPr>
            <w:r>
              <w:rPr>
                <w:b/>
                <w:w w:val="120"/>
                <w:sz w:val="9"/>
              </w:rPr>
              <w:t>Only</w:t>
            </w:r>
            <w:r>
              <w:rPr>
                <w:b/>
                <w:spacing w:val="-1"/>
                <w:w w:val="120"/>
                <w:sz w:val="9"/>
              </w:rPr>
              <w:t xml:space="preserve"> </w:t>
            </w:r>
            <w:r>
              <w:rPr>
                <w:b/>
                <w:w w:val="120"/>
                <w:sz w:val="9"/>
              </w:rPr>
              <w:t>covered</w:t>
            </w:r>
            <w:r>
              <w:rPr>
                <w:b/>
                <w:spacing w:val="-1"/>
                <w:w w:val="120"/>
                <w:sz w:val="9"/>
              </w:rPr>
              <w:t xml:space="preserve"> </w:t>
            </w:r>
            <w:r>
              <w:rPr>
                <w:b/>
                <w:w w:val="120"/>
                <w:sz w:val="9"/>
              </w:rPr>
              <w:t>if</w:t>
            </w:r>
            <w:r>
              <w:rPr>
                <w:b/>
                <w:spacing w:val="-1"/>
                <w:w w:val="120"/>
                <w:sz w:val="9"/>
              </w:rPr>
              <w:t xml:space="preserve"> </w:t>
            </w:r>
            <w:r>
              <w:rPr>
                <w:b/>
                <w:w w:val="120"/>
                <w:sz w:val="9"/>
              </w:rPr>
              <w:t>there are two</w:t>
            </w:r>
            <w:r>
              <w:rPr>
                <w:b/>
                <w:spacing w:val="-2"/>
                <w:w w:val="120"/>
                <w:sz w:val="9"/>
              </w:rPr>
              <w:t xml:space="preserve"> </w:t>
            </w:r>
            <w:r>
              <w:rPr>
                <w:b/>
                <w:w w:val="120"/>
                <w:sz w:val="9"/>
              </w:rPr>
              <w:t>or</w:t>
            </w:r>
            <w:r>
              <w:rPr>
                <w:b/>
                <w:spacing w:val="-1"/>
                <w:w w:val="120"/>
                <w:sz w:val="9"/>
              </w:rPr>
              <w:t xml:space="preserve"> </w:t>
            </w:r>
            <w:r>
              <w:rPr>
                <w:b/>
                <w:w w:val="120"/>
                <w:sz w:val="9"/>
              </w:rPr>
              <w:t>more</w:t>
            </w:r>
            <w:r>
              <w:rPr>
                <w:b/>
                <w:spacing w:val="-1"/>
                <w:w w:val="120"/>
                <w:sz w:val="9"/>
              </w:rPr>
              <w:t xml:space="preserve"> </w:t>
            </w:r>
            <w:r>
              <w:rPr>
                <w:b/>
                <w:w w:val="120"/>
                <w:sz w:val="9"/>
              </w:rPr>
              <w:t>missing</w:t>
            </w:r>
            <w:r>
              <w:rPr>
                <w:b/>
                <w:spacing w:val="-2"/>
                <w:w w:val="120"/>
                <w:sz w:val="9"/>
              </w:rPr>
              <w:t xml:space="preserve"> </w:t>
            </w:r>
            <w:r>
              <w:rPr>
                <w:b/>
                <w:w w:val="120"/>
                <w:sz w:val="9"/>
              </w:rPr>
              <w:t>posterior</w:t>
            </w:r>
            <w:r>
              <w:rPr>
                <w:b/>
                <w:spacing w:val="-1"/>
                <w:w w:val="120"/>
                <w:sz w:val="9"/>
              </w:rPr>
              <w:t xml:space="preserve"> </w:t>
            </w:r>
            <w:r>
              <w:rPr>
                <w:b/>
                <w:w w:val="120"/>
                <w:sz w:val="9"/>
              </w:rPr>
              <w:t>teeth</w:t>
            </w:r>
            <w:r>
              <w:rPr>
                <w:b/>
                <w:spacing w:val="-2"/>
                <w:w w:val="120"/>
                <w:sz w:val="9"/>
              </w:rPr>
              <w:t xml:space="preserve"> </w:t>
            </w:r>
            <w:r>
              <w:rPr>
                <w:b/>
                <w:w w:val="120"/>
                <w:sz w:val="9"/>
              </w:rPr>
              <w:t>(excluding</w:t>
            </w:r>
            <w:r>
              <w:rPr>
                <w:b/>
                <w:spacing w:val="-2"/>
                <w:w w:val="120"/>
                <w:sz w:val="9"/>
              </w:rPr>
              <w:t xml:space="preserve"> </w:t>
            </w:r>
            <w:r>
              <w:rPr>
                <w:b/>
                <w:w w:val="120"/>
                <w:sz w:val="9"/>
              </w:rPr>
              <w:t>third</w:t>
            </w:r>
            <w:r>
              <w:rPr>
                <w:b/>
                <w:spacing w:val="40"/>
                <w:w w:val="120"/>
                <w:sz w:val="9"/>
              </w:rPr>
              <w:t xml:space="preserve"> </w:t>
            </w:r>
            <w:r>
              <w:rPr>
                <w:b/>
                <w:w w:val="120"/>
                <w:sz w:val="9"/>
              </w:rPr>
              <w:t>molars)</w:t>
            </w:r>
            <w:r>
              <w:rPr>
                <w:b/>
                <w:spacing w:val="-7"/>
                <w:w w:val="120"/>
                <w:sz w:val="9"/>
              </w:rPr>
              <w:t xml:space="preserve"> </w:t>
            </w:r>
            <w:r>
              <w:rPr>
                <w:b/>
                <w:w w:val="120"/>
                <w:sz w:val="9"/>
              </w:rPr>
              <w:t>or</w:t>
            </w:r>
            <w:r>
              <w:rPr>
                <w:b/>
                <w:spacing w:val="-6"/>
                <w:w w:val="120"/>
                <w:sz w:val="9"/>
              </w:rPr>
              <w:t xml:space="preserve"> </w:t>
            </w:r>
            <w:r>
              <w:rPr>
                <w:b/>
                <w:w w:val="120"/>
                <w:sz w:val="9"/>
              </w:rPr>
              <w:t>one</w:t>
            </w:r>
            <w:r>
              <w:rPr>
                <w:b/>
                <w:spacing w:val="-6"/>
                <w:w w:val="120"/>
                <w:sz w:val="9"/>
              </w:rPr>
              <w:t xml:space="preserve"> </w:t>
            </w:r>
            <w:r>
              <w:rPr>
                <w:b/>
                <w:w w:val="120"/>
                <w:sz w:val="9"/>
              </w:rPr>
              <w:t>or</w:t>
            </w:r>
            <w:r>
              <w:rPr>
                <w:b/>
                <w:spacing w:val="-6"/>
                <w:w w:val="120"/>
                <w:sz w:val="9"/>
              </w:rPr>
              <w:t xml:space="preserve"> </w:t>
            </w:r>
            <w:r>
              <w:rPr>
                <w:b/>
                <w:w w:val="120"/>
                <w:sz w:val="9"/>
              </w:rPr>
              <w:t>more</w:t>
            </w:r>
            <w:r>
              <w:rPr>
                <w:b/>
                <w:spacing w:val="-6"/>
                <w:w w:val="120"/>
                <w:sz w:val="9"/>
              </w:rPr>
              <w:t xml:space="preserve"> </w:t>
            </w:r>
            <w:r>
              <w:rPr>
                <w:b/>
                <w:w w:val="120"/>
                <w:sz w:val="9"/>
              </w:rPr>
              <w:t>missing</w:t>
            </w:r>
            <w:r>
              <w:rPr>
                <w:b/>
                <w:spacing w:val="-6"/>
                <w:w w:val="120"/>
                <w:sz w:val="9"/>
              </w:rPr>
              <w:t xml:space="preserve"> </w:t>
            </w:r>
            <w:r>
              <w:rPr>
                <w:b/>
                <w:w w:val="120"/>
                <w:sz w:val="9"/>
              </w:rPr>
              <w:t>anterior</w:t>
            </w:r>
            <w:r>
              <w:rPr>
                <w:b/>
                <w:spacing w:val="-6"/>
                <w:w w:val="120"/>
                <w:sz w:val="9"/>
              </w:rPr>
              <w:t xml:space="preserve"> </w:t>
            </w:r>
            <w:r>
              <w:rPr>
                <w:b/>
                <w:w w:val="120"/>
                <w:sz w:val="9"/>
              </w:rPr>
              <w:t>teeth,</w:t>
            </w:r>
            <w:r>
              <w:rPr>
                <w:b/>
                <w:spacing w:val="-6"/>
                <w:w w:val="120"/>
                <w:sz w:val="9"/>
              </w:rPr>
              <w:t xml:space="preserve"> </w:t>
            </w:r>
            <w:r>
              <w:rPr>
                <w:b/>
                <w:w w:val="120"/>
                <w:sz w:val="9"/>
              </w:rPr>
              <w:t>the</w:t>
            </w:r>
            <w:r>
              <w:rPr>
                <w:b/>
                <w:spacing w:val="-6"/>
                <w:w w:val="120"/>
                <w:sz w:val="9"/>
              </w:rPr>
              <w:t xml:space="preserve"> </w:t>
            </w:r>
            <w:r>
              <w:rPr>
                <w:b/>
                <w:w w:val="120"/>
                <w:sz w:val="9"/>
              </w:rPr>
              <w:t>remaining</w:t>
            </w:r>
            <w:r>
              <w:rPr>
                <w:b/>
                <w:spacing w:val="-7"/>
                <w:w w:val="120"/>
                <w:sz w:val="9"/>
              </w:rPr>
              <w:t xml:space="preserve"> </w:t>
            </w:r>
            <w:r>
              <w:rPr>
                <w:b/>
                <w:w w:val="120"/>
                <w:sz w:val="9"/>
              </w:rPr>
              <w:t>dentition</w:t>
            </w:r>
            <w:r>
              <w:rPr>
                <w:b/>
                <w:spacing w:val="-6"/>
                <w:w w:val="120"/>
                <w:sz w:val="9"/>
              </w:rPr>
              <w:t xml:space="preserve"> </w:t>
            </w:r>
            <w:r>
              <w:rPr>
                <w:b/>
                <w:w w:val="120"/>
                <w:sz w:val="9"/>
              </w:rPr>
              <w:t>is</w:t>
            </w:r>
            <w:r>
              <w:rPr>
                <w:b/>
                <w:spacing w:val="-6"/>
                <w:w w:val="120"/>
                <w:sz w:val="9"/>
              </w:rPr>
              <w:t xml:space="preserve"> </w:t>
            </w:r>
            <w:r>
              <w:rPr>
                <w:b/>
                <w:w w:val="120"/>
                <w:sz w:val="9"/>
              </w:rPr>
              <w:t>sound</w:t>
            </w:r>
            <w:r>
              <w:rPr>
                <w:b/>
                <w:spacing w:val="40"/>
                <w:w w:val="120"/>
                <w:sz w:val="9"/>
              </w:rPr>
              <w:t xml:space="preserve"> </w:t>
            </w:r>
            <w:r>
              <w:rPr>
                <w:b/>
                <w:w w:val="120"/>
                <w:sz w:val="9"/>
              </w:rPr>
              <w:t>and there is a good prognosis.</w:t>
            </w:r>
          </w:p>
        </w:tc>
        <w:tc>
          <w:tcPr>
            <w:tcW w:w="561" w:type="dxa"/>
          </w:tcPr>
          <w:p w14:paraId="25CFA337" w14:textId="77777777" w:rsidR="00261DE9" w:rsidRDefault="00261DE9" w:rsidP="00974BE2">
            <w:pPr>
              <w:pStyle w:val="TableParagraph"/>
              <w:rPr>
                <w:sz w:val="9"/>
              </w:rPr>
            </w:pPr>
          </w:p>
          <w:p w14:paraId="29B54348" w14:textId="77777777" w:rsidR="00261DE9" w:rsidRDefault="00261DE9" w:rsidP="00974BE2">
            <w:pPr>
              <w:pStyle w:val="TableParagraph"/>
              <w:rPr>
                <w:sz w:val="9"/>
              </w:rPr>
            </w:pPr>
          </w:p>
          <w:p w14:paraId="29E2F3E1" w14:textId="77777777" w:rsidR="00261DE9" w:rsidRDefault="00261DE9" w:rsidP="00974BE2">
            <w:pPr>
              <w:pStyle w:val="TableParagraph"/>
              <w:spacing w:before="96"/>
              <w:rPr>
                <w:sz w:val="9"/>
              </w:rPr>
            </w:pPr>
          </w:p>
          <w:p w14:paraId="02B2C699"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1F79967A" w14:textId="77777777" w:rsidR="00261DE9" w:rsidRDefault="00261DE9" w:rsidP="00974BE2">
            <w:pPr>
              <w:pStyle w:val="TableParagraph"/>
              <w:rPr>
                <w:sz w:val="9"/>
              </w:rPr>
            </w:pPr>
          </w:p>
          <w:p w14:paraId="168E9753" w14:textId="77777777" w:rsidR="00261DE9" w:rsidRDefault="00261DE9" w:rsidP="00974BE2">
            <w:pPr>
              <w:pStyle w:val="TableParagraph"/>
              <w:rPr>
                <w:sz w:val="9"/>
              </w:rPr>
            </w:pPr>
          </w:p>
          <w:p w14:paraId="774FFCD4" w14:textId="77777777" w:rsidR="00261DE9" w:rsidRDefault="00261DE9" w:rsidP="00974BE2">
            <w:pPr>
              <w:pStyle w:val="TableParagraph"/>
              <w:spacing w:before="98"/>
              <w:rPr>
                <w:sz w:val="9"/>
              </w:rPr>
            </w:pPr>
          </w:p>
          <w:p w14:paraId="52A33B43"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148E3370" w14:textId="77777777" w:rsidTr="00974BE2">
        <w:trPr>
          <w:trHeight w:val="978"/>
        </w:trPr>
        <w:tc>
          <w:tcPr>
            <w:tcW w:w="876" w:type="dxa"/>
            <w:shd w:val="clear" w:color="auto" w:fill="D8D8D8"/>
          </w:tcPr>
          <w:p w14:paraId="453C379F" w14:textId="77777777" w:rsidR="00261DE9" w:rsidRDefault="00261DE9" w:rsidP="00974BE2">
            <w:pPr>
              <w:pStyle w:val="TableParagraph"/>
              <w:rPr>
                <w:sz w:val="14"/>
              </w:rPr>
            </w:pPr>
          </w:p>
          <w:p w14:paraId="322E9A11" w14:textId="77777777" w:rsidR="00261DE9" w:rsidRDefault="00261DE9" w:rsidP="00974BE2">
            <w:pPr>
              <w:pStyle w:val="TableParagraph"/>
              <w:spacing w:before="63"/>
              <w:rPr>
                <w:sz w:val="14"/>
              </w:rPr>
            </w:pPr>
          </w:p>
          <w:p w14:paraId="40D946B5" w14:textId="77777777" w:rsidR="00261DE9" w:rsidRDefault="00261DE9" w:rsidP="00974BE2">
            <w:pPr>
              <w:pStyle w:val="TableParagraph"/>
              <w:ind w:left="24" w:right="3"/>
              <w:jc w:val="center"/>
              <w:rPr>
                <w:b/>
                <w:sz w:val="14"/>
              </w:rPr>
            </w:pPr>
            <w:r>
              <w:rPr>
                <w:b/>
                <w:spacing w:val="-4"/>
                <w:w w:val="120"/>
                <w:sz w:val="14"/>
              </w:rPr>
              <w:t>D5214</w:t>
            </w:r>
          </w:p>
        </w:tc>
        <w:tc>
          <w:tcPr>
            <w:tcW w:w="1980" w:type="dxa"/>
            <w:shd w:val="clear" w:color="auto" w:fill="D8D8D8"/>
          </w:tcPr>
          <w:p w14:paraId="6A7A60FF" w14:textId="77777777" w:rsidR="00261DE9" w:rsidRDefault="00261DE9" w:rsidP="00974BE2">
            <w:pPr>
              <w:pStyle w:val="TableParagraph"/>
              <w:spacing w:before="62" w:line="309" w:lineRule="auto"/>
              <w:ind w:left="26" w:right="15"/>
              <w:rPr>
                <w:b/>
                <w:sz w:val="11"/>
              </w:rPr>
            </w:pPr>
            <w:r>
              <w:rPr>
                <w:b/>
                <w:w w:val="120"/>
                <w:sz w:val="12"/>
              </w:rPr>
              <w:t>Mandibular partial denture -</w:t>
            </w:r>
            <w:r>
              <w:rPr>
                <w:b/>
                <w:spacing w:val="40"/>
                <w:w w:val="120"/>
                <w:sz w:val="12"/>
              </w:rPr>
              <w:t xml:space="preserve"> </w:t>
            </w:r>
            <w:r>
              <w:rPr>
                <w:b/>
                <w:w w:val="120"/>
                <w:sz w:val="12"/>
              </w:rPr>
              <w:t>cast</w:t>
            </w:r>
            <w:r>
              <w:rPr>
                <w:b/>
                <w:spacing w:val="-9"/>
                <w:w w:val="120"/>
                <w:sz w:val="12"/>
              </w:rPr>
              <w:t xml:space="preserve"> </w:t>
            </w:r>
            <w:r>
              <w:rPr>
                <w:b/>
                <w:w w:val="120"/>
                <w:sz w:val="12"/>
              </w:rPr>
              <w:t>metal</w:t>
            </w:r>
            <w:r>
              <w:rPr>
                <w:b/>
                <w:spacing w:val="-8"/>
                <w:w w:val="120"/>
                <w:sz w:val="12"/>
              </w:rPr>
              <w:t xml:space="preserve"> </w:t>
            </w:r>
            <w:r>
              <w:rPr>
                <w:b/>
                <w:w w:val="120"/>
                <w:sz w:val="12"/>
              </w:rPr>
              <w:t>framework</w:t>
            </w:r>
            <w:r>
              <w:rPr>
                <w:b/>
                <w:spacing w:val="-8"/>
                <w:w w:val="120"/>
                <w:sz w:val="12"/>
              </w:rPr>
              <w:t xml:space="preserve"> </w:t>
            </w:r>
            <w:r>
              <w:rPr>
                <w:b/>
                <w:w w:val="120"/>
                <w:sz w:val="12"/>
              </w:rPr>
              <w:t>with</w:t>
            </w:r>
            <w:r>
              <w:rPr>
                <w:b/>
                <w:spacing w:val="-8"/>
                <w:w w:val="120"/>
                <w:sz w:val="12"/>
              </w:rPr>
              <w:t xml:space="preserve"> </w:t>
            </w:r>
            <w:r>
              <w:rPr>
                <w:b/>
                <w:w w:val="120"/>
                <w:sz w:val="12"/>
              </w:rPr>
              <w:t>resin</w:t>
            </w:r>
            <w:r>
              <w:rPr>
                <w:b/>
                <w:spacing w:val="40"/>
                <w:w w:val="120"/>
                <w:sz w:val="12"/>
              </w:rPr>
              <w:t xml:space="preserve"> </w:t>
            </w:r>
            <w:r>
              <w:rPr>
                <w:b/>
                <w:w w:val="120"/>
                <w:sz w:val="12"/>
              </w:rPr>
              <w:t xml:space="preserve">denture bases </w:t>
            </w:r>
            <w:r>
              <w:rPr>
                <w:b/>
                <w:w w:val="120"/>
                <w:sz w:val="11"/>
              </w:rPr>
              <w:t>(including</w:t>
            </w:r>
            <w:r>
              <w:rPr>
                <w:b/>
                <w:spacing w:val="40"/>
                <w:w w:val="120"/>
                <w:sz w:val="11"/>
              </w:rPr>
              <w:t xml:space="preserve"> </w:t>
            </w:r>
            <w:r>
              <w:rPr>
                <w:b/>
                <w:w w:val="120"/>
                <w:sz w:val="11"/>
              </w:rPr>
              <w:t>retentive/clasping materials, rests</w:t>
            </w:r>
          </w:p>
          <w:p w14:paraId="73E80F45" w14:textId="77777777" w:rsidR="00261DE9" w:rsidRDefault="00261DE9" w:rsidP="00974BE2">
            <w:pPr>
              <w:pStyle w:val="TableParagraph"/>
              <w:spacing w:line="133" w:lineRule="exact"/>
              <w:ind w:left="26"/>
              <w:rPr>
                <w:b/>
                <w:sz w:val="11"/>
              </w:rPr>
            </w:pPr>
            <w:r>
              <w:rPr>
                <w:b/>
                <w:w w:val="115"/>
                <w:sz w:val="11"/>
              </w:rPr>
              <w:t>and</w:t>
            </w:r>
            <w:r>
              <w:rPr>
                <w:b/>
                <w:spacing w:val="-2"/>
                <w:w w:val="115"/>
                <w:sz w:val="11"/>
              </w:rPr>
              <w:t xml:space="preserve"> teeth)</w:t>
            </w:r>
          </w:p>
        </w:tc>
        <w:tc>
          <w:tcPr>
            <w:tcW w:w="542" w:type="dxa"/>
            <w:shd w:val="clear" w:color="auto" w:fill="D8D8D8"/>
          </w:tcPr>
          <w:p w14:paraId="289EB4D7" w14:textId="77777777" w:rsidR="00261DE9" w:rsidRDefault="00261DE9" w:rsidP="00974BE2">
            <w:pPr>
              <w:pStyle w:val="TableParagraph"/>
              <w:rPr>
                <w:sz w:val="12"/>
              </w:rPr>
            </w:pPr>
          </w:p>
          <w:p w14:paraId="6B8C6FCC" w14:textId="77777777" w:rsidR="00261DE9" w:rsidRDefault="00261DE9" w:rsidP="00974BE2">
            <w:pPr>
              <w:pStyle w:val="TableParagraph"/>
              <w:spacing w:before="131"/>
              <w:rPr>
                <w:sz w:val="12"/>
              </w:rPr>
            </w:pPr>
          </w:p>
          <w:p w14:paraId="05A9E132" w14:textId="77777777" w:rsidR="00261DE9" w:rsidRDefault="00261DE9" w:rsidP="00974BE2">
            <w:pPr>
              <w:pStyle w:val="TableParagraph"/>
              <w:ind w:left="15" w:right="1"/>
              <w:jc w:val="center"/>
              <w:rPr>
                <w:b/>
                <w:sz w:val="12"/>
              </w:rPr>
            </w:pPr>
            <w:r>
              <w:rPr>
                <w:b/>
                <w:color w:val="0C59DB"/>
                <w:spacing w:val="-4"/>
                <w:w w:val="125"/>
                <w:sz w:val="12"/>
              </w:rPr>
              <w:t>$986</w:t>
            </w:r>
          </w:p>
        </w:tc>
        <w:tc>
          <w:tcPr>
            <w:tcW w:w="477" w:type="dxa"/>
            <w:shd w:val="clear" w:color="auto" w:fill="D8D8D8"/>
          </w:tcPr>
          <w:p w14:paraId="6130E6D8" w14:textId="77777777" w:rsidR="00261DE9" w:rsidRDefault="00261DE9" w:rsidP="00974BE2">
            <w:pPr>
              <w:pStyle w:val="TableParagraph"/>
              <w:rPr>
                <w:sz w:val="12"/>
              </w:rPr>
            </w:pPr>
          </w:p>
          <w:p w14:paraId="2C14E8B4" w14:textId="77777777" w:rsidR="00261DE9" w:rsidRDefault="00261DE9" w:rsidP="00974BE2">
            <w:pPr>
              <w:pStyle w:val="TableParagraph"/>
              <w:spacing w:before="124"/>
              <w:rPr>
                <w:sz w:val="12"/>
              </w:rPr>
            </w:pPr>
          </w:p>
          <w:p w14:paraId="392FFB03"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00BD6FB8" w14:textId="77777777" w:rsidR="00261DE9" w:rsidRDefault="00261DE9" w:rsidP="00974BE2">
            <w:pPr>
              <w:pStyle w:val="TableParagraph"/>
              <w:rPr>
                <w:sz w:val="12"/>
              </w:rPr>
            </w:pPr>
          </w:p>
          <w:p w14:paraId="7E73A036" w14:textId="77777777" w:rsidR="00261DE9" w:rsidRDefault="00261DE9" w:rsidP="00974BE2">
            <w:pPr>
              <w:pStyle w:val="TableParagraph"/>
              <w:spacing w:before="124"/>
              <w:rPr>
                <w:sz w:val="12"/>
              </w:rPr>
            </w:pPr>
          </w:p>
          <w:p w14:paraId="34D62491"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164591BD" w14:textId="77777777" w:rsidR="00261DE9" w:rsidRDefault="00261DE9" w:rsidP="00974BE2">
            <w:pPr>
              <w:pStyle w:val="TableParagraph"/>
              <w:rPr>
                <w:sz w:val="12"/>
              </w:rPr>
            </w:pPr>
          </w:p>
          <w:p w14:paraId="05F4C8F2" w14:textId="77777777" w:rsidR="00261DE9" w:rsidRDefault="00261DE9" w:rsidP="00974BE2">
            <w:pPr>
              <w:pStyle w:val="TableParagraph"/>
              <w:spacing w:before="124"/>
              <w:rPr>
                <w:sz w:val="12"/>
              </w:rPr>
            </w:pPr>
          </w:p>
          <w:p w14:paraId="1ACD91C1"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5B5D6889" w14:textId="77777777" w:rsidR="00261DE9" w:rsidRDefault="00261DE9" w:rsidP="00974BE2">
            <w:pPr>
              <w:pStyle w:val="TableParagraph"/>
              <w:rPr>
                <w:sz w:val="12"/>
              </w:rPr>
            </w:pPr>
          </w:p>
          <w:p w14:paraId="29803E4A" w14:textId="77777777" w:rsidR="00261DE9" w:rsidRDefault="00261DE9" w:rsidP="00974BE2">
            <w:pPr>
              <w:pStyle w:val="TableParagraph"/>
              <w:spacing w:before="124"/>
              <w:rPr>
                <w:sz w:val="12"/>
              </w:rPr>
            </w:pPr>
          </w:p>
          <w:p w14:paraId="37E273A7"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057B8E2F" w14:textId="77777777" w:rsidR="00261DE9" w:rsidRDefault="00261DE9" w:rsidP="00974BE2">
            <w:pPr>
              <w:pStyle w:val="TableParagraph"/>
              <w:rPr>
                <w:sz w:val="12"/>
              </w:rPr>
            </w:pPr>
          </w:p>
          <w:p w14:paraId="700A639C" w14:textId="77777777" w:rsidR="00261DE9" w:rsidRDefault="00261DE9" w:rsidP="00974BE2">
            <w:pPr>
              <w:pStyle w:val="TableParagraph"/>
              <w:spacing w:before="124"/>
              <w:rPr>
                <w:sz w:val="12"/>
              </w:rPr>
            </w:pPr>
          </w:p>
          <w:p w14:paraId="599C3CE6"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59D92CAE" w14:textId="77777777" w:rsidR="00261DE9" w:rsidRDefault="00261DE9" w:rsidP="00974BE2">
            <w:pPr>
              <w:pStyle w:val="TableParagraph"/>
              <w:rPr>
                <w:sz w:val="12"/>
              </w:rPr>
            </w:pPr>
          </w:p>
          <w:p w14:paraId="7B93E2FA" w14:textId="77777777" w:rsidR="00261DE9" w:rsidRDefault="00261DE9" w:rsidP="00974BE2">
            <w:pPr>
              <w:pStyle w:val="TableParagraph"/>
              <w:spacing w:before="124"/>
              <w:rPr>
                <w:sz w:val="12"/>
              </w:rPr>
            </w:pPr>
          </w:p>
          <w:p w14:paraId="737793D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4D70A003" w14:textId="77777777" w:rsidR="00261DE9" w:rsidRDefault="00261DE9" w:rsidP="00974BE2">
            <w:pPr>
              <w:pStyle w:val="TableParagraph"/>
              <w:rPr>
                <w:sz w:val="12"/>
              </w:rPr>
            </w:pPr>
          </w:p>
          <w:p w14:paraId="74B7705F" w14:textId="77777777" w:rsidR="00261DE9" w:rsidRDefault="00261DE9" w:rsidP="00974BE2">
            <w:pPr>
              <w:pStyle w:val="TableParagraph"/>
              <w:spacing w:before="124"/>
              <w:rPr>
                <w:sz w:val="12"/>
              </w:rPr>
            </w:pPr>
          </w:p>
          <w:p w14:paraId="3C5EF22F"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217DD0B7" w14:textId="77777777" w:rsidR="00261DE9" w:rsidRDefault="00261DE9" w:rsidP="00974BE2">
            <w:pPr>
              <w:pStyle w:val="TableParagraph"/>
              <w:spacing w:before="35"/>
              <w:rPr>
                <w:sz w:val="9"/>
              </w:rPr>
            </w:pPr>
          </w:p>
          <w:p w14:paraId="72BCB593" w14:textId="77777777" w:rsidR="00261DE9" w:rsidRDefault="00261DE9" w:rsidP="00974BE2">
            <w:pPr>
              <w:pStyle w:val="TableParagraph"/>
              <w:spacing w:before="1"/>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4C8EB1FA" w14:textId="77777777" w:rsidR="00261DE9" w:rsidRDefault="00261DE9" w:rsidP="00974BE2">
            <w:pPr>
              <w:pStyle w:val="TableParagraph"/>
              <w:spacing w:before="38"/>
              <w:ind w:left="25"/>
              <w:rPr>
                <w:b/>
                <w:sz w:val="9"/>
              </w:rPr>
            </w:pPr>
            <w:r>
              <w:rPr>
                <w:b/>
                <w:w w:val="120"/>
                <w:sz w:val="9"/>
              </w:rPr>
              <w:t>One</w:t>
            </w:r>
            <w:r>
              <w:rPr>
                <w:b/>
                <w:spacing w:val="4"/>
                <w:w w:val="120"/>
                <w:sz w:val="9"/>
              </w:rPr>
              <w:t xml:space="preserve"> </w:t>
            </w:r>
            <w:r>
              <w:rPr>
                <w:b/>
                <w:w w:val="120"/>
                <w:sz w:val="9"/>
              </w:rPr>
              <w:t>of</w:t>
            </w:r>
            <w:r>
              <w:rPr>
                <w:b/>
                <w:spacing w:val="4"/>
                <w:w w:val="120"/>
                <w:sz w:val="9"/>
              </w:rPr>
              <w:t xml:space="preserve"> </w:t>
            </w:r>
            <w:r>
              <w:rPr>
                <w:b/>
                <w:w w:val="120"/>
                <w:sz w:val="9"/>
              </w:rPr>
              <w:t>(D5212,</w:t>
            </w:r>
            <w:r>
              <w:rPr>
                <w:b/>
                <w:spacing w:val="3"/>
                <w:w w:val="120"/>
                <w:sz w:val="9"/>
              </w:rPr>
              <w:t xml:space="preserve"> </w:t>
            </w:r>
            <w:r>
              <w:rPr>
                <w:b/>
                <w:w w:val="120"/>
                <w:sz w:val="9"/>
              </w:rPr>
              <w:t>D5214,</w:t>
            </w:r>
            <w:r>
              <w:rPr>
                <w:b/>
                <w:spacing w:val="4"/>
                <w:w w:val="120"/>
                <w:sz w:val="9"/>
              </w:rPr>
              <w:t xml:space="preserve"> </w:t>
            </w:r>
            <w:r>
              <w:rPr>
                <w:b/>
                <w:w w:val="120"/>
                <w:sz w:val="9"/>
              </w:rPr>
              <w:t>D5226)</w:t>
            </w:r>
            <w:r>
              <w:rPr>
                <w:b/>
                <w:spacing w:val="3"/>
                <w:w w:val="120"/>
                <w:sz w:val="9"/>
              </w:rPr>
              <w:t xml:space="preserve"> </w:t>
            </w:r>
            <w:r>
              <w:rPr>
                <w:b/>
                <w:w w:val="120"/>
                <w:sz w:val="9"/>
              </w:rPr>
              <w:t>per</w:t>
            </w:r>
            <w:r>
              <w:rPr>
                <w:b/>
                <w:spacing w:val="4"/>
                <w:w w:val="120"/>
                <w:sz w:val="9"/>
              </w:rPr>
              <w:t xml:space="preserve"> </w:t>
            </w:r>
            <w:r>
              <w:rPr>
                <w:b/>
                <w:w w:val="120"/>
                <w:sz w:val="9"/>
              </w:rPr>
              <w:t>84</w:t>
            </w:r>
            <w:r>
              <w:rPr>
                <w:b/>
                <w:spacing w:val="4"/>
                <w:w w:val="120"/>
                <w:sz w:val="9"/>
              </w:rPr>
              <w:t xml:space="preserve"> </w:t>
            </w:r>
            <w:r>
              <w:rPr>
                <w:b/>
                <w:w w:val="120"/>
                <w:sz w:val="9"/>
              </w:rPr>
              <w:t>Month(s)</w:t>
            </w:r>
            <w:r>
              <w:rPr>
                <w:b/>
                <w:spacing w:val="3"/>
                <w:w w:val="120"/>
                <w:sz w:val="9"/>
              </w:rPr>
              <w:t xml:space="preserve"> </w:t>
            </w:r>
            <w:r>
              <w:rPr>
                <w:b/>
                <w:w w:val="120"/>
                <w:sz w:val="9"/>
              </w:rPr>
              <w:t>Per</w:t>
            </w:r>
            <w:r>
              <w:rPr>
                <w:b/>
                <w:spacing w:val="5"/>
                <w:w w:val="120"/>
                <w:sz w:val="9"/>
              </w:rPr>
              <w:t xml:space="preserve"> </w:t>
            </w:r>
            <w:r>
              <w:rPr>
                <w:b/>
                <w:spacing w:val="-2"/>
                <w:w w:val="120"/>
                <w:sz w:val="9"/>
              </w:rPr>
              <w:t>patient.</w:t>
            </w:r>
          </w:p>
          <w:p w14:paraId="194E9B1D" w14:textId="77777777" w:rsidR="00261DE9" w:rsidRDefault="00261DE9" w:rsidP="00974BE2">
            <w:pPr>
              <w:pStyle w:val="TableParagraph"/>
              <w:spacing w:before="39" w:line="324" w:lineRule="auto"/>
              <w:ind w:left="25" w:right="41"/>
              <w:rPr>
                <w:b/>
                <w:sz w:val="9"/>
              </w:rPr>
            </w:pPr>
            <w:r>
              <w:rPr>
                <w:b/>
                <w:w w:val="120"/>
                <w:sz w:val="9"/>
              </w:rPr>
              <w:t>Only</w:t>
            </w:r>
            <w:r>
              <w:rPr>
                <w:b/>
                <w:spacing w:val="-1"/>
                <w:w w:val="120"/>
                <w:sz w:val="9"/>
              </w:rPr>
              <w:t xml:space="preserve"> </w:t>
            </w:r>
            <w:r>
              <w:rPr>
                <w:b/>
                <w:w w:val="120"/>
                <w:sz w:val="9"/>
              </w:rPr>
              <w:t>covered</w:t>
            </w:r>
            <w:r>
              <w:rPr>
                <w:b/>
                <w:spacing w:val="-1"/>
                <w:w w:val="120"/>
                <w:sz w:val="9"/>
              </w:rPr>
              <w:t xml:space="preserve"> </w:t>
            </w:r>
            <w:r>
              <w:rPr>
                <w:b/>
                <w:w w:val="120"/>
                <w:sz w:val="9"/>
              </w:rPr>
              <w:t>if</w:t>
            </w:r>
            <w:r>
              <w:rPr>
                <w:b/>
                <w:spacing w:val="-1"/>
                <w:w w:val="120"/>
                <w:sz w:val="9"/>
              </w:rPr>
              <w:t xml:space="preserve"> </w:t>
            </w:r>
            <w:r>
              <w:rPr>
                <w:b/>
                <w:w w:val="120"/>
                <w:sz w:val="9"/>
              </w:rPr>
              <w:t>there are two</w:t>
            </w:r>
            <w:r>
              <w:rPr>
                <w:b/>
                <w:spacing w:val="-2"/>
                <w:w w:val="120"/>
                <w:sz w:val="9"/>
              </w:rPr>
              <w:t xml:space="preserve"> </w:t>
            </w:r>
            <w:r>
              <w:rPr>
                <w:b/>
                <w:w w:val="120"/>
                <w:sz w:val="9"/>
              </w:rPr>
              <w:t>or</w:t>
            </w:r>
            <w:r>
              <w:rPr>
                <w:b/>
                <w:spacing w:val="-1"/>
                <w:w w:val="120"/>
                <w:sz w:val="9"/>
              </w:rPr>
              <w:t xml:space="preserve"> </w:t>
            </w:r>
            <w:r>
              <w:rPr>
                <w:b/>
                <w:w w:val="120"/>
                <w:sz w:val="9"/>
              </w:rPr>
              <w:t>more</w:t>
            </w:r>
            <w:r>
              <w:rPr>
                <w:b/>
                <w:spacing w:val="-1"/>
                <w:w w:val="120"/>
                <w:sz w:val="9"/>
              </w:rPr>
              <w:t xml:space="preserve"> </w:t>
            </w:r>
            <w:r>
              <w:rPr>
                <w:b/>
                <w:w w:val="120"/>
                <w:sz w:val="9"/>
              </w:rPr>
              <w:t>missing</w:t>
            </w:r>
            <w:r>
              <w:rPr>
                <w:b/>
                <w:spacing w:val="-2"/>
                <w:w w:val="120"/>
                <w:sz w:val="9"/>
              </w:rPr>
              <w:t xml:space="preserve"> </w:t>
            </w:r>
            <w:r>
              <w:rPr>
                <w:b/>
                <w:w w:val="120"/>
                <w:sz w:val="9"/>
              </w:rPr>
              <w:t>posterior</w:t>
            </w:r>
            <w:r>
              <w:rPr>
                <w:b/>
                <w:spacing w:val="-1"/>
                <w:w w:val="120"/>
                <w:sz w:val="9"/>
              </w:rPr>
              <w:t xml:space="preserve"> </w:t>
            </w:r>
            <w:r>
              <w:rPr>
                <w:b/>
                <w:w w:val="120"/>
                <w:sz w:val="9"/>
              </w:rPr>
              <w:t>teeth</w:t>
            </w:r>
            <w:r>
              <w:rPr>
                <w:b/>
                <w:spacing w:val="-2"/>
                <w:w w:val="120"/>
                <w:sz w:val="9"/>
              </w:rPr>
              <w:t xml:space="preserve"> </w:t>
            </w:r>
            <w:r>
              <w:rPr>
                <w:b/>
                <w:w w:val="120"/>
                <w:sz w:val="9"/>
              </w:rPr>
              <w:t>(excluding</w:t>
            </w:r>
            <w:r>
              <w:rPr>
                <w:b/>
                <w:spacing w:val="-2"/>
                <w:w w:val="120"/>
                <w:sz w:val="9"/>
              </w:rPr>
              <w:t xml:space="preserve"> </w:t>
            </w:r>
            <w:r>
              <w:rPr>
                <w:b/>
                <w:w w:val="120"/>
                <w:sz w:val="9"/>
              </w:rPr>
              <w:t>third</w:t>
            </w:r>
            <w:r>
              <w:rPr>
                <w:b/>
                <w:spacing w:val="40"/>
                <w:w w:val="120"/>
                <w:sz w:val="9"/>
              </w:rPr>
              <w:t xml:space="preserve"> </w:t>
            </w:r>
            <w:r>
              <w:rPr>
                <w:b/>
                <w:w w:val="120"/>
                <w:sz w:val="9"/>
              </w:rPr>
              <w:t>molars)</w:t>
            </w:r>
            <w:r>
              <w:rPr>
                <w:b/>
                <w:spacing w:val="-7"/>
                <w:w w:val="120"/>
                <w:sz w:val="9"/>
              </w:rPr>
              <w:t xml:space="preserve"> </w:t>
            </w:r>
            <w:r>
              <w:rPr>
                <w:b/>
                <w:w w:val="120"/>
                <w:sz w:val="9"/>
              </w:rPr>
              <w:t>or</w:t>
            </w:r>
            <w:r>
              <w:rPr>
                <w:b/>
                <w:spacing w:val="-6"/>
                <w:w w:val="120"/>
                <w:sz w:val="9"/>
              </w:rPr>
              <w:t xml:space="preserve"> </w:t>
            </w:r>
            <w:r>
              <w:rPr>
                <w:b/>
                <w:w w:val="120"/>
                <w:sz w:val="9"/>
              </w:rPr>
              <w:t>one</w:t>
            </w:r>
            <w:r>
              <w:rPr>
                <w:b/>
                <w:spacing w:val="-6"/>
                <w:w w:val="120"/>
                <w:sz w:val="9"/>
              </w:rPr>
              <w:t xml:space="preserve"> </w:t>
            </w:r>
            <w:r>
              <w:rPr>
                <w:b/>
                <w:w w:val="120"/>
                <w:sz w:val="9"/>
              </w:rPr>
              <w:t>or</w:t>
            </w:r>
            <w:r>
              <w:rPr>
                <w:b/>
                <w:spacing w:val="-6"/>
                <w:w w:val="120"/>
                <w:sz w:val="9"/>
              </w:rPr>
              <w:t xml:space="preserve"> </w:t>
            </w:r>
            <w:r>
              <w:rPr>
                <w:b/>
                <w:w w:val="120"/>
                <w:sz w:val="9"/>
              </w:rPr>
              <w:t>more</w:t>
            </w:r>
            <w:r>
              <w:rPr>
                <w:b/>
                <w:spacing w:val="-6"/>
                <w:w w:val="120"/>
                <w:sz w:val="9"/>
              </w:rPr>
              <w:t xml:space="preserve"> </w:t>
            </w:r>
            <w:r>
              <w:rPr>
                <w:b/>
                <w:w w:val="120"/>
                <w:sz w:val="9"/>
              </w:rPr>
              <w:t>missing</w:t>
            </w:r>
            <w:r>
              <w:rPr>
                <w:b/>
                <w:spacing w:val="-6"/>
                <w:w w:val="120"/>
                <w:sz w:val="9"/>
              </w:rPr>
              <w:t xml:space="preserve"> </w:t>
            </w:r>
            <w:r>
              <w:rPr>
                <w:b/>
                <w:w w:val="120"/>
                <w:sz w:val="9"/>
              </w:rPr>
              <w:t>anterior</w:t>
            </w:r>
            <w:r>
              <w:rPr>
                <w:b/>
                <w:spacing w:val="-6"/>
                <w:w w:val="120"/>
                <w:sz w:val="9"/>
              </w:rPr>
              <w:t xml:space="preserve"> </w:t>
            </w:r>
            <w:r>
              <w:rPr>
                <w:b/>
                <w:w w:val="120"/>
                <w:sz w:val="9"/>
              </w:rPr>
              <w:t>teeth,</w:t>
            </w:r>
            <w:r>
              <w:rPr>
                <w:b/>
                <w:spacing w:val="-6"/>
                <w:w w:val="120"/>
                <w:sz w:val="9"/>
              </w:rPr>
              <w:t xml:space="preserve"> </w:t>
            </w:r>
            <w:r>
              <w:rPr>
                <w:b/>
                <w:w w:val="120"/>
                <w:sz w:val="9"/>
              </w:rPr>
              <w:t>the</w:t>
            </w:r>
            <w:r>
              <w:rPr>
                <w:b/>
                <w:spacing w:val="-6"/>
                <w:w w:val="120"/>
                <w:sz w:val="9"/>
              </w:rPr>
              <w:t xml:space="preserve"> </w:t>
            </w:r>
            <w:r>
              <w:rPr>
                <w:b/>
                <w:w w:val="120"/>
                <w:sz w:val="9"/>
              </w:rPr>
              <w:t>remaining</w:t>
            </w:r>
            <w:r>
              <w:rPr>
                <w:b/>
                <w:spacing w:val="-7"/>
                <w:w w:val="120"/>
                <w:sz w:val="9"/>
              </w:rPr>
              <w:t xml:space="preserve"> </w:t>
            </w:r>
            <w:r>
              <w:rPr>
                <w:b/>
                <w:w w:val="120"/>
                <w:sz w:val="9"/>
              </w:rPr>
              <w:t>dentition</w:t>
            </w:r>
            <w:r>
              <w:rPr>
                <w:b/>
                <w:spacing w:val="-6"/>
                <w:w w:val="120"/>
                <w:sz w:val="9"/>
              </w:rPr>
              <w:t xml:space="preserve"> </w:t>
            </w:r>
            <w:r>
              <w:rPr>
                <w:b/>
                <w:w w:val="120"/>
                <w:sz w:val="9"/>
              </w:rPr>
              <w:t>is</w:t>
            </w:r>
            <w:r>
              <w:rPr>
                <w:b/>
                <w:spacing w:val="-6"/>
                <w:w w:val="120"/>
                <w:sz w:val="9"/>
              </w:rPr>
              <w:t xml:space="preserve"> </w:t>
            </w:r>
            <w:r>
              <w:rPr>
                <w:b/>
                <w:w w:val="120"/>
                <w:sz w:val="9"/>
              </w:rPr>
              <w:t>sound</w:t>
            </w:r>
            <w:r>
              <w:rPr>
                <w:b/>
                <w:spacing w:val="40"/>
                <w:w w:val="120"/>
                <w:sz w:val="9"/>
              </w:rPr>
              <w:t xml:space="preserve"> </w:t>
            </w:r>
            <w:r>
              <w:rPr>
                <w:b/>
                <w:w w:val="120"/>
                <w:sz w:val="9"/>
              </w:rPr>
              <w:t>and there is a good prognosis.</w:t>
            </w:r>
          </w:p>
        </w:tc>
        <w:tc>
          <w:tcPr>
            <w:tcW w:w="561" w:type="dxa"/>
            <w:shd w:val="clear" w:color="auto" w:fill="D8D8D8"/>
          </w:tcPr>
          <w:p w14:paraId="77A17276" w14:textId="77777777" w:rsidR="00261DE9" w:rsidRDefault="00261DE9" w:rsidP="00974BE2">
            <w:pPr>
              <w:pStyle w:val="TableParagraph"/>
              <w:rPr>
                <w:sz w:val="9"/>
              </w:rPr>
            </w:pPr>
          </w:p>
          <w:p w14:paraId="07B10B49" w14:textId="77777777" w:rsidR="00261DE9" w:rsidRDefault="00261DE9" w:rsidP="00974BE2">
            <w:pPr>
              <w:pStyle w:val="TableParagraph"/>
              <w:rPr>
                <w:sz w:val="9"/>
              </w:rPr>
            </w:pPr>
          </w:p>
          <w:p w14:paraId="2E0AB115" w14:textId="77777777" w:rsidR="00261DE9" w:rsidRDefault="00261DE9" w:rsidP="00974BE2">
            <w:pPr>
              <w:pStyle w:val="TableParagraph"/>
              <w:rPr>
                <w:sz w:val="9"/>
              </w:rPr>
            </w:pPr>
          </w:p>
          <w:p w14:paraId="6B3849FE" w14:textId="77777777" w:rsidR="00261DE9" w:rsidRDefault="00261DE9" w:rsidP="00974BE2">
            <w:pPr>
              <w:pStyle w:val="TableParagraph"/>
              <w:spacing w:before="3"/>
              <w:rPr>
                <w:sz w:val="9"/>
              </w:rPr>
            </w:pPr>
          </w:p>
          <w:p w14:paraId="697B8D88"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43F188C7" w14:textId="77777777" w:rsidR="00261DE9" w:rsidRDefault="00261DE9" w:rsidP="00974BE2">
            <w:pPr>
              <w:pStyle w:val="TableParagraph"/>
              <w:rPr>
                <w:sz w:val="9"/>
              </w:rPr>
            </w:pPr>
          </w:p>
          <w:p w14:paraId="24190320" w14:textId="77777777" w:rsidR="00261DE9" w:rsidRDefault="00261DE9" w:rsidP="00974BE2">
            <w:pPr>
              <w:pStyle w:val="TableParagraph"/>
              <w:rPr>
                <w:sz w:val="9"/>
              </w:rPr>
            </w:pPr>
          </w:p>
          <w:p w14:paraId="6E99AB61" w14:textId="77777777" w:rsidR="00261DE9" w:rsidRDefault="00261DE9" w:rsidP="00974BE2">
            <w:pPr>
              <w:pStyle w:val="TableParagraph"/>
              <w:rPr>
                <w:sz w:val="9"/>
              </w:rPr>
            </w:pPr>
          </w:p>
          <w:p w14:paraId="18509064" w14:textId="77777777" w:rsidR="00261DE9" w:rsidRDefault="00261DE9" w:rsidP="00974BE2">
            <w:pPr>
              <w:pStyle w:val="TableParagraph"/>
              <w:spacing w:before="5"/>
              <w:rPr>
                <w:sz w:val="9"/>
              </w:rPr>
            </w:pPr>
          </w:p>
          <w:p w14:paraId="65C01262"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1894E93D" w14:textId="77777777" w:rsidTr="00974BE2">
        <w:trPr>
          <w:trHeight w:val="851"/>
        </w:trPr>
        <w:tc>
          <w:tcPr>
            <w:tcW w:w="876" w:type="dxa"/>
          </w:tcPr>
          <w:p w14:paraId="2E581080" w14:textId="77777777" w:rsidR="00261DE9" w:rsidRDefault="00261DE9" w:rsidP="00974BE2">
            <w:pPr>
              <w:pStyle w:val="TableParagraph"/>
              <w:spacing w:before="169"/>
              <w:rPr>
                <w:sz w:val="14"/>
              </w:rPr>
            </w:pPr>
          </w:p>
          <w:p w14:paraId="037DDCEA" w14:textId="77777777" w:rsidR="00261DE9" w:rsidRDefault="00261DE9" w:rsidP="00974BE2">
            <w:pPr>
              <w:pStyle w:val="TableParagraph"/>
              <w:ind w:left="24" w:right="3"/>
              <w:jc w:val="center"/>
              <w:rPr>
                <w:b/>
                <w:sz w:val="14"/>
              </w:rPr>
            </w:pPr>
            <w:r>
              <w:rPr>
                <w:b/>
                <w:spacing w:val="-4"/>
                <w:w w:val="120"/>
                <w:sz w:val="14"/>
              </w:rPr>
              <w:t>D5225</w:t>
            </w:r>
          </w:p>
        </w:tc>
        <w:tc>
          <w:tcPr>
            <w:tcW w:w="1980" w:type="dxa"/>
          </w:tcPr>
          <w:p w14:paraId="0E90AB64" w14:textId="77777777" w:rsidR="00261DE9" w:rsidRDefault="00261DE9" w:rsidP="00974BE2">
            <w:pPr>
              <w:pStyle w:val="TableParagraph"/>
              <w:spacing w:before="117"/>
              <w:rPr>
                <w:sz w:val="12"/>
              </w:rPr>
            </w:pPr>
          </w:p>
          <w:p w14:paraId="5F0BDF83" w14:textId="77777777" w:rsidR="00261DE9" w:rsidRDefault="00261DE9" w:rsidP="00974BE2">
            <w:pPr>
              <w:pStyle w:val="TableParagraph"/>
              <w:spacing w:line="314" w:lineRule="auto"/>
              <w:ind w:left="26" w:right="160"/>
              <w:rPr>
                <w:b/>
                <w:sz w:val="12"/>
              </w:rPr>
            </w:pPr>
            <w:r>
              <w:rPr>
                <w:b/>
                <w:spacing w:val="-2"/>
                <w:w w:val="120"/>
                <w:sz w:val="12"/>
              </w:rPr>
              <w:t>Maxillary partial denture-</w:t>
            </w:r>
            <w:r>
              <w:rPr>
                <w:b/>
                <w:w w:val="120"/>
                <w:sz w:val="12"/>
              </w:rPr>
              <w:t>flexible</w:t>
            </w:r>
            <w:r>
              <w:rPr>
                <w:b/>
                <w:spacing w:val="-3"/>
                <w:w w:val="120"/>
                <w:sz w:val="12"/>
              </w:rPr>
              <w:t xml:space="preserve"> </w:t>
            </w:r>
            <w:r>
              <w:rPr>
                <w:b/>
                <w:w w:val="120"/>
                <w:sz w:val="12"/>
              </w:rPr>
              <w:t>base</w:t>
            </w:r>
          </w:p>
        </w:tc>
        <w:tc>
          <w:tcPr>
            <w:tcW w:w="542" w:type="dxa"/>
          </w:tcPr>
          <w:p w14:paraId="658A89AB" w14:textId="77777777" w:rsidR="00261DE9" w:rsidRDefault="00261DE9" w:rsidP="00974BE2">
            <w:pPr>
              <w:pStyle w:val="TableParagraph"/>
              <w:rPr>
                <w:sz w:val="12"/>
              </w:rPr>
            </w:pPr>
          </w:p>
          <w:p w14:paraId="0ED0403D" w14:textId="77777777" w:rsidR="00261DE9" w:rsidRDefault="00261DE9" w:rsidP="00974BE2">
            <w:pPr>
              <w:pStyle w:val="TableParagraph"/>
              <w:spacing w:before="66"/>
              <w:rPr>
                <w:sz w:val="12"/>
              </w:rPr>
            </w:pPr>
          </w:p>
          <w:p w14:paraId="663D12D7" w14:textId="77777777" w:rsidR="00261DE9" w:rsidRDefault="00261DE9" w:rsidP="00974BE2">
            <w:pPr>
              <w:pStyle w:val="TableParagraph"/>
              <w:ind w:left="15" w:right="1"/>
              <w:jc w:val="center"/>
              <w:rPr>
                <w:b/>
                <w:sz w:val="12"/>
              </w:rPr>
            </w:pPr>
            <w:r>
              <w:rPr>
                <w:b/>
                <w:color w:val="0C59DB"/>
                <w:spacing w:val="-4"/>
                <w:w w:val="125"/>
                <w:sz w:val="12"/>
              </w:rPr>
              <w:t>$974</w:t>
            </w:r>
          </w:p>
        </w:tc>
        <w:tc>
          <w:tcPr>
            <w:tcW w:w="477" w:type="dxa"/>
          </w:tcPr>
          <w:p w14:paraId="5008A22A" w14:textId="77777777" w:rsidR="00261DE9" w:rsidRDefault="00261DE9" w:rsidP="00974BE2">
            <w:pPr>
              <w:pStyle w:val="TableParagraph"/>
              <w:rPr>
                <w:sz w:val="12"/>
              </w:rPr>
            </w:pPr>
          </w:p>
          <w:p w14:paraId="7641F9D9" w14:textId="77777777" w:rsidR="00261DE9" w:rsidRDefault="00261DE9" w:rsidP="00974BE2">
            <w:pPr>
              <w:pStyle w:val="TableParagraph"/>
              <w:spacing w:before="61"/>
              <w:rPr>
                <w:sz w:val="12"/>
              </w:rPr>
            </w:pPr>
          </w:p>
          <w:p w14:paraId="5C1AFCCE"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12615829" w14:textId="77777777" w:rsidR="00261DE9" w:rsidRDefault="00261DE9" w:rsidP="00974BE2">
            <w:pPr>
              <w:pStyle w:val="TableParagraph"/>
              <w:rPr>
                <w:sz w:val="12"/>
              </w:rPr>
            </w:pPr>
          </w:p>
          <w:p w14:paraId="3B7FD0E5" w14:textId="77777777" w:rsidR="00261DE9" w:rsidRDefault="00261DE9" w:rsidP="00974BE2">
            <w:pPr>
              <w:pStyle w:val="TableParagraph"/>
              <w:spacing w:before="61"/>
              <w:rPr>
                <w:sz w:val="12"/>
              </w:rPr>
            </w:pPr>
          </w:p>
          <w:p w14:paraId="317DBD48"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3FD32FB3" w14:textId="77777777" w:rsidR="00261DE9" w:rsidRDefault="00261DE9" w:rsidP="00974BE2">
            <w:pPr>
              <w:pStyle w:val="TableParagraph"/>
              <w:rPr>
                <w:sz w:val="12"/>
              </w:rPr>
            </w:pPr>
          </w:p>
          <w:p w14:paraId="23D9B6E1" w14:textId="77777777" w:rsidR="00261DE9" w:rsidRDefault="00261DE9" w:rsidP="00974BE2">
            <w:pPr>
              <w:pStyle w:val="TableParagraph"/>
              <w:spacing w:before="61"/>
              <w:rPr>
                <w:sz w:val="12"/>
              </w:rPr>
            </w:pPr>
          </w:p>
          <w:p w14:paraId="724988D6" w14:textId="77777777" w:rsidR="00261DE9" w:rsidRDefault="00261DE9" w:rsidP="00974BE2">
            <w:pPr>
              <w:pStyle w:val="TableParagraph"/>
              <w:ind w:left="26"/>
              <w:jc w:val="center"/>
              <w:rPr>
                <w:b/>
                <w:sz w:val="12"/>
              </w:rPr>
            </w:pPr>
            <w:r>
              <w:rPr>
                <w:b/>
                <w:spacing w:val="-5"/>
                <w:w w:val="130"/>
                <w:sz w:val="12"/>
              </w:rPr>
              <w:t>NC</w:t>
            </w:r>
          </w:p>
        </w:tc>
        <w:tc>
          <w:tcPr>
            <w:tcW w:w="350" w:type="dxa"/>
          </w:tcPr>
          <w:p w14:paraId="0A13754D" w14:textId="77777777" w:rsidR="00261DE9" w:rsidRDefault="00261DE9" w:rsidP="00974BE2">
            <w:pPr>
              <w:pStyle w:val="TableParagraph"/>
              <w:rPr>
                <w:sz w:val="12"/>
              </w:rPr>
            </w:pPr>
          </w:p>
          <w:p w14:paraId="2787D2AE" w14:textId="77777777" w:rsidR="00261DE9" w:rsidRDefault="00261DE9" w:rsidP="00974BE2">
            <w:pPr>
              <w:pStyle w:val="TableParagraph"/>
              <w:spacing w:before="61"/>
              <w:rPr>
                <w:sz w:val="12"/>
              </w:rPr>
            </w:pPr>
          </w:p>
          <w:p w14:paraId="20AA3089"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3C14AAA5" w14:textId="77777777" w:rsidR="00261DE9" w:rsidRDefault="00261DE9" w:rsidP="00974BE2">
            <w:pPr>
              <w:pStyle w:val="TableParagraph"/>
              <w:rPr>
                <w:sz w:val="12"/>
              </w:rPr>
            </w:pPr>
          </w:p>
          <w:p w14:paraId="7FE36297" w14:textId="77777777" w:rsidR="00261DE9" w:rsidRDefault="00261DE9" w:rsidP="00974BE2">
            <w:pPr>
              <w:pStyle w:val="TableParagraph"/>
              <w:spacing w:before="61"/>
              <w:rPr>
                <w:sz w:val="12"/>
              </w:rPr>
            </w:pPr>
          </w:p>
          <w:p w14:paraId="514A3536"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26E84A49" w14:textId="77777777" w:rsidR="00261DE9" w:rsidRDefault="00261DE9" w:rsidP="00974BE2">
            <w:pPr>
              <w:pStyle w:val="TableParagraph"/>
              <w:rPr>
                <w:sz w:val="12"/>
              </w:rPr>
            </w:pPr>
          </w:p>
          <w:p w14:paraId="38769B0D" w14:textId="77777777" w:rsidR="00261DE9" w:rsidRDefault="00261DE9" w:rsidP="00974BE2">
            <w:pPr>
              <w:pStyle w:val="TableParagraph"/>
              <w:spacing w:before="61"/>
              <w:rPr>
                <w:sz w:val="12"/>
              </w:rPr>
            </w:pPr>
          </w:p>
          <w:p w14:paraId="392714F8"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2B5C405E" w14:textId="77777777" w:rsidR="00261DE9" w:rsidRDefault="00261DE9" w:rsidP="00974BE2">
            <w:pPr>
              <w:pStyle w:val="TableParagraph"/>
              <w:rPr>
                <w:sz w:val="12"/>
              </w:rPr>
            </w:pPr>
          </w:p>
          <w:p w14:paraId="0D1E1A90" w14:textId="77777777" w:rsidR="00261DE9" w:rsidRDefault="00261DE9" w:rsidP="00974BE2">
            <w:pPr>
              <w:pStyle w:val="TableParagraph"/>
              <w:spacing w:before="61"/>
              <w:rPr>
                <w:sz w:val="12"/>
              </w:rPr>
            </w:pPr>
          </w:p>
          <w:p w14:paraId="56EDB391" w14:textId="77777777" w:rsidR="00261DE9" w:rsidRDefault="00261DE9" w:rsidP="00974BE2">
            <w:pPr>
              <w:pStyle w:val="TableParagraph"/>
              <w:ind w:left="30"/>
              <w:jc w:val="center"/>
              <w:rPr>
                <w:b/>
                <w:sz w:val="12"/>
              </w:rPr>
            </w:pPr>
            <w:r>
              <w:rPr>
                <w:b/>
                <w:spacing w:val="-5"/>
                <w:w w:val="130"/>
                <w:sz w:val="12"/>
              </w:rPr>
              <w:t>NC</w:t>
            </w:r>
          </w:p>
        </w:tc>
        <w:tc>
          <w:tcPr>
            <w:tcW w:w="3695" w:type="dxa"/>
          </w:tcPr>
          <w:p w14:paraId="780EB6C9" w14:textId="77777777" w:rsidR="00261DE9" w:rsidRDefault="00261DE9" w:rsidP="00974BE2">
            <w:pPr>
              <w:pStyle w:val="TableParagraph"/>
              <w:spacing w:before="81"/>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6787398C" w14:textId="77777777" w:rsidR="00261DE9" w:rsidRDefault="00261DE9" w:rsidP="00974BE2">
            <w:pPr>
              <w:pStyle w:val="TableParagraph"/>
              <w:spacing w:before="39"/>
              <w:ind w:left="25"/>
              <w:rPr>
                <w:b/>
                <w:sz w:val="9"/>
              </w:rPr>
            </w:pPr>
            <w:r>
              <w:rPr>
                <w:b/>
                <w:w w:val="120"/>
                <w:sz w:val="9"/>
              </w:rPr>
              <w:t>One</w:t>
            </w:r>
            <w:r>
              <w:rPr>
                <w:b/>
                <w:spacing w:val="4"/>
                <w:w w:val="120"/>
                <w:sz w:val="9"/>
              </w:rPr>
              <w:t xml:space="preserve"> </w:t>
            </w:r>
            <w:r>
              <w:rPr>
                <w:b/>
                <w:w w:val="120"/>
                <w:sz w:val="9"/>
              </w:rPr>
              <w:t>of</w:t>
            </w:r>
            <w:r>
              <w:rPr>
                <w:b/>
                <w:spacing w:val="4"/>
                <w:w w:val="120"/>
                <w:sz w:val="9"/>
              </w:rPr>
              <w:t xml:space="preserve"> </w:t>
            </w:r>
            <w:r>
              <w:rPr>
                <w:b/>
                <w:w w:val="120"/>
                <w:sz w:val="9"/>
              </w:rPr>
              <w:t>(D5211,</w:t>
            </w:r>
            <w:r>
              <w:rPr>
                <w:b/>
                <w:spacing w:val="3"/>
                <w:w w:val="120"/>
                <w:sz w:val="9"/>
              </w:rPr>
              <w:t xml:space="preserve"> </w:t>
            </w:r>
            <w:r>
              <w:rPr>
                <w:b/>
                <w:w w:val="120"/>
                <w:sz w:val="9"/>
              </w:rPr>
              <w:t>D5213,</w:t>
            </w:r>
            <w:r>
              <w:rPr>
                <w:b/>
                <w:spacing w:val="4"/>
                <w:w w:val="120"/>
                <w:sz w:val="9"/>
              </w:rPr>
              <w:t xml:space="preserve"> </w:t>
            </w:r>
            <w:r>
              <w:rPr>
                <w:b/>
                <w:w w:val="120"/>
                <w:sz w:val="9"/>
              </w:rPr>
              <w:t>D5225)</w:t>
            </w:r>
            <w:r>
              <w:rPr>
                <w:b/>
                <w:spacing w:val="3"/>
                <w:w w:val="120"/>
                <w:sz w:val="9"/>
              </w:rPr>
              <w:t xml:space="preserve"> </w:t>
            </w:r>
            <w:r>
              <w:rPr>
                <w:b/>
                <w:w w:val="120"/>
                <w:sz w:val="9"/>
              </w:rPr>
              <w:t>per</w:t>
            </w:r>
            <w:r>
              <w:rPr>
                <w:b/>
                <w:spacing w:val="4"/>
                <w:w w:val="120"/>
                <w:sz w:val="9"/>
              </w:rPr>
              <w:t xml:space="preserve"> </w:t>
            </w:r>
            <w:r>
              <w:rPr>
                <w:b/>
                <w:w w:val="120"/>
                <w:sz w:val="9"/>
              </w:rPr>
              <w:t>84</w:t>
            </w:r>
            <w:r>
              <w:rPr>
                <w:b/>
                <w:spacing w:val="4"/>
                <w:w w:val="120"/>
                <w:sz w:val="9"/>
              </w:rPr>
              <w:t xml:space="preserve"> </w:t>
            </w:r>
            <w:r>
              <w:rPr>
                <w:b/>
                <w:w w:val="120"/>
                <w:sz w:val="9"/>
              </w:rPr>
              <w:t>Month(s)</w:t>
            </w:r>
            <w:r>
              <w:rPr>
                <w:b/>
                <w:spacing w:val="3"/>
                <w:w w:val="120"/>
                <w:sz w:val="9"/>
              </w:rPr>
              <w:t xml:space="preserve"> </w:t>
            </w:r>
            <w:r>
              <w:rPr>
                <w:b/>
                <w:w w:val="120"/>
                <w:sz w:val="9"/>
              </w:rPr>
              <w:t>Per</w:t>
            </w:r>
            <w:r>
              <w:rPr>
                <w:b/>
                <w:spacing w:val="5"/>
                <w:w w:val="120"/>
                <w:sz w:val="9"/>
              </w:rPr>
              <w:t xml:space="preserve"> </w:t>
            </w:r>
            <w:r>
              <w:rPr>
                <w:b/>
                <w:spacing w:val="-2"/>
                <w:w w:val="120"/>
                <w:sz w:val="9"/>
              </w:rPr>
              <w:t>patient.</w:t>
            </w:r>
          </w:p>
          <w:p w14:paraId="49B7ABDE" w14:textId="77777777" w:rsidR="00261DE9" w:rsidRDefault="00261DE9" w:rsidP="00974BE2">
            <w:pPr>
              <w:pStyle w:val="TableParagraph"/>
              <w:spacing w:before="38" w:line="324" w:lineRule="auto"/>
              <w:ind w:left="25" w:right="41"/>
              <w:rPr>
                <w:b/>
                <w:sz w:val="9"/>
              </w:rPr>
            </w:pPr>
            <w:r>
              <w:rPr>
                <w:b/>
                <w:w w:val="120"/>
                <w:sz w:val="9"/>
              </w:rPr>
              <w:t>Only</w:t>
            </w:r>
            <w:r>
              <w:rPr>
                <w:b/>
                <w:spacing w:val="-1"/>
                <w:w w:val="120"/>
                <w:sz w:val="9"/>
              </w:rPr>
              <w:t xml:space="preserve"> </w:t>
            </w:r>
            <w:r>
              <w:rPr>
                <w:b/>
                <w:w w:val="120"/>
                <w:sz w:val="9"/>
              </w:rPr>
              <w:t>covered</w:t>
            </w:r>
            <w:r>
              <w:rPr>
                <w:b/>
                <w:spacing w:val="-1"/>
                <w:w w:val="120"/>
                <w:sz w:val="9"/>
              </w:rPr>
              <w:t xml:space="preserve"> </w:t>
            </w:r>
            <w:r>
              <w:rPr>
                <w:b/>
                <w:w w:val="120"/>
                <w:sz w:val="9"/>
              </w:rPr>
              <w:t>if</w:t>
            </w:r>
            <w:r>
              <w:rPr>
                <w:b/>
                <w:spacing w:val="-1"/>
                <w:w w:val="120"/>
                <w:sz w:val="9"/>
              </w:rPr>
              <w:t xml:space="preserve"> </w:t>
            </w:r>
            <w:r>
              <w:rPr>
                <w:b/>
                <w:w w:val="120"/>
                <w:sz w:val="9"/>
              </w:rPr>
              <w:t>there are two</w:t>
            </w:r>
            <w:r>
              <w:rPr>
                <w:b/>
                <w:spacing w:val="-2"/>
                <w:w w:val="120"/>
                <w:sz w:val="9"/>
              </w:rPr>
              <w:t xml:space="preserve"> </w:t>
            </w:r>
            <w:r>
              <w:rPr>
                <w:b/>
                <w:w w:val="120"/>
                <w:sz w:val="9"/>
              </w:rPr>
              <w:t>or</w:t>
            </w:r>
            <w:r>
              <w:rPr>
                <w:b/>
                <w:spacing w:val="-1"/>
                <w:w w:val="120"/>
                <w:sz w:val="9"/>
              </w:rPr>
              <w:t xml:space="preserve"> </w:t>
            </w:r>
            <w:r>
              <w:rPr>
                <w:b/>
                <w:w w:val="120"/>
                <w:sz w:val="9"/>
              </w:rPr>
              <w:t>more</w:t>
            </w:r>
            <w:r>
              <w:rPr>
                <w:b/>
                <w:spacing w:val="-1"/>
                <w:w w:val="120"/>
                <w:sz w:val="9"/>
              </w:rPr>
              <w:t xml:space="preserve"> </w:t>
            </w:r>
            <w:r>
              <w:rPr>
                <w:b/>
                <w:w w:val="120"/>
                <w:sz w:val="9"/>
              </w:rPr>
              <w:t>missing</w:t>
            </w:r>
            <w:r>
              <w:rPr>
                <w:b/>
                <w:spacing w:val="-2"/>
                <w:w w:val="120"/>
                <w:sz w:val="9"/>
              </w:rPr>
              <w:t xml:space="preserve"> </w:t>
            </w:r>
            <w:r>
              <w:rPr>
                <w:b/>
                <w:w w:val="120"/>
                <w:sz w:val="9"/>
              </w:rPr>
              <w:t>posterior</w:t>
            </w:r>
            <w:r>
              <w:rPr>
                <w:b/>
                <w:spacing w:val="-1"/>
                <w:w w:val="120"/>
                <w:sz w:val="9"/>
              </w:rPr>
              <w:t xml:space="preserve"> </w:t>
            </w:r>
            <w:r>
              <w:rPr>
                <w:b/>
                <w:w w:val="120"/>
                <w:sz w:val="9"/>
              </w:rPr>
              <w:t>teeth</w:t>
            </w:r>
            <w:r>
              <w:rPr>
                <w:b/>
                <w:spacing w:val="-2"/>
                <w:w w:val="120"/>
                <w:sz w:val="9"/>
              </w:rPr>
              <w:t xml:space="preserve"> </w:t>
            </w:r>
            <w:r>
              <w:rPr>
                <w:b/>
                <w:w w:val="120"/>
                <w:sz w:val="9"/>
              </w:rPr>
              <w:t>(excluding</w:t>
            </w:r>
            <w:r>
              <w:rPr>
                <w:b/>
                <w:spacing w:val="-2"/>
                <w:w w:val="120"/>
                <w:sz w:val="9"/>
              </w:rPr>
              <w:t xml:space="preserve"> </w:t>
            </w:r>
            <w:r>
              <w:rPr>
                <w:b/>
                <w:w w:val="120"/>
                <w:sz w:val="9"/>
              </w:rPr>
              <w:t>third</w:t>
            </w:r>
            <w:r>
              <w:rPr>
                <w:b/>
                <w:spacing w:val="40"/>
                <w:w w:val="120"/>
                <w:sz w:val="9"/>
              </w:rPr>
              <w:t xml:space="preserve"> </w:t>
            </w:r>
            <w:r>
              <w:rPr>
                <w:b/>
                <w:w w:val="120"/>
                <w:sz w:val="9"/>
              </w:rPr>
              <w:t>molars)</w:t>
            </w:r>
            <w:r>
              <w:rPr>
                <w:b/>
                <w:spacing w:val="-7"/>
                <w:w w:val="120"/>
                <w:sz w:val="9"/>
              </w:rPr>
              <w:t xml:space="preserve"> </w:t>
            </w:r>
            <w:r>
              <w:rPr>
                <w:b/>
                <w:w w:val="120"/>
                <w:sz w:val="9"/>
              </w:rPr>
              <w:t>or</w:t>
            </w:r>
            <w:r>
              <w:rPr>
                <w:b/>
                <w:spacing w:val="-6"/>
                <w:w w:val="120"/>
                <w:sz w:val="9"/>
              </w:rPr>
              <w:t xml:space="preserve"> </w:t>
            </w:r>
            <w:r>
              <w:rPr>
                <w:b/>
                <w:w w:val="120"/>
                <w:sz w:val="9"/>
              </w:rPr>
              <w:t>one</w:t>
            </w:r>
            <w:r>
              <w:rPr>
                <w:b/>
                <w:spacing w:val="-6"/>
                <w:w w:val="120"/>
                <w:sz w:val="9"/>
              </w:rPr>
              <w:t xml:space="preserve"> </w:t>
            </w:r>
            <w:r>
              <w:rPr>
                <w:b/>
                <w:w w:val="120"/>
                <w:sz w:val="9"/>
              </w:rPr>
              <w:t>or</w:t>
            </w:r>
            <w:r>
              <w:rPr>
                <w:b/>
                <w:spacing w:val="-6"/>
                <w:w w:val="120"/>
                <w:sz w:val="9"/>
              </w:rPr>
              <w:t xml:space="preserve"> </w:t>
            </w:r>
            <w:r>
              <w:rPr>
                <w:b/>
                <w:w w:val="120"/>
                <w:sz w:val="9"/>
              </w:rPr>
              <w:t>more</w:t>
            </w:r>
            <w:r>
              <w:rPr>
                <w:b/>
                <w:spacing w:val="-6"/>
                <w:w w:val="120"/>
                <w:sz w:val="9"/>
              </w:rPr>
              <w:t xml:space="preserve"> </w:t>
            </w:r>
            <w:r>
              <w:rPr>
                <w:b/>
                <w:w w:val="120"/>
                <w:sz w:val="9"/>
              </w:rPr>
              <w:t>missing</w:t>
            </w:r>
            <w:r>
              <w:rPr>
                <w:b/>
                <w:spacing w:val="-6"/>
                <w:w w:val="120"/>
                <w:sz w:val="9"/>
              </w:rPr>
              <w:t xml:space="preserve"> </w:t>
            </w:r>
            <w:r>
              <w:rPr>
                <w:b/>
                <w:w w:val="120"/>
                <w:sz w:val="9"/>
              </w:rPr>
              <w:t>anterior</w:t>
            </w:r>
            <w:r>
              <w:rPr>
                <w:b/>
                <w:spacing w:val="-6"/>
                <w:w w:val="120"/>
                <w:sz w:val="9"/>
              </w:rPr>
              <w:t xml:space="preserve"> </w:t>
            </w:r>
            <w:r>
              <w:rPr>
                <w:b/>
                <w:w w:val="120"/>
                <w:sz w:val="9"/>
              </w:rPr>
              <w:t>teeth,</w:t>
            </w:r>
            <w:r>
              <w:rPr>
                <w:b/>
                <w:spacing w:val="-6"/>
                <w:w w:val="120"/>
                <w:sz w:val="9"/>
              </w:rPr>
              <w:t xml:space="preserve"> </w:t>
            </w:r>
            <w:r>
              <w:rPr>
                <w:b/>
                <w:w w:val="120"/>
                <w:sz w:val="9"/>
              </w:rPr>
              <w:t>the</w:t>
            </w:r>
            <w:r>
              <w:rPr>
                <w:b/>
                <w:spacing w:val="-6"/>
                <w:w w:val="120"/>
                <w:sz w:val="9"/>
              </w:rPr>
              <w:t xml:space="preserve"> </w:t>
            </w:r>
            <w:r>
              <w:rPr>
                <w:b/>
                <w:w w:val="120"/>
                <w:sz w:val="9"/>
              </w:rPr>
              <w:t>remaining</w:t>
            </w:r>
            <w:r>
              <w:rPr>
                <w:b/>
                <w:spacing w:val="-7"/>
                <w:w w:val="120"/>
                <w:sz w:val="9"/>
              </w:rPr>
              <w:t xml:space="preserve"> </w:t>
            </w:r>
            <w:r>
              <w:rPr>
                <w:b/>
                <w:w w:val="120"/>
                <w:sz w:val="9"/>
              </w:rPr>
              <w:t>dentition</w:t>
            </w:r>
            <w:r>
              <w:rPr>
                <w:b/>
                <w:spacing w:val="-6"/>
                <w:w w:val="120"/>
                <w:sz w:val="9"/>
              </w:rPr>
              <w:t xml:space="preserve"> </w:t>
            </w:r>
            <w:r>
              <w:rPr>
                <w:b/>
                <w:w w:val="120"/>
                <w:sz w:val="9"/>
              </w:rPr>
              <w:t>is</w:t>
            </w:r>
            <w:r>
              <w:rPr>
                <w:b/>
                <w:spacing w:val="-6"/>
                <w:w w:val="120"/>
                <w:sz w:val="9"/>
              </w:rPr>
              <w:t xml:space="preserve"> </w:t>
            </w:r>
            <w:r>
              <w:rPr>
                <w:b/>
                <w:w w:val="120"/>
                <w:sz w:val="9"/>
              </w:rPr>
              <w:t>sound</w:t>
            </w:r>
            <w:r>
              <w:rPr>
                <w:b/>
                <w:spacing w:val="40"/>
                <w:w w:val="120"/>
                <w:sz w:val="9"/>
              </w:rPr>
              <w:t xml:space="preserve"> </w:t>
            </w:r>
            <w:r>
              <w:rPr>
                <w:b/>
                <w:w w:val="120"/>
                <w:sz w:val="9"/>
              </w:rPr>
              <w:t>and there is a good prognosis.</w:t>
            </w:r>
          </w:p>
        </w:tc>
        <w:tc>
          <w:tcPr>
            <w:tcW w:w="561" w:type="dxa"/>
          </w:tcPr>
          <w:p w14:paraId="26492EBA" w14:textId="77777777" w:rsidR="00261DE9" w:rsidRDefault="00261DE9" w:rsidP="00974BE2">
            <w:pPr>
              <w:pStyle w:val="TableParagraph"/>
              <w:rPr>
                <w:sz w:val="9"/>
              </w:rPr>
            </w:pPr>
          </w:p>
          <w:p w14:paraId="60926F8F" w14:textId="77777777" w:rsidR="00261DE9" w:rsidRDefault="00261DE9" w:rsidP="00974BE2">
            <w:pPr>
              <w:pStyle w:val="TableParagraph"/>
              <w:rPr>
                <w:sz w:val="9"/>
              </w:rPr>
            </w:pPr>
          </w:p>
          <w:p w14:paraId="6CCEA08E" w14:textId="77777777" w:rsidR="00261DE9" w:rsidRDefault="00261DE9" w:rsidP="00974BE2">
            <w:pPr>
              <w:pStyle w:val="TableParagraph"/>
              <w:spacing w:before="48"/>
              <w:rPr>
                <w:sz w:val="9"/>
              </w:rPr>
            </w:pPr>
          </w:p>
          <w:p w14:paraId="4DF25F19"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66371121" w14:textId="77777777" w:rsidR="00261DE9" w:rsidRDefault="00261DE9" w:rsidP="00974BE2">
            <w:pPr>
              <w:pStyle w:val="TableParagraph"/>
              <w:rPr>
                <w:sz w:val="9"/>
              </w:rPr>
            </w:pPr>
          </w:p>
          <w:p w14:paraId="69991107" w14:textId="77777777" w:rsidR="00261DE9" w:rsidRDefault="00261DE9" w:rsidP="00974BE2">
            <w:pPr>
              <w:pStyle w:val="TableParagraph"/>
              <w:rPr>
                <w:sz w:val="9"/>
              </w:rPr>
            </w:pPr>
          </w:p>
          <w:p w14:paraId="302F24EB" w14:textId="77777777" w:rsidR="00261DE9" w:rsidRDefault="00261DE9" w:rsidP="00974BE2">
            <w:pPr>
              <w:pStyle w:val="TableParagraph"/>
              <w:spacing w:before="50"/>
              <w:rPr>
                <w:sz w:val="9"/>
              </w:rPr>
            </w:pPr>
          </w:p>
          <w:p w14:paraId="1BA80A04"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78F079A4" w14:textId="77777777" w:rsidTr="00974BE2">
        <w:trPr>
          <w:trHeight w:val="856"/>
        </w:trPr>
        <w:tc>
          <w:tcPr>
            <w:tcW w:w="876" w:type="dxa"/>
            <w:shd w:val="clear" w:color="auto" w:fill="D8D8D8"/>
          </w:tcPr>
          <w:p w14:paraId="23C47BF7" w14:textId="77777777" w:rsidR="00261DE9" w:rsidRDefault="00261DE9" w:rsidP="00974BE2">
            <w:pPr>
              <w:pStyle w:val="TableParagraph"/>
              <w:rPr>
                <w:sz w:val="14"/>
              </w:rPr>
            </w:pPr>
          </w:p>
          <w:p w14:paraId="43D46C0D" w14:textId="77777777" w:rsidR="00261DE9" w:rsidRDefault="00261DE9" w:rsidP="00974BE2">
            <w:pPr>
              <w:pStyle w:val="TableParagraph"/>
              <w:spacing w:before="1"/>
              <w:rPr>
                <w:sz w:val="14"/>
              </w:rPr>
            </w:pPr>
          </w:p>
          <w:p w14:paraId="474206D7" w14:textId="77777777" w:rsidR="00261DE9" w:rsidRDefault="00261DE9" w:rsidP="00974BE2">
            <w:pPr>
              <w:pStyle w:val="TableParagraph"/>
              <w:ind w:left="24" w:right="3"/>
              <w:jc w:val="center"/>
              <w:rPr>
                <w:b/>
                <w:sz w:val="14"/>
              </w:rPr>
            </w:pPr>
            <w:r>
              <w:rPr>
                <w:b/>
                <w:spacing w:val="-4"/>
                <w:w w:val="120"/>
                <w:sz w:val="14"/>
              </w:rPr>
              <w:t>D5226</w:t>
            </w:r>
          </w:p>
        </w:tc>
        <w:tc>
          <w:tcPr>
            <w:tcW w:w="1980" w:type="dxa"/>
            <w:shd w:val="clear" w:color="auto" w:fill="D8D8D8"/>
          </w:tcPr>
          <w:p w14:paraId="4B0D30F5" w14:textId="77777777" w:rsidR="00261DE9" w:rsidRDefault="00261DE9" w:rsidP="00974BE2">
            <w:pPr>
              <w:pStyle w:val="TableParagraph"/>
              <w:spacing w:before="119"/>
              <w:rPr>
                <w:sz w:val="12"/>
              </w:rPr>
            </w:pPr>
          </w:p>
          <w:p w14:paraId="541C1273" w14:textId="77777777" w:rsidR="00261DE9" w:rsidRDefault="00261DE9" w:rsidP="00974BE2">
            <w:pPr>
              <w:pStyle w:val="TableParagraph"/>
              <w:spacing w:line="314" w:lineRule="auto"/>
              <w:ind w:left="26"/>
              <w:rPr>
                <w:b/>
                <w:sz w:val="12"/>
              </w:rPr>
            </w:pPr>
            <w:r>
              <w:rPr>
                <w:b/>
                <w:spacing w:val="-2"/>
                <w:w w:val="120"/>
                <w:sz w:val="12"/>
              </w:rPr>
              <w:t>Mandibular</w:t>
            </w:r>
            <w:r>
              <w:rPr>
                <w:b/>
                <w:spacing w:val="-6"/>
                <w:w w:val="120"/>
                <w:sz w:val="12"/>
              </w:rPr>
              <w:t xml:space="preserve"> </w:t>
            </w:r>
            <w:r>
              <w:rPr>
                <w:b/>
                <w:spacing w:val="-2"/>
                <w:w w:val="120"/>
                <w:sz w:val="12"/>
              </w:rPr>
              <w:t>partial</w:t>
            </w:r>
            <w:r>
              <w:rPr>
                <w:b/>
                <w:spacing w:val="-6"/>
                <w:w w:val="120"/>
                <w:sz w:val="12"/>
              </w:rPr>
              <w:t xml:space="preserve"> </w:t>
            </w:r>
            <w:r>
              <w:rPr>
                <w:b/>
                <w:spacing w:val="-2"/>
                <w:w w:val="120"/>
                <w:sz w:val="12"/>
              </w:rPr>
              <w:t>denture-</w:t>
            </w:r>
            <w:r>
              <w:rPr>
                <w:b/>
                <w:w w:val="120"/>
                <w:sz w:val="12"/>
              </w:rPr>
              <w:t>flexible</w:t>
            </w:r>
            <w:r>
              <w:rPr>
                <w:b/>
                <w:spacing w:val="-3"/>
                <w:w w:val="120"/>
                <w:sz w:val="12"/>
              </w:rPr>
              <w:t xml:space="preserve"> </w:t>
            </w:r>
            <w:r>
              <w:rPr>
                <w:b/>
                <w:w w:val="120"/>
                <w:sz w:val="12"/>
              </w:rPr>
              <w:t>base</w:t>
            </w:r>
          </w:p>
        </w:tc>
        <w:tc>
          <w:tcPr>
            <w:tcW w:w="542" w:type="dxa"/>
            <w:shd w:val="clear" w:color="auto" w:fill="D8D8D8"/>
          </w:tcPr>
          <w:p w14:paraId="53FCB1C0" w14:textId="77777777" w:rsidR="00261DE9" w:rsidRDefault="00261DE9" w:rsidP="00974BE2">
            <w:pPr>
              <w:pStyle w:val="TableParagraph"/>
              <w:rPr>
                <w:sz w:val="12"/>
              </w:rPr>
            </w:pPr>
          </w:p>
          <w:p w14:paraId="203BE2C7" w14:textId="77777777" w:rsidR="00261DE9" w:rsidRDefault="00261DE9" w:rsidP="00974BE2">
            <w:pPr>
              <w:pStyle w:val="TableParagraph"/>
              <w:spacing w:before="68"/>
              <w:rPr>
                <w:sz w:val="12"/>
              </w:rPr>
            </w:pPr>
          </w:p>
          <w:p w14:paraId="34779F78" w14:textId="77777777" w:rsidR="00261DE9" w:rsidRDefault="00261DE9" w:rsidP="00974BE2">
            <w:pPr>
              <w:pStyle w:val="TableParagraph"/>
              <w:spacing w:before="1"/>
              <w:ind w:left="15" w:right="1"/>
              <w:jc w:val="center"/>
              <w:rPr>
                <w:b/>
                <w:sz w:val="12"/>
              </w:rPr>
            </w:pPr>
            <w:r>
              <w:rPr>
                <w:b/>
                <w:color w:val="0C59DB"/>
                <w:spacing w:val="-4"/>
                <w:w w:val="125"/>
                <w:sz w:val="12"/>
              </w:rPr>
              <w:t>$986</w:t>
            </w:r>
          </w:p>
        </w:tc>
        <w:tc>
          <w:tcPr>
            <w:tcW w:w="477" w:type="dxa"/>
            <w:shd w:val="clear" w:color="auto" w:fill="D8D8D8"/>
          </w:tcPr>
          <w:p w14:paraId="6C2D9AC1" w14:textId="77777777" w:rsidR="00261DE9" w:rsidRDefault="00261DE9" w:rsidP="00974BE2">
            <w:pPr>
              <w:pStyle w:val="TableParagraph"/>
              <w:rPr>
                <w:sz w:val="12"/>
              </w:rPr>
            </w:pPr>
          </w:p>
          <w:p w14:paraId="2C96C7FD" w14:textId="77777777" w:rsidR="00261DE9" w:rsidRDefault="00261DE9" w:rsidP="00974BE2">
            <w:pPr>
              <w:pStyle w:val="TableParagraph"/>
              <w:spacing w:before="64"/>
              <w:rPr>
                <w:sz w:val="12"/>
              </w:rPr>
            </w:pPr>
          </w:p>
          <w:p w14:paraId="2F8301B7"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4FE583ED" w14:textId="77777777" w:rsidR="00261DE9" w:rsidRDefault="00261DE9" w:rsidP="00974BE2">
            <w:pPr>
              <w:pStyle w:val="TableParagraph"/>
              <w:rPr>
                <w:sz w:val="12"/>
              </w:rPr>
            </w:pPr>
          </w:p>
          <w:p w14:paraId="3302E8A6" w14:textId="77777777" w:rsidR="00261DE9" w:rsidRDefault="00261DE9" w:rsidP="00974BE2">
            <w:pPr>
              <w:pStyle w:val="TableParagraph"/>
              <w:spacing w:before="64"/>
              <w:rPr>
                <w:sz w:val="12"/>
              </w:rPr>
            </w:pPr>
          </w:p>
          <w:p w14:paraId="11A40212"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5BF0373E" w14:textId="77777777" w:rsidR="00261DE9" w:rsidRDefault="00261DE9" w:rsidP="00974BE2">
            <w:pPr>
              <w:pStyle w:val="TableParagraph"/>
              <w:rPr>
                <w:sz w:val="12"/>
              </w:rPr>
            </w:pPr>
          </w:p>
          <w:p w14:paraId="29842309" w14:textId="77777777" w:rsidR="00261DE9" w:rsidRDefault="00261DE9" w:rsidP="00974BE2">
            <w:pPr>
              <w:pStyle w:val="TableParagraph"/>
              <w:spacing w:before="64"/>
              <w:rPr>
                <w:sz w:val="12"/>
              </w:rPr>
            </w:pPr>
          </w:p>
          <w:p w14:paraId="4D40DE1F"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4C961A89" w14:textId="77777777" w:rsidR="00261DE9" w:rsidRDefault="00261DE9" w:rsidP="00974BE2">
            <w:pPr>
              <w:pStyle w:val="TableParagraph"/>
              <w:rPr>
                <w:sz w:val="12"/>
              </w:rPr>
            </w:pPr>
          </w:p>
          <w:p w14:paraId="3584DA5A" w14:textId="77777777" w:rsidR="00261DE9" w:rsidRDefault="00261DE9" w:rsidP="00974BE2">
            <w:pPr>
              <w:pStyle w:val="TableParagraph"/>
              <w:spacing w:before="64"/>
              <w:rPr>
                <w:sz w:val="12"/>
              </w:rPr>
            </w:pPr>
          </w:p>
          <w:p w14:paraId="44B98DB4"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1D7E1885" w14:textId="77777777" w:rsidR="00261DE9" w:rsidRDefault="00261DE9" w:rsidP="00974BE2">
            <w:pPr>
              <w:pStyle w:val="TableParagraph"/>
              <w:rPr>
                <w:sz w:val="12"/>
              </w:rPr>
            </w:pPr>
          </w:p>
          <w:p w14:paraId="097F6FE6" w14:textId="77777777" w:rsidR="00261DE9" w:rsidRDefault="00261DE9" w:rsidP="00974BE2">
            <w:pPr>
              <w:pStyle w:val="TableParagraph"/>
              <w:spacing w:before="64"/>
              <w:rPr>
                <w:sz w:val="12"/>
              </w:rPr>
            </w:pPr>
          </w:p>
          <w:p w14:paraId="78F48C43"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58B5F201" w14:textId="77777777" w:rsidR="00261DE9" w:rsidRDefault="00261DE9" w:rsidP="00974BE2">
            <w:pPr>
              <w:pStyle w:val="TableParagraph"/>
              <w:rPr>
                <w:sz w:val="12"/>
              </w:rPr>
            </w:pPr>
          </w:p>
          <w:p w14:paraId="57120061" w14:textId="77777777" w:rsidR="00261DE9" w:rsidRDefault="00261DE9" w:rsidP="00974BE2">
            <w:pPr>
              <w:pStyle w:val="TableParagraph"/>
              <w:spacing w:before="64"/>
              <w:rPr>
                <w:sz w:val="12"/>
              </w:rPr>
            </w:pPr>
          </w:p>
          <w:p w14:paraId="68A57848"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2F044357" w14:textId="77777777" w:rsidR="00261DE9" w:rsidRDefault="00261DE9" w:rsidP="00974BE2">
            <w:pPr>
              <w:pStyle w:val="TableParagraph"/>
              <w:rPr>
                <w:sz w:val="12"/>
              </w:rPr>
            </w:pPr>
          </w:p>
          <w:p w14:paraId="51982AA2" w14:textId="77777777" w:rsidR="00261DE9" w:rsidRDefault="00261DE9" w:rsidP="00974BE2">
            <w:pPr>
              <w:pStyle w:val="TableParagraph"/>
              <w:spacing w:before="64"/>
              <w:rPr>
                <w:sz w:val="12"/>
              </w:rPr>
            </w:pPr>
          </w:p>
          <w:p w14:paraId="55A8745F"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3A855374" w14:textId="77777777" w:rsidR="00261DE9" w:rsidRDefault="00261DE9" w:rsidP="00974BE2">
            <w:pPr>
              <w:pStyle w:val="TableParagraph"/>
              <w:spacing w:before="83"/>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27DF550B" w14:textId="77777777" w:rsidR="00261DE9" w:rsidRDefault="00261DE9" w:rsidP="00974BE2">
            <w:pPr>
              <w:pStyle w:val="TableParagraph"/>
              <w:spacing w:before="39"/>
              <w:ind w:left="25"/>
              <w:rPr>
                <w:b/>
                <w:sz w:val="9"/>
              </w:rPr>
            </w:pPr>
            <w:r>
              <w:rPr>
                <w:b/>
                <w:w w:val="120"/>
                <w:sz w:val="9"/>
              </w:rPr>
              <w:t>One</w:t>
            </w:r>
            <w:r>
              <w:rPr>
                <w:b/>
                <w:spacing w:val="4"/>
                <w:w w:val="120"/>
                <w:sz w:val="9"/>
              </w:rPr>
              <w:t xml:space="preserve"> </w:t>
            </w:r>
            <w:r>
              <w:rPr>
                <w:b/>
                <w:w w:val="120"/>
                <w:sz w:val="9"/>
              </w:rPr>
              <w:t>of</w:t>
            </w:r>
            <w:r>
              <w:rPr>
                <w:b/>
                <w:spacing w:val="4"/>
                <w:w w:val="120"/>
                <w:sz w:val="9"/>
              </w:rPr>
              <w:t xml:space="preserve"> </w:t>
            </w:r>
            <w:r>
              <w:rPr>
                <w:b/>
                <w:w w:val="120"/>
                <w:sz w:val="9"/>
              </w:rPr>
              <w:t>(D5212,</w:t>
            </w:r>
            <w:r>
              <w:rPr>
                <w:b/>
                <w:spacing w:val="3"/>
                <w:w w:val="120"/>
                <w:sz w:val="9"/>
              </w:rPr>
              <w:t xml:space="preserve"> </w:t>
            </w:r>
            <w:r>
              <w:rPr>
                <w:b/>
                <w:w w:val="120"/>
                <w:sz w:val="9"/>
              </w:rPr>
              <w:t>D5214,</w:t>
            </w:r>
            <w:r>
              <w:rPr>
                <w:b/>
                <w:spacing w:val="4"/>
                <w:w w:val="120"/>
                <w:sz w:val="9"/>
              </w:rPr>
              <w:t xml:space="preserve"> </w:t>
            </w:r>
            <w:r>
              <w:rPr>
                <w:b/>
                <w:w w:val="120"/>
                <w:sz w:val="9"/>
              </w:rPr>
              <w:t>D5226)</w:t>
            </w:r>
            <w:r>
              <w:rPr>
                <w:b/>
                <w:spacing w:val="3"/>
                <w:w w:val="120"/>
                <w:sz w:val="9"/>
              </w:rPr>
              <w:t xml:space="preserve"> </w:t>
            </w:r>
            <w:r>
              <w:rPr>
                <w:b/>
                <w:w w:val="120"/>
                <w:sz w:val="9"/>
              </w:rPr>
              <w:t>per</w:t>
            </w:r>
            <w:r>
              <w:rPr>
                <w:b/>
                <w:spacing w:val="4"/>
                <w:w w:val="120"/>
                <w:sz w:val="9"/>
              </w:rPr>
              <w:t xml:space="preserve"> </w:t>
            </w:r>
            <w:r>
              <w:rPr>
                <w:b/>
                <w:w w:val="120"/>
                <w:sz w:val="9"/>
              </w:rPr>
              <w:t>84</w:t>
            </w:r>
            <w:r>
              <w:rPr>
                <w:b/>
                <w:spacing w:val="4"/>
                <w:w w:val="120"/>
                <w:sz w:val="9"/>
              </w:rPr>
              <w:t xml:space="preserve"> </w:t>
            </w:r>
            <w:r>
              <w:rPr>
                <w:b/>
                <w:w w:val="120"/>
                <w:sz w:val="9"/>
              </w:rPr>
              <w:t>Month(s)</w:t>
            </w:r>
            <w:r>
              <w:rPr>
                <w:b/>
                <w:spacing w:val="3"/>
                <w:w w:val="120"/>
                <w:sz w:val="9"/>
              </w:rPr>
              <w:t xml:space="preserve"> </w:t>
            </w:r>
            <w:r>
              <w:rPr>
                <w:b/>
                <w:w w:val="120"/>
                <w:sz w:val="9"/>
              </w:rPr>
              <w:t>Per</w:t>
            </w:r>
            <w:r>
              <w:rPr>
                <w:b/>
                <w:spacing w:val="5"/>
                <w:w w:val="120"/>
                <w:sz w:val="9"/>
              </w:rPr>
              <w:t xml:space="preserve"> </w:t>
            </w:r>
            <w:r>
              <w:rPr>
                <w:b/>
                <w:spacing w:val="-2"/>
                <w:w w:val="120"/>
                <w:sz w:val="9"/>
              </w:rPr>
              <w:t>patient.</w:t>
            </w:r>
          </w:p>
          <w:p w14:paraId="3DCE60E9" w14:textId="77777777" w:rsidR="00261DE9" w:rsidRDefault="00261DE9" w:rsidP="00974BE2">
            <w:pPr>
              <w:pStyle w:val="TableParagraph"/>
              <w:spacing w:before="39" w:line="324" w:lineRule="auto"/>
              <w:ind w:left="25" w:right="41"/>
              <w:rPr>
                <w:b/>
                <w:sz w:val="9"/>
              </w:rPr>
            </w:pPr>
            <w:r>
              <w:rPr>
                <w:b/>
                <w:w w:val="120"/>
                <w:sz w:val="9"/>
              </w:rPr>
              <w:t>Only</w:t>
            </w:r>
            <w:r>
              <w:rPr>
                <w:b/>
                <w:spacing w:val="-1"/>
                <w:w w:val="120"/>
                <w:sz w:val="9"/>
              </w:rPr>
              <w:t xml:space="preserve"> </w:t>
            </w:r>
            <w:r>
              <w:rPr>
                <w:b/>
                <w:w w:val="120"/>
                <w:sz w:val="9"/>
              </w:rPr>
              <w:t>covered</w:t>
            </w:r>
            <w:r>
              <w:rPr>
                <w:b/>
                <w:spacing w:val="-1"/>
                <w:w w:val="120"/>
                <w:sz w:val="9"/>
              </w:rPr>
              <w:t xml:space="preserve"> </w:t>
            </w:r>
            <w:r>
              <w:rPr>
                <w:b/>
                <w:w w:val="120"/>
                <w:sz w:val="9"/>
              </w:rPr>
              <w:t>if</w:t>
            </w:r>
            <w:r>
              <w:rPr>
                <w:b/>
                <w:spacing w:val="-1"/>
                <w:w w:val="120"/>
                <w:sz w:val="9"/>
              </w:rPr>
              <w:t xml:space="preserve"> </w:t>
            </w:r>
            <w:r>
              <w:rPr>
                <w:b/>
                <w:w w:val="120"/>
                <w:sz w:val="9"/>
              </w:rPr>
              <w:t>there are two</w:t>
            </w:r>
            <w:r>
              <w:rPr>
                <w:b/>
                <w:spacing w:val="-2"/>
                <w:w w:val="120"/>
                <w:sz w:val="9"/>
              </w:rPr>
              <w:t xml:space="preserve"> </w:t>
            </w:r>
            <w:r>
              <w:rPr>
                <w:b/>
                <w:w w:val="120"/>
                <w:sz w:val="9"/>
              </w:rPr>
              <w:t>or</w:t>
            </w:r>
            <w:r>
              <w:rPr>
                <w:b/>
                <w:spacing w:val="-1"/>
                <w:w w:val="120"/>
                <w:sz w:val="9"/>
              </w:rPr>
              <w:t xml:space="preserve"> </w:t>
            </w:r>
            <w:r>
              <w:rPr>
                <w:b/>
                <w:w w:val="120"/>
                <w:sz w:val="9"/>
              </w:rPr>
              <w:t>more</w:t>
            </w:r>
            <w:r>
              <w:rPr>
                <w:b/>
                <w:spacing w:val="-1"/>
                <w:w w:val="120"/>
                <w:sz w:val="9"/>
              </w:rPr>
              <w:t xml:space="preserve"> </w:t>
            </w:r>
            <w:r>
              <w:rPr>
                <w:b/>
                <w:w w:val="120"/>
                <w:sz w:val="9"/>
              </w:rPr>
              <w:t>missing</w:t>
            </w:r>
            <w:r>
              <w:rPr>
                <w:b/>
                <w:spacing w:val="-2"/>
                <w:w w:val="120"/>
                <w:sz w:val="9"/>
              </w:rPr>
              <w:t xml:space="preserve"> </w:t>
            </w:r>
            <w:r>
              <w:rPr>
                <w:b/>
                <w:w w:val="120"/>
                <w:sz w:val="9"/>
              </w:rPr>
              <w:t>posterior</w:t>
            </w:r>
            <w:r>
              <w:rPr>
                <w:b/>
                <w:spacing w:val="-1"/>
                <w:w w:val="120"/>
                <w:sz w:val="9"/>
              </w:rPr>
              <w:t xml:space="preserve"> </w:t>
            </w:r>
            <w:r>
              <w:rPr>
                <w:b/>
                <w:w w:val="120"/>
                <w:sz w:val="9"/>
              </w:rPr>
              <w:t>teeth</w:t>
            </w:r>
            <w:r>
              <w:rPr>
                <w:b/>
                <w:spacing w:val="-2"/>
                <w:w w:val="120"/>
                <w:sz w:val="9"/>
              </w:rPr>
              <w:t xml:space="preserve"> </w:t>
            </w:r>
            <w:r>
              <w:rPr>
                <w:b/>
                <w:w w:val="120"/>
                <w:sz w:val="9"/>
              </w:rPr>
              <w:t>(excluding</w:t>
            </w:r>
            <w:r>
              <w:rPr>
                <w:b/>
                <w:spacing w:val="-2"/>
                <w:w w:val="120"/>
                <w:sz w:val="9"/>
              </w:rPr>
              <w:t xml:space="preserve"> </w:t>
            </w:r>
            <w:r>
              <w:rPr>
                <w:b/>
                <w:w w:val="120"/>
                <w:sz w:val="9"/>
              </w:rPr>
              <w:t>third</w:t>
            </w:r>
            <w:r>
              <w:rPr>
                <w:b/>
                <w:spacing w:val="40"/>
                <w:w w:val="120"/>
                <w:sz w:val="9"/>
              </w:rPr>
              <w:t xml:space="preserve"> </w:t>
            </w:r>
            <w:r>
              <w:rPr>
                <w:b/>
                <w:w w:val="120"/>
                <w:sz w:val="9"/>
              </w:rPr>
              <w:t>molars)</w:t>
            </w:r>
            <w:r>
              <w:rPr>
                <w:b/>
                <w:spacing w:val="-7"/>
                <w:w w:val="120"/>
                <w:sz w:val="9"/>
              </w:rPr>
              <w:t xml:space="preserve"> </w:t>
            </w:r>
            <w:r>
              <w:rPr>
                <w:b/>
                <w:w w:val="120"/>
                <w:sz w:val="9"/>
              </w:rPr>
              <w:t>or</w:t>
            </w:r>
            <w:r>
              <w:rPr>
                <w:b/>
                <w:spacing w:val="-6"/>
                <w:w w:val="120"/>
                <w:sz w:val="9"/>
              </w:rPr>
              <w:t xml:space="preserve"> </w:t>
            </w:r>
            <w:r>
              <w:rPr>
                <w:b/>
                <w:w w:val="120"/>
                <w:sz w:val="9"/>
              </w:rPr>
              <w:t>one</w:t>
            </w:r>
            <w:r>
              <w:rPr>
                <w:b/>
                <w:spacing w:val="-6"/>
                <w:w w:val="120"/>
                <w:sz w:val="9"/>
              </w:rPr>
              <w:t xml:space="preserve"> </w:t>
            </w:r>
            <w:r>
              <w:rPr>
                <w:b/>
                <w:w w:val="120"/>
                <w:sz w:val="9"/>
              </w:rPr>
              <w:t>or</w:t>
            </w:r>
            <w:r>
              <w:rPr>
                <w:b/>
                <w:spacing w:val="-6"/>
                <w:w w:val="120"/>
                <w:sz w:val="9"/>
              </w:rPr>
              <w:t xml:space="preserve"> </w:t>
            </w:r>
            <w:r>
              <w:rPr>
                <w:b/>
                <w:w w:val="120"/>
                <w:sz w:val="9"/>
              </w:rPr>
              <w:t>more</w:t>
            </w:r>
            <w:r>
              <w:rPr>
                <w:b/>
                <w:spacing w:val="-6"/>
                <w:w w:val="120"/>
                <w:sz w:val="9"/>
              </w:rPr>
              <w:t xml:space="preserve"> </w:t>
            </w:r>
            <w:r>
              <w:rPr>
                <w:b/>
                <w:w w:val="120"/>
                <w:sz w:val="9"/>
              </w:rPr>
              <w:t>missing</w:t>
            </w:r>
            <w:r>
              <w:rPr>
                <w:b/>
                <w:spacing w:val="-6"/>
                <w:w w:val="120"/>
                <w:sz w:val="9"/>
              </w:rPr>
              <w:t xml:space="preserve"> </w:t>
            </w:r>
            <w:r>
              <w:rPr>
                <w:b/>
                <w:w w:val="120"/>
                <w:sz w:val="9"/>
              </w:rPr>
              <w:t>anterior</w:t>
            </w:r>
            <w:r>
              <w:rPr>
                <w:b/>
                <w:spacing w:val="-6"/>
                <w:w w:val="120"/>
                <w:sz w:val="9"/>
              </w:rPr>
              <w:t xml:space="preserve"> </w:t>
            </w:r>
            <w:r>
              <w:rPr>
                <w:b/>
                <w:w w:val="120"/>
                <w:sz w:val="9"/>
              </w:rPr>
              <w:t>teeth,</w:t>
            </w:r>
            <w:r>
              <w:rPr>
                <w:b/>
                <w:spacing w:val="-6"/>
                <w:w w:val="120"/>
                <w:sz w:val="9"/>
              </w:rPr>
              <w:t xml:space="preserve"> </w:t>
            </w:r>
            <w:r>
              <w:rPr>
                <w:b/>
                <w:w w:val="120"/>
                <w:sz w:val="9"/>
              </w:rPr>
              <w:t>the</w:t>
            </w:r>
            <w:r>
              <w:rPr>
                <w:b/>
                <w:spacing w:val="-6"/>
                <w:w w:val="120"/>
                <w:sz w:val="9"/>
              </w:rPr>
              <w:t xml:space="preserve"> </w:t>
            </w:r>
            <w:r>
              <w:rPr>
                <w:b/>
                <w:w w:val="120"/>
                <w:sz w:val="9"/>
              </w:rPr>
              <w:t>remaining</w:t>
            </w:r>
            <w:r>
              <w:rPr>
                <w:b/>
                <w:spacing w:val="-7"/>
                <w:w w:val="120"/>
                <w:sz w:val="9"/>
              </w:rPr>
              <w:t xml:space="preserve"> </w:t>
            </w:r>
            <w:r>
              <w:rPr>
                <w:b/>
                <w:w w:val="120"/>
                <w:sz w:val="9"/>
              </w:rPr>
              <w:t>dentition</w:t>
            </w:r>
            <w:r>
              <w:rPr>
                <w:b/>
                <w:spacing w:val="-6"/>
                <w:w w:val="120"/>
                <w:sz w:val="9"/>
              </w:rPr>
              <w:t xml:space="preserve"> </w:t>
            </w:r>
            <w:r>
              <w:rPr>
                <w:b/>
                <w:w w:val="120"/>
                <w:sz w:val="9"/>
              </w:rPr>
              <w:t>is</w:t>
            </w:r>
            <w:r>
              <w:rPr>
                <w:b/>
                <w:spacing w:val="-6"/>
                <w:w w:val="120"/>
                <w:sz w:val="9"/>
              </w:rPr>
              <w:t xml:space="preserve"> </w:t>
            </w:r>
            <w:r>
              <w:rPr>
                <w:b/>
                <w:w w:val="120"/>
                <w:sz w:val="9"/>
              </w:rPr>
              <w:t>sound</w:t>
            </w:r>
            <w:r>
              <w:rPr>
                <w:b/>
                <w:spacing w:val="40"/>
                <w:w w:val="120"/>
                <w:sz w:val="9"/>
              </w:rPr>
              <w:t xml:space="preserve"> </w:t>
            </w:r>
            <w:r>
              <w:rPr>
                <w:b/>
                <w:w w:val="120"/>
                <w:sz w:val="9"/>
              </w:rPr>
              <w:t>and there is a good prognosis.</w:t>
            </w:r>
          </w:p>
        </w:tc>
        <w:tc>
          <w:tcPr>
            <w:tcW w:w="561" w:type="dxa"/>
            <w:shd w:val="clear" w:color="auto" w:fill="D8D8D8"/>
          </w:tcPr>
          <w:p w14:paraId="3168A349" w14:textId="77777777" w:rsidR="00261DE9" w:rsidRDefault="00261DE9" w:rsidP="00974BE2">
            <w:pPr>
              <w:pStyle w:val="TableParagraph"/>
              <w:rPr>
                <w:sz w:val="9"/>
              </w:rPr>
            </w:pPr>
          </w:p>
          <w:p w14:paraId="164CFCCA" w14:textId="77777777" w:rsidR="00261DE9" w:rsidRDefault="00261DE9" w:rsidP="00974BE2">
            <w:pPr>
              <w:pStyle w:val="TableParagraph"/>
              <w:rPr>
                <w:sz w:val="9"/>
              </w:rPr>
            </w:pPr>
          </w:p>
          <w:p w14:paraId="228A9FFC" w14:textId="77777777" w:rsidR="00261DE9" w:rsidRDefault="00261DE9" w:rsidP="00974BE2">
            <w:pPr>
              <w:pStyle w:val="TableParagraph"/>
              <w:spacing w:before="51"/>
              <w:rPr>
                <w:sz w:val="9"/>
              </w:rPr>
            </w:pPr>
          </w:p>
          <w:p w14:paraId="3B284EC7"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14630608" w14:textId="77777777" w:rsidR="00261DE9" w:rsidRDefault="00261DE9" w:rsidP="00974BE2">
            <w:pPr>
              <w:pStyle w:val="TableParagraph"/>
              <w:rPr>
                <w:sz w:val="9"/>
              </w:rPr>
            </w:pPr>
          </w:p>
          <w:p w14:paraId="35EB1D4D" w14:textId="77777777" w:rsidR="00261DE9" w:rsidRDefault="00261DE9" w:rsidP="00974BE2">
            <w:pPr>
              <w:pStyle w:val="TableParagraph"/>
              <w:rPr>
                <w:sz w:val="9"/>
              </w:rPr>
            </w:pPr>
          </w:p>
          <w:p w14:paraId="17CFD5E3" w14:textId="77777777" w:rsidR="00261DE9" w:rsidRDefault="00261DE9" w:rsidP="00974BE2">
            <w:pPr>
              <w:pStyle w:val="TableParagraph"/>
              <w:spacing w:before="52"/>
              <w:rPr>
                <w:sz w:val="9"/>
              </w:rPr>
            </w:pPr>
          </w:p>
          <w:p w14:paraId="1B4D20D0"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1A5C15EB" w14:textId="77777777" w:rsidTr="00974BE2">
        <w:trPr>
          <w:trHeight w:val="606"/>
        </w:trPr>
        <w:tc>
          <w:tcPr>
            <w:tcW w:w="876" w:type="dxa"/>
          </w:tcPr>
          <w:p w14:paraId="3C777D9E" w14:textId="77777777" w:rsidR="00261DE9" w:rsidRDefault="00261DE9" w:rsidP="00974BE2">
            <w:pPr>
              <w:pStyle w:val="TableParagraph"/>
              <w:spacing w:before="47"/>
              <w:rPr>
                <w:sz w:val="14"/>
              </w:rPr>
            </w:pPr>
          </w:p>
          <w:p w14:paraId="4F1AE5BF" w14:textId="77777777" w:rsidR="00261DE9" w:rsidRDefault="00261DE9" w:rsidP="00974BE2">
            <w:pPr>
              <w:pStyle w:val="TableParagraph"/>
              <w:ind w:left="24" w:right="3"/>
              <w:jc w:val="center"/>
              <w:rPr>
                <w:b/>
                <w:sz w:val="14"/>
              </w:rPr>
            </w:pPr>
            <w:r>
              <w:rPr>
                <w:b/>
                <w:spacing w:val="-4"/>
                <w:w w:val="120"/>
                <w:sz w:val="14"/>
              </w:rPr>
              <w:t>D5511</w:t>
            </w:r>
          </w:p>
        </w:tc>
        <w:tc>
          <w:tcPr>
            <w:tcW w:w="1980" w:type="dxa"/>
          </w:tcPr>
          <w:p w14:paraId="55ECB7F0" w14:textId="77777777" w:rsidR="00261DE9" w:rsidRDefault="00261DE9" w:rsidP="00974BE2">
            <w:pPr>
              <w:pStyle w:val="TableParagraph"/>
              <w:spacing w:before="141" w:line="314" w:lineRule="auto"/>
              <w:ind w:left="26"/>
              <w:rPr>
                <w:b/>
                <w:sz w:val="12"/>
              </w:rPr>
            </w:pPr>
            <w:r>
              <w:rPr>
                <w:b/>
                <w:w w:val="115"/>
                <w:sz w:val="12"/>
              </w:rPr>
              <w:t>Repair broken complete denture</w:t>
            </w:r>
            <w:r>
              <w:rPr>
                <w:b/>
                <w:spacing w:val="40"/>
                <w:w w:val="115"/>
                <w:sz w:val="12"/>
              </w:rPr>
              <w:t xml:space="preserve"> </w:t>
            </w:r>
            <w:r>
              <w:rPr>
                <w:b/>
                <w:w w:val="115"/>
                <w:sz w:val="12"/>
              </w:rPr>
              <w:t>base,</w:t>
            </w:r>
            <w:r>
              <w:rPr>
                <w:b/>
                <w:spacing w:val="-6"/>
                <w:w w:val="115"/>
                <w:sz w:val="12"/>
              </w:rPr>
              <w:t xml:space="preserve"> </w:t>
            </w:r>
            <w:r>
              <w:rPr>
                <w:b/>
                <w:w w:val="115"/>
                <w:sz w:val="12"/>
              </w:rPr>
              <w:t>mandibular</w:t>
            </w:r>
          </w:p>
        </w:tc>
        <w:tc>
          <w:tcPr>
            <w:tcW w:w="542" w:type="dxa"/>
          </w:tcPr>
          <w:p w14:paraId="75594D13" w14:textId="77777777" w:rsidR="00261DE9" w:rsidRDefault="00261DE9" w:rsidP="00974BE2">
            <w:pPr>
              <w:pStyle w:val="TableParagraph"/>
              <w:spacing w:before="90"/>
              <w:rPr>
                <w:sz w:val="12"/>
              </w:rPr>
            </w:pPr>
          </w:p>
          <w:p w14:paraId="7DEEB867" w14:textId="77777777" w:rsidR="00261DE9" w:rsidRDefault="00261DE9" w:rsidP="00974BE2">
            <w:pPr>
              <w:pStyle w:val="TableParagraph"/>
              <w:ind w:left="15" w:right="1"/>
              <w:jc w:val="center"/>
              <w:rPr>
                <w:b/>
                <w:sz w:val="12"/>
              </w:rPr>
            </w:pPr>
            <w:r>
              <w:rPr>
                <w:b/>
                <w:color w:val="0C59DB"/>
                <w:spacing w:val="-4"/>
                <w:w w:val="125"/>
                <w:sz w:val="12"/>
              </w:rPr>
              <w:t>$109</w:t>
            </w:r>
          </w:p>
        </w:tc>
        <w:tc>
          <w:tcPr>
            <w:tcW w:w="477" w:type="dxa"/>
          </w:tcPr>
          <w:p w14:paraId="4A2533D7" w14:textId="77777777" w:rsidR="00261DE9" w:rsidRDefault="00261DE9" w:rsidP="00974BE2">
            <w:pPr>
              <w:pStyle w:val="TableParagraph"/>
              <w:spacing w:before="85"/>
              <w:rPr>
                <w:sz w:val="12"/>
              </w:rPr>
            </w:pPr>
          </w:p>
          <w:p w14:paraId="104292A7" w14:textId="77777777" w:rsidR="00261DE9" w:rsidRDefault="00261DE9" w:rsidP="00974BE2">
            <w:pPr>
              <w:pStyle w:val="TableParagraph"/>
              <w:spacing w:before="1"/>
              <w:ind w:left="41" w:right="18"/>
              <w:jc w:val="center"/>
              <w:rPr>
                <w:b/>
                <w:sz w:val="12"/>
              </w:rPr>
            </w:pPr>
            <w:r>
              <w:rPr>
                <w:b/>
                <w:spacing w:val="-5"/>
                <w:w w:val="125"/>
                <w:sz w:val="12"/>
              </w:rPr>
              <w:t>$85</w:t>
            </w:r>
          </w:p>
        </w:tc>
        <w:tc>
          <w:tcPr>
            <w:tcW w:w="302" w:type="dxa"/>
          </w:tcPr>
          <w:p w14:paraId="6500D873" w14:textId="77777777" w:rsidR="00261DE9" w:rsidRDefault="00261DE9" w:rsidP="00974BE2">
            <w:pPr>
              <w:pStyle w:val="TableParagraph"/>
              <w:spacing w:before="85"/>
              <w:rPr>
                <w:sz w:val="12"/>
              </w:rPr>
            </w:pPr>
          </w:p>
          <w:p w14:paraId="6C7C8E10"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0162F74C" w14:textId="77777777" w:rsidR="00261DE9" w:rsidRDefault="00261DE9" w:rsidP="00974BE2">
            <w:pPr>
              <w:pStyle w:val="TableParagraph"/>
              <w:spacing w:before="85"/>
              <w:rPr>
                <w:sz w:val="12"/>
              </w:rPr>
            </w:pPr>
          </w:p>
          <w:p w14:paraId="4CB5DF46"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784350E7" w14:textId="77777777" w:rsidR="00261DE9" w:rsidRDefault="00261DE9" w:rsidP="00974BE2">
            <w:pPr>
              <w:pStyle w:val="TableParagraph"/>
              <w:spacing w:before="85"/>
              <w:rPr>
                <w:sz w:val="12"/>
              </w:rPr>
            </w:pPr>
          </w:p>
          <w:p w14:paraId="4983965E"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582C7614" w14:textId="77777777" w:rsidR="00261DE9" w:rsidRDefault="00261DE9" w:rsidP="00974BE2">
            <w:pPr>
              <w:pStyle w:val="TableParagraph"/>
              <w:spacing w:before="85"/>
              <w:rPr>
                <w:sz w:val="12"/>
              </w:rPr>
            </w:pPr>
          </w:p>
          <w:p w14:paraId="3CBAC69E"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64625DB5" w14:textId="77777777" w:rsidR="00261DE9" w:rsidRDefault="00261DE9" w:rsidP="00974BE2">
            <w:pPr>
              <w:pStyle w:val="TableParagraph"/>
              <w:spacing w:before="85"/>
              <w:rPr>
                <w:sz w:val="12"/>
              </w:rPr>
            </w:pPr>
          </w:p>
          <w:p w14:paraId="2CB1DF71"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3ED5C11A" w14:textId="77777777" w:rsidR="00261DE9" w:rsidRDefault="00261DE9" w:rsidP="00974BE2">
            <w:pPr>
              <w:pStyle w:val="TableParagraph"/>
              <w:spacing w:before="85"/>
              <w:rPr>
                <w:sz w:val="12"/>
              </w:rPr>
            </w:pPr>
          </w:p>
          <w:p w14:paraId="295DCE20"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0EB966A3" w14:textId="77777777" w:rsidR="00261DE9" w:rsidRDefault="00261DE9" w:rsidP="00974BE2">
            <w:pPr>
              <w:pStyle w:val="TableParagraph"/>
              <w:spacing w:before="107" w:line="324" w:lineRule="auto"/>
              <w:ind w:left="25" w:right="156"/>
              <w:rPr>
                <w:b/>
                <w:sz w:val="9"/>
              </w:rPr>
            </w:pPr>
            <w:r>
              <w:rPr>
                <w:b/>
                <w:w w:val="115"/>
                <w:sz w:val="9"/>
              </w:rPr>
              <w:t>Not allowed within 6 months of initial placement. All adjustments, repairs to</w:t>
            </w:r>
            <w:r>
              <w:rPr>
                <w:b/>
                <w:spacing w:val="40"/>
                <w:w w:val="115"/>
                <w:sz w:val="9"/>
              </w:rPr>
              <w:t xml:space="preserve"> </w:t>
            </w:r>
            <w:r>
              <w:rPr>
                <w:b/>
                <w:w w:val="115"/>
                <w:sz w:val="9"/>
              </w:rPr>
              <w:t>acrylic or framework, as well as replacement and/or addition of any teeth to the</w:t>
            </w:r>
            <w:r>
              <w:rPr>
                <w:b/>
                <w:spacing w:val="40"/>
                <w:w w:val="115"/>
                <w:sz w:val="9"/>
              </w:rPr>
              <w:t xml:space="preserve"> </w:t>
            </w:r>
            <w:r>
              <w:rPr>
                <w:b/>
                <w:w w:val="115"/>
                <w:sz w:val="9"/>
              </w:rPr>
              <w:t>prosthesis</w:t>
            </w:r>
            <w:r>
              <w:rPr>
                <w:b/>
                <w:spacing w:val="15"/>
                <w:w w:val="115"/>
                <w:sz w:val="9"/>
              </w:rPr>
              <w:t xml:space="preserve"> </w:t>
            </w:r>
            <w:r>
              <w:rPr>
                <w:b/>
                <w:w w:val="115"/>
                <w:sz w:val="9"/>
              </w:rPr>
              <w:t>are</w:t>
            </w:r>
            <w:r>
              <w:rPr>
                <w:b/>
                <w:spacing w:val="16"/>
                <w:w w:val="115"/>
                <w:sz w:val="9"/>
              </w:rPr>
              <w:t xml:space="preserve"> </w:t>
            </w:r>
            <w:r>
              <w:rPr>
                <w:b/>
                <w:w w:val="115"/>
                <w:sz w:val="9"/>
              </w:rPr>
              <w:t>considered</w:t>
            </w:r>
            <w:r>
              <w:rPr>
                <w:b/>
                <w:spacing w:val="15"/>
                <w:w w:val="115"/>
                <w:sz w:val="9"/>
              </w:rPr>
              <w:t xml:space="preserve"> </w:t>
            </w:r>
            <w:r>
              <w:rPr>
                <w:b/>
                <w:w w:val="115"/>
                <w:sz w:val="9"/>
              </w:rPr>
              <w:t>part of</w:t>
            </w:r>
            <w:r>
              <w:rPr>
                <w:b/>
                <w:spacing w:val="16"/>
                <w:w w:val="115"/>
                <w:sz w:val="9"/>
              </w:rPr>
              <w:t xml:space="preserve"> </w:t>
            </w:r>
            <w:r>
              <w:rPr>
                <w:b/>
                <w:w w:val="115"/>
                <w:sz w:val="9"/>
              </w:rPr>
              <w:t>the</w:t>
            </w:r>
            <w:r>
              <w:rPr>
                <w:b/>
                <w:spacing w:val="16"/>
                <w:w w:val="115"/>
                <w:sz w:val="9"/>
              </w:rPr>
              <w:t xml:space="preserve"> </w:t>
            </w:r>
            <w:r>
              <w:rPr>
                <w:b/>
                <w:w w:val="115"/>
                <w:sz w:val="9"/>
              </w:rPr>
              <w:t>prosthetic</w:t>
            </w:r>
            <w:r>
              <w:rPr>
                <w:b/>
                <w:spacing w:val="15"/>
                <w:w w:val="115"/>
                <w:sz w:val="9"/>
              </w:rPr>
              <w:t xml:space="preserve"> </w:t>
            </w:r>
            <w:r>
              <w:rPr>
                <w:b/>
                <w:w w:val="115"/>
                <w:sz w:val="9"/>
              </w:rPr>
              <w:t>code</w:t>
            </w:r>
            <w:r>
              <w:rPr>
                <w:b/>
                <w:spacing w:val="15"/>
                <w:w w:val="115"/>
                <w:sz w:val="9"/>
              </w:rPr>
              <w:t xml:space="preserve"> </w:t>
            </w:r>
            <w:r>
              <w:rPr>
                <w:b/>
                <w:w w:val="115"/>
                <w:sz w:val="9"/>
              </w:rPr>
              <w:t>fee</w:t>
            </w:r>
            <w:r>
              <w:rPr>
                <w:b/>
                <w:spacing w:val="16"/>
                <w:w w:val="115"/>
                <w:sz w:val="9"/>
              </w:rPr>
              <w:t xml:space="preserve"> </w:t>
            </w:r>
            <w:r>
              <w:rPr>
                <w:b/>
                <w:w w:val="115"/>
                <w:sz w:val="9"/>
              </w:rPr>
              <w:t>and are</w:t>
            </w:r>
            <w:r>
              <w:rPr>
                <w:b/>
                <w:spacing w:val="15"/>
                <w:w w:val="115"/>
                <w:sz w:val="9"/>
              </w:rPr>
              <w:t xml:space="preserve"> </w:t>
            </w:r>
            <w:r>
              <w:rPr>
                <w:b/>
                <w:w w:val="115"/>
                <w:sz w:val="9"/>
              </w:rPr>
              <w:t>not billable.</w:t>
            </w:r>
          </w:p>
        </w:tc>
        <w:tc>
          <w:tcPr>
            <w:tcW w:w="561" w:type="dxa"/>
          </w:tcPr>
          <w:p w14:paraId="79A339DA" w14:textId="77777777" w:rsidR="00261DE9" w:rsidRDefault="00261DE9" w:rsidP="00974BE2">
            <w:pPr>
              <w:pStyle w:val="TableParagraph"/>
              <w:rPr>
                <w:sz w:val="9"/>
              </w:rPr>
            </w:pPr>
          </w:p>
          <w:p w14:paraId="05EF5AB5" w14:textId="77777777" w:rsidR="00261DE9" w:rsidRDefault="00261DE9" w:rsidP="00974BE2">
            <w:pPr>
              <w:pStyle w:val="TableParagraph"/>
              <w:spacing w:before="36"/>
              <w:rPr>
                <w:sz w:val="9"/>
              </w:rPr>
            </w:pPr>
          </w:p>
          <w:p w14:paraId="4A7784A1"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6627FB23" w14:textId="77777777" w:rsidR="00261DE9" w:rsidRDefault="00261DE9" w:rsidP="00974BE2">
            <w:pPr>
              <w:pStyle w:val="TableParagraph"/>
              <w:rPr>
                <w:sz w:val="9"/>
              </w:rPr>
            </w:pPr>
          </w:p>
          <w:p w14:paraId="26DA6813" w14:textId="77777777" w:rsidR="00261DE9" w:rsidRDefault="00261DE9" w:rsidP="00974BE2">
            <w:pPr>
              <w:pStyle w:val="TableParagraph"/>
              <w:spacing w:before="36"/>
              <w:rPr>
                <w:sz w:val="9"/>
              </w:rPr>
            </w:pPr>
          </w:p>
          <w:p w14:paraId="23D76C22"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5CC4EB8B" w14:textId="77777777" w:rsidTr="00974BE2">
        <w:trPr>
          <w:trHeight w:val="666"/>
        </w:trPr>
        <w:tc>
          <w:tcPr>
            <w:tcW w:w="876" w:type="dxa"/>
            <w:shd w:val="clear" w:color="auto" w:fill="D8D8D8"/>
          </w:tcPr>
          <w:p w14:paraId="59C1895F" w14:textId="77777777" w:rsidR="00261DE9" w:rsidRDefault="00261DE9" w:rsidP="00974BE2">
            <w:pPr>
              <w:pStyle w:val="TableParagraph"/>
              <w:spacing w:before="78"/>
              <w:rPr>
                <w:sz w:val="14"/>
              </w:rPr>
            </w:pPr>
          </w:p>
          <w:p w14:paraId="70BFF9C5" w14:textId="77777777" w:rsidR="00261DE9" w:rsidRDefault="00261DE9" w:rsidP="00974BE2">
            <w:pPr>
              <w:pStyle w:val="TableParagraph"/>
              <w:ind w:left="24" w:right="3"/>
              <w:jc w:val="center"/>
              <w:rPr>
                <w:b/>
                <w:sz w:val="14"/>
              </w:rPr>
            </w:pPr>
            <w:r>
              <w:rPr>
                <w:b/>
                <w:spacing w:val="-4"/>
                <w:w w:val="120"/>
                <w:sz w:val="14"/>
              </w:rPr>
              <w:t>D5512</w:t>
            </w:r>
          </w:p>
        </w:tc>
        <w:tc>
          <w:tcPr>
            <w:tcW w:w="1980" w:type="dxa"/>
            <w:shd w:val="clear" w:color="auto" w:fill="D8D8D8"/>
          </w:tcPr>
          <w:p w14:paraId="0FDDE8DD" w14:textId="77777777" w:rsidR="00261DE9" w:rsidRDefault="00261DE9" w:rsidP="00974BE2">
            <w:pPr>
              <w:pStyle w:val="TableParagraph"/>
              <w:spacing w:before="25"/>
              <w:rPr>
                <w:sz w:val="12"/>
              </w:rPr>
            </w:pPr>
          </w:p>
          <w:p w14:paraId="4F3B2826" w14:textId="77777777" w:rsidR="00261DE9" w:rsidRDefault="00261DE9" w:rsidP="00974BE2">
            <w:pPr>
              <w:pStyle w:val="TableParagraph"/>
              <w:spacing w:before="1" w:line="314" w:lineRule="auto"/>
              <w:ind w:left="26"/>
              <w:rPr>
                <w:b/>
                <w:sz w:val="12"/>
              </w:rPr>
            </w:pPr>
            <w:r>
              <w:rPr>
                <w:b/>
                <w:spacing w:val="-2"/>
                <w:w w:val="120"/>
                <w:sz w:val="12"/>
              </w:rPr>
              <w:t>Repair</w:t>
            </w:r>
            <w:r>
              <w:rPr>
                <w:b/>
                <w:spacing w:val="-7"/>
                <w:w w:val="120"/>
                <w:sz w:val="12"/>
              </w:rPr>
              <w:t xml:space="preserve"> </w:t>
            </w:r>
            <w:r>
              <w:rPr>
                <w:b/>
                <w:spacing w:val="-2"/>
                <w:w w:val="120"/>
                <w:sz w:val="12"/>
              </w:rPr>
              <w:t>broken</w:t>
            </w:r>
            <w:r>
              <w:rPr>
                <w:b/>
                <w:spacing w:val="-6"/>
                <w:w w:val="120"/>
                <w:sz w:val="12"/>
              </w:rPr>
              <w:t xml:space="preserve"> </w:t>
            </w:r>
            <w:r>
              <w:rPr>
                <w:b/>
                <w:spacing w:val="-2"/>
                <w:w w:val="120"/>
                <w:sz w:val="12"/>
              </w:rPr>
              <w:t>complete</w:t>
            </w:r>
            <w:r>
              <w:rPr>
                <w:b/>
                <w:spacing w:val="-6"/>
                <w:w w:val="120"/>
                <w:sz w:val="12"/>
              </w:rPr>
              <w:t xml:space="preserve"> </w:t>
            </w:r>
            <w:r>
              <w:rPr>
                <w:b/>
                <w:spacing w:val="-2"/>
                <w:w w:val="120"/>
                <w:sz w:val="12"/>
              </w:rPr>
              <w:t>denture</w:t>
            </w:r>
            <w:r>
              <w:rPr>
                <w:b/>
                <w:spacing w:val="40"/>
                <w:w w:val="120"/>
                <w:sz w:val="12"/>
              </w:rPr>
              <w:t xml:space="preserve"> </w:t>
            </w:r>
            <w:r>
              <w:rPr>
                <w:b/>
                <w:w w:val="120"/>
                <w:sz w:val="12"/>
              </w:rPr>
              <w:t>base,</w:t>
            </w:r>
            <w:r>
              <w:rPr>
                <w:b/>
                <w:spacing w:val="-7"/>
                <w:w w:val="120"/>
                <w:sz w:val="12"/>
              </w:rPr>
              <w:t xml:space="preserve"> </w:t>
            </w:r>
            <w:r>
              <w:rPr>
                <w:b/>
                <w:w w:val="120"/>
                <w:sz w:val="12"/>
              </w:rPr>
              <w:t>maxillary</w:t>
            </w:r>
          </w:p>
        </w:tc>
        <w:tc>
          <w:tcPr>
            <w:tcW w:w="542" w:type="dxa"/>
            <w:shd w:val="clear" w:color="auto" w:fill="D8D8D8"/>
          </w:tcPr>
          <w:p w14:paraId="2B8006AF" w14:textId="77777777" w:rsidR="00261DE9" w:rsidRDefault="00261DE9" w:rsidP="00974BE2">
            <w:pPr>
              <w:pStyle w:val="TableParagraph"/>
              <w:spacing w:before="121"/>
              <w:rPr>
                <w:sz w:val="12"/>
              </w:rPr>
            </w:pPr>
          </w:p>
          <w:p w14:paraId="698D28FC" w14:textId="77777777" w:rsidR="00261DE9" w:rsidRDefault="00261DE9" w:rsidP="00974BE2">
            <w:pPr>
              <w:pStyle w:val="TableParagraph"/>
              <w:spacing w:before="1"/>
              <w:ind w:left="15" w:right="1"/>
              <w:jc w:val="center"/>
              <w:rPr>
                <w:b/>
                <w:sz w:val="12"/>
              </w:rPr>
            </w:pPr>
            <w:r>
              <w:rPr>
                <w:b/>
                <w:color w:val="0C59DB"/>
                <w:spacing w:val="-4"/>
                <w:w w:val="125"/>
                <w:sz w:val="12"/>
              </w:rPr>
              <w:t>$109</w:t>
            </w:r>
          </w:p>
        </w:tc>
        <w:tc>
          <w:tcPr>
            <w:tcW w:w="477" w:type="dxa"/>
            <w:shd w:val="clear" w:color="auto" w:fill="D8D8D8"/>
          </w:tcPr>
          <w:p w14:paraId="676A3B56" w14:textId="77777777" w:rsidR="00261DE9" w:rsidRDefault="00261DE9" w:rsidP="00974BE2">
            <w:pPr>
              <w:pStyle w:val="TableParagraph"/>
              <w:spacing w:before="114"/>
              <w:rPr>
                <w:sz w:val="12"/>
              </w:rPr>
            </w:pPr>
          </w:p>
          <w:p w14:paraId="717352BE" w14:textId="77777777" w:rsidR="00261DE9" w:rsidRDefault="00261DE9" w:rsidP="00974BE2">
            <w:pPr>
              <w:pStyle w:val="TableParagraph"/>
              <w:ind w:left="41" w:right="18"/>
              <w:jc w:val="center"/>
              <w:rPr>
                <w:b/>
                <w:sz w:val="12"/>
              </w:rPr>
            </w:pPr>
            <w:r>
              <w:rPr>
                <w:b/>
                <w:spacing w:val="-5"/>
                <w:w w:val="125"/>
                <w:sz w:val="12"/>
              </w:rPr>
              <w:t>$85</w:t>
            </w:r>
          </w:p>
        </w:tc>
        <w:tc>
          <w:tcPr>
            <w:tcW w:w="302" w:type="dxa"/>
            <w:shd w:val="clear" w:color="auto" w:fill="D8D8D8"/>
          </w:tcPr>
          <w:p w14:paraId="703A3091" w14:textId="77777777" w:rsidR="00261DE9" w:rsidRDefault="00261DE9" w:rsidP="00974BE2">
            <w:pPr>
              <w:pStyle w:val="TableParagraph"/>
              <w:spacing w:before="114"/>
              <w:rPr>
                <w:sz w:val="12"/>
              </w:rPr>
            </w:pPr>
          </w:p>
          <w:p w14:paraId="03661A19"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7F03E873" w14:textId="77777777" w:rsidR="00261DE9" w:rsidRDefault="00261DE9" w:rsidP="00974BE2">
            <w:pPr>
              <w:pStyle w:val="TableParagraph"/>
              <w:spacing w:before="114"/>
              <w:rPr>
                <w:sz w:val="12"/>
              </w:rPr>
            </w:pPr>
          </w:p>
          <w:p w14:paraId="53F98CE5"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279F169E" w14:textId="77777777" w:rsidR="00261DE9" w:rsidRDefault="00261DE9" w:rsidP="00974BE2">
            <w:pPr>
              <w:pStyle w:val="TableParagraph"/>
              <w:spacing w:before="114"/>
              <w:rPr>
                <w:sz w:val="12"/>
              </w:rPr>
            </w:pPr>
          </w:p>
          <w:p w14:paraId="1D3374AE"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5A100369" w14:textId="77777777" w:rsidR="00261DE9" w:rsidRDefault="00261DE9" w:rsidP="00974BE2">
            <w:pPr>
              <w:pStyle w:val="TableParagraph"/>
              <w:spacing w:before="114"/>
              <w:rPr>
                <w:sz w:val="12"/>
              </w:rPr>
            </w:pPr>
          </w:p>
          <w:p w14:paraId="335FC8EF"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7CAC40FA" w14:textId="77777777" w:rsidR="00261DE9" w:rsidRDefault="00261DE9" w:rsidP="00974BE2">
            <w:pPr>
              <w:pStyle w:val="TableParagraph"/>
              <w:spacing w:before="114"/>
              <w:rPr>
                <w:sz w:val="12"/>
              </w:rPr>
            </w:pPr>
          </w:p>
          <w:p w14:paraId="7745B3F3"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4815584E" w14:textId="77777777" w:rsidR="00261DE9" w:rsidRDefault="00261DE9" w:rsidP="00974BE2">
            <w:pPr>
              <w:pStyle w:val="TableParagraph"/>
              <w:spacing w:before="114"/>
              <w:rPr>
                <w:sz w:val="12"/>
              </w:rPr>
            </w:pPr>
          </w:p>
          <w:p w14:paraId="75E978E2"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18CF5A0F" w14:textId="77777777" w:rsidR="00261DE9" w:rsidRDefault="00261DE9" w:rsidP="00974BE2">
            <w:pPr>
              <w:pStyle w:val="TableParagraph"/>
              <w:spacing w:before="28"/>
              <w:rPr>
                <w:sz w:val="9"/>
              </w:rPr>
            </w:pPr>
          </w:p>
          <w:p w14:paraId="65BEB0E9" w14:textId="77777777" w:rsidR="00261DE9" w:rsidRDefault="00261DE9" w:rsidP="00974BE2">
            <w:pPr>
              <w:pStyle w:val="TableParagraph"/>
              <w:spacing w:line="324" w:lineRule="auto"/>
              <w:ind w:left="25" w:right="156"/>
              <w:rPr>
                <w:b/>
                <w:sz w:val="9"/>
              </w:rPr>
            </w:pPr>
            <w:r>
              <w:rPr>
                <w:b/>
                <w:w w:val="115"/>
                <w:sz w:val="9"/>
              </w:rPr>
              <w:t>Not allowed within 6 months of initial placement. All adjustments, repairs to</w:t>
            </w:r>
            <w:r>
              <w:rPr>
                <w:b/>
                <w:spacing w:val="40"/>
                <w:w w:val="115"/>
                <w:sz w:val="9"/>
              </w:rPr>
              <w:t xml:space="preserve"> </w:t>
            </w:r>
            <w:r>
              <w:rPr>
                <w:b/>
                <w:w w:val="115"/>
                <w:sz w:val="9"/>
              </w:rPr>
              <w:t>acrylic or framework, as well as replacement and/or addition of any teeth to the</w:t>
            </w:r>
            <w:r>
              <w:rPr>
                <w:b/>
                <w:spacing w:val="40"/>
                <w:w w:val="115"/>
                <w:sz w:val="9"/>
              </w:rPr>
              <w:t xml:space="preserve"> </w:t>
            </w:r>
            <w:r>
              <w:rPr>
                <w:b/>
                <w:w w:val="115"/>
                <w:sz w:val="9"/>
              </w:rPr>
              <w:t>prosthesis</w:t>
            </w:r>
            <w:r>
              <w:rPr>
                <w:b/>
                <w:spacing w:val="15"/>
                <w:w w:val="115"/>
                <w:sz w:val="9"/>
              </w:rPr>
              <w:t xml:space="preserve"> </w:t>
            </w:r>
            <w:r>
              <w:rPr>
                <w:b/>
                <w:w w:val="115"/>
                <w:sz w:val="9"/>
              </w:rPr>
              <w:t>are</w:t>
            </w:r>
            <w:r>
              <w:rPr>
                <w:b/>
                <w:spacing w:val="16"/>
                <w:w w:val="115"/>
                <w:sz w:val="9"/>
              </w:rPr>
              <w:t xml:space="preserve"> </w:t>
            </w:r>
            <w:r>
              <w:rPr>
                <w:b/>
                <w:w w:val="115"/>
                <w:sz w:val="9"/>
              </w:rPr>
              <w:t>considered</w:t>
            </w:r>
            <w:r>
              <w:rPr>
                <w:b/>
                <w:spacing w:val="15"/>
                <w:w w:val="115"/>
                <w:sz w:val="9"/>
              </w:rPr>
              <w:t xml:space="preserve"> </w:t>
            </w:r>
            <w:r>
              <w:rPr>
                <w:b/>
                <w:w w:val="115"/>
                <w:sz w:val="9"/>
              </w:rPr>
              <w:t>part of</w:t>
            </w:r>
            <w:r>
              <w:rPr>
                <w:b/>
                <w:spacing w:val="16"/>
                <w:w w:val="115"/>
                <w:sz w:val="9"/>
              </w:rPr>
              <w:t xml:space="preserve"> </w:t>
            </w:r>
            <w:r>
              <w:rPr>
                <w:b/>
                <w:w w:val="115"/>
                <w:sz w:val="9"/>
              </w:rPr>
              <w:t>the</w:t>
            </w:r>
            <w:r>
              <w:rPr>
                <w:b/>
                <w:spacing w:val="16"/>
                <w:w w:val="115"/>
                <w:sz w:val="9"/>
              </w:rPr>
              <w:t xml:space="preserve"> </w:t>
            </w:r>
            <w:r>
              <w:rPr>
                <w:b/>
                <w:w w:val="115"/>
                <w:sz w:val="9"/>
              </w:rPr>
              <w:t>prosthetic</w:t>
            </w:r>
            <w:r>
              <w:rPr>
                <w:b/>
                <w:spacing w:val="15"/>
                <w:w w:val="115"/>
                <w:sz w:val="9"/>
              </w:rPr>
              <w:t xml:space="preserve"> </w:t>
            </w:r>
            <w:r>
              <w:rPr>
                <w:b/>
                <w:w w:val="115"/>
                <w:sz w:val="9"/>
              </w:rPr>
              <w:t>code</w:t>
            </w:r>
            <w:r>
              <w:rPr>
                <w:b/>
                <w:spacing w:val="15"/>
                <w:w w:val="115"/>
                <w:sz w:val="9"/>
              </w:rPr>
              <w:t xml:space="preserve"> </w:t>
            </w:r>
            <w:r>
              <w:rPr>
                <w:b/>
                <w:w w:val="115"/>
                <w:sz w:val="9"/>
              </w:rPr>
              <w:t>fee</w:t>
            </w:r>
            <w:r>
              <w:rPr>
                <w:b/>
                <w:spacing w:val="16"/>
                <w:w w:val="115"/>
                <w:sz w:val="9"/>
              </w:rPr>
              <w:t xml:space="preserve"> </w:t>
            </w:r>
            <w:r>
              <w:rPr>
                <w:b/>
                <w:w w:val="115"/>
                <w:sz w:val="9"/>
              </w:rPr>
              <w:t>and are</w:t>
            </w:r>
            <w:r>
              <w:rPr>
                <w:b/>
                <w:spacing w:val="15"/>
                <w:w w:val="115"/>
                <w:sz w:val="9"/>
              </w:rPr>
              <w:t xml:space="preserve"> </w:t>
            </w:r>
            <w:r>
              <w:rPr>
                <w:b/>
                <w:w w:val="115"/>
                <w:sz w:val="9"/>
              </w:rPr>
              <w:t>not billable.</w:t>
            </w:r>
          </w:p>
        </w:tc>
        <w:tc>
          <w:tcPr>
            <w:tcW w:w="561" w:type="dxa"/>
            <w:shd w:val="clear" w:color="auto" w:fill="D8D8D8"/>
          </w:tcPr>
          <w:p w14:paraId="5F95D513" w14:textId="77777777" w:rsidR="00261DE9" w:rsidRDefault="00261DE9" w:rsidP="00974BE2">
            <w:pPr>
              <w:pStyle w:val="TableParagraph"/>
              <w:rPr>
                <w:sz w:val="9"/>
              </w:rPr>
            </w:pPr>
          </w:p>
          <w:p w14:paraId="121C3277" w14:textId="77777777" w:rsidR="00261DE9" w:rsidRDefault="00261DE9" w:rsidP="00974BE2">
            <w:pPr>
              <w:pStyle w:val="TableParagraph"/>
              <w:spacing w:before="67"/>
              <w:rPr>
                <w:sz w:val="9"/>
              </w:rPr>
            </w:pPr>
          </w:p>
          <w:p w14:paraId="5EC8BCAC"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5FAEA39" w14:textId="77777777" w:rsidR="00261DE9" w:rsidRDefault="00261DE9" w:rsidP="00974BE2">
            <w:pPr>
              <w:pStyle w:val="TableParagraph"/>
              <w:rPr>
                <w:sz w:val="9"/>
              </w:rPr>
            </w:pPr>
          </w:p>
          <w:p w14:paraId="15F88173" w14:textId="77777777" w:rsidR="00261DE9" w:rsidRDefault="00261DE9" w:rsidP="00974BE2">
            <w:pPr>
              <w:pStyle w:val="TableParagraph"/>
              <w:spacing w:before="67"/>
              <w:rPr>
                <w:sz w:val="9"/>
              </w:rPr>
            </w:pPr>
          </w:p>
          <w:p w14:paraId="798ACC1A" w14:textId="77777777" w:rsidR="00261DE9" w:rsidRDefault="00261DE9" w:rsidP="00974BE2">
            <w:pPr>
              <w:pStyle w:val="TableParagraph"/>
              <w:ind w:left="26"/>
              <w:rPr>
                <w:b/>
                <w:sz w:val="9"/>
              </w:rPr>
            </w:pPr>
            <w:r>
              <w:rPr>
                <w:b/>
                <w:w w:val="150"/>
                <w:sz w:val="9"/>
              </w:rPr>
              <w:t>-</w:t>
            </w:r>
            <w:r>
              <w:rPr>
                <w:b/>
                <w:spacing w:val="-10"/>
                <w:w w:val="150"/>
                <w:sz w:val="9"/>
              </w:rPr>
              <w:t>-</w:t>
            </w:r>
          </w:p>
        </w:tc>
      </w:tr>
    </w:tbl>
    <w:p w14:paraId="098D1522" w14:textId="77777777" w:rsidR="00261DE9" w:rsidRDefault="00261DE9" w:rsidP="00261DE9">
      <w:pPr>
        <w:pStyle w:val="TableParagraph"/>
        <w:rPr>
          <w:b/>
          <w:sz w:val="9"/>
        </w:rPr>
        <w:sectPr w:rsidR="00261DE9" w:rsidSect="00261DE9">
          <w:pgSz w:w="15840" w:h="12240" w:orient="landscape"/>
          <w:pgMar w:top="1380" w:right="1440" w:bottom="280" w:left="1440" w:header="720" w:footer="720" w:gutter="0"/>
          <w:cols w:space="720"/>
        </w:sectPr>
      </w:pPr>
    </w:p>
    <w:p w14:paraId="04706078"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7D128DBF" w14:textId="77777777" w:rsidTr="00974BE2">
        <w:trPr>
          <w:trHeight w:val="153"/>
        </w:trPr>
        <w:tc>
          <w:tcPr>
            <w:tcW w:w="4561" w:type="dxa"/>
            <w:gridSpan w:val="6"/>
            <w:shd w:val="clear" w:color="auto" w:fill="001F60"/>
          </w:tcPr>
          <w:p w14:paraId="66318806"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153C435F" w14:textId="77777777" w:rsidR="00261DE9" w:rsidRDefault="00261DE9" w:rsidP="00974BE2">
            <w:pPr>
              <w:pStyle w:val="TableParagraph"/>
              <w:rPr>
                <w:rFonts w:ascii="Times New Roman"/>
                <w:sz w:val="8"/>
              </w:rPr>
            </w:pPr>
          </w:p>
        </w:tc>
        <w:tc>
          <w:tcPr>
            <w:tcW w:w="460" w:type="dxa"/>
            <w:shd w:val="clear" w:color="auto" w:fill="001F60"/>
          </w:tcPr>
          <w:p w14:paraId="43F14A49" w14:textId="77777777" w:rsidR="00261DE9" w:rsidRDefault="00261DE9" w:rsidP="00974BE2">
            <w:pPr>
              <w:pStyle w:val="TableParagraph"/>
              <w:rPr>
                <w:rFonts w:ascii="Times New Roman"/>
                <w:sz w:val="8"/>
              </w:rPr>
            </w:pPr>
          </w:p>
        </w:tc>
        <w:tc>
          <w:tcPr>
            <w:tcW w:w="249" w:type="dxa"/>
            <w:shd w:val="clear" w:color="auto" w:fill="001F60"/>
          </w:tcPr>
          <w:p w14:paraId="1ABBA3E5" w14:textId="77777777" w:rsidR="00261DE9" w:rsidRDefault="00261DE9" w:rsidP="00974BE2">
            <w:pPr>
              <w:pStyle w:val="TableParagraph"/>
              <w:rPr>
                <w:rFonts w:ascii="Times New Roman"/>
                <w:sz w:val="8"/>
              </w:rPr>
            </w:pPr>
          </w:p>
        </w:tc>
        <w:tc>
          <w:tcPr>
            <w:tcW w:w="273" w:type="dxa"/>
            <w:shd w:val="clear" w:color="auto" w:fill="001F60"/>
          </w:tcPr>
          <w:p w14:paraId="2B8B45B6" w14:textId="77777777" w:rsidR="00261DE9" w:rsidRDefault="00261DE9" w:rsidP="00974BE2">
            <w:pPr>
              <w:pStyle w:val="TableParagraph"/>
              <w:rPr>
                <w:rFonts w:ascii="Times New Roman"/>
                <w:sz w:val="8"/>
              </w:rPr>
            </w:pPr>
          </w:p>
        </w:tc>
        <w:tc>
          <w:tcPr>
            <w:tcW w:w="3695" w:type="dxa"/>
            <w:shd w:val="clear" w:color="auto" w:fill="001F60"/>
          </w:tcPr>
          <w:p w14:paraId="18FE0F77" w14:textId="77777777" w:rsidR="00261DE9" w:rsidRDefault="00261DE9" w:rsidP="00974BE2">
            <w:pPr>
              <w:pStyle w:val="TableParagraph"/>
              <w:rPr>
                <w:rFonts w:ascii="Times New Roman"/>
                <w:sz w:val="8"/>
              </w:rPr>
            </w:pPr>
          </w:p>
        </w:tc>
        <w:tc>
          <w:tcPr>
            <w:tcW w:w="561" w:type="dxa"/>
            <w:shd w:val="clear" w:color="auto" w:fill="001F60"/>
          </w:tcPr>
          <w:p w14:paraId="65A4127C" w14:textId="77777777" w:rsidR="00261DE9" w:rsidRDefault="00261DE9" w:rsidP="00974BE2">
            <w:pPr>
              <w:pStyle w:val="TableParagraph"/>
              <w:rPr>
                <w:rFonts w:ascii="Times New Roman"/>
                <w:sz w:val="8"/>
              </w:rPr>
            </w:pPr>
          </w:p>
        </w:tc>
        <w:tc>
          <w:tcPr>
            <w:tcW w:w="2481" w:type="dxa"/>
            <w:shd w:val="clear" w:color="auto" w:fill="001F60"/>
          </w:tcPr>
          <w:p w14:paraId="6265F91C"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0BA42BB5" w14:textId="77777777" w:rsidTr="00974BE2">
        <w:trPr>
          <w:trHeight w:val="255"/>
        </w:trPr>
        <w:tc>
          <w:tcPr>
            <w:tcW w:w="876" w:type="dxa"/>
            <w:vMerge w:val="restart"/>
            <w:tcBorders>
              <w:bottom w:val="thinThickMediumGap" w:sz="3" w:space="0" w:color="000000"/>
            </w:tcBorders>
            <w:shd w:val="clear" w:color="auto" w:fill="B3CDFB"/>
          </w:tcPr>
          <w:p w14:paraId="4BD4CBC7" w14:textId="77777777" w:rsidR="00261DE9" w:rsidRDefault="00261DE9" w:rsidP="00974BE2">
            <w:pPr>
              <w:pStyle w:val="TableParagraph"/>
              <w:spacing w:before="38"/>
              <w:ind w:left="24" w:right="12"/>
              <w:jc w:val="center"/>
              <w:rPr>
                <w:b/>
                <w:sz w:val="12"/>
              </w:rPr>
            </w:pPr>
            <w:r>
              <w:rPr>
                <w:b/>
                <w:spacing w:val="-2"/>
                <w:w w:val="115"/>
                <w:sz w:val="12"/>
              </w:rPr>
              <w:t>Procedure</w:t>
            </w:r>
          </w:p>
          <w:p w14:paraId="3D9A60A4"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667A5B21"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7F06DBDF"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452E06E0"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11CAABCD"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272D8495" w14:textId="77777777" w:rsidR="00261DE9" w:rsidRDefault="00261DE9" w:rsidP="00974BE2">
            <w:pPr>
              <w:pStyle w:val="TableParagraph"/>
              <w:spacing w:before="35"/>
              <w:rPr>
                <w:sz w:val="9"/>
              </w:rPr>
            </w:pPr>
          </w:p>
          <w:p w14:paraId="184408F2"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0517E3F7" w14:textId="77777777" w:rsidR="00261DE9" w:rsidRDefault="00261DE9" w:rsidP="00974BE2">
            <w:pPr>
              <w:pStyle w:val="TableParagraph"/>
              <w:spacing w:before="78"/>
              <w:ind w:left="155"/>
              <w:rPr>
                <w:b/>
                <w:sz w:val="9"/>
              </w:rPr>
            </w:pPr>
            <w:r>
              <w:rPr>
                <w:b/>
                <w:color w:val="CD0000"/>
                <w:spacing w:val="-5"/>
                <w:w w:val="120"/>
                <w:sz w:val="9"/>
              </w:rPr>
              <w:t>MH</w:t>
            </w:r>
          </w:p>
          <w:p w14:paraId="0091291E"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5BE301B8"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2EC5D4ED"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7686484F"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1890F217"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79649F59" w14:textId="77777777" w:rsidTr="00974BE2">
        <w:trPr>
          <w:trHeight w:val="108"/>
        </w:trPr>
        <w:tc>
          <w:tcPr>
            <w:tcW w:w="876" w:type="dxa"/>
            <w:vMerge/>
            <w:tcBorders>
              <w:top w:val="nil"/>
              <w:bottom w:val="thinThickMediumGap" w:sz="3" w:space="0" w:color="000000"/>
            </w:tcBorders>
            <w:shd w:val="clear" w:color="auto" w:fill="B3CDFB"/>
          </w:tcPr>
          <w:p w14:paraId="342D7FF1"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50921B70"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10337E31"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227CE3DC"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2C3E4265"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6B85DD81"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098F7C47"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609F5E2C"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5CECA888"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7E0A4E7B"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6C71C628"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63CBE7F0"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208DC253" w14:textId="77777777" w:rsidR="00261DE9" w:rsidRDefault="00261DE9" w:rsidP="00974BE2">
            <w:pPr>
              <w:rPr>
                <w:sz w:val="2"/>
                <w:szCs w:val="2"/>
              </w:rPr>
            </w:pPr>
          </w:p>
        </w:tc>
      </w:tr>
      <w:tr w:rsidR="00261DE9" w14:paraId="235CDCB8" w14:textId="77777777" w:rsidTr="00974BE2">
        <w:trPr>
          <w:trHeight w:val="853"/>
        </w:trPr>
        <w:tc>
          <w:tcPr>
            <w:tcW w:w="876" w:type="dxa"/>
            <w:tcBorders>
              <w:top w:val="thickThinMediumGap" w:sz="3" w:space="0" w:color="000000"/>
            </w:tcBorders>
          </w:tcPr>
          <w:p w14:paraId="24421830" w14:textId="77777777" w:rsidR="00261DE9" w:rsidRDefault="00261DE9" w:rsidP="00974BE2">
            <w:pPr>
              <w:pStyle w:val="TableParagraph"/>
              <w:spacing w:before="168"/>
              <w:rPr>
                <w:sz w:val="14"/>
              </w:rPr>
            </w:pPr>
          </w:p>
          <w:p w14:paraId="16A6B0D9" w14:textId="77777777" w:rsidR="00261DE9" w:rsidRDefault="00261DE9" w:rsidP="00974BE2">
            <w:pPr>
              <w:pStyle w:val="TableParagraph"/>
              <w:spacing w:before="1"/>
              <w:ind w:left="24" w:right="3"/>
              <w:jc w:val="center"/>
              <w:rPr>
                <w:b/>
                <w:sz w:val="14"/>
              </w:rPr>
            </w:pPr>
            <w:r>
              <w:rPr>
                <w:b/>
                <w:spacing w:val="-4"/>
                <w:w w:val="120"/>
                <w:sz w:val="14"/>
              </w:rPr>
              <w:t>D5520</w:t>
            </w:r>
          </w:p>
        </w:tc>
        <w:tc>
          <w:tcPr>
            <w:tcW w:w="1980" w:type="dxa"/>
            <w:tcBorders>
              <w:top w:val="thickThinMediumGap" w:sz="3" w:space="0" w:color="000000"/>
            </w:tcBorders>
          </w:tcPr>
          <w:p w14:paraId="13DB2C48" w14:textId="77777777" w:rsidR="00261DE9" w:rsidRDefault="00261DE9" w:rsidP="00974BE2">
            <w:pPr>
              <w:pStyle w:val="TableParagraph"/>
              <w:spacing w:before="116"/>
              <w:rPr>
                <w:sz w:val="12"/>
              </w:rPr>
            </w:pPr>
          </w:p>
          <w:p w14:paraId="5A3E8984" w14:textId="77777777" w:rsidR="00261DE9" w:rsidRDefault="00261DE9" w:rsidP="00974BE2">
            <w:pPr>
              <w:pStyle w:val="TableParagraph"/>
              <w:ind w:left="26"/>
              <w:rPr>
                <w:b/>
                <w:sz w:val="12"/>
              </w:rPr>
            </w:pPr>
            <w:r>
              <w:rPr>
                <w:b/>
                <w:w w:val="120"/>
                <w:sz w:val="12"/>
              </w:rPr>
              <w:t>Replace</w:t>
            </w:r>
            <w:r>
              <w:rPr>
                <w:b/>
                <w:spacing w:val="-3"/>
                <w:w w:val="120"/>
                <w:sz w:val="12"/>
              </w:rPr>
              <w:t xml:space="preserve"> </w:t>
            </w:r>
            <w:r>
              <w:rPr>
                <w:b/>
                <w:w w:val="120"/>
                <w:sz w:val="12"/>
              </w:rPr>
              <w:t>missing</w:t>
            </w:r>
            <w:r>
              <w:rPr>
                <w:b/>
                <w:spacing w:val="-4"/>
                <w:w w:val="120"/>
                <w:sz w:val="12"/>
              </w:rPr>
              <w:t xml:space="preserve"> </w:t>
            </w:r>
            <w:r>
              <w:rPr>
                <w:b/>
                <w:w w:val="120"/>
                <w:sz w:val="12"/>
              </w:rPr>
              <w:t>or</w:t>
            </w:r>
            <w:r>
              <w:rPr>
                <w:b/>
                <w:spacing w:val="-2"/>
                <w:w w:val="120"/>
                <w:sz w:val="12"/>
              </w:rPr>
              <w:t xml:space="preserve"> </w:t>
            </w:r>
            <w:r>
              <w:rPr>
                <w:b/>
                <w:w w:val="120"/>
                <w:sz w:val="12"/>
              </w:rPr>
              <w:t>broken</w:t>
            </w:r>
            <w:r>
              <w:rPr>
                <w:b/>
                <w:spacing w:val="-4"/>
                <w:w w:val="120"/>
                <w:sz w:val="12"/>
              </w:rPr>
              <w:t xml:space="preserve"> </w:t>
            </w:r>
            <w:r>
              <w:rPr>
                <w:b/>
                <w:spacing w:val="-2"/>
                <w:w w:val="120"/>
                <w:sz w:val="12"/>
              </w:rPr>
              <w:t>teeth</w:t>
            </w:r>
          </w:p>
          <w:p w14:paraId="2C2E721C" w14:textId="77777777" w:rsidR="00261DE9" w:rsidRDefault="00261DE9" w:rsidP="00974BE2">
            <w:pPr>
              <w:pStyle w:val="TableParagraph"/>
              <w:spacing w:before="46"/>
              <w:ind w:left="26"/>
              <w:rPr>
                <w:b/>
                <w:sz w:val="12"/>
              </w:rPr>
            </w:pPr>
            <w:r>
              <w:rPr>
                <w:b/>
                <w:w w:val="120"/>
                <w:sz w:val="12"/>
              </w:rPr>
              <w:t>-</w:t>
            </w:r>
            <w:r>
              <w:rPr>
                <w:b/>
                <w:spacing w:val="-7"/>
                <w:w w:val="120"/>
                <w:sz w:val="12"/>
              </w:rPr>
              <w:t xml:space="preserve"> </w:t>
            </w:r>
            <w:r>
              <w:rPr>
                <w:b/>
                <w:w w:val="120"/>
                <w:sz w:val="12"/>
              </w:rPr>
              <w:t>complete</w:t>
            </w:r>
            <w:r>
              <w:rPr>
                <w:b/>
                <w:spacing w:val="-6"/>
                <w:w w:val="120"/>
                <w:sz w:val="12"/>
              </w:rPr>
              <w:t xml:space="preserve"> </w:t>
            </w:r>
            <w:r>
              <w:rPr>
                <w:b/>
                <w:w w:val="120"/>
                <w:sz w:val="12"/>
              </w:rPr>
              <w:t>denture</w:t>
            </w:r>
            <w:r>
              <w:rPr>
                <w:b/>
                <w:spacing w:val="-6"/>
                <w:w w:val="120"/>
                <w:sz w:val="12"/>
              </w:rPr>
              <w:t xml:space="preserve"> </w:t>
            </w:r>
            <w:r>
              <w:rPr>
                <w:b/>
                <w:w w:val="120"/>
                <w:sz w:val="12"/>
              </w:rPr>
              <w:t>(each</w:t>
            </w:r>
            <w:r>
              <w:rPr>
                <w:b/>
                <w:spacing w:val="-7"/>
                <w:w w:val="120"/>
                <w:sz w:val="12"/>
              </w:rPr>
              <w:t xml:space="preserve"> </w:t>
            </w:r>
            <w:r>
              <w:rPr>
                <w:b/>
                <w:spacing w:val="-2"/>
                <w:w w:val="120"/>
                <w:sz w:val="12"/>
              </w:rPr>
              <w:t>tooth)</w:t>
            </w:r>
          </w:p>
        </w:tc>
        <w:tc>
          <w:tcPr>
            <w:tcW w:w="542" w:type="dxa"/>
            <w:tcBorders>
              <w:top w:val="thickThinMediumGap" w:sz="3" w:space="0" w:color="000000"/>
            </w:tcBorders>
          </w:tcPr>
          <w:p w14:paraId="0CDC57E5" w14:textId="77777777" w:rsidR="00261DE9" w:rsidRDefault="00261DE9" w:rsidP="00974BE2">
            <w:pPr>
              <w:pStyle w:val="TableParagraph"/>
              <w:rPr>
                <w:sz w:val="12"/>
              </w:rPr>
            </w:pPr>
          </w:p>
          <w:p w14:paraId="7C2496BF" w14:textId="77777777" w:rsidR="00261DE9" w:rsidRDefault="00261DE9" w:rsidP="00974BE2">
            <w:pPr>
              <w:pStyle w:val="TableParagraph"/>
              <w:spacing w:before="65"/>
              <w:rPr>
                <w:sz w:val="12"/>
              </w:rPr>
            </w:pPr>
          </w:p>
          <w:p w14:paraId="22B8242F" w14:textId="77777777" w:rsidR="00261DE9" w:rsidRDefault="00261DE9" w:rsidP="00974BE2">
            <w:pPr>
              <w:pStyle w:val="TableParagraph"/>
              <w:spacing w:before="1"/>
              <w:ind w:left="15"/>
              <w:jc w:val="center"/>
              <w:rPr>
                <w:b/>
                <w:sz w:val="12"/>
              </w:rPr>
            </w:pPr>
            <w:r>
              <w:rPr>
                <w:b/>
                <w:color w:val="0C59DB"/>
                <w:spacing w:val="-5"/>
                <w:w w:val="125"/>
                <w:sz w:val="12"/>
              </w:rPr>
              <w:t>$89</w:t>
            </w:r>
          </w:p>
        </w:tc>
        <w:tc>
          <w:tcPr>
            <w:tcW w:w="477" w:type="dxa"/>
            <w:tcBorders>
              <w:top w:val="thickThinMediumGap" w:sz="3" w:space="0" w:color="000000"/>
            </w:tcBorders>
          </w:tcPr>
          <w:p w14:paraId="0D50F03A" w14:textId="77777777" w:rsidR="00261DE9" w:rsidRDefault="00261DE9" w:rsidP="00974BE2">
            <w:pPr>
              <w:pStyle w:val="TableParagraph"/>
              <w:rPr>
                <w:sz w:val="12"/>
              </w:rPr>
            </w:pPr>
          </w:p>
          <w:p w14:paraId="751C89AE" w14:textId="77777777" w:rsidR="00261DE9" w:rsidRDefault="00261DE9" w:rsidP="00974BE2">
            <w:pPr>
              <w:pStyle w:val="TableParagraph"/>
              <w:spacing w:before="58"/>
              <w:rPr>
                <w:sz w:val="12"/>
              </w:rPr>
            </w:pPr>
          </w:p>
          <w:p w14:paraId="62DAC348" w14:textId="77777777" w:rsidR="00261DE9" w:rsidRDefault="00261DE9" w:rsidP="00974BE2">
            <w:pPr>
              <w:pStyle w:val="TableParagraph"/>
              <w:ind w:left="41" w:right="18"/>
              <w:jc w:val="center"/>
              <w:rPr>
                <w:b/>
                <w:sz w:val="12"/>
              </w:rPr>
            </w:pPr>
            <w:r>
              <w:rPr>
                <w:b/>
                <w:spacing w:val="-5"/>
                <w:w w:val="125"/>
                <w:sz w:val="12"/>
              </w:rPr>
              <w:t>$77</w:t>
            </w:r>
          </w:p>
        </w:tc>
        <w:tc>
          <w:tcPr>
            <w:tcW w:w="302" w:type="dxa"/>
            <w:tcBorders>
              <w:top w:val="thickThinMediumGap" w:sz="3" w:space="0" w:color="000000"/>
            </w:tcBorders>
          </w:tcPr>
          <w:p w14:paraId="7D8290B9" w14:textId="77777777" w:rsidR="00261DE9" w:rsidRDefault="00261DE9" w:rsidP="00974BE2">
            <w:pPr>
              <w:pStyle w:val="TableParagraph"/>
              <w:rPr>
                <w:sz w:val="12"/>
              </w:rPr>
            </w:pPr>
          </w:p>
          <w:p w14:paraId="14F6F4CF" w14:textId="77777777" w:rsidR="00261DE9" w:rsidRDefault="00261DE9" w:rsidP="00974BE2">
            <w:pPr>
              <w:pStyle w:val="TableParagraph"/>
              <w:spacing w:before="58"/>
              <w:rPr>
                <w:sz w:val="12"/>
              </w:rPr>
            </w:pPr>
          </w:p>
          <w:p w14:paraId="611A5661"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tcPr>
          <w:p w14:paraId="4A70B562" w14:textId="77777777" w:rsidR="00261DE9" w:rsidRDefault="00261DE9" w:rsidP="00974BE2">
            <w:pPr>
              <w:pStyle w:val="TableParagraph"/>
              <w:rPr>
                <w:sz w:val="12"/>
              </w:rPr>
            </w:pPr>
          </w:p>
          <w:p w14:paraId="60EB4AE3" w14:textId="77777777" w:rsidR="00261DE9" w:rsidRDefault="00261DE9" w:rsidP="00974BE2">
            <w:pPr>
              <w:pStyle w:val="TableParagraph"/>
              <w:spacing w:before="58"/>
              <w:rPr>
                <w:sz w:val="12"/>
              </w:rPr>
            </w:pPr>
          </w:p>
          <w:p w14:paraId="3DA4E1F2" w14:textId="77777777" w:rsidR="00261DE9" w:rsidRDefault="00261DE9" w:rsidP="00974BE2">
            <w:pPr>
              <w:pStyle w:val="TableParagraph"/>
              <w:ind w:left="23"/>
              <w:jc w:val="center"/>
              <w:rPr>
                <w:b/>
                <w:sz w:val="12"/>
              </w:rPr>
            </w:pPr>
            <w:r>
              <w:rPr>
                <w:b/>
                <w:spacing w:val="-10"/>
                <w:w w:val="125"/>
                <w:sz w:val="12"/>
              </w:rPr>
              <w:t>Y</w:t>
            </w:r>
          </w:p>
        </w:tc>
        <w:tc>
          <w:tcPr>
            <w:tcW w:w="350" w:type="dxa"/>
            <w:tcBorders>
              <w:top w:val="thickThinMediumGap" w:sz="3" w:space="0" w:color="000000"/>
            </w:tcBorders>
          </w:tcPr>
          <w:p w14:paraId="797CE7F0" w14:textId="77777777" w:rsidR="00261DE9" w:rsidRDefault="00261DE9" w:rsidP="00974BE2">
            <w:pPr>
              <w:pStyle w:val="TableParagraph"/>
              <w:rPr>
                <w:sz w:val="12"/>
              </w:rPr>
            </w:pPr>
          </w:p>
          <w:p w14:paraId="47DAD906" w14:textId="77777777" w:rsidR="00261DE9" w:rsidRDefault="00261DE9" w:rsidP="00974BE2">
            <w:pPr>
              <w:pStyle w:val="TableParagraph"/>
              <w:spacing w:before="58"/>
              <w:rPr>
                <w:sz w:val="12"/>
              </w:rPr>
            </w:pPr>
          </w:p>
          <w:p w14:paraId="31C49851"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Borders>
              <w:top w:val="thickThinMediumGap" w:sz="3" w:space="0" w:color="000000"/>
            </w:tcBorders>
          </w:tcPr>
          <w:p w14:paraId="5E142CCC" w14:textId="77777777" w:rsidR="00261DE9" w:rsidRDefault="00261DE9" w:rsidP="00974BE2">
            <w:pPr>
              <w:pStyle w:val="TableParagraph"/>
              <w:rPr>
                <w:sz w:val="12"/>
              </w:rPr>
            </w:pPr>
          </w:p>
          <w:p w14:paraId="470771FD" w14:textId="77777777" w:rsidR="00261DE9" w:rsidRDefault="00261DE9" w:rsidP="00974BE2">
            <w:pPr>
              <w:pStyle w:val="TableParagraph"/>
              <w:spacing w:before="58"/>
              <w:rPr>
                <w:sz w:val="12"/>
              </w:rPr>
            </w:pPr>
          </w:p>
          <w:p w14:paraId="03ACD5A0"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tcPr>
          <w:p w14:paraId="188BFF05" w14:textId="77777777" w:rsidR="00261DE9" w:rsidRDefault="00261DE9" w:rsidP="00974BE2">
            <w:pPr>
              <w:pStyle w:val="TableParagraph"/>
              <w:rPr>
                <w:sz w:val="12"/>
              </w:rPr>
            </w:pPr>
          </w:p>
          <w:p w14:paraId="4DC31684" w14:textId="77777777" w:rsidR="00261DE9" w:rsidRDefault="00261DE9" w:rsidP="00974BE2">
            <w:pPr>
              <w:pStyle w:val="TableParagraph"/>
              <w:spacing w:before="58"/>
              <w:rPr>
                <w:sz w:val="12"/>
              </w:rPr>
            </w:pPr>
          </w:p>
          <w:p w14:paraId="5043AC87"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tcPr>
          <w:p w14:paraId="4F3EAA6F" w14:textId="77777777" w:rsidR="00261DE9" w:rsidRDefault="00261DE9" w:rsidP="00974BE2">
            <w:pPr>
              <w:pStyle w:val="TableParagraph"/>
              <w:rPr>
                <w:sz w:val="12"/>
              </w:rPr>
            </w:pPr>
          </w:p>
          <w:p w14:paraId="321D33AD" w14:textId="77777777" w:rsidR="00261DE9" w:rsidRDefault="00261DE9" w:rsidP="00974BE2">
            <w:pPr>
              <w:pStyle w:val="TableParagraph"/>
              <w:spacing w:before="58"/>
              <w:rPr>
                <w:sz w:val="12"/>
              </w:rPr>
            </w:pPr>
          </w:p>
          <w:p w14:paraId="2554350A" w14:textId="77777777" w:rsidR="00261DE9" w:rsidRDefault="00261DE9" w:rsidP="00974BE2">
            <w:pPr>
              <w:pStyle w:val="TableParagraph"/>
              <w:ind w:left="30" w:right="2"/>
              <w:jc w:val="center"/>
              <w:rPr>
                <w:b/>
                <w:sz w:val="12"/>
              </w:rPr>
            </w:pPr>
            <w:r>
              <w:rPr>
                <w:b/>
                <w:spacing w:val="-10"/>
                <w:w w:val="125"/>
                <w:sz w:val="12"/>
              </w:rPr>
              <w:t>Y</w:t>
            </w:r>
          </w:p>
        </w:tc>
        <w:tc>
          <w:tcPr>
            <w:tcW w:w="3695" w:type="dxa"/>
            <w:tcBorders>
              <w:top w:val="thickThinMediumGap" w:sz="3" w:space="0" w:color="000000"/>
            </w:tcBorders>
          </w:tcPr>
          <w:p w14:paraId="2A837529" w14:textId="77777777" w:rsidR="00261DE9" w:rsidRDefault="00261DE9" w:rsidP="00974BE2">
            <w:pPr>
              <w:pStyle w:val="TableParagraph"/>
              <w:spacing w:before="80"/>
              <w:ind w:left="25"/>
              <w:rPr>
                <w:b/>
                <w:sz w:val="9"/>
              </w:rPr>
            </w:pPr>
            <w:r>
              <w:rPr>
                <w:b/>
                <w:w w:val="125"/>
                <w:sz w:val="9"/>
              </w:rPr>
              <w:t>Teeth</w:t>
            </w:r>
            <w:r>
              <w:rPr>
                <w:b/>
                <w:spacing w:val="-3"/>
                <w:w w:val="125"/>
                <w:sz w:val="9"/>
              </w:rPr>
              <w:t xml:space="preserve"> </w:t>
            </w:r>
            <w:r>
              <w:rPr>
                <w:b/>
                <w:w w:val="125"/>
                <w:sz w:val="9"/>
              </w:rPr>
              <w:t>1 -</w:t>
            </w:r>
            <w:r>
              <w:rPr>
                <w:b/>
                <w:spacing w:val="-3"/>
                <w:w w:val="125"/>
                <w:sz w:val="9"/>
              </w:rPr>
              <w:t xml:space="preserve"> </w:t>
            </w:r>
            <w:r>
              <w:rPr>
                <w:b/>
                <w:spacing w:val="-5"/>
                <w:w w:val="125"/>
                <w:sz w:val="9"/>
              </w:rPr>
              <w:t>32</w:t>
            </w:r>
          </w:p>
          <w:p w14:paraId="10326609" w14:textId="77777777" w:rsidR="00261DE9" w:rsidRDefault="00261DE9" w:rsidP="00974BE2">
            <w:pPr>
              <w:pStyle w:val="TableParagraph"/>
              <w:spacing w:before="39" w:line="324" w:lineRule="auto"/>
              <w:ind w:left="25" w:right="84"/>
              <w:rPr>
                <w:b/>
                <w:sz w:val="9"/>
              </w:rPr>
            </w:pPr>
            <w:r>
              <w:rPr>
                <w:b/>
                <w:w w:val="115"/>
                <w:sz w:val="9"/>
              </w:rPr>
              <w:t>Three of (D5520) per 12 Month(s) Per patient. Not allowed within 6 months of</w:t>
            </w:r>
            <w:r>
              <w:rPr>
                <w:b/>
                <w:spacing w:val="40"/>
                <w:w w:val="115"/>
                <w:sz w:val="9"/>
              </w:rPr>
              <w:t xml:space="preserve"> </w:t>
            </w:r>
            <w:r>
              <w:rPr>
                <w:b/>
                <w:w w:val="115"/>
                <w:sz w:val="9"/>
              </w:rPr>
              <w:t>initial placement. All adjustments, repairs to acrylic or framework, as well as</w:t>
            </w:r>
            <w:r>
              <w:rPr>
                <w:b/>
                <w:spacing w:val="40"/>
                <w:w w:val="115"/>
                <w:sz w:val="9"/>
              </w:rPr>
              <w:t xml:space="preserve"> </w:t>
            </w:r>
            <w:r>
              <w:rPr>
                <w:b/>
                <w:w w:val="115"/>
                <w:sz w:val="9"/>
              </w:rPr>
              <w:t>replacement and/or addition of any teeth to the prosthesis are considered part of</w:t>
            </w:r>
            <w:r>
              <w:rPr>
                <w:b/>
                <w:spacing w:val="40"/>
                <w:w w:val="115"/>
                <w:sz w:val="9"/>
              </w:rPr>
              <w:t xml:space="preserve"> </w:t>
            </w:r>
            <w:r>
              <w:rPr>
                <w:b/>
                <w:w w:val="115"/>
                <w:sz w:val="9"/>
              </w:rPr>
              <w:t>the prosthetic code fee and are not billable.</w:t>
            </w:r>
          </w:p>
        </w:tc>
        <w:tc>
          <w:tcPr>
            <w:tcW w:w="561" w:type="dxa"/>
            <w:tcBorders>
              <w:top w:val="thickThinMediumGap" w:sz="3" w:space="0" w:color="000000"/>
            </w:tcBorders>
          </w:tcPr>
          <w:p w14:paraId="78812D53" w14:textId="77777777" w:rsidR="00261DE9" w:rsidRDefault="00261DE9" w:rsidP="00974BE2">
            <w:pPr>
              <w:pStyle w:val="TableParagraph"/>
              <w:rPr>
                <w:sz w:val="9"/>
              </w:rPr>
            </w:pPr>
          </w:p>
          <w:p w14:paraId="0EB4C2FD" w14:textId="77777777" w:rsidR="00261DE9" w:rsidRDefault="00261DE9" w:rsidP="00974BE2">
            <w:pPr>
              <w:pStyle w:val="TableParagraph"/>
              <w:rPr>
                <w:sz w:val="9"/>
              </w:rPr>
            </w:pPr>
          </w:p>
          <w:p w14:paraId="47A924DF" w14:textId="77777777" w:rsidR="00261DE9" w:rsidRDefault="00261DE9" w:rsidP="00974BE2">
            <w:pPr>
              <w:pStyle w:val="TableParagraph"/>
              <w:spacing w:before="48"/>
              <w:rPr>
                <w:sz w:val="9"/>
              </w:rPr>
            </w:pPr>
          </w:p>
          <w:p w14:paraId="3EF86B5C"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Borders>
              <w:top w:val="thickThinMediumGap" w:sz="3" w:space="0" w:color="000000"/>
            </w:tcBorders>
          </w:tcPr>
          <w:p w14:paraId="5B3B74EC" w14:textId="77777777" w:rsidR="00261DE9" w:rsidRDefault="00261DE9" w:rsidP="00974BE2">
            <w:pPr>
              <w:pStyle w:val="TableParagraph"/>
              <w:rPr>
                <w:sz w:val="9"/>
              </w:rPr>
            </w:pPr>
          </w:p>
          <w:p w14:paraId="13016D09" w14:textId="77777777" w:rsidR="00261DE9" w:rsidRDefault="00261DE9" w:rsidP="00974BE2">
            <w:pPr>
              <w:pStyle w:val="TableParagraph"/>
              <w:rPr>
                <w:sz w:val="9"/>
              </w:rPr>
            </w:pPr>
          </w:p>
          <w:p w14:paraId="38C0A9F1" w14:textId="77777777" w:rsidR="00261DE9" w:rsidRDefault="00261DE9" w:rsidP="00974BE2">
            <w:pPr>
              <w:pStyle w:val="TableParagraph"/>
              <w:spacing w:before="48"/>
              <w:rPr>
                <w:sz w:val="9"/>
              </w:rPr>
            </w:pPr>
          </w:p>
          <w:p w14:paraId="52445AD1"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3ACD5D3F" w14:textId="77777777" w:rsidTr="00974BE2">
        <w:trPr>
          <w:trHeight w:val="700"/>
        </w:trPr>
        <w:tc>
          <w:tcPr>
            <w:tcW w:w="876" w:type="dxa"/>
            <w:shd w:val="clear" w:color="auto" w:fill="D8D8D8"/>
          </w:tcPr>
          <w:p w14:paraId="3C8C3BB0" w14:textId="77777777" w:rsidR="00261DE9" w:rsidRDefault="00261DE9" w:rsidP="00974BE2">
            <w:pPr>
              <w:pStyle w:val="TableParagraph"/>
              <w:spacing w:before="95"/>
              <w:rPr>
                <w:sz w:val="14"/>
              </w:rPr>
            </w:pPr>
          </w:p>
          <w:p w14:paraId="6ADA954B" w14:textId="77777777" w:rsidR="00261DE9" w:rsidRDefault="00261DE9" w:rsidP="00974BE2">
            <w:pPr>
              <w:pStyle w:val="TableParagraph"/>
              <w:ind w:left="24" w:right="3"/>
              <w:jc w:val="center"/>
              <w:rPr>
                <w:b/>
                <w:sz w:val="14"/>
              </w:rPr>
            </w:pPr>
            <w:r>
              <w:rPr>
                <w:b/>
                <w:spacing w:val="-4"/>
                <w:w w:val="120"/>
                <w:sz w:val="14"/>
              </w:rPr>
              <w:t>D5611</w:t>
            </w:r>
          </w:p>
        </w:tc>
        <w:tc>
          <w:tcPr>
            <w:tcW w:w="1980" w:type="dxa"/>
            <w:shd w:val="clear" w:color="auto" w:fill="D8D8D8"/>
          </w:tcPr>
          <w:p w14:paraId="5E9E4D97" w14:textId="77777777" w:rsidR="00261DE9" w:rsidRDefault="00261DE9" w:rsidP="00974BE2">
            <w:pPr>
              <w:pStyle w:val="TableParagraph"/>
              <w:spacing w:before="42"/>
              <w:rPr>
                <w:sz w:val="12"/>
              </w:rPr>
            </w:pPr>
          </w:p>
          <w:p w14:paraId="7A1370B2" w14:textId="77777777" w:rsidR="00261DE9" w:rsidRDefault="00261DE9" w:rsidP="00974BE2">
            <w:pPr>
              <w:pStyle w:val="TableParagraph"/>
              <w:spacing w:line="314" w:lineRule="auto"/>
              <w:ind w:left="26"/>
              <w:rPr>
                <w:b/>
                <w:sz w:val="12"/>
              </w:rPr>
            </w:pPr>
            <w:r>
              <w:rPr>
                <w:b/>
                <w:w w:val="115"/>
                <w:sz w:val="12"/>
              </w:rPr>
              <w:t>Repair broken resin partial</w:t>
            </w:r>
            <w:r>
              <w:rPr>
                <w:b/>
                <w:spacing w:val="40"/>
                <w:w w:val="115"/>
                <w:sz w:val="12"/>
              </w:rPr>
              <w:t xml:space="preserve"> </w:t>
            </w:r>
            <w:r>
              <w:rPr>
                <w:b/>
                <w:w w:val="115"/>
                <w:sz w:val="12"/>
              </w:rPr>
              <w:t>denture base, mandibular</w:t>
            </w:r>
          </w:p>
        </w:tc>
        <w:tc>
          <w:tcPr>
            <w:tcW w:w="542" w:type="dxa"/>
            <w:shd w:val="clear" w:color="auto" w:fill="D8D8D8"/>
          </w:tcPr>
          <w:p w14:paraId="56D74A82" w14:textId="77777777" w:rsidR="00261DE9" w:rsidRDefault="00261DE9" w:rsidP="00974BE2">
            <w:pPr>
              <w:pStyle w:val="TableParagraph"/>
              <w:spacing w:before="138"/>
              <w:rPr>
                <w:sz w:val="12"/>
              </w:rPr>
            </w:pPr>
          </w:p>
          <w:p w14:paraId="1C524228" w14:textId="77777777" w:rsidR="00261DE9" w:rsidRDefault="00261DE9" w:rsidP="00974BE2">
            <w:pPr>
              <w:pStyle w:val="TableParagraph"/>
              <w:ind w:left="15"/>
              <w:jc w:val="center"/>
              <w:rPr>
                <w:b/>
                <w:sz w:val="12"/>
              </w:rPr>
            </w:pPr>
            <w:r>
              <w:rPr>
                <w:b/>
                <w:color w:val="0C59DB"/>
                <w:spacing w:val="-5"/>
                <w:w w:val="125"/>
                <w:sz w:val="12"/>
              </w:rPr>
              <w:t>$93</w:t>
            </w:r>
          </w:p>
        </w:tc>
        <w:tc>
          <w:tcPr>
            <w:tcW w:w="477" w:type="dxa"/>
            <w:shd w:val="clear" w:color="auto" w:fill="D8D8D8"/>
          </w:tcPr>
          <w:p w14:paraId="1AC0C5B6" w14:textId="77777777" w:rsidR="00261DE9" w:rsidRDefault="00261DE9" w:rsidP="00974BE2">
            <w:pPr>
              <w:pStyle w:val="TableParagraph"/>
              <w:spacing w:before="131"/>
              <w:rPr>
                <w:sz w:val="12"/>
              </w:rPr>
            </w:pPr>
          </w:p>
          <w:p w14:paraId="706D8E09" w14:textId="77777777" w:rsidR="00261DE9" w:rsidRDefault="00261DE9" w:rsidP="00974BE2">
            <w:pPr>
              <w:pStyle w:val="TableParagraph"/>
              <w:ind w:left="41" w:right="18"/>
              <w:jc w:val="center"/>
              <w:rPr>
                <w:b/>
                <w:sz w:val="12"/>
              </w:rPr>
            </w:pPr>
            <w:r>
              <w:rPr>
                <w:b/>
                <w:spacing w:val="-5"/>
                <w:w w:val="125"/>
                <w:sz w:val="12"/>
              </w:rPr>
              <w:t>$77</w:t>
            </w:r>
          </w:p>
        </w:tc>
        <w:tc>
          <w:tcPr>
            <w:tcW w:w="302" w:type="dxa"/>
            <w:shd w:val="clear" w:color="auto" w:fill="D8D8D8"/>
          </w:tcPr>
          <w:p w14:paraId="35EEF4F1" w14:textId="77777777" w:rsidR="00261DE9" w:rsidRDefault="00261DE9" w:rsidP="00974BE2">
            <w:pPr>
              <w:pStyle w:val="TableParagraph"/>
              <w:spacing w:before="131"/>
              <w:rPr>
                <w:sz w:val="12"/>
              </w:rPr>
            </w:pPr>
          </w:p>
          <w:p w14:paraId="2B379D31"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0F9619E6" w14:textId="77777777" w:rsidR="00261DE9" w:rsidRDefault="00261DE9" w:rsidP="00974BE2">
            <w:pPr>
              <w:pStyle w:val="TableParagraph"/>
              <w:spacing w:before="131"/>
              <w:rPr>
                <w:sz w:val="12"/>
              </w:rPr>
            </w:pPr>
          </w:p>
          <w:p w14:paraId="0C6C4FC5"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323CE96C" w14:textId="77777777" w:rsidR="00261DE9" w:rsidRDefault="00261DE9" w:rsidP="00974BE2">
            <w:pPr>
              <w:pStyle w:val="TableParagraph"/>
              <w:spacing w:before="131"/>
              <w:rPr>
                <w:sz w:val="12"/>
              </w:rPr>
            </w:pPr>
          </w:p>
          <w:p w14:paraId="65D39831"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01828657" w14:textId="77777777" w:rsidR="00261DE9" w:rsidRDefault="00261DE9" w:rsidP="00974BE2">
            <w:pPr>
              <w:pStyle w:val="TableParagraph"/>
              <w:spacing w:before="131"/>
              <w:rPr>
                <w:sz w:val="12"/>
              </w:rPr>
            </w:pPr>
          </w:p>
          <w:p w14:paraId="076878B9"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4DEBFEC4" w14:textId="77777777" w:rsidR="00261DE9" w:rsidRDefault="00261DE9" w:rsidP="00974BE2">
            <w:pPr>
              <w:pStyle w:val="TableParagraph"/>
              <w:spacing w:before="131"/>
              <w:rPr>
                <w:sz w:val="12"/>
              </w:rPr>
            </w:pPr>
          </w:p>
          <w:p w14:paraId="719974F6"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2728FC1A" w14:textId="77777777" w:rsidR="00261DE9" w:rsidRDefault="00261DE9" w:rsidP="00974BE2">
            <w:pPr>
              <w:pStyle w:val="TableParagraph"/>
              <w:spacing w:before="131"/>
              <w:rPr>
                <w:sz w:val="12"/>
              </w:rPr>
            </w:pPr>
          </w:p>
          <w:p w14:paraId="6A5C394D"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6F0F203A" w14:textId="77777777" w:rsidR="00261DE9" w:rsidRDefault="00261DE9" w:rsidP="00974BE2">
            <w:pPr>
              <w:pStyle w:val="TableParagraph"/>
              <w:spacing w:before="45"/>
              <w:rPr>
                <w:sz w:val="9"/>
              </w:rPr>
            </w:pPr>
          </w:p>
          <w:p w14:paraId="3254486F" w14:textId="77777777" w:rsidR="00261DE9" w:rsidRDefault="00261DE9" w:rsidP="00974BE2">
            <w:pPr>
              <w:pStyle w:val="TableParagraph"/>
              <w:spacing w:line="324" w:lineRule="auto"/>
              <w:ind w:left="25" w:right="156"/>
              <w:rPr>
                <w:b/>
                <w:sz w:val="9"/>
              </w:rPr>
            </w:pPr>
            <w:r>
              <w:rPr>
                <w:b/>
                <w:w w:val="115"/>
                <w:sz w:val="9"/>
              </w:rPr>
              <w:t>Not allowed within 6 months of initial placement. All adjustments, repairs to</w:t>
            </w:r>
            <w:r>
              <w:rPr>
                <w:b/>
                <w:spacing w:val="40"/>
                <w:w w:val="115"/>
                <w:sz w:val="9"/>
              </w:rPr>
              <w:t xml:space="preserve"> </w:t>
            </w:r>
            <w:r>
              <w:rPr>
                <w:b/>
                <w:w w:val="115"/>
                <w:sz w:val="9"/>
              </w:rPr>
              <w:t>acrylic or framework, as well as replacement and/or addition of any teeth to the</w:t>
            </w:r>
            <w:r>
              <w:rPr>
                <w:b/>
                <w:spacing w:val="40"/>
                <w:w w:val="115"/>
                <w:sz w:val="9"/>
              </w:rPr>
              <w:t xml:space="preserve"> </w:t>
            </w:r>
            <w:r>
              <w:rPr>
                <w:b/>
                <w:w w:val="115"/>
                <w:sz w:val="9"/>
              </w:rPr>
              <w:t>prosthesis</w:t>
            </w:r>
            <w:r>
              <w:rPr>
                <w:b/>
                <w:spacing w:val="15"/>
                <w:w w:val="115"/>
                <w:sz w:val="9"/>
              </w:rPr>
              <w:t xml:space="preserve"> </w:t>
            </w:r>
            <w:r>
              <w:rPr>
                <w:b/>
                <w:w w:val="115"/>
                <w:sz w:val="9"/>
              </w:rPr>
              <w:t>are</w:t>
            </w:r>
            <w:r>
              <w:rPr>
                <w:b/>
                <w:spacing w:val="16"/>
                <w:w w:val="115"/>
                <w:sz w:val="9"/>
              </w:rPr>
              <w:t xml:space="preserve"> </w:t>
            </w:r>
            <w:r>
              <w:rPr>
                <w:b/>
                <w:w w:val="115"/>
                <w:sz w:val="9"/>
              </w:rPr>
              <w:t>considered</w:t>
            </w:r>
            <w:r>
              <w:rPr>
                <w:b/>
                <w:spacing w:val="15"/>
                <w:w w:val="115"/>
                <w:sz w:val="9"/>
              </w:rPr>
              <w:t xml:space="preserve"> </w:t>
            </w:r>
            <w:r>
              <w:rPr>
                <w:b/>
                <w:w w:val="115"/>
                <w:sz w:val="9"/>
              </w:rPr>
              <w:t>part of</w:t>
            </w:r>
            <w:r>
              <w:rPr>
                <w:b/>
                <w:spacing w:val="16"/>
                <w:w w:val="115"/>
                <w:sz w:val="9"/>
              </w:rPr>
              <w:t xml:space="preserve"> </w:t>
            </w:r>
            <w:r>
              <w:rPr>
                <w:b/>
                <w:w w:val="115"/>
                <w:sz w:val="9"/>
              </w:rPr>
              <w:t>the</w:t>
            </w:r>
            <w:r>
              <w:rPr>
                <w:b/>
                <w:spacing w:val="16"/>
                <w:w w:val="115"/>
                <w:sz w:val="9"/>
              </w:rPr>
              <w:t xml:space="preserve"> </w:t>
            </w:r>
            <w:r>
              <w:rPr>
                <w:b/>
                <w:w w:val="115"/>
                <w:sz w:val="9"/>
              </w:rPr>
              <w:t>prosthetic</w:t>
            </w:r>
            <w:r>
              <w:rPr>
                <w:b/>
                <w:spacing w:val="15"/>
                <w:w w:val="115"/>
                <w:sz w:val="9"/>
              </w:rPr>
              <w:t xml:space="preserve"> </w:t>
            </w:r>
            <w:r>
              <w:rPr>
                <w:b/>
                <w:w w:val="115"/>
                <w:sz w:val="9"/>
              </w:rPr>
              <w:t>code</w:t>
            </w:r>
            <w:r>
              <w:rPr>
                <w:b/>
                <w:spacing w:val="15"/>
                <w:w w:val="115"/>
                <w:sz w:val="9"/>
              </w:rPr>
              <w:t xml:space="preserve"> </w:t>
            </w:r>
            <w:r>
              <w:rPr>
                <w:b/>
                <w:w w:val="115"/>
                <w:sz w:val="9"/>
              </w:rPr>
              <w:t>fee</w:t>
            </w:r>
            <w:r>
              <w:rPr>
                <w:b/>
                <w:spacing w:val="16"/>
                <w:w w:val="115"/>
                <w:sz w:val="9"/>
              </w:rPr>
              <w:t xml:space="preserve"> </w:t>
            </w:r>
            <w:r>
              <w:rPr>
                <w:b/>
                <w:w w:val="115"/>
                <w:sz w:val="9"/>
              </w:rPr>
              <w:t>and are</w:t>
            </w:r>
            <w:r>
              <w:rPr>
                <w:b/>
                <w:spacing w:val="15"/>
                <w:w w:val="115"/>
                <w:sz w:val="9"/>
              </w:rPr>
              <w:t xml:space="preserve"> </w:t>
            </w:r>
            <w:r>
              <w:rPr>
                <w:b/>
                <w:w w:val="115"/>
                <w:sz w:val="9"/>
              </w:rPr>
              <w:t>not billable.</w:t>
            </w:r>
          </w:p>
        </w:tc>
        <w:tc>
          <w:tcPr>
            <w:tcW w:w="561" w:type="dxa"/>
            <w:shd w:val="clear" w:color="auto" w:fill="D8D8D8"/>
          </w:tcPr>
          <w:p w14:paraId="666B8B6F" w14:textId="77777777" w:rsidR="00261DE9" w:rsidRDefault="00261DE9" w:rsidP="00974BE2">
            <w:pPr>
              <w:pStyle w:val="TableParagraph"/>
              <w:rPr>
                <w:sz w:val="9"/>
              </w:rPr>
            </w:pPr>
          </w:p>
          <w:p w14:paraId="46D11B9B" w14:textId="77777777" w:rsidR="00261DE9" w:rsidRDefault="00261DE9" w:rsidP="00974BE2">
            <w:pPr>
              <w:pStyle w:val="TableParagraph"/>
              <w:spacing w:before="84"/>
              <w:rPr>
                <w:sz w:val="9"/>
              </w:rPr>
            </w:pPr>
          </w:p>
          <w:p w14:paraId="5F1CF3EE"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74C6DD81" w14:textId="77777777" w:rsidR="00261DE9" w:rsidRDefault="00261DE9" w:rsidP="00974BE2">
            <w:pPr>
              <w:pStyle w:val="TableParagraph"/>
              <w:rPr>
                <w:sz w:val="9"/>
              </w:rPr>
            </w:pPr>
          </w:p>
          <w:p w14:paraId="0C2C9B39" w14:textId="77777777" w:rsidR="00261DE9" w:rsidRDefault="00261DE9" w:rsidP="00974BE2">
            <w:pPr>
              <w:pStyle w:val="TableParagraph"/>
              <w:spacing w:before="84"/>
              <w:rPr>
                <w:sz w:val="9"/>
              </w:rPr>
            </w:pPr>
          </w:p>
          <w:p w14:paraId="264B88D7"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2F16F8F" w14:textId="77777777" w:rsidTr="00974BE2">
        <w:trPr>
          <w:trHeight w:val="698"/>
        </w:trPr>
        <w:tc>
          <w:tcPr>
            <w:tcW w:w="876" w:type="dxa"/>
          </w:tcPr>
          <w:p w14:paraId="737F1C1D" w14:textId="77777777" w:rsidR="00261DE9" w:rsidRDefault="00261DE9" w:rsidP="00974BE2">
            <w:pPr>
              <w:pStyle w:val="TableParagraph"/>
              <w:spacing w:before="92"/>
              <w:rPr>
                <w:sz w:val="14"/>
              </w:rPr>
            </w:pPr>
          </w:p>
          <w:p w14:paraId="6E6689C1" w14:textId="77777777" w:rsidR="00261DE9" w:rsidRDefault="00261DE9" w:rsidP="00974BE2">
            <w:pPr>
              <w:pStyle w:val="TableParagraph"/>
              <w:spacing w:before="1"/>
              <w:ind w:left="24" w:right="3"/>
              <w:jc w:val="center"/>
              <w:rPr>
                <w:b/>
                <w:sz w:val="14"/>
              </w:rPr>
            </w:pPr>
            <w:r>
              <w:rPr>
                <w:b/>
                <w:spacing w:val="-4"/>
                <w:w w:val="120"/>
                <w:sz w:val="14"/>
              </w:rPr>
              <w:t>D5612</w:t>
            </w:r>
          </w:p>
        </w:tc>
        <w:tc>
          <w:tcPr>
            <w:tcW w:w="1980" w:type="dxa"/>
          </w:tcPr>
          <w:p w14:paraId="6EBFAFD1" w14:textId="77777777" w:rsidR="00261DE9" w:rsidRDefault="00261DE9" w:rsidP="00974BE2">
            <w:pPr>
              <w:pStyle w:val="TableParagraph"/>
              <w:spacing w:before="40"/>
              <w:rPr>
                <w:sz w:val="12"/>
              </w:rPr>
            </w:pPr>
          </w:p>
          <w:p w14:paraId="4AC8C4C2" w14:textId="77777777" w:rsidR="00261DE9" w:rsidRDefault="00261DE9" w:rsidP="00974BE2">
            <w:pPr>
              <w:pStyle w:val="TableParagraph"/>
              <w:spacing w:line="314" w:lineRule="auto"/>
              <w:ind w:left="26" w:right="353"/>
              <w:rPr>
                <w:b/>
                <w:sz w:val="12"/>
              </w:rPr>
            </w:pPr>
            <w:r>
              <w:rPr>
                <w:b/>
                <w:w w:val="120"/>
                <w:sz w:val="12"/>
              </w:rPr>
              <w:t>Repair</w:t>
            </w:r>
            <w:r>
              <w:rPr>
                <w:b/>
                <w:spacing w:val="-9"/>
                <w:w w:val="120"/>
                <w:sz w:val="12"/>
              </w:rPr>
              <w:t xml:space="preserve"> </w:t>
            </w:r>
            <w:r>
              <w:rPr>
                <w:b/>
                <w:w w:val="120"/>
                <w:sz w:val="12"/>
              </w:rPr>
              <w:t>broken</w:t>
            </w:r>
            <w:r>
              <w:rPr>
                <w:b/>
                <w:spacing w:val="-8"/>
                <w:w w:val="120"/>
                <w:sz w:val="12"/>
              </w:rPr>
              <w:t xml:space="preserve"> </w:t>
            </w:r>
            <w:r>
              <w:rPr>
                <w:b/>
                <w:w w:val="120"/>
                <w:sz w:val="12"/>
              </w:rPr>
              <w:t>resin</w:t>
            </w:r>
            <w:r>
              <w:rPr>
                <w:b/>
                <w:spacing w:val="-8"/>
                <w:w w:val="120"/>
                <w:sz w:val="12"/>
              </w:rPr>
              <w:t xml:space="preserve"> </w:t>
            </w:r>
            <w:r>
              <w:rPr>
                <w:b/>
                <w:w w:val="120"/>
                <w:sz w:val="12"/>
              </w:rPr>
              <w:t>partial</w:t>
            </w:r>
            <w:r>
              <w:rPr>
                <w:b/>
                <w:spacing w:val="40"/>
                <w:w w:val="120"/>
                <w:sz w:val="12"/>
              </w:rPr>
              <w:t xml:space="preserve"> </w:t>
            </w:r>
            <w:r>
              <w:rPr>
                <w:b/>
                <w:w w:val="120"/>
                <w:sz w:val="12"/>
              </w:rPr>
              <w:t>denture base, maxillary</w:t>
            </w:r>
          </w:p>
        </w:tc>
        <w:tc>
          <w:tcPr>
            <w:tcW w:w="542" w:type="dxa"/>
          </w:tcPr>
          <w:p w14:paraId="13312C9B" w14:textId="77777777" w:rsidR="00261DE9" w:rsidRDefault="00261DE9" w:rsidP="00974BE2">
            <w:pPr>
              <w:pStyle w:val="TableParagraph"/>
              <w:spacing w:before="136"/>
              <w:rPr>
                <w:sz w:val="12"/>
              </w:rPr>
            </w:pPr>
          </w:p>
          <w:p w14:paraId="6088FFE3" w14:textId="77777777" w:rsidR="00261DE9" w:rsidRDefault="00261DE9" w:rsidP="00974BE2">
            <w:pPr>
              <w:pStyle w:val="TableParagraph"/>
              <w:ind w:left="15"/>
              <w:jc w:val="center"/>
              <w:rPr>
                <w:b/>
                <w:sz w:val="12"/>
              </w:rPr>
            </w:pPr>
            <w:r>
              <w:rPr>
                <w:b/>
                <w:color w:val="0C59DB"/>
                <w:spacing w:val="-5"/>
                <w:w w:val="125"/>
                <w:sz w:val="12"/>
              </w:rPr>
              <w:t>$93</w:t>
            </w:r>
          </w:p>
        </w:tc>
        <w:tc>
          <w:tcPr>
            <w:tcW w:w="477" w:type="dxa"/>
          </w:tcPr>
          <w:p w14:paraId="02CD8F8B" w14:textId="77777777" w:rsidR="00261DE9" w:rsidRDefault="00261DE9" w:rsidP="00974BE2">
            <w:pPr>
              <w:pStyle w:val="TableParagraph"/>
              <w:spacing w:before="131"/>
              <w:rPr>
                <w:sz w:val="12"/>
              </w:rPr>
            </w:pPr>
          </w:p>
          <w:p w14:paraId="23088670" w14:textId="77777777" w:rsidR="00261DE9" w:rsidRDefault="00261DE9" w:rsidP="00974BE2">
            <w:pPr>
              <w:pStyle w:val="TableParagraph"/>
              <w:ind w:left="41" w:right="18"/>
              <w:jc w:val="center"/>
              <w:rPr>
                <w:b/>
                <w:sz w:val="12"/>
              </w:rPr>
            </w:pPr>
            <w:r>
              <w:rPr>
                <w:b/>
                <w:spacing w:val="-5"/>
                <w:w w:val="125"/>
                <w:sz w:val="12"/>
              </w:rPr>
              <w:t>$77</w:t>
            </w:r>
          </w:p>
        </w:tc>
        <w:tc>
          <w:tcPr>
            <w:tcW w:w="302" w:type="dxa"/>
          </w:tcPr>
          <w:p w14:paraId="191A4059" w14:textId="77777777" w:rsidR="00261DE9" w:rsidRDefault="00261DE9" w:rsidP="00974BE2">
            <w:pPr>
              <w:pStyle w:val="TableParagraph"/>
              <w:spacing w:before="131"/>
              <w:rPr>
                <w:sz w:val="12"/>
              </w:rPr>
            </w:pPr>
          </w:p>
          <w:p w14:paraId="1F234FA8"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28B391C9" w14:textId="77777777" w:rsidR="00261DE9" w:rsidRDefault="00261DE9" w:rsidP="00974BE2">
            <w:pPr>
              <w:pStyle w:val="TableParagraph"/>
              <w:spacing w:before="131"/>
              <w:rPr>
                <w:sz w:val="12"/>
              </w:rPr>
            </w:pPr>
          </w:p>
          <w:p w14:paraId="0BEC96E0" w14:textId="77777777" w:rsidR="00261DE9" w:rsidRDefault="00261DE9" w:rsidP="00974BE2">
            <w:pPr>
              <w:pStyle w:val="TableParagraph"/>
              <w:ind w:left="23"/>
              <w:jc w:val="center"/>
              <w:rPr>
                <w:b/>
                <w:sz w:val="12"/>
              </w:rPr>
            </w:pPr>
            <w:r>
              <w:rPr>
                <w:b/>
                <w:spacing w:val="-10"/>
                <w:w w:val="125"/>
                <w:sz w:val="12"/>
              </w:rPr>
              <w:t>Y</w:t>
            </w:r>
          </w:p>
        </w:tc>
        <w:tc>
          <w:tcPr>
            <w:tcW w:w="350" w:type="dxa"/>
          </w:tcPr>
          <w:p w14:paraId="0E64D476" w14:textId="77777777" w:rsidR="00261DE9" w:rsidRDefault="00261DE9" w:rsidP="00974BE2">
            <w:pPr>
              <w:pStyle w:val="TableParagraph"/>
              <w:spacing w:before="131"/>
              <w:rPr>
                <w:sz w:val="12"/>
              </w:rPr>
            </w:pPr>
          </w:p>
          <w:p w14:paraId="4D37787A"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6415B058" w14:textId="77777777" w:rsidR="00261DE9" w:rsidRDefault="00261DE9" w:rsidP="00974BE2">
            <w:pPr>
              <w:pStyle w:val="TableParagraph"/>
              <w:spacing w:before="131"/>
              <w:rPr>
                <w:sz w:val="12"/>
              </w:rPr>
            </w:pPr>
          </w:p>
          <w:p w14:paraId="2F1AF982"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38E2CC64" w14:textId="77777777" w:rsidR="00261DE9" w:rsidRDefault="00261DE9" w:rsidP="00974BE2">
            <w:pPr>
              <w:pStyle w:val="TableParagraph"/>
              <w:spacing w:before="131"/>
              <w:rPr>
                <w:sz w:val="12"/>
              </w:rPr>
            </w:pPr>
          </w:p>
          <w:p w14:paraId="6FC7DBD6"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614993D5" w14:textId="77777777" w:rsidR="00261DE9" w:rsidRDefault="00261DE9" w:rsidP="00974BE2">
            <w:pPr>
              <w:pStyle w:val="TableParagraph"/>
              <w:spacing w:before="131"/>
              <w:rPr>
                <w:sz w:val="12"/>
              </w:rPr>
            </w:pPr>
          </w:p>
          <w:p w14:paraId="5EB92C37"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00E23205" w14:textId="77777777" w:rsidR="00261DE9" w:rsidRDefault="00261DE9" w:rsidP="00974BE2">
            <w:pPr>
              <w:pStyle w:val="TableParagraph"/>
              <w:spacing w:before="43"/>
              <w:rPr>
                <w:sz w:val="9"/>
              </w:rPr>
            </w:pPr>
          </w:p>
          <w:p w14:paraId="00A59CD9" w14:textId="77777777" w:rsidR="00261DE9" w:rsidRDefault="00261DE9" w:rsidP="00974BE2">
            <w:pPr>
              <w:pStyle w:val="TableParagraph"/>
              <w:spacing w:line="324" w:lineRule="auto"/>
              <w:ind w:left="25" w:right="156"/>
              <w:rPr>
                <w:b/>
                <w:sz w:val="9"/>
              </w:rPr>
            </w:pPr>
            <w:r>
              <w:rPr>
                <w:b/>
                <w:w w:val="115"/>
                <w:sz w:val="9"/>
              </w:rPr>
              <w:t>Not allowed within 6 months of initial placement. All adjustments, repairs to</w:t>
            </w:r>
            <w:r>
              <w:rPr>
                <w:b/>
                <w:spacing w:val="40"/>
                <w:w w:val="115"/>
                <w:sz w:val="9"/>
              </w:rPr>
              <w:t xml:space="preserve"> </w:t>
            </w:r>
            <w:r>
              <w:rPr>
                <w:b/>
                <w:w w:val="115"/>
                <w:sz w:val="9"/>
              </w:rPr>
              <w:t>acrylic or framework, as well as replacement and/or addition of any teeth to the</w:t>
            </w:r>
            <w:r>
              <w:rPr>
                <w:b/>
                <w:spacing w:val="40"/>
                <w:w w:val="115"/>
                <w:sz w:val="9"/>
              </w:rPr>
              <w:t xml:space="preserve"> </w:t>
            </w:r>
            <w:r>
              <w:rPr>
                <w:b/>
                <w:w w:val="115"/>
                <w:sz w:val="9"/>
              </w:rPr>
              <w:t>prosthesis</w:t>
            </w:r>
            <w:r>
              <w:rPr>
                <w:b/>
                <w:spacing w:val="15"/>
                <w:w w:val="115"/>
                <w:sz w:val="9"/>
              </w:rPr>
              <w:t xml:space="preserve"> </w:t>
            </w:r>
            <w:r>
              <w:rPr>
                <w:b/>
                <w:w w:val="115"/>
                <w:sz w:val="9"/>
              </w:rPr>
              <w:t>are</w:t>
            </w:r>
            <w:r>
              <w:rPr>
                <w:b/>
                <w:spacing w:val="16"/>
                <w:w w:val="115"/>
                <w:sz w:val="9"/>
              </w:rPr>
              <w:t xml:space="preserve"> </w:t>
            </w:r>
            <w:r>
              <w:rPr>
                <w:b/>
                <w:w w:val="115"/>
                <w:sz w:val="9"/>
              </w:rPr>
              <w:t>considered</w:t>
            </w:r>
            <w:r>
              <w:rPr>
                <w:b/>
                <w:spacing w:val="15"/>
                <w:w w:val="115"/>
                <w:sz w:val="9"/>
              </w:rPr>
              <w:t xml:space="preserve"> </w:t>
            </w:r>
            <w:r>
              <w:rPr>
                <w:b/>
                <w:w w:val="115"/>
                <w:sz w:val="9"/>
              </w:rPr>
              <w:t>part of</w:t>
            </w:r>
            <w:r>
              <w:rPr>
                <w:b/>
                <w:spacing w:val="16"/>
                <w:w w:val="115"/>
                <w:sz w:val="9"/>
              </w:rPr>
              <w:t xml:space="preserve"> </w:t>
            </w:r>
            <w:r>
              <w:rPr>
                <w:b/>
                <w:w w:val="115"/>
                <w:sz w:val="9"/>
              </w:rPr>
              <w:t>the</w:t>
            </w:r>
            <w:r>
              <w:rPr>
                <w:b/>
                <w:spacing w:val="16"/>
                <w:w w:val="115"/>
                <w:sz w:val="9"/>
              </w:rPr>
              <w:t xml:space="preserve"> </w:t>
            </w:r>
            <w:r>
              <w:rPr>
                <w:b/>
                <w:w w:val="115"/>
                <w:sz w:val="9"/>
              </w:rPr>
              <w:t>prosthetic</w:t>
            </w:r>
            <w:r>
              <w:rPr>
                <w:b/>
                <w:spacing w:val="15"/>
                <w:w w:val="115"/>
                <w:sz w:val="9"/>
              </w:rPr>
              <w:t xml:space="preserve"> </w:t>
            </w:r>
            <w:r>
              <w:rPr>
                <w:b/>
                <w:w w:val="115"/>
                <w:sz w:val="9"/>
              </w:rPr>
              <w:t>code</w:t>
            </w:r>
            <w:r>
              <w:rPr>
                <w:b/>
                <w:spacing w:val="15"/>
                <w:w w:val="115"/>
                <w:sz w:val="9"/>
              </w:rPr>
              <w:t xml:space="preserve"> </w:t>
            </w:r>
            <w:r>
              <w:rPr>
                <w:b/>
                <w:w w:val="115"/>
                <w:sz w:val="9"/>
              </w:rPr>
              <w:t>fee</w:t>
            </w:r>
            <w:r>
              <w:rPr>
                <w:b/>
                <w:spacing w:val="16"/>
                <w:w w:val="115"/>
                <w:sz w:val="9"/>
              </w:rPr>
              <w:t xml:space="preserve"> </w:t>
            </w:r>
            <w:r>
              <w:rPr>
                <w:b/>
                <w:w w:val="115"/>
                <w:sz w:val="9"/>
              </w:rPr>
              <w:t>and are</w:t>
            </w:r>
            <w:r>
              <w:rPr>
                <w:b/>
                <w:spacing w:val="15"/>
                <w:w w:val="115"/>
                <w:sz w:val="9"/>
              </w:rPr>
              <w:t xml:space="preserve"> </w:t>
            </w:r>
            <w:r>
              <w:rPr>
                <w:b/>
                <w:w w:val="115"/>
                <w:sz w:val="9"/>
              </w:rPr>
              <w:t>not billable.</w:t>
            </w:r>
          </w:p>
        </w:tc>
        <w:tc>
          <w:tcPr>
            <w:tcW w:w="561" w:type="dxa"/>
          </w:tcPr>
          <w:p w14:paraId="6C7ED8B1" w14:textId="77777777" w:rsidR="00261DE9" w:rsidRDefault="00261DE9" w:rsidP="00974BE2">
            <w:pPr>
              <w:pStyle w:val="TableParagraph"/>
              <w:rPr>
                <w:sz w:val="9"/>
              </w:rPr>
            </w:pPr>
          </w:p>
          <w:p w14:paraId="594BFBEA" w14:textId="77777777" w:rsidR="00261DE9" w:rsidRDefault="00261DE9" w:rsidP="00974BE2">
            <w:pPr>
              <w:pStyle w:val="TableParagraph"/>
              <w:spacing w:before="81"/>
              <w:rPr>
                <w:sz w:val="9"/>
              </w:rPr>
            </w:pPr>
          </w:p>
          <w:p w14:paraId="530C2A08"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14B54F93" w14:textId="77777777" w:rsidR="00261DE9" w:rsidRDefault="00261DE9" w:rsidP="00974BE2">
            <w:pPr>
              <w:pStyle w:val="TableParagraph"/>
              <w:rPr>
                <w:sz w:val="9"/>
              </w:rPr>
            </w:pPr>
          </w:p>
          <w:p w14:paraId="0ABA65A4" w14:textId="77777777" w:rsidR="00261DE9" w:rsidRDefault="00261DE9" w:rsidP="00974BE2">
            <w:pPr>
              <w:pStyle w:val="TableParagraph"/>
              <w:spacing w:before="81"/>
              <w:rPr>
                <w:sz w:val="9"/>
              </w:rPr>
            </w:pPr>
          </w:p>
          <w:p w14:paraId="2BD9F0A3"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5E15EDFF" w14:textId="77777777" w:rsidTr="00974BE2">
        <w:trPr>
          <w:trHeight w:val="647"/>
        </w:trPr>
        <w:tc>
          <w:tcPr>
            <w:tcW w:w="876" w:type="dxa"/>
            <w:shd w:val="clear" w:color="auto" w:fill="D8D8D8"/>
          </w:tcPr>
          <w:p w14:paraId="6351B2B0" w14:textId="77777777" w:rsidR="00261DE9" w:rsidRDefault="00261DE9" w:rsidP="00974BE2">
            <w:pPr>
              <w:pStyle w:val="TableParagraph"/>
              <w:spacing w:before="68"/>
              <w:rPr>
                <w:sz w:val="14"/>
              </w:rPr>
            </w:pPr>
          </w:p>
          <w:p w14:paraId="5040FFCD" w14:textId="77777777" w:rsidR="00261DE9" w:rsidRDefault="00261DE9" w:rsidP="00974BE2">
            <w:pPr>
              <w:pStyle w:val="TableParagraph"/>
              <w:spacing w:before="1"/>
              <w:ind w:left="24" w:right="3"/>
              <w:jc w:val="center"/>
              <w:rPr>
                <w:b/>
                <w:sz w:val="14"/>
              </w:rPr>
            </w:pPr>
            <w:r>
              <w:rPr>
                <w:b/>
                <w:spacing w:val="-4"/>
                <w:w w:val="120"/>
                <w:sz w:val="14"/>
              </w:rPr>
              <w:t>D5621</w:t>
            </w:r>
          </w:p>
        </w:tc>
        <w:tc>
          <w:tcPr>
            <w:tcW w:w="1980" w:type="dxa"/>
            <w:shd w:val="clear" w:color="auto" w:fill="D8D8D8"/>
          </w:tcPr>
          <w:p w14:paraId="68A22A98" w14:textId="77777777" w:rsidR="00261DE9" w:rsidRDefault="00261DE9" w:rsidP="00974BE2">
            <w:pPr>
              <w:pStyle w:val="TableParagraph"/>
              <w:spacing w:before="16"/>
              <w:rPr>
                <w:sz w:val="12"/>
              </w:rPr>
            </w:pPr>
          </w:p>
          <w:p w14:paraId="3049023B" w14:textId="77777777" w:rsidR="00261DE9" w:rsidRDefault="00261DE9" w:rsidP="00974BE2">
            <w:pPr>
              <w:pStyle w:val="TableParagraph"/>
              <w:spacing w:line="314" w:lineRule="auto"/>
              <w:ind w:left="26" w:right="160"/>
              <w:rPr>
                <w:b/>
                <w:sz w:val="12"/>
              </w:rPr>
            </w:pPr>
            <w:r>
              <w:rPr>
                <w:b/>
                <w:w w:val="115"/>
                <w:sz w:val="12"/>
              </w:rPr>
              <w:t>Repair broken cast partial</w:t>
            </w:r>
            <w:r>
              <w:rPr>
                <w:b/>
                <w:spacing w:val="40"/>
                <w:w w:val="115"/>
                <w:sz w:val="12"/>
              </w:rPr>
              <w:t xml:space="preserve"> </w:t>
            </w:r>
            <w:r>
              <w:rPr>
                <w:b/>
                <w:w w:val="115"/>
                <w:sz w:val="12"/>
              </w:rPr>
              <w:t>denture</w:t>
            </w:r>
            <w:r>
              <w:rPr>
                <w:b/>
                <w:spacing w:val="7"/>
                <w:w w:val="115"/>
                <w:sz w:val="12"/>
              </w:rPr>
              <w:t xml:space="preserve"> </w:t>
            </w:r>
            <w:r>
              <w:rPr>
                <w:b/>
                <w:w w:val="115"/>
                <w:sz w:val="12"/>
              </w:rPr>
              <w:t>base,</w:t>
            </w:r>
            <w:r>
              <w:rPr>
                <w:b/>
                <w:spacing w:val="6"/>
                <w:w w:val="115"/>
                <w:sz w:val="12"/>
              </w:rPr>
              <w:t xml:space="preserve"> </w:t>
            </w:r>
            <w:r>
              <w:rPr>
                <w:b/>
                <w:spacing w:val="-2"/>
                <w:w w:val="115"/>
                <w:sz w:val="12"/>
              </w:rPr>
              <w:t>mandibular</w:t>
            </w:r>
          </w:p>
        </w:tc>
        <w:tc>
          <w:tcPr>
            <w:tcW w:w="542" w:type="dxa"/>
            <w:shd w:val="clear" w:color="auto" w:fill="D8D8D8"/>
          </w:tcPr>
          <w:p w14:paraId="7BE75251" w14:textId="77777777" w:rsidR="00261DE9" w:rsidRDefault="00261DE9" w:rsidP="00974BE2">
            <w:pPr>
              <w:pStyle w:val="TableParagraph"/>
              <w:spacing w:before="112"/>
              <w:rPr>
                <w:sz w:val="12"/>
              </w:rPr>
            </w:pPr>
          </w:p>
          <w:p w14:paraId="744DF92A" w14:textId="77777777" w:rsidR="00261DE9" w:rsidRDefault="00261DE9" w:rsidP="00974BE2">
            <w:pPr>
              <w:pStyle w:val="TableParagraph"/>
              <w:ind w:left="15" w:right="1"/>
              <w:jc w:val="center"/>
              <w:rPr>
                <w:b/>
                <w:sz w:val="12"/>
              </w:rPr>
            </w:pPr>
            <w:r>
              <w:rPr>
                <w:b/>
                <w:color w:val="0C59DB"/>
                <w:spacing w:val="-4"/>
                <w:w w:val="125"/>
                <w:sz w:val="12"/>
              </w:rPr>
              <w:t>$121</w:t>
            </w:r>
          </w:p>
        </w:tc>
        <w:tc>
          <w:tcPr>
            <w:tcW w:w="477" w:type="dxa"/>
            <w:shd w:val="clear" w:color="auto" w:fill="D8D8D8"/>
          </w:tcPr>
          <w:p w14:paraId="6E5CB751" w14:textId="77777777" w:rsidR="00261DE9" w:rsidRDefault="00261DE9" w:rsidP="00974BE2">
            <w:pPr>
              <w:pStyle w:val="TableParagraph"/>
              <w:spacing w:before="105"/>
              <w:rPr>
                <w:sz w:val="12"/>
              </w:rPr>
            </w:pPr>
          </w:p>
          <w:p w14:paraId="75F19064" w14:textId="77777777" w:rsidR="00261DE9" w:rsidRDefault="00261DE9" w:rsidP="00974BE2">
            <w:pPr>
              <w:pStyle w:val="TableParagraph"/>
              <w:ind w:left="40" w:right="18"/>
              <w:jc w:val="center"/>
              <w:rPr>
                <w:b/>
                <w:sz w:val="12"/>
              </w:rPr>
            </w:pPr>
            <w:r>
              <w:rPr>
                <w:b/>
                <w:spacing w:val="-4"/>
                <w:w w:val="125"/>
                <w:sz w:val="12"/>
              </w:rPr>
              <w:t>$104</w:t>
            </w:r>
          </w:p>
        </w:tc>
        <w:tc>
          <w:tcPr>
            <w:tcW w:w="302" w:type="dxa"/>
            <w:shd w:val="clear" w:color="auto" w:fill="D8D8D8"/>
          </w:tcPr>
          <w:p w14:paraId="4F3D30CE" w14:textId="77777777" w:rsidR="00261DE9" w:rsidRDefault="00261DE9" w:rsidP="00974BE2">
            <w:pPr>
              <w:pStyle w:val="TableParagraph"/>
              <w:spacing w:before="105"/>
              <w:rPr>
                <w:sz w:val="12"/>
              </w:rPr>
            </w:pPr>
          </w:p>
          <w:p w14:paraId="79863F00"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2E2BDFFB" w14:textId="77777777" w:rsidR="00261DE9" w:rsidRDefault="00261DE9" w:rsidP="00974BE2">
            <w:pPr>
              <w:pStyle w:val="TableParagraph"/>
              <w:spacing w:before="105"/>
              <w:rPr>
                <w:sz w:val="12"/>
              </w:rPr>
            </w:pPr>
          </w:p>
          <w:p w14:paraId="643C791F"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7EFF8B66" w14:textId="77777777" w:rsidR="00261DE9" w:rsidRDefault="00261DE9" w:rsidP="00974BE2">
            <w:pPr>
              <w:pStyle w:val="TableParagraph"/>
              <w:spacing w:before="105"/>
              <w:rPr>
                <w:sz w:val="12"/>
              </w:rPr>
            </w:pPr>
          </w:p>
          <w:p w14:paraId="2C93D2E6"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3E0E8B5C" w14:textId="77777777" w:rsidR="00261DE9" w:rsidRDefault="00261DE9" w:rsidP="00974BE2">
            <w:pPr>
              <w:pStyle w:val="TableParagraph"/>
              <w:spacing w:before="105"/>
              <w:rPr>
                <w:sz w:val="12"/>
              </w:rPr>
            </w:pPr>
          </w:p>
          <w:p w14:paraId="4F051F0A"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12849B93" w14:textId="77777777" w:rsidR="00261DE9" w:rsidRDefault="00261DE9" w:rsidP="00974BE2">
            <w:pPr>
              <w:pStyle w:val="TableParagraph"/>
              <w:spacing w:before="105"/>
              <w:rPr>
                <w:sz w:val="12"/>
              </w:rPr>
            </w:pPr>
          </w:p>
          <w:p w14:paraId="0451212F"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3772C631" w14:textId="77777777" w:rsidR="00261DE9" w:rsidRDefault="00261DE9" w:rsidP="00974BE2">
            <w:pPr>
              <w:pStyle w:val="TableParagraph"/>
              <w:spacing w:before="105"/>
              <w:rPr>
                <w:sz w:val="12"/>
              </w:rPr>
            </w:pPr>
          </w:p>
          <w:p w14:paraId="492A0F88"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6DA2A40D" w14:textId="77777777" w:rsidR="00261DE9" w:rsidRDefault="00261DE9" w:rsidP="00974BE2">
            <w:pPr>
              <w:pStyle w:val="TableParagraph"/>
              <w:spacing w:before="19"/>
              <w:rPr>
                <w:sz w:val="9"/>
              </w:rPr>
            </w:pPr>
          </w:p>
          <w:p w14:paraId="137C8A26" w14:textId="77777777" w:rsidR="00261DE9" w:rsidRDefault="00261DE9" w:rsidP="00974BE2">
            <w:pPr>
              <w:pStyle w:val="TableParagraph"/>
              <w:spacing w:line="324" w:lineRule="auto"/>
              <w:ind w:left="25" w:right="156"/>
              <w:rPr>
                <w:b/>
                <w:sz w:val="9"/>
              </w:rPr>
            </w:pPr>
            <w:r>
              <w:rPr>
                <w:b/>
                <w:w w:val="115"/>
                <w:sz w:val="9"/>
              </w:rPr>
              <w:t>Not allowed within 6 months of initial placement. All adjustments, repairs to</w:t>
            </w:r>
            <w:r>
              <w:rPr>
                <w:b/>
                <w:spacing w:val="40"/>
                <w:w w:val="115"/>
                <w:sz w:val="9"/>
              </w:rPr>
              <w:t xml:space="preserve"> </w:t>
            </w:r>
            <w:r>
              <w:rPr>
                <w:b/>
                <w:w w:val="115"/>
                <w:sz w:val="9"/>
              </w:rPr>
              <w:t>acrylic or framework, as well as replacement and/or addition of any teeth to the</w:t>
            </w:r>
            <w:r>
              <w:rPr>
                <w:b/>
                <w:spacing w:val="40"/>
                <w:w w:val="115"/>
                <w:sz w:val="9"/>
              </w:rPr>
              <w:t xml:space="preserve"> </w:t>
            </w:r>
            <w:r>
              <w:rPr>
                <w:b/>
                <w:w w:val="115"/>
                <w:sz w:val="9"/>
              </w:rPr>
              <w:t>prosthesis</w:t>
            </w:r>
            <w:r>
              <w:rPr>
                <w:b/>
                <w:spacing w:val="15"/>
                <w:w w:val="115"/>
                <w:sz w:val="9"/>
              </w:rPr>
              <w:t xml:space="preserve"> </w:t>
            </w:r>
            <w:r>
              <w:rPr>
                <w:b/>
                <w:w w:val="115"/>
                <w:sz w:val="9"/>
              </w:rPr>
              <w:t>are</w:t>
            </w:r>
            <w:r>
              <w:rPr>
                <w:b/>
                <w:spacing w:val="16"/>
                <w:w w:val="115"/>
                <w:sz w:val="9"/>
              </w:rPr>
              <w:t xml:space="preserve"> </w:t>
            </w:r>
            <w:r>
              <w:rPr>
                <w:b/>
                <w:w w:val="115"/>
                <w:sz w:val="9"/>
              </w:rPr>
              <w:t>considered</w:t>
            </w:r>
            <w:r>
              <w:rPr>
                <w:b/>
                <w:spacing w:val="15"/>
                <w:w w:val="115"/>
                <w:sz w:val="9"/>
              </w:rPr>
              <w:t xml:space="preserve"> </w:t>
            </w:r>
            <w:r>
              <w:rPr>
                <w:b/>
                <w:w w:val="115"/>
                <w:sz w:val="9"/>
              </w:rPr>
              <w:t>part of</w:t>
            </w:r>
            <w:r>
              <w:rPr>
                <w:b/>
                <w:spacing w:val="16"/>
                <w:w w:val="115"/>
                <w:sz w:val="9"/>
              </w:rPr>
              <w:t xml:space="preserve"> </w:t>
            </w:r>
            <w:r>
              <w:rPr>
                <w:b/>
                <w:w w:val="115"/>
                <w:sz w:val="9"/>
              </w:rPr>
              <w:t>the</w:t>
            </w:r>
            <w:r>
              <w:rPr>
                <w:b/>
                <w:spacing w:val="16"/>
                <w:w w:val="115"/>
                <w:sz w:val="9"/>
              </w:rPr>
              <w:t xml:space="preserve"> </w:t>
            </w:r>
            <w:r>
              <w:rPr>
                <w:b/>
                <w:w w:val="115"/>
                <w:sz w:val="9"/>
              </w:rPr>
              <w:t>prosthetic</w:t>
            </w:r>
            <w:r>
              <w:rPr>
                <w:b/>
                <w:spacing w:val="15"/>
                <w:w w:val="115"/>
                <w:sz w:val="9"/>
              </w:rPr>
              <w:t xml:space="preserve"> </w:t>
            </w:r>
            <w:r>
              <w:rPr>
                <w:b/>
                <w:w w:val="115"/>
                <w:sz w:val="9"/>
              </w:rPr>
              <w:t>code</w:t>
            </w:r>
            <w:r>
              <w:rPr>
                <w:b/>
                <w:spacing w:val="15"/>
                <w:w w:val="115"/>
                <w:sz w:val="9"/>
              </w:rPr>
              <w:t xml:space="preserve"> </w:t>
            </w:r>
            <w:r>
              <w:rPr>
                <w:b/>
                <w:w w:val="115"/>
                <w:sz w:val="9"/>
              </w:rPr>
              <w:t>fee</w:t>
            </w:r>
            <w:r>
              <w:rPr>
                <w:b/>
                <w:spacing w:val="16"/>
                <w:w w:val="115"/>
                <w:sz w:val="9"/>
              </w:rPr>
              <w:t xml:space="preserve"> </w:t>
            </w:r>
            <w:r>
              <w:rPr>
                <w:b/>
                <w:w w:val="115"/>
                <w:sz w:val="9"/>
              </w:rPr>
              <w:t>and are</w:t>
            </w:r>
            <w:r>
              <w:rPr>
                <w:b/>
                <w:spacing w:val="15"/>
                <w:w w:val="115"/>
                <w:sz w:val="9"/>
              </w:rPr>
              <w:t xml:space="preserve"> </w:t>
            </w:r>
            <w:r>
              <w:rPr>
                <w:b/>
                <w:w w:val="115"/>
                <w:sz w:val="9"/>
              </w:rPr>
              <w:t>not billable.</w:t>
            </w:r>
          </w:p>
        </w:tc>
        <w:tc>
          <w:tcPr>
            <w:tcW w:w="561" w:type="dxa"/>
            <w:shd w:val="clear" w:color="auto" w:fill="D8D8D8"/>
          </w:tcPr>
          <w:p w14:paraId="2BCC9E5C" w14:textId="77777777" w:rsidR="00261DE9" w:rsidRDefault="00261DE9" w:rsidP="00974BE2">
            <w:pPr>
              <w:pStyle w:val="TableParagraph"/>
              <w:rPr>
                <w:sz w:val="9"/>
              </w:rPr>
            </w:pPr>
          </w:p>
          <w:p w14:paraId="63E3FEFE" w14:textId="77777777" w:rsidR="00261DE9" w:rsidRDefault="00261DE9" w:rsidP="00974BE2">
            <w:pPr>
              <w:pStyle w:val="TableParagraph"/>
              <w:spacing w:before="57"/>
              <w:rPr>
                <w:sz w:val="9"/>
              </w:rPr>
            </w:pPr>
          </w:p>
          <w:p w14:paraId="3CBA52BB"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3049E75" w14:textId="77777777" w:rsidR="00261DE9" w:rsidRDefault="00261DE9" w:rsidP="00974BE2">
            <w:pPr>
              <w:pStyle w:val="TableParagraph"/>
              <w:rPr>
                <w:sz w:val="9"/>
              </w:rPr>
            </w:pPr>
          </w:p>
          <w:p w14:paraId="733FD620" w14:textId="77777777" w:rsidR="00261DE9" w:rsidRDefault="00261DE9" w:rsidP="00974BE2">
            <w:pPr>
              <w:pStyle w:val="TableParagraph"/>
              <w:spacing w:before="57"/>
              <w:rPr>
                <w:sz w:val="9"/>
              </w:rPr>
            </w:pPr>
          </w:p>
          <w:p w14:paraId="730691D8"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1800CD14" w14:textId="77777777" w:rsidTr="00974BE2">
        <w:trPr>
          <w:trHeight w:val="647"/>
        </w:trPr>
        <w:tc>
          <w:tcPr>
            <w:tcW w:w="876" w:type="dxa"/>
          </w:tcPr>
          <w:p w14:paraId="0A584A73" w14:textId="77777777" w:rsidR="00261DE9" w:rsidRDefault="00261DE9" w:rsidP="00974BE2">
            <w:pPr>
              <w:pStyle w:val="TableParagraph"/>
              <w:spacing w:before="68"/>
              <w:rPr>
                <w:sz w:val="14"/>
              </w:rPr>
            </w:pPr>
          </w:p>
          <w:p w14:paraId="782CC616" w14:textId="77777777" w:rsidR="00261DE9" w:rsidRDefault="00261DE9" w:rsidP="00974BE2">
            <w:pPr>
              <w:pStyle w:val="TableParagraph"/>
              <w:spacing w:before="1"/>
              <w:ind w:left="24" w:right="3"/>
              <w:jc w:val="center"/>
              <w:rPr>
                <w:b/>
                <w:sz w:val="14"/>
              </w:rPr>
            </w:pPr>
            <w:r>
              <w:rPr>
                <w:b/>
                <w:spacing w:val="-4"/>
                <w:w w:val="120"/>
                <w:sz w:val="14"/>
              </w:rPr>
              <w:t>D5622</w:t>
            </w:r>
          </w:p>
        </w:tc>
        <w:tc>
          <w:tcPr>
            <w:tcW w:w="1980" w:type="dxa"/>
          </w:tcPr>
          <w:p w14:paraId="68B82F8D" w14:textId="77777777" w:rsidR="00261DE9" w:rsidRDefault="00261DE9" w:rsidP="00974BE2">
            <w:pPr>
              <w:pStyle w:val="TableParagraph"/>
              <w:spacing w:before="16"/>
              <w:rPr>
                <w:sz w:val="12"/>
              </w:rPr>
            </w:pPr>
          </w:p>
          <w:p w14:paraId="7D053446" w14:textId="77777777" w:rsidR="00261DE9" w:rsidRDefault="00261DE9" w:rsidP="00974BE2">
            <w:pPr>
              <w:pStyle w:val="TableParagraph"/>
              <w:spacing w:line="314" w:lineRule="auto"/>
              <w:ind w:left="26" w:right="408"/>
              <w:rPr>
                <w:b/>
                <w:sz w:val="12"/>
              </w:rPr>
            </w:pPr>
            <w:r>
              <w:rPr>
                <w:b/>
                <w:w w:val="120"/>
                <w:sz w:val="12"/>
              </w:rPr>
              <w:t>Repair</w:t>
            </w:r>
            <w:r>
              <w:rPr>
                <w:b/>
                <w:spacing w:val="-9"/>
                <w:w w:val="120"/>
                <w:sz w:val="12"/>
              </w:rPr>
              <w:t xml:space="preserve"> </w:t>
            </w:r>
            <w:r>
              <w:rPr>
                <w:b/>
                <w:w w:val="120"/>
                <w:sz w:val="12"/>
              </w:rPr>
              <w:t>broken</w:t>
            </w:r>
            <w:r>
              <w:rPr>
                <w:b/>
                <w:spacing w:val="-8"/>
                <w:w w:val="120"/>
                <w:sz w:val="12"/>
              </w:rPr>
              <w:t xml:space="preserve"> </w:t>
            </w:r>
            <w:r>
              <w:rPr>
                <w:b/>
                <w:w w:val="120"/>
                <w:sz w:val="12"/>
              </w:rPr>
              <w:t>cast</w:t>
            </w:r>
            <w:r>
              <w:rPr>
                <w:b/>
                <w:spacing w:val="-8"/>
                <w:w w:val="120"/>
                <w:sz w:val="12"/>
              </w:rPr>
              <w:t xml:space="preserve"> </w:t>
            </w:r>
            <w:r>
              <w:rPr>
                <w:b/>
                <w:w w:val="120"/>
                <w:sz w:val="12"/>
              </w:rPr>
              <w:t>partial</w:t>
            </w:r>
            <w:r>
              <w:rPr>
                <w:b/>
                <w:spacing w:val="40"/>
                <w:w w:val="120"/>
                <w:sz w:val="12"/>
              </w:rPr>
              <w:t xml:space="preserve"> </w:t>
            </w:r>
            <w:r>
              <w:rPr>
                <w:b/>
                <w:w w:val="120"/>
                <w:sz w:val="12"/>
              </w:rPr>
              <w:t>denture base, maxillary</w:t>
            </w:r>
          </w:p>
        </w:tc>
        <w:tc>
          <w:tcPr>
            <w:tcW w:w="542" w:type="dxa"/>
          </w:tcPr>
          <w:p w14:paraId="4BB34B87" w14:textId="77777777" w:rsidR="00261DE9" w:rsidRDefault="00261DE9" w:rsidP="00974BE2">
            <w:pPr>
              <w:pStyle w:val="TableParagraph"/>
              <w:spacing w:before="112"/>
              <w:rPr>
                <w:sz w:val="12"/>
              </w:rPr>
            </w:pPr>
          </w:p>
          <w:p w14:paraId="38655BAD" w14:textId="77777777" w:rsidR="00261DE9" w:rsidRDefault="00261DE9" w:rsidP="00974BE2">
            <w:pPr>
              <w:pStyle w:val="TableParagraph"/>
              <w:ind w:left="15" w:right="1"/>
              <w:jc w:val="center"/>
              <w:rPr>
                <w:b/>
                <w:sz w:val="12"/>
              </w:rPr>
            </w:pPr>
            <w:r>
              <w:rPr>
                <w:b/>
                <w:color w:val="0C59DB"/>
                <w:spacing w:val="-4"/>
                <w:w w:val="125"/>
                <w:sz w:val="12"/>
              </w:rPr>
              <w:t>$121</w:t>
            </w:r>
          </w:p>
        </w:tc>
        <w:tc>
          <w:tcPr>
            <w:tcW w:w="477" w:type="dxa"/>
          </w:tcPr>
          <w:p w14:paraId="237AC953" w14:textId="77777777" w:rsidR="00261DE9" w:rsidRDefault="00261DE9" w:rsidP="00974BE2">
            <w:pPr>
              <w:pStyle w:val="TableParagraph"/>
              <w:spacing w:before="105"/>
              <w:rPr>
                <w:sz w:val="12"/>
              </w:rPr>
            </w:pPr>
          </w:p>
          <w:p w14:paraId="388A47F3" w14:textId="77777777" w:rsidR="00261DE9" w:rsidRDefault="00261DE9" w:rsidP="00974BE2">
            <w:pPr>
              <w:pStyle w:val="TableParagraph"/>
              <w:ind w:left="40" w:right="18"/>
              <w:jc w:val="center"/>
              <w:rPr>
                <w:b/>
                <w:sz w:val="12"/>
              </w:rPr>
            </w:pPr>
            <w:r>
              <w:rPr>
                <w:b/>
                <w:spacing w:val="-4"/>
                <w:w w:val="125"/>
                <w:sz w:val="12"/>
              </w:rPr>
              <w:t>$104</w:t>
            </w:r>
          </w:p>
        </w:tc>
        <w:tc>
          <w:tcPr>
            <w:tcW w:w="302" w:type="dxa"/>
          </w:tcPr>
          <w:p w14:paraId="2BF7041A" w14:textId="77777777" w:rsidR="00261DE9" w:rsidRDefault="00261DE9" w:rsidP="00974BE2">
            <w:pPr>
              <w:pStyle w:val="TableParagraph"/>
              <w:spacing w:before="105"/>
              <w:rPr>
                <w:sz w:val="12"/>
              </w:rPr>
            </w:pPr>
          </w:p>
          <w:p w14:paraId="3E653695"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4BEBC380" w14:textId="77777777" w:rsidR="00261DE9" w:rsidRDefault="00261DE9" w:rsidP="00974BE2">
            <w:pPr>
              <w:pStyle w:val="TableParagraph"/>
              <w:spacing w:before="105"/>
              <w:rPr>
                <w:sz w:val="12"/>
              </w:rPr>
            </w:pPr>
          </w:p>
          <w:p w14:paraId="2EB7E961" w14:textId="77777777" w:rsidR="00261DE9" w:rsidRDefault="00261DE9" w:rsidP="00974BE2">
            <w:pPr>
              <w:pStyle w:val="TableParagraph"/>
              <w:ind w:left="23"/>
              <w:jc w:val="center"/>
              <w:rPr>
                <w:b/>
                <w:sz w:val="12"/>
              </w:rPr>
            </w:pPr>
            <w:r>
              <w:rPr>
                <w:b/>
                <w:spacing w:val="-10"/>
                <w:w w:val="125"/>
                <w:sz w:val="12"/>
              </w:rPr>
              <w:t>Y</w:t>
            </w:r>
          </w:p>
        </w:tc>
        <w:tc>
          <w:tcPr>
            <w:tcW w:w="350" w:type="dxa"/>
          </w:tcPr>
          <w:p w14:paraId="60810CF2" w14:textId="77777777" w:rsidR="00261DE9" w:rsidRDefault="00261DE9" w:rsidP="00974BE2">
            <w:pPr>
              <w:pStyle w:val="TableParagraph"/>
              <w:spacing w:before="105"/>
              <w:rPr>
                <w:sz w:val="12"/>
              </w:rPr>
            </w:pPr>
          </w:p>
          <w:p w14:paraId="51DA9088"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48E78B78" w14:textId="77777777" w:rsidR="00261DE9" w:rsidRDefault="00261DE9" w:rsidP="00974BE2">
            <w:pPr>
              <w:pStyle w:val="TableParagraph"/>
              <w:spacing w:before="105"/>
              <w:rPr>
                <w:sz w:val="12"/>
              </w:rPr>
            </w:pPr>
          </w:p>
          <w:p w14:paraId="75DE612B"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6F42A202" w14:textId="77777777" w:rsidR="00261DE9" w:rsidRDefault="00261DE9" w:rsidP="00974BE2">
            <w:pPr>
              <w:pStyle w:val="TableParagraph"/>
              <w:spacing w:before="105"/>
              <w:rPr>
                <w:sz w:val="12"/>
              </w:rPr>
            </w:pPr>
          </w:p>
          <w:p w14:paraId="6A4E1C70"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51A5DC50" w14:textId="77777777" w:rsidR="00261DE9" w:rsidRDefault="00261DE9" w:rsidP="00974BE2">
            <w:pPr>
              <w:pStyle w:val="TableParagraph"/>
              <w:spacing w:before="105"/>
              <w:rPr>
                <w:sz w:val="12"/>
              </w:rPr>
            </w:pPr>
          </w:p>
          <w:p w14:paraId="6301CAEB"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56D27BC0" w14:textId="77777777" w:rsidR="00261DE9" w:rsidRDefault="00261DE9" w:rsidP="00974BE2">
            <w:pPr>
              <w:pStyle w:val="TableParagraph"/>
              <w:spacing w:before="19"/>
              <w:rPr>
                <w:sz w:val="9"/>
              </w:rPr>
            </w:pPr>
          </w:p>
          <w:p w14:paraId="63E2618B" w14:textId="77777777" w:rsidR="00261DE9" w:rsidRDefault="00261DE9" w:rsidP="00974BE2">
            <w:pPr>
              <w:pStyle w:val="TableParagraph"/>
              <w:spacing w:line="324" w:lineRule="auto"/>
              <w:ind w:left="25" w:right="156"/>
              <w:rPr>
                <w:b/>
                <w:sz w:val="9"/>
              </w:rPr>
            </w:pPr>
            <w:r>
              <w:rPr>
                <w:b/>
                <w:w w:val="115"/>
                <w:sz w:val="9"/>
              </w:rPr>
              <w:t>Not allowed within 6 months of initial placement. All adjustments, repairs to</w:t>
            </w:r>
            <w:r>
              <w:rPr>
                <w:b/>
                <w:spacing w:val="40"/>
                <w:w w:val="115"/>
                <w:sz w:val="9"/>
              </w:rPr>
              <w:t xml:space="preserve"> </w:t>
            </w:r>
            <w:r>
              <w:rPr>
                <w:b/>
                <w:w w:val="115"/>
                <w:sz w:val="9"/>
              </w:rPr>
              <w:t>acrylic or framework, as well as replacement and/or addition of any teeth to the</w:t>
            </w:r>
            <w:r>
              <w:rPr>
                <w:b/>
                <w:spacing w:val="40"/>
                <w:w w:val="115"/>
                <w:sz w:val="9"/>
              </w:rPr>
              <w:t xml:space="preserve"> </w:t>
            </w:r>
            <w:r>
              <w:rPr>
                <w:b/>
                <w:w w:val="115"/>
                <w:sz w:val="9"/>
              </w:rPr>
              <w:t>prosthesis</w:t>
            </w:r>
            <w:r>
              <w:rPr>
                <w:b/>
                <w:spacing w:val="15"/>
                <w:w w:val="115"/>
                <w:sz w:val="9"/>
              </w:rPr>
              <w:t xml:space="preserve"> </w:t>
            </w:r>
            <w:r>
              <w:rPr>
                <w:b/>
                <w:w w:val="115"/>
                <w:sz w:val="9"/>
              </w:rPr>
              <w:t>are</w:t>
            </w:r>
            <w:r>
              <w:rPr>
                <w:b/>
                <w:spacing w:val="16"/>
                <w:w w:val="115"/>
                <w:sz w:val="9"/>
              </w:rPr>
              <w:t xml:space="preserve"> </w:t>
            </w:r>
            <w:r>
              <w:rPr>
                <w:b/>
                <w:w w:val="115"/>
                <w:sz w:val="9"/>
              </w:rPr>
              <w:t>considered</w:t>
            </w:r>
            <w:r>
              <w:rPr>
                <w:b/>
                <w:spacing w:val="15"/>
                <w:w w:val="115"/>
                <w:sz w:val="9"/>
              </w:rPr>
              <w:t xml:space="preserve"> </w:t>
            </w:r>
            <w:r>
              <w:rPr>
                <w:b/>
                <w:w w:val="115"/>
                <w:sz w:val="9"/>
              </w:rPr>
              <w:t>part of</w:t>
            </w:r>
            <w:r>
              <w:rPr>
                <w:b/>
                <w:spacing w:val="16"/>
                <w:w w:val="115"/>
                <w:sz w:val="9"/>
              </w:rPr>
              <w:t xml:space="preserve"> </w:t>
            </w:r>
            <w:r>
              <w:rPr>
                <w:b/>
                <w:w w:val="115"/>
                <w:sz w:val="9"/>
              </w:rPr>
              <w:t>the</w:t>
            </w:r>
            <w:r>
              <w:rPr>
                <w:b/>
                <w:spacing w:val="16"/>
                <w:w w:val="115"/>
                <w:sz w:val="9"/>
              </w:rPr>
              <w:t xml:space="preserve"> </w:t>
            </w:r>
            <w:r>
              <w:rPr>
                <w:b/>
                <w:w w:val="115"/>
                <w:sz w:val="9"/>
              </w:rPr>
              <w:t>prosthetic</w:t>
            </w:r>
            <w:r>
              <w:rPr>
                <w:b/>
                <w:spacing w:val="15"/>
                <w:w w:val="115"/>
                <w:sz w:val="9"/>
              </w:rPr>
              <w:t xml:space="preserve"> </w:t>
            </w:r>
            <w:r>
              <w:rPr>
                <w:b/>
                <w:w w:val="115"/>
                <w:sz w:val="9"/>
              </w:rPr>
              <w:t>code</w:t>
            </w:r>
            <w:r>
              <w:rPr>
                <w:b/>
                <w:spacing w:val="15"/>
                <w:w w:val="115"/>
                <w:sz w:val="9"/>
              </w:rPr>
              <w:t xml:space="preserve"> </w:t>
            </w:r>
            <w:r>
              <w:rPr>
                <w:b/>
                <w:w w:val="115"/>
                <w:sz w:val="9"/>
              </w:rPr>
              <w:t>fee</w:t>
            </w:r>
            <w:r>
              <w:rPr>
                <w:b/>
                <w:spacing w:val="16"/>
                <w:w w:val="115"/>
                <w:sz w:val="9"/>
              </w:rPr>
              <w:t xml:space="preserve"> </w:t>
            </w:r>
            <w:r>
              <w:rPr>
                <w:b/>
                <w:w w:val="115"/>
                <w:sz w:val="9"/>
              </w:rPr>
              <w:t>and are</w:t>
            </w:r>
            <w:r>
              <w:rPr>
                <w:b/>
                <w:spacing w:val="15"/>
                <w:w w:val="115"/>
                <w:sz w:val="9"/>
              </w:rPr>
              <w:t xml:space="preserve"> </w:t>
            </w:r>
            <w:r>
              <w:rPr>
                <w:b/>
                <w:w w:val="115"/>
                <w:sz w:val="9"/>
              </w:rPr>
              <w:t>not billable.</w:t>
            </w:r>
          </w:p>
        </w:tc>
        <w:tc>
          <w:tcPr>
            <w:tcW w:w="561" w:type="dxa"/>
          </w:tcPr>
          <w:p w14:paraId="7EC507CE" w14:textId="77777777" w:rsidR="00261DE9" w:rsidRDefault="00261DE9" w:rsidP="00974BE2">
            <w:pPr>
              <w:pStyle w:val="TableParagraph"/>
              <w:rPr>
                <w:sz w:val="9"/>
              </w:rPr>
            </w:pPr>
          </w:p>
          <w:p w14:paraId="67C962C5" w14:textId="77777777" w:rsidR="00261DE9" w:rsidRDefault="00261DE9" w:rsidP="00974BE2">
            <w:pPr>
              <w:pStyle w:val="TableParagraph"/>
              <w:spacing w:before="57"/>
              <w:rPr>
                <w:sz w:val="9"/>
              </w:rPr>
            </w:pPr>
          </w:p>
          <w:p w14:paraId="33DF0000"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0D0FD113" w14:textId="77777777" w:rsidR="00261DE9" w:rsidRDefault="00261DE9" w:rsidP="00974BE2">
            <w:pPr>
              <w:pStyle w:val="TableParagraph"/>
              <w:rPr>
                <w:sz w:val="9"/>
              </w:rPr>
            </w:pPr>
          </w:p>
          <w:p w14:paraId="32D48DE9" w14:textId="77777777" w:rsidR="00261DE9" w:rsidRDefault="00261DE9" w:rsidP="00974BE2">
            <w:pPr>
              <w:pStyle w:val="TableParagraph"/>
              <w:spacing w:before="57"/>
              <w:rPr>
                <w:sz w:val="9"/>
              </w:rPr>
            </w:pPr>
          </w:p>
          <w:p w14:paraId="1F54EC7A"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022B1233" w14:textId="77777777" w:rsidTr="00974BE2">
        <w:trPr>
          <w:trHeight w:val="983"/>
        </w:trPr>
        <w:tc>
          <w:tcPr>
            <w:tcW w:w="876" w:type="dxa"/>
            <w:shd w:val="clear" w:color="auto" w:fill="D8D8D8"/>
          </w:tcPr>
          <w:p w14:paraId="71C83A0D" w14:textId="77777777" w:rsidR="00261DE9" w:rsidRDefault="00261DE9" w:rsidP="00974BE2">
            <w:pPr>
              <w:pStyle w:val="TableParagraph"/>
              <w:rPr>
                <w:sz w:val="14"/>
              </w:rPr>
            </w:pPr>
          </w:p>
          <w:p w14:paraId="2967F0FF" w14:textId="77777777" w:rsidR="00261DE9" w:rsidRDefault="00261DE9" w:rsidP="00974BE2">
            <w:pPr>
              <w:pStyle w:val="TableParagraph"/>
              <w:spacing w:before="65"/>
              <w:rPr>
                <w:sz w:val="14"/>
              </w:rPr>
            </w:pPr>
          </w:p>
          <w:p w14:paraId="13952C40" w14:textId="77777777" w:rsidR="00261DE9" w:rsidRDefault="00261DE9" w:rsidP="00974BE2">
            <w:pPr>
              <w:pStyle w:val="TableParagraph"/>
              <w:spacing w:before="1"/>
              <w:ind w:left="24" w:right="3"/>
              <w:jc w:val="center"/>
              <w:rPr>
                <w:b/>
                <w:sz w:val="14"/>
              </w:rPr>
            </w:pPr>
            <w:r>
              <w:rPr>
                <w:b/>
                <w:spacing w:val="-4"/>
                <w:w w:val="120"/>
                <w:sz w:val="14"/>
              </w:rPr>
              <w:t>D5630</w:t>
            </w:r>
          </w:p>
        </w:tc>
        <w:tc>
          <w:tcPr>
            <w:tcW w:w="1980" w:type="dxa"/>
            <w:shd w:val="clear" w:color="auto" w:fill="D8D8D8"/>
          </w:tcPr>
          <w:p w14:paraId="5CCF3CE9" w14:textId="77777777" w:rsidR="00261DE9" w:rsidRDefault="00261DE9" w:rsidP="00974BE2">
            <w:pPr>
              <w:pStyle w:val="TableParagraph"/>
              <w:spacing w:before="88"/>
              <w:rPr>
                <w:sz w:val="12"/>
              </w:rPr>
            </w:pPr>
          </w:p>
          <w:p w14:paraId="15609030" w14:textId="77777777" w:rsidR="00261DE9" w:rsidRDefault="00261DE9" w:rsidP="00974BE2">
            <w:pPr>
              <w:pStyle w:val="TableParagraph"/>
              <w:spacing w:line="314" w:lineRule="auto"/>
              <w:ind w:left="26" w:right="160"/>
              <w:rPr>
                <w:b/>
                <w:sz w:val="12"/>
              </w:rPr>
            </w:pPr>
            <w:r>
              <w:rPr>
                <w:b/>
                <w:w w:val="115"/>
                <w:sz w:val="12"/>
              </w:rPr>
              <w:t>Repair or replace broken</w:t>
            </w:r>
            <w:r>
              <w:rPr>
                <w:b/>
                <w:spacing w:val="40"/>
                <w:w w:val="115"/>
                <w:sz w:val="12"/>
              </w:rPr>
              <w:t xml:space="preserve"> </w:t>
            </w:r>
            <w:r>
              <w:rPr>
                <w:b/>
                <w:w w:val="115"/>
                <w:sz w:val="12"/>
              </w:rPr>
              <w:t>retentive/clasping materials –</w:t>
            </w:r>
            <w:r>
              <w:rPr>
                <w:b/>
                <w:spacing w:val="40"/>
                <w:w w:val="115"/>
                <w:sz w:val="12"/>
              </w:rPr>
              <w:t xml:space="preserve"> </w:t>
            </w:r>
            <w:r>
              <w:rPr>
                <w:b/>
                <w:w w:val="115"/>
                <w:sz w:val="12"/>
              </w:rPr>
              <w:t>per</w:t>
            </w:r>
            <w:r>
              <w:rPr>
                <w:b/>
                <w:spacing w:val="-4"/>
                <w:w w:val="115"/>
                <w:sz w:val="12"/>
              </w:rPr>
              <w:t xml:space="preserve"> </w:t>
            </w:r>
            <w:r>
              <w:rPr>
                <w:b/>
                <w:w w:val="115"/>
                <w:sz w:val="12"/>
              </w:rPr>
              <w:t>tooth</w:t>
            </w:r>
          </w:p>
        </w:tc>
        <w:tc>
          <w:tcPr>
            <w:tcW w:w="542" w:type="dxa"/>
            <w:shd w:val="clear" w:color="auto" w:fill="D8D8D8"/>
          </w:tcPr>
          <w:p w14:paraId="3488373D" w14:textId="77777777" w:rsidR="00261DE9" w:rsidRDefault="00261DE9" w:rsidP="00974BE2">
            <w:pPr>
              <w:pStyle w:val="TableParagraph"/>
              <w:rPr>
                <w:sz w:val="12"/>
              </w:rPr>
            </w:pPr>
          </w:p>
          <w:p w14:paraId="68BBE2AB" w14:textId="77777777" w:rsidR="00261DE9" w:rsidRDefault="00261DE9" w:rsidP="00974BE2">
            <w:pPr>
              <w:pStyle w:val="TableParagraph"/>
              <w:spacing w:before="133"/>
              <w:rPr>
                <w:sz w:val="12"/>
              </w:rPr>
            </w:pPr>
          </w:p>
          <w:p w14:paraId="0AF3AD37" w14:textId="77777777" w:rsidR="00261DE9" w:rsidRDefault="00261DE9" w:rsidP="00974BE2">
            <w:pPr>
              <w:pStyle w:val="TableParagraph"/>
              <w:ind w:left="15" w:right="1"/>
              <w:jc w:val="center"/>
              <w:rPr>
                <w:b/>
                <w:sz w:val="12"/>
              </w:rPr>
            </w:pPr>
            <w:r>
              <w:rPr>
                <w:b/>
                <w:color w:val="0C59DB"/>
                <w:spacing w:val="-4"/>
                <w:w w:val="125"/>
                <w:sz w:val="12"/>
              </w:rPr>
              <w:t>$107</w:t>
            </w:r>
          </w:p>
        </w:tc>
        <w:tc>
          <w:tcPr>
            <w:tcW w:w="477" w:type="dxa"/>
            <w:shd w:val="clear" w:color="auto" w:fill="D8D8D8"/>
          </w:tcPr>
          <w:p w14:paraId="4148CA75" w14:textId="77777777" w:rsidR="00261DE9" w:rsidRDefault="00261DE9" w:rsidP="00974BE2">
            <w:pPr>
              <w:pStyle w:val="TableParagraph"/>
              <w:rPr>
                <w:sz w:val="12"/>
              </w:rPr>
            </w:pPr>
          </w:p>
          <w:p w14:paraId="208BBC2E" w14:textId="77777777" w:rsidR="00261DE9" w:rsidRDefault="00261DE9" w:rsidP="00974BE2">
            <w:pPr>
              <w:pStyle w:val="TableParagraph"/>
              <w:spacing w:before="126"/>
              <w:rPr>
                <w:sz w:val="12"/>
              </w:rPr>
            </w:pPr>
          </w:p>
          <w:p w14:paraId="2BBEE3BD" w14:textId="77777777" w:rsidR="00261DE9" w:rsidRDefault="00261DE9" w:rsidP="00974BE2">
            <w:pPr>
              <w:pStyle w:val="TableParagraph"/>
              <w:ind w:left="41" w:right="18"/>
              <w:jc w:val="center"/>
              <w:rPr>
                <w:b/>
                <w:sz w:val="12"/>
              </w:rPr>
            </w:pPr>
            <w:r>
              <w:rPr>
                <w:b/>
                <w:spacing w:val="-5"/>
                <w:w w:val="125"/>
                <w:sz w:val="12"/>
              </w:rPr>
              <w:t>$99</w:t>
            </w:r>
          </w:p>
        </w:tc>
        <w:tc>
          <w:tcPr>
            <w:tcW w:w="302" w:type="dxa"/>
            <w:shd w:val="clear" w:color="auto" w:fill="D8D8D8"/>
          </w:tcPr>
          <w:p w14:paraId="553397E2" w14:textId="77777777" w:rsidR="00261DE9" w:rsidRDefault="00261DE9" w:rsidP="00974BE2">
            <w:pPr>
              <w:pStyle w:val="TableParagraph"/>
              <w:rPr>
                <w:sz w:val="12"/>
              </w:rPr>
            </w:pPr>
          </w:p>
          <w:p w14:paraId="3756AB38" w14:textId="77777777" w:rsidR="00261DE9" w:rsidRDefault="00261DE9" w:rsidP="00974BE2">
            <w:pPr>
              <w:pStyle w:val="TableParagraph"/>
              <w:spacing w:before="126"/>
              <w:rPr>
                <w:sz w:val="12"/>
              </w:rPr>
            </w:pPr>
          </w:p>
          <w:p w14:paraId="12F34F53"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1B36DDAD" w14:textId="77777777" w:rsidR="00261DE9" w:rsidRDefault="00261DE9" w:rsidP="00974BE2">
            <w:pPr>
              <w:pStyle w:val="TableParagraph"/>
              <w:rPr>
                <w:sz w:val="12"/>
              </w:rPr>
            </w:pPr>
          </w:p>
          <w:p w14:paraId="22E2E401" w14:textId="77777777" w:rsidR="00261DE9" w:rsidRDefault="00261DE9" w:rsidP="00974BE2">
            <w:pPr>
              <w:pStyle w:val="TableParagraph"/>
              <w:spacing w:before="126"/>
              <w:rPr>
                <w:sz w:val="12"/>
              </w:rPr>
            </w:pPr>
          </w:p>
          <w:p w14:paraId="7551D001"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5EA5A7CE" w14:textId="77777777" w:rsidR="00261DE9" w:rsidRDefault="00261DE9" w:rsidP="00974BE2">
            <w:pPr>
              <w:pStyle w:val="TableParagraph"/>
              <w:rPr>
                <w:sz w:val="12"/>
              </w:rPr>
            </w:pPr>
          </w:p>
          <w:p w14:paraId="142363FA" w14:textId="77777777" w:rsidR="00261DE9" w:rsidRDefault="00261DE9" w:rsidP="00974BE2">
            <w:pPr>
              <w:pStyle w:val="TableParagraph"/>
              <w:spacing w:before="126"/>
              <w:rPr>
                <w:sz w:val="12"/>
              </w:rPr>
            </w:pPr>
          </w:p>
          <w:p w14:paraId="2CBF3501"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3E613045" w14:textId="77777777" w:rsidR="00261DE9" w:rsidRDefault="00261DE9" w:rsidP="00974BE2">
            <w:pPr>
              <w:pStyle w:val="TableParagraph"/>
              <w:rPr>
                <w:sz w:val="12"/>
              </w:rPr>
            </w:pPr>
          </w:p>
          <w:p w14:paraId="318596CB" w14:textId="77777777" w:rsidR="00261DE9" w:rsidRDefault="00261DE9" w:rsidP="00974BE2">
            <w:pPr>
              <w:pStyle w:val="TableParagraph"/>
              <w:spacing w:before="126"/>
              <w:rPr>
                <w:sz w:val="12"/>
              </w:rPr>
            </w:pPr>
          </w:p>
          <w:p w14:paraId="6CF6A769"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4D8153CA" w14:textId="77777777" w:rsidR="00261DE9" w:rsidRDefault="00261DE9" w:rsidP="00974BE2">
            <w:pPr>
              <w:pStyle w:val="TableParagraph"/>
              <w:rPr>
                <w:sz w:val="12"/>
              </w:rPr>
            </w:pPr>
          </w:p>
          <w:p w14:paraId="757854E8" w14:textId="77777777" w:rsidR="00261DE9" w:rsidRDefault="00261DE9" w:rsidP="00974BE2">
            <w:pPr>
              <w:pStyle w:val="TableParagraph"/>
              <w:spacing w:before="126"/>
              <w:rPr>
                <w:sz w:val="12"/>
              </w:rPr>
            </w:pPr>
          </w:p>
          <w:p w14:paraId="245E3108"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4C8BD759" w14:textId="77777777" w:rsidR="00261DE9" w:rsidRDefault="00261DE9" w:rsidP="00974BE2">
            <w:pPr>
              <w:pStyle w:val="TableParagraph"/>
              <w:rPr>
                <w:sz w:val="12"/>
              </w:rPr>
            </w:pPr>
          </w:p>
          <w:p w14:paraId="2BD14A33" w14:textId="77777777" w:rsidR="00261DE9" w:rsidRDefault="00261DE9" w:rsidP="00974BE2">
            <w:pPr>
              <w:pStyle w:val="TableParagraph"/>
              <w:spacing w:before="126"/>
              <w:rPr>
                <w:sz w:val="12"/>
              </w:rPr>
            </w:pPr>
          </w:p>
          <w:p w14:paraId="17184A57"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19E8ADD8" w14:textId="77777777" w:rsidR="00261DE9" w:rsidRDefault="00261DE9" w:rsidP="00974BE2">
            <w:pPr>
              <w:pStyle w:val="TableParagraph"/>
              <w:spacing w:before="38"/>
              <w:rPr>
                <w:sz w:val="9"/>
              </w:rPr>
            </w:pPr>
          </w:p>
          <w:p w14:paraId="0E6200D4" w14:textId="77777777" w:rsidR="00261DE9" w:rsidRDefault="00261DE9" w:rsidP="00974BE2">
            <w:pPr>
              <w:pStyle w:val="TableParagraph"/>
              <w:ind w:left="25"/>
              <w:rPr>
                <w:b/>
                <w:sz w:val="9"/>
              </w:rPr>
            </w:pPr>
            <w:r>
              <w:rPr>
                <w:b/>
                <w:w w:val="125"/>
                <w:sz w:val="9"/>
              </w:rPr>
              <w:t>Teeth</w:t>
            </w:r>
            <w:r>
              <w:rPr>
                <w:b/>
                <w:spacing w:val="-3"/>
                <w:w w:val="125"/>
                <w:sz w:val="9"/>
              </w:rPr>
              <w:t xml:space="preserve"> </w:t>
            </w:r>
            <w:r>
              <w:rPr>
                <w:b/>
                <w:w w:val="125"/>
                <w:sz w:val="9"/>
              </w:rPr>
              <w:t>1 -</w:t>
            </w:r>
            <w:r>
              <w:rPr>
                <w:b/>
                <w:spacing w:val="-3"/>
                <w:w w:val="125"/>
                <w:sz w:val="9"/>
              </w:rPr>
              <w:t xml:space="preserve"> </w:t>
            </w:r>
            <w:r>
              <w:rPr>
                <w:b/>
                <w:spacing w:val="-5"/>
                <w:w w:val="125"/>
                <w:sz w:val="9"/>
              </w:rPr>
              <w:t>32</w:t>
            </w:r>
          </w:p>
          <w:p w14:paraId="60C671D2" w14:textId="77777777" w:rsidR="00261DE9" w:rsidRDefault="00261DE9" w:rsidP="00974BE2">
            <w:pPr>
              <w:pStyle w:val="TableParagraph"/>
              <w:spacing w:before="39" w:line="324" w:lineRule="auto"/>
              <w:ind w:left="25" w:right="41"/>
              <w:rPr>
                <w:b/>
                <w:sz w:val="9"/>
              </w:rPr>
            </w:pPr>
            <w:r>
              <w:rPr>
                <w:b/>
                <w:w w:val="115"/>
                <w:sz w:val="9"/>
              </w:rPr>
              <w:t>One</w:t>
            </w:r>
            <w:r>
              <w:rPr>
                <w:b/>
                <w:spacing w:val="15"/>
                <w:w w:val="115"/>
                <w:sz w:val="9"/>
              </w:rPr>
              <w:t xml:space="preserve"> </w:t>
            </w:r>
            <w:r>
              <w:rPr>
                <w:b/>
                <w:w w:val="115"/>
                <w:sz w:val="9"/>
              </w:rPr>
              <w:t>of</w:t>
            </w:r>
            <w:r>
              <w:rPr>
                <w:b/>
                <w:spacing w:val="15"/>
                <w:w w:val="115"/>
                <w:sz w:val="9"/>
              </w:rPr>
              <w:t xml:space="preserve"> </w:t>
            </w:r>
            <w:r>
              <w:rPr>
                <w:b/>
                <w:w w:val="115"/>
                <w:sz w:val="9"/>
              </w:rPr>
              <w:t>(D5630)</w:t>
            </w:r>
            <w:r>
              <w:rPr>
                <w:b/>
                <w:spacing w:val="12"/>
                <w:w w:val="115"/>
                <w:sz w:val="9"/>
              </w:rPr>
              <w:t xml:space="preserve"> </w:t>
            </w:r>
            <w:r>
              <w:rPr>
                <w:b/>
                <w:w w:val="115"/>
                <w:sz w:val="9"/>
              </w:rPr>
              <w:t>per</w:t>
            </w:r>
            <w:r>
              <w:rPr>
                <w:b/>
                <w:spacing w:val="15"/>
                <w:w w:val="115"/>
                <w:sz w:val="9"/>
              </w:rPr>
              <w:t xml:space="preserve"> </w:t>
            </w:r>
            <w:r>
              <w:rPr>
                <w:b/>
                <w:w w:val="115"/>
                <w:sz w:val="9"/>
              </w:rPr>
              <w:t>6</w:t>
            </w:r>
            <w:r>
              <w:rPr>
                <w:b/>
                <w:spacing w:val="15"/>
                <w:w w:val="115"/>
                <w:sz w:val="9"/>
              </w:rPr>
              <w:t xml:space="preserve"> </w:t>
            </w:r>
            <w:r>
              <w:rPr>
                <w:b/>
                <w:w w:val="115"/>
                <w:sz w:val="9"/>
              </w:rPr>
              <w:t>Month(s)</w:t>
            </w:r>
            <w:r>
              <w:rPr>
                <w:b/>
                <w:spacing w:val="13"/>
                <w:w w:val="115"/>
                <w:sz w:val="9"/>
              </w:rPr>
              <w:t xml:space="preserve"> </w:t>
            </w:r>
            <w:r>
              <w:rPr>
                <w:b/>
                <w:w w:val="115"/>
                <w:sz w:val="9"/>
              </w:rPr>
              <w:t>Per</w:t>
            </w:r>
            <w:r>
              <w:rPr>
                <w:b/>
                <w:spacing w:val="15"/>
                <w:w w:val="115"/>
                <w:sz w:val="9"/>
              </w:rPr>
              <w:t xml:space="preserve"> </w:t>
            </w:r>
            <w:r>
              <w:rPr>
                <w:b/>
                <w:w w:val="115"/>
                <w:sz w:val="9"/>
              </w:rPr>
              <w:t>patient</w:t>
            </w:r>
            <w:r>
              <w:rPr>
                <w:b/>
                <w:spacing w:val="13"/>
                <w:w w:val="115"/>
                <w:sz w:val="9"/>
              </w:rPr>
              <w:t xml:space="preserve"> </w:t>
            </w:r>
            <w:r>
              <w:rPr>
                <w:b/>
                <w:w w:val="115"/>
                <w:sz w:val="9"/>
              </w:rPr>
              <w:t>per</w:t>
            </w:r>
            <w:r>
              <w:rPr>
                <w:b/>
                <w:spacing w:val="15"/>
                <w:w w:val="115"/>
                <w:sz w:val="9"/>
              </w:rPr>
              <w:t xml:space="preserve"> </w:t>
            </w:r>
            <w:r>
              <w:rPr>
                <w:b/>
                <w:w w:val="115"/>
                <w:sz w:val="9"/>
              </w:rPr>
              <w:t>tooth.</w:t>
            </w:r>
            <w:r>
              <w:rPr>
                <w:b/>
                <w:spacing w:val="13"/>
                <w:w w:val="115"/>
                <w:sz w:val="9"/>
              </w:rPr>
              <w:t xml:space="preserve"> </w:t>
            </w:r>
            <w:r>
              <w:rPr>
                <w:b/>
                <w:w w:val="115"/>
                <w:sz w:val="9"/>
              </w:rPr>
              <w:t>Not</w:t>
            </w:r>
            <w:r>
              <w:rPr>
                <w:b/>
                <w:spacing w:val="13"/>
                <w:w w:val="115"/>
                <w:sz w:val="9"/>
              </w:rPr>
              <w:t xml:space="preserve"> </w:t>
            </w:r>
            <w:r>
              <w:rPr>
                <w:b/>
                <w:w w:val="115"/>
                <w:sz w:val="9"/>
              </w:rPr>
              <w:t>allowed</w:t>
            </w:r>
            <w:r>
              <w:rPr>
                <w:b/>
                <w:spacing w:val="15"/>
                <w:w w:val="115"/>
                <w:sz w:val="9"/>
              </w:rPr>
              <w:t xml:space="preserve"> </w:t>
            </w:r>
            <w:r>
              <w:rPr>
                <w:b/>
                <w:w w:val="115"/>
                <w:sz w:val="9"/>
              </w:rPr>
              <w:t>within</w:t>
            </w:r>
            <w:r>
              <w:rPr>
                <w:b/>
                <w:spacing w:val="12"/>
                <w:w w:val="115"/>
                <w:sz w:val="9"/>
              </w:rPr>
              <w:t xml:space="preserve"> </w:t>
            </w:r>
            <w:r>
              <w:rPr>
                <w:b/>
                <w:w w:val="115"/>
                <w:sz w:val="9"/>
              </w:rPr>
              <w:t>6</w:t>
            </w:r>
            <w:r>
              <w:rPr>
                <w:b/>
                <w:spacing w:val="40"/>
                <w:w w:val="115"/>
                <w:sz w:val="9"/>
              </w:rPr>
              <w:t xml:space="preserve"> </w:t>
            </w:r>
            <w:r>
              <w:rPr>
                <w:b/>
                <w:w w:val="115"/>
                <w:sz w:val="9"/>
              </w:rPr>
              <w:t>months of</w:t>
            </w:r>
            <w:r>
              <w:rPr>
                <w:b/>
                <w:spacing w:val="17"/>
                <w:w w:val="115"/>
                <w:sz w:val="9"/>
              </w:rPr>
              <w:t xml:space="preserve"> </w:t>
            </w:r>
            <w:r>
              <w:rPr>
                <w:b/>
                <w:w w:val="115"/>
                <w:sz w:val="9"/>
              </w:rPr>
              <w:t>initial</w:t>
            </w:r>
            <w:r>
              <w:rPr>
                <w:b/>
                <w:spacing w:val="17"/>
                <w:w w:val="115"/>
                <w:sz w:val="9"/>
              </w:rPr>
              <w:t xml:space="preserve"> </w:t>
            </w:r>
            <w:r>
              <w:rPr>
                <w:b/>
                <w:w w:val="115"/>
                <w:sz w:val="9"/>
              </w:rPr>
              <w:t>placement. All</w:t>
            </w:r>
            <w:r>
              <w:rPr>
                <w:b/>
                <w:spacing w:val="17"/>
                <w:w w:val="115"/>
                <w:sz w:val="9"/>
              </w:rPr>
              <w:t xml:space="preserve"> </w:t>
            </w:r>
            <w:r>
              <w:rPr>
                <w:b/>
                <w:w w:val="115"/>
                <w:sz w:val="9"/>
              </w:rPr>
              <w:t>adjustments, repairs to acrylic or framework, as</w:t>
            </w:r>
            <w:r>
              <w:rPr>
                <w:b/>
                <w:spacing w:val="40"/>
                <w:w w:val="115"/>
                <w:sz w:val="9"/>
              </w:rPr>
              <w:t xml:space="preserve"> </w:t>
            </w:r>
            <w:r>
              <w:rPr>
                <w:b/>
                <w:w w:val="115"/>
                <w:sz w:val="9"/>
              </w:rPr>
              <w:t>well as replacement and/or addition of any teeth to the prosthesis are considered</w:t>
            </w:r>
            <w:r>
              <w:rPr>
                <w:b/>
                <w:spacing w:val="40"/>
                <w:w w:val="115"/>
                <w:sz w:val="9"/>
              </w:rPr>
              <w:t xml:space="preserve"> </w:t>
            </w:r>
            <w:r>
              <w:rPr>
                <w:b/>
                <w:w w:val="115"/>
                <w:sz w:val="9"/>
              </w:rPr>
              <w:t>part of the prosthetic code fee and are not billable.</w:t>
            </w:r>
          </w:p>
        </w:tc>
        <w:tc>
          <w:tcPr>
            <w:tcW w:w="561" w:type="dxa"/>
            <w:shd w:val="clear" w:color="auto" w:fill="D8D8D8"/>
          </w:tcPr>
          <w:p w14:paraId="380976F5" w14:textId="77777777" w:rsidR="00261DE9" w:rsidRDefault="00261DE9" w:rsidP="00974BE2">
            <w:pPr>
              <w:pStyle w:val="TableParagraph"/>
              <w:rPr>
                <w:sz w:val="9"/>
              </w:rPr>
            </w:pPr>
          </w:p>
          <w:p w14:paraId="5E255D88" w14:textId="77777777" w:rsidR="00261DE9" w:rsidRDefault="00261DE9" w:rsidP="00974BE2">
            <w:pPr>
              <w:pStyle w:val="TableParagraph"/>
              <w:rPr>
                <w:sz w:val="9"/>
              </w:rPr>
            </w:pPr>
          </w:p>
          <w:p w14:paraId="5A822403" w14:textId="77777777" w:rsidR="00261DE9" w:rsidRDefault="00261DE9" w:rsidP="00974BE2">
            <w:pPr>
              <w:pStyle w:val="TableParagraph"/>
              <w:rPr>
                <w:sz w:val="9"/>
              </w:rPr>
            </w:pPr>
          </w:p>
          <w:p w14:paraId="4DAC7FB9" w14:textId="77777777" w:rsidR="00261DE9" w:rsidRDefault="00261DE9" w:rsidP="00974BE2">
            <w:pPr>
              <w:pStyle w:val="TableParagraph"/>
              <w:spacing w:before="6"/>
              <w:rPr>
                <w:sz w:val="9"/>
              </w:rPr>
            </w:pPr>
          </w:p>
          <w:p w14:paraId="6DACC6FA"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185A5ECE" w14:textId="77777777" w:rsidR="00261DE9" w:rsidRDefault="00261DE9" w:rsidP="00974BE2">
            <w:pPr>
              <w:pStyle w:val="TableParagraph"/>
              <w:rPr>
                <w:sz w:val="9"/>
              </w:rPr>
            </w:pPr>
          </w:p>
          <w:p w14:paraId="5DF3D396" w14:textId="77777777" w:rsidR="00261DE9" w:rsidRDefault="00261DE9" w:rsidP="00974BE2">
            <w:pPr>
              <w:pStyle w:val="TableParagraph"/>
              <w:rPr>
                <w:sz w:val="9"/>
              </w:rPr>
            </w:pPr>
          </w:p>
          <w:p w14:paraId="6E08F7A8" w14:textId="77777777" w:rsidR="00261DE9" w:rsidRDefault="00261DE9" w:rsidP="00974BE2">
            <w:pPr>
              <w:pStyle w:val="TableParagraph"/>
              <w:rPr>
                <w:sz w:val="9"/>
              </w:rPr>
            </w:pPr>
          </w:p>
          <w:p w14:paraId="6911E3E3" w14:textId="77777777" w:rsidR="00261DE9" w:rsidRDefault="00261DE9" w:rsidP="00974BE2">
            <w:pPr>
              <w:pStyle w:val="TableParagraph"/>
              <w:spacing w:before="6"/>
              <w:rPr>
                <w:sz w:val="9"/>
              </w:rPr>
            </w:pPr>
          </w:p>
          <w:p w14:paraId="6E605F0B"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3E5CEBF0" w14:textId="77777777" w:rsidTr="00974BE2">
        <w:trPr>
          <w:trHeight w:val="815"/>
        </w:trPr>
        <w:tc>
          <w:tcPr>
            <w:tcW w:w="876" w:type="dxa"/>
          </w:tcPr>
          <w:p w14:paraId="4965E2E7" w14:textId="77777777" w:rsidR="00261DE9" w:rsidRDefault="00261DE9" w:rsidP="00974BE2">
            <w:pPr>
              <w:pStyle w:val="TableParagraph"/>
              <w:spacing w:before="152"/>
              <w:rPr>
                <w:sz w:val="14"/>
              </w:rPr>
            </w:pPr>
          </w:p>
          <w:p w14:paraId="64BE907C" w14:textId="77777777" w:rsidR="00261DE9" w:rsidRDefault="00261DE9" w:rsidP="00974BE2">
            <w:pPr>
              <w:pStyle w:val="TableParagraph"/>
              <w:spacing w:before="1"/>
              <w:ind w:left="24" w:right="3"/>
              <w:jc w:val="center"/>
              <w:rPr>
                <w:b/>
                <w:sz w:val="14"/>
              </w:rPr>
            </w:pPr>
            <w:r>
              <w:rPr>
                <w:b/>
                <w:spacing w:val="-4"/>
                <w:w w:val="120"/>
                <w:sz w:val="14"/>
              </w:rPr>
              <w:t>D5640</w:t>
            </w:r>
          </w:p>
        </w:tc>
        <w:tc>
          <w:tcPr>
            <w:tcW w:w="1980" w:type="dxa"/>
          </w:tcPr>
          <w:p w14:paraId="7DB9CA59" w14:textId="77777777" w:rsidR="00261DE9" w:rsidRDefault="00261DE9" w:rsidP="00974BE2">
            <w:pPr>
              <w:pStyle w:val="TableParagraph"/>
              <w:spacing w:before="100"/>
              <w:rPr>
                <w:sz w:val="12"/>
              </w:rPr>
            </w:pPr>
          </w:p>
          <w:p w14:paraId="5B94A859" w14:textId="77777777" w:rsidR="00261DE9" w:rsidRDefault="00261DE9" w:rsidP="00974BE2">
            <w:pPr>
              <w:pStyle w:val="TableParagraph"/>
              <w:spacing w:line="314" w:lineRule="auto"/>
              <w:ind w:left="26" w:right="160"/>
              <w:rPr>
                <w:b/>
                <w:sz w:val="12"/>
              </w:rPr>
            </w:pPr>
            <w:r>
              <w:rPr>
                <w:b/>
                <w:w w:val="120"/>
                <w:sz w:val="12"/>
              </w:rPr>
              <w:t>Replace</w:t>
            </w:r>
            <w:r>
              <w:rPr>
                <w:b/>
                <w:spacing w:val="-9"/>
                <w:w w:val="120"/>
                <w:sz w:val="12"/>
              </w:rPr>
              <w:t xml:space="preserve"> </w:t>
            </w:r>
            <w:r>
              <w:rPr>
                <w:b/>
                <w:w w:val="120"/>
                <w:sz w:val="12"/>
              </w:rPr>
              <w:t>broken</w:t>
            </w:r>
            <w:r>
              <w:rPr>
                <w:b/>
                <w:spacing w:val="-8"/>
                <w:w w:val="120"/>
                <w:sz w:val="12"/>
              </w:rPr>
              <w:t xml:space="preserve"> </w:t>
            </w:r>
            <w:r>
              <w:rPr>
                <w:b/>
                <w:w w:val="120"/>
                <w:sz w:val="12"/>
              </w:rPr>
              <w:t>teeth</w:t>
            </w:r>
            <w:r>
              <w:rPr>
                <w:b/>
                <w:spacing w:val="-8"/>
                <w:w w:val="120"/>
                <w:sz w:val="12"/>
              </w:rPr>
              <w:t xml:space="preserve"> </w:t>
            </w:r>
            <w:r>
              <w:rPr>
                <w:b/>
                <w:w w:val="120"/>
                <w:sz w:val="12"/>
              </w:rPr>
              <w:t>-</w:t>
            </w:r>
            <w:r>
              <w:rPr>
                <w:b/>
                <w:spacing w:val="-8"/>
                <w:w w:val="120"/>
                <w:sz w:val="12"/>
              </w:rPr>
              <w:t xml:space="preserve"> </w:t>
            </w:r>
            <w:r>
              <w:rPr>
                <w:b/>
                <w:w w:val="120"/>
                <w:sz w:val="12"/>
              </w:rPr>
              <w:t>per</w:t>
            </w:r>
            <w:r>
              <w:rPr>
                <w:b/>
                <w:spacing w:val="40"/>
                <w:w w:val="125"/>
                <w:sz w:val="12"/>
              </w:rPr>
              <w:t xml:space="preserve"> </w:t>
            </w:r>
            <w:r>
              <w:rPr>
                <w:b/>
                <w:spacing w:val="-2"/>
                <w:w w:val="125"/>
                <w:sz w:val="12"/>
              </w:rPr>
              <w:t>tooth</w:t>
            </w:r>
          </w:p>
        </w:tc>
        <w:tc>
          <w:tcPr>
            <w:tcW w:w="542" w:type="dxa"/>
          </w:tcPr>
          <w:p w14:paraId="710B4D73" w14:textId="77777777" w:rsidR="00261DE9" w:rsidRDefault="00261DE9" w:rsidP="00974BE2">
            <w:pPr>
              <w:pStyle w:val="TableParagraph"/>
              <w:rPr>
                <w:sz w:val="12"/>
              </w:rPr>
            </w:pPr>
          </w:p>
          <w:p w14:paraId="59A71CED" w14:textId="77777777" w:rsidR="00261DE9" w:rsidRDefault="00261DE9" w:rsidP="00974BE2">
            <w:pPr>
              <w:pStyle w:val="TableParagraph"/>
              <w:spacing w:before="49"/>
              <w:rPr>
                <w:sz w:val="12"/>
              </w:rPr>
            </w:pPr>
          </w:p>
          <w:p w14:paraId="7B0D9C84" w14:textId="77777777" w:rsidR="00261DE9" w:rsidRDefault="00261DE9" w:rsidP="00974BE2">
            <w:pPr>
              <w:pStyle w:val="TableParagraph"/>
              <w:ind w:left="15"/>
              <w:jc w:val="center"/>
              <w:rPr>
                <w:b/>
                <w:sz w:val="12"/>
              </w:rPr>
            </w:pPr>
            <w:r>
              <w:rPr>
                <w:b/>
                <w:color w:val="0C59DB"/>
                <w:spacing w:val="-5"/>
                <w:w w:val="125"/>
                <w:sz w:val="12"/>
              </w:rPr>
              <w:t>$91</w:t>
            </w:r>
          </w:p>
        </w:tc>
        <w:tc>
          <w:tcPr>
            <w:tcW w:w="477" w:type="dxa"/>
          </w:tcPr>
          <w:p w14:paraId="543A6DC9" w14:textId="77777777" w:rsidR="00261DE9" w:rsidRDefault="00261DE9" w:rsidP="00974BE2">
            <w:pPr>
              <w:pStyle w:val="TableParagraph"/>
              <w:rPr>
                <w:sz w:val="12"/>
              </w:rPr>
            </w:pPr>
          </w:p>
          <w:p w14:paraId="60929F58" w14:textId="77777777" w:rsidR="00261DE9" w:rsidRDefault="00261DE9" w:rsidP="00974BE2">
            <w:pPr>
              <w:pStyle w:val="TableParagraph"/>
              <w:spacing w:before="42"/>
              <w:rPr>
                <w:sz w:val="12"/>
              </w:rPr>
            </w:pPr>
          </w:p>
          <w:p w14:paraId="73F7DF50" w14:textId="77777777" w:rsidR="00261DE9" w:rsidRDefault="00261DE9" w:rsidP="00974BE2">
            <w:pPr>
              <w:pStyle w:val="TableParagraph"/>
              <w:ind w:left="41" w:right="18"/>
              <w:jc w:val="center"/>
              <w:rPr>
                <w:b/>
                <w:sz w:val="12"/>
              </w:rPr>
            </w:pPr>
            <w:r>
              <w:rPr>
                <w:b/>
                <w:spacing w:val="-5"/>
                <w:w w:val="125"/>
                <w:sz w:val="12"/>
              </w:rPr>
              <w:t>$77</w:t>
            </w:r>
          </w:p>
        </w:tc>
        <w:tc>
          <w:tcPr>
            <w:tcW w:w="302" w:type="dxa"/>
          </w:tcPr>
          <w:p w14:paraId="073EF2EE" w14:textId="77777777" w:rsidR="00261DE9" w:rsidRDefault="00261DE9" w:rsidP="00974BE2">
            <w:pPr>
              <w:pStyle w:val="TableParagraph"/>
              <w:rPr>
                <w:sz w:val="12"/>
              </w:rPr>
            </w:pPr>
          </w:p>
          <w:p w14:paraId="14FA5979" w14:textId="77777777" w:rsidR="00261DE9" w:rsidRDefault="00261DE9" w:rsidP="00974BE2">
            <w:pPr>
              <w:pStyle w:val="TableParagraph"/>
              <w:spacing w:before="42"/>
              <w:rPr>
                <w:sz w:val="12"/>
              </w:rPr>
            </w:pPr>
          </w:p>
          <w:p w14:paraId="63473598"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3DE002BA" w14:textId="77777777" w:rsidR="00261DE9" w:rsidRDefault="00261DE9" w:rsidP="00974BE2">
            <w:pPr>
              <w:pStyle w:val="TableParagraph"/>
              <w:rPr>
                <w:sz w:val="12"/>
              </w:rPr>
            </w:pPr>
          </w:p>
          <w:p w14:paraId="55D572BC" w14:textId="77777777" w:rsidR="00261DE9" w:rsidRDefault="00261DE9" w:rsidP="00974BE2">
            <w:pPr>
              <w:pStyle w:val="TableParagraph"/>
              <w:spacing w:before="42"/>
              <w:rPr>
                <w:sz w:val="12"/>
              </w:rPr>
            </w:pPr>
          </w:p>
          <w:p w14:paraId="789F75FA" w14:textId="77777777" w:rsidR="00261DE9" w:rsidRDefault="00261DE9" w:rsidP="00974BE2">
            <w:pPr>
              <w:pStyle w:val="TableParagraph"/>
              <w:ind w:left="23"/>
              <w:jc w:val="center"/>
              <w:rPr>
                <w:b/>
                <w:sz w:val="12"/>
              </w:rPr>
            </w:pPr>
            <w:r>
              <w:rPr>
                <w:b/>
                <w:spacing w:val="-10"/>
                <w:w w:val="125"/>
                <w:sz w:val="12"/>
              </w:rPr>
              <w:t>Y</w:t>
            </w:r>
          </w:p>
        </w:tc>
        <w:tc>
          <w:tcPr>
            <w:tcW w:w="350" w:type="dxa"/>
          </w:tcPr>
          <w:p w14:paraId="187DF64D" w14:textId="77777777" w:rsidR="00261DE9" w:rsidRDefault="00261DE9" w:rsidP="00974BE2">
            <w:pPr>
              <w:pStyle w:val="TableParagraph"/>
              <w:rPr>
                <w:sz w:val="12"/>
              </w:rPr>
            </w:pPr>
          </w:p>
          <w:p w14:paraId="335EB2D4" w14:textId="77777777" w:rsidR="00261DE9" w:rsidRDefault="00261DE9" w:rsidP="00974BE2">
            <w:pPr>
              <w:pStyle w:val="TableParagraph"/>
              <w:spacing w:before="42"/>
              <w:rPr>
                <w:sz w:val="12"/>
              </w:rPr>
            </w:pPr>
          </w:p>
          <w:p w14:paraId="52FF3419"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237E8F0E" w14:textId="77777777" w:rsidR="00261DE9" w:rsidRDefault="00261DE9" w:rsidP="00974BE2">
            <w:pPr>
              <w:pStyle w:val="TableParagraph"/>
              <w:rPr>
                <w:sz w:val="12"/>
              </w:rPr>
            </w:pPr>
          </w:p>
          <w:p w14:paraId="4942DC1C" w14:textId="77777777" w:rsidR="00261DE9" w:rsidRDefault="00261DE9" w:rsidP="00974BE2">
            <w:pPr>
              <w:pStyle w:val="TableParagraph"/>
              <w:spacing w:before="42"/>
              <w:rPr>
                <w:sz w:val="12"/>
              </w:rPr>
            </w:pPr>
          </w:p>
          <w:p w14:paraId="2502F7B7"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7DE5DD47" w14:textId="77777777" w:rsidR="00261DE9" w:rsidRDefault="00261DE9" w:rsidP="00974BE2">
            <w:pPr>
              <w:pStyle w:val="TableParagraph"/>
              <w:rPr>
                <w:sz w:val="12"/>
              </w:rPr>
            </w:pPr>
          </w:p>
          <w:p w14:paraId="7666D6AA" w14:textId="77777777" w:rsidR="00261DE9" w:rsidRDefault="00261DE9" w:rsidP="00974BE2">
            <w:pPr>
              <w:pStyle w:val="TableParagraph"/>
              <w:spacing w:before="42"/>
              <w:rPr>
                <w:sz w:val="12"/>
              </w:rPr>
            </w:pPr>
          </w:p>
          <w:p w14:paraId="62462AEC"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38E9809E" w14:textId="77777777" w:rsidR="00261DE9" w:rsidRDefault="00261DE9" w:rsidP="00974BE2">
            <w:pPr>
              <w:pStyle w:val="TableParagraph"/>
              <w:rPr>
                <w:sz w:val="12"/>
              </w:rPr>
            </w:pPr>
          </w:p>
          <w:p w14:paraId="70F801EA" w14:textId="77777777" w:rsidR="00261DE9" w:rsidRDefault="00261DE9" w:rsidP="00974BE2">
            <w:pPr>
              <w:pStyle w:val="TableParagraph"/>
              <w:spacing w:before="42"/>
              <w:rPr>
                <w:sz w:val="12"/>
              </w:rPr>
            </w:pPr>
          </w:p>
          <w:p w14:paraId="756E6A03"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27E5E69C" w14:textId="77777777" w:rsidR="00261DE9" w:rsidRDefault="00261DE9" w:rsidP="00974BE2">
            <w:pPr>
              <w:pStyle w:val="TableParagraph"/>
              <w:spacing w:before="28"/>
              <w:rPr>
                <w:sz w:val="9"/>
              </w:rPr>
            </w:pPr>
          </w:p>
          <w:p w14:paraId="39CCA957" w14:textId="77777777" w:rsidR="00261DE9" w:rsidRDefault="00261DE9" w:rsidP="00974BE2">
            <w:pPr>
              <w:pStyle w:val="TableParagraph"/>
              <w:ind w:left="25"/>
              <w:rPr>
                <w:b/>
                <w:sz w:val="9"/>
              </w:rPr>
            </w:pPr>
            <w:r>
              <w:rPr>
                <w:b/>
                <w:w w:val="125"/>
                <w:sz w:val="9"/>
              </w:rPr>
              <w:t>Teeth</w:t>
            </w:r>
            <w:r>
              <w:rPr>
                <w:b/>
                <w:spacing w:val="-3"/>
                <w:w w:val="125"/>
                <w:sz w:val="9"/>
              </w:rPr>
              <w:t xml:space="preserve"> </w:t>
            </w:r>
            <w:r>
              <w:rPr>
                <w:b/>
                <w:w w:val="125"/>
                <w:sz w:val="9"/>
              </w:rPr>
              <w:t>1 -</w:t>
            </w:r>
            <w:r>
              <w:rPr>
                <w:b/>
                <w:spacing w:val="-3"/>
                <w:w w:val="125"/>
                <w:sz w:val="9"/>
              </w:rPr>
              <w:t xml:space="preserve"> </w:t>
            </w:r>
            <w:r>
              <w:rPr>
                <w:b/>
                <w:spacing w:val="-5"/>
                <w:w w:val="125"/>
                <w:sz w:val="9"/>
              </w:rPr>
              <w:t>32</w:t>
            </w:r>
          </w:p>
          <w:p w14:paraId="7B89510F" w14:textId="77777777" w:rsidR="00261DE9" w:rsidRDefault="00261DE9" w:rsidP="00974BE2">
            <w:pPr>
              <w:pStyle w:val="TableParagraph"/>
              <w:spacing w:before="39" w:line="324" w:lineRule="auto"/>
              <w:ind w:left="25" w:right="156"/>
              <w:rPr>
                <w:b/>
                <w:sz w:val="9"/>
              </w:rPr>
            </w:pPr>
            <w:r>
              <w:rPr>
                <w:b/>
                <w:w w:val="115"/>
                <w:sz w:val="9"/>
              </w:rPr>
              <w:t>Not allowed within 6 months of initial placement. All adjustments, repairs to</w:t>
            </w:r>
            <w:r>
              <w:rPr>
                <w:b/>
                <w:spacing w:val="40"/>
                <w:w w:val="115"/>
                <w:sz w:val="9"/>
              </w:rPr>
              <w:t xml:space="preserve"> </w:t>
            </w:r>
            <w:r>
              <w:rPr>
                <w:b/>
                <w:w w:val="115"/>
                <w:sz w:val="9"/>
              </w:rPr>
              <w:t>acrylic or framework, as well as replacement and/or addition of any teeth to the</w:t>
            </w:r>
            <w:r>
              <w:rPr>
                <w:b/>
                <w:spacing w:val="40"/>
                <w:w w:val="115"/>
                <w:sz w:val="9"/>
              </w:rPr>
              <w:t xml:space="preserve"> </w:t>
            </w:r>
            <w:r>
              <w:rPr>
                <w:b/>
                <w:w w:val="115"/>
                <w:sz w:val="9"/>
              </w:rPr>
              <w:t>prosthesis</w:t>
            </w:r>
            <w:r>
              <w:rPr>
                <w:b/>
                <w:spacing w:val="15"/>
                <w:w w:val="115"/>
                <w:sz w:val="9"/>
              </w:rPr>
              <w:t xml:space="preserve"> </w:t>
            </w:r>
            <w:r>
              <w:rPr>
                <w:b/>
                <w:w w:val="115"/>
                <w:sz w:val="9"/>
              </w:rPr>
              <w:t>are</w:t>
            </w:r>
            <w:r>
              <w:rPr>
                <w:b/>
                <w:spacing w:val="16"/>
                <w:w w:val="115"/>
                <w:sz w:val="9"/>
              </w:rPr>
              <w:t xml:space="preserve"> </w:t>
            </w:r>
            <w:r>
              <w:rPr>
                <w:b/>
                <w:w w:val="115"/>
                <w:sz w:val="9"/>
              </w:rPr>
              <w:t>considered</w:t>
            </w:r>
            <w:r>
              <w:rPr>
                <w:b/>
                <w:spacing w:val="15"/>
                <w:w w:val="115"/>
                <w:sz w:val="9"/>
              </w:rPr>
              <w:t xml:space="preserve"> </w:t>
            </w:r>
            <w:r>
              <w:rPr>
                <w:b/>
                <w:w w:val="115"/>
                <w:sz w:val="9"/>
              </w:rPr>
              <w:t>part of</w:t>
            </w:r>
            <w:r>
              <w:rPr>
                <w:b/>
                <w:spacing w:val="16"/>
                <w:w w:val="115"/>
                <w:sz w:val="9"/>
              </w:rPr>
              <w:t xml:space="preserve"> </w:t>
            </w:r>
            <w:r>
              <w:rPr>
                <w:b/>
                <w:w w:val="115"/>
                <w:sz w:val="9"/>
              </w:rPr>
              <w:t>the</w:t>
            </w:r>
            <w:r>
              <w:rPr>
                <w:b/>
                <w:spacing w:val="16"/>
                <w:w w:val="115"/>
                <w:sz w:val="9"/>
              </w:rPr>
              <w:t xml:space="preserve"> </w:t>
            </w:r>
            <w:r>
              <w:rPr>
                <w:b/>
                <w:w w:val="115"/>
                <w:sz w:val="9"/>
              </w:rPr>
              <w:t>prosthetic</w:t>
            </w:r>
            <w:r>
              <w:rPr>
                <w:b/>
                <w:spacing w:val="15"/>
                <w:w w:val="115"/>
                <w:sz w:val="9"/>
              </w:rPr>
              <w:t xml:space="preserve"> </w:t>
            </w:r>
            <w:r>
              <w:rPr>
                <w:b/>
                <w:w w:val="115"/>
                <w:sz w:val="9"/>
              </w:rPr>
              <w:t>code</w:t>
            </w:r>
            <w:r>
              <w:rPr>
                <w:b/>
                <w:spacing w:val="15"/>
                <w:w w:val="115"/>
                <w:sz w:val="9"/>
              </w:rPr>
              <w:t xml:space="preserve"> </w:t>
            </w:r>
            <w:r>
              <w:rPr>
                <w:b/>
                <w:w w:val="115"/>
                <w:sz w:val="9"/>
              </w:rPr>
              <w:t>fee</w:t>
            </w:r>
            <w:r>
              <w:rPr>
                <w:b/>
                <w:spacing w:val="16"/>
                <w:w w:val="115"/>
                <w:sz w:val="9"/>
              </w:rPr>
              <w:t xml:space="preserve"> </w:t>
            </w:r>
            <w:r>
              <w:rPr>
                <w:b/>
                <w:w w:val="115"/>
                <w:sz w:val="9"/>
              </w:rPr>
              <w:t>and are</w:t>
            </w:r>
            <w:r>
              <w:rPr>
                <w:b/>
                <w:spacing w:val="15"/>
                <w:w w:val="115"/>
                <w:sz w:val="9"/>
              </w:rPr>
              <w:t xml:space="preserve"> </w:t>
            </w:r>
            <w:r>
              <w:rPr>
                <w:b/>
                <w:w w:val="115"/>
                <w:sz w:val="9"/>
              </w:rPr>
              <w:t>not billable.</w:t>
            </w:r>
          </w:p>
        </w:tc>
        <w:tc>
          <w:tcPr>
            <w:tcW w:w="561" w:type="dxa"/>
          </w:tcPr>
          <w:p w14:paraId="5DF7A036" w14:textId="77777777" w:rsidR="00261DE9" w:rsidRDefault="00261DE9" w:rsidP="00974BE2">
            <w:pPr>
              <w:pStyle w:val="TableParagraph"/>
              <w:rPr>
                <w:sz w:val="9"/>
              </w:rPr>
            </w:pPr>
          </w:p>
          <w:p w14:paraId="7FCA29E1" w14:textId="77777777" w:rsidR="00261DE9" w:rsidRDefault="00261DE9" w:rsidP="00974BE2">
            <w:pPr>
              <w:pStyle w:val="TableParagraph"/>
              <w:rPr>
                <w:sz w:val="9"/>
              </w:rPr>
            </w:pPr>
          </w:p>
          <w:p w14:paraId="09B59D05" w14:textId="77777777" w:rsidR="00261DE9" w:rsidRDefault="00261DE9" w:rsidP="00974BE2">
            <w:pPr>
              <w:pStyle w:val="TableParagraph"/>
              <w:spacing w:before="32"/>
              <w:rPr>
                <w:sz w:val="9"/>
              </w:rPr>
            </w:pPr>
          </w:p>
          <w:p w14:paraId="17557B19"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45601CFD" w14:textId="77777777" w:rsidR="00261DE9" w:rsidRDefault="00261DE9" w:rsidP="00974BE2">
            <w:pPr>
              <w:pStyle w:val="TableParagraph"/>
              <w:rPr>
                <w:sz w:val="9"/>
              </w:rPr>
            </w:pPr>
          </w:p>
          <w:p w14:paraId="1344E483" w14:textId="77777777" w:rsidR="00261DE9" w:rsidRDefault="00261DE9" w:rsidP="00974BE2">
            <w:pPr>
              <w:pStyle w:val="TableParagraph"/>
              <w:rPr>
                <w:sz w:val="9"/>
              </w:rPr>
            </w:pPr>
          </w:p>
          <w:p w14:paraId="54FF3DD2" w14:textId="77777777" w:rsidR="00261DE9" w:rsidRDefault="00261DE9" w:rsidP="00974BE2">
            <w:pPr>
              <w:pStyle w:val="TableParagraph"/>
              <w:spacing w:before="32"/>
              <w:rPr>
                <w:sz w:val="9"/>
              </w:rPr>
            </w:pPr>
          </w:p>
          <w:p w14:paraId="5EF37F06"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032BC3CA" w14:textId="77777777" w:rsidTr="00974BE2">
        <w:trPr>
          <w:trHeight w:val="825"/>
        </w:trPr>
        <w:tc>
          <w:tcPr>
            <w:tcW w:w="876" w:type="dxa"/>
            <w:shd w:val="clear" w:color="auto" w:fill="D8D8D8"/>
          </w:tcPr>
          <w:p w14:paraId="0DD4191A" w14:textId="77777777" w:rsidR="00261DE9" w:rsidRDefault="00261DE9" w:rsidP="00974BE2">
            <w:pPr>
              <w:pStyle w:val="TableParagraph"/>
              <w:spacing w:before="157"/>
              <w:rPr>
                <w:sz w:val="14"/>
              </w:rPr>
            </w:pPr>
          </w:p>
          <w:p w14:paraId="1CD3B5CA" w14:textId="77777777" w:rsidR="00261DE9" w:rsidRDefault="00261DE9" w:rsidP="00974BE2">
            <w:pPr>
              <w:pStyle w:val="TableParagraph"/>
              <w:ind w:left="24" w:right="3"/>
              <w:jc w:val="center"/>
              <w:rPr>
                <w:b/>
                <w:sz w:val="14"/>
              </w:rPr>
            </w:pPr>
            <w:r>
              <w:rPr>
                <w:b/>
                <w:spacing w:val="-4"/>
                <w:w w:val="120"/>
                <w:sz w:val="14"/>
              </w:rPr>
              <w:t>D5650</w:t>
            </w:r>
          </w:p>
        </w:tc>
        <w:tc>
          <w:tcPr>
            <w:tcW w:w="1980" w:type="dxa"/>
            <w:shd w:val="clear" w:color="auto" w:fill="D8D8D8"/>
          </w:tcPr>
          <w:p w14:paraId="00F1DAD5" w14:textId="77777777" w:rsidR="00261DE9" w:rsidRDefault="00261DE9" w:rsidP="00974BE2">
            <w:pPr>
              <w:pStyle w:val="TableParagraph"/>
              <w:spacing w:before="105"/>
              <w:rPr>
                <w:sz w:val="12"/>
              </w:rPr>
            </w:pPr>
          </w:p>
          <w:p w14:paraId="5964C5B0" w14:textId="77777777" w:rsidR="00261DE9" w:rsidRDefault="00261DE9" w:rsidP="00974BE2">
            <w:pPr>
              <w:pStyle w:val="TableParagraph"/>
              <w:spacing w:line="314" w:lineRule="auto"/>
              <w:ind w:left="26"/>
              <w:rPr>
                <w:b/>
                <w:sz w:val="12"/>
              </w:rPr>
            </w:pPr>
            <w:r>
              <w:rPr>
                <w:b/>
                <w:w w:val="120"/>
                <w:sz w:val="12"/>
              </w:rPr>
              <w:t>Add</w:t>
            </w:r>
            <w:r>
              <w:rPr>
                <w:b/>
                <w:spacing w:val="-9"/>
                <w:w w:val="120"/>
                <w:sz w:val="12"/>
              </w:rPr>
              <w:t xml:space="preserve"> </w:t>
            </w:r>
            <w:r>
              <w:rPr>
                <w:b/>
                <w:w w:val="120"/>
                <w:sz w:val="12"/>
              </w:rPr>
              <w:t>tooth</w:t>
            </w:r>
            <w:r>
              <w:rPr>
                <w:b/>
                <w:spacing w:val="-8"/>
                <w:w w:val="120"/>
                <w:sz w:val="12"/>
              </w:rPr>
              <w:t xml:space="preserve"> </w:t>
            </w:r>
            <w:r>
              <w:rPr>
                <w:b/>
                <w:w w:val="120"/>
                <w:sz w:val="12"/>
              </w:rPr>
              <w:t>to</w:t>
            </w:r>
            <w:r>
              <w:rPr>
                <w:b/>
                <w:spacing w:val="-8"/>
                <w:w w:val="120"/>
                <w:sz w:val="12"/>
              </w:rPr>
              <w:t xml:space="preserve"> </w:t>
            </w:r>
            <w:r>
              <w:rPr>
                <w:b/>
                <w:w w:val="120"/>
                <w:sz w:val="12"/>
              </w:rPr>
              <w:t>existing</w:t>
            </w:r>
            <w:r>
              <w:rPr>
                <w:b/>
                <w:spacing w:val="-8"/>
                <w:w w:val="120"/>
                <w:sz w:val="12"/>
              </w:rPr>
              <w:t xml:space="preserve"> </w:t>
            </w:r>
            <w:r>
              <w:rPr>
                <w:b/>
                <w:w w:val="120"/>
                <w:sz w:val="12"/>
              </w:rPr>
              <w:t>partial</w:t>
            </w:r>
            <w:r>
              <w:rPr>
                <w:b/>
                <w:spacing w:val="40"/>
                <w:w w:val="120"/>
                <w:sz w:val="12"/>
              </w:rPr>
              <w:t xml:space="preserve"> </w:t>
            </w:r>
            <w:r>
              <w:rPr>
                <w:b/>
                <w:spacing w:val="-2"/>
                <w:w w:val="120"/>
                <w:sz w:val="12"/>
              </w:rPr>
              <w:t>denture</w:t>
            </w:r>
          </w:p>
        </w:tc>
        <w:tc>
          <w:tcPr>
            <w:tcW w:w="542" w:type="dxa"/>
            <w:shd w:val="clear" w:color="auto" w:fill="D8D8D8"/>
          </w:tcPr>
          <w:p w14:paraId="0A00E681" w14:textId="77777777" w:rsidR="00261DE9" w:rsidRDefault="00261DE9" w:rsidP="00974BE2">
            <w:pPr>
              <w:pStyle w:val="TableParagraph"/>
              <w:rPr>
                <w:sz w:val="12"/>
              </w:rPr>
            </w:pPr>
          </w:p>
          <w:p w14:paraId="5F97A194" w14:textId="77777777" w:rsidR="00261DE9" w:rsidRDefault="00261DE9" w:rsidP="00974BE2">
            <w:pPr>
              <w:pStyle w:val="TableParagraph"/>
              <w:spacing w:before="54"/>
              <w:rPr>
                <w:sz w:val="12"/>
              </w:rPr>
            </w:pPr>
          </w:p>
          <w:p w14:paraId="571E85E1" w14:textId="77777777" w:rsidR="00261DE9" w:rsidRDefault="00261DE9" w:rsidP="00974BE2">
            <w:pPr>
              <w:pStyle w:val="TableParagraph"/>
              <w:ind w:left="15" w:right="1"/>
              <w:jc w:val="center"/>
              <w:rPr>
                <w:b/>
                <w:sz w:val="12"/>
              </w:rPr>
            </w:pPr>
            <w:r>
              <w:rPr>
                <w:b/>
                <w:color w:val="0C59DB"/>
                <w:spacing w:val="-4"/>
                <w:w w:val="125"/>
                <w:sz w:val="12"/>
              </w:rPr>
              <w:t>$110</w:t>
            </w:r>
          </w:p>
        </w:tc>
        <w:tc>
          <w:tcPr>
            <w:tcW w:w="477" w:type="dxa"/>
            <w:shd w:val="clear" w:color="auto" w:fill="D8D8D8"/>
          </w:tcPr>
          <w:p w14:paraId="4902DDC8" w14:textId="77777777" w:rsidR="00261DE9" w:rsidRDefault="00261DE9" w:rsidP="00974BE2">
            <w:pPr>
              <w:pStyle w:val="TableParagraph"/>
              <w:rPr>
                <w:sz w:val="12"/>
              </w:rPr>
            </w:pPr>
          </w:p>
          <w:p w14:paraId="0E0321B8" w14:textId="77777777" w:rsidR="00261DE9" w:rsidRDefault="00261DE9" w:rsidP="00974BE2">
            <w:pPr>
              <w:pStyle w:val="TableParagraph"/>
              <w:spacing w:before="47"/>
              <w:rPr>
                <w:sz w:val="12"/>
              </w:rPr>
            </w:pPr>
          </w:p>
          <w:p w14:paraId="29313E14" w14:textId="77777777" w:rsidR="00261DE9" w:rsidRDefault="00261DE9" w:rsidP="00974BE2">
            <w:pPr>
              <w:pStyle w:val="TableParagraph"/>
              <w:ind w:left="41" w:right="18"/>
              <w:jc w:val="center"/>
              <w:rPr>
                <w:b/>
                <w:sz w:val="12"/>
              </w:rPr>
            </w:pPr>
            <w:r>
              <w:rPr>
                <w:b/>
                <w:spacing w:val="-5"/>
                <w:w w:val="125"/>
                <w:sz w:val="12"/>
              </w:rPr>
              <w:t>$92</w:t>
            </w:r>
          </w:p>
        </w:tc>
        <w:tc>
          <w:tcPr>
            <w:tcW w:w="302" w:type="dxa"/>
            <w:shd w:val="clear" w:color="auto" w:fill="D8D8D8"/>
          </w:tcPr>
          <w:p w14:paraId="61273B83" w14:textId="77777777" w:rsidR="00261DE9" w:rsidRDefault="00261DE9" w:rsidP="00974BE2">
            <w:pPr>
              <w:pStyle w:val="TableParagraph"/>
              <w:rPr>
                <w:sz w:val="12"/>
              </w:rPr>
            </w:pPr>
          </w:p>
          <w:p w14:paraId="3922FDE9" w14:textId="77777777" w:rsidR="00261DE9" w:rsidRDefault="00261DE9" w:rsidP="00974BE2">
            <w:pPr>
              <w:pStyle w:val="TableParagraph"/>
              <w:spacing w:before="47"/>
              <w:rPr>
                <w:sz w:val="12"/>
              </w:rPr>
            </w:pPr>
          </w:p>
          <w:p w14:paraId="0E73AE03"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06E75ED1" w14:textId="77777777" w:rsidR="00261DE9" w:rsidRDefault="00261DE9" w:rsidP="00974BE2">
            <w:pPr>
              <w:pStyle w:val="TableParagraph"/>
              <w:rPr>
                <w:sz w:val="12"/>
              </w:rPr>
            </w:pPr>
          </w:p>
          <w:p w14:paraId="752D3477" w14:textId="77777777" w:rsidR="00261DE9" w:rsidRDefault="00261DE9" w:rsidP="00974BE2">
            <w:pPr>
              <w:pStyle w:val="TableParagraph"/>
              <w:spacing w:before="47"/>
              <w:rPr>
                <w:sz w:val="12"/>
              </w:rPr>
            </w:pPr>
          </w:p>
          <w:p w14:paraId="6242B071"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3377B897" w14:textId="77777777" w:rsidR="00261DE9" w:rsidRDefault="00261DE9" w:rsidP="00974BE2">
            <w:pPr>
              <w:pStyle w:val="TableParagraph"/>
              <w:rPr>
                <w:sz w:val="12"/>
              </w:rPr>
            </w:pPr>
          </w:p>
          <w:p w14:paraId="12F15505" w14:textId="77777777" w:rsidR="00261DE9" w:rsidRDefault="00261DE9" w:rsidP="00974BE2">
            <w:pPr>
              <w:pStyle w:val="TableParagraph"/>
              <w:spacing w:before="47"/>
              <w:rPr>
                <w:sz w:val="12"/>
              </w:rPr>
            </w:pPr>
          </w:p>
          <w:p w14:paraId="4F576454"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66B0B73D" w14:textId="77777777" w:rsidR="00261DE9" w:rsidRDefault="00261DE9" w:rsidP="00974BE2">
            <w:pPr>
              <w:pStyle w:val="TableParagraph"/>
              <w:rPr>
                <w:sz w:val="12"/>
              </w:rPr>
            </w:pPr>
          </w:p>
          <w:p w14:paraId="24729F5D" w14:textId="77777777" w:rsidR="00261DE9" w:rsidRDefault="00261DE9" w:rsidP="00974BE2">
            <w:pPr>
              <w:pStyle w:val="TableParagraph"/>
              <w:spacing w:before="47"/>
              <w:rPr>
                <w:sz w:val="12"/>
              </w:rPr>
            </w:pPr>
          </w:p>
          <w:p w14:paraId="5C588475"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4ADE55E5" w14:textId="77777777" w:rsidR="00261DE9" w:rsidRDefault="00261DE9" w:rsidP="00974BE2">
            <w:pPr>
              <w:pStyle w:val="TableParagraph"/>
              <w:rPr>
                <w:sz w:val="12"/>
              </w:rPr>
            </w:pPr>
          </w:p>
          <w:p w14:paraId="4E92006A" w14:textId="77777777" w:rsidR="00261DE9" w:rsidRDefault="00261DE9" w:rsidP="00974BE2">
            <w:pPr>
              <w:pStyle w:val="TableParagraph"/>
              <w:spacing w:before="47"/>
              <w:rPr>
                <w:sz w:val="12"/>
              </w:rPr>
            </w:pPr>
          </w:p>
          <w:p w14:paraId="5226D49F"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36B7CA1A" w14:textId="77777777" w:rsidR="00261DE9" w:rsidRDefault="00261DE9" w:rsidP="00974BE2">
            <w:pPr>
              <w:pStyle w:val="TableParagraph"/>
              <w:rPr>
                <w:sz w:val="12"/>
              </w:rPr>
            </w:pPr>
          </w:p>
          <w:p w14:paraId="43D12854" w14:textId="77777777" w:rsidR="00261DE9" w:rsidRDefault="00261DE9" w:rsidP="00974BE2">
            <w:pPr>
              <w:pStyle w:val="TableParagraph"/>
              <w:spacing w:before="47"/>
              <w:rPr>
                <w:sz w:val="12"/>
              </w:rPr>
            </w:pPr>
          </w:p>
          <w:p w14:paraId="4A04F309"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3AEC75EA" w14:textId="77777777" w:rsidR="00261DE9" w:rsidRDefault="00261DE9" w:rsidP="00974BE2">
            <w:pPr>
              <w:pStyle w:val="TableParagraph"/>
              <w:spacing w:before="33"/>
              <w:rPr>
                <w:sz w:val="9"/>
              </w:rPr>
            </w:pPr>
          </w:p>
          <w:p w14:paraId="1C745D17" w14:textId="77777777" w:rsidR="00261DE9" w:rsidRDefault="00261DE9" w:rsidP="00974BE2">
            <w:pPr>
              <w:pStyle w:val="TableParagraph"/>
              <w:ind w:left="25"/>
              <w:rPr>
                <w:b/>
                <w:sz w:val="9"/>
              </w:rPr>
            </w:pPr>
            <w:r>
              <w:rPr>
                <w:b/>
                <w:w w:val="125"/>
                <w:sz w:val="9"/>
              </w:rPr>
              <w:t>Teeth</w:t>
            </w:r>
            <w:r>
              <w:rPr>
                <w:b/>
                <w:spacing w:val="-3"/>
                <w:w w:val="125"/>
                <w:sz w:val="9"/>
              </w:rPr>
              <w:t xml:space="preserve"> </w:t>
            </w:r>
            <w:r>
              <w:rPr>
                <w:b/>
                <w:w w:val="125"/>
                <w:sz w:val="9"/>
              </w:rPr>
              <w:t>1 -</w:t>
            </w:r>
            <w:r>
              <w:rPr>
                <w:b/>
                <w:spacing w:val="-3"/>
                <w:w w:val="125"/>
                <w:sz w:val="9"/>
              </w:rPr>
              <w:t xml:space="preserve"> </w:t>
            </w:r>
            <w:r>
              <w:rPr>
                <w:b/>
                <w:spacing w:val="-5"/>
                <w:w w:val="125"/>
                <w:sz w:val="9"/>
              </w:rPr>
              <w:t>32</w:t>
            </w:r>
          </w:p>
          <w:p w14:paraId="3723EEFB" w14:textId="77777777" w:rsidR="00261DE9" w:rsidRDefault="00261DE9" w:rsidP="00974BE2">
            <w:pPr>
              <w:pStyle w:val="TableParagraph"/>
              <w:spacing w:before="39" w:line="324" w:lineRule="auto"/>
              <w:ind w:left="25" w:right="156"/>
              <w:rPr>
                <w:b/>
                <w:sz w:val="9"/>
              </w:rPr>
            </w:pPr>
            <w:r>
              <w:rPr>
                <w:b/>
                <w:w w:val="115"/>
                <w:sz w:val="9"/>
              </w:rPr>
              <w:t>Not allowed within 6 months of initial placement. All adjustments, repairs to</w:t>
            </w:r>
            <w:r>
              <w:rPr>
                <w:b/>
                <w:spacing w:val="40"/>
                <w:w w:val="115"/>
                <w:sz w:val="9"/>
              </w:rPr>
              <w:t xml:space="preserve"> </w:t>
            </w:r>
            <w:r>
              <w:rPr>
                <w:b/>
                <w:w w:val="115"/>
                <w:sz w:val="9"/>
              </w:rPr>
              <w:t>acrylic or framework, as well as replacement and/or addition of any teeth to the</w:t>
            </w:r>
            <w:r>
              <w:rPr>
                <w:b/>
                <w:spacing w:val="40"/>
                <w:w w:val="115"/>
                <w:sz w:val="9"/>
              </w:rPr>
              <w:t xml:space="preserve"> </w:t>
            </w:r>
            <w:r>
              <w:rPr>
                <w:b/>
                <w:w w:val="115"/>
                <w:sz w:val="9"/>
              </w:rPr>
              <w:t>prosthesis</w:t>
            </w:r>
            <w:r>
              <w:rPr>
                <w:b/>
                <w:spacing w:val="15"/>
                <w:w w:val="115"/>
                <w:sz w:val="9"/>
              </w:rPr>
              <w:t xml:space="preserve"> </w:t>
            </w:r>
            <w:r>
              <w:rPr>
                <w:b/>
                <w:w w:val="115"/>
                <w:sz w:val="9"/>
              </w:rPr>
              <w:t>are</w:t>
            </w:r>
            <w:r>
              <w:rPr>
                <w:b/>
                <w:spacing w:val="16"/>
                <w:w w:val="115"/>
                <w:sz w:val="9"/>
              </w:rPr>
              <w:t xml:space="preserve"> </w:t>
            </w:r>
            <w:r>
              <w:rPr>
                <w:b/>
                <w:w w:val="115"/>
                <w:sz w:val="9"/>
              </w:rPr>
              <w:t>considered</w:t>
            </w:r>
            <w:r>
              <w:rPr>
                <w:b/>
                <w:spacing w:val="15"/>
                <w:w w:val="115"/>
                <w:sz w:val="9"/>
              </w:rPr>
              <w:t xml:space="preserve"> </w:t>
            </w:r>
            <w:r>
              <w:rPr>
                <w:b/>
                <w:w w:val="115"/>
                <w:sz w:val="9"/>
              </w:rPr>
              <w:t>part of</w:t>
            </w:r>
            <w:r>
              <w:rPr>
                <w:b/>
                <w:spacing w:val="16"/>
                <w:w w:val="115"/>
                <w:sz w:val="9"/>
              </w:rPr>
              <w:t xml:space="preserve"> </w:t>
            </w:r>
            <w:r>
              <w:rPr>
                <w:b/>
                <w:w w:val="115"/>
                <w:sz w:val="9"/>
              </w:rPr>
              <w:t>the</w:t>
            </w:r>
            <w:r>
              <w:rPr>
                <w:b/>
                <w:spacing w:val="16"/>
                <w:w w:val="115"/>
                <w:sz w:val="9"/>
              </w:rPr>
              <w:t xml:space="preserve"> </w:t>
            </w:r>
            <w:r>
              <w:rPr>
                <w:b/>
                <w:w w:val="115"/>
                <w:sz w:val="9"/>
              </w:rPr>
              <w:t>prosthetic</w:t>
            </w:r>
            <w:r>
              <w:rPr>
                <w:b/>
                <w:spacing w:val="15"/>
                <w:w w:val="115"/>
                <w:sz w:val="9"/>
              </w:rPr>
              <w:t xml:space="preserve"> </w:t>
            </w:r>
            <w:r>
              <w:rPr>
                <w:b/>
                <w:w w:val="115"/>
                <w:sz w:val="9"/>
              </w:rPr>
              <w:t>code</w:t>
            </w:r>
            <w:r>
              <w:rPr>
                <w:b/>
                <w:spacing w:val="15"/>
                <w:w w:val="115"/>
                <w:sz w:val="9"/>
              </w:rPr>
              <w:t xml:space="preserve"> </w:t>
            </w:r>
            <w:r>
              <w:rPr>
                <w:b/>
                <w:w w:val="115"/>
                <w:sz w:val="9"/>
              </w:rPr>
              <w:t>fee</w:t>
            </w:r>
            <w:r>
              <w:rPr>
                <w:b/>
                <w:spacing w:val="16"/>
                <w:w w:val="115"/>
                <w:sz w:val="9"/>
              </w:rPr>
              <w:t xml:space="preserve"> </w:t>
            </w:r>
            <w:r>
              <w:rPr>
                <w:b/>
                <w:w w:val="115"/>
                <w:sz w:val="9"/>
              </w:rPr>
              <w:t>and are</w:t>
            </w:r>
            <w:r>
              <w:rPr>
                <w:b/>
                <w:spacing w:val="15"/>
                <w:w w:val="115"/>
                <w:sz w:val="9"/>
              </w:rPr>
              <w:t xml:space="preserve"> </w:t>
            </w:r>
            <w:r>
              <w:rPr>
                <w:b/>
                <w:w w:val="115"/>
                <w:sz w:val="9"/>
              </w:rPr>
              <w:t>not billable.</w:t>
            </w:r>
          </w:p>
        </w:tc>
        <w:tc>
          <w:tcPr>
            <w:tcW w:w="561" w:type="dxa"/>
            <w:shd w:val="clear" w:color="auto" w:fill="D8D8D8"/>
          </w:tcPr>
          <w:p w14:paraId="7893F2CA" w14:textId="77777777" w:rsidR="00261DE9" w:rsidRDefault="00261DE9" w:rsidP="00974BE2">
            <w:pPr>
              <w:pStyle w:val="TableParagraph"/>
              <w:rPr>
                <w:sz w:val="9"/>
              </w:rPr>
            </w:pPr>
          </w:p>
          <w:p w14:paraId="5ED626E4" w14:textId="77777777" w:rsidR="00261DE9" w:rsidRDefault="00261DE9" w:rsidP="00974BE2">
            <w:pPr>
              <w:pStyle w:val="TableParagraph"/>
              <w:rPr>
                <w:sz w:val="9"/>
              </w:rPr>
            </w:pPr>
          </w:p>
          <w:p w14:paraId="589EEE3D" w14:textId="77777777" w:rsidR="00261DE9" w:rsidRDefault="00261DE9" w:rsidP="00974BE2">
            <w:pPr>
              <w:pStyle w:val="TableParagraph"/>
              <w:spacing w:before="36"/>
              <w:rPr>
                <w:sz w:val="9"/>
              </w:rPr>
            </w:pPr>
          </w:p>
          <w:p w14:paraId="64268C33"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35DD6BE7" w14:textId="77777777" w:rsidR="00261DE9" w:rsidRDefault="00261DE9" w:rsidP="00974BE2">
            <w:pPr>
              <w:pStyle w:val="TableParagraph"/>
              <w:rPr>
                <w:sz w:val="9"/>
              </w:rPr>
            </w:pPr>
          </w:p>
          <w:p w14:paraId="0A813B90" w14:textId="77777777" w:rsidR="00261DE9" w:rsidRDefault="00261DE9" w:rsidP="00974BE2">
            <w:pPr>
              <w:pStyle w:val="TableParagraph"/>
              <w:rPr>
                <w:sz w:val="9"/>
              </w:rPr>
            </w:pPr>
          </w:p>
          <w:p w14:paraId="1AD6B119" w14:textId="77777777" w:rsidR="00261DE9" w:rsidRDefault="00261DE9" w:rsidP="00974BE2">
            <w:pPr>
              <w:pStyle w:val="TableParagraph"/>
              <w:spacing w:before="36"/>
              <w:rPr>
                <w:sz w:val="9"/>
              </w:rPr>
            </w:pPr>
          </w:p>
          <w:p w14:paraId="3954BEE2"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64E7ACDE" w14:textId="77777777" w:rsidTr="00974BE2">
        <w:trPr>
          <w:trHeight w:val="827"/>
        </w:trPr>
        <w:tc>
          <w:tcPr>
            <w:tcW w:w="876" w:type="dxa"/>
          </w:tcPr>
          <w:p w14:paraId="4102CE23" w14:textId="77777777" w:rsidR="00261DE9" w:rsidRDefault="00261DE9" w:rsidP="00974BE2">
            <w:pPr>
              <w:pStyle w:val="TableParagraph"/>
              <w:spacing w:before="157"/>
              <w:rPr>
                <w:sz w:val="14"/>
              </w:rPr>
            </w:pPr>
          </w:p>
          <w:p w14:paraId="23AADF93" w14:textId="77777777" w:rsidR="00261DE9" w:rsidRDefault="00261DE9" w:rsidP="00974BE2">
            <w:pPr>
              <w:pStyle w:val="TableParagraph"/>
              <w:ind w:left="24" w:right="3"/>
              <w:jc w:val="center"/>
              <w:rPr>
                <w:b/>
                <w:sz w:val="14"/>
              </w:rPr>
            </w:pPr>
            <w:r>
              <w:rPr>
                <w:b/>
                <w:spacing w:val="-4"/>
                <w:w w:val="120"/>
                <w:sz w:val="14"/>
              </w:rPr>
              <w:t>D5660</w:t>
            </w:r>
          </w:p>
        </w:tc>
        <w:tc>
          <w:tcPr>
            <w:tcW w:w="1980" w:type="dxa"/>
          </w:tcPr>
          <w:p w14:paraId="6D4FC020" w14:textId="77777777" w:rsidR="00261DE9" w:rsidRDefault="00261DE9" w:rsidP="00974BE2">
            <w:pPr>
              <w:pStyle w:val="TableParagraph"/>
              <w:spacing w:before="105"/>
              <w:rPr>
                <w:sz w:val="12"/>
              </w:rPr>
            </w:pPr>
          </w:p>
          <w:p w14:paraId="278A6E88" w14:textId="77777777" w:rsidR="00261DE9" w:rsidRDefault="00261DE9" w:rsidP="00974BE2">
            <w:pPr>
              <w:pStyle w:val="TableParagraph"/>
              <w:spacing w:line="314" w:lineRule="auto"/>
              <w:ind w:left="26"/>
              <w:rPr>
                <w:b/>
                <w:sz w:val="12"/>
              </w:rPr>
            </w:pPr>
            <w:r>
              <w:rPr>
                <w:b/>
                <w:w w:val="120"/>
                <w:sz w:val="12"/>
              </w:rPr>
              <w:t>Add</w:t>
            </w:r>
            <w:r>
              <w:rPr>
                <w:b/>
                <w:spacing w:val="-5"/>
                <w:w w:val="120"/>
                <w:sz w:val="12"/>
              </w:rPr>
              <w:t xml:space="preserve"> </w:t>
            </w:r>
            <w:r>
              <w:rPr>
                <w:b/>
                <w:w w:val="120"/>
                <w:sz w:val="12"/>
              </w:rPr>
              <w:t>clasp</w:t>
            </w:r>
            <w:r>
              <w:rPr>
                <w:b/>
                <w:spacing w:val="-5"/>
                <w:w w:val="120"/>
                <w:sz w:val="12"/>
              </w:rPr>
              <w:t xml:space="preserve"> </w:t>
            </w:r>
            <w:r>
              <w:rPr>
                <w:b/>
                <w:w w:val="120"/>
                <w:sz w:val="12"/>
              </w:rPr>
              <w:t>to</w:t>
            </w:r>
            <w:r>
              <w:rPr>
                <w:b/>
                <w:spacing w:val="-5"/>
                <w:w w:val="120"/>
                <w:sz w:val="12"/>
              </w:rPr>
              <w:t xml:space="preserve"> </w:t>
            </w:r>
            <w:r>
              <w:rPr>
                <w:b/>
                <w:w w:val="120"/>
                <w:sz w:val="12"/>
              </w:rPr>
              <w:t>existing</w:t>
            </w:r>
            <w:r>
              <w:rPr>
                <w:b/>
                <w:spacing w:val="-5"/>
                <w:w w:val="120"/>
                <w:sz w:val="12"/>
              </w:rPr>
              <w:t xml:space="preserve"> </w:t>
            </w:r>
            <w:r>
              <w:rPr>
                <w:b/>
                <w:w w:val="120"/>
                <w:sz w:val="12"/>
              </w:rPr>
              <w:t>partial</w:t>
            </w:r>
            <w:r>
              <w:rPr>
                <w:b/>
                <w:spacing w:val="40"/>
                <w:w w:val="120"/>
                <w:sz w:val="12"/>
              </w:rPr>
              <w:t xml:space="preserve"> </w:t>
            </w:r>
            <w:r>
              <w:rPr>
                <w:b/>
                <w:w w:val="120"/>
                <w:sz w:val="12"/>
              </w:rPr>
              <w:t>denture per tooth</w:t>
            </w:r>
          </w:p>
        </w:tc>
        <w:tc>
          <w:tcPr>
            <w:tcW w:w="542" w:type="dxa"/>
          </w:tcPr>
          <w:p w14:paraId="04BF2842" w14:textId="77777777" w:rsidR="00261DE9" w:rsidRDefault="00261DE9" w:rsidP="00974BE2">
            <w:pPr>
              <w:pStyle w:val="TableParagraph"/>
              <w:rPr>
                <w:sz w:val="12"/>
              </w:rPr>
            </w:pPr>
          </w:p>
          <w:p w14:paraId="34781F14" w14:textId="77777777" w:rsidR="00261DE9" w:rsidRDefault="00261DE9" w:rsidP="00974BE2">
            <w:pPr>
              <w:pStyle w:val="TableParagraph"/>
              <w:spacing w:before="54"/>
              <w:rPr>
                <w:sz w:val="12"/>
              </w:rPr>
            </w:pPr>
          </w:p>
          <w:p w14:paraId="7F4D1775" w14:textId="77777777" w:rsidR="00261DE9" w:rsidRDefault="00261DE9" w:rsidP="00974BE2">
            <w:pPr>
              <w:pStyle w:val="TableParagraph"/>
              <w:ind w:left="15" w:right="1"/>
              <w:jc w:val="center"/>
              <w:rPr>
                <w:b/>
                <w:sz w:val="12"/>
              </w:rPr>
            </w:pPr>
            <w:r>
              <w:rPr>
                <w:b/>
                <w:color w:val="0C59DB"/>
                <w:spacing w:val="-4"/>
                <w:w w:val="125"/>
                <w:sz w:val="12"/>
              </w:rPr>
              <w:t>$125</w:t>
            </w:r>
          </w:p>
        </w:tc>
        <w:tc>
          <w:tcPr>
            <w:tcW w:w="477" w:type="dxa"/>
          </w:tcPr>
          <w:p w14:paraId="4B89D180" w14:textId="77777777" w:rsidR="00261DE9" w:rsidRDefault="00261DE9" w:rsidP="00974BE2">
            <w:pPr>
              <w:pStyle w:val="TableParagraph"/>
              <w:rPr>
                <w:sz w:val="12"/>
              </w:rPr>
            </w:pPr>
          </w:p>
          <w:p w14:paraId="0136E7DB" w14:textId="77777777" w:rsidR="00261DE9" w:rsidRDefault="00261DE9" w:rsidP="00974BE2">
            <w:pPr>
              <w:pStyle w:val="TableParagraph"/>
              <w:spacing w:before="49"/>
              <w:rPr>
                <w:sz w:val="12"/>
              </w:rPr>
            </w:pPr>
          </w:p>
          <w:p w14:paraId="3269738F" w14:textId="77777777" w:rsidR="00261DE9" w:rsidRDefault="00261DE9" w:rsidP="00974BE2">
            <w:pPr>
              <w:pStyle w:val="TableParagraph"/>
              <w:ind w:left="41" w:right="18"/>
              <w:jc w:val="center"/>
              <w:rPr>
                <w:b/>
                <w:sz w:val="12"/>
              </w:rPr>
            </w:pPr>
            <w:r>
              <w:rPr>
                <w:b/>
                <w:spacing w:val="-5"/>
                <w:w w:val="125"/>
                <w:sz w:val="12"/>
              </w:rPr>
              <w:t>$98</w:t>
            </w:r>
          </w:p>
        </w:tc>
        <w:tc>
          <w:tcPr>
            <w:tcW w:w="302" w:type="dxa"/>
          </w:tcPr>
          <w:p w14:paraId="1282F4DE" w14:textId="77777777" w:rsidR="00261DE9" w:rsidRDefault="00261DE9" w:rsidP="00974BE2">
            <w:pPr>
              <w:pStyle w:val="TableParagraph"/>
              <w:rPr>
                <w:sz w:val="12"/>
              </w:rPr>
            </w:pPr>
          </w:p>
          <w:p w14:paraId="44F8A54E" w14:textId="77777777" w:rsidR="00261DE9" w:rsidRDefault="00261DE9" w:rsidP="00974BE2">
            <w:pPr>
              <w:pStyle w:val="TableParagraph"/>
              <w:spacing w:before="49"/>
              <w:rPr>
                <w:sz w:val="12"/>
              </w:rPr>
            </w:pPr>
          </w:p>
          <w:p w14:paraId="11EA6975"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68DC6DA4" w14:textId="77777777" w:rsidR="00261DE9" w:rsidRDefault="00261DE9" w:rsidP="00974BE2">
            <w:pPr>
              <w:pStyle w:val="TableParagraph"/>
              <w:rPr>
                <w:sz w:val="12"/>
              </w:rPr>
            </w:pPr>
          </w:p>
          <w:p w14:paraId="6B6718FF" w14:textId="77777777" w:rsidR="00261DE9" w:rsidRDefault="00261DE9" w:rsidP="00974BE2">
            <w:pPr>
              <w:pStyle w:val="TableParagraph"/>
              <w:spacing w:before="49"/>
              <w:rPr>
                <w:sz w:val="12"/>
              </w:rPr>
            </w:pPr>
          </w:p>
          <w:p w14:paraId="6D36E878" w14:textId="77777777" w:rsidR="00261DE9" w:rsidRDefault="00261DE9" w:rsidP="00974BE2">
            <w:pPr>
              <w:pStyle w:val="TableParagraph"/>
              <w:ind w:left="23"/>
              <w:jc w:val="center"/>
              <w:rPr>
                <w:b/>
                <w:sz w:val="12"/>
              </w:rPr>
            </w:pPr>
            <w:r>
              <w:rPr>
                <w:b/>
                <w:spacing w:val="-10"/>
                <w:w w:val="125"/>
                <w:sz w:val="12"/>
              </w:rPr>
              <w:t>Y</w:t>
            </w:r>
          </w:p>
        </w:tc>
        <w:tc>
          <w:tcPr>
            <w:tcW w:w="350" w:type="dxa"/>
          </w:tcPr>
          <w:p w14:paraId="6E812AEB" w14:textId="77777777" w:rsidR="00261DE9" w:rsidRDefault="00261DE9" w:rsidP="00974BE2">
            <w:pPr>
              <w:pStyle w:val="TableParagraph"/>
              <w:rPr>
                <w:sz w:val="12"/>
              </w:rPr>
            </w:pPr>
          </w:p>
          <w:p w14:paraId="6C5865CA" w14:textId="77777777" w:rsidR="00261DE9" w:rsidRDefault="00261DE9" w:rsidP="00974BE2">
            <w:pPr>
              <w:pStyle w:val="TableParagraph"/>
              <w:spacing w:before="49"/>
              <w:rPr>
                <w:sz w:val="12"/>
              </w:rPr>
            </w:pPr>
          </w:p>
          <w:p w14:paraId="1645F04B"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1420351B" w14:textId="77777777" w:rsidR="00261DE9" w:rsidRDefault="00261DE9" w:rsidP="00974BE2">
            <w:pPr>
              <w:pStyle w:val="TableParagraph"/>
              <w:rPr>
                <w:sz w:val="12"/>
              </w:rPr>
            </w:pPr>
          </w:p>
          <w:p w14:paraId="32A207B4" w14:textId="77777777" w:rsidR="00261DE9" w:rsidRDefault="00261DE9" w:rsidP="00974BE2">
            <w:pPr>
              <w:pStyle w:val="TableParagraph"/>
              <w:spacing w:before="49"/>
              <w:rPr>
                <w:sz w:val="12"/>
              </w:rPr>
            </w:pPr>
          </w:p>
          <w:p w14:paraId="0D0E5564"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79EE9E5D" w14:textId="77777777" w:rsidR="00261DE9" w:rsidRDefault="00261DE9" w:rsidP="00974BE2">
            <w:pPr>
              <w:pStyle w:val="TableParagraph"/>
              <w:rPr>
                <w:sz w:val="12"/>
              </w:rPr>
            </w:pPr>
          </w:p>
          <w:p w14:paraId="523E4919" w14:textId="77777777" w:rsidR="00261DE9" w:rsidRDefault="00261DE9" w:rsidP="00974BE2">
            <w:pPr>
              <w:pStyle w:val="TableParagraph"/>
              <w:spacing w:before="49"/>
              <w:rPr>
                <w:sz w:val="12"/>
              </w:rPr>
            </w:pPr>
          </w:p>
          <w:p w14:paraId="3A8732E7"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6FB89431" w14:textId="77777777" w:rsidR="00261DE9" w:rsidRDefault="00261DE9" w:rsidP="00974BE2">
            <w:pPr>
              <w:pStyle w:val="TableParagraph"/>
              <w:rPr>
                <w:sz w:val="12"/>
              </w:rPr>
            </w:pPr>
          </w:p>
          <w:p w14:paraId="171A188F" w14:textId="77777777" w:rsidR="00261DE9" w:rsidRDefault="00261DE9" w:rsidP="00974BE2">
            <w:pPr>
              <w:pStyle w:val="TableParagraph"/>
              <w:spacing w:before="49"/>
              <w:rPr>
                <w:sz w:val="12"/>
              </w:rPr>
            </w:pPr>
          </w:p>
          <w:p w14:paraId="5F2CEA0F"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591C1F8F" w14:textId="77777777" w:rsidR="00261DE9" w:rsidRDefault="00261DE9" w:rsidP="00974BE2">
            <w:pPr>
              <w:pStyle w:val="TableParagraph"/>
              <w:spacing w:before="33"/>
              <w:rPr>
                <w:sz w:val="9"/>
              </w:rPr>
            </w:pPr>
          </w:p>
          <w:p w14:paraId="26F3902F" w14:textId="77777777" w:rsidR="00261DE9" w:rsidRDefault="00261DE9" w:rsidP="00974BE2">
            <w:pPr>
              <w:pStyle w:val="TableParagraph"/>
              <w:ind w:left="25"/>
              <w:rPr>
                <w:b/>
                <w:sz w:val="9"/>
              </w:rPr>
            </w:pPr>
            <w:r>
              <w:rPr>
                <w:b/>
                <w:w w:val="125"/>
                <w:sz w:val="9"/>
              </w:rPr>
              <w:t>Teeth</w:t>
            </w:r>
            <w:r>
              <w:rPr>
                <w:b/>
                <w:spacing w:val="-3"/>
                <w:w w:val="125"/>
                <w:sz w:val="9"/>
              </w:rPr>
              <w:t xml:space="preserve"> </w:t>
            </w:r>
            <w:r>
              <w:rPr>
                <w:b/>
                <w:w w:val="125"/>
                <w:sz w:val="9"/>
              </w:rPr>
              <w:t>1 -</w:t>
            </w:r>
            <w:r>
              <w:rPr>
                <w:b/>
                <w:spacing w:val="-3"/>
                <w:w w:val="125"/>
                <w:sz w:val="9"/>
              </w:rPr>
              <w:t xml:space="preserve"> </w:t>
            </w:r>
            <w:r>
              <w:rPr>
                <w:b/>
                <w:spacing w:val="-5"/>
                <w:w w:val="125"/>
                <w:sz w:val="9"/>
              </w:rPr>
              <w:t>32</w:t>
            </w:r>
          </w:p>
          <w:p w14:paraId="68EF2FBE" w14:textId="77777777" w:rsidR="00261DE9" w:rsidRDefault="00261DE9" w:rsidP="00974BE2">
            <w:pPr>
              <w:pStyle w:val="TableParagraph"/>
              <w:spacing w:before="39" w:line="324" w:lineRule="auto"/>
              <w:ind w:left="25" w:right="156"/>
              <w:rPr>
                <w:b/>
                <w:sz w:val="9"/>
              </w:rPr>
            </w:pPr>
            <w:r>
              <w:rPr>
                <w:b/>
                <w:w w:val="115"/>
                <w:sz w:val="9"/>
              </w:rPr>
              <w:t>Not allowed within 6 months of initial placement. All adjustments, repairs to</w:t>
            </w:r>
            <w:r>
              <w:rPr>
                <w:b/>
                <w:spacing w:val="40"/>
                <w:w w:val="115"/>
                <w:sz w:val="9"/>
              </w:rPr>
              <w:t xml:space="preserve"> </w:t>
            </w:r>
            <w:r>
              <w:rPr>
                <w:b/>
                <w:w w:val="115"/>
                <w:sz w:val="9"/>
              </w:rPr>
              <w:t>acrylic or framework, as well as replacement and/or addition of any teeth to the</w:t>
            </w:r>
            <w:r>
              <w:rPr>
                <w:b/>
                <w:spacing w:val="40"/>
                <w:w w:val="115"/>
                <w:sz w:val="9"/>
              </w:rPr>
              <w:t xml:space="preserve"> </w:t>
            </w:r>
            <w:r>
              <w:rPr>
                <w:b/>
                <w:w w:val="115"/>
                <w:sz w:val="9"/>
              </w:rPr>
              <w:t>prosthesis</w:t>
            </w:r>
            <w:r>
              <w:rPr>
                <w:b/>
                <w:spacing w:val="15"/>
                <w:w w:val="115"/>
                <w:sz w:val="9"/>
              </w:rPr>
              <w:t xml:space="preserve"> </w:t>
            </w:r>
            <w:r>
              <w:rPr>
                <w:b/>
                <w:w w:val="115"/>
                <w:sz w:val="9"/>
              </w:rPr>
              <w:t>are</w:t>
            </w:r>
            <w:r>
              <w:rPr>
                <w:b/>
                <w:spacing w:val="16"/>
                <w:w w:val="115"/>
                <w:sz w:val="9"/>
              </w:rPr>
              <w:t xml:space="preserve"> </w:t>
            </w:r>
            <w:r>
              <w:rPr>
                <w:b/>
                <w:w w:val="115"/>
                <w:sz w:val="9"/>
              </w:rPr>
              <w:t>considered</w:t>
            </w:r>
            <w:r>
              <w:rPr>
                <w:b/>
                <w:spacing w:val="15"/>
                <w:w w:val="115"/>
                <w:sz w:val="9"/>
              </w:rPr>
              <w:t xml:space="preserve"> </w:t>
            </w:r>
            <w:r>
              <w:rPr>
                <w:b/>
                <w:w w:val="115"/>
                <w:sz w:val="9"/>
              </w:rPr>
              <w:t>part of</w:t>
            </w:r>
            <w:r>
              <w:rPr>
                <w:b/>
                <w:spacing w:val="16"/>
                <w:w w:val="115"/>
                <w:sz w:val="9"/>
              </w:rPr>
              <w:t xml:space="preserve"> </w:t>
            </w:r>
            <w:r>
              <w:rPr>
                <w:b/>
                <w:w w:val="115"/>
                <w:sz w:val="9"/>
              </w:rPr>
              <w:t>the</w:t>
            </w:r>
            <w:r>
              <w:rPr>
                <w:b/>
                <w:spacing w:val="16"/>
                <w:w w:val="115"/>
                <w:sz w:val="9"/>
              </w:rPr>
              <w:t xml:space="preserve"> </w:t>
            </w:r>
            <w:r>
              <w:rPr>
                <w:b/>
                <w:w w:val="115"/>
                <w:sz w:val="9"/>
              </w:rPr>
              <w:t>prosthetic</w:t>
            </w:r>
            <w:r>
              <w:rPr>
                <w:b/>
                <w:spacing w:val="15"/>
                <w:w w:val="115"/>
                <w:sz w:val="9"/>
              </w:rPr>
              <w:t xml:space="preserve"> </w:t>
            </w:r>
            <w:r>
              <w:rPr>
                <w:b/>
                <w:w w:val="115"/>
                <w:sz w:val="9"/>
              </w:rPr>
              <w:t>code</w:t>
            </w:r>
            <w:r>
              <w:rPr>
                <w:b/>
                <w:spacing w:val="15"/>
                <w:w w:val="115"/>
                <w:sz w:val="9"/>
              </w:rPr>
              <w:t xml:space="preserve"> </w:t>
            </w:r>
            <w:r>
              <w:rPr>
                <w:b/>
                <w:w w:val="115"/>
                <w:sz w:val="9"/>
              </w:rPr>
              <w:t>fee</w:t>
            </w:r>
            <w:r>
              <w:rPr>
                <w:b/>
                <w:spacing w:val="16"/>
                <w:w w:val="115"/>
                <w:sz w:val="9"/>
              </w:rPr>
              <w:t xml:space="preserve"> </w:t>
            </w:r>
            <w:r>
              <w:rPr>
                <w:b/>
                <w:w w:val="115"/>
                <w:sz w:val="9"/>
              </w:rPr>
              <w:t>and are</w:t>
            </w:r>
            <w:r>
              <w:rPr>
                <w:b/>
                <w:spacing w:val="15"/>
                <w:w w:val="115"/>
                <w:sz w:val="9"/>
              </w:rPr>
              <w:t xml:space="preserve"> </w:t>
            </w:r>
            <w:r>
              <w:rPr>
                <w:b/>
                <w:w w:val="115"/>
                <w:sz w:val="9"/>
              </w:rPr>
              <w:t>not billable.</w:t>
            </w:r>
          </w:p>
        </w:tc>
        <w:tc>
          <w:tcPr>
            <w:tcW w:w="561" w:type="dxa"/>
          </w:tcPr>
          <w:p w14:paraId="3B076F9B" w14:textId="77777777" w:rsidR="00261DE9" w:rsidRDefault="00261DE9" w:rsidP="00974BE2">
            <w:pPr>
              <w:pStyle w:val="TableParagraph"/>
              <w:rPr>
                <w:sz w:val="9"/>
              </w:rPr>
            </w:pPr>
          </w:p>
          <w:p w14:paraId="27515025" w14:textId="77777777" w:rsidR="00261DE9" w:rsidRDefault="00261DE9" w:rsidP="00974BE2">
            <w:pPr>
              <w:pStyle w:val="TableParagraph"/>
              <w:rPr>
                <w:sz w:val="9"/>
              </w:rPr>
            </w:pPr>
          </w:p>
          <w:p w14:paraId="757C762D" w14:textId="77777777" w:rsidR="00261DE9" w:rsidRDefault="00261DE9" w:rsidP="00974BE2">
            <w:pPr>
              <w:pStyle w:val="TableParagraph"/>
              <w:spacing w:before="36"/>
              <w:rPr>
                <w:sz w:val="9"/>
              </w:rPr>
            </w:pPr>
          </w:p>
          <w:p w14:paraId="42CE9B47"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0B27C13F" w14:textId="77777777" w:rsidR="00261DE9" w:rsidRDefault="00261DE9" w:rsidP="00974BE2">
            <w:pPr>
              <w:pStyle w:val="TableParagraph"/>
              <w:rPr>
                <w:sz w:val="9"/>
              </w:rPr>
            </w:pPr>
          </w:p>
          <w:p w14:paraId="0F2D482F" w14:textId="77777777" w:rsidR="00261DE9" w:rsidRDefault="00261DE9" w:rsidP="00974BE2">
            <w:pPr>
              <w:pStyle w:val="TableParagraph"/>
              <w:rPr>
                <w:sz w:val="9"/>
              </w:rPr>
            </w:pPr>
          </w:p>
          <w:p w14:paraId="5736F2B0" w14:textId="77777777" w:rsidR="00261DE9" w:rsidRDefault="00261DE9" w:rsidP="00974BE2">
            <w:pPr>
              <w:pStyle w:val="TableParagraph"/>
              <w:spacing w:before="36"/>
              <w:rPr>
                <w:sz w:val="9"/>
              </w:rPr>
            </w:pPr>
          </w:p>
          <w:p w14:paraId="72092BF1"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6580A18D" w14:textId="77777777" w:rsidTr="00974BE2">
        <w:trPr>
          <w:trHeight w:val="465"/>
        </w:trPr>
        <w:tc>
          <w:tcPr>
            <w:tcW w:w="876" w:type="dxa"/>
            <w:shd w:val="clear" w:color="auto" w:fill="D8D8D8"/>
          </w:tcPr>
          <w:p w14:paraId="26DFA547" w14:textId="77777777" w:rsidR="00261DE9" w:rsidRDefault="00261DE9" w:rsidP="00974BE2">
            <w:pPr>
              <w:pStyle w:val="TableParagraph"/>
              <w:spacing w:before="148"/>
              <w:ind w:left="24" w:right="3"/>
              <w:jc w:val="center"/>
              <w:rPr>
                <w:b/>
                <w:sz w:val="14"/>
              </w:rPr>
            </w:pPr>
            <w:r>
              <w:rPr>
                <w:b/>
                <w:spacing w:val="-4"/>
                <w:w w:val="120"/>
                <w:sz w:val="14"/>
              </w:rPr>
              <w:t>D5730</w:t>
            </w:r>
          </w:p>
        </w:tc>
        <w:tc>
          <w:tcPr>
            <w:tcW w:w="1980" w:type="dxa"/>
            <w:shd w:val="clear" w:color="auto" w:fill="D8D8D8"/>
          </w:tcPr>
          <w:p w14:paraId="6CD46C75" w14:textId="77777777" w:rsidR="00261DE9" w:rsidRDefault="00261DE9" w:rsidP="00974BE2">
            <w:pPr>
              <w:pStyle w:val="TableParagraph"/>
              <w:spacing w:before="28" w:line="190" w:lineRule="atLeast"/>
              <w:ind w:left="26" w:right="388"/>
              <w:rPr>
                <w:b/>
                <w:sz w:val="12"/>
              </w:rPr>
            </w:pPr>
            <w:r>
              <w:rPr>
                <w:b/>
                <w:w w:val="120"/>
                <w:sz w:val="12"/>
              </w:rPr>
              <w:t>Reline</w:t>
            </w:r>
            <w:r>
              <w:rPr>
                <w:b/>
                <w:spacing w:val="-9"/>
                <w:w w:val="120"/>
                <w:sz w:val="12"/>
              </w:rPr>
              <w:t xml:space="preserve"> </w:t>
            </w:r>
            <w:r>
              <w:rPr>
                <w:b/>
                <w:w w:val="120"/>
                <w:sz w:val="12"/>
              </w:rPr>
              <w:t>complete</w:t>
            </w:r>
            <w:r>
              <w:rPr>
                <w:b/>
                <w:spacing w:val="-8"/>
                <w:w w:val="120"/>
                <w:sz w:val="12"/>
              </w:rPr>
              <w:t xml:space="preserve"> </w:t>
            </w:r>
            <w:r>
              <w:rPr>
                <w:b/>
                <w:w w:val="120"/>
                <w:sz w:val="12"/>
              </w:rPr>
              <w:t>maxillary</w:t>
            </w:r>
            <w:r>
              <w:rPr>
                <w:b/>
                <w:spacing w:val="40"/>
                <w:w w:val="120"/>
                <w:sz w:val="12"/>
              </w:rPr>
              <w:t xml:space="preserve"> </w:t>
            </w:r>
            <w:r>
              <w:rPr>
                <w:b/>
                <w:w w:val="120"/>
                <w:sz w:val="12"/>
              </w:rPr>
              <w:t>denture</w:t>
            </w:r>
            <w:r>
              <w:rPr>
                <w:b/>
                <w:spacing w:val="-5"/>
                <w:w w:val="120"/>
                <w:sz w:val="12"/>
              </w:rPr>
              <w:t xml:space="preserve"> </w:t>
            </w:r>
            <w:r>
              <w:rPr>
                <w:b/>
                <w:w w:val="120"/>
                <w:sz w:val="12"/>
              </w:rPr>
              <w:t>(direct)</w:t>
            </w:r>
          </w:p>
        </w:tc>
        <w:tc>
          <w:tcPr>
            <w:tcW w:w="542" w:type="dxa"/>
            <w:shd w:val="clear" w:color="auto" w:fill="D8D8D8"/>
          </w:tcPr>
          <w:p w14:paraId="2C51B246" w14:textId="77777777" w:rsidR="00261DE9" w:rsidRDefault="00261DE9" w:rsidP="00974BE2">
            <w:pPr>
              <w:pStyle w:val="TableParagraph"/>
              <w:spacing w:before="21"/>
              <w:rPr>
                <w:sz w:val="12"/>
              </w:rPr>
            </w:pPr>
          </w:p>
          <w:p w14:paraId="55310550" w14:textId="77777777" w:rsidR="00261DE9" w:rsidRDefault="00261DE9" w:rsidP="00974BE2">
            <w:pPr>
              <w:pStyle w:val="TableParagraph"/>
              <w:ind w:left="15" w:right="1"/>
              <w:jc w:val="center"/>
              <w:rPr>
                <w:b/>
                <w:sz w:val="12"/>
              </w:rPr>
            </w:pPr>
            <w:r>
              <w:rPr>
                <w:b/>
                <w:color w:val="0C59DB"/>
                <w:spacing w:val="-4"/>
                <w:w w:val="125"/>
                <w:sz w:val="12"/>
              </w:rPr>
              <w:t>$188</w:t>
            </w:r>
          </w:p>
        </w:tc>
        <w:tc>
          <w:tcPr>
            <w:tcW w:w="477" w:type="dxa"/>
            <w:shd w:val="clear" w:color="auto" w:fill="D8D8D8"/>
          </w:tcPr>
          <w:p w14:paraId="54A5BEC1" w14:textId="77777777" w:rsidR="00261DE9" w:rsidRDefault="00261DE9" w:rsidP="00974BE2">
            <w:pPr>
              <w:pStyle w:val="TableParagraph"/>
              <w:spacing w:before="13"/>
              <w:rPr>
                <w:sz w:val="12"/>
              </w:rPr>
            </w:pPr>
          </w:p>
          <w:p w14:paraId="7593D324" w14:textId="77777777" w:rsidR="00261DE9" w:rsidRDefault="00261DE9" w:rsidP="00974BE2">
            <w:pPr>
              <w:pStyle w:val="TableParagraph"/>
              <w:spacing w:before="1"/>
              <w:ind w:left="40" w:right="18"/>
              <w:jc w:val="center"/>
              <w:rPr>
                <w:b/>
                <w:sz w:val="12"/>
              </w:rPr>
            </w:pPr>
            <w:r>
              <w:rPr>
                <w:b/>
                <w:spacing w:val="-4"/>
                <w:w w:val="125"/>
                <w:sz w:val="12"/>
              </w:rPr>
              <w:t>$158</w:t>
            </w:r>
          </w:p>
        </w:tc>
        <w:tc>
          <w:tcPr>
            <w:tcW w:w="302" w:type="dxa"/>
            <w:shd w:val="clear" w:color="auto" w:fill="D8D8D8"/>
          </w:tcPr>
          <w:p w14:paraId="431814E6" w14:textId="77777777" w:rsidR="00261DE9" w:rsidRDefault="00261DE9" w:rsidP="00974BE2">
            <w:pPr>
              <w:pStyle w:val="TableParagraph"/>
              <w:spacing w:before="13"/>
              <w:rPr>
                <w:sz w:val="12"/>
              </w:rPr>
            </w:pPr>
          </w:p>
          <w:p w14:paraId="0DE6891C"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6026AA92" w14:textId="77777777" w:rsidR="00261DE9" w:rsidRDefault="00261DE9" w:rsidP="00974BE2">
            <w:pPr>
              <w:pStyle w:val="TableParagraph"/>
              <w:spacing w:before="13"/>
              <w:rPr>
                <w:sz w:val="12"/>
              </w:rPr>
            </w:pPr>
          </w:p>
          <w:p w14:paraId="466A941B"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01C0AD53" w14:textId="77777777" w:rsidR="00261DE9" w:rsidRDefault="00261DE9" w:rsidP="00974BE2">
            <w:pPr>
              <w:pStyle w:val="TableParagraph"/>
              <w:spacing w:before="13"/>
              <w:rPr>
                <w:sz w:val="12"/>
              </w:rPr>
            </w:pPr>
          </w:p>
          <w:p w14:paraId="57C5F0A3"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5FAD92DA" w14:textId="77777777" w:rsidR="00261DE9" w:rsidRDefault="00261DE9" w:rsidP="00974BE2">
            <w:pPr>
              <w:pStyle w:val="TableParagraph"/>
              <w:spacing w:before="13"/>
              <w:rPr>
                <w:sz w:val="12"/>
              </w:rPr>
            </w:pPr>
          </w:p>
          <w:p w14:paraId="20E7ACC8"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72DC4A99" w14:textId="77777777" w:rsidR="00261DE9" w:rsidRDefault="00261DE9" w:rsidP="00974BE2">
            <w:pPr>
              <w:pStyle w:val="TableParagraph"/>
              <w:spacing w:before="13"/>
              <w:rPr>
                <w:sz w:val="12"/>
              </w:rPr>
            </w:pPr>
          </w:p>
          <w:p w14:paraId="0826B68A"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50356F6C" w14:textId="77777777" w:rsidR="00261DE9" w:rsidRDefault="00261DE9" w:rsidP="00974BE2">
            <w:pPr>
              <w:pStyle w:val="TableParagraph"/>
              <w:spacing w:before="13"/>
              <w:rPr>
                <w:sz w:val="12"/>
              </w:rPr>
            </w:pPr>
          </w:p>
          <w:p w14:paraId="2D007148"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050691FB" w14:textId="77777777" w:rsidR="00261DE9" w:rsidRDefault="00261DE9" w:rsidP="00974BE2">
            <w:pPr>
              <w:pStyle w:val="TableParagraph"/>
              <w:spacing w:before="1" w:line="148" w:lineRule="exact"/>
              <w:ind w:left="25"/>
              <w:rPr>
                <w:b/>
                <w:sz w:val="9"/>
              </w:rPr>
            </w:pPr>
            <w:r>
              <w:rPr>
                <w:b/>
                <w:w w:val="120"/>
                <w:sz w:val="9"/>
              </w:rPr>
              <w:t>One of (D5730, D5750) per 24 Month(s) Per patient. Fee for denture includes</w:t>
            </w:r>
            <w:r>
              <w:rPr>
                <w:b/>
                <w:spacing w:val="40"/>
                <w:w w:val="120"/>
                <w:sz w:val="9"/>
              </w:rPr>
              <w:t xml:space="preserve"> </w:t>
            </w:r>
            <w:r>
              <w:rPr>
                <w:b/>
                <w:w w:val="120"/>
                <w:sz w:val="9"/>
              </w:rPr>
              <w:t>payment</w:t>
            </w:r>
            <w:r>
              <w:rPr>
                <w:b/>
                <w:spacing w:val="-5"/>
                <w:w w:val="120"/>
                <w:sz w:val="9"/>
              </w:rPr>
              <w:t xml:space="preserve"> </w:t>
            </w:r>
            <w:r>
              <w:rPr>
                <w:b/>
                <w:w w:val="120"/>
                <w:sz w:val="9"/>
              </w:rPr>
              <w:t>for</w:t>
            </w:r>
            <w:r>
              <w:rPr>
                <w:b/>
                <w:spacing w:val="-5"/>
                <w:w w:val="120"/>
                <w:sz w:val="9"/>
              </w:rPr>
              <w:t xml:space="preserve"> </w:t>
            </w:r>
            <w:r>
              <w:rPr>
                <w:b/>
                <w:w w:val="120"/>
                <w:sz w:val="9"/>
              </w:rPr>
              <w:t>any</w:t>
            </w:r>
            <w:r>
              <w:rPr>
                <w:b/>
                <w:spacing w:val="-5"/>
                <w:w w:val="120"/>
                <w:sz w:val="9"/>
              </w:rPr>
              <w:t xml:space="preserve"> </w:t>
            </w:r>
            <w:r>
              <w:rPr>
                <w:b/>
                <w:w w:val="120"/>
                <w:sz w:val="9"/>
              </w:rPr>
              <w:t>relines</w:t>
            </w:r>
            <w:r>
              <w:rPr>
                <w:b/>
                <w:spacing w:val="-4"/>
                <w:w w:val="120"/>
                <w:sz w:val="9"/>
              </w:rPr>
              <w:t xml:space="preserve"> </w:t>
            </w:r>
            <w:r>
              <w:rPr>
                <w:b/>
                <w:w w:val="120"/>
                <w:sz w:val="9"/>
              </w:rPr>
              <w:t>or</w:t>
            </w:r>
            <w:r>
              <w:rPr>
                <w:b/>
                <w:spacing w:val="-5"/>
                <w:w w:val="120"/>
                <w:sz w:val="9"/>
              </w:rPr>
              <w:t xml:space="preserve"> </w:t>
            </w:r>
            <w:r>
              <w:rPr>
                <w:b/>
                <w:w w:val="120"/>
                <w:sz w:val="9"/>
              </w:rPr>
              <w:t>rebases</w:t>
            </w:r>
            <w:r>
              <w:rPr>
                <w:b/>
                <w:spacing w:val="-5"/>
                <w:w w:val="120"/>
                <w:sz w:val="9"/>
              </w:rPr>
              <w:t xml:space="preserve"> </w:t>
            </w:r>
            <w:r>
              <w:rPr>
                <w:b/>
                <w:w w:val="120"/>
                <w:sz w:val="9"/>
              </w:rPr>
              <w:t>necessary</w:t>
            </w:r>
            <w:r>
              <w:rPr>
                <w:b/>
                <w:spacing w:val="-5"/>
                <w:w w:val="120"/>
                <w:sz w:val="9"/>
              </w:rPr>
              <w:t xml:space="preserve"> </w:t>
            </w:r>
            <w:r>
              <w:rPr>
                <w:b/>
                <w:w w:val="120"/>
                <w:sz w:val="9"/>
              </w:rPr>
              <w:t>within</w:t>
            </w:r>
            <w:r>
              <w:rPr>
                <w:b/>
                <w:spacing w:val="-5"/>
                <w:w w:val="120"/>
                <w:sz w:val="9"/>
              </w:rPr>
              <w:t xml:space="preserve"> </w:t>
            </w:r>
            <w:r>
              <w:rPr>
                <w:b/>
                <w:w w:val="120"/>
                <w:sz w:val="9"/>
              </w:rPr>
              <w:t>6</w:t>
            </w:r>
            <w:r>
              <w:rPr>
                <w:b/>
                <w:spacing w:val="-5"/>
                <w:w w:val="120"/>
                <w:sz w:val="9"/>
              </w:rPr>
              <w:t xml:space="preserve"> </w:t>
            </w:r>
            <w:r>
              <w:rPr>
                <w:b/>
                <w:w w:val="120"/>
                <w:sz w:val="9"/>
              </w:rPr>
              <w:t>months</w:t>
            </w:r>
            <w:r>
              <w:rPr>
                <w:b/>
                <w:spacing w:val="-5"/>
                <w:w w:val="120"/>
                <w:sz w:val="9"/>
              </w:rPr>
              <w:t xml:space="preserve"> </w:t>
            </w:r>
            <w:r>
              <w:rPr>
                <w:b/>
                <w:w w:val="120"/>
                <w:sz w:val="9"/>
              </w:rPr>
              <w:t>of</w:t>
            </w:r>
            <w:r>
              <w:rPr>
                <w:b/>
                <w:spacing w:val="-4"/>
                <w:w w:val="120"/>
                <w:sz w:val="9"/>
              </w:rPr>
              <w:t xml:space="preserve"> </w:t>
            </w:r>
            <w:r>
              <w:rPr>
                <w:b/>
                <w:w w:val="120"/>
                <w:sz w:val="9"/>
              </w:rPr>
              <w:t>denture</w:t>
            </w:r>
            <w:r>
              <w:rPr>
                <w:b/>
                <w:spacing w:val="-4"/>
                <w:w w:val="120"/>
                <w:sz w:val="9"/>
              </w:rPr>
              <w:t xml:space="preserve"> </w:t>
            </w:r>
            <w:r>
              <w:rPr>
                <w:b/>
                <w:w w:val="120"/>
                <w:sz w:val="9"/>
              </w:rPr>
              <w:t>delivery</w:t>
            </w:r>
            <w:r>
              <w:rPr>
                <w:b/>
                <w:spacing w:val="40"/>
                <w:w w:val="120"/>
                <w:sz w:val="9"/>
              </w:rPr>
              <w:t xml:space="preserve"> </w:t>
            </w:r>
            <w:r>
              <w:rPr>
                <w:b/>
                <w:spacing w:val="-4"/>
                <w:w w:val="120"/>
                <w:sz w:val="9"/>
              </w:rPr>
              <w:t>date.</w:t>
            </w:r>
          </w:p>
        </w:tc>
        <w:tc>
          <w:tcPr>
            <w:tcW w:w="561" w:type="dxa"/>
            <w:shd w:val="clear" w:color="auto" w:fill="D8D8D8"/>
          </w:tcPr>
          <w:p w14:paraId="681AEDD9" w14:textId="77777777" w:rsidR="00261DE9" w:rsidRDefault="00261DE9" w:rsidP="00974BE2">
            <w:pPr>
              <w:pStyle w:val="TableParagraph"/>
              <w:spacing w:before="76"/>
              <w:rPr>
                <w:sz w:val="9"/>
              </w:rPr>
            </w:pPr>
          </w:p>
          <w:p w14:paraId="6C23895A"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2A5934A3" w14:textId="77777777" w:rsidR="00261DE9" w:rsidRDefault="00261DE9" w:rsidP="00974BE2">
            <w:pPr>
              <w:pStyle w:val="TableParagraph"/>
              <w:spacing w:before="76"/>
              <w:rPr>
                <w:sz w:val="9"/>
              </w:rPr>
            </w:pPr>
          </w:p>
          <w:p w14:paraId="3B451D45"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25A422DE" w14:textId="77777777" w:rsidTr="00974BE2">
        <w:trPr>
          <w:trHeight w:val="474"/>
        </w:trPr>
        <w:tc>
          <w:tcPr>
            <w:tcW w:w="876" w:type="dxa"/>
          </w:tcPr>
          <w:p w14:paraId="12C294FD" w14:textId="77777777" w:rsidR="00261DE9" w:rsidRDefault="00261DE9" w:rsidP="00974BE2">
            <w:pPr>
              <w:pStyle w:val="TableParagraph"/>
              <w:spacing w:before="153"/>
              <w:ind w:left="24" w:right="3"/>
              <w:jc w:val="center"/>
              <w:rPr>
                <w:b/>
                <w:sz w:val="14"/>
              </w:rPr>
            </w:pPr>
            <w:r>
              <w:rPr>
                <w:b/>
                <w:spacing w:val="-4"/>
                <w:w w:val="120"/>
                <w:sz w:val="14"/>
              </w:rPr>
              <w:t>D5731</w:t>
            </w:r>
          </w:p>
        </w:tc>
        <w:tc>
          <w:tcPr>
            <w:tcW w:w="1980" w:type="dxa"/>
          </w:tcPr>
          <w:p w14:paraId="4DDA5D90" w14:textId="77777777" w:rsidR="00261DE9" w:rsidRDefault="00261DE9" w:rsidP="00974BE2">
            <w:pPr>
              <w:pStyle w:val="TableParagraph"/>
              <w:spacing w:before="33" w:line="190" w:lineRule="atLeast"/>
              <w:ind w:left="26"/>
              <w:rPr>
                <w:b/>
                <w:sz w:val="12"/>
              </w:rPr>
            </w:pPr>
            <w:r>
              <w:rPr>
                <w:b/>
                <w:w w:val="120"/>
                <w:sz w:val="12"/>
              </w:rPr>
              <w:t>Reline lower complete</w:t>
            </w:r>
            <w:r>
              <w:rPr>
                <w:b/>
                <w:spacing w:val="40"/>
                <w:w w:val="120"/>
                <w:sz w:val="12"/>
              </w:rPr>
              <w:t xml:space="preserve"> </w:t>
            </w:r>
            <w:r>
              <w:rPr>
                <w:b/>
                <w:spacing w:val="-2"/>
                <w:w w:val="120"/>
                <w:sz w:val="12"/>
              </w:rPr>
              <w:t>mandibular</w:t>
            </w:r>
            <w:r>
              <w:rPr>
                <w:b/>
                <w:spacing w:val="-7"/>
                <w:w w:val="120"/>
                <w:sz w:val="12"/>
              </w:rPr>
              <w:t xml:space="preserve"> </w:t>
            </w:r>
            <w:r>
              <w:rPr>
                <w:b/>
                <w:spacing w:val="-2"/>
                <w:w w:val="120"/>
                <w:sz w:val="12"/>
              </w:rPr>
              <w:t>denture</w:t>
            </w:r>
            <w:r>
              <w:rPr>
                <w:b/>
                <w:spacing w:val="-6"/>
                <w:w w:val="120"/>
                <w:sz w:val="12"/>
              </w:rPr>
              <w:t xml:space="preserve"> </w:t>
            </w:r>
            <w:r>
              <w:rPr>
                <w:b/>
                <w:spacing w:val="-2"/>
                <w:w w:val="120"/>
                <w:sz w:val="12"/>
              </w:rPr>
              <w:t>(direct)</w:t>
            </w:r>
          </w:p>
        </w:tc>
        <w:tc>
          <w:tcPr>
            <w:tcW w:w="542" w:type="dxa"/>
          </w:tcPr>
          <w:p w14:paraId="4D444B3B" w14:textId="77777777" w:rsidR="00261DE9" w:rsidRDefault="00261DE9" w:rsidP="00974BE2">
            <w:pPr>
              <w:pStyle w:val="TableParagraph"/>
              <w:spacing w:before="25"/>
              <w:rPr>
                <w:sz w:val="12"/>
              </w:rPr>
            </w:pPr>
          </w:p>
          <w:p w14:paraId="5007022E" w14:textId="77777777" w:rsidR="00261DE9" w:rsidRDefault="00261DE9" w:rsidP="00974BE2">
            <w:pPr>
              <w:pStyle w:val="TableParagraph"/>
              <w:spacing w:before="1"/>
              <w:ind w:left="15" w:right="1"/>
              <w:jc w:val="center"/>
              <w:rPr>
                <w:b/>
                <w:sz w:val="12"/>
              </w:rPr>
            </w:pPr>
            <w:r>
              <w:rPr>
                <w:b/>
                <w:color w:val="0C59DB"/>
                <w:spacing w:val="-4"/>
                <w:w w:val="125"/>
                <w:sz w:val="12"/>
              </w:rPr>
              <w:t>$184</w:t>
            </w:r>
          </w:p>
        </w:tc>
        <w:tc>
          <w:tcPr>
            <w:tcW w:w="477" w:type="dxa"/>
          </w:tcPr>
          <w:p w14:paraId="37EB8032" w14:textId="77777777" w:rsidR="00261DE9" w:rsidRDefault="00261DE9" w:rsidP="00974BE2">
            <w:pPr>
              <w:pStyle w:val="TableParagraph"/>
              <w:spacing w:before="18"/>
              <w:rPr>
                <w:sz w:val="12"/>
              </w:rPr>
            </w:pPr>
          </w:p>
          <w:p w14:paraId="60A1BDB4" w14:textId="77777777" w:rsidR="00261DE9" w:rsidRDefault="00261DE9" w:rsidP="00974BE2">
            <w:pPr>
              <w:pStyle w:val="TableParagraph"/>
              <w:ind w:left="40" w:right="18"/>
              <w:jc w:val="center"/>
              <w:rPr>
                <w:b/>
                <w:sz w:val="12"/>
              </w:rPr>
            </w:pPr>
            <w:r>
              <w:rPr>
                <w:b/>
                <w:spacing w:val="-4"/>
                <w:w w:val="125"/>
                <w:sz w:val="12"/>
              </w:rPr>
              <w:t>$173</w:t>
            </w:r>
          </w:p>
        </w:tc>
        <w:tc>
          <w:tcPr>
            <w:tcW w:w="302" w:type="dxa"/>
          </w:tcPr>
          <w:p w14:paraId="37F77D6E" w14:textId="77777777" w:rsidR="00261DE9" w:rsidRDefault="00261DE9" w:rsidP="00974BE2">
            <w:pPr>
              <w:pStyle w:val="TableParagraph"/>
              <w:spacing w:before="18"/>
              <w:rPr>
                <w:sz w:val="12"/>
              </w:rPr>
            </w:pPr>
          </w:p>
          <w:p w14:paraId="2C93B30A"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39484473" w14:textId="77777777" w:rsidR="00261DE9" w:rsidRDefault="00261DE9" w:rsidP="00974BE2">
            <w:pPr>
              <w:pStyle w:val="TableParagraph"/>
              <w:spacing w:before="18"/>
              <w:rPr>
                <w:sz w:val="12"/>
              </w:rPr>
            </w:pPr>
          </w:p>
          <w:p w14:paraId="2476C400" w14:textId="77777777" w:rsidR="00261DE9" w:rsidRDefault="00261DE9" w:rsidP="00974BE2">
            <w:pPr>
              <w:pStyle w:val="TableParagraph"/>
              <w:ind w:left="23"/>
              <w:jc w:val="center"/>
              <w:rPr>
                <w:b/>
                <w:sz w:val="12"/>
              </w:rPr>
            </w:pPr>
            <w:r>
              <w:rPr>
                <w:b/>
                <w:spacing w:val="-10"/>
                <w:w w:val="125"/>
                <w:sz w:val="12"/>
              </w:rPr>
              <w:t>Y</w:t>
            </w:r>
          </w:p>
        </w:tc>
        <w:tc>
          <w:tcPr>
            <w:tcW w:w="350" w:type="dxa"/>
          </w:tcPr>
          <w:p w14:paraId="7B49EDC4" w14:textId="77777777" w:rsidR="00261DE9" w:rsidRDefault="00261DE9" w:rsidP="00974BE2">
            <w:pPr>
              <w:pStyle w:val="TableParagraph"/>
              <w:spacing w:before="18"/>
              <w:rPr>
                <w:sz w:val="12"/>
              </w:rPr>
            </w:pPr>
          </w:p>
          <w:p w14:paraId="5E337A21"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77E11CA0" w14:textId="77777777" w:rsidR="00261DE9" w:rsidRDefault="00261DE9" w:rsidP="00974BE2">
            <w:pPr>
              <w:pStyle w:val="TableParagraph"/>
              <w:spacing w:before="18"/>
              <w:rPr>
                <w:sz w:val="12"/>
              </w:rPr>
            </w:pPr>
          </w:p>
          <w:p w14:paraId="121421C3"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295FDE3A" w14:textId="77777777" w:rsidR="00261DE9" w:rsidRDefault="00261DE9" w:rsidP="00974BE2">
            <w:pPr>
              <w:pStyle w:val="TableParagraph"/>
              <w:spacing w:before="18"/>
              <w:rPr>
                <w:sz w:val="12"/>
              </w:rPr>
            </w:pPr>
          </w:p>
          <w:p w14:paraId="5DDD2D3D"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091D52A8" w14:textId="77777777" w:rsidR="00261DE9" w:rsidRDefault="00261DE9" w:rsidP="00974BE2">
            <w:pPr>
              <w:pStyle w:val="TableParagraph"/>
              <w:spacing w:before="18"/>
              <w:rPr>
                <w:sz w:val="12"/>
              </w:rPr>
            </w:pPr>
          </w:p>
          <w:p w14:paraId="44F8B42C"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1424DE38" w14:textId="77777777" w:rsidR="00261DE9" w:rsidRDefault="00261DE9" w:rsidP="00974BE2">
            <w:pPr>
              <w:pStyle w:val="TableParagraph"/>
              <w:spacing w:before="2" w:line="150" w:lineRule="atLeast"/>
              <w:ind w:left="25"/>
              <w:rPr>
                <w:b/>
                <w:sz w:val="9"/>
              </w:rPr>
            </w:pPr>
            <w:r>
              <w:rPr>
                <w:b/>
                <w:w w:val="120"/>
                <w:sz w:val="9"/>
              </w:rPr>
              <w:t>One of (D5731, D5751) per 24 Month(s) Per patient. Fee for denture includes</w:t>
            </w:r>
            <w:r>
              <w:rPr>
                <w:b/>
                <w:spacing w:val="40"/>
                <w:w w:val="120"/>
                <w:sz w:val="9"/>
              </w:rPr>
              <w:t xml:space="preserve"> </w:t>
            </w:r>
            <w:r>
              <w:rPr>
                <w:b/>
                <w:w w:val="120"/>
                <w:sz w:val="9"/>
              </w:rPr>
              <w:t>payment</w:t>
            </w:r>
            <w:r>
              <w:rPr>
                <w:b/>
                <w:spacing w:val="-5"/>
                <w:w w:val="120"/>
                <w:sz w:val="9"/>
              </w:rPr>
              <w:t xml:space="preserve"> </w:t>
            </w:r>
            <w:r>
              <w:rPr>
                <w:b/>
                <w:w w:val="120"/>
                <w:sz w:val="9"/>
              </w:rPr>
              <w:t>for</w:t>
            </w:r>
            <w:r>
              <w:rPr>
                <w:b/>
                <w:spacing w:val="-5"/>
                <w:w w:val="120"/>
                <w:sz w:val="9"/>
              </w:rPr>
              <w:t xml:space="preserve"> </w:t>
            </w:r>
            <w:r>
              <w:rPr>
                <w:b/>
                <w:w w:val="120"/>
                <w:sz w:val="9"/>
              </w:rPr>
              <w:t>any</w:t>
            </w:r>
            <w:r>
              <w:rPr>
                <w:b/>
                <w:spacing w:val="-5"/>
                <w:w w:val="120"/>
                <w:sz w:val="9"/>
              </w:rPr>
              <w:t xml:space="preserve"> </w:t>
            </w:r>
            <w:r>
              <w:rPr>
                <w:b/>
                <w:w w:val="120"/>
                <w:sz w:val="9"/>
              </w:rPr>
              <w:t>relines</w:t>
            </w:r>
            <w:r>
              <w:rPr>
                <w:b/>
                <w:spacing w:val="-4"/>
                <w:w w:val="120"/>
                <w:sz w:val="9"/>
              </w:rPr>
              <w:t xml:space="preserve"> </w:t>
            </w:r>
            <w:r>
              <w:rPr>
                <w:b/>
                <w:w w:val="120"/>
                <w:sz w:val="9"/>
              </w:rPr>
              <w:t>or</w:t>
            </w:r>
            <w:r>
              <w:rPr>
                <w:b/>
                <w:spacing w:val="-5"/>
                <w:w w:val="120"/>
                <w:sz w:val="9"/>
              </w:rPr>
              <w:t xml:space="preserve"> </w:t>
            </w:r>
            <w:r>
              <w:rPr>
                <w:b/>
                <w:w w:val="120"/>
                <w:sz w:val="9"/>
              </w:rPr>
              <w:t>rebases</w:t>
            </w:r>
            <w:r>
              <w:rPr>
                <w:b/>
                <w:spacing w:val="-5"/>
                <w:w w:val="120"/>
                <w:sz w:val="9"/>
              </w:rPr>
              <w:t xml:space="preserve"> </w:t>
            </w:r>
            <w:r>
              <w:rPr>
                <w:b/>
                <w:w w:val="120"/>
                <w:sz w:val="9"/>
              </w:rPr>
              <w:t>necessary</w:t>
            </w:r>
            <w:r>
              <w:rPr>
                <w:b/>
                <w:spacing w:val="-5"/>
                <w:w w:val="120"/>
                <w:sz w:val="9"/>
              </w:rPr>
              <w:t xml:space="preserve"> </w:t>
            </w:r>
            <w:r>
              <w:rPr>
                <w:b/>
                <w:w w:val="120"/>
                <w:sz w:val="9"/>
              </w:rPr>
              <w:t>within</w:t>
            </w:r>
            <w:r>
              <w:rPr>
                <w:b/>
                <w:spacing w:val="-5"/>
                <w:w w:val="120"/>
                <w:sz w:val="9"/>
              </w:rPr>
              <w:t xml:space="preserve"> </w:t>
            </w:r>
            <w:r>
              <w:rPr>
                <w:b/>
                <w:w w:val="120"/>
                <w:sz w:val="9"/>
              </w:rPr>
              <w:t>6</w:t>
            </w:r>
            <w:r>
              <w:rPr>
                <w:b/>
                <w:spacing w:val="-5"/>
                <w:w w:val="120"/>
                <w:sz w:val="9"/>
              </w:rPr>
              <w:t xml:space="preserve"> </w:t>
            </w:r>
            <w:r>
              <w:rPr>
                <w:b/>
                <w:w w:val="120"/>
                <w:sz w:val="9"/>
              </w:rPr>
              <w:t>months</w:t>
            </w:r>
            <w:r>
              <w:rPr>
                <w:b/>
                <w:spacing w:val="-5"/>
                <w:w w:val="120"/>
                <w:sz w:val="9"/>
              </w:rPr>
              <w:t xml:space="preserve"> </w:t>
            </w:r>
            <w:r>
              <w:rPr>
                <w:b/>
                <w:w w:val="120"/>
                <w:sz w:val="9"/>
              </w:rPr>
              <w:t>of</w:t>
            </w:r>
            <w:r>
              <w:rPr>
                <w:b/>
                <w:spacing w:val="-4"/>
                <w:w w:val="120"/>
                <w:sz w:val="9"/>
              </w:rPr>
              <w:t xml:space="preserve"> </w:t>
            </w:r>
            <w:r>
              <w:rPr>
                <w:b/>
                <w:w w:val="120"/>
                <w:sz w:val="9"/>
              </w:rPr>
              <w:t>denture</w:t>
            </w:r>
            <w:r>
              <w:rPr>
                <w:b/>
                <w:spacing w:val="-4"/>
                <w:w w:val="120"/>
                <w:sz w:val="9"/>
              </w:rPr>
              <w:t xml:space="preserve"> </w:t>
            </w:r>
            <w:r>
              <w:rPr>
                <w:b/>
                <w:w w:val="120"/>
                <w:sz w:val="9"/>
              </w:rPr>
              <w:t>delivery</w:t>
            </w:r>
            <w:r>
              <w:rPr>
                <w:b/>
                <w:spacing w:val="40"/>
                <w:w w:val="120"/>
                <w:sz w:val="9"/>
              </w:rPr>
              <w:t xml:space="preserve"> </w:t>
            </w:r>
            <w:r>
              <w:rPr>
                <w:b/>
                <w:spacing w:val="-4"/>
                <w:w w:val="120"/>
                <w:sz w:val="9"/>
              </w:rPr>
              <w:t>date.</w:t>
            </w:r>
          </w:p>
        </w:tc>
        <w:tc>
          <w:tcPr>
            <w:tcW w:w="561" w:type="dxa"/>
          </w:tcPr>
          <w:p w14:paraId="656DC2D6" w14:textId="77777777" w:rsidR="00261DE9" w:rsidRDefault="00261DE9" w:rsidP="00974BE2">
            <w:pPr>
              <w:pStyle w:val="TableParagraph"/>
              <w:spacing w:before="81"/>
              <w:rPr>
                <w:sz w:val="9"/>
              </w:rPr>
            </w:pPr>
          </w:p>
          <w:p w14:paraId="3ED88A4C"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143E576F" w14:textId="77777777" w:rsidR="00261DE9" w:rsidRDefault="00261DE9" w:rsidP="00974BE2">
            <w:pPr>
              <w:pStyle w:val="TableParagraph"/>
              <w:spacing w:before="81"/>
              <w:rPr>
                <w:sz w:val="9"/>
              </w:rPr>
            </w:pPr>
          </w:p>
          <w:p w14:paraId="36ACFE4A"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1DFAE9B1" w14:textId="77777777" w:rsidTr="00974BE2">
        <w:trPr>
          <w:trHeight w:val="642"/>
        </w:trPr>
        <w:tc>
          <w:tcPr>
            <w:tcW w:w="876" w:type="dxa"/>
            <w:shd w:val="clear" w:color="auto" w:fill="D8D8D8"/>
          </w:tcPr>
          <w:p w14:paraId="24DA6B27" w14:textId="77777777" w:rsidR="00261DE9" w:rsidRDefault="00261DE9" w:rsidP="00974BE2">
            <w:pPr>
              <w:pStyle w:val="TableParagraph"/>
              <w:spacing w:before="66"/>
              <w:rPr>
                <w:sz w:val="14"/>
              </w:rPr>
            </w:pPr>
          </w:p>
          <w:p w14:paraId="6A4D7C1A" w14:textId="77777777" w:rsidR="00261DE9" w:rsidRDefault="00261DE9" w:rsidP="00974BE2">
            <w:pPr>
              <w:pStyle w:val="TableParagraph"/>
              <w:ind w:left="24" w:right="3"/>
              <w:jc w:val="center"/>
              <w:rPr>
                <w:b/>
                <w:sz w:val="14"/>
              </w:rPr>
            </w:pPr>
            <w:r>
              <w:rPr>
                <w:b/>
                <w:spacing w:val="-4"/>
                <w:w w:val="120"/>
                <w:sz w:val="14"/>
              </w:rPr>
              <w:t>D5740</w:t>
            </w:r>
          </w:p>
        </w:tc>
        <w:tc>
          <w:tcPr>
            <w:tcW w:w="1980" w:type="dxa"/>
            <w:shd w:val="clear" w:color="auto" w:fill="D8D8D8"/>
          </w:tcPr>
          <w:p w14:paraId="399ECF7B" w14:textId="77777777" w:rsidR="00261DE9" w:rsidRDefault="00261DE9" w:rsidP="00974BE2">
            <w:pPr>
              <w:pStyle w:val="TableParagraph"/>
              <w:spacing w:before="13"/>
              <w:rPr>
                <w:sz w:val="12"/>
              </w:rPr>
            </w:pPr>
          </w:p>
          <w:p w14:paraId="1C8A79F4" w14:textId="77777777" w:rsidR="00261DE9" w:rsidRDefault="00261DE9" w:rsidP="00974BE2">
            <w:pPr>
              <w:pStyle w:val="TableParagraph"/>
              <w:spacing w:before="1" w:line="314" w:lineRule="auto"/>
              <w:ind w:left="26"/>
              <w:rPr>
                <w:b/>
                <w:sz w:val="12"/>
              </w:rPr>
            </w:pPr>
            <w:r>
              <w:rPr>
                <w:b/>
                <w:w w:val="120"/>
                <w:sz w:val="12"/>
              </w:rPr>
              <w:t>Reline</w:t>
            </w:r>
            <w:r>
              <w:rPr>
                <w:b/>
                <w:spacing w:val="-9"/>
                <w:w w:val="120"/>
                <w:sz w:val="12"/>
              </w:rPr>
              <w:t xml:space="preserve"> </w:t>
            </w:r>
            <w:r>
              <w:rPr>
                <w:b/>
                <w:w w:val="120"/>
                <w:sz w:val="12"/>
              </w:rPr>
              <w:t>maxillary</w:t>
            </w:r>
            <w:r>
              <w:rPr>
                <w:b/>
                <w:spacing w:val="-8"/>
                <w:w w:val="120"/>
                <w:sz w:val="12"/>
              </w:rPr>
              <w:t xml:space="preserve"> </w:t>
            </w:r>
            <w:r>
              <w:rPr>
                <w:b/>
                <w:w w:val="120"/>
                <w:sz w:val="12"/>
              </w:rPr>
              <w:t>partial</w:t>
            </w:r>
            <w:r>
              <w:rPr>
                <w:b/>
                <w:spacing w:val="40"/>
                <w:w w:val="120"/>
                <w:sz w:val="12"/>
              </w:rPr>
              <w:t xml:space="preserve"> </w:t>
            </w:r>
            <w:r>
              <w:rPr>
                <w:b/>
                <w:spacing w:val="-2"/>
                <w:w w:val="120"/>
                <w:sz w:val="12"/>
              </w:rPr>
              <w:t>denture(chairside)</w:t>
            </w:r>
          </w:p>
        </w:tc>
        <w:tc>
          <w:tcPr>
            <w:tcW w:w="542" w:type="dxa"/>
            <w:shd w:val="clear" w:color="auto" w:fill="D8D8D8"/>
          </w:tcPr>
          <w:p w14:paraId="07753812" w14:textId="77777777" w:rsidR="00261DE9" w:rsidRDefault="00261DE9" w:rsidP="00974BE2">
            <w:pPr>
              <w:pStyle w:val="TableParagraph"/>
              <w:spacing w:before="109"/>
              <w:rPr>
                <w:sz w:val="12"/>
              </w:rPr>
            </w:pPr>
          </w:p>
          <w:p w14:paraId="36F4C762" w14:textId="77777777" w:rsidR="00261DE9" w:rsidRDefault="00261DE9" w:rsidP="00974BE2">
            <w:pPr>
              <w:pStyle w:val="TableParagraph"/>
              <w:spacing w:before="1"/>
              <w:ind w:left="15" w:right="1"/>
              <w:jc w:val="center"/>
              <w:rPr>
                <w:b/>
                <w:sz w:val="12"/>
              </w:rPr>
            </w:pPr>
            <w:r>
              <w:rPr>
                <w:b/>
                <w:color w:val="0C59DB"/>
                <w:spacing w:val="-4"/>
                <w:w w:val="125"/>
                <w:sz w:val="12"/>
              </w:rPr>
              <w:t>$169</w:t>
            </w:r>
          </w:p>
        </w:tc>
        <w:tc>
          <w:tcPr>
            <w:tcW w:w="477" w:type="dxa"/>
            <w:shd w:val="clear" w:color="auto" w:fill="D8D8D8"/>
          </w:tcPr>
          <w:p w14:paraId="6791C0F5" w14:textId="77777777" w:rsidR="00261DE9" w:rsidRDefault="00261DE9" w:rsidP="00974BE2">
            <w:pPr>
              <w:pStyle w:val="TableParagraph"/>
              <w:spacing w:before="102"/>
              <w:rPr>
                <w:sz w:val="12"/>
              </w:rPr>
            </w:pPr>
          </w:p>
          <w:p w14:paraId="5DA46659"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06F73B07" w14:textId="77777777" w:rsidR="00261DE9" w:rsidRDefault="00261DE9" w:rsidP="00974BE2">
            <w:pPr>
              <w:pStyle w:val="TableParagraph"/>
              <w:spacing w:before="102"/>
              <w:rPr>
                <w:sz w:val="12"/>
              </w:rPr>
            </w:pPr>
          </w:p>
          <w:p w14:paraId="55A03516"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7E217A02" w14:textId="77777777" w:rsidR="00261DE9" w:rsidRDefault="00261DE9" w:rsidP="00974BE2">
            <w:pPr>
              <w:pStyle w:val="TableParagraph"/>
              <w:spacing w:before="102"/>
              <w:rPr>
                <w:sz w:val="12"/>
              </w:rPr>
            </w:pPr>
          </w:p>
          <w:p w14:paraId="6552A9F1"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2F4E6F46" w14:textId="77777777" w:rsidR="00261DE9" w:rsidRDefault="00261DE9" w:rsidP="00974BE2">
            <w:pPr>
              <w:pStyle w:val="TableParagraph"/>
              <w:spacing w:before="102"/>
              <w:rPr>
                <w:sz w:val="12"/>
              </w:rPr>
            </w:pPr>
          </w:p>
          <w:p w14:paraId="6F0F9968"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447D27D6" w14:textId="77777777" w:rsidR="00261DE9" w:rsidRDefault="00261DE9" w:rsidP="00974BE2">
            <w:pPr>
              <w:pStyle w:val="TableParagraph"/>
              <w:spacing w:before="102"/>
              <w:rPr>
                <w:sz w:val="12"/>
              </w:rPr>
            </w:pPr>
          </w:p>
          <w:p w14:paraId="106E1CBB"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6B50D932" w14:textId="77777777" w:rsidR="00261DE9" w:rsidRDefault="00261DE9" w:rsidP="00974BE2">
            <w:pPr>
              <w:pStyle w:val="TableParagraph"/>
              <w:spacing w:before="102"/>
              <w:rPr>
                <w:sz w:val="12"/>
              </w:rPr>
            </w:pPr>
          </w:p>
          <w:p w14:paraId="17A933E6"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5138C536" w14:textId="77777777" w:rsidR="00261DE9" w:rsidRDefault="00261DE9" w:rsidP="00974BE2">
            <w:pPr>
              <w:pStyle w:val="TableParagraph"/>
              <w:spacing w:before="102"/>
              <w:rPr>
                <w:sz w:val="12"/>
              </w:rPr>
            </w:pPr>
          </w:p>
          <w:p w14:paraId="09F28D79"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392A212A" w14:textId="77777777" w:rsidR="00261DE9" w:rsidRDefault="00261DE9" w:rsidP="00974BE2">
            <w:pPr>
              <w:pStyle w:val="TableParagraph"/>
              <w:spacing w:before="52"/>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204729AB" w14:textId="77777777" w:rsidR="00261DE9" w:rsidRDefault="00261DE9" w:rsidP="00974BE2">
            <w:pPr>
              <w:pStyle w:val="TableParagraph"/>
              <w:spacing w:line="150" w:lineRule="atLeast"/>
              <w:ind w:left="25"/>
              <w:rPr>
                <w:b/>
                <w:sz w:val="9"/>
              </w:rPr>
            </w:pPr>
            <w:r>
              <w:rPr>
                <w:b/>
                <w:w w:val="120"/>
                <w:sz w:val="9"/>
              </w:rPr>
              <w:t>One of (D5740, D5760) per 24 Month(s) Per patient. Fee for denture includes</w:t>
            </w:r>
            <w:r>
              <w:rPr>
                <w:b/>
                <w:spacing w:val="40"/>
                <w:w w:val="120"/>
                <w:sz w:val="9"/>
              </w:rPr>
              <w:t xml:space="preserve"> </w:t>
            </w:r>
            <w:r>
              <w:rPr>
                <w:b/>
                <w:w w:val="120"/>
                <w:sz w:val="9"/>
              </w:rPr>
              <w:t>payment</w:t>
            </w:r>
            <w:r>
              <w:rPr>
                <w:b/>
                <w:spacing w:val="-5"/>
                <w:w w:val="120"/>
                <w:sz w:val="9"/>
              </w:rPr>
              <w:t xml:space="preserve"> </w:t>
            </w:r>
            <w:r>
              <w:rPr>
                <w:b/>
                <w:w w:val="120"/>
                <w:sz w:val="9"/>
              </w:rPr>
              <w:t>for</w:t>
            </w:r>
            <w:r>
              <w:rPr>
                <w:b/>
                <w:spacing w:val="-5"/>
                <w:w w:val="120"/>
                <w:sz w:val="9"/>
              </w:rPr>
              <w:t xml:space="preserve"> </w:t>
            </w:r>
            <w:r>
              <w:rPr>
                <w:b/>
                <w:w w:val="120"/>
                <w:sz w:val="9"/>
              </w:rPr>
              <w:t>any</w:t>
            </w:r>
            <w:r>
              <w:rPr>
                <w:b/>
                <w:spacing w:val="-5"/>
                <w:w w:val="120"/>
                <w:sz w:val="9"/>
              </w:rPr>
              <w:t xml:space="preserve"> </w:t>
            </w:r>
            <w:r>
              <w:rPr>
                <w:b/>
                <w:w w:val="120"/>
                <w:sz w:val="9"/>
              </w:rPr>
              <w:t>relines</w:t>
            </w:r>
            <w:r>
              <w:rPr>
                <w:b/>
                <w:spacing w:val="-4"/>
                <w:w w:val="120"/>
                <w:sz w:val="9"/>
              </w:rPr>
              <w:t xml:space="preserve"> </w:t>
            </w:r>
            <w:r>
              <w:rPr>
                <w:b/>
                <w:w w:val="120"/>
                <w:sz w:val="9"/>
              </w:rPr>
              <w:t>or</w:t>
            </w:r>
            <w:r>
              <w:rPr>
                <w:b/>
                <w:spacing w:val="-5"/>
                <w:w w:val="120"/>
                <w:sz w:val="9"/>
              </w:rPr>
              <w:t xml:space="preserve"> </w:t>
            </w:r>
            <w:r>
              <w:rPr>
                <w:b/>
                <w:w w:val="120"/>
                <w:sz w:val="9"/>
              </w:rPr>
              <w:t>rebases</w:t>
            </w:r>
            <w:r>
              <w:rPr>
                <w:b/>
                <w:spacing w:val="-5"/>
                <w:w w:val="120"/>
                <w:sz w:val="9"/>
              </w:rPr>
              <w:t xml:space="preserve"> </w:t>
            </w:r>
            <w:r>
              <w:rPr>
                <w:b/>
                <w:w w:val="120"/>
                <w:sz w:val="9"/>
              </w:rPr>
              <w:t>necessary</w:t>
            </w:r>
            <w:r>
              <w:rPr>
                <w:b/>
                <w:spacing w:val="-5"/>
                <w:w w:val="120"/>
                <w:sz w:val="9"/>
              </w:rPr>
              <w:t xml:space="preserve"> </w:t>
            </w:r>
            <w:r>
              <w:rPr>
                <w:b/>
                <w:w w:val="120"/>
                <w:sz w:val="9"/>
              </w:rPr>
              <w:t>within</w:t>
            </w:r>
            <w:r>
              <w:rPr>
                <w:b/>
                <w:spacing w:val="-5"/>
                <w:w w:val="120"/>
                <w:sz w:val="9"/>
              </w:rPr>
              <w:t xml:space="preserve"> </w:t>
            </w:r>
            <w:r>
              <w:rPr>
                <w:b/>
                <w:w w:val="120"/>
                <w:sz w:val="9"/>
              </w:rPr>
              <w:t>6</w:t>
            </w:r>
            <w:r>
              <w:rPr>
                <w:b/>
                <w:spacing w:val="-5"/>
                <w:w w:val="120"/>
                <w:sz w:val="9"/>
              </w:rPr>
              <w:t xml:space="preserve"> </w:t>
            </w:r>
            <w:r>
              <w:rPr>
                <w:b/>
                <w:w w:val="120"/>
                <w:sz w:val="9"/>
              </w:rPr>
              <w:t>months</w:t>
            </w:r>
            <w:r>
              <w:rPr>
                <w:b/>
                <w:spacing w:val="-5"/>
                <w:w w:val="120"/>
                <w:sz w:val="9"/>
              </w:rPr>
              <w:t xml:space="preserve"> </w:t>
            </w:r>
            <w:r>
              <w:rPr>
                <w:b/>
                <w:w w:val="120"/>
                <w:sz w:val="9"/>
              </w:rPr>
              <w:t>of</w:t>
            </w:r>
            <w:r>
              <w:rPr>
                <w:b/>
                <w:spacing w:val="-4"/>
                <w:w w:val="120"/>
                <w:sz w:val="9"/>
              </w:rPr>
              <w:t xml:space="preserve"> </w:t>
            </w:r>
            <w:r>
              <w:rPr>
                <w:b/>
                <w:w w:val="120"/>
                <w:sz w:val="9"/>
              </w:rPr>
              <w:t>denture</w:t>
            </w:r>
            <w:r>
              <w:rPr>
                <w:b/>
                <w:spacing w:val="-4"/>
                <w:w w:val="120"/>
                <w:sz w:val="9"/>
              </w:rPr>
              <w:t xml:space="preserve"> </w:t>
            </w:r>
            <w:r>
              <w:rPr>
                <w:b/>
                <w:w w:val="120"/>
                <w:sz w:val="9"/>
              </w:rPr>
              <w:t>delivery</w:t>
            </w:r>
            <w:r>
              <w:rPr>
                <w:b/>
                <w:spacing w:val="40"/>
                <w:w w:val="120"/>
                <w:sz w:val="9"/>
              </w:rPr>
              <w:t xml:space="preserve"> </w:t>
            </w:r>
            <w:r>
              <w:rPr>
                <w:b/>
                <w:spacing w:val="-4"/>
                <w:w w:val="120"/>
                <w:sz w:val="9"/>
              </w:rPr>
              <w:t>date</w:t>
            </w:r>
          </w:p>
        </w:tc>
        <w:tc>
          <w:tcPr>
            <w:tcW w:w="561" w:type="dxa"/>
            <w:shd w:val="clear" w:color="auto" w:fill="D8D8D8"/>
          </w:tcPr>
          <w:p w14:paraId="65163DB1" w14:textId="77777777" w:rsidR="00261DE9" w:rsidRDefault="00261DE9" w:rsidP="00974BE2">
            <w:pPr>
              <w:pStyle w:val="TableParagraph"/>
              <w:rPr>
                <w:sz w:val="9"/>
              </w:rPr>
            </w:pPr>
          </w:p>
          <w:p w14:paraId="21498E76" w14:textId="77777777" w:rsidR="00261DE9" w:rsidRDefault="00261DE9" w:rsidP="00974BE2">
            <w:pPr>
              <w:pStyle w:val="TableParagraph"/>
              <w:spacing w:before="55"/>
              <w:rPr>
                <w:sz w:val="9"/>
              </w:rPr>
            </w:pPr>
          </w:p>
          <w:p w14:paraId="1DEB1292"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E342C60" w14:textId="77777777" w:rsidR="00261DE9" w:rsidRDefault="00261DE9" w:rsidP="00974BE2">
            <w:pPr>
              <w:pStyle w:val="TableParagraph"/>
              <w:rPr>
                <w:sz w:val="9"/>
              </w:rPr>
            </w:pPr>
          </w:p>
          <w:p w14:paraId="129747B4" w14:textId="77777777" w:rsidR="00261DE9" w:rsidRDefault="00261DE9" w:rsidP="00974BE2">
            <w:pPr>
              <w:pStyle w:val="TableParagraph"/>
              <w:spacing w:before="55"/>
              <w:rPr>
                <w:sz w:val="9"/>
              </w:rPr>
            </w:pPr>
          </w:p>
          <w:p w14:paraId="50A67C49" w14:textId="77777777" w:rsidR="00261DE9" w:rsidRDefault="00261DE9" w:rsidP="00974BE2">
            <w:pPr>
              <w:pStyle w:val="TableParagraph"/>
              <w:ind w:left="26"/>
              <w:rPr>
                <w:b/>
                <w:sz w:val="9"/>
              </w:rPr>
            </w:pPr>
            <w:r>
              <w:rPr>
                <w:b/>
                <w:w w:val="150"/>
                <w:sz w:val="9"/>
              </w:rPr>
              <w:t>-</w:t>
            </w:r>
            <w:r>
              <w:rPr>
                <w:b/>
                <w:spacing w:val="-10"/>
                <w:w w:val="150"/>
                <w:sz w:val="9"/>
              </w:rPr>
              <w:t>-</w:t>
            </w:r>
          </w:p>
        </w:tc>
      </w:tr>
    </w:tbl>
    <w:p w14:paraId="3DE3F7BA" w14:textId="77777777" w:rsidR="00261DE9" w:rsidRDefault="00261DE9" w:rsidP="00261DE9">
      <w:pPr>
        <w:pStyle w:val="TableParagraph"/>
        <w:rPr>
          <w:b/>
          <w:sz w:val="9"/>
        </w:rPr>
        <w:sectPr w:rsidR="00261DE9" w:rsidSect="00261DE9">
          <w:pgSz w:w="15840" w:h="12240" w:orient="landscape"/>
          <w:pgMar w:top="1380" w:right="1440" w:bottom="280" w:left="1440" w:header="720" w:footer="720" w:gutter="0"/>
          <w:cols w:space="720"/>
        </w:sectPr>
      </w:pPr>
    </w:p>
    <w:p w14:paraId="6DA37EE6"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26A2B06D" w14:textId="77777777" w:rsidTr="00974BE2">
        <w:trPr>
          <w:trHeight w:val="153"/>
        </w:trPr>
        <w:tc>
          <w:tcPr>
            <w:tcW w:w="4561" w:type="dxa"/>
            <w:gridSpan w:val="6"/>
            <w:shd w:val="clear" w:color="auto" w:fill="001F60"/>
          </w:tcPr>
          <w:p w14:paraId="34481FB6"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4DF56128" w14:textId="77777777" w:rsidR="00261DE9" w:rsidRDefault="00261DE9" w:rsidP="00974BE2">
            <w:pPr>
              <w:pStyle w:val="TableParagraph"/>
              <w:rPr>
                <w:rFonts w:ascii="Times New Roman"/>
                <w:sz w:val="8"/>
              </w:rPr>
            </w:pPr>
          </w:p>
        </w:tc>
        <w:tc>
          <w:tcPr>
            <w:tcW w:w="460" w:type="dxa"/>
            <w:shd w:val="clear" w:color="auto" w:fill="001F60"/>
          </w:tcPr>
          <w:p w14:paraId="599D25C7" w14:textId="77777777" w:rsidR="00261DE9" w:rsidRDefault="00261DE9" w:rsidP="00974BE2">
            <w:pPr>
              <w:pStyle w:val="TableParagraph"/>
              <w:rPr>
                <w:rFonts w:ascii="Times New Roman"/>
                <w:sz w:val="8"/>
              </w:rPr>
            </w:pPr>
          </w:p>
        </w:tc>
        <w:tc>
          <w:tcPr>
            <w:tcW w:w="249" w:type="dxa"/>
            <w:shd w:val="clear" w:color="auto" w:fill="001F60"/>
          </w:tcPr>
          <w:p w14:paraId="7CBF32DC" w14:textId="77777777" w:rsidR="00261DE9" w:rsidRDefault="00261DE9" w:rsidP="00974BE2">
            <w:pPr>
              <w:pStyle w:val="TableParagraph"/>
              <w:rPr>
                <w:rFonts w:ascii="Times New Roman"/>
                <w:sz w:val="8"/>
              </w:rPr>
            </w:pPr>
          </w:p>
        </w:tc>
        <w:tc>
          <w:tcPr>
            <w:tcW w:w="273" w:type="dxa"/>
            <w:shd w:val="clear" w:color="auto" w:fill="001F60"/>
          </w:tcPr>
          <w:p w14:paraId="4E0F0D85" w14:textId="77777777" w:rsidR="00261DE9" w:rsidRDefault="00261DE9" w:rsidP="00974BE2">
            <w:pPr>
              <w:pStyle w:val="TableParagraph"/>
              <w:rPr>
                <w:rFonts w:ascii="Times New Roman"/>
                <w:sz w:val="8"/>
              </w:rPr>
            </w:pPr>
          </w:p>
        </w:tc>
        <w:tc>
          <w:tcPr>
            <w:tcW w:w="3695" w:type="dxa"/>
            <w:shd w:val="clear" w:color="auto" w:fill="001F60"/>
          </w:tcPr>
          <w:p w14:paraId="32867ADD" w14:textId="77777777" w:rsidR="00261DE9" w:rsidRDefault="00261DE9" w:rsidP="00974BE2">
            <w:pPr>
              <w:pStyle w:val="TableParagraph"/>
              <w:rPr>
                <w:rFonts w:ascii="Times New Roman"/>
                <w:sz w:val="8"/>
              </w:rPr>
            </w:pPr>
          </w:p>
        </w:tc>
        <w:tc>
          <w:tcPr>
            <w:tcW w:w="561" w:type="dxa"/>
            <w:shd w:val="clear" w:color="auto" w:fill="001F60"/>
          </w:tcPr>
          <w:p w14:paraId="6C243810" w14:textId="77777777" w:rsidR="00261DE9" w:rsidRDefault="00261DE9" w:rsidP="00974BE2">
            <w:pPr>
              <w:pStyle w:val="TableParagraph"/>
              <w:rPr>
                <w:rFonts w:ascii="Times New Roman"/>
                <w:sz w:val="8"/>
              </w:rPr>
            </w:pPr>
          </w:p>
        </w:tc>
        <w:tc>
          <w:tcPr>
            <w:tcW w:w="2481" w:type="dxa"/>
            <w:shd w:val="clear" w:color="auto" w:fill="001F60"/>
          </w:tcPr>
          <w:p w14:paraId="4487BE77"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7059DCE9" w14:textId="77777777" w:rsidTr="00974BE2">
        <w:trPr>
          <w:trHeight w:val="255"/>
        </w:trPr>
        <w:tc>
          <w:tcPr>
            <w:tcW w:w="876" w:type="dxa"/>
            <w:vMerge w:val="restart"/>
            <w:tcBorders>
              <w:bottom w:val="thinThickMediumGap" w:sz="3" w:space="0" w:color="000000"/>
            </w:tcBorders>
            <w:shd w:val="clear" w:color="auto" w:fill="B3CDFB"/>
          </w:tcPr>
          <w:p w14:paraId="4A570D3B" w14:textId="77777777" w:rsidR="00261DE9" w:rsidRDefault="00261DE9" w:rsidP="00974BE2">
            <w:pPr>
              <w:pStyle w:val="TableParagraph"/>
              <w:spacing w:before="38"/>
              <w:ind w:left="24" w:right="12"/>
              <w:jc w:val="center"/>
              <w:rPr>
                <w:b/>
                <w:sz w:val="12"/>
              </w:rPr>
            </w:pPr>
            <w:r>
              <w:rPr>
                <w:b/>
                <w:spacing w:val="-2"/>
                <w:w w:val="115"/>
                <w:sz w:val="12"/>
              </w:rPr>
              <w:t>Procedure</w:t>
            </w:r>
          </w:p>
          <w:p w14:paraId="08A35CCA"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7E2B6860"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62503783"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3A6E9A8C"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402BAD4C"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66A41E8A" w14:textId="77777777" w:rsidR="00261DE9" w:rsidRDefault="00261DE9" w:rsidP="00974BE2">
            <w:pPr>
              <w:pStyle w:val="TableParagraph"/>
              <w:spacing w:before="35"/>
              <w:rPr>
                <w:sz w:val="9"/>
              </w:rPr>
            </w:pPr>
          </w:p>
          <w:p w14:paraId="41347D7B"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15BEC05C" w14:textId="77777777" w:rsidR="00261DE9" w:rsidRDefault="00261DE9" w:rsidP="00974BE2">
            <w:pPr>
              <w:pStyle w:val="TableParagraph"/>
              <w:spacing w:before="78"/>
              <w:ind w:left="155"/>
              <w:rPr>
                <w:b/>
                <w:sz w:val="9"/>
              </w:rPr>
            </w:pPr>
            <w:r>
              <w:rPr>
                <w:b/>
                <w:color w:val="CD0000"/>
                <w:spacing w:val="-5"/>
                <w:w w:val="120"/>
                <w:sz w:val="9"/>
              </w:rPr>
              <w:t>MH</w:t>
            </w:r>
          </w:p>
          <w:p w14:paraId="51E659BF"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0D0DC371"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640F6B5D"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3E96BA28"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37707589"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05FE5E66" w14:textId="77777777" w:rsidTr="00974BE2">
        <w:trPr>
          <w:trHeight w:val="108"/>
        </w:trPr>
        <w:tc>
          <w:tcPr>
            <w:tcW w:w="876" w:type="dxa"/>
            <w:vMerge/>
            <w:tcBorders>
              <w:top w:val="nil"/>
              <w:bottom w:val="thinThickMediumGap" w:sz="3" w:space="0" w:color="000000"/>
            </w:tcBorders>
            <w:shd w:val="clear" w:color="auto" w:fill="B3CDFB"/>
          </w:tcPr>
          <w:p w14:paraId="427CD62C"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4A3135D1"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5CEA78FA"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2A2FF7CC"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0D4212F2"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3ADD8C7B"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606317DC"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54973035"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47214090"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61B6AFF3"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3888DCBD"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758901DE"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24199F3B" w14:textId="77777777" w:rsidR="00261DE9" w:rsidRDefault="00261DE9" w:rsidP="00974BE2">
            <w:pPr>
              <w:rPr>
                <w:sz w:val="2"/>
                <w:szCs w:val="2"/>
              </w:rPr>
            </w:pPr>
          </w:p>
        </w:tc>
      </w:tr>
      <w:tr w:rsidR="00261DE9" w14:paraId="63DC50FA" w14:textId="77777777" w:rsidTr="00974BE2">
        <w:trPr>
          <w:trHeight w:val="601"/>
        </w:trPr>
        <w:tc>
          <w:tcPr>
            <w:tcW w:w="876" w:type="dxa"/>
            <w:tcBorders>
              <w:top w:val="thickThinMediumGap" w:sz="3" w:space="0" w:color="000000"/>
            </w:tcBorders>
          </w:tcPr>
          <w:p w14:paraId="0A7818DE" w14:textId="77777777" w:rsidR="00261DE9" w:rsidRDefault="00261DE9" w:rsidP="00974BE2">
            <w:pPr>
              <w:pStyle w:val="TableParagraph"/>
              <w:spacing w:before="41"/>
              <w:rPr>
                <w:sz w:val="14"/>
              </w:rPr>
            </w:pPr>
          </w:p>
          <w:p w14:paraId="3C5EBDC3" w14:textId="77777777" w:rsidR="00261DE9" w:rsidRDefault="00261DE9" w:rsidP="00974BE2">
            <w:pPr>
              <w:pStyle w:val="TableParagraph"/>
              <w:ind w:left="24" w:right="3"/>
              <w:jc w:val="center"/>
              <w:rPr>
                <w:b/>
                <w:sz w:val="14"/>
              </w:rPr>
            </w:pPr>
            <w:r>
              <w:rPr>
                <w:b/>
                <w:spacing w:val="-4"/>
                <w:w w:val="120"/>
                <w:sz w:val="14"/>
              </w:rPr>
              <w:t>D5741</w:t>
            </w:r>
          </w:p>
        </w:tc>
        <w:tc>
          <w:tcPr>
            <w:tcW w:w="1980" w:type="dxa"/>
            <w:tcBorders>
              <w:top w:val="thickThinMediumGap" w:sz="3" w:space="0" w:color="000000"/>
            </w:tcBorders>
          </w:tcPr>
          <w:p w14:paraId="19A2B5C3" w14:textId="77777777" w:rsidR="00261DE9" w:rsidRDefault="00261DE9" w:rsidP="00974BE2">
            <w:pPr>
              <w:pStyle w:val="TableParagraph"/>
              <w:spacing w:before="135" w:line="314" w:lineRule="auto"/>
              <w:ind w:left="26"/>
              <w:rPr>
                <w:b/>
                <w:sz w:val="12"/>
              </w:rPr>
            </w:pPr>
            <w:r>
              <w:rPr>
                <w:b/>
                <w:spacing w:val="-2"/>
                <w:w w:val="120"/>
                <w:sz w:val="12"/>
              </w:rPr>
              <w:t>Reline mandibular partial</w:t>
            </w:r>
            <w:r>
              <w:rPr>
                <w:b/>
                <w:spacing w:val="40"/>
                <w:w w:val="120"/>
                <w:sz w:val="12"/>
              </w:rPr>
              <w:t xml:space="preserve"> </w:t>
            </w:r>
            <w:r>
              <w:rPr>
                <w:b/>
                <w:spacing w:val="-2"/>
                <w:w w:val="120"/>
                <w:sz w:val="12"/>
              </w:rPr>
              <w:t>denture(chairside)</w:t>
            </w:r>
          </w:p>
        </w:tc>
        <w:tc>
          <w:tcPr>
            <w:tcW w:w="542" w:type="dxa"/>
            <w:tcBorders>
              <w:top w:val="thickThinMediumGap" w:sz="3" w:space="0" w:color="000000"/>
            </w:tcBorders>
          </w:tcPr>
          <w:p w14:paraId="1223BE1A" w14:textId="77777777" w:rsidR="00261DE9" w:rsidRDefault="00261DE9" w:rsidP="00974BE2">
            <w:pPr>
              <w:pStyle w:val="TableParagraph"/>
              <w:spacing w:before="85"/>
              <w:rPr>
                <w:sz w:val="12"/>
              </w:rPr>
            </w:pPr>
          </w:p>
          <w:p w14:paraId="0040B122" w14:textId="77777777" w:rsidR="00261DE9" w:rsidRDefault="00261DE9" w:rsidP="00974BE2">
            <w:pPr>
              <w:pStyle w:val="TableParagraph"/>
              <w:ind w:left="15" w:right="1"/>
              <w:jc w:val="center"/>
              <w:rPr>
                <w:b/>
                <w:sz w:val="12"/>
              </w:rPr>
            </w:pPr>
            <w:r>
              <w:rPr>
                <w:b/>
                <w:color w:val="0C59DB"/>
                <w:spacing w:val="-4"/>
                <w:w w:val="125"/>
                <w:sz w:val="12"/>
              </w:rPr>
              <w:t>$160</w:t>
            </w:r>
          </w:p>
        </w:tc>
        <w:tc>
          <w:tcPr>
            <w:tcW w:w="477" w:type="dxa"/>
            <w:tcBorders>
              <w:top w:val="thickThinMediumGap" w:sz="3" w:space="0" w:color="000000"/>
            </w:tcBorders>
          </w:tcPr>
          <w:p w14:paraId="4CD815FB" w14:textId="77777777" w:rsidR="00261DE9" w:rsidRDefault="00261DE9" w:rsidP="00974BE2">
            <w:pPr>
              <w:pStyle w:val="TableParagraph"/>
              <w:spacing w:before="80"/>
              <w:rPr>
                <w:sz w:val="12"/>
              </w:rPr>
            </w:pPr>
          </w:p>
          <w:p w14:paraId="18D0139B" w14:textId="77777777" w:rsidR="00261DE9" w:rsidRDefault="00261DE9" w:rsidP="00974BE2">
            <w:pPr>
              <w:pStyle w:val="TableParagraph"/>
              <w:ind w:left="40" w:right="18"/>
              <w:jc w:val="center"/>
              <w:rPr>
                <w:b/>
                <w:sz w:val="12"/>
              </w:rPr>
            </w:pPr>
            <w:r>
              <w:rPr>
                <w:b/>
                <w:spacing w:val="-5"/>
                <w:w w:val="130"/>
                <w:sz w:val="12"/>
              </w:rPr>
              <w:t>NC</w:t>
            </w:r>
          </w:p>
        </w:tc>
        <w:tc>
          <w:tcPr>
            <w:tcW w:w="302" w:type="dxa"/>
            <w:tcBorders>
              <w:top w:val="thickThinMediumGap" w:sz="3" w:space="0" w:color="000000"/>
            </w:tcBorders>
          </w:tcPr>
          <w:p w14:paraId="018CE5DF" w14:textId="77777777" w:rsidR="00261DE9" w:rsidRDefault="00261DE9" w:rsidP="00974BE2">
            <w:pPr>
              <w:pStyle w:val="TableParagraph"/>
              <w:spacing w:before="80"/>
              <w:rPr>
                <w:sz w:val="12"/>
              </w:rPr>
            </w:pPr>
          </w:p>
          <w:p w14:paraId="155B5735"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tcPr>
          <w:p w14:paraId="6C2D52C3" w14:textId="77777777" w:rsidR="00261DE9" w:rsidRDefault="00261DE9" w:rsidP="00974BE2">
            <w:pPr>
              <w:pStyle w:val="TableParagraph"/>
              <w:spacing w:before="80"/>
              <w:rPr>
                <w:sz w:val="12"/>
              </w:rPr>
            </w:pPr>
          </w:p>
          <w:p w14:paraId="21CCE543" w14:textId="77777777" w:rsidR="00261DE9" w:rsidRDefault="00261DE9" w:rsidP="00974BE2">
            <w:pPr>
              <w:pStyle w:val="TableParagraph"/>
              <w:ind w:left="26"/>
              <w:jc w:val="center"/>
              <w:rPr>
                <w:b/>
                <w:sz w:val="12"/>
              </w:rPr>
            </w:pPr>
            <w:r>
              <w:rPr>
                <w:b/>
                <w:spacing w:val="-5"/>
                <w:w w:val="130"/>
                <w:sz w:val="12"/>
              </w:rPr>
              <w:t>NC</w:t>
            </w:r>
          </w:p>
        </w:tc>
        <w:tc>
          <w:tcPr>
            <w:tcW w:w="350" w:type="dxa"/>
            <w:tcBorders>
              <w:top w:val="thickThinMediumGap" w:sz="3" w:space="0" w:color="000000"/>
            </w:tcBorders>
          </w:tcPr>
          <w:p w14:paraId="4C83F21D" w14:textId="77777777" w:rsidR="00261DE9" w:rsidRDefault="00261DE9" w:rsidP="00974BE2">
            <w:pPr>
              <w:pStyle w:val="TableParagraph"/>
              <w:spacing w:before="80"/>
              <w:rPr>
                <w:sz w:val="12"/>
              </w:rPr>
            </w:pPr>
          </w:p>
          <w:p w14:paraId="7CEC13E7"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Borders>
              <w:top w:val="thickThinMediumGap" w:sz="3" w:space="0" w:color="000000"/>
            </w:tcBorders>
          </w:tcPr>
          <w:p w14:paraId="07C48F2A" w14:textId="77777777" w:rsidR="00261DE9" w:rsidRDefault="00261DE9" w:rsidP="00974BE2">
            <w:pPr>
              <w:pStyle w:val="TableParagraph"/>
              <w:spacing w:before="80"/>
              <w:rPr>
                <w:sz w:val="12"/>
              </w:rPr>
            </w:pPr>
          </w:p>
          <w:p w14:paraId="1AB4F6AE"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tcPr>
          <w:p w14:paraId="2B68426F" w14:textId="77777777" w:rsidR="00261DE9" w:rsidRDefault="00261DE9" w:rsidP="00974BE2">
            <w:pPr>
              <w:pStyle w:val="TableParagraph"/>
              <w:spacing w:before="80"/>
              <w:rPr>
                <w:sz w:val="12"/>
              </w:rPr>
            </w:pPr>
          </w:p>
          <w:p w14:paraId="59C97244"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tcPr>
          <w:p w14:paraId="203181A8" w14:textId="77777777" w:rsidR="00261DE9" w:rsidRDefault="00261DE9" w:rsidP="00974BE2">
            <w:pPr>
              <w:pStyle w:val="TableParagraph"/>
              <w:spacing w:before="80"/>
              <w:rPr>
                <w:sz w:val="12"/>
              </w:rPr>
            </w:pPr>
          </w:p>
          <w:p w14:paraId="2647D38A" w14:textId="77777777" w:rsidR="00261DE9" w:rsidRDefault="00261DE9" w:rsidP="00974BE2">
            <w:pPr>
              <w:pStyle w:val="TableParagraph"/>
              <w:ind w:left="30"/>
              <w:jc w:val="center"/>
              <w:rPr>
                <w:b/>
                <w:sz w:val="12"/>
              </w:rPr>
            </w:pPr>
            <w:r>
              <w:rPr>
                <w:b/>
                <w:spacing w:val="-5"/>
                <w:w w:val="130"/>
                <w:sz w:val="12"/>
              </w:rPr>
              <w:t>NC</w:t>
            </w:r>
          </w:p>
        </w:tc>
        <w:tc>
          <w:tcPr>
            <w:tcW w:w="3695" w:type="dxa"/>
            <w:tcBorders>
              <w:top w:val="thickThinMediumGap" w:sz="3" w:space="0" w:color="000000"/>
            </w:tcBorders>
          </w:tcPr>
          <w:p w14:paraId="2C8B0FE1" w14:textId="77777777" w:rsidR="00261DE9" w:rsidRDefault="00261DE9" w:rsidP="00974BE2">
            <w:pPr>
              <w:pStyle w:val="TableParagraph"/>
              <w:spacing w:before="27"/>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6DECEDCC" w14:textId="77777777" w:rsidR="00261DE9" w:rsidRDefault="00261DE9" w:rsidP="00974BE2">
            <w:pPr>
              <w:pStyle w:val="TableParagraph"/>
              <w:spacing w:line="150" w:lineRule="atLeast"/>
              <w:ind w:left="25"/>
              <w:rPr>
                <w:b/>
                <w:sz w:val="9"/>
              </w:rPr>
            </w:pPr>
            <w:r>
              <w:rPr>
                <w:b/>
                <w:w w:val="120"/>
                <w:sz w:val="9"/>
              </w:rPr>
              <w:t>One of (D5741, D5761) per 24 Month(s) Per patient. Fee for denture includes</w:t>
            </w:r>
            <w:r>
              <w:rPr>
                <w:b/>
                <w:spacing w:val="40"/>
                <w:w w:val="120"/>
                <w:sz w:val="9"/>
              </w:rPr>
              <w:t xml:space="preserve"> </w:t>
            </w:r>
            <w:r>
              <w:rPr>
                <w:b/>
                <w:w w:val="120"/>
                <w:sz w:val="9"/>
              </w:rPr>
              <w:t>payment</w:t>
            </w:r>
            <w:r>
              <w:rPr>
                <w:b/>
                <w:spacing w:val="-5"/>
                <w:w w:val="120"/>
                <w:sz w:val="9"/>
              </w:rPr>
              <w:t xml:space="preserve"> </w:t>
            </w:r>
            <w:r>
              <w:rPr>
                <w:b/>
                <w:w w:val="120"/>
                <w:sz w:val="9"/>
              </w:rPr>
              <w:t>for</w:t>
            </w:r>
            <w:r>
              <w:rPr>
                <w:b/>
                <w:spacing w:val="-5"/>
                <w:w w:val="120"/>
                <w:sz w:val="9"/>
              </w:rPr>
              <w:t xml:space="preserve"> </w:t>
            </w:r>
            <w:r>
              <w:rPr>
                <w:b/>
                <w:w w:val="120"/>
                <w:sz w:val="9"/>
              </w:rPr>
              <w:t>any</w:t>
            </w:r>
            <w:r>
              <w:rPr>
                <w:b/>
                <w:spacing w:val="-5"/>
                <w:w w:val="120"/>
                <w:sz w:val="9"/>
              </w:rPr>
              <w:t xml:space="preserve"> </w:t>
            </w:r>
            <w:r>
              <w:rPr>
                <w:b/>
                <w:w w:val="120"/>
                <w:sz w:val="9"/>
              </w:rPr>
              <w:t>relines</w:t>
            </w:r>
            <w:r>
              <w:rPr>
                <w:b/>
                <w:spacing w:val="-4"/>
                <w:w w:val="120"/>
                <w:sz w:val="9"/>
              </w:rPr>
              <w:t xml:space="preserve"> </w:t>
            </w:r>
            <w:r>
              <w:rPr>
                <w:b/>
                <w:w w:val="120"/>
                <w:sz w:val="9"/>
              </w:rPr>
              <w:t>or</w:t>
            </w:r>
            <w:r>
              <w:rPr>
                <w:b/>
                <w:spacing w:val="-5"/>
                <w:w w:val="120"/>
                <w:sz w:val="9"/>
              </w:rPr>
              <w:t xml:space="preserve"> </w:t>
            </w:r>
            <w:r>
              <w:rPr>
                <w:b/>
                <w:w w:val="120"/>
                <w:sz w:val="9"/>
              </w:rPr>
              <w:t>rebases</w:t>
            </w:r>
            <w:r>
              <w:rPr>
                <w:b/>
                <w:spacing w:val="-5"/>
                <w:w w:val="120"/>
                <w:sz w:val="9"/>
              </w:rPr>
              <w:t xml:space="preserve"> </w:t>
            </w:r>
            <w:r>
              <w:rPr>
                <w:b/>
                <w:w w:val="120"/>
                <w:sz w:val="9"/>
              </w:rPr>
              <w:t>necessary</w:t>
            </w:r>
            <w:r>
              <w:rPr>
                <w:b/>
                <w:spacing w:val="-5"/>
                <w:w w:val="120"/>
                <w:sz w:val="9"/>
              </w:rPr>
              <w:t xml:space="preserve"> </w:t>
            </w:r>
            <w:r>
              <w:rPr>
                <w:b/>
                <w:w w:val="120"/>
                <w:sz w:val="9"/>
              </w:rPr>
              <w:t>within</w:t>
            </w:r>
            <w:r>
              <w:rPr>
                <w:b/>
                <w:spacing w:val="-5"/>
                <w:w w:val="120"/>
                <w:sz w:val="9"/>
              </w:rPr>
              <w:t xml:space="preserve"> </w:t>
            </w:r>
            <w:r>
              <w:rPr>
                <w:b/>
                <w:w w:val="120"/>
                <w:sz w:val="9"/>
              </w:rPr>
              <w:t>6</w:t>
            </w:r>
            <w:r>
              <w:rPr>
                <w:b/>
                <w:spacing w:val="-5"/>
                <w:w w:val="120"/>
                <w:sz w:val="9"/>
              </w:rPr>
              <w:t xml:space="preserve"> </w:t>
            </w:r>
            <w:r>
              <w:rPr>
                <w:b/>
                <w:w w:val="120"/>
                <w:sz w:val="9"/>
              </w:rPr>
              <w:t>months</w:t>
            </w:r>
            <w:r>
              <w:rPr>
                <w:b/>
                <w:spacing w:val="-5"/>
                <w:w w:val="120"/>
                <w:sz w:val="9"/>
              </w:rPr>
              <w:t xml:space="preserve"> </w:t>
            </w:r>
            <w:r>
              <w:rPr>
                <w:b/>
                <w:w w:val="120"/>
                <w:sz w:val="9"/>
              </w:rPr>
              <w:t>of</w:t>
            </w:r>
            <w:r>
              <w:rPr>
                <w:b/>
                <w:spacing w:val="-4"/>
                <w:w w:val="120"/>
                <w:sz w:val="9"/>
              </w:rPr>
              <w:t xml:space="preserve"> </w:t>
            </w:r>
            <w:r>
              <w:rPr>
                <w:b/>
                <w:w w:val="120"/>
                <w:sz w:val="9"/>
              </w:rPr>
              <w:t>denture</w:t>
            </w:r>
            <w:r>
              <w:rPr>
                <w:b/>
                <w:spacing w:val="-4"/>
                <w:w w:val="120"/>
                <w:sz w:val="9"/>
              </w:rPr>
              <w:t xml:space="preserve"> </w:t>
            </w:r>
            <w:r>
              <w:rPr>
                <w:b/>
                <w:w w:val="120"/>
                <w:sz w:val="9"/>
              </w:rPr>
              <w:t>delivery</w:t>
            </w:r>
            <w:r>
              <w:rPr>
                <w:b/>
                <w:spacing w:val="40"/>
                <w:w w:val="120"/>
                <w:sz w:val="9"/>
              </w:rPr>
              <w:t xml:space="preserve"> </w:t>
            </w:r>
            <w:r>
              <w:rPr>
                <w:b/>
                <w:spacing w:val="-4"/>
                <w:w w:val="120"/>
                <w:sz w:val="9"/>
              </w:rPr>
              <w:t>date.</w:t>
            </w:r>
          </w:p>
        </w:tc>
        <w:tc>
          <w:tcPr>
            <w:tcW w:w="561" w:type="dxa"/>
            <w:tcBorders>
              <w:top w:val="thickThinMediumGap" w:sz="3" w:space="0" w:color="000000"/>
            </w:tcBorders>
          </w:tcPr>
          <w:p w14:paraId="356B9AC1" w14:textId="77777777" w:rsidR="00261DE9" w:rsidRDefault="00261DE9" w:rsidP="00974BE2">
            <w:pPr>
              <w:pStyle w:val="TableParagraph"/>
              <w:rPr>
                <w:sz w:val="9"/>
              </w:rPr>
            </w:pPr>
          </w:p>
          <w:p w14:paraId="7C1CAA76" w14:textId="77777777" w:rsidR="00261DE9" w:rsidRDefault="00261DE9" w:rsidP="00974BE2">
            <w:pPr>
              <w:pStyle w:val="TableParagraph"/>
              <w:spacing w:before="30"/>
              <w:rPr>
                <w:sz w:val="9"/>
              </w:rPr>
            </w:pPr>
          </w:p>
          <w:p w14:paraId="72C47497"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Borders>
              <w:top w:val="thickThinMediumGap" w:sz="3" w:space="0" w:color="000000"/>
            </w:tcBorders>
          </w:tcPr>
          <w:p w14:paraId="75B9AB48" w14:textId="77777777" w:rsidR="00261DE9" w:rsidRDefault="00261DE9" w:rsidP="00974BE2">
            <w:pPr>
              <w:pStyle w:val="TableParagraph"/>
              <w:rPr>
                <w:sz w:val="9"/>
              </w:rPr>
            </w:pPr>
          </w:p>
          <w:p w14:paraId="6EECCEAE" w14:textId="77777777" w:rsidR="00261DE9" w:rsidRDefault="00261DE9" w:rsidP="00974BE2">
            <w:pPr>
              <w:pStyle w:val="TableParagraph"/>
              <w:spacing w:before="30"/>
              <w:rPr>
                <w:sz w:val="9"/>
              </w:rPr>
            </w:pPr>
          </w:p>
          <w:p w14:paraId="0DC1EE36"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439D3541" w14:textId="77777777" w:rsidTr="00974BE2">
        <w:trPr>
          <w:trHeight w:val="563"/>
        </w:trPr>
        <w:tc>
          <w:tcPr>
            <w:tcW w:w="876" w:type="dxa"/>
            <w:shd w:val="clear" w:color="auto" w:fill="D8D8D8"/>
          </w:tcPr>
          <w:p w14:paraId="161B6BFA" w14:textId="77777777" w:rsidR="00261DE9" w:rsidRDefault="00261DE9" w:rsidP="00974BE2">
            <w:pPr>
              <w:pStyle w:val="TableParagraph"/>
              <w:spacing w:before="25"/>
              <w:rPr>
                <w:sz w:val="14"/>
              </w:rPr>
            </w:pPr>
          </w:p>
          <w:p w14:paraId="350A118A" w14:textId="77777777" w:rsidR="00261DE9" w:rsidRDefault="00261DE9" w:rsidP="00974BE2">
            <w:pPr>
              <w:pStyle w:val="TableParagraph"/>
              <w:ind w:left="24" w:right="3"/>
              <w:jc w:val="center"/>
              <w:rPr>
                <w:b/>
                <w:sz w:val="14"/>
              </w:rPr>
            </w:pPr>
            <w:r>
              <w:rPr>
                <w:b/>
                <w:spacing w:val="-4"/>
                <w:w w:val="120"/>
                <w:sz w:val="14"/>
              </w:rPr>
              <w:t>D5750</w:t>
            </w:r>
          </w:p>
        </w:tc>
        <w:tc>
          <w:tcPr>
            <w:tcW w:w="1980" w:type="dxa"/>
            <w:shd w:val="clear" w:color="auto" w:fill="D8D8D8"/>
          </w:tcPr>
          <w:p w14:paraId="5E4FAC0E" w14:textId="77777777" w:rsidR="00261DE9" w:rsidRDefault="00261DE9" w:rsidP="00974BE2">
            <w:pPr>
              <w:pStyle w:val="TableParagraph"/>
              <w:spacing w:before="119" w:line="314" w:lineRule="auto"/>
              <w:ind w:left="26" w:right="388"/>
              <w:rPr>
                <w:b/>
                <w:sz w:val="12"/>
              </w:rPr>
            </w:pPr>
            <w:r>
              <w:rPr>
                <w:b/>
                <w:w w:val="120"/>
                <w:sz w:val="12"/>
              </w:rPr>
              <w:t>Reline</w:t>
            </w:r>
            <w:r>
              <w:rPr>
                <w:b/>
                <w:spacing w:val="-9"/>
                <w:w w:val="120"/>
                <w:sz w:val="12"/>
              </w:rPr>
              <w:t xml:space="preserve"> </w:t>
            </w:r>
            <w:r>
              <w:rPr>
                <w:b/>
                <w:w w:val="120"/>
                <w:sz w:val="12"/>
              </w:rPr>
              <w:t>complete</w:t>
            </w:r>
            <w:r>
              <w:rPr>
                <w:b/>
                <w:spacing w:val="-8"/>
                <w:w w:val="120"/>
                <w:sz w:val="12"/>
              </w:rPr>
              <w:t xml:space="preserve"> </w:t>
            </w:r>
            <w:r>
              <w:rPr>
                <w:b/>
                <w:w w:val="120"/>
                <w:sz w:val="12"/>
              </w:rPr>
              <w:t>maxillary</w:t>
            </w:r>
            <w:r>
              <w:rPr>
                <w:b/>
                <w:spacing w:val="40"/>
                <w:w w:val="120"/>
                <w:sz w:val="12"/>
              </w:rPr>
              <w:t xml:space="preserve"> </w:t>
            </w:r>
            <w:r>
              <w:rPr>
                <w:b/>
                <w:w w:val="120"/>
                <w:sz w:val="12"/>
              </w:rPr>
              <w:t>denture</w:t>
            </w:r>
            <w:r>
              <w:rPr>
                <w:b/>
                <w:spacing w:val="-5"/>
                <w:w w:val="120"/>
                <w:sz w:val="12"/>
              </w:rPr>
              <w:t xml:space="preserve"> </w:t>
            </w:r>
            <w:r>
              <w:rPr>
                <w:b/>
                <w:w w:val="120"/>
                <w:sz w:val="12"/>
              </w:rPr>
              <w:t>(indirect)</w:t>
            </w:r>
          </w:p>
        </w:tc>
        <w:tc>
          <w:tcPr>
            <w:tcW w:w="542" w:type="dxa"/>
            <w:shd w:val="clear" w:color="auto" w:fill="D8D8D8"/>
          </w:tcPr>
          <w:p w14:paraId="31887585" w14:textId="77777777" w:rsidR="00261DE9" w:rsidRDefault="00261DE9" w:rsidP="00974BE2">
            <w:pPr>
              <w:pStyle w:val="TableParagraph"/>
              <w:spacing w:before="69"/>
              <w:rPr>
                <w:sz w:val="12"/>
              </w:rPr>
            </w:pPr>
          </w:p>
          <w:p w14:paraId="5B114063" w14:textId="77777777" w:rsidR="00261DE9" w:rsidRDefault="00261DE9" w:rsidP="00974BE2">
            <w:pPr>
              <w:pStyle w:val="TableParagraph"/>
              <w:ind w:left="15" w:right="1"/>
              <w:jc w:val="center"/>
              <w:rPr>
                <w:b/>
                <w:sz w:val="12"/>
              </w:rPr>
            </w:pPr>
            <w:r>
              <w:rPr>
                <w:b/>
                <w:color w:val="0C59DB"/>
                <w:spacing w:val="-4"/>
                <w:w w:val="125"/>
                <w:sz w:val="12"/>
              </w:rPr>
              <w:t>$255</w:t>
            </w:r>
          </w:p>
        </w:tc>
        <w:tc>
          <w:tcPr>
            <w:tcW w:w="477" w:type="dxa"/>
            <w:shd w:val="clear" w:color="auto" w:fill="D8D8D8"/>
          </w:tcPr>
          <w:p w14:paraId="3FE00456" w14:textId="77777777" w:rsidR="00261DE9" w:rsidRDefault="00261DE9" w:rsidP="00974BE2">
            <w:pPr>
              <w:pStyle w:val="TableParagraph"/>
              <w:spacing w:before="64"/>
              <w:rPr>
                <w:sz w:val="12"/>
              </w:rPr>
            </w:pPr>
          </w:p>
          <w:p w14:paraId="10132013" w14:textId="77777777" w:rsidR="00261DE9" w:rsidRDefault="00261DE9" w:rsidP="00974BE2">
            <w:pPr>
              <w:pStyle w:val="TableParagraph"/>
              <w:ind w:left="40" w:right="18"/>
              <w:jc w:val="center"/>
              <w:rPr>
                <w:b/>
                <w:sz w:val="12"/>
              </w:rPr>
            </w:pPr>
            <w:r>
              <w:rPr>
                <w:b/>
                <w:spacing w:val="-4"/>
                <w:w w:val="125"/>
                <w:sz w:val="12"/>
              </w:rPr>
              <w:t>$214</w:t>
            </w:r>
          </w:p>
        </w:tc>
        <w:tc>
          <w:tcPr>
            <w:tcW w:w="302" w:type="dxa"/>
            <w:shd w:val="clear" w:color="auto" w:fill="D8D8D8"/>
          </w:tcPr>
          <w:p w14:paraId="48C241A8" w14:textId="77777777" w:rsidR="00261DE9" w:rsidRDefault="00261DE9" w:rsidP="00974BE2">
            <w:pPr>
              <w:pStyle w:val="TableParagraph"/>
              <w:spacing w:before="64"/>
              <w:rPr>
                <w:sz w:val="12"/>
              </w:rPr>
            </w:pPr>
          </w:p>
          <w:p w14:paraId="5F5DB22E"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28897AFC" w14:textId="77777777" w:rsidR="00261DE9" w:rsidRDefault="00261DE9" w:rsidP="00974BE2">
            <w:pPr>
              <w:pStyle w:val="TableParagraph"/>
              <w:spacing w:before="64"/>
              <w:rPr>
                <w:sz w:val="12"/>
              </w:rPr>
            </w:pPr>
          </w:p>
          <w:p w14:paraId="3D3FDB15"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55C47DAF" w14:textId="77777777" w:rsidR="00261DE9" w:rsidRDefault="00261DE9" w:rsidP="00974BE2">
            <w:pPr>
              <w:pStyle w:val="TableParagraph"/>
              <w:spacing w:before="64"/>
              <w:rPr>
                <w:sz w:val="12"/>
              </w:rPr>
            </w:pPr>
          </w:p>
          <w:p w14:paraId="6E16803B"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70425995" w14:textId="77777777" w:rsidR="00261DE9" w:rsidRDefault="00261DE9" w:rsidP="00974BE2">
            <w:pPr>
              <w:pStyle w:val="TableParagraph"/>
              <w:spacing w:before="64"/>
              <w:rPr>
                <w:sz w:val="12"/>
              </w:rPr>
            </w:pPr>
          </w:p>
          <w:p w14:paraId="3C73969A"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396553F5" w14:textId="77777777" w:rsidR="00261DE9" w:rsidRDefault="00261DE9" w:rsidP="00974BE2">
            <w:pPr>
              <w:pStyle w:val="TableParagraph"/>
              <w:spacing w:before="64"/>
              <w:rPr>
                <w:sz w:val="12"/>
              </w:rPr>
            </w:pPr>
          </w:p>
          <w:p w14:paraId="7F52B8D0"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23890976" w14:textId="77777777" w:rsidR="00261DE9" w:rsidRDefault="00261DE9" w:rsidP="00974BE2">
            <w:pPr>
              <w:pStyle w:val="TableParagraph"/>
              <w:spacing w:before="64"/>
              <w:rPr>
                <w:sz w:val="12"/>
              </w:rPr>
            </w:pPr>
          </w:p>
          <w:p w14:paraId="5B3CBE1F"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44568553" w14:textId="77777777" w:rsidR="00261DE9" w:rsidRDefault="00261DE9" w:rsidP="00974BE2">
            <w:pPr>
              <w:pStyle w:val="TableParagraph"/>
              <w:spacing w:before="85" w:line="324" w:lineRule="auto"/>
              <w:ind w:left="25"/>
              <w:rPr>
                <w:b/>
                <w:sz w:val="9"/>
              </w:rPr>
            </w:pPr>
            <w:r>
              <w:rPr>
                <w:b/>
                <w:w w:val="120"/>
                <w:sz w:val="9"/>
              </w:rPr>
              <w:t>One of (D5730, D5750) per 24 Month(s) Per patient. Fee for denture includes</w:t>
            </w:r>
            <w:r>
              <w:rPr>
                <w:b/>
                <w:spacing w:val="40"/>
                <w:w w:val="120"/>
                <w:sz w:val="9"/>
              </w:rPr>
              <w:t xml:space="preserve"> </w:t>
            </w:r>
            <w:r>
              <w:rPr>
                <w:b/>
                <w:w w:val="120"/>
                <w:sz w:val="9"/>
              </w:rPr>
              <w:t>payment</w:t>
            </w:r>
            <w:r>
              <w:rPr>
                <w:b/>
                <w:spacing w:val="-5"/>
                <w:w w:val="120"/>
                <w:sz w:val="9"/>
              </w:rPr>
              <w:t xml:space="preserve"> </w:t>
            </w:r>
            <w:r>
              <w:rPr>
                <w:b/>
                <w:w w:val="120"/>
                <w:sz w:val="9"/>
              </w:rPr>
              <w:t>for</w:t>
            </w:r>
            <w:r>
              <w:rPr>
                <w:b/>
                <w:spacing w:val="-5"/>
                <w:w w:val="120"/>
                <w:sz w:val="9"/>
              </w:rPr>
              <w:t xml:space="preserve"> </w:t>
            </w:r>
            <w:r>
              <w:rPr>
                <w:b/>
                <w:w w:val="120"/>
                <w:sz w:val="9"/>
              </w:rPr>
              <w:t>any</w:t>
            </w:r>
            <w:r>
              <w:rPr>
                <w:b/>
                <w:spacing w:val="-5"/>
                <w:w w:val="120"/>
                <w:sz w:val="9"/>
              </w:rPr>
              <w:t xml:space="preserve"> </w:t>
            </w:r>
            <w:r>
              <w:rPr>
                <w:b/>
                <w:w w:val="120"/>
                <w:sz w:val="9"/>
              </w:rPr>
              <w:t>relines</w:t>
            </w:r>
            <w:r>
              <w:rPr>
                <w:b/>
                <w:spacing w:val="-4"/>
                <w:w w:val="120"/>
                <w:sz w:val="9"/>
              </w:rPr>
              <w:t xml:space="preserve"> </w:t>
            </w:r>
            <w:r>
              <w:rPr>
                <w:b/>
                <w:w w:val="120"/>
                <w:sz w:val="9"/>
              </w:rPr>
              <w:t>or</w:t>
            </w:r>
            <w:r>
              <w:rPr>
                <w:b/>
                <w:spacing w:val="-5"/>
                <w:w w:val="120"/>
                <w:sz w:val="9"/>
              </w:rPr>
              <w:t xml:space="preserve"> </w:t>
            </w:r>
            <w:r>
              <w:rPr>
                <w:b/>
                <w:w w:val="120"/>
                <w:sz w:val="9"/>
              </w:rPr>
              <w:t>rebases</w:t>
            </w:r>
            <w:r>
              <w:rPr>
                <w:b/>
                <w:spacing w:val="-5"/>
                <w:w w:val="120"/>
                <w:sz w:val="9"/>
              </w:rPr>
              <w:t xml:space="preserve"> </w:t>
            </w:r>
            <w:r>
              <w:rPr>
                <w:b/>
                <w:w w:val="120"/>
                <w:sz w:val="9"/>
              </w:rPr>
              <w:t>necessary</w:t>
            </w:r>
            <w:r>
              <w:rPr>
                <w:b/>
                <w:spacing w:val="-5"/>
                <w:w w:val="120"/>
                <w:sz w:val="9"/>
              </w:rPr>
              <w:t xml:space="preserve"> </w:t>
            </w:r>
            <w:r>
              <w:rPr>
                <w:b/>
                <w:w w:val="120"/>
                <w:sz w:val="9"/>
              </w:rPr>
              <w:t>within</w:t>
            </w:r>
            <w:r>
              <w:rPr>
                <w:b/>
                <w:spacing w:val="-5"/>
                <w:w w:val="120"/>
                <w:sz w:val="9"/>
              </w:rPr>
              <w:t xml:space="preserve"> </w:t>
            </w:r>
            <w:r>
              <w:rPr>
                <w:b/>
                <w:w w:val="120"/>
                <w:sz w:val="9"/>
              </w:rPr>
              <w:t>6</w:t>
            </w:r>
            <w:r>
              <w:rPr>
                <w:b/>
                <w:spacing w:val="-5"/>
                <w:w w:val="120"/>
                <w:sz w:val="9"/>
              </w:rPr>
              <w:t xml:space="preserve"> </w:t>
            </w:r>
            <w:r>
              <w:rPr>
                <w:b/>
                <w:w w:val="120"/>
                <w:sz w:val="9"/>
              </w:rPr>
              <w:t>months</w:t>
            </w:r>
            <w:r>
              <w:rPr>
                <w:b/>
                <w:spacing w:val="-5"/>
                <w:w w:val="120"/>
                <w:sz w:val="9"/>
              </w:rPr>
              <w:t xml:space="preserve"> </w:t>
            </w:r>
            <w:r>
              <w:rPr>
                <w:b/>
                <w:w w:val="120"/>
                <w:sz w:val="9"/>
              </w:rPr>
              <w:t>of</w:t>
            </w:r>
            <w:r>
              <w:rPr>
                <w:b/>
                <w:spacing w:val="-4"/>
                <w:w w:val="120"/>
                <w:sz w:val="9"/>
              </w:rPr>
              <w:t xml:space="preserve"> </w:t>
            </w:r>
            <w:r>
              <w:rPr>
                <w:b/>
                <w:w w:val="120"/>
                <w:sz w:val="9"/>
              </w:rPr>
              <w:t>denture</w:t>
            </w:r>
            <w:r>
              <w:rPr>
                <w:b/>
                <w:spacing w:val="-4"/>
                <w:w w:val="120"/>
                <w:sz w:val="9"/>
              </w:rPr>
              <w:t xml:space="preserve"> </w:t>
            </w:r>
            <w:r>
              <w:rPr>
                <w:b/>
                <w:w w:val="120"/>
                <w:sz w:val="9"/>
              </w:rPr>
              <w:t>delivery</w:t>
            </w:r>
            <w:r>
              <w:rPr>
                <w:b/>
                <w:spacing w:val="40"/>
                <w:w w:val="120"/>
                <w:sz w:val="9"/>
              </w:rPr>
              <w:t xml:space="preserve"> </w:t>
            </w:r>
            <w:r>
              <w:rPr>
                <w:b/>
                <w:spacing w:val="-4"/>
                <w:w w:val="120"/>
                <w:sz w:val="9"/>
              </w:rPr>
              <w:t>date.</w:t>
            </w:r>
          </w:p>
        </w:tc>
        <w:tc>
          <w:tcPr>
            <w:tcW w:w="561" w:type="dxa"/>
            <w:shd w:val="clear" w:color="auto" w:fill="D8D8D8"/>
          </w:tcPr>
          <w:p w14:paraId="4645A7BB" w14:textId="77777777" w:rsidR="00261DE9" w:rsidRDefault="00261DE9" w:rsidP="00974BE2">
            <w:pPr>
              <w:pStyle w:val="TableParagraph"/>
              <w:rPr>
                <w:sz w:val="9"/>
              </w:rPr>
            </w:pPr>
          </w:p>
          <w:p w14:paraId="79407DF5" w14:textId="77777777" w:rsidR="00261DE9" w:rsidRDefault="00261DE9" w:rsidP="00974BE2">
            <w:pPr>
              <w:pStyle w:val="TableParagraph"/>
              <w:spacing w:before="14"/>
              <w:rPr>
                <w:sz w:val="9"/>
              </w:rPr>
            </w:pPr>
          </w:p>
          <w:p w14:paraId="3A2D15B8"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6EA6F51B" w14:textId="77777777" w:rsidR="00261DE9" w:rsidRDefault="00261DE9" w:rsidP="00974BE2">
            <w:pPr>
              <w:pStyle w:val="TableParagraph"/>
              <w:rPr>
                <w:sz w:val="9"/>
              </w:rPr>
            </w:pPr>
          </w:p>
          <w:p w14:paraId="1615EEAB" w14:textId="77777777" w:rsidR="00261DE9" w:rsidRDefault="00261DE9" w:rsidP="00974BE2">
            <w:pPr>
              <w:pStyle w:val="TableParagraph"/>
              <w:spacing w:before="14"/>
              <w:rPr>
                <w:sz w:val="9"/>
              </w:rPr>
            </w:pPr>
          </w:p>
          <w:p w14:paraId="6271D249"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34CECF1B" w14:textId="77777777" w:rsidTr="00974BE2">
        <w:trPr>
          <w:trHeight w:val="534"/>
        </w:trPr>
        <w:tc>
          <w:tcPr>
            <w:tcW w:w="876" w:type="dxa"/>
          </w:tcPr>
          <w:p w14:paraId="0110C653" w14:textId="77777777" w:rsidR="00261DE9" w:rsidRDefault="00261DE9" w:rsidP="00974BE2">
            <w:pPr>
              <w:pStyle w:val="TableParagraph"/>
              <w:spacing w:before="11"/>
              <w:rPr>
                <w:sz w:val="14"/>
              </w:rPr>
            </w:pPr>
          </w:p>
          <w:p w14:paraId="7B950B1B" w14:textId="77777777" w:rsidR="00261DE9" w:rsidRDefault="00261DE9" w:rsidP="00974BE2">
            <w:pPr>
              <w:pStyle w:val="TableParagraph"/>
              <w:ind w:left="24" w:right="3"/>
              <w:jc w:val="center"/>
              <w:rPr>
                <w:b/>
                <w:sz w:val="14"/>
              </w:rPr>
            </w:pPr>
            <w:r>
              <w:rPr>
                <w:b/>
                <w:spacing w:val="-4"/>
                <w:w w:val="120"/>
                <w:sz w:val="14"/>
              </w:rPr>
              <w:t>D5751</w:t>
            </w:r>
          </w:p>
        </w:tc>
        <w:tc>
          <w:tcPr>
            <w:tcW w:w="1980" w:type="dxa"/>
          </w:tcPr>
          <w:p w14:paraId="1FD80A6A" w14:textId="77777777" w:rsidR="00261DE9" w:rsidRDefault="00261DE9" w:rsidP="00974BE2">
            <w:pPr>
              <w:pStyle w:val="TableParagraph"/>
              <w:spacing w:before="105" w:line="314" w:lineRule="auto"/>
              <w:ind w:left="26"/>
              <w:rPr>
                <w:b/>
                <w:sz w:val="12"/>
              </w:rPr>
            </w:pPr>
            <w:r>
              <w:rPr>
                <w:b/>
                <w:spacing w:val="-2"/>
                <w:w w:val="120"/>
                <w:sz w:val="12"/>
              </w:rPr>
              <w:t>Reline</w:t>
            </w:r>
            <w:r>
              <w:rPr>
                <w:b/>
                <w:spacing w:val="-4"/>
                <w:w w:val="120"/>
                <w:sz w:val="12"/>
              </w:rPr>
              <w:t xml:space="preserve"> </w:t>
            </w:r>
            <w:r>
              <w:rPr>
                <w:b/>
                <w:spacing w:val="-2"/>
                <w:w w:val="120"/>
                <w:sz w:val="12"/>
              </w:rPr>
              <w:t>complete</w:t>
            </w:r>
            <w:r>
              <w:rPr>
                <w:b/>
                <w:spacing w:val="-5"/>
                <w:w w:val="120"/>
                <w:sz w:val="12"/>
              </w:rPr>
              <w:t xml:space="preserve"> </w:t>
            </w:r>
            <w:r>
              <w:rPr>
                <w:b/>
                <w:spacing w:val="-2"/>
                <w:w w:val="120"/>
                <w:sz w:val="12"/>
              </w:rPr>
              <w:t>mandibular</w:t>
            </w:r>
            <w:r>
              <w:rPr>
                <w:b/>
                <w:spacing w:val="40"/>
                <w:w w:val="120"/>
                <w:sz w:val="12"/>
              </w:rPr>
              <w:t xml:space="preserve"> </w:t>
            </w:r>
            <w:r>
              <w:rPr>
                <w:b/>
                <w:w w:val="120"/>
                <w:sz w:val="12"/>
              </w:rPr>
              <w:t>denture</w:t>
            </w:r>
            <w:r>
              <w:rPr>
                <w:b/>
                <w:spacing w:val="-5"/>
                <w:w w:val="120"/>
                <w:sz w:val="12"/>
              </w:rPr>
              <w:t xml:space="preserve"> </w:t>
            </w:r>
            <w:r>
              <w:rPr>
                <w:b/>
                <w:w w:val="120"/>
                <w:sz w:val="12"/>
              </w:rPr>
              <w:t>(indirect)</w:t>
            </w:r>
          </w:p>
        </w:tc>
        <w:tc>
          <w:tcPr>
            <w:tcW w:w="542" w:type="dxa"/>
          </w:tcPr>
          <w:p w14:paraId="3E145069" w14:textId="77777777" w:rsidR="00261DE9" w:rsidRDefault="00261DE9" w:rsidP="00974BE2">
            <w:pPr>
              <w:pStyle w:val="TableParagraph"/>
              <w:spacing w:before="54"/>
              <w:rPr>
                <w:sz w:val="12"/>
              </w:rPr>
            </w:pPr>
          </w:p>
          <w:p w14:paraId="2C5DA60F" w14:textId="77777777" w:rsidR="00261DE9" w:rsidRDefault="00261DE9" w:rsidP="00974BE2">
            <w:pPr>
              <w:pStyle w:val="TableParagraph"/>
              <w:ind w:left="15" w:right="1"/>
              <w:jc w:val="center"/>
              <w:rPr>
                <w:b/>
                <w:sz w:val="12"/>
              </w:rPr>
            </w:pPr>
            <w:r>
              <w:rPr>
                <w:b/>
                <w:color w:val="0C59DB"/>
                <w:spacing w:val="-4"/>
                <w:w w:val="125"/>
                <w:sz w:val="12"/>
              </w:rPr>
              <w:t>$256</w:t>
            </w:r>
          </w:p>
        </w:tc>
        <w:tc>
          <w:tcPr>
            <w:tcW w:w="477" w:type="dxa"/>
          </w:tcPr>
          <w:p w14:paraId="1FB86617" w14:textId="77777777" w:rsidR="00261DE9" w:rsidRDefault="00261DE9" w:rsidP="00974BE2">
            <w:pPr>
              <w:pStyle w:val="TableParagraph"/>
              <w:spacing w:before="49"/>
              <w:rPr>
                <w:sz w:val="12"/>
              </w:rPr>
            </w:pPr>
          </w:p>
          <w:p w14:paraId="003155A1" w14:textId="77777777" w:rsidR="00261DE9" w:rsidRDefault="00261DE9" w:rsidP="00974BE2">
            <w:pPr>
              <w:pStyle w:val="TableParagraph"/>
              <w:spacing w:before="1"/>
              <w:ind w:left="40" w:right="18"/>
              <w:jc w:val="center"/>
              <w:rPr>
                <w:b/>
                <w:sz w:val="12"/>
              </w:rPr>
            </w:pPr>
            <w:r>
              <w:rPr>
                <w:b/>
                <w:spacing w:val="-4"/>
                <w:w w:val="125"/>
                <w:sz w:val="12"/>
              </w:rPr>
              <w:t>$215</w:t>
            </w:r>
          </w:p>
        </w:tc>
        <w:tc>
          <w:tcPr>
            <w:tcW w:w="302" w:type="dxa"/>
          </w:tcPr>
          <w:p w14:paraId="7FAEA9B9" w14:textId="77777777" w:rsidR="00261DE9" w:rsidRDefault="00261DE9" w:rsidP="00974BE2">
            <w:pPr>
              <w:pStyle w:val="TableParagraph"/>
              <w:spacing w:before="49"/>
              <w:rPr>
                <w:sz w:val="12"/>
              </w:rPr>
            </w:pPr>
          </w:p>
          <w:p w14:paraId="6AB20CCD"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4BA20098" w14:textId="77777777" w:rsidR="00261DE9" w:rsidRDefault="00261DE9" w:rsidP="00974BE2">
            <w:pPr>
              <w:pStyle w:val="TableParagraph"/>
              <w:spacing w:before="49"/>
              <w:rPr>
                <w:sz w:val="12"/>
              </w:rPr>
            </w:pPr>
          </w:p>
          <w:p w14:paraId="20FDA52E"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3DB6A702" w14:textId="77777777" w:rsidR="00261DE9" w:rsidRDefault="00261DE9" w:rsidP="00974BE2">
            <w:pPr>
              <w:pStyle w:val="TableParagraph"/>
              <w:spacing w:before="49"/>
              <w:rPr>
                <w:sz w:val="12"/>
              </w:rPr>
            </w:pPr>
          </w:p>
          <w:p w14:paraId="2331D4A4"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49B7540C" w14:textId="77777777" w:rsidR="00261DE9" w:rsidRDefault="00261DE9" w:rsidP="00974BE2">
            <w:pPr>
              <w:pStyle w:val="TableParagraph"/>
              <w:spacing w:before="49"/>
              <w:rPr>
                <w:sz w:val="12"/>
              </w:rPr>
            </w:pPr>
          </w:p>
          <w:p w14:paraId="19201A3E"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7F9B73BE" w14:textId="77777777" w:rsidR="00261DE9" w:rsidRDefault="00261DE9" w:rsidP="00974BE2">
            <w:pPr>
              <w:pStyle w:val="TableParagraph"/>
              <w:spacing w:before="49"/>
              <w:rPr>
                <w:sz w:val="12"/>
              </w:rPr>
            </w:pPr>
          </w:p>
          <w:p w14:paraId="09B43B36"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62502B68" w14:textId="77777777" w:rsidR="00261DE9" w:rsidRDefault="00261DE9" w:rsidP="00974BE2">
            <w:pPr>
              <w:pStyle w:val="TableParagraph"/>
              <w:spacing w:before="49"/>
              <w:rPr>
                <w:sz w:val="12"/>
              </w:rPr>
            </w:pPr>
          </w:p>
          <w:p w14:paraId="389E15BD"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23B4CF26" w14:textId="77777777" w:rsidR="00261DE9" w:rsidRDefault="00261DE9" w:rsidP="00974BE2">
            <w:pPr>
              <w:pStyle w:val="TableParagraph"/>
              <w:spacing w:before="31" w:line="150" w:lineRule="atLeast"/>
              <w:ind w:left="25"/>
              <w:rPr>
                <w:b/>
                <w:sz w:val="9"/>
              </w:rPr>
            </w:pPr>
            <w:r>
              <w:rPr>
                <w:b/>
                <w:w w:val="120"/>
                <w:sz w:val="9"/>
              </w:rPr>
              <w:t>One of (D5731, D5751) per 24 Month(s) Per patient. Fee for denture includes</w:t>
            </w:r>
            <w:r>
              <w:rPr>
                <w:b/>
                <w:spacing w:val="40"/>
                <w:w w:val="120"/>
                <w:sz w:val="9"/>
              </w:rPr>
              <w:t xml:space="preserve"> </w:t>
            </w:r>
            <w:r>
              <w:rPr>
                <w:b/>
                <w:w w:val="120"/>
                <w:sz w:val="9"/>
              </w:rPr>
              <w:t>payment</w:t>
            </w:r>
            <w:r>
              <w:rPr>
                <w:b/>
                <w:spacing w:val="-5"/>
                <w:w w:val="120"/>
                <w:sz w:val="9"/>
              </w:rPr>
              <w:t xml:space="preserve"> </w:t>
            </w:r>
            <w:r>
              <w:rPr>
                <w:b/>
                <w:w w:val="120"/>
                <w:sz w:val="9"/>
              </w:rPr>
              <w:t>for</w:t>
            </w:r>
            <w:r>
              <w:rPr>
                <w:b/>
                <w:spacing w:val="-5"/>
                <w:w w:val="120"/>
                <w:sz w:val="9"/>
              </w:rPr>
              <w:t xml:space="preserve"> </w:t>
            </w:r>
            <w:r>
              <w:rPr>
                <w:b/>
                <w:w w:val="120"/>
                <w:sz w:val="9"/>
              </w:rPr>
              <w:t>any</w:t>
            </w:r>
            <w:r>
              <w:rPr>
                <w:b/>
                <w:spacing w:val="-5"/>
                <w:w w:val="120"/>
                <w:sz w:val="9"/>
              </w:rPr>
              <w:t xml:space="preserve"> </w:t>
            </w:r>
            <w:r>
              <w:rPr>
                <w:b/>
                <w:w w:val="120"/>
                <w:sz w:val="9"/>
              </w:rPr>
              <w:t>relines</w:t>
            </w:r>
            <w:r>
              <w:rPr>
                <w:b/>
                <w:spacing w:val="-4"/>
                <w:w w:val="120"/>
                <w:sz w:val="9"/>
              </w:rPr>
              <w:t xml:space="preserve"> </w:t>
            </w:r>
            <w:r>
              <w:rPr>
                <w:b/>
                <w:w w:val="120"/>
                <w:sz w:val="9"/>
              </w:rPr>
              <w:t>or</w:t>
            </w:r>
            <w:r>
              <w:rPr>
                <w:b/>
                <w:spacing w:val="-5"/>
                <w:w w:val="120"/>
                <w:sz w:val="9"/>
              </w:rPr>
              <w:t xml:space="preserve"> </w:t>
            </w:r>
            <w:r>
              <w:rPr>
                <w:b/>
                <w:w w:val="120"/>
                <w:sz w:val="9"/>
              </w:rPr>
              <w:t>rebases</w:t>
            </w:r>
            <w:r>
              <w:rPr>
                <w:b/>
                <w:spacing w:val="-5"/>
                <w:w w:val="120"/>
                <w:sz w:val="9"/>
              </w:rPr>
              <w:t xml:space="preserve"> </w:t>
            </w:r>
            <w:r>
              <w:rPr>
                <w:b/>
                <w:w w:val="120"/>
                <w:sz w:val="9"/>
              </w:rPr>
              <w:t>necessary</w:t>
            </w:r>
            <w:r>
              <w:rPr>
                <w:b/>
                <w:spacing w:val="-5"/>
                <w:w w:val="120"/>
                <w:sz w:val="9"/>
              </w:rPr>
              <w:t xml:space="preserve"> </w:t>
            </w:r>
            <w:r>
              <w:rPr>
                <w:b/>
                <w:w w:val="120"/>
                <w:sz w:val="9"/>
              </w:rPr>
              <w:t>within</w:t>
            </w:r>
            <w:r>
              <w:rPr>
                <w:b/>
                <w:spacing w:val="-5"/>
                <w:w w:val="120"/>
                <w:sz w:val="9"/>
              </w:rPr>
              <w:t xml:space="preserve"> </w:t>
            </w:r>
            <w:r>
              <w:rPr>
                <w:b/>
                <w:w w:val="120"/>
                <w:sz w:val="9"/>
              </w:rPr>
              <w:t>6</w:t>
            </w:r>
            <w:r>
              <w:rPr>
                <w:b/>
                <w:spacing w:val="-5"/>
                <w:w w:val="120"/>
                <w:sz w:val="9"/>
              </w:rPr>
              <w:t xml:space="preserve"> </w:t>
            </w:r>
            <w:r>
              <w:rPr>
                <w:b/>
                <w:w w:val="120"/>
                <w:sz w:val="9"/>
              </w:rPr>
              <w:t>months</w:t>
            </w:r>
            <w:r>
              <w:rPr>
                <w:b/>
                <w:spacing w:val="-5"/>
                <w:w w:val="120"/>
                <w:sz w:val="9"/>
              </w:rPr>
              <w:t xml:space="preserve"> </w:t>
            </w:r>
            <w:r>
              <w:rPr>
                <w:b/>
                <w:w w:val="120"/>
                <w:sz w:val="9"/>
              </w:rPr>
              <w:t>of</w:t>
            </w:r>
            <w:r>
              <w:rPr>
                <w:b/>
                <w:spacing w:val="-4"/>
                <w:w w:val="120"/>
                <w:sz w:val="9"/>
              </w:rPr>
              <w:t xml:space="preserve"> </w:t>
            </w:r>
            <w:r>
              <w:rPr>
                <w:b/>
                <w:w w:val="120"/>
                <w:sz w:val="9"/>
              </w:rPr>
              <w:t>denture</w:t>
            </w:r>
            <w:r>
              <w:rPr>
                <w:b/>
                <w:spacing w:val="-4"/>
                <w:w w:val="120"/>
                <w:sz w:val="9"/>
              </w:rPr>
              <w:t xml:space="preserve"> </w:t>
            </w:r>
            <w:r>
              <w:rPr>
                <w:b/>
                <w:w w:val="120"/>
                <w:sz w:val="9"/>
              </w:rPr>
              <w:t>delivery</w:t>
            </w:r>
            <w:r>
              <w:rPr>
                <w:b/>
                <w:spacing w:val="40"/>
                <w:w w:val="120"/>
                <w:sz w:val="9"/>
              </w:rPr>
              <w:t xml:space="preserve"> </w:t>
            </w:r>
            <w:r>
              <w:rPr>
                <w:b/>
                <w:spacing w:val="-4"/>
                <w:w w:val="120"/>
                <w:sz w:val="9"/>
              </w:rPr>
              <w:t>date</w:t>
            </w:r>
          </w:p>
        </w:tc>
        <w:tc>
          <w:tcPr>
            <w:tcW w:w="561" w:type="dxa"/>
          </w:tcPr>
          <w:p w14:paraId="6A7BB653" w14:textId="77777777" w:rsidR="00261DE9" w:rsidRDefault="00261DE9" w:rsidP="00974BE2">
            <w:pPr>
              <w:pStyle w:val="TableParagraph"/>
              <w:rPr>
                <w:sz w:val="9"/>
              </w:rPr>
            </w:pPr>
          </w:p>
          <w:p w14:paraId="270E7FF8" w14:textId="77777777" w:rsidR="00261DE9" w:rsidRDefault="00261DE9" w:rsidP="00974BE2">
            <w:pPr>
              <w:pStyle w:val="TableParagraph"/>
              <w:rPr>
                <w:sz w:val="9"/>
              </w:rPr>
            </w:pPr>
          </w:p>
          <w:p w14:paraId="7250238F"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07711652" w14:textId="77777777" w:rsidR="00261DE9" w:rsidRDefault="00261DE9" w:rsidP="00974BE2">
            <w:pPr>
              <w:pStyle w:val="TableParagraph"/>
              <w:rPr>
                <w:sz w:val="9"/>
              </w:rPr>
            </w:pPr>
          </w:p>
          <w:p w14:paraId="1871F486" w14:textId="77777777" w:rsidR="00261DE9" w:rsidRDefault="00261DE9" w:rsidP="00974BE2">
            <w:pPr>
              <w:pStyle w:val="TableParagraph"/>
              <w:rPr>
                <w:sz w:val="9"/>
              </w:rPr>
            </w:pPr>
          </w:p>
          <w:p w14:paraId="66BE7D03"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7A44E61F" w14:textId="77777777" w:rsidTr="00974BE2">
        <w:trPr>
          <w:trHeight w:val="638"/>
        </w:trPr>
        <w:tc>
          <w:tcPr>
            <w:tcW w:w="876" w:type="dxa"/>
            <w:shd w:val="clear" w:color="auto" w:fill="D8D8D8"/>
          </w:tcPr>
          <w:p w14:paraId="7CEC11AD" w14:textId="77777777" w:rsidR="00261DE9" w:rsidRDefault="00261DE9" w:rsidP="00974BE2">
            <w:pPr>
              <w:pStyle w:val="TableParagraph"/>
              <w:spacing w:before="64"/>
              <w:rPr>
                <w:sz w:val="14"/>
              </w:rPr>
            </w:pPr>
          </w:p>
          <w:p w14:paraId="076F1602" w14:textId="77777777" w:rsidR="00261DE9" w:rsidRDefault="00261DE9" w:rsidP="00974BE2">
            <w:pPr>
              <w:pStyle w:val="TableParagraph"/>
              <w:ind w:left="24" w:right="3"/>
              <w:jc w:val="center"/>
              <w:rPr>
                <w:b/>
                <w:sz w:val="14"/>
              </w:rPr>
            </w:pPr>
            <w:r>
              <w:rPr>
                <w:b/>
                <w:spacing w:val="-4"/>
                <w:w w:val="120"/>
                <w:sz w:val="14"/>
              </w:rPr>
              <w:t>D5760</w:t>
            </w:r>
          </w:p>
        </w:tc>
        <w:tc>
          <w:tcPr>
            <w:tcW w:w="1980" w:type="dxa"/>
            <w:shd w:val="clear" w:color="auto" w:fill="D8D8D8"/>
          </w:tcPr>
          <w:p w14:paraId="4BABFD74" w14:textId="77777777" w:rsidR="00261DE9" w:rsidRDefault="00261DE9" w:rsidP="00974BE2">
            <w:pPr>
              <w:pStyle w:val="TableParagraph"/>
              <w:spacing w:before="11"/>
              <w:rPr>
                <w:sz w:val="12"/>
              </w:rPr>
            </w:pPr>
          </w:p>
          <w:p w14:paraId="202723DC" w14:textId="77777777" w:rsidR="00261DE9" w:rsidRDefault="00261DE9" w:rsidP="00974BE2">
            <w:pPr>
              <w:pStyle w:val="TableParagraph"/>
              <w:spacing w:line="314" w:lineRule="auto"/>
              <w:ind w:left="26" w:right="57"/>
              <w:rPr>
                <w:b/>
                <w:sz w:val="12"/>
              </w:rPr>
            </w:pPr>
            <w:r>
              <w:rPr>
                <w:b/>
                <w:w w:val="120"/>
                <w:sz w:val="12"/>
              </w:rPr>
              <w:t>Reline</w:t>
            </w:r>
            <w:r>
              <w:rPr>
                <w:b/>
                <w:spacing w:val="-9"/>
                <w:w w:val="120"/>
                <w:sz w:val="12"/>
              </w:rPr>
              <w:t xml:space="preserve"> </w:t>
            </w:r>
            <w:r>
              <w:rPr>
                <w:b/>
                <w:w w:val="120"/>
                <w:sz w:val="12"/>
              </w:rPr>
              <w:t>maxillary</w:t>
            </w:r>
            <w:r>
              <w:rPr>
                <w:b/>
                <w:spacing w:val="-8"/>
                <w:w w:val="120"/>
                <w:sz w:val="12"/>
              </w:rPr>
              <w:t xml:space="preserve"> </w:t>
            </w:r>
            <w:r>
              <w:rPr>
                <w:b/>
                <w:w w:val="120"/>
                <w:sz w:val="12"/>
              </w:rPr>
              <w:t>partial</w:t>
            </w:r>
            <w:r>
              <w:rPr>
                <w:b/>
                <w:spacing w:val="-8"/>
                <w:w w:val="120"/>
                <w:sz w:val="12"/>
              </w:rPr>
              <w:t xml:space="preserve"> </w:t>
            </w:r>
            <w:r>
              <w:rPr>
                <w:b/>
                <w:w w:val="120"/>
                <w:sz w:val="12"/>
              </w:rPr>
              <w:t>denture</w:t>
            </w:r>
            <w:r>
              <w:rPr>
                <w:b/>
                <w:spacing w:val="40"/>
                <w:w w:val="120"/>
                <w:sz w:val="12"/>
              </w:rPr>
              <w:t xml:space="preserve"> </w:t>
            </w:r>
            <w:r>
              <w:rPr>
                <w:b/>
                <w:spacing w:val="-2"/>
                <w:w w:val="120"/>
                <w:sz w:val="12"/>
              </w:rPr>
              <w:t>(laboratory)</w:t>
            </w:r>
          </w:p>
        </w:tc>
        <w:tc>
          <w:tcPr>
            <w:tcW w:w="542" w:type="dxa"/>
            <w:shd w:val="clear" w:color="auto" w:fill="D8D8D8"/>
          </w:tcPr>
          <w:p w14:paraId="189764CC" w14:textId="77777777" w:rsidR="00261DE9" w:rsidRDefault="00261DE9" w:rsidP="00974BE2">
            <w:pPr>
              <w:pStyle w:val="TableParagraph"/>
              <w:spacing w:before="107"/>
              <w:rPr>
                <w:sz w:val="12"/>
              </w:rPr>
            </w:pPr>
          </w:p>
          <w:p w14:paraId="0302B098" w14:textId="77777777" w:rsidR="00261DE9" w:rsidRDefault="00261DE9" w:rsidP="00974BE2">
            <w:pPr>
              <w:pStyle w:val="TableParagraph"/>
              <w:ind w:left="15" w:right="1"/>
              <w:jc w:val="center"/>
              <w:rPr>
                <w:b/>
                <w:sz w:val="12"/>
              </w:rPr>
            </w:pPr>
            <w:r>
              <w:rPr>
                <w:b/>
                <w:color w:val="0C59DB"/>
                <w:spacing w:val="-4"/>
                <w:w w:val="125"/>
                <w:sz w:val="12"/>
              </w:rPr>
              <w:t>$252</w:t>
            </w:r>
          </w:p>
        </w:tc>
        <w:tc>
          <w:tcPr>
            <w:tcW w:w="477" w:type="dxa"/>
            <w:shd w:val="clear" w:color="auto" w:fill="D8D8D8"/>
          </w:tcPr>
          <w:p w14:paraId="193D5977" w14:textId="77777777" w:rsidR="00261DE9" w:rsidRDefault="00261DE9" w:rsidP="00974BE2">
            <w:pPr>
              <w:pStyle w:val="TableParagraph"/>
              <w:spacing w:before="100"/>
              <w:rPr>
                <w:sz w:val="12"/>
              </w:rPr>
            </w:pPr>
          </w:p>
          <w:p w14:paraId="619DDE15"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005DB0C9" w14:textId="77777777" w:rsidR="00261DE9" w:rsidRDefault="00261DE9" w:rsidP="00974BE2">
            <w:pPr>
              <w:pStyle w:val="TableParagraph"/>
              <w:spacing w:before="100"/>
              <w:rPr>
                <w:sz w:val="12"/>
              </w:rPr>
            </w:pPr>
          </w:p>
          <w:p w14:paraId="2553CAB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1A958596" w14:textId="77777777" w:rsidR="00261DE9" w:rsidRDefault="00261DE9" w:rsidP="00974BE2">
            <w:pPr>
              <w:pStyle w:val="TableParagraph"/>
              <w:spacing w:before="100"/>
              <w:rPr>
                <w:sz w:val="12"/>
              </w:rPr>
            </w:pPr>
          </w:p>
          <w:p w14:paraId="753293F2"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30629D8E" w14:textId="77777777" w:rsidR="00261DE9" w:rsidRDefault="00261DE9" w:rsidP="00974BE2">
            <w:pPr>
              <w:pStyle w:val="TableParagraph"/>
              <w:spacing w:before="100"/>
              <w:rPr>
                <w:sz w:val="12"/>
              </w:rPr>
            </w:pPr>
          </w:p>
          <w:p w14:paraId="52432721"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7540EEF5" w14:textId="77777777" w:rsidR="00261DE9" w:rsidRDefault="00261DE9" w:rsidP="00974BE2">
            <w:pPr>
              <w:pStyle w:val="TableParagraph"/>
              <w:spacing w:before="100"/>
              <w:rPr>
                <w:sz w:val="12"/>
              </w:rPr>
            </w:pPr>
          </w:p>
          <w:p w14:paraId="571C2244"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6D5B6EE1" w14:textId="77777777" w:rsidR="00261DE9" w:rsidRDefault="00261DE9" w:rsidP="00974BE2">
            <w:pPr>
              <w:pStyle w:val="TableParagraph"/>
              <w:spacing w:before="100"/>
              <w:rPr>
                <w:sz w:val="12"/>
              </w:rPr>
            </w:pPr>
          </w:p>
          <w:p w14:paraId="67B9A852"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587B31EC" w14:textId="77777777" w:rsidR="00261DE9" w:rsidRDefault="00261DE9" w:rsidP="00974BE2">
            <w:pPr>
              <w:pStyle w:val="TableParagraph"/>
              <w:spacing w:before="100"/>
              <w:rPr>
                <w:sz w:val="12"/>
              </w:rPr>
            </w:pPr>
          </w:p>
          <w:p w14:paraId="0937064D"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1EF96A1A" w14:textId="77777777" w:rsidR="00261DE9" w:rsidRDefault="00261DE9" w:rsidP="00974BE2">
            <w:pPr>
              <w:pStyle w:val="TableParagraph"/>
              <w:spacing w:before="49"/>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61682EC6" w14:textId="77777777" w:rsidR="00261DE9" w:rsidRDefault="00261DE9" w:rsidP="00974BE2">
            <w:pPr>
              <w:pStyle w:val="TableParagraph"/>
              <w:spacing w:line="150" w:lineRule="atLeast"/>
              <w:ind w:left="25"/>
              <w:rPr>
                <w:b/>
                <w:sz w:val="9"/>
              </w:rPr>
            </w:pPr>
            <w:r>
              <w:rPr>
                <w:b/>
                <w:w w:val="120"/>
                <w:sz w:val="9"/>
              </w:rPr>
              <w:t>One of (D5740, D5760) per 24 Month(s) Per patient. Fee for denture includes</w:t>
            </w:r>
            <w:r>
              <w:rPr>
                <w:b/>
                <w:spacing w:val="40"/>
                <w:w w:val="120"/>
                <w:sz w:val="9"/>
              </w:rPr>
              <w:t xml:space="preserve"> </w:t>
            </w:r>
            <w:r>
              <w:rPr>
                <w:b/>
                <w:w w:val="120"/>
                <w:sz w:val="9"/>
              </w:rPr>
              <w:t>payment</w:t>
            </w:r>
            <w:r>
              <w:rPr>
                <w:b/>
                <w:spacing w:val="-5"/>
                <w:w w:val="120"/>
                <w:sz w:val="9"/>
              </w:rPr>
              <w:t xml:space="preserve"> </w:t>
            </w:r>
            <w:r>
              <w:rPr>
                <w:b/>
                <w:w w:val="120"/>
                <w:sz w:val="9"/>
              </w:rPr>
              <w:t>for</w:t>
            </w:r>
            <w:r>
              <w:rPr>
                <w:b/>
                <w:spacing w:val="-5"/>
                <w:w w:val="120"/>
                <w:sz w:val="9"/>
              </w:rPr>
              <w:t xml:space="preserve"> </w:t>
            </w:r>
            <w:r>
              <w:rPr>
                <w:b/>
                <w:w w:val="120"/>
                <w:sz w:val="9"/>
              </w:rPr>
              <w:t>any</w:t>
            </w:r>
            <w:r>
              <w:rPr>
                <w:b/>
                <w:spacing w:val="-5"/>
                <w:w w:val="120"/>
                <w:sz w:val="9"/>
              </w:rPr>
              <w:t xml:space="preserve"> </w:t>
            </w:r>
            <w:r>
              <w:rPr>
                <w:b/>
                <w:w w:val="120"/>
                <w:sz w:val="9"/>
              </w:rPr>
              <w:t>relines</w:t>
            </w:r>
            <w:r>
              <w:rPr>
                <w:b/>
                <w:spacing w:val="-4"/>
                <w:w w:val="120"/>
                <w:sz w:val="9"/>
              </w:rPr>
              <w:t xml:space="preserve"> </w:t>
            </w:r>
            <w:r>
              <w:rPr>
                <w:b/>
                <w:w w:val="120"/>
                <w:sz w:val="9"/>
              </w:rPr>
              <w:t>or</w:t>
            </w:r>
            <w:r>
              <w:rPr>
                <w:b/>
                <w:spacing w:val="-5"/>
                <w:w w:val="120"/>
                <w:sz w:val="9"/>
              </w:rPr>
              <w:t xml:space="preserve"> </w:t>
            </w:r>
            <w:r>
              <w:rPr>
                <w:b/>
                <w:w w:val="120"/>
                <w:sz w:val="9"/>
              </w:rPr>
              <w:t>rebases</w:t>
            </w:r>
            <w:r>
              <w:rPr>
                <w:b/>
                <w:spacing w:val="-5"/>
                <w:w w:val="120"/>
                <w:sz w:val="9"/>
              </w:rPr>
              <w:t xml:space="preserve"> </w:t>
            </w:r>
            <w:r>
              <w:rPr>
                <w:b/>
                <w:w w:val="120"/>
                <w:sz w:val="9"/>
              </w:rPr>
              <w:t>necessary</w:t>
            </w:r>
            <w:r>
              <w:rPr>
                <w:b/>
                <w:spacing w:val="-5"/>
                <w:w w:val="120"/>
                <w:sz w:val="9"/>
              </w:rPr>
              <w:t xml:space="preserve"> </w:t>
            </w:r>
            <w:r>
              <w:rPr>
                <w:b/>
                <w:w w:val="120"/>
                <w:sz w:val="9"/>
              </w:rPr>
              <w:t>within</w:t>
            </w:r>
            <w:r>
              <w:rPr>
                <w:b/>
                <w:spacing w:val="-5"/>
                <w:w w:val="120"/>
                <w:sz w:val="9"/>
              </w:rPr>
              <w:t xml:space="preserve"> </w:t>
            </w:r>
            <w:r>
              <w:rPr>
                <w:b/>
                <w:w w:val="120"/>
                <w:sz w:val="9"/>
              </w:rPr>
              <w:t>6</w:t>
            </w:r>
            <w:r>
              <w:rPr>
                <w:b/>
                <w:spacing w:val="-5"/>
                <w:w w:val="120"/>
                <w:sz w:val="9"/>
              </w:rPr>
              <w:t xml:space="preserve"> </w:t>
            </w:r>
            <w:r>
              <w:rPr>
                <w:b/>
                <w:w w:val="120"/>
                <w:sz w:val="9"/>
              </w:rPr>
              <w:t>months</w:t>
            </w:r>
            <w:r>
              <w:rPr>
                <w:b/>
                <w:spacing w:val="-5"/>
                <w:w w:val="120"/>
                <w:sz w:val="9"/>
              </w:rPr>
              <w:t xml:space="preserve"> </w:t>
            </w:r>
            <w:r>
              <w:rPr>
                <w:b/>
                <w:w w:val="120"/>
                <w:sz w:val="9"/>
              </w:rPr>
              <w:t>of</w:t>
            </w:r>
            <w:r>
              <w:rPr>
                <w:b/>
                <w:spacing w:val="-4"/>
                <w:w w:val="120"/>
                <w:sz w:val="9"/>
              </w:rPr>
              <w:t xml:space="preserve"> </w:t>
            </w:r>
            <w:r>
              <w:rPr>
                <w:b/>
                <w:w w:val="120"/>
                <w:sz w:val="9"/>
              </w:rPr>
              <w:t>denture</w:t>
            </w:r>
            <w:r>
              <w:rPr>
                <w:b/>
                <w:spacing w:val="-4"/>
                <w:w w:val="120"/>
                <w:sz w:val="9"/>
              </w:rPr>
              <w:t xml:space="preserve"> </w:t>
            </w:r>
            <w:r>
              <w:rPr>
                <w:b/>
                <w:w w:val="120"/>
                <w:sz w:val="9"/>
              </w:rPr>
              <w:t>delivery</w:t>
            </w:r>
            <w:r>
              <w:rPr>
                <w:b/>
                <w:spacing w:val="40"/>
                <w:w w:val="120"/>
                <w:sz w:val="9"/>
              </w:rPr>
              <w:t xml:space="preserve"> </w:t>
            </w:r>
            <w:r>
              <w:rPr>
                <w:b/>
                <w:spacing w:val="-4"/>
                <w:w w:val="120"/>
                <w:sz w:val="9"/>
              </w:rPr>
              <w:t>date.</w:t>
            </w:r>
          </w:p>
        </w:tc>
        <w:tc>
          <w:tcPr>
            <w:tcW w:w="561" w:type="dxa"/>
            <w:shd w:val="clear" w:color="auto" w:fill="D8D8D8"/>
          </w:tcPr>
          <w:p w14:paraId="74D75F22" w14:textId="77777777" w:rsidR="00261DE9" w:rsidRDefault="00261DE9" w:rsidP="00974BE2">
            <w:pPr>
              <w:pStyle w:val="TableParagraph"/>
              <w:rPr>
                <w:sz w:val="9"/>
              </w:rPr>
            </w:pPr>
          </w:p>
          <w:p w14:paraId="05698933" w14:textId="77777777" w:rsidR="00261DE9" w:rsidRDefault="00261DE9" w:rsidP="00974BE2">
            <w:pPr>
              <w:pStyle w:val="TableParagraph"/>
              <w:spacing w:before="53"/>
              <w:rPr>
                <w:sz w:val="9"/>
              </w:rPr>
            </w:pPr>
          </w:p>
          <w:p w14:paraId="3CC12818"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92BEDE5" w14:textId="77777777" w:rsidR="00261DE9" w:rsidRDefault="00261DE9" w:rsidP="00974BE2">
            <w:pPr>
              <w:pStyle w:val="TableParagraph"/>
              <w:rPr>
                <w:sz w:val="9"/>
              </w:rPr>
            </w:pPr>
          </w:p>
          <w:p w14:paraId="0552477B" w14:textId="77777777" w:rsidR="00261DE9" w:rsidRDefault="00261DE9" w:rsidP="00974BE2">
            <w:pPr>
              <w:pStyle w:val="TableParagraph"/>
              <w:spacing w:before="53"/>
              <w:rPr>
                <w:sz w:val="9"/>
              </w:rPr>
            </w:pPr>
          </w:p>
          <w:p w14:paraId="408CF2A1"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059D2F30" w14:textId="77777777" w:rsidTr="00974BE2">
        <w:trPr>
          <w:trHeight w:val="558"/>
        </w:trPr>
        <w:tc>
          <w:tcPr>
            <w:tcW w:w="876" w:type="dxa"/>
          </w:tcPr>
          <w:p w14:paraId="403D3915" w14:textId="77777777" w:rsidR="00261DE9" w:rsidRDefault="00261DE9" w:rsidP="00974BE2">
            <w:pPr>
              <w:pStyle w:val="TableParagraph"/>
              <w:spacing w:before="23"/>
              <w:rPr>
                <w:sz w:val="14"/>
              </w:rPr>
            </w:pPr>
          </w:p>
          <w:p w14:paraId="07C3C45B" w14:textId="77777777" w:rsidR="00261DE9" w:rsidRDefault="00261DE9" w:rsidP="00974BE2">
            <w:pPr>
              <w:pStyle w:val="TableParagraph"/>
              <w:ind w:left="24" w:right="3"/>
              <w:jc w:val="center"/>
              <w:rPr>
                <w:b/>
                <w:sz w:val="14"/>
              </w:rPr>
            </w:pPr>
            <w:r>
              <w:rPr>
                <w:b/>
                <w:spacing w:val="-4"/>
                <w:w w:val="120"/>
                <w:sz w:val="14"/>
              </w:rPr>
              <w:t>D5761</w:t>
            </w:r>
          </w:p>
        </w:tc>
        <w:tc>
          <w:tcPr>
            <w:tcW w:w="1980" w:type="dxa"/>
          </w:tcPr>
          <w:p w14:paraId="7C5095D8" w14:textId="77777777" w:rsidR="00261DE9" w:rsidRDefault="00261DE9" w:rsidP="00974BE2">
            <w:pPr>
              <w:pStyle w:val="TableParagraph"/>
              <w:spacing w:before="117" w:line="314" w:lineRule="auto"/>
              <w:ind w:left="26" w:right="160"/>
              <w:rPr>
                <w:b/>
                <w:sz w:val="12"/>
              </w:rPr>
            </w:pPr>
            <w:r>
              <w:rPr>
                <w:b/>
                <w:spacing w:val="-2"/>
                <w:w w:val="120"/>
                <w:sz w:val="12"/>
              </w:rPr>
              <w:t>Reline mandibular partial</w:t>
            </w:r>
            <w:r>
              <w:rPr>
                <w:b/>
                <w:spacing w:val="40"/>
                <w:w w:val="120"/>
                <w:sz w:val="12"/>
              </w:rPr>
              <w:t xml:space="preserve"> </w:t>
            </w:r>
            <w:r>
              <w:rPr>
                <w:b/>
                <w:w w:val="120"/>
                <w:sz w:val="12"/>
              </w:rPr>
              <w:t>denture</w:t>
            </w:r>
            <w:r>
              <w:rPr>
                <w:b/>
                <w:spacing w:val="-5"/>
                <w:w w:val="120"/>
                <w:sz w:val="12"/>
              </w:rPr>
              <w:t xml:space="preserve"> </w:t>
            </w:r>
            <w:r>
              <w:rPr>
                <w:b/>
                <w:w w:val="120"/>
                <w:sz w:val="12"/>
              </w:rPr>
              <w:t>(laboratory)</w:t>
            </w:r>
          </w:p>
        </w:tc>
        <w:tc>
          <w:tcPr>
            <w:tcW w:w="542" w:type="dxa"/>
          </w:tcPr>
          <w:p w14:paraId="3A9187EA" w14:textId="77777777" w:rsidR="00261DE9" w:rsidRDefault="00261DE9" w:rsidP="00974BE2">
            <w:pPr>
              <w:pStyle w:val="TableParagraph"/>
              <w:spacing w:before="66"/>
              <w:rPr>
                <w:sz w:val="12"/>
              </w:rPr>
            </w:pPr>
          </w:p>
          <w:p w14:paraId="7C17ED01" w14:textId="77777777" w:rsidR="00261DE9" w:rsidRDefault="00261DE9" w:rsidP="00974BE2">
            <w:pPr>
              <w:pStyle w:val="TableParagraph"/>
              <w:ind w:left="15" w:right="1"/>
              <w:jc w:val="center"/>
              <w:rPr>
                <w:b/>
                <w:sz w:val="12"/>
              </w:rPr>
            </w:pPr>
            <w:r>
              <w:rPr>
                <w:b/>
                <w:color w:val="0C59DB"/>
                <w:spacing w:val="-4"/>
                <w:w w:val="125"/>
                <w:sz w:val="12"/>
              </w:rPr>
              <w:t>$252</w:t>
            </w:r>
          </w:p>
        </w:tc>
        <w:tc>
          <w:tcPr>
            <w:tcW w:w="477" w:type="dxa"/>
          </w:tcPr>
          <w:p w14:paraId="3CEC26C4" w14:textId="77777777" w:rsidR="00261DE9" w:rsidRDefault="00261DE9" w:rsidP="00974BE2">
            <w:pPr>
              <w:pStyle w:val="TableParagraph"/>
              <w:spacing w:before="61"/>
              <w:rPr>
                <w:sz w:val="12"/>
              </w:rPr>
            </w:pPr>
          </w:p>
          <w:p w14:paraId="4A97FA27"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tcPr>
          <w:p w14:paraId="436498E9" w14:textId="77777777" w:rsidR="00261DE9" w:rsidRDefault="00261DE9" w:rsidP="00974BE2">
            <w:pPr>
              <w:pStyle w:val="TableParagraph"/>
              <w:spacing w:before="61"/>
              <w:rPr>
                <w:sz w:val="12"/>
              </w:rPr>
            </w:pPr>
          </w:p>
          <w:p w14:paraId="054B0E52"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2B7113F1" w14:textId="77777777" w:rsidR="00261DE9" w:rsidRDefault="00261DE9" w:rsidP="00974BE2">
            <w:pPr>
              <w:pStyle w:val="TableParagraph"/>
              <w:spacing w:before="61"/>
              <w:rPr>
                <w:sz w:val="12"/>
              </w:rPr>
            </w:pPr>
          </w:p>
          <w:p w14:paraId="2C16C836" w14:textId="77777777" w:rsidR="00261DE9" w:rsidRDefault="00261DE9" w:rsidP="00974BE2">
            <w:pPr>
              <w:pStyle w:val="TableParagraph"/>
              <w:spacing w:before="1"/>
              <w:ind w:left="26"/>
              <w:jc w:val="center"/>
              <w:rPr>
                <w:b/>
                <w:sz w:val="12"/>
              </w:rPr>
            </w:pPr>
            <w:r>
              <w:rPr>
                <w:b/>
                <w:spacing w:val="-5"/>
                <w:w w:val="130"/>
                <w:sz w:val="12"/>
              </w:rPr>
              <w:t>NC</w:t>
            </w:r>
          </w:p>
        </w:tc>
        <w:tc>
          <w:tcPr>
            <w:tcW w:w="350" w:type="dxa"/>
          </w:tcPr>
          <w:p w14:paraId="010B9A49" w14:textId="77777777" w:rsidR="00261DE9" w:rsidRDefault="00261DE9" w:rsidP="00974BE2">
            <w:pPr>
              <w:pStyle w:val="TableParagraph"/>
              <w:spacing w:before="61"/>
              <w:rPr>
                <w:sz w:val="12"/>
              </w:rPr>
            </w:pPr>
          </w:p>
          <w:p w14:paraId="352A8DC1"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3C8CF789" w14:textId="77777777" w:rsidR="00261DE9" w:rsidRDefault="00261DE9" w:rsidP="00974BE2">
            <w:pPr>
              <w:pStyle w:val="TableParagraph"/>
              <w:spacing w:before="61"/>
              <w:rPr>
                <w:sz w:val="12"/>
              </w:rPr>
            </w:pPr>
          </w:p>
          <w:p w14:paraId="0701209F"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514D2776" w14:textId="77777777" w:rsidR="00261DE9" w:rsidRDefault="00261DE9" w:rsidP="00974BE2">
            <w:pPr>
              <w:pStyle w:val="TableParagraph"/>
              <w:spacing w:before="61"/>
              <w:rPr>
                <w:sz w:val="12"/>
              </w:rPr>
            </w:pPr>
          </w:p>
          <w:p w14:paraId="17EFC072"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63B6A270" w14:textId="77777777" w:rsidR="00261DE9" w:rsidRDefault="00261DE9" w:rsidP="00974BE2">
            <w:pPr>
              <w:pStyle w:val="TableParagraph"/>
              <w:spacing w:before="61"/>
              <w:rPr>
                <w:sz w:val="12"/>
              </w:rPr>
            </w:pPr>
          </w:p>
          <w:p w14:paraId="70829866"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tcPr>
          <w:p w14:paraId="5D1D689B" w14:textId="77777777" w:rsidR="00261DE9" w:rsidRDefault="00261DE9" w:rsidP="00974BE2">
            <w:pPr>
              <w:pStyle w:val="TableParagraph"/>
              <w:spacing w:before="11"/>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4C42DD59" w14:textId="77777777" w:rsidR="00261DE9" w:rsidRDefault="00261DE9" w:rsidP="00974BE2">
            <w:pPr>
              <w:pStyle w:val="TableParagraph"/>
              <w:spacing w:line="150" w:lineRule="atLeast"/>
              <w:ind w:left="25"/>
              <w:rPr>
                <w:b/>
                <w:sz w:val="9"/>
              </w:rPr>
            </w:pPr>
            <w:r>
              <w:rPr>
                <w:b/>
                <w:w w:val="120"/>
                <w:sz w:val="9"/>
              </w:rPr>
              <w:t>One of (D5741, D5761) per 24 Month(s) Per patient. Fee for denture includes</w:t>
            </w:r>
            <w:r>
              <w:rPr>
                <w:b/>
                <w:spacing w:val="40"/>
                <w:w w:val="120"/>
                <w:sz w:val="9"/>
              </w:rPr>
              <w:t xml:space="preserve"> </w:t>
            </w:r>
            <w:r>
              <w:rPr>
                <w:b/>
                <w:w w:val="120"/>
                <w:sz w:val="9"/>
              </w:rPr>
              <w:t>payment</w:t>
            </w:r>
            <w:r>
              <w:rPr>
                <w:b/>
                <w:spacing w:val="-5"/>
                <w:w w:val="120"/>
                <w:sz w:val="9"/>
              </w:rPr>
              <w:t xml:space="preserve"> </w:t>
            </w:r>
            <w:r>
              <w:rPr>
                <w:b/>
                <w:w w:val="120"/>
                <w:sz w:val="9"/>
              </w:rPr>
              <w:t>for</w:t>
            </w:r>
            <w:r>
              <w:rPr>
                <w:b/>
                <w:spacing w:val="-5"/>
                <w:w w:val="120"/>
                <w:sz w:val="9"/>
              </w:rPr>
              <w:t xml:space="preserve"> </w:t>
            </w:r>
            <w:r>
              <w:rPr>
                <w:b/>
                <w:w w:val="120"/>
                <w:sz w:val="9"/>
              </w:rPr>
              <w:t>any</w:t>
            </w:r>
            <w:r>
              <w:rPr>
                <w:b/>
                <w:spacing w:val="-5"/>
                <w:w w:val="120"/>
                <w:sz w:val="9"/>
              </w:rPr>
              <w:t xml:space="preserve"> </w:t>
            </w:r>
            <w:r>
              <w:rPr>
                <w:b/>
                <w:w w:val="120"/>
                <w:sz w:val="9"/>
              </w:rPr>
              <w:t>relines</w:t>
            </w:r>
            <w:r>
              <w:rPr>
                <w:b/>
                <w:spacing w:val="-4"/>
                <w:w w:val="120"/>
                <w:sz w:val="9"/>
              </w:rPr>
              <w:t xml:space="preserve"> </w:t>
            </w:r>
            <w:r>
              <w:rPr>
                <w:b/>
                <w:w w:val="120"/>
                <w:sz w:val="9"/>
              </w:rPr>
              <w:t>or</w:t>
            </w:r>
            <w:r>
              <w:rPr>
                <w:b/>
                <w:spacing w:val="-5"/>
                <w:w w:val="120"/>
                <w:sz w:val="9"/>
              </w:rPr>
              <w:t xml:space="preserve"> </w:t>
            </w:r>
            <w:r>
              <w:rPr>
                <w:b/>
                <w:w w:val="120"/>
                <w:sz w:val="9"/>
              </w:rPr>
              <w:t>rebases</w:t>
            </w:r>
            <w:r>
              <w:rPr>
                <w:b/>
                <w:spacing w:val="-5"/>
                <w:w w:val="120"/>
                <w:sz w:val="9"/>
              </w:rPr>
              <w:t xml:space="preserve"> </w:t>
            </w:r>
            <w:r>
              <w:rPr>
                <w:b/>
                <w:w w:val="120"/>
                <w:sz w:val="9"/>
              </w:rPr>
              <w:t>necessary</w:t>
            </w:r>
            <w:r>
              <w:rPr>
                <w:b/>
                <w:spacing w:val="-5"/>
                <w:w w:val="120"/>
                <w:sz w:val="9"/>
              </w:rPr>
              <w:t xml:space="preserve"> </w:t>
            </w:r>
            <w:r>
              <w:rPr>
                <w:b/>
                <w:w w:val="120"/>
                <w:sz w:val="9"/>
              </w:rPr>
              <w:t>within</w:t>
            </w:r>
            <w:r>
              <w:rPr>
                <w:b/>
                <w:spacing w:val="-5"/>
                <w:w w:val="120"/>
                <w:sz w:val="9"/>
              </w:rPr>
              <w:t xml:space="preserve"> </w:t>
            </w:r>
            <w:r>
              <w:rPr>
                <w:b/>
                <w:w w:val="120"/>
                <w:sz w:val="9"/>
              </w:rPr>
              <w:t>6</w:t>
            </w:r>
            <w:r>
              <w:rPr>
                <w:b/>
                <w:spacing w:val="-5"/>
                <w:w w:val="120"/>
                <w:sz w:val="9"/>
              </w:rPr>
              <w:t xml:space="preserve"> </w:t>
            </w:r>
            <w:r>
              <w:rPr>
                <w:b/>
                <w:w w:val="120"/>
                <w:sz w:val="9"/>
              </w:rPr>
              <w:t>months</w:t>
            </w:r>
            <w:r>
              <w:rPr>
                <w:b/>
                <w:spacing w:val="-5"/>
                <w:w w:val="120"/>
                <w:sz w:val="9"/>
              </w:rPr>
              <w:t xml:space="preserve"> </w:t>
            </w:r>
            <w:r>
              <w:rPr>
                <w:b/>
                <w:w w:val="120"/>
                <w:sz w:val="9"/>
              </w:rPr>
              <w:t>of</w:t>
            </w:r>
            <w:r>
              <w:rPr>
                <w:b/>
                <w:spacing w:val="-4"/>
                <w:w w:val="120"/>
                <w:sz w:val="9"/>
              </w:rPr>
              <w:t xml:space="preserve"> </w:t>
            </w:r>
            <w:r>
              <w:rPr>
                <w:b/>
                <w:w w:val="120"/>
                <w:sz w:val="9"/>
              </w:rPr>
              <w:t>denture</w:t>
            </w:r>
            <w:r>
              <w:rPr>
                <w:b/>
                <w:spacing w:val="-4"/>
                <w:w w:val="120"/>
                <w:sz w:val="9"/>
              </w:rPr>
              <w:t xml:space="preserve"> </w:t>
            </w:r>
            <w:r>
              <w:rPr>
                <w:b/>
                <w:w w:val="120"/>
                <w:sz w:val="9"/>
              </w:rPr>
              <w:t>delivery</w:t>
            </w:r>
            <w:r>
              <w:rPr>
                <w:b/>
                <w:spacing w:val="40"/>
                <w:w w:val="120"/>
                <w:sz w:val="9"/>
              </w:rPr>
              <w:t xml:space="preserve"> </w:t>
            </w:r>
            <w:r>
              <w:rPr>
                <w:b/>
                <w:spacing w:val="-4"/>
                <w:w w:val="120"/>
                <w:sz w:val="9"/>
              </w:rPr>
              <w:t>date.</w:t>
            </w:r>
          </w:p>
        </w:tc>
        <w:tc>
          <w:tcPr>
            <w:tcW w:w="561" w:type="dxa"/>
          </w:tcPr>
          <w:p w14:paraId="3C326D68" w14:textId="77777777" w:rsidR="00261DE9" w:rsidRDefault="00261DE9" w:rsidP="00974BE2">
            <w:pPr>
              <w:pStyle w:val="TableParagraph"/>
              <w:rPr>
                <w:sz w:val="9"/>
              </w:rPr>
            </w:pPr>
          </w:p>
          <w:p w14:paraId="759C12F5" w14:textId="77777777" w:rsidR="00261DE9" w:rsidRDefault="00261DE9" w:rsidP="00974BE2">
            <w:pPr>
              <w:pStyle w:val="TableParagraph"/>
              <w:spacing w:before="12"/>
              <w:rPr>
                <w:sz w:val="9"/>
              </w:rPr>
            </w:pPr>
          </w:p>
          <w:p w14:paraId="7F903B95"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5B4AC9A0" w14:textId="77777777" w:rsidR="00261DE9" w:rsidRDefault="00261DE9" w:rsidP="00974BE2">
            <w:pPr>
              <w:pStyle w:val="TableParagraph"/>
              <w:rPr>
                <w:sz w:val="9"/>
              </w:rPr>
            </w:pPr>
          </w:p>
          <w:p w14:paraId="5F25DAC3" w14:textId="77777777" w:rsidR="00261DE9" w:rsidRDefault="00261DE9" w:rsidP="00974BE2">
            <w:pPr>
              <w:pStyle w:val="TableParagraph"/>
              <w:spacing w:before="12"/>
              <w:rPr>
                <w:sz w:val="9"/>
              </w:rPr>
            </w:pPr>
          </w:p>
          <w:p w14:paraId="4A464A4C"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53253CFB" w14:textId="77777777" w:rsidTr="00974BE2">
        <w:trPr>
          <w:trHeight w:val="534"/>
        </w:trPr>
        <w:tc>
          <w:tcPr>
            <w:tcW w:w="876" w:type="dxa"/>
            <w:shd w:val="clear" w:color="auto" w:fill="D8D8D8"/>
          </w:tcPr>
          <w:p w14:paraId="7A27F54A" w14:textId="77777777" w:rsidR="00261DE9" w:rsidRDefault="00261DE9" w:rsidP="00974BE2">
            <w:pPr>
              <w:pStyle w:val="TableParagraph"/>
              <w:spacing w:before="6"/>
              <w:rPr>
                <w:sz w:val="14"/>
              </w:rPr>
            </w:pPr>
          </w:p>
          <w:p w14:paraId="69FA0234" w14:textId="77777777" w:rsidR="00261DE9" w:rsidRDefault="00261DE9" w:rsidP="00974BE2">
            <w:pPr>
              <w:pStyle w:val="TableParagraph"/>
              <w:ind w:left="24" w:right="3"/>
              <w:jc w:val="center"/>
              <w:rPr>
                <w:b/>
                <w:sz w:val="14"/>
              </w:rPr>
            </w:pPr>
            <w:r>
              <w:rPr>
                <w:b/>
                <w:spacing w:val="-4"/>
                <w:w w:val="120"/>
                <w:sz w:val="14"/>
              </w:rPr>
              <w:t>D6241</w:t>
            </w:r>
          </w:p>
        </w:tc>
        <w:tc>
          <w:tcPr>
            <w:tcW w:w="1980" w:type="dxa"/>
            <w:shd w:val="clear" w:color="auto" w:fill="D8D8D8"/>
          </w:tcPr>
          <w:p w14:paraId="37337B81" w14:textId="77777777" w:rsidR="00261DE9" w:rsidRDefault="00261DE9" w:rsidP="00974BE2">
            <w:pPr>
              <w:pStyle w:val="TableParagraph"/>
              <w:spacing w:before="49"/>
              <w:rPr>
                <w:sz w:val="12"/>
              </w:rPr>
            </w:pPr>
          </w:p>
          <w:p w14:paraId="4D15CBF2" w14:textId="77777777" w:rsidR="00261DE9" w:rsidRDefault="00261DE9" w:rsidP="00974BE2">
            <w:pPr>
              <w:pStyle w:val="TableParagraph"/>
              <w:ind w:left="26"/>
              <w:rPr>
                <w:b/>
                <w:sz w:val="12"/>
              </w:rPr>
            </w:pPr>
            <w:r>
              <w:rPr>
                <w:b/>
                <w:w w:val="120"/>
                <w:sz w:val="12"/>
              </w:rPr>
              <w:t>Pontic-porcelain</w:t>
            </w:r>
            <w:r>
              <w:rPr>
                <w:b/>
                <w:spacing w:val="-5"/>
                <w:w w:val="120"/>
                <w:sz w:val="12"/>
              </w:rPr>
              <w:t xml:space="preserve"> </w:t>
            </w:r>
            <w:r>
              <w:rPr>
                <w:b/>
                <w:w w:val="120"/>
                <w:sz w:val="12"/>
              </w:rPr>
              <w:t>fused</w:t>
            </w:r>
            <w:r>
              <w:rPr>
                <w:b/>
                <w:spacing w:val="-3"/>
                <w:w w:val="120"/>
                <w:sz w:val="12"/>
              </w:rPr>
              <w:t xml:space="preserve"> </w:t>
            </w:r>
            <w:r>
              <w:rPr>
                <w:b/>
                <w:spacing w:val="-2"/>
                <w:w w:val="120"/>
                <w:sz w:val="12"/>
              </w:rPr>
              <w:t>metal</w:t>
            </w:r>
          </w:p>
        </w:tc>
        <w:tc>
          <w:tcPr>
            <w:tcW w:w="542" w:type="dxa"/>
            <w:shd w:val="clear" w:color="auto" w:fill="D8D8D8"/>
          </w:tcPr>
          <w:p w14:paraId="583DD2B6" w14:textId="77777777" w:rsidR="00261DE9" w:rsidRDefault="00261DE9" w:rsidP="00974BE2">
            <w:pPr>
              <w:pStyle w:val="TableParagraph"/>
              <w:spacing w:before="49"/>
              <w:rPr>
                <w:sz w:val="12"/>
              </w:rPr>
            </w:pPr>
          </w:p>
          <w:p w14:paraId="56C97B1D" w14:textId="77777777" w:rsidR="00261DE9" w:rsidRDefault="00261DE9" w:rsidP="00974BE2">
            <w:pPr>
              <w:pStyle w:val="TableParagraph"/>
              <w:ind w:left="15" w:right="1"/>
              <w:jc w:val="center"/>
              <w:rPr>
                <w:b/>
                <w:sz w:val="12"/>
              </w:rPr>
            </w:pPr>
            <w:r>
              <w:rPr>
                <w:b/>
                <w:color w:val="0C59DB"/>
                <w:spacing w:val="-4"/>
                <w:w w:val="125"/>
                <w:sz w:val="12"/>
              </w:rPr>
              <w:t>$691</w:t>
            </w:r>
          </w:p>
        </w:tc>
        <w:tc>
          <w:tcPr>
            <w:tcW w:w="477" w:type="dxa"/>
            <w:shd w:val="clear" w:color="auto" w:fill="D8D8D8"/>
          </w:tcPr>
          <w:p w14:paraId="0A84F010" w14:textId="77777777" w:rsidR="00261DE9" w:rsidRDefault="00261DE9" w:rsidP="00974BE2">
            <w:pPr>
              <w:pStyle w:val="TableParagraph"/>
              <w:spacing w:before="42"/>
              <w:rPr>
                <w:sz w:val="12"/>
              </w:rPr>
            </w:pPr>
          </w:p>
          <w:p w14:paraId="28FA5833"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271673D2" w14:textId="77777777" w:rsidR="00261DE9" w:rsidRDefault="00261DE9" w:rsidP="00974BE2">
            <w:pPr>
              <w:pStyle w:val="TableParagraph"/>
              <w:spacing w:before="42"/>
              <w:rPr>
                <w:sz w:val="12"/>
              </w:rPr>
            </w:pPr>
          </w:p>
          <w:p w14:paraId="23660A38"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1CA2D266" w14:textId="77777777" w:rsidR="00261DE9" w:rsidRDefault="00261DE9" w:rsidP="00974BE2">
            <w:pPr>
              <w:pStyle w:val="TableParagraph"/>
              <w:spacing w:before="42"/>
              <w:rPr>
                <w:sz w:val="12"/>
              </w:rPr>
            </w:pPr>
          </w:p>
          <w:p w14:paraId="2D6E548B"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7CAE28E4" w14:textId="77777777" w:rsidR="00261DE9" w:rsidRDefault="00261DE9" w:rsidP="00974BE2">
            <w:pPr>
              <w:pStyle w:val="TableParagraph"/>
              <w:spacing w:before="42"/>
              <w:rPr>
                <w:sz w:val="12"/>
              </w:rPr>
            </w:pPr>
          </w:p>
          <w:p w14:paraId="4063AF36"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4B45722C" w14:textId="77777777" w:rsidR="00261DE9" w:rsidRDefault="00261DE9" w:rsidP="00974BE2">
            <w:pPr>
              <w:pStyle w:val="TableParagraph"/>
              <w:spacing w:before="42"/>
              <w:rPr>
                <w:sz w:val="12"/>
              </w:rPr>
            </w:pPr>
          </w:p>
          <w:p w14:paraId="4239EDBB"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4362006A" w14:textId="77777777" w:rsidR="00261DE9" w:rsidRDefault="00261DE9" w:rsidP="00974BE2">
            <w:pPr>
              <w:pStyle w:val="TableParagraph"/>
              <w:spacing w:before="42"/>
              <w:rPr>
                <w:sz w:val="12"/>
              </w:rPr>
            </w:pPr>
          </w:p>
          <w:p w14:paraId="21B6C86A"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7C333F2E" w14:textId="77777777" w:rsidR="00261DE9" w:rsidRDefault="00261DE9" w:rsidP="00974BE2">
            <w:pPr>
              <w:pStyle w:val="TableParagraph"/>
              <w:spacing w:before="42"/>
              <w:rPr>
                <w:sz w:val="12"/>
              </w:rPr>
            </w:pPr>
          </w:p>
          <w:p w14:paraId="550BBC26"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3E3DE222" w14:textId="77777777" w:rsidR="00261DE9" w:rsidRDefault="00261DE9" w:rsidP="00974BE2">
            <w:pPr>
              <w:pStyle w:val="TableParagraph"/>
              <w:spacing w:before="66"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6 - 11, 22 - 27</w:t>
            </w:r>
          </w:p>
          <w:p w14:paraId="67191481" w14:textId="77777777" w:rsidR="00261DE9" w:rsidRDefault="00261DE9" w:rsidP="00974BE2">
            <w:pPr>
              <w:pStyle w:val="TableParagraph"/>
              <w:spacing w:before="1"/>
              <w:ind w:left="25"/>
              <w:rPr>
                <w:b/>
                <w:sz w:val="9"/>
              </w:rPr>
            </w:pPr>
            <w:r>
              <w:rPr>
                <w:b/>
                <w:w w:val="120"/>
                <w:sz w:val="9"/>
              </w:rPr>
              <w:t>One</w:t>
            </w:r>
            <w:r>
              <w:rPr>
                <w:b/>
                <w:spacing w:val="-1"/>
                <w:w w:val="120"/>
                <w:sz w:val="9"/>
              </w:rPr>
              <w:t xml:space="preserve"> </w:t>
            </w:r>
            <w:r>
              <w:rPr>
                <w:b/>
                <w:w w:val="120"/>
                <w:sz w:val="9"/>
              </w:rPr>
              <w:t>of (D6241)</w:t>
            </w:r>
            <w:r>
              <w:rPr>
                <w:b/>
                <w:spacing w:val="-2"/>
                <w:w w:val="120"/>
                <w:sz w:val="9"/>
              </w:rPr>
              <w:t xml:space="preserve"> </w:t>
            </w:r>
            <w:r>
              <w:rPr>
                <w:b/>
                <w:w w:val="120"/>
                <w:sz w:val="9"/>
              </w:rPr>
              <w:t>per 60 Month(s)</w:t>
            </w:r>
            <w:r>
              <w:rPr>
                <w:b/>
                <w:spacing w:val="-2"/>
                <w:w w:val="120"/>
                <w:sz w:val="9"/>
              </w:rPr>
              <w:t xml:space="preserve"> </w:t>
            </w:r>
            <w:r>
              <w:rPr>
                <w:b/>
                <w:w w:val="120"/>
                <w:sz w:val="9"/>
              </w:rPr>
              <w:t>Per patient</w:t>
            </w:r>
            <w:r>
              <w:rPr>
                <w:b/>
                <w:spacing w:val="-1"/>
                <w:w w:val="120"/>
                <w:sz w:val="9"/>
              </w:rPr>
              <w:t xml:space="preserve"> </w:t>
            </w:r>
            <w:r>
              <w:rPr>
                <w:b/>
                <w:w w:val="120"/>
                <w:sz w:val="9"/>
              </w:rPr>
              <w:t xml:space="preserve">per </w:t>
            </w:r>
            <w:r>
              <w:rPr>
                <w:b/>
                <w:spacing w:val="-2"/>
                <w:w w:val="120"/>
                <w:sz w:val="9"/>
              </w:rPr>
              <w:t>tooth.</w:t>
            </w:r>
          </w:p>
        </w:tc>
        <w:tc>
          <w:tcPr>
            <w:tcW w:w="561" w:type="dxa"/>
            <w:shd w:val="clear" w:color="auto" w:fill="D8D8D8"/>
          </w:tcPr>
          <w:p w14:paraId="4834971E" w14:textId="77777777" w:rsidR="00261DE9" w:rsidRDefault="00261DE9" w:rsidP="00974BE2">
            <w:pPr>
              <w:pStyle w:val="TableParagraph"/>
              <w:spacing w:before="105"/>
              <w:rPr>
                <w:sz w:val="9"/>
              </w:rPr>
            </w:pPr>
          </w:p>
          <w:p w14:paraId="24963636"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31AA8711" w14:textId="77777777" w:rsidR="00261DE9" w:rsidRDefault="00261DE9" w:rsidP="00974BE2">
            <w:pPr>
              <w:pStyle w:val="TableParagraph"/>
              <w:spacing w:before="106"/>
              <w:rPr>
                <w:sz w:val="9"/>
              </w:rPr>
            </w:pPr>
          </w:p>
          <w:p w14:paraId="760C5BA8"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485F2C07" w14:textId="77777777" w:rsidTr="00974BE2">
        <w:trPr>
          <w:trHeight w:val="580"/>
        </w:trPr>
        <w:tc>
          <w:tcPr>
            <w:tcW w:w="876" w:type="dxa"/>
          </w:tcPr>
          <w:p w14:paraId="56A15A40" w14:textId="77777777" w:rsidR="00261DE9" w:rsidRDefault="00261DE9" w:rsidP="00974BE2">
            <w:pPr>
              <w:pStyle w:val="TableParagraph"/>
              <w:spacing w:before="35"/>
              <w:rPr>
                <w:sz w:val="14"/>
              </w:rPr>
            </w:pPr>
          </w:p>
          <w:p w14:paraId="071026C4" w14:textId="77777777" w:rsidR="00261DE9" w:rsidRDefault="00261DE9" w:rsidP="00974BE2">
            <w:pPr>
              <w:pStyle w:val="TableParagraph"/>
              <w:ind w:left="24" w:right="3"/>
              <w:jc w:val="center"/>
              <w:rPr>
                <w:b/>
                <w:sz w:val="14"/>
              </w:rPr>
            </w:pPr>
            <w:r>
              <w:rPr>
                <w:b/>
                <w:spacing w:val="-4"/>
                <w:w w:val="120"/>
                <w:sz w:val="14"/>
              </w:rPr>
              <w:t>D6751</w:t>
            </w:r>
          </w:p>
        </w:tc>
        <w:tc>
          <w:tcPr>
            <w:tcW w:w="1980" w:type="dxa"/>
          </w:tcPr>
          <w:p w14:paraId="11ABD4B2" w14:textId="77777777" w:rsidR="00261DE9" w:rsidRDefault="00261DE9" w:rsidP="00974BE2">
            <w:pPr>
              <w:pStyle w:val="TableParagraph"/>
              <w:spacing w:before="129" w:line="314" w:lineRule="auto"/>
              <w:ind w:left="26" w:right="57"/>
              <w:rPr>
                <w:b/>
                <w:sz w:val="12"/>
              </w:rPr>
            </w:pPr>
            <w:r>
              <w:rPr>
                <w:b/>
                <w:spacing w:val="-2"/>
                <w:w w:val="120"/>
                <w:sz w:val="12"/>
              </w:rPr>
              <w:t>Retainer crown-porcelain fused</w:t>
            </w:r>
            <w:r>
              <w:rPr>
                <w:b/>
                <w:spacing w:val="40"/>
                <w:w w:val="120"/>
                <w:sz w:val="12"/>
              </w:rPr>
              <w:t xml:space="preserve"> </w:t>
            </w:r>
            <w:r>
              <w:rPr>
                <w:b/>
                <w:w w:val="120"/>
                <w:sz w:val="12"/>
              </w:rPr>
              <w:t>to</w:t>
            </w:r>
            <w:r>
              <w:rPr>
                <w:b/>
                <w:spacing w:val="-7"/>
                <w:w w:val="120"/>
                <w:sz w:val="12"/>
              </w:rPr>
              <w:t xml:space="preserve"> </w:t>
            </w:r>
            <w:r>
              <w:rPr>
                <w:b/>
                <w:w w:val="120"/>
                <w:sz w:val="12"/>
              </w:rPr>
              <w:t>metal</w:t>
            </w:r>
          </w:p>
        </w:tc>
        <w:tc>
          <w:tcPr>
            <w:tcW w:w="542" w:type="dxa"/>
          </w:tcPr>
          <w:p w14:paraId="080B5994" w14:textId="77777777" w:rsidR="00261DE9" w:rsidRDefault="00261DE9" w:rsidP="00974BE2">
            <w:pPr>
              <w:pStyle w:val="TableParagraph"/>
              <w:spacing w:before="78"/>
              <w:rPr>
                <w:sz w:val="12"/>
              </w:rPr>
            </w:pPr>
          </w:p>
          <w:p w14:paraId="36783CFC" w14:textId="77777777" w:rsidR="00261DE9" w:rsidRDefault="00261DE9" w:rsidP="00974BE2">
            <w:pPr>
              <w:pStyle w:val="TableParagraph"/>
              <w:ind w:left="15" w:right="1"/>
              <w:jc w:val="center"/>
              <w:rPr>
                <w:b/>
                <w:sz w:val="12"/>
              </w:rPr>
            </w:pPr>
            <w:r>
              <w:rPr>
                <w:b/>
                <w:color w:val="0C59DB"/>
                <w:spacing w:val="-4"/>
                <w:w w:val="125"/>
                <w:sz w:val="12"/>
              </w:rPr>
              <w:t>$691</w:t>
            </w:r>
          </w:p>
        </w:tc>
        <w:tc>
          <w:tcPr>
            <w:tcW w:w="477" w:type="dxa"/>
          </w:tcPr>
          <w:p w14:paraId="3DC86E8E" w14:textId="77777777" w:rsidR="00261DE9" w:rsidRDefault="00261DE9" w:rsidP="00974BE2">
            <w:pPr>
              <w:pStyle w:val="TableParagraph"/>
              <w:spacing w:before="71"/>
              <w:rPr>
                <w:sz w:val="12"/>
              </w:rPr>
            </w:pPr>
          </w:p>
          <w:p w14:paraId="4D4623B6"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16D4ED10" w14:textId="77777777" w:rsidR="00261DE9" w:rsidRDefault="00261DE9" w:rsidP="00974BE2">
            <w:pPr>
              <w:pStyle w:val="TableParagraph"/>
              <w:spacing w:before="71"/>
              <w:rPr>
                <w:sz w:val="12"/>
              </w:rPr>
            </w:pPr>
          </w:p>
          <w:p w14:paraId="01974087"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229339FC" w14:textId="77777777" w:rsidR="00261DE9" w:rsidRDefault="00261DE9" w:rsidP="00974BE2">
            <w:pPr>
              <w:pStyle w:val="TableParagraph"/>
              <w:spacing w:before="71"/>
              <w:rPr>
                <w:sz w:val="12"/>
              </w:rPr>
            </w:pPr>
          </w:p>
          <w:p w14:paraId="05244235" w14:textId="77777777" w:rsidR="00261DE9" w:rsidRDefault="00261DE9" w:rsidP="00974BE2">
            <w:pPr>
              <w:pStyle w:val="TableParagraph"/>
              <w:ind w:left="26"/>
              <w:jc w:val="center"/>
              <w:rPr>
                <w:b/>
                <w:sz w:val="12"/>
              </w:rPr>
            </w:pPr>
            <w:r>
              <w:rPr>
                <w:b/>
                <w:spacing w:val="-5"/>
                <w:w w:val="130"/>
                <w:sz w:val="12"/>
              </w:rPr>
              <w:t>NC</w:t>
            </w:r>
          </w:p>
        </w:tc>
        <w:tc>
          <w:tcPr>
            <w:tcW w:w="350" w:type="dxa"/>
          </w:tcPr>
          <w:p w14:paraId="5B0C9912" w14:textId="77777777" w:rsidR="00261DE9" w:rsidRDefault="00261DE9" w:rsidP="00974BE2">
            <w:pPr>
              <w:pStyle w:val="TableParagraph"/>
              <w:spacing w:before="71"/>
              <w:rPr>
                <w:sz w:val="12"/>
              </w:rPr>
            </w:pPr>
          </w:p>
          <w:p w14:paraId="0D59375F"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32AE01FE" w14:textId="77777777" w:rsidR="00261DE9" w:rsidRDefault="00261DE9" w:rsidP="00974BE2">
            <w:pPr>
              <w:pStyle w:val="TableParagraph"/>
              <w:spacing w:before="71"/>
              <w:rPr>
                <w:sz w:val="12"/>
              </w:rPr>
            </w:pPr>
          </w:p>
          <w:p w14:paraId="588F35E1"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0912D2F5" w14:textId="77777777" w:rsidR="00261DE9" w:rsidRDefault="00261DE9" w:rsidP="00974BE2">
            <w:pPr>
              <w:pStyle w:val="TableParagraph"/>
              <w:spacing w:before="71"/>
              <w:rPr>
                <w:sz w:val="12"/>
              </w:rPr>
            </w:pPr>
          </w:p>
          <w:p w14:paraId="3233A8CB"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02DF3889" w14:textId="77777777" w:rsidR="00261DE9" w:rsidRDefault="00261DE9" w:rsidP="00974BE2">
            <w:pPr>
              <w:pStyle w:val="TableParagraph"/>
              <w:spacing w:before="71"/>
              <w:rPr>
                <w:sz w:val="12"/>
              </w:rPr>
            </w:pPr>
          </w:p>
          <w:p w14:paraId="48888981" w14:textId="77777777" w:rsidR="00261DE9" w:rsidRDefault="00261DE9" w:rsidP="00974BE2">
            <w:pPr>
              <w:pStyle w:val="TableParagraph"/>
              <w:ind w:left="30"/>
              <w:jc w:val="center"/>
              <w:rPr>
                <w:b/>
                <w:sz w:val="12"/>
              </w:rPr>
            </w:pPr>
            <w:r>
              <w:rPr>
                <w:b/>
                <w:spacing w:val="-5"/>
                <w:w w:val="130"/>
                <w:sz w:val="12"/>
              </w:rPr>
              <w:t>NC</w:t>
            </w:r>
          </w:p>
        </w:tc>
        <w:tc>
          <w:tcPr>
            <w:tcW w:w="3695" w:type="dxa"/>
          </w:tcPr>
          <w:p w14:paraId="390FFA60" w14:textId="77777777" w:rsidR="00261DE9" w:rsidRDefault="00261DE9" w:rsidP="00974BE2">
            <w:pPr>
              <w:pStyle w:val="TableParagraph"/>
              <w:spacing w:before="95"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6 - 11, 22 - 27</w:t>
            </w:r>
          </w:p>
          <w:p w14:paraId="3504FD8E" w14:textId="77777777" w:rsidR="00261DE9" w:rsidRDefault="00261DE9" w:rsidP="00974BE2">
            <w:pPr>
              <w:pStyle w:val="TableParagraph"/>
              <w:spacing w:before="1"/>
              <w:ind w:left="25"/>
              <w:rPr>
                <w:b/>
                <w:sz w:val="9"/>
              </w:rPr>
            </w:pPr>
            <w:r>
              <w:rPr>
                <w:b/>
                <w:w w:val="120"/>
                <w:sz w:val="9"/>
              </w:rPr>
              <w:t>One</w:t>
            </w:r>
            <w:r>
              <w:rPr>
                <w:b/>
                <w:spacing w:val="-1"/>
                <w:w w:val="120"/>
                <w:sz w:val="9"/>
              </w:rPr>
              <w:t xml:space="preserve"> </w:t>
            </w:r>
            <w:r>
              <w:rPr>
                <w:b/>
                <w:w w:val="120"/>
                <w:sz w:val="9"/>
              </w:rPr>
              <w:t>of (D6751)</w:t>
            </w:r>
            <w:r>
              <w:rPr>
                <w:b/>
                <w:spacing w:val="-2"/>
                <w:w w:val="120"/>
                <w:sz w:val="9"/>
              </w:rPr>
              <w:t xml:space="preserve"> </w:t>
            </w:r>
            <w:r>
              <w:rPr>
                <w:b/>
                <w:w w:val="120"/>
                <w:sz w:val="9"/>
              </w:rPr>
              <w:t>per 60 Month(s)</w:t>
            </w:r>
            <w:r>
              <w:rPr>
                <w:b/>
                <w:spacing w:val="-2"/>
                <w:w w:val="120"/>
                <w:sz w:val="9"/>
              </w:rPr>
              <w:t xml:space="preserve"> </w:t>
            </w:r>
            <w:r>
              <w:rPr>
                <w:b/>
                <w:w w:val="120"/>
                <w:sz w:val="9"/>
              </w:rPr>
              <w:t>Per patient</w:t>
            </w:r>
            <w:r>
              <w:rPr>
                <w:b/>
                <w:spacing w:val="-1"/>
                <w:w w:val="120"/>
                <w:sz w:val="9"/>
              </w:rPr>
              <w:t xml:space="preserve"> </w:t>
            </w:r>
            <w:r>
              <w:rPr>
                <w:b/>
                <w:w w:val="120"/>
                <w:sz w:val="9"/>
              </w:rPr>
              <w:t xml:space="preserve">per </w:t>
            </w:r>
            <w:r>
              <w:rPr>
                <w:b/>
                <w:spacing w:val="-2"/>
                <w:w w:val="120"/>
                <w:sz w:val="9"/>
              </w:rPr>
              <w:t>tooth.</w:t>
            </w:r>
          </w:p>
        </w:tc>
        <w:tc>
          <w:tcPr>
            <w:tcW w:w="561" w:type="dxa"/>
          </w:tcPr>
          <w:p w14:paraId="1B8011C5" w14:textId="77777777" w:rsidR="00261DE9" w:rsidRDefault="00261DE9" w:rsidP="00974BE2">
            <w:pPr>
              <w:pStyle w:val="TableParagraph"/>
              <w:rPr>
                <w:sz w:val="9"/>
              </w:rPr>
            </w:pPr>
          </w:p>
          <w:p w14:paraId="1B367C99" w14:textId="77777777" w:rsidR="00261DE9" w:rsidRDefault="00261DE9" w:rsidP="00974BE2">
            <w:pPr>
              <w:pStyle w:val="TableParagraph"/>
              <w:spacing w:before="24"/>
              <w:rPr>
                <w:sz w:val="9"/>
              </w:rPr>
            </w:pPr>
          </w:p>
          <w:p w14:paraId="1456BEBE"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5EE04B99" w14:textId="77777777" w:rsidR="00261DE9" w:rsidRDefault="00261DE9" w:rsidP="00974BE2">
            <w:pPr>
              <w:pStyle w:val="TableParagraph"/>
              <w:rPr>
                <w:sz w:val="9"/>
              </w:rPr>
            </w:pPr>
          </w:p>
          <w:p w14:paraId="5DC11ED9" w14:textId="77777777" w:rsidR="00261DE9" w:rsidRDefault="00261DE9" w:rsidP="00974BE2">
            <w:pPr>
              <w:pStyle w:val="TableParagraph"/>
              <w:spacing w:before="25"/>
              <w:rPr>
                <w:sz w:val="9"/>
              </w:rPr>
            </w:pPr>
          </w:p>
          <w:p w14:paraId="54C944BF"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6B12AF8D" w14:textId="77777777" w:rsidTr="00974BE2">
        <w:trPr>
          <w:trHeight w:val="357"/>
        </w:trPr>
        <w:tc>
          <w:tcPr>
            <w:tcW w:w="876" w:type="dxa"/>
            <w:shd w:val="clear" w:color="auto" w:fill="D8D8D8"/>
          </w:tcPr>
          <w:p w14:paraId="0628DDD1" w14:textId="77777777" w:rsidR="00261DE9" w:rsidRDefault="00261DE9" w:rsidP="00974BE2">
            <w:pPr>
              <w:pStyle w:val="TableParagraph"/>
              <w:spacing w:before="93"/>
              <w:ind w:left="24" w:right="3"/>
              <w:jc w:val="center"/>
              <w:rPr>
                <w:b/>
                <w:sz w:val="14"/>
              </w:rPr>
            </w:pPr>
            <w:r>
              <w:rPr>
                <w:b/>
                <w:spacing w:val="-4"/>
                <w:w w:val="120"/>
                <w:sz w:val="14"/>
              </w:rPr>
              <w:t>D6930</w:t>
            </w:r>
          </w:p>
        </w:tc>
        <w:tc>
          <w:tcPr>
            <w:tcW w:w="1980" w:type="dxa"/>
            <w:shd w:val="clear" w:color="auto" w:fill="D8D8D8"/>
          </w:tcPr>
          <w:p w14:paraId="68D24329" w14:textId="77777777" w:rsidR="00261DE9" w:rsidRDefault="00261DE9" w:rsidP="00974BE2">
            <w:pPr>
              <w:pStyle w:val="TableParagraph"/>
              <w:spacing w:before="18"/>
              <w:ind w:left="26"/>
              <w:rPr>
                <w:b/>
                <w:sz w:val="12"/>
              </w:rPr>
            </w:pPr>
            <w:r>
              <w:rPr>
                <w:b/>
                <w:w w:val="120"/>
                <w:sz w:val="12"/>
              </w:rPr>
              <w:t>Re-cement</w:t>
            </w:r>
            <w:r>
              <w:rPr>
                <w:b/>
                <w:spacing w:val="-5"/>
                <w:w w:val="120"/>
                <w:sz w:val="12"/>
              </w:rPr>
              <w:t xml:space="preserve"> </w:t>
            </w:r>
            <w:r>
              <w:rPr>
                <w:b/>
                <w:w w:val="120"/>
                <w:sz w:val="12"/>
              </w:rPr>
              <w:t>or</w:t>
            </w:r>
            <w:r>
              <w:rPr>
                <w:b/>
                <w:spacing w:val="-2"/>
                <w:w w:val="120"/>
                <w:sz w:val="12"/>
              </w:rPr>
              <w:t xml:space="preserve"> </w:t>
            </w:r>
            <w:r>
              <w:rPr>
                <w:b/>
                <w:w w:val="120"/>
                <w:sz w:val="12"/>
              </w:rPr>
              <w:t>re-bond</w:t>
            </w:r>
            <w:r>
              <w:rPr>
                <w:b/>
                <w:spacing w:val="-2"/>
                <w:w w:val="120"/>
                <w:sz w:val="12"/>
              </w:rPr>
              <w:t xml:space="preserve"> fixed</w:t>
            </w:r>
          </w:p>
          <w:p w14:paraId="65676A7D" w14:textId="77777777" w:rsidR="00261DE9" w:rsidRDefault="00261DE9" w:rsidP="00974BE2">
            <w:pPr>
              <w:pStyle w:val="TableParagraph"/>
              <w:spacing w:before="46" w:line="126" w:lineRule="exact"/>
              <w:ind w:left="26"/>
              <w:rPr>
                <w:b/>
                <w:sz w:val="12"/>
              </w:rPr>
            </w:pPr>
            <w:r>
              <w:rPr>
                <w:b/>
                <w:w w:val="115"/>
                <w:sz w:val="12"/>
              </w:rPr>
              <w:t>partial</w:t>
            </w:r>
            <w:r>
              <w:rPr>
                <w:b/>
                <w:spacing w:val="13"/>
                <w:w w:val="115"/>
                <w:sz w:val="12"/>
              </w:rPr>
              <w:t xml:space="preserve"> </w:t>
            </w:r>
            <w:r>
              <w:rPr>
                <w:b/>
                <w:spacing w:val="-2"/>
                <w:w w:val="115"/>
                <w:sz w:val="12"/>
              </w:rPr>
              <w:t>denture</w:t>
            </w:r>
          </w:p>
        </w:tc>
        <w:tc>
          <w:tcPr>
            <w:tcW w:w="542" w:type="dxa"/>
            <w:shd w:val="clear" w:color="auto" w:fill="D8D8D8"/>
          </w:tcPr>
          <w:p w14:paraId="4B6D1B25" w14:textId="77777777" w:rsidR="00261DE9" w:rsidRDefault="00261DE9" w:rsidP="00974BE2">
            <w:pPr>
              <w:pStyle w:val="TableParagraph"/>
              <w:spacing w:before="112"/>
              <w:ind w:left="15"/>
              <w:jc w:val="center"/>
              <w:rPr>
                <w:b/>
                <w:sz w:val="12"/>
              </w:rPr>
            </w:pPr>
            <w:r>
              <w:rPr>
                <w:b/>
                <w:color w:val="0C59DB"/>
                <w:spacing w:val="-5"/>
                <w:w w:val="125"/>
                <w:sz w:val="12"/>
              </w:rPr>
              <w:t>$87</w:t>
            </w:r>
          </w:p>
        </w:tc>
        <w:tc>
          <w:tcPr>
            <w:tcW w:w="477" w:type="dxa"/>
            <w:shd w:val="clear" w:color="auto" w:fill="D8D8D8"/>
          </w:tcPr>
          <w:p w14:paraId="33B73D33" w14:textId="77777777" w:rsidR="00261DE9" w:rsidRDefault="00261DE9" w:rsidP="00974BE2">
            <w:pPr>
              <w:pStyle w:val="TableParagraph"/>
              <w:spacing w:before="107"/>
              <w:ind w:left="40" w:right="18"/>
              <w:jc w:val="center"/>
              <w:rPr>
                <w:b/>
                <w:sz w:val="12"/>
              </w:rPr>
            </w:pPr>
            <w:r>
              <w:rPr>
                <w:b/>
                <w:spacing w:val="-5"/>
                <w:w w:val="130"/>
                <w:sz w:val="12"/>
              </w:rPr>
              <w:t>NC</w:t>
            </w:r>
          </w:p>
        </w:tc>
        <w:tc>
          <w:tcPr>
            <w:tcW w:w="302" w:type="dxa"/>
            <w:shd w:val="clear" w:color="auto" w:fill="D8D8D8"/>
          </w:tcPr>
          <w:p w14:paraId="17B39071" w14:textId="77777777" w:rsidR="00261DE9" w:rsidRDefault="00261DE9" w:rsidP="00974BE2">
            <w:pPr>
              <w:pStyle w:val="TableParagraph"/>
              <w:spacing w:before="107"/>
              <w:ind w:left="25" w:right="2"/>
              <w:jc w:val="center"/>
              <w:rPr>
                <w:b/>
                <w:sz w:val="12"/>
              </w:rPr>
            </w:pPr>
            <w:r>
              <w:rPr>
                <w:b/>
                <w:color w:val="0C59DB"/>
                <w:spacing w:val="-10"/>
                <w:w w:val="125"/>
                <w:sz w:val="12"/>
              </w:rPr>
              <w:t>Y</w:t>
            </w:r>
          </w:p>
        </w:tc>
        <w:tc>
          <w:tcPr>
            <w:tcW w:w="384" w:type="dxa"/>
            <w:shd w:val="clear" w:color="auto" w:fill="D8D8D8"/>
          </w:tcPr>
          <w:p w14:paraId="5EB8FA64" w14:textId="77777777" w:rsidR="00261DE9" w:rsidRDefault="00261DE9" w:rsidP="00974BE2">
            <w:pPr>
              <w:pStyle w:val="TableParagraph"/>
              <w:spacing w:before="107"/>
              <w:ind w:left="26"/>
              <w:jc w:val="center"/>
              <w:rPr>
                <w:b/>
                <w:sz w:val="12"/>
              </w:rPr>
            </w:pPr>
            <w:r>
              <w:rPr>
                <w:b/>
                <w:spacing w:val="-5"/>
                <w:w w:val="130"/>
                <w:sz w:val="12"/>
              </w:rPr>
              <w:t>NC</w:t>
            </w:r>
          </w:p>
        </w:tc>
        <w:tc>
          <w:tcPr>
            <w:tcW w:w="350" w:type="dxa"/>
            <w:shd w:val="clear" w:color="auto" w:fill="D8D8D8"/>
          </w:tcPr>
          <w:p w14:paraId="796AC922" w14:textId="77777777" w:rsidR="00261DE9" w:rsidRDefault="00261DE9" w:rsidP="00974BE2">
            <w:pPr>
              <w:pStyle w:val="TableParagraph"/>
              <w:spacing w:before="107"/>
              <w:ind w:left="26" w:right="2"/>
              <w:jc w:val="center"/>
              <w:rPr>
                <w:b/>
                <w:sz w:val="12"/>
              </w:rPr>
            </w:pPr>
            <w:r>
              <w:rPr>
                <w:b/>
                <w:color w:val="0C59DB"/>
                <w:spacing w:val="-10"/>
                <w:w w:val="125"/>
                <w:sz w:val="12"/>
              </w:rPr>
              <w:t>Y</w:t>
            </w:r>
          </w:p>
        </w:tc>
        <w:tc>
          <w:tcPr>
            <w:tcW w:w="460" w:type="dxa"/>
            <w:shd w:val="clear" w:color="auto" w:fill="D8D8D8"/>
          </w:tcPr>
          <w:p w14:paraId="10B31265" w14:textId="77777777" w:rsidR="00261DE9" w:rsidRDefault="00261DE9" w:rsidP="00974BE2">
            <w:pPr>
              <w:pStyle w:val="TableParagraph"/>
              <w:spacing w:before="107"/>
              <w:ind w:left="27"/>
              <w:jc w:val="center"/>
              <w:rPr>
                <w:b/>
                <w:sz w:val="12"/>
              </w:rPr>
            </w:pPr>
            <w:r>
              <w:rPr>
                <w:b/>
                <w:color w:val="CD0000"/>
                <w:spacing w:val="-5"/>
                <w:w w:val="130"/>
                <w:sz w:val="12"/>
              </w:rPr>
              <w:t>NC</w:t>
            </w:r>
          </w:p>
        </w:tc>
        <w:tc>
          <w:tcPr>
            <w:tcW w:w="249" w:type="dxa"/>
            <w:shd w:val="clear" w:color="auto" w:fill="D8D8D8"/>
          </w:tcPr>
          <w:p w14:paraId="40D555AD" w14:textId="77777777" w:rsidR="00261DE9" w:rsidRDefault="00261DE9" w:rsidP="00974BE2">
            <w:pPr>
              <w:pStyle w:val="TableParagraph"/>
              <w:spacing w:before="107"/>
              <w:ind w:left="26"/>
              <w:jc w:val="center"/>
              <w:rPr>
                <w:b/>
                <w:sz w:val="12"/>
              </w:rPr>
            </w:pPr>
            <w:r>
              <w:rPr>
                <w:b/>
                <w:color w:val="0C59DB"/>
                <w:spacing w:val="-10"/>
                <w:w w:val="125"/>
                <w:sz w:val="12"/>
              </w:rPr>
              <w:t>Y</w:t>
            </w:r>
          </w:p>
        </w:tc>
        <w:tc>
          <w:tcPr>
            <w:tcW w:w="273" w:type="dxa"/>
            <w:shd w:val="clear" w:color="auto" w:fill="D8D8D8"/>
          </w:tcPr>
          <w:p w14:paraId="5344B566" w14:textId="77777777" w:rsidR="00261DE9" w:rsidRDefault="00261DE9" w:rsidP="00974BE2">
            <w:pPr>
              <w:pStyle w:val="TableParagraph"/>
              <w:spacing w:before="107"/>
              <w:ind w:left="30"/>
              <w:jc w:val="center"/>
              <w:rPr>
                <w:b/>
                <w:sz w:val="12"/>
              </w:rPr>
            </w:pPr>
            <w:r>
              <w:rPr>
                <w:b/>
                <w:spacing w:val="-5"/>
                <w:w w:val="130"/>
                <w:sz w:val="12"/>
              </w:rPr>
              <w:t>NC</w:t>
            </w:r>
          </w:p>
        </w:tc>
        <w:tc>
          <w:tcPr>
            <w:tcW w:w="3695" w:type="dxa"/>
            <w:shd w:val="clear" w:color="auto" w:fill="D8D8D8"/>
          </w:tcPr>
          <w:p w14:paraId="0DEFE4F2" w14:textId="77777777" w:rsidR="00261DE9" w:rsidRDefault="00261DE9" w:rsidP="00974BE2">
            <w:pPr>
              <w:pStyle w:val="TableParagraph"/>
              <w:spacing w:before="57"/>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472ED80D" w14:textId="77777777" w:rsidR="00261DE9" w:rsidRDefault="00261DE9" w:rsidP="00974BE2">
            <w:pPr>
              <w:pStyle w:val="TableParagraph"/>
              <w:spacing w:before="39"/>
              <w:ind w:left="25"/>
              <w:rPr>
                <w:b/>
                <w:sz w:val="9"/>
              </w:rPr>
            </w:pPr>
            <w:r>
              <w:rPr>
                <w:b/>
                <w:w w:val="120"/>
                <w:sz w:val="9"/>
              </w:rPr>
              <w:t>Not</w:t>
            </w:r>
            <w:r>
              <w:rPr>
                <w:b/>
                <w:spacing w:val="-5"/>
                <w:w w:val="120"/>
                <w:sz w:val="9"/>
              </w:rPr>
              <w:t xml:space="preserve"> </w:t>
            </w:r>
            <w:r>
              <w:rPr>
                <w:b/>
                <w:w w:val="120"/>
                <w:sz w:val="9"/>
              </w:rPr>
              <w:t>covered</w:t>
            </w:r>
            <w:r>
              <w:rPr>
                <w:b/>
                <w:spacing w:val="-4"/>
                <w:w w:val="120"/>
                <w:sz w:val="9"/>
              </w:rPr>
              <w:t xml:space="preserve"> </w:t>
            </w:r>
            <w:r>
              <w:rPr>
                <w:b/>
                <w:w w:val="120"/>
                <w:sz w:val="9"/>
              </w:rPr>
              <w:t>within</w:t>
            </w:r>
            <w:r>
              <w:rPr>
                <w:b/>
                <w:spacing w:val="-4"/>
                <w:w w:val="120"/>
                <w:sz w:val="9"/>
              </w:rPr>
              <w:t xml:space="preserve"> </w:t>
            </w:r>
            <w:r>
              <w:rPr>
                <w:b/>
                <w:w w:val="120"/>
                <w:sz w:val="9"/>
              </w:rPr>
              <w:t>first</w:t>
            </w:r>
            <w:r>
              <w:rPr>
                <w:b/>
                <w:spacing w:val="-4"/>
                <w:w w:val="120"/>
                <w:sz w:val="9"/>
              </w:rPr>
              <w:t xml:space="preserve"> </w:t>
            </w:r>
            <w:r>
              <w:rPr>
                <w:b/>
                <w:w w:val="120"/>
                <w:sz w:val="9"/>
              </w:rPr>
              <w:t>6</w:t>
            </w:r>
            <w:r>
              <w:rPr>
                <w:b/>
                <w:spacing w:val="-4"/>
                <w:w w:val="120"/>
                <w:sz w:val="9"/>
              </w:rPr>
              <w:t xml:space="preserve"> </w:t>
            </w:r>
            <w:proofErr w:type="gramStart"/>
            <w:r>
              <w:rPr>
                <w:b/>
                <w:w w:val="120"/>
                <w:sz w:val="9"/>
              </w:rPr>
              <w:t>month(s)</w:t>
            </w:r>
            <w:proofErr w:type="gramEnd"/>
            <w:r>
              <w:rPr>
                <w:b/>
                <w:spacing w:val="-5"/>
                <w:w w:val="120"/>
                <w:sz w:val="9"/>
              </w:rPr>
              <w:t xml:space="preserve"> </w:t>
            </w:r>
            <w:r>
              <w:rPr>
                <w:b/>
                <w:w w:val="120"/>
                <w:sz w:val="9"/>
              </w:rPr>
              <w:t>of</w:t>
            </w:r>
            <w:r>
              <w:rPr>
                <w:b/>
                <w:spacing w:val="-2"/>
                <w:w w:val="120"/>
                <w:sz w:val="9"/>
              </w:rPr>
              <w:t xml:space="preserve"> placement.</w:t>
            </w:r>
          </w:p>
        </w:tc>
        <w:tc>
          <w:tcPr>
            <w:tcW w:w="561" w:type="dxa"/>
            <w:shd w:val="clear" w:color="auto" w:fill="D8D8D8"/>
          </w:tcPr>
          <w:p w14:paraId="6B235724" w14:textId="77777777" w:rsidR="00261DE9" w:rsidRDefault="00261DE9" w:rsidP="00974BE2">
            <w:pPr>
              <w:pStyle w:val="TableParagraph"/>
              <w:spacing w:before="21"/>
              <w:rPr>
                <w:sz w:val="9"/>
              </w:rPr>
            </w:pPr>
          </w:p>
          <w:p w14:paraId="45D2F9E9"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49CA46F8" w14:textId="77777777" w:rsidR="00261DE9" w:rsidRDefault="00261DE9" w:rsidP="00974BE2">
            <w:pPr>
              <w:pStyle w:val="TableParagraph"/>
              <w:spacing w:before="21"/>
              <w:rPr>
                <w:sz w:val="9"/>
              </w:rPr>
            </w:pPr>
          </w:p>
          <w:p w14:paraId="70118470"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7C2D78AA" w14:textId="77777777" w:rsidTr="00974BE2">
        <w:trPr>
          <w:trHeight w:val="333"/>
        </w:trPr>
        <w:tc>
          <w:tcPr>
            <w:tcW w:w="876" w:type="dxa"/>
          </w:tcPr>
          <w:p w14:paraId="46E59F98" w14:textId="77777777" w:rsidR="00261DE9" w:rsidRDefault="00261DE9" w:rsidP="00974BE2">
            <w:pPr>
              <w:pStyle w:val="TableParagraph"/>
              <w:spacing w:before="81"/>
              <w:ind w:left="24" w:right="3"/>
              <w:jc w:val="center"/>
              <w:rPr>
                <w:b/>
                <w:sz w:val="14"/>
              </w:rPr>
            </w:pPr>
            <w:r>
              <w:rPr>
                <w:b/>
                <w:spacing w:val="-4"/>
                <w:w w:val="120"/>
                <w:sz w:val="14"/>
              </w:rPr>
              <w:t>D6980</w:t>
            </w:r>
          </w:p>
        </w:tc>
        <w:tc>
          <w:tcPr>
            <w:tcW w:w="1980" w:type="dxa"/>
          </w:tcPr>
          <w:p w14:paraId="72286F4B" w14:textId="77777777" w:rsidR="00261DE9" w:rsidRDefault="00261DE9" w:rsidP="00974BE2">
            <w:pPr>
              <w:pStyle w:val="TableParagraph"/>
              <w:spacing w:before="100"/>
              <w:ind w:left="26"/>
              <w:rPr>
                <w:b/>
                <w:sz w:val="12"/>
              </w:rPr>
            </w:pPr>
            <w:r>
              <w:rPr>
                <w:b/>
                <w:w w:val="115"/>
                <w:sz w:val="12"/>
              </w:rPr>
              <w:t>Fixed</w:t>
            </w:r>
            <w:r>
              <w:rPr>
                <w:b/>
                <w:spacing w:val="12"/>
                <w:w w:val="115"/>
                <w:sz w:val="12"/>
              </w:rPr>
              <w:t xml:space="preserve"> </w:t>
            </w:r>
            <w:r>
              <w:rPr>
                <w:b/>
                <w:w w:val="115"/>
                <w:sz w:val="12"/>
              </w:rPr>
              <w:t>partial</w:t>
            </w:r>
            <w:r>
              <w:rPr>
                <w:b/>
                <w:spacing w:val="12"/>
                <w:w w:val="115"/>
                <w:sz w:val="12"/>
              </w:rPr>
              <w:t xml:space="preserve"> </w:t>
            </w:r>
            <w:r>
              <w:rPr>
                <w:b/>
                <w:w w:val="115"/>
                <w:sz w:val="12"/>
              </w:rPr>
              <w:t>denture</w:t>
            </w:r>
            <w:r>
              <w:rPr>
                <w:b/>
                <w:spacing w:val="12"/>
                <w:w w:val="115"/>
                <w:sz w:val="12"/>
              </w:rPr>
              <w:t xml:space="preserve"> </w:t>
            </w:r>
            <w:r>
              <w:rPr>
                <w:b/>
                <w:spacing w:val="-2"/>
                <w:w w:val="115"/>
                <w:sz w:val="12"/>
              </w:rPr>
              <w:t>repair</w:t>
            </w:r>
          </w:p>
        </w:tc>
        <w:tc>
          <w:tcPr>
            <w:tcW w:w="542" w:type="dxa"/>
          </w:tcPr>
          <w:p w14:paraId="144291BA" w14:textId="77777777" w:rsidR="00261DE9" w:rsidRDefault="00261DE9" w:rsidP="00974BE2">
            <w:pPr>
              <w:pStyle w:val="TableParagraph"/>
              <w:spacing w:before="100"/>
              <w:ind w:left="15" w:right="1"/>
              <w:jc w:val="center"/>
              <w:rPr>
                <w:b/>
                <w:sz w:val="12"/>
              </w:rPr>
            </w:pPr>
            <w:r>
              <w:rPr>
                <w:b/>
                <w:color w:val="0C59DB"/>
                <w:spacing w:val="-4"/>
                <w:w w:val="125"/>
                <w:sz w:val="12"/>
              </w:rPr>
              <w:t>$155</w:t>
            </w:r>
          </w:p>
        </w:tc>
        <w:tc>
          <w:tcPr>
            <w:tcW w:w="477" w:type="dxa"/>
          </w:tcPr>
          <w:p w14:paraId="58DD3B40" w14:textId="77777777" w:rsidR="00261DE9" w:rsidRDefault="00261DE9" w:rsidP="00974BE2">
            <w:pPr>
              <w:pStyle w:val="TableParagraph"/>
              <w:spacing w:before="95"/>
              <w:ind w:left="40" w:right="18"/>
              <w:jc w:val="center"/>
              <w:rPr>
                <w:b/>
                <w:sz w:val="12"/>
              </w:rPr>
            </w:pPr>
            <w:r>
              <w:rPr>
                <w:b/>
                <w:spacing w:val="-5"/>
                <w:w w:val="130"/>
                <w:sz w:val="12"/>
              </w:rPr>
              <w:t>NC</w:t>
            </w:r>
          </w:p>
        </w:tc>
        <w:tc>
          <w:tcPr>
            <w:tcW w:w="302" w:type="dxa"/>
          </w:tcPr>
          <w:p w14:paraId="3A36E64F" w14:textId="77777777" w:rsidR="00261DE9" w:rsidRDefault="00261DE9" w:rsidP="00974BE2">
            <w:pPr>
              <w:pStyle w:val="TableParagraph"/>
              <w:spacing w:before="95"/>
              <w:ind w:left="25" w:right="2"/>
              <w:jc w:val="center"/>
              <w:rPr>
                <w:b/>
                <w:sz w:val="12"/>
              </w:rPr>
            </w:pPr>
            <w:r>
              <w:rPr>
                <w:b/>
                <w:color w:val="0C59DB"/>
                <w:spacing w:val="-10"/>
                <w:w w:val="125"/>
                <w:sz w:val="12"/>
              </w:rPr>
              <w:t>Y</w:t>
            </w:r>
          </w:p>
        </w:tc>
        <w:tc>
          <w:tcPr>
            <w:tcW w:w="384" w:type="dxa"/>
          </w:tcPr>
          <w:p w14:paraId="672E394B" w14:textId="77777777" w:rsidR="00261DE9" w:rsidRDefault="00261DE9" w:rsidP="00974BE2">
            <w:pPr>
              <w:pStyle w:val="TableParagraph"/>
              <w:spacing w:before="95"/>
              <w:ind w:left="26"/>
              <w:jc w:val="center"/>
              <w:rPr>
                <w:b/>
                <w:sz w:val="12"/>
              </w:rPr>
            </w:pPr>
            <w:r>
              <w:rPr>
                <w:b/>
                <w:spacing w:val="-5"/>
                <w:w w:val="130"/>
                <w:sz w:val="12"/>
              </w:rPr>
              <w:t>NC</w:t>
            </w:r>
          </w:p>
        </w:tc>
        <w:tc>
          <w:tcPr>
            <w:tcW w:w="350" w:type="dxa"/>
          </w:tcPr>
          <w:p w14:paraId="7358CEDB" w14:textId="77777777" w:rsidR="00261DE9" w:rsidRDefault="00261DE9" w:rsidP="00974BE2">
            <w:pPr>
              <w:pStyle w:val="TableParagraph"/>
              <w:spacing w:before="95"/>
              <w:ind w:left="26" w:right="2"/>
              <w:jc w:val="center"/>
              <w:rPr>
                <w:b/>
                <w:sz w:val="12"/>
              </w:rPr>
            </w:pPr>
            <w:r>
              <w:rPr>
                <w:b/>
                <w:color w:val="0C59DB"/>
                <w:spacing w:val="-10"/>
                <w:w w:val="125"/>
                <w:sz w:val="12"/>
              </w:rPr>
              <w:t>Y</w:t>
            </w:r>
          </w:p>
        </w:tc>
        <w:tc>
          <w:tcPr>
            <w:tcW w:w="460" w:type="dxa"/>
          </w:tcPr>
          <w:p w14:paraId="310494E1" w14:textId="77777777" w:rsidR="00261DE9" w:rsidRDefault="00261DE9" w:rsidP="00974BE2">
            <w:pPr>
              <w:pStyle w:val="TableParagraph"/>
              <w:spacing w:before="95"/>
              <w:ind w:left="27"/>
              <w:jc w:val="center"/>
              <w:rPr>
                <w:b/>
                <w:sz w:val="12"/>
              </w:rPr>
            </w:pPr>
            <w:r>
              <w:rPr>
                <w:b/>
                <w:color w:val="CD0000"/>
                <w:spacing w:val="-5"/>
                <w:w w:val="130"/>
                <w:sz w:val="12"/>
              </w:rPr>
              <w:t>NC</w:t>
            </w:r>
          </w:p>
        </w:tc>
        <w:tc>
          <w:tcPr>
            <w:tcW w:w="249" w:type="dxa"/>
          </w:tcPr>
          <w:p w14:paraId="17D0562E" w14:textId="77777777" w:rsidR="00261DE9" w:rsidRDefault="00261DE9" w:rsidP="00974BE2">
            <w:pPr>
              <w:pStyle w:val="TableParagraph"/>
              <w:spacing w:before="95"/>
              <w:ind w:left="26"/>
              <w:jc w:val="center"/>
              <w:rPr>
                <w:b/>
                <w:sz w:val="12"/>
              </w:rPr>
            </w:pPr>
            <w:r>
              <w:rPr>
                <w:b/>
                <w:color w:val="0C59DB"/>
                <w:spacing w:val="-10"/>
                <w:w w:val="125"/>
                <w:sz w:val="12"/>
              </w:rPr>
              <w:t>Y</w:t>
            </w:r>
          </w:p>
        </w:tc>
        <w:tc>
          <w:tcPr>
            <w:tcW w:w="273" w:type="dxa"/>
          </w:tcPr>
          <w:p w14:paraId="2E86DF67" w14:textId="77777777" w:rsidR="00261DE9" w:rsidRDefault="00261DE9" w:rsidP="00974BE2">
            <w:pPr>
              <w:pStyle w:val="TableParagraph"/>
              <w:spacing w:before="95"/>
              <w:ind w:left="30"/>
              <w:jc w:val="center"/>
              <w:rPr>
                <w:b/>
                <w:sz w:val="12"/>
              </w:rPr>
            </w:pPr>
            <w:r>
              <w:rPr>
                <w:b/>
                <w:spacing w:val="-5"/>
                <w:w w:val="130"/>
                <w:sz w:val="12"/>
              </w:rPr>
              <w:t>NC</w:t>
            </w:r>
          </w:p>
        </w:tc>
        <w:tc>
          <w:tcPr>
            <w:tcW w:w="3695" w:type="dxa"/>
          </w:tcPr>
          <w:p w14:paraId="07355135" w14:textId="77777777" w:rsidR="00261DE9" w:rsidRDefault="00261DE9" w:rsidP="00974BE2">
            <w:pPr>
              <w:pStyle w:val="TableParagraph"/>
              <w:spacing w:before="45"/>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2379091D" w14:textId="77777777" w:rsidR="00261DE9" w:rsidRDefault="00261DE9" w:rsidP="00974BE2">
            <w:pPr>
              <w:pStyle w:val="TableParagraph"/>
              <w:spacing w:before="39"/>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tc>
        <w:tc>
          <w:tcPr>
            <w:tcW w:w="561" w:type="dxa"/>
          </w:tcPr>
          <w:p w14:paraId="755F737A" w14:textId="77777777" w:rsidR="00261DE9" w:rsidRDefault="00261DE9" w:rsidP="00974BE2">
            <w:pPr>
              <w:pStyle w:val="TableParagraph"/>
              <w:spacing w:before="9"/>
              <w:rPr>
                <w:sz w:val="9"/>
              </w:rPr>
            </w:pPr>
          </w:p>
          <w:p w14:paraId="69DDF645"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033DA517" w14:textId="77777777" w:rsidR="00261DE9" w:rsidRDefault="00261DE9" w:rsidP="00974BE2">
            <w:pPr>
              <w:pStyle w:val="TableParagraph"/>
              <w:spacing w:before="9"/>
              <w:rPr>
                <w:sz w:val="9"/>
              </w:rPr>
            </w:pPr>
          </w:p>
          <w:p w14:paraId="6EF305AC"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73C2C0F6" w14:textId="77777777" w:rsidTr="00974BE2">
        <w:trPr>
          <w:trHeight w:val="239"/>
        </w:trPr>
        <w:tc>
          <w:tcPr>
            <w:tcW w:w="876" w:type="dxa"/>
            <w:shd w:val="clear" w:color="auto" w:fill="D8D8D8"/>
          </w:tcPr>
          <w:p w14:paraId="777B1926" w14:textId="77777777" w:rsidR="00261DE9" w:rsidRDefault="00261DE9" w:rsidP="00974BE2">
            <w:pPr>
              <w:pStyle w:val="TableParagraph"/>
              <w:spacing w:before="35"/>
              <w:ind w:left="24" w:right="3"/>
              <w:jc w:val="center"/>
              <w:rPr>
                <w:b/>
                <w:sz w:val="14"/>
              </w:rPr>
            </w:pPr>
            <w:r>
              <w:rPr>
                <w:b/>
                <w:spacing w:val="-4"/>
                <w:w w:val="120"/>
                <w:sz w:val="14"/>
              </w:rPr>
              <w:t>D6999</w:t>
            </w:r>
          </w:p>
        </w:tc>
        <w:tc>
          <w:tcPr>
            <w:tcW w:w="1980" w:type="dxa"/>
            <w:shd w:val="clear" w:color="auto" w:fill="D8D8D8"/>
          </w:tcPr>
          <w:p w14:paraId="4880CFB3" w14:textId="77777777" w:rsidR="00261DE9" w:rsidRDefault="00261DE9" w:rsidP="00974BE2">
            <w:pPr>
              <w:pStyle w:val="TableParagraph"/>
              <w:spacing w:before="54"/>
              <w:ind w:left="26"/>
              <w:rPr>
                <w:b/>
                <w:sz w:val="12"/>
              </w:rPr>
            </w:pPr>
            <w:r>
              <w:rPr>
                <w:b/>
                <w:w w:val="115"/>
                <w:sz w:val="12"/>
              </w:rPr>
              <w:t>Fixed</w:t>
            </w:r>
            <w:r>
              <w:rPr>
                <w:b/>
                <w:spacing w:val="16"/>
                <w:w w:val="115"/>
                <w:sz w:val="12"/>
              </w:rPr>
              <w:t xml:space="preserve"> </w:t>
            </w:r>
            <w:r>
              <w:rPr>
                <w:b/>
                <w:w w:val="115"/>
                <w:sz w:val="12"/>
              </w:rPr>
              <w:t>prosthodontic</w:t>
            </w:r>
            <w:r>
              <w:rPr>
                <w:b/>
                <w:spacing w:val="15"/>
                <w:w w:val="115"/>
                <w:sz w:val="12"/>
              </w:rPr>
              <w:t xml:space="preserve"> </w:t>
            </w:r>
            <w:r>
              <w:rPr>
                <w:b/>
                <w:spacing w:val="-2"/>
                <w:w w:val="115"/>
                <w:sz w:val="12"/>
              </w:rPr>
              <w:t>procedure</w:t>
            </w:r>
          </w:p>
        </w:tc>
        <w:tc>
          <w:tcPr>
            <w:tcW w:w="542" w:type="dxa"/>
            <w:shd w:val="clear" w:color="auto" w:fill="D8D8D8"/>
          </w:tcPr>
          <w:p w14:paraId="10ACDA7A" w14:textId="77777777" w:rsidR="00261DE9" w:rsidRDefault="00261DE9" w:rsidP="00974BE2">
            <w:pPr>
              <w:pStyle w:val="TableParagraph"/>
              <w:spacing w:before="54"/>
              <w:ind w:left="15" w:right="2"/>
              <w:jc w:val="center"/>
              <w:rPr>
                <w:b/>
                <w:sz w:val="12"/>
              </w:rPr>
            </w:pPr>
            <w:r>
              <w:rPr>
                <w:b/>
                <w:color w:val="0C59DB"/>
                <w:spacing w:val="-4"/>
                <w:w w:val="110"/>
                <w:sz w:val="12"/>
              </w:rPr>
              <w:t>I.C.</w:t>
            </w:r>
          </w:p>
        </w:tc>
        <w:tc>
          <w:tcPr>
            <w:tcW w:w="477" w:type="dxa"/>
            <w:shd w:val="clear" w:color="auto" w:fill="D8D8D8"/>
          </w:tcPr>
          <w:p w14:paraId="524622A2" w14:textId="77777777" w:rsidR="00261DE9" w:rsidRDefault="00261DE9" w:rsidP="00974BE2">
            <w:pPr>
              <w:pStyle w:val="TableParagraph"/>
              <w:spacing w:before="47"/>
              <w:ind w:left="44" w:right="18"/>
              <w:jc w:val="center"/>
              <w:rPr>
                <w:b/>
                <w:sz w:val="12"/>
              </w:rPr>
            </w:pPr>
            <w:r>
              <w:rPr>
                <w:b/>
                <w:spacing w:val="-4"/>
                <w:w w:val="110"/>
                <w:sz w:val="12"/>
              </w:rPr>
              <w:t>I.C.</w:t>
            </w:r>
          </w:p>
        </w:tc>
        <w:tc>
          <w:tcPr>
            <w:tcW w:w="302" w:type="dxa"/>
            <w:shd w:val="clear" w:color="auto" w:fill="D8D8D8"/>
          </w:tcPr>
          <w:p w14:paraId="67AB700C" w14:textId="77777777" w:rsidR="00261DE9" w:rsidRDefault="00261DE9" w:rsidP="00974BE2">
            <w:pPr>
              <w:pStyle w:val="TableParagraph"/>
              <w:spacing w:before="47"/>
              <w:ind w:left="25" w:right="2"/>
              <w:jc w:val="center"/>
              <w:rPr>
                <w:b/>
                <w:sz w:val="12"/>
              </w:rPr>
            </w:pPr>
            <w:r>
              <w:rPr>
                <w:b/>
                <w:color w:val="0C59DB"/>
                <w:spacing w:val="-10"/>
                <w:w w:val="125"/>
                <w:sz w:val="12"/>
              </w:rPr>
              <w:t>Y</w:t>
            </w:r>
          </w:p>
        </w:tc>
        <w:tc>
          <w:tcPr>
            <w:tcW w:w="384" w:type="dxa"/>
            <w:shd w:val="clear" w:color="auto" w:fill="D8D8D8"/>
          </w:tcPr>
          <w:p w14:paraId="36F67C56" w14:textId="77777777" w:rsidR="00261DE9" w:rsidRDefault="00261DE9" w:rsidP="00974BE2">
            <w:pPr>
              <w:pStyle w:val="TableParagraph"/>
              <w:spacing w:before="47"/>
              <w:ind w:left="23"/>
              <w:jc w:val="center"/>
              <w:rPr>
                <w:b/>
                <w:sz w:val="12"/>
              </w:rPr>
            </w:pPr>
            <w:r>
              <w:rPr>
                <w:b/>
                <w:spacing w:val="-10"/>
                <w:w w:val="125"/>
                <w:sz w:val="12"/>
              </w:rPr>
              <w:t>Y</w:t>
            </w:r>
          </w:p>
        </w:tc>
        <w:tc>
          <w:tcPr>
            <w:tcW w:w="350" w:type="dxa"/>
            <w:shd w:val="clear" w:color="auto" w:fill="D8D8D8"/>
          </w:tcPr>
          <w:p w14:paraId="290CD260" w14:textId="77777777" w:rsidR="00261DE9" w:rsidRDefault="00261DE9" w:rsidP="00974BE2">
            <w:pPr>
              <w:pStyle w:val="TableParagraph"/>
              <w:spacing w:before="47"/>
              <w:ind w:left="26" w:right="2"/>
              <w:jc w:val="center"/>
              <w:rPr>
                <w:b/>
                <w:sz w:val="12"/>
              </w:rPr>
            </w:pPr>
            <w:r>
              <w:rPr>
                <w:b/>
                <w:color w:val="0C59DB"/>
                <w:spacing w:val="-10"/>
                <w:w w:val="125"/>
                <w:sz w:val="12"/>
              </w:rPr>
              <w:t>Y</w:t>
            </w:r>
          </w:p>
        </w:tc>
        <w:tc>
          <w:tcPr>
            <w:tcW w:w="460" w:type="dxa"/>
            <w:shd w:val="clear" w:color="auto" w:fill="D8D8D8"/>
          </w:tcPr>
          <w:p w14:paraId="6BEF6C43" w14:textId="77777777" w:rsidR="00261DE9" w:rsidRDefault="00261DE9" w:rsidP="00974BE2">
            <w:pPr>
              <w:pStyle w:val="TableParagraph"/>
              <w:spacing w:before="47"/>
              <w:ind w:left="27"/>
              <w:jc w:val="center"/>
              <w:rPr>
                <w:b/>
                <w:sz w:val="12"/>
              </w:rPr>
            </w:pPr>
            <w:r>
              <w:rPr>
                <w:b/>
                <w:color w:val="CD0000"/>
                <w:spacing w:val="-5"/>
                <w:w w:val="130"/>
                <w:sz w:val="12"/>
              </w:rPr>
              <w:t>NC</w:t>
            </w:r>
          </w:p>
        </w:tc>
        <w:tc>
          <w:tcPr>
            <w:tcW w:w="249" w:type="dxa"/>
            <w:shd w:val="clear" w:color="auto" w:fill="D8D8D8"/>
          </w:tcPr>
          <w:p w14:paraId="5B1939CE" w14:textId="77777777" w:rsidR="00261DE9" w:rsidRDefault="00261DE9" w:rsidP="00974BE2">
            <w:pPr>
              <w:pStyle w:val="TableParagraph"/>
              <w:spacing w:before="47"/>
              <w:ind w:left="26"/>
              <w:jc w:val="center"/>
              <w:rPr>
                <w:b/>
                <w:sz w:val="12"/>
              </w:rPr>
            </w:pPr>
            <w:r>
              <w:rPr>
                <w:b/>
                <w:color w:val="0C59DB"/>
                <w:spacing w:val="-10"/>
                <w:w w:val="125"/>
                <w:sz w:val="12"/>
              </w:rPr>
              <w:t>Y</w:t>
            </w:r>
          </w:p>
        </w:tc>
        <w:tc>
          <w:tcPr>
            <w:tcW w:w="273" w:type="dxa"/>
            <w:shd w:val="clear" w:color="auto" w:fill="D8D8D8"/>
          </w:tcPr>
          <w:p w14:paraId="71CB6A3A" w14:textId="77777777" w:rsidR="00261DE9" w:rsidRDefault="00261DE9" w:rsidP="00974BE2">
            <w:pPr>
              <w:pStyle w:val="TableParagraph"/>
              <w:spacing w:before="47"/>
              <w:ind w:left="30" w:right="2"/>
              <w:jc w:val="center"/>
              <w:rPr>
                <w:b/>
                <w:sz w:val="12"/>
              </w:rPr>
            </w:pPr>
            <w:r>
              <w:rPr>
                <w:b/>
                <w:spacing w:val="-10"/>
                <w:w w:val="125"/>
                <w:sz w:val="12"/>
              </w:rPr>
              <w:t>Y</w:t>
            </w:r>
          </w:p>
        </w:tc>
        <w:tc>
          <w:tcPr>
            <w:tcW w:w="3695" w:type="dxa"/>
            <w:shd w:val="clear" w:color="auto" w:fill="D8D8D8"/>
          </w:tcPr>
          <w:p w14:paraId="23B71D78" w14:textId="77777777" w:rsidR="00261DE9" w:rsidRDefault="00261DE9" w:rsidP="00974BE2">
            <w:pPr>
              <w:pStyle w:val="TableParagraph"/>
              <w:spacing w:before="73"/>
              <w:ind w:left="25"/>
              <w:rPr>
                <w:b/>
                <w:sz w:val="9"/>
              </w:rPr>
            </w:pPr>
            <w:r>
              <w:rPr>
                <w:b/>
                <w:w w:val="125"/>
                <w:sz w:val="9"/>
              </w:rPr>
              <w:t>Teeth</w:t>
            </w:r>
            <w:r>
              <w:rPr>
                <w:b/>
                <w:spacing w:val="-3"/>
                <w:w w:val="125"/>
                <w:sz w:val="9"/>
              </w:rPr>
              <w:t xml:space="preserve"> </w:t>
            </w:r>
            <w:r>
              <w:rPr>
                <w:b/>
                <w:w w:val="125"/>
                <w:sz w:val="9"/>
              </w:rPr>
              <w:t>1 -</w:t>
            </w:r>
            <w:r>
              <w:rPr>
                <w:b/>
                <w:spacing w:val="-3"/>
                <w:w w:val="125"/>
                <w:sz w:val="9"/>
              </w:rPr>
              <w:t xml:space="preserve"> </w:t>
            </w:r>
            <w:r>
              <w:rPr>
                <w:b/>
                <w:spacing w:val="-5"/>
                <w:w w:val="125"/>
                <w:sz w:val="9"/>
              </w:rPr>
              <w:t>32</w:t>
            </w:r>
          </w:p>
        </w:tc>
        <w:tc>
          <w:tcPr>
            <w:tcW w:w="561" w:type="dxa"/>
            <w:shd w:val="clear" w:color="auto" w:fill="D8D8D8"/>
          </w:tcPr>
          <w:p w14:paraId="42F25BBC" w14:textId="77777777" w:rsidR="00261DE9" w:rsidRDefault="00261DE9" w:rsidP="00974BE2">
            <w:pPr>
              <w:pStyle w:val="TableParagraph"/>
              <w:spacing w:before="73"/>
              <w:ind w:left="31" w:right="5"/>
              <w:jc w:val="center"/>
              <w:rPr>
                <w:b/>
                <w:sz w:val="9"/>
              </w:rPr>
            </w:pPr>
            <w:r>
              <w:rPr>
                <w:b/>
                <w:spacing w:val="-5"/>
                <w:w w:val="130"/>
                <w:sz w:val="9"/>
              </w:rPr>
              <w:t>PA</w:t>
            </w:r>
          </w:p>
        </w:tc>
        <w:tc>
          <w:tcPr>
            <w:tcW w:w="2481" w:type="dxa"/>
            <w:shd w:val="clear" w:color="auto" w:fill="D8D8D8"/>
          </w:tcPr>
          <w:p w14:paraId="66B61EA6" w14:textId="77777777" w:rsidR="00261DE9" w:rsidRDefault="00261DE9" w:rsidP="00974BE2">
            <w:pPr>
              <w:pStyle w:val="TableParagraph"/>
              <w:spacing w:before="73"/>
              <w:ind w:left="27"/>
              <w:rPr>
                <w:b/>
                <w:sz w:val="9"/>
              </w:rPr>
            </w:pPr>
            <w:r>
              <w:rPr>
                <w:b/>
                <w:w w:val="120"/>
                <w:sz w:val="9"/>
              </w:rPr>
              <w:t>Narrative</w:t>
            </w:r>
            <w:r>
              <w:rPr>
                <w:b/>
                <w:spacing w:val="-4"/>
                <w:w w:val="120"/>
                <w:sz w:val="9"/>
              </w:rPr>
              <w:t xml:space="preserve"> </w:t>
            </w:r>
            <w:r>
              <w:rPr>
                <w:b/>
                <w:w w:val="120"/>
                <w:sz w:val="9"/>
              </w:rPr>
              <w:t>of</w:t>
            </w:r>
            <w:r>
              <w:rPr>
                <w:b/>
                <w:spacing w:val="-4"/>
                <w:w w:val="120"/>
                <w:sz w:val="9"/>
              </w:rPr>
              <w:t xml:space="preserve"> </w:t>
            </w:r>
            <w:r>
              <w:rPr>
                <w:b/>
                <w:w w:val="120"/>
                <w:sz w:val="9"/>
              </w:rPr>
              <w:t>medical</w:t>
            </w:r>
            <w:r>
              <w:rPr>
                <w:b/>
                <w:spacing w:val="-4"/>
                <w:w w:val="120"/>
                <w:sz w:val="9"/>
              </w:rPr>
              <w:t xml:space="preserve"> </w:t>
            </w:r>
            <w:r>
              <w:rPr>
                <w:b/>
                <w:spacing w:val="-2"/>
                <w:w w:val="120"/>
                <w:sz w:val="9"/>
              </w:rPr>
              <w:t>necessity</w:t>
            </w:r>
          </w:p>
        </w:tc>
      </w:tr>
      <w:tr w:rsidR="00261DE9" w14:paraId="54E4E025" w14:textId="77777777" w:rsidTr="00974BE2">
        <w:trPr>
          <w:trHeight w:val="174"/>
        </w:trPr>
        <w:tc>
          <w:tcPr>
            <w:tcW w:w="876" w:type="dxa"/>
            <w:shd w:val="clear" w:color="auto" w:fill="001F60"/>
          </w:tcPr>
          <w:p w14:paraId="11718479" w14:textId="77777777" w:rsidR="00261DE9" w:rsidRDefault="00261DE9" w:rsidP="00974BE2">
            <w:pPr>
              <w:pStyle w:val="TableParagraph"/>
              <w:spacing w:before="21" w:line="134" w:lineRule="exact"/>
              <w:ind w:left="23"/>
              <w:rPr>
                <w:b/>
                <w:sz w:val="11"/>
              </w:rPr>
            </w:pPr>
            <w:r>
              <w:rPr>
                <w:b/>
                <w:color w:val="FFFFFF"/>
                <w:w w:val="115"/>
                <w:sz w:val="11"/>
              </w:rPr>
              <w:t>X.</w:t>
            </w:r>
            <w:r>
              <w:rPr>
                <w:b/>
                <w:color w:val="FFFFFF"/>
                <w:spacing w:val="4"/>
                <w:w w:val="115"/>
                <w:sz w:val="11"/>
              </w:rPr>
              <w:t xml:space="preserve"> </w:t>
            </w:r>
            <w:r>
              <w:rPr>
                <w:b/>
                <w:color w:val="FFFFFF"/>
                <w:w w:val="115"/>
                <w:sz w:val="11"/>
              </w:rPr>
              <w:t>Oral</w:t>
            </w:r>
            <w:r>
              <w:rPr>
                <w:b/>
                <w:color w:val="FFFFFF"/>
                <w:spacing w:val="5"/>
                <w:w w:val="115"/>
                <w:sz w:val="11"/>
              </w:rPr>
              <w:t xml:space="preserve"> </w:t>
            </w:r>
            <w:r>
              <w:rPr>
                <w:b/>
                <w:color w:val="FFFFFF"/>
                <w:spacing w:val="-2"/>
                <w:w w:val="115"/>
                <w:sz w:val="11"/>
              </w:rPr>
              <w:t>Surgery</w:t>
            </w:r>
          </w:p>
        </w:tc>
        <w:tc>
          <w:tcPr>
            <w:tcW w:w="1980" w:type="dxa"/>
            <w:shd w:val="clear" w:color="auto" w:fill="001F60"/>
          </w:tcPr>
          <w:p w14:paraId="4AF3C709" w14:textId="77777777" w:rsidR="00261DE9" w:rsidRDefault="00261DE9" w:rsidP="00974BE2">
            <w:pPr>
              <w:pStyle w:val="TableParagraph"/>
              <w:rPr>
                <w:rFonts w:ascii="Times New Roman"/>
                <w:sz w:val="10"/>
              </w:rPr>
            </w:pPr>
          </w:p>
        </w:tc>
        <w:tc>
          <w:tcPr>
            <w:tcW w:w="542" w:type="dxa"/>
            <w:shd w:val="clear" w:color="auto" w:fill="001F60"/>
          </w:tcPr>
          <w:p w14:paraId="05277D23" w14:textId="77777777" w:rsidR="00261DE9" w:rsidRDefault="00261DE9" w:rsidP="00974BE2">
            <w:pPr>
              <w:pStyle w:val="TableParagraph"/>
              <w:rPr>
                <w:rFonts w:ascii="Times New Roman"/>
                <w:sz w:val="10"/>
              </w:rPr>
            </w:pPr>
          </w:p>
        </w:tc>
        <w:tc>
          <w:tcPr>
            <w:tcW w:w="477" w:type="dxa"/>
            <w:shd w:val="clear" w:color="auto" w:fill="001F60"/>
          </w:tcPr>
          <w:p w14:paraId="56F86B86" w14:textId="77777777" w:rsidR="00261DE9" w:rsidRDefault="00261DE9" w:rsidP="00974BE2">
            <w:pPr>
              <w:pStyle w:val="TableParagraph"/>
              <w:rPr>
                <w:rFonts w:ascii="Times New Roman"/>
                <w:sz w:val="10"/>
              </w:rPr>
            </w:pPr>
          </w:p>
        </w:tc>
        <w:tc>
          <w:tcPr>
            <w:tcW w:w="302" w:type="dxa"/>
            <w:shd w:val="clear" w:color="auto" w:fill="001F60"/>
          </w:tcPr>
          <w:p w14:paraId="1341DC48" w14:textId="77777777" w:rsidR="00261DE9" w:rsidRDefault="00261DE9" w:rsidP="00974BE2">
            <w:pPr>
              <w:pStyle w:val="TableParagraph"/>
              <w:rPr>
                <w:rFonts w:ascii="Times New Roman"/>
                <w:sz w:val="10"/>
              </w:rPr>
            </w:pPr>
          </w:p>
        </w:tc>
        <w:tc>
          <w:tcPr>
            <w:tcW w:w="384" w:type="dxa"/>
            <w:shd w:val="clear" w:color="auto" w:fill="001F60"/>
          </w:tcPr>
          <w:p w14:paraId="60AC7F82" w14:textId="77777777" w:rsidR="00261DE9" w:rsidRDefault="00261DE9" w:rsidP="00974BE2">
            <w:pPr>
              <w:pStyle w:val="TableParagraph"/>
              <w:rPr>
                <w:rFonts w:ascii="Times New Roman"/>
                <w:sz w:val="10"/>
              </w:rPr>
            </w:pPr>
          </w:p>
        </w:tc>
        <w:tc>
          <w:tcPr>
            <w:tcW w:w="350" w:type="dxa"/>
            <w:shd w:val="clear" w:color="auto" w:fill="001F60"/>
          </w:tcPr>
          <w:p w14:paraId="54A497C2" w14:textId="77777777" w:rsidR="00261DE9" w:rsidRDefault="00261DE9" w:rsidP="00974BE2">
            <w:pPr>
              <w:pStyle w:val="TableParagraph"/>
              <w:rPr>
                <w:rFonts w:ascii="Times New Roman"/>
                <w:sz w:val="10"/>
              </w:rPr>
            </w:pPr>
          </w:p>
        </w:tc>
        <w:tc>
          <w:tcPr>
            <w:tcW w:w="460" w:type="dxa"/>
            <w:shd w:val="clear" w:color="auto" w:fill="001F60"/>
          </w:tcPr>
          <w:p w14:paraId="495EDF24" w14:textId="77777777" w:rsidR="00261DE9" w:rsidRDefault="00261DE9" w:rsidP="00974BE2">
            <w:pPr>
              <w:pStyle w:val="TableParagraph"/>
              <w:rPr>
                <w:rFonts w:ascii="Times New Roman"/>
                <w:sz w:val="10"/>
              </w:rPr>
            </w:pPr>
          </w:p>
        </w:tc>
        <w:tc>
          <w:tcPr>
            <w:tcW w:w="249" w:type="dxa"/>
            <w:shd w:val="clear" w:color="auto" w:fill="001F60"/>
          </w:tcPr>
          <w:p w14:paraId="57A356F9" w14:textId="77777777" w:rsidR="00261DE9" w:rsidRDefault="00261DE9" w:rsidP="00974BE2">
            <w:pPr>
              <w:pStyle w:val="TableParagraph"/>
              <w:rPr>
                <w:rFonts w:ascii="Times New Roman"/>
                <w:sz w:val="10"/>
              </w:rPr>
            </w:pPr>
          </w:p>
        </w:tc>
        <w:tc>
          <w:tcPr>
            <w:tcW w:w="273" w:type="dxa"/>
            <w:shd w:val="clear" w:color="auto" w:fill="001F60"/>
          </w:tcPr>
          <w:p w14:paraId="304C61B4" w14:textId="77777777" w:rsidR="00261DE9" w:rsidRDefault="00261DE9" w:rsidP="00974BE2">
            <w:pPr>
              <w:pStyle w:val="TableParagraph"/>
              <w:rPr>
                <w:rFonts w:ascii="Times New Roman"/>
                <w:sz w:val="10"/>
              </w:rPr>
            </w:pPr>
          </w:p>
        </w:tc>
        <w:tc>
          <w:tcPr>
            <w:tcW w:w="3695" w:type="dxa"/>
            <w:shd w:val="clear" w:color="auto" w:fill="001F60"/>
          </w:tcPr>
          <w:p w14:paraId="7D4D08A9" w14:textId="77777777" w:rsidR="00261DE9" w:rsidRDefault="00261DE9" w:rsidP="00974BE2">
            <w:pPr>
              <w:pStyle w:val="TableParagraph"/>
              <w:rPr>
                <w:rFonts w:ascii="Times New Roman"/>
                <w:sz w:val="10"/>
              </w:rPr>
            </w:pPr>
          </w:p>
        </w:tc>
        <w:tc>
          <w:tcPr>
            <w:tcW w:w="561" w:type="dxa"/>
            <w:shd w:val="clear" w:color="auto" w:fill="001F60"/>
          </w:tcPr>
          <w:p w14:paraId="0F52262C" w14:textId="77777777" w:rsidR="00261DE9" w:rsidRDefault="00261DE9" w:rsidP="00974BE2">
            <w:pPr>
              <w:pStyle w:val="TableParagraph"/>
              <w:rPr>
                <w:rFonts w:ascii="Times New Roman"/>
                <w:sz w:val="10"/>
              </w:rPr>
            </w:pPr>
          </w:p>
        </w:tc>
        <w:tc>
          <w:tcPr>
            <w:tcW w:w="2481" w:type="dxa"/>
            <w:shd w:val="clear" w:color="auto" w:fill="001F60"/>
          </w:tcPr>
          <w:p w14:paraId="5D8F1351" w14:textId="77777777" w:rsidR="00261DE9" w:rsidRDefault="00261DE9" w:rsidP="00974BE2">
            <w:pPr>
              <w:pStyle w:val="TableParagraph"/>
              <w:rPr>
                <w:rFonts w:ascii="Times New Roman"/>
                <w:sz w:val="10"/>
              </w:rPr>
            </w:pPr>
          </w:p>
        </w:tc>
      </w:tr>
      <w:tr w:rsidR="00261DE9" w14:paraId="0DF6B424" w14:textId="77777777" w:rsidTr="00974BE2">
        <w:trPr>
          <w:trHeight w:val="361"/>
        </w:trPr>
        <w:tc>
          <w:tcPr>
            <w:tcW w:w="876" w:type="dxa"/>
          </w:tcPr>
          <w:p w14:paraId="6B77BD7C" w14:textId="77777777" w:rsidR="00261DE9" w:rsidRDefault="00261DE9" w:rsidP="00974BE2">
            <w:pPr>
              <w:pStyle w:val="TableParagraph"/>
              <w:spacing w:before="95"/>
              <w:ind w:left="24" w:right="3"/>
              <w:jc w:val="center"/>
              <w:rPr>
                <w:b/>
                <w:sz w:val="14"/>
              </w:rPr>
            </w:pPr>
            <w:r>
              <w:rPr>
                <w:b/>
                <w:spacing w:val="-4"/>
                <w:w w:val="120"/>
                <w:sz w:val="14"/>
              </w:rPr>
              <w:t>D7111</w:t>
            </w:r>
          </w:p>
        </w:tc>
        <w:tc>
          <w:tcPr>
            <w:tcW w:w="1980" w:type="dxa"/>
          </w:tcPr>
          <w:p w14:paraId="6BAD3A47" w14:textId="77777777" w:rsidR="00261DE9" w:rsidRDefault="00261DE9" w:rsidP="00974BE2">
            <w:pPr>
              <w:pStyle w:val="TableParagraph"/>
              <w:spacing w:before="21"/>
              <w:ind w:left="26"/>
              <w:rPr>
                <w:b/>
                <w:sz w:val="12"/>
              </w:rPr>
            </w:pPr>
            <w:r>
              <w:rPr>
                <w:b/>
                <w:w w:val="115"/>
                <w:sz w:val="12"/>
              </w:rPr>
              <w:t>Extraction,</w:t>
            </w:r>
            <w:r>
              <w:rPr>
                <w:b/>
                <w:spacing w:val="11"/>
                <w:w w:val="115"/>
                <w:sz w:val="12"/>
              </w:rPr>
              <w:t xml:space="preserve"> </w:t>
            </w:r>
            <w:r>
              <w:rPr>
                <w:b/>
                <w:w w:val="115"/>
                <w:sz w:val="12"/>
              </w:rPr>
              <w:t>coronal</w:t>
            </w:r>
            <w:r>
              <w:rPr>
                <w:b/>
                <w:spacing w:val="12"/>
                <w:w w:val="115"/>
                <w:sz w:val="12"/>
              </w:rPr>
              <w:t xml:space="preserve"> </w:t>
            </w:r>
            <w:r>
              <w:rPr>
                <w:b/>
                <w:w w:val="115"/>
                <w:sz w:val="12"/>
              </w:rPr>
              <w:t>remnants</w:t>
            </w:r>
            <w:r>
              <w:rPr>
                <w:b/>
                <w:spacing w:val="12"/>
                <w:w w:val="115"/>
                <w:sz w:val="12"/>
              </w:rPr>
              <w:t xml:space="preserve"> </w:t>
            </w:r>
            <w:r>
              <w:rPr>
                <w:b/>
                <w:spacing w:val="-10"/>
                <w:w w:val="115"/>
                <w:sz w:val="12"/>
              </w:rPr>
              <w:t>-</w:t>
            </w:r>
          </w:p>
          <w:p w14:paraId="6FA195EC" w14:textId="77777777" w:rsidR="00261DE9" w:rsidRDefault="00261DE9" w:rsidP="00974BE2">
            <w:pPr>
              <w:pStyle w:val="TableParagraph"/>
              <w:spacing w:before="45" w:line="129" w:lineRule="exact"/>
              <w:ind w:left="26"/>
              <w:rPr>
                <w:b/>
                <w:sz w:val="12"/>
              </w:rPr>
            </w:pPr>
            <w:r>
              <w:rPr>
                <w:b/>
                <w:w w:val="115"/>
                <w:sz w:val="12"/>
              </w:rPr>
              <w:t>primary</w:t>
            </w:r>
            <w:r>
              <w:rPr>
                <w:b/>
                <w:spacing w:val="8"/>
                <w:w w:val="115"/>
                <w:sz w:val="12"/>
              </w:rPr>
              <w:t xml:space="preserve"> </w:t>
            </w:r>
            <w:r>
              <w:rPr>
                <w:b/>
                <w:spacing w:val="-2"/>
                <w:w w:val="115"/>
                <w:sz w:val="12"/>
              </w:rPr>
              <w:t>tooth</w:t>
            </w:r>
          </w:p>
        </w:tc>
        <w:tc>
          <w:tcPr>
            <w:tcW w:w="542" w:type="dxa"/>
          </w:tcPr>
          <w:p w14:paraId="250180BD" w14:textId="77777777" w:rsidR="00261DE9" w:rsidRDefault="00261DE9" w:rsidP="00974BE2">
            <w:pPr>
              <w:pStyle w:val="TableParagraph"/>
              <w:spacing w:before="114"/>
              <w:ind w:left="15"/>
              <w:jc w:val="center"/>
              <w:rPr>
                <w:b/>
                <w:sz w:val="12"/>
              </w:rPr>
            </w:pPr>
            <w:r>
              <w:rPr>
                <w:b/>
                <w:color w:val="0C59DB"/>
                <w:spacing w:val="-5"/>
                <w:w w:val="125"/>
                <w:sz w:val="12"/>
              </w:rPr>
              <w:t>$80</w:t>
            </w:r>
          </w:p>
        </w:tc>
        <w:tc>
          <w:tcPr>
            <w:tcW w:w="477" w:type="dxa"/>
          </w:tcPr>
          <w:p w14:paraId="45B48BD5" w14:textId="77777777" w:rsidR="00261DE9" w:rsidRDefault="00261DE9" w:rsidP="00974BE2">
            <w:pPr>
              <w:pStyle w:val="TableParagraph"/>
              <w:spacing w:before="110"/>
              <w:ind w:left="41" w:right="18"/>
              <w:jc w:val="center"/>
              <w:rPr>
                <w:b/>
                <w:sz w:val="12"/>
              </w:rPr>
            </w:pPr>
            <w:r>
              <w:rPr>
                <w:b/>
                <w:spacing w:val="-5"/>
                <w:w w:val="125"/>
                <w:sz w:val="12"/>
              </w:rPr>
              <w:t>$75</w:t>
            </w:r>
          </w:p>
        </w:tc>
        <w:tc>
          <w:tcPr>
            <w:tcW w:w="302" w:type="dxa"/>
          </w:tcPr>
          <w:p w14:paraId="3A65348F" w14:textId="77777777" w:rsidR="00261DE9" w:rsidRDefault="00261DE9" w:rsidP="00974BE2">
            <w:pPr>
              <w:pStyle w:val="TableParagraph"/>
              <w:spacing w:before="110"/>
              <w:ind w:left="25" w:right="2"/>
              <w:jc w:val="center"/>
              <w:rPr>
                <w:b/>
                <w:sz w:val="12"/>
              </w:rPr>
            </w:pPr>
            <w:r>
              <w:rPr>
                <w:b/>
                <w:color w:val="0C59DB"/>
                <w:spacing w:val="-10"/>
                <w:w w:val="125"/>
                <w:sz w:val="12"/>
              </w:rPr>
              <w:t>Y</w:t>
            </w:r>
          </w:p>
        </w:tc>
        <w:tc>
          <w:tcPr>
            <w:tcW w:w="384" w:type="dxa"/>
          </w:tcPr>
          <w:p w14:paraId="579E250B" w14:textId="77777777" w:rsidR="00261DE9" w:rsidRDefault="00261DE9" w:rsidP="00974BE2">
            <w:pPr>
              <w:pStyle w:val="TableParagraph"/>
              <w:spacing w:before="110"/>
              <w:ind w:left="23"/>
              <w:jc w:val="center"/>
              <w:rPr>
                <w:b/>
                <w:sz w:val="12"/>
              </w:rPr>
            </w:pPr>
            <w:r>
              <w:rPr>
                <w:b/>
                <w:spacing w:val="-10"/>
                <w:w w:val="125"/>
                <w:sz w:val="12"/>
              </w:rPr>
              <w:t>Y</w:t>
            </w:r>
          </w:p>
        </w:tc>
        <w:tc>
          <w:tcPr>
            <w:tcW w:w="350" w:type="dxa"/>
          </w:tcPr>
          <w:p w14:paraId="690001B1" w14:textId="77777777" w:rsidR="00261DE9" w:rsidRDefault="00261DE9" w:rsidP="00974BE2">
            <w:pPr>
              <w:pStyle w:val="TableParagraph"/>
              <w:spacing w:before="110"/>
              <w:ind w:left="26" w:right="2"/>
              <w:jc w:val="center"/>
              <w:rPr>
                <w:b/>
                <w:sz w:val="12"/>
              </w:rPr>
            </w:pPr>
            <w:r>
              <w:rPr>
                <w:b/>
                <w:color w:val="0C59DB"/>
                <w:spacing w:val="-10"/>
                <w:w w:val="125"/>
                <w:sz w:val="12"/>
              </w:rPr>
              <w:t>Y</w:t>
            </w:r>
          </w:p>
        </w:tc>
        <w:tc>
          <w:tcPr>
            <w:tcW w:w="460" w:type="dxa"/>
          </w:tcPr>
          <w:p w14:paraId="404DD651" w14:textId="77777777" w:rsidR="00261DE9" w:rsidRDefault="00261DE9" w:rsidP="00974BE2">
            <w:pPr>
              <w:pStyle w:val="TableParagraph"/>
              <w:spacing w:before="110"/>
              <w:ind w:left="27"/>
              <w:jc w:val="center"/>
              <w:rPr>
                <w:b/>
                <w:sz w:val="12"/>
              </w:rPr>
            </w:pPr>
            <w:r>
              <w:rPr>
                <w:b/>
                <w:color w:val="CD0000"/>
                <w:spacing w:val="-5"/>
                <w:w w:val="130"/>
                <w:sz w:val="12"/>
              </w:rPr>
              <w:t>NC</w:t>
            </w:r>
          </w:p>
        </w:tc>
        <w:tc>
          <w:tcPr>
            <w:tcW w:w="249" w:type="dxa"/>
          </w:tcPr>
          <w:p w14:paraId="0523B44D" w14:textId="77777777" w:rsidR="00261DE9" w:rsidRDefault="00261DE9" w:rsidP="00974BE2">
            <w:pPr>
              <w:pStyle w:val="TableParagraph"/>
              <w:spacing w:before="110"/>
              <w:ind w:left="26"/>
              <w:jc w:val="center"/>
              <w:rPr>
                <w:b/>
                <w:sz w:val="12"/>
              </w:rPr>
            </w:pPr>
            <w:r>
              <w:rPr>
                <w:b/>
                <w:color w:val="0C59DB"/>
                <w:spacing w:val="-10"/>
                <w:w w:val="125"/>
                <w:sz w:val="12"/>
              </w:rPr>
              <w:t>Y</w:t>
            </w:r>
          </w:p>
        </w:tc>
        <w:tc>
          <w:tcPr>
            <w:tcW w:w="273" w:type="dxa"/>
          </w:tcPr>
          <w:p w14:paraId="45C89D67" w14:textId="77777777" w:rsidR="00261DE9" w:rsidRDefault="00261DE9" w:rsidP="00974BE2">
            <w:pPr>
              <w:pStyle w:val="TableParagraph"/>
              <w:spacing w:before="110"/>
              <w:ind w:left="30" w:right="2"/>
              <w:jc w:val="center"/>
              <w:rPr>
                <w:b/>
                <w:sz w:val="12"/>
              </w:rPr>
            </w:pPr>
            <w:r>
              <w:rPr>
                <w:b/>
                <w:spacing w:val="-10"/>
                <w:w w:val="125"/>
                <w:sz w:val="12"/>
              </w:rPr>
              <w:t>Y</w:t>
            </w:r>
          </w:p>
        </w:tc>
        <w:tc>
          <w:tcPr>
            <w:tcW w:w="3695" w:type="dxa"/>
          </w:tcPr>
          <w:p w14:paraId="3C4B516F" w14:textId="77777777" w:rsidR="00261DE9" w:rsidRDefault="00261DE9" w:rsidP="00974BE2">
            <w:pPr>
              <w:pStyle w:val="TableParagraph"/>
              <w:spacing w:before="23"/>
              <w:rPr>
                <w:sz w:val="9"/>
              </w:rPr>
            </w:pPr>
          </w:p>
          <w:p w14:paraId="307FE112" w14:textId="77777777" w:rsidR="00261DE9" w:rsidRDefault="00261DE9" w:rsidP="00974BE2">
            <w:pPr>
              <w:pStyle w:val="TableParagraph"/>
              <w:spacing w:before="1"/>
              <w:ind w:left="25"/>
              <w:rPr>
                <w:b/>
                <w:sz w:val="9"/>
              </w:rPr>
            </w:pPr>
            <w:r>
              <w:rPr>
                <w:b/>
                <w:w w:val="130"/>
                <w:sz w:val="9"/>
              </w:rPr>
              <w:t>Teeth</w:t>
            </w:r>
            <w:r>
              <w:rPr>
                <w:b/>
                <w:spacing w:val="-4"/>
                <w:w w:val="130"/>
                <w:sz w:val="9"/>
              </w:rPr>
              <w:t xml:space="preserve"> </w:t>
            </w:r>
            <w:r>
              <w:rPr>
                <w:b/>
                <w:w w:val="130"/>
                <w:sz w:val="9"/>
              </w:rPr>
              <w:t>A</w:t>
            </w:r>
            <w:r>
              <w:rPr>
                <w:b/>
                <w:spacing w:val="-2"/>
                <w:w w:val="130"/>
                <w:sz w:val="9"/>
              </w:rPr>
              <w:t xml:space="preserve"> </w:t>
            </w:r>
            <w:r>
              <w:rPr>
                <w:b/>
                <w:w w:val="130"/>
                <w:sz w:val="9"/>
              </w:rPr>
              <w:t>-</w:t>
            </w:r>
            <w:r>
              <w:rPr>
                <w:b/>
                <w:spacing w:val="-2"/>
                <w:w w:val="130"/>
                <w:sz w:val="9"/>
              </w:rPr>
              <w:t xml:space="preserve"> </w:t>
            </w:r>
            <w:r>
              <w:rPr>
                <w:b/>
                <w:w w:val="130"/>
                <w:sz w:val="9"/>
              </w:rPr>
              <w:t>T,</w:t>
            </w:r>
            <w:r>
              <w:rPr>
                <w:b/>
                <w:spacing w:val="-2"/>
                <w:w w:val="130"/>
                <w:sz w:val="9"/>
              </w:rPr>
              <w:t xml:space="preserve"> </w:t>
            </w:r>
            <w:r>
              <w:rPr>
                <w:b/>
                <w:w w:val="130"/>
                <w:sz w:val="9"/>
              </w:rPr>
              <w:t>AS</w:t>
            </w:r>
            <w:r>
              <w:rPr>
                <w:b/>
                <w:spacing w:val="-3"/>
                <w:w w:val="130"/>
                <w:sz w:val="9"/>
              </w:rPr>
              <w:t xml:space="preserve"> </w:t>
            </w:r>
            <w:r>
              <w:rPr>
                <w:b/>
                <w:w w:val="130"/>
                <w:sz w:val="9"/>
              </w:rPr>
              <w:t>-</w:t>
            </w:r>
            <w:r>
              <w:rPr>
                <w:b/>
                <w:spacing w:val="-3"/>
                <w:w w:val="130"/>
                <w:sz w:val="9"/>
              </w:rPr>
              <w:t xml:space="preserve"> </w:t>
            </w:r>
            <w:r>
              <w:rPr>
                <w:b/>
                <w:spacing w:val="-5"/>
                <w:w w:val="130"/>
                <w:sz w:val="9"/>
              </w:rPr>
              <w:t>TS</w:t>
            </w:r>
          </w:p>
        </w:tc>
        <w:tc>
          <w:tcPr>
            <w:tcW w:w="561" w:type="dxa"/>
          </w:tcPr>
          <w:p w14:paraId="34EA4FE6" w14:textId="77777777" w:rsidR="00261DE9" w:rsidRDefault="00261DE9" w:rsidP="00974BE2">
            <w:pPr>
              <w:pStyle w:val="TableParagraph"/>
              <w:spacing w:before="23"/>
              <w:rPr>
                <w:sz w:val="9"/>
              </w:rPr>
            </w:pPr>
          </w:p>
          <w:p w14:paraId="1C07F4A9" w14:textId="77777777" w:rsidR="00261DE9" w:rsidRDefault="00261DE9" w:rsidP="00974BE2">
            <w:pPr>
              <w:pStyle w:val="TableParagraph"/>
              <w:spacing w:before="1"/>
              <w:ind w:left="31" w:right="5"/>
              <w:jc w:val="center"/>
              <w:rPr>
                <w:b/>
                <w:sz w:val="9"/>
              </w:rPr>
            </w:pPr>
            <w:r>
              <w:rPr>
                <w:b/>
                <w:spacing w:val="-2"/>
                <w:w w:val="150"/>
                <w:sz w:val="9"/>
              </w:rPr>
              <w:t>-</w:t>
            </w:r>
            <w:r>
              <w:rPr>
                <w:b/>
                <w:spacing w:val="-10"/>
                <w:w w:val="150"/>
                <w:sz w:val="9"/>
              </w:rPr>
              <w:t>-</w:t>
            </w:r>
          </w:p>
        </w:tc>
        <w:tc>
          <w:tcPr>
            <w:tcW w:w="2481" w:type="dxa"/>
          </w:tcPr>
          <w:p w14:paraId="7841C385" w14:textId="77777777" w:rsidR="00261DE9" w:rsidRDefault="00261DE9" w:rsidP="00974BE2">
            <w:pPr>
              <w:pStyle w:val="TableParagraph"/>
              <w:rPr>
                <w:rFonts w:ascii="Times New Roman"/>
                <w:sz w:val="10"/>
              </w:rPr>
            </w:pPr>
          </w:p>
        </w:tc>
      </w:tr>
      <w:tr w:rsidR="00261DE9" w14:paraId="4DE7B48D" w14:textId="77777777" w:rsidTr="00974BE2">
        <w:trPr>
          <w:trHeight w:val="594"/>
        </w:trPr>
        <w:tc>
          <w:tcPr>
            <w:tcW w:w="876" w:type="dxa"/>
            <w:shd w:val="clear" w:color="auto" w:fill="D8D8D8"/>
          </w:tcPr>
          <w:p w14:paraId="4C696F11" w14:textId="77777777" w:rsidR="00261DE9" w:rsidRDefault="00261DE9" w:rsidP="00974BE2">
            <w:pPr>
              <w:pStyle w:val="TableParagraph"/>
              <w:spacing w:before="42"/>
              <w:rPr>
                <w:sz w:val="14"/>
              </w:rPr>
            </w:pPr>
          </w:p>
          <w:p w14:paraId="03D6BC8A" w14:textId="77777777" w:rsidR="00261DE9" w:rsidRDefault="00261DE9" w:rsidP="00974BE2">
            <w:pPr>
              <w:pStyle w:val="TableParagraph"/>
              <w:ind w:left="24" w:right="3"/>
              <w:jc w:val="center"/>
              <w:rPr>
                <w:b/>
                <w:sz w:val="14"/>
              </w:rPr>
            </w:pPr>
            <w:r>
              <w:rPr>
                <w:b/>
                <w:spacing w:val="-4"/>
                <w:w w:val="120"/>
                <w:sz w:val="14"/>
              </w:rPr>
              <w:t>D7140</w:t>
            </w:r>
          </w:p>
        </w:tc>
        <w:tc>
          <w:tcPr>
            <w:tcW w:w="1980" w:type="dxa"/>
            <w:shd w:val="clear" w:color="auto" w:fill="D8D8D8"/>
          </w:tcPr>
          <w:p w14:paraId="600BBA0C" w14:textId="77777777" w:rsidR="00261DE9" w:rsidRDefault="00261DE9" w:rsidP="00974BE2">
            <w:pPr>
              <w:pStyle w:val="TableParagraph"/>
              <w:spacing w:before="62"/>
              <w:ind w:left="26"/>
              <w:rPr>
                <w:b/>
                <w:sz w:val="11"/>
              </w:rPr>
            </w:pPr>
            <w:r>
              <w:rPr>
                <w:b/>
                <w:w w:val="115"/>
                <w:sz w:val="12"/>
              </w:rPr>
              <w:t>Extraction</w:t>
            </w:r>
            <w:r>
              <w:rPr>
                <w:b/>
                <w:spacing w:val="12"/>
                <w:w w:val="115"/>
                <w:sz w:val="12"/>
              </w:rPr>
              <w:t xml:space="preserve"> </w:t>
            </w:r>
            <w:r>
              <w:rPr>
                <w:b/>
                <w:w w:val="115"/>
                <w:sz w:val="12"/>
              </w:rPr>
              <w:t>(Simple),</w:t>
            </w:r>
            <w:r>
              <w:rPr>
                <w:b/>
                <w:spacing w:val="1"/>
                <w:w w:val="115"/>
                <w:sz w:val="12"/>
              </w:rPr>
              <w:t xml:space="preserve"> </w:t>
            </w:r>
            <w:r>
              <w:rPr>
                <w:b/>
                <w:w w:val="115"/>
                <w:sz w:val="11"/>
              </w:rPr>
              <w:t>erupted</w:t>
            </w:r>
            <w:r>
              <w:rPr>
                <w:b/>
                <w:spacing w:val="11"/>
                <w:w w:val="115"/>
                <w:sz w:val="11"/>
              </w:rPr>
              <w:t xml:space="preserve"> </w:t>
            </w:r>
            <w:r>
              <w:rPr>
                <w:b/>
                <w:spacing w:val="-4"/>
                <w:w w:val="115"/>
                <w:sz w:val="11"/>
              </w:rPr>
              <w:t>tooth</w:t>
            </w:r>
          </w:p>
          <w:p w14:paraId="3CED35E0" w14:textId="77777777" w:rsidR="00261DE9" w:rsidRDefault="00261DE9" w:rsidP="00974BE2">
            <w:pPr>
              <w:pStyle w:val="TableParagraph"/>
              <w:spacing w:before="2" w:line="170" w:lineRule="atLeast"/>
              <w:ind w:left="26"/>
              <w:rPr>
                <w:b/>
                <w:sz w:val="11"/>
              </w:rPr>
            </w:pPr>
            <w:r>
              <w:rPr>
                <w:b/>
                <w:spacing w:val="-2"/>
                <w:w w:val="115"/>
                <w:sz w:val="11"/>
              </w:rPr>
              <w:t>or exposed root (elevation and/or</w:t>
            </w:r>
            <w:r>
              <w:rPr>
                <w:b/>
                <w:spacing w:val="40"/>
                <w:w w:val="115"/>
                <w:sz w:val="11"/>
              </w:rPr>
              <w:t xml:space="preserve"> </w:t>
            </w:r>
            <w:r>
              <w:rPr>
                <w:b/>
                <w:w w:val="115"/>
                <w:sz w:val="11"/>
              </w:rPr>
              <w:t>forceps</w:t>
            </w:r>
            <w:r>
              <w:rPr>
                <w:b/>
                <w:spacing w:val="-8"/>
                <w:w w:val="115"/>
                <w:sz w:val="11"/>
              </w:rPr>
              <w:t xml:space="preserve"> </w:t>
            </w:r>
            <w:r>
              <w:rPr>
                <w:b/>
                <w:w w:val="115"/>
                <w:sz w:val="11"/>
              </w:rPr>
              <w:t>removal)</w:t>
            </w:r>
          </w:p>
        </w:tc>
        <w:tc>
          <w:tcPr>
            <w:tcW w:w="542" w:type="dxa"/>
            <w:shd w:val="clear" w:color="auto" w:fill="D8D8D8"/>
          </w:tcPr>
          <w:p w14:paraId="7338B235" w14:textId="77777777" w:rsidR="00261DE9" w:rsidRDefault="00261DE9" w:rsidP="00974BE2">
            <w:pPr>
              <w:pStyle w:val="TableParagraph"/>
              <w:spacing w:before="85"/>
              <w:rPr>
                <w:sz w:val="12"/>
              </w:rPr>
            </w:pPr>
          </w:p>
          <w:p w14:paraId="6119814E" w14:textId="77777777" w:rsidR="00261DE9" w:rsidRDefault="00261DE9" w:rsidP="00974BE2">
            <w:pPr>
              <w:pStyle w:val="TableParagraph"/>
              <w:spacing w:before="1"/>
              <w:ind w:left="15" w:right="1"/>
              <w:jc w:val="center"/>
              <w:rPr>
                <w:b/>
                <w:sz w:val="12"/>
              </w:rPr>
            </w:pPr>
            <w:r>
              <w:rPr>
                <w:b/>
                <w:color w:val="0C59DB"/>
                <w:spacing w:val="-4"/>
                <w:w w:val="125"/>
                <w:sz w:val="12"/>
              </w:rPr>
              <w:t>$107</w:t>
            </w:r>
          </w:p>
        </w:tc>
        <w:tc>
          <w:tcPr>
            <w:tcW w:w="477" w:type="dxa"/>
            <w:shd w:val="clear" w:color="auto" w:fill="D8D8D8"/>
          </w:tcPr>
          <w:p w14:paraId="2A827676" w14:textId="77777777" w:rsidR="00261DE9" w:rsidRDefault="00261DE9" w:rsidP="00974BE2">
            <w:pPr>
              <w:pStyle w:val="TableParagraph"/>
              <w:spacing w:before="78"/>
              <w:rPr>
                <w:sz w:val="12"/>
              </w:rPr>
            </w:pPr>
          </w:p>
          <w:p w14:paraId="6A0760A3" w14:textId="77777777" w:rsidR="00261DE9" w:rsidRDefault="00261DE9" w:rsidP="00974BE2">
            <w:pPr>
              <w:pStyle w:val="TableParagraph"/>
              <w:ind w:left="41" w:right="18"/>
              <w:jc w:val="center"/>
              <w:rPr>
                <w:b/>
                <w:sz w:val="12"/>
              </w:rPr>
            </w:pPr>
            <w:r>
              <w:rPr>
                <w:b/>
                <w:spacing w:val="-5"/>
                <w:w w:val="125"/>
                <w:sz w:val="12"/>
              </w:rPr>
              <w:t>$77</w:t>
            </w:r>
          </w:p>
        </w:tc>
        <w:tc>
          <w:tcPr>
            <w:tcW w:w="302" w:type="dxa"/>
            <w:shd w:val="clear" w:color="auto" w:fill="D8D8D8"/>
          </w:tcPr>
          <w:p w14:paraId="381329E7" w14:textId="77777777" w:rsidR="00261DE9" w:rsidRDefault="00261DE9" w:rsidP="00974BE2">
            <w:pPr>
              <w:pStyle w:val="TableParagraph"/>
              <w:spacing w:before="78"/>
              <w:rPr>
                <w:sz w:val="12"/>
              </w:rPr>
            </w:pPr>
          </w:p>
          <w:p w14:paraId="523B50D8"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489944B6" w14:textId="77777777" w:rsidR="00261DE9" w:rsidRDefault="00261DE9" w:rsidP="00974BE2">
            <w:pPr>
              <w:pStyle w:val="TableParagraph"/>
              <w:spacing w:before="78"/>
              <w:rPr>
                <w:sz w:val="12"/>
              </w:rPr>
            </w:pPr>
          </w:p>
          <w:p w14:paraId="3AEDD694"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514DCB26" w14:textId="77777777" w:rsidR="00261DE9" w:rsidRDefault="00261DE9" w:rsidP="00974BE2">
            <w:pPr>
              <w:pStyle w:val="TableParagraph"/>
              <w:spacing w:before="78"/>
              <w:rPr>
                <w:sz w:val="12"/>
              </w:rPr>
            </w:pPr>
          </w:p>
          <w:p w14:paraId="30775369"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6CC7BE7B" w14:textId="77777777" w:rsidR="00261DE9" w:rsidRDefault="00261DE9" w:rsidP="00974BE2">
            <w:pPr>
              <w:pStyle w:val="TableParagraph"/>
              <w:spacing w:before="78"/>
              <w:rPr>
                <w:sz w:val="12"/>
              </w:rPr>
            </w:pPr>
          </w:p>
          <w:p w14:paraId="45E35EA2" w14:textId="77777777" w:rsidR="00261DE9" w:rsidRDefault="00261DE9" w:rsidP="00974BE2">
            <w:pPr>
              <w:pStyle w:val="TableParagraph"/>
              <w:ind w:left="27" w:right="2"/>
              <w:jc w:val="center"/>
              <w:rPr>
                <w:b/>
                <w:sz w:val="12"/>
              </w:rPr>
            </w:pPr>
            <w:r>
              <w:rPr>
                <w:b/>
                <w:color w:val="CD0000"/>
                <w:spacing w:val="-10"/>
                <w:w w:val="125"/>
                <w:sz w:val="12"/>
              </w:rPr>
              <w:t>Y</w:t>
            </w:r>
          </w:p>
        </w:tc>
        <w:tc>
          <w:tcPr>
            <w:tcW w:w="249" w:type="dxa"/>
            <w:shd w:val="clear" w:color="auto" w:fill="D8D8D8"/>
          </w:tcPr>
          <w:p w14:paraId="3EB240B2" w14:textId="77777777" w:rsidR="00261DE9" w:rsidRDefault="00261DE9" w:rsidP="00974BE2">
            <w:pPr>
              <w:pStyle w:val="TableParagraph"/>
              <w:spacing w:before="78"/>
              <w:rPr>
                <w:sz w:val="12"/>
              </w:rPr>
            </w:pPr>
          </w:p>
          <w:p w14:paraId="5768D05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6B0CA397" w14:textId="77777777" w:rsidR="00261DE9" w:rsidRDefault="00261DE9" w:rsidP="00974BE2">
            <w:pPr>
              <w:pStyle w:val="TableParagraph"/>
              <w:spacing w:before="78"/>
              <w:rPr>
                <w:sz w:val="12"/>
              </w:rPr>
            </w:pPr>
          </w:p>
          <w:p w14:paraId="5EECD4D6"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3EADEEAF" w14:textId="77777777" w:rsidR="00261DE9" w:rsidRDefault="00261DE9" w:rsidP="00974BE2">
            <w:pPr>
              <w:pStyle w:val="TableParagraph"/>
              <w:rPr>
                <w:rFonts w:ascii="Times New Roman"/>
                <w:sz w:val="10"/>
              </w:rPr>
            </w:pPr>
          </w:p>
        </w:tc>
        <w:tc>
          <w:tcPr>
            <w:tcW w:w="561" w:type="dxa"/>
            <w:shd w:val="clear" w:color="auto" w:fill="D8D8D8"/>
          </w:tcPr>
          <w:p w14:paraId="31AA7A5B" w14:textId="77777777" w:rsidR="00261DE9" w:rsidRDefault="00261DE9" w:rsidP="00974BE2">
            <w:pPr>
              <w:pStyle w:val="TableParagraph"/>
              <w:rPr>
                <w:sz w:val="9"/>
              </w:rPr>
            </w:pPr>
          </w:p>
          <w:p w14:paraId="7424B32C" w14:textId="77777777" w:rsidR="00261DE9" w:rsidRDefault="00261DE9" w:rsidP="00974BE2">
            <w:pPr>
              <w:pStyle w:val="TableParagraph"/>
              <w:spacing w:before="31"/>
              <w:rPr>
                <w:sz w:val="9"/>
              </w:rPr>
            </w:pPr>
          </w:p>
          <w:p w14:paraId="3EFA8F14"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2D4FC1EA" w14:textId="77777777" w:rsidR="00261DE9" w:rsidRDefault="00261DE9" w:rsidP="00974BE2">
            <w:pPr>
              <w:pStyle w:val="TableParagraph"/>
              <w:rPr>
                <w:sz w:val="9"/>
              </w:rPr>
            </w:pPr>
          </w:p>
          <w:p w14:paraId="67CF0B11" w14:textId="77777777" w:rsidR="00261DE9" w:rsidRDefault="00261DE9" w:rsidP="00974BE2">
            <w:pPr>
              <w:pStyle w:val="TableParagraph"/>
              <w:spacing w:before="31"/>
              <w:rPr>
                <w:sz w:val="9"/>
              </w:rPr>
            </w:pPr>
          </w:p>
          <w:p w14:paraId="0CE87BF2"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296D8BF1" w14:textId="77777777" w:rsidTr="00974BE2">
        <w:trPr>
          <w:trHeight w:val="856"/>
        </w:trPr>
        <w:tc>
          <w:tcPr>
            <w:tcW w:w="876" w:type="dxa"/>
          </w:tcPr>
          <w:p w14:paraId="4D06638F" w14:textId="77777777" w:rsidR="00261DE9" w:rsidRDefault="00261DE9" w:rsidP="00974BE2">
            <w:pPr>
              <w:pStyle w:val="TableParagraph"/>
              <w:rPr>
                <w:sz w:val="14"/>
              </w:rPr>
            </w:pPr>
          </w:p>
          <w:p w14:paraId="092632BA" w14:textId="77777777" w:rsidR="00261DE9" w:rsidRDefault="00261DE9" w:rsidP="00974BE2">
            <w:pPr>
              <w:pStyle w:val="TableParagraph"/>
              <w:spacing w:before="1"/>
              <w:rPr>
                <w:sz w:val="14"/>
              </w:rPr>
            </w:pPr>
          </w:p>
          <w:p w14:paraId="1974D1E1" w14:textId="77777777" w:rsidR="00261DE9" w:rsidRDefault="00261DE9" w:rsidP="00974BE2">
            <w:pPr>
              <w:pStyle w:val="TableParagraph"/>
              <w:ind w:left="24" w:right="3"/>
              <w:jc w:val="center"/>
              <w:rPr>
                <w:b/>
                <w:sz w:val="14"/>
              </w:rPr>
            </w:pPr>
            <w:r>
              <w:rPr>
                <w:b/>
                <w:spacing w:val="-4"/>
                <w:w w:val="120"/>
                <w:sz w:val="14"/>
              </w:rPr>
              <w:t>D7210</w:t>
            </w:r>
          </w:p>
        </w:tc>
        <w:tc>
          <w:tcPr>
            <w:tcW w:w="1980" w:type="dxa"/>
          </w:tcPr>
          <w:p w14:paraId="31A46314" w14:textId="77777777" w:rsidR="00261DE9" w:rsidRDefault="00261DE9" w:rsidP="00974BE2">
            <w:pPr>
              <w:pStyle w:val="TableParagraph"/>
              <w:spacing w:before="23" w:line="304" w:lineRule="auto"/>
              <w:ind w:left="26" w:right="160"/>
              <w:rPr>
                <w:b/>
                <w:sz w:val="11"/>
              </w:rPr>
            </w:pPr>
            <w:r>
              <w:rPr>
                <w:b/>
                <w:w w:val="115"/>
                <w:sz w:val="12"/>
              </w:rPr>
              <w:t xml:space="preserve">Extraction (Surgical), </w:t>
            </w:r>
            <w:r>
              <w:rPr>
                <w:b/>
                <w:w w:val="115"/>
                <w:sz w:val="11"/>
              </w:rPr>
              <w:t>erupted</w:t>
            </w:r>
            <w:r>
              <w:rPr>
                <w:b/>
                <w:spacing w:val="40"/>
                <w:w w:val="115"/>
                <w:sz w:val="11"/>
              </w:rPr>
              <w:t xml:space="preserve"> </w:t>
            </w:r>
            <w:r>
              <w:rPr>
                <w:b/>
                <w:w w:val="115"/>
                <w:sz w:val="11"/>
              </w:rPr>
              <w:t>tooth</w:t>
            </w:r>
            <w:r>
              <w:rPr>
                <w:b/>
                <w:spacing w:val="-8"/>
                <w:w w:val="115"/>
                <w:sz w:val="11"/>
              </w:rPr>
              <w:t xml:space="preserve"> </w:t>
            </w:r>
            <w:r>
              <w:rPr>
                <w:b/>
                <w:w w:val="115"/>
                <w:sz w:val="11"/>
              </w:rPr>
              <w:t>requiring</w:t>
            </w:r>
            <w:r>
              <w:rPr>
                <w:b/>
                <w:spacing w:val="-7"/>
                <w:w w:val="115"/>
                <w:sz w:val="11"/>
              </w:rPr>
              <w:t xml:space="preserve"> </w:t>
            </w:r>
            <w:r>
              <w:rPr>
                <w:b/>
                <w:w w:val="115"/>
                <w:sz w:val="11"/>
              </w:rPr>
              <w:t>removal</w:t>
            </w:r>
            <w:r>
              <w:rPr>
                <w:b/>
                <w:spacing w:val="-7"/>
                <w:w w:val="115"/>
                <w:sz w:val="11"/>
              </w:rPr>
              <w:t xml:space="preserve"> </w:t>
            </w:r>
            <w:r>
              <w:rPr>
                <w:b/>
                <w:w w:val="115"/>
                <w:sz w:val="11"/>
              </w:rPr>
              <w:t>of</w:t>
            </w:r>
            <w:r>
              <w:rPr>
                <w:b/>
                <w:spacing w:val="-7"/>
                <w:w w:val="115"/>
                <w:sz w:val="11"/>
              </w:rPr>
              <w:t xml:space="preserve"> </w:t>
            </w:r>
            <w:r>
              <w:rPr>
                <w:b/>
                <w:w w:val="115"/>
                <w:sz w:val="11"/>
              </w:rPr>
              <w:t>bone</w:t>
            </w:r>
            <w:r>
              <w:rPr>
                <w:b/>
                <w:spacing w:val="40"/>
                <w:w w:val="115"/>
                <w:sz w:val="11"/>
              </w:rPr>
              <w:t xml:space="preserve"> </w:t>
            </w:r>
            <w:r>
              <w:rPr>
                <w:b/>
                <w:w w:val="115"/>
                <w:sz w:val="11"/>
              </w:rPr>
              <w:t>and/or sectioning of tooth, and</w:t>
            </w:r>
            <w:r>
              <w:rPr>
                <w:b/>
                <w:spacing w:val="40"/>
                <w:w w:val="115"/>
                <w:sz w:val="11"/>
              </w:rPr>
              <w:t xml:space="preserve"> </w:t>
            </w:r>
            <w:r>
              <w:rPr>
                <w:b/>
                <w:w w:val="115"/>
                <w:sz w:val="11"/>
              </w:rPr>
              <w:t>including elevation of</w:t>
            </w:r>
          </w:p>
          <w:p w14:paraId="0A79D4E7" w14:textId="77777777" w:rsidR="00261DE9" w:rsidRDefault="00261DE9" w:rsidP="00974BE2">
            <w:pPr>
              <w:pStyle w:val="TableParagraph"/>
              <w:spacing w:line="115" w:lineRule="exact"/>
              <w:ind w:left="26"/>
              <w:rPr>
                <w:b/>
                <w:sz w:val="11"/>
              </w:rPr>
            </w:pPr>
            <w:r>
              <w:rPr>
                <w:b/>
                <w:w w:val="115"/>
                <w:sz w:val="11"/>
              </w:rPr>
              <w:t>mucoperiosteal</w:t>
            </w:r>
            <w:r>
              <w:rPr>
                <w:b/>
                <w:spacing w:val="-4"/>
                <w:w w:val="115"/>
                <w:sz w:val="11"/>
              </w:rPr>
              <w:t xml:space="preserve"> </w:t>
            </w:r>
            <w:r>
              <w:rPr>
                <w:b/>
                <w:w w:val="115"/>
                <w:sz w:val="11"/>
              </w:rPr>
              <w:t>flap</w:t>
            </w:r>
            <w:r>
              <w:rPr>
                <w:b/>
                <w:spacing w:val="-4"/>
                <w:w w:val="115"/>
                <w:sz w:val="11"/>
              </w:rPr>
              <w:t xml:space="preserve"> </w:t>
            </w:r>
            <w:r>
              <w:rPr>
                <w:b/>
                <w:w w:val="115"/>
                <w:sz w:val="11"/>
              </w:rPr>
              <w:t>if</w:t>
            </w:r>
            <w:r>
              <w:rPr>
                <w:b/>
                <w:spacing w:val="-5"/>
                <w:w w:val="115"/>
                <w:sz w:val="11"/>
              </w:rPr>
              <w:t xml:space="preserve"> </w:t>
            </w:r>
            <w:r>
              <w:rPr>
                <w:b/>
                <w:spacing w:val="-2"/>
                <w:w w:val="115"/>
                <w:sz w:val="11"/>
              </w:rPr>
              <w:t>indicated</w:t>
            </w:r>
          </w:p>
        </w:tc>
        <w:tc>
          <w:tcPr>
            <w:tcW w:w="542" w:type="dxa"/>
          </w:tcPr>
          <w:p w14:paraId="7EE96533" w14:textId="77777777" w:rsidR="00261DE9" w:rsidRDefault="00261DE9" w:rsidP="00974BE2">
            <w:pPr>
              <w:pStyle w:val="TableParagraph"/>
              <w:rPr>
                <w:sz w:val="12"/>
              </w:rPr>
            </w:pPr>
          </w:p>
          <w:p w14:paraId="5ADC5A13" w14:textId="77777777" w:rsidR="00261DE9" w:rsidRDefault="00261DE9" w:rsidP="00974BE2">
            <w:pPr>
              <w:pStyle w:val="TableParagraph"/>
              <w:spacing w:before="68"/>
              <w:rPr>
                <w:sz w:val="12"/>
              </w:rPr>
            </w:pPr>
          </w:p>
          <w:p w14:paraId="5278712E" w14:textId="77777777" w:rsidR="00261DE9" w:rsidRDefault="00261DE9" w:rsidP="00974BE2">
            <w:pPr>
              <w:pStyle w:val="TableParagraph"/>
              <w:spacing w:before="1"/>
              <w:ind w:left="15" w:right="1"/>
              <w:jc w:val="center"/>
              <w:rPr>
                <w:b/>
                <w:sz w:val="12"/>
              </w:rPr>
            </w:pPr>
            <w:r>
              <w:rPr>
                <w:b/>
                <w:color w:val="0C59DB"/>
                <w:spacing w:val="-4"/>
                <w:w w:val="125"/>
                <w:sz w:val="12"/>
              </w:rPr>
              <w:t>$179</w:t>
            </w:r>
          </w:p>
        </w:tc>
        <w:tc>
          <w:tcPr>
            <w:tcW w:w="477" w:type="dxa"/>
          </w:tcPr>
          <w:p w14:paraId="719AC939" w14:textId="77777777" w:rsidR="00261DE9" w:rsidRDefault="00261DE9" w:rsidP="00974BE2">
            <w:pPr>
              <w:pStyle w:val="TableParagraph"/>
              <w:rPr>
                <w:sz w:val="12"/>
              </w:rPr>
            </w:pPr>
          </w:p>
          <w:p w14:paraId="5A2695E7" w14:textId="77777777" w:rsidR="00261DE9" w:rsidRDefault="00261DE9" w:rsidP="00974BE2">
            <w:pPr>
              <w:pStyle w:val="TableParagraph"/>
              <w:spacing w:before="64"/>
              <w:rPr>
                <w:sz w:val="12"/>
              </w:rPr>
            </w:pPr>
          </w:p>
          <w:p w14:paraId="1551A50C" w14:textId="77777777" w:rsidR="00261DE9" w:rsidRDefault="00261DE9" w:rsidP="00974BE2">
            <w:pPr>
              <w:pStyle w:val="TableParagraph"/>
              <w:ind w:left="40" w:right="18"/>
              <w:jc w:val="center"/>
              <w:rPr>
                <w:b/>
                <w:sz w:val="12"/>
              </w:rPr>
            </w:pPr>
            <w:r>
              <w:rPr>
                <w:b/>
                <w:spacing w:val="-4"/>
                <w:w w:val="125"/>
                <w:sz w:val="12"/>
              </w:rPr>
              <w:t>$149</w:t>
            </w:r>
          </w:p>
        </w:tc>
        <w:tc>
          <w:tcPr>
            <w:tcW w:w="302" w:type="dxa"/>
          </w:tcPr>
          <w:p w14:paraId="783586F0" w14:textId="77777777" w:rsidR="00261DE9" w:rsidRDefault="00261DE9" w:rsidP="00974BE2">
            <w:pPr>
              <w:pStyle w:val="TableParagraph"/>
              <w:rPr>
                <w:sz w:val="12"/>
              </w:rPr>
            </w:pPr>
          </w:p>
          <w:p w14:paraId="38868D44" w14:textId="77777777" w:rsidR="00261DE9" w:rsidRDefault="00261DE9" w:rsidP="00974BE2">
            <w:pPr>
              <w:pStyle w:val="TableParagraph"/>
              <w:spacing w:before="64"/>
              <w:rPr>
                <w:sz w:val="12"/>
              </w:rPr>
            </w:pPr>
          </w:p>
          <w:p w14:paraId="1CE628B8"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44B4EB77" w14:textId="77777777" w:rsidR="00261DE9" w:rsidRDefault="00261DE9" w:rsidP="00974BE2">
            <w:pPr>
              <w:pStyle w:val="TableParagraph"/>
              <w:rPr>
                <w:sz w:val="12"/>
              </w:rPr>
            </w:pPr>
          </w:p>
          <w:p w14:paraId="6BBA1F27" w14:textId="77777777" w:rsidR="00261DE9" w:rsidRDefault="00261DE9" w:rsidP="00974BE2">
            <w:pPr>
              <w:pStyle w:val="TableParagraph"/>
              <w:spacing w:before="64"/>
              <w:rPr>
                <w:sz w:val="12"/>
              </w:rPr>
            </w:pPr>
          </w:p>
          <w:p w14:paraId="5E49FCB9" w14:textId="77777777" w:rsidR="00261DE9" w:rsidRDefault="00261DE9" w:rsidP="00974BE2">
            <w:pPr>
              <w:pStyle w:val="TableParagraph"/>
              <w:ind w:left="23"/>
              <w:jc w:val="center"/>
              <w:rPr>
                <w:b/>
                <w:sz w:val="12"/>
              </w:rPr>
            </w:pPr>
            <w:r>
              <w:rPr>
                <w:b/>
                <w:spacing w:val="-10"/>
                <w:w w:val="125"/>
                <w:sz w:val="12"/>
              </w:rPr>
              <w:t>Y</w:t>
            </w:r>
          </w:p>
        </w:tc>
        <w:tc>
          <w:tcPr>
            <w:tcW w:w="350" w:type="dxa"/>
          </w:tcPr>
          <w:p w14:paraId="5771323A" w14:textId="77777777" w:rsidR="00261DE9" w:rsidRDefault="00261DE9" w:rsidP="00974BE2">
            <w:pPr>
              <w:pStyle w:val="TableParagraph"/>
              <w:rPr>
                <w:sz w:val="12"/>
              </w:rPr>
            </w:pPr>
          </w:p>
          <w:p w14:paraId="2CA0BFED" w14:textId="77777777" w:rsidR="00261DE9" w:rsidRDefault="00261DE9" w:rsidP="00974BE2">
            <w:pPr>
              <w:pStyle w:val="TableParagraph"/>
              <w:spacing w:before="64"/>
              <w:rPr>
                <w:sz w:val="12"/>
              </w:rPr>
            </w:pPr>
          </w:p>
          <w:p w14:paraId="2DEFAD4F"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5ED86ABE" w14:textId="77777777" w:rsidR="00261DE9" w:rsidRDefault="00261DE9" w:rsidP="00974BE2">
            <w:pPr>
              <w:pStyle w:val="TableParagraph"/>
              <w:rPr>
                <w:sz w:val="12"/>
              </w:rPr>
            </w:pPr>
          </w:p>
          <w:p w14:paraId="2F83D9F5" w14:textId="77777777" w:rsidR="00261DE9" w:rsidRDefault="00261DE9" w:rsidP="00974BE2">
            <w:pPr>
              <w:pStyle w:val="TableParagraph"/>
              <w:spacing w:before="64"/>
              <w:rPr>
                <w:sz w:val="12"/>
              </w:rPr>
            </w:pPr>
          </w:p>
          <w:p w14:paraId="704D6B29" w14:textId="77777777" w:rsidR="00261DE9" w:rsidRDefault="00261DE9" w:rsidP="00974BE2">
            <w:pPr>
              <w:pStyle w:val="TableParagraph"/>
              <w:ind w:left="27" w:right="2"/>
              <w:jc w:val="center"/>
              <w:rPr>
                <w:b/>
                <w:sz w:val="12"/>
              </w:rPr>
            </w:pPr>
            <w:r>
              <w:rPr>
                <w:b/>
                <w:color w:val="CD0000"/>
                <w:spacing w:val="-10"/>
                <w:w w:val="125"/>
                <w:sz w:val="12"/>
              </w:rPr>
              <w:t>Y</w:t>
            </w:r>
          </w:p>
        </w:tc>
        <w:tc>
          <w:tcPr>
            <w:tcW w:w="249" w:type="dxa"/>
          </w:tcPr>
          <w:p w14:paraId="6514F7F5" w14:textId="77777777" w:rsidR="00261DE9" w:rsidRDefault="00261DE9" w:rsidP="00974BE2">
            <w:pPr>
              <w:pStyle w:val="TableParagraph"/>
              <w:rPr>
                <w:sz w:val="12"/>
              </w:rPr>
            </w:pPr>
          </w:p>
          <w:p w14:paraId="707959C7" w14:textId="77777777" w:rsidR="00261DE9" w:rsidRDefault="00261DE9" w:rsidP="00974BE2">
            <w:pPr>
              <w:pStyle w:val="TableParagraph"/>
              <w:spacing w:before="64"/>
              <w:rPr>
                <w:sz w:val="12"/>
              </w:rPr>
            </w:pPr>
          </w:p>
          <w:p w14:paraId="7A761715"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1F608122" w14:textId="77777777" w:rsidR="00261DE9" w:rsidRDefault="00261DE9" w:rsidP="00974BE2">
            <w:pPr>
              <w:pStyle w:val="TableParagraph"/>
              <w:rPr>
                <w:sz w:val="12"/>
              </w:rPr>
            </w:pPr>
          </w:p>
          <w:p w14:paraId="5446BC9C" w14:textId="77777777" w:rsidR="00261DE9" w:rsidRDefault="00261DE9" w:rsidP="00974BE2">
            <w:pPr>
              <w:pStyle w:val="TableParagraph"/>
              <w:spacing w:before="64"/>
              <w:rPr>
                <w:sz w:val="12"/>
              </w:rPr>
            </w:pPr>
          </w:p>
          <w:p w14:paraId="38BE7C8C"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7EBCD275" w14:textId="77777777" w:rsidR="00261DE9" w:rsidRDefault="00261DE9" w:rsidP="00974BE2">
            <w:pPr>
              <w:pStyle w:val="TableParagraph"/>
              <w:rPr>
                <w:sz w:val="9"/>
              </w:rPr>
            </w:pPr>
          </w:p>
          <w:p w14:paraId="2CE2DD46" w14:textId="77777777" w:rsidR="00261DE9" w:rsidRDefault="00261DE9" w:rsidP="00974BE2">
            <w:pPr>
              <w:pStyle w:val="TableParagraph"/>
              <w:spacing w:before="86"/>
              <w:rPr>
                <w:sz w:val="9"/>
              </w:rPr>
            </w:pPr>
          </w:p>
          <w:p w14:paraId="164F8932" w14:textId="77777777" w:rsidR="00261DE9" w:rsidRDefault="00261DE9" w:rsidP="00974BE2">
            <w:pPr>
              <w:pStyle w:val="TableParagraph"/>
              <w:spacing w:line="324" w:lineRule="auto"/>
              <w:ind w:left="25"/>
              <w:rPr>
                <w:b/>
                <w:sz w:val="9"/>
              </w:rPr>
            </w:pPr>
            <w:r>
              <w:rPr>
                <w:b/>
                <w:w w:val="120"/>
                <w:sz w:val="9"/>
              </w:rPr>
              <w:t>Erupted surgical extractions are defined as extractions requiring elevation of a</w:t>
            </w:r>
            <w:r>
              <w:rPr>
                <w:b/>
                <w:spacing w:val="40"/>
                <w:w w:val="120"/>
                <w:sz w:val="9"/>
              </w:rPr>
              <w:t xml:space="preserve"> </w:t>
            </w:r>
            <w:r>
              <w:rPr>
                <w:b/>
                <w:w w:val="120"/>
                <w:sz w:val="9"/>
              </w:rPr>
              <w:t>mucoperiosteal</w:t>
            </w:r>
            <w:r>
              <w:rPr>
                <w:b/>
                <w:spacing w:val="-7"/>
                <w:w w:val="120"/>
                <w:sz w:val="9"/>
              </w:rPr>
              <w:t xml:space="preserve"> </w:t>
            </w:r>
            <w:r>
              <w:rPr>
                <w:b/>
                <w:w w:val="120"/>
                <w:sz w:val="9"/>
              </w:rPr>
              <w:t>flap</w:t>
            </w:r>
            <w:r>
              <w:rPr>
                <w:b/>
                <w:spacing w:val="-6"/>
                <w:w w:val="120"/>
                <w:sz w:val="9"/>
              </w:rPr>
              <w:t xml:space="preserve"> </w:t>
            </w:r>
            <w:r>
              <w:rPr>
                <w:b/>
                <w:w w:val="120"/>
                <w:sz w:val="9"/>
              </w:rPr>
              <w:t>and</w:t>
            </w:r>
            <w:r>
              <w:rPr>
                <w:b/>
                <w:spacing w:val="-6"/>
                <w:w w:val="120"/>
                <w:sz w:val="9"/>
              </w:rPr>
              <w:t xml:space="preserve"> </w:t>
            </w:r>
            <w:r>
              <w:rPr>
                <w:b/>
                <w:w w:val="120"/>
                <w:sz w:val="9"/>
              </w:rPr>
              <w:t>removal</w:t>
            </w:r>
            <w:r>
              <w:rPr>
                <w:b/>
                <w:spacing w:val="-6"/>
                <w:w w:val="120"/>
                <w:sz w:val="9"/>
              </w:rPr>
              <w:t xml:space="preserve"> </w:t>
            </w:r>
            <w:r>
              <w:rPr>
                <w:b/>
                <w:w w:val="120"/>
                <w:sz w:val="9"/>
              </w:rPr>
              <w:t>of</w:t>
            </w:r>
            <w:r>
              <w:rPr>
                <w:b/>
                <w:spacing w:val="-6"/>
                <w:w w:val="120"/>
                <w:sz w:val="9"/>
              </w:rPr>
              <w:t xml:space="preserve"> </w:t>
            </w:r>
            <w:r>
              <w:rPr>
                <w:b/>
                <w:w w:val="120"/>
                <w:sz w:val="9"/>
              </w:rPr>
              <w:t>bone</w:t>
            </w:r>
            <w:r>
              <w:rPr>
                <w:b/>
                <w:spacing w:val="-6"/>
                <w:w w:val="120"/>
                <w:sz w:val="9"/>
              </w:rPr>
              <w:t xml:space="preserve"> </w:t>
            </w:r>
            <w:r>
              <w:rPr>
                <w:b/>
                <w:w w:val="120"/>
                <w:sz w:val="9"/>
              </w:rPr>
              <w:t>and/or</w:t>
            </w:r>
            <w:r>
              <w:rPr>
                <w:b/>
                <w:spacing w:val="-6"/>
                <w:w w:val="120"/>
                <w:sz w:val="9"/>
              </w:rPr>
              <w:t xml:space="preserve"> </w:t>
            </w:r>
            <w:r>
              <w:rPr>
                <w:b/>
                <w:w w:val="120"/>
                <w:sz w:val="9"/>
              </w:rPr>
              <w:t>section</w:t>
            </w:r>
            <w:r>
              <w:rPr>
                <w:b/>
                <w:spacing w:val="-6"/>
                <w:w w:val="120"/>
                <w:sz w:val="9"/>
              </w:rPr>
              <w:t xml:space="preserve"> </w:t>
            </w:r>
            <w:r>
              <w:rPr>
                <w:b/>
                <w:w w:val="120"/>
                <w:sz w:val="9"/>
              </w:rPr>
              <w:t>of</w:t>
            </w:r>
            <w:r>
              <w:rPr>
                <w:b/>
                <w:spacing w:val="-6"/>
                <w:w w:val="120"/>
                <w:sz w:val="9"/>
              </w:rPr>
              <w:t xml:space="preserve"> </w:t>
            </w:r>
            <w:r>
              <w:rPr>
                <w:b/>
                <w:w w:val="120"/>
                <w:sz w:val="9"/>
              </w:rPr>
              <w:t>the</w:t>
            </w:r>
            <w:r>
              <w:rPr>
                <w:b/>
                <w:spacing w:val="-7"/>
                <w:w w:val="120"/>
                <w:sz w:val="9"/>
              </w:rPr>
              <w:t xml:space="preserve"> </w:t>
            </w:r>
            <w:r>
              <w:rPr>
                <w:b/>
                <w:w w:val="120"/>
                <w:sz w:val="9"/>
              </w:rPr>
              <w:t>tooth</w:t>
            </w:r>
            <w:r>
              <w:rPr>
                <w:b/>
                <w:spacing w:val="-6"/>
                <w:w w:val="120"/>
                <w:sz w:val="9"/>
              </w:rPr>
              <w:t xml:space="preserve"> </w:t>
            </w:r>
            <w:r>
              <w:rPr>
                <w:b/>
                <w:w w:val="120"/>
                <w:sz w:val="9"/>
              </w:rPr>
              <w:t>and</w:t>
            </w:r>
            <w:r>
              <w:rPr>
                <w:b/>
                <w:spacing w:val="-6"/>
                <w:w w:val="120"/>
                <w:sz w:val="9"/>
              </w:rPr>
              <w:t xml:space="preserve"> </w:t>
            </w:r>
            <w:r>
              <w:rPr>
                <w:b/>
                <w:w w:val="120"/>
                <w:sz w:val="9"/>
              </w:rPr>
              <w:t>closure.</w:t>
            </w:r>
          </w:p>
        </w:tc>
        <w:tc>
          <w:tcPr>
            <w:tcW w:w="561" w:type="dxa"/>
          </w:tcPr>
          <w:p w14:paraId="044EF093" w14:textId="77777777" w:rsidR="00261DE9" w:rsidRDefault="00261DE9" w:rsidP="00974BE2">
            <w:pPr>
              <w:pStyle w:val="TableParagraph"/>
              <w:rPr>
                <w:sz w:val="9"/>
              </w:rPr>
            </w:pPr>
          </w:p>
          <w:p w14:paraId="636FEDB9" w14:textId="77777777" w:rsidR="00261DE9" w:rsidRDefault="00261DE9" w:rsidP="00974BE2">
            <w:pPr>
              <w:pStyle w:val="TableParagraph"/>
              <w:rPr>
                <w:sz w:val="9"/>
              </w:rPr>
            </w:pPr>
          </w:p>
          <w:p w14:paraId="57FFC67F" w14:textId="77777777" w:rsidR="00261DE9" w:rsidRDefault="00261DE9" w:rsidP="00974BE2">
            <w:pPr>
              <w:pStyle w:val="TableParagraph"/>
              <w:spacing w:before="51"/>
              <w:rPr>
                <w:sz w:val="9"/>
              </w:rPr>
            </w:pPr>
          </w:p>
          <w:p w14:paraId="0A6ECC62"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57A381B3" w14:textId="77777777" w:rsidR="00261DE9" w:rsidRDefault="00261DE9" w:rsidP="00974BE2">
            <w:pPr>
              <w:pStyle w:val="TableParagraph"/>
              <w:rPr>
                <w:sz w:val="9"/>
              </w:rPr>
            </w:pPr>
          </w:p>
          <w:p w14:paraId="36B38F69" w14:textId="77777777" w:rsidR="00261DE9" w:rsidRDefault="00261DE9" w:rsidP="00974BE2">
            <w:pPr>
              <w:pStyle w:val="TableParagraph"/>
              <w:rPr>
                <w:sz w:val="9"/>
              </w:rPr>
            </w:pPr>
          </w:p>
          <w:p w14:paraId="219191C1" w14:textId="77777777" w:rsidR="00261DE9" w:rsidRDefault="00261DE9" w:rsidP="00974BE2">
            <w:pPr>
              <w:pStyle w:val="TableParagraph"/>
              <w:spacing w:before="52"/>
              <w:rPr>
                <w:sz w:val="9"/>
              </w:rPr>
            </w:pPr>
          </w:p>
          <w:p w14:paraId="68914E16"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24098A2B" w14:textId="77777777" w:rsidTr="00974BE2">
        <w:trPr>
          <w:trHeight w:val="448"/>
        </w:trPr>
        <w:tc>
          <w:tcPr>
            <w:tcW w:w="876" w:type="dxa"/>
            <w:shd w:val="clear" w:color="auto" w:fill="D8D8D8"/>
          </w:tcPr>
          <w:p w14:paraId="6A9E703E" w14:textId="77777777" w:rsidR="00261DE9" w:rsidRDefault="00261DE9" w:rsidP="00974BE2">
            <w:pPr>
              <w:pStyle w:val="TableParagraph"/>
              <w:spacing w:before="139"/>
              <w:ind w:left="24" w:right="3"/>
              <w:jc w:val="center"/>
              <w:rPr>
                <w:b/>
                <w:sz w:val="14"/>
              </w:rPr>
            </w:pPr>
            <w:r>
              <w:rPr>
                <w:b/>
                <w:spacing w:val="-4"/>
                <w:w w:val="120"/>
                <w:sz w:val="14"/>
              </w:rPr>
              <w:t>D7220</w:t>
            </w:r>
          </w:p>
        </w:tc>
        <w:tc>
          <w:tcPr>
            <w:tcW w:w="1980" w:type="dxa"/>
            <w:shd w:val="clear" w:color="auto" w:fill="D8D8D8"/>
          </w:tcPr>
          <w:p w14:paraId="5B44F69A" w14:textId="77777777" w:rsidR="00261DE9" w:rsidRDefault="00261DE9" w:rsidP="00974BE2">
            <w:pPr>
              <w:pStyle w:val="TableParagraph"/>
              <w:spacing w:before="18" w:line="190" w:lineRule="atLeast"/>
              <w:ind w:left="26" w:right="160"/>
              <w:rPr>
                <w:b/>
                <w:sz w:val="12"/>
              </w:rPr>
            </w:pPr>
            <w:r>
              <w:rPr>
                <w:b/>
                <w:w w:val="120"/>
                <w:sz w:val="12"/>
              </w:rPr>
              <w:t>Removal</w:t>
            </w:r>
            <w:r>
              <w:rPr>
                <w:b/>
                <w:spacing w:val="-9"/>
                <w:w w:val="120"/>
                <w:sz w:val="12"/>
              </w:rPr>
              <w:t xml:space="preserve"> </w:t>
            </w:r>
            <w:r>
              <w:rPr>
                <w:b/>
                <w:w w:val="120"/>
                <w:sz w:val="12"/>
              </w:rPr>
              <w:t>of</w:t>
            </w:r>
            <w:r>
              <w:rPr>
                <w:b/>
                <w:spacing w:val="-8"/>
                <w:w w:val="120"/>
                <w:sz w:val="12"/>
              </w:rPr>
              <w:t xml:space="preserve"> </w:t>
            </w:r>
            <w:r>
              <w:rPr>
                <w:b/>
                <w:w w:val="120"/>
                <w:sz w:val="12"/>
              </w:rPr>
              <w:t>impacted</w:t>
            </w:r>
            <w:r>
              <w:rPr>
                <w:b/>
                <w:spacing w:val="-8"/>
                <w:w w:val="120"/>
                <w:sz w:val="12"/>
              </w:rPr>
              <w:t xml:space="preserve"> </w:t>
            </w:r>
            <w:r>
              <w:rPr>
                <w:b/>
                <w:w w:val="120"/>
                <w:sz w:val="12"/>
              </w:rPr>
              <w:t>tooth</w:t>
            </w:r>
            <w:r>
              <w:rPr>
                <w:b/>
                <w:spacing w:val="-8"/>
                <w:w w:val="120"/>
                <w:sz w:val="12"/>
              </w:rPr>
              <w:t xml:space="preserve"> </w:t>
            </w:r>
            <w:r>
              <w:rPr>
                <w:b/>
                <w:w w:val="120"/>
                <w:sz w:val="12"/>
              </w:rPr>
              <w:t>-</w:t>
            </w:r>
            <w:r>
              <w:rPr>
                <w:b/>
                <w:spacing w:val="40"/>
                <w:w w:val="120"/>
                <w:sz w:val="12"/>
              </w:rPr>
              <w:t xml:space="preserve"> </w:t>
            </w:r>
            <w:r>
              <w:rPr>
                <w:b/>
                <w:w w:val="120"/>
                <w:sz w:val="12"/>
              </w:rPr>
              <w:t>soft</w:t>
            </w:r>
            <w:r>
              <w:rPr>
                <w:b/>
                <w:spacing w:val="-7"/>
                <w:w w:val="120"/>
                <w:sz w:val="12"/>
              </w:rPr>
              <w:t xml:space="preserve"> </w:t>
            </w:r>
            <w:r>
              <w:rPr>
                <w:b/>
                <w:w w:val="120"/>
                <w:sz w:val="12"/>
              </w:rPr>
              <w:t>tissue</w:t>
            </w:r>
          </w:p>
        </w:tc>
        <w:tc>
          <w:tcPr>
            <w:tcW w:w="542" w:type="dxa"/>
            <w:shd w:val="clear" w:color="auto" w:fill="D8D8D8"/>
          </w:tcPr>
          <w:p w14:paraId="7FB56A5A" w14:textId="77777777" w:rsidR="00261DE9" w:rsidRDefault="00261DE9" w:rsidP="00974BE2">
            <w:pPr>
              <w:pStyle w:val="TableParagraph"/>
              <w:spacing w:before="11"/>
              <w:rPr>
                <w:sz w:val="12"/>
              </w:rPr>
            </w:pPr>
          </w:p>
          <w:p w14:paraId="6DBDFAED" w14:textId="77777777" w:rsidR="00261DE9" w:rsidRDefault="00261DE9" w:rsidP="00974BE2">
            <w:pPr>
              <w:pStyle w:val="TableParagraph"/>
              <w:ind w:left="15" w:right="1"/>
              <w:jc w:val="center"/>
              <w:rPr>
                <w:b/>
                <w:sz w:val="12"/>
              </w:rPr>
            </w:pPr>
            <w:r>
              <w:rPr>
                <w:b/>
                <w:color w:val="0C59DB"/>
                <w:spacing w:val="-4"/>
                <w:w w:val="125"/>
                <w:sz w:val="12"/>
              </w:rPr>
              <w:t>$223</w:t>
            </w:r>
          </w:p>
        </w:tc>
        <w:tc>
          <w:tcPr>
            <w:tcW w:w="477" w:type="dxa"/>
            <w:shd w:val="clear" w:color="auto" w:fill="D8D8D8"/>
          </w:tcPr>
          <w:p w14:paraId="2C50363B" w14:textId="77777777" w:rsidR="00261DE9" w:rsidRDefault="00261DE9" w:rsidP="00974BE2">
            <w:pPr>
              <w:pStyle w:val="TableParagraph"/>
              <w:spacing w:before="6"/>
              <w:rPr>
                <w:sz w:val="12"/>
              </w:rPr>
            </w:pPr>
          </w:p>
          <w:p w14:paraId="1C3D5113" w14:textId="77777777" w:rsidR="00261DE9" w:rsidRDefault="00261DE9" w:rsidP="00974BE2">
            <w:pPr>
              <w:pStyle w:val="TableParagraph"/>
              <w:ind w:left="40" w:right="18"/>
              <w:jc w:val="center"/>
              <w:rPr>
                <w:b/>
                <w:sz w:val="12"/>
              </w:rPr>
            </w:pPr>
            <w:r>
              <w:rPr>
                <w:b/>
                <w:spacing w:val="-4"/>
                <w:w w:val="125"/>
                <w:sz w:val="12"/>
              </w:rPr>
              <w:t>$191</w:t>
            </w:r>
          </w:p>
        </w:tc>
        <w:tc>
          <w:tcPr>
            <w:tcW w:w="302" w:type="dxa"/>
            <w:shd w:val="clear" w:color="auto" w:fill="D8D8D8"/>
          </w:tcPr>
          <w:p w14:paraId="775BFEFF" w14:textId="77777777" w:rsidR="00261DE9" w:rsidRDefault="00261DE9" w:rsidP="00974BE2">
            <w:pPr>
              <w:pStyle w:val="TableParagraph"/>
              <w:spacing w:before="6"/>
              <w:rPr>
                <w:sz w:val="12"/>
              </w:rPr>
            </w:pPr>
          </w:p>
          <w:p w14:paraId="1F526637"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3727FCE9" w14:textId="77777777" w:rsidR="00261DE9" w:rsidRDefault="00261DE9" w:rsidP="00974BE2">
            <w:pPr>
              <w:pStyle w:val="TableParagraph"/>
              <w:spacing w:before="6"/>
              <w:rPr>
                <w:sz w:val="12"/>
              </w:rPr>
            </w:pPr>
          </w:p>
          <w:p w14:paraId="141E4193"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67C67074" w14:textId="77777777" w:rsidR="00261DE9" w:rsidRDefault="00261DE9" w:rsidP="00974BE2">
            <w:pPr>
              <w:pStyle w:val="TableParagraph"/>
              <w:spacing w:before="6"/>
              <w:rPr>
                <w:sz w:val="12"/>
              </w:rPr>
            </w:pPr>
          </w:p>
          <w:p w14:paraId="42D4F9FE"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7F8755AB" w14:textId="77777777" w:rsidR="00261DE9" w:rsidRDefault="00261DE9" w:rsidP="00974BE2">
            <w:pPr>
              <w:pStyle w:val="TableParagraph"/>
              <w:spacing w:before="6"/>
              <w:rPr>
                <w:sz w:val="12"/>
              </w:rPr>
            </w:pPr>
          </w:p>
          <w:p w14:paraId="05EE7D82"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2951856C" w14:textId="77777777" w:rsidR="00261DE9" w:rsidRDefault="00261DE9" w:rsidP="00974BE2">
            <w:pPr>
              <w:pStyle w:val="TableParagraph"/>
              <w:spacing w:before="6"/>
              <w:rPr>
                <w:sz w:val="12"/>
              </w:rPr>
            </w:pPr>
          </w:p>
          <w:p w14:paraId="3778459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1C139FE2" w14:textId="77777777" w:rsidR="00261DE9" w:rsidRDefault="00261DE9" w:rsidP="00974BE2">
            <w:pPr>
              <w:pStyle w:val="TableParagraph"/>
              <w:spacing w:before="6"/>
              <w:rPr>
                <w:sz w:val="12"/>
              </w:rPr>
            </w:pPr>
          </w:p>
          <w:p w14:paraId="37E960A4"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0F2D4E9F" w14:textId="77777777" w:rsidR="00261DE9" w:rsidRDefault="00261DE9" w:rsidP="00974BE2">
            <w:pPr>
              <w:pStyle w:val="TableParagraph"/>
              <w:spacing w:before="67"/>
              <w:rPr>
                <w:sz w:val="9"/>
              </w:rPr>
            </w:pPr>
          </w:p>
          <w:p w14:paraId="582DD179" w14:textId="77777777" w:rsidR="00261DE9" w:rsidRDefault="00261DE9" w:rsidP="00974BE2">
            <w:pPr>
              <w:pStyle w:val="TableParagraph"/>
              <w:ind w:left="25"/>
              <w:rPr>
                <w:b/>
                <w:sz w:val="9"/>
              </w:rPr>
            </w:pPr>
            <w:r>
              <w:rPr>
                <w:b/>
                <w:w w:val="115"/>
                <w:sz w:val="9"/>
              </w:rPr>
              <w:t>Only</w:t>
            </w:r>
            <w:r>
              <w:rPr>
                <w:b/>
                <w:spacing w:val="6"/>
                <w:w w:val="115"/>
                <w:sz w:val="9"/>
              </w:rPr>
              <w:t xml:space="preserve"> </w:t>
            </w:r>
            <w:r>
              <w:rPr>
                <w:b/>
                <w:w w:val="115"/>
                <w:sz w:val="9"/>
              </w:rPr>
              <w:t>covered</w:t>
            </w:r>
            <w:r>
              <w:rPr>
                <w:b/>
                <w:spacing w:val="7"/>
                <w:w w:val="115"/>
                <w:sz w:val="9"/>
              </w:rPr>
              <w:t xml:space="preserve"> </w:t>
            </w:r>
            <w:r>
              <w:rPr>
                <w:b/>
                <w:w w:val="115"/>
                <w:sz w:val="9"/>
              </w:rPr>
              <w:t>for</w:t>
            </w:r>
            <w:r>
              <w:rPr>
                <w:b/>
                <w:spacing w:val="6"/>
                <w:w w:val="115"/>
                <w:sz w:val="9"/>
              </w:rPr>
              <w:t xml:space="preserve"> </w:t>
            </w:r>
            <w:r>
              <w:rPr>
                <w:b/>
                <w:w w:val="115"/>
                <w:sz w:val="9"/>
              </w:rPr>
              <w:t>teeth</w:t>
            </w:r>
            <w:r>
              <w:rPr>
                <w:b/>
                <w:spacing w:val="6"/>
                <w:w w:val="115"/>
                <w:sz w:val="9"/>
              </w:rPr>
              <w:t xml:space="preserve"> </w:t>
            </w:r>
            <w:r>
              <w:rPr>
                <w:b/>
                <w:w w:val="115"/>
                <w:sz w:val="9"/>
              </w:rPr>
              <w:t>that</w:t>
            </w:r>
            <w:r>
              <w:rPr>
                <w:b/>
                <w:spacing w:val="5"/>
                <w:w w:val="115"/>
                <w:sz w:val="9"/>
              </w:rPr>
              <w:t xml:space="preserve"> </w:t>
            </w:r>
            <w:r>
              <w:rPr>
                <w:b/>
                <w:w w:val="115"/>
                <w:sz w:val="9"/>
              </w:rPr>
              <w:t>are</w:t>
            </w:r>
            <w:r>
              <w:rPr>
                <w:b/>
                <w:spacing w:val="7"/>
                <w:w w:val="115"/>
                <w:sz w:val="9"/>
              </w:rPr>
              <w:t xml:space="preserve"> </w:t>
            </w:r>
            <w:r>
              <w:rPr>
                <w:b/>
                <w:w w:val="115"/>
                <w:sz w:val="9"/>
              </w:rPr>
              <w:t>symptomatic,</w:t>
            </w:r>
            <w:r>
              <w:rPr>
                <w:b/>
                <w:spacing w:val="7"/>
                <w:w w:val="115"/>
                <w:sz w:val="9"/>
              </w:rPr>
              <w:t xml:space="preserve"> </w:t>
            </w:r>
            <w:r>
              <w:rPr>
                <w:b/>
                <w:w w:val="115"/>
                <w:sz w:val="9"/>
              </w:rPr>
              <w:t>carious</w:t>
            </w:r>
            <w:r>
              <w:rPr>
                <w:b/>
                <w:spacing w:val="6"/>
                <w:w w:val="115"/>
                <w:sz w:val="9"/>
              </w:rPr>
              <w:t xml:space="preserve"> </w:t>
            </w:r>
            <w:r>
              <w:rPr>
                <w:b/>
                <w:w w:val="115"/>
                <w:sz w:val="9"/>
              </w:rPr>
              <w:t>or</w:t>
            </w:r>
            <w:r>
              <w:rPr>
                <w:b/>
                <w:spacing w:val="7"/>
                <w:w w:val="115"/>
                <w:sz w:val="9"/>
              </w:rPr>
              <w:t xml:space="preserve"> </w:t>
            </w:r>
            <w:r>
              <w:rPr>
                <w:b/>
                <w:spacing w:val="-2"/>
                <w:w w:val="115"/>
                <w:sz w:val="9"/>
              </w:rPr>
              <w:t>pathologic.</w:t>
            </w:r>
          </w:p>
        </w:tc>
        <w:tc>
          <w:tcPr>
            <w:tcW w:w="561" w:type="dxa"/>
            <w:shd w:val="clear" w:color="auto" w:fill="D8D8D8"/>
          </w:tcPr>
          <w:p w14:paraId="70C9F322" w14:textId="77777777" w:rsidR="00261DE9" w:rsidRDefault="00261DE9" w:rsidP="00974BE2">
            <w:pPr>
              <w:pStyle w:val="TableParagraph"/>
              <w:spacing w:before="67"/>
              <w:rPr>
                <w:sz w:val="9"/>
              </w:rPr>
            </w:pPr>
          </w:p>
          <w:p w14:paraId="0E8159F0" w14:textId="77777777" w:rsidR="00261DE9" w:rsidRDefault="00261DE9" w:rsidP="00974BE2">
            <w:pPr>
              <w:pStyle w:val="TableParagraph"/>
              <w:ind w:left="31"/>
              <w:jc w:val="center"/>
              <w:rPr>
                <w:b/>
                <w:sz w:val="9"/>
              </w:rPr>
            </w:pPr>
            <w:r>
              <w:rPr>
                <w:b/>
                <w:w w:val="150"/>
                <w:sz w:val="9"/>
              </w:rPr>
              <w:t>-</w:t>
            </w:r>
            <w:r>
              <w:rPr>
                <w:b/>
                <w:spacing w:val="-10"/>
                <w:w w:val="150"/>
                <w:sz w:val="9"/>
              </w:rPr>
              <w:t>-</w:t>
            </w:r>
          </w:p>
        </w:tc>
        <w:tc>
          <w:tcPr>
            <w:tcW w:w="2481" w:type="dxa"/>
            <w:shd w:val="clear" w:color="auto" w:fill="D8D8D8"/>
          </w:tcPr>
          <w:p w14:paraId="136405F6" w14:textId="77777777" w:rsidR="00261DE9" w:rsidRDefault="00261DE9" w:rsidP="00974BE2">
            <w:pPr>
              <w:pStyle w:val="TableParagraph"/>
              <w:spacing w:before="68"/>
              <w:rPr>
                <w:sz w:val="9"/>
              </w:rPr>
            </w:pPr>
          </w:p>
          <w:p w14:paraId="7F456390"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4349C1E4" w14:textId="77777777" w:rsidTr="00974BE2">
        <w:trPr>
          <w:trHeight w:val="460"/>
        </w:trPr>
        <w:tc>
          <w:tcPr>
            <w:tcW w:w="876" w:type="dxa"/>
          </w:tcPr>
          <w:p w14:paraId="1D065B08" w14:textId="77777777" w:rsidR="00261DE9" w:rsidRDefault="00261DE9" w:rsidP="00974BE2">
            <w:pPr>
              <w:pStyle w:val="TableParagraph"/>
              <w:spacing w:before="146"/>
              <w:ind w:left="24" w:right="3"/>
              <w:jc w:val="center"/>
              <w:rPr>
                <w:b/>
                <w:sz w:val="14"/>
              </w:rPr>
            </w:pPr>
            <w:r>
              <w:rPr>
                <w:b/>
                <w:spacing w:val="-4"/>
                <w:w w:val="120"/>
                <w:sz w:val="14"/>
              </w:rPr>
              <w:t>D7230</w:t>
            </w:r>
          </w:p>
        </w:tc>
        <w:tc>
          <w:tcPr>
            <w:tcW w:w="1980" w:type="dxa"/>
          </w:tcPr>
          <w:p w14:paraId="17DEF95B" w14:textId="77777777" w:rsidR="00261DE9" w:rsidRDefault="00261DE9" w:rsidP="00974BE2">
            <w:pPr>
              <w:pStyle w:val="TableParagraph"/>
              <w:spacing w:before="25" w:line="190" w:lineRule="atLeast"/>
              <w:ind w:left="26"/>
              <w:rPr>
                <w:b/>
                <w:sz w:val="12"/>
              </w:rPr>
            </w:pPr>
            <w:r>
              <w:rPr>
                <w:b/>
                <w:w w:val="120"/>
                <w:sz w:val="12"/>
              </w:rPr>
              <w:t>Removal</w:t>
            </w:r>
            <w:r>
              <w:rPr>
                <w:b/>
                <w:spacing w:val="-9"/>
                <w:w w:val="120"/>
                <w:sz w:val="12"/>
              </w:rPr>
              <w:t xml:space="preserve"> </w:t>
            </w:r>
            <w:r>
              <w:rPr>
                <w:b/>
                <w:w w:val="120"/>
                <w:sz w:val="12"/>
              </w:rPr>
              <w:t>of</w:t>
            </w:r>
            <w:r>
              <w:rPr>
                <w:b/>
                <w:spacing w:val="-8"/>
                <w:w w:val="120"/>
                <w:sz w:val="12"/>
              </w:rPr>
              <w:t xml:space="preserve"> </w:t>
            </w:r>
            <w:r>
              <w:rPr>
                <w:b/>
                <w:w w:val="120"/>
                <w:sz w:val="12"/>
              </w:rPr>
              <w:t>impacted</w:t>
            </w:r>
            <w:r>
              <w:rPr>
                <w:b/>
                <w:spacing w:val="-8"/>
                <w:w w:val="120"/>
                <w:sz w:val="12"/>
              </w:rPr>
              <w:t xml:space="preserve"> </w:t>
            </w:r>
            <w:r>
              <w:rPr>
                <w:b/>
                <w:w w:val="120"/>
                <w:sz w:val="12"/>
              </w:rPr>
              <w:t>tooth</w:t>
            </w:r>
            <w:r>
              <w:rPr>
                <w:b/>
                <w:spacing w:val="-8"/>
                <w:w w:val="120"/>
                <w:sz w:val="12"/>
              </w:rPr>
              <w:t xml:space="preserve"> </w:t>
            </w:r>
            <w:r>
              <w:rPr>
                <w:b/>
                <w:w w:val="120"/>
                <w:sz w:val="12"/>
              </w:rPr>
              <w:t>-</w:t>
            </w:r>
            <w:r>
              <w:rPr>
                <w:b/>
                <w:spacing w:val="40"/>
                <w:w w:val="120"/>
                <w:sz w:val="12"/>
              </w:rPr>
              <w:t xml:space="preserve"> </w:t>
            </w:r>
            <w:r>
              <w:rPr>
                <w:b/>
                <w:w w:val="120"/>
                <w:sz w:val="12"/>
              </w:rPr>
              <w:t>partially</w:t>
            </w:r>
            <w:r>
              <w:rPr>
                <w:b/>
                <w:spacing w:val="-5"/>
                <w:w w:val="120"/>
                <w:sz w:val="12"/>
              </w:rPr>
              <w:t xml:space="preserve"> </w:t>
            </w:r>
            <w:r>
              <w:rPr>
                <w:b/>
                <w:w w:val="120"/>
                <w:sz w:val="12"/>
              </w:rPr>
              <w:t>bony</w:t>
            </w:r>
          </w:p>
        </w:tc>
        <w:tc>
          <w:tcPr>
            <w:tcW w:w="542" w:type="dxa"/>
          </w:tcPr>
          <w:p w14:paraId="6010DB6B" w14:textId="77777777" w:rsidR="00261DE9" w:rsidRDefault="00261DE9" w:rsidP="00974BE2">
            <w:pPr>
              <w:pStyle w:val="TableParagraph"/>
              <w:spacing w:before="18"/>
              <w:rPr>
                <w:sz w:val="12"/>
              </w:rPr>
            </w:pPr>
          </w:p>
          <w:p w14:paraId="01BE7D07" w14:textId="77777777" w:rsidR="00261DE9" w:rsidRDefault="00261DE9" w:rsidP="00974BE2">
            <w:pPr>
              <w:pStyle w:val="TableParagraph"/>
              <w:ind w:left="15" w:right="1"/>
              <w:jc w:val="center"/>
              <w:rPr>
                <w:b/>
                <w:sz w:val="12"/>
              </w:rPr>
            </w:pPr>
            <w:r>
              <w:rPr>
                <w:b/>
                <w:color w:val="0C59DB"/>
                <w:spacing w:val="-4"/>
                <w:w w:val="125"/>
                <w:sz w:val="12"/>
              </w:rPr>
              <w:t>$286</w:t>
            </w:r>
          </w:p>
        </w:tc>
        <w:tc>
          <w:tcPr>
            <w:tcW w:w="477" w:type="dxa"/>
          </w:tcPr>
          <w:p w14:paraId="03CF3144" w14:textId="77777777" w:rsidR="00261DE9" w:rsidRDefault="00261DE9" w:rsidP="00974BE2">
            <w:pPr>
              <w:pStyle w:val="TableParagraph"/>
              <w:spacing w:before="11"/>
              <w:rPr>
                <w:sz w:val="12"/>
              </w:rPr>
            </w:pPr>
          </w:p>
          <w:p w14:paraId="3EA1A844" w14:textId="77777777" w:rsidR="00261DE9" w:rsidRDefault="00261DE9" w:rsidP="00974BE2">
            <w:pPr>
              <w:pStyle w:val="TableParagraph"/>
              <w:ind w:left="40" w:right="18"/>
              <w:jc w:val="center"/>
              <w:rPr>
                <w:b/>
                <w:sz w:val="12"/>
              </w:rPr>
            </w:pPr>
            <w:r>
              <w:rPr>
                <w:b/>
                <w:spacing w:val="-4"/>
                <w:w w:val="125"/>
                <w:sz w:val="12"/>
              </w:rPr>
              <w:t>$249</w:t>
            </w:r>
          </w:p>
        </w:tc>
        <w:tc>
          <w:tcPr>
            <w:tcW w:w="302" w:type="dxa"/>
          </w:tcPr>
          <w:p w14:paraId="5AC109C4" w14:textId="77777777" w:rsidR="00261DE9" w:rsidRDefault="00261DE9" w:rsidP="00974BE2">
            <w:pPr>
              <w:pStyle w:val="TableParagraph"/>
              <w:spacing w:before="11"/>
              <w:rPr>
                <w:sz w:val="12"/>
              </w:rPr>
            </w:pPr>
          </w:p>
          <w:p w14:paraId="3AA0834A"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3AD9749E" w14:textId="77777777" w:rsidR="00261DE9" w:rsidRDefault="00261DE9" w:rsidP="00974BE2">
            <w:pPr>
              <w:pStyle w:val="TableParagraph"/>
              <w:spacing w:before="11"/>
              <w:rPr>
                <w:sz w:val="12"/>
              </w:rPr>
            </w:pPr>
          </w:p>
          <w:p w14:paraId="435B96DB" w14:textId="77777777" w:rsidR="00261DE9" w:rsidRDefault="00261DE9" w:rsidP="00974BE2">
            <w:pPr>
              <w:pStyle w:val="TableParagraph"/>
              <w:ind w:left="23"/>
              <w:jc w:val="center"/>
              <w:rPr>
                <w:b/>
                <w:sz w:val="12"/>
              </w:rPr>
            </w:pPr>
            <w:r>
              <w:rPr>
                <w:b/>
                <w:spacing w:val="-10"/>
                <w:w w:val="125"/>
                <w:sz w:val="12"/>
              </w:rPr>
              <w:t>Y</w:t>
            </w:r>
          </w:p>
        </w:tc>
        <w:tc>
          <w:tcPr>
            <w:tcW w:w="350" w:type="dxa"/>
          </w:tcPr>
          <w:p w14:paraId="2BB73803" w14:textId="77777777" w:rsidR="00261DE9" w:rsidRDefault="00261DE9" w:rsidP="00974BE2">
            <w:pPr>
              <w:pStyle w:val="TableParagraph"/>
              <w:spacing w:before="11"/>
              <w:rPr>
                <w:sz w:val="12"/>
              </w:rPr>
            </w:pPr>
          </w:p>
          <w:p w14:paraId="2EEC8682"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42F104A4" w14:textId="77777777" w:rsidR="00261DE9" w:rsidRDefault="00261DE9" w:rsidP="00974BE2">
            <w:pPr>
              <w:pStyle w:val="TableParagraph"/>
              <w:spacing w:before="11"/>
              <w:rPr>
                <w:sz w:val="12"/>
              </w:rPr>
            </w:pPr>
          </w:p>
          <w:p w14:paraId="334BD222"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7EC931EC" w14:textId="77777777" w:rsidR="00261DE9" w:rsidRDefault="00261DE9" w:rsidP="00974BE2">
            <w:pPr>
              <w:pStyle w:val="TableParagraph"/>
              <w:spacing w:before="11"/>
              <w:rPr>
                <w:sz w:val="12"/>
              </w:rPr>
            </w:pPr>
          </w:p>
          <w:p w14:paraId="078D2732"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4D255166" w14:textId="77777777" w:rsidR="00261DE9" w:rsidRDefault="00261DE9" w:rsidP="00974BE2">
            <w:pPr>
              <w:pStyle w:val="TableParagraph"/>
              <w:spacing w:before="11"/>
              <w:rPr>
                <w:sz w:val="12"/>
              </w:rPr>
            </w:pPr>
          </w:p>
          <w:p w14:paraId="2BB0A4A7"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32A9520B" w14:textId="77777777" w:rsidR="00261DE9" w:rsidRDefault="00261DE9" w:rsidP="00974BE2">
            <w:pPr>
              <w:pStyle w:val="TableParagraph"/>
              <w:spacing w:before="74"/>
              <w:rPr>
                <w:sz w:val="9"/>
              </w:rPr>
            </w:pPr>
          </w:p>
          <w:p w14:paraId="24BD2C64" w14:textId="77777777" w:rsidR="00261DE9" w:rsidRDefault="00261DE9" w:rsidP="00974BE2">
            <w:pPr>
              <w:pStyle w:val="TableParagraph"/>
              <w:ind w:left="25"/>
              <w:rPr>
                <w:b/>
                <w:sz w:val="9"/>
              </w:rPr>
            </w:pPr>
            <w:r>
              <w:rPr>
                <w:b/>
                <w:w w:val="115"/>
                <w:sz w:val="9"/>
              </w:rPr>
              <w:t>Only</w:t>
            </w:r>
            <w:r>
              <w:rPr>
                <w:b/>
                <w:spacing w:val="6"/>
                <w:w w:val="115"/>
                <w:sz w:val="9"/>
              </w:rPr>
              <w:t xml:space="preserve"> </w:t>
            </w:r>
            <w:r>
              <w:rPr>
                <w:b/>
                <w:w w:val="115"/>
                <w:sz w:val="9"/>
              </w:rPr>
              <w:t>covered</w:t>
            </w:r>
            <w:r>
              <w:rPr>
                <w:b/>
                <w:spacing w:val="7"/>
                <w:w w:val="115"/>
                <w:sz w:val="9"/>
              </w:rPr>
              <w:t xml:space="preserve"> </w:t>
            </w:r>
            <w:r>
              <w:rPr>
                <w:b/>
                <w:w w:val="115"/>
                <w:sz w:val="9"/>
              </w:rPr>
              <w:t>for</w:t>
            </w:r>
            <w:r>
              <w:rPr>
                <w:b/>
                <w:spacing w:val="6"/>
                <w:w w:val="115"/>
                <w:sz w:val="9"/>
              </w:rPr>
              <w:t xml:space="preserve"> </w:t>
            </w:r>
            <w:r>
              <w:rPr>
                <w:b/>
                <w:w w:val="115"/>
                <w:sz w:val="9"/>
              </w:rPr>
              <w:t>teeth</w:t>
            </w:r>
            <w:r>
              <w:rPr>
                <w:b/>
                <w:spacing w:val="6"/>
                <w:w w:val="115"/>
                <w:sz w:val="9"/>
              </w:rPr>
              <w:t xml:space="preserve"> </w:t>
            </w:r>
            <w:r>
              <w:rPr>
                <w:b/>
                <w:w w:val="115"/>
                <w:sz w:val="9"/>
              </w:rPr>
              <w:t>that</w:t>
            </w:r>
            <w:r>
              <w:rPr>
                <w:b/>
                <w:spacing w:val="5"/>
                <w:w w:val="115"/>
                <w:sz w:val="9"/>
              </w:rPr>
              <w:t xml:space="preserve"> </w:t>
            </w:r>
            <w:r>
              <w:rPr>
                <w:b/>
                <w:w w:val="115"/>
                <w:sz w:val="9"/>
              </w:rPr>
              <w:t>are</w:t>
            </w:r>
            <w:r>
              <w:rPr>
                <w:b/>
                <w:spacing w:val="7"/>
                <w:w w:val="115"/>
                <w:sz w:val="9"/>
              </w:rPr>
              <w:t xml:space="preserve"> </w:t>
            </w:r>
            <w:r>
              <w:rPr>
                <w:b/>
                <w:w w:val="115"/>
                <w:sz w:val="9"/>
              </w:rPr>
              <w:t>symptomatic,</w:t>
            </w:r>
            <w:r>
              <w:rPr>
                <w:b/>
                <w:spacing w:val="7"/>
                <w:w w:val="115"/>
                <w:sz w:val="9"/>
              </w:rPr>
              <w:t xml:space="preserve"> </w:t>
            </w:r>
            <w:r>
              <w:rPr>
                <w:b/>
                <w:w w:val="115"/>
                <w:sz w:val="9"/>
              </w:rPr>
              <w:t>carious</w:t>
            </w:r>
            <w:r>
              <w:rPr>
                <w:b/>
                <w:spacing w:val="6"/>
                <w:w w:val="115"/>
                <w:sz w:val="9"/>
              </w:rPr>
              <w:t xml:space="preserve"> </w:t>
            </w:r>
            <w:r>
              <w:rPr>
                <w:b/>
                <w:w w:val="115"/>
                <w:sz w:val="9"/>
              </w:rPr>
              <w:t>or</w:t>
            </w:r>
            <w:r>
              <w:rPr>
                <w:b/>
                <w:spacing w:val="7"/>
                <w:w w:val="115"/>
                <w:sz w:val="9"/>
              </w:rPr>
              <w:t xml:space="preserve"> </w:t>
            </w:r>
            <w:r>
              <w:rPr>
                <w:b/>
                <w:spacing w:val="-2"/>
                <w:w w:val="115"/>
                <w:sz w:val="9"/>
              </w:rPr>
              <w:t>pathologic.</w:t>
            </w:r>
          </w:p>
        </w:tc>
        <w:tc>
          <w:tcPr>
            <w:tcW w:w="561" w:type="dxa"/>
          </w:tcPr>
          <w:p w14:paraId="085CBB3E" w14:textId="77777777" w:rsidR="00261DE9" w:rsidRDefault="00261DE9" w:rsidP="00974BE2">
            <w:pPr>
              <w:pStyle w:val="TableParagraph"/>
              <w:spacing w:before="74"/>
              <w:rPr>
                <w:sz w:val="9"/>
              </w:rPr>
            </w:pPr>
          </w:p>
          <w:p w14:paraId="6887F4DD" w14:textId="77777777" w:rsidR="00261DE9" w:rsidRDefault="00261DE9" w:rsidP="00974BE2">
            <w:pPr>
              <w:pStyle w:val="TableParagraph"/>
              <w:ind w:left="31"/>
              <w:jc w:val="center"/>
              <w:rPr>
                <w:b/>
                <w:sz w:val="9"/>
              </w:rPr>
            </w:pPr>
            <w:r>
              <w:rPr>
                <w:b/>
                <w:w w:val="150"/>
                <w:sz w:val="9"/>
              </w:rPr>
              <w:t>-</w:t>
            </w:r>
            <w:r>
              <w:rPr>
                <w:b/>
                <w:spacing w:val="-10"/>
                <w:w w:val="150"/>
                <w:sz w:val="9"/>
              </w:rPr>
              <w:t>-</w:t>
            </w:r>
          </w:p>
        </w:tc>
        <w:tc>
          <w:tcPr>
            <w:tcW w:w="2481" w:type="dxa"/>
          </w:tcPr>
          <w:p w14:paraId="42C9BD18" w14:textId="77777777" w:rsidR="00261DE9" w:rsidRDefault="00261DE9" w:rsidP="00974BE2">
            <w:pPr>
              <w:pStyle w:val="TableParagraph"/>
              <w:spacing w:before="75"/>
              <w:rPr>
                <w:sz w:val="9"/>
              </w:rPr>
            </w:pPr>
          </w:p>
          <w:p w14:paraId="50681065"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40F4A8C1" w14:textId="77777777" w:rsidTr="00974BE2">
        <w:trPr>
          <w:trHeight w:val="522"/>
        </w:trPr>
        <w:tc>
          <w:tcPr>
            <w:tcW w:w="876" w:type="dxa"/>
            <w:shd w:val="clear" w:color="auto" w:fill="D8D8D8"/>
          </w:tcPr>
          <w:p w14:paraId="7FA02170" w14:textId="77777777" w:rsidR="00261DE9" w:rsidRDefault="00261DE9" w:rsidP="00974BE2">
            <w:pPr>
              <w:pStyle w:val="TableParagraph"/>
              <w:spacing w:before="6"/>
              <w:rPr>
                <w:sz w:val="14"/>
              </w:rPr>
            </w:pPr>
          </w:p>
          <w:p w14:paraId="3D2FCF2E" w14:textId="77777777" w:rsidR="00261DE9" w:rsidRDefault="00261DE9" w:rsidP="00974BE2">
            <w:pPr>
              <w:pStyle w:val="TableParagraph"/>
              <w:ind w:left="24" w:right="3"/>
              <w:jc w:val="center"/>
              <w:rPr>
                <w:b/>
                <w:sz w:val="14"/>
              </w:rPr>
            </w:pPr>
            <w:r>
              <w:rPr>
                <w:b/>
                <w:spacing w:val="-4"/>
                <w:w w:val="120"/>
                <w:sz w:val="14"/>
              </w:rPr>
              <w:t>D7240</w:t>
            </w:r>
          </w:p>
        </w:tc>
        <w:tc>
          <w:tcPr>
            <w:tcW w:w="1980" w:type="dxa"/>
            <w:shd w:val="clear" w:color="auto" w:fill="D8D8D8"/>
          </w:tcPr>
          <w:p w14:paraId="6E2BFD89" w14:textId="77777777" w:rsidR="00261DE9" w:rsidRDefault="00261DE9" w:rsidP="00974BE2">
            <w:pPr>
              <w:pStyle w:val="TableParagraph"/>
              <w:spacing w:before="100" w:line="314" w:lineRule="auto"/>
              <w:ind w:left="26"/>
              <w:rPr>
                <w:b/>
                <w:sz w:val="12"/>
              </w:rPr>
            </w:pPr>
            <w:r>
              <w:rPr>
                <w:b/>
                <w:w w:val="120"/>
                <w:sz w:val="12"/>
              </w:rPr>
              <w:t>Removal</w:t>
            </w:r>
            <w:r>
              <w:rPr>
                <w:b/>
                <w:spacing w:val="-9"/>
                <w:w w:val="120"/>
                <w:sz w:val="12"/>
              </w:rPr>
              <w:t xml:space="preserve"> </w:t>
            </w:r>
            <w:r>
              <w:rPr>
                <w:b/>
                <w:w w:val="120"/>
                <w:sz w:val="12"/>
              </w:rPr>
              <w:t>of</w:t>
            </w:r>
            <w:r>
              <w:rPr>
                <w:b/>
                <w:spacing w:val="-8"/>
                <w:w w:val="120"/>
                <w:sz w:val="12"/>
              </w:rPr>
              <w:t xml:space="preserve"> </w:t>
            </w:r>
            <w:r>
              <w:rPr>
                <w:b/>
                <w:w w:val="120"/>
                <w:sz w:val="12"/>
              </w:rPr>
              <w:t>impacted</w:t>
            </w:r>
            <w:r>
              <w:rPr>
                <w:b/>
                <w:spacing w:val="-8"/>
                <w:w w:val="120"/>
                <w:sz w:val="12"/>
              </w:rPr>
              <w:t xml:space="preserve"> </w:t>
            </w:r>
            <w:r>
              <w:rPr>
                <w:b/>
                <w:w w:val="120"/>
                <w:sz w:val="12"/>
              </w:rPr>
              <w:t>tooth</w:t>
            </w:r>
            <w:r>
              <w:rPr>
                <w:b/>
                <w:spacing w:val="-8"/>
                <w:w w:val="120"/>
                <w:sz w:val="12"/>
              </w:rPr>
              <w:t xml:space="preserve"> </w:t>
            </w:r>
            <w:r>
              <w:rPr>
                <w:b/>
                <w:w w:val="120"/>
                <w:sz w:val="12"/>
              </w:rPr>
              <w:t>-</w:t>
            </w:r>
            <w:r>
              <w:rPr>
                <w:b/>
                <w:spacing w:val="40"/>
                <w:w w:val="125"/>
                <w:sz w:val="12"/>
              </w:rPr>
              <w:t xml:space="preserve"> </w:t>
            </w:r>
            <w:r>
              <w:rPr>
                <w:b/>
                <w:w w:val="125"/>
                <w:sz w:val="12"/>
              </w:rPr>
              <w:t>completely</w:t>
            </w:r>
            <w:r>
              <w:rPr>
                <w:b/>
                <w:spacing w:val="-6"/>
                <w:w w:val="125"/>
                <w:sz w:val="12"/>
              </w:rPr>
              <w:t xml:space="preserve"> </w:t>
            </w:r>
            <w:r>
              <w:rPr>
                <w:b/>
                <w:w w:val="125"/>
                <w:sz w:val="12"/>
              </w:rPr>
              <w:t>bony</w:t>
            </w:r>
          </w:p>
        </w:tc>
        <w:tc>
          <w:tcPr>
            <w:tcW w:w="542" w:type="dxa"/>
            <w:shd w:val="clear" w:color="auto" w:fill="D8D8D8"/>
          </w:tcPr>
          <w:p w14:paraId="28AA6B34" w14:textId="77777777" w:rsidR="00261DE9" w:rsidRDefault="00261DE9" w:rsidP="00974BE2">
            <w:pPr>
              <w:pStyle w:val="TableParagraph"/>
              <w:spacing w:before="49"/>
              <w:rPr>
                <w:sz w:val="12"/>
              </w:rPr>
            </w:pPr>
          </w:p>
          <w:p w14:paraId="2CDF7C3D" w14:textId="77777777" w:rsidR="00261DE9" w:rsidRDefault="00261DE9" w:rsidP="00974BE2">
            <w:pPr>
              <w:pStyle w:val="TableParagraph"/>
              <w:spacing w:before="1"/>
              <w:ind w:left="15" w:right="1"/>
              <w:jc w:val="center"/>
              <w:rPr>
                <w:b/>
                <w:sz w:val="12"/>
              </w:rPr>
            </w:pPr>
            <w:r>
              <w:rPr>
                <w:b/>
                <w:color w:val="0C59DB"/>
                <w:spacing w:val="-4"/>
                <w:w w:val="125"/>
                <w:sz w:val="12"/>
              </w:rPr>
              <w:t>$378</w:t>
            </w:r>
          </w:p>
        </w:tc>
        <w:tc>
          <w:tcPr>
            <w:tcW w:w="477" w:type="dxa"/>
            <w:shd w:val="clear" w:color="auto" w:fill="D8D8D8"/>
          </w:tcPr>
          <w:p w14:paraId="14ADFB8A" w14:textId="77777777" w:rsidR="00261DE9" w:rsidRDefault="00261DE9" w:rsidP="00974BE2">
            <w:pPr>
              <w:pStyle w:val="TableParagraph"/>
              <w:spacing w:before="42"/>
              <w:rPr>
                <w:sz w:val="12"/>
              </w:rPr>
            </w:pPr>
          </w:p>
          <w:p w14:paraId="7197ACA1" w14:textId="77777777" w:rsidR="00261DE9" w:rsidRDefault="00261DE9" w:rsidP="00974BE2">
            <w:pPr>
              <w:pStyle w:val="TableParagraph"/>
              <w:ind w:left="40" w:right="18"/>
              <w:jc w:val="center"/>
              <w:rPr>
                <w:b/>
                <w:sz w:val="12"/>
              </w:rPr>
            </w:pPr>
            <w:r>
              <w:rPr>
                <w:b/>
                <w:spacing w:val="-4"/>
                <w:w w:val="125"/>
                <w:sz w:val="12"/>
              </w:rPr>
              <w:t>$295</w:t>
            </w:r>
          </w:p>
        </w:tc>
        <w:tc>
          <w:tcPr>
            <w:tcW w:w="302" w:type="dxa"/>
            <w:shd w:val="clear" w:color="auto" w:fill="D8D8D8"/>
          </w:tcPr>
          <w:p w14:paraId="62C691F9" w14:textId="77777777" w:rsidR="00261DE9" w:rsidRDefault="00261DE9" w:rsidP="00974BE2">
            <w:pPr>
              <w:pStyle w:val="TableParagraph"/>
              <w:spacing w:before="42"/>
              <w:rPr>
                <w:sz w:val="12"/>
              </w:rPr>
            </w:pPr>
          </w:p>
          <w:p w14:paraId="76DAF677"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492E1A7B" w14:textId="77777777" w:rsidR="00261DE9" w:rsidRDefault="00261DE9" w:rsidP="00974BE2">
            <w:pPr>
              <w:pStyle w:val="TableParagraph"/>
              <w:spacing w:before="42"/>
              <w:rPr>
                <w:sz w:val="12"/>
              </w:rPr>
            </w:pPr>
          </w:p>
          <w:p w14:paraId="08BAC637"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0052E42E" w14:textId="77777777" w:rsidR="00261DE9" w:rsidRDefault="00261DE9" w:rsidP="00974BE2">
            <w:pPr>
              <w:pStyle w:val="TableParagraph"/>
              <w:spacing w:before="42"/>
              <w:rPr>
                <w:sz w:val="12"/>
              </w:rPr>
            </w:pPr>
          </w:p>
          <w:p w14:paraId="07087508"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6A7E6FD9" w14:textId="77777777" w:rsidR="00261DE9" w:rsidRDefault="00261DE9" w:rsidP="00974BE2">
            <w:pPr>
              <w:pStyle w:val="TableParagraph"/>
              <w:spacing w:before="42"/>
              <w:rPr>
                <w:sz w:val="12"/>
              </w:rPr>
            </w:pPr>
          </w:p>
          <w:p w14:paraId="0F95CC0A"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00C15BA0" w14:textId="77777777" w:rsidR="00261DE9" w:rsidRDefault="00261DE9" w:rsidP="00974BE2">
            <w:pPr>
              <w:pStyle w:val="TableParagraph"/>
              <w:spacing w:before="42"/>
              <w:rPr>
                <w:sz w:val="12"/>
              </w:rPr>
            </w:pPr>
          </w:p>
          <w:p w14:paraId="14E4C140"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26D6699A" w14:textId="77777777" w:rsidR="00261DE9" w:rsidRDefault="00261DE9" w:rsidP="00974BE2">
            <w:pPr>
              <w:pStyle w:val="TableParagraph"/>
              <w:spacing w:before="42"/>
              <w:rPr>
                <w:sz w:val="12"/>
              </w:rPr>
            </w:pPr>
          </w:p>
          <w:p w14:paraId="0A9E0484"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6B1FE353" w14:textId="77777777" w:rsidR="00261DE9" w:rsidRDefault="00261DE9" w:rsidP="00974BE2">
            <w:pPr>
              <w:pStyle w:val="TableParagraph"/>
              <w:spacing w:before="105"/>
              <w:rPr>
                <w:sz w:val="9"/>
              </w:rPr>
            </w:pPr>
          </w:p>
          <w:p w14:paraId="4160E585" w14:textId="77777777" w:rsidR="00261DE9" w:rsidRDefault="00261DE9" w:rsidP="00974BE2">
            <w:pPr>
              <w:pStyle w:val="TableParagraph"/>
              <w:ind w:left="25"/>
              <w:rPr>
                <w:b/>
                <w:sz w:val="9"/>
              </w:rPr>
            </w:pPr>
            <w:r>
              <w:rPr>
                <w:b/>
                <w:w w:val="115"/>
                <w:sz w:val="9"/>
              </w:rPr>
              <w:t>Removal</w:t>
            </w:r>
            <w:r>
              <w:rPr>
                <w:b/>
                <w:spacing w:val="9"/>
                <w:w w:val="115"/>
                <w:sz w:val="9"/>
              </w:rPr>
              <w:t xml:space="preserve"> </w:t>
            </w:r>
            <w:r>
              <w:rPr>
                <w:b/>
                <w:w w:val="115"/>
                <w:sz w:val="9"/>
              </w:rPr>
              <w:t>of</w:t>
            </w:r>
            <w:r>
              <w:rPr>
                <w:b/>
                <w:spacing w:val="8"/>
                <w:w w:val="115"/>
                <w:sz w:val="9"/>
              </w:rPr>
              <w:t xml:space="preserve"> </w:t>
            </w:r>
            <w:r>
              <w:rPr>
                <w:b/>
                <w:w w:val="115"/>
                <w:sz w:val="9"/>
              </w:rPr>
              <w:t>asymptomatic</w:t>
            </w:r>
            <w:r>
              <w:rPr>
                <w:b/>
                <w:spacing w:val="8"/>
                <w:w w:val="115"/>
                <w:sz w:val="9"/>
              </w:rPr>
              <w:t xml:space="preserve"> </w:t>
            </w:r>
            <w:r>
              <w:rPr>
                <w:b/>
                <w:w w:val="115"/>
                <w:sz w:val="9"/>
              </w:rPr>
              <w:t>tooth</w:t>
            </w:r>
            <w:r>
              <w:rPr>
                <w:b/>
                <w:spacing w:val="5"/>
                <w:w w:val="115"/>
                <w:sz w:val="9"/>
              </w:rPr>
              <w:t xml:space="preserve"> </w:t>
            </w:r>
            <w:r>
              <w:rPr>
                <w:b/>
                <w:w w:val="115"/>
                <w:sz w:val="9"/>
              </w:rPr>
              <w:t>not</w:t>
            </w:r>
            <w:r>
              <w:rPr>
                <w:b/>
                <w:spacing w:val="6"/>
                <w:w w:val="115"/>
                <w:sz w:val="9"/>
              </w:rPr>
              <w:t xml:space="preserve"> </w:t>
            </w:r>
            <w:r>
              <w:rPr>
                <w:b/>
                <w:spacing w:val="-2"/>
                <w:w w:val="115"/>
                <w:sz w:val="9"/>
              </w:rPr>
              <w:t>covered.</w:t>
            </w:r>
          </w:p>
        </w:tc>
        <w:tc>
          <w:tcPr>
            <w:tcW w:w="561" w:type="dxa"/>
            <w:shd w:val="clear" w:color="auto" w:fill="D8D8D8"/>
          </w:tcPr>
          <w:p w14:paraId="3D51F303" w14:textId="77777777" w:rsidR="00261DE9" w:rsidRDefault="00261DE9" w:rsidP="00974BE2">
            <w:pPr>
              <w:pStyle w:val="TableParagraph"/>
              <w:spacing w:before="105"/>
              <w:rPr>
                <w:sz w:val="9"/>
              </w:rPr>
            </w:pPr>
          </w:p>
          <w:p w14:paraId="0BE48FD0" w14:textId="77777777" w:rsidR="00261DE9" w:rsidRDefault="00261DE9" w:rsidP="00974BE2">
            <w:pPr>
              <w:pStyle w:val="TableParagraph"/>
              <w:ind w:left="31" w:right="3"/>
              <w:jc w:val="center"/>
              <w:rPr>
                <w:b/>
                <w:sz w:val="9"/>
              </w:rPr>
            </w:pPr>
            <w:r>
              <w:rPr>
                <w:b/>
                <w:spacing w:val="-5"/>
                <w:w w:val="130"/>
                <w:sz w:val="9"/>
              </w:rPr>
              <w:t>PA</w:t>
            </w:r>
          </w:p>
        </w:tc>
        <w:tc>
          <w:tcPr>
            <w:tcW w:w="2481" w:type="dxa"/>
            <w:shd w:val="clear" w:color="auto" w:fill="D8D8D8"/>
          </w:tcPr>
          <w:p w14:paraId="5A6DCA3F" w14:textId="77777777" w:rsidR="00261DE9" w:rsidRDefault="00261DE9" w:rsidP="00974BE2">
            <w:pPr>
              <w:pStyle w:val="TableParagraph"/>
              <w:spacing w:before="26" w:line="150" w:lineRule="atLeast"/>
              <w:ind w:left="26" w:right="21"/>
              <w:rPr>
                <w:b/>
                <w:sz w:val="9"/>
              </w:rPr>
            </w:pPr>
            <w:r>
              <w:rPr>
                <w:rFonts w:ascii="Arial"/>
                <w:w w:val="120"/>
                <w:sz w:val="9"/>
              </w:rPr>
              <w:t xml:space="preserve">PA: </w:t>
            </w:r>
            <w:r>
              <w:rPr>
                <w:b/>
                <w:w w:val="120"/>
                <w:sz w:val="9"/>
              </w:rPr>
              <w:t>Pre-Tx PA radiograph or PAN; Narrative of</w:t>
            </w:r>
            <w:r>
              <w:rPr>
                <w:b/>
                <w:spacing w:val="40"/>
                <w:w w:val="120"/>
                <w:sz w:val="9"/>
              </w:rPr>
              <w:t xml:space="preserve"> </w:t>
            </w:r>
            <w:r>
              <w:rPr>
                <w:b/>
                <w:w w:val="120"/>
                <w:sz w:val="9"/>
              </w:rPr>
              <w:t>medical</w:t>
            </w:r>
            <w:r>
              <w:rPr>
                <w:b/>
                <w:spacing w:val="-7"/>
                <w:w w:val="120"/>
                <w:sz w:val="9"/>
              </w:rPr>
              <w:t xml:space="preserve"> </w:t>
            </w:r>
            <w:r>
              <w:rPr>
                <w:b/>
                <w:w w:val="120"/>
                <w:sz w:val="9"/>
              </w:rPr>
              <w:t>necessity</w:t>
            </w:r>
            <w:r>
              <w:rPr>
                <w:b/>
                <w:spacing w:val="-6"/>
                <w:w w:val="120"/>
                <w:sz w:val="9"/>
              </w:rPr>
              <w:t xml:space="preserve"> </w:t>
            </w:r>
            <w:r>
              <w:rPr>
                <w:b/>
                <w:w w:val="120"/>
                <w:sz w:val="9"/>
              </w:rPr>
              <w:t>supporting</w:t>
            </w:r>
            <w:r>
              <w:rPr>
                <w:b/>
                <w:spacing w:val="-6"/>
                <w:w w:val="120"/>
                <w:sz w:val="9"/>
              </w:rPr>
              <w:t xml:space="preserve"> </w:t>
            </w:r>
            <w:r>
              <w:rPr>
                <w:b/>
                <w:w w:val="120"/>
                <w:sz w:val="9"/>
              </w:rPr>
              <w:t>symptomatic,</w:t>
            </w:r>
            <w:r>
              <w:rPr>
                <w:b/>
                <w:spacing w:val="-6"/>
                <w:w w:val="120"/>
                <w:sz w:val="9"/>
              </w:rPr>
              <w:t xml:space="preserve"> </w:t>
            </w:r>
            <w:r>
              <w:rPr>
                <w:b/>
                <w:w w:val="120"/>
                <w:sz w:val="9"/>
              </w:rPr>
              <w:t>carious,</w:t>
            </w:r>
            <w:r>
              <w:rPr>
                <w:b/>
                <w:spacing w:val="-6"/>
                <w:w w:val="120"/>
                <w:sz w:val="9"/>
              </w:rPr>
              <w:t xml:space="preserve"> </w:t>
            </w:r>
            <w:r>
              <w:rPr>
                <w:b/>
                <w:w w:val="120"/>
                <w:sz w:val="9"/>
              </w:rPr>
              <w:t>or</w:t>
            </w:r>
            <w:r>
              <w:rPr>
                <w:b/>
                <w:spacing w:val="40"/>
                <w:w w:val="120"/>
                <w:sz w:val="9"/>
              </w:rPr>
              <w:t xml:space="preserve"> </w:t>
            </w:r>
            <w:proofErr w:type="gramStart"/>
            <w:r>
              <w:rPr>
                <w:b/>
                <w:w w:val="120"/>
                <w:sz w:val="9"/>
              </w:rPr>
              <w:t>pathologic</w:t>
            </w:r>
            <w:proofErr w:type="gramEnd"/>
            <w:r>
              <w:rPr>
                <w:b/>
                <w:spacing w:val="-7"/>
                <w:w w:val="120"/>
                <w:sz w:val="9"/>
              </w:rPr>
              <w:t xml:space="preserve"> </w:t>
            </w:r>
            <w:r>
              <w:rPr>
                <w:b/>
                <w:w w:val="120"/>
                <w:sz w:val="9"/>
              </w:rPr>
              <w:t>condition</w:t>
            </w:r>
          </w:p>
        </w:tc>
      </w:tr>
    </w:tbl>
    <w:p w14:paraId="04FAD41A" w14:textId="77777777" w:rsidR="00261DE9" w:rsidRDefault="00261DE9" w:rsidP="00261DE9">
      <w:pPr>
        <w:pStyle w:val="TableParagraph"/>
        <w:spacing w:line="150" w:lineRule="atLeast"/>
        <w:rPr>
          <w:b/>
          <w:sz w:val="9"/>
        </w:rPr>
        <w:sectPr w:rsidR="00261DE9" w:rsidSect="00261DE9">
          <w:pgSz w:w="15840" w:h="12240" w:orient="landscape"/>
          <w:pgMar w:top="1380" w:right="1440" w:bottom="280" w:left="1440" w:header="720" w:footer="720" w:gutter="0"/>
          <w:cols w:space="720"/>
        </w:sectPr>
      </w:pPr>
    </w:p>
    <w:p w14:paraId="25A790B6"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3C52E26B" w14:textId="77777777" w:rsidTr="00974BE2">
        <w:trPr>
          <w:trHeight w:val="153"/>
        </w:trPr>
        <w:tc>
          <w:tcPr>
            <w:tcW w:w="4561" w:type="dxa"/>
            <w:gridSpan w:val="6"/>
            <w:shd w:val="clear" w:color="auto" w:fill="001F60"/>
          </w:tcPr>
          <w:p w14:paraId="2867507D"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1E8791FF" w14:textId="77777777" w:rsidR="00261DE9" w:rsidRDefault="00261DE9" w:rsidP="00974BE2">
            <w:pPr>
              <w:pStyle w:val="TableParagraph"/>
              <w:rPr>
                <w:rFonts w:ascii="Times New Roman"/>
                <w:sz w:val="8"/>
              </w:rPr>
            </w:pPr>
          </w:p>
        </w:tc>
        <w:tc>
          <w:tcPr>
            <w:tcW w:w="460" w:type="dxa"/>
            <w:shd w:val="clear" w:color="auto" w:fill="001F60"/>
          </w:tcPr>
          <w:p w14:paraId="51F89B28" w14:textId="77777777" w:rsidR="00261DE9" w:rsidRDefault="00261DE9" w:rsidP="00974BE2">
            <w:pPr>
              <w:pStyle w:val="TableParagraph"/>
              <w:rPr>
                <w:rFonts w:ascii="Times New Roman"/>
                <w:sz w:val="8"/>
              </w:rPr>
            </w:pPr>
          </w:p>
        </w:tc>
        <w:tc>
          <w:tcPr>
            <w:tcW w:w="249" w:type="dxa"/>
            <w:shd w:val="clear" w:color="auto" w:fill="001F60"/>
          </w:tcPr>
          <w:p w14:paraId="49653E39" w14:textId="77777777" w:rsidR="00261DE9" w:rsidRDefault="00261DE9" w:rsidP="00974BE2">
            <w:pPr>
              <w:pStyle w:val="TableParagraph"/>
              <w:rPr>
                <w:rFonts w:ascii="Times New Roman"/>
                <w:sz w:val="8"/>
              </w:rPr>
            </w:pPr>
          </w:p>
        </w:tc>
        <w:tc>
          <w:tcPr>
            <w:tcW w:w="273" w:type="dxa"/>
            <w:shd w:val="clear" w:color="auto" w:fill="001F60"/>
          </w:tcPr>
          <w:p w14:paraId="4C10F1BD" w14:textId="77777777" w:rsidR="00261DE9" w:rsidRDefault="00261DE9" w:rsidP="00974BE2">
            <w:pPr>
              <w:pStyle w:val="TableParagraph"/>
              <w:rPr>
                <w:rFonts w:ascii="Times New Roman"/>
                <w:sz w:val="8"/>
              </w:rPr>
            </w:pPr>
          </w:p>
        </w:tc>
        <w:tc>
          <w:tcPr>
            <w:tcW w:w="3695" w:type="dxa"/>
            <w:shd w:val="clear" w:color="auto" w:fill="001F60"/>
          </w:tcPr>
          <w:p w14:paraId="4116C21E" w14:textId="77777777" w:rsidR="00261DE9" w:rsidRDefault="00261DE9" w:rsidP="00974BE2">
            <w:pPr>
              <w:pStyle w:val="TableParagraph"/>
              <w:rPr>
                <w:rFonts w:ascii="Times New Roman"/>
                <w:sz w:val="8"/>
              </w:rPr>
            </w:pPr>
          </w:p>
        </w:tc>
        <w:tc>
          <w:tcPr>
            <w:tcW w:w="561" w:type="dxa"/>
            <w:shd w:val="clear" w:color="auto" w:fill="001F60"/>
          </w:tcPr>
          <w:p w14:paraId="2121C64D" w14:textId="77777777" w:rsidR="00261DE9" w:rsidRDefault="00261DE9" w:rsidP="00974BE2">
            <w:pPr>
              <w:pStyle w:val="TableParagraph"/>
              <w:rPr>
                <w:rFonts w:ascii="Times New Roman"/>
                <w:sz w:val="8"/>
              </w:rPr>
            </w:pPr>
          </w:p>
        </w:tc>
        <w:tc>
          <w:tcPr>
            <w:tcW w:w="2481" w:type="dxa"/>
            <w:shd w:val="clear" w:color="auto" w:fill="001F60"/>
          </w:tcPr>
          <w:p w14:paraId="27C143CD"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20D10D43" w14:textId="77777777" w:rsidTr="00974BE2">
        <w:trPr>
          <w:trHeight w:val="255"/>
        </w:trPr>
        <w:tc>
          <w:tcPr>
            <w:tcW w:w="876" w:type="dxa"/>
            <w:vMerge w:val="restart"/>
            <w:tcBorders>
              <w:bottom w:val="thinThickMediumGap" w:sz="3" w:space="0" w:color="000000"/>
            </w:tcBorders>
            <w:shd w:val="clear" w:color="auto" w:fill="B3CDFB"/>
          </w:tcPr>
          <w:p w14:paraId="52C4FFA2" w14:textId="77777777" w:rsidR="00261DE9" w:rsidRDefault="00261DE9" w:rsidP="00974BE2">
            <w:pPr>
              <w:pStyle w:val="TableParagraph"/>
              <w:spacing w:before="38"/>
              <w:ind w:left="24" w:right="12"/>
              <w:jc w:val="center"/>
              <w:rPr>
                <w:b/>
                <w:sz w:val="12"/>
              </w:rPr>
            </w:pPr>
            <w:r>
              <w:rPr>
                <w:b/>
                <w:spacing w:val="-2"/>
                <w:w w:val="115"/>
                <w:sz w:val="12"/>
              </w:rPr>
              <w:t>Procedure</w:t>
            </w:r>
          </w:p>
          <w:p w14:paraId="6A8FBEBE"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27957783"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2C169310"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7914A8AC"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2897C2DA"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611ADC1E" w14:textId="77777777" w:rsidR="00261DE9" w:rsidRDefault="00261DE9" w:rsidP="00974BE2">
            <w:pPr>
              <w:pStyle w:val="TableParagraph"/>
              <w:spacing w:before="35"/>
              <w:rPr>
                <w:sz w:val="9"/>
              </w:rPr>
            </w:pPr>
          </w:p>
          <w:p w14:paraId="5E7B4A35"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3ADAAEE4" w14:textId="77777777" w:rsidR="00261DE9" w:rsidRDefault="00261DE9" w:rsidP="00974BE2">
            <w:pPr>
              <w:pStyle w:val="TableParagraph"/>
              <w:spacing w:before="78"/>
              <w:ind w:left="155"/>
              <w:rPr>
                <w:b/>
                <w:sz w:val="9"/>
              </w:rPr>
            </w:pPr>
            <w:r>
              <w:rPr>
                <w:b/>
                <w:color w:val="CD0000"/>
                <w:spacing w:val="-5"/>
                <w:w w:val="120"/>
                <w:sz w:val="9"/>
              </w:rPr>
              <w:t>MH</w:t>
            </w:r>
          </w:p>
          <w:p w14:paraId="72744049"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70D31A17"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6D9CE202"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36975818"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671B63D0"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6FF6B1B5" w14:textId="77777777" w:rsidTr="00974BE2">
        <w:trPr>
          <w:trHeight w:val="108"/>
        </w:trPr>
        <w:tc>
          <w:tcPr>
            <w:tcW w:w="876" w:type="dxa"/>
            <w:vMerge/>
            <w:tcBorders>
              <w:top w:val="nil"/>
              <w:bottom w:val="thinThickMediumGap" w:sz="3" w:space="0" w:color="000000"/>
            </w:tcBorders>
            <w:shd w:val="clear" w:color="auto" w:fill="B3CDFB"/>
          </w:tcPr>
          <w:p w14:paraId="0EF68FFF"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23FED625"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026A1F3D"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3C3D19D0"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0F141251"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100F5810"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37B21EDA"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47565E26"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5766A02F"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171C16C0"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2BA177E7"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6C819C93"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4360B46E" w14:textId="77777777" w:rsidR="00261DE9" w:rsidRDefault="00261DE9" w:rsidP="00974BE2">
            <w:pPr>
              <w:rPr>
                <w:sz w:val="2"/>
                <w:szCs w:val="2"/>
              </w:rPr>
            </w:pPr>
          </w:p>
        </w:tc>
      </w:tr>
      <w:tr w:rsidR="00261DE9" w14:paraId="5A3DC1EA" w14:textId="77777777" w:rsidTr="00974BE2">
        <w:trPr>
          <w:trHeight w:val="450"/>
        </w:trPr>
        <w:tc>
          <w:tcPr>
            <w:tcW w:w="876" w:type="dxa"/>
            <w:tcBorders>
              <w:top w:val="thickThinMediumGap" w:sz="3" w:space="0" w:color="000000"/>
            </w:tcBorders>
          </w:tcPr>
          <w:p w14:paraId="660C4D1C" w14:textId="77777777" w:rsidR="00261DE9" w:rsidRDefault="00261DE9" w:rsidP="00974BE2">
            <w:pPr>
              <w:pStyle w:val="TableParagraph"/>
              <w:spacing w:before="138"/>
              <w:ind w:left="24" w:right="3"/>
              <w:jc w:val="center"/>
              <w:rPr>
                <w:b/>
                <w:sz w:val="14"/>
              </w:rPr>
            </w:pPr>
            <w:r>
              <w:rPr>
                <w:b/>
                <w:spacing w:val="-4"/>
                <w:w w:val="120"/>
                <w:sz w:val="14"/>
              </w:rPr>
              <w:t>D7250</w:t>
            </w:r>
          </w:p>
        </w:tc>
        <w:tc>
          <w:tcPr>
            <w:tcW w:w="1980" w:type="dxa"/>
            <w:tcBorders>
              <w:top w:val="thickThinMediumGap" w:sz="3" w:space="0" w:color="000000"/>
            </w:tcBorders>
          </w:tcPr>
          <w:p w14:paraId="00F71BCB" w14:textId="77777777" w:rsidR="00261DE9" w:rsidRDefault="00261DE9" w:rsidP="00974BE2">
            <w:pPr>
              <w:pStyle w:val="TableParagraph"/>
              <w:spacing w:before="17" w:line="190" w:lineRule="atLeast"/>
              <w:ind w:left="26"/>
              <w:rPr>
                <w:b/>
                <w:sz w:val="12"/>
              </w:rPr>
            </w:pPr>
            <w:r>
              <w:rPr>
                <w:b/>
                <w:w w:val="120"/>
                <w:sz w:val="12"/>
              </w:rPr>
              <w:t>Surgical removal of residual</w:t>
            </w:r>
            <w:r>
              <w:rPr>
                <w:b/>
                <w:spacing w:val="40"/>
                <w:w w:val="120"/>
                <w:sz w:val="12"/>
              </w:rPr>
              <w:t xml:space="preserve"> </w:t>
            </w:r>
            <w:r>
              <w:rPr>
                <w:b/>
                <w:spacing w:val="-2"/>
                <w:w w:val="120"/>
                <w:sz w:val="12"/>
              </w:rPr>
              <w:t>tooth</w:t>
            </w:r>
            <w:r>
              <w:rPr>
                <w:b/>
                <w:spacing w:val="-4"/>
                <w:w w:val="120"/>
                <w:sz w:val="12"/>
              </w:rPr>
              <w:t xml:space="preserve"> </w:t>
            </w:r>
            <w:r>
              <w:rPr>
                <w:b/>
                <w:spacing w:val="-2"/>
                <w:w w:val="120"/>
                <w:sz w:val="12"/>
              </w:rPr>
              <w:t>roots</w:t>
            </w:r>
            <w:r>
              <w:rPr>
                <w:b/>
                <w:spacing w:val="-4"/>
                <w:w w:val="120"/>
                <w:sz w:val="12"/>
              </w:rPr>
              <w:t xml:space="preserve"> </w:t>
            </w:r>
            <w:r>
              <w:rPr>
                <w:b/>
                <w:spacing w:val="-2"/>
                <w:w w:val="120"/>
                <w:sz w:val="12"/>
              </w:rPr>
              <w:t>(cutting</w:t>
            </w:r>
            <w:r>
              <w:rPr>
                <w:b/>
                <w:spacing w:val="-4"/>
                <w:w w:val="120"/>
                <w:sz w:val="12"/>
              </w:rPr>
              <w:t xml:space="preserve"> </w:t>
            </w:r>
            <w:r>
              <w:rPr>
                <w:b/>
                <w:spacing w:val="-2"/>
                <w:w w:val="120"/>
                <w:sz w:val="12"/>
              </w:rPr>
              <w:t>procedure)</w:t>
            </w:r>
          </w:p>
        </w:tc>
        <w:tc>
          <w:tcPr>
            <w:tcW w:w="542" w:type="dxa"/>
            <w:tcBorders>
              <w:top w:val="thickThinMediumGap" w:sz="3" w:space="0" w:color="000000"/>
            </w:tcBorders>
          </w:tcPr>
          <w:p w14:paraId="22F1EE73" w14:textId="77777777" w:rsidR="00261DE9" w:rsidRDefault="00261DE9" w:rsidP="00974BE2">
            <w:pPr>
              <w:pStyle w:val="TableParagraph"/>
              <w:spacing w:before="10"/>
              <w:rPr>
                <w:sz w:val="12"/>
              </w:rPr>
            </w:pPr>
          </w:p>
          <w:p w14:paraId="365571FE" w14:textId="77777777" w:rsidR="00261DE9" w:rsidRDefault="00261DE9" w:rsidP="00974BE2">
            <w:pPr>
              <w:pStyle w:val="TableParagraph"/>
              <w:ind w:left="15" w:right="1"/>
              <w:jc w:val="center"/>
              <w:rPr>
                <w:b/>
                <w:sz w:val="12"/>
              </w:rPr>
            </w:pPr>
            <w:r>
              <w:rPr>
                <w:b/>
                <w:color w:val="0C59DB"/>
                <w:spacing w:val="-4"/>
                <w:w w:val="125"/>
                <w:sz w:val="12"/>
              </w:rPr>
              <w:t>$173</w:t>
            </w:r>
          </w:p>
        </w:tc>
        <w:tc>
          <w:tcPr>
            <w:tcW w:w="477" w:type="dxa"/>
            <w:tcBorders>
              <w:top w:val="thickThinMediumGap" w:sz="3" w:space="0" w:color="000000"/>
            </w:tcBorders>
          </w:tcPr>
          <w:p w14:paraId="0702F5CE" w14:textId="77777777" w:rsidR="00261DE9" w:rsidRDefault="00261DE9" w:rsidP="00974BE2">
            <w:pPr>
              <w:pStyle w:val="TableParagraph"/>
              <w:spacing w:before="3"/>
              <w:rPr>
                <w:sz w:val="12"/>
              </w:rPr>
            </w:pPr>
          </w:p>
          <w:p w14:paraId="179C976F" w14:textId="77777777" w:rsidR="00261DE9" w:rsidRDefault="00261DE9" w:rsidP="00974BE2">
            <w:pPr>
              <w:pStyle w:val="TableParagraph"/>
              <w:ind w:left="40" w:right="18"/>
              <w:jc w:val="center"/>
              <w:rPr>
                <w:b/>
                <w:sz w:val="12"/>
              </w:rPr>
            </w:pPr>
            <w:r>
              <w:rPr>
                <w:b/>
                <w:spacing w:val="-4"/>
                <w:w w:val="125"/>
                <w:sz w:val="12"/>
              </w:rPr>
              <w:t>$144</w:t>
            </w:r>
          </w:p>
        </w:tc>
        <w:tc>
          <w:tcPr>
            <w:tcW w:w="302" w:type="dxa"/>
            <w:tcBorders>
              <w:top w:val="thickThinMediumGap" w:sz="3" w:space="0" w:color="000000"/>
            </w:tcBorders>
          </w:tcPr>
          <w:p w14:paraId="6D6A4E9E" w14:textId="77777777" w:rsidR="00261DE9" w:rsidRDefault="00261DE9" w:rsidP="00974BE2">
            <w:pPr>
              <w:pStyle w:val="TableParagraph"/>
              <w:spacing w:before="3"/>
              <w:rPr>
                <w:sz w:val="12"/>
              </w:rPr>
            </w:pPr>
          </w:p>
          <w:p w14:paraId="225706A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tcPr>
          <w:p w14:paraId="7FA7D750" w14:textId="77777777" w:rsidR="00261DE9" w:rsidRDefault="00261DE9" w:rsidP="00974BE2">
            <w:pPr>
              <w:pStyle w:val="TableParagraph"/>
              <w:spacing w:before="3"/>
              <w:rPr>
                <w:sz w:val="12"/>
              </w:rPr>
            </w:pPr>
          </w:p>
          <w:p w14:paraId="64FC084E" w14:textId="77777777" w:rsidR="00261DE9" w:rsidRDefault="00261DE9" w:rsidP="00974BE2">
            <w:pPr>
              <w:pStyle w:val="TableParagraph"/>
              <w:ind w:left="23"/>
              <w:jc w:val="center"/>
              <w:rPr>
                <w:b/>
                <w:sz w:val="12"/>
              </w:rPr>
            </w:pPr>
            <w:r>
              <w:rPr>
                <w:b/>
                <w:spacing w:val="-10"/>
                <w:w w:val="125"/>
                <w:sz w:val="12"/>
              </w:rPr>
              <w:t>Y</w:t>
            </w:r>
          </w:p>
        </w:tc>
        <w:tc>
          <w:tcPr>
            <w:tcW w:w="350" w:type="dxa"/>
            <w:tcBorders>
              <w:top w:val="thickThinMediumGap" w:sz="3" w:space="0" w:color="000000"/>
            </w:tcBorders>
          </w:tcPr>
          <w:p w14:paraId="33D77613" w14:textId="77777777" w:rsidR="00261DE9" w:rsidRDefault="00261DE9" w:rsidP="00974BE2">
            <w:pPr>
              <w:pStyle w:val="TableParagraph"/>
              <w:spacing w:before="3"/>
              <w:rPr>
                <w:sz w:val="12"/>
              </w:rPr>
            </w:pPr>
          </w:p>
          <w:p w14:paraId="6BD9734B"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Borders>
              <w:top w:val="thickThinMediumGap" w:sz="3" w:space="0" w:color="000000"/>
            </w:tcBorders>
          </w:tcPr>
          <w:p w14:paraId="1028ED86" w14:textId="77777777" w:rsidR="00261DE9" w:rsidRDefault="00261DE9" w:rsidP="00974BE2">
            <w:pPr>
              <w:pStyle w:val="TableParagraph"/>
              <w:spacing w:before="3"/>
              <w:rPr>
                <w:sz w:val="12"/>
              </w:rPr>
            </w:pPr>
          </w:p>
          <w:p w14:paraId="0D2CE91A"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tcPr>
          <w:p w14:paraId="0EF73F7F" w14:textId="77777777" w:rsidR="00261DE9" w:rsidRDefault="00261DE9" w:rsidP="00974BE2">
            <w:pPr>
              <w:pStyle w:val="TableParagraph"/>
              <w:spacing w:before="3"/>
              <w:rPr>
                <w:sz w:val="12"/>
              </w:rPr>
            </w:pPr>
          </w:p>
          <w:p w14:paraId="3E4BB5B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tcPr>
          <w:p w14:paraId="798616DF" w14:textId="77777777" w:rsidR="00261DE9" w:rsidRDefault="00261DE9" w:rsidP="00974BE2">
            <w:pPr>
              <w:pStyle w:val="TableParagraph"/>
              <w:spacing w:before="3"/>
              <w:rPr>
                <w:sz w:val="12"/>
              </w:rPr>
            </w:pPr>
          </w:p>
          <w:p w14:paraId="28286578" w14:textId="77777777" w:rsidR="00261DE9" w:rsidRDefault="00261DE9" w:rsidP="00974BE2">
            <w:pPr>
              <w:pStyle w:val="TableParagraph"/>
              <w:ind w:left="30" w:right="2"/>
              <w:jc w:val="center"/>
              <w:rPr>
                <w:b/>
                <w:sz w:val="12"/>
              </w:rPr>
            </w:pPr>
            <w:r>
              <w:rPr>
                <w:b/>
                <w:spacing w:val="-10"/>
                <w:w w:val="125"/>
                <w:sz w:val="12"/>
              </w:rPr>
              <w:t>Y</w:t>
            </w:r>
          </w:p>
        </w:tc>
        <w:tc>
          <w:tcPr>
            <w:tcW w:w="3695" w:type="dxa"/>
            <w:tcBorders>
              <w:top w:val="thickThinMediumGap" w:sz="3" w:space="0" w:color="000000"/>
            </w:tcBorders>
          </w:tcPr>
          <w:p w14:paraId="30C97B32" w14:textId="77777777" w:rsidR="00261DE9" w:rsidRDefault="00261DE9" w:rsidP="00974BE2">
            <w:pPr>
              <w:pStyle w:val="TableParagraph"/>
              <w:spacing w:before="66"/>
              <w:rPr>
                <w:sz w:val="9"/>
              </w:rPr>
            </w:pPr>
          </w:p>
          <w:p w14:paraId="3C87F565" w14:textId="77777777" w:rsidR="00261DE9" w:rsidRDefault="00261DE9" w:rsidP="00974BE2">
            <w:pPr>
              <w:pStyle w:val="TableParagraph"/>
              <w:ind w:left="25"/>
              <w:rPr>
                <w:b/>
                <w:sz w:val="9"/>
              </w:rPr>
            </w:pPr>
            <w:r>
              <w:rPr>
                <w:b/>
                <w:w w:val="115"/>
                <w:sz w:val="9"/>
              </w:rPr>
              <w:t>Only</w:t>
            </w:r>
            <w:r>
              <w:rPr>
                <w:b/>
                <w:spacing w:val="6"/>
                <w:w w:val="115"/>
                <w:sz w:val="9"/>
              </w:rPr>
              <w:t xml:space="preserve"> </w:t>
            </w:r>
            <w:r>
              <w:rPr>
                <w:b/>
                <w:w w:val="115"/>
                <w:sz w:val="9"/>
              </w:rPr>
              <w:t>covered</w:t>
            </w:r>
            <w:r>
              <w:rPr>
                <w:b/>
                <w:spacing w:val="7"/>
                <w:w w:val="115"/>
                <w:sz w:val="9"/>
              </w:rPr>
              <w:t xml:space="preserve"> </w:t>
            </w:r>
            <w:r>
              <w:rPr>
                <w:b/>
                <w:w w:val="115"/>
                <w:sz w:val="9"/>
              </w:rPr>
              <w:t>for</w:t>
            </w:r>
            <w:r>
              <w:rPr>
                <w:b/>
                <w:spacing w:val="6"/>
                <w:w w:val="115"/>
                <w:sz w:val="9"/>
              </w:rPr>
              <w:t xml:space="preserve"> </w:t>
            </w:r>
            <w:r>
              <w:rPr>
                <w:b/>
                <w:w w:val="115"/>
                <w:sz w:val="9"/>
              </w:rPr>
              <w:t>teeth</w:t>
            </w:r>
            <w:r>
              <w:rPr>
                <w:b/>
                <w:spacing w:val="6"/>
                <w:w w:val="115"/>
                <w:sz w:val="9"/>
              </w:rPr>
              <w:t xml:space="preserve"> </w:t>
            </w:r>
            <w:r>
              <w:rPr>
                <w:b/>
                <w:w w:val="115"/>
                <w:sz w:val="9"/>
              </w:rPr>
              <w:t>that</w:t>
            </w:r>
            <w:r>
              <w:rPr>
                <w:b/>
                <w:spacing w:val="5"/>
                <w:w w:val="115"/>
                <w:sz w:val="9"/>
              </w:rPr>
              <w:t xml:space="preserve"> </w:t>
            </w:r>
            <w:r>
              <w:rPr>
                <w:b/>
                <w:w w:val="115"/>
                <w:sz w:val="9"/>
              </w:rPr>
              <w:t>are</w:t>
            </w:r>
            <w:r>
              <w:rPr>
                <w:b/>
                <w:spacing w:val="7"/>
                <w:w w:val="115"/>
                <w:sz w:val="9"/>
              </w:rPr>
              <w:t xml:space="preserve"> </w:t>
            </w:r>
            <w:r>
              <w:rPr>
                <w:b/>
                <w:w w:val="115"/>
                <w:sz w:val="9"/>
              </w:rPr>
              <w:t>symptomatic,</w:t>
            </w:r>
            <w:r>
              <w:rPr>
                <w:b/>
                <w:spacing w:val="7"/>
                <w:w w:val="115"/>
                <w:sz w:val="9"/>
              </w:rPr>
              <w:t xml:space="preserve"> </w:t>
            </w:r>
            <w:r>
              <w:rPr>
                <w:b/>
                <w:w w:val="115"/>
                <w:sz w:val="9"/>
              </w:rPr>
              <w:t>carious</w:t>
            </w:r>
            <w:r>
              <w:rPr>
                <w:b/>
                <w:spacing w:val="6"/>
                <w:w w:val="115"/>
                <w:sz w:val="9"/>
              </w:rPr>
              <w:t xml:space="preserve"> </w:t>
            </w:r>
            <w:r>
              <w:rPr>
                <w:b/>
                <w:w w:val="115"/>
                <w:sz w:val="9"/>
              </w:rPr>
              <w:t>or</w:t>
            </w:r>
            <w:r>
              <w:rPr>
                <w:b/>
                <w:spacing w:val="7"/>
                <w:w w:val="115"/>
                <w:sz w:val="9"/>
              </w:rPr>
              <w:t xml:space="preserve"> </w:t>
            </w:r>
            <w:r>
              <w:rPr>
                <w:b/>
                <w:spacing w:val="-2"/>
                <w:w w:val="115"/>
                <w:sz w:val="9"/>
              </w:rPr>
              <w:t>pathologic.</w:t>
            </w:r>
          </w:p>
        </w:tc>
        <w:tc>
          <w:tcPr>
            <w:tcW w:w="561" w:type="dxa"/>
            <w:tcBorders>
              <w:top w:val="thickThinMediumGap" w:sz="3" w:space="0" w:color="000000"/>
            </w:tcBorders>
          </w:tcPr>
          <w:p w14:paraId="46DE016D" w14:textId="77777777" w:rsidR="00261DE9" w:rsidRDefault="00261DE9" w:rsidP="00974BE2">
            <w:pPr>
              <w:pStyle w:val="TableParagraph"/>
              <w:spacing w:before="66"/>
              <w:rPr>
                <w:sz w:val="9"/>
              </w:rPr>
            </w:pPr>
          </w:p>
          <w:p w14:paraId="4DE9955A" w14:textId="77777777" w:rsidR="00261DE9" w:rsidRDefault="00261DE9" w:rsidP="00974BE2">
            <w:pPr>
              <w:pStyle w:val="TableParagraph"/>
              <w:ind w:left="31"/>
              <w:jc w:val="center"/>
              <w:rPr>
                <w:b/>
                <w:sz w:val="9"/>
              </w:rPr>
            </w:pPr>
            <w:r>
              <w:rPr>
                <w:b/>
                <w:w w:val="150"/>
                <w:sz w:val="9"/>
              </w:rPr>
              <w:t>-</w:t>
            </w:r>
            <w:r>
              <w:rPr>
                <w:b/>
                <w:spacing w:val="-10"/>
                <w:w w:val="150"/>
                <w:sz w:val="9"/>
              </w:rPr>
              <w:t>-</w:t>
            </w:r>
          </w:p>
        </w:tc>
        <w:tc>
          <w:tcPr>
            <w:tcW w:w="2481" w:type="dxa"/>
            <w:tcBorders>
              <w:top w:val="thickThinMediumGap" w:sz="3" w:space="0" w:color="000000"/>
            </w:tcBorders>
          </w:tcPr>
          <w:p w14:paraId="151386F9" w14:textId="77777777" w:rsidR="00261DE9" w:rsidRDefault="00261DE9" w:rsidP="00974BE2">
            <w:pPr>
              <w:pStyle w:val="TableParagraph"/>
              <w:spacing w:before="67"/>
              <w:rPr>
                <w:sz w:val="9"/>
              </w:rPr>
            </w:pPr>
          </w:p>
          <w:p w14:paraId="292DB9CD"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6CA64316" w14:textId="77777777" w:rsidTr="00974BE2">
        <w:trPr>
          <w:trHeight w:val="1026"/>
        </w:trPr>
        <w:tc>
          <w:tcPr>
            <w:tcW w:w="876" w:type="dxa"/>
            <w:shd w:val="clear" w:color="auto" w:fill="D8D8D8"/>
          </w:tcPr>
          <w:p w14:paraId="0E45230D" w14:textId="77777777" w:rsidR="00261DE9" w:rsidRDefault="00261DE9" w:rsidP="00974BE2">
            <w:pPr>
              <w:pStyle w:val="TableParagraph"/>
              <w:rPr>
                <w:sz w:val="14"/>
              </w:rPr>
            </w:pPr>
          </w:p>
          <w:p w14:paraId="0D5E5290" w14:textId="77777777" w:rsidR="00261DE9" w:rsidRDefault="00261DE9" w:rsidP="00974BE2">
            <w:pPr>
              <w:pStyle w:val="TableParagraph"/>
              <w:spacing w:before="87"/>
              <w:rPr>
                <w:sz w:val="14"/>
              </w:rPr>
            </w:pPr>
          </w:p>
          <w:p w14:paraId="7692118F" w14:textId="77777777" w:rsidR="00261DE9" w:rsidRDefault="00261DE9" w:rsidP="00974BE2">
            <w:pPr>
              <w:pStyle w:val="TableParagraph"/>
              <w:ind w:left="24" w:right="3"/>
              <w:jc w:val="center"/>
              <w:rPr>
                <w:b/>
                <w:sz w:val="14"/>
              </w:rPr>
            </w:pPr>
            <w:r>
              <w:rPr>
                <w:b/>
                <w:spacing w:val="-4"/>
                <w:w w:val="120"/>
                <w:sz w:val="14"/>
              </w:rPr>
              <w:t>D7251</w:t>
            </w:r>
          </w:p>
        </w:tc>
        <w:tc>
          <w:tcPr>
            <w:tcW w:w="1980" w:type="dxa"/>
            <w:shd w:val="clear" w:color="auto" w:fill="D8D8D8"/>
          </w:tcPr>
          <w:p w14:paraId="5CB8A471" w14:textId="77777777" w:rsidR="00261DE9" w:rsidRDefault="00261DE9" w:rsidP="00974BE2">
            <w:pPr>
              <w:pStyle w:val="TableParagraph"/>
              <w:spacing w:before="109"/>
              <w:rPr>
                <w:sz w:val="12"/>
              </w:rPr>
            </w:pPr>
          </w:p>
          <w:p w14:paraId="328968E1" w14:textId="77777777" w:rsidR="00261DE9" w:rsidRDefault="00261DE9" w:rsidP="00974BE2">
            <w:pPr>
              <w:pStyle w:val="TableParagraph"/>
              <w:spacing w:before="1" w:line="314" w:lineRule="auto"/>
              <w:ind w:left="26" w:right="78"/>
              <w:rPr>
                <w:b/>
                <w:sz w:val="12"/>
              </w:rPr>
            </w:pPr>
            <w:proofErr w:type="spellStart"/>
            <w:r>
              <w:rPr>
                <w:b/>
                <w:w w:val="115"/>
                <w:sz w:val="12"/>
              </w:rPr>
              <w:t>Coronectomy</w:t>
            </w:r>
            <w:proofErr w:type="spellEnd"/>
            <w:r>
              <w:rPr>
                <w:b/>
                <w:w w:val="115"/>
                <w:sz w:val="12"/>
              </w:rPr>
              <w:t>-</w:t>
            </w:r>
            <w:r>
              <w:rPr>
                <w:b/>
                <w:spacing w:val="-6"/>
                <w:w w:val="115"/>
                <w:sz w:val="12"/>
              </w:rPr>
              <w:t xml:space="preserve"> </w:t>
            </w:r>
            <w:r>
              <w:rPr>
                <w:b/>
                <w:w w:val="115"/>
                <w:sz w:val="12"/>
              </w:rPr>
              <w:t>intentional</w:t>
            </w:r>
            <w:r>
              <w:rPr>
                <w:b/>
                <w:spacing w:val="40"/>
                <w:w w:val="115"/>
                <w:sz w:val="12"/>
              </w:rPr>
              <w:t xml:space="preserve"> </w:t>
            </w:r>
            <w:r>
              <w:rPr>
                <w:b/>
                <w:w w:val="115"/>
                <w:sz w:val="12"/>
              </w:rPr>
              <w:t>partial tooth removal, impacted</w:t>
            </w:r>
            <w:r>
              <w:rPr>
                <w:b/>
                <w:spacing w:val="40"/>
                <w:w w:val="115"/>
                <w:sz w:val="12"/>
              </w:rPr>
              <w:t xml:space="preserve"> </w:t>
            </w:r>
            <w:r>
              <w:rPr>
                <w:b/>
                <w:w w:val="115"/>
                <w:sz w:val="12"/>
              </w:rPr>
              <w:t>teeth</w:t>
            </w:r>
            <w:r>
              <w:rPr>
                <w:b/>
                <w:spacing w:val="-6"/>
                <w:w w:val="115"/>
                <w:sz w:val="12"/>
              </w:rPr>
              <w:t xml:space="preserve"> </w:t>
            </w:r>
            <w:r>
              <w:rPr>
                <w:b/>
                <w:w w:val="115"/>
                <w:sz w:val="12"/>
              </w:rPr>
              <w:t>only</w:t>
            </w:r>
          </w:p>
        </w:tc>
        <w:tc>
          <w:tcPr>
            <w:tcW w:w="542" w:type="dxa"/>
            <w:shd w:val="clear" w:color="auto" w:fill="D8D8D8"/>
          </w:tcPr>
          <w:p w14:paraId="5C8953CE" w14:textId="77777777" w:rsidR="00261DE9" w:rsidRDefault="00261DE9" w:rsidP="00974BE2">
            <w:pPr>
              <w:pStyle w:val="TableParagraph"/>
              <w:rPr>
                <w:sz w:val="12"/>
              </w:rPr>
            </w:pPr>
          </w:p>
          <w:p w14:paraId="1B60FE66" w14:textId="77777777" w:rsidR="00261DE9" w:rsidRDefault="00261DE9" w:rsidP="00974BE2">
            <w:pPr>
              <w:pStyle w:val="TableParagraph"/>
              <w:rPr>
                <w:sz w:val="12"/>
              </w:rPr>
            </w:pPr>
          </w:p>
          <w:p w14:paraId="730C4C7E" w14:textId="77777777" w:rsidR="00261DE9" w:rsidRDefault="00261DE9" w:rsidP="00974BE2">
            <w:pPr>
              <w:pStyle w:val="TableParagraph"/>
              <w:spacing w:before="8"/>
              <w:rPr>
                <w:sz w:val="12"/>
              </w:rPr>
            </w:pPr>
          </w:p>
          <w:p w14:paraId="39DF7BE1" w14:textId="77777777" w:rsidR="00261DE9" w:rsidRDefault="00261DE9" w:rsidP="00974BE2">
            <w:pPr>
              <w:pStyle w:val="TableParagraph"/>
              <w:spacing w:before="1"/>
              <w:ind w:left="15" w:right="1"/>
              <w:jc w:val="center"/>
              <w:rPr>
                <w:b/>
                <w:sz w:val="12"/>
              </w:rPr>
            </w:pPr>
            <w:r>
              <w:rPr>
                <w:b/>
                <w:color w:val="0C59DB"/>
                <w:spacing w:val="-4"/>
                <w:w w:val="125"/>
                <w:sz w:val="12"/>
              </w:rPr>
              <w:t>$173</w:t>
            </w:r>
          </w:p>
        </w:tc>
        <w:tc>
          <w:tcPr>
            <w:tcW w:w="477" w:type="dxa"/>
            <w:shd w:val="clear" w:color="auto" w:fill="D8D8D8"/>
          </w:tcPr>
          <w:p w14:paraId="4DA03530" w14:textId="77777777" w:rsidR="00261DE9" w:rsidRDefault="00261DE9" w:rsidP="00974BE2">
            <w:pPr>
              <w:pStyle w:val="TableParagraph"/>
              <w:rPr>
                <w:sz w:val="12"/>
              </w:rPr>
            </w:pPr>
          </w:p>
          <w:p w14:paraId="16255319" w14:textId="77777777" w:rsidR="00261DE9" w:rsidRDefault="00261DE9" w:rsidP="00974BE2">
            <w:pPr>
              <w:pStyle w:val="TableParagraph"/>
              <w:rPr>
                <w:sz w:val="12"/>
              </w:rPr>
            </w:pPr>
          </w:p>
          <w:p w14:paraId="30F1A5B3" w14:textId="77777777" w:rsidR="00261DE9" w:rsidRDefault="00261DE9" w:rsidP="00974BE2">
            <w:pPr>
              <w:pStyle w:val="TableParagraph"/>
              <w:spacing w:before="1"/>
              <w:rPr>
                <w:sz w:val="12"/>
              </w:rPr>
            </w:pPr>
          </w:p>
          <w:p w14:paraId="416E7FAC" w14:textId="77777777" w:rsidR="00261DE9" w:rsidRDefault="00261DE9" w:rsidP="00974BE2">
            <w:pPr>
              <w:pStyle w:val="TableParagraph"/>
              <w:ind w:right="18"/>
              <w:jc w:val="center"/>
              <w:rPr>
                <w:b/>
                <w:sz w:val="12"/>
              </w:rPr>
            </w:pPr>
            <w:r>
              <w:rPr>
                <w:b/>
                <w:spacing w:val="-4"/>
                <w:w w:val="125"/>
                <w:sz w:val="12"/>
              </w:rPr>
              <w:t>$134</w:t>
            </w:r>
          </w:p>
        </w:tc>
        <w:tc>
          <w:tcPr>
            <w:tcW w:w="302" w:type="dxa"/>
            <w:shd w:val="clear" w:color="auto" w:fill="D8D8D8"/>
          </w:tcPr>
          <w:p w14:paraId="4724B370" w14:textId="77777777" w:rsidR="00261DE9" w:rsidRDefault="00261DE9" w:rsidP="00974BE2">
            <w:pPr>
              <w:pStyle w:val="TableParagraph"/>
              <w:rPr>
                <w:sz w:val="12"/>
              </w:rPr>
            </w:pPr>
          </w:p>
          <w:p w14:paraId="6604B43D" w14:textId="77777777" w:rsidR="00261DE9" w:rsidRDefault="00261DE9" w:rsidP="00974BE2">
            <w:pPr>
              <w:pStyle w:val="TableParagraph"/>
              <w:rPr>
                <w:sz w:val="12"/>
              </w:rPr>
            </w:pPr>
          </w:p>
          <w:p w14:paraId="5D837F38" w14:textId="77777777" w:rsidR="00261DE9" w:rsidRDefault="00261DE9" w:rsidP="00974BE2">
            <w:pPr>
              <w:pStyle w:val="TableParagraph"/>
              <w:spacing w:before="1"/>
              <w:rPr>
                <w:sz w:val="12"/>
              </w:rPr>
            </w:pPr>
          </w:p>
          <w:p w14:paraId="18B4793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5E9BD03B" w14:textId="77777777" w:rsidR="00261DE9" w:rsidRDefault="00261DE9" w:rsidP="00974BE2">
            <w:pPr>
              <w:pStyle w:val="TableParagraph"/>
              <w:rPr>
                <w:sz w:val="12"/>
              </w:rPr>
            </w:pPr>
          </w:p>
          <w:p w14:paraId="1A9054AF" w14:textId="77777777" w:rsidR="00261DE9" w:rsidRDefault="00261DE9" w:rsidP="00974BE2">
            <w:pPr>
              <w:pStyle w:val="TableParagraph"/>
              <w:rPr>
                <w:sz w:val="12"/>
              </w:rPr>
            </w:pPr>
          </w:p>
          <w:p w14:paraId="2E0D6A9C" w14:textId="77777777" w:rsidR="00261DE9" w:rsidRDefault="00261DE9" w:rsidP="00974BE2">
            <w:pPr>
              <w:pStyle w:val="TableParagraph"/>
              <w:spacing w:before="1"/>
              <w:rPr>
                <w:sz w:val="12"/>
              </w:rPr>
            </w:pPr>
          </w:p>
          <w:p w14:paraId="53BF9C84"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78E4567B" w14:textId="77777777" w:rsidR="00261DE9" w:rsidRDefault="00261DE9" w:rsidP="00974BE2">
            <w:pPr>
              <w:pStyle w:val="TableParagraph"/>
              <w:rPr>
                <w:sz w:val="12"/>
              </w:rPr>
            </w:pPr>
          </w:p>
          <w:p w14:paraId="6AD6A76A" w14:textId="77777777" w:rsidR="00261DE9" w:rsidRDefault="00261DE9" w:rsidP="00974BE2">
            <w:pPr>
              <w:pStyle w:val="TableParagraph"/>
              <w:rPr>
                <w:sz w:val="12"/>
              </w:rPr>
            </w:pPr>
          </w:p>
          <w:p w14:paraId="47E17BBA" w14:textId="77777777" w:rsidR="00261DE9" w:rsidRDefault="00261DE9" w:rsidP="00974BE2">
            <w:pPr>
              <w:pStyle w:val="TableParagraph"/>
              <w:spacing w:before="1"/>
              <w:rPr>
                <w:sz w:val="12"/>
              </w:rPr>
            </w:pPr>
          </w:p>
          <w:p w14:paraId="30546FE7"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3255C8E3" w14:textId="77777777" w:rsidR="00261DE9" w:rsidRDefault="00261DE9" w:rsidP="00974BE2">
            <w:pPr>
              <w:pStyle w:val="TableParagraph"/>
              <w:rPr>
                <w:sz w:val="12"/>
              </w:rPr>
            </w:pPr>
          </w:p>
          <w:p w14:paraId="20086962" w14:textId="77777777" w:rsidR="00261DE9" w:rsidRDefault="00261DE9" w:rsidP="00974BE2">
            <w:pPr>
              <w:pStyle w:val="TableParagraph"/>
              <w:rPr>
                <w:sz w:val="12"/>
              </w:rPr>
            </w:pPr>
          </w:p>
          <w:p w14:paraId="7DBFA1ED" w14:textId="77777777" w:rsidR="00261DE9" w:rsidRDefault="00261DE9" w:rsidP="00974BE2">
            <w:pPr>
              <w:pStyle w:val="TableParagraph"/>
              <w:spacing w:before="1"/>
              <w:rPr>
                <w:sz w:val="12"/>
              </w:rPr>
            </w:pPr>
          </w:p>
          <w:p w14:paraId="3BB3EC52"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007DDCEF" w14:textId="77777777" w:rsidR="00261DE9" w:rsidRDefault="00261DE9" w:rsidP="00974BE2">
            <w:pPr>
              <w:pStyle w:val="TableParagraph"/>
              <w:rPr>
                <w:sz w:val="12"/>
              </w:rPr>
            </w:pPr>
          </w:p>
          <w:p w14:paraId="779179D0" w14:textId="77777777" w:rsidR="00261DE9" w:rsidRDefault="00261DE9" w:rsidP="00974BE2">
            <w:pPr>
              <w:pStyle w:val="TableParagraph"/>
              <w:rPr>
                <w:sz w:val="12"/>
              </w:rPr>
            </w:pPr>
          </w:p>
          <w:p w14:paraId="22FB1B39" w14:textId="77777777" w:rsidR="00261DE9" w:rsidRDefault="00261DE9" w:rsidP="00974BE2">
            <w:pPr>
              <w:pStyle w:val="TableParagraph"/>
              <w:spacing w:before="1"/>
              <w:rPr>
                <w:sz w:val="12"/>
              </w:rPr>
            </w:pPr>
          </w:p>
          <w:p w14:paraId="16502610"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1BD0EAD0" w14:textId="77777777" w:rsidR="00261DE9" w:rsidRDefault="00261DE9" w:rsidP="00974BE2">
            <w:pPr>
              <w:pStyle w:val="TableParagraph"/>
              <w:rPr>
                <w:sz w:val="12"/>
              </w:rPr>
            </w:pPr>
          </w:p>
          <w:p w14:paraId="38CCED7A" w14:textId="77777777" w:rsidR="00261DE9" w:rsidRDefault="00261DE9" w:rsidP="00974BE2">
            <w:pPr>
              <w:pStyle w:val="TableParagraph"/>
              <w:rPr>
                <w:sz w:val="12"/>
              </w:rPr>
            </w:pPr>
          </w:p>
          <w:p w14:paraId="28BF38D7" w14:textId="77777777" w:rsidR="00261DE9" w:rsidRDefault="00261DE9" w:rsidP="00974BE2">
            <w:pPr>
              <w:pStyle w:val="TableParagraph"/>
              <w:spacing w:before="1"/>
              <w:rPr>
                <w:sz w:val="12"/>
              </w:rPr>
            </w:pPr>
          </w:p>
          <w:p w14:paraId="4AF44993"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18B77275" w14:textId="77777777" w:rsidR="00261DE9" w:rsidRDefault="00261DE9" w:rsidP="00974BE2">
            <w:pPr>
              <w:pStyle w:val="TableParagraph"/>
              <w:spacing w:before="95"/>
              <w:ind w:left="25"/>
              <w:rPr>
                <w:b/>
                <w:sz w:val="9"/>
              </w:rPr>
            </w:pPr>
            <w:r>
              <w:rPr>
                <w:b/>
                <w:w w:val="120"/>
                <w:sz w:val="9"/>
              </w:rPr>
              <w:t>Teeth 1,</w:t>
            </w:r>
            <w:r>
              <w:rPr>
                <w:b/>
                <w:spacing w:val="2"/>
                <w:w w:val="120"/>
                <w:sz w:val="9"/>
              </w:rPr>
              <w:t xml:space="preserve"> </w:t>
            </w:r>
            <w:r>
              <w:rPr>
                <w:b/>
                <w:w w:val="120"/>
                <w:sz w:val="9"/>
              </w:rPr>
              <w:t>16,</w:t>
            </w:r>
            <w:r>
              <w:rPr>
                <w:b/>
                <w:spacing w:val="1"/>
                <w:w w:val="120"/>
                <w:sz w:val="9"/>
              </w:rPr>
              <w:t xml:space="preserve"> </w:t>
            </w:r>
            <w:r>
              <w:rPr>
                <w:b/>
                <w:w w:val="120"/>
                <w:sz w:val="9"/>
              </w:rPr>
              <w:t>17,</w:t>
            </w:r>
            <w:r>
              <w:rPr>
                <w:b/>
                <w:spacing w:val="2"/>
                <w:w w:val="120"/>
                <w:sz w:val="9"/>
              </w:rPr>
              <w:t xml:space="preserve"> </w:t>
            </w:r>
            <w:r>
              <w:rPr>
                <w:b/>
                <w:spacing w:val="-5"/>
                <w:w w:val="120"/>
                <w:sz w:val="9"/>
              </w:rPr>
              <w:t>32</w:t>
            </w:r>
          </w:p>
          <w:p w14:paraId="50AEB51D" w14:textId="77777777" w:rsidR="00261DE9" w:rsidRDefault="00261DE9" w:rsidP="00974BE2">
            <w:pPr>
              <w:pStyle w:val="TableParagraph"/>
              <w:spacing w:before="39" w:line="324" w:lineRule="auto"/>
              <w:ind w:left="25" w:right="41"/>
              <w:rPr>
                <w:b/>
                <w:sz w:val="9"/>
              </w:rPr>
            </w:pPr>
            <w:r>
              <w:rPr>
                <w:b/>
                <w:w w:val="120"/>
                <w:sz w:val="9"/>
              </w:rPr>
              <w:t>One of (D7251) per 1 Lifetime Per patient per tooth. Cannot be billed on same</w:t>
            </w:r>
            <w:r>
              <w:rPr>
                <w:b/>
                <w:spacing w:val="40"/>
                <w:w w:val="120"/>
                <w:sz w:val="9"/>
              </w:rPr>
              <w:t xml:space="preserve"> </w:t>
            </w:r>
            <w:r>
              <w:rPr>
                <w:b/>
                <w:w w:val="120"/>
                <w:sz w:val="9"/>
              </w:rPr>
              <w:t>date of service with codes D7111, D7140, D7210, D7220, D7230, D7240, D7250,</w:t>
            </w:r>
            <w:r>
              <w:rPr>
                <w:b/>
                <w:spacing w:val="40"/>
                <w:w w:val="120"/>
                <w:sz w:val="9"/>
              </w:rPr>
              <w:t xml:space="preserve"> </w:t>
            </w:r>
            <w:r>
              <w:rPr>
                <w:b/>
                <w:w w:val="120"/>
                <w:sz w:val="9"/>
              </w:rPr>
              <w:t>D7241. If D7251 is billed following any history of D7111, D7210, D7140, D7241,</w:t>
            </w:r>
            <w:r>
              <w:rPr>
                <w:b/>
                <w:spacing w:val="40"/>
                <w:w w:val="120"/>
                <w:sz w:val="9"/>
              </w:rPr>
              <w:t xml:space="preserve"> </w:t>
            </w:r>
            <w:r>
              <w:rPr>
                <w:b/>
                <w:w w:val="120"/>
                <w:sz w:val="9"/>
              </w:rPr>
              <w:t xml:space="preserve">D7220, D7230, D7240, D7250 billed on the same tooth </w:t>
            </w:r>
            <w:proofErr w:type="gramStart"/>
            <w:r>
              <w:rPr>
                <w:b/>
                <w:w w:val="120"/>
                <w:sz w:val="9"/>
              </w:rPr>
              <w:t>as code</w:t>
            </w:r>
            <w:proofErr w:type="gramEnd"/>
            <w:r>
              <w:rPr>
                <w:b/>
                <w:w w:val="120"/>
                <w:sz w:val="9"/>
              </w:rPr>
              <w:t xml:space="preserve"> D7251, then</w:t>
            </w:r>
            <w:r>
              <w:rPr>
                <w:b/>
                <w:spacing w:val="40"/>
                <w:w w:val="120"/>
                <w:sz w:val="9"/>
              </w:rPr>
              <w:t xml:space="preserve"> </w:t>
            </w:r>
            <w:r>
              <w:rPr>
                <w:b/>
                <w:w w:val="120"/>
                <w:sz w:val="9"/>
              </w:rPr>
              <w:t>deduct what was paid for D7251 from payment of new code.</w:t>
            </w:r>
          </w:p>
        </w:tc>
        <w:tc>
          <w:tcPr>
            <w:tcW w:w="561" w:type="dxa"/>
            <w:shd w:val="clear" w:color="auto" w:fill="D8D8D8"/>
          </w:tcPr>
          <w:p w14:paraId="596705BB" w14:textId="77777777" w:rsidR="00261DE9" w:rsidRDefault="00261DE9" w:rsidP="00974BE2">
            <w:pPr>
              <w:pStyle w:val="TableParagraph"/>
              <w:rPr>
                <w:sz w:val="9"/>
              </w:rPr>
            </w:pPr>
          </w:p>
          <w:p w14:paraId="6053BBDC" w14:textId="77777777" w:rsidR="00261DE9" w:rsidRDefault="00261DE9" w:rsidP="00974BE2">
            <w:pPr>
              <w:pStyle w:val="TableParagraph"/>
              <w:rPr>
                <w:sz w:val="9"/>
              </w:rPr>
            </w:pPr>
          </w:p>
          <w:p w14:paraId="075ADA77" w14:textId="77777777" w:rsidR="00261DE9" w:rsidRDefault="00261DE9" w:rsidP="00974BE2">
            <w:pPr>
              <w:pStyle w:val="TableParagraph"/>
              <w:rPr>
                <w:sz w:val="9"/>
              </w:rPr>
            </w:pPr>
          </w:p>
          <w:p w14:paraId="437BBE27" w14:textId="77777777" w:rsidR="00261DE9" w:rsidRDefault="00261DE9" w:rsidP="00974BE2">
            <w:pPr>
              <w:pStyle w:val="TableParagraph"/>
              <w:spacing w:before="27"/>
              <w:rPr>
                <w:sz w:val="9"/>
              </w:rPr>
            </w:pPr>
          </w:p>
          <w:p w14:paraId="7D3ABD79"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183CCF5" w14:textId="77777777" w:rsidR="00261DE9" w:rsidRDefault="00261DE9" w:rsidP="00974BE2">
            <w:pPr>
              <w:pStyle w:val="TableParagraph"/>
              <w:rPr>
                <w:sz w:val="9"/>
              </w:rPr>
            </w:pPr>
          </w:p>
          <w:p w14:paraId="485AB28A" w14:textId="77777777" w:rsidR="00261DE9" w:rsidRDefault="00261DE9" w:rsidP="00974BE2">
            <w:pPr>
              <w:pStyle w:val="TableParagraph"/>
              <w:rPr>
                <w:sz w:val="9"/>
              </w:rPr>
            </w:pPr>
          </w:p>
          <w:p w14:paraId="5A80224F" w14:textId="77777777" w:rsidR="00261DE9" w:rsidRDefault="00261DE9" w:rsidP="00974BE2">
            <w:pPr>
              <w:pStyle w:val="TableParagraph"/>
              <w:rPr>
                <w:sz w:val="9"/>
              </w:rPr>
            </w:pPr>
          </w:p>
          <w:p w14:paraId="00B12A2A" w14:textId="77777777" w:rsidR="00261DE9" w:rsidRDefault="00261DE9" w:rsidP="00974BE2">
            <w:pPr>
              <w:pStyle w:val="TableParagraph"/>
              <w:spacing w:before="29"/>
              <w:rPr>
                <w:sz w:val="9"/>
              </w:rPr>
            </w:pPr>
          </w:p>
          <w:p w14:paraId="27AB2B3B"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07918A48" w14:textId="77777777" w:rsidTr="00974BE2">
        <w:trPr>
          <w:trHeight w:val="601"/>
        </w:trPr>
        <w:tc>
          <w:tcPr>
            <w:tcW w:w="876" w:type="dxa"/>
          </w:tcPr>
          <w:p w14:paraId="4168815D" w14:textId="77777777" w:rsidR="00261DE9" w:rsidRDefault="00261DE9" w:rsidP="00974BE2">
            <w:pPr>
              <w:pStyle w:val="TableParagraph"/>
              <w:spacing w:before="44"/>
              <w:rPr>
                <w:sz w:val="14"/>
              </w:rPr>
            </w:pPr>
          </w:p>
          <w:p w14:paraId="6137B143" w14:textId="77777777" w:rsidR="00261DE9" w:rsidRDefault="00261DE9" w:rsidP="00974BE2">
            <w:pPr>
              <w:pStyle w:val="TableParagraph"/>
              <w:spacing w:before="1"/>
              <w:ind w:left="24" w:right="3"/>
              <w:jc w:val="center"/>
              <w:rPr>
                <w:b/>
                <w:sz w:val="14"/>
              </w:rPr>
            </w:pPr>
            <w:r>
              <w:rPr>
                <w:b/>
                <w:spacing w:val="-4"/>
                <w:w w:val="120"/>
                <w:sz w:val="14"/>
              </w:rPr>
              <w:t>D7270</w:t>
            </w:r>
          </w:p>
        </w:tc>
        <w:tc>
          <w:tcPr>
            <w:tcW w:w="1980" w:type="dxa"/>
          </w:tcPr>
          <w:p w14:paraId="3098476F" w14:textId="77777777" w:rsidR="00261DE9" w:rsidRDefault="00261DE9" w:rsidP="00974BE2">
            <w:pPr>
              <w:pStyle w:val="TableParagraph"/>
              <w:spacing w:before="3" w:line="192" w:lineRule="exact"/>
              <w:ind w:left="26"/>
              <w:rPr>
                <w:b/>
                <w:sz w:val="12"/>
              </w:rPr>
            </w:pPr>
            <w:r>
              <w:rPr>
                <w:b/>
                <w:w w:val="115"/>
                <w:sz w:val="12"/>
              </w:rPr>
              <w:t>Tooth</w:t>
            </w:r>
            <w:r>
              <w:rPr>
                <w:b/>
                <w:spacing w:val="-8"/>
                <w:w w:val="115"/>
                <w:sz w:val="12"/>
              </w:rPr>
              <w:t xml:space="preserve"> </w:t>
            </w:r>
            <w:r>
              <w:rPr>
                <w:b/>
                <w:w w:val="115"/>
                <w:sz w:val="12"/>
              </w:rPr>
              <w:t>reimplantation</w:t>
            </w:r>
            <w:r>
              <w:rPr>
                <w:b/>
                <w:spacing w:val="-8"/>
                <w:w w:val="115"/>
                <w:sz w:val="12"/>
              </w:rPr>
              <w:t xml:space="preserve"> </w:t>
            </w:r>
            <w:r>
              <w:rPr>
                <w:b/>
                <w:w w:val="115"/>
                <w:sz w:val="12"/>
              </w:rPr>
              <w:t>and/or</w:t>
            </w:r>
            <w:r>
              <w:rPr>
                <w:b/>
                <w:spacing w:val="40"/>
                <w:w w:val="115"/>
                <w:sz w:val="12"/>
              </w:rPr>
              <w:t xml:space="preserve"> </w:t>
            </w:r>
            <w:r>
              <w:rPr>
                <w:b/>
                <w:w w:val="115"/>
                <w:sz w:val="12"/>
              </w:rPr>
              <w:t>stabilization of accidentally</w:t>
            </w:r>
            <w:r>
              <w:rPr>
                <w:b/>
                <w:spacing w:val="40"/>
                <w:w w:val="115"/>
                <w:sz w:val="12"/>
              </w:rPr>
              <w:t xml:space="preserve"> </w:t>
            </w:r>
            <w:proofErr w:type="spellStart"/>
            <w:r>
              <w:rPr>
                <w:b/>
                <w:w w:val="115"/>
                <w:sz w:val="12"/>
              </w:rPr>
              <w:t>evulsed</w:t>
            </w:r>
            <w:proofErr w:type="spellEnd"/>
            <w:r>
              <w:rPr>
                <w:b/>
                <w:w w:val="115"/>
                <w:sz w:val="12"/>
              </w:rPr>
              <w:t xml:space="preserve"> or displaced tooth</w:t>
            </w:r>
          </w:p>
        </w:tc>
        <w:tc>
          <w:tcPr>
            <w:tcW w:w="542" w:type="dxa"/>
          </w:tcPr>
          <w:p w14:paraId="5CF93CF9" w14:textId="77777777" w:rsidR="00261DE9" w:rsidRDefault="00261DE9" w:rsidP="00974BE2">
            <w:pPr>
              <w:pStyle w:val="TableParagraph"/>
              <w:spacing w:before="88"/>
              <w:rPr>
                <w:sz w:val="12"/>
              </w:rPr>
            </w:pPr>
          </w:p>
          <w:p w14:paraId="60A4F984" w14:textId="77777777" w:rsidR="00261DE9" w:rsidRDefault="00261DE9" w:rsidP="00974BE2">
            <w:pPr>
              <w:pStyle w:val="TableParagraph"/>
              <w:ind w:left="15" w:right="1"/>
              <w:jc w:val="center"/>
              <w:rPr>
                <w:b/>
                <w:sz w:val="12"/>
              </w:rPr>
            </w:pPr>
            <w:r>
              <w:rPr>
                <w:b/>
                <w:color w:val="0C59DB"/>
                <w:spacing w:val="-4"/>
                <w:w w:val="125"/>
                <w:sz w:val="12"/>
              </w:rPr>
              <w:t>$145</w:t>
            </w:r>
          </w:p>
        </w:tc>
        <w:tc>
          <w:tcPr>
            <w:tcW w:w="477" w:type="dxa"/>
          </w:tcPr>
          <w:p w14:paraId="34052DB9" w14:textId="77777777" w:rsidR="00261DE9" w:rsidRDefault="00261DE9" w:rsidP="00974BE2">
            <w:pPr>
              <w:pStyle w:val="TableParagraph"/>
              <w:spacing w:before="83"/>
              <w:rPr>
                <w:sz w:val="12"/>
              </w:rPr>
            </w:pPr>
          </w:p>
          <w:p w14:paraId="45B7D3D8" w14:textId="77777777" w:rsidR="00261DE9" w:rsidRDefault="00261DE9" w:rsidP="00974BE2">
            <w:pPr>
              <w:pStyle w:val="TableParagraph"/>
              <w:ind w:left="40" w:right="18"/>
              <w:jc w:val="center"/>
              <w:rPr>
                <w:b/>
                <w:sz w:val="12"/>
              </w:rPr>
            </w:pPr>
            <w:r>
              <w:rPr>
                <w:b/>
                <w:spacing w:val="-4"/>
                <w:w w:val="125"/>
                <w:sz w:val="12"/>
              </w:rPr>
              <w:t>$106</w:t>
            </w:r>
          </w:p>
        </w:tc>
        <w:tc>
          <w:tcPr>
            <w:tcW w:w="302" w:type="dxa"/>
          </w:tcPr>
          <w:p w14:paraId="3846E3CE" w14:textId="77777777" w:rsidR="00261DE9" w:rsidRDefault="00261DE9" w:rsidP="00974BE2">
            <w:pPr>
              <w:pStyle w:val="TableParagraph"/>
              <w:spacing w:before="83"/>
              <w:rPr>
                <w:sz w:val="12"/>
              </w:rPr>
            </w:pPr>
          </w:p>
          <w:p w14:paraId="129E239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57C90657" w14:textId="77777777" w:rsidR="00261DE9" w:rsidRDefault="00261DE9" w:rsidP="00974BE2">
            <w:pPr>
              <w:pStyle w:val="TableParagraph"/>
              <w:spacing w:before="83"/>
              <w:rPr>
                <w:sz w:val="12"/>
              </w:rPr>
            </w:pPr>
          </w:p>
          <w:p w14:paraId="56051C4F" w14:textId="77777777" w:rsidR="00261DE9" w:rsidRDefault="00261DE9" w:rsidP="00974BE2">
            <w:pPr>
              <w:pStyle w:val="TableParagraph"/>
              <w:ind w:left="23"/>
              <w:jc w:val="center"/>
              <w:rPr>
                <w:b/>
                <w:sz w:val="12"/>
              </w:rPr>
            </w:pPr>
            <w:r>
              <w:rPr>
                <w:b/>
                <w:spacing w:val="-10"/>
                <w:w w:val="125"/>
                <w:sz w:val="12"/>
              </w:rPr>
              <w:t>Y</w:t>
            </w:r>
          </w:p>
        </w:tc>
        <w:tc>
          <w:tcPr>
            <w:tcW w:w="350" w:type="dxa"/>
          </w:tcPr>
          <w:p w14:paraId="1D1BE156" w14:textId="77777777" w:rsidR="00261DE9" w:rsidRDefault="00261DE9" w:rsidP="00974BE2">
            <w:pPr>
              <w:pStyle w:val="TableParagraph"/>
              <w:spacing w:before="83"/>
              <w:rPr>
                <w:sz w:val="12"/>
              </w:rPr>
            </w:pPr>
          </w:p>
          <w:p w14:paraId="51A06387"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1117103B" w14:textId="77777777" w:rsidR="00261DE9" w:rsidRDefault="00261DE9" w:rsidP="00974BE2">
            <w:pPr>
              <w:pStyle w:val="TableParagraph"/>
              <w:spacing w:before="83"/>
              <w:rPr>
                <w:sz w:val="12"/>
              </w:rPr>
            </w:pPr>
          </w:p>
          <w:p w14:paraId="3CD66746"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0844B8FB" w14:textId="77777777" w:rsidR="00261DE9" w:rsidRDefault="00261DE9" w:rsidP="00974BE2">
            <w:pPr>
              <w:pStyle w:val="TableParagraph"/>
              <w:spacing w:before="83"/>
              <w:rPr>
                <w:sz w:val="12"/>
              </w:rPr>
            </w:pPr>
          </w:p>
          <w:p w14:paraId="4F7932C6"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779DBB9B" w14:textId="77777777" w:rsidR="00261DE9" w:rsidRDefault="00261DE9" w:rsidP="00974BE2">
            <w:pPr>
              <w:pStyle w:val="TableParagraph"/>
              <w:spacing w:before="83"/>
              <w:rPr>
                <w:sz w:val="12"/>
              </w:rPr>
            </w:pPr>
          </w:p>
          <w:p w14:paraId="793315CD"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37D85A46" w14:textId="77777777" w:rsidR="00261DE9" w:rsidRDefault="00261DE9" w:rsidP="00974BE2">
            <w:pPr>
              <w:pStyle w:val="TableParagraph"/>
              <w:rPr>
                <w:sz w:val="9"/>
              </w:rPr>
            </w:pPr>
          </w:p>
          <w:p w14:paraId="020C1290" w14:textId="77777777" w:rsidR="00261DE9" w:rsidRDefault="00261DE9" w:rsidP="00974BE2">
            <w:pPr>
              <w:pStyle w:val="TableParagraph"/>
              <w:spacing w:before="33"/>
              <w:rPr>
                <w:sz w:val="9"/>
              </w:rPr>
            </w:pPr>
          </w:p>
          <w:p w14:paraId="2430DDB4" w14:textId="77777777" w:rsidR="00261DE9" w:rsidRDefault="00261DE9" w:rsidP="00974BE2">
            <w:pPr>
              <w:pStyle w:val="TableParagraph"/>
              <w:spacing w:before="1"/>
              <w:ind w:left="25"/>
              <w:rPr>
                <w:b/>
                <w:sz w:val="9"/>
              </w:rPr>
            </w:pPr>
            <w:r>
              <w:rPr>
                <w:b/>
                <w:w w:val="125"/>
                <w:sz w:val="9"/>
              </w:rPr>
              <w:t>Teeth</w:t>
            </w:r>
            <w:r>
              <w:rPr>
                <w:b/>
                <w:spacing w:val="-3"/>
                <w:w w:val="125"/>
                <w:sz w:val="9"/>
              </w:rPr>
              <w:t xml:space="preserve"> </w:t>
            </w:r>
            <w:r>
              <w:rPr>
                <w:b/>
                <w:w w:val="125"/>
                <w:sz w:val="9"/>
              </w:rPr>
              <w:t>1 -</w:t>
            </w:r>
            <w:r>
              <w:rPr>
                <w:b/>
                <w:spacing w:val="-3"/>
                <w:w w:val="125"/>
                <w:sz w:val="9"/>
              </w:rPr>
              <w:t xml:space="preserve"> </w:t>
            </w:r>
            <w:r>
              <w:rPr>
                <w:b/>
                <w:spacing w:val="-5"/>
                <w:w w:val="125"/>
                <w:sz w:val="9"/>
              </w:rPr>
              <w:t>32</w:t>
            </w:r>
          </w:p>
        </w:tc>
        <w:tc>
          <w:tcPr>
            <w:tcW w:w="561" w:type="dxa"/>
          </w:tcPr>
          <w:p w14:paraId="01B60F80" w14:textId="77777777" w:rsidR="00261DE9" w:rsidRDefault="00261DE9" w:rsidP="00974BE2">
            <w:pPr>
              <w:pStyle w:val="TableParagraph"/>
              <w:rPr>
                <w:sz w:val="9"/>
              </w:rPr>
            </w:pPr>
          </w:p>
          <w:p w14:paraId="407D4218" w14:textId="77777777" w:rsidR="00261DE9" w:rsidRDefault="00261DE9" w:rsidP="00974BE2">
            <w:pPr>
              <w:pStyle w:val="TableParagraph"/>
              <w:spacing w:before="33"/>
              <w:rPr>
                <w:sz w:val="9"/>
              </w:rPr>
            </w:pPr>
          </w:p>
          <w:p w14:paraId="205D6D16" w14:textId="77777777" w:rsidR="00261DE9" w:rsidRDefault="00261DE9" w:rsidP="00974BE2">
            <w:pPr>
              <w:pStyle w:val="TableParagraph"/>
              <w:spacing w:before="1"/>
              <w:ind w:left="31" w:right="4"/>
              <w:jc w:val="center"/>
              <w:rPr>
                <w:b/>
                <w:sz w:val="9"/>
              </w:rPr>
            </w:pPr>
            <w:r>
              <w:rPr>
                <w:b/>
                <w:w w:val="150"/>
                <w:sz w:val="9"/>
              </w:rPr>
              <w:t>-</w:t>
            </w:r>
            <w:r>
              <w:rPr>
                <w:b/>
                <w:spacing w:val="-10"/>
                <w:w w:val="150"/>
                <w:sz w:val="9"/>
              </w:rPr>
              <w:t>-</w:t>
            </w:r>
          </w:p>
        </w:tc>
        <w:tc>
          <w:tcPr>
            <w:tcW w:w="2481" w:type="dxa"/>
          </w:tcPr>
          <w:p w14:paraId="3B2EB1B8" w14:textId="77777777" w:rsidR="00261DE9" w:rsidRDefault="00261DE9" w:rsidP="00974BE2">
            <w:pPr>
              <w:pStyle w:val="TableParagraph"/>
              <w:rPr>
                <w:sz w:val="9"/>
              </w:rPr>
            </w:pPr>
          </w:p>
          <w:p w14:paraId="0964B9B0" w14:textId="77777777" w:rsidR="00261DE9" w:rsidRDefault="00261DE9" w:rsidP="00974BE2">
            <w:pPr>
              <w:pStyle w:val="TableParagraph"/>
              <w:spacing w:before="33"/>
              <w:rPr>
                <w:sz w:val="9"/>
              </w:rPr>
            </w:pPr>
          </w:p>
          <w:p w14:paraId="7834403E" w14:textId="77777777" w:rsidR="00261DE9" w:rsidRDefault="00261DE9" w:rsidP="00974BE2">
            <w:pPr>
              <w:pStyle w:val="TableParagraph"/>
              <w:spacing w:before="1"/>
              <w:ind w:left="27"/>
              <w:rPr>
                <w:b/>
                <w:sz w:val="9"/>
              </w:rPr>
            </w:pPr>
            <w:r>
              <w:rPr>
                <w:b/>
                <w:w w:val="150"/>
                <w:sz w:val="9"/>
              </w:rPr>
              <w:t>-</w:t>
            </w:r>
            <w:r>
              <w:rPr>
                <w:b/>
                <w:spacing w:val="-10"/>
                <w:w w:val="150"/>
                <w:sz w:val="9"/>
              </w:rPr>
              <w:t>-</w:t>
            </w:r>
          </w:p>
        </w:tc>
      </w:tr>
      <w:tr w:rsidR="00261DE9" w14:paraId="51E8C60C" w14:textId="77777777" w:rsidTr="00974BE2">
        <w:trPr>
          <w:trHeight w:val="714"/>
        </w:trPr>
        <w:tc>
          <w:tcPr>
            <w:tcW w:w="876" w:type="dxa"/>
            <w:shd w:val="clear" w:color="auto" w:fill="D8D8D8"/>
          </w:tcPr>
          <w:p w14:paraId="75729417" w14:textId="77777777" w:rsidR="00261DE9" w:rsidRDefault="00261DE9" w:rsidP="00974BE2">
            <w:pPr>
              <w:pStyle w:val="TableParagraph"/>
              <w:spacing w:before="102"/>
              <w:rPr>
                <w:sz w:val="14"/>
              </w:rPr>
            </w:pPr>
          </w:p>
          <w:p w14:paraId="47A82F70" w14:textId="77777777" w:rsidR="00261DE9" w:rsidRDefault="00261DE9" w:rsidP="00974BE2">
            <w:pPr>
              <w:pStyle w:val="TableParagraph"/>
              <w:ind w:left="24" w:right="3"/>
              <w:jc w:val="center"/>
              <w:rPr>
                <w:b/>
                <w:sz w:val="14"/>
              </w:rPr>
            </w:pPr>
            <w:r>
              <w:rPr>
                <w:b/>
                <w:spacing w:val="-4"/>
                <w:w w:val="120"/>
                <w:sz w:val="14"/>
              </w:rPr>
              <w:t>D7280</w:t>
            </w:r>
          </w:p>
        </w:tc>
        <w:tc>
          <w:tcPr>
            <w:tcW w:w="1980" w:type="dxa"/>
            <w:shd w:val="clear" w:color="auto" w:fill="D8D8D8"/>
          </w:tcPr>
          <w:p w14:paraId="1A30C9E9" w14:textId="77777777" w:rsidR="00261DE9" w:rsidRDefault="00261DE9" w:rsidP="00974BE2">
            <w:pPr>
              <w:pStyle w:val="TableParagraph"/>
              <w:spacing w:before="49"/>
              <w:rPr>
                <w:sz w:val="12"/>
              </w:rPr>
            </w:pPr>
          </w:p>
          <w:p w14:paraId="5CBEAA89" w14:textId="77777777" w:rsidR="00261DE9" w:rsidRDefault="00261DE9" w:rsidP="00974BE2">
            <w:pPr>
              <w:pStyle w:val="TableParagraph"/>
              <w:spacing w:before="1" w:line="314" w:lineRule="auto"/>
              <w:ind w:left="26"/>
              <w:rPr>
                <w:b/>
                <w:sz w:val="12"/>
              </w:rPr>
            </w:pPr>
            <w:r>
              <w:rPr>
                <w:b/>
                <w:w w:val="115"/>
                <w:sz w:val="12"/>
              </w:rPr>
              <w:t>Surgical access of an unerupted</w:t>
            </w:r>
            <w:r>
              <w:rPr>
                <w:b/>
                <w:spacing w:val="40"/>
                <w:w w:val="115"/>
                <w:sz w:val="12"/>
              </w:rPr>
              <w:t xml:space="preserve"> </w:t>
            </w:r>
            <w:r>
              <w:rPr>
                <w:b/>
                <w:spacing w:val="-2"/>
                <w:w w:val="115"/>
                <w:sz w:val="12"/>
              </w:rPr>
              <w:t>tooth</w:t>
            </w:r>
          </w:p>
        </w:tc>
        <w:tc>
          <w:tcPr>
            <w:tcW w:w="542" w:type="dxa"/>
            <w:shd w:val="clear" w:color="auto" w:fill="D8D8D8"/>
          </w:tcPr>
          <w:p w14:paraId="19A14122" w14:textId="77777777" w:rsidR="00261DE9" w:rsidRDefault="00261DE9" w:rsidP="00974BE2">
            <w:pPr>
              <w:pStyle w:val="TableParagraph"/>
              <w:spacing w:before="145"/>
              <w:rPr>
                <w:sz w:val="12"/>
              </w:rPr>
            </w:pPr>
          </w:p>
          <w:p w14:paraId="5A4C7663" w14:textId="77777777" w:rsidR="00261DE9" w:rsidRDefault="00261DE9" w:rsidP="00974BE2">
            <w:pPr>
              <w:pStyle w:val="TableParagraph"/>
              <w:spacing w:before="1"/>
              <w:ind w:left="15" w:right="1"/>
              <w:jc w:val="center"/>
              <w:rPr>
                <w:b/>
                <w:sz w:val="12"/>
              </w:rPr>
            </w:pPr>
            <w:r>
              <w:rPr>
                <w:b/>
                <w:color w:val="0C59DB"/>
                <w:spacing w:val="-4"/>
                <w:w w:val="125"/>
                <w:sz w:val="12"/>
              </w:rPr>
              <w:t>$452</w:t>
            </w:r>
          </w:p>
        </w:tc>
        <w:tc>
          <w:tcPr>
            <w:tcW w:w="477" w:type="dxa"/>
            <w:shd w:val="clear" w:color="auto" w:fill="D8D8D8"/>
          </w:tcPr>
          <w:p w14:paraId="4266A748" w14:textId="77777777" w:rsidR="00261DE9" w:rsidRDefault="00261DE9" w:rsidP="00974BE2">
            <w:pPr>
              <w:pStyle w:val="TableParagraph"/>
              <w:spacing w:before="138"/>
              <w:rPr>
                <w:sz w:val="12"/>
              </w:rPr>
            </w:pPr>
          </w:p>
          <w:p w14:paraId="772C3D89"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77419C70" w14:textId="77777777" w:rsidR="00261DE9" w:rsidRDefault="00261DE9" w:rsidP="00974BE2">
            <w:pPr>
              <w:pStyle w:val="TableParagraph"/>
              <w:spacing w:before="138"/>
              <w:rPr>
                <w:sz w:val="12"/>
              </w:rPr>
            </w:pPr>
          </w:p>
          <w:p w14:paraId="2B1B75A4"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577CDF48" w14:textId="77777777" w:rsidR="00261DE9" w:rsidRDefault="00261DE9" w:rsidP="00974BE2">
            <w:pPr>
              <w:pStyle w:val="TableParagraph"/>
              <w:spacing w:before="138"/>
              <w:rPr>
                <w:sz w:val="12"/>
              </w:rPr>
            </w:pPr>
          </w:p>
          <w:p w14:paraId="6C8EAAAA"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38362FF9" w14:textId="77777777" w:rsidR="00261DE9" w:rsidRDefault="00261DE9" w:rsidP="00974BE2">
            <w:pPr>
              <w:pStyle w:val="TableParagraph"/>
              <w:spacing w:before="138"/>
              <w:rPr>
                <w:sz w:val="12"/>
              </w:rPr>
            </w:pPr>
          </w:p>
          <w:p w14:paraId="11DB32CF"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2138F064" w14:textId="77777777" w:rsidR="00261DE9" w:rsidRDefault="00261DE9" w:rsidP="00974BE2">
            <w:pPr>
              <w:pStyle w:val="TableParagraph"/>
              <w:spacing w:before="138"/>
              <w:rPr>
                <w:sz w:val="12"/>
              </w:rPr>
            </w:pPr>
          </w:p>
          <w:p w14:paraId="206AE0DB"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3F40F1B3" w14:textId="77777777" w:rsidR="00261DE9" w:rsidRDefault="00261DE9" w:rsidP="00974BE2">
            <w:pPr>
              <w:pStyle w:val="TableParagraph"/>
              <w:spacing w:before="138"/>
              <w:rPr>
                <w:sz w:val="12"/>
              </w:rPr>
            </w:pPr>
          </w:p>
          <w:p w14:paraId="39852616"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4412ED76" w14:textId="77777777" w:rsidR="00261DE9" w:rsidRDefault="00261DE9" w:rsidP="00974BE2">
            <w:pPr>
              <w:pStyle w:val="TableParagraph"/>
              <w:spacing w:before="138"/>
              <w:rPr>
                <w:sz w:val="12"/>
              </w:rPr>
            </w:pPr>
          </w:p>
          <w:p w14:paraId="252CAF0C"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3E441768" w14:textId="77777777" w:rsidR="00261DE9" w:rsidRDefault="00261DE9" w:rsidP="00974BE2">
            <w:pPr>
              <w:pStyle w:val="TableParagraph"/>
              <w:spacing w:before="88"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1 - 32</w:t>
            </w:r>
          </w:p>
          <w:p w14:paraId="5542C586" w14:textId="77777777" w:rsidR="00261DE9" w:rsidRDefault="00261DE9" w:rsidP="00974BE2">
            <w:pPr>
              <w:pStyle w:val="TableParagraph"/>
              <w:spacing w:before="1" w:line="324" w:lineRule="auto"/>
              <w:ind w:left="25" w:right="41"/>
              <w:rPr>
                <w:b/>
                <w:sz w:val="9"/>
              </w:rPr>
            </w:pPr>
            <w:r>
              <w:rPr>
                <w:b/>
                <w:w w:val="115"/>
                <w:sz w:val="9"/>
              </w:rPr>
              <w:t>Cannot be billed in conjunction with an adjacent impacted extraction, including</w:t>
            </w:r>
            <w:r>
              <w:rPr>
                <w:b/>
                <w:spacing w:val="40"/>
                <w:w w:val="115"/>
                <w:sz w:val="9"/>
              </w:rPr>
              <w:t xml:space="preserve"> </w:t>
            </w:r>
            <w:r>
              <w:rPr>
                <w:b/>
                <w:w w:val="115"/>
                <w:sz w:val="9"/>
              </w:rPr>
              <w:t>D7220,</w:t>
            </w:r>
            <w:r>
              <w:rPr>
                <w:b/>
                <w:spacing w:val="15"/>
                <w:w w:val="115"/>
                <w:sz w:val="9"/>
              </w:rPr>
              <w:t xml:space="preserve"> </w:t>
            </w:r>
            <w:r>
              <w:rPr>
                <w:b/>
                <w:w w:val="115"/>
                <w:sz w:val="9"/>
              </w:rPr>
              <w:t>D7230,</w:t>
            </w:r>
            <w:r>
              <w:rPr>
                <w:b/>
                <w:spacing w:val="15"/>
                <w:w w:val="115"/>
                <w:sz w:val="9"/>
              </w:rPr>
              <w:t xml:space="preserve"> </w:t>
            </w:r>
            <w:r>
              <w:rPr>
                <w:b/>
                <w:w w:val="115"/>
                <w:sz w:val="9"/>
              </w:rPr>
              <w:t>D7240,</w:t>
            </w:r>
            <w:r>
              <w:rPr>
                <w:b/>
                <w:spacing w:val="15"/>
                <w:w w:val="115"/>
                <w:sz w:val="9"/>
              </w:rPr>
              <w:t xml:space="preserve"> </w:t>
            </w:r>
            <w:r>
              <w:rPr>
                <w:b/>
                <w:w w:val="115"/>
                <w:sz w:val="9"/>
              </w:rPr>
              <w:t>D7241.</w:t>
            </w:r>
          </w:p>
        </w:tc>
        <w:tc>
          <w:tcPr>
            <w:tcW w:w="561" w:type="dxa"/>
            <w:shd w:val="clear" w:color="auto" w:fill="D8D8D8"/>
          </w:tcPr>
          <w:p w14:paraId="7DA09039" w14:textId="77777777" w:rsidR="00261DE9" w:rsidRDefault="00261DE9" w:rsidP="00974BE2">
            <w:pPr>
              <w:pStyle w:val="TableParagraph"/>
              <w:rPr>
                <w:sz w:val="9"/>
              </w:rPr>
            </w:pPr>
          </w:p>
          <w:p w14:paraId="13C9E627" w14:textId="77777777" w:rsidR="00261DE9" w:rsidRDefault="00261DE9" w:rsidP="00974BE2">
            <w:pPr>
              <w:pStyle w:val="TableParagraph"/>
              <w:spacing w:before="91"/>
              <w:rPr>
                <w:sz w:val="9"/>
              </w:rPr>
            </w:pPr>
          </w:p>
          <w:p w14:paraId="438F1AFE"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640B5E49" w14:textId="77777777" w:rsidR="00261DE9" w:rsidRDefault="00261DE9" w:rsidP="00974BE2">
            <w:pPr>
              <w:pStyle w:val="TableParagraph"/>
              <w:rPr>
                <w:sz w:val="9"/>
              </w:rPr>
            </w:pPr>
          </w:p>
          <w:p w14:paraId="232CF275" w14:textId="77777777" w:rsidR="00261DE9" w:rsidRDefault="00261DE9" w:rsidP="00974BE2">
            <w:pPr>
              <w:pStyle w:val="TableParagraph"/>
              <w:spacing w:before="92"/>
              <w:rPr>
                <w:sz w:val="9"/>
              </w:rPr>
            </w:pPr>
          </w:p>
          <w:p w14:paraId="0E5E477A" w14:textId="77777777" w:rsidR="00261DE9" w:rsidRDefault="00261DE9" w:rsidP="00974BE2">
            <w:pPr>
              <w:pStyle w:val="TableParagraph"/>
              <w:spacing w:before="1"/>
              <w:ind w:left="26"/>
              <w:rPr>
                <w:rFonts w:ascii="Arial"/>
                <w:sz w:val="9"/>
              </w:rPr>
            </w:pPr>
            <w:r>
              <w:rPr>
                <w:rFonts w:ascii="Arial"/>
                <w:w w:val="135"/>
                <w:sz w:val="9"/>
              </w:rPr>
              <w:t>-</w:t>
            </w:r>
            <w:r>
              <w:rPr>
                <w:rFonts w:ascii="Arial"/>
                <w:spacing w:val="-10"/>
                <w:w w:val="135"/>
                <w:sz w:val="9"/>
              </w:rPr>
              <w:t>-</w:t>
            </w:r>
          </w:p>
        </w:tc>
      </w:tr>
      <w:tr w:rsidR="00261DE9" w14:paraId="5BCBDBE7" w14:textId="77777777" w:rsidTr="00974BE2">
        <w:trPr>
          <w:trHeight w:val="448"/>
        </w:trPr>
        <w:tc>
          <w:tcPr>
            <w:tcW w:w="876" w:type="dxa"/>
          </w:tcPr>
          <w:p w14:paraId="6A029312" w14:textId="77777777" w:rsidR="00261DE9" w:rsidRDefault="00261DE9" w:rsidP="00974BE2">
            <w:pPr>
              <w:pStyle w:val="TableParagraph"/>
              <w:spacing w:before="139"/>
              <w:ind w:left="24" w:right="3"/>
              <w:jc w:val="center"/>
              <w:rPr>
                <w:b/>
                <w:sz w:val="14"/>
              </w:rPr>
            </w:pPr>
            <w:r>
              <w:rPr>
                <w:b/>
                <w:spacing w:val="-4"/>
                <w:w w:val="120"/>
                <w:sz w:val="14"/>
              </w:rPr>
              <w:t>D7283</w:t>
            </w:r>
          </w:p>
        </w:tc>
        <w:tc>
          <w:tcPr>
            <w:tcW w:w="1980" w:type="dxa"/>
          </w:tcPr>
          <w:p w14:paraId="7FD11C23" w14:textId="77777777" w:rsidR="00261DE9" w:rsidRDefault="00261DE9" w:rsidP="00974BE2">
            <w:pPr>
              <w:pStyle w:val="TableParagraph"/>
              <w:spacing w:before="18" w:line="190" w:lineRule="atLeast"/>
              <w:ind w:left="26"/>
              <w:rPr>
                <w:b/>
                <w:sz w:val="12"/>
              </w:rPr>
            </w:pPr>
            <w:r>
              <w:rPr>
                <w:b/>
                <w:w w:val="115"/>
                <w:sz w:val="12"/>
              </w:rPr>
              <w:t>Placement of device to facilitate</w:t>
            </w:r>
            <w:r>
              <w:rPr>
                <w:b/>
                <w:spacing w:val="40"/>
                <w:w w:val="115"/>
                <w:sz w:val="12"/>
              </w:rPr>
              <w:t xml:space="preserve"> </w:t>
            </w:r>
            <w:r>
              <w:rPr>
                <w:b/>
                <w:w w:val="115"/>
                <w:sz w:val="12"/>
              </w:rPr>
              <w:t>eruption of impacted tooth</w:t>
            </w:r>
          </w:p>
        </w:tc>
        <w:tc>
          <w:tcPr>
            <w:tcW w:w="542" w:type="dxa"/>
          </w:tcPr>
          <w:p w14:paraId="14315B8F" w14:textId="77777777" w:rsidR="00261DE9" w:rsidRDefault="00261DE9" w:rsidP="00974BE2">
            <w:pPr>
              <w:pStyle w:val="TableParagraph"/>
              <w:spacing w:before="11"/>
              <w:rPr>
                <w:sz w:val="12"/>
              </w:rPr>
            </w:pPr>
          </w:p>
          <w:p w14:paraId="449245B4" w14:textId="77777777" w:rsidR="00261DE9" w:rsidRDefault="00261DE9" w:rsidP="00974BE2">
            <w:pPr>
              <w:pStyle w:val="TableParagraph"/>
              <w:ind w:left="15"/>
              <w:jc w:val="center"/>
              <w:rPr>
                <w:b/>
                <w:sz w:val="12"/>
              </w:rPr>
            </w:pPr>
            <w:r>
              <w:rPr>
                <w:b/>
                <w:color w:val="0C59DB"/>
                <w:spacing w:val="-5"/>
                <w:w w:val="125"/>
                <w:sz w:val="12"/>
              </w:rPr>
              <w:t>$84</w:t>
            </w:r>
          </w:p>
        </w:tc>
        <w:tc>
          <w:tcPr>
            <w:tcW w:w="477" w:type="dxa"/>
          </w:tcPr>
          <w:p w14:paraId="3A88F28B" w14:textId="77777777" w:rsidR="00261DE9" w:rsidRDefault="00261DE9" w:rsidP="00974BE2">
            <w:pPr>
              <w:pStyle w:val="TableParagraph"/>
              <w:spacing w:before="6"/>
              <w:rPr>
                <w:sz w:val="12"/>
              </w:rPr>
            </w:pPr>
          </w:p>
          <w:p w14:paraId="32CD8468"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115D4F51" w14:textId="77777777" w:rsidR="00261DE9" w:rsidRDefault="00261DE9" w:rsidP="00974BE2">
            <w:pPr>
              <w:pStyle w:val="TableParagraph"/>
              <w:spacing w:before="6"/>
              <w:rPr>
                <w:sz w:val="12"/>
              </w:rPr>
            </w:pPr>
          </w:p>
          <w:p w14:paraId="43B89F7B"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1CCB0F59" w14:textId="77777777" w:rsidR="00261DE9" w:rsidRDefault="00261DE9" w:rsidP="00974BE2">
            <w:pPr>
              <w:pStyle w:val="TableParagraph"/>
              <w:spacing w:before="6"/>
              <w:rPr>
                <w:sz w:val="12"/>
              </w:rPr>
            </w:pPr>
          </w:p>
          <w:p w14:paraId="35187EC2" w14:textId="77777777" w:rsidR="00261DE9" w:rsidRDefault="00261DE9" w:rsidP="00974BE2">
            <w:pPr>
              <w:pStyle w:val="TableParagraph"/>
              <w:ind w:left="26"/>
              <w:jc w:val="center"/>
              <w:rPr>
                <w:b/>
                <w:sz w:val="12"/>
              </w:rPr>
            </w:pPr>
            <w:r>
              <w:rPr>
                <w:b/>
                <w:spacing w:val="-5"/>
                <w:w w:val="130"/>
                <w:sz w:val="12"/>
              </w:rPr>
              <w:t>NC</w:t>
            </w:r>
          </w:p>
        </w:tc>
        <w:tc>
          <w:tcPr>
            <w:tcW w:w="350" w:type="dxa"/>
          </w:tcPr>
          <w:p w14:paraId="07C39F83" w14:textId="77777777" w:rsidR="00261DE9" w:rsidRDefault="00261DE9" w:rsidP="00974BE2">
            <w:pPr>
              <w:pStyle w:val="TableParagraph"/>
              <w:spacing w:before="6"/>
              <w:rPr>
                <w:sz w:val="12"/>
              </w:rPr>
            </w:pPr>
          </w:p>
          <w:p w14:paraId="76CB1F8E"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698688EA" w14:textId="77777777" w:rsidR="00261DE9" w:rsidRDefault="00261DE9" w:rsidP="00974BE2">
            <w:pPr>
              <w:pStyle w:val="TableParagraph"/>
              <w:spacing w:before="6"/>
              <w:rPr>
                <w:sz w:val="12"/>
              </w:rPr>
            </w:pPr>
          </w:p>
          <w:p w14:paraId="693F5C6F"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3ECA0FF3" w14:textId="77777777" w:rsidR="00261DE9" w:rsidRDefault="00261DE9" w:rsidP="00974BE2">
            <w:pPr>
              <w:pStyle w:val="TableParagraph"/>
              <w:spacing w:before="6"/>
              <w:rPr>
                <w:sz w:val="12"/>
              </w:rPr>
            </w:pPr>
          </w:p>
          <w:p w14:paraId="68D2C04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78267BCA" w14:textId="77777777" w:rsidR="00261DE9" w:rsidRDefault="00261DE9" w:rsidP="00974BE2">
            <w:pPr>
              <w:pStyle w:val="TableParagraph"/>
              <w:spacing w:before="6"/>
              <w:rPr>
                <w:sz w:val="12"/>
              </w:rPr>
            </w:pPr>
          </w:p>
          <w:p w14:paraId="7767F016" w14:textId="77777777" w:rsidR="00261DE9" w:rsidRDefault="00261DE9" w:rsidP="00974BE2">
            <w:pPr>
              <w:pStyle w:val="TableParagraph"/>
              <w:ind w:left="30"/>
              <w:jc w:val="center"/>
              <w:rPr>
                <w:b/>
                <w:sz w:val="12"/>
              </w:rPr>
            </w:pPr>
            <w:r>
              <w:rPr>
                <w:b/>
                <w:spacing w:val="-5"/>
                <w:w w:val="130"/>
                <w:sz w:val="12"/>
              </w:rPr>
              <w:t>NC</w:t>
            </w:r>
          </w:p>
        </w:tc>
        <w:tc>
          <w:tcPr>
            <w:tcW w:w="3695" w:type="dxa"/>
          </w:tcPr>
          <w:p w14:paraId="697277FF" w14:textId="77777777" w:rsidR="00261DE9" w:rsidRDefault="00261DE9" w:rsidP="00974BE2">
            <w:pPr>
              <w:pStyle w:val="TableParagraph"/>
              <w:spacing w:before="102" w:line="324" w:lineRule="auto"/>
              <w:ind w:left="25" w:right="2307"/>
              <w:rPr>
                <w:b/>
                <w:sz w:val="9"/>
              </w:rPr>
            </w:pPr>
            <w:r>
              <w:rPr>
                <w:b/>
                <w:spacing w:val="-2"/>
                <w:w w:val="125"/>
                <w:sz w:val="9"/>
              </w:rPr>
              <w:t>Age</w:t>
            </w:r>
            <w:r>
              <w:rPr>
                <w:b/>
                <w:spacing w:val="-5"/>
                <w:w w:val="125"/>
                <w:sz w:val="9"/>
              </w:rPr>
              <w:t xml:space="preserve"> </w:t>
            </w:r>
            <w:r>
              <w:rPr>
                <w:b/>
                <w:spacing w:val="-2"/>
                <w:w w:val="125"/>
                <w:sz w:val="9"/>
              </w:rPr>
              <w:t>limitation:</w:t>
            </w:r>
            <w:r>
              <w:rPr>
                <w:b/>
                <w:spacing w:val="-4"/>
                <w:w w:val="125"/>
                <w:sz w:val="9"/>
              </w:rPr>
              <w:t xml:space="preserve"> </w:t>
            </w:r>
            <w:r>
              <w:rPr>
                <w:b/>
                <w:spacing w:val="-2"/>
                <w:w w:val="125"/>
                <w:sz w:val="9"/>
              </w:rPr>
              <w:t>&lt;21</w:t>
            </w:r>
            <w:r>
              <w:rPr>
                <w:b/>
                <w:spacing w:val="-5"/>
                <w:w w:val="125"/>
                <w:sz w:val="9"/>
              </w:rPr>
              <w:t xml:space="preserve"> </w:t>
            </w:r>
            <w:r>
              <w:rPr>
                <w:b/>
                <w:spacing w:val="-2"/>
                <w:w w:val="125"/>
                <w:sz w:val="9"/>
              </w:rPr>
              <w:t>years</w:t>
            </w:r>
            <w:r>
              <w:rPr>
                <w:b/>
                <w:spacing w:val="40"/>
                <w:w w:val="125"/>
                <w:sz w:val="9"/>
              </w:rPr>
              <w:t xml:space="preserve"> </w:t>
            </w:r>
            <w:r>
              <w:rPr>
                <w:b/>
                <w:w w:val="125"/>
                <w:sz w:val="9"/>
              </w:rPr>
              <w:t>Teeth 1 - 32</w:t>
            </w:r>
          </w:p>
        </w:tc>
        <w:tc>
          <w:tcPr>
            <w:tcW w:w="561" w:type="dxa"/>
          </w:tcPr>
          <w:p w14:paraId="67726327" w14:textId="77777777" w:rsidR="00261DE9" w:rsidRDefault="00261DE9" w:rsidP="00974BE2">
            <w:pPr>
              <w:pStyle w:val="TableParagraph"/>
              <w:spacing w:before="67"/>
              <w:rPr>
                <w:sz w:val="9"/>
              </w:rPr>
            </w:pPr>
          </w:p>
          <w:p w14:paraId="2A52B02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413B971D" w14:textId="77777777" w:rsidR="00261DE9" w:rsidRDefault="00261DE9" w:rsidP="00974BE2">
            <w:pPr>
              <w:pStyle w:val="TableParagraph"/>
              <w:spacing w:before="68"/>
              <w:rPr>
                <w:sz w:val="9"/>
              </w:rPr>
            </w:pPr>
          </w:p>
          <w:p w14:paraId="2621050F"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5FA8A603" w14:textId="77777777" w:rsidTr="00974BE2">
        <w:trPr>
          <w:trHeight w:val="832"/>
        </w:trPr>
        <w:tc>
          <w:tcPr>
            <w:tcW w:w="876" w:type="dxa"/>
            <w:shd w:val="clear" w:color="auto" w:fill="D8D8D8"/>
          </w:tcPr>
          <w:p w14:paraId="36C00363" w14:textId="77777777" w:rsidR="00261DE9" w:rsidRDefault="00261DE9" w:rsidP="00974BE2">
            <w:pPr>
              <w:pStyle w:val="TableParagraph"/>
              <w:spacing w:before="160"/>
              <w:rPr>
                <w:sz w:val="14"/>
              </w:rPr>
            </w:pPr>
          </w:p>
          <w:p w14:paraId="7F4EB7F7" w14:textId="77777777" w:rsidR="00261DE9" w:rsidRDefault="00261DE9" w:rsidP="00974BE2">
            <w:pPr>
              <w:pStyle w:val="TableParagraph"/>
              <w:ind w:left="24" w:right="3"/>
              <w:jc w:val="center"/>
              <w:rPr>
                <w:b/>
                <w:sz w:val="14"/>
              </w:rPr>
            </w:pPr>
            <w:r>
              <w:rPr>
                <w:b/>
                <w:spacing w:val="-4"/>
                <w:w w:val="120"/>
                <w:sz w:val="14"/>
              </w:rPr>
              <w:t>D7310</w:t>
            </w:r>
          </w:p>
        </w:tc>
        <w:tc>
          <w:tcPr>
            <w:tcW w:w="1980" w:type="dxa"/>
            <w:shd w:val="clear" w:color="auto" w:fill="D8D8D8"/>
          </w:tcPr>
          <w:p w14:paraId="09F4781E" w14:textId="77777777" w:rsidR="00261DE9" w:rsidRDefault="00261DE9" w:rsidP="00974BE2">
            <w:pPr>
              <w:pStyle w:val="TableParagraph"/>
              <w:spacing w:before="18" w:line="190" w:lineRule="atLeast"/>
              <w:ind w:left="26" w:right="160"/>
              <w:rPr>
                <w:b/>
                <w:sz w:val="12"/>
              </w:rPr>
            </w:pPr>
            <w:r>
              <w:rPr>
                <w:b/>
                <w:w w:val="115"/>
                <w:sz w:val="12"/>
              </w:rPr>
              <w:t>Alveoloplasty in conjunction</w:t>
            </w:r>
            <w:r>
              <w:rPr>
                <w:b/>
                <w:spacing w:val="40"/>
                <w:w w:val="115"/>
                <w:sz w:val="12"/>
              </w:rPr>
              <w:t xml:space="preserve"> </w:t>
            </w:r>
            <w:r>
              <w:rPr>
                <w:b/>
                <w:w w:val="115"/>
                <w:sz w:val="12"/>
              </w:rPr>
              <w:t>with extractions-four or more</w:t>
            </w:r>
            <w:r>
              <w:rPr>
                <w:b/>
                <w:spacing w:val="40"/>
                <w:w w:val="115"/>
                <w:sz w:val="12"/>
              </w:rPr>
              <w:t xml:space="preserve"> </w:t>
            </w:r>
            <w:r>
              <w:rPr>
                <w:b/>
                <w:w w:val="115"/>
                <w:sz w:val="12"/>
              </w:rPr>
              <w:t>teeth or tooth spaces, per</w:t>
            </w:r>
            <w:r>
              <w:rPr>
                <w:b/>
                <w:spacing w:val="40"/>
                <w:w w:val="115"/>
                <w:sz w:val="12"/>
              </w:rPr>
              <w:t xml:space="preserve"> </w:t>
            </w:r>
            <w:r>
              <w:rPr>
                <w:b/>
                <w:spacing w:val="-2"/>
                <w:w w:val="115"/>
                <w:sz w:val="12"/>
              </w:rPr>
              <w:t>quadrant</w:t>
            </w:r>
          </w:p>
        </w:tc>
        <w:tc>
          <w:tcPr>
            <w:tcW w:w="542" w:type="dxa"/>
            <w:shd w:val="clear" w:color="auto" w:fill="D8D8D8"/>
          </w:tcPr>
          <w:p w14:paraId="02B0D445" w14:textId="77777777" w:rsidR="00261DE9" w:rsidRDefault="00261DE9" w:rsidP="00974BE2">
            <w:pPr>
              <w:pStyle w:val="TableParagraph"/>
              <w:rPr>
                <w:sz w:val="12"/>
              </w:rPr>
            </w:pPr>
          </w:p>
          <w:p w14:paraId="54CC057A" w14:textId="77777777" w:rsidR="00261DE9" w:rsidRDefault="00261DE9" w:rsidP="00974BE2">
            <w:pPr>
              <w:pStyle w:val="TableParagraph"/>
              <w:spacing w:before="56"/>
              <w:rPr>
                <w:sz w:val="12"/>
              </w:rPr>
            </w:pPr>
          </w:p>
          <w:p w14:paraId="31FAEBD2" w14:textId="77777777" w:rsidR="00261DE9" w:rsidRDefault="00261DE9" w:rsidP="00974BE2">
            <w:pPr>
              <w:pStyle w:val="TableParagraph"/>
              <w:spacing w:before="1"/>
              <w:ind w:left="15" w:right="1"/>
              <w:jc w:val="center"/>
              <w:rPr>
                <w:b/>
                <w:sz w:val="12"/>
              </w:rPr>
            </w:pPr>
            <w:r>
              <w:rPr>
                <w:b/>
                <w:color w:val="0C59DB"/>
                <w:spacing w:val="-4"/>
                <w:w w:val="125"/>
                <w:sz w:val="12"/>
              </w:rPr>
              <w:t>$163</w:t>
            </w:r>
          </w:p>
        </w:tc>
        <w:tc>
          <w:tcPr>
            <w:tcW w:w="477" w:type="dxa"/>
            <w:shd w:val="clear" w:color="auto" w:fill="D8D8D8"/>
          </w:tcPr>
          <w:p w14:paraId="0235A13F" w14:textId="77777777" w:rsidR="00261DE9" w:rsidRDefault="00261DE9" w:rsidP="00974BE2">
            <w:pPr>
              <w:pStyle w:val="TableParagraph"/>
              <w:rPr>
                <w:sz w:val="12"/>
              </w:rPr>
            </w:pPr>
          </w:p>
          <w:p w14:paraId="5E77AC13" w14:textId="77777777" w:rsidR="00261DE9" w:rsidRDefault="00261DE9" w:rsidP="00974BE2">
            <w:pPr>
              <w:pStyle w:val="TableParagraph"/>
              <w:spacing w:before="52"/>
              <w:rPr>
                <w:sz w:val="12"/>
              </w:rPr>
            </w:pPr>
          </w:p>
          <w:p w14:paraId="30114BF8" w14:textId="77777777" w:rsidR="00261DE9" w:rsidRDefault="00261DE9" w:rsidP="00974BE2">
            <w:pPr>
              <w:pStyle w:val="TableParagraph"/>
              <w:ind w:left="40" w:right="18"/>
              <w:jc w:val="center"/>
              <w:rPr>
                <w:b/>
                <w:sz w:val="12"/>
              </w:rPr>
            </w:pPr>
            <w:r>
              <w:rPr>
                <w:b/>
                <w:spacing w:val="-4"/>
                <w:w w:val="125"/>
                <w:sz w:val="12"/>
              </w:rPr>
              <w:t>$142</w:t>
            </w:r>
          </w:p>
        </w:tc>
        <w:tc>
          <w:tcPr>
            <w:tcW w:w="302" w:type="dxa"/>
            <w:shd w:val="clear" w:color="auto" w:fill="D8D8D8"/>
          </w:tcPr>
          <w:p w14:paraId="229C2543" w14:textId="77777777" w:rsidR="00261DE9" w:rsidRDefault="00261DE9" w:rsidP="00974BE2">
            <w:pPr>
              <w:pStyle w:val="TableParagraph"/>
              <w:rPr>
                <w:sz w:val="12"/>
              </w:rPr>
            </w:pPr>
          </w:p>
          <w:p w14:paraId="5B4E4FB5" w14:textId="77777777" w:rsidR="00261DE9" w:rsidRDefault="00261DE9" w:rsidP="00974BE2">
            <w:pPr>
              <w:pStyle w:val="TableParagraph"/>
              <w:spacing w:before="52"/>
              <w:rPr>
                <w:sz w:val="12"/>
              </w:rPr>
            </w:pPr>
          </w:p>
          <w:p w14:paraId="6654C0D2"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5C7631F9" w14:textId="77777777" w:rsidR="00261DE9" w:rsidRDefault="00261DE9" w:rsidP="00974BE2">
            <w:pPr>
              <w:pStyle w:val="TableParagraph"/>
              <w:rPr>
                <w:sz w:val="12"/>
              </w:rPr>
            </w:pPr>
          </w:p>
          <w:p w14:paraId="3D67F6B2" w14:textId="77777777" w:rsidR="00261DE9" w:rsidRDefault="00261DE9" w:rsidP="00974BE2">
            <w:pPr>
              <w:pStyle w:val="TableParagraph"/>
              <w:spacing w:before="52"/>
              <w:rPr>
                <w:sz w:val="12"/>
              </w:rPr>
            </w:pPr>
          </w:p>
          <w:p w14:paraId="586FF151"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5989846B" w14:textId="77777777" w:rsidR="00261DE9" w:rsidRDefault="00261DE9" w:rsidP="00974BE2">
            <w:pPr>
              <w:pStyle w:val="TableParagraph"/>
              <w:rPr>
                <w:sz w:val="12"/>
              </w:rPr>
            </w:pPr>
          </w:p>
          <w:p w14:paraId="0BA9EE77" w14:textId="77777777" w:rsidR="00261DE9" w:rsidRDefault="00261DE9" w:rsidP="00974BE2">
            <w:pPr>
              <w:pStyle w:val="TableParagraph"/>
              <w:spacing w:before="52"/>
              <w:rPr>
                <w:sz w:val="12"/>
              </w:rPr>
            </w:pPr>
          </w:p>
          <w:p w14:paraId="112E0CCC"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2EAD9F1D" w14:textId="77777777" w:rsidR="00261DE9" w:rsidRDefault="00261DE9" w:rsidP="00974BE2">
            <w:pPr>
              <w:pStyle w:val="TableParagraph"/>
              <w:rPr>
                <w:sz w:val="12"/>
              </w:rPr>
            </w:pPr>
          </w:p>
          <w:p w14:paraId="55BDED6E" w14:textId="77777777" w:rsidR="00261DE9" w:rsidRDefault="00261DE9" w:rsidP="00974BE2">
            <w:pPr>
              <w:pStyle w:val="TableParagraph"/>
              <w:spacing w:before="52"/>
              <w:rPr>
                <w:sz w:val="12"/>
              </w:rPr>
            </w:pPr>
          </w:p>
          <w:p w14:paraId="724A8341"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2F9A3CD7" w14:textId="77777777" w:rsidR="00261DE9" w:rsidRDefault="00261DE9" w:rsidP="00974BE2">
            <w:pPr>
              <w:pStyle w:val="TableParagraph"/>
              <w:rPr>
                <w:sz w:val="12"/>
              </w:rPr>
            </w:pPr>
          </w:p>
          <w:p w14:paraId="4B1CD10E" w14:textId="77777777" w:rsidR="00261DE9" w:rsidRDefault="00261DE9" w:rsidP="00974BE2">
            <w:pPr>
              <w:pStyle w:val="TableParagraph"/>
              <w:spacing w:before="52"/>
              <w:rPr>
                <w:sz w:val="12"/>
              </w:rPr>
            </w:pPr>
          </w:p>
          <w:p w14:paraId="2B8CF4D5"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599954B0" w14:textId="77777777" w:rsidR="00261DE9" w:rsidRDefault="00261DE9" w:rsidP="00974BE2">
            <w:pPr>
              <w:pStyle w:val="TableParagraph"/>
              <w:rPr>
                <w:sz w:val="12"/>
              </w:rPr>
            </w:pPr>
          </w:p>
          <w:p w14:paraId="6A52BE73" w14:textId="77777777" w:rsidR="00261DE9" w:rsidRDefault="00261DE9" w:rsidP="00974BE2">
            <w:pPr>
              <w:pStyle w:val="TableParagraph"/>
              <w:spacing w:before="52"/>
              <w:rPr>
                <w:sz w:val="12"/>
              </w:rPr>
            </w:pPr>
          </w:p>
          <w:p w14:paraId="03612BCE"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41DA3223" w14:textId="77777777" w:rsidR="00261DE9" w:rsidRDefault="00261DE9" w:rsidP="00974BE2">
            <w:pPr>
              <w:pStyle w:val="TableParagraph"/>
              <w:rPr>
                <w:sz w:val="9"/>
              </w:rPr>
            </w:pPr>
          </w:p>
          <w:p w14:paraId="6AC23A4F" w14:textId="77777777" w:rsidR="00261DE9" w:rsidRDefault="00261DE9" w:rsidP="00974BE2">
            <w:pPr>
              <w:pStyle w:val="TableParagraph"/>
              <w:rPr>
                <w:sz w:val="9"/>
              </w:rPr>
            </w:pPr>
          </w:p>
          <w:p w14:paraId="3843E17C" w14:textId="77777777" w:rsidR="00261DE9" w:rsidRDefault="00261DE9" w:rsidP="00974BE2">
            <w:pPr>
              <w:pStyle w:val="TableParagraph"/>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1F2E2465" w14:textId="77777777" w:rsidR="00261DE9" w:rsidRDefault="00261DE9" w:rsidP="00974BE2">
            <w:pPr>
              <w:pStyle w:val="TableParagraph"/>
              <w:spacing w:before="39" w:line="324" w:lineRule="auto"/>
              <w:ind w:left="25" w:right="41"/>
              <w:rPr>
                <w:b/>
                <w:sz w:val="9"/>
              </w:rPr>
            </w:pPr>
            <w:r>
              <w:rPr>
                <w:b/>
                <w:w w:val="120"/>
                <w:sz w:val="9"/>
              </w:rPr>
              <w:t>One</w:t>
            </w:r>
            <w:r>
              <w:rPr>
                <w:b/>
                <w:spacing w:val="-2"/>
                <w:w w:val="120"/>
                <w:sz w:val="9"/>
              </w:rPr>
              <w:t xml:space="preserve"> </w:t>
            </w:r>
            <w:r>
              <w:rPr>
                <w:b/>
                <w:w w:val="120"/>
                <w:sz w:val="9"/>
              </w:rPr>
              <w:t>of</w:t>
            </w:r>
            <w:r>
              <w:rPr>
                <w:b/>
                <w:spacing w:val="-2"/>
                <w:w w:val="120"/>
                <w:sz w:val="9"/>
              </w:rPr>
              <w:t xml:space="preserve"> </w:t>
            </w:r>
            <w:r>
              <w:rPr>
                <w:b/>
                <w:w w:val="120"/>
                <w:sz w:val="9"/>
              </w:rPr>
              <w:t>(D7310,</w:t>
            </w:r>
            <w:r>
              <w:rPr>
                <w:b/>
                <w:spacing w:val="-3"/>
                <w:w w:val="120"/>
                <w:sz w:val="9"/>
              </w:rPr>
              <w:t xml:space="preserve"> </w:t>
            </w:r>
            <w:r>
              <w:rPr>
                <w:b/>
                <w:w w:val="120"/>
                <w:sz w:val="9"/>
              </w:rPr>
              <w:t>D7311)</w:t>
            </w:r>
            <w:r>
              <w:rPr>
                <w:b/>
                <w:spacing w:val="-3"/>
                <w:w w:val="120"/>
                <w:sz w:val="9"/>
              </w:rPr>
              <w:t xml:space="preserve"> </w:t>
            </w:r>
            <w:r>
              <w:rPr>
                <w:b/>
                <w:w w:val="120"/>
                <w:sz w:val="9"/>
              </w:rPr>
              <w:t>per</w:t>
            </w:r>
            <w:r>
              <w:rPr>
                <w:b/>
                <w:spacing w:val="-2"/>
                <w:w w:val="120"/>
                <w:sz w:val="9"/>
              </w:rPr>
              <w:t xml:space="preserve"> </w:t>
            </w:r>
            <w:r>
              <w:rPr>
                <w:b/>
                <w:w w:val="120"/>
                <w:sz w:val="9"/>
              </w:rPr>
              <w:t>lifetime</w:t>
            </w:r>
            <w:r>
              <w:rPr>
                <w:b/>
                <w:spacing w:val="-2"/>
                <w:w w:val="120"/>
                <w:sz w:val="9"/>
              </w:rPr>
              <w:t xml:space="preserve"> </w:t>
            </w:r>
            <w:r>
              <w:rPr>
                <w:b/>
                <w:w w:val="120"/>
                <w:sz w:val="9"/>
              </w:rPr>
              <w:t>per</w:t>
            </w:r>
            <w:r>
              <w:rPr>
                <w:b/>
                <w:spacing w:val="-2"/>
                <w:w w:val="120"/>
                <w:sz w:val="9"/>
              </w:rPr>
              <w:t xml:space="preserve"> </w:t>
            </w:r>
            <w:r>
              <w:rPr>
                <w:b/>
                <w:w w:val="120"/>
                <w:sz w:val="9"/>
              </w:rPr>
              <w:t>patient</w:t>
            </w:r>
            <w:r>
              <w:rPr>
                <w:b/>
                <w:spacing w:val="-3"/>
                <w:w w:val="120"/>
                <w:sz w:val="9"/>
              </w:rPr>
              <w:t xml:space="preserve"> </w:t>
            </w:r>
            <w:r>
              <w:rPr>
                <w:b/>
                <w:w w:val="120"/>
                <w:sz w:val="9"/>
              </w:rPr>
              <w:t>per</w:t>
            </w:r>
            <w:r>
              <w:rPr>
                <w:b/>
                <w:spacing w:val="-2"/>
                <w:w w:val="120"/>
                <w:sz w:val="9"/>
              </w:rPr>
              <w:t xml:space="preserve"> </w:t>
            </w:r>
            <w:r>
              <w:rPr>
                <w:b/>
                <w:w w:val="120"/>
                <w:sz w:val="9"/>
              </w:rPr>
              <w:t>quadrant.</w:t>
            </w:r>
            <w:r>
              <w:rPr>
                <w:b/>
                <w:spacing w:val="-2"/>
                <w:w w:val="120"/>
                <w:sz w:val="9"/>
              </w:rPr>
              <w:t xml:space="preserve"> </w:t>
            </w:r>
            <w:r>
              <w:rPr>
                <w:b/>
                <w:w w:val="120"/>
                <w:sz w:val="9"/>
              </w:rPr>
              <w:t>Covered</w:t>
            </w:r>
            <w:r>
              <w:rPr>
                <w:b/>
                <w:spacing w:val="-2"/>
                <w:w w:val="120"/>
                <w:sz w:val="9"/>
              </w:rPr>
              <w:t xml:space="preserve"> </w:t>
            </w:r>
            <w:r>
              <w:rPr>
                <w:b/>
                <w:w w:val="120"/>
                <w:sz w:val="9"/>
              </w:rPr>
              <w:t>only</w:t>
            </w:r>
            <w:r>
              <w:rPr>
                <w:b/>
                <w:spacing w:val="-2"/>
                <w:w w:val="120"/>
                <w:sz w:val="9"/>
              </w:rPr>
              <w:t xml:space="preserve"> </w:t>
            </w:r>
            <w:r>
              <w:rPr>
                <w:b/>
                <w:w w:val="120"/>
                <w:sz w:val="9"/>
              </w:rPr>
              <w:t>if</w:t>
            </w:r>
            <w:r>
              <w:rPr>
                <w:b/>
                <w:spacing w:val="-2"/>
                <w:w w:val="120"/>
                <w:sz w:val="9"/>
              </w:rPr>
              <w:t xml:space="preserve"> </w:t>
            </w:r>
            <w:r>
              <w:rPr>
                <w:b/>
                <w:w w:val="120"/>
                <w:sz w:val="9"/>
              </w:rPr>
              <w:t>the</w:t>
            </w:r>
            <w:r>
              <w:rPr>
                <w:b/>
                <w:spacing w:val="40"/>
                <w:w w:val="120"/>
                <w:sz w:val="9"/>
              </w:rPr>
              <w:t xml:space="preserve"> </w:t>
            </w:r>
            <w:r>
              <w:rPr>
                <w:b/>
                <w:w w:val="120"/>
                <w:sz w:val="9"/>
              </w:rPr>
              <w:t>alveoloplasty is distinct (separate procedure) from extractions.</w:t>
            </w:r>
          </w:p>
        </w:tc>
        <w:tc>
          <w:tcPr>
            <w:tcW w:w="561" w:type="dxa"/>
            <w:shd w:val="clear" w:color="auto" w:fill="D8D8D8"/>
          </w:tcPr>
          <w:p w14:paraId="48370212" w14:textId="77777777" w:rsidR="00261DE9" w:rsidRDefault="00261DE9" w:rsidP="00974BE2">
            <w:pPr>
              <w:pStyle w:val="TableParagraph"/>
              <w:rPr>
                <w:sz w:val="9"/>
              </w:rPr>
            </w:pPr>
          </w:p>
          <w:p w14:paraId="01573C0B" w14:textId="77777777" w:rsidR="00261DE9" w:rsidRDefault="00261DE9" w:rsidP="00974BE2">
            <w:pPr>
              <w:pStyle w:val="TableParagraph"/>
              <w:rPr>
                <w:sz w:val="9"/>
              </w:rPr>
            </w:pPr>
          </w:p>
          <w:p w14:paraId="0AA71AC3" w14:textId="77777777" w:rsidR="00261DE9" w:rsidRDefault="00261DE9" w:rsidP="00974BE2">
            <w:pPr>
              <w:pStyle w:val="TableParagraph"/>
              <w:spacing w:before="39"/>
              <w:rPr>
                <w:sz w:val="9"/>
              </w:rPr>
            </w:pPr>
          </w:p>
          <w:p w14:paraId="47BA572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2AD3303" w14:textId="77777777" w:rsidR="00261DE9" w:rsidRDefault="00261DE9" w:rsidP="00974BE2">
            <w:pPr>
              <w:pStyle w:val="TableParagraph"/>
              <w:rPr>
                <w:sz w:val="9"/>
              </w:rPr>
            </w:pPr>
          </w:p>
          <w:p w14:paraId="598AEE14" w14:textId="77777777" w:rsidR="00261DE9" w:rsidRDefault="00261DE9" w:rsidP="00974BE2">
            <w:pPr>
              <w:pStyle w:val="TableParagraph"/>
              <w:rPr>
                <w:sz w:val="9"/>
              </w:rPr>
            </w:pPr>
          </w:p>
          <w:p w14:paraId="41DC5600" w14:textId="77777777" w:rsidR="00261DE9" w:rsidRDefault="00261DE9" w:rsidP="00974BE2">
            <w:pPr>
              <w:pStyle w:val="TableParagraph"/>
              <w:spacing w:before="39"/>
              <w:rPr>
                <w:sz w:val="9"/>
              </w:rPr>
            </w:pPr>
          </w:p>
          <w:p w14:paraId="3CDC0495"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5F9C37B9" w14:textId="77777777" w:rsidTr="00974BE2">
        <w:trPr>
          <w:trHeight w:val="808"/>
        </w:trPr>
        <w:tc>
          <w:tcPr>
            <w:tcW w:w="876" w:type="dxa"/>
          </w:tcPr>
          <w:p w14:paraId="63F5B1C8" w14:textId="77777777" w:rsidR="00261DE9" w:rsidRDefault="00261DE9" w:rsidP="00974BE2">
            <w:pPr>
              <w:pStyle w:val="TableParagraph"/>
              <w:spacing w:before="148"/>
              <w:rPr>
                <w:sz w:val="14"/>
              </w:rPr>
            </w:pPr>
          </w:p>
          <w:p w14:paraId="63B226B0" w14:textId="77777777" w:rsidR="00261DE9" w:rsidRDefault="00261DE9" w:rsidP="00974BE2">
            <w:pPr>
              <w:pStyle w:val="TableParagraph"/>
              <w:ind w:left="24" w:right="3"/>
              <w:jc w:val="center"/>
              <w:rPr>
                <w:b/>
                <w:sz w:val="14"/>
              </w:rPr>
            </w:pPr>
            <w:r>
              <w:rPr>
                <w:b/>
                <w:spacing w:val="-4"/>
                <w:w w:val="120"/>
                <w:sz w:val="14"/>
              </w:rPr>
              <w:t>D7311</w:t>
            </w:r>
          </w:p>
        </w:tc>
        <w:tc>
          <w:tcPr>
            <w:tcW w:w="1980" w:type="dxa"/>
          </w:tcPr>
          <w:p w14:paraId="44831065" w14:textId="77777777" w:rsidR="00261DE9" w:rsidRDefault="00261DE9" w:rsidP="00974BE2">
            <w:pPr>
              <w:pStyle w:val="TableParagraph"/>
              <w:spacing w:before="6" w:line="190" w:lineRule="atLeast"/>
              <w:ind w:left="26"/>
              <w:rPr>
                <w:b/>
                <w:sz w:val="12"/>
              </w:rPr>
            </w:pPr>
            <w:r>
              <w:rPr>
                <w:b/>
                <w:w w:val="120"/>
                <w:sz w:val="12"/>
              </w:rPr>
              <w:t>Alveoloplasty in conjunction</w:t>
            </w:r>
            <w:r>
              <w:rPr>
                <w:b/>
                <w:spacing w:val="40"/>
                <w:w w:val="120"/>
                <w:sz w:val="12"/>
              </w:rPr>
              <w:t xml:space="preserve"> </w:t>
            </w:r>
            <w:r>
              <w:rPr>
                <w:b/>
                <w:w w:val="120"/>
                <w:sz w:val="12"/>
              </w:rPr>
              <w:t>with</w:t>
            </w:r>
            <w:r>
              <w:rPr>
                <w:b/>
                <w:spacing w:val="-9"/>
                <w:w w:val="120"/>
                <w:sz w:val="12"/>
              </w:rPr>
              <w:t xml:space="preserve"> </w:t>
            </w:r>
            <w:r>
              <w:rPr>
                <w:b/>
                <w:w w:val="120"/>
                <w:sz w:val="12"/>
              </w:rPr>
              <w:t>extractions</w:t>
            </w:r>
            <w:r>
              <w:rPr>
                <w:b/>
                <w:spacing w:val="-8"/>
                <w:w w:val="120"/>
                <w:sz w:val="12"/>
              </w:rPr>
              <w:t xml:space="preserve"> </w:t>
            </w:r>
            <w:r>
              <w:rPr>
                <w:b/>
                <w:w w:val="120"/>
                <w:sz w:val="12"/>
              </w:rPr>
              <w:t>-</w:t>
            </w:r>
            <w:r>
              <w:rPr>
                <w:b/>
                <w:spacing w:val="-8"/>
                <w:w w:val="120"/>
                <w:sz w:val="12"/>
              </w:rPr>
              <w:t xml:space="preserve"> </w:t>
            </w:r>
            <w:r>
              <w:rPr>
                <w:b/>
                <w:w w:val="120"/>
                <w:sz w:val="12"/>
              </w:rPr>
              <w:t>one</w:t>
            </w:r>
            <w:r>
              <w:rPr>
                <w:b/>
                <w:spacing w:val="-8"/>
                <w:w w:val="120"/>
                <w:sz w:val="12"/>
              </w:rPr>
              <w:t xml:space="preserve"> </w:t>
            </w:r>
            <w:r>
              <w:rPr>
                <w:b/>
                <w:w w:val="120"/>
                <w:sz w:val="12"/>
              </w:rPr>
              <w:t>to</w:t>
            </w:r>
            <w:r>
              <w:rPr>
                <w:b/>
                <w:spacing w:val="-8"/>
                <w:w w:val="120"/>
                <w:sz w:val="12"/>
              </w:rPr>
              <w:t xml:space="preserve"> </w:t>
            </w:r>
            <w:r>
              <w:rPr>
                <w:b/>
                <w:w w:val="120"/>
                <w:sz w:val="12"/>
              </w:rPr>
              <w:t>three</w:t>
            </w:r>
            <w:r>
              <w:rPr>
                <w:b/>
                <w:spacing w:val="40"/>
                <w:w w:val="120"/>
                <w:sz w:val="12"/>
              </w:rPr>
              <w:t xml:space="preserve"> </w:t>
            </w:r>
            <w:r>
              <w:rPr>
                <w:b/>
                <w:w w:val="120"/>
                <w:sz w:val="12"/>
              </w:rPr>
              <w:t>teeth or tooth spaces, per</w:t>
            </w:r>
            <w:r>
              <w:rPr>
                <w:b/>
                <w:spacing w:val="40"/>
                <w:w w:val="120"/>
                <w:sz w:val="12"/>
              </w:rPr>
              <w:t xml:space="preserve"> </w:t>
            </w:r>
            <w:r>
              <w:rPr>
                <w:b/>
                <w:spacing w:val="-2"/>
                <w:w w:val="120"/>
                <w:sz w:val="12"/>
              </w:rPr>
              <w:t>quadrant</w:t>
            </w:r>
          </w:p>
        </w:tc>
        <w:tc>
          <w:tcPr>
            <w:tcW w:w="542" w:type="dxa"/>
          </w:tcPr>
          <w:p w14:paraId="7318C017" w14:textId="77777777" w:rsidR="00261DE9" w:rsidRDefault="00261DE9" w:rsidP="00974BE2">
            <w:pPr>
              <w:pStyle w:val="TableParagraph"/>
              <w:rPr>
                <w:sz w:val="12"/>
              </w:rPr>
            </w:pPr>
          </w:p>
          <w:p w14:paraId="178E248D" w14:textId="77777777" w:rsidR="00261DE9" w:rsidRDefault="00261DE9" w:rsidP="00974BE2">
            <w:pPr>
              <w:pStyle w:val="TableParagraph"/>
              <w:spacing w:before="44"/>
              <w:rPr>
                <w:sz w:val="12"/>
              </w:rPr>
            </w:pPr>
          </w:p>
          <w:p w14:paraId="431CE1CE" w14:textId="77777777" w:rsidR="00261DE9" w:rsidRDefault="00261DE9" w:rsidP="00974BE2">
            <w:pPr>
              <w:pStyle w:val="TableParagraph"/>
              <w:spacing w:before="1"/>
              <w:ind w:left="15" w:right="1"/>
              <w:jc w:val="center"/>
              <w:rPr>
                <w:b/>
                <w:sz w:val="12"/>
              </w:rPr>
            </w:pPr>
            <w:r>
              <w:rPr>
                <w:b/>
                <w:color w:val="0C59DB"/>
                <w:spacing w:val="-4"/>
                <w:w w:val="125"/>
                <w:sz w:val="12"/>
              </w:rPr>
              <w:t>$146</w:t>
            </w:r>
          </w:p>
        </w:tc>
        <w:tc>
          <w:tcPr>
            <w:tcW w:w="477" w:type="dxa"/>
          </w:tcPr>
          <w:p w14:paraId="460F7899" w14:textId="77777777" w:rsidR="00261DE9" w:rsidRDefault="00261DE9" w:rsidP="00974BE2">
            <w:pPr>
              <w:pStyle w:val="TableParagraph"/>
              <w:rPr>
                <w:sz w:val="12"/>
              </w:rPr>
            </w:pPr>
          </w:p>
          <w:p w14:paraId="5A925A79" w14:textId="77777777" w:rsidR="00261DE9" w:rsidRDefault="00261DE9" w:rsidP="00974BE2">
            <w:pPr>
              <w:pStyle w:val="TableParagraph"/>
              <w:spacing w:before="40"/>
              <w:rPr>
                <w:sz w:val="12"/>
              </w:rPr>
            </w:pPr>
          </w:p>
          <w:p w14:paraId="3BA5CC71" w14:textId="77777777" w:rsidR="00261DE9" w:rsidRDefault="00261DE9" w:rsidP="00974BE2">
            <w:pPr>
              <w:pStyle w:val="TableParagraph"/>
              <w:ind w:left="40" w:right="18"/>
              <w:jc w:val="center"/>
              <w:rPr>
                <w:b/>
                <w:sz w:val="12"/>
              </w:rPr>
            </w:pPr>
            <w:r>
              <w:rPr>
                <w:b/>
                <w:spacing w:val="-4"/>
                <w:w w:val="125"/>
                <w:sz w:val="12"/>
              </w:rPr>
              <w:t>$128</w:t>
            </w:r>
          </w:p>
        </w:tc>
        <w:tc>
          <w:tcPr>
            <w:tcW w:w="302" w:type="dxa"/>
          </w:tcPr>
          <w:p w14:paraId="62A0E7E3" w14:textId="77777777" w:rsidR="00261DE9" w:rsidRDefault="00261DE9" w:rsidP="00974BE2">
            <w:pPr>
              <w:pStyle w:val="TableParagraph"/>
              <w:rPr>
                <w:sz w:val="12"/>
              </w:rPr>
            </w:pPr>
          </w:p>
          <w:p w14:paraId="51ECCB53" w14:textId="77777777" w:rsidR="00261DE9" w:rsidRDefault="00261DE9" w:rsidP="00974BE2">
            <w:pPr>
              <w:pStyle w:val="TableParagraph"/>
              <w:spacing w:before="40"/>
              <w:rPr>
                <w:sz w:val="12"/>
              </w:rPr>
            </w:pPr>
          </w:p>
          <w:p w14:paraId="04412385"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51FC5C2A" w14:textId="77777777" w:rsidR="00261DE9" w:rsidRDefault="00261DE9" w:rsidP="00974BE2">
            <w:pPr>
              <w:pStyle w:val="TableParagraph"/>
              <w:rPr>
                <w:sz w:val="12"/>
              </w:rPr>
            </w:pPr>
          </w:p>
          <w:p w14:paraId="59688F99" w14:textId="77777777" w:rsidR="00261DE9" w:rsidRDefault="00261DE9" w:rsidP="00974BE2">
            <w:pPr>
              <w:pStyle w:val="TableParagraph"/>
              <w:spacing w:before="40"/>
              <w:rPr>
                <w:sz w:val="12"/>
              </w:rPr>
            </w:pPr>
          </w:p>
          <w:p w14:paraId="1B59C058" w14:textId="77777777" w:rsidR="00261DE9" w:rsidRDefault="00261DE9" w:rsidP="00974BE2">
            <w:pPr>
              <w:pStyle w:val="TableParagraph"/>
              <w:ind w:left="23"/>
              <w:jc w:val="center"/>
              <w:rPr>
                <w:b/>
                <w:sz w:val="12"/>
              </w:rPr>
            </w:pPr>
            <w:r>
              <w:rPr>
                <w:b/>
                <w:spacing w:val="-10"/>
                <w:w w:val="125"/>
                <w:sz w:val="12"/>
              </w:rPr>
              <w:t>Y</w:t>
            </w:r>
          </w:p>
        </w:tc>
        <w:tc>
          <w:tcPr>
            <w:tcW w:w="350" w:type="dxa"/>
          </w:tcPr>
          <w:p w14:paraId="5D34A8B0" w14:textId="77777777" w:rsidR="00261DE9" w:rsidRDefault="00261DE9" w:rsidP="00974BE2">
            <w:pPr>
              <w:pStyle w:val="TableParagraph"/>
              <w:rPr>
                <w:sz w:val="12"/>
              </w:rPr>
            </w:pPr>
          </w:p>
          <w:p w14:paraId="48385508" w14:textId="77777777" w:rsidR="00261DE9" w:rsidRDefault="00261DE9" w:rsidP="00974BE2">
            <w:pPr>
              <w:pStyle w:val="TableParagraph"/>
              <w:spacing w:before="40"/>
              <w:rPr>
                <w:sz w:val="12"/>
              </w:rPr>
            </w:pPr>
          </w:p>
          <w:p w14:paraId="3422FFBB"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3DB96B05" w14:textId="77777777" w:rsidR="00261DE9" w:rsidRDefault="00261DE9" w:rsidP="00974BE2">
            <w:pPr>
              <w:pStyle w:val="TableParagraph"/>
              <w:rPr>
                <w:sz w:val="12"/>
              </w:rPr>
            </w:pPr>
          </w:p>
          <w:p w14:paraId="0D4B809A" w14:textId="77777777" w:rsidR="00261DE9" w:rsidRDefault="00261DE9" w:rsidP="00974BE2">
            <w:pPr>
              <w:pStyle w:val="TableParagraph"/>
              <w:spacing w:before="40"/>
              <w:rPr>
                <w:sz w:val="12"/>
              </w:rPr>
            </w:pPr>
          </w:p>
          <w:p w14:paraId="249148FF"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74AA2930" w14:textId="77777777" w:rsidR="00261DE9" w:rsidRDefault="00261DE9" w:rsidP="00974BE2">
            <w:pPr>
              <w:pStyle w:val="TableParagraph"/>
              <w:rPr>
                <w:sz w:val="12"/>
              </w:rPr>
            </w:pPr>
          </w:p>
          <w:p w14:paraId="3EFB0C60" w14:textId="77777777" w:rsidR="00261DE9" w:rsidRDefault="00261DE9" w:rsidP="00974BE2">
            <w:pPr>
              <w:pStyle w:val="TableParagraph"/>
              <w:spacing w:before="40"/>
              <w:rPr>
                <w:sz w:val="12"/>
              </w:rPr>
            </w:pPr>
          </w:p>
          <w:p w14:paraId="4016951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3D637C5C" w14:textId="77777777" w:rsidR="00261DE9" w:rsidRDefault="00261DE9" w:rsidP="00974BE2">
            <w:pPr>
              <w:pStyle w:val="TableParagraph"/>
              <w:rPr>
                <w:sz w:val="12"/>
              </w:rPr>
            </w:pPr>
          </w:p>
          <w:p w14:paraId="2CA6B4CF" w14:textId="77777777" w:rsidR="00261DE9" w:rsidRDefault="00261DE9" w:rsidP="00974BE2">
            <w:pPr>
              <w:pStyle w:val="TableParagraph"/>
              <w:spacing w:before="40"/>
              <w:rPr>
                <w:sz w:val="12"/>
              </w:rPr>
            </w:pPr>
          </w:p>
          <w:p w14:paraId="12732572"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66703B63" w14:textId="77777777" w:rsidR="00261DE9" w:rsidRDefault="00261DE9" w:rsidP="00974BE2">
            <w:pPr>
              <w:pStyle w:val="TableParagraph"/>
              <w:spacing w:before="98"/>
              <w:rPr>
                <w:sz w:val="9"/>
              </w:rPr>
            </w:pPr>
          </w:p>
          <w:p w14:paraId="7AA32EE9" w14:textId="77777777" w:rsidR="00261DE9" w:rsidRDefault="00261DE9" w:rsidP="00974BE2">
            <w:pPr>
              <w:pStyle w:val="TableParagraph"/>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614B9AB3" w14:textId="77777777" w:rsidR="00261DE9" w:rsidRDefault="00261DE9" w:rsidP="00974BE2">
            <w:pPr>
              <w:pStyle w:val="TableParagraph"/>
              <w:spacing w:before="39" w:line="324" w:lineRule="auto"/>
              <w:ind w:left="25" w:right="41"/>
              <w:rPr>
                <w:b/>
                <w:sz w:val="9"/>
              </w:rPr>
            </w:pPr>
            <w:r>
              <w:rPr>
                <w:b/>
                <w:w w:val="120"/>
                <w:sz w:val="9"/>
              </w:rPr>
              <w:t>One</w:t>
            </w:r>
            <w:r>
              <w:rPr>
                <w:b/>
                <w:spacing w:val="-2"/>
                <w:w w:val="120"/>
                <w:sz w:val="9"/>
              </w:rPr>
              <w:t xml:space="preserve"> </w:t>
            </w:r>
            <w:r>
              <w:rPr>
                <w:b/>
                <w:w w:val="120"/>
                <w:sz w:val="9"/>
              </w:rPr>
              <w:t>of</w:t>
            </w:r>
            <w:r>
              <w:rPr>
                <w:b/>
                <w:spacing w:val="-2"/>
                <w:w w:val="120"/>
                <w:sz w:val="9"/>
              </w:rPr>
              <w:t xml:space="preserve"> </w:t>
            </w:r>
            <w:r>
              <w:rPr>
                <w:b/>
                <w:w w:val="120"/>
                <w:sz w:val="9"/>
              </w:rPr>
              <w:t>(D7310,</w:t>
            </w:r>
            <w:r>
              <w:rPr>
                <w:b/>
                <w:spacing w:val="-3"/>
                <w:w w:val="120"/>
                <w:sz w:val="9"/>
              </w:rPr>
              <w:t xml:space="preserve"> </w:t>
            </w:r>
            <w:r>
              <w:rPr>
                <w:b/>
                <w:w w:val="120"/>
                <w:sz w:val="9"/>
              </w:rPr>
              <w:t>D7311)</w:t>
            </w:r>
            <w:r>
              <w:rPr>
                <w:b/>
                <w:spacing w:val="-3"/>
                <w:w w:val="120"/>
                <w:sz w:val="9"/>
              </w:rPr>
              <w:t xml:space="preserve"> </w:t>
            </w:r>
            <w:r>
              <w:rPr>
                <w:b/>
                <w:w w:val="120"/>
                <w:sz w:val="9"/>
              </w:rPr>
              <w:t>per</w:t>
            </w:r>
            <w:r>
              <w:rPr>
                <w:b/>
                <w:spacing w:val="-2"/>
                <w:w w:val="120"/>
                <w:sz w:val="9"/>
              </w:rPr>
              <w:t xml:space="preserve"> </w:t>
            </w:r>
            <w:r>
              <w:rPr>
                <w:b/>
                <w:w w:val="120"/>
                <w:sz w:val="9"/>
              </w:rPr>
              <w:t>lifetime</w:t>
            </w:r>
            <w:r>
              <w:rPr>
                <w:b/>
                <w:spacing w:val="-2"/>
                <w:w w:val="120"/>
                <w:sz w:val="9"/>
              </w:rPr>
              <w:t xml:space="preserve"> </w:t>
            </w:r>
            <w:r>
              <w:rPr>
                <w:b/>
                <w:w w:val="120"/>
                <w:sz w:val="9"/>
              </w:rPr>
              <w:t>per</w:t>
            </w:r>
            <w:r>
              <w:rPr>
                <w:b/>
                <w:spacing w:val="-2"/>
                <w:w w:val="120"/>
                <w:sz w:val="9"/>
              </w:rPr>
              <w:t xml:space="preserve"> </w:t>
            </w:r>
            <w:r>
              <w:rPr>
                <w:b/>
                <w:w w:val="120"/>
                <w:sz w:val="9"/>
              </w:rPr>
              <w:t>patient</w:t>
            </w:r>
            <w:r>
              <w:rPr>
                <w:b/>
                <w:spacing w:val="-3"/>
                <w:w w:val="120"/>
                <w:sz w:val="9"/>
              </w:rPr>
              <w:t xml:space="preserve"> </w:t>
            </w:r>
            <w:r>
              <w:rPr>
                <w:b/>
                <w:w w:val="120"/>
                <w:sz w:val="9"/>
              </w:rPr>
              <w:t>per</w:t>
            </w:r>
            <w:r>
              <w:rPr>
                <w:b/>
                <w:spacing w:val="-2"/>
                <w:w w:val="120"/>
                <w:sz w:val="9"/>
              </w:rPr>
              <w:t xml:space="preserve"> </w:t>
            </w:r>
            <w:r>
              <w:rPr>
                <w:b/>
                <w:w w:val="120"/>
                <w:sz w:val="9"/>
              </w:rPr>
              <w:t>quadrant.</w:t>
            </w:r>
            <w:r>
              <w:rPr>
                <w:b/>
                <w:spacing w:val="-2"/>
                <w:w w:val="120"/>
                <w:sz w:val="9"/>
              </w:rPr>
              <w:t xml:space="preserve"> </w:t>
            </w:r>
            <w:r>
              <w:rPr>
                <w:b/>
                <w:w w:val="120"/>
                <w:sz w:val="9"/>
              </w:rPr>
              <w:t>Covered</w:t>
            </w:r>
            <w:r>
              <w:rPr>
                <w:b/>
                <w:spacing w:val="-2"/>
                <w:w w:val="120"/>
                <w:sz w:val="9"/>
              </w:rPr>
              <w:t xml:space="preserve"> </w:t>
            </w:r>
            <w:r>
              <w:rPr>
                <w:b/>
                <w:w w:val="120"/>
                <w:sz w:val="9"/>
              </w:rPr>
              <w:t>only</w:t>
            </w:r>
            <w:r>
              <w:rPr>
                <w:b/>
                <w:spacing w:val="-2"/>
                <w:w w:val="120"/>
                <w:sz w:val="9"/>
              </w:rPr>
              <w:t xml:space="preserve"> </w:t>
            </w:r>
            <w:r>
              <w:rPr>
                <w:b/>
                <w:w w:val="120"/>
                <w:sz w:val="9"/>
              </w:rPr>
              <w:t>if</w:t>
            </w:r>
            <w:r>
              <w:rPr>
                <w:b/>
                <w:spacing w:val="-2"/>
                <w:w w:val="120"/>
                <w:sz w:val="9"/>
              </w:rPr>
              <w:t xml:space="preserve"> </w:t>
            </w:r>
            <w:r>
              <w:rPr>
                <w:b/>
                <w:w w:val="120"/>
                <w:sz w:val="9"/>
              </w:rPr>
              <w:t>the</w:t>
            </w:r>
            <w:r>
              <w:rPr>
                <w:b/>
                <w:spacing w:val="40"/>
                <w:w w:val="120"/>
                <w:sz w:val="9"/>
              </w:rPr>
              <w:t xml:space="preserve"> </w:t>
            </w:r>
            <w:r>
              <w:rPr>
                <w:b/>
                <w:w w:val="120"/>
                <w:sz w:val="9"/>
              </w:rPr>
              <w:t>alveoloplasty is distinct (separate procedure) from extractions.</w:t>
            </w:r>
          </w:p>
        </w:tc>
        <w:tc>
          <w:tcPr>
            <w:tcW w:w="561" w:type="dxa"/>
          </w:tcPr>
          <w:p w14:paraId="2C7AC12F" w14:textId="77777777" w:rsidR="00261DE9" w:rsidRDefault="00261DE9" w:rsidP="00974BE2">
            <w:pPr>
              <w:pStyle w:val="TableParagraph"/>
              <w:rPr>
                <w:sz w:val="9"/>
              </w:rPr>
            </w:pPr>
          </w:p>
          <w:p w14:paraId="7C520116" w14:textId="77777777" w:rsidR="00261DE9" w:rsidRDefault="00261DE9" w:rsidP="00974BE2">
            <w:pPr>
              <w:pStyle w:val="TableParagraph"/>
              <w:rPr>
                <w:sz w:val="9"/>
              </w:rPr>
            </w:pPr>
          </w:p>
          <w:p w14:paraId="7100A119" w14:textId="77777777" w:rsidR="00261DE9" w:rsidRDefault="00261DE9" w:rsidP="00974BE2">
            <w:pPr>
              <w:pStyle w:val="TableParagraph"/>
              <w:spacing w:before="27"/>
              <w:rPr>
                <w:sz w:val="9"/>
              </w:rPr>
            </w:pPr>
          </w:p>
          <w:p w14:paraId="403142E1"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3CDF82E3" w14:textId="77777777" w:rsidR="00261DE9" w:rsidRDefault="00261DE9" w:rsidP="00974BE2">
            <w:pPr>
              <w:pStyle w:val="TableParagraph"/>
              <w:rPr>
                <w:sz w:val="9"/>
              </w:rPr>
            </w:pPr>
          </w:p>
          <w:p w14:paraId="65AD0D70" w14:textId="77777777" w:rsidR="00261DE9" w:rsidRDefault="00261DE9" w:rsidP="00974BE2">
            <w:pPr>
              <w:pStyle w:val="TableParagraph"/>
              <w:rPr>
                <w:sz w:val="9"/>
              </w:rPr>
            </w:pPr>
          </w:p>
          <w:p w14:paraId="3AE96CC3" w14:textId="77777777" w:rsidR="00261DE9" w:rsidRDefault="00261DE9" w:rsidP="00974BE2">
            <w:pPr>
              <w:pStyle w:val="TableParagraph"/>
              <w:spacing w:before="27"/>
              <w:rPr>
                <w:sz w:val="9"/>
              </w:rPr>
            </w:pPr>
          </w:p>
          <w:p w14:paraId="27FE3DF9"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0EB9A9A3" w14:textId="77777777" w:rsidTr="00974BE2">
        <w:trPr>
          <w:trHeight w:val="796"/>
        </w:trPr>
        <w:tc>
          <w:tcPr>
            <w:tcW w:w="876" w:type="dxa"/>
            <w:shd w:val="clear" w:color="auto" w:fill="D8D8D8"/>
          </w:tcPr>
          <w:p w14:paraId="07128BE0" w14:textId="77777777" w:rsidR="00261DE9" w:rsidRDefault="00261DE9" w:rsidP="00974BE2">
            <w:pPr>
              <w:pStyle w:val="TableParagraph"/>
              <w:spacing w:before="143"/>
              <w:rPr>
                <w:sz w:val="14"/>
              </w:rPr>
            </w:pPr>
          </w:p>
          <w:p w14:paraId="6D8CD7C7" w14:textId="77777777" w:rsidR="00261DE9" w:rsidRDefault="00261DE9" w:rsidP="00974BE2">
            <w:pPr>
              <w:pStyle w:val="TableParagraph"/>
              <w:ind w:left="24" w:right="3"/>
              <w:jc w:val="center"/>
              <w:rPr>
                <w:b/>
                <w:sz w:val="14"/>
              </w:rPr>
            </w:pPr>
            <w:r>
              <w:rPr>
                <w:b/>
                <w:spacing w:val="-4"/>
                <w:w w:val="120"/>
                <w:sz w:val="14"/>
              </w:rPr>
              <w:t>D7320</w:t>
            </w:r>
          </w:p>
        </w:tc>
        <w:tc>
          <w:tcPr>
            <w:tcW w:w="1980" w:type="dxa"/>
            <w:shd w:val="clear" w:color="auto" w:fill="D8D8D8"/>
          </w:tcPr>
          <w:p w14:paraId="4F3EF177" w14:textId="77777777" w:rsidR="00261DE9" w:rsidRDefault="00261DE9" w:rsidP="00974BE2">
            <w:pPr>
              <w:pStyle w:val="TableParagraph"/>
              <w:spacing w:before="6" w:line="192" w:lineRule="exact"/>
              <w:ind w:left="26"/>
              <w:rPr>
                <w:b/>
                <w:sz w:val="12"/>
              </w:rPr>
            </w:pPr>
            <w:r>
              <w:rPr>
                <w:b/>
                <w:w w:val="115"/>
                <w:sz w:val="12"/>
              </w:rPr>
              <w:t>Alveoloplasty not in conjunction</w:t>
            </w:r>
            <w:r>
              <w:rPr>
                <w:b/>
                <w:spacing w:val="40"/>
                <w:w w:val="115"/>
                <w:sz w:val="12"/>
              </w:rPr>
              <w:t xml:space="preserve"> </w:t>
            </w:r>
            <w:r>
              <w:rPr>
                <w:b/>
                <w:w w:val="115"/>
                <w:sz w:val="12"/>
              </w:rPr>
              <w:t>with extractions-four or more</w:t>
            </w:r>
            <w:r>
              <w:rPr>
                <w:b/>
                <w:spacing w:val="40"/>
                <w:w w:val="115"/>
                <w:sz w:val="12"/>
              </w:rPr>
              <w:t xml:space="preserve"> </w:t>
            </w:r>
            <w:r>
              <w:rPr>
                <w:b/>
                <w:w w:val="115"/>
                <w:sz w:val="12"/>
              </w:rPr>
              <w:t>teeth or tooth spaces, per</w:t>
            </w:r>
            <w:r>
              <w:rPr>
                <w:b/>
                <w:spacing w:val="40"/>
                <w:w w:val="115"/>
                <w:sz w:val="12"/>
              </w:rPr>
              <w:t xml:space="preserve"> </w:t>
            </w:r>
            <w:r>
              <w:rPr>
                <w:b/>
                <w:spacing w:val="-2"/>
                <w:w w:val="115"/>
                <w:sz w:val="12"/>
              </w:rPr>
              <w:t>quadrant</w:t>
            </w:r>
          </w:p>
        </w:tc>
        <w:tc>
          <w:tcPr>
            <w:tcW w:w="542" w:type="dxa"/>
            <w:shd w:val="clear" w:color="auto" w:fill="D8D8D8"/>
          </w:tcPr>
          <w:p w14:paraId="3CC24BF4" w14:textId="77777777" w:rsidR="00261DE9" w:rsidRDefault="00261DE9" w:rsidP="00974BE2">
            <w:pPr>
              <w:pStyle w:val="TableParagraph"/>
              <w:rPr>
                <w:sz w:val="12"/>
              </w:rPr>
            </w:pPr>
          </w:p>
          <w:p w14:paraId="04E8B4CC" w14:textId="77777777" w:rsidR="00261DE9" w:rsidRDefault="00261DE9" w:rsidP="00974BE2">
            <w:pPr>
              <w:pStyle w:val="TableParagraph"/>
              <w:spacing w:before="40"/>
              <w:rPr>
                <w:sz w:val="12"/>
              </w:rPr>
            </w:pPr>
          </w:p>
          <w:p w14:paraId="6E6CB1D3" w14:textId="77777777" w:rsidR="00261DE9" w:rsidRDefault="00261DE9" w:rsidP="00974BE2">
            <w:pPr>
              <w:pStyle w:val="TableParagraph"/>
              <w:ind w:left="15" w:right="1"/>
              <w:jc w:val="center"/>
              <w:rPr>
                <w:b/>
                <w:sz w:val="12"/>
              </w:rPr>
            </w:pPr>
            <w:r>
              <w:rPr>
                <w:b/>
                <w:color w:val="0C59DB"/>
                <w:spacing w:val="-4"/>
                <w:w w:val="125"/>
                <w:sz w:val="12"/>
              </w:rPr>
              <w:t>$202</w:t>
            </w:r>
          </w:p>
        </w:tc>
        <w:tc>
          <w:tcPr>
            <w:tcW w:w="477" w:type="dxa"/>
            <w:shd w:val="clear" w:color="auto" w:fill="D8D8D8"/>
          </w:tcPr>
          <w:p w14:paraId="5AEEE2F0" w14:textId="77777777" w:rsidR="00261DE9" w:rsidRDefault="00261DE9" w:rsidP="00974BE2">
            <w:pPr>
              <w:pStyle w:val="TableParagraph"/>
              <w:rPr>
                <w:sz w:val="12"/>
              </w:rPr>
            </w:pPr>
          </w:p>
          <w:p w14:paraId="1984F19F" w14:textId="77777777" w:rsidR="00261DE9" w:rsidRDefault="00261DE9" w:rsidP="00974BE2">
            <w:pPr>
              <w:pStyle w:val="TableParagraph"/>
              <w:spacing w:before="32"/>
              <w:rPr>
                <w:sz w:val="12"/>
              </w:rPr>
            </w:pPr>
          </w:p>
          <w:p w14:paraId="1C3631D6" w14:textId="77777777" w:rsidR="00261DE9" w:rsidRDefault="00261DE9" w:rsidP="00974BE2">
            <w:pPr>
              <w:pStyle w:val="TableParagraph"/>
              <w:spacing w:before="1"/>
              <w:ind w:left="40" w:right="18"/>
              <w:jc w:val="center"/>
              <w:rPr>
                <w:b/>
                <w:sz w:val="12"/>
              </w:rPr>
            </w:pPr>
            <w:r>
              <w:rPr>
                <w:b/>
                <w:spacing w:val="-4"/>
                <w:w w:val="125"/>
                <w:sz w:val="12"/>
              </w:rPr>
              <w:t>$187</w:t>
            </w:r>
          </w:p>
        </w:tc>
        <w:tc>
          <w:tcPr>
            <w:tcW w:w="302" w:type="dxa"/>
            <w:shd w:val="clear" w:color="auto" w:fill="D8D8D8"/>
          </w:tcPr>
          <w:p w14:paraId="6622A6BF" w14:textId="77777777" w:rsidR="00261DE9" w:rsidRDefault="00261DE9" w:rsidP="00974BE2">
            <w:pPr>
              <w:pStyle w:val="TableParagraph"/>
              <w:rPr>
                <w:sz w:val="12"/>
              </w:rPr>
            </w:pPr>
          </w:p>
          <w:p w14:paraId="5A63DC94" w14:textId="77777777" w:rsidR="00261DE9" w:rsidRDefault="00261DE9" w:rsidP="00974BE2">
            <w:pPr>
              <w:pStyle w:val="TableParagraph"/>
              <w:spacing w:before="32"/>
              <w:rPr>
                <w:sz w:val="12"/>
              </w:rPr>
            </w:pPr>
          </w:p>
          <w:p w14:paraId="441208E2"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02EBAE42" w14:textId="77777777" w:rsidR="00261DE9" w:rsidRDefault="00261DE9" w:rsidP="00974BE2">
            <w:pPr>
              <w:pStyle w:val="TableParagraph"/>
              <w:rPr>
                <w:sz w:val="12"/>
              </w:rPr>
            </w:pPr>
          </w:p>
          <w:p w14:paraId="2688B986" w14:textId="77777777" w:rsidR="00261DE9" w:rsidRDefault="00261DE9" w:rsidP="00974BE2">
            <w:pPr>
              <w:pStyle w:val="TableParagraph"/>
              <w:spacing w:before="32"/>
              <w:rPr>
                <w:sz w:val="12"/>
              </w:rPr>
            </w:pPr>
          </w:p>
          <w:p w14:paraId="66420F37"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0F4E910B" w14:textId="77777777" w:rsidR="00261DE9" w:rsidRDefault="00261DE9" w:rsidP="00974BE2">
            <w:pPr>
              <w:pStyle w:val="TableParagraph"/>
              <w:rPr>
                <w:sz w:val="12"/>
              </w:rPr>
            </w:pPr>
          </w:p>
          <w:p w14:paraId="541F013A" w14:textId="77777777" w:rsidR="00261DE9" w:rsidRDefault="00261DE9" w:rsidP="00974BE2">
            <w:pPr>
              <w:pStyle w:val="TableParagraph"/>
              <w:spacing w:before="32"/>
              <w:rPr>
                <w:sz w:val="12"/>
              </w:rPr>
            </w:pPr>
          </w:p>
          <w:p w14:paraId="447EEAAF"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53FE0288" w14:textId="77777777" w:rsidR="00261DE9" w:rsidRDefault="00261DE9" w:rsidP="00974BE2">
            <w:pPr>
              <w:pStyle w:val="TableParagraph"/>
              <w:rPr>
                <w:sz w:val="12"/>
              </w:rPr>
            </w:pPr>
          </w:p>
          <w:p w14:paraId="52B3F5C5" w14:textId="77777777" w:rsidR="00261DE9" w:rsidRDefault="00261DE9" w:rsidP="00974BE2">
            <w:pPr>
              <w:pStyle w:val="TableParagraph"/>
              <w:spacing w:before="32"/>
              <w:rPr>
                <w:sz w:val="12"/>
              </w:rPr>
            </w:pPr>
          </w:p>
          <w:p w14:paraId="5CE862A7"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5A1D8392" w14:textId="77777777" w:rsidR="00261DE9" w:rsidRDefault="00261DE9" w:rsidP="00974BE2">
            <w:pPr>
              <w:pStyle w:val="TableParagraph"/>
              <w:rPr>
                <w:sz w:val="12"/>
              </w:rPr>
            </w:pPr>
          </w:p>
          <w:p w14:paraId="394D6F40" w14:textId="77777777" w:rsidR="00261DE9" w:rsidRDefault="00261DE9" w:rsidP="00974BE2">
            <w:pPr>
              <w:pStyle w:val="TableParagraph"/>
              <w:spacing w:before="32"/>
              <w:rPr>
                <w:sz w:val="12"/>
              </w:rPr>
            </w:pPr>
          </w:p>
          <w:p w14:paraId="6AB1C3B6"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40AE18AD" w14:textId="77777777" w:rsidR="00261DE9" w:rsidRDefault="00261DE9" w:rsidP="00974BE2">
            <w:pPr>
              <w:pStyle w:val="TableParagraph"/>
              <w:rPr>
                <w:sz w:val="12"/>
              </w:rPr>
            </w:pPr>
          </w:p>
          <w:p w14:paraId="71F56C7A" w14:textId="77777777" w:rsidR="00261DE9" w:rsidRDefault="00261DE9" w:rsidP="00974BE2">
            <w:pPr>
              <w:pStyle w:val="TableParagraph"/>
              <w:spacing w:before="32"/>
              <w:rPr>
                <w:sz w:val="12"/>
              </w:rPr>
            </w:pPr>
          </w:p>
          <w:p w14:paraId="6F4F7708"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569671B4" w14:textId="77777777" w:rsidR="00261DE9" w:rsidRDefault="00261DE9" w:rsidP="00974BE2">
            <w:pPr>
              <w:pStyle w:val="TableParagraph"/>
              <w:spacing w:before="93"/>
              <w:rPr>
                <w:sz w:val="9"/>
              </w:rPr>
            </w:pPr>
          </w:p>
          <w:p w14:paraId="6494F3B6" w14:textId="77777777" w:rsidR="00261DE9" w:rsidRDefault="00261DE9" w:rsidP="00974BE2">
            <w:pPr>
              <w:pStyle w:val="TableParagraph"/>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4156677B" w14:textId="77777777" w:rsidR="00261DE9" w:rsidRDefault="00261DE9" w:rsidP="00974BE2">
            <w:pPr>
              <w:pStyle w:val="TableParagraph"/>
              <w:spacing w:before="39" w:line="324" w:lineRule="auto"/>
              <w:ind w:left="25" w:right="41"/>
              <w:rPr>
                <w:b/>
                <w:sz w:val="9"/>
              </w:rPr>
            </w:pPr>
            <w:r>
              <w:rPr>
                <w:b/>
                <w:w w:val="120"/>
                <w:sz w:val="9"/>
              </w:rPr>
              <w:t>One</w:t>
            </w:r>
            <w:r>
              <w:rPr>
                <w:b/>
                <w:spacing w:val="-3"/>
                <w:w w:val="120"/>
                <w:sz w:val="9"/>
              </w:rPr>
              <w:t xml:space="preserve"> </w:t>
            </w:r>
            <w:r>
              <w:rPr>
                <w:b/>
                <w:w w:val="120"/>
                <w:sz w:val="9"/>
              </w:rPr>
              <w:t>of</w:t>
            </w:r>
            <w:r>
              <w:rPr>
                <w:b/>
                <w:spacing w:val="-3"/>
                <w:w w:val="120"/>
                <w:sz w:val="9"/>
              </w:rPr>
              <w:t xml:space="preserve"> </w:t>
            </w:r>
            <w:r>
              <w:rPr>
                <w:b/>
                <w:w w:val="120"/>
                <w:sz w:val="9"/>
              </w:rPr>
              <w:t>(D7320,</w:t>
            </w:r>
            <w:r>
              <w:rPr>
                <w:b/>
                <w:spacing w:val="-4"/>
                <w:w w:val="120"/>
                <w:sz w:val="9"/>
              </w:rPr>
              <w:t xml:space="preserve"> </w:t>
            </w:r>
            <w:r>
              <w:rPr>
                <w:b/>
                <w:w w:val="120"/>
                <w:sz w:val="9"/>
              </w:rPr>
              <w:t>D7321)</w:t>
            </w:r>
            <w:r>
              <w:rPr>
                <w:b/>
                <w:spacing w:val="-4"/>
                <w:w w:val="120"/>
                <w:sz w:val="9"/>
              </w:rPr>
              <w:t xml:space="preserve"> </w:t>
            </w:r>
            <w:r>
              <w:rPr>
                <w:b/>
                <w:w w:val="120"/>
                <w:sz w:val="9"/>
              </w:rPr>
              <w:t>per</w:t>
            </w:r>
            <w:r>
              <w:rPr>
                <w:b/>
                <w:spacing w:val="-3"/>
                <w:w w:val="120"/>
                <w:sz w:val="9"/>
              </w:rPr>
              <w:t xml:space="preserve"> </w:t>
            </w:r>
            <w:r>
              <w:rPr>
                <w:b/>
                <w:w w:val="120"/>
                <w:sz w:val="9"/>
              </w:rPr>
              <w:t>lifetime</w:t>
            </w:r>
            <w:r>
              <w:rPr>
                <w:b/>
                <w:spacing w:val="-2"/>
                <w:w w:val="120"/>
                <w:sz w:val="9"/>
              </w:rPr>
              <w:t xml:space="preserve"> </w:t>
            </w:r>
            <w:r>
              <w:rPr>
                <w:b/>
                <w:w w:val="120"/>
                <w:sz w:val="9"/>
              </w:rPr>
              <w:t>per</w:t>
            </w:r>
            <w:r>
              <w:rPr>
                <w:b/>
                <w:spacing w:val="-2"/>
                <w:w w:val="120"/>
                <w:sz w:val="9"/>
              </w:rPr>
              <w:t xml:space="preserve"> </w:t>
            </w:r>
            <w:r>
              <w:rPr>
                <w:b/>
                <w:w w:val="120"/>
                <w:sz w:val="9"/>
              </w:rPr>
              <w:t>patient</w:t>
            </w:r>
            <w:r>
              <w:rPr>
                <w:b/>
                <w:spacing w:val="-4"/>
                <w:w w:val="120"/>
                <w:sz w:val="9"/>
              </w:rPr>
              <w:t xml:space="preserve"> </w:t>
            </w:r>
            <w:r>
              <w:rPr>
                <w:b/>
                <w:w w:val="120"/>
                <w:sz w:val="9"/>
              </w:rPr>
              <w:t>per</w:t>
            </w:r>
            <w:r>
              <w:rPr>
                <w:b/>
                <w:spacing w:val="-3"/>
                <w:w w:val="120"/>
                <w:sz w:val="9"/>
              </w:rPr>
              <w:t xml:space="preserve"> </w:t>
            </w:r>
            <w:r>
              <w:rPr>
                <w:b/>
                <w:w w:val="120"/>
                <w:sz w:val="9"/>
              </w:rPr>
              <w:t>quadrant.</w:t>
            </w:r>
            <w:r>
              <w:rPr>
                <w:b/>
                <w:spacing w:val="-3"/>
                <w:w w:val="120"/>
                <w:sz w:val="9"/>
              </w:rPr>
              <w:t xml:space="preserve"> </w:t>
            </w:r>
            <w:r>
              <w:rPr>
                <w:b/>
                <w:w w:val="120"/>
                <w:sz w:val="9"/>
              </w:rPr>
              <w:t>No</w:t>
            </w:r>
            <w:r>
              <w:rPr>
                <w:b/>
                <w:spacing w:val="-4"/>
                <w:w w:val="120"/>
                <w:sz w:val="9"/>
              </w:rPr>
              <w:t xml:space="preserve"> </w:t>
            </w:r>
            <w:r>
              <w:rPr>
                <w:b/>
                <w:w w:val="120"/>
                <w:sz w:val="9"/>
              </w:rPr>
              <w:t>extractions</w:t>
            </w:r>
            <w:r>
              <w:rPr>
                <w:b/>
                <w:spacing w:val="40"/>
                <w:w w:val="120"/>
                <w:sz w:val="9"/>
              </w:rPr>
              <w:t xml:space="preserve"> </w:t>
            </w:r>
            <w:r>
              <w:rPr>
                <w:b/>
                <w:w w:val="120"/>
                <w:sz w:val="9"/>
              </w:rPr>
              <w:t>performed in edentulous area.</w:t>
            </w:r>
          </w:p>
        </w:tc>
        <w:tc>
          <w:tcPr>
            <w:tcW w:w="561" w:type="dxa"/>
            <w:shd w:val="clear" w:color="auto" w:fill="D8D8D8"/>
          </w:tcPr>
          <w:p w14:paraId="2ACCB5C6" w14:textId="77777777" w:rsidR="00261DE9" w:rsidRDefault="00261DE9" w:rsidP="00974BE2">
            <w:pPr>
              <w:pStyle w:val="TableParagraph"/>
              <w:rPr>
                <w:sz w:val="9"/>
              </w:rPr>
            </w:pPr>
          </w:p>
          <w:p w14:paraId="0A66297A" w14:textId="77777777" w:rsidR="00261DE9" w:rsidRDefault="00261DE9" w:rsidP="00974BE2">
            <w:pPr>
              <w:pStyle w:val="TableParagraph"/>
              <w:rPr>
                <w:sz w:val="9"/>
              </w:rPr>
            </w:pPr>
          </w:p>
          <w:p w14:paraId="0C51D7CF" w14:textId="77777777" w:rsidR="00261DE9" w:rsidRDefault="00261DE9" w:rsidP="00974BE2">
            <w:pPr>
              <w:pStyle w:val="TableParagraph"/>
              <w:spacing w:before="22"/>
              <w:rPr>
                <w:sz w:val="9"/>
              </w:rPr>
            </w:pPr>
          </w:p>
          <w:p w14:paraId="3AD0D34D"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7847062A" w14:textId="77777777" w:rsidR="00261DE9" w:rsidRDefault="00261DE9" w:rsidP="00974BE2">
            <w:pPr>
              <w:pStyle w:val="TableParagraph"/>
              <w:rPr>
                <w:sz w:val="9"/>
              </w:rPr>
            </w:pPr>
          </w:p>
          <w:p w14:paraId="57C46740" w14:textId="77777777" w:rsidR="00261DE9" w:rsidRDefault="00261DE9" w:rsidP="00974BE2">
            <w:pPr>
              <w:pStyle w:val="TableParagraph"/>
              <w:rPr>
                <w:sz w:val="9"/>
              </w:rPr>
            </w:pPr>
          </w:p>
          <w:p w14:paraId="24B9F4F8" w14:textId="77777777" w:rsidR="00261DE9" w:rsidRDefault="00261DE9" w:rsidP="00974BE2">
            <w:pPr>
              <w:pStyle w:val="TableParagraph"/>
              <w:spacing w:before="22"/>
              <w:rPr>
                <w:sz w:val="9"/>
              </w:rPr>
            </w:pPr>
          </w:p>
          <w:p w14:paraId="0CF78518"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043D3E9A" w14:textId="77777777" w:rsidTr="00974BE2">
        <w:trPr>
          <w:trHeight w:val="820"/>
        </w:trPr>
        <w:tc>
          <w:tcPr>
            <w:tcW w:w="876" w:type="dxa"/>
          </w:tcPr>
          <w:p w14:paraId="03AD835F" w14:textId="77777777" w:rsidR="00261DE9" w:rsidRDefault="00261DE9" w:rsidP="00974BE2">
            <w:pPr>
              <w:pStyle w:val="TableParagraph"/>
              <w:spacing w:before="155"/>
              <w:rPr>
                <w:sz w:val="14"/>
              </w:rPr>
            </w:pPr>
          </w:p>
          <w:p w14:paraId="32958CFC" w14:textId="77777777" w:rsidR="00261DE9" w:rsidRDefault="00261DE9" w:rsidP="00974BE2">
            <w:pPr>
              <w:pStyle w:val="TableParagraph"/>
              <w:ind w:left="24" w:right="3"/>
              <w:jc w:val="center"/>
              <w:rPr>
                <w:b/>
                <w:sz w:val="14"/>
              </w:rPr>
            </w:pPr>
            <w:r>
              <w:rPr>
                <w:b/>
                <w:spacing w:val="-4"/>
                <w:w w:val="120"/>
                <w:sz w:val="14"/>
              </w:rPr>
              <w:t>D7321</w:t>
            </w:r>
          </w:p>
        </w:tc>
        <w:tc>
          <w:tcPr>
            <w:tcW w:w="1980" w:type="dxa"/>
          </w:tcPr>
          <w:p w14:paraId="2E4E5F3D" w14:textId="77777777" w:rsidR="00261DE9" w:rsidRDefault="00261DE9" w:rsidP="00974BE2">
            <w:pPr>
              <w:pStyle w:val="TableParagraph"/>
              <w:spacing w:before="13" w:line="190" w:lineRule="atLeast"/>
              <w:ind w:left="26"/>
              <w:rPr>
                <w:b/>
                <w:sz w:val="12"/>
              </w:rPr>
            </w:pPr>
            <w:r>
              <w:rPr>
                <w:b/>
                <w:spacing w:val="-2"/>
                <w:w w:val="120"/>
                <w:sz w:val="12"/>
              </w:rPr>
              <w:t>Alveoloplasty not in conjunction</w:t>
            </w:r>
            <w:r>
              <w:rPr>
                <w:b/>
                <w:spacing w:val="40"/>
                <w:w w:val="120"/>
                <w:sz w:val="12"/>
              </w:rPr>
              <w:t xml:space="preserve"> </w:t>
            </w:r>
            <w:r>
              <w:rPr>
                <w:b/>
                <w:w w:val="120"/>
                <w:sz w:val="12"/>
              </w:rPr>
              <w:t>with extractions - one to three</w:t>
            </w:r>
            <w:r>
              <w:rPr>
                <w:b/>
                <w:spacing w:val="40"/>
                <w:w w:val="120"/>
                <w:sz w:val="12"/>
              </w:rPr>
              <w:t xml:space="preserve"> </w:t>
            </w:r>
            <w:r>
              <w:rPr>
                <w:b/>
                <w:w w:val="120"/>
                <w:sz w:val="12"/>
              </w:rPr>
              <w:t>teeth or tooth spaces, per</w:t>
            </w:r>
            <w:r>
              <w:rPr>
                <w:b/>
                <w:spacing w:val="40"/>
                <w:w w:val="120"/>
                <w:sz w:val="12"/>
              </w:rPr>
              <w:t xml:space="preserve"> </w:t>
            </w:r>
            <w:r>
              <w:rPr>
                <w:b/>
                <w:spacing w:val="-2"/>
                <w:w w:val="120"/>
                <w:sz w:val="12"/>
              </w:rPr>
              <w:t>quadrant</w:t>
            </w:r>
          </w:p>
        </w:tc>
        <w:tc>
          <w:tcPr>
            <w:tcW w:w="542" w:type="dxa"/>
          </w:tcPr>
          <w:p w14:paraId="0FA869C6" w14:textId="77777777" w:rsidR="00261DE9" w:rsidRDefault="00261DE9" w:rsidP="00974BE2">
            <w:pPr>
              <w:pStyle w:val="TableParagraph"/>
              <w:rPr>
                <w:sz w:val="12"/>
              </w:rPr>
            </w:pPr>
          </w:p>
          <w:p w14:paraId="4AEE96C3" w14:textId="77777777" w:rsidR="00261DE9" w:rsidRDefault="00261DE9" w:rsidP="00974BE2">
            <w:pPr>
              <w:pStyle w:val="TableParagraph"/>
              <w:spacing w:before="52"/>
              <w:rPr>
                <w:sz w:val="12"/>
              </w:rPr>
            </w:pPr>
          </w:p>
          <w:p w14:paraId="3E1A9BC5" w14:textId="77777777" w:rsidR="00261DE9" w:rsidRDefault="00261DE9" w:rsidP="00974BE2">
            <w:pPr>
              <w:pStyle w:val="TableParagraph"/>
              <w:ind w:left="15" w:right="1"/>
              <w:jc w:val="center"/>
              <w:rPr>
                <w:b/>
                <w:sz w:val="12"/>
              </w:rPr>
            </w:pPr>
            <w:r>
              <w:rPr>
                <w:b/>
                <w:color w:val="0C59DB"/>
                <w:spacing w:val="-4"/>
                <w:w w:val="125"/>
                <w:sz w:val="12"/>
              </w:rPr>
              <w:t>$162</w:t>
            </w:r>
          </w:p>
        </w:tc>
        <w:tc>
          <w:tcPr>
            <w:tcW w:w="477" w:type="dxa"/>
          </w:tcPr>
          <w:p w14:paraId="1DD6A1BF" w14:textId="77777777" w:rsidR="00261DE9" w:rsidRDefault="00261DE9" w:rsidP="00974BE2">
            <w:pPr>
              <w:pStyle w:val="TableParagraph"/>
              <w:rPr>
                <w:sz w:val="12"/>
              </w:rPr>
            </w:pPr>
          </w:p>
          <w:p w14:paraId="4E07D34F" w14:textId="77777777" w:rsidR="00261DE9" w:rsidRDefault="00261DE9" w:rsidP="00974BE2">
            <w:pPr>
              <w:pStyle w:val="TableParagraph"/>
              <w:spacing w:before="44"/>
              <w:rPr>
                <w:sz w:val="12"/>
              </w:rPr>
            </w:pPr>
          </w:p>
          <w:p w14:paraId="1D425D03" w14:textId="77777777" w:rsidR="00261DE9" w:rsidRDefault="00261DE9" w:rsidP="00974BE2">
            <w:pPr>
              <w:pStyle w:val="TableParagraph"/>
              <w:spacing w:before="1"/>
              <w:ind w:left="40" w:right="18"/>
              <w:jc w:val="center"/>
              <w:rPr>
                <w:b/>
                <w:sz w:val="12"/>
              </w:rPr>
            </w:pPr>
            <w:r>
              <w:rPr>
                <w:b/>
                <w:spacing w:val="-4"/>
                <w:w w:val="125"/>
                <w:sz w:val="12"/>
              </w:rPr>
              <w:t>$149</w:t>
            </w:r>
          </w:p>
        </w:tc>
        <w:tc>
          <w:tcPr>
            <w:tcW w:w="302" w:type="dxa"/>
          </w:tcPr>
          <w:p w14:paraId="15F6F15E" w14:textId="77777777" w:rsidR="00261DE9" w:rsidRDefault="00261DE9" w:rsidP="00974BE2">
            <w:pPr>
              <w:pStyle w:val="TableParagraph"/>
              <w:rPr>
                <w:sz w:val="12"/>
              </w:rPr>
            </w:pPr>
          </w:p>
          <w:p w14:paraId="3D965C3F" w14:textId="77777777" w:rsidR="00261DE9" w:rsidRDefault="00261DE9" w:rsidP="00974BE2">
            <w:pPr>
              <w:pStyle w:val="TableParagraph"/>
              <w:spacing w:before="44"/>
              <w:rPr>
                <w:sz w:val="12"/>
              </w:rPr>
            </w:pPr>
          </w:p>
          <w:p w14:paraId="4C5DA019"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3ED3B64D" w14:textId="77777777" w:rsidR="00261DE9" w:rsidRDefault="00261DE9" w:rsidP="00974BE2">
            <w:pPr>
              <w:pStyle w:val="TableParagraph"/>
              <w:rPr>
                <w:sz w:val="12"/>
              </w:rPr>
            </w:pPr>
          </w:p>
          <w:p w14:paraId="5B056BEE" w14:textId="77777777" w:rsidR="00261DE9" w:rsidRDefault="00261DE9" w:rsidP="00974BE2">
            <w:pPr>
              <w:pStyle w:val="TableParagraph"/>
              <w:spacing w:before="44"/>
              <w:rPr>
                <w:sz w:val="12"/>
              </w:rPr>
            </w:pPr>
          </w:p>
          <w:p w14:paraId="7A0A7FFF"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7FDD411C" w14:textId="77777777" w:rsidR="00261DE9" w:rsidRDefault="00261DE9" w:rsidP="00974BE2">
            <w:pPr>
              <w:pStyle w:val="TableParagraph"/>
              <w:rPr>
                <w:sz w:val="12"/>
              </w:rPr>
            </w:pPr>
          </w:p>
          <w:p w14:paraId="6617C987" w14:textId="77777777" w:rsidR="00261DE9" w:rsidRDefault="00261DE9" w:rsidP="00974BE2">
            <w:pPr>
              <w:pStyle w:val="TableParagraph"/>
              <w:spacing w:before="44"/>
              <w:rPr>
                <w:sz w:val="12"/>
              </w:rPr>
            </w:pPr>
          </w:p>
          <w:p w14:paraId="399B31B6"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11CEDBA7" w14:textId="77777777" w:rsidR="00261DE9" w:rsidRDefault="00261DE9" w:rsidP="00974BE2">
            <w:pPr>
              <w:pStyle w:val="TableParagraph"/>
              <w:rPr>
                <w:sz w:val="12"/>
              </w:rPr>
            </w:pPr>
          </w:p>
          <w:p w14:paraId="47CD428D" w14:textId="77777777" w:rsidR="00261DE9" w:rsidRDefault="00261DE9" w:rsidP="00974BE2">
            <w:pPr>
              <w:pStyle w:val="TableParagraph"/>
              <w:spacing w:before="44"/>
              <w:rPr>
                <w:sz w:val="12"/>
              </w:rPr>
            </w:pPr>
          </w:p>
          <w:p w14:paraId="287EED7F"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2869E58C" w14:textId="77777777" w:rsidR="00261DE9" w:rsidRDefault="00261DE9" w:rsidP="00974BE2">
            <w:pPr>
              <w:pStyle w:val="TableParagraph"/>
              <w:rPr>
                <w:sz w:val="12"/>
              </w:rPr>
            </w:pPr>
          </w:p>
          <w:p w14:paraId="0197FF7C" w14:textId="77777777" w:rsidR="00261DE9" w:rsidRDefault="00261DE9" w:rsidP="00974BE2">
            <w:pPr>
              <w:pStyle w:val="TableParagraph"/>
              <w:spacing w:before="44"/>
              <w:rPr>
                <w:sz w:val="12"/>
              </w:rPr>
            </w:pPr>
          </w:p>
          <w:p w14:paraId="3F30E06F"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511ED87E" w14:textId="77777777" w:rsidR="00261DE9" w:rsidRDefault="00261DE9" w:rsidP="00974BE2">
            <w:pPr>
              <w:pStyle w:val="TableParagraph"/>
              <w:rPr>
                <w:sz w:val="12"/>
              </w:rPr>
            </w:pPr>
          </w:p>
          <w:p w14:paraId="27643ABC" w14:textId="77777777" w:rsidR="00261DE9" w:rsidRDefault="00261DE9" w:rsidP="00974BE2">
            <w:pPr>
              <w:pStyle w:val="TableParagraph"/>
              <w:spacing w:before="44"/>
              <w:rPr>
                <w:sz w:val="12"/>
              </w:rPr>
            </w:pPr>
          </w:p>
          <w:p w14:paraId="4B2DF36C"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3CE047C2" w14:textId="77777777" w:rsidR="00261DE9" w:rsidRDefault="00261DE9" w:rsidP="00974BE2">
            <w:pPr>
              <w:pStyle w:val="TableParagraph"/>
              <w:spacing w:before="105"/>
              <w:rPr>
                <w:sz w:val="9"/>
              </w:rPr>
            </w:pPr>
          </w:p>
          <w:p w14:paraId="032DA8EF" w14:textId="77777777" w:rsidR="00261DE9" w:rsidRDefault="00261DE9" w:rsidP="00974BE2">
            <w:pPr>
              <w:pStyle w:val="TableParagraph"/>
              <w:ind w:left="25"/>
              <w:rPr>
                <w:b/>
                <w:sz w:val="9"/>
              </w:rPr>
            </w:pPr>
            <w:r>
              <w:rPr>
                <w:b/>
                <w:w w:val="120"/>
                <w:sz w:val="9"/>
              </w:rPr>
              <w:t>Per</w:t>
            </w:r>
            <w:r>
              <w:rPr>
                <w:b/>
                <w:spacing w:val="4"/>
                <w:w w:val="120"/>
                <w:sz w:val="9"/>
              </w:rPr>
              <w:t xml:space="preserve"> </w:t>
            </w:r>
            <w:r>
              <w:rPr>
                <w:b/>
                <w:w w:val="120"/>
                <w:sz w:val="9"/>
              </w:rPr>
              <w:t>Quadrant</w:t>
            </w:r>
            <w:r>
              <w:rPr>
                <w:b/>
                <w:spacing w:val="3"/>
                <w:w w:val="120"/>
                <w:sz w:val="9"/>
              </w:rPr>
              <w:t xml:space="preserve"> </w:t>
            </w:r>
            <w:r>
              <w:rPr>
                <w:b/>
                <w:w w:val="120"/>
                <w:sz w:val="9"/>
              </w:rPr>
              <w:t>(10,</w:t>
            </w:r>
            <w:r>
              <w:rPr>
                <w:b/>
                <w:spacing w:val="4"/>
                <w:w w:val="120"/>
                <w:sz w:val="9"/>
              </w:rPr>
              <w:t xml:space="preserve"> </w:t>
            </w:r>
            <w:r>
              <w:rPr>
                <w:b/>
                <w:w w:val="120"/>
                <w:sz w:val="9"/>
              </w:rPr>
              <w:t>20,</w:t>
            </w:r>
            <w:r>
              <w:rPr>
                <w:b/>
                <w:spacing w:val="5"/>
                <w:w w:val="120"/>
                <w:sz w:val="9"/>
              </w:rPr>
              <w:t xml:space="preserve"> </w:t>
            </w:r>
            <w:r>
              <w:rPr>
                <w:b/>
                <w:w w:val="120"/>
                <w:sz w:val="9"/>
              </w:rPr>
              <w:t>30,</w:t>
            </w:r>
            <w:r>
              <w:rPr>
                <w:b/>
                <w:spacing w:val="5"/>
                <w:w w:val="120"/>
                <w:sz w:val="9"/>
              </w:rPr>
              <w:t xml:space="preserve"> </w:t>
            </w:r>
            <w:r>
              <w:rPr>
                <w:b/>
                <w:w w:val="120"/>
                <w:sz w:val="9"/>
              </w:rPr>
              <w:t>40,</w:t>
            </w:r>
            <w:r>
              <w:rPr>
                <w:b/>
                <w:spacing w:val="4"/>
                <w:w w:val="120"/>
                <w:sz w:val="9"/>
              </w:rPr>
              <w:t xml:space="preserve"> </w:t>
            </w:r>
            <w:r>
              <w:rPr>
                <w:b/>
                <w:w w:val="120"/>
                <w:sz w:val="9"/>
              </w:rPr>
              <w:t>LL,</w:t>
            </w:r>
            <w:r>
              <w:rPr>
                <w:b/>
                <w:spacing w:val="4"/>
                <w:w w:val="120"/>
                <w:sz w:val="9"/>
              </w:rPr>
              <w:t xml:space="preserve"> </w:t>
            </w:r>
            <w:r>
              <w:rPr>
                <w:b/>
                <w:w w:val="120"/>
                <w:sz w:val="9"/>
              </w:rPr>
              <w:t>LR,</w:t>
            </w:r>
            <w:r>
              <w:rPr>
                <w:b/>
                <w:spacing w:val="4"/>
                <w:w w:val="120"/>
                <w:sz w:val="9"/>
              </w:rPr>
              <w:t xml:space="preserve"> </w:t>
            </w:r>
            <w:r>
              <w:rPr>
                <w:b/>
                <w:w w:val="120"/>
                <w:sz w:val="9"/>
              </w:rPr>
              <w:t>UL,</w:t>
            </w:r>
            <w:r>
              <w:rPr>
                <w:b/>
                <w:spacing w:val="4"/>
                <w:w w:val="120"/>
                <w:sz w:val="9"/>
              </w:rPr>
              <w:t xml:space="preserve"> </w:t>
            </w:r>
            <w:r>
              <w:rPr>
                <w:b/>
                <w:spacing w:val="-5"/>
                <w:w w:val="120"/>
                <w:sz w:val="9"/>
              </w:rPr>
              <w:t>UR)</w:t>
            </w:r>
          </w:p>
          <w:p w14:paraId="09B688EF" w14:textId="77777777" w:rsidR="00261DE9" w:rsidRDefault="00261DE9" w:rsidP="00974BE2">
            <w:pPr>
              <w:pStyle w:val="TableParagraph"/>
              <w:spacing w:before="39" w:line="324" w:lineRule="auto"/>
              <w:ind w:left="25" w:right="41"/>
              <w:rPr>
                <w:b/>
                <w:sz w:val="9"/>
              </w:rPr>
            </w:pPr>
            <w:r>
              <w:rPr>
                <w:b/>
                <w:w w:val="120"/>
                <w:sz w:val="9"/>
              </w:rPr>
              <w:t>One</w:t>
            </w:r>
            <w:r>
              <w:rPr>
                <w:b/>
                <w:spacing w:val="-3"/>
                <w:w w:val="120"/>
                <w:sz w:val="9"/>
              </w:rPr>
              <w:t xml:space="preserve"> </w:t>
            </w:r>
            <w:r>
              <w:rPr>
                <w:b/>
                <w:w w:val="120"/>
                <w:sz w:val="9"/>
              </w:rPr>
              <w:t>of</w:t>
            </w:r>
            <w:r>
              <w:rPr>
                <w:b/>
                <w:spacing w:val="-3"/>
                <w:w w:val="120"/>
                <w:sz w:val="9"/>
              </w:rPr>
              <w:t xml:space="preserve"> </w:t>
            </w:r>
            <w:r>
              <w:rPr>
                <w:b/>
                <w:w w:val="120"/>
                <w:sz w:val="9"/>
              </w:rPr>
              <w:t>(D7320,</w:t>
            </w:r>
            <w:r>
              <w:rPr>
                <w:b/>
                <w:spacing w:val="-4"/>
                <w:w w:val="120"/>
                <w:sz w:val="9"/>
              </w:rPr>
              <w:t xml:space="preserve"> </w:t>
            </w:r>
            <w:r>
              <w:rPr>
                <w:b/>
                <w:w w:val="120"/>
                <w:sz w:val="9"/>
              </w:rPr>
              <w:t>D7321)</w:t>
            </w:r>
            <w:r>
              <w:rPr>
                <w:b/>
                <w:spacing w:val="-4"/>
                <w:w w:val="120"/>
                <w:sz w:val="9"/>
              </w:rPr>
              <w:t xml:space="preserve"> </w:t>
            </w:r>
            <w:r>
              <w:rPr>
                <w:b/>
                <w:w w:val="120"/>
                <w:sz w:val="9"/>
              </w:rPr>
              <w:t>per</w:t>
            </w:r>
            <w:r>
              <w:rPr>
                <w:b/>
                <w:spacing w:val="-3"/>
                <w:w w:val="120"/>
                <w:sz w:val="9"/>
              </w:rPr>
              <w:t xml:space="preserve"> </w:t>
            </w:r>
            <w:r>
              <w:rPr>
                <w:b/>
                <w:w w:val="120"/>
                <w:sz w:val="9"/>
              </w:rPr>
              <w:t>lifetime</w:t>
            </w:r>
            <w:r>
              <w:rPr>
                <w:b/>
                <w:spacing w:val="-2"/>
                <w:w w:val="120"/>
                <w:sz w:val="9"/>
              </w:rPr>
              <w:t xml:space="preserve"> </w:t>
            </w:r>
            <w:r>
              <w:rPr>
                <w:b/>
                <w:w w:val="120"/>
                <w:sz w:val="9"/>
              </w:rPr>
              <w:t>per</w:t>
            </w:r>
            <w:r>
              <w:rPr>
                <w:b/>
                <w:spacing w:val="-2"/>
                <w:w w:val="120"/>
                <w:sz w:val="9"/>
              </w:rPr>
              <w:t xml:space="preserve"> </w:t>
            </w:r>
            <w:r>
              <w:rPr>
                <w:b/>
                <w:w w:val="120"/>
                <w:sz w:val="9"/>
              </w:rPr>
              <w:t>patient</w:t>
            </w:r>
            <w:r>
              <w:rPr>
                <w:b/>
                <w:spacing w:val="-4"/>
                <w:w w:val="120"/>
                <w:sz w:val="9"/>
              </w:rPr>
              <w:t xml:space="preserve"> </w:t>
            </w:r>
            <w:r>
              <w:rPr>
                <w:b/>
                <w:w w:val="120"/>
                <w:sz w:val="9"/>
              </w:rPr>
              <w:t>per</w:t>
            </w:r>
            <w:r>
              <w:rPr>
                <w:b/>
                <w:spacing w:val="-3"/>
                <w:w w:val="120"/>
                <w:sz w:val="9"/>
              </w:rPr>
              <w:t xml:space="preserve"> </w:t>
            </w:r>
            <w:r>
              <w:rPr>
                <w:b/>
                <w:w w:val="120"/>
                <w:sz w:val="9"/>
              </w:rPr>
              <w:t>quadrant.</w:t>
            </w:r>
            <w:r>
              <w:rPr>
                <w:b/>
                <w:spacing w:val="-3"/>
                <w:w w:val="120"/>
                <w:sz w:val="9"/>
              </w:rPr>
              <w:t xml:space="preserve"> </w:t>
            </w:r>
            <w:r>
              <w:rPr>
                <w:b/>
                <w:w w:val="120"/>
                <w:sz w:val="9"/>
              </w:rPr>
              <w:t>No</w:t>
            </w:r>
            <w:r>
              <w:rPr>
                <w:b/>
                <w:spacing w:val="-4"/>
                <w:w w:val="120"/>
                <w:sz w:val="9"/>
              </w:rPr>
              <w:t xml:space="preserve"> </w:t>
            </w:r>
            <w:r>
              <w:rPr>
                <w:b/>
                <w:w w:val="120"/>
                <w:sz w:val="9"/>
              </w:rPr>
              <w:t>extractions</w:t>
            </w:r>
            <w:r>
              <w:rPr>
                <w:b/>
                <w:spacing w:val="40"/>
                <w:w w:val="120"/>
                <w:sz w:val="9"/>
              </w:rPr>
              <w:t xml:space="preserve"> </w:t>
            </w:r>
            <w:r>
              <w:rPr>
                <w:b/>
                <w:w w:val="120"/>
                <w:sz w:val="9"/>
              </w:rPr>
              <w:t>performed in edentulous area.</w:t>
            </w:r>
          </w:p>
        </w:tc>
        <w:tc>
          <w:tcPr>
            <w:tcW w:w="561" w:type="dxa"/>
          </w:tcPr>
          <w:p w14:paraId="3AAFDD78" w14:textId="77777777" w:rsidR="00261DE9" w:rsidRDefault="00261DE9" w:rsidP="00974BE2">
            <w:pPr>
              <w:pStyle w:val="TableParagraph"/>
              <w:rPr>
                <w:sz w:val="9"/>
              </w:rPr>
            </w:pPr>
          </w:p>
          <w:p w14:paraId="07D00840" w14:textId="77777777" w:rsidR="00261DE9" w:rsidRDefault="00261DE9" w:rsidP="00974BE2">
            <w:pPr>
              <w:pStyle w:val="TableParagraph"/>
              <w:rPr>
                <w:sz w:val="9"/>
              </w:rPr>
            </w:pPr>
          </w:p>
          <w:p w14:paraId="52D92444" w14:textId="77777777" w:rsidR="00261DE9" w:rsidRDefault="00261DE9" w:rsidP="00974BE2">
            <w:pPr>
              <w:pStyle w:val="TableParagraph"/>
              <w:spacing w:before="34"/>
              <w:rPr>
                <w:sz w:val="9"/>
              </w:rPr>
            </w:pPr>
          </w:p>
          <w:p w14:paraId="6F511433"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1480DE05" w14:textId="77777777" w:rsidR="00261DE9" w:rsidRDefault="00261DE9" w:rsidP="00974BE2">
            <w:pPr>
              <w:pStyle w:val="TableParagraph"/>
              <w:rPr>
                <w:sz w:val="9"/>
              </w:rPr>
            </w:pPr>
          </w:p>
          <w:p w14:paraId="2ED2121A" w14:textId="77777777" w:rsidR="00261DE9" w:rsidRDefault="00261DE9" w:rsidP="00974BE2">
            <w:pPr>
              <w:pStyle w:val="TableParagraph"/>
              <w:rPr>
                <w:sz w:val="9"/>
              </w:rPr>
            </w:pPr>
          </w:p>
          <w:p w14:paraId="4C0D3055" w14:textId="77777777" w:rsidR="00261DE9" w:rsidRDefault="00261DE9" w:rsidP="00974BE2">
            <w:pPr>
              <w:pStyle w:val="TableParagraph"/>
              <w:spacing w:before="34"/>
              <w:rPr>
                <w:sz w:val="9"/>
              </w:rPr>
            </w:pPr>
          </w:p>
          <w:p w14:paraId="31041242"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94C81DC" w14:textId="77777777" w:rsidTr="00974BE2">
        <w:trPr>
          <w:trHeight w:val="522"/>
        </w:trPr>
        <w:tc>
          <w:tcPr>
            <w:tcW w:w="876" w:type="dxa"/>
            <w:shd w:val="clear" w:color="auto" w:fill="D8D8D8"/>
          </w:tcPr>
          <w:p w14:paraId="3C975E81" w14:textId="77777777" w:rsidR="00261DE9" w:rsidRDefault="00261DE9" w:rsidP="00974BE2">
            <w:pPr>
              <w:pStyle w:val="TableParagraph"/>
              <w:spacing w:before="6"/>
              <w:rPr>
                <w:sz w:val="14"/>
              </w:rPr>
            </w:pPr>
          </w:p>
          <w:p w14:paraId="16115C6C" w14:textId="77777777" w:rsidR="00261DE9" w:rsidRDefault="00261DE9" w:rsidP="00974BE2">
            <w:pPr>
              <w:pStyle w:val="TableParagraph"/>
              <w:ind w:left="24" w:right="3"/>
              <w:jc w:val="center"/>
              <w:rPr>
                <w:b/>
                <w:sz w:val="14"/>
              </w:rPr>
            </w:pPr>
            <w:r>
              <w:rPr>
                <w:b/>
                <w:spacing w:val="-4"/>
                <w:w w:val="120"/>
                <w:sz w:val="14"/>
              </w:rPr>
              <w:t>D7340</w:t>
            </w:r>
          </w:p>
        </w:tc>
        <w:tc>
          <w:tcPr>
            <w:tcW w:w="1980" w:type="dxa"/>
            <w:shd w:val="clear" w:color="auto" w:fill="D8D8D8"/>
          </w:tcPr>
          <w:p w14:paraId="331361BE" w14:textId="77777777" w:rsidR="00261DE9" w:rsidRDefault="00261DE9" w:rsidP="00974BE2">
            <w:pPr>
              <w:pStyle w:val="TableParagraph"/>
              <w:spacing w:before="4" w:line="314" w:lineRule="auto"/>
              <w:ind w:left="26" w:right="160"/>
              <w:rPr>
                <w:b/>
                <w:sz w:val="12"/>
              </w:rPr>
            </w:pPr>
            <w:proofErr w:type="spellStart"/>
            <w:r>
              <w:rPr>
                <w:b/>
                <w:spacing w:val="-2"/>
                <w:w w:val="125"/>
                <w:sz w:val="12"/>
              </w:rPr>
              <w:t>Vestibuloplasty</w:t>
            </w:r>
            <w:proofErr w:type="spellEnd"/>
            <w:r>
              <w:rPr>
                <w:b/>
                <w:spacing w:val="-7"/>
                <w:w w:val="125"/>
                <w:sz w:val="12"/>
              </w:rPr>
              <w:t xml:space="preserve"> </w:t>
            </w:r>
            <w:r>
              <w:rPr>
                <w:b/>
                <w:spacing w:val="-2"/>
                <w:w w:val="125"/>
                <w:sz w:val="12"/>
              </w:rPr>
              <w:t>-</w:t>
            </w:r>
            <w:r>
              <w:rPr>
                <w:b/>
                <w:spacing w:val="-6"/>
                <w:w w:val="125"/>
                <w:sz w:val="12"/>
              </w:rPr>
              <w:t xml:space="preserve"> </w:t>
            </w:r>
            <w:r>
              <w:rPr>
                <w:b/>
                <w:spacing w:val="-2"/>
                <w:w w:val="125"/>
                <w:sz w:val="12"/>
              </w:rPr>
              <w:t>ridge</w:t>
            </w:r>
            <w:r>
              <w:rPr>
                <w:b/>
                <w:spacing w:val="40"/>
                <w:w w:val="125"/>
                <w:sz w:val="12"/>
              </w:rPr>
              <w:t xml:space="preserve"> </w:t>
            </w:r>
            <w:r>
              <w:rPr>
                <w:b/>
                <w:w w:val="125"/>
                <w:sz w:val="12"/>
              </w:rPr>
              <w:t>extension</w:t>
            </w:r>
            <w:r>
              <w:rPr>
                <w:b/>
                <w:spacing w:val="-8"/>
                <w:w w:val="125"/>
                <w:sz w:val="12"/>
              </w:rPr>
              <w:t xml:space="preserve"> </w:t>
            </w:r>
            <w:r>
              <w:rPr>
                <w:b/>
                <w:w w:val="125"/>
                <w:sz w:val="12"/>
              </w:rPr>
              <w:t>(second</w:t>
            </w:r>
          </w:p>
          <w:p w14:paraId="09998CF2" w14:textId="77777777" w:rsidR="00261DE9" w:rsidRDefault="00261DE9" w:rsidP="00974BE2">
            <w:pPr>
              <w:pStyle w:val="TableParagraph"/>
              <w:spacing w:line="114" w:lineRule="exact"/>
              <w:ind w:left="26"/>
              <w:rPr>
                <w:b/>
                <w:sz w:val="12"/>
              </w:rPr>
            </w:pPr>
            <w:r>
              <w:rPr>
                <w:b/>
                <w:spacing w:val="-2"/>
                <w:w w:val="120"/>
                <w:sz w:val="12"/>
              </w:rPr>
              <w:t>epithelialization)</w:t>
            </w:r>
          </w:p>
        </w:tc>
        <w:tc>
          <w:tcPr>
            <w:tcW w:w="542" w:type="dxa"/>
            <w:shd w:val="clear" w:color="auto" w:fill="D8D8D8"/>
          </w:tcPr>
          <w:p w14:paraId="62C0C800" w14:textId="77777777" w:rsidR="00261DE9" w:rsidRDefault="00261DE9" w:rsidP="00974BE2">
            <w:pPr>
              <w:pStyle w:val="TableParagraph"/>
              <w:spacing w:before="49"/>
              <w:rPr>
                <w:sz w:val="12"/>
              </w:rPr>
            </w:pPr>
          </w:p>
          <w:p w14:paraId="18C588A9" w14:textId="77777777" w:rsidR="00261DE9" w:rsidRDefault="00261DE9" w:rsidP="00974BE2">
            <w:pPr>
              <w:pStyle w:val="TableParagraph"/>
              <w:spacing w:before="1"/>
              <w:ind w:left="15" w:right="1"/>
              <w:jc w:val="center"/>
              <w:rPr>
                <w:b/>
                <w:sz w:val="12"/>
              </w:rPr>
            </w:pPr>
            <w:r>
              <w:rPr>
                <w:b/>
                <w:color w:val="0C59DB"/>
                <w:spacing w:val="-4"/>
                <w:w w:val="125"/>
                <w:sz w:val="12"/>
              </w:rPr>
              <w:t>$796</w:t>
            </w:r>
          </w:p>
        </w:tc>
        <w:tc>
          <w:tcPr>
            <w:tcW w:w="477" w:type="dxa"/>
            <w:shd w:val="clear" w:color="auto" w:fill="D8D8D8"/>
          </w:tcPr>
          <w:p w14:paraId="6D187B02" w14:textId="77777777" w:rsidR="00261DE9" w:rsidRDefault="00261DE9" w:rsidP="00974BE2">
            <w:pPr>
              <w:pStyle w:val="TableParagraph"/>
              <w:spacing w:before="42"/>
              <w:rPr>
                <w:sz w:val="12"/>
              </w:rPr>
            </w:pPr>
          </w:p>
          <w:p w14:paraId="5F33DDBB" w14:textId="77777777" w:rsidR="00261DE9" w:rsidRDefault="00261DE9" w:rsidP="00974BE2">
            <w:pPr>
              <w:pStyle w:val="TableParagraph"/>
              <w:ind w:left="40" w:right="18"/>
              <w:jc w:val="center"/>
              <w:rPr>
                <w:b/>
                <w:sz w:val="12"/>
              </w:rPr>
            </w:pPr>
            <w:r>
              <w:rPr>
                <w:b/>
                <w:spacing w:val="-4"/>
                <w:w w:val="125"/>
                <w:sz w:val="12"/>
              </w:rPr>
              <w:t>$747</w:t>
            </w:r>
          </w:p>
        </w:tc>
        <w:tc>
          <w:tcPr>
            <w:tcW w:w="302" w:type="dxa"/>
            <w:shd w:val="clear" w:color="auto" w:fill="D8D8D8"/>
          </w:tcPr>
          <w:p w14:paraId="63CE3F40" w14:textId="77777777" w:rsidR="00261DE9" w:rsidRDefault="00261DE9" w:rsidP="00974BE2">
            <w:pPr>
              <w:pStyle w:val="TableParagraph"/>
              <w:spacing w:before="42"/>
              <w:rPr>
                <w:sz w:val="12"/>
              </w:rPr>
            </w:pPr>
          </w:p>
          <w:p w14:paraId="7A5D5EC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6B0AD588" w14:textId="77777777" w:rsidR="00261DE9" w:rsidRDefault="00261DE9" w:rsidP="00974BE2">
            <w:pPr>
              <w:pStyle w:val="TableParagraph"/>
              <w:spacing w:before="42"/>
              <w:rPr>
                <w:sz w:val="12"/>
              </w:rPr>
            </w:pPr>
          </w:p>
          <w:p w14:paraId="19AEB460"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5E4A84FD" w14:textId="77777777" w:rsidR="00261DE9" w:rsidRDefault="00261DE9" w:rsidP="00974BE2">
            <w:pPr>
              <w:pStyle w:val="TableParagraph"/>
              <w:spacing w:before="42"/>
              <w:rPr>
                <w:sz w:val="12"/>
              </w:rPr>
            </w:pPr>
          </w:p>
          <w:p w14:paraId="6BDCCE00"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10D7CC04" w14:textId="77777777" w:rsidR="00261DE9" w:rsidRDefault="00261DE9" w:rsidP="00974BE2">
            <w:pPr>
              <w:pStyle w:val="TableParagraph"/>
              <w:spacing w:before="42"/>
              <w:rPr>
                <w:sz w:val="12"/>
              </w:rPr>
            </w:pPr>
          </w:p>
          <w:p w14:paraId="41BA6C3A"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27D6BE72" w14:textId="77777777" w:rsidR="00261DE9" w:rsidRDefault="00261DE9" w:rsidP="00974BE2">
            <w:pPr>
              <w:pStyle w:val="TableParagraph"/>
              <w:spacing w:before="42"/>
              <w:rPr>
                <w:sz w:val="12"/>
              </w:rPr>
            </w:pPr>
          </w:p>
          <w:p w14:paraId="7454D8ED"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7613012B" w14:textId="77777777" w:rsidR="00261DE9" w:rsidRDefault="00261DE9" w:rsidP="00974BE2">
            <w:pPr>
              <w:pStyle w:val="TableParagraph"/>
              <w:spacing w:before="42"/>
              <w:rPr>
                <w:sz w:val="12"/>
              </w:rPr>
            </w:pPr>
          </w:p>
          <w:p w14:paraId="5220BF3D"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4D55614C" w14:textId="77777777" w:rsidR="00261DE9" w:rsidRDefault="00261DE9" w:rsidP="00974BE2">
            <w:pPr>
              <w:pStyle w:val="TableParagraph"/>
              <w:spacing w:before="105"/>
              <w:rPr>
                <w:sz w:val="9"/>
              </w:rPr>
            </w:pPr>
          </w:p>
          <w:p w14:paraId="5F828E27" w14:textId="77777777" w:rsidR="00261DE9" w:rsidRDefault="00261DE9" w:rsidP="00974BE2">
            <w:pPr>
              <w:pStyle w:val="TableParagraph"/>
              <w:ind w:left="25"/>
              <w:rPr>
                <w:b/>
                <w:sz w:val="9"/>
              </w:rPr>
            </w:pPr>
            <w:r>
              <w:rPr>
                <w:b/>
                <w:w w:val="120"/>
                <w:sz w:val="9"/>
              </w:rPr>
              <w:t>Per</w:t>
            </w:r>
            <w:r>
              <w:rPr>
                <w:b/>
                <w:spacing w:val="5"/>
                <w:w w:val="120"/>
                <w:sz w:val="9"/>
              </w:rPr>
              <w:t xml:space="preserve"> </w:t>
            </w:r>
            <w:r>
              <w:rPr>
                <w:b/>
                <w:w w:val="120"/>
                <w:sz w:val="9"/>
              </w:rPr>
              <w:t>Arch</w:t>
            </w:r>
            <w:r>
              <w:rPr>
                <w:b/>
                <w:spacing w:val="4"/>
                <w:w w:val="120"/>
                <w:sz w:val="9"/>
              </w:rPr>
              <w:t xml:space="preserve"> </w:t>
            </w:r>
            <w:r>
              <w:rPr>
                <w:b/>
                <w:w w:val="120"/>
                <w:sz w:val="9"/>
              </w:rPr>
              <w:t>(01,</w:t>
            </w:r>
            <w:r>
              <w:rPr>
                <w:b/>
                <w:spacing w:val="5"/>
                <w:w w:val="120"/>
                <w:sz w:val="9"/>
              </w:rPr>
              <w:t xml:space="preserve"> </w:t>
            </w:r>
            <w:r>
              <w:rPr>
                <w:b/>
                <w:w w:val="120"/>
                <w:sz w:val="9"/>
              </w:rPr>
              <w:t>02,</w:t>
            </w:r>
            <w:r>
              <w:rPr>
                <w:b/>
                <w:spacing w:val="5"/>
                <w:w w:val="120"/>
                <w:sz w:val="9"/>
              </w:rPr>
              <w:t xml:space="preserve"> </w:t>
            </w:r>
            <w:r>
              <w:rPr>
                <w:b/>
                <w:w w:val="120"/>
                <w:sz w:val="9"/>
              </w:rPr>
              <w:t>LA,</w:t>
            </w:r>
            <w:r>
              <w:rPr>
                <w:b/>
                <w:spacing w:val="5"/>
                <w:w w:val="120"/>
                <w:sz w:val="9"/>
              </w:rPr>
              <w:t xml:space="preserve"> </w:t>
            </w:r>
            <w:r>
              <w:rPr>
                <w:b/>
                <w:spacing w:val="-5"/>
                <w:w w:val="120"/>
                <w:sz w:val="9"/>
              </w:rPr>
              <w:t>UA)</w:t>
            </w:r>
          </w:p>
        </w:tc>
        <w:tc>
          <w:tcPr>
            <w:tcW w:w="561" w:type="dxa"/>
            <w:shd w:val="clear" w:color="auto" w:fill="D8D8D8"/>
          </w:tcPr>
          <w:p w14:paraId="2E945D70" w14:textId="77777777" w:rsidR="00261DE9" w:rsidRDefault="00261DE9" w:rsidP="00974BE2">
            <w:pPr>
              <w:pStyle w:val="TableParagraph"/>
              <w:spacing w:before="105"/>
              <w:rPr>
                <w:sz w:val="9"/>
              </w:rPr>
            </w:pPr>
          </w:p>
          <w:p w14:paraId="0CD1616A" w14:textId="77777777" w:rsidR="00261DE9" w:rsidRDefault="00261DE9" w:rsidP="00974BE2">
            <w:pPr>
              <w:pStyle w:val="TableParagraph"/>
              <w:ind w:left="31" w:right="5"/>
              <w:jc w:val="center"/>
              <w:rPr>
                <w:b/>
                <w:sz w:val="9"/>
              </w:rPr>
            </w:pPr>
            <w:r>
              <w:rPr>
                <w:b/>
                <w:spacing w:val="-5"/>
                <w:w w:val="130"/>
                <w:sz w:val="9"/>
              </w:rPr>
              <w:t>PA</w:t>
            </w:r>
          </w:p>
        </w:tc>
        <w:tc>
          <w:tcPr>
            <w:tcW w:w="2481" w:type="dxa"/>
            <w:shd w:val="clear" w:color="auto" w:fill="D8D8D8"/>
          </w:tcPr>
          <w:p w14:paraId="5792DD2C" w14:textId="77777777" w:rsidR="00261DE9" w:rsidRDefault="00261DE9" w:rsidP="00974BE2">
            <w:pPr>
              <w:pStyle w:val="TableParagraph"/>
              <w:spacing w:before="31"/>
              <w:rPr>
                <w:sz w:val="9"/>
              </w:rPr>
            </w:pPr>
          </w:p>
          <w:p w14:paraId="383BCDA2" w14:textId="77777777" w:rsidR="00261DE9" w:rsidRDefault="00261DE9" w:rsidP="00974BE2">
            <w:pPr>
              <w:pStyle w:val="TableParagraph"/>
              <w:spacing w:line="324" w:lineRule="auto"/>
              <w:ind w:left="26"/>
              <w:rPr>
                <w:b/>
                <w:sz w:val="9"/>
              </w:rPr>
            </w:pPr>
            <w:r>
              <w:rPr>
                <w:rFonts w:ascii="Arial"/>
                <w:spacing w:val="-2"/>
                <w:w w:val="120"/>
                <w:sz w:val="9"/>
              </w:rPr>
              <w:t>PA:</w:t>
            </w:r>
            <w:r>
              <w:rPr>
                <w:rFonts w:ascii="Arial"/>
                <w:spacing w:val="-6"/>
                <w:w w:val="120"/>
                <w:sz w:val="9"/>
              </w:rPr>
              <w:t xml:space="preserve"> </w:t>
            </w:r>
            <w:r>
              <w:rPr>
                <w:b/>
                <w:spacing w:val="-2"/>
                <w:w w:val="120"/>
                <w:sz w:val="9"/>
              </w:rPr>
              <w:t>Narrative of medical necessity supporting need to</w:t>
            </w:r>
            <w:r>
              <w:rPr>
                <w:b/>
                <w:spacing w:val="40"/>
                <w:w w:val="120"/>
                <w:sz w:val="9"/>
              </w:rPr>
              <w:t xml:space="preserve"> </w:t>
            </w:r>
            <w:r>
              <w:rPr>
                <w:b/>
                <w:w w:val="120"/>
                <w:sz w:val="9"/>
              </w:rPr>
              <w:t>increase alveolar ridge height</w:t>
            </w:r>
          </w:p>
        </w:tc>
      </w:tr>
      <w:tr w:rsidR="00261DE9" w14:paraId="547D5867" w14:textId="77777777" w:rsidTr="00974BE2">
        <w:trPr>
          <w:trHeight w:val="563"/>
        </w:trPr>
        <w:tc>
          <w:tcPr>
            <w:tcW w:w="876" w:type="dxa"/>
          </w:tcPr>
          <w:p w14:paraId="371ED619" w14:textId="77777777" w:rsidR="00261DE9" w:rsidRDefault="00261DE9" w:rsidP="00974BE2">
            <w:pPr>
              <w:pStyle w:val="TableParagraph"/>
              <w:spacing w:before="25"/>
              <w:rPr>
                <w:sz w:val="14"/>
              </w:rPr>
            </w:pPr>
          </w:p>
          <w:p w14:paraId="35085C9E" w14:textId="77777777" w:rsidR="00261DE9" w:rsidRDefault="00261DE9" w:rsidP="00974BE2">
            <w:pPr>
              <w:pStyle w:val="TableParagraph"/>
              <w:ind w:left="24" w:right="3"/>
              <w:jc w:val="center"/>
              <w:rPr>
                <w:b/>
                <w:sz w:val="14"/>
              </w:rPr>
            </w:pPr>
            <w:r>
              <w:rPr>
                <w:b/>
                <w:spacing w:val="-4"/>
                <w:w w:val="120"/>
                <w:sz w:val="14"/>
              </w:rPr>
              <w:t>D7350</w:t>
            </w:r>
          </w:p>
        </w:tc>
        <w:tc>
          <w:tcPr>
            <w:tcW w:w="1980" w:type="dxa"/>
          </w:tcPr>
          <w:p w14:paraId="1CD5E394" w14:textId="77777777" w:rsidR="00261DE9" w:rsidRDefault="00261DE9" w:rsidP="00974BE2">
            <w:pPr>
              <w:pStyle w:val="TableParagraph"/>
              <w:spacing w:before="26" w:line="314" w:lineRule="auto"/>
              <w:ind w:left="26" w:right="160"/>
              <w:rPr>
                <w:b/>
                <w:sz w:val="12"/>
              </w:rPr>
            </w:pPr>
            <w:proofErr w:type="spellStart"/>
            <w:r>
              <w:rPr>
                <w:b/>
                <w:spacing w:val="-2"/>
                <w:w w:val="125"/>
                <w:sz w:val="12"/>
              </w:rPr>
              <w:t>Vestibuloplasty</w:t>
            </w:r>
            <w:proofErr w:type="spellEnd"/>
            <w:r>
              <w:rPr>
                <w:b/>
                <w:spacing w:val="-7"/>
                <w:w w:val="125"/>
                <w:sz w:val="12"/>
              </w:rPr>
              <w:t xml:space="preserve"> </w:t>
            </w:r>
            <w:r>
              <w:rPr>
                <w:b/>
                <w:spacing w:val="-2"/>
                <w:w w:val="125"/>
                <w:sz w:val="12"/>
              </w:rPr>
              <w:t>-</w:t>
            </w:r>
            <w:r>
              <w:rPr>
                <w:b/>
                <w:spacing w:val="-6"/>
                <w:w w:val="125"/>
                <w:sz w:val="12"/>
              </w:rPr>
              <w:t xml:space="preserve"> </w:t>
            </w:r>
            <w:r>
              <w:rPr>
                <w:b/>
                <w:spacing w:val="-2"/>
                <w:w w:val="125"/>
                <w:sz w:val="12"/>
              </w:rPr>
              <w:t>ridge</w:t>
            </w:r>
            <w:r>
              <w:rPr>
                <w:b/>
                <w:spacing w:val="40"/>
                <w:w w:val="125"/>
                <w:sz w:val="12"/>
              </w:rPr>
              <w:t xml:space="preserve"> </w:t>
            </w:r>
            <w:r>
              <w:rPr>
                <w:b/>
                <w:spacing w:val="-2"/>
                <w:w w:val="125"/>
                <w:sz w:val="12"/>
              </w:rPr>
              <w:t>extension</w:t>
            </w:r>
          </w:p>
          <w:p w14:paraId="548877DC" w14:textId="77777777" w:rsidR="00261DE9" w:rsidRDefault="00261DE9" w:rsidP="00974BE2">
            <w:pPr>
              <w:pStyle w:val="TableParagraph"/>
              <w:spacing w:before="2" w:line="132" w:lineRule="exact"/>
              <w:ind w:left="26"/>
              <w:rPr>
                <w:rFonts w:ascii="Arial"/>
                <w:sz w:val="12"/>
              </w:rPr>
            </w:pPr>
            <w:r>
              <w:rPr>
                <w:rFonts w:ascii="Arial"/>
                <w:sz w:val="12"/>
              </w:rPr>
              <w:t>(Oral</w:t>
            </w:r>
            <w:r>
              <w:rPr>
                <w:rFonts w:ascii="Arial"/>
                <w:spacing w:val="25"/>
                <w:sz w:val="12"/>
              </w:rPr>
              <w:t xml:space="preserve"> </w:t>
            </w:r>
            <w:r>
              <w:rPr>
                <w:rFonts w:ascii="Arial"/>
                <w:sz w:val="12"/>
              </w:rPr>
              <w:t>surgeon</w:t>
            </w:r>
            <w:r>
              <w:rPr>
                <w:rFonts w:ascii="Arial"/>
                <w:spacing w:val="25"/>
                <w:sz w:val="12"/>
              </w:rPr>
              <w:t xml:space="preserve"> </w:t>
            </w:r>
            <w:r>
              <w:rPr>
                <w:rFonts w:ascii="Arial"/>
                <w:spacing w:val="-2"/>
                <w:sz w:val="12"/>
              </w:rPr>
              <w:t>only)</w:t>
            </w:r>
          </w:p>
        </w:tc>
        <w:tc>
          <w:tcPr>
            <w:tcW w:w="542" w:type="dxa"/>
          </w:tcPr>
          <w:p w14:paraId="126B1D9F" w14:textId="77777777" w:rsidR="00261DE9" w:rsidRDefault="00261DE9" w:rsidP="00974BE2">
            <w:pPr>
              <w:pStyle w:val="TableParagraph"/>
              <w:spacing w:before="69"/>
              <w:rPr>
                <w:sz w:val="12"/>
              </w:rPr>
            </w:pPr>
          </w:p>
          <w:p w14:paraId="325C296A" w14:textId="77777777" w:rsidR="00261DE9" w:rsidRDefault="00261DE9" w:rsidP="00974BE2">
            <w:pPr>
              <w:pStyle w:val="TableParagraph"/>
              <w:ind w:left="15" w:right="3"/>
              <w:jc w:val="center"/>
              <w:rPr>
                <w:b/>
                <w:sz w:val="12"/>
              </w:rPr>
            </w:pPr>
            <w:r>
              <w:rPr>
                <w:b/>
                <w:color w:val="0C59DB"/>
                <w:spacing w:val="-2"/>
                <w:w w:val="120"/>
                <w:sz w:val="12"/>
              </w:rPr>
              <w:t>$1,236</w:t>
            </w:r>
          </w:p>
        </w:tc>
        <w:tc>
          <w:tcPr>
            <w:tcW w:w="477" w:type="dxa"/>
          </w:tcPr>
          <w:p w14:paraId="14AD9A62" w14:textId="77777777" w:rsidR="00261DE9" w:rsidRDefault="00261DE9" w:rsidP="00974BE2">
            <w:pPr>
              <w:pStyle w:val="TableParagraph"/>
              <w:spacing w:before="64"/>
              <w:rPr>
                <w:sz w:val="12"/>
              </w:rPr>
            </w:pPr>
          </w:p>
          <w:p w14:paraId="63085108" w14:textId="77777777" w:rsidR="00261DE9" w:rsidRDefault="00261DE9" w:rsidP="00974BE2">
            <w:pPr>
              <w:pStyle w:val="TableParagraph"/>
              <w:ind w:left="40" w:right="18"/>
              <w:jc w:val="center"/>
              <w:rPr>
                <w:b/>
                <w:sz w:val="12"/>
              </w:rPr>
            </w:pPr>
            <w:r>
              <w:rPr>
                <w:b/>
                <w:spacing w:val="-4"/>
                <w:w w:val="125"/>
                <w:sz w:val="12"/>
              </w:rPr>
              <w:t>$943</w:t>
            </w:r>
          </w:p>
        </w:tc>
        <w:tc>
          <w:tcPr>
            <w:tcW w:w="302" w:type="dxa"/>
          </w:tcPr>
          <w:p w14:paraId="511978EC" w14:textId="77777777" w:rsidR="00261DE9" w:rsidRDefault="00261DE9" w:rsidP="00974BE2">
            <w:pPr>
              <w:pStyle w:val="TableParagraph"/>
              <w:spacing w:before="64"/>
              <w:rPr>
                <w:sz w:val="12"/>
              </w:rPr>
            </w:pPr>
          </w:p>
          <w:p w14:paraId="5940C77B"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25319A0B" w14:textId="77777777" w:rsidR="00261DE9" w:rsidRDefault="00261DE9" w:rsidP="00974BE2">
            <w:pPr>
              <w:pStyle w:val="TableParagraph"/>
              <w:spacing w:before="64"/>
              <w:rPr>
                <w:sz w:val="12"/>
              </w:rPr>
            </w:pPr>
          </w:p>
          <w:p w14:paraId="7AEF6219" w14:textId="77777777" w:rsidR="00261DE9" w:rsidRDefault="00261DE9" w:rsidP="00974BE2">
            <w:pPr>
              <w:pStyle w:val="TableParagraph"/>
              <w:ind w:left="23"/>
              <w:jc w:val="center"/>
              <w:rPr>
                <w:b/>
                <w:sz w:val="12"/>
              </w:rPr>
            </w:pPr>
            <w:r>
              <w:rPr>
                <w:b/>
                <w:spacing w:val="-10"/>
                <w:w w:val="125"/>
                <w:sz w:val="12"/>
              </w:rPr>
              <w:t>Y</w:t>
            </w:r>
          </w:p>
        </w:tc>
        <w:tc>
          <w:tcPr>
            <w:tcW w:w="350" w:type="dxa"/>
          </w:tcPr>
          <w:p w14:paraId="4C934B92" w14:textId="77777777" w:rsidR="00261DE9" w:rsidRDefault="00261DE9" w:rsidP="00974BE2">
            <w:pPr>
              <w:pStyle w:val="TableParagraph"/>
              <w:spacing w:before="64"/>
              <w:rPr>
                <w:sz w:val="12"/>
              </w:rPr>
            </w:pPr>
          </w:p>
          <w:p w14:paraId="49C70EDC"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7491DA32" w14:textId="77777777" w:rsidR="00261DE9" w:rsidRDefault="00261DE9" w:rsidP="00974BE2">
            <w:pPr>
              <w:pStyle w:val="TableParagraph"/>
              <w:spacing w:before="64"/>
              <w:rPr>
                <w:sz w:val="12"/>
              </w:rPr>
            </w:pPr>
          </w:p>
          <w:p w14:paraId="1A6CACEC"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56329DD8" w14:textId="77777777" w:rsidR="00261DE9" w:rsidRDefault="00261DE9" w:rsidP="00974BE2">
            <w:pPr>
              <w:pStyle w:val="TableParagraph"/>
              <w:spacing w:before="64"/>
              <w:rPr>
                <w:sz w:val="12"/>
              </w:rPr>
            </w:pPr>
          </w:p>
          <w:p w14:paraId="6EDE4593"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60201DFF" w14:textId="77777777" w:rsidR="00261DE9" w:rsidRDefault="00261DE9" w:rsidP="00974BE2">
            <w:pPr>
              <w:pStyle w:val="TableParagraph"/>
              <w:spacing w:before="64"/>
              <w:rPr>
                <w:sz w:val="12"/>
              </w:rPr>
            </w:pPr>
          </w:p>
          <w:p w14:paraId="4B2BBABE"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67A7F592" w14:textId="77777777" w:rsidR="00261DE9" w:rsidRDefault="00261DE9" w:rsidP="00974BE2">
            <w:pPr>
              <w:pStyle w:val="TableParagraph"/>
              <w:spacing w:before="50"/>
              <w:rPr>
                <w:sz w:val="9"/>
              </w:rPr>
            </w:pPr>
          </w:p>
          <w:p w14:paraId="3184C71E" w14:textId="77777777" w:rsidR="00261DE9" w:rsidRDefault="00261DE9" w:rsidP="00974BE2">
            <w:pPr>
              <w:pStyle w:val="TableParagraph"/>
              <w:ind w:left="25"/>
              <w:rPr>
                <w:b/>
                <w:sz w:val="9"/>
              </w:rPr>
            </w:pPr>
            <w:r>
              <w:rPr>
                <w:b/>
                <w:w w:val="120"/>
                <w:sz w:val="9"/>
              </w:rPr>
              <w:t>Per</w:t>
            </w:r>
            <w:r>
              <w:rPr>
                <w:b/>
                <w:spacing w:val="5"/>
                <w:w w:val="120"/>
                <w:sz w:val="9"/>
              </w:rPr>
              <w:t xml:space="preserve"> </w:t>
            </w:r>
            <w:r>
              <w:rPr>
                <w:b/>
                <w:w w:val="120"/>
                <w:sz w:val="9"/>
              </w:rPr>
              <w:t>Arch</w:t>
            </w:r>
            <w:r>
              <w:rPr>
                <w:b/>
                <w:spacing w:val="4"/>
                <w:w w:val="120"/>
                <w:sz w:val="9"/>
              </w:rPr>
              <w:t xml:space="preserve"> </w:t>
            </w:r>
            <w:r>
              <w:rPr>
                <w:b/>
                <w:w w:val="120"/>
                <w:sz w:val="9"/>
              </w:rPr>
              <w:t>(01,</w:t>
            </w:r>
            <w:r>
              <w:rPr>
                <w:b/>
                <w:spacing w:val="5"/>
                <w:w w:val="120"/>
                <w:sz w:val="9"/>
              </w:rPr>
              <w:t xml:space="preserve"> </w:t>
            </w:r>
            <w:r>
              <w:rPr>
                <w:b/>
                <w:w w:val="120"/>
                <w:sz w:val="9"/>
              </w:rPr>
              <w:t>02,</w:t>
            </w:r>
            <w:r>
              <w:rPr>
                <w:b/>
                <w:spacing w:val="5"/>
                <w:w w:val="120"/>
                <w:sz w:val="9"/>
              </w:rPr>
              <w:t xml:space="preserve"> </w:t>
            </w:r>
            <w:r>
              <w:rPr>
                <w:b/>
                <w:w w:val="120"/>
                <w:sz w:val="9"/>
              </w:rPr>
              <w:t>LA,</w:t>
            </w:r>
            <w:r>
              <w:rPr>
                <w:b/>
                <w:spacing w:val="5"/>
                <w:w w:val="120"/>
                <w:sz w:val="9"/>
              </w:rPr>
              <w:t xml:space="preserve"> </w:t>
            </w:r>
            <w:r>
              <w:rPr>
                <w:b/>
                <w:spacing w:val="-5"/>
                <w:w w:val="120"/>
                <w:sz w:val="9"/>
              </w:rPr>
              <w:t>UA)</w:t>
            </w:r>
          </w:p>
          <w:p w14:paraId="4DD7A503" w14:textId="77777777" w:rsidR="00261DE9" w:rsidRDefault="00261DE9" w:rsidP="00974BE2">
            <w:pPr>
              <w:pStyle w:val="TableParagraph"/>
              <w:spacing w:before="39"/>
              <w:ind w:left="25"/>
              <w:rPr>
                <w:b/>
                <w:sz w:val="9"/>
              </w:rPr>
            </w:pPr>
            <w:r>
              <w:rPr>
                <w:b/>
                <w:w w:val="120"/>
                <w:sz w:val="9"/>
              </w:rPr>
              <w:t>Only</w:t>
            </w:r>
            <w:r>
              <w:rPr>
                <w:b/>
                <w:spacing w:val="-2"/>
                <w:w w:val="120"/>
                <w:sz w:val="9"/>
              </w:rPr>
              <w:t xml:space="preserve"> </w:t>
            </w:r>
            <w:r>
              <w:rPr>
                <w:b/>
                <w:w w:val="120"/>
                <w:sz w:val="9"/>
              </w:rPr>
              <w:t>payable</w:t>
            </w:r>
            <w:r>
              <w:rPr>
                <w:b/>
                <w:spacing w:val="-2"/>
                <w:w w:val="120"/>
                <w:sz w:val="9"/>
              </w:rPr>
              <w:t xml:space="preserve"> </w:t>
            </w:r>
            <w:r>
              <w:rPr>
                <w:b/>
                <w:w w:val="120"/>
                <w:sz w:val="9"/>
              </w:rPr>
              <w:t>to</w:t>
            </w:r>
            <w:r>
              <w:rPr>
                <w:b/>
                <w:spacing w:val="-2"/>
                <w:w w:val="120"/>
                <w:sz w:val="9"/>
              </w:rPr>
              <w:t xml:space="preserve"> </w:t>
            </w:r>
            <w:r>
              <w:rPr>
                <w:b/>
                <w:w w:val="120"/>
                <w:sz w:val="9"/>
              </w:rPr>
              <w:t>a</w:t>
            </w:r>
            <w:r>
              <w:rPr>
                <w:b/>
                <w:spacing w:val="-1"/>
                <w:w w:val="120"/>
                <w:sz w:val="9"/>
              </w:rPr>
              <w:t xml:space="preserve"> </w:t>
            </w:r>
            <w:r>
              <w:rPr>
                <w:b/>
                <w:w w:val="120"/>
                <w:sz w:val="9"/>
              </w:rPr>
              <w:t>dental</w:t>
            </w:r>
            <w:r>
              <w:rPr>
                <w:b/>
                <w:spacing w:val="-2"/>
                <w:w w:val="120"/>
                <w:sz w:val="9"/>
              </w:rPr>
              <w:t xml:space="preserve"> </w:t>
            </w:r>
            <w:r>
              <w:rPr>
                <w:b/>
                <w:w w:val="120"/>
                <w:sz w:val="9"/>
              </w:rPr>
              <w:t>provider</w:t>
            </w:r>
            <w:r>
              <w:rPr>
                <w:b/>
                <w:spacing w:val="-2"/>
                <w:w w:val="120"/>
                <w:sz w:val="9"/>
              </w:rPr>
              <w:t xml:space="preserve"> </w:t>
            </w:r>
            <w:r>
              <w:rPr>
                <w:b/>
                <w:w w:val="120"/>
                <w:sz w:val="9"/>
              </w:rPr>
              <w:t>with</w:t>
            </w:r>
            <w:r>
              <w:rPr>
                <w:b/>
                <w:spacing w:val="-2"/>
                <w:w w:val="120"/>
                <w:sz w:val="9"/>
              </w:rPr>
              <w:t xml:space="preserve"> </w:t>
            </w:r>
            <w:r>
              <w:rPr>
                <w:b/>
                <w:w w:val="120"/>
                <w:sz w:val="9"/>
              </w:rPr>
              <w:t>specialty</w:t>
            </w:r>
            <w:r>
              <w:rPr>
                <w:b/>
                <w:spacing w:val="-2"/>
                <w:w w:val="120"/>
                <w:sz w:val="9"/>
              </w:rPr>
              <w:t xml:space="preserve"> </w:t>
            </w:r>
            <w:r>
              <w:rPr>
                <w:b/>
                <w:w w:val="120"/>
                <w:sz w:val="9"/>
              </w:rPr>
              <w:t>in</w:t>
            </w:r>
            <w:r>
              <w:rPr>
                <w:b/>
                <w:spacing w:val="-3"/>
                <w:w w:val="120"/>
                <w:sz w:val="9"/>
              </w:rPr>
              <w:t xml:space="preserve"> </w:t>
            </w:r>
            <w:r>
              <w:rPr>
                <w:b/>
                <w:w w:val="120"/>
                <w:sz w:val="9"/>
              </w:rPr>
              <w:t>oral</w:t>
            </w:r>
            <w:r>
              <w:rPr>
                <w:b/>
                <w:spacing w:val="-2"/>
                <w:w w:val="120"/>
                <w:sz w:val="9"/>
              </w:rPr>
              <w:t xml:space="preserve"> surgery.</w:t>
            </w:r>
          </w:p>
        </w:tc>
        <w:tc>
          <w:tcPr>
            <w:tcW w:w="561" w:type="dxa"/>
          </w:tcPr>
          <w:p w14:paraId="64E23922" w14:textId="77777777" w:rsidR="00261DE9" w:rsidRDefault="00261DE9" w:rsidP="00974BE2">
            <w:pPr>
              <w:pStyle w:val="TableParagraph"/>
              <w:rPr>
                <w:sz w:val="9"/>
              </w:rPr>
            </w:pPr>
          </w:p>
          <w:p w14:paraId="55B6AD69" w14:textId="77777777" w:rsidR="00261DE9" w:rsidRDefault="00261DE9" w:rsidP="00974BE2">
            <w:pPr>
              <w:pStyle w:val="TableParagraph"/>
              <w:spacing w:before="14"/>
              <w:rPr>
                <w:sz w:val="9"/>
              </w:rPr>
            </w:pPr>
          </w:p>
          <w:p w14:paraId="5C2769BD" w14:textId="77777777" w:rsidR="00261DE9" w:rsidRDefault="00261DE9" w:rsidP="00974BE2">
            <w:pPr>
              <w:pStyle w:val="TableParagraph"/>
              <w:ind w:left="31" w:right="9"/>
              <w:jc w:val="center"/>
              <w:rPr>
                <w:b/>
                <w:sz w:val="9"/>
              </w:rPr>
            </w:pPr>
            <w:r>
              <w:rPr>
                <w:b/>
                <w:w w:val="130"/>
                <w:sz w:val="9"/>
              </w:rPr>
              <w:t>21+</w:t>
            </w:r>
            <w:r>
              <w:rPr>
                <w:b/>
                <w:spacing w:val="-6"/>
                <w:w w:val="130"/>
                <w:sz w:val="9"/>
              </w:rPr>
              <w:t xml:space="preserve"> </w:t>
            </w:r>
            <w:r>
              <w:rPr>
                <w:b/>
                <w:spacing w:val="-5"/>
                <w:w w:val="130"/>
                <w:sz w:val="9"/>
              </w:rPr>
              <w:t>PA</w:t>
            </w:r>
          </w:p>
        </w:tc>
        <w:tc>
          <w:tcPr>
            <w:tcW w:w="2481" w:type="dxa"/>
          </w:tcPr>
          <w:p w14:paraId="6F105445" w14:textId="77777777" w:rsidR="00261DE9" w:rsidRDefault="00261DE9" w:rsidP="00974BE2">
            <w:pPr>
              <w:pStyle w:val="TableParagraph"/>
              <w:spacing w:before="50"/>
              <w:rPr>
                <w:sz w:val="9"/>
              </w:rPr>
            </w:pPr>
          </w:p>
          <w:p w14:paraId="607DC863" w14:textId="77777777" w:rsidR="00261DE9" w:rsidRDefault="00261DE9" w:rsidP="00974BE2">
            <w:pPr>
              <w:pStyle w:val="TableParagraph"/>
              <w:spacing w:line="324" w:lineRule="auto"/>
              <w:ind w:left="26" w:right="103"/>
              <w:rPr>
                <w:b/>
                <w:sz w:val="9"/>
              </w:rPr>
            </w:pPr>
            <w:r>
              <w:rPr>
                <w:rFonts w:ascii="Arial"/>
                <w:spacing w:val="-2"/>
                <w:w w:val="120"/>
                <w:sz w:val="9"/>
              </w:rPr>
              <w:t>21+</w:t>
            </w:r>
            <w:r>
              <w:rPr>
                <w:rFonts w:ascii="Arial"/>
                <w:spacing w:val="-6"/>
                <w:w w:val="120"/>
                <w:sz w:val="9"/>
              </w:rPr>
              <w:t xml:space="preserve"> </w:t>
            </w:r>
            <w:r>
              <w:rPr>
                <w:rFonts w:ascii="Arial"/>
                <w:spacing w:val="-2"/>
                <w:w w:val="120"/>
                <w:sz w:val="9"/>
              </w:rPr>
              <w:t>PA:</w:t>
            </w:r>
            <w:r>
              <w:rPr>
                <w:rFonts w:ascii="Arial"/>
                <w:spacing w:val="-5"/>
                <w:w w:val="120"/>
                <w:sz w:val="9"/>
              </w:rPr>
              <w:t xml:space="preserve"> </w:t>
            </w:r>
            <w:r>
              <w:rPr>
                <w:b/>
                <w:spacing w:val="-2"/>
                <w:w w:val="120"/>
                <w:sz w:val="9"/>
              </w:rPr>
              <w:t>Narrative</w:t>
            </w:r>
            <w:r>
              <w:rPr>
                <w:b/>
                <w:spacing w:val="3"/>
                <w:w w:val="120"/>
                <w:sz w:val="9"/>
              </w:rPr>
              <w:t xml:space="preserve"> </w:t>
            </w:r>
            <w:r>
              <w:rPr>
                <w:b/>
                <w:spacing w:val="-2"/>
                <w:w w:val="120"/>
                <w:sz w:val="9"/>
              </w:rPr>
              <w:t>of medical necessity supporting</w:t>
            </w:r>
            <w:r>
              <w:rPr>
                <w:b/>
                <w:spacing w:val="40"/>
                <w:w w:val="120"/>
                <w:sz w:val="9"/>
              </w:rPr>
              <w:t xml:space="preserve"> </w:t>
            </w:r>
            <w:r>
              <w:rPr>
                <w:b/>
                <w:w w:val="120"/>
                <w:sz w:val="9"/>
              </w:rPr>
              <w:t>need to increase alveolar ridge height</w:t>
            </w:r>
          </w:p>
        </w:tc>
      </w:tr>
      <w:tr w:rsidR="00261DE9" w14:paraId="19C8FE56" w14:textId="77777777" w:rsidTr="00974BE2">
        <w:trPr>
          <w:trHeight w:val="429"/>
        </w:trPr>
        <w:tc>
          <w:tcPr>
            <w:tcW w:w="876" w:type="dxa"/>
            <w:shd w:val="clear" w:color="auto" w:fill="D8D8D8"/>
          </w:tcPr>
          <w:p w14:paraId="67B54A79" w14:textId="77777777" w:rsidR="00261DE9" w:rsidRDefault="00261DE9" w:rsidP="00974BE2">
            <w:pPr>
              <w:pStyle w:val="TableParagraph"/>
              <w:spacing w:before="129"/>
              <w:ind w:left="24" w:right="3"/>
              <w:jc w:val="center"/>
              <w:rPr>
                <w:b/>
                <w:sz w:val="14"/>
              </w:rPr>
            </w:pPr>
            <w:r>
              <w:rPr>
                <w:b/>
                <w:spacing w:val="-4"/>
                <w:w w:val="120"/>
                <w:sz w:val="14"/>
              </w:rPr>
              <w:t>D7410</w:t>
            </w:r>
          </w:p>
        </w:tc>
        <w:tc>
          <w:tcPr>
            <w:tcW w:w="1980" w:type="dxa"/>
            <w:shd w:val="clear" w:color="auto" w:fill="D8D8D8"/>
          </w:tcPr>
          <w:p w14:paraId="30F6E2BE" w14:textId="77777777" w:rsidR="00261DE9" w:rsidRDefault="00261DE9" w:rsidP="00974BE2">
            <w:pPr>
              <w:pStyle w:val="TableParagraph"/>
              <w:spacing w:before="9" w:line="190" w:lineRule="atLeast"/>
              <w:ind w:left="26" w:right="160"/>
              <w:rPr>
                <w:b/>
                <w:sz w:val="12"/>
              </w:rPr>
            </w:pPr>
            <w:r>
              <w:rPr>
                <w:b/>
                <w:w w:val="120"/>
                <w:sz w:val="12"/>
              </w:rPr>
              <w:t>Radical</w:t>
            </w:r>
            <w:r>
              <w:rPr>
                <w:b/>
                <w:spacing w:val="-7"/>
                <w:w w:val="120"/>
                <w:sz w:val="12"/>
              </w:rPr>
              <w:t xml:space="preserve"> </w:t>
            </w:r>
            <w:r>
              <w:rPr>
                <w:b/>
                <w:w w:val="120"/>
                <w:sz w:val="12"/>
              </w:rPr>
              <w:t>excision</w:t>
            </w:r>
            <w:r>
              <w:rPr>
                <w:b/>
                <w:spacing w:val="-8"/>
                <w:w w:val="120"/>
                <w:sz w:val="12"/>
              </w:rPr>
              <w:t xml:space="preserve"> </w:t>
            </w:r>
            <w:r>
              <w:rPr>
                <w:b/>
                <w:w w:val="120"/>
                <w:sz w:val="12"/>
              </w:rPr>
              <w:t>-</w:t>
            </w:r>
            <w:r>
              <w:rPr>
                <w:b/>
                <w:spacing w:val="-8"/>
                <w:w w:val="120"/>
                <w:sz w:val="12"/>
              </w:rPr>
              <w:t xml:space="preserve"> </w:t>
            </w:r>
            <w:r>
              <w:rPr>
                <w:b/>
                <w:w w:val="120"/>
                <w:sz w:val="12"/>
              </w:rPr>
              <w:t>lesion</w:t>
            </w:r>
            <w:r>
              <w:rPr>
                <w:b/>
                <w:spacing w:val="40"/>
                <w:w w:val="120"/>
                <w:sz w:val="12"/>
              </w:rPr>
              <w:t xml:space="preserve"> </w:t>
            </w:r>
            <w:r>
              <w:rPr>
                <w:b/>
                <w:w w:val="120"/>
                <w:sz w:val="12"/>
              </w:rPr>
              <w:t>diameter up to 1.25cm</w:t>
            </w:r>
          </w:p>
        </w:tc>
        <w:tc>
          <w:tcPr>
            <w:tcW w:w="542" w:type="dxa"/>
            <w:shd w:val="clear" w:color="auto" w:fill="D8D8D8"/>
          </w:tcPr>
          <w:p w14:paraId="0A656440" w14:textId="77777777" w:rsidR="00261DE9" w:rsidRDefault="00261DE9" w:rsidP="00974BE2">
            <w:pPr>
              <w:pStyle w:val="TableParagraph"/>
              <w:spacing w:before="1"/>
              <w:rPr>
                <w:sz w:val="12"/>
              </w:rPr>
            </w:pPr>
          </w:p>
          <w:p w14:paraId="6EC39AD4" w14:textId="77777777" w:rsidR="00261DE9" w:rsidRDefault="00261DE9" w:rsidP="00974BE2">
            <w:pPr>
              <w:pStyle w:val="TableParagraph"/>
              <w:spacing w:before="1"/>
              <w:ind w:left="15" w:right="1"/>
              <w:jc w:val="center"/>
              <w:rPr>
                <w:b/>
                <w:sz w:val="12"/>
              </w:rPr>
            </w:pPr>
            <w:r>
              <w:rPr>
                <w:b/>
                <w:color w:val="0C59DB"/>
                <w:spacing w:val="-4"/>
                <w:w w:val="125"/>
                <w:sz w:val="12"/>
              </w:rPr>
              <w:t>$124</w:t>
            </w:r>
          </w:p>
        </w:tc>
        <w:tc>
          <w:tcPr>
            <w:tcW w:w="477" w:type="dxa"/>
            <w:shd w:val="clear" w:color="auto" w:fill="D8D8D8"/>
          </w:tcPr>
          <w:p w14:paraId="61179DF7" w14:textId="77777777" w:rsidR="00261DE9" w:rsidRDefault="00261DE9" w:rsidP="00974BE2">
            <w:pPr>
              <w:pStyle w:val="TableParagraph"/>
              <w:spacing w:before="143"/>
              <w:ind w:left="40" w:right="18"/>
              <w:jc w:val="center"/>
              <w:rPr>
                <w:b/>
                <w:sz w:val="12"/>
              </w:rPr>
            </w:pPr>
            <w:r>
              <w:rPr>
                <w:b/>
                <w:spacing w:val="-4"/>
                <w:w w:val="125"/>
                <w:sz w:val="12"/>
              </w:rPr>
              <w:t>$115</w:t>
            </w:r>
          </w:p>
        </w:tc>
        <w:tc>
          <w:tcPr>
            <w:tcW w:w="302" w:type="dxa"/>
            <w:shd w:val="clear" w:color="auto" w:fill="D8D8D8"/>
          </w:tcPr>
          <w:p w14:paraId="6213FCBF" w14:textId="77777777" w:rsidR="00261DE9" w:rsidRDefault="00261DE9" w:rsidP="00974BE2">
            <w:pPr>
              <w:pStyle w:val="TableParagraph"/>
              <w:spacing w:before="143"/>
              <w:ind w:left="25" w:right="2"/>
              <w:jc w:val="center"/>
              <w:rPr>
                <w:b/>
                <w:sz w:val="12"/>
              </w:rPr>
            </w:pPr>
            <w:r>
              <w:rPr>
                <w:b/>
                <w:color w:val="0C59DB"/>
                <w:spacing w:val="-10"/>
                <w:w w:val="125"/>
                <w:sz w:val="12"/>
              </w:rPr>
              <w:t>Y</w:t>
            </w:r>
          </w:p>
        </w:tc>
        <w:tc>
          <w:tcPr>
            <w:tcW w:w="384" w:type="dxa"/>
            <w:shd w:val="clear" w:color="auto" w:fill="D8D8D8"/>
          </w:tcPr>
          <w:p w14:paraId="33D41A6E" w14:textId="77777777" w:rsidR="00261DE9" w:rsidRDefault="00261DE9" w:rsidP="00974BE2">
            <w:pPr>
              <w:pStyle w:val="TableParagraph"/>
              <w:spacing w:before="143"/>
              <w:ind w:left="23"/>
              <w:jc w:val="center"/>
              <w:rPr>
                <w:b/>
                <w:sz w:val="12"/>
              </w:rPr>
            </w:pPr>
            <w:r>
              <w:rPr>
                <w:b/>
                <w:spacing w:val="-10"/>
                <w:w w:val="125"/>
                <w:sz w:val="12"/>
              </w:rPr>
              <w:t>Y</w:t>
            </w:r>
          </w:p>
        </w:tc>
        <w:tc>
          <w:tcPr>
            <w:tcW w:w="350" w:type="dxa"/>
            <w:shd w:val="clear" w:color="auto" w:fill="D8D8D8"/>
          </w:tcPr>
          <w:p w14:paraId="6B06CF24" w14:textId="77777777" w:rsidR="00261DE9" w:rsidRDefault="00261DE9" w:rsidP="00974BE2">
            <w:pPr>
              <w:pStyle w:val="TableParagraph"/>
              <w:spacing w:before="143"/>
              <w:ind w:left="26" w:right="2"/>
              <w:jc w:val="center"/>
              <w:rPr>
                <w:b/>
                <w:sz w:val="12"/>
              </w:rPr>
            </w:pPr>
            <w:r>
              <w:rPr>
                <w:b/>
                <w:color w:val="0C59DB"/>
                <w:spacing w:val="-10"/>
                <w:w w:val="125"/>
                <w:sz w:val="12"/>
              </w:rPr>
              <w:t>Y</w:t>
            </w:r>
          </w:p>
        </w:tc>
        <w:tc>
          <w:tcPr>
            <w:tcW w:w="460" w:type="dxa"/>
            <w:shd w:val="clear" w:color="auto" w:fill="D8D8D8"/>
          </w:tcPr>
          <w:p w14:paraId="7F458878" w14:textId="77777777" w:rsidR="00261DE9" w:rsidRDefault="00261DE9" w:rsidP="00974BE2">
            <w:pPr>
              <w:pStyle w:val="TableParagraph"/>
              <w:spacing w:before="143"/>
              <w:ind w:left="27"/>
              <w:jc w:val="center"/>
              <w:rPr>
                <w:b/>
                <w:sz w:val="12"/>
              </w:rPr>
            </w:pPr>
            <w:r>
              <w:rPr>
                <w:b/>
                <w:color w:val="CD0000"/>
                <w:spacing w:val="-5"/>
                <w:w w:val="130"/>
                <w:sz w:val="12"/>
              </w:rPr>
              <w:t>NC</w:t>
            </w:r>
          </w:p>
        </w:tc>
        <w:tc>
          <w:tcPr>
            <w:tcW w:w="249" w:type="dxa"/>
            <w:shd w:val="clear" w:color="auto" w:fill="D8D8D8"/>
          </w:tcPr>
          <w:p w14:paraId="29914F1E" w14:textId="77777777" w:rsidR="00261DE9" w:rsidRDefault="00261DE9" w:rsidP="00974BE2">
            <w:pPr>
              <w:pStyle w:val="TableParagraph"/>
              <w:spacing w:before="143"/>
              <w:ind w:left="26"/>
              <w:jc w:val="center"/>
              <w:rPr>
                <w:b/>
                <w:sz w:val="12"/>
              </w:rPr>
            </w:pPr>
            <w:r>
              <w:rPr>
                <w:b/>
                <w:color w:val="0C59DB"/>
                <w:spacing w:val="-10"/>
                <w:w w:val="125"/>
                <w:sz w:val="12"/>
              </w:rPr>
              <w:t>Y</w:t>
            </w:r>
          </w:p>
        </w:tc>
        <w:tc>
          <w:tcPr>
            <w:tcW w:w="273" w:type="dxa"/>
            <w:shd w:val="clear" w:color="auto" w:fill="D8D8D8"/>
          </w:tcPr>
          <w:p w14:paraId="4694FE8D" w14:textId="77777777" w:rsidR="00261DE9" w:rsidRDefault="00261DE9" w:rsidP="00974BE2">
            <w:pPr>
              <w:pStyle w:val="TableParagraph"/>
              <w:spacing w:before="143"/>
              <w:ind w:left="30" w:right="2"/>
              <w:jc w:val="center"/>
              <w:rPr>
                <w:b/>
                <w:sz w:val="12"/>
              </w:rPr>
            </w:pPr>
            <w:r>
              <w:rPr>
                <w:b/>
                <w:spacing w:val="-10"/>
                <w:w w:val="125"/>
                <w:sz w:val="12"/>
              </w:rPr>
              <w:t>Y</w:t>
            </w:r>
          </w:p>
        </w:tc>
        <w:tc>
          <w:tcPr>
            <w:tcW w:w="3695" w:type="dxa"/>
            <w:shd w:val="clear" w:color="auto" w:fill="D8D8D8"/>
          </w:tcPr>
          <w:p w14:paraId="5CF63A18" w14:textId="77777777" w:rsidR="00261DE9" w:rsidRDefault="00261DE9" w:rsidP="00974BE2">
            <w:pPr>
              <w:pStyle w:val="TableParagraph"/>
              <w:spacing w:before="57"/>
              <w:rPr>
                <w:sz w:val="9"/>
              </w:rPr>
            </w:pPr>
          </w:p>
          <w:p w14:paraId="6D1F8082"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shd w:val="clear" w:color="auto" w:fill="D8D8D8"/>
          </w:tcPr>
          <w:p w14:paraId="6C91FA9A" w14:textId="77777777" w:rsidR="00261DE9" w:rsidRDefault="00261DE9" w:rsidP="00974BE2">
            <w:pPr>
              <w:pStyle w:val="TableParagraph"/>
              <w:spacing w:before="57"/>
              <w:rPr>
                <w:sz w:val="9"/>
              </w:rPr>
            </w:pPr>
          </w:p>
          <w:p w14:paraId="3747DE0E" w14:textId="77777777" w:rsidR="00261DE9" w:rsidRDefault="00261DE9" w:rsidP="00974BE2">
            <w:pPr>
              <w:pStyle w:val="TableParagraph"/>
              <w:ind w:left="31" w:right="6"/>
              <w:jc w:val="center"/>
              <w:rPr>
                <w:b/>
                <w:sz w:val="9"/>
              </w:rPr>
            </w:pPr>
            <w:r>
              <w:rPr>
                <w:b/>
                <w:w w:val="150"/>
                <w:sz w:val="9"/>
              </w:rPr>
              <w:t>-</w:t>
            </w:r>
            <w:r>
              <w:rPr>
                <w:b/>
                <w:spacing w:val="-10"/>
                <w:w w:val="150"/>
                <w:sz w:val="9"/>
              </w:rPr>
              <w:t>-</w:t>
            </w:r>
          </w:p>
        </w:tc>
        <w:tc>
          <w:tcPr>
            <w:tcW w:w="2481" w:type="dxa"/>
            <w:shd w:val="clear" w:color="auto" w:fill="D8D8D8"/>
          </w:tcPr>
          <w:p w14:paraId="5B1E9F84" w14:textId="77777777" w:rsidR="00261DE9" w:rsidRDefault="00261DE9" w:rsidP="00974BE2">
            <w:pPr>
              <w:pStyle w:val="TableParagraph"/>
              <w:spacing w:before="57"/>
              <w:rPr>
                <w:sz w:val="9"/>
              </w:rPr>
            </w:pPr>
          </w:p>
          <w:p w14:paraId="40DA8264"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7C10038D" w14:textId="77777777" w:rsidTr="00974BE2">
        <w:trPr>
          <w:trHeight w:val="417"/>
        </w:trPr>
        <w:tc>
          <w:tcPr>
            <w:tcW w:w="876" w:type="dxa"/>
          </w:tcPr>
          <w:p w14:paraId="4ED1F212" w14:textId="77777777" w:rsidR="00261DE9" w:rsidRDefault="00261DE9" w:rsidP="00974BE2">
            <w:pPr>
              <w:pStyle w:val="TableParagraph"/>
              <w:spacing w:before="124"/>
              <w:ind w:left="24" w:right="3"/>
              <w:jc w:val="center"/>
              <w:rPr>
                <w:b/>
                <w:sz w:val="14"/>
              </w:rPr>
            </w:pPr>
            <w:r>
              <w:rPr>
                <w:b/>
                <w:spacing w:val="-4"/>
                <w:w w:val="120"/>
                <w:sz w:val="14"/>
              </w:rPr>
              <w:t>D7411</w:t>
            </w:r>
          </w:p>
        </w:tc>
        <w:tc>
          <w:tcPr>
            <w:tcW w:w="1980" w:type="dxa"/>
          </w:tcPr>
          <w:p w14:paraId="67408BA8" w14:textId="77777777" w:rsidR="00261DE9" w:rsidRDefault="00261DE9" w:rsidP="00974BE2">
            <w:pPr>
              <w:pStyle w:val="TableParagraph"/>
              <w:spacing w:before="4" w:line="190" w:lineRule="atLeast"/>
              <w:ind w:left="26" w:right="160"/>
              <w:rPr>
                <w:b/>
                <w:sz w:val="12"/>
              </w:rPr>
            </w:pPr>
            <w:r>
              <w:rPr>
                <w:b/>
                <w:w w:val="120"/>
                <w:sz w:val="12"/>
              </w:rPr>
              <w:t>Excision</w:t>
            </w:r>
            <w:r>
              <w:rPr>
                <w:b/>
                <w:spacing w:val="-9"/>
                <w:w w:val="120"/>
                <w:sz w:val="12"/>
              </w:rPr>
              <w:t xml:space="preserve"> </w:t>
            </w:r>
            <w:r>
              <w:rPr>
                <w:b/>
                <w:w w:val="120"/>
                <w:sz w:val="12"/>
              </w:rPr>
              <w:t>of</w:t>
            </w:r>
            <w:r>
              <w:rPr>
                <w:b/>
                <w:spacing w:val="-8"/>
                <w:w w:val="120"/>
                <w:sz w:val="12"/>
              </w:rPr>
              <w:t xml:space="preserve"> </w:t>
            </w:r>
            <w:r>
              <w:rPr>
                <w:b/>
                <w:w w:val="120"/>
                <w:sz w:val="12"/>
              </w:rPr>
              <w:t>benign</w:t>
            </w:r>
            <w:r>
              <w:rPr>
                <w:b/>
                <w:spacing w:val="-8"/>
                <w:w w:val="120"/>
                <w:sz w:val="12"/>
              </w:rPr>
              <w:t xml:space="preserve"> </w:t>
            </w:r>
            <w:r>
              <w:rPr>
                <w:b/>
                <w:w w:val="120"/>
                <w:sz w:val="12"/>
              </w:rPr>
              <w:t>lesion</w:t>
            </w:r>
            <w:r>
              <w:rPr>
                <w:b/>
                <w:spacing w:val="40"/>
                <w:w w:val="120"/>
                <w:sz w:val="12"/>
              </w:rPr>
              <w:t xml:space="preserve"> </w:t>
            </w:r>
            <w:r>
              <w:rPr>
                <w:b/>
                <w:w w:val="120"/>
                <w:sz w:val="12"/>
              </w:rPr>
              <w:t>greater than 1.25 cm</w:t>
            </w:r>
          </w:p>
        </w:tc>
        <w:tc>
          <w:tcPr>
            <w:tcW w:w="542" w:type="dxa"/>
          </w:tcPr>
          <w:p w14:paraId="323A942F" w14:textId="77777777" w:rsidR="00261DE9" w:rsidRDefault="00261DE9" w:rsidP="00974BE2">
            <w:pPr>
              <w:pStyle w:val="TableParagraph"/>
              <w:spacing w:before="143"/>
              <w:ind w:left="15" w:right="1"/>
              <w:jc w:val="center"/>
              <w:rPr>
                <w:b/>
                <w:sz w:val="12"/>
              </w:rPr>
            </w:pPr>
            <w:r>
              <w:rPr>
                <w:b/>
                <w:color w:val="0C59DB"/>
                <w:spacing w:val="-4"/>
                <w:w w:val="125"/>
                <w:sz w:val="12"/>
              </w:rPr>
              <w:t>$254</w:t>
            </w:r>
          </w:p>
        </w:tc>
        <w:tc>
          <w:tcPr>
            <w:tcW w:w="477" w:type="dxa"/>
          </w:tcPr>
          <w:p w14:paraId="0C5394FC" w14:textId="77777777" w:rsidR="00261DE9" w:rsidRDefault="00261DE9" w:rsidP="00974BE2">
            <w:pPr>
              <w:pStyle w:val="TableParagraph"/>
              <w:spacing w:before="136"/>
              <w:ind w:left="40" w:right="18"/>
              <w:jc w:val="center"/>
              <w:rPr>
                <w:b/>
                <w:sz w:val="12"/>
              </w:rPr>
            </w:pPr>
            <w:r>
              <w:rPr>
                <w:b/>
                <w:spacing w:val="-4"/>
                <w:w w:val="125"/>
                <w:sz w:val="12"/>
              </w:rPr>
              <w:t>$208</w:t>
            </w:r>
          </w:p>
        </w:tc>
        <w:tc>
          <w:tcPr>
            <w:tcW w:w="302" w:type="dxa"/>
          </w:tcPr>
          <w:p w14:paraId="7D874D14" w14:textId="77777777" w:rsidR="00261DE9" w:rsidRDefault="00261DE9" w:rsidP="00974BE2">
            <w:pPr>
              <w:pStyle w:val="TableParagraph"/>
              <w:spacing w:before="136"/>
              <w:ind w:left="25" w:right="2"/>
              <w:jc w:val="center"/>
              <w:rPr>
                <w:b/>
                <w:sz w:val="12"/>
              </w:rPr>
            </w:pPr>
            <w:r>
              <w:rPr>
                <w:b/>
                <w:color w:val="0C59DB"/>
                <w:spacing w:val="-10"/>
                <w:w w:val="125"/>
                <w:sz w:val="12"/>
              </w:rPr>
              <w:t>Y</w:t>
            </w:r>
          </w:p>
        </w:tc>
        <w:tc>
          <w:tcPr>
            <w:tcW w:w="384" w:type="dxa"/>
          </w:tcPr>
          <w:p w14:paraId="4AA4E7AF" w14:textId="77777777" w:rsidR="00261DE9" w:rsidRDefault="00261DE9" w:rsidP="00974BE2">
            <w:pPr>
              <w:pStyle w:val="TableParagraph"/>
              <w:spacing w:before="136"/>
              <w:ind w:left="23"/>
              <w:jc w:val="center"/>
              <w:rPr>
                <w:b/>
                <w:sz w:val="12"/>
              </w:rPr>
            </w:pPr>
            <w:r>
              <w:rPr>
                <w:b/>
                <w:spacing w:val="-10"/>
                <w:w w:val="125"/>
                <w:sz w:val="12"/>
              </w:rPr>
              <w:t>Y</w:t>
            </w:r>
          </w:p>
        </w:tc>
        <w:tc>
          <w:tcPr>
            <w:tcW w:w="350" w:type="dxa"/>
          </w:tcPr>
          <w:p w14:paraId="33590250" w14:textId="77777777" w:rsidR="00261DE9" w:rsidRDefault="00261DE9" w:rsidP="00974BE2">
            <w:pPr>
              <w:pStyle w:val="TableParagraph"/>
              <w:spacing w:before="136"/>
              <w:ind w:left="26" w:right="2"/>
              <w:jc w:val="center"/>
              <w:rPr>
                <w:b/>
                <w:sz w:val="12"/>
              </w:rPr>
            </w:pPr>
            <w:r>
              <w:rPr>
                <w:b/>
                <w:color w:val="0C59DB"/>
                <w:spacing w:val="-10"/>
                <w:w w:val="125"/>
                <w:sz w:val="12"/>
              </w:rPr>
              <w:t>Y</w:t>
            </w:r>
          </w:p>
        </w:tc>
        <w:tc>
          <w:tcPr>
            <w:tcW w:w="460" w:type="dxa"/>
          </w:tcPr>
          <w:p w14:paraId="78BA7374" w14:textId="77777777" w:rsidR="00261DE9" w:rsidRDefault="00261DE9" w:rsidP="00974BE2">
            <w:pPr>
              <w:pStyle w:val="TableParagraph"/>
              <w:spacing w:before="136"/>
              <w:ind w:left="27"/>
              <w:jc w:val="center"/>
              <w:rPr>
                <w:b/>
                <w:sz w:val="12"/>
              </w:rPr>
            </w:pPr>
            <w:r>
              <w:rPr>
                <w:b/>
                <w:color w:val="CD0000"/>
                <w:spacing w:val="-5"/>
                <w:w w:val="130"/>
                <w:sz w:val="12"/>
              </w:rPr>
              <w:t>NC</w:t>
            </w:r>
          </w:p>
        </w:tc>
        <w:tc>
          <w:tcPr>
            <w:tcW w:w="249" w:type="dxa"/>
          </w:tcPr>
          <w:p w14:paraId="23EC126B" w14:textId="77777777" w:rsidR="00261DE9" w:rsidRDefault="00261DE9" w:rsidP="00974BE2">
            <w:pPr>
              <w:pStyle w:val="TableParagraph"/>
              <w:spacing w:before="136"/>
              <w:ind w:left="26"/>
              <w:jc w:val="center"/>
              <w:rPr>
                <w:b/>
                <w:sz w:val="12"/>
              </w:rPr>
            </w:pPr>
            <w:r>
              <w:rPr>
                <w:b/>
                <w:color w:val="0C59DB"/>
                <w:spacing w:val="-10"/>
                <w:w w:val="125"/>
                <w:sz w:val="12"/>
              </w:rPr>
              <w:t>Y</w:t>
            </w:r>
          </w:p>
        </w:tc>
        <w:tc>
          <w:tcPr>
            <w:tcW w:w="273" w:type="dxa"/>
          </w:tcPr>
          <w:p w14:paraId="328B4E4A" w14:textId="77777777" w:rsidR="00261DE9" w:rsidRDefault="00261DE9" w:rsidP="00974BE2">
            <w:pPr>
              <w:pStyle w:val="TableParagraph"/>
              <w:spacing w:before="136"/>
              <w:ind w:left="30" w:right="2"/>
              <w:jc w:val="center"/>
              <w:rPr>
                <w:b/>
                <w:sz w:val="12"/>
              </w:rPr>
            </w:pPr>
            <w:r>
              <w:rPr>
                <w:b/>
                <w:spacing w:val="-10"/>
                <w:w w:val="125"/>
                <w:sz w:val="12"/>
              </w:rPr>
              <w:t>Y</w:t>
            </w:r>
          </w:p>
        </w:tc>
        <w:tc>
          <w:tcPr>
            <w:tcW w:w="3695" w:type="dxa"/>
          </w:tcPr>
          <w:p w14:paraId="2547484C" w14:textId="77777777" w:rsidR="00261DE9" w:rsidRDefault="00261DE9" w:rsidP="00974BE2">
            <w:pPr>
              <w:pStyle w:val="TableParagraph"/>
              <w:spacing w:before="52"/>
              <w:rPr>
                <w:sz w:val="9"/>
              </w:rPr>
            </w:pPr>
          </w:p>
          <w:p w14:paraId="3AAD562A"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tcPr>
          <w:p w14:paraId="26CF58D5" w14:textId="77777777" w:rsidR="00261DE9" w:rsidRDefault="00261DE9" w:rsidP="00974BE2">
            <w:pPr>
              <w:pStyle w:val="TableParagraph"/>
              <w:spacing w:before="52"/>
              <w:rPr>
                <w:sz w:val="9"/>
              </w:rPr>
            </w:pPr>
          </w:p>
          <w:p w14:paraId="7B8FB978" w14:textId="77777777" w:rsidR="00261DE9" w:rsidRDefault="00261DE9" w:rsidP="00974BE2">
            <w:pPr>
              <w:pStyle w:val="TableParagraph"/>
              <w:ind w:left="31" w:right="6"/>
              <w:jc w:val="center"/>
              <w:rPr>
                <w:b/>
                <w:sz w:val="9"/>
              </w:rPr>
            </w:pPr>
            <w:r>
              <w:rPr>
                <w:b/>
                <w:w w:val="150"/>
                <w:sz w:val="9"/>
              </w:rPr>
              <w:t>-</w:t>
            </w:r>
            <w:r>
              <w:rPr>
                <w:b/>
                <w:spacing w:val="-10"/>
                <w:w w:val="150"/>
                <w:sz w:val="9"/>
              </w:rPr>
              <w:t>-</w:t>
            </w:r>
          </w:p>
        </w:tc>
        <w:tc>
          <w:tcPr>
            <w:tcW w:w="2481" w:type="dxa"/>
          </w:tcPr>
          <w:p w14:paraId="53CB257B" w14:textId="77777777" w:rsidR="00261DE9" w:rsidRDefault="00261DE9" w:rsidP="00974BE2">
            <w:pPr>
              <w:pStyle w:val="TableParagraph"/>
              <w:spacing w:before="52"/>
              <w:rPr>
                <w:sz w:val="9"/>
              </w:rPr>
            </w:pPr>
          </w:p>
          <w:p w14:paraId="3369C74F" w14:textId="77777777" w:rsidR="00261DE9" w:rsidRDefault="00261DE9" w:rsidP="00974BE2">
            <w:pPr>
              <w:pStyle w:val="TableParagraph"/>
              <w:ind w:left="26"/>
              <w:rPr>
                <w:b/>
                <w:sz w:val="9"/>
              </w:rPr>
            </w:pPr>
            <w:r>
              <w:rPr>
                <w:b/>
                <w:w w:val="150"/>
                <w:sz w:val="9"/>
              </w:rPr>
              <w:t>-</w:t>
            </w:r>
            <w:r>
              <w:rPr>
                <w:b/>
                <w:spacing w:val="-10"/>
                <w:w w:val="150"/>
                <w:sz w:val="9"/>
              </w:rPr>
              <w:t>-</w:t>
            </w:r>
          </w:p>
        </w:tc>
      </w:tr>
    </w:tbl>
    <w:p w14:paraId="0D6540F8" w14:textId="77777777" w:rsidR="00261DE9" w:rsidRDefault="00261DE9" w:rsidP="00261DE9">
      <w:pPr>
        <w:pStyle w:val="TableParagraph"/>
        <w:rPr>
          <w:b/>
          <w:sz w:val="9"/>
        </w:rPr>
        <w:sectPr w:rsidR="00261DE9" w:rsidSect="00261DE9">
          <w:pgSz w:w="15840" w:h="12240" w:orient="landscape"/>
          <w:pgMar w:top="1380" w:right="1440" w:bottom="280" w:left="1440" w:header="720" w:footer="720" w:gutter="0"/>
          <w:cols w:space="720"/>
        </w:sectPr>
      </w:pPr>
    </w:p>
    <w:p w14:paraId="007A309B"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038F2D5B" w14:textId="77777777" w:rsidTr="00974BE2">
        <w:trPr>
          <w:trHeight w:val="153"/>
        </w:trPr>
        <w:tc>
          <w:tcPr>
            <w:tcW w:w="4561" w:type="dxa"/>
            <w:gridSpan w:val="6"/>
            <w:shd w:val="clear" w:color="auto" w:fill="001F60"/>
          </w:tcPr>
          <w:p w14:paraId="6AA75ADC"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31559EBD" w14:textId="77777777" w:rsidR="00261DE9" w:rsidRDefault="00261DE9" w:rsidP="00974BE2">
            <w:pPr>
              <w:pStyle w:val="TableParagraph"/>
              <w:rPr>
                <w:rFonts w:ascii="Times New Roman"/>
                <w:sz w:val="8"/>
              </w:rPr>
            </w:pPr>
          </w:p>
        </w:tc>
        <w:tc>
          <w:tcPr>
            <w:tcW w:w="460" w:type="dxa"/>
            <w:shd w:val="clear" w:color="auto" w:fill="001F60"/>
          </w:tcPr>
          <w:p w14:paraId="3CB77E6B" w14:textId="77777777" w:rsidR="00261DE9" w:rsidRDefault="00261DE9" w:rsidP="00974BE2">
            <w:pPr>
              <w:pStyle w:val="TableParagraph"/>
              <w:rPr>
                <w:rFonts w:ascii="Times New Roman"/>
                <w:sz w:val="8"/>
              </w:rPr>
            </w:pPr>
          </w:p>
        </w:tc>
        <w:tc>
          <w:tcPr>
            <w:tcW w:w="249" w:type="dxa"/>
            <w:shd w:val="clear" w:color="auto" w:fill="001F60"/>
          </w:tcPr>
          <w:p w14:paraId="6679ACD4" w14:textId="77777777" w:rsidR="00261DE9" w:rsidRDefault="00261DE9" w:rsidP="00974BE2">
            <w:pPr>
              <w:pStyle w:val="TableParagraph"/>
              <w:rPr>
                <w:rFonts w:ascii="Times New Roman"/>
                <w:sz w:val="8"/>
              </w:rPr>
            </w:pPr>
          </w:p>
        </w:tc>
        <w:tc>
          <w:tcPr>
            <w:tcW w:w="273" w:type="dxa"/>
            <w:shd w:val="clear" w:color="auto" w:fill="001F60"/>
          </w:tcPr>
          <w:p w14:paraId="64E838AD" w14:textId="77777777" w:rsidR="00261DE9" w:rsidRDefault="00261DE9" w:rsidP="00974BE2">
            <w:pPr>
              <w:pStyle w:val="TableParagraph"/>
              <w:rPr>
                <w:rFonts w:ascii="Times New Roman"/>
                <w:sz w:val="8"/>
              </w:rPr>
            </w:pPr>
          </w:p>
        </w:tc>
        <w:tc>
          <w:tcPr>
            <w:tcW w:w="3695" w:type="dxa"/>
            <w:shd w:val="clear" w:color="auto" w:fill="001F60"/>
          </w:tcPr>
          <w:p w14:paraId="3BD321C2" w14:textId="77777777" w:rsidR="00261DE9" w:rsidRDefault="00261DE9" w:rsidP="00974BE2">
            <w:pPr>
              <w:pStyle w:val="TableParagraph"/>
              <w:rPr>
                <w:rFonts w:ascii="Times New Roman"/>
                <w:sz w:val="8"/>
              </w:rPr>
            </w:pPr>
          </w:p>
        </w:tc>
        <w:tc>
          <w:tcPr>
            <w:tcW w:w="561" w:type="dxa"/>
            <w:shd w:val="clear" w:color="auto" w:fill="001F60"/>
          </w:tcPr>
          <w:p w14:paraId="2DC2F24F" w14:textId="77777777" w:rsidR="00261DE9" w:rsidRDefault="00261DE9" w:rsidP="00974BE2">
            <w:pPr>
              <w:pStyle w:val="TableParagraph"/>
              <w:rPr>
                <w:rFonts w:ascii="Times New Roman"/>
                <w:sz w:val="8"/>
              </w:rPr>
            </w:pPr>
          </w:p>
        </w:tc>
        <w:tc>
          <w:tcPr>
            <w:tcW w:w="2481" w:type="dxa"/>
            <w:shd w:val="clear" w:color="auto" w:fill="001F60"/>
          </w:tcPr>
          <w:p w14:paraId="2AD68A95"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79D17509" w14:textId="77777777" w:rsidTr="00974BE2">
        <w:trPr>
          <w:trHeight w:val="255"/>
        </w:trPr>
        <w:tc>
          <w:tcPr>
            <w:tcW w:w="876" w:type="dxa"/>
            <w:vMerge w:val="restart"/>
            <w:tcBorders>
              <w:bottom w:val="thinThickMediumGap" w:sz="3" w:space="0" w:color="000000"/>
            </w:tcBorders>
            <w:shd w:val="clear" w:color="auto" w:fill="B3CDFB"/>
          </w:tcPr>
          <w:p w14:paraId="26CBAA84" w14:textId="77777777" w:rsidR="00261DE9" w:rsidRDefault="00261DE9" w:rsidP="00974BE2">
            <w:pPr>
              <w:pStyle w:val="TableParagraph"/>
              <w:spacing w:before="38"/>
              <w:ind w:left="24" w:right="12"/>
              <w:jc w:val="center"/>
              <w:rPr>
                <w:b/>
                <w:sz w:val="12"/>
              </w:rPr>
            </w:pPr>
            <w:r>
              <w:rPr>
                <w:b/>
                <w:spacing w:val="-2"/>
                <w:w w:val="115"/>
                <w:sz w:val="12"/>
              </w:rPr>
              <w:t>Procedure</w:t>
            </w:r>
          </w:p>
          <w:p w14:paraId="6E59551B"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7422CDC3"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763CB3D6"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11CC1EA4"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5EC043D5"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10F71C72" w14:textId="77777777" w:rsidR="00261DE9" w:rsidRDefault="00261DE9" w:rsidP="00974BE2">
            <w:pPr>
              <w:pStyle w:val="TableParagraph"/>
              <w:spacing w:before="35"/>
              <w:rPr>
                <w:sz w:val="9"/>
              </w:rPr>
            </w:pPr>
          </w:p>
          <w:p w14:paraId="730B01A0"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084A4A85" w14:textId="77777777" w:rsidR="00261DE9" w:rsidRDefault="00261DE9" w:rsidP="00974BE2">
            <w:pPr>
              <w:pStyle w:val="TableParagraph"/>
              <w:spacing w:before="78"/>
              <w:ind w:left="155"/>
              <w:rPr>
                <w:b/>
                <w:sz w:val="9"/>
              </w:rPr>
            </w:pPr>
            <w:r>
              <w:rPr>
                <w:b/>
                <w:color w:val="CD0000"/>
                <w:spacing w:val="-5"/>
                <w:w w:val="120"/>
                <w:sz w:val="9"/>
              </w:rPr>
              <w:t>MH</w:t>
            </w:r>
          </w:p>
          <w:p w14:paraId="2519794E"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5D4F6686"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4A1CFD91"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55388A2D"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7519CCC4"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354B6E7C" w14:textId="77777777" w:rsidTr="00974BE2">
        <w:trPr>
          <w:trHeight w:val="108"/>
        </w:trPr>
        <w:tc>
          <w:tcPr>
            <w:tcW w:w="876" w:type="dxa"/>
            <w:vMerge/>
            <w:tcBorders>
              <w:top w:val="nil"/>
              <w:bottom w:val="thinThickMediumGap" w:sz="3" w:space="0" w:color="000000"/>
            </w:tcBorders>
            <w:shd w:val="clear" w:color="auto" w:fill="B3CDFB"/>
          </w:tcPr>
          <w:p w14:paraId="7383C198"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20A6D0A4"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3A9EF720"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7F7B4E67"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387BC612"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7F6A75BB"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323374EE"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7B199ACF"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2054FAED"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772B1629"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4AFE0859"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0E931614"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3BC2A547" w14:textId="77777777" w:rsidR="00261DE9" w:rsidRDefault="00261DE9" w:rsidP="00974BE2">
            <w:pPr>
              <w:rPr>
                <w:sz w:val="2"/>
                <w:szCs w:val="2"/>
              </w:rPr>
            </w:pPr>
          </w:p>
        </w:tc>
      </w:tr>
      <w:tr w:rsidR="00261DE9" w14:paraId="5AF2332B" w14:textId="77777777" w:rsidTr="00974BE2">
        <w:trPr>
          <w:trHeight w:val="673"/>
        </w:trPr>
        <w:tc>
          <w:tcPr>
            <w:tcW w:w="876" w:type="dxa"/>
            <w:tcBorders>
              <w:top w:val="thickThinMediumGap" w:sz="3" w:space="0" w:color="000000"/>
            </w:tcBorders>
            <w:shd w:val="clear" w:color="auto" w:fill="D8D8D8"/>
          </w:tcPr>
          <w:p w14:paraId="29DA4EC9" w14:textId="77777777" w:rsidR="00261DE9" w:rsidRDefault="00261DE9" w:rsidP="00974BE2">
            <w:pPr>
              <w:pStyle w:val="TableParagraph"/>
              <w:spacing w:before="77"/>
              <w:rPr>
                <w:sz w:val="14"/>
              </w:rPr>
            </w:pPr>
          </w:p>
          <w:p w14:paraId="370D304A" w14:textId="77777777" w:rsidR="00261DE9" w:rsidRDefault="00261DE9" w:rsidP="00974BE2">
            <w:pPr>
              <w:pStyle w:val="TableParagraph"/>
              <w:ind w:left="24" w:right="3"/>
              <w:jc w:val="center"/>
              <w:rPr>
                <w:b/>
                <w:sz w:val="14"/>
              </w:rPr>
            </w:pPr>
            <w:r>
              <w:rPr>
                <w:b/>
                <w:spacing w:val="-4"/>
                <w:w w:val="120"/>
                <w:sz w:val="14"/>
              </w:rPr>
              <w:t>D7450</w:t>
            </w:r>
          </w:p>
        </w:tc>
        <w:tc>
          <w:tcPr>
            <w:tcW w:w="1980" w:type="dxa"/>
            <w:tcBorders>
              <w:top w:val="thickThinMediumGap" w:sz="3" w:space="0" w:color="000000"/>
            </w:tcBorders>
            <w:shd w:val="clear" w:color="auto" w:fill="D8D8D8"/>
          </w:tcPr>
          <w:p w14:paraId="1002545D" w14:textId="77777777" w:rsidR="00261DE9" w:rsidRDefault="00261DE9" w:rsidP="00974BE2">
            <w:pPr>
              <w:pStyle w:val="TableParagraph"/>
              <w:spacing w:before="75" w:line="314" w:lineRule="auto"/>
              <w:ind w:left="26" w:right="47"/>
              <w:rPr>
                <w:b/>
                <w:sz w:val="12"/>
              </w:rPr>
            </w:pPr>
            <w:r>
              <w:rPr>
                <w:b/>
                <w:w w:val="120"/>
                <w:sz w:val="12"/>
              </w:rPr>
              <w:t>Removal</w:t>
            </w:r>
            <w:r>
              <w:rPr>
                <w:b/>
                <w:spacing w:val="-9"/>
                <w:w w:val="120"/>
                <w:sz w:val="12"/>
              </w:rPr>
              <w:t xml:space="preserve"> </w:t>
            </w:r>
            <w:r>
              <w:rPr>
                <w:b/>
                <w:w w:val="120"/>
                <w:sz w:val="12"/>
              </w:rPr>
              <w:t>of</w:t>
            </w:r>
            <w:r>
              <w:rPr>
                <w:b/>
                <w:spacing w:val="-8"/>
                <w:w w:val="120"/>
                <w:sz w:val="12"/>
              </w:rPr>
              <w:t xml:space="preserve"> </w:t>
            </w:r>
            <w:r>
              <w:rPr>
                <w:b/>
                <w:w w:val="120"/>
                <w:sz w:val="12"/>
              </w:rPr>
              <w:t>benign</w:t>
            </w:r>
            <w:r>
              <w:rPr>
                <w:b/>
                <w:spacing w:val="-8"/>
                <w:w w:val="120"/>
                <w:sz w:val="12"/>
              </w:rPr>
              <w:t xml:space="preserve"> </w:t>
            </w:r>
            <w:r>
              <w:rPr>
                <w:b/>
                <w:w w:val="120"/>
                <w:sz w:val="12"/>
              </w:rPr>
              <w:t>odontogenic</w:t>
            </w:r>
            <w:r>
              <w:rPr>
                <w:b/>
                <w:spacing w:val="40"/>
                <w:w w:val="120"/>
                <w:sz w:val="12"/>
              </w:rPr>
              <w:t xml:space="preserve"> </w:t>
            </w:r>
            <w:r>
              <w:rPr>
                <w:b/>
                <w:w w:val="120"/>
                <w:sz w:val="12"/>
              </w:rPr>
              <w:t>cyst or tumor - lesion diameter</w:t>
            </w:r>
            <w:r>
              <w:rPr>
                <w:b/>
                <w:spacing w:val="40"/>
                <w:w w:val="120"/>
                <w:sz w:val="12"/>
              </w:rPr>
              <w:t xml:space="preserve"> </w:t>
            </w:r>
            <w:r>
              <w:rPr>
                <w:b/>
                <w:w w:val="120"/>
                <w:sz w:val="12"/>
              </w:rPr>
              <w:t>up to 1.25 cm</w:t>
            </w:r>
          </w:p>
        </w:tc>
        <w:tc>
          <w:tcPr>
            <w:tcW w:w="542" w:type="dxa"/>
            <w:tcBorders>
              <w:top w:val="thickThinMediumGap" w:sz="3" w:space="0" w:color="000000"/>
            </w:tcBorders>
            <w:shd w:val="clear" w:color="auto" w:fill="D8D8D8"/>
          </w:tcPr>
          <w:p w14:paraId="446B2038" w14:textId="77777777" w:rsidR="00261DE9" w:rsidRDefault="00261DE9" w:rsidP="00974BE2">
            <w:pPr>
              <w:pStyle w:val="TableParagraph"/>
              <w:spacing w:before="121"/>
              <w:rPr>
                <w:sz w:val="12"/>
              </w:rPr>
            </w:pPr>
          </w:p>
          <w:p w14:paraId="5CBFD32B" w14:textId="77777777" w:rsidR="00261DE9" w:rsidRDefault="00261DE9" w:rsidP="00974BE2">
            <w:pPr>
              <w:pStyle w:val="TableParagraph"/>
              <w:ind w:left="15" w:right="1"/>
              <w:jc w:val="center"/>
              <w:rPr>
                <w:b/>
                <w:sz w:val="12"/>
              </w:rPr>
            </w:pPr>
            <w:r>
              <w:rPr>
                <w:b/>
                <w:color w:val="0C59DB"/>
                <w:spacing w:val="-4"/>
                <w:w w:val="125"/>
                <w:sz w:val="12"/>
              </w:rPr>
              <w:t>$252</w:t>
            </w:r>
          </w:p>
        </w:tc>
        <w:tc>
          <w:tcPr>
            <w:tcW w:w="477" w:type="dxa"/>
            <w:tcBorders>
              <w:top w:val="thickThinMediumGap" w:sz="3" w:space="0" w:color="000000"/>
            </w:tcBorders>
            <w:shd w:val="clear" w:color="auto" w:fill="D8D8D8"/>
          </w:tcPr>
          <w:p w14:paraId="4614F5C2" w14:textId="77777777" w:rsidR="00261DE9" w:rsidRDefault="00261DE9" w:rsidP="00974BE2">
            <w:pPr>
              <w:pStyle w:val="TableParagraph"/>
              <w:spacing w:before="116"/>
              <w:rPr>
                <w:sz w:val="12"/>
              </w:rPr>
            </w:pPr>
          </w:p>
          <w:p w14:paraId="2D24E4DA" w14:textId="77777777" w:rsidR="00261DE9" w:rsidRDefault="00261DE9" w:rsidP="00974BE2">
            <w:pPr>
              <w:pStyle w:val="TableParagraph"/>
              <w:ind w:left="40" w:right="18"/>
              <w:jc w:val="center"/>
              <w:rPr>
                <w:b/>
                <w:sz w:val="12"/>
              </w:rPr>
            </w:pPr>
            <w:r>
              <w:rPr>
                <w:b/>
                <w:spacing w:val="-4"/>
                <w:w w:val="125"/>
                <w:sz w:val="12"/>
              </w:rPr>
              <w:t>$248</w:t>
            </w:r>
          </w:p>
        </w:tc>
        <w:tc>
          <w:tcPr>
            <w:tcW w:w="302" w:type="dxa"/>
            <w:tcBorders>
              <w:top w:val="thickThinMediumGap" w:sz="3" w:space="0" w:color="000000"/>
            </w:tcBorders>
            <w:shd w:val="clear" w:color="auto" w:fill="D8D8D8"/>
          </w:tcPr>
          <w:p w14:paraId="7B6C3CB5" w14:textId="77777777" w:rsidR="00261DE9" w:rsidRDefault="00261DE9" w:rsidP="00974BE2">
            <w:pPr>
              <w:pStyle w:val="TableParagraph"/>
              <w:spacing w:before="116"/>
              <w:rPr>
                <w:sz w:val="12"/>
              </w:rPr>
            </w:pPr>
          </w:p>
          <w:p w14:paraId="0261F0D5"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shd w:val="clear" w:color="auto" w:fill="D8D8D8"/>
          </w:tcPr>
          <w:p w14:paraId="0260BF46" w14:textId="77777777" w:rsidR="00261DE9" w:rsidRDefault="00261DE9" w:rsidP="00974BE2">
            <w:pPr>
              <w:pStyle w:val="TableParagraph"/>
              <w:spacing w:before="116"/>
              <w:rPr>
                <w:sz w:val="12"/>
              </w:rPr>
            </w:pPr>
          </w:p>
          <w:p w14:paraId="54969422" w14:textId="77777777" w:rsidR="00261DE9" w:rsidRDefault="00261DE9" w:rsidP="00974BE2">
            <w:pPr>
              <w:pStyle w:val="TableParagraph"/>
              <w:ind w:left="23"/>
              <w:jc w:val="center"/>
              <w:rPr>
                <w:b/>
                <w:sz w:val="12"/>
              </w:rPr>
            </w:pPr>
            <w:r>
              <w:rPr>
                <w:b/>
                <w:spacing w:val="-10"/>
                <w:w w:val="125"/>
                <w:sz w:val="12"/>
              </w:rPr>
              <w:t>Y</w:t>
            </w:r>
          </w:p>
        </w:tc>
        <w:tc>
          <w:tcPr>
            <w:tcW w:w="350" w:type="dxa"/>
            <w:tcBorders>
              <w:top w:val="thickThinMediumGap" w:sz="3" w:space="0" w:color="000000"/>
            </w:tcBorders>
            <w:shd w:val="clear" w:color="auto" w:fill="D8D8D8"/>
          </w:tcPr>
          <w:p w14:paraId="2FBDB391" w14:textId="77777777" w:rsidR="00261DE9" w:rsidRDefault="00261DE9" w:rsidP="00974BE2">
            <w:pPr>
              <w:pStyle w:val="TableParagraph"/>
              <w:spacing w:before="116"/>
              <w:rPr>
                <w:sz w:val="12"/>
              </w:rPr>
            </w:pPr>
          </w:p>
          <w:p w14:paraId="1B9E7DFF"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Borders>
              <w:top w:val="thickThinMediumGap" w:sz="3" w:space="0" w:color="000000"/>
            </w:tcBorders>
            <w:shd w:val="clear" w:color="auto" w:fill="D8D8D8"/>
          </w:tcPr>
          <w:p w14:paraId="2A545B95" w14:textId="77777777" w:rsidR="00261DE9" w:rsidRDefault="00261DE9" w:rsidP="00974BE2">
            <w:pPr>
              <w:pStyle w:val="TableParagraph"/>
              <w:spacing w:before="116"/>
              <w:rPr>
                <w:sz w:val="12"/>
              </w:rPr>
            </w:pPr>
          </w:p>
          <w:p w14:paraId="014A2299"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shd w:val="clear" w:color="auto" w:fill="D8D8D8"/>
          </w:tcPr>
          <w:p w14:paraId="141DF54B" w14:textId="77777777" w:rsidR="00261DE9" w:rsidRDefault="00261DE9" w:rsidP="00974BE2">
            <w:pPr>
              <w:pStyle w:val="TableParagraph"/>
              <w:spacing w:before="116"/>
              <w:rPr>
                <w:sz w:val="12"/>
              </w:rPr>
            </w:pPr>
          </w:p>
          <w:p w14:paraId="5C57EA14"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shd w:val="clear" w:color="auto" w:fill="D8D8D8"/>
          </w:tcPr>
          <w:p w14:paraId="33BBF093" w14:textId="77777777" w:rsidR="00261DE9" w:rsidRDefault="00261DE9" w:rsidP="00974BE2">
            <w:pPr>
              <w:pStyle w:val="TableParagraph"/>
              <w:spacing w:before="116"/>
              <w:rPr>
                <w:sz w:val="12"/>
              </w:rPr>
            </w:pPr>
          </w:p>
          <w:p w14:paraId="4C08F764" w14:textId="77777777" w:rsidR="00261DE9" w:rsidRDefault="00261DE9" w:rsidP="00974BE2">
            <w:pPr>
              <w:pStyle w:val="TableParagraph"/>
              <w:ind w:left="30" w:right="2"/>
              <w:jc w:val="center"/>
              <w:rPr>
                <w:b/>
                <w:sz w:val="12"/>
              </w:rPr>
            </w:pPr>
            <w:r>
              <w:rPr>
                <w:b/>
                <w:spacing w:val="-10"/>
                <w:w w:val="125"/>
                <w:sz w:val="12"/>
              </w:rPr>
              <w:t>Y</w:t>
            </w:r>
          </w:p>
        </w:tc>
        <w:tc>
          <w:tcPr>
            <w:tcW w:w="3695" w:type="dxa"/>
            <w:tcBorders>
              <w:top w:val="thickThinMediumGap" w:sz="3" w:space="0" w:color="000000"/>
            </w:tcBorders>
            <w:shd w:val="clear" w:color="auto" w:fill="D8D8D8"/>
          </w:tcPr>
          <w:p w14:paraId="0F0795D1" w14:textId="77777777" w:rsidR="00261DE9" w:rsidRDefault="00261DE9" w:rsidP="00974BE2">
            <w:pPr>
              <w:pStyle w:val="TableParagraph"/>
              <w:rPr>
                <w:sz w:val="9"/>
              </w:rPr>
            </w:pPr>
          </w:p>
          <w:p w14:paraId="310B2847" w14:textId="77777777" w:rsidR="00261DE9" w:rsidRDefault="00261DE9" w:rsidP="00974BE2">
            <w:pPr>
              <w:pStyle w:val="TableParagraph"/>
              <w:spacing w:before="66"/>
              <w:rPr>
                <w:sz w:val="9"/>
              </w:rPr>
            </w:pPr>
          </w:p>
          <w:p w14:paraId="1414EBDC" w14:textId="77777777" w:rsidR="00261DE9" w:rsidRDefault="00261DE9" w:rsidP="00974BE2">
            <w:pPr>
              <w:pStyle w:val="TableParagraph"/>
              <w:spacing w:before="1"/>
              <w:ind w:left="25"/>
              <w:rPr>
                <w:b/>
                <w:sz w:val="9"/>
              </w:rPr>
            </w:pPr>
            <w:r>
              <w:rPr>
                <w:b/>
                <w:spacing w:val="-2"/>
                <w:w w:val="150"/>
                <w:sz w:val="9"/>
              </w:rPr>
              <w:t>-</w:t>
            </w:r>
            <w:r>
              <w:rPr>
                <w:b/>
                <w:spacing w:val="-10"/>
                <w:w w:val="150"/>
                <w:sz w:val="9"/>
              </w:rPr>
              <w:t>-</w:t>
            </w:r>
          </w:p>
        </w:tc>
        <w:tc>
          <w:tcPr>
            <w:tcW w:w="561" w:type="dxa"/>
            <w:tcBorders>
              <w:top w:val="thickThinMediumGap" w:sz="3" w:space="0" w:color="000000"/>
            </w:tcBorders>
            <w:shd w:val="clear" w:color="auto" w:fill="D8D8D8"/>
          </w:tcPr>
          <w:p w14:paraId="01A91604" w14:textId="77777777" w:rsidR="00261DE9" w:rsidRDefault="00261DE9" w:rsidP="00974BE2">
            <w:pPr>
              <w:pStyle w:val="TableParagraph"/>
              <w:rPr>
                <w:sz w:val="9"/>
              </w:rPr>
            </w:pPr>
          </w:p>
          <w:p w14:paraId="4EBE48AE" w14:textId="77777777" w:rsidR="00261DE9" w:rsidRDefault="00261DE9" w:rsidP="00974BE2">
            <w:pPr>
              <w:pStyle w:val="TableParagraph"/>
              <w:spacing w:before="66"/>
              <w:rPr>
                <w:sz w:val="9"/>
              </w:rPr>
            </w:pPr>
          </w:p>
          <w:p w14:paraId="74F72203" w14:textId="77777777" w:rsidR="00261DE9" w:rsidRDefault="00261DE9" w:rsidP="00974BE2">
            <w:pPr>
              <w:pStyle w:val="TableParagraph"/>
              <w:spacing w:before="1"/>
              <w:ind w:left="31" w:right="6"/>
              <w:jc w:val="center"/>
              <w:rPr>
                <w:b/>
                <w:sz w:val="9"/>
              </w:rPr>
            </w:pPr>
            <w:r>
              <w:rPr>
                <w:b/>
                <w:w w:val="150"/>
                <w:sz w:val="9"/>
              </w:rPr>
              <w:t>-</w:t>
            </w:r>
            <w:r>
              <w:rPr>
                <w:b/>
                <w:spacing w:val="-10"/>
                <w:w w:val="150"/>
                <w:sz w:val="9"/>
              </w:rPr>
              <w:t>-</w:t>
            </w:r>
          </w:p>
        </w:tc>
        <w:tc>
          <w:tcPr>
            <w:tcW w:w="2481" w:type="dxa"/>
            <w:tcBorders>
              <w:top w:val="thickThinMediumGap" w:sz="3" w:space="0" w:color="000000"/>
            </w:tcBorders>
            <w:shd w:val="clear" w:color="auto" w:fill="D8D8D8"/>
          </w:tcPr>
          <w:p w14:paraId="47E0BA7C" w14:textId="77777777" w:rsidR="00261DE9" w:rsidRDefault="00261DE9" w:rsidP="00974BE2">
            <w:pPr>
              <w:pStyle w:val="TableParagraph"/>
              <w:rPr>
                <w:sz w:val="9"/>
              </w:rPr>
            </w:pPr>
          </w:p>
          <w:p w14:paraId="135F0862" w14:textId="77777777" w:rsidR="00261DE9" w:rsidRDefault="00261DE9" w:rsidP="00974BE2">
            <w:pPr>
              <w:pStyle w:val="TableParagraph"/>
              <w:spacing w:before="66"/>
              <w:rPr>
                <w:sz w:val="9"/>
              </w:rPr>
            </w:pPr>
          </w:p>
          <w:p w14:paraId="3FD14934" w14:textId="77777777" w:rsidR="00261DE9" w:rsidRDefault="00261DE9" w:rsidP="00974BE2">
            <w:pPr>
              <w:pStyle w:val="TableParagraph"/>
              <w:spacing w:before="1"/>
              <w:ind w:left="26"/>
              <w:rPr>
                <w:b/>
                <w:sz w:val="9"/>
              </w:rPr>
            </w:pPr>
            <w:r>
              <w:rPr>
                <w:b/>
                <w:w w:val="120"/>
                <w:sz w:val="9"/>
              </w:rPr>
              <w:t>Pathology</w:t>
            </w:r>
            <w:r>
              <w:rPr>
                <w:b/>
                <w:spacing w:val="4"/>
                <w:w w:val="120"/>
                <w:sz w:val="9"/>
              </w:rPr>
              <w:t xml:space="preserve"> </w:t>
            </w:r>
            <w:r>
              <w:rPr>
                <w:b/>
                <w:spacing w:val="-2"/>
                <w:w w:val="120"/>
                <w:sz w:val="9"/>
              </w:rPr>
              <w:t>report</w:t>
            </w:r>
          </w:p>
        </w:tc>
      </w:tr>
      <w:tr w:rsidR="00261DE9" w14:paraId="7AF3586B" w14:textId="77777777" w:rsidTr="00974BE2">
        <w:trPr>
          <w:trHeight w:val="633"/>
        </w:trPr>
        <w:tc>
          <w:tcPr>
            <w:tcW w:w="876" w:type="dxa"/>
          </w:tcPr>
          <w:p w14:paraId="18A1EC50" w14:textId="77777777" w:rsidR="00261DE9" w:rsidRDefault="00261DE9" w:rsidP="00974BE2">
            <w:pPr>
              <w:pStyle w:val="TableParagraph"/>
              <w:spacing w:before="61"/>
              <w:rPr>
                <w:sz w:val="14"/>
              </w:rPr>
            </w:pPr>
          </w:p>
          <w:p w14:paraId="16F37DED" w14:textId="77777777" w:rsidR="00261DE9" w:rsidRDefault="00261DE9" w:rsidP="00974BE2">
            <w:pPr>
              <w:pStyle w:val="TableParagraph"/>
              <w:ind w:left="24" w:right="3"/>
              <w:jc w:val="center"/>
              <w:rPr>
                <w:b/>
                <w:sz w:val="14"/>
              </w:rPr>
            </w:pPr>
            <w:r>
              <w:rPr>
                <w:b/>
                <w:spacing w:val="-4"/>
                <w:w w:val="120"/>
                <w:sz w:val="14"/>
              </w:rPr>
              <w:t>D7451</w:t>
            </w:r>
          </w:p>
        </w:tc>
        <w:tc>
          <w:tcPr>
            <w:tcW w:w="1980" w:type="dxa"/>
          </w:tcPr>
          <w:p w14:paraId="16329DCE" w14:textId="77777777" w:rsidR="00261DE9" w:rsidRDefault="00261DE9" w:rsidP="00974BE2">
            <w:pPr>
              <w:pStyle w:val="TableParagraph"/>
              <w:spacing w:before="16" w:line="190" w:lineRule="atLeast"/>
              <w:ind w:left="26" w:right="47"/>
              <w:rPr>
                <w:b/>
                <w:sz w:val="12"/>
              </w:rPr>
            </w:pPr>
            <w:r>
              <w:rPr>
                <w:b/>
                <w:w w:val="120"/>
                <w:sz w:val="12"/>
              </w:rPr>
              <w:t>Removal</w:t>
            </w:r>
            <w:r>
              <w:rPr>
                <w:b/>
                <w:spacing w:val="-9"/>
                <w:w w:val="120"/>
                <w:sz w:val="12"/>
              </w:rPr>
              <w:t xml:space="preserve"> </w:t>
            </w:r>
            <w:r>
              <w:rPr>
                <w:b/>
                <w:w w:val="120"/>
                <w:sz w:val="12"/>
              </w:rPr>
              <w:t>of</w:t>
            </w:r>
            <w:r>
              <w:rPr>
                <w:b/>
                <w:spacing w:val="-8"/>
                <w:w w:val="120"/>
                <w:sz w:val="12"/>
              </w:rPr>
              <w:t xml:space="preserve"> </w:t>
            </w:r>
            <w:r>
              <w:rPr>
                <w:b/>
                <w:w w:val="120"/>
                <w:sz w:val="12"/>
              </w:rPr>
              <w:t>benign</w:t>
            </w:r>
            <w:r>
              <w:rPr>
                <w:b/>
                <w:spacing w:val="-8"/>
                <w:w w:val="120"/>
                <w:sz w:val="12"/>
              </w:rPr>
              <w:t xml:space="preserve"> </w:t>
            </w:r>
            <w:r>
              <w:rPr>
                <w:b/>
                <w:w w:val="120"/>
                <w:sz w:val="12"/>
              </w:rPr>
              <w:t>odontogenic</w:t>
            </w:r>
            <w:r>
              <w:rPr>
                <w:b/>
                <w:spacing w:val="40"/>
                <w:w w:val="120"/>
                <w:sz w:val="12"/>
              </w:rPr>
              <w:t xml:space="preserve"> </w:t>
            </w:r>
            <w:r>
              <w:rPr>
                <w:b/>
                <w:w w:val="120"/>
                <w:sz w:val="12"/>
              </w:rPr>
              <w:t>cyst or tumor - lesion diameter</w:t>
            </w:r>
            <w:r>
              <w:rPr>
                <w:b/>
                <w:spacing w:val="40"/>
                <w:w w:val="120"/>
                <w:sz w:val="12"/>
              </w:rPr>
              <w:t xml:space="preserve"> </w:t>
            </w:r>
            <w:r>
              <w:rPr>
                <w:b/>
                <w:w w:val="120"/>
                <w:sz w:val="12"/>
              </w:rPr>
              <w:t>greater than 1.25 cm</w:t>
            </w:r>
          </w:p>
        </w:tc>
        <w:tc>
          <w:tcPr>
            <w:tcW w:w="542" w:type="dxa"/>
          </w:tcPr>
          <w:p w14:paraId="2EDC9DDC" w14:textId="77777777" w:rsidR="00261DE9" w:rsidRDefault="00261DE9" w:rsidP="00974BE2">
            <w:pPr>
              <w:pStyle w:val="TableParagraph"/>
              <w:spacing w:before="105"/>
              <w:rPr>
                <w:sz w:val="12"/>
              </w:rPr>
            </w:pPr>
          </w:p>
          <w:p w14:paraId="60A0D956" w14:textId="77777777" w:rsidR="00261DE9" w:rsidRDefault="00261DE9" w:rsidP="00974BE2">
            <w:pPr>
              <w:pStyle w:val="TableParagraph"/>
              <w:ind w:left="15" w:right="1"/>
              <w:jc w:val="center"/>
              <w:rPr>
                <w:b/>
                <w:sz w:val="12"/>
              </w:rPr>
            </w:pPr>
            <w:r>
              <w:rPr>
                <w:b/>
                <w:color w:val="0C59DB"/>
                <w:spacing w:val="-4"/>
                <w:w w:val="125"/>
                <w:sz w:val="12"/>
              </w:rPr>
              <w:t>$343</w:t>
            </w:r>
          </w:p>
        </w:tc>
        <w:tc>
          <w:tcPr>
            <w:tcW w:w="477" w:type="dxa"/>
          </w:tcPr>
          <w:p w14:paraId="15BE9EF9" w14:textId="77777777" w:rsidR="00261DE9" w:rsidRDefault="00261DE9" w:rsidP="00974BE2">
            <w:pPr>
              <w:pStyle w:val="TableParagraph"/>
              <w:spacing w:before="97"/>
              <w:rPr>
                <w:sz w:val="12"/>
              </w:rPr>
            </w:pPr>
          </w:p>
          <w:p w14:paraId="4CE56B0E" w14:textId="77777777" w:rsidR="00261DE9" w:rsidRDefault="00261DE9" w:rsidP="00974BE2">
            <w:pPr>
              <w:pStyle w:val="TableParagraph"/>
              <w:spacing w:before="1"/>
              <w:ind w:left="40" w:right="18"/>
              <w:jc w:val="center"/>
              <w:rPr>
                <w:b/>
                <w:sz w:val="12"/>
              </w:rPr>
            </w:pPr>
            <w:r>
              <w:rPr>
                <w:b/>
                <w:spacing w:val="-4"/>
                <w:w w:val="125"/>
                <w:sz w:val="12"/>
              </w:rPr>
              <w:t>$288</w:t>
            </w:r>
          </w:p>
        </w:tc>
        <w:tc>
          <w:tcPr>
            <w:tcW w:w="302" w:type="dxa"/>
          </w:tcPr>
          <w:p w14:paraId="1848E58F" w14:textId="77777777" w:rsidR="00261DE9" w:rsidRDefault="00261DE9" w:rsidP="00974BE2">
            <w:pPr>
              <w:pStyle w:val="TableParagraph"/>
              <w:spacing w:before="97"/>
              <w:rPr>
                <w:sz w:val="12"/>
              </w:rPr>
            </w:pPr>
          </w:p>
          <w:p w14:paraId="3F9B60E3"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46E0B84F" w14:textId="77777777" w:rsidR="00261DE9" w:rsidRDefault="00261DE9" w:rsidP="00974BE2">
            <w:pPr>
              <w:pStyle w:val="TableParagraph"/>
              <w:spacing w:before="97"/>
              <w:rPr>
                <w:sz w:val="12"/>
              </w:rPr>
            </w:pPr>
          </w:p>
          <w:p w14:paraId="360B925B"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74FA76DC" w14:textId="77777777" w:rsidR="00261DE9" w:rsidRDefault="00261DE9" w:rsidP="00974BE2">
            <w:pPr>
              <w:pStyle w:val="TableParagraph"/>
              <w:spacing w:before="97"/>
              <w:rPr>
                <w:sz w:val="12"/>
              </w:rPr>
            </w:pPr>
          </w:p>
          <w:p w14:paraId="47AED2E7"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18DDC0DC" w14:textId="77777777" w:rsidR="00261DE9" w:rsidRDefault="00261DE9" w:rsidP="00974BE2">
            <w:pPr>
              <w:pStyle w:val="TableParagraph"/>
              <w:spacing w:before="97"/>
              <w:rPr>
                <w:sz w:val="12"/>
              </w:rPr>
            </w:pPr>
          </w:p>
          <w:p w14:paraId="0E3C82B4"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426EF182" w14:textId="77777777" w:rsidR="00261DE9" w:rsidRDefault="00261DE9" w:rsidP="00974BE2">
            <w:pPr>
              <w:pStyle w:val="TableParagraph"/>
              <w:spacing w:before="97"/>
              <w:rPr>
                <w:sz w:val="12"/>
              </w:rPr>
            </w:pPr>
          </w:p>
          <w:p w14:paraId="3533D1F5"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200A73A8" w14:textId="77777777" w:rsidR="00261DE9" w:rsidRDefault="00261DE9" w:rsidP="00974BE2">
            <w:pPr>
              <w:pStyle w:val="TableParagraph"/>
              <w:spacing w:before="97"/>
              <w:rPr>
                <w:sz w:val="12"/>
              </w:rPr>
            </w:pPr>
          </w:p>
          <w:p w14:paraId="4C03AABA"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43B99256" w14:textId="77777777" w:rsidR="00261DE9" w:rsidRDefault="00261DE9" w:rsidP="00974BE2">
            <w:pPr>
              <w:pStyle w:val="TableParagraph"/>
              <w:rPr>
                <w:sz w:val="9"/>
              </w:rPr>
            </w:pPr>
          </w:p>
          <w:p w14:paraId="412FD53E" w14:textId="77777777" w:rsidR="00261DE9" w:rsidRDefault="00261DE9" w:rsidP="00974BE2">
            <w:pPr>
              <w:pStyle w:val="TableParagraph"/>
              <w:spacing w:before="50"/>
              <w:rPr>
                <w:sz w:val="9"/>
              </w:rPr>
            </w:pPr>
          </w:p>
          <w:p w14:paraId="631489DB"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tcPr>
          <w:p w14:paraId="25F98AB3" w14:textId="77777777" w:rsidR="00261DE9" w:rsidRDefault="00261DE9" w:rsidP="00974BE2">
            <w:pPr>
              <w:pStyle w:val="TableParagraph"/>
              <w:rPr>
                <w:sz w:val="9"/>
              </w:rPr>
            </w:pPr>
          </w:p>
          <w:p w14:paraId="714ABD55" w14:textId="77777777" w:rsidR="00261DE9" w:rsidRDefault="00261DE9" w:rsidP="00974BE2">
            <w:pPr>
              <w:pStyle w:val="TableParagraph"/>
              <w:spacing w:before="50"/>
              <w:rPr>
                <w:sz w:val="9"/>
              </w:rPr>
            </w:pPr>
          </w:p>
          <w:p w14:paraId="5B4E4A95" w14:textId="77777777" w:rsidR="00261DE9" w:rsidRDefault="00261DE9" w:rsidP="00974BE2">
            <w:pPr>
              <w:pStyle w:val="TableParagraph"/>
              <w:ind w:left="31" w:right="6"/>
              <w:jc w:val="center"/>
              <w:rPr>
                <w:b/>
                <w:sz w:val="9"/>
              </w:rPr>
            </w:pPr>
            <w:r>
              <w:rPr>
                <w:b/>
                <w:w w:val="150"/>
                <w:sz w:val="9"/>
              </w:rPr>
              <w:t>-</w:t>
            </w:r>
            <w:r>
              <w:rPr>
                <w:b/>
                <w:spacing w:val="-10"/>
                <w:w w:val="150"/>
                <w:sz w:val="9"/>
              </w:rPr>
              <w:t>-</w:t>
            </w:r>
          </w:p>
        </w:tc>
        <w:tc>
          <w:tcPr>
            <w:tcW w:w="2481" w:type="dxa"/>
          </w:tcPr>
          <w:p w14:paraId="659014C3" w14:textId="77777777" w:rsidR="00261DE9" w:rsidRDefault="00261DE9" w:rsidP="00974BE2">
            <w:pPr>
              <w:pStyle w:val="TableParagraph"/>
              <w:rPr>
                <w:sz w:val="9"/>
              </w:rPr>
            </w:pPr>
          </w:p>
          <w:p w14:paraId="6379667D" w14:textId="77777777" w:rsidR="00261DE9" w:rsidRDefault="00261DE9" w:rsidP="00974BE2">
            <w:pPr>
              <w:pStyle w:val="TableParagraph"/>
              <w:spacing w:before="50"/>
              <w:rPr>
                <w:sz w:val="9"/>
              </w:rPr>
            </w:pPr>
          </w:p>
          <w:p w14:paraId="435DA798" w14:textId="77777777" w:rsidR="00261DE9" w:rsidRDefault="00261DE9" w:rsidP="00974BE2">
            <w:pPr>
              <w:pStyle w:val="TableParagraph"/>
              <w:ind w:left="26"/>
              <w:rPr>
                <w:b/>
                <w:sz w:val="9"/>
              </w:rPr>
            </w:pPr>
            <w:r>
              <w:rPr>
                <w:b/>
                <w:w w:val="120"/>
                <w:sz w:val="9"/>
              </w:rPr>
              <w:t>Pathology</w:t>
            </w:r>
            <w:r>
              <w:rPr>
                <w:b/>
                <w:spacing w:val="4"/>
                <w:w w:val="120"/>
                <w:sz w:val="9"/>
              </w:rPr>
              <w:t xml:space="preserve"> </w:t>
            </w:r>
            <w:r>
              <w:rPr>
                <w:b/>
                <w:spacing w:val="-2"/>
                <w:w w:val="120"/>
                <w:sz w:val="9"/>
              </w:rPr>
              <w:t>report</w:t>
            </w:r>
          </w:p>
        </w:tc>
      </w:tr>
      <w:tr w:rsidR="00261DE9" w14:paraId="6A1C6C89" w14:textId="77777777" w:rsidTr="00974BE2">
        <w:trPr>
          <w:trHeight w:val="618"/>
        </w:trPr>
        <w:tc>
          <w:tcPr>
            <w:tcW w:w="876" w:type="dxa"/>
            <w:shd w:val="clear" w:color="auto" w:fill="D8D8D8"/>
          </w:tcPr>
          <w:p w14:paraId="6493F7C8" w14:textId="77777777" w:rsidR="00261DE9" w:rsidRDefault="00261DE9" w:rsidP="00974BE2">
            <w:pPr>
              <w:pStyle w:val="TableParagraph"/>
              <w:spacing w:before="54"/>
              <w:rPr>
                <w:sz w:val="14"/>
              </w:rPr>
            </w:pPr>
          </w:p>
          <w:p w14:paraId="1B9597B0" w14:textId="77777777" w:rsidR="00261DE9" w:rsidRDefault="00261DE9" w:rsidP="00974BE2">
            <w:pPr>
              <w:pStyle w:val="TableParagraph"/>
              <w:ind w:left="24" w:right="3"/>
              <w:jc w:val="center"/>
              <w:rPr>
                <w:b/>
                <w:sz w:val="14"/>
              </w:rPr>
            </w:pPr>
            <w:r>
              <w:rPr>
                <w:b/>
                <w:spacing w:val="-4"/>
                <w:w w:val="120"/>
                <w:sz w:val="14"/>
              </w:rPr>
              <w:t>D7460</w:t>
            </w:r>
          </w:p>
        </w:tc>
        <w:tc>
          <w:tcPr>
            <w:tcW w:w="1980" w:type="dxa"/>
            <w:shd w:val="clear" w:color="auto" w:fill="D8D8D8"/>
          </w:tcPr>
          <w:p w14:paraId="54E90138" w14:textId="77777777" w:rsidR="00261DE9" w:rsidRDefault="00261DE9" w:rsidP="00974BE2">
            <w:pPr>
              <w:pStyle w:val="TableParagraph"/>
              <w:spacing w:before="9" w:line="190" w:lineRule="atLeast"/>
              <w:ind w:left="26" w:right="63"/>
              <w:rPr>
                <w:b/>
                <w:sz w:val="12"/>
              </w:rPr>
            </w:pPr>
            <w:r>
              <w:rPr>
                <w:b/>
                <w:w w:val="120"/>
                <w:sz w:val="12"/>
              </w:rPr>
              <w:t>Removal of benign</w:t>
            </w:r>
            <w:r>
              <w:rPr>
                <w:b/>
                <w:spacing w:val="40"/>
                <w:w w:val="120"/>
                <w:sz w:val="12"/>
              </w:rPr>
              <w:t xml:space="preserve"> </w:t>
            </w:r>
            <w:r>
              <w:rPr>
                <w:b/>
                <w:w w:val="120"/>
                <w:sz w:val="12"/>
              </w:rPr>
              <w:t>nonodontogenic</w:t>
            </w:r>
            <w:r>
              <w:rPr>
                <w:b/>
                <w:spacing w:val="-9"/>
                <w:w w:val="120"/>
                <w:sz w:val="12"/>
              </w:rPr>
              <w:t xml:space="preserve"> </w:t>
            </w:r>
            <w:r>
              <w:rPr>
                <w:b/>
                <w:w w:val="120"/>
                <w:sz w:val="12"/>
              </w:rPr>
              <w:t>cyst</w:t>
            </w:r>
            <w:r>
              <w:rPr>
                <w:b/>
                <w:spacing w:val="-8"/>
                <w:w w:val="120"/>
                <w:sz w:val="12"/>
              </w:rPr>
              <w:t xml:space="preserve"> </w:t>
            </w:r>
            <w:r>
              <w:rPr>
                <w:b/>
                <w:w w:val="120"/>
                <w:sz w:val="12"/>
              </w:rPr>
              <w:t>or</w:t>
            </w:r>
            <w:r>
              <w:rPr>
                <w:b/>
                <w:spacing w:val="-8"/>
                <w:w w:val="120"/>
                <w:sz w:val="12"/>
              </w:rPr>
              <w:t xml:space="preserve"> </w:t>
            </w:r>
            <w:r>
              <w:rPr>
                <w:b/>
                <w:w w:val="120"/>
                <w:sz w:val="12"/>
              </w:rPr>
              <w:t>tumor</w:t>
            </w:r>
            <w:r>
              <w:rPr>
                <w:b/>
                <w:spacing w:val="-8"/>
                <w:w w:val="120"/>
                <w:sz w:val="12"/>
              </w:rPr>
              <w:t xml:space="preserve"> </w:t>
            </w:r>
            <w:r>
              <w:rPr>
                <w:b/>
                <w:w w:val="120"/>
                <w:sz w:val="12"/>
              </w:rPr>
              <w:t>-</w:t>
            </w:r>
            <w:r>
              <w:rPr>
                <w:b/>
                <w:spacing w:val="40"/>
                <w:w w:val="120"/>
                <w:sz w:val="12"/>
              </w:rPr>
              <w:t xml:space="preserve"> </w:t>
            </w:r>
            <w:r>
              <w:rPr>
                <w:b/>
                <w:w w:val="120"/>
                <w:sz w:val="12"/>
              </w:rPr>
              <w:t>lesion diameter up to 1.25 cm</w:t>
            </w:r>
          </w:p>
        </w:tc>
        <w:tc>
          <w:tcPr>
            <w:tcW w:w="542" w:type="dxa"/>
            <w:shd w:val="clear" w:color="auto" w:fill="D8D8D8"/>
          </w:tcPr>
          <w:p w14:paraId="09E0A9B9" w14:textId="77777777" w:rsidR="00261DE9" w:rsidRDefault="00261DE9" w:rsidP="00974BE2">
            <w:pPr>
              <w:pStyle w:val="TableParagraph"/>
              <w:spacing w:before="97"/>
              <w:rPr>
                <w:sz w:val="12"/>
              </w:rPr>
            </w:pPr>
          </w:p>
          <w:p w14:paraId="0ADBD2A9" w14:textId="77777777" w:rsidR="00261DE9" w:rsidRDefault="00261DE9" w:rsidP="00974BE2">
            <w:pPr>
              <w:pStyle w:val="TableParagraph"/>
              <w:spacing w:before="1"/>
              <w:ind w:left="15" w:right="1"/>
              <w:jc w:val="center"/>
              <w:rPr>
                <w:b/>
                <w:sz w:val="12"/>
              </w:rPr>
            </w:pPr>
            <w:r>
              <w:rPr>
                <w:b/>
                <w:color w:val="0C59DB"/>
                <w:spacing w:val="-4"/>
                <w:w w:val="125"/>
                <w:sz w:val="12"/>
              </w:rPr>
              <w:t>$142</w:t>
            </w:r>
          </w:p>
        </w:tc>
        <w:tc>
          <w:tcPr>
            <w:tcW w:w="477" w:type="dxa"/>
            <w:shd w:val="clear" w:color="auto" w:fill="D8D8D8"/>
          </w:tcPr>
          <w:p w14:paraId="2E2D5691" w14:textId="77777777" w:rsidR="00261DE9" w:rsidRDefault="00261DE9" w:rsidP="00974BE2">
            <w:pPr>
              <w:pStyle w:val="TableParagraph"/>
              <w:spacing w:before="90"/>
              <w:rPr>
                <w:sz w:val="12"/>
              </w:rPr>
            </w:pPr>
          </w:p>
          <w:p w14:paraId="1C5EC2DB" w14:textId="77777777" w:rsidR="00261DE9" w:rsidRDefault="00261DE9" w:rsidP="00974BE2">
            <w:pPr>
              <w:pStyle w:val="TableParagraph"/>
              <w:ind w:left="40" w:right="18"/>
              <w:jc w:val="center"/>
              <w:rPr>
                <w:b/>
                <w:sz w:val="12"/>
              </w:rPr>
            </w:pPr>
            <w:r>
              <w:rPr>
                <w:b/>
                <w:spacing w:val="-4"/>
                <w:w w:val="125"/>
                <w:sz w:val="12"/>
              </w:rPr>
              <w:t>$121</w:t>
            </w:r>
          </w:p>
        </w:tc>
        <w:tc>
          <w:tcPr>
            <w:tcW w:w="302" w:type="dxa"/>
            <w:shd w:val="clear" w:color="auto" w:fill="D8D8D8"/>
          </w:tcPr>
          <w:p w14:paraId="7A661EA7" w14:textId="77777777" w:rsidR="00261DE9" w:rsidRDefault="00261DE9" w:rsidP="00974BE2">
            <w:pPr>
              <w:pStyle w:val="TableParagraph"/>
              <w:spacing w:before="90"/>
              <w:rPr>
                <w:sz w:val="12"/>
              </w:rPr>
            </w:pPr>
          </w:p>
          <w:p w14:paraId="3AB2D75E"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79FCFDCC" w14:textId="77777777" w:rsidR="00261DE9" w:rsidRDefault="00261DE9" w:rsidP="00974BE2">
            <w:pPr>
              <w:pStyle w:val="TableParagraph"/>
              <w:spacing w:before="90"/>
              <w:rPr>
                <w:sz w:val="12"/>
              </w:rPr>
            </w:pPr>
          </w:p>
          <w:p w14:paraId="79A17457"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41F929E9" w14:textId="77777777" w:rsidR="00261DE9" w:rsidRDefault="00261DE9" w:rsidP="00974BE2">
            <w:pPr>
              <w:pStyle w:val="TableParagraph"/>
              <w:spacing w:before="90"/>
              <w:rPr>
                <w:sz w:val="12"/>
              </w:rPr>
            </w:pPr>
          </w:p>
          <w:p w14:paraId="0EC9B6AD"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6B71B4F4" w14:textId="77777777" w:rsidR="00261DE9" w:rsidRDefault="00261DE9" w:rsidP="00974BE2">
            <w:pPr>
              <w:pStyle w:val="TableParagraph"/>
              <w:spacing w:before="90"/>
              <w:rPr>
                <w:sz w:val="12"/>
              </w:rPr>
            </w:pPr>
          </w:p>
          <w:p w14:paraId="0437F7FE"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72318EC8" w14:textId="77777777" w:rsidR="00261DE9" w:rsidRDefault="00261DE9" w:rsidP="00974BE2">
            <w:pPr>
              <w:pStyle w:val="TableParagraph"/>
              <w:spacing w:before="90"/>
              <w:rPr>
                <w:sz w:val="12"/>
              </w:rPr>
            </w:pPr>
          </w:p>
          <w:p w14:paraId="723F81B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0961563B" w14:textId="77777777" w:rsidR="00261DE9" w:rsidRDefault="00261DE9" w:rsidP="00974BE2">
            <w:pPr>
              <w:pStyle w:val="TableParagraph"/>
              <w:spacing w:before="90"/>
              <w:rPr>
                <w:sz w:val="12"/>
              </w:rPr>
            </w:pPr>
          </w:p>
          <w:p w14:paraId="7635C0D0"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0732F24A" w14:textId="77777777" w:rsidR="00261DE9" w:rsidRDefault="00261DE9" w:rsidP="00974BE2">
            <w:pPr>
              <w:pStyle w:val="TableParagraph"/>
              <w:rPr>
                <w:sz w:val="9"/>
              </w:rPr>
            </w:pPr>
          </w:p>
          <w:p w14:paraId="4885A4C6" w14:textId="77777777" w:rsidR="00261DE9" w:rsidRDefault="00261DE9" w:rsidP="00974BE2">
            <w:pPr>
              <w:pStyle w:val="TableParagraph"/>
              <w:spacing w:before="43"/>
              <w:rPr>
                <w:sz w:val="9"/>
              </w:rPr>
            </w:pPr>
          </w:p>
          <w:p w14:paraId="4A0F19FE"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shd w:val="clear" w:color="auto" w:fill="D8D8D8"/>
          </w:tcPr>
          <w:p w14:paraId="40650BDA" w14:textId="77777777" w:rsidR="00261DE9" w:rsidRDefault="00261DE9" w:rsidP="00974BE2">
            <w:pPr>
              <w:pStyle w:val="TableParagraph"/>
              <w:rPr>
                <w:sz w:val="9"/>
              </w:rPr>
            </w:pPr>
          </w:p>
          <w:p w14:paraId="7F847738" w14:textId="77777777" w:rsidR="00261DE9" w:rsidRDefault="00261DE9" w:rsidP="00974BE2">
            <w:pPr>
              <w:pStyle w:val="TableParagraph"/>
              <w:spacing w:before="43"/>
              <w:rPr>
                <w:sz w:val="9"/>
              </w:rPr>
            </w:pPr>
          </w:p>
          <w:p w14:paraId="17DE950F" w14:textId="77777777" w:rsidR="00261DE9" w:rsidRDefault="00261DE9" w:rsidP="00974BE2">
            <w:pPr>
              <w:pStyle w:val="TableParagraph"/>
              <w:ind w:left="31" w:right="6"/>
              <w:jc w:val="center"/>
              <w:rPr>
                <w:b/>
                <w:sz w:val="9"/>
              </w:rPr>
            </w:pPr>
            <w:r>
              <w:rPr>
                <w:b/>
                <w:w w:val="150"/>
                <w:sz w:val="9"/>
              </w:rPr>
              <w:t>-</w:t>
            </w:r>
            <w:r>
              <w:rPr>
                <w:b/>
                <w:spacing w:val="-10"/>
                <w:w w:val="150"/>
                <w:sz w:val="9"/>
              </w:rPr>
              <w:t>-</w:t>
            </w:r>
          </w:p>
        </w:tc>
        <w:tc>
          <w:tcPr>
            <w:tcW w:w="2481" w:type="dxa"/>
            <w:shd w:val="clear" w:color="auto" w:fill="D8D8D8"/>
          </w:tcPr>
          <w:p w14:paraId="510921B6" w14:textId="77777777" w:rsidR="00261DE9" w:rsidRDefault="00261DE9" w:rsidP="00974BE2">
            <w:pPr>
              <w:pStyle w:val="TableParagraph"/>
              <w:rPr>
                <w:sz w:val="9"/>
              </w:rPr>
            </w:pPr>
          </w:p>
          <w:p w14:paraId="665F24F9" w14:textId="77777777" w:rsidR="00261DE9" w:rsidRDefault="00261DE9" w:rsidP="00974BE2">
            <w:pPr>
              <w:pStyle w:val="TableParagraph"/>
              <w:spacing w:before="43"/>
              <w:rPr>
                <w:sz w:val="9"/>
              </w:rPr>
            </w:pPr>
          </w:p>
          <w:p w14:paraId="6B1A46D6" w14:textId="77777777" w:rsidR="00261DE9" w:rsidRDefault="00261DE9" w:rsidP="00974BE2">
            <w:pPr>
              <w:pStyle w:val="TableParagraph"/>
              <w:ind w:left="26"/>
              <w:rPr>
                <w:b/>
                <w:sz w:val="9"/>
              </w:rPr>
            </w:pPr>
            <w:r>
              <w:rPr>
                <w:b/>
                <w:w w:val="120"/>
                <w:sz w:val="9"/>
              </w:rPr>
              <w:t>Pathology</w:t>
            </w:r>
            <w:r>
              <w:rPr>
                <w:b/>
                <w:spacing w:val="4"/>
                <w:w w:val="120"/>
                <w:sz w:val="9"/>
              </w:rPr>
              <w:t xml:space="preserve"> </w:t>
            </w:r>
            <w:r>
              <w:rPr>
                <w:b/>
                <w:spacing w:val="-2"/>
                <w:w w:val="120"/>
                <w:sz w:val="9"/>
              </w:rPr>
              <w:t>report</w:t>
            </w:r>
          </w:p>
        </w:tc>
      </w:tr>
      <w:tr w:rsidR="00261DE9" w14:paraId="01536070" w14:textId="77777777" w:rsidTr="00974BE2">
        <w:trPr>
          <w:trHeight w:val="808"/>
        </w:trPr>
        <w:tc>
          <w:tcPr>
            <w:tcW w:w="876" w:type="dxa"/>
          </w:tcPr>
          <w:p w14:paraId="5F7CBA14" w14:textId="77777777" w:rsidR="00261DE9" w:rsidRDefault="00261DE9" w:rsidP="00974BE2">
            <w:pPr>
              <w:pStyle w:val="TableParagraph"/>
              <w:spacing w:before="148"/>
              <w:rPr>
                <w:sz w:val="14"/>
              </w:rPr>
            </w:pPr>
          </w:p>
          <w:p w14:paraId="4EFB8A33" w14:textId="77777777" w:rsidR="00261DE9" w:rsidRDefault="00261DE9" w:rsidP="00974BE2">
            <w:pPr>
              <w:pStyle w:val="TableParagraph"/>
              <w:ind w:left="24" w:right="3"/>
              <w:jc w:val="center"/>
              <w:rPr>
                <w:b/>
                <w:sz w:val="14"/>
              </w:rPr>
            </w:pPr>
            <w:r>
              <w:rPr>
                <w:b/>
                <w:spacing w:val="-4"/>
                <w:w w:val="120"/>
                <w:sz w:val="14"/>
              </w:rPr>
              <w:t>D7461</w:t>
            </w:r>
          </w:p>
        </w:tc>
        <w:tc>
          <w:tcPr>
            <w:tcW w:w="1980" w:type="dxa"/>
          </w:tcPr>
          <w:p w14:paraId="22F1A6D0" w14:textId="77777777" w:rsidR="00261DE9" w:rsidRDefault="00261DE9" w:rsidP="00974BE2">
            <w:pPr>
              <w:pStyle w:val="TableParagraph"/>
              <w:spacing w:before="50" w:line="314" w:lineRule="auto"/>
              <w:ind w:left="26" w:right="63"/>
              <w:rPr>
                <w:b/>
                <w:sz w:val="12"/>
              </w:rPr>
            </w:pPr>
            <w:r>
              <w:rPr>
                <w:b/>
                <w:w w:val="120"/>
                <w:sz w:val="12"/>
              </w:rPr>
              <w:t>Removal of benign</w:t>
            </w:r>
            <w:r>
              <w:rPr>
                <w:b/>
                <w:spacing w:val="40"/>
                <w:w w:val="120"/>
                <w:sz w:val="12"/>
              </w:rPr>
              <w:t xml:space="preserve"> </w:t>
            </w:r>
            <w:r>
              <w:rPr>
                <w:b/>
                <w:w w:val="120"/>
                <w:sz w:val="12"/>
              </w:rPr>
              <w:t>nonodontogenic</w:t>
            </w:r>
            <w:r>
              <w:rPr>
                <w:b/>
                <w:spacing w:val="-9"/>
                <w:w w:val="120"/>
                <w:sz w:val="12"/>
              </w:rPr>
              <w:t xml:space="preserve"> </w:t>
            </w:r>
            <w:r>
              <w:rPr>
                <w:b/>
                <w:w w:val="120"/>
                <w:sz w:val="12"/>
              </w:rPr>
              <w:t>cyst</w:t>
            </w:r>
            <w:r>
              <w:rPr>
                <w:b/>
                <w:spacing w:val="-8"/>
                <w:w w:val="120"/>
                <w:sz w:val="12"/>
              </w:rPr>
              <w:t xml:space="preserve"> </w:t>
            </w:r>
            <w:r>
              <w:rPr>
                <w:b/>
                <w:w w:val="120"/>
                <w:sz w:val="12"/>
              </w:rPr>
              <w:t>or</w:t>
            </w:r>
            <w:r>
              <w:rPr>
                <w:b/>
                <w:spacing w:val="-8"/>
                <w:w w:val="120"/>
                <w:sz w:val="12"/>
              </w:rPr>
              <w:t xml:space="preserve"> </w:t>
            </w:r>
            <w:r>
              <w:rPr>
                <w:b/>
                <w:w w:val="120"/>
                <w:sz w:val="12"/>
              </w:rPr>
              <w:t>tumor</w:t>
            </w:r>
            <w:r>
              <w:rPr>
                <w:b/>
                <w:spacing w:val="-8"/>
                <w:w w:val="120"/>
                <w:sz w:val="12"/>
              </w:rPr>
              <w:t xml:space="preserve"> </w:t>
            </w:r>
            <w:r>
              <w:rPr>
                <w:b/>
                <w:w w:val="120"/>
                <w:sz w:val="12"/>
              </w:rPr>
              <w:t>-</w:t>
            </w:r>
            <w:r>
              <w:rPr>
                <w:b/>
                <w:spacing w:val="40"/>
                <w:w w:val="120"/>
                <w:sz w:val="12"/>
              </w:rPr>
              <w:t xml:space="preserve"> </w:t>
            </w:r>
            <w:r>
              <w:rPr>
                <w:b/>
                <w:w w:val="120"/>
                <w:sz w:val="12"/>
              </w:rPr>
              <w:t>lesion diameter greater than</w:t>
            </w:r>
          </w:p>
          <w:p w14:paraId="2B993CB3" w14:textId="77777777" w:rsidR="00261DE9" w:rsidRDefault="00261DE9" w:rsidP="00974BE2">
            <w:pPr>
              <w:pStyle w:val="TableParagraph"/>
              <w:ind w:left="26"/>
              <w:rPr>
                <w:b/>
                <w:sz w:val="12"/>
              </w:rPr>
            </w:pPr>
            <w:r>
              <w:rPr>
                <w:b/>
                <w:w w:val="115"/>
                <w:sz w:val="12"/>
              </w:rPr>
              <w:t>1.25</w:t>
            </w:r>
            <w:r>
              <w:rPr>
                <w:b/>
                <w:spacing w:val="15"/>
                <w:w w:val="115"/>
                <w:sz w:val="12"/>
              </w:rPr>
              <w:t xml:space="preserve"> </w:t>
            </w:r>
            <w:r>
              <w:rPr>
                <w:b/>
                <w:spacing w:val="-5"/>
                <w:w w:val="115"/>
                <w:sz w:val="12"/>
              </w:rPr>
              <w:t>cm</w:t>
            </w:r>
          </w:p>
        </w:tc>
        <w:tc>
          <w:tcPr>
            <w:tcW w:w="542" w:type="dxa"/>
          </w:tcPr>
          <w:p w14:paraId="30BA6F47" w14:textId="77777777" w:rsidR="00261DE9" w:rsidRDefault="00261DE9" w:rsidP="00974BE2">
            <w:pPr>
              <w:pStyle w:val="TableParagraph"/>
              <w:rPr>
                <w:sz w:val="12"/>
              </w:rPr>
            </w:pPr>
          </w:p>
          <w:p w14:paraId="7B4BBEDF" w14:textId="77777777" w:rsidR="00261DE9" w:rsidRDefault="00261DE9" w:rsidP="00974BE2">
            <w:pPr>
              <w:pStyle w:val="TableParagraph"/>
              <w:spacing w:before="44"/>
              <w:rPr>
                <w:sz w:val="12"/>
              </w:rPr>
            </w:pPr>
          </w:p>
          <w:p w14:paraId="23E6672D" w14:textId="77777777" w:rsidR="00261DE9" w:rsidRDefault="00261DE9" w:rsidP="00974BE2">
            <w:pPr>
              <w:pStyle w:val="TableParagraph"/>
              <w:spacing w:before="1"/>
              <w:ind w:left="15" w:right="1"/>
              <w:jc w:val="center"/>
              <w:rPr>
                <w:b/>
                <w:sz w:val="12"/>
              </w:rPr>
            </w:pPr>
            <w:r>
              <w:rPr>
                <w:b/>
                <w:color w:val="0C59DB"/>
                <w:spacing w:val="-4"/>
                <w:w w:val="125"/>
                <w:sz w:val="12"/>
              </w:rPr>
              <w:t>$194</w:t>
            </w:r>
          </w:p>
        </w:tc>
        <w:tc>
          <w:tcPr>
            <w:tcW w:w="477" w:type="dxa"/>
          </w:tcPr>
          <w:p w14:paraId="5910EE0E" w14:textId="77777777" w:rsidR="00261DE9" w:rsidRDefault="00261DE9" w:rsidP="00974BE2">
            <w:pPr>
              <w:pStyle w:val="TableParagraph"/>
              <w:rPr>
                <w:sz w:val="12"/>
              </w:rPr>
            </w:pPr>
          </w:p>
          <w:p w14:paraId="79897E93" w14:textId="77777777" w:rsidR="00261DE9" w:rsidRDefault="00261DE9" w:rsidP="00974BE2">
            <w:pPr>
              <w:pStyle w:val="TableParagraph"/>
              <w:spacing w:before="40"/>
              <w:rPr>
                <w:sz w:val="12"/>
              </w:rPr>
            </w:pPr>
          </w:p>
          <w:p w14:paraId="2AC9D865" w14:textId="77777777" w:rsidR="00261DE9" w:rsidRDefault="00261DE9" w:rsidP="00974BE2">
            <w:pPr>
              <w:pStyle w:val="TableParagraph"/>
              <w:ind w:left="40" w:right="18"/>
              <w:jc w:val="center"/>
              <w:rPr>
                <w:b/>
                <w:sz w:val="12"/>
              </w:rPr>
            </w:pPr>
            <w:r>
              <w:rPr>
                <w:b/>
                <w:spacing w:val="-4"/>
                <w:w w:val="125"/>
                <w:sz w:val="12"/>
              </w:rPr>
              <w:t>$143</w:t>
            </w:r>
          </w:p>
        </w:tc>
        <w:tc>
          <w:tcPr>
            <w:tcW w:w="302" w:type="dxa"/>
          </w:tcPr>
          <w:p w14:paraId="1C7F726F" w14:textId="77777777" w:rsidR="00261DE9" w:rsidRDefault="00261DE9" w:rsidP="00974BE2">
            <w:pPr>
              <w:pStyle w:val="TableParagraph"/>
              <w:rPr>
                <w:sz w:val="12"/>
              </w:rPr>
            </w:pPr>
          </w:p>
          <w:p w14:paraId="6055DAB3" w14:textId="77777777" w:rsidR="00261DE9" w:rsidRDefault="00261DE9" w:rsidP="00974BE2">
            <w:pPr>
              <w:pStyle w:val="TableParagraph"/>
              <w:spacing w:before="40"/>
              <w:rPr>
                <w:sz w:val="12"/>
              </w:rPr>
            </w:pPr>
          </w:p>
          <w:p w14:paraId="58B3DEB7"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0773FC95" w14:textId="77777777" w:rsidR="00261DE9" w:rsidRDefault="00261DE9" w:rsidP="00974BE2">
            <w:pPr>
              <w:pStyle w:val="TableParagraph"/>
              <w:rPr>
                <w:sz w:val="12"/>
              </w:rPr>
            </w:pPr>
          </w:p>
          <w:p w14:paraId="07AD9B67" w14:textId="77777777" w:rsidR="00261DE9" w:rsidRDefault="00261DE9" w:rsidP="00974BE2">
            <w:pPr>
              <w:pStyle w:val="TableParagraph"/>
              <w:spacing w:before="40"/>
              <w:rPr>
                <w:sz w:val="12"/>
              </w:rPr>
            </w:pPr>
          </w:p>
          <w:p w14:paraId="2A2F6588" w14:textId="77777777" w:rsidR="00261DE9" w:rsidRDefault="00261DE9" w:rsidP="00974BE2">
            <w:pPr>
              <w:pStyle w:val="TableParagraph"/>
              <w:ind w:left="23"/>
              <w:jc w:val="center"/>
              <w:rPr>
                <w:b/>
                <w:sz w:val="12"/>
              </w:rPr>
            </w:pPr>
            <w:r>
              <w:rPr>
                <w:b/>
                <w:spacing w:val="-10"/>
                <w:w w:val="125"/>
                <w:sz w:val="12"/>
              </w:rPr>
              <w:t>Y</w:t>
            </w:r>
          </w:p>
        </w:tc>
        <w:tc>
          <w:tcPr>
            <w:tcW w:w="350" w:type="dxa"/>
          </w:tcPr>
          <w:p w14:paraId="7756E533" w14:textId="77777777" w:rsidR="00261DE9" w:rsidRDefault="00261DE9" w:rsidP="00974BE2">
            <w:pPr>
              <w:pStyle w:val="TableParagraph"/>
              <w:rPr>
                <w:sz w:val="12"/>
              </w:rPr>
            </w:pPr>
          </w:p>
          <w:p w14:paraId="5BA3CAB7" w14:textId="77777777" w:rsidR="00261DE9" w:rsidRDefault="00261DE9" w:rsidP="00974BE2">
            <w:pPr>
              <w:pStyle w:val="TableParagraph"/>
              <w:spacing w:before="40"/>
              <w:rPr>
                <w:sz w:val="12"/>
              </w:rPr>
            </w:pPr>
          </w:p>
          <w:p w14:paraId="35A4AB9E"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09589DC6" w14:textId="77777777" w:rsidR="00261DE9" w:rsidRDefault="00261DE9" w:rsidP="00974BE2">
            <w:pPr>
              <w:pStyle w:val="TableParagraph"/>
              <w:rPr>
                <w:sz w:val="12"/>
              </w:rPr>
            </w:pPr>
          </w:p>
          <w:p w14:paraId="27A97273" w14:textId="77777777" w:rsidR="00261DE9" w:rsidRDefault="00261DE9" w:rsidP="00974BE2">
            <w:pPr>
              <w:pStyle w:val="TableParagraph"/>
              <w:spacing w:before="40"/>
              <w:rPr>
                <w:sz w:val="12"/>
              </w:rPr>
            </w:pPr>
          </w:p>
          <w:p w14:paraId="2A985E20"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325FBBE1" w14:textId="77777777" w:rsidR="00261DE9" w:rsidRDefault="00261DE9" w:rsidP="00974BE2">
            <w:pPr>
              <w:pStyle w:val="TableParagraph"/>
              <w:rPr>
                <w:sz w:val="12"/>
              </w:rPr>
            </w:pPr>
          </w:p>
          <w:p w14:paraId="1DB780CE" w14:textId="77777777" w:rsidR="00261DE9" w:rsidRDefault="00261DE9" w:rsidP="00974BE2">
            <w:pPr>
              <w:pStyle w:val="TableParagraph"/>
              <w:spacing w:before="40"/>
              <w:rPr>
                <w:sz w:val="12"/>
              </w:rPr>
            </w:pPr>
          </w:p>
          <w:p w14:paraId="23D51F0D"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421502C0" w14:textId="77777777" w:rsidR="00261DE9" w:rsidRDefault="00261DE9" w:rsidP="00974BE2">
            <w:pPr>
              <w:pStyle w:val="TableParagraph"/>
              <w:rPr>
                <w:sz w:val="12"/>
              </w:rPr>
            </w:pPr>
          </w:p>
          <w:p w14:paraId="3B174F1A" w14:textId="77777777" w:rsidR="00261DE9" w:rsidRDefault="00261DE9" w:rsidP="00974BE2">
            <w:pPr>
              <w:pStyle w:val="TableParagraph"/>
              <w:spacing w:before="40"/>
              <w:rPr>
                <w:sz w:val="12"/>
              </w:rPr>
            </w:pPr>
          </w:p>
          <w:p w14:paraId="084259A3"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747576BD" w14:textId="77777777" w:rsidR="00261DE9" w:rsidRDefault="00261DE9" w:rsidP="00974BE2">
            <w:pPr>
              <w:pStyle w:val="TableParagraph"/>
              <w:rPr>
                <w:sz w:val="9"/>
              </w:rPr>
            </w:pPr>
          </w:p>
          <w:p w14:paraId="59591729" w14:textId="77777777" w:rsidR="00261DE9" w:rsidRDefault="00261DE9" w:rsidP="00974BE2">
            <w:pPr>
              <w:pStyle w:val="TableParagraph"/>
              <w:rPr>
                <w:sz w:val="9"/>
              </w:rPr>
            </w:pPr>
          </w:p>
          <w:p w14:paraId="49DA6C51" w14:textId="77777777" w:rsidR="00261DE9" w:rsidRDefault="00261DE9" w:rsidP="00974BE2">
            <w:pPr>
              <w:pStyle w:val="TableParagraph"/>
              <w:spacing w:before="27"/>
              <w:rPr>
                <w:sz w:val="9"/>
              </w:rPr>
            </w:pPr>
          </w:p>
          <w:p w14:paraId="5B7A32E5"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tcPr>
          <w:p w14:paraId="79FF625D" w14:textId="77777777" w:rsidR="00261DE9" w:rsidRDefault="00261DE9" w:rsidP="00974BE2">
            <w:pPr>
              <w:pStyle w:val="TableParagraph"/>
              <w:rPr>
                <w:sz w:val="9"/>
              </w:rPr>
            </w:pPr>
          </w:p>
          <w:p w14:paraId="556D8E8F" w14:textId="77777777" w:rsidR="00261DE9" w:rsidRDefault="00261DE9" w:rsidP="00974BE2">
            <w:pPr>
              <w:pStyle w:val="TableParagraph"/>
              <w:rPr>
                <w:sz w:val="9"/>
              </w:rPr>
            </w:pPr>
          </w:p>
          <w:p w14:paraId="6702D8B1" w14:textId="77777777" w:rsidR="00261DE9" w:rsidRDefault="00261DE9" w:rsidP="00974BE2">
            <w:pPr>
              <w:pStyle w:val="TableParagraph"/>
              <w:spacing w:before="27"/>
              <w:rPr>
                <w:sz w:val="9"/>
              </w:rPr>
            </w:pPr>
          </w:p>
          <w:p w14:paraId="733FE8D9" w14:textId="77777777" w:rsidR="00261DE9" w:rsidRDefault="00261DE9" w:rsidP="00974BE2">
            <w:pPr>
              <w:pStyle w:val="TableParagraph"/>
              <w:ind w:left="31" w:right="6"/>
              <w:jc w:val="center"/>
              <w:rPr>
                <w:b/>
                <w:sz w:val="9"/>
              </w:rPr>
            </w:pPr>
            <w:r>
              <w:rPr>
                <w:b/>
                <w:w w:val="150"/>
                <w:sz w:val="9"/>
              </w:rPr>
              <w:t>-</w:t>
            </w:r>
            <w:r>
              <w:rPr>
                <w:b/>
                <w:spacing w:val="-10"/>
                <w:w w:val="150"/>
                <w:sz w:val="9"/>
              </w:rPr>
              <w:t>-</w:t>
            </w:r>
          </w:p>
        </w:tc>
        <w:tc>
          <w:tcPr>
            <w:tcW w:w="2481" w:type="dxa"/>
          </w:tcPr>
          <w:p w14:paraId="75D4B1E8" w14:textId="77777777" w:rsidR="00261DE9" w:rsidRDefault="00261DE9" w:rsidP="00974BE2">
            <w:pPr>
              <w:pStyle w:val="TableParagraph"/>
              <w:rPr>
                <w:sz w:val="9"/>
              </w:rPr>
            </w:pPr>
          </w:p>
          <w:p w14:paraId="7BBA12D4" w14:textId="77777777" w:rsidR="00261DE9" w:rsidRDefault="00261DE9" w:rsidP="00974BE2">
            <w:pPr>
              <w:pStyle w:val="TableParagraph"/>
              <w:rPr>
                <w:sz w:val="9"/>
              </w:rPr>
            </w:pPr>
          </w:p>
          <w:p w14:paraId="2C715178" w14:textId="77777777" w:rsidR="00261DE9" w:rsidRDefault="00261DE9" w:rsidP="00974BE2">
            <w:pPr>
              <w:pStyle w:val="TableParagraph"/>
              <w:spacing w:before="27"/>
              <w:rPr>
                <w:sz w:val="9"/>
              </w:rPr>
            </w:pPr>
          </w:p>
          <w:p w14:paraId="124F2537" w14:textId="77777777" w:rsidR="00261DE9" w:rsidRDefault="00261DE9" w:rsidP="00974BE2">
            <w:pPr>
              <w:pStyle w:val="TableParagraph"/>
              <w:ind w:left="26"/>
              <w:rPr>
                <w:b/>
                <w:sz w:val="9"/>
              </w:rPr>
            </w:pPr>
            <w:r>
              <w:rPr>
                <w:b/>
                <w:w w:val="120"/>
                <w:sz w:val="9"/>
              </w:rPr>
              <w:t>Pathology</w:t>
            </w:r>
            <w:r>
              <w:rPr>
                <w:b/>
                <w:spacing w:val="4"/>
                <w:w w:val="120"/>
                <w:sz w:val="9"/>
              </w:rPr>
              <w:t xml:space="preserve"> </w:t>
            </w:r>
            <w:r>
              <w:rPr>
                <w:b/>
                <w:spacing w:val="-2"/>
                <w:w w:val="120"/>
                <w:sz w:val="9"/>
              </w:rPr>
              <w:t>report</w:t>
            </w:r>
          </w:p>
        </w:tc>
      </w:tr>
      <w:tr w:rsidR="00261DE9" w14:paraId="41210212" w14:textId="77777777" w:rsidTr="00974BE2">
        <w:trPr>
          <w:trHeight w:val="570"/>
        </w:trPr>
        <w:tc>
          <w:tcPr>
            <w:tcW w:w="876" w:type="dxa"/>
            <w:shd w:val="clear" w:color="auto" w:fill="D8D8D8"/>
          </w:tcPr>
          <w:p w14:paraId="76A757AA" w14:textId="77777777" w:rsidR="00261DE9" w:rsidRDefault="00261DE9" w:rsidP="00974BE2">
            <w:pPr>
              <w:pStyle w:val="TableParagraph"/>
              <w:spacing w:before="30"/>
              <w:rPr>
                <w:sz w:val="14"/>
              </w:rPr>
            </w:pPr>
          </w:p>
          <w:p w14:paraId="0CDB10B2" w14:textId="77777777" w:rsidR="00261DE9" w:rsidRDefault="00261DE9" w:rsidP="00974BE2">
            <w:pPr>
              <w:pStyle w:val="TableParagraph"/>
              <w:ind w:left="24" w:right="3"/>
              <w:jc w:val="center"/>
              <w:rPr>
                <w:b/>
                <w:sz w:val="14"/>
              </w:rPr>
            </w:pPr>
            <w:r>
              <w:rPr>
                <w:b/>
                <w:spacing w:val="-4"/>
                <w:w w:val="120"/>
                <w:sz w:val="14"/>
              </w:rPr>
              <w:t>D7471</w:t>
            </w:r>
          </w:p>
        </w:tc>
        <w:tc>
          <w:tcPr>
            <w:tcW w:w="1980" w:type="dxa"/>
            <w:shd w:val="clear" w:color="auto" w:fill="D8D8D8"/>
          </w:tcPr>
          <w:p w14:paraId="4B1C25F3" w14:textId="77777777" w:rsidR="00261DE9" w:rsidRDefault="00261DE9" w:rsidP="00974BE2">
            <w:pPr>
              <w:pStyle w:val="TableParagraph"/>
              <w:spacing w:before="28" w:line="314" w:lineRule="auto"/>
              <w:ind w:left="26"/>
              <w:rPr>
                <w:b/>
                <w:sz w:val="12"/>
              </w:rPr>
            </w:pPr>
            <w:r>
              <w:rPr>
                <w:b/>
                <w:w w:val="120"/>
                <w:sz w:val="12"/>
              </w:rPr>
              <w:t>Removal</w:t>
            </w:r>
            <w:r>
              <w:rPr>
                <w:b/>
                <w:spacing w:val="-9"/>
                <w:w w:val="120"/>
                <w:sz w:val="12"/>
              </w:rPr>
              <w:t xml:space="preserve"> </w:t>
            </w:r>
            <w:r>
              <w:rPr>
                <w:b/>
                <w:w w:val="120"/>
                <w:sz w:val="12"/>
              </w:rPr>
              <w:t>of</w:t>
            </w:r>
            <w:r>
              <w:rPr>
                <w:b/>
                <w:spacing w:val="-8"/>
                <w:w w:val="120"/>
                <w:sz w:val="12"/>
              </w:rPr>
              <w:t xml:space="preserve"> </w:t>
            </w:r>
            <w:r>
              <w:rPr>
                <w:b/>
                <w:w w:val="120"/>
                <w:sz w:val="12"/>
              </w:rPr>
              <w:t>lateral</w:t>
            </w:r>
            <w:r>
              <w:rPr>
                <w:b/>
                <w:spacing w:val="-8"/>
                <w:w w:val="120"/>
                <w:sz w:val="12"/>
              </w:rPr>
              <w:t xml:space="preserve"> </w:t>
            </w:r>
            <w:r>
              <w:rPr>
                <w:b/>
                <w:w w:val="120"/>
                <w:sz w:val="12"/>
              </w:rPr>
              <w:t>exostosis</w:t>
            </w:r>
            <w:r>
              <w:rPr>
                <w:b/>
                <w:spacing w:val="40"/>
                <w:w w:val="120"/>
                <w:sz w:val="12"/>
              </w:rPr>
              <w:t xml:space="preserve"> </w:t>
            </w:r>
            <w:r>
              <w:rPr>
                <w:b/>
                <w:w w:val="120"/>
                <w:sz w:val="12"/>
              </w:rPr>
              <w:t>(maxilla or mandible)</w:t>
            </w:r>
          </w:p>
          <w:p w14:paraId="11E8B857" w14:textId="77777777" w:rsidR="00261DE9" w:rsidRDefault="00261DE9" w:rsidP="00974BE2">
            <w:pPr>
              <w:pStyle w:val="TableParagraph"/>
              <w:spacing w:before="2" w:line="137" w:lineRule="exact"/>
              <w:ind w:left="26"/>
              <w:rPr>
                <w:rFonts w:ascii="Arial"/>
                <w:sz w:val="12"/>
              </w:rPr>
            </w:pPr>
            <w:r>
              <w:rPr>
                <w:rFonts w:ascii="Arial"/>
                <w:sz w:val="12"/>
              </w:rPr>
              <w:t>(Oral</w:t>
            </w:r>
            <w:r>
              <w:rPr>
                <w:rFonts w:ascii="Arial"/>
                <w:spacing w:val="25"/>
                <w:sz w:val="12"/>
              </w:rPr>
              <w:t xml:space="preserve"> </w:t>
            </w:r>
            <w:r>
              <w:rPr>
                <w:rFonts w:ascii="Arial"/>
                <w:sz w:val="12"/>
              </w:rPr>
              <w:t>surgeon</w:t>
            </w:r>
            <w:r>
              <w:rPr>
                <w:rFonts w:ascii="Arial"/>
                <w:spacing w:val="25"/>
                <w:sz w:val="12"/>
              </w:rPr>
              <w:t xml:space="preserve"> </w:t>
            </w:r>
            <w:r>
              <w:rPr>
                <w:rFonts w:ascii="Arial"/>
                <w:spacing w:val="-2"/>
                <w:sz w:val="12"/>
              </w:rPr>
              <w:t>only)</w:t>
            </w:r>
          </w:p>
        </w:tc>
        <w:tc>
          <w:tcPr>
            <w:tcW w:w="542" w:type="dxa"/>
            <w:shd w:val="clear" w:color="auto" w:fill="D8D8D8"/>
          </w:tcPr>
          <w:p w14:paraId="27F4AC03" w14:textId="77777777" w:rsidR="00261DE9" w:rsidRDefault="00261DE9" w:rsidP="00974BE2">
            <w:pPr>
              <w:pStyle w:val="TableParagraph"/>
              <w:spacing w:before="73"/>
              <w:rPr>
                <w:sz w:val="12"/>
              </w:rPr>
            </w:pPr>
          </w:p>
          <w:p w14:paraId="7077B0B9" w14:textId="77777777" w:rsidR="00261DE9" w:rsidRDefault="00261DE9" w:rsidP="00974BE2">
            <w:pPr>
              <w:pStyle w:val="TableParagraph"/>
              <w:spacing w:before="1"/>
              <w:ind w:left="15" w:right="1"/>
              <w:jc w:val="center"/>
              <w:rPr>
                <w:b/>
                <w:sz w:val="12"/>
              </w:rPr>
            </w:pPr>
            <w:r>
              <w:rPr>
                <w:b/>
                <w:color w:val="0C59DB"/>
                <w:spacing w:val="-4"/>
                <w:w w:val="125"/>
                <w:sz w:val="12"/>
              </w:rPr>
              <w:t>$194</w:t>
            </w:r>
          </w:p>
        </w:tc>
        <w:tc>
          <w:tcPr>
            <w:tcW w:w="477" w:type="dxa"/>
            <w:shd w:val="clear" w:color="auto" w:fill="D8D8D8"/>
          </w:tcPr>
          <w:p w14:paraId="3AC3ADE8" w14:textId="77777777" w:rsidR="00261DE9" w:rsidRDefault="00261DE9" w:rsidP="00974BE2">
            <w:pPr>
              <w:pStyle w:val="TableParagraph"/>
              <w:spacing w:before="66"/>
              <w:rPr>
                <w:sz w:val="12"/>
              </w:rPr>
            </w:pPr>
          </w:p>
          <w:p w14:paraId="7FF36B21" w14:textId="77777777" w:rsidR="00261DE9" w:rsidRDefault="00261DE9" w:rsidP="00974BE2">
            <w:pPr>
              <w:pStyle w:val="TableParagraph"/>
              <w:ind w:left="40" w:right="18"/>
              <w:jc w:val="center"/>
              <w:rPr>
                <w:b/>
                <w:sz w:val="12"/>
              </w:rPr>
            </w:pPr>
            <w:r>
              <w:rPr>
                <w:b/>
                <w:spacing w:val="-4"/>
                <w:w w:val="125"/>
                <w:sz w:val="12"/>
              </w:rPr>
              <w:t>$143</w:t>
            </w:r>
          </w:p>
        </w:tc>
        <w:tc>
          <w:tcPr>
            <w:tcW w:w="302" w:type="dxa"/>
            <w:shd w:val="clear" w:color="auto" w:fill="D8D8D8"/>
          </w:tcPr>
          <w:p w14:paraId="3861C6A0" w14:textId="77777777" w:rsidR="00261DE9" w:rsidRDefault="00261DE9" w:rsidP="00974BE2">
            <w:pPr>
              <w:pStyle w:val="TableParagraph"/>
              <w:spacing w:before="66"/>
              <w:rPr>
                <w:sz w:val="12"/>
              </w:rPr>
            </w:pPr>
          </w:p>
          <w:p w14:paraId="1A0DC8DC"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1DDF6682" w14:textId="77777777" w:rsidR="00261DE9" w:rsidRDefault="00261DE9" w:rsidP="00974BE2">
            <w:pPr>
              <w:pStyle w:val="TableParagraph"/>
              <w:spacing w:before="66"/>
              <w:rPr>
                <w:sz w:val="12"/>
              </w:rPr>
            </w:pPr>
          </w:p>
          <w:p w14:paraId="1E6C40C0"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39FCD014" w14:textId="77777777" w:rsidR="00261DE9" w:rsidRDefault="00261DE9" w:rsidP="00974BE2">
            <w:pPr>
              <w:pStyle w:val="TableParagraph"/>
              <w:spacing w:before="66"/>
              <w:rPr>
                <w:sz w:val="12"/>
              </w:rPr>
            </w:pPr>
          </w:p>
          <w:p w14:paraId="32C7704D"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282BF611" w14:textId="77777777" w:rsidR="00261DE9" w:rsidRDefault="00261DE9" w:rsidP="00974BE2">
            <w:pPr>
              <w:pStyle w:val="TableParagraph"/>
              <w:spacing w:before="66"/>
              <w:rPr>
                <w:sz w:val="12"/>
              </w:rPr>
            </w:pPr>
          </w:p>
          <w:p w14:paraId="398BB794"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400E7498" w14:textId="77777777" w:rsidR="00261DE9" w:rsidRDefault="00261DE9" w:rsidP="00974BE2">
            <w:pPr>
              <w:pStyle w:val="TableParagraph"/>
              <w:spacing w:before="66"/>
              <w:rPr>
                <w:sz w:val="12"/>
              </w:rPr>
            </w:pPr>
          </w:p>
          <w:p w14:paraId="059BBE2B"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42DB2E05" w14:textId="77777777" w:rsidR="00261DE9" w:rsidRDefault="00261DE9" w:rsidP="00974BE2">
            <w:pPr>
              <w:pStyle w:val="TableParagraph"/>
              <w:spacing w:before="66"/>
              <w:rPr>
                <w:sz w:val="12"/>
              </w:rPr>
            </w:pPr>
          </w:p>
          <w:p w14:paraId="6D814AB5"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141BFA3E" w14:textId="77777777" w:rsidR="00261DE9" w:rsidRDefault="00261DE9" w:rsidP="00974BE2">
            <w:pPr>
              <w:pStyle w:val="TableParagraph"/>
              <w:spacing w:before="90"/>
              <w:ind w:left="25"/>
              <w:rPr>
                <w:b/>
                <w:sz w:val="9"/>
              </w:rPr>
            </w:pPr>
            <w:r>
              <w:rPr>
                <w:b/>
                <w:w w:val="120"/>
                <w:sz w:val="9"/>
              </w:rPr>
              <w:t>Per</w:t>
            </w:r>
            <w:r>
              <w:rPr>
                <w:b/>
                <w:spacing w:val="5"/>
                <w:w w:val="120"/>
                <w:sz w:val="9"/>
              </w:rPr>
              <w:t xml:space="preserve"> </w:t>
            </w:r>
            <w:r>
              <w:rPr>
                <w:b/>
                <w:w w:val="120"/>
                <w:sz w:val="9"/>
              </w:rPr>
              <w:t>Arch</w:t>
            </w:r>
            <w:r>
              <w:rPr>
                <w:b/>
                <w:spacing w:val="4"/>
                <w:w w:val="120"/>
                <w:sz w:val="9"/>
              </w:rPr>
              <w:t xml:space="preserve"> </w:t>
            </w:r>
            <w:r>
              <w:rPr>
                <w:b/>
                <w:w w:val="120"/>
                <w:sz w:val="9"/>
              </w:rPr>
              <w:t>(01,</w:t>
            </w:r>
            <w:r>
              <w:rPr>
                <w:b/>
                <w:spacing w:val="5"/>
                <w:w w:val="120"/>
                <w:sz w:val="9"/>
              </w:rPr>
              <w:t xml:space="preserve"> </w:t>
            </w:r>
            <w:r>
              <w:rPr>
                <w:b/>
                <w:w w:val="120"/>
                <w:sz w:val="9"/>
              </w:rPr>
              <w:t>02,</w:t>
            </w:r>
            <w:r>
              <w:rPr>
                <w:b/>
                <w:spacing w:val="5"/>
                <w:w w:val="120"/>
                <w:sz w:val="9"/>
              </w:rPr>
              <w:t xml:space="preserve"> </w:t>
            </w:r>
            <w:r>
              <w:rPr>
                <w:b/>
                <w:w w:val="120"/>
                <w:sz w:val="9"/>
              </w:rPr>
              <w:t>LA,</w:t>
            </w:r>
            <w:r>
              <w:rPr>
                <w:b/>
                <w:spacing w:val="5"/>
                <w:w w:val="120"/>
                <w:sz w:val="9"/>
              </w:rPr>
              <w:t xml:space="preserve"> </w:t>
            </w:r>
            <w:r>
              <w:rPr>
                <w:b/>
                <w:spacing w:val="-5"/>
                <w:w w:val="120"/>
                <w:sz w:val="9"/>
              </w:rPr>
              <w:t>UA)</w:t>
            </w:r>
          </w:p>
          <w:p w14:paraId="105BD300" w14:textId="77777777" w:rsidR="00261DE9" w:rsidRDefault="00261DE9" w:rsidP="00974BE2">
            <w:pPr>
              <w:pStyle w:val="TableParagraph"/>
              <w:spacing w:before="39" w:line="324" w:lineRule="auto"/>
              <w:ind w:left="25" w:right="41"/>
              <w:rPr>
                <w:b/>
                <w:sz w:val="9"/>
              </w:rPr>
            </w:pPr>
            <w:r>
              <w:rPr>
                <w:b/>
                <w:w w:val="120"/>
                <w:sz w:val="9"/>
              </w:rPr>
              <w:t>One</w:t>
            </w:r>
            <w:r>
              <w:rPr>
                <w:b/>
                <w:spacing w:val="-2"/>
                <w:w w:val="120"/>
                <w:sz w:val="9"/>
              </w:rPr>
              <w:t xml:space="preserve"> </w:t>
            </w:r>
            <w:r>
              <w:rPr>
                <w:b/>
                <w:w w:val="120"/>
                <w:sz w:val="9"/>
              </w:rPr>
              <w:t>of</w:t>
            </w:r>
            <w:r>
              <w:rPr>
                <w:b/>
                <w:spacing w:val="-2"/>
                <w:w w:val="120"/>
                <w:sz w:val="9"/>
              </w:rPr>
              <w:t xml:space="preserve"> </w:t>
            </w:r>
            <w:r>
              <w:rPr>
                <w:b/>
                <w:w w:val="120"/>
                <w:sz w:val="9"/>
              </w:rPr>
              <w:t>(D7471)</w:t>
            </w:r>
            <w:r>
              <w:rPr>
                <w:b/>
                <w:spacing w:val="-4"/>
                <w:w w:val="120"/>
                <w:sz w:val="9"/>
              </w:rPr>
              <w:t xml:space="preserve"> </w:t>
            </w:r>
            <w:r>
              <w:rPr>
                <w:b/>
                <w:w w:val="120"/>
                <w:sz w:val="9"/>
              </w:rPr>
              <w:t>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1"/>
                <w:w w:val="120"/>
                <w:sz w:val="9"/>
              </w:rPr>
              <w:t xml:space="preserve"> </w:t>
            </w:r>
            <w:r>
              <w:rPr>
                <w:b/>
                <w:w w:val="120"/>
                <w:sz w:val="9"/>
              </w:rPr>
              <w:t>per</w:t>
            </w:r>
            <w:r>
              <w:rPr>
                <w:b/>
                <w:spacing w:val="-2"/>
                <w:w w:val="120"/>
                <w:sz w:val="9"/>
              </w:rPr>
              <w:t xml:space="preserve"> </w:t>
            </w:r>
            <w:r>
              <w:rPr>
                <w:b/>
                <w:w w:val="120"/>
                <w:sz w:val="9"/>
              </w:rPr>
              <w:t>patient</w:t>
            </w:r>
            <w:r>
              <w:rPr>
                <w:b/>
                <w:spacing w:val="-3"/>
                <w:w w:val="120"/>
                <w:sz w:val="9"/>
              </w:rPr>
              <w:t xml:space="preserve"> </w:t>
            </w:r>
            <w:r>
              <w:rPr>
                <w:b/>
                <w:w w:val="120"/>
                <w:sz w:val="9"/>
              </w:rPr>
              <w:t>per</w:t>
            </w:r>
            <w:r>
              <w:rPr>
                <w:b/>
                <w:spacing w:val="-2"/>
                <w:w w:val="120"/>
                <w:sz w:val="9"/>
              </w:rPr>
              <w:t xml:space="preserve"> </w:t>
            </w:r>
            <w:r>
              <w:rPr>
                <w:b/>
                <w:w w:val="120"/>
                <w:sz w:val="9"/>
              </w:rPr>
              <w:t>arch.</w:t>
            </w:r>
            <w:r>
              <w:rPr>
                <w:b/>
                <w:spacing w:val="-2"/>
                <w:w w:val="120"/>
                <w:sz w:val="9"/>
              </w:rPr>
              <w:t xml:space="preserve"> </w:t>
            </w:r>
            <w:r>
              <w:rPr>
                <w:b/>
                <w:w w:val="120"/>
                <w:sz w:val="9"/>
              </w:rPr>
              <w:t>Only</w:t>
            </w:r>
            <w:r>
              <w:rPr>
                <w:b/>
                <w:spacing w:val="-2"/>
                <w:w w:val="120"/>
                <w:sz w:val="9"/>
              </w:rPr>
              <w:t xml:space="preserve"> </w:t>
            </w:r>
            <w:r>
              <w:rPr>
                <w:b/>
                <w:w w:val="120"/>
                <w:sz w:val="9"/>
              </w:rPr>
              <w:t>payable</w:t>
            </w:r>
            <w:r>
              <w:rPr>
                <w:b/>
                <w:spacing w:val="-2"/>
                <w:w w:val="120"/>
                <w:sz w:val="9"/>
              </w:rPr>
              <w:t xml:space="preserve"> </w:t>
            </w:r>
            <w:r>
              <w:rPr>
                <w:b/>
                <w:w w:val="120"/>
                <w:sz w:val="9"/>
              </w:rPr>
              <w:t>to</w:t>
            </w:r>
            <w:r>
              <w:rPr>
                <w:b/>
                <w:spacing w:val="-3"/>
                <w:w w:val="120"/>
                <w:sz w:val="9"/>
              </w:rPr>
              <w:t xml:space="preserve"> </w:t>
            </w:r>
            <w:r>
              <w:rPr>
                <w:b/>
                <w:w w:val="120"/>
                <w:sz w:val="9"/>
              </w:rPr>
              <w:t>a</w:t>
            </w:r>
            <w:r>
              <w:rPr>
                <w:b/>
                <w:spacing w:val="-2"/>
                <w:w w:val="120"/>
                <w:sz w:val="9"/>
              </w:rPr>
              <w:t xml:space="preserve"> </w:t>
            </w:r>
            <w:r>
              <w:rPr>
                <w:b/>
                <w:w w:val="120"/>
                <w:sz w:val="9"/>
              </w:rPr>
              <w:t>dental</w:t>
            </w:r>
            <w:r>
              <w:rPr>
                <w:b/>
                <w:spacing w:val="40"/>
                <w:w w:val="120"/>
                <w:sz w:val="9"/>
              </w:rPr>
              <w:t xml:space="preserve"> </w:t>
            </w:r>
            <w:r>
              <w:rPr>
                <w:b/>
                <w:w w:val="120"/>
                <w:sz w:val="9"/>
              </w:rPr>
              <w:t>provider with a specialty in oral surgery.</w:t>
            </w:r>
          </w:p>
        </w:tc>
        <w:tc>
          <w:tcPr>
            <w:tcW w:w="561" w:type="dxa"/>
            <w:shd w:val="clear" w:color="auto" w:fill="D8D8D8"/>
          </w:tcPr>
          <w:p w14:paraId="2DBA5C80" w14:textId="77777777" w:rsidR="00261DE9" w:rsidRDefault="00261DE9" w:rsidP="00974BE2">
            <w:pPr>
              <w:pStyle w:val="TableParagraph"/>
              <w:rPr>
                <w:sz w:val="9"/>
              </w:rPr>
            </w:pPr>
          </w:p>
          <w:p w14:paraId="617B6880" w14:textId="77777777" w:rsidR="00261DE9" w:rsidRDefault="00261DE9" w:rsidP="00974BE2">
            <w:pPr>
              <w:pStyle w:val="TableParagraph"/>
              <w:spacing w:before="19"/>
              <w:rPr>
                <w:sz w:val="9"/>
              </w:rPr>
            </w:pPr>
          </w:p>
          <w:p w14:paraId="5664D3B6"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751AC574" w14:textId="77777777" w:rsidR="00261DE9" w:rsidRDefault="00261DE9" w:rsidP="00974BE2">
            <w:pPr>
              <w:pStyle w:val="TableParagraph"/>
              <w:rPr>
                <w:sz w:val="9"/>
              </w:rPr>
            </w:pPr>
          </w:p>
          <w:p w14:paraId="1F15F944" w14:textId="77777777" w:rsidR="00261DE9" w:rsidRDefault="00261DE9" w:rsidP="00974BE2">
            <w:pPr>
              <w:pStyle w:val="TableParagraph"/>
              <w:spacing w:before="19"/>
              <w:rPr>
                <w:sz w:val="9"/>
              </w:rPr>
            </w:pPr>
          </w:p>
          <w:p w14:paraId="29085E93"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A3D998C" w14:textId="77777777" w:rsidTr="00974BE2">
        <w:trPr>
          <w:trHeight w:val="361"/>
        </w:trPr>
        <w:tc>
          <w:tcPr>
            <w:tcW w:w="876" w:type="dxa"/>
          </w:tcPr>
          <w:p w14:paraId="2A59501F" w14:textId="77777777" w:rsidR="00261DE9" w:rsidRDefault="00261DE9" w:rsidP="00974BE2">
            <w:pPr>
              <w:pStyle w:val="TableParagraph"/>
              <w:spacing w:before="95"/>
              <w:ind w:left="24" w:right="3"/>
              <w:jc w:val="center"/>
              <w:rPr>
                <w:b/>
                <w:sz w:val="14"/>
              </w:rPr>
            </w:pPr>
            <w:r>
              <w:rPr>
                <w:b/>
                <w:spacing w:val="-4"/>
                <w:w w:val="120"/>
                <w:sz w:val="14"/>
              </w:rPr>
              <w:t>D7472</w:t>
            </w:r>
          </w:p>
        </w:tc>
        <w:tc>
          <w:tcPr>
            <w:tcW w:w="1980" w:type="dxa"/>
          </w:tcPr>
          <w:p w14:paraId="3F637819" w14:textId="77777777" w:rsidR="00261DE9" w:rsidRDefault="00261DE9" w:rsidP="00974BE2">
            <w:pPr>
              <w:pStyle w:val="TableParagraph"/>
              <w:spacing w:before="21"/>
              <w:ind w:left="26"/>
              <w:rPr>
                <w:b/>
                <w:sz w:val="12"/>
              </w:rPr>
            </w:pPr>
            <w:r>
              <w:rPr>
                <w:b/>
                <w:w w:val="120"/>
                <w:sz w:val="12"/>
              </w:rPr>
              <w:t>Removal</w:t>
            </w:r>
            <w:r>
              <w:rPr>
                <w:b/>
                <w:spacing w:val="-4"/>
                <w:w w:val="120"/>
                <w:sz w:val="12"/>
              </w:rPr>
              <w:t xml:space="preserve"> </w:t>
            </w:r>
            <w:r>
              <w:rPr>
                <w:b/>
                <w:w w:val="120"/>
                <w:sz w:val="12"/>
              </w:rPr>
              <w:t>of</w:t>
            </w:r>
            <w:r>
              <w:rPr>
                <w:b/>
                <w:spacing w:val="-4"/>
                <w:w w:val="120"/>
                <w:sz w:val="12"/>
              </w:rPr>
              <w:t xml:space="preserve"> </w:t>
            </w:r>
            <w:r>
              <w:rPr>
                <w:b/>
                <w:w w:val="120"/>
                <w:sz w:val="12"/>
              </w:rPr>
              <w:t>torus</w:t>
            </w:r>
            <w:r>
              <w:rPr>
                <w:b/>
                <w:spacing w:val="-4"/>
                <w:w w:val="120"/>
                <w:sz w:val="12"/>
              </w:rPr>
              <w:t xml:space="preserve"> </w:t>
            </w:r>
            <w:proofErr w:type="spellStart"/>
            <w:r>
              <w:rPr>
                <w:b/>
                <w:spacing w:val="-2"/>
                <w:w w:val="120"/>
                <w:sz w:val="12"/>
              </w:rPr>
              <w:t>palatinus</w:t>
            </w:r>
            <w:proofErr w:type="spellEnd"/>
          </w:p>
          <w:p w14:paraId="660331D1" w14:textId="77777777" w:rsidR="00261DE9" w:rsidRDefault="00261DE9" w:rsidP="00974BE2">
            <w:pPr>
              <w:pStyle w:val="TableParagraph"/>
              <w:spacing w:before="47" w:line="127" w:lineRule="exact"/>
              <w:ind w:left="26"/>
              <w:rPr>
                <w:rFonts w:ascii="Arial"/>
                <w:sz w:val="12"/>
              </w:rPr>
            </w:pPr>
            <w:r>
              <w:rPr>
                <w:rFonts w:ascii="Arial"/>
                <w:sz w:val="12"/>
              </w:rPr>
              <w:t>(Oral</w:t>
            </w:r>
            <w:r>
              <w:rPr>
                <w:rFonts w:ascii="Arial"/>
                <w:spacing w:val="25"/>
                <w:sz w:val="12"/>
              </w:rPr>
              <w:t xml:space="preserve"> </w:t>
            </w:r>
            <w:r>
              <w:rPr>
                <w:rFonts w:ascii="Arial"/>
                <w:sz w:val="12"/>
              </w:rPr>
              <w:t>surgeon</w:t>
            </w:r>
            <w:r>
              <w:rPr>
                <w:rFonts w:ascii="Arial"/>
                <w:spacing w:val="25"/>
                <w:sz w:val="12"/>
              </w:rPr>
              <w:t xml:space="preserve"> </w:t>
            </w:r>
            <w:r>
              <w:rPr>
                <w:rFonts w:ascii="Arial"/>
                <w:spacing w:val="-2"/>
                <w:sz w:val="12"/>
              </w:rPr>
              <w:t>only)</w:t>
            </w:r>
          </w:p>
        </w:tc>
        <w:tc>
          <w:tcPr>
            <w:tcW w:w="542" w:type="dxa"/>
          </w:tcPr>
          <w:p w14:paraId="239B1DDB" w14:textId="77777777" w:rsidR="00261DE9" w:rsidRDefault="00261DE9" w:rsidP="00974BE2">
            <w:pPr>
              <w:pStyle w:val="TableParagraph"/>
              <w:spacing w:before="114"/>
              <w:ind w:left="15" w:right="1"/>
              <w:jc w:val="center"/>
              <w:rPr>
                <w:b/>
                <w:sz w:val="12"/>
              </w:rPr>
            </w:pPr>
            <w:r>
              <w:rPr>
                <w:b/>
                <w:color w:val="0C59DB"/>
                <w:spacing w:val="-4"/>
                <w:w w:val="125"/>
                <w:sz w:val="12"/>
              </w:rPr>
              <w:t>$194</w:t>
            </w:r>
          </w:p>
        </w:tc>
        <w:tc>
          <w:tcPr>
            <w:tcW w:w="477" w:type="dxa"/>
          </w:tcPr>
          <w:p w14:paraId="10D528DD" w14:textId="77777777" w:rsidR="00261DE9" w:rsidRDefault="00261DE9" w:rsidP="00974BE2">
            <w:pPr>
              <w:pStyle w:val="TableParagraph"/>
              <w:spacing w:before="110"/>
              <w:ind w:left="40" w:right="18"/>
              <w:jc w:val="center"/>
              <w:rPr>
                <w:b/>
                <w:sz w:val="12"/>
              </w:rPr>
            </w:pPr>
            <w:r>
              <w:rPr>
                <w:b/>
                <w:spacing w:val="-4"/>
                <w:w w:val="125"/>
                <w:sz w:val="12"/>
              </w:rPr>
              <w:t>$143</w:t>
            </w:r>
          </w:p>
        </w:tc>
        <w:tc>
          <w:tcPr>
            <w:tcW w:w="302" w:type="dxa"/>
          </w:tcPr>
          <w:p w14:paraId="5C8D52A4" w14:textId="77777777" w:rsidR="00261DE9" w:rsidRDefault="00261DE9" w:rsidP="00974BE2">
            <w:pPr>
              <w:pStyle w:val="TableParagraph"/>
              <w:spacing w:before="110"/>
              <w:ind w:left="25" w:right="2"/>
              <w:jc w:val="center"/>
              <w:rPr>
                <w:b/>
                <w:sz w:val="12"/>
              </w:rPr>
            </w:pPr>
            <w:r>
              <w:rPr>
                <w:b/>
                <w:color w:val="0C59DB"/>
                <w:spacing w:val="-10"/>
                <w:w w:val="125"/>
                <w:sz w:val="12"/>
              </w:rPr>
              <w:t>Y</w:t>
            </w:r>
          </w:p>
        </w:tc>
        <w:tc>
          <w:tcPr>
            <w:tcW w:w="384" w:type="dxa"/>
          </w:tcPr>
          <w:p w14:paraId="34A84BCC" w14:textId="77777777" w:rsidR="00261DE9" w:rsidRDefault="00261DE9" w:rsidP="00974BE2">
            <w:pPr>
              <w:pStyle w:val="TableParagraph"/>
              <w:spacing w:before="110"/>
              <w:ind w:left="23"/>
              <w:jc w:val="center"/>
              <w:rPr>
                <w:b/>
                <w:sz w:val="12"/>
              </w:rPr>
            </w:pPr>
            <w:r>
              <w:rPr>
                <w:b/>
                <w:spacing w:val="-10"/>
                <w:w w:val="125"/>
                <w:sz w:val="12"/>
              </w:rPr>
              <w:t>Y</w:t>
            </w:r>
          </w:p>
        </w:tc>
        <w:tc>
          <w:tcPr>
            <w:tcW w:w="350" w:type="dxa"/>
          </w:tcPr>
          <w:p w14:paraId="3770B25E" w14:textId="77777777" w:rsidR="00261DE9" w:rsidRDefault="00261DE9" w:rsidP="00974BE2">
            <w:pPr>
              <w:pStyle w:val="TableParagraph"/>
              <w:spacing w:before="110"/>
              <w:ind w:left="26" w:right="2"/>
              <w:jc w:val="center"/>
              <w:rPr>
                <w:b/>
                <w:sz w:val="12"/>
              </w:rPr>
            </w:pPr>
            <w:r>
              <w:rPr>
                <w:b/>
                <w:color w:val="0C59DB"/>
                <w:spacing w:val="-10"/>
                <w:w w:val="125"/>
                <w:sz w:val="12"/>
              </w:rPr>
              <w:t>Y</w:t>
            </w:r>
          </w:p>
        </w:tc>
        <w:tc>
          <w:tcPr>
            <w:tcW w:w="460" w:type="dxa"/>
          </w:tcPr>
          <w:p w14:paraId="79779125" w14:textId="77777777" w:rsidR="00261DE9" w:rsidRDefault="00261DE9" w:rsidP="00974BE2">
            <w:pPr>
              <w:pStyle w:val="TableParagraph"/>
              <w:spacing w:before="110"/>
              <w:ind w:left="27"/>
              <w:jc w:val="center"/>
              <w:rPr>
                <w:b/>
                <w:sz w:val="12"/>
              </w:rPr>
            </w:pPr>
            <w:r>
              <w:rPr>
                <w:b/>
                <w:color w:val="CD0000"/>
                <w:spacing w:val="-5"/>
                <w:w w:val="130"/>
                <w:sz w:val="12"/>
              </w:rPr>
              <w:t>NC</w:t>
            </w:r>
          </w:p>
        </w:tc>
        <w:tc>
          <w:tcPr>
            <w:tcW w:w="249" w:type="dxa"/>
          </w:tcPr>
          <w:p w14:paraId="7B081FD7" w14:textId="77777777" w:rsidR="00261DE9" w:rsidRDefault="00261DE9" w:rsidP="00974BE2">
            <w:pPr>
              <w:pStyle w:val="TableParagraph"/>
              <w:spacing w:before="110"/>
              <w:ind w:left="26"/>
              <w:jc w:val="center"/>
              <w:rPr>
                <w:b/>
                <w:sz w:val="12"/>
              </w:rPr>
            </w:pPr>
            <w:r>
              <w:rPr>
                <w:b/>
                <w:color w:val="0C59DB"/>
                <w:spacing w:val="-10"/>
                <w:w w:val="125"/>
                <w:sz w:val="12"/>
              </w:rPr>
              <w:t>Y</w:t>
            </w:r>
          </w:p>
        </w:tc>
        <w:tc>
          <w:tcPr>
            <w:tcW w:w="273" w:type="dxa"/>
          </w:tcPr>
          <w:p w14:paraId="01BA6E6D" w14:textId="77777777" w:rsidR="00261DE9" w:rsidRDefault="00261DE9" w:rsidP="00974BE2">
            <w:pPr>
              <w:pStyle w:val="TableParagraph"/>
              <w:spacing w:before="110"/>
              <w:ind w:left="30" w:right="2"/>
              <w:jc w:val="center"/>
              <w:rPr>
                <w:b/>
                <w:sz w:val="12"/>
              </w:rPr>
            </w:pPr>
            <w:r>
              <w:rPr>
                <w:b/>
                <w:spacing w:val="-10"/>
                <w:w w:val="125"/>
                <w:sz w:val="12"/>
              </w:rPr>
              <w:t>Y</w:t>
            </w:r>
          </w:p>
        </w:tc>
        <w:tc>
          <w:tcPr>
            <w:tcW w:w="3695" w:type="dxa"/>
          </w:tcPr>
          <w:p w14:paraId="682AEDB0" w14:textId="77777777" w:rsidR="00261DE9" w:rsidRDefault="00261DE9" w:rsidP="00974BE2">
            <w:pPr>
              <w:pStyle w:val="TableParagraph"/>
              <w:spacing w:before="19" w:line="150" w:lineRule="atLeast"/>
              <w:ind w:left="25" w:right="41"/>
              <w:rPr>
                <w:b/>
                <w:sz w:val="9"/>
              </w:rPr>
            </w:pPr>
            <w:r>
              <w:rPr>
                <w:b/>
                <w:w w:val="120"/>
                <w:sz w:val="9"/>
              </w:rPr>
              <w:t>One</w:t>
            </w:r>
            <w:r>
              <w:rPr>
                <w:b/>
                <w:spacing w:val="-1"/>
                <w:w w:val="120"/>
                <w:sz w:val="9"/>
              </w:rPr>
              <w:t xml:space="preserve"> </w:t>
            </w:r>
            <w:r>
              <w:rPr>
                <w:b/>
                <w:w w:val="120"/>
                <w:sz w:val="9"/>
              </w:rPr>
              <w:t>of</w:t>
            </w:r>
            <w:r>
              <w:rPr>
                <w:b/>
                <w:spacing w:val="-1"/>
                <w:w w:val="120"/>
                <w:sz w:val="9"/>
              </w:rPr>
              <w:t xml:space="preserve"> </w:t>
            </w:r>
            <w:r>
              <w:rPr>
                <w:b/>
                <w:w w:val="120"/>
                <w:sz w:val="9"/>
              </w:rPr>
              <w:t>(D7472)</w:t>
            </w:r>
            <w:r>
              <w:rPr>
                <w:b/>
                <w:spacing w:val="-3"/>
                <w:w w:val="120"/>
                <w:sz w:val="9"/>
              </w:rPr>
              <w:t xml:space="preserve"> </w:t>
            </w:r>
            <w:r>
              <w:rPr>
                <w:b/>
                <w:w w:val="120"/>
                <w:sz w:val="9"/>
              </w:rPr>
              <w:t>per</w:t>
            </w:r>
            <w:r>
              <w:rPr>
                <w:b/>
                <w:spacing w:val="-1"/>
                <w:w w:val="120"/>
                <w:sz w:val="9"/>
              </w:rPr>
              <w:t xml:space="preserve"> </w:t>
            </w:r>
            <w:r>
              <w:rPr>
                <w:b/>
                <w:w w:val="120"/>
                <w:sz w:val="9"/>
              </w:rPr>
              <w:t>1</w:t>
            </w:r>
            <w:r>
              <w:rPr>
                <w:b/>
                <w:spacing w:val="-1"/>
                <w:w w:val="120"/>
                <w:sz w:val="9"/>
              </w:rPr>
              <w:t xml:space="preserve"> </w:t>
            </w:r>
            <w:r>
              <w:rPr>
                <w:b/>
                <w:w w:val="120"/>
                <w:sz w:val="9"/>
              </w:rPr>
              <w:t>Lifetime</w:t>
            </w:r>
            <w:r>
              <w:rPr>
                <w:b/>
                <w:spacing w:val="-1"/>
                <w:w w:val="120"/>
                <w:sz w:val="9"/>
              </w:rPr>
              <w:t xml:space="preserve"> </w:t>
            </w:r>
            <w:r>
              <w:rPr>
                <w:b/>
                <w:w w:val="120"/>
                <w:sz w:val="9"/>
              </w:rPr>
              <w:t>Per</w:t>
            </w:r>
            <w:r>
              <w:rPr>
                <w:b/>
                <w:spacing w:val="-1"/>
                <w:w w:val="120"/>
                <w:sz w:val="9"/>
              </w:rPr>
              <w:t xml:space="preserve"> </w:t>
            </w:r>
            <w:r>
              <w:rPr>
                <w:b/>
                <w:w w:val="120"/>
                <w:sz w:val="9"/>
              </w:rPr>
              <w:t>patient</w:t>
            </w:r>
            <w:r>
              <w:rPr>
                <w:b/>
                <w:spacing w:val="-3"/>
                <w:w w:val="120"/>
                <w:sz w:val="9"/>
              </w:rPr>
              <w:t xml:space="preserve"> </w:t>
            </w:r>
            <w:r>
              <w:rPr>
                <w:b/>
                <w:w w:val="120"/>
                <w:sz w:val="9"/>
              </w:rPr>
              <w:t>per</w:t>
            </w:r>
            <w:r>
              <w:rPr>
                <w:b/>
                <w:spacing w:val="-1"/>
                <w:w w:val="120"/>
                <w:sz w:val="9"/>
              </w:rPr>
              <w:t xml:space="preserve"> </w:t>
            </w:r>
            <w:r>
              <w:rPr>
                <w:b/>
                <w:w w:val="120"/>
                <w:sz w:val="9"/>
              </w:rPr>
              <w:t>arch.</w:t>
            </w:r>
            <w:r>
              <w:rPr>
                <w:b/>
                <w:spacing w:val="-1"/>
                <w:w w:val="120"/>
                <w:sz w:val="9"/>
              </w:rPr>
              <w:t xml:space="preserve"> </w:t>
            </w:r>
            <w:r>
              <w:rPr>
                <w:b/>
                <w:w w:val="120"/>
                <w:sz w:val="9"/>
              </w:rPr>
              <w:t>Only</w:t>
            </w:r>
            <w:r>
              <w:rPr>
                <w:b/>
                <w:spacing w:val="-1"/>
                <w:w w:val="120"/>
                <w:sz w:val="9"/>
              </w:rPr>
              <w:t xml:space="preserve"> </w:t>
            </w:r>
            <w:r>
              <w:rPr>
                <w:b/>
                <w:w w:val="120"/>
                <w:sz w:val="9"/>
              </w:rPr>
              <w:t>payable</w:t>
            </w:r>
            <w:r>
              <w:rPr>
                <w:b/>
                <w:spacing w:val="-1"/>
                <w:w w:val="120"/>
                <w:sz w:val="9"/>
              </w:rPr>
              <w:t xml:space="preserve"> </w:t>
            </w:r>
            <w:r>
              <w:rPr>
                <w:b/>
                <w:w w:val="120"/>
                <w:sz w:val="9"/>
              </w:rPr>
              <w:t>to</w:t>
            </w:r>
            <w:r>
              <w:rPr>
                <w:b/>
                <w:spacing w:val="-2"/>
                <w:w w:val="120"/>
                <w:sz w:val="9"/>
              </w:rPr>
              <w:t xml:space="preserve"> </w:t>
            </w:r>
            <w:r>
              <w:rPr>
                <w:b/>
                <w:w w:val="120"/>
                <w:sz w:val="9"/>
              </w:rPr>
              <w:t>a</w:t>
            </w:r>
            <w:r>
              <w:rPr>
                <w:b/>
                <w:spacing w:val="-1"/>
                <w:w w:val="120"/>
                <w:sz w:val="9"/>
              </w:rPr>
              <w:t xml:space="preserve"> </w:t>
            </w:r>
            <w:r>
              <w:rPr>
                <w:b/>
                <w:w w:val="120"/>
                <w:sz w:val="9"/>
              </w:rPr>
              <w:t>dental</w:t>
            </w:r>
            <w:r>
              <w:rPr>
                <w:b/>
                <w:spacing w:val="40"/>
                <w:w w:val="120"/>
                <w:sz w:val="9"/>
              </w:rPr>
              <w:t xml:space="preserve"> </w:t>
            </w:r>
            <w:r>
              <w:rPr>
                <w:b/>
                <w:w w:val="120"/>
                <w:sz w:val="9"/>
              </w:rPr>
              <w:t>provider with a specialty in oral surgery.</w:t>
            </w:r>
          </w:p>
        </w:tc>
        <w:tc>
          <w:tcPr>
            <w:tcW w:w="561" w:type="dxa"/>
          </w:tcPr>
          <w:p w14:paraId="51ED6B94" w14:textId="77777777" w:rsidR="00261DE9" w:rsidRDefault="00261DE9" w:rsidP="00974BE2">
            <w:pPr>
              <w:pStyle w:val="TableParagraph"/>
              <w:spacing w:before="23"/>
              <w:rPr>
                <w:sz w:val="9"/>
              </w:rPr>
            </w:pPr>
          </w:p>
          <w:p w14:paraId="1C44FA2A"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1D3DD83B" w14:textId="77777777" w:rsidR="00261DE9" w:rsidRDefault="00261DE9" w:rsidP="00974BE2">
            <w:pPr>
              <w:pStyle w:val="TableParagraph"/>
              <w:spacing w:before="23"/>
              <w:rPr>
                <w:sz w:val="9"/>
              </w:rPr>
            </w:pPr>
          </w:p>
          <w:p w14:paraId="689D0109"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73923971" w14:textId="77777777" w:rsidTr="00974BE2">
        <w:trPr>
          <w:trHeight w:val="362"/>
        </w:trPr>
        <w:tc>
          <w:tcPr>
            <w:tcW w:w="876" w:type="dxa"/>
            <w:shd w:val="clear" w:color="auto" w:fill="D8D8D8"/>
          </w:tcPr>
          <w:p w14:paraId="5838838C" w14:textId="77777777" w:rsidR="00261DE9" w:rsidRDefault="00261DE9" w:rsidP="00974BE2">
            <w:pPr>
              <w:pStyle w:val="TableParagraph"/>
              <w:spacing w:before="95"/>
              <w:ind w:left="24" w:right="3"/>
              <w:jc w:val="center"/>
              <w:rPr>
                <w:b/>
                <w:sz w:val="14"/>
              </w:rPr>
            </w:pPr>
            <w:r>
              <w:rPr>
                <w:b/>
                <w:spacing w:val="-4"/>
                <w:w w:val="120"/>
                <w:sz w:val="14"/>
              </w:rPr>
              <w:t>D7473</w:t>
            </w:r>
          </w:p>
        </w:tc>
        <w:tc>
          <w:tcPr>
            <w:tcW w:w="1980" w:type="dxa"/>
            <w:shd w:val="clear" w:color="auto" w:fill="D8D8D8"/>
          </w:tcPr>
          <w:p w14:paraId="0B1B7D16" w14:textId="77777777" w:rsidR="00261DE9" w:rsidRDefault="00261DE9" w:rsidP="00974BE2">
            <w:pPr>
              <w:pStyle w:val="TableParagraph"/>
              <w:spacing w:before="21"/>
              <w:ind w:left="26"/>
              <w:rPr>
                <w:b/>
                <w:sz w:val="12"/>
              </w:rPr>
            </w:pPr>
            <w:r>
              <w:rPr>
                <w:b/>
                <w:w w:val="120"/>
                <w:sz w:val="12"/>
              </w:rPr>
              <w:t>Removal</w:t>
            </w:r>
            <w:r>
              <w:rPr>
                <w:b/>
                <w:spacing w:val="-4"/>
                <w:w w:val="120"/>
                <w:sz w:val="12"/>
              </w:rPr>
              <w:t xml:space="preserve"> </w:t>
            </w:r>
            <w:r>
              <w:rPr>
                <w:b/>
                <w:w w:val="120"/>
                <w:sz w:val="12"/>
              </w:rPr>
              <w:t>of</w:t>
            </w:r>
            <w:r>
              <w:rPr>
                <w:b/>
                <w:spacing w:val="-4"/>
                <w:w w:val="120"/>
                <w:sz w:val="12"/>
              </w:rPr>
              <w:t xml:space="preserve"> </w:t>
            </w:r>
            <w:r>
              <w:rPr>
                <w:b/>
                <w:w w:val="120"/>
                <w:sz w:val="12"/>
              </w:rPr>
              <w:t>torus</w:t>
            </w:r>
            <w:r>
              <w:rPr>
                <w:b/>
                <w:spacing w:val="-4"/>
                <w:w w:val="120"/>
                <w:sz w:val="12"/>
              </w:rPr>
              <w:t xml:space="preserve"> </w:t>
            </w:r>
            <w:proofErr w:type="spellStart"/>
            <w:r>
              <w:rPr>
                <w:b/>
                <w:spacing w:val="-2"/>
                <w:w w:val="120"/>
                <w:sz w:val="12"/>
              </w:rPr>
              <w:t>mandibularis</w:t>
            </w:r>
            <w:proofErr w:type="spellEnd"/>
          </w:p>
          <w:p w14:paraId="389A65B2" w14:textId="77777777" w:rsidR="00261DE9" w:rsidRDefault="00261DE9" w:rsidP="00974BE2">
            <w:pPr>
              <w:pStyle w:val="TableParagraph"/>
              <w:spacing w:before="47" w:line="127" w:lineRule="exact"/>
              <w:ind w:left="26"/>
              <w:rPr>
                <w:rFonts w:ascii="Arial"/>
                <w:sz w:val="12"/>
              </w:rPr>
            </w:pPr>
            <w:r>
              <w:rPr>
                <w:rFonts w:ascii="Arial"/>
                <w:sz w:val="12"/>
              </w:rPr>
              <w:t>(Oral</w:t>
            </w:r>
            <w:r>
              <w:rPr>
                <w:rFonts w:ascii="Arial"/>
                <w:spacing w:val="25"/>
                <w:sz w:val="12"/>
              </w:rPr>
              <w:t xml:space="preserve"> </w:t>
            </w:r>
            <w:r>
              <w:rPr>
                <w:rFonts w:ascii="Arial"/>
                <w:sz w:val="12"/>
              </w:rPr>
              <w:t>surgeon</w:t>
            </w:r>
            <w:r>
              <w:rPr>
                <w:rFonts w:ascii="Arial"/>
                <w:spacing w:val="25"/>
                <w:sz w:val="12"/>
              </w:rPr>
              <w:t xml:space="preserve"> </w:t>
            </w:r>
            <w:r>
              <w:rPr>
                <w:rFonts w:ascii="Arial"/>
                <w:spacing w:val="-2"/>
                <w:sz w:val="12"/>
              </w:rPr>
              <w:t>only)</w:t>
            </w:r>
          </w:p>
        </w:tc>
        <w:tc>
          <w:tcPr>
            <w:tcW w:w="542" w:type="dxa"/>
            <w:shd w:val="clear" w:color="auto" w:fill="D8D8D8"/>
          </w:tcPr>
          <w:p w14:paraId="163C3A0E" w14:textId="77777777" w:rsidR="00261DE9" w:rsidRDefault="00261DE9" w:rsidP="00974BE2">
            <w:pPr>
              <w:pStyle w:val="TableParagraph"/>
              <w:spacing w:before="114"/>
              <w:ind w:left="15" w:right="1"/>
              <w:jc w:val="center"/>
              <w:rPr>
                <w:b/>
                <w:sz w:val="12"/>
              </w:rPr>
            </w:pPr>
            <w:r>
              <w:rPr>
                <w:b/>
                <w:color w:val="0C59DB"/>
                <w:spacing w:val="-4"/>
                <w:w w:val="125"/>
                <w:sz w:val="12"/>
              </w:rPr>
              <w:t>$194</w:t>
            </w:r>
          </w:p>
        </w:tc>
        <w:tc>
          <w:tcPr>
            <w:tcW w:w="477" w:type="dxa"/>
            <w:shd w:val="clear" w:color="auto" w:fill="D8D8D8"/>
          </w:tcPr>
          <w:p w14:paraId="1F8BDD24" w14:textId="77777777" w:rsidR="00261DE9" w:rsidRDefault="00261DE9" w:rsidP="00974BE2">
            <w:pPr>
              <w:pStyle w:val="TableParagraph"/>
              <w:spacing w:before="110"/>
              <w:ind w:left="40" w:right="18"/>
              <w:jc w:val="center"/>
              <w:rPr>
                <w:b/>
                <w:sz w:val="12"/>
              </w:rPr>
            </w:pPr>
            <w:r>
              <w:rPr>
                <w:b/>
                <w:spacing w:val="-4"/>
                <w:w w:val="125"/>
                <w:sz w:val="12"/>
              </w:rPr>
              <w:t>$143</w:t>
            </w:r>
          </w:p>
        </w:tc>
        <w:tc>
          <w:tcPr>
            <w:tcW w:w="302" w:type="dxa"/>
            <w:shd w:val="clear" w:color="auto" w:fill="D8D8D8"/>
          </w:tcPr>
          <w:p w14:paraId="53AF6E71" w14:textId="77777777" w:rsidR="00261DE9" w:rsidRDefault="00261DE9" w:rsidP="00974BE2">
            <w:pPr>
              <w:pStyle w:val="TableParagraph"/>
              <w:spacing w:before="110"/>
              <w:ind w:left="25" w:right="2"/>
              <w:jc w:val="center"/>
              <w:rPr>
                <w:b/>
                <w:sz w:val="12"/>
              </w:rPr>
            </w:pPr>
            <w:r>
              <w:rPr>
                <w:b/>
                <w:color w:val="0C59DB"/>
                <w:spacing w:val="-10"/>
                <w:w w:val="125"/>
                <w:sz w:val="12"/>
              </w:rPr>
              <w:t>Y</w:t>
            </w:r>
          </w:p>
        </w:tc>
        <w:tc>
          <w:tcPr>
            <w:tcW w:w="384" w:type="dxa"/>
            <w:shd w:val="clear" w:color="auto" w:fill="D8D8D8"/>
          </w:tcPr>
          <w:p w14:paraId="0C2CC004" w14:textId="77777777" w:rsidR="00261DE9" w:rsidRDefault="00261DE9" w:rsidP="00974BE2">
            <w:pPr>
              <w:pStyle w:val="TableParagraph"/>
              <w:spacing w:before="110"/>
              <w:ind w:left="23"/>
              <w:jc w:val="center"/>
              <w:rPr>
                <w:b/>
                <w:sz w:val="12"/>
              </w:rPr>
            </w:pPr>
            <w:r>
              <w:rPr>
                <w:b/>
                <w:spacing w:val="-10"/>
                <w:w w:val="125"/>
                <w:sz w:val="12"/>
              </w:rPr>
              <w:t>Y</w:t>
            </w:r>
          </w:p>
        </w:tc>
        <w:tc>
          <w:tcPr>
            <w:tcW w:w="350" w:type="dxa"/>
            <w:shd w:val="clear" w:color="auto" w:fill="D8D8D8"/>
          </w:tcPr>
          <w:p w14:paraId="2BCF2090" w14:textId="77777777" w:rsidR="00261DE9" w:rsidRDefault="00261DE9" w:rsidP="00974BE2">
            <w:pPr>
              <w:pStyle w:val="TableParagraph"/>
              <w:spacing w:before="110"/>
              <w:ind w:left="26" w:right="2"/>
              <w:jc w:val="center"/>
              <w:rPr>
                <w:b/>
                <w:sz w:val="12"/>
              </w:rPr>
            </w:pPr>
            <w:r>
              <w:rPr>
                <w:b/>
                <w:color w:val="0C59DB"/>
                <w:spacing w:val="-10"/>
                <w:w w:val="125"/>
                <w:sz w:val="12"/>
              </w:rPr>
              <w:t>Y</w:t>
            </w:r>
          </w:p>
        </w:tc>
        <w:tc>
          <w:tcPr>
            <w:tcW w:w="460" w:type="dxa"/>
            <w:shd w:val="clear" w:color="auto" w:fill="D8D8D8"/>
          </w:tcPr>
          <w:p w14:paraId="4420F640" w14:textId="77777777" w:rsidR="00261DE9" w:rsidRDefault="00261DE9" w:rsidP="00974BE2">
            <w:pPr>
              <w:pStyle w:val="TableParagraph"/>
              <w:spacing w:before="110"/>
              <w:ind w:left="27"/>
              <w:jc w:val="center"/>
              <w:rPr>
                <w:b/>
                <w:sz w:val="12"/>
              </w:rPr>
            </w:pPr>
            <w:r>
              <w:rPr>
                <w:b/>
                <w:color w:val="CD0000"/>
                <w:spacing w:val="-5"/>
                <w:w w:val="130"/>
                <w:sz w:val="12"/>
              </w:rPr>
              <w:t>NC</w:t>
            </w:r>
          </w:p>
        </w:tc>
        <w:tc>
          <w:tcPr>
            <w:tcW w:w="249" w:type="dxa"/>
            <w:shd w:val="clear" w:color="auto" w:fill="D8D8D8"/>
          </w:tcPr>
          <w:p w14:paraId="3F93C918" w14:textId="77777777" w:rsidR="00261DE9" w:rsidRDefault="00261DE9" w:rsidP="00974BE2">
            <w:pPr>
              <w:pStyle w:val="TableParagraph"/>
              <w:spacing w:before="110"/>
              <w:ind w:left="26"/>
              <w:jc w:val="center"/>
              <w:rPr>
                <w:b/>
                <w:sz w:val="12"/>
              </w:rPr>
            </w:pPr>
            <w:r>
              <w:rPr>
                <w:b/>
                <w:color w:val="0C59DB"/>
                <w:spacing w:val="-10"/>
                <w:w w:val="125"/>
                <w:sz w:val="12"/>
              </w:rPr>
              <w:t>Y</w:t>
            </w:r>
          </w:p>
        </w:tc>
        <w:tc>
          <w:tcPr>
            <w:tcW w:w="273" w:type="dxa"/>
            <w:shd w:val="clear" w:color="auto" w:fill="D8D8D8"/>
          </w:tcPr>
          <w:p w14:paraId="23968160" w14:textId="77777777" w:rsidR="00261DE9" w:rsidRDefault="00261DE9" w:rsidP="00974BE2">
            <w:pPr>
              <w:pStyle w:val="TableParagraph"/>
              <w:spacing w:before="110"/>
              <w:ind w:left="30" w:right="2"/>
              <w:jc w:val="center"/>
              <w:rPr>
                <w:b/>
                <w:sz w:val="12"/>
              </w:rPr>
            </w:pPr>
            <w:r>
              <w:rPr>
                <w:b/>
                <w:spacing w:val="-10"/>
                <w:w w:val="125"/>
                <w:sz w:val="12"/>
              </w:rPr>
              <w:t>Y</w:t>
            </w:r>
          </w:p>
        </w:tc>
        <w:tc>
          <w:tcPr>
            <w:tcW w:w="3695" w:type="dxa"/>
            <w:shd w:val="clear" w:color="auto" w:fill="D8D8D8"/>
          </w:tcPr>
          <w:p w14:paraId="5FEE09AE" w14:textId="77777777" w:rsidR="00261DE9" w:rsidRDefault="00261DE9" w:rsidP="00974BE2">
            <w:pPr>
              <w:pStyle w:val="TableParagraph"/>
              <w:spacing w:before="19" w:line="150" w:lineRule="atLeast"/>
              <w:ind w:left="25"/>
              <w:rPr>
                <w:b/>
                <w:sz w:val="9"/>
              </w:rPr>
            </w:pPr>
            <w:r>
              <w:rPr>
                <w:b/>
                <w:w w:val="120"/>
                <w:sz w:val="9"/>
              </w:rPr>
              <w:t>One</w:t>
            </w:r>
            <w:r>
              <w:rPr>
                <w:b/>
                <w:spacing w:val="-2"/>
                <w:w w:val="120"/>
                <w:sz w:val="9"/>
              </w:rPr>
              <w:t xml:space="preserve"> </w:t>
            </w:r>
            <w:r>
              <w:rPr>
                <w:b/>
                <w:w w:val="120"/>
                <w:sz w:val="9"/>
              </w:rPr>
              <w:t>of</w:t>
            </w:r>
            <w:r>
              <w:rPr>
                <w:b/>
                <w:spacing w:val="-2"/>
                <w:w w:val="120"/>
                <w:sz w:val="9"/>
              </w:rPr>
              <w:t xml:space="preserve"> </w:t>
            </w:r>
            <w:r>
              <w:rPr>
                <w:b/>
                <w:w w:val="120"/>
                <w:sz w:val="9"/>
              </w:rPr>
              <w:t>(D7473)</w:t>
            </w:r>
            <w:r>
              <w:rPr>
                <w:b/>
                <w:spacing w:val="-3"/>
                <w:w w:val="120"/>
                <w:sz w:val="9"/>
              </w:rPr>
              <w:t xml:space="preserve"> </w:t>
            </w:r>
            <w:r>
              <w:rPr>
                <w:b/>
                <w:w w:val="120"/>
                <w:sz w:val="9"/>
              </w:rPr>
              <w:t>per</w:t>
            </w:r>
            <w:r>
              <w:rPr>
                <w:b/>
                <w:spacing w:val="-2"/>
                <w:w w:val="120"/>
                <w:sz w:val="9"/>
              </w:rPr>
              <w:t xml:space="preserve"> </w:t>
            </w:r>
            <w:r>
              <w:rPr>
                <w:b/>
                <w:w w:val="120"/>
                <w:sz w:val="9"/>
              </w:rPr>
              <w:t>1</w:t>
            </w:r>
            <w:r>
              <w:rPr>
                <w:b/>
                <w:spacing w:val="-2"/>
                <w:w w:val="120"/>
                <w:sz w:val="9"/>
              </w:rPr>
              <w:t xml:space="preserve"> </w:t>
            </w:r>
            <w:r>
              <w:rPr>
                <w:b/>
                <w:w w:val="120"/>
                <w:sz w:val="9"/>
              </w:rPr>
              <w:t>Lifetime</w:t>
            </w:r>
            <w:r>
              <w:rPr>
                <w:b/>
                <w:spacing w:val="-2"/>
                <w:w w:val="120"/>
                <w:sz w:val="9"/>
              </w:rPr>
              <w:t xml:space="preserve"> </w:t>
            </w:r>
            <w:r>
              <w:rPr>
                <w:b/>
                <w:w w:val="120"/>
                <w:sz w:val="9"/>
              </w:rPr>
              <w:t>Per</w:t>
            </w:r>
            <w:r>
              <w:rPr>
                <w:b/>
                <w:spacing w:val="-2"/>
                <w:w w:val="120"/>
                <w:sz w:val="9"/>
              </w:rPr>
              <w:t xml:space="preserve"> </w:t>
            </w:r>
            <w:r>
              <w:rPr>
                <w:b/>
                <w:w w:val="120"/>
                <w:sz w:val="9"/>
              </w:rPr>
              <w:t>patient</w:t>
            </w:r>
            <w:r>
              <w:rPr>
                <w:b/>
                <w:spacing w:val="-3"/>
                <w:w w:val="120"/>
                <w:sz w:val="9"/>
              </w:rPr>
              <w:t xml:space="preserve"> </w:t>
            </w:r>
            <w:r>
              <w:rPr>
                <w:b/>
                <w:w w:val="120"/>
                <w:sz w:val="9"/>
              </w:rPr>
              <w:t>per</w:t>
            </w:r>
            <w:r>
              <w:rPr>
                <w:b/>
                <w:spacing w:val="-2"/>
                <w:w w:val="120"/>
                <w:sz w:val="9"/>
              </w:rPr>
              <w:t xml:space="preserve"> </w:t>
            </w:r>
            <w:r>
              <w:rPr>
                <w:b/>
                <w:w w:val="120"/>
                <w:sz w:val="9"/>
              </w:rPr>
              <w:t>quadrant.</w:t>
            </w:r>
            <w:r>
              <w:rPr>
                <w:b/>
                <w:spacing w:val="-2"/>
                <w:w w:val="120"/>
                <w:sz w:val="9"/>
              </w:rPr>
              <w:t xml:space="preserve"> </w:t>
            </w:r>
            <w:r>
              <w:rPr>
                <w:b/>
                <w:w w:val="120"/>
                <w:sz w:val="9"/>
              </w:rPr>
              <w:t>Only</w:t>
            </w:r>
            <w:r>
              <w:rPr>
                <w:b/>
                <w:spacing w:val="-2"/>
                <w:w w:val="120"/>
                <w:sz w:val="9"/>
              </w:rPr>
              <w:t xml:space="preserve"> </w:t>
            </w:r>
            <w:r>
              <w:rPr>
                <w:b/>
                <w:w w:val="120"/>
                <w:sz w:val="9"/>
              </w:rPr>
              <w:t>payable</w:t>
            </w:r>
            <w:r>
              <w:rPr>
                <w:b/>
                <w:spacing w:val="-2"/>
                <w:w w:val="120"/>
                <w:sz w:val="9"/>
              </w:rPr>
              <w:t xml:space="preserve"> </w:t>
            </w:r>
            <w:r>
              <w:rPr>
                <w:b/>
                <w:w w:val="120"/>
                <w:sz w:val="9"/>
              </w:rPr>
              <w:t>to</w:t>
            </w:r>
            <w:r>
              <w:rPr>
                <w:b/>
                <w:spacing w:val="-2"/>
                <w:w w:val="120"/>
                <w:sz w:val="9"/>
              </w:rPr>
              <w:t xml:space="preserve"> </w:t>
            </w:r>
            <w:r>
              <w:rPr>
                <w:b/>
                <w:w w:val="120"/>
                <w:sz w:val="9"/>
              </w:rPr>
              <w:t>a</w:t>
            </w:r>
            <w:r>
              <w:rPr>
                <w:b/>
                <w:spacing w:val="-2"/>
                <w:w w:val="120"/>
                <w:sz w:val="9"/>
              </w:rPr>
              <w:t xml:space="preserve"> </w:t>
            </w:r>
            <w:r>
              <w:rPr>
                <w:b/>
                <w:w w:val="120"/>
                <w:sz w:val="9"/>
              </w:rPr>
              <w:t>dental</w:t>
            </w:r>
            <w:r>
              <w:rPr>
                <w:b/>
                <w:spacing w:val="40"/>
                <w:w w:val="120"/>
                <w:sz w:val="9"/>
              </w:rPr>
              <w:t xml:space="preserve"> </w:t>
            </w:r>
            <w:r>
              <w:rPr>
                <w:b/>
                <w:w w:val="120"/>
                <w:sz w:val="9"/>
              </w:rPr>
              <w:t>provider with a specialty in oral surgery.</w:t>
            </w:r>
          </w:p>
        </w:tc>
        <w:tc>
          <w:tcPr>
            <w:tcW w:w="561" w:type="dxa"/>
            <w:shd w:val="clear" w:color="auto" w:fill="D8D8D8"/>
          </w:tcPr>
          <w:p w14:paraId="49F62ED4" w14:textId="77777777" w:rsidR="00261DE9" w:rsidRDefault="00261DE9" w:rsidP="00974BE2">
            <w:pPr>
              <w:pStyle w:val="TableParagraph"/>
              <w:spacing w:before="23"/>
              <w:rPr>
                <w:sz w:val="9"/>
              </w:rPr>
            </w:pPr>
          </w:p>
          <w:p w14:paraId="046F53F6"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3DF4A8C8" w14:textId="77777777" w:rsidR="00261DE9" w:rsidRDefault="00261DE9" w:rsidP="00974BE2">
            <w:pPr>
              <w:pStyle w:val="TableParagraph"/>
              <w:spacing w:before="23"/>
              <w:rPr>
                <w:sz w:val="9"/>
              </w:rPr>
            </w:pPr>
          </w:p>
          <w:p w14:paraId="6DFBE522" w14:textId="77777777" w:rsidR="00261DE9" w:rsidRDefault="00261DE9" w:rsidP="00974BE2">
            <w:pPr>
              <w:pStyle w:val="TableParagraph"/>
              <w:spacing w:before="1"/>
              <w:ind w:left="26"/>
              <w:rPr>
                <w:b/>
                <w:sz w:val="9"/>
              </w:rPr>
            </w:pPr>
            <w:r>
              <w:rPr>
                <w:b/>
                <w:w w:val="150"/>
                <w:sz w:val="9"/>
              </w:rPr>
              <w:t>-</w:t>
            </w:r>
            <w:r>
              <w:rPr>
                <w:b/>
                <w:spacing w:val="-10"/>
                <w:w w:val="150"/>
                <w:sz w:val="9"/>
              </w:rPr>
              <w:t>-</w:t>
            </w:r>
          </w:p>
        </w:tc>
      </w:tr>
      <w:tr w:rsidR="00261DE9" w14:paraId="491C8997" w14:textId="77777777" w:rsidTr="00974BE2">
        <w:trPr>
          <w:trHeight w:val="690"/>
        </w:trPr>
        <w:tc>
          <w:tcPr>
            <w:tcW w:w="876" w:type="dxa"/>
          </w:tcPr>
          <w:p w14:paraId="4BB29A10" w14:textId="77777777" w:rsidR="00261DE9" w:rsidRDefault="00261DE9" w:rsidP="00974BE2">
            <w:pPr>
              <w:pStyle w:val="TableParagraph"/>
              <w:spacing w:before="90"/>
              <w:rPr>
                <w:sz w:val="14"/>
              </w:rPr>
            </w:pPr>
          </w:p>
          <w:p w14:paraId="1DCD34F3" w14:textId="77777777" w:rsidR="00261DE9" w:rsidRDefault="00261DE9" w:rsidP="00974BE2">
            <w:pPr>
              <w:pStyle w:val="TableParagraph"/>
              <w:ind w:left="24" w:right="3"/>
              <w:jc w:val="center"/>
              <w:rPr>
                <w:b/>
                <w:sz w:val="14"/>
              </w:rPr>
            </w:pPr>
            <w:r>
              <w:rPr>
                <w:b/>
                <w:spacing w:val="-4"/>
                <w:w w:val="120"/>
                <w:sz w:val="14"/>
              </w:rPr>
              <w:t>D7961</w:t>
            </w:r>
          </w:p>
        </w:tc>
        <w:tc>
          <w:tcPr>
            <w:tcW w:w="1980" w:type="dxa"/>
          </w:tcPr>
          <w:p w14:paraId="64751FA6" w14:textId="77777777" w:rsidR="00261DE9" w:rsidRDefault="00261DE9" w:rsidP="00974BE2">
            <w:pPr>
              <w:pStyle w:val="TableParagraph"/>
              <w:spacing w:before="37"/>
              <w:rPr>
                <w:sz w:val="12"/>
              </w:rPr>
            </w:pPr>
          </w:p>
          <w:p w14:paraId="7C4C072E" w14:textId="77777777" w:rsidR="00261DE9" w:rsidRDefault="00261DE9" w:rsidP="00974BE2">
            <w:pPr>
              <w:pStyle w:val="TableParagraph"/>
              <w:spacing w:before="1" w:line="314" w:lineRule="auto"/>
              <w:ind w:left="26"/>
              <w:rPr>
                <w:b/>
                <w:sz w:val="12"/>
              </w:rPr>
            </w:pPr>
            <w:r>
              <w:rPr>
                <w:b/>
                <w:spacing w:val="-2"/>
                <w:w w:val="120"/>
                <w:sz w:val="12"/>
              </w:rPr>
              <w:t>Buccal/labial</w:t>
            </w:r>
            <w:r>
              <w:rPr>
                <w:b/>
                <w:spacing w:val="-7"/>
                <w:w w:val="120"/>
                <w:sz w:val="12"/>
              </w:rPr>
              <w:t xml:space="preserve"> </w:t>
            </w:r>
            <w:r>
              <w:rPr>
                <w:b/>
                <w:spacing w:val="-2"/>
                <w:w w:val="120"/>
                <w:sz w:val="12"/>
              </w:rPr>
              <w:t>frenectomy</w:t>
            </w:r>
            <w:r>
              <w:rPr>
                <w:b/>
                <w:spacing w:val="40"/>
                <w:w w:val="120"/>
                <w:sz w:val="12"/>
              </w:rPr>
              <w:t xml:space="preserve"> </w:t>
            </w:r>
            <w:r>
              <w:rPr>
                <w:b/>
                <w:spacing w:val="-2"/>
                <w:w w:val="120"/>
                <w:sz w:val="12"/>
              </w:rPr>
              <w:t>(</w:t>
            </w:r>
            <w:proofErr w:type="spellStart"/>
            <w:r>
              <w:rPr>
                <w:b/>
                <w:spacing w:val="-2"/>
                <w:w w:val="120"/>
                <w:sz w:val="12"/>
              </w:rPr>
              <w:t>frenulectomy</w:t>
            </w:r>
            <w:proofErr w:type="spellEnd"/>
            <w:r>
              <w:rPr>
                <w:b/>
                <w:spacing w:val="-2"/>
                <w:w w:val="120"/>
                <w:sz w:val="12"/>
              </w:rPr>
              <w:t>)</w:t>
            </w:r>
          </w:p>
        </w:tc>
        <w:tc>
          <w:tcPr>
            <w:tcW w:w="542" w:type="dxa"/>
          </w:tcPr>
          <w:p w14:paraId="0BBC74C9" w14:textId="77777777" w:rsidR="00261DE9" w:rsidRDefault="00261DE9" w:rsidP="00974BE2">
            <w:pPr>
              <w:pStyle w:val="TableParagraph"/>
              <w:spacing w:before="133"/>
              <w:rPr>
                <w:sz w:val="12"/>
              </w:rPr>
            </w:pPr>
          </w:p>
          <w:p w14:paraId="57D90D46" w14:textId="77777777" w:rsidR="00261DE9" w:rsidRDefault="00261DE9" w:rsidP="00974BE2">
            <w:pPr>
              <w:pStyle w:val="TableParagraph"/>
              <w:spacing w:before="1"/>
              <w:ind w:left="15" w:right="1"/>
              <w:jc w:val="center"/>
              <w:rPr>
                <w:b/>
                <w:sz w:val="12"/>
              </w:rPr>
            </w:pPr>
            <w:r>
              <w:rPr>
                <w:b/>
                <w:color w:val="0C59DB"/>
                <w:spacing w:val="-4"/>
                <w:w w:val="125"/>
                <w:sz w:val="12"/>
              </w:rPr>
              <w:t>$353</w:t>
            </w:r>
          </w:p>
        </w:tc>
        <w:tc>
          <w:tcPr>
            <w:tcW w:w="477" w:type="dxa"/>
          </w:tcPr>
          <w:p w14:paraId="3CDF107E" w14:textId="77777777" w:rsidR="00261DE9" w:rsidRDefault="00261DE9" w:rsidP="00974BE2">
            <w:pPr>
              <w:pStyle w:val="TableParagraph"/>
              <w:spacing w:before="126"/>
              <w:rPr>
                <w:sz w:val="12"/>
              </w:rPr>
            </w:pPr>
          </w:p>
          <w:p w14:paraId="54889859" w14:textId="77777777" w:rsidR="00261DE9" w:rsidRDefault="00261DE9" w:rsidP="00974BE2">
            <w:pPr>
              <w:pStyle w:val="TableParagraph"/>
              <w:ind w:left="40" w:right="18"/>
              <w:jc w:val="center"/>
              <w:rPr>
                <w:b/>
                <w:sz w:val="12"/>
              </w:rPr>
            </w:pPr>
            <w:r>
              <w:rPr>
                <w:b/>
                <w:spacing w:val="-4"/>
                <w:w w:val="125"/>
                <w:sz w:val="12"/>
              </w:rPr>
              <w:t>$107</w:t>
            </w:r>
          </w:p>
        </w:tc>
        <w:tc>
          <w:tcPr>
            <w:tcW w:w="302" w:type="dxa"/>
          </w:tcPr>
          <w:p w14:paraId="174981B9" w14:textId="77777777" w:rsidR="00261DE9" w:rsidRDefault="00261DE9" w:rsidP="00974BE2">
            <w:pPr>
              <w:pStyle w:val="TableParagraph"/>
              <w:spacing w:before="126"/>
              <w:rPr>
                <w:sz w:val="12"/>
              </w:rPr>
            </w:pPr>
          </w:p>
          <w:p w14:paraId="7A02658E"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48FEE023" w14:textId="77777777" w:rsidR="00261DE9" w:rsidRDefault="00261DE9" w:rsidP="00974BE2">
            <w:pPr>
              <w:pStyle w:val="TableParagraph"/>
              <w:spacing w:before="126"/>
              <w:rPr>
                <w:sz w:val="12"/>
              </w:rPr>
            </w:pPr>
          </w:p>
          <w:p w14:paraId="74E979C0" w14:textId="77777777" w:rsidR="00261DE9" w:rsidRDefault="00261DE9" w:rsidP="00974BE2">
            <w:pPr>
              <w:pStyle w:val="TableParagraph"/>
              <w:ind w:left="23"/>
              <w:jc w:val="center"/>
              <w:rPr>
                <w:b/>
                <w:sz w:val="12"/>
              </w:rPr>
            </w:pPr>
            <w:r>
              <w:rPr>
                <w:b/>
                <w:spacing w:val="-10"/>
                <w:w w:val="125"/>
                <w:sz w:val="12"/>
              </w:rPr>
              <w:t>Y</w:t>
            </w:r>
          </w:p>
        </w:tc>
        <w:tc>
          <w:tcPr>
            <w:tcW w:w="350" w:type="dxa"/>
          </w:tcPr>
          <w:p w14:paraId="3BF0AF30" w14:textId="77777777" w:rsidR="00261DE9" w:rsidRDefault="00261DE9" w:rsidP="00974BE2">
            <w:pPr>
              <w:pStyle w:val="TableParagraph"/>
              <w:spacing w:before="126"/>
              <w:rPr>
                <w:sz w:val="12"/>
              </w:rPr>
            </w:pPr>
          </w:p>
          <w:p w14:paraId="1B7DA8C5"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3EC0495C" w14:textId="77777777" w:rsidR="00261DE9" w:rsidRDefault="00261DE9" w:rsidP="00974BE2">
            <w:pPr>
              <w:pStyle w:val="TableParagraph"/>
              <w:spacing w:before="126"/>
              <w:rPr>
                <w:sz w:val="12"/>
              </w:rPr>
            </w:pPr>
          </w:p>
          <w:p w14:paraId="71CB264F"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1989A760" w14:textId="77777777" w:rsidR="00261DE9" w:rsidRDefault="00261DE9" w:rsidP="00974BE2">
            <w:pPr>
              <w:pStyle w:val="TableParagraph"/>
              <w:spacing w:before="126"/>
              <w:rPr>
                <w:sz w:val="12"/>
              </w:rPr>
            </w:pPr>
          </w:p>
          <w:p w14:paraId="50E6DF52"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441237A3" w14:textId="77777777" w:rsidR="00261DE9" w:rsidRDefault="00261DE9" w:rsidP="00974BE2">
            <w:pPr>
              <w:pStyle w:val="TableParagraph"/>
              <w:spacing w:before="126"/>
              <w:rPr>
                <w:sz w:val="12"/>
              </w:rPr>
            </w:pPr>
          </w:p>
          <w:p w14:paraId="09ED42CF"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6E28A376" w14:textId="77777777" w:rsidR="00261DE9" w:rsidRDefault="00261DE9" w:rsidP="00974BE2">
            <w:pPr>
              <w:pStyle w:val="TableParagraph"/>
              <w:spacing w:before="76"/>
              <w:ind w:left="25"/>
              <w:jc w:val="both"/>
              <w:rPr>
                <w:b/>
                <w:sz w:val="9"/>
              </w:rPr>
            </w:pPr>
            <w:r>
              <w:rPr>
                <w:b/>
                <w:w w:val="120"/>
                <w:sz w:val="9"/>
              </w:rPr>
              <w:t>Per</w:t>
            </w:r>
            <w:r>
              <w:rPr>
                <w:b/>
                <w:spacing w:val="5"/>
                <w:w w:val="120"/>
                <w:sz w:val="9"/>
              </w:rPr>
              <w:t xml:space="preserve"> </w:t>
            </w:r>
            <w:r>
              <w:rPr>
                <w:b/>
                <w:w w:val="120"/>
                <w:sz w:val="9"/>
              </w:rPr>
              <w:t>Arch</w:t>
            </w:r>
            <w:r>
              <w:rPr>
                <w:b/>
                <w:spacing w:val="4"/>
                <w:w w:val="120"/>
                <w:sz w:val="9"/>
              </w:rPr>
              <w:t xml:space="preserve"> </w:t>
            </w:r>
            <w:r>
              <w:rPr>
                <w:b/>
                <w:w w:val="120"/>
                <w:sz w:val="9"/>
              </w:rPr>
              <w:t>(01,</w:t>
            </w:r>
            <w:r>
              <w:rPr>
                <w:b/>
                <w:spacing w:val="5"/>
                <w:w w:val="120"/>
                <w:sz w:val="9"/>
              </w:rPr>
              <w:t xml:space="preserve"> </w:t>
            </w:r>
            <w:r>
              <w:rPr>
                <w:b/>
                <w:w w:val="120"/>
                <w:sz w:val="9"/>
              </w:rPr>
              <w:t>02,</w:t>
            </w:r>
            <w:r>
              <w:rPr>
                <w:b/>
                <w:spacing w:val="5"/>
                <w:w w:val="120"/>
                <w:sz w:val="9"/>
              </w:rPr>
              <w:t xml:space="preserve"> </w:t>
            </w:r>
            <w:r>
              <w:rPr>
                <w:b/>
                <w:w w:val="120"/>
                <w:sz w:val="9"/>
              </w:rPr>
              <w:t>LA,</w:t>
            </w:r>
            <w:r>
              <w:rPr>
                <w:b/>
                <w:spacing w:val="5"/>
                <w:w w:val="120"/>
                <w:sz w:val="9"/>
              </w:rPr>
              <w:t xml:space="preserve"> </w:t>
            </w:r>
            <w:r>
              <w:rPr>
                <w:b/>
                <w:spacing w:val="-5"/>
                <w:w w:val="120"/>
                <w:sz w:val="9"/>
              </w:rPr>
              <w:t>UA)</w:t>
            </w:r>
          </w:p>
          <w:p w14:paraId="2813E2C6" w14:textId="77777777" w:rsidR="00261DE9" w:rsidRDefault="00261DE9" w:rsidP="00974BE2">
            <w:pPr>
              <w:pStyle w:val="TableParagraph"/>
              <w:spacing w:before="39" w:line="324" w:lineRule="auto"/>
              <w:ind w:left="25" w:right="108"/>
              <w:jc w:val="both"/>
              <w:rPr>
                <w:b/>
                <w:sz w:val="9"/>
              </w:rPr>
            </w:pPr>
            <w:r>
              <w:rPr>
                <w:b/>
                <w:w w:val="120"/>
                <w:sz w:val="9"/>
              </w:rPr>
              <w:t>One</w:t>
            </w:r>
            <w:r>
              <w:rPr>
                <w:b/>
                <w:spacing w:val="-1"/>
                <w:w w:val="120"/>
                <w:sz w:val="9"/>
              </w:rPr>
              <w:t xml:space="preserve"> </w:t>
            </w:r>
            <w:r>
              <w:rPr>
                <w:b/>
                <w:w w:val="120"/>
                <w:sz w:val="9"/>
              </w:rPr>
              <w:t>of</w:t>
            </w:r>
            <w:r>
              <w:rPr>
                <w:b/>
                <w:spacing w:val="-1"/>
                <w:w w:val="120"/>
                <w:sz w:val="9"/>
              </w:rPr>
              <w:t xml:space="preserve"> </w:t>
            </w:r>
            <w:r>
              <w:rPr>
                <w:b/>
                <w:w w:val="120"/>
                <w:sz w:val="9"/>
              </w:rPr>
              <w:t>(D7961)</w:t>
            </w:r>
            <w:r>
              <w:rPr>
                <w:b/>
                <w:spacing w:val="-3"/>
                <w:w w:val="120"/>
                <w:sz w:val="9"/>
              </w:rPr>
              <w:t xml:space="preserve"> </w:t>
            </w:r>
            <w:r>
              <w:rPr>
                <w:b/>
                <w:w w:val="120"/>
                <w:sz w:val="9"/>
              </w:rPr>
              <w:t>per</w:t>
            </w:r>
            <w:r>
              <w:rPr>
                <w:b/>
                <w:spacing w:val="-1"/>
                <w:w w:val="120"/>
                <w:sz w:val="9"/>
              </w:rPr>
              <w:t xml:space="preserve"> </w:t>
            </w:r>
            <w:r>
              <w:rPr>
                <w:b/>
                <w:w w:val="120"/>
                <w:sz w:val="9"/>
              </w:rPr>
              <w:t>1</w:t>
            </w:r>
            <w:r>
              <w:rPr>
                <w:b/>
                <w:spacing w:val="-1"/>
                <w:w w:val="120"/>
                <w:sz w:val="9"/>
              </w:rPr>
              <w:t xml:space="preserve"> </w:t>
            </w:r>
            <w:r>
              <w:rPr>
                <w:b/>
                <w:w w:val="120"/>
                <w:sz w:val="9"/>
              </w:rPr>
              <w:t>Lifetime</w:t>
            </w:r>
            <w:r>
              <w:rPr>
                <w:b/>
                <w:spacing w:val="-1"/>
                <w:w w:val="120"/>
                <w:sz w:val="9"/>
              </w:rPr>
              <w:t xml:space="preserve"> </w:t>
            </w:r>
            <w:r>
              <w:rPr>
                <w:b/>
                <w:w w:val="120"/>
                <w:sz w:val="9"/>
              </w:rPr>
              <w:t>Per</w:t>
            </w:r>
            <w:r>
              <w:rPr>
                <w:b/>
                <w:spacing w:val="-1"/>
                <w:w w:val="120"/>
                <w:sz w:val="9"/>
              </w:rPr>
              <w:t xml:space="preserve"> </w:t>
            </w:r>
            <w:r>
              <w:rPr>
                <w:b/>
                <w:w w:val="120"/>
                <w:sz w:val="9"/>
              </w:rPr>
              <w:t>patient</w:t>
            </w:r>
            <w:r>
              <w:rPr>
                <w:b/>
                <w:spacing w:val="-3"/>
                <w:w w:val="120"/>
                <w:sz w:val="9"/>
              </w:rPr>
              <w:t xml:space="preserve"> </w:t>
            </w:r>
            <w:r>
              <w:rPr>
                <w:b/>
                <w:w w:val="120"/>
                <w:sz w:val="9"/>
              </w:rPr>
              <w:t>per</w:t>
            </w:r>
            <w:r>
              <w:rPr>
                <w:b/>
                <w:spacing w:val="-1"/>
                <w:w w:val="120"/>
                <w:sz w:val="9"/>
              </w:rPr>
              <w:t xml:space="preserve"> </w:t>
            </w:r>
            <w:r>
              <w:rPr>
                <w:b/>
                <w:w w:val="120"/>
                <w:sz w:val="9"/>
              </w:rPr>
              <w:t>arch.</w:t>
            </w:r>
            <w:r>
              <w:rPr>
                <w:b/>
                <w:spacing w:val="-1"/>
                <w:w w:val="120"/>
                <w:sz w:val="9"/>
              </w:rPr>
              <w:t xml:space="preserve"> </w:t>
            </w:r>
            <w:r>
              <w:rPr>
                <w:b/>
                <w:w w:val="120"/>
                <w:sz w:val="9"/>
              </w:rPr>
              <w:t>The</w:t>
            </w:r>
            <w:r>
              <w:rPr>
                <w:b/>
                <w:spacing w:val="-2"/>
                <w:w w:val="120"/>
                <w:sz w:val="9"/>
              </w:rPr>
              <w:t xml:space="preserve"> </w:t>
            </w:r>
            <w:r>
              <w:rPr>
                <w:b/>
                <w:w w:val="120"/>
                <w:sz w:val="9"/>
              </w:rPr>
              <w:t>frenum</w:t>
            </w:r>
            <w:r>
              <w:rPr>
                <w:b/>
                <w:spacing w:val="-1"/>
                <w:w w:val="120"/>
                <w:sz w:val="9"/>
              </w:rPr>
              <w:t xml:space="preserve"> </w:t>
            </w:r>
            <w:r>
              <w:rPr>
                <w:b/>
                <w:w w:val="120"/>
                <w:sz w:val="9"/>
              </w:rPr>
              <w:t>may</w:t>
            </w:r>
            <w:r>
              <w:rPr>
                <w:b/>
                <w:spacing w:val="-1"/>
                <w:w w:val="120"/>
                <w:sz w:val="9"/>
              </w:rPr>
              <w:t xml:space="preserve"> </w:t>
            </w:r>
            <w:r>
              <w:rPr>
                <w:b/>
                <w:w w:val="120"/>
                <w:sz w:val="9"/>
              </w:rPr>
              <w:t>be</w:t>
            </w:r>
            <w:r>
              <w:rPr>
                <w:b/>
                <w:spacing w:val="-1"/>
                <w:w w:val="120"/>
                <w:sz w:val="9"/>
              </w:rPr>
              <w:t xml:space="preserve"> </w:t>
            </w:r>
            <w:proofErr w:type="gramStart"/>
            <w:r>
              <w:rPr>
                <w:b/>
                <w:w w:val="120"/>
                <w:sz w:val="9"/>
              </w:rPr>
              <w:t>excised</w:t>
            </w:r>
            <w:proofErr w:type="gramEnd"/>
            <w:r>
              <w:rPr>
                <w:b/>
                <w:spacing w:val="40"/>
                <w:w w:val="120"/>
                <w:sz w:val="9"/>
              </w:rPr>
              <w:t xml:space="preserve"> </w:t>
            </w:r>
            <w:r>
              <w:rPr>
                <w:b/>
                <w:w w:val="120"/>
                <w:sz w:val="9"/>
              </w:rPr>
              <w:t>for</w:t>
            </w:r>
            <w:r>
              <w:rPr>
                <w:b/>
                <w:spacing w:val="-7"/>
                <w:w w:val="120"/>
                <w:sz w:val="9"/>
              </w:rPr>
              <w:t xml:space="preserve"> </w:t>
            </w:r>
            <w:r>
              <w:rPr>
                <w:b/>
                <w:w w:val="120"/>
                <w:sz w:val="9"/>
              </w:rPr>
              <w:t>large</w:t>
            </w:r>
            <w:r>
              <w:rPr>
                <w:b/>
                <w:spacing w:val="-6"/>
                <w:w w:val="120"/>
                <w:sz w:val="9"/>
              </w:rPr>
              <w:t xml:space="preserve"> </w:t>
            </w:r>
            <w:r>
              <w:rPr>
                <w:b/>
                <w:w w:val="120"/>
                <w:sz w:val="9"/>
              </w:rPr>
              <w:t>diastemas</w:t>
            </w:r>
            <w:r>
              <w:rPr>
                <w:b/>
                <w:spacing w:val="-6"/>
                <w:w w:val="120"/>
                <w:sz w:val="9"/>
              </w:rPr>
              <w:t xml:space="preserve"> </w:t>
            </w:r>
            <w:r>
              <w:rPr>
                <w:b/>
                <w:w w:val="120"/>
                <w:sz w:val="9"/>
              </w:rPr>
              <w:t>between</w:t>
            </w:r>
            <w:r>
              <w:rPr>
                <w:b/>
                <w:spacing w:val="-6"/>
                <w:w w:val="120"/>
                <w:sz w:val="9"/>
              </w:rPr>
              <w:t xml:space="preserve"> </w:t>
            </w:r>
            <w:r>
              <w:rPr>
                <w:b/>
                <w:w w:val="120"/>
                <w:sz w:val="9"/>
              </w:rPr>
              <w:t>teeth;</w:t>
            </w:r>
            <w:r>
              <w:rPr>
                <w:b/>
                <w:spacing w:val="-6"/>
                <w:w w:val="120"/>
                <w:sz w:val="9"/>
              </w:rPr>
              <w:t xml:space="preserve"> </w:t>
            </w:r>
            <w:r>
              <w:rPr>
                <w:b/>
                <w:w w:val="120"/>
                <w:sz w:val="9"/>
              </w:rPr>
              <w:t>or</w:t>
            </w:r>
            <w:r>
              <w:rPr>
                <w:b/>
                <w:spacing w:val="-5"/>
                <w:w w:val="120"/>
                <w:sz w:val="9"/>
              </w:rPr>
              <w:t xml:space="preserve"> </w:t>
            </w:r>
            <w:r>
              <w:rPr>
                <w:b/>
                <w:w w:val="120"/>
                <w:sz w:val="9"/>
              </w:rPr>
              <w:t>when</w:t>
            </w:r>
            <w:r>
              <w:rPr>
                <w:b/>
                <w:spacing w:val="-7"/>
                <w:w w:val="120"/>
                <w:sz w:val="9"/>
              </w:rPr>
              <w:t xml:space="preserve"> </w:t>
            </w:r>
            <w:r>
              <w:rPr>
                <w:b/>
                <w:w w:val="120"/>
                <w:sz w:val="9"/>
              </w:rPr>
              <w:t>frenum</w:t>
            </w:r>
            <w:r>
              <w:rPr>
                <w:b/>
                <w:spacing w:val="-6"/>
                <w:w w:val="120"/>
                <w:sz w:val="9"/>
              </w:rPr>
              <w:t xml:space="preserve"> </w:t>
            </w:r>
            <w:r>
              <w:rPr>
                <w:b/>
                <w:w w:val="120"/>
                <w:sz w:val="9"/>
              </w:rPr>
              <w:t>interferes</w:t>
            </w:r>
            <w:r>
              <w:rPr>
                <w:b/>
                <w:spacing w:val="-5"/>
                <w:w w:val="120"/>
                <w:sz w:val="9"/>
              </w:rPr>
              <w:t xml:space="preserve"> </w:t>
            </w:r>
            <w:r>
              <w:rPr>
                <w:b/>
                <w:w w:val="120"/>
                <w:sz w:val="9"/>
              </w:rPr>
              <w:t>with</w:t>
            </w:r>
            <w:r>
              <w:rPr>
                <w:b/>
                <w:spacing w:val="-7"/>
                <w:w w:val="120"/>
                <w:sz w:val="9"/>
              </w:rPr>
              <w:t xml:space="preserve"> </w:t>
            </w:r>
            <w:r>
              <w:rPr>
                <w:b/>
                <w:w w:val="120"/>
                <w:sz w:val="9"/>
              </w:rPr>
              <w:t>a</w:t>
            </w:r>
            <w:r>
              <w:rPr>
                <w:b/>
                <w:spacing w:val="-5"/>
                <w:w w:val="120"/>
                <w:sz w:val="9"/>
              </w:rPr>
              <w:t xml:space="preserve"> </w:t>
            </w:r>
            <w:r>
              <w:rPr>
                <w:b/>
                <w:w w:val="120"/>
                <w:sz w:val="9"/>
              </w:rPr>
              <w:t>prosthetic</w:t>
            </w:r>
            <w:r>
              <w:rPr>
                <w:b/>
                <w:spacing w:val="40"/>
                <w:w w:val="120"/>
                <w:sz w:val="9"/>
              </w:rPr>
              <w:t xml:space="preserve"> </w:t>
            </w:r>
            <w:r>
              <w:rPr>
                <w:b/>
                <w:w w:val="120"/>
                <w:sz w:val="9"/>
              </w:rPr>
              <w:t>appliance; or when it is the etiology of the periodontal tissue disease.</w:t>
            </w:r>
          </w:p>
        </w:tc>
        <w:tc>
          <w:tcPr>
            <w:tcW w:w="561" w:type="dxa"/>
          </w:tcPr>
          <w:p w14:paraId="1DEF97FB" w14:textId="77777777" w:rsidR="00261DE9" w:rsidRDefault="00261DE9" w:rsidP="00974BE2">
            <w:pPr>
              <w:pStyle w:val="TableParagraph"/>
              <w:rPr>
                <w:sz w:val="9"/>
              </w:rPr>
            </w:pPr>
          </w:p>
          <w:p w14:paraId="0BA627B1" w14:textId="77777777" w:rsidR="00261DE9" w:rsidRDefault="00261DE9" w:rsidP="00974BE2">
            <w:pPr>
              <w:pStyle w:val="TableParagraph"/>
              <w:spacing w:before="79"/>
              <w:rPr>
                <w:sz w:val="9"/>
              </w:rPr>
            </w:pPr>
          </w:p>
          <w:p w14:paraId="004D6AED"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350BAD5C" w14:textId="77777777" w:rsidR="00261DE9" w:rsidRDefault="00261DE9" w:rsidP="00974BE2">
            <w:pPr>
              <w:pStyle w:val="TableParagraph"/>
              <w:rPr>
                <w:sz w:val="9"/>
              </w:rPr>
            </w:pPr>
          </w:p>
          <w:p w14:paraId="1C068329" w14:textId="77777777" w:rsidR="00261DE9" w:rsidRDefault="00261DE9" w:rsidP="00974BE2">
            <w:pPr>
              <w:pStyle w:val="TableParagraph"/>
              <w:spacing w:before="5"/>
              <w:rPr>
                <w:sz w:val="9"/>
              </w:rPr>
            </w:pPr>
          </w:p>
          <w:p w14:paraId="40E26A80" w14:textId="77777777" w:rsidR="00261DE9" w:rsidRDefault="00261DE9" w:rsidP="00974BE2">
            <w:pPr>
              <w:pStyle w:val="TableParagraph"/>
              <w:spacing w:line="324" w:lineRule="auto"/>
              <w:ind w:left="26"/>
              <w:rPr>
                <w:b/>
                <w:sz w:val="9"/>
              </w:rPr>
            </w:pPr>
            <w:r>
              <w:rPr>
                <w:b/>
                <w:w w:val="115"/>
                <w:sz w:val="9"/>
              </w:rPr>
              <w:t>Maintain in patient record narrative describing location</w:t>
            </w:r>
            <w:r>
              <w:rPr>
                <w:b/>
                <w:spacing w:val="40"/>
                <w:w w:val="115"/>
                <w:sz w:val="9"/>
              </w:rPr>
              <w:t xml:space="preserve"> </w:t>
            </w:r>
            <w:r>
              <w:rPr>
                <w:b/>
                <w:w w:val="115"/>
                <w:sz w:val="9"/>
              </w:rPr>
              <w:t>and medical necessity</w:t>
            </w:r>
          </w:p>
        </w:tc>
      </w:tr>
      <w:tr w:rsidR="00261DE9" w14:paraId="562F42E6" w14:textId="77777777" w:rsidTr="00974BE2">
        <w:trPr>
          <w:trHeight w:val="686"/>
        </w:trPr>
        <w:tc>
          <w:tcPr>
            <w:tcW w:w="876" w:type="dxa"/>
            <w:shd w:val="clear" w:color="auto" w:fill="D8D8D8"/>
          </w:tcPr>
          <w:p w14:paraId="66D73E92" w14:textId="77777777" w:rsidR="00261DE9" w:rsidRDefault="00261DE9" w:rsidP="00974BE2">
            <w:pPr>
              <w:pStyle w:val="TableParagraph"/>
              <w:spacing w:before="88"/>
              <w:rPr>
                <w:sz w:val="14"/>
              </w:rPr>
            </w:pPr>
          </w:p>
          <w:p w14:paraId="6A884346" w14:textId="77777777" w:rsidR="00261DE9" w:rsidRDefault="00261DE9" w:rsidP="00974BE2">
            <w:pPr>
              <w:pStyle w:val="TableParagraph"/>
              <w:ind w:left="24" w:right="3"/>
              <w:jc w:val="center"/>
              <w:rPr>
                <w:b/>
                <w:sz w:val="14"/>
              </w:rPr>
            </w:pPr>
            <w:r>
              <w:rPr>
                <w:b/>
                <w:spacing w:val="-4"/>
                <w:w w:val="120"/>
                <w:sz w:val="14"/>
              </w:rPr>
              <w:t>D7962</w:t>
            </w:r>
          </w:p>
        </w:tc>
        <w:tc>
          <w:tcPr>
            <w:tcW w:w="1980" w:type="dxa"/>
            <w:shd w:val="clear" w:color="auto" w:fill="D8D8D8"/>
          </w:tcPr>
          <w:p w14:paraId="0889C547" w14:textId="77777777" w:rsidR="00261DE9" w:rsidRDefault="00261DE9" w:rsidP="00974BE2">
            <w:pPr>
              <w:pStyle w:val="TableParagraph"/>
              <w:spacing w:before="35"/>
              <w:rPr>
                <w:sz w:val="12"/>
              </w:rPr>
            </w:pPr>
          </w:p>
          <w:p w14:paraId="2861D709" w14:textId="77777777" w:rsidR="00261DE9" w:rsidRDefault="00261DE9" w:rsidP="00974BE2">
            <w:pPr>
              <w:pStyle w:val="TableParagraph"/>
              <w:spacing w:line="314" w:lineRule="auto"/>
              <w:ind w:left="26"/>
              <w:rPr>
                <w:b/>
                <w:sz w:val="12"/>
              </w:rPr>
            </w:pPr>
            <w:r>
              <w:rPr>
                <w:b/>
                <w:spacing w:val="-2"/>
                <w:w w:val="120"/>
                <w:sz w:val="12"/>
              </w:rPr>
              <w:t>Lingual</w:t>
            </w:r>
            <w:r>
              <w:rPr>
                <w:b/>
                <w:spacing w:val="-7"/>
                <w:w w:val="120"/>
                <w:sz w:val="12"/>
              </w:rPr>
              <w:t xml:space="preserve"> </w:t>
            </w:r>
            <w:r>
              <w:rPr>
                <w:b/>
                <w:spacing w:val="-2"/>
                <w:w w:val="120"/>
                <w:sz w:val="12"/>
              </w:rPr>
              <w:t>frenectomy</w:t>
            </w:r>
            <w:r>
              <w:rPr>
                <w:b/>
                <w:spacing w:val="40"/>
                <w:w w:val="120"/>
                <w:sz w:val="12"/>
              </w:rPr>
              <w:t xml:space="preserve"> </w:t>
            </w:r>
            <w:r>
              <w:rPr>
                <w:b/>
                <w:spacing w:val="-2"/>
                <w:w w:val="120"/>
                <w:sz w:val="12"/>
              </w:rPr>
              <w:t>(</w:t>
            </w:r>
            <w:proofErr w:type="spellStart"/>
            <w:r>
              <w:rPr>
                <w:b/>
                <w:spacing w:val="-2"/>
                <w:w w:val="120"/>
                <w:sz w:val="12"/>
              </w:rPr>
              <w:t>frenulectomy</w:t>
            </w:r>
            <w:proofErr w:type="spellEnd"/>
            <w:r>
              <w:rPr>
                <w:b/>
                <w:spacing w:val="-2"/>
                <w:w w:val="120"/>
                <w:sz w:val="12"/>
              </w:rPr>
              <w:t>)</w:t>
            </w:r>
          </w:p>
        </w:tc>
        <w:tc>
          <w:tcPr>
            <w:tcW w:w="542" w:type="dxa"/>
            <w:shd w:val="clear" w:color="auto" w:fill="D8D8D8"/>
          </w:tcPr>
          <w:p w14:paraId="4C834E7C" w14:textId="77777777" w:rsidR="00261DE9" w:rsidRDefault="00261DE9" w:rsidP="00974BE2">
            <w:pPr>
              <w:pStyle w:val="TableParagraph"/>
              <w:spacing w:before="131"/>
              <w:rPr>
                <w:sz w:val="12"/>
              </w:rPr>
            </w:pPr>
          </w:p>
          <w:p w14:paraId="6466B932" w14:textId="77777777" w:rsidR="00261DE9" w:rsidRDefault="00261DE9" w:rsidP="00974BE2">
            <w:pPr>
              <w:pStyle w:val="TableParagraph"/>
              <w:ind w:left="15" w:right="1"/>
              <w:jc w:val="center"/>
              <w:rPr>
                <w:b/>
                <w:sz w:val="12"/>
              </w:rPr>
            </w:pPr>
            <w:r>
              <w:rPr>
                <w:b/>
                <w:color w:val="0C59DB"/>
                <w:spacing w:val="-4"/>
                <w:w w:val="125"/>
                <w:sz w:val="12"/>
              </w:rPr>
              <w:t>$353</w:t>
            </w:r>
          </w:p>
        </w:tc>
        <w:tc>
          <w:tcPr>
            <w:tcW w:w="477" w:type="dxa"/>
            <w:shd w:val="clear" w:color="auto" w:fill="D8D8D8"/>
          </w:tcPr>
          <w:p w14:paraId="53DB9E50" w14:textId="77777777" w:rsidR="00261DE9" w:rsidRDefault="00261DE9" w:rsidP="00974BE2">
            <w:pPr>
              <w:pStyle w:val="TableParagraph"/>
              <w:spacing w:before="124"/>
              <w:rPr>
                <w:sz w:val="12"/>
              </w:rPr>
            </w:pPr>
          </w:p>
          <w:p w14:paraId="2B55332A" w14:textId="77777777" w:rsidR="00261DE9" w:rsidRDefault="00261DE9" w:rsidP="00974BE2">
            <w:pPr>
              <w:pStyle w:val="TableParagraph"/>
              <w:ind w:left="40" w:right="18"/>
              <w:jc w:val="center"/>
              <w:rPr>
                <w:b/>
                <w:sz w:val="12"/>
              </w:rPr>
            </w:pPr>
            <w:r>
              <w:rPr>
                <w:b/>
                <w:spacing w:val="-4"/>
                <w:w w:val="125"/>
                <w:sz w:val="12"/>
              </w:rPr>
              <w:t>$107</w:t>
            </w:r>
          </w:p>
        </w:tc>
        <w:tc>
          <w:tcPr>
            <w:tcW w:w="302" w:type="dxa"/>
            <w:shd w:val="clear" w:color="auto" w:fill="D8D8D8"/>
          </w:tcPr>
          <w:p w14:paraId="7E988C66" w14:textId="77777777" w:rsidR="00261DE9" w:rsidRDefault="00261DE9" w:rsidP="00974BE2">
            <w:pPr>
              <w:pStyle w:val="TableParagraph"/>
              <w:spacing w:before="124"/>
              <w:rPr>
                <w:sz w:val="12"/>
              </w:rPr>
            </w:pPr>
          </w:p>
          <w:p w14:paraId="3D4F2376"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201029D4" w14:textId="77777777" w:rsidR="00261DE9" w:rsidRDefault="00261DE9" w:rsidP="00974BE2">
            <w:pPr>
              <w:pStyle w:val="TableParagraph"/>
              <w:spacing w:before="124"/>
              <w:rPr>
                <w:sz w:val="12"/>
              </w:rPr>
            </w:pPr>
          </w:p>
          <w:p w14:paraId="27217A31"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4A596AEA" w14:textId="77777777" w:rsidR="00261DE9" w:rsidRDefault="00261DE9" w:rsidP="00974BE2">
            <w:pPr>
              <w:pStyle w:val="TableParagraph"/>
              <w:spacing w:before="124"/>
              <w:rPr>
                <w:sz w:val="12"/>
              </w:rPr>
            </w:pPr>
          </w:p>
          <w:p w14:paraId="636766ED"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10E47CB9" w14:textId="77777777" w:rsidR="00261DE9" w:rsidRDefault="00261DE9" w:rsidP="00974BE2">
            <w:pPr>
              <w:pStyle w:val="TableParagraph"/>
              <w:spacing w:before="124"/>
              <w:rPr>
                <w:sz w:val="12"/>
              </w:rPr>
            </w:pPr>
          </w:p>
          <w:p w14:paraId="28918AE4"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728A23D1" w14:textId="77777777" w:rsidR="00261DE9" w:rsidRDefault="00261DE9" w:rsidP="00974BE2">
            <w:pPr>
              <w:pStyle w:val="TableParagraph"/>
              <w:spacing w:before="124"/>
              <w:rPr>
                <w:sz w:val="12"/>
              </w:rPr>
            </w:pPr>
          </w:p>
          <w:p w14:paraId="388D04B5"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14FA704B" w14:textId="77777777" w:rsidR="00261DE9" w:rsidRDefault="00261DE9" w:rsidP="00974BE2">
            <w:pPr>
              <w:pStyle w:val="TableParagraph"/>
              <w:spacing w:before="124"/>
              <w:rPr>
                <w:sz w:val="12"/>
              </w:rPr>
            </w:pPr>
          </w:p>
          <w:p w14:paraId="66B2AD3C"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6FACB547" w14:textId="77777777" w:rsidR="00261DE9" w:rsidRDefault="00261DE9" w:rsidP="00974BE2">
            <w:pPr>
              <w:pStyle w:val="TableParagraph"/>
              <w:spacing w:before="33" w:line="150" w:lineRule="atLeast"/>
              <w:ind w:left="25" w:right="41"/>
              <w:rPr>
                <w:b/>
                <w:sz w:val="9"/>
              </w:rPr>
            </w:pPr>
            <w:r>
              <w:rPr>
                <w:b/>
                <w:w w:val="120"/>
                <w:sz w:val="9"/>
              </w:rPr>
              <w:t xml:space="preserve">One of (D7962, D7963) per 1 Lifetime Per patient. The frenum may be </w:t>
            </w:r>
            <w:proofErr w:type="gramStart"/>
            <w:r>
              <w:rPr>
                <w:b/>
                <w:w w:val="120"/>
                <w:sz w:val="9"/>
              </w:rPr>
              <w:t>excised</w:t>
            </w:r>
            <w:proofErr w:type="gramEnd"/>
            <w:r>
              <w:rPr>
                <w:b/>
                <w:spacing w:val="40"/>
                <w:w w:val="120"/>
                <w:sz w:val="9"/>
              </w:rPr>
              <w:t xml:space="preserve"> </w:t>
            </w:r>
            <w:r>
              <w:rPr>
                <w:b/>
                <w:w w:val="120"/>
                <w:sz w:val="9"/>
              </w:rPr>
              <w:t>when the tongue has limited mobility; for large diastemas between</w:t>
            </w:r>
            <w:r>
              <w:rPr>
                <w:b/>
                <w:spacing w:val="-1"/>
                <w:w w:val="120"/>
                <w:sz w:val="9"/>
              </w:rPr>
              <w:t xml:space="preserve"> </w:t>
            </w:r>
            <w:r>
              <w:rPr>
                <w:b/>
                <w:w w:val="120"/>
                <w:sz w:val="9"/>
              </w:rPr>
              <w:t>teeth; or</w:t>
            </w:r>
            <w:r>
              <w:rPr>
                <w:b/>
                <w:spacing w:val="40"/>
                <w:w w:val="120"/>
                <w:sz w:val="9"/>
              </w:rPr>
              <w:t xml:space="preserve"> </w:t>
            </w:r>
            <w:r>
              <w:rPr>
                <w:b/>
                <w:w w:val="120"/>
                <w:sz w:val="9"/>
              </w:rPr>
              <w:t>when</w:t>
            </w:r>
            <w:r>
              <w:rPr>
                <w:b/>
                <w:spacing w:val="-7"/>
                <w:w w:val="120"/>
                <w:sz w:val="9"/>
              </w:rPr>
              <w:t xml:space="preserve"> </w:t>
            </w:r>
            <w:r>
              <w:rPr>
                <w:b/>
                <w:w w:val="120"/>
                <w:sz w:val="9"/>
              </w:rPr>
              <w:t>frenum</w:t>
            </w:r>
            <w:r>
              <w:rPr>
                <w:b/>
                <w:spacing w:val="-5"/>
                <w:w w:val="120"/>
                <w:sz w:val="9"/>
              </w:rPr>
              <w:t xml:space="preserve"> </w:t>
            </w:r>
            <w:r>
              <w:rPr>
                <w:b/>
                <w:w w:val="120"/>
                <w:sz w:val="9"/>
              </w:rPr>
              <w:t>interferes</w:t>
            </w:r>
            <w:r>
              <w:rPr>
                <w:b/>
                <w:spacing w:val="-5"/>
                <w:w w:val="120"/>
                <w:sz w:val="9"/>
              </w:rPr>
              <w:t xml:space="preserve"> </w:t>
            </w:r>
            <w:r>
              <w:rPr>
                <w:b/>
                <w:w w:val="120"/>
                <w:sz w:val="9"/>
              </w:rPr>
              <w:t>with</w:t>
            </w:r>
            <w:r>
              <w:rPr>
                <w:b/>
                <w:spacing w:val="-6"/>
                <w:w w:val="120"/>
                <w:sz w:val="9"/>
              </w:rPr>
              <w:t xml:space="preserve"> </w:t>
            </w:r>
            <w:r>
              <w:rPr>
                <w:b/>
                <w:w w:val="120"/>
                <w:sz w:val="9"/>
              </w:rPr>
              <w:t>a</w:t>
            </w:r>
            <w:r>
              <w:rPr>
                <w:b/>
                <w:spacing w:val="-5"/>
                <w:w w:val="120"/>
                <w:sz w:val="9"/>
              </w:rPr>
              <w:t xml:space="preserve"> </w:t>
            </w:r>
            <w:r>
              <w:rPr>
                <w:b/>
                <w:w w:val="120"/>
                <w:sz w:val="9"/>
              </w:rPr>
              <w:t>prosthetic</w:t>
            </w:r>
            <w:r>
              <w:rPr>
                <w:b/>
                <w:spacing w:val="-5"/>
                <w:w w:val="120"/>
                <w:sz w:val="9"/>
              </w:rPr>
              <w:t xml:space="preserve"> </w:t>
            </w:r>
            <w:r>
              <w:rPr>
                <w:b/>
                <w:w w:val="120"/>
                <w:sz w:val="9"/>
              </w:rPr>
              <w:t>appliance;</w:t>
            </w:r>
            <w:r>
              <w:rPr>
                <w:b/>
                <w:spacing w:val="-6"/>
                <w:w w:val="120"/>
                <w:sz w:val="9"/>
              </w:rPr>
              <w:t xml:space="preserve"> </w:t>
            </w:r>
            <w:r>
              <w:rPr>
                <w:b/>
                <w:w w:val="120"/>
                <w:sz w:val="9"/>
              </w:rPr>
              <w:t>or</w:t>
            </w:r>
            <w:r>
              <w:rPr>
                <w:b/>
                <w:spacing w:val="-5"/>
                <w:w w:val="120"/>
                <w:sz w:val="9"/>
              </w:rPr>
              <w:t xml:space="preserve"> </w:t>
            </w:r>
            <w:r>
              <w:rPr>
                <w:b/>
                <w:w w:val="120"/>
                <w:sz w:val="9"/>
              </w:rPr>
              <w:t>when</w:t>
            </w:r>
            <w:r>
              <w:rPr>
                <w:b/>
                <w:spacing w:val="-6"/>
                <w:w w:val="120"/>
                <w:sz w:val="9"/>
              </w:rPr>
              <w:t xml:space="preserve"> </w:t>
            </w:r>
            <w:r>
              <w:rPr>
                <w:b/>
                <w:w w:val="120"/>
                <w:sz w:val="9"/>
              </w:rPr>
              <w:t>it</w:t>
            </w:r>
            <w:r>
              <w:rPr>
                <w:b/>
                <w:spacing w:val="-7"/>
                <w:w w:val="120"/>
                <w:sz w:val="9"/>
              </w:rPr>
              <w:t xml:space="preserve"> </w:t>
            </w:r>
            <w:r>
              <w:rPr>
                <w:b/>
                <w:w w:val="120"/>
                <w:sz w:val="9"/>
              </w:rPr>
              <w:t>is</w:t>
            </w:r>
            <w:r>
              <w:rPr>
                <w:b/>
                <w:spacing w:val="-5"/>
                <w:w w:val="120"/>
                <w:sz w:val="9"/>
              </w:rPr>
              <w:t xml:space="preserve"> </w:t>
            </w:r>
            <w:r>
              <w:rPr>
                <w:b/>
                <w:w w:val="120"/>
                <w:sz w:val="9"/>
              </w:rPr>
              <w:t>the</w:t>
            </w:r>
            <w:r>
              <w:rPr>
                <w:b/>
                <w:spacing w:val="-5"/>
                <w:w w:val="120"/>
                <w:sz w:val="9"/>
              </w:rPr>
              <w:t xml:space="preserve"> </w:t>
            </w:r>
            <w:r>
              <w:rPr>
                <w:b/>
                <w:w w:val="120"/>
                <w:sz w:val="9"/>
              </w:rPr>
              <w:t>etiology</w:t>
            </w:r>
            <w:r>
              <w:rPr>
                <w:b/>
                <w:spacing w:val="-6"/>
                <w:w w:val="120"/>
                <w:sz w:val="9"/>
              </w:rPr>
              <w:t xml:space="preserve"> </w:t>
            </w:r>
            <w:r>
              <w:rPr>
                <w:b/>
                <w:w w:val="120"/>
                <w:sz w:val="9"/>
              </w:rPr>
              <w:t>of</w:t>
            </w:r>
            <w:r>
              <w:rPr>
                <w:b/>
                <w:spacing w:val="40"/>
                <w:w w:val="120"/>
                <w:sz w:val="9"/>
              </w:rPr>
              <w:t xml:space="preserve"> </w:t>
            </w:r>
            <w:r>
              <w:rPr>
                <w:b/>
                <w:w w:val="120"/>
                <w:sz w:val="9"/>
              </w:rPr>
              <w:t>the periodontal tissue disease.</w:t>
            </w:r>
          </w:p>
        </w:tc>
        <w:tc>
          <w:tcPr>
            <w:tcW w:w="561" w:type="dxa"/>
            <w:shd w:val="clear" w:color="auto" w:fill="D8D8D8"/>
          </w:tcPr>
          <w:p w14:paraId="4FB366DE" w14:textId="77777777" w:rsidR="00261DE9" w:rsidRDefault="00261DE9" w:rsidP="00974BE2">
            <w:pPr>
              <w:pStyle w:val="TableParagraph"/>
              <w:rPr>
                <w:sz w:val="9"/>
              </w:rPr>
            </w:pPr>
          </w:p>
          <w:p w14:paraId="307E3914" w14:textId="77777777" w:rsidR="00261DE9" w:rsidRDefault="00261DE9" w:rsidP="00974BE2">
            <w:pPr>
              <w:pStyle w:val="TableParagraph"/>
              <w:spacing w:before="77"/>
              <w:rPr>
                <w:sz w:val="9"/>
              </w:rPr>
            </w:pPr>
          </w:p>
          <w:p w14:paraId="7560735A"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103641A7" w14:textId="77777777" w:rsidR="00261DE9" w:rsidRDefault="00261DE9" w:rsidP="00974BE2">
            <w:pPr>
              <w:pStyle w:val="TableParagraph"/>
              <w:rPr>
                <w:sz w:val="9"/>
              </w:rPr>
            </w:pPr>
          </w:p>
          <w:p w14:paraId="0C81642F" w14:textId="77777777" w:rsidR="00261DE9" w:rsidRDefault="00261DE9" w:rsidP="00974BE2">
            <w:pPr>
              <w:pStyle w:val="TableParagraph"/>
              <w:spacing w:before="2"/>
              <w:rPr>
                <w:sz w:val="9"/>
              </w:rPr>
            </w:pPr>
          </w:p>
          <w:p w14:paraId="5AED219C" w14:textId="77777777" w:rsidR="00261DE9" w:rsidRDefault="00261DE9" w:rsidP="00974BE2">
            <w:pPr>
              <w:pStyle w:val="TableParagraph"/>
              <w:spacing w:line="324" w:lineRule="auto"/>
              <w:ind w:left="26"/>
              <w:rPr>
                <w:b/>
                <w:sz w:val="9"/>
              </w:rPr>
            </w:pPr>
            <w:r>
              <w:rPr>
                <w:b/>
                <w:w w:val="115"/>
                <w:sz w:val="9"/>
              </w:rPr>
              <w:t>Maintain in patient record narrative describing location</w:t>
            </w:r>
            <w:r>
              <w:rPr>
                <w:b/>
                <w:spacing w:val="40"/>
                <w:w w:val="115"/>
                <w:sz w:val="9"/>
              </w:rPr>
              <w:t xml:space="preserve"> </w:t>
            </w:r>
            <w:r>
              <w:rPr>
                <w:b/>
                <w:w w:val="115"/>
                <w:sz w:val="9"/>
              </w:rPr>
              <w:t>and medical necessity</w:t>
            </w:r>
          </w:p>
        </w:tc>
      </w:tr>
      <w:tr w:rsidR="00261DE9" w14:paraId="4A2D4426" w14:textId="77777777" w:rsidTr="00974BE2">
        <w:trPr>
          <w:trHeight w:val="705"/>
        </w:trPr>
        <w:tc>
          <w:tcPr>
            <w:tcW w:w="876" w:type="dxa"/>
          </w:tcPr>
          <w:p w14:paraId="6E265A9A" w14:textId="77777777" w:rsidR="00261DE9" w:rsidRDefault="00261DE9" w:rsidP="00974BE2">
            <w:pPr>
              <w:pStyle w:val="TableParagraph"/>
              <w:spacing w:before="97"/>
              <w:rPr>
                <w:sz w:val="14"/>
              </w:rPr>
            </w:pPr>
          </w:p>
          <w:p w14:paraId="506EB91C" w14:textId="77777777" w:rsidR="00261DE9" w:rsidRDefault="00261DE9" w:rsidP="00974BE2">
            <w:pPr>
              <w:pStyle w:val="TableParagraph"/>
              <w:ind w:left="24" w:right="3"/>
              <w:jc w:val="center"/>
              <w:rPr>
                <w:b/>
                <w:sz w:val="14"/>
              </w:rPr>
            </w:pPr>
            <w:r>
              <w:rPr>
                <w:b/>
                <w:spacing w:val="-4"/>
                <w:w w:val="120"/>
                <w:sz w:val="14"/>
              </w:rPr>
              <w:t>D7963</w:t>
            </w:r>
          </w:p>
        </w:tc>
        <w:tc>
          <w:tcPr>
            <w:tcW w:w="1980" w:type="dxa"/>
          </w:tcPr>
          <w:p w14:paraId="42C0480E" w14:textId="77777777" w:rsidR="00261DE9" w:rsidRDefault="00261DE9" w:rsidP="00974BE2">
            <w:pPr>
              <w:pStyle w:val="TableParagraph"/>
              <w:spacing w:before="141"/>
              <w:rPr>
                <w:sz w:val="12"/>
              </w:rPr>
            </w:pPr>
          </w:p>
          <w:p w14:paraId="6599159A" w14:textId="77777777" w:rsidR="00261DE9" w:rsidRDefault="00261DE9" w:rsidP="00974BE2">
            <w:pPr>
              <w:pStyle w:val="TableParagraph"/>
              <w:ind w:left="26"/>
              <w:rPr>
                <w:b/>
                <w:sz w:val="12"/>
              </w:rPr>
            </w:pPr>
            <w:proofErr w:type="spellStart"/>
            <w:r>
              <w:rPr>
                <w:b/>
                <w:spacing w:val="-2"/>
                <w:w w:val="120"/>
                <w:sz w:val="12"/>
              </w:rPr>
              <w:t>Frenuloplasty</w:t>
            </w:r>
            <w:proofErr w:type="spellEnd"/>
          </w:p>
        </w:tc>
        <w:tc>
          <w:tcPr>
            <w:tcW w:w="542" w:type="dxa"/>
          </w:tcPr>
          <w:p w14:paraId="3CDEB0F4" w14:textId="77777777" w:rsidR="00261DE9" w:rsidRDefault="00261DE9" w:rsidP="00974BE2">
            <w:pPr>
              <w:pStyle w:val="TableParagraph"/>
              <w:spacing w:before="141"/>
              <w:rPr>
                <w:sz w:val="12"/>
              </w:rPr>
            </w:pPr>
          </w:p>
          <w:p w14:paraId="46374BB8" w14:textId="77777777" w:rsidR="00261DE9" w:rsidRDefault="00261DE9" w:rsidP="00974BE2">
            <w:pPr>
              <w:pStyle w:val="TableParagraph"/>
              <w:ind w:left="15" w:right="1"/>
              <w:jc w:val="center"/>
              <w:rPr>
                <w:b/>
                <w:sz w:val="12"/>
              </w:rPr>
            </w:pPr>
            <w:r>
              <w:rPr>
                <w:b/>
                <w:color w:val="0C59DB"/>
                <w:spacing w:val="-4"/>
                <w:w w:val="125"/>
                <w:sz w:val="12"/>
              </w:rPr>
              <w:t>$480</w:t>
            </w:r>
          </w:p>
        </w:tc>
        <w:tc>
          <w:tcPr>
            <w:tcW w:w="477" w:type="dxa"/>
          </w:tcPr>
          <w:p w14:paraId="5260ABD5" w14:textId="77777777" w:rsidR="00261DE9" w:rsidRDefault="00261DE9" w:rsidP="00974BE2">
            <w:pPr>
              <w:pStyle w:val="TableParagraph"/>
              <w:spacing w:before="133"/>
              <w:rPr>
                <w:sz w:val="12"/>
              </w:rPr>
            </w:pPr>
          </w:p>
          <w:p w14:paraId="61ACE9FC" w14:textId="77777777" w:rsidR="00261DE9" w:rsidRDefault="00261DE9" w:rsidP="00974BE2">
            <w:pPr>
              <w:pStyle w:val="TableParagraph"/>
              <w:spacing w:before="1"/>
              <w:ind w:left="40" w:right="18"/>
              <w:jc w:val="center"/>
              <w:rPr>
                <w:b/>
                <w:sz w:val="12"/>
              </w:rPr>
            </w:pPr>
            <w:r>
              <w:rPr>
                <w:b/>
                <w:spacing w:val="-4"/>
                <w:w w:val="125"/>
                <w:sz w:val="12"/>
              </w:rPr>
              <w:t>$416</w:t>
            </w:r>
          </w:p>
        </w:tc>
        <w:tc>
          <w:tcPr>
            <w:tcW w:w="302" w:type="dxa"/>
          </w:tcPr>
          <w:p w14:paraId="4199600F" w14:textId="77777777" w:rsidR="00261DE9" w:rsidRDefault="00261DE9" w:rsidP="00974BE2">
            <w:pPr>
              <w:pStyle w:val="TableParagraph"/>
              <w:spacing w:before="133"/>
              <w:rPr>
                <w:sz w:val="12"/>
              </w:rPr>
            </w:pPr>
          </w:p>
          <w:p w14:paraId="3406EE6D"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08F59050" w14:textId="77777777" w:rsidR="00261DE9" w:rsidRDefault="00261DE9" w:rsidP="00974BE2">
            <w:pPr>
              <w:pStyle w:val="TableParagraph"/>
              <w:spacing w:before="133"/>
              <w:rPr>
                <w:sz w:val="12"/>
              </w:rPr>
            </w:pPr>
          </w:p>
          <w:p w14:paraId="4FADEFD4"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5ED67CA5" w14:textId="77777777" w:rsidR="00261DE9" w:rsidRDefault="00261DE9" w:rsidP="00974BE2">
            <w:pPr>
              <w:pStyle w:val="TableParagraph"/>
              <w:spacing w:before="133"/>
              <w:rPr>
                <w:sz w:val="12"/>
              </w:rPr>
            </w:pPr>
          </w:p>
          <w:p w14:paraId="65789D9B"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5F433114" w14:textId="77777777" w:rsidR="00261DE9" w:rsidRDefault="00261DE9" w:rsidP="00974BE2">
            <w:pPr>
              <w:pStyle w:val="TableParagraph"/>
              <w:spacing w:before="133"/>
              <w:rPr>
                <w:sz w:val="12"/>
              </w:rPr>
            </w:pPr>
          </w:p>
          <w:p w14:paraId="2FBEAA14"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408F84A0" w14:textId="77777777" w:rsidR="00261DE9" w:rsidRDefault="00261DE9" w:rsidP="00974BE2">
            <w:pPr>
              <w:pStyle w:val="TableParagraph"/>
              <w:spacing w:before="133"/>
              <w:rPr>
                <w:sz w:val="12"/>
              </w:rPr>
            </w:pPr>
          </w:p>
          <w:p w14:paraId="5CDFD347"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11B92CE1" w14:textId="77777777" w:rsidR="00261DE9" w:rsidRDefault="00261DE9" w:rsidP="00974BE2">
            <w:pPr>
              <w:pStyle w:val="TableParagraph"/>
              <w:spacing w:before="133"/>
              <w:rPr>
                <w:sz w:val="12"/>
              </w:rPr>
            </w:pPr>
          </w:p>
          <w:p w14:paraId="07FB5E4D"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515D6A0B" w14:textId="77777777" w:rsidR="00261DE9" w:rsidRDefault="00261DE9" w:rsidP="00974BE2">
            <w:pPr>
              <w:pStyle w:val="TableParagraph"/>
              <w:spacing w:before="83" w:line="324" w:lineRule="auto"/>
              <w:ind w:left="25" w:right="41"/>
              <w:rPr>
                <w:b/>
                <w:sz w:val="9"/>
              </w:rPr>
            </w:pPr>
            <w:r>
              <w:rPr>
                <w:b/>
                <w:w w:val="120"/>
                <w:sz w:val="9"/>
              </w:rPr>
              <w:t xml:space="preserve">One of (D7962, D7963) per 1 Lifetime Per patient. The frenum may be </w:t>
            </w:r>
            <w:proofErr w:type="gramStart"/>
            <w:r>
              <w:rPr>
                <w:b/>
                <w:w w:val="120"/>
                <w:sz w:val="9"/>
              </w:rPr>
              <w:t>excised</w:t>
            </w:r>
            <w:proofErr w:type="gramEnd"/>
            <w:r>
              <w:rPr>
                <w:b/>
                <w:spacing w:val="40"/>
                <w:w w:val="120"/>
                <w:sz w:val="9"/>
              </w:rPr>
              <w:t xml:space="preserve"> </w:t>
            </w:r>
            <w:r>
              <w:rPr>
                <w:b/>
                <w:w w:val="120"/>
                <w:sz w:val="9"/>
              </w:rPr>
              <w:t>when the tongue has limited mobility; for large diastemas between</w:t>
            </w:r>
            <w:r>
              <w:rPr>
                <w:b/>
                <w:spacing w:val="-1"/>
                <w:w w:val="120"/>
                <w:sz w:val="9"/>
              </w:rPr>
              <w:t xml:space="preserve"> </w:t>
            </w:r>
            <w:r>
              <w:rPr>
                <w:b/>
                <w:w w:val="120"/>
                <w:sz w:val="9"/>
              </w:rPr>
              <w:t>teeth; or</w:t>
            </w:r>
            <w:r>
              <w:rPr>
                <w:b/>
                <w:spacing w:val="40"/>
                <w:w w:val="120"/>
                <w:sz w:val="9"/>
              </w:rPr>
              <w:t xml:space="preserve"> </w:t>
            </w:r>
            <w:r>
              <w:rPr>
                <w:b/>
                <w:w w:val="120"/>
                <w:sz w:val="9"/>
              </w:rPr>
              <w:t>when</w:t>
            </w:r>
            <w:r>
              <w:rPr>
                <w:b/>
                <w:spacing w:val="-7"/>
                <w:w w:val="120"/>
                <w:sz w:val="9"/>
              </w:rPr>
              <w:t xml:space="preserve"> </w:t>
            </w:r>
            <w:r>
              <w:rPr>
                <w:b/>
                <w:w w:val="120"/>
                <w:sz w:val="9"/>
              </w:rPr>
              <w:t>frenum</w:t>
            </w:r>
            <w:r>
              <w:rPr>
                <w:b/>
                <w:spacing w:val="-5"/>
                <w:w w:val="120"/>
                <w:sz w:val="9"/>
              </w:rPr>
              <w:t xml:space="preserve"> </w:t>
            </w:r>
            <w:r>
              <w:rPr>
                <w:b/>
                <w:w w:val="120"/>
                <w:sz w:val="9"/>
              </w:rPr>
              <w:t>interferes</w:t>
            </w:r>
            <w:r>
              <w:rPr>
                <w:b/>
                <w:spacing w:val="-5"/>
                <w:w w:val="120"/>
                <w:sz w:val="9"/>
              </w:rPr>
              <w:t xml:space="preserve"> </w:t>
            </w:r>
            <w:r>
              <w:rPr>
                <w:b/>
                <w:w w:val="120"/>
                <w:sz w:val="9"/>
              </w:rPr>
              <w:t>with</w:t>
            </w:r>
            <w:r>
              <w:rPr>
                <w:b/>
                <w:spacing w:val="-6"/>
                <w:w w:val="120"/>
                <w:sz w:val="9"/>
              </w:rPr>
              <w:t xml:space="preserve"> </w:t>
            </w:r>
            <w:r>
              <w:rPr>
                <w:b/>
                <w:w w:val="120"/>
                <w:sz w:val="9"/>
              </w:rPr>
              <w:t>a</w:t>
            </w:r>
            <w:r>
              <w:rPr>
                <w:b/>
                <w:spacing w:val="-5"/>
                <w:w w:val="120"/>
                <w:sz w:val="9"/>
              </w:rPr>
              <w:t xml:space="preserve"> </w:t>
            </w:r>
            <w:r>
              <w:rPr>
                <w:b/>
                <w:w w:val="120"/>
                <w:sz w:val="9"/>
              </w:rPr>
              <w:t>prosthetic</w:t>
            </w:r>
            <w:r>
              <w:rPr>
                <w:b/>
                <w:spacing w:val="-5"/>
                <w:w w:val="120"/>
                <w:sz w:val="9"/>
              </w:rPr>
              <w:t xml:space="preserve"> </w:t>
            </w:r>
            <w:r>
              <w:rPr>
                <w:b/>
                <w:w w:val="120"/>
                <w:sz w:val="9"/>
              </w:rPr>
              <w:t>appliance;</w:t>
            </w:r>
            <w:r>
              <w:rPr>
                <w:b/>
                <w:spacing w:val="-6"/>
                <w:w w:val="120"/>
                <w:sz w:val="9"/>
              </w:rPr>
              <w:t xml:space="preserve"> </w:t>
            </w:r>
            <w:r>
              <w:rPr>
                <w:b/>
                <w:w w:val="120"/>
                <w:sz w:val="9"/>
              </w:rPr>
              <w:t>or</w:t>
            </w:r>
            <w:r>
              <w:rPr>
                <w:b/>
                <w:spacing w:val="-5"/>
                <w:w w:val="120"/>
                <w:sz w:val="9"/>
              </w:rPr>
              <w:t xml:space="preserve"> </w:t>
            </w:r>
            <w:r>
              <w:rPr>
                <w:b/>
                <w:w w:val="120"/>
                <w:sz w:val="9"/>
              </w:rPr>
              <w:t>when</w:t>
            </w:r>
            <w:r>
              <w:rPr>
                <w:b/>
                <w:spacing w:val="-6"/>
                <w:w w:val="120"/>
                <w:sz w:val="9"/>
              </w:rPr>
              <w:t xml:space="preserve"> </w:t>
            </w:r>
            <w:r>
              <w:rPr>
                <w:b/>
                <w:w w:val="120"/>
                <w:sz w:val="9"/>
              </w:rPr>
              <w:t>it</w:t>
            </w:r>
            <w:r>
              <w:rPr>
                <w:b/>
                <w:spacing w:val="-7"/>
                <w:w w:val="120"/>
                <w:sz w:val="9"/>
              </w:rPr>
              <w:t xml:space="preserve"> </w:t>
            </w:r>
            <w:r>
              <w:rPr>
                <w:b/>
                <w:w w:val="120"/>
                <w:sz w:val="9"/>
              </w:rPr>
              <w:t>is</w:t>
            </w:r>
            <w:r>
              <w:rPr>
                <w:b/>
                <w:spacing w:val="-5"/>
                <w:w w:val="120"/>
                <w:sz w:val="9"/>
              </w:rPr>
              <w:t xml:space="preserve"> </w:t>
            </w:r>
            <w:r>
              <w:rPr>
                <w:b/>
                <w:w w:val="120"/>
                <w:sz w:val="9"/>
              </w:rPr>
              <w:t>the</w:t>
            </w:r>
            <w:r>
              <w:rPr>
                <w:b/>
                <w:spacing w:val="-5"/>
                <w:w w:val="120"/>
                <w:sz w:val="9"/>
              </w:rPr>
              <w:t xml:space="preserve"> </w:t>
            </w:r>
            <w:r>
              <w:rPr>
                <w:b/>
                <w:w w:val="120"/>
                <w:sz w:val="9"/>
              </w:rPr>
              <w:t>etiology</w:t>
            </w:r>
            <w:r>
              <w:rPr>
                <w:b/>
                <w:spacing w:val="-6"/>
                <w:w w:val="120"/>
                <w:sz w:val="9"/>
              </w:rPr>
              <w:t xml:space="preserve"> </w:t>
            </w:r>
            <w:r>
              <w:rPr>
                <w:b/>
                <w:w w:val="120"/>
                <w:sz w:val="9"/>
              </w:rPr>
              <w:t>of</w:t>
            </w:r>
            <w:r>
              <w:rPr>
                <w:b/>
                <w:spacing w:val="40"/>
                <w:w w:val="120"/>
                <w:sz w:val="9"/>
              </w:rPr>
              <w:t xml:space="preserve"> </w:t>
            </w:r>
            <w:r>
              <w:rPr>
                <w:b/>
                <w:w w:val="120"/>
                <w:sz w:val="9"/>
              </w:rPr>
              <w:t>the periodontal tissue disease.</w:t>
            </w:r>
          </w:p>
        </w:tc>
        <w:tc>
          <w:tcPr>
            <w:tcW w:w="561" w:type="dxa"/>
          </w:tcPr>
          <w:p w14:paraId="07B9F913" w14:textId="77777777" w:rsidR="00261DE9" w:rsidRDefault="00261DE9" w:rsidP="00974BE2">
            <w:pPr>
              <w:pStyle w:val="TableParagraph"/>
              <w:rPr>
                <w:sz w:val="9"/>
              </w:rPr>
            </w:pPr>
          </w:p>
          <w:p w14:paraId="0494EF8D" w14:textId="77777777" w:rsidR="00261DE9" w:rsidRDefault="00261DE9" w:rsidP="00974BE2">
            <w:pPr>
              <w:pStyle w:val="TableParagraph"/>
              <w:spacing w:before="86"/>
              <w:rPr>
                <w:sz w:val="9"/>
              </w:rPr>
            </w:pPr>
          </w:p>
          <w:p w14:paraId="60B696B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57BFCD0E" w14:textId="77777777" w:rsidR="00261DE9" w:rsidRDefault="00261DE9" w:rsidP="00974BE2">
            <w:pPr>
              <w:pStyle w:val="TableParagraph"/>
              <w:rPr>
                <w:sz w:val="9"/>
              </w:rPr>
            </w:pPr>
          </w:p>
          <w:p w14:paraId="742A7A3C" w14:textId="77777777" w:rsidR="00261DE9" w:rsidRDefault="00261DE9" w:rsidP="00974BE2">
            <w:pPr>
              <w:pStyle w:val="TableParagraph"/>
              <w:spacing w:before="12"/>
              <w:rPr>
                <w:sz w:val="9"/>
              </w:rPr>
            </w:pPr>
          </w:p>
          <w:p w14:paraId="1CA03C12" w14:textId="77777777" w:rsidR="00261DE9" w:rsidRDefault="00261DE9" w:rsidP="00974BE2">
            <w:pPr>
              <w:pStyle w:val="TableParagraph"/>
              <w:spacing w:line="324" w:lineRule="auto"/>
              <w:ind w:left="26"/>
              <w:rPr>
                <w:b/>
                <w:sz w:val="9"/>
              </w:rPr>
            </w:pPr>
            <w:r>
              <w:rPr>
                <w:b/>
                <w:w w:val="115"/>
                <w:sz w:val="9"/>
              </w:rPr>
              <w:t>Maintain in patient record narrative describing location</w:t>
            </w:r>
            <w:r>
              <w:rPr>
                <w:b/>
                <w:spacing w:val="40"/>
                <w:w w:val="115"/>
                <w:sz w:val="9"/>
              </w:rPr>
              <w:t xml:space="preserve"> </w:t>
            </w:r>
            <w:r>
              <w:rPr>
                <w:b/>
                <w:w w:val="115"/>
                <w:sz w:val="9"/>
              </w:rPr>
              <w:t>and medical necessity</w:t>
            </w:r>
          </w:p>
        </w:tc>
      </w:tr>
      <w:tr w:rsidR="00261DE9" w14:paraId="559C8C5D" w14:textId="77777777" w:rsidTr="00974BE2">
        <w:trPr>
          <w:trHeight w:val="534"/>
        </w:trPr>
        <w:tc>
          <w:tcPr>
            <w:tcW w:w="876" w:type="dxa"/>
            <w:shd w:val="clear" w:color="auto" w:fill="D8D8D8"/>
          </w:tcPr>
          <w:p w14:paraId="459C35D4" w14:textId="77777777" w:rsidR="00261DE9" w:rsidRDefault="00261DE9" w:rsidP="00974BE2">
            <w:pPr>
              <w:pStyle w:val="TableParagraph"/>
              <w:spacing w:before="11"/>
              <w:rPr>
                <w:sz w:val="14"/>
              </w:rPr>
            </w:pPr>
          </w:p>
          <w:p w14:paraId="14C9DF8F" w14:textId="77777777" w:rsidR="00261DE9" w:rsidRDefault="00261DE9" w:rsidP="00974BE2">
            <w:pPr>
              <w:pStyle w:val="TableParagraph"/>
              <w:ind w:left="24" w:right="3"/>
              <w:jc w:val="center"/>
              <w:rPr>
                <w:b/>
                <w:sz w:val="14"/>
              </w:rPr>
            </w:pPr>
            <w:r>
              <w:rPr>
                <w:b/>
                <w:spacing w:val="-4"/>
                <w:w w:val="120"/>
                <w:sz w:val="14"/>
              </w:rPr>
              <w:t>D7970</w:t>
            </w:r>
          </w:p>
        </w:tc>
        <w:tc>
          <w:tcPr>
            <w:tcW w:w="1980" w:type="dxa"/>
            <w:shd w:val="clear" w:color="auto" w:fill="D8D8D8"/>
          </w:tcPr>
          <w:p w14:paraId="1F9226C0" w14:textId="77777777" w:rsidR="00261DE9" w:rsidRDefault="00261DE9" w:rsidP="00974BE2">
            <w:pPr>
              <w:pStyle w:val="TableParagraph"/>
              <w:spacing w:before="105" w:line="314" w:lineRule="auto"/>
              <w:ind w:left="26"/>
              <w:rPr>
                <w:b/>
                <w:sz w:val="12"/>
              </w:rPr>
            </w:pPr>
            <w:r>
              <w:rPr>
                <w:b/>
                <w:w w:val="120"/>
                <w:sz w:val="12"/>
              </w:rPr>
              <w:t>Excision</w:t>
            </w:r>
            <w:r>
              <w:rPr>
                <w:b/>
                <w:spacing w:val="-6"/>
                <w:w w:val="120"/>
                <w:sz w:val="12"/>
              </w:rPr>
              <w:t xml:space="preserve"> </w:t>
            </w:r>
            <w:r>
              <w:rPr>
                <w:b/>
                <w:w w:val="120"/>
                <w:sz w:val="12"/>
              </w:rPr>
              <w:t>of</w:t>
            </w:r>
            <w:r>
              <w:rPr>
                <w:b/>
                <w:spacing w:val="-6"/>
                <w:w w:val="120"/>
                <w:sz w:val="12"/>
              </w:rPr>
              <w:t xml:space="preserve"> </w:t>
            </w:r>
            <w:r>
              <w:rPr>
                <w:b/>
                <w:w w:val="120"/>
                <w:sz w:val="12"/>
              </w:rPr>
              <w:t>hyperplastic</w:t>
            </w:r>
            <w:r>
              <w:rPr>
                <w:b/>
                <w:spacing w:val="-6"/>
                <w:w w:val="120"/>
                <w:sz w:val="12"/>
              </w:rPr>
              <w:t xml:space="preserve"> </w:t>
            </w:r>
            <w:r>
              <w:rPr>
                <w:b/>
                <w:w w:val="120"/>
                <w:sz w:val="12"/>
              </w:rPr>
              <w:t>tissue</w:t>
            </w:r>
            <w:r>
              <w:rPr>
                <w:b/>
                <w:spacing w:val="-5"/>
                <w:w w:val="120"/>
                <w:sz w:val="12"/>
              </w:rPr>
              <w:t xml:space="preserve"> </w:t>
            </w:r>
            <w:r>
              <w:rPr>
                <w:b/>
                <w:w w:val="120"/>
                <w:sz w:val="12"/>
              </w:rPr>
              <w:t>-</w:t>
            </w:r>
            <w:r>
              <w:rPr>
                <w:b/>
                <w:spacing w:val="40"/>
                <w:w w:val="125"/>
                <w:sz w:val="12"/>
              </w:rPr>
              <w:t xml:space="preserve"> </w:t>
            </w:r>
            <w:r>
              <w:rPr>
                <w:b/>
                <w:w w:val="125"/>
                <w:sz w:val="12"/>
              </w:rPr>
              <w:t>per</w:t>
            </w:r>
            <w:r>
              <w:rPr>
                <w:b/>
                <w:spacing w:val="-6"/>
                <w:w w:val="125"/>
                <w:sz w:val="12"/>
              </w:rPr>
              <w:t xml:space="preserve"> </w:t>
            </w:r>
            <w:r>
              <w:rPr>
                <w:b/>
                <w:w w:val="125"/>
                <w:sz w:val="12"/>
              </w:rPr>
              <w:t>arch</w:t>
            </w:r>
          </w:p>
        </w:tc>
        <w:tc>
          <w:tcPr>
            <w:tcW w:w="542" w:type="dxa"/>
            <w:shd w:val="clear" w:color="auto" w:fill="D8D8D8"/>
          </w:tcPr>
          <w:p w14:paraId="44E55743" w14:textId="77777777" w:rsidR="00261DE9" w:rsidRDefault="00261DE9" w:rsidP="00974BE2">
            <w:pPr>
              <w:pStyle w:val="TableParagraph"/>
              <w:spacing w:before="54"/>
              <w:rPr>
                <w:sz w:val="12"/>
              </w:rPr>
            </w:pPr>
          </w:p>
          <w:p w14:paraId="2D517211" w14:textId="77777777" w:rsidR="00261DE9" w:rsidRDefault="00261DE9" w:rsidP="00974BE2">
            <w:pPr>
              <w:pStyle w:val="TableParagraph"/>
              <w:ind w:left="15" w:right="1"/>
              <w:jc w:val="center"/>
              <w:rPr>
                <w:b/>
                <w:sz w:val="12"/>
              </w:rPr>
            </w:pPr>
            <w:r>
              <w:rPr>
                <w:b/>
                <w:color w:val="0C59DB"/>
                <w:spacing w:val="-4"/>
                <w:w w:val="125"/>
                <w:sz w:val="12"/>
              </w:rPr>
              <w:t>$334</w:t>
            </w:r>
          </w:p>
        </w:tc>
        <w:tc>
          <w:tcPr>
            <w:tcW w:w="477" w:type="dxa"/>
            <w:shd w:val="clear" w:color="auto" w:fill="D8D8D8"/>
          </w:tcPr>
          <w:p w14:paraId="2891D004" w14:textId="77777777" w:rsidR="00261DE9" w:rsidRDefault="00261DE9" w:rsidP="00974BE2">
            <w:pPr>
              <w:pStyle w:val="TableParagraph"/>
              <w:spacing w:before="49"/>
              <w:rPr>
                <w:sz w:val="12"/>
              </w:rPr>
            </w:pPr>
          </w:p>
          <w:p w14:paraId="7CE5FB1F" w14:textId="77777777" w:rsidR="00261DE9" w:rsidRDefault="00261DE9" w:rsidP="00974BE2">
            <w:pPr>
              <w:pStyle w:val="TableParagraph"/>
              <w:spacing w:before="1"/>
              <w:ind w:left="40" w:right="18"/>
              <w:jc w:val="center"/>
              <w:rPr>
                <w:b/>
                <w:sz w:val="12"/>
              </w:rPr>
            </w:pPr>
            <w:r>
              <w:rPr>
                <w:b/>
                <w:spacing w:val="-4"/>
                <w:w w:val="125"/>
                <w:sz w:val="12"/>
              </w:rPr>
              <w:t>$246</w:t>
            </w:r>
          </w:p>
        </w:tc>
        <w:tc>
          <w:tcPr>
            <w:tcW w:w="302" w:type="dxa"/>
            <w:shd w:val="clear" w:color="auto" w:fill="D8D8D8"/>
          </w:tcPr>
          <w:p w14:paraId="1DDFD404" w14:textId="77777777" w:rsidR="00261DE9" w:rsidRDefault="00261DE9" w:rsidP="00974BE2">
            <w:pPr>
              <w:pStyle w:val="TableParagraph"/>
              <w:spacing w:before="49"/>
              <w:rPr>
                <w:sz w:val="12"/>
              </w:rPr>
            </w:pPr>
          </w:p>
          <w:p w14:paraId="2ED56BC1"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4C939DD5" w14:textId="77777777" w:rsidR="00261DE9" w:rsidRDefault="00261DE9" w:rsidP="00974BE2">
            <w:pPr>
              <w:pStyle w:val="TableParagraph"/>
              <w:spacing w:before="49"/>
              <w:rPr>
                <w:sz w:val="12"/>
              </w:rPr>
            </w:pPr>
          </w:p>
          <w:p w14:paraId="561AE299"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6073E8D6" w14:textId="77777777" w:rsidR="00261DE9" w:rsidRDefault="00261DE9" w:rsidP="00974BE2">
            <w:pPr>
              <w:pStyle w:val="TableParagraph"/>
              <w:spacing w:before="49"/>
              <w:rPr>
                <w:sz w:val="12"/>
              </w:rPr>
            </w:pPr>
          </w:p>
          <w:p w14:paraId="59B8511A"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0F0C39DA" w14:textId="77777777" w:rsidR="00261DE9" w:rsidRDefault="00261DE9" w:rsidP="00974BE2">
            <w:pPr>
              <w:pStyle w:val="TableParagraph"/>
              <w:spacing w:before="49"/>
              <w:rPr>
                <w:sz w:val="12"/>
              </w:rPr>
            </w:pPr>
          </w:p>
          <w:p w14:paraId="631406C8"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12551567" w14:textId="77777777" w:rsidR="00261DE9" w:rsidRDefault="00261DE9" w:rsidP="00974BE2">
            <w:pPr>
              <w:pStyle w:val="TableParagraph"/>
              <w:spacing w:before="49"/>
              <w:rPr>
                <w:sz w:val="12"/>
              </w:rPr>
            </w:pPr>
          </w:p>
          <w:p w14:paraId="6522D5BA"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046E1B16" w14:textId="77777777" w:rsidR="00261DE9" w:rsidRDefault="00261DE9" w:rsidP="00974BE2">
            <w:pPr>
              <w:pStyle w:val="TableParagraph"/>
              <w:spacing w:before="49"/>
              <w:rPr>
                <w:sz w:val="12"/>
              </w:rPr>
            </w:pPr>
          </w:p>
          <w:p w14:paraId="0F11DEA8"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3B978755" w14:textId="77777777" w:rsidR="00261DE9" w:rsidRDefault="00261DE9" w:rsidP="00974BE2">
            <w:pPr>
              <w:pStyle w:val="TableParagraph"/>
              <w:spacing w:before="71"/>
              <w:ind w:left="25"/>
              <w:rPr>
                <w:b/>
                <w:sz w:val="9"/>
              </w:rPr>
            </w:pPr>
            <w:r>
              <w:rPr>
                <w:b/>
                <w:w w:val="120"/>
                <w:sz w:val="9"/>
              </w:rPr>
              <w:t>Per</w:t>
            </w:r>
            <w:r>
              <w:rPr>
                <w:b/>
                <w:spacing w:val="5"/>
                <w:w w:val="120"/>
                <w:sz w:val="9"/>
              </w:rPr>
              <w:t xml:space="preserve"> </w:t>
            </w:r>
            <w:r>
              <w:rPr>
                <w:b/>
                <w:w w:val="120"/>
                <w:sz w:val="9"/>
              </w:rPr>
              <w:t>Arch</w:t>
            </w:r>
            <w:r>
              <w:rPr>
                <w:b/>
                <w:spacing w:val="4"/>
                <w:w w:val="120"/>
                <w:sz w:val="9"/>
              </w:rPr>
              <w:t xml:space="preserve"> </w:t>
            </w:r>
            <w:r>
              <w:rPr>
                <w:b/>
                <w:w w:val="120"/>
                <w:sz w:val="9"/>
              </w:rPr>
              <w:t>(01,</w:t>
            </w:r>
            <w:r>
              <w:rPr>
                <w:b/>
                <w:spacing w:val="5"/>
                <w:w w:val="120"/>
                <w:sz w:val="9"/>
              </w:rPr>
              <w:t xml:space="preserve"> </w:t>
            </w:r>
            <w:r>
              <w:rPr>
                <w:b/>
                <w:w w:val="120"/>
                <w:sz w:val="9"/>
              </w:rPr>
              <w:t>02,</w:t>
            </w:r>
            <w:r>
              <w:rPr>
                <w:b/>
                <w:spacing w:val="5"/>
                <w:w w:val="120"/>
                <w:sz w:val="9"/>
              </w:rPr>
              <w:t xml:space="preserve"> </w:t>
            </w:r>
            <w:r>
              <w:rPr>
                <w:b/>
                <w:w w:val="120"/>
                <w:sz w:val="9"/>
              </w:rPr>
              <w:t>LA,</w:t>
            </w:r>
            <w:r>
              <w:rPr>
                <w:b/>
                <w:spacing w:val="5"/>
                <w:w w:val="120"/>
                <w:sz w:val="9"/>
              </w:rPr>
              <w:t xml:space="preserve"> </w:t>
            </w:r>
            <w:r>
              <w:rPr>
                <w:b/>
                <w:spacing w:val="-5"/>
                <w:w w:val="120"/>
                <w:sz w:val="9"/>
              </w:rPr>
              <w:t>UA)</w:t>
            </w:r>
          </w:p>
          <w:p w14:paraId="3F2F997A" w14:textId="77777777" w:rsidR="00261DE9" w:rsidRDefault="00261DE9" w:rsidP="00974BE2">
            <w:pPr>
              <w:pStyle w:val="TableParagraph"/>
              <w:spacing w:line="150" w:lineRule="atLeast"/>
              <w:ind w:left="25" w:right="41"/>
              <w:rPr>
                <w:b/>
                <w:sz w:val="9"/>
              </w:rPr>
            </w:pPr>
            <w:r>
              <w:rPr>
                <w:b/>
                <w:w w:val="120"/>
                <w:sz w:val="9"/>
              </w:rPr>
              <w:t>Not</w:t>
            </w:r>
            <w:r>
              <w:rPr>
                <w:b/>
                <w:spacing w:val="-2"/>
                <w:w w:val="120"/>
                <w:sz w:val="9"/>
              </w:rPr>
              <w:t xml:space="preserve"> </w:t>
            </w:r>
            <w:r>
              <w:rPr>
                <w:b/>
                <w:w w:val="120"/>
                <w:sz w:val="9"/>
              </w:rPr>
              <w:t>payable on</w:t>
            </w:r>
            <w:r>
              <w:rPr>
                <w:b/>
                <w:spacing w:val="-2"/>
                <w:w w:val="120"/>
                <w:sz w:val="9"/>
              </w:rPr>
              <w:t xml:space="preserve"> </w:t>
            </w:r>
            <w:r>
              <w:rPr>
                <w:b/>
                <w:w w:val="120"/>
                <w:sz w:val="9"/>
              </w:rPr>
              <w:t>the same date of service as an</w:t>
            </w:r>
            <w:r>
              <w:rPr>
                <w:b/>
                <w:spacing w:val="-1"/>
                <w:w w:val="120"/>
                <w:sz w:val="9"/>
              </w:rPr>
              <w:t xml:space="preserve"> </w:t>
            </w:r>
            <w:r>
              <w:rPr>
                <w:b/>
                <w:w w:val="120"/>
                <w:sz w:val="9"/>
              </w:rPr>
              <w:t>extraction</w:t>
            </w:r>
            <w:r>
              <w:rPr>
                <w:b/>
                <w:spacing w:val="-2"/>
                <w:w w:val="120"/>
                <w:sz w:val="9"/>
              </w:rPr>
              <w:t xml:space="preserve"> </w:t>
            </w:r>
            <w:r>
              <w:rPr>
                <w:b/>
                <w:w w:val="120"/>
                <w:sz w:val="9"/>
              </w:rPr>
              <w:t>(D7111</w:t>
            </w:r>
            <w:r>
              <w:rPr>
                <w:b/>
                <w:spacing w:val="-1"/>
                <w:w w:val="120"/>
                <w:sz w:val="9"/>
              </w:rPr>
              <w:t xml:space="preserve"> </w:t>
            </w:r>
            <w:r>
              <w:rPr>
                <w:b/>
                <w:w w:val="120"/>
                <w:sz w:val="9"/>
              </w:rPr>
              <w:t>-</w:t>
            </w:r>
            <w:r>
              <w:rPr>
                <w:b/>
                <w:spacing w:val="-1"/>
                <w:w w:val="120"/>
                <w:sz w:val="9"/>
              </w:rPr>
              <w:t xml:space="preserve"> </w:t>
            </w:r>
            <w:r>
              <w:rPr>
                <w:b/>
                <w:w w:val="120"/>
                <w:sz w:val="9"/>
              </w:rPr>
              <w:t>D7240)</w:t>
            </w:r>
            <w:r>
              <w:rPr>
                <w:b/>
                <w:spacing w:val="-1"/>
                <w:w w:val="120"/>
                <w:sz w:val="9"/>
              </w:rPr>
              <w:t xml:space="preserve"> </w:t>
            </w:r>
            <w:r>
              <w:rPr>
                <w:b/>
                <w:w w:val="120"/>
                <w:sz w:val="9"/>
              </w:rPr>
              <w:t>of the</w:t>
            </w:r>
            <w:r>
              <w:rPr>
                <w:b/>
                <w:spacing w:val="40"/>
                <w:w w:val="120"/>
                <w:sz w:val="9"/>
              </w:rPr>
              <w:t xml:space="preserve"> </w:t>
            </w:r>
            <w:r>
              <w:rPr>
                <w:b/>
                <w:w w:val="120"/>
                <w:sz w:val="9"/>
              </w:rPr>
              <w:t>same</w:t>
            </w:r>
            <w:r>
              <w:rPr>
                <w:b/>
                <w:spacing w:val="-7"/>
                <w:w w:val="120"/>
                <w:sz w:val="9"/>
              </w:rPr>
              <w:t xml:space="preserve"> </w:t>
            </w:r>
            <w:r>
              <w:rPr>
                <w:b/>
                <w:w w:val="120"/>
                <w:sz w:val="9"/>
              </w:rPr>
              <w:t>tooth.</w:t>
            </w:r>
          </w:p>
        </w:tc>
        <w:tc>
          <w:tcPr>
            <w:tcW w:w="561" w:type="dxa"/>
            <w:shd w:val="clear" w:color="auto" w:fill="D8D8D8"/>
          </w:tcPr>
          <w:p w14:paraId="201FAFBE" w14:textId="77777777" w:rsidR="00261DE9" w:rsidRDefault="00261DE9" w:rsidP="00974BE2">
            <w:pPr>
              <w:pStyle w:val="TableParagraph"/>
              <w:rPr>
                <w:sz w:val="9"/>
              </w:rPr>
            </w:pPr>
          </w:p>
          <w:p w14:paraId="7AA5DE5E" w14:textId="77777777" w:rsidR="00261DE9" w:rsidRDefault="00261DE9" w:rsidP="00974BE2">
            <w:pPr>
              <w:pStyle w:val="TableParagraph"/>
              <w:rPr>
                <w:sz w:val="9"/>
              </w:rPr>
            </w:pPr>
          </w:p>
          <w:p w14:paraId="4850ADE4"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A2BD37A" w14:textId="77777777" w:rsidR="00261DE9" w:rsidRDefault="00261DE9" w:rsidP="00974BE2">
            <w:pPr>
              <w:pStyle w:val="TableParagraph"/>
              <w:rPr>
                <w:sz w:val="9"/>
              </w:rPr>
            </w:pPr>
          </w:p>
          <w:p w14:paraId="5E5CCC61" w14:textId="77777777" w:rsidR="00261DE9" w:rsidRDefault="00261DE9" w:rsidP="00974BE2">
            <w:pPr>
              <w:pStyle w:val="TableParagraph"/>
              <w:rPr>
                <w:sz w:val="9"/>
              </w:rPr>
            </w:pPr>
          </w:p>
          <w:p w14:paraId="29199602"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4C2E2184" w14:textId="77777777" w:rsidTr="00974BE2">
        <w:trPr>
          <w:trHeight w:val="405"/>
        </w:trPr>
        <w:tc>
          <w:tcPr>
            <w:tcW w:w="876" w:type="dxa"/>
          </w:tcPr>
          <w:p w14:paraId="71C1AA1E" w14:textId="77777777" w:rsidR="00261DE9" w:rsidRDefault="00261DE9" w:rsidP="00974BE2">
            <w:pPr>
              <w:pStyle w:val="TableParagraph"/>
              <w:spacing w:before="117"/>
              <w:ind w:left="24" w:right="3"/>
              <w:jc w:val="center"/>
              <w:rPr>
                <w:b/>
                <w:sz w:val="14"/>
              </w:rPr>
            </w:pPr>
            <w:r>
              <w:rPr>
                <w:b/>
                <w:spacing w:val="-4"/>
                <w:w w:val="120"/>
                <w:sz w:val="14"/>
              </w:rPr>
              <w:t>D7999</w:t>
            </w:r>
          </w:p>
        </w:tc>
        <w:tc>
          <w:tcPr>
            <w:tcW w:w="1980" w:type="dxa"/>
          </w:tcPr>
          <w:p w14:paraId="2DA8350A" w14:textId="77777777" w:rsidR="00261DE9" w:rsidRDefault="00261DE9" w:rsidP="00974BE2">
            <w:pPr>
              <w:pStyle w:val="TableParagraph"/>
              <w:spacing w:before="1" w:line="192" w:lineRule="exact"/>
              <w:ind w:left="26" w:right="489"/>
              <w:rPr>
                <w:b/>
                <w:sz w:val="12"/>
              </w:rPr>
            </w:pPr>
            <w:r>
              <w:rPr>
                <w:b/>
                <w:w w:val="120"/>
                <w:sz w:val="12"/>
              </w:rPr>
              <w:t>Unspecified</w:t>
            </w:r>
            <w:r>
              <w:rPr>
                <w:b/>
                <w:spacing w:val="-9"/>
                <w:w w:val="120"/>
                <w:sz w:val="12"/>
              </w:rPr>
              <w:t xml:space="preserve"> </w:t>
            </w:r>
            <w:r>
              <w:rPr>
                <w:b/>
                <w:w w:val="120"/>
                <w:sz w:val="12"/>
              </w:rPr>
              <w:t>oral</w:t>
            </w:r>
            <w:r>
              <w:rPr>
                <w:b/>
                <w:spacing w:val="-8"/>
                <w:w w:val="120"/>
                <w:sz w:val="12"/>
              </w:rPr>
              <w:t xml:space="preserve"> </w:t>
            </w:r>
            <w:r>
              <w:rPr>
                <w:b/>
                <w:w w:val="120"/>
                <w:sz w:val="12"/>
              </w:rPr>
              <w:t>surgery</w:t>
            </w:r>
            <w:r>
              <w:rPr>
                <w:b/>
                <w:spacing w:val="40"/>
                <w:w w:val="120"/>
                <w:sz w:val="12"/>
              </w:rPr>
              <w:t xml:space="preserve"> </w:t>
            </w:r>
            <w:r>
              <w:rPr>
                <w:b/>
                <w:w w:val="120"/>
                <w:sz w:val="12"/>
              </w:rPr>
              <w:t>procedure, by report</w:t>
            </w:r>
          </w:p>
        </w:tc>
        <w:tc>
          <w:tcPr>
            <w:tcW w:w="542" w:type="dxa"/>
          </w:tcPr>
          <w:p w14:paraId="29078917" w14:textId="77777777" w:rsidR="00261DE9" w:rsidRDefault="00261DE9" w:rsidP="00974BE2">
            <w:pPr>
              <w:pStyle w:val="TableParagraph"/>
              <w:spacing w:before="136"/>
              <w:ind w:left="15" w:right="2"/>
              <w:jc w:val="center"/>
              <w:rPr>
                <w:b/>
                <w:sz w:val="12"/>
              </w:rPr>
            </w:pPr>
            <w:r>
              <w:rPr>
                <w:b/>
                <w:color w:val="0C59DB"/>
                <w:spacing w:val="-4"/>
                <w:w w:val="110"/>
                <w:sz w:val="12"/>
              </w:rPr>
              <w:t>I.C.</w:t>
            </w:r>
          </w:p>
        </w:tc>
        <w:tc>
          <w:tcPr>
            <w:tcW w:w="477" w:type="dxa"/>
          </w:tcPr>
          <w:p w14:paraId="212303A2" w14:textId="77777777" w:rsidR="00261DE9" w:rsidRDefault="00261DE9" w:rsidP="00974BE2">
            <w:pPr>
              <w:pStyle w:val="TableParagraph"/>
              <w:spacing w:before="131"/>
              <w:ind w:left="44" w:right="18"/>
              <w:jc w:val="center"/>
              <w:rPr>
                <w:b/>
                <w:sz w:val="12"/>
              </w:rPr>
            </w:pPr>
            <w:r>
              <w:rPr>
                <w:b/>
                <w:spacing w:val="-4"/>
                <w:w w:val="110"/>
                <w:sz w:val="12"/>
              </w:rPr>
              <w:t>I.C.</w:t>
            </w:r>
          </w:p>
        </w:tc>
        <w:tc>
          <w:tcPr>
            <w:tcW w:w="302" w:type="dxa"/>
          </w:tcPr>
          <w:p w14:paraId="574F343E" w14:textId="77777777" w:rsidR="00261DE9" w:rsidRDefault="00261DE9" w:rsidP="00974BE2">
            <w:pPr>
              <w:pStyle w:val="TableParagraph"/>
              <w:spacing w:before="131"/>
              <w:ind w:left="25" w:right="2"/>
              <w:jc w:val="center"/>
              <w:rPr>
                <w:b/>
                <w:sz w:val="12"/>
              </w:rPr>
            </w:pPr>
            <w:r>
              <w:rPr>
                <w:b/>
                <w:color w:val="0C59DB"/>
                <w:spacing w:val="-10"/>
                <w:w w:val="125"/>
                <w:sz w:val="12"/>
              </w:rPr>
              <w:t>Y</w:t>
            </w:r>
          </w:p>
        </w:tc>
        <w:tc>
          <w:tcPr>
            <w:tcW w:w="384" w:type="dxa"/>
          </w:tcPr>
          <w:p w14:paraId="149418ED" w14:textId="77777777" w:rsidR="00261DE9" w:rsidRDefault="00261DE9" w:rsidP="00974BE2">
            <w:pPr>
              <w:pStyle w:val="TableParagraph"/>
              <w:spacing w:before="131"/>
              <w:ind w:left="23"/>
              <w:jc w:val="center"/>
              <w:rPr>
                <w:b/>
                <w:sz w:val="12"/>
              </w:rPr>
            </w:pPr>
            <w:r>
              <w:rPr>
                <w:b/>
                <w:spacing w:val="-10"/>
                <w:w w:val="125"/>
                <w:sz w:val="12"/>
              </w:rPr>
              <w:t>Y</w:t>
            </w:r>
          </w:p>
        </w:tc>
        <w:tc>
          <w:tcPr>
            <w:tcW w:w="350" w:type="dxa"/>
          </w:tcPr>
          <w:p w14:paraId="108CECE1" w14:textId="77777777" w:rsidR="00261DE9" w:rsidRDefault="00261DE9" w:rsidP="00974BE2">
            <w:pPr>
              <w:pStyle w:val="TableParagraph"/>
              <w:spacing w:before="131"/>
              <w:ind w:left="26" w:right="2"/>
              <w:jc w:val="center"/>
              <w:rPr>
                <w:b/>
                <w:sz w:val="12"/>
              </w:rPr>
            </w:pPr>
            <w:r>
              <w:rPr>
                <w:b/>
                <w:color w:val="0C59DB"/>
                <w:spacing w:val="-10"/>
                <w:w w:val="125"/>
                <w:sz w:val="12"/>
              </w:rPr>
              <w:t>Y</w:t>
            </w:r>
          </w:p>
        </w:tc>
        <w:tc>
          <w:tcPr>
            <w:tcW w:w="460" w:type="dxa"/>
          </w:tcPr>
          <w:p w14:paraId="096830BC" w14:textId="77777777" w:rsidR="00261DE9" w:rsidRDefault="00261DE9" w:rsidP="00974BE2">
            <w:pPr>
              <w:pStyle w:val="TableParagraph"/>
              <w:spacing w:before="131"/>
              <w:ind w:left="27"/>
              <w:jc w:val="center"/>
              <w:rPr>
                <w:b/>
                <w:sz w:val="12"/>
              </w:rPr>
            </w:pPr>
            <w:r>
              <w:rPr>
                <w:b/>
                <w:color w:val="CD0000"/>
                <w:spacing w:val="-5"/>
                <w:w w:val="130"/>
                <w:sz w:val="12"/>
              </w:rPr>
              <w:t>NC</w:t>
            </w:r>
          </w:p>
        </w:tc>
        <w:tc>
          <w:tcPr>
            <w:tcW w:w="249" w:type="dxa"/>
          </w:tcPr>
          <w:p w14:paraId="7D224A39" w14:textId="77777777" w:rsidR="00261DE9" w:rsidRDefault="00261DE9" w:rsidP="00974BE2">
            <w:pPr>
              <w:pStyle w:val="TableParagraph"/>
              <w:spacing w:before="131"/>
              <w:ind w:left="26"/>
              <w:jc w:val="center"/>
              <w:rPr>
                <w:b/>
                <w:sz w:val="12"/>
              </w:rPr>
            </w:pPr>
            <w:r>
              <w:rPr>
                <w:b/>
                <w:color w:val="0C59DB"/>
                <w:spacing w:val="-10"/>
                <w:w w:val="125"/>
                <w:sz w:val="12"/>
              </w:rPr>
              <w:t>Y</w:t>
            </w:r>
          </w:p>
        </w:tc>
        <w:tc>
          <w:tcPr>
            <w:tcW w:w="273" w:type="dxa"/>
          </w:tcPr>
          <w:p w14:paraId="27867A2C" w14:textId="77777777" w:rsidR="00261DE9" w:rsidRDefault="00261DE9" w:rsidP="00974BE2">
            <w:pPr>
              <w:pStyle w:val="TableParagraph"/>
              <w:spacing w:before="131"/>
              <w:ind w:left="30" w:right="2"/>
              <w:jc w:val="center"/>
              <w:rPr>
                <w:b/>
                <w:sz w:val="12"/>
              </w:rPr>
            </w:pPr>
            <w:r>
              <w:rPr>
                <w:b/>
                <w:spacing w:val="-10"/>
                <w:w w:val="125"/>
                <w:sz w:val="12"/>
              </w:rPr>
              <w:t>Y</w:t>
            </w:r>
          </w:p>
        </w:tc>
        <w:tc>
          <w:tcPr>
            <w:tcW w:w="3695" w:type="dxa"/>
          </w:tcPr>
          <w:p w14:paraId="6D09C16C" w14:textId="77777777" w:rsidR="00261DE9" w:rsidRDefault="00261DE9" w:rsidP="00974BE2">
            <w:pPr>
              <w:pStyle w:val="TableParagraph"/>
              <w:spacing w:before="45"/>
              <w:rPr>
                <w:sz w:val="9"/>
              </w:rPr>
            </w:pPr>
          </w:p>
          <w:p w14:paraId="2A4E4B77"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tcPr>
          <w:p w14:paraId="18B1D831" w14:textId="77777777" w:rsidR="00261DE9" w:rsidRDefault="00261DE9" w:rsidP="00974BE2">
            <w:pPr>
              <w:pStyle w:val="TableParagraph"/>
              <w:spacing w:before="45"/>
              <w:rPr>
                <w:sz w:val="9"/>
              </w:rPr>
            </w:pPr>
          </w:p>
          <w:p w14:paraId="79BF9FF9" w14:textId="77777777" w:rsidR="00261DE9" w:rsidRDefault="00261DE9" w:rsidP="00974BE2">
            <w:pPr>
              <w:pStyle w:val="TableParagraph"/>
              <w:ind w:left="31" w:right="7"/>
              <w:jc w:val="center"/>
              <w:rPr>
                <w:b/>
                <w:sz w:val="9"/>
              </w:rPr>
            </w:pPr>
            <w:r>
              <w:rPr>
                <w:b/>
                <w:spacing w:val="-5"/>
                <w:w w:val="130"/>
                <w:sz w:val="9"/>
              </w:rPr>
              <w:t>PA</w:t>
            </w:r>
          </w:p>
        </w:tc>
        <w:tc>
          <w:tcPr>
            <w:tcW w:w="2481" w:type="dxa"/>
          </w:tcPr>
          <w:p w14:paraId="4768FAEF" w14:textId="77777777" w:rsidR="00261DE9" w:rsidRDefault="00261DE9" w:rsidP="00974BE2">
            <w:pPr>
              <w:pStyle w:val="TableParagraph"/>
              <w:spacing w:before="45"/>
              <w:rPr>
                <w:sz w:val="9"/>
              </w:rPr>
            </w:pPr>
          </w:p>
          <w:p w14:paraId="216F76D2" w14:textId="77777777" w:rsidR="00261DE9" w:rsidRDefault="00261DE9" w:rsidP="00974BE2">
            <w:pPr>
              <w:pStyle w:val="TableParagraph"/>
              <w:ind w:left="27"/>
              <w:rPr>
                <w:b/>
                <w:sz w:val="9"/>
              </w:rPr>
            </w:pPr>
            <w:r>
              <w:rPr>
                <w:b/>
                <w:w w:val="120"/>
                <w:sz w:val="9"/>
              </w:rPr>
              <w:t>Narrative</w:t>
            </w:r>
            <w:r>
              <w:rPr>
                <w:b/>
                <w:spacing w:val="-4"/>
                <w:w w:val="120"/>
                <w:sz w:val="9"/>
              </w:rPr>
              <w:t xml:space="preserve"> </w:t>
            </w:r>
            <w:r>
              <w:rPr>
                <w:b/>
                <w:w w:val="120"/>
                <w:sz w:val="9"/>
              </w:rPr>
              <w:t>of</w:t>
            </w:r>
            <w:r>
              <w:rPr>
                <w:b/>
                <w:spacing w:val="-5"/>
                <w:w w:val="120"/>
                <w:sz w:val="9"/>
              </w:rPr>
              <w:t xml:space="preserve"> </w:t>
            </w:r>
            <w:r>
              <w:rPr>
                <w:b/>
                <w:w w:val="120"/>
                <w:sz w:val="9"/>
              </w:rPr>
              <w:t>medical</w:t>
            </w:r>
            <w:r>
              <w:rPr>
                <w:b/>
                <w:spacing w:val="-4"/>
                <w:w w:val="120"/>
                <w:sz w:val="9"/>
              </w:rPr>
              <w:t xml:space="preserve"> </w:t>
            </w:r>
            <w:r>
              <w:rPr>
                <w:b/>
                <w:spacing w:val="-2"/>
                <w:w w:val="120"/>
                <w:sz w:val="9"/>
              </w:rPr>
              <w:t>necessity</w:t>
            </w:r>
          </w:p>
        </w:tc>
      </w:tr>
      <w:tr w:rsidR="00261DE9" w14:paraId="1C858D08" w14:textId="77777777" w:rsidTr="00974BE2">
        <w:trPr>
          <w:trHeight w:val="174"/>
        </w:trPr>
        <w:tc>
          <w:tcPr>
            <w:tcW w:w="876" w:type="dxa"/>
            <w:shd w:val="clear" w:color="auto" w:fill="001F60"/>
          </w:tcPr>
          <w:p w14:paraId="20C8ACE2" w14:textId="77777777" w:rsidR="00261DE9" w:rsidRDefault="00261DE9" w:rsidP="00974BE2">
            <w:pPr>
              <w:pStyle w:val="TableParagraph"/>
              <w:spacing w:before="21" w:line="134" w:lineRule="exact"/>
              <w:ind w:left="23"/>
              <w:rPr>
                <w:b/>
                <w:sz w:val="11"/>
              </w:rPr>
            </w:pPr>
            <w:r>
              <w:rPr>
                <w:b/>
                <w:color w:val="FFFFFF"/>
                <w:w w:val="110"/>
                <w:sz w:val="11"/>
              </w:rPr>
              <w:t>XI.</w:t>
            </w:r>
            <w:r>
              <w:rPr>
                <w:b/>
                <w:color w:val="FFFFFF"/>
                <w:spacing w:val="7"/>
                <w:w w:val="110"/>
                <w:sz w:val="11"/>
              </w:rPr>
              <w:t xml:space="preserve"> </w:t>
            </w:r>
            <w:r>
              <w:rPr>
                <w:b/>
                <w:color w:val="FFFFFF"/>
                <w:spacing w:val="-2"/>
                <w:w w:val="110"/>
                <w:sz w:val="11"/>
              </w:rPr>
              <w:t>Orthodontic</w:t>
            </w:r>
          </w:p>
        </w:tc>
        <w:tc>
          <w:tcPr>
            <w:tcW w:w="1980" w:type="dxa"/>
            <w:shd w:val="clear" w:color="auto" w:fill="001F60"/>
          </w:tcPr>
          <w:p w14:paraId="4D9D0B1B" w14:textId="77777777" w:rsidR="00261DE9" w:rsidRDefault="00261DE9" w:rsidP="00974BE2">
            <w:pPr>
              <w:pStyle w:val="TableParagraph"/>
              <w:rPr>
                <w:rFonts w:ascii="Times New Roman"/>
                <w:sz w:val="10"/>
              </w:rPr>
            </w:pPr>
          </w:p>
        </w:tc>
        <w:tc>
          <w:tcPr>
            <w:tcW w:w="542" w:type="dxa"/>
            <w:shd w:val="clear" w:color="auto" w:fill="001F60"/>
          </w:tcPr>
          <w:p w14:paraId="1CBFDCB5" w14:textId="77777777" w:rsidR="00261DE9" w:rsidRDefault="00261DE9" w:rsidP="00974BE2">
            <w:pPr>
              <w:pStyle w:val="TableParagraph"/>
              <w:rPr>
                <w:rFonts w:ascii="Times New Roman"/>
                <w:sz w:val="10"/>
              </w:rPr>
            </w:pPr>
          </w:p>
        </w:tc>
        <w:tc>
          <w:tcPr>
            <w:tcW w:w="477" w:type="dxa"/>
            <w:shd w:val="clear" w:color="auto" w:fill="001F60"/>
          </w:tcPr>
          <w:p w14:paraId="0782D3B0" w14:textId="77777777" w:rsidR="00261DE9" w:rsidRDefault="00261DE9" w:rsidP="00974BE2">
            <w:pPr>
              <w:pStyle w:val="TableParagraph"/>
              <w:rPr>
                <w:rFonts w:ascii="Times New Roman"/>
                <w:sz w:val="10"/>
              </w:rPr>
            </w:pPr>
          </w:p>
        </w:tc>
        <w:tc>
          <w:tcPr>
            <w:tcW w:w="302" w:type="dxa"/>
            <w:shd w:val="clear" w:color="auto" w:fill="001F60"/>
          </w:tcPr>
          <w:p w14:paraId="40FFC8CD" w14:textId="77777777" w:rsidR="00261DE9" w:rsidRDefault="00261DE9" w:rsidP="00974BE2">
            <w:pPr>
              <w:pStyle w:val="TableParagraph"/>
              <w:rPr>
                <w:rFonts w:ascii="Times New Roman"/>
                <w:sz w:val="10"/>
              </w:rPr>
            </w:pPr>
          </w:p>
        </w:tc>
        <w:tc>
          <w:tcPr>
            <w:tcW w:w="384" w:type="dxa"/>
            <w:shd w:val="clear" w:color="auto" w:fill="001F60"/>
          </w:tcPr>
          <w:p w14:paraId="2FC72D5A" w14:textId="77777777" w:rsidR="00261DE9" w:rsidRDefault="00261DE9" w:rsidP="00974BE2">
            <w:pPr>
              <w:pStyle w:val="TableParagraph"/>
              <w:rPr>
                <w:rFonts w:ascii="Times New Roman"/>
                <w:sz w:val="10"/>
              </w:rPr>
            </w:pPr>
          </w:p>
        </w:tc>
        <w:tc>
          <w:tcPr>
            <w:tcW w:w="350" w:type="dxa"/>
            <w:shd w:val="clear" w:color="auto" w:fill="001F60"/>
          </w:tcPr>
          <w:p w14:paraId="0723971D" w14:textId="77777777" w:rsidR="00261DE9" w:rsidRDefault="00261DE9" w:rsidP="00974BE2">
            <w:pPr>
              <w:pStyle w:val="TableParagraph"/>
              <w:rPr>
                <w:rFonts w:ascii="Times New Roman"/>
                <w:sz w:val="10"/>
              </w:rPr>
            </w:pPr>
          </w:p>
        </w:tc>
        <w:tc>
          <w:tcPr>
            <w:tcW w:w="460" w:type="dxa"/>
            <w:shd w:val="clear" w:color="auto" w:fill="001F60"/>
          </w:tcPr>
          <w:p w14:paraId="7B68D699" w14:textId="77777777" w:rsidR="00261DE9" w:rsidRDefault="00261DE9" w:rsidP="00974BE2">
            <w:pPr>
              <w:pStyle w:val="TableParagraph"/>
              <w:rPr>
                <w:rFonts w:ascii="Times New Roman"/>
                <w:sz w:val="10"/>
              </w:rPr>
            </w:pPr>
          </w:p>
        </w:tc>
        <w:tc>
          <w:tcPr>
            <w:tcW w:w="249" w:type="dxa"/>
            <w:shd w:val="clear" w:color="auto" w:fill="001F60"/>
          </w:tcPr>
          <w:p w14:paraId="7FFDAC15" w14:textId="77777777" w:rsidR="00261DE9" w:rsidRDefault="00261DE9" w:rsidP="00974BE2">
            <w:pPr>
              <w:pStyle w:val="TableParagraph"/>
              <w:rPr>
                <w:rFonts w:ascii="Times New Roman"/>
                <w:sz w:val="10"/>
              </w:rPr>
            </w:pPr>
          </w:p>
        </w:tc>
        <w:tc>
          <w:tcPr>
            <w:tcW w:w="273" w:type="dxa"/>
            <w:shd w:val="clear" w:color="auto" w:fill="001F60"/>
          </w:tcPr>
          <w:p w14:paraId="41BF8F40" w14:textId="77777777" w:rsidR="00261DE9" w:rsidRDefault="00261DE9" w:rsidP="00974BE2">
            <w:pPr>
              <w:pStyle w:val="TableParagraph"/>
              <w:rPr>
                <w:rFonts w:ascii="Times New Roman"/>
                <w:sz w:val="10"/>
              </w:rPr>
            </w:pPr>
          </w:p>
        </w:tc>
        <w:tc>
          <w:tcPr>
            <w:tcW w:w="3695" w:type="dxa"/>
            <w:shd w:val="clear" w:color="auto" w:fill="001F60"/>
          </w:tcPr>
          <w:p w14:paraId="6CE75A32" w14:textId="77777777" w:rsidR="00261DE9" w:rsidRDefault="00261DE9" w:rsidP="00974BE2">
            <w:pPr>
              <w:pStyle w:val="TableParagraph"/>
              <w:rPr>
                <w:rFonts w:ascii="Times New Roman"/>
                <w:sz w:val="10"/>
              </w:rPr>
            </w:pPr>
          </w:p>
        </w:tc>
        <w:tc>
          <w:tcPr>
            <w:tcW w:w="561" w:type="dxa"/>
            <w:shd w:val="clear" w:color="auto" w:fill="001F60"/>
          </w:tcPr>
          <w:p w14:paraId="027C291A" w14:textId="77777777" w:rsidR="00261DE9" w:rsidRDefault="00261DE9" w:rsidP="00974BE2">
            <w:pPr>
              <w:pStyle w:val="TableParagraph"/>
              <w:rPr>
                <w:rFonts w:ascii="Times New Roman"/>
                <w:sz w:val="10"/>
              </w:rPr>
            </w:pPr>
          </w:p>
        </w:tc>
        <w:tc>
          <w:tcPr>
            <w:tcW w:w="2481" w:type="dxa"/>
            <w:shd w:val="clear" w:color="auto" w:fill="001F60"/>
          </w:tcPr>
          <w:p w14:paraId="70418483" w14:textId="77777777" w:rsidR="00261DE9" w:rsidRDefault="00261DE9" w:rsidP="00974BE2">
            <w:pPr>
              <w:pStyle w:val="TableParagraph"/>
              <w:rPr>
                <w:rFonts w:ascii="Times New Roman"/>
                <w:sz w:val="10"/>
              </w:rPr>
            </w:pPr>
          </w:p>
        </w:tc>
      </w:tr>
      <w:tr w:rsidR="00261DE9" w14:paraId="64AA57E3" w14:textId="77777777" w:rsidTr="00974BE2">
        <w:trPr>
          <w:trHeight w:val="1168"/>
        </w:trPr>
        <w:tc>
          <w:tcPr>
            <w:tcW w:w="876" w:type="dxa"/>
            <w:shd w:val="clear" w:color="auto" w:fill="D8D8D8"/>
          </w:tcPr>
          <w:p w14:paraId="4A8024A0" w14:textId="77777777" w:rsidR="00261DE9" w:rsidRDefault="00261DE9" w:rsidP="00974BE2">
            <w:pPr>
              <w:pStyle w:val="TableParagraph"/>
              <w:rPr>
                <w:sz w:val="14"/>
              </w:rPr>
            </w:pPr>
          </w:p>
          <w:p w14:paraId="3109FB39" w14:textId="77777777" w:rsidR="00261DE9" w:rsidRDefault="00261DE9" w:rsidP="00974BE2">
            <w:pPr>
              <w:pStyle w:val="TableParagraph"/>
              <w:spacing w:before="157"/>
              <w:rPr>
                <w:sz w:val="14"/>
              </w:rPr>
            </w:pPr>
          </w:p>
          <w:p w14:paraId="66F77F2A" w14:textId="77777777" w:rsidR="00261DE9" w:rsidRDefault="00261DE9" w:rsidP="00974BE2">
            <w:pPr>
              <w:pStyle w:val="TableParagraph"/>
              <w:ind w:left="24" w:right="3"/>
              <w:jc w:val="center"/>
              <w:rPr>
                <w:b/>
                <w:sz w:val="14"/>
              </w:rPr>
            </w:pPr>
            <w:r>
              <w:rPr>
                <w:b/>
                <w:spacing w:val="-4"/>
                <w:w w:val="120"/>
                <w:sz w:val="14"/>
              </w:rPr>
              <w:t>D8010</w:t>
            </w:r>
          </w:p>
        </w:tc>
        <w:tc>
          <w:tcPr>
            <w:tcW w:w="1980" w:type="dxa"/>
            <w:shd w:val="clear" w:color="auto" w:fill="D8D8D8"/>
          </w:tcPr>
          <w:p w14:paraId="3FD656B5" w14:textId="77777777" w:rsidR="00261DE9" w:rsidRDefault="00261DE9" w:rsidP="00974BE2">
            <w:pPr>
              <w:pStyle w:val="TableParagraph"/>
              <w:rPr>
                <w:sz w:val="12"/>
              </w:rPr>
            </w:pPr>
          </w:p>
          <w:p w14:paraId="1CC93F8A" w14:textId="77777777" w:rsidR="00261DE9" w:rsidRDefault="00261DE9" w:rsidP="00974BE2">
            <w:pPr>
              <w:pStyle w:val="TableParagraph"/>
              <w:spacing w:before="32"/>
              <w:rPr>
                <w:sz w:val="12"/>
              </w:rPr>
            </w:pPr>
          </w:p>
          <w:p w14:paraId="6F97462E" w14:textId="77777777" w:rsidR="00261DE9" w:rsidRDefault="00261DE9" w:rsidP="00974BE2">
            <w:pPr>
              <w:pStyle w:val="TableParagraph"/>
              <w:spacing w:before="1" w:line="316" w:lineRule="auto"/>
              <w:ind w:left="26" w:right="57"/>
              <w:rPr>
                <w:rFonts w:ascii="Arial"/>
                <w:sz w:val="12"/>
              </w:rPr>
            </w:pPr>
            <w:r>
              <w:rPr>
                <w:b/>
                <w:w w:val="115"/>
                <w:sz w:val="12"/>
              </w:rPr>
              <w:t>Limited orthodontic</w:t>
            </w:r>
            <w:r>
              <w:rPr>
                <w:b/>
                <w:spacing w:val="-1"/>
                <w:w w:val="115"/>
                <w:sz w:val="12"/>
              </w:rPr>
              <w:t xml:space="preserve"> </w:t>
            </w:r>
            <w:proofErr w:type="spellStart"/>
            <w:r>
              <w:rPr>
                <w:b/>
                <w:w w:val="115"/>
                <w:sz w:val="12"/>
              </w:rPr>
              <w:t>treamtnent</w:t>
            </w:r>
            <w:proofErr w:type="spellEnd"/>
            <w:r>
              <w:rPr>
                <w:b/>
                <w:spacing w:val="40"/>
                <w:w w:val="115"/>
                <w:sz w:val="12"/>
              </w:rPr>
              <w:t xml:space="preserve"> </w:t>
            </w:r>
            <w:r>
              <w:rPr>
                <w:b/>
                <w:w w:val="115"/>
                <w:sz w:val="12"/>
              </w:rPr>
              <w:t>of the primary transition</w:t>
            </w:r>
            <w:r>
              <w:rPr>
                <w:b/>
                <w:spacing w:val="40"/>
                <w:w w:val="115"/>
                <w:sz w:val="12"/>
              </w:rPr>
              <w:t xml:space="preserve"> </w:t>
            </w:r>
            <w:r>
              <w:rPr>
                <w:rFonts w:ascii="Arial"/>
                <w:w w:val="115"/>
                <w:sz w:val="12"/>
              </w:rPr>
              <w:t>(Orthodontist</w:t>
            </w:r>
            <w:r>
              <w:rPr>
                <w:rFonts w:ascii="Arial"/>
                <w:spacing w:val="-10"/>
                <w:w w:val="115"/>
                <w:sz w:val="12"/>
              </w:rPr>
              <w:t xml:space="preserve"> </w:t>
            </w:r>
            <w:r>
              <w:rPr>
                <w:rFonts w:ascii="Arial"/>
                <w:w w:val="115"/>
                <w:sz w:val="12"/>
              </w:rPr>
              <w:t>only)</w:t>
            </w:r>
          </w:p>
        </w:tc>
        <w:tc>
          <w:tcPr>
            <w:tcW w:w="542" w:type="dxa"/>
            <w:shd w:val="clear" w:color="auto" w:fill="D8D8D8"/>
          </w:tcPr>
          <w:p w14:paraId="196C43A1" w14:textId="77777777" w:rsidR="00261DE9" w:rsidRDefault="00261DE9" w:rsidP="00974BE2">
            <w:pPr>
              <w:pStyle w:val="TableParagraph"/>
              <w:rPr>
                <w:sz w:val="12"/>
              </w:rPr>
            </w:pPr>
          </w:p>
          <w:p w14:paraId="696B4723" w14:textId="77777777" w:rsidR="00261DE9" w:rsidRDefault="00261DE9" w:rsidP="00974BE2">
            <w:pPr>
              <w:pStyle w:val="TableParagraph"/>
              <w:rPr>
                <w:sz w:val="12"/>
              </w:rPr>
            </w:pPr>
          </w:p>
          <w:p w14:paraId="5394E6C6" w14:textId="77777777" w:rsidR="00261DE9" w:rsidRDefault="00261DE9" w:rsidP="00974BE2">
            <w:pPr>
              <w:pStyle w:val="TableParagraph"/>
              <w:spacing w:before="78"/>
              <w:rPr>
                <w:sz w:val="12"/>
              </w:rPr>
            </w:pPr>
          </w:p>
          <w:p w14:paraId="12662AB3" w14:textId="77777777" w:rsidR="00261DE9" w:rsidRDefault="00261DE9" w:rsidP="00974BE2">
            <w:pPr>
              <w:pStyle w:val="TableParagraph"/>
              <w:ind w:left="15" w:right="1"/>
              <w:jc w:val="center"/>
              <w:rPr>
                <w:b/>
                <w:sz w:val="12"/>
              </w:rPr>
            </w:pPr>
            <w:r>
              <w:rPr>
                <w:b/>
                <w:color w:val="0C59DB"/>
                <w:spacing w:val="-4"/>
                <w:w w:val="125"/>
                <w:sz w:val="12"/>
              </w:rPr>
              <w:t>$250</w:t>
            </w:r>
          </w:p>
        </w:tc>
        <w:tc>
          <w:tcPr>
            <w:tcW w:w="477" w:type="dxa"/>
            <w:shd w:val="clear" w:color="auto" w:fill="D8D8D8"/>
          </w:tcPr>
          <w:p w14:paraId="7480D6A9" w14:textId="77777777" w:rsidR="00261DE9" w:rsidRDefault="00261DE9" w:rsidP="00974BE2">
            <w:pPr>
              <w:pStyle w:val="TableParagraph"/>
              <w:rPr>
                <w:sz w:val="12"/>
              </w:rPr>
            </w:pPr>
          </w:p>
          <w:p w14:paraId="0DB81619" w14:textId="77777777" w:rsidR="00261DE9" w:rsidRDefault="00261DE9" w:rsidP="00974BE2">
            <w:pPr>
              <w:pStyle w:val="TableParagraph"/>
              <w:rPr>
                <w:sz w:val="12"/>
              </w:rPr>
            </w:pPr>
          </w:p>
          <w:p w14:paraId="6A346491" w14:textId="77777777" w:rsidR="00261DE9" w:rsidRDefault="00261DE9" w:rsidP="00974BE2">
            <w:pPr>
              <w:pStyle w:val="TableParagraph"/>
              <w:spacing w:before="73"/>
              <w:rPr>
                <w:sz w:val="12"/>
              </w:rPr>
            </w:pPr>
          </w:p>
          <w:p w14:paraId="7703044F"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49C951A5" w14:textId="77777777" w:rsidR="00261DE9" w:rsidRDefault="00261DE9" w:rsidP="00974BE2">
            <w:pPr>
              <w:pStyle w:val="TableParagraph"/>
              <w:rPr>
                <w:sz w:val="12"/>
              </w:rPr>
            </w:pPr>
          </w:p>
          <w:p w14:paraId="4B4E0606" w14:textId="77777777" w:rsidR="00261DE9" w:rsidRDefault="00261DE9" w:rsidP="00974BE2">
            <w:pPr>
              <w:pStyle w:val="TableParagraph"/>
              <w:rPr>
                <w:sz w:val="12"/>
              </w:rPr>
            </w:pPr>
          </w:p>
          <w:p w14:paraId="0B4A0147" w14:textId="77777777" w:rsidR="00261DE9" w:rsidRDefault="00261DE9" w:rsidP="00974BE2">
            <w:pPr>
              <w:pStyle w:val="TableParagraph"/>
              <w:spacing w:before="73"/>
              <w:rPr>
                <w:sz w:val="12"/>
              </w:rPr>
            </w:pPr>
          </w:p>
          <w:p w14:paraId="311FC641"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2B056DB4" w14:textId="77777777" w:rsidR="00261DE9" w:rsidRDefault="00261DE9" w:rsidP="00974BE2">
            <w:pPr>
              <w:pStyle w:val="TableParagraph"/>
              <w:rPr>
                <w:sz w:val="12"/>
              </w:rPr>
            </w:pPr>
          </w:p>
          <w:p w14:paraId="0A4E4DD0" w14:textId="77777777" w:rsidR="00261DE9" w:rsidRDefault="00261DE9" w:rsidP="00974BE2">
            <w:pPr>
              <w:pStyle w:val="TableParagraph"/>
              <w:rPr>
                <w:sz w:val="12"/>
              </w:rPr>
            </w:pPr>
          </w:p>
          <w:p w14:paraId="790BD99C" w14:textId="77777777" w:rsidR="00261DE9" w:rsidRDefault="00261DE9" w:rsidP="00974BE2">
            <w:pPr>
              <w:pStyle w:val="TableParagraph"/>
              <w:spacing w:before="73"/>
              <w:rPr>
                <w:sz w:val="12"/>
              </w:rPr>
            </w:pPr>
          </w:p>
          <w:p w14:paraId="56A82696"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0BDD3E82" w14:textId="77777777" w:rsidR="00261DE9" w:rsidRDefault="00261DE9" w:rsidP="00974BE2">
            <w:pPr>
              <w:pStyle w:val="TableParagraph"/>
              <w:rPr>
                <w:sz w:val="12"/>
              </w:rPr>
            </w:pPr>
          </w:p>
          <w:p w14:paraId="41B3B7ED" w14:textId="77777777" w:rsidR="00261DE9" w:rsidRDefault="00261DE9" w:rsidP="00974BE2">
            <w:pPr>
              <w:pStyle w:val="TableParagraph"/>
              <w:rPr>
                <w:sz w:val="12"/>
              </w:rPr>
            </w:pPr>
          </w:p>
          <w:p w14:paraId="26A3C981" w14:textId="77777777" w:rsidR="00261DE9" w:rsidRDefault="00261DE9" w:rsidP="00974BE2">
            <w:pPr>
              <w:pStyle w:val="TableParagraph"/>
              <w:spacing w:before="73"/>
              <w:rPr>
                <w:sz w:val="12"/>
              </w:rPr>
            </w:pPr>
          </w:p>
          <w:p w14:paraId="74761B7F" w14:textId="77777777" w:rsidR="00261DE9" w:rsidRDefault="00261DE9" w:rsidP="00974BE2">
            <w:pPr>
              <w:pStyle w:val="TableParagraph"/>
              <w:ind w:left="26"/>
              <w:jc w:val="center"/>
              <w:rPr>
                <w:b/>
                <w:sz w:val="12"/>
              </w:rPr>
            </w:pPr>
            <w:r>
              <w:rPr>
                <w:b/>
                <w:color w:val="0C59DB"/>
                <w:spacing w:val="-5"/>
                <w:w w:val="130"/>
                <w:sz w:val="12"/>
              </w:rPr>
              <w:t>NC</w:t>
            </w:r>
          </w:p>
        </w:tc>
        <w:tc>
          <w:tcPr>
            <w:tcW w:w="460" w:type="dxa"/>
            <w:shd w:val="clear" w:color="auto" w:fill="D8D8D8"/>
          </w:tcPr>
          <w:p w14:paraId="7209DBD5" w14:textId="77777777" w:rsidR="00261DE9" w:rsidRDefault="00261DE9" w:rsidP="00974BE2">
            <w:pPr>
              <w:pStyle w:val="TableParagraph"/>
              <w:rPr>
                <w:sz w:val="12"/>
              </w:rPr>
            </w:pPr>
          </w:p>
          <w:p w14:paraId="7F436E97" w14:textId="77777777" w:rsidR="00261DE9" w:rsidRDefault="00261DE9" w:rsidP="00974BE2">
            <w:pPr>
              <w:pStyle w:val="TableParagraph"/>
              <w:rPr>
                <w:sz w:val="12"/>
              </w:rPr>
            </w:pPr>
          </w:p>
          <w:p w14:paraId="58F68C91" w14:textId="77777777" w:rsidR="00261DE9" w:rsidRDefault="00261DE9" w:rsidP="00974BE2">
            <w:pPr>
              <w:pStyle w:val="TableParagraph"/>
              <w:spacing w:before="73"/>
              <w:rPr>
                <w:sz w:val="12"/>
              </w:rPr>
            </w:pPr>
          </w:p>
          <w:p w14:paraId="057B7E4E"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6DA931D4" w14:textId="77777777" w:rsidR="00261DE9" w:rsidRDefault="00261DE9" w:rsidP="00974BE2">
            <w:pPr>
              <w:pStyle w:val="TableParagraph"/>
              <w:rPr>
                <w:sz w:val="12"/>
              </w:rPr>
            </w:pPr>
          </w:p>
          <w:p w14:paraId="0EE97466" w14:textId="77777777" w:rsidR="00261DE9" w:rsidRDefault="00261DE9" w:rsidP="00974BE2">
            <w:pPr>
              <w:pStyle w:val="TableParagraph"/>
              <w:rPr>
                <w:sz w:val="12"/>
              </w:rPr>
            </w:pPr>
          </w:p>
          <w:p w14:paraId="2D233390" w14:textId="77777777" w:rsidR="00261DE9" w:rsidRDefault="00261DE9" w:rsidP="00974BE2">
            <w:pPr>
              <w:pStyle w:val="TableParagraph"/>
              <w:spacing w:before="73"/>
              <w:rPr>
                <w:sz w:val="12"/>
              </w:rPr>
            </w:pPr>
          </w:p>
          <w:p w14:paraId="3A7DF23B"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0CC28FE3" w14:textId="77777777" w:rsidR="00261DE9" w:rsidRDefault="00261DE9" w:rsidP="00974BE2">
            <w:pPr>
              <w:pStyle w:val="TableParagraph"/>
              <w:rPr>
                <w:sz w:val="12"/>
              </w:rPr>
            </w:pPr>
          </w:p>
          <w:p w14:paraId="1F16B1C3" w14:textId="77777777" w:rsidR="00261DE9" w:rsidRDefault="00261DE9" w:rsidP="00974BE2">
            <w:pPr>
              <w:pStyle w:val="TableParagraph"/>
              <w:rPr>
                <w:sz w:val="12"/>
              </w:rPr>
            </w:pPr>
          </w:p>
          <w:p w14:paraId="44AE4574" w14:textId="77777777" w:rsidR="00261DE9" w:rsidRDefault="00261DE9" w:rsidP="00974BE2">
            <w:pPr>
              <w:pStyle w:val="TableParagraph"/>
              <w:spacing w:before="73"/>
              <w:rPr>
                <w:sz w:val="12"/>
              </w:rPr>
            </w:pPr>
          </w:p>
          <w:p w14:paraId="6CAB5525"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03EE5CC3" w14:textId="77777777" w:rsidR="00261DE9" w:rsidRDefault="00261DE9" w:rsidP="00974BE2">
            <w:pPr>
              <w:pStyle w:val="TableParagraph"/>
              <w:rPr>
                <w:sz w:val="9"/>
              </w:rPr>
            </w:pPr>
          </w:p>
          <w:p w14:paraId="6A69631A" w14:textId="77777777" w:rsidR="00261DE9" w:rsidRDefault="00261DE9" w:rsidP="00974BE2">
            <w:pPr>
              <w:pStyle w:val="TableParagraph"/>
              <w:spacing w:before="19"/>
              <w:rPr>
                <w:sz w:val="9"/>
              </w:rPr>
            </w:pPr>
          </w:p>
          <w:p w14:paraId="680BDA79"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w:t>
            </w:r>
            <w:r>
              <w:rPr>
                <w:b/>
                <w:spacing w:val="2"/>
                <w:w w:val="120"/>
                <w:sz w:val="9"/>
              </w:rPr>
              <w:t xml:space="preserve"> </w:t>
            </w:r>
            <w:r>
              <w:rPr>
                <w:b/>
                <w:w w:val="120"/>
                <w:sz w:val="9"/>
              </w:rPr>
              <w:t>6-14</w:t>
            </w:r>
            <w:r>
              <w:rPr>
                <w:b/>
                <w:spacing w:val="1"/>
                <w:w w:val="120"/>
                <w:sz w:val="9"/>
              </w:rPr>
              <w:t xml:space="preserve"> </w:t>
            </w:r>
            <w:r>
              <w:rPr>
                <w:b/>
                <w:spacing w:val="-4"/>
                <w:w w:val="120"/>
                <w:sz w:val="9"/>
              </w:rPr>
              <w:t>years</w:t>
            </w:r>
          </w:p>
          <w:p w14:paraId="29C941BB" w14:textId="77777777" w:rsidR="00261DE9" w:rsidRDefault="00261DE9" w:rsidP="00974BE2">
            <w:pPr>
              <w:pStyle w:val="TableParagraph"/>
              <w:spacing w:before="39" w:line="324" w:lineRule="auto"/>
              <w:ind w:left="25" w:right="41"/>
              <w:rPr>
                <w:b/>
                <w:sz w:val="9"/>
              </w:rPr>
            </w:pPr>
            <w:r>
              <w:rPr>
                <w:b/>
                <w:w w:val="115"/>
                <w:sz w:val="9"/>
              </w:rPr>
              <w:t>Adjustments</w:t>
            </w:r>
            <w:r>
              <w:rPr>
                <w:b/>
                <w:spacing w:val="13"/>
                <w:w w:val="115"/>
                <w:sz w:val="9"/>
              </w:rPr>
              <w:t xml:space="preserve"> </w:t>
            </w:r>
            <w:r>
              <w:rPr>
                <w:b/>
                <w:w w:val="115"/>
                <w:sz w:val="9"/>
              </w:rPr>
              <w:t>for</w:t>
            </w:r>
            <w:r>
              <w:rPr>
                <w:b/>
                <w:spacing w:val="13"/>
                <w:w w:val="115"/>
                <w:sz w:val="9"/>
              </w:rPr>
              <w:t xml:space="preserve"> </w:t>
            </w:r>
            <w:r>
              <w:rPr>
                <w:b/>
                <w:w w:val="115"/>
                <w:sz w:val="9"/>
              </w:rPr>
              <w:t>limited</w:t>
            </w:r>
            <w:r>
              <w:rPr>
                <w:b/>
                <w:spacing w:val="12"/>
                <w:w w:val="115"/>
                <w:sz w:val="9"/>
              </w:rPr>
              <w:t xml:space="preserve"> </w:t>
            </w:r>
            <w:r>
              <w:rPr>
                <w:b/>
                <w:w w:val="115"/>
                <w:sz w:val="9"/>
              </w:rPr>
              <w:t>orthodontic</w:t>
            </w:r>
            <w:r>
              <w:rPr>
                <w:b/>
                <w:spacing w:val="13"/>
                <w:w w:val="115"/>
                <w:sz w:val="9"/>
              </w:rPr>
              <w:t xml:space="preserve"> </w:t>
            </w:r>
            <w:r>
              <w:rPr>
                <w:b/>
                <w:w w:val="115"/>
                <w:sz w:val="9"/>
              </w:rPr>
              <w:t>treatment</w:t>
            </w:r>
            <w:r>
              <w:rPr>
                <w:b/>
                <w:spacing w:val="12"/>
                <w:w w:val="115"/>
                <w:sz w:val="9"/>
              </w:rPr>
              <w:t xml:space="preserve"> </w:t>
            </w:r>
            <w:r>
              <w:rPr>
                <w:b/>
                <w:w w:val="115"/>
                <w:sz w:val="9"/>
              </w:rPr>
              <w:t>are</w:t>
            </w:r>
            <w:r>
              <w:rPr>
                <w:b/>
                <w:spacing w:val="13"/>
                <w:w w:val="115"/>
                <w:sz w:val="9"/>
              </w:rPr>
              <w:t xml:space="preserve"> </w:t>
            </w:r>
            <w:r>
              <w:rPr>
                <w:b/>
                <w:w w:val="115"/>
                <w:sz w:val="9"/>
              </w:rPr>
              <w:t>billed</w:t>
            </w:r>
            <w:r>
              <w:rPr>
                <w:b/>
                <w:spacing w:val="12"/>
                <w:w w:val="115"/>
                <w:sz w:val="9"/>
              </w:rPr>
              <w:t xml:space="preserve"> </w:t>
            </w:r>
            <w:r>
              <w:rPr>
                <w:b/>
                <w:w w:val="115"/>
                <w:sz w:val="9"/>
              </w:rPr>
              <w:t>under</w:t>
            </w:r>
            <w:r>
              <w:rPr>
                <w:b/>
                <w:spacing w:val="13"/>
                <w:w w:val="115"/>
                <w:sz w:val="9"/>
              </w:rPr>
              <w:t xml:space="preserve"> </w:t>
            </w:r>
            <w:r>
              <w:rPr>
                <w:b/>
                <w:w w:val="115"/>
                <w:sz w:val="9"/>
              </w:rPr>
              <w:t>the</w:t>
            </w:r>
            <w:r>
              <w:rPr>
                <w:b/>
                <w:spacing w:val="13"/>
                <w:w w:val="115"/>
                <w:sz w:val="9"/>
              </w:rPr>
              <w:t xml:space="preserve"> </w:t>
            </w:r>
            <w:r>
              <w:rPr>
                <w:b/>
                <w:w w:val="115"/>
                <w:sz w:val="9"/>
              </w:rPr>
              <w:t>D8999</w:t>
            </w:r>
            <w:r>
              <w:rPr>
                <w:b/>
                <w:spacing w:val="13"/>
                <w:w w:val="115"/>
                <w:sz w:val="9"/>
              </w:rPr>
              <w:t xml:space="preserve"> </w:t>
            </w:r>
            <w:r>
              <w:rPr>
                <w:b/>
                <w:w w:val="115"/>
                <w:sz w:val="9"/>
              </w:rPr>
              <w:t>code.</w:t>
            </w:r>
            <w:r>
              <w:rPr>
                <w:b/>
                <w:spacing w:val="40"/>
                <w:w w:val="115"/>
                <w:sz w:val="9"/>
              </w:rPr>
              <w:t xml:space="preserve"> </w:t>
            </w:r>
            <w:r>
              <w:rPr>
                <w:b/>
                <w:w w:val="115"/>
                <w:sz w:val="9"/>
              </w:rPr>
              <w:t>A maximum of five units of D8999 can be billed for approved limited orthodontic</w:t>
            </w:r>
            <w:r>
              <w:rPr>
                <w:b/>
                <w:spacing w:val="40"/>
                <w:w w:val="115"/>
                <w:sz w:val="9"/>
              </w:rPr>
              <w:t xml:space="preserve"> </w:t>
            </w:r>
            <w:r>
              <w:rPr>
                <w:b/>
                <w:w w:val="115"/>
                <w:sz w:val="9"/>
              </w:rPr>
              <w:t>treatment. Only payable to a dental provider with a specialty in Orthodontics.</w:t>
            </w:r>
          </w:p>
          <w:p w14:paraId="28EB5A62" w14:textId="77777777" w:rsidR="00261DE9" w:rsidRDefault="00261DE9" w:rsidP="00974BE2">
            <w:pPr>
              <w:pStyle w:val="TableParagraph"/>
              <w:spacing w:before="2"/>
              <w:ind w:left="25"/>
              <w:rPr>
                <w:b/>
                <w:sz w:val="9"/>
              </w:rPr>
            </w:pPr>
            <w:r>
              <w:rPr>
                <w:b/>
                <w:w w:val="120"/>
                <w:sz w:val="9"/>
              </w:rPr>
              <w:t>Please see</w:t>
            </w:r>
            <w:r>
              <w:rPr>
                <w:b/>
                <w:spacing w:val="-1"/>
                <w:w w:val="120"/>
                <w:sz w:val="9"/>
              </w:rPr>
              <w:t xml:space="preserve"> </w:t>
            </w:r>
            <w:r>
              <w:rPr>
                <w:b/>
                <w:w w:val="120"/>
                <w:sz w:val="9"/>
              </w:rPr>
              <w:t>billing</w:t>
            </w:r>
            <w:r>
              <w:rPr>
                <w:b/>
                <w:spacing w:val="-1"/>
                <w:w w:val="120"/>
                <w:sz w:val="9"/>
              </w:rPr>
              <w:t xml:space="preserve"> </w:t>
            </w:r>
            <w:r>
              <w:rPr>
                <w:b/>
                <w:w w:val="120"/>
                <w:sz w:val="9"/>
              </w:rPr>
              <w:t>instructions in</w:t>
            </w:r>
            <w:r>
              <w:rPr>
                <w:b/>
                <w:spacing w:val="-2"/>
                <w:w w:val="120"/>
                <w:sz w:val="9"/>
              </w:rPr>
              <w:t xml:space="preserve"> </w:t>
            </w:r>
            <w:r>
              <w:rPr>
                <w:b/>
                <w:w w:val="120"/>
                <w:sz w:val="9"/>
              </w:rPr>
              <w:t>section</w:t>
            </w:r>
            <w:r>
              <w:rPr>
                <w:b/>
                <w:spacing w:val="-2"/>
                <w:w w:val="120"/>
                <w:sz w:val="9"/>
              </w:rPr>
              <w:t xml:space="preserve"> </w:t>
            </w:r>
            <w:r>
              <w:rPr>
                <w:b/>
                <w:w w:val="120"/>
                <w:sz w:val="9"/>
              </w:rPr>
              <w:t>17.00</w:t>
            </w:r>
            <w:r>
              <w:rPr>
                <w:b/>
                <w:spacing w:val="-1"/>
                <w:w w:val="120"/>
                <w:sz w:val="9"/>
              </w:rPr>
              <w:t xml:space="preserve"> </w:t>
            </w:r>
            <w:r>
              <w:rPr>
                <w:b/>
                <w:w w:val="120"/>
                <w:sz w:val="9"/>
              </w:rPr>
              <w:t>of the Office Reference</w:t>
            </w:r>
            <w:r>
              <w:rPr>
                <w:b/>
                <w:spacing w:val="-1"/>
                <w:w w:val="120"/>
                <w:sz w:val="9"/>
              </w:rPr>
              <w:t xml:space="preserve"> </w:t>
            </w:r>
            <w:r>
              <w:rPr>
                <w:b/>
                <w:spacing w:val="-2"/>
                <w:w w:val="120"/>
                <w:sz w:val="9"/>
              </w:rPr>
              <w:t>Manual.</w:t>
            </w:r>
          </w:p>
        </w:tc>
        <w:tc>
          <w:tcPr>
            <w:tcW w:w="561" w:type="dxa"/>
            <w:shd w:val="clear" w:color="auto" w:fill="D8D8D8"/>
          </w:tcPr>
          <w:p w14:paraId="67F724F6" w14:textId="77777777" w:rsidR="00261DE9" w:rsidRDefault="00261DE9" w:rsidP="00974BE2">
            <w:pPr>
              <w:pStyle w:val="TableParagraph"/>
              <w:rPr>
                <w:sz w:val="9"/>
              </w:rPr>
            </w:pPr>
          </w:p>
          <w:p w14:paraId="0F51D686" w14:textId="77777777" w:rsidR="00261DE9" w:rsidRDefault="00261DE9" w:rsidP="00974BE2">
            <w:pPr>
              <w:pStyle w:val="TableParagraph"/>
              <w:rPr>
                <w:sz w:val="9"/>
              </w:rPr>
            </w:pPr>
          </w:p>
          <w:p w14:paraId="519F8E66" w14:textId="77777777" w:rsidR="00261DE9" w:rsidRDefault="00261DE9" w:rsidP="00974BE2">
            <w:pPr>
              <w:pStyle w:val="TableParagraph"/>
              <w:rPr>
                <w:sz w:val="9"/>
              </w:rPr>
            </w:pPr>
          </w:p>
          <w:p w14:paraId="7126AFF9" w14:textId="77777777" w:rsidR="00261DE9" w:rsidRDefault="00261DE9" w:rsidP="00974BE2">
            <w:pPr>
              <w:pStyle w:val="TableParagraph"/>
              <w:spacing w:before="97"/>
              <w:rPr>
                <w:sz w:val="9"/>
              </w:rPr>
            </w:pPr>
          </w:p>
          <w:p w14:paraId="7439EA40" w14:textId="77777777" w:rsidR="00261DE9" w:rsidRDefault="00261DE9" w:rsidP="00974BE2">
            <w:pPr>
              <w:pStyle w:val="TableParagraph"/>
              <w:ind w:left="31" w:right="9"/>
              <w:jc w:val="center"/>
              <w:rPr>
                <w:b/>
                <w:sz w:val="9"/>
              </w:rPr>
            </w:pPr>
            <w:r>
              <w:rPr>
                <w:b/>
                <w:w w:val="130"/>
                <w:sz w:val="9"/>
              </w:rPr>
              <w:t>&lt;21</w:t>
            </w:r>
            <w:r>
              <w:rPr>
                <w:b/>
                <w:spacing w:val="-6"/>
                <w:w w:val="130"/>
                <w:sz w:val="9"/>
              </w:rPr>
              <w:t xml:space="preserve"> </w:t>
            </w:r>
            <w:r>
              <w:rPr>
                <w:b/>
                <w:spacing w:val="-5"/>
                <w:w w:val="130"/>
                <w:sz w:val="9"/>
              </w:rPr>
              <w:t>PA</w:t>
            </w:r>
          </w:p>
        </w:tc>
        <w:tc>
          <w:tcPr>
            <w:tcW w:w="2481" w:type="dxa"/>
            <w:shd w:val="clear" w:color="auto" w:fill="D8D8D8"/>
          </w:tcPr>
          <w:p w14:paraId="6CDC90C2" w14:textId="77777777" w:rsidR="00261DE9" w:rsidRDefault="00261DE9" w:rsidP="00974BE2">
            <w:pPr>
              <w:pStyle w:val="TableParagraph"/>
              <w:spacing w:before="90" w:line="324" w:lineRule="auto"/>
              <w:ind w:left="26" w:right="103"/>
              <w:rPr>
                <w:b/>
                <w:sz w:val="9"/>
              </w:rPr>
            </w:pPr>
            <w:r>
              <w:rPr>
                <w:rFonts w:ascii="Arial"/>
                <w:w w:val="115"/>
                <w:sz w:val="9"/>
              </w:rPr>
              <w:t xml:space="preserve">&lt;21 PA: </w:t>
            </w:r>
            <w:r>
              <w:rPr>
                <w:b/>
                <w:w w:val="115"/>
                <w:sz w:val="9"/>
              </w:rPr>
              <w:t>Narrative of Medical Necessity supporting</w:t>
            </w:r>
            <w:r>
              <w:rPr>
                <w:b/>
                <w:spacing w:val="40"/>
                <w:w w:val="115"/>
                <w:sz w:val="9"/>
              </w:rPr>
              <w:t xml:space="preserve"> </w:t>
            </w:r>
            <w:r>
              <w:rPr>
                <w:b/>
                <w:w w:val="115"/>
                <w:sz w:val="9"/>
              </w:rPr>
              <w:t>need to prevent or minimize the development of a</w:t>
            </w:r>
            <w:r>
              <w:rPr>
                <w:b/>
                <w:spacing w:val="40"/>
                <w:w w:val="115"/>
                <w:sz w:val="9"/>
              </w:rPr>
              <w:t xml:space="preserve"> </w:t>
            </w:r>
            <w:r>
              <w:rPr>
                <w:b/>
                <w:w w:val="115"/>
                <w:sz w:val="9"/>
              </w:rPr>
              <w:t>handicapping malocclusion or preclude the need for</w:t>
            </w:r>
            <w:r>
              <w:rPr>
                <w:b/>
                <w:spacing w:val="40"/>
                <w:w w:val="115"/>
                <w:sz w:val="9"/>
              </w:rPr>
              <w:t xml:space="preserve"> </w:t>
            </w:r>
            <w:r>
              <w:rPr>
                <w:b/>
                <w:w w:val="115"/>
                <w:sz w:val="9"/>
              </w:rPr>
              <w:t>comprehensive orthodontic treatment; If applicable,</w:t>
            </w:r>
            <w:r>
              <w:rPr>
                <w:b/>
                <w:spacing w:val="40"/>
                <w:w w:val="115"/>
                <w:sz w:val="9"/>
              </w:rPr>
              <w:t xml:space="preserve"> </w:t>
            </w:r>
            <w:r>
              <w:rPr>
                <w:b/>
                <w:w w:val="115"/>
                <w:sz w:val="9"/>
              </w:rPr>
              <w:t>supporting photos and/or radiographs. Please see</w:t>
            </w:r>
            <w:r>
              <w:rPr>
                <w:b/>
                <w:spacing w:val="40"/>
                <w:w w:val="115"/>
                <w:sz w:val="9"/>
              </w:rPr>
              <w:t xml:space="preserve"> </w:t>
            </w:r>
            <w:r>
              <w:rPr>
                <w:b/>
                <w:w w:val="115"/>
                <w:sz w:val="9"/>
              </w:rPr>
              <w:t>submission instructions in section 17.00 of the Office</w:t>
            </w:r>
            <w:r>
              <w:rPr>
                <w:b/>
                <w:spacing w:val="40"/>
                <w:w w:val="115"/>
                <w:sz w:val="9"/>
              </w:rPr>
              <w:t xml:space="preserve"> </w:t>
            </w:r>
            <w:r>
              <w:rPr>
                <w:b/>
                <w:w w:val="115"/>
                <w:sz w:val="9"/>
              </w:rPr>
              <w:t>Reference</w:t>
            </w:r>
            <w:r>
              <w:rPr>
                <w:b/>
                <w:spacing w:val="-6"/>
                <w:w w:val="115"/>
                <w:sz w:val="9"/>
              </w:rPr>
              <w:t xml:space="preserve"> </w:t>
            </w:r>
            <w:r>
              <w:rPr>
                <w:b/>
                <w:w w:val="115"/>
                <w:sz w:val="9"/>
              </w:rPr>
              <w:t>Manual.</w:t>
            </w:r>
          </w:p>
        </w:tc>
      </w:tr>
    </w:tbl>
    <w:p w14:paraId="75FA9194" w14:textId="77777777" w:rsidR="00261DE9" w:rsidRDefault="00261DE9" w:rsidP="00261DE9">
      <w:pPr>
        <w:pStyle w:val="TableParagraph"/>
        <w:spacing w:line="324" w:lineRule="auto"/>
        <w:rPr>
          <w:b/>
          <w:sz w:val="9"/>
        </w:rPr>
        <w:sectPr w:rsidR="00261DE9" w:rsidSect="00261DE9">
          <w:pgSz w:w="15840" w:h="12240" w:orient="landscape"/>
          <w:pgMar w:top="1380" w:right="1440" w:bottom="280" w:left="1440" w:header="720" w:footer="720" w:gutter="0"/>
          <w:cols w:space="720"/>
        </w:sectPr>
      </w:pPr>
    </w:p>
    <w:p w14:paraId="28AFCD1C"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11005801" w14:textId="77777777" w:rsidTr="00974BE2">
        <w:trPr>
          <w:trHeight w:val="153"/>
        </w:trPr>
        <w:tc>
          <w:tcPr>
            <w:tcW w:w="4561" w:type="dxa"/>
            <w:gridSpan w:val="6"/>
            <w:shd w:val="clear" w:color="auto" w:fill="001F60"/>
          </w:tcPr>
          <w:p w14:paraId="7B5C65D6"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22BBCB90" w14:textId="77777777" w:rsidR="00261DE9" w:rsidRDefault="00261DE9" w:rsidP="00974BE2">
            <w:pPr>
              <w:pStyle w:val="TableParagraph"/>
              <w:rPr>
                <w:rFonts w:ascii="Times New Roman"/>
                <w:sz w:val="8"/>
              </w:rPr>
            </w:pPr>
          </w:p>
        </w:tc>
        <w:tc>
          <w:tcPr>
            <w:tcW w:w="460" w:type="dxa"/>
            <w:shd w:val="clear" w:color="auto" w:fill="001F60"/>
          </w:tcPr>
          <w:p w14:paraId="197D20DE" w14:textId="77777777" w:rsidR="00261DE9" w:rsidRDefault="00261DE9" w:rsidP="00974BE2">
            <w:pPr>
              <w:pStyle w:val="TableParagraph"/>
              <w:rPr>
                <w:rFonts w:ascii="Times New Roman"/>
                <w:sz w:val="8"/>
              </w:rPr>
            </w:pPr>
          </w:p>
        </w:tc>
        <w:tc>
          <w:tcPr>
            <w:tcW w:w="249" w:type="dxa"/>
            <w:shd w:val="clear" w:color="auto" w:fill="001F60"/>
          </w:tcPr>
          <w:p w14:paraId="7062980C" w14:textId="77777777" w:rsidR="00261DE9" w:rsidRDefault="00261DE9" w:rsidP="00974BE2">
            <w:pPr>
              <w:pStyle w:val="TableParagraph"/>
              <w:rPr>
                <w:rFonts w:ascii="Times New Roman"/>
                <w:sz w:val="8"/>
              </w:rPr>
            </w:pPr>
          </w:p>
        </w:tc>
        <w:tc>
          <w:tcPr>
            <w:tcW w:w="273" w:type="dxa"/>
            <w:shd w:val="clear" w:color="auto" w:fill="001F60"/>
          </w:tcPr>
          <w:p w14:paraId="116FF56E" w14:textId="77777777" w:rsidR="00261DE9" w:rsidRDefault="00261DE9" w:rsidP="00974BE2">
            <w:pPr>
              <w:pStyle w:val="TableParagraph"/>
              <w:rPr>
                <w:rFonts w:ascii="Times New Roman"/>
                <w:sz w:val="8"/>
              </w:rPr>
            </w:pPr>
          </w:p>
        </w:tc>
        <w:tc>
          <w:tcPr>
            <w:tcW w:w="3695" w:type="dxa"/>
            <w:shd w:val="clear" w:color="auto" w:fill="001F60"/>
          </w:tcPr>
          <w:p w14:paraId="0F273430" w14:textId="77777777" w:rsidR="00261DE9" w:rsidRDefault="00261DE9" w:rsidP="00974BE2">
            <w:pPr>
              <w:pStyle w:val="TableParagraph"/>
              <w:rPr>
                <w:rFonts w:ascii="Times New Roman"/>
                <w:sz w:val="8"/>
              </w:rPr>
            </w:pPr>
          </w:p>
        </w:tc>
        <w:tc>
          <w:tcPr>
            <w:tcW w:w="561" w:type="dxa"/>
            <w:shd w:val="clear" w:color="auto" w:fill="001F60"/>
          </w:tcPr>
          <w:p w14:paraId="6E09C3E4" w14:textId="77777777" w:rsidR="00261DE9" w:rsidRDefault="00261DE9" w:rsidP="00974BE2">
            <w:pPr>
              <w:pStyle w:val="TableParagraph"/>
              <w:rPr>
                <w:rFonts w:ascii="Times New Roman"/>
                <w:sz w:val="8"/>
              </w:rPr>
            </w:pPr>
          </w:p>
        </w:tc>
        <w:tc>
          <w:tcPr>
            <w:tcW w:w="2481" w:type="dxa"/>
            <w:shd w:val="clear" w:color="auto" w:fill="001F60"/>
          </w:tcPr>
          <w:p w14:paraId="07ACF359"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67576F81" w14:textId="77777777" w:rsidTr="00974BE2">
        <w:trPr>
          <w:trHeight w:val="255"/>
        </w:trPr>
        <w:tc>
          <w:tcPr>
            <w:tcW w:w="876" w:type="dxa"/>
            <w:vMerge w:val="restart"/>
            <w:tcBorders>
              <w:bottom w:val="thinThickMediumGap" w:sz="3" w:space="0" w:color="000000"/>
            </w:tcBorders>
            <w:shd w:val="clear" w:color="auto" w:fill="B3CDFB"/>
          </w:tcPr>
          <w:p w14:paraId="553CDA74" w14:textId="77777777" w:rsidR="00261DE9" w:rsidRDefault="00261DE9" w:rsidP="00974BE2">
            <w:pPr>
              <w:pStyle w:val="TableParagraph"/>
              <w:spacing w:before="38"/>
              <w:ind w:left="24" w:right="12"/>
              <w:jc w:val="center"/>
              <w:rPr>
                <w:b/>
                <w:sz w:val="12"/>
              </w:rPr>
            </w:pPr>
            <w:r>
              <w:rPr>
                <w:b/>
                <w:spacing w:val="-2"/>
                <w:w w:val="115"/>
                <w:sz w:val="12"/>
              </w:rPr>
              <w:t>Procedure</w:t>
            </w:r>
          </w:p>
          <w:p w14:paraId="1A9587E8"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758B9B1B"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07CA541F"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7809DFBB"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2DD90B29"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7A8DF20B" w14:textId="77777777" w:rsidR="00261DE9" w:rsidRDefault="00261DE9" w:rsidP="00974BE2">
            <w:pPr>
              <w:pStyle w:val="TableParagraph"/>
              <w:spacing w:before="35"/>
              <w:rPr>
                <w:sz w:val="9"/>
              </w:rPr>
            </w:pPr>
          </w:p>
          <w:p w14:paraId="328B7B25"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2C000AB1" w14:textId="77777777" w:rsidR="00261DE9" w:rsidRDefault="00261DE9" w:rsidP="00974BE2">
            <w:pPr>
              <w:pStyle w:val="TableParagraph"/>
              <w:spacing w:before="78"/>
              <w:ind w:left="155"/>
              <w:rPr>
                <w:b/>
                <w:sz w:val="9"/>
              </w:rPr>
            </w:pPr>
            <w:r>
              <w:rPr>
                <w:b/>
                <w:color w:val="CD0000"/>
                <w:spacing w:val="-5"/>
                <w:w w:val="120"/>
                <w:sz w:val="9"/>
              </w:rPr>
              <w:t>MH</w:t>
            </w:r>
          </w:p>
          <w:p w14:paraId="18A6F062"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5760AF66"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3335C70E"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31222640"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062227A4"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07648C88" w14:textId="77777777" w:rsidTr="00974BE2">
        <w:trPr>
          <w:trHeight w:val="108"/>
        </w:trPr>
        <w:tc>
          <w:tcPr>
            <w:tcW w:w="876" w:type="dxa"/>
            <w:vMerge/>
            <w:tcBorders>
              <w:top w:val="nil"/>
              <w:bottom w:val="thinThickMediumGap" w:sz="3" w:space="0" w:color="000000"/>
            </w:tcBorders>
            <w:shd w:val="clear" w:color="auto" w:fill="B3CDFB"/>
          </w:tcPr>
          <w:p w14:paraId="205D9928"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41C95F95"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6564BEFA"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64FF7394"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3701F126"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608D065C"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1D39E32C"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50CCCA1A"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5B722D59"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46428A5F"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01C32C97"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37925AAC"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04AD4CB6" w14:textId="77777777" w:rsidR="00261DE9" w:rsidRDefault="00261DE9" w:rsidP="00974BE2">
            <w:pPr>
              <w:rPr>
                <w:sz w:val="2"/>
                <w:szCs w:val="2"/>
              </w:rPr>
            </w:pPr>
          </w:p>
        </w:tc>
      </w:tr>
      <w:tr w:rsidR="00261DE9" w14:paraId="6075FEE1" w14:textId="77777777" w:rsidTr="00974BE2">
        <w:trPr>
          <w:trHeight w:val="1146"/>
        </w:trPr>
        <w:tc>
          <w:tcPr>
            <w:tcW w:w="876" w:type="dxa"/>
            <w:tcBorders>
              <w:top w:val="thickThinMediumGap" w:sz="3" w:space="0" w:color="000000"/>
            </w:tcBorders>
          </w:tcPr>
          <w:p w14:paraId="376FE98A" w14:textId="77777777" w:rsidR="00261DE9" w:rsidRDefault="00261DE9" w:rsidP="00974BE2">
            <w:pPr>
              <w:pStyle w:val="TableParagraph"/>
              <w:rPr>
                <w:sz w:val="14"/>
              </w:rPr>
            </w:pPr>
          </w:p>
          <w:p w14:paraId="5B5F2C72" w14:textId="77777777" w:rsidR="00261DE9" w:rsidRDefault="00261DE9" w:rsidP="00974BE2">
            <w:pPr>
              <w:pStyle w:val="TableParagraph"/>
              <w:spacing w:before="144"/>
              <w:rPr>
                <w:sz w:val="14"/>
              </w:rPr>
            </w:pPr>
          </w:p>
          <w:p w14:paraId="6D38FF08" w14:textId="77777777" w:rsidR="00261DE9" w:rsidRDefault="00261DE9" w:rsidP="00974BE2">
            <w:pPr>
              <w:pStyle w:val="TableParagraph"/>
              <w:ind w:left="24" w:right="3"/>
              <w:jc w:val="center"/>
              <w:rPr>
                <w:b/>
                <w:sz w:val="14"/>
              </w:rPr>
            </w:pPr>
            <w:r>
              <w:rPr>
                <w:b/>
                <w:spacing w:val="-4"/>
                <w:w w:val="120"/>
                <w:sz w:val="14"/>
              </w:rPr>
              <w:t>D8020</w:t>
            </w:r>
          </w:p>
        </w:tc>
        <w:tc>
          <w:tcPr>
            <w:tcW w:w="1980" w:type="dxa"/>
            <w:tcBorders>
              <w:top w:val="thickThinMediumGap" w:sz="3" w:space="0" w:color="000000"/>
            </w:tcBorders>
          </w:tcPr>
          <w:p w14:paraId="3E9CCC25" w14:textId="77777777" w:rsidR="00261DE9" w:rsidRDefault="00261DE9" w:rsidP="00974BE2">
            <w:pPr>
              <w:pStyle w:val="TableParagraph"/>
              <w:rPr>
                <w:sz w:val="12"/>
              </w:rPr>
            </w:pPr>
          </w:p>
          <w:p w14:paraId="20507332" w14:textId="77777777" w:rsidR="00261DE9" w:rsidRDefault="00261DE9" w:rsidP="00974BE2">
            <w:pPr>
              <w:pStyle w:val="TableParagraph"/>
              <w:spacing w:before="20"/>
              <w:rPr>
                <w:sz w:val="12"/>
              </w:rPr>
            </w:pPr>
          </w:p>
          <w:p w14:paraId="49601124" w14:textId="77777777" w:rsidR="00261DE9" w:rsidRDefault="00261DE9" w:rsidP="00974BE2">
            <w:pPr>
              <w:pStyle w:val="TableParagraph"/>
              <w:spacing w:line="316" w:lineRule="auto"/>
              <w:ind w:left="26" w:right="95"/>
              <w:rPr>
                <w:rFonts w:ascii="Arial"/>
                <w:sz w:val="12"/>
              </w:rPr>
            </w:pPr>
            <w:r>
              <w:rPr>
                <w:b/>
                <w:w w:val="115"/>
                <w:sz w:val="12"/>
              </w:rPr>
              <w:t>Limited orthodontic</w:t>
            </w:r>
            <w:r>
              <w:rPr>
                <w:b/>
                <w:spacing w:val="-1"/>
                <w:w w:val="115"/>
                <w:sz w:val="12"/>
              </w:rPr>
              <w:t xml:space="preserve"> </w:t>
            </w:r>
            <w:r>
              <w:rPr>
                <w:b/>
                <w:w w:val="115"/>
                <w:sz w:val="12"/>
              </w:rPr>
              <w:t>treatment</w:t>
            </w:r>
            <w:r>
              <w:rPr>
                <w:b/>
                <w:spacing w:val="40"/>
                <w:w w:val="115"/>
                <w:sz w:val="12"/>
              </w:rPr>
              <w:t xml:space="preserve"> </w:t>
            </w:r>
            <w:r>
              <w:rPr>
                <w:b/>
                <w:w w:val="115"/>
                <w:sz w:val="12"/>
              </w:rPr>
              <w:t>of the transitional dentition</w:t>
            </w:r>
            <w:r>
              <w:rPr>
                <w:b/>
                <w:spacing w:val="40"/>
                <w:w w:val="115"/>
                <w:sz w:val="12"/>
              </w:rPr>
              <w:t xml:space="preserve"> </w:t>
            </w:r>
            <w:r>
              <w:rPr>
                <w:rFonts w:ascii="Arial"/>
                <w:w w:val="115"/>
                <w:sz w:val="12"/>
              </w:rPr>
              <w:t>(Orthodontist</w:t>
            </w:r>
            <w:r>
              <w:rPr>
                <w:rFonts w:ascii="Arial"/>
                <w:spacing w:val="-10"/>
                <w:w w:val="115"/>
                <w:sz w:val="12"/>
              </w:rPr>
              <w:t xml:space="preserve"> </w:t>
            </w:r>
            <w:r>
              <w:rPr>
                <w:rFonts w:ascii="Arial"/>
                <w:w w:val="115"/>
                <w:sz w:val="12"/>
              </w:rPr>
              <w:t>only)</w:t>
            </w:r>
          </w:p>
        </w:tc>
        <w:tc>
          <w:tcPr>
            <w:tcW w:w="542" w:type="dxa"/>
            <w:tcBorders>
              <w:top w:val="thickThinMediumGap" w:sz="3" w:space="0" w:color="000000"/>
            </w:tcBorders>
          </w:tcPr>
          <w:p w14:paraId="057E72F7" w14:textId="77777777" w:rsidR="00261DE9" w:rsidRDefault="00261DE9" w:rsidP="00974BE2">
            <w:pPr>
              <w:pStyle w:val="TableParagraph"/>
              <w:rPr>
                <w:sz w:val="12"/>
              </w:rPr>
            </w:pPr>
          </w:p>
          <w:p w14:paraId="5F0D1BE2" w14:textId="77777777" w:rsidR="00261DE9" w:rsidRDefault="00261DE9" w:rsidP="00974BE2">
            <w:pPr>
              <w:pStyle w:val="TableParagraph"/>
              <w:rPr>
                <w:sz w:val="12"/>
              </w:rPr>
            </w:pPr>
          </w:p>
          <w:p w14:paraId="14F3A91C" w14:textId="77777777" w:rsidR="00261DE9" w:rsidRDefault="00261DE9" w:rsidP="00974BE2">
            <w:pPr>
              <w:pStyle w:val="TableParagraph"/>
              <w:spacing w:before="65"/>
              <w:rPr>
                <w:sz w:val="12"/>
              </w:rPr>
            </w:pPr>
          </w:p>
          <w:p w14:paraId="62AB6240" w14:textId="77777777" w:rsidR="00261DE9" w:rsidRDefault="00261DE9" w:rsidP="00974BE2">
            <w:pPr>
              <w:pStyle w:val="TableParagraph"/>
              <w:ind w:left="15" w:right="1"/>
              <w:jc w:val="center"/>
              <w:rPr>
                <w:b/>
                <w:sz w:val="12"/>
              </w:rPr>
            </w:pPr>
            <w:r>
              <w:rPr>
                <w:b/>
                <w:color w:val="0C59DB"/>
                <w:spacing w:val="-4"/>
                <w:w w:val="125"/>
                <w:sz w:val="12"/>
              </w:rPr>
              <w:t>$250</w:t>
            </w:r>
          </w:p>
        </w:tc>
        <w:tc>
          <w:tcPr>
            <w:tcW w:w="477" w:type="dxa"/>
            <w:tcBorders>
              <w:top w:val="thickThinMediumGap" w:sz="3" w:space="0" w:color="000000"/>
            </w:tcBorders>
          </w:tcPr>
          <w:p w14:paraId="63E50B3D" w14:textId="77777777" w:rsidR="00261DE9" w:rsidRDefault="00261DE9" w:rsidP="00974BE2">
            <w:pPr>
              <w:pStyle w:val="TableParagraph"/>
              <w:rPr>
                <w:sz w:val="12"/>
              </w:rPr>
            </w:pPr>
          </w:p>
          <w:p w14:paraId="64ED02C4" w14:textId="77777777" w:rsidR="00261DE9" w:rsidRDefault="00261DE9" w:rsidP="00974BE2">
            <w:pPr>
              <w:pStyle w:val="TableParagraph"/>
              <w:rPr>
                <w:sz w:val="12"/>
              </w:rPr>
            </w:pPr>
          </w:p>
          <w:p w14:paraId="739010B6" w14:textId="77777777" w:rsidR="00261DE9" w:rsidRDefault="00261DE9" w:rsidP="00974BE2">
            <w:pPr>
              <w:pStyle w:val="TableParagraph"/>
              <w:spacing w:before="58"/>
              <w:rPr>
                <w:sz w:val="12"/>
              </w:rPr>
            </w:pPr>
          </w:p>
          <w:p w14:paraId="78DE0B74" w14:textId="77777777" w:rsidR="00261DE9" w:rsidRDefault="00261DE9" w:rsidP="00974BE2">
            <w:pPr>
              <w:pStyle w:val="TableParagraph"/>
              <w:ind w:left="40" w:right="18"/>
              <w:jc w:val="center"/>
              <w:rPr>
                <w:b/>
                <w:sz w:val="12"/>
              </w:rPr>
            </w:pPr>
            <w:r>
              <w:rPr>
                <w:b/>
                <w:spacing w:val="-5"/>
                <w:w w:val="130"/>
                <w:sz w:val="12"/>
              </w:rPr>
              <w:t>NC</w:t>
            </w:r>
          </w:p>
        </w:tc>
        <w:tc>
          <w:tcPr>
            <w:tcW w:w="302" w:type="dxa"/>
            <w:tcBorders>
              <w:top w:val="thickThinMediumGap" w:sz="3" w:space="0" w:color="000000"/>
            </w:tcBorders>
          </w:tcPr>
          <w:p w14:paraId="796A4C5C" w14:textId="77777777" w:rsidR="00261DE9" w:rsidRDefault="00261DE9" w:rsidP="00974BE2">
            <w:pPr>
              <w:pStyle w:val="TableParagraph"/>
              <w:rPr>
                <w:sz w:val="12"/>
              </w:rPr>
            </w:pPr>
          </w:p>
          <w:p w14:paraId="7E0062EC" w14:textId="77777777" w:rsidR="00261DE9" w:rsidRDefault="00261DE9" w:rsidP="00974BE2">
            <w:pPr>
              <w:pStyle w:val="TableParagraph"/>
              <w:rPr>
                <w:sz w:val="12"/>
              </w:rPr>
            </w:pPr>
          </w:p>
          <w:p w14:paraId="6FE00186" w14:textId="77777777" w:rsidR="00261DE9" w:rsidRDefault="00261DE9" w:rsidP="00974BE2">
            <w:pPr>
              <w:pStyle w:val="TableParagraph"/>
              <w:spacing w:before="58"/>
              <w:rPr>
                <w:sz w:val="12"/>
              </w:rPr>
            </w:pPr>
          </w:p>
          <w:p w14:paraId="7FA77361"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tcPr>
          <w:p w14:paraId="56023A43" w14:textId="77777777" w:rsidR="00261DE9" w:rsidRDefault="00261DE9" w:rsidP="00974BE2">
            <w:pPr>
              <w:pStyle w:val="TableParagraph"/>
              <w:rPr>
                <w:sz w:val="12"/>
              </w:rPr>
            </w:pPr>
          </w:p>
          <w:p w14:paraId="2E81F714" w14:textId="77777777" w:rsidR="00261DE9" w:rsidRDefault="00261DE9" w:rsidP="00974BE2">
            <w:pPr>
              <w:pStyle w:val="TableParagraph"/>
              <w:rPr>
                <w:sz w:val="12"/>
              </w:rPr>
            </w:pPr>
          </w:p>
          <w:p w14:paraId="4AF092D5" w14:textId="77777777" w:rsidR="00261DE9" w:rsidRDefault="00261DE9" w:rsidP="00974BE2">
            <w:pPr>
              <w:pStyle w:val="TableParagraph"/>
              <w:spacing w:before="58"/>
              <w:rPr>
                <w:sz w:val="12"/>
              </w:rPr>
            </w:pPr>
          </w:p>
          <w:p w14:paraId="0A3DC3AF" w14:textId="77777777" w:rsidR="00261DE9" w:rsidRDefault="00261DE9" w:rsidP="00974BE2">
            <w:pPr>
              <w:pStyle w:val="TableParagraph"/>
              <w:ind w:left="26"/>
              <w:jc w:val="center"/>
              <w:rPr>
                <w:b/>
                <w:sz w:val="12"/>
              </w:rPr>
            </w:pPr>
            <w:r>
              <w:rPr>
                <w:b/>
                <w:spacing w:val="-5"/>
                <w:w w:val="130"/>
                <w:sz w:val="12"/>
              </w:rPr>
              <w:t>NC</w:t>
            </w:r>
          </w:p>
        </w:tc>
        <w:tc>
          <w:tcPr>
            <w:tcW w:w="350" w:type="dxa"/>
            <w:tcBorders>
              <w:top w:val="thickThinMediumGap" w:sz="3" w:space="0" w:color="000000"/>
            </w:tcBorders>
          </w:tcPr>
          <w:p w14:paraId="7E88BCEE" w14:textId="77777777" w:rsidR="00261DE9" w:rsidRDefault="00261DE9" w:rsidP="00974BE2">
            <w:pPr>
              <w:pStyle w:val="TableParagraph"/>
              <w:rPr>
                <w:sz w:val="12"/>
              </w:rPr>
            </w:pPr>
          </w:p>
          <w:p w14:paraId="5EC4E4AE" w14:textId="77777777" w:rsidR="00261DE9" w:rsidRDefault="00261DE9" w:rsidP="00974BE2">
            <w:pPr>
              <w:pStyle w:val="TableParagraph"/>
              <w:rPr>
                <w:sz w:val="12"/>
              </w:rPr>
            </w:pPr>
          </w:p>
          <w:p w14:paraId="4285C88B" w14:textId="77777777" w:rsidR="00261DE9" w:rsidRDefault="00261DE9" w:rsidP="00974BE2">
            <w:pPr>
              <w:pStyle w:val="TableParagraph"/>
              <w:spacing w:before="58"/>
              <w:rPr>
                <w:sz w:val="12"/>
              </w:rPr>
            </w:pPr>
          </w:p>
          <w:p w14:paraId="216B5477" w14:textId="77777777" w:rsidR="00261DE9" w:rsidRDefault="00261DE9" w:rsidP="00974BE2">
            <w:pPr>
              <w:pStyle w:val="TableParagraph"/>
              <w:ind w:left="26"/>
              <w:jc w:val="center"/>
              <w:rPr>
                <w:b/>
                <w:sz w:val="12"/>
              </w:rPr>
            </w:pPr>
            <w:r>
              <w:rPr>
                <w:b/>
                <w:color w:val="0C59DB"/>
                <w:spacing w:val="-5"/>
                <w:w w:val="130"/>
                <w:sz w:val="12"/>
              </w:rPr>
              <w:t>NC</w:t>
            </w:r>
          </w:p>
        </w:tc>
        <w:tc>
          <w:tcPr>
            <w:tcW w:w="460" w:type="dxa"/>
            <w:tcBorders>
              <w:top w:val="thickThinMediumGap" w:sz="3" w:space="0" w:color="000000"/>
            </w:tcBorders>
          </w:tcPr>
          <w:p w14:paraId="2D941626" w14:textId="77777777" w:rsidR="00261DE9" w:rsidRDefault="00261DE9" w:rsidP="00974BE2">
            <w:pPr>
              <w:pStyle w:val="TableParagraph"/>
              <w:rPr>
                <w:sz w:val="12"/>
              </w:rPr>
            </w:pPr>
          </w:p>
          <w:p w14:paraId="25227D22" w14:textId="77777777" w:rsidR="00261DE9" w:rsidRDefault="00261DE9" w:rsidP="00974BE2">
            <w:pPr>
              <w:pStyle w:val="TableParagraph"/>
              <w:rPr>
                <w:sz w:val="12"/>
              </w:rPr>
            </w:pPr>
          </w:p>
          <w:p w14:paraId="37274636" w14:textId="77777777" w:rsidR="00261DE9" w:rsidRDefault="00261DE9" w:rsidP="00974BE2">
            <w:pPr>
              <w:pStyle w:val="TableParagraph"/>
              <w:spacing w:before="58"/>
              <w:rPr>
                <w:sz w:val="12"/>
              </w:rPr>
            </w:pPr>
          </w:p>
          <w:p w14:paraId="78BD5CAE"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tcPr>
          <w:p w14:paraId="139981F7" w14:textId="77777777" w:rsidR="00261DE9" w:rsidRDefault="00261DE9" w:rsidP="00974BE2">
            <w:pPr>
              <w:pStyle w:val="TableParagraph"/>
              <w:rPr>
                <w:sz w:val="12"/>
              </w:rPr>
            </w:pPr>
          </w:p>
          <w:p w14:paraId="031B92DD" w14:textId="77777777" w:rsidR="00261DE9" w:rsidRDefault="00261DE9" w:rsidP="00974BE2">
            <w:pPr>
              <w:pStyle w:val="TableParagraph"/>
              <w:rPr>
                <w:sz w:val="12"/>
              </w:rPr>
            </w:pPr>
          </w:p>
          <w:p w14:paraId="53DDC941" w14:textId="77777777" w:rsidR="00261DE9" w:rsidRDefault="00261DE9" w:rsidP="00974BE2">
            <w:pPr>
              <w:pStyle w:val="TableParagraph"/>
              <w:spacing w:before="58"/>
              <w:rPr>
                <w:sz w:val="12"/>
              </w:rPr>
            </w:pPr>
          </w:p>
          <w:p w14:paraId="7E7E9974"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tcPr>
          <w:p w14:paraId="59D1FBFD" w14:textId="77777777" w:rsidR="00261DE9" w:rsidRDefault="00261DE9" w:rsidP="00974BE2">
            <w:pPr>
              <w:pStyle w:val="TableParagraph"/>
              <w:rPr>
                <w:sz w:val="12"/>
              </w:rPr>
            </w:pPr>
          </w:p>
          <w:p w14:paraId="67BCF4B2" w14:textId="77777777" w:rsidR="00261DE9" w:rsidRDefault="00261DE9" w:rsidP="00974BE2">
            <w:pPr>
              <w:pStyle w:val="TableParagraph"/>
              <w:rPr>
                <w:sz w:val="12"/>
              </w:rPr>
            </w:pPr>
          </w:p>
          <w:p w14:paraId="57043E0F" w14:textId="77777777" w:rsidR="00261DE9" w:rsidRDefault="00261DE9" w:rsidP="00974BE2">
            <w:pPr>
              <w:pStyle w:val="TableParagraph"/>
              <w:spacing w:before="58"/>
              <w:rPr>
                <w:sz w:val="12"/>
              </w:rPr>
            </w:pPr>
          </w:p>
          <w:p w14:paraId="58CDA6C8" w14:textId="77777777" w:rsidR="00261DE9" w:rsidRDefault="00261DE9" w:rsidP="00974BE2">
            <w:pPr>
              <w:pStyle w:val="TableParagraph"/>
              <w:ind w:left="30"/>
              <w:jc w:val="center"/>
              <w:rPr>
                <w:b/>
                <w:sz w:val="12"/>
              </w:rPr>
            </w:pPr>
            <w:r>
              <w:rPr>
                <w:b/>
                <w:spacing w:val="-5"/>
                <w:w w:val="130"/>
                <w:sz w:val="12"/>
              </w:rPr>
              <w:t>NC</w:t>
            </w:r>
          </w:p>
        </w:tc>
        <w:tc>
          <w:tcPr>
            <w:tcW w:w="3695" w:type="dxa"/>
            <w:tcBorders>
              <w:top w:val="thickThinMediumGap" w:sz="3" w:space="0" w:color="000000"/>
            </w:tcBorders>
          </w:tcPr>
          <w:p w14:paraId="64841E9F" w14:textId="77777777" w:rsidR="00261DE9" w:rsidRDefault="00261DE9" w:rsidP="00974BE2">
            <w:pPr>
              <w:pStyle w:val="TableParagraph"/>
              <w:rPr>
                <w:sz w:val="9"/>
              </w:rPr>
            </w:pPr>
          </w:p>
          <w:p w14:paraId="3B979D0B" w14:textId="77777777" w:rsidR="00261DE9" w:rsidRDefault="00261DE9" w:rsidP="00974BE2">
            <w:pPr>
              <w:pStyle w:val="TableParagraph"/>
              <w:spacing w:before="6"/>
              <w:rPr>
                <w:sz w:val="9"/>
              </w:rPr>
            </w:pPr>
          </w:p>
          <w:p w14:paraId="42707C53" w14:textId="77777777" w:rsidR="00261DE9" w:rsidRDefault="00261DE9" w:rsidP="00974BE2">
            <w:pPr>
              <w:pStyle w:val="TableParagraph"/>
              <w:spacing w:before="1"/>
              <w:ind w:left="25"/>
              <w:rPr>
                <w:b/>
                <w:sz w:val="9"/>
              </w:rPr>
            </w:pPr>
            <w:r>
              <w:rPr>
                <w:b/>
                <w:w w:val="120"/>
                <w:sz w:val="9"/>
              </w:rPr>
              <w:t>Age</w:t>
            </w:r>
            <w:r>
              <w:rPr>
                <w:b/>
                <w:spacing w:val="1"/>
                <w:w w:val="120"/>
                <w:sz w:val="9"/>
              </w:rPr>
              <w:t xml:space="preserve"> </w:t>
            </w:r>
            <w:r>
              <w:rPr>
                <w:b/>
                <w:w w:val="120"/>
                <w:sz w:val="9"/>
              </w:rPr>
              <w:t>limitation:</w:t>
            </w:r>
            <w:r>
              <w:rPr>
                <w:b/>
                <w:spacing w:val="2"/>
                <w:w w:val="120"/>
                <w:sz w:val="9"/>
              </w:rPr>
              <w:t xml:space="preserve"> </w:t>
            </w:r>
            <w:r>
              <w:rPr>
                <w:b/>
                <w:w w:val="120"/>
                <w:sz w:val="9"/>
              </w:rPr>
              <w:t>6-14</w:t>
            </w:r>
            <w:r>
              <w:rPr>
                <w:b/>
                <w:spacing w:val="1"/>
                <w:w w:val="120"/>
                <w:sz w:val="9"/>
              </w:rPr>
              <w:t xml:space="preserve"> </w:t>
            </w:r>
            <w:r>
              <w:rPr>
                <w:b/>
                <w:spacing w:val="-4"/>
                <w:w w:val="120"/>
                <w:sz w:val="9"/>
              </w:rPr>
              <w:t>years</w:t>
            </w:r>
          </w:p>
          <w:p w14:paraId="705E4102" w14:textId="77777777" w:rsidR="00261DE9" w:rsidRDefault="00261DE9" w:rsidP="00974BE2">
            <w:pPr>
              <w:pStyle w:val="TableParagraph"/>
              <w:spacing w:before="39" w:line="324" w:lineRule="auto"/>
              <w:ind w:left="25" w:right="41"/>
              <w:rPr>
                <w:b/>
                <w:sz w:val="9"/>
              </w:rPr>
            </w:pPr>
            <w:r>
              <w:rPr>
                <w:b/>
                <w:w w:val="115"/>
                <w:sz w:val="9"/>
              </w:rPr>
              <w:t>Adjustments</w:t>
            </w:r>
            <w:r>
              <w:rPr>
                <w:b/>
                <w:spacing w:val="13"/>
                <w:w w:val="115"/>
                <w:sz w:val="9"/>
              </w:rPr>
              <w:t xml:space="preserve"> </w:t>
            </w:r>
            <w:r>
              <w:rPr>
                <w:b/>
                <w:w w:val="115"/>
                <w:sz w:val="9"/>
              </w:rPr>
              <w:t>for</w:t>
            </w:r>
            <w:r>
              <w:rPr>
                <w:b/>
                <w:spacing w:val="13"/>
                <w:w w:val="115"/>
                <w:sz w:val="9"/>
              </w:rPr>
              <w:t xml:space="preserve"> </w:t>
            </w:r>
            <w:r>
              <w:rPr>
                <w:b/>
                <w:w w:val="115"/>
                <w:sz w:val="9"/>
              </w:rPr>
              <w:t>limited</w:t>
            </w:r>
            <w:r>
              <w:rPr>
                <w:b/>
                <w:spacing w:val="12"/>
                <w:w w:val="115"/>
                <w:sz w:val="9"/>
              </w:rPr>
              <w:t xml:space="preserve"> </w:t>
            </w:r>
            <w:r>
              <w:rPr>
                <w:b/>
                <w:w w:val="115"/>
                <w:sz w:val="9"/>
              </w:rPr>
              <w:t>orthodontic</w:t>
            </w:r>
            <w:r>
              <w:rPr>
                <w:b/>
                <w:spacing w:val="13"/>
                <w:w w:val="115"/>
                <w:sz w:val="9"/>
              </w:rPr>
              <w:t xml:space="preserve"> </w:t>
            </w:r>
            <w:r>
              <w:rPr>
                <w:b/>
                <w:w w:val="115"/>
                <w:sz w:val="9"/>
              </w:rPr>
              <w:t>treatment</w:t>
            </w:r>
            <w:r>
              <w:rPr>
                <w:b/>
                <w:spacing w:val="12"/>
                <w:w w:val="115"/>
                <w:sz w:val="9"/>
              </w:rPr>
              <w:t xml:space="preserve"> </w:t>
            </w:r>
            <w:r>
              <w:rPr>
                <w:b/>
                <w:w w:val="115"/>
                <w:sz w:val="9"/>
              </w:rPr>
              <w:t>are</w:t>
            </w:r>
            <w:r>
              <w:rPr>
                <w:b/>
                <w:spacing w:val="13"/>
                <w:w w:val="115"/>
                <w:sz w:val="9"/>
              </w:rPr>
              <w:t xml:space="preserve"> </w:t>
            </w:r>
            <w:r>
              <w:rPr>
                <w:b/>
                <w:w w:val="115"/>
                <w:sz w:val="9"/>
              </w:rPr>
              <w:t>billed</w:t>
            </w:r>
            <w:r>
              <w:rPr>
                <w:b/>
                <w:spacing w:val="12"/>
                <w:w w:val="115"/>
                <w:sz w:val="9"/>
              </w:rPr>
              <w:t xml:space="preserve"> </w:t>
            </w:r>
            <w:r>
              <w:rPr>
                <w:b/>
                <w:w w:val="115"/>
                <w:sz w:val="9"/>
              </w:rPr>
              <w:t>under</w:t>
            </w:r>
            <w:r>
              <w:rPr>
                <w:b/>
                <w:spacing w:val="13"/>
                <w:w w:val="115"/>
                <w:sz w:val="9"/>
              </w:rPr>
              <w:t xml:space="preserve"> </w:t>
            </w:r>
            <w:r>
              <w:rPr>
                <w:b/>
                <w:w w:val="115"/>
                <w:sz w:val="9"/>
              </w:rPr>
              <w:t>the</w:t>
            </w:r>
            <w:r>
              <w:rPr>
                <w:b/>
                <w:spacing w:val="13"/>
                <w:w w:val="115"/>
                <w:sz w:val="9"/>
              </w:rPr>
              <w:t xml:space="preserve"> </w:t>
            </w:r>
            <w:r>
              <w:rPr>
                <w:b/>
                <w:w w:val="115"/>
                <w:sz w:val="9"/>
              </w:rPr>
              <w:t>D8999</w:t>
            </w:r>
            <w:r>
              <w:rPr>
                <w:b/>
                <w:spacing w:val="13"/>
                <w:w w:val="115"/>
                <w:sz w:val="9"/>
              </w:rPr>
              <w:t xml:space="preserve"> </w:t>
            </w:r>
            <w:r>
              <w:rPr>
                <w:b/>
                <w:w w:val="115"/>
                <w:sz w:val="9"/>
              </w:rPr>
              <w:t>code.</w:t>
            </w:r>
            <w:r>
              <w:rPr>
                <w:b/>
                <w:spacing w:val="40"/>
                <w:w w:val="115"/>
                <w:sz w:val="9"/>
              </w:rPr>
              <w:t xml:space="preserve"> </w:t>
            </w:r>
            <w:r>
              <w:rPr>
                <w:b/>
                <w:w w:val="115"/>
                <w:sz w:val="9"/>
              </w:rPr>
              <w:t>A maximum of five units of D8999 can be billed for approved limited orthodontic</w:t>
            </w:r>
            <w:r>
              <w:rPr>
                <w:b/>
                <w:spacing w:val="40"/>
                <w:w w:val="115"/>
                <w:sz w:val="9"/>
              </w:rPr>
              <w:t xml:space="preserve"> </w:t>
            </w:r>
            <w:r>
              <w:rPr>
                <w:b/>
                <w:w w:val="115"/>
                <w:sz w:val="9"/>
              </w:rPr>
              <w:t>treatment. Only payable to a dental provider with a specialty in Orthodontics.</w:t>
            </w:r>
          </w:p>
          <w:p w14:paraId="6AF0E727" w14:textId="77777777" w:rsidR="00261DE9" w:rsidRDefault="00261DE9" w:rsidP="00974BE2">
            <w:pPr>
              <w:pStyle w:val="TableParagraph"/>
              <w:spacing w:before="1"/>
              <w:ind w:left="25"/>
              <w:rPr>
                <w:b/>
                <w:sz w:val="9"/>
              </w:rPr>
            </w:pPr>
            <w:r>
              <w:rPr>
                <w:b/>
                <w:w w:val="120"/>
                <w:sz w:val="9"/>
              </w:rPr>
              <w:t>Please see</w:t>
            </w:r>
            <w:r>
              <w:rPr>
                <w:b/>
                <w:spacing w:val="-1"/>
                <w:w w:val="120"/>
                <w:sz w:val="9"/>
              </w:rPr>
              <w:t xml:space="preserve"> </w:t>
            </w:r>
            <w:r>
              <w:rPr>
                <w:b/>
                <w:w w:val="120"/>
                <w:sz w:val="9"/>
              </w:rPr>
              <w:t>billing</w:t>
            </w:r>
            <w:r>
              <w:rPr>
                <w:b/>
                <w:spacing w:val="-1"/>
                <w:w w:val="120"/>
                <w:sz w:val="9"/>
              </w:rPr>
              <w:t xml:space="preserve"> </w:t>
            </w:r>
            <w:r>
              <w:rPr>
                <w:b/>
                <w:w w:val="120"/>
                <w:sz w:val="9"/>
              </w:rPr>
              <w:t>instructions in</w:t>
            </w:r>
            <w:r>
              <w:rPr>
                <w:b/>
                <w:spacing w:val="-2"/>
                <w:w w:val="120"/>
                <w:sz w:val="9"/>
              </w:rPr>
              <w:t xml:space="preserve"> </w:t>
            </w:r>
            <w:r>
              <w:rPr>
                <w:b/>
                <w:w w:val="120"/>
                <w:sz w:val="9"/>
              </w:rPr>
              <w:t>section</w:t>
            </w:r>
            <w:r>
              <w:rPr>
                <w:b/>
                <w:spacing w:val="-2"/>
                <w:w w:val="120"/>
                <w:sz w:val="9"/>
              </w:rPr>
              <w:t xml:space="preserve"> </w:t>
            </w:r>
            <w:r>
              <w:rPr>
                <w:b/>
                <w:w w:val="120"/>
                <w:sz w:val="9"/>
              </w:rPr>
              <w:t>17.00</w:t>
            </w:r>
            <w:r>
              <w:rPr>
                <w:b/>
                <w:spacing w:val="-1"/>
                <w:w w:val="120"/>
                <w:sz w:val="9"/>
              </w:rPr>
              <w:t xml:space="preserve"> </w:t>
            </w:r>
            <w:r>
              <w:rPr>
                <w:b/>
                <w:w w:val="120"/>
                <w:sz w:val="9"/>
              </w:rPr>
              <w:t>of the Office Reference</w:t>
            </w:r>
            <w:r>
              <w:rPr>
                <w:b/>
                <w:spacing w:val="-1"/>
                <w:w w:val="120"/>
                <w:sz w:val="9"/>
              </w:rPr>
              <w:t xml:space="preserve"> </w:t>
            </w:r>
            <w:r>
              <w:rPr>
                <w:b/>
                <w:spacing w:val="-2"/>
                <w:w w:val="120"/>
                <w:sz w:val="9"/>
              </w:rPr>
              <w:t>Manual.</w:t>
            </w:r>
          </w:p>
        </w:tc>
        <w:tc>
          <w:tcPr>
            <w:tcW w:w="561" w:type="dxa"/>
            <w:tcBorders>
              <w:top w:val="thickThinMediumGap" w:sz="3" w:space="0" w:color="000000"/>
            </w:tcBorders>
          </w:tcPr>
          <w:p w14:paraId="36E0C612" w14:textId="77777777" w:rsidR="00261DE9" w:rsidRDefault="00261DE9" w:rsidP="00974BE2">
            <w:pPr>
              <w:pStyle w:val="TableParagraph"/>
              <w:rPr>
                <w:sz w:val="9"/>
              </w:rPr>
            </w:pPr>
          </w:p>
          <w:p w14:paraId="681B609A" w14:textId="77777777" w:rsidR="00261DE9" w:rsidRDefault="00261DE9" w:rsidP="00974BE2">
            <w:pPr>
              <w:pStyle w:val="TableParagraph"/>
              <w:rPr>
                <w:sz w:val="9"/>
              </w:rPr>
            </w:pPr>
          </w:p>
          <w:p w14:paraId="7D55D965" w14:textId="77777777" w:rsidR="00261DE9" w:rsidRDefault="00261DE9" w:rsidP="00974BE2">
            <w:pPr>
              <w:pStyle w:val="TableParagraph"/>
              <w:rPr>
                <w:sz w:val="9"/>
              </w:rPr>
            </w:pPr>
          </w:p>
          <w:p w14:paraId="6181F5A5" w14:textId="77777777" w:rsidR="00261DE9" w:rsidRDefault="00261DE9" w:rsidP="00974BE2">
            <w:pPr>
              <w:pStyle w:val="TableParagraph"/>
              <w:spacing w:before="84"/>
              <w:rPr>
                <w:sz w:val="9"/>
              </w:rPr>
            </w:pPr>
          </w:p>
          <w:p w14:paraId="51B9A1D1" w14:textId="77777777" w:rsidR="00261DE9" w:rsidRDefault="00261DE9" w:rsidP="00974BE2">
            <w:pPr>
              <w:pStyle w:val="TableParagraph"/>
              <w:ind w:left="31" w:right="9"/>
              <w:jc w:val="center"/>
              <w:rPr>
                <w:b/>
                <w:sz w:val="9"/>
              </w:rPr>
            </w:pPr>
            <w:r>
              <w:rPr>
                <w:b/>
                <w:w w:val="130"/>
                <w:sz w:val="9"/>
              </w:rPr>
              <w:t>&lt;21</w:t>
            </w:r>
            <w:r>
              <w:rPr>
                <w:b/>
                <w:spacing w:val="-6"/>
                <w:w w:val="130"/>
                <w:sz w:val="9"/>
              </w:rPr>
              <w:t xml:space="preserve"> </w:t>
            </w:r>
            <w:r>
              <w:rPr>
                <w:b/>
                <w:spacing w:val="-5"/>
                <w:w w:val="130"/>
                <w:sz w:val="9"/>
              </w:rPr>
              <w:t>PA</w:t>
            </w:r>
          </w:p>
        </w:tc>
        <w:tc>
          <w:tcPr>
            <w:tcW w:w="2481" w:type="dxa"/>
            <w:tcBorders>
              <w:top w:val="thickThinMediumGap" w:sz="3" w:space="0" w:color="000000"/>
            </w:tcBorders>
          </w:tcPr>
          <w:p w14:paraId="5981B7D3" w14:textId="77777777" w:rsidR="00261DE9" w:rsidRDefault="00261DE9" w:rsidP="00974BE2">
            <w:pPr>
              <w:pStyle w:val="TableParagraph"/>
              <w:spacing w:before="78" w:line="324" w:lineRule="auto"/>
              <w:ind w:left="26" w:right="103"/>
              <w:rPr>
                <w:b/>
                <w:sz w:val="9"/>
              </w:rPr>
            </w:pPr>
            <w:r>
              <w:rPr>
                <w:rFonts w:ascii="Arial"/>
                <w:w w:val="115"/>
                <w:sz w:val="9"/>
              </w:rPr>
              <w:t xml:space="preserve">&lt;21 PA: </w:t>
            </w:r>
            <w:r>
              <w:rPr>
                <w:b/>
                <w:w w:val="115"/>
                <w:sz w:val="9"/>
              </w:rPr>
              <w:t>Narrative of Medical Necessity supporting</w:t>
            </w:r>
            <w:r>
              <w:rPr>
                <w:b/>
                <w:spacing w:val="40"/>
                <w:w w:val="115"/>
                <w:sz w:val="9"/>
              </w:rPr>
              <w:t xml:space="preserve"> </w:t>
            </w:r>
            <w:r>
              <w:rPr>
                <w:b/>
                <w:w w:val="115"/>
                <w:sz w:val="9"/>
              </w:rPr>
              <w:t>need to prevent or minimize the development of a</w:t>
            </w:r>
            <w:r>
              <w:rPr>
                <w:b/>
                <w:spacing w:val="40"/>
                <w:w w:val="115"/>
                <w:sz w:val="9"/>
              </w:rPr>
              <w:t xml:space="preserve"> </w:t>
            </w:r>
            <w:r>
              <w:rPr>
                <w:b/>
                <w:w w:val="115"/>
                <w:sz w:val="9"/>
              </w:rPr>
              <w:t>handicapping malocclusion or preclude the need for</w:t>
            </w:r>
            <w:r>
              <w:rPr>
                <w:b/>
                <w:spacing w:val="40"/>
                <w:w w:val="115"/>
                <w:sz w:val="9"/>
              </w:rPr>
              <w:t xml:space="preserve"> </w:t>
            </w:r>
            <w:r>
              <w:rPr>
                <w:b/>
                <w:w w:val="115"/>
                <w:sz w:val="9"/>
              </w:rPr>
              <w:t>comprehensive orthodontic treatment; If applicable,</w:t>
            </w:r>
            <w:r>
              <w:rPr>
                <w:b/>
                <w:spacing w:val="40"/>
                <w:w w:val="115"/>
                <w:sz w:val="9"/>
              </w:rPr>
              <w:t xml:space="preserve"> </w:t>
            </w:r>
            <w:r>
              <w:rPr>
                <w:b/>
                <w:w w:val="115"/>
                <w:sz w:val="9"/>
              </w:rPr>
              <w:t>supporting photos and/or radiographs. Please see</w:t>
            </w:r>
            <w:r>
              <w:rPr>
                <w:b/>
                <w:spacing w:val="40"/>
                <w:w w:val="115"/>
                <w:sz w:val="9"/>
              </w:rPr>
              <w:t xml:space="preserve"> </w:t>
            </w:r>
            <w:r>
              <w:rPr>
                <w:b/>
                <w:w w:val="115"/>
                <w:sz w:val="9"/>
              </w:rPr>
              <w:t>submission instructions in section 17.00 of the Office</w:t>
            </w:r>
            <w:r>
              <w:rPr>
                <w:b/>
                <w:spacing w:val="40"/>
                <w:w w:val="115"/>
                <w:sz w:val="9"/>
              </w:rPr>
              <w:t xml:space="preserve"> </w:t>
            </w:r>
            <w:r>
              <w:rPr>
                <w:b/>
                <w:w w:val="115"/>
                <w:sz w:val="9"/>
              </w:rPr>
              <w:t>Reference</w:t>
            </w:r>
            <w:r>
              <w:rPr>
                <w:b/>
                <w:spacing w:val="-6"/>
                <w:w w:val="115"/>
                <w:sz w:val="9"/>
              </w:rPr>
              <w:t xml:space="preserve"> </w:t>
            </w:r>
            <w:r>
              <w:rPr>
                <w:b/>
                <w:w w:val="115"/>
                <w:sz w:val="9"/>
              </w:rPr>
              <w:t>Manual.</w:t>
            </w:r>
          </w:p>
        </w:tc>
      </w:tr>
      <w:tr w:rsidR="00261DE9" w14:paraId="13E66733" w14:textId="77777777" w:rsidTr="00974BE2">
        <w:trPr>
          <w:trHeight w:val="1228"/>
        </w:trPr>
        <w:tc>
          <w:tcPr>
            <w:tcW w:w="876" w:type="dxa"/>
            <w:shd w:val="clear" w:color="auto" w:fill="D8D8D8"/>
          </w:tcPr>
          <w:p w14:paraId="29BFE6CA" w14:textId="77777777" w:rsidR="00261DE9" w:rsidRDefault="00261DE9" w:rsidP="00974BE2">
            <w:pPr>
              <w:pStyle w:val="TableParagraph"/>
              <w:rPr>
                <w:sz w:val="14"/>
              </w:rPr>
            </w:pPr>
          </w:p>
          <w:p w14:paraId="4205A02F" w14:textId="77777777" w:rsidR="00261DE9" w:rsidRDefault="00261DE9" w:rsidP="00974BE2">
            <w:pPr>
              <w:pStyle w:val="TableParagraph"/>
              <w:rPr>
                <w:sz w:val="14"/>
              </w:rPr>
            </w:pPr>
          </w:p>
          <w:p w14:paraId="6CDF0BE1" w14:textId="77777777" w:rsidR="00261DE9" w:rsidRDefault="00261DE9" w:rsidP="00974BE2">
            <w:pPr>
              <w:pStyle w:val="TableParagraph"/>
              <w:spacing w:before="17"/>
              <w:rPr>
                <w:sz w:val="14"/>
              </w:rPr>
            </w:pPr>
          </w:p>
          <w:p w14:paraId="43D7AAA7" w14:textId="77777777" w:rsidR="00261DE9" w:rsidRDefault="00261DE9" w:rsidP="00974BE2">
            <w:pPr>
              <w:pStyle w:val="TableParagraph"/>
              <w:ind w:left="24" w:right="3"/>
              <w:jc w:val="center"/>
              <w:rPr>
                <w:b/>
                <w:sz w:val="14"/>
              </w:rPr>
            </w:pPr>
            <w:r>
              <w:rPr>
                <w:b/>
                <w:spacing w:val="-4"/>
                <w:w w:val="120"/>
                <w:sz w:val="14"/>
              </w:rPr>
              <w:t>D8030</w:t>
            </w:r>
          </w:p>
        </w:tc>
        <w:tc>
          <w:tcPr>
            <w:tcW w:w="1980" w:type="dxa"/>
            <w:shd w:val="clear" w:color="auto" w:fill="D8D8D8"/>
          </w:tcPr>
          <w:p w14:paraId="43BAA282" w14:textId="77777777" w:rsidR="00261DE9" w:rsidRDefault="00261DE9" w:rsidP="00974BE2">
            <w:pPr>
              <w:pStyle w:val="TableParagraph"/>
              <w:rPr>
                <w:sz w:val="12"/>
              </w:rPr>
            </w:pPr>
          </w:p>
          <w:p w14:paraId="69F926E5" w14:textId="77777777" w:rsidR="00261DE9" w:rsidRDefault="00261DE9" w:rsidP="00974BE2">
            <w:pPr>
              <w:pStyle w:val="TableParagraph"/>
              <w:spacing w:before="64"/>
              <w:rPr>
                <w:sz w:val="12"/>
              </w:rPr>
            </w:pPr>
          </w:p>
          <w:p w14:paraId="16561EF2" w14:textId="77777777" w:rsidR="00261DE9" w:rsidRDefault="00261DE9" w:rsidP="00974BE2">
            <w:pPr>
              <w:pStyle w:val="TableParagraph"/>
              <w:spacing w:line="316" w:lineRule="auto"/>
              <w:ind w:left="26" w:right="95"/>
              <w:rPr>
                <w:rFonts w:ascii="Arial"/>
                <w:sz w:val="12"/>
              </w:rPr>
            </w:pPr>
            <w:r>
              <w:rPr>
                <w:b/>
                <w:w w:val="115"/>
                <w:sz w:val="12"/>
              </w:rPr>
              <w:t>Limited orthodontic</w:t>
            </w:r>
            <w:r>
              <w:rPr>
                <w:b/>
                <w:spacing w:val="-1"/>
                <w:w w:val="115"/>
                <w:sz w:val="12"/>
              </w:rPr>
              <w:t xml:space="preserve"> </w:t>
            </w:r>
            <w:r>
              <w:rPr>
                <w:b/>
                <w:w w:val="115"/>
                <w:sz w:val="12"/>
              </w:rPr>
              <w:t>treatment</w:t>
            </w:r>
            <w:r>
              <w:rPr>
                <w:b/>
                <w:spacing w:val="40"/>
                <w:w w:val="115"/>
                <w:sz w:val="12"/>
              </w:rPr>
              <w:t xml:space="preserve"> </w:t>
            </w:r>
            <w:r>
              <w:rPr>
                <w:b/>
                <w:w w:val="115"/>
                <w:sz w:val="12"/>
              </w:rPr>
              <w:t>of the adolescent dentition</w:t>
            </w:r>
            <w:r>
              <w:rPr>
                <w:b/>
                <w:spacing w:val="40"/>
                <w:w w:val="115"/>
                <w:sz w:val="12"/>
              </w:rPr>
              <w:t xml:space="preserve"> </w:t>
            </w:r>
            <w:r>
              <w:rPr>
                <w:rFonts w:ascii="Arial"/>
                <w:w w:val="115"/>
                <w:sz w:val="12"/>
              </w:rPr>
              <w:t>(Orthodontist</w:t>
            </w:r>
            <w:r>
              <w:rPr>
                <w:rFonts w:ascii="Arial"/>
                <w:spacing w:val="-10"/>
                <w:w w:val="115"/>
                <w:sz w:val="12"/>
              </w:rPr>
              <w:t xml:space="preserve"> </w:t>
            </w:r>
            <w:r>
              <w:rPr>
                <w:rFonts w:ascii="Arial"/>
                <w:w w:val="115"/>
                <w:sz w:val="12"/>
              </w:rPr>
              <w:t>only)</w:t>
            </w:r>
          </w:p>
        </w:tc>
        <w:tc>
          <w:tcPr>
            <w:tcW w:w="542" w:type="dxa"/>
            <w:shd w:val="clear" w:color="auto" w:fill="D8D8D8"/>
          </w:tcPr>
          <w:p w14:paraId="00EDF825" w14:textId="77777777" w:rsidR="00261DE9" w:rsidRDefault="00261DE9" w:rsidP="00974BE2">
            <w:pPr>
              <w:pStyle w:val="TableParagraph"/>
              <w:rPr>
                <w:sz w:val="12"/>
              </w:rPr>
            </w:pPr>
          </w:p>
          <w:p w14:paraId="445548D5" w14:textId="77777777" w:rsidR="00261DE9" w:rsidRDefault="00261DE9" w:rsidP="00974BE2">
            <w:pPr>
              <w:pStyle w:val="TableParagraph"/>
              <w:rPr>
                <w:sz w:val="12"/>
              </w:rPr>
            </w:pPr>
          </w:p>
          <w:p w14:paraId="16D7DF5C" w14:textId="77777777" w:rsidR="00261DE9" w:rsidRDefault="00261DE9" w:rsidP="00974BE2">
            <w:pPr>
              <w:pStyle w:val="TableParagraph"/>
              <w:spacing w:before="109"/>
              <w:rPr>
                <w:sz w:val="12"/>
              </w:rPr>
            </w:pPr>
          </w:p>
          <w:p w14:paraId="72A09267" w14:textId="77777777" w:rsidR="00261DE9" w:rsidRDefault="00261DE9" w:rsidP="00974BE2">
            <w:pPr>
              <w:pStyle w:val="TableParagraph"/>
              <w:ind w:left="15" w:right="1"/>
              <w:jc w:val="center"/>
              <w:rPr>
                <w:b/>
                <w:sz w:val="12"/>
              </w:rPr>
            </w:pPr>
            <w:r>
              <w:rPr>
                <w:b/>
                <w:color w:val="0C59DB"/>
                <w:spacing w:val="-4"/>
                <w:w w:val="125"/>
                <w:sz w:val="12"/>
              </w:rPr>
              <w:t>$250</w:t>
            </w:r>
          </w:p>
        </w:tc>
        <w:tc>
          <w:tcPr>
            <w:tcW w:w="477" w:type="dxa"/>
            <w:shd w:val="clear" w:color="auto" w:fill="D8D8D8"/>
          </w:tcPr>
          <w:p w14:paraId="151D6C49" w14:textId="77777777" w:rsidR="00261DE9" w:rsidRDefault="00261DE9" w:rsidP="00974BE2">
            <w:pPr>
              <w:pStyle w:val="TableParagraph"/>
              <w:rPr>
                <w:sz w:val="12"/>
              </w:rPr>
            </w:pPr>
          </w:p>
          <w:p w14:paraId="24CFF188" w14:textId="77777777" w:rsidR="00261DE9" w:rsidRDefault="00261DE9" w:rsidP="00974BE2">
            <w:pPr>
              <w:pStyle w:val="TableParagraph"/>
              <w:rPr>
                <w:sz w:val="12"/>
              </w:rPr>
            </w:pPr>
          </w:p>
          <w:p w14:paraId="5871AD0C" w14:textId="77777777" w:rsidR="00261DE9" w:rsidRDefault="00261DE9" w:rsidP="00974BE2">
            <w:pPr>
              <w:pStyle w:val="TableParagraph"/>
              <w:spacing w:before="102"/>
              <w:rPr>
                <w:sz w:val="12"/>
              </w:rPr>
            </w:pPr>
          </w:p>
          <w:p w14:paraId="1C087982"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0C2A2308" w14:textId="77777777" w:rsidR="00261DE9" w:rsidRDefault="00261DE9" w:rsidP="00974BE2">
            <w:pPr>
              <w:pStyle w:val="TableParagraph"/>
              <w:rPr>
                <w:sz w:val="12"/>
              </w:rPr>
            </w:pPr>
          </w:p>
          <w:p w14:paraId="478EA33A" w14:textId="77777777" w:rsidR="00261DE9" w:rsidRDefault="00261DE9" w:rsidP="00974BE2">
            <w:pPr>
              <w:pStyle w:val="TableParagraph"/>
              <w:rPr>
                <w:sz w:val="12"/>
              </w:rPr>
            </w:pPr>
          </w:p>
          <w:p w14:paraId="4618C030" w14:textId="77777777" w:rsidR="00261DE9" w:rsidRDefault="00261DE9" w:rsidP="00974BE2">
            <w:pPr>
              <w:pStyle w:val="TableParagraph"/>
              <w:spacing w:before="102"/>
              <w:rPr>
                <w:sz w:val="12"/>
              </w:rPr>
            </w:pPr>
          </w:p>
          <w:p w14:paraId="3E91BC4B"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77F14E54" w14:textId="77777777" w:rsidR="00261DE9" w:rsidRDefault="00261DE9" w:rsidP="00974BE2">
            <w:pPr>
              <w:pStyle w:val="TableParagraph"/>
              <w:rPr>
                <w:sz w:val="12"/>
              </w:rPr>
            </w:pPr>
          </w:p>
          <w:p w14:paraId="7F56D87C" w14:textId="77777777" w:rsidR="00261DE9" w:rsidRDefault="00261DE9" w:rsidP="00974BE2">
            <w:pPr>
              <w:pStyle w:val="TableParagraph"/>
              <w:rPr>
                <w:sz w:val="12"/>
              </w:rPr>
            </w:pPr>
          </w:p>
          <w:p w14:paraId="41BC0382" w14:textId="77777777" w:rsidR="00261DE9" w:rsidRDefault="00261DE9" w:rsidP="00974BE2">
            <w:pPr>
              <w:pStyle w:val="TableParagraph"/>
              <w:spacing w:before="102"/>
              <w:rPr>
                <w:sz w:val="12"/>
              </w:rPr>
            </w:pPr>
          </w:p>
          <w:p w14:paraId="64DF72CF"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6B444E35" w14:textId="77777777" w:rsidR="00261DE9" w:rsidRDefault="00261DE9" w:rsidP="00974BE2">
            <w:pPr>
              <w:pStyle w:val="TableParagraph"/>
              <w:rPr>
                <w:sz w:val="12"/>
              </w:rPr>
            </w:pPr>
          </w:p>
          <w:p w14:paraId="36792D62" w14:textId="77777777" w:rsidR="00261DE9" w:rsidRDefault="00261DE9" w:rsidP="00974BE2">
            <w:pPr>
              <w:pStyle w:val="TableParagraph"/>
              <w:rPr>
                <w:sz w:val="12"/>
              </w:rPr>
            </w:pPr>
          </w:p>
          <w:p w14:paraId="61CED241" w14:textId="77777777" w:rsidR="00261DE9" w:rsidRDefault="00261DE9" w:rsidP="00974BE2">
            <w:pPr>
              <w:pStyle w:val="TableParagraph"/>
              <w:spacing w:before="102"/>
              <w:rPr>
                <w:sz w:val="12"/>
              </w:rPr>
            </w:pPr>
          </w:p>
          <w:p w14:paraId="5664F6A8" w14:textId="77777777" w:rsidR="00261DE9" w:rsidRDefault="00261DE9" w:rsidP="00974BE2">
            <w:pPr>
              <w:pStyle w:val="TableParagraph"/>
              <w:ind w:left="26"/>
              <w:jc w:val="center"/>
              <w:rPr>
                <w:b/>
                <w:sz w:val="12"/>
              </w:rPr>
            </w:pPr>
            <w:r>
              <w:rPr>
                <w:b/>
                <w:color w:val="0C59DB"/>
                <w:spacing w:val="-5"/>
                <w:w w:val="130"/>
                <w:sz w:val="12"/>
              </w:rPr>
              <w:t>NC</w:t>
            </w:r>
          </w:p>
        </w:tc>
        <w:tc>
          <w:tcPr>
            <w:tcW w:w="460" w:type="dxa"/>
            <w:shd w:val="clear" w:color="auto" w:fill="D8D8D8"/>
          </w:tcPr>
          <w:p w14:paraId="7A576C36" w14:textId="77777777" w:rsidR="00261DE9" w:rsidRDefault="00261DE9" w:rsidP="00974BE2">
            <w:pPr>
              <w:pStyle w:val="TableParagraph"/>
              <w:rPr>
                <w:sz w:val="12"/>
              </w:rPr>
            </w:pPr>
          </w:p>
          <w:p w14:paraId="06DF4403" w14:textId="77777777" w:rsidR="00261DE9" w:rsidRDefault="00261DE9" w:rsidP="00974BE2">
            <w:pPr>
              <w:pStyle w:val="TableParagraph"/>
              <w:rPr>
                <w:sz w:val="12"/>
              </w:rPr>
            </w:pPr>
          </w:p>
          <w:p w14:paraId="3E40EC40" w14:textId="77777777" w:rsidR="00261DE9" w:rsidRDefault="00261DE9" w:rsidP="00974BE2">
            <w:pPr>
              <w:pStyle w:val="TableParagraph"/>
              <w:spacing w:before="102"/>
              <w:rPr>
                <w:sz w:val="12"/>
              </w:rPr>
            </w:pPr>
          </w:p>
          <w:p w14:paraId="5BB41FD3"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2835D3EB" w14:textId="77777777" w:rsidR="00261DE9" w:rsidRDefault="00261DE9" w:rsidP="00974BE2">
            <w:pPr>
              <w:pStyle w:val="TableParagraph"/>
              <w:rPr>
                <w:sz w:val="12"/>
              </w:rPr>
            </w:pPr>
          </w:p>
          <w:p w14:paraId="340FB849" w14:textId="77777777" w:rsidR="00261DE9" w:rsidRDefault="00261DE9" w:rsidP="00974BE2">
            <w:pPr>
              <w:pStyle w:val="TableParagraph"/>
              <w:rPr>
                <w:sz w:val="12"/>
              </w:rPr>
            </w:pPr>
          </w:p>
          <w:p w14:paraId="5A1DA129" w14:textId="77777777" w:rsidR="00261DE9" w:rsidRDefault="00261DE9" w:rsidP="00974BE2">
            <w:pPr>
              <w:pStyle w:val="TableParagraph"/>
              <w:spacing w:before="102"/>
              <w:rPr>
                <w:sz w:val="12"/>
              </w:rPr>
            </w:pPr>
          </w:p>
          <w:p w14:paraId="3DBC772A"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023454DD" w14:textId="77777777" w:rsidR="00261DE9" w:rsidRDefault="00261DE9" w:rsidP="00974BE2">
            <w:pPr>
              <w:pStyle w:val="TableParagraph"/>
              <w:rPr>
                <w:sz w:val="12"/>
              </w:rPr>
            </w:pPr>
          </w:p>
          <w:p w14:paraId="2CA84427" w14:textId="77777777" w:rsidR="00261DE9" w:rsidRDefault="00261DE9" w:rsidP="00974BE2">
            <w:pPr>
              <w:pStyle w:val="TableParagraph"/>
              <w:rPr>
                <w:sz w:val="12"/>
              </w:rPr>
            </w:pPr>
          </w:p>
          <w:p w14:paraId="4E4B69E8" w14:textId="77777777" w:rsidR="00261DE9" w:rsidRDefault="00261DE9" w:rsidP="00974BE2">
            <w:pPr>
              <w:pStyle w:val="TableParagraph"/>
              <w:spacing w:before="102"/>
              <w:rPr>
                <w:sz w:val="12"/>
              </w:rPr>
            </w:pPr>
          </w:p>
          <w:p w14:paraId="3E2ABCAD"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0895190F" w14:textId="77777777" w:rsidR="00261DE9" w:rsidRDefault="00261DE9" w:rsidP="00974BE2">
            <w:pPr>
              <w:pStyle w:val="TableParagraph"/>
              <w:rPr>
                <w:sz w:val="9"/>
              </w:rPr>
            </w:pPr>
          </w:p>
          <w:p w14:paraId="5AEF109E" w14:textId="77777777" w:rsidR="00261DE9" w:rsidRDefault="00261DE9" w:rsidP="00974BE2">
            <w:pPr>
              <w:pStyle w:val="TableParagraph"/>
              <w:spacing w:before="50"/>
              <w:rPr>
                <w:sz w:val="9"/>
              </w:rPr>
            </w:pPr>
          </w:p>
          <w:p w14:paraId="205D51C5"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w:t>
            </w:r>
            <w:r>
              <w:rPr>
                <w:b/>
                <w:spacing w:val="2"/>
                <w:w w:val="120"/>
                <w:sz w:val="9"/>
              </w:rPr>
              <w:t xml:space="preserve"> </w:t>
            </w:r>
            <w:r>
              <w:rPr>
                <w:b/>
                <w:w w:val="120"/>
                <w:sz w:val="9"/>
              </w:rPr>
              <w:t>6-20</w:t>
            </w:r>
            <w:r>
              <w:rPr>
                <w:b/>
                <w:spacing w:val="1"/>
                <w:w w:val="120"/>
                <w:sz w:val="9"/>
              </w:rPr>
              <w:t xml:space="preserve"> </w:t>
            </w:r>
            <w:r>
              <w:rPr>
                <w:b/>
                <w:spacing w:val="-4"/>
                <w:w w:val="120"/>
                <w:sz w:val="9"/>
              </w:rPr>
              <w:t>years</w:t>
            </w:r>
          </w:p>
          <w:p w14:paraId="3716BA46" w14:textId="77777777" w:rsidR="00261DE9" w:rsidRDefault="00261DE9" w:rsidP="00974BE2">
            <w:pPr>
              <w:pStyle w:val="TableParagraph"/>
              <w:spacing w:before="39" w:line="324" w:lineRule="auto"/>
              <w:ind w:left="25" w:right="41"/>
              <w:rPr>
                <w:b/>
                <w:sz w:val="9"/>
              </w:rPr>
            </w:pPr>
            <w:r>
              <w:rPr>
                <w:b/>
                <w:w w:val="115"/>
                <w:sz w:val="9"/>
              </w:rPr>
              <w:t>Adjustments</w:t>
            </w:r>
            <w:r>
              <w:rPr>
                <w:b/>
                <w:spacing w:val="13"/>
                <w:w w:val="115"/>
                <w:sz w:val="9"/>
              </w:rPr>
              <w:t xml:space="preserve"> </w:t>
            </w:r>
            <w:r>
              <w:rPr>
                <w:b/>
                <w:w w:val="115"/>
                <w:sz w:val="9"/>
              </w:rPr>
              <w:t>for</w:t>
            </w:r>
            <w:r>
              <w:rPr>
                <w:b/>
                <w:spacing w:val="13"/>
                <w:w w:val="115"/>
                <w:sz w:val="9"/>
              </w:rPr>
              <w:t xml:space="preserve"> </w:t>
            </w:r>
            <w:r>
              <w:rPr>
                <w:b/>
                <w:w w:val="115"/>
                <w:sz w:val="9"/>
              </w:rPr>
              <w:t>limited</w:t>
            </w:r>
            <w:r>
              <w:rPr>
                <w:b/>
                <w:spacing w:val="12"/>
                <w:w w:val="115"/>
                <w:sz w:val="9"/>
              </w:rPr>
              <w:t xml:space="preserve"> </w:t>
            </w:r>
            <w:r>
              <w:rPr>
                <w:b/>
                <w:w w:val="115"/>
                <w:sz w:val="9"/>
              </w:rPr>
              <w:t>orthodontic</w:t>
            </w:r>
            <w:r>
              <w:rPr>
                <w:b/>
                <w:spacing w:val="13"/>
                <w:w w:val="115"/>
                <w:sz w:val="9"/>
              </w:rPr>
              <w:t xml:space="preserve"> </w:t>
            </w:r>
            <w:r>
              <w:rPr>
                <w:b/>
                <w:w w:val="115"/>
                <w:sz w:val="9"/>
              </w:rPr>
              <w:t>treatment</w:t>
            </w:r>
            <w:r>
              <w:rPr>
                <w:b/>
                <w:spacing w:val="12"/>
                <w:w w:val="115"/>
                <w:sz w:val="9"/>
              </w:rPr>
              <w:t xml:space="preserve"> </w:t>
            </w:r>
            <w:r>
              <w:rPr>
                <w:b/>
                <w:w w:val="115"/>
                <w:sz w:val="9"/>
              </w:rPr>
              <w:t>are</w:t>
            </w:r>
            <w:r>
              <w:rPr>
                <w:b/>
                <w:spacing w:val="13"/>
                <w:w w:val="115"/>
                <w:sz w:val="9"/>
              </w:rPr>
              <w:t xml:space="preserve"> </w:t>
            </w:r>
            <w:r>
              <w:rPr>
                <w:b/>
                <w:w w:val="115"/>
                <w:sz w:val="9"/>
              </w:rPr>
              <w:t>billed</w:t>
            </w:r>
            <w:r>
              <w:rPr>
                <w:b/>
                <w:spacing w:val="12"/>
                <w:w w:val="115"/>
                <w:sz w:val="9"/>
              </w:rPr>
              <w:t xml:space="preserve"> </w:t>
            </w:r>
            <w:r>
              <w:rPr>
                <w:b/>
                <w:w w:val="115"/>
                <w:sz w:val="9"/>
              </w:rPr>
              <w:t>under</w:t>
            </w:r>
            <w:r>
              <w:rPr>
                <w:b/>
                <w:spacing w:val="13"/>
                <w:w w:val="115"/>
                <w:sz w:val="9"/>
              </w:rPr>
              <w:t xml:space="preserve"> </w:t>
            </w:r>
            <w:r>
              <w:rPr>
                <w:b/>
                <w:w w:val="115"/>
                <w:sz w:val="9"/>
              </w:rPr>
              <w:t>the</w:t>
            </w:r>
            <w:r>
              <w:rPr>
                <w:b/>
                <w:spacing w:val="13"/>
                <w:w w:val="115"/>
                <w:sz w:val="9"/>
              </w:rPr>
              <w:t xml:space="preserve"> </w:t>
            </w:r>
            <w:r>
              <w:rPr>
                <w:b/>
                <w:w w:val="115"/>
                <w:sz w:val="9"/>
              </w:rPr>
              <w:t>D8999</w:t>
            </w:r>
            <w:r>
              <w:rPr>
                <w:b/>
                <w:spacing w:val="13"/>
                <w:w w:val="115"/>
                <w:sz w:val="9"/>
              </w:rPr>
              <w:t xml:space="preserve"> </w:t>
            </w:r>
            <w:r>
              <w:rPr>
                <w:b/>
                <w:w w:val="115"/>
                <w:sz w:val="9"/>
              </w:rPr>
              <w:t>code.</w:t>
            </w:r>
            <w:r>
              <w:rPr>
                <w:b/>
                <w:spacing w:val="40"/>
                <w:w w:val="115"/>
                <w:sz w:val="9"/>
              </w:rPr>
              <w:t xml:space="preserve"> </w:t>
            </w:r>
            <w:r>
              <w:rPr>
                <w:b/>
                <w:w w:val="115"/>
                <w:sz w:val="9"/>
              </w:rPr>
              <w:t>A maximum of five units of D8999 can be billed for approved limited orthodontic</w:t>
            </w:r>
            <w:r>
              <w:rPr>
                <w:b/>
                <w:spacing w:val="40"/>
                <w:w w:val="115"/>
                <w:sz w:val="9"/>
              </w:rPr>
              <w:t xml:space="preserve"> </w:t>
            </w:r>
            <w:r>
              <w:rPr>
                <w:b/>
                <w:w w:val="115"/>
                <w:sz w:val="9"/>
              </w:rPr>
              <w:t>treatment. Only payable to a dental provider with a specialty in Orthodontics.</w:t>
            </w:r>
          </w:p>
          <w:p w14:paraId="7DF4E2BF" w14:textId="77777777" w:rsidR="00261DE9" w:rsidRDefault="00261DE9" w:rsidP="00974BE2">
            <w:pPr>
              <w:pStyle w:val="TableParagraph"/>
              <w:spacing w:before="2"/>
              <w:ind w:left="25"/>
              <w:rPr>
                <w:b/>
                <w:sz w:val="9"/>
              </w:rPr>
            </w:pPr>
            <w:r>
              <w:rPr>
                <w:b/>
                <w:w w:val="120"/>
                <w:sz w:val="9"/>
              </w:rPr>
              <w:t>Please see</w:t>
            </w:r>
            <w:r>
              <w:rPr>
                <w:b/>
                <w:spacing w:val="-1"/>
                <w:w w:val="120"/>
                <w:sz w:val="9"/>
              </w:rPr>
              <w:t xml:space="preserve"> </w:t>
            </w:r>
            <w:r>
              <w:rPr>
                <w:b/>
                <w:w w:val="120"/>
                <w:sz w:val="9"/>
              </w:rPr>
              <w:t>billing</w:t>
            </w:r>
            <w:r>
              <w:rPr>
                <w:b/>
                <w:spacing w:val="-1"/>
                <w:w w:val="120"/>
                <w:sz w:val="9"/>
              </w:rPr>
              <w:t xml:space="preserve"> </w:t>
            </w:r>
            <w:r>
              <w:rPr>
                <w:b/>
                <w:w w:val="120"/>
                <w:sz w:val="9"/>
              </w:rPr>
              <w:t>instructions in</w:t>
            </w:r>
            <w:r>
              <w:rPr>
                <w:b/>
                <w:spacing w:val="-2"/>
                <w:w w:val="120"/>
                <w:sz w:val="9"/>
              </w:rPr>
              <w:t xml:space="preserve"> </w:t>
            </w:r>
            <w:r>
              <w:rPr>
                <w:b/>
                <w:w w:val="120"/>
                <w:sz w:val="9"/>
              </w:rPr>
              <w:t>section</w:t>
            </w:r>
            <w:r>
              <w:rPr>
                <w:b/>
                <w:spacing w:val="-2"/>
                <w:w w:val="120"/>
                <w:sz w:val="9"/>
              </w:rPr>
              <w:t xml:space="preserve"> </w:t>
            </w:r>
            <w:r>
              <w:rPr>
                <w:b/>
                <w:w w:val="120"/>
                <w:sz w:val="9"/>
              </w:rPr>
              <w:t>17.00</w:t>
            </w:r>
            <w:r>
              <w:rPr>
                <w:b/>
                <w:spacing w:val="-1"/>
                <w:w w:val="120"/>
                <w:sz w:val="9"/>
              </w:rPr>
              <w:t xml:space="preserve"> </w:t>
            </w:r>
            <w:r>
              <w:rPr>
                <w:b/>
                <w:w w:val="120"/>
                <w:sz w:val="9"/>
              </w:rPr>
              <w:t>of the Office Reference</w:t>
            </w:r>
            <w:r>
              <w:rPr>
                <w:b/>
                <w:spacing w:val="-1"/>
                <w:w w:val="120"/>
                <w:sz w:val="9"/>
              </w:rPr>
              <w:t xml:space="preserve"> </w:t>
            </w:r>
            <w:r>
              <w:rPr>
                <w:b/>
                <w:spacing w:val="-2"/>
                <w:w w:val="120"/>
                <w:sz w:val="9"/>
              </w:rPr>
              <w:t>Manual.</w:t>
            </w:r>
          </w:p>
        </w:tc>
        <w:tc>
          <w:tcPr>
            <w:tcW w:w="561" w:type="dxa"/>
            <w:shd w:val="clear" w:color="auto" w:fill="D8D8D8"/>
          </w:tcPr>
          <w:p w14:paraId="36ABB8FE" w14:textId="77777777" w:rsidR="00261DE9" w:rsidRDefault="00261DE9" w:rsidP="00974BE2">
            <w:pPr>
              <w:pStyle w:val="TableParagraph"/>
              <w:rPr>
                <w:sz w:val="9"/>
              </w:rPr>
            </w:pPr>
          </w:p>
          <w:p w14:paraId="74E4A8A2" w14:textId="77777777" w:rsidR="00261DE9" w:rsidRDefault="00261DE9" w:rsidP="00974BE2">
            <w:pPr>
              <w:pStyle w:val="TableParagraph"/>
              <w:rPr>
                <w:sz w:val="9"/>
              </w:rPr>
            </w:pPr>
          </w:p>
          <w:p w14:paraId="0326502F" w14:textId="77777777" w:rsidR="00261DE9" w:rsidRDefault="00261DE9" w:rsidP="00974BE2">
            <w:pPr>
              <w:pStyle w:val="TableParagraph"/>
              <w:rPr>
                <w:sz w:val="9"/>
              </w:rPr>
            </w:pPr>
          </w:p>
          <w:p w14:paraId="6FDEBBF7" w14:textId="77777777" w:rsidR="00261DE9" w:rsidRDefault="00261DE9" w:rsidP="00974BE2">
            <w:pPr>
              <w:pStyle w:val="TableParagraph"/>
              <w:rPr>
                <w:sz w:val="9"/>
              </w:rPr>
            </w:pPr>
          </w:p>
          <w:p w14:paraId="4EDDE8F8" w14:textId="77777777" w:rsidR="00261DE9" w:rsidRDefault="00261DE9" w:rsidP="00974BE2">
            <w:pPr>
              <w:pStyle w:val="TableParagraph"/>
              <w:spacing w:before="18"/>
              <w:rPr>
                <w:sz w:val="9"/>
              </w:rPr>
            </w:pPr>
          </w:p>
          <w:p w14:paraId="323F54C7" w14:textId="77777777" w:rsidR="00261DE9" w:rsidRDefault="00261DE9" w:rsidP="00974BE2">
            <w:pPr>
              <w:pStyle w:val="TableParagraph"/>
              <w:ind w:left="31" w:right="9"/>
              <w:jc w:val="center"/>
              <w:rPr>
                <w:b/>
                <w:sz w:val="9"/>
              </w:rPr>
            </w:pPr>
            <w:r>
              <w:rPr>
                <w:b/>
                <w:w w:val="130"/>
                <w:sz w:val="9"/>
              </w:rPr>
              <w:t>&lt;21</w:t>
            </w:r>
            <w:r>
              <w:rPr>
                <w:b/>
                <w:spacing w:val="-6"/>
                <w:w w:val="130"/>
                <w:sz w:val="9"/>
              </w:rPr>
              <w:t xml:space="preserve"> </w:t>
            </w:r>
            <w:r>
              <w:rPr>
                <w:b/>
                <w:spacing w:val="-5"/>
                <w:w w:val="130"/>
                <w:sz w:val="9"/>
              </w:rPr>
              <w:t>PA</w:t>
            </w:r>
          </w:p>
        </w:tc>
        <w:tc>
          <w:tcPr>
            <w:tcW w:w="2481" w:type="dxa"/>
            <w:shd w:val="clear" w:color="auto" w:fill="D8D8D8"/>
          </w:tcPr>
          <w:p w14:paraId="42A4123C" w14:textId="77777777" w:rsidR="00261DE9" w:rsidRDefault="00261DE9" w:rsidP="00974BE2">
            <w:pPr>
              <w:pStyle w:val="TableParagraph"/>
              <w:spacing w:before="11"/>
              <w:rPr>
                <w:sz w:val="9"/>
              </w:rPr>
            </w:pPr>
          </w:p>
          <w:p w14:paraId="2B5C6DA0" w14:textId="77777777" w:rsidR="00261DE9" w:rsidRDefault="00261DE9" w:rsidP="00974BE2">
            <w:pPr>
              <w:pStyle w:val="TableParagraph"/>
              <w:spacing w:before="1" w:line="324" w:lineRule="auto"/>
              <w:ind w:left="26" w:right="103"/>
              <w:rPr>
                <w:b/>
                <w:sz w:val="9"/>
              </w:rPr>
            </w:pPr>
            <w:r>
              <w:rPr>
                <w:rFonts w:ascii="Arial"/>
                <w:w w:val="115"/>
                <w:sz w:val="9"/>
              </w:rPr>
              <w:t xml:space="preserve">&lt;21 PA: </w:t>
            </w:r>
            <w:r>
              <w:rPr>
                <w:b/>
                <w:w w:val="115"/>
                <w:sz w:val="9"/>
              </w:rPr>
              <w:t>Narrative of Medical Necessity supporting</w:t>
            </w:r>
            <w:r>
              <w:rPr>
                <w:b/>
                <w:spacing w:val="40"/>
                <w:w w:val="115"/>
                <w:sz w:val="9"/>
              </w:rPr>
              <w:t xml:space="preserve"> </w:t>
            </w:r>
            <w:r>
              <w:rPr>
                <w:b/>
                <w:w w:val="115"/>
                <w:sz w:val="9"/>
              </w:rPr>
              <w:t>need to prevent or minimize the development of a</w:t>
            </w:r>
            <w:r>
              <w:rPr>
                <w:b/>
                <w:spacing w:val="40"/>
                <w:w w:val="115"/>
                <w:sz w:val="9"/>
              </w:rPr>
              <w:t xml:space="preserve"> </w:t>
            </w:r>
            <w:r>
              <w:rPr>
                <w:b/>
                <w:w w:val="115"/>
                <w:sz w:val="9"/>
              </w:rPr>
              <w:t>handicapping malocclusion or preclude the need for</w:t>
            </w:r>
            <w:r>
              <w:rPr>
                <w:b/>
                <w:spacing w:val="40"/>
                <w:w w:val="115"/>
                <w:sz w:val="9"/>
              </w:rPr>
              <w:t xml:space="preserve"> </w:t>
            </w:r>
            <w:r>
              <w:rPr>
                <w:b/>
                <w:w w:val="115"/>
                <w:sz w:val="9"/>
              </w:rPr>
              <w:t>comprehensive orthodontic treatment; If applicable,</w:t>
            </w:r>
            <w:r>
              <w:rPr>
                <w:b/>
                <w:spacing w:val="40"/>
                <w:w w:val="115"/>
                <w:sz w:val="9"/>
              </w:rPr>
              <w:t xml:space="preserve"> </w:t>
            </w:r>
            <w:r>
              <w:rPr>
                <w:b/>
                <w:w w:val="115"/>
                <w:sz w:val="9"/>
              </w:rPr>
              <w:t>supporting photos and/or radiographs. Please see</w:t>
            </w:r>
            <w:r>
              <w:rPr>
                <w:b/>
                <w:spacing w:val="40"/>
                <w:w w:val="115"/>
                <w:sz w:val="9"/>
              </w:rPr>
              <w:t xml:space="preserve"> </w:t>
            </w:r>
            <w:r>
              <w:rPr>
                <w:b/>
                <w:w w:val="115"/>
                <w:sz w:val="9"/>
              </w:rPr>
              <w:t>submission instructions in section 17.00 of the Office</w:t>
            </w:r>
            <w:r>
              <w:rPr>
                <w:b/>
                <w:spacing w:val="40"/>
                <w:w w:val="115"/>
                <w:sz w:val="9"/>
              </w:rPr>
              <w:t xml:space="preserve"> </w:t>
            </w:r>
            <w:r>
              <w:rPr>
                <w:b/>
                <w:w w:val="115"/>
                <w:sz w:val="9"/>
              </w:rPr>
              <w:t>Reference</w:t>
            </w:r>
            <w:r>
              <w:rPr>
                <w:b/>
                <w:spacing w:val="-6"/>
                <w:w w:val="115"/>
                <w:sz w:val="9"/>
              </w:rPr>
              <w:t xml:space="preserve"> </w:t>
            </w:r>
            <w:r>
              <w:rPr>
                <w:b/>
                <w:w w:val="115"/>
                <w:sz w:val="9"/>
              </w:rPr>
              <w:t>Manual.</w:t>
            </w:r>
          </w:p>
        </w:tc>
      </w:tr>
      <w:tr w:rsidR="00261DE9" w14:paraId="39741EE9" w14:textId="77777777" w:rsidTr="00974BE2">
        <w:trPr>
          <w:trHeight w:val="1173"/>
        </w:trPr>
        <w:tc>
          <w:tcPr>
            <w:tcW w:w="876" w:type="dxa"/>
          </w:tcPr>
          <w:p w14:paraId="0911BB5D" w14:textId="77777777" w:rsidR="00261DE9" w:rsidRDefault="00261DE9" w:rsidP="00974BE2">
            <w:pPr>
              <w:pStyle w:val="TableParagraph"/>
              <w:rPr>
                <w:sz w:val="14"/>
              </w:rPr>
            </w:pPr>
          </w:p>
          <w:p w14:paraId="084D9C3B" w14:textId="77777777" w:rsidR="00261DE9" w:rsidRDefault="00261DE9" w:rsidP="00974BE2">
            <w:pPr>
              <w:pStyle w:val="TableParagraph"/>
              <w:spacing w:before="159"/>
              <w:rPr>
                <w:sz w:val="14"/>
              </w:rPr>
            </w:pPr>
          </w:p>
          <w:p w14:paraId="246F34D0" w14:textId="77777777" w:rsidR="00261DE9" w:rsidRDefault="00261DE9" w:rsidP="00974BE2">
            <w:pPr>
              <w:pStyle w:val="TableParagraph"/>
              <w:ind w:left="24" w:right="3"/>
              <w:jc w:val="center"/>
              <w:rPr>
                <w:b/>
                <w:sz w:val="14"/>
              </w:rPr>
            </w:pPr>
            <w:r>
              <w:rPr>
                <w:b/>
                <w:spacing w:val="-4"/>
                <w:w w:val="120"/>
                <w:sz w:val="14"/>
              </w:rPr>
              <w:t>D8040</w:t>
            </w:r>
          </w:p>
        </w:tc>
        <w:tc>
          <w:tcPr>
            <w:tcW w:w="1980" w:type="dxa"/>
          </w:tcPr>
          <w:p w14:paraId="5949DDF0" w14:textId="77777777" w:rsidR="00261DE9" w:rsidRDefault="00261DE9" w:rsidP="00974BE2">
            <w:pPr>
              <w:pStyle w:val="TableParagraph"/>
              <w:rPr>
                <w:sz w:val="12"/>
              </w:rPr>
            </w:pPr>
          </w:p>
          <w:p w14:paraId="01D419E1" w14:textId="77777777" w:rsidR="00261DE9" w:rsidRDefault="00261DE9" w:rsidP="00974BE2">
            <w:pPr>
              <w:pStyle w:val="TableParagraph"/>
              <w:spacing w:before="35"/>
              <w:rPr>
                <w:sz w:val="12"/>
              </w:rPr>
            </w:pPr>
          </w:p>
          <w:p w14:paraId="40F19079" w14:textId="77777777" w:rsidR="00261DE9" w:rsidRDefault="00261DE9" w:rsidP="00974BE2">
            <w:pPr>
              <w:pStyle w:val="TableParagraph"/>
              <w:spacing w:line="316" w:lineRule="auto"/>
              <w:ind w:left="26" w:right="95"/>
              <w:rPr>
                <w:rFonts w:ascii="Arial"/>
                <w:sz w:val="12"/>
              </w:rPr>
            </w:pPr>
            <w:r>
              <w:rPr>
                <w:b/>
                <w:w w:val="115"/>
                <w:sz w:val="12"/>
              </w:rPr>
              <w:t>Limited orthodontic</w:t>
            </w:r>
            <w:r>
              <w:rPr>
                <w:b/>
                <w:spacing w:val="-1"/>
                <w:w w:val="115"/>
                <w:sz w:val="12"/>
              </w:rPr>
              <w:t xml:space="preserve"> </w:t>
            </w:r>
            <w:r>
              <w:rPr>
                <w:b/>
                <w:w w:val="115"/>
                <w:sz w:val="12"/>
              </w:rPr>
              <w:t>treatment</w:t>
            </w:r>
            <w:r>
              <w:rPr>
                <w:b/>
                <w:spacing w:val="40"/>
                <w:w w:val="115"/>
                <w:sz w:val="12"/>
              </w:rPr>
              <w:t xml:space="preserve"> </w:t>
            </w:r>
            <w:r>
              <w:rPr>
                <w:b/>
                <w:w w:val="115"/>
                <w:sz w:val="12"/>
              </w:rPr>
              <w:t>of the adult dentition</w:t>
            </w:r>
            <w:r>
              <w:rPr>
                <w:b/>
                <w:spacing w:val="40"/>
                <w:w w:val="115"/>
                <w:sz w:val="12"/>
              </w:rPr>
              <w:t xml:space="preserve"> </w:t>
            </w:r>
            <w:r>
              <w:rPr>
                <w:rFonts w:ascii="Arial"/>
                <w:w w:val="115"/>
                <w:sz w:val="12"/>
              </w:rPr>
              <w:t>(Orthodontist</w:t>
            </w:r>
            <w:r>
              <w:rPr>
                <w:rFonts w:ascii="Arial"/>
                <w:spacing w:val="-10"/>
                <w:w w:val="115"/>
                <w:sz w:val="12"/>
              </w:rPr>
              <w:t xml:space="preserve"> </w:t>
            </w:r>
            <w:r>
              <w:rPr>
                <w:rFonts w:ascii="Arial"/>
                <w:w w:val="115"/>
                <w:sz w:val="12"/>
              </w:rPr>
              <w:t>only)</w:t>
            </w:r>
          </w:p>
        </w:tc>
        <w:tc>
          <w:tcPr>
            <w:tcW w:w="542" w:type="dxa"/>
          </w:tcPr>
          <w:p w14:paraId="0E405398" w14:textId="77777777" w:rsidR="00261DE9" w:rsidRDefault="00261DE9" w:rsidP="00974BE2">
            <w:pPr>
              <w:pStyle w:val="TableParagraph"/>
              <w:rPr>
                <w:sz w:val="12"/>
              </w:rPr>
            </w:pPr>
          </w:p>
          <w:p w14:paraId="54D3AC55" w14:textId="77777777" w:rsidR="00261DE9" w:rsidRDefault="00261DE9" w:rsidP="00974BE2">
            <w:pPr>
              <w:pStyle w:val="TableParagraph"/>
              <w:rPr>
                <w:sz w:val="12"/>
              </w:rPr>
            </w:pPr>
          </w:p>
          <w:p w14:paraId="578728F8" w14:textId="77777777" w:rsidR="00261DE9" w:rsidRDefault="00261DE9" w:rsidP="00974BE2">
            <w:pPr>
              <w:pStyle w:val="TableParagraph"/>
              <w:spacing w:before="80"/>
              <w:rPr>
                <w:sz w:val="12"/>
              </w:rPr>
            </w:pPr>
          </w:p>
          <w:p w14:paraId="773BA81A" w14:textId="77777777" w:rsidR="00261DE9" w:rsidRDefault="00261DE9" w:rsidP="00974BE2">
            <w:pPr>
              <w:pStyle w:val="TableParagraph"/>
              <w:spacing w:before="1"/>
              <w:ind w:left="15" w:right="1"/>
              <w:jc w:val="center"/>
              <w:rPr>
                <w:b/>
                <w:sz w:val="12"/>
              </w:rPr>
            </w:pPr>
            <w:r>
              <w:rPr>
                <w:b/>
                <w:color w:val="0C59DB"/>
                <w:spacing w:val="-4"/>
                <w:w w:val="125"/>
                <w:sz w:val="12"/>
              </w:rPr>
              <w:t>$250</w:t>
            </w:r>
          </w:p>
        </w:tc>
        <w:tc>
          <w:tcPr>
            <w:tcW w:w="477" w:type="dxa"/>
          </w:tcPr>
          <w:p w14:paraId="46ACF0DF" w14:textId="77777777" w:rsidR="00261DE9" w:rsidRDefault="00261DE9" w:rsidP="00974BE2">
            <w:pPr>
              <w:pStyle w:val="TableParagraph"/>
              <w:rPr>
                <w:sz w:val="12"/>
              </w:rPr>
            </w:pPr>
          </w:p>
          <w:p w14:paraId="73A16590" w14:textId="77777777" w:rsidR="00261DE9" w:rsidRDefault="00261DE9" w:rsidP="00974BE2">
            <w:pPr>
              <w:pStyle w:val="TableParagraph"/>
              <w:rPr>
                <w:sz w:val="12"/>
              </w:rPr>
            </w:pPr>
          </w:p>
          <w:p w14:paraId="11C23B41" w14:textId="77777777" w:rsidR="00261DE9" w:rsidRDefault="00261DE9" w:rsidP="00974BE2">
            <w:pPr>
              <w:pStyle w:val="TableParagraph"/>
              <w:spacing w:before="76"/>
              <w:rPr>
                <w:sz w:val="12"/>
              </w:rPr>
            </w:pPr>
          </w:p>
          <w:p w14:paraId="6367DC7E"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2282AA3D" w14:textId="77777777" w:rsidR="00261DE9" w:rsidRDefault="00261DE9" w:rsidP="00974BE2">
            <w:pPr>
              <w:pStyle w:val="TableParagraph"/>
              <w:rPr>
                <w:sz w:val="12"/>
              </w:rPr>
            </w:pPr>
          </w:p>
          <w:p w14:paraId="09C99F2F" w14:textId="77777777" w:rsidR="00261DE9" w:rsidRDefault="00261DE9" w:rsidP="00974BE2">
            <w:pPr>
              <w:pStyle w:val="TableParagraph"/>
              <w:rPr>
                <w:sz w:val="12"/>
              </w:rPr>
            </w:pPr>
          </w:p>
          <w:p w14:paraId="16EC8A52" w14:textId="77777777" w:rsidR="00261DE9" w:rsidRDefault="00261DE9" w:rsidP="00974BE2">
            <w:pPr>
              <w:pStyle w:val="TableParagraph"/>
              <w:spacing w:before="76"/>
              <w:rPr>
                <w:sz w:val="12"/>
              </w:rPr>
            </w:pPr>
          </w:p>
          <w:p w14:paraId="0B8320C4"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408CC2CA" w14:textId="77777777" w:rsidR="00261DE9" w:rsidRDefault="00261DE9" w:rsidP="00974BE2">
            <w:pPr>
              <w:pStyle w:val="TableParagraph"/>
              <w:rPr>
                <w:sz w:val="12"/>
              </w:rPr>
            </w:pPr>
          </w:p>
          <w:p w14:paraId="73199313" w14:textId="77777777" w:rsidR="00261DE9" w:rsidRDefault="00261DE9" w:rsidP="00974BE2">
            <w:pPr>
              <w:pStyle w:val="TableParagraph"/>
              <w:rPr>
                <w:sz w:val="12"/>
              </w:rPr>
            </w:pPr>
          </w:p>
          <w:p w14:paraId="372C3BFC" w14:textId="77777777" w:rsidR="00261DE9" w:rsidRDefault="00261DE9" w:rsidP="00974BE2">
            <w:pPr>
              <w:pStyle w:val="TableParagraph"/>
              <w:spacing w:before="76"/>
              <w:rPr>
                <w:sz w:val="12"/>
              </w:rPr>
            </w:pPr>
          </w:p>
          <w:p w14:paraId="37060498" w14:textId="77777777" w:rsidR="00261DE9" w:rsidRDefault="00261DE9" w:rsidP="00974BE2">
            <w:pPr>
              <w:pStyle w:val="TableParagraph"/>
              <w:ind w:left="26"/>
              <w:jc w:val="center"/>
              <w:rPr>
                <w:b/>
                <w:sz w:val="12"/>
              </w:rPr>
            </w:pPr>
            <w:r>
              <w:rPr>
                <w:b/>
                <w:spacing w:val="-5"/>
                <w:w w:val="130"/>
                <w:sz w:val="12"/>
              </w:rPr>
              <w:t>NC</w:t>
            </w:r>
          </w:p>
        </w:tc>
        <w:tc>
          <w:tcPr>
            <w:tcW w:w="350" w:type="dxa"/>
          </w:tcPr>
          <w:p w14:paraId="7CEB1115" w14:textId="77777777" w:rsidR="00261DE9" w:rsidRDefault="00261DE9" w:rsidP="00974BE2">
            <w:pPr>
              <w:pStyle w:val="TableParagraph"/>
              <w:rPr>
                <w:sz w:val="12"/>
              </w:rPr>
            </w:pPr>
          </w:p>
          <w:p w14:paraId="60FB58F9" w14:textId="77777777" w:rsidR="00261DE9" w:rsidRDefault="00261DE9" w:rsidP="00974BE2">
            <w:pPr>
              <w:pStyle w:val="TableParagraph"/>
              <w:rPr>
                <w:sz w:val="12"/>
              </w:rPr>
            </w:pPr>
          </w:p>
          <w:p w14:paraId="25913C86" w14:textId="77777777" w:rsidR="00261DE9" w:rsidRDefault="00261DE9" w:rsidP="00974BE2">
            <w:pPr>
              <w:pStyle w:val="TableParagraph"/>
              <w:spacing w:before="76"/>
              <w:rPr>
                <w:sz w:val="12"/>
              </w:rPr>
            </w:pPr>
          </w:p>
          <w:p w14:paraId="4FCBA204" w14:textId="77777777" w:rsidR="00261DE9" w:rsidRDefault="00261DE9" w:rsidP="00974BE2">
            <w:pPr>
              <w:pStyle w:val="TableParagraph"/>
              <w:ind w:left="26"/>
              <w:jc w:val="center"/>
              <w:rPr>
                <w:b/>
                <w:sz w:val="12"/>
              </w:rPr>
            </w:pPr>
            <w:r>
              <w:rPr>
                <w:b/>
                <w:color w:val="0C59DB"/>
                <w:spacing w:val="-5"/>
                <w:w w:val="130"/>
                <w:sz w:val="12"/>
              </w:rPr>
              <w:t>NC</w:t>
            </w:r>
          </w:p>
        </w:tc>
        <w:tc>
          <w:tcPr>
            <w:tcW w:w="460" w:type="dxa"/>
          </w:tcPr>
          <w:p w14:paraId="52135C47" w14:textId="77777777" w:rsidR="00261DE9" w:rsidRDefault="00261DE9" w:rsidP="00974BE2">
            <w:pPr>
              <w:pStyle w:val="TableParagraph"/>
              <w:rPr>
                <w:sz w:val="12"/>
              </w:rPr>
            </w:pPr>
          </w:p>
          <w:p w14:paraId="4BC7EE0D" w14:textId="77777777" w:rsidR="00261DE9" w:rsidRDefault="00261DE9" w:rsidP="00974BE2">
            <w:pPr>
              <w:pStyle w:val="TableParagraph"/>
              <w:rPr>
                <w:sz w:val="12"/>
              </w:rPr>
            </w:pPr>
          </w:p>
          <w:p w14:paraId="500455E4" w14:textId="77777777" w:rsidR="00261DE9" w:rsidRDefault="00261DE9" w:rsidP="00974BE2">
            <w:pPr>
              <w:pStyle w:val="TableParagraph"/>
              <w:spacing w:before="76"/>
              <w:rPr>
                <w:sz w:val="12"/>
              </w:rPr>
            </w:pPr>
          </w:p>
          <w:p w14:paraId="515FFE9E"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6AB7D7BA" w14:textId="77777777" w:rsidR="00261DE9" w:rsidRDefault="00261DE9" w:rsidP="00974BE2">
            <w:pPr>
              <w:pStyle w:val="TableParagraph"/>
              <w:rPr>
                <w:sz w:val="12"/>
              </w:rPr>
            </w:pPr>
          </w:p>
          <w:p w14:paraId="29DBDCBA" w14:textId="77777777" w:rsidR="00261DE9" w:rsidRDefault="00261DE9" w:rsidP="00974BE2">
            <w:pPr>
              <w:pStyle w:val="TableParagraph"/>
              <w:rPr>
                <w:sz w:val="12"/>
              </w:rPr>
            </w:pPr>
          </w:p>
          <w:p w14:paraId="72AFA375" w14:textId="77777777" w:rsidR="00261DE9" w:rsidRDefault="00261DE9" w:rsidP="00974BE2">
            <w:pPr>
              <w:pStyle w:val="TableParagraph"/>
              <w:spacing w:before="76"/>
              <w:rPr>
                <w:sz w:val="12"/>
              </w:rPr>
            </w:pPr>
          </w:p>
          <w:p w14:paraId="571EC22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520C3028" w14:textId="77777777" w:rsidR="00261DE9" w:rsidRDefault="00261DE9" w:rsidP="00974BE2">
            <w:pPr>
              <w:pStyle w:val="TableParagraph"/>
              <w:rPr>
                <w:sz w:val="12"/>
              </w:rPr>
            </w:pPr>
          </w:p>
          <w:p w14:paraId="38A05961" w14:textId="77777777" w:rsidR="00261DE9" w:rsidRDefault="00261DE9" w:rsidP="00974BE2">
            <w:pPr>
              <w:pStyle w:val="TableParagraph"/>
              <w:rPr>
                <w:sz w:val="12"/>
              </w:rPr>
            </w:pPr>
          </w:p>
          <w:p w14:paraId="7A91B8D3" w14:textId="77777777" w:rsidR="00261DE9" w:rsidRDefault="00261DE9" w:rsidP="00974BE2">
            <w:pPr>
              <w:pStyle w:val="TableParagraph"/>
              <w:spacing w:before="76"/>
              <w:rPr>
                <w:sz w:val="12"/>
              </w:rPr>
            </w:pPr>
          </w:p>
          <w:p w14:paraId="436C67A5" w14:textId="77777777" w:rsidR="00261DE9" w:rsidRDefault="00261DE9" w:rsidP="00974BE2">
            <w:pPr>
              <w:pStyle w:val="TableParagraph"/>
              <w:ind w:left="30"/>
              <w:jc w:val="center"/>
              <w:rPr>
                <w:b/>
                <w:sz w:val="12"/>
              </w:rPr>
            </w:pPr>
            <w:r>
              <w:rPr>
                <w:b/>
                <w:spacing w:val="-5"/>
                <w:w w:val="130"/>
                <w:sz w:val="12"/>
              </w:rPr>
              <w:t>NC</w:t>
            </w:r>
          </w:p>
        </w:tc>
        <w:tc>
          <w:tcPr>
            <w:tcW w:w="3695" w:type="dxa"/>
          </w:tcPr>
          <w:p w14:paraId="30D0FB7C" w14:textId="77777777" w:rsidR="00261DE9" w:rsidRDefault="00261DE9" w:rsidP="00974BE2">
            <w:pPr>
              <w:pStyle w:val="TableParagraph"/>
              <w:rPr>
                <w:sz w:val="9"/>
              </w:rPr>
            </w:pPr>
          </w:p>
          <w:p w14:paraId="5C4C9604" w14:textId="77777777" w:rsidR="00261DE9" w:rsidRDefault="00261DE9" w:rsidP="00974BE2">
            <w:pPr>
              <w:pStyle w:val="TableParagraph"/>
              <w:spacing w:before="21"/>
              <w:rPr>
                <w:sz w:val="9"/>
              </w:rPr>
            </w:pPr>
          </w:p>
          <w:p w14:paraId="01240CB8" w14:textId="77777777" w:rsidR="00261DE9" w:rsidRDefault="00261DE9" w:rsidP="00974BE2">
            <w:pPr>
              <w:pStyle w:val="TableParagraph"/>
              <w:spacing w:before="1"/>
              <w:ind w:left="25"/>
              <w:rPr>
                <w:b/>
                <w:sz w:val="9"/>
              </w:rPr>
            </w:pPr>
            <w:r>
              <w:rPr>
                <w:b/>
                <w:w w:val="120"/>
                <w:sz w:val="9"/>
              </w:rPr>
              <w:t>Age</w:t>
            </w:r>
            <w:r>
              <w:rPr>
                <w:b/>
                <w:spacing w:val="1"/>
                <w:w w:val="120"/>
                <w:sz w:val="9"/>
              </w:rPr>
              <w:t xml:space="preserve"> </w:t>
            </w:r>
            <w:r>
              <w:rPr>
                <w:b/>
                <w:w w:val="120"/>
                <w:sz w:val="9"/>
              </w:rPr>
              <w:t>limitation:</w:t>
            </w:r>
            <w:r>
              <w:rPr>
                <w:b/>
                <w:spacing w:val="2"/>
                <w:w w:val="120"/>
                <w:sz w:val="9"/>
              </w:rPr>
              <w:t xml:space="preserve"> </w:t>
            </w:r>
            <w:r>
              <w:rPr>
                <w:b/>
                <w:w w:val="120"/>
                <w:sz w:val="9"/>
              </w:rPr>
              <w:t>6-20</w:t>
            </w:r>
            <w:r>
              <w:rPr>
                <w:b/>
                <w:spacing w:val="1"/>
                <w:w w:val="120"/>
                <w:sz w:val="9"/>
              </w:rPr>
              <w:t xml:space="preserve"> </w:t>
            </w:r>
            <w:r>
              <w:rPr>
                <w:b/>
                <w:spacing w:val="-4"/>
                <w:w w:val="120"/>
                <w:sz w:val="9"/>
              </w:rPr>
              <w:t>years</w:t>
            </w:r>
          </w:p>
          <w:p w14:paraId="5F08AC95" w14:textId="77777777" w:rsidR="00261DE9" w:rsidRDefault="00261DE9" w:rsidP="00974BE2">
            <w:pPr>
              <w:pStyle w:val="TableParagraph"/>
              <w:spacing w:before="39" w:line="324" w:lineRule="auto"/>
              <w:ind w:left="25" w:right="41"/>
              <w:rPr>
                <w:b/>
                <w:sz w:val="9"/>
              </w:rPr>
            </w:pPr>
            <w:r>
              <w:rPr>
                <w:b/>
                <w:w w:val="115"/>
                <w:sz w:val="9"/>
              </w:rPr>
              <w:t>Adjustments</w:t>
            </w:r>
            <w:r>
              <w:rPr>
                <w:b/>
                <w:spacing w:val="13"/>
                <w:w w:val="115"/>
                <w:sz w:val="9"/>
              </w:rPr>
              <w:t xml:space="preserve"> </w:t>
            </w:r>
            <w:r>
              <w:rPr>
                <w:b/>
                <w:w w:val="115"/>
                <w:sz w:val="9"/>
              </w:rPr>
              <w:t>for</w:t>
            </w:r>
            <w:r>
              <w:rPr>
                <w:b/>
                <w:spacing w:val="13"/>
                <w:w w:val="115"/>
                <w:sz w:val="9"/>
              </w:rPr>
              <w:t xml:space="preserve"> </w:t>
            </w:r>
            <w:r>
              <w:rPr>
                <w:b/>
                <w:w w:val="115"/>
                <w:sz w:val="9"/>
              </w:rPr>
              <w:t>limited</w:t>
            </w:r>
            <w:r>
              <w:rPr>
                <w:b/>
                <w:spacing w:val="12"/>
                <w:w w:val="115"/>
                <w:sz w:val="9"/>
              </w:rPr>
              <w:t xml:space="preserve"> </w:t>
            </w:r>
            <w:r>
              <w:rPr>
                <w:b/>
                <w:w w:val="115"/>
                <w:sz w:val="9"/>
              </w:rPr>
              <w:t>orthodontic</w:t>
            </w:r>
            <w:r>
              <w:rPr>
                <w:b/>
                <w:spacing w:val="13"/>
                <w:w w:val="115"/>
                <w:sz w:val="9"/>
              </w:rPr>
              <w:t xml:space="preserve"> </w:t>
            </w:r>
            <w:r>
              <w:rPr>
                <w:b/>
                <w:w w:val="115"/>
                <w:sz w:val="9"/>
              </w:rPr>
              <w:t>treatment</w:t>
            </w:r>
            <w:r>
              <w:rPr>
                <w:b/>
                <w:spacing w:val="12"/>
                <w:w w:val="115"/>
                <w:sz w:val="9"/>
              </w:rPr>
              <w:t xml:space="preserve"> </w:t>
            </w:r>
            <w:r>
              <w:rPr>
                <w:b/>
                <w:w w:val="115"/>
                <w:sz w:val="9"/>
              </w:rPr>
              <w:t>are</w:t>
            </w:r>
            <w:r>
              <w:rPr>
                <w:b/>
                <w:spacing w:val="13"/>
                <w:w w:val="115"/>
                <w:sz w:val="9"/>
              </w:rPr>
              <w:t xml:space="preserve"> </w:t>
            </w:r>
            <w:r>
              <w:rPr>
                <w:b/>
                <w:w w:val="115"/>
                <w:sz w:val="9"/>
              </w:rPr>
              <w:t>billed</w:t>
            </w:r>
            <w:r>
              <w:rPr>
                <w:b/>
                <w:spacing w:val="12"/>
                <w:w w:val="115"/>
                <w:sz w:val="9"/>
              </w:rPr>
              <w:t xml:space="preserve"> </w:t>
            </w:r>
            <w:r>
              <w:rPr>
                <w:b/>
                <w:w w:val="115"/>
                <w:sz w:val="9"/>
              </w:rPr>
              <w:t>under</w:t>
            </w:r>
            <w:r>
              <w:rPr>
                <w:b/>
                <w:spacing w:val="13"/>
                <w:w w:val="115"/>
                <w:sz w:val="9"/>
              </w:rPr>
              <w:t xml:space="preserve"> </w:t>
            </w:r>
            <w:r>
              <w:rPr>
                <w:b/>
                <w:w w:val="115"/>
                <w:sz w:val="9"/>
              </w:rPr>
              <w:t>the</w:t>
            </w:r>
            <w:r>
              <w:rPr>
                <w:b/>
                <w:spacing w:val="13"/>
                <w:w w:val="115"/>
                <w:sz w:val="9"/>
              </w:rPr>
              <w:t xml:space="preserve"> </w:t>
            </w:r>
            <w:r>
              <w:rPr>
                <w:b/>
                <w:w w:val="115"/>
                <w:sz w:val="9"/>
              </w:rPr>
              <w:t>D8999</w:t>
            </w:r>
            <w:r>
              <w:rPr>
                <w:b/>
                <w:spacing w:val="13"/>
                <w:w w:val="115"/>
                <w:sz w:val="9"/>
              </w:rPr>
              <w:t xml:space="preserve"> </w:t>
            </w:r>
            <w:r>
              <w:rPr>
                <w:b/>
                <w:w w:val="115"/>
                <w:sz w:val="9"/>
              </w:rPr>
              <w:t>code.</w:t>
            </w:r>
            <w:r>
              <w:rPr>
                <w:b/>
                <w:spacing w:val="40"/>
                <w:w w:val="115"/>
                <w:sz w:val="9"/>
              </w:rPr>
              <w:t xml:space="preserve"> </w:t>
            </w:r>
            <w:r>
              <w:rPr>
                <w:b/>
                <w:w w:val="115"/>
                <w:sz w:val="9"/>
              </w:rPr>
              <w:t>A maximum of five units of D8999 can be billed for approved limited orthodontic</w:t>
            </w:r>
            <w:r>
              <w:rPr>
                <w:b/>
                <w:spacing w:val="40"/>
                <w:w w:val="115"/>
                <w:sz w:val="9"/>
              </w:rPr>
              <w:t xml:space="preserve"> </w:t>
            </w:r>
            <w:r>
              <w:rPr>
                <w:b/>
                <w:w w:val="115"/>
                <w:sz w:val="9"/>
              </w:rPr>
              <w:t>treatment. Only payable to a dental provider with a specialty in Orthodontics.</w:t>
            </w:r>
          </w:p>
          <w:p w14:paraId="6AD1C3BE" w14:textId="77777777" w:rsidR="00261DE9" w:rsidRDefault="00261DE9" w:rsidP="00974BE2">
            <w:pPr>
              <w:pStyle w:val="TableParagraph"/>
              <w:spacing w:before="1"/>
              <w:ind w:left="25"/>
              <w:rPr>
                <w:b/>
                <w:sz w:val="9"/>
              </w:rPr>
            </w:pPr>
            <w:r>
              <w:rPr>
                <w:b/>
                <w:w w:val="120"/>
                <w:sz w:val="9"/>
              </w:rPr>
              <w:t>Please see</w:t>
            </w:r>
            <w:r>
              <w:rPr>
                <w:b/>
                <w:spacing w:val="-1"/>
                <w:w w:val="120"/>
                <w:sz w:val="9"/>
              </w:rPr>
              <w:t xml:space="preserve"> </w:t>
            </w:r>
            <w:r>
              <w:rPr>
                <w:b/>
                <w:w w:val="120"/>
                <w:sz w:val="9"/>
              </w:rPr>
              <w:t>billing</w:t>
            </w:r>
            <w:r>
              <w:rPr>
                <w:b/>
                <w:spacing w:val="-1"/>
                <w:w w:val="120"/>
                <w:sz w:val="9"/>
              </w:rPr>
              <w:t xml:space="preserve"> </w:t>
            </w:r>
            <w:r>
              <w:rPr>
                <w:b/>
                <w:w w:val="120"/>
                <w:sz w:val="9"/>
              </w:rPr>
              <w:t>instructions in</w:t>
            </w:r>
            <w:r>
              <w:rPr>
                <w:b/>
                <w:spacing w:val="-2"/>
                <w:w w:val="120"/>
                <w:sz w:val="9"/>
              </w:rPr>
              <w:t xml:space="preserve"> </w:t>
            </w:r>
            <w:r>
              <w:rPr>
                <w:b/>
                <w:w w:val="120"/>
                <w:sz w:val="9"/>
              </w:rPr>
              <w:t>section</w:t>
            </w:r>
            <w:r>
              <w:rPr>
                <w:b/>
                <w:spacing w:val="-2"/>
                <w:w w:val="120"/>
                <w:sz w:val="9"/>
              </w:rPr>
              <w:t xml:space="preserve"> </w:t>
            </w:r>
            <w:r>
              <w:rPr>
                <w:b/>
                <w:w w:val="120"/>
                <w:sz w:val="9"/>
              </w:rPr>
              <w:t>17.00</w:t>
            </w:r>
            <w:r>
              <w:rPr>
                <w:b/>
                <w:spacing w:val="-1"/>
                <w:w w:val="120"/>
                <w:sz w:val="9"/>
              </w:rPr>
              <w:t xml:space="preserve"> </w:t>
            </w:r>
            <w:r>
              <w:rPr>
                <w:b/>
                <w:w w:val="120"/>
                <w:sz w:val="9"/>
              </w:rPr>
              <w:t>of the Office Reference</w:t>
            </w:r>
            <w:r>
              <w:rPr>
                <w:b/>
                <w:spacing w:val="-1"/>
                <w:w w:val="120"/>
                <w:sz w:val="9"/>
              </w:rPr>
              <w:t xml:space="preserve"> </w:t>
            </w:r>
            <w:r>
              <w:rPr>
                <w:b/>
                <w:spacing w:val="-2"/>
                <w:w w:val="120"/>
                <w:sz w:val="9"/>
              </w:rPr>
              <w:t>Manual.</w:t>
            </w:r>
          </w:p>
        </w:tc>
        <w:tc>
          <w:tcPr>
            <w:tcW w:w="561" w:type="dxa"/>
          </w:tcPr>
          <w:p w14:paraId="0C4F3FBF" w14:textId="77777777" w:rsidR="00261DE9" w:rsidRDefault="00261DE9" w:rsidP="00974BE2">
            <w:pPr>
              <w:pStyle w:val="TableParagraph"/>
              <w:rPr>
                <w:sz w:val="9"/>
              </w:rPr>
            </w:pPr>
          </w:p>
          <w:p w14:paraId="574D2F45" w14:textId="77777777" w:rsidR="00261DE9" w:rsidRDefault="00261DE9" w:rsidP="00974BE2">
            <w:pPr>
              <w:pStyle w:val="TableParagraph"/>
              <w:rPr>
                <w:sz w:val="9"/>
              </w:rPr>
            </w:pPr>
          </w:p>
          <w:p w14:paraId="471B3C56" w14:textId="77777777" w:rsidR="00261DE9" w:rsidRDefault="00261DE9" w:rsidP="00974BE2">
            <w:pPr>
              <w:pStyle w:val="TableParagraph"/>
              <w:rPr>
                <w:sz w:val="9"/>
              </w:rPr>
            </w:pPr>
          </w:p>
          <w:p w14:paraId="7AE69A03" w14:textId="77777777" w:rsidR="00261DE9" w:rsidRDefault="00261DE9" w:rsidP="00974BE2">
            <w:pPr>
              <w:pStyle w:val="TableParagraph"/>
              <w:spacing w:before="99"/>
              <w:rPr>
                <w:sz w:val="9"/>
              </w:rPr>
            </w:pPr>
          </w:p>
          <w:p w14:paraId="7BAF5F12" w14:textId="77777777" w:rsidR="00261DE9" w:rsidRDefault="00261DE9" w:rsidP="00974BE2">
            <w:pPr>
              <w:pStyle w:val="TableParagraph"/>
              <w:spacing w:before="1"/>
              <w:ind w:left="31" w:right="9"/>
              <w:jc w:val="center"/>
              <w:rPr>
                <w:b/>
                <w:sz w:val="9"/>
              </w:rPr>
            </w:pPr>
            <w:r>
              <w:rPr>
                <w:b/>
                <w:w w:val="130"/>
                <w:sz w:val="9"/>
              </w:rPr>
              <w:t>&lt;21</w:t>
            </w:r>
            <w:r>
              <w:rPr>
                <w:b/>
                <w:spacing w:val="-6"/>
                <w:w w:val="130"/>
                <w:sz w:val="9"/>
              </w:rPr>
              <w:t xml:space="preserve"> </w:t>
            </w:r>
            <w:r>
              <w:rPr>
                <w:b/>
                <w:spacing w:val="-5"/>
                <w:w w:val="130"/>
                <w:sz w:val="9"/>
              </w:rPr>
              <w:t>PA</w:t>
            </w:r>
          </w:p>
        </w:tc>
        <w:tc>
          <w:tcPr>
            <w:tcW w:w="2481" w:type="dxa"/>
          </w:tcPr>
          <w:p w14:paraId="11DF2AA8" w14:textId="77777777" w:rsidR="00261DE9" w:rsidRDefault="00261DE9" w:rsidP="00974BE2">
            <w:pPr>
              <w:pStyle w:val="TableParagraph"/>
              <w:spacing w:before="93" w:line="324" w:lineRule="auto"/>
              <w:ind w:left="26" w:right="103"/>
              <w:rPr>
                <w:b/>
                <w:sz w:val="9"/>
              </w:rPr>
            </w:pPr>
            <w:r>
              <w:rPr>
                <w:rFonts w:ascii="Arial"/>
                <w:w w:val="115"/>
                <w:sz w:val="9"/>
              </w:rPr>
              <w:t xml:space="preserve">&lt;21 PA: </w:t>
            </w:r>
            <w:r>
              <w:rPr>
                <w:b/>
                <w:w w:val="115"/>
                <w:sz w:val="9"/>
              </w:rPr>
              <w:t>Narrative of Medical Necessity supporting</w:t>
            </w:r>
            <w:r>
              <w:rPr>
                <w:b/>
                <w:spacing w:val="40"/>
                <w:w w:val="115"/>
                <w:sz w:val="9"/>
              </w:rPr>
              <w:t xml:space="preserve"> </w:t>
            </w:r>
            <w:r>
              <w:rPr>
                <w:b/>
                <w:w w:val="115"/>
                <w:sz w:val="9"/>
              </w:rPr>
              <w:t>need to prevent or minimize the development of a</w:t>
            </w:r>
            <w:r>
              <w:rPr>
                <w:b/>
                <w:spacing w:val="40"/>
                <w:w w:val="115"/>
                <w:sz w:val="9"/>
              </w:rPr>
              <w:t xml:space="preserve"> </w:t>
            </w:r>
            <w:r>
              <w:rPr>
                <w:b/>
                <w:w w:val="115"/>
                <w:sz w:val="9"/>
              </w:rPr>
              <w:t>handicapping malocclusion or preclude the need for</w:t>
            </w:r>
            <w:r>
              <w:rPr>
                <w:b/>
                <w:spacing w:val="40"/>
                <w:w w:val="115"/>
                <w:sz w:val="9"/>
              </w:rPr>
              <w:t xml:space="preserve"> </w:t>
            </w:r>
            <w:r>
              <w:rPr>
                <w:b/>
                <w:w w:val="115"/>
                <w:sz w:val="9"/>
              </w:rPr>
              <w:t>comprehensive orthodontic treatment; If applicable,</w:t>
            </w:r>
            <w:r>
              <w:rPr>
                <w:b/>
                <w:spacing w:val="40"/>
                <w:w w:val="115"/>
                <w:sz w:val="9"/>
              </w:rPr>
              <w:t xml:space="preserve"> </w:t>
            </w:r>
            <w:r>
              <w:rPr>
                <w:b/>
                <w:w w:val="115"/>
                <w:sz w:val="9"/>
              </w:rPr>
              <w:t>supporting photos and/or radiographs. Please see</w:t>
            </w:r>
            <w:r>
              <w:rPr>
                <w:b/>
                <w:spacing w:val="40"/>
                <w:w w:val="115"/>
                <w:sz w:val="9"/>
              </w:rPr>
              <w:t xml:space="preserve"> </w:t>
            </w:r>
            <w:r>
              <w:rPr>
                <w:b/>
                <w:w w:val="115"/>
                <w:sz w:val="9"/>
              </w:rPr>
              <w:t>submission instructions in section 17.00 of the Office</w:t>
            </w:r>
            <w:r>
              <w:rPr>
                <w:b/>
                <w:spacing w:val="40"/>
                <w:w w:val="115"/>
                <w:sz w:val="9"/>
              </w:rPr>
              <w:t xml:space="preserve"> </w:t>
            </w:r>
            <w:r>
              <w:rPr>
                <w:b/>
                <w:w w:val="115"/>
                <w:sz w:val="9"/>
              </w:rPr>
              <w:t>Reference</w:t>
            </w:r>
            <w:r>
              <w:rPr>
                <w:b/>
                <w:spacing w:val="-6"/>
                <w:w w:val="115"/>
                <w:sz w:val="9"/>
              </w:rPr>
              <w:t xml:space="preserve"> </w:t>
            </w:r>
            <w:r>
              <w:rPr>
                <w:b/>
                <w:w w:val="115"/>
                <w:sz w:val="9"/>
              </w:rPr>
              <w:t>Manual.</w:t>
            </w:r>
          </w:p>
        </w:tc>
      </w:tr>
      <w:tr w:rsidR="00261DE9" w14:paraId="590C1196" w14:textId="77777777" w:rsidTr="00974BE2">
        <w:trPr>
          <w:trHeight w:val="918"/>
        </w:trPr>
        <w:tc>
          <w:tcPr>
            <w:tcW w:w="876" w:type="dxa"/>
            <w:shd w:val="clear" w:color="auto" w:fill="D8D8D8"/>
          </w:tcPr>
          <w:p w14:paraId="36D2AD1B" w14:textId="77777777" w:rsidR="00261DE9" w:rsidRDefault="00261DE9" w:rsidP="00974BE2">
            <w:pPr>
              <w:pStyle w:val="TableParagraph"/>
              <w:rPr>
                <w:sz w:val="14"/>
              </w:rPr>
            </w:pPr>
          </w:p>
          <w:p w14:paraId="4B47C431" w14:textId="77777777" w:rsidR="00261DE9" w:rsidRDefault="00261DE9" w:rsidP="00974BE2">
            <w:pPr>
              <w:pStyle w:val="TableParagraph"/>
              <w:spacing w:before="32"/>
              <w:rPr>
                <w:sz w:val="14"/>
              </w:rPr>
            </w:pPr>
          </w:p>
          <w:p w14:paraId="1B3E6E69" w14:textId="77777777" w:rsidR="00261DE9" w:rsidRDefault="00261DE9" w:rsidP="00974BE2">
            <w:pPr>
              <w:pStyle w:val="TableParagraph"/>
              <w:ind w:left="24" w:right="3"/>
              <w:jc w:val="center"/>
              <w:rPr>
                <w:b/>
                <w:sz w:val="14"/>
              </w:rPr>
            </w:pPr>
            <w:r>
              <w:rPr>
                <w:b/>
                <w:spacing w:val="-4"/>
                <w:w w:val="120"/>
                <w:sz w:val="14"/>
              </w:rPr>
              <w:t>D8070</w:t>
            </w:r>
          </w:p>
        </w:tc>
        <w:tc>
          <w:tcPr>
            <w:tcW w:w="1980" w:type="dxa"/>
            <w:shd w:val="clear" w:color="auto" w:fill="D8D8D8"/>
          </w:tcPr>
          <w:p w14:paraId="451E671E" w14:textId="77777777" w:rsidR="00261DE9" w:rsidRDefault="00261DE9" w:rsidP="00974BE2">
            <w:pPr>
              <w:pStyle w:val="TableParagraph"/>
              <w:spacing w:before="105" w:line="314" w:lineRule="auto"/>
              <w:ind w:left="26"/>
              <w:rPr>
                <w:b/>
                <w:sz w:val="12"/>
              </w:rPr>
            </w:pPr>
            <w:r>
              <w:rPr>
                <w:b/>
                <w:w w:val="115"/>
                <w:sz w:val="12"/>
              </w:rPr>
              <w:t>Comprehensive</w:t>
            </w:r>
            <w:r>
              <w:rPr>
                <w:b/>
                <w:spacing w:val="-4"/>
                <w:w w:val="115"/>
                <w:sz w:val="12"/>
              </w:rPr>
              <w:t xml:space="preserve"> </w:t>
            </w:r>
            <w:r>
              <w:rPr>
                <w:b/>
                <w:w w:val="115"/>
                <w:sz w:val="12"/>
              </w:rPr>
              <w:t>orthodontic</w:t>
            </w:r>
            <w:r>
              <w:rPr>
                <w:b/>
                <w:spacing w:val="40"/>
                <w:w w:val="115"/>
                <w:sz w:val="12"/>
              </w:rPr>
              <w:t xml:space="preserve"> </w:t>
            </w:r>
            <w:r>
              <w:rPr>
                <w:b/>
                <w:w w:val="115"/>
                <w:sz w:val="12"/>
              </w:rPr>
              <w:t>treatment</w:t>
            </w:r>
            <w:r>
              <w:rPr>
                <w:b/>
                <w:spacing w:val="-2"/>
                <w:w w:val="115"/>
                <w:sz w:val="12"/>
              </w:rPr>
              <w:t xml:space="preserve"> </w:t>
            </w:r>
            <w:r>
              <w:rPr>
                <w:b/>
                <w:w w:val="115"/>
                <w:sz w:val="12"/>
              </w:rPr>
              <w:t>of</w:t>
            </w:r>
            <w:r>
              <w:rPr>
                <w:b/>
                <w:spacing w:val="-1"/>
                <w:w w:val="115"/>
                <w:sz w:val="12"/>
              </w:rPr>
              <w:t xml:space="preserve"> </w:t>
            </w:r>
            <w:r>
              <w:rPr>
                <w:b/>
                <w:w w:val="115"/>
                <w:sz w:val="12"/>
              </w:rPr>
              <w:t>the</w:t>
            </w:r>
            <w:r>
              <w:rPr>
                <w:b/>
                <w:spacing w:val="-1"/>
                <w:w w:val="115"/>
                <w:sz w:val="12"/>
              </w:rPr>
              <w:t xml:space="preserve"> </w:t>
            </w:r>
            <w:r>
              <w:rPr>
                <w:b/>
                <w:w w:val="115"/>
                <w:sz w:val="12"/>
              </w:rPr>
              <w:t>transitional</w:t>
            </w:r>
            <w:r>
              <w:rPr>
                <w:b/>
                <w:spacing w:val="40"/>
                <w:w w:val="115"/>
                <w:sz w:val="12"/>
              </w:rPr>
              <w:t xml:space="preserve"> </w:t>
            </w:r>
            <w:r>
              <w:rPr>
                <w:b/>
                <w:spacing w:val="-2"/>
                <w:w w:val="115"/>
                <w:sz w:val="12"/>
              </w:rPr>
              <w:t>dentition</w:t>
            </w:r>
          </w:p>
          <w:p w14:paraId="3A66D3D9" w14:textId="77777777" w:rsidR="00261DE9" w:rsidRDefault="00261DE9" w:rsidP="00974BE2">
            <w:pPr>
              <w:pStyle w:val="TableParagraph"/>
              <w:spacing w:before="2"/>
              <w:ind w:left="26"/>
              <w:rPr>
                <w:rFonts w:ascii="Arial"/>
                <w:sz w:val="12"/>
              </w:rPr>
            </w:pPr>
            <w:r>
              <w:rPr>
                <w:rFonts w:ascii="Arial"/>
                <w:w w:val="110"/>
                <w:sz w:val="12"/>
              </w:rPr>
              <w:t>(Orthodontist</w:t>
            </w:r>
            <w:r>
              <w:rPr>
                <w:rFonts w:ascii="Arial"/>
                <w:spacing w:val="-1"/>
                <w:w w:val="115"/>
                <w:sz w:val="12"/>
              </w:rPr>
              <w:t xml:space="preserve"> </w:t>
            </w:r>
            <w:r>
              <w:rPr>
                <w:rFonts w:ascii="Arial"/>
                <w:spacing w:val="-2"/>
                <w:w w:val="115"/>
                <w:sz w:val="12"/>
              </w:rPr>
              <w:t>only)</w:t>
            </w:r>
          </w:p>
        </w:tc>
        <w:tc>
          <w:tcPr>
            <w:tcW w:w="542" w:type="dxa"/>
            <w:shd w:val="clear" w:color="auto" w:fill="D8D8D8"/>
          </w:tcPr>
          <w:p w14:paraId="15D9FF88" w14:textId="77777777" w:rsidR="00261DE9" w:rsidRDefault="00261DE9" w:rsidP="00974BE2">
            <w:pPr>
              <w:pStyle w:val="TableParagraph"/>
              <w:rPr>
                <w:sz w:val="12"/>
              </w:rPr>
            </w:pPr>
          </w:p>
          <w:p w14:paraId="672CB3C2" w14:textId="77777777" w:rsidR="00261DE9" w:rsidRDefault="00261DE9" w:rsidP="00974BE2">
            <w:pPr>
              <w:pStyle w:val="TableParagraph"/>
              <w:spacing w:before="100"/>
              <w:rPr>
                <w:sz w:val="12"/>
              </w:rPr>
            </w:pPr>
          </w:p>
          <w:p w14:paraId="38F911E3" w14:textId="77777777" w:rsidR="00261DE9" w:rsidRDefault="00261DE9" w:rsidP="00974BE2">
            <w:pPr>
              <w:pStyle w:val="TableParagraph"/>
              <w:ind w:left="15" w:right="3"/>
              <w:jc w:val="center"/>
              <w:rPr>
                <w:b/>
                <w:sz w:val="12"/>
              </w:rPr>
            </w:pPr>
            <w:r>
              <w:rPr>
                <w:b/>
                <w:color w:val="0C59DB"/>
                <w:spacing w:val="-2"/>
                <w:w w:val="120"/>
                <w:sz w:val="12"/>
              </w:rPr>
              <w:t>$1,302</w:t>
            </w:r>
          </w:p>
        </w:tc>
        <w:tc>
          <w:tcPr>
            <w:tcW w:w="477" w:type="dxa"/>
            <w:shd w:val="clear" w:color="auto" w:fill="D8D8D8"/>
          </w:tcPr>
          <w:p w14:paraId="46300755" w14:textId="77777777" w:rsidR="00261DE9" w:rsidRDefault="00261DE9" w:rsidP="00974BE2">
            <w:pPr>
              <w:pStyle w:val="TableParagraph"/>
              <w:rPr>
                <w:sz w:val="12"/>
              </w:rPr>
            </w:pPr>
          </w:p>
          <w:p w14:paraId="3B9627DD" w14:textId="77777777" w:rsidR="00261DE9" w:rsidRDefault="00261DE9" w:rsidP="00974BE2">
            <w:pPr>
              <w:pStyle w:val="TableParagraph"/>
              <w:spacing w:before="95"/>
              <w:rPr>
                <w:sz w:val="12"/>
              </w:rPr>
            </w:pPr>
          </w:p>
          <w:p w14:paraId="0A8416EA"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086FC961" w14:textId="77777777" w:rsidR="00261DE9" w:rsidRDefault="00261DE9" w:rsidP="00974BE2">
            <w:pPr>
              <w:pStyle w:val="TableParagraph"/>
              <w:rPr>
                <w:sz w:val="12"/>
              </w:rPr>
            </w:pPr>
          </w:p>
          <w:p w14:paraId="438D54D2" w14:textId="77777777" w:rsidR="00261DE9" w:rsidRDefault="00261DE9" w:rsidP="00974BE2">
            <w:pPr>
              <w:pStyle w:val="TableParagraph"/>
              <w:spacing w:before="95"/>
              <w:rPr>
                <w:sz w:val="12"/>
              </w:rPr>
            </w:pPr>
          </w:p>
          <w:p w14:paraId="1FFBDA2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1BEDBAAE" w14:textId="77777777" w:rsidR="00261DE9" w:rsidRDefault="00261DE9" w:rsidP="00974BE2">
            <w:pPr>
              <w:pStyle w:val="TableParagraph"/>
              <w:rPr>
                <w:sz w:val="12"/>
              </w:rPr>
            </w:pPr>
          </w:p>
          <w:p w14:paraId="0A1F5FE2" w14:textId="77777777" w:rsidR="00261DE9" w:rsidRDefault="00261DE9" w:rsidP="00974BE2">
            <w:pPr>
              <w:pStyle w:val="TableParagraph"/>
              <w:spacing w:before="95"/>
              <w:rPr>
                <w:sz w:val="12"/>
              </w:rPr>
            </w:pPr>
          </w:p>
          <w:p w14:paraId="70AE1D31"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62A2D490" w14:textId="77777777" w:rsidR="00261DE9" w:rsidRDefault="00261DE9" w:rsidP="00974BE2">
            <w:pPr>
              <w:pStyle w:val="TableParagraph"/>
              <w:rPr>
                <w:sz w:val="12"/>
              </w:rPr>
            </w:pPr>
          </w:p>
          <w:p w14:paraId="1BC18A95" w14:textId="77777777" w:rsidR="00261DE9" w:rsidRDefault="00261DE9" w:rsidP="00974BE2">
            <w:pPr>
              <w:pStyle w:val="TableParagraph"/>
              <w:spacing w:before="95"/>
              <w:rPr>
                <w:sz w:val="12"/>
              </w:rPr>
            </w:pPr>
          </w:p>
          <w:p w14:paraId="6AEE29AD" w14:textId="77777777" w:rsidR="00261DE9" w:rsidRDefault="00261DE9" w:rsidP="00974BE2">
            <w:pPr>
              <w:pStyle w:val="TableParagraph"/>
              <w:ind w:left="26"/>
              <w:jc w:val="center"/>
              <w:rPr>
                <w:b/>
                <w:sz w:val="12"/>
              </w:rPr>
            </w:pPr>
            <w:r>
              <w:rPr>
                <w:b/>
                <w:color w:val="0C59DB"/>
                <w:spacing w:val="-5"/>
                <w:w w:val="130"/>
                <w:sz w:val="12"/>
              </w:rPr>
              <w:t>NC</w:t>
            </w:r>
          </w:p>
        </w:tc>
        <w:tc>
          <w:tcPr>
            <w:tcW w:w="460" w:type="dxa"/>
            <w:shd w:val="clear" w:color="auto" w:fill="D8D8D8"/>
          </w:tcPr>
          <w:p w14:paraId="4DC1D0DA" w14:textId="77777777" w:rsidR="00261DE9" w:rsidRDefault="00261DE9" w:rsidP="00974BE2">
            <w:pPr>
              <w:pStyle w:val="TableParagraph"/>
              <w:rPr>
                <w:sz w:val="12"/>
              </w:rPr>
            </w:pPr>
          </w:p>
          <w:p w14:paraId="1F76108A" w14:textId="77777777" w:rsidR="00261DE9" w:rsidRDefault="00261DE9" w:rsidP="00974BE2">
            <w:pPr>
              <w:pStyle w:val="TableParagraph"/>
              <w:spacing w:before="95"/>
              <w:rPr>
                <w:sz w:val="12"/>
              </w:rPr>
            </w:pPr>
          </w:p>
          <w:p w14:paraId="0F6553B4"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3D48E480" w14:textId="77777777" w:rsidR="00261DE9" w:rsidRDefault="00261DE9" w:rsidP="00974BE2">
            <w:pPr>
              <w:pStyle w:val="TableParagraph"/>
              <w:rPr>
                <w:sz w:val="12"/>
              </w:rPr>
            </w:pPr>
          </w:p>
          <w:p w14:paraId="3072E09C" w14:textId="77777777" w:rsidR="00261DE9" w:rsidRDefault="00261DE9" w:rsidP="00974BE2">
            <w:pPr>
              <w:pStyle w:val="TableParagraph"/>
              <w:spacing w:before="95"/>
              <w:rPr>
                <w:sz w:val="12"/>
              </w:rPr>
            </w:pPr>
          </w:p>
          <w:p w14:paraId="421F9FE8"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52465BF3" w14:textId="77777777" w:rsidR="00261DE9" w:rsidRDefault="00261DE9" w:rsidP="00974BE2">
            <w:pPr>
              <w:pStyle w:val="TableParagraph"/>
              <w:rPr>
                <w:sz w:val="12"/>
              </w:rPr>
            </w:pPr>
          </w:p>
          <w:p w14:paraId="70425CDB" w14:textId="77777777" w:rsidR="00261DE9" w:rsidRDefault="00261DE9" w:rsidP="00974BE2">
            <w:pPr>
              <w:pStyle w:val="TableParagraph"/>
              <w:spacing w:before="95"/>
              <w:rPr>
                <w:sz w:val="12"/>
              </w:rPr>
            </w:pPr>
          </w:p>
          <w:p w14:paraId="3CF126C2"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0A68BB38" w14:textId="77777777" w:rsidR="00261DE9" w:rsidRDefault="00261DE9" w:rsidP="00974BE2">
            <w:pPr>
              <w:pStyle w:val="TableParagraph"/>
              <w:spacing w:before="79"/>
              <w:rPr>
                <w:sz w:val="9"/>
              </w:rPr>
            </w:pPr>
          </w:p>
          <w:p w14:paraId="6EE3058B"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w:t>
            </w:r>
            <w:r>
              <w:rPr>
                <w:b/>
                <w:spacing w:val="2"/>
                <w:w w:val="120"/>
                <w:sz w:val="9"/>
              </w:rPr>
              <w:t xml:space="preserve"> </w:t>
            </w:r>
            <w:r>
              <w:rPr>
                <w:b/>
                <w:w w:val="120"/>
                <w:sz w:val="9"/>
              </w:rPr>
              <w:t>6-20</w:t>
            </w:r>
            <w:r>
              <w:rPr>
                <w:b/>
                <w:spacing w:val="1"/>
                <w:w w:val="120"/>
                <w:sz w:val="9"/>
              </w:rPr>
              <w:t xml:space="preserve"> </w:t>
            </w:r>
            <w:r>
              <w:rPr>
                <w:b/>
                <w:spacing w:val="-4"/>
                <w:w w:val="120"/>
                <w:sz w:val="9"/>
              </w:rPr>
              <w:t>years</w:t>
            </w:r>
          </w:p>
          <w:p w14:paraId="16589A2A" w14:textId="77777777" w:rsidR="00261DE9" w:rsidRDefault="00261DE9" w:rsidP="00974BE2">
            <w:pPr>
              <w:pStyle w:val="TableParagraph"/>
              <w:spacing w:before="39" w:line="324" w:lineRule="auto"/>
              <w:ind w:left="25" w:right="41"/>
              <w:rPr>
                <w:b/>
                <w:sz w:val="9"/>
              </w:rPr>
            </w:pPr>
            <w:r>
              <w:rPr>
                <w:b/>
                <w:w w:val="120"/>
                <w:sz w:val="9"/>
              </w:rPr>
              <w:t>One of (D8070, D8080, D8090) per 1 Lifetime Per patient. Only payable to a</w:t>
            </w:r>
            <w:r>
              <w:rPr>
                <w:b/>
                <w:spacing w:val="40"/>
                <w:w w:val="120"/>
                <w:sz w:val="9"/>
              </w:rPr>
              <w:t xml:space="preserve"> </w:t>
            </w:r>
            <w:r>
              <w:rPr>
                <w:b/>
                <w:w w:val="120"/>
                <w:sz w:val="9"/>
              </w:rPr>
              <w:t>dental</w:t>
            </w:r>
            <w:r>
              <w:rPr>
                <w:b/>
                <w:spacing w:val="-4"/>
                <w:w w:val="120"/>
                <w:sz w:val="9"/>
              </w:rPr>
              <w:t xml:space="preserve"> </w:t>
            </w:r>
            <w:r>
              <w:rPr>
                <w:b/>
                <w:w w:val="120"/>
                <w:sz w:val="9"/>
              </w:rPr>
              <w:t>provider</w:t>
            </w:r>
            <w:r>
              <w:rPr>
                <w:b/>
                <w:spacing w:val="-4"/>
                <w:w w:val="120"/>
                <w:sz w:val="9"/>
              </w:rPr>
              <w:t xml:space="preserve"> </w:t>
            </w:r>
            <w:r>
              <w:rPr>
                <w:b/>
                <w:w w:val="120"/>
                <w:sz w:val="9"/>
              </w:rPr>
              <w:t>with</w:t>
            </w:r>
            <w:r>
              <w:rPr>
                <w:b/>
                <w:spacing w:val="-5"/>
                <w:w w:val="120"/>
                <w:sz w:val="9"/>
              </w:rPr>
              <w:t xml:space="preserve"> </w:t>
            </w:r>
            <w:r>
              <w:rPr>
                <w:b/>
                <w:w w:val="120"/>
                <w:sz w:val="9"/>
              </w:rPr>
              <w:t>a</w:t>
            </w:r>
            <w:r>
              <w:rPr>
                <w:b/>
                <w:spacing w:val="-5"/>
                <w:w w:val="120"/>
                <w:sz w:val="9"/>
              </w:rPr>
              <w:t xml:space="preserve"> </w:t>
            </w:r>
            <w:r>
              <w:rPr>
                <w:b/>
                <w:w w:val="120"/>
                <w:sz w:val="9"/>
              </w:rPr>
              <w:t>specialty</w:t>
            </w:r>
            <w:r>
              <w:rPr>
                <w:b/>
                <w:spacing w:val="-4"/>
                <w:w w:val="120"/>
                <w:sz w:val="9"/>
              </w:rPr>
              <w:t xml:space="preserve"> </w:t>
            </w:r>
            <w:r>
              <w:rPr>
                <w:b/>
                <w:w w:val="120"/>
                <w:sz w:val="9"/>
              </w:rPr>
              <w:t>in</w:t>
            </w:r>
            <w:r>
              <w:rPr>
                <w:b/>
                <w:spacing w:val="-5"/>
                <w:w w:val="120"/>
                <w:sz w:val="9"/>
              </w:rPr>
              <w:t xml:space="preserve"> </w:t>
            </w:r>
            <w:r>
              <w:rPr>
                <w:b/>
                <w:w w:val="120"/>
                <w:sz w:val="9"/>
              </w:rPr>
              <w:t>Orthodontics.</w:t>
            </w:r>
            <w:r>
              <w:rPr>
                <w:b/>
                <w:spacing w:val="-5"/>
                <w:w w:val="120"/>
                <w:sz w:val="9"/>
              </w:rPr>
              <w:t xml:space="preserve"> </w:t>
            </w:r>
            <w:r>
              <w:rPr>
                <w:b/>
                <w:w w:val="120"/>
                <w:sz w:val="9"/>
              </w:rPr>
              <w:t>Please</w:t>
            </w:r>
            <w:r>
              <w:rPr>
                <w:b/>
                <w:spacing w:val="-3"/>
                <w:w w:val="120"/>
                <w:sz w:val="9"/>
              </w:rPr>
              <w:t xml:space="preserve"> </w:t>
            </w:r>
            <w:r>
              <w:rPr>
                <w:b/>
                <w:w w:val="120"/>
                <w:sz w:val="9"/>
              </w:rPr>
              <w:t>see</w:t>
            </w:r>
            <w:r>
              <w:rPr>
                <w:b/>
                <w:spacing w:val="-3"/>
                <w:w w:val="120"/>
                <w:sz w:val="9"/>
              </w:rPr>
              <w:t xml:space="preserve"> </w:t>
            </w:r>
            <w:r>
              <w:rPr>
                <w:b/>
                <w:w w:val="120"/>
                <w:sz w:val="9"/>
              </w:rPr>
              <w:t>billing</w:t>
            </w:r>
            <w:r>
              <w:rPr>
                <w:b/>
                <w:spacing w:val="-5"/>
                <w:w w:val="120"/>
                <w:sz w:val="9"/>
              </w:rPr>
              <w:t xml:space="preserve"> </w:t>
            </w:r>
            <w:r>
              <w:rPr>
                <w:b/>
                <w:w w:val="120"/>
                <w:sz w:val="9"/>
              </w:rPr>
              <w:t>instructions</w:t>
            </w:r>
            <w:r>
              <w:rPr>
                <w:b/>
                <w:spacing w:val="-4"/>
                <w:w w:val="120"/>
                <w:sz w:val="9"/>
              </w:rPr>
              <w:t xml:space="preserve"> </w:t>
            </w:r>
            <w:r>
              <w:rPr>
                <w:b/>
                <w:w w:val="120"/>
                <w:sz w:val="9"/>
              </w:rPr>
              <w:t>in</w:t>
            </w:r>
            <w:r>
              <w:rPr>
                <w:b/>
                <w:spacing w:val="40"/>
                <w:w w:val="120"/>
                <w:sz w:val="9"/>
              </w:rPr>
              <w:t xml:space="preserve"> </w:t>
            </w:r>
            <w:r>
              <w:rPr>
                <w:b/>
                <w:w w:val="120"/>
                <w:sz w:val="9"/>
              </w:rPr>
              <w:t>section 17.00 of the Office Reference Manual.</w:t>
            </w:r>
          </w:p>
        </w:tc>
        <w:tc>
          <w:tcPr>
            <w:tcW w:w="561" w:type="dxa"/>
            <w:shd w:val="clear" w:color="auto" w:fill="D8D8D8"/>
          </w:tcPr>
          <w:p w14:paraId="601EE9B0" w14:textId="77777777" w:rsidR="00261DE9" w:rsidRDefault="00261DE9" w:rsidP="00974BE2">
            <w:pPr>
              <w:pStyle w:val="TableParagraph"/>
              <w:rPr>
                <w:sz w:val="9"/>
              </w:rPr>
            </w:pPr>
          </w:p>
          <w:p w14:paraId="1CF7FA21" w14:textId="77777777" w:rsidR="00261DE9" w:rsidRDefault="00261DE9" w:rsidP="00974BE2">
            <w:pPr>
              <w:pStyle w:val="TableParagraph"/>
              <w:rPr>
                <w:sz w:val="9"/>
              </w:rPr>
            </w:pPr>
          </w:p>
          <w:p w14:paraId="70437AC2" w14:textId="77777777" w:rsidR="00261DE9" w:rsidRDefault="00261DE9" w:rsidP="00974BE2">
            <w:pPr>
              <w:pStyle w:val="TableParagraph"/>
              <w:spacing w:before="82"/>
              <w:rPr>
                <w:sz w:val="9"/>
              </w:rPr>
            </w:pPr>
          </w:p>
          <w:p w14:paraId="67C95C36" w14:textId="77777777" w:rsidR="00261DE9" w:rsidRDefault="00261DE9" w:rsidP="00974BE2">
            <w:pPr>
              <w:pStyle w:val="TableParagraph"/>
              <w:ind w:left="31" w:right="9"/>
              <w:jc w:val="center"/>
              <w:rPr>
                <w:b/>
                <w:sz w:val="9"/>
              </w:rPr>
            </w:pPr>
            <w:r>
              <w:rPr>
                <w:b/>
                <w:w w:val="130"/>
                <w:sz w:val="9"/>
              </w:rPr>
              <w:t>&lt;21</w:t>
            </w:r>
            <w:r>
              <w:rPr>
                <w:b/>
                <w:spacing w:val="-6"/>
                <w:w w:val="130"/>
                <w:sz w:val="9"/>
              </w:rPr>
              <w:t xml:space="preserve"> </w:t>
            </w:r>
            <w:r>
              <w:rPr>
                <w:b/>
                <w:spacing w:val="-5"/>
                <w:w w:val="130"/>
                <w:sz w:val="9"/>
              </w:rPr>
              <w:t>PA</w:t>
            </w:r>
          </w:p>
        </w:tc>
        <w:tc>
          <w:tcPr>
            <w:tcW w:w="2481" w:type="dxa"/>
            <w:shd w:val="clear" w:color="auto" w:fill="D8D8D8"/>
          </w:tcPr>
          <w:p w14:paraId="32E367A6" w14:textId="77777777" w:rsidR="00261DE9" w:rsidRDefault="00261DE9" w:rsidP="00974BE2">
            <w:pPr>
              <w:pStyle w:val="TableParagraph"/>
              <w:spacing w:line="150" w:lineRule="atLeast"/>
              <w:ind w:left="26" w:right="19"/>
              <w:rPr>
                <w:b/>
                <w:sz w:val="9"/>
              </w:rPr>
            </w:pPr>
            <w:r>
              <w:rPr>
                <w:rFonts w:ascii="Arial"/>
                <w:w w:val="120"/>
                <w:sz w:val="9"/>
              </w:rPr>
              <w:t>&lt;21</w:t>
            </w:r>
            <w:r>
              <w:rPr>
                <w:rFonts w:ascii="Arial"/>
                <w:spacing w:val="-8"/>
                <w:w w:val="120"/>
                <w:sz w:val="9"/>
              </w:rPr>
              <w:t xml:space="preserve"> </w:t>
            </w:r>
            <w:r>
              <w:rPr>
                <w:rFonts w:ascii="Arial"/>
                <w:w w:val="120"/>
                <w:sz w:val="9"/>
              </w:rPr>
              <w:t>PA:</w:t>
            </w:r>
            <w:r>
              <w:rPr>
                <w:rFonts w:ascii="Arial"/>
                <w:spacing w:val="-7"/>
                <w:w w:val="120"/>
                <w:sz w:val="9"/>
              </w:rPr>
              <w:t xml:space="preserve"> </w:t>
            </w:r>
            <w:r>
              <w:rPr>
                <w:b/>
                <w:w w:val="120"/>
                <w:sz w:val="9"/>
              </w:rPr>
              <w:t>Completed</w:t>
            </w:r>
            <w:r>
              <w:rPr>
                <w:b/>
                <w:spacing w:val="-7"/>
                <w:w w:val="120"/>
                <w:sz w:val="9"/>
              </w:rPr>
              <w:t xml:space="preserve"> </w:t>
            </w:r>
            <w:r>
              <w:rPr>
                <w:b/>
                <w:w w:val="120"/>
                <w:sz w:val="9"/>
              </w:rPr>
              <w:t>HLD</w:t>
            </w:r>
            <w:r>
              <w:rPr>
                <w:b/>
                <w:spacing w:val="-6"/>
                <w:w w:val="120"/>
                <w:sz w:val="9"/>
              </w:rPr>
              <w:t xml:space="preserve"> </w:t>
            </w:r>
            <w:r>
              <w:rPr>
                <w:b/>
                <w:w w:val="120"/>
                <w:sz w:val="9"/>
              </w:rPr>
              <w:t>form</w:t>
            </w:r>
            <w:r>
              <w:rPr>
                <w:b/>
                <w:spacing w:val="-6"/>
                <w:w w:val="120"/>
                <w:sz w:val="9"/>
              </w:rPr>
              <w:t xml:space="preserve"> </w:t>
            </w:r>
            <w:r>
              <w:rPr>
                <w:b/>
                <w:w w:val="120"/>
                <w:sz w:val="9"/>
              </w:rPr>
              <w:t>with</w:t>
            </w:r>
            <w:r>
              <w:rPr>
                <w:b/>
                <w:spacing w:val="-6"/>
                <w:w w:val="120"/>
                <w:sz w:val="9"/>
              </w:rPr>
              <w:t xml:space="preserve"> </w:t>
            </w:r>
            <w:r>
              <w:rPr>
                <w:b/>
                <w:w w:val="120"/>
                <w:sz w:val="9"/>
              </w:rPr>
              <w:t>signed</w:t>
            </w:r>
            <w:r>
              <w:rPr>
                <w:b/>
                <w:spacing w:val="-6"/>
                <w:w w:val="120"/>
                <w:sz w:val="9"/>
              </w:rPr>
              <w:t xml:space="preserve"> </w:t>
            </w:r>
            <w:r>
              <w:rPr>
                <w:b/>
                <w:w w:val="120"/>
                <w:sz w:val="9"/>
              </w:rPr>
              <w:t>attestation;</w:t>
            </w:r>
            <w:r>
              <w:rPr>
                <w:b/>
                <w:spacing w:val="40"/>
                <w:w w:val="120"/>
                <w:sz w:val="9"/>
              </w:rPr>
              <w:t xml:space="preserve"> </w:t>
            </w:r>
            <w:r>
              <w:rPr>
                <w:b/>
                <w:w w:val="120"/>
                <w:sz w:val="9"/>
              </w:rPr>
              <w:t>FMX or PAN; Photos; If applicable, Narrative of</w:t>
            </w:r>
            <w:r>
              <w:rPr>
                <w:b/>
                <w:spacing w:val="40"/>
                <w:w w:val="120"/>
                <w:sz w:val="9"/>
              </w:rPr>
              <w:t xml:space="preserve"> </w:t>
            </w:r>
            <w:r>
              <w:rPr>
                <w:b/>
                <w:w w:val="120"/>
                <w:sz w:val="9"/>
              </w:rPr>
              <w:t>medical necessity supporting need to treat a</w:t>
            </w:r>
            <w:r>
              <w:rPr>
                <w:b/>
                <w:spacing w:val="40"/>
                <w:w w:val="120"/>
                <w:sz w:val="9"/>
              </w:rPr>
              <w:t xml:space="preserve"> </w:t>
            </w:r>
            <w:r>
              <w:rPr>
                <w:b/>
                <w:w w:val="120"/>
                <w:sz w:val="9"/>
              </w:rPr>
              <w:t>handicapping malocclusion. Please see submission</w:t>
            </w:r>
            <w:r>
              <w:rPr>
                <w:b/>
                <w:spacing w:val="40"/>
                <w:w w:val="120"/>
                <w:sz w:val="9"/>
              </w:rPr>
              <w:t xml:space="preserve"> </w:t>
            </w:r>
            <w:r>
              <w:rPr>
                <w:b/>
                <w:w w:val="120"/>
                <w:sz w:val="9"/>
              </w:rPr>
              <w:t>instructions in section 17.00 of the Office Reference</w:t>
            </w:r>
            <w:r>
              <w:rPr>
                <w:b/>
                <w:spacing w:val="40"/>
                <w:w w:val="120"/>
                <w:sz w:val="9"/>
              </w:rPr>
              <w:t xml:space="preserve"> </w:t>
            </w:r>
            <w:r>
              <w:rPr>
                <w:b/>
                <w:spacing w:val="-2"/>
                <w:w w:val="120"/>
                <w:sz w:val="9"/>
              </w:rPr>
              <w:t>Manual.</w:t>
            </w:r>
          </w:p>
        </w:tc>
      </w:tr>
      <w:tr w:rsidR="00261DE9" w14:paraId="6611BC69" w14:textId="77777777" w:rsidTr="00974BE2">
        <w:trPr>
          <w:trHeight w:val="983"/>
        </w:trPr>
        <w:tc>
          <w:tcPr>
            <w:tcW w:w="876" w:type="dxa"/>
          </w:tcPr>
          <w:p w14:paraId="3F0B8FDE" w14:textId="77777777" w:rsidR="00261DE9" w:rsidRDefault="00261DE9" w:rsidP="00974BE2">
            <w:pPr>
              <w:pStyle w:val="TableParagraph"/>
              <w:rPr>
                <w:sz w:val="14"/>
              </w:rPr>
            </w:pPr>
          </w:p>
          <w:p w14:paraId="399B1276" w14:textId="77777777" w:rsidR="00261DE9" w:rsidRDefault="00261DE9" w:rsidP="00974BE2">
            <w:pPr>
              <w:pStyle w:val="TableParagraph"/>
              <w:spacing w:before="65"/>
              <w:rPr>
                <w:sz w:val="14"/>
              </w:rPr>
            </w:pPr>
          </w:p>
          <w:p w14:paraId="0D201867" w14:textId="77777777" w:rsidR="00261DE9" w:rsidRDefault="00261DE9" w:rsidP="00974BE2">
            <w:pPr>
              <w:pStyle w:val="TableParagraph"/>
              <w:spacing w:before="1"/>
              <w:ind w:left="24" w:right="3"/>
              <w:jc w:val="center"/>
              <w:rPr>
                <w:b/>
                <w:sz w:val="14"/>
              </w:rPr>
            </w:pPr>
            <w:r>
              <w:rPr>
                <w:b/>
                <w:spacing w:val="-4"/>
                <w:w w:val="120"/>
                <w:sz w:val="14"/>
              </w:rPr>
              <w:t>D8080</w:t>
            </w:r>
          </w:p>
        </w:tc>
        <w:tc>
          <w:tcPr>
            <w:tcW w:w="1980" w:type="dxa"/>
          </w:tcPr>
          <w:p w14:paraId="2354F199" w14:textId="77777777" w:rsidR="00261DE9" w:rsidRDefault="00261DE9" w:rsidP="00974BE2">
            <w:pPr>
              <w:pStyle w:val="TableParagraph"/>
              <w:spacing w:before="138" w:line="314" w:lineRule="auto"/>
              <w:ind w:left="26" w:right="289"/>
              <w:jc w:val="both"/>
              <w:rPr>
                <w:b/>
                <w:sz w:val="12"/>
              </w:rPr>
            </w:pPr>
            <w:r>
              <w:rPr>
                <w:b/>
                <w:w w:val="115"/>
                <w:sz w:val="12"/>
              </w:rPr>
              <w:t>Comprehensive</w:t>
            </w:r>
            <w:r>
              <w:rPr>
                <w:b/>
                <w:spacing w:val="-4"/>
                <w:w w:val="115"/>
                <w:sz w:val="12"/>
              </w:rPr>
              <w:t xml:space="preserve"> </w:t>
            </w:r>
            <w:r>
              <w:rPr>
                <w:b/>
                <w:w w:val="115"/>
                <w:sz w:val="12"/>
              </w:rPr>
              <w:t>orthodontic</w:t>
            </w:r>
            <w:r>
              <w:rPr>
                <w:b/>
                <w:spacing w:val="40"/>
                <w:w w:val="115"/>
                <w:sz w:val="12"/>
              </w:rPr>
              <w:t xml:space="preserve"> </w:t>
            </w:r>
            <w:r>
              <w:rPr>
                <w:b/>
                <w:w w:val="115"/>
                <w:sz w:val="12"/>
              </w:rPr>
              <w:t>treatment</w:t>
            </w:r>
            <w:r>
              <w:rPr>
                <w:b/>
                <w:spacing w:val="-1"/>
                <w:w w:val="115"/>
                <w:sz w:val="12"/>
              </w:rPr>
              <w:t xml:space="preserve"> </w:t>
            </w:r>
            <w:r>
              <w:rPr>
                <w:b/>
                <w:w w:val="115"/>
                <w:sz w:val="12"/>
              </w:rPr>
              <w:t xml:space="preserve">of </w:t>
            </w:r>
            <w:proofErr w:type="gramStart"/>
            <w:r>
              <w:rPr>
                <w:b/>
                <w:w w:val="115"/>
                <w:sz w:val="12"/>
              </w:rPr>
              <w:t>the adolescent</w:t>
            </w:r>
            <w:proofErr w:type="gramEnd"/>
            <w:r>
              <w:rPr>
                <w:b/>
                <w:spacing w:val="40"/>
                <w:w w:val="115"/>
                <w:sz w:val="12"/>
              </w:rPr>
              <w:t xml:space="preserve"> </w:t>
            </w:r>
            <w:r>
              <w:rPr>
                <w:b/>
                <w:spacing w:val="-2"/>
                <w:w w:val="115"/>
                <w:sz w:val="12"/>
              </w:rPr>
              <w:t>dentition</w:t>
            </w:r>
          </w:p>
          <w:p w14:paraId="0CC54DAE" w14:textId="77777777" w:rsidR="00261DE9" w:rsidRDefault="00261DE9" w:rsidP="00974BE2">
            <w:pPr>
              <w:pStyle w:val="TableParagraph"/>
              <w:spacing w:before="2"/>
              <w:ind w:left="26"/>
              <w:jc w:val="both"/>
              <w:rPr>
                <w:rFonts w:ascii="Arial"/>
                <w:sz w:val="12"/>
              </w:rPr>
            </w:pPr>
            <w:r>
              <w:rPr>
                <w:rFonts w:ascii="Arial"/>
                <w:w w:val="110"/>
                <w:sz w:val="12"/>
              </w:rPr>
              <w:t>(Orthodontist</w:t>
            </w:r>
            <w:r>
              <w:rPr>
                <w:rFonts w:ascii="Arial"/>
                <w:spacing w:val="-1"/>
                <w:w w:val="115"/>
                <w:sz w:val="12"/>
              </w:rPr>
              <w:t xml:space="preserve"> </w:t>
            </w:r>
            <w:r>
              <w:rPr>
                <w:rFonts w:ascii="Arial"/>
                <w:spacing w:val="-2"/>
                <w:w w:val="115"/>
                <w:sz w:val="12"/>
              </w:rPr>
              <w:t>only)</w:t>
            </w:r>
          </w:p>
        </w:tc>
        <w:tc>
          <w:tcPr>
            <w:tcW w:w="542" w:type="dxa"/>
          </w:tcPr>
          <w:p w14:paraId="0841D08D" w14:textId="77777777" w:rsidR="00261DE9" w:rsidRDefault="00261DE9" w:rsidP="00974BE2">
            <w:pPr>
              <w:pStyle w:val="TableParagraph"/>
              <w:rPr>
                <w:sz w:val="12"/>
              </w:rPr>
            </w:pPr>
          </w:p>
          <w:p w14:paraId="5FEA5782" w14:textId="77777777" w:rsidR="00261DE9" w:rsidRDefault="00261DE9" w:rsidP="00974BE2">
            <w:pPr>
              <w:pStyle w:val="TableParagraph"/>
              <w:spacing w:before="133"/>
              <w:rPr>
                <w:sz w:val="12"/>
              </w:rPr>
            </w:pPr>
          </w:p>
          <w:p w14:paraId="3C2C0F76" w14:textId="77777777" w:rsidR="00261DE9" w:rsidRDefault="00261DE9" w:rsidP="00974BE2">
            <w:pPr>
              <w:pStyle w:val="TableParagraph"/>
              <w:ind w:left="15" w:right="3"/>
              <w:jc w:val="center"/>
              <w:rPr>
                <w:b/>
                <w:sz w:val="12"/>
              </w:rPr>
            </w:pPr>
            <w:r>
              <w:rPr>
                <w:b/>
                <w:color w:val="0C59DB"/>
                <w:spacing w:val="-2"/>
                <w:w w:val="120"/>
                <w:sz w:val="12"/>
              </w:rPr>
              <w:t>$1,302</w:t>
            </w:r>
          </w:p>
        </w:tc>
        <w:tc>
          <w:tcPr>
            <w:tcW w:w="477" w:type="dxa"/>
          </w:tcPr>
          <w:p w14:paraId="0159F7AA" w14:textId="77777777" w:rsidR="00261DE9" w:rsidRDefault="00261DE9" w:rsidP="00974BE2">
            <w:pPr>
              <w:pStyle w:val="TableParagraph"/>
              <w:rPr>
                <w:sz w:val="12"/>
              </w:rPr>
            </w:pPr>
          </w:p>
          <w:p w14:paraId="737EE768" w14:textId="77777777" w:rsidR="00261DE9" w:rsidRDefault="00261DE9" w:rsidP="00974BE2">
            <w:pPr>
              <w:pStyle w:val="TableParagraph"/>
              <w:spacing w:before="126"/>
              <w:rPr>
                <w:sz w:val="12"/>
              </w:rPr>
            </w:pPr>
          </w:p>
          <w:p w14:paraId="668078E4"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69AAAECC" w14:textId="77777777" w:rsidR="00261DE9" w:rsidRDefault="00261DE9" w:rsidP="00974BE2">
            <w:pPr>
              <w:pStyle w:val="TableParagraph"/>
              <w:rPr>
                <w:sz w:val="12"/>
              </w:rPr>
            </w:pPr>
          </w:p>
          <w:p w14:paraId="5400BE7F" w14:textId="77777777" w:rsidR="00261DE9" w:rsidRDefault="00261DE9" w:rsidP="00974BE2">
            <w:pPr>
              <w:pStyle w:val="TableParagraph"/>
              <w:spacing w:before="126"/>
              <w:rPr>
                <w:sz w:val="12"/>
              </w:rPr>
            </w:pPr>
          </w:p>
          <w:p w14:paraId="3B98E7A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73FCB402" w14:textId="77777777" w:rsidR="00261DE9" w:rsidRDefault="00261DE9" w:rsidP="00974BE2">
            <w:pPr>
              <w:pStyle w:val="TableParagraph"/>
              <w:rPr>
                <w:sz w:val="12"/>
              </w:rPr>
            </w:pPr>
          </w:p>
          <w:p w14:paraId="40929A9A" w14:textId="77777777" w:rsidR="00261DE9" w:rsidRDefault="00261DE9" w:rsidP="00974BE2">
            <w:pPr>
              <w:pStyle w:val="TableParagraph"/>
              <w:spacing w:before="126"/>
              <w:rPr>
                <w:sz w:val="12"/>
              </w:rPr>
            </w:pPr>
          </w:p>
          <w:p w14:paraId="5341D2BF" w14:textId="77777777" w:rsidR="00261DE9" w:rsidRDefault="00261DE9" w:rsidP="00974BE2">
            <w:pPr>
              <w:pStyle w:val="TableParagraph"/>
              <w:ind w:left="26"/>
              <w:jc w:val="center"/>
              <w:rPr>
                <w:b/>
                <w:sz w:val="12"/>
              </w:rPr>
            </w:pPr>
            <w:r>
              <w:rPr>
                <w:b/>
                <w:spacing w:val="-5"/>
                <w:w w:val="130"/>
                <w:sz w:val="12"/>
              </w:rPr>
              <w:t>NC</w:t>
            </w:r>
          </w:p>
        </w:tc>
        <w:tc>
          <w:tcPr>
            <w:tcW w:w="350" w:type="dxa"/>
          </w:tcPr>
          <w:p w14:paraId="1F3ECA32" w14:textId="77777777" w:rsidR="00261DE9" w:rsidRDefault="00261DE9" w:rsidP="00974BE2">
            <w:pPr>
              <w:pStyle w:val="TableParagraph"/>
              <w:rPr>
                <w:sz w:val="12"/>
              </w:rPr>
            </w:pPr>
          </w:p>
          <w:p w14:paraId="46DFADB7" w14:textId="77777777" w:rsidR="00261DE9" w:rsidRDefault="00261DE9" w:rsidP="00974BE2">
            <w:pPr>
              <w:pStyle w:val="TableParagraph"/>
              <w:spacing w:before="126"/>
              <w:rPr>
                <w:sz w:val="12"/>
              </w:rPr>
            </w:pPr>
          </w:p>
          <w:p w14:paraId="0E181F3F" w14:textId="77777777" w:rsidR="00261DE9" w:rsidRDefault="00261DE9" w:rsidP="00974BE2">
            <w:pPr>
              <w:pStyle w:val="TableParagraph"/>
              <w:ind w:left="26"/>
              <w:jc w:val="center"/>
              <w:rPr>
                <w:b/>
                <w:sz w:val="12"/>
              </w:rPr>
            </w:pPr>
            <w:r>
              <w:rPr>
                <w:b/>
                <w:color w:val="0C59DB"/>
                <w:spacing w:val="-5"/>
                <w:w w:val="130"/>
                <w:sz w:val="12"/>
              </w:rPr>
              <w:t>NC</w:t>
            </w:r>
          </w:p>
        </w:tc>
        <w:tc>
          <w:tcPr>
            <w:tcW w:w="460" w:type="dxa"/>
          </w:tcPr>
          <w:p w14:paraId="4E737E97" w14:textId="77777777" w:rsidR="00261DE9" w:rsidRDefault="00261DE9" w:rsidP="00974BE2">
            <w:pPr>
              <w:pStyle w:val="TableParagraph"/>
              <w:rPr>
                <w:sz w:val="12"/>
              </w:rPr>
            </w:pPr>
          </w:p>
          <w:p w14:paraId="3FCC445E" w14:textId="77777777" w:rsidR="00261DE9" w:rsidRDefault="00261DE9" w:rsidP="00974BE2">
            <w:pPr>
              <w:pStyle w:val="TableParagraph"/>
              <w:spacing w:before="126"/>
              <w:rPr>
                <w:sz w:val="12"/>
              </w:rPr>
            </w:pPr>
          </w:p>
          <w:p w14:paraId="1A679800"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133F0747" w14:textId="77777777" w:rsidR="00261DE9" w:rsidRDefault="00261DE9" w:rsidP="00974BE2">
            <w:pPr>
              <w:pStyle w:val="TableParagraph"/>
              <w:rPr>
                <w:sz w:val="12"/>
              </w:rPr>
            </w:pPr>
          </w:p>
          <w:p w14:paraId="7406E902" w14:textId="77777777" w:rsidR="00261DE9" w:rsidRDefault="00261DE9" w:rsidP="00974BE2">
            <w:pPr>
              <w:pStyle w:val="TableParagraph"/>
              <w:spacing w:before="126"/>
              <w:rPr>
                <w:sz w:val="12"/>
              </w:rPr>
            </w:pPr>
          </w:p>
          <w:p w14:paraId="4825F719"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73856035" w14:textId="77777777" w:rsidR="00261DE9" w:rsidRDefault="00261DE9" w:rsidP="00974BE2">
            <w:pPr>
              <w:pStyle w:val="TableParagraph"/>
              <w:rPr>
                <w:sz w:val="12"/>
              </w:rPr>
            </w:pPr>
          </w:p>
          <w:p w14:paraId="5EC8C132" w14:textId="77777777" w:rsidR="00261DE9" w:rsidRDefault="00261DE9" w:rsidP="00974BE2">
            <w:pPr>
              <w:pStyle w:val="TableParagraph"/>
              <w:spacing w:before="126"/>
              <w:rPr>
                <w:sz w:val="12"/>
              </w:rPr>
            </w:pPr>
          </w:p>
          <w:p w14:paraId="56A88363" w14:textId="77777777" w:rsidR="00261DE9" w:rsidRDefault="00261DE9" w:rsidP="00974BE2">
            <w:pPr>
              <w:pStyle w:val="TableParagraph"/>
              <w:ind w:left="30"/>
              <w:jc w:val="center"/>
              <w:rPr>
                <w:b/>
                <w:sz w:val="12"/>
              </w:rPr>
            </w:pPr>
            <w:r>
              <w:rPr>
                <w:b/>
                <w:spacing w:val="-5"/>
                <w:w w:val="130"/>
                <w:sz w:val="12"/>
              </w:rPr>
              <w:t>NC</w:t>
            </w:r>
          </w:p>
        </w:tc>
        <w:tc>
          <w:tcPr>
            <w:tcW w:w="3695" w:type="dxa"/>
          </w:tcPr>
          <w:p w14:paraId="19C56035" w14:textId="77777777" w:rsidR="00261DE9" w:rsidRDefault="00261DE9" w:rsidP="00974BE2">
            <w:pPr>
              <w:pStyle w:val="TableParagraph"/>
              <w:rPr>
                <w:sz w:val="9"/>
              </w:rPr>
            </w:pPr>
          </w:p>
          <w:p w14:paraId="440892AB" w14:textId="77777777" w:rsidR="00261DE9" w:rsidRDefault="00261DE9" w:rsidP="00974BE2">
            <w:pPr>
              <w:pStyle w:val="TableParagraph"/>
              <w:spacing w:before="2"/>
              <w:rPr>
                <w:sz w:val="9"/>
              </w:rPr>
            </w:pPr>
          </w:p>
          <w:p w14:paraId="17EF738E"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w:t>
            </w:r>
            <w:r>
              <w:rPr>
                <w:b/>
                <w:spacing w:val="2"/>
                <w:w w:val="120"/>
                <w:sz w:val="9"/>
              </w:rPr>
              <w:t xml:space="preserve"> </w:t>
            </w:r>
            <w:r>
              <w:rPr>
                <w:b/>
                <w:w w:val="120"/>
                <w:sz w:val="9"/>
              </w:rPr>
              <w:t>6-20</w:t>
            </w:r>
            <w:r>
              <w:rPr>
                <w:b/>
                <w:spacing w:val="1"/>
                <w:w w:val="120"/>
                <w:sz w:val="9"/>
              </w:rPr>
              <w:t xml:space="preserve"> </w:t>
            </w:r>
            <w:r>
              <w:rPr>
                <w:b/>
                <w:spacing w:val="-4"/>
                <w:w w:val="120"/>
                <w:sz w:val="9"/>
              </w:rPr>
              <w:t>years</w:t>
            </w:r>
          </w:p>
          <w:p w14:paraId="5830C25C" w14:textId="77777777" w:rsidR="00261DE9" w:rsidRDefault="00261DE9" w:rsidP="00974BE2">
            <w:pPr>
              <w:pStyle w:val="TableParagraph"/>
              <w:spacing w:before="39" w:line="324" w:lineRule="auto"/>
              <w:ind w:left="25" w:right="41"/>
              <w:rPr>
                <w:b/>
                <w:sz w:val="9"/>
              </w:rPr>
            </w:pPr>
            <w:r>
              <w:rPr>
                <w:b/>
                <w:w w:val="120"/>
                <w:sz w:val="9"/>
              </w:rPr>
              <w:t>One of (D8070, D8080, D8090) per 1 Lifetime Per patient. Only payable to a</w:t>
            </w:r>
            <w:r>
              <w:rPr>
                <w:b/>
                <w:spacing w:val="40"/>
                <w:w w:val="120"/>
                <w:sz w:val="9"/>
              </w:rPr>
              <w:t xml:space="preserve"> </w:t>
            </w:r>
            <w:r>
              <w:rPr>
                <w:b/>
                <w:w w:val="120"/>
                <w:sz w:val="9"/>
              </w:rPr>
              <w:t>dental</w:t>
            </w:r>
            <w:r>
              <w:rPr>
                <w:b/>
                <w:spacing w:val="-4"/>
                <w:w w:val="120"/>
                <w:sz w:val="9"/>
              </w:rPr>
              <w:t xml:space="preserve"> </w:t>
            </w:r>
            <w:r>
              <w:rPr>
                <w:b/>
                <w:w w:val="120"/>
                <w:sz w:val="9"/>
              </w:rPr>
              <w:t>provider</w:t>
            </w:r>
            <w:r>
              <w:rPr>
                <w:b/>
                <w:spacing w:val="-4"/>
                <w:w w:val="120"/>
                <w:sz w:val="9"/>
              </w:rPr>
              <w:t xml:space="preserve"> </w:t>
            </w:r>
            <w:r>
              <w:rPr>
                <w:b/>
                <w:w w:val="120"/>
                <w:sz w:val="9"/>
              </w:rPr>
              <w:t>with</w:t>
            </w:r>
            <w:r>
              <w:rPr>
                <w:b/>
                <w:spacing w:val="-5"/>
                <w:w w:val="120"/>
                <w:sz w:val="9"/>
              </w:rPr>
              <w:t xml:space="preserve"> </w:t>
            </w:r>
            <w:r>
              <w:rPr>
                <w:b/>
                <w:w w:val="120"/>
                <w:sz w:val="9"/>
              </w:rPr>
              <w:t>a</w:t>
            </w:r>
            <w:r>
              <w:rPr>
                <w:b/>
                <w:spacing w:val="-5"/>
                <w:w w:val="120"/>
                <w:sz w:val="9"/>
              </w:rPr>
              <w:t xml:space="preserve"> </w:t>
            </w:r>
            <w:r>
              <w:rPr>
                <w:b/>
                <w:w w:val="120"/>
                <w:sz w:val="9"/>
              </w:rPr>
              <w:t>specialty</w:t>
            </w:r>
            <w:r>
              <w:rPr>
                <w:b/>
                <w:spacing w:val="-4"/>
                <w:w w:val="120"/>
                <w:sz w:val="9"/>
              </w:rPr>
              <w:t xml:space="preserve"> </w:t>
            </w:r>
            <w:r>
              <w:rPr>
                <w:b/>
                <w:w w:val="120"/>
                <w:sz w:val="9"/>
              </w:rPr>
              <w:t>in</w:t>
            </w:r>
            <w:r>
              <w:rPr>
                <w:b/>
                <w:spacing w:val="-5"/>
                <w:w w:val="120"/>
                <w:sz w:val="9"/>
              </w:rPr>
              <w:t xml:space="preserve"> </w:t>
            </w:r>
            <w:r>
              <w:rPr>
                <w:b/>
                <w:w w:val="120"/>
                <w:sz w:val="9"/>
              </w:rPr>
              <w:t>Orthodontics.</w:t>
            </w:r>
            <w:r>
              <w:rPr>
                <w:b/>
                <w:spacing w:val="-5"/>
                <w:w w:val="120"/>
                <w:sz w:val="9"/>
              </w:rPr>
              <w:t xml:space="preserve"> </w:t>
            </w:r>
            <w:r>
              <w:rPr>
                <w:b/>
                <w:w w:val="120"/>
                <w:sz w:val="9"/>
              </w:rPr>
              <w:t>Please</w:t>
            </w:r>
            <w:r>
              <w:rPr>
                <w:b/>
                <w:spacing w:val="-3"/>
                <w:w w:val="120"/>
                <w:sz w:val="9"/>
              </w:rPr>
              <w:t xml:space="preserve"> </w:t>
            </w:r>
            <w:r>
              <w:rPr>
                <w:b/>
                <w:w w:val="120"/>
                <w:sz w:val="9"/>
              </w:rPr>
              <w:t>see</w:t>
            </w:r>
            <w:r>
              <w:rPr>
                <w:b/>
                <w:spacing w:val="-3"/>
                <w:w w:val="120"/>
                <w:sz w:val="9"/>
              </w:rPr>
              <w:t xml:space="preserve"> </w:t>
            </w:r>
            <w:r>
              <w:rPr>
                <w:b/>
                <w:w w:val="120"/>
                <w:sz w:val="9"/>
              </w:rPr>
              <w:t>billing</w:t>
            </w:r>
            <w:r>
              <w:rPr>
                <w:b/>
                <w:spacing w:val="-5"/>
                <w:w w:val="120"/>
                <w:sz w:val="9"/>
              </w:rPr>
              <w:t xml:space="preserve"> </w:t>
            </w:r>
            <w:r>
              <w:rPr>
                <w:b/>
                <w:w w:val="120"/>
                <w:sz w:val="9"/>
              </w:rPr>
              <w:t>instructions</w:t>
            </w:r>
            <w:r>
              <w:rPr>
                <w:b/>
                <w:spacing w:val="-4"/>
                <w:w w:val="120"/>
                <w:sz w:val="9"/>
              </w:rPr>
              <w:t xml:space="preserve"> </w:t>
            </w:r>
            <w:r>
              <w:rPr>
                <w:b/>
                <w:w w:val="120"/>
                <w:sz w:val="9"/>
              </w:rPr>
              <w:t>in</w:t>
            </w:r>
            <w:r>
              <w:rPr>
                <w:b/>
                <w:spacing w:val="40"/>
                <w:w w:val="120"/>
                <w:sz w:val="9"/>
              </w:rPr>
              <w:t xml:space="preserve"> </w:t>
            </w:r>
            <w:r>
              <w:rPr>
                <w:b/>
                <w:w w:val="120"/>
                <w:sz w:val="9"/>
              </w:rPr>
              <w:t>section 17.00 of the Office Reference Manual.</w:t>
            </w:r>
          </w:p>
        </w:tc>
        <w:tc>
          <w:tcPr>
            <w:tcW w:w="561" w:type="dxa"/>
          </w:tcPr>
          <w:p w14:paraId="619D30F7" w14:textId="77777777" w:rsidR="00261DE9" w:rsidRDefault="00261DE9" w:rsidP="00974BE2">
            <w:pPr>
              <w:pStyle w:val="TableParagraph"/>
              <w:rPr>
                <w:sz w:val="9"/>
              </w:rPr>
            </w:pPr>
          </w:p>
          <w:p w14:paraId="666C62FF" w14:textId="77777777" w:rsidR="00261DE9" w:rsidRDefault="00261DE9" w:rsidP="00974BE2">
            <w:pPr>
              <w:pStyle w:val="TableParagraph"/>
              <w:rPr>
                <w:sz w:val="9"/>
              </w:rPr>
            </w:pPr>
          </w:p>
          <w:p w14:paraId="671EC6B9" w14:textId="77777777" w:rsidR="00261DE9" w:rsidRDefault="00261DE9" w:rsidP="00974BE2">
            <w:pPr>
              <w:pStyle w:val="TableParagraph"/>
              <w:rPr>
                <w:sz w:val="9"/>
              </w:rPr>
            </w:pPr>
          </w:p>
          <w:p w14:paraId="22BA8B3D" w14:textId="77777777" w:rsidR="00261DE9" w:rsidRDefault="00261DE9" w:rsidP="00974BE2">
            <w:pPr>
              <w:pStyle w:val="TableParagraph"/>
              <w:spacing w:before="6"/>
              <w:rPr>
                <w:sz w:val="9"/>
              </w:rPr>
            </w:pPr>
          </w:p>
          <w:p w14:paraId="697C6971" w14:textId="77777777" w:rsidR="00261DE9" w:rsidRDefault="00261DE9" w:rsidP="00974BE2">
            <w:pPr>
              <w:pStyle w:val="TableParagraph"/>
              <w:ind w:left="31" w:right="9"/>
              <w:jc w:val="center"/>
              <w:rPr>
                <w:b/>
                <w:sz w:val="9"/>
              </w:rPr>
            </w:pPr>
            <w:r>
              <w:rPr>
                <w:b/>
                <w:w w:val="130"/>
                <w:sz w:val="9"/>
              </w:rPr>
              <w:t>&lt;21</w:t>
            </w:r>
            <w:r>
              <w:rPr>
                <w:b/>
                <w:spacing w:val="-6"/>
                <w:w w:val="130"/>
                <w:sz w:val="9"/>
              </w:rPr>
              <w:t xml:space="preserve"> </w:t>
            </w:r>
            <w:r>
              <w:rPr>
                <w:b/>
                <w:spacing w:val="-5"/>
                <w:w w:val="130"/>
                <w:sz w:val="9"/>
              </w:rPr>
              <w:t>PA</w:t>
            </w:r>
          </w:p>
        </w:tc>
        <w:tc>
          <w:tcPr>
            <w:tcW w:w="2481" w:type="dxa"/>
          </w:tcPr>
          <w:p w14:paraId="64E5FC6D" w14:textId="77777777" w:rsidR="00261DE9" w:rsidRDefault="00261DE9" w:rsidP="00974BE2">
            <w:pPr>
              <w:pStyle w:val="TableParagraph"/>
              <w:spacing w:before="73" w:line="324" w:lineRule="auto"/>
              <w:ind w:left="26" w:right="19"/>
              <w:rPr>
                <w:b/>
                <w:sz w:val="9"/>
              </w:rPr>
            </w:pPr>
            <w:r>
              <w:rPr>
                <w:rFonts w:ascii="Arial"/>
                <w:w w:val="120"/>
                <w:sz w:val="9"/>
              </w:rPr>
              <w:t>&lt;21</w:t>
            </w:r>
            <w:r>
              <w:rPr>
                <w:rFonts w:ascii="Arial"/>
                <w:spacing w:val="-8"/>
                <w:w w:val="120"/>
                <w:sz w:val="9"/>
              </w:rPr>
              <w:t xml:space="preserve"> </w:t>
            </w:r>
            <w:r>
              <w:rPr>
                <w:rFonts w:ascii="Arial"/>
                <w:w w:val="120"/>
                <w:sz w:val="9"/>
              </w:rPr>
              <w:t>PA:</w:t>
            </w:r>
            <w:r>
              <w:rPr>
                <w:rFonts w:ascii="Arial"/>
                <w:spacing w:val="-7"/>
                <w:w w:val="120"/>
                <w:sz w:val="9"/>
              </w:rPr>
              <w:t xml:space="preserve"> </w:t>
            </w:r>
            <w:r>
              <w:rPr>
                <w:b/>
                <w:w w:val="120"/>
                <w:sz w:val="9"/>
              </w:rPr>
              <w:t>Completed</w:t>
            </w:r>
            <w:r>
              <w:rPr>
                <w:b/>
                <w:spacing w:val="-7"/>
                <w:w w:val="120"/>
                <w:sz w:val="9"/>
              </w:rPr>
              <w:t xml:space="preserve"> </w:t>
            </w:r>
            <w:r>
              <w:rPr>
                <w:b/>
                <w:w w:val="120"/>
                <w:sz w:val="9"/>
              </w:rPr>
              <w:t>HLD</w:t>
            </w:r>
            <w:r>
              <w:rPr>
                <w:b/>
                <w:spacing w:val="-6"/>
                <w:w w:val="120"/>
                <w:sz w:val="9"/>
              </w:rPr>
              <w:t xml:space="preserve"> </w:t>
            </w:r>
            <w:r>
              <w:rPr>
                <w:b/>
                <w:w w:val="120"/>
                <w:sz w:val="9"/>
              </w:rPr>
              <w:t>form</w:t>
            </w:r>
            <w:r>
              <w:rPr>
                <w:b/>
                <w:spacing w:val="-6"/>
                <w:w w:val="120"/>
                <w:sz w:val="9"/>
              </w:rPr>
              <w:t xml:space="preserve"> </w:t>
            </w:r>
            <w:r>
              <w:rPr>
                <w:b/>
                <w:w w:val="120"/>
                <w:sz w:val="9"/>
              </w:rPr>
              <w:t>with</w:t>
            </w:r>
            <w:r>
              <w:rPr>
                <w:b/>
                <w:spacing w:val="-6"/>
                <w:w w:val="120"/>
                <w:sz w:val="9"/>
              </w:rPr>
              <w:t xml:space="preserve"> </w:t>
            </w:r>
            <w:r>
              <w:rPr>
                <w:b/>
                <w:w w:val="120"/>
                <w:sz w:val="9"/>
              </w:rPr>
              <w:t>signed</w:t>
            </w:r>
            <w:r>
              <w:rPr>
                <w:b/>
                <w:spacing w:val="-6"/>
                <w:w w:val="120"/>
                <w:sz w:val="9"/>
              </w:rPr>
              <w:t xml:space="preserve"> </w:t>
            </w:r>
            <w:r>
              <w:rPr>
                <w:b/>
                <w:w w:val="120"/>
                <w:sz w:val="9"/>
              </w:rPr>
              <w:t>attestation;</w:t>
            </w:r>
            <w:r>
              <w:rPr>
                <w:b/>
                <w:spacing w:val="40"/>
                <w:w w:val="120"/>
                <w:sz w:val="9"/>
              </w:rPr>
              <w:t xml:space="preserve"> </w:t>
            </w:r>
            <w:r>
              <w:rPr>
                <w:b/>
                <w:w w:val="120"/>
                <w:sz w:val="9"/>
              </w:rPr>
              <w:t>FMX or PAN; Photos; If applicable, Narrative of</w:t>
            </w:r>
            <w:r>
              <w:rPr>
                <w:b/>
                <w:spacing w:val="40"/>
                <w:w w:val="120"/>
                <w:sz w:val="9"/>
              </w:rPr>
              <w:t xml:space="preserve"> </w:t>
            </w:r>
            <w:r>
              <w:rPr>
                <w:b/>
                <w:w w:val="120"/>
                <w:sz w:val="9"/>
              </w:rPr>
              <w:t>medical necessity supporting need to treat a</w:t>
            </w:r>
            <w:r>
              <w:rPr>
                <w:b/>
                <w:spacing w:val="40"/>
                <w:w w:val="120"/>
                <w:sz w:val="9"/>
              </w:rPr>
              <w:t xml:space="preserve"> </w:t>
            </w:r>
            <w:r>
              <w:rPr>
                <w:b/>
                <w:w w:val="120"/>
                <w:sz w:val="9"/>
              </w:rPr>
              <w:t>handicapping malocclusion. Please see submission</w:t>
            </w:r>
            <w:r>
              <w:rPr>
                <w:b/>
                <w:spacing w:val="40"/>
                <w:w w:val="120"/>
                <w:sz w:val="9"/>
              </w:rPr>
              <w:t xml:space="preserve"> </w:t>
            </w:r>
            <w:r>
              <w:rPr>
                <w:b/>
                <w:w w:val="120"/>
                <w:sz w:val="9"/>
              </w:rPr>
              <w:t>instructions in section 17.00 of the Office Reference</w:t>
            </w:r>
            <w:r>
              <w:rPr>
                <w:b/>
                <w:spacing w:val="40"/>
                <w:w w:val="120"/>
                <w:sz w:val="9"/>
              </w:rPr>
              <w:t xml:space="preserve"> </w:t>
            </w:r>
            <w:r>
              <w:rPr>
                <w:b/>
                <w:spacing w:val="-2"/>
                <w:w w:val="120"/>
                <w:sz w:val="9"/>
              </w:rPr>
              <w:t>Manual.</w:t>
            </w:r>
          </w:p>
        </w:tc>
      </w:tr>
      <w:tr w:rsidR="00261DE9" w14:paraId="61E5A8E3" w14:textId="77777777" w:rsidTr="00974BE2">
        <w:trPr>
          <w:trHeight w:val="1034"/>
        </w:trPr>
        <w:tc>
          <w:tcPr>
            <w:tcW w:w="876" w:type="dxa"/>
            <w:shd w:val="clear" w:color="auto" w:fill="D8D8D8"/>
          </w:tcPr>
          <w:p w14:paraId="5175E7AD" w14:textId="77777777" w:rsidR="00261DE9" w:rsidRDefault="00261DE9" w:rsidP="00974BE2">
            <w:pPr>
              <w:pStyle w:val="TableParagraph"/>
              <w:rPr>
                <w:sz w:val="14"/>
              </w:rPr>
            </w:pPr>
          </w:p>
          <w:p w14:paraId="3345C864" w14:textId="77777777" w:rsidR="00261DE9" w:rsidRDefault="00261DE9" w:rsidP="00974BE2">
            <w:pPr>
              <w:pStyle w:val="TableParagraph"/>
              <w:spacing w:before="89"/>
              <w:rPr>
                <w:sz w:val="14"/>
              </w:rPr>
            </w:pPr>
          </w:p>
          <w:p w14:paraId="1725776D" w14:textId="77777777" w:rsidR="00261DE9" w:rsidRDefault="00261DE9" w:rsidP="00974BE2">
            <w:pPr>
              <w:pStyle w:val="TableParagraph"/>
              <w:spacing w:before="1"/>
              <w:ind w:left="24" w:right="3"/>
              <w:jc w:val="center"/>
              <w:rPr>
                <w:b/>
                <w:sz w:val="14"/>
              </w:rPr>
            </w:pPr>
            <w:r>
              <w:rPr>
                <w:b/>
                <w:spacing w:val="-4"/>
                <w:w w:val="120"/>
                <w:sz w:val="14"/>
              </w:rPr>
              <w:t>D8090</w:t>
            </w:r>
          </w:p>
        </w:tc>
        <w:tc>
          <w:tcPr>
            <w:tcW w:w="1980" w:type="dxa"/>
            <w:shd w:val="clear" w:color="auto" w:fill="D8D8D8"/>
          </w:tcPr>
          <w:p w14:paraId="136354EF" w14:textId="77777777" w:rsidR="00261DE9" w:rsidRDefault="00261DE9" w:rsidP="00974BE2">
            <w:pPr>
              <w:pStyle w:val="TableParagraph"/>
              <w:spacing w:before="112"/>
              <w:rPr>
                <w:sz w:val="12"/>
              </w:rPr>
            </w:pPr>
          </w:p>
          <w:p w14:paraId="64BE2179" w14:textId="77777777" w:rsidR="00261DE9" w:rsidRDefault="00261DE9" w:rsidP="00974BE2">
            <w:pPr>
              <w:pStyle w:val="TableParagraph"/>
              <w:spacing w:line="316" w:lineRule="auto"/>
              <w:ind w:left="26"/>
              <w:rPr>
                <w:rFonts w:ascii="Arial"/>
                <w:sz w:val="12"/>
              </w:rPr>
            </w:pPr>
            <w:r>
              <w:rPr>
                <w:b/>
                <w:w w:val="115"/>
                <w:sz w:val="12"/>
              </w:rPr>
              <w:t>Comprehensive</w:t>
            </w:r>
            <w:r>
              <w:rPr>
                <w:b/>
                <w:spacing w:val="-4"/>
                <w:w w:val="115"/>
                <w:sz w:val="12"/>
              </w:rPr>
              <w:t xml:space="preserve"> </w:t>
            </w:r>
            <w:r>
              <w:rPr>
                <w:b/>
                <w:w w:val="115"/>
                <w:sz w:val="12"/>
              </w:rPr>
              <w:t>orthodontic</w:t>
            </w:r>
            <w:r>
              <w:rPr>
                <w:b/>
                <w:spacing w:val="40"/>
                <w:w w:val="115"/>
                <w:sz w:val="12"/>
              </w:rPr>
              <w:t xml:space="preserve"> </w:t>
            </w:r>
            <w:r>
              <w:rPr>
                <w:b/>
                <w:w w:val="115"/>
                <w:sz w:val="12"/>
              </w:rPr>
              <w:t>treatment</w:t>
            </w:r>
            <w:r>
              <w:rPr>
                <w:b/>
                <w:spacing w:val="-2"/>
                <w:w w:val="115"/>
                <w:sz w:val="12"/>
              </w:rPr>
              <w:t xml:space="preserve"> </w:t>
            </w:r>
            <w:r>
              <w:rPr>
                <w:b/>
                <w:w w:val="115"/>
                <w:sz w:val="12"/>
              </w:rPr>
              <w:t>of</w:t>
            </w:r>
            <w:r>
              <w:rPr>
                <w:b/>
                <w:spacing w:val="-1"/>
                <w:w w:val="115"/>
                <w:sz w:val="12"/>
              </w:rPr>
              <w:t xml:space="preserve"> </w:t>
            </w:r>
            <w:r>
              <w:rPr>
                <w:b/>
                <w:w w:val="115"/>
                <w:sz w:val="12"/>
              </w:rPr>
              <w:t>the adult</w:t>
            </w:r>
            <w:r>
              <w:rPr>
                <w:b/>
                <w:spacing w:val="-1"/>
                <w:w w:val="115"/>
                <w:sz w:val="12"/>
              </w:rPr>
              <w:t xml:space="preserve"> </w:t>
            </w:r>
            <w:r>
              <w:rPr>
                <w:b/>
                <w:w w:val="115"/>
                <w:sz w:val="12"/>
              </w:rPr>
              <w:t>dentition</w:t>
            </w:r>
            <w:r>
              <w:rPr>
                <w:b/>
                <w:spacing w:val="40"/>
                <w:w w:val="115"/>
                <w:sz w:val="12"/>
              </w:rPr>
              <w:t xml:space="preserve"> </w:t>
            </w:r>
            <w:r>
              <w:rPr>
                <w:rFonts w:ascii="Arial"/>
                <w:w w:val="115"/>
                <w:sz w:val="12"/>
              </w:rPr>
              <w:t>(Orthodontist</w:t>
            </w:r>
            <w:r>
              <w:rPr>
                <w:rFonts w:ascii="Arial"/>
                <w:spacing w:val="-10"/>
                <w:w w:val="115"/>
                <w:sz w:val="12"/>
              </w:rPr>
              <w:t xml:space="preserve"> </w:t>
            </w:r>
            <w:r>
              <w:rPr>
                <w:rFonts w:ascii="Arial"/>
                <w:w w:val="115"/>
                <w:sz w:val="12"/>
              </w:rPr>
              <w:t>only)</w:t>
            </w:r>
          </w:p>
        </w:tc>
        <w:tc>
          <w:tcPr>
            <w:tcW w:w="542" w:type="dxa"/>
            <w:shd w:val="clear" w:color="auto" w:fill="D8D8D8"/>
          </w:tcPr>
          <w:p w14:paraId="6D171830" w14:textId="77777777" w:rsidR="00261DE9" w:rsidRDefault="00261DE9" w:rsidP="00974BE2">
            <w:pPr>
              <w:pStyle w:val="TableParagraph"/>
              <w:rPr>
                <w:sz w:val="12"/>
              </w:rPr>
            </w:pPr>
          </w:p>
          <w:p w14:paraId="2A07E598" w14:textId="77777777" w:rsidR="00261DE9" w:rsidRDefault="00261DE9" w:rsidP="00974BE2">
            <w:pPr>
              <w:pStyle w:val="TableParagraph"/>
              <w:rPr>
                <w:sz w:val="12"/>
              </w:rPr>
            </w:pPr>
          </w:p>
          <w:p w14:paraId="0BFFD150" w14:textId="77777777" w:rsidR="00261DE9" w:rsidRDefault="00261DE9" w:rsidP="00974BE2">
            <w:pPr>
              <w:pStyle w:val="TableParagraph"/>
              <w:spacing w:before="11"/>
              <w:rPr>
                <w:sz w:val="12"/>
              </w:rPr>
            </w:pPr>
          </w:p>
          <w:p w14:paraId="700D9C69" w14:textId="77777777" w:rsidR="00261DE9" w:rsidRDefault="00261DE9" w:rsidP="00974BE2">
            <w:pPr>
              <w:pStyle w:val="TableParagraph"/>
              <w:ind w:left="15" w:right="3"/>
              <w:jc w:val="center"/>
              <w:rPr>
                <w:b/>
                <w:sz w:val="12"/>
              </w:rPr>
            </w:pPr>
            <w:r>
              <w:rPr>
                <w:b/>
                <w:color w:val="0C59DB"/>
                <w:spacing w:val="-2"/>
                <w:w w:val="120"/>
                <w:sz w:val="12"/>
              </w:rPr>
              <w:t>$1,302</w:t>
            </w:r>
          </w:p>
        </w:tc>
        <w:tc>
          <w:tcPr>
            <w:tcW w:w="477" w:type="dxa"/>
            <w:shd w:val="clear" w:color="auto" w:fill="D8D8D8"/>
          </w:tcPr>
          <w:p w14:paraId="55366ABE" w14:textId="77777777" w:rsidR="00261DE9" w:rsidRDefault="00261DE9" w:rsidP="00974BE2">
            <w:pPr>
              <w:pStyle w:val="TableParagraph"/>
              <w:rPr>
                <w:sz w:val="12"/>
              </w:rPr>
            </w:pPr>
          </w:p>
          <w:p w14:paraId="23A9EBF1" w14:textId="77777777" w:rsidR="00261DE9" w:rsidRDefault="00261DE9" w:rsidP="00974BE2">
            <w:pPr>
              <w:pStyle w:val="TableParagraph"/>
              <w:rPr>
                <w:sz w:val="12"/>
              </w:rPr>
            </w:pPr>
          </w:p>
          <w:p w14:paraId="48CD4C20" w14:textId="77777777" w:rsidR="00261DE9" w:rsidRDefault="00261DE9" w:rsidP="00974BE2">
            <w:pPr>
              <w:pStyle w:val="TableParagraph"/>
              <w:spacing w:before="6"/>
              <w:rPr>
                <w:sz w:val="12"/>
              </w:rPr>
            </w:pPr>
          </w:p>
          <w:p w14:paraId="06EE3DB9" w14:textId="77777777" w:rsidR="00261DE9" w:rsidRDefault="00261DE9" w:rsidP="00974BE2">
            <w:pPr>
              <w:pStyle w:val="TableParagraph"/>
              <w:ind w:left="40" w:right="18"/>
              <w:jc w:val="center"/>
              <w:rPr>
                <w:b/>
                <w:sz w:val="12"/>
              </w:rPr>
            </w:pPr>
            <w:r>
              <w:rPr>
                <w:b/>
                <w:spacing w:val="-5"/>
                <w:w w:val="130"/>
                <w:sz w:val="12"/>
              </w:rPr>
              <w:t>NC</w:t>
            </w:r>
          </w:p>
        </w:tc>
        <w:tc>
          <w:tcPr>
            <w:tcW w:w="302" w:type="dxa"/>
            <w:shd w:val="clear" w:color="auto" w:fill="D8D8D8"/>
          </w:tcPr>
          <w:p w14:paraId="7CC28A5D" w14:textId="77777777" w:rsidR="00261DE9" w:rsidRDefault="00261DE9" w:rsidP="00974BE2">
            <w:pPr>
              <w:pStyle w:val="TableParagraph"/>
              <w:rPr>
                <w:sz w:val="12"/>
              </w:rPr>
            </w:pPr>
          </w:p>
          <w:p w14:paraId="4E431FC6" w14:textId="77777777" w:rsidR="00261DE9" w:rsidRDefault="00261DE9" w:rsidP="00974BE2">
            <w:pPr>
              <w:pStyle w:val="TableParagraph"/>
              <w:rPr>
                <w:sz w:val="12"/>
              </w:rPr>
            </w:pPr>
          </w:p>
          <w:p w14:paraId="0026D0DD" w14:textId="77777777" w:rsidR="00261DE9" w:rsidRDefault="00261DE9" w:rsidP="00974BE2">
            <w:pPr>
              <w:pStyle w:val="TableParagraph"/>
              <w:spacing w:before="6"/>
              <w:rPr>
                <w:sz w:val="12"/>
              </w:rPr>
            </w:pPr>
          </w:p>
          <w:p w14:paraId="6C277145"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40314CBE" w14:textId="77777777" w:rsidR="00261DE9" w:rsidRDefault="00261DE9" w:rsidP="00974BE2">
            <w:pPr>
              <w:pStyle w:val="TableParagraph"/>
              <w:rPr>
                <w:sz w:val="12"/>
              </w:rPr>
            </w:pPr>
          </w:p>
          <w:p w14:paraId="3E59F3CF" w14:textId="77777777" w:rsidR="00261DE9" w:rsidRDefault="00261DE9" w:rsidP="00974BE2">
            <w:pPr>
              <w:pStyle w:val="TableParagraph"/>
              <w:rPr>
                <w:sz w:val="12"/>
              </w:rPr>
            </w:pPr>
          </w:p>
          <w:p w14:paraId="1BEB1D6D" w14:textId="77777777" w:rsidR="00261DE9" w:rsidRDefault="00261DE9" w:rsidP="00974BE2">
            <w:pPr>
              <w:pStyle w:val="TableParagraph"/>
              <w:spacing w:before="6"/>
              <w:rPr>
                <w:sz w:val="12"/>
              </w:rPr>
            </w:pPr>
          </w:p>
          <w:p w14:paraId="25D48E2E" w14:textId="77777777" w:rsidR="00261DE9" w:rsidRDefault="00261DE9" w:rsidP="00974BE2">
            <w:pPr>
              <w:pStyle w:val="TableParagraph"/>
              <w:ind w:left="26"/>
              <w:jc w:val="center"/>
              <w:rPr>
                <w:b/>
                <w:sz w:val="12"/>
              </w:rPr>
            </w:pPr>
            <w:r>
              <w:rPr>
                <w:b/>
                <w:spacing w:val="-5"/>
                <w:w w:val="130"/>
                <w:sz w:val="12"/>
              </w:rPr>
              <w:t>NC</w:t>
            </w:r>
          </w:p>
        </w:tc>
        <w:tc>
          <w:tcPr>
            <w:tcW w:w="350" w:type="dxa"/>
            <w:shd w:val="clear" w:color="auto" w:fill="D8D8D8"/>
          </w:tcPr>
          <w:p w14:paraId="665F3B4C" w14:textId="77777777" w:rsidR="00261DE9" w:rsidRDefault="00261DE9" w:rsidP="00974BE2">
            <w:pPr>
              <w:pStyle w:val="TableParagraph"/>
              <w:rPr>
                <w:sz w:val="12"/>
              </w:rPr>
            </w:pPr>
          </w:p>
          <w:p w14:paraId="6E72C27A" w14:textId="77777777" w:rsidR="00261DE9" w:rsidRDefault="00261DE9" w:rsidP="00974BE2">
            <w:pPr>
              <w:pStyle w:val="TableParagraph"/>
              <w:rPr>
                <w:sz w:val="12"/>
              </w:rPr>
            </w:pPr>
          </w:p>
          <w:p w14:paraId="439BA36D" w14:textId="77777777" w:rsidR="00261DE9" w:rsidRDefault="00261DE9" w:rsidP="00974BE2">
            <w:pPr>
              <w:pStyle w:val="TableParagraph"/>
              <w:spacing w:before="6"/>
              <w:rPr>
                <w:sz w:val="12"/>
              </w:rPr>
            </w:pPr>
          </w:p>
          <w:p w14:paraId="44D97606" w14:textId="77777777" w:rsidR="00261DE9" w:rsidRDefault="00261DE9" w:rsidP="00974BE2">
            <w:pPr>
              <w:pStyle w:val="TableParagraph"/>
              <w:ind w:left="26"/>
              <w:jc w:val="center"/>
              <w:rPr>
                <w:b/>
                <w:sz w:val="12"/>
              </w:rPr>
            </w:pPr>
            <w:r>
              <w:rPr>
                <w:b/>
                <w:color w:val="0C59DB"/>
                <w:spacing w:val="-5"/>
                <w:w w:val="130"/>
                <w:sz w:val="12"/>
              </w:rPr>
              <w:t>NC</w:t>
            </w:r>
          </w:p>
        </w:tc>
        <w:tc>
          <w:tcPr>
            <w:tcW w:w="460" w:type="dxa"/>
            <w:shd w:val="clear" w:color="auto" w:fill="D8D8D8"/>
          </w:tcPr>
          <w:p w14:paraId="65918D75" w14:textId="77777777" w:rsidR="00261DE9" w:rsidRDefault="00261DE9" w:rsidP="00974BE2">
            <w:pPr>
              <w:pStyle w:val="TableParagraph"/>
              <w:rPr>
                <w:sz w:val="12"/>
              </w:rPr>
            </w:pPr>
          </w:p>
          <w:p w14:paraId="1BECB412" w14:textId="77777777" w:rsidR="00261DE9" w:rsidRDefault="00261DE9" w:rsidP="00974BE2">
            <w:pPr>
              <w:pStyle w:val="TableParagraph"/>
              <w:rPr>
                <w:sz w:val="12"/>
              </w:rPr>
            </w:pPr>
          </w:p>
          <w:p w14:paraId="62C4E5F6" w14:textId="77777777" w:rsidR="00261DE9" w:rsidRDefault="00261DE9" w:rsidP="00974BE2">
            <w:pPr>
              <w:pStyle w:val="TableParagraph"/>
              <w:spacing w:before="6"/>
              <w:rPr>
                <w:sz w:val="12"/>
              </w:rPr>
            </w:pPr>
          </w:p>
          <w:p w14:paraId="36B6FCE3"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2510673C" w14:textId="77777777" w:rsidR="00261DE9" w:rsidRDefault="00261DE9" w:rsidP="00974BE2">
            <w:pPr>
              <w:pStyle w:val="TableParagraph"/>
              <w:rPr>
                <w:sz w:val="12"/>
              </w:rPr>
            </w:pPr>
          </w:p>
          <w:p w14:paraId="01552950" w14:textId="77777777" w:rsidR="00261DE9" w:rsidRDefault="00261DE9" w:rsidP="00974BE2">
            <w:pPr>
              <w:pStyle w:val="TableParagraph"/>
              <w:rPr>
                <w:sz w:val="12"/>
              </w:rPr>
            </w:pPr>
          </w:p>
          <w:p w14:paraId="3B1EA499" w14:textId="77777777" w:rsidR="00261DE9" w:rsidRDefault="00261DE9" w:rsidP="00974BE2">
            <w:pPr>
              <w:pStyle w:val="TableParagraph"/>
              <w:spacing w:before="6"/>
              <w:rPr>
                <w:sz w:val="12"/>
              </w:rPr>
            </w:pPr>
          </w:p>
          <w:p w14:paraId="219D66D0"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2E7E07B7" w14:textId="77777777" w:rsidR="00261DE9" w:rsidRDefault="00261DE9" w:rsidP="00974BE2">
            <w:pPr>
              <w:pStyle w:val="TableParagraph"/>
              <w:rPr>
                <w:sz w:val="12"/>
              </w:rPr>
            </w:pPr>
          </w:p>
          <w:p w14:paraId="33FABC44" w14:textId="77777777" w:rsidR="00261DE9" w:rsidRDefault="00261DE9" w:rsidP="00974BE2">
            <w:pPr>
              <w:pStyle w:val="TableParagraph"/>
              <w:rPr>
                <w:sz w:val="12"/>
              </w:rPr>
            </w:pPr>
          </w:p>
          <w:p w14:paraId="35154CCD" w14:textId="77777777" w:rsidR="00261DE9" w:rsidRDefault="00261DE9" w:rsidP="00974BE2">
            <w:pPr>
              <w:pStyle w:val="TableParagraph"/>
              <w:spacing w:before="6"/>
              <w:rPr>
                <w:sz w:val="12"/>
              </w:rPr>
            </w:pPr>
          </w:p>
          <w:p w14:paraId="0D3034FC"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0D6D593A" w14:textId="77777777" w:rsidR="00261DE9" w:rsidRDefault="00261DE9" w:rsidP="00974BE2">
            <w:pPr>
              <w:pStyle w:val="TableParagraph"/>
              <w:rPr>
                <w:sz w:val="9"/>
              </w:rPr>
            </w:pPr>
          </w:p>
          <w:p w14:paraId="3704C9F5" w14:textId="77777777" w:rsidR="00261DE9" w:rsidRDefault="00261DE9" w:rsidP="00974BE2">
            <w:pPr>
              <w:pStyle w:val="TableParagraph"/>
              <w:spacing w:before="26"/>
              <w:rPr>
                <w:sz w:val="9"/>
              </w:rPr>
            </w:pPr>
          </w:p>
          <w:p w14:paraId="4DC48535"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w:t>
            </w:r>
            <w:r>
              <w:rPr>
                <w:b/>
                <w:spacing w:val="2"/>
                <w:w w:val="120"/>
                <w:sz w:val="9"/>
              </w:rPr>
              <w:t xml:space="preserve"> </w:t>
            </w:r>
            <w:r>
              <w:rPr>
                <w:b/>
                <w:w w:val="120"/>
                <w:sz w:val="9"/>
              </w:rPr>
              <w:t>6-20</w:t>
            </w:r>
            <w:r>
              <w:rPr>
                <w:b/>
                <w:spacing w:val="1"/>
                <w:w w:val="120"/>
                <w:sz w:val="9"/>
              </w:rPr>
              <w:t xml:space="preserve"> </w:t>
            </w:r>
            <w:r>
              <w:rPr>
                <w:b/>
                <w:spacing w:val="-4"/>
                <w:w w:val="120"/>
                <w:sz w:val="9"/>
              </w:rPr>
              <w:t>years</w:t>
            </w:r>
          </w:p>
          <w:p w14:paraId="07372DDB" w14:textId="77777777" w:rsidR="00261DE9" w:rsidRDefault="00261DE9" w:rsidP="00974BE2">
            <w:pPr>
              <w:pStyle w:val="TableParagraph"/>
              <w:spacing w:before="39" w:line="324" w:lineRule="auto"/>
              <w:ind w:left="25" w:right="41"/>
              <w:rPr>
                <w:b/>
                <w:sz w:val="9"/>
              </w:rPr>
            </w:pPr>
            <w:r>
              <w:rPr>
                <w:b/>
                <w:w w:val="120"/>
                <w:sz w:val="9"/>
              </w:rPr>
              <w:t>One of (D8070, D8080, D8090) per 1 Lifetime Per patient. Only payable to a</w:t>
            </w:r>
            <w:r>
              <w:rPr>
                <w:b/>
                <w:spacing w:val="40"/>
                <w:w w:val="120"/>
                <w:sz w:val="9"/>
              </w:rPr>
              <w:t xml:space="preserve"> </w:t>
            </w:r>
            <w:r>
              <w:rPr>
                <w:b/>
                <w:w w:val="120"/>
                <w:sz w:val="9"/>
              </w:rPr>
              <w:t>dental</w:t>
            </w:r>
            <w:r>
              <w:rPr>
                <w:b/>
                <w:spacing w:val="-4"/>
                <w:w w:val="120"/>
                <w:sz w:val="9"/>
              </w:rPr>
              <w:t xml:space="preserve"> </w:t>
            </w:r>
            <w:r>
              <w:rPr>
                <w:b/>
                <w:w w:val="120"/>
                <w:sz w:val="9"/>
              </w:rPr>
              <w:t>provider</w:t>
            </w:r>
            <w:r>
              <w:rPr>
                <w:b/>
                <w:spacing w:val="-4"/>
                <w:w w:val="120"/>
                <w:sz w:val="9"/>
              </w:rPr>
              <w:t xml:space="preserve"> </w:t>
            </w:r>
            <w:r>
              <w:rPr>
                <w:b/>
                <w:w w:val="120"/>
                <w:sz w:val="9"/>
              </w:rPr>
              <w:t>with</w:t>
            </w:r>
            <w:r>
              <w:rPr>
                <w:b/>
                <w:spacing w:val="-5"/>
                <w:w w:val="120"/>
                <w:sz w:val="9"/>
              </w:rPr>
              <w:t xml:space="preserve"> </w:t>
            </w:r>
            <w:r>
              <w:rPr>
                <w:b/>
                <w:w w:val="120"/>
                <w:sz w:val="9"/>
              </w:rPr>
              <w:t>a</w:t>
            </w:r>
            <w:r>
              <w:rPr>
                <w:b/>
                <w:spacing w:val="-5"/>
                <w:w w:val="120"/>
                <w:sz w:val="9"/>
              </w:rPr>
              <w:t xml:space="preserve"> </w:t>
            </w:r>
            <w:r>
              <w:rPr>
                <w:b/>
                <w:w w:val="120"/>
                <w:sz w:val="9"/>
              </w:rPr>
              <w:t>specialty</w:t>
            </w:r>
            <w:r>
              <w:rPr>
                <w:b/>
                <w:spacing w:val="-4"/>
                <w:w w:val="120"/>
                <w:sz w:val="9"/>
              </w:rPr>
              <w:t xml:space="preserve"> </w:t>
            </w:r>
            <w:r>
              <w:rPr>
                <w:b/>
                <w:w w:val="120"/>
                <w:sz w:val="9"/>
              </w:rPr>
              <w:t>in</w:t>
            </w:r>
            <w:r>
              <w:rPr>
                <w:b/>
                <w:spacing w:val="-5"/>
                <w:w w:val="120"/>
                <w:sz w:val="9"/>
              </w:rPr>
              <w:t xml:space="preserve"> </w:t>
            </w:r>
            <w:r>
              <w:rPr>
                <w:b/>
                <w:w w:val="120"/>
                <w:sz w:val="9"/>
              </w:rPr>
              <w:t>Orthodontics.</w:t>
            </w:r>
            <w:r>
              <w:rPr>
                <w:b/>
                <w:spacing w:val="-5"/>
                <w:w w:val="120"/>
                <w:sz w:val="9"/>
              </w:rPr>
              <w:t xml:space="preserve"> </w:t>
            </w:r>
            <w:r>
              <w:rPr>
                <w:b/>
                <w:w w:val="120"/>
                <w:sz w:val="9"/>
              </w:rPr>
              <w:t>Please</w:t>
            </w:r>
            <w:r>
              <w:rPr>
                <w:b/>
                <w:spacing w:val="-3"/>
                <w:w w:val="120"/>
                <w:sz w:val="9"/>
              </w:rPr>
              <w:t xml:space="preserve"> </w:t>
            </w:r>
            <w:r>
              <w:rPr>
                <w:b/>
                <w:w w:val="120"/>
                <w:sz w:val="9"/>
              </w:rPr>
              <w:t>see</w:t>
            </w:r>
            <w:r>
              <w:rPr>
                <w:b/>
                <w:spacing w:val="-3"/>
                <w:w w:val="120"/>
                <w:sz w:val="9"/>
              </w:rPr>
              <w:t xml:space="preserve"> </w:t>
            </w:r>
            <w:r>
              <w:rPr>
                <w:b/>
                <w:w w:val="120"/>
                <w:sz w:val="9"/>
              </w:rPr>
              <w:t>billing</w:t>
            </w:r>
            <w:r>
              <w:rPr>
                <w:b/>
                <w:spacing w:val="-5"/>
                <w:w w:val="120"/>
                <w:sz w:val="9"/>
              </w:rPr>
              <w:t xml:space="preserve"> </w:t>
            </w:r>
            <w:r>
              <w:rPr>
                <w:b/>
                <w:w w:val="120"/>
                <w:sz w:val="9"/>
              </w:rPr>
              <w:t>instructions</w:t>
            </w:r>
            <w:r>
              <w:rPr>
                <w:b/>
                <w:spacing w:val="-4"/>
                <w:w w:val="120"/>
                <w:sz w:val="9"/>
              </w:rPr>
              <w:t xml:space="preserve"> </w:t>
            </w:r>
            <w:r>
              <w:rPr>
                <w:b/>
                <w:w w:val="120"/>
                <w:sz w:val="9"/>
              </w:rPr>
              <w:t>in</w:t>
            </w:r>
            <w:r>
              <w:rPr>
                <w:b/>
                <w:spacing w:val="40"/>
                <w:w w:val="120"/>
                <w:sz w:val="9"/>
              </w:rPr>
              <w:t xml:space="preserve"> </w:t>
            </w:r>
            <w:r>
              <w:rPr>
                <w:b/>
                <w:w w:val="120"/>
                <w:sz w:val="9"/>
              </w:rPr>
              <w:t>section 17.00 of the Office Reference Manual.</w:t>
            </w:r>
          </w:p>
        </w:tc>
        <w:tc>
          <w:tcPr>
            <w:tcW w:w="561" w:type="dxa"/>
            <w:shd w:val="clear" w:color="auto" w:fill="D8D8D8"/>
          </w:tcPr>
          <w:p w14:paraId="6AE6D7BD" w14:textId="77777777" w:rsidR="00261DE9" w:rsidRDefault="00261DE9" w:rsidP="00974BE2">
            <w:pPr>
              <w:pStyle w:val="TableParagraph"/>
              <w:rPr>
                <w:sz w:val="9"/>
              </w:rPr>
            </w:pPr>
          </w:p>
          <w:p w14:paraId="34EF5BCE" w14:textId="77777777" w:rsidR="00261DE9" w:rsidRDefault="00261DE9" w:rsidP="00974BE2">
            <w:pPr>
              <w:pStyle w:val="TableParagraph"/>
              <w:rPr>
                <w:sz w:val="9"/>
              </w:rPr>
            </w:pPr>
          </w:p>
          <w:p w14:paraId="5DA1C846" w14:textId="77777777" w:rsidR="00261DE9" w:rsidRDefault="00261DE9" w:rsidP="00974BE2">
            <w:pPr>
              <w:pStyle w:val="TableParagraph"/>
              <w:rPr>
                <w:sz w:val="9"/>
              </w:rPr>
            </w:pPr>
          </w:p>
          <w:p w14:paraId="228D087D" w14:textId="77777777" w:rsidR="00261DE9" w:rsidRDefault="00261DE9" w:rsidP="00974BE2">
            <w:pPr>
              <w:pStyle w:val="TableParagraph"/>
              <w:spacing w:before="30"/>
              <w:rPr>
                <w:sz w:val="9"/>
              </w:rPr>
            </w:pPr>
          </w:p>
          <w:p w14:paraId="178B5BD5" w14:textId="77777777" w:rsidR="00261DE9" w:rsidRDefault="00261DE9" w:rsidP="00974BE2">
            <w:pPr>
              <w:pStyle w:val="TableParagraph"/>
              <w:ind w:left="31" w:right="9"/>
              <w:jc w:val="center"/>
              <w:rPr>
                <w:b/>
                <w:sz w:val="9"/>
              </w:rPr>
            </w:pPr>
            <w:r>
              <w:rPr>
                <w:b/>
                <w:w w:val="130"/>
                <w:sz w:val="9"/>
              </w:rPr>
              <w:t>&lt;21</w:t>
            </w:r>
            <w:r>
              <w:rPr>
                <w:b/>
                <w:spacing w:val="-6"/>
                <w:w w:val="130"/>
                <w:sz w:val="9"/>
              </w:rPr>
              <w:t xml:space="preserve"> </w:t>
            </w:r>
            <w:r>
              <w:rPr>
                <w:b/>
                <w:spacing w:val="-5"/>
                <w:w w:val="130"/>
                <w:sz w:val="9"/>
              </w:rPr>
              <w:t>PA</w:t>
            </w:r>
          </w:p>
        </w:tc>
        <w:tc>
          <w:tcPr>
            <w:tcW w:w="2481" w:type="dxa"/>
            <w:shd w:val="clear" w:color="auto" w:fill="D8D8D8"/>
          </w:tcPr>
          <w:p w14:paraId="584ECB9A" w14:textId="77777777" w:rsidR="00261DE9" w:rsidRDefault="00261DE9" w:rsidP="00974BE2">
            <w:pPr>
              <w:pStyle w:val="TableParagraph"/>
              <w:spacing w:before="97" w:line="324" w:lineRule="auto"/>
              <w:ind w:left="26" w:right="19"/>
              <w:rPr>
                <w:b/>
                <w:sz w:val="9"/>
              </w:rPr>
            </w:pPr>
            <w:r>
              <w:rPr>
                <w:rFonts w:ascii="Arial"/>
                <w:w w:val="120"/>
                <w:sz w:val="9"/>
              </w:rPr>
              <w:t>&lt;21</w:t>
            </w:r>
            <w:r>
              <w:rPr>
                <w:rFonts w:ascii="Arial"/>
                <w:spacing w:val="-8"/>
                <w:w w:val="120"/>
                <w:sz w:val="9"/>
              </w:rPr>
              <w:t xml:space="preserve"> </w:t>
            </w:r>
            <w:r>
              <w:rPr>
                <w:rFonts w:ascii="Arial"/>
                <w:w w:val="120"/>
                <w:sz w:val="9"/>
              </w:rPr>
              <w:t>PA:</w:t>
            </w:r>
            <w:r>
              <w:rPr>
                <w:rFonts w:ascii="Arial"/>
                <w:spacing w:val="-7"/>
                <w:w w:val="120"/>
                <w:sz w:val="9"/>
              </w:rPr>
              <w:t xml:space="preserve"> </w:t>
            </w:r>
            <w:r>
              <w:rPr>
                <w:b/>
                <w:w w:val="120"/>
                <w:sz w:val="9"/>
              </w:rPr>
              <w:t>Completed</w:t>
            </w:r>
            <w:r>
              <w:rPr>
                <w:b/>
                <w:spacing w:val="-7"/>
                <w:w w:val="120"/>
                <w:sz w:val="9"/>
              </w:rPr>
              <w:t xml:space="preserve"> </w:t>
            </w:r>
            <w:r>
              <w:rPr>
                <w:b/>
                <w:w w:val="120"/>
                <w:sz w:val="9"/>
              </w:rPr>
              <w:t>HLD</w:t>
            </w:r>
            <w:r>
              <w:rPr>
                <w:b/>
                <w:spacing w:val="-6"/>
                <w:w w:val="120"/>
                <w:sz w:val="9"/>
              </w:rPr>
              <w:t xml:space="preserve"> </w:t>
            </w:r>
            <w:r>
              <w:rPr>
                <w:b/>
                <w:w w:val="120"/>
                <w:sz w:val="9"/>
              </w:rPr>
              <w:t>form</w:t>
            </w:r>
            <w:r>
              <w:rPr>
                <w:b/>
                <w:spacing w:val="-6"/>
                <w:w w:val="120"/>
                <w:sz w:val="9"/>
              </w:rPr>
              <w:t xml:space="preserve"> </w:t>
            </w:r>
            <w:r>
              <w:rPr>
                <w:b/>
                <w:w w:val="120"/>
                <w:sz w:val="9"/>
              </w:rPr>
              <w:t>with</w:t>
            </w:r>
            <w:r>
              <w:rPr>
                <w:b/>
                <w:spacing w:val="-6"/>
                <w:w w:val="120"/>
                <w:sz w:val="9"/>
              </w:rPr>
              <w:t xml:space="preserve"> </w:t>
            </w:r>
            <w:r>
              <w:rPr>
                <w:b/>
                <w:w w:val="120"/>
                <w:sz w:val="9"/>
              </w:rPr>
              <w:t>signed</w:t>
            </w:r>
            <w:r>
              <w:rPr>
                <w:b/>
                <w:spacing w:val="-6"/>
                <w:w w:val="120"/>
                <w:sz w:val="9"/>
              </w:rPr>
              <w:t xml:space="preserve"> </w:t>
            </w:r>
            <w:r>
              <w:rPr>
                <w:b/>
                <w:w w:val="120"/>
                <w:sz w:val="9"/>
              </w:rPr>
              <w:t>attestation;</w:t>
            </w:r>
            <w:r>
              <w:rPr>
                <w:b/>
                <w:spacing w:val="40"/>
                <w:w w:val="120"/>
                <w:sz w:val="9"/>
              </w:rPr>
              <w:t xml:space="preserve"> </w:t>
            </w:r>
            <w:r>
              <w:rPr>
                <w:b/>
                <w:w w:val="120"/>
                <w:sz w:val="9"/>
              </w:rPr>
              <w:t>FMX or PAN; Photos; If applicable, Narrative of</w:t>
            </w:r>
            <w:r>
              <w:rPr>
                <w:b/>
                <w:spacing w:val="40"/>
                <w:w w:val="120"/>
                <w:sz w:val="9"/>
              </w:rPr>
              <w:t xml:space="preserve"> </w:t>
            </w:r>
            <w:r>
              <w:rPr>
                <w:b/>
                <w:w w:val="120"/>
                <w:sz w:val="9"/>
              </w:rPr>
              <w:t>medical necessity supporting need to treat a</w:t>
            </w:r>
            <w:r>
              <w:rPr>
                <w:b/>
                <w:spacing w:val="40"/>
                <w:w w:val="120"/>
                <w:sz w:val="9"/>
              </w:rPr>
              <w:t xml:space="preserve"> </w:t>
            </w:r>
            <w:r>
              <w:rPr>
                <w:b/>
                <w:w w:val="120"/>
                <w:sz w:val="9"/>
              </w:rPr>
              <w:t>handicapping malocclusion. Please see submission</w:t>
            </w:r>
            <w:r>
              <w:rPr>
                <w:b/>
                <w:spacing w:val="40"/>
                <w:w w:val="120"/>
                <w:sz w:val="9"/>
              </w:rPr>
              <w:t xml:space="preserve"> </w:t>
            </w:r>
            <w:r>
              <w:rPr>
                <w:b/>
                <w:w w:val="120"/>
                <w:sz w:val="9"/>
              </w:rPr>
              <w:t>instructions in section 17.00 of the Office Reference</w:t>
            </w:r>
            <w:r>
              <w:rPr>
                <w:b/>
                <w:spacing w:val="40"/>
                <w:w w:val="120"/>
                <w:sz w:val="9"/>
              </w:rPr>
              <w:t xml:space="preserve"> </w:t>
            </w:r>
            <w:r>
              <w:rPr>
                <w:b/>
                <w:spacing w:val="-2"/>
                <w:w w:val="120"/>
                <w:sz w:val="9"/>
              </w:rPr>
              <w:t>Manual.</w:t>
            </w:r>
          </w:p>
        </w:tc>
      </w:tr>
      <w:tr w:rsidR="00261DE9" w14:paraId="0B3DAD95" w14:textId="77777777" w:rsidTr="00974BE2">
        <w:trPr>
          <w:trHeight w:val="899"/>
        </w:trPr>
        <w:tc>
          <w:tcPr>
            <w:tcW w:w="876" w:type="dxa"/>
          </w:tcPr>
          <w:p w14:paraId="428CF36B" w14:textId="77777777" w:rsidR="00261DE9" w:rsidRDefault="00261DE9" w:rsidP="00974BE2">
            <w:pPr>
              <w:pStyle w:val="TableParagraph"/>
              <w:rPr>
                <w:sz w:val="14"/>
              </w:rPr>
            </w:pPr>
          </w:p>
          <w:p w14:paraId="34631960" w14:textId="77777777" w:rsidR="00261DE9" w:rsidRDefault="00261DE9" w:rsidP="00974BE2">
            <w:pPr>
              <w:pStyle w:val="TableParagraph"/>
              <w:spacing w:before="22"/>
              <w:rPr>
                <w:sz w:val="14"/>
              </w:rPr>
            </w:pPr>
          </w:p>
          <w:p w14:paraId="58D158FB" w14:textId="77777777" w:rsidR="00261DE9" w:rsidRDefault="00261DE9" w:rsidP="00974BE2">
            <w:pPr>
              <w:pStyle w:val="TableParagraph"/>
              <w:ind w:left="24" w:right="3"/>
              <w:jc w:val="center"/>
              <w:rPr>
                <w:b/>
                <w:sz w:val="14"/>
              </w:rPr>
            </w:pPr>
            <w:r>
              <w:rPr>
                <w:b/>
                <w:spacing w:val="-4"/>
                <w:w w:val="120"/>
                <w:sz w:val="14"/>
              </w:rPr>
              <w:t>D8660</w:t>
            </w:r>
          </w:p>
        </w:tc>
        <w:tc>
          <w:tcPr>
            <w:tcW w:w="1980" w:type="dxa"/>
          </w:tcPr>
          <w:p w14:paraId="724F7E9B" w14:textId="77777777" w:rsidR="00261DE9" w:rsidRDefault="00261DE9" w:rsidP="00974BE2">
            <w:pPr>
              <w:pStyle w:val="TableParagraph"/>
              <w:spacing w:before="95" w:line="314" w:lineRule="auto"/>
              <w:ind w:left="26"/>
              <w:rPr>
                <w:rFonts w:ascii="Arial"/>
                <w:sz w:val="12"/>
              </w:rPr>
            </w:pPr>
            <w:r>
              <w:rPr>
                <w:b/>
                <w:w w:val="115"/>
                <w:sz w:val="12"/>
              </w:rPr>
              <w:t>Pre-orthodontic</w:t>
            </w:r>
            <w:r>
              <w:rPr>
                <w:b/>
                <w:spacing w:val="-6"/>
                <w:w w:val="115"/>
                <w:sz w:val="12"/>
              </w:rPr>
              <w:t xml:space="preserve"> </w:t>
            </w:r>
            <w:r>
              <w:rPr>
                <w:b/>
                <w:w w:val="115"/>
                <w:sz w:val="12"/>
              </w:rPr>
              <w:t>treatment</w:t>
            </w:r>
            <w:r>
              <w:rPr>
                <w:b/>
                <w:spacing w:val="40"/>
                <w:w w:val="115"/>
                <w:sz w:val="12"/>
              </w:rPr>
              <w:t xml:space="preserve"> </w:t>
            </w:r>
            <w:r>
              <w:rPr>
                <w:b/>
                <w:w w:val="115"/>
                <w:sz w:val="12"/>
              </w:rPr>
              <w:t>examination to monitor growth</w:t>
            </w:r>
            <w:r>
              <w:rPr>
                <w:b/>
                <w:spacing w:val="40"/>
                <w:w w:val="115"/>
                <w:sz w:val="12"/>
              </w:rPr>
              <w:t xml:space="preserve"> </w:t>
            </w:r>
            <w:r>
              <w:rPr>
                <w:b/>
                <w:w w:val="115"/>
                <w:sz w:val="12"/>
              </w:rPr>
              <w:t>and development (records fee)</w:t>
            </w:r>
            <w:r>
              <w:rPr>
                <w:b/>
                <w:spacing w:val="40"/>
                <w:w w:val="115"/>
                <w:sz w:val="12"/>
              </w:rPr>
              <w:t xml:space="preserve"> </w:t>
            </w:r>
            <w:r>
              <w:rPr>
                <w:rFonts w:ascii="Arial"/>
                <w:w w:val="115"/>
                <w:sz w:val="12"/>
              </w:rPr>
              <w:t>(Orthodontist</w:t>
            </w:r>
            <w:r>
              <w:rPr>
                <w:rFonts w:ascii="Arial"/>
                <w:spacing w:val="-10"/>
                <w:w w:val="115"/>
                <w:sz w:val="12"/>
              </w:rPr>
              <w:t xml:space="preserve"> </w:t>
            </w:r>
            <w:r>
              <w:rPr>
                <w:rFonts w:ascii="Arial"/>
                <w:w w:val="115"/>
                <w:sz w:val="12"/>
              </w:rPr>
              <w:t>only)</w:t>
            </w:r>
          </w:p>
        </w:tc>
        <w:tc>
          <w:tcPr>
            <w:tcW w:w="542" w:type="dxa"/>
          </w:tcPr>
          <w:p w14:paraId="6EB8EFF3" w14:textId="77777777" w:rsidR="00261DE9" w:rsidRDefault="00261DE9" w:rsidP="00974BE2">
            <w:pPr>
              <w:pStyle w:val="TableParagraph"/>
              <w:rPr>
                <w:sz w:val="12"/>
              </w:rPr>
            </w:pPr>
          </w:p>
          <w:p w14:paraId="47DA2FFE" w14:textId="77777777" w:rsidR="00261DE9" w:rsidRDefault="00261DE9" w:rsidP="00974BE2">
            <w:pPr>
              <w:pStyle w:val="TableParagraph"/>
              <w:spacing w:before="90"/>
              <w:rPr>
                <w:sz w:val="12"/>
              </w:rPr>
            </w:pPr>
          </w:p>
          <w:p w14:paraId="187000B6" w14:textId="77777777" w:rsidR="00261DE9" w:rsidRDefault="00261DE9" w:rsidP="00974BE2">
            <w:pPr>
              <w:pStyle w:val="TableParagraph"/>
              <w:ind w:left="15" w:right="1"/>
              <w:jc w:val="center"/>
              <w:rPr>
                <w:b/>
                <w:sz w:val="12"/>
              </w:rPr>
            </w:pPr>
            <w:r>
              <w:rPr>
                <w:b/>
                <w:color w:val="0C59DB"/>
                <w:spacing w:val="-4"/>
                <w:w w:val="125"/>
                <w:sz w:val="12"/>
              </w:rPr>
              <w:t>$136</w:t>
            </w:r>
          </w:p>
        </w:tc>
        <w:tc>
          <w:tcPr>
            <w:tcW w:w="477" w:type="dxa"/>
          </w:tcPr>
          <w:p w14:paraId="1BD80D00" w14:textId="77777777" w:rsidR="00261DE9" w:rsidRDefault="00261DE9" w:rsidP="00974BE2">
            <w:pPr>
              <w:pStyle w:val="TableParagraph"/>
              <w:rPr>
                <w:sz w:val="12"/>
              </w:rPr>
            </w:pPr>
          </w:p>
          <w:p w14:paraId="4A778C65" w14:textId="77777777" w:rsidR="00261DE9" w:rsidRDefault="00261DE9" w:rsidP="00974BE2">
            <w:pPr>
              <w:pStyle w:val="TableParagraph"/>
              <w:spacing w:before="85"/>
              <w:rPr>
                <w:sz w:val="12"/>
              </w:rPr>
            </w:pPr>
          </w:p>
          <w:p w14:paraId="6751DEE6"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4AE10016" w14:textId="77777777" w:rsidR="00261DE9" w:rsidRDefault="00261DE9" w:rsidP="00974BE2">
            <w:pPr>
              <w:pStyle w:val="TableParagraph"/>
              <w:rPr>
                <w:sz w:val="12"/>
              </w:rPr>
            </w:pPr>
          </w:p>
          <w:p w14:paraId="34CD205D" w14:textId="77777777" w:rsidR="00261DE9" w:rsidRDefault="00261DE9" w:rsidP="00974BE2">
            <w:pPr>
              <w:pStyle w:val="TableParagraph"/>
              <w:spacing w:before="85"/>
              <w:rPr>
                <w:sz w:val="12"/>
              </w:rPr>
            </w:pPr>
          </w:p>
          <w:p w14:paraId="3C5F577E"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30AC5018" w14:textId="77777777" w:rsidR="00261DE9" w:rsidRDefault="00261DE9" w:rsidP="00974BE2">
            <w:pPr>
              <w:pStyle w:val="TableParagraph"/>
              <w:rPr>
                <w:sz w:val="12"/>
              </w:rPr>
            </w:pPr>
          </w:p>
          <w:p w14:paraId="5D8981F5" w14:textId="77777777" w:rsidR="00261DE9" w:rsidRDefault="00261DE9" w:rsidP="00974BE2">
            <w:pPr>
              <w:pStyle w:val="TableParagraph"/>
              <w:spacing w:before="85"/>
              <w:rPr>
                <w:sz w:val="12"/>
              </w:rPr>
            </w:pPr>
          </w:p>
          <w:p w14:paraId="7F4B7AA7" w14:textId="77777777" w:rsidR="00261DE9" w:rsidRDefault="00261DE9" w:rsidP="00974BE2">
            <w:pPr>
              <w:pStyle w:val="TableParagraph"/>
              <w:ind w:left="26"/>
              <w:jc w:val="center"/>
              <w:rPr>
                <w:b/>
                <w:sz w:val="12"/>
              </w:rPr>
            </w:pPr>
            <w:r>
              <w:rPr>
                <w:b/>
                <w:spacing w:val="-5"/>
                <w:w w:val="130"/>
                <w:sz w:val="12"/>
              </w:rPr>
              <w:t>NC</w:t>
            </w:r>
          </w:p>
        </w:tc>
        <w:tc>
          <w:tcPr>
            <w:tcW w:w="350" w:type="dxa"/>
          </w:tcPr>
          <w:p w14:paraId="0DAD5307" w14:textId="77777777" w:rsidR="00261DE9" w:rsidRDefault="00261DE9" w:rsidP="00974BE2">
            <w:pPr>
              <w:pStyle w:val="TableParagraph"/>
              <w:rPr>
                <w:sz w:val="12"/>
              </w:rPr>
            </w:pPr>
          </w:p>
          <w:p w14:paraId="4D56FED8" w14:textId="77777777" w:rsidR="00261DE9" w:rsidRDefault="00261DE9" w:rsidP="00974BE2">
            <w:pPr>
              <w:pStyle w:val="TableParagraph"/>
              <w:spacing w:before="85"/>
              <w:rPr>
                <w:sz w:val="12"/>
              </w:rPr>
            </w:pPr>
          </w:p>
          <w:p w14:paraId="1D7B935D" w14:textId="77777777" w:rsidR="00261DE9" w:rsidRDefault="00261DE9" w:rsidP="00974BE2">
            <w:pPr>
              <w:pStyle w:val="TableParagraph"/>
              <w:ind w:left="26"/>
              <w:jc w:val="center"/>
              <w:rPr>
                <w:b/>
                <w:sz w:val="12"/>
              </w:rPr>
            </w:pPr>
            <w:r>
              <w:rPr>
                <w:b/>
                <w:color w:val="0C59DB"/>
                <w:spacing w:val="-5"/>
                <w:w w:val="130"/>
                <w:sz w:val="12"/>
              </w:rPr>
              <w:t>NC</w:t>
            </w:r>
          </w:p>
        </w:tc>
        <w:tc>
          <w:tcPr>
            <w:tcW w:w="460" w:type="dxa"/>
          </w:tcPr>
          <w:p w14:paraId="28D12A08" w14:textId="77777777" w:rsidR="00261DE9" w:rsidRDefault="00261DE9" w:rsidP="00974BE2">
            <w:pPr>
              <w:pStyle w:val="TableParagraph"/>
              <w:rPr>
                <w:sz w:val="12"/>
              </w:rPr>
            </w:pPr>
          </w:p>
          <w:p w14:paraId="7B46472D" w14:textId="77777777" w:rsidR="00261DE9" w:rsidRDefault="00261DE9" w:rsidP="00974BE2">
            <w:pPr>
              <w:pStyle w:val="TableParagraph"/>
              <w:spacing w:before="85"/>
              <w:rPr>
                <w:sz w:val="12"/>
              </w:rPr>
            </w:pPr>
          </w:p>
          <w:p w14:paraId="5225741F"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01E49CF6" w14:textId="77777777" w:rsidR="00261DE9" w:rsidRDefault="00261DE9" w:rsidP="00974BE2">
            <w:pPr>
              <w:pStyle w:val="TableParagraph"/>
              <w:rPr>
                <w:sz w:val="12"/>
              </w:rPr>
            </w:pPr>
          </w:p>
          <w:p w14:paraId="3A6638B9" w14:textId="77777777" w:rsidR="00261DE9" w:rsidRDefault="00261DE9" w:rsidP="00974BE2">
            <w:pPr>
              <w:pStyle w:val="TableParagraph"/>
              <w:spacing w:before="85"/>
              <w:rPr>
                <w:sz w:val="12"/>
              </w:rPr>
            </w:pPr>
          </w:p>
          <w:p w14:paraId="7E9AE34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170D217D" w14:textId="77777777" w:rsidR="00261DE9" w:rsidRDefault="00261DE9" w:rsidP="00974BE2">
            <w:pPr>
              <w:pStyle w:val="TableParagraph"/>
              <w:rPr>
                <w:sz w:val="12"/>
              </w:rPr>
            </w:pPr>
          </w:p>
          <w:p w14:paraId="6DCA6909" w14:textId="77777777" w:rsidR="00261DE9" w:rsidRDefault="00261DE9" w:rsidP="00974BE2">
            <w:pPr>
              <w:pStyle w:val="TableParagraph"/>
              <w:spacing w:before="85"/>
              <w:rPr>
                <w:sz w:val="12"/>
              </w:rPr>
            </w:pPr>
          </w:p>
          <w:p w14:paraId="092C7A0E" w14:textId="77777777" w:rsidR="00261DE9" w:rsidRDefault="00261DE9" w:rsidP="00974BE2">
            <w:pPr>
              <w:pStyle w:val="TableParagraph"/>
              <w:ind w:left="30"/>
              <w:jc w:val="center"/>
              <w:rPr>
                <w:b/>
                <w:sz w:val="12"/>
              </w:rPr>
            </w:pPr>
            <w:r>
              <w:rPr>
                <w:b/>
                <w:spacing w:val="-5"/>
                <w:w w:val="130"/>
                <w:sz w:val="12"/>
              </w:rPr>
              <w:t>NC</w:t>
            </w:r>
          </w:p>
        </w:tc>
        <w:tc>
          <w:tcPr>
            <w:tcW w:w="3695" w:type="dxa"/>
          </w:tcPr>
          <w:p w14:paraId="0A532143" w14:textId="77777777" w:rsidR="00261DE9" w:rsidRDefault="00261DE9" w:rsidP="00974BE2">
            <w:pPr>
              <w:pStyle w:val="TableParagraph"/>
              <w:spacing w:before="30"/>
              <w:ind w:left="25"/>
              <w:rPr>
                <w:b/>
                <w:sz w:val="9"/>
              </w:rPr>
            </w:pPr>
            <w:r>
              <w:rPr>
                <w:b/>
                <w:w w:val="120"/>
                <w:sz w:val="9"/>
              </w:rPr>
              <w:t>Age</w:t>
            </w:r>
            <w:r>
              <w:rPr>
                <w:b/>
                <w:spacing w:val="1"/>
                <w:w w:val="120"/>
                <w:sz w:val="9"/>
              </w:rPr>
              <w:t xml:space="preserve"> </w:t>
            </w:r>
            <w:r>
              <w:rPr>
                <w:b/>
                <w:w w:val="120"/>
                <w:sz w:val="9"/>
              </w:rPr>
              <w:t>limitation:</w:t>
            </w:r>
            <w:r>
              <w:rPr>
                <w:b/>
                <w:spacing w:val="2"/>
                <w:w w:val="120"/>
                <w:sz w:val="9"/>
              </w:rPr>
              <w:t xml:space="preserve"> </w:t>
            </w:r>
            <w:r>
              <w:rPr>
                <w:b/>
                <w:w w:val="120"/>
                <w:sz w:val="9"/>
              </w:rPr>
              <w:t>6-20</w:t>
            </w:r>
            <w:r>
              <w:rPr>
                <w:b/>
                <w:spacing w:val="1"/>
                <w:w w:val="120"/>
                <w:sz w:val="9"/>
              </w:rPr>
              <w:t xml:space="preserve"> </w:t>
            </w:r>
            <w:r>
              <w:rPr>
                <w:b/>
                <w:spacing w:val="-4"/>
                <w:w w:val="120"/>
                <w:sz w:val="9"/>
              </w:rPr>
              <w:t>years</w:t>
            </w:r>
          </w:p>
          <w:p w14:paraId="322FC754" w14:textId="77777777" w:rsidR="00261DE9" w:rsidRDefault="00261DE9" w:rsidP="00974BE2">
            <w:pPr>
              <w:pStyle w:val="TableParagraph"/>
              <w:spacing w:line="150" w:lineRule="atLeast"/>
              <w:ind w:left="25" w:right="41"/>
              <w:rPr>
                <w:b/>
                <w:sz w:val="9"/>
              </w:rPr>
            </w:pPr>
            <w:r>
              <w:rPr>
                <w:b/>
                <w:w w:val="120"/>
                <w:sz w:val="9"/>
              </w:rPr>
              <w:t>One</w:t>
            </w:r>
            <w:r>
              <w:rPr>
                <w:b/>
                <w:spacing w:val="-1"/>
                <w:w w:val="120"/>
                <w:sz w:val="9"/>
              </w:rPr>
              <w:t xml:space="preserve"> </w:t>
            </w:r>
            <w:r>
              <w:rPr>
                <w:b/>
                <w:w w:val="120"/>
                <w:sz w:val="9"/>
              </w:rPr>
              <w:t>of</w:t>
            </w:r>
            <w:r>
              <w:rPr>
                <w:b/>
                <w:spacing w:val="-1"/>
                <w:w w:val="120"/>
                <w:sz w:val="9"/>
              </w:rPr>
              <w:t xml:space="preserve"> </w:t>
            </w:r>
            <w:r>
              <w:rPr>
                <w:b/>
                <w:w w:val="120"/>
                <w:sz w:val="9"/>
              </w:rPr>
              <w:t>(D8660)</w:t>
            </w:r>
            <w:r>
              <w:rPr>
                <w:b/>
                <w:spacing w:val="-3"/>
                <w:w w:val="120"/>
                <w:sz w:val="9"/>
              </w:rPr>
              <w:t xml:space="preserve"> </w:t>
            </w:r>
            <w:r>
              <w:rPr>
                <w:b/>
                <w:w w:val="120"/>
                <w:sz w:val="9"/>
              </w:rPr>
              <w:t>per</w:t>
            </w:r>
            <w:r>
              <w:rPr>
                <w:b/>
                <w:spacing w:val="-1"/>
                <w:w w:val="120"/>
                <w:sz w:val="9"/>
              </w:rPr>
              <w:t xml:space="preserve"> </w:t>
            </w:r>
            <w:r>
              <w:rPr>
                <w:b/>
                <w:w w:val="120"/>
                <w:sz w:val="9"/>
              </w:rPr>
              <w:t>6</w:t>
            </w:r>
            <w:r>
              <w:rPr>
                <w:b/>
                <w:spacing w:val="-1"/>
                <w:w w:val="120"/>
                <w:sz w:val="9"/>
              </w:rPr>
              <w:t xml:space="preserve"> </w:t>
            </w:r>
            <w:r>
              <w:rPr>
                <w:b/>
                <w:w w:val="120"/>
                <w:sz w:val="9"/>
              </w:rPr>
              <w:t>Month(s)</w:t>
            </w:r>
            <w:r>
              <w:rPr>
                <w:b/>
                <w:spacing w:val="-2"/>
                <w:w w:val="120"/>
                <w:sz w:val="9"/>
              </w:rPr>
              <w:t xml:space="preserve"> </w:t>
            </w:r>
            <w:r>
              <w:rPr>
                <w:b/>
                <w:w w:val="120"/>
                <w:sz w:val="9"/>
              </w:rPr>
              <w:t>Per</w:t>
            </w:r>
            <w:r>
              <w:rPr>
                <w:b/>
                <w:spacing w:val="-1"/>
                <w:w w:val="120"/>
                <w:sz w:val="9"/>
              </w:rPr>
              <w:t xml:space="preserve"> </w:t>
            </w:r>
            <w:r>
              <w:rPr>
                <w:b/>
                <w:w w:val="120"/>
                <w:sz w:val="9"/>
              </w:rPr>
              <w:t>Provider</w:t>
            </w:r>
            <w:r>
              <w:rPr>
                <w:b/>
                <w:spacing w:val="-1"/>
                <w:w w:val="120"/>
                <w:sz w:val="9"/>
              </w:rPr>
              <w:t xml:space="preserve"> </w:t>
            </w:r>
            <w:r>
              <w:rPr>
                <w:b/>
                <w:w w:val="120"/>
                <w:sz w:val="9"/>
              </w:rPr>
              <w:t>OR</w:t>
            </w:r>
            <w:r>
              <w:rPr>
                <w:b/>
                <w:spacing w:val="-2"/>
                <w:w w:val="120"/>
                <w:sz w:val="9"/>
              </w:rPr>
              <w:t xml:space="preserve"> </w:t>
            </w:r>
            <w:r>
              <w:rPr>
                <w:b/>
                <w:w w:val="120"/>
                <w:sz w:val="9"/>
              </w:rPr>
              <w:t>Location.</w:t>
            </w:r>
            <w:r>
              <w:rPr>
                <w:b/>
                <w:spacing w:val="-1"/>
                <w:w w:val="120"/>
                <w:sz w:val="9"/>
              </w:rPr>
              <w:t xml:space="preserve"> </w:t>
            </w:r>
            <w:r>
              <w:rPr>
                <w:b/>
                <w:w w:val="120"/>
                <w:sz w:val="9"/>
              </w:rPr>
              <w:t>Only</w:t>
            </w:r>
            <w:r>
              <w:rPr>
                <w:b/>
                <w:spacing w:val="-1"/>
                <w:w w:val="120"/>
                <w:sz w:val="9"/>
              </w:rPr>
              <w:t xml:space="preserve"> </w:t>
            </w:r>
            <w:r>
              <w:rPr>
                <w:b/>
                <w:w w:val="120"/>
                <w:sz w:val="9"/>
              </w:rPr>
              <w:t>payable</w:t>
            </w:r>
            <w:r>
              <w:rPr>
                <w:b/>
                <w:spacing w:val="-1"/>
                <w:w w:val="120"/>
                <w:sz w:val="9"/>
              </w:rPr>
              <w:t xml:space="preserve"> </w:t>
            </w:r>
            <w:r>
              <w:rPr>
                <w:b/>
                <w:w w:val="120"/>
                <w:sz w:val="9"/>
              </w:rPr>
              <w:t>with</w:t>
            </w:r>
            <w:r>
              <w:rPr>
                <w:b/>
                <w:spacing w:val="-2"/>
                <w:w w:val="120"/>
                <w:sz w:val="9"/>
              </w:rPr>
              <w:t xml:space="preserve"> </w:t>
            </w:r>
            <w:r>
              <w:rPr>
                <w:b/>
                <w:w w:val="120"/>
                <w:sz w:val="9"/>
              </w:rPr>
              <w:t>an</w:t>
            </w:r>
            <w:r>
              <w:rPr>
                <w:b/>
                <w:spacing w:val="40"/>
                <w:w w:val="120"/>
                <w:sz w:val="9"/>
              </w:rPr>
              <w:t xml:space="preserve"> </w:t>
            </w:r>
            <w:r>
              <w:rPr>
                <w:b/>
                <w:w w:val="120"/>
                <w:sz w:val="9"/>
              </w:rPr>
              <w:t>associated</w:t>
            </w:r>
            <w:r>
              <w:rPr>
                <w:b/>
                <w:spacing w:val="-5"/>
                <w:w w:val="120"/>
                <w:sz w:val="9"/>
              </w:rPr>
              <w:t xml:space="preserve"> </w:t>
            </w:r>
            <w:r>
              <w:rPr>
                <w:b/>
                <w:w w:val="120"/>
                <w:sz w:val="9"/>
              </w:rPr>
              <w:t>limited</w:t>
            </w:r>
            <w:r>
              <w:rPr>
                <w:b/>
                <w:spacing w:val="-5"/>
                <w:w w:val="120"/>
                <w:sz w:val="9"/>
              </w:rPr>
              <w:t xml:space="preserve"> </w:t>
            </w:r>
            <w:r>
              <w:rPr>
                <w:b/>
                <w:w w:val="120"/>
                <w:sz w:val="9"/>
              </w:rPr>
              <w:t>or</w:t>
            </w:r>
            <w:r>
              <w:rPr>
                <w:b/>
                <w:spacing w:val="-5"/>
                <w:w w:val="120"/>
                <w:sz w:val="9"/>
              </w:rPr>
              <w:t xml:space="preserve"> </w:t>
            </w:r>
            <w:r>
              <w:rPr>
                <w:b/>
                <w:w w:val="120"/>
                <w:sz w:val="9"/>
              </w:rPr>
              <w:t>comprehensive</w:t>
            </w:r>
            <w:r>
              <w:rPr>
                <w:b/>
                <w:spacing w:val="-4"/>
                <w:w w:val="120"/>
                <w:sz w:val="9"/>
              </w:rPr>
              <w:t xml:space="preserve"> </w:t>
            </w:r>
            <w:r>
              <w:rPr>
                <w:b/>
                <w:w w:val="120"/>
                <w:sz w:val="9"/>
              </w:rPr>
              <w:t>ortho</w:t>
            </w:r>
            <w:r>
              <w:rPr>
                <w:b/>
                <w:spacing w:val="-5"/>
                <w:w w:val="120"/>
                <w:sz w:val="9"/>
              </w:rPr>
              <w:t xml:space="preserve"> </w:t>
            </w:r>
            <w:r>
              <w:rPr>
                <w:b/>
                <w:w w:val="120"/>
                <w:sz w:val="9"/>
              </w:rPr>
              <w:t>PA</w:t>
            </w:r>
            <w:r>
              <w:rPr>
                <w:b/>
                <w:spacing w:val="-5"/>
                <w:w w:val="120"/>
                <w:sz w:val="9"/>
              </w:rPr>
              <w:t xml:space="preserve"> </w:t>
            </w:r>
            <w:r>
              <w:rPr>
                <w:b/>
                <w:w w:val="120"/>
                <w:sz w:val="9"/>
              </w:rPr>
              <w:t>request</w:t>
            </w:r>
            <w:r>
              <w:rPr>
                <w:b/>
                <w:spacing w:val="-5"/>
                <w:w w:val="120"/>
                <w:sz w:val="9"/>
              </w:rPr>
              <w:t xml:space="preserve"> </w:t>
            </w:r>
            <w:r>
              <w:rPr>
                <w:b/>
                <w:w w:val="120"/>
                <w:sz w:val="9"/>
              </w:rPr>
              <w:t>denial.</w:t>
            </w:r>
            <w:r>
              <w:rPr>
                <w:b/>
                <w:spacing w:val="-5"/>
                <w:w w:val="120"/>
                <w:sz w:val="9"/>
              </w:rPr>
              <w:t xml:space="preserve"> </w:t>
            </w:r>
            <w:r>
              <w:rPr>
                <w:b/>
                <w:w w:val="120"/>
                <w:sz w:val="9"/>
              </w:rPr>
              <w:t>Not</w:t>
            </w:r>
            <w:r>
              <w:rPr>
                <w:b/>
                <w:spacing w:val="-5"/>
                <w:w w:val="120"/>
                <w:sz w:val="9"/>
              </w:rPr>
              <w:t xml:space="preserve"> </w:t>
            </w:r>
            <w:r>
              <w:rPr>
                <w:b/>
                <w:w w:val="120"/>
                <w:sz w:val="9"/>
              </w:rPr>
              <w:t>billable</w:t>
            </w:r>
            <w:r>
              <w:rPr>
                <w:b/>
                <w:spacing w:val="-4"/>
                <w:w w:val="120"/>
                <w:sz w:val="9"/>
              </w:rPr>
              <w:t xml:space="preserve"> </w:t>
            </w:r>
            <w:r>
              <w:rPr>
                <w:b/>
                <w:w w:val="120"/>
                <w:sz w:val="9"/>
              </w:rPr>
              <w:t>after</w:t>
            </w:r>
            <w:r>
              <w:rPr>
                <w:b/>
                <w:spacing w:val="40"/>
                <w:w w:val="120"/>
                <w:sz w:val="9"/>
              </w:rPr>
              <w:t xml:space="preserve"> </w:t>
            </w:r>
            <w:r>
              <w:rPr>
                <w:b/>
                <w:w w:val="120"/>
                <w:sz w:val="9"/>
              </w:rPr>
              <w:t>D8080, D8070, D8090, D8670, D8680 has been paid. Only payable to a dental</w:t>
            </w:r>
            <w:r>
              <w:rPr>
                <w:b/>
                <w:spacing w:val="40"/>
                <w:w w:val="120"/>
                <w:sz w:val="9"/>
              </w:rPr>
              <w:t xml:space="preserve"> </w:t>
            </w:r>
            <w:r>
              <w:rPr>
                <w:b/>
                <w:w w:val="120"/>
                <w:sz w:val="9"/>
              </w:rPr>
              <w:t xml:space="preserve">provider with a </w:t>
            </w:r>
            <w:proofErr w:type="spellStart"/>
            <w:r>
              <w:rPr>
                <w:b/>
                <w:w w:val="120"/>
                <w:sz w:val="9"/>
              </w:rPr>
              <w:t>speciality</w:t>
            </w:r>
            <w:proofErr w:type="spellEnd"/>
            <w:r>
              <w:rPr>
                <w:b/>
                <w:w w:val="120"/>
                <w:sz w:val="9"/>
              </w:rPr>
              <w:t xml:space="preserve"> in Orthodontics. Please see billing instructions in</w:t>
            </w:r>
            <w:r>
              <w:rPr>
                <w:b/>
                <w:spacing w:val="40"/>
                <w:w w:val="120"/>
                <w:sz w:val="9"/>
              </w:rPr>
              <w:t xml:space="preserve"> </w:t>
            </w:r>
            <w:r>
              <w:rPr>
                <w:b/>
                <w:w w:val="120"/>
                <w:sz w:val="9"/>
              </w:rPr>
              <w:t>section 17.00 of the Office Reference Manual.</w:t>
            </w:r>
          </w:p>
        </w:tc>
        <w:tc>
          <w:tcPr>
            <w:tcW w:w="561" w:type="dxa"/>
          </w:tcPr>
          <w:p w14:paraId="6DFEBFFF" w14:textId="77777777" w:rsidR="00261DE9" w:rsidRDefault="00261DE9" w:rsidP="00974BE2">
            <w:pPr>
              <w:pStyle w:val="TableParagraph"/>
              <w:rPr>
                <w:sz w:val="9"/>
              </w:rPr>
            </w:pPr>
          </w:p>
          <w:p w14:paraId="61189BB6" w14:textId="77777777" w:rsidR="00261DE9" w:rsidRDefault="00261DE9" w:rsidP="00974BE2">
            <w:pPr>
              <w:pStyle w:val="TableParagraph"/>
              <w:rPr>
                <w:sz w:val="9"/>
              </w:rPr>
            </w:pPr>
          </w:p>
          <w:p w14:paraId="081A7B8C" w14:textId="77777777" w:rsidR="00261DE9" w:rsidRDefault="00261DE9" w:rsidP="00974BE2">
            <w:pPr>
              <w:pStyle w:val="TableParagraph"/>
              <w:spacing w:before="72"/>
              <w:rPr>
                <w:sz w:val="9"/>
              </w:rPr>
            </w:pPr>
          </w:p>
          <w:p w14:paraId="7B0268F2" w14:textId="77777777" w:rsidR="00261DE9" w:rsidRDefault="00261DE9" w:rsidP="00974BE2">
            <w:pPr>
              <w:pStyle w:val="TableParagraph"/>
              <w:spacing w:before="1"/>
              <w:ind w:left="31" w:right="9"/>
              <w:jc w:val="center"/>
              <w:rPr>
                <w:b/>
                <w:sz w:val="9"/>
              </w:rPr>
            </w:pPr>
            <w:r>
              <w:rPr>
                <w:b/>
                <w:w w:val="130"/>
                <w:sz w:val="9"/>
              </w:rPr>
              <w:t>&lt;21</w:t>
            </w:r>
            <w:r>
              <w:rPr>
                <w:b/>
                <w:spacing w:val="-6"/>
                <w:w w:val="130"/>
                <w:sz w:val="9"/>
              </w:rPr>
              <w:t xml:space="preserve"> </w:t>
            </w:r>
            <w:r>
              <w:rPr>
                <w:b/>
                <w:spacing w:val="-5"/>
                <w:w w:val="130"/>
                <w:sz w:val="9"/>
              </w:rPr>
              <w:t>PA</w:t>
            </w:r>
          </w:p>
        </w:tc>
        <w:tc>
          <w:tcPr>
            <w:tcW w:w="2481" w:type="dxa"/>
          </w:tcPr>
          <w:p w14:paraId="268109DF" w14:textId="77777777" w:rsidR="00261DE9" w:rsidRDefault="00261DE9" w:rsidP="00974BE2">
            <w:pPr>
              <w:pStyle w:val="TableParagraph"/>
              <w:spacing w:before="69"/>
              <w:rPr>
                <w:sz w:val="9"/>
              </w:rPr>
            </w:pPr>
          </w:p>
          <w:p w14:paraId="3F647086" w14:textId="77777777" w:rsidR="00261DE9" w:rsidRDefault="00261DE9" w:rsidP="00974BE2">
            <w:pPr>
              <w:pStyle w:val="TableParagraph"/>
              <w:spacing w:line="324" w:lineRule="auto"/>
              <w:ind w:left="26" w:right="104"/>
              <w:rPr>
                <w:b/>
                <w:sz w:val="9"/>
              </w:rPr>
            </w:pPr>
            <w:r>
              <w:rPr>
                <w:rFonts w:ascii="Arial"/>
                <w:w w:val="115"/>
                <w:sz w:val="9"/>
              </w:rPr>
              <w:t xml:space="preserve">&lt;21 PA: </w:t>
            </w:r>
            <w:r>
              <w:rPr>
                <w:b/>
                <w:w w:val="115"/>
                <w:sz w:val="9"/>
              </w:rPr>
              <w:t xml:space="preserve">Submit with D8080 </w:t>
            </w:r>
            <w:r>
              <w:rPr>
                <w:b/>
                <w:w w:val="105"/>
                <w:sz w:val="9"/>
              </w:rPr>
              <w:t>/</w:t>
            </w:r>
            <w:r>
              <w:rPr>
                <w:b/>
                <w:w w:val="115"/>
                <w:sz w:val="9"/>
              </w:rPr>
              <w:t xml:space="preserve"> D8070 </w:t>
            </w:r>
            <w:r>
              <w:rPr>
                <w:b/>
                <w:w w:val="105"/>
                <w:sz w:val="9"/>
              </w:rPr>
              <w:t>/</w:t>
            </w:r>
            <w:r>
              <w:rPr>
                <w:b/>
                <w:spacing w:val="20"/>
                <w:w w:val="115"/>
                <w:sz w:val="9"/>
              </w:rPr>
              <w:t xml:space="preserve"> </w:t>
            </w:r>
            <w:r>
              <w:rPr>
                <w:b/>
                <w:w w:val="115"/>
                <w:sz w:val="9"/>
              </w:rPr>
              <w:t>D8090 or</w:t>
            </w:r>
            <w:r>
              <w:rPr>
                <w:b/>
                <w:spacing w:val="40"/>
                <w:w w:val="115"/>
                <w:sz w:val="9"/>
              </w:rPr>
              <w:t xml:space="preserve"> </w:t>
            </w:r>
            <w:r>
              <w:rPr>
                <w:b/>
                <w:w w:val="115"/>
                <w:sz w:val="9"/>
              </w:rPr>
              <w:t xml:space="preserve">D8010 </w:t>
            </w:r>
            <w:r>
              <w:rPr>
                <w:b/>
                <w:w w:val="105"/>
                <w:sz w:val="9"/>
              </w:rPr>
              <w:t>/</w:t>
            </w:r>
            <w:r>
              <w:rPr>
                <w:b/>
                <w:w w:val="115"/>
                <w:sz w:val="9"/>
              </w:rPr>
              <w:t xml:space="preserve"> D8020 </w:t>
            </w:r>
            <w:r>
              <w:rPr>
                <w:b/>
                <w:w w:val="105"/>
                <w:sz w:val="9"/>
              </w:rPr>
              <w:t>/</w:t>
            </w:r>
            <w:r>
              <w:rPr>
                <w:b/>
                <w:w w:val="115"/>
                <w:sz w:val="9"/>
              </w:rPr>
              <w:t xml:space="preserve"> D8030 </w:t>
            </w:r>
            <w:r>
              <w:rPr>
                <w:b/>
                <w:w w:val="105"/>
                <w:sz w:val="9"/>
              </w:rPr>
              <w:t>/</w:t>
            </w:r>
            <w:r>
              <w:rPr>
                <w:b/>
                <w:w w:val="115"/>
                <w:sz w:val="9"/>
              </w:rPr>
              <w:t xml:space="preserve"> D8040. Please see</w:t>
            </w:r>
            <w:r>
              <w:rPr>
                <w:b/>
                <w:spacing w:val="80"/>
                <w:w w:val="115"/>
                <w:sz w:val="9"/>
              </w:rPr>
              <w:t xml:space="preserve"> </w:t>
            </w:r>
            <w:r>
              <w:rPr>
                <w:b/>
                <w:w w:val="115"/>
                <w:sz w:val="9"/>
              </w:rPr>
              <w:t>submission instructions in section 17.00 of the Office</w:t>
            </w:r>
            <w:r>
              <w:rPr>
                <w:b/>
                <w:spacing w:val="40"/>
                <w:w w:val="115"/>
                <w:sz w:val="9"/>
              </w:rPr>
              <w:t xml:space="preserve"> </w:t>
            </w:r>
            <w:r>
              <w:rPr>
                <w:b/>
                <w:w w:val="115"/>
                <w:sz w:val="9"/>
              </w:rPr>
              <w:t>Reference</w:t>
            </w:r>
            <w:r>
              <w:rPr>
                <w:b/>
                <w:spacing w:val="-6"/>
                <w:w w:val="115"/>
                <w:sz w:val="9"/>
              </w:rPr>
              <w:t xml:space="preserve"> </w:t>
            </w:r>
            <w:r>
              <w:rPr>
                <w:b/>
                <w:w w:val="115"/>
                <w:sz w:val="9"/>
              </w:rPr>
              <w:t>Manual.</w:t>
            </w:r>
          </w:p>
        </w:tc>
      </w:tr>
    </w:tbl>
    <w:p w14:paraId="5838EBFE" w14:textId="77777777" w:rsidR="00261DE9" w:rsidRDefault="00261DE9" w:rsidP="00261DE9">
      <w:pPr>
        <w:pStyle w:val="TableParagraph"/>
        <w:spacing w:line="324" w:lineRule="auto"/>
        <w:rPr>
          <w:b/>
          <w:sz w:val="9"/>
        </w:rPr>
        <w:sectPr w:rsidR="00261DE9" w:rsidSect="00261DE9">
          <w:pgSz w:w="15840" w:h="12240" w:orient="landscape"/>
          <w:pgMar w:top="1380" w:right="1440" w:bottom="280" w:left="1440" w:header="720" w:footer="720" w:gutter="0"/>
          <w:cols w:space="720"/>
        </w:sectPr>
      </w:pPr>
    </w:p>
    <w:p w14:paraId="1AC25853"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78AF6457" w14:textId="77777777" w:rsidTr="00974BE2">
        <w:trPr>
          <w:trHeight w:val="153"/>
        </w:trPr>
        <w:tc>
          <w:tcPr>
            <w:tcW w:w="4561" w:type="dxa"/>
            <w:gridSpan w:val="6"/>
            <w:shd w:val="clear" w:color="auto" w:fill="001F60"/>
          </w:tcPr>
          <w:p w14:paraId="2CC334F5"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57D35572" w14:textId="77777777" w:rsidR="00261DE9" w:rsidRDefault="00261DE9" w:rsidP="00974BE2">
            <w:pPr>
              <w:pStyle w:val="TableParagraph"/>
              <w:rPr>
                <w:rFonts w:ascii="Times New Roman"/>
                <w:sz w:val="8"/>
              </w:rPr>
            </w:pPr>
          </w:p>
        </w:tc>
        <w:tc>
          <w:tcPr>
            <w:tcW w:w="460" w:type="dxa"/>
            <w:shd w:val="clear" w:color="auto" w:fill="001F60"/>
          </w:tcPr>
          <w:p w14:paraId="6181EA54" w14:textId="77777777" w:rsidR="00261DE9" w:rsidRDefault="00261DE9" w:rsidP="00974BE2">
            <w:pPr>
              <w:pStyle w:val="TableParagraph"/>
              <w:rPr>
                <w:rFonts w:ascii="Times New Roman"/>
                <w:sz w:val="8"/>
              </w:rPr>
            </w:pPr>
          </w:p>
        </w:tc>
        <w:tc>
          <w:tcPr>
            <w:tcW w:w="249" w:type="dxa"/>
            <w:shd w:val="clear" w:color="auto" w:fill="001F60"/>
          </w:tcPr>
          <w:p w14:paraId="50077247" w14:textId="77777777" w:rsidR="00261DE9" w:rsidRDefault="00261DE9" w:rsidP="00974BE2">
            <w:pPr>
              <w:pStyle w:val="TableParagraph"/>
              <w:rPr>
                <w:rFonts w:ascii="Times New Roman"/>
                <w:sz w:val="8"/>
              </w:rPr>
            </w:pPr>
          </w:p>
        </w:tc>
        <w:tc>
          <w:tcPr>
            <w:tcW w:w="273" w:type="dxa"/>
            <w:shd w:val="clear" w:color="auto" w:fill="001F60"/>
          </w:tcPr>
          <w:p w14:paraId="48B7FEDC" w14:textId="77777777" w:rsidR="00261DE9" w:rsidRDefault="00261DE9" w:rsidP="00974BE2">
            <w:pPr>
              <w:pStyle w:val="TableParagraph"/>
              <w:rPr>
                <w:rFonts w:ascii="Times New Roman"/>
                <w:sz w:val="8"/>
              </w:rPr>
            </w:pPr>
          </w:p>
        </w:tc>
        <w:tc>
          <w:tcPr>
            <w:tcW w:w="3695" w:type="dxa"/>
            <w:shd w:val="clear" w:color="auto" w:fill="001F60"/>
          </w:tcPr>
          <w:p w14:paraId="55B91B6E" w14:textId="77777777" w:rsidR="00261DE9" w:rsidRDefault="00261DE9" w:rsidP="00974BE2">
            <w:pPr>
              <w:pStyle w:val="TableParagraph"/>
              <w:rPr>
                <w:rFonts w:ascii="Times New Roman"/>
                <w:sz w:val="8"/>
              </w:rPr>
            </w:pPr>
          </w:p>
        </w:tc>
        <w:tc>
          <w:tcPr>
            <w:tcW w:w="561" w:type="dxa"/>
            <w:shd w:val="clear" w:color="auto" w:fill="001F60"/>
          </w:tcPr>
          <w:p w14:paraId="395E3F2D" w14:textId="77777777" w:rsidR="00261DE9" w:rsidRDefault="00261DE9" w:rsidP="00974BE2">
            <w:pPr>
              <w:pStyle w:val="TableParagraph"/>
              <w:rPr>
                <w:rFonts w:ascii="Times New Roman"/>
                <w:sz w:val="8"/>
              </w:rPr>
            </w:pPr>
          </w:p>
        </w:tc>
        <w:tc>
          <w:tcPr>
            <w:tcW w:w="2481" w:type="dxa"/>
            <w:shd w:val="clear" w:color="auto" w:fill="001F60"/>
          </w:tcPr>
          <w:p w14:paraId="6FAA709F"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1CDE021B" w14:textId="77777777" w:rsidTr="00974BE2">
        <w:trPr>
          <w:trHeight w:val="255"/>
        </w:trPr>
        <w:tc>
          <w:tcPr>
            <w:tcW w:w="876" w:type="dxa"/>
            <w:vMerge w:val="restart"/>
            <w:tcBorders>
              <w:bottom w:val="thinThickMediumGap" w:sz="3" w:space="0" w:color="000000"/>
            </w:tcBorders>
            <w:shd w:val="clear" w:color="auto" w:fill="B3CDFB"/>
          </w:tcPr>
          <w:p w14:paraId="7BA9630D" w14:textId="77777777" w:rsidR="00261DE9" w:rsidRDefault="00261DE9" w:rsidP="00974BE2">
            <w:pPr>
              <w:pStyle w:val="TableParagraph"/>
              <w:spacing w:before="38"/>
              <w:ind w:left="24" w:right="12"/>
              <w:jc w:val="center"/>
              <w:rPr>
                <w:b/>
                <w:sz w:val="12"/>
              </w:rPr>
            </w:pPr>
            <w:r>
              <w:rPr>
                <w:b/>
                <w:spacing w:val="-2"/>
                <w:w w:val="115"/>
                <w:sz w:val="12"/>
              </w:rPr>
              <w:t>Procedure</w:t>
            </w:r>
          </w:p>
          <w:p w14:paraId="2C49D6E5"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27C5DBB2"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6C8A0098"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0545CB9F"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61A144BD"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02D6E66C" w14:textId="77777777" w:rsidR="00261DE9" w:rsidRDefault="00261DE9" w:rsidP="00974BE2">
            <w:pPr>
              <w:pStyle w:val="TableParagraph"/>
              <w:spacing w:before="35"/>
              <w:rPr>
                <w:sz w:val="9"/>
              </w:rPr>
            </w:pPr>
          </w:p>
          <w:p w14:paraId="095275F5"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3B83FEBD" w14:textId="77777777" w:rsidR="00261DE9" w:rsidRDefault="00261DE9" w:rsidP="00974BE2">
            <w:pPr>
              <w:pStyle w:val="TableParagraph"/>
              <w:spacing w:before="78"/>
              <w:ind w:left="155"/>
              <w:rPr>
                <w:b/>
                <w:sz w:val="9"/>
              </w:rPr>
            </w:pPr>
            <w:r>
              <w:rPr>
                <w:b/>
                <w:color w:val="CD0000"/>
                <w:spacing w:val="-5"/>
                <w:w w:val="120"/>
                <w:sz w:val="9"/>
              </w:rPr>
              <w:t>MH</w:t>
            </w:r>
          </w:p>
          <w:p w14:paraId="51D0751D"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4529A9A2"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6A5D8C5B"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21DE7D77"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6F80021D"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3207C24F" w14:textId="77777777" w:rsidTr="00974BE2">
        <w:trPr>
          <w:trHeight w:val="108"/>
        </w:trPr>
        <w:tc>
          <w:tcPr>
            <w:tcW w:w="876" w:type="dxa"/>
            <w:vMerge/>
            <w:tcBorders>
              <w:top w:val="nil"/>
              <w:bottom w:val="thinThickMediumGap" w:sz="3" w:space="0" w:color="000000"/>
            </w:tcBorders>
            <w:shd w:val="clear" w:color="auto" w:fill="B3CDFB"/>
          </w:tcPr>
          <w:p w14:paraId="0C038B1F"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7EFCD869"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45071E2B"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3D1D325C"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2421CBFD"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3F9B7736"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4A392556"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0D5A4277"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5AB48A1F"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5B23BE9F"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0554C12B"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1F833536"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079D2100" w14:textId="77777777" w:rsidR="00261DE9" w:rsidRDefault="00261DE9" w:rsidP="00974BE2">
            <w:pPr>
              <w:rPr>
                <w:sz w:val="2"/>
                <w:szCs w:val="2"/>
              </w:rPr>
            </w:pPr>
          </w:p>
        </w:tc>
      </w:tr>
      <w:tr w:rsidR="00261DE9" w14:paraId="30CAC026" w14:textId="77777777" w:rsidTr="00974BE2">
        <w:trPr>
          <w:trHeight w:val="1381"/>
        </w:trPr>
        <w:tc>
          <w:tcPr>
            <w:tcW w:w="876" w:type="dxa"/>
            <w:tcBorders>
              <w:top w:val="thickThinMediumGap" w:sz="3" w:space="0" w:color="000000"/>
            </w:tcBorders>
            <w:shd w:val="clear" w:color="auto" w:fill="D8D8D8"/>
          </w:tcPr>
          <w:p w14:paraId="6EB62B36" w14:textId="77777777" w:rsidR="00261DE9" w:rsidRDefault="00261DE9" w:rsidP="00974BE2">
            <w:pPr>
              <w:pStyle w:val="TableParagraph"/>
              <w:rPr>
                <w:sz w:val="14"/>
              </w:rPr>
            </w:pPr>
          </w:p>
          <w:p w14:paraId="5DA4A0A4" w14:textId="77777777" w:rsidR="00261DE9" w:rsidRDefault="00261DE9" w:rsidP="00974BE2">
            <w:pPr>
              <w:pStyle w:val="TableParagraph"/>
              <w:rPr>
                <w:sz w:val="14"/>
              </w:rPr>
            </w:pPr>
          </w:p>
          <w:p w14:paraId="0FB38E52" w14:textId="77777777" w:rsidR="00261DE9" w:rsidRDefault="00261DE9" w:rsidP="00974BE2">
            <w:pPr>
              <w:pStyle w:val="TableParagraph"/>
              <w:spacing w:before="91"/>
              <w:rPr>
                <w:sz w:val="14"/>
              </w:rPr>
            </w:pPr>
          </w:p>
          <w:p w14:paraId="766791FD" w14:textId="77777777" w:rsidR="00261DE9" w:rsidRDefault="00261DE9" w:rsidP="00974BE2">
            <w:pPr>
              <w:pStyle w:val="TableParagraph"/>
              <w:ind w:left="24" w:right="3"/>
              <w:jc w:val="center"/>
              <w:rPr>
                <w:b/>
                <w:sz w:val="14"/>
              </w:rPr>
            </w:pPr>
            <w:r>
              <w:rPr>
                <w:b/>
                <w:spacing w:val="-4"/>
                <w:w w:val="120"/>
                <w:sz w:val="14"/>
              </w:rPr>
              <w:t>D8670</w:t>
            </w:r>
          </w:p>
        </w:tc>
        <w:tc>
          <w:tcPr>
            <w:tcW w:w="1980" w:type="dxa"/>
            <w:tcBorders>
              <w:top w:val="thickThinMediumGap" w:sz="3" w:space="0" w:color="000000"/>
            </w:tcBorders>
            <w:shd w:val="clear" w:color="auto" w:fill="D8D8D8"/>
          </w:tcPr>
          <w:p w14:paraId="7E588B92" w14:textId="77777777" w:rsidR="00261DE9" w:rsidRDefault="00261DE9" w:rsidP="00974BE2">
            <w:pPr>
              <w:pStyle w:val="TableParagraph"/>
              <w:rPr>
                <w:sz w:val="12"/>
              </w:rPr>
            </w:pPr>
          </w:p>
          <w:p w14:paraId="25EF5933" w14:textId="77777777" w:rsidR="00261DE9" w:rsidRDefault="00261DE9" w:rsidP="00974BE2">
            <w:pPr>
              <w:pStyle w:val="TableParagraph"/>
              <w:spacing w:before="137"/>
              <w:rPr>
                <w:sz w:val="12"/>
              </w:rPr>
            </w:pPr>
          </w:p>
          <w:p w14:paraId="6A3DC86D" w14:textId="77777777" w:rsidR="00261DE9" w:rsidRDefault="00261DE9" w:rsidP="00974BE2">
            <w:pPr>
              <w:pStyle w:val="TableParagraph"/>
              <w:spacing w:before="1" w:line="314" w:lineRule="auto"/>
              <w:ind w:left="26"/>
              <w:rPr>
                <w:b/>
                <w:sz w:val="12"/>
              </w:rPr>
            </w:pPr>
            <w:r>
              <w:rPr>
                <w:b/>
                <w:w w:val="115"/>
                <w:sz w:val="12"/>
              </w:rPr>
              <w:t>Periodic</w:t>
            </w:r>
            <w:r>
              <w:rPr>
                <w:b/>
                <w:spacing w:val="-1"/>
                <w:w w:val="115"/>
                <w:sz w:val="12"/>
              </w:rPr>
              <w:t xml:space="preserve"> </w:t>
            </w:r>
            <w:r>
              <w:rPr>
                <w:b/>
                <w:w w:val="115"/>
                <w:sz w:val="12"/>
              </w:rPr>
              <w:t>orthodontic</w:t>
            </w:r>
            <w:r>
              <w:rPr>
                <w:b/>
                <w:spacing w:val="-2"/>
                <w:w w:val="115"/>
                <w:sz w:val="12"/>
              </w:rPr>
              <w:t xml:space="preserve"> </w:t>
            </w:r>
            <w:r>
              <w:rPr>
                <w:b/>
                <w:w w:val="115"/>
                <w:sz w:val="12"/>
              </w:rPr>
              <w:t>treatment</w:t>
            </w:r>
            <w:r>
              <w:rPr>
                <w:b/>
                <w:spacing w:val="40"/>
                <w:w w:val="115"/>
                <w:sz w:val="12"/>
              </w:rPr>
              <w:t xml:space="preserve"> </w:t>
            </w:r>
            <w:r>
              <w:rPr>
                <w:b/>
                <w:spacing w:val="-2"/>
                <w:w w:val="115"/>
                <w:sz w:val="12"/>
              </w:rPr>
              <w:t>visit</w:t>
            </w:r>
          </w:p>
          <w:p w14:paraId="5F3EE1B3" w14:textId="77777777" w:rsidR="00261DE9" w:rsidRDefault="00261DE9" w:rsidP="00974BE2">
            <w:pPr>
              <w:pStyle w:val="TableParagraph"/>
              <w:spacing w:before="1"/>
              <w:ind w:left="26"/>
              <w:rPr>
                <w:rFonts w:ascii="Arial"/>
                <w:sz w:val="12"/>
              </w:rPr>
            </w:pPr>
            <w:r>
              <w:rPr>
                <w:rFonts w:ascii="Arial"/>
                <w:w w:val="110"/>
                <w:sz w:val="12"/>
              </w:rPr>
              <w:t>(Orthodontist</w:t>
            </w:r>
            <w:r>
              <w:rPr>
                <w:rFonts w:ascii="Arial"/>
                <w:spacing w:val="-1"/>
                <w:w w:val="115"/>
                <w:sz w:val="12"/>
              </w:rPr>
              <w:t xml:space="preserve"> </w:t>
            </w:r>
            <w:r>
              <w:rPr>
                <w:rFonts w:ascii="Arial"/>
                <w:spacing w:val="-2"/>
                <w:w w:val="115"/>
                <w:sz w:val="12"/>
              </w:rPr>
              <w:t>only)</w:t>
            </w:r>
          </w:p>
        </w:tc>
        <w:tc>
          <w:tcPr>
            <w:tcW w:w="542" w:type="dxa"/>
            <w:tcBorders>
              <w:top w:val="thickThinMediumGap" w:sz="3" w:space="0" w:color="000000"/>
            </w:tcBorders>
            <w:shd w:val="clear" w:color="auto" w:fill="D8D8D8"/>
          </w:tcPr>
          <w:p w14:paraId="0A6583A5" w14:textId="77777777" w:rsidR="00261DE9" w:rsidRDefault="00261DE9" w:rsidP="00974BE2">
            <w:pPr>
              <w:pStyle w:val="TableParagraph"/>
              <w:rPr>
                <w:sz w:val="12"/>
              </w:rPr>
            </w:pPr>
          </w:p>
          <w:p w14:paraId="73780ED4" w14:textId="77777777" w:rsidR="00261DE9" w:rsidRDefault="00261DE9" w:rsidP="00974BE2">
            <w:pPr>
              <w:pStyle w:val="TableParagraph"/>
              <w:rPr>
                <w:sz w:val="12"/>
              </w:rPr>
            </w:pPr>
          </w:p>
          <w:p w14:paraId="5FDDDC91" w14:textId="77777777" w:rsidR="00261DE9" w:rsidRDefault="00261DE9" w:rsidP="00974BE2">
            <w:pPr>
              <w:pStyle w:val="TableParagraph"/>
              <w:rPr>
                <w:sz w:val="12"/>
              </w:rPr>
            </w:pPr>
          </w:p>
          <w:p w14:paraId="5D6382C3" w14:textId="77777777" w:rsidR="00261DE9" w:rsidRDefault="00261DE9" w:rsidP="00974BE2">
            <w:pPr>
              <w:pStyle w:val="TableParagraph"/>
              <w:spacing w:before="36"/>
              <w:rPr>
                <w:sz w:val="12"/>
              </w:rPr>
            </w:pPr>
          </w:p>
          <w:p w14:paraId="4D9C55BF" w14:textId="77777777" w:rsidR="00261DE9" w:rsidRDefault="00261DE9" w:rsidP="00974BE2">
            <w:pPr>
              <w:pStyle w:val="TableParagraph"/>
              <w:spacing w:before="1"/>
              <w:ind w:left="15" w:right="1"/>
              <w:jc w:val="center"/>
              <w:rPr>
                <w:b/>
                <w:sz w:val="12"/>
              </w:rPr>
            </w:pPr>
            <w:r>
              <w:rPr>
                <w:b/>
                <w:color w:val="0C59DB"/>
                <w:spacing w:val="-4"/>
                <w:w w:val="125"/>
                <w:sz w:val="12"/>
              </w:rPr>
              <w:t>$288</w:t>
            </w:r>
          </w:p>
        </w:tc>
        <w:tc>
          <w:tcPr>
            <w:tcW w:w="477" w:type="dxa"/>
            <w:tcBorders>
              <w:top w:val="thickThinMediumGap" w:sz="3" w:space="0" w:color="000000"/>
            </w:tcBorders>
            <w:shd w:val="clear" w:color="auto" w:fill="D8D8D8"/>
          </w:tcPr>
          <w:p w14:paraId="0192513D" w14:textId="77777777" w:rsidR="00261DE9" w:rsidRDefault="00261DE9" w:rsidP="00974BE2">
            <w:pPr>
              <w:pStyle w:val="TableParagraph"/>
              <w:rPr>
                <w:sz w:val="12"/>
              </w:rPr>
            </w:pPr>
          </w:p>
          <w:p w14:paraId="65434442" w14:textId="77777777" w:rsidR="00261DE9" w:rsidRDefault="00261DE9" w:rsidP="00974BE2">
            <w:pPr>
              <w:pStyle w:val="TableParagraph"/>
              <w:rPr>
                <w:sz w:val="12"/>
              </w:rPr>
            </w:pPr>
          </w:p>
          <w:p w14:paraId="609E9388" w14:textId="77777777" w:rsidR="00261DE9" w:rsidRDefault="00261DE9" w:rsidP="00974BE2">
            <w:pPr>
              <w:pStyle w:val="TableParagraph"/>
              <w:rPr>
                <w:sz w:val="12"/>
              </w:rPr>
            </w:pPr>
          </w:p>
          <w:p w14:paraId="3E8EC1DE" w14:textId="77777777" w:rsidR="00261DE9" w:rsidRDefault="00261DE9" w:rsidP="00974BE2">
            <w:pPr>
              <w:pStyle w:val="TableParagraph"/>
              <w:spacing w:before="29"/>
              <w:rPr>
                <w:sz w:val="12"/>
              </w:rPr>
            </w:pPr>
          </w:p>
          <w:p w14:paraId="05B025FD" w14:textId="77777777" w:rsidR="00261DE9" w:rsidRDefault="00261DE9" w:rsidP="00974BE2">
            <w:pPr>
              <w:pStyle w:val="TableParagraph"/>
              <w:ind w:left="24"/>
              <w:jc w:val="center"/>
              <w:rPr>
                <w:b/>
                <w:sz w:val="12"/>
              </w:rPr>
            </w:pPr>
            <w:r>
              <w:rPr>
                <w:b/>
                <w:spacing w:val="-2"/>
                <w:w w:val="115"/>
                <w:sz w:val="12"/>
              </w:rPr>
              <w:t>$215**</w:t>
            </w:r>
          </w:p>
        </w:tc>
        <w:tc>
          <w:tcPr>
            <w:tcW w:w="302" w:type="dxa"/>
            <w:tcBorders>
              <w:top w:val="thickThinMediumGap" w:sz="3" w:space="0" w:color="000000"/>
            </w:tcBorders>
            <w:shd w:val="clear" w:color="auto" w:fill="D8D8D8"/>
          </w:tcPr>
          <w:p w14:paraId="51AE0133" w14:textId="77777777" w:rsidR="00261DE9" w:rsidRDefault="00261DE9" w:rsidP="00974BE2">
            <w:pPr>
              <w:pStyle w:val="TableParagraph"/>
              <w:rPr>
                <w:sz w:val="12"/>
              </w:rPr>
            </w:pPr>
          </w:p>
          <w:p w14:paraId="1B70D467" w14:textId="77777777" w:rsidR="00261DE9" w:rsidRDefault="00261DE9" w:rsidP="00974BE2">
            <w:pPr>
              <w:pStyle w:val="TableParagraph"/>
              <w:rPr>
                <w:sz w:val="12"/>
              </w:rPr>
            </w:pPr>
          </w:p>
          <w:p w14:paraId="529122D9" w14:textId="77777777" w:rsidR="00261DE9" w:rsidRDefault="00261DE9" w:rsidP="00974BE2">
            <w:pPr>
              <w:pStyle w:val="TableParagraph"/>
              <w:rPr>
                <w:sz w:val="12"/>
              </w:rPr>
            </w:pPr>
          </w:p>
          <w:p w14:paraId="24F2B7D9" w14:textId="77777777" w:rsidR="00261DE9" w:rsidRDefault="00261DE9" w:rsidP="00974BE2">
            <w:pPr>
              <w:pStyle w:val="TableParagraph"/>
              <w:spacing w:before="29"/>
              <w:rPr>
                <w:sz w:val="12"/>
              </w:rPr>
            </w:pPr>
          </w:p>
          <w:p w14:paraId="0E83D195"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shd w:val="clear" w:color="auto" w:fill="D8D8D8"/>
          </w:tcPr>
          <w:p w14:paraId="720BFB1F" w14:textId="77777777" w:rsidR="00261DE9" w:rsidRDefault="00261DE9" w:rsidP="00974BE2">
            <w:pPr>
              <w:pStyle w:val="TableParagraph"/>
              <w:rPr>
                <w:sz w:val="12"/>
              </w:rPr>
            </w:pPr>
          </w:p>
          <w:p w14:paraId="50ADC4BA" w14:textId="77777777" w:rsidR="00261DE9" w:rsidRDefault="00261DE9" w:rsidP="00974BE2">
            <w:pPr>
              <w:pStyle w:val="TableParagraph"/>
              <w:rPr>
                <w:sz w:val="12"/>
              </w:rPr>
            </w:pPr>
          </w:p>
          <w:p w14:paraId="35610623" w14:textId="77777777" w:rsidR="00261DE9" w:rsidRDefault="00261DE9" w:rsidP="00974BE2">
            <w:pPr>
              <w:pStyle w:val="TableParagraph"/>
              <w:rPr>
                <w:sz w:val="12"/>
              </w:rPr>
            </w:pPr>
          </w:p>
          <w:p w14:paraId="66353C23" w14:textId="77777777" w:rsidR="00261DE9" w:rsidRDefault="00261DE9" w:rsidP="00974BE2">
            <w:pPr>
              <w:pStyle w:val="TableParagraph"/>
              <w:spacing w:before="29"/>
              <w:rPr>
                <w:sz w:val="12"/>
              </w:rPr>
            </w:pPr>
          </w:p>
          <w:p w14:paraId="2350F93C" w14:textId="77777777" w:rsidR="00261DE9" w:rsidRDefault="00261DE9" w:rsidP="00974BE2">
            <w:pPr>
              <w:pStyle w:val="TableParagraph"/>
              <w:ind w:left="25"/>
              <w:jc w:val="center"/>
              <w:rPr>
                <w:b/>
                <w:sz w:val="12"/>
              </w:rPr>
            </w:pPr>
            <w:r>
              <w:rPr>
                <w:b/>
                <w:spacing w:val="-5"/>
                <w:w w:val="105"/>
                <w:sz w:val="12"/>
              </w:rPr>
              <w:t>Y**</w:t>
            </w:r>
          </w:p>
        </w:tc>
        <w:tc>
          <w:tcPr>
            <w:tcW w:w="350" w:type="dxa"/>
            <w:tcBorders>
              <w:top w:val="thickThinMediumGap" w:sz="3" w:space="0" w:color="000000"/>
            </w:tcBorders>
            <w:shd w:val="clear" w:color="auto" w:fill="D8D8D8"/>
          </w:tcPr>
          <w:p w14:paraId="74764990" w14:textId="77777777" w:rsidR="00261DE9" w:rsidRDefault="00261DE9" w:rsidP="00974BE2">
            <w:pPr>
              <w:pStyle w:val="TableParagraph"/>
              <w:rPr>
                <w:sz w:val="12"/>
              </w:rPr>
            </w:pPr>
          </w:p>
          <w:p w14:paraId="78F10030" w14:textId="77777777" w:rsidR="00261DE9" w:rsidRDefault="00261DE9" w:rsidP="00974BE2">
            <w:pPr>
              <w:pStyle w:val="TableParagraph"/>
              <w:rPr>
                <w:sz w:val="12"/>
              </w:rPr>
            </w:pPr>
          </w:p>
          <w:p w14:paraId="50A11A69" w14:textId="77777777" w:rsidR="00261DE9" w:rsidRDefault="00261DE9" w:rsidP="00974BE2">
            <w:pPr>
              <w:pStyle w:val="TableParagraph"/>
              <w:rPr>
                <w:sz w:val="12"/>
              </w:rPr>
            </w:pPr>
          </w:p>
          <w:p w14:paraId="4F7F1A6A" w14:textId="77777777" w:rsidR="00261DE9" w:rsidRDefault="00261DE9" w:rsidP="00974BE2">
            <w:pPr>
              <w:pStyle w:val="TableParagraph"/>
              <w:spacing w:before="29"/>
              <w:rPr>
                <w:sz w:val="12"/>
              </w:rPr>
            </w:pPr>
          </w:p>
          <w:p w14:paraId="5A254067" w14:textId="77777777" w:rsidR="00261DE9" w:rsidRDefault="00261DE9" w:rsidP="00974BE2">
            <w:pPr>
              <w:pStyle w:val="TableParagraph"/>
              <w:ind w:left="26"/>
              <w:jc w:val="center"/>
              <w:rPr>
                <w:b/>
                <w:sz w:val="12"/>
              </w:rPr>
            </w:pPr>
            <w:r>
              <w:rPr>
                <w:b/>
                <w:color w:val="0C59DB"/>
                <w:spacing w:val="-5"/>
                <w:w w:val="130"/>
                <w:sz w:val="12"/>
              </w:rPr>
              <w:t>NC</w:t>
            </w:r>
          </w:p>
        </w:tc>
        <w:tc>
          <w:tcPr>
            <w:tcW w:w="460" w:type="dxa"/>
            <w:tcBorders>
              <w:top w:val="thickThinMediumGap" w:sz="3" w:space="0" w:color="000000"/>
            </w:tcBorders>
            <w:shd w:val="clear" w:color="auto" w:fill="D8D8D8"/>
          </w:tcPr>
          <w:p w14:paraId="62249ED6" w14:textId="77777777" w:rsidR="00261DE9" w:rsidRDefault="00261DE9" w:rsidP="00974BE2">
            <w:pPr>
              <w:pStyle w:val="TableParagraph"/>
              <w:rPr>
                <w:sz w:val="12"/>
              </w:rPr>
            </w:pPr>
          </w:p>
          <w:p w14:paraId="31EE5567" w14:textId="77777777" w:rsidR="00261DE9" w:rsidRDefault="00261DE9" w:rsidP="00974BE2">
            <w:pPr>
              <w:pStyle w:val="TableParagraph"/>
              <w:rPr>
                <w:sz w:val="12"/>
              </w:rPr>
            </w:pPr>
          </w:p>
          <w:p w14:paraId="1F4F2C35" w14:textId="77777777" w:rsidR="00261DE9" w:rsidRDefault="00261DE9" w:rsidP="00974BE2">
            <w:pPr>
              <w:pStyle w:val="TableParagraph"/>
              <w:rPr>
                <w:sz w:val="12"/>
              </w:rPr>
            </w:pPr>
          </w:p>
          <w:p w14:paraId="3B5FB449" w14:textId="77777777" w:rsidR="00261DE9" w:rsidRDefault="00261DE9" w:rsidP="00974BE2">
            <w:pPr>
              <w:pStyle w:val="TableParagraph"/>
              <w:spacing w:before="29"/>
              <w:rPr>
                <w:sz w:val="12"/>
              </w:rPr>
            </w:pPr>
          </w:p>
          <w:p w14:paraId="619435DA"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shd w:val="clear" w:color="auto" w:fill="D8D8D8"/>
          </w:tcPr>
          <w:p w14:paraId="0DE2C42A" w14:textId="77777777" w:rsidR="00261DE9" w:rsidRDefault="00261DE9" w:rsidP="00974BE2">
            <w:pPr>
              <w:pStyle w:val="TableParagraph"/>
              <w:rPr>
                <w:sz w:val="12"/>
              </w:rPr>
            </w:pPr>
          </w:p>
          <w:p w14:paraId="4F8C3C2D" w14:textId="77777777" w:rsidR="00261DE9" w:rsidRDefault="00261DE9" w:rsidP="00974BE2">
            <w:pPr>
              <w:pStyle w:val="TableParagraph"/>
              <w:rPr>
                <w:sz w:val="12"/>
              </w:rPr>
            </w:pPr>
          </w:p>
          <w:p w14:paraId="51ED57AC" w14:textId="77777777" w:rsidR="00261DE9" w:rsidRDefault="00261DE9" w:rsidP="00974BE2">
            <w:pPr>
              <w:pStyle w:val="TableParagraph"/>
              <w:rPr>
                <w:sz w:val="12"/>
              </w:rPr>
            </w:pPr>
          </w:p>
          <w:p w14:paraId="19494CB6" w14:textId="77777777" w:rsidR="00261DE9" w:rsidRDefault="00261DE9" w:rsidP="00974BE2">
            <w:pPr>
              <w:pStyle w:val="TableParagraph"/>
              <w:spacing w:before="29"/>
              <w:rPr>
                <w:sz w:val="12"/>
              </w:rPr>
            </w:pPr>
          </w:p>
          <w:p w14:paraId="2C1092D2"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shd w:val="clear" w:color="auto" w:fill="D8D8D8"/>
          </w:tcPr>
          <w:p w14:paraId="12DD5EAE" w14:textId="77777777" w:rsidR="00261DE9" w:rsidRDefault="00261DE9" w:rsidP="00974BE2">
            <w:pPr>
              <w:pStyle w:val="TableParagraph"/>
              <w:rPr>
                <w:sz w:val="12"/>
              </w:rPr>
            </w:pPr>
          </w:p>
          <w:p w14:paraId="5185EB43" w14:textId="77777777" w:rsidR="00261DE9" w:rsidRDefault="00261DE9" w:rsidP="00974BE2">
            <w:pPr>
              <w:pStyle w:val="TableParagraph"/>
              <w:rPr>
                <w:sz w:val="12"/>
              </w:rPr>
            </w:pPr>
          </w:p>
          <w:p w14:paraId="199F5012" w14:textId="77777777" w:rsidR="00261DE9" w:rsidRDefault="00261DE9" w:rsidP="00974BE2">
            <w:pPr>
              <w:pStyle w:val="TableParagraph"/>
              <w:rPr>
                <w:sz w:val="12"/>
              </w:rPr>
            </w:pPr>
          </w:p>
          <w:p w14:paraId="0FCF7724" w14:textId="77777777" w:rsidR="00261DE9" w:rsidRDefault="00261DE9" w:rsidP="00974BE2">
            <w:pPr>
              <w:pStyle w:val="TableParagraph"/>
              <w:spacing w:before="29"/>
              <w:rPr>
                <w:sz w:val="12"/>
              </w:rPr>
            </w:pPr>
          </w:p>
          <w:p w14:paraId="251A6730" w14:textId="77777777" w:rsidR="00261DE9" w:rsidRDefault="00261DE9" w:rsidP="00974BE2">
            <w:pPr>
              <w:pStyle w:val="TableParagraph"/>
              <w:ind w:left="30"/>
              <w:jc w:val="center"/>
              <w:rPr>
                <w:b/>
                <w:sz w:val="12"/>
              </w:rPr>
            </w:pPr>
            <w:r>
              <w:rPr>
                <w:b/>
                <w:spacing w:val="-5"/>
                <w:w w:val="130"/>
                <w:sz w:val="12"/>
              </w:rPr>
              <w:t>NC</w:t>
            </w:r>
          </w:p>
        </w:tc>
        <w:tc>
          <w:tcPr>
            <w:tcW w:w="3695" w:type="dxa"/>
            <w:tcBorders>
              <w:top w:val="thickThinMediumGap" w:sz="3" w:space="0" w:color="000000"/>
            </w:tcBorders>
            <w:shd w:val="clear" w:color="auto" w:fill="D8D8D8"/>
          </w:tcPr>
          <w:p w14:paraId="00F55E61" w14:textId="77777777" w:rsidR="00261DE9" w:rsidRDefault="00261DE9" w:rsidP="00974BE2">
            <w:pPr>
              <w:pStyle w:val="TableParagraph"/>
              <w:spacing w:before="85"/>
              <w:rPr>
                <w:sz w:val="9"/>
              </w:rPr>
            </w:pPr>
          </w:p>
          <w:p w14:paraId="60325CB8" w14:textId="77777777" w:rsidR="00261DE9" w:rsidRDefault="00261DE9" w:rsidP="00974BE2">
            <w:pPr>
              <w:pStyle w:val="TableParagraph"/>
              <w:spacing w:line="324" w:lineRule="auto"/>
              <w:ind w:left="25" w:right="41"/>
              <w:rPr>
                <w:b/>
                <w:sz w:val="9"/>
              </w:rPr>
            </w:pPr>
            <w:r>
              <w:rPr>
                <w:b/>
                <w:w w:val="120"/>
                <w:sz w:val="9"/>
              </w:rPr>
              <w:t>Age</w:t>
            </w:r>
            <w:r>
              <w:rPr>
                <w:b/>
                <w:spacing w:val="-3"/>
                <w:w w:val="120"/>
                <w:sz w:val="9"/>
              </w:rPr>
              <w:t xml:space="preserve"> </w:t>
            </w:r>
            <w:r>
              <w:rPr>
                <w:b/>
                <w:w w:val="120"/>
                <w:sz w:val="9"/>
              </w:rPr>
              <w:t>limitation:</w:t>
            </w:r>
            <w:r>
              <w:rPr>
                <w:b/>
                <w:spacing w:val="-3"/>
                <w:w w:val="120"/>
                <w:sz w:val="9"/>
              </w:rPr>
              <w:t xml:space="preserve"> </w:t>
            </w:r>
            <w:r>
              <w:rPr>
                <w:b/>
                <w:w w:val="120"/>
                <w:sz w:val="9"/>
              </w:rPr>
              <w:t>6-20</w:t>
            </w:r>
            <w:r>
              <w:rPr>
                <w:b/>
                <w:spacing w:val="-3"/>
                <w:w w:val="120"/>
                <w:sz w:val="9"/>
              </w:rPr>
              <w:t xml:space="preserve"> </w:t>
            </w:r>
            <w:r>
              <w:rPr>
                <w:b/>
                <w:w w:val="120"/>
                <w:sz w:val="9"/>
              </w:rPr>
              <w:t>years</w:t>
            </w:r>
            <w:r>
              <w:rPr>
                <w:b/>
                <w:spacing w:val="-2"/>
                <w:w w:val="120"/>
                <w:sz w:val="9"/>
              </w:rPr>
              <w:t xml:space="preserve"> </w:t>
            </w:r>
            <w:r>
              <w:rPr>
                <w:b/>
                <w:w w:val="120"/>
                <w:sz w:val="9"/>
              </w:rPr>
              <w:t>(**Covered</w:t>
            </w:r>
            <w:r>
              <w:rPr>
                <w:b/>
                <w:spacing w:val="-4"/>
                <w:w w:val="120"/>
                <w:sz w:val="9"/>
              </w:rPr>
              <w:t xml:space="preserve"> </w:t>
            </w:r>
            <w:r>
              <w:rPr>
                <w:b/>
                <w:w w:val="120"/>
                <w:sz w:val="9"/>
              </w:rPr>
              <w:t>for</w:t>
            </w:r>
            <w:r>
              <w:rPr>
                <w:b/>
                <w:spacing w:val="-3"/>
                <w:w w:val="120"/>
                <w:sz w:val="9"/>
              </w:rPr>
              <w:t xml:space="preserve"> </w:t>
            </w:r>
            <w:r>
              <w:rPr>
                <w:b/>
                <w:w w:val="120"/>
                <w:sz w:val="9"/>
              </w:rPr>
              <w:t>21</w:t>
            </w:r>
            <w:r>
              <w:rPr>
                <w:b/>
                <w:spacing w:val="-3"/>
                <w:w w:val="120"/>
                <w:sz w:val="9"/>
              </w:rPr>
              <w:t xml:space="preserve"> </w:t>
            </w:r>
            <w:r>
              <w:rPr>
                <w:b/>
                <w:w w:val="120"/>
                <w:sz w:val="9"/>
              </w:rPr>
              <w:t>years</w:t>
            </w:r>
            <w:r>
              <w:rPr>
                <w:b/>
                <w:spacing w:val="-2"/>
                <w:w w:val="120"/>
                <w:sz w:val="9"/>
              </w:rPr>
              <w:t xml:space="preserve"> </w:t>
            </w:r>
            <w:r>
              <w:rPr>
                <w:b/>
                <w:w w:val="120"/>
                <w:sz w:val="9"/>
              </w:rPr>
              <w:t>and</w:t>
            </w:r>
            <w:r>
              <w:rPr>
                <w:b/>
                <w:spacing w:val="-4"/>
                <w:w w:val="120"/>
                <w:sz w:val="9"/>
              </w:rPr>
              <w:t xml:space="preserve"> </w:t>
            </w:r>
            <w:r>
              <w:rPr>
                <w:b/>
                <w:w w:val="120"/>
                <w:sz w:val="9"/>
              </w:rPr>
              <w:t>older</w:t>
            </w:r>
            <w:r>
              <w:rPr>
                <w:b/>
                <w:spacing w:val="-2"/>
                <w:w w:val="120"/>
                <w:sz w:val="9"/>
              </w:rPr>
              <w:t xml:space="preserve"> </w:t>
            </w:r>
            <w:r>
              <w:rPr>
                <w:b/>
                <w:w w:val="120"/>
                <w:sz w:val="9"/>
              </w:rPr>
              <w:t>only</w:t>
            </w:r>
            <w:r>
              <w:rPr>
                <w:b/>
                <w:spacing w:val="-3"/>
                <w:w w:val="120"/>
                <w:sz w:val="9"/>
              </w:rPr>
              <w:t xml:space="preserve"> </w:t>
            </w:r>
            <w:r>
              <w:rPr>
                <w:b/>
                <w:w w:val="120"/>
                <w:sz w:val="9"/>
              </w:rPr>
              <w:t>if</w:t>
            </w:r>
            <w:r>
              <w:rPr>
                <w:b/>
                <w:spacing w:val="40"/>
                <w:w w:val="125"/>
                <w:sz w:val="9"/>
              </w:rPr>
              <w:t xml:space="preserve"> </w:t>
            </w:r>
            <w:r>
              <w:rPr>
                <w:b/>
                <w:spacing w:val="-2"/>
                <w:w w:val="125"/>
                <w:sz w:val="9"/>
              </w:rPr>
              <w:t>comprehensive orthodontic treatment began by age 21)</w:t>
            </w:r>
          </w:p>
          <w:p w14:paraId="071BE281" w14:textId="77777777" w:rsidR="00261DE9" w:rsidRDefault="00261DE9" w:rsidP="00974BE2">
            <w:pPr>
              <w:pStyle w:val="TableParagraph"/>
              <w:spacing w:before="1" w:line="324" w:lineRule="auto"/>
              <w:ind w:left="25" w:right="41"/>
              <w:rPr>
                <w:b/>
                <w:sz w:val="9"/>
              </w:rPr>
            </w:pPr>
            <w:r>
              <w:rPr>
                <w:b/>
                <w:w w:val="115"/>
                <w:sz w:val="9"/>
              </w:rPr>
              <w:t>One</w:t>
            </w:r>
            <w:r>
              <w:rPr>
                <w:b/>
                <w:spacing w:val="15"/>
                <w:w w:val="115"/>
                <w:sz w:val="9"/>
              </w:rPr>
              <w:t xml:space="preserve"> </w:t>
            </w:r>
            <w:r>
              <w:rPr>
                <w:b/>
                <w:w w:val="115"/>
                <w:sz w:val="9"/>
              </w:rPr>
              <w:t>of</w:t>
            </w:r>
            <w:r>
              <w:rPr>
                <w:b/>
                <w:spacing w:val="15"/>
                <w:w w:val="115"/>
                <w:sz w:val="9"/>
              </w:rPr>
              <w:t xml:space="preserve"> </w:t>
            </w:r>
            <w:r>
              <w:rPr>
                <w:b/>
                <w:w w:val="115"/>
                <w:sz w:val="9"/>
              </w:rPr>
              <w:t>(D8670) per</w:t>
            </w:r>
            <w:r>
              <w:rPr>
                <w:b/>
                <w:spacing w:val="15"/>
                <w:w w:val="115"/>
                <w:sz w:val="9"/>
              </w:rPr>
              <w:t xml:space="preserve"> </w:t>
            </w:r>
            <w:r>
              <w:rPr>
                <w:b/>
                <w:w w:val="115"/>
                <w:sz w:val="9"/>
              </w:rPr>
              <w:t>90</w:t>
            </w:r>
            <w:r>
              <w:rPr>
                <w:b/>
                <w:spacing w:val="15"/>
                <w:w w:val="115"/>
                <w:sz w:val="9"/>
              </w:rPr>
              <w:t xml:space="preserve"> </w:t>
            </w:r>
            <w:r>
              <w:rPr>
                <w:b/>
                <w:w w:val="115"/>
                <w:sz w:val="9"/>
              </w:rPr>
              <w:t>Day(s) Per</w:t>
            </w:r>
            <w:r>
              <w:rPr>
                <w:b/>
                <w:spacing w:val="15"/>
                <w:w w:val="115"/>
                <w:sz w:val="9"/>
              </w:rPr>
              <w:t xml:space="preserve"> </w:t>
            </w:r>
            <w:r>
              <w:rPr>
                <w:b/>
                <w:w w:val="115"/>
                <w:sz w:val="9"/>
              </w:rPr>
              <w:t>patient.</w:t>
            </w:r>
            <w:r>
              <w:rPr>
                <w:b/>
                <w:spacing w:val="13"/>
                <w:w w:val="115"/>
                <w:sz w:val="9"/>
              </w:rPr>
              <w:t xml:space="preserve"> </w:t>
            </w:r>
            <w:r>
              <w:rPr>
                <w:b/>
                <w:w w:val="115"/>
                <w:sz w:val="9"/>
              </w:rPr>
              <w:t>Allowed</w:t>
            </w:r>
            <w:r>
              <w:rPr>
                <w:b/>
                <w:spacing w:val="13"/>
                <w:w w:val="115"/>
                <w:sz w:val="9"/>
              </w:rPr>
              <w:t xml:space="preserve"> </w:t>
            </w:r>
            <w:r>
              <w:rPr>
                <w:b/>
                <w:w w:val="115"/>
                <w:sz w:val="9"/>
              </w:rPr>
              <w:t>as</w:t>
            </w:r>
            <w:r>
              <w:rPr>
                <w:b/>
                <w:spacing w:val="16"/>
                <w:w w:val="115"/>
                <w:sz w:val="9"/>
              </w:rPr>
              <w:t xml:space="preserve"> </w:t>
            </w:r>
            <w:r>
              <w:rPr>
                <w:b/>
                <w:w w:val="115"/>
                <w:sz w:val="9"/>
              </w:rPr>
              <w:t>quarterly</w:t>
            </w:r>
            <w:r>
              <w:rPr>
                <w:b/>
                <w:spacing w:val="13"/>
                <w:w w:val="115"/>
                <w:sz w:val="9"/>
              </w:rPr>
              <w:t xml:space="preserve"> </w:t>
            </w:r>
            <w:r>
              <w:rPr>
                <w:b/>
                <w:w w:val="115"/>
                <w:sz w:val="9"/>
              </w:rPr>
              <w:t>treatment</w:t>
            </w:r>
            <w:r>
              <w:rPr>
                <w:b/>
                <w:spacing w:val="13"/>
                <w:w w:val="115"/>
                <w:sz w:val="9"/>
              </w:rPr>
              <w:t xml:space="preserve"> </w:t>
            </w:r>
            <w:r>
              <w:rPr>
                <w:b/>
                <w:w w:val="115"/>
                <w:sz w:val="9"/>
              </w:rPr>
              <w:t>visits.</w:t>
            </w:r>
            <w:r>
              <w:rPr>
                <w:b/>
                <w:spacing w:val="40"/>
                <w:w w:val="115"/>
                <w:sz w:val="9"/>
              </w:rPr>
              <w:t xml:space="preserve"> </w:t>
            </w:r>
            <w:r>
              <w:rPr>
                <w:b/>
                <w:w w:val="115"/>
                <w:sz w:val="9"/>
              </w:rPr>
              <w:t>May not be billed less than 90 days from previous periodic orthodontic treatment</w:t>
            </w:r>
            <w:r>
              <w:rPr>
                <w:b/>
                <w:spacing w:val="40"/>
                <w:w w:val="115"/>
                <w:sz w:val="9"/>
              </w:rPr>
              <w:t xml:space="preserve"> </w:t>
            </w:r>
            <w:r>
              <w:rPr>
                <w:b/>
                <w:w w:val="115"/>
                <w:sz w:val="9"/>
              </w:rPr>
              <w:t>visit or banding date. May not be</w:t>
            </w:r>
            <w:r>
              <w:rPr>
                <w:b/>
                <w:spacing w:val="16"/>
                <w:w w:val="115"/>
                <w:sz w:val="9"/>
              </w:rPr>
              <w:t xml:space="preserve"> </w:t>
            </w:r>
            <w:r>
              <w:rPr>
                <w:b/>
                <w:w w:val="115"/>
                <w:sz w:val="9"/>
              </w:rPr>
              <w:t xml:space="preserve">billed prior to D8070 </w:t>
            </w:r>
            <w:r>
              <w:rPr>
                <w:b/>
                <w:w w:val="105"/>
                <w:sz w:val="9"/>
              </w:rPr>
              <w:t>/</w:t>
            </w:r>
            <w:r>
              <w:rPr>
                <w:b/>
                <w:w w:val="115"/>
                <w:sz w:val="9"/>
              </w:rPr>
              <w:t xml:space="preserve"> D8080 </w:t>
            </w:r>
            <w:r>
              <w:rPr>
                <w:b/>
                <w:w w:val="105"/>
                <w:sz w:val="9"/>
              </w:rPr>
              <w:t>/</w:t>
            </w:r>
            <w:r>
              <w:rPr>
                <w:b/>
                <w:spacing w:val="16"/>
                <w:w w:val="115"/>
                <w:sz w:val="9"/>
              </w:rPr>
              <w:t xml:space="preserve"> </w:t>
            </w:r>
            <w:r>
              <w:rPr>
                <w:b/>
                <w:w w:val="115"/>
                <w:sz w:val="9"/>
              </w:rPr>
              <w:t>D8090. Only</w:t>
            </w:r>
            <w:r>
              <w:rPr>
                <w:b/>
                <w:spacing w:val="40"/>
                <w:w w:val="115"/>
                <w:sz w:val="9"/>
              </w:rPr>
              <w:t xml:space="preserve"> </w:t>
            </w:r>
            <w:r>
              <w:rPr>
                <w:b/>
                <w:w w:val="115"/>
                <w:sz w:val="9"/>
              </w:rPr>
              <w:t>payable to a dental provider with a specialty in Orthodontics. Please see billing</w:t>
            </w:r>
            <w:r>
              <w:rPr>
                <w:b/>
                <w:spacing w:val="80"/>
                <w:w w:val="115"/>
                <w:sz w:val="9"/>
              </w:rPr>
              <w:t xml:space="preserve"> </w:t>
            </w:r>
            <w:r>
              <w:rPr>
                <w:b/>
                <w:w w:val="115"/>
                <w:sz w:val="9"/>
              </w:rPr>
              <w:t>instructions in section 17.00 of the Office Reference Manual.</w:t>
            </w:r>
          </w:p>
        </w:tc>
        <w:tc>
          <w:tcPr>
            <w:tcW w:w="561" w:type="dxa"/>
            <w:tcBorders>
              <w:top w:val="thickThinMediumGap" w:sz="3" w:space="0" w:color="000000"/>
            </w:tcBorders>
            <w:shd w:val="clear" w:color="auto" w:fill="D8D8D8"/>
          </w:tcPr>
          <w:p w14:paraId="53CD1DC4" w14:textId="77777777" w:rsidR="00261DE9" w:rsidRDefault="00261DE9" w:rsidP="00974BE2">
            <w:pPr>
              <w:pStyle w:val="TableParagraph"/>
              <w:rPr>
                <w:sz w:val="9"/>
              </w:rPr>
            </w:pPr>
          </w:p>
          <w:p w14:paraId="7EFBDD2A" w14:textId="77777777" w:rsidR="00261DE9" w:rsidRDefault="00261DE9" w:rsidP="00974BE2">
            <w:pPr>
              <w:pStyle w:val="TableParagraph"/>
              <w:rPr>
                <w:sz w:val="9"/>
              </w:rPr>
            </w:pPr>
          </w:p>
          <w:p w14:paraId="1F6082DB" w14:textId="77777777" w:rsidR="00261DE9" w:rsidRDefault="00261DE9" w:rsidP="00974BE2">
            <w:pPr>
              <w:pStyle w:val="TableParagraph"/>
              <w:rPr>
                <w:sz w:val="9"/>
              </w:rPr>
            </w:pPr>
          </w:p>
          <w:p w14:paraId="5488C2EE" w14:textId="77777777" w:rsidR="00261DE9" w:rsidRDefault="00261DE9" w:rsidP="00974BE2">
            <w:pPr>
              <w:pStyle w:val="TableParagraph"/>
              <w:rPr>
                <w:sz w:val="9"/>
              </w:rPr>
            </w:pPr>
          </w:p>
          <w:p w14:paraId="1DAB0738" w14:textId="77777777" w:rsidR="00261DE9" w:rsidRDefault="00261DE9" w:rsidP="00974BE2">
            <w:pPr>
              <w:pStyle w:val="TableParagraph"/>
              <w:spacing w:before="92"/>
              <w:rPr>
                <w:sz w:val="9"/>
              </w:rPr>
            </w:pPr>
          </w:p>
          <w:p w14:paraId="4540B241" w14:textId="77777777" w:rsidR="00261DE9" w:rsidRDefault="00261DE9" w:rsidP="00974BE2">
            <w:pPr>
              <w:pStyle w:val="TableParagraph"/>
              <w:ind w:left="31" w:right="9"/>
              <w:jc w:val="center"/>
              <w:rPr>
                <w:b/>
                <w:sz w:val="9"/>
              </w:rPr>
            </w:pPr>
            <w:r>
              <w:rPr>
                <w:b/>
                <w:w w:val="130"/>
                <w:sz w:val="9"/>
              </w:rPr>
              <w:t>&lt;21</w:t>
            </w:r>
            <w:r>
              <w:rPr>
                <w:b/>
                <w:spacing w:val="-6"/>
                <w:w w:val="130"/>
                <w:sz w:val="9"/>
              </w:rPr>
              <w:t xml:space="preserve"> </w:t>
            </w:r>
            <w:r>
              <w:rPr>
                <w:b/>
                <w:spacing w:val="-5"/>
                <w:w w:val="130"/>
                <w:sz w:val="9"/>
              </w:rPr>
              <w:t>PA</w:t>
            </w:r>
          </w:p>
        </w:tc>
        <w:tc>
          <w:tcPr>
            <w:tcW w:w="2481" w:type="dxa"/>
            <w:tcBorders>
              <w:top w:val="thickThinMediumGap" w:sz="3" w:space="0" w:color="000000"/>
            </w:tcBorders>
            <w:shd w:val="clear" w:color="auto" w:fill="D8D8D8"/>
          </w:tcPr>
          <w:p w14:paraId="5E034951" w14:textId="77777777" w:rsidR="00261DE9" w:rsidRDefault="00261DE9" w:rsidP="00974BE2">
            <w:pPr>
              <w:pStyle w:val="TableParagraph"/>
              <w:spacing w:before="46" w:line="324" w:lineRule="auto"/>
              <w:ind w:left="26"/>
              <w:rPr>
                <w:b/>
                <w:sz w:val="9"/>
              </w:rPr>
            </w:pPr>
            <w:r>
              <w:rPr>
                <w:rFonts w:ascii="Arial"/>
                <w:w w:val="115"/>
                <w:sz w:val="9"/>
              </w:rPr>
              <w:t>&lt;21</w:t>
            </w:r>
            <w:r>
              <w:rPr>
                <w:rFonts w:ascii="Arial"/>
                <w:spacing w:val="-6"/>
                <w:w w:val="115"/>
                <w:sz w:val="9"/>
              </w:rPr>
              <w:t xml:space="preserve"> </w:t>
            </w:r>
            <w:r>
              <w:rPr>
                <w:rFonts w:ascii="Arial"/>
                <w:w w:val="115"/>
                <w:sz w:val="9"/>
              </w:rPr>
              <w:t>PA</w:t>
            </w:r>
            <w:r>
              <w:rPr>
                <w:rFonts w:ascii="Arial"/>
                <w:spacing w:val="-6"/>
                <w:w w:val="115"/>
                <w:sz w:val="9"/>
              </w:rPr>
              <w:t xml:space="preserve"> </w:t>
            </w:r>
            <w:r>
              <w:rPr>
                <w:rFonts w:ascii="Arial"/>
                <w:w w:val="115"/>
                <w:sz w:val="9"/>
              </w:rPr>
              <w:t>for</w:t>
            </w:r>
            <w:r>
              <w:rPr>
                <w:rFonts w:ascii="Arial"/>
                <w:spacing w:val="-7"/>
                <w:w w:val="115"/>
                <w:sz w:val="9"/>
              </w:rPr>
              <w:t xml:space="preserve"> </w:t>
            </w:r>
            <w:r>
              <w:rPr>
                <w:rFonts w:ascii="Arial"/>
                <w:w w:val="115"/>
                <w:sz w:val="9"/>
              </w:rPr>
              <w:t>first</w:t>
            </w:r>
            <w:r>
              <w:rPr>
                <w:rFonts w:ascii="Arial"/>
                <w:spacing w:val="-6"/>
                <w:w w:val="115"/>
                <w:sz w:val="9"/>
              </w:rPr>
              <w:t xml:space="preserve"> </w:t>
            </w:r>
            <w:r>
              <w:rPr>
                <w:rFonts w:ascii="Arial"/>
                <w:w w:val="115"/>
                <w:sz w:val="9"/>
              </w:rPr>
              <w:t>8</w:t>
            </w:r>
            <w:r>
              <w:rPr>
                <w:rFonts w:ascii="Arial"/>
                <w:spacing w:val="-6"/>
                <w:w w:val="115"/>
                <w:sz w:val="9"/>
              </w:rPr>
              <w:t xml:space="preserve"> </w:t>
            </w:r>
            <w:r>
              <w:rPr>
                <w:rFonts w:ascii="Arial"/>
                <w:w w:val="115"/>
                <w:sz w:val="9"/>
              </w:rPr>
              <w:t>units:</w:t>
            </w:r>
            <w:r>
              <w:rPr>
                <w:rFonts w:ascii="Arial"/>
                <w:spacing w:val="-6"/>
                <w:w w:val="115"/>
                <w:sz w:val="9"/>
              </w:rPr>
              <w:t xml:space="preserve"> </w:t>
            </w:r>
            <w:r>
              <w:rPr>
                <w:b/>
                <w:w w:val="115"/>
                <w:sz w:val="9"/>
              </w:rPr>
              <w:t xml:space="preserve">Included with D8080 </w:t>
            </w:r>
            <w:r>
              <w:rPr>
                <w:b/>
                <w:w w:val="105"/>
                <w:sz w:val="9"/>
              </w:rPr>
              <w:t>/</w:t>
            </w:r>
            <w:r>
              <w:rPr>
                <w:b/>
                <w:w w:val="115"/>
                <w:sz w:val="9"/>
              </w:rPr>
              <w:t xml:space="preserve"> D8070 </w:t>
            </w:r>
            <w:r>
              <w:rPr>
                <w:b/>
                <w:w w:val="105"/>
                <w:sz w:val="9"/>
              </w:rPr>
              <w:t>/</w:t>
            </w:r>
            <w:r>
              <w:rPr>
                <w:b/>
                <w:spacing w:val="40"/>
                <w:w w:val="115"/>
                <w:sz w:val="9"/>
              </w:rPr>
              <w:t xml:space="preserve"> </w:t>
            </w:r>
            <w:r>
              <w:rPr>
                <w:b/>
                <w:w w:val="115"/>
                <w:sz w:val="9"/>
              </w:rPr>
              <w:t>D8090</w:t>
            </w:r>
            <w:r>
              <w:rPr>
                <w:b/>
                <w:spacing w:val="-6"/>
                <w:w w:val="115"/>
                <w:sz w:val="9"/>
              </w:rPr>
              <w:t xml:space="preserve"> </w:t>
            </w:r>
            <w:r>
              <w:rPr>
                <w:b/>
                <w:w w:val="115"/>
                <w:sz w:val="9"/>
              </w:rPr>
              <w:t>approval</w:t>
            </w:r>
          </w:p>
          <w:p w14:paraId="3F20A33C" w14:textId="77777777" w:rsidR="00261DE9" w:rsidRDefault="00261DE9" w:rsidP="00974BE2">
            <w:pPr>
              <w:pStyle w:val="TableParagraph"/>
              <w:spacing w:before="1" w:line="324" w:lineRule="auto"/>
              <w:ind w:left="26"/>
              <w:rPr>
                <w:b/>
                <w:sz w:val="9"/>
              </w:rPr>
            </w:pPr>
            <w:r>
              <w:rPr>
                <w:rFonts w:ascii="Arial"/>
                <w:w w:val="115"/>
                <w:sz w:val="9"/>
              </w:rPr>
              <w:t>&lt;21 PA for</w:t>
            </w:r>
            <w:r>
              <w:rPr>
                <w:rFonts w:ascii="Arial"/>
                <w:spacing w:val="-1"/>
                <w:w w:val="115"/>
                <w:sz w:val="9"/>
              </w:rPr>
              <w:t xml:space="preserve"> </w:t>
            </w:r>
            <w:r>
              <w:rPr>
                <w:rFonts w:ascii="Arial"/>
                <w:w w:val="115"/>
                <w:sz w:val="9"/>
              </w:rPr>
              <w:t>additional unit</w:t>
            </w:r>
            <w:r>
              <w:rPr>
                <w:b/>
                <w:w w:val="115"/>
                <w:sz w:val="9"/>
              </w:rPr>
              <w:t>: Narrative of medical</w:t>
            </w:r>
            <w:r>
              <w:rPr>
                <w:b/>
                <w:spacing w:val="40"/>
                <w:w w:val="115"/>
                <w:sz w:val="9"/>
              </w:rPr>
              <w:t xml:space="preserve"> </w:t>
            </w:r>
            <w:r>
              <w:rPr>
                <w:b/>
                <w:w w:val="115"/>
                <w:sz w:val="9"/>
              </w:rPr>
              <w:t>necessity for the additional units, including an</w:t>
            </w:r>
            <w:r>
              <w:rPr>
                <w:b/>
                <w:spacing w:val="40"/>
                <w:w w:val="115"/>
                <w:sz w:val="9"/>
              </w:rPr>
              <w:t xml:space="preserve"> </w:t>
            </w:r>
            <w:r>
              <w:rPr>
                <w:b/>
                <w:w w:val="115"/>
                <w:sz w:val="9"/>
              </w:rPr>
              <w:t>explanation of why the initially approved units were</w:t>
            </w:r>
            <w:r>
              <w:rPr>
                <w:b/>
                <w:spacing w:val="40"/>
                <w:w w:val="115"/>
                <w:sz w:val="9"/>
              </w:rPr>
              <w:t xml:space="preserve"> </w:t>
            </w:r>
            <w:r>
              <w:rPr>
                <w:b/>
                <w:w w:val="115"/>
                <w:sz w:val="9"/>
              </w:rPr>
              <w:t>insufficient and an updated treatment plan for</w:t>
            </w:r>
            <w:r>
              <w:rPr>
                <w:b/>
                <w:spacing w:val="40"/>
                <w:w w:val="115"/>
                <w:sz w:val="9"/>
              </w:rPr>
              <w:t xml:space="preserve"> </w:t>
            </w:r>
            <w:r>
              <w:rPr>
                <w:b/>
                <w:w w:val="115"/>
                <w:sz w:val="9"/>
              </w:rPr>
              <w:t>completion of the case.</w:t>
            </w:r>
          </w:p>
          <w:p w14:paraId="62230378" w14:textId="77777777" w:rsidR="00261DE9" w:rsidRDefault="00261DE9" w:rsidP="00974BE2">
            <w:pPr>
              <w:pStyle w:val="TableParagraph"/>
              <w:spacing w:before="3"/>
              <w:ind w:left="26"/>
              <w:rPr>
                <w:b/>
                <w:sz w:val="9"/>
              </w:rPr>
            </w:pPr>
            <w:r>
              <w:rPr>
                <w:b/>
                <w:w w:val="120"/>
                <w:sz w:val="9"/>
              </w:rPr>
              <w:t>Please see</w:t>
            </w:r>
            <w:r>
              <w:rPr>
                <w:b/>
                <w:spacing w:val="-1"/>
                <w:w w:val="120"/>
                <w:sz w:val="9"/>
              </w:rPr>
              <w:t xml:space="preserve"> </w:t>
            </w:r>
            <w:r>
              <w:rPr>
                <w:b/>
                <w:w w:val="120"/>
                <w:sz w:val="9"/>
              </w:rPr>
              <w:t>submission</w:t>
            </w:r>
            <w:r>
              <w:rPr>
                <w:b/>
                <w:spacing w:val="-2"/>
                <w:w w:val="120"/>
                <w:sz w:val="9"/>
              </w:rPr>
              <w:t xml:space="preserve"> </w:t>
            </w:r>
            <w:r>
              <w:rPr>
                <w:b/>
                <w:w w:val="120"/>
                <w:sz w:val="9"/>
              </w:rPr>
              <w:t>instructions</w:t>
            </w:r>
            <w:r>
              <w:rPr>
                <w:b/>
                <w:spacing w:val="-1"/>
                <w:w w:val="120"/>
                <w:sz w:val="9"/>
              </w:rPr>
              <w:t xml:space="preserve"> </w:t>
            </w:r>
            <w:r>
              <w:rPr>
                <w:b/>
                <w:w w:val="120"/>
                <w:sz w:val="9"/>
              </w:rPr>
              <w:t>in</w:t>
            </w:r>
            <w:r>
              <w:rPr>
                <w:b/>
                <w:spacing w:val="-1"/>
                <w:w w:val="120"/>
                <w:sz w:val="9"/>
              </w:rPr>
              <w:t xml:space="preserve"> </w:t>
            </w:r>
            <w:r>
              <w:rPr>
                <w:b/>
                <w:w w:val="120"/>
                <w:sz w:val="9"/>
              </w:rPr>
              <w:t>section</w:t>
            </w:r>
            <w:r>
              <w:rPr>
                <w:b/>
                <w:spacing w:val="-3"/>
                <w:w w:val="120"/>
                <w:sz w:val="9"/>
              </w:rPr>
              <w:t xml:space="preserve"> </w:t>
            </w:r>
            <w:r>
              <w:rPr>
                <w:b/>
                <w:w w:val="120"/>
                <w:sz w:val="9"/>
              </w:rPr>
              <w:t>17.00</w:t>
            </w:r>
            <w:r>
              <w:rPr>
                <w:b/>
                <w:spacing w:val="-1"/>
                <w:w w:val="120"/>
                <w:sz w:val="9"/>
              </w:rPr>
              <w:t xml:space="preserve"> </w:t>
            </w:r>
            <w:r>
              <w:rPr>
                <w:b/>
                <w:spacing w:val="-5"/>
                <w:w w:val="120"/>
                <w:sz w:val="9"/>
              </w:rPr>
              <w:t>of</w:t>
            </w:r>
          </w:p>
          <w:p w14:paraId="74490827" w14:textId="77777777" w:rsidR="00261DE9" w:rsidRDefault="00261DE9" w:rsidP="00974BE2">
            <w:pPr>
              <w:pStyle w:val="TableParagraph"/>
              <w:spacing w:before="39"/>
              <w:ind w:left="26"/>
              <w:rPr>
                <w:b/>
                <w:sz w:val="9"/>
              </w:rPr>
            </w:pPr>
            <w:r>
              <w:rPr>
                <w:b/>
                <w:w w:val="115"/>
                <w:sz w:val="9"/>
              </w:rPr>
              <w:t>the</w:t>
            </w:r>
            <w:r>
              <w:rPr>
                <w:b/>
                <w:spacing w:val="9"/>
                <w:w w:val="115"/>
                <w:sz w:val="9"/>
              </w:rPr>
              <w:t xml:space="preserve"> </w:t>
            </w:r>
            <w:r>
              <w:rPr>
                <w:b/>
                <w:w w:val="115"/>
                <w:sz w:val="9"/>
              </w:rPr>
              <w:t>Office</w:t>
            </w:r>
            <w:r>
              <w:rPr>
                <w:b/>
                <w:spacing w:val="10"/>
                <w:w w:val="115"/>
                <w:sz w:val="9"/>
              </w:rPr>
              <w:t xml:space="preserve"> </w:t>
            </w:r>
            <w:r>
              <w:rPr>
                <w:b/>
                <w:w w:val="115"/>
                <w:sz w:val="9"/>
              </w:rPr>
              <w:t>Reference</w:t>
            </w:r>
            <w:r>
              <w:rPr>
                <w:b/>
                <w:spacing w:val="10"/>
                <w:w w:val="115"/>
                <w:sz w:val="9"/>
              </w:rPr>
              <w:t xml:space="preserve"> </w:t>
            </w:r>
            <w:r>
              <w:rPr>
                <w:b/>
                <w:spacing w:val="-2"/>
                <w:w w:val="115"/>
                <w:sz w:val="9"/>
              </w:rPr>
              <w:t>Manual.</w:t>
            </w:r>
          </w:p>
        </w:tc>
      </w:tr>
      <w:tr w:rsidR="00261DE9" w14:paraId="2FF4E330" w14:textId="77777777" w:rsidTr="00974BE2">
        <w:trPr>
          <w:trHeight w:val="962"/>
        </w:trPr>
        <w:tc>
          <w:tcPr>
            <w:tcW w:w="876" w:type="dxa"/>
          </w:tcPr>
          <w:p w14:paraId="6D3A2E92" w14:textId="77777777" w:rsidR="00261DE9" w:rsidRDefault="00261DE9" w:rsidP="00974BE2">
            <w:pPr>
              <w:pStyle w:val="TableParagraph"/>
              <w:rPr>
                <w:sz w:val="14"/>
              </w:rPr>
            </w:pPr>
          </w:p>
          <w:p w14:paraId="6C197CCA" w14:textId="77777777" w:rsidR="00261DE9" w:rsidRDefault="00261DE9" w:rsidP="00974BE2">
            <w:pPr>
              <w:pStyle w:val="TableParagraph"/>
              <w:spacing w:before="53"/>
              <w:rPr>
                <w:sz w:val="14"/>
              </w:rPr>
            </w:pPr>
          </w:p>
          <w:p w14:paraId="28D54500" w14:textId="77777777" w:rsidR="00261DE9" w:rsidRDefault="00261DE9" w:rsidP="00974BE2">
            <w:pPr>
              <w:pStyle w:val="TableParagraph"/>
              <w:spacing w:before="1"/>
              <w:ind w:left="24" w:right="3"/>
              <w:jc w:val="center"/>
              <w:rPr>
                <w:b/>
                <w:sz w:val="14"/>
              </w:rPr>
            </w:pPr>
            <w:r>
              <w:rPr>
                <w:b/>
                <w:spacing w:val="-4"/>
                <w:w w:val="120"/>
                <w:sz w:val="14"/>
              </w:rPr>
              <w:t>D8680</w:t>
            </w:r>
          </w:p>
        </w:tc>
        <w:tc>
          <w:tcPr>
            <w:tcW w:w="1980" w:type="dxa"/>
          </w:tcPr>
          <w:p w14:paraId="18C4CEF8" w14:textId="77777777" w:rsidR="00261DE9" w:rsidRDefault="00261DE9" w:rsidP="00974BE2">
            <w:pPr>
              <w:pStyle w:val="TableParagraph"/>
              <w:spacing w:before="126" w:line="314" w:lineRule="auto"/>
              <w:ind w:left="26" w:right="57"/>
              <w:rPr>
                <w:rFonts w:ascii="Arial"/>
                <w:sz w:val="12"/>
              </w:rPr>
            </w:pPr>
            <w:r>
              <w:rPr>
                <w:b/>
                <w:w w:val="115"/>
                <w:sz w:val="12"/>
              </w:rPr>
              <w:t>Orthodontic retention (removal</w:t>
            </w:r>
            <w:r>
              <w:rPr>
                <w:b/>
                <w:spacing w:val="40"/>
                <w:w w:val="115"/>
                <w:sz w:val="12"/>
              </w:rPr>
              <w:t xml:space="preserve"> </w:t>
            </w:r>
            <w:r>
              <w:rPr>
                <w:b/>
                <w:w w:val="115"/>
                <w:sz w:val="12"/>
              </w:rPr>
              <w:t>of appliances, construction and</w:t>
            </w:r>
            <w:r>
              <w:rPr>
                <w:b/>
                <w:spacing w:val="40"/>
                <w:w w:val="115"/>
                <w:sz w:val="12"/>
              </w:rPr>
              <w:t xml:space="preserve"> </w:t>
            </w:r>
            <w:r>
              <w:rPr>
                <w:b/>
                <w:w w:val="115"/>
                <w:sz w:val="12"/>
              </w:rPr>
              <w:t>placement of retainer(s))</w:t>
            </w:r>
            <w:r>
              <w:rPr>
                <w:b/>
                <w:spacing w:val="40"/>
                <w:w w:val="115"/>
                <w:sz w:val="12"/>
              </w:rPr>
              <w:t xml:space="preserve"> </w:t>
            </w:r>
            <w:r>
              <w:rPr>
                <w:rFonts w:ascii="Arial"/>
                <w:w w:val="115"/>
                <w:sz w:val="12"/>
              </w:rPr>
              <w:t>(Orthodontist</w:t>
            </w:r>
            <w:r>
              <w:rPr>
                <w:rFonts w:ascii="Arial"/>
                <w:spacing w:val="-10"/>
                <w:w w:val="115"/>
                <w:sz w:val="12"/>
              </w:rPr>
              <w:t xml:space="preserve"> </w:t>
            </w:r>
            <w:r>
              <w:rPr>
                <w:rFonts w:ascii="Arial"/>
                <w:w w:val="115"/>
                <w:sz w:val="12"/>
              </w:rPr>
              <w:t>only)</w:t>
            </w:r>
          </w:p>
        </w:tc>
        <w:tc>
          <w:tcPr>
            <w:tcW w:w="542" w:type="dxa"/>
          </w:tcPr>
          <w:p w14:paraId="5144BBE3" w14:textId="77777777" w:rsidR="00261DE9" w:rsidRDefault="00261DE9" w:rsidP="00974BE2">
            <w:pPr>
              <w:pStyle w:val="TableParagraph"/>
              <w:rPr>
                <w:sz w:val="12"/>
              </w:rPr>
            </w:pPr>
          </w:p>
          <w:p w14:paraId="54E8CB5B" w14:textId="77777777" w:rsidR="00261DE9" w:rsidRDefault="00261DE9" w:rsidP="00974BE2">
            <w:pPr>
              <w:pStyle w:val="TableParagraph"/>
              <w:spacing w:before="121"/>
              <w:rPr>
                <w:sz w:val="12"/>
              </w:rPr>
            </w:pPr>
          </w:p>
          <w:p w14:paraId="01CE3E60" w14:textId="77777777" w:rsidR="00261DE9" w:rsidRDefault="00261DE9" w:rsidP="00974BE2">
            <w:pPr>
              <w:pStyle w:val="TableParagraph"/>
              <w:ind w:left="15" w:right="1"/>
              <w:jc w:val="center"/>
              <w:rPr>
                <w:b/>
                <w:sz w:val="12"/>
              </w:rPr>
            </w:pPr>
            <w:r>
              <w:rPr>
                <w:b/>
                <w:color w:val="0C59DB"/>
                <w:spacing w:val="-4"/>
                <w:w w:val="125"/>
                <w:sz w:val="12"/>
              </w:rPr>
              <w:t>$102</w:t>
            </w:r>
          </w:p>
        </w:tc>
        <w:tc>
          <w:tcPr>
            <w:tcW w:w="477" w:type="dxa"/>
          </w:tcPr>
          <w:p w14:paraId="603B93F5" w14:textId="77777777" w:rsidR="00261DE9" w:rsidRDefault="00261DE9" w:rsidP="00974BE2">
            <w:pPr>
              <w:pStyle w:val="TableParagraph"/>
              <w:rPr>
                <w:sz w:val="12"/>
              </w:rPr>
            </w:pPr>
          </w:p>
          <w:p w14:paraId="68A808DA" w14:textId="77777777" w:rsidR="00261DE9" w:rsidRDefault="00261DE9" w:rsidP="00974BE2">
            <w:pPr>
              <w:pStyle w:val="TableParagraph"/>
              <w:spacing w:before="116"/>
              <w:rPr>
                <w:sz w:val="12"/>
              </w:rPr>
            </w:pPr>
          </w:p>
          <w:p w14:paraId="116884CA" w14:textId="77777777" w:rsidR="00261DE9" w:rsidRDefault="00261DE9" w:rsidP="00974BE2">
            <w:pPr>
              <w:pStyle w:val="TableParagraph"/>
              <w:spacing w:before="1"/>
              <w:ind w:left="41" w:right="18"/>
              <w:jc w:val="center"/>
              <w:rPr>
                <w:b/>
                <w:sz w:val="12"/>
              </w:rPr>
            </w:pPr>
            <w:r>
              <w:rPr>
                <w:b/>
                <w:spacing w:val="-2"/>
                <w:w w:val="115"/>
                <w:sz w:val="12"/>
              </w:rPr>
              <w:t>$85**</w:t>
            </w:r>
          </w:p>
        </w:tc>
        <w:tc>
          <w:tcPr>
            <w:tcW w:w="302" w:type="dxa"/>
          </w:tcPr>
          <w:p w14:paraId="71BAFAF1" w14:textId="77777777" w:rsidR="00261DE9" w:rsidRDefault="00261DE9" w:rsidP="00974BE2">
            <w:pPr>
              <w:pStyle w:val="TableParagraph"/>
              <w:rPr>
                <w:sz w:val="12"/>
              </w:rPr>
            </w:pPr>
          </w:p>
          <w:p w14:paraId="2D39ED48" w14:textId="77777777" w:rsidR="00261DE9" w:rsidRDefault="00261DE9" w:rsidP="00974BE2">
            <w:pPr>
              <w:pStyle w:val="TableParagraph"/>
              <w:spacing w:before="116"/>
              <w:rPr>
                <w:sz w:val="12"/>
              </w:rPr>
            </w:pPr>
          </w:p>
          <w:p w14:paraId="2250B534"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0D4461C3" w14:textId="77777777" w:rsidR="00261DE9" w:rsidRDefault="00261DE9" w:rsidP="00974BE2">
            <w:pPr>
              <w:pStyle w:val="TableParagraph"/>
              <w:rPr>
                <w:sz w:val="12"/>
              </w:rPr>
            </w:pPr>
          </w:p>
          <w:p w14:paraId="13672F76" w14:textId="77777777" w:rsidR="00261DE9" w:rsidRDefault="00261DE9" w:rsidP="00974BE2">
            <w:pPr>
              <w:pStyle w:val="TableParagraph"/>
              <w:spacing w:before="116"/>
              <w:rPr>
                <w:sz w:val="12"/>
              </w:rPr>
            </w:pPr>
          </w:p>
          <w:p w14:paraId="78948F7D" w14:textId="77777777" w:rsidR="00261DE9" w:rsidRDefault="00261DE9" w:rsidP="00974BE2">
            <w:pPr>
              <w:pStyle w:val="TableParagraph"/>
              <w:spacing w:before="1"/>
              <w:ind w:left="25"/>
              <w:jc w:val="center"/>
              <w:rPr>
                <w:b/>
                <w:sz w:val="12"/>
              </w:rPr>
            </w:pPr>
            <w:r>
              <w:rPr>
                <w:b/>
                <w:spacing w:val="-5"/>
                <w:w w:val="105"/>
                <w:sz w:val="12"/>
              </w:rPr>
              <w:t>Y**</w:t>
            </w:r>
          </w:p>
        </w:tc>
        <w:tc>
          <w:tcPr>
            <w:tcW w:w="350" w:type="dxa"/>
          </w:tcPr>
          <w:p w14:paraId="7651B581" w14:textId="77777777" w:rsidR="00261DE9" w:rsidRDefault="00261DE9" w:rsidP="00974BE2">
            <w:pPr>
              <w:pStyle w:val="TableParagraph"/>
              <w:rPr>
                <w:sz w:val="12"/>
              </w:rPr>
            </w:pPr>
          </w:p>
          <w:p w14:paraId="37AD02E3" w14:textId="77777777" w:rsidR="00261DE9" w:rsidRDefault="00261DE9" w:rsidP="00974BE2">
            <w:pPr>
              <w:pStyle w:val="TableParagraph"/>
              <w:spacing w:before="116"/>
              <w:rPr>
                <w:sz w:val="12"/>
              </w:rPr>
            </w:pPr>
          </w:p>
          <w:p w14:paraId="03547D09" w14:textId="77777777" w:rsidR="00261DE9" w:rsidRDefault="00261DE9" w:rsidP="00974BE2">
            <w:pPr>
              <w:pStyle w:val="TableParagraph"/>
              <w:spacing w:before="1"/>
              <w:ind w:left="26"/>
              <w:jc w:val="center"/>
              <w:rPr>
                <w:b/>
                <w:sz w:val="12"/>
              </w:rPr>
            </w:pPr>
            <w:r>
              <w:rPr>
                <w:b/>
                <w:color w:val="0C59DB"/>
                <w:spacing w:val="-5"/>
                <w:w w:val="130"/>
                <w:sz w:val="12"/>
              </w:rPr>
              <w:t>NC</w:t>
            </w:r>
          </w:p>
        </w:tc>
        <w:tc>
          <w:tcPr>
            <w:tcW w:w="460" w:type="dxa"/>
          </w:tcPr>
          <w:p w14:paraId="5B4D6915" w14:textId="77777777" w:rsidR="00261DE9" w:rsidRDefault="00261DE9" w:rsidP="00974BE2">
            <w:pPr>
              <w:pStyle w:val="TableParagraph"/>
              <w:rPr>
                <w:sz w:val="12"/>
              </w:rPr>
            </w:pPr>
          </w:p>
          <w:p w14:paraId="43C527EB" w14:textId="77777777" w:rsidR="00261DE9" w:rsidRDefault="00261DE9" w:rsidP="00974BE2">
            <w:pPr>
              <w:pStyle w:val="TableParagraph"/>
              <w:spacing w:before="116"/>
              <w:rPr>
                <w:sz w:val="12"/>
              </w:rPr>
            </w:pPr>
          </w:p>
          <w:p w14:paraId="7D993251"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792C465B" w14:textId="77777777" w:rsidR="00261DE9" w:rsidRDefault="00261DE9" w:rsidP="00974BE2">
            <w:pPr>
              <w:pStyle w:val="TableParagraph"/>
              <w:rPr>
                <w:sz w:val="12"/>
              </w:rPr>
            </w:pPr>
          </w:p>
          <w:p w14:paraId="329417DB" w14:textId="77777777" w:rsidR="00261DE9" w:rsidRDefault="00261DE9" w:rsidP="00974BE2">
            <w:pPr>
              <w:pStyle w:val="TableParagraph"/>
              <w:spacing w:before="116"/>
              <w:rPr>
                <w:sz w:val="12"/>
              </w:rPr>
            </w:pPr>
          </w:p>
          <w:p w14:paraId="7663FDB4"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7508D7BA" w14:textId="77777777" w:rsidR="00261DE9" w:rsidRDefault="00261DE9" w:rsidP="00974BE2">
            <w:pPr>
              <w:pStyle w:val="TableParagraph"/>
              <w:rPr>
                <w:sz w:val="12"/>
              </w:rPr>
            </w:pPr>
          </w:p>
          <w:p w14:paraId="6F48E5CA" w14:textId="77777777" w:rsidR="00261DE9" w:rsidRDefault="00261DE9" w:rsidP="00974BE2">
            <w:pPr>
              <w:pStyle w:val="TableParagraph"/>
              <w:spacing w:before="116"/>
              <w:rPr>
                <w:sz w:val="12"/>
              </w:rPr>
            </w:pPr>
          </w:p>
          <w:p w14:paraId="5AA473E3"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tcPr>
          <w:p w14:paraId="71FEAEE4" w14:textId="77777777" w:rsidR="00261DE9" w:rsidRDefault="00261DE9" w:rsidP="00974BE2">
            <w:pPr>
              <w:pStyle w:val="TableParagraph"/>
              <w:spacing w:before="61" w:line="324" w:lineRule="auto"/>
              <w:ind w:left="25" w:right="41"/>
              <w:rPr>
                <w:b/>
                <w:sz w:val="9"/>
              </w:rPr>
            </w:pPr>
            <w:r>
              <w:rPr>
                <w:b/>
                <w:w w:val="120"/>
                <w:sz w:val="9"/>
              </w:rPr>
              <w:t>Age</w:t>
            </w:r>
            <w:r>
              <w:rPr>
                <w:b/>
                <w:spacing w:val="-3"/>
                <w:w w:val="120"/>
                <w:sz w:val="9"/>
              </w:rPr>
              <w:t xml:space="preserve"> </w:t>
            </w:r>
            <w:r>
              <w:rPr>
                <w:b/>
                <w:w w:val="120"/>
                <w:sz w:val="9"/>
              </w:rPr>
              <w:t>limitation:</w:t>
            </w:r>
            <w:r>
              <w:rPr>
                <w:b/>
                <w:spacing w:val="-3"/>
                <w:w w:val="120"/>
                <w:sz w:val="9"/>
              </w:rPr>
              <w:t xml:space="preserve"> </w:t>
            </w:r>
            <w:r>
              <w:rPr>
                <w:b/>
                <w:w w:val="120"/>
                <w:sz w:val="9"/>
              </w:rPr>
              <w:t>6-20</w:t>
            </w:r>
            <w:r>
              <w:rPr>
                <w:b/>
                <w:spacing w:val="-3"/>
                <w:w w:val="120"/>
                <w:sz w:val="9"/>
              </w:rPr>
              <w:t xml:space="preserve"> </w:t>
            </w:r>
            <w:r>
              <w:rPr>
                <w:b/>
                <w:w w:val="120"/>
                <w:sz w:val="9"/>
              </w:rPr>
              <w:t>years</w:t>
            </w:r>
            <w:r>
              <w:rPr>
                <w:b/>
                <w:spacing w:val="-2"/>
                <w:w w:val="120"/>
                <w:sz w:val="9"/>
              </w:rPr>
              <w:t xml:space="preserve"> </w:t>
            </w:r>
            <w:r>
              <w:rPr>
                <w:b/>
                <w:w w:val="120"/>
                <w:sz w:val="9"/>
              </w:rPr>
              <w:t>(**Covered</w:t>
            </w:r>
            <w:r>
              <w:rPr>
                <w:b/>
                <w:spacing w:val="-4"/>
                <w:w w:val="120"/>
                <w:sz w:val="9"/>
              </w:rPr>
              <w:t xml:space="preserve"> </w:t>
            </w:r>
            <w:r>
              <w:rPr>
                <w:b/>
                <w:w w:val="120"/>
                <w:sz w:val="9"/>
              </w:rPr>
              <w:t>for</w:t>
            </w:r>
            <w:r>
              <w:rPr>
                <w:b/>
                <w:spacing w:val="-3"/>
                <w:w w:val="120"/>
                <w:sz w:val="9"/>
              </w:rPr>
              <w:t xml:space="preserve"> </w:t>
            </w:r>
            <w:r>
              <w:rPr>
                <w:b/>
                <w:w w:val="120"/>
                <w:sz w:val="9"/>
              </w:rPr>
              <w:t>21</w:t>
            </w:r>
            <w:r>
              <w:rPr>
                <w:b/>
                <w:spacing w:val="-3"/>
                <w:w w:val="120"/>
                <w:sz w:val="9"/>
              </w:rPr>
              <w:t xml:space="preserve"> </w:t>
            </w:r>
            <w:r>
              <w:rPr>
                <w:b/>
                <w:w w:val="120"/>
                <w:sz w:val="9"/>
              </w:rPr>
              <w:t>years</w:t>
            </w:r>
            <w:r>
              <w:rPr>
                <w:b/>
                <w:spacing w:val="-2"/>
                <w:w w:val="120"/>
                <w:sz w:val="9"/>
              </w:rPr>
              <w:t xml:space="preserve"> </w:t>
            </w:r>
            <w:r>
              <w:rPr>
                <w:b/>
                <w:w w:val="120"/>
                <w:sz w:val="9"/>
              </w:rPr>
              <w:t>and</w:t>
            </w:r>
            <w:r>
              <w:rPr>
                <w:b/>
                <w:spacing w:val="-4"/>
                <w:w w:val="120"/>
                <w:sz w:val="9"/>
              </w:rPr>
              <w:t xml:space="preserve"> </w:t>
            </w:r>
            <w:r>
              <w:rPr>
                <w:b/>
                <w:w w:val="120"/>
                <w:sz w:val="9"/>
              </w:rPr>
              <w:t>older</w:t>
            </w:r>
            <w:r>
              <w:rPr>
                <w:b/>
                <w:spacing w:val="-2"/>
                <w:w w:val="120"/>
                <w:sz w:val="9"/>
              </w:rPr>
              <w:t xml:space="preserve"> </w:t>
            </w:r>
            <w:r>
              <w:rPr>
                <w:b/>
                <w:w w:val="120"/>
                <w:sz w:val="9"/>
              </w:rPr>
              <w:t>only</w:t>
            </w:r>
            <w:r>
              <w:rPr>
                <w:b/>
                <w:spacing w:val="-3"/>
                <w:w w:val="120"/>
                <w:sz w:val="9"/>
              </w:rPr>
              <w:t xml:space="preserve"> </w:t>
            </w:r>
            <w:r>
              <w:rPr>
                <w:b/>
                <w:w w:val="120"/>
                <w:sz w:val="9"/>
              </w:rPr>
              <w:t>if</w:t>
            </w:r>
            <w:r>
              <w:rPr>
                <w:b/>
                <w:spacing w:val="40"/>
                <w:w w:val="125"/>
                <w:sz w:val="9"/>
              </w:rPr>
              <w:t xml:space="preserve"> </w:t>
            </w:r>
            <w:r>
              <w:rPr>
                <w:b/>
                <w:spacing w:val="-2"/>
                <w:w w:val="125"/>
                <w:sz w:val="9"/>
              </w:rPr>
              <w:t>comprehensive orthodontic treatment began by age 21)</w:t>
            </w:r>
          </w:p>
          <w:p w14:paraId="52886274" w14:textId="77777777" w:rsidR="00261DE9" w:rsidRDefault="00261DE9" w:rsidP="00974BE2">
            <w:pPr>
              <w:pStyle w:val="TableParagraph"/>
              <w:spacing w:before="1" w:line="324" w:lineRule="auto"/>
              <w:ind w:left="25" w:right="156"/>
              <w:rPr>
                <w:b/>
                <w:sz w:val="9"/>
              </w:rPr>
            </w:pPr>
            <w:r>
              <w:rPr>
                <w:b/>
                <w:w w:val="115"/>
                <w:sz w:val="9"/>
              </w:rPr>
              <w:t>Five</w:t>
            </w:r>
            <w:r>
              <w:rPr>
                <w:b/>
                <w:spacing w:val="9"/>
                <w:w w:val="115"/>
                <w:sz w:val="9"/>
              </w:rPr>
              <w:t xml:space="preserve"> </w:t>
            </w:r>
            <w:r>
              <w:rPr>
                <w:b/>
                <w:w w:val="115"/>
                <w:sz w:val="9"/>
              </w:rPr>
              <w:t>of (D8680) per 1 Lifetime Per patient. May not be</w:t>
            </w:r>
            <w:r>
              <w:rPr>
                <w:b/>
                <w:spacing w:val="9"/>
                <w:w w:val="115"/>
                <w:sz w:val="9"/>
              </w:rPr>
              <w:t xml:space="preserve"> </w:t>
            </w:r>
            <w:r>
              <w:rPr>
                <w:b/>
                <w:w w:val="115"/>
                <w:sz w:val="9"/>
              </w:rPr>
              <w:t xml:space="preserve">billed prior to D8070 </w:t>
            </w:r>
            <w:r>
              <w:rPr>
                <w:b/>
                <w:w w:val="105"/>
                <w:sz w:val="9"/>
              </w:rPr>
              <w:t>/</w:t>
            </w:r>
            <w:r>
              <w:rPr>
                <w:b/>
                <w:spacing w:val="40"/>
                <w:w w:val="115"/>
                <w:sz w:val="9"/>
              </w:rPr>
              <w:t xml:space="preserve"> </w:t>
            </w:r>
            <w:r>
              <w:rPr>
                <w:b/>
                <w:w w:val="115"/>
                <w:sz w:val="9"/>
              </w:rPr>
              <w:t xml:space="preserve">D8080 </w:t>
            </w:r>
            <w:r>
              <w:rPr>
                <w:b/>
                <w:w w:val="105"/>
                <w:sz w:val="9"/>
              </w:rPr>
              <w:t>/</w:t>
            </w:r>
            <w:r>
              <w:rPr>
                <w:b/>
                <w:w w:val="115"/>
                <w:sz w:val="9"/>
              </w:rPr>
              <w:t xml:space="preserve"> D8090. Only payable to a dental provider with a specialty in</w:t>
            </w:r>
            <w:r>
              <w:rPr>
                <w:b/>
                <w:spacing w:val="80"/>
                <w:w w:val="115"/>
                <w:sz w:val="9"/>
              </w:rPr>
              <w:t xml:space="preserve"> </w:t>
            </w:r>
            <w:r>
              <w:rPr>
                <w:b/>
                <w:w w:val="115"/>
                <w:sz w:val="9"/>
              </w:rPr>
              <w:t>Orthodontics.</w:t>
            </w:r>
            <w:r>
              <w:rPr>
                <w:b/>
                <w:spacing w:val="20"/>
                <w:w w:val="115"/>
                <w:sz w:val="9"/>
              </w:rPr>
              <w:t xml:space="preserve"> </w:t>
            </w:r>
            <w:r>
              <w:rPr>
                <w:b/>
                <w:w w:val="115"/>
                <w:sz w:val="9"/>
              </w:rPr>
              <w:t>Please</w:t>
            </w:r>
            <w:r>
              <w:rPr>
                <w:b/>
                <w:spacing w:val="21"/>
                <w:w w:val="115"/>
                <w:sz w:val="9"/>
              </w:rPr>
              <w:t xml:space="preserve"> </w:t>
            </w:r>
            <w:r>
              <w:rPr>
                <w:b/>
                <w:w w:val="115"/>
                <w:sz w:val="9"/>
              </w:rPr>
              <w:t>see</w:t>
            </w:r>
            <w:r>
              <w:rPr>
                <w:b/>
                <w:spacing w:val="20"/>
                <w:w w:val="115"/>
                <w:sz w:val="9"/>
              </w:rPr>
              <w:t xml:space="preserve"> </w:t>
            </w:r>
            <w:r>
              <w:rPr>
                <w:b/>
                <w:w w:val="115"/>
                <w:sz w:val="9"/>
              </w:rPr>
              <w:t>billing</w:t>
            </w:r>
            <w:r>
              <w:rPr>
                <w:b/>
                <w:spacing w:val="18"/>
                <w:w w:val="115"/>
                <w:sz w:val="9"/>
              </w:rPr>
              <w:t xml:space="preserve"> </w:t>
            </w:r>
            <w:r>
              <w:rPr>
                <w:b/>
                <w:w w:val="115"/>
                <w:sz w:val="9"/>
              </w:rPr>
              <w:t>instructions</w:t>
            </w:r>
            <w:r>
              <w:rPr>
                <w:b/>
                <w:spacing w:val="20"/>
                <w:w w:val="115"/>
                <w:sz w:val="9"/>
              </w:rPr>
              <w:t xml:space="preserve"> </w:t>
            </w:r>
            <w:r>
              <w:rPr>
                <w:b/>
                <w:w w:val="115"/>
                <w:sz w:val="9"/>
              </w:rPr>
              <w:t>in</w:t>
            </w:r>
            <w:r>
              <w:rPr>
                <w:b/>
                <w:spacing w:val="18"/>
                <w:w w:val="115"/>
                <w:sz w:val="9"/>
              </w:rPr>
              <w:t xml:space="preserve"> </w:t>
            </w:r>
            <w:r>
              <w:rPr>
                <w:b/>
                <w:w w:val="115"/>
                <w:sz w:val="9"/>
              </w:rPr>
              <w:t>section</w:t>
            </w:r>
            <w:r>
              <w:rPr>
                <w:b/>
                <w:spacing w:val="16"/>
                <w:w w:val="115"/>
                <w:sz w:val="9"/>
              </w:rPr>
              <w:t xml:space="preserve"> </w:t>
            </w:r>
            <w:r>
              <w:rPr>
                <w:b/>
                <w:w w:val="115"/>
                <w:sz w:val="9"/>
              </w:rPr>
              <w:t>17.00</w:t>
            </w:r>
            <w:r>
              <w:rPr>
                <w:b/>
                <w:spacing w:val="20"/>
                <w:w w:val="115"/>
                <w:sz w:val="9"/>
              </w:rPr>
              <w:t xml:space="preserve"> </w:t>
            </w:r>
            <w:r>
              <w:rPr>
                <w:b/>
                <w:w w:val="115"/>
                <w:sz w:val="9"/>
              </w:rPr>
              <w:t>of</w:t>
            </w:r>
            <w:r>
              <w:rPr>
                <w:b/>
                <w:spacing w:val="21"/>
                <w:w w:val="115"/>
                <w:sz w:val="9"/>
              </w:rPr>
              <w:t xml:space="preserve"> </w:t>
            </w:r>
            <w:r>
              <w:rPr>
                <w:b/>
                <w:w w:val="115"/>
                <w:sz w:val="9"/>
              </w:rPr>
              <w:t>the</w:t>
            </w:r>
            <w:r>
              <w:rPr>
                <w:b/>
                <w:spacing w:val="18"/>
                <w:w w:val="115"/>
                <w:sz w:val="9"/>
              </w:rPr>
              <w:t xml:space="preserve"> </w:t>
            </w:r>
            <w:r>
              <w:rPr>
                <w:b/>
                <w:w w:val="115"/>
                <w:sz w:val="9"/>
              </w:rPr>
              <w:t>Office</w:t>
            </w:r>
          </w:p>
          <w:p w14:paraId="5535DF45" w14:textId="77777777" w:rsidR="00261DE9" w:rsidRDefault="00261DE9" w:rsidP="00974BE2">
            <w:pPr>
              <w:pStyle w:val="TableParagraph"/>
              <w:spacing w:before="2"/>
              <w:ind w:left="25"/>
              <w:rPr>
                <w:b/>
                <w:sz w:val="9"/>
              </w:rPr>
            </w:pPr>
            <w:r>
              <w:rPr>
                <w:b/>
                <w:w w:val="115"/>
                <w:sz w:val="9"/>
              </w:rPr>
              <w:t>Reference</w:t>
            </w:r>
            <w:r>
              <w:rPr>
                <w:b/>
                <w:spacing w:val="14"/>
                <w:w w:val="115"/>
                <w:sz w:val="9"/>
              </w:rPr>
              <w:t xml:space="preserve"> </w:t>
            </w:r>
            <w:r>
              <w:rPr>
                <w:b/>
                <w:spacing w:val="-2"/>
                <w:w w:val="115"/>
                <w:sz w:val="9"/>
              </w:rPr>
              <w:t>Manual.</w:t>
            </w:r>
          </w:p>
        </w:tc>
        <w:tc>
          <w:tcPr>
            <w:tcW w:w="561" w:type="dxa"/>
          </w:tcPr>
          <w:p w14:paraId="0EC33FD3" w14:textId="77777777" w:rsidR="00261DE9" w:rsidRDefault="00261DE9" w:rsidP="00974BE2">
            <w:pPr>
              <w:pStyle w:val="TableParagraph"/>
              <w:rPr>
                <w:sz w:val="9"/>
              </w:rPr>
            </w:pPr>
          </w:p>
          <w:p w14:paraId="73742863" w14:textId="77777777" w:rsidR="00261DE9" w:rsidRDefault="00261DE9" w:rsidP="00974BE2">
            <w:pPr>
              <w:pStyle w:val="TableParagraph"/>
              <w:rPr>
                <w:sz w:val="9"/>
              </w:rPr>
            </w:pPr>
          </w:p>
          <w:p w14:paraId="4A3E5AA5" w14:textId="77777777" w:rsidR="00261DE9" w:rsidRDefault="00261DE9" w:rsidP="00974BE2">
            <w:pPr>
              <w:pStyle w:val="TableParagraph"/>
              <w:spacing w:before="104"/>
              <w:rPr>
                <w:sz w:val="9"/>
              </w:rPr>
            </w:pPr>
          </w:p>
          <w:p w14:paraId="55284F5F"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0679CAC7" w14:textId="77777777" w:rsidR="00261DE9" w:rsidRDefault="00261DE9" w:rsidP="00974BE2">
            <w:pPr>
              <w:pStyle w:val="TableParagraph"/>
              <w:rPr>
                <w:sz w:val="9"/>
              </w:rPr>
            </w:pPr>
          </w:p>
          <w:p w14:paraId="0964F0EA" w14:textId="77777777" w:rsidR="00261DE9" w:rsidRDefault="00261DE9" w:rsidP="00974BE2">
            <w:pPr>
              <w:pStyle w:val="TableParagraph"/>
              <w:rPr>
                <w:sz w:val="9"/>
              </w:rPr>
            </w:pPr>
          </w:p>
          <w:p w14:paraId="007AF277" w14:textId="77777777" w:rsidR="00261DE9" w:rsidRDefault="00261DE9" w:rsidP="00974BE2">
            <w:pPr>
              <w:pStyle w:val="TableParagraph"/>
              <w:spacing w:before="105"/>
              <w:rPr>
                <w:sz w:val="9"/>
              </w:rPr>
            </w:pPr>
          </w:p>
          <w:p w14:paraId="07B46E37" w14:textId="77777777" w:rsidR="00261DE9" w:rsidRDefault="00261DE9" w:rsidP="00974BE2">
            <w:pPr>
              <w:pStyle w:val="TableParagraph"/>
              <w:ind w:left="26"/>
              <w:rPr>
                <w:rFonts w:ascii="Arial"/>
                <w:sz w:val="9"/>
              </w:rPr>
            </w:pPr>
            <w:r>
              <w:rPr>
                <w:rFonts w:ascii="Arial"/>
                <w:w w:val="135"/>
                <w:sz w:val="9"/>
              </w:rPr>
              <w:t>-</w:t>
            </w:r>
            <w:r>
              <w:rPr>
                <w:rFonts w:ascii="Arial"/>
                <w:spacing w:val="-10"/>
                <w:w w:val="135"/>
                <w:sz w:val="9"/>
              </w:rPr>
              <w:t>-</w:t>
            </w:r>
          </w:p>
        </w:tc>
      </w:tr>
      <w:tr w:rsidR="00261DE9" w14:paraId="62A41CB8" w14:textId="77777777" w:rsidTr="00974BE2">
        <w:trPr>
          <w:trHeight w:val="844"/>
        </w:trPr>
        <w:tc>
          <w:tcPr>
            <w:tcW w:w="876" w:type="dxa"/>
            <w:shd w:val="clear" w:color="auto" w:fill="D8D8D8"/>
          </w:tcPr>
          <w:p w14:paraId="60BC780C" w14:textId="77777777" w:rsidR="00261DE9" w:rsidRDefault="00261DE9" w:rsidP="00974BE2">
            <w:pPr>
              <w:pStyle w:val="TableParagraph"/>
              <w:spacing w:before="167"/>
              <w:rPr>
                <w:sz w:val="14"/>
              </w:rPr>
            </w:pPr>
          </w:p>
          <w:p w14:paraId="3956511E" w14:textId="77777777" w:rsidR="00261DE9" w:rsidRDefault="00261DE9" w:rsidP="00974BE2">
            <w:pPr>
              <w:pStyle w:val="TableParagraph"/>
              <w:ind w:left="24" w:right="3"/>
              <w:jc w:val="center"/>
              <w:rPr>
                <w:b/>
                <w:sz w:val="14"/>
              </w:rPr>
            </w:pPr>
            <w:r>
              <w:rPr>
                <w:b/>
                <w:spacing w:val="-4"/>
                <w:w w:val="120"/>
                <w:sz w:val="14"/>
              </w:rPr>
              <w:t>D8703</w:t>
            </w:r>
          </w:p>
        </w:tc>
        <w:tc>
          <w:tcPr>
            <w:tcW w:w="1980" w:type="dxa"/>
            <w:shd w:val="clear" w:color="auto" w:fill="D8D8D8"/>
          </w:tcPr>
          <w:p w14:paraId="3F72CB82" w14:textId="77777777" w:rsidR="00261DE9" w:rsidRDefault="00261DE9" w:rsidP="00974BE2">
            <w:pPr>
              <w:pStyle w:val="TableParagraph"/>
              <w:spacing w:before="18"/>
              <w:rPr>
                <w:sz w:val="12"/>
              </w:rPr>
            </w:pPr>
          </w:p>
          <w:p w14:paraId="31F60B60" w14:textId="77777777" w:rsidR="00261DE9" w:rsidRDefault="00261DE9" w:rsidP="00974BE2">
            <w:pPr>
              <w:pStyle w:val="TableParagraph"/>
              <w:spacing w:line="316" w:lineRule="auto"/>
              <w:ind w:left="26" w:right="144"/>
              <w:rPr>
                <w:rFonts w:ascii="Arial"/>
                <w:sz w:val="12"/>
              </w:rPr>
            </w:pPr>
            <w:r>
              <w:rPr>
                <w:b/>
                <w:w w:val="120"/>
                <w:sz w:val="12"/>
              </w:rPr>
              <w:t>Replacement</w:t>
            </w:r>
            <w:r>
              <w:rPr>
                <w:b/>
                <w:spacing w:val="-9"/>
                <w:w w:val="120"/>
                <w:sz w:val="12"/>
              </w:rPr>
              <w:t xml:space="preserve"> </w:t>
            </w:r>
            <w:r>
              <w:rPr>
                <w:b/>
                <w:w w:val="120"/>
                <w:sz w:val="12"/>
              </w:rPr>
              <w:t>of</w:t>
            </w:r>
            <w:r>
              <w:rPr>
                <w:b/>
                <w:spacing w:val="-8"/>
                <w:w w:val="120"/>
                <w:sz w:val="12"/>
              </w:rPr>
              <w:t xml:space="preserve"> </w:t>
            </w:r>
            <w:r>
              <w:rPr>
                <w:b/>
                <w:w w:val="120"/>
                <w:sz w:val="12"/>
              </w:rPr>
              <w:t>lost</w:t>
            </w:r>
            <w:r>
              <w:rPr>
                <w:b/>
                <w:spacing w:val="-8"/>
                <w:w w:val="120"/>
                <w:sz w:val="12"/>
              </w:rPr>
              <w:t xml:space="preserve"> </w:t>
            </w:r>
            <w:r>
              <w:rPr>
                <w:b/>
                <w:w w:val="120"/>
                <w:sz w:val="12"/>
              </w:rPr>
              <w:t>or</w:t>
            </w:r>
            <w:r>
              <w:rPr>
                <w:b/>
                <w:spacing w:val="-8"/>
                <w:w w:val="120"/>
                <w:sz w:val="12"/>
              </w:rPr>
              <w:t xml:space="preserve"> </w:t>
            </w:r>
            <w:r>
              <w:rPr>
                <w:b/>
                <w:w w:val="120"/>
                <w:sz w:val="12"/>
              </w:rPr>
              <w:t>broken</w:t>
            </w:r>
            <w:r>
              <w:rPr>
                <w:b/>
                <w:spacing w:val="40"/>
                <w:w w:val="120"/>
                <w:sz w:val="12"/>
              </w:rPr>
              <w:t xml:space="preserve"> </w:t>
            </w:r>
            <w:r>
              <w:rPr>
                <w:b/>
                <w:w w:val="120"/>
                <w:sz w:val="12"/>
              </w:rPr>
              <w:t>retainer-</w:t>
            </w:r>
            <w:r>
              <w:rPr>
                <w:b/>
                <w:spacing w:val="-7"/>
                <w:w w:val="120"/>
                <w:sz w:val="12"/>
              </w:rPr>
              <w:t xml:space="preserve"> </w:t>
            </w:r>
            <w:r>
              <w:rPr>
                <w:b/>
                <w:w w:val="120"/>
                <w:sz w:val="12"/>
              </w:rPr>
              <w:t>maxillary</w:t>
            </w:r>
            <w:r>
              <w:rPr>
                <w:b/>
                <w:spacing w:val="40"/>
                <w:w w:val="120"/>
                <w:sz w:val="12"/>
              </w:rPr>
              <w:t xml:space="preserve"> </w:t>
            </w:r>
            <w:r>
              <w:rPr>
                <w:rFonts w:ascii="Arial"/>
                <w:w w:val="120"/>
                <w:sz w:val="12"/>
              </w:rPr>
              <w:t>(Orthodontist</w:t>
            </w:r>
            <w:r>
              <w:rPr>
                <w:rFonts w:ascii="Arial"/>
                <w:spacing w:val="-12"/>
                <w:w w:val="120"/>
                <w:sz w:val="12"/>
              </w:rPr>
              <w:t xml:space="preserve"> </w:t>
            </w:r>
            <w:r>
              <w:rPr>
                <w:rFonts w:ascii="Arial"/>
                <w:w w:val="120"/>
                <w:sz w:val="12"/>
              </w:rPr>
              <w:t>only)</w:t>
            </w:r>
          </w:p>
        </w:tc>
        <w:tc>
          <w:tcPr>
            <w:tcW w:w="542" w:type="dxa"/>
            <w:shd w:val="clear" w:color="auto" w:fill="D8D8D8"/>
          </w:tcPr>
          <w:p w14:paraId="471F30D9" w14:textId="77777777" w:rsidR="00261DE9" w:rsidRDefault="00261DE9" w:rsidP="00974BE2">
            <w:pPr>
              <w:pStyle w:val="TableParagraph"/>
              <w:rPr>
                <w:sz w:val="12"/>
              </w:rPr>
            </w:pPr>
          </w:p>
          <w:p w14:paraId="12A1DFE8" w14:textId="77777777" w:rsidR="00261DE9" w:rsidRDefault="00261DE9" w:rsidP="00974BE2">
            <w:pPr>
              <w:pStyle w:val="TableParagraph"/>
              <w:spacing w:before="64"/>
              <w:rPr>
                <w:sz w:val="12"/>
              </w:rPr>
            </w:pPr>
          </w:p>
          <w:p w14:paraId="67179069" w14:textId="77777777" w:rsidR="00261DE9" w:rsidRDefault="00261DE9" w:rsidP="00974BE2">
            <w:pPr>
              <w:pStyle w:val="TableParagraph"/>
              <w:ind w:left="15"/>
              <w:jc w:val="center"/>
              <w:rPr>
                <w:b/>
                <w:sz w:val="12"/>
              </w:rPr>
            </w:pPr>
            <w:r>
              <w:rPr>
                <w:b/>
                <w:color w:val="0C59DB"/>
                <w:spacing w:val="-5"/>
                <w:w w:val="125"/>
                <w:sz w:val="12"/>
              </w:rPr>
              <w:t>$95</w:t>
            </w:r>
          </w:p>
        </w:tc>
        <w:tc>
          <w:tcPr>
            <w:tcW w:w="477" w:type="dxa"/>
            <w:shd w:val="clear" w:color="auto" w:fill="D8D8D8"/>
          </w:tcPr>
          <w:p w14:paraId="0E0BF0C7" w14:textId="77777777" w:rsidR="00261DE9" w:rsidRDefault="00261DE9" w:rsidP="00974BE2">
            <w:pPr>
              <w:pStyle w:val="TableParagraph"/>
              <w:rPr>
                <w:sz w:val="12"/>
              </w:rPr>
            </w:pPr>
          </w:p>
          <w:p w14:paraId="7B20B398" w14:textId="77777777" w:rsidR="00261DE9" w:rsidRDefault="00261DE9" w:rsidP="00974BE2">
            <w:pPr>
              <w:pStyle w:val="TableParagraph"/>
              <w:spacing w:before="56"/>
              <w:rPr>
                <w:sz w:val="12"/>
              </w:rPr>
            </w:pPr>
          </w:p>
          <w:p w14:paraId="3096BBFD"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shd w:val="clear" w:color="auto" w:fill="D8D8D8"/>
          </w:tcPr>
          <w:p w14:paraId="21B6B6CC" w14:textId="77777777" w:rsidR="00261DE9" w:rsidRDefault="00261DE9" w:rsidP="00974BE2">
            <w:pPr>
              <w:pStyle w:val="TableParagraph"/>
              <w:rPr>
                <w:sz w:val="12"/>
              </w:rPr>
            </w:pPr>
          </w:p>
          <w:p w14:paraId="798F7A6F" w14:textId="77777777" w:rsidR="00261DE9" w:rsidRDefault="00261DE9" w:rsidP="00974BE2">
            <w:pPr>
              <w:pStyle w:val="TableParagraph"/>
              <w:spacing w:before="56"/>
              <w:rPr>
                <w:sz w:val="12"/>
              </w:rPr>
            </w:pPr>
          </w:p>
          <w:p w14:paraId="1058FBB9"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40BDA460" w14:textId="77777777" w:rsidR="00261DE9" w:rsidRDefault="00261DE9" w:rsidP="00974BE2">
            <w:pPr>
              <w:pStyle w:val="TableParagraph"/>
              <w:rPr>
                <w:sz w:val="12"/>
              </w:rPr>
            </w:pPr>
          </w:p>
          <w:p w14:paraId="4657CB3F" w14:textId="77777777" w:rsidR="00261DE9" w:rsidRDefault="00261DE9" w:rsidP="00974BE2">
            <w:pPr>
              <w:pStyle w:val="TableParagraph"/>
              <w:spacing w:before="56"/>
              <w:rPr>
                <w:sz w:val="12"/>
              </w:rPr>
            </w:pPr>
          </w:p>
          <w:p w14:paraId="311CF798" w14:textId="77777777" w:rsidR="00261DE9" w:rsidRDefault="00261DE9" w:rsidP="00974BE2">
            <w:pPr>
              <w:pStyle w:val="TableParagraph"/>
              <w:spacing w:before="1"/>
              <w:ind w:left="26"/>
              <w:jc w:val="center"/>
              <w:rPr>
                <w:b/>
                <w:sz w:val="12"/>
              </w:rPr>
            </w:pPr>
            <w:r>
              <w:rPr>
                <w:b/>
                <w:spacing w:val="-5"/>
                <w:w w:val="130"/>
                <w:sz w:val="12"/>
              </w:rPr>
              <w:t>NC</w:t>
            </w:r>
          </w:p>
        </w:tc>
        <w:tc>
          <w:tcPr>
            <w:tcW w:w="350" w:type="dxa"/>
            <w:shd w:val="clear" w:color="auto" w:fill="D8D8D8"/>
          </w:tcPr>
          <w:p w14:paraId="3F53558A" w14:textId="77777777" w:rsidR="00261DE9" w:rsidRDefault="00261DE9" w:rsidP="00974BE2">
            <w:pPr>
              <w:pStyle w:val="TableParagraph"/>
              <w:rPr>
                <w:sz w:val="12"/>
              </w:rPr>
            </w:pPr>
          </w:p>
          <w:p w14:paraId="7B05685E" w14:textId="77777777" w:rsidR="00261DE9" w:rsidRDefault="00261DE9" w:rsidP="00974BE2">
            <w:pPr>
              <w:pStyle w:val="TableParagraph"/>
              <w:spacing w:before="56"/>
              <w:rPr>
                <w:sz w:val="12"/>
              </w:rPr>
            </w:pPr>
          </w:p>
          <w:p w14:paraId="1981EB2B" w14:textId="77777777" w:rsidR="00261DE9" w:rsidRDefault="00261DE9" w:rsidP="00974BE2">
            <w:pPr>
              <w:pStyle w:val="TableParagraph"/>
              <w:spacing w:before="1"/>
              <w:ind w:left="26"/>
              <w:jc w:val="center"/>
              <w:rPr>
                <w:b/>
                <w:sz w:val="12"/>
              </w:rPr>
            </w:pPr>
            <w:r>
              <w:rPr>
                <w:b/>
                <w:color w:val="0C59DB"/>
                <w:spacing w:val="-5"/>
                <w:w w:val="130"/>
                <w:sz w:val="12"/>
              </w:rPr>
              <w:t>NC</w:t>
            </w:r>
          </w:p>
        </w:tc>
        <w:tc>
          <w:tcPr>
            <w:tcW w:w="460" w:type="dxa"/>
            <w:shd w:val="clear" w:color="auto" w:fill="D8D8D8"/>
          </w:tcPr>
          <w:p w14:paraId="28277E67" w14:textId="77777777" w:rsidR="00261DE9" w:rsidRDefault="00261DE9" w:rsidP="00974BE2">
            <w:pPr>
              <w:pStyle w:val="TableParagraph"/>
              <w:rPr>
                <w:sz w:val="12"/>
              </w:rPr>
            </w:pPr>
          </w:p>
          <w:p w14:paraId="0E290E96" w14:textId="77777777" w:rsidR="00261DE9" w:rsidRDefault="00261DE9" w:rsidP="00974BE2">
            <w:pPr>
              <w:pStyle w:val="TableParagraph"/>
              <w:spacing w:before="56"/>
              <w:rPr>
                <w:sz w:val="12"/>
              </w:rPr>
            </w:pPr>
          </w:p>
          <w:p w14:paraId="582149D0"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101988AE" w14:textId="77777777" w:rsidR="00261DE9" w:rsidRDefault="00261DE9" w:rsidP="00974BE2">
            <w:pPr>
              <w:pStyle w:val="TableParagraph"/>
              <w:rPr>
                <w:sz w:val="12"/>
              </w:rPr>
            </w:pPr>
          </w:p>
          <w:p w14:paraId="3E9D4611" w14:textId="77777777" w:rsidR="00261DE9" w:rsidRDefault="00261DE9" w:rsidP="00974BE2">
            <w:pPr>
              <w:pStyle w:val="TableParagraph"/>
              <w:spacing w:before="56"/>
              <w:rPr>
                <w:sz w:val="12"/>
              </w:rPr>
            </w:pPr>
          </w:p>
          <w:p w14:paraId="3295BF43"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35D732F3" w14:textId="77777777" w:rsidR="00261DE9" w:rsidRDefault="00261DE9" w:rsidP="00974BE2">
            <w:pPr>
              <w:pStyle w:val="TableParagraph"/>
              <w:rPr>
                <w:sz w:val="12"/>
              </w:rPr>
            </w:pPr>
          </w:p>
          <w:p w14:paraId="1BCA644E" w14:textId="77777777" w:rsidR="00261DE9" w:rsidRDefault="00261DE9" w:rsidP="00974BE2">
            <w:pPr>
              <w:pStyle w:val="TableParagraph"/>
              <w:spacing w:before="56"/>
              <w:rPr>
                <w:sz w:val="12"/>
              </w:rPr>
            </w:pPr>
          </w:p>
          <w:p w14:paraId="3E76B783"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shd w:val="clear" w:color="auto" w:fill="D8D8D8"/>
          </w:tcPr>
          <w:p w14:paraId="6B6AF8C0" w14:textId="77777777" w:rsidR="00261DE9" w:rsidRDefault="00261DE9" w:rsidP="00974BE2">
            <w:pPr>
              <w:pStyle w:val="TableParagraph"/>
              <w:spacing w:before="78"/>
              <w:ind w:left="25"/>
              <w:rPr>
                <w:b/>
                <w:sz w:val="9"/>
              </w:rPr>
            </w:pPr>
            <w:r>
              <w:rPr>
                <w:b/>
                <w:w w:val="120"/>
                <w:sz w:val="9"/>
              </w:rPr>
              <w:t>Age</w:t>
            </w:r>
            <w:r>
              <w:rPr>
                <w:b/>
                <w:spacing w:val="1"/>
                <w:w w:val="120"/>
                <w:sz w:val="9"/>
              </w:rPr>
              <w:t xml:space="preserve"> </w:t>
            </w:r>
            <w:r>
              <w:rPr>
                <w:b/>
                <w:w w:val="120"/>
                <w:sz w:val="9"/>
              </w:rPr>
              <w:t>limitation:</w:t>
            </w:r>
            <w:r>
              <w:rPr>
                <w:b/>
                <w:spacing w:val="2"/>
                <w:w w:val="120"/>
                <w:sz w:val="9"/>
              </w:rPr>
              <w:t xml:space="preserve"> </w:t>
            </w:r>
            <w:r>
              <w:rPr>
                <w:b/>
                <w:w w:val="120"/>
                <w:sz w:val="9"/>
              </w:rPr>
              <w:t>8-20</w:t>
            </w:r>
            <w:r>
              <w:rPr>
                <w:b/>
                <w:spacing w:val="1"/>
                <w:w w:val="120"/>
                <w:sz w:val="9"/>
              </w:rPr>
              <w:t xml:space="preserve"> </w:t>
            </w:r>
            <w:r>
              <w:rPr>
                <w:b/>
                <w:spacing w:val="-4"/>
                <w:w w:val="120"/>
                <w:sz w:val="9"/>
              </w:rPr>
              <w:t>years</w:t>
            </w:r>
          </w:p>
          <w:p w14:paraId="01D5C7A1" w14:textId="77777777" w:rsidR="00261DE9" w:rsidRDefault="00261DE9" w:rsidP="00974BE2">
            <w:pPr>
              <w:pStyle w:val="TableParagraph"/>
              <w:spacing w:before="39" w:line="324" w:lineRule="auto"/>
              <w:ind w:left="25" w:right="41"/>
              <w:rPr>
                <w:b/>
                <w:sz w:val="9"/>
              </w:rPr>
            </w:pPr>
            <w:r>
              <w:rPr>
                <w:b/>
                <w:w w:val="120"/>
                <w:sz w:val="9"/>
              </w:rPr>
              <w:t>One of (D8703)</w:t>
            </w:r>
            <w:r>
              <w:rPr>
                <w:b/>
                <w:spacing w:val="-1"/>
                <w:w w:val="120"/>
                <w:sz w:val="9"/>
              </w:rPr>
              <w:t xml:space="preserve"> </w:t>
            </w:r>
            <w:r>
              <w:rPr>
                <w:b/>
                <w:w w:val="120"/>
                <w:sz w:val="9"/>
              </w:rPr>
              <w:t>per 2 Calendar year(s)</w:t>
            </w:r>
            <w:r>
              <w:rPr>
                <w:b/>
                <w:spacing w:val="-1"/>
                <w:w w:val="120"/>
                <w:sz w:val="9"/>
              </w:rPr>
              <w:t xml:space="preserve"> </w:t>
            </w:r>
            <w:r>
              <w:rPr>
                <w:b/>
                <w:w w:val="120"/>
                <w:sz w:val="9"/>
              </w:rPr>
              <w:t>Per patient. The MassHealth agency pays</w:t>
            </w:r>
            <w:r>
              <w:rPr>
                <w:b/>
                <w:spacing w:val="40"/>
                <w:w w:val="120"/>
                <w:sz w:val="9"/>
              </w:rPr>
              <w:t xml:space="preserve"> </w:t>
            </w:r>
            <w:r>
              <w:rPr>
                <w:b/>
                <w:w w:val="120"/>
                <w:sz w:val="9"/>
              </w:rPr>
              <w:t xml:space="preserve">for replacement retainers only during the </w:t>
            </w:r>
            <w:proofErr w:type="gramStart"/>
            <w:r>
              <w:rPr>
                <w:b/>
                <w:w w:val="120"/>
                <w:sz w:val="9"/>
              </w:rPr>
              <w:t>2 year</w:t>
            </w:r>
            <w:proofErr w:type="gramEnd"/>
            <w:r>
              <w:rPr>
                <w:b/>
                <w:w w:val="120"/>
                <w:sz w:val="9"/>
              </w:rPr>
              <w:t xml:space="preserve"> retention period following</w:t>
            </w:r>
            <w:r>
              <w:rPr>
                <w:b/>
                <w:spacing w:val="40"/>
                <w:w w:val="120"/>
                <w:sz w:val="9"/>
              </w:rPr>
              <w:t xml:space="preserve"> </w:t>
            </w:r>
            <w:r>
              <w:rPr>
                <w:b/>
                <w:w w:val="120"/>
                <w:sz w:val="9"/>
              </w:rPr>
              <w:t>orthodontic treatment. Only payable to a dental provider with a specialty in</w:t>
            </w:r>
            <w:r>
              <w:rPr>
                <w:b/>
                <w:spacing w:val="40"/>
                <w:w w:val="120"/>
                <w:sz w:val="9"/>
              </w:rPr>
              <w:t xml:space="preserve"> </w:t>
            </w:r>
            <w:r>
              <w:rPr>
                <w:b/>
                <w:spacing w:val="-2"/>
                <w:w w:val="120"/>
                <w:sz w:val="9"/>
              </w:rPr>
              <w:t>Orthodontics.</w:t>
            </w:r>
          </w:p>
        </w:tc>
        <w:tc>
          <w:tcPr>
            <w:tcW w:w="561" w:type="dxa"/>
            <w:shd w:val="clear" w:color="auto" w:fill="D8D8D8"/>
          </w:tcPr>
          <w:p w14:paraId="015811EE" w14:textId="77777777" w:rsidR="00261DE9" w:rsidRDefault="00261DE9" w:rsidP="00974BE2">
            <w:pPr>
              <w:pStyle w:val="TableParagraph"/>
              <w:rPr>
                <w:sz w:val="9"/>
              </w:rPr>
            </w:pPr>
          </w:p>
          <w:p w14:paraId="2AB491E9" w14:textId="77777777" w:rsidR="00261DE9" w:rsidRDefault="00261DE9" w:rsidP="00974BE2">
            <w:pPr>
              <w:pStyle w:val="TableParagraph"/>
              <w:rPr>
                <w:sz w:val="9"/>
              </w:rPr>
            </w:pPr>
          </w:p>
          <w:p w14:paraId="6C4E55D4" w14:textId="77777777" w:rsidR="00261DE9" w:rsidRDefault="00261DE9" w:rsidP="00974BE2">
            <w:pPr>
              <w:pStyle w:val="TableParagraph"/>
              <w:spacing w:before="46"/>
              <w:rPr>
                <w:sz w:val="9"/>
              </w:rPr>
            </w:pPr>
          </w:p>
          <w:p w14:paraId="143F89EF" w14:textId="77777777" w:rsidR="00261DE9" w:rsidRDefault="00261DE9" w:rsidP="00974BE2">
            <w:pPr>
              <w:pStyle w:val="TableParagraph"/>
              <w:ind w:left="31" w:right="7"/>
              <w:jc w:val="center"/>
              <w:rPr>
                <w:b/>
                <w:sz w:val="9"/>
              </w:rPr>
            </w:pPr>
            <w:r>
              <w:rPr>
                <w:b/>
                <w:spacing w:val="-5"/>
                <w:w w:val="130"/>
                <w:sz w:val="9"/>
              </w:rPr>
              <w:t>PA</w:t>
            </w:r>
          </w:p>
        </w:tc>
        <w:tc>
          <w:tcPr>
            <w:tcW w:w="2481" w:type="dxa"/>
            <w:shd w:val="clear" w:color="auto" w:fill="D8D8D8"/>
          </w:tcPr>
          <w:p w14:paraId="649B64DF" w14:textId="77777777" w:rsidR="00261DE9" w:rsidRDefault="00261DE9" w:rsidP="00974BE2">
            <w:pPr>
              <w:pStyle w:val="TableParagraph"/>
              <w:rPr>
                <w:sz w:val="9"/>
              </w:rPr>
            </w:pPr>
          </w:p>
          <w:p w14:paraId="3879B10E" w14:textId="77777777" w:rsidR="00261DE9" w:rsidRDefault="00261DE9" w:rsidP="00974BE2">
            <w:pPr>
              <w:pStyle w:val="TableParagraph"/>
              <w:spacing w:before="81"/>
              <w:rPr>
                <w:sz w:val="9"/>
              </w:rPr>
            </w:pPr>
          </w:p>
          <w:p w14:paraId="2F8A2B19" w14:textId="77777777" w:rsidR="00261DE9" w:rsidRDefault="00261DE9" w:rsidP="00974BE2">
            <w:pPr>
              <w:pStyle w:val="TableParagraph"/>
              <w:spacing w:before="1" w:line="324" w:lineRule="auto"/>
              <w:ind w:left="26" w:right="103"/>
              <w:rPr>
                <w:b/>
                <w:sz w:val="9"/>
              </w:rPr>
            </w:pPr>
            <w:r>
              <w:rPr>
                <w:rFonts w:ascii="Arial"/>
                <w:spacing w:val="-2"/>
                <w:w w:val="120"/>
                <w:sz w:val="9"/>
              </w:rPr>
              <w:t>PA:</w:t>
            </w:r>
            <w:r>
              <w:rPr>
                <w:rFonts w:ascii="Arial"/>
                <w:spacing w:val="-7"/>
                <w:w w:val="120"/>
                <w:sz w:val="9"/>
              </w:rPr>
              <w:t xml:space="preserve"> </w:t>
            </w:r>
            <w:r>
              <w:rPr>
                <w:b/>
                <w:spacing w:val="-2"/>
                <w:w w:val="120"/>
                <w:sz w:val="9"/>
              </w:rPr>
              <w:t>Statement of the retention start date and reason</w:t>
            </w:r>
            <w:r>
              <w:rPr>
                <w:b/>
                <w:spacing w:val="40"/>
                <w:w w:val="120"/>
                <w:sz w:val="9"/>
              </w:rPr>
              <w:t xml:space="preserve"> </w:t>
            </w:r>
            <w:r>
              <w:rPr>
                <w:b/>
                <w:w w:val="120"/>
                <w:sz w:val="9"/>
              </w:rPr>
              <w:t>for</w:t>
            </w:r>
            <w:r>
              <w:rPr>
                <w:b/>
                <w:spacing w:val="-7"/>
                <w:w w:val="120"/>
                <w:sz w:val="9"/>
              </w:rPr>
              <w:t xml:space="preserve"> </w:t>
            </w:r>
            <w:r>
              <w:rPr>
                <w:b/>
                <w:w w:val="120"/>
                <w:sz w:val="9"/>
              </w:rPr>
              <w:t>replacement</w:t>
            </w:r>
          </w:p>
        </w:tc>
      </w:tr>
      <w:tr w:rsidR="00261DE9" w14:paraId="1E2C43E2" w14:textId="77777777" w:rsidTr="00974BE2">
        <w:trPr>
          <w:trHeight w:val="863"/>
        </w:trPr>
        <w:tc>
          <w:tcPr>
            <w:tcW w:w="876" w:type="dxa"/>
          </w:tcPr>
          <w:p w14:paraId="4CEEB95A" w14:textId="77777777" w:rsidR="00261DE9" w:rsidRDefault="00261DE9" w:rsidP="00974BE2">
            <w:pPr>
              <w:pStyle w:val="TableParagraph"/>
              <w:rPr>
                <w:sz w:val="14"/>
              </w:rPr>
            </w:pPr>
          </w:p>
          <w:p w14:paraId="7D498ADB" w14:textId="77777777" w:rsidR="00261DE9" w:rsidRDefault="00261DE9" w:rsidP="00974BE2">
            <w:pPr>
              <w:pStyle w:val="TableParagraph"/>
              <w:spacing w:before="5"/>
              <w:rPr>
                <w:sz w:val="14"/>
              </w:rPr>
            </w:pPr>
          </w:p>
          <w:p w14:paraId="0960F99C" w14:textId="77777777" w:rsidR="00261DE9" w:rsidRDefault="00261DE9" w:rsidP="00974BE2">
            <w:pPr>
              <w:pStyle w:val="TableParagraph"/>
              <w:spacing w:before="1"/>
              <w:ind w:left="24" w:right="3"/>
              <w:jc w:val="center"/>
              <w:rPr>
                <w:b/>
                <w:sz w:val="14"/>
              </w:rPr>
            </w:pPr>
            <w:r>
              <w:rPr>
                <w:b/>
                <w:spacing w:val="-4"/>
                <w:w w:val="120"/>
                <w:sz w:val="14"/>
              </w:rPr>
              <w:t>D8704</w:t>
            </w:r>
          </w:p>
        </w:tc>
        <w:tc>
          <w:tcPr>
            <w:tcW w:w="1980" w:type="dxa"/>
          </w:tcPr>
          <w:p w14:paraId="6854877F" w14:textId="77777777" w:rsidR="00261DE9" w:rsidRDefault="00261DE9" w:rsidP="00974BE2">
            <w:pPr>
              <w:pStyle w:val="TableParagraph"/>
              <w:spacing w:before="28"/>
              <w:rPr>
                <w:sz w:val="12"/>
              </w:rPr>
            </w:pPr>
          </w:p>
          <w:p w14:paraId="0DDF0B53" w14:textId="77777777" w:rsidR="00261DE9" w:rsidRDefault="00261DE9" w:rsidP="00974BE2">
            <w:pPr>
              <w:pStyle w:val="TableParagraph"/>
              <w:spacing w:line="316" w:lineRule="auto"/>
              <w:ind w:left="26" w:right="144"/>
              <w:rPr>
                <w:rFonts w:ascii="Arial"/>
                <w:sz w:val="12"/>
              </w:rPr>
            </w:pPr>
            <w:r>
              <w:rPr>
                <w:b/>
                <w:w w:val="120"/>
                <w:sz w:val="12"/>
              </w:rPr>
              <w:t>Replacement</w:t>
            </w:r>
            <w:r>
              <w:rPr>
                <w:b/>
                <w:spacing w:val="-9"/>
                <w:w w:val="120"/>
                <w:sz w:val="12"/>
              </w:rPr>
              <w:t xml:space="preserve"> </w:t>
            </w:r>
            <w:r>
              <w:rPr>
                <w:b/>
                <w:w w:val="120"/>
                <w:sz w:val="12"/>
              </w:rPr>
              <w:t>of</w:t>
            </w:r>
            <w:r>
              <w:rPr>
                <w:b/>
                <w:spacing w:val="-8"/>
                <w:w w:val="120"/>
                <w:sz w:val="12"/>
              </w:rPr>
              <w:t xml:space="preserve"> </w:t>
            </w:r>
            <w:r>
              <w:rPr>
                <w:b/>
                <w:w w:val="120"/>
                <w:sz w:val="12"/>
              </w:rPr>
              <w:t>lost</w:t>
            </w:r>
            <w:r>
              <w:rPr>
                <w:b/>
                <w:spacing w:val="-8"/>
                <w:w w:val="120"/>
                <w:sz w:val="12"/>
              </w:rPr>
              <w:t xml:space="preserve"> </w:t>
            </w:r>
            <w:r>
              <w:rPr>
                <w:b/>
                <w:w w:val="120"/>
                <w:sz w:val="12"/>
              </w:rPr>
              <w:t>or</w:t>
            </w:r>
            <w:r>
              <w:rPr>
                <w:b/>
                <w:spacing w:val="-8"/>
                <w:w w:val="120"/>
                <w:sz w:val="12"/>
              </w:rPr>
              <w:t xml:space="preserve"> </w:t>
            </w:r>
            <w:r>
              <w:rPr>
                <w:b/>
                <w:w w:val="120"/>
                <w:sz w:val="12"/>
              </w:rPr>
              <w:t>broken</w:t>
            </w:r>
            <w:r>
              <w:rPr>
                <w:b/>
                <w:spacing w:val="40"/>
                <w:w w:val="120"/>
                <w:sz w:val="12"/>
              </w:rPr>
              <w:t xml:space="preserve"> </w:t>
            </w:r>
            <w:r>
              <w:rPr>
                <w:b/>
                <w:w w:val="120"/>
                <w:sz w:val="12"/>
              </w:rPr>
              <w:t>retainer-</w:t>
            </w:r>
            <w:r>
              <w:rPr>
                <w:b/>
                <w:spacing w:val="-7"/>
                <w:w w:val="120"/>
                <w:sz w:val="12"/>
              </w:rPr>
              <w:t xml:space="preserve"> </w:t>
            </w:r>
            <w:r>
              <w:rPr>
                <w:b/>
                <w:w w:val="120"/>
                <w:sz w:val="12"/>
              </w:rPr>
              <w:t>mandibular</w:t>
            </w:r>
            <w:r>
              <w:rPr>
                <w:b/>
                <w:spacing w:val="40"/>
                <w:w w:val="120"/>
                <w:sz w:val="12"/>
              </w:rPr>
              <w:t xml:space="preserve"> </w:t>
            </w:r>
            <w:r>
              <w:rPr>
                <w:rFonts w:ascii="Arial"/>
                <w:w w:val="120"/>
                <w:sz w:val="12"/>
              </w:rPr>
              <w:t>(Orthodontist</w:t>
            </w:r>
            <w:r>
              <w:rPr>
                <w:rFonts w:ascii="Arial"/>
                <w:spacing w:val="-12"/>
                <w:w w:val="120"/>
                <w:sz w:val="12"/>
              </w:rPr>
              <w:t xml:space="preserve"> </w:t>
            </w:r>
            <w:r>
              <w:rPr>
                <w:rFonts w:ascii="Arial"/>
                <w:w w:val="120"/>
                <w:sz w:val="12"/>
              </w:rPr>
              <w:t>only)</w:t>
            </w:r>
          </w:p>
        </w:tc>
        <w:tc>
          <w:tcPr>
            <w:tcW w:w="542" w:type="dxa"/>
          </w:tcPr>
          <w:p w14:paraId="40C2301E" w14:textId="77777777" w:rsidR="00261DE9" w:rsidRDefault="00261DE9" w:rsidP="00974BE2">
            <w:pPr>
              <w:pStyle w:val="TableParagraph"/>
              <w:rPr>
                <w:sz w:val="12"/>
              </w:rPr>
            </w:pPr>
          </w:p>
          <w:p w14:paraId="74BCB4E1" w14:textId="77777777" w:rsidR="00261DE9" w:rsidRDefault="00261DE9" w:rsidP="00974BE2">
            <w:pPr>
              <w:pStyle w:val="TableParagraph"/>
              <w:spacing w:before="73"/>
              <w:rPr>
                <w:sz w:val="12"/>
              </w:rPr>
            </w:pPr>
          </w:p>
          <w:p w14:paraId="06740E9B" w14:textId="77777777" w:rsidR="00261DE9" w:rsidRDefault="00261DE9" w:rsidP="00974BE2">
            <w:pPr>
              <w:pStyle w:val="TableParagraph"/>
              <w:ind w:left="15"/>
              <w:jc w:val="center"/>
              <w:rPr>
                <w:b/>
                <w:sz w:val="12"/>
              </w:rPr>
            </w:pPr>
            <w:r>
              <w:rPr>
                <w:b/>
                <w:color w:val="0C59DB"/>
                <w:spacing w:val="-5"/>
                <w:w w:val="125"/>
                <w:sz w:val="12"/>
              </w:rPr>
              <w:t>$95</w:t>
            </w:r>
          </w:p>
        </w:tc>
        <w:tc>
          <w:tcPr>
            <w:tcW w:w="477" w:type="dxa"/>
          </w:tcPr>
          <w:p w14:paraId="2D611552" w14:textId="77777777" w:rsidR="00261DE9" w:rsidRDefault="00261DE9" w:rsidP="00974BE2">
            <w:pPr>
              <w:pStyle w:val="TableParagraph"/>
              <w:rPr>
                <w:sz w:val="12"/>
              </w:rPr>
            </w:pPr>
          </w:p>
          <w:p w14:paraId="007BA96F" w14:textId="77777777" w:rsidR="00261DE9" w:rsidRDefault="00261DE9" w:rsidP="00974BE2">
            <w:pPr>
              <w:pStyle w:val="TableParagraph"/>
              <w:spacing w:before="66"/>
              <w:rPr>
                <w:sz w:val="12"/>
              </w:rPr>
            </w:pPr>
          </w:p>
          <w:p w14:paraId="231FB51C" w14:textId="77777777" w:rsidR="00261DE9" w:rsidRDefault="00261DE9" w:rsidP="00974BE2">
            <w:pPr>
              <w:pStyle w:val="TableParagraph"/>
              <w:ind w:left="40" w:right="18"/>
              <w:jc w:val="center"/>
              <w:rPr>
                <w:b/>
                <w:sz w:val="12"/>
              </w:rPr>
            </w:pPr>
            <w:r>
              <w:rPr>
                <w:b/>
                <w:spacing w:val="-5"/>
                <w:w w:val="130"/>
                <w:sz w:val="12"/>
              </w:rPr>
              <w:t>NC</w:t>
            </w:r>
          </w:p>
        </w:tc>
        <w:tc>
          <w:tcPr>
            <w:tcW w:w="302" w:type="dxa"/>
          </w:tcPr>
          <w:p w14:paraId="1273A5FA" w14:textId="77777777" w:rsidR="00261DE9" w:rsidRDefault="00261DE9" w:rsidP="00974BE2">
            <w:pPr>
              <w:pStyle w:val="TableParagraph"/>
              <w:rPr>
                <w:sz w:val="12"/>
              </w:rPr>
            </w:pPr>
          </w:p>
          <w:p w14:paraId="79B32CA4" w14:textId="77777777" w:rsidR="00261DE9" w:rsidRDefault="00261DE9" w:rsidP="00974BE2">
            <w:pPr>
              <w:pStyle w:val="TableParagraph"/>
              <w:spacing w:before="66"/>
              <w:rPr>
                <w:sz w:val="12"/>
              </w:rPr>
            </w:pPr>
          </w:p>
          <w:p w14:paraId="69C47657"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30FCD946" w14:textId="77777777" w:rsidR="00261DE9" w:rsidRDefault="00261DE9" w:rsidP="00974BE2">
            <w:pPr>
              <w:pStyle w:val="TableParagraph"/>
              <w:rPr>
                <w:sz w:val="12"/>
              </w:rPr>
            </w:pPr>
          </w:p>
          <w:p w14:paraId="6F281AF5" w14:textId="77777777" w:rsidR="00261DE9" w:rsidRDefault="00261DE9" w:rsidP="00974BE2">
            <w:pPr>
              <w:pStyle w:val="TableParagraph"/>
              <w:spacing w:before="66"/>
              <w:rPr>
                <w:sz w:val="12"/>
              </w:rPr>
            </w:pPr>
          </w:p>
          <w:p w14:paraId="709F229C" w14:textId="77777777" w:rsidR="00261DE9" w:rsidRDefault="00261DE9" w:rsidP="00974BE2">
            <w:pPr>
              <w:pStyle w:val="TableParagraph"/>
              <w:ind w:left="26"/>
              <w:jc w:val="center"/>
              <w:rPr>
                <w:b/>
                <w:sz w:val="12"/>
              </w:rPr>
            </w:pPr>
            <w:r>
              <w:rPr>
                <w:b/>
                <w:spacing w:val="-5"/>
                <w:w w:val="130"/>
                <w:sz w:val="12"/>
              </w:rPr>
              <w:t>NC</w:t>
            </w:r>
          </w:p>
        </w:tc>
        <w:tc>
          <w:tcPr>
            <w:tcW w:w="350" w:type="dxa"/>
          </w:tcPr>
          <w:p w14:paraId="23FFB362" w14:textId="77777777" w:rsidR="00261DE9" w:rsidRDefault="00261DE9" w:rsidP="00974BE2">
            <w:pPr>
              <w:pStyle w:val="TableParagraph"/>
              <w:rPr>
                <w:sz w:val="12"/>
              </w:rPr>
            </w:pPr>
          </w:p>
          <w:p w14:paraId="2391820E" w14:textId="77777777" w:rsidR="00261DE9" w:rsidRDefault="00261DE9" w:rsidP="00974BE2">
            <w:pPr>
              <w:pStyle w:val="TableParagraph"/>
              <w:spacing w:before="66"/>
              <w:rPr>
                <w:sz w:val="12"/>
              </w:rPr>
            </w:pPr>
          </w:p>
          <w:p w14:paraId="2037298E" w14:textId="77777777" w:rsidR="00261DE9" w:rsidRDefault="00261DE9" w:rsidP="00974BE2">
            <w:pPr>
              <w:pStyle w:val="TableParagraph"/>
              <w:ind w:left="26"/>
              <w:jc w:val="center"/>
              <w:rPr>
                <w:b/>
                <w:sz w:val="12"/>
              </w:rPr>
            </w:pPr>
            <w:r>
              <w:rPr>
                <w:b/>
                <w:color w:val="0C59DB"/>
                <w:spacing w:val="-5"/>
                <w:w w:val="130"/>
                <w:sz w:val="12"/>
              </w:rPr>
              <w:t>NC</w:t>
            </w:r>
          </w:p>
        </w:tc>
        <w:tc>
          <w:tcPr>
            <w:tcW w:w="460" w:type="dxa"/>
          </w:tcPr>
          <w:p w14:paraId="7F41F796" w14:textId="77777777" w:rsidR="00261DE9" w:rsidRDefault="00261DE9" w:rsidP="00974BE2">
            <w:pPr>
              <w:pStyle w:val="TableParagraph"/>
              <w:rPr>
                <w:sz w:val="12"/>
              </w:rPr>
            </w:pPr>
          </w:p>
          <w:p w14:paraId="20C42EE1" w14:textId="77777777" w:rsidR="00261DE9" w:rsidRDefault="00261DE9" w:rsidP="00974BE2">
            <w:pPr>
              <w:pStyle w:val="TableParagraph"/>
              <w:spacing w:before="66"/>
              <w:rPr>
                <w:sz w:val="12"/>
              </w:rPr>
            </w:pPr>
          </w:p>
          <w:p w14:paraId="21472B1B"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424D7B95" w14:textId="77777777" w:rsidR="00261DE9" w:rsidRDefault="00261DE9" w:rsidP="00974BE2">
            <w:pPr>
              <w:pStyle w:val="TableParagraph"/>
              <w:rPr>
                <w:sz w:val="12"/>
              </w:rPr>
            </w:pPr>
          </w:p>
          <w:p w14:paraId="318AD5A0" w14:textId="77777777" w:rsidR="00261DE9" w:rsidRDefault="00261DE9" w:rsidP="00974BE2">
            <w:pPr>
              <w:pStyle w:val="TableParagraph"/>
              <w:spacing w:before="66"/>
              <w:rPr>
                <w:sz w:val="12"/>
              </w:rPr>
            </w:pPr>
          </w:p>
          <w:p w14:paraId="36323471"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3F129A4F" w14:textId="77777777" w:rsidR="00261DE9" w:rsidRDefault="00261DE9" w:rsidP="00974BE2">
            <w:pPr>
              <w:pStyle w:val="TableParagraph"/>
              <w:rPr>
                <w:sz w:val="12"/>
              </w:rPr>
            </w:pPr>
          </w:p>
          <w:p w14:paraId="47B69893" w14:textId="77777777" w:rsidR="00261DE9" w:rsidRDefault="00261DE9" w:rsidP="00974BE2">
            <w:pPr>
              <w:pStyle w:val="TableParagraph"/>
              <w:spacing w:before="66"/>
              <w:rPr>
                <w:sz w:val="12"/>
              </w:rPr>
            </w:pPr>
          </w:p>
          <w:p w14:paraId="43080B01" w14:textId="77777777" w:rsidR="00261DE9" w:rsidRDefault="00261DE9" w:rsidP="00974BE2">
            <w:pPr>
              <w:pStyle w:val="TableParagraph"/>
              <w:ind w:left="30"/>
              <w:jc w:val="center"/>
              <w:rPr>
                <w:b/>
                <w:sz w:val="12"/>
              </w:rPr>
            </w:pPr>
            <w:r>
              <w:rPr>
                <w:b/>
                <w:spacing w:val="-5"/>
                <w:w w:val="130"/>
                <w:sz w:val="12"/>
              </w:rPr>
              <w:t>NC</w:t>
            </w:r>
          </w:p>
        </w:tc>
        <w:tc>
          <w:tcPr>
            <w:tcW w:w="3695" w:type="dxa"/>
          </w:tcPr>
          <w:p w14:paraId="269B09C5" w14:textId="77777777" w:rsidR="00261DE9" w:rsidRDefault="00261DE9" w:rsidP="00974BE2">
            <w:pPr>
              <w:pStyle w:val="TableParagraph"/>
              <w:spacing w:before="88"/>
              <w:ind w:left="25"/>
              <w:rPr>
                <w:b/>
                <w:sz w:val="9"/>
              </w:rPr>
            </w:pPr>
            <w:r>
              <w:rPr>
                <w:b/>
                <w:w w:val="120"/>
                <w:sz w:val="9"/>
              </w:rPr>
              <w:t>Age</w:t>
            </w:r>
            <w:r>
              <w:rPr>
                <w:b/>
                <w:spacing w:val="1"/>
                <w:w w:val="120"/>
                <w:sz w:val="9"/>
              </w:rPr>
              <w:t xml:space="preserve"> </w:t>
            </w:r>
            <w:r>
              <w:rPr>
                <w:b/>
                <w:w w:val="120"/>
                <w:sz w:val="9"/>
              </w:rPr>
              <w:t>limitation:</w:t>
            </w:r>
            <w:r>
              <w:rPr>
                <w:b/>
                <w:spacing w:val="2"/>
                <w:w w:val="120"/>
                <w:sz w:val="9"/>
              </w:rPr>
              <w:t xml:space="preserve"> </w:t>
            </w:r>
            <w:r>
              <w:rPr>
                <w:b/>
                <w:w w:val="120"/>
                <w:sz w:val="9"/>
              </w:rPr>
              <w:t>8-20</w:t>
            </w:r>
            <w:r>
              <w:rPr>
                <w:b/>
                <w:spacing w:val="1"/>
                <w:w w:val="120"/>
                <w:sz w:val="9"/>
              </w:rPr>
              <w:t xml:space="preserve"> </w:t>
            </w:r>
            <w:r>
              <w:rPr>
                <w:b/>
                <w:spacing w:val="-4"/>
                <w:w w:val="120"/>
                <w:sz w:val="9"/>
              </w:rPr>
              <w:t>years</w:t>
            </w:r>
          </w:p>
          <w:p w14:paraId="24D28D54" w14:textId="77777777" w:rsidR="00261DE9" w:rsidRDefault="00261DE9" w:rsidP="00974BE2">
            <w:pPr>
              <w:pStyle w:val="TableParagraph"/>
              <w:spacing w:before="39" w:line="324" w:lineRule="auto"/>
              <w:ind w:left="25" w:right="41"/>
              <w:rPr>
                <w:b/>
                <w:sz w:val="9"/>
              </w:rPr>
            </w:pPr>
            <w:r>
              <w:rPr>
                <w:b/>
                <w:w w:val="120"/>
                <w:sz w:val="9"/>
              </w:rPr>
              <w:t>One of (D8704)</w:t>
            </w:r>
            <w:r>
              <w:rPr>
                <w:b/>
                <w:spacing w:val="-1"/>
                <w:w w:val="120"/>
                <w:sz w:val="9"/>
              </w:rPr>
              <w:t xml:space="preserve"> </w:t>
            </w:r>
            <w:r>
              <w:rPr>
                <w:b/>
                <w:w w:val="120"/>
                <w:sz w:val="9"/>
              </w:rPr>
              <w:t>per 2 Calendar year(s)</w:t>
            </w:r>
            <w:r>
              <w:rPr>
                <w:b/>
                <w:spacing w:val="-1"/>
                <w:w w:val="120"/>
                <w:sz w:val="9"/>
              </w:rPr>
              <w:t xml:space="preserve"> </w:t>
            </w:r>
            <w:r>
              <w:rPr>
                <w:b/>
                <w:w w:val="120"/>
                <w:sz w:val="9"/>
              </w:rPr>
              <w:t>Per patient. The MassHealth agency pays</w:t>
            </w:r>
            <w:r>
              <w:rPr>
                <w:b/>
                <w:spacing w:val="40"/>
                <w:w w:val="120"/>
                <w:sz w:val="9"/>
              </w:rPr>
              <w:t xml:space="preserve"> </w:t>
            </w:r>
            <w:r>
              <w:rPr>
                <w:b/>
                <w:w w:val="120"/>
                <w:sz w:val="9"/>
              </w:rPr>
              <w:t xml:space="preserve">for replacement retainers only during the </w:t>
            </w:r>
            <w:proofErr w:type="gramStart"/>
            <w:r>
              <w:rPr>
                <w:b/>
                <w:w w:val="120"/>
                <w:sz w:val="9"/>
              </w:rPr>
              <w:t>2 year</w:t>
            </w:r>
            <w:proofErr w:type="gramEnd"/>
            <w:r>
              <w:rPr>
                <w:b/>
                <w:w w:val="120"/>
                <w:sz w:val="9"/>
              </w:rPr>
              <w:t xml:space="preserve"> retention period following</w:t>
            </w:r>
            <w:r>
              <w:rPr>
                <w:b/>
                <w:spacing w:val="40"/>
                <w:w w:val="120"/>
                <w:sz w:val="9"/>
              </w:rPr>
              <w:t xml:space="preserve"> </w:t>
            </w:r>
            <w:r>
              <w:rPr>
                <w:b/>
                <w:w w:val="120"/>
                <w:sz w:val="9"/>
              </w:rPr>
              <w:t>orthodontic treatment. Only payable to a dental provider with a specialty in</w:t>
            </w:r>
            <w:r>
              <w:rPr>
                <w:b/>
                <w:spacing w:val="40"/>
                <w:w w:val="120"/>
                <w:sz w:val="9"/>
              </w:rPr>
              <w:t xml:space="preserve"> </w:t>
            </w:r>
            <w:r>
              <w:rPr>
                <w:b/>
                <w:spacing w:val="-2"/>
                <w:w w:val="120"/>
                <w:sz w:val="9"/>
              </w:rPr>
              <w:t>Orthodontics.</w:t>
            </w:r>
          </w:p>
        </w:tc>
        <w:tc>
          <w:tcPr>
            <w:tcW w:w="561" w:type="dxa"/>
          </w:tcPr>
          <w:p w14:paraId="3C84A349" w14:textId="77777777" w:rsidR="00261DE9" w:rsidRDefault="00261DE9" w:rsidP="00974BE2">
            <w:pPr>
              <w:pStyle w:val="TableParagraph"/>
              <w:rPr>
                <w:sz w:val="9"/>
              </w:rPr>
            </w:pPr>
          </w:p>
          <w:p w14:paraId="47790435" w14:textId="77777777" w:rsidR="00261DE9" w:rsidRDefault="00261DE9" w:rsidP="00974BE2">
            <w:pPr>
              <w:pStyle w:val="TableParagraph"/>
              <w:rPr>
                <w:sz w:val="9"/>
              </w:rPr>
            </w:pPr>
          </w:p>
          <w:p w14:paraId="08A3332F" w14:textId="77777777" w:rsidR="00261DE9" w:rsidRDefault="00261DE9" w:rsidP="00974BE2">
            <w:pPr>
              <w:pStyle w:val="TableParagraph"/>
              <w:spacing w:before="56"/>
              <w:rPr>
                <w:sz w:val="9"/>
              </w:rPr>
            </w:pPr>
          </w:p>
          <w:p w14:paraId="77EF41F3" w14:textId="77777777" w:rsidR="00261DE9" w:rsidRDefault="00261DE9" w:rsidP="00974BE2">
            <w:pPr>
              <w:pStyle w:val="TableParagraph"/>
              <w:ind w:left="31" w:right="7"/>
              <w:jc w:val="center"/>
              <w:rPr>
                <w:b/>
                <w:sz w:val="9"/>
              </w:rPr>
            </w:pPr>
            <w:r>
              <w:rPr>
                <w:b/>
                <w:spacing w:val="-5"/>
                <w:w w:val="130"/>
                <w:sz w:val="9"/>
              </w:rPr>
              <w:t>PA</w:t>
            </w:r>
          </w:p>
        </w:tc>
        <w:tc>
          <w:tcPr>
            <w:tcW w:w="2481" w:type="dxa"/>
          </w:tcPr>
          <w:p w14:paraId="30C20A1A" w14:textId="77777777" w:rsidR="00261DE9" w:rsidRDefault="00261DE9" w:rsidP="00974BE2">
            <w:pPr>
              <w:pStyle w:val="TableParagraph"/>
              <w:rPr>
                <w:sz w:val="9"/>
              </w:rPr>
            </w:pPr>
          </w:p>
          <w:p w14:paraId="1F0A66FB" w14:textId="77777777" w:rsidR="00261DE9" w:rsidRDefault="00261DE9" w:rsidP="00974BE2">
            <w:pPr>
              <w:pStyle w:val="TableParagraph"/>
              <w:spacing w:before="91"/>
              <w:rPr>
                <w:sz w:val="9"/>
              </w:rPr>
            </w:pPr>
          </w:p>
          <w:p w14:paraId="6D1D755C" w14:textId="77777777" w:rsidR="00261DE9" w:rsidRDefault="00261DE9" w:rsidP="00974BE2">
            <w:pPr>
              <w:pStyle w:val="TableParagraph"/>
              <w:spacing w:line="324" w:lineRule="auto"/>
              <w:ind w:left="26" w:right="103"/>
              <w:rPr>
                <w:b/>
                <w:sz w:val="9"/>
              </w:rPr>
            </w:pPr>
            <w:r>
              <w:rPr>
                <w:rFonts w:ascii="Arial"/>
                <w:spacing w:val="-2"/>
                <w:w w:val="120"/>
                <w:sz w:val="9"/>
              </w:rPr>
              <w:t>PA:</w:t>
            </w:r>
            <w:r>
              <w:rPr>
                <w:rFonts w:ascii="Arial"/>
                <w:spacing w:val="-6"/>
                <w:w w:val="120"/>
                <w:sz w:val="9"/>
              </w:rPr>
              <w:t xml:space="preserve"> </w:t>
            </w:r>
            <w:r>
              <w:rPr>
                <w:b/>
                <w:spacing w:val="-2"/>
                <w:w w:val="120"/>
                <w:sz w:val="9"/>
              </w:rPr>
              <w:t>Statement of the retention start date and reason</w:t>
            </w:r>
            <w:r>
              <w:rPr>
                <w:b/>
                <w:spacing w:val="40"/>
                <w:w w:val="120"/>
                <w:sz w:val="9"/>
              </w:rPr>
              <w:t xml:space="preserve"> </w:t>
            </w:r>
            <w:r>
              <w:rPr>
                <w:b/>
                <w:w w:val="120"/>
                <w:sz w:val="9"/>
              </w:rPr>
              <w:t>for</w:t>
            </w:r>
            <w:r>
              <w:rPr>
                <w:b/>
                <w:spacing w:val="-7"/>
                <w:w w:val="120"/>
                <w:sz w:val="9"/>
              </w:rPr>
              <w:t xml:space="preserve"> </w:t>
            </w:r>
            <w:r>
              <w:rPr>
                <w:b/>
                <w:w w:val="120"/>
                <w:sz w:val="9"/>
              </w:rPr>
              <w:t>replacement</w:t>
            </w:r>
          </w:p>
        </w:tc>
      </w:tr>
      <w:tr w:rsidR="00261DE9" w14:paraId="6EA56812" w14:textId="77777777" w:rsidTr="00974BE2">
        <w:trPr>
          <w:trHeight w:val="1204"/>
        </w:trPr>
        <w:tc>
          <w:tcPr>
            <w:tcW w:w="876" w:type="dxa"/>
            <w:shd w:val="clear" w:color="auto" w:fill="D8D8D8"/>
          </w:tcPr>
          <w:p w14:paraId="2334F983" w14:textId="77777777" w:rsidR="00261DE9" w:rsidRDefault="00261DE9" w:rsidP="00974BE2">
            <w:pPr>
              <w:pStyle w:val="TableParagraph"/>
              <w:rPr>
                <w:sz w:val="14"/>
              </w:rPr>
            </w:pPr>
          </w:p>
          <w:p w14:paraId="4254EA36" w14:textId="77777777" w:rsidR="00261DE9" w:rsidRDefault="00261DE9" w:rsidP="00974BE2">
            <w:pPr>
              <w:pStyle w:val="TableParagraph"/>
              <w:rPr>
                <w:sz w:val="14"/>
              </w:rPr>
            </w:pPr>
          </w:p>
          <w:p w14:paraId="4EA9E85E" w14:textId="77777777" w:rsidR="00261DE9" w:rsidRDefault="00261DE9" w:rsidP="00974BE2">
            <w:pPr>
              <w:pStyle w:val="TableParagraph"/>
              <w:spacing w:before="5"/>
              <w:rPr>
                <w:sz w:val="14"/>
              </w:rPr>
            </w:pPr>
          </w:p>
          <w:p w14:paraId="67443450" w14:textId="77777777" w:rsidR="00261DE9" w:rsidRDefault="00261DE9" w:rsidP="00974BE2">
            <w:pPr>
              <w:pStyle w:val="TableParagraph"/>
              <w:ind w:left="24" w:right="3"/>
              <w:jc w:val="center"/>
              <w:rPr>
                <w:b/>
                <w:sz w:val="14"/>
              </w:rPr>
            </w:pPr>
            <w:r>
              <w:rPr>
                <w:b/>
                <w:spacing w:val="-4"/>
                <w:w w:val="120"/>
                <w:sz w:val="14"/>
              </w:rPr>
              <w:t>D8999</w:t>
            </w:r>
          </w:p>
        </w:tc>
        <w:tc>
          <w:tcPr>
            <w:tcW w:w="1980" w:type="dxa"/>
            <w:shd w:val="clear" w:color="auto" w:fill="D8D8D8"/>
          </w:tcPr>
          <w:p w14:paraId="3E97DCEB" w14:textId="77777777" w:rsidR="00261DE9" w:rsidRDefault="00261DE9" w:rsidP="00974BE2">
            <w:pPr>
              <w:pStyle w:val="TableParagraph"/>
              <w:rPr>
                <w:sz w:val="12"/>
              </w:rPr>
            </w:pPr>
          </w:p>
          <w:p w14:paraId="630306E0" w14:textId="77777777" w:rsidR="00261DE9" w:rsidRDefault="00261DE9" w:rsidP="00974BE2">
            <w:pPr>
              <w:pStyle w:val="TableParagraph"/>
              <w:spacing w:before="52"/>
              <w:rPr>
                <w:sz w:val="12"/>
              </w:rPr>
            </w:pPr>
          </w:p>
          <w:p w14:paraId="062BA19C" w14:textId="77777777" w:rsidR="00261DE9" w:rsidRDefault="00261DE9" w:rsidP="00974BE2">
            <w:pPr>
              <w:pStyle w:val="TableParagraph"/>
              <w:spacing w:line="316" w:lineRule="auto"/>
              <w:ind w:left="26"/>
              <w:rPr>
                <w:rFonts w:ascii="Arial"/>
                <w:sz w:val="12"/>
              </w:rPr>
            </w:pPr>
            <w:r>
              <w:rPr>
                <w:b/>
                <w:w w:val="115"/>
                <w:sz w:val="12"/>
              </w:rPr>
              <w:t>Unspecified</w:t>
            </w:r>
            <w:r>
              <w:rPr>
                <w:b/>
                <w:spacing w:val="-5"/>
                <w:w w:val="115"/>
                <w:sz w:val="12"/>
              </w:rPr>
              <w:t xml:space="preserve"> </w:t>
            </w:r>
            <w:r>
              <w:rPr>
                <w:b/>
                <w:w w:val="115"/>
                <w:sz w:val="12"/>
              </w:rPr>
              <w:t>orthodontic</w:t>
            </w:r>
            <w:r>
              <w:rPr>
                <w:b/>
                <w:spacing w:val="40"/>
                <w:w w:val="115"/>
                <w:sz w:val="12"/>
              </w:rPr>
              <w:t xml:space="preserve"> </w:t>
            </w:r>
            <w:r>
              <w:rPr>
                <w:b/>
                <w:w w:val="115"/>
                <w:sz w:val="12"/>
              </w:rPr>
              <w:t>procedure, by report</w:t>
            </w:r>
            <w:r>
              <w:rPr>
                <w:b/>
                <w:spacing w:val="40"/>
                <w:w w:val="115"/>
                <w:sz w:val="12"/>
              </w:rPr>
              <w:t xml:space="preserve"> </w:t>
            </w:r>
            <w:r>
              <w:rPr>
                <w:rFonts w:ascii="Arial"/>
                <w:w w:val="115"/>
                <w:sz w:val="12"/>
              </w:rPr>
              <w:t>(Orthodontist</w:t>
            </w:r>
            <w:r>
              <w:rPr>
                <w:rFonts w:ascii="Arial"/>
                <w:spacing w:val="-10"/>
                <w:w w:val="115"/>
                <w:sz w:val="12"/>
              </w:rPr>
              <w:t xml:space="preserve"> </w:t>
            </w:r>
            <w:r>
              <w:rPr>
                <w:rFonts w:ascii="Arial"/>
                <w:w w:val="115"/>
                <w:sz w:val="12"/>
              </w:rPr>
              <w:t>only)</w:t>
            </w:r>
          </w:p>
        </w:tc>
        <w:tc>
          <w:tcPr>
            <w:tcW w:w="542" w:type="dxa"/>
            <w:shd w:val="clear" w:color="auto" w:fill="D8D8D8"/>
          </w:tcPr>
          <w:p w14:paraId="52E3962B" w14:textId="77777777" w:rsidR="00261DE9" w:rsidRDefault="00261DE9" w:rsidP="00974BE2">
            <w:pPr>
              <w:pStyle w:val="TableParagraph"/>
              <w:rPr>
                <w:sz w:val="12"/>
              </w:rPr>
            </w:pPr>
          </w:p>
          <w:p w14:paraId="0004C7D1" w14:textId="77777777" w:rsidR="00261DE9" w:rsidRDefault="00261DE9" w:rsidP="00974BE2">
            <w:pPr>
              <w:pStyle w:val="TableParagraph"/>
              <w:rPr>
                <w:sz w:val="12"/>
              </w:rPr>
            </w:pPr>
          </w:p>
          <w:p w14:paraId="52724862" w14:textId="77777777" w:rsidR="00261DE9" w:rsidRDefault="00261DE9" w:rsidP="00974BE2">
            <w:pPr>
              <w:pStyle w:val="TableParagraph"/>
              <w:spacing w:before="97"/>
              <w:rPr>
                <w:sz w:val="12"/>
              </w:rPr>
            </w:pPr>
          </w:p>
          <w:p w14:paraId="054FBEEF" w14:textId="77777777" w:rsidR="00261DE9" w:rsidRDefault="00261DE9" w:rsidP="00974BE2">
            <w:pPr>
              <w:pStyle w:val="TableParagraph"/>
              <w:ind w:left="15"/>
              <w:jc w:val="center"/>
              <w:rPr>
                <w:b/>
                <w:sz w:val="12"/>
              </w:rPr>
            </w:pPr>
            <w:r>
              <w:rPr>
                <w:b/>
                <w:color w:val="0C59DB"/>
                <w:spacing w:val="-5"/>
                <w:w w:val="115"/>
                <w:sz w:val="12"/>
              </w:rPr>
              <w:t>I.C</w:t>
            </w:r>
          </w:p>
        </w:tc>
        <w:tc>
          <w:tcPr>
            <w:tcW w:w="477" w:type="dxa"/>
            <w:shd w:val="clear" w:color="auto" w:fill="D8D8D8"/>
          </w:tcPr>
          <w:p w14:paraId="5F5C844E" w14:textId="77777777" w:rsidR="00261DE9" w:rsidRDefault="00261DE9" w:rsidP="00974BE2">
            <w:pPr>
              <w:pStyle w:val="TableParagraph"/>
              <w:rPr>
                <w:sz w:val="12"/>
              </w:rPr>
            </w:pPr>
          </w:p>
          <w:p w14:paraId="7B4C87FD" w14:textId="77777777" w:rsidR="00261DE9" w:rsidRDefault="00261DE9" w:rsidP="00974BE2">
            <w:pPr>
              <w:pStyle w:val="TableParagraph"/>
              <w:rPr>
                <w:sz w:val="12"/>
              </w:rPr>
            </w:pPr>
          </w:p>
          <w:p w14:paraId="4209E514" w14:textId="77777777" w:rsidR="00261DE9" w:rsidRDefault="00261DE9" w:rsidP="00974BE2">
            <w:pPr>
              <w:pStyle w:val="TableParagraph"/>
              <w:spacing w:before="90"/>
              <w:rPr>
                <w:sz w:val="12"/>
              </w:rPr>
            </w:pPr>
          </w:p>
          <w:p w14:paraId="10A606F6" w14:textId="77777777" w:rsidR="00261DE9" w:rsidRDefault="00261DE9" w:rsidP="00974BE2">
            <w:pPr>
              <w:pStyle w:val="TableParagraph"/>
              <w:ind w:left="41" w:right="18"/>
              <w:jc w:val="center"/>
              <w:rPr>
                <w:b/>
                <w:sz w:val="12"/>
              </w:rPr>
            </w:pPr>
            <w:r>
              <w:rPr>
                <w:b/>
                <w:spacing w:val="-2"/>
                <w:w w:val="110"/>
                <w:sz w:val="12"/>
              </w:rPr>
              <w:t>I.C**</w:t>
            </w:r>
          </w:p>
        </w:tc>
        <w:tc>
          <w:tcPr>
            <w:tcW w:w="302" w:type="dxa"/>
            <w:shd w:val="clear" w:color="auto" w:fill="D8D8D8"/>
          </w:tcPr>
          <w:p w14:paraId="4C65C4E9" w14:textId="77777777" w:rsidR="00261DE9" w:rsidRDefault="00261DE9" w:rsidP="00974BE2">
            <w:pPr>
              <w:pStyle w:val="TableParagraph"/>
              <w:rPr>
                <w:sz w:val="12"/>
              </w:rPr>
            </w:pPr>
          </w:p>
          <w:p w14:paraId="77400BAA" w14:textId="77777777" w:rsidR="00261DE9" w:rsidRDefault="00261DE9" w:rsidP="00974BE2">
            <w:pPr>
              <w:pStyle w:val="TableParagraph"/>
              <w:rPr>
                <w:sz w:val="12"/>
              </w:rPr>
            </w:pPr>
          </w:p>
          <w:p w14:paraId="6F0C5D9C" w14:textId="77777777" w:rsidR="00261DE9" w:rsidRDefault="00261DE9" w:rsidP="00974BE2">
            <w:pPr>
              <w:pStyle w:val="TableParagraph"/>
              <w:spacing w:before="90"/>
              <w:rPr>
                <w:sz w:val="12"/>
              </w:rPr>
            </w:pPr>
          </w:p>
          <w:p w14:paraId="48701665"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0F17E9C0" w14:textId="77777777" w:rsidR="00261DE9" w:rsidRDefault="00261DE9" w:rsidP="00974BE2">
            <w:pPr>
              <w:pStyle w:val="TableParagraph"/>
              <w:rPr>
                <w:sz w:val="12"/>
              </w:rPr>
            </w:pPr>
          </w:p>
          <w:p w14:paraId="236F220D" w14:textId="77777777" w:rsidR="00261DE9" w:rsidRDefault="00261DE9" w:rsidP="00974BE2">
            <w:pPr>
              <w:pStyle w:val="TableParagraph"/>
              <w:rPr>
                <w:sz w:val="12"/>
              </w:rPr>
            </w:pPr>
          </w:p>
          <w:p w14:paraId="797A0225" w14:textId="77777777" w:rsidR="00261DE9" w:rsidRDefault="00261DE9" w:rsidP="00974BE2">
            <w:pPr>
              <w:pStyle w:val="TableParagraph"/>
              <w:spacing w:before="90"/>
              <w:rPr>
                <w:sz w:val="12"/>
              </w:rPr>
            </w:pPr>
          </w:p>
          <w:p w14:paraId="58B132D6" w14:textId="77777777" w:rsidR="00261DE9" w:rsidRDefault="00261DE9" w:rsidP="00974BE2">
            <w:pPr>
              <w:pStyle w:val="TableParagraph"/>
              <w:ind w:left="25"/>
              <w:jc w:val="center"/>
              <w:rPr>
                <w:b/>
                <w:sz w:val="12"/>
              </w:rPr>
            </w:pPr>
            <w:r>
              <w:rPr>
                <w:b/>
                <w:spacing w:val="-5"/>
                <w:w w:val="105"/>
                <w:sz w:val="12"/>
              </w:rPr>
              <w:t>Y**</w:t>
            </w:r>
          </w:p>
        </w:tc>
        <w:tc>
          <w:tcPr>
            <w:tcW w:w="350" w:type="dxa"/>
            <w:shd w:val="clear" w:color="auto" w:fill="D8D8D8"/>
          </w:tcPr>
          <w:p w14:paraId="20F81D14" w14:textId="77777777" w:rsidR="00261DE9" w:rsidRDefault="00261DE9" w:rsidP="00974BE2">
            <w:pPr>
              <w:pStyle w:val="TableParagraph"/>
              <w:rPr>
                <w:sz w:val="12"/>
              </w:rPr>
            </w:pPr>
          </w:p>
          <w:p w14:paraId="698039DE" w14:textId="77777777" w:rsidR="00261DE9" w:rsidRDefault="00261DE9" w:rsidP="00974BE2">
            <w:pPr>
              <w:pStyle w:val="TableParagraph"/>
              <w:rPr>
                <w:sz w:val="12"/>
              </w:rPr>
            </w:pPr>
          </w:p>
          <w:p w14:paraId="7738DCED" w14:textId="77777777" w:rsidR="00261DE9" w:rsidRDefault="00261DE9" w:rsidP="00974BE2">
            <w:pPr>
              <w:pStyle w:val="TableParagraph"/>
              <w:spacing w:before="90"/>
              <w:rPr>
                <w:sz w:val="12"/>
              </w:rPr>
            </w:pPr>
          </w:p>
          <w:p w14:paraId="5B8063C9" w14:textId="77777777" w:rsidR="00261DE9" w:rsidRDefault="00261DE9" w:rsidP="00974BE2">
            <w:pPr>
              <w:pStyle w:val="TableParagraph"/>
              <w:ind w:left="26"/>
              <w:jc w:val="center"/>
              <w:rPr>
                <w:b/>
                <w:sz w:val="12"/>
              </w:rPr>
            </w:pPr>
            <w:r>
              <w:rPr>
                <w:b/>
                <w:color w:val="0C59DB"/>
                <w:spacing w:val="-5"/>
                <w:w w:val="130"/>
                <w:sz w:val="12"/>
              </w:rPr>
              <w:t>NC</w:t>
            </w:r>
          </w:p>
        </w:tc>
        <w:tc>
          <w:tcPr>
            <w:tcW w:w="460" w:type="dxa"/>
            <w:shd w:val="clear" w:color="auto" w:fill="D8D8D8"/>
          </w:tcPr>
          <w:p w14:paraId="6781013D" w14:textId="77777777" w:rsidR="00261DE9" w:rsidRDefault="00261DE9" w:rsidP="00974BE2">
            <w:pPr>
              <w:pStyle w:val="TableParagraph"/>
              <w:rPr>
                <w:sz w:val="12"/>
              </w:rPr>
            </w:pPr>
          </w:p>
          <w:p w14:paraId="5B197E97" w14:textId="77777777" w:rsidR="00261DE9" w:rsidRDefault="00261DE9" w:rsidP="00974BE2">
            <w:pPr>
              <w:pStyle w:val="TableParagraph"/>
              <w:rPr>
                <w:sz w:val="12"/>
              </w:rPr>
            </w:pPr>
          </w:p>
          <w:p w14:paraId="7C1A433D" w14:textId="77777777" w:rsidR="00261DE9" w:rsidRDefault="00261DE9" w:rsidP="00974BE2">
            <w:pPr>
              <w:pStyle w:val="TableParagraph"/>
              <w:spacing w:before="90"/>
              <w:rPr>
                <w:sz w:val="12"/>
              </w:rPr>
            </w:pPr>
          </w:p>
          <w:p w14:paraId="169279F1"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0C5CD2EB" w14:textId="77777777" w:rsidR="00261DE9" w:rsidRDefault="00261DE9" w:rsidP="00974BE2">
            <w:pPr>
              <w:pStyle w:val="TableParagraph"/>
              <w:rPr>
                <w:sz w:val="12"/>
              </w:rPr>
            </w:pPr>
          </w:p>
          <w:p w14:paraId="601435F8" w14:textId="77777777" w:rsidR="00261DE9" w:rsidRDefault="00261DE9" w:rsidP="00974BE2">
            <w:pPr>
              <w:pStyle w:val="TableParagraph"/>
              <w:rPr>
                <w:sz w:val="12"/>
              </w:rPr>
            </w:pPr>
          </w:p>
          <w:p w14:paraId="02675891" w14:textId="77777777" w:rsidR="00261DE9" w:rsidRDefault="00261DE9" w:rsidP="00974BE2">
            <w:pPr>
              <w:pStyle w:val="TableParagraph"/>
              <w:spacing w:before="90"/>
              <w:rPr>
                <w:sz w:val="12"/>
              </w:rPr>
            </w:pPr>
          </w:p>
          <w:p w14:paraId="51BD749D"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6C2F7EE1" w14:textId="77777777" w:rsidR="00261DE9" w:rsidRDefault="00261DE9" w:rsidP="00974BE2">
            <w:pPr>
              <w:pStyle w:val="TableParagraph"/>
              <w:rPr>
                <w:sz w:val="12"/>
              </w:rPr>
            </w:pPr>
          </w:p>
          <w:p w14:paraId="75237865" w14:textId="77777777" w:rsidR="00261DE9" w:rsidRDefault="00261DE9" w:rsidP="00974BE2">
            <w:pPr>
              <w:pStyle w:val="TableParagraph"/>
              <w:rPr>
                <w:sz w:val="12"/>
              </w:rPr>
            </w:pPr>
          </w:p>
          <w:p w14:paraId="6CCEA1DE" w14:textId="77777777" w:rsidR="00261DE9" w:rsidRDefault="00261DE9" w:rsidP="00974BE2">
            <w:pPr>
              <w:pStyle w:val="TableParagraph"/>
              <w:spacing w:before="90"/>
              <w:rPr>
                <w:sz w:val="12"/>
              </w:rPr>
            </w:pPr>
          </w:p>
          <w:p w14:paraId="4E24A022" w14:textId="77777777" w:rsidR="00261DE9" w:rsidRDefault="00261DE9" w:rsidP="00974BE2">
            <w:pPr>
              <w:pStyle w:val="TableParagraph"/>
              <w:ind w:left="30"/>
              <w:jc w:val="center"/>
              <w:rPr>
                <w:b/>
                <w:sz w:val="12"/>
              </w:rPr>
            </w:pPr>
            <w:r>
              <w:rPr>
                <w:b/>
                <w:spacing w:val="-5"/>
                <w:w w:val="130"/>
                <w:sz w:val="12"/>
              </w:rPr>
              <w:t>NC</w:t>
            </w:r>
          </w:p>
        </w:tc>
        <w:tc>
          <w:tcPr>
            <w:tcW w:w="3695" w:type="dxa"/>
            <w:shd w:val="clear" w:color="auto" w:fill="D8D8D8"/>
          </w:tcPr>
          <w:p w14:paraId="6E201423" w14:textId="77777777" w:rsidR="00261DE9" w:rsidRDefault="00261DE9" w:rsidP="00974BE2">
            <w:pPr>
              <w:pStyle w:val="TableParagraph"/>
              <w:spacing w:before="109" w:line="324" w:lineRule="auto"/>
              <w:ind w:left="25" w:right="41"/>
              <w:rPr>
                <w:b/>
                <w:sz w:val="9"/>
              </w:rPr>
            </w:pPr>
            <w:r>
              <w:rPr>
                <w:b/>
                <w:w w:val="120"/>
                <w:sz w:val="9"/>
              </w:rPr>
              <w:t>Age</w:t>
            </w:r>
            <w:r>
              <w:rPr>
                <w:b/>
                <w:spacing w:val="-3"/>
                <w:w w:val="120"/>
                <w:sz w:val="9"/>
              </w:rPr>
              <w:t xml:space="preserve"> </w:t>
            </w:r>
            <w:r>
              <w:rPr>
                <w:b/>
                <w:w w:val="120"/>
                <w:sz w:val="9"/>
              </w:rPr>
              <w:t>limitation:</w:t>
            </w:r>
            <w:r>
              <w:rPr>
                <w:b/>
                <w:spacing w:val="-3"/>
                <w:w w:val="120"/>
                <w:sz w:val="9"/>
              </w:rPr>
              <w:t xml:space="preserve"> </w:t>
            </w:r>
            <w:r>
              <w:rPr>
                <w:b/>
                <w:w w:val="120"/>
                <w:sz w:val="9"/>
              </w:rPr>
              <w:t>6-20</w:t>
            </w:r>
            <w:r>
              <w:rPr>
                <w:b/>
                <w:spacing w:val="-3"/>
                <w:w w:val="120"/>
                <w:sz w:val="9"/>
              </w:rPr>
              <w:t xml:space="preserve"> </w:t>
            </w:r>
            <w:r>
              <w:rPr>
                <w:b/>
                <w:w w:val="120"/>
                <w:sz w:val="9"/>
              </w:rPr>
              <w:t>years</w:t>
            </w:r>
            <w:r>
              <w:rPr>
                <w:b/>
                <w:spacing w:val="-2"/>
                <w:w w:val="120"/>
                <w:sz w:val="9"/>
              </w:rPr>
              <w:t xml:space="preserve"> </w:t>
            </w:r>
            <w:r>
              <w:rPr>
                <w:b/>
                <w:w w:val="120"/>
                <w:sz w:val="9"/>
              </w:rPr>
              <w:t>(**Covered</w:t>
            </w:r>
            <w:r>
              <w:rPr>
                <w:b/>
                <w:spacing w:val="-4"/>
                <w:w w:val="120"/>
                <w:sz w:val="9"/>
              </w:rPr>
              <w:t xml:space="preserve"> </w:t>
            </w:r>
            <w:r>
              <w:rPr>
                <w:b/>
                <w:w w:val="120"/>
                <w:sz w:val="9"/>
              </w:rPr>
              <w:t>for</w:t>
            </w:r>
            <w:r>
              <w:rPr>
                <w:b/>
                <w:spacing w:val="-3"/>
                <w:w w:val="120"/>
                <w:sz w:val="9"/>
              </w:rPr>
              <w:t xml:space="preserve"> </w:t>
            </w:r>
            <w:r>
              <w:rPr>
                <w:b/>
                <w:w w:val="120"/>
                <w:sz w:val="9"/>
              </w:rPr>
              <w:t>21</w:t>
            </w:r>
            <w:r>
              <w:rPr>
                <w:b/>
                <w:spacing w:val="-3"/>
                <w:w w:val="120"/>
                <w:sz w:val="9"/>
              </w:rPr>
              <w:t xml:space="preserve"> </w:t>
            </w:r>
            <w:r>
              <w:rPr>
                <w:b/>
                <w:w w:val="120"/>
                <w:sz w:val="9"/>
              </w:rPr>
              <w:t>years</w:t>
            </w:r>
            <w:r>
              <w:rPr>
                <w:b/>
                <w:spacing w:val="-2"/>
                <w:w w:val="120"/>
                <w:sz w:val="9"/>
              </w:rPr>
              <w:t xml:space="preserve"> </w:t>
            </w:r>
            <w:r>
              <w:rPr>
                <w:b/>
                <w:w w:val="120"/>
                <w:sz w:val="9"/>
              </w:rPr>
              <w:t>and</w:t>
            </w:r>
            <w:r>
              <w:rPr>
                <w:b/>
                <w:spacing w:val="-4"/>
                <w:w w:val="120"/>
                <w:sz w:val="9"/>
              </w:rPr>
              <w:t xml:space="preserve"> </w:t>
            </w:r>
            <w:r>
              <w:rPr>
                <w:b/>
                <w:w w:val="120"/>
                <w:sz w:val="9"/>
              </w:rPr>
              <w:t>older</w:t>
            </w:r>
            <w:r>
              <w:rPr>
                <w:b/>
                <w:spacing w:val="-2"/>
                <w:w w:val="120"/>
                <w:sz w:val="9"/>
              </w:rPr>
              <w:t xml:space="preserve"> </w:t>
            </w:r>
            <w:r>
              <w:rPr>
                <w:b/>
                <w:w w:val="120"/>
                <w:sz w:val="9"/>
              </w:rPr>
              <w:t>only</w:t>
            </w:r>
            <w:r>
              <w:rPr>
                <w:b/>
                <w:spacing w:val="-3"/>
                <w:w w:val="120"/>
                <w:sz w:val="9"/>
              </w:rPr>
              <w:t xml:space="preserve"> </w:t>
            </w:r>
            <w:r>
              <w:rPr>
                <w:b/>
                <w:w w:val="120"/>
                <w:sz w:val="9"/>
              </w:rPr>
              <w:t>if</w:t>
            </w:r>
            <w:r>
              <w:rPr>
                <w:b/>
                <w:spacing w:val="-3"/>
                <w:w w:val="120"/>
                <w:sz w:val="9"/>
              </w:rPr>
              <w:t xml:space="preserve"> </w:t>
            </w:r>
            <w:r>
              <w:rPr>
                <w:b/>
                <w:w w:val="120"/>
                <w:sz w:val="9"/>
              </w:rPr>
              <w:t>limited</w:t>
            </w:r>
            <w:r>
              <w:rPr>
                <w:b/>
                <w:spacing w:val="40"/>
                <w:w w:val="120"/>
                <w:sz w:val="9"/>
              </w:rPr>
              <w:t xml:space="preserve"> </w:t>
            </w:r>
            <w:r>
              <w:rPr>
                <w:b/>
                <w:w w:val="120"/>
                <w:sz w:val="9"/>
              </w:rPr>
              <w:t>orthodontic treatment began by age 21)</w:t>
            </w:r>
          </w:p>
          <w:p w14:paraId="5FB1701C" w14:textId="77777777" w:rsidR="00261DE9" w:rsidRDefault="00261DE9" w:rsidP="00974BE2">
            <w:pPr>
              <w:pStyle w:val="TableParagraph"/>
              <w:spacing w:before="1" w:line="324" w:lineRule="auto"/>
              <w:ind w:left="25" w:right="84"/>
              <w:rPr>
                <w:b/>
                <w:sz w:val="9"/>
              </w:rPr>
            </w:pPr>
            <w:r>
              <w:rPr>
                <w:b/>
                <w:w w:val="115"/>
                <w:sz w:val="9"/>
              </w:rPr>
              <w:t>Five</w:t>
            </w:r>
            <w:r>
              <w:rPr>
                <w:b/>
                <w:spacing w:val="19"/>
                <w:w w:val="115"/>
                <w:sz w:val="9"/>
              </w:rPr>
              <w:t xml:space="preserve"> </w:t>
            </w:r>
            <w:r>
              <w:rPr>
                <w:b/>
                <w:w w:val="115"/>
                <w:sz w:val="9"/>
              </w:rPr>
              <w:t>of</w:t>
            </w:r>
            <w:r>
              <w:rPr>
                <w:b/>
                <w:spacing w:val="18"/>
                <w:w w:val="115"/>
                <w:sz w:val="9"/>
              </w:rPr>
              <w:t xml:space="preserve"> </w:t>
            </w:r>
            <w:r>
              <w:rPr>
                <w:b/>
                <w:w w:val="115"/>
                <w:sz w:val="9"/>
              </w:rPr>
              <w:t>(D8999)</w:t>
            </w:r>
            <w:r>
              <w:rPr>
                <w:b/>
                <w:spacing w:val="14"/>
                <w:w w:val="115"/>
                <w:sz w:val="9"/>
              </w:rPr>
              <w:t xml:space="preserve"> </w:t>
            </w:r>
            <w:r>
              <w:rPr>
                <w:b/>
                <w:w w:val="115"/>
                <w:sz w:val="9"/>
              </w:rPr>
              <w:t>per</w:t>
            </w:r>
            <w:r>
              <w:rPr>
                <w:b/>
                <w:spacing w:val="18"/>
                <w:w w:val="115"/>
                <w:sz w:val="9"/>
              </w:rPr>
              <w:t xml:space="preserve"> </w:t>
            </w:r>
            <w:r>
              <w:rPr>
                <w:b/>
                <w:w w:val="115"/>
                <w:sz w:val="9"/>
              </w:rPr>
              <w:t>1</w:t>
            </w:r>
            <w:r>
              <w:rPr>
                <w:b/>
                <w:spacing w:val="18"/>
                <w:w w:val="115"/>
                <w:sz w:val="9"/>
              </w:rPr>
              <w:t xml:space="preserve"> </w:t>
            </w:r>
            <w:r>
              <w:rPr>
                <w:b/>
                <w:w w:val="115"/>
                <w:sz w:val="9"/>
              </w:rPr>
              <w:t>Lifetime</w:t>
            </w:r>
            <w:r>
              <w:rPr>
                <w:b/>
                <w:spacing w:val="18"/>
                <w:w w:val="115"/>
                <w:sz w:val="9"/>
              </w:rPr>
              <w:t xml:space="preserve"> </w:t>
            </w:r>
            <w:r>
              <w:rPr>
                <w:b/>
                <w:w w:val="115"/>
                <w:sz w:val="9"/>
              </w:rPr>
              <w:t>Per</w:t>
            </w:r>
            <w:r>
              <w:rPr>
                <w:b/>
                <w:spacing w:val="18"/>
                <w:w w:val="115"/>
                <w:sz w:val="9"/>
              </w:rPr>
              <w:t xml:space="preserve"> </w:t>
            </w:r>
            <w:r>
              <w:rPr>
                <w:b/>
                <w:w w:val="115"/>
                <w:sz w:val="9"/>
              </w:rPr>
              <w:t>patient.</w:t>
            </w:r>
            <w:r>
              <w:rPr>
                <w:b/>
                <w:spacing w:val="16"/>
                <w:w w:val="115"/>
                <w:sz w:val="9"/>
              </w:rPr>
              <w:t xml:space="preserve"> </w:t>
            </w:r>
            <w:r>
              <w:rPr>
                <w:b/>
                <w:w w:val="115"/>
                <w:sz w:val="9"/>
              </w:rPr>
              <w:t>This</w:t>
            </w:r>
            <w:r>
              <w:rPr>
                <w:b/>
                <w:spacing w:val="18"/>
                <w:w w:val="115"/>
                <w:sz w:val="9"/>
              </w:rPr>
              <w:t xml:space="preserve"> </w:t>
            </w:r>
            <w:r>
              <w:rPr>
                <w:b/>
                <w:w w:val="115"/>
                <w:sz w:val="9"/>
              </w:rPr>
              <w:t>code</w:t>
            </w:r>
            <w:r>
              <w:rPr>
                <w:b/>
                <w:spacing w:val="19"/>
                <w:w w:val="115"/>
                <w:sz w:val="9"/>
              </w:rPr>
              <w:t xml:space="preserve"> </w:t>
            </w:r>
            <w:r>
              <w:rPr>
                <w:b/>
                <w:w w:val="115"/>
                <w:sz w:val="9"/>
              </w:rPr>
              <w:t>is</w:t>
            </w:r>
            <w:r>
              <w:rPr>
                <w:b/>
                <w:spacing w:val="18"/>
                <w:w w:val="115"/>
                <w:sz w:val="9"/>
              </w:rPr>
              <w:t xml:space="preserve"> </w:t>
            </w:r>
            <w:r>
              <w:rPr>
                <w:b/>
                <w:w w:val="115"/>
                <w:sz w:val="9"/>
              </w:rPr>
              <w:t>used</w:t>
            </w:r>
            <w:r>
              <w:rPr>
                <w:b/>
                <w:spacing w:val="16"/>
                <w:w w:val="115"/>
                <w:sz w:val="9"/>
              </w:rPr>
              <w:t xml:space="preserve"> </w:t>
            </w:r>
            <w:r>
              <w:rPr>
                <w:b/>
                <w:w w:val="115"/>
                <w:sz w:val="9"/>
              </w:rPr>
              <w:t>exclusively</w:t>
            </w:r>
            <w:r>
              <w:rPr>
                <w:b/>
                <w:spacing w:val="18"/>
                <w:w w:val="115"/>
                <w:sz w:val="9"/>
              </w:rPr>
              <w:t xml:space="preserve"> </w:t>
            </w:r>
            <w:r>
              <w:rPr>
                <w:b/>
                <w:w w:val="115"/>
                <w:sz w:val="9"/>
              </w:rPr>
              <w:t>for</w:t>
            </w:r>
            <w:r>
              <w:rPr>
                <w:b/>
                <w:spacing w:val="40"/>
                <w:w w:val="115"/>
                <w:sz w:val="9"/>
              </w:rPr>
              <w:t xml:space="preserve"> </w:t>
            </w:r>
            <w:r>
              <w:rPr>
                <w:b/>
                <w:w w:val="115"/>
                <w:sz w:val="9"/>
              </w:rPr>
              <w:t>limited orthodontic adjustments and will be approved for up to a maximum of 5</w:t>
            </w:r>
            <w:r>
              <w:rPr>
                <w:b/>
                <w:spacing w:val="40"/>
                <w:w w:val="115"/>
                <w:sz w:val="9"/>
              </w:rPr>
              <w:t xml:space="preserve"> </w:t>
            </w:r>
            <w:r>
              <w:rPr>
                <w:b/>
                <w:w w:val="115"/>
                <w:sz w:val="9"/>
              </w:rPr>
              <w:t>units. When requesting other unspecified orthodontic services please use the</w:t>
            </w:r>
            <w:r>
              <w:rPr>
                <w:b/>
                <w:spacing w:val="40"/>
                <w:w w:val="115"/>
                <w:sz w:val="9"/>
              </w:rPr>
              <w:t xml:space="preserve"> </w:t>
            </w:r>
            <w:r>
              <w:rPr>
                <w:b/>
                <w:w w:val="115"/>
                <w:sz w:val="9"/>
              </w:rPr>
              <w:t>D9999 code. Only payable to a dental provider with a specialty in Orthodontics.</w:t>
            </w:r>
            <w:r>
              <w:rPr>
                <w:b/>
                <w:spacing w:val="40"/>
                <w:w w:val="115"/>
                <w:sz w:val="9"/>
              </w:rPr>
              <w:t xml:space="preserve"> </w:t>
            </w:r>
            <w:r>
              <w:rPr>
                <w:b/>
                <w:w w:val="115"/>
                <w:sz w:val="9"/>
              </w:rPr>
              <w:t>Please</w:t>
            </w:r>
            <w:r>
              <w:rPr>
                <w:b/>
                <w:spacing w:val="16"/>
                <w:w w:val="115"/>
                <w:sz w:val="9"/>
              </w:rPr>
              <w:t xml:space="preserve"> </w:t>
            </w:r>
            <w:r>
              <w:rPr>
                <w:b/>
                <w:w w:val="115"/>
                <w:sz w:val="9"/>
              </w:rPr>
              <w:t>see</w:t>
            </w:r>
            <w:r>
              <w:rPr>
                <w:b/>
                <w:spacing w:val="15"/>
                <w:w w:val="115"/>
                <w:sz w:val="9"/>
              </w:rPr>
              <w:t xml:space="preserve"> </w:t>
            </w:r>
            <w:r>
              <w:rPr>
                <w:b/>
                <w:w w:val="115"/>
                <w:sz w:val="9"/>
              </w:rPr>
              <w:t>billing</w:t>
            </w:r>
            <w:r>
              <w:rPr>
                <w:b/>
                <w:spacing w:val="13"/>
                <w:w w:val="115"/>
                <w:sz w:val="9"/>
              </w:rPr>
              <w:t xml:space="preserve"> </w:t>
            </w:r>
            <w:r>
              <w:rPr>
                <w:b/>
                <w:w w:val="115"/>
                <w:sz w:val="9"/>
              </w:rPr>
              <w:t>instructions</w:t>
            </w:r>
            <w:r>
              <w:rPr>
                <w:b/>
                <w:spacing w:val="16"/>
                <w:w w:val="115"/>
                <w:sz w:val="9"/>
              </w:rPr>
              <w:t xml:space="preserve"> </w:t>
            </w:r>
            <w:r>
              <w:rPr>
                <w:b/>
                <w:w w:val="115"/>
                <w:sz w:val="9"/>
              </w:rPr>
              <w:t>in</w:t>
            </w:r>
            <w:r>
              <w:rPr>
                <w:b/>
                <w:spacing w:val="12"/>
                <w:w w:val="115"/>
                <w:sz w:val="9"/>
              </w:rPr>
              <w:t xml:space="preserve"> </w:t>
            </w:r>
            <w:r>
              <w:rPr>
                <w:b/>
                <w:w w:val="115"/>
                <w:sz w:val="9"/>
              </w:rPr>
              <w:t>section</w:t>
            </w:r>
            <w:r>
              <w:rPr>
                <w:b/>
                <w:spacing w:val="13"/>
                <w:w w:val="115"/>
                <w:sz w:val="9"/>
              </w:rPr>
              <w:t xml:space="preserve"> </w:t>
            </w:r>
            <w:r>
              <w:rPr>
                <w:b/>
                <w:w w:val="115"/>
                <w:sz w:val="9"/>
              </w:rPr>
              <w:t>17.00</w:t>
            </w:r>
            <w:r>
              <w:rPr>
                <w:b/>
                <w:spacing w:val="13"/>
                <w:w w:val="115"/>
                <w:sz w:val="9"/>
              </w:rPr>
              <w:t xml:space="preserve"> </w:t>
            </w:r>
            <w:r>
              <w:rPr>
                <w:b/>
                <w:w w:val="115"/>
                <w:sz w:val="9"/>
              </w:rPr>
              <w:t>of</w:t>
            </w:r>
            <w:r>
              <w:rPr>
                <w:b/>
                <w:spacing w:val="16"/>
                <w:w w:val="115"/>
                <w:sz w:val="9"/>
              </w:rPr>
              <w:t xml:space="preserve"> </w:t>
            </w:r>
            <w:r>
              <w:rPr>
                <w:b/>
                <w:w w:val="115"/>
                <w:sz w:val="9"/>
              </w:rPr>
              <w:t>the</w:t>
            </w:r>
            <w:r>
              <w:rPr>
                <w:b/>
                <w:spacing w:val="16"/>
                <w:w w:val="115"/>
                <w:sz w:val="9"/>
              </w:rPr>
              <w:t xml:space="preserve"> </w:t>
            </w:r>
            <w:r>
              <w:rPr>
                <w:b/>
                <w:w w:val="115"/>
                <w:sz w:val="9"/>
              </w:rPr>
              <w:t>Office</w:t>
            </w:r>
            <w:r>
              <w:rPr>
                <w:b/>
                <w:spacing w:val="15"/>
                <w:w w:val="115"/>
                <w:sz w:val="9"/>
              </w:rPr>
              <w:t xml:space="preserve"> </w:t>
            </w:r>
            <w:r>
              <w:rPr>
                <w:b/>
                <w:w w:val="115"/>
                <w:sz w:val="9"/>
              </w:rPr>
              <w:t>Reference</w:t>
            </w:r>
            <w:r>
              <w:rPr>
                <w:b/>
                <w:spacing w:val="15"/>
                <w:w w:val="115"/>
                <w:sz w:val="9"/>
              </w:rPr>
              <w:t xml:space="preserve"> </w:t>
            </w:r>
            <w:r>
              <w:rPr>
                <w:b/>
                <w:w w:val="115"/>
                <w:sz w:val="9"/>
              </w:rPr>
              <w:t>Manual.</w:t>
            </w:r>
          </w:p>
        </w:tc>
        <w:tc>
          <w:tcPr>
            <w:tcW w:w="561" w:type="dxa"/>
            <w:shd w:val="clear" w:color="auto" w:fill="D8D8D8"/>
          </w:tcPr>
          <w:p w14:paraId="3526C381" w14:textId="77777777" w:rsidR="00261DE9" w:rsidRDefault="00261DE9" w:rsidP="00974BE2">
            <w:pPr>
              <w:pStyle w:val="TableParagraph"/>
              <w:rPr>
                <w:sz w:val="9"/>
              </w:rPr>
            </w:pPr>
          </w:p>
          <w:p w14:paraId="2B2703D5" w14:textId="77777777" w:rsidR="00261DE9" w:rsidRDefault="00261DE9" w:rsidP="00974BE2">
            <w:pPr>
              <w:pStyle w:val="TableParagraph"/>
              <w:rPr>
                <w:sz w:val="9"/>
              </w:rPr>
            </w:pPr>
          </w:p>
          <w:p w14:paraId="12CABF4C" w14:textId="77777777" w:rsidR="00261DE9" w:rsidRDefault="00261DE9" w:rsidP="00974BE2">
            <w:pPr>
              <w:pStyle w:val="TableParagraph"/>
              <w:rPr>
                <w:sz w:val="9"/>
              </w:rPr>
            </w:pPr>
          </w:p>
          <w:p w14:paraId="071993F0" w14:textId="77777777" w:rsidR="00261DE9" w:rsidRDefault="00261DE9" w:rsidP="00974BE2">
            <w:pPr>
              <w:pStyle w:val="TableParagraph"/>
              <w:rPr>
                <w:sz w:val="9"/>
              </w:rPr>
            </w:pPr>
          </w:p>
          <w:p w14:paraId="7B4D230B" w14:textId="77777777" w:rsidR="00261DE9" w:rsidRDefault="00261DE9" w:rsidP="00974BE2">
            <w:pPr>
              <w:pStyle w:val="TableParagraph"/>
              <w:spacing w:before="6"/>
              <w:rPr>
                <w:sz w:val="9"/>
              </w:rPr>
            </w:pPr>
          </w:p>
          <w:p w14:paraId="59465A6D" w14:textId="77777777" w:rsidR="00261DE9" w:rsidRDefault="00261DE9" w:rsidP="00974BE2">
            <w:pPr>
              <w:pStyle w:val="TableParagraph"/>
              <w:ind w:left="31" w:right="9"/>
              <w:jc w:val="center"/>
              <w:rPr>
                <w:b/>
                <w:sz w:val="9"/>
              </w:rPr>
            </w:pPr>
            <w:r>
              <w:rPr>
                <w:b/>
                <w:w w:val="130"/>
                <w:sz w:val="9"/>
              </w:rPr>
              <w:t>&lt;21</w:t>
            </w:r>
            <w:r>
              <w:rPr>
                <w:b/>
                <w:spacing w:val="-6"/>
                <w:w w:val="130"/>
                <w:sz w:val="9"/>
              </w:rPr>
              <w:t xml:space="preserve"> </w:t>
            </w:r>
            <w:r>
              <w:rPr>
                <w:b/>
                <w:spacing w:val="-5"/>
                <w:w w:val="130"/>
                <w:sz w:val="9"/>
              </w:rPr>
              <w:t>PA</w:t>
            </w:r>
          </w:p>
        </w:tc>
        <w:tc>
          <w:tcPr>
            <w:tcW w:w="2481" w:type="dxa"/>
            <w:shd w:val="clear" w:color="auto" w:fill="D8D8D8"/>
          </w:tcPr>
          <w:p w14:paraId="7B07E421" w14:textId="77777777" w:rsidR="00261DE9" w:rsidRDefault="00261DE9" w:rsidP="00974BE2">
            <w:pPr>
              <w:pStyle w:val="TableParagraph"/>
              <w:rPr>
                <w:sz w:val="9"/>
              </w:rPr>
            </w:pPr>
          </w:p>
          <w:p w14:paraId="78C7D2B3" w14:textId="77777777" w:rsidR="00261DE9" w:rsidRDefault="00261DE9" w:rsidP="00974BE2">
            <w:pPr>
              <w:pStyle w:val="TableParagraph"/>
              <w:rPr>
                <w:sz w:val="9"/>
              </w:rPr>
            </w:pPr>
          </w:p>
          <w:p w14:paraId="24EB2207" w14:textId="77777777" w:rsidR="00261DE9" w:rsidRDefault="00261DE9" w:rsidP="00974BE2">
            <w:pPr>
              <w:pStyle w:val="TableParagraph"/>
              <w:spacing w:before="3"/>
              <w:rPr>
                <w:sz w:val="9"/>
              </w:rPr>
            </w:pPr>
          </w:p>
          <w:p w14:paraId="6B8529E7" w14:textId="77777777" w:rsidR="00261DE9" w:rsidRDefault="00261DE9" w:rsidP="00974BE2">
            <w:pPr>
              <w:pStyle w:val="TableParagraph"/>
              <w:spacing w:line="324" w:lineRule="auto"/>
              <w:ind w:left="26"/>
              <w:rPr>
                <w:b/>
                <w:sz w:val="9"/>
              </w:rPr>
            </w:pPr>
            <w:r>
              <w:rPr>
                <w:rFonts w:ascii="Arial"/>
                <w:w w:val="115"/>
                <w:sz w:val="9"/>
              </w:rPr>
              <w:t xml:space="preserve">&lt;21 PA for 5 units: </w:t>
            </w:r>
            <w:r>
              <w:rPr>
                <w:b/>
                <w:w w:val="115"/>
                <w:sz w:val="9"/>
              </w:rPr>
              <w:t xml:space="preserve">Included with D8010 </w:t>
            </w:r>
            <w:r>
              <w:rPr>
                <w:b/>
                <w:w w:val="105"/>
                <w:sz w:val="9"/>
              </w:rPr>
              <w:t>/</w:t>
            </w:r>
            <w:r>
              <w:rPr>
                <w:b/>
                <w:w w:val="115"/>
                <w:sz w:val="9"/>
              </w:rPr>
              <w:t xml:space="preserve"> D8020 </w:t>
            </w:r>
            <w:r>
              <w:rPr>
                <w:b/>
                <w:w w:val="105"/>
                <w:sz w:val="9"/>
              </w:rPr>
              <w:t>/</w:t>
            </w:r>
            <w:r>
              <w:rPr>
                <w:b/>
                <w:spacing w:val="40"/>
                <w:w w:val="115"/>
                <w:sz w:val="9"/>
              </w:rPr>
              <w:t xml:space="preserve"> </w:t>
            </w:r>
            <w:r>
              <w:rPr>
                <w:b/>
                <w:w w:val="115"/>
                <w:sz w:val="9"/>
              </w:rPr>
              <w:t xml:space="preserve">D8030 </w:t>
            </w:r>
            <w:r>
              <w:rPr>
                <w:b/>
                <w:w w:val="105"/>
                <w:sz w:val="9"/>
              </w:rPr>
              <w:t xml:space="preserve">/ </w:t>
            </w:r>
            <w:r>
              <w:rPr>
                <w:b/>
                <w:w w:val="115"/>
                <w:sz w:val="9"/>
              </w:rPr>
              <w:t>D8040 approval. Please see submission</w:t>
            </w:r>
            <w:r>
              <w:rPr>
                <w:b/>
                <w:spacing w:val="40"/>
                <w:w w:val="115"/>
                <w:sz w:val="9"/>
              </w:rPr>
              <w:t xml:space="preserve"> </w:t>
            </w:r>
            <w:r>
              <w:rPr>
                <w:b/>
                <w:w w:val="115"/>
                <w:sz w:val="9"/>
              </w:rPr>
              <w:t>instructions in section 17.00 of the Office Reference</w:t>
            </w:r>
            <w:r>
              <w:rPr>
                <w:b/>
                <w:spacing w:val="40"/>
                <w:w w:val="115"/>
                <w:sz w:val="9"/>
              </w:rPr>
              <w:t xml:space="preserve"> </w:t>
            </w:r>
            <w:r>
              <w:rPr>
                <w:b/>
                <w:spacing w:val="-2"/>
                <w:w w:val="115"/>
                <w:sz w:val="9"/>
              </w:rPr>
              <w:t>Manual.</w:t>
            </w:r>
          </w:p>
        </w:tc>
      </w:tr>
      <w:tr w:rsidR="00261DE9" w14:paraId="5571D080" w14:textId="77777777" w:rsidTr="00974BE2">
        <w:trPr>
          <w:trHeight w:val="129"/>
        </w:trPr>
        <w:tc>
          <w:tcPr>
            <w:tcW w:w="12630" w:type="dxa"/>
            <w:gridSpan w:val="13"/>
            <w:shd w:val="clear" w:color="auto" w:fill="001F60"/>
          </w:tcPr>
          <w:p w14:paraId="5A965CC5" w14:textId="77777777" w:rsidR="00261DE9" w:rsidRDefault="00261DE9" w:rsidP="00974BE2">
            <w:pPr>
              <w:pStyle w:val="TableParagraph"/>
              <w:spacing w:line="109" w:lineRule="exact"/>
              <w:ind w:left="23"/>
              <w:rPr>
                <w:b/>
                <w:sz w:val="11"/>
              </w:rPr>
            </w:pPr>
            <w:r>
              <w:rPr>
                <w:b/>
                <w:color w:val="FFFFFF"/>
                <w:w w:val="115"/>
                <w:sz w:val="11"/>
              </w:rPr>
              <w:t>XII.</w:t>
            </w:r>
            <w:r>
              <w:rPr>
                <w:b/>
                <w:color w:val="FFFFFF"/>
                <w:spacing w:val="-3"/>
                <w:w w:val="115"/>
                <w:sz w:val="11"/>
              </w:rPr>
              <w:t xml:space="preserve"> </w:t>
            </w:r>
            <w:r>
              <w:rPr>
                <w:b/>
                <w:color w:val="FFFFFF"/>
                <w:w w:val="115"/>
                <w:sz w:val="11"/>
              </w:rPr>
              <w:t>Adjunctive</w:t>
            </w:r>
            <w:r>
              <w:rPr>
                <w:b/>
                <w:color w:val="FFFFFF"/>
                <w:spacing w:val="-2"/>
                <w:w w:val="115"/>
                <w:sz w:val="11"/>
              </w:rPr>
              <w:t xml:space="preserve"> </w:t>
            </w:r>
            <w:r>
              <w:rPr>
                <w:b/>
                <w:color w:val="FFFFFF"/>
                <w:w w:val="115"/>
                <w:sz w:val="11"/>
              </w:rPr>
              <w:t>General</w:t>
            </w:r>
            <w:r>
              <w:rPr>
                <w:b/>
                <w:color w:val="FFFFFF"/>
                <w:spacing w:val="-4"/>
                <w:w w:val="115"/>
                <w:sz w:val="11"/>
              </w:rPr>
              <w:t xml:space="preserve"> </w:t>
            </w:r>
            <w:r>
              <w:rPr>
                <w:b/>
                <w:color w:val="FFFFFF"/>
                <w:spacing w:val="-2"/>
                <w:w w:val="115"/>
                <w:sz w:val="11"/>
              </w:rPr>
              <w:t>Services</w:t>
            </w:r>
          </w:p>
        </w:tc>
      </w:tr>
      <w:tr w:rsidR="00261DE9" w14:paraId="122CE845" w14:textId="77777777" w:rsidTr="00974BE2">
        <w:trPr>
          <w:trHeight w:val="606"/>
        </w:trPr>
        <w:tc>
          <w:tcPr>
            <w:tcW w:w="876" w:type="dxa"/>
          </w:tcPr>
          <w:p w14:paraId="0A589DAA" w14:textId="77777777" w:rsidR="00261DE9" w:rsidRDefault="00261DE9" w:rsidP="00974BE2">
            <w:pPr>
              <w:pStyle w:val="TableParagraph"/>
              <w:spacing w:before="47"/>
              <w:rPr>
                <w:sz w:val="14"/>
              </w:rPr>
            </w:pPr>
          </w:p>
          <w:p w14:paraId="04A52A19" w14:textId="77777777" w:rsidR="00261DE9" w:rsidRDefault="00261DE9" w:rsidP="00974BE2">
            <w:pPr>
              <w:pStyle w:val="TableParagraph"/>
              <w:ind w:left="24" w:right="3"/>
              <w:jc w:val="center"/>
              <w:rPr>
                <w:b/>
                <w:sz w:val="14"/>
              </w:rPr>
            </w:pPr>
            <w:r>
              <w:rPr>
                <w:b/>
                <w:spacing w:val="-4"/>
                <w:w w:val="120"/>
                <w:sz w:val="14"/>
              </w:rPr>
              <w:t>D9110</w:t>
            </w:r>
          </w:p>
        </w:tc>
        <w:tc>
          <w:tcPr>
            <w:tcW w:w="1980" w:type="dxa"/>
          </w:tcPr>
          <w:p w14:paraId="4F4CC26B" w14:textId="77777777" w:rsidR="00261DE9" w:rsidRDefault="00261DE9" w:rsidP="00974BE2">
            <w:pPr>
              <w:pStyle w:val="TableParagraph"/>
              <w:spacing w:before="141" w:line="314" w:lineRule="auto"/>
              <w:ind w:left="26" w:right="160"/>
              <w:rPr>
                <w:b/>
                <w:sz w:val="12"/>
              </w:rPr>
            </w:pPr>
            <w:r>
              <w:rPr>
                <w:b/>
                <w:w w:val="115"/>
                <w:sz w:val="12"/>
              </w:rPr>
              <w:t>Palliative treatment of dental</w:t>
            </w:r>
            <w:r>
              <w:rPr>
                <w:b/>
                <w:spacing w:val="40"/>
                <w:w w:val="115"/>
                <w:sz w:val="12"/>
              </w:rPr>
              <w:t xml:space="preserve"> </w:t>
            </w:r>
            <w:r>
              <w:rPr>
                <w:b/>
                <w:w w:val="115"/>
                <w:sz w:val="12"/>
              </w:rPr>
              <w:t>pain – per visit</w:t>
            </w:r>
          </w:p>
        </w:tc>
        <w:tc>
          <w:tcPr>
            <w:tcW w:w="542" w:type="dxa"/>
          </w:tcPr>
          <w:p w14:paraId="4ECB6BB2" w14:textId="77777777" w:rsidR="00261DE9" w:rsidRDefault="00261DE9" w:rsidP="00974BE2">
            <w:pPr>
              <w:pStyle w:val="TableParagraph"/>
              <w:spacing w:before="90"/>
              <w:rPr>
                <w:sz w:val="12"/>
              </w:rPr>
            </w:pPr>
          </w:p>
          <w:p w14:paraId="6CEF69EC" w14:textId="77777777" w:rsidR="00261DE9" w:rsidRDefault="00261DE9" w:rsidP="00974BE2">
            <w:pPr>
              <w:pStyle w:val="TableParagraph"/>
              <w:ind w:left="15"/>
              <w:jc w:val="center"/>
              <w:rPr>
                <w:b/>
                <w:sz w:val="12"/>
              </w:rPr>
            </w:pPr>
            <w:r>
              <w:rPr>
                <w:b/>
                <w:color w:val="0C59DB"/>
                <w:spacing w:val="-5"/>
                <w:w w:val="125"/>
                <w:sz w:val="12"/>
              </w:rPr>
              <w:t>$75</w:t>
            </w:r>
          </w:p>
        </w:tc>
        <w:tc>
          <w:tcPr>
            <w:tcW w:w="477" w:type="dxa"/>
          </w:tcPr>
          <w:p w14:paraId="37BF6FE8" w14:textId="77777777" w:rsidR="00261DE9" w:rsidRDefault="00261DE9" w:rsidP="00974BE2">
            <w:pPr>
              <w:pStyle w:val="TableParagraph"/>
              <w:spacing w:before="85"/>
              <w:rPr>
                <w:sz w:val="12"/>
              </w:rPr>
            </w:pPr>
          </w:p>
          <w:p w14:paraId="4634E3C8" w14:textId="77777777" w:rsidR="00261DE9" w:rsidRDefault="00261DE9" w:rsidP="00974BE2">
            <w:pPr>
              <w:pStyle w:val="TableParagraph"/>
              <w:spacing w:before="1"/>
              <w:ind w:left="41" w:right="18"/>
              <w:jc w:val="center"/>
              <w:rPr>
                <w:b/>
                <w:sz w:val="12"/>
              </w:rPr>
            </w:pPr>
            <w:r>
              <w:rPr>
                <w:b/>
                <w:spacing w:val="-5"/>
                <w:w w:val="125"/>
                <w:sz w:val="12"/>
              </w:rPr>
              <w:t>$36</w:t>
            </w:r>
          </w:p>
        </w:tc>
        <w:tc>
          <w:tcPr>
            <w:tcW w:w="302" w:type="dxa"/>
          </w:tcPr>
          <w:p w14:paraId="76135AF3" w14:textId="77777777" w:rsidR="00261DE9" w:rsidRDefault="00261DE9" w:rsidP="00974BE2">
            <w:pPr>
              <w:pStyle w:val="TableParagraph"/>
              <w:spacing w:before="85"/>
              <w:rPr>
                <w:sz w:val="12"/>
              </w:rPr>
            </w:pPr>
          </w:p>
          <w:p w14:paraId="5F9520AD"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7713652F" w14:textId="77777777" w:rsidR="00261DE9" w:rsidRDefault="00261DE9" w:rsidP="00974BE2">
            <w:pPr>
              <w:pStyle w:val="TableParagraph"/>
              <w:spacing w:before="85"/>
              <w:rPr>
                <w:sz w:val="12"/>
              </w:rPr>
            </w:pPr>
          </w:p>
          <w:p w14:paraId="3E1DC232"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16AFD767" w14:textId="77777777" w:rsidR="00261DE9" w:rsidRDefault="00261DE9" w:rsidP="00974BE2">
            <w:pPr>
              <w:pStyle w:val="TableParagraph"/>
              <w:spacing w:before="85"/>
              <w:rPr>
                <w:sz w:val="12"/>
              </w:rPr>
            </w:pPr>
          </w:p>
          <w:p w14:paraId="72E738B9"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2B77F4CA" w14:textId="77777777" w:rsidR="00261DE9" w:rsidRDefault="00261DE9" w:rsidP="00974BE2">
            <w:pPr>
              <w:pStyle w:val="TableParagraph"/>
              <w:spacing w:before="85"/>
              <w:rPr>
                <w:sz w:val="12"/>
              </w:rPr>
            </w:pPr>
          </w:p>
          <w:p w14:paraId="33F6AC4B" w14:textId="77777777" w:rsidR="00261DE9" w:rsidRDefault="00261DE9" w:rsidP="00974BE2">
            <w:pPr>
              <w:pStyle w:val="TableParagraph"/>
              <w:spacing w:before="1"/>
              <w:ind w:left="27" w:right="2"/>
              <w:jc w:val="center"/>
              <w:rPr>
                <w:b/>
                <w:sz w:val="12"/>
              </w:rPr>
            </w:pPr>
            <w:r>
              <w:rPr>
                <w:b/>
                <w:color w:val="CD0000"/>
                <w:spacing w:val="-10"/>
                <w:w w:val="125"/>
                <w:sz w:val="12"/>
              </w:rPr>
              <w:t>Y</w:t>
            </w:r>
          </w:p>
        </w:tc>
        <w:tc>
          <w:tcPr>
            <w:tcW w:w="249" w:type="dxa"/>
          </w:tcPr>
          <w:p w14:paraId="193C9AF5" w14:textId="77777777" w:rsidR="00261DE9" w:rsidRDefault="00261DE9" w:rsidP="00974BE2">
            <w:pPr>
              <w:pStyle w:val="TableParagraph"/>
              <w:spacing w:before="85"/>
              <w:rPr>
                <w:sz w:val="12"/>
              </w:rPr>
            </w:pPr>
          </w:p>
          <w:p w14:paraId="45115716"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4546B5AB" w14:textId="77777777" w:rsidR="00261DE9" w:rsidRDefault="00261DE9" w:rsidP="00974BE2">
            <w:pPr>
              <w:pStyle w:val="TableParagraph"/>
              <w:spacing w:before="85"/>
              <w:rPr>
                <w:sz w:val="12"/>
              </w:rPr>
            </w:pPr>
          </w:p>
          <w:p w14:paraId="44B43052"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4FAE9367" w14:textId="77777777" w:rsidR="00261DE9" w:rsidRDefault="00261DE9" w:rsidP="00974BE2">
            <w:pPr>
              <w:pStyle w:val="TableParagraph"/>
              <w:spacing w:before="107" w:line="324" w:lineRule="auto"/>
              <w:ind w:left="25" w:right="24"/>
              <w:jc w:val="both"/>
              <w:rPr>
                <w:b/>
                <w:sz w:val="9"/>
              </w:rPr>
            </w:pPr>
            <w:r>
              <w:rPr>
                <w:b/>
                <w:w w:val="120"/>
                <w:sz w:val="9"/>
              </w:rPr>
              <w:t>Other</w:t>
            </w:r>
            <w:r>
              <w:rPr>
                <w:b/>
                <w:spacing w:val="-7"/>
                <w:w w:val="120"/>
                <w:sz w:val="9"/>
              </w:rPr>
              <w:t xml:space="preserve"> </w:t>
            </w:r>
            <w:r>
              <w:rPr>
                <w:b/>
                <w:w w:val="120"/>
                <w:sz w:val="9"/>
              </w:rPr>
              <w:t>non-emergency</w:t>
            </w:r>
            <w:r>
              <w:rPr>
                <w:b/>
                <w:spacing w:val="-6"/>
                <w:w w:val="120"/>
                <w:sz w:val="9"/>
              </w:rPr>
              <w:t xml:space="preserve"> </w:t>
            </w:r>
            <w:r>
              <w:rPr>
                <w:b/>
                <w:w w:val="120"/>
                <w:sz w:val="9"/>
              </w:rPr>
              <w:t>medically</w:t>
            </w:r>
            <w:r>
              <w:rPr>
                <w:b/>
                <w:spacing w:val="-6"/>
                <w:w w:val="120"/>
                <w:sz w:val="9"/>
              </w:rPr>
              <w:t xml:space="preserve"> </w:t>
            </w:r>
            <w:r>
              <w:rPr>
                <w:b/>
                <w:w w:val="120"/>
                <w:sz w:val="9"/>
              </w:rPr>
              <w:t>necessary</w:t>
            </w:r>
            <w:r>
              <w:rPr>
                <w:b/>
                <w:spacing w:val="-6"/>
                <w:w w:val="120"/>
                <w:sz w:val="9"/>
              </w:rPr>
              <w:t xml:space="preserve"> </w:t>
            </w:r>
            <w:r>
              <w:rPr>
                <w:b/>
                <w:w w:val="120"/>
                <w:sz w:val="9"/>
              </w:rPr>
              <w:t>treatment</w:t>
            </w:r>
            <w:r>
              <w:rPr>
                <w:b/>
                <w:spacing w:val="-6"/>
                <w:w w:val="120"/>
                <w:sz w:val="9"/>
              </w:rPr>
              <w:t xml:space="preserve"> </w:t>
            </w:r>
            <w:r>
              <w:rPr>
                <w:b/>
                <w:w w:val="120"/>
                <w:sz w:val="9"/>
              </w:rPr>
              <w:t>may</w:t>
            </w:r>
            <w:r>
              <w:rPr>
                <w:b/>
                <w:spacing w:val="-6"/>
                <w:w w:val="120"/>
                <w:sz w:val="9"/>
              </w:rPr>
              <w:t xml:space="preserve"> </w:t>
            </w:r>
            <w:r>
              <w:rPr>
                <w:b/>
                <w:w w:val="120"/>
                <w:sz w:val="9"/>
              </w:rPr>
              <w:t>be</w:t>
            </w:r>
            <w:r>
              <w:rPr>
                <w:b/>
                <w:spacing w:val="-6"/>
                <w:w w:val="120"/>
                <w:sz w:val="9"/>
              </w:rPr>
              <w:t xml:space="preserve"> </w:t>
            </w:r>
            <w:r>
              <w:rPr>
                <w:b/>
                <w:w w:val="120"/>
                <w:sz w:val="9"/>
              </w:rPr>
              <w:t>provided</w:t>
            </w:r>
            <w:r>
              <w:rPr>
                <w:b/>
                <w:spacing w:val="-6"/>
                <w:w w:val="120"/>
                <w:sz w:val="9"/>
              </w:rPr>
              <w:t xml:space="preserve"> </w:t>
            </w:r>
            <w:r>
              <w:rPr>
                <w:b/>
                <w:w w:val="120"/>
                <w:sz w:val="9"/>
              </w:rPr>
              <w:t>during</w:t>
            </w:r>
            <w:r>
              <w:rPr>
                <w:b/>
                <w:spacing w:val="-6"/>
                <w:w w:val="120"/>
                <w:sz w:val="9"/>
              </w:rPr>
              <w:t xml:space="preserve"> </w:t>
            </w:r>
            <w:r>
              <w:rPr>
                <w:b/>
                <w:w w:val="120"/>
                <w:sz w:val="9"/>
              </w:rPr>
              <w:t>the</w:t>
            </w:r>
            <w:r>
              <w:rPr>
                <w:b/>
                <w:spacing w:val="40"/>
                <w:w w:val="120"/>
                <w:sz w:val="9"/>
              </w:rPr>
              <w:t xml:space="preserve"> </w:t>
            </w:r>
            <w:r>
              <w:rPr>
                <w:b/>
                <w:w w:val="120"/>
                <w:sz w:val="9"/>
              </w:rPr>
              <w:t>same</w:t>
            </w:r>
            <w:r>
              <w:rPr>
                <w:b/>
                <w:spacing w:val="-1"/>
                <w:w w:val="120"/>
                <w:sz w:val="9"/>
              </w:rPr>
              <w:t xml:space="preserve"> </w:t>
            </w:r>
            <w:r>
              <w:rPr>
                <w:b/>
                <w:w w:val="120"/>
                <w:sz w:val="9"/>
              </w:rPr>
              <w:t>visit.</w:t>
            </w:r>
            <w:r>
              <w:rPr>
                <w:b/>
                <w:spacing w:val="-2"/>
                <w:w w:val="120"/>
                <w:sz w:val="9"/>
              </w:rPr>
              <w:t xml:space="preserve"> </w:t>
            </w:r>
            <w:r>
              <w:rPr>
                <w:b/>
                <w:w w:val="120"/>
                <w:sz w:val="9"/>
              </w:rPr>
              <w:t>Not</w:t>
            </w:r>
            <w:r>
              <w:rPr>
                <w:b/>
                <w:spacing w:val="-2"/>
                <w:w w:val="120"/>
                <w:sz w:val="9"/>
              </w:rPr>
              <w:t xml:space="preserve"> </w:t>
            </w:r>
            <w:r>
              <w:rPr>
                <w:b/>
                <w:w w:val="120"/>
                <w:sz w:val="9"/>
              </w:rPr>
              <w:t>covered</w:t>
            </w:r>
            <w:r>
              <w:rPr>
                <w:b/>
                <w:spacing w:val="-2"/>
                <w:w w:val="120"/>
                <w:sz w:val="9"/>
              </w:rPr>
              <w:t xml:space="preserve"> </w:t>
            </w:r>
            <w:r>
              <w:rPr>
                <w:b/>
                <w:w w:val="120"/>
                <w:sz w:val="9"/>
              </w:rPr>
              <w:t>with</w:t>
            </w:r>
            <w:r>
              <w:rPr>
                <w:b/>
                <w:spacing w:val="-2"/>
                <w:w w:val="120"/>
                <w:sz w:val="9"/>
              </w:rPr>
              <w:t xml:space="preserve"> </w:t>
            </w:r>
            <w:r>
              <w:rPr>
                <w:b/>
                <w:w w:val="120"/>
                <w:sz w:val="9"/>
              </w:rPr>
              <w:t>D0120,</w:t>
            </w:r>
            <w:r>
              <w:rPr>
                <w:b/>
                <w:spacing w:val="-1"/>
                <w:w w:val="120"/>
                <w:sz w:val="9"/>
              </w:rPr>
              <w:t xml:space="preserve"> </w:t>
            </w:r>
            <w:r>
              <w:rPr>
                <w:b/>
                <w:w w:val="120"/>
                <w:sz w:val="9"/>
              </w:rPr>
              <w:t>D0140,</w:t>
            </w:r>
            <w:r>
              <w:rPr>
                <w:b/>
                <w:spacing w:val="-1"/>
                <w:w w:val="120"/>
                <w:sz w:val="9"/>
              </w:rPr>
              <w:t xml:space="preserve"> </w:t>
            </w:r>
            <w:r>
              <w:rPr>
                <w:b/>
                <w:w w:val="120"/>
                <w:sz w:val="9"/>
              </w:rPr>
              <w:t>D0180</w:t>
            </w:r>
            <w:r>
              <w:rPr>
                <w:b/>
                <w:spacing w:val="-1"/>
                <w:w w:val="120"/>
                <w:sz w:val="9"/>
              </w:rPr>
              <w:t xml:space="preserve"> </w:t>
            </w:r>
            <w:r>
              <w:rPr>
                <w:b/>
                <w:w w:val="120"/>
                <w:sz w:val="9"/>
              </w:rPr>
              <w:t>by</w:t>
            </w:r>
            <w:r>
              <w:rPr>
                <w:b/>
                <w:spacing w:val="-2"/>
                <w:w w:val="120"/>
                <w:sz w:val="9"/>
              </w:rPr>
              <w:t xml:space="preserve"> </w:t>
            </w:r>
            <w:r>
              <w:rPr>
                <w:b/>
                <w:w w:val="120"/>
                <w:sz w:val="9"/>
              </w:rPr>
              <w:t>same provider or</w:t>
            </w:r>
            <w:r>
              <w:rPr>
                <w:b/>
                <w:spacing w:val="-1"/>
                <w:w w:val="120"/>
                <w:sz w:val="9"/>
              </w:rPr>
              <w:t xml:space="preserve"> </w:t>
            </w:r>
            <w:r>
              <w:rPr>
                <w:b/>
                <w:w w:val="120"/>
                <w:sz w:val="9"/>
              </w:rPr>
              <w:t>provider</w:t>
            </w:r>
            <w:r>
              <w:rPr>
                <w:b/>
                <w:spacing w:val="40"/>
                <w:w w:val="120"/>
                <w:sz w:val="9"/>
              </w:rPr>
              <w:t xml:space="preserve"> </w:t>
            </w:r>
            <w:r>
              <w:rPr>
                <w:b/>
                <w:w w:val="120"/>
                <w:sz w:val="9"/>
              </w:rPr>
              <w:t>group on same date of service.</w:t>
            </w:r>
          </w:p>
        </w:tc>
        <w:tc>
          <w:tcPr>
            <w:tcW w:w="561" w:type="dxa"/>
          </w:tcPr>
          <w:p w14:paraId="7759B98C" w14:textId="77777777" w:rsidR="00261DE9" w:rsidRDefault="00261DE9" w:rsidP="00974BE2">
            <w:pPr>
              <w:pStyle w:val="TableParagraph"/>
              <w:rPr>
                <w:sz w:val="9"/>
              </w:rPr>
            </w:pPr>
          </w:p>
          <w:p w14:paraId="4830159D" w14:textId="77777777" w:rsidR="00261DE9" w:rsidRDefault="00261DE9" w:rsidP="00974BE2">
            <w:pPr>
              <w:pStyle w:val="TableParagraph"/>
              <w:spacing w:before="36"/>
              <w:rPr>
                <w:sz w:val="9"/>
              </w:rPr>
            </w:pPr>
          </w:p>
          <w:p w14:paraId="77B9F548"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3403D5C6" w14:textId="77777777" w:rsidR="00261DE9" w:rsidRDefault="00261DE9" w:rsidP="00974BE2">
            <w:pPr>
              <w:pStyle w:val="TableParagraph"/>
              <w:spacing w:before="107" w:line="324" w:lineRule="auto"/>
              <w:ind w:left="26" w:right="21"/>
              <w:rPr>
                <w:b/>
                <w:sz w:val="9"/>
              </w:rPr>
            </w:pPr>
            <w:r>
              <w:rPr>
                <w:b/>
                <w:w w:val="115"/>
                <w:sz w:val="9"/>
              </w:rPr>
              <w:t>Maintain in patient record description of the treatment</w:t>
            </w:r>
            <w:r>
              <w:rPr>
                <w:b/>
                <w:spacing w:val="40"/>
                <w:w w:val="115"/>
                <w:sz w:val="9"/>
              </w:rPr>
              <w:t xml:space="preserve"> </w:t>
            </w:r>
            <w:r>
              <w:rPr>
                <w:b/>
                <w:w w:val="115"/>
                <w:sz w:val="9"/>
              </w:rPr>
              <w:t>provided and must document the emergent nature of</w:t>
            </w:r>
            <w:r>
              <w:rPr>
                <w:b/>
                <w:spacing w:val="40"/>
                <w:w w:val="115"/>
                <w:sz w:val="9"/>
              </w:rPr>
              <w:t xml:space="preserve"> </w:t>
            </w:r>
            <w:r>
              <w:rPr>
                <w:b/>
                <w:w w:val="115"/>
                <w:sz w:val="9"/>
              </w:rPr>
              <w:t>the</w:t>
            </w:r>
            <w:r>
              <w:rPr>
                <w:b/>
                <w:spacing w:val="-6"/>
                <w:w w:val="115"/>
                <w:sz w:val="9"/>
              </w:rPr>
              <w:t xml:space="preserve"> </w:t>
            </w:r>
            <w:r>
              <w:rPr>
                <w:b/>
                <w:w w:val="115"/>
                <w:sz w:val="9"/>
              </w:rPr>
              <w:t>condition</w:t>
            </w:r>
          </w:p>
        </w:tc>
      </w:tr>
      <w:tr w:rsidR="00261DE9" w14:paraId="33776AA3" w14:textId="77777777" w:rsidTr="00974BE2">
        <w:trPr>
          <w:trHeight w:val="417"/>
        </w:trPr>
        <w:tc>
          <w:tcPr>
            <w:tcW w:w="876" w:type="dxa"/>
            <w:shd w:val="clear" w:color="auto" w:fill="D8D8D8"/>
          </w:tcPr>
          <w:p w14:paraId="5FD762A6" w14:textId="77777777" w:rsidR="00261DE9" w:rsidRDefault="00261DE9" w:rsidP="00974BE2">
            <w:pPr>
              <w:pStyle w:val="TableParagraph"/>
              <w:spacing w:before="124"/>
              <w:ind w:left="24" w:right="3"/>
              <w:jc w:val="center"/>
              <w:rPr>
                <w:b/>
                <w:sz w:val="14"/>
              </w:rPr>
            </w:pPr>
            <w:r>
              <w:rPr>
                <w:b/>
                <w:spacing w:val="-4"/>
                <w:w w:val="120"/>
                <w:sz w:val="14"/>
              </w:rPr>
              <w:t>D9222</w:t>
            </w:r>
          </w:p>
        </w:tc>
        <w:tc>
          <w:tcPr>
            <w:tcW w:w="1980" w:type="dxa"/>
            <w:shd w:val="clear" w:color="auto" w:fill="D8D8D8"/>
          </w:tcPr>
          <w:p w14:paraId="64F0745C" w14:textId="77777777" w:rsidR="00261DE9" w:rsidRDefault="00261DE9" w:rsidP="00974BE2">
            <w:pPr>
              <w:pStyle w:val="TableParagraph"/>
              <w:spacing w:before="4" w:line="190" w:lineRule="atLeast"/>
              <w:ind w:left="26" w:right="160"/>
              <w:rPr>
                <w:b/>
                <w:sz w:val="12"/>
              </w:rPr>
            </w:pPr>
            <w:r>
              <w:rPr>
                <w:b/>
                <w:w w:val="115"/>
                <w:sz w:val="12"/>
              </w:rPr>
              <w:t>Deep</w:t>
            </w:r>
            <w:r>
              <w:rPr>
                <w:b/>
                <w:spacing w:val="-6"/>
                <w:w w:val="115"/>
                <w:sz w:val="12"/>
              </w:rPr>
              <w:t xml:space="preserve"> </w:t>
            </w:r>
            <w:r>
              <w:rPr>
                <w:b/>
                <w:w w:val="115"/>
                <w:sz w:val="12"/>
              </w:rPr>
              <w:t>sedation/general</w:t>
            </w:r>
            <w:r>
              <w:rPr>
                <w:b/>
                <w:spacing w:val="40"/>
                <w:w w:val="115"/>
                <w:sz w:val="12"/>
              </w:rPr>
              <w:t xml:space="preserve"> </w:t>
            </w:r>
            <w:r>
              <w:rPr>
                <w:b/>
                <w:w w:val="115"/>
                <w:sz w:val="12"/>
              </w:rPr>
              <w:t>anesthesia – first 15 minutes</w:t>
            </w:r>
          </w:p>
        </w:tc>
        <w:tc>
          <w:tcPr>
            <w:tcW w:w="542" w:type="dxa"/>
            <w:shd w:val="clear" w:color="auto" w:fill="D8D8D8"/>
          </w:tcPr>
          <w:p w14:paraId="77ACE980" w14:textId="77777777" w:rsidR="00261DE9" w:rsidRDefault="00261DE9" w:rsidP="00974BE2">
            <w:pPr>
              <w:pStyle w:val="TableParagraph"/>
              <w:spacing w:before="143"/>
              <w:ind w:left="15" w:right="1"/>
              <w:jc w:val="center"/>
              <w:rPr>
                <w:b/>
                <w:sz w:val="12"/>
              </w:rPr>
            </w:pPr>
            <w:r>
              <w:rPr>
                <w:b/>
                <w:color w:val="0C59DB"/>
                <w:spacing w:val="-4"/>
                <w:w w:val="125"/>
                <w:sz w:val="12"/>
              </w:rPr>
              <w:t>$109</w:t>
            </w:r>
          </w:p>
        </w:tc>
        <w:tc>
          <w:tcPr>
            <w:tcW w:w="477" w:type="dxa"/>
            <w:shd w:val="clear" w:color="auto" w:fill="D8D8D8"/>
          </w:tcPr>
          <w:p w14:paraId="3F86CBE9" w14:textId="77777777" w:rsidR="00261DE9" w:rsidRDefault="00261DE9" w:rsidP="00974BE2">
            <w:pPr>
              <w:pStyle w:val="TableParagraph"/>
              <w:spacing w:before="136"/>
              <w:ind w:left="41" w:right="18"/>
              <w:jc w:val="center"/>
              <w:rPr>
                <w:b/>
                <w:sz w:val="12"/>
              </w:rPr>
            </w:pPr>
            <w:r>
              <w:rPr>
                <w:b/>
                <w:spacing w:val="-5"/>
                <w:w w:val="125"/>
                <w:sz w:val="12"/>
              </w:rPr>
              <w:t>$90</w:t>
            </w:r>
          </w:p>
        </w:tc>
        <w:tc>
          <w:tcPr>
            <w:tcW w:w="302" w:type="dxa"/>
            <w:shd w:val="clear" w:color="auto" w:fill="D8D8D8"/>
          </w:tcPr>
          <w:p w14:paraId="31497F97" w14:textId="77777777" w:rsidR="00261DE9" w:rsidRDefault="00261DE9" w:rsidP="00974BE2">
            <w:pPr>
              <w:pStyle w:val="TableParagraph"/>
              <w:spacing w:before="136"/>
              <w:ind w:left="25" w:right="2"/>
              <w:jc w:val="center"/>
              <w:rPr>
                <w:b/>
                <w:sz w:val="12"/>
              </w:rPr>
            </w:pPr>
            <w:r>
              <w:rPr>
                <w:b/>
                <w:color w:val="0C59DB"/>
                <w:spacing w:val="-10"/>
                <w:w w:val="125"/>
                <w:sz w:val="12"/>
              </w:rPr>
              <w:t>Y</w:t>
            </w:r>
          </w:p>
        </w:tc>
        <w:tc>
          <w:tcPr>
            <w:tcW w:w="384" w:type="dxa"/>
            <w:shd w:val="clear" w:color="auto" w:fill="D8D8D8"/>
          </w:tcPr>
          <w:p w14:paraId="6BB08471" w14:textId="77777777" w:rsidR="00261DE9" w:rsidRDefault="00261DE9" w:rsidP="00974BE2">
            <w:pPr>
              <w:pStyle w:val="TableParagraph"/>
              <w:spacing w:before="136"/>
              <w:ind w:left="23"/>
              <w:jc w:val="center"/>
              <w:rPr>
                <w:b/>
                <w:sz w:val="12"/>
              </w:rPr>
            </w:pPr>
            <w:r>
              <w:rPr>
                <w:b/>
                <w:spacing w:val="-10"/>
                <w:w w:val="125"/>
                <w:sz w:val="12"/>
              </w:rPr>
              <w:t>Y</w:t>
            </w:r>
          </w:p>
        </w:tc>
        <w:tc>
          <w:tcPr>
            <w:tcW w:w="350" w:type="dxa"/>
            <w:shd w:val="clear" w:color="auto" w:fill="D8D8D8"/>
          </w:tcPr>
          <w:p w14:paraId="6DD5D2EB" w14:textId="77777777" w:rsidR="00261DE9" w:rsidRDefault="00261DE9" w:rsidP="00974BE2">
            <w:pPr>
              <w:pStyle w:val="TableParagraph"/>
              <w:spacing w:before="136"/>
              <w:ind w:left="26" w:right="2"/>
              <w:jc w:val="center"/>
              <w:rPr>
                <w:b/>
                <w:sz w:val="12"/>
              </w:rPr>
            </w:pPr>
            <w:r>
              <w:rPr>
                <w:b/>
                <w:color w:val="0C59DB"/>
                <w:spacing w:val="-10"/>
                <w:w w:val="125"/>
                <w:sz w:val="12"/>
              </w:rPr>
              <w:t>Y</w:t>
            </w:r>
          </w:p>
        </w:tc>
        <w:tc>
          <w:tcPr>
            <w:tcW w:w="460" w:type="dxa"/>
            <w:shd w:val="clear" w:color="auto" w:fill="D8D8D8"/>
          </w:tcPr>
          <w:p w14:paraId="3F09628E" w14:textId="77777777" w:rsidR="00261DE9" w:rsidRDefault="00261DE9" w:rsidP="00974BE2">
            <w:pPr>
              <w:pStyle w:val="TableParagraph"/>
              <w:spacing w:before="136"/>
              <w:ind w:left="27"/>
              <w:jc w:val="center"/>
              <w:rPr>
                <w:b/>
                <w:sz w:val="12"/>
              </w:rPr>
            </w:pPr>
            <w:r>
              <w:rPr>
                <w:b/>
                <w:color w:val="CD0000"/>
                <w:spacing w:val="-5"/>
                <w:w w:val="130"/>
                <w:sz w:val="12"/>
              </w:rPr>
              <w:t>NC</w:t>
            </w:r>
          </w:p>
        </w:tc>
        <w:tc>
          <w:tcPr>
            <w:tcW w:w="249" w:type="dxa"/>
            <w:shd w:val="clear" w:color="auto" w:fill="D8D8D8"/>
          </w:tcPr>
          <w:p w14:paraId="6616ABB0" w14:textId="77777777" w:rsidR="00261DE9" w:rsidRDefault="00261DE9" w:rsidP="00974BE2">
            <w:pPr>
              <w:pStyle w:val="TableParagraph"/>
              <w:spacing w:before="136"/>
              <w:ind w:left="26"/>
              <w:jc w:val="center"/>
              <w:rPr>
                <w:b/>
                <w:sz w:val="12"/>
              </w:rPr>
            </w:pPr>
            <w:r>
              <w:rPr>
                <w:b/>
                <w:color w:val="0C59DB"/>
                <w:spacing w:val="-10"/>
                <w:w w:val="125"/>
                <w:sz w:val="12"/>
              </w:rPr>
              <w:t>Y</w:t>
            </w:r>
          </w:p>
        </w:tc>
        <w:tc>
          <w:tcPr>
            <w:tcW w:w="273" w:type="dxa"/>
            <w:shd w:val="clear" w:color="auto" w:fill="D8D8D8"/>
          </w:tcPr>
          <w:p w14:paraId="0EC5716E" w14:textId="77777777" w:rsidR="00261DE9" w:rsidRDefault="00261DE9" w:rsidP="00974BE2">
            <w:pPr>
              <w:pStyle w:val="TableParagraph"/>
              <w:spacing w:before="136"/>
              <w:ind w:left="30" w:right="2"/>
              <w:jc w:val="center"/>
              <w:rPr>
                <w:b/>
                <w:sz w:val="12"/>
              </w:rPr>
            </w:pPr>
            <w:r>
              <w:rPr>
                <w:b/>
                <w:spacing w:val="-10"/>
                <w:w w:val="125"/>
                <w:sz w:val="12"/>
              </w:rPr>
              <w:t>Y</w:t>
            </w:r>
          </w:p>
        </w:tc>
        <w:tc>
          <w:tcPr>
            <w:tcW w:w="3695" w:type="dxa"/>
            <w:shd w:val="clear" w:color="auto" w:fill="D8D8D8"/>
          </w:tcPr>
          <w:p w14:paraId="479D516B" w14:textId="77777777" w:rsidR="00261DE9" w:rsidRDefault="00261DE9" w:rsidP="00974BE2">
            <w:pPr>
              <w:pStyle w:val="TableParagraph"/>
              <w:spacing w:before="52"/>
              <w:rPr>
                <w:sz w:val="9"/>
              </w:rPr>
            </w:pPr>
          </w:p>
          <w:p w14:paraId="79494225"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shd w:val="clear" w:color="auto" w:fill="D8D8D8"/>
          </w:tcPr>
          <w:p w14:paraId="0A7B8233" w14:textId="77777777" w:rsidR="00261DE9" w:rsidRDefault="00261DE9" w:rsidP="00974BE2">
            <w:pPr>
              <w:pStyle w:val="TableParagraph"/>
              <w:spacing w:before="52"/>
              <w:rPr>
                <w:sz w:val="9"/>
              </w:rPr>
            </w:pPr>
          </w:p>
          <w:p w14:paraId="3F3EA2A3" w14:textId="77777777" w:rsidR="00261DE9" w:rsidRDefault="00261DE9" w:rsidP="00974BE2">
            <w:pPr>
              <w:pStyle w:val="TableParagraph"/>
              <w:ind w:left="31" w:right="6"/>
              <w:jc w:val="center"/>
              <w:rPr>
                <w:b/>
                <w:sz w:val="9"/>
              </w:rPr>
            </w:pPr>
            <w:r>
              <w:rPr>
                <w:b/>
                <w:w w:val="150"/>
                <w:sz w:val="9"/>
              </w:rPr>
              <w:t>-</w:t>
            </w:r>
            <w:r>
              <w:rPr>
                <w:b/>
                <w:spacing w:val="-10"/>
                <w:w w:val="150"/>
                <w:sz w:val="9"/>
              </w:rPr>
              <w:t>-</w:t>
            </w:r>
          </w:p>
        </w:tc>
        <w:tc>
          <w:tcPr>
            <w:tcW w:w="2481" w:type="dxa"/>
            <w:shd w:val="clear" w:color="auto" w:fill="D8D8D8"/>
          </w:tcPr>
          <w:p w14:paraId="60F22553" w14:textId="77777777" w:rsidR="00261DE9" w:rsidRDefault="00261DE9" w:rsidP="00974BE2">
            <w:pPr>
              <w:pStyle w:val="TableParagraph"/>
              <w:spacing w:before="52"/>
              <w:rPr>
                <w:sz w:val="9"/>
              </w:rPr>
            </w:pPr>
          </w:p>
          <w:p w14:paraId="448EC063"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77C838FF" w14:textId="77777777" w:rsidTr="00974BE2">
        <w:trPr>
          <w:trHeight w:val="654"/>
        </w:trPr>
        <w:tc>
          <w:tcPr>
            <w:tcW w:w="876" w:type="dxa"/>
          </w:tcPr>
          <w:p w14:paraId="0742AC6F" w14:textId="77777777" w:rsidR="00261DE9" w:rsidRDefault="00261DE9" w:rsidP="00974BE2">
            <w:pPr>
              <w:pStyle w:val="TableParagraph"/>
              <w:spacing w:before="71"/>
              <w:rPr>
                <w:sz w:val="14"/>
              </w:rPr>
            </w:pPr>
          </w:p>
          <w:p w14:paraId="23DDE12A" w14:textId="77777777" w:rsidR="00261DE9" w:rsidRDefault="00261DE9" w:rsidP="00974BE2">
            <w:pPr>
              <w:pStyle w:val="TableParagraph"/>
              <w:ind w:left="24" w:right="3"/>
              <w:jc w:val="center"/>
              <w:rPr>
                <w:b/>
                <w:sz w:val="14"/>
              </w:rPr>
            </w:pPr>
            <w:r>
              <w:rPr>
                <w:b/>
                <w:spacing w:val="-4"/>
                <w:w w:val="120"/>
                <w:sz w:val="14"/>
              </w:rPr>
              <w:t>D9223</w:t>
            </w:r>
          </w:p>
        </w:tc>
        <w:tc>
          <w:tcPr>
            <w:tcW w:w="1980" w:type="dxa"/>
          </w:tcPr>
          <w:p w14:paraId="1213BCA3" w14:textId="77777777" w:rsidR="00261DE9" w:rsidRDefault="00261DE9" w:rsidP="00974BE2">
            <w:pPr>
              <w:pStyle w:val="TableParagraph"/>
              <w:spacing w:before="25" w:line="190" w:lineRule="atLeast"/>
              <w:ind w:left="26" w:right="57"/>
              <w:rPr>
                <w:b/>
                <w:sz w:val="12"/>
              </w:rPr>
            </w:pPr>
            <w:r>
              <w:rPr>
                <w:b/>
                <w:w w:val="115"/>
                <w:sz w:val="12"/>
              </w:rPr>
              <w:t>Deep</w:t>
            </w:r>
            <w:r>
              <w:rPr>
                <w:b/>
                <w:spacing w:val="-6"/>
                <w:w w:val="115"/>
                <w:sz w:val="12"/>
              </w:rPr>
              <w:t xml:space="preserve"> </w:t>
            </w:r>
            <w:r>
              <w:rPr>
                <w:b/>
                <w:w w:val="115"/>
                <w:sz w:val="12"/>
              </w:rPr>
              <w:t>sedation/general</w:t>
            </w:r>
            <w:r>
              <w:rPr>
                <w:b/>
                <w:spacing w:val="40"/>
                <w:w w:val="115"/>
                <w:sz w:val="12"/>
              </w:rPr>
              <w:t xml:space="preserve"> </w:t>
            </w:r>
            <w:r>
              <w:rPr>
                <w:b/>
                <w:w w:val="115"/>
                <w:sz w:val="12"/>
              </w:rPr>
              <w:t>anesthesia – each additional 15-minute</w:t>
            </w:r>
            <w:r>
              <w:rPr>
                <w:b/>
                <w:spacing w:val="-4"/>
                <w:w w:val="115"/>
                <w:sz w:val="12"/>
              </w:rPr>
              <w:t xml:space="preserve"> </w:t>
            </w:r>
            <w:r>
              <w:rPr>
                <w:b/>
                <w:w w:val="115"/>
                <w:sz w:val="12"/>
              </w:rPr>
              <w:t>increment</w:t>
            </w:r>
          </w:p>
        </w:tc>
        <w:tc>
          <w:tcPr>
            <w:tcW w:w="542" w:type="dxa"/>
          </w:tcPr>
          <w:p w14:paraId="1A386B6B" w14:textId="77777777" w:rsidR="00261DE9" w:rsidRDefault="00261DE9" w:rsidP="00974BE2">
            <w:pPr>
              <w:pStyle w:val="TableParagraph"/>
              <w:spacing w:before="114"/>
              <w:rPr>
                <w:sz w:val="12"/>
              </w:rPr>
            </w:pPr>
          </w:p>
          <w:p w14:paraId="017DB62D" w14:textId="77777777" w:rsidR="00261DE9" w:rsidRDefault="00261DE9" w:rsidP="00974BE2">
            <w:pPr>
              <w:pStyle w:val="TableParagraph"/>
              <w:ind w:left="15" w:right="1"/>
              <w:jc w:val="center"/>
              <w:rPr>
                <w:b/>
                <w:sz w:val="12"/>
              </w:rPr>
            </w:pPr>
            <w:r>
              <w:rPr>
                <w:b/>
                <w:color w:val="0C59DB"/>
                <w:spacing w:val="-4"/>
                <w:w w:val="125"/>
                <w:sz w:val="12"/>
              </w:rPr>
              <w:t>$109</w:t>
            </w:r>
          </w:p>
        </w:tc>
        <w:tc>
          <w:tcPr>
            <w:tcW w:w="477" w:type="dxa"/>
          </w:tcPr>
          <w:p w14:paraId="4EC288B4" w14:textId="77777777" w:rsidR="00261DE9" w:rsidRDefault="00261DE9" w:rsidP="00974BE2">
            <w:pPr>
              <w:pStyle w:val="TableParagraph"/>
              <w:spacing w:before="109"/>
              <w:rPr>
                <w:sz w:val="12"/>
              </w:rPr>
            </w:pPr>
          </w:p>
          <w:p w14:paraId="18034F9D" w14:textId="77777777" w:rsidR="00261DE9" w:rsidRDefault="00261DE9" w:rsidP="00974BE2">
            <w:pPr>
              <w:pStyle w:val="TableParagraph"/>
              <w:spacing w:before="1"/>
              <w:ind w:left="41" w:right="18"/>
              <w:jc w:val="center"/>
              <w:rPr>
                <w:b/>
                <w:sz w:val="12"/>
              </w:rPr>
            </w:pPr>
            <w:r>
              <w:rPr>
                <w:b/>
                <w:spacing w:val="-5"/>
                <w:w w:val="125"/>
                <w:sz w:val="12"/>
              </w:rPr>
              <w:t>$90</w:t>
            </w:r>
          </w:p>
        </w:tc>
        <w:tc>
          <w:tcPr>
            <w:tcW w:w="302" w:type="dxa"/>
          </w:tcPr>
          <w:p w14:paraId="52120064" w14:textId="77777777" w:rsidR="00261DE9" w:rsidRDefault="00261DE9" w:rsidP="00974BE2">
            <w:pPr>
              <w:pStyle w:val="TableParagraph"/>
              <w:spacing w:before="109"/>
              <w:rPr>
                <w:sz w:val="12"/>
              </w:rPr>
            </w:pPr>
          </w:p>
          <w:p w14:paraId="17A5EBAD"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534EFC2D" w14:textId="77777777" w:rsidR="00261DE9" w:rsidRDefault="00261DE9" w:rsidP="00974BE2">
            <w:pPr>
              <w:pStyle w:val="TableParagraph"/>
              <w:spacing w:before="109"/>
              <w:rPr>
                <w:sz w:val="12"/>
              </w:rPr>
            </w:pPr>
          </w:p>
          <w:p w14:paraId="182D2A42" w14:textId="77777777" w:rsidR="00261DE9" w:rsidRDefault="00261DE9" w:rsidP="00974BE2">
            <w:pPr>
              <w:pStyle w:val="TableParagraph"/>
              <w:spacing w:before="1"/>
              <w:ind w:left="23"/>
              <w:jc w:val="center"/>
              <w:rPr>
                <w:b/>
                <w:sz w:val="12"/>
              </w:rPr>
            </w:pPr>
            <w:r>
              <w:rPr>
                <w:b/>
                <w:spacing w:val="-10"/>
                <w:w w:val="125"/>
                <w:sz w:val="12"/>
              </w:rPr>
              <w:t>Y</w:t>
            </w:r>
          </w:p>
        </w:tc>
        <w:tc>
          <w:tcPr>
            <w:tcW w:w="350" w:type="dxa"/>
          </w:tcPr>
          <w:p w14:paraId="17BAECA3" w14:textId="77777777" w:rsidR="00261DE9" w:rsidRDefault="00261DE9" w:rsidP="00974BE2">
            <w:pPr>
              <w:pStyle w:val="TableParagraph"/>
              <w:spacing w:before="109"/>
              <w:rPr>
                <w:sz w:val="12"/>
              </w:rPr>
            </w:pPr>
          </w:p>
          <w:p w14:paraId="7914E7B4"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3209D0F7" w14:textId="77777777" w:rsidR="00261DE9" w:rsidRDefault="00261DE9" w:rsidP="00974BE2">
            <w:pPr>
              <w:pStyle w:val="TableParagraph"/>
              <w:spacing w:before="109"/>
              <w:rPr>
                <w:sz w:val="12"/>
              </w:rPr>
            </w:pPr>
          </w:p>
          <w:p w14:paraId="3DA24ED9"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16B7C0BD" w14:textId="77777777" w:rsidR="00261DE9" w:rsidRDefault="00261DE9" w:rsidP="00974BE2">
            <w:pPr>
              <w:pStyle w:val="TableParagraph"/>
              <w:spacing w:before="109"/>
              <w:rPr>
                <w:sz w:val="12"/>
              </w:rPr>
            </w:pPr>
          </w:p>
          <w:p w14:paraId="2269C756"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4F10FC51" w14:textId="77777777" w:rsidR="00261DE9" w:rsidRDefault="00261DE9" w:rsidP="00974BE2">
            <w:pPr>
              <w:pStyle w:val="TableParagraph"/>
              <w:spacing w:before="109"/>
              <w:rPr>
                <w:sz w:val="12"/>
              </w:rPr>
            </w:pPr>
          </w:p>
          <w:p w14:paraId="59AC939B"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tcPr>
          <w:p w14:paraId="4CA77587" w14:textId="77777777" w:rsidR="00261DE9" w:rsidRDefault="00261DE9" w:rsidP="00974BE2">
            <w:pPr>
              <w:pStyle w:val="TableParagraph"/>
              <w:rPr>
                <w:sz w:val="9"/>
              </w:rPr>
            </w:pPr>
          </w:p>
          <w:p w14:paraId="4F549C2D" w14:textId="77777777" w:rsidR="00261DE9" w:rsidRDefault="00261DE9" w:rsidP="00974BE2">
            <w:pPr>
              <w:pStyle w:val="TableParagraph"/>
              <w:spacing w:before="60"/>
              <w:rPr>
                <w:sz w:val="9"/>
              </w:rPr>
            </w:pPr>
          </w:p>
          <w:p w14:paraId="7BF845E8"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tcPr>
          <w:p w14:paraId="7E9ED422" w14:textId="77777777" w:rsidR="00261DE9" w:rsidRDefault="00261DE9" w:rsidP="00974BE2">
            <w:pPr>
              <w:pStyle w:val="TableParagraph"/>
              <w:rPr>
                <w:sz w:val="9"/>
              </w:rPr>
            </w:pPr>
          </w:p>
          <w:p w14:paraId="2E3D0A1F" w14:textId="77777777" w:rsidR="00261DE9" w:rsidRDefault="00261DE9" w:rsidP="00974BE2">
            <w:pPr>
              <w:pStyle w:val="TableParagraph"/>
              <w:spacing w:before="60"/>
              <w:rPr>
                <w:sz w:val="9"/>
              </w:rPr>
            </w:pPr>
          </w:p>
          <w:p w14:paraId="76BA2525" w14:textId="77777777" w:rsidR="00261DE9" w:rsidRDefault="00261DE9" w:rsidP="00974BE2">
            <w:pPr>
              <w:pStyle w:val="TableParagraph"/>
              <w:ind w:left="31" w:right="6"/>
              <w:jc w:val="center"/>
              <w:rPr>
                <w:b/>
                <w:sz w:val="9"/>
              </w:rPr>
            </w:pPr>
            <w:r>
              <w:rPr>
                <w:b/>
                <w:w w:val="150"/>
                <w:sz w:val="9"/>
              </w:rPr>
              <w:t>-</w:t>
            </w:r>
            <w:r>
              <w:rPr>
                <w:b/>
                <w:spacing w:val="-10"/>
                <w:w w:val="150"/>
                <w:sz w:val="9"/>
              </w:rPr>
              <w:t>-</w:t>
            </w:r>
          </w:p>
        </w:tc>
        <w:tc>
          <w:tcPr>
            <w:tcW w:w="2481" w:type="dxa"/>
          </w:tcPr>
          <w:p w14:paraId="5E2FED22" w14:textId="77777777" w:rsidR="00261DE9" w:rsidRDefault="00261DE9" w:rsidP="00974BE2">
            <w:pPr>
              <w:pStyle w:val="TableParagraph"/>
              <w:rPr>
                <w:sz w:val="9"/>
              </w:rPr>
            </w:pPr>
          </w:p>
          <w:p w14:paraId="6FA91262" w14:textId="77777777" w:rsidR="00261DE9" w:rsidRDefault="00261DE9" w:rsidP="00974BE2">
            <w:pPr>
              <w:pStyle w:val="TableParagraph"/>
              <w:spacing w:before="60"/>
              <w:rPr>
                <w:sz w:val="9"/>
              </w:rPr>
            </w:pPr>
          </w:p>
          <w:p w14:paraId="44331C0F"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1813F00E" w14:textId="77777777" w:rsidTr="00974BE2">
        <w:trPr>
          <w:trHeight w:val="393"/>
        </w:trPr>
        <w:tc>
          <w:tcPr>
            <w:tcW w:w="876" w:type="dxa"/>
            <w:shd w:val="clear" w:color="auto" w:fill="D8D8D8"/>
          </w:tcPr>
          <w:p w14:paraId="573F8EC3" w14:textId="77777777" w:rsidR="00261DE9" w:rsidRDefault="00261DE9" w:rsidP="00974BE2">
            <w:pPr>
              <w:pStyle w:val="TableParagraph"/>
              <w:spacing w:before="112"/>
              <w:ind w:left="24" w:right="3"/>
              <w:jc w:val="center"/>
              <w:rPr>
                <w:b/>
                <w:sz w:val="14"/>
              </w:rPr>
            </w:pPr>
            <w:r>
              <w:rPr>
                <w:b/>
                <w:spacing w:val="-4"/>
                <w:w w:val="120"/>
                <w:sz w:val="14"/>
              </w:rPr>
              <w:t>D9230</w:t>
            </w:r>
          </w:p>
        </w:tc>
        <w:tc>
          <w:tcPr>
            <w:tcW w:w="1980" w:type="dxa"/>
            <w:shd w:val="clear" w:color="auto" w:fill="D8D8D8"/>
          </w:tcPr>
          <w:p w14:paraId="3C54C00F" w14:textId="77777777" w:rsidR="00261DE9" w:rsidRDefault="00261DE9" w:rsidP="00974BE2">
            <w:pPr>
              <w:pStyle w:val="TableParagraph"/>
              <w:spacing w:before="35"/>
              <w:ind w:left="26"/>
              <w:rPr>
                <w:b/>
                <w:sz w:val="12"/>
              </w:rPr>
            </w:pPr>
            <w:r>
              <w:rPr>
                <w:b/>
                <w:w w:val="120"/>
                <w:sz w:val="12"/>
              </w:rPr>
              <w:t>Analgesia, anxiolysis,</w:t>
            </w:r>
            <w:r>
              <w:rPr>
                <w:b/>
                <w:spacing w:val="1"/>
                <w:w w:val="120"/>
                <w:sz w:val="12"/>
              </w:rPr>
              <w:t xml:space="preserve"> </w:t>
            </w:r>
            <w:r>
              <w:rPr>
                <w:b/>
                <w:spacing w:val="-2"/>
                <w:w w:val="120"/>
                <w:sz w:val="12"/>
              </w:rPr>
              <w:t>inhalation</w:t>
            </w:r>
          </w:p>
          <w:p w14:paraId="1A58C489" w14:textId="77777777" w:rsidR="00261DE9" w:rsidRDefault="00261DE9" w:rsidP="00974BE2">
            <w:pPr>
              <w:pStyle w:val="TableParagraph"/>
              <w:spacing w:before="46" w:line="146" w:lineRule="exact"/>
              <w:ind w:left="26"/>
              <w:rPr>
                <w:b/>
                <w:sz w:val="12"/>
              </w:rPr>
            </w:pPr>
            <w:r>
              <w:rPr>
                <w:b/>
                <w:w w:val="115"/>
                <w:sz w:val="12"/>
              </w:rPr>
              <w:t>of</w:t>
            </w:r>
            <w:r>
              <w:rPr>
                <w:b/>
                <w:spacing w:val="5"/>
                <w:w w:val="115"/>
                <w:sz w:val="12"/>
              </w:rPr>
              <w:t xml:space="preserve"> </w:t>
            </w:r>
            <w:r>
              <w:rPr>
                <w:b/>
                <w:w w:val="115"/>
                <w:sz w:val="12"/>
              </w:rPr>
              <w:t>nitrous</w:t>
            </w:r>
            <w:r>
              <w:rPr>
                <w:b/>
                <w:spacing w:val="6"/>
                <w:w w:val="115"/>
                <w:sz w:val="12"/>
              </w:rPr>
              <w:t xml:space="preserve"> </w:t>
            </w:r>
            <w:r>
              <w:rPr>
                <w:b/>
                <w:spacing w:val="-4"/>
                <w:w w:val="115"/>
                <w:sz w:val="12"/>
              </w:rPr>
              <w:t>oxide</w:t>
            </w:r>
          </w:p>
        </w:tc>
        <w:tc>
          <w:tcPr>
            <w:tcW w:w="542" w:type="dxa"/>
            <w:shd w:val="clear" w:color="auto" w:fill="D8D8D8"/>
          </w:tcPr>
          <w:p w14:paraId="5A788160" w14:textId="77777777" w:rsidR="00261DE9" w:rsidRDefault="00261DE9" w:rsidP="00974BE2">
            <w:pPr>
              <w:pStyle w:val="TableParagraph"/>
              <w:spacing w:before="131"/>
              <w:ind w:left="15"/>
              <w:jc w:val="center"/>
              <w:rPr>
                <w:b/>
                <w:sz w:val="12"/>
              </w:rPr>
            </w:pPr>
            <w:r>
              <w:rPr>
                <w:b/>
                <w:color w:val="0C59DB"/>
                <w:spacing w:val="-5"/>
                <w:w w:val="125"/>
                <w:sz w:val="12"/>
              </w:rPr>
              <w:t>$22</w:t>
            </w:r>
          </w:p>
        </w:tc>
        <w:tc>
          <w:tcPr>
            <w:tcW w:w="477" w:type="dxa"/>
            <w:shd w:val="clear" w:color="auto" w:fill="D8D8D8"/>
          </w:tcPr>
          <w:p w14:paraId="5C083643" w14:textId="77777777" w:rsidR="00261DE9" w:rsidRDefault="00261DE9" w:rsidP="00974BE2">
            <w:pPr>
              <w:pStyle w:val="TableParagraph"/>
              <w:spacing w:before="124"/>
              <w:ind w:left="41" w:right="18"/>
              <w:jc w:val="center"/>
              <w:rPr>
                <w:b/>
                <w:sz w:val="12"/>
              </w:rPr>
            </w:pPr>
            <w:r>
              <w:rPr>
                <w:b/>
                <w:spacing w:val="-5"/>
                <w:w w:val="125"/>
                <w:sz w:val="12"/>
              </w:rPr>
              <w:t>$15</w:t>
            </w:r>
          </w:p>
        </w:tc>
        <w:tc>
          <w:tcPr>
            <w:tcW w:w="302" w:type="dxa"/>
            <w:shd w:val="clear" w:color="auto" w:fill="D8D8D8"/>
          </w:tcPr>
          <w:p w14:paraId="421681E1" w14:textId="77777777" w:rsidR="00261DE9" w:rsidRDefault="00261DE9" w:rsidP="00974BE2">
            <w:pPr>
              <w:pStyle w:val="TableParagraph"/>
              <w:spacing w:before="124"/>
              <w:ind w:left="25" w:right="2"/>
              <w:jc w:val="center"/>
              <w:rPr>
                <w:b/>
                <w:sz w:val="12"/>
              </w:rPr>
            </w:pPr>
            <w:r>
              <w:rPr>
                <w:b/>
                <w:color w:val="0C59DB"/>
                <w:spacing w:val="-10"/>
                <w:w w:val="125"/>
                <w:sz w:val="12"/>
              </w:rPr>
              <w:t>Y</w:t>
            </w:r>
          </w:p>
        </w:tc>
        <w:tc>
          <w:tcPr>
            <w:tcW w:w="384" w:type="dxa"/>
            <w:shd w:val="clear" w:color="auto" w:fill="D8D8D8"/>
          </w:tcPr>
          <w:p w14:paraId="748170E6" w14:textId="77777777" w:rsidR="00261DE9" w:rsidRDefault="00261DE9" w:rsidP="00974BE2">
            <w:pPr>
              <w:pStyle w:val="TableParagraph"/>
              <w:spacing w:before="124"/>
              <w:ind w:left="23"/>
              <w:jc w:val="center"/>
              <w:rPr>
                <w:b/>
                <w:sz w:val="12"/>
              </w:rPr>
            </w:pPr>
            <w:r>
              <w:rPr>
                <w:b/>
                <w:spacing w:val="-10"/>
                <w:w w:val="125"/>
                <w:sz w:val="12"/>
              </w:rPr>
              <w:t>Y</w:t>
            </w:r>
          </w:p>
        </w:tc>
        <w:tc>
          <w:tcPr>
            <w:tcW w:w="350" w:type="dxa"/>
            <w:shd w:val="clear" w:color="auto" w:fill="D8D8D8"/>
          </w:tcPr>
          <w:p w14:paraId="24D5116E" w14:textId="77777777" w:rsidR="00261DE9" w:rsidRDefault="00261DE9" w:rsidP="00974BE2">
            <w:pPr>
              <w:pStyle w:val="TableParagraph"/>
              <w:spacing w:before="124"/>
              <w:ind w:left="26" w:right="2"/>
              <w:jc w:val="center"/>
              <w:rPr>
                <w:b/>
                <w:sz w:val="12"/>
              </w:rPr>
            </w:pPr>
            <w:r>
              <w:rPr>
                <w:b/>
                <w:color w:val="0C59DB"/>
                <w:spacing w:val="-10"/>
                <w:w w:val="125"/>
                <w:sz w:val="12"/>
              </w:rPr>
              <w:t>Y</w:t>
            </w:r>
          </w:p>
        </w:tc>
        <w:tc>
          <w:tcPr>
            <w:tcW w:w="460" w:type="dxa"/>
            <w:shd w:val="clear" w:color="auto" w:fill="D8D8D8"/>
          </w:tcPr>
          <w:p w14:paraId="1D0A75C4" w14:textId="77777777" w:rsidR="00261DE9" w:rsidRDefault="00261DE9" w:rsidP="00974BE2">
            <w:pPr>
              <w:pStyle w:val="TableParagraph"/>
              <w:spacing w:before="124"/>
              <w:ind w:left="27"/>
              <w:jc w:val="center"/>
              <w:rPr>
                <w:b/>
                <w:sz w:val="12"/>
              </w:rPr>
            </w:pPr>
            <w:r>
              <w:rPr>
                <w:b/>
                <w:color w:val="CD0000"/>
                <w:spacing w:val="-5"/>
                <w:w w:val="130"/>
                <w:sz w:val="12"/>
              </w:rPr>
              <w:t>NC</w:t>
            </w:r>
          </w:p>
        </w:tc>
        <w:tc>
          <w:tcPr>
            <w:tcW w:w="249" w:type="dxa"/>
            <w:shd w:val="clear" w:color="auto" w:fill="D8D8D8"/>
          </w:tcPr>
          <w:p w14:paraId="35549AA6" w14:textId="77777777" w:rsidR="00261DE9" w:rsidRDefault="00261DE9" w:rsidP="00974BE2">
            <w:pPr>
              <w:pStyle w:val="TableParagraph"/>
              <w:spacing w:before="124"/>
              <w:ind w:left="26"/>
              <w:jc w:val="center"/>
              <w:rPr>
                <w:b/>
                <w:sz w:val="12"/>
              </w:rPr>
            </w:pPr>
            <w:r>
              <w:rPr>
                <w:b/>
                <w:color w:val="0C59DB"/>
                <w:spacing w:val="-10"/>
                <w:w w:val="125"/>
                <w:sz w:val="12"/>
              </w:rPr>
              <w:t>Y</w:t>
            </w:r>
          </w:p>
        </w:tc>
        <w:tc>
          <w:tcPr>
            <w:tcW w:w="273" w:type="dxa"/>
            <w:shd w:val="clear" w:color="auto" w:fill="D8D8D8"/>
          </w:tcPr>
          <w:p w14:paraId="09BD9FDC" w14:textId="77777777" w:rsidR="00261DE9" w:rsidRDefault="00261DE9" w:rsidP="00974BE2">
            <w:pPr>
              <w:pStyle w:val="TableParagraph"/>
              <w:spacing w:before="124"/>
              <w:ind w:left="30" w:right="2"/>
              <w:jc w:val="center"/>
              <w:rPr>
                <w:b/>
                <w:sz w:val="12"/>
              </w:rPr>
            </w:pPr>
            <w:r>
              <w:rPr>
                <w:b/>
                <w:spacing w:val="-10"/>
                <w:w w:val="125"/>
                <w:sz w:val="12"/>
              </w:rPr>
              <w:t>Y</w:t>
            </w:r>
          </w:p>
        </w:tc>
        <w:tc>
          <w:tcPr>
            <w:tcW w:w="3695" w:type="dxa"/>
            <w:shd w:val="clear" w:color="auto" w:fill="D8D8D8"/>
          </w:tcPr>
          <w:p w14:paraId="4AAA6E53" w14:textId="77777777" w:rsidR="00261DE9" w:rsidRDefault="00261DE9" w:rsidP="00974BE2">
            <w:pPr>
              <w:pStyle w:val="TableParagraph"/>
              <w:spacing w:before="40"/>
              <w:rPr>
                <w:sz w:val="9"/>
              </w:rPr>
            </w:pPr>
          </w:p>
          <w:p w14:paraId="075730DC"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shd w:val="clear" w:color="auto" w:fill="D8D8D8"/>
          </w:tcPr>
          <w:p w14:paraId="36FA1F12" w14:textId="77777777" w:rsidR="00261DE9" w:rsidRDefault="00261DE9" w:rsidP="00974BE2">
            <w:pPr>
              <w:pStyle w:val="TableParagraph"/>
              <w:spacing w:before="40"/>
              <w:rPr>
                <w:sz w:val="9"/>
              </w:rPr>
            </w:pPr>
          </w:p>
          <w:p w14:paraId="3486C364" w14:textId="77777777" w:rsidR="00261DE9" w:rsidRDefault="00261DE9" w:rsidP="00974BE2">
            <w:pPr>
              <w:pStyle w:val="TableParagraph"/>
              <w:ind w:left="31" w:right="6"/>
              <w:jc w:val="center"/>
              <w:rPr>
                <w:b/>
                <w:sz w:val="9"/>
              </w:rPr>
            </w:pPr>
            <w:r>
              <w:rPr>
                <w:b/>
                <w:w w:val="150"/>
                <w:sz w:val="9"/>
              </w:rPr>
              <w:t>-</w:t>
            </w:r>
            <w:r>
              <w:rPr>
                <w:b/>
                <w:spacing w:val="-10"/>
                <w:w w:val="150"/>
                <w:sz w:val="9"/>
              </w:rPr>
              <w:t>-</w:t>
            </w:r>
          </w:p>
        </w:tc>
        <w:tc>
          <w:tcPr>
            <w:tcW w:w="2481" w:type="dxa"/>
            <w:shd w:val="clear" w:color="auto" w:fill="D8D8D8"/>
          </w:tcPr>
          <w:p w14:paraId="3102A29A" w14:textId="77777777" w:rsidR="00261DE9" w:rsidRDefault="00261DE9" w:rsidP="00974BE2">
            <w:pPr>
              <w:pStyle w:val="TableParagraph"/>
              <w:spacing w:before="40"/>
              <w:rPr>
                <w:sz w:val="9"/>
              </w:rPr>
            </w:pPr>
          </w:p>
          <w:p w14:paraId="4D24CE87"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4EB7EEA1" w14:textId="77777777" w:rsidTr="00974BE2">
        <w:trPr>
          <w:trHeight w:val="690"/>
        </w:trPr>
        <w:tc>
          <w:tcPr>
            <w:tcW w:w="876" w:type="dxa"/>
          </w:tcPr>
          <w:p w14:paraId="4FED08D9" w14:textId="77777777" w:rsidR="00261DE9" w:rsidRDefault="00261DE9" w:rsidP="00974BE2">
            <w:pPr>
              <w:pStyle w:val="TableParagraph"/>
              <w:spacing w:before="90"/>
              <w:rPr>
                <w:sz w:val="14"/>
              </w:rPr>
            </w:pPr>
          </w:p>
          <w:p w14:paraId="53795CC6" w14:textId="77777777" w:rsidR="00261DE9" w:rsidRDefault="00261DE9" w:rsidP="00974BE2">
            <w:pPr>
              <w:pStyle w:val="TableParagraph"/>
              <w:ind w:left="24" w:right="3"/>
              <w:jc w:val="center"/>
              <w:rPr>
                <w:b/>
                <w:sz w:val="14"/>
              </w:rPr>
            </w:pPr>
            <w:r>
              <w:rPr>
                <w:b/>
                <w:spacing w:val="-4"/>
                <w:w w:val="120"/>
                <w:sz w:val="14"/>
              </w:rPr>
              <w:t>D9239</w:t>
            </w:r>
          </w:p>
        </w:tc>
        <w:tc>
          <w:tcPr>
            <w:tcW w:w="1980" w:type="dxa"/>
          </w:tcPr>
          <w:p w14:paraId="71E90001" w14:textId="77777777" w:rsidR="00261DE9" w:rsidRDefault="00261DE9" w:rsidP="00974BE2">
            <w:pPr>
              <w:pStyle w:val="TableParagraph"/>
              <w:spacing w:before="88" w:line="314" w:lineRule="auto"/>
              <w:ind w:left="26" w:right="57"/>
              <w:rPr>
                <w:b/>
                <w:sz w:val="12"/>
              </w:rPr>
            </w:pPr>
            <w:r>
              <w:rPr>
                <w:b/>
                <w:w w:val="115"/>
                <w:sz w:val="12"/>
              </w:rPr>
              <w:t>Intravenous</w:t>
            </w:r>
            <w:r>
              <w:rPr>
                <w:b/>
                <w:spacing w:val="-4"/>
                <w:w w:val="115"/>
                <w:sz w:val="12"/>
              </w:rPr>
              <w:t xml:space="preserve"> </w:t>
            </w:r>
            <w:r>
              <w:rPr>
                <w:b/>
                <w:w w:val="115"/>
                <w:sz w:val="12"/>
              </w:rPr>
              <w:t>moderate</w:t>
            </w:r>
            <w:r>
              <w:rPr>
                <w:b/>
                <w:spacing w:val="40"/>
                <w:w w:val="115"/>
                <w:sz w:val="12"/>
              </w:rPr>
              <w:t xml:space="preserve"> </w:t>
            </w:r>
            <w:r>
              <w:rPr>
                <w:b/>
                <w:w w:val="115"/>
                <w:sz w:val="12"/>
              </w:rPr>
              <w:t>(conscious) sedation analgesia –</w:t>
            </w:r>
            <w:r>
              <w:rPr>
                <w:b/>
                <w:spacing w:val="40"/>
                <w:w w:val="115"/>
                <w:sz w:val="12"/>
              </w:rPr>
              <w:t xml:space="preserve"> </w:t>
            </w:r>
            <w:r>
              <w:rPr>
                <w:b/>
                <w:w w:val="115"/>
                <w:sz w:val="12"/>
              </w:rPr>
              <w:t>first 15 minutes</w:t>
            </w:r>
          </w:p>
        </w:tc>
        <w:tc>
          <w:tcPr>
            <w:tcW w:w="542" w:type="dxa"/>
          </w:tcPr>
          <w:p w14:paraId="12B20BAB" w14:textId="77777777" w:rsidR="00261DE9" w:rsidRDefault="00261DE9" w:rsidP="00974BE2">
            <w:pPr>
              <w:pStyle w:val="TableParagraph"/>
              <w:spacing w:before="133"/>
              <w:rPr>
                <w:sz w:val="12"/>
              </w:rPr>
            </w:pPr>
          </w:p>
          <w:p w14:paraId="537668C6" w14:textId="77777777" w:rsidR="00261DE9" w:rsidRDefault="00261DE9" w:rsidP="00974BE2">
            <w:pPr>
              <w:pStyle w:val="TableParagraph"/>
              <w:spacing w:before="1"/>
              <w:ind w:left="15" w:right="1"/>
              <w:jc w:val="center"/>
              <w:rPr>
                <w:b/>
                <w:sz w:val="12"/>
              </w:rPr>
            </w:pPr>
            <w:r>
              <w:rPr>
                <w:b/>
                <w:color w:val="0C59DB"/>
                <w:spacing w:val="-4"/>
                <w:w w:val="125"/>
                <w:sz w:val="12"/>
              </w:rPr>
              <w:t>$101</w:t>
            </w:r>
          </w:p>
        </w:tc>
        <w:tc>
          <w:tcPr>
            <w:tcW w:w="477" w:type="dxa"/>
          </w:tcPr>
          <w:p w14:paraId="009E62FA" w14:textId="77777777" w:rsidR="00261DE9" w:rsidRDefault="00261DE9" w:rsidP="00974BE2">
            <w:pPr>
              <w:pStyle w:val="TableParagraph"/>
              <w:spacing w:before="126"/>
              <w:rPr>
                <w:sz w:val="12"/>
              </w:rPr>
            </w:pPr>
          </w:p>
          <w:p w14:paraId="5747CBA3" w14:textId="77777777" w:rsidR="00261DE9" w:rsidRDefault="00261DE9" w:rsidP="00974BE2">
            <w:pPr>
              <w:pStyle w:val="TableParagraph"/>
              <w:ind w:left="41" w:right="18"/>
              <w:jc w:val="center"/>
              <w:rPr>
                <w:b/>
                <w:sz w:val="12"/>
              </w:rPr>
            </w:pPr>
            <w:r>
              <w:rPr>
                <w:b/>
                <w:spacing w:val="-5"/>
                <w:w w:val="125"/>
                <w:sz w:val="12"/>
              </w:rPr>
              <w:t>$78</w:t>
            </w:r>
          </w:p>
        </w:tc>
        <w:tc>
          <w:tcPr>
            <w:tcW w:w="302" w:type="dxa"/>
          </w:tcPr>
          <w:p w14:paraId="785C1C9B" w14:textId="77777777" w:rsidR="00261DE9" w:rsidRDefault="00261DE9" w:rsidP="00974BE2">
            <w:pPr>
              <w:pStyle w:val="TableParagraph"/>
              <w:spacing w:before="126"/>
              <w:rPr>
                <w:sz w:val="12"/>
              </w:rPr>
            </w:pPr>
          </w:p>
          <w:p w14:paraId="00C25D4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3B81F12B" w14:textId="77777777" w:rsidR="00261DE9" w:rsidRDefault="00261DE9" w:rsidP="00974BE2">
            <w:pPr>
              <w:pStyle w:val="TableParagraph"/>
              <w:spacing w:before="126"/>
              <w:rPr>
                <w:sz w:val="12"/>
              </w:rPr>
            </w:pPr>
          </w:p>
          <w:p w14:paraId="030DE02F" w14:textId="77777777" w:rsidR="00261DE9" w:rsidRDefault="00261DE9" w:rsidP="00974BE2">
            <w:pPr>
              <w:pStyle w:val="TableParagraph"/>
              <w:ind w:left="23"/>
              <w:jc w:val="center"/>
              <w:rPr>
                <w:b/>
                <w:sz w:val="12"/>
              </w:rPr>
            </w:pPr>
            <w:r>
              <w:rPr>
                <w:b/>
                <w:spacing w:val="-10"/>
                <w:w w:val="125"/>
                <w:sz w:val="12"/>
              </w:rPr>
              <w:t>Y</w:t>
            </w:r>
          </w:p>
        </w:tc>
        <w:tc>
          <w:tcPr>
            <w:tcW w:w="350" w:type="dxa"/>
          </w:tcPr>
          <w:p w14:paraId="465E16AF" w14:textId="77777777" w:rsidR="00261DE9" w:rsidRDefault="00261DE9" w:rsidP="00974BE2">
            <w:pPr>
              <w:pStyle w:val="TableParagraph"/>
              <w:spacing w:before="126"/>
              <w:rPr>
                <w:sz w:val="12"/>
              </w:rPr>
            </w:pPr>
          </w:p>
          <w:p w14:paraId="2299067A"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639A4B10" w14:textId="77777777" w:rsidR="00261DE9" w:rsidRDefault="00261DE9" w:rsidP="00974BE2">
            <w:pPr>
              <w:pStyle w:val="TableParagraph"/>
              <w:spacing w:before="126"/>
              <w:rPr>
                <w:sz w:val="12"/>
              </w:rPr>
            </w:pPr>
          </w:p>
          <w:p w14:paraId="313E8F5D"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480EA180" w14:textId="77777777" w:rsidR="00261DE9" w:rsidRDefault="00261DE9" w:rsidP="00974BE2">
            <w:pPr>
              <w:pStyle w:val="TableParagraph"/>
              <w:spacing w:before="126"/>
              <w:rPr>
                <w:sz w:val="12"/>
              </w:rPr>
            </w:pPr>
          </w:p>
          <w:p w14:paraId="7456869C"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36770A14" w14:textId="77777777" w:rsidR="00261DE9" w:rsidRDefault="00261DE9" w:rsidP="00974BE2">
            <w:pPr>
              <w:pStyle w:val="TableParagraph"/>
              <w:spacing w:before="126"/>
              <w:rPr>
                <w:sz w:val="12"/>
              </w:rPr>
            </w:pPr>
          </w:p>
          <w:p w14:paraId="0FCA8167"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66D3019D" w14:textId="77777777" w:rsidR="00261DE9" w:rsidRDefault="00261DE9" w:rsidP="00974BE2">
            <w:pPr>
              <w:pStyle w:val="TableParagraph"/>
              <w:rPr>
                <w:sz w:val="9"/>
              </w:rPr>
            </w:pPr>
          </w:p>
          <w:p w14:paraId="47F1E2E3" w14:textId="77777777" w:rsidR="00261DE9" w:rsidRDefault="00261DE9" w:rsidP="00974BE2">
            <w:pPr>
              <w:pStyle w:val="TableParagraph"/>
              <w:spacing w:before="79"/>
              <w:rPr>
                <w:sz w:val="9"/>
              </w:rPr>
            </w:pPr>
          </w:p>
          <w:p w14:paraId="259A0C29"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tcPr>
          <w:p w14:paraId="21D157BD" w14:textId="77777777" w:rsidR="00261DE9" w:rsidRDefault="00261DE9" w:rsidP="00974BE2">
            <w:pPr>
              <w:pStyle w:val="TableParagraph"/>
              <w:rPr>
                <w:sz w:val="9"/>
              </w:rPr>
            </w:pPr>
          </w:p>
          <w:p w14:paraId="771FB524" w14:textId="77777777" w:rsidR="00261DE9" w:rsidRDefault="00261DE9" w:rsidP="00974BE2">
            <w:pPr>
              <w:pStyle w:val="TableParagraph"/>
              <w:spacing w:before="79"/>
              <w:rPr>
                <w:sz w:val="9"/>
              </w:rPr>
            </w:pPr>
          </w:p>
          <w:p w14:paraId="16750ADC" w14:textId="77777777" w:rsidR="00261DE9" w:rsidRDefault="00261DE9" w:rsidP="00974BE2">
            <w:pPr>
              <w:pStyle w:val="TableParagraph"/>
              <w:ind w:left="31" w:right="6"/>
              <w:jc w:val="center"/>
              <w:rPr>
                <w:b/>
                <w:sz w:val="9"/>
              </w:rPr>
            </w:pPr>
            <w:r>
              <w:rPr>
                <w:b/>
                <w:w w:val="150"/>
                <w:sz w:val="9"/>
              </w:rPr>
              <w:t>-</w:t>
            </w:r>
            <w:r>
              <w:rPr>
                <w:b/>
                <w:spacing w:val="-10"/>
                <w:w w:val="150"/>
                <w:sz w:val="9"/>
              </w:rPr>
              <w:t>-</w:t>
            </w:r>
          </w:p>
        </w:tc>
        <w:tc>
          <w:tcPr>
            <w:tcW w:w="2481" w:type="dxa"/>
          </w:tcPr>
          <w:p w14:paraId="232E593D" w14:textId="77777777" w:rsidR="00261DE9" w:rsidRDefault="00261DE9" w:rsidP="00974BE2">
            <w:pPr>
              <w:pStyle w:val="TableParagraph"/>
              <w:rPr>
                <w:sz w:val="9"/>
              </w:rPr>
            </w:pPr>
          </w:p>
          <w:p w14:paraId="44223F4B" w14:textId="77777777" w:rsidR="00261DE9" w:rsidRDefault="00261DE9" w:rsidP="00974BE2">
            <w:pPr>
              <w:pStyle w:val="TableParagraph"/>
              <w:spacing w:before="79"/>
              <w:rPr>
                <w:sz w:val="9"/>
              </w:rPr>
            </w:pPr>
          </w:p>
          <w:p w14:paraId="70E2FAAF" w14:textId="77777777" w:rsidR="00261DE9" w:rsidRDefault="00261DE9" w:rsidP="00974BE2">
            <w:pPr>
              <w:pStyle w:val="TableParagraph"/>
              <w:ind w:left="26"/>
              <w:rPr>
                <w:b/>
                <w:sz w:val="9"/>
              </w:rPr>
            </w:pPr>
            <w:r>
              <w:rPr>
                <w:b/>
                <w:w w:val="150"/>
                <w:sz w:val="9"/>
              </w:rPr>
              <w:t>-</w:t>
            </w:r>
            <w:r>
              <w:rPr>
                <w:b/>
                <w:spacing w:val="-10"/>
                <w:w w:val="150"/>
                <w:sz w:val="9"/>
              </w:rPr>
              <w:t>-</w:t>
            </w:r>
          </w:p>
        </w:tc>
      </w:tr>
    </w:tbl>
    <w:p w14:paraId="014A756D" w14:textId="77777777" w:rsidR="00261DE9" w:rsidRDefault="00261DE9" w:rsidP="00261DE9">
      <w:pPr>
        <w:pStyle w:val="TableParagraph"/>
        <w:rPr>
          <w:b/>
          <w:sz w:val="9"/>
        </w:rPr>
        <w:sectPr w:rsidR="00261DE9" w:rsidSect="00261DE9">
          <w:pgSz w:w="15840" w:h="12240" w:orient="landscape"/>
          <w:pgMar w:top="1380" w:right="1440" w:bottom="280" w:left="1440" w:header="720" w:footer="720" w:gutter="0"/>
          <w:cols w:space="720"/>
        </w:sectPr>
      </w:pPr>
    </w:p>
    <w:p w14:paraId="20878F65" w14:textId="77777777" w:rsidR="00261DE9" w:rsidRDefault="00261DE9" w:rsidP="00261DE9">
      <w:pPr>
        <w:pStyle w:val="BodyText"/>
        <w:spacing w:before="6"/>
        <w:rPr>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76F4E2A3" w14:textId="77777777" w:rsidTr="00974BE2">
        <w:trPr>
          <w:trHeight w:val="153"/>
        </w:trPr>
        <w:tc>
          <w:tcPr>
            <w:tcW w:w="4561" w:type="dxa"/>
            <w:gridSpan w:val="6"/>
            <w:shd w:val="clear" w:color="auto" w:fill="001F60"/>
          </w:tcPr>
          <w:p w14:paraId="0B94E366"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69E46687" w14:textId="77777777" w:rsidR="00261DE9" w:rsidRDefault="00261DE9" w:rsidP="00974BE2">
            <w:pPr>
              <w:pStyle w:val="TableParagraph"/>
              <w:rPr>
                <w:rFonts w:ascii="Times New Roman"/>
                <w:sz w:val="8"/>
              </w:rPr>
            </w:pPr>
          </w:p>
        </w:tc>
        <w:tc>
          <w:tcPr>
            <w:tcW w:w="460" w:type="dxa"/>
            <w:shd w:val="clear" w:color="auto" w:fill="001F60"/>
          </w:tcPr>
          <w:p w14:paraId="7A3E4083" w14:textId="77777777" w:rsidR="00261DE9" w:rsidRDefault="00261DE9" w:rsidP="00974BE2">
            <w:pPr>
              <w:pStyle w:val="TableParagraph"/>
              <w:rPr>
                <w:rFonts w:ascii="Times New Roman"/>
                <w:sz w:val="8"/>
              </w:rPr>
            </w:pPr>
          </w:p>
        </w:tc>
        <w:tc>
          <w:tcPr>
            <w:tcW w:w="249" w:type="dxa"/>
            <w:shd w:val="clear" w:color="auto" w:fill="001F60"/>
          </w:tcPr>
          <w:p w14:paraId="413DE6AA" w14:textId="77777777" w:rsidR="00261DE9" w:rsidRDefault="00261DE9" w:rsidP="00974BE2">
            <w:pPr>
              <w:pStyle w:val="TableParagraph"/>
              <w:rPr>
                <w:rFonts w:ascii="Times New Roman"/>
                <w:sz w:val="8"/>
              </w:rPr>
            </w:pPr>
          </w:p>
        </w:tc>
        <w:tc>
          <w:tcPr>
            <w:tcW w:w="273" w:type="dxa"/>
            <w:shd w:val="clear" w:color="auto" w:fill="001F60"/>
          </w:tcPr>
          <w:p w14:paraId="7EC6D202" w14:textId="77777777" w:rsidR="00261DE9" w:rsidRDefault="00261DE9" w:rsidP="00974BE2">
            <w:pPr>
              <w:pStyle w:val="TableParagraph"/>
              <w:rPr>
                <w:rFonts w:ascii="Times New Roman"/>
                <w:sz w:val="8"/>
              </w:rPr>
            </w:pPr>
          </w:p>
        </w:tc>
        <w:tc>
          <w:tcPr>
            <w:tcW w:w="3695" w:type="dxa"/>
            <w:shd w:val="clear" w:color="auto" w:fill="001F60"/>
          </w:tcPr>
          <w:p w14:paraId="2C739728" w14:textId="77777777" w:rsidR="00261DE9" w:rsidRDefault="00261DE9" w:rsidP="00974BE2">
            <w:pPr>
              <w:pStyle w:val="TableParagraph"/>
              <w:rPr>
                <w:rFonts w:ascii="Times New Roman"/>
                <w:sz w:val="8"/>
              </w:rPr>
            </w:pPr>
          </w:p>
        </w:tc>
        <w:tc>
          <w:tcPr>
            <w:tcW w:w="561" w:type="dxa"/>
            <w:shd w:val="clear" w:color="auto" w:fill="001F60"/>
          </w:tcPr>
          <w:p w14:paraId="697A99E4" w14:textId="77777777" w:rsidR="00261DE9" w:rsidRDefault="00261DE9" w:rsidP="00974BE2">
            <w:pPr>
              <w:pStyle w:val="TableParagraph"/>
              <w:rPr>
                <w:rFonts w:ascii="Times New Roman"/>
                <w:sz w:val="8"/>
              </w:rPr>
            </w:pPr>
          </w:p>
        </w:tc>
        <w:tc>
          <w:tcPr>
            <w:tcW w:w="2481" w:type="dxa"/>
            <w:shd w:val="clear" w:color="auto" w:fill="001F60"/>
          </w:tcPr>
          <w:p w14:paraId="1F6EC128"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15AA8C58" w14:textId="77777777" w:rsidTr="00974BE2">
        <w:trPr>
          <w:trHeight w:val="255"/>
        </w:trPr>
        <w:tc>
          <w:tcPr>
            <w:tcW w:w="876" w:type="dxa"/>
            <w:vMerge w:val="restart"/>
            <w:tcBorders>
              <w:bottom w:val="thinThickMediumGap" w:sz="3" w:space="0" w:color="000000"/>
            </w:tcBorders>
            <w:shd w:val="clear" w:color="auto" w:fill="B3CDFB"/>
          </w:tcPr>
          <w:p w14:paraId="2BA76F84" w14:textId="77777777" w:rsidR="00261DE9" w:rsidRDefault="00261DE9" w:rsidP="00974BE2">
            <w:pPr>
              <w:pStyle w:val="TableParagraph"/>
              <w:spacing w:before="38"/>
              <w:ind w:left="24" w:right="12"/>
              <w:jc w:val="center"/>
              <w:rPr>
                <w:b/>
                <w:sz w:val="12"/>
              </w:rPr>
            </w:pPr>
            <w:r>
              <w:rPr>
                <w:b/>
                <w:spacing w:val="-2"/>
                <w:w w:val="115"/>
                <w:sz w:val="12"/>
              </w:rPr>
              <w:t>Procedure</w:t>
            </w:r>
          </w:p>
          <w:p w14:paraId="516DEECC"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thinThickMediumGap" w:sz="3" w:space="0" w:color="000000"/>
            </w:tcBorders>
            <w:shd w:val="clear" w:color="auto" w:fill="D8E6FD"/>
          </w:tcPr>
          <w:p w14:paraId="016EEBC5"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17578803"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14098B59"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4D339369" w14:textId="77777777" w:rsidR="00261DE9" w:rsidRDefault="00261DE9" w:rsidP="00974BE2">
            <w:pPr>
              <w:pStyle w:val="TableParagraph"/>
              <w:spacing w:before="39" w:line="80" w:lineRule="exact"/>
              <w:ind w:left="137"/>
              <w:rPr>
                <w:b/>
                <w:sz w:val="9"/>
              </w:rPr>
            </w:pPr>
            <w:r>
              <w:rPr>
                <w:b/>
                <w:spacing w:val="-2"/>
                <w:w w:val="125"/>
                <w:sz w:val="9"/>
              </w:rPr>
              <w:t>(Regular)</w:t>
            </w:r>
          </w:p>
        </w:tc>
        <w:tc>
          <w:tcPr>
            <w:tcW w:w="350" w:type="dxa"/>
            <w:vMerge w:val="restart"/>
            <w:tcBorders>
              <w:bottom w:val="thinThickMediumGap" w:sz="3" w:space="0" w:color="000000"/>
            </w:tcBorders>
            <w:shd w:val="clear" w:color="auto" w:fill="B5E2E8"/>
          </w:tcPr>
          <w:p w14:paraId="4EAAFC92" w14:textId="77777777" w:rsidR="00261DE9" w:rsidRDefault="00261DE9" w:rsidP="00974BE2">
            <w:pPr>
              <w:pStyle w:val="TableParagraph"/>
              <w:spacing w:before="35"/>
              <w:rPr>
                <w:sz w:val="9"/>
              </w:rPr>
            </w:pPr>
          </w:p>
          <w:p w14:paraId="10A851E5" w14:textId="77777777" w:rsidR="00261DE9" w:rsidRDefault="00261DE9" w:rsidP="00974BE2">
            <w:pPr>
              <w:pStyle w:val="TableParagraph"/>
              <w:spacing w:before="1"/>
              <w:ind w:left="46"/>
              <w:rPr>
                <w:b/>
                <w:sz w:val="9"/>
              </w:rPr>
            </w:pPr>
            <w:r>
              <w:rPr>
                <w:b/>
                <w:color w:val="0C59DB"/>
                <w:spacing w:val="-4"/>
                <w:w w:val="130"/>
                <w:sz w:val="9"/>
              </w:rPr>
              <w:t>CMSP</w:t>
            </w:r>
          </w:p>
        </w:tc>
        <w:tc>
          <w:tcPr>
            <w:tcW w:w="460" w:type="dxa"/>
            <w:vMerge w:val="restart"/>
            <w:tcBorders>
              <w:bottom w:val="thinThickMediumGap" w:sz="3" w:space="0" w:color="000000"/>
            </w:tcBorders>
            <w:shd w:val="clear" w:color="auto" w:fill="FFE1CC"/>
          </w:tcPr>
          <w:p w14:paraId="245A8467" w14:textId="77777777" w:rsidR="00261DE9" w:rsidRDefault="00261DE9" w:rsidP="00974BE2">
            <w:pPr>
              <w:pStyle w:val="TableParagraph"/>
              <w:spacing w:before="78"/>
              <w:ind w:left="155"/>
              <w:rPr>
                <w:b/>
                <w:sz w:val="9"/>
              </w:rPr>
            </w:pPr>
            <w:r>
              <w:rPr>
                <w:b/>
                <w:color w:val="CD0000"/>
                <w:spacing w:val="-5"/>
                <w:w w:val="120"/>
                <w:sz w:val="9"/>
              </w:rPr>
              <w:t>MH</w:t>
            </w:r>
          </w:p>
          <w:p w14:paraId="3F961E76"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7D1B73CC"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thinThickMediumGap" w:sz="3" w:space="0" w:color="000000"/>
            </w:tcBorders>
            <w:shd w:val="clear" w:color="auto" w:fill="D8D1E8"/>
          </w:tcPr>
          <w:p w14:paraId="21365EA2"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thinThickMediumGap" w:sz="3" w:space="0" w:color="000000"/>
            </w:tcBorders>
            <w:shd w:val="clear" w:color="auto" w:fill="D1F0DA"/>
          </w:tcPr>
          <w:p w14:paraId="3DD93AB4"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thinThickMediumGap" w:sz="3" w:space="0" w:color="000000"/>
            </w:tcBorders>
            <w:shd w:val="clear" w:color="auto" w:fill="CFE2F2"/>
          </w:tcPr>
          <w:p w14:paraId="51ADDAAA"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4B4C997C" w14:textId="77777777" w:rsidTr="00974BE2">
        <w:trPr>
          <w:trHeight w:val="108"/>
        </w:trPr>
        <w:tc>
          <w:tcPr>
            <w:tcW w:w="876" w:type="dxa"/>
            <w:vMerge/>
            <w:tcBorders>
              <w:top w:val="nil"/>
              <w:bottom w:val="thinThickMediumGap" w:sz="3" w:space="0" w:color="000000"/>
            </w:tcBorders>
            <w:shd w:val="clear" w:color="auto" w:fill="B3CDFB"/>
          </w:tcPr>
          <w:p w14:paraId="4AD6C49D" w14:textId="77777777" w:rsidR="00261DE9" w:rsidRDefault="00261DE9" w:rsidP="00974BE2">
            <w:pPr>
              <w:rPr>
                <w:sz w:val="2"/>
                <w:szCs w:val="2"/>
              </w:rPr>
            </w:pPr>
          </w:p>
        </w:tc>
        <w:tc>
          <w:tcPr>
            <w:tcW w:w="1980" w:type="dxa"/>
            <w:vMerge/>
            <w:tcBorders>
              <w:top w:val="nil"/>
              <w:bottom w:val="thinThickMediumGap" w:sz="3" w:space="0" w:color="000000"/>
            </w:tcBorders>
            <w:shd w:val="clear" w:color="auto" w:fill="D8E6FD"/>
          </w:tcPr>
          <w:p w14:paraId="2C41A12A" w14:textId="77777777" w:rsidR="00261DE9" w:rsidRDefault="00261DE9" w:rsidP="00974BE2">
            <w:pPr>
              <w:rPr>
                <w:sz w:val="2"/>
                <w:szCs w:val="2"/>
              </w:rPr>
            </w:pPr>
          </w:p>
        </w:tc>
        <w:tc>
          <w:tcPr>
            <w:tcW w:w="542" w:type="dxa"/>
            <w:tcBorders>
              <w:bottom w:val="thinThickMediumGap" w:sz="3" w:space="0" w:color="000000"/>
            </w:tcBorders>
            <w:shd w:val="clear" w:color="auto" w:fill="FDF2CD"/>
          </w:tcPr>
          <w:p w14:paraId="6CD091D6" w14:textId="77777777" w:rsidR="00261DE9" w:rsidRDefault="00261DE9" w:rsidP="00974BE2">
            <w:pPr>
              <w:pStyle w:val="TableParagraph"/>
              <w:spacing w:before="6" w:line="83" w:lineRule="exact"/>
              <w:ind w:left="15"/>
              <w:jc w:val="center"/>
              <w:rPr>
                <w:b/>
                <w:sz w:val="9"/>
              </w:rPr>
            </w:pPr>
            <w:r>
              <w:rPr>
                <w:b/>
                <w:color w:val="0C59DB"/>
                <w:spacing w:val="-5"/>
                <w:w w:val="125"/>
                <w:sz w:val="9"/>
              </w:rPr>
              <w:t>&lt;21</w:t>
            </w:r>
          </w:p>
        </w:tc>
        <w:tc>
          <w:tcPr>
            <w:tcW w:w="477" w:type="dxa"/>
            <w:tcBorders>
              <w:bottom w:val="thinThickMediumGap" w:sz="3" w:space="0" w:color="000000"/>
            </w:tcBorders>
            <w:shd w:val="clear" w:color="auto" w:fill="FDF2CD"/>
          </w:tcPr>
          <w:p w14:paraId="1877A6D2" w14:textId="77777777" w:rsidR="00261DE9" w:rsidRDefault="00261DE9" w:rsidP="00974BE2">
            <w:pPr>
              <w:pStyle w:val="TableParagraph"/>
              <w:spacing w:before="6" w:line="83" w:lineRule="exact"/>
              <w:ind w:left="31" w:right="18"/>
              <w:jc w:val="center"/>
              <w:rPr>
                <w:b/>
                <w:sz w:val="9"/>
              </w:rPr>
            </w:pPr>
            <w:r>
              <w:rPr>
                <w:b/>
                <w:spacing w:val="-5"/>
                <w:w w:val="125"/>
                <w:sz w:val="9"/>
              </w:rPr>
              <w:t>21+</w:t>
            </w:r>
          </w:p>
        </w:tc>
        <w:tc>
          <w:tcPr>
            <w:tcW w:w="302" w:type="dxa"/>
            <w:tcBorders>
              <w:bottom w:val="thinThickMediumGap" w:sz="3" w:space="0" w:color="000000"/>
            </w:tcBorders>
            <w:shd w:val="clear" w:color="auto" w:fill="D8E6FD"/>
          </w:tcPr>
          <w:p w14:paraId="4147854E" w14:textId="77777777" w:rsidR="00261DE9" w:rsidRDefault="00261DE9" w:rsidP="00974BE2">
            <w:pPr>
              <w:pStyle w:val="TableParagraph"/>
              <w:spacing w:before="6" w:line="83" w:lineRule="exact"/>
              <w:ind w:left="25" w:right="8"/>
              <w:jc w:val="center"/>
              <w:rPr>
                <w:b/>
                <w:sz w:val="9"/>
              </w:rPr>
            </w:pPr>
            <w:r>
              <w:rPr>
                <w:b/>
                <w:color w:val="0C59DB"/>
                <w:spacing w:val="-5"/>
                <w:w w:val="125"/>
                <w:sz w:val="9"/>
              </w:rPr>
              <w:t>&lt;21</w:t>
            </w:r>
          </w:p>
        </w:tc>
        <w:tc>
          <w:tcPr>
            <w:tcW w:w="384" w:type="dxa"/>
            <w:tcBorders>
              <w:bottom w:val="thinThickMediumGap" w:sz="3" w:space="0" w:color="000000"/>
            </w:tcBorders>
            <w:shd w:val="clear" w:color="auto" w:fill="D8E6FD"/>
          </w:tcPr>
          <w:p w14:paraId="6FD1D1F5" w14:textId="77777777" w:rsidR="00261DE9" w:rsidRDefault="00261DE9" w:rsidP="00974BE2">
            <w:pPr>
              <w:pStyle w:val="TableParagraph"/>
              <w:spacing w:before="6" w:line="83" w:lineRule="exact"/>
              <w:ind w:left="17"/>
              <w:jc w:val="center"/>
              <w:rPr>
                <w:b/>
                <w:sz w:val="9"/>
              </w:rPr>
            </w:pPr>
            <w:r>
              <w:rPr>
                <w:b/>
                <w:spacing w:val="-5"/>
                <w:w w:val="125"/>
                <w:sz w:val="9"/>
              </w:rPr>
              <w:t>21+</w:t>
            </w:r>
          </w:p>
        </w:tc>
        <w:tc>
          <w:tcPr>
            <w:tcW w:w="350" w:type="dxa"/>
            <w:vMerge/>
            <w:tcBorders>
              <w:top w:val="nil"/>
              <w:bottom w:val="thinThickMediumGap" w:sz="3" w:space="0" w:color="000000"/>
            </w:tcBorders>
            <w:shd w:val="clear" w:color="auto" w:fill="B5E2E8"/>
          </w:tcPr>
          <w:p w14:paraId="5F708EED" w14:textId="77777777" w:rsidR="00261DE9" w:rsidRDefault="00261DE9" w:rsidP="00974BE2">
            <w:pPr>
              <w:rPr>
                <w:sz w:val="2"/>
                <w:szCs w:val="2"/>
              </w:rPr>
            </w:pPr>
          </w:p>
        </w:tc>
        <w:tc>
          <w:tcPr>
            <w:tcW w:w="460" w:type="dxa"/>
            <w:vMerge/>
            <w:tcBorders>
              <w:top w:val="nil"/>
              <w:bottom w:val="thinThickMediumGap" w:sz="3" w:space="0" w:color="000000"/>
            </w:tcBorders>
            <w:shd w:val="clear" w:color="auto" w:fill="FFE1CC"/>
          </w:tcPr>
          <w:p w14:paraId="7C27FBBA" w14:textId="77777777" w:rsidR="00261DE9" w:rsidRDefault="00261DE9" w:rsidP="00974BE2">
            <w:pPr>
              <w:rPr>
                <w:sz w:val="2"/>
                <w:szCs w:val="2"/>
              </w:rPr>
            </w:pPr>
          </w:p>
        </w:tc>
        <w:tc>
          <w:tcPr>
            <w:tcW w:w="249" w:type="dxa"/>
            <w:tcBorders>
              <w:bottom w:val="thinThickMediumGap" w:sz="3" w:space="0" w:color="000000"/>
            </w:tcBorders>
            <w:shd w:val="clear" w:color="auto" w:fill="D8E6FD"/>
          </w:tcPr>
          <w:p w14:paraId="24F10269" w14:textId="77777777" w:rsidR="00261DE9" w:rsidRDefault="00261DE9" w:rsidP="00974BE2">
            <w:pPr>
              <w:pStyle w:val="TableParagraph"/>
              <w:spacing w:before="6" w:line="83" w:lineRule="exact"/>
              <w:ind w:left="26" w:right="6"/>
              <w:jc w:val="center"/>
              <w:rPr>
                <w:b/>
                <w:sz w:val="9"/>
              </w:rPr>
            </w:pPr>
            <w:r>
              <w:rPr>
                <w:b/>
                <w:color w:val="0C59DB"/>
                <w:spacing w:val="-5"/>
                <w:w w:val="125"/>
                <w:sz w:val="9"/>
              </w:rPr>
              <w:t>&lt;21</w:t>
            </w:r>
          </w:p>
        </w:tc>
        <w:tc>
          <w:tcPr>
            <w:tcW w:w="273" w:type="dxa"/>
            <w:tcBorders>
              <w:bottom w:val="thinThickMediumGap" w:sz="3" w:space="0" w:color="000000"/>
            </w:tcBorders>
            <w:shd w:val="clear" w:color="auto" w:fill="D8E6FD"/>
          </w:tcPr>
          <w:p w14:paraId="4CF64917" w14:textId="77777777" w:rsidR="00261DE9" w:rsidRDefault="00261DE9" w:rsidP="00974BE2">
            <w:pPr>
              <w:pStyle w:val="TableParagraph"/>
              <w:spacing w:before="6" w:line="83" w:lineRule="exact"/>
              <w:ind w:left="21"/>
              <w:jc w:val="center"/>
              <w:rPr>
                <w:b/>
                <w:sz w:val="9"/>
              </w:rPr>
            </w:pPr>
            <w:r>
              <w:rPr>
                <w:b/>
                <w:spacing w:val="-5"/>
                <w:w w:val="125"/>
                <w:sz w:val="9"/>
              </w:rPr>
              <w:t>21+</w:t>
            </w:r>
          </w:p>
        </w:tc>
        <w:tc>
          <w:tcPr>
            <w:tcW w:w="3695" w:type="dxa"/>
            <w:vMerge/>
            <w:tcBorders>
              <w:top w:val="nil"/>
              <w:bottom w:val="thinThickMediumGap" w:sz="3" w:space="0" w:color="000000"/>
            </w:tcBorders>
            <w:shd w:val="clear" w:color="auto" w:fill="D8D1E8"/>
          </w:tcPr>
          <w:p w14:paraId="1F5ED41E" w14:textId="77777777" w:rsidR="00261DE9" w:rsidRDefault="00261DE9" w:rsidP="00974BE2">
            <w:pPr>
              <w:rPr>
                <w:sz w:val="2"/>
                <w:szCs w:val="2"/>
              </w:rPr>
            </w:pPr>
          </w:p>
        </w:tc>
        <w:tc>
          <w:tcPr>
            <w:tcW w:w="561" w:type="dxa"/>
            <w:vMerge/>
            <w:tcBorders>
              <w:top w:val="nil"/>
              <w:bottom w:val="thinThickMediumGap" w:sz="3" w:space="0" w:color="000000"/>
            </w:tcBorders>
            <w:shd w:val="clear" w:color="auto" w:fill="D1F0DA"/>
          </w:tcPr>
          <w:p w14:paraId="13FC57CC" w14:textId="77777777" w:rsidR="00261DE9" w:rsidRDefault="00261DE9" w:rsidP="00974BE2">
            <w:pPr>
              <w:rPr>
                <w:sz w:val="2"/>
                <w:szCs w:val="2"/>
              </w:rPr>
            </w:pPr>
          </w:p>
        </w:tc>
        <w:tc>
          <w:tcPr>
            <w:tcW w:w="2481" w:type="dxa"/>
            <w:vMerge/>
            <w:tcBorders>
              <w:top w:val="nil"/>
              <w:bottom w:val="thinThickMediumGap" w:sz="3" w:space="0" w:color="000000"/>
            </w:tcBorders>
            <w:shd w:val="clear" w:color="auto" w:fill="CFE2F2"/>
          </w:tcPr>
          <w:p w14:paraId="52C0D8DE" w14:textId="77777777" w:rsidR="00261DE9" w:rsidRDefault="00261DE9" w:rsidP="00974BE2">
            <w:pPr>
              <w:rPr>
                <w:sz w:val="2"/>
                <w:szCs w:val="2"/>
              </w:rPr>
            </w:pPr>
          </w:p>
        </w:tc>
      </w:tr>
      <w:tr w:rsidR="00261DE9" w14:paraId="1579B6DC" w14:textId="77777777" w:rsidTr="00974BE2">
        <w:trPr>
          <w:trHeight w:val="790"/>
        </w:trPr>
        <w:tc>
          <w:tcPr>
            <w:tcW w:w="876" w:type="dxa"/>
            <w:tcBorders>
              <w:top w:val="thickThinMediumGap" w:sz="3" w:space="0" w:color="000000"/>
            </w:tcBorders>
            <w:shd w:val="clear" w:color="auto" w:fill="D8D8D8"/>
          </w:tcPr>
          <w:p w14:paraId="54A905E8" w14:textId="77777777" w:rsidR="00261DE9" w:rsidRDefault="00261DE9" w:rsidP="00974BE2">
            <w:pPr>
              <w:pStyle w:val="TableParagraph"/>
              <w:spacing w:before="137"/>
              <w:rPr>
                <w:sz w:val="14"/>
              </w:rPr>
            </w:pPr>
          </w:p>
          <w:p w14:paraId="735489A4" w14:textId="77777777" w:rsidR="00261DE9" w:rsidRDefault="00261DE9" w:rsidP="00974BE2">
            <w:pPr>
              <w:pStyle w:val="TableParagraph"/>
              <w:ind w:left="24" w:right="3"/>
              <w:jc w:val="center"/>
              <w:rPr>
                <w:b/>
                <w:sz w:val="14"/>
              </w:rPr>
            </w:pPr>
            <w:r>
              <w:rPr>
                <w:b/>
                <w:spacing w:val="-4"/>
                <w:w w:val="120"/>
                <w:sz w:val="14"/>
              </w:rPr>
              <w:t>D9243</w:t>
            </w:r>
          </w:p>
        </w:tc>
        <w:tc>
          <w:tcPr>
            <w:tcW w:w="1980" w:type="dxa"/>
            <w:tcBorders>
              <w:top w:val="thickThinMediumGap" w:sz="3" w:space="0" w:color="000000"/>
            </w:tcBorders>
            <w:shd w:val="clear" w:color="auto" w:fill="D8D8D8"/>
          </w:tcPr>
          <w:p w14:paraId="0D315C28" w14:textId="77777777" w:rsidR="00261DE9" w:rsidRDefault="00261DE9" w:rsidP="00974BE2">
            <w:pPr>
              <w:pStyle w:val="TableParagraph"/>
              <w:spacing w:line="192" w:lineRule="exact"/>
              <w:ind w:left="26" w:right="57"/>
              <w:rPr>
                <w:b/>
                <w:sz w:val="12"/>
              </w:rPr>
            </w:pPr>
            <w:r>
              <w:rPr>
                <w:b/>
                <w:w w:val="115"/>
                <w:sz w:val="12"/>
              </w:rPr>
              <w:t>Intravenous</w:t>
            </w:r>
            <w:r>
              <w:rPr>
                <w:b/>
                <w:spacing w:val="-4"/>
                <w:w w:val="115"/>
                <w:sz w:val="12"/>
              </w:rPr>
              <w:t xml:space="preserve"> </w:t>
            </w:r>
            <w:r>
              <w:rPr>
                <w:b/>
                <w:w w:val="115"/>
                <w:sz w:val="12"/>
              </w:rPr>
              <w:t>moderate</w:t>
            </w:r>
            <w:r>
              <w:rPr>
                <w:b/>
                <w:spacing w:val="40"/>
                <w:w w:val="115"/>
                <w:sz w:val="12"/>
              </w:rPr>
              <w:t xml:space="preserve"> </w:t>
            </w:r>
            <w:r>
              <w:rPr>
                <w:b/>
                <w:w w:val="115"/>
                <w:sz w:val="12"/>
              </w:rPr>
              <w:t>(conscious) sedation analgesia –</w:t>
            </w:r>
            <w:r>
              <w:rPr>
                <w:b/>
                <w:spacing w:val="40"/>
                <w:w w:val="115"/>
                <w:sz w:val="12"/>
              </w:rPr>
              <w:t xml:space="preserve"> </w:t>
            </w:r>
            <w:r>
              <w:rPr>
                <w:b/>
                <w:w w:val="115"/>
                <w:sz w:val="12"/>
              </w:rPr>
              <w:t xml:space="preserve">each additional </w:t>
            </w:r>
            <w:proofErr w:type="gramStart"/>
            <w:r>
              <w:rPr>
                <w:b/>
                <w:w w:val="115"/>
                <w:sz w:val="12"/>
              </w:rPr>
              <w:t>15 minute</w:t>
            </w:r>
            <w:proofErr w:type="gramEnd"/>
            <w:r>
              <w:rPr>
                <w:b/>
                <w:spacing w:val="40"/>
                <w:w w:val="115"/>
                <w:sz w:val="12"/>
              </w:rPr>
              <w:t xml:space="preserve"> </w:t>
            </w:r>
            <w:r>
              <w:rPr>
                <w:b/>
                <w:spacing w:val="-2"/>
                <w:w w:val="115"/>
                <w:sz w:val="12"/>
              </w:rPr>
              <w:t>increment</w:t>
            </w:r>
          </w:p>
        </w:tc>
        <w:tc>
          <w:tcPr>
            <w:tcW w:w="542" w:type="dxa"/>
            <w:tcBorders>
              <w:top w:val="thickThinMediumGap" w:sz="3" w:space="0" w:color="000000"/>
            </w:tcBorders>
            <w:shd w:val="clear" w:color="auto" w:fill="D8D8D8"/>
          </w:tcPr>
          <w:p w14:paraId="39A91C82" w14:textId="77777777" w:rsidR="00261DE9" w:rsidRDefault="00261DE9" w:rsidP="00974BE2">
            <w:pPr>
              <w:pStyle w:val="TableParagraph"/>
              <w:rPr>
                <w:sz w:val="12"/>
              </w:rPr>
            </w:pPr>
          </w:p>
          <w:p w14:paraId="27B786FD" w14:textId="77777777" w:rsidR="00261DE9" w:rsidRDefault="00261DE9" w:rsidP="00974BE2">
            <w:pPr>
              <w:pStyle w:val="TableParagraph"/>
              <w:spacing w:before="34"/>
              <w:rPr>
                <w:sz w:val="12"/>
              </w:rPr>
            </w:pPr>
          </w:p>
          <w:p w14:paraId="46C250A1" w14:textId="77777777" w:rsidR="00261DE9" w:rsidRDefault="00261DE9" w:rsidP="00974BE2">
            <w:pPr>
              <w:pStyle w:val="TableParagraph"/>
              <w:ind w:left="15" w:right="1"/>
              <w:jc w:val="center"/>
              <w:rPr>
                <w:b/>
                <w:sz w:val="12"/>
              </w:rPr>
            </w:pPr>
            <w:r>
              <w:rPr>
                <w:b/>
                <w:color w:val="0C59DB"/>
                <w:spacing w:val="-4"/>
                <w:w w:val="125"/>
                <w:sz w:val="12"/>
              </w:rPr>
              <w:t>$101</w:t>
            </w:r>
          </w:p>
        </w:tc>
        <w:tc>
          <w:tcPr>
            <w:tcW w:w="477" w:type="dxa"/>
            <w:tcBorders>
              <w:top w:val="thickThinMediumGap" w:sz="3" w:space="0" w:color="000000"/>
            </w:tcBorders>
            <w:shd w:val="clear" w:color="auto" w:fill="D8D8D8"/>
          </w:tcPr>
          <w:p w14:paraId="279C1D96" w14:textId="77777777" w:rsidR="00261DE9" w:rsidRDefault="00261DE9" w:rsidP="00974BE2">
            <w:pPr>
              <w:pStyle w:val="TableParagraph"/>
              <w:rPr>
                <w:sz w:val="12"/>
              </w:rPr>
            </w:pPr>
          </w:p>
          <w:p w14:paraId="2B27C8F4" w14:textId="77777777" w:rsidR="00261DE9" w:rsidRDefault="00261DE9" w:rsidP="00974BE2">
            <w:pPr>
              <w:pStyle w:val="TableParagraph"/>
              <w:spacing w:before="27"/>
              <w:rPr>
                <w:sz w:val="12"/>
              </w:rPr>
            </w:pPr>
          </w:p>
          <w:p w14:paraId="3054FABB" w14:textId="77777777" w:rsidR="00261DE9" w:rsidRDefault="00261DE9" w:rsidP="00974BE2">
            <w:pPr>
              <w:pStyle w:val="TableParagraph"/>
              <w:ind w:left="41" w:right="18"/>
              <w:jc w:val="center"/>
              <w:rPr>
                <w:b/>
                <w:sz w:val="12"/>
              </w:rPr>
            </w:pPr>
            <w:r>
              <w:rPr>
                <w:b/>
                <w:spacing w:val="-5"/>
                <w:w w:val="125"/>
                <w:sz w:val="12"/>
              </w:rPr>
              <w:t>$78</w:t>
            </w:r>
          </w:p>
        </w:tc>
        <w:tc>
          <w:tcPr>
            <w:tcW w:w="302" w:type="dxa"/>
            <w:tcBorders>
              <w:top w:val="thickThinMediumGap" w:sz="3" w:space="0" w:color="000000"/>
            </w:tcBorders>
            <w:shd w:val="clear" w:color="auto" w:fill="D8D8D8"/>
          </w:tcPr>
          <w:p w14:paraId="4723935A" w14:textId="77777777" w:rsidR="00261DE9" w:rsidRDefault="00261DE9" w:rsidP="00974BE2">
            <w:pPr>
              <w:pStyle w:val="TableParagraph"/>
              <w:rPr>
                <w:sz w:val="12"/>
              </w:rPr>
            </w:pPr>
          </w:p>
          <w:p w14:paraId="3AD8BF1C" w14:textId="77777777" w:rsidR="00261DE9" w:rsidRDefault="00261DE9" w:rsidP="00974BE2">
            <w:pPr>
              <w:pStyle w:val="TableParagraph"/>
              <w:spacing w:before="27"/>
              <w:rPr>
                <w:sz w:val="12"/>
              </w:rPr>
            </w:pPr>
          </w:p>
          <w:p w14:paraId="28285FBA"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Borders>
              <w:top w:val="thickThinMediumGap" w:sz="3" w:space="0" w:color="000000"/>
            </w:tcBorders>
            <w:shd w:val="clear" w:color="auto" w:fill="D8D8D8"/>
          </w:tcPr>
          <w:p w14:paraId="2FED3225" w14:textId="77777777" w:rsidR="00261DE9" w:rsidRDefault="00261DE9" w:rsidP="00974BE2">
            <w:pPr>
              <w:pStyle w:val="TableParagraph"/>
              <w:rPr>
                <w:sz w:val="12"/>
              </w:rPr>
            </w:pPr>
          </w:p>
          <w:p w14:paraId="39A98B89" w14:textId="77777777" w:rsidR="00261DE9" w:rsidRDefault="00261DE9" w:rsidP="00974BE2">
            <w:pPr>
              <w:pStyle w:val="TableParagraph"/>
              <w:spacing w:before="27"/>
              <w:rPr>
                <w:sz w:val="12"/>
              </w:rPr>
            </w:pPr>
          </w:p>
          <w:p w14:paraId="385AD54C" w14:textId="77777777" w:rsidR="00261DE9" w:rsidRDefault="00261DE9" w:rsidP="00974BE2">
            <w:pPr>
              <w:pStyle w:val="TableParagraph"/>
              <w:ind w:left="23"/>
              <w:jc w:val="center"/>
              <w:rPr>
                <w:b/>
                <w:sz w:val="12"/>
              </w:rPr>
            </w:pPr>
            <w:r>
              <w:rPr>
                <w:b/>
                <w:spacing w:val="-10"/>
                <w:w w:val="125"/>
                <w:sz w:val="12"/>
              </w:rPr>
              <w:t>Y</w:t>
            </w:r>
          </w:p>
        </w:tc>
        <w:tc>
          <w:tcPr>
            <w:tcW w:w="350" w:type="dxa"/>
            <w:tcBorders>
              <w:top w:val="thickThinMediumGap" w:sz="3" w:space="0" w:color="000000"/>
            </w:tcBorders>
            <w:shd w:val="clear" w:color="auto" w:fill="D8D8D8"/>
          </w:tcPr>
          <w:p w14:paraId="0FB585E0" w14:textId="77777777" w:rsidR="00261DE9" w:rsidRDefault="00261DE9" w:rsidP="00974BE2">
            <w:pPr>
              <w:pStyle w:val="TableParagraph"/>
              <w:rPr>
                <w:sz w:val="12"/>
              </w:rPr>
            </w:pPr>
          </w:p>
          <w:p w14:paraId="41DD9DDE" w14:textId="77777777" w:rsidR="00261DE9" w:rsidRDefault="00261DE9" w:rsidP="00974BE2">
            <w:pPr>
              <w:pStyle w:val="TableParagraph"/>
              <w:spacing w:before="27"/>
              <w:rPr>
                <w:sz w:val="12"/>
              </w:rPr>
            </w:pPr>
          </w:p>
          <w:p w14:paraId="6DFE3007"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Borders>
              <w:top w:val="thickThinMediumGap" w:sz="3" w:space="0" w:color="000000"/>
            </w:tcBorders>
            <w:shd w:val="clear" w:color="auto" w:fill="D8D8D8"/>
          </w:tcPr>
          <w:p w14:paraId="4B856957" w14:textId="77777777" w:rsidR="00261DE9" w:rsidRDefault="00261DE9" w:rsidP="00974BE2">
            <w:pPr>
              <w:pStyle w:val="TableParagraph"/>
              <w:rPr>
                <w:sz w:val="12"/>
              </w:rPr>
            </w:pPr>
          </w:p>
          <w:p w14:paraId="5826FE8E" w14:textId="77777777" w:rsidR="00261DE9" w:rsidRDefault="00261DE9" w:rsidP="00974BE2">
            <w:pPr>
              <w:pStyle w:val="TableParagraph"/>
              <w:spacing w:before="27"/>
              <w:rPr>
                <w:sz w:val="12"/>
              </w:rPr>
            </w:pPr>
          </w:p>
          <w:p w14:paraId="6B006028"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Borders>
              <w:top w:val="thickThinMediumGap" w:sz="3" w:space="0" w:color="000000"/>
            </w:tcBorders>
            <w:shd w:val="clear" w:color="auto" w:fill="D8D8D8"/>
          </w:tcPr>
          <w:p w14:paraId="0875BED1" w14:textId="77777777" w:rsidR="00261DE9" w:rsidRDefault="00261DE9" w:rsidP="00974BE2">
            <w:pPr>
              <w:pStyle w:val="TableParagraph"/>
              <w:rPr>
                <w:sz w:val="12"/>
              </w:rPr>
            </w:pPr>
          </w:p>
          <w:p w14:paraId="28261B23" w14:textId="77777777" w:rsidR="00261DE9" w:rsidRDefault="00261DE9" w:rsidP="00974BE2">
            <w:pPr>
              <w:pStyle w:val="TableParagraph"/>
              <w:spacing w:before="27"/>
              <w:rPr>
                <w:sz w:val="12"/>
              </w:rPr>
            </w:pPr>
          </w:p>
          <w:p w14:paraId="58EBE4E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Borders>
              <w:top w:val="thickThinMediumGap" w:sz="3" w:space="0" w:color="000000"/>
            </w:tcBorders>
            <w:shd w:val="clear" w:color="auto" w:fill="D8D8D8"/>
          </w:tcPr>
          <w:p w14:paraId="6CBA68C8" w14:textId="77777777" w:rsidR="00261DE9" w:rsidRDefault="00261DE9" w:rsidP="00974BE2">
            <w:pPr>
              <w:pStyle w:val="TableParagraph"/>
              <w:rPr>
                <w:sz w:val="12"/>
              </w:rPr>
            </w:pPr>
          </w:p>
          <w:p w14:paraId="4652B731" w14:textId="77777777" w:rsidR="00261DE9" w:rsidRDefault="00261DE9" w:rsidP="00974BE2">
            <w:pPr>
              <w:pStyle w:val="TableParagraph"/>
              <w:spacing w:before="27"/>
              <w:rPr>
                <w:sz w:val="12"/>
              </w:rPr>
            </w:pPr>
          </w:p>
          <w:p w14:paraId="6E4ABA6D" w14:textId="77777777" w:rsidR="00261DE9" w:rsidRDefault="00261DE9" w:rsidP="00974BE2">
            <w:pPr>
              <w:pStyle w:val="TableParagraph"/>
              <w:ind w:left="30" w:right="2"/>
              <w:jc w:val="center"/>
              <w:rPr>
                <w:b/>
                <w:sz w:val="12"/>
              </w:rPr>
            </w:pPr>
            <w:r>
              <w:rPr>
                <w:b/>
                <w:spacing w:val="-10"/>
                <w:w w:val="125"/>
                <w:sz w:val="12"/>
              </w:rPr>
              <w:t>Y</w:t>
            </w:r>
          </w:p>
        </w:tc>
        <w:tc>
          <w:tcPr>
            <w:tcW w:w="3695" w:type="dxa"/>
            <w:tcBorders>
              <w:top w:val="thickThinMediumGap" w:sz="3" w:space="0" w:color="000000"/>
            </w:tcBorders>
            <w:shd w:val="clear" w:color="auto" w:fill="D8D8D8"/>
          </w:tcPr>
          <w:p w14:paraId="43DEC974" w14:textId="77777777" w:rsidR="00261DE9" w:rsidRDefault="00261DE9" w:rsidP="00974BE2">
            <w:pPr>
              <w:pStyle w:val="TableParagraph"/>
              <w:rPr>
                <w:sz w:val="9"/>
              </w:rPr>
            </w:pPr>
          </w:p>
          <w:p w14:paraId="54E349AC" w14:textId="77777777" w:rsidR="00261DE9" w:rsidRDefault="00261DE9" w:rsidP="00974BE2">
            <w:pPr>
              <w:pStyle w:val="TableParagraph"/>
              <w:rPr>
                <w:sz w:val="9"/>
              </w:rPr>
            </w:pPr>
          </w:p>
          <w:p w14:paraId="2E8E1FDB" w14:textId="77777777" w:rsidR="00261DE9" w:rsidRDefault="00261DE9" w:rsidP="00974BE2">
            <w:pPr>
              <w:pStyle w:val="TableParagraph"/>
              <w:spacing w:before="17"/>
              <w:rPr>
                <w:sz w:val="9"/>
              </w:rPr>
            </w:pPr>
          </w:p>
          <w:p w14:paraId="1D68DC44" w14:textId="77777777" w:rsidR="00261DE9" w:rsidRDefault="00261DE9" w:rsidP="00974BE2">
            <w:pPr>
              <w:pStyle w:val="TableParagraph"/>
              <w:ind w:left="25"/>
              <w:rPr>
                <w:b/>
                <w:sz w:val="9"/>
              </w:rPr>
            </w:pPr>
            <w:r>
              <w:rPr>
                <w:b/>
                <w:w w:val="120"/>
                <w:sz w:val="9"/>
              </w:rPr>
              <w:t>Five</w:t>
            </w:r>
            <w:r>
              <w:rPr>
                <w:b/>
                <w:spacing w:val="6"/>
                <w:w w:val="120"/>
                <w:sz w:val="9"/>
              </w:rPr>
              <w:t xml:space="preserve"> </w:t>
            </w:r>
            <w:r>
              <w:rPr>
                <w:b/>
                <w:w w:val="120"/>
                <w:sz w:val="9"/>
              </w:rPr>
              <w:t>of</w:t>
            </w:r>
            <w:r>
              <w:rPr>
                <w:b/>
                <w:spacing w:val="5"/>
                <w:w w:val="120"/>
                <w:sz w:val="9"/>
              </w:rPr>
              <w:t xml:space="preserve"> </w:t>
            </w:r>
            <w:r>
              <w:rPr>
                <w:b/>
                <w:w w:val="120"/>
                <w:sz w:val="9"/>
              </w:rPr>
              <w:t>(D9243)</w:t>
            </w:r>
            <w:r>
              <w:rPr>
                <w:b/>
                <w:spacing w:val="3"/>
                <w:w w:val="120"/>
                <w:sz w:val="9"/>
              </w:rPr>
              <w:t xml:space="preserve"> </w:t>
            </w:r>
            <w:r>
              <w:rPr>
                <w:b/>
                <w:w w:val="120"/>
                <w:sz w:val="9"/>
              </w:rPr>
              <w:t>per</w:t>
            </w:r>
            <w:r>
              <w:rPr>
                <w:b/>
                <w:spacing w:val="5"/>
                <w:w w:val="120"/>
                <w:sz w:val="9"/>
              </w:rPr>
              <w:t xml:space="preserve"> </w:t>
            </w:r>
            <w:r>
              <w:rPr>
                <w:b/>
                <w:w w:val="120"/>
                <w:sz w:val="9"/>
              </w:rPr>
              <w:t>1</w:t>
            </w:r>
            <w:r>
              <w:rPr>
                <w:b/>
                <w:spacing w:val="5"/>
                <w:w w:val="120"/>
                <w:sz w:val="9"/>
              </w:rPr>
              <w:t xml:space="preserve"> </w:t>
            </w:r>
            <w:r>
              <w:rPr>
                <w:b/>
                <w:w w:val="120"/>
                <w:sz w:val="9"/>
              </w:rPr>
              <w:t>Day(s)</w:t>
            </w:r>
            <w:r>
              <w:rPr>
                <w:b/>
                <w:spacing w:val="3"/>
                <w:w w:val="120"/>
                <w:sz w:val="9"/>
              </w:rPr>
              <w:t xml:space="preserve"> </w:t>
            </w:r>
            <w:r>
              <w:rPr>
                <w:b/>
                <w:w w:val="120"/>
                <w:sz w:val="9"/>
              </w:rPr>
              <w:t>Per</w:t>
            </w:r>
            <w:r>
              <w:rPr>
                <w:b/>
                <w:spacing w:val="5"/>
                <w:w w:val="120"/>
                <w:sz w:val="9"/>
              </w:rPr>
              <w:t xml:space="preserve"> </w:t>
            </w:r>
            <w:r>
              <w:rPr>
                <w:b/>
                <w:spacing w:val="-2"/>
                <w:w w:val="120"/>
                <w:sz w:val="9"/>
              </w:rPr>
              <w:t>patient.</w:t>
            </w:r>
          </w:p>
        </w:tc>
        <w:tc>
          <w:tcPr>
            <w:tcW w:w="561" w:type="dxa"/>
            <w:tcBorders>
              <w:top w:val="thickThinMediumGap" w:sz="3" w:space="0" w:color="000000"/>
            </w:tcBorders>
            <w:shd w:val="clear" w:color="auto" w:fill="D8D8D8"/>
          </w:tcPr>
          <w:p w14:paraId="5AD6F006" w14:textId="77777777" w:rsidR="00261DE9" w:rsidRDefault="00261DE9" w:rsidP="00974BE2">
            <w:pPr>
              <w:pStyle w:val="TableParagraph"/>
              <w:rPr>
                <w:sz w:val="9"/>
              </w:rPr>
            </w:pPr>
          </w:p>
          <w:p w14:paraId="02C2EF6C" w14:textId="77777777" w:rsidR="00261DE9" w:rsidRDefault="00261DE9" w:rsidP="00974BE2">
            <w:pPr>
              <w:pStyle w:val="TableParagraph"/>
              <w:rPr>
                <w:sz w:val="9"/>
              </w:rPr>
            </w:pPr>
          </w:p>
          <w:p w14:paraId="0B67C287" w14:textId="77777777" w:rsidR="00261DE9" w:rsidRDefault="00261DE9" w:rsidP="00974BE2">
            <w:pPr>
              <w:pStyle w:val="TableParagraph"/>
              <w:spacing w:before="17"/>
              <w:rPr>
                <w:sz w:val="9"/>
              </w:rPr>
            </w:pPr>
          </w:p>
          <w:p w14:paraId="269E62AE" w14:textId="77777777" w:rsidR="00261DE9" w:rsidRDefault="00261DE9" w:rsidP="00974BE2">
            <w:pPr>
              <w:pStyle w:val="TableParagraph"/>
              <w:ind w:left="31" w:right="2"/>
              <w:jc w:val="center"/>
              <w:rPr>
                <w:b/>
                <w:sz w:val="9"/>
              </w:rPr>
            </w:pPr>
            <w:r>
              <w:rPr>
                <w:b/>
                <w:spacing w:val="-2"/>
                <w:w w:val="150"/>
                <w:sz w:val="9"/>
              </w:rPr>
              <w:t>-</w:t>
            </w:r>
            <w:r>
              <w:rPr>
                <w:b/>
                <w:spacing w:val="-10"/>
                <w:w w:val="150"/>
                <w:sz w:val="9"/>
              </w:rPr>
              <w:t>-</w:t>
            </w:r>
          </w:p>
        </w:tc>
        <w:tc>
          <w:tcPr>
            <w:tcW w:w="2481" w:type="dxa"/>
            <w:tcBorders>
              <w:top w:val="thickThinMediumGap" w:sz="3" w:space="0" w:color="000000"/>
            </w:tcBorders>
            <w:shd w:val="clear" w:color="auto" w:fill="D8D8D8"/>
          </w:tcPr>
          <w:p w14:paraId="253C6912" w14:textId="77777777" w:rsidR="00261DE9" w:rsidRDefault="00261DE9" w:rsidP="00974BE2">
            <w:pPr>
              <w:pStyle w:val="TableParagraph"/>
              <w:rPr>
                <w:sz w:val="9"/>
              </w:rPr>
            </w:pPr>
          </w:p>
          <w:p w14:paraId="1997A727" w14:textId="77777777" w:rsidR="00261DE9" w:rsidRDefault="00261DE9" w:rsidP="00974BE2">
            <w:pPr>
              <w:pStyle w:val="TableParagraph"/>
              <w:rPr>
                <w:sz w:val="9"/>
              </w:rPr>
            </w:pPr>
          </w:p>
          <w:p w14:paraId="69F44990" w14:textId="77777777" w:rsidR="00261DE9" w:rsidRDefault="00261DE9" w:rsidP="00974BE2">
            <w:pPr>
              <w:pStyle w:val="TableParagraph"/>
              <w:spacing w:before="17"/>
              <w:rPr>
                <w:sz w:val="9"/>
              </w:rPr>
            </w:pPr>
          </w:p>
          <w:p w14:paraId="5BB6F8F5" w14:textId="77777777" w:rsidR="00261DE9" w:rsidRDefault="00261DE9" w:rsidP="00974BE2">
            <w:pPr>
              <w:pStyle w:val="TableParagraph"/>
              <w:ind w:left="28"/>
              <w:rPr>
                <w:b/>
                <w:sz w:val="9"/>
              </w:rPr>
            </w:pPr>
            <w:r>
              <w:rPr>
                <w:b/>
                <w:w w:val="150"/>
                <w:sz w:val="9"/>
              </w:rPr>
              <w:t>-</w:t>
            </w:r>
            <w:r>
              <w:rPr>
                <w:b/>
                <w:spacing w:val="-10"/>
                <w:w w:val="150"/>
                <w:sz w:val="9"/>
              </w:rPr>
              <w:t>-</w:t>
            </w:r>
          </w:p>
        </w:tc>
      </w:tr>
      <w:tr w:rsidR="00261DE9" w14:paraId="3C3182AB" w14:textId="77777777" w:rsidTr="00974BE2">
        <w:trPr>
          <w:trHeight w:val="405"/>
        </w:trPr>
        <w:tc>
          <w:tcPr>
            <w:tcW w:w="876" w:type="dxa"/>
          </w:tcPr>
          <w:p w14:paraId="7968BFF4" w14:textId="77777777" w:rsidR="00261DE9" w:rsidRDefault="00261DE9" w:rsidP="00974BE2">
            <w:pPr>
              <w:pStyle w:val="TableParagraph"/>
              <w:spacing w:before="117"/>
              <w:ind w:left="24" w:right="3"/>
              <w:jc w:val="center"/>
              <w:rPr>
                <w:b/>
                <w:sz w:val="14"/>
              </w:rPr>
            </w:pPr>
            <w:r>
              <w:rPr>
                <w:b/>
                <w:spacing w:val="-4"/>
                <w:w w:val="120"/>
                <w:sz w:val="14"/>
              </w:rPr>
              <w:t>D9248</w:t>
            </w:r>
          </w:p>
        </w:tc>
        <w:tc>
          <w:tcPr>
            <w:tcW w:w="1980" w:type="dxa"/>
          </w:tcPr>
          <w:p w14:paraId="4298F006" w14:textId="77777777" w:rsidR="00261DE9" w:rsidRDefault="00261DE9" w:rsidP="00974BE2">
            <w:pPr>
              <w:pStyle w:val="TableParagraph"/>
              <w:spacing w:before="1" w:line="192" w:lineRule="exact"/>
              <w:ind w:left="26"/>
              <w:rPr>
                <w:b/>
                <w:sz w:val="12"/>
              </w:rPr>
            </w:pPr>
            <w:proofErr w:type="spellStart"/>
            <w:r>
              <w:rPr>
                <w:b/>
                <w:w w:val="115"/>
                <w:sz w:val="12"/>
              </w:rPr>
              <w:t>Nonintravenous</w:t>
            </w:r>
            <w:proofErr w:type="spellEnd"/>
            <w:r>
              <w:rPr>
                <w:b/>
                <w:spacing w:val="-6"/>
                <w:w w:val="115"/>
                <w:sz w:val="12"/>
              </w:rPr>
              <w:t xml:space="preserve"> </w:t>
            </w:r>
            <w:r>
              <w:rPr>
                <w:b/>
                <w:w w:val="115"/>
                <w:sz w:val="12"/>
              </w:rPr>
              <w:t>conscious</w:t>
            </w:r>
            <w:r>
              <w:rPr>
                <w:b/>
                <w:spacing w:val="40"/>
                <w:w w:val="115"/>
                <w:sz w:val="12"/>
              </w:rPr>
              <w:t xml:space="preserve"> </w:t>
            </w:r>
            <w:r>
              <w:rPr>
                <w:b/>
                <w:spacing w:val="-2"/>
                <w:w w:val="115"/>
                <w:sz w:val="12"/>
              </w:rPr>
              <w:t>sedation</w:t>
            </w:r>
          </w:p>
        </w:tc>
        <w:tc>
          <w:tcPr>
            <w:tcW w:w="542" w:type="dxa"/>
          </w:tcPr>
          <w:p w14:paraId="003CDDBE" w14:textId="77777777" w:rsidR="00261DE9" w:rsidRDefault="00261DE9" w:rsidP="00974BE2">
            <w:pPr>
              <w:pStyle w:val="TableParagraph"/>
              <w:spacing w:before="136"/>
              <w:ind w:left="15"/>
              <w:jc w:val="center"/>
              <w:rPr>
                <w:b/>
                <w:sz w:val="12"/>
              </w:rPr>
            </w:pPr>
            <w:r>
              <w:rPr>
                <w:b/>
                <w:color w:val="0C59DB"/>
                <w:spacing w:val="-5"/>
                <w:w w:val="125"/>
                <w:sz w:val="12"/>
              </w:rPr>
              <w:t>$45</w:t>
            </w:r>
          </w:p>
        </w:tc>
        <w:tc>
          <w:tcPr>
            <w:tcW w:w="477" w:type="dxa"/>
          </w:tcPr>
          <w:p w14:paraId="3A13610B" w14:textId="77777777" w:rsidR="00261DE9" w:rsidRDefault="00261DE9" w:rsidP="00974BE2">
            <w:pPr>
              <w:pStyle w:val="TableParagraph"/>
              <w:spacing w:before="131"/>
              <w:ind w:left="41" w:right="18"/>
              <w:jc w:val="center"/>
              <w:rPr>
                <w:b/>
                <w:sz w:val="12"/>
              </w:rPr>
            </w:pPr>
            <w:r>
              <w:rPr>
                <w:b/>
                <w:spacing w:val="-5"/>
                <w:w w:val="125"/>
                <w:sz w:val="12"/>
              </w:rPr>
              <w:t>$45</w:t>
            </w:r>
          </w:p>
        </w:tc>
        <w:tc>
          <w:tcPr>
            <w:tcW w:w="302" w:type="dxa"/>
          </w:tcPr>
          <w:p w14:paraId="147EC47B" w14:textId="77777777" w:rsidR="00261DE9" w:rsidRDefault="00261DE9" w:rsidP="00974BE2">
            <w:pPr>
              <w:pStyle w:val="TableParagraph"/>
              <w:spacing w:before="131"/>
              <w:ind w:left="25" w:right="2"/>
              <w:jc w:val="center"/>
              <w:rPr>
                <w:b/>
                <w:sz w:val="12"/>
              </w:rPr>
            </w:pPr>
            <w:r>
              <w:rPr>
                <w:b/>
                <w:color w:val="0C59DB"/>
                <w:spacing w:val="-10"/>
                <w:w w:val="125"/>
                <w:sz w:val="12"/>
              </w:rPr>
              <w:t>Y</w:t>
            </w:r>
          </w:p>
        </w:tc>
        <w:tc>
          <w:tcPr>
            <w:tcW w:w="384" w:type="dxa"/>
          </w:tcPr>
          <w:p w14:paraId="5E44709C" w14:textId="77777777" w:rsidR="00261DE9" w:rsidRDefault="00261DE9" w:rsidP="00974BE2">
            <w:pPr>
              <w:pStyle w:val="TableParagraph"/>
              <w:spacing w:before="131"/>
              <w:ind w:left="23"/>
              <w:jc w:val="center"/>
              <w:rPr>
                <w:b/>
                <w:sz w:val="12"/>
              </w:rPr>
            </w:pPr>
            <w:r>
              <w:rPr>
                <w:b/>
                <w:spacing w:val="-10"/>
                <w:w w:val="125"/>
                <w:sz w:val="12"/>
              </w:rPr>
              <w:t>Y</w:t>
            </w:r>
          </w:p>
        </w:tc>
        <w:tc>
          <w:tcPr>
            <w:tcW w:w="350" w:type="dxa"/>
          </w:tcPr>
          <w:p w14:paraId="02A0E6EB" w14:textId="77777777" w:rsidR="00261DE9" w:rsidRDefault="00261DE9" w:rsidP="00974BE2">
            <w:pPr>
              <w:pStyle w:val="TableParagraph"/>
              <w:spacing w:before="131"/>
              <w:ind w:left="26" w:right="2"/>
              <w:jc w:val="center"/>
              <w:rPr>
                <w:b/>
                <w:sz w:val="12"/>
              </w:rPr>
            </w:pPr>
            <w:r>
              <w:rPr>
                <w:b/>
                <w:color w:val="0C59DB"/>
                <w:spacing w:val="-10"/>
                <w:w w:val="125"/>
                <w:sz w:val="12"/>
              </w:rPr>
              <w:t>Y</w:t>
            </w:r>
          </w:p>
        </w:tc>
        <w:tc>
          <w:tcPr>
            <w:tcW w:w="460" w:type="dxa"/>
          </w:tcPr>
          <w:p w14:paraId="71C77B77" w14:textId="77777777" w:rsidR="00261DE9" w:rsidRDefault="00261DE9" w:rsidP="00974BE2">
            <w:pPr>
              <w:pStyle w:val="TableParagraph"/>
              <w:spacing w:before="131"/>
              <w:ind w:left="27"/>
              <w:jc w:val="center"/>
              <w:rPr>
                <w:b/>
                <w:sz w:val="12"/>
              </w:rPr>
            </w:pPr>
            <w:r>
              <w:rPr>
                <w:b/>
                <w:color w:val="CD0000"/>
                <w:spacing w:val="-5"/>
                <w:w w:val="130"/>
                <w:sz w:val="12"/>
              </w:rPr>
              <w:t>NC</w:t>
            </w:r>
          </w:p>
        </w:tc>
        <w:tc>
          <w:tcPr>
            <w:tcW w:w="249" w:type="dxa"/>
          </w:tcPr>
          <w:p w14:paraId="0CD889FC" w14:textId="77777777" w:rsidR="00261DE9" w:rsidRDefault="00261DE9" w:rsidP="00974BE2">
            <w:pPr>
              <w:pStyle w:val="TableParagraph"/>
              <w:spacing w:before="131"/>
              <w:ind w:left="26"/>
              <w:jc w:val="center"/>
              <w:rPr>
                <w:b/>
                <w:sz w:val="12"/>
              </w:rPr>
            </w:pPr>
            <w:r>
              <w:rPr>
                <w:b/>
                <w:color w:val="0C59DB"/>
                <w:spacing w:val="-10"/>
                <w:w w:val="125"/>
                <w:sz w:val="12"/>
              </w:rPr>
              <w:t>Y</w:t>
            </w:r>
          </w:p>
        </w:tc>
        <w:tc>
          <w:tcPr>
            <w:tcW w:w="273" w:type="dxa"/>
          </w:tcPr>
          <w:p w14:paraId="6A32356D" w14:textId="77777777" w:rsidR="00261DE9" w:rsidRDefault="00261DE9" w:rsidP="00974BE2">
            <w:pPr>
              <w:pStyle w:val="TableParagraph"/>
              <w:spacing w:before="131"/>
              <w:ind w:left="30" w:right="2"/>
              <w:jc w:val="center"/>
              <w:rPr>
                <w:b/>
                <w:sz w:val="12"/>
              </w:rPr>
            </w:pPr>
            <w:r>
              <w:rPr>
                <w:b/>
                <w:spacing w:val="-10"/>
                <w:w w:val="125"/>
                <w:sz w:val="12"/>
              </w:rPr>
              <w:t>Y</w:t>
            </w:r>
          </w:p>
        </w:tc>
        <w:tc>
          <w:tcPr>
            <w:tcW w:w="3695" w:type="dxa"/>
          </w:tcPr>
          <w:p w14:paraId="23388F3C" w14:textId="77777777" w:rsidR="00261DE9" w:rsidRDefault="00261DE9" w:rsidP="00974BE2">
            <w:pPr>
              <w:pStyle w:val="TableParagraph"/>
              <w:spacing w:before="45"/>
              <w:rPr>
                <w:sz w:val="9"/>
              </w:rPr>
            </w:pPr>
          </w:p>
          <w:p w14:paraId="4BDBB535"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tcPr>
          <w:p w14:paraId="46C385E0" w14:textId="77777777" w:rsidR="00261DE9" w:rsidRDefault="00261DE9" w:rsidP="00974BE2">
            <w:pPr>
              <w:pStyle w:val="TableParagraph"/>
              <w:spacing w:before="45"/>
              <w:rPr>
                <w:sz w:val="9"/>
              </w:rPr>
            </w:pPr>
          </w:p>
          <w:p w14:paraId="55F3B120" w14:textId="77777777" w:rsidR="00261DE9" w:rsidRDefault="00261DE9" w:rsidP="00974BE2">
            <w:pPr>
              <w:pStyle w:val="TableParagraph"/>
              <w:ind w:left="31" w:right="6"/>
              <w:jc w:val="center"/>
              <w:rPr>
                <w:b/>
                <w:sz w:val="9"/>
              </w:rPr>
            </w:pPr>
            <w:r>
              <w:rPr>
                <w:b/>
                <w:w w:val="150"/>
                <w:sz w:val="9"/>
              </w:rPr>
              <w:t>-</w:t>
            </w:r>
            <w:r>
              <w:rPr>
                <w:b/>
                <w:spacing w:val="-10"/>
                <w:w w:val="150"/>
                <w:sz w:val="9"/>
              </w:rPr>
              <w:t>-</w:t>
            </w:r>
          </w:p>
        </w:tc>
        <w:tc>
          <w:tcPr>
            <w:tcW w:w="2481" w:type="dxa"/>
          </w:tcPr>
          <w:p w14:paraId="00DEEECC" w14:textId="77777777" w:rsidR="00261DE9" w:rsidRDefault="00261DE9" w:rsidP="00974BE2">
            <w:pPr>
              <w:pStyle w:val="TableParagraph"/>
              <w:spacing w:before="45"/>
              <w:rPr>
                <w:sz w:val="9"/>
              </w:rPr>
            </w:pPr>
          </w:p>
          <w:p w14:paraId="037BB73E"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68B37734" w14:textId="77777777" w:rsidTr="00974BE2">
        <w:trPr>
          <w:trHeight w:val="923"/>
        </w:trPr>
        <w:tc>
          <w:tcPr>
            <w:tcW w:w="876" w:type="dxa"/>
            <w:shd w:val="clear" w:color="auto" w:fill="D8D8D8"/>
          </w:tcPr>
          <w:p w14:paraId="526EA17C" w14:textId="77777777" w:rsidR="00261DE9" w:rsidRDefault="00261DE9" w:rsidP="00974BE2">
            <w:pPr>
              <w:pStyle w:val="TableParagraph"/>
              <w:rPr>
                <w:sz w:val="14"/>
              </w:rPr>
            </w:pPr>
          </w:p>
          <w:p w14:paraId="7935F7F2" w14:textId="77777777" w:rsidR="00261DE9" w:rsidRDefault="00261DE9" w:rsidP="00974BE2">
            <w:pPr>
              <w:pStyle w:val="TableParagraph"/>
              <w:spacing w:before="34"/>
              <w:rPr>
                <w:sz w:val="14"/>
              </w:rPr>
            </w:pPr>
          </w:p>
          <w:p w14:paraId="26760051" w14:textId="77777777" w:rsidR="00261DE9" w:rsidRDefault="00261DE9" w:rsidP="00974BE2">
            <w:pPr>
              <w:pStyle w:val="TableParagraph"/>
              <w:ind w:left="24" w:right="3"/>
              <w:jc w:val="center"/>
              <w:rPr>
                <w:b/>
                <w:sz w:val="14"/>
              </w:rPr>
            </w:pPr>
            <w:r>
              <w:rPr>
                <w:b/>
                <w:spacing w:val="-4"/>
                <w:w w:val="120"/>
                <w:sz w:val="14"/>
              </w:rPr>
              <w:t>D9310</w:t>
            </w:r>
          </w:p>
        </w:tc>
        <w:tc>
          <w:tcPr>
            <w:tcW w:w="1980" w:type="dxa"/>
            <w:shd w:val="clear" w:color="auto" w:fill="D8D8D8"/>
          </w:tcPr>
          <w:p w14:paraId="17F6F194" w14:textId="77777777" w:rsidR="00261DE9" w:rsidRDefault="00261DE9" w:rsidP="00974BE2">
            <w:pPr>
              <w:pStyle w:val="TableParagraph"/>
              <w:spacing w:before="33" w:line="314" w:lineRule="auto"/>
              <w:ind w:left="26"/>
              <w:rPr>
                <w:b/>
                <w:sz w:val="11"/>
              </w:rPr>
            </w:pPr>
            <w:r>
              <w:rPr>
                <w:b/>
                <w:w w:val="115"/>
                <w:sz w:val="12"/>
              </w:rPr>
              <w:t xml:space="preserve">Consultation- </w:t>
            </w:r>
            <w:r>
              <w:rPr>
                <w:b/>
                <w:w w:val="115"/>
                <w:sz w:val="11"/>
              </w:rPr>
              <w:t>Diagnostic service</w:t>
            </w:r>
            <w:r>
              <w:rPr>
                <w:b/>
                <w:spacing w:val="40"/>
                <w:w w:val="115"/>
                <w:sz w:val="11"/>
              </w:rPr>
              <w:t xml:space="preserve"> </w:t>
            </w:r>
            <w:r>
              <w:rPr>
                <w:b/>
                <w:w w:val="115"/>
                <w:sz w:val="11"/>
              </w:rPr>
              <w:t>provided by dentist or physician</w:t>
            </w:r>
            <w:r>
              <w:rPr>
                <w:b/>
                <w:spacing w:val="40"/>
                <w:w w:val="115"/>
                <w:sz w:val="11"/>
              </w:rPr>
              <w:t xml:space="preserve"> </w:t>
            </w:r>
            <w:r>
              <w:rPr>
                <w:b/>
                <w:w w:val="115"/>
                <w:sz w:val="11"/>
              </w:rPr>
              <w:t>other than requesting dentist or</w:t>
            </w:r>
            <w:r>
              <w:rPr>
                <w:b/>
                <w:spacing w:val="40"/>
                <w:w w:val="115"/>
                <w:sz w:val="11"/>
              </w:rPr>
              <w:t xml:space="preserve"> </w:t>
            </w:r>
            <w:r>
              <w:rPr>
                <w:b/>
                <w:spacing w:val="-2"/>
                <w:w w:val="115"/>
                <w:sz w:val="11"/>
              </w:rPr>
              <w:t>physician</w:t>
            </w:r>
          </w:p>
          <w:p w14:paraId="779E7F8C" w14:textId="77777777" w:rsidR="00261DE9" w:rsidRDefault="00261DE9" w:rsidP="00974BE2">
            <w:pPr>
              <w:pStyle w:val="TableParagraph"/>
              <w:spacing w:before="7"/>
              <w:ind w:left="26"/>
              <w:rPr>
                <w:rFonts w:ascii="Arial"/>
                <w:sz w:val="12"/>
              </w:rPr>
            </w:pPr>
            <w:r>
              <w:rPr>
                <w:rFonts w:ascii="Arial"/>
                <w:w w:val="105"/>
                <w:sz w:val="12"/>
              </w:rPr>
              <w:t>(Specialist</w:t>
            </w:r>
            <w:r>
              <w:rPr>
                <w:rFonts w:ascii="Arial"/>
                <w:spacing w:val="2"/>
                <w:w w:val="110"/>
                <w:sz w:val="12"/>
              </w:rPr>
              <w:t xml:space="preserve"> </w:t>
            </w:r>
            <w:r>
              <w:rPr>
                <w:rFonts w:ascii="Arial"/>
                <w:spacing w:val="-4"/>
                <w:w w:val="110"/>
                <w:sz w:val="12"/>
              </w:rPr>
              <w:t>only)</w:t>
            </w:r>
          </w:p>
        </w:tc>
        <w:tc>
          <w:tcPr>
            <w:tcW w:w="542" w:type="dxa"/>
            <w:shd w:val="clear" w:color="auto" w:fill="D8D8D8"/>
          </w:tcPr>
          <w:p w14:paraId="16901453" w14:textId="77777777" w:rsidR="00261DE9" w:rsidRDefault="00261DE9" w:rsidP="00974BE2">
            <w:pPr>
              <w:pStyle w:val="TableParagraph"/>
              <w:rPr>
                <w:sz w:val="12"/>
              </w:rPr>
            </w:pPr>
          </w:p>
          <w:p w14:paraId="30686E5F" w14:textId="77777777" w:rsidR="00261DE9" w:rsidRDefault="00261DE9" w:rsidP="00974BE2">
            <w:pPr>
              <w:pStyle w:val="TableParagraph"/>
              <w:spacing w:before="102"/>
              <w:rPr>
                <w:sz w:val="12"/>
              </w:rPr>
            </w:pPr>
          </w:p>
          <w:p w14:paraId="315F1186" w14:textId="77777777" w:rsidR="00261DE9" w:rsidRDefault="00261DE9" w:rsidP="00974BE2">
            <w:pPr>
              <w:pStyle w:val="TableParagraph"/>
              <w:ind w:left="15"/>
              <w:jc w:val="center"/>
              <w:rPr>
                <w:b/>
                <w:sz w:val="12"/>
              </w:rPr>
            </w:pPr>
            <w:r>
              <w:rPr>
                <w:b/>
                <w:color w:val="0C59DB"/>
                <w:spacing w:val="-5"/>
                <w:w w:val="125"/>
                <w:sz w:val="12"/>
              </w:rPr>
              <w:t>$54</w:t>
            </w:r>
          </w:p>
        </w:tc>
        <w:tc>
          <w:tcPr>
            <w:tcW w:w="477" w:type="dxa"/>
            <w:shd w:val="clear" w:color="auto" w:fill="D8D8D8"/>
          </w:tcPr>
          <w:p w14:paraId="27300172" w14:textId="77777777" w:rsidR="00261DE9" w:rsidRDefault="00261DE9" w:rsidP="00974BE2">
            <w:pPr>
              <w:pStyle w:val="TableParagraph"/>
              <w:rPr>
                <w:sz w:val="12"/>
              </w:rPr>
            </w:pPr>
          </w:p>
          <w:p w14:paraId="77B43BFE" w14:textId="77777777" w:rsidR="00261DE9" w:rsidRDefault="00261DE9" w:rsidP="00974BE2">
            <w:pPr>
              <w:pStyle w:val="TableParagraph"/>
              <w:spacing w:before="97"/>
              <w:rPr>
                <w:sz w:val="12"/>
              </w:rPr>
            </w:pPr>
          </w:p>
          <w:p w14:paraId="586E6759" w14:textId="77777777" w:rsidR="00261DE9" w:rsidRDefault="00261DE9" w:rsidP="00974BE2">
            <w:pPr>
              <w:pStyle w:val="TableParagraph"/>
              <w:ind w:left="41" w:right="18"/>
              <w:jc w:val="center"/>
              <w:rPr>
                <w:b/>
                <w:sz w:val="12"/>
              </w:rPr>
            </w:pPr>
            <w:r>
              <w:rPr>
                <w:b/>
                <w:spacing w:val="-5"/>
                <w:w w:val="125"/>
                <w:sz w:val="12"/>
              </w:rPr>
              <w:t>$63</w:t>
            </w:r>
          </w:p>
        </w:tc>
        <w:tc>
          <w:tcPr>
            <w:tcW w:w="302" w:type="dxa"/>
            <w:shd w:val="clear" w:color="auto" w:fill="D8D8D8"/>
          </w:tcPr>
          <w:p w14:paraId="1E7FA6B6" w14:textId="77777777" w:rsidR="00261DE9" w:rsidRDefault="00261DE9" w:rsidP="00974BE2">
            <w:pPr>
              <w:pStyle w:val="TableParagraph"/>
              <w:rPr>
                <w:sz w:val="12"/>
              </w:rPr>
            </w:pPr>
          </w:p>
          <w:p w14:paraId="222B64BE" w14:textId="77777777" w:rsidR="00261DE9" w:rsidRDefault="00261DE9" w:rsidP="00974BE2">
            <w:pPr>
              <w:pStyle w:val="TableParagraph"/>
              <w:spacing w:before="97"/>
              <w:rPr>
                <w:sz w:val="12"/>
              </w:rPr>
            </w:pPr>
          </w:p>
          <w:p w14:paraId="75C49194"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1111E2B0" w14:textId="77777777" w:rsidR="00261DE9" w:rsidRDefault="00261DE9" w:rsidP="00974BE2">
            <w:pPr>
              <w:pStyle w:val="TableParagraph"/>
              <w:rPr>
                <w:sz w:val="12"/>
              </w:rPr>
            </w:pPr>
          </w:p>
          <w:p w14:paraId="76324098" w14:textId="77777777" w:rsidR="00261DE9" w:rsidRDefault="00261DE9" w:rsidP="00974BE2">
            <w:pPr>
              <w:pStyle w:val="TableParagraph"/>
              <w:spacing w:before="97"/>
              <w:rPr>
                <w:sz w:val="12"/>
              </w:rPr>
            </w:pPr>
          </w:p>
          <w:p w14:paraId="00E4EC14"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69415B42" w14:textId="77777777" w:rsidR="00261DE9" w:rsidRDefault="00261DE9" w:rsidP="00974BE2">
            <w:pPr>
              <w:pStyle w:val="TableParagraph"/>
              <w:rPr>
                <w:sz w:val="12"/>
              </w:rPr>
            </w:pPr>
          </w:p>
          <w:p w14:paraId="0B56E253" w14:textId="77777777" w:rsidR="00261DE9" w:rsidRDefault="00261DE9" w:rsidP="00974BE2">
            <w:pPr>
              <w:pStyle w:val="TableParagraph"/>
              <w:spacing w:before="97"/>
              <w:rPr>
                <w:sz w:val="12"/>
              </w:rPr>
            </w:pPr>
          </w:p>
          <w:p w14:paraId="1F3545F3"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59C92CCE" w14:textId="77777777" w:rsidR="00261DE9" w:rsidRDefault="00261DE9" w:rsidP="00974BE2">
            <w:pPr>
              <w:pStyle w:val="TableParagraph"/>
              <w:rPr>
                <w:sz w:val="12"/>
              </w:rPr>
            </w:pPr>
          </w:p>
          <w:p w14:paraId="15C8B727" w14:textId="77777777" w:rsidR="00261DE9" w:rsidRDefault="00261DE9" w:rsidP="00974BE2">
            <w:pPr>
              <w:pStyle w:val="TableParagraph"/>
              <w:spacing w:before="97"/>
              <w:rPr>
                <w:sz w:val="12"/>
              </w:rPr>
            </w:pPr>
          </w:p>
          <w:p w14:paraId="5026FE40" w14:textId="77777777" w:rsidR="00261DE9" w:rsidRDefault="00261DE9" w:rsidP="00974BE2">
            <w:pPr>
              <w:pStyle w:val="TableParagraph"/>
              <w:ind w:left="27"/>
              <w:jc w:val="center"/>
              <w:rPr>
                <w:b/>
                <w:sz w:val="12"/>
              </w:rPr>
            </w:pPr>
            <w:r>
              <w:rPr>
                <w:b/>
                <w:color w:val="CD0000"/>
                <w:spacing w:val="-5"/>
                <w:w w:val="130"/>
                <w:sz w:val="12"/>
              </w:rPr>
              <w:t>NC</w:t>
            </w:r>
          </w:p>
        </w:tc>
        <w:tc>
          <w:tcPr>
            <w:tcW w:w="249" w:type="dxa"/>
            <w:shd w:val="clear" w:color="auto" w:fill="D8D8D8"/>
          </w:tcPr>
          <w:p w14:paraId="02F4C81A" w14:textId="77777777" w:rsidR="00261DE9" w:rsidRDefault="00261DE9" w:rsidP="00974BE2">
            <w:pPr>
              <w:pStyle w:val="TableParagraph"/>
              <w:rPr>
                <w:sz w:val="12"/>
              </w:rPr>
            </w:pPr>
          </w:p>
          <w:p w14:paraId="03AD41AD" w14:textId="77777777" w:rsidR="00261DE9" w:rsidRDefault="00261DE9" w:rsidP="00974BE2">
            <w:pPr>
              <w:pStyle w:val="TableParagraph"/>
              <w:spacing w:before="97"/>
              <w:rPr>
                <w:sz w:val="12"/>
              </w:rPr>
            </w:pPr>
          </w:p>
          <w:p w14:paraId="28BD2E1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7C9EFC11" w14:textId="77777777" w:rsidR="00261DE9" w:rsidRDefault="00261DE9" w:rsidP="00974BE2">
            <w:pPr>
              <w:pStyle w:val="TableParagraph"/>
              <w:rPr>
                <w:sz w:val="12"/>
              </w:rPr>
            </w:pPr>
          </w:p>
          <w:p w14:paraId="7A391E8E" w14:textId="77777777" w:rsidR="00261DE9" w:rsidRDefault="00261DE9" w:rsidP="00974BE2">
            <w:pPr>
              <w:pStyle w:val="TableParagraph"/>
              <w:spacing w:before="97"/>
              <w:rPr>
                <w:sz w:val="12"/>
              </w:rPr>
            </w:pPr>
          </w:p>
          <w:p w14:paraId="7C563846"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12B9DE07" w14:textId="77777777" w:rsidR="00261DE9" w:rsidRDefault="00261DE9" w:rsidP="00974BE2">
            <w:pPr>
              <w:pStyle w:val="TableParagraph"/>
              <w:rPr>
                <w:sz w:val="9"/>
              </w:rPr>
            </w:pPr>
          </w:p>
          <w:p w14:paraId="7F876B1C" w14:textId="77777777" w:rsidR="00261DE9" w:rsidRDefault="00261DE9" w:rsidP="00974BE2">
            <w:pPr>
              <w:pStyle w:val="TableParagraph"/>
              <w:rPr>
                <w:sz w:val="9"/>
              </w:rPr>
            </w:pPr>
          </w:p>
          <w:p w14:paraId="092516B3" w14:textId="77777777" w:rsidR="00261DE9" w:rsidRDefault="00261DE9" w:rsidP="00974BE2">
            <w:pPr>
              <w:pStyle w:val="TableParagraph"/>
              <w:spacing w:before="10"/>
              <w:rPr>
                <w:sz w:val="9"/>
              </w:rPr>
            </w:pPr>
          </w:p>
          <w:p w14:paraId="6EE47883" w14:textId="77777777" w:rsidR="00261DE9" w:rsidRDefault="00261DE9" w:rsidP="00974BE2">
            <w:pPr>
              <w:pStyle w:val="TableParagraph"/>
              <w:spacing w:line="324" w:lineRule="auto"/>
              <w:ind w:left="25" w:right="156"/>
              <w:rPr>
                <w:b/>
                <w:sz w:val="9"/>
              </w:rPr>
            </w:pPr>
            <w:r>
              <w:rPr>
                <w:b/>
                <w:w w:val="120"/>
                <w:sz w:val="9"/>
              </w:rPr>
              <w:t>One</w:t>
            </w:r>
            <w:r>
              <w:rPr>
                <w:b/>
                <w:spacing w:val="-2"/>
                <w:w w:val="120"/>
                <w:sz w:val="9"/>
              </w:rPr>
              <w:t xml:space="preserve"> </w:t>
            </w:r>
            <w:r>
              <w:rPr>
                <w:b/>
                <w:w w:val="120"/>
                <w:sz w:val="9"/>
              </w:rPr>
              <w:t>of</w:t>
            </w:r>
            <w:r>
              <w:rPr>
                <w:b/>
                <w:spacing w:val="-2"/>
                <w:w w:val="120"/>
                <w:sz w:val="9"/>
              </w:rPr>
              <w:t xml:space="preserve"> </w:t>
            </w:r>
            <w:r>
              <w:rPr>
                <w:b/>
                <w:w w:val="120"/>
                <w:sz w:val="9"/>
              </w:rPr>
              <w:t>(D9310)</w:t>
            </w:r>
            <w:r>
              <w:rPr>
                <w:b/>
                <w:spacing w:val="-4"/>
                <w:w w:val="120"/>
                <w:sz w:val="9"/>
              </w:rPr>
              <w:t xml:space="preserve"> </w:t>
            </w:r>
            <w:r>
              <w:rPr>
                <w:b/>
                <w:w w:val="120"/>
                <w:sz w:val="9"/>
              </w:rPr>
              <w:t>per</w:t>
            </w:r>
            <w:r>
              <w:rPr>
                <w:b/>
                <w:spacing w:val="-2"/>
                <w:w w:val="120"/>
                <w:sz w:val="9"/>
              </w:rPr>
              <w:t xml:space="preserve"> </w:t>
            </w:r>
            <w:r>
              <w:rPr>
                <w:b/>
                <w:w w:val="120"/>
                <w:sz w:val="9"/>
              </w:rPr>
              <w:t>6</w:t>
            </w:r>
            <w:r>
              <w:rPr>
                <w:b/>
                <w:spacing w:val="-2"/>
                <w:w w:val="120"/>
                <w:sz w:val="9"/>
              </w:rPr>
              <w:t xml:space="preserve"> </w:t>
            </w:r>
            <w:r>
              <w:rPr>
                <w:b/>
                <w:w w:val="120"/>
                <w:sz w:val="9"/>
              </w:rPr>
              <w:t>Month(s)</w:t>
            </w:r>
            <w:r>
              <w:rPr>
                <w:b/>
                <w:spacing w:val="-3"/>
                <w:w w:val="120"/>
                <w:sz w:val="9"/>
              </w:rPr>
              <w:t xml:space="preserve"> </w:t>
            </w:r>
            <w:r>
              <w:rPr>
                <w:b/>
                <w:w w:val="120"/>
                <w:sz w:val="9"/>
              </w:rPr>
              <w:t>Per</w:t>
            </w:r>
            <w:r>
              <w:rPr>
                <w:b/>
                <w:spacing w:val="-2"/>
                <w:w w:val="120"/>
                <w:sz w:val="9"/>
              </w:rPr>
              <w:t xml:space="preserve"> </w:t>
            </w:r>
            <w:r>
              <w:rPr>
                <w:b/>
                <w:w w:val="120"/>
                <w:sz w:val="9"/>
              </w:rPr>
              <w:t>patient</w:t>
            </w:r>
            <w:r>
              <w:rPr>
                <w:b/>
                <w:spacing w:val="-3"/>
                <w:w w:val="120"/>
                <w:sz w:val="9"/>
              </w:rPr>
              <w:t xml:space="preserve"> </w:t>
            </w:r>
            <w:r>
              <w:rPr>
                <w:b/>
                <w:w w:val="120"/>
                <w:sz w:val="9"/>
              </w:rPr>
              <w:t>Per</w:t>
            </w:r>
            <w:r>
              <w:rPr>
                <w:b/>
                <w:spacing w:val="-2"/>
                <w:w w:val="120"/>
                <w:sz w:val="9"/>
              </w:rPr>
              <w:t xml:space="preserve"> </w:t>
            </w:r>
            <w:r>
              <w:rPr>
                <w:b/>
                <w:w w:val="120"/>
                <w:sz w:val="9"/>
              </w:rPr>
              <w:t>Provider</w:t>
            </w:r>
            <w:r>
              <w:rPr>
                <w:b/>
                <w:spacing w:val="-1"/>
                <w:w w:val="120"/>
                <w:sz w:val="9"/>
              </w:rPr>
              <w:t xml:space="preserve"> </w:t>
            </w:r>
            <w:r>
              <w:rPr>
                <w:b/>
                <w:w w:val="120"/>
                <w:sz w:val="9"/>
              </w:rPr>
              <w:t>OR</w:t>
            </w:r>
            <w:r>
              <w:rPr>
                <w:b/>
                <w:spacing w:val="-3"/>
                <w:w w:val="120"/>
                <w:sz w:val="9"/>
              </w:rPr>
              <w:t xml:space="preserve"> </w:t>
            </w:r>
            <w:r>
              <w:rPr>
                <w:b/>
                <w:w w:val="120"/>
                <w:sz w:val="9"/>
              </w:rPr>
              <w:t>Location;</w:t>
            </w:r>
            <w:r>
              <w:rPr>
                <w:b/>
                <w:spacing w:val="-2"/>
                <w:w w:val="120"/>
                <w:sz w:val="9"/>
              </w:rPr>
              <w:t xml:space="preserve"> </w:t>
            </w:r>
            <w:r>
              <w:rPr>
                <w:b/>
                <w:w w:val="120"/>
                <w:sz w:val="9"/>
              </w:rPr>
              <w:t>Only</w:t>
            </w:r>
            <w:r>
              <w:rPr>
                <w:b/>
                <w:spacing w:val="40"/>
                <w:w w:val="120"/>
                <w:sz w:val="9"/>
              </w:rPr>
              <w:t xml:space="preserve"> </w:t>
            </w:r>
            <w:r>
              <w:rPr>
                <w:b/>
                <w:w w:val="120"/>
                <w:sz w:val="9"/>
              </w:rPr>
              <w:t>payable to a specialist.</w:t>
            </w:r>
          </w:p>
        </w:tc>
        <w:tc>
          <w:tcPr>
            <w:tcW w:w="561" w:type="dxa"/>
            <w:shd w:val="clear" w:color="auto" w:fill="D8D8D8"/>
          </w:tcPr>
          <w:p w14:paraId="4DF02F3A" w14:textId="77777777" w:rsidR="00261DE9" w:rsidRDefault="00261DE9" w:rsidP="00974BE2">
            <w:pPr>
              <w:pStyle w:val="TableParagraph"/>
              <w:rPr>
                <w:sz w:val="9"/>
              </w:rPr>
            </w:pPr>
          </w:p>
          <w:p w14:paraId="1250A4CE" w14:textId="77777777" w:rsidR="00261DE9" w:rsidRDefault="00261DE9" w:rsidP="00974BE2">
            <w:pPr>
              <w:pStyle w:val="TableParagraph"/>
              <w:rPr>
                <w:sz w:val="9"/>
              </w:rPr>
            </w:pPr>
          </w:p>
          <w:p w14:paraId="3ACF396B" w14:textId="77777777" w:rsidR="00261DE9" w:rsidRDefault="00261DE9" w:rsidP="00974BE2">
            <w:pPr>
              <w:pStyle w:val="TableParagraph"/>
              <w:spacing w:before="84"/>
              <w:rPr>
                <w:sz w:val="9"/>
              </w:rPr>
            </w:pPr>
          </w:p>
          <w:p w14:paraId="3ADA9BC2"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6F962BCE" w14:textId="77777777" w:rsidR="00261DE9" w:rsidRDefault="00261DE9" w:rsidP="00974BE2">
            <w:pPr>
              <w:pStyle w:val="TableParagraph"/>
              <w:rPr>
                <w:sz w:val="9"/>
              </w:rPr>
            </w:pPr>
          </w:p>
          <w:p w14:paraId="6F1B5EDE" w14:textId="77777777" w:rsidR="00261DE9" w:rsidRDefault="00261DE9" w:rsidP="00974BE2">
            <w:pPr>
              <w:pStyle w:val="TableParagraph"/>
              <w:rPr>
                <w:sz w:val="9"/>
              </w:rPr>
            </w:pPr>
          </w:p>
          <w:p w14:paraId="08134D2F" w14:textId="77777777" w:rsidR="00261DE9" w:rsidRDefault="00261DE9" w:rsidP="00974BE2">
            <w:pPr>
              <w:pStyle w:val="TableParagraph"/>
              <w:spacing w:before="10"/>
              <w:rPr>
                <w:sz w:val="9"/>
              </w:rPr>
            </w:pPr>
          </w:p>
          <w:p w14:paraId="6784B227" w14:textId="77777777" w:rsidR="00261DE9" w:rsidRDefault="00261DE9" w:rsidP="00974BE2">
            <w:pPr>
              <w:pStyle w:val="TableParagraph"/>
              <w:spacing w:line="324" w:lineRule="auto"/>
              <w:ind w:left="26"/>
              <w:rPr>
                <w:b/>
                <w:sz w:val="9"/>
              </w:rPr>
            </w:pPr>
            <w:r>
              <w:rPr>
                <w:b/>
                <w:w w:val="120"/>
                <w:sz w:val="9"/>
              </w:rPr>
              <w:t>The</w:t>
            </w:r>
            <w:r>
              <w:rPr>
                <w:b/>
                <w:spacing w:val="-6"/>
                <w:w w:val="120"/>
                <w:sz w:val="9"/>
              </w:rPr>
              <w:t xml:space="preserve"> </w:t>
            </w:r>
            <w:r>
              <w:rPr>
                <w:b/>
                <w:w w:val="120"/>
                <w:sz w:val="9"/>
              </w:rPr>
              <w:t>consulting</w:t>
            </w:r>
            <w:r>
              <w:rPr>
                <w:b/>
                <w:spacing w:val="-6"/>
                <w:w w:val="120"/>
                <w:sz w:val="9"/>
              </w:rPr>
              <w:t xml:space="preserve"> </w:t>
            </w:r>
            <w:r>
              <w:rPr>
                <w:b/>
                <w:w w:val="120"/>
                <w:sz w:val="9"/>
              </w:rPr>
              <w:t>specialist</w:t>
            </w:r>
            <w:r>
              <w:rPr>
                <w:b/>
                <w:spacing w:val="-6"/>
                <w:w w:val="120"/>
                <w:sz w:val="9"/>
              </w:rPr>
              <w:t xml:space="preserve"> </w:t>
            </w:r>
            <w:r>
              <w:rPr>
                <w:b/>
                <w:w w:val="120"/>
                <w:sz w:val="9"/>
              </w:rPr>
              <w:t>must</w:t>
            </w:r>
            <w:r>
              <w:rPr>
                <w:b/>
                <w:spacing w:val="-6"/>
                <w:w w:val="120"/>
                <w:sz w:val="9"/>
              </w:rPr>
              <w:t xml:space="preserve"> </w:t>
            </w:r>
            <w:r>
              <w:rPr>
                <w:b/>
                <w:w w:val="120"/>
                <w:sz w:val="9"/>
              </w:rPr>
              <w:t>provide</w:t>
            </w:r>
            <w:r>
              <w:rPr>
                <w:b/>
                <w:spacing w:val="-6"/>
                <w:w w:val="120"/>
                <w:sz w:val="9"/>
              </w:rPr>
              <w:t xml:space="preserve"> </w:t>
            </w:r>
            <w:r>
              <w:rPr>
                <w:b/>
                <w:w w:val="120"/>
                <w:sz w:val="9"/>
              </w:rPr>
              <w:t>a</w:t>
            </w:r>
            <w:r>
              <w:rPr>
                <w:b/>
                <w:spacing w:val="-5"/>
                <w:w w:val="120"/>
                <w:sz w:val="9"/>
              </w:rPr>
              <w:t xml:space="preserve"> </w:t>
            </w:r>
            <w:r>
              <w:rPr>
                <w:b/>
                <w:w w:val="120"/>
                <w:sz w:val="9"/>
              </w:rPr>
              <w:t>written</w:t>
            </w:r>
            <w:r>
              <w:rPr>
                <w:b/>
                <w:spacing w:val="40"/>
                <w:w w:val="120"/>
                <w:sz w:val="9"/>
              </w:rPr>
              <w:t xml:space="preserve"> </w:t>
            </w:r>
            <w:r>
              <w:rPr>
                <w:b/>
                <w:w w:val="120"/>
                <w:sz w:val="9"/>
              </w:rPr>
              <w:t>narrative back to the referring dentist</w:t>
            </w:r>
          </w:p>
        </w:tc>
      </w:tr>
      <w:tr w:rsidR="00261DE9" w14:paraId="1CCC40D4" w14:textId="77777777" w:rsidTr="00974BE2">
        <w:trPr>
          <w:trHeight w:val="1151"/>
        </w:trPr>
        <w:tc>
          <w:tcPr>
            <w:tcW w:w="876" w:type="dxa"/>
          </w:tcPr>
          <w:p w14:paraId="47F0FB74" w14:textId="77777777" w:rsidR="00261DE9" w:rsidRDefault="00261DE9" w:rsidP="00974BE2">
            <w:pPr>
              <w:pStyle w:val="TableParagraph"/>
              <w:rPr>
                <w:sz w:val="14"/>
              </w:rPr>
            </w:pPr>
          </w:p>
          <w:p w14:paraId="02EB6AC2" w14:textId="77777777" w:rsidR="00261DE9" w:rsidRDefault="00261DE9" w:rsidP="00974BE2">
            <w:pPr>
              <w:pStyle w:val="TableParagraph"/>
              <w:spacing w:before="149"/>
              <w:rPr>
                <w:sz w:val="14"/>
              </w:rPr>
            </w:pPr>
          </w:p>
          <w:p w14:paraId="1C6B513F" w14:textId="77777777" w:rsidR="00261DE9" w:rsidRDefault="00261DE9" w:rsidP="00974BE2">
            <w:pPr>
              <w:pStyle w:val="TableParagraph"/>
              <w:spacing w:before="1"/>
              <w:ind w:left="24" w:right="3"/>
              <w:jc w:val="center"/>
              <w:rPr>
                <w:b/>
                <w:sz w:val="14"/>
              </w:rPr>
            </w:pPr>
            <w:r>
              <w:rPr>
                <w:b/>
                <w:spacing w:val="-4"/>
                <w:w w:val="120"/>
                <w:sz w:val="14"/>
              </w:rPr>
              <w:t>D9410</w:t>
            </w:r>
          </w:p>
        </w:tc>
        <w:tc>
          <w:tcPr>
            <w:tcW w:w="1980" w:type="dxa"/>
          </w:tcPr>
          <w:p w14:paraId="5C189D47" w14:textId="77777777" w:rsidR="00261DE9" w:rsidRDefault="00261DE9" w:rsidP="00974BE2">
            <w:pPr>
              <w:pStyle w:val="TableParagraph"/>
              <w:rPr>
                <w:sz w:val="12"/>
              </w:rPr>
            </w:pPr>
          </w:p>
          <w:p w14:paraId="375690E6" w14:textId="77777777" w:rsidR="00261DE9" w:rsidRDefault="00261DE9" w:rsidP="00974BE2">
            <w:pPr>
              <w:pStyle w:val="TableParagraph"/>
              <w:spacing w:before="121"/>
              <w:rPr>
                <w:sz w:val="12"/>
              </w:rPr>
            </w:pPr>
          </w:p>
          <w:p w14:paraId="0F0194CF" w14:textId="77777777" w:rsidR="00261DE9" w:rsidRDefault="00261DE9" w:rsidP="00974BE2">
            <w:pPr>
              <w:pStyle w:val="TableParagraph"/>
              <w:spacing w:line="314" w:lineRule="auto"/>
              <w:ind w:left="26" w:right="160"/>
              <w:rPr>
                <w:b/>
                <w:sz w:val="12"/>
              </w:rPr>
            </w:pPr>
            <w:r>
              <w:rPr>
                <w:b/>
                <w:w w:val="115"/>
                <w:sz w:val="12"/>
              </w:rPr>
              <w:t>House/extended care facility</w:t>
            </w:r>
            <w:r>
              <w:rPr>
                <w:b/>
                <w:spacing w:val="40"/>
                <w:w w:val="115"/>
                <w:sz w:val="12"/>
              </w:rPr>
              <w:t xml:space="preserve"> </w:t>
            </w:r>
            <w:r>
              <w:rPr>
                <w:b/>
                <w:w w:val="115"/>
                <w:sz w:val="12"/>
              </w:rPr>
              <w:t>call,</w:t>
            </w:r>
            <w:r>
              <w:rPr>
                <w:b/>
                <w:spacing w:val="8"/>
                <w:w w:val="115"/>
                <w:sz w:val="12"/>
              </w:rPr>
              <w:t xml:space="preserve"> </w:t>
            </w:r>
            <w:r>
              <w:rPr>
                <w:b/>
                <w:w w:val="115"/>
                <w:sz w:val="12"/>
              </w:rPr>
              <w:t>once</w:t>
            </w:r>
            <w:r>
              <w:rPr>
                <w:b/>
                <w:spacing w:val="9"/>
                <w:w w:val="115"/>
                <w:sz w:val="12"/>
              </w:rPr>
              <w:t xml:space="preserve"> </w:t>
            </w:r>
            <w:r>
              <w:rPr>
                <w:b/>
                <w:w w:val="115"/>
                <w:sz w:val="12"/>
              </w:rPr>
              <w:t>per</w:t>
            </w:r>
            <w:r>
              <w:rPr>
                <w:b/>
                <w:spacing w:val="8"/>
                <w:w w:val="115"/>
                <w:sz w:val="12"/>
              </w:rPr>
              <w:t xml:space="preserve"> </w:t>
            </w:r>
            <w:r>
              <w:rPr>
                <w:b/>
                <w:w w:val="115"/>
                <w:sz w:val="12"/>
              </w:rPr>
              <w:t>facility</w:t>
            </w:r>
            <w:r>
              <w:rPr>
                <w:b/>
                <w:spacing w:val="8"/>
                <w:w w:val="115"/>
                <w:sz w:val="12"/>
              </w:rPr>
              <w:t xml:space="preserve"> </w:t>
            </w:r>
            <w:r>
              <w:rPr>
                <w:b/>
                <w:w w:val="115"/>
                <w:sz w:val="12"/>
              </w:rPr>
              <w:t>per</w:t>
            </w:r>
            <w:r>
              <w:rPr>
                <w:b/>
                <w:spacing w:val="9"/>
                <w:w w:val="115"/>
                <w:sz w:val="12"/>
              </w:rPr>
              <w:t xml:space="preserve"> </w:t>
            </w:r>
            <w:r>
              <w:rPr>
                <w:b/>
                <w:spacing w:val="-5"/>
                <w:w w:val="115"/>
                <w:sz w:val="12"/>
              </w:rPr>
              <w:t>day</w:t>
            </w:r>
          </w:p>
        </w:tc>
        <w:tc>
          <w:tcPr>
            <w:tcW w:w="542" w:type="dxa"/>
          </w:tcPr>
          <w:p w14:paraId="4AB68717" w14:textId="77777777" w:rsidR="00261DE9" w:rsidRDefault="00261DE9" w:rsidP="00974BE2">
            <w:pPr>
              <w:pStyle w:val="TableParagraph"/>
              <w:rPr>
                <w:sz w:val="12"/>
              </w:rPr>
            </w:pPr>
          </w:p>
          <w:p w14:paraId="5769588B" w14:textId="77777777" w:rsidR="00261DE9" w:rsidRDefault="00261DE9" w:rsidP="00974BE2">
            <w:pPr>
              <w:pStyle w:val="TableParagraph"/>
              <w:rPr>
                <w:sz w:val="12"/>
              </w:rPr>
            </w:pPr>
          </w:p>
          <w:p w14:paraId="7F76A881" w14:textId="77777777" w:rsidR="00261DE9" w:rsidRDefault="00261DE9" w:rsidP="00974BE2">
            <w:pPr>
              <w:pStyle w:val="TableParagraph"/>
              <w:spacing w:before="71"/>
              <w:rPr>
                <w:sz w:val="12"/>
              </w:rPr>
            </w:pPr>
          </w:p>
          <w:p w14:paraId="062B5F2B" w14:textId="77777777" w:rsidR="00261DE9" w:rsidRDefault="00261DE9" w:rsidP="00974BE2">
            <w:pPr>
              <w:pStyle w:val="TableParagraph"/>
              <w:ind w:left="15"/>
              <w:jc w:val="center"/>
              <w:rPr>
                <w:b/>
                <w:sz w:val="12"/>
              </w:rPr>
            </w:pPr>
            <w:r>
              <w:rPr>
                <w:b/>
                <w:color w:val="0C59DB"/>
                <w:spacing w:val="-5"/>
                <w:w w:val="125"/>
                <w:sz w:val="12"/>
              </w:rPr>
              <w:t>$36</w:t>
            </w:r>
          </w:p>
        </w:tc>
        <w:tc>
          <w:tcPr>
            <w:tcW w:w="477" w:type="dxa"/>
          </w:tcPr>
          <w:p w14:paraId="48EEA34D" w14:textId="77777777" w:rsidR="00261DE9" w:rsidRDefault="00261DE9" w:rsidP="00974BE2">
            <w:pPr>
              <w:pStyle w:val="TableParagraph"/>
              <w:rPr>
                <w:sz w:val="12"/>
              </w:rPr>
            </w:pPr>
          </w:p>
          <w:p w14:paraId="05FBA109" w14:textId="77777777" w:rsidR="00261DE9" w:rsidRDefault="00261DE9" w:rsidP="00974BE2">
            <w:pPr>
              <w:pStyle w:val="TableParagraph"/>
              <w:rPr>
                <w:sz w:val="12"/>
              </w:rPr>
            </w:pPr>
          </w:p>
          <w:p w14:paraId="215D8481" w14:textId="77777777" w:rsidR="00261DE9" w:rsidRDefault="00261DE9" w:rsidP="00974BE2">
            <w:pPr>
              <w:pStyle w:val="TableParagraph"/>
              <w:spacing w:before="64"/>
              <w:rPr>
                <w:sz w:val="12"/>
              </w:rPr>
            </w:pPr>
          </w:p>
          <w:p w14:paraId="1BB0FF1D" w14:textId="77777777" w:rsidR="00261DE9" w:rsidRDefault="00261DE9" w:rsidP="00974BE2">
            <w:pPr>
              <w:pStyle w:val="TableParagraph"/>
              <w:ind w:left="41" w:right="18"/>
              <w:jc w:val="center"/>
              <w:rPr>
                <w:b/>
                <w:sz w:val="12"/>
              </w:rPr>
            </w:pPr>
            <w:r>
              <w:rPr>
                <w:b/>
                <w:spacing w:val="-5"/>
                <w:w w:val="125"/>
                <w:sz w:val="12"/>
              </w:rPr>
              <w:t>$39</w:t>
            </w:r>
          </w:p>
        </w:tc>
        <w:tc>
          <w:tcPr>
            <w:tcW w:w="302" w:type="dxa"/>
          </w:tcPr>
          <w:p w14:paraId="7037C27D" w14:textId="77777777" w:rsidR="00261DE9" w:rsidRDefault="00261DE9" w:rsidP="00974BE2">
            <w:pPr>
              <w:pStyle w:val="TableParagraph"/>
              <w:rPr>
                <w:sz w:val="12"/>
              </w:rPr>
            </w:pPr>
          </w:p>
          <w:p w14:paraId="262D3624" w14:textId="77777777" w:rsidR="00261DE9" w:rsidRDefault="00261DE9" w:rsidP="00974BE2">
            <w:pPr>
              <w:pStyle w:val="TableParagraph"/>
              <w:rPr>
                <w:sz w:val="12"/>
              </w:rPr>
            </w:pPr>
          </w:p>
          <w:p w14:paraId="2F82B8F4" w14:textId="77777777" w:rsidR="00261DE9" w:rsidRDefault="00261DE9" w:rsidP="00974BE2">
            <w:pPr>
              <w:pStyle w:val="TableParagraph"/>
              <w:spacing w:before="64"/>
              <w:rPr>
                <w:sz w:val="12"/>
              </w:rPr>
            </w:pPr>
          </w:p>
          <w:p w14:paraId="44FE331F"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66FBF4DD" w14:textId="77777777" w:rsidR="00261DE9" w:rsidRDefault="00261DE9" w:rsidP="00974BE2">
            <w:pPr>
              <w:pStyle w:val="TableParagraph"/>
              <w:rPr>
                <w:sz w:val="12"/>
              </w:rPr>
            </w:pPr>
          </w:p>
          <w:p w14:paraId="6AEDC2DC" w14:textId="77777777" w:rsidR="00261DE9" w:rsidRDefault="00261DE9" w:rsidP="00974BE2">
            <w:pPr>
              <w:pStyle w:val="TableParagraph"/>
              <w:rPr>
                <w:sz w:val="12"/>
              </w:rPr>
            </w:pPr>
          </w:p>
          <w:p w14:paraId="3E596670" w14:textId="77777777" w:rsidR="00261DE9" w:rsidRDefault="00261DE9" w:rsidP="00974BE2">
            <w:pPr>
              <w:pStyle w:val="TableParagraph"/>
              <w:spacing w:before="64"/>
              <w:rPr>
                <w:sz w:val="12"/>
              </w:rPr>
            </w:pPr>
          </w:p>
          <w:p w14:paraId="06BB9B8D" w14:textId="77777777" w:rsidR="00261DE9" w:rsidRDefault="00261DE9" w:rsidP="00974BE2">
            <w:pPr>
              <w:pStyle w:val="TableParagraph"/>
              <w:ind w:left="23"/>
              <w:jc w:val="center"/>
              <w:rPr>
                <w:b/>
                <w:sz w:val="12"/>
              </w:rPr>
            </w:pPr>
            <w:r>
              <w:rPr>
                <w:b/>
                <w:spacing w:val="-10"/>
                <w:w w:val="125"/>
                <w:sz w:val="12"/>
              </w:rPr>
              <w:t>Y</w:t>
            </w:r>
          </w:p>
        </w:tc>
        <w:tc>
          <w:tcPr>
            <w:tcW w:w="350" w:type="dxa"/>
          </w:tcPr>
          <w:p w14:paraId="664B20ED" w14:textId="77777777" w:rsidR="00261DE9" w:rsidRDefault="00261DE9" w:rsidP="00974BE2">
            <w:pPr>
              <w:pStyle w:val="TableParagraph"/>
              <w:rPr>
                <w:sz w:val="12"/>
              </w:rPr>
            </w:pPr>
          </w:p>
          <w:p w14:paraId="6B3B007B" w14:textId="77777777" w:rsidR="00261DE9" w:rsidRDefault="00261DE9" w:rsidP="00974BE2">
            <w:pPr>
              <w:pStyle w:val="TableParagraph"/>
              <w:rPr>
                <w:sz w:val="12"/>
              </w:rPr>
            </w:pPr>
          </w:p>
          <w:p w14:paraId="518E6D76" w14:textId="77777777" w:rsidR="00261DE9" w:rsidRDefault="00261DE9" w:rsidP="00974BE2">
            <w:pPr>
              <w:pStyle w:val="TableParagraph"/>
              <w:spacing w:before="64"/>
              <w:rPr>
                <w:sz w:val="12"/>
              </w:rPr>
            </w:pPr>
          </w:p>
          <w:p w14:paraId="600A2E98"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01AA5830" w14:textId="77777777" w:rsidR="00261DE9" w:rsidRDefault="00261DE9" w:rsidP="00974BE2">
            <w:pPr>
              <w:pStyle w:val="TableParagraph"/>
              <w:rPr>
                <w:sz w:val="12"/>
              </w:rPr>
            </w:pPr>
          </w:p>
          <w:p w14:paraId="7F05CA2D" w14:textId="77777777" w:rsidR="00261DE9" w:rsidRDefault="00261DE9" w:rsidP="00974BE2">
            <w:pPr>
              <w:pStyle w:val="TableParagraph"/>
              <w:rPr>
                <w:sz w:val="12"/>
              </w:rPr>
            </w:pPr>
          </w:p>
          <w:p w14:paraId="1C2A2F04" w14:textId="77777777" w:rsidR="00261DE9" w:rsidRDefault="00261DE9" w:rsidP="00974BE2">
            <w:pPr>
              <w:pStyle w:val="TableParagraph"/>
              <w:spacing w:before="64"/>
              <w:rPr>
                <w:sz w:val="12"/>
              </w:rPr>
            </w:pPr>
          </w:p>
          <w:p w14:paraId="195A657A"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3BF3B590" w14:textId="77777777" w:rsidR="00261DE9" w:rsidRDefault="00261DE9" w:rsidP="00974BE2">
            <w:pPr>
              <w:pStyle w:val="TableParagraph"/>
              <w:rPr>
                <w:sz w:val="12"/>
              </w:rPr>
            </w:pPr>
          </w:p>
          <w:p w14:paraId="0F8930A7" w14:textId="77777777" w:rsidR="00261DE9" w:rsidRDefault="00261DE9" w:rsidP="00974BE2">
            <w:pPr>
              <w:pStyle w:val="TableParagraph"/>
              <w:rPr>
                <w:sz w:val="12"/>
              </w:rPr>
            </w:pPr>
          </w:p>
          <w:p w14:paraId="1D1C3A41" w14:textId="77777777" w:rsidR="00261DE9" w:rsidRDefault="00261DE9" w:rsidP="00974BE2">
            <w:pPr>
              <w:pStyle w:val="TableParagraph"/>
              <w:spacing w:before="64"/>
              <w:rPr>
                <w:sz w:val="12"/>
              </w:rPr>
            </w:pPr>
          </w:p>
          <w:p w14:paraId="5EF3A34E"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43CCE36B" w14:textId="77777777" w:rsidR="00261DE9" w:rsidRDefault="00261DE9" w:rsidP="00974BE2">
            <w:pPr>
              <w:pStyle w:val="TableParagraph"/>
              <w:rPr>
                <w:sz w:val="12"/>
              </w:rPr>
            </w:pPr>
          </w:p>
          <w:p w14:paraId="263D51EB" w14:textId="77777777" w:rsidR="00261DE9" w:rsidRDefault="00261DE9" w:rsidP="00974BE2">
            <w:pPr>
              <w:pStyle w:val="TableParagraph"/>
              <w:rPr>
                <w:sz w:val="12"/>
              </w:rPr>
            </w:pPr>
          </w:p>
          <w:p w14:paraId="197C7A3E" w14:textId="77777777" w:rsidR="00261DE9" w:rsidRDefault="00261DE9" w:rsidP="00974BE2">
            <w:pPr>
              <w:pStyle w:val="TableParagraph"/>
              <w:spacing w:before="64"/>
              <w:rPr>
                <w:sz w:val="12"/>
              </w:rPr>
            </w:pPr>
          </w:p>
          <w:p w14:paraId="576A5624"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25779712" w14:textId="77777777" w:rsidR="00261DE9" w:rsidRDefault="00261DE9" w:rsidP="00974BE2">
            <w:pPr>
              <w:pStyle w:val="TableParagraph"/>
              <w:spacing w:before="83"/>
              <w:ind w:left="25"/>
              <w:rPr>
                <w:b/>
                <w:sz w:val="9"/>
              </w:rPr>
            </w:pPr>
            <w:r>
              <w:rPr>
                <w:b/>
                <w:w w:val="120"/>
                <w:sz w:val="9"/>
              </w:rPr>
              <w:t>One</w:t>
            </w:r>
            <w:r>
              <w:rPr>
                <w:b/>
                <w:spacing w:val="5"/>
                <w:w w:val="120"/>
                <w:sz w:val="9"/>
              </w:rPr>
              <w:t xml:space="preserve"> </w:t>
            </w:r>
            <w:r>
              <w:rPr>
                <w:b/>
                <w:w w:val="120"/>
                <w:sz w:val="9"/>
              </w:rPr>
              <w:t>of</w:t>
            </w:r>
            <w:r>
              <w:rPr>
                <w:b/>
                <w:spacing w:val="5"/>
                <w:w w:val="120"/>
                <w:sz w:val="9"/>
              </w:rPr>
              <w:t xml:space="preserve"> </w:t>
            </w:r>
            <w:r>
              <w:rPr>
                <w:b/>
                <w:w w:val="120"/>
                <w:sz w:val="9"/>
              </w:rPr>
              <w:t>(D9410)</w:t>
            </w:r>
            <w:r>
              <w:rPr>
                <w:b/>
                <w:spacing w:val="3"/>
                <w:w w:val="120"/>
                <w:sz w:val="9"/>
              </w:rPr>
              <w:t xml:space="preserve"> </w:t>
            </w:r>
            <w:r>
              <w:rPr>
                <w:b/>
                <w:w w:val="120"/>
                <w:sz w:val="9"/>
              </w:rPr>
              <w:t>per</w:t>
            </w:r>
            <w:r>
              <w:rPr>
                <w:b/>
                <w:spacing w:val="5"/>
                <w:w w:val="120"/>
                <w:sz w:val="9"/>
              </w:rPr>
              <w:t xml:space="preserve"> </w:t>
            </w:r>
            <w:r>
              <w:rPr>
                <w:b/>
                <w:w w:val="120"/>
                <w:sz w:val="9"/>
              </w:rPr>
              <w:t>1</w:t>
            </w:r>
            <w:r>
              <w:rPr>
                <w:b/>
                <w:spacing w:val="5"/>
                <w:w w:val="120"/>
                <w:sz w:val="9"/>
              </w:rPr>
              <w:t xml:space="preserve"> </w:t>
            </w:r>
            <w:r>
              <w:rPr>
                <w:b/>
                <w:w w:val="120"/>
                <w:sz w:val="9"/>
              </w:rPr>
              <w:t>Day(s)</w:t>
            </w:r>
            <w:r>
              <w:rPr>
                <w:b/>
                <w:spacing w:val="3"/>
                <w:w w:val="120"/>
                <w:sz w:val="9"/>
              </w:rPr>
              <w:t xml:space="preserve"> </w:t>
            </w:r>
            <w:r>
              <w:rPr>
                <w:b/>
                <w:w w:val="120"/>
                <w:sz w:val="9"/>
              </w:rPr>
              <w:t>Per</w:t>
            </w:r>
            <w:r>
              <w:rPr>
                <w:b/>
                <w:spacing w:val="5"/>
                <w:w w:val="120"/>
                <w:sz w:val="9"/>
              </w:rPr>
              <w:t xml:space="preserve"> </w:t>
            </w:r>
            <w:r>
              <w:rPr>
                <w:b/>
                <w:w w:val="120"/>
                <w:sz w:val="9"/>
              </w:rPr>
              <w:t>Business</w:t>
            </w:r>
            <w:r>
              <w:rPr>
                <w:b/>
                <w:spacing w:val="7"/>
                <w:w w:val="120"/>
                <w:sz w:val="9"/>
              </w:rPr>
              <w:t xml:space="preserve"> </w:t>
            </w:r>
            <w:r>
              <w:rPr>
                <w:b/>
                <w:w w:val="120"/>
                <w:sz w:val="9"/>
              </w:rPr>
              <w:t>Per</w:t>
            </w:r>
            <w:r>
              <w:rPr>
                <w:b/>
                <w:spacing w:val="5"/>
                <w:w w:val="120"/>
                <w:sz w:val="9"/>
              </w:rPr>
              <w:t xml:space="preserve"> </w:t>
            </w:r>
            <w:r>
              <w:rPr>
                <w:b/>
                <w:spacing w:val="-2"/>
                <w:w w:val="120"/>
                <w:sz w:val="9"/>
              </w:rPr>
              <w:t>facility.</w:t>
            </w:r>
          </w:p>
          <w:p w14:paraId="77EB47E8" w14:textId="77777777" w:rsidR="00261DE9" w:rsidRDefault="00261DE9" w:rsidP="00974BE2">
            <w:pPr>
              <w:pStyle w:val="TableParagraph"/>
              <w:spacing w:before="39" w:line="324" w:lineRule="auto"/>
              <w:ind w:left="25" w:right="41"/>
              <w:rPr>
                <w:b/>
                <w:sz w:val="9"/>
              </w:rPr>
            </w:pPr>
            <w:r>
              <w:rPr>
                <w:b/>
                <w:w w:val="115"/>
                <w:sz w:val="9"/>
              </w:rPr>
              <w:t>Eligible when traveling to provide care at a nursing facility, residential treatment</w:t>
            </w:r>
            <w:r>
              <w:rPr>
                <w:b/>
                <w:spacing w:val="40"/>
                <w:w w:val="115"/>
                <w:sz w:val="9"/>
              </w:rPr>
              <w:t xml:space="preserve"> </w:t>
            </w:r>
            <w:r>
              <w:rPr>
                <w:b/>
                <w:w w:val="115"/>
                <w:sz w:val="9"/>
              </w:rPr>
              <w:t>facility, chronic disease and rehabilitation facility, hospice site, patient home or</w:t>
            </w:r>
            <w:r>
              <w:rPr>
                <w:b/>
                <w:spacing w:val="40"/>
                <w:w w:val="115"/>
                <w:sz w:val="9"/>
              </w:rPr>
              <w:t xml:space="preserve"> </w:t>
            </w:r>
            <w:r>
              <w:rPr>
                <w:b/>
                <w:w w:val="115"/>
                <w:sz w:val="9"/>
              </w:rPr>
              <w:t>group home, school or other licensed educational facility, or other public health</w:t>
            </w:r>
            <w:r>
              <w:rPr>
                <w:b/>
                <w:spacing w:val="40"/>
                <w:w w:val="115"/>
                <w:sz w:val="9"/>
              </w:rPr>
              <w:t xml:space="preserve"> </w:t>
            </w:r>
            <w:r>
              <w:rPr>
                <w:b/>
                <w:w w:val="115"/>
                <w:sz w:val="9"/>
              </w:rPr>
              <w:t>setting.</w:t>
            </w:r>
            <w:r>
              <w:rPr>
                <w:b/>
                <w:spacing w:val="19"/>
                <w:w w:val="115"/>
                <w:sz w:val="9"/>
              </w:rPr>
              <w:t xml:space="preserve"> </w:t>
            </w:r>
            <w:proofErr w:type="gramStart"/>
            <w:r>
              <w:rPr>
                <w:b/>
                <w:w w:val="115"/>
                <w:sz w:val="9"/>
              </w:rPr>
              <w:t>Bill</w:t>
            </w:r>
            <w:proofErr w:type="gramEnd"/>
            <w:r>
              <w:rPr>
                <w:b/>
                <w:spacing w:val="19"/>
                <w:w w:val="115"/>
                <w:sz w:val="9"/>
              </w:rPr>
              <w:t xml:space="preserve"> </w:t>
            </w:r>
            <w:r>
              <w:rPr>
                <w:b/>
                <w:w w:val="115"/>
                <w:sz w:val="9"/>
              </w:rPr>
              <w:t>in</w:t>
            </w:r>
            <w:r>
              <w:rPr>
                <w:b/>
                <w:spacing w:val="16"/>
                <w:w w:val="115"/>
                <w:sz w:val="9"/>
              </w:rPr>
              <w:t xml:space="preserve"> </w:t>
            </w:r>
            <w:r>
              <w:rPr>
                <w:b/>
                <w:w w:val="115"/>
                <w:sz w:val="9"/>
              </w:rPr>
              <w:t>addition</w:t>
            </w:r>
            <w:r>
              <w:rPr>
                <w:b/>
                <w:spacing w:val="17"/>
                <w:w w:val="115"/>
                <w:sz w:val="9"/>
              </w:rPr>
              <w:t xml:space="preserve"> </w:t>
            </w:r>
            <w:r>
              <w:rPr>
                <w:b/>
                <w:w w:val="115"/>
                <w:sz w:val="9"/>
              </w:rPr>
              <w:t>to</w:t>
            </w:r>
            <w:r>
              <w:rPr>
                <w:b/>
                <w:spacing w:val="17"/>
                <w:w w:val="115"/>
                <w:sz w:val="9"/>
              </w:rPr>
              <w:t xml:space="preserve"> </w:t>
            </w:r>
            <w:r>
              <w:rPr>
                <w:b/>
                <w:w w:val="115"/>
                <w:sz w:val="9"/>
              </w:rPr>
              <w:t>any</w:t>
            </w:r>
            <w:r>
              <w:rPr>
                <w:b/>
                <w:spacing w:val="17"/>
                <w:w w:val="115"/>
                <w:sz w:val="9"/>
              </w:rPr>
              <w:t xml:space="preserve"> </w:t>
            </w:r>
            <w:r>
              <w:rPr>
                <w:b/>
                <w:w w:val="115"/>
                <w:sz w:val="9"/>
              </w:rPr>
              <w:t>medically</w:t>
            </w:r>
            <w:r>
              <w:rPr>
                <w:b/>
                <w:spacing w:val="19"/>
                <w:w w:val="115"/>
                <w:sz w:val="9"/>
              </w:rPr>
              <w:t xml:space="preserve"> </w:t>
            </w:r>
            <w:r>
              <w:rPr>
                <w:b/>
                <w:w w:val="115"/>
                <w:sz w:val="9"/>
              </w:rPr>
              <w:t>necessary</w:t>
            </w:r>
            <w:r>
              <w:rPr>
                <w:b/>
                <w:spacing w:val="17"/>
                <w:w w:val="115"/>
                <w:sz w:val="9"/>
              </w:rPr>
              <w:t xml:space="preserve"> </w:t>
            </w:r>
            <w:r>
              <w:rPr>
                <w:b/>
                <w:w w:val="115"/>
                <w:sz w:val="9"/>
              </w:rPr>
              <w:t>covered</w:t>
            </w:r>
            <w:r>
              <w:rPr>
                <w:b/>
                <w:spacing w:val="17"/>
                <w:w w:val="115"/>
                <w:sz w:val="9"/>
              </w:rPr>
              <w:t xml:space="preserve"> </w:t>
            </w:r>
            <w:r>
              <w:rPr>
                <w:b/>
                <w:w w:val="115"/>
                <w:sz w:val="9"/>
              </w:rPr>
              <w:t>service</w:t>
            </w:r>
            <w:r>
              <w:rPr>
                <w:b/>
                <w:spacing w:val="20"/>
                <w:w w:val="115"/>
                <w:sz w:val="9"/>
              </w:rPr>
              <w:t xml:space="preserve"> </w:t>
            </w:r>
            <w:r>
              <w:rPr>
                <w:b/>
                <w:w w:val="115"/>
                <w:sz w:val="9"/>
              </w:rPr>
              <w:t>provided</w:t>
            </w:r>
            <w:r>
              <w:rPr>
                <w:b/>
                <w:spacing w:val="40"/>
                <w:w w:val="115"/>
                <w:sz w:val="9"/>
              </w:rPr>
              <w:t xml:space="preserve"> </w:t>
            </w:r>
            <w:r>
              <w:rPr>
                <w:b/>
                <w:w w:val="115"/>
                <w:sz w:val="9"/>
              </w:rPr>
              <w:t>during</w:t>
            </w:r>
            <w:r>
              <w:rPr>
                <w:b/>
                <w:spacing w:val="16"/>
                <w:w w:val="115"/>
                <w:sz w:val="9"/>
              </w:rPr>
              <w:t xml:space="preserve"> </w:t>
            </w:r>
            <w:r>
              <w:rPr>
                <w:b/>
                <w:w w:val="115"/>
                <w:sz w:val="9"/>
              </w:rPr>
              <w:t>the</w:t>
            </w:r>
            <w:r>
              <w:rPr>
                <w:b/>
                <w:spacing w:val="18"/>
                <w:w w:val="115"/>
                <w:sz w:val="9"/>
              </w:rPr>
              <w:t xml:space="preserve"> </w:t>
            </w:r>
            <w:r>
              <w:rPr>
                <w:b/>
                <w:w w:val="115"/>
                <w:sz w:val="9"/>
              </w:rPr>
              <w:t>same</w:t>
            </w:r>
            <w:r>
              <w:rPr>
                <w:b/>
                <w:spacing w:val="18"/>
                <w:w w:val="115"/>
                <w:sz w:val="9"/>
              </w:rPr>
              <w:t xml:space="preserve"> </w:t>
            </w:r>
            <w:r>
              <w:rPr>
                <w:b/>
                <w:w w:val="115"/>
                <w:sz w:val="9"/>
              </w:rPr>
              <w:t>visit.</w:t>
            </w:r>
            <w:r>
              <w:rPr>
                <w:b/>
                <w:spacing w:val="16"/>
                <w:w w:val="115"/>
                <w:sz w:val="9"/>
              </w:rPr>
              <w:t xml:space="preserve"> </w:t>
            </w:r>
            <w:r>
              <w:rPr>
                <w:b/>
                <w:w w:val="115"/>
                <w:sz w:val="9"/>
              </w:rPr>
              <w:t>Excludes</w:t>
            </w:r>
            <w:r>
              <w:rPr>
                <w:b/>
                <w:spacing w:val="18"/>
                <w:w w:val="115"/>
                <w:sz w:val="9"/>
              </w:rPr>
              <w:t xml:space="preserve"> </w:t>
            </w:r>
            <w:r>
              <w:rPr>
                <w:b/>
                <w:w w:val="115"/>
                <w:sz w:val="9"/>
              </w:rPr>
              <w:t>place</w:t>
            </w:r>
            <w:r>
              <w:rPr>
                <w:b/>
                <w:spacing w:val="18"/>
                <w:w w:val="115"/>
                <w:sz w:val="9"/>
              </w:rPr>
              <w:t xml:space="preserve"> </w:t>
            </w:r>
            <w:r>
              <w:rPr>
                <w:b/>
                <w:w w:val="115"/>
                <w:sz w:val="9"/>
              </w:rPr>
              <w:t>of</w:t>
            </w:r>
            <w:r>
              <w:rPr>
                <w:b/>
                <w:spacing w:val="18"/>
                <w:w w:val="115"/>
                <w:sz w:val="9"/>
              </w:rPr>
              <w:t xml:space="preserve"> </w:t>
            </w:r>
            <w:r>
              <w:rPr>
                <w:b/>
                <w:w w:val="115"/>
                <w:sz w:val="9"/>
              </w:rPr>
              <w:t>service</w:t>
            </w:r>
            <w:r>
              <w:rPr>
                <w:b/>
                <w:spacing w:val="18"/>
                <w:w w:val="115"/>
                <w:sz w:val="9"/>
              </w:rPr>
              <w:t xml:space="preserve"> </w:t>
            </w:r>
            <w:r>
              <w:rPr>
                <w:b/>
                <w:w w:val="115"/>
                <w:sz w:val="9"/>
              </w:rPr>
              <w:t>(POS)</w:t>
            </w:r>
            <w:r>
              <w:rPr>
                <w:b/>
                <w:spacing w:val="15"/>
                <w:w w:val="115"/>
                <w:sz w:val="9"/>
              </w:rPr>
              <w:t xml:space="preserve"> </w:t>
            </w:r>
            <w:r>
              <w:rPr>
                <w:b/>
                <w:w w:val="115"/>
                <w:sz w:val="9"/>
              </w:rPr>
              <w:t>codes</w:t>
            </w:r>
            <w:r>
              <w:rPr>
                <w:b/>
                <w:spacing w:val="19"/>
                <w:w w:val="115"/>
                <w:sz w:val="9"/>
              </w:rPr>
              <w:t xml:space="preserve"> </w:t>
            </w:r>
            <w:r>
              <w:rPr>
                <w:b/>
                <w:w w:val="115"/>
                <w:sz w:val="9"/>
              </w:rPr>
              <w:t>02,</w:t>
            </w:r>
            <w:r>
              <w:rPr>
                <w:b/>
                <w:spacing w:val="16"/>
                <w:w w:val="115"/>
                <w:sz w:val="9"/>
              </w:rPr>
              <w:t xml:space="preserve"> </w:t>
            </w:r>
            <w:r>
              <w:rPr>
                <w:b/>
                <w:w w:val="115"/>
                <w:sz w:val="9"/>
              </w:rPr>
              <w:t>10,</w:t>
            </w:r>
            <w:r>
              <w:rPr>
                <w:b/>
                <w:spacing w:val="18"/>
                <w:w w:val="115"/>
                <w:sz w:val="9"/>
              </w:rPr>
              <w:t xml:space="preserve"> </w:t>
            </w:r>
            <w:r>
              <w:rPr>
                <w:b/>
                <w:w w:val="115"/>
                <w:sz w:val="9"/>
              </w:rPr>
              <w:t>11,</w:t>
            </w:r>
            <w:r>
              <w:rPr>
                <w:b/>
                <w:spacing w:val="18"/>
                <w:w w:val="115"/>
                <w:sz w:val="9"/>
              </w:rPr>
              <w:t xml:space="preserve"> </w:t>
            </w:r>
            <w:r>
              <w:rPr>
                <w:b/>
                <w:w w:val="115"/>
                <w:sz w:val="9"/>
              </w:rPr>
              <w:t>21,</w:t>
            </w:r>
            <w:r>
              <w:rPr>
                <w:b/>
                <w:spacing w:val="16"/>
                <w:w w:val="115"/>
                <w:sz w:val="9"/>
              </w:rPr>
              <w:t xml:space="preserve"> </w:t>
            </w:r>
            <w:r>
              <w:rPr>
                <w:b/>
                <w:w w:val="115"/>
                <w:sz w:val="9"/>
              </w:rPr>
              <w:t>23,</w:t>
            </w:r>
          </w:p>
          <w:p w14:paraId="18327C3B" w14:textId="77777777" w:rsidR="00261DE9" w:rsidRDefault="00261DE9" w:rsidP="00974BE2">
            <w:pPr>
              <w:pStyle w:val="TableParagraph"/>
              <w:spacing w:before="2"/>
              <w:ind w:left="25"/>
              <w:rPr>
                <w:b/>
                <w:sz w:val="9"/>
              </w:rPr>
            </w:pPr>
            <w:r>
              <w:rPr>
                <w:b/>
                <w:w w:val="120"/>
                <w:sz w:val="9"/>
              </w:rPr>
              <w:t>24,</w:t>
            </w:r>
            <w:r>
              <w:rPr>
                <w:b/>
                <w:spacing w:val="3"/>
                <w:w w:val="120"/>
                <w:sz w:val="9"/>
              </w:rPr>
              <w:t xml:space="preserve"> </w:t>
            </w:r>
            <w:r>
              <w:rPr>
                <w:b/>
                <w:w w:val="120"/>
                <w:sz w:val="9"/>
              </w:rPr>
              <w:t>49,</w:t>
            </w:r>
            <w:r>
              <w:rPr>
                <w:b/>
                <w:spacing w:val="2"/>
                <w:w w:val="120"/>
                <w:sz w:val="9"/>
              </w:rPr>
              <w:t xml:space="preserve"> </w:t>
            </w:r>
            <w:r>
              <w:rPr>
                <w:b/>
                <w:w w:val="120"/>
                <w:sz w:val="9"/>
              </w:rPr>
              <w:t>50,</w:t>
            </w:r>
            <w:r>
              <w:rPr>
                <w:b/>
                <w:spacing w:val="3"/>
                <w:w w:val="120"/>
                <w:sz w:val="9"/>
              </w:rPr>
              <w:t xml:space="preserve"> </w:t>
            </w:r>
            <w:r>
              <w:rPr>
                <w:b/>
                <w:spacing w:val="-5"/>
                <w:w w:val="120"/>
                <w:sz w:val="9"/>
              </w:rPr>
              <w:t>66</w:t>
            </w:r>
          </w:p>
        </w:tc>
        <w:tc>
          <w:tcPr>
            <w:tcW w:w="561" w:type="dxa"/>
          </w:tcPr>
          <w:p w14:paraId="63D49B1A" w14:textId="77777777" w:rsidR="00261DE9" w:rsidRDefault="00261DE9" w:rsidP="00974BE2">
            <w:pPr>
              <w:pStyle w:val="TableParagraph"/>
              <w:rPr>
                <w:sz w:val="9"/>
              </w:rPr>
            </w:pPr>
          </w:p>
          <w:p w14:paraId="6E4F3312" w14:textId="77777777" w:rsidR="00261DE9" w:rsidRDefault="00261DE9" w:rsidP="00974BE2">
            <w:pPr>
              <w:pStyle w:val="TableParagraph"/>
              <w:rPr>
                <w:sz w:val="9"/>
              </w:rPr>
            </w:pPr>
          </w:p>
          <w:p w14:paraId="6F6738B1" w14:textId="77777777" w:rsidR="00261DE9" w:rsidRDefault="00261DE9" w:rsidP="00974BE2">
            <w:pPr>
              <w:pStyle w:val="TableParagraph"/>
              <w:rPr>
                <w:sz w:val="9"/>
              </w:rPr>
            </w:pPr>
          </w:p>
          <w:p w14:paraId="65F6C194" w14:textId="77777777" w:rsidR="00261DE9" w:rsidRDefault="00261DE9" w:rsidP="00974BE2">
            <w:pPr>
              <w:pStyle w:val="TableParagraph"/>
              <w:spacing w:before="90"/>
              <w:rPr>
                <w:sz w:val="9"/>
              </w:rPr>
            </w:pPr>
          </w:p>
          <w:p w14:paraId="466D3E88"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tcPr>
          <w:p w14:paraId="6804B33B" w14:textId="77777777" w:rsidR="00261DE9" w:rsidRDefault="00261DE9" w:rsidP="00974BE2">
            <w:pPr>
              <w:pStyle w:val="TableParagraph"/>
              <w:rPr>
                <w:sz w:val="9"/>
              </w:rPr>
            </w:pPr>
          </w:p>
          <w:p w14:paraId="175CD7BF" w14:textId="77777777" w:rsidR="00261DE9" w:rsidRDefault="00261DE9" w:rsidP="00974BE2">
            <w:pPr>
              <w:pStyle w:val="TableParagraph"/>
              <w:rPr>
                <w:sz w:val="9"/>
              </w:rPr>
            </w:pPr>
          </w:p>
          <w:p w14:paraId="5FCD70C8" w14:textId="77777777" w:rsidR="00261DE9" w:rsidRDefault="00261DE9" w:rsidP="00974BE2">
            <w:pPr>
              <w:pStyle w:val="TableParagraph"/>
              <w:rPr>
                <w:sz w:val="9"/>
              </w:rPr>
            </w:pPr>
          </w:p>
          <w:p w14:paraId="676CA3E9" w14:textId="77777777" w:rsidR="00261DE9" w:rsidRDefault="00261DE9" w:rsidP="00974BE2">
            <w:pPr>
              <w:pStyle w:val="TableParagraph"/>
              <w:spacing w:before="90"/>
              <w:rPr>
                <w:sz w:val="9"/>
              </w:rPr>
            </w:pPr>
          </w:p>
          <w:p w14:paraId="4DD91A21" w14:textId="77777777" w:rsidR="00261DE9" w:rsidRDefault="00261DE9" w:rsidP="00974BE2">
            <w:pPr>
              <w:pStyle w:val="TableParagraph"/>
              <w:ind w:left="26"/>
              <w:rPr>
                <w:b/>
                <w:sz w:val="9"/>
              </w:rPr>
            </w:pPr>
            <w:r>
              <w:rPr>
                <w:b/>
                <w:w w:val="120"/>
                <w:sz w:val="9"/>
              </w:rPr>
              <w:t>Facility</w:t>
            </w:r>
            <w:r>
              <w:rPr>
                <w:b/>
                <w:spacing w:val="-3"/>
                <w:w w:val="120"/>
                <w:sz w:val="9"/>
              </w:rPr>
              <w:t xml:space="preserve"> </w:t>
            </w:r>
            <w:r>
              <w:rPr>
                <w:b/>
                <w:w w:val="120"/>
                <w:sz w:val="9"/>
              </w:rPr>
              <w:t>name</w:t>
            </w:r>
            <w:r>
              <w:rPr>
                <w:b/>
                <w:spacing w:val="-3"/>
                <w:w w:val="120"/>
                <w:sz w:val="9"/>
              </w:rPr>
              <w:t xml:space="preserve"> </w:t>
            </w:r>
            <w:r>
              <w:rPr>
                <w:b/>
                <w:w w:val="120"/>
                <w:sz w:val="9"/>
              </w:rPr>
              <w:t>and</w:t>
            </w:r>
            <w:r>
              <w:rPr>
                <w:b/>
                <w:spacing w:val="-3"/>
                <w:w w:val="120"/>
                <w:sz w:val="9"/>
              </w:rPr>
              <w:t xml:space="preserve"> </w:t>
            </w:r>
            <w:r>
              <w:rPr>
                <w:b/>
                <w:spacing w:val="-2"/>
                <w:w w:val="120"/>
                <w:sz w:val="9"/>
              </w:rPr>
              <w:t>address</w:t>
            </w:r>
          </w:p>
        </w:tc>
      </w:tr>
      <w:tr w:rsidR="00261DE9" w14:paraId="513FE5C1" w14:textId="77777777" w:rsidTr="00974BE2">
        <w:trPr>
          <w:trHeight w:val="700"/>
        </w:trPr>
        <w:tc>
          <w:tcPr>
            <w:tcW w:w="876" w:type="dxa"/>
            <w:shd w:val="clear" w:color="auto" w:fill="D8D8D8"/>
          </w:tcPr>
          <w:p w14:paraId="62DFBA83" w14:textId="77777777" w:rsidR="00261DE9" w:rsidRDefault="00261DE9" w:rsidP="00974BE2">
            <w:pPr>
              <w:pStyle w:val="TableParagraph"/>
              <w:spacing w:before="95"/>
              <w:rPr>
                <w:sz w:val="14"/>
              </w:rPr>
            </w:pPr>
          </w:p>
          <w:p w14:paraId="3C0327F4" w14:textId="77777777" w:rsidR="00261DE9" w:rsidRDefault="00261DE9" w:rsidP="00974BE2">
            <w:pPr>
              <w:pStyle w:val="TableParagraph"/>
              <w:ind w:left="24"/>
              <w:jc w:val="center"/>
              <w:rPr>
                <w:b/>
                <w:sz w:val="14"/>
              </w:rPr>
            </w:pPr>
            <w:r>
              <w:rPr>
                <w:b/>
                <w:spacing w:val="-2"/>
                <w:w w:val="115"/>
                <w:sz w:val="14"/>
              </w:rPr>
              <w:t>D9450*</w:t>
            </w:r>
          </w:p>
        </w:tc>
        <w:tc>
          <w:tcPr>
            <w:tcW w:w="1980" w:type="dxa"/>
            <w:shd w:val="clear" w:color="auto" w:fill="D8D8D8"/>
          </w:tcPr>
          <w:p w14:paraId="602098DA" w14:textId="77777777" w:rsidR="00261DE9" w:rsidRDefault="00261DE9" w:rsidP="00974BE2">
            <w:pPr>
              <w:pStyle w:val="TableParagraph"/>
              <w:spacing w:before="42"/>
              <w:rPr>
                <w:sz w:val="12"/>
              </w:rPr>
            </w:pPr>
          </w:p>
          <w:p w14:paraId="5D94BB89" w14:textId="77777777" w:rsidR="00261DE9" w:rsidRDefault="00261DE9" w:rsidP="00974BE2">
            <w:pPr>
              <w:pStyle w:val="TableParagraph"/>
              <w:spacing w:line="314" w:lineRule="auto"/>
              <w:ind w:left="26" w:right="160"/>
              <w:rPr>
                <w:b/>
                <w:sz w:val="12"/>
              </w:rPr>
            </w:pPr>
            <w:r>
              <w:rPr>
                <w:b/>
                <w:w w:val="115"/>
                <w:sz w:val="12"/>
              </w:rPr>
              <w:t>Rural add-on encounter</w:t>
            </w:r>
            <w:r>
              <w:rPr>
                <w:b/>
                <w:spacing w:val="40"/>
                <w:w w:val="115"/>
                <w:sz w:val="12"/>
              </w:rPr>
              <w:t xml:space="preserve"> </w:t>
            </w:r>
            <w:r>
              <w:rPr>
                <w:b/>
                <w:spacing w:val="-2"/>
                <w:w w:val="115"/>
                <w:sz w:val="12"/>
              </w:rPr>
              <w:t>payment</w:t>
            </w:r>
          </w:p>
        </w:tc>
        <w:tc>
          <w:tcPr>
            <w:tcW w:w="542" w:type="dxa"/>
            <w:shd w:val="clear" w:color="auto" w:fill="D8D8D8"/>
          </w:tcPr>
          <w:p w14:paraId="2DEB5688" w14:textId="77777777" w:rsidR="00261DE9" w:rsidRDefault="00261DE9" w:rsidP="00974BE2">
            <w:pPr>
              <w:pStyle w:val="TableParagraph"/>
              <w:spacing w:before="138"/>
              <w:rPr>
                <w:sz w:val="12"/>
              </w:rPr>
            </w:pPr>
          </w:p>
          <w:p w14:paraId="38635821" w14:textId="77777777" w:rsidR="00261DE9" w:rsidRDefault="00261DE9" w:rsidP="00974BE2">
            <w:pPr>
              <w:pStyle w:val="TableParagraph"/>
              <w:ind w:left="15"/>
              <w:jc w:val="center"/>
              <w:rPr>
                <w:b/>
                <w:sz w:val="12"/>
              </w:rPr>
            </w:pPr>
            <w:r>
              <w:rPr>
                <w:b/>
                <w:color w:val="0C59DB"/>
                <w:spacing w:val="-5"/>
                <w:w w:val="125"/>
                <w:sz w:val="12"/>
              </w:rPr>
              <w:t>$31</w:t>
            </w:r>
          </w:p>
        </w:tc>
        <w:tc>
          <w:tcPr>
            <w:tcW w:w="477" w:type="dxa"/>
            <w:shd w:val="clear" w:color="auto" w:fill="D8D8D8"/>
          </w:tcPr>
          <w:p w14:paraId="5638B0B8" w14:textId="77777777" w:rsidR="00261DE9" w:rsidRDefault="00261DE9" w:rsidP="00974BE2">
            <w:pPr>
              <w:pStyle w:val="TableParagraph"/>
              <w:spacing w:before="131"/>
              <w:rPr>
                <w:sz w:val="12"/>
              </w:rPr>
            </w:pPr>
          </w:p>
          <w:p w14:paraId="57E06EAA" w14:textId="77777777" w:rsidR="00261DE9" w:rsidRDefault="00261DE9" w:rsidP="00974BE2">
            <w:pPr>
              <w:pStyle w:val="TableParagraph"/>
              <w:ind w:left="41" w:right="18"/>
              <w:jc w:val="center"/>
              <w:rPr>
                <w:b/>
                <w:sz w:val="12"/>
              </w:rPr>
            </w:pPr>
            <w:r>
              <w:rPr>
                <w:b/>
                <w:spacing w:val="-5"/>
                <w:w w:val="125"/>
                <w:sz w:val="12"/>
              </w:rPr>
              <w:t>$31</w:t>
            </w:r>
          </w:p>
        </w:tc>
        <w:tc>
          <w:tcPr>
            <w:tcW w:w="302" w:type="dxa"/>
            <w:shd w:val="clear" w:color="auto" w:fill="D8D8D8"/>
          </w:tcPr>
          <w:p w14:paraId="58025835" w14:textId="77777777" w:rsidR="00261DE9" w:rsidRDefault="00261DE9" w:rsidP="00974BE2">
            <w:pPr>
              <w:pStyle w:val="TableParagraph"/>
              <w:spacing w:before="131"/>
              <w:rPr>
                <w:sz w:val="12"/>
              </w:rPr>
            </w:pPr>
          </w:p>
          <w:p w14:paraId="6CFECB08"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shd w:val="clear" w:color="auto" w:fill="D8D8D8"/>
          </w:tcPr>
          <w:p w14:paraId="05BFF3B0" w14:textId="77777777" w:rsidR="00261DE9" w:rsidRDefault="00261DE9" w:rsidP="00974BE2">
            <w:pPr>
              <w:pStyle w:val="TableParagraph"/>
              <w:spacing w:before="131"/>
              <w:rPr>
                <w:sz w:val="12"/>
              </w:rPr>
            </w:pPr>
          </w:p>
          <w:p w14:paraId="2FF44B21" w14:textId="77777777" w:rsidR="00261DE9" w:rsidRDefault="00261DE9" w:rsidP="00974BE2">
            <w:pPr>
              <w:pStyle w:val="TableParagraph"/>
              <w:ind w:left="23"/>
              <w:jc w:val="center"/>
              <w:rPr>
                <w:b/>
                <w:sz w:val="12"/>
              </w:rPr>
            </w:pPr>
            <w:r>
              <w:rPr>
                <w:b/>
                <w:spacing w:val="-10"/>
                <w:w w:val="125"/>
                <w:sz w:val="12"/>
              </w:rPr>
              <w:t>Y</w:t>
            </w:r>
          </w:p>
        </w:tc>
        <w:tc>
          <w:tcPr>
            <w:tcW w:w="350" w:type="dxa"/>
            <w:shd w:val="clear" w:color="auto" w:fill="D8D8D8"/>
          </w:tcPr>
          <w:p w14:paraId="49F30090" w14:textId="77777777" w:rsidR="00261DE9" w:rsidRDefault="00261DE9" w:rsidP="00974BE2">
            <w:pPr>
              <w:pStyle w:val="TableParagraph"/>
              <w:spacing w:before="131"/>
              <w:rPr>
                <w:sz w:val="12"/>
              </w:rPr>
            </w:pPr>
          </w:p>
          <w:p w14:paraId="0A696A69"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shd w:val="clear" w:color="auto" w:fill="D8D8D8"/>
          </w:tcPr>
          <w:p w14:paraId="0923E64F" w14:textId="77777777" w:rsidR="00261DE9" w:rsidRDefault="00261DE9" w:rsidP="00974BE2">
            <w:pPr>
              <w:pStyle w:val="TableParagraph"/>
              <w:spacing w:before="131"/>
              <w:rPr>
                <w:sz w:val="12"/>
              </w:rPr>
            </w:pPr>
          </w:p>
          <w:p w14:paraId="414725F6" w14:textId="77777777" w:rsidR="00261DE9" w:rsidRDefault="00261DE9" w:rsidP="00974BE2">
            <w:pPr>
              <w:pStyle w:val="TableParagraph"/>
              <w:ind w:left="27" w:right="2"/>
              <w:jc w:val="center"/>
              <w:rPr>
                <w:b/>
                <w:sz w:val="12"/>
              </w:rPr>
            </w:pPr>
            <w:r>
              <w:rPr>
                <w:b/>
                <w:color w:val="CD0000"/>
                <w:spacing w:val="-10"/>
                <w:w w:val="125"/>
                <w:sz w:val="12"/>
              </w:rPr>
              <w:t>Y</w:t>
            </w:r>
          </w:p>
        </w:tc>
        <w:tc>
          <w:tcPr>
            <w:tcW w:w="249" w:type="dxa"/>
            <w:shd w:val="clear" w:color="auto" w:fill="D8D8D8"/>
          </w:tcPr>
          <w:p w14:paraId="61883039" w14:textId="77777777" w:rsidR="00261DE9" w:rsidRDefault="00261DE9" w:rsidP="00974BE2">
            <w:pPr>
              <w:pStyle w:val="TableParagraph"/>
              <w:spacing w:before="131"/>
              <w:rPr>
                <w:sz w:val="12"/>
              </w:rPr>
            </w:pPr>
          </w:p>
          <w:p w14:paraId="40AEDD17" w14:textId="77777777" w:rsidR="00261DE9" w:rsidRDefault="00261DE9" w:rsidP="00974BE2">
            <w:pPr>
              <w:pStyle w:val="TableParagraph"/>
              <w:ind w:left="26"/>
              <w:jc w:val="center"/>
              <w:rPr>
                <w:b/>
                <w:sz w:val="12"/>
              </w:rPr>
            </w:pPr>
            <w:r>
              <w:rPr>
                <w:b/>
                <w:color w:val="0C59DB"/>
                <w:spacing w:val="-10"/>
                <w:w w:val="125"/>
                <w:sz w:val="12"/>
              </w:rPr>
              <w:t>Y</w:t>
            </w:r>
          </w:p>
        </w:tc>
        <w:tc>
          <w:tcPr>
            <w:tcW w:w="273" w:type="dxa"/>
            <w:shd w:val="clear" w:color="auto" w:fill="D8D8D8"/>
          </w:tcPr>
          <w:p w14:paraId="0F6481CB" w14:textId="77777777" w:rsidR="00261DE9" w:rsidRDefault="00261DE9" w:rsidP="00974BE2">
            <w:pPr>
              <w:pStyle w:val="TableParagraph"/>
              <w:spacing w:before="131"/>
              <w:rPr>
                <w:sz w:val="12"/>
              </w:rPr>
            </w:pPr>
          </w:p>
          <w:p w14:paraId="1DD3F255" w14:textId="77777777" w:rsidR="00261DE9" w:rsidRDefault="00261DE9" w:rsidP="00974BE2">
            <w:pPr>
              <w:pStyle w:val="TableParagraph"/>
              <w:ind w:left="30" w:right="2"/>
              <w:jc w:val="center"/>
              <w:rPr>
                <w:b/>
                <w:sz w:val="12"/>
              </w:rPr>
            </w:pPr>
            <w:r>
              <w:rPr>
                <w:b/>
                <w:spacing w:val="-10"/>
                <w:w w:val="125"/>
                <w:sz w:val="12"/>
              </w:rPr>
              <w:t>Y</w:t>
            </w:r>
          </w:p>
        </w:tc>
        <w:tc>
          <w:tcPr>
            <w:tcW w:w="3695" w:type="dxa"/>
            <w:shd w:val="clear" w:color="auto" w:fill="D8D8D8"/>
          </w:tcPr>
          <w:p w14:paraId="67047973" w14:textId="77777777" w:rsidR="00261DE9" w:rsidRDefault="00261DE9" w:rsidP="00974BE2">
            <w:pPr>
              <w:pStyle w:val="TableParagraph"/>
              <w:spacing w:before="81" w:line="324" w:lineRule="auto"/>
              <w:ind w:left="25" w:right="41"/>
              <w:rPr>
                <w:b/>
                <w:sz w:val="9"/>
              </w:rPr>
            </w:pPr>
            <w:proofErr w:type="gramStart"/>
            <w:r>
              <w:rPr>
                <w:b/>
                <w:w w:val="120"/>
                <w:sz w:val="9"/>
              </w:rPr>
              <w:t>Only</w:t>
            </w:r>
            <w:proofErr w:type="gramEnd"/>
            <w:r>
              <w:rPr>
                <w:b/>
                <w:spacing w:val="-4"/>
                <w:w w:val="120"/>
                <w:sz w:val="9"/>
              </w:rPr>
              <w:t xml:space="preserve"> </w:t>
            </w:r>
            <w:r>
              <w:rPr>
                <w:b/>
                <w:w w:val="120"/>
                <w:sz w:val="9"/>
              </w:rPr>
              <w:t>payable</w:t>
            </w:r>
            <w:r>
              <w:rPr>
                <w:b/>
                <w:spacing w:val="-4"/>
                <w:w w:val="120"/>
                <w:sz w:val="9"/>
              </w:rPr>
              <w:t xml:space="preserve"> </w:t>
            </w:r>
            <w:r>
              <w:rPr>
                <w:b/>
                <w:w w:val="120"/>
                <w:sz w:val="9"/>
              </w:rPr>
              <w:t>to</w:t>
            </w:r>
            <w:r>
              <w:rPr>
                <w:b/>
                <w:spacing w:val="-4"/>
                <w:w w:val="120"/>
                <w:sz w:val="9"/>
              </w:rPr>
              <w:t xml:space="preserve"> </w:t>
            </w:r>
            <w:r>
              <w:rPr>
                <w:b/>
                <w:w w:val="120"/>
                <w:sz w:val="9"/>
              </w:rPr>
              <w:t>providers</w:t>
            </w:r>
            <w:r>
              <w:rPr>
                <w:b/>
                <w:spacing w:val="-3"/>
                <w:w w:val="120"/>
                <w:sz w:val="9"/>
              </w:rPr>
              <w:t xml:space="preserve"> </w:t>
            </w:r>
            <w:r>
              <w:rPr>
                <w:b/>
                <w:w w:val="120"/>
                <w:sz w:val="9"/>
              </w:rPr>
              <w:t>rendering</w:t>
            </w:r>
            <w:r>
              <w:rPr>
                <w:b/>
                <w:spacing w:val="-5"/>
                <w:w w:val="120"/>
                <w:sz w:val="9"/>
              </w:rPr>
              <w:t xml:space="preserve"> </w:t>
            </w:r>
            <w:r>
              <w:rPr>
                <w:b/>
                <w:w w:val="120"/>
                <w:sz w:val="9"/>
              </w:rPr>
              <w:t>covered</w:t>
            </w:r>
            <w:r>
              <w:rPr>
                <w:b/>
                <w:spacing w:val="-5"/>
                <w:w w:val="120"/>
                <w:sz w:val="9"/>
              </w:rPr>
              <w:t xml:space="preserve"> </w:t>
            </w:r>
            <w:r>
              <w:rPr>
                <w:b/>
                <w:w w:val="120"/>
                <w:sz w:val="9"/>
              </w:rPr>
              <w:t>services</w:t>
            </w:r>
            <w:r>
              <w:rPr>
                <w:b/>
                <w:spacing w:val="-4"/>
                <w:w w:val="120"/>
                <w:sz w:val="9"/>
              </w:rPr>
              <w:t xml:space="preserve"> </w:t>
            </w:r>
            <w:r>
              <w:rPr>
                <w:b/>
                <w:w w:val="120"/>
                <w:sz w:val="9"/>
              </w:rPr>
              <w:t>within</w:t>
            </w:r>
            <w:r>
              <w:rPr>
                <w:b/>
                <w:spacing w:val="-5"/>
                <w:w w:val="120"/>
                <w:sz w:val="9"/>
              </w:rPr>
              <w:t xml:space="preserve"> </w:t>
            </w:r>
            <w:r>
              <w:rPr>
                <w:b/>
                <w:w w:val="120"/>
                <w:sz w:val="9"/>
              </w:rPr>
              <w:t>the</w:t>
            </w:r>
            <w:r>
              <w:rPr>
                <w:b/>
                <w:spacing w:val="-3"/>
                <w:w w:val="120"/>
                <w:sz w:val="9"/>
              </w:rPr>
              <w:t xml:space="preserve"> </w:t>
            </w:r>
            <w:r>
              <w:rPr>
                <w:b/>
                <w:w w:val="120"/>
                <w:sz w:val="9"/>
              </w:rPr>
              <w:t>eligible</w:t>
            </w:r>
            <w:r>
              <w:rPr>
                <w:b/>
                <w:spacing w:val="-4"/>
                <w:w w:val="120"/>
                <w:sz w:val="9"/>
              </w:rPr>
              <w:t xml:space="preserve"> </w:t>
            </w:r>
            <w:r>
              <w:rPr>
                <w:b/>
                <w:w w:val="120"/>
                <w:sz w:val="9"/>
              </w:rPr>
              <w:t>rural</w:t>
            </w:r>
            <w:r>
              <w:rPr>
                <w:b/>
                <w:spacing w:val="40"/>
                <w:w w:val="120"/>
                <w:sz w:val="9"/>
              </w:rPr>
              <w:t xml:space="preserve"> </w:t>
            </w:r>
            <w:r>
              <w:rPr>
                <w:b/>
                <w:w w:val="120"/>
                <w:sz w:val="9"/>
              </w:rPr>
              <w:t>counties: Barnstable, Dukes, Berkshire, Franklin, and Hampshire.</w:t>
            </w:r>
          </w:p>
          <w:p w14:paraId="31B41110" w14:textId="77777777" w:rsidR="00261DE9" w:rsidRDefault="00261DE9" w:rsidP="00974BE2">
            <w:pPr>
              <w:pStyle w:val="TableParagraph"/>
              <w:spacing w:before="1" w:line="324" w:lineRule="auto"/>
              <w:ind w:left="25" w:right="41"/>
              <w:rPr>
                <w:b/>
                <w:sz w:val="9"/>
              </w:rPr>
            </w:pPr>
            <w:r>
              <w:rPr>
                <w:b/>
                <w:w w:val="120"/>
                <w:sz w:val="9"/>
              </w:rPr>
              <w:t>One</w:t>
            </w:r>
            <w:r>
              <w:rPr>
                <w:b/>
                <w:spacing w:val="-1"/>
                <w:w w:val="120"/>
                <w:sz w:val="9"/>
              </w:rPr>
              <w:t xml:space="preserve"> </w:t>
            </w:r>
            <w:r>
              <w:rPr>
                <w:b/>
                <w:w w:val="120"/>
                <w:sz w:val="9"/>
              </w:rPr>
              <w:t>of</w:t>
            </w:r>
            <w:r>
              <w:rPr>
                <w:b/>
                <w:spacing w:val="-1"/>
                <w:w w:val="120"/>
                <w:sz w:val="9"/>
              </w:rPr>
              <w:t xml:space="preserve"> </w:t>
            </w:r>
            <w:r>
              <w:rPr>
                <w:b/>
                <w:w w:val="120"/>
                <w:sz w:val="9"/>
              </w:rPr>
              <w:t>(D9450)</w:t>
            </w:r>
            <w:r>
              <w:rPr>
                <w:b/>
                <w:spacing w:val="-3"/>
                <w:w w:val="120"/>
                <w:sz w:val="9"/>
              </w:rPr>
              <w:t xml:space="preserve"> </w:t>
            </w:r>
            <w:r>
              <w:rPr>
                <w:b/>
                <w:w w:val="120"/>
                <w:sz w:val="9"/>
              </w:rPr>
              <w:t>per</w:t>
            </w:r>
            <w:r>
              <w:rPr>
                <w:b/>
                <w:spacing w:val="-1"/>
                <w:w w:val="120"/>
                <w:sz w:val="9"/>
              </w:rPr>
              <w:t xml:space="preserve"> </w:t>
            </w:r>
            <w:r>
              <w:rPr>
                <w:b/>
                <w:w w:val="120"/>
                <w:sz w:val="9"/>
              </w:rPr>
              <w:t>1</w:t>
            </w:r>
            <w:r>
              <w:rPr>
                <w:b/>
                <w:spacing w:val="-1"/>
                <w:w w:val="120"/>
                <w:sz w:val="9"/>
              </w:rPr>
              <w:t xml:space="preserve"> </w:t>
            </w:r>
            <w:r>
              <w:rPr>
                <w:b/>
                <w:w w:val="120"/>
                <w:sz w:val="9"/>
              </w:rPr>
              <w:t>Day(s)</w:t>
            </w:r>
            <w:r>
              <w:rPr>
                <w:b/>
                <w:spacing w:val="-3"/>
                <w:w w:val="120"/>
                <w:sz w:val="9"/>
              </w:rPr>
              <w:t xml:space="preserve"> </w:t>
            </w:r>
            <w:r>
              <w:rPr>
                <w:b/>
                <w:w w:val="120"/>
                <w:sz w:val="9"/>
              </w:rPr>
              <w:t>Per</w:t>
            </w:r>
            <w:r>
              <w:rPr>
                <w:b/>
                <w:spacing w:val="-1"/>
                <w:w w:val="120"/>
                <w:sz w:val="9"/>
              </w:rPr>
              <w:t xml:space="preserve"> </w:t>
            </w:r>
            <w:r>
              <w:rPr>
                <w:b/>
                <w:w w:val="120"/>
                <w:sz w:val="9"/>
              </w:rPr>
              <w:t>Provider,</w:t>
            </w:r>
            <w:r>
              <w:rPr>
                <w:b/>
                <w:spacing w:val="-2"/>
                <w:w w:val="120"/>
                <w:sz w:val="9"/>
              </w:rPr>
              <w:t xml:space="preserve"> </w:t>
            </w:r>
            <w:r>
              <w:rPr>
                <w:b/>
                <w:w w:val="120"/>
                <w:sz w:val="9"/>
              </w:rPr>
              <w:t>Per</w:t>
            </w:r>
            <w:r>
              <w:rPr>
                <w:b/>
                <w:spacing w:val="-1"/>
                <w:w w:val="120"/>
                <w:sz w:val="9"/>
              </w:rPr>
              <w:t xml:space="preserve"> </w:t>
            </w:r>
            <w:r>
              <w:rPr>
                <w:b/>
                <w:w w:val="120"/>
                <w:sz w:val="9"/>
              </w:rPr>
              <w:t>Member.</w:t>
            </w:r>
            <w:r>
              <w:rPr>
                <w:b/>
                <w:spacing w:val="-2"/>
                <w:w w:val="120"/>
                <w:sz w:val="9"/>
              </w:rPr>
              <w:t xml:space="preserve"> </w:t>
            </w:r>
            <w:r>
              <w:rPr>
                <w:b/>
                <w:w w:val="120"/>
                <w:sz w:val="9"/>
              </w:rPr>
              <w:t>Only</w:t>
            </w:r>
            <w:r>
              <w:rPr>
                <w:b/>
                <w:spacing w:val="-1"/>
                <w:w w:val="120"/>
                <w:sz w:val="9"/>
              </w:rPr>
              <w:t xml:space="preserve"> </w:t>
            </w:r>
            <w:r>
              <w:rPr>
                <w:b/>
                <w:w w:val="120"/>
                <w:sz w:val="9"/>
              </w:rPr>
              <w:t>payable</w:t>
            </w:r>
            <w:r>
              <w:rPr>
                <w:b/>
                <w:spacing w:val="-1"/>
                <w:w w:val="120"/>
                <w:sz w:val="9"/>
              </w:rPr>
              <w:t xml:space="preserve"> </w:t>
            </w:r>
            <w:r>
              <w:rPr>
                <w:b/>
                <w:w w:val="120"/>
                <w:sz w:val="9"/>
              </w:rPr>
              <w:t>when</w:t>
            </w:r>
            <w:r>
              <w:rPr>
                <w:b/>
                <w:spacing w:val="40"/>
                <w:w w:val="120"/>
                <w:sz w:val="9"/>
              </w:rPr>
              <w:t xml:space="preserve"> </w:t>
            </w:r>
            <w:r>
              <w:rPr>
                <w:b/>
                <w:w w:val="120"/>
                <w:sz w:val="9"/>
              </w:rPr>
              <w:t>submitted with another payable service.</w:t>
            </w:r>
          </w:p>
        </w:tc>
        <w:tc>
          <w:tcPr>
            <w:tcW w:w="561" w:type="dxa"/>
            <w:shd w:val="clear" w:color="auto" w:fill="D8D8D8"/>
          </w:tcPr>
          <w:p w14:paraId="63FF55F2" w14:textId="77777777" w:rsidR="00261DE9" w:rsidRDefault="00261DE9" w:rsidP="00974BE2">
            <w:pPr>
              <w:pStyle w:val="TableParagraph"/>
              <w:rPr>
                <w:sz w:val="9"/>
              </w:rPr>
            </w:pPr>
          </w:p>
          <w:p w14:paraId="55911B86" w14:textId="77777777" w:rsidR="00261DE9" w:rsidRDefault="00261DE9" w:rsidP="00974BE2">
            <w:pPr>
              <w:pStyle w:val="TableParagraph"/>
              <w:spacing w:before="84"/>
              <w:rPr>
                <w:sz w:val="9"/>
              </w:rPr>
            </w:pPr>
          </w:p>
          <w:p w14:paraId="3AD9D220" w14:textId="77777777" w:rsidR="00261DE9" w:rsidRDefault="00261DE9" w:rsidP="00974BE2">
            <w:pPr>
              <w:pStyle w:val="TableParagraph"/>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515EE56C" w14:textId="77777777" w:rsidR="00261DE9" w:rsidRDefault="00261DE9" w:rsidP="00974BE2">
            <w:pPr>
              <w:pStyle w:val="TableParagraph"/>
              <w:rPr>
                <w:sz w:val="9"/>
              </w:rPr>
            </w:pPr>
          </w:p>
          <w:p w14:paraId="40944B3B" w14:textId="77777777" w:rsidR="00261DE9" w:rsidRDefault="00261DE9" w:rsidP="00974BE2">
            <w:pPr>
              <w:pStyle w:val="TableParagraph"/>
              <w:spacing w:before="84"/>
              <w:rPr>
                <w:sz w:val="9"/>
              </w:rPr>
            </w:pPr>
          </w:p>
          <w:p w14:paraId="1416FEF6" w14:textId="77777777" w:rsidR="00261DE9" w:rsidRDefault="00261DE9" w:rsidP="00974BE2">
            <w:pPr>
              <w:pStyle w:val="TableParagraph"/>
              <w:ind w:left="26"/>
              <w:rPr>
                <w:b/>
                <w:sz w:val="9"/>
              </w:rPr>
            </w:pPr>
            <w:r>
              <w:rPr>
                <w:b/>
                <w:w w:val="150"/>
                <w:sz w:val="9"/>
              </w:rPr>
              <w:t>-</w:t>
            </w:r>
            <w:r>
              <w:rPr>
                <w:b/>
                <w:spacing w:val="-10"/>
                <w:w w:val="150"/>
                <w:sz w:val="9"/>
              </w:rPr>
              <w:t>-</w:t>
            </w:r>
          </w:p>
        </w:tc>
      </w:tr>
      <w:tr w:rsidR="00261DE9" w14:paraId="2B89F318" w14:textId="77777777" w:rsidTr="00974BE2">
        <w:trPr>
          <w:trHeight w:val="935"/>
        </w:trPr>
        <w:tc>
          <w:tcPr>
            <w:tcW w:w="876" w:type="dxa"/>
          </w:tcPr>
          <w:p w14:paraId="1B5DF468" w14:textId="77777777" w:rsidR="00261DE9" w:rsidRDefault="00261DE9" w:rsidP="00974BE2">
            <w:pPr>
              <w:pStyle w:val="TableParagraph"/>
              <w:rPr>
                <w:sz w:val="14"/>
              </w:rPr>
            </w:pPr>
          </w:p>
          <w:p w14:paraId="7E7604B5" w14:textId="77777777" w:rsidR="00261DE9" w:rsidRDefault="00261DE9" w:rsidP="00974BE2">
            <w:pPr>
              <w:pStyle w:val="TableParagraph"/>
              <w:spacing w:before="41"/>
              <w:rPr>
                <w:sz w:val="14"/>
              </w:rPr>
            </w:pPr>
          </w:p>
          <w:p w14:paraId="109F862C" w14:textId="77777777" w:rsidR="00261DE9" w:rsidRDefault="00261DE9" w:rsidP="00974BE2">
            <w:pPr>
              <w:pStyle w:val="TableParagraph"/>
              <w:spacing w:before="1"/>
              <w:ind w:left="24" w:right="3"/>
              <w:jc w:val="center"/>
              <w:rPr>
                <w:b/>
                <w:sz w:val="14"/>
              </w:rPr>
            </w:pPr>
            <w:r>
              <w:rPr>
                <w:b/>
                <w:spacing w:val="-4"/>
                <w:w w:val="120"/>
                <w:sz w:val="14"/>
              </w:rPr>
              <w:t>D9920</w:t>
            </w:r>
          </w:p>
        </w:tc>
        <w:tc>
          <w:tcPr>
            <w:tcW w:w="1980" w:type="dxa"/>
          </w:tcPr>
          <w:p w14:paraId="52EB078C" w14:textId="77777777" w:rsidR="00261DE9" w:rsidRDefault="00261DE9" w:rsidP="00974BE2">
            <w:pPr>
              <w:pStyle w:val="TableParagraph"/>
              <w:rPr>
                <w:sz w:val="12"/>
              </w:rPr>
            </w:pPr>
          </w:p>
          <w:p w14:paraId="1D8D5D3A" w14:textId="77777777" w:rsidR="00261DE9" w:rsidRDefault="00261DE9" w:rsidP="00974BE2">
            <w:pPr>
              <w:pStyle w:val="TableParagraph"/>
              <w:spacing w:before="13"/>
              <w:rPr>
                <w:sz w:val="12"/>
              </w:rPr>
            </w:pPr>
          </w:p>
          <w:p w14:paraId="533E4BF7" w14:textId="77777777" w:rsidR="00261DE9" w:rsidRDefault="00261DE9" w:rsidP="00974BE2">
            <w:pPr>
              <w:pStyle w:val="TableParagraph"/>
              <w:spacing w:line="314" w:lineRule="auto"/>
              <w:ind w:left="26" w:right="160"/>
              <w:rPr>
                <w:b/>
                <w:sz w:val="12"/>
              </w:rPr>
            </w:pPr>
            <w:r>
              <w:rPr>
                <w:b/>
                <w:w w:val="115"/>
                <w:sz w:val="12"/>
              </w:rPr>
              <w:t>Behavior management, by</w:t>
            </w:r>
            <w:r>
              <w:rPr>
                <w:b/>
                <w:spacing w:val="40"/>
                <w:w w:val="115"/>
                <w:sz w:val="12"/>
              </w:rPr>
              <w:t xml:space="preserve"> </w:t>
            </w:r>
            <w:r>
              <w:rPr>
                <w:b/>
                <w:spacing w:val="-2"/>
                <w:w w:val="115"/>
                <w:sz w:val="12"/>
              </w:rPr>
              <w:t>report</w:t>
            </w:r>
          </w:p>
        </w:tc>
        <w:tc>
          <w:tcPr>
            <w:tcW w:w="542" w:type="dxa"/>
          </w:tcPr>
          <w:p w14:paraId="17F53107" w14:textId="77777777" w:rsidR="00261DE9" w:rsidRDefault="00261DE9" w:rsidP="00974BE2">
            <w:pPr>
              <w:pStyle w:val="TableParagraph"/>
              <w:rPr>
                <w:sz w:val="12"/>
              </w:rPr>
            </w:pPr>
          </w:p>
          <w:p w14:paraId="34669B68" w14:textId="77777777" w:rsidR="00261DE9" w:rsidRDefault="00261DE9" w:rsidP="00974BE2">
            <w:pPr>
              <w:pStyle w:val="TableParagraph"/>
              <w:spacing w:before="109"/>
              <w:rPr>
                <w:sz w:val="12"/>
              </w:rPr>
            </w:pPr>
          </w:p>
          <w:p w14:paraId="5F64B1A8" w14:textId="77777777" w:rsidR="00261DE9" w:rsidRDefault="00261DE9" w:rsidP="00974BE2">
            <w:pPr>
              <w:pStyle w:val="TableParagraph"/>
              <w:ind w:left="15"/>
              <w:jc w:val="center"/>
              <w:rPr>
                <w:b/>
                <w:sz w:val="12"/>
              </w:rPr>
            </w:pPr>
            <w:r>
              <w:rPr>
                <w:b/>
                <w:color w:val="0C59DB"/>
                <w:spacing w:val="-5"/>
                <w:w w:val="125"/>
                <w:sz w:val="12"/>
              </w:rPr>
              <w:t>$86</w:t>
            </w:r>
          </w:p>
        </w:tc>
        <w:tc>
          <w:tcPr>
            <w:tcW w:w="477" w:type="dxa"/>
          </w:tcPr>
          <w:p w14:paraId="350061CF" w14:textId="77777777" w:rsidR="00261DE9" w:rsidRDefault="00261DE9" w:rsidP="00974BE2">
            <w:pPr>
              <w:pStyle w:val="TableParagraph"/>
              <w:rPr>
                <w:sz w:val="12"/>
              </w:rPr>
            </w:pPr>
          </w:p>
          <w:p w14:paraId="6AB50BA0" w14:textId="77777777" w:rsidR="00261DE9" w:rsidRDefault="00261DE9" w:rsidP="00974BE2">
            <w:pPr>
              <w:pStyle w:val="TableParagraph"/>
              <w:spacing w:before="102"/>
              <w:rPr>
                <w:sz w:val="12"/>
              </w:rPr>
            </w:pPr>
          </w:p>
          <w:p w14:paraId="3E8BF9A1" w14:textId="77777777" w:rsidR="00261DE9" w:rsidRDefault="00261DE9" w:rsidP="00974BE2">
            <w:pPr>
              <w:pStyle w:val="TableParagraph"/>
              <w:ind w:left="41" w:right="18"/>
              <w:jc w:val="center"/>
              <w:rPr>
                <w:b/>
                <w:sz w:val="12"/>
              </w:rPr>
            </w:pPr>
            <w:r>
              <w:rPr>
                <w:b/>
                <w:spacing w:val="-5"/>
                <w:w w:val="125"/>
                <w:sz w:val="12"/>
              </w:rPr>
              <w:t>$86</w:t>
            </w:r>
          </w:p>
        </w:tc>
        <w:tc>
          <w:tcPr>
            <w:tcW w:w="302" w:type="dxa"/>
          </w:tcPr>
          <w:p w14:paraId="1AF45CAC" w14:textId="77777777" w:rsidR="00261DE9" w:rsidRDefault="00261DE9" w:rsidP="00974BE2">
            <w:pPr>
              <w:pStyle w:val="TableParagraph"/>
              <w:rPr>
                <w:sz w:val="12"/>
              </w:rPr>
            </w:pPr>
          </w:p>
          <w:p w14:paraId="2B93FB64" w14:textId="77777777" w:rsidR="00261DE9" w:rsidRDefault="00261DE9" w:rsidP="00974BE2">
            <w:pPr>
              <w:pStyle w:val="TableParagraph"/>
              <w:spacing w:before="102"/>
              <w:rPr>
                <w:sz w:val="12"/>
              </w:rPr>
            </w:pPr>
          </w:p>
          <w:p w14:paraId="671FFB0D" w14:textId="77777777" w:rsidR="00261DE9" w:rsidRDefault="00261DE9" w:rsidP="00974BE2">
            <w:pPr>
              <w:pStyle w:val="TableParagraph"/>
              <w:ind w:left="25" w:right="2"/>
              <w:jc w:val="center"/>
              <w:rPr>
                <w:b/>
                <w:sz w:val="12"/>
              </w:rPr>
            </w:pPr>
            <w:r>
              <w:rPr>
                <w:b/>
                <w:color w:val="0C59DB"/>
                <w:spacing w:val="-10"/>
                <w:w w:val="125"/>
                <w:sz w:val="12"/>
              </w:rPr>
              <w:t>Y</w:t>
            </w:r>
          </w:p>
        </w:tc>
        <w:tc>
          <w:tcPr>
            <w:tcW w:w="384" w:type="dxa"/>
          </w:tcPr>
          <w:p w14:paraId="50EF05C0" w14:textId="77777777" w:rsidR="00261DE9" w:rsidRDefault="00261DE9" w:rsidP="00974BE2">
            <w:pPr>
              <w:pStyle w:val="TableParagraph"/>
              <w:rPr>
                <w:sz w:val="12"/>
              </w:rPr>
            </w:pPr>
          </w:p>
          <w:p w14:paraId="7CBC8365" w14:textId="77777777" w:rsidR="00261DE9" w:rsidRDefault="00261DE9" w:rsidP="00974BE2">
            <w:pPr>
              <w:pStyle w:val="TableParagraph"/>
              <w:spacing w:before="102"/>
              <w:rPr>
                <w:sz w:val="12"/>
              </w:rPr>
            </w:pPr>
          </w:p>
          <w:p w14:paraId="6709A211" w14:textId="77777777" w:rsidR="00261DE9" w:rsidRDefault="00261DE9" w:rsidP="00974BE2">
            <w:pPr>
              <w:pStyle w:val="TableParagraph"/>
              <w:ind w:left="23"/>
              <w:jc w:val="center"/>
              <w:rPr>
                <w:b/>
                <w:sz w:val="12"/>
              </w:rPr>
            </w:pPr>
            <w:r>
              <w:rPr>
                <w:b/>
                <w:spacing w:val="-10"/>
                <w:w w:val="125"/>
                <w:sz w:val="12"/>
              </w:rPr>
              <w:t>Y</w:t>
            </w:r>
          </w:p>
        </w:tc>
        <w:tc>
          <w:tcPr>
            <w:tcW w:w="350" w:type="dxa"/>
          </w:tcPr>
          <w:p w14:paraId="779B4110" w14:textId="77777777" w:rsidR="00261DE9" w:rsidRDefault="00261DE9" w:rsidP="00974BE2">
            <w:pPr>
              <w:pStyle w:val="TableParagraph"/>
              <w:rPr>
                <w:sz w:val="12"/>
              </w:rPr>
            </w:pPr>
          </w:p>
          <w:p w14:paraId="1A1BE951" w14:textId="77777777" w:rsidR="00261DE9" w:rsidRDefault="00261DE9" w:rsidP="00974BE2">
            <w:pPr>
              <w:pStyle w:val="TableParagraph"/>
              <w:spacing w:before="102"/>
              <w:rPr>
                <w:sz w:val="12"/>
              </w:rPr>
            </w:pPr>
          </w:p>
          <w:p w14:paraId="3BD28E7C" w14:textId="77777777" w:rsidR="00261DE9" w:rsidRDefault="00261DE9" w:rsidP="00974BE2">
            <w:pPr>
              <w:pStyle w:val="TableParagraph"/>
              <w:ind w:left="26" w:right="2"/>
              <w:jc w:val="center"/>
              <w:rPr>
                <w:b/>
                <w:sz w:val="12"/>
              </w:rPr>
            </w:pPr>
            <w:r>
              <w:rPr>
                <w:b/>
                <w:color w:val="0C59DB"/>
                <w:spacing w:val="-10"/>
                <w:w w:val="125"/>
                <w:sz w:val="12"/>
              </w:rPr>
              <w:t>Y</w:t>
            </w:r>
          </w:p>
        </w:tc>
        <w:tc>
          <w:tcPr>
            <w:tcW w:w="460" w:type="dxa"/>
          </w:tcPr>
          <w:p w14:paraId="17B0FE85" w14:textId="77777777" w:rsidR="00261DE9" w:rsidRDefault="00261DE9" w:rsidP="00974BE2">
            <w:pPr>
              <w:pStyle w:val="TableParagraph"/>
              <w:rPr>
                <w:sz w:val="12"/>
              </w:rPr>
            </w:pPr>
          </w:p>
          <w:p w14:paraId="7C20F520" w14:textId="77777777" w:rsidR="00261DE9" w:rsidRDefault="00261DE9" w:rsidP="00974BE2">
            <w:pPr>
              <w:pStyle w:val="TableParagraph"/>
              <w:spacing w:before="102"/>
              <w:rPr>
                <w:sz w:val="12"/>
              </w:rPr>
            </w:pPr>
          </w:p>
          <w:p w14:paraId="1768D167" w14:textId="77777777" w:rsidR="00261DE9" w:rsidRDefault="00261DE9" w:rsidP="00974BE2">
            <w:pPr>
              <w:pStyle w:val="TableParagraph"/>
              <w:ind w:left="27"/>
              <w:jc w:val="center"/>
              <w:rPr>
                <w:b/>
                <w:sz w:val="12"/>
              </w:rPr>
            </w:pPr>
            <w:r>
              <w:rPr>
                <w:b/>
                <w:color w:val="CD0000"/>
                <w:spacing w:val="-5"/>
                <w:w w:val="130"/>
                <w:sz w:val="12"/>
              </w:rPr>
              <w:t>NC</w:t>
            </w:r>
          </w:p>
        </w:tc>
        <w:tc>
          <w:tcPr>
            <w:tcW w:w="249" w:type="dxa"/>
          </w:tcPr>
          <w:p w14:paraId="2B360ACD" w14:textId="77777777" w:rsidR="00261DE9" w:rsidRDefault="00261DE9" w:rsidP="00974BE2">
            <w:pPr>
              <w:pStyle w:val="TableParagraph"/>
              <w:rPr>
                <w:sz w:val="12"/>
              </w:rPr>
            </w:pPr>
          </w:p>
          <w:p w14:paraId="53491EA8" w14:textId="77777777" w:rsidR="00261DE9" w:rsidRDefault="00261DE9" w:rsidP="00974BE2">
            <w:pPr>
              <w:pStyle w:val="TableParagraph"/>
              <w:spacing w:before="102"/>
              <w:rPr>
                <w:sz w:val="12"/>
              </w:rPr>
            </w:pPr>
          </w:p>
          <w:p w14:paraId="3729F81C" w14:textId="77777777" w:rsidR="00261DE9" w:rsidRDefault="00261DE9" w:rsidP="00974BE2">
            <w:pPr>
              <w:pStyle w:val="TableParagraph"/>
              <w:ind w:left="26"/>
              <w:jc w:val="center"/>
              <w:rPr>
                <w:b/>
                <w:sz w:val="12"/>
              </w:rPr>
            </w:pPr>
            <w:r>
              <w:rPr>
                <w:b/>
                <w:color w:val="0C59DB"/>
                <w:spacing w:val="-10"/>
                <w:w w:val="125"/>
                <w:sz w:val="12"/>
              </w:rPr>
              <w:t>Y</w:t>
            </w:r>
          </w:p>
        </w:tc>
        <w:tc>
          <w:tcPr>
            <w:tcW w:w="273" w:type="dxa"/>
          </w:tcPr>
          <w:p w14:paraId="60202548" w14:textId="77777777" w:rsidR="00261DE9" w:rsidRDefault="00261DE9" w:rsidP="00974BE2">
            <w:pPr>
              <w:pStyle w:val="TableParagraph"/>
              <w:rPr>
                <w:sz w:val="12"/>
              </w:rPr>
            </w:pPr>
          </w:p>
          <w:p w14:paraId="4C433690" w14:textId="77777777" w:rsidR="00261DE9" w:rsidRDefault="00261DE9" w:rsidP="00974BE2">
            <w:pPr>
              <w:pStyle w:val="TableParagraph"/>
              <w:spacing w:before="102"/>
              <w:rPr>
                <w:sz w:val="12"/>
              </w:rPr>
            </w:pPr>
          </w:p>
          <w:p w14:paraId="4991125F" w14:textId="77777777" w:rsidR="00261DE9" w:rsidRDefault="00261DE9" w:rsidP="00974BE2">
            <w:pPr>
              <w:pStyle w:val="TableParagraph"/>
              <w:ind w:left="30" w:right="2"/>
              <w:jc w:val="center"/>
              <w:rPr>
                <w:b/>
                <w:sz w:val="12"/>
              </w:rPr>
            </w:pPr>
            <w:r>
              <w:rPr>
                <w:b/>
                <w:spacing w:val="-10"/>
                <w:w w:val="125"/>
                <w:sz w:val="12"/>
              </w:rPr>
              <w:t>Y</w:t>
            </w:r>
          </w:p>
        </w:tc>
        <w:tc>
          <w:tcPr>
            <w:tcW w:w="3695" w:type="dxa"/>
          </w:tcPr>
          <w:p w14:paraId="5D7A9B1B" w14:textId="77777777" w:rsidR="00261DE9" w:rsidRDefault="00261DE9" w:rsidP="00974BE2">
            <w:pPr>
              <w:pStyle w:val="TableParagraph"/>
              <w:rPr>
                <w:sz w:val="9"/>
              </w:rPr>
            </w:pPr>
          </w:p>
          <w:p w14:paraId="439D376C" w14:textId="77777777" w:rsidR="00261DE9" w:rsidRDefault="00261DE9" w:rsidP="00974BE2">
            <w:pPr>
              <w:pStyle w:val="TableParagraph"/>
              <w:rPr>
                <w:sz w:val="9"/>
              </w:rPr>
            </w:pPr>
          </w:p>
          <w:p w14:paraId="0163F132" w14:textId="77777777" w:rsidR="00261DE9" w:rsidRDefault="00261DE9" w:rsidP="00974BE2">
            <w:pPr>
              <w:pStyle w:val="TableParagraph"/>
              <w:spacing w:before="92"/>
              <w:rPr>
                <w:sz w:val="9"/>
              </w:rPr>
            </w:pPr>
          </w:p>
          <w:p w14:paraId="7228BF29" w14:textId="77777777" w:rsidR="00261DE9" w:rsidRDefault="00261DE9" w:rsidP="00974BE2">
            <w:pPr>
              <w:pStyle w:val="TableParagraph"/>
              <w:ind w:left="25"/>
              <w:rPr>
                <w:b/>
                <w:sz w:val="9"/>
              </w:rPr>
            </w:pPr>
            <w:r>
              <w:rPr>
                <w:b/>
                <w:w w:val="120"/>
                <w:sz w:val="9"/>
              </w:rPr>
              <w:t>One</w:t>
            </w:r>
            <w:r>
              <w:rPr>
                <w:b/>
                <w:spacing w:val="2"/>
                <w:w w:val="120"/>
                <w:sz w:val="9"/>
              </w:rPr>
              <w:t xml:space="preserve"> </w:t>
            </w:r>
            <w:r>
              <w:rPr>
                <w:b/>
                <w:w w:val="120"/>
                <w:sz w:val="9"/>
              </w:rPr>
              <w:t>of</w:t>
            </w:r>
            <w:r>
              <w:rPr>
                <w:b/>
                <w:spacing w:val="3"/>
                <w:w w:val="120"/>
                <w:sz w:val="9"/>
              </w:rPr>
              <w:t xml:space="preserve"> </w:t>
            </w:r>
            <w:r>
              <w:rPr>
                <w:b/>
                <w:w w:val="120"/>
                <w:sz w:val="9"/>
              </w:rPr>
              <w:t>(D9920)</w:t>
            </w:r>
            <w:r>
              <w:rPr>
                <w:b/>
                <w:spacing w:val="1"/>
                <w:w w:val="120"/>
                <w:sz w:val="9"/>
              </w:rPr>
              <w:t xml:space="preserve"> </w:t>
            </w:r>
            <w:r>
              <w:rPr>
                <w:b/>
                <w:w w:val="120"/>
                <w:sz w:val="9"/>
              </w:rPr>
              <w:t>per</w:t>
            </w:r>
            <w:r>
              <w:rPr>
                <w:b/>
                <w:spacing w:val="3"/>
                <w:w w:val="120"/>
                <w:sz w:val="9"/>
              </w:rPr>
              <w:t xml:space="preserve"> </w:t>
            </w:r>
            <w:r>
              <w:rPr>
                <w:b/>
                <w:w w:val="120"/>
                <w:sz w:val="9"/>
              </w:rPr>
              <w:t>1</w:t>
            </w:r>
            <w:r>
              <w:rPr>
                <w:b/>
                <w:spacing w:val="3"/>
                <w:w w:val="120"/>
                <w:sz w:val="9"/>
              </w:rPr>
              <w:t xml:space="preserve"> </w:t>
            </w:r>
            <w:r>
              <w:rPr>
                <w:b/>
                <w:w w:val="120"/>
                <w:sz w:val="9"/>
              </w:rPr>
              <w:t>Day(s)</w:t>
            </w:r>
            <w:r>
              <w:rPr>
                <w:b/>
                <w:spacing w:val="1"/>
                <w:w w:val="120"/>
                <w:sz w:val="9"/>
              </w:rPr>
              <w:t xml:space="preserve"> </w:t>
            </w:r>
            <w:r>
              <w:rPr>
                <w:b/>
                <w:w w:val="120"/>
                <w:sz w:val="9"/>
              </w:rPr>
              <w:t>Per</w:t>
            </w:r>
            <w:r>
              <w:rPr>
                <w:b/>
                <w:spacing w:val="2"/>
                <w:w w:val="120"/>
                <w:sz w:val="9"/>
              </w:rPr>
              <w:t xml:space="preserve"> </w:t>
            </w:r>
            <w:r>
              <w:rPr>
                <w:b/>
                <w:w w:val="120"/>
                <w:sz w:val="9"/>
              </w:rPr>
              <w:t>Provider</w:t>
            </w:r>
            <w:r>
              <w:rPr>
                <w:b/>
                <w:spacing w:val="3"/>
                <w:w w:val="120"/>
                <w:sz w:val="9"/>
              </w:rPr>
              <w:t xml:space="preserve"> </w:t>
            </w:r>
            <w:r>
              <w:rPr>
                <w:b/>
                <w:w w:val="120"/>
                <w:sz w:val="9"/>
              </w:rPr>
              <w:t>OR</w:t>
            </w:r>
            <w:r>
              <w:rPr>
                <w:b/>
                <w:spacing w:val="2"/>
                <w:w w:val="120"/>
                <w:sz w:val="9"/>
              </w:rPr>
              <w:t xml:space="preserve"> </w:t>
            </w:r>
            <w:r>
              <w:rPr>
                <w:b/>
                <w:w w:val="120"/>
                <w:sz w:val="9"/>
              </w:rPr>
              <w:t>Location</w:t>
            </w:r>
            <w:r>
              <w:rPr>
                <w:b/>
                <w:spacing w:val="1"/>
                <w:w w:val="120"/>
                <w:sz w:val="9"/>
              </w:rPr>
              <w:t xml:space="preserve"> </w:t>
            </w:r>
            <w:r>
              <w:rPr>
                <w:b/>
                <w:w w:val="120"/>
                <w:sz w:val="9"/>
              </w:rPr>
              <w:t>per</w:t>
            </w:r>
            <w:r>
              <w:rPr>
                <w:b/>
                <w:spacing w:val="4"/>
                <w:w w:val="120"/>
                <w:sz w:val="9"/>
              </w:rPr>
              <w:t xml:space="preserve"> </w:t>
            </w:r>
            <w:r>
              <w:rPr>
                <w:b/>
                <w:spacing w:val="-2"/>
                <w:w w:val="120"/>
                <w:sz w:val="9"/>
              </w:rPr>
              <w:t>patient</w:t>
            </w:r>
          </w:p>
        </w:tc>
        <w:tc>
          <w:tcPr>
            <w:tcW w:w="561" w:type="dxa"/>
          </w:tcPr>
          <w:p w14:paraId="203A8A59" w14:textId="77777777" w:rsidR="00261DE9" w:rsidRDefault="00261DE9" w:rsidP="00974BE2">
            <w:pPr>
              <w:pStyle w:val="TableParagraph"/>
              <w:rPr>
                <w:sz w:val="9"/>
              </w:rPr>
            </w:pPr>
          </w:p>
          <w:p w14:paraId="00DA407E" w14:textId="77777777" w:rsidR="00261DE9" w:rsidRDefault="00261DE9" w:rsidP="00974BE2">
            <w:pPr>
              <w:pStyle w:val="TableParagraph"/>
              <w:rPr>
                <w:sz w:val="9"/>
              </w:rPr>
            </w:pPr>
          </w:p>
          <w:p w14:paraId="4FE8D22D" w14:textId="77777777" w:rsidR="00261DE9" w:rsidRDefault="00261DE9" w:rsidP="00974BE2">
            <w:pPr>
              <w:pStyle w:val="TableParagraph"/>
              <w:spacing w:before="92"/>
              <w:rPr>
                <w:sz w:val="9"/>
              </w:rPr>
            </w:pPr>
          </w:p>
          <w:p w14:paraId="31D3EF3A" w14:textId="77777777" w:rsidR="00261DE9" w:rsidRDefault="00261DE9" w:rsidP="00974BE2">
            <w:pPr>
              <w:pStyle w:val="TableParagraph"/>
              <w:ind w:left="31" w:right="1"/>
              <w:jc w:val="center"/>
              <w:rPr>
                <w:b/>
                <w:sz w:val="9"/>
              </w:rPr>
            </w:pPr>
            <w:r>
              <w:rPr>
                <w:b/>
                <w:spacing w:val="-5"/>
                <w:w w:val="130"/>
                <w:sz w:val="9"/>
              </w:rPr>
              <w:t>PA</w:t>
            </w:r>
          </w:p>
        </w:tc>
        <w:tc>
          <w:tcPr>
            <w:tcW w:w="2481" w:type="dxa"/>
          </w:tcPr>
          <w:p w14:paraId="2A8D5213" w14:textId="77777777" w:rsidR="00261DE9" w:rsidRDefault="00261DE9" w:rsidP="00974BE2">
            <w:pPr>
              <w:pStyle w:val="TableParagraph"/>
              <w:spacing w:before="14"/>
              <w:rPr>
                <w:sz w:val="9"/>
              </w:rPr>
            </w:pPr>
          </w:p>
          <w:p w14:paraId="0A9259C1" w14:textId="77777777" w:rsidR="00261DE9" w:rsidRDefault="00261DE9" w:rsidP="00974BE2">
            <w:pPr>
              <w:pStyle w:val="TableParagraph"/>
              <w:spacing w:line="324" w:lineRule="auto"/>
              <w:ind w:left="26"/>
              <w:rPr>
                <w:b/>
                <w:sz w:val="9"/>
              </w:rPr>
            </w:pPr>
            <w:r>
              <w:rPr>
                <w:rFonts w:ascii="Arial"/>
                <w:w w:val="120"/>
                <w:sz w:val="9"/>
              </w:rPr>
              <w:t>PA:</w:t>
            </w:r>
            <w:r>
              <w:rPr>
                <w:rFonts w:ascii="Arial"/>
                <w:spacing w:val="-8"/>
                <w:w w:val="120"/>
                <w:sz w:val="9"/>
              </w:rPr>
              <w:t xml:space="preserve"> </w:t>
            </w:r>
            <w:r>
              <w:rPr>
                <w:b/>
                <w:w w:val="120"/>
                <w:sz w:val="9"/>
              </w:rPr>
              <w:t>Narrative</w:t>
            </w:r>
            <w:r>
              <w:rPr>
                <w:b/>
                <w:spacing w:val="-6"/>
                <w:w w:val="120"/>
                <w:sz w:val="9"/>
              </w:rPr>
              <w:t xml:space="preserve"> </w:t>
            </w:r>
            <w:r>
              <w:rPr>
                <w:b/>
                <w:w w:val="120"/>
                <w:sz w:val="9"/>
              </w:rPr>
              <w:t>of</w:t>
            </w:r>
            <w:r>
              <w:rPr>
                <w:b/>
                <w:spacing w:val="-6"/>
                <w:w w:val="120"/>
                <w:sz w:val="9"/>
              </w:rPr>
              <w:t xml:space="preserve"> </w:t>
            </w:r>
            <w:r>
              <w:rPr>
                <w:b/>
                <w:w w:val="120"/>
                <w:sz w:val="9"/>
              </w:rPr>
              <w:t>medical</w:t>
            </w:r>
            <w:r>
              <w:rPr>
                <w:b/>
                <w:spacing w:val="-6"/>
                <w:w w:val="120"/>
                <w:sz w:val="9"/>
              </w:rPr>
              <w:t xml:space="preserve"> </w:t>
            </w:r>
            <w:r>
              <w:rPr>
                <w:b/>
                <w:w w:val="120"/>
                <w:sz w:val="9"/>
              </w:rPr>
              <w:t>necessity</w:t>
            </w:r>
            <w:r>
              <w:rPr>
                <w:b/>
                <w:spacing w:val="-6"/>
                <w:w w:val="120"/>
                <w:sz w:val="9"/>
              </w:rPr>
              <w:t xml:space="preserve"> </w:t>
            </w:r>
            <w:r>
              <w:rPr>
                <w:b/>
                <w:w w:val="120"/>
                <w:sz w:val="9"/>
              </w:rPr>
              <w:t>clearly</w:t>
            </w:r>
            <w:r>
              <w:rPr>
                <w:b/>
                <w:spacing w:val="-7"/>
                <w:w w:val="120"/>
                <w:sz w:val="9"/>
              </w:rPr>
              <w:t xml:space="preserve"> </w:t>
            </w:r>
            <w:proofErr w:type="spellStart"/>
            <w:r>
              <w:rPr>
                <w:b/>
                <w:w w:val="120"/>
                <w:sz w:val="9"/>
              </w:rPr>
              <w:t>desrcribing</w:t>
            </w:r>
            <w:proofErr w:type="spellEnd"/>
            <w:r>
              <w:rPr>
                <w:b/>
                <w:spacing w:val="40"/>
                <w:w w:val="120"/>
                <w:sz w:val="9"/>
              </w:rPr>
              <w:t xml:space="preserve"> </w:t>
            </w:r>
            <w:r>
              <w:rPr>
                <w:b/>
                <w:w w:val="120"/>
                <w:sz w:val="9"/>
              </w:rPr>
              <w:t>the</w:t>
            </w:r>
            <w:r>
              <w:rPr>
                <w:b/>
                <w:spacing w:val="-7"/>
                <w:w w:val="120"/>
                <w:sz w:val="9"/>
              </w:rPr>
              <w:t xml:space="preserve"> </w:t>
            </w:r>
            <w:r>
              <w:rPr>
                <w:b/>
                <w:w w:val="120"/>
                <w:sz w:val="9"/>
              </w:rPr>
              <w:t>member's</w:t>
            </w:r>
            <w:r>
              <w:rPr>
                <w:b/>
                <w:spacing w:val="-6"/>
                <w:w w:val="120"/>
                <w:sz w:val="9"/>
              </w:rPr>
              <w:t xml:space="preserve"> </w:t>
            </w:r>
            <w:r>
              <w:rPr>
                <w:b/>
                <w:w w:val="120"/>
                <w:sz w:val="9"/>
              </w:rPr>
              <w:t>severe</w:t>
            </w:r>
            <w:r>
              <w:rPr>
                <w:b/>
                <w:spacing w:val="-6"/>
                <w:w w:val="120"/>
                <w:sz w:val="9"/>
              </w:rPr>
              <w:t xml:space="preserve"> </w:t>
            </w:r>
            <w:r>
              <w:rPr>
                <w:b/>
                <w:w w:val="120"/>
                <w:sz w:val="9"/>
              </w:rPr>
              <w:t>and</w:t>
            </w:r>
            <w:r>
              <w:rPr>
                <w:b/>
                <w:spacing w:val="-6"/>
                <w:w w:val="120"/>
                <w:sz w:val="9"/>
              </w:rPr>
              <w:t xml:space="preserve"> </w:t>
            </w:r>
            <w:r>
              <w:rPr>
                <w:b/>
                <w:w w:val="120"/>
                <w:sz w:val="9"/>
              </w:rPr>
              <w:t>chronic</w:t>
            </w:r>
            <w:r>
              <w:rPr>
                <w:b/>
                <w:spacing w:val="-6"/>
                <w:w w:val="120"/>
                <w:sz w:val="9"/>
              </w:rPr>
              <w:t xml:space="preserve"> </w:t>
            </w:r>
            <w:r>
              <w:rPr>
                <w:b/>
                <w:w w:val="120"/>
                <w:sz w:val="9"/>
              </w:rPr>
              <w:t>mental,</w:t>
            </w:r>
            <w:r>
              <w:rPr>
                <w:b/>
                <w:spacing w:val="-6"/>
                <w:w w:val="120"/>
                <w:sz w:val="9"/>
              </w:rPr>
              <w:t xml:space="preserve"> </w:t>
            </w:r>
            <w:r>
              <w:rPr>
                <w:b/>
                <w:w w:val="120"/>
                <w:sz w:val="9"/>
              </w:rPr>
              <w:t>physical,</w:t>
            </w:r>
            <w:r>
              <w:rPr>
                <w:b/>
                <w:spacing w:val="-6"/>
                <w:w w:val="120"/>
                <w:sz w:val="9"/>
              </w:rPr>
              <w:t xml:space="preserve"> </w:t>
            </w:r>
            <w:r>
              <w:rPr>
                <w:b/>
                <w:w w:val="120"/>
                <w:sz w:val="9"/>
              </w:rPr>
              <w:t>or</w:t>
            </w:r>
            <w:r>
              <w:rPr>
                <w:b/>
                <w:spacing w:val="40"/>
                <w:w w:val="120"/>
                <w:sz w:val="9"/>
              </w:rPr>
              <w:t xml:space="preserve"> </w:t>
            </w:r>
            <w:r>
              <w:rPr>
                <w:b/>
                <w:w w:val="120"/>
                <w:sz w:val="9"/>
              </w:rPr>
              <w:t>developmental disability and type of behavior</w:t>
            </w:r>
            <w:r>
              <w:rPr>
                <w:b/>
                <w:spacing w:val="40"/>
                <w:w w:val="120"/>
                <w:sz w:val="9"/>
              </w:rPr>
              <w:t xml:space="preserve"> </w:t>
            </w:r>
            <w:r>
              <w:rPr>
                <w:b/>
                <w:w w:val="120"/>
                <w:sz w:val="9"/>
              </w:rPr>
              <w:t>management technique to be utilized, including</w:t>
            </w:r>
            <w:r>
              <w:rPr>
                <w:b/>
                <w:spacing w:val="40"/>
                <w:w w:val="120"/>
                <w:sz w:val="9"/>
              </w:rPr>
              <w:t xml:space="preserve"> </w:t>
            </w:r>
            <w:r>
              <w:rPr>
                <w:b/>
                <w:w w:val="120"/>
                <w:sz w:val="9"/>
              </w:rPr>
              <w:t>statement of previous attempts at treatment.</w:t>
            </w:r>
          </w:p>
        </w:tc>
      </w:tr>
      <w:tr w:rsidR="00261DE9" w14:paraId="0B91F8A6" w14:textId="77777777" w:rsidTr="00974BE2">
        <w:trPr>
          <w:trHeight w:val="534"/>
        </w:trPr>
        <w:tc>
          <w:tcPr>
            <w:tcW w:w="876" w:type="dxa"/>
            <w:shd w:val="clear" w:color="auto" w:fill="D8D8D8"/>
          </w:tcPr>
          <w:p w14:paraId="663F991D" w14:textId="77777777" w:rsidR="00261DE9" w:rsidRDefault="00261DE9" w:rsidP="00974BE2">
            <w:pPr>
              <w:pStyle w:val="TableParagraph"/>
              <w:spacing w:before="11"/>
              <w:rPr>
                <w:sz w:val="14"/>
              </w:rPr>
            </w:pPr>
          </w:p>
          <w:p w14:paraId="30E1CC9F" w14:textId="77777777" w:rsidR="00261DE9" w:rsidRDefault="00261DE9" w:rsidP="00974BE2">
            <w:pPr>
              <w:pStyle w:val="TableParagraph"/>
              <w:ind w:left="24" w:right="3"/>
              <w:jc w:val="center"/>
              <w:rPr>
                <w:b/>
                <w:sz w:val="14"/>
              </w:rPr>
            </w:pPr>
            <w:r>
              <w:rPr>
                <w:b/>
                <w:spacing w:val="-4"/>
                <w:w w:val="120"/>
                <w:sz w:val="14"/>
              </w:rPr>
              <w:t>D9930</w:t>
            </w:r>
          </w:p>
        </w:tc>
        <w:tc>
          <w:tcPr>
            <w:tcW w:w="1980" w:type="dxa"/>
            <w:shd w:val="clear" w:color="auto" w:fill="D8D8D8"/>
          </w:tcPr>
          <w:p w14:paraId="6173B67E" w14:textId="77777777" w:rsidR="00261DE9" w:rsidRDefault="00261DE9" w:rsidP="00974BE2">
            <w:pPr>
              <w:pStyle w:val="TableParagraph"/>
              <w:spacing w:before="11" w:line="314" w:lineRule="auto"/>
              <w:ind w:left="26"/>
              <w:rPr>
                <w:b/>
                <w:sz w:val="12"/>
              </w:rPr>
            </w:pPr>
            <w:r>
              <w:rPr>
                <w:b/>
                <w:spacing w:val="-2"/>
                <w:w w:val="120"/>
                <w:sz w:val="12"/>
              </w:rPr>
              <w:t>Treatment</w:t>
            </w:r>
            <w:r>
              <w:rPr>
                <w:b/>
                <w:spacing w:val="-6"/>
                <w:w w:val="120"/>
                <w:sz w:val="12"/>
              </w:rPr>
              <w:t xml:space="preserve"> </w:t>
            </w:r>
            <w:r>
              <w:rPr>
                <w:b/>
                <w:spacing w:val="-2"/>
                <w:w w:val="120"/>
                <w:sz w:val="12"/>
              </w:rPr>
              <w:t>of</w:t>
            </w:r>
            <w:r>
              <w:rPr>
                <w:b/>
                <w:spacing w:val="-5"/>
                <w:w w:val="120"/>
                <w:sz w:val="12"/>
              </w:rPr>
              <w:t xml:space="preserve"> </w:t>
            </w:r>
            <w:r>
              <w:rPr>
                <w:b/>
                <w:spacing w:val="-2"/>
                <w:w w:val="120"/>
                <w:sz w:val="12"/>
              </w:rPr>
              <w:t>complications</w:t>
            </w:r>
            <w:r>
              <w:rPr>
                <w:b/>
                <w:spacing w:val="40"/>
                <w:w w:val="125"/>
                <w:sz w:val="12"/>
              </w:rPr>
              <w:t xml:space="preserve"> </w:t>
            </w:r>
            <w:r>
              <w:rPr>
                <w:b/>
                <w:w w:val="125"/>
                <w:sz w:val="12"/>
              </w:rPr>
              <w:t>(postsurgical) - unusual</w:t>
            </w:r>
          </w:p>
          <w:p w14:paraId="2F2CEB99" w14:textId="77777777" w:rsidR="00261DE9" w:rsidRDefault="00261DE9" w:rsidP="00974BE2">
            <w:pPr>
              <w:pStyle w:val="TableParagraph"/>
              <w:spacing w:line="119" w:lineRule="exact"/>
              <w:ind w:left="26"/>
              <w:rPr>
                <w:b/>
                <w:sz w:val="12"/>
              </w:rPr>
            </w:pPr>
            <w:r>
              <w:rPr>
                <w:b/>
                <w:w w:val="115"/>
                <w:sz w:val="12"/>
              </w:rPr>
              <w:t>circumstances,</w:t>
            </w:r>
            <w:r>
              <w:rPr>
                <w:b/>
                <w:spacing w:val="11"/>
                <w:w w:val="115"/>
                <w:sz w:val="12"/>
              </w:rPr>
              <w:t xml:space="preserve"> </w:t>
            </w:r>
            <w:r>
              <w:rPr>
                <w:b/>
                <w:w w:val="115"/>
                <w:sz w:val="12"/>
              </w:rPr>
              <w:t>by</w:t>
            </w:r>
            <w:r>
              <w:rPr>
                <w:b/>
                <w:spacing w:val="12"/>
                <w:w w:val="115"/>
                <w:sz w:val="12"/>
              </w:rPr>
              <w:t xml:space="preserve"> </w:t>
            </w:r>
            <w:r>
              <w:rPr>
                <w:b/>
                <w:spacing w:val="-2"/>
                <w:w w:val="115"/>
                <w:sz w:val="12"/>
              </w:rPr>
              <w:t>report</w:t>
            </w:r>
          </w:p>
        </w:tc>
        <w:tc>
          <w:tcPr>
            <w:tcW w:w="542" w:type="dxa"/>
            <w:shd w:val="clear" w:color="auto" w:fill="D8D8D8"/>
          </w:tcPr>
          <w:p w14:paraId="69570EAB" w14:textId="77777777" w:rsidR="00261DE9" w:rsidRDefault="00261DE9" w:rsidP="00974BE2">
            <w:pPr>
              <w:pStyle w:val="TableParagraph"/>
              <w:spacing w:before="54"/>
              <w:rPr>
                <w:sz w:val="12"/>
              </w:rPr>
            </w:pPr>
          </w:p>
          <w:p w14:paraId="4BDA97E7" w14:textId="77777777" w:rsidR="00261DE9" w:rsidRDefault="00261DE9" w:rsidP="00974BE2">
            <w:pPr>
              <w:pStyle w:val="TableParagraph"/>
              <w:ind w:left="15"/>
              <w:jc w:val="center"/>
              <w:rPr>
                <w:b/>
                <w:sz w:val="12"/>
              </w:rPr>
            </w:pPr>
            <w:r>
              <w:rPr>
                <w:b/>
                <w:color w:val="0C59DB"/>
                <w:spacing w:val="-5"/>
                <w:w w:val="125"/>
                <w:sz w:val="12"/>
              </w:rPr>
              <w:t>$66</w:t>
            </w:r>
          </w:p>
        </w:tc>
        <w:tc>
          <w:tcPr>
            <w:tcW w:w="477" w:type="dxa"/>
            <w:shd w:val="clear" w:color="auto" w:fill="D8D8D8"/>
          </w:tcPr>
          <w:p w14:paraId="1C025455" w14:textId="77777777" w:rsidR="00261DE9" w:rsidRDefault="00261DE9" w:rsidP="00974BE2">
            <w:pPr>
              <w:pStyle w:val="TableParagraph"/>
              <w:spacing w:before="49"/>
              <w:rPr>
                <w:sz w:val="12"/>
              </w:rPr>
            </w:pPr>
          </w:p>
          <w:p w14:paraId="206A0B6F" w14:textId="77777777" w:rsidR="00261DE9" w:rsidRDefault="00261DE9" w:rsidP="00974BE2">
            <w:pPr>
              <w:pStyle w:val="TableParagraph"/>
              <w:spacing w:before="1"/>
              <w:ind w:left="41" w:right="18"/>
              <w:jc w:val="center"/>
              <w:rPr>
                <w:b/>
                <w:sz w:val="12"/>
              </w:rPr>
            </w:pPr>
            <w:r>
              <w:rPr>
                <w:b/>
                <w:spacing w:val="-5"/>
                <w:w w:val="125"/>
                <w:sz w:val="12"/>
              </w:rPr>
              <w:t>$30</w:t>
            </w:r>
          </w:p>
        </w:tc>
        <w:tc>
          <w:tcPr>
            <w:tcW w:w="302" w:type="dxa"/>
            <w:shd w:val="clear" w:color="auto" w:fill="D8D8D8"/>
          </w:tcPr>
          <w:p w14:paraId="1F4570E6" w14:textId="77777777" w:rsidR="00261DE9" w:rsidRDefault="00261DE9" w:rsidP="00974BE2">
            <w:pPr>
              <w:pStyle w:val="TableParagraph"/>
              <w:spacing w:before="49"/>
              <w:rPr>
                <w:sz w:val="12"/>
              </w:rPr>
            </w:pPr>
          </w:p>
          <w:p w14:paraId="4608FDA6"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shd w:val="clear" w:color="auto" w:fill="D8D8D8"/>
          </w:tcPr>
          <w:p w14:paraId="61F797D4" w14:textId="77777777" w:rsidR="00261DE9" w:rsidRDefault="00261DE9" w:rsidP="00974BE2">
            <w:pPr>
              <w:pStyle w:val="TableParagraph"/>
              <w:spacing w:before="49"/>
              <w:rPr>
                <w:sz w:val="12"/>
              </w:rPr>
            </w:pPr>
          </w:p>
          <w:p w14:paraId="728887A4" w14:textId="77777777" w:rsidR="00261DE9" w:rsidRDefault="00261DE9" w:rsidP="00974BE2">
            <w:pPr>
              <w:pStyle w:val="TableParagraph"/>
              <w:spacing w:before="1"/>
              <w:ind w:left="23"/>
              <w:jc w:val="center"/>
              <w:rPr>
                <w:b/>
                <w:sz w:val="12"/>
              </w:rPr>
            </w:pPr>
            <w:r>
              <w:rPr>
                <w:b/>
                <w:spacing w:val="-10"/>
                <w:w w:val="125"/>
                <w:sz w:val="12"/>
              </w:rPr>
              <w:t>Y</w:t>
            </w:r>
          </w:p>
        </w:tc>
        <w:tc>
          <w:tcPr>
            <w:tcW w:w="350" w:type="dxa"/>
            <w:shd w:val="clear" w:color="auto" w:fill="D8D8D8"/>
          </w:tcPr>
          <w:p w14:paraId="7AC8806E" w14:textId="77777777" w:rsidR="00261DE9" w:rsidRDefault="00261DE9" w:rsidP="00974BE2">
            <w:pPr>
              <w:pStyle w:val="TableParagraph"/>
              <w:spacing w:before="49"/>
              <w:rPr>
                <w:sz w:val="12"/>
              </w:rPr>
            </w:pPr>
          </w:p>
          <w:p w14:paraId="78F404DA"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shd w:val="clear" w:color="auto" w:fill="D8D8D8"/>
          </w:tcPr>
          <w:p w14:paraId="446B1A01" w14:textId="77777777" w:rsidR="00261DE9" w:rsidRDefault="00261DE9" w:rsidP="00974BE2">
            <w:pPr>
              <w:pStyle w:val="TableParagraph"/>
              <w:spacing w:before="49"/>
              <w:rPr>
                <w:sz w:val="12"/>
              </w:rPr>
            </w:pPr>
          </w:p>
          <w:p w14:paraId="5BD1671D"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shd w:val="clear" w:color="auto" w:fill="D8D8D8"/>
          </w:tcPr>
          <w:p w14:paraId="0B6D99B5" w14:textId="77777777" w:rsidR="00261DE9" w:rsidRDefault="00261DE9" w:rsidP="00974BE2">
            <w:pPr>
              <w:pStyle w:val="TableParagraph"/>
              <w:spacing w:before="49"/>
              <w:rPr>
                <w:sz w:val="12"/>
              </w:rPr>
            </w:pPr>
          </w:p>
          <w:p w14:paraId="06AE63E3"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shd w:val="clear" w:color="auto" w:fill="D8D8D8"/>
          </w:tcPr>
          <w:p w14:paraId="6B3AB89B" w14:textId="77777777" w:rsidR="00261DE9" w:rsidRDefault="00261DE9" w:rsidP="00974BE2">
            <w:pPr>
              <w:pStyle w:val="TableParagraph"/>
              <w:spacing w:before="49"/>
              <w:rPr>
                <w:sz w:val="12"/>
              </w:rPr>
            </w:pPr>
          </w:p>
          <w:p w14:paraId="46C8F48A" w14:textId="77777777" w:rsidR="00261DE9" w:rsidRDefault="00261DE9" w:rsidP="00974BE2">
            <w:pPr>
              <w:pStyle w:val="TableParagraph"/>
              <w:spacing w:before="1"/>
              <w:ind w:left="30" w:right="2"/>
              <w:jc w:val="center"/>
              <w:rPr>
                <w:b/>
                <w:sz w:val="12"/>
              </w:rPr>
            </w:pPr>
            <w:r>
              <w:rPr>
                <w:b/>
                <w:spacing w:val="-10"/>
                <w:w w:val="125"/>
                <w:sz w:val="12"/>
              </w:rPr>
              <w:t>Y</w:t>
            </w:r>
          </w:p>
        </w:tc>
        <w:tc>
          <w:tcPr>
            <w:tcW w:w="3695" w:type="dxa"/>
            <w:shd w:val="clear" w:color="auto" w:fill="D8D8D8"/>
          </w:tcPr>
          <w:p w14:paraId="265A3112" w14:textId="77777777" w:rsidR="00261DE9" w:rsidRDefault="00261DE9" w:rsidP="00974BE2">
            <w:pPr>
              <w:pStyle w:val="TableParagraph"/>
              <w:rPr>
                <w:sz w:val="9"/>
              </w:rPr>
            </w:pPr>
          </w:p>
          <w:p w14:paraId="6D193855" w14:textId="77777777" w:rsidR="00261DE9" w:rsidRDefault="00261DE9" w:rsidP="00974BE2">
            <w:pPr>
              <w:pStyle w:val="TableParagraph"/>
              <w:rPr>
                <w:sz w:val="9"/>
              </w:rPr>
            </w:pPr>
          </w:p>
          <w:p w14:paraId="7B9308F1"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shd w:val="clear" w:color="auto" w:fill="D8D8D8"/>
          </w:tcPr>
          <w:p w14:paraId="52CAED53" w14:textId="77777777" w:rsidR="00261DE9" w:rsidRDefault="00261DE9" w:rsidP="00974BE2">
            <w:pPr>
              <w:pStyle w:val="TableParagraph"/>
              <w:rPr>
                <w:sz w:val="9"/>
              </w:rPr>
            </w:pPr>
          </w:p>
          <w:p w14:paraId="4DFF7905" w14:textId="77777777" w:rsidR="00261DE9" w:rsidRDefault="00261DE9" w:rsidP="00974BE2">
            <w:pPr>
              <w:pStyle w:val="TableParagraph"/>
              <w:rPr>
                <w:sz w:val="9"/>
              </w:rPr>
            </w:pPr>
          </w:p>
          <w:p w14:paraId="5CD295EC" w14:textId="77777777" w:rsidR="00261DE9" w:rsidRDefault="00261DE9" w:rsidP="00974BE2">
            <w:pPr>
              <w:pStyle w:val="TableParagraph"/>
              <w:ind w:left="31" w:right="6"/>
              <w:jc w:val="center"/>
              <w:rPr>
                <w:b/>
                <w:sz w:val="9"/>
              </w:rPr>
            </w:pPr>
            <w:r>
              <w:rPr>
                <w:b/>
                <w:spacing w:val="-5"/>
                <w:w w:val="135"/>
                <w:sz w:val="9"/>
              </w:rPr>
              <w:t>CR</w:t>
            </w:r>
          </w:p>
        </w:tc>
        <w:tc>
          <w:tcPr>
            <w:tcW w:w="2481" w:type="dxa"/>
            <w:shd w:val="clear" w:color="auto" w:fill="D8D8D8"/>
          </w:tcPr>
          <w:p w14:paraId="15CE6829" w14:textId="77777777" w:rsidR="00261DE9" w:rsidRDefault="00261DE9" w:rsidP="00974BE2">
            <w:pPr>
              <w:pStyle w:val="TableParagraph"/>
              <w:rPr>
                <w:sz w:val="9"/>
              </w:rPr>
            </w:pPr>
          </w:p>
          <w:p w14:paraId="2A7EB62D" w14:textId="77777777" w:rsidR="00261DE9" w:rsidRDefault="00261DE9" w:rsidP="00974BE2">
            <w:pPr>
              <w:pStyle w:val="TableParagraph"/>
              <w:rPr>
                <w:sz w:val="9"/>
              </w:rPr>
            </w:pPr>
          </w:p>
          <w:p w14:paraId="5A1FA88C" w14:textId="77777777" w:rsidR="00261DE9" w:rsidRDefault="00261DE9" w:rsidP="00974BE2">
            <w:pPr>
              <w:pStyle w:val="TableParagraph"/>
              <w:ind w:left="27"/>
              <w:rPr>
                <w:b/>
                <w:sz w:val="9"/>
              </w:rPr>
            </w:pPr>
            <w:r>
              <w:rPr>
                <w:b/>
                <w:w w:val="120"/>
                <w:sz w:val="9"/>
              </w:rPr>
              <w:t>Narrative</w:t>
            </w:r>
            <w:r>
              <w:rPr>
                <w:b/>
                <w:spacing w:val="-4"/>
                <w:w w:val="120"/>
                <w:sz w:val="9"/>
              </w:rPr>
              <w:t xml:space="preserve"> </w:t>
            </w:r>
            <w:r>
              <w:rPr>
                <w:b/>
                <w:w w:val="120"/>
                <w:sz w:val="9"/>
              </w:rPr>
              <w:t>of</w:t>
            </w:r>
            <w:r>
              <w:rPr>
                <w:b/>
                <w:spacing w:val="-4"/>
                <w:w w:val="120"/>
                <w:sz w:val="9"/>
              </w:rPr>
              <w:t xml:space="preserve"> </w:t>
            </w:r>
            <w:r>
              <w:rPr>
                <w:b/>
                <w:w w:val="120"/>
                <w:sz w:val="9"/>
              </w:rPr>
              <w:t>medical</w:t>
            </w:r>
            <w:r>
              <w:rPr>
                <w:b/>
                <w:spacing w:val="-4"/>
                <w:w w:val="120"/>
                <w:sz w:val="9"/>
              </w:rPr>
              <w:t xml:space="preserve"> </w:t>
            </w:r>
            <w:r>
              <w:rPr>
                <w:b/>
                <w:spacing w:val="-2"/>
                <w:w w:val="120"/>
                <w:sz w:val="9"/>
              </w:rPr>
              <w:t>necessity</w:t>
            </w:r>
          </w:p>
        </w:tc>
      </w:tr>
      <w:tr w:rsidR="00261DE9" w14:paraId="7FAA4A3D" w14:textId="77777777" w:rsidTr="00974BE2">
        <w:trPr>
          <w:trHeight w:val="746"/>
        </w:trPr>
        <w:tc>
          <w:tcPr>
            <w:tcW w:w="876" w:type="dxa"/>
          </w:tcPr>
          <w:p w14:paraId="79FCC075" w14:textId="77777777" w:rsidR="00261DE9" w:rsidRDefault="00261DE9" w:rsidP="00974BE2">
            <w:pPr>
              <w:pStyle w:val="TableParagraph"/>
              <w:spacing w:before="116"/>
              <w:rPr>
                <w:sz w:val="14"/>
              </w:rPr>
            </w:pPr>
          </w:p>
          <w:p w14:paraId="707045A2" w14:textId="77777777" w:rsidR="00261DE9" w:rsidRDefault="00261DE9" w:rsidP="00974BE2">
            <w:pPr>
              <w:pStyle w:val="TableParagraph"/>
              <w:spacing w:before="1"/>
              <w:ind w:left="24" w:right="3"/>
              <w:jc w:val="center"/>
              <w:rPr>
                <w:b/>
                <w:sz w:val="14"/>
              </w:rPr>
            </w:pPr>
            <w:r>
              <w:rPr>
                <w:b/>
                <w:spacing w:val="-4"/>
                <w:w w:val="120"/>
                <w:sz w:val="14"/>
              </w:rPr>
              <w:t>D9941</w:t>
            </w:r>
          </w:p>
        </w:tc>
        <w:tc>
          <w:tcPr>
            <w:tcW w:w="1980" w:type="dxa"/>
          </w:tcPr>
          <w:p w14:paraId="1E2C3EE1" w14:textId="77777777" w:rsidR="00261DE9" w:rsidRDefault="00261DE9" w:rsidP="00974BE2">
            <w:pPr>
              <w:pStyle w:val="TableParagraph"/>
              <w:spacing w:before="64"/>
              <w:rPr>
                <w:sz w:val="12"/>
              </w:rPr>
            </w:pPr>
          </w:p>
          <w:p w14:paraId="22750E4A" w14:textId="77777777" w:rsidR="00261DE9" w:rsidRDefault="00261DE9" w:rsidP="00974BE2">
            <w:pPr>
              <w:pStyle w:val="TableParagraph"/>
              <w:spacing w:line="314" w:lineRule="auto"/>
              <w:ind w:left="26" w:right="160"/>
              <w:rPr>
                <w:b/>
                <w:sz w:val="12"/>
              </w:rPr>
            </w:pPr>
            <w:r>
              <w:rPr>
                <w:b/>
                <w:w w:val="115"/>
                <w:sz w:val="12"/>
              </w:rPr>
              <w:t>Fabrication of athletic</w:t>
            </w:r>
            <w:r>
              <w:rPr>
                <w:b/>
                <w:spacing w:val="40"/>
                <w:w w:val="115"/>
                <w:sz w:val="12"/>
              </w:rPr>
              <w:t xml:space="preserve"> </w:t>
            </w:r>
            <w:r>
              <w:rPr>
                <w:b/>
                <w:spacing w:val="-2"/>
                <w:w w:val="115"/>
                <w:sz w:val="12"/>
              </w:rPr>
              <w:t>mouthguard</w:t>
            </w:r>
          </w:p>
        </w:tc>
        <w:tc>
          <w:tcPr>
            <w:tcW w:w="542" w:type="dxa"/>
          </w:tcPr>
          <w:p w14:paraId="7FB1EA78" w14:textId="77777777" w:rsidR="00261DE9" w:rsidRDefault="00261DE9" w:rsidP="00974BE2">
            <w:pPr>
              <w:pStyle w:val="TableParagraph"/>
              <w:rPr>
                <w:sz w:val="12"/>
              </w:rPr>
            </w:pPr>
          </w:p>
          <w:p w14:paraId="677D09A2" w14:textId="77777777" w:rsidR="00261DE9" w:rsidRDefault="00261DE9" w:rsidP="00974BE2">
            <w:pPr>
              <w:pStyle w:val="TableParagraph"/>
              <w:spacing w:before="13"/>
              <w:rPr>
                <w:sz w:val="12"/>
              </w:rPr>
            </w:pPr>
          </w:p>
          <w:p w14:paraId="42E7786C" w14:textId="77777777" w:rsidR="00261DE9" w:rsidRDefault="00261DE9" w:rsidP="00974BE2">
            <w:pPr>
              <w:pStyle w:val="TableParagraph"/>
              <w:ind w:left="15"/>
              <w:jc w:val="center"/>
              <w:rPr>
                <w:b/>
                <w:sz w:val="12"/>
              </w:rPr>
            </w:pPr>
            <w:r>
              <w:rPr>
                <w:b/>
                <w:color w:val="0C59DB"/>
                <w:spacing w:val="-5"/>
                <w:w w:val="125"/>
                <w:sz w:val="12"/>
              </w:rPr>
              <w:t>$85</w:t>
            </w:r>
          </w:p>
        </w:tc>
        <w:tc>
          <w:tcPr>
            <w:tcW w:w="477" w:type="dxa"/>
          </w:tcPr>
          <w:p w14:paraId="4503A8A4" w14:textId="77777777" w:rsidR="00261DE9" w:rsidRDefault="00261DE9" w:rsidP="00974BE2">
            <w:pPr>
              <w:pStyle w:val="TableParagraph"/>
              <w:rPr>
                <w:sz w:val="12"/>
              </w:rPr>
            </w:pPr>
          </w:p>
          <w:p w14:paraId="38697A83" w14:textId="77777777" w:rsidR="00261DE9" w:rsidRDefault="00261DE9" w:rsidP="00974BE2">
            <w:pPr>
              <w:pStyle w:val="TableParagraph"/>
              <w:spacing w:before="8"/>
              <w:rPr>
                <w:sz w:val="12"/>
              </w:rPr>
            </w:pPr>
          </w:p>
          <w:p w14:paraId="418DD2C0" w14:textId="77777777" w:rsidR="00261DE9" w:rsidRDefault="00261DE9" w:rsidP="00974BE2">
            <w:pPr>
              <w:pStyle w:val="TableParagraph"/>
              <w:spacing w:before="1"/>
              <w:ind w:left="40" w:right="18"/>
              <w:jc w:val="center"/>
              <w:rPr>
                <w:b/>
                <w:sz w:val="12"/>
              </w:rPr>
            </w:pPr>
            <w:r>
              <w:rPr>
                <w:b/>
                <w:spacing w:val="-5"/>
                <w:w w:val="130"/>
                <w:sz w:val="12"/>
              </w:rPr>
              <w:t>NC</w:t>
            </w:r>
          </w:p>
        </w:tc>
        <w:tc>
          <w:tcPr>
            <w:tcW w:w="302" w:type="dxa"/>
          </w:tcPr>
          <w:p w14:paraId="78DADD73" w14:textId="77777777" w:rsidR="00261DE9" w:rsidRDefault="00261DE9" w:rsidP="00974BE2">
            <w:pPr>
              <w:pStyle w:val="TableParagraph"/>
              <w:rPr>
                <w:sz w:val="12"/>
              </w:rPr>
            </w:pPr>
          </w:p>
          <w:p w14:paraId="7F6E6C79" w14:textId="77777777" w:rsidR="00261DE9" w:rsidRDefault="00261DE9" w:rsidP="00974BE2">
            <w:pPr>
              <w:pStyle w:val="TableParagraph"/>
              <w:spacing w:before="8"/>
              <w:rPr>
                <w:sz w:val="12"/>
              </w:rPr>
            </w:pPr>
          </w:p>
          <w:p w14:paraId="4A446D25" w14:textId="77777777" w:rsidR="00261DE9" w:rsidRDefault="00261DE9" w:rsidP="00974BE2">
            <w:pPr>
              <w:pStyle w:val="TableParagraph"/>
              <w:spacing w:before="1"/>
              <w:ind w:left="25" w:right="2"/>
              <w:jc w:val="center"/>
              <w:rPr>
                <w:b/>
                <w:sz w:val="12"/>
              </w:rPr>
            </w:pPr>
            <w:r>
              <w:rPr>
                <w:b/>
                <w:color w:val="0C59DB"/>
                <w:spacing w:val="-10"/>
                <w:w w:val="125"/>
                <w:sz w:val="12"/>
              </w:rPr>
              <w:t>Y</w:t>
            </w:r>
          </w:p>
        </w:tc>
        <w:tc>
          <w:tcPr>
            <w:tcW w:w="384" w:type="dxa"/>
          </w:tcPr>
          <w:p w14:paraId="3E1C02C7" w14:textId="77777777" w:rsidR="00261DE9" w:rsidRDefault="00261DE9" w:rsidP="00974BE2">
            <w:pPr>
              <w:pStyle w:val="TableParagraph"/>
              <w:rPr>
                <w:sz w:val="12"/>
              </w:rPr>
            </w:pPr>
          </w:p>
          <w:p w14:paraId="53A35A11" w14:textId="77777777" w:rsidR="00261DE9" w:rsidRDefault="00261DE9" w:rsidP="00974BE2">
            <w:pPr>
              <w:pStyle w:val="TableParagraph"/>
              <w:spacing w:before="8"/>
              <w:rPr>
                <w:sz w:val="12"/>
              </w:rPr>
            </w:pPr>
          </w:p>
          <w:p w14:paraId="3CC32CD8" w14:textId="77777777" w:rsidR="00261DE9" w:rsidRDefault="00261DE9" w:rsidP="00974BE2">
            <w:pPr>
              <w:pStyle w:val="TableParagraph"/>
              <w:spacing w:before="1"/>
              <w:ind w:left="26"/>
              <w:jc w:val="center"/>
              <w:rPr>
                <w:b/>
                <w:sz w:val="12"/>
              </w:rPr>
            </w:pPr>
            <w:r>
              <w:rPr>
                <w:b/>
                <w:spacing w:val="-5"/>
                <w:w w:val="130"/>
                <w:sz w:val="12"/>
              </w:rPr>
              <w:t>NC</w:t>
            </w:r>
          </w:p>
        </w:tc>
        <w:tc>
          <w:tcPr>
            <w:tcW w:w="350" w:type="dxa"/>
          </w:tcPr>
          <w:p w14:paraId="269C3F2D" w14:textId="77777777" w:rsidR="00261DE9" w:rsidRDefault="00261DE9" w:rsidP="00974BE2">
            <w:pPr>
              <w:pStyle w:val="TableParagraph"/>
              <w:rPr>
                <w:sz w:val="12"/>
              </w:rPr>
            </w:pPr>
          </w:p>
          <w:p w14:paraId="5330599E" w14:textId="77777777" w:rsidR="00261DE9" w:rsidRDefault="00261DE9" w:rsidP="00974BE2">
            <w:pPr>
              <w:pStyle w:val="TableParagraph"/>
              <w:spacing w:before="8"/>
              <w:rPr>
                <w:sz w:val="12"/>
              </w:rPr>
            </w:pPr>
          </w:p>
          <w:p w14:paraId="00EAEC0D" w14:textId="77777777" w:rsidR="00261DE9" w:rsidRDefault="00261DE9" w:rsidP="00974BE2">
            <w:pPr>
              <w:pStyle w:val="TableParagraph"/>
              <w:spacing w:before="1"/>
              <w:ind w:left="26" w:right="2"/>
              <w:jc w:val="center"/>
              <w:rPr>
                <w:b/>
                <w:sz w:val="12"/>
              </w:rPr>
            </w:pPr>
            <w:r>
              <w:rPr>
                <w:b/>
                <w:color w:val="0C59DB"/>
                <w:spacing w:val="-10"/>
                <w:w w:val="125"/>
                <w:sz w:val="12"/>
              </w:rPr>
              <w:t>Y</w:t>
            </w:r>
          </w:p>
        </w:tc>
        <w:tc>
          <w:tcPr>
            <w:tcW w:w="460" w:type="dxa"/>
          </w:tcPr>
          <w:p w14:paraId="4F6E668B" w14:textId="77777777" w:rsidR="00261DE9" w:rsidRDefault="00261DE9" w:rsidP="00974BE2">
            <w:pPr>
              <w:pStyle w:val="TableParagraph"/>
              <w:rPr>
                <w:sz w:val="12"/>
              </w:rPr>
            </w:pPr>
          </w:p>
          <w:p w14:paraId="5960C8B3" w14:textId="77777777" w:rsidR="00261DE9" w:rsidRDefault="00261DE9" w:rsidP="00974BE2">
            <w:pPr>
              <w:pStyle w:val="TableParagraph"/>
              <w:spacing w:before="8"/>
              <w:rPr>
                <w:sz w:val="12"/>
              </w:rPr>
            </w:pPr>
          </w:p>
          <w:p w14:paraId="71005709" w14:textId="77777777" w:rsidR="00261DE9" w:rsidRDefault="00261DE9" w:rsidP="00974BE2">
            <w:pPr>
              <w:pStyle w:val="TableParagraph"/>
              <w:spacing w:before="1"/>
              <w:ind w:left="27"/>
              <w:jc w:val="center"/>
              <w:rPr>
                <w:b/>
                <w:sz w:val="12"/>
              </w:rPr>
            </w:pPr>
            <w:r>
              <w:rPr>
                <w:b/>
                <w:color w:val="CD0000"/>
                <w:spacing w:val="-5"/>
                <w:w w:val="130"/>
                <w:sz w:val="12"/>
              </w:rPr>
              <w:t>NC</w:t>
            </w:r>
          </w:p>
        </w:tc>
        <w:tc>
          <w:tcPr>
            <w:tcW w:w="249" w:type="dxa"/>
          </w:tcPr>
          <w:p w14:paraId="3517F692" w14:textId="77777777" w:rsidR="00261DE9" w:rsidRDefault="00261DE9" w:rsidP="00974BE2">
            <w:pPr>
              <w:pStyle w:val="TableParagraph"/>
              <w:rPr>
                <w:sz w:val="12"/>
              </w:rPr>
            </w:pPr>
          </w:p>
          <w:p w14:paraId="735B1414" w14:textId="77777777" w:rsidR="00261DE9" w:rsidRDefault="00261DE9" w:rsidP="00974BE2">
            <w:pPr>
              <w:pStyle w:val="TableParagraph"/>
              <w:spacing w:before="8"/>
              <w:rPr>
                <w:sz w:val="12"/>
              </w:rPr>
            </w:pPr>
          </w:p>
          <w:p w14:paraId="081E49B1" w14:textId="77777777" w:rsidR="00261DE9" w:rsidRDefault="00261DE9" w:rsidP="00974BE2">
            <w:pPr>
              <w:pStyle w:val="TableParagraph"/>
              <w:spacing w:before="1"/>
              <w:ind w:left="26"/>
              <w:jc w:val="center"/>
              <w:rPr>
                <w:b/>
                <w:sz w:val="12"/>
              </w:rPr>
            </w:pPr>
            <w:r>
              <w:rPr>
                <w:b/>
                <w:color w:val="0C59DB"/>
                <w:spacing w:val="-10"/>
                <w:w w:val="125"/>
                <w:sz w:val="12"/>
              </w:rPr>
              <w:t>Y</w:t>
            </w:r>
          </w:p>
        </w:tc>
        <w:tc>
          <w:tcPr>
            <w:tcW w:w="273" w:type="dxa"/>
          </w:tcPr>
          <w:p w14:paraId="0CFDB9AF" w14:textId="77777777" w:rsidR="00261DE9" w:rsidRDefault="00261DE9" w:rsidP="00974BE2">
            <w:pPr>
              <w:pStyle w:val="TableParagraph"/>
              <w:rPr>
                <w:sz w:val="12"/>
              </w:rPr>
            </w:pPr>
          </w:p>
          <w:p w14:paraId="7CC932C1" w14:textId="77777777" w:rsidR="00261DE9" w:rsidRDefault="00261DE9" w:rsidP="00974BE2">
            <w:pPr>
              <w:pStyle w:val="TableParagraph"/>
              <w:spacing w:before="8"/>
              <w:rPr>
                <w:sz w:val="12"/>
              </w:rPr>
            </w:pPr>
          </w:p>
          <w:p w14:paraId="4DAD218E" w14:textId="77777777" w:rsidR="00261DE9" w:rsidRDefault="00261DE9" w:rsidP="00974BE2">
            <w:pPr>
              <w:pStyle w:val="TableParagraph"/>
              <w:spacing w:before="1"/>
              <w:ind w:left="30"/>
              <w:jc w:val="center"/>
              <w:rPr>
                <w:b/>
                <w:sz w:val="12"/>
              </w:rPr>
            </w:pPr>
            <w:r>
              <w:rPr>
                <w:b/>
                <w:spacing w:val="-5"/>
                <w:w w:val="130"/>
                <w:sz w:val="12"/>
              </w:rPr>
              <w:t>NC</w:t>
            </w:r>
          </w:p>
        </w:tc>
        <w:tc>
          <w:tcPr>
            <w:tcW w:w="3695" w:type="dxa"/>
          </w:tcPr>
          <w:p w14:paraId="05ED1FC7" w14:textId="77777777" w:rsidR="00261DE9" w:rsidRDefault="00261DE9" w:rsidP="00974BE2">
            <w:pPr>
              <w:pStyle w:val="TableParagraph"/>
              <w:rPr>
                <w:sz w:val="9"/>
              </w:rPr>
            </w:pPr>
          </w:p>
          <w:p w14:paraId="74E8CAF0" w14:textId="77777777" w:rsidR="00261DE9" w:rsidRDefault="00261DE9" w:rsidP="00974BE2">
            <w:pPr>
              <w:pStyle w:val="TableParagraph"/>
              <w:spacing w:before="31"/>
              <w:rPr>
                <w:sz w:val="9"/>
              </w:rPr>
            </w:pPr>
          </w:p>
          <w:p w14:paraId="21BE5B7D" w14:textId="77777777" w:rsidR="00261DE9" w:rsidRDefault="00261DE9" w:rsidP="00974BE2">
            <w:pPr>
              <w:pStyle w:val="TableParagraph"/>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1EC89F75" w14:textId="77777777" w:rsidR="00261DE9" w:rsidRDefault="00261DE9" w:rsidP="00974BE2">
            <w:pPr>
              <w:pStyle w:val="TableParagraph"/>
              <w:spacing w:before="39"/>
              <w:ind w:left="25"/>
              <w:rPr>
                <w:b/>
                <w:sz w:val="9"/>
              </w:rPr>
            </w:pPr>
            <w:r>
              <w:rPr>
                <w:b/>
                <w:w w:val="120"/>
                <w:sz w:val="9"/>
              </w:rPr>
              <w:t>One</w:t>
            </w:r>
            <w:r>
              <w:rPr>
                <w:b/>
                <w:spacing w:val="2"/>
                <w:w w:val="120"/>
                <w:sz w:val="9"/>
              </w:rPr>
              <w:t xml:space="preserve"> </w:t>
            </w:r>
            <w:r>
              <w:rPr>
                <w:b/>
                <w:w w:val="120"/>
                <w:sz w:val="9"/>
              </w:rPr>
              <w:t>of</w:t>
            </w:r>
            <w:r>
              <w:rPr>
                <w:b/>
                <w:spacing w:val="3"/>
                <w:w w:val="120"/>
                <w:sz w:val="9"/>
              </w:rPr>
              <w:t xml:space="preserve"> </w:t>
            </w:r>
            <w:r>
              <w:rPr>
                <w:b/>
                <w:w w:val="120"/>
                <w:sz w:val="9"/>
              </w:rPr>
              <w:t>(D9941)</w:t>
            </w:r>
            <w:r>
              <w:rPr>
                <w:b/>
                <w:spacing w:val="1"/>
                <w:w w:val="120"/>
                <w:sz w:val="9"/>
              </w:rPr>
              <w:t xml:space="preserve"> </w:t>
            </w:r>
            <w:r>
              <w:rPr>
                <w:b/>
                <w:w w:val="120"/>
                <w:sz w:val="9"/>
              </w:rPr>
              <w:t>per</w:t>
            </w:r>
            <w:r>
              <w:rPr>
                <w:b/>
                <w:spacing w:val="3"/>
                <w:w w:val="120"/>
                <w:sz w:val="9"/>
              </w:rPr>
              <w:t xml:space="preserve"> </w:t>
            </w:r>
            <w:r>
              <w:rPr>
                <w:b/>
                <w:w w:val="120"/>
                <w:sz w:val="9"/>
              </w:rPr>
              <w:t>1</w:t>
            </w:r>
            <w:r>
              <w:rPr>
                <w:b/>
                <w:spacing w:val="3"/>
                <w:w w:val="120"/>
                <w:sz w:val="9"/>
              </w:rPr>
              <w:t xml:space="preserve"> </w:t>
            </w:r>
            <w:r>
              <w:rPr>
                <w:b/>
                <w:w w:val="120"/>
                <w:sz w:val="9"/>
              </w:rPr>
              <w:t>Calendar</w:t>
            </w:r>
            <w:r>
              <w:rPr>
                <w:b/>
                <w:spacing w:val="4"/>
                <w:w w:val="120"/>
                <w:sz w:val="9"/>
              </w:rPr>
              <w:t xml:space="preserve"> </w:t>
            </w:r>
            <w:r>
              <w:rPr>
                <w:b/>
                <w:w w:val="120"/>
                <w:sz w:val="9"/>
              </w:rPr>
              <w:t>year(s)</w:t>
            </w:r>
            <w:r>
              <w:rPr>
                <w:b/>
                <w:spacing w:val="1"/>
                <w:w w:val="120"/>
                <w:sz w:val="9"/>
              </w:rPr>
              <w:t xml:space="preserve"> </w:t>
            </w:r>
            <w:r>
              <w:rPr>
                <w:b/>
                <w:w w:val="120"/>
                <w:sz w:val="9"/>
              </w:rPr>
              <w:t>per</w:t>
            </w:r>
            <w:r>
              <w:rPr>
                <w:b/>
                <w:spacing w:val="4"/>
                <w:w w:val="120"/>
                <w:sz w:val="9"/>
              </w:rPr>
              <w:t xml:space="preserve"> </w:t>
            </w:r>
            <w:r>
              <w:rPr>
                <w:b/>
                <w:spacing w:val="-2"/>
                <w:w w:val="120"/>
                <w:sz w:val="9"/>
              </w:rPr>
              <w:t>patient.</w:t>
            </w:r>
          </w:p>
        </w:tc>
        <w:tc>
          <w:tcPr>
            <w:tcW w:w="561" w:type="dxa"/>
          </w:tcPr>
          <w:p w14:paraId="119A0534" w14:textId="77777777" w:rsidR="00261DE9" w:rsidRDefault="00261DE9" w:rsidP="00974BE2">
            <w:pPr>
              <w:pStyle w:val="TableParagraph"/>
              <w:rPr>
                <w:sz w:val="9"/>
              </w:rPr>
            </w:pPr>
          </w:p>
          <w:p w14:paraId="5CC64A1F" w14:textId="77777777" w:rsidR="00261DE9" w:rsidRDefault="00261DE9" w:rsidP="00974BE2">
            <w:pPr>
              <w:pStyle w:val="TableParagraph"/>
              <w:spacing w:before="105"/>
              <w:rPr>
                <w:sz w:val="9"/>
              </w:rPr>
            </w:pPr>
          </w:p>
          <w:p w14:paraId="3E1663E0"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7C024F54" w14:textId="77777777" w:rsidR="00261DE9" w:rsidRDefault="00261DE9" w:rsidP="00974BE2">
            <w:pPr>
              <w:pStyle w:val="TableParagraph"/>
              <w:spacing w:before="102" w:line="324" w:lineRule="auto"/>
              <w:ind w:left="26"/>
              <w:rPr>
                <w:b/>
                <w:sz w:val="9"/>
              </w:rPr>
            </w:pPr>
            <w:r>
              <w:rPr>
                <w:b/>
                <w:w w:val="120"/>
                <w:sz w:val="9"/>
              </w:rPr>
              <w:t>Must maintain in patient record the need for the</w:t>
            </w:r>
            <w:r>
              <w:rPr>
                <w:b/>
                <w:spacing w:val="40"/>
                <w:w w:val="120"/>
                <w:sz w:val="9"/>
              </w:rPr>
              <w:t xml:space="preserve"> </w:t>
            </w:r>
            <w:r>
              <w:rPr>
                <w:b/>
                <w:w w:val="120"/>
                <w:sz w:val="9"/>
              </w:rPr>
              <w:t>appliance,</w:t>
            </w:r>
            <w:r>
              <w:rPr>
                <w:b/>
                <w:spacing w:val="-1"/>
                <w:w w:val="120"/>
                <w:sz w:val="9"/>
              </w:rPr>
              <w:t xml:space="preserve"> </w:t>
            </w:r>
            <w:r>
              <w:rPr>
                <w:b/>
                <w:w w:val="120"/>
                <w:sz w:val="9"/>
              </w:rPr>
              <w:t>including</w:t>
            </w:r>
            <w:r>
              <w:rPr>
                <w:b/>
                <w:spacing w:val="-2"/>
                <w:w w:val="120"/>
                <w:sz w:val="9"/>
              </w:rPr>
              <w:t xml:space="preserve"> </w:t>
            </w:r>
            <w:r>
              <w:rPr>
                <w:b/>
                <w:w w:val="120"/>
                <w:sz w:val="9"/>
              </w:rPr>
              <w:t>that</w:t>
            </w:r>
            <w:r>
              <w:rPr>
                <w:b/>
                <w:spacing w:val="-2"/>
                <w:w w:val="120"/>
                <w:sz w:val="9"/>
              </w:rPr>
              <w:t xml:space="preserve"> </w:t>
            </w:r>
            <w:r>
              <w:rPr>
                <w:b/>
                <w:w w:val="120"/>
                <w:sz w:val="9"/>
              </w:rPr>
              <w:t>the member is</w:t>
            </w:r>
            <w:r>
              <w:rPr>
                <w:b/>
                <w:spacing w:val="-1"/>
                <w:w w:val="120"/>
                <w:sz w:val="9"/>
              </w:rPr>
              <w:t xml:space="preserve"> </w:t>
            </w:r>
            <w:r>
              <w:rPr>
                <w:b/>
                <w:w w:val="120"/>
                <w:sz w:val="9"/>
              </w:rPr>
              <w:t>engaged</w:t>
            </w:r>
            <w:r>
              <w:rPr>
                <w:b/>
                <w:spacing w:val="-1"/>
                <w:w w:val="120"/>
                <w:sz w:val="9"/>
              </w:rPr>
              <w:t xml:space="preserve"> </w:t>
            </w:r>
            <w:r>
              <w:rPr>
                <w:b/>
                <w:w w:val="120"/>
                <w:sz w:val="9"/>
              </w:rPr>
              <w:t>in</w:t>
            </w:r>
            <w:r>
              <w:rPr>
                <w:b/>
                <w:spacing w:val="-3"/>
                <w:w w:val="120"/>
                <w:sz w:val="9"/>
              </w:rPr>
              <w:t xml:space="preserve"> </w:t>
            </w:r>
            <w:r>
              <w:rPr>
                <w:b/>
                <w:w w:val="120"/>
                <w:sz w:val="9"/>
              </w:rPr>
              <w:t>a</w:t>
            </w:r>
            <w:r>
              <w:rPr>
                <w:b/>
                <w:spacing w:val="40"/>
                <w:w w:val="120"/>
                <w:sz w:val="9"/>
              </w:rPr>
              <w:t xml:space="preserve"> </w:t>
            </w:r>
            <w:r>
              <w:rPr>
                <w:b/>
                <w:w w:val="120"/>
                <w:sz w:val="9"/>
              </w:rPr>
              <w:t>contact</w:t>
            </w:r>
            <w:r>
              <w:rPr>
                <w:b/>
                <w:spacing w:val="-7"/>
                <w:w w:val="120"/>
                <w:sz w:val="9"/>
              </w:rPr>
              <w:t xml:space="preserve"> </w:t>
            </w:r>
            <w:r>
              <w:rPr>
                <w:b/>
                <w:w w:val="120"/>
                <w:sz w:val="9"/>
              </w:rPr>
              <w:t>sport</w:t>
            </w:r>
            <w:r>
              <w:rPr>
                <w:b/>
                <w:spacing w:val="-6"/>
                <w:w w:val="120"/>
                <w:sz w:val="9"/>
              </w:rPr>
              <w:t xml:space="preserve"> </w:t>
            </w:r>
            <w:r>
              <w:rPr>
                <w:b/>
                <w:w w:val="120"/>
                <w:sz w:val="9"/>
              </w:rPr>
              <w:t>(including,</w:t>
            </w:r>
            <w:r>
              <w:rPr>
                <w:b/>
                <w:spacing w:val="-6"/>
                <w:w w:val="120"/>
                <w:sz w:val="9"/>
              </w:rPr>
              <w:t xml:space="preserve"> </w:t>
            </w:r>
            <w:r>
              <w:rPr>
                <w:b/>
                <w:w w:val="120"/>
                <w:sz w:val="9"/>
              </w:rPr>
              <w:t>but</w:t>
            </w:r>
            <w:r>
              <w:rPr>
                <w:b/>
                <w:spacing w:val="-6"/>
                <w:w w:val="120"/>
                <w:sz w:val="9"/>
              </w:rPr>
              <w:t xml:space="preserve"> </w:t>
            </w:r>
            <w:r>
              <w:rPr>
                <w:b/>
                <w:w w:val="120"/>
                <w:sz w:val="9"/>
              </w:rPr>
              <w:t>not</w:t>
            </w:r>
            <w:r>
              <w:rPr>
                <w:b/>
                <w:spacing w:val="-6"/>
                <w:w w:val="120"/>
                <w:sz w:val="9"/>
              </w:rPr>
              <w:t xml:space="preserve"> </w:t>
            </w:r>
            <w:r>
              <w:rPr>
                <w:b/>
                <w:w w:val="120"/>
                <w:sz w:val="9"/>
              </w:rPr>
              <w:t>limited</w:t>
            </w:r>
            <w:r>
              <w:rPr>
                <w:b/>
                <w:spacing w:val="-6"/>
                <w:w w:val="120"/>
                <w:sz w:val="9"/>
              </w:rPr>
              <w:t xml:space="preserve"> </w:t>
            </w:r>
            <w:r>
              <w:rPr>
                <w:b/>
                <w:w w:val="120"/>
                <w:sz w:val="9"/>
              </w:rPr>
              <w:t>to</w:t>
            </w:r>
            <w:r>
              <w:rPr>
                <w:b/>
                <w:spacing w:val="-6"/>
                <w:w w:val="120"/>
                <w:sz w:val="9"/>
              </w:rPr>
              <w:t xml:space="preserve"> </w:t>
            </w:r>
            <w:r>
              <w:rPr>
                <w:b/>
                <w:w w:val="120"/>
                <w:sz w:val="9"/>
              </w:rPr>
              <w:t>basketball,</w:t>
            </w:r>
            <w:r>
              <w:rPr>
                <w:b/>
                <w:spacing w:val="40"/>
                <w:w w:val="120"/>
                <w:sz w:val="9"/>
              </w:rPr>
              <w:t xml:space="preserve"> </w:t>
            </w:r>
            <w:r>
              <w:rPr>
                <w:b/>
                <w:w w:val="120"/>
                <w:sz w:val="9"/>
              </w:rPr>
              <w:t>football, hockey, lacrosse, and soccer)</w:t>
            </w:r>
          </w:p>
        </w:tc>
      </w:tr>
      <w:tr w:rsidR="00261DE9" w14:paraId="0781EE3A" w14:textId="77777777" w:rsidTr="00974BE2">
        <w:trPr>
          <w:trHeight w:val="361"/>
        </w:trPr>
        <w:tc>
          <w:tcPr>
            <w:tcW w:w="876" w:type="dxa"/>
            <w:shd w:val="clear" w:color="auto" w:fill="D8D8D8"/>
          </w:tcPr>
          <w:p w14:paraId="42EF08C3" w14:textId="77777777" w:rsidR="00261DE9" w:rsidRDefault="00261DE9" w:rsidP="00974BE2">
            <w:pPr>
              <w:pStyle w:val="TableParagraph"/>
              <w:spacing w:before="95"/>
              <w:ind w:left="24" w:right="3"/>
              <w:jc w:val="center"/>
              <w:rPr>
                <w:b/>
                <w:sz w:val="14"/>
              </w:rPr>
            </w:pPr>
            <w:r>
              <w:rPr>
                <w:b/>
                <w:spacing w:val="-4"/>
                <w:w w:val="120"/>
                <w:sz w:val="14"/>
              </w:rPr>
              <w:t>D9944</w:t>
            </w:r>
          </w:p>
        </w:tc>
        <w:tc>
          <w:tcPr>
            <w:tcW w:w="1980" w:type="dxa"/>
            <w:shd w:val="clear" w:color="auto" w:fill="D8D8D8"/>
          </w:tcPr>
          <w:p w14:paraId="672FEB64" w14:textId="77777777" w:rsidR="00261DE9" w:rsidRDefault="00261DE9" w:rsidP="00974BE2">
            <w:pPr>
              <w:pStyle w:val="TableParagraph"/>
              <w:spacing w:before="21"/>
              <w:ind w:left="26"/>
              <w:rPr>
                <w:b/>
                <w:sz w:val="12"/>
              </w:rPr>
            </w:pPr>
            <w:r>
              <w:rPr>
                <w:b/>
                <w:w w:val="120"/>
                <w:sz w:val="12"/>
              </w:rPr>
              <w:t>Occlusal</w:t>
            </w:r>
            <w:r>
              <w:rPr>
                <w:b/>
                <w:spacing w:val="5"/>
                <w:w w:val="120"/>
                <w:sz w:val="12"/>
              </w:rPr>
              <w:t xml:space="preserve"> </w:t>
            </w:r>
            <w:r>
              <w:rPr>
                <w:b/>
                <w:w w:val="120"/>
                <w:sz w:val="12"/>
              </w:rPr>
              <w:t>guard</w:t>
            </w:r>
            <w:r>
              <w:rPr>
                <w:b/>
                <w:spacing w:val="5"/>
                <w:w w:val="120"/>
                <w:sz w:val="12"/>
              </w:rPr>
              <w:t xml:space="preserve"> </w:t>
            </w:r>
            <w:r>
              <w:rPr>
                <w:b/>
                <w:w w:val="120"/>
                <w:sz w:val="12"/>
              </w:rPr>
              <w:t>-</w:t>
            </w:r>
            <w:r>
              <w:rPr>
                <w:b/>
                <w:spacing w:val="4"/>
                <w:w w:val="120"/>
                <w:sz w:val="12"/>
              </w:rPr>
              <w:t xml:space="preserve"> </w:t>
            </w:r>
            <w:r>
              <w:rPr>
                <w:b/>
                <w:w w:val="120"/>
                <w:sz w:val="12"/>
              </w:rPr>
              <w:t>hard</w:t>
            </w:r>
            <w:r>
              <w:rPr>
                <w:b/>
                <w:spacing w:val="5"/>
                <w:w w:val="120"/>
                <w:sz w:val="12"/>
              </w:rPr>
              <w:t xml:space="preserve"> </w:t>
            </w:r>
            <w:r>
              <w:rPr>
                <w:b/>
                <w:spacing w:val="-2"/>
                <w:w w:val="120"/>
                <w:sz w:val="12"/>
              </w:rPr>
              <w:t>appliance,</w:t>
            </w:r>
          </w:p>
          <w:p w14:paraId="34665144" w14:textId="77777777" w:rsidR="00261DE9" w:rsidRDefault="00261DE9" w:rsidP="00974BE2">
            <w:pPr>
              <w:pStyle w:val="TableParagraph"/>
              <w:spacing w:before="45" w:line="129" w:lineRule="exact"/>
              <w:ind w:left="26"/>
              <w:rPr>
                <w:b/>
                <w:sz w:val="12"/>
              </w:rPr>
            </w:pPr>
            <w:r>
              <w:rPr>
                <w:b/>
                <w:w w:val="125"/>
                <w:sz w:val="12"/>
              </w:rPr>
              <w:t>full</w:t>
            </w:r>
            <w:r>
              <w:rPr>
                <w:b/>
                <w:spacing w:val="-1"/>
                <w:w w:val="125"/>
                <w:sz w:val="12"/>
              </w:rPr>
              <w:t xml:space="preserve"> </w:t>
            </w:r>
            <w:r>
              <w:rPr>
                <w:b/>
                <w:spacing w:val="-4"/>
                <w:w w:val="125"/>
                <w:sz w:val="12"/>
              </w:rPr>
              <w:t>arch</w:t>
            </w:r>
          </w:p>
        </w:tc>
        <w:tc>
          <w:tcPr>
            <w:tcW w:w="542" w:type="dxa"/>
            <w:shd w:val="clear" w:color="auto" w:fill="D8D8D8"/>
          </w:tcPr>
          <w:p w14:paraId="544873CB" w14:textId="77777777" w:rsidR="00261DE9" w:rsidRDefault="00261DE9" w:rsidP="00974BE2">
            <w:pPr>
              <w:pStyle w:val="TableParagraph"/>
              <w:spacing w:before="114"/>
              <w:ind w:left="15" w:right="1"/>
              <w:jc w:val="center"/>
              <w:rPr>
                <w:b/>
                <w:sz w:val="12"/>
              </w:rPr>
            </w:pPr>
            <w:r>
              <w:rPr>
                <w:b/>
                <w:color w:val="0C59DB"/>
                <w:spacing w:val="-4"/>
                <w:w w:val="125"/>
                <w:sz w:val="12"/>
              </w:rPr>
              <w:t>$308</w:t>
            </w:r>
          </w:p>
        </w:tc>
        <w:tc>
          <w:tcPr>
            <w:tcW w:w="477" w:type="dxa"/>
            <w:shd w:val="clear" w:color="auto" w:fill="D8D8D8"/>
          </w:tcPr>
          <w:p w14:paraId="7A8F27A2" w14:textId="77777777" w:rsidR="00261DE9" w:rsidRDefault="00261DE9" w:rsidP="00974BE2">
            <w:pPr>
              <w:pStyle w:val="TableParagraph"/>
              <w:spacing w:before="110"/>
              <w:ind w:left="40" w:right="18"/>
              <w:jc w:val="center"/>
              <w:rPr>
                <w:b/>
                <w:sz w:val="12"/>
              </w:rPr>
            </w:pPr>
            <w:r>
              <w:rPr>
                <w:b/>
                <w:spacing w:val="-5"/>
                <w:w w:val="130"/>
                <w:sz w:val="12"/>
              </w:rPr>
              <w:t>NC</w:t>
            </w:r>
          </w:p>
        </w:tc>
        <w:tc>
          <w:tcPr>
            <w:tcW w:w="302" w:type="dxa"/>
            <w:shd w:val="clear" w:color="auto" w:fill="D8D8D8"/>
          </w:tcPr>
          <w:p w14:paraId="60F0597A" w14:textId="77777777" w:rsidR="00261DE9" w:rsidRDefault="00261DE9" w:rsidP="00974BE2">
            <w:pPr>
              <w:pStyle w:val="TableParagraph"/>
              <w:spacing w:before="110"/>
              <w:ind w:left="25" w:right="2"/>
              <w:jc w:val="center"/>
              <w:rPr>
                <w:b/>
                <w:sz w:val="12"/>
              </w:rPr>
            </w:pPr>
            <w:r>
              <w:rPr>
                <w:b/>
                <w:color w:val="0C59DB"/>
                <w:spacing w:val="-10"/>
                <w:w w:val="125"/>
                <w:sz w:val="12"/>
              </w:rPr>
              <w:t>Y</w:t>
            </w:r>
          </w:p>
        </w:tc>
        <w:tc>
          <w:tcPr>
            <w:tcW w:w="384" w:type="dxa"/>
            <w:shd w:val="clear" w:color="auto" w:fill="D8D8D8"/>
          </w:tcPr>
          <w:p w14:paraId="7FA57F3F" w14:textId="77777777" w:rsidR="00261DE9" w:rsidRDefault="00261DE9" w:rsidP="00974BE2">
            <w:pPr>
              <w:pStyle w:val="TableParagraph"/>
              <w:spacing w:before="110"/>
              <w:ind w:left="26"/>
              <w:jc w:val="center"/>
              <w:rPr>
                <w:b/>
                <w:sz w:val="12"/>
              </w:rPr>
            </w:pPr>
            <w:r>
              <w:rPr>
                <w:b/>
                <w:spacing w:val="-5"/>
                <w:w w:val="130"/>
                <w:sz w:val="12"/>
              </w:rPr>
              <w:t>NC</w:t>
            </w:r>
          </w:p>
        </w:tc>
        <w:tc>
          <w:tcPr>
            <w:tcW w:w="350" w:type="dxa"/>
            <w:shd w:val="clear" w:color="auto" w:fill="D8D8D8"/>
          </w:tcPr>
          <w:p w14:paraId="0B0FA39A" w14:textId="77777777" w:rsidR="00261DE9" w:rsidRDefault="00261DE9" w:rsidP="00974BE2">
            <w:pPr>
              <w:pStyle w:val="TableParagraph"/>
              <w:spacing w:before="110"/>
              <w:ind w:left="26" w:right="2"/>
              <w:jc w:val="center"/>
              <w:rPr>
                <w:b/>
                <w:sz w:val="12"/>
              </w:rPr>
            </w:pPr>
            <w:r>
              <w:rPr>
                <w:b/>
                <w:color w:val="0C59DB"/>
                <w:spacing w:val="-10"/>
                <w:w w:val="125"/>
                <w:sz w:val="12"/>
              </w:rPr>
              <w:t>Y</w:t>
            </w:r>
          </w:p>
        </w:tc>
        <w:tc>
          <w:tcPr>
            <w:tcW w:w="460" w:type="dxa"/>
            <w:shd w:val="clear" w:color="auto" w:fill="D8D8D8"/>
          </w:tcPr>
          <w:p w14:paraId="72040D67" w14:textId="77777777" w:rsidR="00261DE9" w:rsidRDefault="00261DE9" w:rsidP="00974BE2">
            <w:pPr>
              <w:pStyle w:val="TableParagraph"/>
              <w:spacing w:before="110"/>
              <w:ind w:left="27"/>
              <w:jc w:val="center"/>
              <w:rPr>
                <w:b/>
                <w:sz w:val="12"/>
              </w:rPr>
            </w:pPr>
            <w:r>
              <w:rPr>
                <w:b/>
                <w:color w:val="CD0000"/>
                <w:spacing w:val="-5"/>
                <w:w w:val="130"/>
                <w:sz w:val="12"/>
              </w:rPr>
              <w:t>NC</w:t>
            </w:r>
          </w:p>
        </w:tc>
        <w:tc>
          <w:tcPr>
            <w:tcW w:w="249" w:type="dxa"/>
            <w:shd w:val="clear" w:color="auto" w:fill="D8D8D8"/>
          </w:tcPr>
          <w:p w14:paraId="20832D0B" w14:textId="77777777" w:rsidR="00261DE9" w:rsidRDefault="00261DE9" w:rsidP="00974BE2">
            <w:pPr>
              <w:pStyle w:val="TableParagraph"/>
              <w:spacing w:before="110"/>
              <w:ind w:left="26"/>
              <w:jc w:val="center"/>
              <w:rPr>
                <w:b/>
                <w:sz w:val="12"/>
              </w:rPr>
            </w:pPr>
            <w:r>
              <w:rPr>
                <w:b/>
                <w:color w:val="0C59DB"/>
                <w:spacing w:val="-10"/>
                <w:w w:val="125"/>
                <w:sz w:val="12"/>
              </w:rPr>
              <w:t>Y</w:t>
            </w:r>
          </w:p>
        </w:tc>
        <w:tc>
          <w:tcPr>
            <w:tcW w:w="273" w:type="dxa"/>
            <w:shd w:val="clear" w:color="auto" w:fill="D8D8D8"/>
          </w:tcPr>
          <w:p w14:paraId="6363C5F4" w14:textId="77777777" w:rsidR="00261DE9" w:rsidRDefault="00261DE9" w:rsidP="00974BE2">
            <w:pPr>
              <w:pStyle w:val="TableParagraph"/>
              <w:spacing w:before="110"/>
              <w:ind w:left="30"/>
              <w:jc w:val="center"/>
              <w:rPr>
                <w:b/>
                <w:sz w:val="12"/>
              </w:rPr>
            </w:pPr>
            <w:r>
              <w:rPr>
                <w:b/>
                <w:spacing w:val="-5"/>
                <w:w w:val="130"/>
                <w:sz w:val="12"/>
              </w:rPr>
              <w:t>NC</w:t>
            </w:r>
          </w:p>
        </w:tc>
        <w:tc>
          <w:tcPr>
            <w:tcW w:w="3695" w:type="dxa"/>
            <w:shd w:val="clear" w:color="auto" w:fill="D8D8D8"/>
          </w:tcPr>
          <w:p w14:paraId="05ADFC02" w14:textId="77777777" w:rsidR="00261DE9" w:rsidRDefault="00261DE9" w:rsidP="00974BE2">
            <w:pPr>
              <w:pStyle w:val="TableParagraph"/>
              <w:spacing w:before="59"/>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7EA98E72" w14:textId="77777777" w:rsidR="00261DE9" w:rsidRDefault="00261DE9" w:rsidP="00974BE2">
            <w:pPr>
              <w:pStyle w:val="TableParagraph"/>
              <w:spacing w:before="39"/>
              <w:ind w:left="25"/>
              <w:rPr>
                <w:b/>
                <w:sz w:val="9"/>
              </w:rPr>
            </w:pPr>
            <w:r>
              <w:rPr>
                <w:b/>
                <w:w w:val="120"/>
                <w:sz w:val="9"/>
              </w:rPr>
              <w:t>One</w:t>
            </w:r>
            <w:r>
              <w:rPr>
                <w:b/>
                <w:spacing w:val="5"/>
                <w:w w:val="120"/>
                <w:sz w:val="9"/>
              </w:rPr>
              <w:t xml:space="preserve"> </w:t>
            </w:r>
            <w:r>
              <w:rPr>
                <w:b/>
                <w:w w:val="120"/>
                <w:sz w:val="9"/>
              </w:rPr>
              <w:t>of</w:t>
            </w:r>
            <w:r>
              <w:rPr>
                <w:b/>
                <w:spacing w:val="6"/>
                <w:w w:val="120"/>
                <w:sz w:val="9"/>
              </w:rPr>
              <w:t xml:space="preserve"> </w:t>
            </w:r>
            <w:r>
              <w:rPr>
                <w:b/>
                <w:w w:val="120"/>
                <w:sz w:val="9"/>
              </w:rPr>
              <w:t>(D9944,</w:t>
            </w:r>
            <w:r>
              <w:rPr>
                <w:b/>
                <w:spacing w:val="4"/>
                <w:w w:val="120"/>
                <w:sz w:val="9"/>
              </w:rPr>
              <w:t xml:space="preserve"> </w:t>
            </w:r>
            <w:r>
              <w:rPr>
                <w:b/>
                <w:w w:val="120"/>
                <w:sz w:val="9"/>
              </w:rPr>
              <w:t>D9945,</w:t>
            </w:r>
            <w:r>
              <w:rPr>
                <w:b/>
                <w:spacing w:val="6"/>
                <w:w w:val="120"/>
                <w:sz w:val="9"/>
              </w:rPr>
              <w:t xml:space="preserve"> </w:t>
            </w:r>
            <w:r>
              <w:rPr>
                <w:b/>
                <w:w w:val="120"/>
                <w:sz w:val="9"/>
              </w:rPr>
              <w:t>D9946)</w:t>
            </w:r>
            <w:r>
              <w:rPr>
                <w:b/>
                <w:spacing w:val="4"/>
                <w:w w:val="120"/>
                <w:sz w:val="9"/>
              </w:rPr>
              <w:t xml:space="preserve"> </w:t>
            </w:r>
            <w:r>
              <w:rPr>
                <w:b/>
                <w:w w:val="120"/>
                <w:sz w:val="9"/>
              </w:rPr>
              <w:t>per</w:t>
            </w:r>
            <w:r>
              <w:rPr>
                <w:b/>
                <w:spacing w:val="6"/>
                <w:w w:val="120"/>
                <w:sz w:val="9"/>
              </w:rPr>
              <w:t xml:space="preserve"> </w:t>
            </w:r>
            <w:r>
              <w:rPr>
                <w:b/>
                <w:w w:val="120"/>
                <w:sz w:val="9"/>
              </w:rPr>
              <w:t>1</w:t>
            </w:r>
            <w:r>
              <w:rPr>
                <w:b/>
                <w:spacing w:val="6"/>
                <w:w w:val="120"/>
                <w:sz w:val="9"/>
              </w:rPr>
              <w:t xml:space="preserve"> </w:t>
            </w:r>
            <w:r>
              <w:rPr>
                <w:b/>
                <w:w w:val="120"/>
                <w:sz w:val="9"/>
              </w:rPr>
              <w:t>Year(s)</w:t>
            </w:r>
            <w:r>
              <w:rPr>
                <w:b/>
                <w:spacing w:val="4"/>
                <w:w w:val="120"/>
                <w:sz w:val="9"/>
              </w:rPr>
              <w:t xml:space="preserve"> </w:t>
            </w:r>
            <w:r>
              <w:rPr>
                <w:b/>
                <w:w w:val="120"/>
                <w:sz w:val="9"/>
              </w:rPr>
              <w:t>per</w:t>
            </w:r>
            <w:r>
              <w:rPr>
                <w:b/>
                <w:spacing w:val="7"/>
                <w:w w:val="120"/>
                <w:sz w:val="9"/>
              </w:rPr>
              <w:t xml:space="preserve"> </w:t>
            </w:r>
            <w:r>
              <w:rPr>
                <w:b/>
                <w:spacing w:val="-2"/>
                <w:w w:val="120"/>
                <w:sz w:val="9"/>
              </w:rPr>
              <w:t>patient.</w:t>
            </w:r>
          </w:p>
        </w:tc>
        <w:tc>
          <w:tcPr>
            <w:tcW w:w="561" w:type="dxa"/>
            <w:shd w:val="clear" w:color="auto" w:fill="D8D8D8"/>
          </w:tcPr>
          <w:p w14:paraId="49CAB4AF" w14:textId="77777777" w:rsidR="00261DE9" w:rsidRDefault="00261DE9" w:rsidP="00974BE2">
            <w:pPr>
              <w:pStyle w:val="TableParagraph"/>
              <w:spacing w:before="23"/>
              <w:rPr>
                <w:sz w:val="9"/>
              </w:rPr>
            </w:pPr>
          </w:p>
          <w:p w14:paraId="00826E6D"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26D2FEB3" w14:textId="77777777" w:rsidR="00261DE9" w:rsidRDefault="00261DE9" w:rsidP="00974BE2">
            <w:pPr>
              <w:pStyle w:val="TableParagraph"/>
              <w:spacing w:before="19" w:line="150" w:lineRule="atLeast"/>
              <w:ind w:left="26"/>
              <w:rPr>
                <w:b/>
                <w:sz w:val="9"/>
              </w:rPr>
            </w:pPr>
            <w:r>
              <w:rPr>
                <w:b/>
                <w:w w:val="115"/>
                <w:sz w:val="9"/>
              </w:rPr>
              <w:t>Maintain in</w:t>
            </w:r>
            <w:r>
              <w:rPr>
                <w:b/>
                <w:spacing w:val="-1"/>
                <w:w w:val="115"/>
                <w:sz w:val="9"/>
              </w:rPr>
              <w:t xml:space="preserve"> </w:t>
            </w:r>
            <w:r>
              <w:rPr>
                <w:b/>
                <w:w w:val="115"/>
                <w:sz w:val="9"/>
              </w:rPr>
              <w:t>patient</w:t>
            </w:r>
            <w:r>
              <w:rPr>
                <w:b/>
                <w:spacing w:val="-1"/>
                <w:w w:val="115"/>
                <w:sz w:val="9"/>
              </w:rPr>
              <w:t xml:space="preserve"> </w:t>
            </w:r>
            <w:r>
              <w:rPr>
                <w:b/>
                <w:w w:val="115"/>
                <w:sz w:val="9"/>
              </w:rPr>
              <w:t>record evidence of the need for the</w:t>
            </w:r>
            <w:r>
              <w:rPr>
                <w:b/>
                <w:spacing w:val="40"/>
                <w:w w:val="115"/>
                <w:sz w:val="9"/>
              </w:rPr>
              <w:t xml:space="preserve"> </w:t>
            </w:r>
            <w:r>
              <w:rPr>
                <w:b/>
                <w:spacing w:val="-2"/>
                <w:w w:val="115"/>
                <w:sz w:val="9"/>
              </w:rPr>
              <w:t>appliance.</w:t>
            </w:r>
          </w:p>
        </w:tc>
      </w:tr>
      <w:tr w:rsidR="00261DE9" w14:paraId="6EAA1F06" w14:textId="77777777" w:rsidTr="00974BE2">
        <w:trPr>
          <w:trHeight w:val="361"/>
        </w:trPr>
        <w:tc>
          <w:tcPr>
            <w:tcW w:w="876" w:type="dxa"/>
          </w:tcPr>
          <w:p w14:paraId="1E9CD3D8" w14:textId="77777777" w:rsidR="00261DE9" w:rsidRDefault="00261DE9" w:rsidP="00974BE2">
            <w:pPr>
              <w:pStyle w:val="TableParagraph"/>
              <w:spacing w:before="95"/>
              <w:ind w:left="24" w:right="3"/>
              <w:jc w:val="center"/>
              <w:rPr>
                <w:b/>
                <w:sz w:val="14"/>
              </w:rPr>
            </w:pPr>
            <w:r>
              <w:rPr>
                <w:b/>
                <w:spacing w:val="-4"/>
                <w:w w:val="120"/>
                <w:sz w:val="14"/>
              </w:rPr>
              <w:t>D9945</w:t>
            </w:r>
          </w:p>
        </w:tc>
        <w:tc>
          <w:tcPr>
            <w:tcW w:w="1980" w:type="dxa"/>
          </w:tcPr>
          <w:p w14:paraId="0177BA1C" w14:textId="77777777" w:rsidR="00261DE9" w:rsidRDefault="00261DE9" w:rsidP="00974BE2">
            <w:pPr>
              <w:pStyle w:val="TableParagraph"/>
              <w:spacing w:before="21"/>
              <w:ind w:left="26"/>
              <w:rPr>
                <w:b/>
                <w:sz w:val="12"/>
              </w:rPr>
            </w:pPr>
            <w:r>
              <w:rPr>
                <w:b/>
                <w:w w:val="125"/>
                <w:sz w:val="12"/>
              </w:rPr>
              <w:t>Occlusal</w:t>
            </w:r>
            <w:r>
              <w:rPr>
                <w:b/>
                <w:spacing w:val="-6"/>
                <w:w w:val="125"/>
                <w:sz w:val="12"/>
              </w:rPr>
              <w:t xml:space="preserve"> </w:t>
            </w:r>
            <w:r>
              <w:rPr>
                <w:b/>
                <w:w w:val="125"/>
                <w:sz w:val="12"/>
              </w:rPr>
              <w:t>guard</w:t>
            </w:r>
            <w:r>
              <w:rPr>
                <w:b/>
                <w:spacing w:val="-6"/>
                <w:w w:val="125"/>
                <w:sz w:val="12"/>
              </w:rPr>
              <w:t xml:space="preserve"> </w:t>
            </w:r>
            <w:r>
              <w:rPr>
                <w:b/>
                <w:w w:val="125"/>
                <w:sz w:val="12"/>
              </w:rPr>
              <w:t>-</w:t>
            </w:r>
            <w:r>
              <w:rPr>
                <w:b/>
                <w:spacing w:val="-7"/>
                <w:w w:val="125"/>
                <w:sz w:val="12"/>
              </w:rPr>
              <w:t xml:space="preserve"> </w:t>
            </w:r>
            <w:r>
              <w:rPr>
                <w:b/>
                <w:w w:val="125"/>
                <w:sz w:val="12"/>
              </w:rPr>
              <w:t>soft</w:t>
            </w:r>
            <w:r>
              <w:rPr>
                <w:b/>
                <w:spacing w:val="-8"/>
                <w:w w:val="125"/>
                <w:sz w:val="12"/>
              </w:rPr>
              <w:t xml:space="preserve"> </w:t>
            </w:r>
            <w:r>
              <w:rPr>
                <w:b/>
                <w:spacing w:val="-2"/>
                <w:w w:val="125"/>
                <w:sz w:val="12"/>
              </w:rPr>
              <w:t>appliance,</w:t>
            </w:r>
          </w:p>
          <w:p w14:paraId="692B7B94" w14:textId="77777777" w:rsidR="00261DE9" w:rsidRDefault="00261DE9" w:rsidP="00974BE2">
            <w:pPr>
              <w:pStyle w:val="TableParagraph"/>
              <w:spacing w:before="45" w:line="129" w:lineRule="exact"/>
              <w:ind w:left="26"/>
              <w:rPr>
                <w:b/>
                <w:sz w:val="12"/>
              </w:rPr>
            </w:pPr>
            <w:r>
              <w:rPr>
                <w:b/>
                <w:w w:val="125"/>
                <w:sz w:val="12"/>
              </w:rPr>
              <w:t>full</w:t>
            </w:r>
            <w:r>
              <w:rPr>
                <w:b/>
                <w:spacing w:val="-1"/>
                <w:w w:val="125"/>
                <w:sz w:val="12"/>
              </w:rPr>
              <w:t xml:space="preserve"> </w:t>
            </w:r>
            <w:r>
              <w:rPr>
                <w:b/>
                <w:spacing w:val="-4"/>
                <w:w w:val="125"/>
                <w:sz w:val="12"/>
              </w:rPr>
              <w:t>arch</w:t>
            </w:r>
          </w:p>
        </w:tc>
        <w:tc>
          <w:tcPr>
            <w:tcW w:w="542" w:type="dxa"/>
          </w:tcPr>
          <w:p w14:paraId="4430D630" w14:textId="77777777" w:rsidR="00261DE9" w:rsidRDefault="00261DE9" w:rsidP="00974BE2">
            <w:pPr>
              <w:pStyle w:val="TableParagraph"/>
              <w:spacing w:before="114"/>
              <w:ind w:left="15" w:right="1"/>
              <w:jc w:val="center"/>
              <w:rPr>
                <w:b/>
                <w:sz w:val="12"/>
              </w:rPr>
            </w:pPr>
            <w:r>
              <w:rPr>
                <w:b/>
                <w:color w:val="0C59DB"/>
                <w:spacing w:val="-4"/>
                <w:w w:val="125"/>
                <w:sz w:val="12"/>
              </w:rPr>
              <w:t>$308</w:t>
            </w:r>
          </w:p>
        </w:tc>
        <w:tc>
          <w:tcPr>
            <w:tcW w:w="477" w:type="dxa"/>
          </w:tcPr>
          <w:p w14:paraId="2095CEF9" w14:textId="77777777" w:rsidR="00261DE9" w:rsidRDefault="00261DE9" w:rsidP="00974BE2">
            <w:pPr>
              <w:pStyle w:val="TableParagraph"/>
              <w:spacing w:before="110"/>
              <w:ind w:left="40" w:right="18"/>
              <w:jc w:val="center"/>
              <w:rPr>
                <w:b/>
                <w:sz w:val="12"/>
              </w:rPr>
            </w:pPr>
            <w:r>
              <w:rPr>
                <w:b/>
                <w:spacing w:val="-5"/>
                <w:w w:val="130"/>
                <w:sz w:val="12"/>
              </w:rPr>
              <w:t>NC</w:t>
            </w:r>
          </w:p>
        </w:tc>
        <w:tc>
          <w:tcPr>
            <w:tcW w:w="302" w:type="dxa"/>
          </w:tcPr>
          <w:p w14:paraId="2E31F0A3" w14:textId="77777777" w:rsidR="00261DE9" w:rsidRDefault="00261DE9" w:rsidP="00974BE2">
            <w:pPr>
              <w:pStyle w:val="TableParagraph"/>
              <w:spacing w:before="110"/>
              <w:ind w:left="25" w:right="2"/>
              <w:jc w:val="center"/>
              <w:rPr>
                <w:b/>
                <w:sz w:val="12"/>
              </w:rPr>
            </w:pPr>
            <w:r>
              <w:rPr>
                <w:b/>
                <w:color w:val="0C59DB"/>
                <w:spacing w:val="-10"/>
                <w:w w:val="125"/>
                <w:sz w:val="12"/>
              </w:rPr>
              <w:t>Y</w:t>
            </w:r>
          </w:p>
        </w:tc>
        <w:tc>
          <w:tcPr>
            <w:tcW w:w="384" w:type="dxa"/>
          </w:tcPr>
          <w:p w14:paraId="4CE9704F" w14:textId="77777777" w:rsidR="00261DE9" w:rsidRDefault="00261DE9" w:rsidP="00974BE2">
            <w:pPr>
              <w:pStyle w:val="TableParagraph"/>
              <w:spacing w:before="110"/>
              <w:ind w:left="26"/>
              <w:jc w:val="center"/>
              <w:rPr>
                <w:b/>
                <w:sz w:val="12"/>
              </w:rPr>
            </w:pPr>
            <w:r>
              <w:rPr>
                <w:b/>
                <w:spacing w:val="-5"/>
                <w:w w:val="130"/>
                <w:sz w:val="12"/>
              </w:rPr>
              <w:t>NC</w:t>
            </w:r>
          </w:p>
        </w:tc>
        <w:tc>
          <w:tcPr>
            <w:tcW w:w="350" w:type="dxa"/>
          </w:tcPr>
          <w:p w14:paraId="32867166" w14:textId="77777777" w:rsidR="00261DE9" w:rsidRDefault="00261DE9" w:rsidP="00974BE2">
            <w:pPr>
              <w:pStyle w:val="TableParagraph"/>
              <w:spacing w:before="110"/>
              <w:ind w:left="26" w:right="2"/>
              <w:jc w:val="center"/>
              <w:rPr>
                <w:b/>
                <w:sz w:val="12"/>
              </w:rPr>
            </w:pPr>
            <w:r>
              <w:rPr>
                <w:b/>
                <w:color w:val="0C59DB"/>
                <w:spacing w:val="-10"/>
                <w:w w:val="125"/>
                <w:sz w:val="12"/>
              </w:rPr>
              <w:t>Y</w:t>
            </w:r>
          </w:p>
        </w:tc>
        <w:tc>
          <w:tcPr>
            <w:tcW w:w="460" w:type="dxa"/>
          </w:tcPr>
          <w:p w14:paraId="6AB922B4" w14:textId="77777777" w:rsidR="00261DE9" w:rsidRDefault="00261DE9" w:rsidP="00974BE2">
            <w:pPr>
              <w:pStyle w:val="TableParagraph"/>
              <w:spacing w:before="110"/>
              <w:ind w:left="27"/>
              <w:jc w:val="center"/>
              <w:rPr>
                <w:b/>
                <w:sz w:val="12"/>
              </w:rPr>
            </w:pPr>
            <w:r>
              <w:rPr>
                <w:b/>
                <w:color w:val="CD0000"/>
                <w:spacing w:val="-5"/>
                <w:w w:val="130"/>
                <w:sz w:val="12"/>
              </w:rPr>
              <w:t>NC</w:t>
            </w:r>
          </w:p>
        </w:tc>
        <w:tc>
          <w:tcPr>
            <w:tcW w:w="249" w:type="dxa"/>
          </w:tcPr>
          <w:p w14:paraId="5B754CA0" w14:textId="77777777" w:rsidR="00261DE9" w:rsidRDefault="00261DE9" w:rsidP="00974BE2">
            <w:pPr>
              <w:pStyle w:val="TableParagraph"/>
              <w:spacing w:before="110"/>
              <w:ind w:left="26"/>
              <w:jc w:val="center"/>
              <w:rPr>
                <w:b/>
                <w:sz w:val="12"/>
              </w:rPr>
            </w:pPr>
            <w:r>
              <w:rPr>
                <w:b/>
                <w:color w:val="0C59DB"/>
                <w:spacing w:val="-10"/>
                <w:w w:val="125"/>
                <w:sz w:val="12"/>
              </w:rPr>
              <w:t>Y</w:t>
            </w:r>
          </w:p>
        </w:tc>
        <w:tc>
          <w:tcPr>
            <w:tcW w:w="273" w:type="dxa"/>
          </w:tcPr>
          <w:p w14:paraId="3E096BEB" w14:textId="77777777" w:rsidR="00261DE9" w:rsidRDefault="00261DE9" w:rsidP="00974BE2">
            <w:pPr>
              <w:pStyle w:val="TableParagraph"/>
              <w:spacing w:before="110"/>
              <w:ind w:left="30"/>
              <w:jc w:val="center"/>
              <w:rPr>
                <w:b/>
                <w:sz w:val="12"/>
              </w:rPr>
            </w:pPr>
            <w:r>
              <w:rPr>
                <w:b/>
                <w:spacing w:val="-5"/>
                <w:w w:val="130"/>
                <w:sz w:val="12"/>
              </w:rPr>
              <w:t>NC</w:t>
            </w:r>
          </w:p>
        </w:tc>
        <w:tc>
          <w:tcPr>
            <w:tcW w:w="3695" w:type="dxa"/>
          </w:tcPr>
          <w:p w14:paraId="0A7DEF64" w14:textId="77777777" w:rsidR="00261DE9" w:rsidRDefault="00261DE9" w:rsidP="00974BE2">
            <w:pPr>
              <w:pStyle w:val="TableParagraph"/>
              <w:spacing w:before="59"/>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1C557AB7" w14:textId="77777777" w:rsidR="00261DE9" w:rsidRDefault="00261DE9" w:rsidP="00974BE2">
            <w:pPr>
              <w:pStyle w:val="TableParagraph"/>
              <w:spacing w:before="39"/>
              <w:ind w:left="25"/>
              <w:rPr>
                <w:b/>
                <w:sz w:val="9"/>
              </w:rPr>
            </w:pPr>
            <w:r>
              <w:rPr>
                <w:b/>
                <w:w w:val="120"/>
                <w:sz w:val="9"/>
              </w:rPr>
              <w:t>One</w:t>
            </w:r>
            <w:r>
              <w:rPr>
                <w:b/>
                <w:spacing w:val="5"/>
                <w:w w:val="120"/>
                <w:sz w:val="9"/>
              </w:rPr>
              <w:t xml:space="preserve"> </w:t>
            </w:r>
            <w:r>
              <w:rPr>
                <w:b/>
                <w:w w:val="120"/>
                <w:sz w:val="9"/>
              </w:rPr>
              <w:t>of</w:t>
            </w:r>
            <w:r>
              <w:rPr>
                <w:b/>
                <w:spacing w:val="6"/>
                <w:w w:val="120"/>
                <w:sz w:val="9"/>
              </w:rPr>
              <w:t xml:space="preserve"> </w:t>
            </w:r>
            <w:r>
              <w:rPr>
                <w:b/>
                <w:w w:val="120"/>
                <w:sz w:val="9"/>
              </w:rPr>
              <w:t>(D9944,</w:t>
            </w:r>
            <w:r>
              <w:rPr>
                <w:b/>
                <w:spacing w:val="4"/>
                <w:w w:val="120"/>
                <w:sz w:val="9"/>
              </w:rPr>
              <w:t xml:space="preserve"> </w:t>
            </w:r>
            <w:r>
              <w:rPr>
                <w:b/>
                <w:w w:val="120"/>
                <w:sz w:val="9"/>
              </w:rPr>
              <w:t>D9945,</w:t>
            </w:r>
            <w:r>
              <w:rPr>
                <w:b/>
                <w:spacing w:val="6"/>
                <w:w w:val="120"/>
                <w:sz w:val="9"/>
              </w:rPr>
              <w:t xml:space="preserve"> </w:t>
            </w:r>
            <w:r>
              <w:rPr>
                <w:b/>
                <w:w w:val="120"/>
                <w:sz w:val="9"/>
              </w:rPr>
              <w:t>D9946)</w:t>
            </w:r>
            <w:r>
              <w:rPr>
                <w:b/>
                <w:spacing w:val="4"/>
                <w:w w:val="120"/>
                <w:sz w:val="9"/>
              </w:rPr>
              <w:t xml:space="preserve"> </w:t>
            </w:r>
            <w:r>
              <w:rPr>
                <w:b/>
                <w:w w:val="120"/>
                <w:sz w:val="9"/>
              </w:rPr>
              <w:t>per</w:t>
            </w:r>
            <w:r>
              <w:rPr>
                <w:b/>
                <w:spacing w:val="6"/>
                <w:w w:val="120"/>
                <w:sz w:val="9"/>
              </w:rPr>
              <w:t xml:space="preserve"> </w:t>
            </w:r>
            <w:r>
              <w:rPr>
                <w:b/>
                <w:w w:val="120"/>
                <w:sz w:val="9"/>
              </w:rPr>
              <w:t>1</w:t>
            </w:r>
            <w:r>
              <w:rPr>
                <w:b/>
                <w:spacing w:val="6"/>
                <w:w w:val="120"/>
                <w:sz w:val="9"/>
              </w:rPr>
              <w:t xml:space="preserve"> </w:t>
            </w:r>
            <w:r>
              <w:rPr>
                <w:b/>
                <w:w w:val="120"/>
                <w:sz w:val="9"/>
              </w:rPr>
              <w:t>Year(s)</w:t>
            </w:r>
            <w:r>
              <w:rPr>
                <w:b/>
                <w:spacing w:val="4"/>
                <w:w w:val="120"/>
                <w:sz w:val="9"/>
              </w:rPr>
              <w:t xml:space="preserve"> </w:t>
            </w:r>
            <w:r>
              <w:rPr>
                <w:b/>
                <w:w w:val="120"/>
                <w:sz w:val="9"/>
              </w:rPr>
              <w:t>per</w:t>
            </w:r>
            <w:r>
              <w:rPr>
                <w:b/>
                <w:spacing w:val="7"/>
                <w:w w:val="120"/>
                <w:sz w:val="9"/>
              </w:rPr>
              <w:t xml:space="preserve"> </w:t>
            </w:r>
            <w:r>
              <w:rPr>
                <w:b/>
                <w:spacing w:val="-2"/>
                <w:w w:val="120"/>
                <w:sz w:val="9"/>
              </w:rPr>
              <w:t>patient.</w:t>
            </w:r>
          </w:p>
        </w:tc>
        <w:tc>
          <w:tcPr>
            <w:tcW w:w="561" w:type="dxa"/>
          </w:tcPr>
          <w:p w14:paraId="1651787A" w14:textId="77777777" w:rsidR="00261DE9" w:rsidRDefault="00261DE9" w:rsidP="00974BE2">
            <w:pPr>
              <w:pStyle w:val="TableParagraph"/>
              <w:spacing w:before="23"/>
              <w:rPr>
                <w:sz w:val="9"/>
              </w:rPr>
            </w:pPr>
          </w:p>
          <w:p w14:paraId="4E87AA6D"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tcPr>
          <w:p w14:paraId="45A1E3BA" w14:textId="77777777" w:rsidR="00261DE9" w:rsidRDefault="00261DE9" w:rsidP="00974BE2">
            <w:pPr>
              <w:pStyle w:val="TableParagraph"/>
              <w:spacing w:before="19" w:line="150" w:lineRule="atLeast"/>
              <w:ind w:left="26"/>
              <w:rPr>
                <w:b/>
                <w:sz w:val="9"/>
              </w:rPr>
            </w:pPr>
            <w:r>
              <w:rPr>
                <w:b/>
                <w:w w:val="115"/>
                <w:sz w:val="9"/>
              </w:rPr>
              <w:t>Maintain in</w:t>
            </w:r>
            <w:r>
              <w:rPr>
                <w:b/>
                <w:spacing w:val="-1"/>
                <w:w w:val="115"/>
                <w:sz w:val="9"/>
              </w:rPr>
              <w:t xml:space="preserve"> </w:t>
            </w:r>
            <w:r>
              <w:rPr>
                <w:b/>
                <w:w w:val="115"/>
                <w:sz w:val="9"/>
              </w:rPr>
              <w:t>patient</w:t>
            </w:r>
            <w:r>
              <w:rPr>
                <w:b/>
                <w:spacing w:val="-1"/>
                <w:w w:val="115"/>
                <w:sz w:val="9"/>
              </w:rPr>
              <w:t xml:space="preserve"> </w:t>
            </w:r>
            <w:r>
              <w:rPr>
                <w:b/>
                <w:w w:val="115"/>
                <w:sz w:val="9"/>
              </w:rPr>
              <w:t>record evidence of the need for the</w:t>
            </w:r>
            <w:r>
              <w:rPr>
                <w:b/>
                <w:spacing w:val="40"/>
                <w:w w:val="115"/>
                <w:sz w:val="9"/>
              </w:rPr>
              <w:t xml:space="preserve"> </w:t>
            </w:r>
            <w:r>
              <w:rPr>
                <w:b/>
                <w:spacing w:val="-2"/>
                <w:w w:val="115"/>
                <w:sz w:val="9"/>
              </w:rPr>
              <w:t>appliance.</w:t>
            </w:r>
          </w:p>
        </w:tc>
      </w:tr>
      <w:tr w:rsidR="00261DE9" w14:paraId="1A556128" w14:textId="77777777" w:rsidTr="00974BE2">
        <w:trPr>
          <w:trHeight w:val="362"/>
        </w:trPr>
        <w:tc>
          <w:tcPr>
            <w:tcW w:w="876" w:type="dxa"/>
            <w:shd w:val="clear" w:color="auto" w:fill="D8D8D8"/>
          </w:tcPr>
          <w:p w14:paraId="0F751BD3" w14:textId="77777777" w:rsidR="00261DE9" w:rsidRDefault="00261DE9" w:rsidP="00974BE2">
            <w:pPr>
              <w:pStyle w:val="TableParagraph"/>
              <w:spacing w:before="95"/>
              <w:ind w:left="24" w:right="3"/>
              <w:jc w:val="center"/>
              <w:rPr>
                <w:b/>
                <w:sz w:val="14"/>
              </w:rPr>
            </w:pPr>
            <w:r>
              <w:rPr>
                <w:b/>
                <w:spacing w:val="-4"/>
                <w:w w:val="120"/>
                <w:sz w:val="14"/>
              </w:rPr>
              <w:t>D9946</w:t>
            </w:r>
          </w:p>
        </w:tc>
        <w:tc>
          <w:tcPr>
            <w:tcW w:w="1980" w:type="dxa"/>
            <w:shd w:val="clear" w:color="auto" w:fill="D8D8D8"/>
          </w:tcPr>
          <w:p w14:paraId="1AB91DD5" w14:textId="77777777" w:rsidR="00261DE9" w:rsidRDefault="00261DE9" w:rsidP="00974BE2">
            <w:pPr>
              <w:pStyle w:val="TableParagraph"/>
              <w:spacing w:before="21"/>
              <w:ind w:left="26"/>
              <w:rPr>
                <w:b/>
                <w:sz w:val="12"/>
              </w:rPr>
            </w:pPr>
            <w:r>
              <w:rPr>
                <w:b/>
                <w:w w:val="120"/>
                <w:sz w:val="12"/>
              </w:rPr>
              <w:t>Occlusal</w:t>
            </w:r>
            <w:r>
              <w:rPr>
                <w:b/>
                <w:spacing w:val="5"/>
                <w:w w:val="120"/>
                <w:sz w:val="12"/>
              </w:rPr>
              <w:t xml:space="preserve"> </w:t>
            </w:r>
            <w:r>
              <w:rPr>
                <w:b/>
                <w:w w:val="120"/>
                <w:sz w:val="12"/>
              </w:rPr>
              <w:t>guard</w:t>
            </w:r>
            <w:r>
              <w:rPr>
                <w:b/>
                <w:spacing w:val="5"/>
                <w:w w:val="120"/>
                <w:sz w:val="12"/>
              </w:rPr>
              <w:t xml:space="preserve"> </w:t>
            </w:r>
            <w:r>
              <w:rPr>
                <w:b/>
                <w:w w:val="120"/>
                <w:sz w:val="12"/>
              </w:rPr>
              <w:t>-</w:t>
            </w:r>
            <w:r>
              <w:rPr>
                <w:b/>
                <w:spacing w:val="4"/>
                <w:w w:val="120"/>
                <w:sz w:val="12"/>
              </w:rPr>
              <w:t xml:space="preserve"> </w:t>
            </w:r>
            <w:r>
              <w:rPr>
                <w:b/>
                <w:w w:val="120"/>
                <w:sz w:val="12"/>
              </w:rPr>
              <w:t>hard</w:t>
            </w:r>
            <w:r>
              <w:rPr>
                <w:b/>
                <w:spacing w:val="5"/>
                <w:w w:val="120"/>
                <w:sz w:val="12"/>
              </w:rPr>
              <w:t xml:space="preserve"> </w:t>
            </w:r>
            <w:r>
              <w:rPr>
                <w:b/>
                <w:spacing w:val="-2"/>
                <w:w w:val="120"/>
                <w:sz w:val="12"/>
              </w:rPr>
              <w:t>appliance,</w:t>
            </w:r>
          </w:p>
          <w:p w14:paraId="4ABA465A" w14:textId="77777777" w:rsidR="00261DE9" w:rsidRDefault="00261DE9" w:rsidP="00974BE2">
            <w:pPr>
              <w:pStyle w:val="TableParagraph"/>
              <w:spacing w:before="45" w:line="129" w:lineRule="exact"/>
              <w:ind w:left="26"/>
              <w:rPr>
                <w:b/>
                <w:sz w:val="12"/>
              </w:rPr>
            </w:pPr>
            <w:r>
              <w:rPr>
                <w:b/>
                <w:w w:val="120"/>
                <w:sz w:val="12"/>
              </w:rPr>
              <w:t>partial</w:t>
            </w:r>
            <w:r>
              <w:rPr>
                <w:b/>
                <w:spacing w:val="-4"/>
                <w:w w:val="120"/>
                <w:sz w:val="12"/>
              </w:rPr>
              <w:t xml:space="preserve"> arch</w:t>
            </w:r>
          </w:p>
        </w:tc>
        <w:tc>
          <w:tcPr>
            <w:tcW w:w="542" w:type="dxa"/>
            <w:shd w:val="clear" w:color="auto" w:fill="D8D8D8"/>
          </w:tcPr>
          <w:p w14:paraId="6729B998" w14:textId="77777777" w:rsidR="00261DE9" w:rsidRDefault="00261DE9" w:rsidP="00974BE2">
            <w:pPr>
              <w:pStyle w:val="TableParagraph"/>
              <w:spacing w:before="114"/>
              <w:ind w:left="15" w:right="1"/>
              <w:jc w:val="center"/>
              <w:rPr>
                <w:b/>
                <w:sz w:val="12"/>
              </w:rPr>
            </w:pPr>
            <w:r>
              <w:rPr>
                <w:b/>
                <w:color w:val="0C59DB"/>
                <w:spacing w:val="-4"/>
                <w:w w:val="125"/>
                <w:sz w:val="12"/>
              </w:rPr>
              <w:t>$308</w:t>
            </w:r>
          </w:p>
        </w:tc>
        <w:tc>
          <w:tcPr>
            <w:tcW w:w="477" w:type="dxa"/>
            <w:shd w:val="clear" w:color="auto" w:fill="D8D8D8"/>
          </w:tcPr>
          <w:p w14:paraId="46C1E053" w14:textId="77777777" w:rsidR="00261DE9" w:rsidRDefault="00261DE9" w:rsidP="00974BE2">
            <w:pPr>
              <w:pStyle w:val="TableParagraph"/>
              <w:spacing w:before="110"/>
              <w:ind w:left="40" w:right="18"/>
              <w:jc w:val="center"/>
              <w:rPr>
                <w:b/>
                <w:sz w:val="12"/>
              </w:rPr>
            </w:pPr>
            <w:r>
              <w:rPr>
                <w:b/>
                <w:spacing w:val="-5"/>
                <w:w w:val="130"/>
                <w:sz w:val="12"/>
              </w:rPr>
              <w:t>NC</w:t>
            </w:r>
          </w:p>
        </w:tc>
        <w:tc>
          <w:tcPr>
            <w:tcW w:w="302" w:type="dxa"/>
            <w:shd w:val="clear" w:color="auto" w:fill="D8D8D8"/>
          </w:tcPr>
          <w:p w14:paraId="16C79D68" w14:textId="77777777" w:rsidR="00261DE9" w:rsidRDefault="00261DE9" w:rsidP="00974BE2">
            <w:pPr>
              <w:pStyle w:val="TableParagraph"/>
              <w:spacing w:before="110"/>
              <w:ind w:left="25" w:right="2"/>
              <w:jc w:val="center"/>
              <w:rPr>
                <w:b/>
                <w:sz w:val="12"/>
              </w:rPr>
            </w:pPr>
            <w:r>
              <w:rPr>
                <w:b/>
                <w:color w:val="0C59DB"/>
                <w:spacing w:val="-10"/>
                <w:w w:val="125"/>
                <w:sz w:val="12"/>
              </w:rPr>
              <w:t>Y</w:t>
            </w:r>
          </w:p>
        </w:tc>
        <w:tc>
          <w:tcPr>
            <w:tcW w:w="384" w:type="dxa"/>
            <w:shd w:val="clear" w:color="auto" w:fill="D8D8D8"/>
          </w:tcPr>
          <w:p w14:paraId="02EE5CAD" w14:textId="77777777" w:rsidR="00261DE9" w:rsidRDefault="00261DE9" w:rsidP="00974BE2">
            <w:pPr>
              <w:pStyle w:val="TableParagraph"/>
              <w:spacing w:before="110"/>
              <w:ind w:left="26"/>
              <w:jc w:val="center"/>
              <w:rPr>
                <w:b/>
                <w:sz w:val="12"/>
              </w:rPr>
            </w:pPr>
            <w:r>
              <w:rPr>
                <w:b/>
                <w:spacing w:val="-5"/>
                <w:w w:val="130"/>
                <w:sz w:val="12"/>
              </w:rPr>
              <w:t>NC</w:t>
            </w:r>
          </w:p>
        </w:tc>
        <w:tc>
          <w:tcPr>
            <w:tcW w:w="350" w:type="dxa"/>
            <w:shd w:val="clear" w:color="auto" w:fill="D8D8D8"/>
          </w:tcPr>
          <w:p w14:paraId="0D660DAD" w14:textId="77777777" w:rsidR="00261DE9" w:rsidRDefault="00261DE9" w:rsidP="00974BE2">
            <w:pPr>
              <w:pStyle w:val="TableParagraph"/>
              <w:spacing w:before="110"/>
              <w:ind w:left="26" w:right="2"/>
              <w:jc w:val="center"/>
              <w:rPr>
                <w:b/>
                <w:sz w:val="12"/>
              </w:rPr>
            </w:pPr>
            <w:r>
              <w:rPr>
                <w:b/>
                <w:color w:val="0C59DB"/>
                <w:spacing w:val="-10"/>
                <w:w w:val="125"/>
                <w:sz w:val="12"/>
              </w:rPr>
              <w:t>Y</w:t>
            </w:r>
          </w:p>
        </w:tc>
        <w:tc>
          <w:tcPr>
            <w:tcW w:w="460" w:type="dxa"/>
            <w:shd w:val="clear" w:color="auto" w:fill="D8D8D8"/>
          </w:tcPr>
          <w:p w14:paraId="1F275B80" w14:textId="77777777" w:rsidR="00261DE9" w:rsidRDefault="00261DE9" w:rsidP="00974BE2">
            <w:pPr>
              <w:pStyle w:val="TableParagraph"/>
              <w:spacing w:before="110"/>
              <w:ind w:left="27"/>
              <w:jc w:val="center"/>
              <w:rPr>
                <w:b/>
                <w:sz w:val="12"/>
              </w:rPr>
            </w:pPr>
            <w:r>
              <w:rPr>
                <w:b/>
                <w:color w:val="CD0000"/>
                <w:spacing w:val="-5"/>
                <w:w w:val="130"/>
                <w:sz w:val="12"/>
              </w:rPr>
              <w:t>NC</w:t>
            </w:r>
          </w:p>
        </w:tc>
        <w:tc>
          <w:tcPr>
            <w:tcW w:w="249" w:type="dxa"/>
            <w:shd w:val="clear" w:color="auto" w:fill="D8D8D8"/>
          </w:tcPr>
          <w:p w14:paraId="43EE0A14" w14:textId="77777777" w:rsidR="00261DE9" w:rsidRDefault="00261DE9" w:rsidP="00974BE2">
            <w:pPr>
              <w:pStyle w:val="TableParagraph"/>
              <w:spacing w:before="110"/>
              <w:ind w:left="26"/>
              <w:jc w:val="center"/>
              <w:rPr>
                <w:b/>
                <w:sz w:val="12"/>
              </w:rPr>
            </w:pPr>
            <w:r>
              <w:rPr>
                <w:b/>
                <w:color w:val="0C59DB"/>
                <w:spacing w:val="-10"/>
                <w:w w:val="125"/>
                <w:sz w:val="12"/>
              </w:rPr>
              <w:t>Y</w:t>
            </w:r>
          </w:p>
        </w:tc>
        <w:tc>
          <w:tcPr>
            <w:tcW w:w="273" w:type="dxa"/>
            <w:shd w:val="clear" w:color="auto" w:fill="D8D8D8"/>
          </w:tcPr>
          <w:p w14:paraId="1E056D2C" w14:textId="77777777" w:rsidR="00261DE9" w:rsidRDefault="00261DE9" w:rsidP="00974BE2">
            <w:pPr>
              <w:pStyle w:val="TableParagraph"/>
              <w:spacing w:before="110"/>
              <w:ind w:left="30"/>
              <w:jc w:val="center"/>
              <w:rPr>
                <w:b/>
                <w:sz w:val="12"/>
              </w:rPr>
            </w:pPr>
            <w:r>
              <w:rPr>
                <w:b/>
                <w:spacing w:val="-5"/>
                <w:w w:val="130"/>
                <w:sz w:val="12"/>
              </w:rPr>
              <w:t>NC</w:t>
            </w:r>
          </w:p>
        </w:tc>
        <w:tc>
          <w:tcPr>
            <w:tcW w:w="3695" w:type="dxa"/>
            <w:shd w:val="clear" w:color="auto" w:fill="D8D8D8"/>
          </w:tcPr>
          <w:p w14:paraId="5139E489" w14:textId="77777777" w:rsidR="00261DE9" w:rsidRDefault="00261DE9" w:rsidP="00974BE2">
            <w:pPr>
              <w:pStyle w:val="TableParagraph"/>
              <w:spacing w:before="59"/>
              <w:ind w:left="25"/>
              <w:rPr>
                <w:b/>
                <w:sz w:val="9"/>
              </w:rPr>
            </w:pPr>
            <w:r>
              <w:rPr>
                <w:b/>
                <w:w w:val="120"/>
                <w:sz w:val="9"/>
              </w:rPr>
              <w:t>Age</w:t>
            </w:r>
            <w:r>
              <w:rPr>
                <w:b/>
                <w:spacing w:val="-1"/>
                <w:w w:val="120"/>
                <w:sz w:val="9"/>
              </w:rPr>
              <w:t xml:space="preserve"> </w:t>
            </w:r>
            <w:r>
              <w:rPr>
                <w:b/>
                <w:w w:val="120"/>
                <w:sz w:val="9"/>
              </w:rPr>
              <w:t>limitation: &lt;21</w:t>
            </w:r>
            <w:r>
              <w:rPr>
                <w:b/>
                <w:spacing w:val="-1"/>
                <w:w w:val="120"/>
                <w:sz w:val="9"/>
              </w:rPr>
              <w:t xml:space="preserve"> </w:t>
            </w:r>
            <w:r>
              <w:rPr>
                <w:b/>
                <w:spacing w:val="-4"/>
                <w:w w:val="120"/>
                <w:sz w:val="9"/>
              </w:rPr>
              <w:t>years</w:t>
            </w:r>
          </w:p>
          <w:p w14:paraId="35013469" w14:textId="77777777" w:rsidR="00261DE9" w:rsidRDefault="00261DE9" w:rsidP="00974BE2">
            <w:pPr>
              <w:pStyle w:val="TableParagraph"/>
              <w:spacing w:before="39"/>
              <w:ind w:left="25"/>
              <w:rPr>
                <w:b/>
                <w:sz w:val="9"/>
              </w:rPr>
            </w:pPr>
            <w:r>
              <w:rPr>
                <w:b/>
                <w:w w:val="120"/>
                <w:sz w:val="9"/>
              </w:rPr>
              <w:t>One</w:t>
            </w:r>
            <w:r>
              <w:rPr>
                <w:b/>
                <w:spacing w:val="5"/>
                <w:w w:val="120"/>
                <w:sz w:val="9"/>
              </w:rPr>
              <w:t xml:space="preserve"> </w:t>
            </w:r>
            <w:r>
              <w:rPr>
                <w:b/>
                <w:w w:val="120"/>
                <w:sz w:val="9"/>
              </w:rPr>
              <w:t>of</w:t>
            </w:r>
            <w:r>
              <w:rPr>
                <w:b/>
                <w:spacing w:val="6"/>
                <w:w w:val="120"/>
                <w:sz w:val="9"/>
              </w:rPr>
              <w:t xml:space="preserve"> </w:t>
            </w:r>
            <w:r>
              <w:rPr>
                <w:b/>
                <w:w w:val="120"/>
                <w:sz w:val="9"/>
              </w:rPr>
              <w:t>(D9944,</w:t>
            </w:r>
            <w:r>
              <w:rPr>
                <w:b/>
                <w:spacing w:val="4"/>
                <w:w w:val="120"/>
                <w:sz w:val="9"/>
              </w:rPr>
              <w:t xml:space="preserve"> </w:t>
            </w:r>
            <w:r>
              <w:rPr>
                <w:b/>
                <w:w w:val="120"/>
                <w:sz w:val="9"/>
              </w:rPr>
              <w:t>D9945,</w:t>
            </w:r>
            <w:r>
              <w:rPr>
                <w:b/>
                <w:spacing w:val="6"/>
                <w:w w:val="120"/>
                <w:sz w:val="9"/>
              </w:rPr>
              <w:t xml:space="preserve"> </w:t>
            </w:r>
            <w:r>
              <w:rPr>
                <w:b/>
                <w:w w:val="120"/>
                <w:sz w:val="9"/>
              </w:rPr>
              <w:t>D9946)</w:t>
            </w:r>
            <w:r>
              <w:rPr>
                <w:b/>
                <w:spacing w:val="4"/>
                <w:w w:val="120"/>
                <w:sz w:val="9"/>
              </w:rPr>
              <w:t xml:space="preserve"> </w:t>
            </w:r>
            <w:r>
              <w:rPr>
                <w:b/>
                <w:w w:val="120"/>
                <w:sz w:val="9"/>
              </w:rPr>
              <w:t>per</w:t>
            </w:r>
            <w:r>
              <w:rPr>
                <w:b/>
                <w:spacing w:val="6"/>
                <w:w w:val="120"/>
                <w:sz w:val="9"/>
              </w:rPr>
              <w:t xml:space="preserve"> </w:t>
            </w:r>
            <w:r>
              <w:rPr>
                <w:b/>
                <w:w w:val="120"/>
                <w:sz w:val="9"/>
              </w:rPr>
              <w:t>1</w:t>
            </w:r>
            <w:r>
              <w:rPr>
                <w:b/>
                <w:spacing w:val="6"/>
                <w:w w:val="120"/>
                <w:sz w:val="9"/>
              </w:rPr>
              <w:t xml:space="preserve"> </w:t>
            </w:r>
            <w:r>
              <w:rPr>
                <w:b/>
                <w:w w:val="120"/>
                <w:sz w:val="9"/>
              </w:rPr>
              <w:t>Year(s)</w:t>
            </w:r>
            <w:r>
              <w:rPr>
                <w:b/>
                <w:spacing w:val="4"/>
                <w:w w:val="120"/>
                <w:sz w:val="9"/>
              </w:rPr>
              <w:t xml:space="preserve"> </w:t>
            </w:r>
            <w:r>
              <w:rPr>
                <w:b/>
                <w:w w:val="120"/>
                <w:sz w:val="9"/>
              </w:rPr>
              <w:t>per</w:t>
            </w:r>
            <w:r>
              <w:rPr>
                <w:b/>
                <w:spacing w:val="7"/>
                <w:w w:val="120"/>
                <w:sz w:val="9"/>
              </w:rPr>
              <w:t xml:space="preserve"> </w:t>
            </w:r>
            <w:r>
              <w:rPr>
                <w:b/>
                <w:spacing w:val="-2"/>
                <w:w w:val="120"/>
                <w:sz w:val="9"/>
              </w:rPr>
              <w:t>patient.</w:t>
            </w:r>
          </w:p>
        </w:tc>
        <w:tc>
          <w:tcPr>
            <w:tcW w:w="561" w:type="dxa"/>
            <w:shd w:val="clear" w:color="auto" w:fill="D8D8D8"/>
          </w:tcPr>
          <w:p w14:paraId="0A44756B" w14:textId="77777777" w:rsidR="00261DE9" w:rsidRDefault="00261DE9" w:rsidP="00974BE2">
            <w:pPr>
              <w:pStyle w:val="TableParagraph"/>
              <w:spacing w:before="23"/>
              <w:rPr>
                <w:sz w:val="9"/>
              </w:rPr>
            </w:pPr>
          </w:p>
          <w:p w14:paraId="7F59321B" w14:textId="77777777" w:rsidR="00261DE9" w:rsidRDefault="00261DE9" w:rsidP="00974BE2">
            <w:pPr>
              <w:pStyle w:val="TableParagraph"/>
              <w:spacing w:before="1"/>
              <w:ind w:left="31" w:right="6"/>
              <w:jc w:val="center"/>
              <w:rPr>
                <w:b/>
                <w:sz w:val="9"/>
              </w:rPr>
            </w:pPr>
            <w:r>
              <w:rPr>
                <w:b/>
                <w:spacing w:val="-2"/>
                <w:w w:val="150"/>
                <w:sz w:val="9"/>
              </w:rPr>
              <w:t>-</w:t>
            </w:r>
            <w:r>
              <w:rPr>
                <w:b/>
                <w:spacing w:val="-10"/>
                <w:w w:val="150"/>
                <w:sz w:val="9"/>
              </w:rPr>
              <w:t>-</w:t>
            </w:r>
          </w:p>
        </w:tc>
        <w:tc>
          <w:tcPr>
            <w:tcW w:w="2481" w:type="dxa"/>
            <w:shd w:val="clear" w:color="auto" w:fill="D8D8D8"/>
          </w:tcPr>
          <w:p w14:paraId="1BE42468" w14:textId="77777777" w:rsidR="00261DE9" w:rsidRDefault="00261DE9" w:rsidP="00974BE2">
            <w:pPr>
              <w:pStyle w:val="TableParagraph"/>
              <w:spacing w:before="19" w:line="150" w:lineRule="atLeast"/>
              <w:ind w:left="26"/>
              <w:rPr>
                <w:b/>
                <w:sz w:val="9"/>
              </w:rPr>
            </w:pPr>
            <w:r>
              <w:rPr>
                <w:b/>
                <w:w w:val="115"/>
                <w:sz w:val="9"/>
              </w:rPr>
              <w:t>Maintain in</w:t>
            </w:r>
            <w:r>
              <w:rPr>
                <w:b/>
                <w:spacing w:val="-1"/>
                <w:w w:val="115"/>
                <w:sz w:val="9"/>
              </w:rPr>
              <w:t xml:space="preserve"> </w:t>
            </w:r>
            <w:r>
              <w:rPr>
                <w:b/>
                <w:w w:val="115"/>
                <w:sz w:val="9"/>
              </w:rPr>
              <w:t>patient</w:t>
            </w:r>
            <w:r>
              <w:rPr>
                <w:b/>
                <w:spacing w:val="-1"/>
                <w:w w:val="115"/>
                <w:sz w:val="9"/>
              </w:rPr>
              <w:t xml:space="preserve"> </w:t>
            </w:r>
            <w:r>
              <w:rPr>
                <w:b/>
                <w:w w:val="115"/>
                <w:sz w:val="9"/>
              </w:rPr>
              <w:t>record evidence of the need for the</w:t>
            </w:r>
            <w:r>
              <w:rPr>
                <w:b/>
                <w:spacing w:val="40"/>
                <w:w w:val="115"/>
                <w:sz w:val="9"/>
              </w:rPr>
              <w:t xml:space="preserve"> </w:t>
            </w:r>
            <w:r>
              <w:rPr>
                <w:b/>
                <w:spacing w:val="-2"/>
                <w:w w:val="115"/>
                <w:sz w:val="9"/>
              </w:rPr>
              <w:t>appliance.</w:t>
            </w:r>
          </w:p>
        </w:tc>
      </w:tr>
      <w:tr w:rsidR="00261DE9" w14:paraId="109F1F23" w14:textId="77777777" w:rsidTr="00974BE2">
        <w:trPr>
          <w:trHeight w:val="369"/>
        </w:trPr>
        <w:tc>
          <w:tcPr>
            <w:tcW w:w="876" w:type="dxa"/>
          </w:tcPr>
          <w:p w14:paraId="587CF7EC" w14:textId="77777777" w:rsidR="00261DE9" w:rsidRDefault="00261DE9" w:rsidP="00974BE2">
            <w:pPr>
              <w:pStyle w:val="TableParagraph"/>
              <w:spacing w:before="100"/>
              <w:ind w:left="24" w:right="3"/>
              <w:jc w:val="center"/>
              <w:rPr>
                <w:b/>
                <w:sz w:val="14"/>
              </w:rPr>
            </w:pPr>
            <w:r>
              <w:rPr>
                <w:b/>
                <w:spacing w:val="-4"/>
                <w:w w:val="120"/>
                <w:sz w:val="14"/>
              </w:rPr>
              <w:t>D9999</w:t>
            </w:r>
          </w:p>
        </w:tc>
        <w:tc>
          <w:tcPr>
            <w:tcW w:w="1980" w:type="dxa"/>
          </w:tcPr>
          <w:p w14:paraId="4D400202" w14:textId="77777777" w:rsidR="00261DE9" w:rsidRDefault="00261DE9" w:rsidP="00974BE2">
            <w:pPr>
              <w:pStyle w:val="TableParagraph"/>
              <w:spacing w:before="23"/>
              <w:ind w:left="26"/>
              <w:rPr>
                <w:b/>
                <w:sz w:val="12"/>
              </w:rPr>
            </w:pPr>
            <w:r>
              <w:rPr>
                <w:b/>
                <w:w w:val="115"/>
                <w:sz w:val="12"/>
              </w:rPr>
              <w:t>Unspecified</w:t>
            </w:r>
            <w:r>
              <w:rPr>
                <w:b/>
                <w:spacing w:val="17"/>
                <w:w w:val="115"/>
                <w:sz w:val="12"/>
              </w:rPr>
              <w:t xml:space="preserve"> </w:t>
            </w:r>
            <w:r>
              <w:rPr>
                <w:b/>
                <w:spacing w:val="-2"/>
                <w:w w:val="115"/>
                <w:sz w:val="12"/>
              </w:rPr>
              <w:t>adjunctive</w:t>
            </w:r>
          </w:p>
          <w:p w14:paraId="2B99E86F" w14:textId="77777777" w:rsidR="00261DE9" w:rsidRDefault="00261DE9" w:rsidP="00974BE2">
            <w:pPr>
              <w:pStyle w:val="TableParagraph"/>
              <w:spacing w:before="46" w:line="134" w:lineRule="exact"/>
              <w:ind w:left="26"/>
              <w:rPr>
                <w:b/>
                <w:sz w:val="12"/>
              </w:rPr>
            </w:pPr>
            <w:r>
              <w:rPr>
                <w:b/>
                <w:w w:val="115"/>
                <w:sz w:val="12"/>
              </w:rPr>
              <w:t>procedure,</w:t>
            </w:r>
            <w:r>
              <w:rPr>
                <w:b/>
                <w:spacing w:val="5"/>
                <w:w w:val="115"/>
                <w:sz w:val="12"/>
              </w:rPr>
              <w:t xml:space="preserve"> </w:t>
            </w:r>
            <w:r>
              <w:rPr>
                <w:b/>
                <w:w w:val="115"/>
                <w:sz w:val="12"/>
              </w:rPr>
              <w:t>by</w:t>
            </w:r>
            <w:r>
              <w:rPr>
                <w:b/>
                <w:spacing w:val="6"/>
                <w:w w:val="115"/>
                <w:sz w:val="12"/>
              </w:rPr>
              <w:t xml:space="preserve"> </w:t>
            </w:r>
            <w:r>
              <w:rPr>
                <w:b/>
                <w:spacing w:val="-2"/>
                <w:w w:val="115"/>
                <w:sz w:val="12"/>
              </w:rPr>
              <w:t>report</w:t>
            </w:r>
          </w:p>
        </w:tc>
        <w:tc>
          <w:tcPr>
            <w:tcW w:w="542" w:type="dxa"/>
          </w:tcPr>
          <w:p w14:paraId="4A76BEC5" w14:textId="77777777" w:rsidR="00261DE9" w:rsidRDefault="00261DE9" w:rsidP="00974BE2">
            <w:pPr>
              <w:pStyle w:val="TableParagraph"/>
              <w:spacing w:before="119"/>
              <w:ind w:left="15" w:right="2"/>
              <w:jc w:val="center"/>
              <w:rPr>
                <w:b/>
                <w:sz w:val="12"/>
              </w:rPr>
            </w:pPr>
            <w:r>
              <w:rPr>
                <w:b/>
                <w:color w:val="0C59DB"/>
                <w:spacing w:val="-4"/>
                <w:w w:val="110"/>
                <w:sz w:val="12"/>
              </w:rPr>
              <w:t>I.C.</w:t>
            </w:r>
          </w:p>
        </w:tc>
        <w:tc>
          <w:tcPr>
            <w:tcW w:w="477" w:type="dxa"/>
          </w:tcPr>
          <w:p w14:paraId="48815A3E" w14:textId="77777777" w:rsidR="00261DE9" w:rsidRDefault="00261DE9" w:rsidP="00974BE2">
            <w:pPr>
              <w:pStyle w:val="TableParagraph"/>
              <w:spacing w:before="112"/>
              <w:ind w:left="44" w:right="18"/>
              <w:jc w:val="center"/>
              <w:rPr>
                <w:b/>
                <w:sz w:val="12"/>
              </w:rPr>
            </w:pPr>
            <w:r>
              <w:rPr>
                <w:b/>
                <w:spacing w:val="-4"/>
                <w:w w:val="110"/>
                <w:sz w:val="12"/>
              </w:rPr>
              <w:t>I.C.</w:t>
            </w:r>
          </w:p>
        </w:tc>
        <w:tc>
          <w:tcPr>
            <w:tcW w:w="302" w:type="dxa"/>
          </w:tcPr>
          <w:p w14:paraId="256FCBB9" w14:textId="77777777" w:rsidR="00261DE9" w:rsidRDefault="00261DE9" w:rsidP="00974BE2">
            <w:pPr>
              <w:pStyle w:val="TableParagraph"/>
              <w:spacing w:before="112"/>
              <w:ind w:left="25" w:right="2"/>
              <w:jc w:val="center"/>
              <w:rPr>
                <w:b/>
                <w:sz w:val="12"/>
              </w:rPr>
            </w:pPr>
            <w:r>
              <w:rPr>
                <w:b/>
                <w:color w:val="0C59DB"/>
                <w:spacing w:val="-10"/>
                <w:w w:val="125"/>
                <w:sz w:val="12"/>
              </w:rPr>
              <w:t>Y</w:t>
            </w:r>
          </w:p>
        </w:tc>
        <w:tc>
          <w:tcPr>
            <w:tcW w:w="384" w:type="dxa"/>
          </w:tcPr>
          <w:p w14:paraId="4CE751D2" w14:textId="77777777" w:rsidR="00261DE9" w:rsidRDefault="00261DE9" w:rsidP="00974BE2">
            <w:pPr>
              <w:pStyle w:val="TableParagraph"/>
              <w:spacing w:before="112"/>
              <w:ind w:left="23"/>
              <w:jc w:val="center"/>
              <w:rPr>
                <w:b/>
                <w:sz w:val="12"/>
              </w:rPr>
            </w:pPr>
            <w:r>
              <w:rPr>
                <w:b/>
                <w:spacing w:val="-10"/>
                <w:w w:val="125"/>
                <w:sz w:val="12"/>
              </w:rPr>
              <w:t>Y</w:t>
            </w:r>
          </w:p>
        </w:tc>
        <w:tc>
          <w:tcPr>
            <w:tcW w:w="350" w:type="dxa"/>
          </w:tcPr>
          <w:p w14:paraId="613AC86B" w14:textId="77777777" w:rsidR="00261DE9" w:rsidRDefault="00261DE9" w:rsidP="00974BE2">
            <w:pPr>
              <w:pStyle w:val="TableParagraph"/>
              <w:spacing w:before="112"/>
              <w:ind w:left="26" w:right="2"/>
              <w:jc w:val="center"/>
              <w:rPr>
                <w:b/>
                <w:sz w:val="12"/>
              </w:rPr>
            </w:pPr>
            <w:r>
              <w:rPr>
                <w:b/>
                <w:color w:val="0C59DB"/>
                <w:spacing w:val="-10"/>
                <w:w w:val="125"/>
                <w:sz w:val="12"/>
              </w:rPr>
              <w:t>Y</w:t>
            </w:r>
          </w:p>
        </w:tc>
        <w:tc>
          <w:tcPr>
            <w:tcW w:w="460" w:type="dxa"/>
          </w:tcPr>
          <w:p w14:paraId="272796A0" w14:textId="77777777" w:rsidR="00261DE9" w:rsidRDefault="00261DE9" w:rsidP="00974BE2">
            <w:pPr>
              <w:pStyle w:val="TableParagraph"/>
              <w:spacing w:before="112"/>
              <w:ind w:left="27"/>
              <w:jc w:val="center"/>
              <w:rPr>
                <w:b/>
                <w:sz w:val="12"/>
              </w:rPr>
            </w:pPr>
            <w:r>
              <w:rPr>
                <w:b/>
                <w:color w:val="CD0000"/>
                <w:spacing w:val="-5"/>
                <w:w w:val="130"/>
                <w:sz w:val="12"/>
              </w:rPr>
              <w:t>NC</w:t>
            </w:r>
          </w:p>
        </w:tc>
        <w:tc>
          <w:tcPr>
            <w:tcW w:w="249" w:type="dxa"/>
          </w:tcPr>
          <w:p w14:paraId="34CA453A" w14:textId="77777777" w:rsidR="00261DE9" w:rsidRDefault="00261DE9" w:rsidP="00974BE2">
            <w:pPr>
              <w:pStyle w:val="TableParagraph"/>
              <w:spacing w:before="112"/>
              <w:ind w:left="26"/>
              <w:jc w:val="center"/>
              <w:rPr>
                <w:b/>
                <w:sz w:val="12"/>
              </w:rPr>
            </w:pPr>
            <w:r>
              <w:rPr>
                <w:b/>
                <w:color w:val="0C59DB"/>
                <w:spacing w:val="-10"/>
                <w:w w:val="125"/>
                <w:sz w:val="12"/>
              </w:rPr>
              <w:t>Y</w:t>
            </w:r>
          </w:p>
        </w:tc>
        <w:tc>
          <w:tcPr>
            <w:tcW w:w="273" w:type="dxa"/>
          </w:tcPr>
          <w:p w14:paraId="4ECE9863" w14:textId="77777777" w:rsidR="00261DE9" w:rsidRDefault="00261DE9" w:rsidP="00974BE2">
            <w:pPr>
              <w:pStyle w:val="TableParagraph"/>
              <w:spacing w:before="112"/>
              <w:ind w:left="30" w:right="2"/>
              <w:jc w:val="center"/>
              <w:rPr>
                <w:b/>
                <w:sz w:val="12"/>
              </w:rPr>
            </w:pPr>
            <w:r>
              <w:rPr>
                <w:b/>
                <w:spacing w:val="-10"/>
                <w:w w:val="125"/>
                <w:sz w:val="12"/>
              </w:rPr>
              <w:t>Y</w:t>
            </w:r>
          </w:p>
        </w:tc>
        <w:tc>
          <w:tcPr>
            <w:tcW w:w="3695" w:type="dxa"/>
          </w:tcPr>
          <w:p w14:paraId="66B8F165" w14:textId="77777777" w:rsidR="00261DE9" w:rsidRDefault="00261DE9" w:rsidP="00974BE2">
            <w:pPr>
              <w:pStyle w:val="TableParagraph"/>
              <w:spacing w:before="28"/>
              <w:rPr>
                <w:sz w:val="9"/>
              </w:rPr>
            </w:pPr>
          </w:p>
          <w:p w14:paraId="60118AF4" w14:textId="77777777" w:rsidR="00261DE9" w:rsidRDefault="00261DE9" w:rsidP="00974BE2">
            <w:pPr>
              <w:pStyle w:val="TableParagraph"/>
              <w:ind w:left="25"/>
              <w:rPr>
                <w:b/>
                <w:sz w:val="9"/>
              </w:rPr>
            </w:pPr>
            <w:r>
              <w:rPr>
                <w:b/>
                <w:spacing w:val="-2"/>
                <w:w w:val="150"/>
                <w:sz w:val="9"/>
              </w:rPr>
              <w:t>-</w:t>
            </w:r>
            <w:r>
              <w:rPr>
                <w:b/>
                <w:spacing w:val="-10"/>
                <w:w w:val="150"/>
                <w:sz w:val="9"/>
              </w:rPr>
              <w:t>-</w:t>
            </w:r>
          </w:p>
        </w:tc>
        <w:tc>
          <w:tcPr>
            <w:tcW w:w="561" w:type="dxa"/>
          </w:tcPr>
          <w:p w14:paraId="1C0C95A0" w14:textId="77777777" w:rsidR="00261DE9" w:rsidRDefault="00261DE9" w:rsidP="00974BE2">
            <w:pPr>
              <w:pStyle w:val="TableParagraph"/>
              <w:spacing w:before="28"/>
              <w:rPr>
                <w:sz w:val="9"/>
              </w:rPr>
            </w:pPr>
          </w:p>
          <w:p w14:paraId="29D4CC94" w14:textId="77777777" w:rsidR="00261DE9" w:rsidRDefault="00261DE9" w:rsidP="00974BE2">
            <w:pPr>
              <w:pStyle w:val="TableParagraph"/>
              <w:ind w:left="31" w:right="7"/>
              <w:jc w:val="center"/>
              <w:rPr>
                <w:b/>
                <w:sz w:val="9"/>
              </w:rPr>
            </w:pPr>
            <w:r>
              <w:rPr>
                <w:b/>
                <w:spacing w:val="-5"/>
                <w:w w:val="130"/>
                <w:sz w:val="9"/>
              </w:rPr>
              <w:t>PA</w:t>
            </w:r>
          </w:p>
        </w:tc>
        <w:tc>
          <w:tcPr>
            <w:tcW w:w="2481" w:type="dxa"/>
          </w:tcPr>
          <w:p w14:paraId="63B91F1B" w14:textId="77777777" w:rsidR="00261DE9" w:rsidRDefault="00261DE9" w:rsidP="00974BE2">
            <w:pPr>
              <w:pStyle w:val="TableParagraph"/>
              <w:spacing w:before="28"/>
              <w:rPr>
                <w:sz w:val="9"/>
              </w:rPr>
            </w:pPr>
          </w:p>
          <w:p w14:paraId="4FEB4ABD" w14:textId="77777777" w:rsidR="00261DE9" w:rsidRDefault="00261DE9" w:rsidP="00974BE2">
            <w:pPr>
              <w:pStyle w:val="TableParagraph"/>
              <w:ind w:left="27"/>
              <w:rPr>
                <w:b/>
                <w:sz w:val="9"/>
              </w:rPr>
            </w:pPr>
            <w:r>
              <w:rPr>
                <w:b/>
                <w:w w:val="120"/>
                <w:sz w:val="9"/>
              </w:rPr>
              <w:t>Narrative</w:t>
            </w:r>
            <w:r>
              <w:rPr>
                <w:b/>
                <w:spacing w:val="-4"/>
                <w:w w:val="120"/>
                <w:sz w:val="9"/>
              </w:rPr>
              <w:t xml:space="preserve"> </w:t>
            </w:r>
            <w:r>
              <w:rPr>
                <w:b/>
                <w:w w:val="120"/>
                <w:sz w:val="9"/>
              </w:rPr>
              <w:t>of</w:t>
            </w:r>
            <w:r>
              <w:rPr>
                <w:b/>
                <w:spacing w:val="-5"/>
                <w:w w:val="120"/>
                <w:sz w:val="9"/>
              </w:rPr>
              <w:t xml:space="preserve"> </w:t>
            </w:r>
            <w:r>
              <w:rPr>
                <w:b/>
                <w:w w:val="120"/>
                <w:sz w:val="9"/>
              </w:rPr>
              <w:t>medical</w:t>
            </w:r>
            <w:r>
              <w:rPr>
                <w:b/>
                <w:spacing w:val="-4"/>
                <w:w w:val="120"/>
                <w:sz w:val="9"/>
              </w:rPr>
              <w:t xml:space="preserve"> </w:t>
            </w:r>
            <w:r>
              <w:rPr>
                <w:b/>
                <w:spacing w:val="-2"/>
                <w:w w:val="120"/>
                <w:sz w:val="9"/>
              </w:rPr>
              <w:t>necessity</w:t>
            </w:r>
          </w:p>
        </w:tc>
      </w:tr>
    </w:tbl>
    <w:p w14:paraId="437A3976" w14:textId="77777777" w:rsidR="00261DE9" w:rsidRDefault="00261DE9" w:rsidP="00261DE9">
      <w:pPr>
        <w:pStyle w:val="BodyText"/>
        <w:spacing w:before="128"/>
        <w:rPr>
          <w:sz w:val="12"/>
        </w:rPr>
      </w:pPr>
    </w:p>
    <w:p w14:paraId="42FB431A" w14:textId="77777777" w:rsidR="00261DE9" w:rsidRDefault="00261DE9" w:rsidP="00261DE9">
      <w:pPr>
        <w:spacing w:line="316" w:lineRule="auto"/>
        <w:ind w:left="1055" w:right="255"/>
        <w:rPr>
          <w:rFonts w:ascii="Arial"/>
          <w:sz w:val="12"/>
        </w:rPr>
      </w:pPr>
      <w:r>
        <w:rPr>
          <w:b/>
          <w:spacing w:val="-2"/>
          <w:w w:val="110"/>
          <w:sz w:val="12"/>
        </w:rPr>
        <w:t>Note:</w:t>
      </w:r>
      <w:r>
        <w:rPr>
          <w:b/>
          <w:spacing w:val="9"/>
          <w:w w:val="110"/>
          <w:sz w:val="12"/>
        </w:rPr>
        <w:t xml:space="preserve"> </w:t>
      </w:r>
      <w:r>
        <w:rPr>
          <w:rFonts w:ascii="Arial"/>
          <w:spacing w:val="-2"/>
          <w:w w:val="110"/>
          <w:sz w:val="12"/>
        </w:rPr>
        <w:t>In specific circumstances, additional documentation (e.g. charting) may be required for clinical review. Extra documentation (e.g. intraoral photographs/narrative) may be submitted to supplement</w:t>
      </w:r>
      <w:r>
        <w:rPr>
          <w:rFonts w:ascii="Arial"/>
          <w:spacing w:val="40"/>
          <w:w w:val="110"/>
          <w:sz w:val="12"/>
        </w:rPr>
        <w:t xml:space="preserve"> </w:t>
      </w:r>
      <w:r>
        <w:rPr>
          <w:rFonts w:ascii="Arial"/>
          <w:w w:val="110"/>
          <w:sz w:val="12"/>
        </w:rPr>
        <w:t>required</w:t>
      </w:r>
      <w:r>
        <w:rPr>
          <w:rFonts w:ascii="Arial"/>
          <w:spacing w:val="-10"/>
          <w:w w:val="110"/>
          <w:sz w:val="12"/>
        </w:rPr>
        <w:t xml:space="preserve"> </w:t>
      </w:r>
      <w:r>
        <w:rPr>
          <w:rFonts w:ascii="Arial"/>
          <w:w w:val="110"/>
          <w:sz w:val="12"/>
        </w:rPr>
        <w:t>documentation</w:t>
      </w:r>
      <w:r>
        <w:rPr>
          <w:rFonts w:ascii="Arial"/>
          <w:spacing w:val="-9"/>
          <w:w w:val="110"/>
          <w:sz w:val="12"/>
        </w:rPr>
        <w:t xml:space="preserve"> </w:t>
      </w:r>
      <w:r>
        <w:rPr>
          <w:rFonts w:ascii="Arial"/>
          <w:w w:val="110"/>
          <w:sz w:val="12"/>
        </w:rPr>
        <w:t>and</w:t>
      </w:r>
      <w:r>
        <w:rPr>
          <w:rFonts w:ascii="Arial"/>
          <w:spacing w:val="-9"/>
          <w:w w:val="110"/>
          <w:sz w:val="12"/>
        </w:rPr>
        <w:t xml:space="preserve"> </w:t>
      </w:r>
      <w:r>
        <w:rPr>
          <w:rFonts w:ascii="Arial"/>
          <w:w w:val="110"/>
          <w:sz w:val="12"/>
        </w:rPr>
        <w:t>substantiate</w:t>
      </w:r>
      <w:r>
        <w:rPr>
          <w:rFonts w:ascii="Arial"/>
          <w:spacing w:val="-9"/>
          <w:w w:val="110"/>
          <w:sz w:val="12"/>
        </w:rPr>
        <w:t xml:space="preserve"> </w:t>
      </w:r>
      <w:r>
        <w:rPr>
          <w:rFonts w:ascii="Arial"/>
          <w:w w:val="110"/>
          <w:sz w:val="12"/>
        </w:rPr>
        <w:t>medical</w:t>
      </w:r>
      <w:r>
        <w:rPr>
          <w:rFonts w:ascii="Arial"/>
          <w:spacing w:val="-8"/>
          <w:w w:val="110"/>
          <w:sz w:val="12"/>
        </w:rPr>
        <w:t xml:space="preserve"> </w:t>
      </w:r>
      <w:r>
        <w:rPr>
          <w:rFonts w:ascii="Arial"/>
          <w:w w:val="110"/>
          <w:sz w:val="12"/>
        </w:rPr>
        <w:t>necessity.</w:t>
      </w:r>
      <w:r>
        <w:rPr>
          <w:rFonts w:ascii="Arial"/>
          <w:spacing w:val="-9"/>
          <w:w w:val="110"/>
          <w:sz w:val="12"/>
        </w:rPr>
        <w:t xml:space="preserve"> </w:t>
      </w:r>
      <w:r>
        <w:rPr>
          <w:rFonts w:ascii="Arial"/>
          <w:w w:val="110"/>
          <w:sz w:val="12"/>
        </w:rPr>
        <w:t>If</w:t>
      </w:r>
      <w:r>
        <w:rPr>
          <w:rFonts w:ascii="Arial"/>
          <w:spacing w:val="-8"/>
          <w:w w:val="110"/>
          <w:sz w:val="12"/>
        </w:rPr>
        <w:t xml:space="preserve"> </w:t>
      </w:r>
      <w:r>
        <w:rPr>
          <w:rFonts w:ascii="Arial"/>
          <w:w w:val="110"/>
          <w:sz w:val="12"/>
        </w:rPr>
        <w:t>required</w:t>
      </w:r>
      <w:r>
        <w:rPr>
          <w:rFonts w:ascii="Arial"/>
          <w:spacing w:val="-8"/>
          <w:w w:val="110"/>
          <w:sz w:val="12"/>
        </w:rPr>
        <w:t xml:space="preserve"> </w:t>
      </w:r>
      <w:r>
        <w:rPr>
          <w:rFonts w:ascii="Arial"/>
          <w:w w:val="110"/>
          <w:sz w:val="12"/>
        </w:rPr>
        <w:t>radiographs</w:t>
      </w:r>
      <w:r>
        <w:rPr>
          <w:rFonts w:ascii="Arial"/>
          <w:spacing w:val="-9"/>
          <w:w w:val="110"/>
          <w:sz w:val="12"/>
        </w:rPr>
        <w:t xml:space="preserve"> </w:t>
      </w:r>
      <w:r>
        <w:rPr>
          <w:rFonts w:ascii="Arial"/>
          <w:w w:val="110"/>
          <w:sz w:val="12"/>
        </w:rPr>
        <w:t>cannot</w:t>
      </w:r>
      <w:r>
        <w:rPr>
          <w:rFonts w:ascii="Arial"/>
          <w:spacing w:val="-8"/>
          <w:w w:val="110"/>
          <w:sz w:val="12"/>
        </w:rPr>
        <w:t xml:space="preserve"> </w:t>
      </w:r>
      <w:r>
        <w:rPr>
          <w:rFonts w:ascii="Arial"/>
          <w:w w:val="110"/>
          <w:sz w:val="12"/>
        </w:rPr>
        <w:t>be</w:t>
      </w:r>
      <w:r>
        <w:rPr>
          <w:rFonts w:ascii="Arial"/>
          <w:spacing w:val="-10"/>
          <w:w w:val="110"/>
          <w:sz w:val="12"/>
        </w:rPr>
        <w:t xml:space="preserve"> </w:t>
      </w:r>
      <w:r>
        <w:rPr>
          <w:rFonts w:ascii="Arial"/>
          <w:w w:val="110"/>
          <w:sz w:val="12"/>
        </w:rPr>
        <w:t>obtained,</w:t>
      </w:r>
      <w:r>
        <w:rPr>
          <w:rFonts w:ascii="Arial"/>
          <w:spacing w:val="-9"/>
          <w:w w:val="110"/>
          <w:sz w:val="12"/>
        </w:rPr>
        <w:t xml:space="preserve"> </w:t>
      </w:r>
      <w:r>
        <w:rPr>
          <w:rFonts w:ascii="Arial"/>
          <w:w w:val="110"/>
          <w:sz w:val="12"/>
        </w:rPr>
        <w:t>diagnostic</w:t>
      </w:r>
      <w:r>
        <w:rPr>
          <w:rFonts w:ascii="Arial"/>
          <w:spacing w:val="-8"/>
          <w:w w:val="110"/>
          <w:sz w:val="12"/>
        </w:rPr>
        <w:t xml:space="preserve"> </w:t>
      </w:r>
      <w:r>
        <w:rPr>
          <w:rFonts w:ascii="Arial"/>
          <w:w w:val="110"/>
          <w:sz w:val="12"/>
        </w:rPr>
        <w:t>intraoral</w:t>
      </w:r>
      <w:r>
        <w:rPr>
          <w:rFonts w:ascii="Arial"/>
          <w:spacing w:val="-8"/>
          <w:w w:val="110"/>
          <w:sz w:val="12"/>
        </w:rPr>
        <w:t xml:space="preserve"> </w:t>
      </w:r>
      <w:r>
        <w:rPr>
          <w:rFonts w:ascii="Arial"/>
          <w:w w:val="110"/>
          <w:sz w:val="12"/>
        </w:rPr>
        <w:t>photographs</w:t>
      </w:r>
      <w:r>
        <w:rPr>
          <w:rFonts w:ascii="Arial"/>
          <w:spacing w:val="-7"/>
          <w:w w:val="110"/>
          <w:sz w:val="12"/>
        </w:rPr>
        <w:t xml:space="preserve"> </w:t>
      </w:r>
      <w:r>
        <w:rPr>
          <w:rFonts w:ascii="Arial"/>
          <w:w w:val="110"/>
          <w:sz w:val="12"/>
        </w:rPr>
        <w:t>and/or</w:t>
      </w:r>
      <w:r>
        <w:rPr>
          <w:rFonts w:ascii="Arial"/>
          <w:spacing w:val="-10"/>
          <w:w w:val="110"/>
          <w:sz w:val="12"/>
        </w:rPr>
        <w:t xml:space="preserve"> </w:t>
      </w:r>
      <w:r>
        <w:rPr>
          <w:rFonts w:ascii="Arial"/>
          <w:w w:val="110"/>
          <w:sz w:val="12"/>
        </w:rPr>
        <w:t>narrative</w:t>
      </w:r>
      <w:r>
        <w:rPr>
          <w:rFonts w:ascii="Arial"/>
          <w:spacing w:val="-9"/>
          <w:w w:val="110"/>
          <w:sz w:val="12"/>
        </w:rPr>
        <w:t xml:space="preserve"> </w:t>
      </w:r>
      <w:r>
        <w:rPr>
          <w:rFonts w:ascii="Arial"/>
          <w:w w:val="110"/>
          <w:sz w:val="12"/>
        </w:rPr>
        <w:t>must</w:t>
      </w:r>
      <w:r>
        <w:rPr>
          <w:rFonts w:ascii="Arial"/>
          <w:spacing w:val="-8"/>
          <w:w w:val="110"/>
          <w:sz w:val="12"/>
        </w:rPr>
        <w:t xml:space="preserve"> </w:t>
      </w:r>
      <w:r>
        <w:rPr>
          <w:rFonts w:ascii="Arial"/>
          <w:w w:val="110"/>
          <w:sz w:val="12"/>
        </w:rPr>
        <w:t>substantiate</w:t>
      </w:r>
      <w:r>
        <w:rPr>
          <w:rFonts w:ascii="Arial"/>
          <w:spacing w:val="-10"/>
          <w:w w:val="110"/>
          <w:sz w:val="12"/>
        </w:rPr>
        <w:t xml:space="preserve"> </w:t>
      </w:r>
      <w:r>
        <w:rPr>
          <w:rFonts w:ascii="Arial"/>
          <w:w w:val="110"/>
          <w:sz w:val="12"/>
        </w:rPr>
        <w:t>medical</w:t>
      </w:r>
      <w:r>
        <w:rPr>
          <w:rFonts w:ascii="Arial"/>
          <w:spacing w:val="-7"/>
          <w:w w:val="110"/>
          <w:sz w:val="12"/>
        </w:rPr>
        <w:t xml:space="preserve"> </w:t>
      </w:r>
      <w:r>
        <w:rPr>
          <w:rFonts w:ascii="Arial"/>
          <w:w w:val="110"/>
          <w:sz w:val="12"/>
        </w:rPr>
        <w:t>necessity.</w:t>
      </w:r>
    </w:p>
    <w:p w14:paraId="3C4A111D" w14:textId="77777777" w:rsidR="00261DE9" w:rsidRDefault="00261DE9" w:rsidP="00261DE9">
      <w:pPr>
        <w:spacing w:line="316" w:lineRule="auto"/>
        <w:rPr>
          <w:rFonts w:ascii="Arial"/>
          <w:sz w:val="12"/>
        </w:rPr>
        <w:sectPr w:rsidR="00261DE9" w:rsidSect="00261DE9">
          <w:pgSz w:w="15840" w:h="12240" w:orient="landscape"/>
          <w:pgMar w:top="1380" w:right="1440" w:bottom="280" w:left="1440" w:header="720" w:footer="720" w:gutter="0"/>
          <w:cols w:space="720"/>
        </w:sectPr>
      </w:pPr>
    </w:p>
    <w:p w14:paraId="007F691E" w14:textId="77777777" w:rsidR="00261DE9" w:rsidRDefault="00261DE9" w:rsidP="00261DE9">
      <w:pPr>
        <w:pStyle w:val="BodyText"/>
        <w:spacing w:before="6"/>
        <w:rPr>
          <w:rFonts w:ascii="Arial"/>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980"/>
        <w:gridCol w:w="542"/>
        <w:gridCol w:w="477"/>
        <w:gridCol w:w="302"/>
        <w:gridCol w:w="384"/>
        <w:gridCol w:w="350"/>
        <w:gridCol w:w="460"/>
        <w:gridCol w:w="249"/>
        <w:gridCol w:w="273"/>
        <w:gridCol w:w="3695"/>
        <w:gridCol w:w="561"/>
        <w:gridCol w:w="2481"/>
      </w:tblGrid>
      <w:tr w:rsidR="00261DE9" w14:paraId="48F9A664" w14:textId="77777777" w:rsidTr="00974BE2">
        <w:trPr>
          <w:trHeight w:val="153"/>
        </w:trPr>
        <w:tc>
          <w:tcPr>
            <w:tcW w:w="4561" w:type="dxa"/>
            <w:gridSpan w:val="6"/>
            <w:shd w:val="clear" w:color="auto" w:fill="001F60"/>
          </w:tcPr>
          <w:p w14:paraId="32F066BC" w14:textId="77777777" w:rsidR="00261DE9" w:rsidRDefault="00261DE9" w:rsidP="00974BE2">
            <w:pPr>
              <w:pStyle w:val="TableParagraph"/>
              <w:spacing w:before="9" w:line="124" w:lineRule="exact"/>
              <w:ind w:left="23" w:right="-29"/>
              <w:rPr>
                <w:b/>
                <w:sz w:val="11"/>
              </w:rPr>
            </w:pPr>
            <w:r>
              <w:rPr>
                <w:b/>
                <w:color w:val="FFFFFF"/>
                <w:w w:val="115"/>
                <w:sz w:val="11"/>
              </w:rPr>
              <w:t>MassHealth</w:t>
            </w:r>
            <w:r>
              <w:rPr>
                <w:b/>
                <w:color w:val="FFFFFF"/>
                <w:spacing w:val="2"/>
                <w:w w:val="115"/>
                <w:sz w:val="11"/>
              </w:rPr>
              <w:t xml:space="preserve"> </w:t>
            </w:r>
            <w:r>
              <w:rPr>
                <w:b/>
                <w:color w:val="FFFFFF"/>
                <w:w w:val="115"/>
                <w:sz w:val="11"/>
              </w:rPr>
              <w:t>Dental</w:t>
            </w:r>
            <w:r>
              <w:rPr>
                <w:b/>
                <w:color w:val="FFFFFF"/>
                <w:spacing w:val="2"/>
                <w:w w:val="115"/>
                <w:sz w:val="11"/>
              </w:rPr>
              <w:t xml:space="preserve"> </w:t>
            </w:r>
            <w:r>
              <w:rPr>
                <w:b/>
                <w:color w:val="FFFFFF"/>
                <w:w w:val="115"/>
                <w:sz w:val="11"/>
              </w:rPr>
              <w:t>Program</w:t>
            </w:r>
            <w:r>
              <w:rPr>
                <w:b/>
                <w:color w:val="FFFFFF"/>
                <w:spacing w:val="-1"/>
                <w:w w:val="115"/>
                <w:sz w:val="11"/>
              </w:rPr>
              <w:t xml:space="preserve"> </w:t>
            </w:r>
            <w:r>
              <w:rPr>
                <w:b/>
                <w:color w:val="FFFFFF"/>
                <w:w w:val="115"/>
                <w:sz w:val="11"/>
              </w:rPr>
              <w:t>Covered</w:t>
            </w:r>
            <w:r>
              <w:rPr>
                <w:b/>
                <w:color w:val="FFFFFF"/>
                <w:spacing w:val="1"/>
                <w:w w:val="115"/>
                <w:sz w:val="11"/>
              </w:rPr>
              <w:t xml:space="preserve"> </w:t>
            </w:r>
            <w:r>
              <w:rPr>
                <w:b/>
                <w:color w:val="FFFFFF"/>
                <w:w w:val="115"/>
                <w:sz w:val="11"/>
              </w:rPr>
              <w:t>Benefits,</w:t>
            </w:r>
            <w:r>
              <w:rPr>
                <w:b/>
                <w:color w:val="FFFFFF"/>
                <w:spacing w:val="2"/>
                <w:w w:val="115"/>
                <w:sz w:val="11"/>
              </w:rPr>
              <w:t xml:space="preserve"> </w:t>
            </w:r>
            <w:r>
              <w:rPr>
                <w:b/>
                <w:color w:val="FFFFFF"/>
                <w:w w:val="115"/>
                <w:sz w:val="11"/>
              </w:rPr>
              <w:t>Exclusions,</w:t>
            </w:r>
            <w:r>
              <w:rPr>
                <w:b/>
                <w:color w:val="FFFFFF"/>
                <w:spacing w:val="3"/>
                <w:w w:val="115"/>
                <w:sz w:val="11"/>
              </w:rPr>
              <w:t xml:space="preserve"> </w:t>
            </w:r>
            <w:r>
              <w:rPr>
                <w:b/>
                <w:color w:val="FFFFFF"/>
                <w:w w:val="115"/>
                <w:sz w:val="11"/>
              </w:rPr>
              <w:t>Limitations</w:t>
            </w:r>
            <w:r>
              <w:rPr>
                <w:b/>
                <w:color w:val="FFFFFF"/>
                <w:spacing w:val="1"/>
                <w:w w:val="115"/>
                <w:sz w:val="11"/>
              </w:rPr>
              <w:t xml:space="preserve"> </w:t>
            </w:r>
            <w:r>
              <w:rPr>
                <w:b/>
                <w:color w:val="FFFFFF"/>
                <w:w w:val="115"/>
                <w:sz w:val="11"/>
              </w:rPr>
              <w:t>&amp;</w:t>
            </w:r>
            <w:r>
              <w:rPr>
                <w:b/>
                <w:color w:val="FFFFFF"/>
                <w:spacing w:val="1"/>
                <w:w w:val="115"/>
                <w:sz w:val="11"/>
              </w:rPr>
              <w:t xml:space="preserve"> </w:t>
            </w:r>
            <w:r>
              <w:rPr>
                <w:b/>
                <w:color w:val="FFFFFF"/>
                <w:w w:val="115"/>
                <w:sz w:val="11"/>
              </w:rPr>
              <w:t>Fee</w:t>
            </w:r>
            <w:r>
              <w:rPr>
                <w:b/>
                <w:color w:val="FFFFFF"/>
                <w:spacing w:val="2"/>
                <w:w w:val="115"/>
                <w:sz w:val="11"/>
              </w:rPr>
              <w:t xml:space="preserve"> </w:t>
            </w:r>
            <w:r>
              <w:rPr>
                <w:b/>
                <w:color w:val="FFFFFF"/>
                <w:spacing w:val="-2"/>
                <w:w w:val="115"/>
                <w:sz w:val="11"/>
              </w:rPr>
              <w:t>Schedule</w:t>
            </w:r>
          </w:p>
        </w:tc>
        <w:tc>
          <w:tcPr>
            <w:tcW w:w="350" w:type="dxa"/>
            <w:shd w:val="clear" w:color="auto" w:fill="001F60"/>
          </w:tcPr>
          <w:p w14:paraId="4BA21509" w14:textId="77777777" w:rsidR="00261DE9" w:rsidRDefault="00261DE9" w:rsidP="00974BE2">
            <w:pPr>
              <w:pStyle w:val="TableParagraph"/>
              <w:rPr>
                <w:rFonts w:ascii="Times New Roman"/>
                <w:sz w:val="8"/>
              </w:rPr>
            </w:pPr>
          </w:p>
        </w:tc>
        <w:tc>
          <w:tcPr>
            <w:tcW w:w="460" w:type="dxa"/>
            <w:shd w:val="clear" w:color="auto" w:fill="001F60"/>
          </w:tcPr>
          <w:p w14:paraId="240DDE57" w14:textId="77777777" w:rsidR="00261DE9" w:rsidRDefault="00261DE9" w:rsidP="00974BE2">
            <w:pPr>
              <w:pStyle w:val="TableParagraph"/>
              <w:rPr>
                <w:rFonts w:ascii="Times New Roman"/>
                <w:sz w:val="8"/>
              </w:rPr>
            </w:pPr>
          </w:p>
        </w:tc>
        <w:tc>
          <w:tcPr>
            <w:tcW w:w="249" w:type="dxa"/>
            <w:shd w:val="clear" w:color="auto" w:fill="001F60"/>
          </w:tcPr>
          <w:p w14:paraId="43176627" w14:textId="77777777" w:rsidR="00261DE9" w:rsidRDefault="00261DE9" w:rsidP="00974BE2">
            <w:pPr>
              <w:pStyle w:val="TableParagraph"/>
              <w:rPr>
                <w:rFonts w:ascii="Times New Roman"/>
                <w:sz w:val="8"/>
              </w:rPr>
            </w:pPr>
          </w:p>
        </w:tc>
        <w:tc>
          <w:tcPr>
            <w:tcW w:w="273" w:type="dxa"/>
            <w:shd w:val="clear" w:color="auto" w:fill="001F60"/>
          </w:tcPr>
          <w:p w14:paraId="73B6C8FF" w14:textId="77777777" w:rsidR="00261DE9" w:rsidRDefault="00261DE9" w:rsidP="00974BE2">
            <w:pPr>
              <w:pStyle w:val="TableParagraph"/>
              <w:rPr>
                <w:rFonts w:ascii="Times New Roman"/>
                <w:sz w:val="8"/>
              </w:rPr>
            </w:pPr>
          </w:p>
        </w:tc>
        <w:tc>
          <w:tcPr>
            <w:tcW w:w="3695" w:type="dxa"/>
            <w:shd w:val="clear" w:color="auto" w:fill="001F60"/>
          </w:tcPr>
          <w:p w14:paraId="4649CEE1" w14:textId="77777777" w:rsidR="00261DE9" w:rsidRDefault="00261DE9" w:rsidP="00974BE2">
            <w:pPr>
              <w:pStyle w:val="TableParagraph"/>
              <w:rPr>
                <w:rFonts w:ascii="Times New Roman"/>
                <w:sz w:val="8"/>
              </w:rPr>
            </w:pPr>
          </w:p>
        </w:tc>
        <w:tc>
          <w:tcPr>
            <w:tcW w:w="561" w:type="dxa"/>
            <w:shd w:val="clear" w:color="auto" w:fill="001F60"/>
          </w:tcPr>
          <w:p w14:paraId="18926B7A" w14:textId="77777777" w:rsidR="00261DE9" w:rsidRDefault="00261DE9" w:rsidP="00974BE2">
            <w:pPr>
              <w:pStyle w:val="TableParagraph"/>
              <w:rPr>
                <w:rFonts w:ascii="Times New Roman"/>
                <w:sz w:val="8"/>
              </w:rPr>
            </w:pPr>
          </w:p>
        </w:tc>
        <w:tc>
          <w:tcPr>
            <w:tcW w:w="2481" w:type="dxa"/>
            <w:shd w:val="clear" w:color="auto" w:fill="001F60"/>
          </w:tcPr>
          <w:p w14:paraId="4431E3B6" w14:textId="77777777" w:rsidR="00261DE9" w:rsidRDefault="00261DE9" w:rsidP="00974BE2">
            <w:pPr>
              <w:pStyle w:val="TableParagraph"/>
              <w:spacing w:before="31" w:line="101" w:lineRule="exact"/>
              <w:ind w:left="717"/>
              <w:rPr>
                <w:rFonts w:ascii="Arial"/>
                <w:sz w:val="9"/>
              </w:rPr>
            </w:pPr>
            <w:r>
              <w:rPr>
                <w:rFonts w:ascii="Arial"/>
                <w:color w:val="FFFFFF"/>
                <w:sz w:val="9"/>
              </w:rPr>
              <w:t>Last</w:t>
            </w:r>
            <w:r>
              <w:rPr>
                <w:rFonts w:ascii="Arial"/>
                <w:color w:val="FFFFFF"/>
                <w:spacing w:val="14"/>
                <w:sz w:val="9"/>
              </w:rPr>
              <w:t xml:space="preserve"> </w:t>
            </w:r>
            <w:r>
              <w:rPr>
                <w:rFonts w:ascii="Arial"/>
                <w:color w:val="FFFFFF"/>
                <w:sz w:val="9"/>
              </w:rPr>
              <w:t>updated:</w:t>
            </w:r>
            <w:r>
              <w:rPr>
                <w:rFonts w:ascii="Arial"/>
                <w:color w:val="FFFFFF"/>
                <w:spacing w:val="14"/>
                <w:sz w:val="9"/>
              </w:rPr>
              <w:t xml:space="preserve"> </w:t>
            </w:r>
            <w:r>
              <w:rPr>
                <w:rFonts w:ascii="Arial"/>
                <w:color w:val="FFFFFF"/>
                <w:spacing w:val="-2"/>
                <w:sz w:val="9"/>
              </w:rPr>
              <w:t>9/29/2025</w:t>
            </w:r>
          </w:p>
        </w:tc>
      </w:tr>
      <w:tr w:rsidR="00261DE9" w14:paraId="575B7B2F" w14:textId="77777777" w:rsidTr="00974BE2">
        <w:trPr>
          <w:trHeight w:val="270"/>
        </w:trPr>
        <w:tc>
          <w:tcPr>
            <w:tcW w:w="876" w:type="dxa"/>
            <w:vMerge w:val="restart"/>
            <w:tcBorders>
              <w:bottom w:val="single" w:sz="6" w:space="0" w:color="000000"/>
            </w:tcBorders>
            <w:shd w:val="clear" w:color="auto" w:fill="B3CDFB"/>
          </w:tcPr>
          <w:p w14:paraId="2C712C09" w14:textId="77777777" w:rsidR="00261DE9" w:rsidRDefault="00261DE9" w:rsidP="00974BE2">
            <w:pPr>
              <w:pStyle w:val="TableParagraph"/>
              <w:spacing w:before="38"/>
              <w:ind w:left="24" w:right="12"/>
              <w:jc w:val="center"/>
              <w:rPr>
                <w:b/>
                <w:sz w:val="12"/>
              </w:rPr>
            </w:pPr>
            <w:r>
              <w:rPr>
                <w:b/>
                <w:spacing w:val="-2"/>
                <w:w w:val="115"/>
                <w:sz w:val="12"/>
              </w:rPr>
              <w:t>Procedure</w:t>
            </w:r>
          </w:p>
          <w:p w14:paraId="0CB329B8" w14:textId="77777777" w:rsidR="00261DE9" w:rsidRDefault="00261DE9" w:rsidP="00974BE2">
            <w:pPr>
              <w:pStyle w:val="TableParagraph"/>
              <w:spacing w:before="45"/>
              <w:ind w:left="24" w:right="12"/>
              <w:jc w:val="center"/>
              <w:rPr>
                <w:b/>
                <w:sz w:val="12"/>
              </w:rPr>
            </w:pPr>
            <w:r>
              <w:rPr>
                <w:b/>
                <w:spacing w:val="-4"/>
                <w:w w:val="120"/>
                <w:sz w:val="12"/>
              </w:rPr>
              <w:t>Code</w:t>
            </w:r>
          </w:p>
        </w:tc>
        <w:tc>
          <w:tcPr>
            <w:tcW w:w="1980" w:type="dxa"/>
            <w:vMerge w:val="restart"/>
            <w:tcBorders>
              <w:bottom w:val="single" w:sz="6" w:space="0" w:color="000000"/>
            </w:tcBorders>
            <w:shd w:val="clear" w:color="auto" w:fill="D8E6FD"/>
          </w:tcPr>
          <w:p w14:paraId="50542028" w14:textId="77777777" w:rsidR="00261DE9" w:rsidRDefault="00261DE9" w:rsidP="00974BE2">
            <w:pPr>
              <w:pStyle w:val="TableParagraph"/>
              <w:spacing w:before="134"/>
              <w:ind w:left="652"/>
              <w:rPr>
                <w:b/>
                <w:sz w:val="12"/>
              </w:rPr>
            </w:pPr>
            <w:r>
              <w:rPr>
                <w:b/>
                <w:spacing w:val="-2"/>
                <w:w w:val="115"/>
                <w:sz w:val="12"/>
              </w:rPr>
              <w:t>Description</w:t>
            </w:r>
          </w:p>
        </w:tc>
        <w:tc>
          <w:tcPr>
            <w:tcW w:w="1019" w:type="dxa"/>
            <w:gridSpan w:val="2"/>
            <w:shd w:val="clear" w:color="auto" w:fill="FDF2CD"/>
          </w:tcPr>
          <w:p w14:paraId="46626DBB" w14:textId="77777777" w:rsidR="00261DE9" w:rsidRDefault="00261DE9" w:rsidP="00974BE2">
            <w:pPr>
              <w:pStyle w:val="TableParagraph"/>
              <w:spacing w:before="64"/>
              <w:ind w:left="182"/>
              <w:rPr>
                <w:b/>
                <w:sz w:val="11"/>
              </w:rPr>
            </w:pPr>
            <w:r>
              <w:rPr>
                <w:b/>
                <w:w w:val="120"/>
                <w:sz w:val="11"/>
              </w:rPr>
              <w:t>Allowed</w:t>
            </w:r>
            <w:r>
              <w:rPr>
                <w:b/>
                <w:spacing w:val="-7"/>
                <w:w w:val="120"/>
                <w:sz w:val="11"/>
              </w:rPr>
              <w:t xml:space="preserve"> </w:t>
            </w:r>
            <w:r>
              <w:rPr>
                <w:b/>
                <w:spacing w:val="-5"/>
                <w:w w:val="120"/>
                <w:sz w:val="11"/>
              </w:rPr>
              <w:t>Fee</w:t>
            </w:r>
          </w:p>
        </w:tc>
        <w:tc>
          <w:tcPr>
            <w:tcW w:w="686" w:type="dxa"/>
            <w:gridSpan w:val="2"/>
            <w:shd w:val="clear" w:color="auto" w:fill="D8E6FD"/>
          </w:tcPr>
          <w:p w14:paraId="4918788C" w14:textId="77777777" w:rsidR="00261DE9" w:rsidRDefault="00261DE9" w:rsidP="00974BE2">
            <w:pPr>
              <w:pStyle w:val="TableParagraph"/>
              <w:spacing w:before="6"/>
              <w:ind w:left="48"/>
              <w:rPr>
                <w:b/>
                <w:sz w:val="9"/>
              </w:rPr>
            </w:pPr>
            <w:r>
              <w:rPr>
                <w:b/>
                <w:w w:val="120"/>
                <w:sz w:val="9"/>
              </w:rPr>
              <w:t>MH</w:t>
            </w:r>
            <w:r>
              <w:rPr>
                <w:b/>
                <w:spacing w:val="-4"/>
                <w:w w:val="120"/>
                <w:sz w:val="9"/>
              </w:rPr>
              <w:t xml:space="preserve"> </w:t>
            </w:r>
            <w:r>
              <w:rPr>
                <w:b/>
                <w:spacing w:val="-2"/>
                <w:w w:val="120"/>
                <w:sz w:val="9"/>
              </w:rPr>
              <w:t>Standard</w:t>
            </w:r>
          </w:p>
          <w:p w14:paraId="4AD575FD" w14:textId="77777777" w:rsidR="00261DE9" w:rsidRDefault="00261DE9" w:rsidP="00974BE2">
            <w:pPr>
              <w:pStyle w:val="TableParagraph"/>
              <w:spacing w:before="39" w:line="95" w:lineRule="exact"/>
              <w:ind w:left="137"/>
              <w:rPr>
                <w:b/>
                <w:sz w:val="9"/>
              </w:rPr>
            </w:pPr>
            <w:r>
              <w:rPr>
                <w:b/>
                <w:spacing w:val="-2"/>
                <w:w w:val="125"/>
                <w:sz w:val="9"/>
              </w:rPr>
              <w:t>(Regular)</w:t>
            </w:r>
          </w:p>
        </w:tc>
        <w:tc>
          <w:tcPr>
            <w:tcW w:w="350" w:type="dxa"/>
            <w:vMerge w:val="restart"/>
            <w:tcBorders>
              <w:bottom w:val="single" w:sz="6" w:space="0" w:color="000000"/>
            </w:tcBorders>
            <w:shd w:val="clear" w:color="auto" w:fill="B5E2E8"/>
          </w:tcPr>
          <w:p w14:paraId="7A1C50A9" w14:textId="77777777" w:rsidR="00261DE9" w:rsidRDefault="00261DE9" w:rsidP="00974BE2">
            <w:pPr>
              <w:pStyle w:val="TableParagraph"/>
              <w:spacing w:before="42"/>
              <w:rPr>
                <w:rFonts w:ascii="Arial"/>
                <w:sz w:val="9"/>
              </w:rPr>
            </w:pPr>
          </w:p>
          <w:p w14:paraId="2B4F56DC" w14:textId="77777777" w:rsidR="00261DE9" w:rsidRDefault="00261DE9" w:rsidP="00974BE2">
            <w:pPr>
              <w:pStyle w:val="TableParagraph"/>
              <w:ind w:left="46"/>
              <w:rPr>
                <w:b/>
                <w:sz w:val="9"/>
              </w:rPr>
            </w:pPr>
            <w:r>
              <w:rPr>
                <w:b/>
                <w:color w:val="0C59DB"/>
                <w:spacing w:val="-4"/>
                <w:w w:val="130"/>
                <w:sz w:val="9"/>
              </w:rPr>
              <w:t>CMSP</w:t>
            </w:r>
          </w:p>
        </w:tc>
        <w:tc>
          <w:tcPr>
            <w:tcW w:w="460" w:type="dxa"/>
            <w:vMerge w:val="restart"/>
            <w:tcBorders>
              <w:bottom w:val="single" w:sz="6" w:space="0" w:color="000000"/>
            </w:tcBorders>
            <w:shd w:val="clear" w:color="auto" w:fill="FFE1CC"/>
          </w:tcPr>
          <w:p w14:paraId="1DC40C51" w14:textId="77777777" w:rsidR="00261DE9" w:rsidRDefault="00261DE9" w:rsidP="00974BE2">
            <w:pPr>
              <w:pStyle w:val="TableParagraph"/>
              <w:spacing w:before="78"/>
              <w:ind w:left="155"/>
              <w:rPr>
                <w:b/>
                <w:sz w:val="9"/>
              </w:rPr>
            </w:pPr>
            <w:r>
              <w:rPr>
                <w:b/>
                <w:color w:val="CD0000"/>
                <w:spacing w:val="-5"/>
                <w:w w:val="120"/>
                <w:sz w:val="9"/>
              </w:rPr>
              <w:t>MH</w:t>
            </w:r>
          </w:p>
          <w:p w14:paraId="05194377" w14:textId="77777777" w:rsidR="00261DE9" w:rsidRDefault="00261DE9" w:rsidP="00974BE2">
            <w:pPr>
              <w:pStyle w:val="TableParagraph"/>
              <w:spacing w:before="39"/>
              <w:ind w:left="68"/>
              <w:rPr>
                <w:b/>
                <w:sz w:val="9"/>
              </w:rPr>
            </w:pPr>
            <w:r>
              <w:rPr>
                <w:b/>
                <w:color w:val="CD0000"/>
                <w:spacing w:val="-2"/>
                <w:w w:val="120"/>
                <w:sz w:val="9"/>
              </w:rPr>
              <w:t>Limited</w:t>
            </w:r>
          </w:p>
        </w:tc>
        <w:tc>
          <w:tcPr>
            <w:tcW w:w="522" w:type="dxa"/>
            <w:gridSpan w:val="2"/>
            <w:shd w:val="clear" w:color="auto" w:fill="D8E6FD"/>
          </w:tcPr>
          <w:p w14:paraId="353DDD03" w14:textId="77777777" w:rsidR="00261DE9" w:rsidRDefault="00261DE9" w:rsidP="00974BE2">
            <w:pPr>
              <w:pStyle w:val="TableParagraph"/>
              <w:spacing w:before="73"/>
              <w:ind w:left="167"/>
              <w:rPr>
                <w:b/>
                <w:sz w:val="9"/>
              </w:rPr>
            </w:pPr>
            <w:r>
              <w:rPr>
                <w:b/>
                <w:spacing w:val="-5"/>
                <w:w w:val="130"/>
                <w:sz w:val="9"/>
              </w:rPr>
              <w:t>HSN</w:t>
            </w:r>
          </w:p>
        </w:tc>
        <w:tc>
          <w:tcPr>
            <w:tcW w:w="3695" w:type="dxa"/>
            <w:vMerge w:val="restart"/>
            <w:tcBorders>
              <w:bottom w:val="single" w:sz="6" w:space="0" w:color="000000"/>
            </w:tcBorders>
            <w:shd w:val="clear" w:color="auto" w:fill="D8D1E8"/>
          </w:tcPr>
          <w:p w14:paraId="21547915" w14:textId="77777777" w:rsidR="00261DE9" w:rsidRDefault="00261DE9" w:rsidP="00974BE2">
            <w:pPr>
              <w:pStyle w:val="TableParagraph"/>
              <w:spacing w:before="134"/>
              <w:ind w:left="27"/>
              <w:jc w:val="center"/>
              <w:rPr>
                <w:b/>
                <w:sz w:val="12"/>
              </w:rPr>
            </w:pPr>
            <w:r>
              <w:rPr>
                <w:b/>
                <w:w w:val="115"/>
                <w:sz w:val="12"/>
              </w:rPr>
              <w:t>Benefit</w:t>
            </w:r>
            <w:r>
              <w:rPr>
                <w:b/>
                <w:spacing w:val="13"/>
                <w:w w:val="115"/>
                <w:sz w:val="12"/>
              </w:rPr>
              <w:t xml:space="preserve"> </w:t>
            </w:r>
            <w:r>
              <w:rPr>
                <w:b/>
                <w:spacing w:val="-2"/>
                <w:w w:val="115"/>
                <w:sz w:val="12"/>
              </w:rPr>
              <w:t>Limitations</w:t>
            </w:r>
          </w:p>
        </w:tc>
        <w:tc>
          <w:tcPr>
            <w:tcW w:w="561" w:type="dxa"/>
            <w:vMerge w:val="restart"/>
            <w:tcBorders>
              <w:bottom w:val="single" w:sz="6" w:space="0" w:color="000000"/>
            </w:tcBorders>
            <w:shd w:val="clear" w:color="auto" w:fill="D1F0DA"/>
          </w:tcPr>
          <w:p w14:paraId="40B5EEEC" w14:textId="77777777" w:rsidR="00261DE9" w:rsidRDefault="00261DE9" w:rsidP="00974BE2">
            <w:pPr>
              <w:pStyle w:val="TableParagraph"/>
              <w:spacing w:before="78" w:line="324" w:lineRule="auto"/>
              <w:ind w:left="124" w:right="53" w:hanging="39"/>
              <w:rPr>
                <w:b/>
                <w:sz w:val="9"/>
              </w:rPr>
            </w:pPr>
            <w:r>
              <w:rPr>
                <w:b/>
                <w:spacing w:val="-2"/>
                <w:w w:val="120"/>
                <w:sz w:val="9"/>
              </w:rPr>
              <w:t>Required</w:t>
            </w:r>
            <w:r>
              <w:rPr>
                <w:b/>
                <w:spacing w:val="40"/>
                <w:w w:val="120"/>
                <w:sz w:val="9"/>
              </w:rPr>
              <w:t xml:space="preserve"> </w:t>
            </w:r>
            <w:r>
              <w:rPr>
                <w:b/>
                <w:spacing w:val="-2"/>
                <w:w w:val="120"/>
                <w:sz w:val="9"/>
              </w:rPr>
              <w:t>Review</w:t>
            </w:r>
          </w:p>
        </w:tc>
        <w:tc>
          <w:tcPr>
            <w:tcW w:w="2481" w:type="dxa"/>
            <w:vMerge w:val="restart"/>
            <w:tcBorders>
              <w:bottom w:val="single" w:sz="6" w:space="0" w:color="000000"/>
            </w:tcBorders>
            <w:shd w:val="clear" w:color="auto" w:fill="CFE2F2"/>
          </w:tcPr>
          <w:p w14:paraId="1E9BBAD7" w14:textId="77777777" w:rsidR="00261DE9" w:rsidRDefault="00261DE9" w:rsidP="00974BE2">
            <w:pPr>
              <w:pStyle w:val="TableParagraph"/>
              <w:spacing w:before="122"/>
              <w:ind w:left="410"/>
              <w:rPr>
                <w:b/>
                <w:sz w:val="14"/>
              </w:rPr>
            </w:pPr>
            <w:r>
              <w:rPr>
                <w:b/>
                <w:w w:val="110"/>
                <w:sz w:val="14"/>
              </w:rPr>
              <w:t>Documentation</w:t>
            </w:r>
            <w:r>
              <w:rPr>
                <w:b/>
                <w:spacing w:val="27"/>
                <w:w w:val="115"/>
                <w:sz w:val="14"/>
              </w:rPr>
              <w:t xml:space="preserve"> </w:t>
            </w:r>
            <w:r>
              <w:rPr>
                <w:b/>
                <w:spacing w:val="-2"/>
                <w:w w:val="115"/>
                <w:sz w:val="14"/>
              </w:rPr>
              <w:t>Required</w:t>
            </w:r>
          </w:p>
        </w:tc>
      </w:tr>
      <w:tr w:rsidR="00261DE9" w14:paraId="57EC7D98" w14:textId="77777777" w:rsidTr="00974BE2">
        <w:trPr>
          <w:trHeight w:val="130"/>
        </w:trPr>
        <w:tc>
          <w:tcPr>
            <w:tcW w:w="876" w:type="dxa"/>
            <w:vMerge/>
            <w:tcBorders>
              <w:top w:val="nil"/>
              <w:bottom w:val="single" w:sz="6" w:space="0" w:color="000000"/>
            </w:tcBorders>
            <w:shd w:val="clear" w:color="auto" w:fill="B3CDFB"/>
          </w:tcPr>
          <w:p w14:paraId="6B9192F0" w14:textId="77777777" w:rsidR="00261DE9" w:rsidRDefault="00261DE9" w:rsidP="00974BE2">
            <w:pPr>
              <w:rPr>
                <w:sz w:val="2"/>
                <w:szCs w:val="2"/>
              </w:rPr>
            </w:pPr>
          </w:p>
        </w:tc>
        <w:tc>
          <w:tcPr>
            <w:tcW w:w="1980" w:type="dxa"/>
            <w:vMerge/>
            <w:tcBorders>
              <w:top w:val="nil"/>
              <w:bottom w:val="single" w:sz="6" w:space="0" w:color="000000"/>
            </w:tcBorders>
            <w:shd w:val="clear" w:color="auto" w:fill="D8E6FD"/>
          </w:tcPr>
          <w:p w14:paraId="4ABEEB5C" w14:textId="77777777" w:rsidR="00261DE9" w:rsidRDefault="00261DE9" w:rsidP="00974BE2">
            <w:pPr>
              <w:rPr>
                <w:sz w:val="2"/>
                <w:szCs w:val="2"/>
              </w:rPr>
            </w:pPr>
          </w:p>
        </w:tc>
        <w:tc>
          <w:tcPr>
            <w:tcW w:w="542" w:type="dxa"/>
            <w:tcBorders>
              <w:bottom w:val="single" w:sz="6" w:space="0" w:color="000000"/>
            </w:tcBorders>
            <w:shd w:val="clear" w:color="auto" w:fill="FDF2CD"/>
          </w:tcPr>
          <w:p w14:paraId="19581119" w14:textId="77777777" w:rsidR="00261DE9" w:rsidRDefault="00261DE9" w:rsidP="00974BE2">
            <w:pPr>
              <w:pStyle w:val="TableParagraph"/>
              <w:spacing w:before="21" w:line="89" w:lineRule="exact"/>
              <w:ind w:left="186"/>
              <w:rPr>
                <w:b/>
                <w:sz w:val="9"/>
              </w:rPr>
            </w:pPr>
            <w:r>
              <w:rPr>
                <w:b/>
                <w:color w:val="0C59DB"/>
                <w:spacing w:val="-5"/>
                <w:w w:val="125"/>
                <w:sz w:val="9"/>
              </w:rPr>
              <w:t>&lt;21</w:t>
            </w:r>
          </w:p>
        </w:tc>
        <w:tc>
          <w:tcPr>
            <w:tcW w:w="477" w:type="dxa"/>
            <w:tcBorders>
              <w:bottom w:val="single" w:sz="6" w:space="0" w:color="000000"/>
            </w:tcBorders>
            <w:shd w:val="clear" w:color="auto" w:fill="FDF2CD"/>
          </w:tcPr>
          <w:p w14:paraId="6294BC67" w14:textId="77777777" w:rsidR="00261DE9" w:rsidRDefault="00261DE9" w:rsidP="00974BE2">
            <w:pPr>
              <w:pStyle w:val="TableParagraph"/>
              <w:spacing w:before="21" w:line="89" w:lineRule="exact"/>
              <w:ind w:left="153"/>
              <w:rPr>
                <w:b/>
                <w:sz w:val="9"/>
              </w:rPr>
            </w:pPr>
            <w:r>
              <w:rPr>
                <w:b/>
                <w:spacing w:val="-5"/>
                <w:w w:val="125"/>
                <w:sz w:val="9"/>
              </w:rPr>
              <w:t>21+</w:t>
            </w:r>
          </w:p>
        </w:tc>
        <w:tc>
          <w:tcPr>
            <w:tcW w:w="302" w:type="dxa"/>
            <w:tcBorders>
              <w:bottom w:val="single" w:sz="6" w:space="0" w:color="000000"/>
            </w:tcBorders>
            <w:shd w:val="clear" w:color="auto" w:fill="D8E6FD"/>
          </w:tcPr>
          <w:p w14:paraId="7F0CB0D4" w14:textId="77777777" w:rsidR="00261DE9" w:rsidRDefault="00261DE9" w:rsidP="00974BE2">
            <w:pPr>
              <w:pStyle w:val="TableParagraph"/>
              <w:spacing w:before="21" w:line="89" w:lineRule="exact"/>
              <w:ind w:left="67"/>
              <w:rPr>
                <w:b/>
                <w:sz w:val="9"/>
              </w:rPr>
            </w:pPr>
            <w:r>
              <w:rPr>
                <w:b/>
                <w:color w:val="0C59DB"/>
                <w:spacing w:val="-5"/>
                <w:w w:val="125"/>
                <w:sz w:val="9"/>
              </w:rPr>
              <w:t>&lt;21</w:t>
            </w:r>
          </w:p>
        </w:tc>
        <w:tc>
          <w:tcPr>
            <w:tcW w:w="384" w:type="dxa"/>
            <w:tcBorders>
              <w:bottom w:val="single" w:sz="6" w:space="0" w:color="000000"/>
            </w:tcBorders>
            <w:shd w:val="clear" w:color="auto" w:fill="D8E6FD"/>
          </w:tcPr>
          <w:p w14:paraId="24E8A70F" w14:textId="77777777" w:rsidR="00261DE9" w:rsidRDefault="00261DE9" w:rsidP="00974BE2">
            <w:pPr>
              <w:pStyle w:val="TableParagraph"/>
              <w:spacing w:before="21" w:line="89" w:lineRule="exact"/>
              <w:ind w:left="109"/>
              <w:rPr>
                <w:b/>
                <w:sz w:val="9"/>
              </w:rPr>
            </w:pPr>
            <w:r>
              <w:rPr>
                <w:b/>
                <w:spacing w:val="-5"/>
                <w:w w:val="125"/>
                <w:sz w:val="9"/>
              </w:rPr>
              <w:t>21+</w:t>
            </w:r>
          </w:p>
        </w:tc>
        <w:tc>
          <w:tcPr>
            <w:tcW w:w="350" w:type="dxa"/>
            <w:vMerge/>
            <w:tcBorders>
              <w:top w:val="nil"/>
              <w:bottom w:val="single" w:sz="6" w:space="0" w:color="000000"/>
            </w:tcBorders>
            <w:shd w:val="clear" w:color="auto" w:fill="B5E2E8"/>
          </w:tcPr>
          <w:p w14:paraId="0C5DAF9D" w14:textId="77777777" w:rsidR="00261DE9" w:rsidRDefault="00261DE9" w:rsidP="00974BE2">
            <w:pPr>
              <w:rPr>
                <w:sz w:val="2"/>
                <w:szCs w:val="2"/>
              </w:rPr>
            </w:pPr>
          </w:p>
        </w:tc>
        <w:tc>
          <w:tcPr>
            <w:tcW w:w="460" w:type="dxa"/>
            <w:vMerge/>
            <w:tcBorders>
              <w:top w:val="nil"/>
              <w:bottom w:val="single" w:sz="6" w:space="0" w:color="000000"/>
            </w:tcBorders>
            <w:shd w:val="clear" w:color="auto" w:fill="FFE1CC"/>
          </w:tcPr>
          <w:p w14:paraId="0126C041" w14:textId="77777777" w:rsidR="00261DE9" w:rsidRDefault="00261DE9" w:rsidP="00974BE2">
            <w:pPr>
              <w:rPr>
                <w:sz w:val="2"/>
                <w:szCs w:val="2"/>
              </w:rPr>
            </w:pPr>
          </w:p>
        </w:tc>
        <w:tc>
          <w:tcPr>
            <w:tcW w:w="249" w:type="dxa"/>
            <w:tcBorders>
              <w:bottom w:val="single" w:sz="6" w:space="0" w:color="000000"/>
            </w:tcBorders>
            <w:shd w:val="clear" w:color="auto" w:fill="D8E6FD"/>
          </w:tcPr>
          <w:p w14:paraId="46AA2327" w14:textId="77777777" w:rsidR="00261DE9" w:rsidRDefault="00261DE9" w:rsidP="00974BE2">
            <w:pPr>
              <w:pStyle w:val="TableParagraph"/>
              <w:spacing w:before="21" w:line="89" w:lineRule="exact"/>
              <w:ind w:left="43"/>
              <w:rPr>
                <w:b/>
                <w:sz w:val="9"/>
              </w:rPr>
            </w:pPr>
            <w:r>
              <w:rPr>
                <w:b/>
                <w:color w:val="0C59DB"/>
                <w:spacing w:val="-5"/>
                <w:w w:val="125"/>
                <w:sz w:val="9"/>
              </w:rPr>
              <w:t>&lt;21</w:t>
            </w:r>
          </w:p>
        </w:tc>
        <w:tc>
          <w:tcPr>
            <w:tcW w:w="273" w:type="dxa"/>
            <w:tcBorders>
              <w:bottom w:val="single" w:sz="6" w:space="0" w:color="000000"/>
            </w:tcBorders>
            <w:shd w:val="clear" w:color="auto" w:fill="D8E6FD"/>
          </w:tcPr>
          <w:p w14:paraId="08136916" w14:textId="77777777" w:rsidR="00261DE9" w:rsidRDefault="00261DE9" w:rsidP="00974BE2">
            <w:pPr>
              <w:pStyle w:val="TableParagraph"/>
              <w:spacing w:before="21" w:line="89" w:lineRule="exact"/>
              <w:ind w:left="55"/>
              <w:rPr>
                <w:b/>
                <w:sz w:val="9"/>
              </w:rPr>
            </w:pPr>
            <w:r>
              <w:rPr>
                <w:b/>
                <w:spacing w:val="-5"/>
                <w:w w:val="125"/>
                <w:sz w:val="9"/>
              </w:rPr>
              <w:t>21+</w:t>
            </w:r>
          </w:p>
        </w:tc>
        <w:tc>
          <w:tcPr>
            <w:tcW w:w="3695" w:type="dxa"/>
            <w:vMerge/>
            <w:tcBorders>
              <w:top w:val="nil"/>
              <w:bottom w:val="single" w:sz="6" w:space="0" w:color="000000"/>
            </w:tcBorders>
            <w:shd w:val="clear" w:color="auto" w:fill="D8D1E8"/>
          </w:tcPr>
          <w:p w14:paraId="6BB32EBB" w14:textId="77777777" w:rsidR="00261DE9" w:rsidRDefault="00261DE9" w:rsidP="00974BE2">
            <w:pPr>
              <w:rPr>
                <w:sz w:val="2"/>
                <w:szCs w:val="2"/>
              </w:rPr>
            </w:pPr>
          </w:p>
        </w:tc>
        <w:tc>
          <w:tcPr>
            <w:tcW w:w="561" w:type="dxa"/>
            <w:vMerge/>
            <w:tcBorders>
              <w:top w:val="nil"/>
              <w:bottom w:val="single" w:sz="6" w:space="0" w:color="000000"/>
            </w:tcBorders>
            <w:shd w:val="clear" w:color="auto" w:fill="D1F0DA"/>
          </w:tcPr>
          <w:p w14:paraId="5414AF8C" w14:textId="77777777" w:rsidR="00261DE9" w:rsidRDefault="00261DE9" w:rsidP="00974BE2">
            <w:pPr>
              <w:rPr>
                <w:sz w:val="2"/>
                <w:szCs w:val="2"/>
              </w:rPr>
            </w:pPr>
          </w:p>
        </w:tc>
        <w:tc>
          <w:tcPr>
            <w:tcW w:w="2481" w:type="dxa"/>
            <w:vMerge/>
            <w:tcBorders>
              <w:top w:val="nil"/>
              <w:bottom w:val="single" w:sz="6" w:space="0" w:color="000000"/>
            </w:tcBorders>
            <w:shd w:val="clear" w:color="auto" w:fill="CFE2F2"/>
          </w:tcPr>
          <w:p w14:paraId="389F7230" w14:textId="77777777" w:rsidR="00261DE9" w:rsidRDefault="00261DE9" w:rsidP="00974BE2">
            <w:pPr>
              <w:rPr>
                <w:sz w:val="2"/>
                <w:szCs w:val="2"/>
              </w:rPr>
            </w:pPr>
          </w:p>
        </w:tc>
      </w:tr>
    </w:tbl>
    <w:p w14:paraId="269B081D" w14:textId="77777777" w:rsidR="00261DE9" w:rsidRDefault="00261DE9" w:rsidP="00261DE9">
      <w:pPr>
        <w:spacing w:before="97"/>
        <w:ind w:left="1055"/>
        <w:rPr>
          <w:b/>
          <w:sz w:val="12"/>
        </w:rPr>
      </w:pPr>
      <w:r>
        <w:rPr>
          <w:b/>
          <w:w w:val="115"/>
          <w:sz w:val="12"/>
        </w:rPr>
        <w:t>Required</w:t>
      </w:r>
      <w:r>
        <w:rPr>
          <w:b/>
          <w:spacing w:val="12"/>
          <w:w w:val="115"/>
          <w:sz w:val="12"/>
        </w:rPr>
        <w:t xml:space="preserve"> </w:t>
      </w:r>
      <w:r>
        <w:rPr>
          <w:b/>
          <w:w w:val="115"/>
          <w:sz w:val="12"/>
        </w:rPr>
        <w:t>review</w:t>
      </w:r>
      <w:r>
        <w:rPr>
          <w:b/>
          <w:spacing w:val="11"/>
          <w:w w:val="115"/>
          <w:sz w:val="12"/>
        </w:rPr>
        <w:t xml:space="preserve"> </w:t>
      </w:r>
      <w:r>
        <w:rPr>
          <w:b/>
          <w:spacing w:val="-2"/>
          <w:w w:val="115"/>
          <w:sz w:val="12"/>
        </w:rPr>
        <w:t>types:</w:t>
      </w:r>
    </w:p>
    <w:p w14:paraId="2492F67C" w14:textId="77777777" w:rsidR="00261DE9" w:rsidRDefault="00261DE9" w:rsidP="00261DE9">
      <w:pPr>
        <w:spacing w:before="46"/>
        <w:ind w:left="1055"/>
        <w:rPr>
          <w:rFonts w:ascii="Arial" w:hAnsi="Arial"/>
          <w:sz w:val="12"/>
        </w:rPr>
      </w:pPr>
      <w:r>
        <w:rPr>
          <w:b/>
          <w:w w:val="110"/>
          <w:sz w:val="12"/>
        </w:rPr>
        <w:t>PA</w:t>
      </w:r>
      <w:r>
        <w:rPr>
          <w:b/>
          <w:spacing w:val="-8"/>
          <w:w w:val="110"/>
          <w:sz w:val="12"/>
        </w:rPr>
        <w:t xml:space="preserve"> </w:t>
      </w:r>
      <w:r>
        <w:rPr>
          <w:rFonts w:ascii="Arial" w:hAnsi="Arial"/>
          <w:w w:val="110"/>
          <w:sz w:val="12"/>
        </w:rPr>
        <w:t>–</w:t>
      </w:r>
      <w:r>
        <w:rPr>
          <w:rFonts w:ascii="Arial" w:hAnsi="Arial"/>
          <w:spacing w:val="-9"/>
          <w:w w:val="110"/>
          <w:sz w:val="12"/>
        </w:rPr>
        <w:t xml:space="preserve"> </w:t>
      </w:r>
      <w:r>
        <w:rPr>
          <w:rFonts w:ascii="Arial" w:hAnsi="Arial"/>
          <w:w w:val="110"/>
          <w:sz w:val="12"/>
        </w:rPr>
        <w:t>Prior</w:t>
      </w:r>
      <w:r>
        <w:rPr>
          <w:rFonts w:ascii="Arial" w:hAnsi="Arial"/>
          <w:spacing w:val="-9"/>
          <w:w w:val="110"/>
          <w:sz w:val="12"/>
        </w:rPr>
        <w:t xml:space="preserve"> </w:t>
      </w:r>
      <w:r>
        <w:rPr>
          <w:rFonts w:ascii="Arial" w:hAnsi="Arial"/>
          <w:w w:val="110"/>
          <w:sz w:val="12"/>
        </w:rPr>
        <w:t>authorization</w:t>
      </w:r>
      <w:r>
        <w:rPr>
          <w:rFonts w:ascii="Arial" w:hAnsi="Arial"/>
          <w:spacing w:val="-9"/>
          <w:w w:val="110"/>
          <w:sz w:val="12"/>
        </w:rPr>
        <w:t xml:space="preserve"> </w:t>
      </w:r>
      <w:r>
        <w:rPr>
          <w:rFonts w:ascii="Arial" w:hAnsi="Arial"/>
          <w:w w:val="110"/>
          <w:sz w:val="12"/>
        </w:rPr>
        <w:t>required</w:t>
      </w:r>
      <w:r>
        <w:rPr>
          <w:rFonts w:ascii="Arial" w:hAnsi="Arial"/>
          <w:spacing w:val="-10"/>
          <w:w w:val="110"/>
          <w:sz w:val="12"/>
        </w:rPr>
        <w:t xml:space="preserve"> </w:t>
      </w:r>
      <w:r>
        <w:rPr>
          <w:rFonts w:ascii="Arial" w:hAnsi="Arial"/>
          <w:w w:val="110"/>
          <w:sz w:val="12"/>
        </w:rPr>
        <w:t>before</w:t>
      </w:r>
      <w:r>
        <w:rPr>
          <w:rFonts w:ascii="Arial" w:hAnsi="Arial"/>
          <w:spacing w:val="-9"/>
          <w:w w:val="110"/>
          <w:sz w:val="12"/>
        </w:rPr>
        <w:t xml:space="preserve"> </w:t>
      </w:r>
      <w:r>
        <w:rPr>
          <w:rFonts w:ascii="Arial" w:hAnsi="Arial"/>
          <w:w w:val="110"/>
          <w:sz w:val="12"/>
        </w:rPr>
        <w:t>treatment.</w:t>
      </w:r>
      <w:r>
        <w:rPr>
          <w:rFonts w:ascii="Arial" w:hAnsi="Arial"/>
          <w:spacing w:val="-9"/>
          <w:w w:val="110"/>
          <w:sz w:val="12"/>
        </w:rPr>
        <w:t xml:space="preserve"> </w:t>
      </w:r>
      <w:r>
        <w:rPr>
          <w:rFonts w:ascii="Arial" w:hAnsi="Arial"/>
          <w:w w:val="110"/>
          <w:sz w:val="12"/>
        </w:rPr>
        <w:t>Retrospective</w:t>
      </w:r>
      <w:r>
        <w:rPr>
          <w:rFonts w:ascii="Arial" w:hAnsi="Arial"/>
          <w:spacing w:val="-9"/>
          <w:w w:val="110"/>
          <w:sz w:val="12"/>
        </w:rPr>
        <w:t xml:space="preserve"> </w:t>
      </w:r>
      <w:r>
        <w:rPr>
          <w:rFonts w:ascii="Arial" w:hAnsi="Arial"/>
          <w:w w:val="110"/>
          <w:sz w:val="12"/>
        </w:rPr>
        <w:t>review</w:t>
      </w:r>
      <w:r>
        <w:rPr>
          <w:rFonts w:ascii="Arial" w:hAnsi="Arial"/>
          <w:spacing w:val="-9"/>
          <w:w w:val="110"/>
          <w:sz w:val="12"/>
        </w:rPr>
        <w:t xml:space="preserve"> </w:t>
      </w:r>
      <w:r>
        <w:rPr>
          <w:rFonts w:ascii="Arial" w:hAnsi="Arial"/>
          <w:w w:val="110"/>
          <w:sz w:val="12"/>
        </w:rPr>
        <w:t>after</w:t>
      </w:r>
      <w:r>
        <w:rPr>
          <w:rFonts w:ascii="Arial" w:hAnsi="Arial"/>
          <w:spacing w:val="-9"/>
          <w:w w:val="110"/>
          <w:sz w:val="12"/>
        </w:rPr>
        <w:t xml:space="preserve"> </w:t>
      </w:r>
      <w:r>
        <w:rPr>
          <w:rFonts w:ascii="Arial" w:hAnsi="Arial"/>
          <w:w w:val="110"/>
          <w:sz w:val="12"/>
        </w:rPr>
        <w:t>treatment</w:t>
      </w:r>
      <w:r>
        <w:rPr>
          <w:rFonts w:ascii="Arial" w:hAnsi="Arial"/>
          <w:spacing w:val="-10"/>
          <w:w w:val="110"/>
          <w:sz w:val="12"/>
        </w:rPr>
        <w:t xml:space="preserve"> </w:t>
      </w:r>
      <w:r>
        <w:rPr>
          <w:rFonts w:ascii="Arial" w:hAnsi="Arial"/>
          <w:w w:val="110"/>
          <w:sz w:val="12"/>
        </w:rPr>
        <w:t>may</w:t>
      </w:r>
      <w:r>
        <w:rPr>
          <w:rFonts w:ascii="Arial" w:hAnsi="Arial"/>
          <w:spacing w:val="-9"/>
          <w:w w:val="110"/>
          <w:sz w:val="12"/>
        </w:rPr>
        <w:t xml:space="preserve"> </w:t>
      </w:r>
      <w:r>
        <w:rPr>
          <w:rFonts w:ascii="Arial" w:hAnsi="Arial"/>
          <w:w w:val="110"/>
          <w:sz w:val="12"/>
        </w:rPr>
        <w:t>be</w:t>
      </w:r>
      <w:r>
        <w:rPr>
          <w:rFonts w:ascii="Arial" w:hAnsi="Arial"/>
          <w:spacing w:val="-9"/>
          <w:w w:val="110"/>
          <w:sz w:val="12"/>
        </w:rPr>
        <w:t xml:space="preserve"> </w:t>
      </w:r>
      <w:r>
        <w:rPr>
          <w:rFonts w:ascii="Arial" w:hAnsi="Arial"/>
          <w:w w:val="110"/>
          <w:sz w:val="12"/>
        </w:rPr>
        <w:t>considered</w:t>
      </w:r>
      <w:r>
        <w:rPr>
          <w:rFonts w:ascii="Arial" w:hAnsi="Arial"/>
          <w:spacing w:val="-9"/>
          <w:w w:val="110"/>
          <w:sz w:val="12"/>
        </w:rPr>
        <w:t xml:space="preserve"> </w:t>
      </w:r>
      <w:r>
        <w:rPr>
          <w:rFonts w:ascii="Arial" w:hAnsi="Arial"/>
          <w:w w:val="110"/>
          <w:sz w:val="12"/>
        </w:rPr>
        <w:t>for</w:t>
      </w:r>
      <w:r>
        <w:rPr>
          <w:rFonts w:ascii="Arial" w:hAnsi="Arial"/>
          <w:spacing w:val="-9"/>
          <w:w w:val="110"/>
          <w:sz w:val="12"/>
        </w:rPr>
        <w:t xml:space="preserve"> </w:t>
      </w:r>
      <w:r>
        <w:rPr>
          <w:rFonts w:ascii="Arial" w:hAnsi="Arial"/>
          <w:w w:val="110"/>
          <w:sz w:val="12"/>
        </w:rPr>
        <w:t>all</w:t>
      </w:r>
      <w:r>
        <w:rPr>
          <w:rFonts w:ascii="Arial" w:hAnsi="Arial"/>
          <w:spacing w:val="-9"/>
          <w:w w:val="110"/>
          <w:sz w:val="12"/>
        </w:rPr>
        <w:t xml:space="preserve"> </w:t>
      </w:r>
      <w:r>
        <w:rPr>
          <w:rFonts w:ascii="Arial" w:hAnsi="Arial"/>
          <w:w w:val="110"/>
          <w:sz w:val="12"/>
        </w:rPr>
        <w:t>services</w:t>
      </w:r>
      <w:r>
        <w:rPr>
          <w:rFonts w:ascii="Arial" w:hAnsi="Arial"/>
          <w:spacing w:val="-9"/>
          <w:w w:val="110"/>
          <w:sz w:val="12"/>
        </w:rPr>
        <w:t xml:space="preserve"> </w:t>
      </w:r>
      <w:r>
        <w:rPr>
          <w:rFonts w:ascii="Arial" w:hAnsi="Arial"/>
          <w:w w:val="110"/>
          <w:sz w:val="12"/>
        </w:rPr>
        <w:t>except</w:t>
      </w:r>
      <w:r>
        <w:rPr>
          <w:rFonts w:ascii="Arial" w:hAnsi="Arial"/>
          <w:spacing w:val="-10"/>
          <w:w w:val="110"/>
          <w:sz w:val="12"/>
        </w:rPr>
        <w:t xml:space="preserve"> </w:t>
      </w:r>
      <w:r>
        <w:rPr>
          <w:rFonts w:ascii="Arial" w:hAnsi="Arial"/>
          <w:spacing w:val="-2"/>
          <w:w w:val="110"/>
          <w:sz w:val="12"/>
        </w:rPr>
        <w:t>orthodontics.</w:t>
      </w:r>
    </w:p>
    <w:p w14:paraId="3506C47F" w14:textId="77777777" w:rsidR="00261DE9" w:rsidRDefault="00261DE9" w:rsidP="00261DE9">
      <w:pPr>
        <w:spacing w:before="45"/>
        <w:ind w:left="1055"/>
        <w:rPr>
          <w:rFonts w:ascii="Arial" w:hAnsi="Arial"/>
          <w:sz w:val="12"/>
        </w:rPr>
      </w:pPr>
      <w:r>
        <w:rPr>
          <w:b/>
          <w:w w:val="110"/>
          <w:sz w:val="12"/>
        </w:rPr>
        <w:t>&lt;21</w:t>
      </w:r>
      <w:r>
        <w:rPr>
          <w:b/>
          <w:spacing w:val="-5"/>
          <w:w w:val="110"/>
          <w:sz w:val="12"/>
        </w:rPr>
        <w:t xml:space="preserve"> </w:t>
      </w:r>
      <w:r>
        <w:rPr>
          <w:b/>
          <w:w w:val="110"/>
          <w:sz w:val="12"/>
        </w:rPr>
        <w:t>PA</w:t>
      </w:r>
      <w:r>
        <w:rPr>
          <w:b/>
          <w:spacing w:val="-3"/>
          <w:w w:val="110"/>
          <w:sz w:val="12"/>
        </w:rPr>
        <w:t xml:space="preserve"> </w:t>
      </w:r>
      <w:r>
        <w:rPr>
          <w:rFonts w:ascii="Arial" w:hAnsi="Arial"/>
          <w:w w:val="110"/>
          <w:sz w:val="12"/>
        </w:rPr>
        <w:t>–</w:t>
      </w:r>
      <w:r>
        <w:rPr>
          <w:rFonts w:ascii="Arial" w:hAnsi="Arial"/>
          <w:spacing w:val="-8"/>
          <w:w w:val="110"/>
          <w:sz w:val="12"/>
        </w:rPr>
        <w:t xml:space="preserve"> </w:t>
      </w:r>
      <w:r>
        <w:rPr>
          <w:rFonts w:ascii="Arial" w:hAnsi="Arial"/>
          <w:w w:val="110"/>
          <w:sz w:val="12"/>
        </w:rPr>
        <w:t>Prior</w:t>
      </w:r>
      <w:r>
        <w:rPr>
          <w:rFonts w:ascii="Arial" w:hAnsi="Arial"/>
          <w:spacing w:val="-8"/>
          <w:w w:val="110"/>
          <w:sz w:val="12"/>
        </w:rPr>
        <w:t xml:space="preserve"> </w:t>
      </w:r>
      <w:r>
        <w:rPr>
          <w:rFonts w:ascii="Arial" w:hAnsi="Arial"/>
          <w:w w:val="110"/>
          <w:sz w:val="12"/>
        </w:rPr>
        <w:t>authorization</w:t>
      </w:r>
      <w:r>
        <w:rPr>
          <w:rFonts w:ascii="Arial" w:hAnsi="Arial"/>
          <w:spacing w:val="-8"/>
          <w:w w:val="110"/>
          <w:sz w:val="12"/>
        </w:rPr>
        <w:t xml:space="preserve"> </w:t>
      </w:r>
      <w:r>
        <w:rPr>
          <w:rFonts w:ascii="Arial" w:hAnsi="Arial"/>
          <w:w w:val="110"/>
          <w:sz w:val="12"/>
        </w:rPr>
        <w:t>required</w:t>
      </w:r>
      <w:r>
        <w:rPr>
          <w:rFonts w:ascii="Arial" w:hAnsi="Arial"/>
          <w:spacing w:val="-7"/>
          <w:w w:val="110"/>
          <w:sz w:val="12"/>
        </w:rPr>
        <w:t xml:space="preserve"> </w:t>
      </w:r>
      <w:r>
        <w:rPr>
          <w:rFonts w:ascii="Arial" w:hAnsi="Arial"/>
          <w:w w:val="110"/>
          <w:sz w:val="12"/>
        </w:rPr>
        <w:t>for</w:t>
      </w:r>
      <w:r>
        <w:rPr>
          <w:rFonts w:ascii="Arial" w:hAnsi="Arial"/>
          <w:spacing w:val="-10"/>
          <w:w w:val="110"/>
          <w:sz w:val="12"/>
        </w:rPr>
        <w:t xml:space="preserve"> </w:t>
      </w:r>
      <w:r>
        <w:rPr>
          <w:rFonts w:ascii="Arial" w:hAnsi="Arial"/>
          <w:w w:val="110"/>
          <w:sz w:val="12"/>
        </w:rPr>
        <w:t>service</w:t>
      </w:r>
      <w:r>
        <w:rPr>
          <w:rFonts w:ascii="Arial" w:hAnsi="Arial"/>
          <w:spacing w:val="-9"/>
          <w:w w:val="110"/>
          <w:sz w:val="12"/>
        </w:rPr>
        <w:t xml:space="preserve"> </w:t>
      </w:r>
      <w:r>
        <w:rPr>
          <w:rFonts w:ascii="Arial" w:hAnsi="Arial"/>
          <w:w w:val="110"/>
          <w:sz w:val="12"/>
        </w:rPr>
        <w:t>that</w:t>
      </w:r>
      <w:r>
        <w:rPr>
          <w:rFonts w:ascii="Arial" w:hAnsi="Arial"/>
          <w:spacing w:val="-8"/>
          <w:w w:val="110"/>
          <w:sz w:val="12"/>
        </w:rPr>
        <w:t xml:space="preserve"> </w:t>
      </w:r>
      <w:r>
        <w:rPr>
          <w:rFonts w:ascii="Arial" w:hAnsi="Arial"/>
          <w:w w:val="110"/>
          <w:sz w:val="12"/>
        </w:rPr>
        <w:t>is</w:t>
      </w:r>
      <w:r>
        <w:rPr>
          <w:rFonts w:ascii="Arial" w:hAnsi="Arial"/>
          <w:spacing w:val="-9"/>
          <w:w w:val="110"/>
          <w:sz w:val="12"/>
        </w:rPr>
        <w:t xml:space="preserve"> </w:t>
      </w:r>
      <w:r>
        <w:rPr>
          <w:rFonts w:ascii="Arial" w:hAnsi="Arial"/>
          <w:w w:val="110"/>
          <w:sz w:val="12"/>
        </w:rPr>
        <w:t>only</w:t>
      </w:r>
      <w:r>
        <w:rPr>
          <w:rFonts w:ascii="Arial" w:hAnsi="Arial"/>
          <w:spacing w:val="-8"/>
          <w:w w:val="110"/>
          <w:sz w:val="12"/>
        </w:rPr>
        <w:t xml:space="preserve"> </w:t>
      </w:r>
      <w:r>
        <w:rPr>
          <w:rFonts w:ascii="Arial" w:hAnsi="Arial"/>
          <w:w w:val="110"/>
          <w:sz w:val="12"/>
        </w:rPr>
        <w:t>covered</w:t>
      </w:r>
      <w:r>
        <w:rPr>
          <w:rFonts w:ascii="Arial" w:hAnsi="Arial"/>
          <w:spacing w:val="-10"/>
          <w:w w:val="110"/>
          <w:sz w:val="12"/>
        </w:rPr>
        <w:t xml:space="preserve"> </w:t>
      </w:r>
      <w:r>
        <w:rPr>
          <w:rFonts w:ascii="Arial" w:hAnsi="Arial"/>
          <w:w w:val="110"/>
          <w:sz w:val="12"/>
        </w:rPr>
        <w:t>for</w:t>
      </w:r>
      <w:r>
        <w:rPr>
          <w:rFonts w:ascii="Arial" w:hAnsi="Arial"/>
          <w:spacing w:val="-9"/>
          <w:w w:val="110"/>
          <w:sz w:val="12"/>
        </w:rPr>
        <w:t xml:space="preserve"> </w:t>
      </w:r>
      <w:r>
        <w:rPr>
          <w:rFonts w:ascii="Arial" w:hAnsi="Arial"/>
          <w:w w:val="110"/>
          <w:sz w:val="12"/>
        </w:rPr>
        <w:t>members</w:t>
      </w:r>
      <w:r>
        <w:rPr>
          <w:rFonts w:ascii="Arial" w:hAnsi="Arial"/>
          <w:spacing w:val="-7"/>
          <w:w w:val="110"/>
          <w:sz w:val="12"/>
        </w:rPr>
        <w:t xml:space="preserve"> </w:t>
      </w:r>
      <w:r>
        <w:rPr>
          <w:rFonts w:ascii="Arial" w:hAnsi="Arial"/>
          <w:w w:val="110"/>
          <w:sz w:val="12"/>
        </w:rPr>
        <w:t>younger</w:t>
      </w:r>
      <w:r>
        <w:rPr>
          <w:rFonts w:ascii="Arial" w:hAnsi="Arial"/>
          <w:spacing w:val="-8"/>
          <w:w w:val="110"/>
          <w:sz w:val="12"/>
        </w:rPr>
        <w:t xml:space="preserve"> </w:t>
      </w:r>
      <w:r>
        <w:rPr>
          <w:rFonts w:ascii="Arial" w:hAnsi="Arial"/>
          <w:w w:val="110"/>
          <w:sz w:val="12"/>
        </w:rPr>
        <w:t>than</w:t>
      </w:r>
      <w:r>
        <w:rPr>
          <w:rFonts w:ascii="Arial" w:hAnsi="Arial"/>
          <w:spacing w:val="-9"/>
          <w:w w:val="110"/>
          <w:sz w:val="12"/>
        </w:rPr>
        <w:t xml:space="preserve"> </w:t>
      </w:r>
      <w:r>
        <w:rPr>
          <w:rFonts w:ascii="Arial" w:hAnsi="Arial"/>
          <w:w w:val="110"/>
          <w:sz w:val="12"/>
        </w:rPr>
        <w:t>21</w:t>
      </w:r>
      <w:r>
        <w:rPr>
          <w:rFonts w:ascii="Arial" w:hAnsi="Arial"/>
          <w:spacing w:val="-7"/>
          <w:w w:val="110"/>
          <w:sz w:val="12"/>
        </w:rPr>
        <w:t xml:space="preserve"> </w:t>
      </w:r>
      <w:r>
        <w:rPr>
          <w:rFonts w:ascii="Arial" w:hAnsi="Arial"/>
          <w:w w:val="110"/>
          <w:sz w:val="12"/>
        </w:rPr>
        <w:t>years</w:t>
      </w:r>
      <w:r>
        <w:rPr>
          <w:rFonts w:ascii="Arial" w:hAnsi="Arial"/>
          <w:spacing w:val="-9"/>
          <w:w w:val="110"/>
          <w:sz w:val="12"/>
        </w:rPr>
        <w:t xml:space="preserve"> </w:t>
      </w:r>
      <w:r>
        <w:rPr>
          <w:rFonts w:ascii="Arial" w:hAnsi="Arial"/>
          <w:w w:val="110"/>
          <w:sz w:val="12"/>
        </w:rPr>
        <w:t>of</w:t>
      </w:r>
      <w:r>
        <w:rPr>
          <w:rFonts w:ascii="Arial" w:hAnsi="Arial"/>
          <w:spacing w:val="-8"/>
          <w:w w:val="110"/>
          <w:sz w:val="12"/>
        </w:rPr>
        <w:t xml:space="preserve"> </w:t>
      </w:r>
      <w:r>
        <w:rPr>
          <w:rFonts w:ascii="Arial" w:hAnsi="Arial"/>
          <w:w w:val="110"/>
          <w:sz w:val="12"/>
        </w:rPr>
        <w:t>age.</w:t>
      </w:r>
      <w:r>
        <w:rPr>
          <w:rFonts w:ascii="Arial" w:hAnsi="Arial"/>
          <w:spacing w:val="-10"/>
          <w:w w:val="110"/>
          <w:sz w:val="12"/>
        </w:rPr>
        <w:t xml:space="preserve"> </w:t>
      </w:r>
      <w:r>
        <w:rPr>
          <w:rFonts w:ascii="Arial" w:hAnsi="Arial"/>
          <w:w w:val="110"/>
          <w:sz w:val="12"/>
        </w:rPr>
        <w:t>Service</w:t>
      </w:r>
      <w:r>
        <w:rPr>
          <w:rFonts w:ascii="Arial" w:hAnsi="Arial"/>
          <w:spacing w:val="-9"/>
          <w:w w:val="110"/>
          <w:sz w:val="12"/>
        </w:rPr>
        <w:t xml:space="preserve"> </w:t>
      </w:r>
      <w:r>
        <w:rPr>
          <w:rFonts w:ascii="Arial" w:hAnsi="Arial"/>
          <w:w w:val="110"/>
          <w:sz w:val="12"/>
        </w:rPr>
        <w:t>is</w:t>
      </w:r>
      <w:r>
        <w:rPr>
          <w:rFonts w:ascii="Arial" w:hAnsi="Arial"/>
          <w:spacing w:val="-8"/>
          <w:w w:val="110"/>
          <w:sz w:val="12"/>
        </w:rPr>
        <w:t xml:space="preserve"> </w:t>
      </w:r>
      <w:r>
        <w:rPr>
          <w:rFonts w:ascii="Arial" w:hAnsi="Arial"/>
          <w:w w:val="110"/>
          <w:sz w:val="12"/>
        </w:rPr>
        <w:t>not</w:t>
      </w:r>
      <w:r>
        <w:rPr>
          <w:rFonts w:ascii="Arial" w:hAnsi="Arial"/>
          <w:spacing w:val="-9"/>
          <w:w w:val="110"/>
          <w:sz w:val="12"/>
        </w:rPr>
        <w:t xml:space="preserve"> </w:t>
      </w:r>
      <w:r>
        <w:rPr>
          <w:rFonts w:ascii="Arial" w:hAnsi="Arial"/>
          <w:w w:val="110"/>
          <w:sz w:val="12"/>
        </w:rPr>
        <w:t>covered</w:t>
      </w:r>
      <w:r>
        <w:rPr>
          <w:rFonts w:ascii="Arial" w:hAnsi="Arial"/>
          <w:spacing w:val="-9"/>
          <w:w w:val="110"/>
          <w:sz w:val="12"/>
        </w:rPr>
        <w:t xml:space="preserve"> </w:t>
      </w:r>
      <w:r>
        <w:rPr>
          <w:rFonts w:ascii="Arial" w:hAnsi="Arial"/>
          <w:w w:val="110"/>
          <w:sz w:val="12"/>
        </w:rPr>
        <w:t>for</w:t>
      </w:r>
      <w:r>
        <w:rPr>
          <w:rFonts w:ascii="Arial" w:hAnsi="Arial"/>
          <w:spacing w:val="-9"/>
          <w:w w:val="110"/>
          <w:sz w:val="12"/>
        </w:rPr>
        <w:t xml:space="preserve"> </w:t>
      </w:r>
      <w:r>
        <w:rPr>
          <w:rFonts w:ascii="Arial" w:hAnsi="Arial"/>
          <w:w w:val="110"/>
          <w:sz w:val="12"/>
        </w:rPr>
        <w:t>members</w:t>
      </w:r>
      <w:r>
        <w:rPr>
          <w:rFonts w:ascii="Arial" w:hAnsi="Arial"/>
          <w:spacing w:val="-7"/>
          <w:w w:val="110"/>
          <w:sz w:val="12"/>
        </w:rPr>
        <w:t xml:space="preserve"> </w:t>
      </w:r>
      <w:r>
        <w:rPr>
          <w:rFonts w:ascii="Arial" w:hAnsi="Arial"/>
          <w:w w:val="110"/>
          <w:sz w:val="12"/>
        </w:rPr>
        <w:t>21</w:t>
      </w:r>
      <w:r>
        <w:rPr>
          <w:rFonts w:ascii="Arial" w:hAnsi="Arial"/>
          <w:spacing w:val="-8"/>
          <w:w w:val="110"/>
          <w:sz w:val="12"/>
        </w:rPr>
        <w:t xml:space="preserve"> </w:t>
      </w:r>
      <w:r>
        <w:rPr>
          <w:rFonts w:ascii="Arial" w:hAnsi="Arial"/>
          <w:w w:val="110"/>
          <w:sz w:val="12"/>
        </w:rPr>
        <w:t>years</w:t>
      </w:r>
      <w:r>
        <w:rPr>
          <w:rFonts w:ascii="Arial" w:hAnsi="Arial"/>
          <w:spacing w:val="-8"/>
          <w:w w:val="110"/>
          <w:sz w:val="12"/>
        </w:rPr>
        <w:t xml:space="preserve"> </w:t>
      </w:r>
      <w:r>
        <w:rPr>
          <w:rFonts w:ascii="Arial" w:hAnsi="Arial"/>
          <w:w w:val="110"/>
          <w:sz w:val="12"/>
        </w:rPr>
        <w:t>of</w:t>
      </w:r>
      <w:r>
        <w:rPr>
          <w:rFonts w:ascii="Arial" w:hAnsi="Arial"/>
          <w:spacing w:val="-9"/>
          <w:w w:val="110"/>
          <w:sz w:val="12"/>
        </w:rPr>
        <w:t xml:space="preserve"> </w:t>
      </w:r>
      <w:r>
        <w:rPr>
          <w:rFonts w:ascii="Arial" w:hAnsi="Arial"/>
          <w:w w:val="110"/>
          <w:sz w:val="12"/>
        </w:rPr>
        <w:t>age</w:t>
      </w:r>
      <w:r>
        <w:rPr>
          <w:rFonts w:ascii="Arial" w:hAnsi="Arial"/>
          <w:spacing w:val="-9"/>
          <w:w w:val="110"/>
          <w:sz w:val="12"/>
        </w:rPr>
        <w:t xml:space="preserve"> </w:t>
      </w:r>
      <w:r>
        <w:rPr>
          <w:rFonts w:ascii="Arial" w:hAnsi="Arial"/>
          <w:w w:val="110"/>
          <w:sz w:val="12"/>
        </w:rPr>
        <w:t>or</w:t>
      </w:r>
      <w:r>
        <w:rPr>
          <w:rFonts w:ascii="Arial" w:hAnsi="Arial"/>
          <w:spacing w:val="-9"/>
          <w:w w:val="110"/>
          <w:sz w:val="12"/>
        </w:rPr>
        <w:t xml:space="preserve"> </w:t>
      </w:r>
      <w:r>
        <w:rPr>
          <w:rFonts w:ascii="Arial" w:hAnsi="Arial"/>
          <w:spacing w:val="-2"/>
          <w:w w:val="110"/>
          <w:sz w:val="12"/>
        </w:rPr>
        <w:t>older.</w:t>
      </w:r>
    </w:p>
    <w:p w14:paraId="5FAD009F" w14:textId="77777777" w:rsidR="00261DE9" w:rsidRDefault="00261DE9" w:rsidP="00261DE9">
      <w:pPr>
        <w:spacing w:before="46"/>
        <w:ind w:left="1055"/>
        <w:rPr>
          <w:rFonts w:ascii="Arial" w:hAnsi="Arial"/>
          <w:sz w:val="12"/>
        </w:rPr>
      </w:pPr>
      <w:r>
        <w:rPr>
          <w:b/>
          <w:w w:val="110"/>
          <w:sz w:val="12"/>
        </w:rPr>
        <w:t>21+</w:t>
      </w:r>
      <w:r>
        <w:rPr>
          <w:b/>
          <w:spacing w:val="-5"/>
          <w:w w:val="110"/>
          <w:sz w:val="12"/>
        </w:rPr>
        <w:t xml:space="preserve"> </w:t>
      </w:r>
      <w:r>
        <w:rPr>
          <w:b/>
          <w:w w:val="110"/>
          <w:sz w:val="12"/>
        </w:rPr>
        <w:t>PA</w:t>
      </w:r>
      <w:r>
        <w:rPr>
          <w:b/>
          <w:spacing w:val="-1"/>
          <w:w w:val="110"/>
          <w:sz w:val="12"/>
        </w:rPr>
        <w:t xml:space="preserve"> </w:t>
      </w:r>
      <w:r>
        <w:rPr>
          <w:rFonts w:ascii="Arial" w:hAnsi="Arial"/>
          <w:w w:val="110"/>
          <w:sz w:val="12"/>
        </w:rPr>
        <w:t>–</w:t>
      </w:r>
      <w:r>
        <w:rPr>
          <w:rFonts w:ascii="Arial" w:hAnsi="Arial"/>
          <w:spacing w:val="-6"/>
          <w:w w:val="110"/>
          <w:sz w:val="12"/>
        </w:rPr>
        <w:t xml:space="preserve"> </w:t>
      </w:r>
      <w:r>
        <w:rPr>
          <w:rFonts w:ascii="Arial" w:hAnsi="Arial"/>
          <w:w w:val="110"/>
          <w:sz w:val="12"/>
        </w:rPr>
        <w:t>Prior</w:t>
      </w:r>
      <w:r>
        <w:rPr>
          <w:rFonts w:ascii="Arial" w:hAnsi="Arial"/>
          <w:spacing w:val="-6"/>
          <w:w w:val="110"/>
          <w:sz w:val="12"/>
        </w:rPr>
        <w:t xml:space="preserve"> </w:t>
      </w:r>
      <w:r>
        <w:rPr>
          <w:rFonts w:ascii="Arial" w:hAnsi="Arial"/>
          <w:w w:val="110"/>
          <w:sz w:val="12"/>
        </w:rPr>
        <w:t>authorization</w:t>
      </w:r>
      <w:r>
        <w:rPr>
          <w:rFonts w:ascii="Arial" w:hAnsi="Arial"/>
          <w:spacing w:val="-5"/>
          <w:w w:val="110"/>
          <w:sz w:val="12"/>
        </w:rPr>
        <w:t xml:space="preserve"> </w:t>
      </w:r>
      <w:r>
        <w:rPr>
          <w:rFonts w:ascii="Arial" w:hAnsi="Arial"/>
          <w:w w:val="110"/>
          <w:sz w:val="12"/>
        </w:rPr>
        <w:t>required</w:t>
      </w:r>
      <w:r>
        <w:rPr>
          <w:rFonts w:ascii="Arial" w:hAnsi="Arial"/>
          <w:spacing w:val="-6"/>
          <w:w w:val="110"/>
          <w:sz w:val="12"/>
        </w:rPr>
        <w:t xml:space="preserve"> </w:t>
      </w:r>
      <w:r>
        <w:rPr>
          <w:rFonts w:ascii="Arial" w:hAnsi="Arial"/>
          <w:w w:val="110"/>
          <w:sz w:val="12"/>
        </w:rPr>
        <w:t>only</w:t>
      </w:r>
      <w:r>
        <w:rPr>
          <w:rFonts w:ascii="Arial" w:hAnsi="Arial"/>
          <w:spacing w:val="-7"/>
          <w:w w:val="110"/>
          <w:sz w:val="12"/>
        </w:rPr>
        <w:t xml:space="preserve"> </w:t>
      </w:r>
      <w:r>
        <w:rPr>
          <w:rFonts w:ascii="Arial" w:hAnsi="Arial"/>
          <w:w w:val="110"/>
          <w:sz w:val="12"/>
        </w:rPr>
        <w:t>for</w:t>
      </w:r>
      <w:r>
        <w:rPr>
          <w:rFonts w:ascii="Arial" w:hAnsi="Arial"/>
          <w:spacing w:val="-8"/>
          <w:w w:val="110"/>
          <w:sz w:val="12"/>
        </w:rPr>
        <w:t xml:space="preserve"> </w:t>
      </w:r>
      <w:r>
        <w:rPr>
          <w:rFonts w:ascii="Arial" w:hAnsi="Arial"/>
          <w:w w:val="110"/>
          <w:sz w:val="12"/>
        </w:rPr>
        <w:t>members</w:t>
      </w:r>
      <w:r>
        <w:rPr>
          <w:rFonts w:ascii="Arial" w:hAnsi="Arial"/>
          <w:spacing w:val="-6"/>
          <w:w w:val="110"/>
          <w:sz w:val="12"/>
        </w:rPr>
        <w:t xml:space="preserve"> </w:t>
      </w:r>
      <w:r>
        <w:rPr>
          <w:rFonts w:ascii="Arial" w:hAnsi="Arial"/>
          <w:w w:val="110"/>
          <w:sz w:val="12"/>
        </w:rPr>
        <w:t>21</w:t>
      </w:r>
      <w:r>
        <w:rPr>
          <w:rFonts w:ascii="Arial" w:hAnsi="Arial"/>
          <w:spacing w:val="-6"/>
          <w:w w:val="110"/>
          <w:sz w:val="12"/>
        </w:rPr>
        <w:t xml:space="preserve"> </w:t>
      </w:r>
      <w:r>
        <w:rPr>
          <w:rFonts w:ascii="Arial" w:hAnsi="Arial"/>
          <w:w w:val="110"/>
          <w:sz w:val="12"/>
        </w:rPr>
        <w:t>years</w:t>
      </w:r>
      <w:r>
        <w:rPr>
          <w:rFonts w:ascii="Arial" w:hAnsi="Arial"/>
          <w:spacing w:val="-5"/>
          <w:w w:val="110"/>
          <w:sz w:val="12"/>
        </w:rPr>
        <w:t xml:space="preserve"> </w:t>
      </w:r>
      <w:r>
        <w:rPr>
          <w:rFonts w:ascii="Arial" w:hAnsi="Arial"/>
          <w:w w:val="110"/>
          <w:sz w:val="12"/>
        </w:rPr>
        <w:t>of</w:t>
      </w:r>
      <w:r>
        <w:rPr>
          <w:rFonts w:ascii="Arial" w:hAnsi="Arial"/>
          <w:spacing w:val="-6"/>
          <w:w w:val="110"/>
          <w:sz w:val="12"/>
        </w:rPr>
        <w:t xml:space="preserve"> </w:t>
      </w:r>
      <w:r>
        <w:rPr>
          <w:rFonts w:ascii="Arial" w:hAnsi="Arial"/>
          <w:w w:val="110"/>
          <w:sz w:val="12"/>
        </w:rPr>
        <w:t>age</w:t>
      </w:r>
      <w:r>
        <w:rPr>
          <w:rFonts w:ascii="Arial" w:hAnsi="Arial"/>
          <w:spacing w:val="-8"/>
          <w:w w:val="110"/>
          <w:sz w:val="12"/>
        </w:rPr>
        <w:t xml:space="preserve"> </w:t>
      </w:r>
      <w:r>
        <w:rPr>
          <w:rFonts w:ascii="Arial" w:hAnsi="Arial"/>
          <w:w w:val="110"/>
          <w:sz w:val="12"/>
        </w:rPr>
        <w:t>or</w:t>
      </w:r>
      <w:r>
        <w:rPr>
          <w:rFonts w:ascii="Arial" w:hAnsi="Arial"/>
          <w:spacing w:val="-6"/>
          <w:w w:val="110"/>
          <w:sz w:val="12"/>
        </w:rPr>
        <w:t xml:space="preserve"> </w:t>
      </w:r>
      <w:r>
        <w:rPr>
          <w:rFonts w:ascii="Arial" w:hAnsi="Arial"/>
          <w:w w:val="110"/>
          <w:sz w:val="12"/>
        </w:rPr>
        <w:t>older.</w:t>
      </w:r>
      <w:r>
        <w:rPr>
          <w:rFonts w:ascii="Arial" w:hAnsi="Arial"/>
          <w:spacing w:val="-8"/>
          <w:w w:val="110"/>
          <w:sz w:val="12"/>
        </w:rPr>
        <w:t xml:space="preserve"> </w:t>
      </w:r>
      <w:r>
        <w:rPr>
          <w:rFonts w:ascii="Arial" w:hAnsi="Arial"/>
          <w:w w:val="110"/>
          <w:sz w:val="12"/>
        </w:rPr>
        <w:t>Prior</w:t>
      </w:r>
      <w:r>
        <w:rPr>
          <w:rFonts w:ascii="Arial" w:hAnsi="Arial"/>
          <w:spacing w:val="-5"/>
          <w:w w:val="110"/>
          <w:sz w:val="12"/>
        </w:rPr>
        <w:t xml:space="preserve"> </w:t>
      </w:r>
      <w:proofErr w:type="spellStart"/>
      <w:r>
        <w:rPr>
          <w:rFonts w:ascii="Arial" w:hAnsi="Arial"/>
          <w:w w:val="110"/>
          <w:sz w:val="12"/>
        </w:rPr>
        <w:t>authorization</w:t>
      </w:r>
      <w:r>
        <w:rPr>
          <w:rFonts w:ascii="Arial" w:hAnsi="Arial"/>
          <w:w w:val="110"/>
          <w:sz w:val="12"/>
          <w:u w:val="single"/>
        </w:rPr>
        <w:t>not</w:t>
      </w:r>
      <w:proofErr w:type="spellEnd"/>
      <w:r>
        <w:rPr>
          <w:rFonts w:ascii="Arial" w:hAnsi="Arial"/>
          <w:spacing w:val="-5"/>
          <w:w w:val="110"/>
          <w:sz w:val="12"/>
          <w:u w:val="single"/>
        </w:rPr>
        <w:t xml:space="preserve"> </w:t>
      </w:r>
      <w:r>
        <w:rPr>
          <w:rFonts w:ascii="Arial" w:hAnsi="Arial"/>
          <w:w w:val="110"/>
          <w:sz w:val="12"/>
          <w:u w:val="single"/>
        </w:rPr>
        <w:t>required</w:t>
      </w:r>
      <w:r>
        <w:rPr>
          <w:rFonts w:ascii="Arial" w:hAnsi="Arial"/>
          <w:spacing w:val="-13"/>
          <w:w w:val="110"/>
          <w:sz w:val="12"/>
        </w:rPr>
        <w:t xml:space="preserve"> </w:t>
      </w:r>
      <w:r>
        <w:rPr>
          <w:rFonts w:ascii="Arial" w:hAnsi="Arial"/>
          <w:w w:val="110"/>
          <w:sz w:val="12"/>
        </w:rPr>
        <w:t>for</w:t>
      </w:r>
      <w:r>
        <w:rPr>
          <w:rFonts w:ascii="Arial" w:hAnsi="Arial"/>
          <w:spacing w:val="-7"/>
          <w:w w:val="110"/>
          <w:sz w:val="12"/>
        </w:rPr>
        <w:t xml:space="preserve"> </w:t>
      </w:r>
      <w:r>
        <w:rPr>
          <w:rFonts w:ascii="Arial" w:hAnsi="Arial"/>
          <w:w w:val="110"/>
          <w:sz w:val="12"/>
        </w:rPr>
        <w:t>members</w:t>
      </w:r>
      <w:r>
        <w:rPr>
          <w:rFonts w:ascii="Arial" w:hAnsi="Arial"/>
          <w:spacing w:val="-5"/>
          <w:w w:val="110"/>
          <w:sz w:val="12"/>
        </w:rPr>
        <w:t xml:space="preserve"> </w:t>
      </w:r>
      <w:r>
        <w:rPr>
          <w:rFonts w:ascii="Arial" w:hAnsi="Arial"/>
          <w:w w:val="110"/>
          <w:sz w:val="12"/>
        </w:rPr>
        <w:t>younger</w:t>
      </w:r>
      <w:r>
        <w:rPr>
          <w:rFonts w:ascii="Arial" w:hAnsi="Arial"/>
          <w:spacing w:val="-5"/>
          <w:w w:val="110"/>
          <w:sz w:val="12"/>
        </w:rPr>
        <w:t xml:space="preserve"> </w:t>
      </w:r>
      <w:r>
        <w:rPr>
          <w:rFonts w:ascii="Arial" w:hAnsi="Arial"/>
          <w:w w:val="110"/>
          <w:sz w:val="12"/>
        </w:rPr>
        <w:t>than</w:t>
      </w:r>
      <w:r>
        <w:rPr>
          <w:rFonts w:ascii="Arial" w:hAnsi="Arial"/>
          <w:spacing w:val="-8"/>
          <w:w w:val="110"/>
          <w:sz w:val="12"/>
        </w:rPr>
        <w:t xml:space="preserve"> </w:t>
      </w:r>
      <w:r>
        <w:rPr>
          <w:rFonts w:ascii="Arial" w:hAnsi="Arial"/>
          <w:w w:val="110"/>
          <w:sz w:val="12"/>
        </w:rPr>
        <w:t>21</w:t>
      </w:r>
      <w:r>
        <w:rPr>
          <w:rFonts w:ascii="Arial" w:hAnsi="Arial"/>
          <w:spacing w:val="-5"/>
          <w:w w:val="110"/>
          <w:sz w:val="12"/>
        </w:rPr>
        <w:t xml:space="preserve"> </w:t>
      </w:r>
      <w:r>
        <w:rPr>
          <w:rFonts w:ascii="Arial" w:hAnsi="Arial"/>
          <w:w w:val="110"/>
          <w:sz w:val="12"/>
        </w:rPr>
        <w:t>years</w:t>
      </w:r>
      <w:r>
        <w:rPr>
          <w:rFonts w:ascii="Arial" w:hAnsi="Arial"/>
          <w:spacing w:val="-7"/>
          <w:w w:val="110"/>
          <w:sz w:val="12"/>
        </w:rPr>
        <w:t xml:space="preserve"> </w:t>
      </w:r>
      <w:r>
        <w:rPr>
          <w:rFonts w:ascii="Arial" w:hAnsi="Arial"/>
          <w:w w:val="110"/>
          <w:sz w:val="12"/>
        </w:rPr>
        <w:t>of</w:t>
      </w:r>
      <w:r>
        <w:rPr>
          <w:rFonts w:ascii="Arial" w:hAnsi="Arial"/>
          <w:spacing w:val="-6"/>
          <w:w w:val="110"/>
          <w:sz w:val="12"/>
        </w:rPr>
        <w:t xml:space="preserve"> </w:t>
      </w:r>
      <w:r>
        <w:rPr>
          <w:rFonts w:ascii="Arial" w:hAnsi="Arial"/>
          <w:spacing w:val="-4"/>
          <w:w w:val="110"/>
          <w:sz w:val="12"/>
        </w:rPr>
        <w:t>age.</w:t>
      </w:r>
    </w:p>
    <w:p w14:paraId="0AFDAE5B" w14:textId="77777777" w:rsidR="00261DE9" w:rsidRDefault="00261DE9" w:rsidP="00261DE9">
      <w:pPr>
        <w:spacing w:before="45" w:line="326" w:lineRule="auto"/>
        <w:ind w:left="1055" w:right="255"/>
        <w:rPr>
          <w:rFonts w:ascii="Arial" w:hAnsi="Arial"/>
          <w:sz w:val="12"/>
        </w:rPr>
      </w:pPr>
      <w:r>
        <w:rPr>
          <w:b/>
          <w:w w:val="110"/>
          <w:sz w:val="12"/>
        </w:rPr>
        <w:t xml:space="preserve">CR** </w:t>
      </w:r>
      <w:r>
        <w:rPr>
          <w:rFonts w:ascii="Arial" w:hAnsi="Arial"/>
          <w:w w:val="110"/>
          <w:sz w:val="12"/>
        </w:rPr>
        <w:t>–</w:t>
      </w:r>
      <w:r>
        <w:rPr>
          <w:rFonts w:ascii="Arial" w:hAnsi="Arial"/>
          <w:spacing w:val="-5"/>
          <w:w w:val="110"/>
          <w:sz w:val="12"/>
        </w:rPr>
        <w:t xml:space="preserve"> </w:t>
      </w:r>
      <w:r>
        <w:rPr>
          <w:rFonts w:ascii="Arial" w:hAnsi="Arial"/>
          <w:w w:val="110"/>
          <w:sz w:val="12"/>
        </w:rPr>
        <w:t>Claim</w:t>
      </w:r>
      <w:r>
        <w:rPr>
          <w:rFonts w:ascii="Arial" w:hAnsi="Arial"/>
          <w:spacing w:val="-6"/>
          <w:w w:val="110"/>
          <w:sz w:val="12"/>
        </w:rPr>
        <w:t xml:space="preserve"> </w:t>
      </w:r>
      <w:r>
        <w:rPr>
          <w:rFonts w:ascii="Arial" w:hAnsi="Arial"/>
          <w:w w:val="110"/>
          <w:sz w:val="12"/>
        </w:rPr>
        <w:t>review</w:t>
      </w:r>
      <w:r>
        <w:rPr>
          <w:rFonts w:ascii="Arial" w:hAnsi="Arial"/>
          <w:spacing w:val="-4"/>
          <w:w w:val="110"/>
          <w:sz w:val="12"/>
        </w:rPr>
        <w:t xml:space="preserve"> </w:t>
      </w:r>
      <w:r>
        <w:rPr>
          <w:rFonts w:ascii="Arial" w:hAnsi="Arial"/>
          <w:w w:val="110"/>
          <w:sz w:val="12"/>
        </w:rPr>
        <w:t>required</w:t>
      </w:r>
      <w:r>
        <w:rPr>
          <w:rFonts w:ascii="Arial" w:hAnsi="Arial"/>
          <w:spacing w:val="-4"/>
          <w:w w:val="110"/>
          <w:sz w:val="12"/>
        </w:rPr>
        <w:t xml:space="preserve"> </w:t>
      </w:r>
      <w:r>
        <w:rPr>
          <w:rFonts w:ascii="Arial" w:hAnsi="Arial"/>
          <w:w w:val="110"/>
          <w:sz w:val="12"/>
        </w:rPr>
        <w:t>before</w:t>
      </w:r>
      <w:r>
        <w:rPr>
          <w:rFonts w:ascii="Arial" w:hAnsi="Arial"/>
          <w:spacing w:val="-6"/>
          <w:w w:val="110"/>
          <w:sz w:val="12"/>
        </w:rPr>
        <w:t xml:space="preserve"> </w:t>
      </w:r>
      <w:r>
        <w:rPr>
          <w:rFonts w:ascii="Arial" w:hAnsi="Arial"/>
          <w:w w:val="110"/>
          <w:sz w:val="12"/>
        </w:rPr>
        <w:t>payment</w:t>
      </w:r>
      <w:r>
        <w:rPr>
          <w:rFonts w:ascii="Arial" w:hAnsi="Arial"/>
          <w:spacing w:val="-5"/>
          <w:w w:val="110"/>
          <w:sz w:val="12"/>
        </w:rPr>
        <w:t xml:space="preserve"> </w:t>
      </w:r>
      <w:r>
        <w:rPr>
          <w:rFonts w:ascii="Arial" w:hAnsi="Arial"/>
          <w:w w:val="110"/>
          <w:sz w:val="12"/>
        </w:rPr>
        <w:t>released.</w:t>
      </w:r>
      <w:r>
        <w:rPr>
          <w:rFonts w:ascii="Arial" w:hAnsi="Arial"/>
          <w:spacing w:val="-6"/>
          <w:w w:val="110"/>
          <w:sz w:val="12"/>
        </w:rPr>
        <w:t xml:space="preserve"> </w:t>
      </w:r>
      <w:r>
        <w:rPr>
          <w:rFonts w:ascii="Arial" w:hAnsi="Arial"/>
          <w:w w:val="110"/>
          <w:sz w:val="12"/>
        </w:rPr>
        <w:t>Documentation</w:t>
      </w:r>
      <w:r>
        <w:rPr>
          <w:rFonts w:ascii="Arial" w:hAnsi="Arial"/>
          <w:spacing w:val="-6"/>
          <w:w w:val="110"/>
          <w:sz w:val="12"/>
        </w:rPr>
        <w:t xml:space="preserve"> </w:t>
      </w:r>
      <w:r>
        <w:rPr>
          <w:rFonts w:ascii="Arial" w:hAnsi="Arial"/>
          <w:w w:val="110"/>
          <w:sz w:val="12"/>
        </w:rPr>
        <w:t>must</w:t>
      </w:r>
      <w:r>
        <w:rPr>
          <w:rFonts w:ascii="Arial" w:hAnsi="Arial"/>
          <w:spacing w:val="-5"/>
          <w:w w:val="110"/>
          <w:sz w:val="12"/>
        </w:rPr>
        <w:t xml:space="preserve"> </w:t>
      </w:r>
      <w:r>
        <w:rPr>
          <w:rFonts w:ascii="Arial" w:hAnsi="Arial"/>
          <w:w w:val="110"/>
          <w:sz w:val="12"/>
        </w:rPr>
        <w:t>be</w:t>
      </w:r>
      <w:r>
        <w:rPr>
          <w:rFonts w:ascii="Arial" w:hAnsi="Arial"/>
          <w:spacing w:val="-6"/>
          <w:w w:val="110"/>
          <w:sz w:val="12"/>
        </w:rPr>
        <w:t xml:space="preserve"> </w:t>
      </w:r>
      <w:r>
        <w:rPr>
          <w:rFonts w:ascii="Arial" w:hAnsi="Arial"/>
          <w:w w:val="110"/>
          <w:sz w:val="12"/>
        </w:rPr>
        <w:t>submitted</w:t>
      </w:r>
      <w:r>
        <w:rPr>
          <w:rFonts w:ascii="Arial" w:hAnsi="Arial"/>
          <w:spacing w:val="-4"/>
          <w:w w:val="110"/>
          <w:sz w:val="12"/>
        </w:rPr>
        <w:t xml:space="preserve"> </w:t>
      </w:r>
      <w:r>
        <w:rPr>
          <w:rFonts w:ascii="Arial" w:hAnsi="Arial"/>
          <w:w w:val="110"/>
          <w:sz w:val="12"/>
        </w:rPr>
        <w:t>with</w:t>
      </w:r>
      <w:r>
        <w:rPr>
          <w:rFonts w:ascii="Arial" w:hAnsi="Arial"/>
          <w:spacing w:val="-5"/>
          <w:w w:val="110"/>
          <w:sz w:val="12"/>
        </w:rPr>
        <w:t xml:space="preserve"> </w:t>
      </w:r>
      <w:r>
        <w:rPr>
          <w:rFonts w:ascii="Arial" w:hAnsi="Arial"/>
          <w:w w:val="110"/>
          <w:sz w:val="12"/>
        </w:rPr>
        <w:t>claim.</w:t>
      </w:r>
      <w:r>
        <w:rPr>
          <w:rFonts w:ascii="Arial" w:hAnsi="Arial"/>
          <w:spacing w:val="-6"/>
          <w:w w:val="110"/>
          <w:sz w:val="12"/>
        </w:rPr>
        <w:t xml:space="preserve"> </w:t>
      </w:r>
      <w:r>
        <w:rPr>
          <w:rFonts w:ascii="Arial" w:hAnsi="Arial"/>
          <w:w w:val="110"/>
          <w:sz w:val="12"/>
        </w:rPr>
        <w:t>Prior</w:t>
      </w:r>
      <w:r>
        <w:rPr>
          <w:rFonts w:ascii="Arial" w:hAnsi="Arial"/>
          <w:spacing w:val="-6"/>
          <w:w w:val="110"/>
          <w:sz w:val="12"/>
        </w:rPr>
        <w:t xml:space="preserve"> </w:t>
      </w:r>
      <w:r>
        <w:rPr>
          <w:rFonts w:ascii="Arial" w:hAnsi="Arial"/>
          <w:w w:val="110"/>
          <w:sz w:val="12"/>
        </w:rPr>
        <w:t>to</w:t>
      </w:r>
      <w:r>
        <w:rPr>
          <w:rFonts w:ascii="Arial" w:hAnsi="Arial"/>
          <w:spacing w:val="-4"/>
          <w:w w:val="110"/>
          <w:sz w:val="12"/>
        </w:rPr>
        <w:t xml:space="preserve"> </w:t>
      </w:r>
      <w:r>
        <w:rPr>
          <w:rFonts w:ascii="Arial" w:hAnsi="Arial"/>
          <w:w w:val="110"/>
          <w:sz w:val="12"/>
        </w:rPr>
        <w:t>rendering</w:t>
      </w:r>
      <w:r>
        <w:rPr>
          <w:rFonts w:ascii="Arial" w:hAnsi="Arial"/>
          <w:spacing w:val="-5"/>
          <w:w w:val="110"/>
          <w:sz w:val="12"/>
        </w:rPr>
        <w:t xml:space="preserve"> </w:t>
      </w:r>
      <w:r>
        <w:rPr>
          <w:rFonts w:ascii="Arial" w:hAnsi="Arial"/>
          <w:w w:val="110"/>
          <w:sz w:val="12"/>
        </w:rPr>
        <w:t>a</w:t>
      </w:r>
      <w:r>
        <w:rPr>
          <w:rFonts w:ascii="Arial" w:hAnsi="Arial"/>
          <w:spacing w:val="-6"/>
          <w:w w:val="110"/>
          <w:sz w:val="12"/>
        </w:rPr>
        <w:t xml:space="preserve"> </w:t>
      </w:r>
      <w:r>
        <w:rPr>
          <w:rFonts w:ascii="Arial" w:hAnsi="Arial"/>
          <w:w w:val="110"/>
          <w:sz w:val="12"/>
        </w:rPr>
        <w:t>covered</w:t>
      </w:r>
      <w:r>
        <w:rPr>
          <w:rFonts w:ascii="Arial" w:hAnsi="Arial"/>
          <w:spacing w:val="-4"/>
          <w:w w:val="110"/>
          <w:sz w:val="12"/>
        </w:rPr>
        <w:t xml:space="preserve"> </w:t>
      </w:r>
      <w:r>
        <w:rPr>
          <w:rFonts w:ascii="Arial" w:hAnsi="Arial"/>
          <w:w w:val="110"/>
          <w:sz w:val="12"/>
        </w:rPr>
        <w:t>dental</w:t>
      </w:r>
      <w:r>
        <w:rPr>
          <w:rFonts w:ascii="Arial" w:hAnsi="Arial"/>
          <w:spacing w:val="-4"/>
          <w:w w:val="110"/>
          <w:sz w:val="12"/>
        </w:rPr>
        <w:t xml:space="preserve"> </w:t>
      </w:r>
      <w:r>
        <w:rPr>
          <w:rFonts w:ascii="Arial" w:hAnsi="Arial"/>
          <w:w w:val="110"/>
          <w:sz w:val="12"/>
        </w:rPr>
        <w:t>service</w:t>
      </w:r>
      <w:r>
        <w:rPr>
          <w:rFonts w:ascii="Arial" w:hAnsi="Arial"/>
          <w:spacing w:val="-6"/>
          <w:w w:val="110"/>
          <w:sz w:val="12"/>
        </w:rPr>
        <w:t xml:space="preserve"> </w:t>
      </w:r>
      <w:r>
        <w:rPr>
          <w:rFonts w:ascii="Arial" w:hAnsi="Arial"/>
          <w:w w:val="110"/>
          <w:sz w:val="12"/>
        </w:rPr>
        <w:t>subject</w:t>
      </w:r>
      <w:r>
        <w:rPr>
          <w:rFonts w:ascii="Arial" w:hAnsi="Arial"/>
          <w:spacing w:val="-3"/>
          <w:w w:val="110"/>
          <w:sz w:val="12"/>
        </w:rPr>
        <w:t xml:space="preserve"> </w:t>
      </w:r>
      <w:r>
        <w:rPr>
          <w:rFonts w:ascii="Arial" w:hAnsi="Arial"/>
          <w:w w:val="110"/>
          <w:sz w:val="12"/>
        </w:rPr>
        <w:t>to</w:t>
      </w:r>
      <w:r>
        <w:rPr>
          <w:rFonts w:ascii="Arial" w:hAnsi="Arial"/>
          <w:spacing w:val="-4"/>
          <w:w w:val="110"/>
          <w:sz w:val="12"/>
        </w:rPr>
        <w:t xml:space="preserve"> </w:t>
      </w:r>
      <w:r>
        <w:rPr>
          <w:rFonts w:ascii="Arial" w:hAnsi="Arial"/>
          <w:w w:val="110"/>
          <w:sz w:val="12"/>
        </w:rPr>
        <w:t>claim</w:t>
      </w:r>
      <w:r>
        <w:rPr>
          <w:rFonts w:ascii="Arial" w:hAnsi="Arial"/>
          <w:spacing w:val="-6"/>
          <w:w w:val="110"/>
          <w:sz w:val="12"/>
        </w:rPr>
        <w:t xml:space="preserve"> </w:t>
      </w:r>
      <w:r>
        <w:rPr>
          <w:rFonts w:ascii="Arial" w:hAnsi="Arial"/>
          <w:w w:val="110"/>
          <w:sz w:val="12"/>
        </w:rPr>
        <w:t>review,</w:t>
      </w:r>
      <w:r>
        <w:rPr>
          <w:rFonts w:ascii="Arial" w:hAnsi="Arial"/>
          <w:spacing w:val="-4"/>
          <w:w w:val="110"/>
          <w:sz w:val="12"/>
        </w:rPr>
        <w:t xml:space="preserve"> </w:t>
      </w:r>
      <w:r>
        <w:rPr>
          <w:rFonts w:ascii="Arial" w:hAnsi="Arial"/>
          <w:w w:val="110"/>
          <w:sz w:val="12"/>
        </w:rPr>
        <w:t>providers</w:t>
      </w:r>
      <w:r>
        <w:rPr>
          <w:rFonts w:ascii="Arial" w:hAnsi="Arial"/>
          <w:spacing w:val="-3"/>
          <w:w w:val="110"/>
          <w:sz w:val="12"/>
        </w:rPr>
        <w:t xml:space="preserve"> </w:t>
      </w:r>
      <w:r>
        <w:rPr>
          <w:rFonts w:ascii="Arial" w:hAnsi="Arial"/>
          <w:w w:val="110"/>
          <w:sz w:val="12"/>
        </w:rPr>
        <w:t>have</w:t>
      </w:r>
      <w:r>
        <w:rPr>
          <w:rFonts w:ascii="Arial" w:hAnsi="Arial"/>
          <w:spacing w:val="-6"/>
          <w:w w:val="110"/>
          <w:sz w:val="12"/>
        </w:rPr>
        <w:t xml:space="preserve"> </w:t>
      </w:r>
      <w:r>
        <w:rPr>
          <w:rFonts w:ascii="Arial" w:hAnsi="Arial"/>
          <w:w w:val="110"/>
          <w:sz w:val="12"/>
        </w:rPr>
        <w:t>the</w:t>
      </w:r>
      <w:r>
        <w:rPr>
          <w:rFonts w:ascii="Arial" w:hAnsi="Arial"/>
          <w:spacing w:val="-6"/>
          <w:w w:val="110"/>
          <w:sz w:val="12"/>
        </w:rPr>
        <w:t xml:space="preserve"> </w:t>
      </w:r>
      <w:r>
        <w:rPr>
          <w:rFonts w:ascii="Arial" w:hAnsi="Arial"/>
          <w:w w:val="110"/>
          <w:sz w:val="12"/>
        </w:rPr>
        <w:t>option</w:t>
      </w:r>
      <w:r>
        <w:rPr>
          <w:rFonts w:ascii="Arial" w:hAnsi="Arial"/>
          <w:spacing w:val="-5"/>
          <w:w w:val="110"/>
          <w:sz w:val="12"/>
        </w:rPr>
        <w:t xml:space="preserve"> </w:t>
      </w:r>
      <w:r>
        <w:rPr>
          <w:rFonts w:ascii="Arial" w:hAnsi="Arial"/>
          <w:w w:val="110"/>
          <w:sz w:val="12"/>
        </w:rPr>
        <w:t>to</w:t>
      </w:r>
      <w:r>
        <w:rPr>
          <w:rFonts w:ascii="Arial" w:hAnsi="Arial"/>
          <w:spacing w:val="40"/>
          <w:w w:val="110"/>
          <w:sz w:val="12"/>
        </w:rPr>
        <w:t xml:space="preserve"> </w:t>
      </w:r>
      <w:r>
        <w:rPr>
          <w:rFonts w:ascii="Arial" w:hAnsi="Arial"/>
          <w:w w:val="110"/>
          <w:sz w:val="12"/>
        </w:rPr>
        <w:t>request</w:t>
      </w:r>
      <w:r>
        <w:rPr>
          <w:rFonts w:ascii="Arial" w:hAnsi="Arial"/>
          <w:spacing w:val="-10"/>
          <w:w w:val="110"/>
          <w:sz w:val="12"/>
        </w:rPr>
        <w:t xml:space="preserve"> </w:t>
      </w:r>
      <w:r>
        <w:rPr>
          <w:rFonts w:ascii="Arial" w:hAnsi="Arial"/>
          <w:w w:val="110"/>
          <w:sz w:val="12"/>
        </w:rPr>
        <w:t>a</w:t>
      </w:r>
      <w:r>
        <w:rPr>
          <w:rFonts w:ascii="Arial" w:hAnsi="Arial"/>
          <w:spacing w:val="-6"/>
          <w:w w:val="110"/>
          <w:sz w:val="12"/>
        </w:rPr>
        <w:t xml:space="preserve"> </w:t>
      </w:r>
      <w:r>
        <w:rPr>
          <w:rFonts w:ascii="Arial" w:hAnsi="Arial"/>
          <w:w w:val="110"/>
          <w:sz w:val="12"/>
        </w:rPr>
        <w:t>predetermination</w:t>
      </w:r>
      <w:r>
        <w:rPr>
          <w:rFonts w:ascii="Arial" w:hAnsi="Arial"/>
          <w:spacing w:val="-7"/>
          <w:w w:val="110"/>
          <w:sz w:val="12"/>
        </w:rPr>
        <w:t xml:space="preserve"> </w:t>
      </w:r>
      <w:r>
        <w:rPr>
          <w:rFonts w:ascii="Arial" w:hAnsi="Arial"/>
          <w:w w:val="110"/>
          <w:sz w:val="12"/>
        </w:rPr>
        <w:t>review.</w:t>
      </w:r>
      <w:r>
        <w:rPr>
          <w:rFonts w:ascii="Arial" w:hAnsi="Arial"/>
          <w:spacing w:val="-8"/>
          <w:w w:val="110"/>
          <w:sz w:val="12"/>
        </w:rPr>
        <w:t xml:space="preserve"> </w:t>
      </w:r>
      <w:r>
        <w:rPr>
          <w:rFonts w:ascii="Arial" w:hAnsi="Arial"/>
          <w:w w:val="110"/>
          <w:sz w:val="12"/>
        </w:rPr>
        <w:t>Applies</w:t>
      </w:r>
      <w:r>
        <w:rPr>
          <w:rFonts w:ascii="Arial" w:hAnsi="Arial"/>
          <w:spacing w:val="-6"/>
          <w:w w:val="110"/>
          <w:sz w:val="12"/>
        </w:rPr>
        <w:t xml:space="preserve"> </w:t>
      </w:r>
      <w:r>
        <w:rPr>
          <w:rFonts w:ascii="Arial" w:hAnsi="Arial"/>
          <w:w w:val="110"/>
          <w:sz w:val="12"/>
        </w:rPr>
        <w:t>to</w:t>
      </w:r>
      <w:r>
        <w:rPr>
          <w:rFonts w:ascii="Arial" w:hAnsi="Arial"/>
          <w:spacing w:val="-7"/>
          <w:w w:val="110"/>
          <w:sz w:val="12"/>
        </w:rPr>
        <w:t xml:space="preserve"> </w:t>
      </w:r>
      <w:r>
        <w:rPr>
          <w:rFonts w:ascii="Arial" w:hAnsi="Arial"/>
          <w:w w:val="110"/>
          <w:sz w:val="12"/>
        </w:rPr>
        <w:t>all</w:t>
      </w:r>
      <w:r>
        <w:rPr>
          <w:rFonts w:ascii="Arial" w:hAnsi="Arial"/>
          <w:spacing w:val="-6"/>
          <w:w w:val="110"/>
          <w:sz w:val="12"/>
        </w:rPr>
        <w:t xml:space="preserve"> </w:t>
      </w:r>
      <w:r>
        <w:rPr>
          <w:rFonts w:ascii="Arial" w:hAnsi="Arial"/>
          <w:w w:val="110"/>
          <w:sz w:val="12"/>
        </w:rPr>
        <w:t>providers,</w:t>
      </w:r>
      <w:r>
        <w:rPr>
          <w:rFonts w:ascii="Arial" w:hAnsi="Arial"/>
          <w:spacing w:val="-6"/>
          <w:w w:val="110"/>
          <w:sz w:val="12"/>
        </w:rPr>
        <w:t xml:space="preserve"> </w:t>
      </w:r>
      <w:r>
        <w:rPr>
          <w:rFonts w:ascii="Arial" w:hAnsi="Arial"/>
          <w:w w:val="110"/>
          <w:sz w:val="12"/>
        </w:rPr>
        <w:t>including</w:t>
      </w:r>
      <w:r>
        <w:rPr>
          <w:rFonts w:ascii="Arial" w:hAnsi="Arial"/>
          <w:spacing w:val="-8"/>
          <w:w w:val="110"/>
          <w:sz w:val="12"/>
        </w:rPr>
        <w:t xml:space="preserve"> </w:t>
      </w:r>
      <w:r>
        <w:rPr>
          <w:rFonts w:ascii="Arial" w:hAnsi="Arial"/>
          <w:w w:val="110"/>
          <w:sz w:val="12"/>
        </w:rPr>
        <w:t>specialists.</w:t>
      </w:r>
      <w:r>
        <w:rPr>
          <w:rFonts w:ascii="Arial" w:hAnsi="Arial"/>
          <w:spacing w:val="-16"/>
          <w:w w:val="110"/>
          <w:sz w:val="12"/>
        </w:rPr>
        <w:t xml:space="preserve"> </w:t>
      </w:r>
      <w:r>
        <w:rPr>
          <w:rFonts w:ascii="Arial" w:hAnsi="Arial"/>
          <w:w w:val="110"/>
          <w:sz w:val="12"/>
        </w:rPr>
        <w:t>Claim</w:t>
      </w:r>
      <w:r>
        <w:rPr>
          <w:rFonts w:ascii="Arial" w:hAnsi="Arial"/>
          <w:spacing w:val="-8"/>
          <w:w w:val="110"/>
          <w:sz w:val="12"/>
        </w:rPr>
        <w:t xml:space="preserve"> </w:t>
      </w:r>
      <w:r>
        <w:rPr>
          <w:rFonts w:ascii="Arial" w:hAnsi="Arial"/>
          <w:w w:val="110"/>
          <w:sz w:val="12"/>
        </w:rPr>
        <w:t>review</w:t>
      </w:r>
      <w:r>
        <w:rPr>
          <w:rFonts w:ascii="Arial" w:hAnsi="Arial"/>
          <w:spacing w:val="-6"/>
          <w:w w:val="110"/>
          <w:sz w:val="12"/>
        </w:rPr>
        <w:t xml:space="preserve"> </w:t>
      </w:r>
      <w:r>
        <w:rPr>
          <w:rFonts w:ascii="Arial" w:hAnsi="Arial"/>
          <w:w w:val="110"/>
          <w:sz w:val="12"/>
        </w:rPr>
        <w:t>documentation</w:t>
      </w:r>
      <w:r>
        <w:rPr>
          <w:rFonts w:ascii="Arial" w:hAnsi="Arial"/>
          <w:spacing w:val="-7"/>
          <w:w w:val="110"/>
          <w:sz w:val="12"/>
        </w:rPr>
        <w:t xml:space="preserve"> </w:t>
      </w:r>
      <w:r>
        <w:rPr>
          <w:rFonts w:ascii="Arial" w:hAnsi="Arial"/>
          <w:w w:val="110"/>
          <w:sz w:val="12"/>
        </w:rPr>
        <w:t>requirements</w:t>
      </w:r>
      <w:r>
        <w:rPr>
          <w:rFonts w:ascii="Arial" w:hAnsi="Arial"/>
          <w:spacing w:val="-6"/>
          <w:w w:val="110"/>
          <w:sz w:val="12"/>
        </w:rPr>
        <w:t xml:space="preserve"> </w:t>
      </w:r>
      <w:r>
        <w:rPr>
          <w:rFonts w:ascii="Arial" w:hAnsi="Arial"/>
          <w:w w:val="110"/>
          <w:sz w:val="12"/>
        </w:rPr>
        <w:t>effective</w:t>
      </w:r>
      <w:r>
        <w:rPr>
          <w:rFonts w:ascii="Arial" w:hAnsi="Arial"/>
          <w:spacing w:val="-8"/>
          <w:w w:val="110"/>
          <w:sz w:val="12"/>
        </w:rPr>
        <w:t xml:space="preserve"> </w:t>
      </w:r>
      <w:r>
        <w:rPr>
          <w:rFonts w:ascii="Arial" w:hAnsi="Arial"/>
          <w:w w:val="110"/>
          <w:sz w:val="12"/>
        </w:rPr>
        <w:t>for</w:t>
      </w:r>
      <w:r>
        <w:rPr>
          <w:rFonts w:ascii="Arial" w:hAnsi="Arial"/>
          <w:spacing w:val="-6"/>
          <w:w w:val="110"/>
          <w:sz w:val="12"/>
        </w:rPr>
        <w:t xml:space="preserve"> </w:t>
      </w:r>
      <w:r>
        <w:rPr>
          <w:rFonts w:ascii="Arial" w:hAnsi="Arial"/>
          <w:w w:val="110"/>
          <w:sz w:val="12"/>
        </w:rPr>
        <w:t>dates</w:t>
      </w:r>
      <w:r>
        <w:rPr>
          <w:rFonts w:ascii="Arial" w:hAnsi="Arial"/>
          <w:spacing w:val="-7"/>
          <w:w w:val="110"/>
          <w:sz w:val="12"/>
        </w:rPr>
        <w:t xml:space="preserve"> </w:t>
      </w:r>
      <w:r>
        <w:rPr>
          <w:rFonts w:ascii="Arial" w:hAnsi="Arial"/>
          <w:w w:val="110"/>
          <w:sz w:val="12"/>
        </w:rPr>
        <w:t>of</w:t>
      </w:r>
      <w:r>
        <w:rPr>
          <w:rFonts w:ascii="Arial" w:hAnsi="Arial"/>
          <w:spacing w:val="-7"/>
          <w:w w:val="110"/>
          <w:sz w:val="12"/>
        </w:rPr>
        <w:t xml:space="preserve"> </w:t>
      </w:r>
      <w:r>
        <w:rPr>
          <w:rFonts w:ascii="Arial" w:hAnsi="Arial"/>
          <w:w w:val="110"/>
          <w:sz w:val="12"/>
        </w:rPr>
        <w:t>service</w:t>
      </w:r>
      <w:r>
        <w:rPr>
          <w:rFonts w:ascii="Arial" w:hAnsi="Arial"/>
          <w:spacing w:val="-8"/>
          <w:w w:val="110"/>
          <w:sz w:val="12"/>
        </w:rPr>
        <w:t xml:space="preserve"> </w:t>
      </w:r>
      <w:r>
        <w:rPr>
          <w:rFonts w:ascii="Arial" w:hAnsi="Arial"/>
          <w:w w:val="110"/>
          <w:sz w:val="12"/>
        </w:rPr>
        <w:t>4/1/25</w:t>
      </w:r>
      <w:r>
        <w:rPr>
          <w:rFonts w:ascii="Arial" w:hAnsi="Arial"/>
          <w:spacing w:val="-7"/>
          <w:w w:val="110"/>
          <w:sz w:val="12"/>
        </w:rPr>
        <w:t xml:space="preserve"> </w:t>
      </w:r>
      <w:r>
        <w:rPr>
          <w:rFonts w:ascii="Arial" w:hAnsi="Arial"/>
          <w:w w:val="110"/>
          <w:sz w:val="12"/>
        </w:rPr>
        <w:t>and</w:t>
      </w:r>
      <w:r>
        <w:rPr>
          <w:rFonts w:ascii="Arial" w:hAnsi="Arial"/>
          <w:spacing w:val="-6"/>
          <w:w w:val="110"/>
          <w:sz w:val="12"/>
        </w:rPr>
        <w:t xml:space="preserve"> </w:t>
      </w:r>
      <w:r>
        <w:rPr>
          <w:rFonts w:ascii="Arial" w:hAnsi="Arial"/>
          <w:w w:val="110"/>
          <w:sz w:val="12"/>
        </w:rPr>
        <w:t>after</w:t>
      </w:r>
      <w:r>
        <w:rPr>
          <w:rFonts w:ascii="Arial" w:hAnsi="Arial"/>
          <w:spacing w:val="-7"/>
          <w:w w:val="110"/>
          <w:sz w:val="12"/>
        </w:rPr>
        <w:t xml:space="preserve"> </w:t>
      </w:r>
      <w:r>
        <w:rPr>
          <w:rFonts w:ascii="Arial" w:hAnsi="Arial"/>
          <w:w w:val="110"/>
          <w:sz w:val="12"/>
        </w:rPr>
        <w:t>for</w:t>
      </w:r>
      <w:r>
        <w:rPr>
          <w:rFonts w:ascii="Arial" w:hAnsi="Arial"/>
          <w:spacing w:val="-6"/>
          <w:w w:val="110"/>
          <w:sz w:val="12"/>
        </w:rPr>
        <w:t xml:space="preserve"> </w:t>
      </w:r>
      <w:r>
        <w:rPr>
          <w:rFonts w:ascii="Arial" w:hAnsi="Arial"/>
          <w:w w:val="110"/>
          <w:sz w:val="12"/>
        </w:rPr>
        <w:t>crowns</w:t>
      </w:r>
      <w:r>
        <w:rPr>
          <w:rFonts w:ascii="Arial" w:hAnsi="Arial"/>
          <w:spacing w:val="-7"/>
          <w:w w:val="110"/>
          <w:sz w:val="12"/>
        </w:rPr>
        <w:t xml:space="preserve"> </w:t>
      </w:r>
      <w:r>
        <w:rPr>
          <w:rFonts w:ascii="Arial" w:hAnsi="Arial"/>
          <w:w w:val="110"/>
          <w:sz w:val="12"/>
        </w:rPr>
        <w:t>delivered</w:t>
      </w:r>
      <w:r>
        <w:rPr>
          <w:rFonts w:ascii="Arial" w:hAnsi="Arial"/>
          <w:spacing w:val="-8"/>
          <w:w w:val="110"/>
          <w:sz w:val="12"/>
        </w:rPr>
        <w:t xml:space="preserve"> </w:t>
      </w:r>
      <w:r>
        <w:rPr>
          <w:rFonts w:ascii="Arial" w:hAnsi="Arial"/>
          <w:w w:val="110"/>
          <w:sz w:val="12"/>
        </w:rPr>
        <w:t>to</w:t>
      </w:r>
      <w:r>
        <w:rPr>
          <w:rFonts w:ascii="Arial" w:hAnsi="Arial"/>
          <w:spacing w:val="-6"/>
          <w:w w:val="110"/>
          <w:sz w:val="12"/>
        </w:rPr>
        <w:t xml:space="preserve"> </w:t>
      </w:r>
      <w:r>
        <w:rPr>
          <w:rFonts w:ascii="Arial" w:hAnsi="Arial"/>
          <w:w w:val="110"/>
          <w:sz w:val="12"/>
        </w:rPr>
        <w:t>adults</w:t>
      </w:r>
      <w:r>
        <w:rPr>
          <w:rFonts w:ascii="Arial" w:hAnsi="Arial"/>
          <w:spacing w:val="40"/>
          <w:w w:val="110"/>
          <w:sz w:val="12"/>
        </w:rPr>
        <w:t xml:space="preserve"> </w:t>
      </w:r>
      <w:r>
        <w:rPr>
          <w:rFonts w:ascii="Arial" w:hAnsi="Arial"/>
          <w:w w:val="110"/>
          <w:sz w:val="12"/>
        </w:rPr>
        <w:t>when</w:t>
      </w:r>
      <w:r>
        <w:rPr>
          <w:rFonts w:ascii="Arial" w:hAnsi="Arial"/>
          <w:spacing w:val="-1"/>
          <w:w w:val="110"/>
          <w:sz w:val="12"/>
        </w:rPr>
        <w:t xml:space="preserve"> </w:t>
      </w:r>
      <w:r>
        <w:rPr>
          <w:rFonts w:ascii="Arial" w:hAnsi="Arial"/>
          <w:w w:val="110"/>
          <w:sz w:val="12"/>
        </w:rPr>
        <w:t>more</w:t>
      </w:r>
      <w:r>
        <w:rPr>
          <w:rFonts w:ascii="Arial" w:hAnsi="Arial"/>
          <w:spacing w:val="-2"/>
          <w:w w:val="110"/>
          <w:sz w:val="12"/>
        </w:rPr>
        <w:t xml:space="preserve"> </w:t>
      </w:r>
      <w:r>
        <w:rPr>
          <w:rFonts w:ascii="Arial" w:hAnsi="Arial"/>
          <w:w w:val="110"/>
          <w:sz w:val="12"/>
        </w:rPr>
        <w:t>than</w:t>
      </w:r>
      <w:r>
        <w:rPr>
          <w:rFonts w:ascii="Arial" w:hAnsi="Arial"/>
          <w:spacing w:val="-1"/>
          <w:w w:val="110"/>
          <w:sz w:val="12"/>
        </w:rPr>
        <w:t xml:space="preserve"> </w:t>
      </w:r>
      <w:r>
        <w:rPr>
          <w:rFonts w:ascii="Arial" w:hAnsi="Arial"/>
          <w:w w:val="110"/>
          <w:sz w:val="12"/>
        </w:rPr>
        <w:t>one</w:t>
      </w:r>
      <w:r>
        <w:rPr>
          <w:rFonts w:ascii="Arial" w:hAnsi="Arial"/>
          <w:spacing w:val="-2"/>
          <w:w w:val="110"/>
          <w:sz w:val="12"/>
        </w:rPr>
        <w:t xml:space="preserve"> </w:t>
      </w:r>
      <w:r>
        <w:rPr>
          <w:rFonts w:ascii="Arial" w:hAnsi="Arial"/>
          <w:w w:val="110"/>
          <w:sz w:val="12"/>
        </w:rPr>
        <w:t>crown is delivered</w:t>
      </w:r>
      <w:r>
        <w:rPr>
          <w:rFonts w:ascii="Arial" w:hAnsi="Arial"/>
          <w:spacing w:val="-2"/>
          <w:w w:val="110"/>
          <w:sz w:val="12"/>
        </w:rPr>
        <w:t xml:space="preserve"> </w:t>
      </w:r>
      <w:r>
        <w:rPr>
          <w:rFonts w:ascii="Arial" w:hAnsi="Arial"/>
          <w:w w:val="110"/>
          <w:sz w:val="12"/>
        </w:rPr>
        <w:t>on</w:t>
      </w:r>
      <w:r>
        <w:rPr>
          <w:rFonts w:ascii="Arial" w:hAnsi="Arial"/>
          <w:spacing w:val="-1"/>
          <w:w w:val="110"/>
          <w:sz w:val="12"/>
        </w:rPr>
        <w:t xml:space="preserve"> </w:t>
      </w:r>
      <w:r>
        <w:rPr>
          <w:rFonts w:ascii="Arial" w:hAnsi="Arial"/>
          <w:w w:val="110"/>
          <w:sz w:val="12"/>
        </w:rPr>
        <w:t>the</w:t>
      </w:r>
      <w:r>
        <w:rPr>
          <w:rFonts w:ascii="Arial" w:hAnsi="Arial"/>
          <w:spacing w:val="-2"/>
          <w:w w:val="110"/>
          <w:sz w:val="12"/>
        </w:rPr>
        <w:t xml:space="preserve"> </w:t>
      </w:r>
      <w:r>
        <w:rPr>
          <w:rFonts w:ascii="Arial" w:hAnsi="Arial"/>
          <w:w w:val="110"/>
          <w:sz w:val="12"/>
        </w:rPr>
        <w:t>same</w:t>
      </w:r>
      <w:r>
        <w:rPr>
          <w:rFonts w:ascii="Arial" w:hAnsi="Arial"/>
          <w:spacing w:val="-2"/>
          <w:w w:val="110"/>
          <w:sz w:val="12"/>
        </w:rPr>
        <w:t xml:space="preserve"> </w:t>
      </w:r>
      <w:r>
        <w:rPr>
          <w:rFonts w:ascii="Arial" w:hAnsi="Arial"/>
          <w:w w:val="110"/>
          <w:sz w:val="12"/>
        </w:rPr>
        <w:t>date</w:t>
      </w:r>
      <w:r>
        <w:rPr>
          <w:rFonts w:ascii="Arial" w:hAnsi="Arial"/>
          <w:spacing w:val="-2"/>
          <w:w w:val="110"/>
          <w:sz w:val="12"/>
        </w:rPr>
        <w:t xml:space="preserve"> </w:t>
      </w:r>
      <w:r>
        <w:rPr>
          <w:rFonts w:ascii="Arial" w:hAnsi="Arial"/>
          <w:w w:val="110"/>
          <w:sz w:val="12"/>
        </w:rPr>
        <w:t>of</w:t>
      </w:r>
      <w:r>
        <w:rPr>
          <w:rFonts w:ascii="Arial" w:hAnsi="Arial"/>
          <w:spacing w:val="-1"/>
          <w:w w:val="110"/>
          <w:sz w:val="12"/>
        </w:rPr>
        <w:t xml:space="preserve"> </w:t>
      </w:r>
      <w:r>
        <w:rPr>
          <w:rFonts w:ascii="Arial" w:hAnsi="Arial"/>
          <w:w w:val="110"/>
          <w:sz w:val="12"/>
        </w:rPr>
        <w:t>service.</w:t>
      </w:r>
    </w:p>
    <w:p w14:paraId="41167D53" w14:textId="77777777" w:rsidR="00261DE9" w:rsidRDefault="00261DE9" w:rsidP="00261DE9">
      <w:pPr>
        <w:pStyle w:val="BodyText"/>
        <w:spacing w:before="94"/>
        <w:rPr>
          <w:rFonts w:ascii="Arial"/>
          <w:sz w:val="12"/>
        </w:rPr>
      </w:pPr>
    </w:p>
    <w:p w14:paraId="16D2AFB3" w14:textId="77777777" w:rsidR="00261DE9" w:rsidRDefault="00261DE9" w:rsidP="00261DE9">
      <w:pPr>
        <w:ind w:left="1055"/>
        <w:rPr>
          <w:b/>
          <w:sz w:val="12"/>
        </w:rPr>
      </w:pPr>
      <w:r>
        <w:rPr>
          <w:b/>
          <w:spacing w:val="-2"/>
          <w:w w:val="115"/>
          <w:sz w:val="12"/>
        </w:rPr>
        <w:t>Abbreviations:</w:t>
      </w:r>
    </w:p>
    <w:p w14:paraId="2BAB11A3" w14:textId="77777777" w:rsidR="00261DE9" w:rsidRDefault="00261DE9" w:rsidP="00261DE9">
      <w:pPr>
        <w:spacing w:before="46"/>
        <w:ind w:left="1055"/>
        <w:rPr>
          <w:rFonts w:ascii="Arial"/>
          <w:sz w:val="12"/>
        </w:rPr>
      </w:pPr>
      <w:r>
        <w:rPr>
          <w:b/>
          <w:w w:val="110"/>
          <w:sz w:val="12"/>
        </w:rPr>
        <w:t>BW:</w:t>
      </w:r>
      <w:r>
        <w:rPr>
          <w:b/>
          <w:spacing w:val="19"/>
          <w:w w:val="110"/>
          <w:sz w:val="12"/>
        </w:rPr>
        <w:t xml:space="preserve"> </w:t>
      </w:r>
      <w:r>
        <w:rPr>
          <w:rFonts w:ascii="Arial"/>
          <w:w w:val="110"/>
          <w:sz w:val="12"/>
        </w:rPr>
        <w:t>Bitewing</w:t>
      </w:r>
      <w:r>
        <w:rPr>
          <w:rFonts w:ascii="Arial"/>
          <w:spacing w:val="16"/>
          <w:w w:val="110"/>
          <w:sz w:val="12"/>
        </w:rPr>
        <w:t xml:space="preserve"> </w:t>
      </w:r>
      <w:r>
        <w:rPr>
          <w:rFonts w:ascii="Arial"/>
          <w:spacing w:val="-2"/>
          <w:w w:val="110"/>
          <w:sz w:val="12"/>
        </w:rPr>
        <w:t>radiograph</w:t>
      </w:r>
    </w:p>
    <w:p w14:paraId="5CD0691D" w14:textId="77777777" w:rsidR="00261DE9" w:rsidRDefault="00261DE9" w:rsidP="00261DE9">
      <w:pPr>
        <w:spacing w:before="45" w:line="316" w:lineRule="auto"/>
        <w:ind w:left="1055" w:right="255"/>
        <w:rPr>
          <w:rFonts w:ascii="Arial"/>
          <w:sz w:val="12"/>
        </w:rPr>
      </w:pPr>
      <w:r>
        <w:rPr>
          <w:b/>
          <w:w w:val="110"/>
          <w:sz w:val="12"/>
        </w:rPr>
        <w:t>CMSP</w:t>
      </w:r>
      <w:r>
        <w:rPr>
          <w:rFonts w:ascii="Arial"/>
          <w:w w:val="110"/>
          <w:sz w:val="12"/>
        </w:rPr>
        <w:t>:</w:t>
      </w:r>
      <w:r>
        <w:rPr>
          <w:rFonts w:ascii="Arial"/>
          <w:spacing w:val="-10"/>
          <w:w w:val="110"/>
          <w:sz w:val="12"/>
        </w:rPr>
        <w:t xml:space="preserve"> </w:t>
      </w:r>
      <w:r>
        <w:rPr>
          <w:rFonts w:ascii="Arial"/>
          <w:w w:val="110"/>
          <w:sz w:val="12"/>
        </w:rPr>
        <w:t>Children's</w:t>
      </w:r>
      <w:r>
        <w:rPr>
          <w:rFonts w:ascii="Arial"/>
          <w:spacing w:val="-8"/>
          <w:w w:val="110"/>
          <w:sz w:val="12"/>
        </w:rPr>
        <w:t xml:space="preserve"> </w:t>
      </w:r>
      <w:r>
        <w:rPr>
          <w:rFonts w:ascii="Arial"/>
          <w:w w:val="110"/>
          <w:sz w:val="12"/>
        </w:rPr>
        <w:t>Medical</w:t>
      </w:r>
      <w:r>
        <w:rPr>
          <w:rFonts w:ascii="Arial"/>
          <w:spacing w:val="-8"/>
          <w:w w:val="110"/>
          <w:sz w:val="12"/>
        </w:rPr>
        <w:t xml:space="preserve"> </w:t>
      </w:r>
      <w:r>
        <w:rPr>
          <w:rFonts w:ascii="Arial"/>
          <w:w w:val="110"/>
          <w:sz w:val="12"/>
        </w:rPr>
        <w:t>Security</w:t>
      </w:r>
      <w:r>
        <w:rPr>
          <w:rFonts w:ascii="Arial"/>
          <w:spacing w:val="-9"/>
          <w:w w:val="110"/>
          <w:sz w:val="12"/>
        </w:rPr>
        <w:t xml:space="preserve"> </w:t>
      </w:r>
      <w:r>
        <w:rPr>
          <w:rFonts w:ascii="Arial"/>
          <w:w w:val="110"/>
          <w:sz w:val="12"/>
        </w:rPr>
        <w:t>Plan.</w:t>
      </w:r>
      <w:r>
        <w:rPr>
          <w:rFonts w:ascii="Arial"/>
          <w:spacing w:val="-9"/>
          <w:w w:val="110"/>
          <w:sz w:val="12"/>
        </w:rPr>
        <w:t xml:space="preserve"> </w:t>
      </w:r>
      <w:r>
        <w:rPr>
          <w:rFonts w:ascii="Arial"/>
          <w:w w:val="110"/>
          <w:sz w:val="12"/>
        </w:rPr>
        <w:t>CMSP</w:t>
      </w:r>
      <w:r>
        <w:rPr>
          <w:rFonts w:ascii="Arial"/>
          <w:spacing w:val="-8"/>
          <w:w w:val="110"/>
          <w:sz w:val="12"/>
        </w:rPr>
        <w:t xml:space="preserve"> </w:t>
      </w:r>
      <w:r>
        <w:rPr>
          <w:rFonts w:ascii="Arial"/>
          <w:w w:val="110"/>
          <w:sz w:val="12"/>
        </w:rPr>
        <w:t>is</w:t>
      </w:r>
      <w:r>
        <w:rPr>
          <w:rFonts w:ascii="Arial"/>
          <w:spacing w:val="-8"/>
          <w:w w:val="110"/>
          <w:sz w:val="12"/>
        </w:rPr>
        <w:t xml:space="preserve"> </w:t>
      </w:r>
      <w:r>
        <w:rPr>
          <w:rFonts w:ascii="Arial"/>
          <w:w w:val="110"/>
          <w:sz w:val="12"/>
        </w:rPr>
        <w:t>for</w:t>
      </w:r>
      <w:r>
        <w:rPr>
          <w:rFonts w:ascii="Arial"/>
          <w:spacing w:val="-9"/>
          <w:w w:val="110"/>
          <w:sz w:val="12"/>
        </w:rPr>
        <w:t xml:space="preserve"> </w:t>
      </w:r>
      <w:r>
        <w:rPr>
          <w:rFonts w:ascii="Arial"/>
          <w:w w:val="110"/>
          <w:sz w:val="12"/>
        </w:rPr>
        <w:t>children</w:t>
      </w:r>
      <w:r>
        <w:rPr>
          <w:rFonts w:ascii="Arial"/>
          <w:spacing w:val="-8"/>
          <w:w w:val="110"/>
          <w:sz w:val="12"/>
        </w:rPr>
        <w:t xml:space="preserve"> </w:t>
      </w:r>
      <w:r>
        <w:rPr>
          <w:rFonts w:ascii="Arial"/>
          <w:w w:val="110"/>
          <w:sz w:val="12"/>
        </w:rPr>
        <w:t>under</w:t>
      </w:r>
      <w:r>
        <w:rPr>
          <w:rFonts w:ascii="Arial"/>
          <w:spacing w:val="-8"/>
          <w:w w:val="110"/>
          <w:sz w:val="12"/>
        </w:rPr>
        <w:t xml:space="preserve"> </w:t>
      </w:r>
      <w:r>
        <w:rPr>
          <w:rFonts w:ascii="Arial"/>
          <w:w w:val="110"/>
          <w:sz w:val="12"/>
        </w:rPr>
        <w:t>the</w:t>
      </w:r>
      <w:r>
        <w:rPr>
          <w:rFonts w:ascii="Arial"/>
          <w:spacing w:val="-9"/>
          <w:w w:val="110"/>
          <w:sz w:val="12"/>
        </w:rPr>
        <w:t xml:space="preserve"> </w:t>
      </w:r>
      <w:r>
        <w:rPr>
          <w:rFonts w:ascii="Arial"/>
          <w:w w:val="110"/>
          <w:sz w:val="12"/>
        </w:rPr>
        <w:t>age</w:t>
      </w:r>
      <w:r>
        <w:rPr>
          <w:rFonts w:ascii="Arial"/>
          <w:spacing w:val="-9"/>
          <w:w w:val="110"/>
          <w:sz w:val="12"/>
        </w:rPr>
        <w:t xml:space="preserve"> </w:t>
      </w:r>
      <w:r>
        <w:rPr>
          <w:rFonts w:ascii="Arial"/>
          <w:w w:val="110"/>
          <w:sz w:val="12"/>
        </w:rPr>
        <w:t>of</w:t>
      </w:r>
      <w:r>
        <w:rPr>
          <w:rFonts w:ascii="Arial"/>
          <w:spacing w:val="-8"/>
          <w:w w:val="110"/>
          <w:sz w:val="12"/>
        </w:rPr>
        <w:t xml:space="preserve"> </w:t>
      </w:r>
      <w:r>
        <w:rPr>
          <w:rFonts w:ascii="Arial"/>
          <w:w w:val="110"/>
          <w:sz w:val="12"/>
        </w:rPr>
        <w:t>19</w:t>
      </w:r>
      <w:r>
        <w:rPr>
          <w:rFonts w:ascii="Arial"/>
          <w:spacing w:val="-8"/>
          <w:w w:val="110"/>
          <w:sz w:val="12"/>
        </w:rPr>
        <w:t xml:space="preserve"> </w:t>
      </w:r>
      <w:r>
        <w:rPr>
          <w:rFonts w:ascii="Arial"/>
          <w:w w:val="110"/>
          <w:sz w:val="12"/>
        </w:rPr>
        <w:t>who</w:t>
      </w:r>
      <w:r>
        <w:rPr>
          <w:rFonts w:ascii="Arial"/>
          <w:spacing w:val="-8"/>
          <w:w w:val="110"/>
          <w:sz w:val="12"/>
        </w:rPr>
        <w:t xml:space="preserve"> </w:t>
      </w:r>
      <w:r>
        <w:rPr>
          <w:rFonts w:ascii="Arial"/>
          <w:w w:val="110"/>
          <w:sz w:val="12"/>
        </w:rPr>
        <w:t>are</w:t>
      </w:r>
      <w:r>
        <w:rPr>
          <w:rFonts w:ascii="Arial"/>
          <w:spacing w:val="-9"/>
          <w:w w:val="110"/>
          <w:sz w:val="12"/>
        </w:rPr>
        <w:t xml:space="preserve"> </w:t>
      </w:r>
      <w:r>
        <w:rPr>
          <w:rFonts w:ascii="Arial"/>
          <w:w w:val="110"/>
          <w:sz w:val="12"/>
        </w:rPr>
        <w:t>Massachusetts</w:t>
      </w:r>
      <w:r>
        <w:rPr>
          <w:rFonts w:ascii="Arial"/>
          <w:spacing w:val="-8"/>
          <w:w w:val="110"/>
          <w:sz w:val="12"/>
        </w:rPr>
        <w:t xml:space="preserve"> </w:t>
      </w:r>
      <w:r>
        <w:rPr>
          <w:rFonts w:ascii="Arial"/>
          <w:w w:val="110"/>
          <w:sz w:val="12"/>
        </w:rPr>
        <w:t>residents</w:t>
      </w:r>
      <w:r>
        <w:rPr>
          <w:rFonts w:ascii="Arial"/>
          <w:spacing w:val="-8"/>
          <w:w w:val="110"/>
          <w:sz w:val="12"/>
        </w:rPr>
        <w:t xml:space="preserve"> </w:t>
      </w:r>
      <w:r>
        <w:rPr>
          <w:rFonts w:ascii="Arial"/>
          <w:w w:val="110"/>
          <w:sz w:val="12"/>
        </w:rPr>
        <w:t>at</w:t>
      </w:r>
      <w:r>
        <w:rPr>
          <w:rFonts w:ascii="Arial"/>
          <w:spacing w:val="-7"/>
          <w:w w:val="110"/>
          <w:sz w:val="12"/>
        </w:rPr>
        <w:t xml:space="preserve"> </w:t>
      </w:r>
      <w:r>
        <w:rPr>
          <w:rFonts w:ascii="Arial"/>
          <w:w w:val="110"/>
          <w:sz w:val="12"/>
        </w:rPr>
        <w:t>any</w:t>
      </w:r>
      <w:r>
        <w:rPr>
          <w:rFonts w:ascii="Arial"/>
          <w:spacing w:val="-9"/>
          <w:w w:val="110"/>
          <w:sz w:val="12"/>
        </w:rPr>
        <w:t xml:space="preserve"> </w:t>
      </w:r>
      <w:r>
        <w:rPr>
          <w:rFonts w:ascii="Arial"/>
          <w:w w:val="110"/>
          <w:sz w:val="12"/>
        </w:rPr>
        <w:t>income</w:t>
      </w:r>
      <w:r>
        <w:rPr>
          <w:rFonts w:ascii="Arial"/>
          <w:spacing w:val="-9"/>
          <w:w w:val="110"/>
          <w:sz w:val="12"/>
        </w:rPr>
        <w:t xml:space="preserve"> </w:t>
      </w:r>
      <w:r>
        <w:rPr>
          <w:rFonts w:ascii="Arial"/>
          <w:w w:val="110"/>
          <w:sz w:val="12"/>
        </w:rPr>
        <w:t>level,</w:t>
      </w:r>
      <w:r>
        <w:rPr>
          <w:rFonts w:ascii="Arial"/>
          <w:spacing w:val="-8"/>
          <w:w w:val="110"/>
          <w:sz w:val="12"/>
        </w:rPr>
        <w:t xml:space="preserve"> </w:t>
      </w:r>
      <w:r>
        <w:rPr>
          <w:rFonts w:ascii="Arial"/>
          <w:w w:val="110"/>
          <w:sz w:val="12"/>
        </w:rPr>
        <w:t>who</w:t>
      </w:r>
      <w:r>
        <w:rPr>
          <w:rFonts w:ascii="Arial"/>
          <w:spacing w:val="-8"/>
          <w:w w:val="110"/>
          <w:sz w:val="12"/>
        </w:rPr>
        <w:t xml:space="preserve"> </w:t>
      </w:r>
      <w:r>
        <w:rPr>
          <w:rFonts w:ascii="Arial"/>
          <w:w w:val="110"/>
          <w:sz w:val="12"/>
        </w:rPr>
        <w:t>do</w:t>
      </w:r>
      <w:r>
        <w:rPr>
          <w:rFonts w:ascii="Arial"/>
          <w:spacing w:val="-8"/>
          <w:w w:val="110"/>
          <w:sz w:val="12"/>
        </w:rPr>
        <w:t xml:space="preserve"> </w:t>
      </w:r>
      <w:r>
        <w:rPr>
          <w:rFonts w:ascii="Arial"/>
          <w:w w:val="110"/>
          <w:sz w:val="12"/>
        </w:rPr>
        <w:t>not</w:t>
      </w:r>
      <w:r>
        <w:rPr>
          <w:rFonts w:ascii="Arial"/>
          <w:spacing w:val="-8"/>
          <w:w w:val="110"/>
          <w:sz w:val="12"/>
        </w:rPr>
        <w:t xml:space="preserve"> </w:t>
      </w:r>
      <w:r>
        <w:rPr>
          <w:rFonts w:ascii="Arial"/>
          <w:w w:val="110"/>
          <w:sz w:val="12"/>
        </w:rPr>
        <w:t>qualify</w:t>
      </w:r>
      <w:r>
        <w:rPr>
          <w:rFonts w:ascii="Arial"/>
          <w:spacing w:val="-9"/>
          <w:w w:val="110"/>
          <w:sz w:val="12"/>
        </w:rPr>
        <w:t xml:space="preserve"> </w:t>
      </w:r>
      <w:r>
        <w:rPr>
          <w:rFonts w:ascii="Arial"/>
          <w:w w:val="110"/>
          <w:sz w:val="12"/>
        </w:rPr>
        <w:t>for</w:t>
      </w:r>
      <w:r>
        <w:rPr>
          <w:rFonts w:ascii="Arial"/>
          <w:spacing w:val="-9"/>
          <w:w w:val="110"/>
          <w:sz w:val="12"/>
        </w:rPr>
        <w:t xml:space="preserve"> </w:t>
      </w:r>
      <w:r>
        <w:rPr>
          <w:rFonts w:ascii="Arial"/>
          <w:w w:val="110"/>
          <w:sz w:val="12"/>
        </w:rPr>
        <w:t>MassHealth</w:t>
      </w:r>
      <w:r>
        <w:rPr>
          <w:rFonts w:ascii="Arial"/>
          <w:spacing w:val="-10"/>
          <w:w w:val="110"/>
          <w:sz w:val="12"/>
        </w:rPr>
        <w:t xml:space="preserve"> </w:t>
      </w:r>
      <w:r>
        <w:rPr>
          <w:rFonts w:ascii="Arial"/>
          <w:w w:val="110"/>
          <w:sz w:val="12"/>
        </w:rPr>
        <w:t>(except</w:t>
      </w:r>
      <w:r>
        <w:rPr>
          <w:rFonts w:ascii="Arial"/>
          <w:spacing w:val="-8"/>
          <w:w w:val="110"/>
          <w:sz w:val="12"/>
        </w:rPr>
        <w:t xml:space="preserve"> </w:t>
      </w:r>
      <w:r>
        <w:rPr>
          <w:rFonts w:ascii="Arial"/>
          <w:w w:val="110"/>
          <w:sz w:val="12"/>
        </w:rPr>
        <w:t>MassHealth</w:t>
      </w:r>
      <w:r>
        <w:rPr>
          <w:rFonts w:ascii="Arial"/>
          <w:spacing w:val="-8"/>
          <w:w w:val="110"/>
          <w:sz w:val="12"/>
        </w:rPr>
        <w:t xml:space="preserve"> </w:t>
      </w:r>
      <w:r>
        <w:rPr>
          <w:rFonts w:ascii="Arial"/>
          <w:w w:val="110"/>
          <w:sz w:val="12"/>
        </w:rPr>
        <w:t>Limited),</w:t>
      </w:r>
      <w:r>
        <w:rPr>
          <w:rFonts w:ascii="Arial"/>
          <w:spacing w:val="40"/>
          <w:w w:val="110"/>
          <w:sz w:val="12"/>
        </w:rPr>
        <w:t xml:space="preserve"> </w:t>
      </w:r>
      <w:r>
        <w:rPr>
          <w:rFonts w:ascii="Arial"/>
          <w:spacing w:val="-2"/>
          <w:w w:val="110"/>
          <w:sz w:val="12"/>
        </w:rPr>
        <w:t>and who are uninsured. MassHealth participating providers can provide covered CMSP services. CMSP coverage has a $750 annual state fiscal year maximum (the state fiscal year is July 1-June 30).</w:t>
      </w:r>
    </w:p>
    <w:p w14:paraId="425D61A4" w14:textId="77777777" w:rsidR="00261DE9" w:rsidRDefault="00261DE9" w:rsidP="00261DE9">
      <w:pPr>
        <w:spacing w:before="9"/>
        <w:ind w:left="1055"/>
        <w:rPr>
          <w:rFonts w:ascii="Arial"/>
          <w:sz w:val="12"/>
        </w:rPr>
      </w:pPr>
      <w:r>
        <w:rPr>
          <w:b/>
          <w:w w:val="110"/>
          <w:sz w:val="12"/>
        </w:rPr>
        <w:t>DDS*</w:t>
      </w:r>
      <w:r>
        <w:rPr>
          <w:rFonts w:ascii="Arial"/>
          <w:w w:val="110"/>
          <w:sz w:val="12"/>
        </w:rPr>
        <w:t>:</w:t>
      </w:r>
      <w:r>
        <w:rPr>
          <w:rFonts w:ascii="Arial"/>
          <w:spacing w:val="-7"/>
          <w:w w:val="110"/>
          <w:sz w:val="12"/>
        </w:rPr>
        <w:t xml:space="preserve"> </w:t>
      </w:r>
      <w:r>
        <w:rPr>
          <w:rFonts w:ascii="Arial"/>
          <w:w w:val="110"/>
          <w:sz w:val="12"/>
        </w:rPr>
        <w:t>Department</w:t>
      </w:r>
      <w:r>
        <w:rPr>
          <w:rFonts w:ascii="Arial"/>
          <w:spacing w:val="-5"/>
          <w:w w:val="110"/>
          <w:sz w:val="12"/>
        </w:rPr>
        <w:t xml:space="preserve"> </w:t>
      </w:r>
      <w:r>
        <w:rPr>
          <w:rFonts w:ascii="Arial"/>
          <w:w w:val="110"/>
          <w:sz w:val="12"/>
        </w:rPr>
        <w:t>of</w:t>
      </w:r>
      <w:r>
        <w:rPr>
          <w:rFonts w:ascii="Arial"/>
          <w:spacing w:val="-6"/>
          <w:w w:val="110"/>
          <w:sz w:val="12"/>
        </w:rPr>
        <w:t xml:space="preserve"> </w:t>
      </w:r>
      <w:r>
        <w:rPr>
          <w:rFonts w:ascii="Arial"/>
          <w:w w:val="110"/>
          <w:sz w:val="12"/>
        </w:rPr>
        <w:t>Developmental</w:t>
      </w:r>
      <w:r>
        <w:rPr>
          <w:rFonts w:ascii="Arial"/>
          <w:spacing w:val="-4"/>
          <w:w w:val="110"/>
          <w:sz w:val="12"/>
        </w:rPr>
        <w:t xml:space="preserve"> </w:t>
      </w:r>
      <w:r>
        <w:rPr>
          <w:rFonts w:ascii="Arial"/>
          <w:w w:val="110"/>
          <w:sz w:val="12"/>
        </w:rPr>
        <w:t>Services;</w:t>
      </w:r>
      <w:r>
        <w:rPr>
          <w:rFonts w:ascii="Arial"/>
          <w:spacing w:val="-6"/>
          <w:w w:val="110"/>
          <w:sz w:val="12"/>
        </w:rPr>
        <w:t xml:space="preserve"> </w:t>
      </w:r>
      <w:r>
        <w:rPr>
          <w:rFonts w:ascii="Arial"/>
          <w:w w:val="110"/>
          <w:sz w:val="12"/>
        </w:rPr>
        <w:t>Only</w:t>
      </w:r>
      <w:r>
        <w:rPr>
          <w:rFonts w:ascii="Arial"/>
          <w:spacing w:val="-6"/>
          <w:w w:val="110"/>
          <w:sz w:val="12"/>
        </w:rPr>
        <w:t xml:space="preserve"> </w:t>
      </w:r>
      <w:r>
        <w:rPr>
          <w:rFonts w:ascii="Arial"/>
          <w:w w:val="110"/>
          <w:sz w:val="12"/>
        </w:rPr>
        <w:t>adults</w:t>
      </w:r>
      <w:r>
        <w:rPr>
          <w:rFonts w:ascii="Arial"/>
          <w:spacing w:val="-5"/>
          <w:w w:val="110"/>
          <w:sz w:val="12"/>
        </w:rPr>
        <w:t xml:space="preserve"> </w:t>
      </w:r>
      <w:r>
        <w:rPr>
          <w:rFonts w:ascii="Arial"/>
          <w:w w:val="110"/>
          <w:sz w:val="12"/>
        </w:rPr>
        <w:t>with</w:t>
      </w:r>
      <w:r>
        <w:rPr>
          <w:rFonts w:ascii="Arial"/>
          <w:spacing w:val="-7"/>
          <w:w w:val="110"/>
          <w:sz w:val="12"/>
        </w:rPr>
        <w:t xml:space="preserve"> </w:t>
      </w:r>
      <w:r>
        <w:rPr>
          <w:rFonts w:ascii="Arial"/>
          <w:w w:val="110"/>
          <w:sz w:val="12"/>
        </w:rPr>
        <w:t>DDS</w:t>
      </w:r>
      <w:r>
        <w:rPr>
          <w:rFonts w:ascii="Arial"/>
          <w:spacing w:val="-6"/>
          <w:w w:val="110"/>
          <w:sz w:val="12"/>
        </w:rPr>
        <w:t xml:space="preserve"> </w:t>
      </w:r>
      <w:r>
        <w:rPr>
          <w:rFonts w:ascii="Arial"/>
          <w:w w:val="110"/>
          <w:sz w:val="12"/>
        </w:rPr>
        <w:t>have</w:t>
      </w:r>
      <w:r>
        <w:rPr>
          <w:rFonts w:ascii="Arial"/>
          <w:spacing w:val="-7"/>
          <w:w w:val="110"/>
          <w:sz w:val="12"/>
        </w:rPr>
        <w:t xml:space="preserve"> </w:t>
      </w:r>
      <w:r>
        <w:rPr>
          <w:rFonts w:ascii="Arial"/>
          <w:w w:val="110"/>
          <w:sz w:val="12"/>
        </w:rPr>
        <w:t>coverage</w:t>
      </w:r>
      <w:r>
        <w:rPr>
          <w:rFonts w:ascii="Arial"/>
          <w:spacing w:val="-6"/>
          <w:w w:val="110"/>
          <w:sz w:val="12"/>
        </w:rPr>
        <w:t xml:space="preserve"> </w:t>
      </w:r>
      <w:r>
        <w:rPr>
          <w:rFonts w:ascii="Arial"/>
          <w:w w:val="110"/>
          <w:sz w:val="12"/>
        </w:rPr>
        <w:t>for</w:t>
      </w:r>
      <w:r>
        <w:rPr>
          <w:rFonts w:ascii="Arial"/>
          <w:spacing w:val="-5"/>
          <w:w w:val="110"/>
          <w:sz w:val="12"/>
        </w:rPr>
        <w:t xml:space="preserve"> </w:t>
      </w:r>
      <w:r>
        <w:rPr>
          <w:rFonts w:ascii="Arial"/>
          <w:w w:val="110"/>
          <w:sz w:val="12"/>
        </w:rPr>
        <w:t>D2931</w:t>
      </w:r>
      <w:r>
        <w:rPr>
          <w:rFonts w:ascii="Arial"/>
          <w:spacing w:val="-4"/>
          <w:w w:val="110"/>
          <w:sz w:val="12"/>
        </w:rPr>
        <w:t xml:space="preserve"> </w:t>
      </w:r>
      <w:r>
        <w:rPr>
          <w:rFonts w:ascii="Arial"/>
          <w:w w:val="110"/>
          <w:sz w:val="12"/>
        </w:rPr>
        <w:t>for</w:t>
      </w:r>
      <w:r>
        <w:rPr>
          <w:rFonts w:ascii="Arial"/>
          <w:spacing w:val="-5"/>
          <w:w w:val="110"/>
          <w:sz w:val="12"/>
        </w:rPr>
        <w:t xml:space="preserve"> </w:t>
      </w:r>
      <w:r>
        <w:rPr>
          <w:rFonts w:ascii="Arial"/>
          <w:w w:val="110"/>
          <w:sz w:val="12"/>
        </w:rPr>
        <w:t>Teeth</w:t>
      </w:r>
      <w:r>
        <w:rPr>
          <w:rFonts w:ascii="Arial"/>
          <w:spacing w:val="-5"/>
          <w:w w:val="110"/>
          <w:sz w:val="12"/>
        </w:rPr>
        <w:t xml:space="preserve"> </w:t>
      </w:r>
      <w:r>
        <w:rPr>
          <w:rFonts w:ascii="Arial"/>
          <w:w w:val="110"/>
          <w:sz w:val="12"/>
        </w:rPr>
        <w:t>1</w:t>
      </w:r>
      <w:r>
        <w:rPr>
          <w:rFonts w:ascii="Arial"/>
          <w:spacing w:val="-7"/>
          <w:w w:val="110"/>
          <w:sz w:val="12"/>
        </w:rPr>
        <w:t xml:space="preserve"> </w:t>
      </w:r>
      <w:r>
        <w:rPr>
          <w:rFonts w:ascii="Arial"/>
          <w:w w:val="110"/>
          <w:sz w:val="12"/>
        </w:rPr>
        <w:t>-</w:t>
      </w:r>
      <w:r>
        <w:rPr>
          <w:rFonts w:ascii="Arial"/>
          <w:spacing w:val="-4"/>
          <w:w w:val="110"/>
          <w:sz w:val="12"/>
        </w:rPr>
        <w:t xml:space="preserve"> </w:t>
      </w:r>
      <w:r>
        <w:rPr>
          <w:rFonts w:ascii="Arial"/>
          <w:w w:val="110"/>
          <w:sz w:val="12"/>
        </w:rPr>
        <w:t>32,</w:t>
      </w:r>
      <w:r>
        <w:rPr>
          <w:rFonts w:ascii="Arial"/>
          <w:spacing w:val="-4"/>
          <w:w w:val="110"/>
          <w:sz w:val="12"/>
        </w:rPr>
        <w:t xml:space="preserve"> </w:t>
      </w:r>
      <w:r>
        <w:rPr>
          <w:rFonts w:ascii="Arial"/>
          <w:w w:val="110"/>
          <w:sz w:val="12"/>
        </w:rPr>
        <w:t>One</w:t>
      </w:r>
      <w:r>
        <w:rPr>
          <w:rFonts w:ascii="Arial"/>
          <w:spacing w:val="-7"/>
          <w:w w:val="110"/>
          <w:sz w:val="12"/>
        </w:rPr>
        <w:t xml:space="preserve"> </w:t>
      </w:r>
      <w:r>
        <w:rPr>
          <w:rFonts w:ascii="Arial"/>
          <w:w w:val="110"/>
          <w:sz w:val="12"/>
        </w:rPr>
        <w:t>of</w:t>
      </w:r>
      <w:r>
        <w:rPr>
          <w:rFonts w:ascii="Arial"/>
          <w:spacing w:val="-5"/>
          <w:w w:val="110"/>
          <w:sz w:val="12"/>
        </w:rPr>
        <w:t xml:space="preserve"> </w:t>
      </w:r>
      <w:r>
        <w:rPr>
          <w:rFonts w:ascii="Arial"/>
          <w:w w:val="110"/>
          <w:sz w:val="12"/>
        </w:rPr>
        <w:t>(D2931)</w:t>
      </w:r>
      <w:r>
        <w:rPr>
          <w:rFonts w:ascii="Arial"/>
          <w:spacing w:val="-5"/>
          <w:w w:val="110"/>
          <w:sz w:val="12"/>
        </w:rPr>
        <w:t xml:space="preserve"> </w:t>
      </w:r>
      <w:r>
        <w:rPr>
          <w:rFonts w:ascii="Arial"/>
          <w:w w:val="110"/>
          <w:sz w:val="12"/>
        </w:rPr>
        <w:t>per</w:t>
      </w:r>
      <w:r>
        <w:rPr>
          <w:rFonts w:ascii="Arial"/>
          <w:spacing w:val="-6"/>
          <w:w w:val="110"/>
          <w:sz w:val="12"/>
        </w:rPr>
        <w:t xml:space="preserve"> </w:t>
      </w:r>
      <w:r>
        <w:rPr>
          <w:rFonts w:ascii="Arial"/>
          <w:w w:val="110"/>
          <w:sz w:val="12"/>
        </w:rPr>
        <w:t>12</w:t>
      </w:r>
      <w:r>
        <w:rPr>
          <w:rFonts w:ascii="Arial"/>
          <w:spacing w:val="-4"/>
          <w:w w:val="110"/>
          <w:sz w:val="12"/>
        </w:rPr>
        <w:t xml:space="preserve"> </w:t>
      </w:r>
      <w:r>
        <w:rPr>
          <w:rFonts w:ascii="Arial"/>
          <w:w w:val="110"/>
          <w:sz w:val="12"/>
        </w:rPr>
        <w:t>months</w:t>
      </w:r>
      <w:r>
        <w:rPr>
          <w:rFonts w:ascii="Arial"/>
          <w:spacing w:val="-6"/>
          <w:w w:val="110"/>
          <w:sz w:val="12"/>
        </w:rPr>
        <w:t xml:space="preserve"> </w:t>
      </w:r>
      <w:r>
        <w:rPr>
          <w:rFonts w:ascii="Arial"/>
          <w:w w:val="110"/>
          <w:sz w:val="12"/>
        </w:rPr>
        <w:t>per</w:t>
      </w:r>
      <w:r>
        <w:rPr>
          <w:rFonts w:ascii="Arial"/>
          <w:spacing w:val="-5"/>
          <w:w w:val="110"/>
          <w:sz w:val="12"/>
        </w:rPr>
        <w:t xml:space="preserve"> </w:t>
      </w:r>
      <w:r>
        <w:rPr>
          <w:rFonts w:ascii="Arial"/>
          <w:w w:val="110"/>
          <w:sz w:val="12"/>
        </w:rPr>
        <w:t>patient</w:t>
      </w:r>
      <w:r>
        <w:rPr>
          <w:rFonts w:ascii="Arial"/>
          <w:spacing w:val="-6"/>
          <w:w w:val="110"/>
          <w:sz w:val="12"/>
        </w:rPr>
        <w:t xml:space="preserve"> </w:t>
      </w:r>
      <w:r>
        <w:rPr>
          <w:rFonts w:ascii="Arial"/>
          <w:w w:val="110"/>
          <w:sz w:val="12"/>
        </w:rPr>
        <w:t>per</w:t>
      </w:r>
      <w:r>
        <w:rPr>
          <w:rFonts w:ascii="Arial"/>
          <w:spacing w:val="-5"/>
          <w:w w:val="110"/>
          <w:sz w:val="12"/>
        </w:rPr>
        <w:t xml:space="preserve"> </w:t>
      </w:r>
      <w:r>
        <w:rPr>
          <w:rFonts w:ascii="Arial"/>
          <w:spacing w:val="-2"/>
          <w:w w:val="110"/>
          <w:sz w:val="12"/>
        </w:rPr>
        <w:t>tooth.</w:t>
      </w:r>
    </w:p>
    <w:p w14:paraId="13779DD5" w14:textId="77777777" w:rsidR="00261DE9" w:rsidRDefault="00261DE9" w:rsidP="00261DE9">
      <w:pPr>
        <w:spacing w:before="45"/>
        <w:ind w:left="1055"/>
        <w:rPr>
          <w:rFonts w:ascii="Arial"/>
          <w:sz w:val="12"/>
        </w:rPr>
      </w:pPr>
      <w:r>
        <w:rPr>
          <w:b/>
          <w:w w:val="110"/>
          <w:sz w:val="12"/>
        </w:rPr>
        <w:t>FMX:</w:t>
      </w:r>
      <w:r>
        <w:rPr>
          <w:b/>
          <w:spacing w:val="2"/>
          <w:w w:val="110"/>
          <w:sz w:val="12"/>
        </w:rPr>
        <w:t xml:space="preserve"> </w:t>
      </w:r>
      <w:r>
        <w:rPr>
          <w:rFonts w:ascii="Arial"/>
          <w:w w:val="110"/>
          <w:sz w:val="12"/>
        </w:rPr>
        <w:t>Full</w:t>
      </w:r>
      <w:r>
        <w:rPr>
          <w:rFonts w:ascii="Arial"/>
          <w:spacing w:val="-2"/>
          <w:w w:val="110"/>
          <w:sz w:val="12"/>
        </w:rPr>
        <w:t xml:space="preserve"> </w:t>
      </w:r>
      <w:r>
        <w:rPr>
          <w:rFonts w:ascii="Arial"/>
          <w:w w:val="110"/>
          <w:sz w:val="12"/>
        </w:rPr>
        <w:t>mouth</w:t>
      </w:r>
      <w:r>
        <w:rPr>
          <w:rFonts w:ascii="Arial"/>
          <w:spacing w:val="-4"/>
          <w:w w:val="110"/>
          <w:sz w:val="12"/>
        </w:rPr>
        <w:t xml:space="preserve"> </w:t>
      </w:r>
      <w:r>
        <w:rPr>
          <w:rFonts w:ascii="Arial"/>
          <w:w w:val="110"/>
          <w:sz w:val="12"/>
        </w:rPr>
        <w:t>intraoral</w:t>
      </w:r>
      <w:r>
        <w:rPr>
          <w:rFonts w:ascii="Arial"/>
          <w:spacing w:val="-1"/>
          <w:w w:val="110"/>
          <w:sz w:val="12"/>
        </w:rPr>
        <w:t xml:space="preserve"> </w:t>
      </w:r>
      <w:r>
        <w:rPr>
          <w:rFonts w:ascii="Arial"/>
          <w:w w:val="110"/>
          <w:sz w:val="12"/>
        </w:rPr>
        <w:t>series</w:t>
      </w:r>
      <w:r>
        <w:rPr>
          <w:rFonts w:ascii="Arial"/>
          <w:spacing w:val="-3"/>
          <w:w w:val="110"/>
          <w:sz w:val="12"/>
        </w:rPr>
        <w:t xml:space="preserve"> </w:t>
      </w:r>
      <w:r>
        <w:rPr>
          <w:rFonts w:ascii="Arial"/>
          <w:w w:val="110"/>
          <w:sz w:val="12"/>
        </w:rPr>
        <w:t>of</w:t>
      </w:r>
      <w:r>
        <w:rPr>
          <w:rFonts w:ascii="Arial"/>
          <w:spacing w:val="-3"/>
          <w:w w:val="110"/>
          <w:sz w:val="12"/>
        </w:rPr>
        <w:t xml:space="preserve"> </w:t>
      </w:r>
      <w:r>
        <w:rPr>
          <w:rFonts w:ascii="Arial"/>
          <w:spacing w:val="-2"/>
          <w:w w:val="110"/>
          <w:sz w:val="12"/>
        </w:rPr>
        <w:t>radiographs</w:t>
      </w:r>
    </w:p>
    <w:p w14:paraId="6EEEB244" w14:textId="77777777" w:rsidR="00261DE9" w:rsidRDefault="00261DE9" w:rsidP="00261DE9">
      <w:pPr>
        <w:spacing w:before="46"/>
        <w:ind w:left="1055"/>
        <w:rPr>
          <w:rFonts w:ascii="Arial"/>
          <w:sz w:val="12"/>
        </w:rPr>
      </w:pPr>
      <w:r>
        <w:rPr>
          <w:b/>
          <w:w w:val="110"/>
          <w:sz w:val="12"/>
        </w:rPr>
        <w:t>HLD:</w:t>
      </w:r>
      <w:r>
        <w:rPr>
          <w:b/>
          <w:spacing w:val="-2"/>
          <w:w w:val="110"/>
          <w:sz w:val="12"/>
        </w:rPr>
        <w:t xml:space="preserve"> </w:t>
      </w:r>
      <w:r>
        <w:rPr>
          <w:rFonts w:ascii="Arial"/>
          <w:w w:val="110"/>
          <w:sz w:val="12"/>
        </w:rPr>
        <w:t>Handicapping</w:t>
      </w:r>
      <w:r>
        <w:rPr>
          <w:rFonts w:ascii="Arial"/>
          <w:spacing w:val="-8"/>
          <w:w w:val="110"/>
          <w:sz w:val="12"/>
        </w:rPr>
        <w:t xml:space="preserve"> </w:t>
      </w:r>
      <w:r>
        <w:rPr>
          <w:rFonts w:ascii="Arial"/>
          <w:w w:val="110"/>
          <w:sz w:val="12"/>
        </w:rPr>
        <w:t>Labio-Lingual</w:t>
      </w:r>
      <w:r>
        <w:rPr>
          <w:rFonts w:ascii="Arial"/>
          <w:spacing w:val="-7"/>
          <w:w w:val="110"/>
          <w:sz w:val="12"/>
        </w:rPr>
        <w:t xml:space="preserve"> </w:t>
      </w:r>
      <w:r>
        <w:rPr>
          <w:rFonts w:ascii="Arial"/>
          <w:w w:val="110"/>
          <w:sz w:val="12"/>
        </w:rPr>
        <w:t>Deviations</w:t>
      </w:r>
      <w:r>
        <w:rPr>
          <w:rFonts w:ascii="Arial"/>
          <w:spacing w:val="-5"/>
          <w:w w:val="110"/>
          <w:sz w:val="12"/>
        </w:rPr>
        <w:t xml:space="preserve"> </w:t>
      </w:r>
      <w:r>
        <w:rPr>
          <w:rFonts w:ascii="Arial"/>
          <w:spacing w:val="-2"/>
          <w:w w:val="110"/>
          <w:sz w:val="12"/>
        </w:rPr>
        <w:t>Index</w:t>
      </w:r>
    </w:p>
    <w:p w14:paraId="5639DC41" w14:textId="77777777" w:rsidR="00261DE9" w:rsidRDefault="00261DE9" w:rsidP="00261DE9">
      <w:pPr>
        <w:spacing w:before="45" w:line="316" w:lineRule="auto"/>
        <w:ind w:left="1055" w:right="255"/>
        <w:rPr>
          <w:rFonts w:ascii="Arial"/>
          <w:sz w:val="12"/>
        </w:rPr>
      </w:pPr>
      <w:r>
        <w:rPr>
          <w:b/>
          <w:w w:val="110"/>
          <w:sz w:val="12"/>
        </w:rPr>
        <w:t>HSN</w:t>
      </w:r>
      <w:r>
        <w:rPr>
          <w:rFonts w:ascii="Arial"/>
          <w:w w:val="110"/>
          <w:sz w:val="12"/>
        </w:rPr>
        <w:t>:</w:t>
      </w:r>
      <w:r>
        <w:rPr>
          <w:rFonts w:ascii="Arial"/>
          <w:spacing w:val="-10"/>
          <w:w w:val="110"/>
          <w:sz w:val="12"/>
        </w:rPr>
        <w:t xml:space="preserve"> </w:t>
      </w:r>
      <w:r>
        <w:rPr>
          <w:rFonts w:ascii="Arial"/>
          <w:w w:val="110"/>
          <w:sz w:val="12"/>
        </w:rPr>
        <w:t>Health</w:t>
      </w:r>
      <w:r>
        <w:rPr>
          <w:rFonts w:ascii="Arial"/>
          <w:spacing w:val="-9"/>
          <w:w w:val="110"/>
          <w:sz w:val="12"/>
        </w:rPr>
        <w:t xml:space="preserve"> </w:t>
      </w:r>
      <w:r>
        <w:rPr>
          <w:rFonts w:ascii="Arial"/>
          <w:w w:val="110"/>
          <w:sz w:val="12"/>
        </w:rPr>
        <w:t>Safety</w:t>
      </w:r>
      <w:r>
        <w:rPr>
          <w:rFonts w:ascii="Arial"/>
          <w:spacing w:val="-9"/>
          <w:w w:val="110"/>
          <w:sz w:val="12"/>
        </w:rPr>
        <w:t xml:space="preserve"> </w:t>
      </w:r>
      <w:r>
        <w:rPr>
          <w:rFonts w:ascii="Arial"/>
          <w:w w:val="110"/>
          <w:sz w:val="12"/>
        </w:rPr>
        <w:t>Net.</w:t>
      </w:r>
      <w:r>
        <w:rPr>
          <w:rFonts w:ascii="Arial"/>
          <w:spacing w:val="-9"/>
          <w:w w:val="110"/>
          <w:sz w:val="12"/>
        </w:rPr>
        <w:t xml:space="preserve"> </w:t>
      </w:r>
      <w:r>
        <w:rPr>
          <w:rFonts w:ascii="Arial"/>
          <w:w w:val="110"/>
          <w:sz w:val="12"/>
        </w:rPr>
        <w:t>The</w:t>
      </w:r>
      <w:r>
        <w:rPr>
          <w:rFonts w:ascii="Arial"/>
          <w:spacing w:val="-9"/>
          <w:w w:val="110"/>
          <w:sz w:val="12"/>
        </w:rPr>
        <w:t xml:space="preserve"> </w:t>
      </w:r>
      <w:r>
        <w:rPr>
          <w:rFonts w:ascii="Arial"/>
          <w:w w:val="110"/>
          <w:sz w:val="12"/>
        </w:rPr>
        <w:t>HSN</w:t>
      </w:r>
      <w:r>
        <w:rPr>
          <w:rFonts w:ascii="Arial"/>
          <w:spacing w:val="-10"/>
          <w:w w:val="110"/>
          <w:sz w:val="12"/>
        </w:rPr>
        <w:t xml:space="preserve"> </w:t>
      </w:r>
      <w:r>
        <w:rPr>
          <w:rFonts w:ascii="Arial"/>
          <w:w w:val="110"/>
          <w:sz w:val="12"/>
        </w:rPr>
        <w:t>makes</w:t>
      </w:r>
      <w:r>
        <w:rPr>
          <w:rFonts w:ascii="Arial"/>
          <w:spacing w:val="-9"/>
          <w:w w:val="110"/>
          <w:sz w:val="12"/>
        </w:rPr>
        <w:t xml:space="preserve"> </w:t>
      </w:r>
      <w:r>
        <w:rPr>
          <w:rFonts w:ascii="Arial"/>
          <w:w w:val="110"/>
          <w:sz w:val="12"/>
        </w:rPr>
        <w:t>payments</w:t>
      </w:r>
      <w:r>
        <w:rPr>
          <w:rFonts w:ascii="Arial"/>
          <w:spacing w:val="-9"/>
          <w:w w:val="110"/>
          <w:sz w:val="12"/>
        </w:rPr>
        <w:t xml:space="preserve"> </w:t>
      </w:r>
      <w:r>
        <w:rPr>
          <w:rFonts w:ascii="Arial"/>
          <w:w w:val="110"/>
          <w:sz w:val="12"/>
        </w:rPr>
        <w:t>to</w:t>
      </w:r>
      <w:r>
        <w:rPr>
          <w:rFonts w:ascii="Arial"/>
          <w:spacing w:val="-9"/>
          <w:w w:val="110"/>
          <w:sz w:val="12"/>
        </w:rPr>
        <w:t xml:space="preserve"> </w:t>
      </w:r>
      <w:r>
        <w:rPr>
          <w:rFonts w:ascii="Arial"/>
          <w:w w:val="110"/>
          <w:sz w:val="12"/>
        </w:rPr>
        <w:t>Massachusetts</w:t>
      </w:r>
      <w:r>
        <w:rPr>
          <w:rFonts w:ascii="Arial"/>
          <w:spacing w:val="-9"/>
          <w:w w:val="110"/>
          <w:sz w:val="12"/>
        </w:rPr>
        <w:t xml:space="preserve"> </w:t>
      </w:r>
      <w:r>
        <w:rPr>
          <w:rFonts w:ascii="Arial"/>
          <w:w w:val="110"/>
          <w:sz w:val="12"/>
        </w:rPr>
        <w:t>hospitals</w:t>
      </w:r>
      <w:r>
        <w:rPr>
          <w:rFonts w:ascii="Arial"/>
          <w:spacing w:val="-9"/>
          <w:w w:val="110"/>
          <w:sz w:val="12"/>
        </w:rPr>
        <w:t xml:space="preserve"> </w:t>
      </w:r>
      <w:r>
        <w:rPr>
          <w:rFonts w:ascii="Arial"/>
          <w:w w:val="110"/>
          <w:sz w:val="12"/>
        </w:rPr>
        <w:t>and</w:t>
      </w:r>
      <w:r>
        <w:rPr>
          <w:rFonts w:ascii="Arial"/>
          <w:spacing w:val="-10"/>
          <w:w w:val="110"/>
          <w:sz w:val="12"/>
        </w:rPr>
        <w:t xml:space="preserve"> </w:t>
      </w:r>
      <w:r>
        <w:rPr>
          <w:rFonts w:ascii="Arial"/>
          <w:w w:val="110"/>
          <w:sz w:val="12"/>
        </w:rPr>
        <w:t>community</w:t>
      </w:r>
      <w:r>
        <w:rPr>
          <w:rFonts w:ascii="Arial"/>
          <w:spacing w:val="-9"/>
          <w:w w:val="110"/>
          <w:sz w:val="12"/>
        </w:rPr>
        <w:t xml:space="preserve"> </w:t>
      </w:r>
      <w:r>
        <w:rPr>
          <w:rFonts w:ascii="Arial"/>
          <w:w w:val="110"/>
          <w:sz w:val="12"/>
        </w:rPr>
        <w:t>health</w:t>
      </w:r>
      <w:r>
        <w:rPr>
          <w:rFonts w:ascii="Arial"/>
          <w:spacing w:val="-9"/>
          <w:w w:val="110"/>
          <w:sz w:val="12"/>
        </w:rPr>
        <w:t xml:space="preserve"> </w:t>
      </w:r>
      <w:r>
        <w:rPr>
          <w:rFonts w:ascii="Arial"/>
          <w:w w:val="110"/>
          <w:sz w:val="12"/>
        </w:rPr>
        <w:t>centers</w:t>
      </w:r>
      <w:r>
        <w:rPr>
          <w:rFonts w:ascii="Arial"/>
          <w:spacing w:val="-9"/>
          <w:w w:val="110"/>
          <w:sz w:val="12"/>
        </w:rPr>
        <w:t xml:space="preserve"> </w:t>
      </w:r>
      <w:r>
        <w:rPr>
          <w:rFonts w:ascii="Arial"/>
          <w:w w:val="110"/>
          <w:sz w:val="12"/>
        </w:rPr>
        <w:t>for</w:t>
      </w:r>
      <w:r>
        <w:rPr>
          <w:rFonts w:ascii="Arial"/>
          <w:spacing w:val="-9"/>
          <w:w w:val="110"/>
          <w:sz w:val="12"/>
        </w:rPr>
        <w:t xml:space="preserve"> </w:t>
      </w:r>
      <w:r>
        <w:rPr>
          <w:rFonts w:ascii="Arial"/>
          <w:w w:val="110"/>
          <w:sz w:val="12"/>
        </w:rPr>
        <w:t>health</w:t>
      </w:r>
      <w:r>
        <w:rPr>
          <w:rFonts w:ascii="Arial"/>
          <w:spacing w:val="-9"/>
          <w:w w:val="110"/>
          <w:sz w:val="12"/>
        </w:rPr>
        <w:t xml:space="preserve"> </w:t>
      </w:r>
      <w:r>
        <w:rPr>
          <w:rFonts w:ascii="Arial"/>
          <w:w w:val="110"/>
          <w:sz w:val="12"/>
        </w:rPr>
        <w:t>care</w:t>
      </w:r>
      <w:r>
        <w:rPr>
          <w:rFonts w:ascii="Arial"/>
          <w:spacing w:val="-10"/>
          <w:w w:val="110"/>
          <w:sz w:val="12"/>
        </w:rPr>
        <w:t xml:space="preserve"> </w:t>
      </w:r>
      <w:r>
        <w:rPr>
          <w:rFonts w:ascii="Arial"/>
          <w:w w:val="110"/>
          <w:sz w:val="12"/>
        </w:rPr>
        <w:t>services</w:t>
      </w:r>
      <w:r>
        <w:rPr>
          <w:rFonts w:ascii="Arial"/>
          <w:spacing w:val="-9"/>
          <w:w w:val="110"/>
          <w:sz w:val="12"/>
        </w:rPr>
        <w:t xml:space="preserve"> </w:t>
      </w:r>
      <w:r>
        <w:rPr>
          <w:rFonts w:ascii="Arial"/>
          <w:w w:val="110"/>
          <w:sz w:val="12"/>
        </w:rPr>
        <w:t>provided</w:t>
      </w:r>
      <w:r>
        <w:rPr>
          <w:rFonts w:ascii="Arial"/>
          <w:spacing w:val="-9"/>
          <w:w w:val="110"/>
          <w:sz w:val="12"/>
        </w:rPr>
        <w:t xml:space="preserve"> </w:t>
      </w:r>
      <w:r>
        <w:rPr>
          <w:rFonts w:ascii="Arial"/>
          <w:w w:val="110"/>
          <w:sz w:val="12"/>
        </w:rPr>
        <w:t>to</w:t>
      </w:r>
      <w:r>
        <w:rPr>
          <w:rFonts w:ascii="Arial"/>
          <w:spacing w:val="-9"/>
          <w:w w:val="110"/>
          <w:sz w:val="12"/>
        </w:rPr>
        <w:t xml:space="preserve"> </w:t>
      </w:r>
      <w:r>
        <w:rPr>
          <w:rFonts w:ascii="Arial"/>
          <w:w w:val="110"/>
          <w:sz w:val="12"/>
        </w:rPr>
        <w:t>low-income</w:t>
      </w:r>
      <w:r>
        <w:rPr>
          <w:rFonts w:ascii="Arial"/>
          <w:spacing w:val="-9"/>
          <w:w w:val="110"/>
          <w:sz w:val="12"/>
        </w:rPr>
        <w:t xml:space="preserve"> </w:t>
      </w:r>
      <w:r>
        <w:rPr>
          <w:rFonts w:ascii="Arial"/>
          <w:w w:val="110"/>
          <w:sz w:val="12"/>
        </w:rPr>
        <w:t>Massachusetts</w:t>
      </w:r>
      <w:r>
        <w:rPr>
          <w:rFonts w:ascii="Arial"/>
          <w:spacing w:val="-9"/>
          <w:w w:val="110"/>
          <w:sz w:val="12"/>
        </w:rPr>
        <w:t xml:space="preserve"> </w:t>
      </w:r>
      <w:r>
        <w:rPr>
          <w:rFonts w:ascii="Arial"/>
          <w:w w:val="110"/>
          <w:sz w:val="12"/>
        </w:rPr>
        <w:t>residents</w:t>
      </w:r>
      <w:r>
        <w:rPr>
          <w:rFonts w:ascii="Arial"/>
          <w:spacing w:val="-10"/>
          <w:w w:val="110"/>
          <w:sz w:val="12"/>
        </w:rPr>
        <w:t xml:space="preserve"> </w:t>
      </w:r>
      <w:r>
        <w:rPr>
          <w:rFonts w:ascii="Arial"/>
          <w:w w:val="110"/>
          <w:sz w:val="12"/>
        </w:rPr>
        <w:t>who</w:t>
      </w:r>
      <w:r>
        <w:rPr>
          <w:rFonts w:ascii="Arial"/>
          <w:spacing w:val="-9"/>
          <w:w w:val="110"/>
          <w:sz w:val="12"/>
        </w:rPr>
        <w:t xml:space="preserve"> </w:t>
      </w:r>
      <w:r>
        <w:rPr>
          <w:rFonts w:ascii="Arial"/>
          <w:w w:val="110"/>
          <w:sz w:val="12"/>
        </w:rPr>
        <w:t>are</w:t>
      </w:r>
      <w:r>
        <w:rPr>
          <w:rFonts w:ascii="Arial"/>
          <w:spacing w:val="-9"/>
          <w:w w:val="110"/>
          <w:sz w:val="12"/>
        </w:rPr>
        <w:t xml:space="preserve"> </w:t>
      </w:r>
      <w:r>
        <w:rPr>
          <w:rFonts w:ascii="Arial"/>
          <w:w w:val="110"/>
          <w:sz w:val="12"/>
        </w:rPr>
        <w:t>uninsured</w:t>
      </w:r>
      <w:r>
        <w:rPr>
          <w:rFonts w:ascii="Arial"/>
          <w:spacing w:val="40"/>
          <w:w w:val="110"/>
          <w:sz w:val="12"/>
        </w:rPr>
        <w:t xml:space="preserve"> </w:t>
      </w:r>
      <w:r>
        <w:rPr>
          <w:rFonts w:ascii="Arial"/>
          <w:w w:val="110"/>
          <w:sz w:val="12"/>
        </w:rPr>
        <w:t>or</w:t>
      </w:r>
      <w:r>
        <w:rPr>
          <w:rFonts w:ascii="Arial"/>
          <w:spacing w:val="-5"/>
          <w:w w:val="110"/>
          <w:sz w:val="12"/>
        </w:rPr>
        <w:t xml:space="preserve"> </w:t>
      </w:r>
      <w:r>
        <w:rPr>
          <w:rFonts w:ascii="Arial"/>
          <w:w w:val="110"/>
          <w:sz w:val="12"/>
        </w:rPr>
        <w:t>underinsured.</w:t>
      </w:r>
      <w:r>
        <w:rPr>
          <w:rFonts w:ascii="Arial"/>
          <w:spacing w:val="-6"/>
          <w:w w:val="110"/>
          <w:sz w:val="12"/>
        </w:rPr>
        <w:t xml:space="preserve"> </w:t>
      </w:r>
      <w:r>
        <w:rPr>
          <w:rFonts w:ascii="Arial"/>
          <w:w w:val="110"/>
          <w:sz w:val="12"/>
        </w:rPr>
        <w:t>Only</w:t>
      </w:r>
      <w:r>
        <w:rPr>
          <w:rFonts w:ascii="Arial"/>
          <w:spacing w:val="-6"/>
          <w:w w:val="110"/>
          <w:sz w:val="12"/>
        </w:rPr>
        <w:t xml:space="preserve"> </w:t>
      </w:r>
      <w:r>
        <w:rPr>
          <w:rFonts w:ascii="Arial"/>
          <w:w w:val="110"/>
          <w:sz w:val="12"/>
        </w:rPr>
        <w:t>hospitals</w:t>
      </w:r>
      <w:r>
        <w:rPr>
          <w:rFonts w:ascii="Arial"/>
          <w:spacing w:val="-5"/>
          <w:w w:val="110"/>
          <w:sz w:val="12"/>
        </w:rPr>
        <w:t xml:space="preserve"> </w:t>
      </w:r>
      <w:r>
        <w:rPr>
          <w:rFonts w:ascii="Arial"/>
          <w:w w:val="110"/>
          <w:sz w:val="12"/>
        </w:rPr>
        <w:t>and</w:t>
      </w:r>
      <w:r>
        <w:rPr>
          <w:rFonts w:ascii="Arial"/>
          <w:spacing w:val="-6"/>
          <w:w w:val="110"/>
          <w:sz w:val="12"/>
        </w:rPr>
        <w:t xml:space="preserve"> </w:t>
      </w:r>
      <w:r>
        <w:rPr>
          <w:rFonts w:ascii="Arial"/>
          <w:w w:val="110"/>
          <w:sz w:val="12"/>
        </w:rPr>
        <w:t>community</w:t>
      </w:r>
      <w:r>
        <w:rPr>
          <w:rFonts w:ascii="Arial"/>
          <w:spacing w:val="-7"/>
          <w:w w:val="110"/>
          <w:sz w:val="12"/>
        </w:rPr>
        <w:t xml:space="preserve"> </w:t>
      </w:r>
      <w:r>
        <w:rPr>
          <w:rFonts w:ascii="Arial"/>
          <w:w w:val="110"/>
          <w:sz w:val="12"/>
        </w:rPr>
        <w:t>health</w:t>
      </w:r>
      <w:r>
        <w:rPr>
          <w:rFonts w:ascii="Arial"/>
          <w:spacing w:val="-7"/>
          <w:w w:val="110"/>
          <w:sz w:val="12"/>
        </w:rPr>
        <w:t xml:space="preserve"> </w:t>
      </w:r>
      <w:r>
        <w:rPr>
          <w:rFonts w:ascii="Arial"/>
          <w:w w:val="110"/>
          <w:sz w:val="12"/>
        </w:rPr>
        <w:t>centers</w:t>
      </w:r>
      <w:r>
        <w:rPr>
          <w:rFonts w:ascii="Arial"/>
          <w:spacing w:val="-4"/>
          <w:w w:val="110"/>
          <w:sz w:val="12"/>
        </w:rPr>
        <w:t xml:space="preserve"> </w:t>
      </w:r>
      <w:r>
        <w:rPr>
          <w:rFonts w:ascii="Arial"/>
          <w:w w:val="110"/>
          <w:sz w:val="12"/>
        </w:rPr>
        <w:t>are</w:t>
      </w:r>
      <w:r>
        <w:rPr>
          <w:rFonts w:ascii="Arial"/>
          <w:spacing w:val="-7"/>
          <w:w w:val="110"/>
          <w:sz w:val="12"/>
        </w:rPr>
        <w:t xml:space="preserve"> </w:t>
      </w:r>
      <w:r>
        <w:rPr>
          <w:rFonts w:ascii="Arial"/>
          <w:w w:val="110"/>
          <w:sz w:val="12"/>
        </w:rPr>
        <w:t>eligible</w:t>
      </w:r>
      <w:r>
        <w:rPr>
          <w:rFonts w:ascii="Arial"/>
          <w:spacing w:val="-7"/>
          <w:w w:val="110"/>
          <w:sz w:val="12"/>
        </w:rPr>
        <w:t xml:space="preserve"> </w:t>
      </w:r>
      <w:r>
        <w:rPr>
          <w:rFonts w:ascii="Arial"/>
          <w:w w:val="110"/>
          <w:sz w:val="12"/>
        </w:rPr>
        <w:t>to</w:t>
      </w:r>
      <w:r>
        <w:rPr>
          <w:rFonts w:ascii="Arial"/>
          <w:spacing w:val="-5"/>
          <w:w w:val="110"/>
          <w:sz w:val="12"/>
        </w:rPr>
        <w:t xml:space="preserve"> </w:t>
      </w:r>
      <w:r>
        <w:rPr>
          <w:rFonts w:ascii="Arial"/>
          <w:w w:val="110"/>
          <w:sz w:val="12"/>
        </w:rPr>
        <w:t>enroll</w:t>
      </w:r>
      <w:r>
        <w:rPr>
          <w:rFonts w:ascii="Arial"/>
          <w:spacing w:val="-5"/>
          <w:w w:val="110"/>
          <w:sz w:val="12"/>
        </w:rPr>
        <w:t xml:space="preserve"> </w:t>
      </w:r>
      <w:r>
        <w:rPr>
          <w:rFonts w:ascii="Arial"/>
          <w:w w:val="110"/>
          <w:sz w:val="12"/>
        </w:rPr>
        <w:t>as</w:t>
      </w:r>
      <w:r>
        <w:rPr>
          <w:rFonts w:ascii="Arial"/>
          <w:spacing w:val="-4"/>
          <w:w w:val="110"/>
          <w:sz w:val="12"/>
        </w:rPr>
        <w:t xml:space="preserve"> </w:t>
      </w:r>
      <w:r>
        <w:rPr>
          <w:rFonts w:ascii="Arial"/>
          <w:w w:val="110"/>
          <w:sz w:val="12"/>
        </w:rPr>
        <w:t>HSN</w:t>
      </w:r>
      <w:r>
        <w:rPr>
          <w:rFonts w:ascii="Arial"/>
          <w:spacing w:val="-7"/>
          <w:w w:val="110"/>
          <w:sz w:val="12"/>
        </w:rPr>
        <w:t xml:space="preserve"> </w:t>
      </w:r>
      <w:r>
        <w:rPr>
          <w:rFonts w:ascii="Arial"/>
          <w:w w:val="110"/>
          <w:sz w:val="12"/>
        </w:rPr>
        <w:t>providers</w:t>
      </w:r>
      <w:r>
        <w:rPr>
          <w:rFonts w:ascii="Arial"/>
          <w:spacing w:val="-4"/>
          <w:w w:val="110"/>
          <w:sz w:val="12"/>
        </w:rPr>
        <w:t xml:space="preserve"> </w:t>
      </w:r>
      <w:r>
        <w:rPr>
          <w:rFonts w:ascii="Arial"/>
          <w:w w:val="110"/>
          <w:sz w:val="12"/>
        </w:rPr>
        <w:t>and</w:t>
      </w:r>
      <w:r>
        <w:rPr>
          <w:rFonts w:ascii="Arial"/>
          <w:spacing w:val="-6"/>
          <w:w w:val="110"/>
          <w:sz w:val="12"/>
        </w:rPr>
        <w:t xml:space="preserve"> </w:t>
      </w:r>
      <w:r>
        <w:rPr>
          <w:rFonts w:ascii="Arial"/>
          <w:w w:val="110"/>
          <w:sz w:val="12"/>
        </w:rPr>
        <w:t>provide</w:t>
      </w:r>
      <w:r>
        <w:rPr>
          <w:rFonts w:ascii="Arial"/>
          <w:spacing w:val="-7"/>
          <w:w w:val="110"/>
          <w:sz w:val="12"/>
        </w:rPr>
        <w:t xml:space="preserve"> </w:t>
      </w:r>
      <w:r>
        <w:rPr>
          <w:rFonts w:ascii="Arial"/>
          <w:w w:val="110"/>
          <w:sz w:val="12"/>
        </w:rPr>
        <w:t>covered</w:t>
      </w:r>
      <w:r>
        <w:rPr>
          <w:rFonts w:ascii="Arial"/>
          <w:spacing w:val="-7"/>
          <w:w w:val="110"/>
          <w:sz w:val="12"/>
        </w:rPr>
        <w:t xml:space="preserve"> </w:t>
      </w:r>
      <w:r>
        <w:rPr>
          <w:rFonts w:ascii="Arial"/>
          <w:w w:val="110"/>
          <w:sz w:val="12"/>
        </w:rPr>
        <w:t>HSN</w:t>
      </w:r>
      <w:r>
        <w:rPr>
          <w:rFonts w:ascii="Arial"/>
          <w:spacing w:val="-7"/>
          <w:w w:val="110"/>
          <w:sz w:val="12"/>
        </w:rPr>
        <w:t xml:space="preserve"> </w:t>
      </w:r>
      <w:r>
        <w:rPr>
          <w:rFonts w:ascii="Arial"/>
          <w:w w:val="110"/>
          <w:sz w:val="12"/>
        </w:rPr>
        <w:t>services.</w:t>
      </w:r>
    </w:p>
    <w:p w14:paraId="04C385B4" w14:textId="77777777" w:rsidR="00261DE9" w:rsidRDefault="00261DE9" w:rsidP="00261DE9">
      <w:pPr>
        <w:spacing w:before="9"/>
        <w:ind w:left="1055"/>
        <w:rPr>
          <w:rFonts w:ascii="Arial"/>
          <w:sz w:val="12"/>
        </w:rPr>
      </w:pPr>
      <w:r>
        <w:rPr>
          <w:b/>
          <w:w w:val="110"/>
          <w:sz w:val="12"/>
        </w:rPr>
        <w:t>I.C.:</w:t>
      </w:r>
      <w:r>
        <w:rPr>
          <w:b/>
          <w:spacing w:val="1"/>
          <w:w w:val="110"/>
          <w:sz w:val="12"/>
        </w:rPr>
        <w:t xml:space="preserve"> </w:t>
      </w:r>
      <w:r>
        <w:rPr>
          <w:rFonts w:ascii="Arial"/>
          <w:w w:val="110"/>
          <w:sz w:val="12"/>
        </w:rPr>
        <w:t>Individual</w:t>
      </w:r>
      <w:r>
        <w:rPr>
          <w:rFonts w:ascii="Arial"/>
          <w:spacing w:val="-4"/>
          <w:w w:val="110"/>
          <w:sz w:val="12"/>
        </w:rPr>
        <w:t xml:space="preserve"> </w:t>
      </w:r>
      <w:r>
        <w:rPr>
          <w:rFonts w:ascii="Arial"/>
          <w:spacing w:val="-2"/>
          <w:w w:val="110"/>
          <w:sz w:val="12"/>
        </w:rPr>
        <w:t>Consideration</w:t>
      </w:r>
    </w:p>
    <w:p w14:paraId="5BED06EE" w14:textId="77777777" w:rsidR="00261DE9" w:rsidRDefault="00261DE9" w:rsidP="00261DE9">
      <w:pPr>
        <w:spacing w:before="45"/>
        <w:ind w:left="1055"/>
        <w:rPr>
          <w:rFonts w:ascii="Arial"/>
          <w:sz w:val="12"/>
        </w:rPr>
      </w:pPr>
      <w:r>
        <w:rPr>
          <w:b/>
          <w:w w:val="110"/>
          <w:sz w:val="12"/>
        </w:rPr>
        <w:t>MH</w:t>
      </w:r>
      <w:r>
        <w:rPr>
          <w:rFonts w:ascii="Arial"/>
          <w:w w:val="110"/>
          <w:sz w:val="12"/>
        </w:rPr>
        <w:t>:</w:t>
      </w:r>
      <w:r>
        <w:rPr>
          <w:rFonts w:ascii="Arial"/>
          <w:spacing w:val="-4"/>
          <w:w w:val="110"/>
          <w:sz w:val="12"/>
        </w:rPr>
        <w:t xml:space="preserve"> </w:t>
      </w:r>
      <w:r>
        <w:rPr>
          <w:rFonts w:ascii="Arial"/>
          <w:spacing w:val="-2"/>
          <w:w w:val="110"/>
          <w:sz w:val="12"/>
        </w:rPr>
        <w:t>MassHealth</w:t>
      </w:r>
    </w:p>
    <w:p w14:paraId="2F2FCFAC" w14:textId="77777777" w:rsidR="00261DE9" w:rsidRDefault="00261DE9" w:rsidP="00261DE9">
      <w:pPr>
        <w:spacing w:before="46"/>
        <w:ind w:left="1055"/>
        <w:rPr>
          <w:rFonts w:ascii="Arial"/>
          <w:sz w:val="12"/>
        </w:rPr>
      </w:pPr>
      <w:r>
        <w:rPr>
          <w:b/>
          <w:w w:val="110"/>
          <w:sz w:val="12"/>
        </w:rPr>
        <w:t>NC</w:t>
      </w:r>
      <w:r>
        <w:rPr>
          <w:rFonts w:ascii="Arial"/>
          <w:w w:val="110"/>
          <w:sz w:val="12"/>
        </w:rPr>
        <w:t>:</w:t>
      </w:r>
      <w:r>
        <w:rPr>
          <w:rFonts w:ascii="Arial"/>
          <w:spacing w:val="5"/>
          <w:w w:val="110"/>
          <w:sz w:val="12"/>
        </w:rPr>
        <w:t xml:space="preserve"> </w:t>
      </w:r>
      <w:r>
        <w:rPr>
          <w:rFonts w:ascii="Arial"/>
          <w:w w:val="110"/>
          <w:sz w:val="12"/>
        </w:rPr>
        <w:t>Not</w:t>
      </w:r>
      <w:r>
        <w:rPr>
          <w:rFonts w:ascii="Arial"/>
          <w:spacing w:val="9"/>
          <w:w w:val="110"/>
          <w:sz w:val="12"/>
        </w:rPr>
        <w:t xml:space="preserve"> </w:t>
      </w:r>
      <w:r>
        <w:rPr>
          <w:rFonts w:ascii="Arial"/>
          <w:spacing w:val="-2"/>
          <w:w w:val="110"/>
          <w:sz w:val="12"/>
        </w:rPr>
        <w:t>Covered</w:t>
      </w:r>
    </w:p>
    <w:p w14:paraId="583ED2F3" w14:textId="77777777" w:rsidR="00261DE9" w:rsidRDefault="00261DE9" w:rsidP="00261DE9">
      <w:pPr>
        <w:spacing w:before="45"/>
        <w:ind w:left="1055"/>
        <w:rPr>
          <w:rFonts w:ascii="Arial"/>
          <w:sz w:val="12"/>
        </w:rPr>
      </w:pPr>
      <w:r>
        <w:rPr>
          <w:b/>
          <w:w w:val="110"/>
          <w:sz w:val="12"/>
        </w:rPr>
        <w:t>PA</w:t>
      </w:r>
      <w:r>
        <w:rPr>
          <w:b/>
          <w:spacing w:val="2"/>
          <w:w w:val="110"/>
          <w:sz w:val="12"/>
        </w:rPr>
        <w:t xml:space="preserve"> </w:t>
      </w:r>
      <w:r>
        <w:rPr>
          <w:b/>
          <w:w w:val="110"/>
          <w:sz w:val="12"/>
        </w:rPr>
        <w:t>radiograph</w:t>
      </w:r>
      <w:r>
        <w:rPr>
          <w:b/>
          <w:spacing w:val="-3"/>
          <w:w w:val="110"/>
          <w:sz w:val="12"/>
        </w:rPr>
        <w:t xml:space="preserve"> </w:t>
      </w:r>
      <w:r>
        <w:rPr>
          <w:rFonts w:ascii="Arial"/>
          <w:w w:val="110"/>
          <w:sz w:val="12"/>
        </w:rPr>
        <w:t>(under</w:t>
      </w:r>
      <w:r>
        <w:rPr>
          <w:rFonts w:ascii="Arial"/>
          <w:spacing w:val="-5"/>
          <w:w w:val="110"/>
          <w:sz w:val="12"/>
        </w:rPr>
        <w:t xml:space="preserve"> </w:t>
      </w:r>
      <w:r>
        <w:rPr>
          <w:rFonts w:ascii="Arial"/>
          <w:w w:val="110"/>
          <w:sz w:val="12"/>
        </w:rPr>
        <w:t>"Documentation</w:t>
      </w:r>
      <w:r>
        <w:rPr>
          <w:rFonts w:ascii="Arial"/>
          <w:spacing w:val="-6"/>
          <w:w w:val="110"/>
          <w:sz w:val="12"/>
        </w:rPr>
        <w:t xml:space="preserve"> </w:t>
      </w:r>
      <w:r>
        <w:rPr>
          <w:rFonts w:ascii="Arial"/>
          <w:w w:val="110"/>
          <w:sz w:val="12"/>
        </w:rPr>
        <w:t>Required")</w:t>
      </w:r>
      <w:r>
        <w:rPr>
          <w:b/>
          <w:w w:val="110"/>
          <w:sz w:val="12"/>
        </w:rPr>
        <w:t>:</w:t>
      </w:r>
      <w:r>
        <w:rPr>
          <w:b/>
          <w:spacing w:val="1"/>
          <w:w w:val="110"/>
          <w:sz w:val="12"/>
        </w:rPr>
        <w:t xml:space="preserve"> </w:t>
      </w:r>
      <w:r>
        <w:rPr>
          <w:rFonts w:ascii="Arial"/>
          <w:w w:val="110"/>
          <w:sz w:val="12"/>
        </w:rPr>
        <w:t>Periapical</w:t>
      </w:r>
      <w:r>
        <w:rPr>
          <w:rFonts w:ascii="Arial"/>
          <w:spacing w:val="-6"/>
          <w:w w:val="110"/>
          <w:sz w:val="12"/>
        </w:rPr>
        <w:t xml:space="preserve"> </w:t>
      </w:r>
      <w:r>
        <w:rPr>
          <w:rFonts w:ascii="Arial"/>
          <w:spacing w:val="-2"/>
          <w:w w:val="110"/>
          <w:sz w:val="12"/>
        </w:rPr>
        <w:t>radiograph</w:t>
      </w:r>
    </w:p>
    <w:p w14:paraId="7D2F8978" w14:textId="77777777" w:rsidR="00261DE9" w:rsidRDefault="00261DE9" w:rsidP="00261DE9">
      <w:pPr>
        <w:spacing w:before="46"/>
        <w:ind w:left="1055"/>
        <w:rPr>
          <w:rFonts w:ascii="Arial"/>
          <w:sz w:val="12"/>
        </w:rPr>
      </w:pPr>
      <w:r>
        <w:rPr>
          <w:b/>
          <w:w w:val="110"/>
          <w:sz w:val="12"/>
        </w:rPr>
        <w:t>PAN:</w:t>
      </w:r>
      <w:r>
        <w:rPr>
          <w:b/>
          <w:spacing w:val="-1"/>
          <w:w w:val="110"/>
          <w:sz w:val="12"/>
        </w:rPr>
        <w:t xml:space="preserve"> </w:t>
      </w:r>
      <w:r>
        <w:rPr>
          <w:rFonts w:ascii="Arial"/>
          <w:w w:val="110"/>
          <w:sz w:val="12"/>
        </w:rPr>
        <w:t>Panoramic</w:t>
      </w:r>
      <w:r>
        <w:rPr>
          <w:rFonts w:ascii="Arial"/>
          <w:spacing w:val="-5"/>
          <w:w w:val="110"/>
          <w:sz w:val="12"/>
        </w:rPr>
        <w:t xml:space="preserve"> </w:t>
      </w:r>
      <w:r>
        <w:rPr>
          <w:rFonts w:ascii="Arial"/>
          <w:spacing w:val="-2"/>
          <w:w w:val="110"/>
          <w:sz w:val="12"/>
        </w:rPr>
        <w:t>radiograph</w:t>
      </w:r>
    </w:p>
    <w:p w14:paraId="23B9AE97" w14:textId="77777777" w:rsidR="00261DE9" w:rsidRDefault="00261DE9" w:rsidP="00261DE9">
      <w:pPr>
        <w:spacing w:before="45"/>
        <w:ind w:left="1055"/>
        <w:rPr>
          <w:rFonts w:ascii="Arial"/>
          <w:sz w:val="12"/>
        </w:rPr>
      </w:pPr>
      <w:r>
        <w:rPr>
          <w:b/>
          <w:w w:val="115"/>
          <w:sz w:val="12"/>
        </w:rPr>
        <w:t>Pre-Tx:</w:t>
      </w:r>
      <w:r>
        <w:rPr>
          <w:b/>
          <w:spacing w:val="22"/>
          <w:w w:val="115"/>
          <w:sz w:val="12"/>
        </w:rPr>
        <w:t xml:space="preserve"> </w:t>
      </w:r>
      <w:r>
        <w:rPr>
          <w:rFonts w:ascii="Arial"/>
          <w:w w:val="115"/>
          <w:sz w:val="12"/>
        </w:rPr>
        <w:t>Pre-</w:t>
      </w:r>
      <w:r>
        <w:rPr>
          <w:rFonts w:ascii="Arial"/>
          <w:spacing w:val="-2"/>
          <w:w w:val="115"/>
          <w:sz w:val="12"/>
        </w:rPr>
        <w:t>treatment</w:t>
      </w:r>
    </w:p>
    <w:p w14:paraId="256BA336" w14:textId="77777777" w:rsidR="00261DE9" w:rsidRDefault="00261DE9" w:rsidP="00261DE9">
      <w:pPr>
        <w:spacing w:before="46"/>
        <w:ind w:left="1055"/>
        <w:rPr>
          <w:rFonts w:ascii="Arial"/>
          <w:sz w:val="12"/>
        </w:rPr>
      </w:pPr>
      <w:r>
        <w:rPr>
          <w:b/>
          <w:w w:val="115"/>
          <w:sz w:val="12"/>
        </w:rPr>
        <w:t>Post-Tx:</w:t>
      </w:r>
      <w:r>
        <w:rPr>
          <w:b/>
          <w:spacing w:val="32"/>
          <w:w w:val="115"/>
          <w:sz w:val="12"/>
        </w:rPr>
        <w:t xml:space="preserve"> </w:t>
      </w:r>
      <w:r>
        <w:rPr>
          <w:rFonts w:ascii="Arial"/>
          <w:w w:val="115"/>
          <w:sz w:val="12"/>
        </w:rPr>
        <w:t>Post-</w:t>
      </w:r>
      <w:r>
        <w:rPr>
          <w:rFonts w:ascii="Arial"/>
          <w:spacing w:val="-2"/>
          <w:w w:val="115"/>
          <w:sz w:val="12"/>
        </w:rPr>
        <w:t>treatment</w:t>
      </w:r>
    </w:p>
    <w:p w14:paraId="2D61059E" w14:textId="77777777" w:rsidR="00261DE9" w:rsidRDefault="00261DE9" w:rsidP="00261DE9">
      <w:pPr>
        <w:spacing w:before="45"/>
        <w:ind w:left="1055"/>
        <w:rPr>
          <w:rFonts w:ascii="Arial"/>
          <w:sz w:val="12"/>
        </w:rPr>
      </w:pPr>
      <w:r>
        <w:rPr>
          <w:b/>
          <w:w w:val="110"/>
          <w:sz w:val="12"/>
        </w:rPr>
        <w:t>Posterior</w:t>
      </w:r>
      <w:r>
        <w:rPr>
          <w:b/>
          <w:spacing w:val="12"/>
          <w:w w:val="110"/>
          <w:sz w:val="12"/>
        </w:rPr>
        <w:t xml:space="preserve"> </w:t>
      </w:r>
      <w:r>
        <w:rPr>
          <w:b/>
          <w:w w:val="110"/>
          <w:sz w:val="12"/>
        </w:rPr>
        <w:t>BWs</w:t>
      </w:r>
      <w:r>
        <w:rPr>
          <w:rFonts w:ascii="Arial"/>
          <w:w w:val="110"/>
          <w:sz w:val="12"/>
        </w:rPr>
        <w:t>:</w:t>
      </w:r>
      <w:r>
        <w:rPr>
          <w:rFonts w:ascii="Arial"/>
          <w:spacing w:val="5"/>
          <w:w w:val="110"/>
          <w:sz w:val="12"/>
        </w:rPr>
        <w:t xml:space="preserve"> </w:t>
      </w:r>
      <w:r>
        <w:rPr>
          <w:rFonts w:ascii="Arial"/>
          <w:w w:val="110"/>
          <w:sz w:val="12"/>
        </w:rPr>
        <w:t>Bitewing</w:t>
      </w:r>
      <w:r>
        <w:rPr>
          <w:rFonts w:ascii="Arial"/>
          <w:spacing w:val="5"/>
          <w:w w:val="110"/>
          <w:sz w:val="12"/>
        </w:rPr>
        <w:t xml:space="preserve"> </w:t>
      </w:r>
      <w:r>
        <w:rPr>
          <w:rFonts w:ascii="Arial"/>
          <w:w w:val="110"/>
          <w:sz w:val="12"/>
        </w:rPr>
        <w:t>radiographs</w:t>
      </w:r>
      <w:r>
        <w:rPr>
          <w:rFonts w:ascii="Arial"/>
          <w:spacing w:val="6"/>
          <w:w w:val="110"/>
          <w:sz w:val="12"/>
        </w:rPr>
        <w:t xml:space="preserve"> </w:t>
      </w:r>
      <w:r>
        <w:rPr>
          <w:rFonts w:ascii="Arial"/>
          <w:w w:val="110"/>
          <w:sz w:val="12"/>
        </w:rPr>
        <w:t>of</w:t>
      </w:r>
      <w:r>
        <w:rPr>
          <w:rFonts w:ascii="Arial"/>
          <w:spacing w:val="6"/>
          <w:w w:val="110"/>
          <w:sz w:val="12"/>
        </w:rPr>
        <w:t xml:space="preserve"> </w:t>
      </w:r>
      <w:r>
        <w:rPr>
          <w:rFonts w:ascii="Arial"/>
          <w:w w:val="110"/>
          <w:sz w:val="12"/>
        </w:rPr>
        <w:t>the</w:t>
      </w:r>
      <w:r>
        <w:rPr>
          <w:rFonts w:ascii="Arial"/>
          <w:spacing w:val="5"/>
          <w:w w:val="110"/>
          <w:sz w:val="12"/>
        </w:rPr>
        <w:t xml:space="preserve"> </w:t>
      </w:r>
      <w:r>
        <w:rPr>
          <w:rFonts w:ascii="Arial"/>
          <w:w w:val="110"/>
          <w:sz w:val="12"/>
        </w:rPr>
        <w:t>posterior</w:t>
      </w:r>
      <w:r>
        <w:rPr>
          <w:rFonts w:ascii="Arial"/>
          <w:spacing w:val="4"/>
          <w:w w:val="110"/>
          <w:sz w:val="12"/>
        </w:rPr>
        <w:t xml:space="preserve"> </w:t>
      </w:r>
      <w:r>
        <w:rPr>
          <w:rFonts w:ascii="Arial"/>
          <w:spacing w:val="-2"/>
          <w:w w:val="110"/>
          <w:sz w:val="12"/>
        </w:rPr>
        <w:t>teeth</w:t>
      </w:r>
    </w:p>
    <w:p w14:paraId="7E213E4F" w14:textId="77777777" w:rsidR="00261DE9" w:rsidRDefault="00261DE9" w:rsidP="00261DE9">
      <w:pPr>
        <w:spacing w:before="46" w:line="316" w:lineRule="auto"/>
        <w:ind w:left="1055" w:right="255"/>
        <w:rPr>
          <w:rFonts w:ascii="Arial"/>
          <w:sz w:val="12"/>
        </w:rPr>
      </w:pPr>
      <w:r>
        <w:rPr>
          <w:b/>
          <w:w w:val="110"/>
          <w:sz w:val="12"/>
        </w:rPr>
        <w:t>Posterior BWs, FMX, or PAN</w:t>
      </w:r>
      <w:r>
        <w:rPr>
          <w:rFonts w:ascii="Arial"/>
          <w:w w:val="110"/>
          <w:sz w:val="12"/>
        </w:rPr>
        <w:t>:</w:t>
      </w:r>
      <w:r>
        <w:rPr>
          <w:rFonts w:ascii="Arial"/>
          <w:spacing w:val="-5"/>
          <w:w w:val="110"/>
          <w:sz w:val="12"/>
        </w:rPr>
        <w:t xml:space="preserve"> </w:t>
      </w:r>
      <w:r>
        <w:rPr>
          <w:rFonts w:ascii="Arial"/>
          <w:w w:val="110"/>
          <w:sz w:val="12"/>
        </w:rPr>
        <w:t>Selection</w:t>
      </w:r>
      <w:r>
        <w:rPr>
          <w:rFonts w:ascii="Arial"/>
          <w:spacing w:val="-6"/>
          <w:w w:val="110"/>
          <w:sz w:val="12"/>
        </w:rPr>
        <w:t xml:space="preserve"> </w:t>
      </w:r>
      <w:r>
        <w:rPr>
          <w:rFonts w:ascii="Arial"/>
          <w:w w:val="110"/>
          <w:sz w:val="12"/>
        </w:rPr>
        <w:t>based</w:t>
      </w:r>
      <w:r>
        <w:rPr>
          <w:rFonts w:ascii="Arial"/>
          <w:spacing w:val="-5"/>
          <w:w w:val="110"/>
          <w:sz w:val="12"/>
        </w:rPr>
        <w:t xml:space="preserve"> </w:t>
      </w:r>
      <w:r>
        <w:rPr>
          <w:rFonts w:ascii="Arial"/>
          <w:w w:val="110"/>
          <w:sz w:val="12"/>
        </w:rPr>
        <w:t>on</w:t>
      </w:r>
      <w:r>
        <w:rPr>
          <w:rFonts w:ascii="Arial"/>
          <w:spacing w:val="-4"/>
          <w:w w:val="110"/>
          <w:sz w:val="12"/>
        </w:rPr>
        <w:t xml:space="preserve"> </w:t>
      </w:r>
      <w:r>
        <w:rPr>
          <w:rFonts w:ascii="Arial"/>
          <w:w w:val="110"/>
          <w:sz w:val="12"/>
        </w:rPr>
        <w:t>individualized</w:t>
      </w:r>
      <w:r>
        <w:rPr>
          <w:rFonts w:ascii="Arial"/>
          <w:spacing w:val="-3"/>
          <w:w w:val="110"/>
          <w:sz w:val="12"/>
        </w:rPr>
        <w:t xml:space="preserve"> </w:t>
      </w:r>
      <w:r>
        <w:rPr>
          <w:rFonts w:ascii="Arial"/>
          <w:w w:val="110"/>
          <w:sz w:val="12"/>
        </w:rPr>
        <w:t>radiographic</w:t>
      </w:r>
      <w:r>
        <w:rPr>
          <w:rFonts w:ascii="Arial"/>
          <w:spacing w:val="-4"/>
          <w:w w:val="110"/>
          <w:sz w:val="12"/>
        </w:rPr>
        <w:t xml:space="preserve"> </w:t>
      </w:r>
      <w:r>
        <w:rPr>
          <w:rFonts w:ascii="Arial"/>
          <w:w w:val="110"/>
          <w:sz w:val="12"/>
        </w:rPr>
        <w:t>examination.</w:t>
      </w:r>
      <w:r>
        <w:rPr>
          <w:rFonts w:ascii="Arial"/>
          <w:spacing w:val="-5"/>
          <w:w w:val="110"/>
          <w:sz w:val="12"/>
        </w:rPr>
        <w:t xml:space="preserve"> </w:t>
      </w:r>
      <w:r>
        <w:rPr>
          <w:rFonts w:ascii="Arial"/>
          <w:w w:val="110"/>
          <w:sz w:val="12"/>
        </w:rPr>
        <w:t>A</w:t>
      </w:r>
      <w:r>
        <w:rPr>
          <w:rFonts w:ascii="Arial"/>
          <w:spacing w:val="-4"/>
          <w:w w:val="110"/>
          <w:sz w:val="12"/>
        </w:rPr>
        <w:t xml:space="preserve"> </w:t>
      </w:r>
      <w:r>
        <w:rPr>
          <w:rFonts w:ascii="Arial"/>
          <w:w w:val="110"/>
          <w:sz w:val="12"/>
        </w:rPr>
        <w:t>full</w:t>
      </w:r>
      <w:r>
        <w:rPr>
          <w:rFonts w:ascii="Arial"/>
          <w:spacing w:val="-3"/>
          <w:w w:val="110"/>
          <w:sz w:val="12"/>
        </w:rPr>
        <w:t xml:space="preserve"> </w:t>
      </w:r>
      <w:r>
        <w:rPr>
          <w:rFonts w:ascii="Arial"/>
          <w:w w:val="110"/>
          <w:sz w:val="12"/>
        </w:rPr>
        <w:t>mouth</w:t>
      </w:r>
      <w:r>
        <w:rPr>
          <w:rFonts w:ascii="Arial"/>
          <w:spacing w:val="-6"/>
          <w:w w:val="110"/>
          <w:sz w:val="12"/>
        </w:rPr>
        <w:t xml:space="preserve"> </w:t>
      </w:r>
      <w:r>
        <w:rPr>
          <w:rFonts w:ascii="Arial"/>
          <w:w w:val="110"/>
          <w:sz w:val="12"/>
        </w:rPr>
        <w:t>intraoral</w:t>
      </w:r>
      <w:r>
        <w:rPr>
          <w:rFonts w:ascii="Arial"/>
          <w:spacing w:val="-3"/>
          <w:w w:val="110"/>
          <w:sz w:val="12"/>
        </w:rPr>
        <w:t xml:space="preserve"> </w:t>
      </w:r>
      <w:r>
        <w:rPr>
          <w:rFonts w:ascii="Arial"/>
          <w:w w:val="110"/>
          <w:sz w:val="12"/>
        </w:rPr>
        <w:t>radiographic</w:t>
      </w:r>
      <w:r>
        <w:rPr>
          <w:rFonts w:ascii="Arial"/>
          <w:spacing w:val="-4"/>
          <w:w w:val="110"/>
          <w:sz w:val="12"/>
        </w:rPr>
        <w:t xml:space="preserve"> </w:t>
      </w:r>
      <w:r>
        <w:rPr>
          <w:rFonts w:ascii="Arial"/>
          <w:w w:val="110"/>
          <w:sz w:val="12"/>
        </w:rPr>
        <w:t>examination</w:t>
      </w:r>
      <w:r>
        <w:rPr>
          <w:rFonts w:ascii="Arial"/>
          <w:spacing w:val="-4"/>
          <w:w w:val="110"/>
          <w:sz w:val="12"/>
        </w:rPr>
        <w:t xml:space="preserve"> </w:t>
      </w:r>
      <w:r>
        <w:rPr>
          <w:rFonts w:ascii="Arial"/>
          <w:w w:val="110"/>
          <w:sz w:val="12"/>
        </w:rPr>
        <w:t>is</w:t>
      </w:r>
      <w:r>
        <w:rPr>
          <w:rFonts w:ascii="Arial"/>
          <w:spacing w:val="-4"/>
          <w:w w:val="110"/>
          <w:sz w:val="12"/>
        </w:rPr>
        <w:t xml:space="preserve"> </w:t>
      </w:r>
      <w:r>
        <w:rPr>
          <w:rFonts w:ascii="Arial"/>
          <w:w w:val="110"/>
          <w:sz w:val="12"/>
        </w:rPr>
        <w:t>preferred</w:t>
      </w:r>
      <w:r>
        <w:rPr>
          <w:rFonts w:ascii="Arial"/>
          <w:spacing w:val="-4"/>
          <w:w w:val="110"/>
          <w:sz w:val="12"/>
        </w:rPr>
        <w:t xml:space="preserve"> </w:t>
      </w:r>
      <w:r>
        <w:rPr>
          <w:rFonts w:ascii="Arial"/>
          <w:w w:val="110"/>
          <w:sz w:val="12"/>
        </w:rPr>
        <w:t>when</w:t>
      </w:r>
      <w:r>
        <w:rPr>
          <w:rFonts w:ascii="Arial"/>
          <w:spacing w:val="-5"/>
          <w:w w:val="110"/>
          <w:sz w:val="12"/>
        </w:rPr>
        <w:t xml:space="preserve"> </w:t>
      </w:r>
      <w:r>
        <w:rPr>
          <w:rFonts w:ascii="Arial"/>
          <w:w w:val="110"/>
          <w:sz w:val="12"/>
        </w:rPr>
        <w:t>the</w:t>
      </w:r>
      <w:r>
        <w:rPr>
          <w:rFonts w:ascii="Arial"/>
          <w:spacing w:val="-5"/>
          <w:w w:val="110"/>
          <w:sz w:val="12"/>
        </w:rPr>
        <w:t xml:space="preserve"> </w:t>
      </w:r>
      <w:r>
        <w:rPr>
          <w:rFonts w:ascii="Arial"/>
          <w:w w:val="110"/>
          <w:sz w:val="12"/>
        </w:rPr>
        <w:t>patient</w:t>
      </w:r>
      <w:r>
        <w:rPr>
          <w:rFonts w:ascii="Arial"/>
          <w:spacing w:val="-4"/>
          <w:w w:val="110"/>
          <w:sz w:val="12"/>
        </w:rPr>
        <w:t xml:space="preserve"> </w:t>
      </w:r>
      <w:r>
        <w:rPr>
          <w:rFonts w:ascii="Arial"/>
          <w:w w:val="110"/>
          <w:sz w:val="12"/>
        </w:rPr>
        <w:t>has</w:t>
      </w:r>
      <w:r>
        <w:rPr>
          <w:rFonts w:ascii="Arial"/>
          <w:spacing w:val="-2"/>
          <w:w w:val="110"/>
          <w:sz w:val="12"/>
        </w:rPr>
        <w:t xml:space="preserve"> </w:t>
      </w:r>
      <w:r>
        <w:rPr>
          <w:rFonts w:ascii="Arial"/>
          <w:w w:val="110"/>
          <w:sz w:val="12"/>
        </w:rPr>
        <w:t>clinical</w:t>
      </w:r>
      <w:r>
        <w:rPr>
          <w:rFonts w:ascii="Arial"/>
          <w:spacing w:val="-3"/>
          <w:w w:val="110"/>
          <w:sz w:val="12"/>
        </w:rPr>
        <w:t xml:space="preserve"> </w:t>
      </w:r>
      <w:r>
        <w:rPr>
          <w:rFonts w:ascii="Arial"/>
          <w:w w:val="110"/>
          <w:sz w:val="12"/>
        </w:rPr>
        <w:t>evidence</w:t>
      </w:r>
      <w:r>
        <w:rPr>
          <w:rFonts w:ascii="Arial"/>
          <w:spacing w:val="-5"/>
          <w:w w:val="110"/>
          <w:sz w:val="12"/>
        </w:rPr>
        <w:t xml:space="preserve"> </w:t>
      </w:r>
      <w:r>
        <w:rPr>
          <w:rFonts w:ascii="Arial"/>
          <w:w w:val="110"/>
          <w:sz w:val="12"/>
        </w:rPr>
        <w:t>of</w:t>
      </w:r>
      <w:r>
        <w:rPr>
          <w:rFonts w:ascii="Arial"/>
          <w:spacing w:val="-4"/>
          <w:w w:val="110"/>
          <w:sz w:val="12"/>
        </w:rPr>
        <w:t xml:space="preserve"> </w:t>
      </w:r>
      <w:r>
        <w:rPr>
          <w:rFonts w:ascii="Arial"/>
          <w:w w:val="110"/>
          <w:sz w:val="12"/>
        </w:rPr>
        <w:t>generalized</w:t>
      </w:r>
      <w:r>
        <w:rPr>
          <w:rFonts w:ascii="Arial"/>
          <w:spacing w:val="40"/>
          <w:w w:val="110"/>
          <w:sz w:val="12"/>
        </w:rPr>
        <w:t xml:space="preserve"> </w:t>
      </w:r>
      <w:r>
        <w:rPr>
          <w:rFonts w:ascii="Arial"/>
          <w:w w:val="110"/>
          <w:sz w:val="12"/>
        </w:rPr>
        <w:t>oral disease or a history of extensive dental treatment.</w:t>
      </w:r>
    </w:p>
    <w:p w14:paraId="5C605A94" w14:textId="77777777" w:rsidR="00261DE9" w:rsidRDefault="00261DE9" w:rsidP="00261DE9">
      <w:pPr>
        <w:spacing w:before="8"/>
        <w:ind w:left="1055"/>
        <w:rPr>
          <w:rFonts w:ascii="Arial"/>
          <w:sz w:val="12"/>
        </w:rPr>
      </w:pPr>
      <w:r>
        <w:rPr>
          <w:b/>
          <w:w w:val="115"/>
          <w:sz w:val="12"/>
        </w:rPr>
        <w:t>Tx</w:t>
      </w:r>
      <w:r>
        <w:rPr>
          <w:b/>
          <w:spacing w:val="-6"/>
          <w:w w:val="115"/>
          <w:sz w:val="12"/>
        </w:rPr>
        <w:t xml:space="preserve"> </w:t>
      </w:r>
      <w:r>
        <w:rPr>
          <w:b/>
          <w:w w:val="115"/>
          <w:sz w:val="12"/>
        </w:rPr>
        <w:t>plan:</w:t>
      </w:r>
      <w:r>
        <w:rPr>
          <w:b/>
          <w:spacing w:val="-4"/>
          <w:w w:val="115"/>
          <w:sz w:val="12"/>
        </w:rPr>
        <w:t xml:space="preserve"> </w:t>
      </w:r>
      <w:r>
        <w:rPr>
          <w:rFonts w:ascii="Arial"/>
          <w:w w:val="115"/>
          <w:sz w:val="12"/>
        </w:rPr>
        <w:t>Treatment</w:t>
      </w:r>
      <w:r>
        <w:rPr>
          <w:rFonts w:ascii="Arial"/>
          <w:spacing w:val="-10"/>
          <w:w w:val="115"/>
          <w:sz w:val="12"/>
        </w:rPr>
        <w:t xml:space="preserve"> </w:t>
      </w:r>
      <w:r>
        <w:rPr>
          <w:rFonts w:ascii="Arial"/>
          <w:spacing w:val="-4"/>
          <w:w w:val="115"/>
          <w:sz w:val="12"/>
        </w:rPr>
        <w:t>plan</w:t>
      </w:r>
    </w:p>
    <w:p w14:paraId="777FBF99" w14:textId="77777777" w:rsidR="00261DE9" w:rsidRDefault="00261DE9" w:rsidP="00261DE9">
      <w:pPr>
        <w:spacing w:before="48"/>
        <w:ind w:left="1055"/>
        <w:rPr>
          <w:rFonts w:ascii="Arial"/>
          <w:sz w:val="12"/>
        </w:rPr>
      </w:pPr>
      <w:r>
        <w:rPr>
          <w:rFonts w:ascii="Arial"/>
          <w:w w:val="110"/>
          <w:sz w:val="12"/>
        </w:rPr>
        <w:t>*:</w:t>
      </w:r>
      <w:r>
        <w:rPr>
          <w:rFonts w:ascii="Arial"/>
          <w:spacing w:val="-5"/>
          <w:w w:val="110"/>
          <w:sz w:val="12"/>
        </w:rPr>
        <w:t xml:space="preserve"> </w:t>
      </w:r>
      <w:r>
        <w:rPr>
          <w:rFonts w:ascii="Arial"/>
          <w:w w:val="110"/>
          <w:sz w:val="12"/>
        </w:rPr>
        <w:t>D2931</w:t>
      </w:r>
      <w:r>
        <w:rPr>
          <w:rFonts w:ascii="Arial"/>
          <w:spacing w:val="-3"/>
          <w:w w:val="110"/>
          <w:sz w:val="12"/>
        </w:rPr>
        <w:t xml:space="preserve"> </w:t>
      </w:r>
      <w:r>
        <w:rPr>
          <w:rFonts w:ascii="Arial"/>
          <w:w w:val="110"/>
          <w:sz w:val="12"/>
        </w:rPr>
        <w:t>only</w:t>
      </w:r>
      <w:r>
        <w:rPr>
          <w:rFonts w:ascii="Arial"/>
          <w:spacing w:val="-3"/>
          <w:w w:val="110"/>
          <w:sz w:val="12"/>
        </w:rPr>
        <w:t xml:space="preserve"> </w:t>
      </w:r>
      <w:r>
        <w:rPr>
          <w:rFonts w:ascii="Arial"/>
          <w:w w:val="110"/>
          <w:sz w:val="12"/>
        </w:rPr>
        <w:t>covered</w:t>
      </w:r>
      <w:r>
        <w:rPr>
          <w:rFonts w:ascii="Arial"/>
          <w:spacing w:val="-5"/>
          <w:w w:val="110"/>
          <w:sz w:val="12"/>
        </w:rPr>
        <w:t xml:space="preserve"> </w:t>
      </w:r>
      <w:r>
        <w:rPr>
          <w:rFonts w:ascii="Arial"/>
          <w:w w:val="110"/>
          <w:sz w:val="12"/>
        </w:rPr>
        <w:t>for</w:t>
      </w:r>
      <w:r>
        <w:rPr>
          <w:rFonts w:ascii="Arial"/>
          <w:spacing w:val="-5"/>
          <w:w w:val="110"/>
          <w:sz w:val="12"/>
        </w:rPr>
        <w:t xml:space="preserve"> </w:t>
      </w:r>
      <w:r>
        <w:rPr>
          <w:rFonts w:ascii="Arial"/>
          <w:w w:val="110"/>
          <w:sz w:val="12"/>
        </w:rPr>
        <w:t>adults</w:t>
      </w:r>
      <w:r>
        <w:rPr>
          <w:rFonts w:ascii="Arial"/>
          <w:spacing w:val="-3"/>
          <w:w w:val="110"/>
          <w:sz w:val="12"/>
        </w:rPr>
        <w:t xml:space="preserve"> </w:t>
      </w:r>
      <w:r>
        <w:rPr>
          <w:rFonts w:ascii="Arial"/>
          <w:w w:val="110"/>
          <w:sz w:val="12"/>
        </w:rPr>
        <w:t>with</w:t>
      </w:r>
      <w:r>
        <w:rPr>
          <w:rFonts w:ascii="Arial"/>
          <w:spacing w:val="-5"/>
          <w:w w:val="110"/>
          <w:sz w:val="12"/>
        </w:rPr>
        <w:t xml:space="preserve"> </w:t>
      </w:r>
      <w:r>
        <w:rPr>
          <w:rFonts w:ascii="Arial"/>
          <w:w w:val="110"/>
          <w:sz w:val="12"/>
        </w:rPr>
        <w:t>DDS</w:t>
      </w:r>
      <w:r>
        <w:rPr>
          <w:rFonts w:ascii="Arial"/>
          <w:spacing w:val="-3"/>
          <w:w w:val="110"/>
          <w:sz w:val="12"/>
        </w:rPr>
        <w:t xml:space="preserve"> </w:t>
      </w:r>
      <w:r>
        <w:rPr>
          <w:rFonts w:ascii="Arial"/>
          <w:w w:val="110"/>
          <w:sz w:val="12"/>
        </w:rPr>
        <w:t>for</w:t>
      </w:r>
      <w:r>
        <w:rPr>
          <w:rFonts w:ascii="Arial"/>
          <w:spacing w:val="-3"/>
          <w:w w:val="110"/>
          <w:sz w:val="12"/>
        </w:rPr>
        <w:t xml:space="preserve"> </w:t>
      </w:r>
      <w:r>
        <w:rPr>
          <w:rFonts w:ascii="Arial"/>
          <w:w w:val="110"/>
          <w:sz w:val="12"/>
        </w:rPr>
        <w:t>Teeth</w:t>
      </w:r>
      <w:r>
        <w:rPr>
          <w:rFonts w:ascii="Arial"/>
          <w:spacing w:val="-5"/>
          <w:w w:val="110"/>
          <w:sz w:val="12"/>
        </w:rPr>
        <w:t xml:space="preserve"> </w:t>
      </w:r>
      <w:r>
        <w:rPr>
          <w:rFonts w:ascii="Arial"/>
          <w:w w:val="110"/>
          <w:sz w:val="12"/>
        </w:rPr>
        <w:t>1</w:t>
      </w:r>
      <w:r>
        <w:rPr>
          <w:rFonts w:ascii="Arial"/>
          <w:spacing w:val="-4"/>
          <w:w w:val="110"/>
          <w:sz w:val="12"/>
        </w:rPr>
        <w:t xml:space="preserve"> </w:t>
      </w:r>
      <w:r>
        <w:rPr>
          <w:rFonts w:ascii="Arial"/>
          <w:w w:val="110"/>
          <w:sz w:val="12"/>
        </w:rPr>
        <w:t>-</w:t>
      </w:r>
      <w:r>
        <w:rPr>
          <w:rFonts w:ascii="Arial"/>
          <w:spacing w:val="-2"/>
          <w:w w:val="110"/>
          <w:sz w:val="12"/>
        </w:rPr>
        <w:t xml:space="preserve"> </w:t>
      </w:r>
      <w:r>
        <w:rPr>
          <w:rFonts w:ascii="Arial"/>
          <w:w w:val="110"/>
          <w:sz w:val="12"/>
        </w:rPr>
        <w:t>32,</w:t>
      </w:r>
      <w:r>
        <w:rPr>
          <w:rFonts w:ascii="Arial"/>
          <w:spacing w:val="-5"/>
          <w:w w:val="110"/>
          <w:sz w:val="12"/>
        </w:rPr>
        <w:t xml:space="preserve"> </w:t>
      </w:r>
      <w:r>
        <w:rPr>
          <w:rFonts w:ascii="Arial"/>
          <w:w w:val="110"/>
          <w:sz w:val="12"/>
        </w:rPr>
        <w:t>One</w:t>
      </w:r>
      <w:r>
        <w:rPr>
          <w:rFonts w:ascii="Arial"/>
          <w:spacing w:val="-5"/>
          <w:w w:val="110"/>
          <w:sz w:val="12"/>
        </w:rPr>
        <w:t xml:space="preserve"> </w:t>
      </w:r>
      <w:r>
        <w:rPr>
          <w:rFonts w:ascii="Arial"/>
          <w:w w:val="110"/>
          <w:sz w:val="12"/>
        </w:rPr>
        <w:t>of</w:t>
      </w:r>
      <w:r>
        <w:rPr>
          <w:rFonts w:ascii="Arial"/>
          <w:spacing w:val="-3"/>
          <w:w w:val="110"/>
          <w:sz w:val="12"/>
        </w:rPr>
        <w:t xml:space="preserve"> </w:t>
      </w:r>
      <w:r>
        <w:rPr>
          <w:rFonts w:ascii="Arial"/>
          <w:w w:val="110"/>
          <w:sz w:val="12"/>
        </w:rPr>
        <w:t>(D2931)</w:t>
      </w:r>
      <w:r>
        <w:rPr>
          <w:rFonts w:ascii="Arial"/>
          <w:spacing w:val="-3"/>
          <w:w w:val="110"/>
          <w:sz w:val="12"/>
        </w:rPr>
        <w:t xml:space="preserve"> </w:t>
      </w:r>
      <w:r>
        <w:rPr>
          <w:rFonts w:ascii="Arial"/>
          <w:w w:val="110"/>
          <w:sz w:val="12"/>
        </w:rPr>
        <w:t>per</w:t>
      </w:r>
      <w:r>
        <w:rPr>
          <w:rFonts w:ascii="Arial"/>
          <w:spacing w:val="-3"/>
          <w:w w:val="110"/>
          <w:sz w:val="12"/>
        </w:rPr>
        <w:t xml:space="preserve"> </w:t>
      </w:r>
      <w:r>
        <w:rPr>
          <w:rFonts w:ascii="Arial"/>
          <w:w w:val="110"/>
          <w:sz w:val="12"/>
        </w:rPr>
        <w:t>12</w:t>
      </w:r>
      <w:r>
        <w:rPr>
          <w:rFonts w:ascii="Arial"/>
          <w:spacing w:val="-2"/>
          <w:w w:val="110"/>
          <w:sz w:val="12"/>
        </w:rPr>
        <w:t xml:space="preserve"> </w:t>
      </w:r>
      <w:r>
        <w:rPr>
          <w:rFonts w:ascii="Arial"/>
          <w:w w:val="110"/>
          <w:sz w:val="12"/>
        </w:rPr>
        <w:t>months</w:t>
      </w:r>
      <w:r>
        <w:rPr>
          <w:rFonts w:ascii="Arial"/>
          <w:spacing w:val="-2"/>
          <w:w w:val="110"/>
          <w:sz w:val="12"/>
        </w:rPr>
        <w:t xml:space="preserve"> </w:t>
      </w:r>
      <w:r>
        <w:rPr>
          <w:rFonts w:ascii="Arial"/>
          <w:w w:val="110"/>
          <w:sz w:val="12"/>
        </w:rPr>
        <w:t>per</w:t>
      </w:r>
      <w:r>
        <w:rPr>
          <w:rFonts w:ascii="Arial"/>
          <w:spacing w:val="-4"/>
          <w:w w:val="110"/>
          <w:sz w:val="12"/>
        </w:rPr>
        <w:t xml:space="preserve"> </w:t>
      </w:r>
      <w:r>
        <w:rPr>
          <w:rFonts w:ascii="Arial"/>
          <w:w w:val="110"/>
          <w:sz w:val="12"/>
        </w:rPr>
        <w:t>patient</w:t>
      </w:r>
      <w:r>
        <w:rPr>
          <w:rFonts w:ascii="Arial"/>
          <w:spacing w:val="-3"/>
          <w:w w:val="110"/>
          <w:sz w:val="12"/>
        </w:rPr>
        <w:t xml:space="preserve"> </w:t>
      </w:r>
      <w:r>
        <w:rPr>
          <w:rFonts w:ascii="Arial"/>
          <w:w w:val="110"/>
          <w:sz w:val="12"/>
        </w:rPr>
        <w:t>per</w:t>
      </w:r>
      <w:r>
        <w:rPr>
          <w:rFonts w:ascii="Arial"/>
          <w:spacing w:val="-4"/>
          <w:w w:val="110"/>
          <w:sz w:val="12"/>
        </w:rPr>
        <w:t xml:space="preserve"> </w:t>
      </w:r>
      <w:r>
        <w:rPr>
          <w:rFonts w:ascii="Arial"/>
          <w:spacing w:val="-2"/>
          <w:w w:val="110"/>
          <w:sz w:val="12"/>
        </w:rPr>
        <w:t>tooth.</w:t>
      </w:r>
    </w:p>
    <w:p w14:paraId="7AE636A2" w14:textId="77777777" w:rsidR="00261DE9" w:rsidRDefault="00261DE9" w:rsidP="00261DE9">
      <w:pPr>
        <w:spacing w:before="54" w:line="333" w:lineRule="auto"/>
        <w:ind w:left="1055" w:right="255"/>
        <w:rPr>
          <w:rFonts w:ascii="Arial"/>
          <w:sz w:val="12"/>
        </w:rPr>
      </w:pPr>
      <w:r>
        <w:rPr>
          <w:rFonts w:ascii="Arial"/>
          <w:w w:val="110"/>
          <w:sz w:val="12"/>
        </w:rPr>
        <w:t>**:</w:t>
      </w:r>
      <w:r>
        <w:rPr>
          <w:rFonts w:ascii="Arial"/>
          <w:spacing w:val="-6"/>
          <w:w w:val="110"/>
          <w:sz w:val="12"/>
        </w:rPr>
        <w:t xml:space="preserve"> </w:t>
      </w:r>
      <w:r>
        <w:rPr>
          <w:rFonts w:ascii="Arial"/>
          <w:w w:val="110"/>
          <w:sz w:val="12"/>
        </w:rPr>
        <w:t>D8670</w:t>
      </w:r>
      <w:r>
        <w:rPr>
          <w:rFonts w:ascii="Arial"/>
          <w:spacing w:val="-6"/>
          <w:w w:val="110"/>
          <w:sz w:val="12"/>
        </w:rPr>
        <w:t xml:space="preserve"> </w:t>
      </w:r>
      <w:r>
        <w:rPr>
          <w:rFonts w:ascii="Arial"/>
          <w:w w:val="110"/>
          <w:sz w:val="12"/>
        </w:rPr>
        <w:t>and</w:t>
      </w:r>
      <w:r>
        <w:rPr>
          <w:rFonts w:ascii="Arial"/>
          <w:spacing w:val="-6"/>
          <w:w w:val="110"/>
          <w:sz w:val="12"/>
        </w:rPr>
        <w:t xml:space="preserve"> </w:t>
      </w:r>
      <w:r>
        <w:rPr>
          <w:rFonts w:ascii="Arial"/>
          <w:w w:val="110"/>
          <w:sz w:val="12"/>
        </w:rPr>
        <w:t>D8680</w:t>
      </w:r>
      <w:r>
        <w:rPr>
          <w:rFonts w:ascii="Arial"/>
          <w:spacing w:val="-7"/>
          <w:w w:val="110"/>
          <w:sz w:val="12"/>
        </w:rPr>
        <w:t xml:space="preserve"> </w:t>
      </w:r>
      <w:r>
        <w:rPr>
          <w:rFonts w:ascii="Arial"/>
          <w:w w:val="110"/>
          <w:sz w:val="12"/>
        </w:rPr>
        <w:t>covered</w:t>
      </w:r>
      <w:r>
        <w:rPr>
          <w:rFonts w:ascii="Arial"/>
          <w:spacing w:val="-6"/>
          <w:w w:val="110"/>
          <w:sz w:val="12"/>
        </w:rPr>
        <w:t xml:space="preserve"> </w:t>
      </w:r>
      <w:r>
        <w:rPr>
          <w:rFonts w:ascii="Arial"/>
          <w:w w:val="110"/>
          <w:sz w:val="12"/>
        </w:rPr>
        <w:t>for</w:t>
      </w:r>
      <w:r>
        <w:rPr>
          <w:rFonts w:ascii="Arial"/>
          <w:spacing w:val="-6"/>
          <w:w w:val="110"/>
          <w:sz w:val="12"/>
        </w:rPr>
        <w:t xml:space="preserve"> </w:t>
      </w:r>
      <w:r>
        <w:rPr>
          <w:rFonts w:ascii="Arial"/>
          <w:w w:val="110"/>
          <w:sz w:val="12"/>
        </w:rPr>
        <w:t>members</w:t>
      </w:r>
      <w:r>
        <w:rPr>
          <w:rFonts w:ascii="Arial"/>
          <w:spacing w:val="-5"/>
          <w:w w:val="110"/>
          <w:sz w:val="12"/>
        </w:rPr>
        <w:t xml:space="preserve"> </w:t>
      </w:r>
      <w:r>
        <w:rPr>
          <w:rFonts w:ascii="Arial"/>
          <w:w w:val="110"/>
          <w:sz w:val="12"/>
        </w:rPr>
        <w:t>21</w:t>
      </w:r>
      <w:r>
        <w:rPr>
          <w:rFonts w:ascii="Arial"/>
          <w:spacing w:val="-6"/>
          <w:w w:val="110"/>
          <w:sz w:val="12"/>
        </w:rPr>
        <w:t xml:space="preserve"> </w:t>
      </w:r>
      <w:r>
        <w:rPr>
          <w:rFonts w:ascii="Arial"/>
          <w:w w:val="110"/>
          <w:sz w:val="12"/>
        </w:rPr>
        <w:t>years</w:t>
      </w:r>
      <w:r>
        <w:rPr>
          <w:rFonts w:ascii="Arial"/>
          <w:spacing w:val="-6"/>
          <w:w w:val="110"/>
          <w:sz w:val="12"/>
        </w:rPr>
        <w:t xml:space="preserve"> </w:t>
      </w:r>
      <w:r>
        <w:rPr>
          <w:rFonts w:ascii="Arial"/>
          <w:w w:val="110"/>
          <w:sz w:val="12"/>
        </w:rPr>
        <w:t>and</w:t>
      </w:r>
      <w:r>
        <w:rPr>
          <w:rFonts w:ascii="Arial"/>
          <w:spacing w:val="-6"/>
          <w:w w:val="110"/>
          <w:sz w:val="12"/>
        </w:rPr>
        <w:t xml:space="preserve"> </w:t>
      </w:r>
      <w:r>
        <w:rPr>
          <w:rFonts w:ascii="Arial"/>
          <w:w w:val="110"/>
          <w:sz w:val="12"/>
        </w:rPr>
        <w:t>older</w:t>
      </w:r>
      <w:r>
        <w:rPr>
          <w:rFonts w:ascii="Arial"/>
          <w:spacing w:val="-6"/>
          <w:w w:val="110"/>
          <w:sz w:val="12"/>
        </w:rPr>
        <w:t xml:space="preserve"> </w:t>
      </w:r>
      <w:r>
        <w:rPr>
          <w:rFonts w:ascii="Arial"/>
          <w:w w:val="110"/>
          <w:sz w:val="12"/>
        </w:rPr>
        <w:t>only</w:t>
      </w:r>
      <w:r>
        <w:rPr>
          <w:rFonts w:ascii="Arial"/>
          <w:spacing w:val="-6"/>
          <w:w w:val="110"/>
          <w:sz w:val="12"/>
        </w:rPr>
        <w:t xml:space="preserve"> </w:t>
      </w:r>
      <w:r>
        <w:rPr>
          <w:rFonts w:ascii="Arial"/>
          <w:w w:val="110"/>
          <w:sz w:val="12"/>
        </w:rPr>
        <w:t>if</w:t>
      </w:r>
      <w:r>
        <w:rPr>
          <w:rFonts w:ascii="Arial"/>
          <w:spacing w:val="-6"/>
          <w:w w:val="110"/>
          <w:sz w:val="12"/>
        </w:rPr>
        <w:t xml:space="preserve"> </w:t>
      </w:r>
      <w:r>
        <w:rPr>
          <w:rFonts w:ascii="Arial"/>
          <w:w w:val="110"/>
          <w:sz w:val="12"/>
        </w:rPr>
        <w:t>comprehensive</w:t>
      </w:r>
      <w:r>
        <w:rPr>
          <w:rFonts w:ascii="Arial"/>
          <w:spacing w:val="-7"/>
          <w:w w:val="110"/>
          <w:sz w:val="12"/>
        </w:rPr>
        <w:t xml:space="preserve"> </w:t>
      </w:r>
      <w:r>
        <w:rPr>
          <w:rFonts w:ascii="Arial"/>
          <w:w w:val="110"/>
          <w:sz w:val="12"/>
        </w:rPr>
        <w:t>orthodontic</w:t>
      </w:r>
      <w:r>
        <w:rPr>
          <w:rFonts w:ascii="Arial"/>
          <w:spacing w:val="-6"/>
          <w:w w:val="110"/>
          <w:sz w:val="12"/>
        </w:rPr>
        <w:t xml:space="preserve"> </w:t>
      </w:r>
      <w:r>
        <w:rPr>
          <w:rFonts w:ascii="Arial"/>
          <w:w w:val="110"/>
          <w:sz w:val="12"/>
        </w:rPr>
        <w:t>treatment</w:t>
      </w:r>
      <w:r>
        <w:rPr>
          <w:rFonts w:ascii="Arial"/>
          <w:spacing w:val="-6"/>
          <w:w w:val="110"/>
          <w:sz w:val="12"/>
        </w:rPr>
        <w:t xml:space="preserve"> </w:t>
      </w:r>
      <w:r>
        <w:rPr>
          <w:rFonts w:ascii="Arial"/>
          <w:w w:val="110"/>
          <w:sz w:val="12"/>
        </w:rPr>
        <w:t>began</w:t>
      </w:r>
      <w:r>
        <w:rPr>
          <w:rFonts w:ascii="Arial"/>
          <w:spacing w:val="-6"/>
          <w:w w:val="110"/>
          <w:sz w:val="12"/>
        </w:rPr>
        <w:t xml:space="preserve"> </w:t>
      </w:r>
      <w:r>
        <w:rPr>
          <w:rFonts w:ascii="Arial"/>
          <w:w w:val="110"/>
          <w:sz w:val="12"/>
        </w:rPr>
        <w:t>by</w:t>
      </w:r>
      <w:r>
        <w:rPr>
          <w:rFonts w:ascii="Arial"/>
          <w:spacing w:val="-7"/>
          <w:w w:val="110"/>
          <w:sz w:val="12"/>
        </w:rPr>
        <w:t xml:space="preserve"> </w:t>
      </w:r>
      <w:r>
        <w:rPr>
          <w:rFonts w:ascii="Arial"/>
          <w:w w:val="110"/>
          <w:sz w:val="12"/>
        </w:rPr>
        <w:t>age</w:t>
      </w:r>
      <w:r>
        <w:rPr>
          <w:rFonts w:ascii="Arial"/>
          <w:spacing w:val="-7"/>
          <w:w w:val="110"/>
          <w:sz w:val="12"/>
        </w:rPr>
        <w:t xml:space="preserve"> </w:t>
      </w:r>
      <w:r>
        <w:rPr>
          <w:rFonts w:ascii="Arial"/>
          <w:w w:val="110"/>
          <w:sz w:val="12"/>
        </w:rPr>
        <w:t>21;</w:t>
      </w:r>
      <w:r>
        <w:rPr>
          <w:rFonts w:ascii="Arial"/>
          <w:spacing w:val="-6"/>
          <w:w w:val="110"/>
          <w:sz w:val="12"/>
        </w:rPr>
        <w:t xml:space="preserve"> </w:t>
      </w:r>
      <w:r>
        <w:rPr>
          <w:rFonts w:ascii="Arial"/>
          <w:w w:val="110"/>
          <w:sz w:val="12"/>
        </w:rPr>
        <w:t>D8999</w:t>
      </w:r>
      <w:r>
        <w:rPr>
          <w:rFonts w:ascii="Arial"/>
          <w:spacing w:val="-6"/>
          <w:w w:val="110"/>
          <w:sz w:val="12"/>
        </w:rPr>
        <w:t xml:space="preserve"> </w:t>
      </w:r>
      <w:r>
        <w:rPr>
          <w:rFonts w:ascii="Arial"/>
          <w:w w:val="110"/>
          <w:sz w:val="12"/>
        </w:rPr>
        <w:t>covered</w:t>
      </w:r>
      <w:r>
        <w:rPr>
          <w:rFonts w:ascii="Arial"/>
          <w:spacing w:val="-7"/>
          <w:w w:val="110"/>
          <w:sz w:val="12"/>
        </w:rPr>
        <w:t xml:space="preserve"> </w:t>
      </w:r>
      <w:r>
        <w:rPr>
          <w:rFonts w:ascii="Arial"/>
          <w:w w:val="110"/>
          <w:sz w:val="12"/>
        </w:rPr>
        <w:t>for</w:t>
      </w:r>
      <w:r>
        <w:rPr>
          <w:rFonts w:ascii="Arial"/>
          <w:spacing w:val="-6"/>
          <w:w w:val="110"/>
          <w:sz w:val="12"/>
        </w:rPr>
        <w:t xml:space="preserve"> </w:t>
      </w:r>
      <w:r>
        <w:rPr>
          <w:rFonts w:ascii="Arial"/>
          <w:w w:val="110"/>
          <w:sz w:val="12"/>
        </w:rPr>
        <w:t>members</w:t>
      </w:r>
      <w:r>
        <w:rPr>
          <w:rFonts w:ascii="Arial"/>
          <w:spacing w:val="-5"/>
          <w:w w:val="110"/>
          <w:sz w:val="12"/>
        </w:rPr>
        <w:t xml:space="preserve"> </w:t>
      </w:r>
      <w:r>
        <w:rPr>
          <w:rFonts w:ascii="Arial"/>
          <w:w w:val="110"/>
          <w:sz w:val="12"/>
        </w:rPr>
        <w:t>21</w:t>
      </w:r>
      <w:r>
        <w:rPr>
          <w:rFonts w:ascii="Arial"/>
          <w:spacing w:val="-6"/>
          <w:w w:val="110"/>
          <w:sz w:val="12"/>
        </w:rPr>
        <w:t xml:space="preserve"> </w:t>
      </w:r>
      <w:r>
        <w:rPr>
          <w:rFonts w:ascii="Arial"/>
          <w:w w:val="110"/>
          <w:sz w:val="12"/>
        </w:rPr>
        <w:t>years</w:t>
      </w:r>
      <w:r>
        <w:rPr>
          <w:rFonts w:ascii="Arial"/>
          <w:spacing w:val="-6"/>
          <w:w w:val="110"/>
          <w:sz w:val="12"/>
        </w:rPr>
        <w:t xml:space="preserve"> </w:t>
      </w:r>
      <w:r>
        <w:rPr>
          <w:rFonts w:ascii="Arial"/>
          <w:w w:val="110"/>
          <w:sz w:val="12"/>
        </w:rPr>
        <w:t>and</w:t>
      </w:r>
      <w:r>
        <w:rPr>
          <w:rFonts w:ascii="Arial"/>
          <w:spacing w:val="-6"/>
          <w:w w:val="110"/>
          <w:sz w:val="12"/>
        </w:rPr>
        <w:t xml:space="preserve"> </w:t>
      </w:r>
      <w:r>
        <w:rPr>
          <w:rFonts w:ascii="Arial"/>
          <w:w w:val="110"/>
          <w:sz w:val="12"/>
        </w:rPr>
        <w:t>older</w:t>
      </w:r>
      <w:r>
        <w:rPr>
          <w:rFonts w:ascii="Arial"/>
          <w:spacing w:val="-6"/>
          <w:w w:val="110"/>
          <w:sz w:val="12"/>
        </w:rPr>
        <w:t xml:space="preserve"> </w:t>
      </w:r>
      <w:r>
        <w:rPr>
          <w:rFonts w:ascii="Arial"/>
          <w:w w:val="110"/>
          <w:sz w:val="12"/>
        </w:rPr>
        <w:t>only</w:t>
      </w:r>
      <w:r>
        <w:rPr>
          <w:rFonts w:ascii="Arial"/>
          <w:spacing w:val="-6"/>
          <w:w w:val="110"/>
          <w:sz w:val="12"/>
        </w:rPr>
        <w:t xml:space="preserve"> </w:t>
      </w:r>
      <w:r>
        <w:rPr>
          <w:rFonts w:ascii="Arial"/>
          <w:w w:val="110"/>
          <w:sz w:val="12"/>
        </w:rPr>
        <w:t>if</w:t>
      </w:r>
      <w:r>
        <w:rPr>
          <w:rFonts w:ascii="Arial"/>
          <w:spacing w:val="-6"/>
          <w:w w:val="110"/>
          <w:sz w:val="12"/>
        </w:rPr>
        <w:t xml:space="preserve"> </w:t>
      </w:r>
      <w:r>
        <w:rPr>
          <w:rFonts w:ascii="Arial"/>
          <w:w w:val="110"/>
          <w:sz w:val="12"/>
        </w:rPr>
        <w:t>limited</w:t>
      </w:r>
      <w:r>
        <w:rPr>
          <w:rFonts w:ascii="Arial"/>
          <w:spacing w:val="-6"/>
          <w:w w:val="110"/>
          <w:sz w:val="12"/>
        </w:rPr>
        <w:t xml:space="preserve"> </w:t>
      </w:r>
      <w:r>
        <w:rPr>
          <w:rFonts w:ascii="Arial"/>
          <w:w w:val="110"/>
          <w:sz w:val="12"/>
        </w:rPr>
        <w:t>orthodontic</w:t>
      </w:r>
      <w:r>
        <w:rPr>
          <w:rFonts w:ascii="Arial"/>
          <w:spacing w:val="40"/>
          <w:w w:val="110"/>
          <w:sz w:val="12"/>
        </w:rPr>
        <w:t xml:space="preserve"> </w:t>
      </w:r>
      <w:r>
        <w:rPr>
          <w:rFonts w:ascii="Arial"/>
          <w:w w:val="110"/>
          <w:sz w:val="12"/>
        </w:rPr>
        <w:t>treatment began by age 21.</w:t>
      </w:r>
    </w:p>
    <w:p w14:paraId="6CCACDF9" w14:textId="77777777" w:rsidR="00261DE9" w:rsidRDefault="00261DE9" w:rsidP="00261DE9">
      <w:pPr>
        <w:pStyle w:val="BodyText"/>
        <w:spacing w:before="33"/>
        <w:rPr>
          <w:rFonts w:ascii="Arial"/>
          <w:sz w:val="12"/>
        </w:rPr>
      </w:pPr>
    </w:p>
    <w:p w14:paraId="49951BE6" w14:textId="0D20DAB9" w:rsidR="000E0B83" w:rsidRPr="00620159" w:rsidRDefault="00261DE9" w:rsidP="00214ECD">
      <w:pPr>
        <w:spacing w:line="316" w:lineRule="auto"/>
        <w:ind w:left="1055" w:right="255"/>
        <w:rPr>
          <w:rFonts w:ascii="Calibri Light" w:hAnsi="Calibri Light" w:cs="Calibri Light"/>
        </w:rPr>
      </w:pPr>
      <w:r>
        <w:rPr>
          <w:b/>
          <w:w w:val="110"/>
          <w:sz w:val="12"/>
        </w:rPr>
        <w:t>D9450*</w:t>
      </w:r>
      <w:r>
        <w:rPr>
          <w:b/>
          <w:spacing w:val="-3"/>
          <w:w w:val="110"/>
          <w:sz w:val="12"/>
        </w:rPr>
        <w:t xml:space="preserve"> </w:t>
      </w:r>
      <w:r>
        <w:rPr>
          <w:rFonts w:ascii="Arial"/>
          <w:w w:val="110"/>
          <w:sz w:val="12"/>
        </w:rPr>
        <w:t>-</w:t>
      </w:r>
      <w:r>
        <w:rPr>
          <w:rFonts w:ascii="Arial"/>
          <w:spacing w:val="-7"/>
          <w:w w:val="110"/>
          <w:sz w:val="12"/>
        </w:rPr>
        <w:t xml:space="preserve"> </w:t>
      </w:r>
      <w:r>
        <w:rPr>
          <w:rFonts w:ascii="Arial"/>
          <w:w w:val="110"/>
          <w:sz w:val="12"/>
        </w:rPr>
        <w:t>Eligible</w:t>
      </w:r>
      <w:r>
        <w:rPr>
          <w:rFonts w:ascii="Arial"/>
          <w:spacing w:val="-9"/>
          <w:w w:val="110"/>
          <w:sz w:val="12"/>
        </w:rPr>
        <w:t xml:space="preserve"> </w:t>
      </w:r>
      <w:r>
        <w:rPr>
          <w:rFonts w:ascii="Arial"/>
          <w:w w:val="110"/>
          <w:sz w:val="12"/>
        </w:rPr>
        <w:t>CHCs</w:t>
      </w:r>
      <w:r>
        <w:rPr>
          <w:rFonts w:ascii="Arial"/>
          <w:spacing w:val="-8"/>
          <w:w w:val="110"/>
          <w:sz w:val="12"/>
        </w:rPr>
        <w:t xml:space="preserve"> </w:t>
      </w:r>
      <w:r>
        <w:rPr>
          <w:rFonts w:ascii="Arial"/>
          <w:w w:val="110"/>
          <w:sz w:val="12"/>
        </w:rPr>
        <w:t>and</w:t>
      </w:r>
      <w:r>
        <w:rPr>
          <w:rFonts w:ascii="Arial"/>
          <w:spacing w:val="-9"/>
          <w:w w:val="110"/>
          <w:sz w:val="12"/>
        </w:rPr>
        <w:t xml:space="preserve"> </w:t>
      </w:r>
      <w:r>
        <w:rPr>
          <w:rFonts w:ascii="Arial"/>
          <w:w w:val="110"/>
          <w:sz w:val="12"/>
        </w:rPr>
        <w:t>HLHCs</w:t>
      </w:r>
      <w:r>
        <w:rPr>
          <w:rFonts w:ascii="Arial"/>
          <w:spacing w:val="-8"/>
          <w:w w:val="110"/>
          <w:sz w:val="12"/>
        </w:rPr>
        <w:t xml:space="preserve"> </w:t>
      </w:r>
      <w:r>
        <w:rPr>
          <w:rFonts w:ascii="Arial"/>
          <w:w w:val="110"/>
          <w:sz w:val="12"/>
        </w:rPr>
        <w:t>can</w:t>
      </w:r>
      <w:r>
        <w:rPr>
          <w:rFonts w:ascii="Arial"/>
          <w:spacing w:val="-9"/>
          <w:w w:val="110"/>
          <w:sz w:val="12"/>
        </w:rPr>
        <w:t xml:space="preserve"> </w:t>
      </w:r>
      <w:r>
        <w:rPr>
          <w:rFonts w:ascii="Arial"/>
          <w:w w:val="110"/>
          <w:sz w:val="12"/>
        </w:rPr>
        <w:t>bill</w:t>
      </w:r>
      <w:r>
        <w:rPr>
          <w:rFonts w:ascii="Arial"/>
          <w:spacing w:val="-7"/>
          <w:w w:val="110"/>
          <w:sz w:val="12"/>
        </w:rPr>
        <w:t xml:space="preserve"> </w:t>
      </w:r>
      <w:r>
        <w:rPr>
          <w:rFonts w:ascii="Arial"/>
          <w:w w:val="110"/>
          <w:sz w:val="12"/>
        </w:rPr>
        <w:t>D9450</w:t>
      </w:r>
      <w:r>
        <w:rPr>
          <w:rFonts w:ascii="Arial"/>
          <w:spacing w:val="-8"/>
          <w:w w:val="110"/>
          <w:sz w:val="12"/>
        </w:rPr>
        <w:t xml:space="preserve"> </w:t>
      </w:r>
      <w:r>
        <w:rPr>
          <w:rFonts w:ascii="Arial"/>
          <w:w w:val="110"/>
          <w:sz w:val="12"/>
        </w:rPr>
        <w:t>enhancement</w:t>
      </w:r>
      <w:r>
        <w:rPr>
          <w:rFonts w:ascii="Arial"/>
          <w:spacing w:val="-8"/>
          <w:w w:val="110"/>
          <w:sz w:val="12"/>
        </w:rPr>
        <w:t xml:space="preserve"> </w:t>
      </w:r>
      <w:r>
        <w:rPr>
          <w:rFonts w:ascii="Arial"/>
          <w:w w:val="110"/>
          <w:sz w:val="12"/>
        </w:rPr>
        <w:t>fee</w:t>
      </w:r>
      <w:r>
        <w:rPr>
          <w:rFonts w:ascii="Arial"/>
          <w:spacing w:val="-9"/>
          <w:w w:val="110"/>
          <w:sz w:val="12"/>
        </w:rPr>
        <w:t xml:space="preserve"> </w:t>
      </w:r>
      <w:r>
        <w:rPr>
          <w:rFonts w:ascii="Arial"/>
          <w:w w:val="110"/>
          <w:sz w:val="12"/>
        </w:rPr>
        <w:t>per</w:t>
      </w:r>
      <w:r>
        <w:rPr>
          <w:rFonts w:ascii="Arial"/>
          <w:spacing w:val="-8"/>
          <w:w w:val="110"/>
          <w:sz w:val="12"/>
        </w:rPr>
        <w:t xml:space="preserve"> </w:t>
      </w:r>
      <w:r>
        <w:rPr>
          <w:rFonts w:ascii="Arial"/>
          <w:w w:val="110"/>
          <w:sz w:val="12"/>
        </w:rPr>
        <w:t>130</w:t>
      </w:r>
      <w:r>
        <w:rPr>
          <w:rFonts w:ascii="Arial"/>
          <w:spacing w:val="-8"/>
          <w:w w:val="110"/>
          <w:sz w:val="12"/>
        </w:rPr>
        <w:t xml:space="preserve"> </w:t>
      </w:r>
      <w:r>
        <w:rPr>
          <w:rFonts w:ascii="Arial"/>
          <w:w w:val="110"/>
          <w:sz w:val="12"/>
        </w:rPr>
        <w:t>CMR</w:t>
      </w:r>
      <w:r>
        <w:rPr>
          <w:rFonts w:ascii="Arial"/>
          <w:spacing w:val="-7"/>
          <w:w w:val="110"/>
          <w:sz w:val="12"/>
        </w:rPr>
        <w:t xml:space="preserve"> </w:t>
      </w:r>
      <w:r>
        <w:rPr>
          <w:rFonts w:ascii="Arial"/>
          <w:w w:val="110"/>
          <w:sz w:val="12"/>
        </w:rPr>
        <w:t>420.405(C),</w:t>
      </w:r>
      <w:r>
        <w:rPr>
          <w:rFonts w:ascii="Arial"/>
          <w:spacing w:val="-7"/>
          <w:w w:val="110"/>
          <w:sz w:val="12"/>
        </w:rPr>
        <w:t xml:space="preserve"> </w:t>
      </w:r>
      <w:r>
        <w:rPr>
          <w:rFonts w:ascii="Arial"/>
          <w:w w:val="110"/>
          <w:sz w:val="12"/>
        </w:rPr>
        <w:t>101</w:t>
      </w:r>
      <w:r>
        <w:rPr>
          <w:rFonts w:ascii="Arial"/>
          <w:spacing w:val="-8"/>
          <w:w w:val="110"/>
          <w:sz w:val="12"/>
        </w:rPr>
        <w:t xml:space="preserve"> </w:t>
      </w:r>
      <w:r>
        <w:rPr>
          <w:rFonts w:ascii="Arial"/>
          <w:w w:val="110"/>
          <w:sz w:val="12"/>
        </w:rPr>
        <w:t>CMR</w:t>
      </w:r>
      <w:r>
        <w:rPr>
          <w:rFonts w:ascii="Arial"/>
          <w:spacing w:val="-7"/>
          <w:w w:val="110"/>
          <w:sz w:val="12"/>
        </w:rPr>
        <w:t xml:space="preserve"> </w:t>
      </w:r>
      <w:r>
        <w:rPr>
          <w:rFonts w:ascii="Arial"/>
          <w:w w:val="110"/>
          <w:sz w:val="12"/>
        </w:rPr>
        <w:t>304.00,</w:t>
      </w:r>
      <w:r>
        <w:rPr>
          <w:rFonts w:ascii="Arial"/>
          <w:spacing w:val="-9"/>
          <w:w w:val="110"/>
          <w:sz w:val="12"/>
        </w:rPr>
        <w:t xml:space="preserve"> </w:t>
      </w:r>
      <w:r>
        <w:rPr>
          <w:rFonts w:ascii="Arial"/>
          <w:w w:val="110"/>
          <w:sz w:val="12"/>
        </w:rPr>
        <w:t>101</w:t>
      </w:r>
      <w:r>
        <w:rPr>
          <w:rFonts w:ascii="Arial"/>
          <w:spacing w:val="-7"/>
          <w:w w:val="110"/>
          <w:sz w:val="12"/>
        </w:rPr>
        <w:t xml:space="preserve"> </w:t>
      </w:r>
      <w:r>
        <w:rPr>
          <w:rFonts w:ascii="Arial"/>
          <w:w w:val="110"/>
          <w:sz w:val="12"/>
        </w:rPr>
        <w:t>CMR</w:t>
      </w:r>
      <w:r>
        <w:rPr>
          <w:rFonts w:ascii="Arial"/>
          <w:spacing w:val="-6"/>
          <w:w w:val="110"/>
          <w:sz w:val="12"/>
        </w:rPr>
        <w:t xml:space="preserve"> </w:t>
      </w:r>
      <w:r>
        <w:rPr>
          <w:rFonts w:ascii="Arial"/>
          <w:w w:val="110"/>
          <w:sz w:val="12"/>
        </w:rPr>
        <w:t>314.00,</w:t>
      </w:r>
      <w:r>
        <w:rPr>
          <w:rFonts w:ascii="Arial"/>
          <w:spacing w:val="-9"/>
          <w:w w:val="110"/>
          <w:sz w:val="12"/>
        </w:rPr>
        <w:t xml:space="preserve"> </w:t>
      </w:r>
      <w:r>
        <w:rPr>
          <w:rFonts w:ascii="Arial"/>
          <w:w w:val="110"/>
          <w:sz w:val="12"/>
        </w:rPr>
        <w:t>and</w:t>
      </w:r>
      <w:r>
        <w:rPr>
          <w:rFonts w:ascii="Arial"/>
          <w:spacing w:val="-7"/>
          <w:w w:val="110"/>
          <w:sz w:val="12"/>
        </w:rPr>
        <w:t xml:space="preserve"> </w:t>
      </w:r>
      <w:r>
        <w:rPr>
          <w:rFonts w:ascii="Arial"/>
          <w:w w:val="110"/>
          <w:sz w:val="12"/>
        </w:rPr>
        <w:t>101</w:t>
      </w:r>
      <w:r>
        <w:rPr>
          <w:rFonts w:ascii="Arial"/>
          <w:spacing w:val="-8"/>
          <w:w w:val="110"/>
          <w:sz w:val="12"/>
        </w:rPr>
        <w:t xml:space="preserve"> </w:t>
      </w:r>
      <w:r>
        <w:rPr>
          <w:rFonts w:ascii="Arial"/>
          <w:w w:val="110"/>
          <w:sz w:val="12"/>
        </w:rPr>
        <w:t>CMR</w:t>
      </w:r>
      <w:r>
        <w:rPr>
          <w:rFonts w:ascii="Arial"/>
          <w:spacing w:val="-7"/>
          <w:w w:val="110"/>
          <w:sz w:val="12"/>
        </w:rPr>
        <w:t xml:space="preserve"> </w:t>
      </w:r>
      <w:r>
        <w:rPr>
          <w:rFonts w:ascii="Arial"/>
          <w:w w:val="110"/>
          <w:sz w:val="12"/>
        </w:rPr>
        <w:t>614.00;</w:t>
      </w:r>
      <w:r>
        <w:rPr>
          <w:rFonts w:ascii="Arial"/>
          <w:spacing w:val="-9"/>
          <w:w w:val="110"/>
          <w:sz w:val="12"/>
        </w:rPr>
        <w:t xml:space="preserve"> </w:t>
      </w:r>
      <w:r>
        <w:rPr>
          <w:rFonts w:ascii="Arial"/>
          <w:w w:val="110"/>
          <w:sz w:val="12"/>
        </w:rPr>
        <w:t>One</w:t>
      </w:r>
      <w:r>
        <w:rPr>
          <w:rFonts w:ascii="Arial"/>
          <w:spacing w:val="-9"/>
          <w:w w:val="110"/>
          <w:sz w:val="12"/>
        </w:rPr>
        <w:t xml:space="preserve"> </w:t>
      </w:r>
      <w:r>
        <w:rPr>
          <w:rFonts w:ascii="Arial"/>
          <w:w w:val="110"/>
          <w:sz w:val="12"/>
        </w:rPr>
        <w:t>of</w:t>
      </w:r>
      <w:r>
        <w:rPr>
          <w:rFonts w:ascii="Arial"/>
          <w:spacing w:val="-8"/>
          <w:w w:val="110"/>
          <w:sz w:val="12"/>
        </w:rPr>
        <w:t xml:space="preserve"> </w:t>
      </w:r>
      <w:r>
        <w:rPr>
          <w:rFonts w:ascii="Arial"/>
          <w:w w:val="110"/>
          <w:sz w:val="12"/>
        </w:rPr>
        <w:t>(D9450)</w:t>
      </w:r>
      <w:r>
        <w:rPr>
          <w:rFonts w:ascii="Arial"/>
          <w:spacing w:val="-7"/>
          <w:w w:val="110"/>
          <w:sz w:val="12"/>
        </w:rPr>
        <w:t xml:space="preserve"> </w:t>
      </w:r>
      <w:r>
        <w:rPr>
          <w:rFonts w:ascii="Arial"/>
          <w:w w:val="110"/>
          <w:sz w:val="12"/>
        </w:rPr>
        <w:t>per</w:t>
      </w:r>
      <w:r>
        <w:rPr>
          <w:rFonts w:ascii="Arial"/>
          <w:spacing w:val="-7"/>
          <w:w w:val="110"/>
          <w:sz w:val="12"/>
        </w:rPr>
        <w:t xml:space="preserve"> </w:t>
      </w:r>
      <w:r>
        <w:rPr>
          <w:rFonts w:ascii="Arial"/>
          <w:w w:val="110"/>
          <w:sz w:val="12"/>
        </w:rPr>
        <w:t>1</w:t>
      </w:r>
      <w:r>
        <w:rPr>
          <w:rFonts w:ascii="Arial"/>
          <w:spacing w:val="-9"/>
          <w:w w:val="110"/>
          <w:sz w:val="12"/>
        </w:rPr>
        <w:t xml:space="preserve"> </w:t>
      </w:r>
      <w:r>
        <w:rPr>
          <w:rFonts w:ascii="Arial"/>
          <w:w w:val="110"/>
          <w:sz w:val="12"/>
        </w:rPr>
        <w:t>Day(s)</w:t>
      </w:r>
      <w:r>
        <w:rPr>
          <w:rFonts w:ascii="Arial"/>
          <w:spacing w:val="-7"/>
          <w:w w:val="110"/>
          <w:sz w:val="12"/>
        </w:rPr>
        <w:t xml:space="preserve"> </w:t>
      </w:r>
      <w:r>
        <w:rPr>
          <w:rFonts w:ascii="Arial"/>
          <w:w w:val="110"/>
          <w:sz w:val="12"/>
        </w:rPr>
        <w:t>Per</w:t>
      </w:r>
      <w:r>
        <w:rPr>
          <w:rFonts w:ascii="Arial"/>
          <w:spacing w:val="-7"/>
          <w:w w:val="110"/>
          <w:sz w:val="12"/>
        </w:rPr>
        <w:t xml:space="preserve"> </w:t>
      </w:r>
      <w:r>
        <w:rPr>
          <w:rFonts w:ascii="Arial"/>
          <w:w w:val="110"/>
          <w:sz w:val="12"/>
        </w:rPr>
        <w:t>Provider,</w:t>
      </w:r>
      <w:r>
        <w:rPr>
          <w:rFonts w:ascii="Arial"/>
          <w:spacing w:val="-7"/>
          <w:w w:val="110"/>
          <w:sz w:val="12"/>
        </w:rPr>
        <w:t xml:space="preserve"> </w:t>
      </w:r>
      <w:r>
        <w:rPr>
          <w:rFonts w:ascii="Arial"/>
          <w:w w:val="110"/>
          <w:sz w:val="12"/>
        </w:rPr>
        <w:t>Per</w:t>
      </w:r>
      <w:r>
        <w:rPr>
          <w:rFonts w:ascii="Arial"/>
          <w:spacing w:val="40"/>
          <w:w w:val="110"/>
          <w:sz w:val="12"/>
        </w:rPr>
        <w:t xml:space="preserve"> </w:t>
      </w:r>
      <w:r>
        <w:rPr>
          <w:rFonts w:ascii="Arial"/>
          <w:w w:val="110"/>
          <w:sz w:val="12"/>
        </w:rPr>
        <w:t>Member. Only payable when submitted with another payable service</w:t>
      </w:r>
      <w:bookmarkStart w:id="5" w:name="Update_Summary.pdf"/>
      <w:bookmarkEnd w:id="5"/>
      <w:r w:rsidR="00214ECD">
        <w:rPr>
          <w:rFonts w:ascii="Arial"/>
          <w:w w:val="110"/>
          <w:sz w:val="12"/>
        </w:rPr>
        <w:t>.</w:t>
      </w:r>
    </w:p>
    <w:sectPr w:rsidR="000E0B83" w:rsidRPr="00620159" w:rsidSect="00305E29">
      <w:footerReference w:type="default" r:id="rId44"/>
      <w:pgSz w:w="12240" w:h="15840"/>
      <w:pgMar w:top="1400" w:right="1100" w:bottom="280" w:left="920" w:header="720" w:footer="720" w:gutter="0"/>
      <w:cols w:space="720" w:equalWidth="0">
        <w:col w:w="102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D77D5" w14:textId="77777777" w:rsidR="004D09AF" w:rsidRDefault="004D09AF">
      <w:pPr>
        <w:spacing w:after="0" w:line="240" w:lineRule="auto"/>
      </w:pPr>
      <w:r>
        <w:separator/>
      </w:r>
    </w:p>
  </w:endnote>
  <w:endnote w:type="continuationSeparator" w:id="0">
    <w:p w14:paraId="70C92EA8" w14:textId="77777777" w:rsidR="004D09AF" w:rsidRDefault="004D09AF">
      <w:pPr>
        <w:spacing w:after="0" w:line="240" w:lineRule="auto"/>
      </w:pPr>
      <w:r>
        <w:continuationSeparator/>
      </w:r>
    </w:p>
  </w:endnote>
  <w:endnote w:type="continuationNotice" w:id="1">
    <w:p w14:paraId="09C6C3F6" w14:textId="77777777" w:rsidR="004D09AF" w:rsidRDefault="004D09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rlit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 Garamond SemiBold">
    <w:charset w:val="00"/>
    <w:family w:val="auto"/>
    <w:pitch w:val="variable"/>
    <w:sig w:usb0="E00002FF" w:usb1="02000413" w:usb2="00000000" w:usb3="00000000" w:csb0="0000019F" w:csb1="00000000"/>
  </w:font>
  <w:font w:name="Corbel">
    <w:panose1 w:val="020B0503020204020204"/>
    <w:charset w:val="00"/>
    <w:family w:val="swiss"/>
    <w:pitch w:val="variable"/>
    <w:sig w:usb0="A00002EF" w:usb1="4000A44B" w:usb2="00000000" w:usb3="00000000" w:csb0="0000019F" w:csb1="00000000"/>
  </w:font>
  <w:font w:name="Liberation Sans Narrow">
    <w:altName w:val="Arial"/>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4C2B3" w14:textId="4F453D54" w:rsidR="004B223C" w:rsidRDefault="004B223C">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9548E" w14:textId="77777777" w:rsidR="004D09AF" w:rsidRDefault="004D09AF">
      <w:pPr>
        <w:spacing w:after="0" w:line="240" w:lineRule="auto"/>
      </w:pPr>
      <w:r>
        <w:separator/>
      </w:r>
    </w:p>
  </w:footnote>
  <w:footnote w:type="continuationSeparator" w:id="0">
    <w:p w14:paraId="600A7DE3" w14:textId="77777777" w:rsidR="004D09AF" w:rsidRDefault="004D09AF">
      <w:pPr>
        <w:spacing w:after="0" w:line="240" w:lineRule="auto"/>
      </w:pPr>
      <w:r>
        <w:continuationSeparator/>
      </w:r>
    </w:p>
  </w:footnote>
  <w:footnote w:type="continuationNotice" w:id="1">
    <w:p w14:paraId="5A058818" w14:textId="77777777" w:rsidR="004D09AF" w:rsidRDefault="004D09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0600"/>
    <w:multiLevelType w:val="hybridMultilevel"/>
    <w:tmpl w:val="4CD270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721D5"/>
    <w:multiLevelType w:val="hybridMultilevel"/>
    <w:tmpl w:val="63042FCA"/>
    <w:lvl w:ilvl="0" w:tplc="AA52A7E6">
      <w:start w:val="1"/>
      <w:numFmt w:val="decimal"/>
      <w:lvlText w:val="%1."/>
      <w:lvlJc w:val="left"/>
      <w:pPr>
        <w:ind w:left="720" w:hanging="360"/>
      </w:pPr>
      <w:rPr>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8197E"/>
    <w:multiLevelType w:val="multilevel"/>
    <w:tmpl w:val="8516225A"/>
    <w:lvl w:ilvl="0">
      <w:start w:val="1"/>
      <w:numFmt w:val="lowerLetter"/>
      <w:lvlText w:val="%1."/>
      <w:lvlJc w:val="left"/>
      <w:pPr>
        <w:tabs>
          <w:tab w:val="num" w:pos="720"/>
        </w:tabs>
        <w:ind w:left="720" w:hanging="360"/>
      </w:pPr>
      <w:rPr>
        <w:sz w:val="22"/>
        <w:szCs w:val="22"/>
      </w:rPr>
    </w:lvl>
    <w:lvl w:ilvl="1">
      <w:start w:val="1"/>
      <w:numFmt w:val="lowerRoman"/>
      <w:lvlText w:val="%2."/>
      <w:lvlJc w:val="righ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E76FC5"/>
    <w:multiLevelType w:val="hybridMultilevel"/>
    <w:tmpl w:val="9BE674F6"/>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FD6A22"/>
    <w:multiLevelType w:val="hybridMultilevel"/>
    <w:tmpl w:val="D272EB2A"/>
    <w:lvl w:ilvl="0" w:tplc="D64E0552">
      <w:start w:val="1"/>
      <w:numFmt w:val="lowerRoman"/>
      <w:lvlText w:val="%1."/>
      <w:lvlJc w:val="right"/>
      <w:pPr>
        <w:ind w:left="2160" w:hanging="18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0801A8"/>
    <w:multiLevelType w:val="multilevel"/>
    <w:tmpl w:val="7290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5F2D66"/>
    <w:multiLevelType w:val="hybridMultilevel"/>
    <w:tmpl w:val="AF303B6E"/>
    <w:lvl w:ilvl="0" w:tplc="BA3E6198">
      <w:start w:val="28"/>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A24F7"/>
    <w:multiLevelType w:val="multilevel"/>
    <w:tmpl w:val="51D2718A"/>
    <w:lvl w:ilvl="0">
      <w:start w:val="1"/>
      <w:numFmt w:val="decimal"/>
      <w:lvlText w:val="%1."/>
      <w:lvlJc w:val="left"/>
      <w:pPr>
        <w:tabs>
          <w:tab w:val="num" w:pos="720"/>
        </w:tabs>
        <w:ind w:left="720" w:hanging="360"/>
      </w:pPr>
      <w:rPr>
        <w:sz w:val="22"/>
        <w:szCs w:val="22"/>
      </w:rPr>
    </w:lvl>
    <w:lvl w:ilvl="1">
      <w:start w:val="1"/>
      <w:numFmt w:val="lowerRoman"/>
      <w:lvlText w:val="%2."/>
      <w:lvlJc w:val="righ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63186E"/>
    <w:multiLevelType w:val="hybridMultilevel"/>
    <w:tmpl w:val="58C614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2F3F85"/>
    <w:multiLevelType w:val="hybridMultilevel"/>
    <w:tmpl w:val="A9CEC546"/>
    <w:lvl w:ilvl="0" w:tplc="BA3E6198">
      <w:start w:val="28"/>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986EBE"/>
    <w:multiLevelType w:val="hybridMultilevel"/>
    <w:tmpl w:val="5F2A66AC"/>
    <w:lvl w:ilvl="0" w:tplc="BA3E6198">
      <w:start w:val="28"/>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B350C8"/>
    <w:multiLevelType w:val="hybridMultilevel"/>
    <w:tmpl w:val="301C25E8"/>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F513E0"/>
    <w:multiLevelType w:val="hybridMultilevel"/>
    <w:tmpl w:val="3A90E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93685"/>
    <w:multiLevelType w:val="multilevel"/>
    <w:tmpl w:val="99467B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7033D5"/>
    <w:multiLevelType w:val="multilevel"/>
    <w:tmpl w:val="3A5A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271CFB"/>
    <w:multiLevelType w:val="hybridMultilevel"/>
    <w:tmpl w:val="190AD51A"/>
    <w:lvl w:ilvl="0" w:tplc="BA3E6198">
      <w:start w:val="28"/>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9A6679"/>
    <w:multiLevelType w:val="multilevel"/>
    <w:tmpl w:val="0BE46F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196A28"/>
    <w:multiLevelType w:val="hybridMultilevel"/>
    <w:tmpl w:val="A03EE3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A42994"/>
    <w:multiLevelType w:val="hybridMultilevel"/>
    <w:tmpl w:val="54C46534"/>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965AE7"/>
    <w:multiLevelType w:val="multilevel"/>
    <w:tmpl w:val="B998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D14F6E"/>
    <w:multiLevelType w:val="hybridMultilevel"/>
    <w:tmpl w:val="1E0026C4"/>
    <w:lvl w:ilvl="0" w:tplc="BA3E6198">
      <w:start w:val="28"/>
      <w:numFmt w:val="bullet"/>
      <w:lvlText w:val="•"/>
      <w:lvlJc w:val="left"/>
      <w:pPr>
        <w:ind w:left="720" w:hanging="360"/>
      </w:pPr>
      <w:rPr>
        <w:rFonts w:ascii="Calibri Light" w:eastAsia="Times New Roman" w:hAnsi="Calibri Light" w:cs="Calibri Light" w:hint="default"/>
        <w:sz w:val="22"/>
        <w:szCs w:val="22"/>
      </w:rPr>
    </w:lvl>
    <w:lvl w:ilvl="1" w:tplc="BA3E6198">
      <w:start w:val="28"/>
      <w:numFmt w:val="bullet"/>
      <w:lvlText w:val="•"/>
      <w:lvlJc w:val="left"/>
      <w:pPr>
        <w:ind w:left="1440" w:hanging="360"/>
      </w:pPr>
      <w:rPr>
        <w:rFonts w:ascii="Calibri Light" w:eastAsia="Times New Roman" w:hAnsi="Calibri Light" w:cs="Calibri Light"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D44212"/>
    <w:multiLevelType w:val="hybridMultilevel"/>
    <w:tmpl w:val="5F103EEA"/>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585568"/>
    <w:multiLevelType w:val="hybridMultilevel"/>
    <w:tmpl w:val="19181D08"/>
    <w:lvl w:ilvl="0" w:tplc="BA3E6198">
      <w:start w:val="28"/>
      <w:numFmt w:val="bullet"/>
      <w:lvlText w:val="•"/>
      <w:lvlJc w:val="left"/>
      <w:pPr>
        <w:ind w:left="720" w:hanging="360"/>
      </w:pPr>
      <w:rPr>
        <w:rFonts w:ascii="Calibri Light" w:eastAsia="Times New Roman" w:hAnsi="Calibri Light" w:cs="Calibri Light"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3FD6B7D"/>
    <w:multiLevelType w:val="hybridMultilevel"/>
    <w:tmpl w:val="9E7ED6F4"/>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5613949"/>
    <w:multiLevelType w:val="multilevel"/>
    <w:tmpl w:val="DE449A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EC7B69"/>
    <w:multiLevelType w:val="multilevel"/>
    <w:tmpl w:val="62BA04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884794D"/>
    <w:multiLevelType w:val="multilevel"/>
    <w:tmpl w:val="078CF82E"/>
    <w:lvl w:ilvl="0">
      <w:start w:val="1"/>
      <w:numFmt w:val="lowerLetter"/>
      <w:lvlText w:val="%1."/>
      <w:lvlJc w:val="left"/>
      <w:pPr>
        <w:tabs>
          <w:tab w:val="num" w:pos="720"/>
        </w:tabs>
        <w:ind w:left="720" w:hanging="360"/>
      </w:pPr>
      <w:rPr>
        <w:rFonts w:ascii="Calibri Light" w:eastAsia="Times New Roman" w:hAnsi="Calibri Light" w:cs="Calibri Light"/>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920FDC"/>
    <w:multiLevelType w:val="multilevel"/>
    <w:tmpl w:val="51D2718A"/>
    <w:lvl w:ilvl="0">
      <w:start w:val="1"/>
      <w:numFmt w:val="decimal"/>
      <w:lvlText w:val="%1."/>
      <w:lvlJc w:val="left"/>
      <w:pPr>
        <w:tabs>
          <w:tab w:val="num" w:pos="720"/>
        </w:tabs>
        <w:ind w:left="720" w:hanging="360"/>
      </w:pPr>
      <w:rPr>
        <w:sz w:val="22"/>
        <w:szCs w:val="22"/>
      </w:rPr>
    </w:lvl>
    <w:lvl w:ilvl="1">
      <w:start w:val="1"/>
      <w:numFmt w:val="lowerRoman"/>
      <w:lvlText w:val="%2."/>
      <w:lvlJc w:val="righ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4BF30EC"/>
    <w:multiLevelType w:val="hybridMultilevel"/>
    <w:tmpl w:val="EFCE5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E03CF6"/>
    <w:multiLevelType w:val="hybridMultilevel"/>
    <w:tmpl w:val="7470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9300CD"/>
    <w:multiLevelType w:val="hybridMultilevel"/>
    <w:tmpl w:val="873ED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FF3C5F"/>
    <w:multiLevelType w:val="hybridMultilevel"/>
    <w:tmpl w:val="121C151E"/>
    <w:lvl w:ilvl="0" w:tplc="BA3E6198">
      <w:start w:val="28"/>
      <w:numFmt w:val="bullet"/>
      <w:lvlText w:val="•"/>
      <w:lvlJc w:val="left"/>
      <w:pPr>
        <w:ind w:left="720" w:hanging="360"/>
      </w:pPr>
      <w:rPr>
        <w:rFonts w:ascii="Calibri Light" w:eastAsia="Times New Roman"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53009"/>
    <w:multiLevelType w:val="hybridMultilevel"/>
    <w:tmpl w:val="A34C34C8"/>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3C4048"/>
    <w:multiLevelType w:val="hybridMultilevel"/>
    <w:tmpl w:val="A2F8709E"/>
    <w:lvl w:ilvl="0" w:tplc="BA3E6198">
      <w:start w:val="28"/>
      <w:numFmt w:val="bullet"/>
      <w:lvlText w:val="•"/>
      <w:lvlJc w:val="left"/>
      <w:pPr>
        <w:ind w:left="144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E4A6399"/>
    <w:multiLevelType w:val="hybridMultilevel"/>
    <w:tmpl w:val="AB42877E"/>
    <w:lvl w:ilvl="0" w:tplc="BA3E6198">
      <w:start w:val="28"/>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326DBC"/>
    <w:multiLevelType w:val="hybridMultilevel"/>
    <w:tmpl w:val="ACCA60D0"/>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684078D"/>
    <w:multiLevelType w:val="hybridMultilevel"/>
    <w:tmpl w:val="16CC119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F27837"/>
    <w:multiLevelType w:val="hybridMultilevel"/>
    <w:tmpl w:val="A4721F9A"/>
    <w:lvl w:ilvl="0" w:tplc="4BCE7EE4">
      <w:start w:val="1"/>
      <w:numFmt w:val="lowerRoman"/>
      <w:lvlText w:val="%1."/>
      <w:lvlJc w:val="righ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70664B4"/>
    <w:multiLevelType w:val="hybridMultilevel"/>
    <w:tmpl w:val="304070B0"/>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83E2B7B"/>
    <w:multiLevelType w:val="multilevel"/>
    <w:tmpl w:val="A06E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864DFE"/>
    <w:multiLevelType w:val="hybridMultilevel"/>
    <w:tmpl w:val="B44E91B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1FF5B41"/>
    <w:multiLevelType w:val="hybridMultilevel"/>
    <w:tmpl w:val="3834965A"/>
    <w:lvl w:ilvl="0" w:tplc="0A3ABB9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694EDB"/>
    <w:multiLevelType w:val="hybridMultilevel"/>
    <w:tmpl w:val="C79E9E7E"/>
    <w:lvl w:ilvl="0" w:tplc="BA3E6198">
      <w:start w:val="28"/>
      <w:numFmt w:val="bullet"/>
      <w:lvlText w:val="•"/>
      <w:lvlJc w:val="left"/>
      <w:pPr>
        <w:ind w:left="1080" w:hanging="360"/>
      </w:pPr>
      <w:rPr>
        <w:rFonts w:ascii="Calibri Light" w:eastAsia="Times New Roman" w:hAnsi="Calibri Light" w:cs="Calibri Light"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91541F7"/>
    <w:multiLevelType w:val="hybridMultilevel"/>
    <w:tmpl w:val="CD9ED4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705293"/>
    <w:multiLevelType w:val="hybridMultilevel"/>
    <w:tmpl w:val="2FF67372"/>
    <w:lvl w:ilvl="0" w:tplc="BA3E6198">
      <w:start w:val="28"/>
      <w:numFmt w:val="bullet"/>
      <w:lvlText w:val="•"/>
      <w:lvlJc w:val="left"/>
      <w:pPr>
        <w:ind w:left="144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DE6045E"/>
    <w:multiLevelType w:val="multilevel"/>
    <w:tmpl w:val="078CF82E"/>
    <w:lvl w:ilvl="0">
      <w:start w:val="1"/>
      <w:numFmt w:val="lowerLetter"/>
      <w:lvlText w:val="%1."/>
      <w:lvlJc w:val="left"/>
      <w:pPr>
        <w:tabs>
          <w:tab w:val="num" w:pos="720"/>
        </w:tabs>
        <w:ind w:left="720" w:hanging="360"/>
      </w:pPr>
      <w:rPr>
        <w:rFonts w:ascii="Calibri Light" w:eastAsia="Times New Roman" w:hAnsi="Calibri Light" w:cs="Calibri Light"/>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FC005D7"/>
    <w:multiLevelType w:val="hybridMultilevel"/>
    <w:tmpl w:val="61AA3738"/>
    <w:lvl w:ilvl="0" w:tplc="BA3E6198">
      <w:start w:val="28"/>
      <w:numFmt w:val="bullet"/>
      <w:lvlText w:val="•"/>
      <w:lvlJc w:val="left"/>
      <w:pPr>
        <w:ind w:left="144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3D52A31"/>
    <w:multiLevelType w:val="multilevel"/>
    <w:tmpl w:val="AC44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B0039F"/>
    <w:multiLevelType w:val="hybridMultilevel"/>
    <w:tmpl w:val="0E763D2E"/>
    <w:lvl w:ilvl="0" w:tplc="BA3E6198">
      <w:start w:val="28"/>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5430BA7"/>
    <w:multiLevelType w:val="hybridMultilevel"/>
    <w:tmpl w:val="DB92E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7B4F69"/>
    <w:multiLevelType w:val="hybridMultilevel"/>
    <w:tmpl w:val="81E80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D8395B"/>
    <w:multiLevelType w:val="hybridMultilevel"/>
    <w:tmpl w:val="414E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197027"/>
    <w:multiLevelType w:val="hybridMultilevel"/>
    <w:tmpl w:val="D5E2DEA4"/>
    <w:lvl w:ilvl="0" w:tplc="BA3E6198">
      <w:start w:val="28"/>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82A54F4"/>
    <w:multiLevelType w:val="hybridMultilevel"/>
    <w:tmpl w:val="C5DC411A"/>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9582B2D"/>
    <w:multiLevelType w:val="multilevel"/>
    <w:tmpl w:val="41248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7F69D9"/>
    <w:multiLevelType w:val="hybridMultilevel"/>
    <w:tmpl w:val="6C60FEEA"/>
    <w:lvl w:ilvl="0" w:tplc="0409000F">
      <w:start w:val="1"/>
      <w:numFmt w:val="decimal"/>
      <w:lvlText w:val="%1."/>
      <w:lvlJc w:val="left"/>
      <w:pPr>
        <w:ind w:left="720" w:hanging="360"/>
      </w:pPr>
    </w:lvl>
    <w:lvl w:ilvl="1" w:tplc="D8DAE144">
      <w:start w:val="1"/>
      <w:numFmt w:val="lowerLetter"/>
      <w:lvlText w:val="%2."/>
      <w:lvlJc w:val="left"/>
      <w:pPr>
        <w:ind w:left="1440" w:hanging="360"/>
      </w:pPr>
      <w:rPr>
        <w:b w:val="0"/>
        <w:bCs w:val="0"/>
      </w:rPr>
    </w:lvl>
    <w:lvl w:ilvl="2" w:tplc="D64E0552">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984E9804">
      <w:start w:val="1"/>
      <w:numFmt w:val="upperLetter"/>
      <w:lvlText w:val="%5."/>
      <w:lvlJc w:val="left"/>
      <w:pPr>
        <w:ind w:left="3600" w:hanging="360"/>
      </w:pPr>
      <w:rPr>
        <w:rFonts w:eastAsia="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23215B"/>
    <w:multiLevelType w:val="hybridMultilevel"/>
    <w:tmpl w:val="970E6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E50703"/>
    <w:multiLevelType w:val="hybridMultilevel"/>
    <w:tmpl w:val="C57E2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A651ED"/>
    <w:multiLevelType w:val="hybridMultilevel"/>
    <w:tmpl w:val="7EACFFBE"/>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940394"/>
    <w:multiLevelType w:val="multilevel"/>
    <w:tmpl w:val="4484F6BC"/>
    <w:lvl w:ilvl="0">
      <w:start w:val="1"/>
      <w:numFmt w:val="low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0" w15:restartNumberingAfterBreak="0">
    <w:nsid w:val="717569EB"/>
    <w:multiLevelType w:val="hybridMultilevel"/>
    <w:tmpl w:val="42423A16"/>
    <w:lvl w:ilvl="0" w:tplc="BA3E6198">
      <w:start w:val="28"/>
      <w:numFmt w:val="bullet"/>
      <w:lvlText w:val="•"/>
      <w:lvlJc w:val="left"/>
      <w:pPr>
        <w:ind w:left="720" w:hanging="360"/>
      </w:pPr>
      <w:rPr>
        <w:rFonts w:ascii="Calibri Light" w:eastAsia="Times New Roman"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5C4F2A"/>
    <w:multiLevelType w:val="hybridMultilevel"/>
    <w:tmpl w:val="76B47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8F572F"/>
    <w:multiLevelType w:val="hybridMultilevel"/>
    <w:tmpl w:val="10CCADA8"/>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6CC47FB"/>
    <w:multiLevelType w:val="hybridMultilevel"/>
    <w:tmpl w:val="253A8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A3E6198">
      <w:start w:val="28"/>
      <w:numFmt w:val="bullet"/>
      <w:lvlText w:val="•"/>
      <w:lvlJc w:val="left"/>
      <w:pPr>
        <w:ind w:left="720" w:hanging="360"/>
      </w:pPr>
      <w:rPr>
        <w:rFonts w:ascii="Calibri Light" w:eastAsia="Times New Roman" w:hAnsi="Calibri Light" w:cs="Calibri Light" w:hint="default"/>
      </w:rPr>
    </w:lvl>
    <w:lvl w:ilvl="3" w:tplc="04090001">
      <w:start w:val="1"/>
      <w:numFmt w:val="bullet"/>
      <w:lvlText w:val=""/>
      <w:lvlJc w:val="left"/>
      <w:pPr>
        <w:ind w:left="2160" w:hanging="360"/>
      </w:pPr>
      <w:rPr>
        <w:rFonts w:ascii="Symbol" w:hAnsi="Symbol" w:hint="default"/>
      </w:rPr>
    </w:lvl>
    <w:lvl w:ilvl="4" w:tplc="04090019">
      <w:start w:val="1"/>
      <w:numFmt w:val="lowerLetter"/>
      <w:lvlText w:val="%5."/>
      <w:lvlJc w:val="left"/>
      <w:pPr>
        <w:ind w:left="27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E26297"/>
    <w:multiLevelType w:val="hybridMultilevel"/>
    <w:tmpl w:val="F7E21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916E90"/>
    <w:multiLevelType w:val="hybridMultilevel"/>
    <w:tmpl w:val="0002A4C0"/>
    <w:lvl w:ilvl="0" w:tplc="BA3E6198">
      <w:start w:val="2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C9365C7"/>
    <w:multiLevelType w:val="hybridMultilevel"/>
    <w:tmpl w:val="AADAF8B2"/>
    <w:lvl w:ilvl="0" w:tplc="BA3E6198">
      <w:start w:val="28"/>
      <w:numFmt w:val="bullet"/>
      <w:lvlText w:val="•"/>
      <w:lvlJc w:val="left"/>
      <w:pPr>
        <w:ind w:left="144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E2D506D"/>
    <w:multiLevelType w:val="hybridMultilevel"/>
    <w:tmpl w:val="76FC190A"/>
    <w:lvl w:ilvl="0" w:tplc="BA3E6198">
      <w:start w:val="28"/>
      <w:numFmt w:val="bullet"/>
      <w:lvlText w:val="•"/>
      <w:lvlJc w:val="left"/>
      <w:pPr>
        <w:ind w:left="720" w:hanging="360"/>
      </w:pPr>
      <w:rPr>
        <w:rFonts w:ascii="Calibri Light" w:eastAsia="Times New Roman" w:hAnsi="Calibri Light" w:cs="Calibri Light" w:hint="default"/>
      </w:rPr>
    </w:lvl>
    <w:lvl w:ilvl="1" w:tplc="FFFFFFFF">
      <w:numFmt w:val="bullet"/>
      <w:lvlText w:val="•"/>
      <w:lvlJc w:val="left"/>
      <w:pPr>
        <w:ind w:left="1440" w:hanging="360"/>
      </w:pPr>
      <w:rPr>
        <w:rFonts w:ascii="Calibri Light" w:eastAsia="Times New Roman" w:hAnsi="Calibri Light" w:cs="Calibri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FA405D4"/>
    <w:multiLevelType w:val="hybridMultilevel"/>
    <w:tmpl w:val="68C23FAE"/>
    <w:lvl w:ilvl="0" w:tplc="BA3E6198">
      <w:start w:val="28"/>
      <w:numFmt w:val="bullet"/>
      <w:lvlText w:val="•"/>
      <w:lvlJc w:val="left"/>
      <w:pPr>
        <w:ind w:left="144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9326874">
    <w:abstractNumId w:val="57"/>
  </w:num>
  <w:num w:numId="2" w16cid:durableId="2040161764">
    <w:abstractNumId w:val="30"/>
  </w:num>
  <w:num w:numId="3" w16cid:durableId="445975610">
    <w:abstractNumId w:val="29"/>
  </w:num>
  <w:num w:numId="4" w16cid:durableId="1479423900">
    <w:abstractNumId w:val="61"/>
  </w:num>
  <w:num w:numId="5" w16cid:durableId="1439594456">
    <w:abstractNumId w:val="12"/>
  </w:num>
  <w:num w:numId="6" w16cid:durableId="290793819">
    <w:abstractNumId w:val="9"/>
  </w:num>
  <w:num w:numId="7" w16cid:durableId="63651001">
    <w:abstractNumId w:val="28"/>
  </w:num>
  <w:num w:numId="8" w16cid:durableId="216285087">
    <w:abstractNumId w:val="63"/>
  </w:num>
  <w:num w:numId="9" w16cid:durableId="1022511417">
    <w:abstractNumId w:val="8"/>
  </w:num>
  <w:num w:numId="10" w16cid:durableId="1734234876">
    <w:abstractNumId w:val="6"/>
  </w:num>
  <w:num w:numId="11" w16cid:durableId="1444569202">
    <w:abstractNumId w:val="48"/>
  </w:num>
  <w:num w:numId="12" w16cid:durableId="1452940506">
    <w:abstractNumId w:val="40"/>
  </w:num>
  <w:num w:numId="13" w16cid:durableId="324476813">
    <w:abstractNumId w:val="52"/>
  </w:num>
  <w:num w:numId="14" w16cid:durableId="2063868838">
    <w:abstractNumId w:val="51"/>
  </w:num>
  <w:num w:numId="15" w16cid:durableId="1297376671">
    <w:abstractNumId w:val="66"/>
  </w:num>
  <w:num w:numId="16" w16cid:durableId="628972296">
    <w:abstractNumId w:val="44"/>
  </w:num>
  <w:num w:numId="17" w16cid:durableId="2130319517">
    <w:abstractNumId w:val="33"/>
  </w:num>
  <w:num w:numId="18" w16cid:durableId="796220845">
    <w:abstractNumId w:val="46"/>
  </w:num>
  <w:num w:numId="19" w16cid:durableId="92627564">
    <w:abstractNumId w:val="68"/>
  </w:num>
  <w:num w:numId="20" w16cid:durableId="972905012">
    <w:abstractNumId w:val="18"/>
  </w:num>
  <w:num w:numId="21" w16cid:durableId="711542468">
    <w:abstractNumId w:val="3"/>
  </w:num>
  <w:num w:numId="22" w16cid:durableId="1731610025">
    <w:abstractNumId w:val="65"/>
  </w:num>
  <w:num w:numId="23" w16cid:durableId="301814236">
    <w:abstractNumId w:val="11"/>
  </w:num>
  <w:num w:numId="24" w16cid:durableId="642153166">
    <w:abstractNumId w:val="21"/>
  </w:num>
  <w:num w:numId="25" w16cid:durableId="431819961">
    <w:abstractNumId w:val="38"/>
  </w:num>
  <w:num w:numId="26" w16cid:durableId="493496374">
    <w:abstractNumId w:val="53"/>
  </w:num>
  <w:num w:numId="27" w16cid:durableId="96296960">
    <w:abstractNumId w:val="35"/>
  </w:num>
  <w:num w:numId="28" w16cid:durableId="1471434455">
    <w:abstractNumId w:val="62"/>
  </w:num>
  <w:num w:numId="29" w16cid:durableId="1103066234">
    <w:abstractNumId w:val="32"/>
  </w:num>
  <w:num w:numId="30" w16cid:durableId="599459878">
    <w:abstractNumId w:val="67"/>
  </w:num>
  <w:num w:numId="31" w16cid:durableId="501823517">
    <w:abstractNumId w:val="23"/>
  </w:num>
  <w:num w:numId="32" w16cid:durableId="194467950">
    <w:abstractNumId w:val="34"/>
  </w:num>
  <w:num w:numId="33" w16cid:durableId="110830710">
    <w:abstractNumId w:val="60"/>
  </w:num>
  <w:num w:numId="34" w16cid:durableId="599140375">
    <w:abstractNumId w:val="31"/>
  </w:num>
  <w:num w:numId="35" w16cid:durableId="793330660">
    <w:abstractNumId w:val="64"/>
  </w:num>
  <w:num w:numId="36" w16cid:durableId="1140150379">
    <w:abstractNumId w:val="10"/>
  </w:num>
  <w:num w:numId="37" w16cid:durableId="1783069016">
    <w:abstractNumId w:val="15"/>
  </w:num>
  <w:num w:numId="38" w16cid:durableId="190463728">
    <w:abstractNumId w:val="49"/>
  </w:num>
  <w:num w:numId="39" w16cid:durableId="1344546997">
    <w:abstractNumId w:val="20"/>
  </w:num>
  <w:num w:numId="40" w16cid:durableId="1223635614">
    <w:abstractNumId w:val="1"/>
  </w:num>
  <w:num w:numId="41" w16cid:durableId="927663485">
    <w:abstractNumId w:val="55"/>
  </w:num>
  <w:num w:numId="42" w16cid:durableId="198933138">
    <w:abstractNumId w:val="36"/>
  </w:num>
  <w:num w:numId="43" w16cid:durableId="2134205957">
    <w:abstractNumId w:val="2"/>
  </w:num>
  <w:num w:numId="44" w16cid:durableId="1242063733">
    <w:abstractNumId w:val="45"/>
  </w:num>
  <w:num w:numId="45" w16cid:durableId="866336755">
    <w:abstractNumId w:val="26"/>
  </w:num>
  <w:num w:numId="46" w16cid:durableId="1283881338">
    <w:abstractNumId w:val="58"/>
  </w:num>
  <w:num w:numId="47" w16cid:durableId="1446534119">
    <w:abstractNumId w:val="17"/>
  </w:num>
  <w:num w:numId="48" w16cid:durableId="1793355719">
    <w:abstractNumId w:val="43"/>
  </w:num>
  <w:num w:numId="49" w16cid:durableId="1637174000">
    <w:abstractNumId w:val="19"/>
  </w:num>
  <w:num w:numId="50" w16cid:durableId="71201829">
    <w:abstractNumId w:val="5"/>
  </w:num>
  <w:num w:numId="51" w16cid:durableId="942570985">
    <w:abstractNumId w:val="56"/>
  </w:num>
  <w:num w:numId="52" w16cid:durableId="1831558898">
    <w:abstractNumId w:val="50"/>
  </w:num>
  <w:num w:numId="53" w16cid:durableId="1972981636">
    <w:abstractNumId w:val="0"/>
  </w:num>
  <w:num w:numId="54" w16cid:durableId="820584032">
    <w:abstractNumId w:val="22"/>
  </w:num>
  <w:num w:numId="55" w16cid:durableId="1252425191">
    <w:abstractNumId w:val="42"/>
  </w:num>
  <w:num w:numId="56" w16cid:durableId="1673222403">
    <w:abstractNumId w:val="4"/>
  </w:num>
  <w:num w:numId="57" w16cid:durableId="1638415565">
    <w:abstractNumId w:val="41"/>
  </w:num>
  <w:num w:numId="58" w16cid:durableId="864908332">
    <w:abstractNumId w:val="37"/>
  </w:num>
  <w:num w:numId="59" w16cid:durableId="2098868341">
    <w:abstractNumId w:val="59"/>
  </w:num>
  <w:num w:numId="60" w16cid:durableId="596711626">
    <w:abstractNumId w:val="27"/>
  </w:num>
  <w:num w:numId="61" w16cid:durableId="115682353">
    <w:abstractNumId w:val="7"/>
  </w:num>
  <w:num w:numId="62" w16cid:durableId="480853376">
    <w:abstractNumId w:val="54"/>
  </w:num>
  <w:num w:numId="63" w16cid:durableId="1407410726">
    <w:abstractNumId w:val="16"/>
  </w:num>
  <w:num w:numId="64" w16cid:durableId="307831920">
    <w:abstractNumId w:val="25"/>
  </w:num>
  <w:num w:numId="65" w16cid:durableId="1416627693">
    <w:abstractNumId w:val="24"/>
  </w:num>
  <w:num w:numId="66" w16cid:durableId="105125457">
    <w:abstractNumId w:val="13"/>
  </w:num>
  <w:num w:numId="67" w16cid:durableId="2071685069">
    <w:abstractNumId w:val="39"/>
  </w:num>
  <w:num w:numId="68" w16cid:durableId="1334643008">
    <w:abstractNumId w:val="47"/>
  </w:num>
  <w:num w:numId="69" w16cid:durableId="1851331250">
    <w:abstractNumId w:val="1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21F"/>
    <w:rsid w:val="00000F0A"/>
    <w:rsid w:val="000012B6"/>
    <w:rsid w:val="0000183B"/>
    <w:rsid w:val="00001982"/>
    <w:rsid w:val="00001FEB"/>
    <w:rsid w:val="00003147"/>
    <w:rsid w:val="000046FB"/>
    <w:rsid w:val="000064B4"/>
    <w:rsid w:val="00007048"/>
    <w:rsid w:val="0000799E"/>
    <w:rsid w:val="000107FB"/>
    <w:rsid w:val="00011D56"/>
    <w:rsid w:val="00013388"/>
    <w:rsid w:val="00013391"/>
    <w:rsid w:val="00013A5D"/>
    <w:rsid w:val="00013EC8"/>
    <w:rsid w:val="0001429F"/>
    <w:rsid w:val="000148CD"/>
    <w:rsid w:val="00014EE9"/>
    <w:rsid w:val="000158C6"/>
    <w:rsid w:val="00016834"/>
    <w:rsid w:val="00016BE0"/>
    <w:rsid w:val="00016CA8"/>
    <w:rsid w:val="000174B3"/>
    <w:rsid w:val="00017891"/>
    <w:rsid w:val="00020A69"/>
    <w:rsid w:val="00020B9C"/>
    <w:rsid w:val="00020D74"/>
    <w:rsid w:val="00020EF4"/>
    <w:rsid w:val="00021A45"/>
    <w:rsid w:val="00023CF0"/>
    <w:rsid w:val="00023EAE"/>
    <w:rsid w:val="00025A36"/>
    <w:rsid w:val="00026232"/>
    <w:rsid w:val="00027253"/>
    <w:rsid w:val="0002733F"/>
    <w:rsid w:val="00030D91"/>
    <w:rsid w:val="000313D0"/>
    <w:rsid w:val="00031878"/>
    <w:rsid w:val="00032036"/>
    <w:rsid w:val="0003380F"/>
    <w:rsid w:val="000346F1"/>
    <w:rsid w:val="00034AD2"/>
    <w:rsid w:val="00034B65"/>
    <w:rsid w:val="000351EF"/>
    <w:rsid w:val="000356A6"/>
    <w:rsid w:val="000367A4"/>
    <w:rsid w:val="00036D7E"/>
    <w:rsid w:val="00041DDB"/>
    <w:rsid w:val="00042ED3"/>
    <w:rsid w:val="0004503C"/>
    <w:rsid w:val="00047293"/>
    <w:rsid w:val="00047CF1"/>
    <w:rsid w:val="00051040"/>
    <w:rsid w:val="000510D0"/>
    <w:rsid w:val="00051DCB"/>
    <w:rsid w:val="00052F22"/>
    <w:rsid w:val="00053B0A"/>
    <w:rsid w:val="0005517E"/>
    <w:rsid w:val="0005529B"/>
    <w:rsid w:val="00057090"/>
    <w:rsid w:val="000570E7"/>
    <w:rsid w:val="00057A41"/>
    <w:rsid w:val="00062266"/>
    <w:rsid w:val="00063B42"/>
    <w:rsid w:val="00064F24"/>
    <w:rsid w:val="000665C3"/>
    <w:rsid w:val="00066F7A"/>
    <w:rsid w:val="00067AAC"/>
    <w:rsid w:val="00070D2D"/>
    <w:rsid w:val="00071F22"/>
    <w:rsid w:val="00072724"/>
    <w:rsid w:val="00073A00"/>
    <w:rsid w:val="0007481A"/>
    <w:rsid w:val="00075596"/>
    <w:rsid w:val="00075CD9"/>
    <w:rsid w:val="00075E71"/>
    <w:rsid w:val="000768E8"/>
    <w:rsid w:val="0007769E"/>
    <w:rsid w:val="000803C1"/>
    <w:rsid w:val="00080AC0"/>
    <w:rsid w:val="000811C5"/>
    <w:rsid w:val="000816DB"/>
    <w:rsid w:val="00081CE8"/>
    <w:rsid w:val="00081E41"/>
    <w:rsid w:val="00082ECD"/>
    <w:rsid w:val="000837AB"/>
    <w:rsid w:val="00085639"/>
    <w:rsid w:val="000869D8"/>
    <w:rsid w:val="00087521"/>
    <w:rsid w:val="00091162"/>
    <w:rsid w:val="00091582"/>
    <w:rsid w:val="00093082"/>
    <w:rsid w:val="000935DF"/>
    <w:rsid w:val="000956EA"/>
    <w:rsid w:val="00095ED0"/>
    <w:rsid w:val="00095FD2"/>
    <w:rsid w:val="0009649E"/>
    <w:rsid w:val="00096D59"/>
    <w:rsid w:val="000A08EB"/>
    <w:rsid w:val="000A0A43"/>
    <w:rsid w:val="000A27F1"/>
    <w:rsid w:val="000A4A4E"/>
    <w:rsid w:val="000A5F8F"/>
    <w:rsid w:val="000A6E05"/>
    <w:rsid w:val="000A7036"/>
    <w:rsid w:val="000A72AC"/>
    <w:rsid w:val="000B0205"/>
    <w:rsid w:val="000B14B3"/>
    <w:rsid w:val="000B1829"/>
    <w:rsid w:val="000B2979"/>
    <w:rsid w:val="000B2E09"/>
    <w:rsid w:val="000B2E8E"/>
    <w:rsid w:val="000B351C"/>
    <w:rsid w:val="000B44B9"/>
    <w:rsid w:val="000B487E"/>
    <w:rsid w:val="000B48D2"/>
    <w:rsid w:val="000B57E4"/>
    <w:rsid w:val="000B615B"/>
    <w:rsid w:val="000B623C"/>
    <w:rsid w:val="000B6A4B"/>
    <w:rsid w:val="000B7BE0"/>
    <w:rsid w:val="000C03DC"/>
    <w:rsid w:val="000C3A86"/>
    <w:rsid w:val="000C3B7B"/>
    <w:rsid w:val="000C698B"/>
    <w:rsid w:val="000C6E23"/>
    <w:rsid w:val="000C7DF9"/>
    <w:rsid w:val="000D31BB"/>
    <w:rsid w:val="000D3C61"/>
    <w:rsid w:val="000D46F8"/>
    <w:rsid w:val="000D494B"/>
    <w:rsid w:val="000D5516"/>
    <w:rsid w:val="000D5EF4"/>
    <w:rsid w:val="000D6275"/>
    <w:rsid w:val="000D676F"/>
    <w:rsid w:val="000D7FEF"/>
    <w:rsid w:val="000E01ED"/>
    <w:rsid w:val="000E0B83"/>
    <w:rsid w:val="000E201B"/>
    <w:rsid w:val="000E358E"/>
    <w:rsid w:val="000E4849"/>
    <w:rsid w:val="000E4B7D"/>
    <w:rsid w:val="000E51C7"/>
    <w:rsid w:val="000E66C7"/>
    <w:rsid w:val="000E78A3"/>
    <w:rsid w:val="000F0595"/>
    <w:rsid w:val="000F06DE"/>
    <w:rsid w:val="000F0F6A"/>
    <w:rsid w:val="000F1191"/>
    <w:rsid w:val="000F4B58"/>
    <w:rsid w:val="000F5488"/>
    <w:rsid w:val="000F657E"/>
    <w:rsid w:val="000F665A"/>
    <w:rsid w:val="000F784F"/>
    <w:rsid w:val="001000BD"/>
    <w:rsid w:val="001011E1"/>
    <w:rsid w:val="001017E5"/>
    <w:rsid w:val="00101F50"/>
    <w:rsid w:val="001024E3"/>
    <w:rsid w:val="0010294A"/>
    <w:rsid w:val="001035D6"/>
    <w:rsid w:val="00105C35"/>
    <w:rsid w:val="00106368"/>
    <w:rsid w:val="00106EFF"/>
    <w:rsid w:val="00110065"/>
    <w:rsid w:val="0011077B"/>
    <w:rsid w:val="0011283E"/>
    <w:rsid w:val="00112F87"/>
    <w:rsid w:val="00113A1A"/>
    <w:rsid w:val="001150EF"/>
    <w:rsid w:val="00115357"/>
    <w:rsid w:val="00115CAC"/>
    <w:rsid w:val="00116BA5"/>
    <w:rsid w:val="0011708B"/>
    <w:rsid w:val="00121A4F"/>
    <w:rsid w:val="00122CB9"/>
    <w:rsid w:val="00123168"/>
    <w:rsid w:val="0012487F"/>
    <w:rsid w:val="0012566C"/>
    <w:rsid w:val="0012588A"/>
    <w:rsid w:val="00126433"/>
    <w:rsid w:val="001271A7"/>
    <w:rsid w:val="00130EFA"/>
    <w:rsid w:val="001310DB"/>
    <w:rsid w:val="001336B7"/>
    <w:rsid w:val="001337D3"/>
    <w:rsid w:val="00133B96"/>
    <w:rsid w:val="00134B08"/>
    <w:rsid w:val="00135131"/>
    <w:rsid w:val="00135B73"/>
    <w:rsid w:val="00140AC8"/>
    <w:rsid w:val="00142B1B"/>
    <w:rsid w:val="00143283"/>
    <w:rsid w:val="0014501E"/>
    <w:rsid w:val="0014513E"/>
    <w:rsid w:val="00145160"/>
    <w:rsid w:val="00145CF6"/>
    <w:rsid w:val="00147101"/>
    <w:rsid w:val="0014762A"/>
    <w:rsid w:val="00147A00"/>
    <w:rsid w:val="00147D51"/>
    <w:rsid w:val="00151E88"/>
    <w:rsid w:val="001527F3"/>
    <w:rsid w:val="00152FAA"/>
    <w:rsid w:val="001530F5"/>
    <w:rsid w:val="001539AB"/>
    <w:rsid w:val="00153A98"/>
    <w:rsid w:val="00153AA2"/>
    <w:rsid w:val="001542E5"/>
    <w:rsid w:val="001544D2"/>
    <w:rsid w:val="00155C9D"/>
    <w:rsid w:val="00157337"/>
    <w:rsid w:val="001618D4"/>
    <w:rsid w:val="00163FC4"/>
    <w:rsid w:val="001641A0"/>
    <w:rsid w:val="001646ED"/>
    <w:rsid w:val="00164AE2"/>
    <w:rsid w:val="001657E8"/>
    <w:rsid w:val="00166A76"/>
    <w:rsid w:val="00170002"/>
    <w:rsid w:val="00171533"/>
    <w:rsid w:val="001725F1"/>
    <w:rsid w:val="00173585"/>
    <w:rsid w:val="00173E22"/>
    <w:rsid w:val="00173FBE"/>
    <w:rsid w:val="0017436E"/>
    <w:rsid w:val="001748B8"/>
    <w:rsid w:val="00174919"/>
    <w:rsid w:val="00175547"/>
    <w:rsid w:val="00177181"/>
    <w:rsid w:val="0018039E"/>
    <w:rsid w:val="00180E9B"/>
    <w:rsid w:val="00180FA1"/>
    <w:rsid w:val="00181428"/>
    <w:rsid w:val="00182438"/>
    <w:rsid w:val="00182EDF"/>
    <w:rsid w:val="00184496"/>
    <w:rsid w:val="00185102"/>
    <w:rsid w:val="00186676"/>
    <w:rsid w:val="001869F7"/>
    <w:rsid w:val="001870FA"/>
    <w:rsid w:val="0019074C"/>
    <w:rsid w:val="00191A61"/>
    <w:rsid w:val="00192DE2"/>
    <w:rsid w:val="001931BC"/>
    <w:rsid w:val="00193BA9"/>
    <w:rsid w:val="00194016"/>
    <w:rsid w:val="0019438A"/>
    <w:rsid w:val="00194BC5"/>
    <w:rsid w:val="00194C46"/>
    <w:rsid w:val="001964C9"/>
    <w:rsid w:val="00196A93"/>
    <w:rsid w:val="0019703A"/>
    <w:rsid w:val="00197241"/>
    <w:rsid w:val="001A153A"/>
    <w:rsid w:val="001A1778"/>
    <w:rsid w:val="001A1CAB"/>
    <w:rsid w:val="001A3BE2"/>
    <w:rsid w:val="001A42BF"/>
    <w:rsid w:val="001A4AD0"/>
    <w:rsid w:val="001A689A"/>
    <w:rsid w:val="001A7442"/>
    <w:rsid w:val="001A77B9"/>
    <w:rsid w:val="001B0046"/>
    <w:rsid w:val="001B2F51"/>
    <w:rsid w:val="001B3B45"/>
    <w:rsid w:val="001B459D"/>
    <w:rsid w:val="001B4FF2"/>
    <w:rsid w:val="001B503A"/>
    <w:rsid w:val="001B5C51"/>
    <w:rsid w:val="001B5E21"/>
    <w:rsid w:val="001B69BF"/>
    <w:rsid w:val="001B7215"/>
    <w:rsid w:val="001B7B4C"/>
    <w:rsid w:val="001B7C6D"/>
    <w:rsid w:val="001B7DAC"/>
    <w:rsid w:val="001C100A"/>
    <w:rsid w:val="001C117A"/>
    <w:rsid w:val="001C1A2C"/>
    <w:rsid w:val="001C1C48"/>
    <w:rsid w:val="001C2131"/>
    <w:rsid w:val="001C219F"/>
    <w:rsid w:val="001C287D"/>
    <w:rsid w:val="001C2C9C"/>
    <w:rsid w:val="001C4085"/>
    <w:rsid w:val="001C4E73"/>
    <w:rsid w:val="001C5C55"/>
    <w:rsid w:val="001C658E"/>
    <w:rsid w:val="001C6E41"/>
    <w:rsid w:val="001D0DC7"/>
    <w:rsid w:val="001D2E58"/>
    <w:rsid w:val="001D3F20"/>
    <w:rsid w:val="001D5148"/>
    <w:rsid w:val="001E0764"/>
    <w:rsid w:val="001E1AE4"/>
    <w:rsid w:val="001E289E"/>
    <w:rsid w:val="001E290B"/>
    <w:rsid w:val="001E2EEA"/>
    <w:rsid w:val="001E3A0A"/>
    <w:rsid w:val="001E42A3"/>
    <w:rsid w:val="001E524B"/>
    <w:rsid w:val="001E62B7"/>
    <w:rsid w:val="001E6B20"/>
    <w:rsid w:val="001F06A9"/>
    <w:rsid w:val="001F0E3A"/>
    <w:rsid w:val="001F42AA"/>
    <w:rsid w:val="001F4777"/>
    <w:rsid w:val="001F5594"/>
    <w:rsid w:val="001F58B5"/>
    <w:rsid w:val="001F72CF"/>
    <w:rsid w:val="00201414"/>
    <w:rsid w:val="00201C8A"/>
    <w:rsid w:val="00201F89"/>
    <w:rsid w:val="00203489"/>
    <w:rsid w:val="002041EF"/>
    <w:rsid w:val="00204D45"/>
    <w:rsid w:val="00205C33"/>
    <w:rsid w:val="00206E97"/>
    <w:rsid w:val="00207FCE"/>
    <w:rsid w:val="0021042A"/>
    <w:rsid w:val="002111D1"/>
    <w:rsid w:val="002126AF"/>
    <w:rsid w:val="00212BDA"/>
    <w:rsid w:val="002139A6"/>
    <w:rsid w:val="00214840"/>
    <w:rsid w:val="00214865"/>
    <w:rsid w:val="00214ECD"/>
    <w:rsid w:val="00216FD8"/>
    <w:rsid w:val="00220980"/>
    <w:rsid w:val="00221711"/>
    <w:rsid w:val="00221BC7"/>
    <w:rsid w:val="00221F0A"/>
    <w:rsid w:val="0022269D"/>
    <w:rsid w:val="00222FE4"/>
    <w:rsid w:val="00223710"/>
    <w:rsid w:val="00223F7F"/>
    <w:rsid w:val="00224F5B"/>
    <w:rsid w:val="00226F31"/>
    <w:rsid w:val="002276BD"/>
    <w:rsid w:val="002319D4"/>
    <w:rsid w:val="00231C72"/>
    <w:rsid w:val="00232125"/>
    <w:rsid w:val="0023266B"/>
    <w:rsid w:val="002342BB"/>
    <w:rsid w:val="002350DC"/>
    <w:rsid w:val="00236382"/>
    <w:rsid w:val="0023717B"/>
    <w:rsid w:val="00237A82"/>
    <w:rsid w:val="00241F2C"/>
    <w:rsid w:val="00242F89"/>
    <w:rsid w:val="0024578A"/>
    <w:rsid w:val="00245879"/>
    <w:rsid w:val="00247203"/>
    <w:rsid w:val="00247AF0"/>
    <w:rsid w:val="00247CEB"/>
    <w:rsid w:val="00247E0B"/>
    <w:rsid w:val="00247F6D"/>
    <w:rsid w:val="0025052B"/>
    <w:rsid w:val="002507EC"/>
    <w:rsid w:val="002514BC"/>
    <w:rsid w:val="00251568"/>
    <w:rsid w:val="002519D5"/>
    <w:rsid w:val="00252895"/>
    <w:rsid w:val="00252BE8"/>
    <w:rsid w:val="0025340E"/>
    <w:rsid w:val="002536FB"/>
    <w:rsid w:val="002574E3"/>
    <w:rsid w:val="00260CDD"/>
    <w:rsid w:val="00260F0B"/>
    <w:rsid w:val="0026173F"/>
    <w:rsid w:val="00261B77"/>
    <w:rsid w:val="00261DE9"/>
    <w:rsid w:val="00262961"/>
    <w:rsid w:val="00263154"/>
    <w:rsid w:val="00264D73"/>
    <w:rsid w:val="00265067"/>
    <w:rsid w:val="00265BBE"/>
    <w:rsid w:val="00265EDE"/>
    <w:rsid w:val="002665DF"/>
    <w:rsid w:val="00267A35"/>
    <w:rsid w:val="00267B47"/>
    <w:rsid w:val="00267D4E"/>
    <w:rsid w:val="00270C99"/>
    <w:rsid w:val="00271DE3"/>
    <w:rsid w:val="00272150"/>
    <w:rsid w:val="00274CBB"/>
    <w:rsid w:val="00275E4A"/>
    <w:rsid w:val="002771A6"/>
    <w:rsid w:val="002778FF"/>
    <w:rsid w:val="002807EB"/>
    <w:rsid w:val="00280EEB"/>
    <w:rsid w:val="00280F99"/>
    <w:rsid w:val="00281B96"/>
    <w:rsid w:val="00281C6B"/>
    <w:rsid w:val="00282A34"/>
    <w:rsid w:val="0028351F"/>
    <w:rsid w:val="002849A0"/>
    <w:rsid w:val="00284B17"/>
    <w:rsid w:val="002857CF"/>
    <w:rsid w:val="002859FC"/>
    <w:rsid w:val="002864B5"/>
    <w:rsid w:val="00287816"/>
    <w:rsid w:val="002912EF"/>
    <w:rsid w:val="002954AE"/>
    <w:rsid w:val="00295D69"/>
    <w:rsid w:val="0029789E"/>
    <w:rsid w:val="002A0170"/>
    <w:rsid w:val="002A072A"/>
    <w:rsid w:val="002A1586"/>
    <w:rsid w:val="002A2CDF"/>
    <w:rsid w:val="002A3F81"/>
    <w:rsid w:val="002A423E"/>
    <w:rsid w:val="002A706F"/>
    <w:rsid w:val="002B0C34"/>
    <w:rsid w:val="002B0F53"/>
    <w:rsid w:val="002B142A"/>
    <w:rsid w:val="002B158D"/>
    <w:rsid w:val="002B307C"/>
    <w:rsid w:val="002B37DA"/>
    <w:rsid w:val="002B4064"/>
    <w:rsid w:val="002B513F"/>
    <w:rsid w:val="002B529D"/>
    <w:rsid w:val="002B5606"/>
    <w:rsid w:val="002B5BE6"/>
    <w:rsid w:val="002C2B94"/>
    <w:rsid w:val="002C34E8"/>
    <w:rsid w:val="002C44AD"/>
    <w:rsid w:val="002C4A0F"/>
    <w:rsid w:val="002C51E9"/>
    <w:rsid w:val="002C5337"/>
    <w:rsid w:val="002C61F2"/>
    <w:rsid w:val="002C655C"/>
    <w:rsid w:val="002C66C1"/>
    <w:rsid w:val="002C68FB"/>
    <w:rsid w:val="002C7D73"/>
    <w:rsid w:val="002D037A"/>
    <w:rsid w:val="002D257E"/>
    <w:rsid w:val="002D2F9C"/>
    <w:rsid w:val="002D3088"/>
    <w:rsid w:val="002D3E2B"/>
    <w:rsid w:val="002D43C2"/>
    <w:rsid w:val="002D4B37"/>
    <w:rsid w:val="002D52E0"/>
    <w:rsid w:val="002D7476"/>
    <w:rsid w:val="002D7AC7"/>
    <w:rsid w:val="002D7C63"/>
    <w:rsid w:val="002E0E10"/>
    <w:rsid w:val="002E19EC"/>
    <w:rsid w:val="002E1B5C"/>
    <w:rsid w:val="002E21EB"/>
    <w:rsid w:val="002E2CFB"/>
    <w:rsid w:val="002E3132"/>
    <w:rsid w:val="002E3923"/>
    <w:rsid w:val="002E3995"/>
    <w:rsid w:val="002E5BA3"/>
    <w:rsid w:val="002E6675"/>
    <w:rsid w:val="002E77E4"/>
    <w:rsid w:val="002F0332"/>
    <w:rsid w:val="002F0BD4"/>
    <w:rsid w:val="002F0D4E"/>
    <w:rsid w:val="002F16A6"/>
    <w:rsid w:val="002F3C6B"/>
    <w:rsid w:val="002F4FB5"/>
    <w:rsid w:val="002F5083"/>
    <w:rsid w:val="002F539B"/>
    <w:rsid w:val="002F5687"/>
    <w:rsid w:val="002F71B4"/>
    <w:rsid w:val="00300787"/>
    <w:rsid w:val="00300D55"/>
    <w:rsid w:val="00300FD3"/>
    <w:rsid w:val="0030111B"/>
    <w:rsid w:val="0030132E"/>
    <w:rsid w:val="00301663"/>
    <w:rsid w:val="003040FB"/>
    <w:rsid w:val="00304A2D"/>
    <w:rsid w:val="003050D8"/>
    <w:rsid w:val="00305E29"/>
    <w:rsid w:val="003063BF"/>
    <w:rsid w:val="00307DAE"/>
    <w:rsid w:val="003102AF"/>
    <w:rsid w:val="003104D6"/>
    <w:rsid w:val="00310C70"/>
    <w:rsid w:val="00311D58"/>
    <w:rsid w:val="00311E58"/>
    <w:rsid w:val="00313631"/>
    <w:rsid w:val="00313981"/>
    <w:rsid w:val="003147B6"/>
    <w:rsid w:val="00314E5A"/>
    <w:rsid w:val="0031569E"/>
    <w:rsid w:val="00316459"/>
    <w:rsid w:val="003167FB"/>
    <w:rsid w:val="00316826"/>
    <w:rsid w:val="0031774D"/>
    <w:rsid w:val="003206F0"/>
    <w:rsid w:val="00320709"/>
    <w:rsid w:val="00320D20"/>
    <w:rsid w:val="00320FD8"/>
    <w:rsid w:val="003212CA"/>
    <w:rsid w:val="00321614"/>
    <w:rsid w:val="00322204"/>
    <w:rsid w:val="0032362B"/>
    <w:rsid w:val="00324673"/>
    <w:rsid w:val="003246B8"/>
    <w:rsid w:val="00324BEB"/>
    <w:rsid w:val="00324FD0"/>
    <w:rsid w:val="003251B2"/>
    <w:rsid w:val="00326D00"/>
    <w:rsid w:val="00327E8A"/>
    <w:rsid w:val="003305CB"/>
    <w:rsid w:val="00333187"/>
    <w:rsid w:val="003332A1"/>
    <w:rsid w:val="00334373"/>
    <w:rsid w:val="00334406"/>
    <w:rsid w:val="00334D9D"/>
    <w:rsid w:val="003350BD"/>
    <w:rsid w:val="0033644C"/>
    <w:rsid w:val="00336A37"/>
    <w:rsid w:val="00337309"/>
    <w:rsid w:val="0033735E"/>
    <w:rsid w:val="003411F7"/>
    <w:rsid w:val="00342D77"/>
    <w:rsid w:val="00343230"/>
    <w:rsid w:val="00344FAB"/>
    <w:rsid w:val="003452C5"/>
    <w:rsid w:val="0034543A"/>
    <w:rsid w:val="00345D96"/>
    <w:rsid w:val="00346AF4"/>
    <w:rsid w:val="00346B64"/>
    <w:rsid w:val="003472D0"/>
    <w:rsid w:val="00350ACA"/>
    <w:rsid w:val="00350DB4"/>
    <w:rsid w:val="0035120A"/>
    <w:rsid w:val="00351FE8"/>
    <w:rsid w:val="003532C2"/>
    <w:rsid w:val="00353655"/>
    <w:rsid w:val="003543B1"/>
    <w:rsid w:val="00355ABF"/>
    <w:rsid w:val="00355B70"/>
    <w:rsid w:val="00355CF1"/>
    <w:rsid w:val="003565F7"/>
    <w:rsid w:val="00356E92"/>
    <w:rsid w:val="00357467"/>
    <w:rsid w:val="00360DBD"/>
    <w:rsid w:val="00361F8D"/>
    <w:rsid w:val="00362BB8"/>
    <w:rsid w:val="00362C01"/>
    <w:rsid w:val="00363178"/>
    <w:rsid w:val="003638FC"/>
    <w:rsid w:val="003649BE"/>
    <w:rsid w:val="003661C1"/>
    <w:rsid w:val="00366EDA"/>
    <w:rsid w:val="0036780B"/>
    <w:rsid w:val="00373675"/>
    <w:rsid w:val="00373D23"/>
    <w:rsid w:val="00377DC7"/>
    <w:rsid w:val="00377FA4"/>
    <w:rsid w:val="0038156E"/>
    <w:rsid w:val="003819C6"/>
    <w:rsid w:val="00383409"/>
    <w:rsid w:val="003849E6"/>
    <w:rsid w:val="00384CAC"/>
    <w:rsid w:val="00385517"/>
    <w:rsid w:val="003859AA"/>
    <w:rsid w:val="00385AE6"/>
    <w:rsid w:val="00385F50"/>
    <w:rsid w:val="00385F68"/>
    <w:rsid w:val="0038646E"/>
    <w:rsid w:val="00391001"/>
    <w:rsid w:val="003912A3"/>
    <w:rsid w:val="003926BF"/>
    <w:rsid w:val="003932F4"/>
    <w:rsid w:val="0039351F"/>
    <w:rsid w:val="00393B43"/>
    <w:rsid w:val="00395D0C"/>
    <w:rsid w:val="00397880"/>
    <w:rsid w:val="003A1B15"/>
    <w:rsid w:val="003A254C"/>
    <w:rsid w:val="003A3835"/>
    <w:rsid w:val="003A5582"/>
    <w:rsid w:val="003A6A16"/>
    <w:rsid w:val="003A772B"/>
    <w:rsid w:val="003A78DC"/>
    <w:rsid w:val="003B0725"/>
    <w:rsid w:val="003B0975"/>
    <w:rsid w:val="003B1476"/>
    <w:rsid w:val="003B1872"/>
    <w:rsid w:val="003B3148"/>
    <w:rsid w:val="003B5E74"/>
    <w:rsid w:val="003B6294"/>
    <w:rsid w:val="003B6A37"/>
    <w:rsid w:val="003B727F"/>
    <w:rsid w:val="003B7E99"/>
    <w:rsid w:val="003C0545"/>
    <w:rsid w:val="003C09F3"/>
    <w:rsid w:val="003C1679"/>
    <w:rsid w:val="003C29E8"/>
    <w:rsid w:val="003C3375"/>
    <w:rsid w:val="003C41C4"/>
    <w:rsid w:val="003C447D"/>
    <w:rsid w:val="003C495F"/>
    <w:rsid w:val="003C4E13"/>
    <w:rsid w:val="003C4EC3"/>
    <w:rsid w:val="003C506D"/>
    <w:rsid w:val="003C5FFA"/>
    <w:rsid w:val="003C6AB5"/>
    <w:rsid w:val="003C773E"/>
    <w:rsid w:val="003D0161"/>
    <w:rsid w:val="003D0D47"/>
    <w:rsid w:val="003D1585"/>
    <w:rsid w:val="003D1677"/>
    <w:rsid w:val="003D2BDF"/>
    <w:rsid w:val="003D2BF4"/>
    <w:rsid w:val="003D30C6"/>
    <w:rsid w:val="003D36A8"/>
    <w:rsid w:val="003D6752"/>
    <w:rsid w:val="003D6A67"/>
    <w:rsid w:val="003D7D7A"/>
    <w:rsid w:val="003E0720"/>
    <w:rsid w:val="003E0958"/>
    <w:rsid w:val="003E1A99"/>
    <w:rsid w:val="003E302E"/>
    <w:rsid w:val="003E537E"/>
    <w:rsid w:val="003E5E48"/>
    <w:rsid w:val="003E5FF0"/>
    <w:rsid w:val="003E6FF8"/>
    <w:rsid w:val="003E7CA3"/>
    <w:rsid w:val="003F0008"/>
    <w:rsid w:val="003F04AA"/>
    <w:rsid w:val="003F0C59"/>
    <w:rsid w:val="003F1AEA"/>
    <w:rsid w:val="003F26B5"/>
    <w:rsid w:val="003F26C6"/>
    <w:rsid w:val="003F2AB0"/>
    <w:rsid w:val="003F38CD"/>
    <w:rsid w:val="003F3DDE"/>
    <w:rsid w:val="003F580D"/>
    <w:rsid w:val="003F64F9"/>
    <w:rsid w:val="003F7D2B"/>
    <w:rsid w:val="00400B2C"/>
    <w:rsid w:val="00403FCA"/>
    <w:rsid w:val="00404C04"/>
    <w:rsid w:val="00404E50"/>
    <w:rsid w:val="00404E6D"/>
    <w:rsid w:val="00405798"/>
    <w:rsid w:val="004064BF"/>
    <w:rsid w:val="004065A4"/>
    <w:rsid w:val="00407ED9"/>
    <w:rsid w:val="00410298"/>
    <w:rsid w:val="004105D2"/>
    <w:rsid w:val="0041149E"/>
    <w:rsid w:val="00411E03"/>
    <w:rsid w:val="00412226"/>
    <w:rsid w:val="00412D60"/>
    <w:rsid w:val="00413768"/>
    <w:rsid w:val="004151A5"/>
    <w:rsid w:val="00415219"/>
    <w:rsid w:val="004155AF"/>
    <w:rsid w:val="00415F76"/>
    <w:rsid w:val="0041618E"/>
    <w:rsid w:val="00416D50"/>
    <w:rsid w:val="00417456"/>
    <w:rsid w:val="00420C89"/>
    <w:rsid w:val="00420DB5"/>
    <w:rsid w:val="00421251"/>
    <w:rsid w:val="00421309"/>
    <w:rsid w:val="0042133C"/>
    <w:rsid w:val="004220E2"/>
    <w:rsid w:val="00422DE5"/>
    <w:rsid w:val="004232F3"/>
    <w:rsid w:val="004249F8"/>
    <w:rsid w:val="00426C48"/>
    <w:rsid w:val="00430551"/>
    <w:rsid w:val="00430CFF"/>
    <w:rsid w:val="00430F6E"/>
    <w:rsid w:val="004320DA"/>
    <w:rsid w:val="00433BD2"/>
    <w:rsid w:val="004343AC"/>
    <w:rsid w:val="00434B92"/>
    <w:rsid w:val="004353B5"/>
    <w:rsid w:val="00435F03"/>
    <w:rsid w:val="004362B4"/>
    <w:rsid w:val="0043708B"/>
    <w:rsid w:val="004374C2"/>
    <w:rsid w:val="00440135"/>
    <w:rsid w:val="00440205"/>
    <w:rsid w:val="0044096F"/>
    <w:rsid w:val="00440DD3"/>
    <w:rsid w:val="00441130"/>
    <w:rsid w:val="004505F4"/>
    <w:rsid w:val="00450CD3"/>
    <w:rsid w:val="00451A17"/>
    <w:rsid w:val="00451FF8"/>
    <w:rsid w:val="00452B11"/>
    <w:rsid w:val="00452CB1"/>
    <w:rsid w:val="004532D4"/>
    <w:rsid w:val="0045498C"/>
    <w:rsid w:val="00455EB4"/>
    <w:rsid w:val="00456293"/>
    <w:rsid w:val="00456751"/>
    <w:rsid w:val="00456800"/>
    <w:rsid w:val="00456E08"/>
    <w:rsid w:val="0045756B"/>
    <w:rsid w:val="0045781F"/>
    <w:rsid w:val="00457FFD"/>
    <w:rsid w:val="00460996"/>
    <w:rsid w:val="004609C7"/>
    <w:rsid w:val="00460A2C"/>
    <w:rsid w:val="004618AF"/>
    <w:rsid w:val="00461F1F"/>
    <w:rsid w:val="00462C16"/>
    <w:rsid w:val="00462F05"/>
    <w:rsid w:val="00466712"/>
    <w:rsid w:val="00471A44"/>
    <w:rsid w:val="00471E26"/>
    <w:rsid w:val="004720BC"/>
    <w:rsid w:val="004726BE"/>
    <w:rsid w:val="0047282C"/>
    <w:rsid w:val="0047386E"/>
    <w:rsid w:val="00473C98"/>
    <w:rsid w:val="0047409F"/>
    <w:rsid w:val="00475143"/>
    <w:rsid w:val="0047517A"/>
    <w:rsid w:val="00475FAF"/>
    <w:rsid w:val="00477B4D"/>
    <w:rsid w:val="00480098"/>
    <w:rsid w:val="00482728"/>
    <w:rsid w:val="00485E0B"/>
    <w:rsid w:val="004864F1"/>
    <w:rsid w:val="0048705F"/>
    <w:rsid w:val="00490227"/>
    <w:rsid w:val="0049024C"/>
    <w:rsid w:val="00492214"/>
    <w:rsid w:val="004922F6"/>
    <w:rsid w:val="0049244B"/>
    <w:rsid w:val="00492EA7"/>
    <w:rsid w:val="00494355"/>
    <w:rsid w:val="004948EA"/>
    <w:rsid w:val="00494A55"/>
    <w:rsid w:val="00494D89"/>
    <w:rsid w:val="004960A4"/>
    <w:rsid w:val="004973B1"/>
    <w:rsid w:val="00497828"/>
    <w:rsid w:val="00497A73"/>
    <w:rsid w:val="004A0B9E"/>
    <w:rsid w:val="004A13C9"/>
    <w:rsid w:val="004A6CD7"/>
    <w:rsid w:val="004A6FC0"/>
    <w:rsid w:val="004A70B8"/>
    <w:rsid w:val="004B08DA"/>
    <w:rsid w:val="004B0C02"/>
    <w:rsid w:val="004B223C"/>
    <w:rsid w:val="004B238E"/>
    <w:rsid w:val="004B2B8C"/>
    <w:rsid w:val="004B470B"/>
    <w:rsid w:val="004B4A6E"/>
    <w:rsid w:val="004B5B14"/>
    <w:rsid w:val="004C0320"/>
    <w:rsid w:val="004C0906"/>
    <w:rsid w:val="004C19B8"/>
    <w:rsid w:val="004C1F84"/>
    <w:rsid w:val="004C2723"/>
    <w:rsid w:val="004C3B9A"/>
    <w:rsid w:val="004C4F20"/>
    <w:rsid w:val="004C5603"/>
    <w:rsid w:val="004C5829"/>
    <w:rsid w:val="004C637F"/>
    <w:rsid w:val="004C7F3F"/>
    <w:rsid w:val="004D09AF"/>
    <w:rsid w:val="004D0E7D"/>
    <w:rsid w:val="004D1622"/>
    <w:rsid w:val="004D17B5"/>
    <w:rsid w:val="004D1AC1"/>
    <w:rsid w:val="004D1E27"/>
    <w:rsid w:val="004D3FB2"/>
    <w:rsid w:val="004D46A2"/>
    <w:rsid w:val="004D46EC"/>
    <w:rsid w:val="004D59B5"/>
    <w:rsid w:val="004D6E33"/>
    <w:rsid w:val="004D79FB"/>
    <w:rsid w:val="004D79FE"/>
    <w:rsid w:val="004E4702"/>
    <w:rsid w:val="004E4A33"/>
    <w:rsid w:val="004E4B45"/>
    <w:rsid w:val="004E5267"/>
    <w:rsid w:val="004E5670"/>
    <w:rsid w:val="004E5D3F"/>
    <w:rsid w:val="004E6E25"/>
    <w:rsid w:val="004E75B9"/>
    <w:rsid w:val="004E792F"/>
    <w:rsid w:val="004F1464"/>
    <w:rsid w:val="004F1C36"/>
    <w:rsid w:val="004F26E7"/>
    <w:rsid w:val="004F3AB9"/>
    <w:rsid w:val="004F4B8F"/>
    <w:rsid w:val="004F4CD7"/>
    <w:rsid w:val="004F5469"/>
    <w:rsid w:val="004F5CB5"/>
    <w:rsid w:val="004F6295"/>
    <w:rsid w:val="004F6D88"/>
    <w:rsid w:val="004F7BAB"/>
    <w:rsid w:val="005008B5"/>
    <w:rsid w:val="00500A3C"/>
    <w:rsid w:val="00500C0B"/>
    <w:rsid w:val="005012C7"/>
    <w:rsid w:val="005022C7"/>
    <w:rsid w:val="005035F2"/>
    <w:rsid w:val="005043E9"/>
    <w:rsid w:val="00504841"/>
    <w:rsid w:val="005058B1"/>
    <w:rsid w:val="00511E39"/>
    <w:rsid w:val="005127D5"/>
    <w:rsid w:val="00514E6E"/>
    <w:rsid w:val="00516222"/>
    <w:rsid w:val="00516A1F"/>
    <w:rsid w:val="005170AE"/>
    <w:rsid w:val="00517D88"/>
    <w:rsid w:val="0052093B"/>
    <w:rsid w:val="0052093F"/>
    <w:rsid w:val="005217B8"/>
    <w:rsid w:val="00523EE4"/>
    <w:rsid w:val="005242B7"/>
    <w:rsid w:val="00525C4D"/>
    <w:rsid w:val="005269A4"/>
    <w:rsid w:val="00527949"/>
    <w:rsid w:val="005313BB"/>
    <w:rsid w:val="00532B82"/>
    <w:rsid w:val="00532D27"/>
    <w:rsid w:val="00532D57"/>
    <w:rsid w:val="00534307"/>
    <w:rsid w:val="005354B4"/>
    <w:rsid w:val="00537274"/>
    <w:rsid w:val="005378FE"/>
    <w:rsid w:val="00540014"/>
    <w:rsid w:val="0054229F"/>
    <w:rsid w:val="005435EE"/>
    <w:rsid w:val="00543C4F"/>
    <w:rsid w:val="005443D6"/>
    <w:rsid w:val="00544C69"/>
    <w:rsid w:val="00546B32"/>
    <w:rsid w:val="00546D04"/>
    <w:rsid w:val="0054749C"/>
    <w:rsid w:val="005478EF"/>
    <w:rsid w:val="005501A1"/>
    <w:rsid w:val="005513A2"/>
    <w:rsid w:val="00553BCF"/>
    <w:rsid w:val="00553F21"/>
    <w:rsid w:val="00554B33"/>
    <w:rsid w:val="00555B68"/>
    <w:rsid w:val="00556631"/>
    <w:rsid w:val="00556C3A"/>
    <w:rsid w:val="00561977"/>
    <w:rsid w:val="00562201"/>
    <w:rsid w:val="00564179"/>
    <w:rsid w:val="00565BB4"/>
    <w:rsid w:val="00565C24"/>
    <w:rsid w:val="005661B2"/>
    <w:rsid w:val="005661DF"/>
    <w:rsid w:val="00566A2D"/>
    <w:rsid w:val="00567B54"/>
    <w:rsid w:val="005719FB"/>
    <w:rsid w:val="00572615"/>
    <w:rsid w:val="005727B8"/>
    <w:rsid w:val="005727C2"/>
    <w:rsid w:val="00572F41"/>
    <w:rsid w:val="00573647"/>
    <w:rsid w:val="00573BBE"/>
    <w:rsid w:val="00574B4F"/>
    <w:rsid w:val="00574D6F"/>
    <w:rsid w:val="00575888"/>
    <w:rsid w:val="0057607E"/>
    <w:rsid w:val="0057727D"/>
    <w:rsid w:val="005800A6"/>
    <w:rsid w:val="00580952"/>
    <w:rsid w:val="00580B4F"/>
    <w:rsid w:val="00581F1E"/>
    <w:rsid w:val="0058424B"/>
    <w:rsid w:val="00584B4C"/>
    <w:rsid w:val="00585D48"/>
    <w:rsid w:val="0058719E"/>
    <w:rsid w:val="00592572"/>
    <w:rsid w:val="005926B0"/>
    <w:rsid w:val="005926B9"/>
    <w:rsid w:val="005926F8"/>
    <w:rsid w:val="00592F4A"/>
    <w:rsid w:val="005930F5"/>
    <w:rsid w:val="005933E3"/>
    <w:rsid w:val="00593990"/>
    <w:rsid w:val="00594F10"/>
    <w:rsid w:val="00596CCE"/>
    <w:rsid w:val="00596D9B"/>
    <w:rsid w:val="0059784B"/>
    <w:rsid w:val="00597DCC"/>
    <w:rsid w:val="005A21B4"/>
    <w:rsid w:val="005A2F5B"/>
    <w:rsid w:val="005A3239"/>
    <w:rsid w:val="005A34BE"/>
    <w:rsid w:val="005A3C04"/>
    <w:rsid w:val="005A407E"/>
    <w:rsid w:val="005A43B4"/>
    <w:rsid w:val="005A4B36"/>
    <w:rsid w:val="005A5BB2"/>
    <w:rsid w:val="005A689F"/>
    <w:rsid w:val="005A6E1F"/>
    <w:rsid w:val="005A7284"/>
    <w:rsid w:val="005A7983"/>
    <w:rsid w:val="005A7A98"/>
    <w:rsid w:val="005B131B"/>
    <w:rsid w:val="005B13C9"/>
    <w:rsid w:val="005B15F8"/>
    <w:rsid w:val="005B26C0"/>
    <w:rsid w:val="005B37F1"/>
    <w:rsid w:val="005B3C81"/>
    <w:rsid w:val="005B3FEE"/>
    <w:rsid w:val="005B5621"/>
    <w:rsid w:val="005B6B44"/>
    <w:rsid w:val="005B6BD1"/>
    <w:rsid w:val="005B7111"/>
    <w:rsid w:val="005B7A0D"/>
    <w:rsid w:val="005B7B06"/>
    <w:rsid w:val="005B7FD8"/>
    <w:rsid w:val="005C06AD"/>
    <w:rsid w:val="005C1BA2"/>
    <w:rsid w:val="005C24C0"/>
    <w:rsid w:val="005C3BF3"/>
    <w:rsid w:val="005C4BD2"/>
    <w:rsid w:val="005C5753"/>
    <w:rsid w:val="005C7C7E"/>
    <w:rsid w:val="005D1084"/>
    <w:rsid w:val="005D1EC5"/>
    <w:rsid w:val="005D40BB"/>
    <w:rsid w:val="005D59DC"/>
    <w:rsid w:val="005D5AD6"/>
    <w:rsid w:val="005D643F"/>
    <w:rsid w:val="005D7F40"/>
    <w:rsid w:val="005E1C6F"/>
    <w:rsid w:val="005E1D94"/>
    <w:rsid w:val="005E2827"/>
    <w:rsid w:val="005E3CF4"/>
    <w:rsid w:val="005E40E2"/>
    <w:rsid w:val="005E443B"/>
    <w:rsid w:val="005E57CB"/>
    <w:rsid w:val="005E5872"/>
    <w:rsid w:val="005E7480"/>
    <w:rsid w:val="005E782A"/>
    <w:rsid w:val="005F005C"/>
    <w:rsid w:val="005F0982"/>
    <w:rsid w:val="005F1107"/>
    <w:rsid w:val="005F1A05"/>
    <w:rsid w:val="005F2A43"/>
    <w:rsid w:val="005F3025"/>
    <w:rsid w:val="005F3ED5"/>
    <w:rsid w:val="005F60C7"/>
    <w:rsid w:val="005F7C55"/>
    <w:rsid w:val="006019D4"/>
    <w:rsid w:val="0060365F"/>
    <w:rsid w:val="006048F1"/>
    <w:rsid w:val="00604F6E"/>
    <w:rsid w:val="006056CE"/>
    <w:rsid w:val="00605B86"/>
    <w:rsid w:val="00610B75"/>
    <w:rsid w:val="00610E61"/>
    <w:rsid w:val="00610EA7"/>
    <w:rsid w:val="006121DF"/>
    <w:rsid w:val="00612FCE"/>
    <w:rsid w:val="00613F63"/>
    <w:rsid w:val="00614C6A"/>
    <w:rsid w:val="00615AF2"/>
    <w:rsid w:val="00615EEE"/>
    <w:rsid w:val="00616492"/>
    <w:rsid w:val="00620159"/>
    <w:rsid w:val="00621284"/>
    <w:rsid w:val="0062211E"/>
    <w:rsid w:val="006224C0"/>
    <w:rsid w:val="00624727"/>
    <w:rsid w:val="00625E81"/>
    <w:rsid w:val="00627CD4"/>
    <w:rsid w:val="006303F9"/>
    <w:rsid w:val="00630B43"/>
    <w:rsid w:val="00630DC8"/>
    <w:rsid w:val="00631802"/>
    <w:rsid w:val="00631FDF"/>
    <w:rsid w:val="00632C1F"/>
    <w:rsid w:val="006331B7"/>
    <w:rsid w:val="0063351F"/>
    <w:rsid w:val="00633A95"/>
    <w:rsid w:val="00633BC5"/>
    <w:rsid w:val="00634235"/>
    <w:rsid w:val="00634387"/>
    <w:rsid w:val="0063652E"/>
    <w:rsid w:val="006366D8"/>
    <w:rsid w:val="00637459"/>
    <w:rsid w:val="00637FBD"/>
    <w:rsid w:val="00640C77"/>
    <w:rsid w:val="0064304F"/>
    <w:rsid w:val="0064467B"/>
    <w:rsid w:val="00644A4E"/>
    <w:rsid w:val="006454E7"/>
    <w:rsid w:val="00645F16"/>
    <w:rsid w:val="006464C6"/>
    <w:rsid w:val="0064679B"/>
    <w:rsid w:val="0064705C"/>
    <w:rsid w:val="00650C3E"/>
    <w:rsid w:val="00650CFB"/>
    <w:rsid w:val="00650DC0"/>
    <w:rsid w:val="0065122C"/>
    <w:rsid w:val="0065284A"/>
    <w:rsid w:val="00656CED"/>
    <w:rsid w:val="00656E3F"/>
    <w:rsid w:val="00660F9D"/>
    <w:rsid w:val="00661671"/>
    <w:rsid w:val="0066175F"/>
    <w:rsid w:val="006622D4"/>
    <w:rsid w:val="00662697"/>
    <w:rsid w:val="0066452A"/>
    <w:rsid w:val="00664CE3"/>
    <w:rsid w:val="0066532E"/>
    <w:rsid w:val="00666383"/>
    <w:rsid w:val="006665C4"/>
    <w:rsid w:val="006673B6"/>
    <w:rsid w:val="0067118B"/>
    <w:rsid w:val="00671820"/>
    <w:rsid w:val="00671E74"/>
    <w:rsid w:val="00672F44"/>
    <w:rsid w:val="00674535"/>
    <w:rsid w:val="00675289"/>
    <w:rsid w:val="006767CB"/>
    <w:rsid w:val="0067698D"/>
    <w:rsid w:val="0067731D"/>
    <w:rsid w:val="00680332"/>
    <w:rsid w:val="006815FC"/>
    <w:rsid w:val="00681948"/>
    <w:rsid w:val="00681F95"/>
    <w:rsid w:val="0068202D"/>
    <w:rsid w:val="00683CE2"/>
    <w:rsid w:val="00683E42"/>
    <w:rsid w:val="00687B5D"/>
    <w:rsid w:val="00691305"/>
    <w:rsid w:val="00694775"/>
    <w:rsid w:val="0069508B"/>
    <w:rsid w:val="006952CB"/>
    <w:rsid w:val="00697511"/>
    <w:rsid w:val="006A0411"/>
    <w:rsid w:val="006A1009"/>
    <w:rsid w:val="006A31F2"/>
    <w:rsid w:val="006A4207"/>
    <w:rsid w:val="006A4B5E"/>
    <w:rsid w:val="006A67E7"/>
    <w:rsid w:val="006A6D48"/>
    <w:rsid w:val="006B00D1"/>
    <w:rsid w:val="006B0756"/>
    <w:rsid w:val="006B0BFC"/>
    <w:rsid w:val="006B0FED"/>
    <w:rsid w:val="006B141B"/>
    <w:rsid w:val="006B181B"/>
    <w:rsid w:val="006B2D53"/>
    <w:rsid w:val="006B6175"/>
    <w:rsid w:val="006B6A36"/>
    <w:rsid w:val="006B6F8B"/>
    <w:rsid w:val="006B75DF"/>
    <w:rsid w:val="006B761B"/>
    <w:rsid w:val="006C129C"/>
    <w:rsid w:val="006C136C"/>
    <w:rsid w:val="006C1B1B"/>
    <w:rsid w:val="006C37E7"/>
    <w:rsid w:val="006C3B00"/>
    <w:rsid w:val="006C41A1"/>
    <w:rsid w:val="006C467D"/>
    <w:rsid w:val="006C4B3D"/>
    <w:rsid w:val="006C5756"/>
    <w:rsid w:val="006C5E08"/>
    <w:rsid w:val="006C7022"/>
    <w:rsid w:val="006C77AD"/>
    <w:rsid w:val="006C798B"/>
    <w:rsid w:val="006D0D77"/>
    <w:rsid w:val="006D1418"/>
    <w:rsid w:val="006D1607"/>
    <w:rsid w:val="006D2C6B"/>
    <w:rsid w:val="006D37B3"/>
    <w:rsid w:val="006D65E4"/>
    <w:rsid w:val="006D6DB5"/>
    <w:rsid w:val="006E014D"/>
    <w:rsid w:val="006E0A7F"/>
    <w:rsid w:val="006E0E8D"/>
    <w:rsid w:val="006E125D"/>
    <w:rsid w:val="006E1808"/>
    <w:rsid w:val="006E18D5"/>
    <w:rsid w:val="006E1969"/>
    <w:rsid w:val="006E30F9"/>
    <w:rsid w:val="006E4BD7"/>
    <w:rsid w:val="006E5840"/>
    <w:rsid w:val="006E67BB"/>
    <w:rsid w:val="006E78FA"/>
    <w:rsid w:val="006F3037"/>
    <w:rsid w:val="006F4478"/>
    <w:rsid w:val="006F45DF"/>
    <w:rsid w:val="006F6ED0"/>
    <w:rsid w:val="006F71A5"/>
    <w:rsid w:val="006F7B47"/>
    <w:rsid w:val="00700AF8"/>
    <w:rsid w:val="00701EDE"/>
    <w:rsid w:val="0070278F"/>
    <w:rsid w:val="0070416C"/>
    <w:rsid w:val="007042FB"/>
    <w:rsid w:val="007050D6"/>
    <w:rsid w:val="00707017"/>
    <w:rsid w:val="00707285"/>
    <w:rsid w:val="007077FE"/>
    <w:rsid w:val="007106FB"/>
    <w:rsid w:val="00711967"/>
    <w:rsid w:val="007124B2"/>
    <w:rsid w:val="007124C8"/>
    <w:rsid w:val="00713461"/>
    <w:rsid w:val="00714B3E"/>
    <w:rsid w:val="00714CD7"/>
    <w:rsid w:val="0071512F"/>
    <w:rsid w:val="00715706"/>
    <w:rsid w:val="0071580A"/>
    <w:rsid w:val="00715EC9"/>
    <w:rsid w:val="00716459"/>
    <w:rsid w:val="007164B1"/>
    <w:rsid w:val="00716CC4"/>
    <w:rsid w:val="007172FE"/>
    <w:rsid w:val="0071754B"/>
    <w:rsid w:val="007203DA"/>
    <w:rsid w:val="00720635"/>
    <w:rsid w:val="00722E15"/>
    <w:rsid w:val="00723124"/>
    <w:rsid w:val="007231E5"/>
    <w:rsid w:val="007240FB"/>
    <w:rsid w:val="00724624"/>
    <w:rsid w:val="007248AD"/>
    <w:rsid w:val="00725891"/>
    <w:rsid w:val="00725E1F"/>
    <w:rsid w:val="00726D43"/>
    <w:rsid w:val="007302DC"/>
    <w:rsid w:val="007306C7"/>
    <w:rsid w:val="007306CC"/>
    <w:rsid w:val="00730928"/>
    <w:rsid w:val="00733C47"/>
    <w:rsid w:val="007342ED"/>
    <w:rsid w:val="00735893"/>
    <w:rsid w:val="00735D86"/>
    <w:rsid w:val="00736529"/>
    <w:rsid w:val="00736D1E"/>
    <w:rsid w:val="00736D3F"/>
    <w:rsid w:val="007370D8"/>
    <w:rsid w:val="00740501"/>
    <w:rsid w:val="00741622"/>
    <w:rsid w:val="00741C56"/>
    <w:rsid w:val="0074285A"/>
    <w:rsid w:val="007437DA"/>
    <w:rsid w:val="00743C13"/>
    <w:rsid w:val="00744B6D"/>
    <w:rsid w:val="007516BE"/>
    <w:rsid w:val="007529C8"/>
    <w:rsid w:val="00752FE8"/>
    <w:rsid w:val="007535E5"/>
    <w:rsid w:val="00753A57"/>
    <w:rsid w:val="007549A9"/>
    <w:rsid w:val="007555BB"/>
    <w:rsid w:val="00756642"/>
    <w:rsid w:val="00756CA6"/>
    <w:rsid w:val="007572DE"/>
    <w:rsid w:val="00760CCC"/>
    <w:rsid w:val="00760D66"/>
    <w:rsid w:val="00761799"/>
    <w:rsid w:val="00761B1E"/>
    <w:rsid w:val="00761B78"/>
    <w:rsid w:val="007624EC"/>
    <w:rsid w:val="007629D3"/>
    <w:rsid w:val="00763640"/>
    <w:rsid w:val="00764138"/>
    <w:rsid w:val="00764558"/>
    <w:rsid w:val="00767464"/>
    <w:rsid w:val="00770352"/>
    <w:rsid w:val="00771169"/>
    <w:rsid w:val="0077217A"/>
    <w:rsid w:val="007721D6"/>
    <w:rsid w:val="007734E9"/>
    <w:rsid w:val="00773FC3"/>
    <w:rsid w:val="007746E2"/>
    <w:rsid w:val="00775255"/>
    <w:rsid w:val="00776637"/>
    <w:rsid w:val="007778BD"/>
    <w:rsid w:val="00777A8E"/>
    <w:rsid w:val="00780DEB"/>
    <w:rsid w:val="007819D6"/>
    <w:rsid w:val="00782C10"/>
    <w:rsid w:val="007845CA"/>
    <w:rsid w:val="007848CE"/>
    <w:rsid w:val="00784FD3"/>
    <w:rsid w:val="00786EB9"/>
    <w:rsid w:val="00787AE8"/>
    <w:rsid w:val="00787BE9"/>
    <w:rsid w:val="00787F6C"/>
    <w:rsid w:val="00790166"/>
    <w:rsid w:val="007903AF"/>
    <w:rsid w:val="00790D42"/>
    <w:rsid w:val="00790F81"/>
    <w:rsid w:val="007917BB"/>
    <w:rsid w:val="007932CD"/>
    <w:rsid w:val="007937E9"/>
    <w:rsid w:val="00793CFA"/>
    <w:rsid w:val="0079466B"/>
    <w:rsid w:val="00794C62"/>
    <w:rsid w:val="00794CB1"/>
    <w:rsid w:val="007955D9"/>
    <w:rsid w:val="0079570A"/>
    <w:rsid w:val="00795E1C"/>
    <w:rsid w:val="007960D5"/>
    <w:rsid w:val="00796630"/>
    <w:rsid w:val="00797A94"/>
    <w:rsid w:val="007A0EC2"/>
    <w:rsid w:val="007A15D4"/>
    <w:rsid w:val="007A2777"/>
    <w:rsid w:val="007A2A49"/>
    <w:rsid w:val="007A34FF"/>
    <w:rsid w:val="007A4D80"/>
    <w:rsid w:val="007A6102"/>
    <w:rsid w:val="007A614D"/>
    <w:rsid w:val="007A6865"/>
    <w:rsid w:val="007A6A2D"/>
    <w:rsid w:val="007A6C28"/>
    <w:rsid w:val="007A6EBB"/>
    <w:rsid w:val="007B019B"/>
    <w:rsid w:val="007B04B4"/>
    <w:rsid w:val="007B0E16"/>
    <w:rsid w:val="007B19CF"/>
    <w:rsid w:val="007B1EBD"/>
    <w:rsid w:val="007B4F75"/>
    <w:rsid w:val="007C1ABF"/>
    <w:rsid w:val="007C2117"/>
    <w:rsid w:val="007C4620"/>
    <w:rsid w:val="007C4967"/>
    <w:rsid w:val="007C4E2C"/>
    <w:rsid w:val="007C4F45"/>
    <w:rsid w:val="007C5F3C"/>
    <w:rsid w:val="007C7210"/>
    <w:rsid w:val="007C79F1"/>
    <w:rsid w:val="007C7D8E"/>
    <w:rsid w:val="007D070A"/>
    <w:rsid w:val="007D1D57"/>
    <w:rsid w:val="007D1E31"/>
    <w:rsid w:val="007D28A7"/>
    <w:rsid w:val="007D2C6D"/>
    <w:rsid w:val="007D3626"/>
    <w:rsid w:val="007D466D"/>
    <w:rsid w:val="007D606E"/>
    <w:rsid w:val="007D6ACE"/>
    <w:rsid w:val="007E01CF"/>
    <w:rsid w:val="007E2CF5"/>
    <w:rsid w:val="007E47DF"/>
    <w:rsid w:val="007E62CD"/>
    <w:rsid w:val="007E7736"/>
    <w:rsid w:val="007E7A3A"/>
    <w:rsid w:val="007F046E"/>
    <w:rsid w:val="007F1F94"/>
    <w:rsid w:val="007F1FEC"/>
    <w:rsid w:val="007F27F3"/>
    <w:rsid w:val="007F31AD"/>
    <w:rsid w:val="007F39EB"/>
    <w:rsid w:val="007F4478"/>
    <w:rsid w:val="007F521D"/>
    <w:rsid w:val="007F5340"/>
    <w:rsid w:val="007F56A6"/>
    <w:rsid w:val="007F70BB"/>
    <w:rsid w:val="0080019F"/>
    <w:rsid w:val="00803572"/>
    <w:rsid w:val="00804610"/>
    <w:rsid w:val="00804751"/>
    <w:rsid w:val="00804877"/>
    <w:rsid w:val="00804DCC"/>
    <w:rsid w:val="00805041"/>
    <w:rsid w:val="00805234"/>
    <w:rsid w:val="00805CF7"/>
    <w:rsid w:val="0080638D"/>
    <w:rsid w:val="00806901"/>
    <w:rsid w:val="008075F7"/>
    <w:rsid w:val="00810521"/>
    <w:rsid w:val="00811DD3"/>
    <w:rsid w:val="008139FF"/>
    <w:rsid w:val="00813F8E"/>
    <w:rsid w:val="008148DF"/>
    <w:rsid w:val="00814EF4"/>
    <w:rsid w:val="008153F2"/>
    <w:rsid w:val="00815F0A"/>
    <w:rsid w:val="00817673"/>
    <w:rsid w:val="00817B9B"/>
    <w:rsid w:val="008205B1"/>
    <w:rsid w:val="0082088E"/>
    <w:rsid w:val="00821229"/>
    <w:rsid w:val="00821D3F"/>
    <w:rsid w:val="00821D84"/>
    <w:rsid w:val="0082309B"/>
    <w:rsid w:val="00823E84"/>
    <w:rsid w:val="008259C2"/>
    <w:rsid w:val="008265B0"/>
    <w:rsid w:val="00830077"/>
    <w:rsid w:val="0083028C"/>
    <w:rsid w:val="00830F4F"/>
    <w:rsid w:val="00831A55"/>
    <w:rsid w:val="00831FF7"/>
    <w:rsid w:val="0083281E"/>
    <w:rsid w:val="00832BF7"/>
    <w:rsid w:val="00835A3B"/>
    <w:rsid w:val="00835D41"/>
    <w:rsid w:val="008363FE"/>
    <w:rsid w:val="0083757B"/>
    <w:rsid w:val="00837FA2"/>
    <w:rsid w:val="008402D4"/>
    <w:rsid w:val="008423E5"/>
    <w:rsid w:val="008428E8"/>
    <w:rsid w:val="008433B7"/>
    <w:rsid w:val="00843857"/>
    <w:rsid w:val="0084389C"/>
    <w:rsid w:val="00843B20"/>
    <w:rsid w:val="00843C59"/>
    <w:rsid w:val="008443A0"/>
    <w:rsid w:val="00844931"/>
    <w:rsid w:val="008453C1"/>
    <w:rsid w:val="008454E1"/>
    <w:rsid w:val="00846239"/>
    <w:rsid w:val="00846927"/>
    <w:rsid w:val="0085018F"/>
    <w:rsid w:val="00850E8E"/>
    <w:rsid w:val="008520AC"/>
    <w:rsid w:val="00852CF4"/>
    <w:rsid w:val="00853707"/>
    <w:rsid w:val="00854FA0"/>
    <w:rsid w:val="00855DFF"/>
    <w:rsid w:val="00855F29"/>
    <w:rsid w:val="00855FC6"/>
    <w:rsid w:val="008564F0"/>
    <w:rsid w:val="00856933"/>
    <w:rsid w:val="008603EC"/>
    <w:rsid w:val="00862137"/>
    <w:rsid w:val="00862478"/>
    <w:rsid w:val="00862F03"/>
    <w:rsid w:val="00863DA5"/>
    <w:rsid w:val="0086418A"/>
    <w:rsid w:val="00864E48"/>
    <w:rsid w:val="0086559A"/>
    <w:rsid w:val="008671D4"/>
    <w:rsid w:val="008672D8"/>
    <w:rsid w:val="00871844"/>
    <w:rsid w:val="00872755"/>
    <w:rsid w:val="008738E2"/>
    <w:rsid w:val="008748A1"/>
    <w:rsid w:val="008757CC"/>
    <w:rsid w:val="00875D86"/>
    <w:rsid w:val="00876607"/>
    <w:rsid w:val="00876B87"/>
    <w:rsid w:val="00877DF7"/>
    <w:rsid w:val="00877EF4"/>
    <w:rsid w:val="00881A7A"/>
    <w:rsid w:val="0088317B"/>
    <w:rsid w:val="00885208"/>
    <w:rsid w:val="0088553C"/>
    <w:rsid w:val="00887B22"/>
    <w:rsid w:val="008900D7"/>
    <w:rsid w:val="00890529"/>
    <w:rsid w:val="008912CB"/>
    <w:rsid w:val="00892E3B"/>
    <w:rsid w:val="00892E8A"/>
    <w:rsid w:val="00892F87"/>
    <w:rsid w:val="00893246"/>
    <w:rsid w:val="00895212"/>
    <w:rsid w:val="00895C2E"/>
    <w:rsid w:val="008A0039"/>
    <w:rsid w:val="008A02CE"/>
    <w:rsid w:val="008A14F1"/>
    <w:rsid w:val="008A1742"/>
    <w:rsid w:val="008A2805"/>
    <w:rsid w:val="008A2D03"/>
    <w:rsid w:val="008A3026"/>
    <w:rsid w:val="008A3B8A"/>
    <w:rsid w:val="008A3DEC"/>
    <w:rsid w:val="008A4FA2"/>
    <w:rsid w:val="008A58AA"/>
    <w:rsid w:val="008A6654"/>
    <w:rsid w:val="008A6FFB"/>
    <w:rsid w:val="008A74FD"/>
    <w:rsid w:val="008A7899"/>
    <w:rsid w:val="008A7E23"/>
    <w:rsid w:val="008B03A1"/>
    <w:rsid w:val="008B2055"/>
    <w:rsid w:val="008B41CA"/>
    <w:rsid w:val="008B687C"/>
    <w:rsid w:val="008B7AE6"/>
    <w:rsid w:val="008B7C9A"/>
    <w:rsid w:val="008C0353"/>
    <w:rsid w:val="008C0E2F"/>
    <w:rsid w:val="008C0FDE"/>
    <w:rsid w:val="008C1357"/>
    <w:rsid w:val="008C1643"/>
    <w:rsid w:val="008C1E94"/>
    <w:rsid w:val="008C27B6"/>
    <w:rsid w:val="008C2BFB"/>
    <w:rsid w:val="008C4970"/>
    <w:rsid w:val="008C553D"/>
    <w:rsid w:val="008C59E9"/>
    <w:rsid w:val="008C5BC5"/>
    <w:rsid w:val="008C5BF5"/>
    <w:rsid w:val="008C5F44"/>
    <w:rsid w:val="008C622B"/>
    <w:rsid w:val="008C7A8B"/>
    <w:rsid w:val="008D14F3"/>
    <w:rsid w:val="008D1939"/>
    <w:rsid w:val="008D41D7"/>
    <w:rsid w:val="008D4739"/>
    <w:rsid w:val="008D5552"/>
    <w:rsid w:val="008D564C"/>
    <w:rsid w:val="008D5A7C"/>
    <w:rsid w:val="008D7422"/>
    <w:rsid w:val="008D7F6C"/>
    <w:rsid w:val="008E1A9F"/>
    <w:rsid w:val="008E2107"/>
    <w:rsid w:val="008E4474"/>
    <w:rsid w:val="008E458E"/>
    <w:rsid w:val="008E48A0"/>
    <w:rsid w:val="008E6BB0"/>
    <w:rsid w:val="008E71EE"/>
    <w:rsid w:val="008F0386"/>
    <w:rsid w:val="008F03D1"/>
    <w:rsid w:val="008F0594"/>
    <w:rsid w:val="008F157D"/>
    <w:rsid w:val="008F1A38"/>
    <w:rsid w:val="008F1A44"/>
    <w:rsid w:val="008F1C5C"/>
    <w:rsid w:val="008F1C96"/>
    <w:rsid w:val="008F239A"/>
    <w:rsid w:val="008F3835"/>
    <w:rsid w:val="008F4222"/>
    <w:rsid w:val="008F5176"/>
    <w:rsid w:val="008F7763"/>
    <w:rsid w:val="00900E41"/>
    <w:rsid w:val="0090140C"/>
    <w:rsid w:val="00901C91"/>
    <w:rsid w:val="0090274A"/>
    <w:rsid w:val="009028F8"/>
    <w:rsid w:val="009029A0"/>
    <w:rsid w:val="00902EEB"/>
    <w:rsid w:val="00903791"/>
    <w:rsid w:val="009048F6"/>
    <w:rsid w:val="0090659D"/>
    <w:rsid w:val="00906A2F"/>
    <w:rsid w:val="0091046A"/>
    <w:rsid w:val="009107AD"/>
    <w:rsid w:val="00910A28"/>
    <w:rsid w:val="009116ED"/>
    <w:rsid w:val="00911FB1"/>
    <w:rsid w:val="0091260A"/>
    <w:rsid w:val="0091382C"/>
    <w:rsid w:val="00913FAA"/>
    <w:rsid w:val="00914E99"/>
    <w:rsid w:val="00915963"/>
    <w:rsid w:val="009177D3"/>
    <w:rsid w:val="00917EA8"/>
    <w:rsid w:val="00917ECA"/>
    <w:rsid w:val="009214ED"/>
    <w:rsid w:val="00921B8C"/>
    <w:rsid w:val="00922B7F"/>
    <w:rsid w:val="00922C89"/>
    <w:rsid w:val="00923810"/>
    <w:rsid w:val="009240F9"/>
    <w:rsid w:val="00924394"/>
    <w:rsid w:val="009247EA"/>
    <w:rsid w:val="00924E38"/>
    <w:rsid w:val="00925A73"/>
    <w:rsid w:val="00925E4B"/>
    <w:rsid w:val="00926251"/>
    <w:rsid w:val="00926A88"/>
    <w:rsid w:val="00927A6D"/>
    <w:rsid w:val="00927BB5"/>
    <w:rsid w:val="00927E5F"/>
    <w:rsid w:val="0093033A"/>
    <w:rsid w:val="00930DFD"/>
    <w:rsid w:val="00931D75"/>
    <w:rsid w:val="00932CDB"/>
    <w:rsid w:val="0093534B"/>
    <w:rsid w:val="00935ED0"/>
    <w:rsid w:val="0093624D"/>
    <w:rsid w:val="00936F04"/>
    <w:rsid w:val="0093762F"/>
    <w:rsid w:val="009377C8"/>
    <w:rsid w:val="00937BD7"/>
    <w:rsid w:val="0094050C"/>
    <w:rsid w:val="0094167E"/>
    <w:rsid w:val="00941FBD"/>
    <w:rsid w:val="00942873"/>
    <w:rsid w:val="00942D63"/>
    <w:rsid w:val="009444D9"/>
    <w:rsid w:val="0094590F"/>
    <w:rsid w:val="00945C3D"/>
    <w:rsid w:val="00946481"/>
    <w:rsid w:val="009468E0"/>
    <w:rsid w:val="00946CA3"/>
    <w:rsid w:val="00950846"/>
    <w:rsid w:val="0095152B"/>
    <w:rsid w:val="00951B74"/>
    <w:rsid w:val="00951E81"/>
    <w:rsid w:val="00952CD7"/>
    <w:rsid w:val="00952E53"/>
    <w:rsid w:val="00953329"/>
    <w:rsid w:val="009542A4"/>
    <w:rsid w:val="00954870"/>
    <w:rsid w:val="00954B96"/>
    <w:rsid w:val="0095665C"/>
    <w:rsid w:val="0095668A"/>
    <w:rsid w:val="009578A1"/>
    <w:rsid w:val="00957FD0"/>
    <w:rsid w:val="009612FD"/>
    <w:rsid w:val="0096189C"/>
    <w:rsid w:val="0096356E"/>
    <w:rsid w:val="009657B3"/>
    <w:rsid w:val="00966B47"/>
    <w:rsid w:val="00970811"/>
    <w:rsid w:val="00971567"/>
    <w:rsid w:val="009716BB"/>
    <w:rsid w:val="009721B1"/>
    <w:rsid w:val="009727E8"/>
    <w:rsid w:val="00974354"/>
    <w:rsid w:val="00974C1E"/>
    <w:rsid w:val="009750D7"/>
    <w:rsid w:val="009759B2"/>
    <w:rsid w:val="00976006"/>
    <w:rsid w:val="00980519"/>
    <w:rsid w:val="009831B0"/>
    <w:rsid w:val="00983324"/>
    <w:rsid w:val="009839CE"/>
    <w:rsid w:val="009848D9"/>
    <w:rsid w:val="009858F9"/>
    <w:rsid w:val="0098643F"/>
    <w:rsid w:val="009869C4"/>
    <w:rsid w:val="00987A84"/>
    <w:rsid w:val="00987F21"/>
    <w:rsid w:val="009901D3"/>
    <w:rsid w:val="0099115F"/>
    <w:rsid w:val="00991872"/>
    <w:rsid w:val="00991AEE"/>
    <w:rsid w:val="00993288"/>
    <w:rsid w:val="00993B7A"/>
    <w:rsid w:val="00994175"/>
    <w:rsid w:val="00995773"/>
    <w:rsid w:val="009958A6"/>
    <w:rsid w:val="009965C5"/>
    <w:rsid w:val="009A05BC"/>
    <w:rsid w:val="009A0DD3"/>
    <w:rsid w:val="009A105C"/>
    <w:rsid w:val="009A2FBC"/>
    <w:rsid w:val="009A3179"/>
    <w:rsid w:val="009A4D6B"/>
    <w:rsid w:val="009A4DA0"/>
    <w:rsid w:val="009A51E6"/>
    <w:rsid w:val="009A5464"/>
    <w:rsid w:val="009A68D8"/>
    <w:rsid w:val="009A69BB"/>
    <w:rsid w:val="009B092F"/>
    <w:rsid w:val="009B0F60"/>
    <w:rsid w:val="009B2615"/>
    <w:rsid w:val="009B2C70"/>
    <w:rsid w:val="009B32A5"/>
    <w:rsid w:val="009B3569"/>
    <w:rsid w:val="009B3739"/>
    <w:rsid w:val="009B3C46"/>
    <w:rsid w:val="009B3FB2"/>
    <w:rsid w:val="009B4450"/>
    <w:rsid w:val="009B5694"/>
    <w:rsid w:val="009B580A"/>
    <w:rsid w:val="009B5CDD"/>
    <w:rsid w:val="009B635E"/>
    <w:rsid w:val="009B6765"/>
    <w:rsid w:val="009B6888"/>
    <w:rsid w:val="009B779E"/>
    <w:rsid w:val="009C1870"/>
    <w:rsid w:val="009C1FBB"/>
    <w:rsid w:val="009C2835"/>
    <w:rsid w:val="009C2E41"/>
    <w:rsid w:val="009C4E13"/>
    <w:rsid w:val="009C6269"/>
    <w:rsid w:val="009C68FB"/>
    <w:rsid w:val="009C6ED9"/>
    <w:rsid w:val="009C75EB"/>
    <w:rsid w:val="009C7DA6"/>
    <w:rsid w:val="009D2098"/>
    <w:rsid w:val="009D3ED4"/>
    <w:rsid w:val="009D47CF"/>
    <w:rsid w:val="009D51C3"/>
    <w:rsid w:val="009D5ACB"/>
    <w:rsid w:val="009D5C3C"/>
    <w:rsid w:val="009D69DD"/>
    <w:rsid w:val="009D70A6"/>
    <w:rsid w:val="009D7980"/>
    <w:rsid w:val="009D7D98"/>
    <w:rsid w:val="009E0302"/>
    <w:rsid w:val="009E1FC3"/>
    <w:rsid w:val="009E253B"/>
    <w:rsid w:val="009E2931"/>
    <w:rsid w:val="009E3745"/>
    <w:rsid w:val="009F01AB"/>
    <w:rsid w:val="009F089B"/>
    <w:rsid w:val="009F1B47"/>
    <w:rsid w:val="009F3D8B"/>
    <w:rsid w:val="009F4009"/>
    <w:rsid w:val="009F41D4"/>
    <w:rsid w:val="009F420E"/>
    <w:rsid w:val="009F616E"/>
    <w:rsid w:val="009F6538"/>
    <w:rsid w:val="009F6D71"/>
    <w:rsid w:val="00A0029D"/>
    <w:rsid w:val="00A00BD1"/>
    <w:rsid w:val="00A0108F"/>
    <w:rsid w:val="00A01A64"/>
    <w:rsid w:val="00A02D02"/>
    <w:rsid w:val="00A06B7F"/>
    <w:rsid w:val="00A076C0"/>
    <w:rsid w:val="00A0791A"/>
    <w:rsid w:val="00A07B88"/>
    <w:rsid w:val="00A104B7"/>
    <w:rsid w:val="00A10E16"/>
    <w:rsid w:val="00A11C92"/>
    <w:rsid w:val="00A12A4E"/>
    <w:rsid w:val="00A12CF1"/>
    <w:rsid w:val="00A12F8A"/>
    <w:rsid w:val="00A13D18"/>
    <w:rsid w:val="00A16106"/>
    <w:rsid w:val="00A1652B"/>
    <w:rsid w:val="00A21D6F"/>
    <w:rsid w:val="00A224C9"/>
    <w:rsid w:val="00A22BB2"/>
    <w:rsid w:val="00A231F9"/>
    <w:rsid w:val="00A2357E"/>
    <w:rsid w:val="00A23705"/>
    <w:rsid w:val="00A23D13"/>
    <w:rsid w:val="00A25F53"/>
    <w:rsid w:val="00A25F72"/>
    <w:rsid w:val="00A2634E"/>
    <w:rsid w:val="00A2663C"/>
    <w:rsid w:val="00A31020"/>
    <w:rsid w:val="00A31311"/>
    <w:rsid w:val="00A3268C"/>
    <w:rsid w:val="00A349C1"/>
    <w:rsid w:val="00A42FE2"/>
    <w:rsid w:val="00A441C8"/>
    <w:rsid w:val="00A45010"/>
    <w:rsid w:val="00A4581D"/>
    <w:rsid w:val="00A47123"/>
    <w:rsid w:val="00A473AC"/>
    <w:rsid w:val="00A47510"/>
    <w:rsid w:val="00A478FD"/>
    <w:rsid w:val="00A53FC7"/>
    <w:rsid w:val="00A53FED"/>
    <w:rsid w:val="00A54358"/>
    <w:rsid w:val="00A54F28"/>
    <w:rsid w:val="00A56B34"/>
    <w:rsid w:val="00A56C17"/>
    <w:rsid w:val="00A56FA0"/>
    <w:rsid w:val="00A573D8"/>
    <w:rsid w:val="00A60B24"/>
    <w:rsid w:val="00A61748"/>
    <w:rsid w:val="00A62D70"/>
    <w:rsid w:val="00A65E51"/>
    <w:rsid w:val="00A660CE"/>
    <w:rsid w:val="00A6613C"/>
    <w:rsid w:val="00A67554"/>
    <w:rsid w:val="00A701AB"/>
    <w:rsid w:val="00A70B48"/>
    <w:rsid w:val="00A73FD6"/>
    <w:rsid w:val="00A76436"/>
    <w:rsid w:val="00A80388"/>
    <w:rsid w:val="00A808BB"/>
    <w:rsid w:val="00A80FAE"/>
    <w:rsid w:val="00A82029"/>
    <w:rsid w:val="00A82F02"/>
    <w:rsid w:val="00A83BAD"/>
    <w:rsid w:val="00A844F0"/>
    <w:rsid w:val="00A84A6A"/>
    <w:rsid w:val="00A85D84"/>
    <w:rsid w:val="00A8602E"/>
    <w:rsid w:val="00A862EA"/>
    <w:rsid w:val="00A906B4"/>
    <w:rsid w:val="00A90852"/>
    <w:rsid w:val="00A90F63"/>
    <w:rsid w:val="00A9121F"/>
    <w:rsid w:val="00A91352"/>
    <w:rsid w:val="00A916A4"/>
    <w:rsid w:val="00A91988"/>
    <w:rsid w:val="00A919EB"/>
    <w:rsid w:val="00A91C7C"/>
    <w:rsid w:val="00A95153"/>
    <w:rsid w:val="00A972BF"/>
    <w:rsid w:val="00AA01F0"/>
    <w:rsid w:val="00AA0E6C"/>
    <w:rsid w:val="00AA15B8"/>
    <w:rsid w:val="00AA2380"/>
    <w:rsid w:val="00AA293B"/>
    <w:rsid w:val="00AA2A58"/>
    <w:rsid w:val="00AA4B6C"/>
    <w:rsid w:val="00AA7C3B"/>
    <w:rsid w:val="00AB04D8"/>
    <w:rsid w:val="00AB07BC"/>
    <w:rsid w:val="00AB19B2"/>
    <w:rsid w:val="00AB1B1C"/>
    <w:rsid w:val="00AB1C3C"/>
    <w:rsid w:val="00AB1C7C"/>
    <w:rsid w:val="00AB2BCF"/>
    <w:rsid w:val="00AB3ED9"/>
    <w:rsid w:val="00AB55D1"/>
    <w:rsid w:val="00AB5B8B"/>
    <w:rsid w:val="00AB5D55"/>
    <w:rsid w:val="00AB5E14"/>
    <w:rsid w:val="00AB5E8F"/>
    <w:rsid w:val="00AB5F23"/>
    <w:rsid w:val="00AC065D"/>
    <w:rsid w:val="00AC2124"/>
    <w:rsid w:val="00AC5287"/>
    <w:rsid w:val="00AC53E7"/>
    <w:rsid w:val="00AC58F4"/>
    <w:rsid w:val="00AC5B2C"/>
    <w:rsid w:val="00AC68FA"/>
    <w:rsid w:val="00AC7807"/>
    <w:rsid w:val="00AC7870"/>
    <w:rsid w:val="00AD0A7D"/>
    <w:rsid w:val="00AD0EF2"/>
    <w:rsid w:val="00AD108D"/>
    <w:rsid w:val="00AD1939"/>
    <w:rsid w:val="00AD1FC7"/>
    <w:rsid w:val="00AD2547"/>
    <w:rsid w:val="00AD36D4"/>
    <w:rsid w:val="00AD3F95"/>
    <w:rsid w:val="00AD577F"/>
    <w:rsid w:val="00AD6459"/>
    <w:rsid w:val="00AE046A"/>
    <w:rsid w:val="00AE1214"/>
    <w:rsid w:val="00AE1DE4"/>
    <w:rsid w:val="00AE273E"/>
    <w:rsid w:val="00AE2922"/>
    <w:rsid w:val="00AE3337"/>
    <w:rsid w:val="00AE3DE4"/>
    <w:rsid w:val="00AE7CC8"/>
    <w:rsid w:val="00AE7EB2"/>
    <w:rsid w:val="00AF2629"/>
    <w:rsid w:val="00AF2F63"/>
    <w:rsid w:val="00AF58FE"/>
    <w:rsid w:val="00AF6C0D"/>
    <w:rsid w:val="00AF6D39"/>
    <w:rsid w:val="00AF7BA9"/>
    <w:rsid w:val="00B0332D"/>
    <w:rsid w:val="00B03484"/>
    <w:rsid w:val="00B04013"/>
    <w:rsid w:val="00B040C1"/>
    <w:rsid w:val="00B0699B"/>
    <w:rsid w:val="00B072C7"/>
    <w:rsid w:val="00B11842"/>
    <w:rsid w:val="00B1485E"/>
    <w:rsid w:val="00B169FF"/>
    <w:rsid w:val="00B171B9"/>
    <w:rsid w:val="00B17239"/>
    <w:rsid w:val="00B17B00"/>
    <w:rsid w:val="00B2019C"/>
    <w:rsid w:val="00B20B9A"/>
    <w:rsid w:val="00B20C2D"/>
    <w:rsid w:val="00B21F40"/>
    <w:rsid w:val="00B230F2"/>
    <w:rsid w:val="00B2381E"/>
    <w:rsid w:val="00B23BCC"/>
    <w:rsid w:val="00B24A41"/>
    <w:rsid w:val="00B24FCF"/>
    <w:rsid w:val="00B278F7"/>
    <w:rsid w:val="00B3059E"/>
    <w:rsid w:val="00B30B18"/>
    <w:rsid w:val="00B32861"/>
    <w:rsid w:val="00B3319B"/>
    <w:rsid w:val="00B346C4"/>
    <w:rsid w:val="00B3604D"/>
    <w:rsid w:val="00B36418"/>
    <w:rsid w:val="00B373DB"/>
    <w:rsid w:val="00B41144"/>
    <w:rsid w:val="00B42235"/>
    <w:rsid w:val="00B44922"/>
    <w:rsid w:val="00B44C79"/>
    <w:rsid w:val="00B45238"/>
    <w:rsid w:val="00B455D9"/>
    <w:rsid w:val="00B50675"/>
    <w:rsid w:val="00B517FA"/>
    <w:rsid w:val="00B52268"/>
    <w:rsid w:val="00B5254C"/>
    <w:rsid w:val="00B5288F"/>
    <w:rsid w:val="00B54D9D"/>
    <w:rsid w:val="00B560CC"/>
    <w:rsid w:val="00B56529"/>
    <w:rsid w:val="00B569E1"/>
    <w:rsid w:val="00B57137"/>
    <w:rsid w:val="00B57C89"/>
    <w:rsid w:val="00B603A6"/>
    <w:rsid w:val="00B60F0B"/>
    <w:rsid w:val="00B61122"/>
    <w:rsid w:val="00B62A40"/>
    <w:rsid w:val="00B62C71"/>
    <w:rsid w:val="00B62ECE"/>
    <w:rsid w:val="00B64DA4"/>
    <w:rsid w:val="00B668B8"/>
    <w:rsid w:val="00B66B94"/>
    <w:rsid w:val="00B67860"/>
    <w:rsid w:val="00B679E1"/>
    <w:rsid w:val="00B72FD0"/>
    <w:rsid w:val="00B74997"/>
    <w:rsid w:val="00B74AFB"/>
    <w:rsid w:val="00B7542A"/>
    <w:rsid w:val="00B75F12"/>
    <w:rsid w:val="00B76312"/>
    <w:rsid w:val="00B819A7"/>
    <w:rsid w:val="00B81A12"/>
    <w:rsid w:val="00B8363B"/>
    <w:rsid w:val="00B8582E"/>
    <w:rsid w:val="00B90242"/>
    <w:rsid w:val="00B90C6F"/>
    <w:rsid w:val="00B915CF"/>
    <w:rsid w:val="00B918CE"/>
    <w:rsid w:val="00B93CA4"/>
    <w:rsid w:val="00B94AD9"/>
    <w:rsid w:val="00B94D47"/>
    <w:rsid w:val="00B950E4"/>
    <w:rsid w:val="00B96194"/>
    <w:rsid w:val="00BA247E"/>
    <w:rsid w:val="00BA34CA"/>
    <w:rsid w:val="00BA3952"/>
    <w:rsid w:val="00BA4DF4"/>
    <w:rsid w:val="00BA7EED"/>
    <w:rsid w:val="00BB0119"/>
    <w:rsid w:val="00BB0D75"/>
    <w:rsid w:val="00BB0DF4"/>
    <w:rsid w:val="00BB1275"/>
    <w:rsid w:val="00BB1807"/>
    <w:rsid w:val="00BB1BAD"/>
    <w:rsid w:val="00BB1C9A"/>
    <w:rsid w:val="00BB31F2"/>
    <w:rsid w:val="00BB35E0"/>
    <w:rsid w:val="00BB3E33"/>
    <w:rsid w:val="00BB474D"/>
    <w:rsid w:val="00BB7007"/>
    <w:rsid w:val="00BC17E9"/>
    <w:rsid w:val="00BC2476"/>
    <w:rsid w:val="00BC3AD2"/>
    <w:rsid w:val="00BC437B"/>
    <w:rsid w:val="00BC4CAA"/>
    <w:rsid w:val="00BC4DE4"/>
    <w:rsid w:val="00BC5089"/>
    <w:rsid w:val="00BC5EB7"/>
    <w:rsid w:val="00BC6280"/>
    <w:rsid w:val="00BC68AC"/>
    <w:rsid w:val="00BC6DA8"/>
    <w:rsid w:val="00BC734C"/>
    <w:rsid w:val="00BC740A"/>
    <w:rsid w:val="00BD2562"/>
    <w:rsid w:val="00BD3285"/>
    <w:rsid w:val="00BD39F6"/>
    <w:rsid w:val="00BD4559"/>
    <w:rsid w:val="00BD46D4"/>
    <w:rsid w:val="00BD5113"/>
    <w:rsid w:val="00BD7EDC"/>
    <w:rsid w:val="00BE3BAD"/>
    <w:rsid w:val="00BE4811"/>
    <w:rsid w:val="00BE4CAD"/>
    <w:rsid w:val="00BE532E"/>
    <w:rsid w:val="00BE5D26"/>
    <w:rsid w:val="00BE60EB"/>
    <w:rsid w:val="00BE67E9"/>
    <w:rsid w:val="00BE7766"/>
    <w:rsid w:val="00BE7945"/>
    <w:rsid w:val="00BF0DC8"/>
    <w:rsid w:val="00BF16B3"/>
    <w:rsid w:val="00BF16D2"/>
    <w:rsid w:val="00BF1D7B"/>
    <w:rsid w:val="00BF2253"/>
    <w:rsid w:val="00BF2A00"/>
    <w:rsid w:val="00BF3643"/>
    <w:rsid w:val="00BF4CCA"/>
    <w:rsid w:val="00BF5D96"/>
    <w:rsid w:val="00BF617A"/>
    <w:rsid w:val="00BF6E68"/>
    <w:rsid w:val="00BF7F75"/>
    <w:rsid w:val="00BF7FB8"/>
    <w:rsid w:val="00C001CC"/>
    <w:rsid w:val="00C004A7"/>
    <w:rsid w:val="00C00A8F"/>
    <w:rsid w:val="00C023A6"/>
    <w:rsid w:val="00C02F4F"/>
    <w:rsid w:val="00C035E9"/>
    <w:rsid w:val="00C03B41"/>
    <w:rsid w:val="00C03DBB"/>
    <w:rsid w:val="00C043E8"/>
    <w:rsid w:val="00C04D56"/>
    <w:rsid w:val="00C05980"/>
    <w:rsid w:val="00C0667E"/>
    <w:rsid w:val="00C06D55"/>
    <w:rsid w:val="00C07C48"/>
    <w:rsid w:val="00C07EC4"/>
    <w:rsid w:val="00C10E84"/>
    <w:rsid w:val="00C12EA2"/>
    <w:rsid w:val="00C13217"/>
    <w:rsid w:val="00C142D1"/>
    <w:rsid w:val="00C16733"/>
    <w:rsid w:val="00C16904"/>
    <w:rsid w:val="00C17E25"/>
    <w:rsid w:val="00C20C7C"/>
    <w:rsid w:val="00C214EB"/>
    <w:rsid w:val="00C215FA"/>
    <w:rsid w:val="00C23663"/>
    <w:rsid w:val="00C236AA"/>
    <w:rsid w:val="00C25156"/>
    <w:rsid w:val="00C252AA"/>
    <w:rsid w:val="00C32CA5"/>
    <w:rsid w:val="00C34F90"/>
    <w:rsid w:val="00C35C78"/>
    <w:rsid w:val="00C363D1"/>
    <w:rsid w:val="00C3736D"/>
    <w:rsid w:val="00C3772B"/>
    <w:rsid w:val="00C377D9"/>
    <w:rsid w:val="00C40120"/>
    <w:rsid w:val="00C40B1C"/>
    <w:rsid w:val="00C41FD2"/>
    <w:rsid w:val="00C42625"/>
    <w:rsid w:val="00C43529"/>
    <w:rsid w:val="00C437C0"/>
    <w:rsid w:val="00C45024"/>
    <w:rsid w:val="00C45454"/>
    <w:rsid w:val="00C45B02"/>
    <w:rsid w:val="00C471CE"/>
    <w:rsid w:val="00C47471"/>
    <w:rsid w:val="00C47841"/>
    <w:rsid w:val="00C53BA1"/>
    <w:rsid w:val="00C53E52"/>
    <w:rsid w:val="00C544EA"/>
    <w:rsid w:val="00C547A6"/>
    <w:rsid w:val="00C54D7A"/>
    <w:rsid w:val="00C557CC"/>
    <w:rsid w:val="00C570B5"/>
    <w:rsid w:val="00C57FFA"/>
    <w:rsid w:val="00C6005A"/>
    <w:rsid w:val="00C60D5D"/>
    <w:rsid w:val="00C62080"/>
    <w:rsid w:val="00C62192"/>
    <w:rsid w:val="00C62A87"/>
    <w:rsid w:val="00C62CB6"/>
    <w:rsid w:val="00C63E53"/>
    <w:rsid w:val="00C6507E"/>
    <w:rsid w:val="00C656E4"/>
    <w:rsid w:val="00C65C8D"/>
    <w:rsid w:val="00C65E8E"/>
    <w:rsid w:val="00C66908"/>
    <w:rsid w:val="00C669DA"/>
    <w:rsid w:val="00C669FE"/>
    <w:rsid w:val="00C67228"/>
    <w:rsid w:val="00C706EA"/>
    <w:rsid w:val="00C70E6E"/>
    <w:rsid w:val="00C724EC"/>
    <w:rsid w:val="00C731AF"/>
    <w:rsid w:val="00C738E1"/>
    <w:rsid w:val="00C75966"/>
    <w:rsid w:val="00C75BEA"/>
    <w:rsid w:val="00C77CB0"/>
    <w:rsid w:val="00C80DC8"/>
    <w:rsid w:val="00C8164A"/>
    <w:rsid w:val="00C8270B"/>
    <w:rsid w:val="00C836E9"/>
    <w:rsid w:val="00C83968"/>
    <w:rsid w:val="00C840B8"/>
    <w:rsid w:val="00C85515"/>
    <w:rsid w:val="00C864DF"/>
    <w:rsid w:val="00C90252"/>
    <w:rsid w:val="00C90F49"/>
    <w:rsid w:val="00C91220"/>
    <w:rsid w:val="00C91259"/>
    <w:rsid w:val="00C938EA"/>
    <w:rsid w:val="00C94AAC"/>
    <w:rsid w:val="00C950AC"/>
    <w:rsid w:val="00C95C66"/>
    <w:rsid w:val="00C960A9"/>
    <w:rsid w:val="00C97286"/>
    <w:rsid w:val="00C978D4"/>
    <w:rsid w:val="00CA01F2"/>
    <w:rsid w:val="00CA07AE"/>
    <w:rsid w:val="00CA12DF"/>
    <w:rsid w:val="00CA1777"/>
    <w:rsid w:val="00CA2AA1"/>
    <w:rsid w:val="00CA3754"/>
    <w:rsid w:val="00CA4D56"/>
    <w:rsid w:val="00CA4FFE"/>
    <w:rsid w:val="00CA5CD1"/>
    <w:rsid w:val="00CA5EAB"/>
    <w:rsid w:val="00CA775B"/>
    <w:rsid w:val="00CB03B0"/>
    <w:rsid w:val="00CB051B"/>
    <w:rsid w:val="00CB07E8"/>
    <w:rsid w:val="00CB0ED4"/>
    <w:rsid w:val="00CB12A7"/>
    <w:rsid w:val="00CB130C"/>
    <w:rsid w:val="00CB17BD"/>
    <w:rsid w:val="00CB1E17"/>
    <w:rsid w:val="00CB2147"/>
    <w:rsid w:val="00CB2B5E"/>
    <w:rsid w:val="00CB4192"/>
    <w:rsid w:val="00CB526D"/>
    <w:rsid w:val="00CB58C5"/>
    <w:rsid w:val="00CB5DF2"/>
    <w:rsid w:val="00CB6939"/>
    <w:rsid w:val="00CC0524"/>
    <w:rsid w:val="00CC3B22"/>
    <w:rsid w:val="00CC43FA"/>
    <w:rsid w:val="00CC4829"/>
    <w:rsid w:val="00CC4B96"/>
    <w:rsid w:val="00CC5F49"/>
    <w:rsid w:val="00CC758B"/>
    <w:rsid w:val="00CC7975"/>
    <w:rsid w:val="00CD0B46"/>
    <w:rsid w:val="00CD0EF4"/>
    <w:rsid w:val="00CD1DFF"/>
    <w:rsid w:val="00CD2052"/>
    <w:rsid w:val="00CD3957"/>
    <w:rsid w:val="00CD4ACC"/>
    <w:rsid w:val="00CD4EC7"/>
    <w:rsid w:val="00CD5D30"/>
    <w:rsid w:val="00CE03E2"/>
    <w:rsid w:val="00CE107E"/>
    <w:rsid w:val="00CE3409"/>
    <w:rsid w:val="00CE3446"/>
    <w:rsid w:val="00CE37F9"/>
    <w:rsid w:val="00CE4990"/>
    <w:rsid w:val="00CE5DDB"/>
    <w:rsid w:val="00CE725D"/>
    <w:rsid w:val="00CE776B"/>
    <w:rsid w:val="00CE77AD"/>
    <w:rsid w:val="00CF09EC"/>
    <w:rsid w:val="00CF3918"/>
    <w:rsid w:val="00CF39DE"/>
    <w:rsid w:val="00CF4BDB"/>
    <w:rsid w:val="00CF4FE3"/>
    <w:rsid w:val="00CF5357"/>
    <w:rsid w:val="00CF5DCF"/>
    <w:rsid w:val="00CF5FDA"/>
    <w:rsid w:val="00D01276"/>
    <w:rsid w:val="00D02140"/>
    <w:rsid w:val="00D04DFF"/>
    <w:rsid w:val="00D064E0"/>
    <w:rsid w:val="00D07BB5"/>
    <w:rsid w:val="00D10298"/>
    <w:rsid w:val="00D1306E"/>
    <w:rsid w:val="00D13A6B"/>
    <w:rsid w:val="00D163AB"/>
    <w:rsid w:val="00D169E7"/>
    <w:rsid w:val="00D16D5B"/>
    <w:rsid w:val="00D17716"/>
    <w:rsid w:val="00D179FF"/>
    <w:rsid w:val="00D2024C"/>
    <w:rsid w:val="00D2074A"/>
    <w:rsid w:val="00D21241"/>
    <w:rsid w:val="00D2124C"/>
    <w:rsid w:val="00D219AC"/>
    <w:rsid w:val="00D22887"/>
    <w:rsid w:val="00D25800"/>
    <w:rsid w:val="00D26195"/>
    <w:rsid w:val="00D316BB"/>
    <w:rsid w:val="00D32476"/>
    <w:rsid w:val="00D32DEF"/>
    <w:rsid w:val="00D3486F"/>
    <w:rsid w:val="00D36576"/>
    <w:rsid w:val="00D40480"/>
    <w:rsid w:val="00D40FA6"/>
    <w:rsid w:val="00D41F2D"/>
    <w:rsid w:val="00D424EB"/>
    <w:rsid w:val="00D428E5"/>
    <w:rsid w:val="00D44898"/>
    <w:rsid w:val="00D456A3"/>
    <w:rsid w:val="00D458DC"/>
    <w:rsid w:val="00D46713"/>
    <w:rsid w:val="00D469BF"/>
    <w:rsid w:val="00D51848"/>
    <w:rsid w:val="00D522B0"/>
    <w:rsid w:val="00D52BD0"/>
    <w:rsid w:val="00D53557"/>
    <w:rsid w:val="00D53AC3"/>
    <w:rsid w:val="00D54166"/>
    <w:rsid w:val="00D57753"/>
    <w:rsid w:val="00D57934"/>
    <w:rsid w:val="00D60DF4"/>
    <w:rsid w:val="00D611E0"/>
    <w:rsid w:val="00D61EE9"/>
    <w:rsid w:val="00D62C00"/>
    <w:rsid w:val="00D63997"/>
    <w:rsid w:val="00D64A53"/>
    <w:rsid w:val="00D64EDF"/>
    <w:rsid w:val="00D6555C"/>
    <w:rsid w:val="00D65C01"/>
    <w:rsid w:val="00D66543"/>
    <w:rsid w:val="00D6656C"/>
    <w:rsid w:val="00D67314"/>
    <w:rsid w:val="00D676DC"/>
    <w:rsid w:val="00D67D1A"/>
    <w:rsid w:val="00D7088F"/>
    <w:rsid w:val="00D713A9"/>
    <w:rsid w:val="00D71712"/>
    <w:rsid w:val="00D71DB5"/>
    <w:rsid w:val="00D72B92"/>
    <w:rsid w:val="00D72CA6"/>
    <w:rsid w:val="00D72EA5"/>
    <w:rsid w:val="00D732D9"/>
    <w:rsid w:val="00D735E3"/>
    <w:rsid w:val="00D74887"/>
    <w:rsid w:val="00D75008"/>
    <w:rsid w:val="00D759AC"/>
    <w:rsid w:val="00D77ACB"/>
    <w:rsid w:val="00D77B40"/>
    <w:rsid w:val="00D80EA8"/>
    <w:rsid w:val="00D81A32"/>
    <w:rsid w:val="00D8244C"/>
    <w:rsid w:val="00D85379"/>
    <w:rsid w:val="00D8593D"/>
    <w:rsid w:val="00D85B9D"/>
    <w:rsid w:val="00D9259C"/>
    <w:rsid w:val="00D932C6"/>
    <w:rsid w:val="00D93FDC"/>
    <w:rsid w:val="00D9469C"/>
    <w:rsid w:val="00D9514F"/>
    <w:rsid w:val="00D9635B"/>
    <w:rsid w:val="00D969F6"/>
    <w:rsid w:val="00D97493"/>
    <w:rsid w:val="00DA0938"/>
    <w:rsid w:val="00DA125F"/>
    <w:rsid w:val="00DA13B4"/>
    <w:rsid w:val="00DA1533"/>
    <w:rsid w:val="00DA17EB"/>
    <w:rsid w:val="00DA39EE"/>
    <w:rsid w:val="00DA5700"/>
    <w:rsid w:val="00DA59F9"/>
    <w:rsid w:val="00DA64A0"/>
    <w:rsid w:val="00DA78ED"/>
    <w:rsid w:val="00DA7A91"/>
    <w:rsid w:val="00DA7BCE"/>
    <w:rsid w:val="00DB109B"/>
    <w:rsid w:val="00DB1406"/>
    <w:rsid w:val="00DB159D"/>
    <w:rsid w:val="00DB24CB"/>
    <w:rsid w:val="00DB3516"/>
    <w:rsid w:val="00DB3E83"/>
    <w:rsid w:val="00DB4024"/>
    <w:rsid w:val="00DB4647"/>
    <w:rsid w:val="00DB4E12"/>
    <w:rsid w:val="00DB6659"/>
    <w:rsid w:val="00DC0952"/>
    <w:rsid w:val="00DC3B54"/>
    <w:rsid w:val="00DC49EB"/>
    <w:rsid w:val="00DC4DEA"/>
    <w:rsid w:val="00DC63C0"/>
    <w:rsid w:val="00DD01AC"/>
    <w:rsid w:val="00DD107E"/>
    <w:rsid w:val="00DD120A"/>
    <w:rsid w:val="00DD1FBA"/>
    <w:rsid w:val="00DD24F7"/>
    <w:rsid w:val="00DD2CE1"/>
    <w:rsid w:val="00DD2FFD"/>
    <w:rsid w:val="00DD32BF"/>
    <w:rsid w:val="00DD35FA"/>
    <w:rsid w:val="00DD4D69"/>
    <w:rsid w:val="00DD55D8"/>
    <w:rsid w:val="00DD7722"/>
    <w:rsid w:val="00DE1A0C"/>
    <w:rsid w:val="00DE1DC8"/>
    <w:rsid w:val="00DE1EF6"/>
    <w:rsid w:val="00DE48CA"/>
    <w:rsid w:val="00DE5DDD"/>
    <w:rsid w:val="00DE7639"/>
    <w:rsid w:val="00DE79C3"/>
    <w:rsid w:val="00DF0C61"/>
    <w:rsid w:val="00DF0DFE"/>
    <w:rsid w:val="00DF1721"/>
    <w:rsid w:val="00DF229F"/>
    <w:rsid w:val="00DF3C35"/>
    <w:rsid w:val="00DF62FF"/>
    <w:rsid w:val="00DF638C"/>
    <w:rsid w:val="00DF7DD0"/>
    <w:rsid w:val="00E01B33"/>
    <w:rsid w:val="00E041B9"/>
    <w:rsid w:val="00E04474"/>
    <w:rsid w:val="00E0487F"/>
    <w:rsid w:val="00E062C6"/>
    <w:rsid w:val="00E0749E"/>
    <w:rsid w:val="00E10870"/>
    <w:rsid w:val="00E1110F"/>
    <w:rsid w:val="00E12D7E"/>
    <w:rsid w:val="00E13C09"/>
    <w:rsid w:val="00E13F5F"/>
    <w:rsid w:val="00E15984"/>
    <w:rsid w:val="00E15B76"/>
    <w:rsid w:val="00E1678E"/>
    <w:rsid w:val="00E16F0D"/>
    <w:rsid w:val="00E16F8C"/>
    <w:rsid w:val="00E21005"/>
    <w:rsid w:val="00E211E2"/>
    <w:rsid w:val="00E2204D"/>
    <w:rsid w:val="00E22D09"/>
    <w:rsid w:val="00E23598"/>
    <w:rsid w:val="00E24E95"/>
    <w:rsid w:val="00E259BD"/>
    <w:rsid w:val="00E26295"/>
    <w:rsid w:val="00E266B4"/>
    <w:rsid w:val="00E27A3D"/>
    <w:rsid w:val="00E301BC"/>
    <w:rsid w:val="00E3070D"/>
    <w:rsid w:val="00E30B79"/>
    <w:rsid w:val="00E312A7"/>
    <w:rsid w:val="00E31898"/>
    <w:rsid w:val="00E33641"/>
    <w:rsid w:val="00E35E10"/>
    <w:rsid w:val="00E36ADF"/>
    <w:rsid w:val="00E36BA0"/>
    <w:rsid w:val="00E4035F"/>
    <w:rsid w:val="00E405FC"/>
    <w:rsid w:val="00E40948"/>
    <w:rsid w:val="00E40F46"/>
    <w:rsid w:val="00E41573"/>
    <w:rsid w:val="00E422AE"/>
    <w:rsid w:val="00E4412F"/>
    <w:rsid w:val="00E4429F"/>
    <w:rsid w:val="00E448EB"/>
    <w:rsid w:val="00E44AAA"/>
    <w:rsid w:val="00E45EDE"/>
    <w:rsid w:val="00E461D0"/>
    <w:rsid w:val="00E464B9"/>
    <w:rsid w:val="00E468BC"/>
    <w:rsid w:val="00E469E8"/>
    <w:rsid w:val="00E47EF3"/>
    <w:rsid w:val="00E5101E"/>
    <w:rsid w:val="00E52FE8"/>
    <w:rsid w:val="00E537D3"/>
    <w:rsid w:val="00E547BE"/>
    <w:rsid w:val="00E54B85"/>
    <w:rsid w:val="00E552EA"/>
    <w:rsid w:val="00E56C63"/>
    <w:rsid w:val="00E57A14"/>
    <w:rsid w:val="00E57DC5"/>
    <w:rsid w:val="00E602E4"/>
    <w:rsid w:val="00E60E42"/>
    <w:rsid w:val="00E6215A"/>
    <w:rsid w:val="00E62B78"/>
    <w:rsid w:val="00E64387"/>
    <w:rsid w:val="00E65389"/>
    <w:rsid w:val="00E655C5"/>
    <w:rsid w:val="00E7021C"/>
    <w:rsid w:val="00E711BB"/>
    <w:rsid w:val="00E715CD"/>
    <w:rsid w:val="00E717D0"/>
    <w:rsid w:val="00E72352"/>
    <w:rsid w:val="00E72A38"/>
    <w:rsid w:val="00E72DCA"/>
    <w:rsid w:val="00E737B0"/>
    <w:rsid w:val="00E746E3"/>
    <w:rsid w:val="00E74A92"/>
    <w:rsid w:val="00E74DEE"/>
    <w:rsid w:val="00E751D3"/>
    <w:rsid w:val="00E7525D"/>
    <w:rsid w:val="00E753B5"/>
    <w:rsid w:val="00E75B77"/>
    <w:rsid w:val="00E76358"/>
    <w:rsid w:val="00E77979"/>
    <w:rsid w:val="00E7799D"/>
    <w:rsid w:val="00E8019B"/>
    <w:rsid w:val="00E804DA"/>
    <w:rsid w:val="00E807CF"/>
    <w:rsid w:val="00E809F6"/>
    <w:rsid w:val="00E815F5"/>
    <w:rsid w:val="00E85675"/>
    <w:rsid w:val="00E8643C"/>
    <w:rsid w:val="00E87856"/>
    <w:rsid w:val="00E87B3A"/>
    <w:rsid w:val="00E90540"/>
    <w:rsid w:val="00E90964"/>
    <w:rsid w:val="00E90D50"/>
    <w:rsid w:val="00E92CA8"/>
    <w:rsid w:val="00E943B3"/>
    <w:rsid w:val="00E95C0D"/>
    <w:rsid w:val="00E9708A"/>
    <w:rsid w:val="00EA0E56"/>
    <w:rsid w:val="00EA2285"/>
    <w:rsid w:val="00EA27E1"/>
    <w:rsid w:val="00EA4AA0"/>
    <w:rsid w:val="00EA4FA2"/>
    <w:rsid w:val="00EA5008"/>
    <w:rsid w:val="00EA50BA"/>
    <w:rsid w:val="00EA5240"/>
    <w:rsid w:val="00EA58E7"/>
    <w:rsid w:val="00EA7301"/>
    <w:rsid w:val="00EA773B"/>
    <w:rsid w:val="00EA7784"/>
    <w:rsid w:val="00EB0023"/>
    <w:rsid w:val="00EB024C"/>
    <w:rsid w:val="00EB2C26"/>
    <w:rsid w:val="00EB2E01"/>
    <w:rsid w:val="00EB4207"/>
    <w:rsid w:val="00EB504D"/>
    <w:rsid w:val="00EB7A84"/>
    <w:rsid w:val="00EC06CE"/>
    <w:rsid w:val="00EC0DDC"/>
    <w:rsid w:val="00EC23A2"/>
    <w:rsid w:val="00EC36A2"/>
    <w:rsid w:val="00EC3F29"/>
    <w:rsid w:val="00EC4E22"/>
    <w:rsid w:val="00EC60EB"/>
    <w:rsid w:val="00EC62C8"/>
    <w:rsid w:val="00EC6B2F"/>
    <w:rsid w:val="00EC6F7D"/>
    <w:rsid w:val="00EC77F8"/>
    <w:rsid w:val="00ED25B5"/>
    <w:rsid w:val="00ED4CA7"/>
    <w:rsid w:val="00ED4FD2"/>
    <w:rsid w:val="00ED4FD8"/>
    <w:rsid w:val="00ED51ED"/>
    <w:rsid w:val="00ED7EA0"/>
    <w:rsid w:val="00EE05E0"/>
    <w:rsid w:val="00EE1570"/>
    <w:rsid w:val="00EE28A2"/>
    <w:rsid w:val="00EE28D3"/>
    <w:rsid w:val="00EE2CB7"/>
    <w:rsid w:val="00EE3FDB"/>
    <w:rsid w:val="00EE4AE8"/>
    <w:rsid w:val="00EE5E2A"/>
    <w:rsid w:val="00EE5E5C"/>
    <w:rsid w:val="00EE62CE"/>
    <w:rsid w:val="00EE6469"/>
    <w:rsid w:val="00EF1C2F"/>
    <w:rsid w:val="00EF24B8"/>
    <w:rsid w:val="00EF49A3"/>
    <w:rsid w:val="00EF49F1"/>
    <w:rsid w:val="00EF57C2"/>
    <w:rsid w:val="00EF58F9"/>
    <w:rsid w:val="00EF701E"/>
    <w:rsid w:val="00EF769E"/>
    <w:rsid w:val="00EF79C0"/>
    <w:rsid w:val="00EF7CB7"/>
    <w:rsid w:val="00F008B5"/>
    <w:rsid w:val="00F00B63"/>
    <w:rsid w:val="00F00E38"/>
    <w:rsid w:val="00F01484"/>
    <w:rsid w:val="00F01D1E"/>
    <w:rsid w:val="00F02932"/>
    <w:rsid w:val="00F03758"/>
    <w:rsid w:val="00F041FF"/>
    <w:rsid w:val="00F048E7"/>
    <w:rsid w:val="00F04A2C"/>
    <w:rsid w:val="00F06A1C"/>
    <w:rsid w:val="00F07A2F"/>
    <w:rsid w:val="00F07ABB"/>
    <w:rsid w:val="00F101B8"/>
    <w:rsid w:val="00F1080F"/>
    <w:rsid w:val="00F116AF"/>
    <w:rsid w:val="00F12993"/>
    <w:rsid w:val="00F12B18"/>
    <w:rsid w:val="00F154C7"/>
    <w:rsid w:val="00F1685F"/>
    <w:rsid w:val="00F16F2E"/>
    <w:rsid w:val="00F20720"/>
    <w:rsid w:val="00F20B9A"/>
    <w:rsid w:val="00F2156E"/>
    <w:rsid w:val="00F21AEB"/>
    <w:rsid w:val="00F21E49"/>
    <w:rsid w:val="00F22A96"/>
    <w:rsid w:val="00F23D01"/>
    <w:rsid w:val="00F23D65"/>
    <w:rsid w:val="00F25361"/>
    <w:rsid w:val="00F2692A"/>
    <w:rsid w:val="00F26D01"/>
    <w:rsid w:val="00F306FF"/>
    <w:rsid w:val="00F30DDB"/>
    <w:rsid w:val="00F32261"/>
    <w:rsid w:val="00F3289A"/>
    <w:rsid w:val="00F3341D"/>
    <w:rsid w:val="00F33644"/>
    <w:rsid w:val="00F35DA8"/>
    <w:rsid w:val="00F35DD0"/>
    <w:rsid w:val="00F363C8"/>
    <w:rsid w:val="00F36445"/>
    <w:rsid w:val="00F36529"/>
    <w:rsid w:val="00F36D5C"/>
    <w:rsid w:val="00F4022F"/>
    <w:rsid w:val="00F4050A"/>
    <w:rsid w:val="00F41186"/>
    <w:rsid w:val="00F41B5D"/>
    <w:rsid w:val="00F44C3D"/>
    <w:rsid w:val="00F45A6F"/>
    <w:rsid w:val="00F46989"/>
    <w:rsid w:val="00F46DB3"/>
    <w:rsid w:val="00F47C39"/>
    <w:rsid w:val="00F5013D"/>
    <w:rsid w:val="00F555A8"/>
    <w:rsid w:val="00F56B53"/>
    <w:rsid w:val="00F56C14"/>
    <w:rsid w:val="00F5717C"/>
    <w:rsid w:val="00F5770A"/>
    <w:rsid w:val="00F57ED9"/>
    <w:rsid w:val="00F61738"/>
    <w:rsid w:val="00F61B27"/>
    <w:rsid w:val="00F627AB"/>
    <w:rsid w:val="00F649AA"/>
    <w:rsid w:val="00F65E9F"/>
    <w:rsid w:val="00F662B4"/>
    <w:rsid w:val="00F668A1"/>
    <w:rsid w:val="00F6751B"/>
    <w:rsid w:val="00F67570"/>
    <w:rsid w:val="00F67D63"/>
    <w:rsid w:val="00F73750"/>
    <w:rsid w:val="00F73766"/>
    <w:rsid w:val="00F73930"/>
    <w:rsid w:val="00F7398F"/>
    <w:rsid w:val="00F7640C"/>
    <w:rsid w:val="00F76C71"/>
    <w:rsid w:val="00F77A98"/>
    <w:rsid w:val="00F8152F"/>
    <w:rsid w:val="00F8179B"/>
    <w:rsid w:val="00F81B1A"/>
    <w:rsid w:val="00F82DB1"/>
    <w:rsid w:val="00F856BB"/>
    <w:rsid w:val="00F85E17"/>
    <w:rsid w:val="00F8789A"/>
    <w:rsid w:val="00F903A3"/>
    <w:rsid w:val="00F91DE9"/>
    <w:rsid w:val="00F92185"/>
    <w:rsid w:val="00F939EE"/>
    <w:rsid w:val="00F93AA6"/>
    <w:rsid w:val="00F94096"/>
    <w:rsid w:val="00F942F8"/>
    <w:rsid w:val="00F94764"/>
    <w:rsid w:val="00F94E0A"/>
    <w:rsid w:val="00F96556"/>
    <w:rsid w:val="00F97C5D"/>
    <w:rsid w:val="00FA10CA"/>
    <w:rsid w:val="00FA267C"/>
    <w:rsid w:val="00FA30B7"/>
    <w:rsid w:val="00FA4214"/>
    <w:rsid w:val="00FA46BC"/>
    <w:rsid w:val="00FA539F"/>
    <w:rsid w:val="00FA6560"/>
    <w:rsid w:val="00FA680C"/>
    <w:rsid w:val="00FA6B3F"/>
    <w:rsid w:val="00FA7428"/>
    <w:rsid w:val="00FB01D0"/>
    <w:rsid w:val="00FB0DF7"/>
    <w:rsid w:val="00FB1053"/>
    <w:rsid w:val="00FB127E"/>
    <w:rsid w:val="00FB13A4"/>
    <w:rsid w:val="00FB161E"/>
    <w:rsid w:val="00FB255B"/>
    <w:rsid w:val="00FB25C0"/>
    <w:rsid w:val="00FB2C10"/>
    <w:rsid w:val="00FB47A6"/>
    <w:rsid w:val="00FB4DA7"/>
    <w:rsid w:val="00FB581D"/>
    <w:rsid w:val="00FB58B2"/>
    <w:rsid w:val="00FC0D49"/>
    <w:rsid w:val="00FC12E7"/>
    <w:rsid w:val="00FC169E"/>
    <w:rsid w:val="00FC1807"/>
    <w:rsid w:val="00FC251F"/>
    <w:rsid w:val="00FC4B82"/>
    <w:rsid w:val="00FC5FF3"/>
    <w:rsid w:val="00FC6C8E"/>
    <w:rsid w:val="00FD018A"/>
    <w:rsid w:val="00FD0264"/>
    <w:rsid w:val="00FD0512"/>
    <w:rsid w:val="00FD061E"/>
    <w:rsid w:val="00FD0B4A"/>
    <w:rsid w:val="00FD0EA2"/>
    <w:rsid w:val="00FD105B"/>
    <w:rsid w:val="00FD3BED"/>
    <w:rsid w:val="00FD631A"/>
    <w:rsid w:val="00FD7521"/>
    <w:rsid w:val="00FE09B2"/>
    <w:rsid w:val="00FE0A8B"/>
    <w:rsid w:val="00FE1276"/>
    <w:rsid w:val="00FE1A43"/>
    <w:rsid w:val="00FE1C43"/>
    <w:rsid w:val="00FE2E16"/>
    <w:rsid w:val="00FE40EC"/>
    <w:rsid w:val="00FE4BAF"/>
    <w:rsid w:val="00FE501F"/>
    <w:rsid w:val="00FE5B03"/>
    <w:rsid w:val="00FE6956"/>
    <w:rsid w:val="00FE7167"/>
    <w:rsid w:val="00FF1277"/>
    <w:rsid w:val="00FF1D2C"/>
    <w:rsid w:val="00FF2AA1"/>
    <w:rsid w:val="00FF2C0A"/>
    <w:rsid w:val="00FF4AB7"/>
    <w:rsid w:val="00FF5D95"/>
    <w:rsid w:val="00FF6843"/>
    <w:rsid w:val="00FF6B03"/>
    <w:rsid w:val="00FF6E4D"/>
    <w:rsid w:val="00FF7091"/>
    <w:rsid w:val="00FF7838"/>
    <w:rsid w:val="00FF7C2D"/>
    <w:rsid w:val="01F3F16D"/>
    <w:rsid w:val="02AEB60A"/>
    <w:rsid w:val="0367581B"/>
    <w:rsid w:val="04C5B129"/>
    <w:rsid w:val="06E03803"/>
    <w:rsid w:val="07194331"/>
    <w:rsid w:val="07225F84"/>
    <w:rsid w:val="081CB80E"/>
    <w:rsid w:val="0845A885"/>
    <w:rsid w:val="08AFD789"/>
    <w:rsid w:val="09D2A60F"/>
    <w:rsid w:val="0B540573"/>
    <w:rsid w:val="0BCF6936"/>
    <w:rsid w:val="0C2DFFA3"/>
    <w:rsid w:val="0C41F004"/>
    <w:rsid w:val="0C5346A5"/>
    <w:rsid w:val="0E0869E3"/>
    <w:rsid w:val="0EB95D44"/>
    <w:rsid w:val="0FFB4CC0"/>
    <w:rsid w:val="1069FA6E"/>
    <w:rsid w:val="1080AFE4"/>
    <w:rsid w:val="10F293D7"/>
    <w:rsid w:val="11F23C60"/>
    <w:rsid w:val="12EE15D7"/>
    <w:rsid w:val="13BE2F00"/>
    <w:rsid w:val="13C50A95"/>
    <w:rsid w:val="1558786C"/>
    <w:rsid w:val="16EB2101"/>
    <w:rsid w:val="170A74F4"/>
    <w:rsid w:val="1740341E"/>
    <w:rsid w:val="17CA3D4B"/>
    <w:rsid w:val="1801AFD9"/>
    <w:rsid w:val="185D7669"/>
    <w:rsid w:val="191C0F99"/>
    <w:rsid w:val="19E04D52"/>
    <w:rsid w:val="1A0E1E4E"/>
    <w:rsid w:val="1A344C3A"/>
    <w:rsid w:val="1A66A853"/>
    <w:rsid w:val="1AD4D069"/>
    <w:rsid w:val="1B2E8A35"/>
    <w:rsid w:val="1B45DFF9"/>
    <w:rsid w:val="1B7042AB"/>
    <w:rsid w:val="1C0EFF0F"/>
    <w:rsid w:val="1C3EE7AA"/>
    <w:rsid w:val="1C537A89"/>
    <w:rsid w:val="1D779E35"/>
    <w:rsid w:val="1D783FA4"/>
    <w:rsid w:val="1E147919"/>
    <w:rsid w:val="1FD9DC8F"/>
    <w:rsid w:val="20279AB9"/>
    <w:rsid w:val="203F383E"/>
    <w:rsid w:val="2161CC5C"/>
    <w:rsid w:val="21E05581"/>
    <w:rsid w:val="21EEC017"/>
    <w:rsid w:val="2204BF43"/>
    <w:rsid w:val="236B7801"/>
    <w:rsid w:val="251FEAA3"/>
    <w:rsid w:val="25211594"/>
    <w:rsid w:val="25494EDC"/>
    <w:rsid w:val="26EA34BE"/>
    <w:rsid w:val="26FE1644"/>
    <w:rsid w:val="2742C095"/>
    <w:rsid w:val="27F18096"/>
    <w:rsid w:val="284B8662"/>
    <w:rsid w:val="2A320AA8"/>
    <w:rsid w:val="2B028FA6"/>
    <w:rsid w:val="2BE8F98E"/>
    <w:rsid w:val="2C198B3E"/>
    <w:rsid w:val="2C33D7D9"/>
    <w:rsid w:val="2CA3448E"/>
    <w:rsid w:val="2D7E751F"/>
    <w:rsid w:val="2DAB1E35"/>
    <w:rsid w:val="30836559"/>
    <w:rsid w:val="31327EBB"/>
    <w:rsid w:val="31A34832"/>
    <w:rsid w:val="322725CE"/>
    <w:rsid w:val="325281CF"/>
    <w:rsid w:val="32E31883"/>
    <w:rsid w:val="32F3B7F2"/>
    <w:rsid w:val="33A919BF"/>
    <w:rsid w:val="3427DE2C"/>
    <w:rsid w:val="347581CF"/>
    <w:rsid w:val="350538C4"/>
    <w:rsid w:val="351D682F"/>
    <w:rsid w:val="35E39FD3"/>
    <w:rsid w:val="365DE307"/>
    <w:rsid w:val="36BB5E6D"/>
    <w:rsid w:val="36F01D03"/>
    <w:rsid w:val="37177182"/>
    <w:rsid w:val="3812787B"/>
    <w:rsid w:val="38A976F8"/>
    <w:rsid w:val="394B6B17"/>
    <w:rsid w:val="39900DA3"/>
    <w:rsid w:val="39CE7AEC"/>
    <w:rsid w:val="3A1DCAAC"/>
    <w:rsid w:val="3A2DCA4F"/>
    <w:rsid w:val="3ADEFDB8"/>
    <w:rsid w:val="3C65A87F"/>
    <w:rsid w:val="3D15BF00"/>
    <w:rsid w:val="3D8DB94D"/>
    <w:rsid w:val="3DC8B1F7"/>
    <w:rsid w:val="3E775EE0"/>
    <w:rsid w:val="407269CE"/>
    <w:rsid w:val="40DCE7F7"/>
    <w:rsid w:val="41E22FCC"/>
    <w:rsid w:val="43C91AE9"/>
    <w:rsid w:val="4524D899"/>
    <w:rsid w:val="4570202C"/>
    <w:rsid w:val="46067210"/>
    <w:rsid w:val="46566DC4"/>
    <w:rsid w:val="4706EFE4"/>
    <w:rsid w:val="47ACB1CE"/>
    <w:rsid w:val="4826018A"/>
    <w:rsid w:val="4905B3B7"/>
    <w:rsid w:val="494D3B58"/>
    <w:rsid w:val="49817846"/>
    <w:rsid w:val="4ACFD159"/>
    <w:rsid w:val="4B973295"/>
    <w:rsid w:val="4BA1CD5C"/>
    <w:rsid w:val="4CCB41F6"/>
    <w:rsid w:val="4CD4EA16"/>
    <w:rsid w:val="4D8FED94"/>
    <w:rsid w:val="4DEF884E"/>
    <w:rsid w:val="4E7F6EF1"/>
    <w:rsid w:val="4E81727A"/>
    <w:rsid w:val="4F07479E"/>
    <w:rsid w:val="509CBFB0"/>
    <w:rsid w:val="51004588"/>
    <w:rsid w:val="512B4313"/>
    <w:rsid w:val="51721B74"/>
    <w:rsid w:val="523822BC"/>
    <w:rsid w:val="53E4D550"/>
    <w:rsid w:val="5503BFEF"/>
    <w:rsid w:val="55D2745E"/>
    <w:rsid w:val="55F1B843"/>
    <w:rsid w:val="563FE72E"/>
    <w:rsid w:val="57897693"/>
    <w:rsid w:val="57BD3E47"/>
    <w:rsid w:val="58AD2410"/>
    <w:rsid w:val="58EAAE44"/>
    <w:rsid w:val="5935A5CF"/>
    <w:rsid w:val="59A6829E"/>
    <w:rsid w:val="59C9A6D4"/>
    <w:rsid w:val="59E2ED5A"/>
    <w:rsid w:val="59EAC88D"/>
    <w:rsid w:val="5A79E618"/>
    <w:rsid w:val="5B666E5F"/>
    <w:rsid w:val="5B8829AD"/>
    <w:rsid w:val="5B96AE75"/>
    <w:rsid w:val="5CC8F8FA"/>
    <w:rsid w:val="5E2F1BA8"/>
    <w:rsid w:val="5F09476F"/>
    <w:rsid w:val="5F157B5B"/>
    <w:rsid w:val="5F62D20A"/>
    <w:rsid w:val="602F3BEE"/>
    <w:rsid w:val="60AB83E6"/>
    <w:rsid w:val="619125AC"/>
    <w:rsid w:val="61A9F649"/>
    <w:rsid w:val="639CFABC"/>
    <w:rsid w:val="65076BD5"/>
    <w:rsid w:val="65C1E0B0"/>
    <w:rsid w:val="65E622A9"/>
    <w:rsid w:val="6646A239"/>
    <w:rsid w:val="677FFFFA"/>
    <w:rsid w:val="67991BEC"/>
    <w:rsid w:val="67ADDF0A"/>
    <w:rsid w:val="6903C473"/>
    <w:rsid w:val="6AF0F9DE"/>
    <w:rsid w:val="6AF212C1"/>
    <w:rsid w:val="6B4AF3EB"/>
    <w:rsid w:val="6D9011CF"/>
    <w:rsid w:val="70AA0775"/>
    <w:rsid w:val="70B9D1D3"/>
    <w:rsid w:val="714EBEF1"/>
    <w:rsid w:val="71E49D88"/>
    <w:rsid w:val="71E6D5A4"/>
    <w:rsid w:val="7200AF83"/>
    <w:rsid w:val="74330D93"/>
    <w:rsid w:val="7499E550"/>
    <w:rsid w:val="754E0A30"/>
    <w:rsid w:val="75E277A5"/>
    <w:rsid w:val="75F0D830"/>
    <w:rsid w:val="76256218"/>
    <w:rsid w:val="777D0CAD"/>
    <w:rsid w:val="7978EC20"/>
    <w:rsid w:val="7AA386F5"/>
    <w:rsid w:val="7B2D9496"/>
    <w:rsid w:val="7B3E4AF8"/>
    <w:rsid w:val="7B43DD32"/>
    <w:rsid w:val="7B5AC8BE"/>
    <w:rsid w:val="7BEE5F5D"/>
    <w:rsid w:val="7C4B8E22"/>
    <w:rsid w:val="7C69D8AE"/>
    <w:rsid w:val="7D0452D3"/>
    <w:rsid w:val="7D85EE99"/>
    <w:rsid w:val="7DA4E335"/>
    <w:rsid w:val="7DAD9506"/>
    <w:rsid w:val="7E353A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4C7049"/>
  <w14:defaultImageDpi w14:val="96"/>
  <w15:docId w15:val="{712110DE-B007-49F7-850A-383CACCE5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E16"/>
    <w:pPr>
      <w:spacing w:after="160" w:line="259" w:lineRule="auto"/>
    </w:pPr>
    <w:rPr>
      <w:sz w:val="22"/>
      <w:szCs w:val="22"/>
    </w:rPr>
  </w:style>
  <w:style w:type="paragraph" w:styleId="Heading1">
    <w:name w:val="heading 1"/>
    <w:basedOn w:val="Normal"/>
    <w:link w:val="Heading1Char"/>
    <w:uiPriority w:val="9"/>
    <w:qFormat/>
    <w:rsid w:val="004343AC"/>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link w:val="Heading2Char"/>
    <w:uiPriority w:val="9"/>
    <w:qFormat/>
    <w:rsid w:val="004343AC"/>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unhideWhenUsed/>
    <w:qFormat/>
    <w:rsid w:val="004343AC"/>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B18"/>
    <w:pPr>
      <w:tabs>
        <w:tab w:val="center" w:pos="4680"/>
        <w:tab w:val="right" w:pos="9360"/>
      </w:tabs>
    </w:pPr>
  </w:style>
  <w:style w:type="character" w:customStyle="1" w:styleId="HeaderChar">
    <w:name w:val="Header Char"/>
    <w:link w:val="Header"/>
    <w:uiPriority w:val="99"/>
    <w:rsid w:val="00F12B18"/>
    <w:rPr>
      <w:sz w:val="22"/>
      <w:szCs w:val="22"/>
    </w:rPr>
  </w:style>
  <w:style w:type="paragraph" w:styleId="Footer">
    <w:name w:val="footer"/>
    <w:basedOn w:val="Normal"/>
    <w:link w:val="FooterChar"/>
    <w:uiPriority w:val="99"/>
    <w:unhideWhenUsed/>
    <w:rsid w:val="00F12B18"/>
    <w:pPr>
      <w:tabs>
        <w:tab w:val="center" w:pos="4680"/>
        <w:tab w:val="right" w:pos="9360"/>
      </w:tabs>
    </w:pPr>
  </w:style>
  <w:style w:type="character" w:customStyle="1" w:styleId="FooterChar">
    <w:name w:val="Footer Char"/>
    <w:link w:val="Footer"/>
    <w:uiPriority w:val="99"/>
    <w:rsid w:val="00F12B18"/>
    <w:rPr>
      <w:sz w:val="22"/>
      <w:szCs w:val="22"/>
    </w:rPr>
  </w:style>
  <w:style w:type="character" w:styleId="Hyperlink">
    <w:name w:val="Hyperlink"/>
    <w:uiPriority w:val="99"/>
    <w:unhideWhenUsed/>
    <w:rsid w:val="00F12B18"/>
    <w:rPr>
      <w:color w:val="0563C1"/>
      <w:u w:val="single"/>
    </w:rPr>
  </w:style>
  <w:style w:type="table" w:styleId="TableGrid">
    <w:name w:val="Table Grid"/>
    <w:basedOn w:val="TableNormal"/>
    <w:uiPriority w:val="59"/>
    <w:rsid w:val="00F12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FF2AA1"/>
    <w:rPr>
      <w:color w:val="954F72"/>
      <w:u w:val="single"/>
    </w:rPr>
  </w:style>
  <w:style w:type="table" w:customStyle="1" w:styleId="TableGrid1">
    <w:name w:val="Table Grid1"/>
    <w:basedOn w:val="TableNormal"/>
    <w:next w:val="TableGrid"/>
    <w:uiPriority w:val="59"/>
    <w:rsid w:val="00147D51"/>
    <w:rPr>
      <w:rFonts w:ascii="Aptos" w:eastAsia="Aptos"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D1622"/>
    <w:rPr>
      <w:sz w:val="16"/>
      <w:szCs w:val="16"/>
    </w:rPr>
  </w:style>
  <w:style w:type="paragraph" w:styleId="CommentText">
    <w:name w:val="annotation text"/>
    <w:basedOn w:val="Normal"/>
    <w:link w:val="CommentTextChar"/>
    <w:uiPriority w:val="99"/>
    <w:unhideWhenUsed/>
    <w:rsid w:val="004D1622"/>
    <w:rPr>
      <w:sz w:val="20"/>
      <w:szCs w:val="20"/>
    </w:rPr>
  </w:style>
  <w:style w:type="character" w:customStyle="1" w:styleId="CommentTextChar">
    <w:name w:val="Comment Text Char"/>
    <w:basedOn w:val="DefaultParagraphFont"/>
    <w:link w:val="CommentText"/>
    <w:uiPriority w:val="99"/>
    <w:rsid w:val="004D1622"/>
  </w:style>
  <w:style w:type="paragraph" w:styleId="CommentSubject">
    <w:name w:val="annotation subject"/>
    <w:basedOn w:val="CommentText"/>
    <w:next w:val="CommentText"/>
    <w:link w:val="CommentSubjectChar"/>
    <w:uiPriority w:val="99"/>
    <w:semiHidden/>
    <w:unhideWhenUsed/>
    <w:rsid w:val="004D1622"/>
    <w:rPr>
      <w:b/>
      <w:bCs/>
    </w:rPr>
  </w:style>
  <w:style w:type="character" w:customStyle="1" w:styleId="CommentSubjectChar">
    <w:name w:val="Comment Subject Char"/>
    <w:link w:val="CommentSubject"/>
    <w:uiPriority w:val="99"/>
    <w:semiHidden/>
    <w:rsid w:val="004D1622"/>
    <w:rPr>
      <w:b/>
      <w:bCs/>
    </w:rPr>
  </w:style>
  <w:style w:type="character" w:customStyle="1" w:styleId="Heading1Char">
    <w:name w:val="Heading 1 Char"/>
    <w:link w:val="Heading1"/>
    <w:uiPriority w:val="9"/>
    <w:rsid w:val="004343AC"/>
    <w:rPr>
      <w:rFonts w:ascii="Times New Roman" w:hAnsi="Times New Roman"/>
      <w:b/>
      <w:bCs/>
      <w:kern w:val="36"/>
      <w:sz w:val="48"/>
      <w:szCs w:val="48"/>
    </w:rPr>
  </w:style>
  <w:style w:type="character" w:customStyle="1" w:styleId="Heading2Char">
    <w:name w:val="Heading 2 Char"/>
    <w:link w:val="Heading2"/>
    <w:uiPriority w:val="9"/>
    <w:rsid w:val="004343AC"/>
    <w:rPr>
      <w:rFonts w:ascii="Times New Roman" w:hAnsi="Times New Roman"/>
      <w:b/>
      <w:bCs/>
      <w:sz w:val="36"/>
      <w:szCs w:val="36"/>
    </w:rPr>
  </w:style>
  <w:style w:type="paragraph" w:styleId="NormalWeb">
    <w:name w:val="Normal (Web)"/>
    <w:basedOn w:val="Normal"/>
    <w:uiPriority w:val="99"/>
    <w:unhideWhenUsed/>
    <w:rsid w:val="004343AC"/>
    <w:pPr>
      <w:spacing w:before="100" w:beforeAutospacing="1" w:after="100" w:afterAutospacing="1" w:line="240" w:lineRule="auto"/>
    </w:pPr>
    <w:rPr>
      <w:rFonts w:ascii="Times New Roman" w:hAnsi="Times New Roman"/>
      <w:sz w:val="24"/>
      <w:szCs w:val="24"/>
    </w:rPr>
  </w:style>
  <w:style w:type="character" w:customStyle="1" w:styleId="Heading3Char">
    <w:name w:val="Heading 3 Char"/>
    <w:link w:val="Heading3"/>
    <w:uiPriority w:val="9"/>
    <w:semiHidden/>
    <w:rsid w:val="004343AC"/>
    <w:rPr>
      <w:rFonts w:ascii="Calibri Light" w:eastAsia="Times New Roman" w:hAnsi="Calibri Light" w:cs="Times New Roman"/>
      <w:b/>
      <w:bCs/>
      <w:sz w:val="26"/>
      <w:szCs w:val="26"/>
    </w:rPr>
  </w:style>
  <w:style w:type="character" w:styleId="UnresolvedMention">
    <w:name w:val="Unresolved Mention"/>
    <w:uiPriority w:val="99"/>
    <w:semiHidden/>
    <w:unhideWhenUsed/>
    <w:rsid w:val="00A00BD1"/>
    <w:rPr>
      <w:color w:val="605E5C"/>
      <w:shd w:val="clear" w:color="auto" w:fill="E1DFDD"/>
    </w:rPr>
  </w:style>
  <w:style w:type="paragraph" w:styleId="ListParagraph">
    <w:name w:val="List Paragraph"/>
    <w:basedOn w:val="Normal"/>
    <w:uiPriority w:val="1"/>
    <w:qFormat/>
    <w:rsid w:val="00B44C79"/>
    <w:pPr>
      <w:spacing w:line="278" w:lineRule="auto"/>
      <w:ind w:left="720"/>
      <w:contextualSpacing/>
    </w:pPr>
    <w:rPr>
      <w:rFonts w:eastAsia="Calibri"/>
      <w:kern w:val="2"/>
      <w:sz w:val="24"/>
      <w:szCs w:val="24"/>
    </w:rPr>
  </w:style>
  <w:style w:type="paragraph" w:styleId="Revision">
    <w:name w:val="Revision"/>
    <w:hidden/>
    <w:uiPriority w:val="99"/>
    <w:semiHidden/>
    <w:rsid w:val="00D67D1A"/>
    <w:rPr>
      <w:sz w:val="22"/>
      <w:szCs w:val="22"/>
    </w:rPr>
  </w:style>
  <w:style w:type="character" w:styleId="Mention">
    <w:name w:val="Mention"/>
    <w:basedOn w:val="DefaultParagraphFont"/>
    <w:uiPriority w:val="99"/>
    <w:unhideWhenUsed/>
    <w:rsid w:val="002A1586"/>
    <w:rPr>
      <w:color w:val="2B579A"/>
      <w:shd w:val="clear" w:color="auto" w:fill="E1DFDD"/>
    </w:rPr>
  </w:style>
  <w:style w:type="paragraph" w:styleId="Title">
    <w:name w:val="Title"/>
    <w:basedOn w:val="Normal"/>
    <w:next w:val="Normal"/>
    <w:link w:val="TitleChar"/>
    <w:uiPriority w:val="10"/>
    <w:qFormat/>
    <w:rsid w:val="00821D3F"/>
    <w:pPr>
      <w:widowControl w:val="0"/>
      <w:spacing w:after="0" w:line="240" w:lineRule="auto"/>
      <w:ind w:right="402"/>
      <w:jc w:val="center"/>
    </w:pPr>
    <w:rPr>
      <w:rFonts w:ascii="Carlito" w:eastAsia="Carlito" w:hAnsi="Carlito" w:cs="Carlito"/>
      <w:b/>
      <w:i/>
      <w:sz w:val="47"/>
      <w:szCs w:val="47"/>
    </w:rPr>
  </w:style>
  <w:style w:type="character" w:customStyle="1" w:styleId="TitleChar">
    <w:name w:val="Title Char"/>
    <w:basedOn w:val="DefaultParagraphFont"/>
    <w:link w:val="Title"/>
    <w:uiPriority w:val="10"/>
    <w:rsid w:val="00821D3F"/>
    <w:rPr>
      <w:rFonts w:ascii="Carlito" w:eastAsia="Carlito" w:hAnsi="Carlito" w:cs="Carlito"/>
      <w:b/>
      <w:i/>
      <w:sz w:val="47"/>
      <w:szCs w:val="47"/>
    </w:rPr>
  </w:style>
  <w:style w:type="paragraph" w:customStyle="1" w:styleId="paragraph">
    <w:name w:val="paragraph"/>
    <w:basedOn w:val="Normal"/>
    <w:rsid w:val="005E1C6F"/>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5E1C6F"/>
  </w:style>
  <w:style w:type="character" w:customStyle="1" w:styleId="eop">
    <w:name w:val="eop"/>
    <w:basedOn w:val="DefaultParagraphFont"/>
    <w:rsid w:val="005E1C6F"/>
  </w:style>
  <w:style w:type="paragraph" w:styleId="BodyText">
    <w:name w:val="Body Text"/>
    <w:basedOn w:val="Normal"/>
    <w:link w:val="BodyTextChar"/>
    <w:uiPriority w:val="1"/>
    <w:unhideWhenUsed/>
    <w:qFormat/>
    <w:rsid w:val="00767464"/>
    <w:pPr>
      <w:spacing w:after="120"/>
    </w:pPr>
  </w:style>
  <w:style w:type="character" w:customStyle="1" w:styleId="BodyTextChar">
    <w:name w:val="Body Text Char"/>
    <w:basedOn w:val="DefaultParagraphFont"/>
    <w:link w:val="BodyText"/>
    <w:uiPriority w:val="99"/>
    <w:semiHidden/>
    <w:rsid w:val="00767464"/>
    <w:rPr>
      <w:sz w:val="22"/>
      <w:szCs w:val="22"/>
    </w:rPr>
  </w:style>
  <w:style w:type="paragraph" w:customStyle="1" w:styleId="TableParagraph">
    <w:name w:val="Table Paragraph"/>
    <w:basedOn w:val="Normal"/>
    <w:uiPriority w:val="1"/>
    <w:qFormat/>
    <w:rsid w:val="00261DE9"/>
    <w:pPr>
      <w:widowControl w:val="0"/>
      <w:autoSpaceDE w:val="0"/>
      <w:autoSpaceDN w:val="0"/>
      <w:spacing w:after="0" w:line="240" w:lineRule="auto"/>
    </w:pPr>
    <w:rPr>
      <w:rFonts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90703">
      <w:bodyDiv w:val="1"/>
      <w:marLeft w:val="0"/>
      <w:marRight w:val="0"/>
      <w:marTop w:val="0"/>
      <w:marBottom w:val="0"/>
      <w:divBdr>
        <w:top w:val="none" w:sz="0" w:space="0" w:color="auto"/>
        <w:left w:val="none" w:sz="0" w:space="0" w:color="auto"/>
        <w:bottom w:val="none" w:sz="0" w:space="0" w:color="auto"/>
        <w:right w:val="none" w:sz="0" w:space="0" w:color="auto"/>
      </w:divBdr>
      <w:divsChild>
        <w:div w:id="995112092">
          <w:marLeft w:val="0"/>
          <w:marRight w:val="0"/>
          <w:marTop w:val="0"/>
          <w:marBottom w:val="0"/>
          <w:divBdr>
            <w:top w:val="none" w:sz="0" w:space="0" w:color="auto"/>
            <w:left w:val="none" w:sz="0" w:space="0" w:color="auto"/>
            <w:bottom w:val="none" w:sz="0" w:space="0" w:color="auto"/>
            <w:right w:val="none" w:sz="0" w:space="0" w:color="auto"/>
          </w:divBdr>
          <w:divsChild>
            <w:div w:id="393043913">
              <w:marLeft w:val="-100"/>
              <w:marRight w:val="-100"/>
              <w:marTop w:val="0"/>
              <w:marBottom w:val="0"/>
              <w:divBdr>
                <w:top w:val="none" w:sz="0" w:space="0" w:color="auto"/>
                <w:left w:val="none" w:sz="0" w:space="0" w:color="auto"/>
                <w:bottom w:val="none" w:sz="0" w:space="0" w:color="auto"/>
                <w:right w:val="none" w:sz="0" w:space="0" w:color="auto"/>
              </w:divBdr>
            </w:div>
          </w:divsChild>
        </w:div>
        <w:div w:id="1228805274">
          <w:marLeft w:val="0"/>
          <w:marRight w:val="0"/>
          <w:marTop w:val="0"/>
          <w:marBottom w:val="0"/>
          <w:divBdr>
            <w:top w:val="none" w:sz="0" w:space="0" w:color="auto"/>
            <w:left w:val="none" w:sz="0" w:space="0" w:color="auto"/>
            <w:bottom w:val="none" w:sz="0" w:space="0" w:color="auto"/>
            <w:right w:val="none" w:sz="0" w:space="0" w:color="auto"/>
          </w:divBdr>
          <w:divsChild>
            <w:div w:id="1534416023">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253975148">
      <w:bodyDiv w:val="1"/>
      <w:marLeft w:val="0"/>
      <w:marRight w:val="0"/>
      <w:marTop w:val="0"/>
      <w:marBottom w:val="0"/>
      <w:divBdr>
        <w:top w:val="none" w:sz="0" w:space="0" w:color="auto"/>
        <w:left w:val="none" w:sz="0" w:space="0" w:color="auto"/>
        <w:bottom w:val="none" w:sz="0" w:space="0" w:color="auto"/>
        <w:right w:val="none" w:sz="0" w:space="0" w:color="auto"/>
      </w:divBdr>
    </w:div>
    <w:div w:id="543836813">
      <w:bodyDiv w:val="1"/>
      <w:marLeft w:val="0"/>
      <w:marRight w:val="0"/>
      <w:marTop w:val="0"/>
      <w:marBottom w:val="0"/>
      <w:divBdr>
        <w:top w:val="none" w:sz="0" w:space="0" w:color="auto"/>
        <w:left w:val="none" w:sz="0" w:space="0" w:color="auto"/>
        <w:bottom w:val="none" w:sz="0" w:space="0" w:color="auto"/>
        <w:right w:val="none" w:sz="0" w:space="0" w:color="auto"/>
      </w:divBdr>
    </w:div>
    <w:div w:id="595789727">
      <w:bodyDiv w:val="1"/>
      <w:marLeft w:val="0"/>
      <w:marRight w:val="0"/>
      <w:marTop w:val="0"/>
      <w:marBottom w:val="0"/>
      <w:divBdr>
        <w:top w:val="none" w:sz="0" w:space="0" w:color="auto"/>
        <w:left w:val="none" w:sz="0" w:space="0" w:color="auto"/>
        <w:bottom w:val="none" w:sz="0" w:space="0" w:color="auto"/>
        <w:right w:val="none" w:sz="0" w:space="0" w:color="auto"/>
      </w:divBdr>
    </w:div>
    <w:div w:id="854995697">
      <w:bodyDiv w:val="1"/>
      <w:marLeft w:val="0"/>
      <w:marRight w:val="0"/>
      <w:marTop w:val="0"/>
      <w:marBottom w:val="0"/>
      <w:divBdr>
        <w:top w:val="none" w:sz="0" w:space="0" w:color="auto"/>
        <w:left w:val="none" w:sz="0" w:space="0" w:color="auto"/>
        <w:bottom w:val="none" w:sz="0" w:space="0" w:color="auto"/>
        <w:right w:val="none" w:sz="0" w:space="0" w:color="auto"/>
      </w:divBdr>
    </w:div>
    <w:div w:id="1072964591">
      <w:bodyDiv w:val="1"/>
      <w:marLeft w:val="0"/>
      <w:marRight w:val="0"/>
      <w:marTop w:val="0"/>
      <w:marBottom w:val="0"/>
      <w:divBdr>
        <w:top w:val="none" w:sz="0" w:space="0" w:color="auto"/>
        <w:left w:val="none" w:sz="0" w:space="0" w:color="auto"/>
        <w:bottom w:val="none" w:sz="0" w:space="0" w:color="auto"/>
        <w:right w:val="none" w:sz="0" w:space="0" w:color="auto"/>
      </w:divBdr>
    </w:div>
    <w:div w:id="1728600502">
      <w:bodyDiv w:val="1"/>
      <w:marLeft w:val="0"/>
      <w:marRight w:val="0"/>
      <w:marTop w:val="0"/>
      <w:marBottom w:val="0"/>
      <w:divBdr>
        <w:top w:val="none" w:sz="0" w:space="0" w:color="auto"/>
        <w:left w:val="none" w:sz="0" w:space="0" w:color="auto"/>
        <w:bottom w:val="none" w:sz="0" w:space="0" w:color="auto"/>
        <w:right w:val="none" w:sz="0" w:space="0" w:color="auto"/>
      </w:divBdr>
    </w:div>
    <w:div w:id="174753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shealth-dental.net/" TargetMode="External"/><Relationship Id="rId18" Type="http://schemas.openxmlformats.org/officeDocument/2006/relationships/hyperlink" Target="http://www.mass.gov/masshealth" TargetMode="External"/><Relationship Id="rId26" Type="http://schemas.openxmlformats.org/officeDocument/2006/relationships/hyperlink" Target="mailto:" TargetMode="External"/><Relationship Id="rId39" Type="http://schemas.openxmlformats.org/officeDocument/2006/relationships/image" Target="media/image7.png"/><Relationship Id="rId21" Type="http://schemas.openxmlformats.org/officeDocument/2006/relationships/hyperlink" Target="https://www.mass.gov/doc/provider-enrollment-data-collection-form-and-registration-instructions-posc-hcbs-0/download" TargetMode="External"/><Relationship Id="rId34" Type="http://schemas.openxmlformats.org/officeDocument/2006/relationships/image" Target="media/image4.png"/><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mass.gov/info-details/masshealth-and-private-health-insurance-also-known-as-third-party-liability-t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vidersupport@masshealth.net" TargetMode="External"/><Relationship Id="rId24" Type="http://schemas.openxmlformats.org/officeDocument/2006/relationships/hyperlink" Target="https://masshealth.ehs.state.ma.us/CWP/Default" TargetMode="External"/><Relationship Id="rId32" Type="http://schemas.openxmlformats.org/officeDocument/2006/relationships/hyperlink" Target="https://nppes.cms.hhs.gov"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massdhp.org/" TargetMode="External"/><Relationship Id="rId28" Type="http://schemas.openxmlformats.org/officeDocument/2006/relationships/hyperlink" Target="mailto:MassHealthTPL@accenture.com" TargetMode="External"/><Relationship Id="rId36" Type="http://schemas.openxmlformats.org/officeDocument/2006/relationships/hyperlink" Target="https://www.mass.gov/lists/dental-manual-for-masshealth-providers" TargetMode="External"/><Relationship Id="rId10" Type="http://schemas.openxmlformats.org/officeDocument/2006/relationships/hyperlink" Target="https://www.masshealth-dental.org/" TargetMode="External"/><Relationship Id="rId19" Type="http://schemas.openxmlformats.org/officeDocument/2006/relationships/hyperlink" Target="mailto:MassHealthProviderEngagement@DentaQuest.com" TargetMode="External"/><Relationship Id="rId31" Type="http://schemas.openxmlformats.org/officeDocument/2006/relationships/hyperlink" Target="http://www.mass.gov"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ssHealthProviderEngagement@DentaQuest.com" TargetMode="External"/><Relationship Id="rId14" Type="http://schemas.openxmlformats.org/officeDocument/2006/relationships/hyperlink" Target="http://www.masshealth-dental.net/" TargetMode="External"/><Relationship Id="rId22" Type="http://schemas.openxmlformats.org/officeDocument/2006/relationships/hyperlink" Target="https://massdhp.org/dental-providers/login/" TargetMode="External"/><Relationship Id="rId27" Type="http://schemas.openxmlformats.org/officeDocument/2006/relationships/hyperlink" Target="mailto:EDIteam@dentaquest.com" TargetMode="External"/><Relationship Id="rId30" Type="http://schemas.openxmlformats.org/officeDocument/2006/relationships/hyperlink" Target="https://www.mass.gov/info-details/coordination-of-benefits-for-masshealth-providers" TargetMode="External"/><Relationship Id="rId35" Type="http://schemas.openxmlformats.org/officeDocument/2006/relationships/hyperlink" Target="https://www.mass.gov/lists/dental-manual-for-masshealth-providers" TargetMode="External"/><Relationship Id="rId43" Type="http://schemas.openxmlformats.org/officeDocument/2006/relationships/hyperlink" Target="http://ebusiness.ada.org/default.asp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EDIteam@dentaquest.com" TargetMode="External"/><Relationship Id="rId17" Type="http://schemas.openxmlformats.org/officeDocument/2006/relationships/hyperlink" Target="https://www.mass.gov/lists/dental-manual-for-masshealth-providers" TargetMode="External"/><Relationship Id="rId25" Type="http://schemas.openxmlformats.org/officeDocument/2006/relationships/hyperlink" Target="https://masshealth.ehs.state.ma.us/CWP/MemberPT1View" TargetMode="External"/><Relationship Id="rId33" Type="http://schemas.openxmlformats.org/officeDocument/2006/relationships/hyperlink" Target="http://www.masshealth-dental.org" TargetMode="External"/><Relationship Id="rId38" Type="http://schemas.openxmlformats.org/officeDocument/2006/relationships/image" Target="media/image6.png"/><Relationship Id="rId46" Type="http://schemas.openxmlformats.org/officeDocument/2006/relationships/theme" Target="theme/theme1.xml"/><Relationship Id="rId20" Type="http://schemas.openxmlformats.org/officeDocument/2006/relationships/hyperlink" Target="https://www.mass.gov/how-to/how-to-request-an-asl-interpreter-or-cart-provider" TargetMode="External"/><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20FC2-72D6-4567-B8C7-AEDBC75A53B2}">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10</TotalTime>
  <Pages>89</Pages>
  <Words>38882</Words>
  <Characters>221632</Characters>
  <Application>Microsoft Office Word</Application>
  <DocSecurity>4</DocSecurity>
  <Lines>1846</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259995</CharactersWithSpaces>
  <SharedDoc>false</SharedDoc>
  <HLinks>
    <vt:vector size="204" baseType="variant">
      <vt:variant>
        <vt:i4>6160393</vt:i4>
      </vt:variant>
      <vt:variant>
        <vt:i4>99</vt:i4>
      </vt:variant>
      <vt:variant>
        <vt:i4>0</vt:i4>
      </vt:variant>
      <vt:variant>
        <vt:i4>5</vt:i4>
      </vt:variant>
      <vt:variant>
        <vt:lpwstr>http://ebusiness.ada.org/default.aspx</vt:lpwstr>
      </vt:variant>
      <vt:variant>
        <vt:lpwstr/>
      </vt:variant>
      <vt:variant>
        <vt:i4>5308434</vt:i4>
      </vt:variant>
      <vt:variant>
        <vt:i4>96</vt:i4>
      </vt:variant>
      <vt:variant>
        <vt:i4>0</vt:i4>
      </vt:variant>
      <vt:variant>
        <vt:i4>5</vt:i4>
      </vt:variant>
      <vt:variant>
        <vt:lpwstr>https://www.mass.gov/lists/dental-manual-for-masshealth-providers</vt:lpwstr>
      </vt:variant>
      <vt:variant>
        <vt:lpwstr/>
      </vt:variant>
      <vt:variant>
        <vt:i4>5308434</vt:i4>
      </vt:variant>
      <vt:variant>
        <vt:i4>93</vt:i4>
      </vt:variant>
      <vt:variant>
        <vt:i4>0</vt:i4>
      </vt:variant>
      <vt:variant>
        <vt:i4>5</vt:i4>
      </vt:variant>
      <vt:variant>
        <vt:lpwstr>https://www.mass.gov/lists/dental-manual-for-masshealth-providers</vt:lpwstr>
      </vt:variant>
      <vt:variant>
        <vt:lpwstr/>
      </vt:variant>
      <vt:variant>
        <vt:i4>524300</vt:i4>
      </vt:variant>
      <vt:variant>
        <vt:i4>90</vt:i4>
      </vt:variant>
      <vt:variant>
        <vt:i4>0</vt:i4>
      </vt:variant>
      <vt:variant>
        <vt:i4>5</vt:i4>
      </vt:variant>
      <vt:variant>
        <vt:lpwstr>https://massdhp.org/member-login/</vt:lpwstr>
      </vt:variant>
      <vt:variant>
        <vt:lpwstr/>
      </vt:variant>
      <vt:variant>
        <vt:i4>7274551</vt:i4>
      </vt:variant>
      <vt:variant>
        <vt:i4>87</vt:i4>
      </vt:variant>
      <vt:variant>
        <vt:i4>0</vt:i4>
      </vt:variant>
      <vt:variant>
        <vt:i4>5</vt:i4>
      </vt:variant>
      <vt:variant>
        <vt:lpwstr>https://nppes.cms.hhs.gov/</vt:lpwstr>
      </vt:variant>
      <vt:variant>
        <vt:lpwstr/>
      </vt:variant>
      <vt:variant>
        <vt:i4>6291519</vt:i4>
      </vt:variant>
      <vt:variant>
        <vt:i4>84</vt:i4>
      </vt:variant>
      <vt:variant>
        <vt:i4>0</vt:i4>
      </vt:variant>
      <vt:variant>
        <vt:i4>5</vt:i4>
      </vt:variant>
      <vt:variant>
        <vt:lpwstr>https://massdhp.org/dental-providers/login/</vt:lpwstr>
      </vt:variant>
      <vt:variant>
        <vt:lpwstr/>
      </vt:variant>
      <vt:variant>
        <vt:i4>4915231</vt:i4>
      </vt:variant>
      <vt:variant>
        <vt:i4>81</vt:i4>
      </vt:variant>
      <vt:variant>
        <vt:i4>0</vt:i4>
      </vt:variant>
      <vt:variant>
        <vt:i4>5</vt:i4>
      </vt:variant>
      <vt:variant>
        <vt:lpwstr>https://www.mass.gov/</vt:lpwstr>
      </vt:variant>
      <vt:variant>
        <vt:lpwstr/>
      </vt:variant>
      <vt:variant>
        <vt:i4>2883708</vt:i4>
      </vt:variant>
      <vt:variant>
        <vt:i4>78</vt:i4>
      </vt:variant>
      <vt:variant>
        <vt:i4>0</vt:i4>
      </vt:variant>
      <vt:variant>
        <vt:i4>5</vt:i4>
      </vt:variant>
      <vt:variant>
        <vt:lpwstr>https://www.mass.gov/info-details/coordination-of-benefits-for-masshealth-providers</vt:lpwstr>
      </vt:variant>
      <vt:variant>
        <vt:lpwstr/>
      </vt:variant>
      <vt:variant>
        <vt:i4>4522003</vt:i4>
      </vt:variant>
      <vt:variant>
        <vt:i4>75</vt:i4>
      </vt:variant>
      <vt:variant>
        <vt:i4>0</vt:i4>
      </vt:variant>
      <vt:variant>
        <vt:i4>5</vt:i4>
      </vt:variant>
      <vt:variant>
        <vt:lpwstr>https://www.mass.gov/info-details/masshealth-and-private-health-insurance-also-known-as-third-party-liability-tpl</vt:lpwstr>
      </vt:variant>
      <vt:variant>
        <vt:lpwstr/>
      </vt:variant>
      <vt:variant>
        <vt:i4>7012424</vt:i4>
      </vt:variant>
      <vt:variant>
        <vt:i4>72</vt:i4>
      </vt:variant>
      <vt:variant>
        <vt:i4>0</vt:i4>
      </vt:variant>
      <vt:variant>
        <vt:i4>5</vt:i4>
      </vt:variant>
      <vt:variant>
        <vt:lpwstr>mailto:MassHealthTPL@accenture.com</vt:lpwstr>
      </vt:variant>
      <vt:variant>
        <vt:lpwstr/>
      </vt:variant>
      <vt:variant>
        <vt:i4>6291519</vt:i4>
      </vt:variant>
      <vt:variant>
        <vt:i4>69</vt:i4>
      </vt:variant>
      <vt:variant>
        <vt:i4>0</vt:i4>
      </vt:variant>
      <vt:variant>
        <vt:i4>5</vt:i4>
      </vt:variant>
      <vt:variant>
        <vt:lpwstr>https://massdhp.org/dental-providers/login/</vt:lpwstr>
      </vt:variant>
      <vt:variant>
        <vt:lpwstr/>
      </vt:variant>
      <vt:variant>
        <vt:i4>6946901</vt:i4>
      </vt:variant>
      <vt:variant>
        <vt:i4>66</vt:i4>
      </vt:variant>
      <vt:variant>
        <vt:i4>0</vt:i4>
      </vt:variant>
      <vt:variant>
        <vt:i4>5</vt:i4>
      </vt:variant>
      <vt:variant>
        <vt:lpwstr>mailto:EDI@massdhp.com</vt:lpwstr>
      </vt:variant>
      <vt:variant>
        <vt:lpwstr/>
      </vt:variant>
      <vt:variant>
        <vt:i4>6291519</vt:i4>
      </vt:variant>
      <vt:variant>
        <vt:i4>63</vt:i4>
      </vt:variant>
      <vt:variant>
        <vt:i4>0</vt:i4>
      </vt:variant>
      <vt:variant>
        <vt:i4>5</vt:i4>
      </vt:variant>
      <vt:variant>
        <vt:lpwstr>https://massdhp.org/dental-providers/login/</vt:lpwstr>
      </vt:variant>
      <vt:variant>
        <vt:lpwstr/>
      </vt:variant>
      <vt:variant>
        <vt:i4>6291519</vt:i4>
      </vt:variant>
      <vt:variant>
        <vt:i4>60</vt:i4>
      </vt:variant>
      <vt:variant>
        <vt:i4>0</vt:i4>
      </vt:variant>
      <vt:variant>
        <vt:i4>5</vt:i4>
      </vt:variant>
      <vt:variant>
        <vt:lpwstr>https://massdhp.org/dental-providers/login/</vt:lpwstr>
      </vt:variant>
      <vt:variant>
        <vt:lpwstr/>
      </vt:variant>
      <vt:variant>
        <vt:i4>1703956</vt:i4>
      </vt:variant>
      <vt:variant>
        <vt:i4>57</vt:i4>
      </vt:variant>
      <vt:variant>
        <vt:i4>0</vt:i4>
      </vt:variant>
      <vt:variant>
        <vt:i4>5</vt:i4>
      </vt:variant>
      <vt:variant>
        <vt:lpwstr>https://masshealth.ehs.state.ma.us/CWP/MemberPT1View</vt:lpwstr>
      </vt:variant>
      <vt:variant>
        <vt:lpwstr/>
      </vt:variant>
      <vt:variant>
        <vt:i4>2293870</vt:i4>
      </vt:variant>
      <vt:variant>
        <vt:i4>54</vt:i4>
      </vt:variant>
      <vt:variant>
        <vt:i4>0</vt:i4>
      </vt:variant>
      <vt:variant>
        <vt:i4>5</vt:i4>
      </vt:variant>
      <vt:variant>
        <vt:lpwstr>https://masshealth.ehs.state.ma.us/CWP/Default</vt:lpwstr>
      </vt:variant>
      <vt:variant>
        <vt:lpwstr/>
      </vt:variant>
      <vt:variant>
        <vt:i4>6291519</vt:i4>
      </vt:variant>
      <vt:variant>
        <vt:i4>51</vt:i4>
      </vt:variant>
      <vt:variant>
        <vt:i4>0</vt:i4>
      </vt:variant>
      <vt:variant>
        <vt:i4>5</vt:i4>
      </vt:variant>
      <vt:variant>
        <vt:lpwstr>https://massdhp.org/dental-providers/login/</vt:lpwstr>
      </vt:variant>
      <vt:variant>
        <vt:lpwstr/>
      </vt:variant>
      <vt:variant>
        <vt:i4>6291519</vt:i4>
      </vt:variant>
      <vt:variant>
        <vt:i4>48</vt:i4>
      </vt:variant>
      <vt:variant>
        <vt:i4>0</vt:i4>
      </vt:variant>
      <vt:variant>
        <vt:i4>5</vt:i4>
      </vt:variant>
      <vt:variant>
        <vt:lpwstr>https://massdhp.org/dental-providers/login/</vt:lpwstr>
      </vt:variant>
      <vt:variant>
        <vt:lpwstr/>
      </vt:variant>
      <vt:variant>
        <vt:i4>1572930</vt:i4>
      </vt:variant>
      <vt:variant>
        <vt:i4>45</vt:i4>
      </vt:variant>
      <vt:variant>
        <vt:i4>0</vt:i4>
      </vt:variant>
      <vt:variant>
        <vt:i4>5</vt:i4>
      </vt:variant>
      <vt:variant>
        <vt:lpwstr>https://massdhp.org/</vt:lpwstr>
      </vt:variant>
      <vt:variant>
        <vt:lpwstr/>
      </vt:variant>
      <vt:variant>
        <vt:i4>6291519</vt:i4>
      </vt:variant>
      <vt:variant>
        <vt:i4>42</vt:i4>
      </vt:variant>
      <vt:variant>
        <vt:i4>0</vt:i4>
      </vt:variant>
      <vt:variant>
        <vt:i4>5</vt:i4>
      </vt:variant>
      <vt:variant>
        <vt:lpwstr>https://massdhp.org/dental-providers/login/</vt:lpwstr>
      </vt:variant>
      <vt:variant>
        <vt:lpwstr/>
      </vt:variant>
      <vt:variant>
        <vt:i4>2031705</vt:i4>
      </vt:variant>
      <vt:variant>
        <vt:i4>39</vt:i4>
      </vt:variant>
      <vt:variant>
        <vt:i4>0</vt:i4>
      </vt:variant>
      <vt:variant>
        <vt:i4>5</vt:i4>
      </vt:variant>
      <vt:variant>
        <vt:lpwstr>https://www.mass.gov/doc/provider-enrollment-data-collection-form-and-registration-instructions-posc-hcbs-0/download</vt:lpwstr>
      </vt:variant>
      <vt:variant>
        <vt:lpwstr/>
      </vt:variant>
      <vt:variant>
        <vt:i4>2621481</vt:i4>
      </vt:variant>
      <vt:variant>
        <vt:i4>36</vt:i4>
      </vt:variant>
      <vt:variant>
        <vt:i4>0</vt:i4>
      </vt:variant>
      <vt:variant>
        <vt:i4>5</vt:i4>
      </vt:variant>
      <vt:variant>
        <vt:lpwstr>https://www.mass.gov/how-to/how-to-request-an-asl-interpreter-or-cart-provider</vt:lpwstr>
      </vt:variant>
      <vt:variant>
        <vt:lpwstr/>
      </vt:variant>
      <vt:variant>
        <vt:i4>327702</vt:i4>
      </vt:variant>
      <vt:variant>
        <vt:i4>33</vt:i4>
      </vt:variant>
      <vt:variant>
        <vt:i4>0</vt:i4>
      </vt:variant>
      <vt:variant>
        <vt:i4>5</vt:i4>
      </vt:variant>
      <vt:variant>
        <vt:lpwstr>https://massdhp.org/dental-providers</vt:lpwstr>
      </vt:variant>
      <vt:variant>
        <vt:lpwstr/>
      </vt:variant>
      <vt:variant>
        <vt:i4>4063272</vt:i4>
      </vt:variant>
      <vt:variant>
        <vt:i4>30</vt:i4>
      </vt:variant>
      <vt:variant>
        <vt:i4>0</vt:i4>
      </vt:variant>
      <vt:variant>
        <vt:i4>5</vt:i4>
      </vt:variant>
      <vt:variant>
        <vt:lpwstr>https://massdhp.org/dental-providers/provider-news-and-updates/</vt:lpwstr>
      </vt:variant>
      <vt:variant>
        <vt:lpwstr/>
      </vt:variant>
      <vt:variant>
        <vt:i4>2621488</vt:i4>
      </vt:variant>
      <vt:variant>
        <vt:i4>27</vt:i4>
      </vt:variant>
      <vt:variant>
        <vt:i4>0</vt:i4>
      </vt:variant>
      <vt:variant>
        <vt:i4>5</vt:i4>
      </vt:variant>
      <vt:variant>
        <vt:lpwstr>http://www.mass.gov/masshealth</vt:lpwstr>
      </vt:variant>
      <vt:variant>
        <vt:lpwstr/>
      </vt:variant>
      <vt:variant>
        <vt:i4>5308434</vt:i4>
      </vt:variant>
      <vt:variant>
        <vt:i4>24</vt:i4>
      </vt:variant>
      <vt:variant>
        <vt:i4>0</vt:i4>
      </vt:variant>
      <vt:variant>
        <vt:i4>5</vt:i4>
      </vt:variant>
      <vt:variant>
        <vt:lpwstr>https://www.mass.gov/lists/dental-manual-for-masshealth-providers</vt:lpwstr>
      </vt:variant>
      <vt:variant>
        <vt:lpwstr/>
      </vt:variant>
      <vt:variant>
        <vt:i4>6946885</vt:i4>
      </vt:variant>
      <vt:variant>
        <vt:i4>21</vt:i4>
      </vt:variant>
      <vt:variant>
        <vt:i4>0</vt:i4>
      </vt:variant>
      <vt:variant>
        <vt:i4>5</vt:i4>
      </vt:variant>
      <vt:variant>
        <vt:lpwstr>mailto:Grievances@massdhp.com</vt:lpwstr>
      </vt:variant>
      <vt:variant>
        <vt:lpwstr/>
      </vt:variant>
      <vt:variant>
        <vt:i4>196640</vt:i4>
      </vt:variant>
      <vt:variant>
        <vt:i4>18</vt:i4>
      </vt:variant>
      <vt:variant>
        <vt:i4>0</vt:i4>
      </vt:variant>
      <vt:variant>
        <vt:i4>5</vt:i4>
      </vt:variant>
      <vt:variant>
        <vt:lpwstr>mailto:ProviderRelations@massdhp.com</vt:lpwstr>
      </vt:variant>
      <vt:variant>
        <vt:lpwstr/>
      </vt:variant>
      <vt:variant>
        <vt:i4>196640</vt:i4>
      </vt:variant>
      <vt:variant>
        <vt:i4>15</vt:i4>
      </vt:variant>
      <vt:variant>
        <vt:i4>0</vt:i4>
      </vt:variant>
      <vt:variant>
        <vt:i4>5</vt:i4>
      </vt:variant>
      <vt:variant>
        <vt:lpwstr>mailto:ProviderRelations@massdhp.com</vt:lpwstr>
      </vt:variant>
      <vt:variant>
        <vt:lpwstr/>
      </vt:variant>
      <vt:variant>
        <vt:i4>7405663</vt:i4>
      </vt:variant>
      <vt:variant>
        <vt:i4>12</vt:i4>
      </vt:variant>
      <vt:variant>
        <vt:i4>0</vt:i4>
      </vt:variant>
      <vt:variant>
        <vt:i4>5</vt:i4>
      </vt:variant>
      <vt:variant>
        <vt:lpwstr>mailto:CustomerService@massdhp.com</vt:lpwstr>
      </vt:variant>
      <vt:variant>
        <vt:lpwstr/>
      </vt:variant>
      <vt:variant>
        <vt:i4>3670096</vt:i4>
      </vt:variant>
      <vt:variant>
        <vt:i4>9</vt:i4>
      </vt:variant>
      <vt:variant>
        <vt:i4>0</vt:i4>
      </vt:variant>
      <vt:variant>
        <vt:i4>5</vt:i4>
      </vt:variant>
      <vt:variant>
        <vt:lpwstr>mailto:HSNHelpdesk@state.ma.us</vt:lpwstr>
      </vt:variant>
      <vt:variant>
        <vt:lpwstr/>
      </vt:variant>
      <vt:variant>
        <vt:i4>4325404</vt:i4>
      </vt:variant>
      <vt:variant>
        <vt:i4>6</vt:i4>
      </vt:variant>
      <vt:variant>
        <vt:i4>0</vt:i4>
      </vt:variant>
      <vt:variant>
        <vt:i4>5</vt:i4>
      </vt:variant>
      <vt:variant>
        <vt:lpwstr>https://www.benecare.com/</vt:lpwstr>
      </vt:variant>
      <vt:variant>
        <vt:lpwstr/>
      </vt:variant>
      <vt:variant>
        <vt:i4>1572930</vt:i4>
      </vt:variant>
      <vt:variant>
        <vt:i4>3</vt:i4>
      </vt:variant>
      <vt:variant>
        <vt:i4>0</vt:i4>
      </vt:variant>
      <vt:variant>
        <vt:i4>5</vt:i4>
      </vt:variant>
      <vt:variant>
        <vt:lpwstr>https://massdhp.org/</vt:lpwstr>
      </vt:variant>
      <vt:variant>
        <vt:lpwstr/>
      </vt:variant>
      <vt:variant>
        <vt:i4>196640</vt:i4>
      </vt:variant>
      <vt:variant>
        <vt:i4>0</vt:i4>
      </vt:variant>
      <vt:variant>
        <vt:i4>0</vt:i4>
      </vt:variant>
      <vt:variant>
        <vt:i4>5</vt:i4>
      </vt:variant>
      <vt:variant>
        <vt:lpwstr>mailto:ProviderRelations@massdhp.com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Tuyen (EHS)</dc:creator>
  <cp:keywords/>
  <dc:description/>
  <cp:lastModifiedBy>Leblanc, Donna M (EHS)</cp:lastModifiedBy>
  <cp:revision>2</cp:revision>
  <dcterms:created xsi:type="dcterms:W3CDTF">2026-02-01T20:03:00Z</dcterms:created>
  <dcterms:modified xsi:type="dcterms:W3CDTF">2026-02-01T20:03:00Z</dcterms:modified>
</cp:coreProperties>
</file>